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64F51F9" w14:textId="476E2792">
      <w:pPr>
        <w:jc w:val="right"/>
        <w:rPr>
          <w:b/>
          <w:sz w:val="24"/>
        </w:rPr>
      </w:pPr>
      <w:r>
        <w:rPr>
          <w:b/>
          <w:sz w:val="24"/>
        </w:rPr>
        <w:t>DA 22-168</w:t>
      </w:r>
    </w:p>
    <w:p w:rsidR="00013A8B" w:rsidRPr="00B20363" w:rsidP="00013A8B" w14:paraId="3C089978" w14:textId="52A45171">
      <w:pPr>
        <w:spacing w:before="60"/>
        <w:jc w:val="right"/>
        <w:rPr>
          <w:b/>
          <w:sz w:val="24"/>
        </w:rPr>
      </w:pPr>
      <w:r>
        <w:rPr>
          <w:b/>
          <w:sz w:val="24"/>
        </w:rPr>
        <w:t xml:space="preserve">Released:  </w:t>
      </w:r>
      <w:r w:rsidR="00AC3008">
        <w:rPr>
          <w:b/>
          <w:sz w:val="24"/>
        </w:rPr>
        <w:t>February 17, 2022</w:t>
      </w:r>
    </w:p>
    <w:p w:rsidR="00013A8B" w:rsidP="00013A8B" w14:paraId="30F46C88" w14:textId="77777777">
      <w:pPr>
        <w:jc w:val="right"/>
        <w:rPr>
          <w:sz w:val="24"/>
        </w:rPr>
      </w:pPr>
    </w:p>
    <w:p w:rsidR="00013A8B" w:rsidRPr="00B20363" w:rsidP="00013A8B" w14:paraId="2BF47260" w14:textId="78CB65E1">
      <w:pPr>
        <w:spacing w:after="240"/>
        <w:jc w:val="center"/>
        <w:rPr>
          <w:rFonts w:ascii="Times New Roman Bold" w:hAnsi="Times New Roman Bold"/>
          <w:b/>
          <w:caps/>
          <w:sz w:val="24"/>
        </w:rPr>
      </w:pPr>
      <w:r>
        <w:rPr>
          <w:rFonts w:ascii="Times New Roman Bold" w:hAnsi="Times New Roman Bold"/>
          <w:b/>
          <w:caps/>
          <w:sz w:val="24"/>
        </w:rPr>
        <w:t>FCC Announces the Membership of the Working Groups of the Task Force For Reviewing the Connectivity and Technology Needs of Precision Agriculture in the United States</w:t>
      </w:r>
    </w:p>
    <w:p w:rsidR="00AC3008" w:rsidP="00AC3008" w14:paraId="6F495FB6" w14:textId="77777777">
      <w:pPr>
        <w:jc w:val="center"/>
        <w:rPr>
          <w:b/>
          <w:sz w:val="24"/>
        </w:rPr>
      </w:pPr>
      <w:bookmarkStart w:id="0" w:name="TOChere"/>
      <w:r>
        <w:rPr>
          <w:b/>
          <w:sz w:val="24"/>
        </w:rPr>
        <w:t>GN Docket No. 19-329</w:t>
      </w:r>
    </w:p>
    <w:p w:rsidR="00F96F63" w:rsidRPr="00930ECF" w:rsidP="00AC3008" w14:paraId="15A96AA7" w14:textId="77777777"/>
    <w:bookmarkEnd w:id="0"/>
    <w:p w:rsidR="00AC3008" w:rsidRPr="00FC12FC" w:rsidP="00AC3008" w14:paraId="4A89ABED" w14:textId="77777777">
      <w:pPr>
        <w:spacing w:after="120"/>
        <w:ind w:firstLine="720"/>
      </w:pPr>
      <w:r>
        <w:t xml:space="preserve">This </w:t>
      </w:r>
      <w:r w:rsidRPr="00FC12FC">
        <w:t>Public Notice serves as notice that, consistent with the Federal Advisory Committee Act</w:t>
      </w:r>
      <w:r>
        <w:rPr>
          <w:rStyle w:val="FootnoteReference"/>
        </w:rPr>
        <w:footnoteReference w:id="3"/>
      </w:r>
      <w:r>
        <w:t xml:space="preserve"> </w:t>
      </w:r>
      <w:r w:rsidRPr="00FC12FC">
        <w:t>and the Agriculture Improvement Act of 2018</w:t>
      </w:r>
      <w:r>
        <w:t>,</w:t>
      </w:r>
      <w:r>
        <w:rPr>
          <w:rStyle w:val="FootnoteReference"/>
        </w:rPr>
        <w:footnoteReference w:id="4"/>
      </w:r>
      <w:r>
        <w:t xml:space="preserve"> </w:t>
      </w:r>
      <w:r w:rsidRPr="00FC12FC">
        <w:t>Federal Communications Commission Chair</w:t>
      </w:r>
      <w:r>
        <w:t>woman</w:t>
      </w:r>
      <w:r w:rsidRPr="00FC12FC">
        <w:t xml:space="preserve"> </w:t>
      </w:r>
      <w:r>
        <w:t>Jessica Rosenworcel</w:t>
      </w:r>
      <w:r w:rsidRPr="00FC12FC">
        <w:t xml:space="preserve">, in consultation with Secretary of Agriculture </w:t>
      </w:r>
      <w:r>
        <w:t>Tom Vilsack</w:t>
      </w:r>
      <w:r w:rsidRPr="00FC12FC">
        <w:t xml:space="preserve">, has appointed Working Group members to serve on the Task Force for Reviewing the Connectivity and Technology Needs of Precision Agriculture in the United States (Precision Ag Connectivity Task Force or Task Force). </w:t>
      </w:r>
    </w:p>
    <w:p w:rsidR="00AC3008" w:rsidRPr="00FC12FC" w:rsidP="00AC3008" w14:paraId="1E956E8E" w14:textId="77777777">
      <w:pPr>
        <w:spacing w:after="120"/>
        <w:ind w:firstLine="720"/>
      </w:pPr>
      <w:r w:rsidRPr="00FC12FC">
        <w:t>The following working groups will assist the Task Force in carrying out its work: (1) Mapping and Analyzing Connectivity on Agricultural Lands; (2) Examining Current and Future Connectivity Demand for Precision Agriculture; (3) Encouraging Adoption of Precision Agriculture and Availability of High-Quality Jobs on Connected Farms; and (4) Accelerating Broadband Deployment on Unserved Agricultural Lands.</w:t>
      </w:r>
      <w:r>
        <w:rPr>
          <w:position w:val="7"/>
        </w:rPr>
        <w:t xml:space="preserve">  </w:t>
      </w:r>
      <w:r w:rsidRPr="00FC12FC">
        <w:t>A full list of Task Force Working Group members appointed by the Chair</w:t>
      </w:r>
      <w:r>
        <w:t>woman</w:t>
      </w:r>
      <w:r w:rsidRPr="00FC12FC">
        <w:t xml:space="preserve"> in consultation with the Secretary is attached to this Public Notice as Appendix A.</w:t>
      </w:r>
      <w:r>
        <w:rPr>
          <w:rStyle w:val="FootnoteReference"/>
        </w:rPr>
        <w:footnoteReference w:id="5"/>
      </w:r>
      <w:r w:rsidRPr="00FC12FC">
        <w:t xml:space="preserve">  </w:t>
      </w:r>
    </w:p>
    <w:p w:rsidR="00AC3008" w:rsidP="00AC3008" w14:paraId="65BEEDB0" w14:textId="224F251C">
      <w:pPr>
        <w:spacing w:after="120"/>
        <w:ind w:firstLine="720"/>
      </w:pPr>
      <w:r w:rsidRPr="00FC12FC">
        <w:t xml:space="preserve">More information about the Precision Ag Connectivity Task Force is available at </w:t>
      </w:r>
      <w:hyperlink r:id="rId5" w:history="1">
        <w:r w:rsidRPr="00FC12FC">
          <w:rPr>
            <w:color w:val="0000FF"/>
            <w:u w:val="single" w:color="0000FF"/>
          </w:rPr>
          <w:t>https://www.fcc.gov/task-force-reviewing-connectivity-and-technology-needs-precision-agriculture-</w:t>
        </w:r>
      </w:hyperlink>
      <w:r w:rsidRPr="00FC12FC">
        <w:rPr>
          <w:color w:val="0000FF"/>
        </w:rPr>
        <w:t xml:space="preserve"> </w:t>
      </w:r>
      <w:hyperlink r:id="rId5" w:history="1">
        <w:r w:rsidRPr="00FC12FC">
          <w:rPr>
            <w:color w:val="0000FF"/>
            <w:u w:val="single" w:color="0000FF"/>
          </w:rPr>
          <w:t>united-states</w:t>
        </w:r>
      </w:hyperlink>
      <w:r w:rsidRPr="00FC12FC">
        <w:t xml:space="preserve">. You may also contact </w:t>
      </w:r>
      <w:r>
        <w:t xml:space="preserve">Elizabeth Cuttner, Designated Federal Officer, at (202) 418-2145, or </w:t>
      </w:r>
      <w:hyperlink r:id="rId6" w:history="1">
        <w:r w:rsidRPr="00F03228">
          <w:rPr>
            <w:rStyle w:val="Hyperlink"/>
          </w:rPr>
          <w:t>Elizabeth.Cuttner@fcc.gov</w:t>
        </w:r>
      </w:hyperlink>
      <w:r>
        <w:t xml:space="preserve">; Stacy Ferraro, Deputy Designated Federal Officer, at (202) 418-0795, or </w:t>
      </w:r>
      <w:hyperlink r:id="rId7" w:history="1">
        <w:r w:rsidRPr="00F03228">
          <w:rPr>
            <w:rStyle w:val="Hyperlink"/>
          </w:rPr>
          <w:t>Stacy.Ferraro@fcc.gov</w:t>
        </w:r>
      </w:hyperlink>
      <w:r>
        <w:t xml:space="preserve">; or Lauren Garry, Deputy Designated Federal Officer, at (202) 418-0942, or </w:t>
      </w:r>
      <w:hyperlink r:id="rId8" w:history="1">
        <w:r w:rsidRPr="0069327B">
          <w:rPr>
            <w:rStyle w:val="Hyperlink"/>
          </w:rPr>
          <w:t>Lauren.Garry@fcc.gov</w:t>
        </w:r>
      </w:hyperlink>
      <w:r>
        <w:t xml:space="preserve">.  </w:t>
      </w:r>
    </w:p>
    <w:p w:rsidR="00AC3008" w:rsidP="00AC3008" w14:paraId="514F6901" w14:textId="6E7C3EAD">
      <w:pPr>
        <w:spacing w:after="120"/>
      </w:pPr>
    </w:p>
    <w:p w:rsidR="00AC3008" w:rsidP="00AC3008" w14:paraId="2F7D6198" w14:textId="2CE72D76">
      <w:pPr>
        <w:spacing w:after="120"/>
      </w:pPr>
    </w:p>
    <w:p w:rsidR="00AC3008" w:rsidP="00AC3008" w14:paraId="3BC7CAC7" w14:textId="77777777">
      <w:pPr>
        <w:spacing w:after="120"/>
      </w:pPr>
    </w:p>
    <w:p w:rsidR="00AC3008" w:rsidRPr="00AC3008" w:rsidP="00AC3008" w14:paraId="76E6DA4B" w14:textId="4C9D2631">
      <w:pPr>
        <w:spacing w:after="120"/>
        <w:jc w:val="center"/>
        <w:rPr>
          <w:b/>
          <w:bCs/>
        </w:rPr>
      </w:pPr>
      <w:r w:rsidRPr="00AC3008">
        <w:rPr>
          <w:b/>
          <w:bCs/>
        </w:rPr>
        <w:t>- FCC -</w:t>
      </w:r>
    </w:p>
    <w:p w:rsidR="00F96F63" w:rsidP="00F96F63" w14:paraId="1F6D5326" w14:textId="77777777">
      <w:pPr>
        <w:rPr>
          <w:sz w:val="24"/>
        </w:rPr>
      </w:pPr>
    </w:p>
    <w:p w:rsidR="00AC3008" w:rsidP="00F96F63" w14:paraId="477C6E6A" w14:textId="77777777">
      <w:pPr>
        <w:rPr>
          <w:sz w:val="24"/>
        </w:rPr>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pPr>
    </w:p>
    <w:p w:rsidR="00AC3008" w:rsidRPr="00751CF5" w:rsidP="00AC3008" w14:paraId="0BA4A790" w14:textId="77777777">
      <w:pPr>
        <w:spacing w:after="120"/>
        <w:jc w:val="center"/>
        <w:rPr>
          <w:b/>
          <w:bCs/>
        </w:rPr>
      </w:pPr>
      <w:r w:rsidRPr="00113488">
        <w:rPr>
          <w:b/>
          <w:szCs w:val="22"/>
        </w:rPr>
        <w:t>APPENDIX A</w:t>
      </w:r>
    </w:p>
    <w:p w:rsidR="00AC3008" w:rsidP="00AC3008" w14:paraId="46BCE4A0" w14:textId="77777777">
      <w:pPr>
        <w:jc w:val="center"/>
        <w:rPr>
          <w:b/>
          <w:szCs w:val="22"/>
        </w:rPr>
      </w:pPr>
    </w:p>
    <w:p w:rsidR="00AC3008" w:rsidRPr="00113488" w:rsidP="00AC3008" w14:paraId="579BB97F" w14:textId="77777777">
      <w:pPr>
        <w:jc w:val="center"/>
        <w:rPr>
          <w:szCs w:val="22"/>
        </w:rPr>
      </w:pPr>
      <w:r>
        <w:rPr>
          <w:b/>
          <w:szCs w:val="22"/>
        </w:rPr>
        <w:t>MEMBERS OF THE PRECISION AGRICULTURE CONNECTIVITY TASK FORCE WORKING GROUPS</w:t>
      </w:r>
    </w:p>
    <w:p w:rsidR="00AC3008" w:rsidRPr="00113488" w:rsidP="00AC3008" w14:paraId="0C282225" w14:textId="77777777">
      <w:pPr>
        <w:jc w:val="center"/>
        <w:rPr>
          <w:b/>
          <w:szCs w:val="22"/>
        </w:rPr>
      </w:pPr>
    </w:p>
    <w:p w:rsidR="00AC3008" w:rsidP="00AC3008" w14:paraId="7AB29338" w14:textId="77777777">
      <w:r>
        <w:t>*Indicates a member of the Precision Agriculture Connectivity Task Force</w:t>
      </w:r>
    </w:p>
    <w:p w:rsidR="00AC3008" w:rsidP="00AC3008" w14:paraId="2FC6CADF" w14:textId="77777777"/>
    <w:p w:rsidR="00AC3008" w:rsidP="00AC3008" w14:paraId="7861ACD8" w14:textId="77777777">
      <w:pPr>
        <w:rPr>
          <w:b/>
          <w:bCs/>
          <w:u w:val="single"/>
        </w:rPr>
      </w:pPr>
      <w:r>
        <w:rPr>
          <w:b/>
          <w:bCs/>
          <w:u w:val="single"/>
        </w:rPr>
        <w:t>Mapping and Analyzing Connectivity on Agricultural Lands Working Group</w:t>
      </w:r>
    </w:p>
    <w:p w:rsidR="00AC3008" w:rsidP="00AC3008" w14:paraId="5630C085" w14:textId="77777777">
      <w:pPr>
        <w:rPr>
          <w:b/>
          <w:bCs/>
          <w:u w:val="single"/>
        </w:rPr>
      </w:pPr>
    </w:p>
    <w:p w:rsidR="00AC3008" w:rsidP="00AC3008" w14:paraId="27569771" w14:textId="77777777">
      <w:pPr>
        <w:rPr>
          <w:b/>
          <w:bCs/>
        </w:rPr>
      </w:pPr>
      <w:r>
        <w:rPr>
          <w:b/>
          <w:bCs/>
        </w:rPr>
        <w:t>Chair:</w:t>
      </w:r>
    </w:p>
    <w:p w:rsidR="00AC3008" w:rsidRPr="00113488" w:rsidP="00AC3008" w14:paraId="3FFC9DD2" w14:textId="77777777">
      <w:pPr>
        <w:rPr>
          <w:bCs/>
          <w:szCs w:val="22"/>
        </w:rPr>
      </w:pPr>
      <w:r w:rsidRPr="00113488">
        <w:rPr>
          <w:bCs/>
          <w:szCs w:val="22"/>
        </w:rPr>
        <w:t xml:space="preserve">Dr. </w:t>
      </w:r>
      <w:r w:rsidRPr="00113488">
        <w:rPr>
          <w:bCs/>
          <w:szCs w:val="22"/>
        </w:rPr>
        <w:t>Sreekala</w:t>
      </w:r>
      <w:r w:rsidRPr="00113488">
        <w:rPr>
          <w:bCs/>
          <w:szCs w:val="22"/>
        </w:rPr>
        <w:t xml:space="preserve"> </w:t>
      </w:r>
      <w:r w:rsidRPr="00113488">
        <w:rPr>
          <w:bCs/>
          <w:szCs w:val="22"/>
        </w:rPr>
        <w:t>Bajwa</w:t>
      </w:r>
      <w:r>
        <w:rPr>
          <w:bCs/>
          <w:szCs w:val="22"/>
        </w:rPr>
        <w:t>*</w:t>
      </w:r>
    </w:p>
    <w:p w:rsidR="00AC3008" w:rsidRPr="00DD0077" w:rsidP="00AC3008" w14:paraId="593F5DF9" w14:textId="77777777">
      <w:pPr>
        <w:rPr>
          <w:bCs/>
          <w:szCs w:val="22"/>
        </w:rPr>
      </w:pPr>
      <w:r w:rsidRPr="00113488">
        <w:rPr>
          <w:bCs/>
          <w:szCs w:val="22"/>
        </w:rPr>
        <w:t xml:space="preserve">Vice President, Dean &amp; Director, </w:t>
      </w:r>
      <w:r w:rsidRPr="001D18C0">
        <w:rPr>
          <w:bCs/>
          <w:i/>
          <w:iCs/>
          <w:szCs w:val="22"/>
        </w:rPr>
        <w:t>Montana State University</w:t>
      </w:r>
      <w:r>
        <w:rPr>
          <w:bCs/>
          <w:szCs w:val="22"/>
        </w:rPr>
        <w:t xml:space="preserve"> </w:t>
      </w:r>
      <w:r w:rsidRPr="00113488">
        <w:rPr>
          <w:bCs/>
          <w:i/>
          <w:iCs/>
          <w:szCs w:val="22"/>
        </w:rPr>
        <w:t>College of Agriculture &amp; Montana Agricultural Experiment Station</w:t>
      </w:r>
    </w:p>
    <w:p w:rsidR="00AC3008" w:rsidP="00AC3008" w14:paraId="6F050DBE" w14:textId="77777777">
      <w:pPr>
        <w:rPr>
          <w:b/>
          <w:bCs/>
        </w:rPr>
      </w:pPr>
    </w:p>
    <w:p w:rsidR="00AC3008" w:rsidP="00AC3008" w14:paraId="2FED2EA1" w14:textId="77777777">
      <w:pPr>
        <w:rPr>
          <w:b/>
          <w:bCs/>
        </w:rPr>
      </w:pPr>
      <w:r>
        <w:rPr>
          <w:b/>
          <w:bCs/>
        </w:rPr>
        <w:t>Vice Chair:</w:t>
      </w:r>
    </w:p>
    <w:p w:rsidR="00AC3008" w:rsidP="00AC3008" w14:paraId="3922B307" w14:textId="77777777">
      <w:r>
        <w:t>Lynn Follansbee</w:t>
      </w:r>
    </w:p>
    <w:p w:rsidR="00AC3008" w:rsidRPr="004C7A43" w:rsidP="00AC3008" w14:paraId="033AD389" w14:textId="77777777">
      <w:pPr>
        <w:rPr>
          <w:i/>
          <w:iCs/>
        </w:rPr>
      </w:pPr>
      <w:r>
        <w:t xml:space="preserve">Vice President, Policy &amp; Advocacy, </w:t>
      </w:r>
      <w:r>
        <w:rPr>
          <w:i/>
          <w:iCs/>
        </w:rPr>
        <w:t>USTelecom</w:t>
      </w:r>
      <w:r>
        <w:rPr>
          <w:i/>
          <w:iCs/>
        </w:rPr>
        <w:t xml:space="preserve"> – The Broadband Association</w:t>
      </w:r>
    </w:p>
    <w:p w:rsidR="00AC3008" w:rsidP="00AC3008" w14:paraId="02D1E6E5" w14:textId="77777777">
      <w:pPr>
        <w:rPr>
          <w:b/>
          <w:bCs/>
        </w:rPr>
      </w:pPr>
    </w:p>
    <w:p w:rsidR="00AC3008" w:rsidP="00AC3008" w14:paraId="4993948B" w14:textId="77777777">
      <w:pPr>
        <w:rPr>
          <w:b/>
          <w:bCs/>
        </w:rPr>
      </w:pPr>
      <w:r>
        <w:rPr>
          <w:b/>
          <w:bCs/>
        </w:rPr>
        <w:t>Members:</w:t>
      </w:r>
    </w:p>
    <w:p w:rsidR="00AC3008" w:rsidRPr="00113488" w:rsidP="00AC3008" w14:paraId="3DB66F8F" w14:textId="77777777">
      <w:pPr>
        <w:rPr>
          <w:bCs/>
          <w:szCs w:val="22"/>
        </w:rPr>
      </w:pPr>
      <w:r w:rsidRPr="00113488">
        <w:rPr>
          <w:bCs/>
          <w:szCs w:val="22"/>
        </w:rPr>
        <w:t xml:space="preserve">Dr. Michael </w:t>
      </w:r>
      <w:r w:rsidRPr="00113488">
        <w:rPr>
          <w:bCs/>
          <w:szCs w:val="22"/>
        </w:rPr>
        <w:t>Adelaine</w:t>
      </w:r>
      <w:r w:rsidRPr="00113488">
        <w:rPr>
          <w:bCs/>
          <w:szCs w:val="22"/>
        </w:rPr>
        <w:t>*</w:t>
      </w:r>
      <w:r w:rsidRPr="00113488">
        <w:rPr>
          <w:bCs/>
          <w:szCs w:val="22"/>
        </w:rPr>
        <w:tab/>
      </w:r>
    </w:p>
    <w:p w:rsidR="00AC3008" w:rsidRPr="00DD0077" w:rsidP="00AC3008" w14:paraId="1AE295B2" w14:textId="77777777">
      <w:pPr>
        <w:rPr>
          <w:i/>
          <w:szCs w:val="22"/>
        </w:rPr>
      </w:pPr>
      <w:r>
        <w:rPr>
          <w:szCs w:val="22"/>
        </w:rPr>
        <w:t>CIO Emeritus &amp; Special Advisor to the President</w:t>
      </w:r>
      <w:r w:rsidRPr="00113488">
        <w:rPr>
          <w:szCs w:val="22"/>
        </w:rPr>
        <w:t xml:space="preserve">, </w:t>
      </w:r>
      <w:r w:rsidRPr="00113488">
        <w:rPr>
          <w:i/>
          <w:szCs w:val="22"/>
        </w:rPr>
        <w:t>South Dakota State University</w:t>
      </w:r>
    </w:p>
    <w:p w:rsidR="00AC3008" w:rsidP="00AC3008" w14:paraId="019591DA" w14:textId="77777777"/>
    <w:p w:rsidR="00AC3008" w:rsidP="00AC3008" w14:paraId="620916E9" w14:textId="77777777">
      <w:r>
        <w:t xml:space="preserve">Dan </w:t>
      </w:r>
      <w:r>
        <w:t>Barcus</w:t>
      </w:r>
    </w:p>
    <w:p w:rsidR="00AC3008" w:rsidP="00AC3008" w14:paraId="11C0C3C3" w14:textId="77777777">
      <w:r>
        <w:t xml:space="preserve">Farmer &amp; Rancher, </w:t>
      </w:r>
      <w:r>
        <w:t>Barcus</w:t>
      </w:r>
      <w:r>
        <w:t xml:space="preserve"> Ranch, </w:t>
      </w:r>
      <w:r>
        <w:rPr>
          <w:i/>
          <w:iCs/>
        </w:rPr>
        <w:t>Blackfeet Nation</w:t>
      </w:r>
    </w:p>
    <w:p w:rsidR="00AC3008" w:rsidP="00AC3008" w14:paraId="2B22C9FC" w14:textId="77777777"/>
    <w:p w:rsidR="00AC3008" w:rsidRPr="00113488" w:rsidP="00AC3008" w14:paraId="70ABA096" w14:textId="77777777">
      <w:pPr>
        <w:rPr>
          <w:bCs/>
          <w:szCs w:val="22"/>
        </w:rPr>
      </w:pPr>
      <w:r w:rsidRPr="00113488">
        <w:rPr>
          <w:bCs/>
          <w:szCs w:val="22"/>
        </w:rPr>
        <w:t>Teddy Bekele*</w:t>
      </w:r>
      <w:r w:rsidRPr="00113488">
        <w:rPr>
          <w:bCs/>
          <w:szCs w:val="22"/>
        </w:rPr>
        <w:tab/>
      </w:r>
    </w:p>
    <w:p w:rsidR="00AC3008" w:rsidRPr="00113488" w:rsidP="00AC3008" w14:paraId="033C84BF" w14:textId="77777777">
      <w:pPr>
        <w:pStyle w:val="BodyText"/>
        <w:rPr>
          <w:i/>
          <w:sz w:val="22"/>
        </w:rPr>
      </w:pPr>
      <w:r w:rsidRPr="00113488">
        <w:rPr>
          <w:sz w:val="22"/>
        </w:rPr>
        <w:t xml:space="preserve">Senior Vice President and Chief Technology Officer, </w:t>
      </w:r>
      <w:r w:rsidRPr="00113488">
        <w:rPr>
          <w:i/>
          <w:sz w:val="22"/>
        </w:rPr>
        <w:t>Land O’Lakes</w:t>
      </w:r>
    </w:p>
    <w:p w:rsidR="00AC3008" w:rsidP="00AC3008" w14:paraId="43BD3661" w14:textId="77777777"/>
    <w:p w:rsidR="00AC3008" w:rsidP="00AC3008" w14:paraId="4CDBFA69" w14:textId="77777777">
      <w:r>
        <w:t>Brent Birth</w:t>
      </w:r>
    </w:p>
    <w:p w:rsidR="00AC3008" w:rsidP="00AC3008" w14:paraId="2E227074" w14:textId="77777777">
      <w:pPr>
        <w:rPr>
          <w:i/>
          <w:iCs/>
        </w:rPr>
      </w:pPr>
      <w:r>
        <w:t xml:space="preserve">Professional Land Surveyor &amp; Business Developer, Pennsylvania American Water Company, </w:t>
      </w:r>
      <w:r>
        <w:rPr>
          <w:i/>
          <w:iCs/>
        </w:rPr>
        <w:t>National Society of Professional Surveyors</w:t>
      </w:r>
    </w:p>
    <w:p w:rsidR="00AC3008" w:rsidP="00AC3008" w14:paraId="7A40D19A" w14:textId="77777777"/>
    <w:p w:rsidR="00AC3008" w:rsidP="00AC3008" w14:paraId="23B5FB61" w14:textId="77777777">
      <w:r>
        <w:t>Joseph Carey</w:t>
      </w:r>
    </w:p>
    <w:p w:rsidR="00AC3008" w:rsidRPr="00C51B1D" w:rsidP="00AC3008" w14:paraId="17798A96" w14:textId="77777777">
      <w:r>
        <w:t xml:space="preserve">Director, Wireless Strategy, Natural Resources Sector, </w:t>
      </w:r>
      <w:r>
        <w:rPr>
          <w:i/>
          <w:iCs/>
        </w:rPr>
        <w:t>Trimble, Inc.</w:t>
      </w:r>
    </w:p>
    <w:p w:rsidR="00AC3008" w:rsidP="00AC3008" w14:paraId="2CC667DF" w14:textId="77777777"/>
    <w:p w:rsidR="00AC3008" w:rsidP="00AC3008" w14:paraId="528BA583" w14:textId="77777777">
      <w:r>
        <w:t xml:space="preserve">The Honorable </w:t>
      </w:r>
      <w:r>
        <w:t>Tarryl</w:t>
      </w:r>
      <w:r>
        <w:t xml:space="preserve"> Clark</w:t>
      </w:r>
    </w:p>
    <w:p w:rsidR="00AC3008" w:rsidP="00AC3008" w14:paraId="525961B7" w14:textId="77777777">
      <w:r>
        <w:t xml:space="preserve">Commissioner, Stearns County, Minnesota, </w:t>
      </w:r>
      <w:r>
        <w:rPr>
          <w:i/>
          <w:iCs/>
        </w:rPr>
        <w:t>National Association of Counties</w:t>
      </w:r>
    </w:p>
    <w:p w:rsidR="00AC3008" w:rsidP="00AC3008" w14:paraId="4A067C20" w14:textId="77777777">
      <w:pPr>
        <w:numPr>
          <w:ilvl w:val="0"/>
          <w:numId w:val="10"/>
        </w:numPr>
      </w:pPr>
      <w:r>
        <w:rPr>
          <w:i/>
          <w:iCs/>
        </w:rPr>
        <w:t>Alternate: Seamus Dowdall, Legislative Associate, National Association of Counties</w:t>
      </w:r>
    </w:p>
    <w:p w:rsidR="00AC3008" w:rsidP="00AC3008" w14:paraId="75D4BEE0" w14:textId="77777777"/>
    <w:p w:rsidR="00AC3008" w:rsidP="00AC3008" w14:paraId="7DAB7CC0" w14:textId="77777777">
      <w:r>
        <w:t xml:space="preserve">Luke </w:t>
      </w:r>
      <w:r>
        <w:t>Deryckx</w:t>
      </w:r>
    </w:p>
    <w:p w:rsidR="00AC3008" w:rsidP="00AC3008" w14:paraId="36DDC8D0" w14:textId="77777777">
      <w:pPr>
        <w:rPr>
          <w:i/>
          <w:iCs/>
        </w:rPr>
      </w:pPr>
      <w:r>
        <w:t xml:space="preserve">Chief Technology Officer, </w:t>
      </w:r>
      <w:r>
        <w:rPr>
          <w:i/>
          <w:iCs/>
        </w:rPr>
        <w:t>Ookla</w:t>
      </w:r>
    </w:p>
    <w:p w:rsidR="00AC3008" w:rsidP="00AC3008" w14:paraId="756D9F2A" w14:textId="77777777"/>
    <w:p w:rsidR="00AC3008" w:rsidP="00AC3008" w14:paraId="097FF2AA" w14:textId="77777777">
      <w:r>
        <w:t xml:space="preserve">Eric </w:t>
      </w:r>
      <w:r>
        <w:t>Forsch</w:t>
      </w:r>
    </w:p>
    <w:p w:rsidR="00AC3008" w:rsidP="00AC3008" w14:paraId="0C8D2686" w14:textId="77777777">
      <w:pPr>
        <w:rPr>
          <w:i/>
          <w:iCs/>
        </w:rPr>
      </w:pPr>
      <w:r>
        <w:t xml:space="preserve">Broadband Development Manager, </w:t>
      </w:r>
      <w:r>
        <w:rPr>
          <w:i/>
          <w:iCs/>
        </w:rPr>
        <w:t>Idaho Department of Commerce</w:t>
      </w:r>
    </w:p>
    <w:p w:rsidR="00AC3008" w:rsidP="00AC3008" w14:paraId="1E0B9017" w14:textId="77777777">
      <w:pPr>
        <w:rPr>
          <w:i/>
          <w:iCs/>
        </w:rPr>
      </w:pPr>
    </w:p>
    <w:p w:rsidR="00AC3008" w:rsidP="00AC3008" w14:paraId="3CA378AE" w14:textId="77777777">
      <w:r>
        <w:t xml:space="preserve">Todd </w:t>
      </w:r>
      <w:r>
        <w:t>Harpest</w:t>
      </w:r>
    </w:p>
    <w:p w:rsidR="00AC3008" w:rsidP="00AC3008" w14:paraId="66597922" w14:textId="77777777">
      <w:pPr>
        <w:rPr>
          <w:i/>
          <w:iCs/>
        </w:rPr>
      </w:pPr>
      <w:r>
        <w:t xml:space="preserve">External Affairs &amp; Regulatory Director, </w:t>
      </w:r>
      <w:r>
        <w:rPr>
          <w:i/>
          <w:iCs/>
        </w:rPr>
        <w:t>MetaLINK</w:t>
      </w:r>
      <w:r>
        <w:rPr>
          <w:i/>
          <w:iCs/>
        </w:rPr>
        <w:t xml:space="preserve"> Technologies</w:t>
      </w:r>
    </w:p>
    <w:p w:rsidR="00AC3008" w:rsidP="00AC3008" w14:paraId="118909F6" w14:textId="77777777">
      <w:pPr>
        <w:rPr>
          <w:i/>
          <w:iCs/>
        </w:rPr>
      </w:pPr>
    </w:p>
    <w:p w:rsidR="00AC3008" w:rsidP="00AC3008" w14:paraId="514FD877" w14:textId="77777777">
      <w:r>
        <w:t xml:space="preserve">Miles </w:t>
      </w:r>
      <w:r>
        <w:t>Kuschel</w:t>
      </w:r>
    </w:p>
    <w:p w:rsidR="00AC3008" w:rsidP="00AC3008" w14:paraId="7F302C9C" w14:textId="77777777">
      <w:pPr>
        <w:rPr>
          <w:i/>
          <w:iCs/>
        </w:rPr>
      </w:pPr>
      <w:r>
        <w:t xml:space="preserve">Owner &amp; Operators, Rocking K Ranch, </w:t>
      </w:r>
      <w:r>
        <w:rPr>
          <w:i/>
          <w:iCs/>
        </w:rPr>
        <w:t>Minnesota Farm Bureau</w:t>
      </w:r>
    </w:p>
    <w:p w:rsidR="00AC3008" w:rsidP="00AC3008" w14:paraId="762C65A3" w14:textId="77777777"/>
    <w:p w:rsidR="00AC3008" w:rsidP="00AC3008" w14:paraId="20441FEB" w14:textId="77777777"/>
    <w:p w:rsidR="006C4CEF" w:rsidP="006C4CEF" w14:paraId="01EDEEA3" w14:textId="77777777">
      <w:r>
        <w:t>Todd Myers</w:t>
      </w:r>
    </w:p>
    <w:p w:rsidR="006C4CEF" w:rsidP="006C4CEF" w14:paraId="1FE89E09" w14:textId="77777777">
      <w:r>
        <w:t xml:space="preserve">President, Kenneth G. Myers Construction Co. Inc., </w:t>
      </w:r>
      <w:r w:rsidRPr="00AE66B0">
        <w:rPr>
          <w:i/>
          <w:iCs/>
        </w:rPr>
        <w:t>Power and Communications Contractors Association</w:t>
      </w:r>
    </w:p>
    <w:p w:rsidR="006C4CEF" w:rsidP="00AC3008" w14:paraId="469FF7B0" w14:textId="77777777"/>
    <w:p w:rsidR="00AC3008" w:rsidP="00AC3008" w14:paraId="70893E07" w14:textId="00B54EE2">
      <w:r>
        <w:t>Benjamin Smith</w:t>
      </w:r>
    </w:p>
    <w:p w:rsidR="00AC3008" w:rsidP="00AC3008" w14:paraId="5C1D9391" w14:textId="77777777">
      <w:pPr>
        <w:rPr>
          <w:i/>
          <w:iCs/>
        </w:rPr>
      </w:pPr>
      <w:r>
        <w:t xml:space="preserve">Principal Advisor, Business Development &amp; Market Validation, </w:t>
      </w:r>
      <w:r>
        <w:rPr>
          <w:i/>
          <w:iCs/>
        </w:rPr>
        <w:t>Kubota Tractor Corporation</w:t>
      </w:r>
    </w:p>
    <w:p w:rsidR="00AC3008" w:rsidP="00AC3008" w14:paraId="75B319C8" w14:textId="77777777"/>
    <w:p w:rsidR="00AC3008" w:rsidP="00AC3008" w14:paraId="72F11460" w14:textId="77777777">
      <w:r>
        <w:t>Matt Splitter</w:t>
      </w:r>
    </w:p>
    <w:p w:rsidR="00AC3008" w:rsidP="00AC3008" w14:paraId="25A7977F" w14:textId="77777777">
      <w:pPr>
        <w:rPr>
          <w:i/>
          <w:iCs/>
        </w:rPr>
      </w:pPr>
      <w:r>
        <w:t xml:space="preserve">Farmer &amp; Member of Kansas Corn Growers Association, </w:t>
      </w:r>
      <w:r>
        <w:rPr>
          <w:i/>
          <w:iCs/>
        </w:rPr>
        <w:t>National Corn Growers Association</w:t>
      </w:r>
    </w:p>
    <w:p w:rsidR="00AC3008" w:rsidP="00AC3008" w14:paraId="296B96EA" w14:textId="77777777"/>
    <w:p w:rsidR="00AC3008" w:rsidP="00AC3008" w14:paraId="1F895631" w14:textId="77777777">
      <w:r>
        <w:t xml:space="preserve">Jessica </w:t>
      </w:r>
      <w:r>
        <w:t>Zufolo</w:t>
      </w:r>
    </w:p>
    <w:p w:rsidR="00AC3008" w:rsidRPr="00C51B1D" w:rsidP="00AC3008" w14:paraId="72BC5EB4" w14:textId="77777777">
      <w:r>
        <w:t xml:space="preserve">Vice President, Rural Broadband Strategy, </w:t>
      </w:r>
      <w:r>
        <w:rPr>
          <w:i/>
          <w:iCs/>
        </w:rPr>
        <w:t>Magellan Advisors</w:t>
      </w:r>
    </w:p>
    <w:p w:rsidR="00AC3008" w:rsidP="00AC3008" w14:paraId="3F8A157A" w14:textId="77777777">
      <w:pPr>
        <w:rPr>
          <w:b/>
          <w:bCs/>
        </w:rPr>
      </w:pPr>
    </w:p>
    <w:p w:rsidR="00AC3008" w:rsidP="00AC3008" w14:paraId="2F66CD5A" w14:textId="77777777">
      <w:pPr>
        <w:rPr>
          <w:b/>
          <w:bCs/>
          <w:u w:val="single"/>
        </w:rPr>
      </w:pPr>
      <w:r>
        <w:rPr>
          <w:b/>
          <w:bCs/>
          <w:u w:val="single"/>
        </w:rPr>
        <w:t>Examining Current and Future Connectivity Demand for Precision Agriculture Working Group:</w:t>
      </w:r>
    </w:p>
    <w:p w:rsidR="00AC3008" w:rsidP="00AC3008" w14:paraId="15E0BBFB" w14:textId="77777777">
      <w:pPr>
        <w:rPr>
          <w:b/>
          <w:bCs/>
          <w:u w:val="single"/>
        </w:rPr>
      </w:pPr>
    </w:p>
    <w:p w:rsidR="00AC3008" w:rsidP="00AC3008" w14:paraId="69984E31" w14:textId="77777777">
      <w:pPr>
        <w:rPr>
          <w:b/>
          <w:bCs/>
        </w:rPr>
      </w:pPr>
      <w:r>
        <w:rPr>
          <w:b/>
          <w:bCs/>
        </w:rPr>
        <w:t>Chair:</w:t>
      </w:r>
    </w:p>
    <w:p w:rsidR="00AC3008" w:rsidRPr="00113488" w:rsidP="00AC3008" w14:paraId="12FCAEFB" w14:textId="77777777">
      <w:pPr>
        <w:rPr>
          <w:bCs/>
          <w:szCs w:val="22"/>
        </w:rPr>
      </w:pPr>
      <w:r w:rsidRPr="00113488">
        <w:rPr>
          <w:bCs/>
          <w:szCs w:val="22"/>
        </w:rPr>
        <w:t xml:space="preserve">Heather </w:t>
      </w:r>
      <w:r w:rsidRPr="00113488">
        <w:rPr>
          <w:bCs/>
          <w:szCs w:val="22"/>
        </w:rPr>
        <w:t>Hampton+Knodle</w:t>
      </w:r>
      <w:r>
        <w:rPr>
          <w:bCs/>
          <w:szCs w:val="22"/>
        </w:rPr>
        <w:t>*</w:t>
      </w:r>
      <w:r w:rsidRPr="00113488">
        <w:rPr>
          <w:bCs/>
          <w:szCs w:val="22"/>
        </w:rPr>
        <w:tab/>
      </w:r>
    </w:p>
    <w:p w:rsidR="00AC3008" w:rsidRPr="00DD0077" w:rsidP="00AC3008" w14:paraId="02D18C5C" w14:textId="77777777">
      <w:pPr>
        <w:rPr>
          <w:bCs/>
          <w:i/>
          <w:iCs/>
          <w:szCs w:val="22"/>
        </w:rPr>
      </w:pPr>
      <w:r w:rsidRPr="00113488">
        <w:rPr>
          <w:bCs/>
          <w:szCs w:val="22"/>
        </w:rPr>
        <w:t>Vice President</w:t>
      </w:r>
      <w:r>
        <w:rPr>
          <w:bCs/>
          <w:szCs w:val="22"/>
        </w:rPr>
        <w:t xml:space="preserve"> &amp; Secretary</w:t>
      </w:r>
      <w:r w:rsidRPr="00113488">
        <w:rPr>
          <w:bCs/>
          <w:szCs w:val="22"/>
        </w:rPr>
        <w:t xml:space="preserve">, </w:t>
      </w:r>
      <w:r w:rsidRPr="00FC415A">
        <w:rPr>
          <w:bCs/>
          <w:i/>
          <w:iCs/>
          <w:szCs w:val="22"/>
        </w:rPr>
        <w:t>Knodle</w:t>
      </w:r>
      <w:r w:rsidRPr="00FC415A">
        <w:rPr>
          <w:bCs/>
          <w:i/>
          <w:iCs/>
          <w:szCs w:val="22"/>
        </w:rPr>
        <w:t xml:space="preserve"> Ltd. Farms</w:t>
      </w:r>
    </w:p>
    <w:p w:rsidR="00AC3008" w:rsidP="00AC3008" w14:paraId="3C02493D" w14:textId="77777777">
      <w:pPr>
        <w:rPr>
          <w:b/>
          <w:bCs/>
        </w:rPr>
      </w:pPr>
    </w:p>
    <w:p w:rsidR="00AC3008" w:rsidP="00AC3008" w14:paraId="3EC07C42" w14:textId="77777777">
      <w:pPr>
        <w:rPr>
          <w:b/>
          <w:bCs/>
        </w:rPr>
      </w:pPr>
      <w:r>
        <w:rPr>
          <w:b/>
          <w:bCs/>
        </w:rPr>
        <w:t>Vice Chair:</w:t>
      </w:r>
    </w:p>
    <w:p w:rsidR="00AC3008" w:rsidRPr="00113488" w:rsidP="00AC3008" w14:paraId="796BCB50" w14:textId="77777777">
      <w:pPr>
        <w:pStyle w:val="BodyText"/>
        <w:rPr>
          <w:i/>
          <w:sz w:val="22"/>
        </w:rPr>
      </w:pPr>
      <w:r w:rsidRPr="00113488">
        <w:rPr>
          <w:iCs/>
          <w:sz w:val="22"/>
        </w:rPr>
        <w:t>Joy Sterling</w:t>
      </w:r>
      <w:r>
        <w:rPr>
          <w:iCs/>
          <w:sz w:val="22"/>
        </w:rPr>
        <w:t>*</w:t>
      </w:r>
      <w:r w:rsidRPr="00113488">
        <w:rPr>
          <w:iCs/>
          <w:sz w:val="22"/>
        </w:rPr>
        <w:tab/>
      </w:r>
    </w:p>
    <w:p w:rsidR="00AC3008" w:rsidRPr="00057151" w:rsidP="00AC3008" w14:paraId="3763A603" w14:textId="77777777">
      <w:pPr>
        <w:pStyle w:val="BodyText"/>
        <w:rPr>
          <w:i/>
          <w:sz w:val="22"/>
        </w:rPr>
      </w:pPr>
      <w:r w:rsidRPr="00113488">
        <w:rPr>
          <w:iCs/>
          <w:sz w:val="22"/>
        </w:rPr>
        <w:t xml:space="preserve">Chief Executive Officer, </w:t>
      </w:r>
      <w:r w:rsidRPr="00113488">
        <w:rPr>
          <w:i/>
          <w:sz w:val="22"/>
        </w:rPr>
        <w:t>Iron Horse Vineyards</w:t>
      </w:r>
    </w:p>
    <w:p w:rsidR="00AC3008" w:rsidP="00AC3008" w14:paraId="04E494F0" w14:textId="77777777">
      <w:pPr>
        <w:rPr>
          <w:b/>
          <w:bCs/>
        </w:rPr>
      </w:pPr>
    </w:p>
    <w:p w:rsidR="00AC3008" w:rsidP="00AC3008" w14:paraId="5032787A" w14:textId="77777777">
      <w:pPr>
        <w:rPr>
          <w:b/>
          <w:bCs/>
        </w:rPr>
      </w:pPr>
      <w:r>
        <w:rPr>
          <w:b/>
          <w:bCs/>
        </w:rPr>
        <w:t>Members:</w:t>
      </w:r>
    </w:p>
    <w:p w:rsidR="00AC3008" w:rsidP="00AC3008" w14:paraId="3B44D07D" w14:textId="77777777">
      <w:pPr>
        <w:ind w:right="3528"/>
        <w:rPr>
          <w:szCs w:val="22"/>
        </w:rPr>
      </w:pPr>
      <w:r>
        <w:rPr>
          <w:szCs w:val="22"/>
        </w:rPr>
        <w:t xml:space="preserve">Seth </w:t>
      </w:r>
      <w:r>
        <w:rPr>
          <w:szCs w:val="22"/>
        </w:rPr>
        <w:t>Arndorfer</w:t>
      </w:r>
    </w:p>
    <w:p w:rsidR="00AC3008" w:rsidP="00AC3008" w14:paraId="59FF2207" w14:textId="77777777">
      <w:pPr>
        <w:ind w:right="3528"/>
        <w:rPr>
          <w:i/>
          <w:iCs/>
          <w:szCs w:val="22"/>
        </w:rPr>
      </w:pPr>
      <w:r>
        <w:rPr>
          <w:szCs w:val="22"/>
        </w:rPr>
        <w:t xml:space="preserve">Chief Executive Officer, </w:t>
      </w:r>
      <w:r>
        <w:rPr>
          <w:i/>
          <w:iCs/>
          <w:szCs w:val="22"/>
        </w:rPr>
        <w:t>Dakota Carrier Network</w:t>
      </w:r>
    </w:p>
    <w:p w:rsidR="00AC3008" w:rsidRPr="00920324" w:rsidP="00AC3008" w14:paraId="2BC93F7C" w14:textId="77777777">
      <w:pPr>
        <w:ind w:right="3528"/>
        <w:rPr>
          <w:szCs w:val="22"/>
        </w:rPr>
      </w:pPr>
    </w:p>
    <w:p w:rsidR="00AC3008" w:rsidRPr="00113488" w:rsidP="00AC3008" w14:paraId="629542D3" w14:textId="77777777">
      <w:pPr>
        <w:ind w:right="3528"/>
        <w:rPr>
          <w:szCs w:val="22"/>
        </w:rPr>
      </w:pPr>
      <w:r w:rsidRPr="00113488">
        <w:rPr>
          <w:szCs w:val="22"/>
        </w:rPr>
        <w:t>Andy Bater*</w:t>
      </w:r>
    </w:p>
    <w:p w:rsidR="00AC3008" w:rsidRPr="00113488" w:rsidP="00AC3008" w14:paraId="13317D22" w14:textId="77777777">
      <w:pPr>
        <w:ind w:right="3528"/>
        <w:rPr>
          <w:i/>
          <w:szCs w:val="22"/>
        </w:rPr>
      </w:pPr>
      <w:r w:rsidRPr="00113488">
        <w:rPr>
          <w:szCs w:val="22"/>
        </w:rPr>
        <w:t xml:space="preserve">Farmer, </w:t>
      </w:r>
      <w:r w:rsidRPr="00113488">
        <w:rPr>
          <w:i/>
          <w:iCs/>
          <w:szCs w:val="22"/>
        </w:rPr>
        <w:t>Fifth Estate</w:t>
      </w:r>
      <w:r w:rsidRPr="00113488">
        <w:rPr>
          <w:i/>
          <w:szCs w:val="22"/>
        </w:rPr>
        <w:t xml:space="preserve"> Growers LLC</w:t>
      </w:r>
    </w:p>
    <w:p w:rsidR="00AC3008" w:rsidP="00AC3008" w14:paraId="6C9A4B14" w14:textId="77777777"/>
    <w:p w:rsidR="00AC3008" w:rsidRPr="00113488" w:rsidP="00AC3008" w14:paraId="763F3446" w14:textId="77777777">
      <w:pPr>
        <w:rPr>
          <w:iCs/>
          <w:szCs w:val="22"/>
        </w:rPr>
      </w:pPr>
      <w:r w:rsidRPr="00113488">
        <w:rPr>
          <w:iCs/>
          <w:szCs w:val="22"/>
        </w:rPr>
        <w:t>Dr. Ranveer Chandra</w:t>
      </w:r>
      <w:r w:rsidRPr="00113488">
        <w:rPr>
          <w:iCs/>
          <w:szCs w:val="22"/>
        </w:rPr>
        <w:tab/>
      </w:r>
    </w:p>
    <w:p w:rsidR="00AC3008" w:rsidRPr="00113488" w:rsidP="00AC3008" w14:paraId="71C564ED" w14:textId="77777777">
      <w:pPr>
        <w:rPr>
          <w:iCs/>
          <w:szCs w:val="22"/>
        </w:rPr>
      </w:pPr>
      <w:r>
        <w:t>CTO Agri-Food, Managing Director, Research for Industry</w:t>
      </w:r>
      <w:r w:rsidRPr="00113488">
        <w:rPr>
          <w:iCs/>
          <w:szCs w:val="22"/>
        </w:rPr>
        <w:t xml:space="preserve">, </w:t>
      </w:r>
      <w:r w:rsidRPr="00113488">
        <w:rPr>
          <w:i/>
          <w:szCs w:val="22"/>
        </w:rPr>
        <w:t>Microsoft</w:t>
      </w:r>
    </w:p>
    <w:p w:rsidR="00AC3008" w:rsidP="00AC3008" w14:paraId="3CBDCFE9" w14:textId="77777777">
      <w:pPr>
        <w:rPr>
          <w:bCs/>
          <w:szCs w:val="22"/>
        </w:rPr>
      </w:pPr>
    </w:p>
    <w:p w:rsidR="00AC3008" w:rsidP="00AC3008" w14:paraId="58DDE234" w14:textId="77777777">
      <w:pPr>
        <w:rPr>
          <w:bCs/>
          <w:szCs w:val="22"/>
        </w:rPr>
      </w:pPr>
      <w:r>
        <w:rPr>
          <w:bCs/>
          <w:szCs w:val="22"/>
        </w:rPr>
        <w:t>Chris Chinn</w:t>
      </w:r>
    </w:p>
    <w:p w:rsidR="00AC3008" w:rsidP="00AC3008" w14:paraId="533BC672" w14:textId="77777777">
      <w:pPr>
        <w:rPr>
          <w:bCs/>
          <w:i/>
          <w:iCs/>
          <w:szCs w:val="22"/>
        </w:rPr>
      </w:pPr>
      <w:r>
        <w:rPr>
          <w:bCs/>
          <w:szCs w:val="22"/>
        </w:rPr>
        <w:t xml:space="preserve">Director, Missouri Department of Agriculture, </w:t>
      </w:r>
      <w:r>
        <w:rPr>
          <w:bCs/>
          <w:i/>
          <w:iCs/>
          <w:szCs w:val="22"/>
        </w:rPr>
        <w:t>National Association of State Departments of Agriculture</w:t>
      </w:r>
    </w:p>
    <w:p w:rsidR="00AC3008" w:rsidP="00AC3008" w14:paraId="3738F049" w14:textId="77777777">
      <w:pPr>
        <w:rPr>
          <w:bCs/>
          <w:i/>
          <w:iCs/>
          <w:szCs w:val="22"/>
        </w:rPr>
      </w:pPr>
    </w:p>
    <w:p w:rsidR="00AC3008" w:rsidP="00AC3008" w14:paraId="1E66F770" w14:textId="77777777">
      <w:pPr>
        <w:rPr>
          <w:bCs/>
          <w:szCs w:val="22"/>
        </w:rPr>
      </w:pPr>
      <w:r>
        <w:rPr>
          <w:bCs/>
          <w:szCs w:val="22"/>
        </w:rPr>
        <w:t xml:space="preserve">Cassandra </w:t>
      </w:r>
      <w:r>
        <w:rPr>
          <w:bCs/>
          <w:szCs w:val="22"/>
        </w:rPr>
        <w:t>Heyne</w:t>
      </w:r>
    </w:p>
    <w:p w:rsidR="00AC3008" w:rsidP="00AC3008" w14:paraId="6F2F5223" w14:textId="77777777">
      <w:pPr>
        <w:rPr>
          <w:bCs/>
          <w:szCs w:val="22"/>
        </w:rPr>
      </w:pPr>
      <w:r>
        <w:rPr>
          <w:bCs/>
          <w:szCs w:val="22"/>
        </w:rPr>
        <w:t xml:space="preserve">Regulatory Compliance Analyst, </w:t>
      </w:r>
      <w:r>
        <w:rPr>
          <w:bCs/>
          <w:i/>
          <w:iCs/>
          <w:szCs w:val="22"/>
        </w:rPr>
        <w:t>SpaceX</w:t>
      </w:r>
    </w:p>
    <w:p w:rsidR="00AC3008" w:rsidP="00AC3008" w14:paraId="056EE960" w14:textId="77777777">
      <w:pPr>
        <w:rPr>
          <w:bCs/>
          <w:szCs w:val="22"/>
        </w:rPr>
      </w:pPr>
    </w:p>
    <w:p w:rsidR="00AC3008" w:rsidRPr="004A61F0" w:rsidP="00AC3008" w14:paraId="0AFBC7A4" w14:textId="77777777">
      <w:pPr>
        <w:rPr>
          <w:bCs/>
          <w:szCs w:val="22"/>
        </w:rPr>
      </w:pPr>
      <w:r w:rsidRPr="004A61F0">
        <w:rPr>
          <w:bCs/>
          <w:szCs w:val="22"/>
        </w:rPr>
        <w:t>Ryan Krogh*</w:t>
      </w:r>
    </w:p>
    <w:p w:rsidR="00AC3008" w:rsidP="00AC3008" w14:paraId="7826A828" w14:textId="77777777">
      <w:pPr>
        <w:rPr>
          <w:bCs/>
          <w:i/>
          <w:iCs/>
          <w:szCs w:val="22"/>
        </w:rPr>
      </w:pPr>
      <w:r w:rsidRPr="004A61F0">
        <w:rPr>
          <w:bCs/>
          <w:szCs w:val="22"/>
        </w:rPr>
        <w:t xml:space="preserve">Manager, Production System Program Management, </w:t>
      </w:r>
      <w:r w:rsidRPr="004A61F0">
        <w:rPr>
          <w:bCs/>
          <w:i/>
          <w:iCs/>
          <w:szCs w:val="22"/>
        </w:rPr>
        <w:t>John Deere</w:t>
      </w:r>
    </w:p>
    <w:p w:rsidR="00AC3008" w:rsidP="00AC3008" w14:paraId="7E0DEE9A" w14:textId="77777777">
      <w:pPr>
        <w:rPr>
          <w:bCs/>
          <w:i/>
          <w:iCs/>
          <w:szCs w:val="22"/>
        </w:rPr>
      </w:pPr>
    </w:p>
    <w:p w:rsidR="00AC3008" w:rsidP="00AC3008" w14:paraId="778795AF" w14:textId="77777777">
      <w:pPr>
        <w:rPr>
          <w:bCs/>
          <w:szCs w:val="22"/>
        </w:rPr>
      </w:pPr>
      <w:r>
        <w:rPr>
          <w:bCs/>
          <w:szCs w:val="22"/>
        </w:rPr>
        <w:t xml:space="preserve">Daniel </w:t>
      </w:r>
      <w:r>
        <w:rPr>
          <w:bCs/>
          <w:szCs w:val="22"/>
        </w:rPr>
        <w:t>Maycock</w:t>
      </w:r>
    </w:p>
    <w:p w:rsidR="00AC3008" w:rsidP="00AC3008" w14:paraId="278651A3" w14:textId="77777777">
      <w:pPr>
        <w:rPr>
          <w:bCs/>
          <w:szCs w:val="22"/>
        </w:rPr>
      </w:pPr>
      <w:r>
        <w:rPr>
          <w:bCs/>
          <w:szCs w:val="22"/>
        </w:rPr>
        <w:t xml:space="preserve">Principal, Data Engineering, </w:t>
      </w:r>
      <w:r>
        <w:rPr>
          <w:bCs/>
          <w:i/>
          <w:iCs/>
          <w:szCs w:val="22"/>
        </w:rPr>
        <w:t>Loftus Labs</w:t>
      </w:r>
    </w:p>
    <w:p w:rsidR="00AC3008" w:rsidP="00AC3008" w14:paraId="66F6A5D1" w14:textId="77777777">
      <w:pPr>
        <w:rPr>
          <w:bCs/>
          <w:i/>
          <w:iCs/>
          <w:szCs w:val="22"/>
        </w:rPr>
      </w:pPr>
    </w:p>
    <w:p w:rsidR="00AC3008" w:rsidP="00AC3008" w14:paraId="1F442755" w14:textId="77777777">
      <w:pPr>
        <w:rPr>
          <w:bCs/>
          <w:szCs w:val="22"/>
        </w:rPr>
      </w:pPr>
      <w:r>
        <w:rPr>
          <w:bCs/>
          <w:szCs w:val="22"/>
        </w:rPr>
        <w:t>Jason Miller</w:t>
      </w:r>
    </w:p>
    <w:p w:rsidR="00AC3008" w:rsidP="00AC3008" w14:paraId="14A5AAA5" w14:textId="77777777">
      <w:pPr>
        <w:rPr>
          <w:bCs/>
          <w:szCs w:val="22"/>
        </w:rPr>
      </w:pPr>
      <w:r>
        <w:rPr>
          <w:bCs/>
          <w:szCs w:val="22"/>
        </w:rPr>
        <w:t xml:space="preserve">Safety Manager, Tillman Infrastructure, </w:t>
      </w:r>
      <w:r>
        <w:rPr>
          <w:bCs/>
          <w:i/>
          <w:iCs/>
          <w:szCs w:val="22"/>
        </w:rPr>
        <w:t>NATE: The Communications Infrastructure Contractors Association</w:t>
      </w:r>
    </w:p>
    <w:p w:rsidR="00AC3008" w:rsidP="00AC3008" w14:paraId="32902959" w14:textId="77777777">
      <w:pPr>
        <w:rPr>
          <w:bCs/>
          <w:szCs w:val="22"/>
        </w:rPr>
      </w:pPr>
    </w:p>
    <w:p w:rsidR="00AC3008" w:rsidP="00AC3008" w14:paraId="5F8F1804" w14:textId="77777777">
      <w:pPr>
        <w:rPr>
          <w:bCs/>
          <w:szCs w:val="22"/>
        </w:rPr>
      </w:pPr>
      <w:r>
        <w:rPr>
          <w:bCs/>
          <w:szCs w:val="22"/>
        </w:rPr>
        <w:t>Aeric</w:t>
      </w:r>
      <w:r>
        <w:rPr>
          <w:bCs/>
          <w:szCs w:val="22"/>
        </w:rPr>
        <w:t xml:space="preserve"> Reilly</w:t>
      </w:r>
    </w:p>
    <w:p w:rsidR="00AC3008" w:rsidP="00AC3008" w14:paraId="0F9945BF" w14:textId="77777777">
      <w:pPr>
        <w:rPr>
          <w:bCs/>
          <w:i/>
          <w:iCs/>
          <w:szCs w:val="22"/>
        </w:rPr>
      </w:pPr>
      <w:r>
        <w:rPr>
          <w:bCs/>
          <w:szCs w:val="22"/>
        </w:rPr>
        <w:t xml:space="preserve">Volunteer Policy &amp; Strategic Management Director, </w:t>
      </w:r>
      <w:r>
        <w:rPr>
          <w:bCs/>
          <w:i/>
          <w:iCs/>
          <w:szCs w:val="22"/>
        </w:rPr>
        <w:t>U.S. Cattleman’s Association</w:t>
      </w:r>
    </w:p>
    <w:p w:rsidR="00AC3008" w:rsidP="00AC3008" w14:paraId="06156045" w14:textId="77777777">
      <w:pPr>
        <w:rPr>
          <w:bCs/>
          <w:i/>
          <w:iCs/>
          <w:szCs w:val="22"/>
        </w:rPr>
      </w:pPr>
    </w:p>
    <w:p w:rsidR="00AC3008" w:rsidP="00AC3008" w14:paraId="7D1AED29" w14:textId="77777777">
      <w:pPr>
        <w:rPr>
          <w:bCs/>
          <w:szCs w:val="22"/>
        </w:rPr>
      </w:pPr>
      <w:r>
        <w:rPr>
          <w:bCs/>
          <w:szCs w:val="22"/>
        </w:rPr>
        <w:t>Brian Scarpelli</w:t>
      </w:r>
    </w:p>
    <w:p w:rsidR="00AC3008" w:rsidRPr="005811C5" w:rsidP="00AC3008" w14:paraId="0D0943A5" w14:textId="77777777">
      <w:pPr>
        <w:rPr>
          <w:bCs/>
          <w:szCs w:val="22"/>
        </w:rPr>
      </w:pPr>
      <w:r>
        <w:rPr>
          <w:bCs/>
          <w:szCs w:val="22"/>
        </w:rPr>
        <w:t xml:space="preserve">Senior Global Policy Counsel, </w:t>
      </w:r>
      <w:r w:rsidRPr="005811C5">
        <w:rPr>
          <w:bCs/>
          <w:i/>
          <w:iCs/>
          <w:szCs w:val="22"/>
        </w:rPr>
        <w:t>The App Association</w:t>
      </w:r>
      <w:r>
        <w:rPr>
          <w:bCs/>
          <w:i/>
          <w:iCs/>
          <w:szCs w:val="22"/>
        </w:rPr>
        <w:t xml:space="preserve"> (ACT)</w:t>
      </w:r>
    </w:p>
    <w:p w:rsidR="00AC3008" w:rsidP="00AC3008" w14:paraId="3774CD42" w14:textId="77777777">
      <w:pPr>
        <w:rPr>
          <w:bCs/>
          <w:szCs w:val="22"/>
        </w:rPr>
      </w:pPr>
    </w:p>
    <w:p w:rsidR="00AC3008" w:rsidP="00AC3008" w14:paraId="16F33F49" w14:textId="77777777">
      <w:pPr>
        <w:pStyle w:val="BodyText"/>
        <w:rPr>
          <w:iCs/>
          <w:sz w:val="22"/>
        </w:rPr>
      </w:pPr>
      <w:r>
        <w:rPr>
          <w:iCs/>
          <w:sz w:val="22"/>
        </w:rPr>
        <w:t>Steven Strickland</w:t>
      </w:r>
    </w:p>
    <w:p w:rsidR="00AC3008" w:rsidRPr="005811C5" w:rsidP="00AC3008" w14:paraId="0CCF92FD" w14:textId="77777777">
      <w:pPr>
        <w:pStyle w:val="BodyText"/>
        <w:rPr>
          <w:i/>
          <w:sz w:val="22"/>
        </w:rPr>
      </w:pPr>
      <w:r>
        <w:rPr>
          <w:iCs/>
          <w:sz w:val="22"/>
        </w:rPr>
        <w:t xml:space="preserve">Director, Partnerships &amp; Channels, </w:t>
      </w:r>
      <w:r>
        <w:rPr>
          <w:i/>
          <w:sz w:val="22"/>
        </w:rPr>
        <w:t>Ericsson</w:t>
      </w:r>
    </w:p>
    <w:p w:rsidR="00502AC2" w:rsidP="00AC3008" w14:paraId="534BC362" w14:textId="77777777">
      <w:pPr>
        <w:pStyle w:val="BodyText"/>
        <w:rPr>
          <w:iCs/>
          <w:sz w:val="22"/>
        </w:rPr>
      </w:pPr>
    </w:p>
    <w:p w:rsidR="00AC3008" w:rsidP="00AC3008" w14:paraId="3AB2FC98" w14:textId="345F9E61">
      <w:pPr>
        <w:pStyle w:val="BodyText"/>
        <w:rPr>
          <w:iCs/>
          <w:sz w:val="22"/>
        </w:rPr>
      </w:pPr>
      <w:r>
        <w:rPr>
          <w:iCs/>
          <w:sz w:val="22"/>
        </w:rPr>
        <w:t>Mark Suggs</w:t>
      </w:r>
    </w:p>
    <w:p w:rsidR="00AC3008" w:rsidRPr="00920324" w:rsidP="00AC3008" w14:paraId="7F913705" w14:textId="77777777">
      <w:pPr>
        <w:pStyle w:val="BodyText"/>
        <w:rPr>
          <w:i/>
          <w:sz w:val="22"/>
        </w:rPr>
      </w:pPr>
      <w:r>
        <w:rPr>
          <w:iCs/>
          <w:sz w:val="22"/>
        </w:rPr>
        <w:t xml:space="preserve">Executive Vice President &amp; General Manager of Pitt &amp; Greene Electric Membership Corporation, </w:t>
      </w:r>
      <w:r>
        <w:rPr>
          <w:i/>
          <w:sz w:val="22"/>
        </w:rPr>
        <w:t>National Rural Electric Cooperative Association</w:t>
      </w:r>
    </w:p>
    <w:p w:rsidR="00AC3008" w:rsidP="00AC3008" w14:paraId="00F8B8ED" w14:textId="77777777">
      <w:pPr>
        <w:rPr>
          <w:b/>
          <w:bCs/>
        </w:rPr>
      </w:pPr>
    </w:p>
    <w:p w:rsidR="00AC3008" w:rsidP="00AC3008" w14:paraId="60DB042F" w14:textId="77777777">
      <w:r>
        <w:t>George Woodward</w:t>
      </w:r>
    </w:p>
    <w:p w:rsidR="00AC3008" w:rsidRPr="005811C5" w:rsidP="00AC3008" w14:paraId="4D3C5FBB" w14:textId="77777777">
      <w:pPr>
        <w:rPr>
          <w:i/>
          <w:iCs/>
        </w:rPr>
      </w:pPr>
      <w:r>
        <w:t xml:space="preserve">President and CEO of Trilogy Networks, Inc., </w:t>
      </w:r>
      <w:r>
        <w:rPr>
          <w:i/>
          <w:iCs/>
        </w:rPr>
        <w:t>Rural Wireless Association</w:t>
      </w:r>
    </w:p>
    <w:p w:rsidR="00AC3008" w:rsidP="00AC3008" w14:paraId="20317A61" w14:textId="77777777">
      <w:pPr>
        <w:rPr>
          <w:b/>
          <w:bCs/>
        </w:rPr>
      </w:pPr>
    </w:p>
    <w:p w:rsidR="00AC3008" w:rsidP="00AC3008" w14:paraId="25308EDE" w14:textId="77777777">
      <w:pPr>
        <w:rPr>
          <w:b/>
          <w:bCs/>
          <w:u w:val="single"/>
        </w:rPr>
      </w:pPr>
      <w:r>
        <w:rPr>
          <w:b/>
          <w:bCs/>
          <w:u w:val="single"/>
        </w:rPr>
        <w:t>Encouraging Adoption of Precision Agriculture and Availability of High-Quality Jobs on Connected Farms Working Group:</w:t>
      </w:r>
    </w:p>
    <w:p w:rsidR="00AC3008" w:rsidP="00AC3008" w14:paraId="52E593E5" w14:textId="77777777">
      <w:pPr>
        <w:rPr>
          <w:b/>
          <w:bCs/>
          <w:u w:val="single"/>
        </w:rPr>
      </w:pPr>
    </w:p>
    <w:p w:rsidR="00AC3008" w:rsidP="00AC3008" w14:paraId="4C678957" w14:textId="77777777">
      <w:pPr>
        <w:rPr>
          <w:b/>
          <w:bCs/>
        </w:rPr>
      </w:pPr>
      <w:r>
        <w:rPr>
          <w:b/>
          <w:bCs/>
        </w:rPr>
        <w:t>Chair:</w:t>
      </w:r>
    </w:p>
    <w:p w:rsidR="00AC3008" w:rsidRPr="00113488" w:rsidP="00AC3008" w14:paraId="3B0C9D95" w14:textId="77777777">
      <w:pPr>
        <w:rPr>
          <w:bCs/>
          <w:szCs w:val="22"/>
        </w:rPr>
      </w:pPr>
      <w:r w:rsidRPr="00113488">
        <w:rPr>
          <w:bCs/>
          <w:szCs w:val="22"/>
        </w:rPr>
        <w:t>Julie Bushell</w:t>
      </w:r>
      <w:r>
        <w:rPr>
          <w:bCs/>
          <w:szCs w:val="22"/>
        </w:rPr>
        <w:t>*</w:t>
      </w:r>
      <w:r w:rsidRPr="00113488">
        <w:rPr>
          <w:bCs/>
          <w:szCs w:val="22"/>
        </w:rPr>
        <w:t xml:space="preserve"> </w:t>
      </w:r>
      <w:r w:rsidRPr="00113488">
        <w:rPr>
          <w:bCs/>
          <w:szCs w:val="22"/>
        </w:rPr>
        <w:tab/>
      </w:r>
    </w:p>
    <w:p w:rsidR="00AC3008" w:rsidRPr="001059E5" w:rsidP="00AC3008" w14:paraId="6E0621D6" w14:textId="77777777">
      <w:pPr>
        <w:rPr>
          <w:bCs/>
          <w:szCs w:val="22"/>
        </w:rPr>
      </w:pPr>
      <w:r w:rsidRPr="00113488">
        <w:rPr>
          <w:bCs/>
          <w:szCs w:val="22"/>
        </w:rPr>
        <w:t xml:space="preserve">President, Paige Wireless, </w:t>
      </w:r>
      <w:r w:rsidRPr="00113488">
        <w:rPr>
          <w:bCs/>
          <w:i/>
          <w:iCs/>
          <w:szCs w:val="22"/>
        </w:rPr>
        <w:t>Irrigation Association</w:t>
      </w:r>
      <w:r w:rsidRPr="00113488">
        <w:rPr>
          <w:bCs/>
          <w:szCs w:val="22"/>
        </w:rPr>
        <w:tab/>
      </w:r>
    </w:p>
    <w:p w:rsidR="00AC3008" w:rsidP="00AC3008" w14:paraId="7C4CFE3B" w14:textId="77777777">
      <w:pPr>
        <w:rPr>
          <w:b/>
          <w:bCs/>
        </w:rPr>
      </w:pPr>
    </w:p>
    <w:p w:rsidR="00AC3008" w:rsidP="00AC3008" w14:paraId="30C2286D" w14:textId="77777777">
      <w:pPr>
        <w:rPr>
          <w:b/>
          <w:bCs/>
        </w:rPr>
      </w:pPr>
      <w:r>
        <w:rPr>
          <w:b/>
          <w:bCs/>
        </w:rPr>
        <w:t>Vice Chair:</w:t>
      </w:r>
    </w:p>
    <w:p w:rsidR="00AC3008" w:rsidP="00AC3008" w14:paraId="2395B557" w14:textId="77777777">
      <w:r>
        <w:t>Jarrett Taubman</w:t>
      </w:r>
    </w:p>
    <w:p w:rsidR="00AC3008" w:rsidRPr="008D314B" w:rsidP="00AC3008" w14:paraId="415A98FB" w14:textId="77777777">
      <w:r>
        <w:t xml:space="preserve">Associate General Counsel, Government and Regulatory Affairs, </w:t>
      </w:r>
      <w:r w:rsidRPr="008D314B">
        <w:rPr>
          <w:i/>
          <w:iCs/>
        </w:rPr>
        <w:t>Viasat</w:t>
      </w:r>
    </w:p>
    <w:p w:rsidR="00AC3008" w:rsidP="00AC3008" w14:paraId="4BABAEDF" w14:textId="77777777">
      <w:pPr>
        <w:rPr>
          <w:b/>
          <w:bCs/>
        </w:rPr>
      </w:pPr>
    </w:p>
    <w:p w:rsidR="00AC3008" w:rsidP="00AC3008" w14:paraId="14608B1D" w14:textId="77777777">
      <w:pPr>
        <w:rPr>
          <w:b/>
          <w:bCs/>
        </w:rPr>
      </w:pPr>
      <w:r>
        <w:rPr>
          <w:b/>
          <w:bCs/>
        </w:rPr>
        <w:t>Members:</w:t>
      </w:r>
    </w:p>
    <w:p w:rsidR="00AC3008" w:rsidRPr="00113488" w:rsidP="00AC3008" w14:paraId="56C592CD" w14:textId="77777777">
      <w:pPr>
        <w:rPr>
          <w:szCs w:val="22"/>
        </w:rPr>
      </w:pPr>
      <w:r w:rsidRPr="00113488">
        <w:rPr>
          <w:szCs w:val="22"/>
        </w:rPr>
        <w:t xml:space="preserve">The Honorable Dale </w:t>
      </w:r>
      <w:r w:rsidRPr="00113488">
        <w:rPr>
          <w:szCs w:val="22"/>
        </w:rPr>
        <w:t>Artho</w:t>
      </w:r>
      <w:r w:rsidRPr="00113488">
        <w:rPr>
          <w:szCs w:val="22"/>
        </w:rPr>
        <w:t>*</w:t>
      </w:r>
    </w:p>
    <w:p w:rsidR="00AC3008" w:rsidP="00AC3008" w14:paraId="749DB64F" w14:textId="77777777">
      <w:pPr>
        <w:rPr>
          <w:i/>
          <w:szCs w:val="22"/>
        </w:rPr>
      </w:pPr>
      <w:r w:rsidRPr="00113488">
        <w:rPr>
          <w:szCs w:val="22"/>
        </w:rPr>
        <w:t xml:space="preserve">Commissioner, </w:t>
      </w:r>
      <w:r w:rsidRPr="00113488">
        <w:rPr>
          <w:i/>
          <w:szCs w:val="22"/>
        </w:rPr>
        <w:t>Deaf Smith County, TX</w:t>
      </w:r>
    </w:p>
    <w:p w:rsidR="00AC3008" w:rsidP="00AC3008" w14:paraId="6167EDDB" w14:textId="77777777">
      <w:pPr>
        <w:rPr>
          <w:i/>
          <w:szCs w:val="22"/>
        </w:rPr>
      </w:pPr>
    </w:p>
    <w:p w:rsidR="00AC3008" w:rsidP="00AC3008" w14:paraId="6B1CDFD2" w14:textId="77777777">
      <w:pPr>
        <w:rPr>
          <w:szCs w:val="22"/>
        </w:rPr>
      </w:pPr>
      <w:r>
        <w:rPr>
          <w:szCs w:val="22"/>
        </w:rPr>
        <w:t xml:space="preserve">The Honorable </w:t>
      </w:r>
      <w:r>
        <w:rPr>
          <w:szCs w:val="22"/>
        </w:rPr>
        <w:t>Loranne</w:t>
      </w:r>
      <w:r>
        <w:rPr>
          <w:szCs w:val="22"/>
        </w:rPr>
        <w:t xml:space="preserve"> </w:t>
      </w:r>
      <w:r>
        <w:rPr>
          <w:szCs w:val="22"/>
        </w:rPr>
        <w:t>Ausley</w:t>
      </w:r>
      <w:r>
        <w:rPr>
          <w:szCs w:val="22"/>
        </w:rPr>
        <w:t xml:space="preserve">* </w:t>
      </w:r>
    </w:p>
    <w:p w:rsidR="00AC3008" w:rsidRPr="001059E5" w:rsidP="00AC3008" w14:paraId="4DC35F65" w14:textId="77777777">
      <w:pPr>
        <w:rPr>
          <w:snapToGrid/>
          <w:kern w:val="0"/>
        </w:rPr>
      </w:pPr>
      <w:r>
        <w:rPr>
          <w:szCs w:val="22"/>
        </w:rPr>
        <w:t xml:space="preserve">Florida State Senator, </w:t>
      </w:r>
      <w:r w:rsidRPr="000E6B75">
        <w:rPr>
          <w:i/>
          <w:iCs/>
        </w:rPr>
        <w:t>Florida State Senate District 3</w:t>
      </w:r>
    </w:p>
    <w:p w:rsidR="00AC3008" w:rsidRPr="00113488" w:rsidP="00D95629" w14:paraId="5B2F72F1" w14:textId="77777777">
      <w:pPr>
        <w:rPr>
          <w:bCs/>
          <w:szCs w:val="22"/>
        </w:rPr>
      </w:pPr>
    </w:p>
    <w:p w:rsidR="00AC3008" w:rsidRPr="00113488" w:rsidP="00AC3008" w14:paraId="46596BCE" w14:textId="77777777">
      <w:pPr>
        <w:rPr>
          <w:bCs/>
          <w:szCs w:val="22"/>
        </w:rPr>
      </w:pPr>
      <w:r w:rsidRPr="00113488">
        <w:rPr>
          <w:bCs/>
          <w:szCs w:val="22"/>
        </w:rPr>
        <w:t xml:space="preserve">Robert Blair </w:t>
      </w:r>
      <w:r w:rsidRPr="00113488">
        <w:rPr>
          <w:bCs/>
          <w:szCs w:val="22"/>
        </w:rPr>
        <w:tab/>
      </w:r>
    </w:p>
    <w:p w:rsidR="00AC3008" w:rsidRPr="00113488" w:rsidP="00AC3008" w14:paraId="6F899905" w14:textId="77777777">
      <w:pPr>
        <w:rPr>
          <w:bCs/>
          <w:i/>
          <w:iCs/>
          <w:szCs w:val="22"/>
        </w:rPr>
      </w:pPr>
      <w:r w:rsidRPr="00113488">
        <w:rPr>
          <w:bCs/>
          <w:szCs w:val="22"/>
        </w:rPr>
        <w:t xml:space="preserve">Farmer, </w:t>
      </w:r>
      <w:r w:rsidRPr="00113488">
        <w:rPr>
          <w:bCs/>
          <w:i/>
          <w:iCs/>
          <w:szCs w:val="22"/>
        </w:rPr>
        <w:t>Three Canyon Farms</w:t>
      </w:r>
    </w:p>
    <w:p w:rsidR="00AC3008" w:rsidRPr="00113488" w:rsidP="00D95629" w14:paraId="0CC05732" w14:textId="77777777">
      <w:pPr>
        <w:rPr>
          <w:bCs/>
          <w:szCs w:val="22"/>
        </w:rPr>
      </w:pPr>
    </w:p>
    <w:p w:rsidR="00AC3008" w:rsidRPr="00113488" w:rsidP="00AC3008" w14:paraId="49DDCEBD" w14:textId="77777777">
      <w:pPr>
        <w:rPr>
          <w:bCs/>
          <w:szCs w:val="22"/>
        </w:rPr>
      </w:pPr>
      <w:r w:rsidRPr="00113488">
        <w:rPr>
          <w:bCs/>
          <w:szCs w:val="22"/>
        </w:rPr>
        <w:t>Lennie Blakeslee</w:t>
      </w:r>
    </w:p>
    <w:p w:rsidR="00AC3008" w:rsidRPr="00113488" w:rsidP="00AC3008" w14:paraId="5D50FDA1" w14:textId="77777777">
      <w:pPr>
        <w:rPr>
          <w:bCs/>
          <w:szCs w:val="22"/>
        </w:rPr>
      </w:pPr>
      <w:r w:rsidRPr="00113488">
        <w:rPr>
          <w:bCs/>
          <w:szCs w:val="22"/>
        </w:rPr>
        <w:t xml:space="preserve">Managing Director, </w:t>
      </w:r>
      <w:r>
        <w:rPr>
          <w:bCs/>
          <w:szCs w:val="22"/>
        </w:rPr>
        <w:t xml:space="preserve">Communications Division, </w:t>
      </w:r>
      <w:r w:rsidRPr="00113488">
        <w:rPr>
          <w:bCs/>
          <w:i/>
          <w:iCs/>
          <w:szCs w:val="22"/>
        </w:rPr>
        <w:t>CoBank</w:t>
      </w:r>
    </w:p>
    <w:p w:rsidR="00AC3008" w:rsidRPr="00113488" w:rsidP="00D95629" w14:paraId="071EE295" w14:textId="77777777">
      <w:pPr>
        <w:rPr>
          <w:bCs/>
          <w:szCs w:val="22"/>
        </w:rPr>
      </w:pPr>
    </w:p>
    <w:p w:rsidR="00AC3008" w:rsidRPr="00113488" w:rsidP="00AC3008" w14:paraId="46E7207B" w14:textId="77777777">
      <w:pPr>
        <w:rPr>
          <w:bCs/>
          <w:szCs w:val="22"/>
        </w:rPr>
      </w:pPr>
      <w:r w:rsidRPr="00113488">
        <w:rPr>
          <w:bCs/>
          <w:szCs w:val="22"/>
        </w:rPr>
        <w:t>Dr. Dennis Buckmaster</w:t>
      </w:r>
      <w:r w:rsidRPr="00113488">
        <w:rPr>
          <w:bCs/>
          <w:szCs w:val="22"/>
        </w:rPr>
        <w:tab/>
      </w:r>
    </w:p>
    <w:p w:rsidR="00AC3008" w:rsidRPr="00113488" w:rsidP="00AC3008" w14:paraId="2BD5EAEC" w14:textId="77777777">
      <w:pPr>
        <w:rPr>
          <w:bCs/>
          <w:i/>
          <w:iCs/>
          <w:szCs w:val="22"/>
        </w:rPr>
      </w:pPr>
      <w:r w:rsidRPr="00113488">
        <w:rPr>
          <w:bCs/>
          <w:szCs w:val="22"/>
        </w:rPr>
        <w:t xml:space="preserve">Professor of Agriculture and Biological Engineering and </w:t>
      </w:r>
      <w:r>
        <w:rPr>
          <w:bCs/>
          <w:szCs w:val="22"/>
        </w:rPr>
        <w:t>Dean’s Fellow for</w:t>
      </w:r>
      <w:r w:rsidRPr="00113488">
        <w:rPr>
          <w:bCs/>
          <w:szCs w:val="22"/>
        </w:rPr>
        <w:t xml:space="preserve"> Digital Agriculture, </w:t>
      </w:r>
      <w:r w:rsidRPr="00113488">
        <w:rPr>
          <w:bCs/>
          <w:i/>
          <w:iCs/>
          <w:szCs w:val="22"/>
        </w:rPr>
        <w:t>Purdue University</w:t>
      </w:r>
    </w:p>
    <w:p w:rsidR="00AC3008" w:rsidP="00AC3008" w14:paraId="48A22A37" w14:textId="77777777"/>
    <w:p w:rsidR="00AC3008" w:rsidRPr="00113488" w:rsidP="00AC3008" w14:paraId="103A4897" w14:textId="77777777">
      <w:pPr>
        <w:rPr>
          <w:szCs w:val="22"/>
        </w:rPr>
      </w:pPr>
      <w:r w:rsidRPr="00113488">
        <w:rPr>
          <w:szCs w:val="22"/>
        </w:rPr>
        <w:t xml:space="preserve">Michael Gomes* </w:t>
      </w:r>
    </w:p>
    <w:p w:rsidR="00AC3008" w:rsidRPr="00113488" w:rsidP="00AC3008" w14:paraId="26FF7CB5" w14:textId="77777777">
      <w:pPr>
        <w:rPr>
          <w:i/>
          <w:szCs w:val="22"/>
        </w:rPr>
      </w:pPr>
      <w:r w:rsidRPr="00113488">
        <w:rPr>
          <w:szCs w:val="22"/>
        </w:rPr>
        <w:t xml:space="preserve">Vice President, </w:t>
      </w:r>
      <w:r>
        <w:rPr>
          <w:szCs w:val="22"/>
        </w:rPr>
        <w:t>Strategic Business Development</w:t>
      </w:r>
      <w:r w:rsidRPr="00113488">
        <w:rPr>
          <w:szCs w:val="22"/>
        </w:rPr>
        <w:t xml:space="preserve">, </w:t>
      </w:r>
      <w:r w:rsidRPr="00113488">
        <w:rPr>
          <w:i/>
          <w:szCs w:val="22"/>
        </w:rPr>
        <w:t>Topcon Agriculture</w:t>
      </w:r>
    </w:p>
    <w:p w:rsidR="00AC3008" w:rsidP="00AC3008" w14:paraId="325FF9E8" w14:textId="77777777"/>
    <w:p w:rsidR="00AC3008" w:rsidP="00AC3008" w14:paraId="2702FE11" w14:textId="77777777">
      <w:pPr>
        <w:rPr>
          <w:iCs/>
          <w:szCs w:val="22"/>
        </w:rPr>
      </w:pPr>
      <w:r>
        <w:rPr>
          <w:iCs/>
          <w:szCs w:val="22"/>
        </w:rPr>
        <w:t>Laslo</w:t>
      </w:r>
      <w:r>
        <w:rPr>
          <w:iCs/>
          <w:szCs w:val="22"/>
        </w:rPr>
        <w:t xml:space="preserve"> Gross</w:t>
      </w:r>
    </w:p>
    <w:p w:rsidR="00AC3008" w:rsidP="00AC3008" w14:paraId="38D9A246" w14:textId="77777777">
      <w:r>
        <w:t xml:space="preserve">Director, Product Marketing, </w:t>
      </w:r>
      <w:r w:rsidRPr="215A6EBD">
        <w:rPr>
          <w:i/>
        </w:rPr>
        <w:t>Wireless Systems Solutions LLC</w:t>
      </w:r>
    </w:p>
    <w:p w:rsidR="00AC3008" w:rsidP="00AC3008" w14:paraId="103337F1" w14:textId="77777777">
      <w:pPr>
        <w:rPr>
          <w:iCs/>
          <w:szCs w:val="22"/>
        </w:rPr>
      </w:pPr>
    </w:p>
    <w:p w:rsidR="00AC3008" w:rsidP="00AC3008" w14:paraId="17F5CA3B" w14:textId="77777777">
      <w:pPr>
        <w:rPr>
          <w:iCs/>
          <w:szCs w:val="22"/>
        </w:rPr>
      </w:pPr>
      <w:r>
        <w:rPr>
          <w:iCs/>
          <w:szCs w:val="22"/>
        </w:rPr>
        <w:t>Robert Hance*</w:t>
      </w:r>
    </w:p>
    <w:p w:rsidR="00AC3008" w:rsidRPr="00AC6803" w:rsidP="00AC3008" w14:paraId="4B5BFD51" w14:textId="77777777">
      <w:pPr>
        <w:rPr>
          <w:iCs/>
          <w:szCs w:val="22"/>
        </w:rPr>
      </w:pPr>
      <w:r>
        <w:rPr>
          <w:iCs/>
          <w:szCs w:val="22"/>
        </w:rPr>
        <w:t xml:space="preserve">President &amp; CEO, </w:t>
      </w:r>
      <w:r>
        <w:rPr>
          <w:i/>
          <w:szCs w:val="22"/>
        </w:rPr>
        <w:t>Midwest Energy &amp; Communications</w:t>
      </w:r>
    </w:p>
    <w:p w:rsidR="00AC3008" w:rsidP="00AC3008" w14:paraId="2311FBFF" w14:textId="77777777">
      <w:pPr>
        <w:rPr>
          <w:bCs/>
          <w:szCs w:val="22"/>
        </w:rPr>
      </w:pPr>
    </w:p>
    <w:p w:rsidR="00AC3008" w:rsidP="00AC3008" w14:paraId="03FD2AE0" w14:textId="77777777">
      <w:pPr>
        <w:rPr>
          <w:szCs w:val="22"/>
        </w:rPr>
      </w:pPr>
      <w:r>
        <w:rPr>
          <w:szCs w:val="22"/>
        </w:rPr>
        <w:t>Dr. Randy Harp</w:t>
      </w:r>
    </w:p>
    <w:p w:rsidR="00AC3008" w:rsidP="00AC3008" w14:paraId="2262808F" w14:textId="77777777">
      <w:pPr>
        <w:rPr>
          <w:szCs w:val="22"/>
        </w:rPr>
      </w:pPr>
      <w:r>
        <w:rPr>
          <w:szCs w:val="22"/>
        </w:rPr>
        <w:t xml:space="preserve">Dean and Professor, College of Agricultural Sciences and Natural Resources, </w:t>
      </w:r>
      <w:r w:rsidRPr="001059E5">
        <w:rPr>
          <w:i/>
          <w:iCs/>
          <w:szCs w:val="22"/>
        </w:rPr>
        <w:t>Texas A&amp;M – Commerce</w:t>
      </w:r>
      <w:r>
        <w:rPr>
          <w:szCs w:val="22"/>
        </w:rPr>
        <w:t xml:space="preserve"> </w:t>
      </w:r>
    </w:p>
    <w:p w:rsidR="00AC3008" w:rsidP="00AC3008" w14:paraId="37EAB5BB" w14:textId="77777777">
      <w:pPr>
        <w:rPr>
          <w:szCs w:val="22"/>
        </w:rPr>
      </w:pPr>
    </w:p>
    <w:p w:rsidR="00AC3008" w:rsidP="00AC3008" w14:paraId="424AA139" w14:textId="77777777">
      <w:pPr>
        <w:rPr>
          <w:szCs w:val="22"/>
        </w:rPr>
      </w:pPr>
      <w:r>
        <w:rPr>
          <w:szCs w:val="22"/>
        </w:rPr>
        <w:t>Keith Kaczmarek</w:t>
      </w:r>
    </w:p>
    <w:p w:rsidR="00AC3008" w:rsidP="00AC3008" w14:paraId="4417DCD3" w14:textId="77777777">
      <w:pPr>
        <w:rPr>
          <w:szCs w:val="22"/>
        </w:rPr>
      </w:pPr>
      <w:r>
        <w:rPr>
          <w:szCs w:val="22"/>
        </w:rPr>
        <w:t xml:space="preserve">Head of U.S. Business Development, </w:t>
      </w:r>
      <w:r w:rsidRPr="001059E5">
        <w:rPr>
          <w:i/>
          <w:iCs/>
          <w:szCs w:val="22"/>
        </w:rPr>
        <w:t>Skylo</w:t>
      </w:r>
      <w:r w:rsidRPr="001059E5">
        <w:rPr>
          <w:i/>
          <w:iCs/>
          <w:szCs w:val="22"/>
        </w:rPr>
        <w:t xml:space="preserve"> Technologies</w:t>
      </w:r>
    </w:p>
    <w:p w:rsidR="00AC3008" w:rsidRPr="00113488" w:rsidP="00AC3008" w14:paraId="4E38F0AF" w14:textId="77777777">
      <w:pPr>
        <w:rPr>
          <w:szCs w:val="22"/>
        </w:rPr>
      </w:pPr>
      <w:r w:rsidRPr="00113488">
        <w:rPr>
          <w:szCs w:val="22"/>
        </w:rPr>
        <w:t>Mike McCormick</w:t>
      </w:r>
    </w:p>
    <w:p w:rsidR="00AC3008" w:rsidRPr="00113488" w:rsidP="00AC3008" w14:paraId="7976468F" w14:textId="77777777">
      <w:pPr>
        <w:rPr>
          <w:i/>
          <w:szCs w:val="22"/>
        </w:rPr>
      </w:pPr>
      <w:r w:rsidRPr="00113488">
        <w:rPr>
          <w:szCs w:val="22"/>
        </w:rPr>
        <w:t xml:space="preserve">President, </w:t>
      </w:r>
      <w:r w:rsidRPr="00113488">
        <w:rPr>
          <w:i/>
          <w:szCs w:val="22"/>
        </w:rPr>
        <w:t>Mississippi Farm Bureau Federation</w:t>
      </w:r>
    </w:p>
    <w:p w:rsidR="00D95629" w:rsidP="00AC3008" w14:paraId="6E403FB9" w14:textId="77777777">
      <w:pPr>
        <w:rPr>
          <w:bCs/>
          <w:szCs w:val="22"/>
        </w:rPr>
      </w:pPr>
    </w:p>
    <w:p w:rsidR="00AC3008" w:rsidRPr="00113488" w:rsidP="00AC3008" w14:paraId="79181C81" w14:textId="4EB0C346">
      <w:pPr>
        <w:rPr>
          <w:bCs/>
          <w:szCs w:val="22"/>
        </w:rPr>
      </w:pPr>
      <w:r w:rsidRPr="00113488">
        <w:rPr>
          <w:bCs/>
          <w:szCs w:val="22"/>
        </w:rPr>
        <w:t>Rob McDonald</w:t>
      </w:r>
      <w:r w:rsidRPr="00113488">
        <w:rPr>
          <w:bCs/>
          <w:szCs w:val="22"/>
        </w:rPr>
        <w:tab/>
      </w:r>
    </w:p>
    <w:p w:rsidR="00AC3008" w:rsidRPr="00113488" w:rsidP="00AC3008" w14:paraId="2D0A8530" w14:textId="77777777">
      <w:pPr>
        <w:rPr>
          <w:bCs/>
          <w:szCs w:val="22"/>
        </w:rPr>
      </w:pPr>
      <w:r w:rsidRPr="00113488">
        <w:rPr>
          <w:bCs/>
          <w:szCs w:val="22"/>
        </w:rPr>
        <w:t xml:space="preserve">Operations Manager, </w:t>
      </w:r>
      <w:r w:rsidRPr="00113488">
        <w:rPr>
          <w:bCs/>
          <w:i/>
          <w:iCs/>
          <w:szCs w:val="22"/>
        </w:rPr>
        <w:t>M</w:t>
      </w:r>
      <w:r>
        <w:rPr>
          <w:bCs/>
          <w:i/>
          <w:iCs/>
          <w:szCs w:val="22"/>
        </w:rPr>
        <w:t>T Networks LLC</w:t>
      </w:r>
    </w:p>
    <w:p w:rsidR="00AC3008" w:rsidRPr="00113488" w:rsidP="00AC3008" w14:paraId="07A453E3" w14:textId="77777777">
      <w:pPr>
        <w:rPr>
          <w:bCs/>
          <w:szCs w:val="22"/>
        </w:rPr>
      </w:pPr>
    </w:p>
    <w:p w:rsidR="00AC3008" w:rsidRPr="00113488" w:rsidP="00AC3008" w14:paraId="4632EFF3" w14:textId="77777777">
      <w:pPr>
        <w:rPr>
          <w:szCs w:val="22"/>
        </w:rPr>
      </w:pPr>
      <w:r w:rsidRPr="00113488">
        <w:rPr>
          <w:szCs w:val="22"/>
        </w:rPr>
        <w:t>Catherine Moyer</w:t>
      </w:r>
    </w:p>
    <w:p w:rsidR="00AC3008" w:rsidRPr="00113488" w:rsidP="00AC3008" w14:paraId="2B2C17DE" w14:textId="77777777">
      <w:pPr>
        <w:rPr>
          <w:i/>
          <w:szCs w:val="22"/>
        </w:rPr>
      </w:pPr>
      <w:r w:rsidRPr="00113488">
        <w:rPr>
          <w:szCs w:val="22"/>
        </w:rPr>
        <w:t xml:space="preserve">Chief Executive Officer and General Manager, </w:t>
      </w:r>
      <w:r w:rsidRPr="00113488">
        <w:rPr>
          <w:i/>
          <w:szCs w:val="22"/>
        </w:rPr>
        <w:t>Pioneer Communications</w:t>
      </w:r>
    </w:p>
    <w:p w:rsidR="00AC3008" w:rsidP="00AC3008" w14:paraId="559C6A47" w14:textId="77777777">
      <w:pPr>
        <w:rPr>
          <w:bCs/>
          <w:szCs w:val="22"/>
        </w:rPr>
      </w:pPr>
    </w:p>
    <w:p w:rsidR="00AC3008" w:rsidRPr="00113488" w:rsidP="00AC3008" w14:paraId="6CA5FC55" w14:textId="77777777">
      <w:pPr>
        <w:rPr>
          <w:bCs/>
          <w:szCs w:val="22"/>
        </w:rPr>
      </w:pPr>
      <w:r w:rsidRPr="00113488">
        <w:rPr>
          <w:bCs/>
          <w:szCs w:val="22"/>
        </w:rPr>
        <w:t xml:space="preserve">Russell </w:t>
      </w:r>
      <w:r w:rsidRPr="00113488">
        <w:rPr>
          <w:bCs/>
          <w:szCs w:val="22"/>
        </w:rPr>
        <w:t>Peotter</w:t>
      </w:r>
      <w:r w:rsidRPr="00113488">
        <w:rPr>
          <w:bCs/>
          <w:szCs w:val="22"/>
        </w:rPr>
        <w:tab/>
      </w:r>
    </w:p>
    <w:p w:rsidR="00AC3008" w:rsidRPr="00113488" w:rsidP="00AC3008" w14:paraId="36CE4137" w14:textId="77777777">
      <w:pPr>
        <w:rPr>
          <w:bCs/>
          <w:szCs w:val="22"/>
        </w:rPr>
      </w:pPr>
      <w:r w:rsidRPr="00113488">
        <w:rPr>
          <w:bCs/>
          <w:szCs w:val="22"/>
        </w:rPr>
        <w:t xml:space="preserve">Senior Advisor, </w:t>
      </w:r>
      <w:r w:rsidRPr="00113488">
        <w:rPr>
          <w:bCs/>
          <w:i/>
          <w:iCs/>
          <w:szCs w:val="22"/>
        </w:rPr>
        <w:t>America’s Public Television Stations</w:t>
      </w:r>
    </w:p>
    <w:p w:rsidR="00AC3008" w:rsidRPr="00113488" w:rsidP="00AC3008" w14:paraId="21A8AA08" w14:textId="77777777">
      <w:pPr>
        <w:rPr>
          <w:bCs/>
          <w:szCs w:val="22"/>
        </w:rPr>
      </w:pPr>
    </w:p>
    <w:p w:rsidR="00AC3008" w:rsidRPr="00113488" w:rsidP="00AC3008" w14:paraId="5E8FC095" w14:textId="77777777">
      <w:pPr>
        <w:rPr>
          <w:bCs/>
          <w:szCs w:val="22"/>
        </w:rPr>
      </w:pPr>
      <w:r w:rsidRPr="00113488">
        <w:rPr>
          <w:bCs/>
          <w:szCs w:val="22"/>
        </w:rPr>
        <w:t>Josh</w:t>
      </w:r>
      <w:r>
        <w:rPr>
          <w:bCs/>
          <w:szCs w:val="22"/>
        </w:rPr>
        <w:t>ua</w:t>
      </w:r>
      <w:r w:rsidRPr="00113488">
        <w:rPr>
          <w:bCs/>
          <w:szCs w:val="22"/>
        </w:rPr>
        <w:t xml:space="preserve"> </w:t>
      </w:r>
      <w:r w:rsidRPr="00113488">
        <w:rPr>
          <w:bCs/>
          <w:szCs w:val="22"/>
        </w:rPr>
        <w:t>Seidemann</w:t>
      </w:r>
      <w:r w:rsidRPr="00113488">
        <w:rPr>
          <w:bCs/>
          <w:szCs w:val="22"/>
        </w:rPr>
        <w:t xml:space="preserve"> </w:t>
      </w:r>
      <w:r w:rsidRPr="00113488">
        <w:rPr>
          <w:bCs/>
          <w:szCs w:val="22"/>
        </w:rPr>
        <w:tab/>
      </w:r>
    </w:p>
    <w:p w:rsidR="00AC3008" w:rsidRPr="00113488" w:rsidP="00AC3008" w14:paraId="4BDBFF80" w14:textId="77777777">
      <w:pPr>
        <w:rPr>
          <w:bCs/>
          <w:szCs w:val="22"/>
        </w:rPr>
      </w:pPr>
      <w:r w:rsidRPr="00113488">
        <w:rPr>
          <w:bCs/>
          <w:szCs w:val="22"/>
        </w:rPr>
        <w:t xml:space="preserve">Vice President of Policy, </w:t>
      </w:r>
      <w:r w:rsidRPr="00113488">
        <w:rPr>
          <w:bCs/>
          <w:i/>
          <w:iCs/>
          <w:szCs w:val="22"/>
        </w:rPr>
        <w:t>NTCA–The Rural Broadband Association</w:t>
      </w:r>
      <w:r w:rsidRPr="00113488">
        <w:rPr>
          <w:bCs/>
          <w:szCs w:val="22"/>
        </w:rPr>
        <w:t xml:space="preserve"> </w:t>
      </w:r>
    </w:p>
    <w:p w:rsidR="00AC3008" w:rsidP="00AC3008" w14:paraId="51E5B681" w14:textId="77777777">
      <w:pPr>
        <w:rPr>
          <w:b/>
          <w:bCs/>
        </w:rPr>
      </w:pPr>
    </w:p>
    <w:p w:rsidR="00AC3008" w:rsidP="00AC3008" w14:paraId="74974701" w14:textId="77777777">
      <w:pPr>
        <w:rPr>
          <w:b/>
          <w:bCs/>
          <w:u w:val="single"/>
        </w:rPr>
      </w:pPr>
      <w:r>
        <w:rPr>
          <w:b/>
          <w:bCs/>
          <w:u w:val="single"/>
        </w:rPr>
        <w:t>Accelerating Broadband Deployment on Unserved Agricultural Lands Working Group:</w:t>
      </w:r>
    </w:p>
    <w:p w:rsidR="00AC3008" w:rsidP="00AC3008" w14:paraId="6A8BF0E4" w14:textId="77777777">
      <w:pPr>
        <w:rPr>
          <w:b/>
          <w:bCs/>
          <w:u w:val="single"/>
        </w:rPr>
      </w:pPr>
    </w:p>
    <w:p w:rsidR="00AC3008" w:rsidP="00AC3008" w14:paraId="15A53AAA" w14:textId="77777777">
      <w:pPr>
        <w:rPr>
          <w:b/>
          <w:bCs/>
        </w:rPr>
      </w:pPr>
      <w:r>
        <w:rPr>
          <w:b/>
          <w:bCs/>
        </w:rPr>
        <w:t>Chair:</w:t>
      </w:r>
    </w:p>
    <w:p w:rsidR="00AC3008" w:rsidP="00AC3008" w14:paraId="7EC84B71" w14:textId="77777777">
      <w:pPr>
        <w:rPr>
          <w:iCs/>
          <w:szCs w:val="22"/>
        </w:rPr>
      </w:pPr>
      <w:r>
        <w:rPr>
          <w:iCs/>
          <w:szCs w:val="22"/>
        </w:rPr>
        <w:t xml:space="preserve">Jennifer Manner* </w:t>
      </w:r>
    </w:p>
    <w:p w:rsidR="00AC3008" w:rsidRPr="00DD0077" w:rsidP="00AC3008" w14:paraId="65033D63" w14:textId="77777777">
      <w:pPr>
        <w:rPr>
          <w:i/>
          <w:szCs w:val="22"/>
        </w:rPr>
      </w:pPr>
      <w:r>
        <w:rPr>
          <w:iCs/>
          <w:szCs w:val="22"/>
        </w:rPr>
        <w:t>Senior Vice President, Regulatory Affairs</w:t>
      </w:r>
      <w:r w:rsidRPr="002F1F53">
        <w:rPr>
          <w:iCs/>
          <w:szCs w:val="22"/>
        </w:rPr>
        <w:t>,</w:t>
      </w:r>
      <w:r>
        <w:rPr>
          <w:i/>
          <w:szCs w:val="22"/>
        </w:rPr>
        <w:t xml:space="preserve"> Hughes Network Systems, LLC</w:t>
      </w:r>
    </w:p>
    <w:p w:rsidR="00AC3008" w:rsidP="00AC3008" w14:paraId="4856EB3C" w14:textId="77777777">
      <w:pPr>
        <w:rPr>
          <w:b/>
          <w:bCs/>
        </w:rPr>
      </w:pPr>
    </w:p>
    <w:p w:rsidR="00AC3008" w:rsidP="00AC3008" w14:paraId="498B48B1" w14:textId="77777777">
      <w:pPr>
        <w:rPr>
          <w:b/>
          <w:bCs/>
        </w:rPr>
      </w:pPr>
      <w:r>
        <w:rPr>
          <w:b/>
          <w:bCs/>
        </w:rPr>
        <w:t>Vice Chair:</w:t>
      </w:r>
    </w:p>
    <w:p w:rsidR="00AC3008" w:rsidP="00AC3008" w14:paraId="7F709DB7" w14:textId="77777777">
      <w:pPr>
        <w:rPr>
          <w:szCs w:val="22"/>
        </w:rPr>
      </w:pPr>
      <w:r>
        <w:rPr>
          <w:szCs w:val="22"/>
        </w:rPr>
        <w:t>Haran Rashes</w:t>
      </w:r>
    </w:p>
    <w:p w:rsidR="00AC3008" w:rsidRPr="00515F62" w:rsidP="00AC3008" w14:paraId="1E5F7982" w14:textId="77777777">
      <w:pPr>
        <w:rPr>
          <w:szCs w:val="22"/>
        </w:rPr>
      </w:pPr>
      <w:r>
        <w:rPr>
          <w:szCs w:val="22"/>
        </w:rPr>
        <w:t xml:space="preserve">Assistant General Counsel for Regulatory Affairs, </w:t>
      </w:r>
      <w:r w:rsidRPr="00515F62">
        <w:rPr>
          <w:i/>
          <w:iCs/>
          <w:szCs w:val="22"/>
        </w:rPr>
        <w:t>ExteNet</w:t>
      </w:r>
      <w:r w:rsidRPr="00515F62">
        <w:rPr>
          <w:i/>
          <w:iCs/>
          <w:szCs w:val="22"/>
        </w:rPr>
        <w:t xml:space="preserve"> Systems, Inc.</w:t>
      </w:r>
    </w:p>
    <w:p w:rsidR="00AC3008" w:rsidP="00AC3008" w14:paraId="4FC525CD" w14:textId="77777777">
      <w:pPr>
        <w:rPr>
          <w:b/>
          <w:bCs/>
        </w:rPr>
      </w:pPr>
    </w:p>
    <w:p w:rsidR="00AC3008" w:rsidRPr="00FF2C03" w:rsidP="00AC3008" w14:paraId="5947FE71" w14:textId="77777777">
      <w:pPr>
        <w:rPr>
          <w:b/>
          <w:bCs/>
        </w:rPr>
      </w:pPr>
      <w:r>
        <w:rPr>
          <w:b/>
          <w:bCs/>
        </w:rPr>
        <w:t>Members:</w:t>
      </w:r>
    </w:p>
    <w:p w:rsidR="00AC3008" w:rsidRPr="00113488" w:rsidP="00AC3008" w14:paraId="39F90E24" w14:textId="77777777">
      <w:pPr>
        <w:rPr>
          <w:bCs/>
          <w:szCs w:val="22"/>
        </w:rPr>
      </w:pPr>
      <w:r w:rsidRPr="00113488">
        <w:rPr>
          <w:bCs/>
          <w:szCs w:val="22"/>
        </w:rPr>
        <w:t>Renee Bivens</w:t>
      </w:r>
      <w:r w:rsidRPr="00113488">
        <w:rPr>
          <w:bCs/>
          <w:szCs w:val="22"/>
        </w:rPr>
        <w:tab/>
      </w:r>
    </w:p>
    <w:p w:rsidR="00AC3008" w:rsidRPr="00113488" w:rsidP="00AC3008" w14:paraId="22A053CC" w14:textId="77777777">
      <w:pPr>
        <w:rPr>
          <w:bCs/>
          <w:szCs w:val="22"/>
        </w:rPr>
      </w:pPr>
      <w:r>
        <w:rPr>
          <w:bCs/>
          <w:szCs w:val="22"/>
        </w:rPr>
        <w:t xml:space="preserve">Analyst and Manager, </w:t>
      </w:r>
      <w:r w:rsidRPr="00113488">
        <w:rPr>
          <w:bCs/>
          <w:szCs w:val="22"/>
        </w:rPr>
        <w:t xml:space="preserve">State Government Affairs, </w:t>
      </w:r>
      <w:r w:rsidRPr="00113488">
        <w:rPr>
          <w:bCs/>
          <w:i/>
          <w:iCs/>
          <w:szCs w:val="22"/>
        </w:rPr>
        <w:t>DISH</w:t>
      </w:r>
    </w:p>
    <w:p w:rsidR="00AC3008" w:rsidP="00AC3008" w14:paraId="7BBB6EFB" w14:textId="77777777">
      <w:pPr>
        <w:rPr>
          <w:szCs w:val="22"/>
        </w:rPr>
      </w:pPr>
    </w:p>
    <w:p w:rsidR="00AC3008" w:rsidP="00AC3008" w14:paraId="609D8406" w14:textId="77777777">
      <w:pPr>
        <w:rPr>
          <w:szCs w:val="22"/>
        </w:rPr>
      </w:pPr>
      <w:r>
        <w:rPr>
          <w:szCs w:val="22"/>
        </w:rPr>
        <w:t>Garrett Hawkins</w:t>
      </w:r>
    </w:p>
    <w:p w:rsidR="00AC3008" w:rsidP="00AC3008" w14:paraId="15DEC94D" w14:textId="77777777">
      <w:pPr>
        <w:rPr>
          <w:szCs w:val="22"/>
        </w:rPr>
      </w:pPr>
      <w:r>
        <w:rPr>
          <w:szCs w:val="22"/>
        </w:rPr>
        <w:t xml:space="preserve">President, </w:t>
      </w:r>
      <w:r w:rsidRPr="00515F62">
        <w:rPr>
          <w:i/>
          <w:iCs/>
          <w:szCs w:val="22"/>
        </w:rPr>
        <w:t>Missouri Farm Bureau</w:t>
      </w:r>
    </w:p>
    <w:p w:rsidR="00AC3008" w:rsidP="00AC3008" w14:paraId="1EDD50C3" w14:textId="77777777">
      <w:pPr>
        <w:rPr>
          <w:szCs w:val="22"/>
        </w:rPr>
      </w:pPr>
    </w:p>
    <w:p w:rsidR="00AC3008" w:rsidP="00AC3008" w14:paraId="2B700EC0" w14:textId="77777777">
      <w:pPr>
        <w:rPr>
          <w:szCs w:val="22"/>
        </w:rPr>
      </w:pPr>
      <w:r>
        <w:rPr>
          <w:szCs w:val="22"/>
        </w:rPr>
        <w:t xml:space="preserve">Anthony Dillard* </w:t>
      </w:r>
    </w:p>
    <w:p w:rsidR="00AC3008" w:rsidP="00AC3008" w14:paraId="04F2A14A" w14:textId="77777777">
      <w:pPr>
        <w:rPr>
          <w:i/>
          <w:szCs w:val="22"/>
        </w:rPr>
      </w:pPr>
      <w:r>
        <w:rPr>
          <w:szCs w:val="22"/>
        </w:rPr>
        <w:t xml:space="preserve">Tribal Councilman, </w:t>
      </w:r>
      <w:r>
        <w:rPr>
          <w:i/>
          <w:szCs w:val="22"/>
        </w:rPr>
        <w:t>Choctaw Nation of Oklahoma</w:t>
      </w:r>
    </w:p>
    <w:p w:rsidR="00AC3008" w:rsidP="00AC3008" w14:paraId="6B223693" w14:textId="77777777">
      <w:pPr>
        <w:rPr>
          <w:i/>
          <w:szCs w:val="22"/>
        </w:rPr>
      </w:pPr>
    </w:p>
    <w:p w:rsidR="00AC3008" w:rsidRPr="00113488" w:rsidP="00AC3008" w14:paraId="1A948311" w14:textId="77777777">
      <w:pPr>
        <w:rPr>
          <w:bCs/>
          <w:szCs w:val="22"/>
        </w:rPr>
      </w:pPr>
      <w:r w:rsidRPr="00113488">
        <w:rPr>
          <w:bCs/>
          <w:szCs w:val="22"/>
        </w:rPr>
        <w:t>Betsy Huber</w:t>
      </w:r>
      <w:r w:rsidRPr="00113488">
        <w:rPr>
          <w:bCs/>
          <w:szCs w:val="22"/>
        </w:rPr>
        <w:tab/>
      </w:r>
    </w:p>
    <w:p w:rsidR="00AC3008" w:rsidRPr="00113488" w:rsidP="00AC3008" w14:paraId="4E74D8C0" w14:textId="77777777">
      <w:pPr>
        <w:rPr>
          <w:bCs/>
          <w:szCs w:val="22"/>
        </w:rPr>
      </w:pPr>
      <w:r w:rsidRPr="00113488">
        <w:rPr>
          <w:bCs/>
          <w:szCs w:val="22"/>
        </w:rPr>
        <w:t xml:space="preserve">President, </w:t>
      </w:r>
      <w:r w:rsidRPr="00113488">
        <w:rPr>
          <w:bCs/>
          <w:i/>
          <w:iCs/>
          <w:szCs w:val="22"/>
        </w:rPr>
        <w:t>The National Grange</w:t>
      </w:r>
    </w:p>
    <w:p w:rsidR="00AC3008" w:rsidP="00AC3008" w14:paraId="73AC12B7" w14:textId="77777777">
      <w:pPr>
        <w:rPr>
          <w:iCs/>
          <w:szCs w:val="22"/>
        </w:rPr>
      </w:pPr>
    </w:p>
    <w:p w:rsidR="00AC3008" w:rsidRPr="00113488" w:rsidP="00AC3008" w14:paraId="2B56F5EF" w14:textId="77777777">
      <w:pPr>
        <w:rPr>
          <w:bCs/>
          <w:szCs w:val="22"/>
        </w:rPr>
      </w:pPr>
      <w:r w:rsidRPr="00113488">
        <w:rPr>
          <w:bCs/>
          <w:szCs w:val="22"/>
        </w:rPr>
        <w:t>Zach Hunnicutt</w:t>
      </w:r>
      <w:r w:rsidRPr="00113488">
        <w:rPr>
          <w:bCs/>
          <w:szCs w:val="22"/>
        </w:rPr>
        <w:tab/>
      </w:r>
    </w:p>
    <w:p w:rsidR="00AC3008" w:rsidP="00AC3008" w14:paraId="4225AA9D" w14:textId="77777777">
      <w:pPr>
        <w:rPr>
          <w:bCs/>
          <w:i/>
          <w:iCs/>
          <w:szCs w:val="22"/>
        </w:rPr>
      </w:pPr>
      <w:r w:rsidRPr="00113488">
        <w:rPr>
          <w:bCs/>
          <w:szCs w:val="22"/>
        </w:rPr>
        <w:t xml:space="preserve">Farmer, </w:t>
      </w:r>
      <w:r w:rsidRPr="00113488">
        <w:rPr>
          <w:bCs/>
          <w:i/>
          <w:iCs/>
          <w:szCs w:val="22"/>
        </w:rPr>
        <w:t>Nebraska Farm Bureau Federation</w:t>
      </w:r>
    </w:p>
    <w:p w:rsidR="00AC3008" w:rsidP="00AC3008" w14:paraId="3A0F2C3E" w14:textId="77777777">
      <w:pPr>
        <w:rPr>
          <w:iCs/>
          <w:szCs w:val="22"/>
        </w:rPr>
      </w:pPr>
    </w:p>
    <w:p w:rsidR="00AC3008" w:rsidP="00AC3008" w14:paraId="73210CE1" w14:textId="77777777">
      <w:pPr>
        <w:rPr>
          <w:iCs/>
          <w:szCs w:val="22"/>
        </w:rPr>
      </w:pPr>
      <w:r>
        <w:rPr>
          <w:iCs/>
          <w:szCs w:val="22"/>
        </w:rPr>
        <w:t>Cody Light</w:t>
      </w:r>
    </w:p>
    <w:p w:rsidR="00AC3008" w:rsidP="00AC3008" w14:paraId="55F80315" w14:textId="77777777">
      <w:pPr>
        <w:rPr>
          <w:iCs/>
          <w:szCs w:val="22"/>
        </w:rPr>
      </w:pPr>
      <w:r>
        <w:rPr>
          <w:iCs/>
          <w:szCs w:val="22"/>
        </w:rPr>
        <w:t xml:space="preserve">Senior Manager for Precision Ag Sales for Americas, </w:t>
      </w:r>
      <w:r w:rsidRPr="00515F62">
        <w:rPr>
          <w:i/>
          <w:szCs w:val="22"/>
        </w:rPr>
        <w:t>AGCO</w:t>
      </w:r>
      <w:r>
        <w:rPr>
          <w:i/>
          <w:szCs w:val="22"/>
        </w:rPr>
        <w:t xml:space="preserve"> Corp.</w:t>
      </w:r>
    </w:p>
    <w:p w:rsidR="00AC3008" w:rsidP="00AC3008" w14:paraId="269B1379" w14:textId="77777777">
      <w:pPr>
        <w:rPr>
          <w:iCs/>
          <w:szCs w:val="22"/>
        </w:rPr>
      </w:pPr>
    </w:p>
    <w:p w:rsidR="006C4CEF" w:rsidP="006C4CEF" w14:paraId="7AE2EFD3" w14:textId="77777777">
      <w:pPr>
        <w:rPr>
          <w:szCs w:val="22"/>
        </w:rPr>
      </w:pPr>
      <w:r>
        <w:rPr>
          <w:szCs w:val="22"/>
        </w:rPr>
        <w:t>Richard Monaghan</w:t>
      </w:r>
    </w:p>
    <w:p w:rsidR="006C4CEF" w:rsidP="006C4CEF" w14:paraId="6F177A8B" w14:textId="77777777">
      <w:pPr>
        <w:rPr>
          <w:i/>
          <w:iCs/>
          <w:szCs w:val="22"/>
        </w:rPr>
      </w:pPr>
      <w:r>
        <w:rPr>
          <w:szCs w:val="22"/>
        </w:rPr>
        <w:t xml:space="preserve">Program Analyst, </w:t>
      </w:r>
      <w:r w:rsidRPr="00BF78AF">
        <w:rPr>
          <w:i/>
          <w:iCs/>
          <w:szCs w:val="22"/>
        </w:rPr>
        <w:t>National Risk Management Center, Cybersecurity and Infrastructure Security Agency, U.S. Department of Homeland Security</w:t>
      </w:r>
    </w:p>
    <w:p w:rsidR="006C4CEF" w:rsidP="00AC3008" w14:paraId="4B18362B" w14:textId="77777777">
      <w:pPr>
        <w:rPr>
          <w:szCs w:val="22"/>
        </w:rPr>
      </w:pPr>
    </w:p>
    <w:p w:rsidR="00AC3008" w:rsidP="00AC3008" w14:paraId="2646D071" w14:textId="5130757E">
      <w:pPr>
        <w:rPr>
          <w:szCs w:val="22"/>
        </w:rPr>
      </w:pPr>
      <w:r>
        <w:rPr>
          <w:szCs w:val="22"/>
        </w:rPr>
        <w:t>Carolyn Price</w:t>
      </w:r>
    </w:p>
    <w:p w:rsidR="00AC3008" w:rsidP="00AC3008" w14:paraId="05B73D78" w14:textId="77777777">
      <w:pPr>
        <w:rPr>
          <w:szCs w:val="22"/>
        </w:rPr>
      </w:pPr>
      <w:r>
        <w:rPr>
          <w:szCs w:val="22"/>
        </w:rPr>
        <w:t xml:space="preserve">President, </w:t>
      </w:r>
      <w:r w:rsidRPr="00515F62">
        <w:rPr>
          <w:i/>
          <w:iCs/>
          <w:szCs w:val="22"/>
        </w:rPr>
        <w:t>Upstate New York Towns Association</w:t>
      </w:r>
    </w:p>
    <w:p w:rsidR="00AC3008" w:rsidP="00AC3008" w14:paraId="61BDE3D5" w14:textId="77777777">
      <w:pPr>
        <w:rPr>
          <w:szCs w:val="22"/>
        </w:rPr>
      </w:pPr>
    </w:p>
    <w:p w:rsidR="00502AC2" w:rsidP="00AC3008" w14:paraId="5CCDC1E3" w14:textId="04BE9C38">
      <w:pPr>
        <w:rPr>
          <w:szCs w:val="22"/>
        </w:rPr>
      </w:pPr>
    </w:p>
    <w:p w:rsidR="006B3ED4" w:rsidP="00AC3008" w14:paraId="1F7BC326" w14:textId="77777777">
      <w:pPr>
        <w:rPr>
          <w:szCs w:val="22"/>
        </w:rPr>
      </w:pPr>
    </w:p>
    <w:p w:rsidR="00AC3008" w:rsidP="00AC3008" w14:paraId="4CDA47E8" w14:textId="1C935FC5">
      <w:pPr>
        <w:rPr>
          <w:szCs w:val="22"/>
        </w:rPr>
      </w:pPr>
      <w:r>
        <w:rPr>
          <w:szCs w:val="22"/>
        </w:rPr>
        <w:t>Dr. Alex Thomasson</w:t>
      </w:r>
    </w:p>
    <w:p w:rsidR="00AC3008" w:rsidP="00AC3008" w14:paraId="6D056DD7" w14:textId="77777777">
      <w:r>
        <w:t xml:space="preserve">Professor, Department Head, Department of Agricultural and Biological Engineering, </w:t>
      </w:r>
      <w:r w:rsidRPr="67D80B48">
        <w:rPr>
          <w:i/>
        </w:rPr>
        <w:t>Mississippi State University</w:t>
      </w:r>
    </w:p>
    <w:p w:rsidR="00AC3008" w:rsidP="00AC3008" w14:paraId="0453B3CA" w14:textId="77777777">
      <w:pPr>
        <w:rPr>
          <w:szCs w:val="22"/>
        </w:rPr>
      </w:pPr>
    </w:p>
    <w:p w:rsidR="00AC3008" w:rsidP="00AC3008" w14:paraId="1A250867" w14:textId="77777777">
      <w:pPr>
        <w:rPr>
          <w:szCs w:val="22"/>
        </w:rPr>
      </w:pPr>
      <w:r>
        <w:rPr>
          <w:szCs w:val="22"/>
        </w:rPr>
        <w:t xml:space="preserve">Jimmy Todd* </w:t>
      </w:r>
    </w:p>
    <w:p w:rsidR="00AC3008" w:rsidRPr="00515F62" w:rsidP="00AC3008" w14:paraId="19C01DDA" w14:textId="77777777">
      <w:pPr>
        <w:rPr>
          <w:iCs/>
          <w:szCs w:val="22"/>
        </w:rPr>
      </w:pPr>
      <w:r>
        <w:rPr>
          <w:szCs w:val="22"/>
        </w:rPr>
        <w:t xml:space="preserve">Chief Executive Officer &amp; General Manager, </w:t>
      </w:r>
      <w:r w:rsidRPr="00AC6803">
        <w:rPr>
          <w:i/>
          <w:iCs/>
          <w:szCs w:val="22"/>
        </w:rPr>
        <w:t>Nex</w:t>
      </w:r>
      <w:r w:rsidRPr="00AC6803">
        <w:rPr>
          <w:i/>
          <w:iCs/>
          <w:szCs w:val="22"/>
        </w:rPr>
        <w:t>-Tech</w:t>
      </w:r>
    </w:p>
    <w:p w:rsidR="00AC3008" w:rsidP="00AC3008" w14:paraId="7A460424" w14:textId="77777777">
      <w:pPr>
        <w:rPr>
          <w:iCs/>
          <w:szCs w:val="22"/>
        </w:rPr>
      </w:pPr>
    </w:p>
    <w:p w:rsidR="00AC3008" w:rsidP="00D95629" w14:paraId="6B19D203" w14:textId="77777777">
      <w:pPr>
        <w:rPr>
          <w:iCs/>
          <w:szCs w:val="22"/>
        </w:rPr>
      </w:pPr>
      <w:r>
        <w:rPr>
          <w:iCs/>
          <w:szCs w:val="22"/>
        </w:rPr>
        <w:t xml:space="preserve">Dominic </w:t>
      </w:r>
      <w:r>
        <w:rPr>
          <w:iCs/>
          <w:szCs w:val="22"/>
        </w:rPr>
        <w:t>Walkes</w:t>
      </w:r>
    </w:p>
    <w:p w:rsidR="00AC3008" w:rsidP="00AC3008" w14:paraId="589A9D85" w14:textId="77777777">
      <w:pPr>
        <w:rPr>
          <w:iCs/>
          <w:szCs w:val="22"/>
        </w:rPr>
      </w:pPr>
      <w:r>
        <w:rPr>
          <w:iCs/>
          <w:szCs w:val="22"/>
        </w:rPr>
        <w:t xml:space="preserve">Director of Strategic Initiatives, </w:t>
      </w:r>
      <w:r w:rsidRPr="00515F62">
        <w:rPr>
          <w:i/>
          <w:szCs w:val="22"/>
        </w:rPr>
        <w:t xml:space="preserve">Raven </w:t>
      </w:r>
      <w:r>
        <w:rPr>
          <w:i/>
          <w:szCs w:val="22"/>
        </w:rPr>
        <w:t>Applied Technology</w:t>
      </w:r>
    </w:p>
    <w:p w:rsidR="00AC3008" w:rsidP="00AC3008" w14:paraId="326C09FE" w14:textId="77777777">
      <w:pPr>
        <w:rPr>
          <w:iCs/>
          <w:szCs w:val="22"/>
        </w:rPr>
      </w:pPr>
      <w:r>
        <w:rPr>
          <w:iCs/>
          <w:szCs w:val="22"/>
        </w:rPr>
        <w:t xml:space="preserve">The Honorable Dan Watermeier </w:t>
      </w:r>
    </w:p>
    <w:p w:rsidR="00AC3008" w:rsidP="00AC3008" w14:paraId="75C819FB" w14:textId="77777777">
      <w:pPr>
        <w:rPr>
          <w:iCs/>
          <w:szCs w:val="22"/>
        </w:rPr>
      </w:pPr>
      <w:r>
        <w:rPr>
          <w:iCs/>
          <w:szCs w:val="22"/>
        </w:rPr>
        <w:t xml:space="preserve">Commissioner, </w:t>
      </w:r>
      <w:r w:rsidRPr="00515F62">
        <w:rPr>
          <w:i/>
          <w:szCs w:val="22"/>
        </w:rPr>
        <w:t>Nebraska P</w:t>
      </w:r>
      <w:r>
        <w:rPr>
          <w:i/>
          <w:szCs w:val="22"/>
        </w:rPr>
        <w:t xml:space="preserve">ublic </w:t>
      </w:r>
      <w:r w:rsidRPr="00515F62">
        <w:rPr>
          <w:i/>
          <w:szCs w:val="22"/>
        </w:rPr>
        <w:t>S</w:t>
      </w:r>
      <w:r>
        <w:rPr>
          <w:i/>
          <w:szCs w:val="22"/>
        </w:rPr>
        <w:t xml:space="preserve">ervice </w:t>
      </w:r>
      <w:r w:rsidRPr="00515F62">
        <w:rPr>
          <w:i/>
          <w:szCs w:val="22"/>
        </w:rPr>
        <w:t>C</w:t>
      </w:r>
      <w:r>
        <w:rPr>
          <w:i/>
          <w:szCs w:val="22"/>
        </w:rPr>
        <w:t>ommission</w:t>
      </w:r>
    </w:p>
    <w:p w:rsidR="00AC3008" w:rsidRPr="008D314B" w:rsidP="00AC3008" w14:paraId="1899A1AE" w14:textId="77777777">
      <w:pPr>
        <w:rPr>
          <w:iCs/>
          <w:szCs w:val="22"/>
        </w:rPr>
      </w:pPr>
    </w:p>
    <w:p w:rsidR="00AC3008" w:rsidP="00AC3008" w14:paraId="58DC4E7A" w14:textId="77777777">
      <w:r>
        <w:t>Brandon Wipf</w:t>
      </w:r>
    </w:p>
    <w:p w:rsidR="00930ECF" w:rsidRPr="004F3489" w:rsidP="00F96F63" w14:paraId="401BA169" w14:textId="58D2C3F8">
      <w:r>
        <w:t xml:space="preserve">Farmer and Board of Directors Member, </w:t>
      </w:r>
      <w:r w:rsidRPr="00515F62">
        <w:rPr>
          <w:i/>
          <w:iCs/>
        </w:rPr>
        <w:t>American Soybean Association</w:t>
      </w:r>
    </w:p>
    <w:sectPr w:rsidSect="00AC3008">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0CAE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9D47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D7F97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79785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620EE6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1561" w14:paraId="709D2E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586436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0D3416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3008" w14:paraId="7F0C135B" w14:textId="77777777">
      <w:r>
        <w:separator/>
      </w:r>
    </w:p>
  </w:footnote>
  <w:footnote w:type="continuationSeparator" w:id="1">
    <w:p w:rsidR="00AC3008" w14:paraId="3DB79243" w14:textId="77777777">
      <w:pPr>
        <w:rPr>
          <w:sz w:val="20"/>
        </w:rPr>
      </w:pPr>
      <w:r>
        <w:rPr>
          <w:sz w:val="20"/>
        </w:rPr>
        <w:t xml:space="preserve">(Continued from previous page)  </w:t>
      </w:r>
      <w:r>
        <w:rPr>
          <w:sz w:val="20"/>
        </w:rPr>
        <w:separator/>
      </w:r>
    </w:p>
  </w:footnote>
  <w:footnote w:type="continuationNotice" w:id="2">
    <w:p w:rsidR="00AC3008" w:rsidP="00910F12" w14:paraId="41BDD12B" w14:textId="77777777">
      <w:pPr>
        <w:jc w:val="right"/>
        <w:rPr>
          <w:sz w:val="20"/>
        </w:rPr>
      </w:pPr>
      <w:r>
        <w:rPr>
          <w:sz w:val="20"/>
        </w:rPr>
        <w:t>(continued….)</w:t>
      </w:r>
    </w:p>
  </w:footnote>
  <w:footnote w:id="3">
    <w:p w:rsidR="00AC3008" w:rsidP="00AC3008" w14:paraId="68B16A4D" w14:textId="77777777">
      <w:pPr>
        <w:pStyle w:val="FootnoteText"/>
      </w:pPr>
      <w:r>
        <w:rPr>
          <w:rStyle w:val="FootnoteReference"/>
        </w:rPr>
        <w:footnoteRef/>
      </w:r>
      <w:r>
        <w:t xml:space="preserve"> Federal Advisory Committee Act, 5 U.S.C. App. 2 (FACA).</w:t>
      </w:r>
    </w:p>
  </w:footnote>
  <w:footnote w:id="4">
    <w:p w:rsidR="00AC3008" w:rsidP="00AC3008" w14:paraId="7948055A" w14:textId="77777777">
      <w:pPr>
        <w:pStyle w:val="FootnoteText"/>
      </w:pPr>
      <w:r>
        <w:rPr>
          <w:rStyle w:val="FootnoteReference"/>
        </w:rPr>
        <w:footnoteRef/>
      </w:r>
      <w:r>
        <w:t xml:space="preserve"> Pub. L. No. 115-334, 132 Stat. 4490 (2018 Farm Bill).</w:t>
      </w:r>
    </w:p>
  </w:footnote>
  <w:footnote w:id="5">
    <w:p w:rsidR="00AC3008" w:rsidP="00AC3008" w14:paraId="5B0257C9" w14:textId="77777777">
      <w:pPr>
        <w:pStyle w:val="FootnoteText"/>
      </w:pPr>
      <w:r>
        <w:rPr>
          <w:rStyle w:val="FootnoteReference"/>
        </w:rPr>
        <w:footnoteRef/>
      </w:r>
      <w:r>
        <w:t xml:space="preserve"> For more information on the working groups, </w:t>
      </w:r>
      <w:r>
        <w:rPr>
          <w:i/>
        </w:rPr>
        <w:t>see FCC Announces and Solicits Nominations for Working Groups of the Task Force for Reviewing the Connectivity and Technology Needs of Precision Agriculture in the United States</w:t>
      </w:r>
      <w:r>
        <w:t xml:space="preserve">, GN Docket No. 19-329, Public Notice, 34 FCC </w:t>
      </w:r>
      <w:r>
        <w:t>Rcd</w:t>
      </w:r>
      <w:r>
        <w:t xml:space="preserve"> 10496 (WCB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01499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97033F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08660F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19758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2749E42" w14:textId="77777777">
                <w:pPr>
                  <w:rPr>
                    <w:rFonts w:ascii="Arial" w:hAnsi="Arial"/>
                    <w:b/>
                    <w:snapToGrid/>
                  </w:rPr>
                </w:pPr>
                <w:r>
                  <w:rPr>
                    <w:rFonts w:ascii="Arial" w:hAnsi="Arial"/>
                    <w:b/>
                  </w:rPr>
                  <w:t>Federal Communications Commission</w:t>
                </w:r>
              </w:p>
              <w:p w:rsidR="00DE0AB8" w:rsidP="00DE0AB8" w14:paraId="7EE83233" w14:textId="77777777">
                <w:pPr>
                  <w:rPr>
                    <w:rFonts w:ascii="Arial" w:hAnsi="Arial"/>
                    <w:b/>
                  </w:rPr>
                </w:pPr>
                <w:r>
                  <w:rPr>
                    <w:rFonts w:ascii="Arial" w:hAnsi="Arial"/>
                    <w:b/>
                  </w:rPr>
                  <w:t>45 L Street NE</w:t>
                </w:r>
              </w:p>
              <w:p w:rsidR="009838BC" w:rsidP="00DE0AB8" w14:paraId="2CDAC1D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5BEC4F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579A75F" w14:textId="77777777">
                <w:pPr>
                  <w:spacing w:before="40"/>
                  <w:jc w:val="right"/>
                  <w:rPr>
                    <w:rFonts w:ascii="Arial" w:hAnsi="Arial"/>
                    <w:b/>
                    <w:sz w:val="16"/>
                  </w:rPr>
                </w:pPr>
                <w:r>
                  <w:rPr>
                    <w:rFonts w:ascii="Arial" w:hAnsi="Arial"/>
                    <w:b/>
                    <w:sz w:val="16"/>
                  </w:rPr>
                  <w:t>News Media Information 202 / 418-0500</w:t>
                </w:r>
              </w:p>
              <w:p w:rsidR="009838BC" w:rsidP="009838BC" w14:paraId="0716E44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43FEF1B" w14:textId="77777777">
                <w:pPr>
                  <w:jc w:val="right"/>
                </w:pPr>
                <w:r>
                  <w:rPr>
                    <w:rFonts w:ascii="Arial" w:hAnsi="Arial"/>
                    <w:b/>
                    <w:sz w:val="16"/>
                  </w:rPr>
                  <w:t>TTY: 1-888-835-5322</w:t>
                </w:r>
              </w:p>
            </w:txbxContent>
          </v:textbox>
        </v:shape>
      </w:pict>
    </w:r>
  </w:p>
  <w:p w:rsidR="006F7393" w:rsidRPr="009838BC" w:rsidP="009838BC" w14:paraId="5295FF8E"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0C592B3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4E218178" w14:textId="4DC5670F">
    <w:pPr>
      <w:tabs>
        <w:tab w:val="center" w:pos="4680"/>
        <w:tab w:val="right" w:pos="9360"/>
      </w:tabs>
    </w:pPr>
    <w:r>
      <w:rPr>
        <w:b/>
      </w:rPr>
      <w:tab/>
      <w:t>Federal Communications Commission</w:t>
    </w:r>
    <w:r>
      <w:rPr>
        <w:b/>
      </w:rPr>
      <w:tab/>
    </w:r>
    <w:r w:rsidR="00AC3008">
      <w:rPr>
        <w:b/>
      </w:rPr>
      <w:t>DA  22-168</w:t>
    </w:r>
  </w:p>
  <w:p w:rsidR="00311561" w14:paraId="7670BAAC" w14:textId="21BF07B8">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1561" w14:paraId="72FA61FE" w14:textId="11D647D5">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5" type="#_x0000_t75" style="width:468.3pt;height:115.2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E761E"/>
    <w:multiLevelType w:val="hybridMultilevel"/>
    <w:tmpl w:val="1A44EB1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724CA5"/>
    <w:multiLevelType w:val="hybridMultilevel"/>
    <w:tmpl w:val="8766FF4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1646B3"/>
    <w:multiLevelType w:val="hybridMultilevel"/>
    <w:tmpl w:val="DFCAC7A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3F453F8"/>
    <w:multiLevelType w:val="hybridMultilevel"/>
    <w:tmpl w:val="128014C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08"/>
    <w:rsid w:val="000072CE"/>
    <w:rsid w:val="00013A8B"/>
    <w:rsid w:val="00021445"/>
    <w:rsid w:val="00036039"/>
    <w:rsid w:val="00037F90"/>
    <w:rsid w:val="00057151"/>
    <w:rsid w:val="000875BF"/>
    <w:rsid w:val="00096D8C"/>
    <w:rsid w:val="000C0B65"/>
    <w:rsid w:val="000E3D42"/>
    <w:rsid w:val="000E5884"/>
    <w:rsid w:val="000E6B75"/>
    <w:rsid w:val="001059E5"/>
    <w:rsid w:val="00113488"/>
    <w:rsid w:val="00122BD5"/>
    <w:rsid w:val="001979D9"/>
    <w:rsid w:val="001D18C0"/>
    <w:rsid w:val="001D6BCF"/>
    <w:rsid w:val="001E01CA"/>
    <w:rsid w:val="002060D9"/>
    <w:rsid w:val="00226822"/>
    <w:rsid w:val="00260594"/>
    <w:rsid w:val="00285017"/>
    <w:rsid w:val="002A2D2E"/>
    <w:rsid w:val="002F1F53"/>
    <w:rsid w:val="00311561"/>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61F0"/>
    <w:rsid w:val="004C12D0"/>
    <w:rsid w:val="004C2EE3"/>
    <w:rsid w:val="004C7A43"/>
    <w:rsid w:val="004E4A22"/>
    <w:rsid w:val="004F3489"/>
    <w:rsid w:val="00502AC2"/>
    <w:rsid w:val="00511968"/>
    <w:rsid w:val="00515F62"/>
    <w:rsid w:val="0055614C"/>
    <w:rsid w:val="005811C5"/>
    <w:rsid w:val="00607BA5"/>
    <w:rsid w:val="00626EB6"/>
    <w:rsid w:val="006353A3"/>
    <w:rsid w:val="00655D03"/>
    <w:rsid w:val="00683F84"/>
    <w:rsid w:val="0069327B"/>
    <w:rsid w:val="006A6A81"/>
    <w:rsid w:val="006B3ED4"/>
    <w:rsid w:val="006C4CEF"/>
    <w:rsid w:val="006E26AF"/>
    <w:rsid w:val="006F7393"/>
    <w:rsid w:val="0070224F"/>
    <w:rsid w:val="007115F7"/>
    <w:rsid w:val="00751CF5"/>
    <w:rsid w:val="00785689"/>
    <w:rsid w:val="0079754B"/>
    <w:rsid w:val="007A1E6D"/>
    <w:rsid w:val="00822CE0"/>
    <w:rsid w:val="00837C62"/>
    <w:rsid w:val="00841AB1"/>
    <w:rsid w:val="008C22FD"/>
    <w:rsid w:val="008D314B"/>
    <w:rsid w:val="00910F12"/>
    <w:rsid w:val="00920324"/>
    <w:rsid w:val="00926503"/>
    <w:rsid w:val="00930ECF"/>
    <w:rsid w:val="009838BC"/>
    <w:rsid w:val="00A45F4F"/>
    <w:rsid w:val="00A600A9"/>
    <w:rsid w:val="00A866AC"/>
    <w:rsid w:val="00AA55B7"/>
    <w:rsid w:val="00AA5B9E"/>
    <w:rsid w:val="00AB2407"/>
    <w:rsid w:val="00AB53DF"/>
    <w:rsid w:val="00AC3008"/>
    <w:rsid w:val="00AC6803"/>
    <w:rsid w:val="00AE66B0"/>
    <w:rsid w:val="00B07E5C"/>
    <w:rsid w:val="00B20363"/>
    <w:rsid w:val="00B326E3"/>
    <w:rsid w:val="00B811F7"/>
    <w:rsid w:val="00BA5DC6"/>
    <w:rsid w:val="00BA6196"/>
    <w:rsid w:val="00BC6D8C"/>
    <w:rsid w:val="00BF78AF"/>
    <w:rsid w:val="00C16AF2"/>
    <w:rsid w:val="00C34006"/>
    <w:rsid w:val="00C426B1"/>
    <w:rsid w:val="00C51B1D"/>
    <w:rsid w:val="00C82B6B"/>
    <w:rsid w:val="00C90D6A"/>
    <w:rsid w:val="00CC72B6"/>
    <w:rsid w:val="00D0218D"/>
    <w:rsid w:val="00D216CD"/>
    <w:rsid w:val="00D95629"/>
    <w:rsid w:val="00DA2529"/>
    <w:rsid w:val="00DB130A"/>
    <w:rsid w:val="00DC10A1"/>
    <w:rsid w:val="00DC655F"/>
    <w:rsid w:val="00DD0077"/>
    <w:rsid w:val="00DD7EBD"/>
    <w:rsid w:val="00DE0AB8"/>
    <w:rsid w:val="00DF62B6"/>
    <w:rsid w:val="00E07225"/>
    <w:rsid w:val="00E155B7"/>
    <w:rsid w:val="00E5409F"/>
    <w:rsid w:val="00EC0185"/>
    <w:rsid w:val="00F021FA"/>
    <w:rsid w:val="00F03228"/>
    <w:rsid w:val="00F57ACA"/>
    <w:rsid w:val="00F62E97"/>
    <w:rsid w:val="00F64209"/>
    <w:rsid w:val="00F86E0D"/>
    <w:rsid w:val="00F93BF5"/>
    <w:rsid w:val="00F96F63"/>
    <w:rsid w:val="00FC12FC"/>
    <w:rsid w:val="00FC415A"/>
    <w:rsid w:val="00FF2C03"/>
    <w:rsid w:val="215A6EBD"/>
    <w:rsid w:val="67D80B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29778"/>
  <w15:chartTrackingRefBased/>
  <w15:docId w15:val="{6F69DA59-F148-4A39-98DB-A5AFA221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
    <w:name w:val="Body Text"/>
    <w:basedOn w:val="Normal"/>
    <w:link w:val="BodyTextChar"/>
    <w:uiPriority w:val="1"/>
    <w:qFormat/>
    <w:rsid w:val="00AC3008"/>
    <w:pPr>
      <w:widowControl/>
    </w:pPr>
    <w:rPr>
      <w:rFonts w:eastAsia="Calibri"/>
      <w:snapToGrid/>
      <w:kern w:val="0"/>
      <w:sz w:val="24"/>
      <w:szCs w:val="22"/>
    </w:rPr>
  </w:style>
  <w:style w:type="character" w:customStyle="1" w:styleId="BodyTextChar">
    <w:name w:val="Body Text Char"/>
    <w:basedOn w:val="DefaultParagraphFont"/>
    <w:link w:val="BodyText"/>
    <w:uiPriority w:val="1"/>
    <w:rsid w:val="00AC3008"/>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sk-force-reviewing-connectivity-and-technology-needs-precision-agriculture-united-states" TargetMode="External" /><Relationship Id="rId6" Type="http://schemas.openxmlformats.org/officeDocument/2006/relationships/hyperlink" Target="mailto:Elizabeth.Cuttner@fcc.gov" TargetMode="External" /><Relationship Id="rId7" Type="http://schemas.openxmlformats.org/officeDocument/2006/relationships/hyperlink" Target="mailto:Stacy.Ferraro@fcc.gov" TargetMode="External" /><Relationship Id="rId8" Type="http://schemas.openxmlformats.org/officeDocument/2006/relationships/hyperlink" Target="mailto:Lauren.Garry@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