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167600D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E10885">
        <w:rPr>
          <w:b/>
          <w:szCs w:val="22"/>
        </w:rPr>
        <w:t>196</w:t>
      </w:r>
    </w:p>
    <w:p w:rsidR="006076B9" w:rsidP="007D67D9" w14:paraId="6DA34BF3" w14:textId="08675C9E">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2529DB">
        <w:rPr>
          <w:b/>
          <w:szCs w:val="22"/>
        </w:rPr>
        <w:t xml:space="preserve">February </w:t>
      </w:r>
      <w:r w:rsidR="006203BF">
        <w:rPr>
          <w:b/>
          <w:szCs w:val="22"/>
        </w:rPr>
        <w:t>25</w:t>
      </w:r>
      <w:r w:rsidR="009D2C06">
        <w:rPr>
          <w:b/>
          <w:szCs w:val="22"/>
        </w:rPr>
        <w:t>, 202</w:t>
      </w:r>
      <w:r w:rsidR="004B7DE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2503E76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7B94422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4B7DE3">
        <w:rPr>
          <w:b/>
          <w:kern w:val="0"/>
          <w:szCs w:val="22"/>
        </w:rPr>
        <w:t>22-</w:t>
      </w:r>
      <w:r w:rsidR="002529DB">
        <w:rPr>
          <w:b/>
          <w:kern w:val="0"/>
          <w:szCs w:val="22"/>
        </w:rPr>
        <w:t>8</w:t>
      </w:r>
      <w:r w:rsidR="00BC2CF9">
        <w:rPr>
          <w:b/>
          <w:kern w:val="0"/>
          <w:szCs w:val="22"/>
        </w:rPr>
        <w:t>3</w:t>
      </w:r>
      <w:r w:rsidR="004B7DE3">
        <w:rPr>
          <w:b/>
          <w:kern w:val="0"/>
          <w:szCs w:val="22"/>
        </w:rPr>
        <w:t xml:space="preserve"> </w:t>
      </w:r>
      <w:r w:rsidR="00675CA5">
        <w:rPr>
          <w:b/>
          <w:kern w:val="0"/>
          <w:szCs w:val="22"/>
        </w:rPr>
        <w:t xml:space="preserve">&amp; </w:t>
      </w:r>
      <w:r w:rsidR="004B7DE3">
        <w:rPr>
          <w:b/>
          <w:kern w:val="0"/>
          <w:szCs w:val="22"/>
        </w:rPr>
        <w:t>22-</w:t>
      </w:r>
      <w:r w:rsidR="00BC2CF9">
        <w:rPr>
          <w:b/>
          <w:kern w:val="0"/>
          <w:szCs w:val="22"/>
        </w:rPr>
        <w:t>8</w:t>
      </w:r>
      <w:r w:rsidR="002529DB">
        <w:rPr>
          <w:b/>
          <w:kern w:val="0"/>
          <w:szCs w:val="22"/>
        </w:rPr>
        <w:t>4</w:t>
      </w:r>
      <w:r w:rsidR="004B7DE3">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F4FE4E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01593">
        <w:rPr>
          <w:b/>
          <w:kern w:val="0"/>
          <w:szCs w:val="22"/>
        </w:rPr>
        <w:t>March 14</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52240B6A">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27F7D">
        <w:rPr>
          <w:rFonts w:eastAsia="MS Mincho"/>
          <w:b/>
          <w:szCs w:val="22"/>
        </w:rPr>
        <w:t xml:space="preserve">March </w:t>
      </w:r>
      <w:r w:rsidR="00601593">
        <w:rPr>
          <w:rFonts w:eastAsia="MS Mincho"/>
          <w:b/>
          <w:szCs w:val="22"/>
        </w:rPr>
        <w:t>28</w:t>
      </w:r>
      <w:r w:rsidR="00527F7D">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w:t>
      </w:r>
      <w:r w:rsidR="00F92F55">
        <w:rPr>
          <w:rFonts w:eastAsia="MS Mincho"/>
          <w:bCs/>
          <w:szCs w:val="22"/>
        </w:rPr>
        <w:t>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5A67EC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601593">
        <w:rPr>
          <w:b/>
          <w:szCs w:val="22"/>
        </w:rPr>
        <w:t>March 14</w:t>
      </w:r>
      <w:r w:rsidR="00FB7548">
        <w:rPr>
          <w:b/>
          <w:szCs w:val="22"/>
        </w:rPr>
        <w:t>,</w:t>
      </w:r>
      <w:r w:rsidR="00350315">
        <w:rPr>
          <w:b/>
          <w:szCs w:val="22"/>
        </w:rPr>
        <w:t xml:space="preserve"> </w:t>
      </w:r>
      <w:r w:rsidR="00FA0AFD">
        <w:rPr>
          <w:b/>
          <w:szCs w:val="22"/>
        </w:rPr>
        <w:t>20</w:t>
      </w:r>
      <w:r w:rsidR="00064C34">
        <w:rPr>
          <w:b/>
          <w:szCs w:val="22"/>
        </w:rPr>
        <w:t>2</w:t>
      </w:r>
      <w:r w:rsidR="006D204F">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w:t>
      </w:r>
      <w:r w:rsidR="005A4195">
        <w:rPr>
          <w:szCs w:val="22"/>
        </w:rPr>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27B12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B07DC3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E6B41" w:rsidP="002A02A2" w14:paraId="50360FBF" w14:textId="3C1FD4A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r w:rsidRPr="007E6B41">
        <w:rPr>
          <w:b/>
          <w:szCs w:val="22"/>
        </w:rPr>
        <w:t xml:space="preserve">Applicant(s): </w:t>
      </w:r>
      <w:r w:rsidRPr="006203BF" w:rsidR="006203BF">
        <w:rPr>
          <w:b/>
          <w:szCs w:val="22"/>
        </w:rPr>
        <w:t>American Telephone Company, LLC et al.</w:t>
      </w:r>
      <w:r>
        <w:rPr>
          <w:rStyle w:val="FootnoteReference"/>
          <w:b/>
          <w:szCs w:val="22"/>
        </w:rPr>
        <w:footnoteReference w:id="10"/>
      </w:r>
    </w:p>
    <w:p w:rsidR="00152702" w:rsidRPr="007E6B41" w:rsidP="007E6B41" w14:paraId="1345D753" w14:textId="79C00E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E6B41">
        <w:rPr>
          <w:b/>
          <w:szCs w:val="22"/>
        </w:rPr>
        <w:t>WC Docket No. 2</w:t>
      </w:r>
      <w:r w:rsidR="007E6B41">
        <w:rPr>
          <w:b/>
          <w:szCs w:val="22"/>
        </w:rPr>
        <w:t>2</w:t>
      </w:r>
      <w:r w:rsidRPr="007E6B41">
        <w:rPr>
          <w:b/>
          <w:szCs w:val="22"/>
        </w:rPr>
        <w:t>-</w:t>
      </w:r>
      <w:r w:rsidR="006203BF">
        <w:rPr>
          <w:b/>
          <w:szCs w:val="22"/>
        </w:rPr>
        <w:t>83</w:t>
      </w:r>
      <w:r w:rsidRPr="007E6B41">
        <w:rPr>
          <w:b/>
          <w:szCs w:val="22"/>
        </w:rPr>
        <w:t>, Comp. Pol. File No. 17</w:t>
      </w:r>
      <w:r w:rsidR="002529DB">
        <w:rPr>
          <w:b/>
          <w:szCs w:val="22"/>
        </w:rPr>
        <w:t>6</w:t>
      </w:r>
      <w:r w:rsidR="006203BF">
        <w:rPr>
          <w:b/>
          <w:szCs w:val="22"/>
        </w:rPr>
        <w:t>7</w:t>
      </w:r>
    </w:p>
    <w:p w:rsidR="006203BF" w:rsidP="007E6B41" w14:paraId="195A02FB" w14:textId="38F50E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152702">
        <w:rPr>
          <w:b/>
          <w:szCs w:val="22"/>
        </w:rPr>
        <w:t xml:space="preserve">Link – </w:t>
      </w:r>
      <w:hyperlink r:id="rId8" w:history="1">
        <w:r w:rsidRPr="00C01366">
          <w:rPr>
            <w:rStyle w:val="Hyperlink"/>
          </w:rPr>
          <w:t>https://www.fcc.gov/ecfs/search/filings?q=((proceedings.name:((22%5C-83*))%20OR%20proceedings.description:((22%5C-83*))))&amp;sort=date_disseminated,DESC</w:t>
        </w:r>
      </w:hyperlink>
    </w:p>
    <w:p w:rsidR="00AB44DB" w:rsidP="007E6B41" w14:paraId="7A221015" w14:textId="70EB76D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6203BF" w:rsidR="006203BF">
        <w:rPr>
          <w:bCs/>
          <w:szCs w:val="22"/>
        </w:rPr>
        <w:t>DS0/POTS, DS0/DSL</w:t>
      </w:r>
      <w:r>
        <w:rPr>
          <w:rStyle w:val="FootnoteReference"/>
          <w:bCs/>
          <w:szCs w:val="22"/>
        </w:rPr>
        <w:footnoteReference w:id="11"/>
      </w:r>
      <w:r w:rsidRPr="006203BF" w:rsidR="006203BF">
        <w:rPr>
          <w:bCs/>
          <w:szCs w:val="22"/>
        </w:rPr>
        <w:t xml:space="preserve"> and/or DS1/1.5Mb T-1 Voice, Data and Integrated services</w:t>
      </w:r>
    </w:p>
    <w:p w:rsidR="00152702" w:rsidRPr="00152702" w:rsidP="007E6B41" w14:paraId="26B4851D" w14:textId="1721E1F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Service Area(s) – </w:t>
      </w:r>
      <w:r w:rsidRPr="006203BF" w:rsidR="006203BF">
        <w:rPr>
          <w:bCs/>
          <w:szCs w:val="22"/>
        </w:rPr>
        <w:t xml:space="preserve">Connecticut, </w:t>
      </w:r>
      <w:r w:rsidRPr="00942159" w:rsidR="00942159">
        <w:rPr>
          <w:bCs/>
          <w:szCs w:val="22"/>
        </w:rPr>
        <w:t xml:space="preserve">Delaware, </w:t>
      </w:r>
      <w:r w:rsidRPr="006203BF" w:rsidR="006203BF">
        <w:rPr>
          <w:bCs/>
          <w:szCs w:val="22"/>
        </w:rPr>
        <w:t>Maryland, Massachusetts, New Jersey, New York, Pennsylvania, Rhode Island, Tennessee and Virginia</w:t>
      </w:r>
    </w:p>
    <w:p w:rsidR="00152702" w:rsidRPr="00152702" w:rsidP="00152702" w14:paraId="76638060" w14:textId="5CBC66F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Authorized Date(s) – </w:t>
      </w:r>
      <w:r w:rsidRPr="00152702">
        <w:rPr>
          <w:bCs/>
          <w:szCs w:val="22"/>
        </w:rPr>
        <w:t xml:space="preserve">on or after </w:t>
      </w:r>
      <w:r w:rsidR="006928D8">
        <w:rPr>
          <w:bCs/>
          <w:szCs w:val="22"/>
        </w:rPr>
        <w:t xml:space="preserve">March </w:t>
      </w:r>
      <w:r w:rsidR="006203BF">
        <w:rPr>
          <w:bCs/>
          <w:szCs w:val="22"/>
        </w:rPr>
        <w:t>30</w:t>
      </w:r>
      <w:r w:rsidR="006928D8">
        <w:rPr>
          <w:bCs/>
          <w:szCs w:val="22"/>
        </w:rPr>
        <w:t>, 2022</w:t>
      </w:r>
    </w:p>
    <w:p w:rsidR="00152702" w:rsidP="00152702" w14:paraId="6240D0B8" w14:textId="616261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Contact(s) – </w:t>
      </w:r>
      <w:r w:rsidRPr="00152702">
        <w:rPr>
          <w:bCs/>
          <w:szCs w:val="22"/>
        </w:rPr>
        <w:t>Kimberly Jackson, (202) 418-7393 (voice), Kimberly.Jackson@fcc.gov, of the Competition Policy Division, Wireline Competition</w:t>
      </w:r>
      <w:r w:rsidRPr="00152702">
        <w:rPr>
          <w:b/>
          <w:szCs w:val="22"/>
        </w:rPr>
        <w:t xml:space="preserve"> </w:t>
      </w:r>
      <w:r w:rsidRPr="00CB70F1">
        <w:rPr>
          <w:bCs/>
          <w:szCs w:val="22"/>
        </w:rPr>
        <w:t>Bureau</w:t>
      </w:r>
    </w:p>
    <w:p w:rsidR="00152702" w:rsidP="00152702" w14:paraId="67D5FEF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E6B41" w:rsidRPr="006203BF" w:rsidP="00A67A98" w14:paraId="6BB43127" w14:textId="2EFF985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203BF">
        <w:rPr>
          <w:b/>
          <w:szCs w:val="22"/>
        </w:rPr>
        <w:t xml:space="preserve">Applicant(s): </w:t>
      </w:r>
      <w:r w:rsidRPr="006203BF" w:rsidR="006203BF">
        <w:rPr>
          <w:b/>
          <w:szCs w:val="22"/>
        </w:rPr>
        <w:t xml:space="preserve">Choice One Communications of Ohio, Inc., </w:t>
      </w:r>
      <w:r w:rsidRPr="006203BF" w:rsidR="006203BF">
        <w:rPr>
          <w:b/>
          <w:szCs w:val="22"/>
        </w:rPr>
        <w:t>DeltaCom</w:t>
      </w:r>
      <w:r w:rsidRPr="006203BF" w:rsidR="006203BF">
        <w:rPr>
          <w:b/>
          <w:szCs w:val="22"/>
        </w:rPr>
        <w:t xml:space="preserve">, LLC, Windstream New Edge, LLC and Windstream </w:t>
      </w:r>
      <w:r w:rsidRPr="006203BF" w:rsidR="006203BF">
        <w:rPr>
          <w:b/>
          <w:szCs w:val="22"/>
        </w:rPr>
        <w:t>Norlight</w:t>
      </w:r>
      <w:r w:rsidRPr="006203BF" w:rsidR="006203BF">
        <w:rPr>
          <w:b/>
          <w:szCs w:val="22"/>
        </w:rPr>
        <w:t xml:space="preserve">, LLC, subsidiaries of Windstream Services, LLC </w:t>
      </w:r>
      <w:r w:rsidRPr="006203BF">
        <w:rPr>
          <w:b/>
          <w:szCs w:val="22"/>
        </w:rPr>
        <w:t>WC Docket No. 2</w:t>
      </w:r>
      <w:r w:rsidRPr="006203BF">
        <w:rPr>
          <w:b/>
          <w:szCs w:val="22"/>
        </w:rPr>
        <w:t>2</w:t>
      </w:r>
      <w:r w:rsidRPr="006203BF">
        <w:rPr>
          <w:b/>
          <w:szCs w:val="22"/>
        </w:rPr>
        <w:t>-</w:t>
      </w:r>
      <w:r w:rsidRPr="006203BF" w:rsidR="006203BF">
        <w:rPr>
          <w:b/>
          <w:szCs w:val="22"/>
        </w:rPr>
        <w:t>84</w:t>
      </w:r>
      <w:r w:rsidRPr="006203BF">
        <w:rPr>
          <w:b/>
          <w:szCs w:val="22"/>
        </w:rPr>
        <w:t>, Comp.</w:t>
      </w:r>
      <w:r w:rsidRPr="006203BF" w:rsidR="00255AC7">
        <w:rPr>
          <w:b/>
          <w:szCs w:val="22"/>
        </w:rPr>
        <w:t xml:space="preserve"> </w:t>
      </w:r>
      <w:r w:rsidRPr="006203BF">
        <w:rPr>
          <w:b/>
          <w:szCs w:val="22"/>
        </w:rPr>
        <w:t>Pol. File No. 17</w:t>
      </w:r>
      <w:r w:rsidRPr="006203BF" w:rsidR="006203BF">
        <w:rPr>
          <w:b/>
          <w:szCs w:val="22"/>
        </w:rPr>
        <w:t>68</w:t>
      </w:r>
    </w:p>
    <w:p w:rsidR="00255AC7" w:rsidRPr="00152702" w:rsidP="00152702" w14:paraId="4536AAD3" w14:textId="33B81F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Link – </w:t>
      </w:r>
      <w:hyperlink r:id="rId9" w:history="1">
        <w:r w:rsidRPr="006203BF" w:rsidR="006203BF">
          <w:rPr>
            <w:rStyle w:val="Hyperlink"/>
          </w:rPr>
          <w:t>https://www.fcc.gov/ecfs/search/filings?q=((proceedings.name:((22%5C-84*))%20OR%20proceedings.description:((22%5C-84*))))&amp;sort=date_disseminated,DESC</w:t>
        </w:r>
      </w:hyperlink>
    </w:p>
    <w:p w:rsidR="006203BF" w:rsidP="006203BF" w14:paraId="71ABF58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6203BF">
        <w:rPr>
          <w:bCs/>
          <w:szCs w:val="22"/>
        </w:rPr>
        <w:t xml:space="preserve">DS1 and DS3 services </w:t>
      </w:r>
    </w:p>
    <w:p w:rsidR="00152702" w:rsidRPr="00152702" w:rsidP="006203BF" w14:paraId="685A50B0" w14:textId="784F08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Service Area(s) – </w:t>
      </w:r>
      <w:r w:rsidRPr="006203BF" w:rsidR="006203BF">
        <w:rPr>
          <w:bCs/>
          <w:szCs w:val="22"/>
        </w:rPr>
        <w:t>Arizona, California, Colorado, District of Columbia, Illinois, Missouri, Ohio, Tennessee, Texas, Utah, and Wisconsin</w:t>
      </w:r>
    </w:p>
    <w:p w:rsidR="00152702" w:rsidRPr="00152702" w:rsidP="00152702" w14:paraId="6BD6680C" w14:textId="51EC30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Authorized Date(s) – </w:t>
      </w:r>
      <w:r w:rsidRPr="00152702">
        <w:rPr>
          <w:bCs/>
          <w:szCs w:val="22"/>
        </w:rPr>
        <w:t xml:space="preserve">on or after </w:t>
      </w:r>
      <w:r w:rsidR="00E24550">
        <w:rPr>
          <w:bCs/>
          <w:szCs w:val="22"/>
        </w:rPr>
        <w:t>March 3</w:t>
      </w:r>
      <w:r w:rsidR="00600310">
        <w:rPr>
          <w:bCs/>
          <w:szCs w:val="22"/>
        </w:rPr>
        <w:t>0</w:t>
      </w:r>
      <w:r w:rsidR="007E6B41">
        <w:rPr>
          <w:bCs/>
          <w:szCs w:val="22"/>
        </w:rPr>
        <w:t>, 2022</w:t>
      </w:r>
    </w:p>
    <w:p w:rsidR="00152702" w:rsidRPr="0043290D" w:rsidP="0043290D" w14:paraId="174BE6AA" w14:textId="2C0B599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Contact(s) – </w:t>
      </w:r>
      <w:r w:rsidRPr="00152702">
        <w:rPr>
          <w:bCs/>
          <w:szCs w:val="22"/>
        </w:rPr>
        <w:t>Kimberly Jackson, (202) 418-7393 (voice), Kimberly.Jackson@fcc.gov, of the Competition Policy Division, Wireline Competition Bureau</w:t>
      </w:r>
    </w:p>
    <w:p w:rsidR="00152702" w:rsidP="00152702" w14:paraId="4503C2EF" w14:textId="0F9B690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203BF" w:rsidP="00152702" w14:paraId="5819962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2DD1A7F9">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r w:rsidR="00FF421F">
        <w:rPr>
          <w:sz w:val="20"/>
        </w:rPr>
        <w:t xml:space="preserve">  </w:t>
      </w:r>
      <w:r w:rsidR="00C126FA">
        <w:rPr>
          <w:sz w:val="20"/>
        </w:rPr>
        <w:t>The applications listed in the Appendix were filed pursuant to section 63.71(</w:t>
      </w:r>
      <w:r w:rsidR="00C126FA">
        <w:rPr>
          <w:sz w:val="20"/>
        </w:rPr>
        <w:t>i</w:t>
      </w:r>
      <w:r w:rsidR="00C126FA">
        <w:rPr>
          <w:sz w:val="20"/>
        </w:rPr>
        <w:t>) for an automatic grant of authority to discontinue a service in response to a copper retirement.  47 CFR</w:t>
      </w:r>
      <w:r w:rsidRPr="00C126FA" w:rsidR="00C126FA">
        <w:rPr>
          <w:sz w:val="20"/>
        </w:rPr>
        <w:t>§</w:t>
      </w:r>
      <w:r w:rsidR="00C126FA">
        <w:rPr>
          <w:sz w:val="20"/>
        </w:rPr>
        <w:t xml:space="preserve"> 63.71(</w:t>
      </w:r>
      <w:r w:rsidR="00C126FA">
        <w:rPr>
          <w:sz w:val="20"/>
        </w:rPr>
        <w:t>i</w:t>
      </w:r>
      <w:r w:rsidR="00C126FA">
        <w:rPr>
          <w:sz w:val="20"/>
        </w:rPr>
        <w:t xml:space="preserve">).  </w:t>
      </w:r>
      <w:r w:rsidR="00C126FA">
        <w:rPr>
          <w:sz w:val="20"/>
        </w:rPr>
        <w:t>The applicant did not</w:t>
      </w:r>
      <w:r w:rsidR="004F12A9">
        <w:rPr>
          <w:sz w:val="20"/>
        </w:rPr>
        <w:t>, however,</w:t>
      </w:r>
      <w:r w:rsidR="00C126FA">
        <w:rPr>
          <w:sz w:val="20"/>
        </w:rPr>
        <w:t xml:space="preserve"> comply with the requirement to file the application </w:t>
      </w:r>
      <w:r w:rsidR="004F12A9">
        <w:rPr>
          <w:sz w:val="20"/>
        </w:rPr>
        <w:t xml:space="preserve">at least </w:t>
      </w:r>
      <w:r w:rsidR="00C126FA">
        <w:rPr>
          <w:sz w:val="20"/>
        </w:rPr>
        <w:t>40 day</w:t>
      </w:r>
      <w:r w:rsidR="004F12A9">
        <w:rPr>
          <w:sz w:val="20"/>
        </w:rPr>
        <w:t xml:space="preserve">s prior to the copper retirement effective date.  </w:t>
      </w:r>
      <w:r w:rsidRPr="00F654F8" w:rsidR="00F654F8">
        <w:rPr>
          <w:i/>
          <w:iCs/>
          <w:sz w:val="20"/>
        </w:rPr>
        <w:t>See</w:t>
      </w:r>
      <w:r w:rsidR="00F654F8">
        <w:rPr>
          <w:sz w:val="20"/>
        </w:rPr>
        <w:t xml:space="preserve"> </w:t>
      </w:r>
      <w:r w:rsidRPr="004F12A9" w:rsidR="004F12A9">
        <w:rPr>
          <w:sz w:val="20"/>
        </w:rPr>
        <w:t>47 CFR§ 63.71(</w:t>
      </w:r>
      <w:r w:rsidRPr="004F12A9" w:rsidR="004F12A9">
        <w:rPr>
          <w:sz w:val="20"/>
        </w:rPr>
        <w:t>i</w:t>
      </w:r>
      <w:r w:rsidRPr="004F12A9" w:rsidR="004F12A9">
        <w:rPr>
          <w:sz w:val="20"/>
        </w:rPr>
        <w:t>)</w:t>
      </w:r>
      <w:r w:rsidR="004F12A9">
        <w:rPr>
          <w:sz w:val="20"/>
        </w:rPr>
        <w:t>(1)</w:t>
      </w:r>
      <w:r w:rsidRPr="004F12A9" w:rsidR="004F12A9">
        <w:rPr>
          <w:sz w:val="20"/>
        </w:rPr>
        <w:t xml:space="preserve">.  </w:t>
      </w:r>
      <w:r w:rsidR="004F12A9">
        <w:rPr>
          <w:sz w:val="20"/>
        </w:rPr>
        <w:t xml:space="preserve">We, therefore, process the applications pursuant to our </w:t>
      </w:r>
      <w:r w:rsidR="00F654F8">
        <w:rPr>
          <w:sz w:val="20"/>
        </w:rPr>
        <w:t xml:space="preserve">general </w:t>
      </w:r>
      <w:r w:rsidR="004F12A9">
        <w:rPr>
          <w:sz w:val="20"/>
        </w:rPr>
        <w:t xml:space="preserve">rules for section 214 discontinuance applications filed by non-dominant carriers.  </w:t>
      </w:r>
      <w:r w:rsidRPr="004F12A9" w:rsidR="004F12A9">
        <w:rPr>
          <w:i/>
          <w:iCs/>
          <w:sz w:val="20"/>
        </w:rPr>
        <w:t>See</w:t>
      </w:r>
      <w:r w:rsidR="004F12A9">
        <w:rPr>
          <w:sz w:val="20"/>
        </w:rPr>
        <w:t xml:space="preserve"> 47 CFR </w:t>
      </w:r>
      <w:r w:rsidRPr="004F12A9" w:rsidR="004F12A9">
        <w:rPr>
          <w:sz w:val="20"/>
        </w:rPr>
        <w:t>§ 63.71</w:t>
      </w:r>
      <w:r w:rsidR="004F12A9">
        <w:rPr>
          <w:sz w:val="20"/>
        </w:rPr>
        <w:t>.</w:t>
      </w:r>
    </w:p>
  </w:footnote>
  <w:footnote w:id="6">
    <w:p w:rsidR="00EF0C44" w:rsidRPr="00EF0C44" w14:paraId="4CE3FEAA" w14:textId="7C14EC78">
      <w:pPr>
        <w:pStyle w:val="FootnoteText"/>
        <w:rPr>
          <w:sz w:val="20"/>
        </w:rPr>
      </w:pPr>
      <w:r w:rsidRPr="00EF0C44">
        <w:rPr>
          <w:rStyle w:val="FootnoteReference"/>
          <w:sz w:val="20"/>
        </w:rPr>
        <w:footnoteRef/>
      </w:r>
      <w:r w:rsidRPr="00EF0C44">
        <w:rPr>
          <w:sz w:val="20"/>
        </w:rPr>
        <w:t xml:space="preserve"> Comments are </w:t>
      </w:r>
      <w:r w:rsidR="00C37292">
        <w:rPr>
          <w:sz w:val="20"/>
        </w:rPr>
        <w:t xml:space="preserve">normally </w:t>
      </w:r>
      <w:r w:rsidRPr="00EF0C44">
        <w:rPr>
          <w:sz w:val="20"/>
        </w:rPr>
        <w:t xml:space="preserve">due 15 days after the Commission releases public notice of the proposed discontinuance.  47 CFR § 63.71(a).  For purposes of computation of time, if the comment deadline falls on a weekend or officially recognized Federal legal holiday, </w:t>
      </w:r>
      <w:r w:rsidR="00C37292">
        <w:rPr>
          <w:sz w:val="20"/>
        </w:rPr>
        <w:t xml:space="preserve">however, </w:t>
      </w:r>
      <w:r w:rsidRPr="00EF0C44">
        <w:rPr>
          <w:sz w:val="20"/>
        </w:rPr>
        <w:t xml:space="preserve">comments will be due on the next business day.  </w:t>
      </w:r>
      <w:r w:rsidRPr="00302863">
        <w:rPr>
          <w:i/>
          <w:iCs/>
          <w:sz w:val="20"/>
        </w:rPr>
        <w:t>See</w:t>
      </w:r>
      <w:r w:rsidRPr="00EF0C44">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F47560" w:rsidRPr="004759C5" w:rsidP="00F47560" w14:paraId="0E1DB28C" w14:textId="2457636D">
      <w:pPr>
        <w:pStyle w:val="NoSpacing"/>
        <w:rPr>
          <w:sz w:val="20"/>
        </w:rPr>
      </w:pPr>
      <w:r w:rsidRPr="004759C5">
        <w:rPr>
          <w:rStyle w:val="FootnoteReference"/>
          <w:sz w:val="20"/>
        </w:rPr>
        <w:footnoteRef/>
      </w:r>
      <w:r w:rsidRPr="004759C5">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4759C5">
        <w:rPr>
          <w:i/>
          <w:iCs/>
          <w:sz w:val="20"/>
        </w:rPr>
        <w:t>See FCC Announces Closure of FCC Headquarters Open Window and Change in Hand-Delivery Filing</w:t>
      </w:r>
      <w:r w:rsidRPr="004759C5">
        <w:rPr>
          <w:sz w:val="20"/>
        </w:rPr>
        <w:t xml:space="preserve">, Public Notice, </w:t>
      </w:r>
      <w:r w:rsidRPr="004759C5">
        <w:rPr>
          <w:sz w:val="20"/>
        </w:rPr>
        <w:t xml:space="preserve">35 FCC </w:t>
      </w:r>
      <w:r w:rsidRPr="004759C5">
        <w:rPr>
          <w:sz w:val="20"/>
        </w:rPr>
        <w:t>Rcd</w:t>
      </w:r>
      <w:r w:rsidRPr="004759C5">
        <w:rPr>
          <w:sz w:val="20"/>
        </w:rPr>
        <w:t xml:space="preserve"> 2788 (OMD 2020),</w:t>
      </w:r>
    </w:p>
    <w:p w:rsidR="009A1270" w:rsidRPr="004759C5" w:rsidP="00F47560" w14:paraId="49763CCB" w14:textId="0BB2B419">
      <w:pPr>
        <w:pStyle w:val="NoSpacing"/>
        <w:rPr>
          <w:sz w:val="20"/>
        </w:rPr>
      </w:pPr>
      <w:hyperlink r:id="rId1" w:history="1">
        <w:r w:rsidRPr="004759C5">
          <w:rPr>
            <w:rStyle w:val="Hyperlink"/>
            <w:sz w:val="20"/>
          </w:rPr>
          <w:t>https://www.fcc.gov/document/fcc-closes-headquarters-open-window-and-changes-hand-delivery-policy</w:t>
        </w:r>
      </w:hyperlink>
      <w:r w:rsidRPr="004759C5">
        <w:rPr>
          <w:sz w:val="20"/>
        </w:rPr>
        <w:t>.</w:t>
      </w:r>
    </w:p>
  </w:footnote>
  <w:footnote w:id="9">
    <w:p w:rsidR="00D33FBA" w:rsidRPr="004759C5" w:rsidP="00490A6C" w14:paraId="6706F538" w14:textId="77777777">
      <w:pPr>
        <w:pStyle w:val="FootnoteText"/>
        <w:rPr>
          <w:sz w:val="20"/>
        </w:rPr>
      </w:pPr>
      <w:r w:rsidRPr="004759C5">
        <w:rPr>
          <w:rStyle w:val="FootnoteReference"/>
          <w:sz w:val="20"/>
        </w:rPr>
        <w:footnoteRef/>
      </w:r>
      <w:r w:rsidRPr="004759C5">
        <w:rPr>
          <w:sz w:val="20"/>
        </w:rPr>
        <w:t xml:space="preserve"> 47 CFR §</w:t>
      </w:r>
      <w:r w:rsidRPr="004759C5" w:rsidR="00B10543">
        <w:rPr>
          <w:sz w:val="20"/>
        </w:rPr>
        <w:t xml:space="preserve"> </w:t>
      </w:r>
      <w:r w:rsidRPr="004759C5">
        <w:rPr>
          <w:sz w:val="20"/>
        </w:rPr>
        <w:t xml:space="preserve">1.1200 </w:t>
      </w:r>
      <w:r w:rsidRPr="004759C5">
        <w:rPr>
          <w:i/>
          <w:sz w:val="20"/>
        </w:rPr>
        <w:t>et seq</w:t>
      </w:r>
      <w:r w:rsidRPr="004759C5">
        <w:rPr>
          <w:sz w:val="20"/>
        </w:rPr>
        <w:t>.</w:t>
      </w:r>
    </w:p>
  </w:footnote>
  <w:footnote w:id="10">
    <w:p w:rsidR="006203BF" w:rsidRPr="006203BF" w14:paraId="2C2D7A7C" w14:textId="0184A361">
      <w:pPr>
        <w:pStyle w:val="FootnoteText"/>
        <w:rPr>
          <w:sz w:val="20"/>
        </w:rPr>
      </w:pPr>
      <w:r w:rsidRPr="006203BF">
        <w:rPr>
          <w:rStyle w:val="FootnoteReference"/>
          <w:sz w:val="20"/>
        </w:rPr>
        <w:footnoteRef/>
      </w:r>
      <w:r w:rsidRPr="006203BF">
        <w:rPr>
          <w:sz w:val="20"/>
        </w:rPr>
        <w:t xml:space="preserve"> Broadview Networks, Inc., Choice One Communications of Massachusetts, Inc., Choice One Communications of New York, Inc., Choice One Communications of Pennsylvania, Inc., Choice One Communications of Rhode Island, Inc., </w:t>
      </w:r>
      <w:r w:rsidRPr="006203BF">
        <w:rPr>
          <w:sz w:val="20"/>
        </w:rPr>
        <w:t>Conversent</w:t>
      </w:r>
      <w:r w:rsidRPr="006203BF">
        <w:rPr>
          <w:sz w:val="20"/>
        </w:rPr>
        <w:t xml:space="preserve"> Communications of Connecticut, LLC, </w:t>
      </w:r>
      <w:r w:rsidRPr="006203BF">
        <w:rPr>
          <w:sz w:val="20"/>
        </w:rPr>
        <w:t>Conversent</w:t>
      </w:r>
      <w:r w:rsidRPr="006203BF">
        <w:rPr>
          <w:sz w:val="20"/>
        </w:rPr>
        <w:t xml:space="preserve"> Communications of Massachusetts, Inc., </w:t>
      </w:r>
      <w:r w:rsidRPr="006203BF">
        <w:rPr>
          <w:sz w:val="20"/>
        </w:rPr>
        <w:t>Conversent</w:t>
      </w:r>
      <w:r w:rsidRPr="006203BF">
        <w:rPr>
          <w:sz w:val="20"/>
        </w:rPr>
        <w:t xml:space="preserve"> Communications of New Jersey, LLC, </w:t>
      </w:r>
      <w:r w:rsidRPr="006203BF">
        <w:rPr>
          <w:sz w:val="20"/>
        </w:rPr>
        <w:t>Conversent</w:t>
      </w:r>
      <w:r w:rsidRPr="006203BF">
        <w:rPr>
          <w:sz w:val="20"/>
        </w:rPr>
        <w:t xml:space="preserve"> Communications of Rhode Island, LLC, CTC Communications Corp., Lightship Telecom, LLC, PAETEC Communications, LLC, and Windstream New Edge, LLC, subsidiaries of Windstream Services, LLC.</w:t>
      </w:r>
    </w:p>
  </w:footnote>
  <w:footnote w:id="11">
    <w:p w:rsidR="002C215B" w:rsidRPr="00EF0C44" w14:paraId="05A61C33" w14:textId="5E33FB11">
      <w:pPr>
        <w:pStyle w:val="FootnoteText"/>
        <w:rPr>
          <w:sz w:val="20"/>
        </w:rPr>
      </w:pPr>
      <w:r w:rsidRPr="00EF0C44">
        <w:rPr>
          <w:rStyle w:val="FootnoteReference"/>
          <w:sz w:val="20"/>
        </w:rPr>
        <w:footnoteRef/>
      </w:r>
      <w:r w:rsidRPr="00EF0C44">
        <w:rPr>
          <w:sz w:val="20"/>
        </w:rPr>
        <w:t xml:space="preserve"> Only DSL 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A63B464">
    <w:pPr>
      <w:pStyle w:val="Header"/>
    </w:pPr>
    <w:r>
      <w:tab/>
    </w:r>
    <w:r>
      <w:ptab w:relativeTo="margin" w:alignment="right" w:leader="none"/>
    </w:r>
    <w:r>
      <w:t xml:space="preserve">DA </w:t>
    </w:r>
    <w:r w:rsidR="00D26EA7">
      <w:t>2</w:t>
    </w:r>
    <w:r w:rsidR="00152702">
      <w:t>2</w:t>
    </w:r>
    <w:r w:rsidR="00C8526E">
      <w:t>-</w:t>
    </w:r>
    <w:r w:rsidR="00E10885">
      <w:t>196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30144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2702"/>
    <w:rsid w:val="0015322E"/>
    <w:rsid w:val="00153DF6"/>
    <w:rsid w:val="00154468"/>
    <w:rsid w:val="001556A5"/>
    <w:rsid w:val="0015594A"/>
    <w:rsid w:val="00155BF7"/>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B6B3F"/>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29DB"/>
    <w:rsid w:val="00253318"/>
    <w:rsid w:val="0025543C"/>
    <w:rsid w:val="0025550A"/>
    <w:rsid w:val="00255AC7"/>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02A2"/>
    <w:rsid w:val="002A32E3"/>
    <w:rsid w:val="002A4355"/>
    <w:rsid w:val="002A47C5"/>
    <w:rsid w:val="002A4FCF"/>
    <w:rsid w:val="002A51ED"/>
    <w:rsid w:val="002A5553"/>
    <w:rsid w:val="002A6528"/>
    <w:rsid w:val="002A6A01"/>
    <w:rsid w:val="002A6AAC"/>
    <w:rsid w:val="002B1366"/>
    <w:rsid w:val="002B47E0"/>
    <w:rsid w:val="002B5D2E"/>
    <w:rsid w:val="002B7F35"/>
    <w:rsid w:val="002C215B"/>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2E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863"/>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2DA2"/>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6F5"/>
    <w:rsid w:val="003C29E3"/>
    <w:rsid w:val="003C3CE6"/>
    <w:rsid w:val="003C3FF5"/>
    <w:rsid w:val="003C4404"/>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59C5"/>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2A9"/>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27F7D"/>
    <w:rsid w:val="0053060C"/>
    <w:rsid w:val="00530E13"/>
    <w:rsid w:val="00530E93"/>
    <w:rsid w:val="00531BE0"/>
    <w:rsid w:val="00533F5D"/>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310"/>
    <w:rsid w:val="006005C1"/>
    <w:rsid w:val="00601007"/>
    <w:rsid w:val="00601593"/>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03BF"/>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5CA5"/>
    <w:rsid w:val="00676E14"/>
    <w:rsid w:val="0067795F"/>
    <w:rsid w:val="00677A9F"/>
    <w:rsid w:val="00680846"/>
    <w:rsid w:val="00682327"/>
    <w:rsid w:val="006859D6"/>
    <w:rsid w:val="00686C71"/>
    <w:rsid w:val="006876E2"/>
    <w:rsid w:val="0068792B"/>
    <w:rsid w:val="00690288"/>
    <w:rsid w:val="006915B5"/>
    <w:rsid w:val="00691A15"/>
    <w:rsid w:val="006928D8"/>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204F"/>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93C"/>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159"/>
    <w:rsid w:val="00942A84"/>
    <w:rsid w:val="00943DBC"/>
    <w:rsid w:val="00944A5A"/>
    <w:rsid w:val="00944C75"/>
    <w:rsid w:val="00947A3E"/>
    <w:rsid w:val="00947B47"/>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AEB"/>
    <w:rsid w:val="009D20B5"/>
    <w:rsid w:val="009D2904"/>
    <w:rsid w:val="009D2C06"/>
    <w:rsid w:val="009D3CE1"/>
    <w:rsid w:val="009D46B4"/>
    <w:rsid w:val="009D5EF6"/>
    <w:rsid w:val="009D74CC"/>
    <w:rsid w:val="009D7EEF"/>
    <w:rsid w:val="009E0D03"/>
    <w:rsid w:val="009E2082"/>
    <w:rsid w:val="009E20EF"/>
    <w:rsid w:val="009E2174"/>
    <w:rsid w:val="009E296F"/>
    <w:rsid w:val="009E328C"/>
    <w:rsid w:val="009E435D"/>
    <w:rsid w:val="009E549F"/>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A9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184B"/>
    <w:rsid w:val="00AA3D5B"/>
    <w:rsid w:val="00AA42C6"/>
    <w:rsid w:val="00AA7C82"/>
    <w:rsid w:val="00AB0293"/>
    <w:rsid w:val="00AB36CE"/>
    <w:rsid w:val="00AB44DB"/>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56C3"/>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2CF9"/>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D7B85"/>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366"/>
    <w:rsid w:val="00C01540"/>
    <w:rsid w:val="00C06DD1"/>
    <w:rsid w:val="00C06E9F"/>
    <w:rsid w:val="00C06F66"/>
    <w:rsid w:val="00C0741A"/>
    <w:rsid w:val="00C0750F"/>
    <w:rsid w:val="00C10986"/>
    <w:rsid w:val="00C11763"/>
    <w:rsid w:val="00C126FA"/>
    <w:rsid w:val="00C2046A"/>
    <w:rsid w:val="00C21D3E"/>
    <w:rsid w:val="00C23792"/>
    <w:rsid w:val="00C25F50"/>
    <w:rsid w:val="00C267F2"/>
    <w:rsid w:val="00C32672"/>
    <w:rsid w:val="00C327D2"/>
    <w:rsid w:val="00C32B96"/>
    <w:rsid w:val="00C33FF2"/>
    <w:rsid w:val="00C36528"/>
    <w:rsid w:val="00C36D7C"/>
    <w:rsid w:val="00C37292"/>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B70F1"/>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0885"/>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4550"/>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3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0C44"/>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47560"/>
    <w:rsid w:val="00F51A98"/>
    <w:rsid w:val="00F51D3C"/>
    <w:rsid w:val="00F54887"/>
    <w:rsid w:val="00F559B1"/>
    <w:rsid w:val="00F57ACB"/>
    <w:rsid w:val="00F621CB"/>
    <w:rsid w:val="00F6265F"/>
    <w:rsid w:val="00F626DC"/>
    <w:rsid w:val="00F62964"/>
    <w:rsid w:val="00F64514"/>
    <w:rsid w:val="00F64E41"/>
    <w:rsid w:val="00F650B6"/>
    <w:rsid w:val="00F654F8"/>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4BD3"/>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6427"/>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21F"/>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83*))%20OR%20proceedings.description:((22%5C-83*))))&amp;sort=date_disseminated,DESC" TargetMode="External" /><Relationship Id="rId9" Type="http://schemas.openxmlformats.org/officeDocument/2006/relationships/hyperlink" Target="https://www.fcc.gov/ecfs/search/filings?q=((proceedings.name:((22%5C-84*))%20OR%20proceedings.description:((22%5C-84*))))&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