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40766" w14:paraId="2C1CD849" w14:textId="77777777">
      <w:pPr>
        <w:jc w:val="right"/>
        <w:rPr>
          <w:sz w:val="24"/>
        </w:rPr>
      </w:pPr>
    </w:p>
    <w:p w:rsidR="00840766" w14:paraId="0D7A3BE5" w14:textId="31E643FC">
      <w:pPr>
        <w:jc w:val="right"/>
        <w:rPr>
          <w:b/>
          <w:sz w:val="24"/>
        </w:rPr>
      </w:pPr>
      <w:r>
        <w:rPr>
          <w:b/>
          <w:sz w:val="24"/>
        </w:rPr>
        <w:t xml:space="preserve">DA </w:t>
      </w:r>
      <w:r w:rsidR="00202143">
        <w:rPr>
          <w:b/>
          <w:sz w:val="24"/>
        </w:rPr>
        <w:t>22-</w:t>
      </w:r>
      <w:r w:rsidR="00667263">
        <w:rPr>
          <w:b/>
          <w:sz w:val="24"/>
        </w:rPr>
        <w:t>29</w:t>
      </w:r>
    </w:p>
    <w:p w:rsidR="00840766" w14:paraId="25587BE9" w14:textId="66129C6A">
      <w:pPr>
        <w:spacing w:before="60"/>
        <w:jc w:val="right"/>
        <w:rPr>
          <w:b/>
          <w:sz w:val="24"/>
        </w:rPr>
      </w:pPr>
      <w:r>
        <w:rPr>
          <w:b/>
          <w:sz w:val="24"/>
        </w:rPr>
        <w:t xml:space="preserve">Released:  </w:t>
      </w:r>
      <w:r w:rsidR="00202143">
        <w:rPr>
          <w:b/>
          <w:sz w:val="24"/>
        </w:rPr>
        <w:t>January 11, 2022</w:t>
      </w:r>
    </w:p>
    <w:p w:rsidR="00840766" w14:paraId="4E966A91" w14:textId="77777777">
      <w:pPr>
        <w:jc w:val="right"/>
        <w:rPr>
          <w:sz w:val="24"/>
        </w:rPr>
      </w:pPr>
    </w:p>
    <w:p w:rsidR="00840766" w:rsidP="002D5F9D" w14:paraId="6011150B" w14:textId="5174B83D">
      <w:pPr>
        <w:widowControl/>
        <w:autoSpaceDE w:val="0"/>
        <w:autoSpaceDN w:val="0"/>
        <w:adjustRightInd w:val="0"/>
        <w:spacing w:after="240"/>
        <w:jc w:val="center"/>
        <w:rPr>
          <w:rFonts w:ascii="TimesNewRomanPS-BoldMT" w:hAnsi="TimesNewRomanPS-BoldMT" w:cs="TimesNewRomanPS-BoldMT"/>
          <w:b/>
          <w:bCs/>
          <w:snapToGrid/>
          <w:kern w:val="0"/>
          <w:sz w:val="24"/>
          <w:szCs w:val="24"/>
        </w:rPr>
      </w:pPr>
      <w:r>
        <w:rPr>
          <w:rFonts w:ascii="TimesNewRomanPS-BoldMT" w:hAnsi="TimesNewRomanPS-BoldMT" w:cs="TimesNewRomanPS-BoldMT"/>
          <w:b/>
          <w:bCs/>
          <w:snapToGrid/>
          <w:kern w:val="0"/>
          <w:sz w:val="24"/>
          <w:szCs w:val="24"/>
        </w:rPr>
        <w:t xml:space="preserve">MEDIA BUREAU ANNOUNCES </w:t>
      </w:r>
      <w:r w:rsidR="00F05ED3">
        <w:rPr>
          <w:rFonts w:ascii="TimesNewRomanPS-BoldMT" w:hAnsi="TimesNewRomanPS-BoldMT" w:cs="TimesNewRomanPS-BoldMT"/>
          <w:b/>
          <w:bCs/>
          <w:snapToGrid/>
          <w:kern w:val="0"/>
          <w:sz w:val="24"/>
          <w:szCs w:val="24"/>
        </w:rPr>
        <w:t xml:space="preserve">NEW PROCEDURES FOR ALL </w:t>
      </w:r>
      <w:r w:rsidR="00213C35">
        <w:rPr>
          <w:rFonts w:ascii="TimesNewRomanPS-BoldMT" w:hAnsi="TimesNewRomanPS-BoldMT" w:cs="TimesNewRomanPS-BoldMT"/>
          <w:b/>
          <w:bCs/>
          <w:snapToGrid/>
          <w:kern w:val="0"/>
          <w:sz w:val="24"/>
          <w:szCs w:val="24"/>
        </w:rPr>
        <w:t>FILINGS</w:t>
      </w:r>
      <w:r w:rsidR="00DC62E0">
        <w:rPr>
          <w:rFonts w:ascii="TimesNewRomanPS-BoldMT" w:hAnsi="TimesNewRomanPS-BoldMT" w:cs="TimesNewRomanPS-BoldMT"/>
          <w:b/>
          <w:bCs/>
          <w:snapToGrid/>
          <w:kern w:val="0"/>
          <w:sz w:val="24"/>
          <w:szCs w:val="24"/>
        </w:rPr>
        <w:t xml:space="preserve"> CURRENTLY SUBMITTED IN </w:t>
      </w:r>
      <w:r w:rsidR="00213C35">
        <w:rPr>
          <w:rFonts w:ascii="TimesNewRomanPS-BoldMT" w:hAnsi="TimesNewRomanPS-BoldMT" w:cs="TimesNewRomanPS-BoldMT"/>
          <w:b/>
          <w:bCs/>
          <w:snapToGrid/>
          <w:kern w:val="0"/>
          <w:sz w:val="24"/>
          <w:szCs w:val="24"/>
        </w:rPr>
        <w:t>THE CONSOLIDATED DATABASE SYSTEM</w:t>
      </w:r>
      <w:r w:rsidR="00257443">
        <w:rPr>
          <w:rFonts w:ascii="TimesNewRomanPS-BoldMT" w:hAnsi="TimesNewRomanPS-BoldMT" w:cs="TimesNewRomanPS-BoldMT"/>
          <w:b/>
          <w:bCs/>
          <w:snapToGrid/>
          <w:kern w:val="0"/>
          <w:sz w:val="24"/>
          <w:szCs w:val="24"/>
        </w:rPr>
        <w:t xml:space="preserve"> (CDBS)</w:t>
      </w:r>
    </w:p>
    <w:p w:rsidR="006D79D5" w:rsidRPr="009927D7" w:rsidP="006D79D5" w14:paraId="16C254AC" w14:textId="59FAEEB9">
      <w:pPr>
        <w:spacing w:after="240"/>
        <w:jc w:val="center"/>
        <w:rPr>
          <w:b/>
          <w:i/>
          <w:iCs/>
          <w:sz w:val="24"/>
        </w:rPr>
      </w:pPr>
      <w:r w:rsidRPr="009927D7">
        <w:rPr>
          <w:b/>
          <w:i/>
          <w:iCs/>
          <w:sz w:val="24"/>
        </w:rPr>
        <w:t xml:space="preserve">CDBS Filings </w:t>
      </w:r>
      <w:r w:rsidRPr="009927D7" w:rsidR="00DE06B8">
        <w:rPr>
          <w:b/>
          <w:i/>
          <w:iCs/>
          <w:sz w:val="24"/>
        </w:rPr>
        <w:t>to Sunset on January 12, 2022</w:t>
      </w:r>
    </w:p>
    <w:p w:rsidR="006D79D5" w:rsidP="00257443" w14:paraId="0035374C" w14:textId="77777777">
      <w:pPr>
        <w:widowControl/>
        <w:autoSpaceDE w:val="0"/>
        <w:autoSpaceDN w:val="0"/>
        <w:adjustRightInd w:val="0"/>
        <w:jc w:val="center"/>
        <w:rPr>
          <w:b/>
          <w:sz w:val="24"/>
        </w:rPr>
      </w:pPr>
    </w:p>
    <w:p w:rsidR="00840766" w14:paraId="0A611DD7" w14:textId="21340BF5">
      <w:bookmarkStart w:id="0" w:name="TOChere"/>
      <w:r>
        <w:tab/>
        <w:t xml:space="preserve">By this Public Notice, the Media Bureau announces that it will no longer accept filings in the </w:t>
      </w:r>
      <w:r w:rsidR="0012729C">
        <w:t xml:space="preserve">Consolidated Database System (CDBS) effective at 5 p.m. EST on Wednesday, January 12, 2022.  </w:t>
      </w:r>
      <w:r w:rsidR="00A908A5">
        <w:t xml:space="preserve">This action is necessary due to </w:t>
      </w:r>
      <w:r w:rsidR="009927D7">
        <w:t xml:space="preserve">pressing </w:t>
      </w:r>
      <w:r w:rsidR="00A908A5">
        <w:t xml:space="preserve">technical issues that prevent the effective use of </w:t>
      </w:r>
      <w:r w:rsidR="00125D12">
        <w:t>CDBS</w:t>
      </w:r>
      <w:r w:rsidR="00A908A5">
        <w:t xml:space="preserve"> going forward</w:t>
      </w:r>
      <w:r w:rsidR="00331941">
        <w:t xml:space="preserve"> and</w:t>
      </w:r>
      <w:r w:rsidR="00C57A87">
        <w:t xml:space="preserve"> is intended to facilitate</w:t>
      </w:r>
      <w:r w:rsidR="00331941">
        <w:t xml:space="preserve"> the ongoing transition of all filings to </w:t>
      </w:r>
      <w:r w:rsidR="00125D12">
        <w:t xml:space="preserve">the </w:t>
      </w:r>
      <w:r w:rsidR="00435272">
        <w:t>Licensing and Management System (LMS) database</w:t>
      </w:r>
      <w:r w:rsidR="00A908A5">
        <w:t xml:space="preserve">.  </w:t>
      </w:r>
      <w:r w:rsidR="00FF05E5">
        <w:t>Anyone</w:t>
      </w:r>
      <w:r w:rsidR="00913E4C">
        <w:t xml:space="preserve"> seeking to submit new </w:t>
      </w:r>
      <w:r w:rsidR="00D13D54">
        <w:t>filings</w:t>
      </w:r>
      <w:r w:rsidR="00C04C6E">
        <w:t xml:space="preserve"> </w:t>
      </w:r>
      <w:r w:rsidR="007E7670">
        <w:t>using</w:t>
      </w:r>
      <w:r w:rsidR="00C04C6E">
        <w:t xml:space="preserve"> CDBS</w:t>
      </w:r>
      <w:r w:rsidR="00913E4C">
        <w:t xml:space="preserve"> or amendments to existing applications</w:t>
      </w:r>
      <w:r w:rsidR="007E7670">
        <w:t xml:space="preserve"> that were previously filed using CDBS</w:t>
      </w:r>
      <w:r w:rsidR="00913E4C">
        <w:t xml:space="preserve"> </w:t>
      </w:r>
      <w:r w:rsidR="00803342">
        <w:t xml:space="preserve">must </w:t>
      </w:r>
      <w:r w:rsidR="00913E4C">
        <w:t xml:space="preserve">follow the procedures outlined below.  </w:t>
      </w:r>
      <w:r w:rsidR="008B08FF">
        <w:t xml:space="preserve">The public will continue to have access to CDBS </w:t>
      </w:r>
      <w:r w:rsidR="00FF05E5">
        <w:t xml:space="preserve">for </w:t>
      </w:r>
      <w:r w:rsidR="00F96C33">
        <w:t>public searches</w:t>
      </w:r>
      <w:r w:rsidR="00C47C94">
        <w:t xml:space="preserve"> and CDBS data</w:t>
      </w:r>
      <w:r w:rsidR="00F96C33">
        <w:t xml:space="preserve"> files</w:t>
      </w:r>
      <w:r w:rsidR="00BE6B1C">
        <w:t xml:space="preserve">.  </w:t>
      </w:r>
      <w:r w:rsidR="007019F4">
        <w:t xml:space="preserve">Although the Media Bureau encourages the public to use electronic filing options, any filings that currently </w:t>
      </w:r>
      <w:r w:rsidR="00FF05E5">
        <w:t>may</w:t>
      </w:r>
      <w:r w:rsidR="007019F4">
        <w:t xml:space="preserve"> be submitted in a paper format will continue to be accepted in that manner using existing procedures for paper filings.</w:t>
      </w:r>
      <w:r w:rsidR="000F77B6">
        <w:t xml:space="preserve">  The Media Bureau </w:t>
      </w:r>
      <w:r w:rsidR="005C07AD">
        <w:t xml:space="preserve">anticipates this will be a permanent sunset of </w:t>
      </w:r>
      <w:r w:rsidR="00A71F9B">
        <w:t>the use of CDBS for Media Bureau filings</w:t>
      </w:r>
      <w:r w:rsidR="009927D7">
        <w:t>, as</w:t>
      </w:r>
      <w:r w:rsidR="00A71F9B">
        <w:t xml:space="preserve"> </w:t>
      </w:r>
      <w:r w:rsidR="00E63F3E">
        <w:t xml:space="preserve">all </w:t>
      </w:r>
      <w:r w:rsidR="005B3E23">
        <w:t>Me</w:t>
      </w:r>
      <w:r w:rsidR="00A71F9B">
        <w:t>d</w:t>
      </w:r>
      <w:r w:rsidR="005B3E23">
        <w:t xml:space="preserve">ia Bureau </w:t>
      </w:r>
      <w:r w:rsidR="00E63F3E">
        <w:t>filings continue to transition to LMS.</w:t>
      </w:r>
    </w:p>
    <w:p w:rsidR="00840766" w14:paraId="4AC28896" w14:textId="77777777"/>
    <w:p w:rsidR="00840766" w14:paraId="23FEC746" w14:textId="029FEBC1">
      <w:r>
        <w:tab/>
      </w:r>
      <w:r w:rsidR="002B5808">
        <w:rPr>
          <w:i/>
          <w:iCs/>
        </w:rPr>
        <w:t>Procedures for Filing Media Bureau Applications</w:t>
      </w:r>
      <w:r w:rsidR="002B5808">
        <w:t>:</w:t>
      </w:r>
    </w:p>
    <w:p w:rsidR="002B5808" w14:paraId="4C23F0CD" w14:textId="19D9D054"/>
    <w:p w:rsidR="002B5808" w14:paraId="5419E78D" w14:textId="0014DF8F">
      <w:r>
        <w:tab/>
      </w:r>
      <w:r w:rsidR="009927D7">
        <w:t xml:space="preserve">The majority of Media Bureau applications </w:t>
      </w:r>
      <w:r w:rsidR="005A1F5D">
        <w:t>and</w:t>
      </w:r>
      <w:r w:rsidR="009927D7">
        <w:t xml:space="preserve"> submissions have transitioned from CDBS to LMS.</w:t>
      </w:r>
      <w:r w:rsidR="00933F74">
        <w:t xml:space="preserve"> </w:t>
      </w:r>
      <w:r w:rsidR="009927D7">
        <w:t xml:space="preserve"> Those </w:t>
      </w:r>
      <w:r>
        <w:t xml:space="preserve">applications </w:t>
      </w:r>
      <w:r w:rsidR="00E34F66">
        <w:t xml:space="preserve">and submissions </w:t>
      </w:r>
      <w:r w:rsidR="001100D3">
        <w:t>must</w:t>
      </w:r>
      <w:r w:rsidR="00621B87">
        <w:t xml:space="preserve"> continue to be </w:t>
      </w:r>
      <w:r w:rsidR="002E58AC">
        <w:t xml:space="preserve">submitted using </w:t>
      </w:r>
      <w:r w:rsidR="009927D7">
        <w:t>LMS</w:t>
      </w:r>
      <w:r w:rsidR="002E58AC">
        <w:t xml:space="preserve">.  </w:t>
      </w:r>
      <w:r w:rsidR="00D87176">
        <w:t>Additional information about the LMS system and</w:t>
      </w:r>
      <w:r w:rsidR="0086047C">
        <w:t xml:space="preserve"> which filings are currently supported by LMS can be found at the Media Bureau’s LMS Help Center at </w:t>
      </w:r>
      <w:hyperlink r:id="rId5" w:history="1">
        <w:r w:rsidRPr="00267CB9" w:rsidR="005032F9">
          <w:rPr>
            <w:rStyle w:val="Hyperlink"/>
          </w:rPr>
          <w:t>https://www.fcc.gov/media/radio/lms-help-center</w:t>
        </w:r>
      </w:hyperlink>
      <w:r w:rsidR="005032F9">
        <w:t>.</w:t>
      </w:r>
      <w:r w:rsidR="00415729">
        <w:t xml:space="preserve">  </w:t>
      </w:r>
      <w:r w:rsidR="00BA4C59">
        <w:t>The Media Bureau will dismiss as procedurally defective a</w:t>
      </w:r>
      <w:r w:rsidR="00415729">
        <w:t>ny applications that are required to be filed using LMS</w:t>
      </w:r>
      <w:r w:rsidR="00294407">
        <w:t xml:space="preserve"> that are submitted using the </w:t>
      </w:r>
      <w:r w:rsidR="00933F74">
        <w:t>new filing</w:t>
      </w:r>
      <w:r w:rsidR="00403F02">
        <w:t xml:space="preserve"> </w:t>
      </w:r>
      <w:r w:rsidR="00294407">
        <w:t>procedures outline</w:t>
      </w:r>
      <w:r w:rsidR="00231483">
        <w:t>d</w:t>
      </w:r>
      <w:r w:rsidR="00294407">
        <w:t xml:space="preserve"> below.</w:t>
      </w:r>
    </w:p>
    <w:p w:rsidR="005032F9" w14:paraId="45343C8F" w14:textId="00040B53"/>
    <w:p w:rsidR="005032F9" w14:paraId="36332CAB" w14:textId="1DEC94DF">
      <w:r>
        <w:tab/>
      </w:r>
      <w:r w:rsidR="004F14E0">
        <w:t xml:space="preserve">Effective with the sunset of </w:t>
      </w:r>
      <w:r w:rsidR="008447E7">
        <w:t>CDBS filings on Wednesday, January 12, 2022, a</w:t>
      </w:r>
      <w:r w:rsidR="00E34F66">
        <w:t xml:space="preserve">ll Media Bureau </w:t>
      </w:r>
      <w:r w:rsidR="008447E7">
        <w:t>filings that cannot be submitted using LMS must be submitted by email to</w:t>
      </w:r>
      <w:r w:rsidR="009927D7">
        <w:t xml:space="preserve"> </w:t>
      </w:r>
      <w:hyperlink r:id="rId6" w:history="1">
        <w:r w:rsidRPr="00F122D9" w:rsidR="009927D7">
          <w:rPr>
            <w:rStyle w:val="Hyperlink"/>
          </w:rPr>
          <w:t>audiofilings@fcc.gov</w:t>
        </w:r>
      </w:hyperlink>
      <w:r w:rsidR="00910706">
        <w:t>.</w:t>
      </w:r>
      <w:r w:rsidR="0004047D">
        <w:t xml:space="preserve">  In the case </w:t>
      </w:r>
      <w:r w:rsidR="00364499">
        <w:t xml:space="preserve">of </w:t>
      </w:r>
      <w:r w:rsidR="00E40E5D">
        <w:t xml:space="preserve">filings using an FCC form, the form should be submitted as an attachment to the email in </w:t>
      </w:r>
      <w:r w:rsidR="004C4335">
        <w:t>“pdf” format.  Attachments in other formats will not be accepted for filing.</w:t>
      </w:r>
      <w:r w:rsidR="0009726A">
        <w:t xml:space="preserve">  Informal filings</w:t>
      </w:r>
      <w:r w:rsidR="00C47C94">
        <w:t xml:space="preserve"> (such as requests for Special Temporary Authority or Silent Station </w:t>
      </w:r>
      <w:r w:rsidR="00645581">
        <w:t>Notifications</w:t>
      </w:r>
      <w:r w:rsidR="00C47C94">
        <w:t>)</w:t>
      </w:r>
      <w:r w:rsidR="0009726A">
        <w:t xml:space="preserve"> submitted </w:t>
      </w:r>
      <w:r w:rsidR="00A471AE">
        <w:t>by letter may be submitted in “</w:t>
      </w:r>
      <w:r w:rsidR="00CA088B">
        <w:t>p</w:t>
      </w:r>
      <w:r w:rsidR="00A471AE">
        <w:t xml:space="preserve">df” or “Word” format.  Again, </w:t>
      </w:r>
      <w:r w:rsidR="0069402B">
        <w:t>attachments in other formats will not be accepted for filing.</w:t>
      </w:r>
      <w:r w:rsidR="00910706">
        <w:t xml:space="preserve">  </w:t>
      </w:r>
      <w:r w:rsidR="003C3717">
        <w:t xml:space="preserve">The </w:t>
      </w:r>
      <w:r w:rsidR="00182293">
        <w:t xml:space="preserve">“Subject” of the email should </w:t>
      </w:r>
      <w:r w:rsidR="00E91E9F">
        <w:t>include</w:t>
      </w:r>
      <w:r w:rsidR="00182293">
        <w:t xml:space="preserve"> the nature of the submission</w:t>
      </w:r>
      <w:r w:rsidR="005608D6">
        <w:t>, the call sign</w:t>
      </w:r>
      <w:r w:rsidR="00F96C33">
        <w:t xml:space="preserve"> and facility ID</w:t>
      </w:r>
      <w:r w:rsidR="005608D6">
        <w:t xml:space="preserve"> of the station (if any) </w:t>
      </w:r>
      <w:r w:rsidR="00E91E9F">
        <w:t>and any relevant docket number or file number.</w:t>
      </w:r>
      <w:r>
        <w:rPr>
          <w:rStyle w:val="FootnoteReference"/>
        </w:rPr>
        <w:footnoteReference w:id="3"/>
      </w:r>
      <w:r w:rsidR="00E91E9F">
        <w:t xml:space="preserve">  </w:t>
      </w:r>
      <w:r w:rsidR="002C4602">
        <w:t>Because email submissions will not include a time stamp</w:t>
      </w:r>
      <w:r w:rsidR="002B54FD">
        <w:t xml:space="preserve"> such as those provided by CDBS or LMS, Media Bureau staff will respond to email submissions with confirmation of receipt and the time and date of submission.  Please note</w:t>
      </w:r>
      <w:r w:rsidR="00803342">
        <w:t xml:space="preserve"> that</w:t>
      </w:r>
      <w:r w:rsidR="002B54FD">
        <w:t xml:space="preserve">, because this confirmation will be a manual process, it may take </w:t>
      </w:r>
      <w:r w:rsidR="00B50A75">
        <w:t xml:space="preserve">1-2 business days to receive a confirmation of </w:t>
      </w:r>
      <w:r w:rsidR="00B50A75">
        <w:t>your filing.</w:t>
      </w:r>
    </w:p>
    <w:p w:rsidR="000B5D65" w14:paraId="29A4B384" w14:textId="60605C5E"/>
    <w:p w:rsidR="000B5D65" w14:paraId="6BC47529" w14:textId="093658E9">
      <w:r>
        <w:tab/>
        <w:t xml:space="preserve">The Media Bureau has identified the following </w:t>
      </w:r>
      <w:r w:rsidR="00F62177">
        <w:t>filings that will be required to be submitted by email:</w:t>
      </w:r>
    </w:p>
    <w:p w:rsidR="003A24D0" w:rsidP="0066291A" w14:paraId="4208BF64" w14:textId="77777777">
      <w:pPr>
        <w:pStyle w:val="ListParagraph"/>
        <w:numPr>
          <w:ilvl w:val="0"/>
          <w:numId w:val="7"/>
        </w:numPr>
      </w:pPr>
      <w:r>
        <w:t xml:space="preserve">AM </w:t>
      </w:r>
      <w:r w:rsidRPr="003A1231" w:rsidR="003A1231">
        <w:t>Application for Construction Permit for Commercial Broadcast Station</w:t>
      </w:r>
      <w:r w:rsidR="003A1231">
        <w:t xml:space="preserve"> on Form 301</w:t>
      </w:r>
      <w:r>
        <w:rPr>
          <w:rStyle w:val="FootnoteReference"/>
        </w:rPr>
        <w:footnoteReference w:id="4"/>
      </w:r>
      <w:r w:rsidR="008E783C">
        <w:t xml:space="preserve"> </w:t>
      </w:r>
    </w:p>
    <w:p w:rsidR="00F62177" w:rsidP="0066291A" w14:paraId="04FDA0EA" w14:textId="5AA7B50E">
      <w:pPr>
        <w:pStyle w:val="ListParagraph"/>
        <w:numPr>
          <w:ilvl w:val="0"/>
          <w:numId w:val="7"/>
        </w:numPr>
      </w:pPr>
      <w:r>
        <w:t xml:space="preserve">AM </w:t>
      </w:r>
      <w:r w:rsidRPr="001A3A56">
        <w:t>Application for Construction Permit for Reserved Channel Noncommercial Educational Broadcast Station</w:t>
      </w:r>
      <w:r>
        <w:t xml:space="preserve"> on Form 340</w:t>
      </w:r>
      <w:r>
        <w:rPr>
          <w:rStyle w:val="FootnoteReference"/>
        </w:rPr>
        <w:footnoteReference w:id="5"/>
      </w:r>
    </w:p>
    <w:p w:rsidR="00240D13" w:rsidP="0066291A" w14:paraId="285A6DE2" w14:textId="1F076467">
      <w:pPr>
        <w:pStyle w:val="ListParagraph"/>
        <w:numPr>
          <w:ilvl w:val="0"/>
          <w:numId w:val="7"/>
        </w:numPr>
      </w:pPr>
      <w:r>
        <w:t xml:space="preserve">AM Applications for </w:t>
      </w:r>
      <w:r w:rsidR="005E28D9">
        <w:t>Broadcast Station License on Form 302</w:t>
      </w:r>
      <w:r>
        <w:rPr>
          <w:rStyle w:val="FootnoteReference"/>
        </w:rPr>
        <w:footnoteReference w:id="6"/>
      </w:r>
    </w:p>
    <w:p w:rsidR="006B21BD" w:rsidP="0066291A" w14:paraId="4C6DFBC3" w14:textId="31CD0CA8">
      <w:pPr>
        <w:pStyle w:val="ListParagraph"/>
        <w:numPr>
          <w:ilvl w:val="0"/>
          <w:numId w:val="7"/>
        </w:numPr>
      </w:pPr>
      <w:r>
        <w:t>Special Temporary Authority</w:t>
      </w:r>
      <w:r w:rsidR="006D5592">
        <w:t xml:space="preserve"> (STA)</w:t>
      </w:r>
      <w:r w:rsidR="005879A1">
        <w:t xml:space="preserve"> </w:t>
      </w:r>
      <w:r w:rsidR="00125E29">
        <w:t xml:space="preserve">Engineering Requests </w:t>
      </w:r>
      <w:r w:rsidR="005879A1">
        <w:t xml:space="preserve">and </w:t>
      </w:r>
      <w:r w:rsidR="004A50FD">
        <w:t>Extension of Engineering STA Requests</w:t>
      </w:r>
      <w:r w:rsidR="00AC5E1C">
        <w:t xml:space="preserve"> for all audio service stations</w:t>
      </w:r>
    </w:p>
    <w:p w:rsidR="00F6347F" w:rsidP="0066291A" w14:paraId="2E35DFC2" w14:textId="43450F00">
      <w:pPr>
        <w:pStyle w:val="ListParagraph"/>
        <w:numPr>
          <w:ilvl w:val="0"/>
          <w:numId w:val="7"/>
        </w:numPr>
      </w:pPr>
      <w:r>
        <w:t xml:space="preserve">Silent </w:t>
      </w:r>
      <w:r w:rsidR="00341898">
        <w:t xml:space="preserve">STA / </w:t>
      </w:r>
      <w:r>
        <w:t>Notification</w:t>
      </w:r>
      <w:r w:rsidR="00341898">
        <w:t xml:space="preserve"> of Suspension/ Resumption of Operations / Extension of Silent STA</w:t>
      </w:r>
      <w:r>
        <w:t xml:space="preserve"> </w:t>
      </w:r>
      <w:r w:rsidR="00341898">
        <w:t>Requests</w:t>
      </w:r>
      <w:r w:rsidR="00AC5E1C">
        <w:t xml:space="preserve"> for all audio service stations</w:t>
      </w:r>
    </w:p>
    <w:p w:rsidR="00862DB4" w:rsidP="0066291A" w14:paraId="5C9B9ED2" w14:textId="47352B81">
      <w:pPr>
        <w:pStyle w:val="ListParagraph"/>
        <w:numPr>
          <w:ilvl w:val="0"/>
          <w:numId w:val="7"/>
        </w:numPr>
      </w:pPr>
      <w:r>
        <w:t>Change in official mailing address</w:t>
      </w:r>
    </w:p>
    <w:p w:rsidR="004B0A5C" w:rsidP="0066291A" w14:paraId="6EDBFD65" w14:textId="0FA58994">
      <w:pPr>
        <w:pStyle w:val="ListParagraph"/>
        <w:numPr>
          <w:ilvl w:val="0"/>
          <w:numId w:val="7"/>
        </w:numPr>
      </w:pPr>
      <w:r>
        <w:t xml:space="preserve">AM Digital Notification </w:t>
      </w:r>
      <w:r w:rsidR="003319CA">
        <w:t xml:space="preserve">on Form </w:t>
      </w:r>
      <w:r w:rsidR="00B96199">
        <w:t>335-AM</w:t>
      </w:r>
    </w:p>
    <w:p w:rsidR="00B96199" w:rsidP="0066291A" w14:paraId="3820A28E" w14:textId="3D4D0F0B">
      <w:pPr>
        <w:pStyle w:val="ListParagraph"/>
        <w:numPr>
          <w:ilvl w:val="0"/>
          <w:numId w:val="7"/>
        </w:numPr>
      </w:pPr>
      <w:r>
        <w:t xml:space="preserve">All-Digital </w:t>
      </w:r>
      <w:r w:rsidR="002F5C4F">
        <w:t>AM Notification on Form 335-AM</w:t>
      </w:r>
    </w:p>
    <w:p w:rsidR="002F5C4F" w:rsidP="0066291A" w14:paraId="5046DB3B" w14:textId="3C1E23D2">
      <w:pPr>
        <w:pStyle w:val="ListParagraph"/>
        <w:numPr>
          <w:ilvl w:val="0"/>
          <w:numId w:val="7"/>
        </w:numPr>
      </w:pPr>
      <w:r>
        <w:t>FM Digital Notification on Form 335-FM</w:t>
      </w:r>
    </w:p>
    <w:p w:rsidR="008619F4" w:rsidP="0066291A" w14:paraId="533A0D1F" w14:textId="344E38AD">
      <w:pPr>
        <w:pStyle w:val="ListParagraph"/>
        <w:numPr>
          <w:ilvl w:val="0"/>
          <w:numId w:val="7"/>
        </w:numPr>
      </w:pPr>
      <w:r>
        <w:t xml:space="preserve">Amendments to </w:t>
      </w:r>
      <w:r w:rsidR="005128BE">
        <w:t xml:space="preserve">pending </w:t>
      </w:r>
      <w:r>
        <w:t>applications previously submitted in CDBS</w:t>
      </w:r>
    </w:p>
    <w:p w:rsidR="00443F05" w:rsidP="0066291A" w14:paraId="0B82752C" w14:textId="1585301E">
      <w:pPr>
        <w:pStyle w:val="ListParagraph"/>
        <w:numPr>
          <w:ilvl w:val="0"/>
          <w:numId w:val="7"/>
        </w:numPr>
      </w:pPr>
      <w:r>
        <w:t xml:space="preserve">Pleadings </w:t>
      </w:r>
      <w:r w:rsidR="007C4905">
        <w:t xml:space="preserve">(Petitions to Deny, Informal Objections, </w:t>
      </w:r>
      <w:r w:rsidR="00604281">
        <w:t>Oppositions, Replies, Supplements, Petitions for Reconsideration</w:t>
      </w:r>
      <w:r w:rsidR="00237E01">
        <w:t xml:space="preserve"> and Applications for Review</w:t>
      </w:r>
      <w:r w:rsidR="007C4905">
        <w:t xml:space="preserve">) concerning applications </w:t>
      </w:r>
      <w:r w:rsidR="005F7C3E">
        <w:t>submitted through CDBS or using the email procedures outline</w:t>
      </w:r>
      <w:r w:rsidR="00B66F42">
        <w:t>d</w:t>
      </w:r>
      <w:r w:rsidR="005F7C3E">
        <w:t xml:space="preserve"> in this Public Notice</w:t>
      </w:r>
      <w:r>
        <w:rPr>
          <w:rStyle w:val="FootnoteReference"/>
        </w:rPr>
        <w:footnoteReference w:id="7"/>
      </w:r>
    </w:p>
    <w:p w:rsidR="00550467" w:rsidP="00550467" w14:paraId="73E40D6D" w14:textId="16B065FC"/>
    <w:p w:rsidR="00C94BC8" w:rsidP="00532E80" w14:paraId="534354F2" w14:textId="57E5376B">
      <w:pPr>
        <w:ind w:firstLine="720"/>
      </w:pPr>
      <w:r>
        <w:t xml:space="preserve">Commercial applicants must remit the required fee using the Commission Registration System, CORES, which is available from the following website:  </w:t>
      </w:r>
      <w:hyperlink r:id="rId7" w:history="1">
        <w:r w:rsidRPr="00231132">
          <w:rPr>
            <w:rStyle w:val="Hyperlink"/>
          </w:rPr>
          <w:t>https://apps.fcc.gov/cores/userLogin.do</w:t>
        </w:r>
      </w:hyperlink>
      <w:r>
        <w:t>.  Applicants must submit an electronic copy of the proof of payment, such as a PDF of the automatically generated remittance notification, along with the emailed form or request.  Failure to include documentation demonstrating proof of payment may result in dismissal of the application or request.</w:t>
      </w:r>
    </w:p>
    <w:p w:rsidR="00532E80" w14:paraId="60D962D9" w14:textId="77777777"/>
    <w:p w:rsidR="009054C1" w:rsidP="001C17DC" w14:paraId="3D626836" w14:textId="65B30197">
      <w:pPr>
        <w:ind w:firstLine="720"/>
      </w:pPr>
      <w:r>
        <w:rPr>
          <w:i/>
          <w:iCs/>
        </w:rPr>
        <w:t>Processing of Emailed Filings</w:t>
      </w:r>
    </w:p>
    <w:p w:rsidR="00DA0918" w:rsidP="00DA0918" w14:paraId="1F50E21D" w14:textId="7CFF275B">
      <w:pPr>
        <w:ind w:left="360"/>
      </w:pPr>
    </w:p>
    <w:p w:rsidR="00DA0918" w:rsidP="001C17DC" w14:paraId="6395D06F" w14:textId="017AB01A">
      <w:pPr>
        <w:ind w:firstLine="720"/>
      </w:pPr>
      <w:r>
        <w:t xml:space="preserve">Media Bureau staff will enter </w:t>
      </w:r>
      <w:r w:rsidR="00E97DF6">
        <w:t xml:space="preserve">all pertinent information from </w:t>
      </w:r>
      <w:r w:rsidR="00F95B48">
        <w:t xml:space="preserve">emailed filings into CDBS, where they will be available for review by the public.  </w:t>
      </w:r>
      <w:r w:rsidR="00DB5F27">
        <w:t xml:space="preserve">Submissions that require public notice will continue to appear on the </w:t>
      </w:r>
      <w:r w:rsidRPr="00607B1C" w:rsidR="00DB5F27">
        <w:t xml:space="preserve">Broadcast Applications and Broadcast Actions </w:t>
      </w:r>
      <w:r w:rsidRPr="00607B1C" w:rsidR="001D5C57">
        <w:t>Public Notices that are released daily.</w:t>
      </w:r>
    </w:p>
    <w:p w:rsidR="00B97580" w:rsidP="001C17DC" w14:paraId="5AC2949C" w14:textId="75CC033B">
      <w:pPr>
        <w:ind w:firstLine="720"/>
      </w:pPr>
    </w:p>
    <w:p w:rsidR="00B97580" w:rsidP="001C17DC" w14:paraId="2EA4DC94" w14:textId="4CC4F3D8">
      <w:pPr>
        <w:ind w:firstLine="720"/>
      </w:pPr>
      <w:r>
        <w:rPr>
          <w:i/>
          <w:iCs/>
        </w:rPr>
        <w:t>Continued Transition to LMS</w:t>
      </w:r>
    </w:p>
    <w:p w:rsidR="00B97580" w:rsidP="001C17DC" w14:paraId="3ACB7558" w14:textId="2A617C93">
      <w:pPr>
        <w:ind w:firstLine="720"/>
      </w:pPr>
    </w:p>
    <w:p w:rsidR="00B97580" w:rsidRPr="00B97580" w:rsidP="001C17DC" w14:paraId="78F4D171" w14:textId="27EC812C">
      <w:pPr>
        <w:ind w:firstLine="720"/>
      </w:pPr>
      <w:r>
        <w:t xml:space="preserve">The Media Bureau anticipates that </w:t>
      </w:r>
      <w:r w:rsidR="001A4055">
        <w:t xml:space="preserve">several of the filings that will require email submissions will transition to LMS in the near future.  A future public notice </w:t>
      </w:r>
      <w:r w:rsidR="00DA0BA9">
        <w:t xml:space="preserve">will provide additional information about that continued transition of Media Bureau filings to LMS. </w:t>
      </w:r>
    </w:p>
    <w:p w:rsidR="009054C1" w14:paraId="1E6E1F43" w14:textId="77777777"/>
    <w:bookmarkEnd w:id="0"/>
    <w:p w:rsidR="00E923B2" w:rsidP="00B63BD8" w14:paraId="22C4CFEA" w14:textId="7267D5D6">
      <w:pPr>
        <w:widowControl/>
        <w:autoSpaceDE w:val="0"/>
        <w:autoSpaceDN w:val="0"/>
        <w:adjustRightInd w:val="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 xml:space="preserve">For further information contact James Bradshaw, Audio Division, Media Bureau, </w:t>
      </w:r>
      <w:hyperlink r:id="rId8" w:history="1">
        <w:r w:rsidRPr="00267CB9" w:rsidR="00587F78">
          <w:rPr>
            <w:rStyle w:val="Hyperlink"/>
            <w:rFonts w:ascii="TimesNewRomanPSMT" w:hAnsi="TimesNewRomanPSMT" w:cs="TimesNewRomanPSMT"/>
            <w:snapToGrid/>
            <w:kern w:val="0"/>
            <w:szCs w:val="22"/>
          </w:rPr>
          <w:t>james.bradshaw@fcc.gov</w:t>
        </w:r>
      </w:hyperlink>
      <w:r w:rsidR="00587F78">
        <w:rPr>
          <w:rFonts w:ascii="TimesNewRomanPSMT" w:hAnsi="TimesNewRomanPSMT" w:cs="TimesNewRomanPSMT"/>
          <w:snapToGrid/>
          <w:color w:val="000000"/>
          <w:kern w:val="0"/>
          <w:szCs w:val="22"/>
        </w:rPr>
        <w:t xml:space="preserve">; </w:t>
      </w:r>
      <w:r w:rsidR="00466F3E">
        <w:rPr>
          <w:rFonts w:ascii="TimesNewRomanPSMT" w:hAnsi="TimesNewRomanPSMT" w:cs="TimesNewRomanPSMT"/>
          <w:snapToGrid/>
          <w:color w:val="000000"/>
          <w:kern w:val="0"/>
          <w:szCs w:val="22"/>
        </w:rPr>
        <w:t xml:space="preserve">Rudy Bonacci, Audio Division, Media Bureau, </w:t>
      </w:r>
      <w:hyperlink r:id="rId9" w:history="1">
        <w:r w:rsidRPr="00267CB9" w:rsidR="00466F3E">
          <w:rPr>
            <w:rStyle w:val="Hyperlink"/>
            <w:rFonts w:ascii="TimesNewRomanPSMT" w:hAnsi="TimesNewRomanPSMT" w:cs="TimesNewRomanPSMT"/>
            <w:snapToGrid/>
            <w:kern w:val="0"/>
            <w:szCs w:val="22"/>
          </w:rPr>
          <w:t>rodolfo.bonacci@fcc.gov</w:t>
        </w:r>
      </w:hyperlink>
      <w:r w:rsidR="00587F78">
        <w:rPr>
          <w:rFonts w:ascii="TimesNewRomanPSMT" w:hAnsi="TimesNewRomanPSMT" w:cs="TimesNewRomanPSMT"/>
          <w:snapToGrid/>
          <w:color w:val="000000"/>
          <w:kern w:val="0"/>
          <w:szCs w:val="22"/>
        </w:rPr>
        <w:t xml:space="preserve"> or Albert Shuldiner, </w:t>
      </w:r>
      <w:r w:rsidR="00466F3E">
        <w:rPr>
          <w:rFonts w:ascii="TimesNewRomanPSMT" w:hAnsi="TimesNewRomanPSMT" w:cs="TimesNewRomanPSMT"/>
          <w:snapToGrid/>
          <w:color w:val="000000"/>
          <w:kern w:val="0"/>
          <w:szCs w:val="22"/>
        </w:rPr>
        <w:t xml:space="preserve">Audio Division, Media Bureau, </w:t>
      </w:r>
      <w:hyperlink r:id="rId10" w:history="1">
        <w:r w:rsidRPr="00267CB9" w:rsidR="00DA090C">
          <w:rPr>
            <w:rStyle w:val="Hyperlink"/>
            <w:rFonts w:ascii="TimesNewRomanPSMT" w:hAnsi="TimesNewRomanPSMT" w:cs="TimesNewRomanPSMT"/>
            <w:snapToGrid/>
            <w:kern w:val="0"/>
            <w:szCs w:val="22"/>
          </w:rPr>
          <w:t>albert.shuldiner@fcc.gov</w:t>
        </w:r>
      </w:hyperlink>
      <w:r>
        <w:rPr>
          <w:rFonts w:ascii="TimesNewRomanPSMT" w:hAnsi="TimesNewRomanPSMT" w:cs="TimesNewRomanPSMT"/>
          <w:snapToGrid/>
          <w:color w:val="000000"/>
          <w:kern w:val="0"/>
          <w:szCs w:val="22"/>
        </w:rPr>
        <w:t>.</w:t>
      </w:r>
      <w:r w:rsidR="00B63BD8">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 xml:space="preserve"> Press inquiries should be directed to Janice Wise,</w:t>
      </w:r>
      <w:r w:rsidR="00B63BD8">
        <w:rPr>
          <w:rFonts w:ascii="TimesNewRomanPSMT" w:hAnsi="TimesNewRomanPSMT" w:cs="TimesNewRomanPSMT"/>
          <w:snapToGrid/>
          <w:color w:val="000000"/>
          <w:kern w:val="0"/>
          <w:szCs w:val="22"/>
        </w:rPr>
        <w:t xml:space="preserve"> </w:t>
      </w:r>
      <w:hyperlink r:id="rId11" w:history="1">
        <w:r w:rsidRPr="007C6EAC" w:rsidR="00E34AA9">
          <w:rPr>
            <w:rStyle w:val="Hyperlink"/>
            <w:rFonts w:ascii="TimesNewRomanPSMT" w:hAnsi="TimesNewRomanPSMT" w:cs="TimesNewRomanPSMT"/>
            <w:snapToGrid/>
            <w:kern w:val="0"/>
            <w:szCs w:val="22"/>
          </w:rPr>
          <w:t>janice.wise@fcc.gov</w:t>
        </w:r>
      </w:hyperlink>
      <w:r>
        <w:rPr>
          <w:rFonts w:ascii="TimesNewRomanPSMT" w:hAnsi="TimesNewRomanPSMT" w:cs="TimesNewRomanPSMT"/>
          <w:snapToGrid/>
          <w:color w:val="000000"/>
          <w:kern w:val="0"/>
          <w:szCs w:val="22"/>
        </w:rPr>
        <w:t>, at (202) 418-8165.</w:t>
      </w:r>
    </w:p>
    <w:p w:rsidR="00DA090C" w:rsidP="00B63BD8" w14:paraId="52BA4A63" w14:textId="5A762B3B">
      <w:pPr>
        <w:widowControl/>
        <w:autoSpaceDE w:val="0"/>
        <w:autoSpaceDN w:val="0"/>
        <w:adjustRightInd w:val="0"/>
        <w:ind w:firstLine="720"/>
        <w:rPr>
          <w:rFonts w:ascii="TimesNewRomanPSMT" w:hAnsi="TimesNewRomanPSMT" w:cs="TimesNewRomanPSMT"/>
          <w:snapToGrid/>
          <w:color w:val="000000"/>
          <w:kern w:val="0"/>
          <w:szCs w:val="22"/>
        </w:rPr>
      </w:pPr>
    </w:p>
    <w:p w:rsidR="00DA090C" w:rsidP="00B63BD8" w14:paraId="02654A48" w14:textId="77777777">
      <w:pPr>
        <w:widowControl/>
        <w:autoSpaceDE w:val="0"/>
        <w:autoSpaceDN w:val="0"/>
        <w:adjustRightInd w:val="0"/>
        <w:ind w:firstLine="720"/>
        <w:rPr>
          <w:rFonts w:ascii="TimesNewRomanPSMT" w:hAnsi="TimesNewRomanPSMT" w:cs="TimesNewRomanPSMT"/>
          <w:snapToGrid/>
          <w:color w:val="000000"/>
          <w:kern w:val="0"/>
          <w:szCs w:val="22"/>
        </w:rPr>
      </w:pPr>
    </w:p>
    <w:p w:rsidR="00191562" w:rsidP="00DA090C" w14:paraId="002F87AC" w14:textId="7369118E">
      <w:pPr>
        <w:jc w:val="center"/>
      </w:pPr>
      <w:r>
        <w:rPr>
          <w:rFonts w:ascii="TimesNewRomanPS-BoldMT" w:hAnsi="TimesNewRomanPS-BoldMT" w:cs="TimesNewRomanPS-BoldMT"/>
          <w:b/>
          <w:bCs/>
          <w:snapToGrid/>
          <w:color w:val="000000"/>
          <w:kern w:val="0"/>
          <w:szCs w:val="22"/>
        </w:rPr>
        <w:t>– FCC –</w:t>
      </w: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0CB5A7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766" w14:paraId="2FE968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3B19CE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69A801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792A" w14:paraId="0151B235" w14:textId="77777777">
      <w:r>
        <w:separator/>
      </w:r>
    </w:p>
  </w:footnote>
  <w:footnote w:type="continuationSeparator" w:id="1">
    <w:p w:rsidR="007A792A" w14:paraId="2B4419F3" w14:textId="77777777">
      <w:pPr>
        <w:rPr>
          <w:sz w:val="20"/>
        </w:rPr>
      </w:pPr>
      <w:r>
        <w:rPr>
          <w:sz w:val="20"/>
        </w:rPr>
        <w:t xml:space="preserve">(Continued from previous page)  </w:t>
      </w:r>
      <w:r>
        <w:rPr>
          <w:sz w:val="20"/>
        </w:rPr>
        <w:separator/>
      </w:r>
    </w:p>
  </w:footnote>
  <w:footnote w:type="continuationNotice" w:id="2">
    <w:p w:rsidR="007A792A" w14:paraId="31BF484A" w14:textId="77777777">
      <w:pPr>
        <w:jc w:val="right"/>
        <w:rPr>
          <w:sz w:val="20"/>
        </w:rPr>
      </w:pPr>
      <w:r>
        <w:rPr>
          <w:sz w:val="20"/>
        </w:rPr>
        <w:t>(continued….)</w:t>
      </w:r>
    </w:p>
  </w:footnote>
  <w:footnote w:id="3">
    <w:p w:rsidR="0011421E" w14:paraId="6557816D" w14:textId="78D8A568">
      <w:pPr>
        <w:pStyle w:val="FootnoteText"/>
      </w:pPr>
      <w:r>
        <w:rPr>
          <w:rStyle w:val="FootnoteReference"/>
        </w:rPr>
        <w:footnoteRef/>
      </w:r>
      <w:r>
        <w:t xml:space="preserve"> For example, a request for a silent STA could state in the subject line: Request for Silent STA for WXXX(FM)</w:t>
      </w:r>
      <w:r w:rsidR="00DB3A8A">
        <w:t>, Facility ID YYYY</w:t>
      </w:r>
      <w:r>
        <w:t xml:space="preserve">.  Similarly, a submission concerning an application in CDBS could state in the subject line: Informal Objection to </w:t>
      </w:r>
      <w:r w:rsidR="00FD7111">
        <w:t>Application for Construction Permit</w:t>
      </w:r>
      <w:r w:rsidR="00C35A46">
        <w:t xml:space="preserve"> of WXXX</w:t>
      </w:r>
      <w:r>
        <w:t xml:space="preserve">, </w:t>
      </w:r>
      <w:r w:rsidR="00F96C33">
        <w:t xml:space="preserve">Facility ID </w:t>
      </w:r>
      <w:r w:rsidR="0055767B">
        <w:t>YYYY</w:t>
      </w:r>
      <w:r w:rsidR="00F96C33">
        <w:t xml:space="preserve">, </w:t>
      </w:r>
      <w:r>
        <w:t xml:space="preserve">File No. </w:t>
      </w:r>
      <w:r w:rsidR="00374CE9">
        <w:t>ZZZZ</w:t>
      </w:r>
      <w:r w:rsidR="00C35A46">
        <w:t>.</w:t>
      </w:r>
    </w:p>
  </w:footnote>
  <w:footnote w:id="4">
    <w:p w:rsidR="00234971" w14:paraId="5CAD29A8" w14:textId="0379E770">
      <w:pPr>
        <w:pStyle w:val="FootnoteText"/>
      </w:pPr>
      <w:r>
        <w:rPr>
          <w:rStyle w:val="FootnoteReference"/>
        </w:rPr>
        <w:footnoteRef/>
      </w:r>
      <w:r>
        <w:t xml:space="preserve"> </w:t>
      </w:r>
      <w:r>
        <w:t>All FM applications for a construction permit must be submitted using LMS.</w:t>
      </w:r>
    </w:p>
  </w:footnote>
  <w:footnote w:id="5">
    <w:p w:rsidR="001A3A56" w14:paraId="6ED9BF9C" w14:textId="0CC03C78">
      <w:pPr>
        <w:pStyle w:val="FootnoteText"/>
      </w:pPr>
      <w:r>
        <w:rPr>
          <w:rStyle w:val="FootnoteReference"/>
        </w:rPr>
        <w:footnoteRef/>
      </w:r>
      <w:r>
        <w:t xml:space="preserve"> </w:t>
      </w:r>
      <w:r>
        <w:t>All FM NCE station applications for a construction permit must be submitted using LMS.</w:t>
      </w:r>
    </w:p>
  </w:footnote>
  <w:footnote w:id="6">
    <w:p w:rsidR="005E28D9" w14:paraId="4A759C6A" w14:textId="358CBDB7">
      <w:pPr>
        <w:pStyle w:val="FootnoteText"/>
      </w:pPr>
      <w:r>
        <w:rPr>
          <w:rStyle w:val="FootnoteReference"/>
        </w:rPr>
        <w:footnoteRef/>
      </w:r>
      <w:r>
        <w:t xml:space="preserve"> </w:t>
      </w:r>
      <w:r w:rsidR="007876AE">
        <w:t xml:space="preserve">All </w:t>
      </w:r>
      <w:r w:rsidR="0022685B">
        <w:t xml:space="preserve">AM </w:t>
      </w:r>
      <w:r w:rsidR="007876AE">
        <w:t xml:space="preserve">Application for Broadcast License submissions have been </w:t>
      </w:r>
      <w:r w:rsidR="0048410A">
        <w:t xml:space="preserve">eligible for email filing since March 2020.  </w:t>
      </w:r>
      <w:r w:rsidR="00477BE5">
        <w:rPr>
          <w:i/>
          <w:iCs/>
        </w:rPr>
        <w:t xml:space="preserve">See Audio Division </w:t>
      </w:r>
      <w:r w:rsidR="00BD2A50">
        <w:rPr>
          <w:i/>
          <w:iCs/>
        </w:rPr>
        <w:t>Announces Procedures Related to Coronavirus</w:t>
      </w:r>
      <w:r w:rsidR="00E702BC">
        <w:t>, Public Notice</w:t>
      </w:r>
      <w:r w:rsidR="00737ED5">
        <w:t xml:space="preserve">, 35 FCC </w:t>
      </w:r>
      <w:r w:rsidR="00737ED5">
        <w:t>Rcd</w:t>
      </w:r>
      <w:r w:rsidR="00737ED5">
        <w:t xml:space="preserve"> 2070 (</w:t>
      </w:r>
      <w:r w:rsidR="00C17812">
        <w:t xml:space="preserve">March 13, 2020). </w:t>
      </w:r>
      <w:r w:rsidR="007876AE">
        <w:t xml:space="preserve"> </w:t>
      </w:r>
      <w:r w:rsidR="00452992">
        <w:t>That email procedure will continue indefinitely even if the Commission’s telework status is eliminated.  However, a</w:t>
      </w:r>
      <w:r>
        <w:t xml:space="preserve">ll FM applications for </w:t>
      </w:r>
      <w:r w:rsidR="003D30CE">
        <w:t>license must be submitted using LMS.</w:t>
      </w:r>
    </w:p>
  </w:footnote>
  <w:footnote w:id="7">
    <w:p w:rsidR="009C5A47" w14:paraId="084A3C2C" w14:textId="7D4C807E">
      <w:pPr>
        <w:pStyle w:val="FootnoteText"/>
      </w:pPr>
      <w:r>
        <w:rPr>
          <w:rStyle w:val="FootnoteReference"/>
        </w:rPr>
        <w:footnoteRef/>
      </w:r>
      <w:r>
        <w:t xml:space="preserve"> </w:t>
      </w:r>
      <w:r>
        <w:t xml:space="preserve">The Media Bureau notes that some members of the public have submitted </w:t>
      </w:r>
      <w:r w:rsidR="00C03CDF">
        <w:t xml:space="preserve">in LMS pleadings concerning applications that were filed in CDBS.  Although LMS does not prevent the submission of pleadings using CDBS file numbers, the Media Bureau encourages </w:t>
      </w:r>
      <w:r w:rsidR="00B0211C">
        <w:t xml:space="preserve">the public to submit all pleadings concerning applications filed outside LMS using the email procedures outlined in this Public Notice.  </w:t>
      </w:r>
      <w:r w:rsidR="00B02BED">
        <w:t>Pleadings concerning applications that were filed in LMS should continue to be filed in LMS.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151EC2A0" w14:textId="278DF207">
    <w:pPr>
      <w:tabs>
        <w:tab w:val="center" w:pos="4680"/>
        <w:tab w:val="right" w:pos="9360"/>
      </w:tabs>
    </w:pPr>
    <w:r>
      <w:rPr>
        <w:b/>
      </w:rPr>
      <w:tab/>
    </w:r>
    <w:r>
      <w:rPr>
        <w:b/>
      </w:rPr>
      <w:t>Federal Communications Commission</w:t>
    </w:r>
    <w:r>
      <w:rPr>
        <w:b/>
      </w:rPr>
      <w:tab/>
    </w:r>
    <w:r w:rsidR="00A522CC">
      <w:rPr>
        <w:b/>
      </w:rPr>
      <w:t>DA 22-29</w:t>
    </w:r>
  </w:p>
  <w:p w:rsidR="00840766" w14:paraId="581D23DA" w14:textId="5CB70C2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40766" w14:paraId="70F5571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766" w14:paraId="6295FD4A" w14:textId="20E33CA7">
    <w:pPr>
      <w:pStyle w:val="Header"/>
    </w:pPr>
    <w:r>
      <w:rPr>
        <w:noProof/>
        <w:snapToGrid/>
      </w:rPr>
      <w:drawing>
        <wp:inline distT="0" distB="0" distL="0" distR="0">
          <wp:extent cx="5949315"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33D3385"/>
    <w:multiLevelType w:val="hybridMultilevel"/>
    <w:tmpl w:val="8BF6FC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62"/>
    <w:rsid w:val="00002A29"/>
    <w:rsid w:val="00003D78"/>
    <w:rsid w:val="000267A8"/>
    <w:rsid w:val="00032FA6"/>
    <w:rsid w:val="0004047D"/>
    <w:rsid w:val="000946F2"/>
    <w:rsid w:val="0009726A"/>
    <w:rsid w:val="000B5D65"/>
    <w:rsid w:val="000F77B6"/>
    <w:rsid w:val="001100D3"/>
    <w:rsid w:val="0011421E"/>
    <w:rsid w:val="00115C1B"/>
    <w:rsid w:val="00125D12"/>
    <w:rsid w:val="00125E29"/>
    <w:rsid w:val="0012729C"/>
    <w:rsid w:val="00182293"/>
    <w:rsid w:val="00191562"/>
    <w:rsid w:val="001A3A56"/>
    <w:rsid w:val="001A4055"/>
    <w:rsid w:val="001B34C9"/>
    <w:rsid w:val="001C17DC"/>
    <w:rsid w:val="001D5C57"/>
    <w:rsid w:val="00202143"/>
    <w:rsid w:val="00213C35"/>
    <w:rsid w:val="0022685B"/>
    <w:rsid w:val="00231132"/>
    <w:rsid w:val="00231483"/>
    <w:rsid w:val="00234971"/>
    <w:rsid w:val="00236736"/>
    <w:rsid w:val="00237E01"/>
    <w:rsid w:val="00240D13"/>
    <w:rsid w:val="00257443"/>
    <w:rsid w:val="00267CB9"/>
    <w:rsid w:val="00294407"/>
    <w:rsid w:val="002972FF"/>
    <w:rsid w:val="002B54FD"/>
    <w:rsid w:val="002B5808"/>
    <w:rsid w:val="002C4602"/>
    <w:rsid w:val="002D5F9D"/>
    <w:rsid w:val="002E58AC"/>
    <w:rsid w:val="002F5C4F"/>
    <w:rsid w:val="00300E7D"/>
    <w:rsid w:val="0031426C"/>
    <w:rsid w:val="00331941"/>
    <w:rsid w:val="003319CA"/>
    <w:rsid w:val="00341898"/>
    <w:rsid w:val="00364499"/>
    <w:rsid w:val="00367643"/>
    <w:rsid w:val="00374CE9"/>
    <w:rsid w:val="003A1231"/>
    <w:rsid w:val="003A1D5E"/>
    <w:rsid w:val="003A24D0"/>
    <w:rsid w:val="003C3717"/>
    <w:rsid w:val="003D30CE"/>
    <w:rsid w:val="003F2680"/>
    <w:rsid w:val="00403F02"/>
    <w:rsid w:val="00415729"/>
    <w:rsid w:val="00422055"/>
    <w:rsid w:val="00431A6B"/>
    <w:rsid w:val="00432B9F"/>
    <w:rsid w:val="00435272"/>
    <w:rsid w:val="00442CC5"/>
    <w:rsid w:val="00443F05"/>
    <w:rsid w:val="00452992"/>
    <w:rsid w:val="00466F3E"/>
    <w:rsid w:val="00470A54"/>
    <w:rsid w:val="00477BE5"/>
    <w:rsid w:val="0048410A"/>
    <w:rsid w:val="004A50FD"/>
    <w:rsid w:val="004B0A5C"/>
    <w:rsid w:val="004B1FAB"/>
    <w:rsid w:val="004C4335"/>
    <w:rsid w:val="004F14E0"/>
    <w:rsid w:val="005032F9"/>
    <w:rsid w:val="005059D2"/>
    <w:rsid w:val="005128BE"/>
    <w:rsid w:val="00532E80"/>
    <w:rsid w:val="00550467"/>
    <w:rsid w:val="005517A7"/>
    <w:rsid w:val="0055767B"/>
    <w:rsid w:val="005608D6"/>
    <w:rsid w:val="005879A1"/>
    <w:rsid w:val="00587F78"/>
    <w:rsid w:val="005A1F5D"/>
    <w:rsid w:val="005B3E23"/>
    <w:rsid w:val="005B6F8B"/>
    <w:rsid w:val="005C07AD"/>
    <w:rsid w:val="005E28D9"/>
    <w:rsid w:val="005F7C3E"/>
    <w:rsid w:val="00604281"/>
    <w:rsid w:val="00607B1C"/>
    <w:rsid w:val="00621B87"/>
    <w:rsid w:val="00645581"/>
    <w:rsid w:val="00647C23"/>
    <w:rsid w:val="00661DF5"/>
    <w:rsid w:val="0066291A"/>
    <w:rsid w:val="00667263"/>
    <w:rsid w:val="0069402B"/>
    <w:rsid w:val="006B21BD"/>
    <w:rsid w:val="006C49C2"/>
    <w:rsid w:val="006D06EE"/>
    <w:rsid w:val="006D3325"/>
    <w:rsid w:val="006D5592"/>
    <w:rsid w:val="006D79D5"/>
    <w:rsid w:val="006E398D"/>
    <w:rsid w:val="006F4819"/>
    <w:rsid w:val="007019F4"/>
    <w:rsid w:val="00737ED5"/>
    <w:rsid w:val="00780285"/>
    <w:rsid w:val="007876AE"/>
    <w:rsid w:val="00797469"/>
    <w:rsid w:val="007A792A"/>
    <w:rsid w:val="007C4905"/>
    <w:rsid w:val="007C4C72"/>
    <w:rsid w:val="007C6EAC"/>
    <w:rsid w:val="007E7670"/>
    <w:rsid w:val="00803342"/>
    <w:rsid w:val="00840766"/>
    <w:rsid w:val="008447E7"/>
    <w:rsid w:val="0086047C"/>
    <w:rsid w:val="008619F4"/>
    <w:rsid w:val="00862DB4"/>
    <w:rsid w:val="00873AAB"/>
    <w:rsid w:val="00881F3F"/>
    <w:rsid w:val="008A5042"/>
    <w:rsid w:val="008B08FF"/>
    <w:rsid w:val="008E783C"/>
    <w:rsid w:val="009054C1"/>
    <w:rsid w:val="00910706"/>
    <w:rsid w:val="00913E4C"/>
    <w:rsid w:val="00933F74"/>
    <w:rsid w:val="00963033"/>
    <w:rsid w:val="0098786B"/>
    <w:rsid w:val="009927D7"/>
    <w:rsid w:val="009C5A47"/>
    <w:rsid w:val="00A07BE9"/>
    <w:rsid w:val="00A471AE"/>
    <w:rsid w:val="00A522CC"/>
    <w:rsid w:val="00A71F9B"/>
    <w:rsid w:val="00A858F5"/>
    <w:rsid w:val="00A908A5"/>
    <w:rsid w:val="00A94D6D"/>
    <w:rsid w:val="00AA58D8"/>
    <w:rsid w:val="00AC5E1C"/>
    <w:rsid w:val="00B0211C"/>
    <w:rsid w:val="00B02BED"/>
    <w:rsid w:val="00B41F45"/>
    <w:rsid w:val="00B46285"/>
    <w:rsid w:val="00B46A05"/>
    <w:rsid w:val="00B50A75"/>
    <w:rsid w:val="00B63BD8"/>
    <w:rsid w:val="00B66F42"/>
    <w:rsid w:val="00B96199"/>
    <w:rsid w:val="00B97580"/>
    <w:rsid w:val="00BA4C59"/>
    <w:rsid w:val="00BD2A50"/>
    <w:rsid w:val="00BE47EC"/>
    <w:rsid w:val="00BE6B1C"/>
    <w:rsid w:val="00C03CDF"/>
    <w:rsid w:val="00C04C6E"/>
    <w:rsid w:val="00C109FC"/>
    <w:rsid w:val="00C17812"/>
    <w:rsid w:val="00C35A46"/>
    <w:rsid w:val="00C42496"/>
    <w:rsid w:val="00C47C94"/>
    <w:rsid w:val="00C556CC"/>
    <w:rsid w:val="00C57A87"/>
    <w:rsid w:val="00C76C62"/>
    <w:rsid w:val="00C94BC8"/>
    <w:rsid w:val="00CA088B"/>
    <w:rsid w:val="00D068AD"/>
    <w:rsid w:val="00D13D54"/>
    <w:rsid w:val="00D25421"/>
    <w:rsid w:val="00D31444"/>
    <w:rsid w:val="00D506E7"/>
    <w:rsid w:val="00D87176"/>
    <w:rsid w:val="00D93AC5"/>
    <w:rsid w:val="00DA090C"/>
    <w:rsid w:val="00DA0918"/>
    <w:rsid w:val="00DA0BA9"/>
    <w:rsid w:val="00DB3A8A"/>
    <w:rsid w:val="00DB5F27"/>
    <w:rsid w:val="00DC62E0"/>
    <w:rsid w:val="00DE06B8"/>
    <w:rsid w:val="00DE0DDD"/>
    <w:rsid w:val="00E064F6"/>
    <w:rsid w:val="00E34AA9"/>
    <w:rsid w:val="00E34F66"/>
    <w:rsid w:val="00E40E5D"/>
    <w:rsid w:val="00E63F3E"/>
    <w:rsid w:val="00E6672E"/>
    <w:rsid w:val="00E702BC"/>
    <w:rsid w:val="00E81025"/>
    <w:rsid w:val="00E91E9F"/>
    <w:rsid w:val="00E923B2"/>
    <w:rsid w:val="00E97DF6"/>
    <w:rsid w:val="00EC72CC"/>
    <w:rsid w:val="00EE137B"/>
    <w:rsid w:val="00EF690B"/>
    <w:rsid w:val="00F05ED3"/>
    <w:rsid w:val="00F122D9"/>
    <w:rsid w:val="00F12FA8"/>
    <w:rsid w:val="00F556BF"/>
    <w:rsid w:val="00F62177"/>
    <w:rsid w:val="00F6347F"/>
    <w:rsid w:val="00F750C9"/>
    <w:rsid w:val="00F94C6C"/>
    <w:rsid w:val="00F95B48"/>
    <w:rsid w:val="00F96C33"/>
    <w:rsid w:val="00FD7111"/>
    <w:rsid w:val="00FF05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68D0FF"/>
  <w15:chartTrackingRefBased/>
  <w15:docId w15:val="{7FDD470B-2465-4BDD-9796-29E4B32D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66291A"/>
    <w:pPr>
      <w:ind w:left="720"/>
      <w:contextualSpacing/>
    </w:pPr>
  </w:style>
  <w:style w:type="character" w:styleId="CommentReference">
    <w:name w:val="annotation reference"/>
    <w:basedOn w:val="DefaultParagraphFont"/>
    <w:uiPriority w:val="99"/>
    <w:semiHidden/>
    <w:unhideWhenUsed/>
    <w:rsid w:val="00003D78"/>
    <w:rPr>
      <w:sz w:val="16"/>
      <w:szCs w:val="16"/>
    </w:rPr>
  </w:style>
  <w:style w:type="paragraph" w:styleId="CommentText">
    <w:name w:val="annotation text"/>
    <w:basedOn w:val="Normal"/>
    <w:link w:val="CommentTextChar"/>
    <w:uiPriority w:val="99"/>
    <w:semiHidden/>
    <w:unhideWhenUsed/>
    <w:rsid w:val="00003D78"/>
    <w:rPr>
      <w:sz w:val="20"/>
    </w:rPr>
  </w:style>
  <w:style w:type="character" w:customStyle="1" w:styleId="CommentTextChar">
    <w:name w:val="Comment Text Char"/>
    <w:basedOn w:val="DefaultParagraphFont"/>
    <w:link w:val="CommentText"/>
    <w:uiPriority w:val="99"/>
    <w:semiHidden/>
    <w:rsid w:val="00003D78"/>
    <w:rPr>
      <w:snapToGrid w:val="0"/>
      <w:kern w:val="28"/>
    </w:rPr>
  </w:style>
  <w:style w:type="paragraph" w:styleId="CommentSubject">
    <w:name w:val="annotation subject"/>
    <w:basedOn w:val="CommentText"/>
    <w:next w:val="CommentText"/>
    <w:link w:val="CommentSubjectChar"/>
    <w:uiPriority w:val="99"/>
    <w:semiHidden/>
    <w:unhideWhenUsed/>
    <w:rsid w:val="00003D78"/>
    <w:rPr>
      <w:b/>
      <w:bCs/>
    </w:rPr>
  </w:style>
  <w:style w:type="character" w:customStyle="1" w:styleId="CommentSubjectChar">
    <w:name w:val="Comment Subject Char"/>
    <w:basedOn w:val="CommentTextChar"/>
    <w:link w:val="CommentSubject"/>
    <w:uiPriority w:val="99"/>
    <w:semiHidden/>
    <w:rsid w:val="00003D78"/>
    <w:rPr>
      <w:b/>
      <w:bCs/>
      <w:snapToGrid w:val="0"/>
      <w:kern w:val="28"/>
    </w:rPr>
  </w:style>
  <w:style w:type="character" w:styleId="FollowedHyperlink">
    <w:name w:val="FollowedHyperlink"/>
    <w:basedOn w:val="DefaultParagraphFont"/>
    <w:uiPriority w:val="99"/>
    <w:semiHidden/>
    <w:unhideWhenUsed/>
    <w:rsid w:val="00532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bert.shuldiner@fcc.gov" TargetMode="External" /><Relationship Id="rId11" Type="http://schemas.openxmlformats.org/officeDocument/2006/relationships/hyperlink" Target="mailto:janice.wis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media/radio/lms-help-center" TargetMode="External" /><Relationship Id="rId6" Type="http://schemas.openxmlformats.org/officeDocument/2006/relationships/hyperlink" Target="mailto:audiofilings@fcc.gov" TargetMode="External" /><Relationship Id="rId7" Type="http://schemas.openxmlformats.org/officeDocument/2006/relationships/hyperlink" Target="https://apps.fcc.gov/cores/userLogin.do" TargetMode="External" /><Relationship Id="rId8" Type="http://schemas.openxmlformats.org/officeDocument/2006/relationships/hyperlink" Target="mailto:james.bradshaw@fcc.gov" TargetMode="External" /><Relationship Id="rId9" Type="http://schemas.openxmlformats.org/officeDocument/2006/relationships/hyperlink" Target="mailto:rodolfo.bonacci@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