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1E34B579"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6722AAA9" w14:textId="5A2F27E3">
      <w:pPr>
        <w:widowControl w:val="0"/>
        <w:jc w:val="right"/>
        <w:rPr>
          <w:b/>
          <w:snapToGrid w:val="0"/>
          <w:kern w:val="28"/>
          <w:szCs w:val="22"/>
        </w:rPr>
      </w:pPr>
      <w:bookmarkStart w:id="1" w:name="_Hlk26280526"/>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943857">
        <w:rPr>
          <w:b/>
          <w:snapToGrid w:val="0"/>
          <w:kern w:val="28"/>
          <w:szCs w:val="22"/>
        </w:rPr>
        <w:t>441</w:t>
      </w:r>
    </w:p>
    <w:p w:rsidR="00AD440B" w:rsidRPr="00CB6B4E" w:rsidP="00ED51D0" w14:paraId="37FA0F14" w14:textId="77777777">
      <w:pPr>
        <w:widowControl w:val="0"/>
        <w:jc w:val="right"/>
        <w:rPr>
          <w:b/>
          <w:snapToGrid w:val="0"/>
          <w:kern w:val="28"/>
          <w:szCs w:val="22"/>
        </w:rPr>
      </w:pPr>
      <w:r w:rsidRPr="00CB6B4E">
        <w:rPr>
          <w:b/>
          <w:snapToGrid w:val="0"/>
          <w:kern w:val="28"/>
          <w:szCs w:val="22"/>
        </w:rPr>
        <w:t xml:space="preserve">Released:  </w:t>
      </w:r>
      <w:r w:rsidR="001A58FA">
        <w:rPr>
          <w:b/>
          <w:snapToGrid w:val="0"/>
          <w:kern w:val="28"/>
          <w:szCs w:val="22"/>
        </w:rPr>
        <w:t>April</w:t>
      </w:r>
      <w:r w:rsidRPr="00CB6B4E" w:rsidR="0055505D">
        <w:rPr>
          <w:b/>
          <w:snapToGrid w:val="0"/>
          <w:kern w:val="28"/>
          <w:szCs w:val="22"/>
        </w:rPr>
        <w:t xml:space="preserve"> </w:t>
      </w:r>
      <w:r w:rsidR="00696003">
        <w:rPr>
          <w:b/>
          <w:snapToGrid w:val="0"/>
          <w:kern w:val="28"/>
          <w:szCs w:val="22"/>
        </w:rPr>
        <w:t>20</w:t>
      </w:r>
      <w:r w:rsidRPr="00CB6B4E">
        <w:rPr>
          <w:b/>
          <w:snapToGrid w:val="0"/>
          <w:kern w:val="28"/>
          <w:szCs w:val="22"/>
        </w:rPr>
        <w:t>, 202</w:t>
      </w:r>
      <w:r w:rsidRPr="00CB6B4E" w:rsidR="0089666B">
        <w:rPr>
          <w:b/>
          <w:snapToGrid w:val="0"/>
          <w:kern w:val="28"/>
          <w:szCs w:val="22"/>
        </w:rPr>
        <w:t>2</w:t>
      </w:r>
    </w:p>
    <w:p w:rsidR="00AD440B" w:rsidRPr="00CB6B4E" w:rsidP="00AD440B" w14:paraId="0F214B82" w14:textId="77777777">
      <w:pPr>
        <w:widowControl w:val="0"/>
        <w:spacing w:before="60"/>
        <w:jc w:val="center"/>
        <w:rPr>
          <w:b/>
          <w:snapToGrid w:val="0"/>
          <w:kern w:val="28"/>
          <w:szCs w:val="22"/>
        </w:rPr>
      </w:pPr>
    </w:p>
    <w:p w:rsidR="0072146F" w:rsidP="0088317A" w14:paraId="0B5A7A85" w14:textId="77777777">
      <w:pPr>
        <w:ind w:left="-180" w:right="-30"/>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r w:rsidR="0088317A">
        <w:rPr>
          <w:b/>
          <w:bCs/>
          <w:szCs w:val="22"/>
        </w:rPr>
        <w:t xml:space="preserve">ACQUISITION OF </w:t>
      </w:r>
      <w:r w:rsidR="005D71C5">
        <w:rPr>
          <w:b/>
          <w:bCs/>
          <w:szCs w:val="22"/>
        </w:rPr>
        <w:t>CERTAIN</w:t>
      </w:r>
      <w:r w:rsidR="00B72B32">
        <w:rPr>
          <w:b/>
          <w:bCs/>
          <w:szCs w:val="22"/>
        </w:rPr>
        <w:t xml:space="preserve"> </w:t>
      </w:r>
      <w:r w:rsidR="005D71C5">
        <w:rPr>
          <w:b/>
          <w:bCs/>
          <w:szCs w:val="22"/>
        </w:rPr>
        <w:t>ASSETS OF CONSOLIDATED COMMUNICATI</w:t>
      </w:r>
      <w:r w:rsidR="00BD42D9">
        <w:rPr>
          <w:b/>
          <w:bCs/>
          <w:szCs w:val="22"/>
        </w:rPr>
        <w:t>ON</w:t>
      </w:r>
      <w:r w:rsidR="005D71C5">
        <w:rPr>
          <w:b/>
          <w:bCs/>
          <w:szCs w:val="22"/>
        </w:rPr>
        <w:t>S ENTERPRISE SERVICES INC.</w:t>
      </w:r>
      <w:r w:rsidR="00E4684A">
        <w:rPr>
          <w:b/>
          <w:bCs/>
          <w:szCs w:val="22"/>
        </w:rPr>
        <w:t xml:space="preserve"> </w:t>
      </w:r>
    </w:p>
    <w:p w:rsidR="00AD440B" w:rsidRPr="009564D0" w:rsidP="0088317A" w14:paraId="291AEDF3" w14:textId="77777777">
      <w:pPr>
        <w:ind w:left="-180" w:right="-30"/>
        <w:jc w:val="center"/>
        <w:rPr>
          <w:b/>
          <w:bCs/>
          <w:caps/>
          <w:szCs w:val="22"/>
        </w:rPr>
      </w:pPr>
      <w:r>
        <w:rPr>
          <w:b/>
          <w:bCs/>
          <w:szCs w:val="22"/>
        </w:rPr>
        <w:t>BY</w:t>
      </w:r>
      <w:r w:rsidR="005D71C5">
        <w:rPr>
          <w:b/>
          <w:bCs/>
          <w:szCs w:val="22"/>
        </w:rPr>
        <w:t xml:space="preserve"> BOULEVARD DIGITAL LLC</w:t>
      </w:r>
    </w:p>
    <w:p w:rsidR="00AD440B" w:rsidRPr="00AD440B" w:rsidP="00AD440B" w14:paraId="09274E82" w14:textId="77777777">
      <w:pPr>
        <w:jc w:val="center"/>
        <w:rPr>
          <w:b/>
          <w:bCs/>
          <w:szCs w:val="22"/>
        </w:rPr>
      </w:pPr>
      <w:r w:rsidRPr="00AD440B">
        <w:rPr>
          <w:b/>
          <w:bCs/>
          <w:caps/>
          <w:szCs w:val="22"/>
        </w:rPr>
        <w:t xml:space="preserve"> </w:t>
      </w:r>
    </w:p>
    <w:p w:rsidR="00AD440B" w:rsidP="0055505D" w14:paraId="43FB92CA" w14:textId="77777777">
      <w:pPr>
        <w:jc w:val="center"/>
        <w:rPr>
          <w:b/>
          <w:szCs w:val="22"/>
        </w:rPr>
      </w:pPr>
      <w:r>
        <w:rPr>
          <w:b/>
          <w:szCs w:val="22"/>
        </w:rPr>
        <w:t xml:space="preserve">NON-STREAMLINED </w:t>
      </w:r>
      <w:r w:rsidRPr="00AD440B" w:rsidR="000F2D7C">
        <w:rPr>
          <w:b/>
          <w:szCs w:val="22"/>
        </w:rPr>
        <w:t>PLEADING CYCLE ESTABLISHED</w:t>
      </w:r>
    </w:p>
    <w:p w:rsidR="00031C8B" w:rsidRPr="0055505D" w:rsidP="0055505D" w14:paraId="253B26C0" w14:textId="77777777">
      <w:pPr>
        <w:jc w:val="center"/>
        <w:rPr>
          <w:b/>
          <w:szCs w:val="22"/>
        </w:rPr>
      </w:pPr>
    </w:p>
    <w:p w:rsidR="00AD440B" w:rsidRPr="00AD440B" w:rsidP="00AD440B" w14:paraId="694A65A5" w14:textId="77777777">
      <w:pPr>
        <w:widowControl w:val="0"/>
        <w:spacing w:before="60"/>
        <w:jc w:val="center"/>
        <w:rPr>
          <w:b/>
          <w:snapToGrid w:val="0"/>
          <w:kern w:val="28"/>
          <w:szCs w:val="22"/>
        </w:rPr>
      </w:pPr>
      <w:r w:rsidRPr="00AD440B">
        <w:rPr>
          <w:b/>
          <w:snapToGrid w:val="0"/>
          <w:kern w:val="28"/>
          <w:szCs w:val="22"/>
        </w:rPr>
        <w:t>WC Docket No. 2</w:t>
      </w:r>
      <w:r w:rsidR="0055505D">
        <w:rPr>
          <w:b/>
          <w:snapToGrid w:val="0"/>
          <w:kern w:val="28"/>
          <w:szCs w:val="22"/>
        </w:rPr>
        <w:t>2</w:t>
      </w:r>
      <w:r w:rsidRPr="00AD440B">
        <w:rPr>
          <w:b/>
          <w:snapToGrid w:val="0"/>
          <w:kern w:val="28"/>
          <w:szCs w:val="22"/>
        </w:rPr>
        <w:t>-</w:t>
      </w:r>
      <w:r w:rsidR="00975C78">
        <w:rPr>
          <w:b/>
          <w:snapToGrid w:val="0"/>
          <w:kern w:val="28"/>
          <w:szCs w:val="22"/>
        </w:rPr>
        <w:t>141</w:t>
      </w:r>
    </w:p>
    <w:p w:rsidR="00E94F15" w:rsidP="00AD440B" w14:paraId="662A593C" w14:textId="77777777">
      <w:pPr>
        <w:rPr>
          <w:b/>
          <w:szCs w:val="22"/>
        </w:rPr>
      </w:pPr>
    </w:p>
    <w:p w:rsidR="00AD440B" w:rsidRPr="00AD440B" w:rsidP="00AD440B" w14:paraId="01AE3B07" w14:textId="77777777">
      <w:pPr>
        <w:rPr>
          <w:b/>
          <w:szCs w:val="22"/>
        </w:rPr>
      </w:pPr>
      <w:r w:rsidRPr="00AD440B">
        <w:rPr>
          <w:b/>
          <w:szCs w:val="22"/>
        </w:rPr>
        <w:t xml:space="preserve">Comments Due:  </w:t>
      </w:r>
      <w:r w:rsidR="006D1844">
        <w:rPr>
          <w:b/>
          <w:szCs w:val="22"/>
        </w:rPr>
        <w:t>May</w:t>
      </w:r>
      <w:r w:rsidR="0055505D">
        <w:rPr>
          <w:b/>
          <w:szCs w:val="22"/>
        </w:rPr>
        <w:t xml:space="preserve"> </w:t>
      </w:r>
      <w:r w:rsidR="00DE2E16">
        <w:rPr>
          <w:b/>
          <w:szCs w:val="22"/>
        </w:rPr>
        <w:t>4</w:t>
      </w:r>
      <w:r w:rsidRPr="00AD440B">
        <w:rPr>
          <w:b/>
          <w:szCs w:val="22"/>
        </w:rPr>
        <w:t>, 202</w:t>
      </w:r>
      <w:r w:rsidR="0089666B">
        <w:rPr>
          <w:b/>
          <w:szCs w:val="22"/>
        </w:rPr>
        <w:t>2</w:t>
      </w:r>
      <w:r w:rsidRPr="00AD440B">
        <w:rPr>
          <w:b/>
          <w:szCs w:val="22"/>
        </w:rPr>
        <w:t xml:space="preserve"> </w:t>
      </w:r>
    </w:p>
    <w:p w:rsidR="00AD440B" w:rsidRPr="00AD440B" w:rsidP="00AD440B" w14:paraId="141B220F" w14:textId="77777777">
      <w:pPr>
        <w:rPr>
          <w:b/>
          <w:szCs w:val="22"/>
        </w:rPr>
      </w:pPr>
      <w:r w:rsidRPr="00AD440B">
        <w:rPr>
          <w:b/>
          <w:szCs w:val="22"/>
        </w:rPr>
        <w:t xml:space="preserve">Reply Comment Due:  </w:t>
      </w:r>
      <w:r w:rsidR="006D1844">
        <w:rPr>
          <w:b/>
          <w:szCs w:val="22"/>
        </w:rPr>
        <w:t>May</w:t>
      </w:r>
      <w:r w:rsidR="0055505D">
        <w:rPr>
          <w:b/>
          <w:szCs w:val="22"/>
        </w:rPr>
        <w:t xml:space="preserve"> </w:t>
      </w:r>
      <w:r w:rsidR="00DE2E16">
        <w:rPr>
          <w:b/>
          <w:szCs w:val="22"/>
        </w:rPr>
        <w:t>11</w:t>
      </w:r>
      <w:r w:rsidRPr="00AD440B">
        <w:rPr>
          <w:b/>
          <w:szCs w:val="22"/>
        </w:rPr>
        <w:t>, 202</w:t>
      </w:r>
      <w:r w:rsidR="0089666B">
        <w:rPr>
          <w:b/>
          <w:szCs w:val="22"/>
        </w:rPr>
        <w:t>2</w:t>
      </w:r>
      <w:r w:rsidRPr="00AD440B">
        <w:rPr>
          <w:b/>
          <w:szCs w:val="22"/>
        </w:rPr>
        <w:t xml:space="preserve"> </w:t>
      </w:r>
    </w:p>
    <w:p w:rsidR="00AD440B" w:rsidRPr="00AD440B" w:rsidP="00AD440B" w14:paraId="6FF65ADD" w14:textId="77777777">
      <w:pPr>
        <w:rPr>
          <w:b/>
          <w:szCs w:val="22"/>
        </w:rPr>
      </w:pPr>
    </w:p>
    <w:p w:rsidR="00B72B32" w:rsidP="00E5422A" w14:paraId="5908B0B7"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2" w:name="_Hlk87961388"/>
      <w:bookmarkStart w:id="3" w:name="_Hlk73713070"/>
      <w:bookmarkStart w:id="4" w:name="_Hlk67917977"/>
      <w:r w:rsidR="001A58FA">
        <w:rPr>
          <w:szCs w:val="22"/>
        </w:rPr>
        <w:t>Consolidated Communications Holdings, Inc. (Consolidated)</w:t>
      </w:r>
      <w:r w:rsidR="00E4684A">
        <w:rPr>
          <w:szCs w:val="22"/>
        </w:rPr>
        <w:t>,</w:t>
      </w:r>
      <w:r w:rsidR="001A58FA">
        <w:rPr>
          <w:szCs w:val="22"/>
        </w:rPr>
        <w:t xml:space="preserve"> Consolidated </w:t>
      </w:r>
      <w:bookmarkEnd w:id="2"/>
      <w:r w:rsidR="001A58FA">
        <w:rPr>
          <w:szCs w:val="22"/>
        </w:rPr>
        <w:t>Communications Enterprise Services Inc. (CCES)</w:t>
      </w:r>
      <w:r w:rsidR="00E4684A">
        <w:rPr>
          <w:szCs w:val="22"/>
        </w:rPr>
        <w:t>,</w:t>
      </w:r>
      <w:r w:rsidR="001A58FA">
        <w:rPr>
          <w:szCs w:val="22"/>
        </w:rPr>
        <w:t xml:space="preserve"> and Boulevard Digital LLC (Boulevard Digital) (collectively, </w:t>
      </w:r>
      <w:r w:rsidR="00F42A64">
        <w:rPr>
          <w:szCs w:val="22"/>
        </w:rPr>
        <w:t>Applicants)</w:t>
      </w:r>
      <w:r>
        <w:rPr>
          <w:szCs w:val="22"/>
        </w:rPr>
        <w:t>,</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w:t>
      </w:r>
      <w:r w:rsidR="00F37195">
        <w:rPr>
          <w:szCs w:val="22"/>
        </w:rPr>
        <w:t>approval</w:t>
      </w:r>
      <w:r>
        <w:rPr>
          <w:szCs w:val="22"/>
        </w:rPr>
        <w:t xml:space="preserve"> </w:t>
      </w:r>
      <w:r w:rsidR="00C25300">
        <w:rPr>
          <w:szCs w:val="22"/>
        </w:rPr>
        <w:t>for the acquisition of</w:t>
      </w:r>
      <w:r w:rsidR="00BC137B">
        <w:rPr>
          <w:szCs w:val="22"/>
        </w:rPr>
        <w:t xml:space="preserve"> certain </w:t>
      </w:r>
      <w:r w:rsidR="0072146F">
        <w:rPr>
          <w:szCs w:val="22"/>
        </w:rPr>
        <w:t xml:space="preserve">customers and </w:t>
      </w:r>
      <w:r w:rsidR="00BC137B">
        <w:rPr>
          <w:szCs w:val="22"/>
        </w:rPr>
        <w:t xml:space="preserve">assets </w:t>
      </w:r>
      <w:bookmarkEnd w:id="3"/>
      <w:bookmarkEnd w:id="4"/>
      <w:r w:rsidR="001928BD">
        <w:rPr>
          <w:szCs w:val="22"/>
        </w:rPr>
        <w:t xml:space="preserve">of </w:t>
      </w:r>
      <w:r w:rsidR="00BC137B">
        <w:rPr>
          <w:szCs w:val="22"/>
        </w:rPr>
        <w:t xml:space="preserve">CCES </w:t>
      </w:r>
      <w:r w:rsidR="005D71C5">
        <w:rPr>
          <w:szCs w:val="22"/>
        </w:rPr>
        <w:t>in Kansas and Missouri within the Kansas City metropolitan area and surrounding counties and municipalities (the Kansas City</w:t>
      </w:r>
      <w:r w:rsidR="00AB2876">
        <w:rPr>
          <w:szCs w:val="22"/>
        </w:rPr>
        <w:t xml:space="preserve"> </w:t>
      </w:r>
      <w:r w:rsidR="00E23228">
        <w:rPr>
          <w:szCs w:val="22"/>
        </w:rPr>
        <w:t>Market</w:t>
      </w:r>
      <w:r w:rsidR="004A348A">
        <w:rPr>
          <w:szCs w:val="22"/>
        </w:rPr>
        <w:t xml:space="preserve">) </w:t>
      </w:r>
      <w:r w:rsidR="00C25300">
        <w:rPr>
          <w:szCs w:val="22"/>
        </w:rPr>
        <w:t>by</w:t>
      </w:r>
      <w:r w:rsidR="005D71C5">
        <w:rPr>
          <w:szCs w:val="22"/>
        </w:rPr>
        <w:t xml:space="preserve"> Boulevard Digital.</w:t>
      </w:r>
      <w:r>
        <w:rPr>
          <w:szCs w:val="22"/>
          <w:vertAlign w:val="superscript"/>
        </w:rPr>
        <w:footnoteReference w:id="3"/>
      </w:r>
    </w:p>
    <w:p w:rsidR="009D4DA5" w:rsidP="004A348A" w14:paraId="3D7053FE" w14:textId="77777777">
      <w:pPr>
        <w:autoSpaceDE w:val="0"/>
        <w:autoSpaceDN w:val="0"/>
        <w:adjustRightInd w:val="0"/>
        <w:spacing w:after="120"/>
        <w:ind w:firstLine="720"/>
        <w:rPr>
          <w:szCs w:val="22"/>
        </w:rPr>
      </w:pPr>
      <w:r>
        <w:rPr>
          <w:szCs w:val="22"/>
        </w:rPr>
        <w:t>CCES</w:t>
      </w:r>
      <w:r w:rsidR="004A7A15">
        <w:rPr>
          <w:szCs w:val="22"/>
        </w:rPr>
        <w:t>, a Delaware corporation,</w:t>
      </w:r>
      <w:r>
        <w:rPr>
          <w:szCs w:val="22"/>
        </w:rPr>
        <w:t xml:space="preserve"> </w:t>
      </w:r>
      <w:r w:rsidR="00AB2876">
        <w:rPr>
          <w:szCs w:val="22"/>
        </w:rPr>
        <w:t xml:space="preserve">is </w:t>
      </w:r>
      <w:r>
        <w:rPr>
          <w:szCs w:val="22"/>
        </w:rPr>
        <w:t>ultimate</w:t>
      </w:r>
      <w:r w:rsidR="00AB2876">
        <w:rPr>
          <w:szCs w:val="22"/>
        </w:rPr>
        <w:t>ly controlled by</w:t>
      </w:r>
      <w:r>
        <w:rPr>
          <w:szCs w:val="22"/>
        </w:rPr>
        <w:t xml:space="preserve"> Consolidated</w:t>
      </w:r>
      <w:r w:rsidR="00F37195">
        <w:rPr>
          <w:szCs w:val="22"/>
        </w:rPr>
        <w:t>,</w:t>
      </w:r>
      <w:r w:rsidR="00AB2876">
        <w:rPr>
          <w:szCs w:val="22"/>
        </w:rPr>
        <w:t xml:space="preserve"> which, through its </w:t>
      </w:r>
      <w:r>
        <w:rPr>
          <w:szCs w:val="22"/>
        </w:rPr>
        <w:t>various operating subsidiaries</w:t>
      </w:r>
      <w:r w:rsidR="00BC137B">
        <w:rPr>
          <w:szCs w:val="22"/>
        </w:rPr>
        <w:t>,</w:t>
      </w:r>
      <w:r>
        <w:rPr>
          <w:szCs w:val="22"/>
        </w:rPr>
        <w:t xml:space="preserve"> provide</w:t>
      </w:r>
      <w:r w:rsidR="00BC137B">
        <w:rPr>
          <w:szCs w:val="22"/>
        </w:rPr>
        <w:t>s</w:t>
      </w:r>
      <w:r>
        <w:rPr>
          <w:szCs w:val="22"/>
        </w:rPr>
        <w:t xml:space="preserve"> telecommunications services to residential and business customers across a 23-state service area.</w:t>
      </w:r>
      <w:r>
        <w:rPr>
          <w:rStyle w:val="FootnoteReference"/>
          <w:szCs w:val="22"/>
        </w:rPr>
        <w:footnoteReference w:id="4"/>
      </w:r>
      <w:r>
        <w:rPr>
          <w:szCs w:val="22"/>
        </w:rPr>
        <w:t xml:space="preserve">  </w:t>
      </w:r>
      <w:r w:rsidR="004A348A">
        <w:rPr>
          <w:szCs w:val="22"/>
        </w:rPr>
        <w:t xml:space="preserve">Applicants state that </w:t>
      </w:r>
      <w:r w:rsidR="00E23228">
        <w:rPr>
          <w:szCs w:val="22"/>
        </w:rPr>
        <w:t xml:space="preserve">CCES </w:t>
      </w:r>
      <w:r w:rsidR="008026AD">
        <w:rPr>
          <w:szCs w:val="22"/>
        </w:rPr>
        <w:t>provides competitive telecommunications services</w:t>
      </w:r>
      <w:r>
        <w:rPr>
          <w:szCs w:val="22"/>
        </w:rPr>
        <w:t xml:space="preserve"> </w:t>
      </w:r>
      <w:r w:rsidR="0072146F">
        <w:rPr>
          <w:szCs w:val="22"/>
        </w:rPr>
        <w:t xml:space="preserve">to </w:t>
      </w:r>
      <w:r>
        <w:rPr>
          <w:szCs w:val="22"/>
        </w:rPr>
        <w:t xml:space="preserve">approximately 19,000 consumer voice subscribers, 13,000 consumer </w:t>
      </w:r>
      <w:r>
        <w:rPr>
          <w:szCs w:val="22"/>
        </w:rPr>
        <w:t>broadband subscribers</w:t>
      </w:r>
      <w:r w:rsidR="00660C05">
        <w:rPr>
          <w:szCs w:val="22"/>
        </w:rPr>
        <w:t>,</w:t>
      </w:r>
      <w:r>
        <w:rPr>
          <w:szCs w:val="22"/>
        </w:rPr>
        <w:t xml:space="preserve"> and 1,900 commercial subscribers, utilizing approximately 1,230 fiber route miles located in the Kansas City Market</w:t>
      </w:r>
      <w:r w:rsidR="00E23228">
        <w:rPr>
          <w:szCs w:val="22"/>
        </w:rPr>
        <w:t xml:space="preserve"> (the Kansas City Business)</w:t>
      </w:r>
      <w:r>
        <w:rPr>
          <w:szCs w:val="22"/>
        </w:rPr>
        <w:t>.</w:t>
      </w:r>
      <w:r>
        <w:rPr>
          <w:rStyle w:val="FootnoteReference"/>
          <w:szCs w:val="22"/>
        </w:rPr>
        <w:footnoteReference w:id="5"/>
      </w:r>
    </w:p>
    <w:p w:rsidR="007E623E" w:rsidP="0085121C" w14:paraId="19530640" w14:textId="77777777">
      <w:pPr>
        <w:autoSpaceDE w:val="0"/>
        <w:autoSpaceDN w:val="0"/>
        <w:adjustRightInd w:val="0"/>
        <w:spacing w:after="120"/>
        <w:ind w:firstLine="720"/>
        <w:rPr>
          <w:szCs w:val="22"/>
        </w:rPr>
      </w:pPr>
      <w:r>
        <w:rPr>
          <w:szCs w:val="22"/>
        </w:rPr>
        <w:t>Boulevard Digital</w:t>
      </w:r>
      <w:r w:rsidR="007C2813">
        <w:rPr>
          <w:szCs w:val="22"/>
        </w:rPr>
        <w:t xml:space="preserve">, </w:t>
      </w:r>
      <w:r>
        <w:rPr>
          <w:szCs w:val="22"/>
        </w:rPr>
        <w:t>a Delaware limited liability company</w:t>
      </w:r>
      <w:r w:rsidR="007C2813">
        <w:rPr>
          <w:szCs w:val="22"/>
        </w:rPr>
        <w:t>,</w:t>
      </w:r>
      <w:r w:rsidR="00AF378B">
        <w:rPr>
          <w:szCs w:val="22"/>
        </w:rPr>
        <w:t xml:space="preserve"> was</w:t>
      </w:r>
      <w:r>
        <w:rPr>
          <w:szCs w:val="22"/>
        </w:rPr>
        <w:t xml:space="preserve"> formed for the specific purpose of acquiring the assets from Consolidated and</w:t>
      </w:r>
      <w:r w:rsidR="00BC137B">
        <w:rPr>
          <w:szCs w:val="22"/>
        </w:rPr>
        <w:t>, following the consummation of the proposed transaction,</w:t>
      </w:r>
      <w:r>
        <w:rPr>
          <w:szCs w:val="22"/>
        </w:rPr>
        <w:t xml:space="preserve"> to conduct the Kansas City Business in the Kansas City Market.</w:t>
      </w:r>
      <w:r>
        <w:rPr>
          <w:rStyle w:val="FootnoteReference"/>
          <w:szCs w:val="22"/>
        </w:rPr>
        <w:footnoteReference w:id="6"/>
      </w:r>
      <w:r>
        <w:rPr>
          <w:szCs w:val="22"/>
        </w:rPr>
        <w:t xml:space="preserve">  </w:t>
      </w:r>
      <w:r w:rsidR="00896B2C">
        <w:rPr>
          <w:szCs w:val="22"/>
        </w:rPr>
        <w:t>Boulevard Digital is owned by various limited partnerships managed by and controlled by Alinda Holdings, LLC</w:t>
      </w:r>
      <w:r w:rsidR="00BC137B">
        <w:rPr>
          <w:szCs w:val="22"/>
        </w:rPr>
        <w:t xml:space="preserve"> (Alinda Holdings)</w:t>
      </w:r>
      <w:r w:rsidR="0085121C">
        <w:rPr>
          <w:szCs w:val="22"/>
        </w:rPr>
        <w:t>, a Delaware limited liability company</w:t>
      </w:r>
      <w:r w:rsidR="00EA4A53">
        <w:rPr>
          <w:szCs w:val="22"/>
        </w:rPr>
        <w:t xml:space="preserve"> and investment entity</w:t>
      </w:r>
      <w:r w:rsidR="00896B2C">
        <w:rPr>
          <w:szCs w:val="22"/>
        </w:rPr>
        <w:t>.</w:t>
      </w:r>
      <w:r>
        <w:rPr>
          <w:rStyle w:val="FootnoteReference"/>
          <w:szCs w:val="22"/>
        </w:rPr>
        <w:footnoteReference w:id="7"/>
      </w:r>
      <w:r w:rsidR="00896B2C">
        <w:rPr>
          <w:szCs w:val="22"/>
        </w:rPr>
        <w:t xml:space="preserve">  </w:t>
      </w:r>
      <w:r w:rsidRPr="007E623E">
        <w:rPr>
          <w:szCs w:val="22"/>
        </w:rPr>
        <w:t xml:space="preserve">Alinda Holdings is held by </w:t>
      </w:r>
      <w:r w:rsidR="00C7354D">
        <w:rPr>
          <w:szCs w:val="22"/>
        </w:rPr>
        <w:t>Alinda</w:t>
      </w:r>
      <w:r w:rsidRPr="007E623E">
        <w:rPr>
          <w:szCs w:val="22"/>
        </w:rPr>
        <w:t xml:space="preserve"> Holdings Acquisition LLC (Alinda Acquisition)</w:t>
      </w:r>
      <w:r w:rsidRPr="001E0A5C" w:rsidR="001E0A5C">
        <w:rPr>
          <w:szCs w:val="22"/>
        </w:rPr>
        <w:t xml:space="preserve"> </w:t>
      </w:r>
      <w:r w:rsidRPr="007E623E" w:rsidR="001E0A5C">
        <w:rPr>
          <w:szCs w:val="22"/>
        </w:rPr>
        <w:t>(80%)</w:t>
      </w:r>
      <w:r w:rsidRPr="007E623E">
        <w:rPr>
          <w:szCs w:val="22"/>
        </w:rPr>
        <w:t xml:space="preserve">, a Delaware limited liability company, and </w:t>
      </w:r>
      <w:r w:rsidRPr="007E623E" w:rsidR="000B1744">
        <w:rPr>
          <w:szCs w:val="22"/>
        </w:rPr>
        <w:t>Samuel</w:t>
      </w:r>
      <w:r w:rsidRPr="007E623E">
        <w:rPr>
          <w:szCs w:val="22"/>
        </w:rPr>
        <w:t xml:space="preserve"> Coxe (20%), a United States citizen.</w:t>
      </w:r>
      <w:r>
        <w:rPr>
          <w:rStyle w:val="FootnoteReference"/>
          <w:szCs w:val="22"/>
        </w:rPr>
        <w:footnoteReference w:id="8"/>
      </w:r>
      <w:r w:rsidRPr="007E623E">
        <w:rPr>
          <w:szCs w:val="22"/>
        </w:rPr>
        <w:t xml:space="preserve">  </w:t>
      </w:r>
      <w:r w:rsidR="00C7354D">
        <w:rPr>
          <w:szCs w:val="22"/>
        </w:rPr>
        <w:t>Alinda</w:t>
      </w:r>
      <w:r w:rsidRPr="007E623E">
        <w:rPr>
          <w:szCs w:val="22"/>
        </w:rPr>
        <w:t xml:space="preserve"> Acquisition, in turn, is held by James Metcalfe (50.5%), United States citizen, and Andrew Bishop (49.5%), a citizen of the United Kingdom.</w:t>
      </w:r>
      <w:r>
        <w:rPr>
          <w:rStyle w:val="FootnoteReference"/>
          <w:szCs w:val="22"/>
        </w:rPr>
        <w:footnoteReference w:id="9"/>
      </w:r>
      <w:r w:rsidRPr="007E623E">
        <w:rPr>
          <w:szCs w:val="22"/>
        </w:rPr>
        <w:t xml:space="preserve">  </w:t>
      </w:r>
      <w:r w:rsidR="004379B8">
        <w:rPr>
          <w:szCs w:val="22"/>
        </w:rPr>
        <w:t>Applicants state that</w:t>
      </w:r>
      <w:r w:rsidRPr="004379B8" w:rsidR="004379B8">
        <w:rPr>
          <w:szCs w:val="22"/>
        </w:rPr>
        <w:t xml:space="preserve"> Alinda Capital Partners</w:t>
      </w:r>
      <w:r w:rsidR="001E42DB">
        <w:rPr>
          <w:szCs w:val="22"/>
        </w:rPr>
        <w:t>,</w:t>
      </w:r>
      <w:r w:rsidRPr="004379B8" w:rsidR="004379B8">
        <w:rPr>
          <w:szCs w:val="22"/>
        </w:rPr>
        <w:t xml:space="preserve"> the limited partners</w:t>
      </w:r>
      <w:r w:rsidR="001E42DB">
        <w:rPr>
          <w:szCs w:val="22"/>
        </w:rPr>
        <w:t xml:space="preserve"> </w:t>
      </w:r>
      <w:r w:rsidRPr="001E42DB" w:rsidR="001E42DB">
        <w:rPr>
          <w:szCs w:val="22"/>
        </w:rPr>
        <w:t>that indirectly</w:t>
      </w:r>
      <w:r w:rsidR="001E42DB">
        <w:rPr>
          <w:szCs w:val="22"/>
        </w:rPr>
        <w:t xml:space="preserve"> hold</w:t>
      </w:r>
      <w:r w:rsidRPr="001E42DB" w:rsidR="001E42DB">
        <w:rPr>
          <w:szCs w:val="22"/>
        </w:rPr>
        <w:t xml:space="preserve"> equity of Boulevard Digital</w:t>
      </w:r>
      <w:r w:rsidR="00D73554">
        <w:rPr>
          <w:szCs w:val="22"/>
        </w:rPr>
        <w:t xml:space="preserve">, Mr. Metcalfe, Mr. Bishop, </w:t>
      </w:r>
      <w:r w:rsidR="00414EF8">
        <w:rPr>
          <w:szCs w:val="22"/>
        </w:rPr>
        <w:t>and</w:t>
      </w:r>
      <w:r w:rsidR="00D73554">
        <w:rPr>
          <w:szCs w:val="22"/>
        </w:rPr>
        <w:t xml:space="preserve"> Mr. Coxe</w:t>
      </w:r>
      <w:r w:rsidR="004379B8">
        <w:rPr>
          <w:szCs w:val="22"/>
        </w:rPr>
        <w:t xml:space="preserve"> </w:t>
      </w:r>
      <w:r w:rsidR="001E42DB">
        <w:rPr>
          <w:szCs w:val="22"/>
        </w:rPr>
        <w:t xml:space="preserve">do not </w:t>
      </w:r>
      <w:r w:rsidRPr="004379B8" w:rsidR="004379B8">
        <w:rPr>
          <w:szCs w:val="22"/>
        </w:rPr>
        <w:t xml:space="preserve">hold a 10% or greater interest in any </w:t>
      </w:r>
      <w:r w:rsidR="004379B8">
        <w:rPr>
          <w:szCs w:val="22"/>
        </w:rPr>
        <w:t>provider of domestic telecommunications services.</w:t>
      </w:r>
      <w:r>
        <w:rPr>
          <w:rStyle w:val="FootnoteReference"/>
          <w:szCs w:val="22"/>
        </w:rPr>
        <w:footnoteReference w:id="10"/>
      </w:r>
    </w:p>
    <w:p w:rsidR="00313F14" w:rsidP="008D6072" w14:paraId="212389F6" w14:textId="77777777">
      <w:pPr>
        <w:autoSpaceDE w:val="0"/>
        <w:autoSpaceDN w:val="0"/>
        <w:adjustRightInd w:val="0"/>
        <w:spacing w:after="120"/>
        <w:ind w:firstLine="720"/>
        <w:rPr>
          <w:szCs w:val="22"/>
        </w:rPr>
      </w:pPr>
      <w:bookmarkStart w:id="7" w:name="_Hlk83807160"/>
      <w:r>
        <w:rPr>
          <w:szCs w:val="22"/>
        </w:rPr>
        <w:t xml:space="preserve">Pursuant to terms of the </w:t>
      </w:r>
      <w:r w:rsidR="00E226E2">
        <w:rPr>
          <w:szCs w:val="22"/>
        </w:rPr>
        <w:t xml:space="preserve">proposed transaction, </w:t>
      </w:r>
      <w:r w:rsidR="0096565B">
        <w:rPr>
          <w:szCs w:val="22"/>
        </w:rPr>
        <w:t xml:space="preserve">Boulevard Digital will acquire </w:t>
      </w:r>
      <w:r w:rsidR="00A4395A">
        <w:rPr>
          <w:szCs w:val="22"/>
        </w:rPr>
        <w:t>certain assets</w:t>
      </w:r>
      <w:r w:rsidR="00FA0272">
        <w:rPr>
          <w:szCs w:val="22"/>
        </w:rPr>
        <w:t xml:space="preserve"> (including customer contracts and customer relationships)</w:t>
      </w:r>
      <w:r w:rsidR="00A1745C">
        <w:rPr>
          <w:szCs w:val="22"/>
        </w:rPr>
        <w:t xml:space="preserve"> of </w:t>
      </w:r>
      <w:r w:rsidRPr="00AD6782" w:rsidR="0096565B">
        <w:rPr>
          <w:szCs w:val="22"/>
        </w:rPr>
        <w:t>CCES</w:t>
      </w:r>
      <w:r w:rsidR="00A1745C">
        <w:rPr>
          <w:szCs w:val="22"/>
        </w:rPr>
        <w:t xml:space="preserve"> </w:t>
      </w:r>
      <w:r w:rsidR="00FA0272">
        <w:rPr>
          <w:szCs w:val="22"/>
        </w:rPr>
        <w:t>“</w:t>
      </w:r>
      <w:r w:rsidR="0096565B">
        <w:rPr>
          <w:szCs w:val="22"/>
        </w:rPr>
        <w:t xml:space="preserve">used </w:t>
      </w:r>
      <w:r w:rsidR="00A1745C">
        <w:rPr>
          <w:szCs w:val="22"/>
        </w:rPr>
        <w:t>in or necessary for</w:t>
      </w:r>
      <w:r w:rsidR="00FA0272">
        <w:rPr>
          <w:szCs w:val="22"/>
        </w:rPr>
        <w:t>”</w:t>
      </w:r>
      <w:r w:rsidR="00A1745C">
        <w:rPr>
          <w:szCs w:val="22"/>
        </w:rPr>
        <w:t xml:space="preserve"> the Kansas City Business in the Kansas City Market</w:t>
      </w:r>
      <w:r w:rsidR="0096565B">
        <w:rPr>
          <w:szCs w:val="22"/>
        </w:rPr>
        <w:t>.</w:t>
      </w:r>
      <w:r>
        <w:rPr>
          <w:rStyle w:val="FootnoteReference"/>
          <w:szCs w:val="22"/>
        </w:rPr>
        <w:footnoteReference w:id="11"/>
      </w:r>
      <w:r w:rsidR="00A1745C">
        <w:rPr>
          <w:szCs w:val="22"/>
        </w:rPr>
        <w:t xml:space="preserve"> </w:t>
      </w:r>
      <w:r w:rsidR="0096565B">
        <w:rPr>
          <w:szCs w:val="22"/>
        </w:rPr>
        <w:t xml:space="preserve"> </w:t>
      </w:r>
      <w:r w:rsidRPr="00067DA2" w:rsidR="00067DA2">
        <w:rPr>
          <w:szCs w:val="22"/>
        </w:rPr>
        <w:t>Applicants</w:t>
      </w:r>
      <w:r w:rsidRPr="00067DA2" w:rsidR="00067DA2">
        <w:rPr>
          <w:bCs/>
          <w:szCs w:val="22"/>
        </w:rPr>
        <w:t xml:space="preserve"> assert that a grant of the</w:t>
      </w:r>
      <w:r w:rsidR="00D42C5E">
        <w:rPr>
          <w:bCs/>
          <w:szCs w:val="22"/>
        </w:rPr>
        <w:t xml:space="preserve"> </w:t>
      </w:r>
      <w:r w:rsidRPr="00067DA2" w:rsidR="00067DA2">
        <w:rPr>
          <w:bCs/>
          <w:szCs w:val="22"/>
        </w:rPr>
        <w:t>Application would serve the public interest, convenience, and necessity</w:t>
      </w:r>
      <w:r w:rsidR="00067DA2">
        <w:rPr>
          <w:bCs/>
          <w:szCs w:val="22"/>
        </w:rPr>
        <w:t>.</w:t>
      </w:r>
      <w:r>
        <w:rPr>
          <w:rStyle w:val="FootnoteReference"/>
          <w:bCs/>
          <w:szCs w:val="22"/>
        </w:rPr>
        <w:footnoteReference w:id="12"/>
      </w:r>
      <w:r w:rsidR="008D6072">
        <w:rPr>
          <w:bCs/>
          <w:szCs w:val="22"/>
        </w:rPr>
        <w:t xml:space="preserve">  Applicants state that “</w:t>
      </w:r>
      <w:r w:rsidRPr="008D6072" w:rsidR="008D6072">
        <w:rPr>
          <w:bCs/>
          <w:szCs w:val="22"/>
        </w:rPr>
        <w:t>Boulevard Digital is well-qualified to replace CCES as the service provider in the Kansas City Market and will complement the experienced management team that is expected to transition to Boulevard Digital</w:t>
      </w:r>
      <w:r w:rsidR="008D6072">
        <w:rPr>
          <w:bCs/>
          <w:szCs w:val="22"/>
        </w:rPr>
        <w:t>” and that “</w:t>
      </w:r>
      <w:r w:rsidRPr="008D6072" w:rsidR="008D6072">
        <w:rPr>
          <w:bCs/>
          <w:szCs w:val="22"/>
        </w:rPr>
        <w:t>Boulevard Digital will continue to provide service to these customers with no immediate change in their rates or terms and conditions of service.</w:t>
      </w:r>
      <w:r w:rsidR="008D6072">
        <w:rPr>
          <w:bCs/>
          <w:szCs w:val="22"/>
        </w:rPr>
        <w:t>”</w:t>
      </w:r>
      <w:r>
        <w:rPr>
          <w:rStyle w:val="FootnoteReference"/>
          <w:bCs/>
          <w:szCs w:val="22"/>
        </w:rPr>
        <w:footnoteReference w:id="13"/>
      </w:r>
    </w:p>
    <w:p w:rsidR="00E47FE0" w:rsidP="0096565B" w14:paraId="6B706B7F" w14:textId="77777777">
      <w:pPr>
        <w:autoSpaceDE w:val="0"/>
        <w:autoSpaceDN w:val="0"/>
        <w:adjustRightInd w:val="0"/>
        <w:spacing w:after="120"/>
        <w:ind w:firstLine="720"/>
        <w:rPr>
          <w:szCs w:val="22"/>
        </w:rPr>
      </w:pPr>
      <w:r w:rsidRPr="004F234E">
        <w:rPr>
          <w:szCs w:val="22"/>
        </w:rPr>
        <w:t>Applicants do not request</w:t>
      </w:r>
      <w:r w:rsidRPr="004F234E" w:rsidR="004F234E">
        <w:rPr>
          <w:szCs w:val="22"/>
        </w:rPr>
        <w:t xml:space="preserve"> </w:t>
      </w:r>
      <w:r w:rsidRPr="004F234E">
        <w:rPr>
          <w:szCs w:val="22"/>
        </w:rPr>
        <w:t>streamlined</w:t>
      </w:r>
      <w:r w:rsidRPr="004F234E" w:rsidR="004F234E">
        <w:rPr>
          <w:szCs w:val="22"/>
        </w:rPr>
        <w:t xml:space="preserve"> </w:t>
      </w:r>
      <w:r w:rsidRPr="004F234E">
        <w:rPr>
          <w:szCs w:val="22"/>
        </w:rPr>
        <w:t>treatment for the domestic section 214 application pursuant to section 63.03</w:t>
      </w:r>
      <w:r w:rsidRPr="004F234E" w:rsidR="004F234E">
        <w:rPr>
          <w:szCs w:val="22"/>
        </w:rPr>
        <w:t xml:space="preserve"> </w:t>
      </w:r>
      <w:r w:rsidRPr="004F234E">
        <w:rPr>
          <w:szCs w:val="22"/>
        </w:rPr>
        <w:t>of the Commission's rules.</w:t>
      </w:r>
      <w:r>
        <w:rPr>
          <w:rStyle w:val="FootnoteReference"/>
          <w:szCs w:val="22"/>
        </w:rPr>
        <w:footnoteReference w:id="14"/>
      </w:r>
      <w:r>
        <w:rPr>
          <w:szCs w:val="22"/>
        </w:rPr>
        <w:t xml:space="preserve"> </w:t>
      </w:r>
    </w:p>
    <w:p w:rsidR="008B0A90" w:rsidP="008B0A90" w14:paraId="52D8CBC4" w14:textId="77777777">
      <w:pPr>
        <w:autoSpaceDE w:val="0"/>
        <w:autoSpaceDN w:val="0"/>
        <w:adjustRightInd w:val="0"/>
        <w:spacing w:after="120"/>
        <w:ind w:firstLine="720"/>
        <w:rPr>
          <w:szCs w:val="22"/>
        </w:rPr>
      </w:pPr>
      <w:r w:rsidRPr="00627AD0">
        <w:rPr>
          <w:bCs/>
          <w:szCs w:val="22"/>
          <w:u w:val="single"/>
        </w:rPr>
        <w:t>Referral to Executive Branch Agencies</w:t>
      </w:r>
      <w:r w:rsidRPr="00627AD0">
        <w:rPr>
          <w:bCs/>
          <w:szCs w:val="22"/>
        </w:rPr>
        <w:t xml:space="preserve">.  Through this Public Notice, pursuant to Commission practice, the Application and the associated international application, </w:t>
      </w:r>
      <w:r w:rsidRPr="00627AD0" w:rsidR="00683505">
        <w:rPr>
          <w:bCs/>
          <w:szCs w:val="22"/>
        </w:rPr>
        <w:t>ITC-ASG-20220329-00045</w:t>
      </w:r>
      <w:r w:rsidRPr="00627AD0">
        <w:rPr>
          <w:bCs/>
          <w:szCs w:val="22"/>
        </w:rPr>
        <w:t xml:space="preserve"> </w:t>
      </w:r>
      <w:r w:rsidRPr="00627AD0" w:rsidR="00041A3F">
        <w:rPr>
          <w:bCs/>
          <w:szCs w:val="22"/>
        </w:rPr>
        <w:t>are</w:t>
      </w:r>
      <w:r w:rsidRPr="00627AD0">
        <w:rPr>
          <w:bCs/>
          <w:szCs w:val="22"/>
        </w:rPr>
        <w:t xml:space="preserve"> being referred to the relevant Executive Branch agencies for their views on any national security, law enforcement, foreign policy, or trade policy concerns related to the foreign ownership of the Applicants.</w:t>
      </w:r>
      <w:r>
        <w:rPr>
          <w:bCs/>
          <w:szCs w:val="22"/>
          <w:vertAlign w:val="superscript"/>
        </w:rPr>
        <w:footnoteReference w:id="15"/>
      </w:r>
    </w:p>
    <w:bookmarkEnd w:id="7"/>
    <w:p w:rsidR="008F4B15" w:rsidP="00E94F15" w14:paraId="620DF5F1" w14:textId="77777777">
      <w:pPr>
        <w:ind w:left="720"/>
        <w:rPr>
          <w:szCs w:val="22"/>
        </w:rPr>
      </w:pPr>
      <w:r w:rsidRPr="00AD440B">
        <w:rPr>
          <w:szCs w:val="22"/>
        </w:rPr>
        <w:t xml:space="preserve">Domestic Section 214 Application Filed for the </w:t>
      </w:r>
      <w:r w:rsidR="00906631">
        <w:rPr>
          <w:szCs w:val="22"/>
        </w:rPr>
        <w:t>A</w:t>
      </w:r>
      <w:r w:rsidR="00E4684A">
        <w:rPr>
          <w:szCs w:val="22"/>
        </w:rPr>
        <w:t xml:space="preserve">cquisition of </w:t>
      </w:r>
      <w:r w:rsidR="00906631">
        <w:rPr>
          <w:szCs w:val="22"/>
        </w:rPr>
        <w:t>Certain Assets of Consolidated Communications Enterprise Services, Inc.</w:t>
      </w:r>
      <w:r w:rsidR="00E4684A">
        <w:rPr>
          <w:szCs w:val="22"/>
        </w:rPr>
        <w:t xml:space="preserve"> by</w:t>
      </w:r>
      <w:r w:rsidR="00906631">
        <w:rPr>
          <w:szCs w:val="22"/>
        </w:rPr>
        <w:t xml:space="preserve"> Boulevard Digital LLC</w:t>
      </w:r>
      <w:r w:rsidR="00E94F15">
        <w:rPr>
          <w:szCs w:val="22"/>
        </w:rPr>
        <w:t xml:space="preserve">, </w:t>
      </w:r>
    </w:p>
    <w:p w:rsidR="00AD440B" w:rsidRPr="00AD440B" w:rsidP="00E94F15" w14:paraId="4CA1134A" w14:textId="77777777">
      <w:pPr>
        <w:ind w:left="720"/>
        <w:rPr>
          <w:szCs w:val="22"/>
        </w:rPr>
      </w:pPr>
      <w:r w:rsidRPr="00AD440B">
        <w:rPr>
          <w:szCs w:val="22"/>
        </w:rPr>
        <w:t>WC Docket No. 2</w:t>
      </w:r>
      <w:r w:rsidR="00554D90">
        <w:rPr>
          <w:szCs w:val="22"/>
        </w:rPr>
        <w:t>2</w:t>
      </w:r>
      <w:r w:rsidRPr="00AD440B">
        <w:rPr>
          <w:szCs w:val="22"/>
        </w:rPr>
        <w:t>-</w:t>
      </w:r>
      <w:r w:rsidR="00975C78">
        <w:rPr>
          <w:szCs w:val="22"/>
        </w:rPr>
        <w:t>141</w:t>
      </w:r>
      <w:r w:rsidRPr="00AD440B">
        <w:rPr>
          <w:szCs w:val="22"/>
        </w:rPr>
        <w:t xml:space="preserve"> (filed </w:t>
      </w:r>
      <w:r w:rsidR="002D6B61">
        <w:rPr>
          <w:szCs w:val="22"/>
        </w:rPr>
        <w:t>Mar</w:t>
      </w:r>
      <w:r w:rsidRPr="00AD440B">
        <w:rPr>
          <w:szCs w:val="22"/>
        </w:rPr>
        <w:t xml:space="preserve">. </w:t>
      </w:r>
      <w:r w:rsidR="00906631">
        <w:rPr>
          <w:szCs w:val="22"/>
        </w:rPr>
        <w:t>29</w:t>
      </w:r>
      <w:r w:rsidRPr="00AD440B">
        <w:rPr>
          <w:szCs w:val="22"/>
        </w:rPr>
        <w:t>, 202</w:t>
      </w:r>
      <w:r>
        <w:rPr>
          <w:szCs w:val="22"/>
        </w:rPr>
        <w:t>2</w:t>
      </w:r>
      <w:r w:rsidRPr="00AD440B">
        <w:rPr>
          <w:szCs w:val="22"/>
        </w:rPr>
        <w:t>).</w:t>
      </w:r>
    </w:p>
    <w:bookmarkEnd w:id="1"/>
    <w:p w:rsidR="00E061AF" w:rsidP="008051B2" w14:paraId="5A6DD792" w14:textId="77777777">
      <w:pPr>
        <w:autoSpaceDE w:val="0"/>
        <w:autoSpaceDN w:val="0"/>
        <w:adjustRightInd w:val="0"/>
        <w:rPr>
          <w:b/>
          <w:color w:val="000000"/>
          <w:szCs w:val="22"/>
          <w:u w:val="single"/>
        </w:rPr>
      </w:pPr>
    </w:p>
    <w:p w:rsidR="008051B2" w:rsidP="008051B2" w14:paraId="42F3E623" w14:textId="77777777">
      <w:pPr>
        <w:autoSpaceDE w:val="0"/>
        <w:autoSpaceDN w:val="0"/>
        <w:adjustRightInd w:val="0"/>
        <w:rPr>
          <w:color w:val="000000"/>
          <w:szCs w:val="22"/>
        </w:rPr>
      </w:pPr>
      <w:r w:rsidRPr="008051B2">
        <w:rPr>
          <w:b/>
          <w:color w:val="000000"/>
          <w:szCs w:val="22"/>
          <w:u w:val="single"/>
        </w:rPr>
        <w:t>GENERAL INFORMATION</w:t>
      </w:r>
    </w:p>
    <w:p w:rsidR="00E061AF" w:rsidRPr="008051B2" w:rsidP="008051B2" w14:paraId="21D0AE59" w14:textId="77777777">
      <w:pPr>
        <w:autoSpaceDE w:val="0"/>
        <w:autoSpaceDN w:val="0"/>
        <w:adjustRightInd w:val="0"/>
        <w:rPr>
          <w:color w:val="000000"/>
          <w:szCs w:val="22"/>
        </w:rPr>
      </w:pPr>
    </w:p>
    <w:p w:rsidR="008051B2" w:rsidRPr="008051B2" w:rsidP="008051B2" w14:paraId="5DBD59CE" w14:textId="77777777">
      <w:pPr>
        <w:autoSpaceDE w:val="0"/>
        <w:autoSpaceDN w:val="0"/>
        <w:adjustRightInd w:val="0"/>
        <w:spacing w:after="120"/>
        <w:ind w:firstLine="720"/>
        <w:rPr>
          <w:color w:val="000000"/>
          <w:szCs w:val="22"/>
        </w:rPr>
      </w:pPr>
      <w:r w:rsidRPr="008051B2">
        <w:rPr>
          <w:color w:val="00000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051B2" w:rsidRPr="008051B2" w:rsidP="008051B2" w14:paraId="442B2CFF" w14:textId="77777777">
      <w:pPr>
        <w:autoSpaceDE w:val="0"/>
        <w:autoSpaceDN w:val="0"/>
        <w:adjustRightInd w:val="0"/>
        <w:spacing w:after="120"/>
        <w:ind w:firstLine="720"/>
        <w:rPr>
          <w:color w:val="000000"/>
          <w:szCs w:val="22"/>
        </w:rPr>
      </w:pPr>
      <w:r w:rsidRPr="008051B2">
        <w:rPr>
          <w:color w:val="000000"/>
          <w:szCs w:val="22"/>
        </w:rPr>
        <w:t xml:space="preserve">Interested parties may file comments </w:t>
      </w:r>
      <w:r w:rsidRPr="008051B2">
        <w:rPr>
          <w:b/>
          <w:color w:val="000000"/>
          <w:szCs w:val="22"/>
        </w:rPr>
        <w:t xml:space="preserve">on or before </w:t>
      </w:r>
      <w:r w:rsidR="006D1844">
        <w:rPr>
          <w:b/>
          <w:color w:val="000000"/>
          <w:szCs w:val="22"/>
        </w:rPr>
        <w:t>May</w:t>
      </w:r>
      <w:r w:rsidRPr="008051B2">
        <w:rPr>
          <w:b/>
          <w:color w:val="000000"/>
          <w:szCs w:val="22"/>
        </w:rPr>
        <w:t xml:space="preserve"> </w:t>
      </w:r>
      <w:r w:rsidR="00DE2E16">
        <w:rPr>
          <w:b/>
          <w:color w:val="000000"/>
          <w:szCs w:val="22"/>
        </w:rPr>
        <w:t>4</w:t>
      </w:r>
      <w:r w:rsidRPr="008051B2">
        <w:rPr>
          <w:b/>
          <w:color w:val="000000"/>
          <w:szCs w:val="22"/>
        </w:rPr>
        <w:t>, 2022</w:t>
      </w:r>
      <w:r w:rsidRPr="008051B2">
        <w:rPr>
          <w:color w:val="000000"/>
          <w:szCs w:val="22"/>
        </w:rPr>
        <w:t xml:space="preserve">, and reply comments </w:t>
      </w:r>
      <w:r w:rsidRPr="008051B2">
        <w:rPr>
          <w:b/>
          <w:color w:val="000000"/>
          <w:szCs w:val="22"/>
        </w:rPr>
        <w:t xml:space="preserve">on or before </w:t>
      </w:r>
      <w:r w:rsidR="006D1844">
        <w:rPr>
          <w:b/>
          <w:color w:val="000000"/>
          <w:szCs w:val="22"/>
        </w:rPr>
        <w:t>May</w:t>
      </w:r>
      <w:r w:rsidRPr="008051B2">
        <w:rPr>
          <w:b/>
          <w:color w:val="000000"/>
          <w:szCs w:val="22"/>
        </w:rPr>
        <w:t xml:space="preserve"> </w:t>
      </w:r>
      <w:r w:rsidR="00DE2E16">
        <w:rPr>
          <w:b/>
          <w:color w:val="000000"/>
          <w:szCs w:val="22"/>
        </w:rPr>
        <w:t>11</w:t>
      </w:r>
      <w:r w:rsidRPr="008051B2">
        <w:rPr>
          <w:b/>
          <w:color w:val="000000"/>
          <w:szCs w:val="22"/>
        </w:rPr>
        <w:t>, 2022</w:t>
      </w:r>
      <w:r w:rsidRPr="008051B2">
        <w:rPr>
          <w:color w:val="000000"/>
          <w:szCs w:val="22"/>
        </w:rPr>
        <w:t>.  Comments may be filed using the Commission’s Electronic Comment Filing System (ECFS) or by paper.  </w:t>
      </w:r>
    </w:p>
    <w:p w:rsidR="008051B2" w:rsidRPr="008051B2" w:rsidP="008051B2" w14:paraId="476A0176" w14:textId="77777777">
      <w:pPr>
        <w:numPr>
          <w:ilvl w:val="0"/>
          <w:numId w:val="20"/>
        </w:numPr>
        <w:autoSpaceDE w:val="0"/>
        <w:autoSpaceDN w:val="0"/>
        <w:adjustRightInd w:val="0"/>
        <w:spacing w:after="120"/>
        <w:rPr>
          <w:color w:val="000000"/>
          <w:szCs w:val="22"/>
        </w:rPr>
      </w:pPr>
      <w:r w:rsidRPr="008051B2">
        <w:rPr>
          <w:color w:val="000000"/>
          <w:szCs w:val="22"/>
        </w:rPr>
        <w:t>Electronic Filers:  Comments may be filed electronically by accessing ECFS at </w:t>
      </w:r>
      <w:hyperlink r:id="rId8" w:history="1">
        <w:r w:rsidRPr="008051B2">
          <w:rPr>
            <w:rStyle w:val="Hyperlink"/>
            <w:szCs w:val="22"/>
          </w:rPr>
          <w:t>http://apps.fcc.gov/ecfs/</w:t>
        </w:r>
      </w:hyperlink>
      <w:r w:rsidRPr="008051B2">
        <w:rPr>
          <w:color w:val="000000"/>
          <w:szCs w:val="22"/>
          <w:u w:val="single"/>
        </w:rPr>
        <w:t xml:space="preserve"> </w:t>
      </w:r>
      <w:r w:rsidRPr="008051B2">
        <w:rPr>
          <w:color w:val="000000"/>
          <w:szCs w:val="22"/>
        </w:rPr>
        <w:t>.</w:t>
      </w:r>
    </w:p>
    <w:p w:rsidR="008051B2" w:rsidRPr="008051B2" w:rsidP="008051B2" w14:paraId="48C6E901" w14:textId="77777777">
      <w:pPr>
        <w:numPr>
          <w:ilvl w:val="0"/>
          <w:numId w:val="21"/>
        </w:numPr>
        <w:autoSpaceDE w:val="0"/>
        <w:autoSpaceDN w:val="0"/>
        <w:adjustRightInd w:val="0"/>
        <w:spacing w:after="120"/>
        <w:rPr>
          <w:color w:val="000000"/>
          <w:szCs w:val="22"/>
        </w:rPr>
      </w:pPr>
      <w:r w:rsidRPr="008051B2">
        <w:rPr>
          <w:i/>
          <w:iCs/>
          <w:color w:val="000000"/>
          <w:szCs w:val="22"/>
        </w:rPr>
        <w:t>Paper Filers</w:t>
      </w:r>
      <w:r w:rsidRPr="008051B2">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51B2" w:rsidRPr="008051B2" w:rsidP="008051B2" w14:paraId="11E59CBD" w14:textId="77777777">
      <w:pPr>
        <w:numPr>
          <w:ilvl w:val="1"/>
          <w:numId w:val="21"/>
        </w:numPr>
        <w:autoSpaceDE w:val="0"/>
        <w:autoSpaceDN w:val="0"/>
        <w:adjustRightInd w:val="0"/>
        <w:spacing w:after="120"/>
        <w:rPr>
          <w:color w:val="000000"/>
          <w:szCs w:val="22"/>
        </w:rPr>
      </w:pPr>
      <w:r w:rsidRPr="008051B2">
        <w:rPr>
          <w:color w:val="000000"/>
          <w:szCs w:val="22"/>
        </w:rPr>
        <w:t>Filings can be sent by commercial overnight courier or by first-class or overnight U.S. Postal Service mail.</w:t>
      </w:r>
      <w:r>
        <w:rPr>
          <w:color w:val="000000"/>
          <w:szCs w:val="22"/>
          <w:vertAlign w:val="superscript"/>
        </w:rPr>
        <w:footnoteReference w:id="16"/>
      </w:r>
      <w:r w:rsidRPr="008051B2">
        <w:rPr>
          <w:color w:val="000000"/>
          <w:szCs w:val="22"/>
        </w:rPr>
        <w:t xml:space="preserve">  All filings must be addressed to the Commission’s Secretary, Office of the Secretary, Federal Communications Commission.</w:t>
      </w:r>
    </w:p>
    <w:p w:rsidR="008051B2" w:rsidRPr="008051B2" w:rsidP="008051B2" w14:paraId="30BABC2D" w14:textId="77777777">
      <w:pPr>
        <w:numPr>
          <w:ilvl w:val="1"/>
          <w:numId w:val="21"/>
        </w:numPr>
        <w:autoSpaceDE w:val="0"/>
        <w:autoSpaceDN w:val="0"/>
        <w:adjustRightInd w:val="0"/>
        <w:spacing w:after="120"/>
        <w:rPr>
          <w:color w:val="000000"/>
          <w:szCs w:val="22"/>
        </w:rPr>
      </w:pPr>
      <w:r w:rsidRPr="008051B2">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051B2" w:rsidRPr="008051B2" w:rsidP="008051B2" w14:paraId="06D1E910" w14:textId="77777777">
      <w:pPr>
        <w:autoSpaceDE w:val="0"/>
        <w:autoSpaceDN w:val="0"/>
        <w:adjustRightInd w:val="0"/>
        <w:spacing w:after="120"/>
        <w:ind w:firstLine="720"/>
        <w:rPr>
          <w:color w:val="000000"/>
          <w:szCs w:val="22"/>
        </w:rPr>
      </w:pPr>
      <w:r w:rsidRPr="008051B2">
        <w:rPr>
          <w:color w:val="000000"/>
          <w:szCs w:val="22"/>
        </w:rPr>
        <w:t>People with Disabilities:  We ask that requests for accommodations be made as soon as possible in order to allow the agency to satisfy such requests whenever possible.  Send an email to </w:t>
      </w:r>
      <w:hyperlink r:id="rId9" w:tgtFrame="_blank" w:history="1">
        <w:r w:rsidRPr="008051B2">
          <w:rPr>
            <w:rStyle w:val="Hyperlink"/>
            <w:szCs w:val="22"/>
          </w:rPr>
          <w:t>fcc504@fcc.gov</w:t>
        </w:r>
      </w:hyperlink>
      <w:r w:rsidRPr="008051B2">
        <w:rPr>
          <w:color w:val="000000"/>
          <w:szCs w:val="22"/>
        </w:rPr>
        <w:t> or call the Consumer and Governmental Affairs Bureau at (202) 418-0530.</w:t>
      </w:r>
    </w:p>
    <w:p w:rsidR="008051B2" w:rsidRPr="008051B2" w:rsidP="008051B2" w14:paraId="3DE6AEB4" w14:textId="77777777">
      <w:pPr>
        <w:autoSpaceDE w:val="0"/>
        <w:autoSpaceDN w:val="0"/>
        <w:adjustRightInd w:val="0"/>
        <w:spacing w:after="120"/>
        <w:ind w:firstLine="720"/>
        <w:rPr>
          <w:b/>
          <w:color w:val="000000"/>
          <w:szCs w:val="22"/>
        </w:rPr>
      </w:pPr>
      <w:r w:rsidRPr="008051B2">
        <w:rPr>
          <w:b/>
          <w:color w:val="000000"/>
          <w:szCs w:val="22"/>
        </w:rPr>
        <w:t>In addition, e-mail one copy of each pleading to each of the following:</w:t>
      </w:r>
    </w:p>
    <w:p w:rsidR="00E4684A" w:rsidP="00E4684A" w14:paraId="55C90974" w14:textId="77777777">
      <w:pPr>
        <w:numPr>
          <w:ilvl w:val="0"/>
          <w:numId w:val="18"/>
        </w:numPr>
        <w:autoSpaceDE w:val="0"/>
        <w:autoSpaceDN w:val="0"/>
        <w:adjustRightInd w:val="0"/>
        <w:spacing w:after="120"/>
        <w:rPr>
          <w:color w:val="000000"/>
          <w:szCs w:val="22"/>
        </w:rPr>
      </w:pPr>
      <w:r>
        <w:rPr>
          <w:color w:val="000000"/>
          <w:szCs w:val="22"/>
        </w:rPr>
        <w:t>Gregory Kwan</w:t>
      </w:r>
      <w:r w:rsidRPr="008051B2" w:rsidR="005266A7">
        <w:rPr>
          <w:color w:val="000000"/>
          <w:szCs w:val="22"/>
        </w:rPr>
        <w:t xml:space="preserve">, Competition Policy Division, Wireline Competition Bureau, </w:t>
      </w:r>
      <w:hyperlink r:id="rId10" w:history="1">
        <w:r w:rsidRPr="00290895">
          <w:rPr>
            <w:rStyle w:val="Hyperlink"/>
            <w:szCs w:val="22"/>
          </w:rPr>
          <w:t>gregory.kwan@fcc.gov</w:t>
        </w:r>
      </w:hyperlink>
      <w:r w:rsidRPr="008051B2" w:rsidR="005266A7">
        <w:rPr>
          <w:color w:val="000000"/>
          <w:szCs w:val="22"/>
        </w:rPr>
        <w:t xml:space="preserve">; </w:t>
      </w:r>
    </w:p>
    <w:p w:rsidR="00E4684A" w:rsidP="00E4684A" w14:paraId="1C7C8DB8" w14:textId="77777777">
      <w:pPr>
        <w:numPr>
          <w:ilvl w:val="0"/>
          <w:numId w:val="18"/>
        </w:numPr>
        <w:autoSpaceDE w:val="0"/>
        <w:autoSpaceDN w:val="0"/>
        <w:adjustRightInd w:val="0"/>
        <w:spacing w:after="120"/>
        <w:rPr>
          <w:color w:val="000000"/>
          <w:szCs w:val="22"/>
        </w:rPr>
      </w:pPr>
      <w:r w:rsidRPr="00E4684A">
        <w:rPr>
          <w:szCs w:val="22"/>
        </w:rPr>
        <w:t xml:space="preserve">David Krech or Sumita Mukhoty, Telecommunications and Analysis Division, International Bureau, </w:t>
      </w:r>
      <w:hyperlink r:id="rId11" w:history="1">
        <w:r w:rsidRPr="00E4684A">
          <w:rPr>
            <w:rStyle w:val="Hyperlink"/>
            <w:szCs w:val="22"/>
          </w:rPr>
          <w:t>david.krech@fcc.gov</w:t>
        </w:r>
      </w:hyperlink>
      <w:r w:rsidRPr="00E4684A">
        <w:rPr>
          <w:szCs w:val="22"/>
        </w:rPr>
        <w:t xml:space="preserve">; </w:t>
      </w:r>
      <w:hyperlink r:id="rId12" w:history="1">
        <w:r w:rsidRPr="00E4684A">
          <w:rPr>
            <w:rStyle w:val="Hyperlink"/>
            <w:szCs w:val="22"/>
          </w:rPr>
          <w:t>sumita.mukhoty@fcc.gov</w:t>
        </w:r>
      </w:hyperlink>
      <w:r w:rsidRPr="00E4684A">
        <w:rPr>
          <w:szCs w:val="22"/>
        </w:rPr>
        <w:t>; and</w:t>
      </w:r>
    </w:p>
    <w:p w:rsidR="008051B2" w:rsidRPr="00E4684A" w:rsidP="00E4684A" w14:paraId="715598DE" w14:textId="77777777">
      <w:pPr>
        <w:numPr>
          <w:ilvl w:val="0"/>
          <w:numId w:val="18"/>
        </w:numPr>
        <w:autoSpaceDE w:val="0"/>
        <w:autoSpaceDN w:val="0"/>
        <w:adjustRightInd w:val="0"/>
        <w:spacing w:after="120"/>
        <w:rPr>
          <w:color w:val="000000"/>
          <w:szCs w:val="22"/>
        </w:rPr>
      </w:pPr>
      <w:r w:rsidRPr="00E4684A">
        <w:rPr>
          <w:color w:val="000000"/>
          <w:szCs w:val="22"/>
        </w:rPr>
        <w:t xml:space="preserve">Jim Bird, Office of General Counsel, </w:t>
      </w:r>
      <w:hyperlink r:id="rId13" w:history="1">
        <w:r w:rsidRPr="00E4684A">
          <w:rPr>
            <w:rStyle w:val="Hyperlink"/>
            <w:szCs w:val="22"/>
          </w:rPr>
          <w:t>jim.bird@fcc.gov</w:t>
        </w:r>
      </w:hyperlink>
    </w:p>
    <w:p w:rsidR="008051B2" w:rsidRPr="008051B2" w:rsidP="008051B2" w14:paraId="7BD6725C" w14:textId="77777777">
      <w:pPr>
        <w:autoSpaceDE w:val="0"/>
        <w:autoSpaceDN w:val="0"/>
        <w:adjustRightInd w:val="0"/>
        <w:spacing w:after="120"/>
        <w:ind w:firstLine="720"/>
        <w:rPr>
          <w:color w:val="000000"/>
          <w:szCs w:val="22"/>
        </w:rPr>
      </w:pPr>
      <w:r w:rsidRPr="008051B2">
        <w:rPr>
          <w:color w:val="000000"/>
          <w:szCs w:val="22"/>
        </w:rPr>
        <w:t xml:space="preserve">The proceeding in this Notice shall be treated as a “permit-but-disclose” proceeding in accordance with the Commission’s </w:t>
      </w:r>
      <w:r w:rsidRPr="008051B2">
        <w:rPr>
          <w:i/>
          <w:color w:val="000000"/>
          <w:szCs w:val="22"/>
        </w:rPr>
        <w:t>ex parte</w:t>
      </w:r>
      <w:r w:rsidRPr="008051B2">
        <w:rPr>
          <w:color w:val="000000"/>
          <w:szCs w:val="22"/>
        </w:rPr>
        <w:t xml:space="preserve"> rules.  Persons making </w:t>
      </w:r>
      <w:r w:rsidRPr="008051B2">
        <w:rPr>
          <w:i/>
          <w:color w:val="000000"/>
          <w:szCs w:val="22"/>
        </w:rPr>
        <w:t>ex parte</w:t>
      </w:r>
      <w:r w:rsidRPr="008051B2">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51B2">
        <w:rPr>
          <w:i/>
          <w:color w:val="000000"/>
          <w:szCs w:val="22"/>
        </w:rPr>
        <w:t>ex parte</w:t>
      </w:r>
      <w:r w:rsidRPr="008051B2">
        <w:rPr>
          <w:color w:val="000000"/>
          <w:szCs w:val="22"/>
        </w:rPr>
        <w:t xml:space="preserve"> presentations are reminded that memoranda summarizing the presentation must (1) list all persons attending or otherwise participating in the meeting at which the </w:t>
      </w:r>
      <w:r w:rsidRPr="008051B2">
        <w:rPr>
          <w:i/>
          <w:color w:val="000000"/>
          <w:szCs w:val="22"/>
        </w:rPr>
        <w:t>ex parte</w:t>
      </w:r>
      <w:r w:rsidRPr="008051B2">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51B2">
        <w:rPr>
          <w:i/>
          <w:color w:val="000000"/>
          <w:szCs w:val="22"/>
        </w:rPr>
        <w:t>ex parte</w:t>
      </w:r>
      <w:r w:rsidRPr="008051B2">
        <w:rPr>
          <w:color w:val="000000"/>
          <w:szCs w:val="22"/>
        </w:rPr>
        <w:t xml:space="preserve"> meetings are deemed to be written </w:t>
      </w:r>
      <w:r w:rsidRPr="008051B2">
        <w:rPr>
          <w:i/>
          <w:color w:val="000000"/>
          <w:szCs w:val="22"/>
        </w:rPr>
        <w:t>ex parte</w:t>
      </w:r>
      <w:r w:rsidRPr="008051B2">
        <w:rPr>
          <w:color w:val="000000"/>
          <w:szCs w:val="22"/>
        </w:rPr>
        <w:t xml:space="preserve"> presentations and must be filed consistent with rule 1.1206(b), 47 CFR § 1.1206(b).  Participants in this proceeding should familiarize themselves with the Commission’s </w:t>
      </w:r>
      <w:r w:rsidRPr="008051B2">
        <w:rPr>
          <w:i/>
          <w:color w:val="000000"/>
          <w:szCs w:val="22"/>
        </w:rPr>
        <w:t>ex parte</w:t>
      </w:r>
      <w:r w:rsidRPr="008051B2">
        <w:rPr>
          <w:color w:val="000000"/>
          <w:szCs w:val="22"/>
        </w:rPr>
        <w:t xml:space="preserve"> rules.</w:t>
      </w:r>
    </w:p>
    <w:p w:rsidR="008051B2" w:rsidRPr="008051B2" w:rsidP="008051B2" w14:paraId="6CEE1B0C" w14:textId="77777777">
      <w:pPr>
        <w:autoSpaceDE w:val="0"/>
        <w:autoSpaceDN w:val="0"/>
        <w:adjustRightInd w:val="0"/>
        <w:spacing w:after="120"/>
        <w:ind w:firstLine="720"/>
        <w:rPr>
          <w:color w:val="000000"/>
          <w:szCs w:val="22"/>
        </w:rPr>
      </w:pPr>
      <w:r w:rsidRPr="008051B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17"/>
      </w:r>
      <w:r w:rsidRPr="008051B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t>
      </w:r>
      <w:r w:rsidRPr="008051B2">
        <w:rPr>
          <w:color w:val="000000"/>
          <w:szCs w:val="22"/>
        </w:rPr>
        <w:t>within 15 days after such facts are discovered.  Absent such a showing of good cause, any issues not timely raised may be disregarded by the Commission.</w:t>
      </w:r>
    </w:p>
    <w:p w:rsidR="008051B2" w:rsidRPr="008051B2" w:rsidP="008051B2" w14:paraId="05907D4B" w14:textId="77777777">
      <w:pPr>
        <w:autoSpaceDE w:val="0"/>
        <w:autoSpaceDN w:val="0"/>
        <w:adjustRightInd w:val="0"/>
        <w:spacing w:after="120"/>
        <w:ind w:firstLine="720"/>
        <w:rPr>
          <w:color w:val="000000"/>
          <w:szCs w:val="22"/>
        </w:rPr>
      </w:pPr>
      <w:r w:rsidRPr="008051B2">
        <w:rPr>
          <w:color w:val="000000"/>
          <w:szCs w:val="22"/>
        </w:rPr>
        <w:t xml:space="preserve">For further information, please contact </w:t>
      </w:r>
      <w:r w:rsidR="0085121C">
        <w:rPr>
          <w:color w:val="000000"/>
          <w:szCs w:val="22"/>
        </w:rPr>
        <w:t>Gregory Kwan</w:t>
      </w:r>
      <w:r w:rsidRPr="008051B2">
        <w:rPr>
          <w:color w:val="000000"/>
          <w:szCs w:val="22"/>
        </w:rPr>
        <w:t xml:space="preserve"> at (202) 418-</w:t>
      </w:r>
      <w:r w:rsidR="0085121C">
        <w:rPr>
          <w:color w:val="000000"/>
          <w:szCs w:val="22"/>
        </w:rPr>
        <w:t>1191</w:t>
      </w:r>
      <w:r w:rsidRPr="008051B2">
        <w:rPr>
          <w:color w:val="000000"/>
          <w:szCs w:val="22"/>
        </w:rPr>
        <w:t>.</w:t>
      </w:r>
    </w:p>
    <w:p w:rsidR="008051B2" w:rsidRPr="008051B2" w:rsidP="008051B2" w14:paraId="1323694F" w14:textId="77777777">
      <w:pPr>
        <w:autoSpaceDE w:val="0"/>
        <w:autoSpaceDN w:val="0"/>
        <w:adjustRightInd w:val="0"/>
        <w:spacing w:after="120"/>
        <w:jc w:val="center"/>
        <w:rPr>
          <w:color w:val="000000"/>
          <w:szCs w:val="22"/>
        </w:rPr>
      </w:pPr>
      <w:r w:rsidRPr="008051B2">
        <w:rPr>
          <w:b/>
          <w:color w:val="000000"/>
          <w:szCs w:val="22"/>
        </w:rPr>
        <w:t>-FCC-</w:t>
      </w:r>
    </w:p>
    <w:p w:rsidR="008051B2" w:rsidRPr="008051B2" w:rsidP="008051B2" w14:paraId="508BC4FA" w14:textId="77777777">
      <w:pPr>
        <w:autoSpaceDE w:val="0"/>
        <w:autoSpaceDN w:val="0"/>
        <w:adjustRightInd w:val="0"/>
        <w:spacing w:after="120"/>
        <w:rPr>
          <w:color w:val="000000"/>
          <w:szCs w:val="22"/>
        </w:rPr>
      </w:pPr>
    </w:p>
    <w:p w:rsidR="00524D79" w:rsidP="008051B2" w14:paraId="1D109D63" w14:textId="77777777">
      <w:pPr>
        <w:autoSpaceDE w:val="0"/>
        <w:autoSpaceDN w:val="0"/>
        <w:adjustRightInd w:val="0"/>
        <w:spacing w:after="12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BD1B75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D121E">
      <w:rPr>
        <w:rStyle w:val="PageNumber"/>
      </w:rPr>
      <w:fldChar w:fldCharType="separate"/>
    </w:r>
    <w:r>
      <w:rPr>
        <w:rStyle w:val="PageNumber"/>
      </w:rPr>
      <w:fldChar w:fldCharType="end"/>
    </w:r>
  </w:p>
  <w:p w:rsidR="005E21F5" w14:paraId="57745C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ACCDA0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7FD6429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2391F4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04725B37" w14:textId="77777777"/>
  <w:p w:rsidR="005E21F5" w14:paraId="3221EDB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60DE" w14:paraId="2172AE64" w14:textId="77777777">
      <w:r>
        <w:separator/>
      </w:r>
    </w:p>
  </w:footnote>
  <w:footnote w:type="continuationSeparator" w:id="1">
    <w:p w:rsidR="00A760DE" w14:paraId="52CE3DD0" w14:textId="77777777">
      <w:r>
        <w:continuationSeparator/>
      </w:r>
    </w:p>
  </w:footnote>
  <w:footnote w:type="continuationNotice" w:id="2">
    <w:p w:rsidR="00A760DE" w14:paraId="4EC32096" w14:textId="77777777"/>
  </w:footnote>
  <w:footnote w:id="3">
    <w:p w:rsidR="005E21F5" w:rsidRPr="00C460F5" w:rsidP="006D5F7F" w14:paraId="3E2516B2" w14:textId="77777777">
      <w:pPr>
        <w:spacing w:after="120"/>
        <w:rPr>
          <w:bCs/>
          <w:sz w:val="20"/>
        </w:rPr>
      </w:pPr>
      <w:r w:rsidRPr="00C460F5">
        <w:rPr>
          <w:rStyle w:val="FootnoteReference"/>
          <w:sz w:val="20"/>
        </w:rPr>
        <w:footnoteRef/>
      </w:r>
      <w:r w:rsidRPr="00C460F5">
        <w:rPr>
          <w:sz w:val="20"/>
        </w:rPr>
        <w:t xml:space="preserve"> </w:t>
      </w:r>
      <w:r w:rsidRPr="00C460F5">
        <w:rPr>
          <w:i/>
          <w:sz w:val="20"/>
        </w:rPr>
        <w:t>See</w:t>
      </w:r>
      <w:r w:rsidRPr="00C460F5">
        <w:rPr>
          <w:sz w:val="20"/>
        </w:rPr>
        <w:t xml:space="preserve"> 47 U.S.C. § 214; 47 CFR </w:t>
      </w:r>
      <w:bookmarkStart w:id="5" w:name="_Hlk100148269"/>
      <w:r w:rsidRPr="00C460F5">
        <w:rPr>
          <w:sz w:val="20"/>
        </w:rPr>
        <w:t>§§ 63.03</w:t>
      </w:r>
      <w:bookmarkEnd w:id="5"/>
      <w:r w:rsidRPr="00C460F5">
        <w:rPr>
          <w:sz w:val="20"/>
        </w:rPr>
        <w:t xml:space="preserve">-04. </w:t>
      </w:r>
      <w:r w:rsidRPr="00C460F5" w:rsidR="00D613C7">
        <w:rPr>
          <w:sz w:val="20"/>
        </w:rPr>
        <w:t xml:space="preserve"> </w:t>
      </w:r>
      <w:r w:rsidRPr="00C460F5" w:rsidR="00563566">
        <w:rPr>
          <w:sz w:val="20"/>
        </w:rPr>
        <w:t xml:space="preserve">Application of </w:t>
      </w:r>
      <w:r w:rsidRPr="00C460F5" w:rsidR="00C25300">
        <w:rPr>
          <w:sz w:val="20"/>
        </w:rPr>
        <w:t xml:space="preserve">Boulevard Digital LLC, </w:t>
      </w:r>
      <w:r w:rsidRPr="00C460F5" w:rsidR="00E061AF">
        <w:rPr>
          <w:sz w:val="20"/>
        </w:rPr>
        <w:t>Consolidated Communications Holdings, Inc.</w:t>
      </w:r>
      <w:r w:rsidRPr="00C460F5" w:rsidR="00C25300">
        <w:rPr>
          <w:sz w:val="20"/>
        </w:rPr>
        <w:t>,</w:t>
      </w:r>
      <w:r w:rsidRPr="00C460F5" w:rsidR="00E061AF">
        <w:rPr>
          <w:sz w:val="20"/>
        </w:rPr>
        <w:t xml:space="preserve"> and Consolidated Communications Enterprise Services, Inc. </w:t>
      </w:r>
      <w:r w:rsidRPr="00C460F5" w:rsidR="00563566">
        <w:rPr>
          <w:sz w:val="20"/>
        </w:rPr>
        <w:t xml:space="preserve">for </w:t>
      </w:r>
      <w:r w:rsidR="00534A31">
        <w:rPr>
          <w:sz w:val="20"/>
        </w:rPr>
        <w:t xml:space="preserve">Authority </w:t>
      </w:r>
      <w:r w:rsidRPr="00C460F5" w:rsidR="00E061AF">
        <w:rPr>
          <w:sz w:val="20"/>
        </w:rPr>
        <w:t>to</w:t>
      </w:r>
      <w:r w:rsidR="00534A31">
        <w:rPr>
          <w:sz w:val="20"/>
        </w:rPr>
        <w:t xml:space="preserve"> Partially Assign </w:t>
      </w:r>
      <w:r w:rsidR="008464A4">
        <w:rPr>
          <w:sz w:val="20"/>
        </w:rPr>
        <w:t>Domestic Section 214 Authorizations and its Kansas City Customer Base to</w:t>
      </w:r>
      <w:r w:rsidRPr="00C460F5" w:rsidR="00E061AF">
        <w:rPr>
          <w:sz w:val="20"/>
        </w:rPr>
        <w:t xml:space="preserve"> Boulevard Digital</w:t>
      </w:r>
      <w:r w:rsidRPr="00C460F5" w:rsidR="00563566">
        <w:rPr>
          <w:sz w:val="20"/>
        </w:rPr>
        <w:t xml:space="preserve"> LLC, WC Docket No. 22-</w:t>
      </w:r>
      <w:r w:rsidRPr="00C460F5" w:rsidR="00C25300">
        <w:rPr>
          <w:sz w:val="20"/>
        </w:rPr>
        <w:t>141</w:t>
      </w:r>
      <w:r w:rsidRPr="00C460F5" w:rsidR="00563566">
        <w:rPr>
          <w:sz w:val="20"/>
        </w:rPr>
        <w:t xml:space="preserve"> (filed Mar. </w:t>
      </w:r>
      <w:r w:rsidRPr="00C460F5" w:rsidR="00E061AF">
        <w:rPr>
          <w:sz w:val="20"/>
        </w:rPr>
        <w:t>29</w:t>
      </w:r>
      <w:r w:rsidRPr="00C460F5" w:rsidR="00563566">
        <w:rPr>
          <w:sz w:val="20"/>
        </w:rPr>
        <w:t>, 2022) (Application</w:t>
      </w:r>
      <w:r w:rsidRPr="00C460F5" w:rsidR="00E061AF">
        <w:rPr>
          <w:sz w:val="20"/>
        </w:rPr>
        <w:t xml:space="preserve">). </w:t>
      </w:r>
      <w:r w:rsidRPr="00C460F5" w:rsidR="00C25300">
        <w:rPr>
          <w:sz w:val="20"/>
        </w:rPr>
        <w:t xml:space="preserve"> </w:t>
      </w:r>
      <w:r w:rsidRPr="00C460F5" w:rsidR="004A7A15">
        <w:rPr>
          <w:sz w:val="20"/>
        </w:rPr>
        <w:t>Applicants also filed a</w:t>
      </w:r>
      <w:r w:rsidR="00627AD0">
        <w:rPr>
          <w:sz w:val="20"/>
        </w:rPr>
        <w:t>n a</w:t>
      </w:r>
      <w:r w:rsidRPr="00C460F5" w:rsidR="004A7A15">
        <w:rPr>
          <w:sz w:val="20"/>
        </w:rPr>
        <w:t xml:space="preserve">pplication for the </w:t>
      </w:r>
      <w:r w:rsidR="00627AD0">
        <w:rPr>
          <w:sz w:val="20"/>
        </w:rPr>
        <w:t>assignment of cus</w:t>
      </w:r>
      <w:r w:rsidRPr="00627AD0" w:rsidR="00627AD0">
        <w:rPr>
          <w:sz w:val="20"/>
        </w:rPr>
        <w:t xml:space="preserve">tomers and other assets associated with the provision of </w:t>
      </w:r>
      <w:r w:rsidRPr="00627AD0" w:rsidR="004A7A15">
        <w:rPr>
          <w:sz w:val="20"/>
        </w:rPr>
        <w:t>international services</w:t>
      </w:r>
      <w:r w:rsidRPr="00627AD0" w:rsidR="00627AD0">
        <w:rPr>
          <w:sz w:val="20"/>
        </w:rPr>
        <w:t>, ITC-ASG-20220329-00045</w:t>
      </w:r>
      <w:r w:rsidRPr="00627AD0" w:rsidR="00627AD0">
        <w:t>.</w:t>
      </w:r>
      <w:r w:rsidRPr="00C460F5" w:rsidR="004A7A15">
        <w:rPr>
          <w:sz w:val="20"/>
        </w:rPr>
        <w:t xml:space="preserve">  </w:t>
      </w:r>
      <w:r w:rsidR="007F5E2B">
        <w:rPr>
          <w:sz w:val="20"/>
        </w:rPr>
        <w:t xml:space="preserve">On April 14, 2022, Applicants filed a supplement to their domestic section 214 application.  </w:t>
      </w:r>
      <w:r w:rsidR="009C7A02">
        <w:rPr>
          <w:sz w:val="20"/>
        </w:rPr>
        <w:t xml:space="preserve">Letter from Peter M. Connolly, Counsel to Boulevard Digital LLC, to Marlene H. Dortch, Secretary, FCC, WC Docket No. 22-141 (filed Apr. 14, 2022) (Supplement).  </w:t>
      </w:r>
      <w:r w:rsidRPr="00C460F5">
        <w:rPr>
          <w:sz w:val="20"/>
        </w:rPr>
        <w:t>Any action on this domestic section 214 application is without prejudice to Commission action on other related, pending applications</w:t>
      </w:r>
      <w:r w:rsidRPr="00C460F5">
        <w:rPr>
          <w:bCs/>
          <w:sz w:val="20"/>
        </w:rPr>
        <w:t>.</w:t>
      </w:r>
      <w:r w:rsidRPr="00C460F5" w:rsidR="009E0356">
        <w:rPr>
          <w:bCs/>
          <w:sz w:val="20"/>
        </w:rPr>
        <w:t xml:space="preserve">  </w:t>
      </w:r>
    </w:p>
  </w:footnote>
  <w:footnote w:id="4">
    <w:p w:rsidR="00AB2876" w:rsidRPr="00C460F5" w:rsidP="006D5F7F" w14:paraId="2FE47212" w14:textId="77777777">
      <w:pPr>
        <w:pStyle w:val="FootnoteText"/>
        <w:spacing w:after="120"/>
        <w:rPr>
          <w:sz w:val="20"/>
        </w:rPr>
      </w:pPr>
      <w:r w:rsidRPr="00C460F5">
        <w:rPr>
          <w:rStyle w:val="FootnoteReference"/>
          <w:sz w:val="20"/>
        </w:rPr>
        <w:footnoteRef/>
      </w:r>
      <w:r w:rsidRPr="00C460F5">
        <w:rPr>
          <w:sz w:val="20"/>
        </w:rPr>
        <w:t xml:space="preserve"> </w:t>
      </w:r>
      <w:r w:rsidRPr="00C460F5">
        <w:rPr>
          <w:sz w:val="20"/>
        </w:rPr>
        <w:t xml:space="preserve">Application at </w:t>
      </w:r>
      <w:r w:rsidRPr="00C460F5" w:rsidR="004A348A">
        <w:rPr>
          <w:sz w:val="20"/>
        </w:rPr>
        <w:t>6.</w:t>
      </w:r>
    </w:p>
  </w:footnote>
  <w:footnote w:id="5">
    <w:p w:rsidR="009434F0" w:rsidRPr="00C460F5" w:rsidP="006D5F7F" w14:paraId="69F8FA59" w14:textId="77777777">
      <w:pPr>
        <w:pStyle w:val="FootnoteText"/>
        <w:spacing w:after="120"/>
        <w:rPr>
          <w:sz w:val="20"/>
        </w:rPr>
      </w:pPr>
      <w:r w:rsidRPr="00C460F5">
        <w:rPr>
          <w:rStyle w:val="FootnoteReference"/>
          <w:sz w:val="20"/>
        </w:rPr>
        <w:footnoteRef/>
      </w:r>
      <w:r w:rsidRPr="00C460F5">
        <w:rPr>
          <w:sz w:val="20"/>
        </w:rPr>
        <w:t xml:space="preserve"> </w:t>
      </w:r>
      <w:r w:rsidRPr="00C460F5" w:rsidR="007C2813">
        <w:rPr>
          <w:i/>
          <w:iCs/>
          <w:sz w:val="20"/>
        </w:rPr>
        <w:t xml:space="preserve">Id.  </w:t>
      </w:r>
      <w:r w:rsidRPr="00C460F5" w:rsidR="000E7A52">
        <w:rPr>
          <w:sz w:val="20"/>
        </w:rPr>
        <w:t>The Kansas City Business serves the following municipalities in the Kansas City area:</w:t>
      </w:r>
      <w:r w:rsidR="00C64BF3">
        <w:rPr>
          <w:sz w:val="20"/>
        </w:rPr>
        <w:t xml:space="preserve">  </w:t>
      </w:r>
      <w:r w:rsidRPr="00C460F5" w:rsidR="000E7A52">
        <w:rPr>
          <w:sz w:val="20"/>
        </w:rPr>
        <w:t>Fairway, Kansas City, Leawood, Lenexa, Merriam, Mission Hills, Mission Woods, Olathe, Overland Park, Prairie Village, Roeland Park, Shawnee, Westwood, and Westwood Hills.</w:t>
      </w:r>
      <w:r w:rsidRPr="00C460F5" w:rsidR="000E7A52">
        <w:rPr>
          <w:i/>
          <w:iCs/>
          <w:sz w:val="20"/>
        </w:rPr>
        <w:t xml:space="preserve">  Id.</w:t>
      </w:r>
      <w:r w:rsidRPr="00C460F5" w:rsidR="000E7A52">
        <w:rPr>
          <w:sz w:val="20"/>
        </w:rPr>
        <w:t xml:space="preserve">  In Missouri, the KC Business serves Kansas City, Lee’s Summit, and North Kansas City.  </w:t>
      </w:r>
      <w:r w:rsidRPr="00C460F5" w:rsidR="000E7A52">
        <w:rPr>
          <w:i/>
          <w:iCs/>
          <w:sz w:val="20"/>
        </w:rPr>
        <w:t xml:space="preserve">Id. </w:t>
      </w:r>
      <w:r w:rsidRPr="00C460F5" w:rsidR="000E7A52">
        <w:rPr>
          <w:sz w:val="20"/>
        </w:rPr>
        <w:t xml:space="preserve">at 7.  </w:t>
      </w:r>
      <w:r w:rsidRPr="00C460F5" w:rsidR="007C2813">
        <w:rPr>
          <w:sz w:val="20"/>
        </w:rPr>
        <w:t xml:space="preserve">Applicants state that the Kansas City Business provides consumer services such as high-speed Internet, cable television, internet security, VoIP, and Wi-Fi over a network that combines fiber to the home and hybrid fiber coax (HFC) networks in the southwest region of the Kansas City metro area and also provides commercial customers with Ethernet, SD-WAN, and voice services provisioned over VoIP and TDM as well as serving some E-rate customers in Kansas and Missouri.  </w:t>
      </w:r>
      <w:r w:rsidRPr="00C460F5" w:rsidR="007C2813">
        <w:rPr>
          <w:i/>
          <w:iCs/>
          <w:sz w:val="20"/>
        </w:rPr>
        <w:t xml:space="preserve">Id. </w:t>
      </w:r>
      <w:r w:rsidRPr="00C460F5" w:rsidR="000E7A52">
        <w:rPr>
          <w:sz w:val="20"/>
        </w:rPr>
        <w:t xml:space="preserve">at 6.  </w:t>
      </w:r>
    </w:p>
  </w:footnote>
  <w:footnote w:id="6">
    <w:p w:rsidR="00AF378B" w:rsidRPr="00C460F5" w:rsidP="006D5F7F" w14:paraId="0FA9120F" w14:textId="77777777">
      <w:pPr>
        <w:pStyle w:val="FootnoteText"/>
        <w:spacing w:after="120"/>
        <w:rPr>
          <w:sz w:val="20"/>
        </w:rPr>
      </w:pPr>
      <w:r w:rsidRPr="00C460F5">
        <w:rPr>
          <w:rStyle w:val="FootnoteReference"/>
          <w:sz w:val="20"/>
        </w:rPr>
        <w:footnoteRef/>
      </w:r>
      <w:r w:rsidRPr="00C460F5">
        <w:rPr>
          <w:sz w:val="20"/>
        </w:rPr>
        <w:t xml:space="preserve"> </w:t>
      </w:r>
      <w:r w:rsidRPr="00C460F5" w:rsidR="0085121C">
        <w:rPr>
          <w:sz w:val="20"/>
        </w:rPr>
        <w:t>Application at 2.</w:t>
      </w:r>
      <w:r w:rsidRPr="00C460F5" w:rsidR="00313F14">
        <w:rPr>
          <w:sz w:val="20"/>
        </w:rPr>
        <w:t xml:space="preserve">  Applicants provide post-closing ownership charts and ownership information of entities and individuals holding a 10% or greater interest in Boulevard Digital.  </w:t>
      </w:r>
      <w:r w:rsidRPr="00C460F5" w:rsidR="00313F14">
        <w:rPr>
          <w:i/>
          <w:iCs/>
          <w:sz w:val="20"/>
        </w:rPr>
        <w:t xml:space="preserve">See </w:t>
      </w:r>
      <w:r w:rsidR="0048409E">
        <w:rPr>
          <w:sz w:val="20"/>
        </w:rPr>
        <w:t xml:space="preserve">Application at </w:t>
      </w:r>
      <w:r w:rsidRPr="00C460F5" w:rsidR="00313F14">
        <w:rPr>
          <w:sz w:val="20"/>
        </w:rPr>
        <w:t>Exh. A (Ownership Chart of Boulevard Digital LLC) and Exh. B (Post-Closing Ownership of Licensees).</w:t>
      </w:r>
    </w:p>
  </w:footnote>
  <w:footnote w:id="7">
    <w:p w:rsidR="0085121C" w:rsidRPr="00C460F5" w:rsidP="006D5F7F" w14:paraId="6426883D" w14:textId="77777777">
      <w:pPr>
        <w:pStyle w:val="FootnoteText"/>
        <w:spacing w:after="120"/>
        <w:rPr>
          <w:sz w:val="20"/>
        </w:rPr>
      </w:pPr>
      <w:r w:rsidRPr="00C460F5">
        <w:rPr>
          <w:rStyle w:val="FootnoteReference"/>
          <w:sz w:val="20"/>
        </w:rPr>
        <w:footnoteRef/>
      </w:r>
      <w:r w:rsidRPr="00C460F5">
        <w:rPr>
          <w:sz w:val="20"/>
        </w:rPr>
        <w:t xml:space="preserve"> </w:t>
      </w:r>
      <w:r w:rsidR="0048409E">
        <w:rPr>
          <w:sz w:val="20"/>
        </w:rPr>
        <w:t>Application</w:t>
      </w:r>
      <w:r w:rsidRPr="00C460F5">
        <w:rPr>
          <w:i/>
          <w:iCs/>
          <w:sz w:val="20"/>
        </w:rPr>
        <w:t xml:space="preserve"> </w:t>
      </w:r>
      <w:r w:rsidRPr="00C460F5">
        <w:rPr>
          <w:sz w:val="20"/>
        </w:rPr>
        <w:t>at 3.</w:t>
      </w:r>
      <w:r w:rsidRPr="00C460F5" w:rsidR="00AF2C7B">
        <w:rPr>
          <w:sz w:val="20"/>
        </w:rPr>
        <w:t xml:space="preserve">  </w:t>
      </w:r>
      <w:r w:rsidRPr="00534A31" w:rsidR="00313F14">
        <w:rPr>
          <w:sz w:val="20"/>
        </w:rPr>
        <w:t xml:space="preserve">Boulevard Digital is indirectly owned by Boulevard Digital Partners Interim Blocker LLC </w:t>
      </w:r>
      <w:r w:rsidRPr="00534A31" w:rsidR="009C5D5F">
        <w:rPr>
          <w:sz w:val="20"/>
        </w:rPr>
        <w:t xml:space="preserve">(Boulevard Interim Blocker) </w:t>
      </w:r>
      <w:r w:rsidRPr="00534A31" w:rsidR="00313F14">
        <w:rPr>
          <w:sz w:val="20"/>
        </w:rPr>
        <w:t xml:space="preserve">(57.68%) and Boulevard Digital Co-Investment A LP </w:t>
      </w:r>
      <w:r w:rsidRPr="00534A31" w:rsidR="009C5D5F">
        <w:rPr>
          <w:sz w:val="20"/>
        </w:rPr>
        <w:t xml:space="preserve">(Boulevard Co-Investment) </w:t>
      </w:r>
      <w:r w:rsidRPr="00534A31" w:rsidR="00313F14">
        <w:rPr>
          <w:sz w:val="20"/>
        </w:rPr>
        <w:t>(41.18%), both Delaware entities</w:t>
      </w:r>
      <w:r w:rsidRPr="00534A31" w:rsidR="007F38EB">
        <w:rPr>
          <w:sz w:val="20"/>
        </w:rPr>
        <w:t xml:space="preserve"> </w:t>
      </w:r>
      <w:r w:rsidR="00660C05">
        <w:rPr>
          <w:sz w:val="20"/>
        </w:rPr>
        <w:t>that</w:t>
      </w:r>
      <w:r w:rsidRPr="00534A31" w:rsidR="007F38EB">
        <w:rPr>
          <w:sz w:val="20"/>
        </w:rPr>
        <w:t xml:space="preserve"> are ultimately controlled by Alinda Holdings</w:t>
      </w:r>
      <w:r w:rsidRPr="00534A31" w:rsidR="00313F14">
        <w:rPr>
          <w:sz w:val="20"/>
        </w:rPr>
        <w:t xml:space="preserve">.  </w:t>
      </w:r>
      <w:r w:rsidRPr="00534A31" w:rsidR="00313F14">
        <w:rPr>
          <w:i/>
          <w:iCs/>
          <w:sz w:val="20"/>
        </w:rPr>
        <w:t>Id.</w:t>
      </w:r>
      <w:r w:rsidRPr="00534A31" w:rsidR="00313F14">
        <w:rPr>
          <w:sz w:val="20"/>
        </w:rPr>
        <w:t xml:space="preserve"> at </w:t>
      </w:r>
      <w:r w:rsidRPr="00534A31" w:rsidR="007F38EB">
        <w:rPr>
          <w:sz w:val="20"/>
        </w:rPr>
        <w:t xml:space="preserve">3 and </w:t>
      </w:r>
      <w:r w:rsidRPr="00534A31" w:rsidR="009C5D5F">
        <w:rPr>
          <w:sz w:val="20"/>
        </w:rPr>
        <w:t xml:space="preserve">Exh. B at 1-2.  </w:t>
      </w:r>
      <w:r w:rsidRPr="00534A31" w:rsidR="00F00781">
        <w:rPr>
          <w:sz w:val="20"/>
        </w:rPr>
        <w:t>Boulevard Interim Blocker</w:t>
      </w:r>
      <w:r w:rsidRPr="00C460F5" w:rsidR="00F00781">
        <w:rPr>
          <w:sz w:val="20"/>
        </w:rPr>
        <w:t xml:space="preserve"> is majority owned (99.80%) by Boulevard Digital Partners Blocker, Inc., a Delaware corporation,</w:t>
      </w:r>
      <w:r w:rsidRPr="00C460F5" w:rsidR="00D07917">
        <w:rPr>
          <w:sz w:val="20"/>
        </w:rPr>
        <w:t xml:space="preserve"> for which the sole voting shareholder is </w:t>
      </w:r>
      <w:r w:rsidRPr="00C460F5" w:rsidR="007F38EB">
        <w:rPr>
          <w:sz w:val="20"/>
        </w:rPr>
        <w:t>Alinda F4 GP LLC</w:t>
      </w:r>
      <w:r w:rsidR="004C2279">
        <w:rPr>
          <w:sz w:val="20"/>
        </w:rPr>
        <w:t xml:space="preserve"> (Alinda F4 GP)</w:t>
      </w:r>
      <w:r w:rsidRPr="00C460F5" w:rsidR="007F38EB">
        <w:rPr>
          <w:sz w:val="20"/>
        </w:rPr>
        <w:t>, a Delaware limited liability company, and</w:t>
      </w:r>
      <w:r w:rsidR="001928BD">
        <w:rPr>
          <w:sz w:val="20"/>
        </w:rPr>
        <w:t xml:space="preserve"> the</w:t>
      </w:r>
      <w:r w:rsidRPr="00C460F5" w:rsidR="007F38EB">
        <w:rPr>
          <w:sz w:val="20"/>
        </w:rPr>
        <w:t xml:space="preserve"> sole equity shareholder is Alin</w:t>
      </w:r>
      <w:r w:rsidR="00C7354D">
        <w:rPr>
          <w:sz w:val="20"/>
        </w:rPr>
        <w:t>d</w:t>
      </w:r>
      <w:r w:rsidRPr="00C460F5" w:rsidR="007F38EB">
        <w:rPr>
          <w:sz w:val="20"/>
        </w:rPr>
        <w:t>a Infrastructure Fund IV (Euro) SCSp</w:t>
      </w:r>
      <w:r w:rsidRPr="00C460F5" w:rsidR="00B72BC0">
        <w:rPr>
          <w:sz w:val="20"/>
        </w:rPr>
        <w:t xml:space="preserve"> (</w:t>
      </w:r>
      <w:r w:rsidR="000B1744">
        <w:rPr>
          <w:sz w:val="20"/>
        </w:rPr>
        <w:t>Alinda</w:t>
      </w:r>
      <w:r w:rsidRPr="00C460F5" w:rsidR="00B72BC0">
        <w:rPr>
          <w:sz w:val="20"/>
        </w:rPr>
        <w:t xml:space="preserve"> SCSp)</w:t>
      </w:r>
      <w:r w:rsidRPr="00C460F5" w:rsidR="007F38EB">
        <w:rPr>
          <w:sz w:val="20"/>
        </w:rPr>
        <w:t xml:space="preserve">, a Luxembourg entity. </w:t>
      </w:r>
      <w:r w:rsidRPr="00C460F5" w:rsidR="00477DA2">
        <w:rPr>
          <w:sz w:val="20"/>
        </w:rPr>
        <w:t xml:space="preserve"> </w:t>
      </w:r>
      <w:r w:rsidR="00D113B5">
        <w:rPr>
          <w:sz w:val="20"/>
        </w:rPr>
        <w:t xml:space="preserve">Application at </w:t>
      </w:r>
      <w:r w:rsidRPr="00C460F5" w:rsidR="00FB2CBA">
        <w:rPr>
          <w:sz w:val="20"/>
        </w:rPr>
        <w:t>Exh. B at 3.</w:t>
      </w:r>
      <w:r w:rsidRPr="00C460F5" w:rsidR="00C23393">
        <w:rPr>
          <w:sz w:val="20"/>
        </w:rPr>
        <w:t xml:space="preserve"> </w:t>
      </w:r>
      <w:r w:rsidR="001928BD">
        <w:rPr>
          <w:sz w:val="20"/>
        </w:rPr>
        <w:t xml:space="preserve"> </w:t>
      </w:r>
      <w:r w:rsidRPr="00C460F5" w:rsidR="0084394E">
        <w:rPr>
          <w:sz w:val="20"/>
        </w:rPr>
        <w:t>The gen</w:t>
      </w:r>
      <w:r w:rsidRPr="00C460F5" w:rsidR="00C23393">
        <w:rPr>
          <w:sz w:val="20"/>
        </w:rPr>
        <w:t xml:space="preserve">eral partner of Alinda SCSp is </w:t>
      </w:r>
      <w:r w:rsidR="000B1744">
        <w:rPr>
          <w:sz w:val="20"/>
        </w:rPr>
        <w:t>Alinda</w:t>
      </w:r>
      <w:r w:rsidRPr="00C460F5" w:rsidR="00C23393">
        <w:rPr>
          <w:sz w:val="20"/>
        </w:rPr>
        <w:t xml:space="preserve"> Infrastructure Fund IV (Euro) GP S.a.r.l. </w:t>
      </w:r>
      <w:r w:rsidRPr="00C460F5" w:rsidR="00B153AD">
        <w:rPr>
          <w:sz w:val="20"/>
        </w:rPr>
        <w:t>(Alinda GP)</w:t>
      </w:r>
      <w:r w:rsidR="00D113B5">
        <w:rPr>
          <w:sz w:val="20"/>
        </w:rPr>
        <w:t xml:space="preserve">.  </w:t>
      </w:r>
      <w:r w:rsidR="00D113B5">
        <w:rPr>
          <w:i/>
          <w:iCs/>
          <w:sz w:val="20"/>
        </w:rPr>
        <w:t>Id</w:t>
      </w:r>
      <w:r w:rsidR="00D113B5">
        <w:rPr>
          <w:sz w:val="20"/>
        </w:rPr>
        <w:t>. at</w:t>
      </w:r>
      <w:r w:rsidRPr="00C460F5" w:rsidR="00C23393">
        <w:rPr>
          <w:sz w:val="20"/>
        </w:rPr>
        <w:t xml:space="preserve"> </w:t>
      </w:r>
      <w:r w:rsidRPr="00534A31" w:rsidR="00C23393">
        <w:rPr>
          <w:sz w:val="20"/>
        </w:rPr>
        <w:t xml:space="preserve">Exh. </w:t>
      </w:r>
      <w:r w:rsidRPr="00534A31" w:rsidR="00D956C5">
        <w:rPr>
          <w:sz w:val="20"/>
        </w:rPr>
        <w:t>B</w:t>
      </w:r>
      <w:r w:rsidRPr="00534A31" w:rsidR="00C23393">
        <w:rPr>
          <w:sz w:val="20"/>
        </w:rPr>
        <w:t xml:space="preserve"> at </w:t>
      </w:r>
      <w:r w:rsidRPr="00534A31" w:rsidR="00D956C5">
        <w:rPr>
          <w:sz w:val="20"/>
        </w:rPr>
        <w:t>3.</w:t>
      </w:r>
      <w:r w:rsidRPr="00534A31" w:rsidR="00FB2CBA">
        <w:rPr>
          <w:sz w:val="20"/>
        </w:rPr>
        <w:t xml:space="preserve"> </w:t>
      </w:r>
      <w:r w:rsidRPr="00534A31" w:rsidR="00400AF9">
        <w:rPr>
          <w:sz w:val="20"/>
        </w:rPr>
        <w:t xml:space="preserve"> </w:t>
      </w:r>
      <w:r w:rsidRPr="00534A31" w:rsidR="006A0A0B">
        <w:rPr>
          <w:sz w:val="20"/>
        </w:rPr>
        <w:t xml:space="preserve">Boulevard Co-Investment is </w:t>
      </w:r>
      <w:r w:rsidRPr="00534A31" w:rsidR="00894D7C">
        <w:rPr>
          <w:sz w:val="20"/>
        </w:rPr>
        <w:t>held by Lothian Pension Fund (</w:t>
      </w:r>
      <w:r w:rsidRPr="00534A31" w:rsidR="0084394E">
        <w:rPr>
          <w:sz w:val="20"/>
        </w:rPr>
        <w:t>50</w:t>
      </w:r>
      <w:r w:rsidRPr="00534A31" w:rsidR="00894D7C">
        <w:rPr>
          <w:sz w:val="20"/>
        </w:rPr>
        <w:t>%), a Scottish pension fund</w:t>
      </w:r>
      <w:r w:rsidRPr="00534A31" w:rsidR="00964FF1">
        <w:rPr>
          <w:sz w:val="20"/>
        </w:rPr>
        <w:t>,</w:t>
      </w:r>
      <w:r w:rsidRPr="00534A31" w:rsidR="00EF2058">
        <w:rPr>
          <w:sz w:val="20"/>
        </w:rPr>
        <w:t xml:space="preserve"> and </w:t>
      </w:r>
      <w:r w:rsidRPr="00534A31" w:rsidR="00894D7C">
        <w:rPr>
          <w:sz w:val="20"/>
        </w:rPr>
        <w:t>Boulevard Digital Partners</w:t>
      </w:r>
      <w:r w:rsidRPr="00C460F5" w:rsidR="00894D7C">
        <w:rPr>
          <w:sz w:val="20"/>
        </w:rPr>
        <w:t xml:space="preserve"> Co-Investment Blocker, Inc. (</w:t>
      </w:r>
      <w:r w:rsidRPr="00C460F5" w:rsidR="0084394E">
        <w:rPr>
          <w:sz w:val="20"/>
        </w:rPr>
        <w:t>30</w:t>
      </w:r>
      <w:r w:rsidRPr="00C460F5" w:rsidR="00894D7C">
        <w:rPr>
          <w:sz w:val="20"/>
        </w:rPr>
        <w:t>%)</w:t>
      </w:r>
      <w:r w:rsidRPr="00C460F5" w:rsidR="00EF2058">
        <w:rPr>
          <w:sz w:val="20"/>
        </w:rPr>
        <w:t>, a Delaware corporation</w:t>
      </w:r>
      <w:r w:rsidRPr="00C460F5" w:rsidR="00D956C5">
        <w:rPr>
          <w:sz w:val="20"/>
        </w:rPr>
        <w:t xml:space="preserve">.  </w:t>
      </w:r>
      <w:r w:rsidRPr="00C460F5" w:rsidR="00964FF1">
        <w:rPr>
          <w:i/>
          <w:iCs/>
          <w:sz w:val="20"/>
        </w:rPr>
        <w:t xml:space="preserve">Id. </w:t>
      </w:r>
      <w:r w:rsidR="00D113B5">
        <w:rPr>
          <w:sz w:val="20"/>
        </w:rPr>
        <w:t xml:space="preserve">at Exh. B </w:t>
      </w:r>
      <w:r w:rsidRPr="00C460F5" w:rsidR="00964FF1">
        <w:rPr>
          <w:sz w:val="20"/>
        </w:rPr>
        <w:t xml:space="preserve">at 2.  </w:t>
      </w:r>
      <w:r w:rsidRPr="00C460F5" w:rsidR="00D956C5">
        <w:rPr>
          <w:sz w:val="20"/>
        </w:rPr>
        <w:t>The general partner for Boulevard Co-Investment is</w:t>
      </w:r>
      <w:r w:rsidRPr="00C460F5" w:rsidR="00894D7C">
        <w:rPr>
          <w:sz w:val="20"/>
        </w:rPr>
        <w:t xml:space="preserve"> </w:t>
      </w:r>
      <w:r w:rsidRPr="00C460F5" w:rsidR="00352C26">
        <w:rPr>
          <w:sz w:val="20"/>
        </w:rPr>
        <w:t>Boulevard Digital Co-Investment GP LLC</w:t>
      </w:r>
      <w:r w:rsidRPr="00C460F5" w:rsidR="00B153AD">
        <w:rPr>
          <w:sz w:val="20"/>
        </w:rPr>
        <w:t xml:space="preserve"> (Boulevard Digital GP)</w:t>
      </w:r>
      <w:r w:rsidRPr="00C460F5" w:rsidR="00EF2058">
        <w:rPr>
          <w:sz w:val="20"/>
        </w:rPr>
        <w:t>, a Delaware limited liability company</w:t>
      </w:r>
      <w:r w:rsidR="00447BA8">
        <w:rPr>
          <w:sz w:val="20"/>
        </w:rPr>
        <w:t>.</w:t>
      </w:r>
      <w:r w:rsidR="00D73554">
        <w:rPr>
          <w:sz w:val="20"/>
        </w:rPr>
        <w:t xml:space="preserve">  </w:t>
      </w:r>
      <w:r w:rsidR="00D113B5">
        <w:rPr>
          <w:i/>
          <w:iCs/>
          <w:sz w:val="20"/>
        </w:rPr>
        <w:t>Id</w:t>
      </w:r>
      <w:r w:rsidRPr="00FA0272" w:rsidR="00D113B5">
        <w:rPr>
          <w:i/>
          <w:iCs/>
          <w:sz w:val="20"/>
        </w:rPr>
        <w:t xml:space="preserve">.  </w:t>
      </w:r>
      <w:r w:rsidRPr="00FA0272" w:rsidR="00964FF1">
        <w:rPr>
          <w:sz w:val="20"/>
        </w:rPr>
        <w:t xml:space="preserve">Applicants </w:t>
      </w:r>
      <w:r w:rsidR="00660C05">
        <w:rPr>
          <w:sz w:val="20"/>
        </w:rPr>
        <w:t>state</w:t>
      </w:r>
      <w:r w:rsidRPr="00FA0272" w:rsidR="00964FF1">
        <w:rPr>
          <w:sz w:val="20"/>
        </w:rPr>
        <w:t xml:space="preserve"> that certain Scottish pension funds and Netherland pension funds hold limited partnerships interests in Boulevard Co-Investment while certain Dutch pension funds hold limited partnership interests in </w:t>
      </w:r>
      <w:r w:rsidRPr="00FA0272" w:rsidR="000B1744">
        <w:rPr>
          <w:sz w:val="20"/>
        </w:rPr>
        <w:t>Alinda</w:t>
      </w:r>
      <w:r w:rsidRPr="00FA0272" w:rsidR="00964FF1">
        <w:rPr>
          <w:sz w:val="20"/>
        </w:rPr>
        <w:t xml:space="preserve"> SCSp.  </w:t>
      </w:r>
      <w:r w:rsidRPr="00FA0272" w:rsidR="00964FF1">
        <w:rPr>
          <w:i/>
          <w:iCs/>
          <w:sz w:val="20"/>
        </w:rPr>
        <w:t xml:space="preserve">Id. </w:t>
      </w:r>
      <w:r w:rsidRPr="00FA0272" w:rsidR="00964FF1">
        <w:rPr>
          <w:sz w:val="20"/>
        </w:rPr>
        <w:t xml:space="preserve">at 4-5 and Exh. B. at 2.  Applicants state that these limited partners </w:t>
      </w:r>
      <w:r w:rsidRPr="00FA0272" w:rsidR="005D3840">
        <w:rPr>
          <w:sz w:val="20"/>
        </w:rPr>
        <w:t xml:space="preserve">in which passive investors have committed capital </w:t>
      </w:r>
      <w:r w:rsidRPr="00FA0272" w:rsidR="00964FF1">
        <w:rPr>
          <w:sz w:val="20"/>
        </w:rPr>
        <w:t>are controlled by</w:t>
      </w:r>
      <w:r w:rsidRPr="00FA0272" w:rsidR="008B0A90">
        <w:rPr>
          <w:sz w:val="20"/>
        </w:rPr>
        <w:t xml:space="preserve"> </w:t>
      </w:r>
      <w:r w:rsidRPr="00FA0272" w:rsidR="006D5F7F">
        <w:rPr>
          <w:sz w:val="20"/>
        </w:rPr>
        <w:t>general partners</w:t>
      </w:r>
      <w:r w:rsidRPr="00FA0272" w:rsidR="005D3840">
        <w:rPr>
          <w:sz w:val="20"/>
        </w:rPr>
        <w:t xml:space="preserve"> (</w:t>
      </w:r>
      <w:r w:rsidRPr="00FA0272" w:rsidR="004C2279">
        <w:rPr>
          <w:sz w:val="20"/>
        </w:rPr>
        <w:t>Alinda F4 GP,</w:t>
      </w:r>
      <w:r w:rsidRPr="00FA0272" w:rsidR="006D5F7F">
        <w:rPr>
          <w:sz w:val="20"/>
        </w:rPr>
        <w:t xml:space="preserve"> </w:t>
      </w:r>
      <w:r w:rsidRPr="00FA0272" w:rsidR="008B0A90">
        <w:rPr>
          <w:sz w:val="20"/>
        </w:rPr>
        <w:t>Alinda GP</w:t>
      </w:r>
      <w:r w:rsidRPr="00FA0272" w:rsidR="004C2279">
        <w:rPr>
          <w:sz w:val="20"/>
        </w:rPr>
        <w:t>,</w:t>
      </w:r>
      <w:r w:rsidRPr="00FA0272" w:rsidR="005D3840">
        <w:rPr>
          <w:sz w:val="20"/>
        </w:rPr>
        <w:t xml:space="preserve"> or</w:t>
      </w:r>
      <w:r w:rsidRPr="00FA0272" w:rsidR="008B0A90">
        <w:rPr>
          <w:sz w:val="20"/>
        </w:rPr>
        <w:t xml:space="preserve"> Boulevard Digital GP</w:t>
      </w:r>
      <w:r w:rsidRPr="00FA0272" w:rsidR="005D3840">
        <w:rPr>
          <w:sz w:val="20"/>
        </w:rPr>
        <w:t>)</w:t>
      </w:r>
      <w:r w:rsidRPr="00FA0272" w:rsidR="008B0A90">
        <w:rPr>
          <w:sz w:val="20"/>
        </w:rPr>
        <w:t xml:space="preserve">, </w:t>
      </w:r>
      <w:r w:rsidRPr="00FA0272" w:rsidR="004C2279">
        <w:rPr>
          <w:sz w:val="20"/>
        </w:rPr>
        <w:t xml:space="preserve">each of </w:t>
      </w:r>
      <w:r w:rsidRPr="00FA0272" w:rsidR="008B0A90">
        <w:rPr>
          <w:sz w:val="20"/>
        </w:rPr>
        <w:t xml:space="preserve">which are </w:t>
      </w:r>
      <w:r w:rsidRPr="00FA0272" w:rsidR="00964FF1">
        <w:rPr>
          <w:sz w:val="20"/>
        </w:rPr>
        <w:t xml:space="preserve">wholly-owned by Alinda Holdings.  </w:t>
      </w:r>
      <w:r w:rsidRPr="00FA0272" w:rsidR="00964FF1">
        <w:rPr>
          <w:i/>
          <w:iCs/>
          <w:sz w:val="20"/>
        </w:rPr>
        <w:t xml:space="preserve">Id. </w:t>
      </w:r>
      <w:r w:rsidRPr="00FA0272" w:rsidR="00964FF1">
        <w:rPr>
          <w:sz w:val="20"/>
        </w:rPr>
        <w:t>at 5</w:t>
      </w:r>
      <w:r w:rsidRPr="00FA0272" w:rsidR="004C2279">
        <w:rPr>
          <w:sz w:val="20"/>
        </w:rPr>
        <w:t xml:space="preserve">; </w:t>
      </w:r>
      <w:r w:rsidRPr="00FA0272" w:rsidR="004C2279">
        <w:rPr>
          <w:i/>
          <w:iCs/>
          <w:sz w:val="20"/>
        </w:rPr>
        <w:t xml:space="preserve">see also </w:t>
      </w:r>
      <w:r w:rsidRPr="00FA0272" w:rsidR="0048409E">
        <w:rPr>
          <w:sz w:val="20"/>
        </w:rPr>
        <w:t xml:space="preserve">Application at </w:t>
      </w:r>
      <w:r w:rsidRPr="00FA0272" w:rsidR="004C2279">
        <w:rPr>
          <w:sz w:val="20"/>
        </w:rPr>
        <w:t>Exh. A at 1</w:t>
      </w:r>
      <w:r w:rsidRPr="00FA0272" w:rsidR="001928BD">
        <w:rPr>
          <w:sz w:val="20"/>
        </w:rPr>
        <w:t>; Exh</w:t>
      </w:r>
      <w:r w:rsidRPr="00FA0272" w:rsidR="0046782A">
        <w:rPr>
          <w:sz w:val="20"/>
        </w:rPr>
        <w:t>.</w:t>
      </w:r>
      <w:r w:rsidRPr="00FA0272" w:rsidR="001928BD">
        <w:rPr>
          <w:sz w:val="20"/>
        </w:rPr>
        <w:t xml:space="preserve"> B</w:t>
      </w:r>
      <w:r w:rsidRPr="00FA0272" w:rsidR="0046782A">
        <w:rPr>
          <w:sz w:val="20"/>
        </w:rPr>
        <w:t xml:space="preserve"> at 4</w:t>
      </w:r>
      <w:r w:rsidRPr="00FA0272" w:rsidR="004C2279">
        <w:rPr>
          <w:sz w:val="20"/>
        </w:rPr>
        <w:t>.</w:t>
      </w:r>
      <w:r w:rsidRPr="00C460F5" w:rsidR="00964FF1">
        <w:rPr>
          <w:sz w:val="20"/>
        </w:rPr>
        <w:t xml:space="preserve"> </w:t>
      </w:r>
    </w:p>
  </w:footnote>
  <w:footnote w:id="8">
    <w:p w:rsidR="007E623E" w:rsidRPr="00C460F5" w:rsidP="006D5F7F" w14:paraId="35456E3E" w14:textId="77777777">
      <w:pPr>
        <w:pStyle w:val="FootnoteText"/>
        <w:spacing w:after="120"/>
        <w:rPr>
          <w:sz w:val="20"/>
        </w:rPr>
      </w:pPr>
      <w:r w:rsidRPr="00C460F5">
        <w:rPr>
          <w:rStyle w:val="FootnoteReference"/>
          <w:sz w:val="20"/>
        </w:rPr>
        <w:footnoteRef/>
      </w:r>
      <w:r w:rsidRPr="00C460F5">
        <w:rPr>
          <w:sz w:val="20"/>
        </w:rPr>
        <w:t xml:space="preserve"> </w:t>
      </w:r>
      <w:r w:rsidR="0048409E">
        <w:rPr>
          <w:sz w:val="20"/>
        </w:rPr>
        <w:t xml:space="preserve">Application at </w:t>
      </w:r>
      <w:r w:rsidRPr="00C460F5" w:rsidR="00C460F5">
        <w:rPr>
          <w:sz w:val="20"/>
        </w:rPr>
        <w:t>Exh. B at 4-5.</w:t>
      </w:r>
    </w:p>
  </w:footnote>
  <w:footnote w:id="9">
    <w:p w:rsidR="007E623E" w:rsidRPr="0048409E" w:rsidP="006D5F7F" w14:paraId="43A31172" w14:textId="77777777">
      <w:pPr>
        <w:pStyle w:val="FootnoteText"/>
        <w:spacing w:after="120"/>
        <w:rPr>
          <w:i/>
          <w:iCs/>
          <w:sz w:val="20"/>
        </w:rPr>
      </w:pPr>
      <w:r w:rsidRPr="00C460F5">
        <w:rPr>
          <w:rStyle w:val="FootnoteReference"/>
          <w:sz w:val="20"/>
        </w:rPr>
        <w:footnoteRef/>
      </w:r>
      <w:r w:rsidRPr="00C460F5">
        <w:rPr>
          <w:sz w:val="20"/>
        </w:rPr>
        <w:t xml:space="preserve"> </w:t>
      </w:r>
      <w:r w:rsidRPr="00C460F5">
        <w:rPr>
          <w:i/>
          <w:iCs/>
          <w:sz w:val="20"/>
        </w:rPr>
        <w:t xml:space="preserve">Id. </w:t>
      </w:r>
      <w:r w:rsidRPr="00C460F5">
        <w:rPr>
          <w:sz w:val="20"/>
        </w:rPr>
        <w:t>4-5.</w:t>
      </w:r>
      <w:r w:rsidRPr="0048409E" w:rsidR="0048409E">
        <w:rPr>
          <w:sz w:val="20"/>
        </w:rPr>
        <w:t xml:space="preserve"> </w:t>
      </w:r>
      <w:r w:rsidR="00E7361D">
        <w:rPr>
          <w:sz w:val="20"/>
        </w:rPr>
        <w:t xml:space="preserve"> </w:t>
      </w:r>
      <w:r w:rsidRPr="0048409E" w:rsidR="0048409E">
        <w:rPr>
          <w:sz w:val="20"/>
        </w:rPr>
        <w:t xml:space="preserve">Applicants state that the individual limited partnerships </w:t>
      </w:r>
      <w:bookmarkStart w:id="6" w:name="_Hlk100912485"/>
      <w:r w:rsidRPr="0048409E" w:rsidR="0048409E">
        <w:rPr>
          <w:sz w:val="20"/>
        </w:rPr>
        <w:t xml:space="preserve">that indirectly own the equity of Boulevard Digital </w:t>
      </w:r>
      <w:bookmarkEnd w:id="6"/>
      <w:r w:rsidRPr="0048409E" w:rsidR="0048409E">
        <w:rPr>
          <w:sz w:val="20"/>
        </w:rPr>
        <w:t>are managed by Alinda Capital Partners through an investment committee comprised of six individuals, four of whom are United States citizens, one of whom is a citizen of the United Kingdom</w:t>
      </w:r>
      <w:r w:rsidR="00041A3F">
        <w:rPr>
          <w:sz w:val="20"/>
        </w:rPr>
        <w:t xml:space="preserve">, </w:t>
      </w:r>
      <w:r w:rsidRPr="0048409E" w:rsidR="0048409E">
        <w:rPr>
          <w:sz w:val="20"/>
        </w:rPr>
        <w:t>and one of whom is a citizen of the Slovak Republic.  Supplement at 1</w:t>
      </w:r>
      <w:r w:rsidR="0048409E">
        <w:rPr>
          <w:sz w:val="20"/>
        </w:rPr>
        <w:t xml:space="preserve">.  </w:t>
      </w:r>
    </w:p>
  </w:footnote>
  <w:footnote w:id="10">
    <w:p w:rsidR="004379B8" w:rsidRPr="0048409E" w:rsidP="006D5F7F" w14:paraId="61E122D8" w14:textId="77777777">
      <w:pPr>
        <w:pStyle w:val="FootnoteText"/>
        <w:spacing w:after="120"/>
        <w:rPr>
          <w:i/>
          <w:iCs/>
          <w:sz w:val="20"/>
        </w:rPr>
      </w:pPr>
      <w:r w:rsidRPr="00C460F5">
        <w:rPr>
          <w:rStyle w:val="FootnoteReference"/>
          <w:sz w:val="20"/>
        </w:rPr>
        <w:footnoteRef/>
      </w:r>
      <w:r w:rsidRPr="00C460F5">
        <w:rPr>
          <w:sz w:val="20"/>
        </w:rPr>
        <w:t xml:space="preserve"> </w:t>
      </w:r>
      <w:r w:rsidR="0048409E">
        <w:rPr>
          <w:sz w:val="20"/>
        </w:rPr>
        <w:t>Application</w:t>
      </w:r>
      <w:r w:rsidRPr="00C460F5">
        <w:rPr>
          <w:i/>
          <w:iCs/>
          <w:sz w:val="20"/>
        </w:rPr>
        <w:t xml:space="preserve"> </w:t>
      </w:r>
      <w:r w:rsidRPr="00C460F5">
        <w:rPr>
          <w:sz w:val="20"/>
        </w:rPr>
        <w:t>at 5</w:t>
      </w:r>
      <w:r w:rsidR="00003031">
        <w:rPr>
          <w:sz w:val="20"/>
        </w:rPr>
        <w:t xml:space="preserve">; </w:t>
      </w:r>
      <w:r w:rsidR="00D73554">
        <w:rPr>
          <w:sz w:val="20"/>
        </w:rPr>
        <w:t>Supplement at 1</w:t>
      </w:r>
      <w:r w:rsidRPr="00C460F5">
        <w:rPr>
          <w:sz w:val="20"/>
        </w:rPr>
        <w:t>.</w:t>
      </w:r>
      <w:r w:rsidR="0048409E">
        <w:rPr>
          <w:sz w:val="20"/>
        </w:rPr>
        <w:t xml:space="preserve"> </w:t>
      </w:r>
    </w:p>
  </w:footnote>
  <w:footnote w:id="11">
    <w:p w:rsidR="00595D1D" w:rsidRPr="00AF453B" w:rsidP="006D5F7F" w14:paraId="1502AFE8" w14:textId="77777777">
      <w:pPr>
        <w:pStyle w:val="FootnoteText"/>
        <w:spacing w:after="120"/>
        <w:rPr>
          <w:sz w:val="20"/>
        </w:rPr>
      </w:pPr>
      <w:r w:rsidRPr="00C460F5">
        <w:rPr>
          <w:rStyle w:val="FootnoteReference"/>
          <w:sz w:val="20"/>
        </w:rPr>
        <w:footnoteRef/>
      </w:r>
      <w:r w:rsidRPr="00C460F5">
        <w:rPr>
          <w:sz w:val="20"/>
        </w:rPr>
        <w:t xml:space="preserve"> </w:t>
      </w:r>
      <w:r w:rsidR="0048409E">
        <w:rPr>
          <w:sz w:val="20"/>
        </w:rPr>
        <w:t>Application</w:t>
      </w:r>
      <w:r w:rsidRPr="00C460F5" w:rsidR="005C3071">
        <w:rPr>
          <w:i/>
          <w:iCs/>
          <w:sz w:val="20"/>
        </w:rPr>
        <w:t xml:space="preserve"> </w:t>
      </w:r>
      <w:r w:rsidRPr="00C460F5" w:rsidR="005C3071">
        <w:rPr>
          <w:sz w:val="20"/>
        </w:rPr>
        <w:t>at 7.</w:t>
      </w:r>
    </w:p>
  </w:footnote>
  <w:footnote w:id="12">
    <w:p w:rsidR="00D42C5E" w:rsidRPr="004F234E" w:rsidP="006D5F7F" w14:paraId="23231F4A" w14:textId="77777777">
      <w:pPr>
        <w:pStyle w:val="FootnoteText"/>
        <w:spacing w:after="120"/>
        <w:rPr>
          <w:sz w:val="20"/>
        </w:rPr>
      </w:pPr>
      <w:r w:rsidRPr="004F234E">
        <w:rPr>
          <w:rStyle w:val="FootnoteReference"/>
          <w:sz w:val="20"/>
        </w:rPr>
        <w:footnoteRef/>
      </w:r>
      <w:r w:rsidRPr="004F234E">
        <w:rPr>
          <w:sz w:val="20"/>
        </w:rPr>
        <w:t xml:space="preserve"> </w:t>
      </w:r>
      <w:r w:rsidR="0048409E">
        <w:rPr>
          <w:i/>
          <w:iCs/>
          <w:sz w:val="20"/>
        </w:rPr>
        <w:t>Id.</w:t>
      </w:r>
      <w:r w:rsidRPr="004F234E">
        <w:rPr>
          <w:sz w:val="20"/>
        </w:rPr>
        <w:t xml:space="preserve"> at 13.</w:t>
      </w:r>
    </w:p>
  </w:footnote>
  <w:footnote w:id="13">
    <w:p w:rsidR="008D6072" w:rsidRPr="004F234E" w:rsidP="006D5F7F" w14:paraId="157422B7" w14:textId="77777777">
      <w:pPr>
        <w:pStyle w:val="FootnoteText"/>
        <w:spacing w:after="120"/>
        <w:rPr>
          <w:i/>
          <w:iCs/>
          <w:sz w:val="20"/>
        </w:rPr>
      </w:pPr>
      <w:r w:rsidRPr="004F234E">
        <w:rPr>
          <w:rStyle w:val="FootnoteReference"/>
          <w:sz w:val="20"/>
        </w:rPr>
        <w:footnoteRef/>
      </w:r>
      <w:r w:rsidRPr="004F234E">
        <w:rPr>
          <w:sz w:val="20"/>
        </w:rPr>
        <w:t xml:space="preserve"> </w:t>
      </w:r>
      <w:r w:rsidRPr="004F234E">
        <w:rPr>
          <w:i/>
          <w:iCs/>
          <w:sz w:val="20"/>
        </w:rPr>
        <w:t>Id.</w:t>
      </w:r>
    </w:p>
  </w:footnote>
  <w:footnote w:id="14">
    <w:p w:rsidR="002F69A8" w:rsidP="006D5F7F" w14:paraId="23648F3D" w14:textId="77777777">
      <w:pPr>
        <w:pStyle w:val="FootnoteText"/>
        <w:spacing w:after="120"/>
      </w:pPr>
      <w:r w:rsidRPr="004F234E">
        <w:rPr>
          <w:rStyle w:val="FootnoteReference"/>
          <w:sz w:val="20"/>
        </w:rPr>
        <w:footnoteRef/>
      </w:r>
      <w:r w:rsidRPr="004F234E">
        <w:rPr>
          <w:sz w:val="20"/>
        </w:rPr>
        <w:t xml:space="preserve"> </w:t>
      </w:r>
      <w:r w:rsidRPr="004F234E">
        <w:rPr>
          <w:sz w:val="20"/>
        </w:rPr>
        <w:t xml:space="preserve">47 C.F.R. </w:t>
      </w:r>
      <w:r w:rsidRPr="004F234E" w:rsidR="004F234E">
        <w:rPr>
          <w:sz w:val="20"/>
        </w:rPr>
        <w:t>§ 63.03.</w:t>
      </w:r>
    </w:p>
  </w:footnote>
  <w:footnote w:id="15">
    <w:p w:rsidR="00CD467F" w:rsidRPr="00E620A8" w:rsidP="006D5F7F" w14:paraId="63D7D8F2" w14:textId="77777777">
      <w:pPr>
        <w:spacing w:after="120"/>
        <w:rPr>
          <w:sz w:val="20"/>
        </w:rPr>
      </w:pPr>
      <w:r w:rsidRPr="00E620A8">
        <w:rPr>
          <w:rStyle w:val="FootnoteReference"/>
          <w:sz w:val="20"/>
        </w:rPr>
        <w:footnoteRef/>
      </w:r>
      <w:r w:rsidRPr="00E620A8">
        <w:rPr>
          <w:sz w:val="20"/>
        </w:rPr>
        <w:t xml:space="preserve"> </w:t>
      </w:r>
      <w:r w:rsidRPr="00E620A8">
        <w:rPr>
          <w:color w:val="000000"/>
          <w:sz w:val="20"/>
        </w:rPr>
        <w:t xml:space="preserve">47 CFR § 1.40001.  </w:t>
      </w:r>
      <w:r w:rsidRPr="00E620A8">
        <w:rPr>
          <w:i/>
          <w:iCs/>
          <w:sz w:val="20"/>
        </w:rPr>
        <w:t>See Process Reform for Executive Branch Review of Certain FCC Applications and Petitions Involving Foreign Ownership,</w:t>
      </w:r>
      <w:r w:rsidRPr="00E620A8">
        <w:rPr>
          <w:sz w:val="20"/>
        </w:rPr>
        <w:t xml:space="preserve"> IB Docket 16-155, Report and Order, 35 FCC Rcd 10927 (2020), Erratum (Appendix B — Final Rules), DA 20-1404 (OMD/IB rel. Nov. 27, 2020).  </w:t>
      </w:r>
      <w:r w:rsidRPr="00E620A8">
        <w:rPr>
          <w:i/>
          <w:iCs/>
          <w:sz w:val="20"/>
        </w:rPr>
        <w:t>See also Rules and Policies on Foreign Participation in the U.S. Telecommunications Market; Market Entry and Regulation of Foreign- Affiliated Entities</w:t>
      </w:r>
      <w:r w:rsidRPr="00E620A8">
        <w:rPr>
          <w:sz w:val="20"/>
        </w:rPr>
        <w:t>, IB Docket Nos. 97-142 and 95-22, Report and Order and Order on Reconsideration, 12 FCC Rcd 23891, 23918-19, paras. 61-63 (1997) (</w:t>
      </w:r>
      <w:r w:rsidRPr="00E620A8">
        <w:rPr>
          <w:i/>
          <w:iCs/>
          <w:sz w:val="20"/>
        </w:rPr>
        <w:t>Foreign Participation Order</w:t>
      </w:r>
      <w:r w:rsidRPr="00E620A8">
        <w:rPr>
          <w:sz w:val="20"/>
        </w:rPr>
        <w:t xml:space="preserve">), recon. denied, 15 FCC Rcd 18158 (2000).  </w:t>
      </w:r>
    </w:p>
  </w:footnote>
  <w:footnote w:id="16">
    <w:p w:rsidR="008051B2" w:rsidRPr="00461507" w:rsidP="0085121C" w14:paraId="6AAAA82F" w14:textId="77777777">
      <w:pPr>
        <w:pStyle w:val="FootnoteText"/>
        <w:spacing w:after="120"/>
        <w:rPr>
          <w:sz w:val="20"/>
          <w:u w:val="single"/>
        </w:rPr>
      </w:pPr>
      <w:r w:rsidRPr="00461507">
        <w:rPr>
          <w:rStyle w:val="FootnoteReference"/>
          <w:sz w:val="20"/>
        </w:rPr>
        <w:footnoteRef/>
      </w:r>
      <w:r w:rsidRPr="00461507">
        <w:rPr>
          <w:sz w:val="20"/>
        </w:rPr>
        <w:t xml:space="preserve"> </w:t>
      </w:r>
      <w:r w:rsidRPr="00461507">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461507">
        <w:rPr>
          <w:rFonts w:eastAsia="Calibri"/>
          <w:i/>
          <w:iCs/>
          <w:sz w:val="20"/>
        </w:rPr>
        <w:t>See FCC Announces Closure of FCC Headquarters Open Window and Change in Hand-Delivery Policy</w:t>
      </w:r>
      <w:r w:rsidRPr="00461507">
        <w:rPr>
          <w:rFonts w:eastAsia="Calibri"/>
          <w:sz w:val="20"/>
        </w:rPr>
        <w:t>, Public Notice, 35 FCC Rcd 2788 (OS 2020).</w:t>
      </w:r>
    </w:p>
  </w:footnote>
  <w:footnote w:id="17">
    <w:p w:rsidR="008051B2" w:rsidRPr="003661DC" w:rsidP="00461507" w14:paraId="3002FEF9" w14:textId="77777777">
      <w:pPr>
        <w:pStyle w:val="FootnoteText"/>
        <w:spacing w:after="120"/>
      </w:pPr>
      <w:r w:rsidRPr="00461507">
        <w:rPr>
          <w:rStyle w:val="FootnoteReference"/>
          <w:sz w:val="20"/>
        </w:rPr>
        <w:footnoteRef/>
      </w:r>
      <w:r w:rsidRPr="00461507">
        <w:rPr>
          <w:sz w:val="20"/>
        </w:rPr>
        <w:t xml:space="preserve"> </w:t>
      </w:r>
      <w:r w:rsidRPr="00461507">
        <w:rPr>
          <w:i/>
          <w:sz w:val="20"/>
        </w:rPr>
        <w:t>See</w:t>
      </w:r>
      <w:r w:rsidRPr="00461507">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0F950D0"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5E90240" w14:textId="77777777">
                <w:pPr>
                  <w:rPr>
                    <w:rFonts w:ascii="Arial" w:hAnsi="Arial"/>
                    <w:b/>
                  </w:rPr>
                </w:pPr>
                <w:r>
                  <w:rPr>
                    <w:rFonts w:ascii="Arial" w:hAnsi="Arial"/>
                    <w:b/>
                  </w:rPr>
                  <w:t>Federal Communications Commission</w:t>
                </w:r>
              </w:p>
              <w:p w:rsidR="005E21F5" w14:paraId="67082D2F" w14:textId="77777777">
                <w:pPr>
                  <w:rPr>
                    <w:rFonts w:ascii="Arial" w:hAnsi="Arial"/>
                    <w:b/>
                  </w:rPr>
                </w:pPr>
                <w:r>
                  <w:rPr>
                    <w:rFonts w:ascii="Arial" w:hAnsi="Arial"/>
                    <w:b/>
                  </w:rPr>
                  <w:t>45 L St., N.E.</w:t>
                </w:r>
              </w:p>
              <w:p w:rsidR="005E21F5" w14:paraId="3FBA5F68" w14:textId="77777777">
                <w:pPr>
                  <w:rPr>
                    <w:rFonts w:ascii="Arial" w:hAnsi="Arial"/>
                    <w:sz w:val="24"/>
                  </w:rPr>
                </w:pPr>
                <w:r>
                  <w:rPr>
                    <w:rFonts w:ascii="Arial" w:hAnsi="Arial"/>
                    <w:b/>
                  </w:rPr>
                  <w:t>Washington, D.C. 20554</w:t>
                </w:r>
              </w:p>
            </w:txbxContent>
          </v:textbox>
        </v:shape>
      </w:pict>
    </w:r>
    <w:r w:rsidR="000F2D7C">
      <w:rPr>
        <w:rFonts w:ascii="News Gothic MT" w:hAnsi="News Gothic MT"/>
        <w:b/>
        <w:kern w:val="28"/>
        <w:sz w:val="96"/>
      </w:rPr>
      <w:t>PUBLIC NOTICE</w:t>
    </w:r>
  </w:p>
  <w:p w:rsidR="005E21F5" w14:paraId="479DEC4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2F4DD0BA" w14:textId="77777777">
                <w:pPr>
                  <w:spacing w:before="40"/>
                  <w:jc w:val="right"/>
                  <w:rPr>
                    <w:rFonts w:ascii="Arial" w:hAnsi="Arial"/>
                    <w:b/>
                    <w:sz w:val="16"/>
                  </w:rPr>
                </w:pPr>
                <w:r>
                  <w:rPr>
                    <w:rFonts w:ascii="Arial" w:hAnsi="Arial"/>
                    <w:b/>
                    <w:sz w:val="16"/>
                  </w:rPr>
                  <w:t>News Media Information 202 / 418-0500</w:t>
                </w:r>
              </w:p>
              <w:p w:rsidR="005E21F5" w14:paraId="574D4BCE"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4B620EAD" w14:textId="77777777">
                <w:pPr>
                  <w:jc w:val="right"/>
                  <w:rPr>
                    <w:rFonts w:ascii="Arial" w:hAnsi="Arial"/>
                    <w:b/>
                    <w:sz w:val="16"/>
                  </w:rPr>
                </w:pPr>
              </w:p>
              <w:p w:rsidR="005E21F5" w14:paraId="0BD9F1D2" w14:textId="77777777">
                <w:pPr>
                  <w:jc w:val="right"/>
                </w:pPr>
              </w:p>
            </w:txbxContent>
          </v:textbox>
        </v:shape>
      </w:pict>
    </w:r>
  </w:p>
  <w:p w:rsidR="005E21F5" w14:paraId="107DC918"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C64E11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480E3A"/>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2"/>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7"/>
  </w:num>
  <w:num w:numId="13">
    <w:abstractNumId w:val="10"/>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3031"/>
    <w:rsid w:val="000043A8"/>
    <w:rsid w:val="00004763"/>
    <w:rsid w:val="000064CD"/>
    <w:rsid w:val="0001023F"/>
    <w:rsid w:val="000103A5"/>
    <w:rsid w:val="000103C1"/>
    <w:rsid w:val="0001135F"/>
    <w:rsid w:val="00011E26"/>
    <w:rsid w:val="0001280D"/>
    <w:rsid w:val="00015C00"/>
    <w:rsid w:val="0001608E"/>
    <w:rsid w:val="00017A3A"/>
    <w:rsid w:val="00020FC6"/>
    <w:rsid w:val="00021EE0"/>
    <w:rsid w:val="00024494"/>
    <w:rsid w:val="0002566C"/>
    <w:rsid w:val="00025A42"/>
    <w:rsid w:val="00026F70"/>
    <w:rsid w:val="00027342"/>
    <w:rsid w:val="0003099A"/>
    <w:rsid w:val="000316BA"/>
    <w:rsid w:val="00031C8B"/>
    <w:rsid w:val="00032A4A"/>
    <w:rsid w:val="000330E3"/>
    <w:rsid w:val="00035419"/>
    <w:rsid w:val="00035F32"/>
    <w:rsid w:val="00040610"/>
    <w:rsid w:val="000409F2"/>
    <w:rsid w:val="00040B01"/>
    <w:rsid w:val="00040BA0"/>
    <w:rsid w:val="00040DAF"/>
    <w:rsid w:val="00041A3F"/>
    <w:rsid w:val="00041B38"/>
    <w:rsid w:val="00041C01"/>
    <w:rsid w:val="00041D2F"/>
    <w:rsid w:val="00043692"/>
    <w:rsid w:val="0004575B"/>
    <w:rsid w:val="0004648D"/>
    <w:rsid w:val="00050A3A"/>
    <w:rsid w:val="000534AC"/>
    <w:rsid w:val="000575E7"/>
    <w:rsid w:val="00057881"/>
    <w:rsid w:val="00057E12"/>
    <w:rsid w:val="000629CF"/>
    <w:rsid w:val="000639C7"/>
    <w:rsid w:val="00063CA5"/>
    <w:rsid w:val="000640E2"/>
    <w:rsid w:val="00064C7D"/>
    <w:rsid w:val="000656F9"/>
    <w:rsid w:val="0006624C"/>
    <w:rsid w:val="00066D12"/>
    <w:rsid w:val="00067DA2"/>
    <w:rsid w:val="00073173"/>
    <w:rsid w:val="000735C8"/>
    <w:rsid w:val="00075D57"/>
    <w:rsid w:val="00080F60"/>
    <w:rsid w:val="0008381D"/>
    <w:rsid w:val="000839AD"/>
    <w:rsid w:val="00086D16"/>
    <w:rsid w:val="00086E13"/>
    <w:rsid w:val="00087205"/>
    <w:rsid w:val="00092A4E"/>
    <w:rsid w:val="000946FB"/>
    <w:rsid w:val="0009534A"/>
    <w:rsid w:val="00097AB0"/>
    <w:rsid w:val="000A24AA"/>
    <w:rsid w:val="000A2EEF"/>
    <w:rsid w:val="000A671D"/>
    <w:rsid w:val="000B0795"/>
    <w:rsid w:val="000B0FAE"/>
    <w:rsid w:val="000B1744"/>
    <w:rsid w:val="000B1C31"/>
    <w:rsid w:val="000B2362"/>
    <w:rsid w:val="000B3146"/>
    <w:rsid w:val="000B390D"/>
    <w:rsid w:val="000B4271"/>
    <w:rsid w:val="000B48A6"/>
    <w:rsid w:val="000B4EDD"/>
    <w:rsid w:val="000B5635"/>
    <w:rsid w:val="000B6839"/>
    <w:rsid w:val="000C7CA4"/>
    <w:rsid w:val="000D3898"/>
    <w:rsid w:val="000D3A8B"/>
    <w:rsid w:val="000D7BF6"/>
    <w:rsid w:val="000D7E4D"/>
    <w:rsid w:val="000E136B"/>
    <w:rsid w:val="000E14B7"/>
    <w:rsid w:val="000E1546"/>
    <w:rsid w:val="000E35A7"/>
    <w:rsid w:val="000E4938"/>
    <w:rsid w:val="000E538C"/>
    <w:rsid w:val="000E5955"/>
    <w:rsid w:val="000E7A52"/>
    <w:rsid w:val="000F02F7"/>
    <w:rsid w:val="000F233E"/>
    <w:rsid w:val="000F2D7C"/>
    <w:rsid w:val="000F467E"/>
    <w:rsid w:val="000F5E94"/>
    <w:rsid w:val="00100ED3"/>
    <w:rsid w:val="001019E2"/>
    <w:rsid w:val="00101D0B"/>
    <w:rsid w:val="00106773"/>
    <w:rsid w:val="00106F5A"/>
    <w:rsid w:val="001150BA"/>
    <w:rsid w:val="0011599F"/>
    <w:rsid w:val="00117529"/>
    <w:rsid w:val="001226CB"/>
    <w:rsid w:val="0012329A"/>
    <w:rsid w:val="0012437D"/>
    <w:rsid w:val="00126DDB"/>
    <w:rsid w:val="00131952"/>
    <w:rsid w:val="00132529"/>
    <w:rsid w:val="0013405D"/>
    <w:rsid w:val="00134FFC"/>
    <w:rsid w:val="001356E5"/>
    <w:rsid w:val="00135A6B"/>
    <w:rsid w:val="001367AB"/>
    <w:rsid w:val="0014084C"/>
    <w:rsid w:val="00141388"/>
    <w:rsid w:val="00142ED5"/>
    <w:rsid w:val="001449F9"/>
    <w:rsid w:val="00144E61"/>
    <w:rsid w:val="001470F0"/>
    <w:rsid w:val="001513B4"/>
    <w:rsid w:val="0015217F"/>
    <w:rsid w:val="00152CF6"/>
    <w:rsid w:val="00156EA3"/>
    <w:rsid w:val="00161A99"/>
    <w:rsid w:val="00165FDC"/>
    <w:rsid w:val="00171181"/>
    <w:rsid w:val="00176BD0"/>
    <w:rsid w:val="00187617"/>
    <w:rsid w:val="00190745"/>
    <w:rsid w:val="001928BD"/>
    <w:rsid w:val="001947E9"/>
    <w:rsid w:val="00194E1E"/>
    <w:rsid w:val="001954B1"/>
    <w:rsid w:val="001A00A7"/>
    <w:rsid w:val="001A2DFA"/>
    <w:rsid w:val="001A3813"/>
    <w:rsid w:val="001A3E67"/>
    <w:rsid w:val="001A47EC"/>
    <w:rsid w:val="001A5568"/>
    <w:rsid w:val="001A58FA"/>
    <w:rsid w:val="001A7F0A"/>
    <w:rsid w:val="001B2536"/>
    <w:rsid w:val="001B2C26"/>
    <w:rsid w:val="001B2FBB"/>
    <w:rsid w:val="001B4C2F"/>
    <w:rsid w:val="001B69F9"/>
    <w:rsid w:val="001B6EFA"/>
    <w:rsid w:val="001C3C98"/>
    <w:rsid w:val="001C5D07"/>
    <w:rsid w:val="001C78FB"/>
    <w:rsid w:val="001D10A0"/>
    <w:rsid w:val="001D165A"/>
    <w:rsid w:val="001D3F27"/>
    <w:rsid w:val="001D562D"/>
    <w:rsid w:val="001E0A5C"/>
    <w:rsid w:val="001E16CA"/>
    <w:rsid w:val="001E2274"/>
    <w:rsid w:val="001E382D"/>
    <w:rsid w:val="001E42DB"/>
    <w:rsid w:val="001E659B"/>
    <w:rsid w:val="001E7604"/>
    <w:rsid w:val="001F024C"/>
    <w:rsid w:val="001F07A7"/>
    <w:rsid w:val="001F1508"/>
    <w:rsid w:val="001F6762"/>
    <w:rsid w:val="0020342F"/>
    <w:rsid w:val="002057AC"/>
    <w:rsid w:val="00206829"/>
    <w:rsid w:val="00207926"/>
    <w:rsid w:val="0021007C"/>
    <w:rsid w:val="00210D2D"/>
    <w:rsid w:val="00211CCB"/>
    <w:rsid w:val="002129C0"/>
    <w:rsid w:val="00213D04"/>
    <w:rsid w:val="00214441"/>
    <w:rsid w:val="002145A2"/>
    <w:rsid w:val="00215D21"/>
    <w:rsid w:val="0021680F"/>
    <w:rsid w:val="002217F0"/>
    <w:rsid w:val="00221E35"/>
    <w:rsid w:val="002223D3"/>
    <w:rsid w:val="00222993"/>
    <w:rsid w:val="0022329B"/>
    <w:rsid w:val="002233EF"/>
    <w:rsid w:val="00223E8C"/>
    <w:rsid w:val="0022449B"/>
    <w:rsid w:val="00225F62"/>
    <w:rsid w:val="00226656"/>
    <w:rsid w:val="002308A9"/>
    <w:rsid w:val="00230D61"/>
    <w:rsid w:val="00232732"/>
    <w:rsid w:val="00234F46"/>
    <w:rsid w:val="00240B49"/>
    <w:rsid w:val="00241CB2"/>
    <w:rsid w:val="0024326F"/>
    <w:rsid w:val="002519DF"/>
    <w:rsid w:val="0025247F"/>
    <w:rsid w:val="00253247"/>
    <w:rsid w:val="00253AB2"/>
    <w:rsid w:val="00255FED"/>
    <w:rsid w:val="00257DD2"/>
    <w:rsid w:val="002606A8"/>
    <w:rsid w:val="0026090D"/>
    <w:rsid w:val="00262C25"/>
    <w:rsid w:val="00262E65"/>
    <w:rsid w:val="00263433"/>
    <w:rsid w:val="0026356E"/>
    <w:rsid w:val="00266135"/>
    <w:rsid w:val="002666BC"/>
    <w:rsid w:val="00266D63"/>
    <w:rsid w:val="00267BF2"/>
    <w:rsid w:val="00270B3F"/>
    <w:rsid w:val="00272142"/>
    <w:rsid w:val="00280873"/>
    <w:rsid w:val="00280E17"/>
    <w:rsid w:val="0028149F"/>
    <w:rsid w:val="0028397D"/>
    <w:rsid w:val="0028555C"/>
    <w:rsid w:val="002864A5"/>
    <w:rsid w:val="00287432"/>
    <w:rsid w:val="00287610"/>
    <w:rsid w:val="00287BD9"/>
    <w:rsid w:val="00287FB9"/>
    <w:rsid w:val="00290895"/>
    <w:rsid w:val="0029098D"/>
    <w:rsid w:val="00290FD5"/>
    <w:rsid w:val="00293B6E"/>
    <w:rsid w:val="00297F1D"/>
    <w:rsid w:val="002A1D13"/>
    <w:rsid w:val="002A30D9"/>
    <w:rsid w:val="002A3266"/>
    <w:rsid w:val="002A7BD3"/>
    <w:rsid w:val="002B1403"/>
    <w:rsid w:val="002B16FA"/>
    <w:rsid w:val="002B1948"/>
    <w:rsid w:val="002B1EF7"/>
    <w:rsid w:val="002B26A1"/>
    <w:rsid w:val="002B34DB"/>
    <w:rsid w:val="002B430C"/>
    <w:rsid w:val="002B5D0C"/>
    <w:rsid w:val="002B6B43"/>
    <w:rsid w:val="002B705C"/>
    <w:rsid w:val="002B7093"/>
    <w:rsid w:val="002C0122"/>
    <w:rsid w:val="002C203E"/>
    <w:rsid w:val="002C22F3"/>
    <w:rsid w:val="002C27F4"/>
    <w:rsid w:val="002C3F26"/>
    <w:rsid w:val="002D09E2"/>
    <w:rsid w:val="002D11BE"/>
    <w:rsid w:val="002D16A6"/>
    <w:rsid w:val="002D4A00"/>
    <w:rsid w:val="002D4CB4"/>
    <w:rsid w:val="002D65CC"/>
    <w:rsid w:val="002D6B61"/>
    <w:rsid w:val="002D6F61"/>
    <w:rsid w:val="002E05DF"/>
    <w:rsid w:val="002E0BAF"/>
    <w:rsid w:val="002E2A6F"/>
    <w:rsid w:val="002E363F"/>
    <w:rsid w:val="002E4894"/>
    <w:rsid w:val="002F0318"/>
    <w:rsid w:val="002F2705"/>
    <w:rsid w:val="002F2901"/>
    <w:rsid w:val="002F4E17"/>
    <w:rsid w:val="002F5F38"/>
    <w:rsid w:val="002F69A8"/>
    <w:rsid w:val="00302627"/>
    <w:rsid w:val="0030523C"/>
    <w:rsid w:val="00305D86"/>
    <w:rsid w:val="00306AAD"/>
    <w:rsid w:val="00311329"/>
    <w:rsid w:val="0031156F"/>
    <w:rsid w:val="00312CE1"/>
    <w:rsid w:val="00313546"/>
    <w:rsid w:val="00313F14"/>
    <w:rsid w:val="00314701"/>
    <w:rsid w:val="00315BA9"/>
    <w:rsid w:val="00315D50"/>
    <w:rsid w:val="00315FCD"/>
    <w:rsid w:val="0031636F"/>
    <w:rsid w:val="00321F97"/>
    <w:rsid w:val="00325988"/>
    <w:rsid w:val="00325E35"/>
    <w:rsid w:val="0032625B"/>
    <w:rsid w:val="0032682B"/>
    <w:rsid w:val="0032776C"/>
    <w:rsid w:val="00334E6C"/>
    <w:rsid w:val="0033584C"/>
    <w:rsid w:val="0033631D"/>
    <w:rsid w:val="00340881"/>
    <w:rsid w:val="003459F2"/>
    <w:rsid w:val="00345CA2"/>
    <w:rsid w:val="003471AE"/>
    <w:rsid w:val="003479C9"/>
    <w:rsid w:val="00351689"/>
    <w:rsid w:val="00351D1D"/>
    <w:rsid w:val="00352C26"/>
    <w:rsid w:val="00353CB5"/>
    <w:rsid w:val="0035663A"/>
    <w:rsid w:val="003632CF"/>
    <w:rsid w:val="00364590"/>
    <w:rsid w:val="00364DFB"/>
    <w:rsid w:val="00365194"/>
    <w:rsid w:val="003661DC"/>
    <w:rsid w:val="00367D87"/>
    <w:rsid w:val="00367E50"/>
    <w:rsid w:val="00370A7F"/>
    <w:rsid w:val="00371142"/>
    <w:rsid w:val="00372CA2"/>
    <w:rsid w:val="00376848"/>
    <w:rsid w:val="003768D4"/>
    <w:rsid w:val="0037705C"/>
    <w:rsid w:val="003811C7"/>
    <w:rsid w:val="003817EB"/>
    <w:rsid w:val="003855A0"/>
    <w:rsid w:val="00387294"/>
    <w:rsid w:val="003879D0"/>
    <w:rsid w:val="00387BBE"/>
    <w:rsid w:val="0039175A"/>
    <w:rsid w:val="0039395E"/>
    <w:rsid w:val="00394797"/>
    <w:rsid w:val="00395294"/>
    <w:rsid w:val="00395A7A"/>
    <w:rsid w:val="00396D92"/>
    <w:rsid w:val="003A0227"/>
    <w:rsid w:val="003A0E99"/>
    <w:rsid w:val="003A18A0"/>
    <w:rsid w:val="003A1DFF"/>
    <w:rsid w:val="003A2102"/>
    <w:rsid w:val="003A253D"/>
    <w:rsid w:val="003A2BEF"/>
    <w:rsid w:val="003A2CE0"/>
    <w:rsid w:val="003A49EB"/>
    <w:rsid w:val="003A580D"/>
    <w:rsid w:val="003A7B39"/>
    <w:rsid w:val="003B01B9"/>
    <w:rsid w:val="003B0864"/>
    <w:rsid w:val="003B08F2"/>
    <w:rsid w:val="003B26B4"/>
    <w:rsid w:val="003B43C3"/>
    <w:rsid w:val="003B5CEE"/>
    <w:rsid w:val="003C18DA"/>
    <w:rsid w:val="003C2000"/>
    <w:rsid w:val="003C23FE"/>
    <w:rsid w:val="003C4A02"/>
    <w:rsid w:val="003C7229"/>
    <w:rsid w:val="003D08F3"/>
    <w:rsid w:val="003D0F71"/>
    <w:rsid w:val="003D0F8F"/>
    <w:rsid w:val="003D121E"/>
    <w:rsid w:val="003D3CF7"/>
    <w:rsid w:val="003D4F94"/>
    <w:rsid w:val="003E114F"/>
    <w:rsid w:val="003E1784"/>
    <w:rsid w:val="003E187A"/>
    <w:rsid w:val="003E2442"/>
    <w:rsid w:val="003E3AD7"/>
    <w:rsid w:val="003E487D"/>
    <w:rsid w:val="003E5630"/>
    <w:rsid w:val="003E56D6"/>
    <w:rsid w:val="003E58EC"/>
    <w:rsid w:val="003E6263"/>
    <w:rsid w:val="003E6571"/>
    <w:rsid w:val="003F0ECD"/>
    <w:rsid w:val="003F16BE"/>
    <w:rsid w:val="003F1D04"/>
    <w:rsid w:val="003F2CD4"/>
    <w:rsid w:val="003F398A"/>
    <w:rsid w:val="00400AF9"/>
    <w:rsid w:val="00404EAF"/>
    <w:rsid w:val="0040580F"/>
    <w:rsid w:val="004076BA"/>
    <w:rsid w:val="004077D0"/>
    <w:rsid w:val="00412B67"/>
    <w:rsid w:val="00412C94"/>
    <w:rsid w:val="00414EF8"/>
    <w:rsid w:val="00417052"/>
    <w:rsid w:val="00420995"/>
    <w:rsid w:val="00422B16"/>
    <w:rsid w:val="00422BDF"/>
    <w:rsid w:val="0042593D"/>
    <w:rsid w:val="00425FAF"/>
    <w:rsid w:val="00425FF2"/>
    <w:rsid w:val="0042603C"/>
    <w:rsid w:val="00426342"/>
    <w:rsid w:val="004272E4"/>
    <w:rsid w:val="00430AC0"/>
    <w:rsid w:val="00431E30"/>
    <w:rsid w:val="004331D7"/>
    <w:rsid w:val="00433D8C"/>
    <w:rsid w:val="00434899"/>
    <w:rsid w:val="00434C96"/>
    <w:rsid w:val="004354F6"/>
    <w:rsid w:val="0043596D"/>
    <w:rsid w:val="00436B4A"/>
    <w:rsid w:val="004379B8"/>
    <w:rsid w:val="0044009A"/>
    <w:rsid w:val="00440989"/>
    <w:rsid w:val="00442107"/>
    <w:rsid w:val="004435EE"/>
    <w:rsid w:val="00444548"/>
    <w:rsid w:val="00447BA8"/>
    <w:rsid w:val="004503EA"/>
    <w:rsid w:val="0045272D"/>
    <w:rsid w:val="00452843"/>
    <w:rsid w:val="00453514"/>
    <w:rsid w:val="0045717F"/>
    <w:rsid w:val="00460914"/>
    <w:rsid w:val="004609A4"/>
    <w:rsid w:val="00461507"/>
    <w:rsid w:val="00462D8F"/>
    <w:rsid w:val="00464B4D"/>
    <w:rsid w:val="00464E8A"/>
    <w:rsid w:val="00465520"/>
    <w:rsid w:val="00466B9F"/>
    <w:rsid w:val="0046782A"/>
    <w:rsid w:val="00473955"/>
    <w:rsid w:val="00476EFB"/>
    <w:rsid w:val="00477DA2"/>
    <w:rsid w:val="004808FC"/>
    <w:rsid w:val="00480CB5"/>
    <w:rsid w:val="00482EB0"/>
    <w:rsid w:val="00483B1B"/>
    <w:rsid w:val="0048409E"/>
    <w:rsid w:val="00485D13"/>
    <w:rsid w:val="004913FF"/>
    <w:rsid w:val="00492290"/>
    <w:rsid w:val="00492A28"/>
    <w:rsid w:val="004951AE"/>
    <w:rsid w:val="004A348A"/>
    <w:rsid w:val="004A4D05"/>
    <w:rsid w:val="004A51C9"/>
    <w:rsid w:val="004A59CA"/>
    <w:rsid w:val="004A684C"/>
    <w:rsid w:val="004A7058"/>
    <w:rsid w:val="004A7357"/>
    <w:rsid w:val="004A7A15"/>
    <w:rsid w:val="004A7CF4"/>
    <w:rsid w:val="004A7E1B"/>
    <w:rsid w:val="004B172B"/>
    <w:rsid w:val="004B24F3"/>
    <w:rsid w:val="004B49CC"/>
    <w:rsid w:val="004B666C"/>
    <w:rsid w:val="004C0C77"/>
    <w:rsid w:val="004C0CE8"/>
    <w:rsid w:val="004C0CEF"/>
    <w:rsid w:val="004C1D48"/>
    <w:rsid w:val="004C219F"/>
    <w:rsid w:val="004C2279"/>
    <w:rsid w:val="004C22B8"/>
    <w:rsid w:val="004C2516"/>
    <w:rsid w:val="004C3DB0"/>
    <w:rsid w:val="004C712F"/>
    <w:rsid w:val="004D4610"/>
    <w:rsid w:val="004D53C3"/>
    <w:rsid w:val="004D5A7C"/>
    <w:rsid w:val="004D67B7"/>
    <w:rsid w:val="004D6C2D"/>
    <w:rsid w:val="004D74A5"/>
    <w:rsid w:val="004E3772"/>
    <w:rsid w:val="004E5AE8"/>
    <w:rsid w:val="004E6AC6"/>
    <w:rsid w:val="004E718B"/>
    <w:rsid w:val="004E74EE"/>
    <w:rsid w:val="004F2194"/>
    <w:rsid w:val="004F234E"/>
    <w:rsid w:val="004F2447"/>
    <w:rsid w:val="004F3603"/>
    <w:rsid w:val="004F3CEC"/>
    <w:rsid w:val="004F686B"/>
    <w:rsid w:val="004F6F64"/>
    <w:rsid w:val="00501D17"/>
    <w:rsid w:val="00501F06"/>
    <w:rsid w:val="00504BF5"/>
    <w:rsid w:val="00505DA1"/>
    <w:rsid w:val="005107DF"/>
    <w:rsid w:val="0051681C"/>
    <w:rsid w:val="005226C6"/>
    <w:rsid w:val="00524D79"/>
    <w:rsid w:val="00526561"/>
    <w:rsid w:val="005266A7"/>
    <w:rsid w:val="005273AB"/>
    <w:rsid w:val="0052797F"/>
    <w:rsid w:val="005320B5"/>
    <w:rsid w:val="00533917"/>
    <w:rsid w:val="00534A31"/>
    <w:rsid w:val="00535877"/>
    <w:rsid w:val="00536D84"/>
    <w:rsid w:val="00536ED2"/>
    <w:rsid w:val="0054677E"/>
    <w:rsid w:val="005473A6"/>
    <w:rsid w:val="005505CE"/>
    <w:rsid w:val="00551202"/>
    <w:rsid w:val="00551ADB"/>
    <w:rsid w:val="005524B6"/>
    <w:rsid w:val="00554D90"/>
    <w:rsid w:val="00554E17"/>
    <w:rsid w:val="0055505D"/>
    <w:rsid w:val="0055684E"/>
    <w:rsid w:val="0056058F"/>
    <w:rsid w:val="00563566"/>
    <w:rsid w:val="0056467B"/>
    <w:rsid w:val="00567286"/>
    <w:rsid w:val="00573CA8"/>
    <w:rsid w:val="00576EDE"/>
    <w:rsid w:val="00580DBD"/>
    <w:rsid w:val="00581792"/>
    <w:rsid w:val="005841A9"/>
    <w:rsid w:val="0059084B"/>
    <w:rsid w:val="00592F09"/>
    <w:rsid w:val="005932BA"/>
    <w:rsid w:val="00594E8C"/>
    <w:rsid w:val="00595D1D"/>
    <w:rsid w:val="00596D61"/>
    <w:rsid w:val="00597ABB"/>
    <w:rsid w:val="005A13D0"/>
    <w:rsid w:val="005A24CD"/>
    <w:rsid w:val="005A256B"/>
    <w:rsid w:val="005A3E2A"/>
    <w:rsid w:val="005A53C2"/>
    <w:rsid w:val="005A56D4"/>
    <w:rsid w:val="005A64A7"/>
    <w:rsid w:val="005A6CAF"/>
    <w:rsid w:val="005B2105"/>
    <w:rsid w:val="005B2E8A"/>
    <w:rsid w:val="005B376F"/>
    <w:rsid w:val="005B3D27"/>
    <w:rsid w:val="005B4CA6"/>
    <w:rsid w:val="005B57F1"/>
    <w:rsid w:val="005C0AE1"/>
    <w:rsid w:val="005C2ADB"/>
    <w:rsid w:val="005C3071"/>
    <w:rsid w:val="005C342C"/>
    <w:rsid w:val="005C3E2F"/>
    <w:rsid w:val="005C403A"/>
    <w:rsid w:val="005C44C6"/>
    <w:rsid w:val="005C5C55"/>
    <w:rsid w:val="005C7125"/>
    <w:rsid w:val="005C740F"/>
    <w:rsid w:val="005C7DC4"/>
    <w:rsid w:val="005D111E"/>
    <w:rsid w:val="005D3840"/>
    <w:rsid w:val="005D4020"/>
    <w:rsid w:val="005D55CB"/>
    <w:rsid w:val="005D5B08"/>
    <w:rsid w:val="005D64C0"/>
    <w:rsid w:val="005D6BD0"/>
    <w:rsid w:val="005D71C5"/>
    <w:rsid w:val="005D7F49"/>
    <w:rsid w:val="005E1BF3"/>
    <w:rsid w:val="005E21F5"/>
    <w:rsid w:val="005E40DD"/>
    <w:rsid w:val="005E6383"/>
    <w:rsid w:val="005E65C4"/>
    <w:rsid w:val="005E7A72"/>
    <w:rsid w:val="005E7C21"/>
    <w:rsid w:val="005F0281"/>
    <w:rsid w:val="005F06C4"/>
    <w:rsid w:val="005F090A"/>
    <w:rsid w:val="005F189F"/>
    <w:rsid w:val="005F2812"/>
    <w:rsid w:val="005F413B"/>
    <w:rsid w:val="005F73CF"/>
    <w:rsid w:val="0060076F"/>
    <w:rsid w:val="00600B5F"/>
    <w:rsid w:val="0060105E"/>
    <w:rsid w:val="0060106A"/>
    <w:rsid w:val="00601476"/>
    <w:rsid w:val="00603E1E"/>
    <w:rsid w:val="00604A3C"/>
    <w:rsid w:val="00604CFF"/>
    <w:rsid w:val="0061117C"/>
    <w:rsid w:val="0061137C"/>
    <w:rsid w:val="00611B99"/>
    <w:rsid w:val="00611CD9"/>
    <w:rsid w:val="00611E7B"/>
    <w:rsid w:val="00616221"/>
    <w:rsid w:val="00616757"/>
    <w:rsid w:val="00617F31"/>
    <w:rsid w:val="006227CD"/>
    <w:rsid w:val="00622967"/>
    <w:rsid w:val="00626D16"/>
    <w:rsid w:val="00627AD0"/>
    <w:rsid w:val="006311C4"/>
    <w:rsid w:val="00633290"/>
    <w:rsid w:val="00635062"/>
    <w:rsid w:val="0063611E"/>
    <w:rsid w:val="00636679"/>
    <w:rsid w:val="00636C80"/>
    <w:rsid w:val="00637ECE"/>
    <w:rsid w:val="006420D0"/>
    <w:rsid w:val="00642643"/>
    <w:rsid w:val="0064270A"/>
    <w:rsid w:val="00642F32"/>
    <w:rsid w:val="0064748A"/>
    <w:rsid w:val="00647C67"/>
    <w:rsid w:val="00650544"/>
    <w:rsid w:val="00652EF6"/>
    <w:rsid w:val="00653610"/>
    <w:rsid w:val="00654767"/>
    <w:rsid w:val="00654B1F"/>
    <w:rsid w:val="00655E59"/>
    <w:rsid w:val="00656777"/>
    <w:rsid w:val="0065693D"/>
    <w:rsid w:val="00660C05"/>
    <w:rsid w:val="006619A7"/>
    <w:rsid w:val="00663300"/>
    <w:rsid w:val="00663975"/>
    <w:rsid w:val="006639BB"/>
    <w:rsid w:val="006703D5"/>
    <w:rsid w:val="0067115F"/>
    <w:rsid w:val="0067199E"/>
    <w:rsid w:val="006768CC"/>
    <w:rsid w:val="00677DF3"/>
    <w:rsid w:val="0068067C"/>
    <w:rsid w:val="00680868"/>
    <w:rsid w:val="00683505"/>
    <w:rsid w:val="00684AB3"/>
    <w:rsid w:val="006876EF"/>
    <w:rsid w:val="0069065E"/>
    <w:rsid w:val="00690EA9"/>
    <w:rsid w:val="00691832"/>
    <w:rsid w:val="0069383A"/>
    <w:rsid w:val="00693C2C"/>
    <w:rsid w:val="0069455A"/>
    <w:rsid w:val="00695785"/>
    <w:rsid w:val="00696003"/>
    <w:rsid w:val="00697832"/>
    <w:rsid w:val="006A0A0B"/>
    <w:rsid w:val="006A138C"/>
    <w:rsid w:val="006A156E"/>
    <w:rsid w:val="006A19A2"/>
    <w:rsid w:val="006A1C8E"/>
    <w:rsid w:val="006A1F64"/>
    <w:rsid w:val="006B2F00"/>
    <w:rsid w:val="006B3480"/>
    <w:rsid w:val="006B36F1"/>
    <w:rsid w:val="006B56E0"/>
    <w:rsid w:val="006B5C06"/>
    <w:rsid w:val="006B6400"/>
    <w:rsid w:val="006C146A"/>
    <w:rsid w:val="006C211E"/>
    <w:rsid w:val="006C277B"/>
    <w:rsid w:val="006C2DC7"/>
    <w:rsid w:val="006C32C8"/>
    <w:rsid w:val="006C3309"/>
    <w:rsid w:val="006C4F3D"/>
    <w:rsid w:val="006C591C"/>
    <w:rsid w:val="006C6FE0"/>
    <w:rsid w:val="006D0DED"/>
    <w:rsid w:val="006D1844"/>
    <w:rsid w:val="006D49DF"/>
    <w:rsid w:val="006D4FB7"/>
    <w:rsid w:val="006D5F7F"/>
    <w:rsid w:val="006E099D"/>
    <w:rsid w:val="006E0ED2"/>
    <w:rsid w:val="006E3B3B"/>
    <w:rsid w:val="006E3E11"/>
    <w:rsid w:val="006E4387"/>
    <w:rsid w:val="006E4EF0"/>
    <w:rsid w:val="006E61ED"/>
    <w:rsid w:val="006E643F"/>
    <w:rsid w:val="006E67A0"/>
    <w:rsid w:val="006E7452"/>
    <w:rsid w:val="006E77B7"/>
    <w:rsid w:val="006F1A54"/>
    <w:rsid w:val="006F2F1F"/>
    <w:rsid w:val="006F3441"/>
    <w:rsid w:val="006F4360"/>
    <w:rsid w:val="006F4B1B"/>
    <w:rsid w:val="006F4D60"/>
    <w:rsid w:val="00701E34"/>
    <w:rsid w:val="00702B72"/>
    <w:rsid w:val="00702B9D"/>
    <w:rsid w:val="00703543"/>
    <w:rsid w:val="00703803"/>
    <w:rsid w:val="00703AFA"/>
    <w:rsid w:val="0070514A"/>
    <w:rsid w:val="007052BE"/>
    <w:rsid w:val="007067E2"/>
    <w:rsid w:val="00706D49"/>
    <w:rsid w:val="0070755C"/>
    <w:rsid w:val="0071041E"/>
    <w:rsid w:val="00710722"/>
    <w:rsid w:val="00710BAB"/>
    <w:rsid w:val="007124C8"/>
    <w:rsid w:val="00712BB0"/>
    <w:rsid w:val="00714887"/>
    <w:rsid w:val="00721062"/>
    <w:rsid w:val="00721165"/>
    <w:rsid w:val="0072146F"/>
    <w:rsid w:val="00724722"/>
    <w:rsid w:val="007248C5"/>
    <w:rsid w:val="0072750E"/>
    <w:rsid w:val="00733B9B"/>
    <w:rsid w:val="007349C4"/>
    <w:rsid w:val="007413DA"/>
    <w:rsid w:val="00741682"/>
    <w:rsid w:val="0074294F"/>
    <w:rsid w:val="00744022"/>
    <w:rsid w:val="00745559"/>
    <w:rsid w:val="0074587D"/>
    <w:rsid w:val="00746FDA"/>
    <w:rsid w:val="00751B5B"/>
    <w:rsid w:val="00753889"/>
    <w:rsid w:val="00756775"/>
    <w:rsid w:val="007569C5"/>
    <w:rsid w:val="00757000"/>
    <w:rsid w:val="00760269"/>
    <w:rsid w:val="00760571"/>
    <w:rsid w:val="007631B9"/>
    <w:rsid w:val="0076331F"/>
    <w:rsid w:val="00764F0F"/>
    <w:rsid w:val="0077017E"/>
    <w:rsid w:val="00771214"/>
    <w:rsid w:val="0077396E"/>
    <w:rsid w:val="00774CE8"/>
    <w:rsid w:val="00774E30"/>
    <w:rsid w:val="00774F04"/>
    <w:rsid w:val="007758B4"/>
    <w:rsid w:val="00775CD4"/>
    <w:rsid w:val="00776827"/>
    <w:rsid w:val="00777B41"/>
    <w:rsid w:val="00777F32"/>
    <w:rsid w:val="00780F55"/>
    <w:rsid w:val="00783C11"/>
    <w:rsid w:val="007904D9"/>
    <w:rsid w:val="00790DDF"/>
    <w:rsid w:val="007915C7"/>
    <w:rsid w:val="00796E19"/>
    <w:rsid w:val="00796E54"/>
    <w:rsid w:val="00797794"/>
    <w:rsid w:val="007A2155"/>
    <w:rsid w:val="007A41CD"/>
    <w:rsid w:val="007A47AD"/>
    <w:rsid w:val="007A4B45"/>
    <w:rsid w:val="007A6E5A"/>
    <w:rsid w:val="007B0851"/>
    <w:rsid w:val="007B0D75"/>
    <w:rsid w:val="007B1EAE"/>
    <w:rsid w:val="007B4269"/>
    <w:rsid w:val="007B4683"/>
    <w:rsid w:val="007B4D1E"/>
    <w:rsid w:val="007B4DB8"/>
    <w:rsid w:val="007B5F97"/>
    <w:rsid w:val="007B7204"/>
    <w:rsid w:val="007C05E2"/>
    <w:rsid w:val="007C06D5"/>
    <w:rsid w:val="007C0858"/>
    <w:rsid w:val="007C2014"/>
    <w:rsid w:val="007C263F"/>
    <w:rsid w:val="007C2813"/>
    <w:rsid w:val="007C33BE"/>
    <w:rsid w:val="007C4108"/>
    <w:rsid w:val="007D03E3"/>
    <w:rsid w:val="007D2657"/>
    <w:rsid w:val="007D27E1"/>
    <w:rsid w:val="007D2E71"/>
    <w:rsid w:val="007D31F7"/>
    <w:rsid w:val="007D3B6A"/>
    <w:rsid w:val="007D3B8F"/>
    <w:rsid w:val="007E0464"/>
    <w:rsid w:val="007E051A"/>
    <w:rsid w:val="007E44C2"/>
    <w:rsid w:val="007E47B5"/>
    <w:rsid w:val="007E623E"/>
    <w:rsid w:val="007E64BB"/>
    <w:rsid w:val="007F23AB"/>
    <w:rsid w:val="007F38EB"/>
    <w:rsid w:val="007F5D29"/>
    <w:rsid w:val="007F5E2B"/>
    <w:rsid w:val="0080023C"/>
    <w:rsid w:val="008002B6"/>
    <w:rsid w:val="0080055D"/>
    <w:rsid w:val="008026AD"/>
    <w:rsid w:val="00803625"/>
    <w:rsid w:val="00804B53"/>
    <w:rsid w:val="008051B2"/>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6D8"/>
    <w:rsid w:val="00837999"/>
    <w:rsid w:val="00837B07"/>
    <w:rsid w:val="00840199"/>
    <w:rsid w:val="0084125A"/>
    <w:rsid w:val="0084394E"/>
    <w:rsid w:val="0084563E"/>
    <w:rsid w:val="008464A4"/>
    <w:rsid w:val="008470BA"/>
    <w:rsid w:val="00847410"/>
    <w:rsid w:val="0084778A"/>
    <w:rsid w:val="00850A62"/>
    <w:rsid w:val="0085101A"/>
    <w:rsid w:val="00851095"/>
    <w:rsid w:val="0085121C"/>
    <w:rsid w:val="00853114"/>
    <w:rsid w:val="0085536D"/>
    <w:rsid w:val="0085579D"/>
    <w:rsid w:val="00856944"/>
    <w:rsid w:val="008650A4"/>
    <w:rsid w:val="0086691C"/>
    <w:rsid w:val="008675C7"/>
    <w:rsid w:val="00870E07"/>
    <w:rsid w:val="008732E5"/>
    <w:rsid w:val="00873C90"/>
    <w:rsid w:val="008754DB"/>
    <w:rsid w:val="0087554B"/>
    <w:rsid w:val="00876629"/>
    <w:rsid w:val="0087685F"/>
    <w:rsid w:val="00877D35"/>
    <w:rsid w:val="008820F8"/>
    <w:rsid w:val="0088317A"/>
    <w:rsid w:val="00884779"/>
    <w:rsid w:val="008850A3"/>
    <w:rsid w:val="00890CFD"/>
    <w:rsid w:val="00893308"/>
    <w:rsid w:val="00894B20"/>
    <w:rsid w:val="00894D7C"/>
    <w:rsid w:val="008950DE"/>
    <w:rsid w:val="008954D0"/>
    <w:rsid w:val="00895561"/>
    <w:rsid w:val="00895EC3"/>
    <w:rsid w:val="0089666B"/>
    <w:rsid w:val="00896B2C"/>
    <w:rsid w:val="008A0D35"/>
    <w:rsid w:val="008A12A8"/>
    <w:rsid w:val="008A16BE"/>
    <w:rsid w:val="008A2C82"/>
    <w:rsid w:val="008A5AB2"/>
    <w:rsid w:val="008A5E93"/>
    <w:rsid w:val="008A65A6"/>
    <w:rsid w:val="008A6CDA"/>
    <w:rsid w:val="008B0A90"/>
    <w:rsid w:val="008B3835"/>
    <w:rsid w:val="008B3F57"/>
    <w:rsid w:val="008C0750"/>
    <w:rsid w:val="008C1C7C"/>
    <w:rsid w:val="008C294A"/>
    <w:rsid w:val="008C297A"/>
    <w:rsid w:val="008C2DCD"/>
    <w:rsid w:val="008C3B0F"/>
    <w:rsid w:val="008C3F64"/>
    <w:rsid w:val="008C58D7"/>
    <w:rsid w:val="008C5968"/>
    <w:rsid w:val="008C679F"/>
    <w:rsid w:val="008C7CA7"/>
    <w:rsid w:val="008C7EBC"/>
    <w:rsid w:val="008D0DFD"/>
    <w:rsid w:val="008D11F6"/>
    <w:rsid w:val="008D16FB"/>
    <w:rsid w:val="008D2804"/>
    <w:rsid w:val="008D29D5"/>
    <w:rsid w:val="008D51DE"/>
    <w:rsid w:val="008D5CEF"/>
    <w:rsid w:val="008D6072"/>
    <w:rsid w:val="008D6D74"/>
    <w:rsid w:val="008E0514"/>
    <w:rsid w:val="008E27B4"/>
    <w:rsid w:val="008E3218"/>
    <w:rsid w:val="008E416A"/>
    <w:rsid w:val="008E6F5B"/>
    <w:rsid w:val="008E7011"/>
    <w:rsid w:val="008F1B26"/>
    <w:rsid w:val="008F1B9F"/>
    <w:rsid w:val="008F438E"/>
    <w:rsid w:val="008F4B15"/>
    <w:rsid w:val="008F4D2D"/>
    <w:rsid w:val="008F67DB"/>
    <w:rsid w:val="008F6981"/>
    <w:rsid w:val="0090059F"/>
    <w:rsid w:val="00901DEF"/>
    <w:rsid w:val="00903154"/>
    <w:rsid w:val="00903330"/>
    <w:rsid w:val="00903DE0"/>
    <w:rsid w:val="00906631"/>
    <w:rsid w:val="009075DA"/>
    <w:rsid w:val="009101A4"/>
    <w:rsid w:val="00912D13"/>
    <w:rsid w:val="00913852"/>
    <w:rsid w:val="009161AD"/>
    <w:rsid w:val="00917644"/>
    <w:rsid w:val="009211C4"/>
    <w:rsid w:val="009236BF"/>
    <w:rsid w:val="00923F18"/>
    <w:rsid w:val="00931E1F"/>
    <w:rsid w:val="00931E36"/>
    <w:rsid w:val="0093491F"/>
    <w:rsid w:val="009375A4"/>
    <w:rsid w:val="0094117D"/>
    <w:rsid w:val="00941352"/>
    <w:rsid w:val="009434F0"/>
    <w:rsid w:val="00943857"/>
    <w:rsid w:val="00950639"/>
    <w:rsid w:val="00950A60"/>
    <w:rsid w:val="00951B8C"/>
    <w:rsid w:val="0095318C"/>
    <w:rsid w:val="009558A7"/>
    <w:rsid w:val="00956255"/>
    <w:rsid w:val="009564D0"/>
    <w:rsid w:val="00960857"/>
    <w:rsid w:val="00963EF4"/>
    <w:rsid w:val="00963F91"/>
    <w:rsid w:val="00964FF1"/>
    <w:rsid w:val="0096565B"/>
    <w:rsid w:val="00965889"/>
    <w:rsid w:val="00966264"/>
    <w:rsid w:val="0097049D"/>
    <w:rsid w:val="0097409F"/>
    <w:rsid w:val="0097560B"/>
    <w:rsid w:val="00975C78"/>
    <w:rsid w:val="00976310"/>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3FE3"/>
    <w:rsid w:val="009B5191"/>
    <w:rsid w:val="009B6797"/>
    <w:rsid w:val="009B6B9B"/>
    <w:rsid w:val="009B7836"/>
    <w:rsid w:val="009C175B"/>
    <w:rsid w:val="009C1999"/>
    <w:rsid w:val="009C209E"/>
    <w:rsid w:val="009C27E9"/>
    <w:rsid w:val="009C2C26"/>
    <w:rsid w:val="009C3304"/>
    <w:rsid w:val="009C33F2"/>
    <w:rsid w:val="009C3EC2"/>
    <w:rsid w:val="009C4538"/>
    <w:rsid w:val="009C53C4"/>
    <w:rsid w:val="009C5CEB"/>
    <w:rsid w:val="009C5D5F"/>
    <w:rsid w:val="009C75F3"/>
    <w:rsid w:val="009C7A02"/>
    <w:rsid w:val="009C7BE4"/>
    <w:rsid w:val="009D0956"/>
    <w:rsid w:val="009D0C5A"/>
    <w:rsid w:val="009D25CE"/>
    <w:rsid w:val="009D4DA5"/>
    <w:rsid w:val="009E0356"/>
    <w:rsid w:val="009E1797"/>
    <w:rsid w:val="009E312D"/>
    <w:rsid w:val="009E32BA"/>
    <w:rsid w:val="009E4467"/>
    <w:rsid w:val="009E56B2"/>
    <w:rsid w:val="009F4216"/>
    <w:rsid w:val="009F4470"/>
    <w:rsid w:val="009F52E2"/>
    <w:rsid w:val="00A00CAA"/>
    <w:rsid w:val="00A02787"/>
    <w:rsid w:val="00A05391"/>
    <w:rsid w:val="00A07DE6"/>
    <w:rsid w:val="00A11865"/>
    <w:rsid w:val="00A122AC"/>
    <w:rsid w:val="00A12531"/>
    <w:rsid w:val="00A132F3"/>
    <w:rsid w:val="00A14FAC"/>
    <w:rsid w:val="00A15248"/>
    <w:rsid w:val="00A1745C"/>
    <w:rsid w:val="00A20B0A"/>
    <w:rsid w:val="00A229F0"/>
    <w:rsid w:val="00A25610"/>
    <w:rsid w:val="00A25AB6"/>
    <w:rsid w:val="00A25C41"/>
    <w:rsid w:val="00A26754"/>
    <w:rsid w:val="00A268CF"/>
    <w:rsid w:val="00A2789A"/>
    <w:rsid w:val="00A30C04"/>
    <w:rsid w:val="00A326BD"/>
    <w:rsid w:val="00A3350B"/>
    <w:rsid w:val="00A341A7"/>
    <w:rsid w:val="00A3545A"/>
    <w:rsid w:val="00A36DEA"/>
    <w:rsid w:val="00A37CD0"/>
    <w:rsid w:val="00A4395A"/>
    <w:rsid w:val="00A4540E"/>
    <w:rsid w:val="00A45D0C"/>
    <w:rsid w:val="00A47815"/>
    <w:rsid w:val="00A47EA1"/>
    <w:rsid w:val="00A55BA1"/>
    <w:rsid w:val="00A55F2F"/>
    <w:rsid w:val="00A569E4"/>
    <w:rsid w:val="00A64935"/>
    <w:rsid w:val="00A760DE"/>
    <w:rsid w:val="00A8041F"/>
    <w:rsid w:val="00A819E3"/>
    <w:rsid w:val="00A824AF"/>
    <w:rsid w:val="00A826F0"/>
    <w:rsid w:val="00A849DB"/>
    <w:rsid w:val="00A85921"/>
    <w:rsid w:val="00A87C82"/>
    <w:rsid w:val="00A908F6"/>
    <w:rsid w:val="00A91559"/>
    <w:rsid w:val="00A92C9E"/>
    <w:rsid w:val="00A930EF"/>
    <w:rsid w:val="00A94D7F"/>
    <w:rsid w:val="00A964BE"/>
    <w:rsid w:val="00A9705F"/>
    <w:rsid w:val="00AA04BA"/>
    <w:rsid w:val="00AA1CE3"/>
    <w:rsid w:val="00AA2F9F"/>
    <w:rsid w:val="00AA461C"/>
    <w:rsid w:val="00AA50FB"/>
    <w:rsid w:val="00AA662F"/>
    <w:rsid w:val="00AA6B7A"/>
    <w:rsid w:val="00AA79C4"/>
    <w:rsid w:val="00AB2876"/>
    <w:rsid w:val="00AB2A9E"/>
    <w:rsid w:val="00AB582C"/>
    <w:rsid w:val="00AB5AB7"/>
    <w:rsid w:val="00AB6787"/>
    <w:rsid w:val="00AC073F"/>
    <w:rsid w:val="00AC4CEF"/>
    <w:rsid w:val="00AC7FFC"/>
    <w:rsid w:val="00AD0360"/>
    <w:rsid w:val="00AD2147"/>
    <w:rsid w:val="00AD23E5"/>
    <w:rsid w:val="00AD440B"/>
    <w:rsid w:val="00AD6782"/>
    <w:rsid w:val="00AD68EA"/>
    <w:rsid w:val="00AD690B"/>
    <w:rsid w:val="00AE10B2"/>
    <w:rsid w:val="00AE16BD"/>
    <w:rsid w:val="00AE4EB4"/>
    <w:rsid w:val="00AF04F4"/>
    <w:rsid w:val="00AF16FC"/>
    <w:rsid w:val="00AF1A8C"/>
    <w:rsid w:val="00AF26B2"/>
    <w:rsid w:val="00AF2C7B"/>
    <w:rsid w:val="00AF3506"/>
    <w:rsid w:val="00AF378B"/>
    <w:rsid w:val="00AF43D8"/>
    <w:rsid w:val="00AF453B"/>
    <w:rsid w:val="00AF6905"/>
    <w:rsid w:val="00B001EF"/>
    <w:rsid w:val="00B00CBF"/>
    <w:rsid w:val="00B00F51"/>
    <w:rsid w:val="00B01C67"/>
    <w:rsid w:val="00B02029"/>
    <w:rsid w:val="00B02CE4"/>
    <w:rsid w:val="00B04549"/>
    <w:rsid w:val="00B04DDD"/>
    <w:rsid w:val="00B07DCE"/>
    <w:rsid w:val="00B11E8B"/>
    <w:rsid w:val="00B13AC2"/>
    <w:rsid w:val="00B153AD"/>
    <w:rsid w:val="00B21883"/>
    <w:rsid w:val="00B25296"/>
    <w:rsid w:val="00B252B2"/>
    <w:rsid w:val="00B2561D"/>
    <w:rsid w:val="00B26819"/>
    <w:rsid w:val="00B303F1"/>
    <w:rsid w:val="00B30941"/>
    <w:rsid w:val="00B309DB"/>
    <w:rsid w:val="00B32670"/>
    <w:rsid w:val="00B32A8C"/>
    <w:rsid w:val="00B33058"/>
    <w:rsid w:val="00B335D6"/>
    <w:rsid w:val="00B3405E"/>
    <w:rsid w:val="00B36582"/>
    <w:rsid w:val="00B41B3D"/>
    <w:rsid w:val="00B427E6"/>
    <w:rsid w:val="00B43A08"/>
    <w:rsid w:val="00B500E9"/>
    <w:rsid w:val="00B506FC"/>
    <w:rsid w:val="00B50FF2"/>
    <w:rsid w:val="00B52C92"/>
    <w:rsid w:val="00B53805"/>
    <w:rsid w:val="00B53C6A"/>
    <w:rsid w:val="00B5576C"/>
    <w:rsid w:val="00B55A93"/>
    <w:rsid w:val="00B565D8"/>
    <w:rsid w:val="00B56AE9"/>
    <w:rsid w:val="00B56E1B"/>
    <w:rsid w:val="00B57D2A"/>
    <w:rsid w:val="00B621AB"/>
    <w:rsid w:val="00B64D59"/>
    <w:rsid w:val="00B658F3"/>
    <w:rsid w:val="00B6681C"/>
    <w:rsid w:val="00B66A71"/>
    <w:rsid w:val="00B71C43"/>
    <w:rsid w:val="00B72B32"/>
    <w:rsid w:val="00B72BC0"/>
    <w:rsid w:val="00B72F45"/>
    <w:rsid w:val="00B73211"/>
    <w:rsid w:val="00B73AED"/>
    <w:rsid w:val="00B8243E"/>
    <w:rsid w:val="00B82819"/>
    <w:rsid w:val="00B83A8F"/>
    <w:rsid w:val="00B84642"/>
    <w:rsid w:val="00B856DD"/>
    <w:rsid w:val="00B908C9"/>
    <w:rsid w:val="00B91444"/>
    <w:rsid w:val="00B934A6"/>
    <w:rsid w:val="00B9373D"/>
    <w:rsid w:val="00B93BD0"/>
    <w:rsid w:val="00B951D6"/>
    <w:rsid w:val="00B958E7"/>
    <w:rsid w:val="00B97629"/>
    <w:rsid w:val="00BA42C4"/>
    <w:rsid w:val="00BA45FE"/>
    <w:rsid w:val="00BA47A9"/>
    <w:rsid w:val="00BA496C"/>
    <w:rsid w:val="00BA6803"/>
    <w:rsid w:val="00BA69D2"/>
    <w:rsid w:val="00BB0D72"/>
    <w:rsid w:val="00BB1216"/>
    <w:rsid w:val="00BB16F2"/>
    <w:rsid w:val="00BB24EB"/>
    <w:rsid w:val="00BB261C"/>
    <w:rsid w:val="00BB5FCF"/>
    <w:rsid w:val="00BB7CEB"/>
    <w:rsid w:val="00BC0F23"/>
    <w:rsid w:val="00BC137B"/>
    <w:rsid w:val="00BC1394"/>
    <w:rsid w:val="00BC7555"/>
    <w:rsid w:val="00BC78FD"/>
    <w:rsid w:val="00BD110E"/>
    <w:rsid w:val="00BD2520"/>
    <w:rsid w:val="00BD3278"/>
    <w:rsid w:val="00BD42D9"/>
    <w:rsid w:val="00BD5AFA"/>
    <w:rsid w:val="00BD5F83"/>
    <w:rsid w:val="00BD6027"/>
    <w:rsid w:val="00BD6631"/>
    <w:rsid w:val="00BD6A56"/>
    <w:rsid w:val="00BD6FC8"/>
    <w:rsid w:val="00BE0364"/>
    <w:rsid w:val="00BE063A"/>
    <w:rsid w:val="00BE1FC9"/>
    <w:rsid w:val="00BE45DF"/>
    <w:rsid w:val="00BE466B"/>
    <w:rsid w:val="00BE4C7C"/>
    <w:rsid w:val="00BF0B00"/>
    <w:rsid w:val="00BF3E2A"/>
    <w:rsid w:val="00BF4558"/>
    <w:rsid w:val="00BF54A4"/>
    <w:rsid w:val="00BF741B"/>
    <w:rsid w:val="00C001B1"/>
    <w:rsid w:val="00C100C9"/>
    <w:rsid w:val="00C117C2"/>
    <w:rsid w:val="00C11939"/>
    <w:rsid w:val="00C11C1B"/>
    <w:rsid w:val="00C14370"/>
    <w:rsid w:val="00C15025"/>
    <w:rsid w:val="00C152B5"/>
    <w:rsid w:val="00C16A22"/>
    <w:rsid w:val="00C16F28"/>
    <w:rsid w:val="00C219A5"/>
    <w:rsid w:val="00C229D8"/>
    <w:rsid w:val="00C23393"/>
    <w:rsid w:val="00C24812"/>
    <w:rsid w:val="00C25300"/>
    <w:rsid w:val="00C319A8"/>
    <w:rsid w:val="00C35C48"/>
    <w:rsid w:val="00C35E27"/>
    <w:rsid w:val="00C3643D"/>
    <w:rsid w:val="00C3705B"/>
    <w:rsid w:val="00C37D69"/>
    <w:rsid w:val="00C404CF"/>
    <w:rsid w:val="00C405A1"/>
    <w:rsid w:val="00C42D1B"/>
    <w:rsid w:val="00C4446E"/>
    <w:rsid w:val="00C4607F"/>
    <w:rsid w:val="00C460F5"/>
    <w:rsid w:val="00C530E1"/>
    <w:rsid w:val="00C53E5E"/>
    <w:rsid w:val="00C60F32"/>
    <w:rsid w:val="00C612FD"/>
    <w:rsid w:val="00C64B14"/>
    <w:rsid w:val="00C64BF3"/>
    <w:rsid w:val="00C64DFC"/>
    <w:rsid w:val="00C67FE7"/>
    <w:rsid w:val="00C70494"/>
    <w:rsid w:val="00C72423"/>
    <w:rsid w:val="00C7354D"/>
    <w:rsid w:val="00C744C3"/>
    <w:rsid w:val="00C749BC"/>
    <w:rsid w:val="00C75DF3"/>
    <w:rsid w:val="00C76B61"/>
    <w:rsid w:val="00C76C0E"/>
    <w:rsid w:val="00C76CCF"/>
    <w:rsid w:val="00C80742"/>
    <w:rsid w:val="00C81DA7"/>
    <w:rsid w:val="00C82A4A"/>
    <w:rsid w:val="00C82D34"/>
    <w:rsid w:val="00C833CB"/>
    <w:rsid w:val="00C84A4A"/>
    <w:rsid w:val="00C8763B"/>
    <w:rsid w:val="00C9095A"/>
    <w:rsid w:val="00C9414E"/>
    <w:rsid w:val="00C950B4"/>
    <w:rsid w:val="00CA1647"/>
    <w:rsid w:val="00CA3644"/>
    <w:rsid w:val="00CA49A7"/>
    <w:rsid w:val="00CA5169"/>
    <w:rsid w:val="00CA5C19"/>
    <w:rsid w:val="00CA71DA"/>
    <w:rsid w:val="00CB07E0"/>
    <w:rsid w:val="00CB08EA"/>
    <w:rsid w:val="00CB56E5"/>
    <w:rsid w:val="00CB5D7D"/>
    <w:rsid w:val="00CB6B4E"/>
    <w:rsid w:val="00CC3DC6"/>
    <w:rsid w:val="00CC45A6"/>
    <w:rsid w:val="00CC70CB"/>
    <w:rsid w:val="00CD20C1"/>
    <w:rsid w:val="00CD3CBE"/>
    <w:rsid w:val="00CD467F"/>
    <w:rsid w:val="00CD5614"/>
    <w:rsid w:val="00CD6760"/>
    <w:rsid w:val="00CD711A"/>
    <w:rsid w:val="00CE03DE"/>
    <w:rsid w:val="00CE3D85"/>
    <w:rsid w:val="00CE49B4"/>
    <w:rsid w:val="00CF1452"/>
    <w:rsid w:val="00CF44EA"/>
    <w:rsid w:val="00CF569B"/>
    <w:rsid w:val="00CF6960"/>
    <w:rsid w:val="00D00C86"/>
    <w:rsid w:val="00D02269"/>
    <w:rsid w:val="00D0266D"/>
    <w:rsid w:val="00D04963"/>
    <w:rsid w:val="00D04DB0"/>
    <w:rsid w:val="00D05475"/>
    <w:rsid w:val="00D07917"/>
    <w:rsid w:val="00D111DF"/>
    <w:rsid w:val="00D113B5"/>
    <w:rsid w:val="00D130E3"/>
    <w:rsid w:val="00D13A95"/>
    <w:rsid w:val="00D1542F"/>
    <w:rsid w:val="00D17BE3"/>
    <w:rsid w:val="00D209FB"/>
    <w:rsid w:val="00D21646"/>
    <w:rsid w:val="00D218FF"/>
    <w:rsid w:val="00D22738"/>
    <w:rsid w:val="00D23CB9"/>
    <w:rsid w:val="00D252B2"/>
    <w:rsid w:val="00D25A5D"/>
    <w:rsid w:val="00D261C4"/>
    <w:rsid w:val="00D30DAA"/>
    <w:rsid w:val="00D313A3"/>
    <w:rsid w:val="00D343D8"/>
    <w:rsid w:val="00D347E0"/>
    <w:rsid w:val="00D34AD8"/>
    <w:rsid w:val="00D359B7"/>
    <w:rsid w:val="00D42C5E"/>
    <w:rsid w:val="00D42D5A"/>
    <w:rsid w:val="00D4304C"/>
    <w:rsid w:val="00D443D8"/>
    <w:rsid w:val="00D4618E"/>
    <w:rsid w:val="00D47918"/>
    <w:rsid w:val="00D553EC"/>
    <w:rsid w:val="00D55FB1"/>
    <w:rsid w:val="00D566DE"/>
    <w:rsid w:val="00D56CA4"/>
    <w:rsid w:val="00D56FEF"/>
    <w:rsid w:val="00D57071"/>
    <w:rsid w:val="00D57598"/>
    <w:rsid w:val="00D57FBF"/>
    <w:rsid w:val="00D605CB"/>
    <w:rsid w:val="00D60734"/>
    <w:rsid w:val="00D613C7"/>
    <w:rsid w:val="00D64667"/>
    <w:rsid w:val="00D64788"/>
    <w:rsid w:val="00D668AD"/>
    <w:rsid w:val="00D674A6"/>
    <w:rsid w:val="00D6785F"/>
    <w:rsid w:val="00D7063B"/>
    <w:rsid w:val="00D73554"/>
    <w:rsid w:val="00D74088"/>
    <w:rsid w:val="00D75D75"/>
    <w:rsid w:val="00D767D0"/>
    <w:rsid w:val="00D81CDC"/>
    <w:rsid w:val="00D82F0A"/>
    <w:rsid w:val="00D84FE8"/>
    <w:rsid w:val="00D8568B"/>
    <w:rsid w:val="00D85A2E"/>
    <w:rsid w:val="00D90B6C"/>
    <w:rsid w:val="00D90FBB"/>
    <w:rsid w:val="00D918DB"/>
    <w:rsid w:val="00D937FF"/>
    <w:rsid w:val="00D94C3B"/>
    <w:rsid w:val="00D94FDC"/>
    <w:rsid w:val="00D956C5"/>
    <w:rsid w:val="00D9655B"/>
    <w:rsid w:val="00DA1392"/>
    <w:rsid w:val="00DA1E1B"/>
    <w:rsid w:val="00DA2683"/>
    <w:rsid w:val="00DA26DF"/>
    <w:rsid w:val="00DA2A23"/>
    <w:rsid w:val="00DA2C92"/>
    <w:rsid w:val="00DB0CA1"/>
    <w:rsid w:val="00DB15FB"/>
    <w:rsid w:val="00DB59FD"/>
    <w:rsid w:val="00DB6614"/>
    <w:rsid w:val="00DC097A"/>
    <w:rsid w:val="00DC2383"/>
    <w:rsid w:val="00DC3A1A"/>
    <w:rsid w:val="00DC441A"/>
    <w:rsid w:val="00DC5921"/>
    <w:rsid w:val="00DC5BDD"/>
    <w:rsid w:val="00DC6D92"/>
    <w:rsid w:val="00DD0493"/>
    <w:rsid w:val="00DD066F"/>
    <w:rsid w:val="00DD0968"/>
    <w:rsid w:val="00DD0A69"/>
    <w:rsid w:val="00DD10F5"/>
    <w:rsid w:val="00DD1676"/>
    <w:rsid w:val="00DD17EF"/>
    <w:rsid w:val="00DD2629"/>
    <w:rsid w:val="00DD517B"/>
    <w:rsid w:val="00DE03F3"/>
    <w:rsid w:val="00DE12DE"/>
    <w:rsid w:val="00DE1DB8"/>
    <w:rsid w:val="00DE2494"/>
    <w:rsid w:val="00DE2E16"/>
    <w:rsid w:val="00DE39A5"/>
    <w:rsid w:val="00DE3FF0"/>
    <w:rsid w:val="00DE4457"/>
    <w:rsid w:val="00DE4EC0"/>
    <w:rsid w:val="00DE55AF"/>
    <w:rsid w:val="00DE684E"/>
    <w:rsid w:val="00DE74F2"/>
    <w:rsid w:val="00DE79C9"/>
    <w:rsid w:val="00DF18C1"/>
    <w:rsid w:val="00DF1AD9"/>
    <w:rsid w:val="00DF21C9"/>
    <w:rsid w:val="00DF3C71"/>
    <w:rsid w:val="00DF538D"/>
    <w:rsid w:val="00DF635A"/>
    <w:rsid w:val="00DF6BB3"/>
    <w:rsid w:val="00DF7269"/>
    <w:rsid w:val="00E042F4"/>
    <w:rsid w:val="00E04732"/>
    <w:rsid w:val="00E05096"/>
    <w:rsid w:val="00E061AF"/>
    <w:rsid w:val="00E07B1B"/>
    <w:rsid w:val="00E100F3"/>
    <w:rsid w:val="00E10C0C"/>
    <w:rsid w:val="00E11A1D"/>
    <w:rsid w:val="00E1390B"/>
    <w:rsid w:val="00E16412"/>
    <w:rsid w:val="00E16D19"/>
    <w:rsid w:val="00E17611"/>
    <w:rsid w:val="00E201EE"/>
    <w:rsid w:val="00E20DF3"/>
    <w:rsid w:val="00E21D8E"/>
    <w:rsid w:val="00E226E2"/>
    <w:rsid w:val="00E22E53"/>
    <w:rsid w:val="00E23040"/>
    <w:rsid w:val="00E23228"/>
    <w:rsid w:val="00E23AF4"/>
    <w:rsid w:val="00E27AAE"/>
    <w:rsid w:val="00E30C1D"/>
    <w:rsid w:val="00E31619"/>
    <w:rsid w:val="00E34FAC"/>
    <w:rsid w:val="00E35D7A"/>
    <w:rsid w:val="00E36408"/>
    <w:rsid w:val="00E36A37"/>
    <w:rsid w:val="00E417E3"/>
    <w:rsid w:val="00E43682"/>
    <w:rsid w:val="00E43799"/>
    <w:rsid w:val="00E43A72"/>
    <w:rsid w:val="00E43F64"/>
    <w:rsid w:val="00E4684A"/>
    <w:rsid w:val="00E47FE0"/>
    <w:rsid w:val="00E51A47"/>
    <w:rsid w:val="00E5422A"/>
    <w:rsid w:val="00E54722"/>
    <w:rsid w:val="00E547F0"/>
    <w:rsid w:val="00E55910"/>
    <w:rsid w:val="00E55A96"/>
    <w:rsid w:val="00E577F2"/>
    <w:rsid w:val="00E620A8"/>
    <w:rsid w:val="00E63C52"/>
    <w:rsid w:val="00E64254"/>
    <w:rsid w:val="00E6637B"/>
    <w:rsid w:val="00E67D1E"/>
    <w:rsid w:val="00E7033D"/>
    <w:rsid w:val="00E7361D"/>
    <w:rsid w:val="00E74981"/>
    <w:rsid w:val="00E76148"/>
    <w:rsid w:val="00E775C6"/>
    <w:rsid w:val="00E8472C"/>
    <w:rsid w:val="00E84DF2"/>
    <w:rsid w:val="00E84F99"/>
    <w:rsid w:val="00E86FCB"/>
    <w:rsid w:val="00E87A1A"/>
    <w:rsid w:val="00E90A56"/>
    <w:rsid w:val="00E918BD"/>
    <w:rsid w:val="00E92F16"/>
    <w:rsid w:val="00E94F15"/>
    <w:rsid w:val="00EA02F6"/>
    <w:rsid w:val="00EA27A2"/>
    <w:rsid w:val="00EA28AA"/>
    <w:rsid w:val="00EA37A1"/>
    <w:rsid w:val="00EA4948"/>
    <w:rsid w:val="00EA4A53"/>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60A0"/>
    <w:rsid w:val="00EC7ADB"/>
    <w:rsid w:val="00ED0E3C"/>
    <w:rsid w:val="00ED2A13"/>
    <w:rsid w:val="00ED40B2"/>
    <w:rsid w:val="00ED4E9F"/>
    <w:rsid w:val="00ED51D0"/>
    <w:rsid w:val="00ED6A08"/>
    <w:rsid w:val="00EE0450"/>
    <w:rsid w:val="00EE09DB"/>
    <w:rsid w:val="00EE37C8"/>
    <w:rsid w:val="00EE59BC"/>
    <w:rsid w:val="00EE7A85"/>
    <w:rsid w:val="00EF2058"/>
    <w:rsid w:val="00EF45D4"/>
    <w:rsid w:val="00EF59CB"/>
    <w:rsid w:val="00F0047B"/>
    <w:rsid w:val="00F00781"/>
    <w:rsid w:val="00F016FA"/>
    <w:rsid w:val="00F02173"/>
    <w:rsid w:val="00F03FBE"/>
    <w:rsid w:val="00F04342"/>
    <w:rsid w:val="00F048D9"/>
    <w:rsid w:val="00F04E22"/>
    <w:rsid w:val="00F05755"/>
    <w:rsid w:val="00F1004D"/>
    <w:rsid w:val="00F125FF"/>
    <w:rsid w:val="00F12675"/>
    <w:rsid w:val="00F12E9C"/>
    <w:rsid w:val="00F13E8E"/>
    <w:rsid w:val="00F149F6"/>
    <w:rsid w:val="00F151DB"/>
    <w:rsid w:val="00F22A55"/>
    <w:rsid w:val="00F23F94"/>
    <w:rsid w:val="00F24030"/>
    <w:rsid w:val="00F242B0"/>
    <w:rsid w:val="00F242B2"/>
    <w:rsid w:val="00F257E5"/>
    <w:rsid w:val="00F2581D"/>
    <w:rsid w:val="00F25C6A"/>
    <w:rsid w:val="00F25C6B"/>
    <w:rsid w:val="00F270D4"/>
    <w:rsid w:val="00F27F09"/>
    <w:rsid w:val="00F3027E"/>
    <w:rsid w:val="00F3092F"/>
    <w:rsid w:val="00F30EA4"/>
    <w:rsid w:val="00F3488E"/>
    <w:rsid w:val="00F36FF9"/>
    <w:rsid w:val="00F37195"/>
    <w:rsid w:val="00F3762F"/>
    <w:rsid w:val="00F41DFE"/>
    <w:rsid w:val="00F42A64"/>
    <w:rsid w:val="00F4319D"/>
    <w:rsid w:val="00F43CCF"/>
    <w:rsid w:val="00F4490B"/>
    <w:rsid w:val="00F451CB"/>
    <w:rsid w:val="00F51B68"/>
    <w:rsid w:val="00F51F08"/>
    <w:rsid w:val="00F52571"/>
    <w:rsid w:val="00F54AF5"/>
    <w:rsid w:val="00F57A04"/>
    <w:rsid w:val="00F644CD"/>
    <w:rsid w:val="00F65523"/>
    <w:rsid w:val="00F6664A"/>
    <w:rsid w:val="00F674FB"/>
    <w:rsid w:val="00F7052D"/>
    <w:rsid w:val="00F737C1"/>
    <w:rsid w:val="00F768B9"/>
    <w:rsid w:val="00F7706F"/>
    <w:rsid w:val="00F80D9C"/>
    <w:rsid w:val="00F825B6"/>
    <w:rsid w:val="00F83075"/>
    <w:rsid w:val="00F849B0"/>
    <w:rsid w:val="00F84F1C"/>
    <w:rsid w:val="00FA0272"/>
    <w:rsid w:val="00FA093F"/>
    <w:rsid w:val="00FA3E37"/>
    <w:rsid w:val="00FA546C"/>
    <w:rsid w:val="00FA76F1"/>
    <w:rsid w:val="00FB15A3"/>
    <w:rsid w:val="00FB1EA7"/>
    <w:rsid w:val="00FB2CBA"/>
    <w:rsid w:val="00FB2DB4"/>
    <w:rsid w:val="00FB6CC3"/>
    <w:rsid w:val="00FB729A"/>
    <w:rsid w:val="00FC3E30"/>
    <w:rsid w:val="00FC4B01"/>
    <w:rsid w:val="00FC4C9C"/>
    <w:rsid w:val="00FC55AB"/>
    <w:rsid w:val="00FC6A56"/>
    <w:rsid w:val="00FC74B1"/>
    <w:rsid w:val="00FD0D52"/>
    <w:rsid w:val="00FD107E"/>
    <w:rsid w:val="00FD40F2"/>
    <w:rsid w:val="00FD5090"/>
    <w:rsid w:val="00FD5B6B"/>
    <w:rsid w:val="00FD7085"/>
    <w:rsid w:val="00FE122A"/>
    <w:rsid w:val="00FE2544"/>
    <w:rsid w:val="00FE41D5"/>
    <w:rsid w:val="00FE43B3"/>
    <w:rsid w:val="00FE48E3"/>
    <w:rsid w:val="00FE6F2D"/>
    <w:rsid w:val="00FF1466"/>
    <w:rsid w:val="00FF14B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3029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67199E"/>
    <w:rPr>
      <w:color w:val="605E5C"/>
      <w:shd w:val="clear" w:color="auto" w:fill="E1DFDD"/>
    </w:rPr>
  </w:style>
  <w:style w:type="character" w:customStyle="1" w:styleId="markedcontent">
    <w:name w:val="markedcontent"/>
    <w:basedOn w:val="DefaultParagraphFont"/>
    <w:rsid w:val="001A58FA"/>
  </w:style>
  <w:style w:type="character" w:customStyle="1" w:styleId="UnresolvedMention">
    <w:name w:val="Unresolved Mention"/>
    <w:rsid w:val="007B0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