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63AD" w:rsidRPr="006C1949" w:rsidP="00FF70EC" w14:paraId="489613B4" w14:textId="31CFC3D2">
      <w:pPr>
        <w:spacing w:after="0"/>
        <w:jc w:val="right"/>
        <w:rPr>
          <w:rFonts w:ascii="Times New Roman" w:hAnsi="Times New Roman"/>
          <w:b/>
        </w:rPr>
      </w:pPr>
      <w:r w:rsidRPr="006C1949">
        <w:rPr>
          <w:rFonts w:ascii="Times New Roman" w:hAnsi="Times New Roman"/>
          <w:b/>
        </w:rPr>
        <w:t>DA 22-</w:t>
      </w:r>
      <w:r w:rsidR="00DD22F8">
        <w:rPr>
          <w:rFonts w:ascii="Times New Roman" w:hAnsi="Times New Roman"/>
          <w:b/>
        </w:rPr>
        <w:t>443</w:t>
      </w:r>
    </w:p>
    <w:p w:rsidR="004663AD" w:rsidRPr="006C1949" w:rsidP="00FF70EC" w14:paraId="407ECBC3" w14:textId="270DC147">
      <w:pPr>
        <w:tabs>
          <w:tab w:val="left" w:pos="3105"/>
          <w:tab w:val="right" w:pos="9360"/>
        </w:tabs>
        <w:spacing w:after="0"/>
        <w:rPr>
          <w:rFonts w:ascii="Times New Roman" w:hAnsi="Times New Roman"/>
          <w:b/>
        </w:rPr>
      </w:pPr>
      <w:r w:rsidRPr="00E41C8E">
        <w:rPr>
          <w:rFonts w:ascii="Times New Roman" w:hAnsi="Times New Roman"/>
          <w:b/>
          <w:sz w:val="24"/>
        </w:rPr>
        <w:tab/>
      </w:r>
      <w:r w:rsidRPr="00E41C8E">
        <w:rPr>
          <w:rFonts w:ascii="Times New Roman" w:hAnsi="Times New Roman"/>
          <w:b/>
          <w:sz w:val="24"/>
        </w:rPr>
        <w:tab/>
      </w:r>
      <w:r w:rsidRPr="006C1949">
        <w:rPr>
          <w:rFonts w:ascii="Times New Roman" w:hAnsi="Times New Roman"/>
          <w:b/>
        </w:rPr>
        <w:t xml:space="preserve">Released:  </w:t>
      </w:r>
      <w:r w:rsidR="00CB0DA5">
        <w:rPr>
          <w:rFonts w:ascii="Times New Roman" w:hAnsi="Times New Roman"/>
          <w:b/>
        </w:rPr>
        <w:t>April 21</w:t>
      </w:r>
      <w:r w:rsidR="00C36020">
        <w:rPr>
          <w:rFonts w:ascii="Times New Roman" w:hAnsi="Times New Roman"/>
          <w:b/>
        </w:rPr>
        <w:t>, 2022</w:t>
      </w:r>
    </w:p>
    <w:p w:rsidR="004663AD" w:rsidRPr="00E41C8E" w:rsidP="00FF70EC" w14:paraId="5B5BDCD8" w14:textId="77777777">
      <w:pPr>
        <w:spacing w:after="0"/>
        <w:ind w:left="720"/>
        <w:jc w:val="center"/>
        <w:rPr>
          <w:rFonts w:ascii="Times New Roman" w:hAnsi="Times New Roman"/>
          <w:sz w:val="24"/>
        </w:rPr>
      </w:pPr>
    </w:p>
    <w:p w:rsidR="004663AD" w:rsidRPr="008258A4" w:rsidP="00FF70EC" w14:paraId="6E341E9C" w14:textId="79811E06">
      <w:pPr>
        <w:spacing w:after="0"/>
        <w:ind w:left="720"/>
        <w:jc w:val="center"/>
        <w:rPr>
          <w:rFonts w:ascii="Times New Roman" w:hAnsi="Times New Roman"/>
          <w:b/>
          <w:bCs/>
        </w:rPr>
      </w:pPr>
      <w:bookmarkStart w:id="0" w:name="_Hlk1037059"/>
      <w:r w:rsidRPr="00E41C8E">
        <w:rPr>
          <w:rFonts w:ascii="Times New Roman" w:hAnsi="Times New Roman"/>
          <w:b/>
          <w:szCs w:val="18"/>
        </w:rPr>
        <w:t xml:space="preserve">MEDIA BUREAU ESTABLISHES PLEADING CYCLE FOR </w:t>
      </w:r>
      <w:r w:rsidRPr="00E41C8E">
        <w:rPr>
          <w:rFonts w:ascii="Times New Roman" w:hAnsi="Times New Roman"/>
          <w:b/>
          <w:caps/>
        </w:rPr>
        <w:t xml:space="preserve">APPLICATIONS </w:t>
      </w:r>
      <w:r w:rsidR="001C19A1">
        <w:rPr>
          <w:rFonts w:ascii="Times New Roman" w:hAnsi="Times New Roman"/>
          <w:b/>
          <w:caps/>
        </w:rPr>
        <w:t xml:space="preserve">                          </w:t>
      </w:r>
      <w:r w:rsidRPr="00E41C8E">
        <w:rPr>
          <w:rFonts w:ascii="Times New Roman" w:hAnsi="Times New Roman"/>
          <w:b/>
          <w:caps/>
        </w:rPr>
        <w:t xml:space="preserve">TO TRANSFER CONTROL OF </w:t>
      </w:r>
      <w:r w:rsidRPr="00E41C8E">
        <w:rPr>
          <w:rFonts w:ascii="Times New Roman" w:hAnsi="Times New Roman"/>
          <w:b/>
          <w:bCs/>
        </w:rPr>
        <w:t>TEGNA INC.</w:t>
      </w:r>
      <w:r w:rsidR="00976894">
        <w:rPr>
          <w:rFonts w:ascii="Times New Roman" w:hAnsi="Times New Roman"/>
          <w:b/>
          <w:bCs/>
        </w:rPr>
        <w:t>,</w:t>
      </w:r>
      <w:r w:rsidRPr="00E41C8E">
        <w:rPr>
          <w:rFonts w:ascii="Times New Roman" w:hAnsi="Times New Roman"/>
          <w:b/>
          <w:bCs/>
        </w:rPr>
        <w:t xml:space="preserve"> TO STANDARD GENERAL, L.P., </w:t>
      </w:r>
      <w:r w:rsidR="001C19A1">
        <w:rPr>
          <w:rFonts w:ascii="Times New Roman" w:hAnsi="Times New Roman"/>
          <w:b/>
          <w:bCs/>
        </w:rPr>
        <w:t xml:space="preserve">                     </w:t>
      </w:r>
      <w:r w:rsidRPr="00E41C8E">
        <w:rPr>
          <w:rFonts w:ascii="Times New Roman" w:hAnsi="Times New Roman"/>
          <w:b/>
          <w:szCs w:val="18"/>
        </w:rPr>
        <w:t xml:space="preserve">AND PERMIT-BUT-DISCLOSE </w:t>
      </w:r>
      <w:r w:rsidRPr="00E41C8E">
        <w:rPr>
          <w:rFonts w:ascii="Times New Roman" w:hAnsi="Times New Roman"/>
          <w:b/>
          <w:i/>
          <w:szCs w:val="18"/>
        </w:rPr>
        <w:t xml:space="preserve">EX PARTE </w:t>
      </w:r>
      <w:r w:rsidRPr="00E41C8E">
        <w:rPr>
          <w:rFonts w:ascii="Times New Roman" w:hAnsi="Times New Roman"/>
          <w:b/>
          <w:szCs w:val="18"/>
        </w:rPr>
        <w:t>STATUS FOR THE PROCEEDING</w:t>
      </w:r>
      <w:bookmarkEnd w:id="0"/>
    </w:p>
    <w:p w:rsidR="004663AD" w:rsidRPr="00E41C8E" w:rsidP="00FF70EC" w14:paraId="60874633" w14:textId="77777777">
      <w:pPr>
        <w:spacing w:after="0"/>
        <w:rPr>
          <w:rFonts w:ascii="Times New Roman" w:hAnsi="Times New Roman"/>
        </w:rPr>
      </w:pPr>
      <w:r w:rsidRPr="00E41C8E">
        <w:rPr>
          <w:rFonts w:ascii="Times New Roman" w:hAnsi="Times New Roman"/>
          <w:b/>
          <w:sz w:val="24"/>
        </w:rPr>
        <w:t xml:space="preserve"> </w:t>
      </w:r>
    </w:p>
    <w:p w:rsidR="004663AD" w:rsidRPr="00E41C8E" w:rsidP="00FF70EC" w14:paraId="409CF25C" w14:textId="6A4004F6">
      <w:pPr>
        <w:spacing w:after="0"/>
        <w:jc w:val="center"/>
        <w:rPr>
          <w:rFonts w:ascii="Times New Roman" w:hAnsi="Times New Roman"/>
          <w:b/>
          <w:szCs w:val="18"/>
        </w:rPr>
      </w:pPr>
      <w:r w:rsidRPr="00E41C8E">
        <w:rPr>
          <w:rFonts w:ascii="Times New Roman" w:hAnsi="Times New Roman"/>
          <w:b/>
          <w:szCs w:val="18"/>
        </w:rPr>
        <w:t>MB Docket No. 22-</w:t>
      </w:r>
      <w:r w:rsidR="00DD22F8">
        <w:rPr>
          <w:rFonts w:ascii="Times New Roman" w:hAnsi="Times New Roman"/>
          <w:b/>
          <w:szCs w:val="18"/>
        </w:rPr>
        <w:t>162</w:t>
      </w:r>
    </w:p>
    <w:p w:rsidR="004663AD" w:rsidRPr="00E41C8E" w:rsidP="00FF70EC" w14:paraId="600A9979" w14:textId="77777777">
      <w:pPr>
        <w:spacing w:after="0"/>
        <w:jc w:val="center"/>
        <w:rPr>
          <w:rFonts w:ascii="Times New Roman" w:hAnsi="Times New Roman"/>
          <w:b/>
          <w:szCs w:val="18"/>
        </w:rPr>
      </w:pPr>
    </w:p>
    <w:p w:rsidR="004663AD" w:rsidRPr="00E41C8E" w:rsidP="00FF70EC" w14:paraId="11AE9FEF" w14:textId="2AF3C2DC">
      <w:pPr>
        <w:spacing w:after="0"/>
        <w:rPr>
          <w:rFonts w:ascii="Times New Roman" w:hAnsi="Times New Roman"/>
          <w:b/>
          <w:szCs w:val="18"/>
        </w:rPr>
      </w:pPr>
      <w:r w:rsidRPr="00E41C8E">
        <w:rPr>
          <w:rFonts w:ascii="Times New Roman" w:hAnsi="Times New Roman"/>
          <w:b/>
          <w:szCs w:val="18"/>
        </w:rPr>
        <w:t xml:space="preserve">Petition to Deny Date: </w:t>
      </w:r>
      <w:r w:rsidR="00C43CBD">
        <w:rPr>
          <w:rFonts w:ascii="Times New Roman" w:hAnsi="Times New Roman"/>
          <w:b/>
          <w:szCs w:val="18"/>
        </w:rPr>
        <w:t xml:space="preserve"> May 23, 2022</w:t>
      </w:r>
    </w:p>
    <w:p w:rsidR="004663AD" w:rsidRPr="00E41C8E" w:rsidP="00FF70EC" w14:paraId="733A59A8" w14:textId="11549379">
      <w:pPr>
        <w:spacing w:after="0"/>
        <w:rPr>
          <w:rFonts w:ascii="Times New Roman" w:hAnsi="Times New Roman"/>
          <w:b/>
          <w:szCs w:val="18"/>
        </w:rPr>
      </w:pPr>
      <w:r w:rsidRPr="00E41C8E">
        <w:rPr>
          <w:rFonts w:ascii="Times New Roman" w:hAnsi="Times New Roman"/>
          <w:b/>
          <w:szCs w:val="18"/>
        </w:rPr>
        <w:t>Opposition Date:</w:t>
      </w:r>
      <w:r w:rsidR="00C43CBD">
        <w:rPr>
          <w:rFonts w:ascii="Times New Roman" w:hAnsi="Times New Roman"/>
          <w:b/>
          <w:szCs w:val="18"/>
        </w:rPr>
        <w:t xml:space="preserve">  June 7, 2022</w:t>
      </w:r>
      <w:r w:rsidRPr="00E41C8E">
        <w:rPr>
          <w:rFonts w:ascii="Times New Roman" w:hAnsi="Times New Roman"/>
          <w:b/>
          <w:szCs w:val="18"/>
        </w:rPr>
        <w:t xml:space="preserve"> </w:t>
      </w:r>
      <w:r w:rsidR="00C43CBD">
        <w:rPr>
          <w:rFonts w:ascii="Times New Roman" w:hAnsi="Times New Roman"/>
          <w:b/>
          <w:szCs w:val="18"/>
        </w:rPr>
        <w:t xml:space="preserve"> </w:t>
      </w:r>
    </w:p>
    <w:p w:rsidR="004663AD" w:rsidP="00FF70EC" w14:paraId="208E66F6" w14:textId="56B22F19">
      <w:pPr>
        <w:spacing w:after="0"/>
        <w:rPr>
          <w:rFonts w:ascii="Times New Roman" w:hAnsi="Times New Roman"/>
          <w:b/>
          <w:szCs w:val="18"/>
        </w:rPr>
      </w:pPr>
      <w:r w:rsidRPr="00E41C8E">
        <w:rPr>
          <w:rFonts w:ascii="Times New Roman" w:hAnsi="Times New Roman"/>
          <w:b/>
          <w:szCs w:val="18"/>
        </w:rPr>
        <w:t xml:space="preserve">Reply Date:  </w:t>
      </w:r>
      <w:r w:rsidR="00C43CBD">
        <w:rPr>
          <w:rFonts w:ascii="Times New Roman" w:hAnsi="Times New Roman"/>
          <w:b/>
          <w:szCs w:val="18"/>
        </w:rPr>
        <w:t>June 17, 2022</w:t>
      </w:r>
    </w:p>
    <w:p w:rsidR="004663AD" w:rsidRPr="006A73BA" w:rsidP="00FF70EC" w14:paraId="1210B89F" w14:textId="77777777">
      <w:pPr>
        <w:spacing w:after="0"/>
        <w:rPr>
          <w:rFonts w:ascii="Times New Roman" w:hAnsi="Times New Roman"/>
          <w:b/>
          <w:szCs w:val="18"/>
        </w:rPr>
      </w:pPr>
    </w:p>
    <w:p w:rsidR="004663AD" w:rsidP="004663AD" w14:paraId="268769A8" w14:textId="178257D2">
      <w:pPr>
        <w:ind w:firstLine="720"/>
        <w:rPr>
          <w:rFonts w:ascii="Times New Roman" w:hAnsi="Times New Roman"/>
        </w:rPr>
      </w:pPr>
      <w:r w:rsidRPr="00E41C8E">
        <w:rPr>
          <w:rFonts w:ascii="Times New Roman" w:hAnsi="Times New Roman"/>
          <w:szCs w:val="18"/>
        </w:rPr>
        <w:t>On March 10, 2022,</w:t>
      </w:r>
      <w:r w:rsidRPr="00E41C8E">
        <w:rPr>
          <w:rFonts w:ascii="Times New Roman" w:hAnsi="Times New Roman"/>
        </w:rPr>
        <w:t xml:space="preserve"> applications were filed proposing to transfer all outstanding equity interests in TEGNA Inc. (TEGNA), the ultimate parent of the licensees of 64 full-power television stations, two full-power radio stations, and other related FCC licenses, to an indirect subsidiary of SGCI Holdings III LLC (SGCI Holdings), whose Managing Member is </w:t>
      </w:r>
      <w:r w:rsidRPr="00E41C8E">
        <w:rPr>
          <w:rFonts w:ascii="Times New Roman" w:hAnsi="Times New Roman"/>
        </w:rPr>
        <w:t>Soohyung</w:t>
      </w:r>
      <w:r w:rsidRPr="00E41C8E">
        <w:rPr>
          <w:rFonts w:ascii="Times New Roman" w:hAnsi="Times New Roman"/>
        </w:rPr>
        <w:t xml:space="preserve"> Kim, the Managing Partner of Standard General L.P. (Standard General).</w:t>
      </w:r>
      <w:r>
        <w:rPr>
          <w:rStyle w:val="FootnoteReference"/>
        </w:rPr>
        <w:footnoteReference w:id="3"/>
      </w:r>
      <w:r w:rsidRPr="00E41C8E">
        <w:rPr>
          <w:rFonts w:ascii="Times New Roman" w:hAnsi="Times New Roman"/>
        </w:rPr>
        <w:t xml:space="preserve">  </w:t>
      </w:r>
    </w:p>
    <w:p w:rsidR="004663AD" w:rsidRPr="006C04E5" w:rsidP="004663AD" w14:paraId="33ED06DB" w14:textId="4CEF8CC6">
      <w:pPr>
        <w:ind w:firstLine="720"/>
        <w:rPr>
          <w:rFonts w:ascii="Times New Roman" w:hAnsi="Times New Roman"/>
        </w:rPr>
      </w:pPr>
      <w:r w:rsidRPr="00E41C8E">
        <w:rPr>
          <w:rFonts w:ascii="Times New Roman" w:hAnsi="Times New Roman"/>
        </w:rPr>
        <w:t>In addition</w:t>
      </w:r>
      <w:r>
        <w:rPr>
          <w:rFonts w:ascii="Times New Roman" w:hAnsi="Times New Roman"/>
        </w:rPr>
        <w:t xml:space="preserve">, applications were filed contemporaneously for a series of related transactions.  First, Standard General affiliate Community News Media LLC </w:t>
      </w:r>
      <w:r w:rsidR="00FD0C1D">
        <w:rPr>
          <w:rFonts w:ascii="Times New Roman" w:hAnsi="Times New Roman"/>
        </w:rPr>
        <w:t xml:space="preserve">proposes to </w:t>
      </w:r>
      <w:r>
        <w:rPr>
          <w:rFonts w:ascii="Times New Roman" w:hAnsi="Times New Roman"/>
        </w:rPr>
        <w:t>transfer control of its four full-power television stations</w:t>
      </w:r>
      <w:r>
        <w:rPr>
          <w:rStyle w:val="FootnoteReference"/>
        </w:rPr>
        <w:footnoteReference w:id="4"/>
      </w:r>
      <w:r>
        <w:rPr>
          <w:rFonts w:ascii="Times New Roman" w:hAnsi="Times New Roman"/>
        </w:rPr>
        <w:t xml:space="preserve"> to a subsidiary of</w:t>
      </w:r>
      <w:r w:rsidRPr="00E41C8E">
        <w:rPr>
          <w:rFonts w:ascii="Times New Roman" w:hAnsi="Times New Roman"/>
        </w:rPr>
        <w:t xml:space="preserve"> CMG Media Corporation (CMG), which the Bureau </w:t>
      </w:r>
      <w:r w:rsidR="00FD0C1D">
        <w:rPr>
          <w:rFonts w:ascii="Times New Roman" w:hAnsi="Times New Roman"/>
        </w:rPr>
        <w:t xml:space="preserve">previously </w:t>
      </w:r>
      <w:r w:rsidRPr="00E41C8E">
        <w:rPr>
          <w:rFonts w:ascii="Times New Roman" w:hAnsi="Times New Roman"/>
        </w:rPr>
        <w:t xml:space="preserve">determined </w:t>
      </w:r>
      <w:r w:rsidR="00497D68">
        <w:rPr>
          <w:rFonts w:ascii="Times New Roman" w:hAnsi="Times New Roman"/>
        </w:rPr>
        <w:t>to be</w:t>
      </w:r>
      <w:r w:rsidRPr="00E41C8E">
        <w:rPr>
          <w:rFonts w:ascii="Times New Roman" w:hAnsi="Times New Roman"/>
        </w:rPr>
        <w:t xml:space="preserve"> under</w:t>
      </w:r>
      <w:r>
        <w:rPr>
          <w:rFonts w:ascii="Times New Roman" w:hAnsi="Times New Roman"/>
        </w:rPr>
        <w:t xml:space="preserve"> the</w:t>
      </w:r>
      <w:r w:rsidRPr="00E41C8E">
        <w:rPr>
          <w:rFonts w:ascii="Times New Roman" w:hAnsi="Times New Roman"/>
        </w:rPr>
        <w:t xml:space="preserve"> </w:t>
      </w:r>
      <w:r w:rsidRPr="00E41C8E">
        <w:rPr>
          <w:rFonts w:ascii="Times New Roman" w:hAnsi="Times New Roman"/>
          <w:i/>
          <w:iCs/>
        </w:rPr>
        <w:t xml:space="preserve">de facto </w:t>
      </w:r>
      <w:r w:rsidRPr="00E41C8E">
        <w:rPr>
          <w:rFonts w:ascii="Times New Roman" w:hAnsi="Times New Roman"/>
        </w:rPr>
        <w:t xml:space="preserve">control of </w:t>
      </w:r>
      <w:r>
        <w:rPr>
          <w:rFonts w:ascii="Times New Roman" w:hAnsi="Times New Roman"/>
        </w:rPr>
        <w:t>Apollo Global Management, Inc. (AGM).</w:t>
      </w:r>
      <w:r>
        <w:rPr>
          <w:rStyle w:val="FootnoteReference"/>
        </w:rPr>
        <w:footnoteReference w:id="5"/>
      </w:r>
      <w:r w:rsidRPr="00E41C8E">
        <w:rPr>
          <w:rFonts w:ascii="Times New Roman" w:hAnsi="Times New Roman"/>
        </w:rPr>
        <w:t xml:space="preserve"> </w:t>
      </w:r>
      <w:r>
        <w:rPr>
          <w:rFonts w:ascii="Times New Roman" w:hAnsi="Times New Roman"/>
        </w:rPr>
        <w:t xml:space="preserve"> Second, CMG </w:t>
      </w:r>
      <w:r w:rsidR="00497D68">
        <w:rPr>
          <w:rFonts w:ascii="Times New Roman" w:hAnsi="Times New Roman"/>
        </w:rPr>
        <w:t xml:space="preserve">seeks to </w:t>
      </w:r>
      <w:r>
        <w:rPr>
          <w:rFonts w:ascii="Times New Roman" w:hAnsi="Times New Roman"/>
        </w:rPr>
        <w:t>transfer control of WFXT(TV), Boston, MA, to SGCI Holdings.  Finally, immediately upon consummation of the merger, post-merger TEGNA</w:t>
      </w:r>
      <w:r w:rsidR="0004265D">
        <w:rPr>
          <w:rFonts w:ascii="Times New Roman" w:hAnsi="Times New Roman"/>
        </w:rPr>
        <w:t xml:space="preserve"> (New Tegna)</w:t>
      </w:r>
      <w:r>
        <w:rPr>
          <w:rFonts w:ascii="Times New Roman" w:hAnsi="Times New Roman"/>
        </w:rPr>
        <w:t xml:space="preserve"> </w:t>
      </w:r>
      <w:r w:rsidR="00497D68">
        <w:rPr>
          <w:rFonts w:ascii="Times New Roman" w:hAnsi="Times New Roman"/>
        </w:rPr>
        <w:t>proposes to</w:t>
      </w:r>
      <w:r>
        <w:rPr>
          <w:rFonts w:ascii="Times New Roman" w:hAnsi="Times New Roman"/>
        </w:rPr>
        <w:t xml:space="preserve"> assign the licenses of four full-power television stations</w:t>
      </w:r>
      <w:r>
        <w:rPr>
          <w:rStyle w:val="FootnoteReference"/>
        </w:rPr>
        <w:footnoteReference w:id="6"/>
      </w:r>
      <w:r>
        <w:rPr>
          <w:rFonts w:ascii="Times New Roman" w:hAnsi="Times New Roman"/>
        </w:rPr>
        <w:t xml:space="preserve"> to indirect, wholly-owned subsidiaries of CMG.</w:t>
      </w:r>
      <w:r w:rsidRPr="00E41C8E">
        <w:rPr>
          <w:rFonts w:ascii="Times New Roman" w:hAnsi="Times New Roman"/>
        </w:rPr>
        <w:t xml:space="preserve">  </w:t>
      </w:r>
    </w:p>
    <w:p w:rsidR="002C2FDF" w:rsidRPr="00DB6317" w:rsidP="00D255B7" w14:paraId="3E1518ED" w14:textId="3AB81119">
      <w:pPr>
        <w:ind w:firstLine="720"/>
        <w:rPr>
          <w:rFonts w:ascii="Times New Roman" w:hAnsi="Times New Roman"/>
        </w:rPr>
      </w:pPr>
      <w:r>
        <w:rPr>
          <w:rFonts w:ascii="Times New Roman" w:hAnsi="Times New Roman"/>
          <w:szCs w:val="18"/>
        </w:rPr>
        <w:t xml:space="preserve">In addition to </w:t>
      </w:r>
      <w:r w:rsidR="00497D68">
        <w:rPr>
          <w:rFonts w:ascii="Times New Roman" w:hAnsi="Times New Roman"/>
          <w:szCs w:val="18"/>
        </w:rPr>
        <w:t>selling several</w:t>
      </w:r>
      <w:r>
        <w:rPr>
          <w:rFonts w:ascii="Times New Roman" w:hAnsi="Times New Roman"/>
          <w:szCs w:val="18"/>
        </w:rPr>
        <w:t xml:space="preserve"> stations </w:t>
      </w:r>
      <w:r w:rsidR="00497D68">
        <w:rPr>
          <w:rFonts w:ascii="Times New Roman" w:hAnsi="Times New Roman"/>
          <w:szCs w:val="18"/>
        </w:rPr>
        <w:t>to</w:t>
      </w:r>
      <w:r>
        <w:rPr>
          <w:rFonts w:ascii="Times New Roman" w:hAnsi="Times New Roman"/>
          <w:szCs w:val="18"/>
        </w:rPr>
        <w:t xml:space="preserve"> CMG, t</w:t>
      </w:r>
      <w:r w:rsidRPr="006C04E5">
        <w:rPr>
          <w:rFonts w:ascii="Times New Roman" w:hAnsi="Times New Roman"/>
          <w:szCs w:val="18"/>
        </w:rPr>
        <w:t xml:space="preserve">he parties plan to finance the transaction in part through </w:t>
      </w:r>
      <w:r>
        <w:rPr>
          <w:rFonts w:ascii="Times New Roman" w:hAnsi="Times New Roman"/>
          <w:szCs w:val="18"/>
        </w:rPr>
        <w:t>sale</w:t>
      </w:r>
      <w:r w:rsidRPr="006C04E5">
        <w:rPr>
          <w:rFonts w:ascii="Times New Roman" w:hAnsi="Times New Roman"/>
          <w:szCs w:val="18"/>
        </w:rPr>
        <w:t xml:space="preserve"> of </w:t>
      </w:r>
      <w:r>
        <w:rPr>
          <w:rFonts w:ascii="Times New Roman" w:hAnsi="Times New Roman"/>
          <w:szCs w:val="18"/>
        </w:rPr>
        <w:t xml:space="preserve">nonvoting </w:t>
      </w:r>
      <w:r w:rsidRPr="006C04E5">
        <w:rPr>
          <w:rFonts w:ascii="Times New Roman" w:hAnsi="Times New Roman"/>
          <w:szCs w:val="18"/>
        </w:rPr>
        <w:t xml:space="preserve">Series A Preferred Securities </w:t>
      </w:r>
      <w:r>
        <w:rPr>
          <w:rFonts w:ascii="Times New Roman" w:hAnsi="Times New Roman"/>
          <w:szCs w:val="18"/>
        </w:rPr>
        <w:t>to</w:t>
      </w:r>
      <w:r w:rsidRPr="006C04E5">
        <w:rPr>
          <w:rFonts w:ascii="Times New Roman" w:hAnsi="Times New Roman"/>
          <w:szCs w:val="18"/>
        </w:rPr>
        <w:t xml:space="preserve">, among others, affiliates of AGM.  </w:t>
      </w:r>
      <w:r>
        <w:rPr>
          <w:rFonts w:ascii="Times New Roman" w:hAnsi="Times New Roman"/>
          <w:szCs w:val="18"/>
        </w:rPr>
        <w:t xml:space="preserve">As set forth </w:t>
      </w:r>
      <w:r>
        <w:rPr>
          <w:rFonts w:ascii="Times New Roman" w:hAnsi="Times New Roman"/>
          <w:szCs w:val="18"/>
        </w:rPr>
        <w:t xml:space="preserve">in detail in a term sheet submitted as an amendment to the applications, </w:t>
      </w:r>
      <w:r w:rsidRPr="00DB6317">
        <w:rPr>
          <w:rFonts w:ascii="Times New Roman" w:hAnsi="Times New Roman"/>
        </w:rPr>
        <w:t>“</w:t>
      </w:r>
      <w:r w:rsidR="005718E0">
        <w:rPr>
          <w:rFonts w:ascii="Times New Roman" w:hAnsi="Times New Roman"/>
        </w:rPr>
        <w:t>[f]</w:t>
      </w:r>
      <w:r w:rsidRPr="00DB6317">
        <w:rPr>
          <w:rFonts w:ascii="Times New Roman" w:hAnsi="Times New Roman"/>
        </w:rPr>
        <w:t xml:space="preserve">or so long as the Series A Preferred Securities remain outstanding, without the prior written consent of the Series A Preferred Majority Holder, [New TEGNA] will not” engage in certain </w:t>
      </w:r>
      <w:r>
        <w:rPr>
          <w:rFonts w:ascii="Times New Roman" w:hAnsi="Times New Roman"/>
        </w:rPr>
        <w:t>specifically listed corporate actions</w:t>
      </w:r>
      <w:r w:rsidRPr="00DB6317">
        <w:rPr>
          <w:rFonts w:ascii="Times New Roman" w:hAnsi="Times New Roman"/>
        </w:rPr>
        <w:t>.</w:t>
      </w:r>
      <w:r>
        <w:rPr>
          <w:rStyle w:val="FootnoteReference"/>
        </w:rPr>
        <w:footnoteReference w:id="7"/>
      </w:r>
      <w:r w:rsidR="00402BF3">
        <w:rPr>
          <w:rFonts w:ascii="Times New Roman" w:hAnsi="Times New Roman"/>
        </w:rPr>
        <w:t xml:space="preserve">  The Applicants assert that AGM affiliates will not have an attributable interest in New TEGNA.</w:t>
      </w:r>
      <w:r>
        <w:rPr>
          <w:rStyle w:val="FootnoteReference"/>
        </w:rPr>
        <w:footnoteReference w:id="8"/>
      </w:r>
    </w:p>
    <w:p w:rsidR="004663AD" w:rsidRPr="00DC2A29" w:rsidP="004663AD" w14:paraId="7EF04BF9" w14:textId="27B96DDE">
      <w:pPr>
        <w:ind w:firstLine="720"/>
        <w:rPr>
          <w:rFonts w:ascii="Times New Roman" w:hAnsi="Times New Roman"/>
          <w:szCs w:val="18"/>
        </w:rPr>
      </w:pPr>
      <w:r w:rsidRPr="006970BF">
        <w:rPr>
          <w:rFonts w:ascii="Times New Roman" w:hAnsi="Times New Roman"/>
          <w:szCs w:val="18"/>
        </w:rPr>
        <w:t xml:space="preserve">The </w:t>
      </w:r>
      <w:r w:rsidR="00402BF3">
        <w:rPr>
          <w:rFonts w:ascii="Times New Roman" w:hAnsi="Times New Roman"/>
          <w:szCs w:val="18"/>
        </w:rPr>
        <w:t>N</w:t>
      </w:r>
      <w:r w:rsidRPr="006970BF">
        <w:rPr>
          <w:rFonts w:ascii="Times New Roman" w:hAnsi="Times New Roman"/>
          <w:szCs w:val="18"/>
        </w:rPr>
        <w:t xml:space="preserve">ational </w:t>
      </w:r>
      <w:r w:rsidR="00402BF3">
        <w:rPr>
          <w:rFonts w:ascii="Times New Roman" w:hAnsi="Times New Roman"/>
          <w:szCs w:val="18"/>
        </w:rPr>
        <w:t>T</w:t>
      </w:r>
      <w:r w:rsidRPr="006970BF">
        <w:rPr>
          <w:rFonts w:ascii="Times New Roman" w:hAnsi="Times New Roman"/>
          <w:szCs w:val="18"/>
        </w:rPr>
        <w:t xml:space="preserve">elevision </w:t>
      </w:r>
      <w:r w:rsidR="00402BF3">
        <w:rPr>
          <w:rFonts w:ascii="Times New Roman" w:hAnsi="Times New Roman"/>
          <w:szCs w:val="18"/>
        </w:rPr>
        <w:t>O</w:t>
      </w:r>
      <w:r w:rsidRPr="006970BF">
        <w:rPr>
          <w:rFonts w:ascii="Times New Roman" w:hAnsi="Times New Roman"/>
          <w:szCs w:val="18"/>
        </w:rPr>
        <w:t xml:space="preserve">wnership </w:t>
      </w:r>
      <w:r w:rsidR="00402BF3">
        <w:rPr>
          <w:rFonts w:ascii="Times New Roman" w:hAnsi="Times New Roman"/>
          <w:szCs w:val="18"/>
        </w:rPr>
        <w:t>R</w:t>
      </w:r>
      <w:r w:rsidRPr="006970BF">
        <w:rPr>
          <w:rFonts w:ascii="Times New Roman" w:hAnsi="Times New Roman"/>
          <w:szCs w:val="18"/>
        </w:rPr>
        <w:t xml:space="preserve">ule prohibits a single entity from owning television stations that, in the aggregate, reach more than 39 percent of the total television households in the United States after taking into account </w:t>
      </w:r>
      <w:r w:rsidR="00894B23">
        <w:rPr>
          <w:rFonts w:ascii="Times New Roman" w:hAnsi="Times New Roman"/>
          <w:szCs w:val="18"/>
        </w:rPr>
        <w:t>the</w:t>
      </w:r>
      <w:r w:rsidRPr="006970BF">
        <w:rPr>
          <w:rFonts w:ascii="Times New Roman" w:hAnsi="Times New Roman"/>
          <w:szCs w:val="18"/>
        </w:rPr>
        <w:t xml:space="preserve"> 50 percent discount </w:t>
      </w:r>
      <w:r w:rsidR="00894B23">
        <w:rPr>
          <w:rFonts w:ascii="Times New Roman" w:hAnsi="Times New Roman"/>
          <w:szCs w:val="18"/>
        </w:rPr>
        <w:t xml:space="preserve">applied </w:t>
      </w:r>
      <w:r w:rsidRPr="006970BF">
        <w:rPr>
          <w:rFonts w:ascii="Times New Roman" w:hAnsi="Times New Roman"/>
          <w:szCs w:val="18"/>
        </w:rPr>
        <w:t>to UHF stations (UHF Discount).</w:t>
      </w:r>
      <w:r>
        <w:rPr>
          <w:rStyle w:val="FootnoteReference"/>
          <w:szCs w:val="18"/>
        </w:rPr>
        <w:footnoteReference w:id="9"/>
      </w:r>
      <w:r w:rsidRPr="006970BF">
        <w:rPr>
          <w:rFonts w:ascii="Times New Roman" w:hAnsi="Times New Roman"/>
          <w:szCs w:val="18"/>
        </w:rPr>
        <w:t xml:space="preserve">  The parties report that the proposed transaction would result in </w:t>
      </w:r>
      <w:r w:rsidR="0004265D">
        <w:rPr>
          <w:rFonts w:ascii="Times New Roman" w:hAnsi="Times New Roman"/>
          <w:szCs w:val="18"/>
        </w:rPr>
        <w:t>New</w:t>
      </w:r>
      <w:r>
        <w:rPr>
          <w:rFonts w:ascii="Times New Roman" w:hAnsi="Times New Roman"/>
          <w:szCs w:val="18"/>
        </w:rPr>
        <w:t xml:space="preserve"> TEGNA</w:t>
      </w:r>
      <w:r w:rsidRPr="006970BF">
        <w:rPr>
          <w:rFonts w:ascii="Times New Roman" w:hAnsi="Times New Roman"/>
          <w:szCs w:val="18"/>
        </w:rPr>
        <w:t xml:space="preserve"> </w:t>
      </w:r>
      <w:r>
        <w:rPr>
          <w:rFonts w:ascii="Times New Roman" w:hAnsi="Times New Roman"/>
          <w:szCs w:val="18"/>
        </w:rPr>
        <w:t>having a national audience reach of 28.46</w:t>
      </w:r>
      <w:r w:rsidRPr="006970BF">
        <w:rPr>
          <w:rFonts w:ascii="Times New Roman" w:hAnsi="Times New Roman"/>
          <w:szCs w:val="18"/>
        </w:rPr>
        <w:t>% of U.S. television households</w:t>
      </w:r>
      <w:r w:rsidR="00695F40">
        <w:rPr>
          <w:rFonts w:ascii="Times New Roman" w:hAnsi="Times New Roman"/>
          <w:szCs w:val="18"/>
        </w:rPr>
        <w:t xml:space="preserve"> if one includes the UHF discount</w:t>
      </w:r>
      <w:r w:rsidRPr="006970BF">
        <w:rPr>
          <w:rFonts w:ascii="Times New Roman" w:hAnsi="Times New Roman"/>
          <w:szCs w:val="18"/>
        </w:rPr>
        <w:t>, an ownership share in compliance with the national cap.</w:t>
      </w:r>
      <w:r>
        <w:rPr>
          <w:rStyle w:val="FootnoteReference"/>
          <w:szCs w:val="18"/>
        </w:rPr>
        <w:footnoteReference w:id="10"/>
      </w:r>
      <w:r>
        <w:rPr>
          <w:rFonts w:ascii="Times New Roman" w:hAnsi="Times New Roman"/>
          <w:szCs w:val="18"/>
        </w:rPr>
        <w:t xml:space="preserve">  </w:t>
      </w:r>
      <w:r w:rsidR="00894B23">
        <w:rPr>
          <w:rFonts w:ascii="Times New Roman" w:hAnsi="Times New Roman"/>
          <w:szCs w:val="18"/>
        </w:rPr>
        <w:t xml:space="preserve">The parties assert that </w:t>
      </w:r>
      <w:r>
        <w:rPr>
          <w:rFonts w:ascii="Times New Roman" w:hAnsi="Times New Roman"/>
          <w:szCs w:val="18"/>
        </w:rPr>
        <w:t xml:space="preserve">CMG would have a national audience reach of 10.43% </w:t>
      </w:r>
      <w:r w:rsidR="005423DE">
        <w:rPr>
          <w:rFonts w:ascii="Times New Roman" w:hAnsi="Times New Roman"/>
          <w:szCs w:val="18"/>
        </w:rPr>
        <w:t>with</w:t>
      </w:r>
      <w:r>
        <w:rPr>
          <w:rFonts w:ascii="Times New Roman" w:hAnsi="Times New Roman"/>
          <w:szCs w:val="18"/>
        </w:rPr>
        <w:t xml:space="preserve"> the UHF discount.</w:t>
      </w:r>
      <w:r>
        <w:rPr>
          <w:rStyle w:val="FootnoteReference"/>
          <w:szCs w:val="18"/>
        </w:rPr>
        <w:footnoteReference w:id="11"/>
      </w:r>
    </w:p>
    <w:p w:rsidR="004663AD" w:rsidRPr="00DC2A29" w:rsidP="004663AD" w14:paraId="639F8ACA" w14:textId="4902BB15">
      <w:pPr>
        <w:ind w:firstLine="720"/>
        <w:rPr>
          <w:rFonts w:ascii="Times New Roman" w:hAnsi="Times New Roman"/>
          <w:szCs w:val="18"/>
        </w:rPr>
      </w:pPr>
      <w:r w:rsidRPr="00DC2A29">
        <w:rPr>
          <w:rFonts w:ascii="Times New Roman" w:hAnsi="Times New Roman"/>
          <w:szCs w:val="18"/>
        </w:rPr>
        <w:t>The Local Television Ownership Rule allows an entity to own two television stations licensed in the same Designated Market Area (DMA) if: (1) the digital noise limited service contours of the stations (as determined by section 73.622(e) of the Commission's rules) do not overlap; or (2) at the time the application to acquire or construct the station(s) is filed, at least one of the stations is not ranked among the top-four stations in the DMA, based on the most recent all-day (9 a.m.-midnight) audience share, as measured by Nielsen Media Research or by any comparable professional, accepted audience ratings service.</w:t>
      </w:r>
      <w:r>
        <w:rPr>
          <w:rStyle w:val="FootnoteReference"/>
          <w:szCs w:val="18"/>
        </w:rPr>
        <w:footnoteReference w:id="12"/>
      </w:r>
      <w:r w:rsidRPr="00DC2A29">
        <w:rPr>
          <w:rFonts w:ascii="Times New Roman" w:hAnsi="Times New Roman"/>
          <w:szCs w:val="18"/>
        </w:rPr>
        <w:t xml:space="preserve">  According to the Applicants, </w:t>
      </w:r>
      <w:r>
        <w:rPr>
          <w:rFonts w:ascii="Times New Roman" w:hAnsi="Times New Roman"/>
          <w:szCs w:val="18"/>
        </w:rPr>
        <w:t>the transactions will not create new combinations</w:t>
      </w:r>
      <w:r w:rsidR="005718E0">
        <w:rPr>
          <w:rFonts w:ascii="Times New Roman" w:hAnsi="Times New Roman"/>
          <w:szCs w:val="18"/>
        </w:rPr>
        <w:t xml:space="preserve"> in any DMA</w:t>
      </w:r>
      <w:r>
        <w:rPr>
          <w:rFonts w:ascii="Times New Roman" w:hAnsi="Times New Roman"/>
          <w:szCs w:val="18"/>
        </w:rPr>
        <w:t>, and the</w:t>
      </w:r>
      <w:r w:rsidRPr="00DC2A29">
        <w:rPr>
          <w:rFonts w:ascii="Times New Roman" w:hAnsi="Times New Roman"/>
          <w:szCs w:val="18"/>
        </w:rPr>
        <w:t xml:space="preserve"> existing station combinations </w:t>
      </w:r>
      <w:r>
        <w:rPr>
          <w:rFonts w:ascii="Times New Roman" w:hAnsi="Times New Roman"/>
          <w:szCs w:val="18"/>
        </w:rPr>
        <w:t>would not violate</w:t>
      </w:r>
      <w:r w:rsidRPr="00DC2A29">
        <w:rPr>
          <w:rFonts w:ascii="Times New Roman" w:hAnsi="Times New Roman"/>
          <w:szCs w:val="18"/>
        </w:rPr>
        <w:t xml:space="preserve"> the Local Television Ownership Rule.</w:t>
      </w:r>
      <w:r>
        <w:rPr>
          <w:rStyle w:val="FootnoteReference"/>
          <w:szCs w:val="18"/>
        </w:rPr>
        <w:footnoteReference w:id="13"/>
      </w:r>
      <w:r w:rsidRPr="00DC2A29">
        <w:rPr>
          <w:rFonts w:ascii="Times New Roman" w:hAnsi="Times New Roman"/>
          <w:szCs w:val="18"/>
        </w:rPr>
        <w:t xml:space="preserve">  </w:t>
      </w:r>
      <w:r>
        <w:rPr>
          <w:rFonts w:ascii="Times New Roman" w:hAnsi="Times New Roman"/>
          <w:szCs w:val="18"/>
        </w:rPr>
        <w:t xml:space="preserve">The Applicants also state that the transactions do not involve the creation of any new joint sales, option, or time brokerage agreements between CMG’s and </w:t>
      </w:r>
      <w:r w:rsidR="005718E0">
        <w:rPr>
          <w:rFonts w:ascii="Times New Roman" w:hAnsi="Times New Roman"/>
          <w:szCs w:val="18"/>
        </w:rPr>
        <w:t xml:space="preserve">New </w:t>
      </w:r>
      <w:r>
        <w:rPr>
          <w:rFonts w:ascii="Times New Roman" w:hAnsi="Times New Roman"/>
          <w:szCs w:val="18"/>
        </w:rPr>
        <w:t>TEGNA’s stations.</w:t>
      </w:r>
      <w:r w:rsidR="006028A1">
        <w:rPr>
          <w:rFonts w:ascii="Times New Roman" w:hAnsi="Times New Roman"/>
          <w:szCs w:val="18"/>
        </w:rPr>
        <w:t xml:space="preserve"> </w:t>
      </w:r>
    </w:p>
    <w:p w:rsidR="004663AD" w:rsidRPr="005C3569" w:rsidP="004663AD" w14:paraId="7A9C409F" w14:textId="77777777">
      <w:pPr>
        <w:spacing w:before="120" w:after="240"/>
        <w:rPr>
          <w:rFonts w:ascii="Times New Roman" w:hAnsi="Times New Roman"/>
          <w:b/>
        </w:rPr>
      </w:pPr>
      <w:r w:rsidRPr="005C3569">
        <w:rPr>
          <w:rFonts w:ascii="Times New Roman" w:hAnsi="Times New Roman"/>
          <w:b/>
          <w:i/>
        </w:rPr>
        <w:t>EX PARTE</w:t>
      </w:r>
      <w:r w:rsidRPr="005C3569">
        <w:rPr>
          <w:rFonts w:ascii="Times New Roman" w:hAnsi="Times New Roman"/>
          <w:b/>
        </w:rPr>
        <w:t xml:space="preserve"> STATUS OF THIS PROCEEDING</w:t>
      </w:r>
    </w:p>
    <w:p w:rsidR="004663AD" w:rsidRPr="005C3569" w:rsidP="004663AD" w14:paraId="5767FA6A" w14:textId="08CFF8BD">
      <w:pPr>
        <w:ind w:firstLine="720"/>
        <w:rPr>
          <w:rFonts w:ascii="Times New Roman" w:hAnsi="Times New Roman"/>
          <w:highlight w:val="yellow"/>
        </w:rPr>
      </w:pPr>
      <w:r w:rsidRPr="005C3569">
        <w:rPr>
          <w:rFonts w:ascii="Times New Roman" w:hAnsi="Times New Roman"/>
        </w:rPr>
        <w:t>In order to assure the staff’s ability to discuss and obtain information needed to resolve the issues presented by this Public Notice and pursuant to section 1.1200(a) of the Commission’s rules,</w:t>
      </w:r>
      <w:r>
        <w:rPr>
          <w:rStyle w:val="FootnoteReference"/>
        </w:rPr>
        <w:footnoteReference w:id="14"/>
      </w:r>
      <w:r w:rsidRPr="005C3569">
        <w:rPr>
          <w:rFonts w:ascii="Times New Roman" w:hAnsi="Times New Roman"/>
        </w:rPr>
        <w:t xml:space="preserve"> we establish a docket for this proceeding and announce that the </w:t>
      </w:r>
      <w:r w:rsidRPr="005C3569">
        <w:rPr>
          <w:rFonts w:ascii="Times New Roman" w:hAnsi="Times New Roman"/>
          <w:i/>
        </w:rPr>
        <w:t xml:space="preserve">ex </w:t>
      </w:r>
      <w:r w:rsidRPr="005C3569">
        <w:rPr>
          <w:rFonts w:ascii="Times New Roman" w:hAnsi="Times New Roman"/>
          <w:i/>
        </w:rPr>
        <w:t>parte</w:t>
      </w:r>
      <w:r w:rsidRPr="005C3569">
        <w:rPr>
          <w:rFonts w:ascii="Times New Roman" w:hAnsi="Times New Roman"/>
        </w:rPr>
        <w:t xml:space="preserve"> procedures applicable to permit-but-disclose proceedings will govern our consideration of these applications.</w:t>
      </w:r>
      <w:r>
        <w:rPr>
          <w:rStyle w:val="FootnoteReference"/>
        </w:rPr>
        <w:footnoteReference w:id="15"/>
      </w:r>
      <w:r w:rsidRPr="005C3569">
        <w:rPr>
          <w:rFonts w:ascii="Times New Roman" w:hAnsi="Times New Roman"/>
          <w:highlight w:val="yellow"/>
        </w:rPr>
        <w:t xml:space="preserve">  </w:t>
      </w:r>
    </w:p>
    <w:p w:rsidR="004663AD" w:rsidRPr="005C3569" w:rsidP="004663AD" w14:paraId="4AFE88A7" w14:textId="21A97ADD">
      <w:pPr>
        <w:ind w:firstLine="720"/>
        <w:rPr>
          <w:rFonts w:ascii="Times New Roman" w:hAnsi="Times New Roman"/>
        </w:rPr>
      </w:pPr>
      <w:r w:rsidRPr="005C3569">
        <w:rPr>
          <w:rFonts w:ascii="Times New Roman" w:hAnsi="Times New Roman"/>
        </w:rPr>
        <w:t xml:space="preserve">The proceeding in this Public Notice shall be treated as a “permit-but-disclose” proceeding in accordance with the Commission’s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i/>
          <w:iCs/>
        </w:rPr>
        <w:t xml:space="preserve"> </w:t>
      </w:r>
      <w:r w:rsidRPr="005C3569">
        <w:rPr>
          <w:rFonts w:ascii="Times New Roman" w:hAnsi="Times New Roman"/>
        </w:rPr>
        <w:t>rules.</w:t>
      </w:r>
      <w:r>
        <w:rPr>
          <w:rFonts w:ascii="Times New Roman" w:hAnsi="Times New Roman"/>
          <w:vertAlign w:val="superscript"/>
        </w:rPr>
        <w:footnoteReference w:id="16"/>
      </w:r>
      <w:r w:rsidRPr="005C3569">
        <w:rPr>
          <w:rFonts w:ascii="Times New Roman" w:hAnsi="Times New Roman"/>
        </w:rPr>
        <w:t xml:space="preserve">  Persons making </w:t>
      </w:r>
      <w:r w:rsidRPr="005C3569">
        <w:rPr>
          <w:rFonts w:ascii="Times New Roman" w:hAnsi="Times New Roman"/>
          <w:i/>
        </w:rPr>
        <w:t xml:space="preserve">ex </w:t>
      </w:r>
      <w:r w:rsidRPr="005C3569">
        <w:rPr>
          <w:rFonts w:ascii="Times New Roman" w:hAnsi="Times New Roman"/>
          <w:i/>
        </w:rPr>
        <w:t>parte</w:t>
      </w:r>
      <w:r w:rsidRPr="005C3569">
        <w:rPr>
          <w:rFonts w:ascii="Times New Roman" w:hAnsi="Times New Roman"/>
          <w:i/>
        </w:rPr>
        <w:t xml:space="preserve"> </w:t>
      </w:r>
      <w:r w:rsidRPr="005C3569">
        <w:rPr>
          <w:rFonts w:ascii="Times New Roman" w:hAnsi="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i/>
          <w:iCs/>
        </w:rPr>
        <w:t xml:space="preserve"> </w:t>
      </w:r>
      <w:r w:rsidRPr="005C3569">
        <w:rPr>
          <w:rFonts w:ascii="Times New Roman" w:hAnsi="Times New Roman"/>
        </w:rPr>
        <w:t xml:space="preserve">presentations are reminded that memoranda summarizing the presentation must (1) list all persons attending or otherwise participating in the meeting at which the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i/>
          <w:iCs/>
        </w:rPr>
        <w:t xml:space="preserve"> </w:t>
      </w:r>
      <w:r w:rsidRPr="005C3569">
        <w:rPr>
          <w:rFonts w:ascii="Times New Roman" w:hAnsi="Times New Roman"/>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i/>
          <w:iCs/>
        </w:rPr>
        <w:t xml:space="preserve"> </w:t>
      </w:r>
      <w:r w:rsidRPr="005C3569">
        <w:rPr>
          <w:rFonts w:ascii="Times New Roman" w:hAnsi="Times New Roman"/>
        </w:rPr>
        <w:t xml:space="preserve">meetings are deemed to be written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rPr>
        <w:t xml:space="preserve"> presentations and must be filed consistent with rule 1.1206(b).</w:t>
      </w:r>
      <w:r>
        <w:rPr>
          <w:rStyle w:val="FootnoteReference"/>
        </w:rPr>
        <w:footnoteReference w:id="17"/>
      </w:r>
      <w:r w:rsidRPr="005C3569">
        <w:rPr>
          <w:rFonts w:ascii="Times New Roman" w:hAnsi="Times New Roman"/>
        </w:rPr>
        <w:t xml:space="preserve">  Participants in this proceeding should familiarize themselves with the Commission’s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i/>
          <w:iCs/>
        </w:rPr>
        <w:t xml:space="preserve"> </w:t>
      </w:r>
      <w:r w:rsidRPr="005C3569">
        <w:rPr>
          <w:rFonts w:ascii="Times New Roman" w:hAnsi="Times New Roman"/>
        </w:rPr>
        <w:t>rules.</w:t>
      </w:r>
      <w:r w:rsidRPr="005C3569">
        <w:rPr>
          <w:rStyle w:val="FootnoteReference"/>
        </w:rPr>
        <w:t xml:space="preserve"> </w:t>
      </w:r>
      <w:r>
        <w:rPr>
          <w:rStyle w:val="FootnoteReference"/>
        </w:rPr>
        <w:footnoteReference w:id="18"/>
      </w:r>
      <w:r w:rsidRPr="005C3569">
        <w:rPr>
          <w:rFonts w:ascii="Times New Roman" w:hAnsi="Times New Roman"/>
        </w:rPr>
        <w:t xml:space="preserve">  We strongly urge parties to use the Electronic Comment Filing System (ECFS) to file </w:t>
      </w:r>
      <w:r w:rsidRPr="005C3569">
        <w:rPr>
          <w:rFonts w:ascii="Times New Roman" w:hAnsi="Times New Roman"/>
          <w:i/>
          <w:iCs/>
        </w:rPr>
        <w:t xml:space="preserve">ex </w:t>
      </w:r>
      <w:r w:rsidRPr="005C3569">
        <w:rPr>
          <w:rFonts w:ascii="Times New Roman" w:hAnsi="Times New Roman"/>
          <w:i/>
          <w:iCs/>
        </w:rPr>
        <w:t>parte</w:t>
      </w:r>
      <w:r w:rsidRPr="005C3569">
        <w:rPr>
          <w:rFonts w:ascii="Times New Roman" w:hAnsi="Times New Roman"/>
        </w:rPr>
        <w:t xml:space="preserve"> submissions.  All </w:t>
      </w:r>
      <w:r w:rsidRPr="005C3569">
        <w:rPr>
          <w:rFonts w:ascii="Times New Roman" w:hAnsi="Times New Roman"/>
          <w:i/>
        </w:rPr>
        <w:t xml:space="preserve">ex </w:t>
      </w:r>
      <w:r w:rsidRPr="005C3569">
        <w:rPr>
          <w:rFonts w:ascii="Times New Roman" w:hAnsi="Times New Roman"/>
          <w:i/>
        </w:rPr>
        <w:t>parte</w:t>
      </w:r>
      <w:r w:rsidRPr="005C3569">
        <w:rPr>
          <w:rFonts w:ascii="Times New Roman" w:hAnsi="Times New Roman"/>
        </w:rPr>
        <w:t xml:space="preserve"> filings must be clearly labeled as such and must reference MB Docket No. </w:t>
      </w:r>
      <w:r>
        <w:rPr>
          <w:rFonts w:ascii="Times New Roman" w:hAnsi="Times New Roman"/>
        </w:rPr>
        <w:t>22</w:t>
      </w:r>
      <w:r w:rsidRPr="005C3569">
        <w:rPr>
          <w:rFonts w:ascii="Times New Roman" w:hAnsi="Times New Roman"/>
        </w:rPr>
        <w:t>-</w:t>
      </w:r>
      <w:r w:rsidR="00DD22F8">
        <w:rPr>
          <w:rFonts w:ascii="Times New Roman" w:hAnsi="Times New Roman"/>
          <w:bCs/>
        </w:rPr>
        <w:t>162</w:t>
      </w:r>
      <w:r w:rsidRPr="005C3569">
        <w:rPr>
          <w:rFonts w:ascii="Times New Roman" w:hAnsi="Times New Roman"/>
        </w:rPr>
        <w:t>.</w:t>
      </w:r>
    </w:p>
    <w:p w:rsidR="004663AD" w:rsidRPr="005C3569" w:rsidP="004663AD" w14:paraId="21CD47D6" w14:textId="77777777">
      <w:pPr>
        <w:autoSpaceDE w:val="0"/>
        <w:autoSpaceDN w:val="0"/>
        <w:adjustRightInd w:val="0"/>
        <w:rPr>
          <w:rFonts w:ascii="Times New Roman" w:hAnsi="Times New Roman"/>
          <w:b/>
          <w:bCs/>
          <w:color w:val="010101"/>
        </w:rPr>
      </w:pPr>
      <w:r w:rsidRPr="005C3569">
        <w:rPr>
          <w:rFonts w:ascii="Times New Roman" w:hAnsi="Times New Roman"/>
          <w:b/>
          <w:bCs/>
          <w:color w:val="010101"/>
        </w:rPr>
        <w:t>GENERAL INFORMATION</w:t>
      </w:r>
    </w:p>
    <w:p w:rsidR="004663AD" w:rsidRPr="005C3569" w:rsidP="004663AD" w14:paraId="5B499610" w14:textId="39882C1F">
      <w:pPr>
        <w:ind w:firstLine="720"/>
        <w:rPr>
          <w:rFonts w:ascii="Times New Roman" w:hAnsi="Times New Roman"/>
          <w:color w:val="010101"/>
        </w:rPr>
      </w:pPr>
      <w:r w:rsidRPr="005C3569">
        <w:rPr>
          <w:rFonts w:ascii="Times New Roman" w:hAnsi="Times New Roman"/>
          <w:color w:val="010101"/>
        </w:rPr>
        <w:t xml:space="preserve">The applications for transfer of control of licenses referred to in this Public Notice have been accepted for filing upon initial review.  The Commission reserves the right to return any application if, upon further </w:t>
      </w:r>
      <w:r w:rsidRPr="005C3569">
        <w:rPr>
          <w:rFonts w:ascii="Times New Roman" w:hAnsi="Times New Roman"/>
          <w:szCs w:val="18"/>
        </w:rPr>
        <w:t>examination</w:t>
      </w:r>
      <w:r w:rsidRPr="005C3569">
        <w:rPr>
          <w:rFonts w:ascii="Times New Roman" w:hAnsi="Times New Roman"/>
          <w:color w:val="010101"/>
        </w:rPr>
        <w:t xml:space="preserve">, it is determined to be defective and not in conformance with the Commission’s rules or policies.  Interested persons must file petitions to deny no later than </w:t>
      </w:r>
      <w:r w:rsidR="00E97AF3">
        <w:rPr>
          <w:rFonts w:ascii="Times New Roman" w:hAnsi="Times New Roman"/>
          <w:color w:val="010101"/>
        </w:rPr>
        <w:t>May 23, 2022</w:t>
      </w:r>
      <w:r w:rsidRPr="005C3569">
        <w:rPr>
          <w:rFonts w:ascii="Times New Roman" w:hAnsi="Times New Roman"/>
          <w:color w:val="010101"/>
        </w:rPr>
        <w:t xml:space="preserve">.  Oppositions to petitions to deny must be filed no later than </w:t>
      </w:r>
      <w:r w:rsidR="00EB609F">
        <w:rPr>
          <w:rFonts w:ascii="Times New Roman" w:hAnsi="Times New Roman"/>
          <w:color w:val="010101"/>
        </w:rPr>
        <w:t>June 7, 2022</w:t>
      </w:r>
      <w:r w:rsidRPr="005C3569">
        <w:rPr>
          <w:rFonts w:ascii="Times New Roman" w:hAnsi="Times New Roman"/>
          <w:color w:val="010101"/>
        </w:rPr>
        <w:t xml:space="preserve">.  Replies must be filed no later than </w:t>
      </w:r>
      <w:r w:rsidR="00E97AF3">
        <w:rPr>
          <w:rFonts w:ascii="Times New Roman" w:hAnsi="Times New Roman"/>
          <w:color w:val="010101"/>
        </w:rPr>
        <w:t xml:space="preserve">June </w:t>
      </w:r>
      <w:r w:rsidR="00EB609F">
        <w:rPr>
          <w:rFonts w:ascii="Times New Roman" w:hAnsi="Times New Roman"/>
          <w:color w:val="010101"/>
        </w:rPr>
        <w:t>1</w:t>
      </w:r>
      <w:r w:rsidR="00E97AF3">
        <w:rPr>
          <w:rFonts w:ascii="Times New Roman" w:hAnsi="Times New Roman"/>
          <w:color w:val="010101"/>
        </w:rPr>
        <w:t>7, 2022</w:t>
      </w:r>
      <w:r w:rsidRPr="005C3569">
        <w:rPr>
          <w:rFonts w:ascii="Times New Roman" w:hAnsi="Times New Roman"/>
          <w:color w:val="010101"/>
        </w:rPr>
        <w:t xml:space="preserve">.  Persons and entities that file petitions to deny become parties to the proceeding. </w:t>
      </w:r>
    </w:p>
    <w:p w:rsidR="004663AD" w:rsidRPr="001744D7" w:rsidP="004663AD" w14:paraId="310EBBEE" w14:textId="77777777">
      <w:pPr>
        <w:autoSpaceDE w:val="0"/>
        <w:autoSpaceDN w:val="0"/>
        <w:adjustRightInd w:val="0"/>
        <w:ind w:firstLine="720"/>
        <w:rPr>
          <w:rFonts w:ascii="Times New Roman" w:hAnsi="Times New Roman"/>
          <w:bCs/>
          <w:color w:val="010101"/>
        </w:rPr>
      </w:pPr>
      <w:r w:rsidRPr="005C3569">
        <w:rPr>
          <w:rFonts w:ascii="Times New Roman" w:hAnsi="Times New Roman"/>
          <w:bCs/>
          <w:color w:val="010101"/>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rPr>
        <w:footnoteReference w:id="19"/>
      </w:r>
      <w:r w:rsidRPr="005C3569">
        <w:rPr>
          <w:rFonts w:ascii="Times New Roman" w:hAnsi="Times New Roman"/>
          <w:bCs/>
          <w:color w:val="010101"/>
        </w:rPr>
        <w:t xml:space="preserve"> </w:t>
      </w:r>
      <w:r w:rsidRPr="005C3569">
        <w:rPr>
          <w:rFonts w:ascii="Times New Roman" w:hAnsi="Times New Roman"/>
          <w:bCs/>
          <w:color w:val="010101"/>
          <w:sz w:val="14"/>
          <w:szCs w:val="14"/>
        </w:rPr>
        <w:t xml:space="preserve"> </w:t>
      </w:r>
      <w:r w:rsidRPr="005C3569">
        <w:rPr>
          <w:rFonts w:ascii="Times New Roman" w:hAnsi="Times New Roman"/>
          <w:bCs/>
          <w:color w:val="010101"/>
        </w:rPr>
        <w:t>A party or interested person seeking to raise a new issue after the pleading cycle has closed must show good cause why it was not possible for it to have raised the issue previously.</w:t>
      </w:r>
      <w:r>
        <w:rPr>
          <w:rStyle w:val="FootnoteReference"/>
          <w:bCs/>
          <w:color w:val="010101"/>
        </w:rPr>
        <w:footnoteReference w:id="20"/>
      </w:r>
      <w:r w:rsidRPr="005C3569">
        <w:rPr>
          <w:rFonts w:ascii="Times New Roman" w:hAnsi="Times New Roman"/>
          <w:bCs/>
          <w:color w:val="010101"/>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Pr="005C3569">
        <w:rPr>
          <w:rFonts w:ascii="Times New Roman" w:hAnsi="Times New Roman"/>
          <w:b/>
          <w:bCs/>
          <w:color w:val="010101"/>
        </w:rPr>
        <w:tab/>
      </w:r>
    </w:p>
    <w:p w:rsidR="004663AD" w:rsidRPr="005C3569" w:rsidP="004663AD" w14:paraId="1D4C6451" w14:textId="7F712551">
      <w:pPr>
        <w:autoSpaceDE w:val="0"/>
        <w:autoSpaceDN w:val="0"/>
        <w:adjustRightInd w:val="0"/>
        <w:ind w:firstLine="720"/>
        <w:rPr>
          <w:rFonts w:ascii="Times New Roman" w:hAnsi="Times New Roman"/>
          <w:color w:val="010101"/>
        </w:rPr>
      </w:pPr>
      <w:r w:rsidRPr="005C3569">
        <w:rPr>
          <w:rFonts w:ascii="Times New Roman" w:hAnsi="Times New Roman"/>
          <w:color w:val="010101"/>
        </w:rPr>
        <w:t xml:space="preserve">All filings concerning matters referenced in this Public Notice should refer to MB Docket </w:t>
      </w:r>
      <w:r w:rsidRPr="003D7545">
        <w:rPr>
          <w:rFonts w:ascii="Times New Roman" w:hAnsi="Times New Roman"/>
          <w:color w:val="010101"/>
        </w:rPr>
        <w:t>No. 22</w:t>
      </w:r>
      <w:r w:rsidRPr="003D7545">
        <w:rPr>
          <w:rFonts w:ascii="Times New Roman" w:hAnsi="Times New Roman"/>
          <w:color w:val="010101"/>
        </w:rPr>
        <w:noBreakHyphen/>
      </w:r>
      <w:r w:rsidR="003D7545">
        <w:rPr>
          <w:rFonts w:ascii="Times New Roman" w:hAnsi="Times New Roman"/>
          <w:color w:val="010101"/>
        </w:rPr>
        <w:t>162</w:t>
      </w:r>
      <w:r w:rsidRPr="003D7545">
        <w:rPr>
          <w:rFonts w:ascii="Times New Roman" w:hAnsi="Times New Roman"/>
          <w:color w:val="010101"/>
        </w:rPr>
        <w:t>, as</w:t>
      </w:r>
      <w:r w:rsidRPr="005C3569">
        <w:rPr>
          <w:rFonts w:ascii="Times New Roman" w:hAnsi="Times New Roman"/>
          <w:color w:val="010101"/>
        </w:rPr>
        <w:t xml:space="preserve"> well as the specific file numbers of the individual applications or other matters to which the filings pertain.  </w:t>
      </w:r>
    </w:p>
    <w:p w:rsidR="004663AD" w:rsidRPr="005C3569" w:rsidP="004663AD" w14:paraId="16B13C83" w14:textId="77777777">
      <w:pPr>
        <w:autoSpaceDE w:val="0"/>
        <w:autoSpaceDN w:val="0"/>
        <w:adjustRightInd w:val="0"/>
        <w:ind w:firstLine="720"/>
        <w:rPr>
          <w:rFonts w:ascii="Times New Roman" w:hAnsi="Times New Roman"/>
          <w:color w:val="010101"/>
        </w:rPr>
      </w:pPr>
      <w:r w:rsidRPr="005C3569">
        <w:rPr>
          <w:rFonts w:ascii="Times New Roman" w:hAnsi="Times New Roman"/>
          <w:color w:val="010101"/>
        </w:rPr>
        <w:t>Submissions in this matter may be filed electronically (</w:t>
      </w:r>
      <w:r w:rsidRPr="005C3569">
        <w:rPr>
          <w:rFonts w:ascii="Times New Roman" w:hAnsi="Times New Roman"/>
          <w:i/>
          <w:iCs/>
          <w:color w:val="010101"/>
        </w:rPr>
        <w:t>i.e.</w:t>
      </w:r>
      <w:r w:rsidRPr="005C3569">
        <w:rPr>
          <w:rFonts w:ascii="Times New Roman" w:hAnsi="Times New Roman"/>
          <w:color w:val="010101"/>
        </w:rPr>
        <w:t>, through ECFS) or by filing paper copies.</w:t>
      </w:r>
    </w:p>
    <w:p w:rsidR="004663AD" w:rsidRPr="005C3569" w:rsidP="004663AD" w14:paraId="286B3333"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Electronic Filers:  Documents may be filed electronically using the Internet by accessing the</w:t>
      </w:r>
    </w:p>
    <w:p w:rsidR="004663AD" w:rsidP="004663AD" w14:paraId="3397FB8D" w14:textId="77777777">
      <w:p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ECFS:  </w:t>
      </w:r>
      <w:hyperlink r:id="rId5" w:history="1">
        <w:r w:rsidRPr="005C3569">
          <w:rPr>
            <w:rStyle w:val="Hyperlink"/>
            <w:rFonts w:ascii="Times New Roman" w:hAnsi="Times New Roman"/>
          </w:rPr>
          <w:t>http://fjallfoss.fcc.gov/ecfs2/</w:t>
        </w:r>
      </w:hyperlink>
      <w:r w:rsidRPr="005C3569">
        <w:rPr>
          <w:rFonts w:ascii="Times New Roman" w:hAnsi="Times New Roman"/>
          <w:color w:val="010101"/>
        </w:rPr>
        <w:t>.</w:t>
      </w:r>
    </w:p>
    <w:p w:rsidR="004663AD" w:rsidRPr="005C3569" w:rsidP="004663AD" w14:paraId="689A29C3" w14:textId="77777777">
      <w:pPr>
        <w:autoSpaceDE w:val="0"/>
        <w:autoSpaceDN w:val="0"/>
        <w:adjustRightInd w:val="0"/>
        <w:spacing w:after="0"/>
        <w:rPr>
          <w:rFonts w:ascii="Times New Roman" w:hAnsi="Times New Roman"/>
          <w:color w:val="010101"/>
        </w:rPr>
      </w:pPr>
    </w:p>
    <w:p w:rsidR="004663AD" w:rsidRPr="00832058" w:rsidP="004663AD" w14:paraId="7D40FA00" w14:textId="77777777">
      <w:pPr>
        <w:ind w:firstLine="720"/>
        <w:rPr>
          <w:rFonts w:ascii="Times New Roman" w:hAnsi="Times New Roman"/>
        </w:rPr>
      </w:pPr>
      <w:r w:rsidRPr="00832058">
        <w:rPr>
          <w:rFonts w:ascii="Times New Roman" w:hAnsi="Times New Roman"/>
        </w:rPr>
        <w:t xml:space="preserve">Filings in response to this Public Notice may be sent by commercial overnight courier, or by first-class or overnight U.S. Postal Service mail. All filings must be addressed to the Commission’s Secretary, Office of the Secretary, Federal Communications Commission. </w:t>
      </w:r>
    </w:p>
    <w:p w:rsidR="004663AD" w:rsidRPr="00832058" w:rsidP="004663AD" w14:paraId="40C3BBE0"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Commercial overnight mail (other than U.S. Postal Service Express Mail and Priority Mail) must be sent to 9050 Junction Drive, Annapolis Junction, MD 20701. </w:t>
      </w:r>
    </w:p>
    <w:p w:rsidR="004663AD" w:rsidRPr="00832058" w:rsidP="004663AD" w14:paraId="300B4D2E"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U.S. Postal Service first-class, Express, and Priority mail must be addressed to 45 L Street, NE, Washington, DC 20554. </w:t>
      </w:r>
    </w:p>
    <w:p w:rsidR="004663AD" w:rsidRPr="00832058" w:rsidP="004663AD" w14:paraId="3C9C9828"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Effective March 19, 2020, and until further notice, the Commission no longer accepts any hand delivered or messenger delivered filings. This is a temporary measure taken to help protect the health and safety of individuals, and to mitigate the transmission of COVID-19.</w:t>
      </w:r>
      <w:r>
        <w:rPr>
          <w:rStyle w:val="FootnoteReference"/>
        </w:rPr>
        <w:footnoteReference w:id="21"/>
      </w:r>
    </w:p>
    <w:p w:rsidR="004663AD" w:rsidRPr="005C3569" w:rsidP="004663AD" w14:paraId="5E860415" w14:textId="77777777">
      <w:pPr>
        <w:autoSpaceDE w:val="0"/>
        <w:autoSpaceDN w:val="0"/>
        <w:adjustRightInd w:val="0"/>
        <w:spacing w:after="0"/>
        <w:rPr>
          <w:rFonts w:ascii="Times New Roman" w:hAnsi="Times New Roman"/>
          <w:color w:val="010101"/>
        </w:rPr>
      </w:pPr>
    </w:p>
    <w:p w:rsidR="004663AD" w:rsidRPr="005C3569" w:rsidP="004663AD" w14:paraId="56577364" w14:textId="77777777">
      <w:pPr>
        <w:autoSpaceDE w:val="0"/>
        <w:autoSpaceDN w:val="0"/>
        <w:adjustRightInd w:val="0"/>
        <w:spacing w:after="0"/>
        <w:rPr>
          <w:rFonts w:ascii="Times New Roman" w:hAnsi="Times New Roman"/>
          <w:b/>
          <w:bCs/>
          <w:color w:val="010101"/>
        </w:rPr>
      </w:pPr>
      <w:r w:rsidRPr="005C3569">
        <w:rPr>
          <w:rFonts w:ascii="Times New Roman" w:hAnsi="Times New Roman"/>
          <w:b/>
          <w:bCs/>
          <w:color w:val="010101"/>
        </w:rPr>
        <w:t>In addition, one copy of each submission must be sent to the following:</w:t>
      </w:r>
    </w:p>
    <w:p w:rsidR="004663AD" w:rsidRPr="005C3569" w:rsidP="004663AD" w14:paraId="73F2B464" w14:textId="77777777">
      <w:pPr>
        <w:autoSpaceDE w:val="0"/>
        <w:autoSpaceDN w:val="0"/>
        <w:adjustRightInd w:val="0"/>
        <w:spacing w:after="0"/>
        <w:rPr>
          <w:rFonts w:ascii="Times New Roman" w:hAnsi="Times New Roman"/>
          <w:b/>
          <w:bCs/>
          <w:color w:val="010101"/>
        </w:rPr>
      </w:pPr>
    </w:p>
    <w:p w:rsidR="004663AD" w:rsidRPr="005C3569" w:rsidP="004663AD" w14:paraId="40FF6434"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David Brown, Video Division, Media Bureau, e-mail </w:t>
      </w:r>
      <w:hyperlink r:id="rId6" w:history="1">
        <w:r w:rsidRPr="005C3569">
          <w:rPr>
            <w:rStyle w:val="Hyperlink"/>
            <w:rFonts w:ascii="Times New Roman" w:hAnsi="Times New Roman"/>
          </w:rPr>
          <w:t>David.Brown@fcc.gov</w:t>
        </w:r>
      </w:hyperlink>
    </w:p>
    <w:p w:rsidR="004663AD" w:rsidRPr="005C3569" w:rsidP="004663AD" w14:paraId="20B3ECBE" w14:textId="77777777">
      <w:pPr>
        <w:pStyle w:val="ListParagraph"/>
        <w:spacing w:after="0"/>
        <w:rPr>
          <w:rFonts w:ascii="Times New Roman" w:hAnsi="Times New Roman"/>
          <w:color w:val="010101"/>
          <w:sz w:val="22"/>
        </w:rPr>
      </w:pPr>
    </w:p>
    <w:p w:rsidR="004663AD" w:rsidRPr="005C3569" w:rsidP="004663AD" w14:paraId="318E044C" w14:textId="77777777">
      <w:pPr>
        <w:numPr>
          <w:ilvl w:val="0"/>
          <w:numId w:val="7"/>
        </w:numPr>
        <w:autoSpaceDE w:val="0"/>
        <w:autoSpaceDN w:val="0"/>
        <w:adjustRightInd w:val="0"/>
        <w:spacing w:after="0"/>
        <w:rPr>
          <w:rStyle w:val="Hyperlink"/>
          <w:rFonts w:ascii="Times New Roman" w:hAnsi="Times New Roman"/>
          <w:color w:val="010101"/>
        </w:rPr>
      </w:pPr>
      <w:r w:rsidRPr="005C3569">
        <w:rPr>
          <w:rFonts w:ascii="Times New Roman" w:hAnsi="Times New Roman"/>
          <w:color w:val="010101"/>
        </w:rPr>
        <w:t>Jeremy Miller, Video Division, Media Bureau</w:t>
      </w:r>
      <w:r>
        <w:rPr>
          <w:rFonts w:ascii="Times New Roman" w:hAnsi="Times New Roman"/>
          <w:color w:val="010101"/>
        </w:rPr>
        <w:t>,</w:t>
      </w:r>
      <w:r w:rsidRPr="005C3569">
        <w:rPr>
          <w:rFonts w:ascii="Times New Roman" w:hAnsi="Times New Roman"/>
          <w:color w:val="010101"/>
        </w:rPr>
        <w:t xml:space="preserve"> e-mail </w:t>
      </w:r>
      <w:hyperlink r:id="rId7" w:history="1">
        <w:r w:rsidRPr="005C3569">
          <w:rPr>
            <w:rStyle w:val="Hyperlink"/>
            <w:rFonts w:ascii="Times New Roman" w:hAnsi="Times New Roman"/>
          </w:rPr>
          <w:t>Jeremy.Miller@fcc.gov</w:t>
        </w:r>
      </w:hyperlink>
    </w:p>
    <w:p w:rsidR="004663AD" w:rsidRPr="005C3569" w:rsidP="004663AD" w14:paraId="3047B831" w14:textId="77777777">
      <w:pPr>
        <w:pStyle w:val="ListParagraph"/>
        <w:spacing w:after="0"/>
        <w:rPr>
          <w:rFonts w:ascii="Times New Roman" w:hAnsi="Times New Roman"/>
          <w:color w:val="010101"/>
        </w:rPr>
      </w:pPr>
    </w:p>
    <w:p w:rsidR="004663AD" w:rsidRPr="005C3569" w:rsidP="004663AD" w14:paraId="4A720ECF"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Chris Robbins, Video Division, Media Bureau</w:t>
      </w:r>
      <w:r>
        <w:rPr>
          <w:rFonts w:ascii="Times New Roman" w:hAnsi="Times New Roman"/>
          <w:color w:val="010101"/>
        </w:rPr>
        <w:t>,</w:t>
      </w:r>
      <w:r w:rsidRPr="005C3569">
        <w:rPr>
          <w:rFonts w:ascii="Times New Roman" w:hAnsi="Times New Roman"/>
          <w:color w:val="010101"/>
        </w:rPr>
        <w:t xml:space="preserve"> e-mail </w:t>
      </w:r>
      <w:hyperlink r:id="rId8" w:history="1">
        <w:r w:rsidRPr="005C3569">
          <w:rPr>
            <w:rStyle w:val="Hyperlink"/>
            <w:rFonts w:ascii="Times New Roman" w:hAnsi="Times New Roman"/>
          </w:rPr>
          <w:t>Chris.Robbins@fcc.gov</w:t>
        </w:r>
      </w:hyperlink>
      <w:r w:rsidRPr="005C3569">
        <w:rPr>
          <w:rFonts w:ascii="Times New Roman" w:hAnsi="Times New Roman"/>
          <w:color w:val="010101"/>
        </w:rPr>
        <w:t xml:space="preserve"> </w:t>
      </w:r>
    </w:p>
    <w:p w:rsidR="004663AD" w:rsidRPr="005C3569" w:rsidP="004663AD" w14:paraId="14AF0154" w14:textId="77777777">
      <w:pPr>
        <w:pStyle w:val="ListParagraph"/>
        <w:spacing w:after="0"/>
        <w:rPr>
          <w:rFonts w:ascii="Times New Roman" w:hAnsi="Times New Roman"/>
          <w:color w:val="010101"/>
        </w:rPr>
      </w:pPr>
    </w:p>
    <w:p w:rsidR="004663AD" w:rsidRPr="005C3569" w:rsidP="004663AD" w14:paraId="18D2BD19"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Jim Bird, Transaction Team, Office of General Counsel, e-mail </w:t>
      </w:r>
      <w:hyperlink r:id="rId9" w:history="1">
        <w:r w:rsidRPr="005C3569">
          <w:rPr>
            <w:rStyle w:val="Hyperlink"/>
            <w:rFonts w:ascii="Times New Roman" w:hAnsi="Times New Roman"/>
          </w:rPr>
          <w:t>Jim.Bird@fcc.gov</w:t>
        </w:r>
      </w:hyperlink>
      <w:r w:rsidRPr="005C3569">
        <w:rPr>
          <w:rFonts w:ascii="Times New Roman" w:hAnsi="Times New Roman"/>
          <w:color w:val="010101"/>
        </w:rPr>
        <w:t xml:space="preserve"> </w:t>
      </w:r>
    </w:p>
    <w:p w:rsidR="004663AD" w:rsidRPr="005C3569" w:rsidP="004663AD" w14:paraId="67AD29CB" w14:textId="77777777">
      <w:pPr>
        <w:autoSpaceDE w:val="0"/>
        <w:autoSpaceDN w:val="0"/>
        <w:adjustRightInd w:val="0"/>
        <w:ind w:firstLine="360"/>
        <w:rPr>
          <w:rFonts w:ascii="Times New Roman" w:hAnsi="Times New Roman"/>
          <w:color w:val="010101"/>
        </w:rPr>
      </w:pPr>
    </w:p>
    <w:p w:rsidR="004663AD" w:rsidRPr="005C3569" w:rsidP="004663AD" w14:paraId="7929360C" w14:textId="3A8F7D2A">
      <w:pPr>
        <w:autoSpaceDE w:val="0"/>
        <w:autoSpaceDN w:val="0"/>
        <w:adjustRightInd w:val="0"/>
        <w:ind w:firstLine="360"/>
        <w:rPr>
          <w:rFonts w:ascii="Times New Roman" w:hAnsi="Times New Roman"/>
          <w:color w:val="010101"/>
        </w:rPr>
      </w:pPr>
      <w:r w:rsidRPr="005C3569">
        <w:rPr>
          <w:rFonts w:ascii="Times New Roman" w:hAnsi="Times New Roman"/>
          <w:color w:val="010101"/>
        </w:rPr>
        <w:t>Any submission that is e-mailed to David Brown, Jeremy Miller, Chris Robbins, and Jim Bird should include in the subject line of the e-mail: (1) MB Docket No</w:t>
      </w:r>
      <w:r w:rsidRPr="003D7545">
        <w:rPr>
          <w:rFonts w:ascii="Times New Roman" w:hAnsi="Times New Roman"/>
          <w:color w:val="010101"/>
        </w:rPr>
        <w:t>. 22-</w:t>
      </w:r>
      <w:r w:rsidRPr="000C11BC" w:rsidR="003D7545">
        <w:rPr>
          <w:rFonts w:ascii="Times New Roman" w:hAnsi="Times New Roman"/>
          <w:bCs/>
          <w:color w:val="010101"/>
        </w:rPr>
        <w:t>162</w:t>
      </w:r>
      <w:r w:rsidRPr="003D7545">
        <w:rPr>
          <w:rFonts w:ascii="Times New Roman" w:hAnsi="Times New Roman"/>
          <w:color w:val="010101"/>
        </w:rPr>
        <w:t>; (2) the name of the submitting party; (3) a brief description or title identifying the type of document being submitted (</w:t>
      </w:r>
      <w:r w:rsidRPr="003D7545">
        <w:rPr>
          <w:rFonts w:ascii="Times New Roman" w:hAnsi="Times New Roman"/>
          <w:i/>
          <w:iCs/>
          <w:color w:val="010101"/>
        </w:rPr>
        <w:t>e.g</w:t>
      </w:r>
      <w:r w:rsidRPr="003D7545">
        <w:rPr>
          <w:rFonts w:ascii="Times New Roman" w:hAnsi="Times New Roman"/>
          <w:color w:val="010101"/>
        </w:rPr>
        <w:t>., MB Docket No. 22-</w:t>
      </w:r>
      <w:r w:rsidRPr="000C11BC" w:rsidR="003D7545">
        <w:rPr>
          <w:rFonts w:ascii="Times New Roman" w:hAnsi="Times New Roman"/>
          <w:bCs/>
          <w:color w:val="010101"/>
        </w:rPr>
        <w:t>162</w:t>
      </w:r>
      <w:r w:rsidRPr="003D7545">
        <w:rPr>
          <w:rFonts w:ascii="Times New Roman" w:hAnsi="Times New Roman"/>
          <w:color w:val="010101"/>
        </w:rPr>
        <w:t xml:space="preserve">, TEGNA/Standard Media, </w:t>
      </w:r>
      <w:r w:rsidRPr="003D7545">
        <w:rPr>
          <w:rFonts w:ascii="Times New Roman" w:hAnsi="Times New Roman"/>
          <w:i/>
          <w:color w:val="010101"/>
        </w:rPr>
        <w:t>E</w:t>
      </w:r>
      <w:r w:rsidRPr="003D7545">
        <w:rPr>
          <w:rFonts w:ascii="Times New Roman" w:hAnsi="Times New Roman"/>
          <w:i/>
          <w:iCs/>
          <w:color w:val="010101"/>
        </w:rPr>
        <w:t xml:space="preserve">x </w:t>
      </w:r>
      <w:r w:rsidRPr="003D7545">
        <w:rPr>
          <w:rFonts w:ascii="Times New Roman" w:hAnsi="Times New Roman"/>
          <w:i/>
          <w:iCs/>
          <w:color w:val="010101"/>
        </w:rPr>
        <w:t>Parte</w:t>
      </w:r>
      <w:r w:rsidRPr="003D7545">
        <w:rPr>
          <w:rFonts w:ascii="Times New Roman" w:hAnsi="Times New Roman"/>
          <w:color w:val="010101"/>
        </w:rPr>
        <w:t xml:space="preserve"> Notice).</w:t>
      </w:r>
    </w:p>
    <w:p w:rsidR="004663AD" w:rsidRPr="005C3569" w:rsidP="004663AD" w14:paraId="3D0B5A61" w14:textId="77777777">
      <w:pPr>
        <w:autoSpaceDE w:val="0"/>
        <w:autoSpaceDN w:val="0"/>
        <w:adjustRightInd w:val="0"/>
        <w:ind w:firstLine="360"/>
        <w:rPr>
          <w:rFonts w:ascii="Times New Roman" w:hAnsi="Times New Roman"/>
          <w:color w:val="010101"/>
        </w:rPr>
      </w:pPr>
      <w:r w:rsidRPr="005C3569">
        <w:rPr>
          <w:rFonts w:ascii="Times New Roman" w:hAnsi="Times New Roman"/>
          <w:i/>
          <w:iCs/>
          <w:color w:val="010101"/>
        </w:rPr>
        <w:t>People with Disabilities</w:t>
      </w:r>
      <w:r w:rsidRPr="005C3569">
        <w:rPr>
          <w:rFonts w:ascii="Times New Roman" w:hAnsi="Times New Roman"/>
          <w:color w:val="010101"/>
        </w:rPr>
        <w:t>.  To request materials in accessible formats for people with disabilities (braille, large print, electronic files, audio format), send an e-mail to fcc504@fcc.gov or call the Consumer &amp; Governmental Affairs Bureau at (202) 418-0530 (voice), (202) 418-0432 (TTY).</w:t>
      </w:r>
    </w:p>
    <w:p w:rsidR="004663AD" w:rsidRPr="005C3569" w:rsidP="004663AD" w14:paraId="779703FE" w14:textId="77777777">
      <w:pPr>
        <w:autoSpaceDE w:val="0"/>
        <w:autoSpaceDN w:val="0"/>
        <w:adjustRightInd w:val="0"/>
        <w:ind w:firstLine="450"/>
        <w:rPr>
          <w:rFonts w:ascii="Times New Roman" w:hAnsi="Times New Roman"/>
        </w:rPr>
      </w:pPr>
      <w:r w:rsidRPr="005C3569">
        <w:rPr>
          <w:rFonts w:ascii="Times New Roman" w:hAnsi="Times New Roman"/>
          <w:color w:val="010101"/>
        </w:rPr>
        <w:t xml:space="preserve">The applications are also available electronically through ECFS, which will provide hyperlinks to the applications in CDBS.  ECFS may be accessed on the Commission’s Internet website at </w:t>
      </w:r>
      <w:hyperlink r:id="rId10" w:history="1">
        <w:r w:rsidRPr="005C3569">
          <w:rPr>
            <w:rStyle w:val="Hyperlink"/>
            <w:rFonts w:ascii="Times New Roman" w:hAnsi="Times New Roman"/>
          </w:rPr>
          <w:t>http://www.fcc.gov</w:t>
        </w:r>
      </w:hyperlink>
      <w:r w:rsidRPr="005C3569">
        <w:rPr>
          <w:rFonts w:ascii="Times New Roman" w:hAnsi="Times New Roman"/>
          <w:color w:val="010101"/>
        </w:rPr>
        <w:t xml:space="preserve">. </w:t>
      </w:r>
    </w:p>
    <w:p w:rsidR="004663AD" w:rsidRPr="005C3569" w:rsidP="004663AD" w14:paraId="77810F6C" w14:textId="77777777">
      <w:pPr>
        <w:spacing w:before="120" w:after="240"/>
        <w:ind w:firstLine="360"/>
        <w:rPr>
          <w:rFonts w:ascii="Times New Roman" w:hAnsi="Times New Roman"/>
        </w:rPr>
      </w:pPr>
      <w:r w:rsidRPr="005C3569">
        <w:rPr>
          <w:rFonts w:ascii="Times New Roman" w:hAnsi="Times New Roman"/>
        </w:rPr>
        <w:t>For further information, contact David Brown at (</w:t>
      </w:r>
      <w:r>
        <w:rPr>
          <w:rFonts w:ascii="Times New Roman" w:hAnsi="Times New Roman"/>
        </w:rPr>
        <w:t>301</w:t>
      </w:r>
      <w:r w:rsidRPr="005C3569">
        <w:rPr>
          <w:rFonts w:ascii="Times New Roman" w:hAnsi="Times New Roman"/>
        </w:rPr>
        <w:t xml:space="preserve">) </w:t>
      </w:r>
      <w:r>
        <w:rPr>
          <w:rFonts w:ascii="Times New Roman" w:hAnsi="Times New Roman"/>
        </w:rPr>
        <w:t>908</w:t>
      </w:r>
      <w:r w:rsidRPr="005C3569">
        <w:rPr>
          <w:rFonts w:ascii="Times New Roman" w:hAnsi="Times New Roman"/>
        </w:rPr>
        <w:t>-</w:t>
      </w:r>
      <w:r>
        <w:rPr>
          <w:rFonts w:ascii="Times New Roman" w:hAnsi="Times New Roman"/>
        </w:rPr>
        <w:t>5926</w:t>
      </w:r>
      <w:r w:rsidRPr="005C3569">
        <w:rPr>
          <w:rFonts w:ascii="Times New Roman" w:hAnsi="Times New Roman"/>
        </w:rPr>
        <w:t>, Jeremy Miller at (202) 418</w:t>
      </w:r>
      <w:r w:rsidRPr="005C3569">
        <w:rPr>
          <w:rFonts w:ascii="Times New Roman" w:hAnsi="Times New Roman"/>
        </w:rPr>
        <w:noBreakHyphen/>
        <w:t xml:space="preserve">1507, or Chris Robbins at (202) 418-0685.  For press inquiries, contact Janice Wise at (202) 418-8165.  </w:t>
      </w:r>
    </w:p>
    <w:p w:rsidR="004663AD" w:rsidRPr="005C3569" w:rsidP="004663AD" w14:paraId="2D398EA8" w14:textId="77777777">
      <w:pPr>
        <w:spacing w:before="120" w:after="240"/>
        <w:rPr>
          <w:rFonts w:ascii="Times New Roman" w:hAnsi="Times New Roman"/>
        </w:rPr>
      </w:pPr>
    </w:p>
    <w:p w:rsidR="004663AD" w:rsidRPr="005C3569" w:rsidP="004663AD" w14:paraId="14229694" w14:textId="77777777">
      <w:pPr>
        <w:spacing w:before="120" w:after="240"/>
        <w:rPr>
          <w:rFonts w:ascii="Times New Roman" w:hAnsi="Times New Roman"/>
        </w:rPr>
      </w:pPr>
      <w:r w:rsidRPr="005C3569">
        <w:rPr>
          <w:rFonts w:ascii="Times New Roman" w:hAnsi="Times New Roman"/>
        </w:rPr>
        <w:t>By:  Chief, Media Bureau</w:t>
      </w:r>
    </w:p>
    <w:p w:rsidR="004663AD" w:rsidRPr="00F14487" w:rsidP="004663AD" w14:paraId="0DF7738D" w14:textId="77777777">
      <w:pPr>
        <w:spacing w:before="120" w:after="240"/>
        <w:jc w:val="center"/>
        <w:rPr>
          <w:b/>
          <w:u w:val="single"/>
        </w:rPr>
      </w:pPr>
      <w:r>
        <w:rPr>
          <w:b/>
        </w:rPr>
        <w:br w:type="page"/>
      </w:r>
      <w:r w:rsidRPr="00FE724D">
        <w:rPr>
          <w:b/>
          <w:u w:val="single"/>
        </w:rPr>
        <w:t>Attachment</w:t>
      </w:r>
    </w:p>
    <w:p w:rsidR="004663AD" w:rsidP="004663AD" w14:paraId="69189C25" w14:textId="1577BF85">
      <w:pPr>
        <w:pStyle w:val="ParaNum"/>
        <w:numPr>
          <w:ilvl w:val="0"/>
          <w:numId w:val="0"/>
        </w:numPr>
        <w:jc w:val="center"/>
        <w:rPr>
          <w:rFonts w:ascii="Times New Roman" w:hAnsi="Times New Roman"/>
          <w:b/>
        </w:rPr>
      </w:pPr>
      <w:r w:rsidRPr="000A71B5">
        <w:rPr>
          <w:rFonts w:ascii="Times New Roman" w:hAnsi="Times New Roman"/>
          <w:b/>
        </w:rPr>
        <w:t>TEGNA</w:t>
      </w:r>
      <w:r>
        <w:rPr>
          <w:rFonts w:ascii="Times New Roman" w:hAnsi="Times New Roman"/>
          <w:b/>
        </w:rPr>
        <w:t xml:space="preserve"> Merger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2176"/>
        <w:gridCol w:w="1694"/>
        <w:gridCol w:w="2700"/>
        <w:gridCol w:w="1165"/>
      </w:tblGrid>
      <w:tr w14:paraId="5B837DDB" w14:textId="77777777" w:rsidTr="00661F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shd w:val="clear" w:color="auto" w:fill="auto"/>
          </w:tcPr>
          <w:p w:rsidR="004663AD" w:rsidRPr="00661F6A" w:rsidP="00661F6A" w14:paraId="702B32EC" w14:textId="77777777">
            <w:pPr>
              <w:pStyle w:val="BodyText"/>
              <w:ind w:firstLine="0"/>
              <w:jc w:val="center"/>
              <w:rPr>
                <w:b/>
                <w:bCs/>
                <w:sz w:val="22"/>
                <w:szCs w:val="22"/>
              </w:rPr>
            </w:pPr>
            <w:r w:rsidRPr="00661F6A">
              <w:rPr>
                <w:b/>
                <w:bCs/>
                <w:sz w:val="22"/>
                <w:szCs w:val="22"/>
              </w:rPr>
              <w:t>Call Sign</w:t>
            </w:r>
          </w:p>
        </w:tc>
        <w:tc>
          <w:tcPr>
            <w:tcW w:w="2176" w:type="dxa"/>
            <w:shd w:val="clear" w:color="auto" w:fill="auto"/>
          </w:tcPr>
          <w:p w:rsidR="004663AD" w:rsidRPr="00661F6A" w:rsidP="00661F6A" w14:paraId="444D6EC3" w14:textId="77777777">
            <w:pPr>
              <w:pStyle w:val="BodyText"/>
              <w:ind w:firstLine="0"/>
              <w:jc w:val="center"/>
              <w:rPr>
                <w:b/>
                <w:bCs/>
                <w:sz w:val="22"/>
                <w:szCs w:val="22"/>
              </w:rPr>
            </w:pPr>
            <w:r w:rsidRPr="00661F6A">
              <w:rPr>
                <w:b/>
                <w:bCs/>
                <w:sz w:val="22"/>
                <w:szCs w:val="22"/>
              </w:rPr>
              <w:t xml:space="preserve">Community of License </w:t>
            </w:r>
          </w:p>
        </w:tc>
        <w:tc>
          <w:tcPr>
            <w:tcW w:w="1694" w:type="dxa"/>
            <w:shd w:val="clear" w:color="auto" w:fill="auto"/>
          </w:tcPr>
          <w:p w:rsidR="004663AD" w:rsidRPr="00661F6A" w:rsidP="00661F6A" w14:paraId="699EFF63" w14:textId="77777777">
            <w:pPr>
              <w:pStyle w:val="BodyText"/>
              <w:ind w:firstLine="0"/>
              <w:jc w:val="center"/>
              <w:rPr>
                <w:b/>
                <w:bCs/>
                <w:sz w:val="22"/>
                <w:szCs w:val="22"/>
              </w:rPr>
            </w:pPr>
            <w:r w:rsidRPr="00661F6A">
              <w:rPr>
                <w:b/>
                <w:bCs/>
                <w:sz w:val="22"/>
                <w:szCs w:val="22"/>
              </w:rPr>
              <w:t>Application File Nos.</w:t>
            </w:r>
          </w:p>
        </w:tc>
        <w:tc>
          <w:tcPr>
            <w:tcW w:w="2700" w:type="dxa"/>
            <w:shd w:val="clear" w:color="auto" w:fill="auto"/>
          </w:tcPr>
          <w:p w:rsidR="004663AD" w:rsidRPr="00661F6A" w:rsidP="00661F6A" w14:paraId="13B85CEC" w14:textId="77777777">
            <w:pPr>
              <w:pStyle w:val="BodyText"/>
              <w:ind w:firstLine="0"/>
              <w:jc w:val="center"/>
              <w:rPr>
                <w:b/>
                <w:bCs/>
                <w:sz w:val="22"/>
                <w:szCs w:val="22"/>
              </w:rPr>
            </w:pPr>
            <w:r w:rsidRPr="00661F6A">
              <w:rPr>
                <w:b/>
                <w:bCs/>
                <w:sz w:val="22"/>
                <w:szCs w:val="22"/>
              </w:rPr>
              <w:t>Licensee</w:t>
            </w:r>
          </w:p>
        </w:tc>
        <w:tc>
          <w:tcPr>
            <w:tcW w:w="1165" w:type="dxa"/>
            <w:shd w:val="clear" w:color="auto" w:fill="auto"/>
          </w:tcPr>
          <w:p w:rsidR="004663AD" w:rsidRPr="00661F6A" w:rsidP="00661F6A" w14:paraId="22D1890D" w14:textId="77777777">
            <w:pPr>
              <w:pStyle w:val="BodyText"/>
              <w:ind w:firstLine="0"/>
              <w:jc w:val="center"/>
              <w:rPr>
                <w:b/>
                <w:bCs/>
                <w:sz w:val="22"/>
                <w:szCs w:val="22"/>
              </w:rPr>
            </w:pPr>
            <w:r w:rsidRPr="00661F6A">
              <w:rPr>
                <w:b/>
                <w:bCs/>
                <w:sz w:val="22"/>
                <w:szCs w:val="22"/>
              </w:rPr>
              <w:t>Facility ID</w:t>
            </w:r>
          </w:p>
        </w:tc>
      </w:tr>
      <w:tr w14:paraId="5DB64093" w14:textId="77777777" w:rsidTr="00661F6A">
        <w:tblPrEx>
          <w:tblW w:w="0" w:type="auto"/>
          <w:tblLook w:val="04A0"/>
        </w:tblPrEx>
        <w:tc>
          <w:tcPr>
            <w:tcW w:w="1615" w:type="dxa"/>
            <w:shd w:val="clear" w:color="auto" w:fill="auto"/>
          </w:tcPr>
          <w:p w:rsidR="004663AD" w:rsidRPr="00661F6A" w:rsidP="00661F6A" w14:paraId="5E8014FF" w14:textId="77777777">
            <w:pPr>
              <w:pStyle w:val="BodyText"/>
              <w:ind w:firstLine="0"/>
              <w:rPr>
                <w:sz w:val="22"/>
                <w:szCs w:val="22"/>
              </w:rPr>
            </w:pPr>
            <w:r w:rsidRPr="00661F6A">
              <w:rPr>
                <w:rFonts w:eastAsia="Times New Roman"/>
                <w:sz w:val="22"/>
                <w:szCs w:val="22"/>
                <w:lang w:eastAsia="zh-CN"/>
              </w:rPr>
              <w:t>WUPL(TV)</w:t>
            </w:r>
          </w:p>
        </w:tc>
        <w:tc>
          <w:tcPr>
            <w:tcW w:w="2176" w:type="dxa"/>
            <w:shd w:val="clear" w:color="auto" w:fill="auto"/>
          </w:tcPr>
          <w:p w:rsidR="004663AD" w:rsidRPr="00661F6A" w:rsidP="00661F6A" w14:paraId="72B25DB0" w14:textId="77777777">
            <w:pPr>
              <w:pStyle w:val="BodyText"/>
              <w:ind w:firstLine="0"/>
              <w:rPr>
                <w:sz w:val="22"/>
                <w:szCs w:val="22"/>
              </w:rPr>
            </w:pPr>
            <w:r w:rsidRPr="00661F6A">
              <w:rPr>
                <w:rFonts w:eastAsia="Times New Roman"/>
                <w:sz w:val="22"/>
                <w:szCs w:val="22"/>
                <w:lang w:eastAsia="zh-CN"/>
              </w:rPr>
              <w:t>Slidell, LA</w:t>
            </w:r>
          </w:p>
        </w:tc>
        <w:tc>
          <w:tcPr>
            <w:tcW w:w="1694" w:type="dxa"/>
            <w:shd w:val="clear" w:color="auto" w:fill="auto"/>
          </w:tcPr>
          <w:p w:rsidR="004663AD" w:rsidRPr="00661F6A" w:rsidP="00661F6A" w14:paraId="3FC12E16" w14:textId="77777777">
            <w:pPr>
              <w:pStyle w:val="BodyText"/>
              <w:ind w:firstLine="0"/>
              <w:jc w:val="center"/>
              <w:rPr>
                <w:sz w:val="22"/>
                <w:szCs w:val="22"/>
              </w:rPr>
            </w:pPr>
            <w:r w:rsidRPr="00661F6A">
              <w:rPr>
                <w:sz w:val="22"/>
                <w:szCs w:val="22"/>
              </w:rPr>
              <w:t>0000186355</w:t>
            </w:r>
          </w:p>
        </w:tc>
        <w:tc>
          <w:tcPr>
            <w:tcW w:w="2700" w:type="dxa"/>
            <w:shd w:val="clear" w:color="auto" w:fill="auto"/>
          </w:tcPr>
          <w:p w:rsidR="004663AD" w:rsidRPr="00661F6A" w:rsidP="00661F6A" w14:paraId="7111D349" w14:textId="77777777">
            <w:pPr>
              <w:pStyle w:val="BodyText"/>
              <w:ind w:firstLine="0"/>
              <w:rPr>
                <w:sz w:val="22"/>
                <w:szCs w:val="22"/>
              </w:rPr>
            </w:pPr>
            <w:r w:rsidRPr="00661F6A">
              <w:rPr>
                <w:rFonts w:eastAsia="Times New Roman"/>
                <w:sz w:val="22"/>
                <w:szCs w:val="22"/>
                <w:lang w:eastAsia="zh-CN"/>
              </w:rPr>
              <w:t>Belo TV, Inc.</w:t>
            </w:r>
          </w:p>
        </w:tc>
        <w:tc>
          <w:tcPr>
            <w:tcW w:w="1165" w:type="dxa"/>
            <w:shd w:val="clear" w:color="auto" w:fill="auto"/>
          </w:tcPr>
          <w:p w:rsidR="004663AD" w:rsidRPr="00661F6A" w:rsidP="00661F6A" w14:paraId="53E39ACB" w14:textId="77777777">
            <w:pPr>
              <w:pStyle w:val="BodyText"/>
              <w:ind w:firstLine="0"/>
              <w:jc w:val="center"/>
              <w:rPr>
                <w:sz w:val="22"/>
                <w:szCs w:val="22"/>
              </w:rPr>
            </w:pPr>
            <w:r w:rsidRPr="00661F6A">
              <w:rPr>
                <w:rFonts w:eastAsia="Times New Roman"/>
                <w:sz w:val="22"/>
                <w:szCs w:val="22"/>
                <w:lang w:eastAsia="zh-CN"/>
              </w:rPr>
              <w:t>13938</w:t>
            </w:r>
          </w:p>
        </w:tc>
      </w:tr>
      <w:tr w14:paraId="7A70686D" w14:textId="77777777" w:rsidTr="00661F6A">
        <w:tblPrEx>
          <w:tblW w:w="0" w:type="auto"/>
          <w:tblLook w:val="04A0"/>
        </w:tblPrEx>
        <w:tc>
          <w:tcPr>
            <w:tcW w:w="1615" w:type="dxa"/>
            <w:shd w:val="clear" w:color="auto" w:fill="auto"/>
          </w:tcPr>
          <w:p w:rsidR="004663AD" w:rsidRPr="00661F6A" w:rsidP="00661F6A" w14:paraId="33D837A5" w14:textId="77777777">
            <w:pPr>
              <w:pStyle w:val="BodyText"/>
              <w:ind w:firstLine="0"/>
              <w:rPr>
                <w:sz w:val="22"/>
                <w:szCs w:val="22"/>
              </w:rPr>
            </w:pPr>
            <w:r w:rsidRPr="00661F6A">
              <w:rPr>
                <w:rFonts w:eastAsia="Times New Roman"/>
                <w:sz w:val="22"/>
                <w:szCs w:val="22"/>
                <w:lang w:eastAsia="zh-CN"/>
              </w:rPr>
              <w:t>WBXN-CD</w:t>
            </w:r>
          </w:p>
        </w:tc>
        <w:tc>
          <w:tcPr>
            <w:tcW w:w="2176" w:type="dxa"/>
            <w:shd w:val="clear" w:color="auto" w:fill="auto"/>
          </w:tcPr>
          <w:p w:rsidR="004663AD" w:rsidRPr="00661F6A" w:rsidP="00661F6A" w14:paraId="08DB9288" w14:textId="77777777">
            <w:pPr>
              <w:pStyle w:val="BodyText"/>
              <w:ind w:firstLine="0"/>
              <w:rPr>
                <w:sz w:val="22"/>
                <w:szCs w:val="22"/>
              </w:rPr>
            </w:pPr>
            <w:r w:rsidRPr="00661F6A">
              <w:rPr>
                <w:rFonts w:eastAsia="Times New Roman"/>
                <w:sz w:val="22"/>
                <w:szCs w:val="22"/>
                <w:lang w:eastAsia="zh-CN"/>
              </w:rPr>
              <w:t>New Orleans, LA</w:t>
            </w:r>
          </w:p>
        </w:tc>
        <w:tc>
          <w:tcPr>
            <w:tcW w:w="1694" w:type="dxa"/>
            <w:shd w:val="clear" w:color="auto" w:fill="auto"/>
          </w:tcPr>
          <w:p w:rsidR="004663AD" w:rsidRPr="00661F6A" w:rsidP="00661F6A" w14:paraId="6A9119DC" w14:textId="77777777">
            <w:pPr>
              <w:pStyle w:val="BodyText"/>
              <w:ind w:firstLine="0"/>
              <w:jc w:val="center"/>
              <w:rPr>
                <w:sz w:val="22"/>
                <w:szCs w:val="22"/>
              </w:rPr>
            </w:pPr>
            <w:r w:rsidRPr="00661F6A">
              <w:rPr>
                <w:sz w:val="22"/>
                <w:szCs w:val="22"/>
              </w:rPr>
              <w:t>0000186356</w:t>
            </w:r>
          </w:p>
        </w:tc>
        <w:tc>
          <w:tcPr>
            <w:tcW w:w="2700" w:type="dxa"/>
            <w:shd w:val="clear" w:color="auto" w:fill="auto"/>
          </w:tcPr>
          <w:p w:rsidR="004663AD" w:rsidRPr="00661F6A" w:rsidP="00661F6A" w14:paraId="5B99FE70" w14:textId="77777777">
            <w:pPr>
              <w:pStyle w:val="BodyText"/>
              <w:ind w:firstLine="0"/>
              <w:rPr>
                <w:sz w:val="22"/>
                <w:szCs w:val="22"/>
              </w:rPr>
            </w:pPr>
            <w:r w:rsidRPr="00661F6A">
              <w:rPr>
                <w:rFonts w:eastAsia="Times New Roman"/>
                <w:sz w:val="22"/>
                <w:szCs w:val="22"/>
                <w:lang w:eastAsia="zh-CN"/>
              </w:rPr>
              <w:t>Belo TV, Inc.</w:t>
            </w:r>
          </w:p>
        </w:tc>
        <w:tc>
          <w:tcPr>
            <w:tcW w:w="1165" w:type="dxa"/>
            <w:shd w:val="clear" w:color="auto" w:fill="auto"/>
          </w:tcPr>
          <w:p w:rsidR="004663AD" w:rsidRPr="00661F6A" w:rsidP="00661F6A" w14:paraId="3DC2EFA5" w14:textId="77777777">
            <w:pPr>
              <w:pStyle w:val="BodyText"/>
              <w:ind w:firstLine="0"/>
              <w:jc w:val="center"/>
              <w:rPr>
                <w:sz w:val="22"/>
                <w:szCs w:val="22"/>
              </w:rPr>
            </w:pPr>
            <w:r w:rsidRPr="00661F6A">
              <w:rPr>
                <w:rFonts w:eastAsia="Times New Roman"/>
                <w:sz w:val="22"/>
                <w:szCs w:val="22"/>
                <w:lang w:eastAsia="zh-CN"/>
              </w:rPr>
              <w:t>70419</w:t>
            </w:r>
          </w:p>
        </w:tc>
      </w:tr>
      <w:tr w14:paraId="4E00152D" w14:textId="77777777" w:rsidTr="00661F6A">
        <w:tblPrEx>
          <w:tblW w:w="0" w:type="auto"/>
          <w:tblLook w:val="04A0"/>
        </w:tblPrEx>
        <w:tc>
          <w:tcPr>
            <w:tcW w:w="1615" w:type="dxa"/>
            <w:shd w:val="clear" w:color="auto" w:fill="auto"/>
          </w:tcPr>
          <w:p w:rsidR="004663AD" w:rsidRPr="00661F6A" w:rsidP="00661F6A" w14:paraId="4563157C" w14:textId="77777777">
            <w:pPr>
              <w:pStyle w:val="BodyText"/>
              <w:ind w:firstLine="0"/>
              <w:rPr>
                <w:rFonts w:eastAsia="Times New Roman"/>
                <w:sz w:val="22"/>
                <w:szCs w:val="22"/>
                <w:lang w:eastAsia="zh-CN"/>
              </w:rPr>
            </w:pPr>
            <w:r w:rsidRPr="00661F6A">
              <w:rPr>
                <w:rFonts w:eastAsia="Times New Roman"/>
                <w:sz w:val="22"/>
                <w:szCs w:val="22"/>
                <w:lang w:eastAsia="zh-CN"/>
              </w:rPr>
              <w:t>KTHV(TV)</w:t>
            </w:r>
          </w:p>
        </w:tc>
        <w:tc>
          <w:tcPr>
            <w:tcW w:w="2176" w:type="dxa"/>
            <w:shd w:val="clear" w:color="auto" w:fill="auto"/>
          </w:tcPr>
          <w:p w:rsidR="004663AD" w:rsidRPr="00661F6A" w:rsidP="00661F6A" w14:paraId="053C0181" w14:textId="77777777">
            <w:pPr>
              <w:pStyle w:val="BodyText"/>
              <w:ind w:firstLine="0"/>
              <w:rPr>
                <w:rFonts w:eastAsia="Times New Roman"/>
                <w:sz w:val="22"/>
                <w:szCs w:val="22"/>
                <w:lang w:eastAsia="zh-CN"/>
              </w:rPr>
            </w:pPr>
            <w:r w:rsidRPr="00661F6A">
              <w:rPr>
                <w:rFonts w:eastAsia="Times New Roman"/>
                <w:sz w:val="22"/>
                <w:szCs w:val="22"/>
                <w:lang w:eastAsia="zh-CN"/>
              </w:rPr>
              <w:t>Little Rock, AR</w:t>
            </w:r>
          </w:p>
        </w:tc>
        <w:tc>
          <w:tcPr>
            <w:tcW w:w="1694" w:type="dxa"/>
            <w:shd w:val="clear" w:color="auto" w:fill="auto"/>
          </w:tcPr>
          <w:p w:rsidR="004663AD" w:rsidRPr="00661F6A" w:rsidP="00661F6A" w14:paraId="6A1261F7" w14:textId="77777777">
            <w:pPr>
              <w:pStyle w:val="BodyText"/>
              <w:ind w:firstLine="0"/>
              <w:jc w:val="center"/>
              <w:rPr>
                <w:sz w:val="22"/>
                <w:szCs w:val="22"/>
              </w:rPr>
            </w:pPr>
            <w:r w:rsidRPr="00661F6A">
              <w:rPr>
                <w:sz w:val="22"/>
                <w:szCs w:val="22"/>
              </w:rPr>
              <w:t>0000186358</w:t>
            </w:r>
          </w:p>
        </w:tc>
        <w:tc>
          <w:tcPr>
            <w:tcW w:w="2700" w:type="dxa"/>
            <w:shd w:val="clear" w:color="auto" w:fill="auto"/>
          </w:tcPr>
          <w:p w:rsidR="004663AD" w:rsidRPr="00661F6A" w:rsidP="00661F6A" w14:paraId="5E453218" w14:textId="77777777">
            <w:pPr>
              <w:pStyle w:val="BodyText"/>
              <w:ind w:firstLine="0"/>
              <w:rPr>
                <w:rFonts w:eastAsia="Times New Roman"/>
                <w:sz w:val="22"/>
                <w:szCs w:val="22"/>
                <w:lang w:eastAsia="zh-CN"/>
              </w:rPr>
            </w:pPr>
            <w:r w:rsidRPr="00661F6A">
              <w:rPr>
                <w:rFonts w:eastAsia="Times New Roman"/>
                <w:sz w:val="22"/>
                <w:szCs w:val="22"/>
                <w:lang w:eastAsia="zh-CN"/>
              </w:rPr>
              <w:t>Cape Publications, Inc.</w:t>
            </w:r>
          </w:p>
        </w:tc>
        <w:tc>
          <w:tcPr>
            <w:tcW w:w="1165" w:type="dxa"/>
            <w:shd w:val="clear" w:color="auto" w:fill="auto"/>
          </w:tcPr>
          <w:p w:rsidR="004663AD" w:rsidRPr="00661F6A" w:rsidP="00661F6A" w14:paraId="1F9FBC1B" w14:textId="77777777">
            <w:pPr>
              <w:pStyle w:val="BodyText"/>
              <w:ind w:firstLine="0"/>
              <w:jc w:val="center"/>
              <w:rPr>
                <w:rFonts w:eastAsia="Times New Roman"/>
                <w:sz w:val="22"/>
                <w:szCs w:val="22"/>
                <w:lang w:eastAsia="zh-CN"/>
              </w:rPr>
            </w:pPr>
            <w:r w:rsidRPr="00661F6A">
              <w:rPr>
                <w:rFonts w:eastAsia="Times New Roman"/>
                <w:sz w:val="22"/>
                <w:szCs w:val="22"/>
                <w:lang w:eastAsia="zh-CN"/>
              </w:rPr>
              <w:t>2787</w:t>
            </w:r>
          </w:p>
        </w:tc>
      </w:tr>
      <w:tr w14:paraId="55EBD6F7" w14:textId="77777777" w:rsidTr="00661F6A">
        <w:tblPrEx>
          <w:tblW w:w="0" w:type="auto"/>
          <w:tblLook w:val="04A0"/>
        </w:tblPrEx>
        <w:tc>
          <w:tcPr>
            <w:tcW w:w="1615" w:type="dxa"/>
            <w:shd w:val="clear" w:color="auto" w:fill="auto"/>
          </w:tcPr>
          <w:p w:rsidR="004663AD" w:rsidRPr="00661F6A" w:rsidP="00661F6A" w14:paraId="7439301E" w14:textId="77777777">
            <w:pPr>
              <w:pStyle w:val="BodyText"/>
              <w:ind w:firstLine="0"/>
              <w:rPr>
                <w:sz w:val="22"/>
                <w:szCs w:val="22"/>
              </w:rPr>
            </w:pPr>
            <w:r w:rsidRPr="00661F6A">
              <w:rPr>
                <w:rFonts w:eastAsia="Times New Roman"/>
                <w:sz w:val="22"/>
                <w:szCs w:val="22"/>
                <w:lang w:eastAsia="zh-CN"/>
              </w:rPr>
              <w:t>KFSM-TV</w:t>
            </w:r>
          </w:p>
        </w:tc>
        <w:tc>
          <w:tcPr>
            <w:tcW w:w="2176" w:type="dxa"/>
            <w:shd w:val="clear" w:color="auto" w:fill="auto"/>
          </w:tcPr>
          <w:p w:rsidR="004663AD" w:rsidRPr="00661F6A" w:rsidP="00661F6A" w14:paraId="50F7E7C2" w14:textId="77777777">
            <w:pPr>
              <w:pStyle w:val="BodyText"/>
              <w:ind w:firstLine="0"/>
              <w:rPr>
                <w:sz w:val="22"/>
                <w:szCs w:val="22"/>
              </w:rPr>
            </w:pPr>
            <w:r w:rsidRPr="00661F6A">
              <w:rPr>
                <w:rFonts w:eastAsia="Times New Roman"/>
                <w:sz w:val="22"/>
                <w:szCs w:val="22"/>
                <w:lang w:eastAsia="zh-CN"/>
              </w:rPr>
              <w:t>Fort Smith, AR</w:t>
            </w:r>
          </w:p>
        </w:tc>
        <w:tc>
          <w:tcPr>
            <w:tcW w:w="1694" w:type="dxa"/>
            <w:shd w:val="clear" w:color="auto" w:fill="auto"/>
          </w:tcPr>
          <w:p w:rsidR="004663AD" w:rsidRPr="00661F6A" w:rsidP="00661F6A" w14:paraId="5182D6DE" w14:textId="77777777">
            <w:pPr>
              <w:pStyle w:val="BodyText"/>
              <w:ind w:firstLine="0"/>
              <w:jc w:val="center"/>
              <w:rPr>
                <w:sz w:val="22"/>
                <w:szCs w:val="22"/>
              </w:rPr>
            </w:pPr>
            <w:r w:rsidRPr="00661F6A">
              <w:rPr>
                <w:sz w:val="22"/>
                <w:szCs w:val="22"/>
              </w:rPr>
              <w:t>0000186359</w:t>
            </w:r>
          </w:p>
        </w:tc>
        <w:tc>
          <w:tcPr>
            <w:tcW w:w="2700" w:type="dxa"/>
            <w:shd w:val="clear" w:color="auto" w:fill="auto"/>
          </w:tcPr>
          <w:p w:rsidR="004663AD" w:rsidRPr="00661F6A" w:rsidP="00661F6A" w14:paraId="2379D0E0" w14:textId="77777777">
            <w:pPr>
              <w:pStyle w:val="BodyText"/>
              <w:ind w:firstLine="0"/>
              <w:rPr>
                <w:sz w:val="22"/>
                <w:szCs w:val="22"/>
              </w:rPr>
            </w:pPr>
            <w:r w:rsidRPr="00661F6A">
              <w:rPr>
                <w:rFonts w:eastAsia="Times New Roman"/>
                <w:sz w:val="22"/>
                <w:szCs w:val="22"/>
                <w:lang w:eastAsia="zh-CN"/>
              </w:rPr>
              <w:t>Cape Publications, Inc.</w:t>
            </w:r>
          </w:p>
        </w:tc>
        <w:tc>
          <w:tcPr>
            <w:tcW w:w="1165" w:type="dxa"/>
            <w:shd w:val="clear" w:color="auto" w:fill="auto"/>
          </w:tcPr>
          <w:p w:rsidR="004663AD" w:rsidRPr="00661F6A" w:rsidP="00661F6A" w14:paraId="134EED21" w14:textId="77777777">
            <w:pPr>
              <w:pStyle w:val="BodyText"/>
              <w:ind w:firstLine="0"/>
              <w:jc w:val="center"/>
              <w:rPr>
                <w:sz w:val="22"/>
                <w:szCs w:val="22"/>
              </w:rPr>
            </w:pPr>
            <w:r w:rsidRPr="00661F6A">
              <w:rPr>
                <w:rFonts w:eastAsia="Times New Roman"/>
                <w:sz w:val="22"/>
                <w:szCs w:val="22"/>
                <w:lang w:eastAsia="zh-CN"/>
              </w:rPr>
              <w:t>66469</w:t>
            </w:r>
          </w:p>
        </w:tc>
      </w:tr>
      <w:tr w14:paraId="19F3841E" w14:textId="77777777" w:rsidTr="00661F6A">
        <w:tblPrEx>
          <w:tblW w:w="0" w:type="auto"/>
          <w:tblLook w:val="04A0"/>
        </w:tblPrEx>
        <w:tc>
          <w:tcPr>
            <w:tcW w:w="1615" w:type="dxa"/>
            <w:shd w:val="clear" w:color="auto" w:fill="auto"/>
          </w:tcPr>
          <w:p w:rsidR="004663AD" w:rsidRPr="00661F6A" w:rsidP="00661F6A" w14:paraId="53A2A29D" w14:textId="77777777">
            <w:pPr>
              <w:pStyle w:val="BodyText"/>
              <w:ind w:firstLine="0"/>
              <w:rPr>
                <w:sz w:val="22"/>
                <w:szCs w:val="22"/>
              </w:rPr>
            </w:pPr>
            <w:r w:rsidRPr="00661F6A">
              <w:rPr>
                <w:rFonts w:eastAsia="Times New Roman"/>
                <w:sz w:val="22"/>
                <w:szCs w:val="22"/>
                <w:lang w:eastAsia="zh-CN"/>
              </w:rPr>
              <w:t>WZZM(TV)</w:t>
            </w:r>
          </w:p>
        </w:tc>
        <w:tc>
          <w:tcPr>
            <w:tcW w:w="2176" w:type="dxa"/>
            <w:shd w:val="clear" w:color="auto" w:fill="auto"/>
          </w:tcPr>
          <w:p w:rsidR="004663AD" w:rsidRPr="00661F6A" w:rsidP="00661F6A" w14:paraId="2145358E" w14:textId="77777777">
            <w:pPr>
              <w:pStyle w:val="BodyText"/>
              <w:ind w:firstLine="0"/>
              <w:rPr>
                <w:sz w:val="22"/>
                <w:szCs w:val="22"/>
              </w:rPr>
            </w:pPr>
            <w:r w:rsidRPr="00661F6A">
              <w:rPr>
                <w:rFonts w:eastAsia="Times New Roman"/>
                <w:sz w:val="22"/>
                <w:szCs w:val="22"/>
                <w:lang w:eastAsia="zh-CN"/>
              </w:rPr>
              <w:t>Grand Rapids, MI</w:t>
            </w:r>
          </w:p>
        </w:tc>
        <w:tc>
          <w:tcPr>
            <w:tcW w:w="1694" w:type="dxa"/>
            <w:shd w:val="clear" w:color="auto" w:fill="auto"/>
          </w:tcPr>
          <w:p w:rsidR="004663AD" w:rsidRPr="00661F6A" w:rsidP="00661F6A" w14:paraId="77245E3A" w14:textId="77777777">
            <w:pPr>
              <w:pStyle w:val="BodyText"/>
              <w:ind w:firstLine="0"/>
              <w:jc w:val="center"/>
              <w:rPr>
                <w:sz w:val="22"/>
                <w:szCs w:val="22"/>
              </w:rPr>
            </w:pPr>
            <w:r w:rsidRPr="00661F6A">
              <w:rPr>
                <w:sz w:val="22"/>
                <w:szCs w:val="22"/>
              </w:rPr>
              <w:t>0000186369</w:t>
            </w:r>
          </w:p>
        </w:tc>
        <w:tc>
          <w:tcPr>
            <w:tcW w:w="2700" w:type="dxa"/>
            <w:shd w:val="clear" w:color="auto" w:fill="auto"/>
          </w:tcPr>
          <w:p w:rsidR="004663AD" w:rsidRPr="00661F6A" w:rsidP="00661F6A" w14:paraId="493FC883" w14:textId="77777777">
            <w:pPr>
              <w:pStyle w:val="BodyText"/>
              <w:ind w:firstLine="0"/>
              <w:rPr>
                <w:sz w:val="22"/>
                <w:szCs w:val="22"/>
              </w:rPr>
            </w:pPr>
            <w:r w:rsidRPr="00661F6A">
              <w:rPr>
                <w:rFonts w:eastAsia="Times New Roman"/>
                <w:sz w:val="22"/>
                <w:szCs w:val="22"/>
                <w:lang w:eastAsia="zh-CN"/>
              </w:rPr>
              <w:t>Combined Communications of Oklahoma, LLC</w:t>
            </w:r>
          </w:p>
        </w:tc>
        <w:tc>
          <w:tcPr>
            <w:tcW w:w="1165" w:type="dxa"/>
            <w:shd w:val="clear" w:color="auto" w:fill="auto"/>
          </w:tcPr>
          <w:p w:rsidR="004663AD" w:rsidRPr="00661F6A" w:rsidP="00661F6A" w14:paraId="2EFC23BB" w14:textId="77777777">
            <w:pPr>
              <w:pStyle w:val="BodyText"/>
              <w:ind w:firstLine="0"/>
              <w:jc w:val="center"/>
              <w:rPr>
                <w:sz w:val="22"/>
                <w:szCs w:val="22"/>
              </w:rPr>
            </w:pPr>
            <w:r w:rsidRPr="00661F6A">
              <w:rPr>
                <w:rFonts w:eastAsia="Times New Roman"/>
                <w:sz w:val="22"/>
                <w:szCs w:val="22"/>
                <w:lang w:eastAsia="zh-CN"/>
              </w:rPr>
              <w:t>49713</w:t>
            </w:r>
          </w:p>
        </w:tc>
      </w:tr>
      <w:tr w14:paraId="04D27ADE" w14:textId="77777777" w:rsidTr="00661F6A">
        <w:tblPrEx>
          <w:tblW w:w="0" w:type="auto"/>
          <w:tblLook w:val="04A0"/>
        </w:tblPrEx>
        <w:tc>
          <w:tcPr>
            <w:tcW w:w="1615" w:type="dxa"/>
            <w:shd w:val="clear" w:color="auto" w:fill="auto"/>
          </w:tcPr>
          <w:p w:rsidR="004663AD" w:rsidRPr="00661F6A" w:rsidP="00661F6A" w14:paraId="2E203BCE" w14:textId="77777777">
            <w:pPr>
              <w:pStyle w:val="BodyText"/>
              <w:ind w:firstLine="0"/>
              <w:rPr>
                <w:sz w:val="22"/>
                <w:szCs w:val="22"/>
              </w:rPr>
            </w:pPr>
            <w:r w:rsidRPr="00661F6A">
              <w:rPr>
                <w:rFonts w:eastAsia="Times New Roman"/>
                <w:sz w:val="22"/>
                <w:szCs w:val="22"/>
                <w:lang w:eastAsia="zh-CN"/>
              </w:rPr>
              <w:t>KENS(TV)</w:t>
            </w:r>
          </w:p>
        </w:tc>
        <w:tc>
          <w:tcPr>
            <w:tcW w:w="2176" w:type="dxa"/>
            <w:shd w:val="clear" w:color="auto" w:fill="auto"/>
          </w:tcPr>
          <w:p w:rsidR="004663AD" w:rsidRPr="00661F6A" w:rsidP="00661F6A" w14:paraId="25A31D90" w14:textId="77777777">
            <w:pPr>
              <w:pStyle w:val="BodyText"/>
              <w:ind w:firstLine="0"/>
              <w:rPr>
                <w:sz w:val="22"/>
                <w:szCs w:val="22"/>
              </w:rPr>
            </w:pPr>
            <w:r w:rsidRPr="00661F6A">
              <w:rPr>
                <w:rFonts w:eastAsia="Times New Roman"/>
                <w:sz w:val="22"/>
                <w:szCs w:val="22"/>
                <w:lang w:eastAsia="zh-CN"/>
              </w:rPr>
              <w:t>San Antonio, TX</w:t>
            </w:r>
          </w:p>
        </w:tc>
        <w:tc>
          <w:tcPr>
            <w:tcW w:w="1694" w:type="dxa"/>
            <w:shd w:val="clear" w:color="auto" w:fill="auto"/>
          </w:tcPr>
          <w:p w:rsidR="004663AD" w:rsidRPr="00661F6A" w:rsidP="00661F6A" w14:paraId="7DB1DAFA" w14:textId="77777777">
            <w:pPr>
              <w:pStyle w:val="BodyText"/>
              <w:ind w:firstLine="0"/>
              <w:jc w:val="center"/>
              <w:rPr>
                <w:sz w:val="22"/>
                <w:szCs w:val="22"/>
              </w:rPr>
            </w:pPr>
            <w:r w:rsidRPr="00661F6A">
              <w:rPr>
                <w:sz w:val="22"/>
                <w:szCs w:val="22"/>
              </w:rPr>
              <w:t>0000186371</w:t>
            </w:r>
          </w:p>
        </w:tc>
        <w:tc>
          <w:tcPr>
            <w:tcW w:w="2700" w:type="dxa"/>
            <w:shd w:val="clear" w:color="auto" w:fill="auto"/>
          </w:tcPr>
          <w:p w:rsidR="004663AD" w:rsidRPr="00661F6A" w:rsidP="00661F6A" w14:paraId="2B2A9578" w14:textId="77777777">
            <w:pPr>
              <w:pStyle w:val="BodyText"/>
              <w:ind w:firstLine="0"/>
              <w:rPr>
                <w:sz w:val="22"/>
                <w:szCs w:val="22"/>
              </w:rPr>
            </w:pPr>
            <w:r w:rsidRPr="00661F6A">
              <w:rPr>
                <w:rFonts w:eastAsia="Times New Roman"/>
                <w:sz w:val="22"/>
                <w:szCs w:val="22"/>
                <w:lang w:eastAsia="zh-CN"/>
              </w:rPr>
              <w:t>KENS-TV, Inc.</w:t>
            </w:r>
          </w:p>
        </w:tc>
        <w:tc>
          <w:tcPr>
            <w:tcW w:w="1165" w:type="dxa"/>
            <w:shd w:val="clear" w:color="auto" w:fill="auto"/>
          </w:tcPr>
          <w:p w:rsidR="004663AD" w:rsidRPr="00661F6A" w:rsidP="00661F6A" w14:paraId="1BB4DEC2" w14:textId="77777777">
            <w:pPr>
              <w:pStyle w:val="BodyText"/>
              <w:ind w:firstLine="0"/>
              <w:jc w:val="center"/>
              <w:rPr>
                <w:sz w:val="22"/>
                <w:szCs w:val="22"/>
              </w:rPr>
            </w:pPr>
            <w:r w:rsidRPr="00661F6A">
              <w:rPr>
                <w:rFonts w:eastAsia="Times New Roman"/>
                <w:sz w:val="22"/>
                <w:szCs w:val="22"/>
                <w:lang w:eastAsia="zh-CN"/>
              </w:rPr>
              <w:t>26304</w:t>
            </w:r>
          </w:p>
        </w:tc>
      </w:tr>
      <w:tr w14:paraId="50B2FE06" w14:textId="77777777" w:rsidTr="00661F6A">
        <w:tblPrEx>
          <w:tblW w:w="0" w:type="auto"/>
          <w:tblLook w:val="04A0"/>
        </w:tblPrEx>
        <w:tc>
          <w:tcPr>
            <w:tcW w:w="1615" w:type="dxa"/>
            <w:shd w:val="clear" w:color="auto" w:fill="auto"/>
          </w:tcPr>
          <w:p w:rsidR="004663AD" w:rsidRPr="00661F6A" w:rsidP="00661F6A" w14:paraId="19C04794" w14:textId="77777777">
            <w:pPr>
              <w:pStyle w:val="BodyText"/>
              <w:ind w:firstLine="0"/>
              <w:rPr>
                <w:sz w:val="22"/>
                <w:szCs w:val="22"/>
              </w:rPr>
            </w:pPr>
            <w:r w:rsidRPr="00661F6A">
              <w:rPr>
                <w:rFonts w:eastAsia="Times New Roman"/>
                <w:sz w:val="22"/>
                <w:szCs w:val="22"/>
                <w:lang w:eastAsia="zh-CN"/>
              </w:rPr>
              <w:t>KFMB-TV</w:t>
            </w:r>
          </w:p>
        </w:tc>
        <w:tc>
          <w:tcPr>
            <w:tcW w:w="2176" w:type="dxa"/>
            <w:shd w:val="clear" w:color="auto" w:fill="auto"/>
          </w:tcPr>
          <w:p w:rsidR="004663AD" w:rsidRPr="00661F6A" w:rsidP="00661F6A" w14:paraId="0086C3B3" w14:textId="77777777">
            <w:pPr>
              <w:pStyle w:val="BodyText"/>
              <w:ind w:firstLine="0"/>
              <w:rPr>
                <w:sz w:val="22"/>
                <w:szCs w:val="22"/>
              </w:rPr>
            </w:pPr>
            <w:r w:rsidRPr="00661F6A">
              <w:rPr>
                <w:rFonts w:eastAsia="Times New Roman"/>
                <w:sz w:val="22"/>
                <w:szCs w:val="22"/>
                <w:lang w:eastAsia="zh-CN"/>
              </w:rPr>
              <w:t>San Diego, CA</w:t>
            </w:r>
          </w:p>
        </w:tc>
        <w:tc>
          <w:tcPr>
            <w:tcW w:w="1694" w:type="dxa"/>
            <w:shd w:val="clear" w:color="auto" w:fill="auto"/>
          </w:tcPr>
          <w:p w:rsidR="004663AD" w:rsidRPr="00661F6A" w:rsidP="00661F6A" w14:paraId="4D0E4FB7" w14:textId="77777777">
            <w:pPr>
              <w:pStyle w:val="BodyText"/>
              <w:ind w:firstLine="0"/>
              <w:jc w:val="center"/>
              <w:rPr>
                <w:sz w:val="22"/>
                <w:szCs w:val="22"/>
              </w:rPr>
            </w:pPr>
            <w:r w:rsidRPr="00661F6A">
              <w:rPr>
                <w:sz w:val="22"/>
                <w:szCs w:val="22"/>
              </w:rPr>
              <w:t>0000186372</w:t>
            </w:r>
          </w:p>
        </w:tc>
        <w:tc>
          <w:tcPr>
            <w:tcW w:w="2700" w:type="dxa"/>
            <w:shd w:val="clear" w:color="auto" w:fill="auto"/>
          </w:tcPr>
          <w:p w:rsidR="004663AD" w:rsidRPr="00661F6A" w:rsidP="00661F6A" w14:paraId="39150755" w14:textId="77777777">
            <w:pPr>
              <w:pStyle w:val="BodyText"/>
              <w:ind w:firstLine="0"/>
              <w:rPr>
                <w:sz w:val="22"/>
                <w:szCs w:val="22"/>
              </w:rPr>
            </w:pPr>
            <w:r w:rsidRPr="00661F6A">
              <w:rPr>
                <w:rFonts w:eastAsia="Times New Roman"/>
                <w:sz w:val="22"/>
                <w:szCs w:val="22"/>
                <w:lang w:eastAsia="zh-CN"/>
              </w:rPr>
              <w:t>KFMB-TV, LLC</w:t>
            </w:r>
          </w:p>
        </w:tc>
        <w:tc>
          <w:tcPr>
            <w:tcW w:w="1165" w:type="dxa"/>
            <w:shd w:val="clear" w:color="auto" w:fill="auto"/>
          </w:tcPr>
          <w:p w:rsidR="004663AD" w:rsidRPr="00661F6A" w:rsidP="00661F6A" w14:paraId="76C723BD" w14:textId="77777777">
            <w:pPr>
              <w:pStyle w:val="BodyText"/>
              <w:ind w:firstLine="0"/>
              <w:jc w:val="center"/>
              <w:rPr>
                <w:sz w:val="22"/>
                <w:szCs w:val="22"/>
              </w:rPr>
            </w:pPr>
            <w:r w:rsidRPr="00661F6A">
              <w:rPr>
                <w:rFonts w:eastAsia="Times New Roman"/>
                <w:sz w:val="22"/>
                <w:szCs w:val="22"/>
                <w:lang w:eastAsia="zh-CN"/>
              </w:rPr>
              <w:t>42122</w:t>
            </w:r>
          </w:p>
        </w:tc>
      </w:tr>
      <w:tr w14:paraId="0101A33A" w14:textId="77777777" w:rsidTr="00661F6A">
        <w:tblPrEx>
          <w:tblW w:w="0" w:type="auto"/>
          <w:tblLook w:val="04A0"/>
        </w:tblPrEx>
        <w:tc>
          <w:tcPr>
            <w:tcW w:w="1615" w:type="dxa"/>
            <w:shd w:val="clear" w:color="auto" w:fill="auto"/>
          </w:tcPr>
          <w:p w:rsidR="004663AD" w:rsidRPr="00661F6A" w:rsidP="00661F6A" w14:paraId="7DC80976" w14:textId="77777777">
            <w:pPr>
              <w:pStyle w:val="BodyText"/>
              <w:ind w:firstLine="0"/>
              <w:rPr>
                <w:sz w:val="22"/>
                <w:szCs w:val="22"/>
              </w:rPr>
            </w:pPr>
            <w:r w:rsidRPr="00661F6A">
              <w:rPr>
                <w:rFonts w:eastAsia="Times New Roman"/>
                <w:sz w:val="22"/>
                <w:szCs w:val="22"/>
                <w:lang w:eastAsia="zh-CN"/>
              </w:rPr>
              <w:t>KING-TV</w:t>
            </w:r>
          </w:p>
        </w:tc>
        <w:tc>
          <w:tcPr>
            <w:tcW w:w="2176" w:type="dxa"/>
            <w:shd w:val="clear" w:color="auto" w:fill="auto"/>
          </w:tcPr>
          <w:p w:rsidR="004663AD" w:rsidRPr="00661F6A" w:rsidP="00661F6A" w14:paraId="7E1FF989" w14:textId="77777777">
            <w:pPr>
              <w:pStyle w:val="BodyText"/>
              <w:ind w:firstLine="0"/>
              <w:rPr>
                <w:sz w:val="22"/>
                <w:szCs w:val="22"/>
              </w:rPr>
            </w:pPr>
            <w:r w:rsidRPr="00661F6A">
              <w:rPr>
                <w:rFonts w:eastAsia="Times New Roman"/>
                <w:sz w:val="22"/>
                <w:szCs w:val="22"/>
                <w:lang w:eastAsia="zh-CN"/>
              </w:rPr>
              <w:t>Seattle, WA</w:t>
            </w:r>
          </w:p>
        </w:tc>
        <w:tc>
          <w:tcPr>
            <w:tcW w:w="1694" w:type="dxa"/>
            <w:shd w:val="clear" w:color="auto" w:fill="auto"/>
          </w:tcPr>
          <w:p w:rsidR="004663AD" w:rsidRPr="00661F6A" w:rsidP="00661F6A" w14:paraId="2BB4FEC6" w14:textId="77777777">
            <w:pPr>
              <w:pStyle w:val="BodyText"/>
              <w:ind w:firstLine="0"/>
              <w:jc w:val="center"/>
              <w:rPr>
                <w:sz w:val="22"/>
                <w:szCs w:val="22"/>
              </w:rPr>
            </w:pPr>
            <w:r w:rsidRPr="00661F6A">
              <w:rPr>
                <w:sz w:val="22"/>
                <w:szCs w:val="22"/>
              </w:rPr>
              <w:t>0000186389</w:t>
            </w:r>
          </w:p>
        </w:tc>
        <w:tc>
          <w:tcPr>
            <w:tcW w:w="2700" w:type="dxa"/>
            <w:shd w:val="clear" w:color="auto" w:fill="auto"/>
          </w:tcPr>
          <w:p w:rsidR="004663AD" w:rsidRPr="00661F6A" w:rsidP="00661F6A" w14:paraId="599EAB19"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3716CEA0" w14:textId="77777777">
            <w:pPr>
              <w:pStyle w:val="BodyText"/>
              <w:ind w:firstLine="0"/>
              <w:jc w:val="center"/>
              <w:rPr>
                <w:sz w:val="22"/>
                <w:szCs w:val="22"/>
              </w:rPr>
            </w:pPr>
            <w:r w:rsidRPr="00661F6A">
              <w:rPr>
                <w:rFonts w:eastAsia="Times New Roman"/>
                <w:sz w:val="22"/>
                <w:szCs w:val="22"/>
                <w:lang w:eastAsia="zh-CN"/>
              </w:rPr>
              <w:t>34847</w:t>
            </w:r>
          </w:p>
        </w:tc>
      </w:tr>
      <w:tr w14:paraId="73B8B27C" w14:textId="77777777" w:rsidTr="00661F6A">
        <w:tblPrEx>
          <w:tblW w:w="0" w:type="auto"/>
          <w:tblLook w:val="04A0"/>
        </w:tblPrEx>
        <w:tc>
          <w:tcPr>
            <w:tcW w:w="1615" w:type="dxa"/>
            <w:shd w:val="clear" w:color="auto" w:fill="auto"/>
          </w:tcPr>
          <w:p w:rsidR="004663AD" w:rsidRPr="00661F6A" w:rsidP="00661F6A" w14:paraId="36DF860B" w14:textId="77777777">
            <w:pPr>
              <w:pStyle w:val="BodyText"/>
              <w:ind w:firstLine="0"/>
              <w:rPr>
                <w:sz w:val="22"/>
                <w:szCs w:val="22"/>
              </w:rPr>
            </w:pPr>
            <w:r w:rsidRPr="00661F6A">
              <w:rPr>
                <w:rFonts w:eastAsia="Times New Roman"/>
                <w:sz w:val="22"/>
                <w:szCs w:val="22"/>
                <w:lang w:eastAsia="zh-CN"/>
              </w:rPr>
              <w:t>KREM(TV)</w:t>
            </w:r>
          </w:p>
        </w:tc>
        <w:tc>
          <w:tcPr>
            <w:tcW w:w="2176" w:type="dxa"/>
            <w:shd w:val="clear" w:color="auto" w:fill="auto"/>
          </w:tcPr>
          <w:p w:rsidR="004663AD" w:rsidRPr="00661F6A" w:rsidP="00661F6A" w14:paraId="382620A6" w14:textId="77777777">
            <w:pPr>
              <w:pStyle w:val="BodyText"/>
              <w:ind w:firstLine="0"/>
              <w:rPr>
                <w:sz w:val="22"/>
                <w:szCs w:val="22"/>
              </w:rPr>
            </w:pPr>
            <w:r w:rsidRPr="00661F6A">
              <w:rPr>
                <w:rFonts w:eastAsia="Times New Roman"/>
                <w:sz w:val="22"/>
                <w:szCs w:val="22"/>
                <w:lang w:eastAsia="zh-CN"/>
              </w:rPr>
              <w:t>Spokane, WA</w:t>
            </w:r>
          </w:p>
        </w:tc>
        <w:tc>
          <w:tcPr>
            <w:tcW w:w="1694" w:type="dxa"/>
            <w:shd w:val="clear" w:color="auto" w:fill="auto"/>
          </w:tcPr>
          <w:p w:rsidR="004663AD" w:rsidRPr="00661F6A" w:rsidP="00661F6A" w14:paraId="29BF5EA4" w14:textId="77777777">
            <w:pPr>
              <w:pStyle w:val="BodyText"/>
              <w:ind w:firstLine="0"/>
              <w:jc w:val="center"/>
              <w:rPr>
                <w:sz w:val="22"/>
                <w:szCs w:val="22"/>
              </w:rPr>
            </w:pPr>
            <w:r w:rsidRPr="00661F6A">
              <w:rPr>
                <w:sz w:val="22"/>
                <w:szCs w:val="22"/>
              </w:rPr>
              <w:t>0000186391</w:t>
            </w:r>
          </w:p>
        </w:tc>
        <w:tc>
          <w:tcPr>
            <w:tcW w:w="2700" w:type="dxa"/>
            <w:shd w:val="clear" w:color="auto" w:fill="auto"/>
          </w:tcPr>
          <w:p w:rsidR="004663AD" w:rsidRPr="00661F6A" w:rsidP="00661F6A" w14:paraId="2D9E875B"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35BB765E" w14:textId="77777777">
            <w:pPr>
              <w:pStyle w:val="BodyText"/>
              <w:ind w:firstLine="0"/>
              <w:jc w:val="center"/>
              <w:rPr>
                <w:sz w:val="22"/>
                <w:szCs w:val="22"/>
              </w:rPr>
            </w:pPr>
            <w:r w:rsidRPr="00661F6A">
              <w:rPr>
                <w:rFonts w:eastAsia="Times New Roman"/>
                <w:sz w:val="22"/>
                <w:szCs w:val="22"/>
                <w:lang w:eastAsia="zh-CN"/>
              </w:rPr>
              <w:t>34868</w:t>
            </w:r>
          </w:p>
        </w:tc>
      </w:tr>
      <w:tr w14:paraId="548F14A3" w14:textId="77777777" w:rsidTr="00661F6A">
        <w:tblPrEx>
          <w:tblW w:w="0" w:type="auto"/>
          <w:tblLook w:val="04A0"/>
        </w:tblPrEx>
        <w:tc>
          <w:tcPr>
            <w:tcW w:w="1615" w:type="dxa"/>
            <w:shd w:val="clear" w:color="auto" w:fill="auto"/>
          </w:tcPr>
          <w:p w:rsidR="004663AD" w:rsidRPr="00661F6A" w:rsidP="00661F6A" w14:paraId="0FA4440C" w14:textId="77777777">
            <w:pPr>
              <w:pStyle w:val="BodyText"/>
              <w:ind w:firstLine="0"/>
              <w:rPr>
                <w:sz w:val="22"/>
                <w:szCs w:val="22"/>
              </w:rPr>
            </w:pPr>
            <w:r w:rsidRPr="00661F6A">
              <w:rPr>
                <w:rFonts w:eastAsia="Times New Roman"/>
                <w:sz w:val="22"/>
                <w:szCs w:val="22"/>
                <w:lang w:eastAsia="zh-CN"/>
              </w:rPr>
              <w:t>KTVB(TV)</w:t>
            </w:r>
          </w:p>
        </w:tc>
        <w:tc>
          <w:tcPr>
            <w:tcW w:w="2176" w:type="dxa"/>
            <w:shd w:val="clear" w:color="auto" w:fill="auto"/>
          </w:tcPr>
          <w:p w:rsidR="004663AD" w:rsidRPr="00661F6A" w:rsidP="00661F6A" w14:paraId="2BD343B9" w14:textId="77777777">
            <w:pPr>
              <w:pStyle w:val="BodyText"/>
              <w:ind w:firstLine="0"/>
              <w:rPr>
                <w:sz w:val="22"/>
                <w:szCs w:val="22"/>
              </w:rPr>
            </w:pPr>
            <w:r w:rsidRPr="00661F6A">
              <w:rPr>
                <w:rFonts w:eastAsia="Times New Roman"/>
                <w:sz w:val="22"/>
                <w:szCs w:val="22"/>
                <w:lang w:eastAsia="zh-CN"/>
              </w:rPr>
              <w:t>Boise, ID</w:t>
            </w:r>
          </w:p>
        </w:tc>
        <w:tc>
          <w:tcPr>
            <w:tcW w:w="1694" w:type="dxa"/>
            <w:shd w:val="clear" w:color="auto" w:fill="auto"/>
          </w:tcPr>
          <w:p w:rsidR="004663AD" w:rsidRPr="00661F6A" w:rsidP="00661F6A" w14:paraId="62D9CEFF" w14:textId="77777777">
            <w:pPr>
              <w:pStyle w:val="BodyText"/>
              <w:ind w:firstLine="0"/>
              <w:jc w:val="center"/>
              <w:rPr>
                <w:sz w:val="22"/>
                <w:szCs w:val="22"/>
              </w:rPr>
            </w:pPr>
            <w:r w:rsidRPr="00661F6A">
              <w:rPr>
                <w:sz w:val="22"/>
                <w:szCs w:val="22"/>
              </w:rPr>
              <w:t>0000186394</w:t>
            </w:r>
          </w:p>
        </w:tc>
        <w:tc>
          <w:tcPr>
            <w:tcW w:w="2700" w:type="dxa"/>
            <w:shd w:val="clear" w:color="auto" w:fill="auto"/>
          </w:tcPr>
          <w:p w:rsidR="004663AD" w:rsidRPr="00661F6A" w:rsidP="00661F6A" w14:paraId="58E6EEB7"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2E60D9C5" w14:textId="77777777">
            <w:pPr>
              <w:pStyle w:val="BodyText"/>
              <w:ind w:firstLine="0"/>
              <w:jc w:val="center"/>
              <w:rPr>
                <w:sz w:val="22"/>
                <w:szCs w:val="22"/>
              </w:rPr>
            </w:pPr>
            <w:r w:rsidRPr="00661F6A">
              <w:rPr>
                <w:rFonts w:eastAsia="Times New Roman"/>
                <w:sz w:val="22"/>
                <w:szCs w:val="22"/>
                <w:lang w:eastAsia="zh-CN"/>
              </w:rPr>
              <w:t>34858</w:t>
            </w:r>
          </w:p>
        </w:tc>
      </w:tr>
      <w:tr w14:paraId="081044C9" w14:textId="77777777" w:rsidTr="00661F6A">
        <w:tblPrEx>
          <w:tblW w:w="0" w:type="auto"/>
          <w:tblLook w:val="04A0"/>
        </w:tblPrEx>
        <w:tc>
          <w:tcPr>
            <w:tcW w:w="1615" w:type="dxa"/>
            <w:shd w:val="clear" w:color="auto" w:fill="auto"/>
          </w:tcPr>
          <w:p w:rsidR="004663AD" w:rsidRPr="00661F6A" w:rsidP="00661F6A" w14:paraId="1017824A" w14:textId="77777777">
            <w:pPr>
              <w:pStyle w:val="BodyText"/>
              <w:ind w:firstLine="0"/>
              <w:rPr>
                <w:sz w:val="22"/>
                <w:szCs w:val="22"/>
              </w:rPr>
            </w:pPr>
            <w:r w:rsidRPr="00661F6A">
              <w:rPr>
                <w:sz w:val="22"/>
                <w:szCs w:val="22"/>
              </w:rPr>
              <w:t>K15IO-D</w:t>
            </w:r>
          </w:p>
        </w:tc>
        <w:tc>
          <w:tcPr>
            <w:tcW w:w="2176" w:type="dxa"/>
            <w:shd w:val="clear" w:color="auto" w:fill="auto"/>
          </w:tcPr>
          <w:p w:rsidR="004663AD" w:rsidRPr="00661F6A" w:rsidP="00661F6A" w14:paraId="70EE18E3" w14:textId="77777777">
            <w:pPr>
              <w:pStyle w:val="BodyText"/>
              <w:ind w:firstLine="0"/>
              <w:rPr>
                <w:sz w:val="22"/>
                <w:szCs w:val="22"/>
              </w:rPr>
            </w:pPr>
            <w:r w:rsidRPr="00661F6A">
              <w:rPr>
                <w:sz w:val="22"/>
                <w:szCs w:val="22"/>
              </w:rPr>
              <w:t>McCall &amp; New Meadows, ID</w:t>
            </w:r>
          </w:p>
        </w:tc>
        <w:tc>
          <w:tcPr>
            <w:tcW w:w="1694" w:type="dxa"/>
            <w:shd w:val="clear" w:color="auto" w:fill="auto"/>
          </w:tcPr>
          <w:p w:rsidR="004663AD" w:rsidRPr="00661F6A" w:rsidP="00661F6A" w14:paraId="793DABA8" w14:textId="77777777">
            <w:pPr>
              <w:pStyle w:val="BodyText"/>
              <w:ind w:firstLine="0"/>
              <w:jc w:val="center"/>
              <w:rPr>
                <w:sz w:val="22"/>
                <w:szCs w:val="22"/>
              </w:rPr>
            </w:pPr>
            <w:r w:rsidRPr="00661F6A">
              <w:rPr>
                <w:sz w:val="22"/>
                <w:szCs w:val="22"/>
              </w:rPr>
              <w:t>0000186397</w:t>
            </w:r>
          </w:p>
        </w:tc>
        <w:tc>
          <w:tcPr>
            <w:tcW w:w="2700" w:type="dxa"/>
            <w:shd w:val="clear" w:color="auto" w:fill="auto"/>
          </w:tcPr>
          <w:p w:rsidR="004663AD" w:rsidRPr="00661F6A" w:rsidP="00661F6A" w14:paraId="4DEF3B26"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6DBD0907" w14:textId="77777777">
            <w:pPr>
              <w:pStyle w:val="BodyText"/>
              <w:ind w:firstLine="0"/>
              <w:jc w:val="center"/>
              <w:rPr>
                <w:sz w:val="22"/>
                <w:szCs w:val="22"/>
              </w:rPr>
            </w:pPr>
            <w:r w:rsidRPr="00661F6A">
              <w:rPr>
                <w:sz w:val="22"/>
                <w:szCs w:val="22"/>
              </w:rPr>
              <w:t>34869</w:t>
            </w:r>
          </w:p>
        </w:tc>
      </w:tr>
      <w:tr w14:paraId="4E707F65" w14:textId="77777777" w:rsidTr="00661F6A">
        <w:tblPrEx>
          <w:tblW w:w="0" w:type="auto"/>
          <w:tblLook w:val="04A0"/>
        </w:tblPrEx>
        <w:tc>
          <w:tcPr>
            <w:tcW w:w="1615" w:type="dxa"/>
            <w:shd w:val="clear" w:color="auto" w:fill="auto"/>
          </w:tcPr>
          <w:p w:rsidR="004663AD" w:rsidRPr="00661F6A" w:rsidP="00661F6A" w14:paraId="732B9494" w14:textId="77777777">
            <w:pPr>
              <w:pStyle w:val="BodyText"/>
              <w:ind w:firstLine="0"/>
              <w:rPr>
                <w:sz w:val="22"/>
                <w:szCs w:val="22"/>
              </w:rPr>
            </w:pPr>
            <w:r w:rsidRPr="00661F6A">
              <w:rPr>
                <w:sz w:val="22"/>
                <w:szCs w:val="22"/>
              </w:rPr>
              <w:t>K16JE-D</w:t>
            </w:r>
          </w:p>
        </w:tc>
        <w:tc>
          <w:tcPr>
            <w:tcW w:w="2176" w:type="dxa"/>
            <w:shd w:val="clear" w:color="auto" w:fill="auto"/>
          </w:tcPr>
          <w:p w:rsidR="004663AD" w:rsidRPr="00661F6A" w:rsidP="00661F6A" w14:paraId="69EFEF7E" w14:textId="77777777">
            <w:pPr>
              <w:pStyle w:val="BodyText"/>
              <w:ind w:firstLine="0"/>
              <w:rPr>
                <w:sz w:val="22"/>
                <w:szCs w:val="22"/>
              </w:rPr>
            </w:pPr>
            <w:r w:rsidRPr="00661F6A">
              <w:rPr>
                <w:sz w:val="22"/>
                <w:szCs w:val="22"/>
              </w:rPr>
              <w:t>Glenns</w:t>
            </w:r>
            <w:r w:rsidRPr="00661F6A">
              <w:rPr>
                <w:sz w:val="22"/>
                <w:szCs w:val="22"/>
              </w:rPr>
              <w:t xml:space="preserve"> Ferry, ID</w:t>
            </w:r>
          </w:p>
        </w:tc>
        <w:tc>
          <w:tcPr>
            <w:tcW w:w="1694" w:type="dxa"/>
            <w:shd w:val="clear" w:color="auto" w:fill="auto"/>
          </w:tcPr>
          <w:p w:rsidR="004663AD" w:rsidRPr="00661F6A" w:rsidP="00661F6A" w14:paraId="34C3AD2F" w14:textId="77777777">
            <w:pPr>
              <w:pStyle w:val="BodyText"/>
              <w:ind w:firstLine="0"/>
              <w:jc w:val="center"/>
              <w:rPr>
                <w:sz w:val="22"/>
                <w:szCs w:val="22"/>
              </w:rPr>
            </w:pPr>
            <w:r w:rsidRPr="00661F6A">
              <w:rPr>
                <w:sz w:val="22"/>
                <w:szCs w:val="22"/>
              </w:rPr>
              <w:t>0000186393</w:t>
            </w:r>
          </w:p>
        </w:tc>
        <w:tc>
          <w:tcPr>
            <w:tcW w:w="2700" w:type="dxa"/>
            <w:shd w:val="clear" w:color="auto" w:fill="auto"/>
          </w:tcPr>
          <w:p w:rsidR="004663AD" w:rsidRPr="00661F6A" w:rsidP="00661F6A" w14:paraId="51D7B9F1"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5C053288" w14:textId="77777777">
            <w:pPr>
              <w:pStyle w:val="BodyText"/>
              <w:ind w:firstLine="0"/>
              <w:jc w:val="center"/>
              <w:rPr>
                <w:sz w:val="22"/>
                <w:szCs w:val="22"/>
              </w:rPr>
            </w:pPr>
            <w:r w:rsidRPr="00661F6A">
              <w:rPr>
                <w:sz w:val="22"/>
                <w:szCs w:val="22"/>
              </w:rPr>
              <w:t>188132</w:t>
            </w:r>
          </w:p>
        </w:tc>
      </w:tr>
      <w:tr w14:paraId="4387899A" w14:textId="77777777" w:rsidTr="00661F6A">
        <w:tblPrEx>
          <w:tblW w:w="0" w:type="auto"/>
          <w:tblLook w:val="04A0"/>
        </w:tblPrEx>
        <w:tc>
          <w:tcPr>
            <w:tcW w:w="1615" w:type="dxa"/>
            <w:shd w:val="clear" w:color="auto" w:fill="auto"/>
          </w:tcPr>
          <w:p w:rsidR="004663AD" w:rsidRPr="00661F6A" w:rsidP="00661F6A" w14:paraId="4CD4266C" w14:textId="77777777">
            <w:pPr>
              <w:pStyle w:val="BodyText"/>
              <w:ind w:firstLine="0"/>
              <w:rPr>
                <w:sz w:val="22"/>
                <w:szCs w:val="22"/>
              </w:rPr>
            </w:pPr>
            <w:r w:rsidRPr="00661F6A">
              <w:rPr>
                <w:sz w:val="22"/>
                <w:szCs w:val="22"/>
              </w:rPr>
              <w:t>K17KF-D</w:t>
            </w:r>
          </w:p>
        </w:tc>
        <w:tc>
          <w:tcPr>
            <w:tcW w:w="2176" w:type="dxa"/>
            <w:shd w:val="clear" w:color="auto" w:fill="auto"/>
          </w:tcPr>
          <w:p w:rsidR="004663AD" w:rsidRPr="00661F6A" w:rsidP="00661F6A" w14:paraId="01D2EA2F" w14:textId="77777777">
            <w:pPr>
              <w:pStyle w:val="BodyText"/>
              <w:ind w:firstLine="0"/>
              <w:rPr>
                <w:sz w:val="22"/>
                <w:szCs w:val="22"/>
              </w:rPr>
            </w:pPr>
            <w:r w:rsidRPr="00661F6A">
              <w:rPr>
                <w:sz w:val="22"/>
                <w:szCs w:val="22"/>
              </w:rPr>
              <w:t>Cambridge, ID</w:t>
            </w:r>
          </w:p>
        </w:tc>
        <w:tc>
          <w:tcPr>
            <w:tcW w:w="1694" w:type="dxa"/>
            <w:shd w:val="clear" w:color="auto" w:fill="auto"/>
          </w:tcPr>
          <w:p w:rsidR="004663AD" w:rsidRPr="00661F6A" w:rsidP="00661F6A" w14:paraId="136EC499" w14:textId="77777777">
            <w:pPr>
              <w:pStyle w:val="BodyText"/>
              <w:ind w:firstLine="0"/>
              <w:jc w:val="center"/>
              <w:rPr>
                <w:sz w:val="22"/>
                <w:szCs w:val="22"/>
              </w:rPr>
            </w:pPr>
            <w:r w:rsidRPr="00661F6A">
              <w:rPr>
                <w:sz w:val="22"/>
                <w:szCs w:val="22"/>
              </w:rPr>
              <w:t>0000186392</w:t>
            </w:r>
          </w:p>
        </w:tc>
        <w:tc>
          <w:tcPr>
            <w:tcW w:w="2700" w:type="dxa"/>
            <w:shd w:val="clear" w:color="auto" w:fill="auto"/>
          </w:tcPr>
          <w:p w:rsidR="004663AD" w:rsidRPr="00661F6A" w:rsidP="00661F6A" w14:paraId="1B78EBEA"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08FF41AF" w14:textId="77777777">
            <w:pPr>
              <w:pStyle w:val="BodyText"/>
              <w:ind w:firstLine="0"/>
              <w:jc w:val="center"/>
              <w:rPr>
                <w:sz w:val="22"/>
                <w:szCs w:val="22"/>
              </w:rPr>
            </w:pPr>
            <w:r w:rsidRPr="00661F6A">
              <w:rPr>
                <w:sz w:val="22"/>
                <w:szCs w:val="22"/>
              </w:rPr>
              <w:t>188131</w:t>
            </w:r>
          </w:p>
        </w:tc>
      </w:tr>
      <w:tr w14:paraId="167E9297" w14:textId="77777777" w:rsidTr="00661F6A">
        <w:tblPrEx>
          <w:tblW w:w="0" w:type="auto"/>
          <w:tblLook w:val="04A0"/>
        </w:tblPrEx>
        <w:tc>
          <w:tcPr>
            <w:tcW w:w="1615" w:type="dxa"/>
            <w:shd w:val="clear" w:color="auto" w:fill="auto"/>
          </w:tcPr>
          <w:p w:rsidR="004663AD" w:rsidRPr="00661F6A" w:rsidP="00661F6A" w14:paraId="41B6A72C" w14:textId="77777777">
            <w:pPr>
              <w:pStyle w:val="BodyText"/>
              <w:ind w:firstLine="0"/>
              <w:rPr>
                <w:sz w:val="22"/>
                <w:szCs w:val="22"/>
              </w:rPr>
            </w:pPr>
            <w:r w:rsidRPr="00661F6A">
              <w:rPr>
                <w:sz w:val="22"/>
                <w:szCs w:val="22"/>
              </w:rPr>
              <w:t>K21CC-D</w:t>
            </w:r>
          </w:p>
        </w:tc>
        <w:tc>
          <w:tcPr>
            <w:tcW w:w="2176" w:type="dxa"/>
            <w:shd w:val="clear" w:color="auto" w:fill="auto"/>
          </w:tcPr>
          <w:p w:rsidR="004663AD" w:rsidRPr="00661F6A" w:rsidP="00661F6A" w14:paraId="17380EBD" w14:textId="77777777">
            <w:pPr>
              <w:pStyle w:val="BodyText"/>
              <w:ind w:firstLine="0"/>
              <w:rPr>
                <w:sz w:val="22"/>
                <w:szCs w:val="22"/>
              </w:rPr>
            </w:pPr>
            <w:r w:rsidRPr="00661F6A">
              <w:rPr>
                <w:sz w:val="22"/>
                <w:szCs w:val="22"/>
              </w:rPr>
              <w:t>Lewiston, ID</w:t>
            </w:r>
          </w:p>
        </w:tc>
        <w:tc>
          <w:tcPr>
            <w:tcW w:w="1694" w:type="dxa"/>
            <w:shd w:val="clear" w:color="auto" w:fill="auto"/>
          </w:tcPr>
          <w:p w:rsidR="004663AD" w:rsidRPr="00661F6A" w:rsidP="00661F6A" w14:paraId="5C9A34A3" w14:textId="77777777">
            <w:pPr>
              <w:pStyle w:val="BodyText"/>
              <w:ind w:firstLine="0"/>
              <w:jc w:val="center"/>
              <w:rPr>
                <w:sz w:val="22"/>
                <w:szCs w:val="22"/>
              </w:rPr>
            </w:pPr>
            <w:r w:rsidRPr="00661F6A">
              <w:rPr>
                <w:sz w:val="22"/>
                <w:szCs w:val="22"/>
              </w:rPr>
              <w:t>0000186390</w:t>
            </w:r>
          </w:p>
        </w:tc>
        <w:tc>
          <w:tcPr>
            <w:tcW w:w="2700" w:type="dxa"/>
            <w:shd w:val="clear" w:color="auto" w:fill="auto"/>
          </w:tcPr>
          <w:p w:rsidR="004663AD" w:rsidRPr="00661F6A" w:rsidP="00661F6A" w14:paraId="22E23219"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5AA8BD9A" w14:textId="77777777">
            <w:pPr>
              <w:pStyle w:val="BodyText"/>
              <w:ind w:firstLine="0"/>
              <w:jc w:val="center"/>
              <w:rPr>
                <w:sz w:val="22"/>
                <w:szCs w:val="22"/>
              </w:rPr>
            </w:pPr>
            <w:r w:rsidRPr="00661F6A">
              <w:rPr>
                <w:sz w:val="22"/>
                <w:szCs w:val="22"/>
              </w:rPr>
              <w:t>50532</w:t>
            </w:r>
          </w:p>
        </w:tc>
      </w:tr>
      <w:tr w14:paraId="4E960939" w14:textId="77777777" w:rsidTr="00661F6A">
        <w:tblPrEx>
          <w:tblW w:w="0" w:type="auto"/>
          <w:tblLook w:val="04A0"/>
        </w:tblPrEx>
        <w:tc>
          <w:tcPr>
            <w:tcW w:w="1615" w:type="dxa"/>
            <w:shd w:val="clear" w:color="auto" w:fill="auto"/>
          </w:tcPr>
          <w:p w:rsidR="004663AD" w:rsidRPr="00661F6A" w:rsidP="00661F6A" w14:paraId="10CA75F0" w14:textId="77777777">
            <w:pPr>
              <w:pStyle w:val="BodyText"/>
              <w:ind w:firstLine="0"/>
              <w:rPr>
                <w:sz w:val="22"/>
                <w:szCs w:val="22"/>
              </w:rPr>
            </w:pPr>
            <w:r w:rsidRPr="00661F6A">
              <w:rPr>
                <w:sz w:val="22"/>
                <w:szCs w:val="22"/>
              </w:rPr>
              <w:t>K23KY-D</w:t>
            </w:r>
          </w:p>
        </w:tc>
        <w:tc>
          <w:tcPr>
            <w:tcW w:w="2176" w:type="dxa"/>
            <w:shd w:val="clear" w:color="auto" w:fill="auto"/>
          </w:tcPr>
          <w:p w:rsidR="004663AD" w:rsidRPr="00661F6A" w:rsidP="00661F6A" w14:paraId="421B2BD0" w14:textId="77777777">
            <w:pPr>
              <w:pStyle w:val="BodyText"/>
              <w:ind w:firstLine="0"/>
              <w:rPr>
                <w:sz w:val="22"/>
                <w:szCs w:val="22"/>
              </w:rPr>
            </w:pPr>
            <w:r w:rsidRPr="00661F6A">
              <w:rPr>
                <w:sz w:val="22"/>
                <w:szCs w:val="22"/>
              </w:rPr>
              <w:t>Council, ID</w:t>
            </w:r>
          </w:p>
        </w:tc>
        <w:tc>
          <w:tcPr>
            <w:tcW w:w="1694" w:type="dxa"/>
            <w:shd w:val="clear" w:color="auto" w:fill="auto"/>
          </w:tcPr>
          <w:p w:rsidR="004663AD" w:rsidRPr="00661F6A" w:rsidP="00661F6A" w14:paraId="276CAA2C" w14:textId="77777777">
            <w:pPr>
              <w:pStyle w:val="BodyText"/>
              <w:ind w:firstLine="0"/>
              <w:jc w:val="center"/>
              <w:rPr>
                <w:sz w:val="22"/>
                <w:szCs w:val="22"/>
              </w:rPr>
            </w:pPr>
            <w:r w:rsidRPr="00661F6A">
              <w:rPr>
                <w:sz w:val="22"/>
                <w:szCs w:val="22"/>
              </w:rPr>
              <w:t>0000186399</w:t>
            </w:r>
          </w:p>
        </w:tc>
        <w:tc>
          <w:tcPr>
            <w:tcW w:w="2700" w:type="dxa"/>
            <w:shd w:val="clear" w:color="auto" w:fill="auto"/>
          </w:tcPr>
          <w:p w:rsidR="004663AD" w:rsidRPr="00661F6A" w:rsidP="00661F6A" w14:paraId="0EC92B23"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56888653" w14:textId="77777777">
            <w:pPr>
              <w:pStyle w:val="BodyText"/>
              <w:ind w:firstLine="0"/>
              <w:jc w:val="center"/>
              <w:rPr>
                <w:sz w:val="22"/>
                <w:szCs w:val="22"/>
              </w:rPr>
            </w:pPr>
            <w:r w:rsidRPr="00661F6A">
              <w:rPr>
                <w:sz w:val="22"/>
                <w:szCs w:val="22"/>
              </w:rPr>
              <w:t>11446</w:t>
            </w:r>
          </w:p>
        </w:tc>
      </w:tr>
      <w:tr w14:paraId="08DD93C8" w14:textId="77777777" w:rsidTr="00661F6A">
        <w:tblPrEx>
          <w:tblW w:w="0" w:type="auto"/>
          <w:tblLook w:val="04A0"/>
        </w:tblPrEx>
        <w:tc>
          <w:tcPr>
            <w:tcW w:w="1615" w:type="dxa"/>
            <w:shd w:val="clear" w:color="auto" w:fill="auto"/>
          </w:tcPr>
          <w:p w:rsidR="004663AD" w:rsidRPr="00661F6A" w:rsidP="00661F6A" w14:paraId="6CECBF33" w14:textId="77777777">
            <w:pPr>
              <w:pStyle w:val="BodyText"/>
              <w:ind w:firstLine="0"/>
              <w:rPr>
                <w:sz w:val="22"/>
                <w:szCs w:val="22"/>
              </w:rPr>
            </w:pPr>
            <w:r w:rsidRPr="00661F6A">
              <w:rPr>
                <w:sz w:val="22"/>
                <w:szCs w:val="22"/>
              </w:rPr>
              <w:t>K29NB-D</w:t>
            </w:r>
          </w:p>
        </w:tc>
        <w:tc>
          <w:tcPr>
            <w:tcW w:w="2176" w:type="dxa"/>
            <w:shd w:val="clear" w:color="auto" w:fill="auto"/>
          </w:tcPr>
          <w:p w:rsidR="004663AD" w:rsidRPr="00661F6A" w:rsidP="00661F6A" w14:paraId="516FEC28" w14:textId="77777777">
            <w:pPr>
              <w:pStyle w:val="BodyText"/>
              <w:ind w:firstLine="0"/>
              <w:rPr>
                <w:sz w:val="22"/>
                <w:szCs w:val="22"/>
              </w:rPr>
            </w:pPr>
            <w:r w:rsidRPr="00661F6A">
              <w:rPr>
                <w:sz w:val="22"/>
                <w:szCs w:val="22"/>
              </w:rPr>
              <w:t>Cascade, ID</w:t>
            </w:r>
          </w:p>
        </w:tc>
        <w:tc>
          <w:tcPr>
            <w:tcW w:w="1694" w:type="dxa"/>
            <w:shd w:val="clear" w:color="auto" w:fill="auto"/>
          </w:tcPr>
          <w:p w:rsidR="004663AD" w:rsidRPr="00661F6A" w:rsidP="00661F6A" w14:paraId="4DC39246" w14:textId="77777777">
            <w:pPr>
              <w:pStyle w:val="BodyText"/>
              <w:ind w:firstLine="0"/>
              <w:jc w:val="center"/>
              <w:rPr>
                <w:sz w:val="22"/>
                <w:szCs w:val="22"/>
              </w:rPr>
            </w:pPr>
            <w:r w:rsidRPr="00661F6A">
              <w:rPr>
                <w:sz w:val="22"/>
                <w:szCs w:val="22"/>
              </w:rPr>
              <w:t>0000186396</w:t>
            </w:r>
          </w:p>
        </w:tc>
        <w:tc>
          <w:tcPr>
            <w:tcW w:w="2700" w:type="dxa"/>
            <w:shd w:val="clear" w:color="auto" w:fill="auto"/>
          </w:tcPr>
          <w:p w:rsidR="004663AD" w:rsidRPr="00661F6A" w:rsidP="00661F6A" w14:paraId="62CF55CE"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471B9986" w14:textId="77777777">
            <w:pPr>
              <w:pStyle w:val="BodyText"/>
              <w:ind w:firstLine="0"/>
              <w:jc w:val="center"/>
              <w:rPr>
                <w:sz w:val="22"/>
                <w:szCs w:val="22"/>
              </w:rPr>
            </w:pPr>
            <w:r w:rsidRPr="00661F6A">
              <w:rPr>
                <w:sz w:val="22"/>
                <w:szCs w:val="22"/>
              </w:rPr>
              <w:t>34884</w:t>
            </w:r>
          </w:p>
        </w:tc>
      </w:tr>
      <w:tr w14:paraId="2900D1C1" w14:textId="77777777" w:rsidTr="00661F6A">
        <w:tblPrEx>
          <w:tblW w:w="0" w:type="auto"/>
          <w:tblLook w:val="04A0"/>
        </w:tblPrEx>
        <w:tc>
          <w:tcPr>
            <w:tcW w:w="1615" w:type="dxa"/>
            <w:shd w:val="clear" w:color="auto" w:fill="auto"/>
          </w:tcPr>
          <w:p w:rsidR="004663AD" w:rsidRPr="00661F6A" w:rsidP="00661F6A" w14:paraId="377B1AED" w14:textId="77777777">
            <w:pPr>
              <w:pStyle w:val="BodyText"/>
              <w:ind w:firstLine="0"/>
              <w:rPr>
                <w:sz w:val="22"/>
                <w:szCs w:val="22"/>
              </w:rPr>
            </w:pPr>
            <w:r w:rsidRPr="00661F6A">
              <w:rPr>
                <w:sz w:val="22"/>
                <w:szCs w:val="22"/>
              </w:rPr>
              <w:t>K30QA-D</w:t>
            </w:r>
          </w:p>
        </w:tc>
        <w:tc>
          <w:tcPr>
            <w:tcW w:w="2176" w:type="dxa"/>
            <w:shd w:val="clear" w:color="auto" w:fill="auto"/>
          </w:tcPr>
          <w:p w:rsidR="004663AD" w:rsidRPr="00661F6A" w:rsidP="00661F6A" w14:paraId="08C4C394" w14:textId="77777777">
            <w:pPr>
              <w:pStyle w:val="BodyText"/>
              <w:ind w:firstLine="0"/>
              <w:rPr>
                <w:sz w:val="22"/>
                <w:szCs w:val="22"/>
              </w:rPr>
            </w:pPr>
            <w:r w:rsidRPr="00661F6A">
              <w:rPr>
                <w:sz w:val="22"/>
                <w:szCs w:val="22"/>
              </w:rPr>
              <w:t>Coeur D’Alene, ID</w:t>
            </w:r>
          </w:p>
        </w:tc>
        <w:tc>
          <w:tcPr>
            <w:tcW w:w="1694" w:type="dxa"/>
            <w:shd w:val="clear" w:color="auto" w:fill="auto"/>
          </w:tcPr>
          <w:p w:rsidR="004663AD" w:rsidRPr="00661F6A" w:rsidP="00661F6A" w14:paraId="7F8FB132" w14:textId="77777777">
            <w:pPr>
              <w:pStyle w:val="BodyText"/>
              <w:ind w:firstLine="0"/>
              <w:jc w:val="center"/>
              <w:rPr>
                <w:sz w:val="22"/>
                <w:szCs w:val="22"/>
              </w:rPr>
            </w:pPr>
            <w:r w:rsidRPr="00661F6A">
              <w:rPr>
                <w:sz w:val="22"/>
                <w:szCs w:val="22"/>
              </w:rPr>
              <w:t>0000186398</w:t>
            </w:r>
          </w:p>
        </w:tc>
        <w:tc>
          <w:tcPr>
            <w:tcW w:w="2700" w:type="dxa"/>
            <w:shd w:val="clear" w:color="auto" w:fill="auto"/>
          </w:tcPr>
          <w:p w:rsidR="004663AD" w:rsidRPr="00661F6A" w:rsidP="00661F6A" w14:paraId="468DC05A"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471919D5" w14:textId="77777777">
            <w:pPr>
              <w:pStyle w:val="BodyText"/>
              <w:ind w:firstLine="0"/>
              <w:jc w:val="center"/>
              <w:rPr>
                <w:sz w:val="22"/>
                <w:szCs w:val="22"/>
              </w:rPr>
            </w:pPr>
            <w:r w:rsidRPr="00661F6A">
              <w:rPr>
                <w:sz w:val="22"/>
                <w:szCs w:val="22"/>
              </w:rPr>
              <w:t>34861</w:t>
            </w:r>
          </w:p>
        </w:tc>
      </w:tr>
      <w:tr w14:paraId="09250644" w14:textId="77777777" w:rsidTr="00661F6A">
        <w:tblPrEx>
          <w:tblW w:w="0" w:type="auto"/>
          <w:tblLook w:val="04A0"/>
        </w:tblPrEx>
        <w:tc>
          <w:tcPr>
            <w:tcW w:w="1615" w:type="dxa"/>
            <w:shd w:val="clear" w:color="auto" w:fill="auto"/>
          </w:tcPr>
          <w:p w:rsidR="004663AD" w:rsidRPr="00661F6A" w:rsidP="00661F6A" w14:paraId="1F7B96A2" w14:textId="77777777">
            <w:pPr>
              <w:pStyle w:val="BodyText"/>
              <w:ind w:firstLine="0"/>
              <w:rPr>
                <w:sz w:val="22"/>
                <w:szCs w:val="22"/>
              </w:rPr>
            </w:pPr>
            <w:r w:rsidRPr="00661F6A">
              <w:rPr>
                <w:sz w:val="22"/>
                <w:szCs w:val="22"/>
              </w:rPr>
              <w:t>KTFT-LD</w:t>
            </w:r>
          </w:p>
        </w:tc>
        <w:tc>
          <w:tcPr>
            <w:tcW w:w="2176" w:type="dxa"/>
            <w:shd w:val="clear" w:color="auto" w:fill="auto"/>
          </w:tcPr>
          <w:p w:rsidR="004663AD" w:rsidRPr="00661F6A" w:rsidP="00661F6A" w14:paraId="634E7D32" w14:textId="77777777">
            <w:pPr>
              <w:pStyle w:val="BodyText"/>
              <w:ind w:firstLine="0"/>
              <w:rPr>
                <w:sz w:val="22"/>
                <w:szCs w:val="22"/>
              </w:rPr>
            </w:pPr>
            <w:r w:rsidRPr="00661F6A">
              <w:rPr>
                <w:sz w:val="22"/>
                <w:szCs w:val="22"/>
              </w:rPr>
              <w:t>Twin Falls, ID</w:t>
            </w:r>
          </w:p>
        </w:tc>
        <w:tc>
          <w:tcPr>
            <w:tcW w:w="1694" w:type="dxa"/>
            <w:shd w:val="clear" w:color="auto" w:fill="auto"/>
          </w:tcPr>
          <w:p w:rsidR="004663AD" w:rsidRPr="00661F6A" w:rsidP="00661F6A" w14:paraId="5525D7C8" w14:textId="77777777">
            <w:pPr>
              <w:pStyle w:val="BodyText"/>
              <w:ind w:firstLine="0"/>
              <w:jc w:val="center"/>
              <w:rPr>
                <w:sz w:val="22"/>
                <w:szCs w:val="22"/>
              </w:rPr>
            </w:pPr>
            <w:r w:rsidRPr="00661F6A">
              <w:rPr>
                <w:sz w:val="22"/>
                <w:szCs w:val="22"/>
              </w:rPr>
              <w:t>0000186395</w:t>
            </w:r>
          </w:p>
        </w:tc>
        <w:tc>
          <w:tcPr>
            <w:tcW w:w="2700" w:type="dxa"/>
            <w:shd w:val="clear" w:color="auto" w:fill="auto"/>
          </w:tcPr>
          <w:p w:rsidR="004663AD" w:rsidRPr="00661F6A" w:rsidP="00661F6A" w14:paraId="27D3EDB9" w14:textId="77777777">
            <w:pPr>
              <w:pStyle w:val="BodyText"/>
              <w:ind w:firstLine="0"/>
              <w:rPr>
                <w:sz w:val="22"/>
                <w:szCs w:val="22"/>
              </w:rPr>
            </w:pPr>
            <w:r w:rsidRPr="00661F6A">
              <w:rPr>
                <w:rFonts w:eastAsia="Times New Roman"/>
                <w:sz w:val="22"/>
                <w:szCs w:val="22"/>
                <w:lang w:eastAsia="zh-CN"/>
              </w:rPr>
              <w:t>KING Broadcasting Company</w:t>
            </w:r>
          </w:p>
        </w:tc>
        <w:tc>
          <w:tcPr>
            <w:tcW w:w="1165" w:type="dxa"/>
            <w:shd w:val="clear" w:color="auto" w:fill="auto"/>
          </w:tcPr>
          <w:p w:rsidR="004663AD" w:rsidRPr="00661F6A" w:rsidP="00661F6A" w14:paraId="0853926D" w14:textId="77777777">
            <w:pPr>
              <w:pStyle w:val="BodyText"/>
              <w:ind w:firstLine="0"/>
              <w:jc w:val="center"/>
              <w:rPr>
                <w:sz w:val="22"/>
                <w:szCs w:val="22"/>
              </w:rPr>
            </w:pPr>
            <w:r w:rsidRPr="00661F6A">
              <w:rPr>
                <w:sz w:val="22"/>
                <w:szCs w:val="22"/>
              </w:rPr>
              <w:t>167056</w:t>
            </w:r>
          </w:p>
        </w:tc>
      </w:tr>
      <w:tr w14:paraId="0C8C9B19" w14:textId="77777777" w:rsidTr="00661F6A">
        <w:tblPrEx>
          <w:tblW w:w="0" w:type="auto"/>
          <w:tblLook w:val="04A0"/>
        </w:tblPrEx>
        <w:tc>
          <w:tcPr>
            <w:tcW w:w="1615" w:type="dxa"/>
            <w:shd w:val="clear" w:color="auto" w:fill="auto"/>
          </w:tcPr>
          <w:p w:rsidR="004663AD" w:rsidRPr="00661F6A" w:rsidP="00661F6A" w14:paraId="6C6E07B0" w14:textId="77777777">
            <w:pPr>
              <w:pStyle w:val="BodyText"/>
              <w:ind w:firstLine="0"/>
              <w:rPr>
                <w:sz w:val="22"/>
                <w:szCs w:val="22"/>
              </w:rPr>
            </w:pPr>
            <w:r w:rsidRPr="00661F6A">
              <w:rPr>
                <w:rFonts w:eastAsia="Times New Roman"/>
                <w:sz w:val="22"/>
                <w:szCs w:val="22"/>
                <w:lang w:eastAsia="zh-CN"/>
              </w:rPr>
              <w:t>KONG(TV)</w:t>
            </w:r>
          </w:p>
        </w:tc>
        <w:tc>
          <w:tcPr>
            <w:tcW w:w="2176" w:type="dxa"/>
            <w:shd w:val="clear" w:color="auto" w:fill="auto"/>
          </w:tcPr>
          <w:p w:rsidR="004663AD" w:rsidRPr="00661F6A" w:rsidP="00661F6A" w14:paraId="5429D27D" w14:textId="77777777">
            <w:pPr>
              <w:pStyle w:val="BodyText"/>
              <w:ind w:firstLine="0"/>
              <w:rPr>
                <w:sz w:val="22"/>
                <w:szCs w:val="22"/>
              </w:rPr>
            </w:pPr>
            <w:r w:rsidRPr="00661F6A">
              <w:rPr>
                <w:sz w:val="22"/>
                <w:szCs w:val="22"/>
              </w:rPr>
              <w:t>Everett</w:t>
            </w:r>
            <w:r w:rsidRPr="00661F6A">
              <w:rPr>
                <w:sz w:val="22"/>
                <w:szCs w:val="22"/>
              </w:rPr>
              <w:tab/>
              <w:t>, WA</w:t>
            </w:r>
          </w:p>
        </w:tc>
        <w:tc>
          <w:tcPr>
            <w:tcW w:w="1694" w:type="dxa"/>
            <w:shd w:val="clear" w:color="auto" w:fill="auto"/>
          </w:tcPr>
          <w:p w:rsidR="004663AD" w:rsidRPr="00661F6A" w:rsidP="00661F6A" w14:paraId="637CE072" w14:textId="77777777">
            <w:pPr>
              <w:pStyle w:val="BodyText"/>
              <w:ind w:firstLine="0"/>
              <w:jc w:val="center"/>
              <w:rPr>
                <w:sz w:val="22"/>
                <w:szCs w:val="22"/>
              </w:rPr>
            </w:pPr>
            <w:r w:rsidRPr="00661F6A">
              <w:rPr>
                <w:sz w:val="22"/>
                <w:szCs w:val="22"/>
              </w:rPr>
              <w:t>0000186373</w:t>
            </w:r>
          </w:p>
        </w:tc>
        <w:tc>
          <w:tcPr>
            <w:tcW w:w="2700" w:type="dxa"/>
            <w:shd w:val="clear" w:color="auto" w:fill="auto"/>
          </w:tcPr>
          <w:p w:rsidR="004663AD" w:rsidRPr="00661F6A" w:rsidP="00661F6A" w14:paraId="48BB69DA" w14:textId="77777777">
            <w:pPr>
              <w:pStyle w:val="BodyText"/>
              <w:ind w:firstLine="0"/>
              <w:rPr>
                <w:sz w:val="22"/>
                <w:szCs w:val="22"/>
              </w:rPr>
            </w:pPr>
            <w:r w:rsidRPr="00661F6A">
              <w:rPr>
                <w:rFonts w:eastAsia="Times New Roman"/>
                <w:sz w:val="22"/>
                <w:szCs w:val="22"/>
                <w:lang w:eastAsia="zh-CN"/>
              </w:rPr>
              <w:t>KONG-TV, Inc.</w:t>
            </w:r>
          </w:p>
        </w:tc>
        <w:tc>
          <w:tcPr>
            <w:tcW w:w="1165" w:type="dxa"/>
            <w:shd w:val="clear" w:color="auto" w:fill="auto"/>
          </w:tcPr>
          <w:p w:rsidR="004663AD" w:rsidRPr="00661F6A" w:rsidP="00661F6A" w14:paraId="58D8B460" w14:textId="77777777">
            <w:pPr>
              <w:pStyle w:val="BodyText"/>
              <w:ind w:firstLine="0"/>
              <w:jc w:val="center"/>
              <w:rPr>
                <w:sz w:val="22"/>
                <w:szCs w:val="22"/>
              </w:rPr>
            </w:pPr>
            <w:r w:rsidRPr="00661F6A">
              <w:rPr>
                <w:rFonts w:eastAsia="Times New Roman"/>
                <w:sz w:val="22"/>
                <w:szCs w:val="22"/>
                <w:lang w:eastAsia="zh-CN"/>
              </w:rPr>
              <w:t>35396</w:t>
            </w:r>
          </w:p>
        </w:tc>
      </w:tr>
      <w:tr w14:paraId="6C221E88" w14:textId="77777777" w:rsidTr="00661F6A">
        <w:tblPrEx>
          <w:tblW w:w="0" w:type="auto"/>
          <w:tblLook w:val="04A0"/>
        </w:tblPrEx>
        <w:tc>
          <w:tcPr>
            <w:tcW w:w="1615" w:type="dxa"/>
            <w:shd w:val="clear" w:color="auto" w:fill="auto"/>
          </w:tcPr>
          <w:p w:rsidR="004663AD" w:rsidRPr="00661F6A" w:rsidP="00661F6A" w14:paraId="0926C7DB" w14:textId="77777777">
            <w:pPr>
              <w:pStyle w:val="BodyText"/>
              <w:ind w:firstLine="0"/>
              <w:rPr>
                <w:sz w:val="22"/>
                <w:szCs w:val="22"/>
              </w:rPr>
            </w:pPr>
            <w:r w:rsidRPr="00661F6A">
              <w:rPr>
                <w:rFonts w:eastAsia="Times New Roman"/>
                <w:sz w:val="22"/>
                <w:szCs w:val="22"/>
                <w:lang w:eastAsia="zh-CN"/>
              </w:rPr>
              <w:t>KSKN(TV)</w:t>
            </w:r>
          </w:p>
        </w:tc>
        <w:tc>
          <w:tcPr>
            <w:tcW w:w="2176" w:type="dxa"/>
            <w:shd w:val="clear" w:color="auto" w:fill="auto"/>
          </w:tcPr>
          <w:p w:rsidR="004663AD" w:rsidRPr="00661F6A" w:rsidP="00661F6A" w14:paraId="2FCDD1C2" w14:textId="77777777">
            <w:pPr>
              <w:pStyle w:val="BodyText"/>
              <w:ind w:firstLine="0"/>
              <w:rPr>
                <w:sz w:val="22"/>
                <w:szCs w:val="22"/>
              </w:rPr>
            </w:pPr>
            <w:r w:rsidRPr="00661F6A">
              <w:rPr>
                <w:rFonts w:eastAsia="Times New Roman"/>
                <w:sz w:val="22"/>
                <w:szCs w:val="22"/>
                <w:lang w:eastAsia="zh-CN"/>
              </w:rPr>
              <w:t>Spokane, WA</w:t>
            </w:r>
          </w:p>
        </w:tc>
        <w:tc>
          <w:tcPr>
            <w:tcW w:w="1694" w:type="dxa"/>
            <w:shd w:val="clear" w:color="auto" w:fill="auto"/>
          </w:tcPr>
          <w:p w:rsidR="004663AD" w:rsidRPr="00661F6A" w:rsidP="00661F6A" w14:paraId="05F4D7F9" w14:textId="77777777">
            <w:pPr>
              <w:pStyle w:val="BodyText"/>
              <w:ind w:firstLine="0"/>
              <w:jc w:val="center"/>
              <w:rPr>
                <w:sz w:val="22"/>
                <w:szCs w:val="22"/>
              </w:rPr>
            </w:pPr>
            <w:r w:rsidRPr="00661F6A">
              <w:rPr>
                <w:sz w:val="22"/>
                <w:szCs w:val="22"/>
              </w:rPr>
              <w:t>0000186387</w:t>
            </w:r>
          </w:p>
        </w:tc>
        <w:tc>
          <w:tcPr>
            <w:tcW w:w="2700" w:type="dxa"/>
            <w:shd w:val="clear" w:color="auto" w:fill="auto"/>
          </w:tcPr>
          <w:p w:rsidR="004663AD" w:rsidRPr="00661F6A" w:rsidP="00661F6A" w14:paraId="1D0E0C6E" w14:textId="77777777">
            <w:pPr>
              <w:pStyle w:val="BodyText"/>
              <w:ind w:firstLine="0"/>
              <w:rPr>
                <w:sz w:val="22"/>
                <w:szCs w:val="22"/>
              </w:rPr>
            </w:pPr>
            <w:r w:rsidRPr="00661F6A">
              <w:rPr>
                <w:rFonts w:eastAsia="Times New Roman"/>
                <w:sz w:val="22"/>
                <w:szCs w:val="22"/>
                <w:lang w:eastAsia="zh-CN"/>
              </w:rPr>
              <w:t>KSKN Television, Inc.</w:t>
            </w:r>
          </w:p>
        </w:tc>
        <w:tc>
          <w:tcPr>
            <w:tcW w:w="1165" w:type="dxa"/>
            <w:shd w:val="clear" w:color="auto" w:fill="auto"/>
          </w:tcPr>
          <w:p w:rsidR="004663AD" w:rsidRPr="00661F6A" w:rsidP="00661F6A" w14:paraId="3EFF8871" w14:textId="77777777">
            <w:pPr>
              <w:pStyle w:val="BodyText"/>
              <w:ind w:firstLine="0"/>
              <w:jc w:val="center"/>
              <w:rPr>
                <w:sz w:val="22"/>
                <w:szCs w:val="22"/>
              </w:rPr>
            </w:pPr>
            <w:r w:rsidRPr="00661F6A">
              <w:rPr>
                <w:rFonts w:eastAsia="Times New Roman"/>
                <w:sz w:val="22"/>
                <w:szCs w:val="22"/>
                <w:lang w:eastAsia="zh-CN"/>
              </w:rPr>
              <w:t>35606</w:t>
            </w:r>
          </w:p>
        </w:tc>
      </w:tr>
      <w:tr w14:paraId="5868503D" w14:textId="77777777" w:rsidTr="00661F6A">
        <w:tblPrEx>
          <w:tblW w:w="0" w:type="auto"/>
          <w:tblLook w:val="04A0"/>
        </w:tblPrEx>
        <w:tc>
          <w:tcPr>
            <w:tcW w:w="1615" w:type="dxa"/>
            <w:shd w:val="clear" w:color="auto" w:fill="auto"/>
          </w:tcPr>
          <w:p w:rsidR="004663AD" w:rsidRPr="00661F6A" w:rsidP="00661F6A" w14:paraId="73FA2C2F" w14:textId="77777777">
            <w:pPr>
              <w:pStyle w:val="BodyText"/>
              <w:ind w:firstLine="0"/>
              <w:rPr>
                <w:sz w:val="22"/>
                <w:szCs w:val="22"/>
              </w:rPr>
            </w:pPr>
            <w:r w:rsidRPr="00661F6A">
              <w:rPr>
                <w:rFonts w:eastAsia="Times New Roman"/>
                <w:sz w:val="22"/>
                <w:szCs w:val="22"/>
                <w:lang w:eastAsia="zh-CN"/>
              </w:rPr>
              <w:t>KTTU(TV)</w:t>
            </w:r>
          </w:p>
        </w:tc>
        <w:tc>
          <w:tcPr>
            <w:tcW w:w="2176" w:type="dxa"/>
            <w:shd w:val="clear" w:color="auto" w:fill="auto"/>
          </w:tcPr>
          <w:p w:rsidR="004663AD" w:rsidRPr="00661F6A" w:rsidP="00661F6A" w14:paraId="5F7DECC0" w14:textId="77777777">
            <w:pPr>
              <w:pStyle w:val="BodyText"/>
              <w:ind w:firstLine="0"/>
              <w:rPr>
                <w:sz w:val="22"/>
                <w:szCs w:val="22"/>
              </w:rPr>
            </w:pPr>
            <w:r w:rsidRPr="00661F6A">
              <w:rPr>
                <w:rFonts w:eastAsia="Times New Roman"/>
                <w:sz w:val="22"/>
                <w:szCs w:val="22"/>
                <w:lang w:eastAsia="zh-CN"/>
              </w:rPr>
              <w:t>Tucson, AZ</w:t>
            </w:r>
          </w:p>
        </w:tc>
        <w:tc>
          <w:tcPr>
            <w:tcW w:w="1694" w:type="dxa"/>
            <w:shd w:val="clear" w:color="auto" w:fill="auto"/>
          </w:tcPr>
          <w:p w:rsidR="004663AD" w:rsidRPr="00661F6A" w:rsidP="00661F6A" w14:paraId="7CF06E51" w14:textId="77777777">
            <w:pPr>
              <w:pStyle w:val="BodyText"/>
              <w:ind w:firstLine="0"/>
              <w:jc w:val="center"/>
              <w:rPr>
                <w:sz w:val="22"/>
                <w:szCs w:val="22"/>
              </w:rPr>
            </w:pPr>
            <w:r w:rsidRPr="00661F6A">
              <w:rPr>
                <w:sz w:val="22"/>
                <w:szCs w:val="22"/>
              </w:rPr>
              <w:t>0000186400</w:t>
            </w:r>
          </w:p>
        </w:tc>
        <w:tc>
          <w:tcPr>
            <w:tcW w:w="2700" w:type="dxa"/>
            <w:shd w:val="clear" w:color="auto" w:fill="auto"/>
          </w:tcPr>
          <w:p w:rsidR="004663AD" w:rsidRPr="00661F6A" w:rsidP="00661F6A" w14:paraId="2EC52132" w14:textId="77777777">
            <w:pPr>
              <w:pStyle w:val="BodyText"/>
              <w:ind w:firstLine="0"/>
              <w:rPr>
                <w:sz w:val="22"/>
                <w:szCs w:val="22"/>
              </w:rPr>
            </w:pPr>
            <w:r w:rsidRPr="00661F6A">
              <w:rPr>
                <w:rFonts w:eastAsia="Times New Roman"/>
                <w:sz w:val="22"/>
                <w:szCs w:val="22"/>
                <w:lang w:eastAsia="zh-CN"/>
              </w:rPr>
              <w:t>KTTU-TV, Inc.</w:t>
            </w:r>
          </w:p>
        </w:tc>
        <w:tc>
          <w:tcPr>
            <w:tcW w:w="1165" w:type="dxa"/>
            <w:shd w:val="clear" w:color="auto" w:fill="auto"/>
          </w:tcPr>
          <w:p w:rsidR="004663AD" w:rsidRPr="00661F6A" w:rsidP="00661F6A" w14:paraId="5B975A19" w14:textId="77777777">
            <w:pPr>
              <w:pStyle w:val="BodyText"/>
              <w:ind w:firstLine="0"/>
              <w:jc w:val="center"/>
              <w:rPr>
                <w:sz w:val="22"/>
                <w:szCs w:val="22"/>
              </w:rPr>
            </w:pPr>
            <w:r w:rsidRPr="00661F6A">
              <w:rPr>
                <w:rFonts w:eastAsia="Times New Roman"/>
                <w:sz w:val="22"/>
                <w:szCs w:val="22"/>
                <w:lang w:eastAsia="zh-CN"/>
              </w:rPr>
              <w:t>11908</w:t>
            </w:r>
          </w:p>
        </w:tc>
      </w:tr>
      <w:tr w14:paraId="2A3F6443" w14:textId="77777777" w:rsidTr="00661F6A">
        <w:tblPrEx>
          <w:tblW w:w="0" w:type="auto"/>
          <w:tblLook w:val="04A0"/>
        </w:tblPrEx>
        <w:tc>
          <w:tcPr>
            <w:tcW w:w="1615" w:type="dxa"/>
            <w:shd w:val="clear" w:color="auto" w:fill="auto"/>
          </w:tcPr>
          <w:p w:rsidR="004663AD" w:rsidRPr="00661F6A" w:rsidP="00661F6A" w14:paraId="34DB283A" w14:textId="77777777">
            <w:pPr>
              <w:pStyle w:val="BodyText"/>
              <w:ind w:firstLine="0"/>
              <w:rPr>
                <w:sz w:val="22"/>
                <w:szCs w:val="22"/>
              </w:rPr>
            </w:pPr>
            <w:r w:rsidRPr="00661F6A">
              <w:rPr>
                <w:rFonts w:eastAsia="Times New Roman"/>
                <w:sz w:val="22"/>
                <w:szCs w:val="22"/>
                <w:lang w:eastAsia="zh-CN"/>
              </w:rPr>
              <w:t>KWES-TV</w:t>
            </w:r>
          </w:p>
        </w:tc>
        <w:tc>
          <w:tcPr>
            <w:tcW w:w="2176" w:type="dxa"/>
            <w:shd w:val="clear" w:color="auto" w:fill="auto"/>
          </w:tcPr>
          <w:p w:rsidR="004663AD" w:rsidRPr="00661F6A" w:rsidP="00661F6A" w14:paraId="56A2FA68" w14:textId="77777777">
            <w:pPr>
              <w:pStyle w:val="BodyText"/>
              <w:ind w:firstLine="0"/>
              <w:rPr>
                <w:sz w:val="22"/>
                <w:szCs w:val="22"/>
              </w:rPr>
            </w:pPr>
            <w:r w:rsidRPr="00661F6A">
              <w:rPr>
                <w:rFonts w:eastAsia="Times New Roman"/>
                <w:sz w:val="22"/>
                <w:szCs w:val="22"/>
                <w:lang w:eastAsia="zh-CN"/>
              </w:rPr>
              <w:t>Odessa, TX</w:t>
            </w:r>
          </w:p>
        </w:tc>
        <w:tc>
          <w:tcPr>
            <w:tcW w:w="1694" w:type="dxa"/>
            <w:shd w:val="clear" w:color="auto" w:fill="auto"/>
          </w:tcPr>
          <w:p w:rsidR="004663AD" w:rsidRPr="00661F6A" w:rsidP="00661F6A" w14:paraId="456D509B" w14:textId="77777777">
            <w:pPr>
              <w:pStyle w:val="BodyText"/>
              <w:ind w:firstLine="0"/>
              <w:jc w:val="center"/>
              <w:rPr>
                <w:sz w:val="22"/>
                <w:szCs w:val="22"/>
              </w:rPr>
            </w:pPr>
            <w:r w:rsidRPr="00661F6A">
              <w:rPr>
                <w:sz w:val="22"/>
                <w:szCs w:val="22"/>
              </w:rPr>
              <w:t>0000186401</w:t>
            </w:r>
          </w:p>
        </w:tc>
        <w:tc>
          <w:tcPr>
            <w:tcW w:w="2700" w:type="dxa"/>
            <w:shd w:val="clear" w:color="auto" w:fill="auto"/>
          </w:tcPr>
          <w:p w:rsidR="004663AD" w:rsidRPr="00661F6A" w:rsidP="00661F6A" w14:paraId="0DBA2892" w14:textId="77777777">
            <w:pPr>
              <w:pStyle w:val="BodyText"/>
              <w:ind w:firstLine="0"/>
              <w:rPr>
                <w:sz w:val="22"/>
                <w:szCs w:val="22"/>
              </w:rPr>
            </w:pPr>
            <w:r w:rsidRPr="00661F6A">
              <w:rPr>
                <w:rFonts w:eastAsia="Times New Roman"/>
                <w:sz w:val="22"/>
                <w:szCs w:val="22"/>
                <w:lang w:eastAsia="zh-CN"/>
              </w:rPr>
              <w:t>KWES Television, LLC</w:t>
            </w:r>
          </w:p>
        </w:tc>
        <w:tc>
          <w:tcPr>
            <w:tcW w:w="1165" w:type="dxa"/>
            <w:shd w:val="clear" w:color="auto" w:fill="auto"/>
          </w:tcPr>
          <w:p w:rsidR="004663AD" w:rsidRPr="00661F6A" w:rsidP="00661F6A" w14:paraId="39B32FD9" w14:textId="77777777">
            <w:pPr>
              <w:pStyle w:val="BodyText"/>
              <w:ind w:firstLine="0"/>
              <w:jc w:val="center"/>
              <w:rPr>
                <w:sz w:val="22"/>
                <w:szCs w:val="22"/>
              </w:rPr>
            </w:pPr>
            <w:r w:rsidRPr="00661F6A">
              <w:rPr>
                <w:rFonts w:eastAsia="Times New Roman"/>
                <w:sz w:val="22"/>
                <w:szCs w:val="22"/>
                <w:lang w:eastAsia="zh-CN"/>
              </w:rPr>
              <w:t>42007</w:t>
            </w:r>
          </w:p>
        </w:tc>
      </w:tr>
      <w:tr w14:paraId="673A8664" w14:textId="77777777" w:rsidTr="00661F6A">
        <w:tblPrEx>
          <w:tblW w:w="0" w:type="auto"/>
          <w:tblLook w:val="04A0"/>
        </w:tblPrEx>
        <w:tc>
          <w:tcPr>
            <w:tcW w:w="1615" w:type="dxa"/>
            <w:shd w:val="clear" w:color="auto" w:fill="auto"/>
          </w:tcPr>
          <w:p w:rsidR="004663AD" w:rsidRPr="00661F6A" w:rsidP="00661F6A" w14:paraId="5CF61C4E" w14:textId="77777777">
            <w:pPr>
              <w:pStyle w:val="BodyText"/>
              <w:ind w:firstLine="0"/>
              <w:rPr>
                <w:sz w:val="22"/>
                <w:szCs w:val="22"/>
              </w:rPr>
            </w:pPr>
            <w:r w:rsidRPr="00661F6A">
              <w:rPr>
                <w:rFonts w:eastAsia="Times New Roman"/>
                <w:sz w:val="22"/>
                <w:szCs w:val="22"/>
                <w:lang w:eastAsia="zh-CN"/>
              </w:rPr>
              <w:t>KXTV(TV)</w:t>
            </w:r>
          </w:p>
        </w:tc>
        <w:tc>
          <w:tcPr>
            <w:tcW w:w="2176" w:type="dxa"/>
            <w:shd w:val="clear" w:color="auto" w:fill="auto"/>
          </w:tcPr>
          <w:p w:rsidR="004663AD" w:rsidRPr="00661F6A" w:rsidP="00661F6A" w14:paraId="68A8BE7D" w14:textId="77777777">
            <w:pPr>
              <w:pStyle w:val="BodyText"/>
              <w:ind w:firstLine="0"/>
              <w:rPr>
                <w:sz w:val="22"/>
                <w:szCs w:val="22"/>
              </w:rPr>
            </w:pPr>
            <w:r w:rsidRPr="00661F6A">
              <w:rPr>
                <w:rFonts w:eastAsia="Times New Roman"/>
                <w:sz w:val="22"/>
                <w:szCs w:val="22"/>
                <w:lang w:eastAsia="zh-CN"/>
              </w:rPr>
              <w:t>Sacramento, CA</w:t>
            </w:r>
          </w:p>
        </w:tc>
        <w:tc>
          <w:tcPr>
            <w:tcW w:w="1694" w:type="dxa"/>
            <w:shd w:val="clear" w:color="auto" w:fill="auto"/>
          </w:tcPr>
          <w:p w:rsidR="004663AD" w:rsidRPr="00661F6A" w:rsidP="00661F6A" w14:paraId="2CA0BFAA" w14:textId="77777777">
            <w:pPr>
              <w:pStyle w:val="BodyText"/>
              <w:ind w:firstLine="0"/>
              <w:jc w:val="center"/>
              <w:rPr>
                <w:sz w:val="22"/>
                <w:szCs w:val="22"/>
              </w:rPr>
            </w:pPr>
            <w:r w:rsidRPr="00661F6A">
              <w:rPr>
                <w:sz w:val="22"/>
                <w:szCs w:val="22"/>
              </w:rPr>
              <w:t>0000186403</w:t>
            </w:r>
          </w:p>
        </w:tc>
        <w:tc>
          <w:tcPr>
            <w:tcW w:w="2700" w:type="dxa"/>
            <w:shd w:val="clear" w:color="auto" w:fill="auto"/>
          </w:tcPr>
          <w:p w:rsidR="004663AD" w:rsidRPr="00661F6A" w:rsidP="00661F6A" w14:paraId="2DE5B912" w14:textId="77777777">
            <w:pPr>
              <w:pStyle w:val="BodyText"/>
              <w:ind w:firstLine="0"/>
              <w:rPr>
                <w:sz w:val="22"/>
                <w:szCs w:val="22"/>
              </w:rPr>
            </w:pPr>
            <w:r w:rsidRPr="00661F6A">
              <w:rPr>
                <w:rFonts w:eastAsia="Times New Roman"/>
                <w:sz w:val="22"/>
                <w:szCs w:val="22"/>
                <w:lang w:eastAsia="zh-CN"/>
              </w:rPr>
              <w:t>KXTV, LLC</w:t>
            </w:r>
          </w:p>
        </w:tc>
        <w:tc>
          <w:tcPr>
            <w:tcW w:w="1165" w:type="dxa"/>
            <w:shd w:val="clear" w:color="auto" w:fill="auto"/>
          </w:tcPr>
          <w:p w:rsidR="004663AD" w:rsidRPr="00661F6A" w:rsidP="00661F6A" w14:paraId="60F9B8FC" w14:textId="77777777">
            <w:pPr>
              <w:pStyle w:val="BodyText"/>
              <w:ind w:firstLine="0"/>
              <w:jc w:val="center"/>
              <w:rPr>
                <w:sz w:val="22"/>
                <w:szCs w:val="22"/>
              </w:rPr>
            </w:pPr>
            <w:r w:rsidRPr="00661F6A">
              <w:rPr>
                <w:rFonts w:eastAsia="Times New Roman"/>
                <w:sz w:val="22"/>
                <w:szCs w:val="22"/>
                <w:lang w:eastAsia="zh-CN"/>
              </w:rPr>
              <w:t>25048</w:t>
            </w:r>
          </w:p>
        </w:tc>
      </w:tr>
      <w:tr w14:paraId="43BE520D" w14:textId="77777777" w:rsidTr="00661F6A">
        <w:tblPrEx>
          <w:tblW w:w="0" w:type="auto"/>
          <w:tblLook w:val="04A0"/>
        </w:tblPrEx>
        <w:tc>
          <w:tcPr>
            <w:tcW w:w="1615" w:type="dxa"/>
            <w:shd w:val="clear" w:color="auto" w:fill="auto"/>
          </w:tcPr>
          <w:p w:rsidR="004663AD" w:rsidRPr="00661F6A" w:rsidP="00661F6A" w14:paraId="4B42AB48" w14:textId="77777777">
            <w:pPr>
              <w:pStyle w:val="BodyText"/>
              <w:ind w:firstLine="0"/>
              <w:rPr>
                <w:sz w:val="22"/>
                <w:szCs w:val="22"/>
              </w:rPr>
            </w:pPr>
            <w:r w:rsidRPr="00661F6A">
              <w:rPr>
                <w:rFonts w:eastAsia="Times New Roman"/>
                <w:sz w:val="22"/>
                <w:szCs w:val="22"/>
                <w:lang w:eastAsia="zh-CN"/>
              </w:rPr>
              <w:t>KBMT(TV)</w:t>
            </w:r>
          </w:p>
        </w:tc>
        <w:tc>
          <w:tcPr>
            <w:tcW w:w="2176" w:type="dxa"/>
            <w:shd w:val="clear" w:color="auto" w:fill="auto"/>
          </w:tcPr>
          <w:p w:rsidR="004663AD" w:rsidRPr="00661F6A" w:rsidP="00661F6A" w14:paraId="57B1B3C9" w14:textId="77777777">
            <w:pPr>
              <w:pStyle w:val="BodyText"/>
              <w:ind w:firstLine="0"/>
              <w:rPr>
                <w:sz w:val="22"/>
                <w:szCs w:val="22"/>
              </w:rPr>
            </w:pPr>
            <w:r w:rsidRPr="00661F6A">
              <w:rPr>
                <w:rFonts w:eastAsia="Times New Roman"/>
                <w:sz w:val="22"/>
                <w:szCs w:val="22"/>
                <w:lang w:eastAsia="zh-CN"/>
              </w:rPr>
              <w:t>Beaumont, TX</w:t>
            </w:r>
          </w:p>
        </w:tc>
        <w:tc>
          <w:tcPr>
            <w:tcW w:w="1694" w:type="dxa"/>
            <w:shd w:val="clear" w:color="auto" w:fill="auto"/>
          </w:tcPr>
          <w:p w:rsidR="004663AD" w:rsidRPr="00661F6A" w:rsidP="00661F6A" w14:paraId="574AFC90" w14:textId="77777777">
            <w:pPr>
              <w:pStyle w:val="BodyText"/>
              <w:ind w:firstLine="0"/>
              <w:jc w:val="center"/>
              <w:rPr>
                <w:sz w:val="22"/>
                <w:szCs w:val="22"/>
              </w:rPr>
            </w:pPr>
            <w:r w:rsidRPr="00661F6A">
              <w:rPr>
                <w:sz w:val="22"/>
                <w:szCs w:val="22"/>
              </w:rPr>
              <w:t>0000186374</w:t>
            </w:r>
          </w:p>
        </w:tc>
        <w:tc>
          <w:tcPr>
            <w:tcW w:w="2700" w:type="dxa"/>
            <w:shd w:val="clear" w:color="auto" w:fill="auto"/>
          </w:tcPr>
          <w:p w:rsidR="004663AD" w:rsidRPr="00661F6A" w:rsidP="00661F6A" w14:paraId="72C7F248"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7BA6A96A" w14:textId="77777777">
            <w:pPr>
              <w:pStyle w:val="BodyText"/>
              <w:ind w:firstLine="0"/>
              <w:jc w:val="center"/>
              <w:rPr>
                <w:sz w:val="22"/>
                <w:szCs w:val="22"/>
              </w:rPr>
            </w:pPr>
            <w:r w:rsidRPr="00661F6A">
              <w:rPr>
                <w:rFonts w:eastAsia="Times New Roman"/>
                <w:sz w:val="22"/>
                <w:szCs w:val="22"/>
                <w:lang w:eastAsia="zh-CN"/>
              </w:rPr>
              <w:t>10150</w:t>
            </w:r>
          </w:p>
        </w:tc>
      </w:tr>
      <w:tr w14:paraId="52423989" w14:textId="77777777" w:rsidTr="00661F6A">
        <w:tblPrEx>
          <w:tblW w:w="0" w:type="auto"/>
          <w:tblLook w:val="04A0"/>
        </w:tblPrEx>
        <w:tc>
          <w:tcPr>
            <w:tcW w:w="1615" w:type="dxa"/>
            <w:shd w:val="clear" w:color="auto" w:fill="auto"/>
          </w:tcPr>
          <w:p w:rsidR="004663AD" w:rsidRPr="00661F6A" w:rsidP="00661F6A" w14:paraId="775E9104" w14:textId="77777777">
            <w:pPr>
              <w:pStyle w:val="BodyText"/>
              <w:ind w:firstLine="0"/>
              <w:rPr>
                <w:sz w:val="22"/>
                <w:szCs w:val="22"/>
              </w:rPr>
            </w:pPr>
            <w:r w:rsidRPr="00661F6A">
              <w:rPr>
                <w:rFonts w:eastAsia="Times New Roman"/>
                <w:sz w:val="22"/>
                <w:szCs w:val="22"/>
                <w:lang w:eastAsia="zh-CN"/>
              </w:rPr>
              <w:t>KCEN-TV</w:t>
            </w:r>
          </w:p>
        </w:tc>
        <w:tc>
          <w:tcPr>
            <w:tcW w:w="2176" w:type="dxa"/>
            <w:shd w:val="clear" w:color="auto" w:fill="auto"/>
          </w:tcPr>
          <w:p w:rsidR="004663AD" w:rsidRPr="00661F6A" w:rsidP="00661F6A" w14:paraId="01EE2D8F" w14:textId="77777777">
            <w:pPr>
              <w:pStyle w:val="BodyText"/>
              <w:ind w:firstLine="0"/>
              <w:rPr>
                <w:sz w:val="22"/>
                <w:szCs w:val="22"/>
              </w:rPr>
            </w:pPr>
            <w:r w:rsidRPr="00661F6A">
              <w:rPr>
                <w:rFonts w:eastAsia="Times New Roman"/>
                <w:sz w:val="22"/>
                <w:szCs w:val="22"/>
                <w:lang w:eastAsia="zh-CN"/>
              </w:rPr>
              <w:t>Temple, TX</w:t>
            </w:r>
          </w:p>
        </w:tc>
        <w:tc>
          <w:tcPr>
            <w:tcW w:w="1694" w:type="dxa"/>
            <w:shd w:val="clear" w:color="auto" w:fill="auto"/>
          </w:tcPr>
          <w:p w:rsidR="004663AD" w:rsidRPr="00661F6A" w:rsidP="00661F6A" w14:paraId="29567807" w14:textId="77777777">
            <w:pPr>
              <w:pStyle w:val="BodyText"/>
              <w:ind w:firstLine="0"/>
              <w:jc w:val="center"/>
              <w:rPr>
                <w:sz w:val="22"/>
                <w:szCs w:val="22"/>
              </w:rPr>
            </w:pPr>
            <w:r w:rsidRPr="00661F6A">
              <w:rPr>
                <w:sz w:val="22"/>
                <w:szCs w:val="22"/>
              </w:rPr>
              <w:t>0000186384</w:t>
            </w:r>
          </w:p>
        </w:tc>
        <w:tc>
          <w:tcPr>
            <w:tcW w:w="2700" w:type="dxa"/>
            <w:shd w:val="clear" w:color="auto" w:fill="auto"/>
          </w:tcPr>
          <w:p w:rsidR="004663AD" w:rsidRPr="00661F6A" w:rsidP="00661F6A" w14:paraId="75477D68"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52A2FFF5" w14:textId="77777777">
            <w:pPr>
              <w:pStyle w:val="BodyText"/>
              <w:ind w:firstLine="0"/>
              <w:jc w:val="center"/>
              <w:rPr>
                <w:sz w:val="22"/>
                <w:szCs w:val="22"/>
              </w:rPr>
            </w:pPr>
            <w:r w:rsidRPr="00661F6A">
              <w:rPr>
                <w:rFonts w:eastAsia="Times New Roman"/>
                <w:sz w:val="22"/>
                <w:szCs w:val="22"/>
                <w:lang w:eastAsia="zh-CN"/>
              </w:rPr>
              <w:t>10245</w:t>
            </w:r>
          </w:p>
        </w:tc>
      </w:tr>
      <w:tr w14:paraId="17CD83F4" w14:textId="77777777" w:rsidTr="00661F6A">
        <w:tblPrEx>
          <w:tblW w:w="0" w:type="auto"/>
          <w:tblLook w:val="04A0"/>
        </w:tblPrEx>
        <w:tc>
          <w:tcPr>
            <w:tcW w:w="1615" w:type="dxa"/>
            <w:shd w:val="clear" w:color="auto" w:fill="auto"/>
          </w:tcPr>
          <w:p w:rsidR="004663AD" w:rsidRPr="00661F6A" w:rsidP="00661F6A" w14:paraId="51A62D50" w14:textId="77777777">
            <w:pPr>
              <w:pStyle w:val="BodyText"/>
              <w:ind w:firstLine="0"/>
              <w:rPr>
                <w:sz w:val="22"/>
                <w:szCs w:val="22"/>
              </w:rPr>
            </w:pPr>
            <w:r w:rsidRPr="00661F6A">
              <w:rPr>
                <w:rFonts w:eastAsia="Times New Roman"/>
                <w:sz w:val="22"/>
                <w:szCs w:val="22"/>
                <w:lang w:eastAsia="zh-CN"/>
              </w:rPr>
              <w:t>KIDY(TV)</w:t>
            </w:r>
          </w:p>
        </w:tc>
        <w:tc>
          <w:tcPr>
            <w:tcW w:w="2176" w:type="dxa"/>
            <w:shd w:val="clear" w:color="auto" w:fill="auto"/>
          </w:tcPr>
          <w:p w:rsidR="004663AD" w:rsidRPr="00661F6A" w:rsidP="00661F6A" w14:paraId="6F252928" w14:textId="77777777">
            <w:pPr>
              <w:pStyle w:val="BodyText"/>
              <w:ind w:firstLine="0"/>
              <w:rPr>
                <w:sz w:val="22"/>
                <w:szCs w:val="22"/>
              </w:rPr>
            </w:pPr>
            <w:r w:rsidRPr="00661F6A">
              <w:rPr>
                <w:rFonts w:eastAsia="Times New Roman"/>
                <w:sz w:val="22"/>
                <w:szCs w:val="22"/>
                <w:lang w:eastAsia="zh-CN"/>
              </w:rPr>
              <w:t>San Angelo, TX</w:t>
            </w:r>
          </w:p>
        </w:tc>
        <w:tc>
          <w:tcPr>
            <w:tcW w:w="1694" w:type="dxa"/>
            <w:shd w:val="clear" w:color="auto" w:fill="auto"/>
          </w:tcPr>
          <w:p w:rsidR="004663AD" w:rsidRPr="00661F6A" w:rsidP="00661F6A" w14:paraId="7FA8CE3A" w14:textId="77777777">
            <w:pPr>
              <w:pStyle w:val="BodyText"/>
              <w:ind w:firstLine="0"/>
              <w:jc w:val="center"/>
              <w:rPr>
                <w:sz w:val="22"/>
                <w:szCs w:val="22"/>
              </w:rPr>
            </w:pPr>
            <w:r w:rsidRPr="00661F6A">
              <w:rPr>
                <w:color w:val="333333"/>
                <w:sz w:val="22"/>
                <w:szCs w:val="22"/>
                <w:shd w:val="clear" w:color="auto" w:fill="FFFFFF"/>
              </w:rPr>
              <w:t>0000186376</w:t>
            </w:r>
          </w:p>
        </w:tc>
        <w:tc>
          <w:tcPr>
            <w:tcW w:w="2700" w:type="dxa"/>
            <w:shd w:val="clear" w:color="auto" w:fill="auto"/>
          </w:tcPr>
          <w:p w:rsidR="004663AD" w:rsidRPr="00661F6A" w:rsidP="00661F6A" w14:paraId="09FC7A17"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35E470F0" w14:textId="77777777">
            <w:pPr>
              <w:pStyle w:val="BodyText"/>
              <w:ind w:firstLine="0"/>
              <w:jc w:val="center"/>
              <w:rPr>
                <w:sz w:val="22"/>
                <w:szCs w:val="22"/>
              </w:rPr>
            </w:pPr>
            <w:r w:rsidRPr="00661F6A">
              <w:rPr>
                <w:rFonts w:eastAsia="Times New Roman"/>
                <w:sz w:val="22"/>
                <w:szCs w:val="22"/>
                <w:lang w:eastAsia="zh-CN"/>
              </w:rPr>
              <w:t>58560</w:t>
            </w:r>
          </w:p>
        </w:tc>
      </w:tr>
      <w:tr w14:paraId="42CD01D8" w14:textId="77777777" w:rsidTr="00661F6A">
        <w:tblPrEx>
          <w:tblW w:w="0" w:type="auto"/>
          <w:tblLook w:val="04A0"/>
        </w:tblPrEx>
        <w:tc>
          <w:tcPr>
            <w:tcW w:w="1615" w:type="dxa"/>
            <w:shd w:val="clear" w:color="auto" w:fill="auto"/>
          </w:tcPr>
          <w:p w:rsidR="004663AD" w:rsidRPr="00661F6A" w:rsidP="00661F6A" w14:paraId="424BD62C" w14:textId="77777777">
            <w:pPr>
              <w:pStyle w:val="BodyText"/>
              <w:ind w:firstLine="0"/>
              <w:rPr>
                <w:sz w:val="22"/>
                <w:szCs w:val="22"/>
              </w:rPr>
            </w:pPr>
            <w:r w:rsidRPr="00661F6A">
              <w:rPr>
                <w:rFonts w:eastAsia="Times New Roman"/>
                <w:sz w:val="22"/>
                <w:szCs w:val="22"/>
                <w:lang w:eastAsia="zh-CN"/>
              </w:rPr>
              <w:t>KIII(TV)</w:t>
            </w:r>
          </w:p>
        </w:tc>
        <w:tc>
          <w:tcPr>
            <w:tcW w:w="2176" w:type="dxa"/>
            <w:shd w:val="clear" w:color="auto" w:fill="auto"/>
          </w:tcPr>
          <w:p w:rsidR="004663AD" w:rsidRPr="00661F6A" w:rsidP="00661F6A" w14:paraId="7264281A" w14:textId="77777777">
            <w:pPr>
              <w:pStyle w:val="BodyText"/>
              <w:ind w:firstLine="0"/>
              <w:rPr>
                <w:sz w:val="22"/>
                <w:szCs w:val="22"/>
              </w:rPr>
            </w:pPr>
            <w:r w:rsidRPr="00661F6A">
              <w:rPr>
                <w:rFonts w:eastAsia="Times New Roman"/>
                <w:sz w:val="22"/>
                <w:szCs w:val="22"/>
                <w:lang w:eastAsia="zh-CN"/>
              </w:rPr>
              <w:t>Corpus Christi, TX</w:t>
            </w:r>
          </w:p>
        </w:tc>
        <w:tc>
          <w:tcPr>
            <w:tcW w:w="1694" w:type="dxa"/>
            <w:shd w:val="clear" w:color="auto" w:fill="auto"/>
          </w:tcPr>
          <w:p w:rsidR="004663AD" w:rsidRPr="00661F6A" w:rsidP="00661F6A" w14:paraId="076370A6" w14:textId="77777777">
            <w:pPr>
              <w:pStyle w:val="BodyText"/>
              <w:ind w:firstLine="0"/>
              <w:jc w:val="center"/>
              <w:rPr>
                <w:sz w:val="22"/>
                <w:szCs w:val="22"/>
              </w:rPr>
            </w:pPr>
            <w:r w:rsidRPr="00661F6A">
              <w:rPr>
                <w:color w:val="333333"/>
                <w:sz w:val="22"/>
                <w:szCs w:val="22"/>
                <w:shd w:val="clear" w:color="auto" w:fill="FFFFFF"/>
              </w:rPr>
              <w:t>0000186379</w:t>
            </w:r>
          </w:p>
        </w:tc>
        <w:tc>
          <w:tcPr>
            <w:tcW w:w="2700" w:type="dxa"/>
            <w:shd w:val="clear" w:color="auto" w:fill="auto"/>
          </w:tcPr>
          <w:p w:rsidR="004663AD" w:rsidRPr="00661F6A" w:rsidP="00661F6A" w14:paraId="0CE545E2"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52B69DB5" w14:textId="77777777">
            <w:pPr>
              <w:pStyle w:val="BodyText"/>
              <w:ind w:firstLine="0"/>
              <w:jc w:val="center"/>
              <w:rPr>
                <w:sz w:val="22"/>
                <w:szCs w:val="22"/>
              </w:rPr>
            </w:pPr>
            <w:r w:rsidRPr="00661F6A">
              <w:rPr>
                <w:rFonts w:eastAsia="Times New Roman"/>
                <w:sz w:val="22"/>
                <w:szCs w:val="22"/>
                <w:lang w:eastAsia="zh-CN"/>
              </w:rPr>
              <w:t>10188</w:t>
            </w:r>
          </w:p>
        </w:tc>
      </w:tr>
      <w:tr w14:paraId="6E1F276A" w14:textId="77777777" w:rsidTr="00661F6A">
        <w:tblPrEx>
          <w:tblW w:w="0" w:type="auto"/>
          <w:tblLook w:val="04A0"/>
        </w:tblPrEx>
        <w:tc>
          <w:tcPr>
            <w:tcW w:w="1615" w:type="dxa"/>
            <w:shd w:val="clear" w:color="auto" w:fill="auto"/>
          </w:tcPr>
          <w:p w:rsidR="004663AD" w:rsidRPr="00661F6A" w:rsidP="00661F6A" w14:paraId="4DCC942F" w14:textId="77777777">
            <w:pPr>
              <w:pStyle w:val="BodyText"/>
              <w:ind w:firstLine="0"/>
              <w:rPr>
                <w:sz w:val="22"/>
                <w:szCs w:val="22"/>
              </w:rPr>
            </w:pPr>
            <w:r w:rsidRPr="00661F6A">
              <w:rPr>
                <w:rFonts w:eastAsia="Times New Roman"/>
                <w:sz w:val="22"/>
                <w:szCs w:val="22"/>
                <w:lang w:eastAsia="zh-CN"/>
              </w:rPr>
              <w:t>KXVA(TV)</w:t>
            </w:r>
          </w:p>
        </w:tc>
        <w:tc>
          <w:tcPr>
            <w:tcW w:w="2176" w:type="dxa"/>
            <w:shd w:val="clear" w:color="auto" w:fill="auto"/>
          </w:tcPr>
          <w:p w:rsidR="004663AD" w:rsidRPr="00661F6A" w:rsidP="00661F6A" w14:paraId="3C5DAB50" w14:textId="77777777">
            <w:pPr>
              <w:pStyle w:val="BodyText"/>
              <w:ind w:firstLine="0"/>
              <w:rPr>
                <w:sz w:val="22"/>
                <w:szCs w:val="22"/>
              </w:rPr>
            </w:pPr>
            <w:r w:rsidRPr="00661F6A">
              <w:rPr>
                <w:rFonts w:eastAsia="Times New Roman"/>
                <w:sz w:val="22"/>
                <w:szCs w:val="22"/>
                <w:lang w:eastAsia="zh-CN"/>
              </w:rPr>
              <w:t>Abilene, TX</w:t>
            </w:r>
          </w:p>
        </w:tc>
        <w:tc>
          <w:tcPr>
            <w:tcW w:w="1694" w:type="dxa"/>
            <w:shd w:val="clear" w:color="auto" w:fill="auto"/>
          </w:tcPr>
          <w:p w:rsidR="004663AD" w:rsidRPr="00661F6A" w:rsidP="00661F6A" w14:paraId="7081E68A" w14:textId="77777777">
            <w:pPr>
              <w:pStyle w:val="BodyText"/>
              <w:ind w:firstLine="0"/>
              <w:jc w:val="center"/>
              <w:rPr>
                <w:sz w:val="22"/>
                <w:szCs w:val="22"/>
              </w:rPr>
            </w:pPr>
            <w:r w:rsidRPr="00661F6A">
              <w:rPr>
                <w:color w:val="333333"/>
                <w:sz w:val="22"/>
                <w:szCs w:val="22"/>
                <w:shd w:val="clear" w:color="auto" w:fill="FFFFFF"/>
              </w:rPr>
              <w:t>0000186377</w:t>
            </w:r>
          </w:p>
        </w:tc>
        <w:tc>
          <w:tcPr>
            <w:tcW w:w="2700" w:type="dxa"/>
            <w:shd w:val="clear" w:color="auto" w:fill="auto"/>
          </w:tcPr>
          <w:p w:rsidR="004663AD" w:rsidRPr="00661F6A" w:rsidP="00661F6A" w14:paraId="42762B1A"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4A605EBC" w14:textId="77777777">
            <w:pPr>
              <w:pStyle w:val="BodyText"/>
              <w:ind w:firstLine="0"/>
              <w:jc w:val="center"/>
              <w:rPr>
                <w:sz w:val="22"/>
                <w:szCs w:val="22"/>
              </w:rPr>
            </w:pPr>
            <w:r w:rsidRPr="00661F6A">
              <w:rPr>
                <w:rFonts w:eastAsia="Times New Roman"/>
                <w:sz w:val="22"/>
                <w:szCs w:val="22"/>
                <w:lang w:eastAsia="zh-CN"/>
              </w:rPr>
              <w:t>62293</w:t>
            </w:r>
          </w:p>
        </w:tc>
      </w:tr>
      <w:tr w14:paraId="4F6F554D" w14:textId="77777777" w:rsidTr="00661F6A">
        <w:tblPrEx>
          <w:tblW w:w="0" w:type="auto"/>
          <w:tblLook w:val="04A0"/>
        </w:tblPrEx>
        <w:tc>
          <w:tcPr>
            <w:tcW w:w="1615" w:type="dxa"/>
            <w:shd w:val="clear" w:color="auto" w:fill="auto"/>
          </w:tcPr>
          <w:p w:rsidR="004663AD" w:rsidRPr="00661F6A" w:rsidP="00661F6A" w14:paraId="3C37F489" w14:textId="77777777">
            <w:pPr>
              <w:pStyle w:val="BodyText"/>
              <w:ind w:firstLine="0"/>
              <w:rPr>
                <w:sz w:val="22"/>
                <w:szCs w:val="22"/>
              </w:rPr>
            </w:pPr>
            <w:r w:rsidRPr="00661F6A">
              <w:rPr>
                <w:rFonts w:eastAsia="Times New Roman"/>
                <w:sz w:val="22"/>
                <w:szCs w:val="22"/>
                <w:lang w:eastAsia="zh-CN"/>
              </w:rPr>
              <w:t>KYTX(TV)</w:t>
            </w:r>
          </w:p>
        </w:tc>
        <w:tc>
          <w:tcPr>
            <w:tcW w:w="2176" w:type="dxa"/>
            <w:shd w:val="clear" w:color="auto" w:fill="auto"/>
          </w:tcPr>
          <w:p w:rsidR="004663AD" w:rsidRPr="00661F6A" w:rsidP="00661F6A" w14:paraId="49ACFC51" w14:textId="77777777">
            <w:pPr>
              <w:pStyle w:val="BodyText"/>
              <w:ind w:firstLine="0"/>
              <w:rPr>
                <w:sz w:val="22"/>
                <w:szCs w:val="22"/>
              </w:rPr>
            </w:pPr>
            <w:r w:rsidRPr="00661F6A">
              <w:rPr>
                <w:rFonts w:eastAsia="Times New Roman"/>
                <w:sz w:val="22"/>
                <w:szCs w:val="22"/>
                <w:lang w:eastAsia="zh-CN"/>
              </w:rPr>
              <w:t>Nacogdoches, TX</w:t>
            </w:r>
          </w:p>
        </w:tc>
        <w:tc>
          <w:tcPr>
            <w:tcW w:w="1694" w:type="dxa"/>
            <w:shd w:val="clear" w:color="auto" w:fill="auto"/>
          </w:tcPr>
          <w:p w:rsidR="004663AD" w:rsidRPr="00661F6A" w:rsidP="00661F6A" w14:paraId="0C589362" w14:textId="77777777">
            <w:pPr>
              <w:pStyle w:val="BodyText"/>
              <w:ind w:firstLine="0"/>
              <w:jc w:val="center"/>
              <w:rPr>
                <w:sz w:val="22"/>
                <w:szCs w:val="22"/>
              </w:rPr>
            </w:pPr>
            <w:r w:rsidRPr="00661F6A">
              <w:rPr>
                <w:color w:val="333333"/>
                <w:sz w:val="22"/>
                <w:szCs w:val="22"/>
                <w:shd w:val="clear" w:color="auto" w:fill="FFFFFF"/>
              </w:rPr>
              <w:t>0000186385</w:t>
            </w:r>
          </w:p>
        </w:tc>
        <w:tc>
          <w:tcPr>
            <w:tcW w:w="2700" w:type="dxa"/>
            <w:shd w:val="clear" w:color="auto" w:fill="auto"/>
          </w:tcPr>
          <w:p w:rsidR="004663AD" w:rsidRPr="00661F6A" w:rsidP="00661F6A" w14:paraId="3D1AD5EB"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498D5E81" w14:textId="77777777">
            <w:pPr>
              <w:pStyle w:val="BodyText"/>
              <w:ind w:firstLine="0"/>
              <w:jc w:val="center"/>
              <w:rPr>
                <w:sz w:val="22"/>
                <w:szCs w:val="22"/>
              </w:rPr>
            </w:pPr>
            <w:r w:rsidRPr="00661F6A">
              <w:rPr>
                <w:rFonts w:eastAsia="Times New Roman"/>
                <w:sz w:val="22"/>
                <w:szCs w:val="22"/>
                <w:lang w:eastAsia="zh-CN"/>
              </w:rPr>
              <w:t>55644</w:t>
            </w:r>
          </w:p>
        </w:tc>
      </w:tr>
      <w:tr w14:paraId="2FFADF43" w14:textId="77777777" w:rsidTr="00661F6A">
        <w:tblPrEx>
          <w:tblW w:w="0" w:type="auto"/>
          <w:tblLook w:val="04A0"/>
        </w:tblPrEx>
        <w:tc>
          <w:tcPr>
            <w:tcW w:w="1615" w:type="dxa"/>
            <w:shd w:val="clear" w:color="auto" w:fill="auto"/>
          </w:tcPr>
          <w:p w:rsidR="004663AD" w:rsidRPr="00661F6A" w:rsidP="00661F6A" w14:paraId="7D284E06" w14:textId="77777777">
            <w:pPr>
              <w:pStyle w:val="BodyText"/>
              <w:ind w:firstLine="0"/>
              <w:rPr>
                <w:sz w:val="22"/>
                <w:szCs w:val="22"/>
              </w:rPr>
            </w:pPr>
            <w:r w:rsidRPr="00661F6A">
              <w:rPr>
                <w:sz w:val="22"/>
                <w:szCs w:val="22"/>
              </w:rPr>
              <w:t>KUIL-D</w:t>
            </w:r>
          </w:p>
        </w:tc>
        <w:tc>
          <w:tcPr>
            <w:tcW w:w="2176" w:type="dxa"/>
            <w:shd w:val="clear" w:color="auto" w:fill="auto"/>
          </w:tcPr>
          <w:p w:rsidR="004663AD" w:rsidRPr="00661F6A" w:rsidP="00661F6A" w14:paraId="0E464155" w14:textId="77777777">
            <w:pPr>
              <w:pStyle w:val="BodyText"/>
              <w:ind w:firstLine="0"/>
              <w:rPr>
                <w:sz w:val="22"/>
                <w:szCs w:val="22"/>
              </w:rPr>
            </w:pPr>
            <w:r w:rsidRPr="00661F6A">
              <w:rPr>
                <w:rFonts w:eastAsia="Times New Roman"/>
                <w:sz w:val="22"/>
                <w:szCs w:val="22"/>
                <w:lang w:eastAsia="zh-CN"/>
              </w:rPr>
              <w:t>Beaumont, TX</w:t>
            </w:r>
          </w:p>
        </w:tc>
        <w:tc>
          <w:tcPr>
            <w:tcW w:w="1694" w:type="dxa"/>
            <w:shd w:val="clear" w:color="auto" w:fill="auto"/>
          </w:tcPr>
          <w:p w:rsidR="004663AD" w:rsidRPr="00661F6A" w:rsidP="00661F6A" w14:paraId="384504D0" w14:textId="77777777">
            <w:pPr>
              <w:pStyle w:val="BodyText"/>
              <w:ind w:firstLine="0"/>
              <w:jc w:val="center"/>
              <w:rPr>
                <w:sz w:val="22"/>
                <w:szCs w:val="22"/>
              </w:rPr>
            </w:pPr>
            <w:r w:rsidRPr="00661F6A">
              <w:rPr>
                <w:color w:val="333333"/>
                <w:sz w:val="22"/>
                <w:szCs w:val="22"/>
                <w:shd w:val="clear" w:color="auto" w:fill="FFFFFF"/>
              </w:rPr>
              <w:t>0000186380</w:t>
            </w:r>
          </w:p>
        </w:tc>
        <w:tc>
          <w:tcPr>
            <w:tcW w:w="2700" w:type="dxa"/>
            <w:shd w:val="clear" w:color="auto" w:fill="auto"/>
          </w:tcPr>
          <w:p w:rsidR="004663AD" w:rsidRPr="00661F6A" w:rsidP="00661F6A" w14:paraId="4AD67C79"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217210CA" w14:textId="77777777">
            <w:pPr>
              <w:pStyle w:val="BodyText"/>
              <w:ind w:firstLine="0"/>
              <w:jc w:val="center"/>
              <w:rPr>
                <w:sz w:val="22"/>
                <w:szCs w:val="22"/>
              </w:rPr>
            </w:pPr>
            <w:r w:rsidRPr="00661F6A">
              <w:rPr>
                <w:sz w:val="22"/>
                <w:szCs w:val="22"/>
              </w:rPr>
              <w:t>168234</w:t>
            </w:r>
          </w:p>
        </w:tc>
      </w:tr>
      <w:tr w14:paraId="0A0BD3EB" w14:textId="77777777" w:rsidTr="00661F6A">
        <w:tblPrEx>
          <w:tblW w:w="0" w:type="auto"/>
          <w:tblLook w:val="04A0"/>
        </w:tblPrEx>
        <w:tc>
          <w:tcPr>
            <w:tcW w:w="1615" w:type="dxa"/>
            <w:shd w:val="clear" w:color="auto" w:fill="auto"/>
          </w:tcPr>
          <w:p w:rsidR="004663AD" w:rsidRPr="00661F6A" w:rsidP="00661F6A" w14:paraId="4653EAED" w14:textId="77777777">
            <w:pPr>
              <w:pStyle w:val="BodyText"/>
              <w:ind w:firstLine="0"/>
              <w:rPr>
                <w:sz w:val="22"/>
                <w:szCs w:val="22"/>
              </w:rPr>
            </w:pPr>
            <w:r w:rsidRPr="00661F6A">
              <w:rPr>
                <w:sz w:val="22"/>
                <w:szCs w:val="22"/>
              </w:rPr>
              <w:t>KAGS-LD</w:t>
            </w:r>
          </w:p>
        </w:tc>
        <w:tc>
          <w:tcPr>
            <w:tcW w:w="2176" w:type="dxa"/>
            <w:shd w:val="clear" w:color="auto" w:fill="auto"/>
          </w:tcPr>
          <w:p w:rsidR="004663AD" w:rsidRPr="00661F6A" w:rsidP="00661F6A" w14:paraId="1C685AEB" w14:textId="77777777">
            <w:pPr>
              <w:pStyle w:val="BodyText"/>
              <w:ind w:firstLine="0"/>
              <w:rPr>
                <w:sz w:val="22"/>
                <w:szCs w:val="22"/>
              </w:rPr>
            </w:pPr>
            <w:r w:rsidRPr="00661F6A">
              <w:rPr>
                <w:rFonts w:eastAsia="Times New Roman"/>
                <w:sz w:val="22"/>
                <w:szCs w:val="22"/>
                <w:lang w:eastAsia="zh-CN"/>
              </w:rPr>
              <w:t>Bryan, TX</w:t>
            </w:r>
          </w:p>
        </w:tc>
        <w:tc>
          <w:tcPr>
            <w:tcW w:w="1694" w:type="dxa"/>
            <w:shd w:val="clear" w:color="auto" w:fill="auto"/>
          </w:tcPr>
          <w:p w:rsidR="004663AD" w:rsidRPr="00661F6A" w:rsidP="00661F6A" w14:paraId="6A74B486" w14:textId="77777777">
            <w:pPr>
              <w:pStyle w:val="BodyText"/>
              <w:ind w:firstLine="0"/>
              <w:jc w:val="center"/>
              <w:rPr>
                <w:sz w:val="22"/>
                <w:szCs w:val="22"/>
              </w:rPr>
            </w:pPr>
            <w:r w:rsidRPr="00661F6A">
              <w:rPr>
                <w:color w:val="333333"/>
                <w:sz w:val="22"/>
                <w:szCs w:val="22"/>
                <w:shd w:val="clear" w:color="auto" w:fill="FFFFFF"/>
              </w:rPr>
              <w:t>0000186378</w:t>
            </w:r>
          </w:p>
        </w:tc>
        <w:tc>
          <w:tcPr>
            <w:tcW w:w="2700" w:type="dxa"/>
            <w:shd w:val="clear" w:color="auto" w:fill="auto"/>
          </w:tcPr>
          <w:p w:rsidR="004663AD" w:rsidRPr="00661F6A" w:rsidP="00661F6A" w14:paraId="1A3E59A4"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65019DB3" w14:textId="77777777">
            <w:pPr>
              <w:pStyle w:val="BodyText"/>
              <w:ind w:firstLine="0"/>
              <w:jc w:val="center"/>
              <w:rPr>
                <w:sz w:val="22"/>
                <w:szCs w:val="22"/>
              </w:rPr>
            </w:pPr>
            <w:r w:rsidRPr="00661F6A">
              <w:rPr>
                <w:sz w:val="22"/>
                <w:szCs w:val="22"/>
              </w:rPr>
              <w:t>10246</w:t>
            </w:r>
          </w:p>
        </w:tc>
      </w:tr>
      <w:tr w14:paraId="1904254D" w14:textId="77777777" w:rsidTr="00661F6A">
        <w:tblPrEx>
          <w:tblW w:w="0" w:type="auto"/>
          <w:tblLook w:val="04A0"/>
        </w:tblPrEx>
        <w:tc>
          <w:tcPr>
            <w:tcW w:w="1615" w:type="dxa"/>
            <w:shd w:val="clear" w:color="auto" w:fill="auto"/>
          </w:tcPr>
          <w:p w:rsidR="004663AD" w:rsidRPr="00661F6A" w:rsidP="00661F6A" w14:paraId="02CD8377" w14:textId="77777777">
            <w:pPr>
              <w:pStyle w:val="BodyText"/>
              <w:ind w:firstLine="0"/>
              <w:rPr>
                <w:sz w:val="22"/>
                <w:szCs w:val="22"/>
              </w:rPr>
            </w:pPr>
            <w:r w:rsidRPr="00661F6A">
              <w:rPr>
                <w:sz w:val="22"/>
                <w:szCs w:val="22"/>
              </w:rPr>
              <w:t>KIDB-LD</w:t>
            </w:r>
          </w:p>
        </w:tc>
        <w:tc>
          <w:tcPr>
            <w:tcW w:w="2176" w:type="dxa"/>
            <w:shd w:val="clear" w:color="auto" w:fill="auto"/>
          </w:tcPr>
          <w:p w:rsidR="004663AD" w:rsidRPr="00661F6A" w:rsidP="00661F6A" w14:paraId="21391C56" w14:textId="77777777">
            <w:pPr>
              <w:pStyle w:val="BodyText"/>
              <w:ind w:firstLine="0"/>
              <w:rPr>
                <w:sz w:val="22"/>
                <w:szCs w:val="22"/>
              </w:rPr>
            </w:pPr>
            <w:r w:rsidRPr="00661F6A">
              <w:rPr>
                <w:rFonts w:eastAsia="Times New Roman"/>
                <w:sz w:val="22"/>
                <w:szCs w:val="22"/>
                <w:lang w:eastAsia="zh-CN"/>
              </w:rPr>
              <w:t>Sweetwater, TX</w:t>
            </w:r>
          </w:p>
        </w:tc>
        <w:tc>
          <w:tcPr>
            <w:tcW w:w="1694" w:type="dxa"/>
            <w:shd w:val="clear" w:color="auto" w:fill="auto"/>
          </w:tcPr>
          <w:p w:rsidR="004663AD" w:rsidRPr="00661F6A" w:rsidP="00661F6A" w14:paraId="2700DA40" w14:textId="77777777">
            <w:pPr>
              <w:pStyle w:val="BodyText"/>
              <w:ind w:firstLine="0"/>
              <w:jc w:val="center"/>
              <w:rPr>
                <w:sz w:val="22"/>
                <w:szCs w:val="22"/>
              </w:rPr>
            </w:pPr>
            <w:r w:rsidRPr="00661F6A">
              <w:rPr>
                <w:color w:val="333333"/>
                <w:sz w:val="22"/>
                <w:szCs w:val="22"/>
                <w:shd w:val="clear" w:color="auto" w:fill="FFFFFF"/>
              </w:rPr>
              <w:t>0000186375</w:t>
            </w:r>
          </w:p>
        </w:tc>
        <w:tc>
          <w:tcPr>
            <w:tcW w:w="2700" w:type="dxa"/>
            <w:shd w:val="clear" w:color="auto" w:fill="auto"/>
          </w:tcPr>
          <w:p w:rsidR="004663AD" w:rsidRPr="00661F6A" w:rsidP="00661F6A" w14:paraId="66C18CE9"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2A47A14F" w14:textId="77777777">
            <w:pPr>
              <w:pStyle w:val="BodyText"/>
              <w:ind w:firstLine="0"/>
              <w:jc w:val="center"/>
              <w:rPr>
                <w:sz w:val="22"/>
                <w:szCs w:val="22"/>
              </w:rPr>
            </w:pPr>
            <w:r w:rsidRPr="00661F6A">
              <w:rPr>
                <w:sz w:val="22"/>
                <w:szCs w:val="22"/>
              </w:rPr>
              <w:t>53545</w:t>
            </w:r>
          </w:p>
        </w:tc>
      </w:tr>
      <w:tr w14:paraId="400309BB" w14:textId="77777777" w:rsidTr="00661F6A">
        <w:tblPrEx>
          <w:tblW w:w="0" w:type="auto"/>
          <w:tblLook w:val="04A0"/>
        </w:tblPrEx>
        <w:tc>
          <w:tcPr>
            <w:tcW w:w="1615" w:type="dxa"/>
            <w:shd w:val="clear" w:color="auto" w:fill="auto"/>
          </w:tcPr>
          <w:p w:rsidR="004663AD" w:rsidRPr="00661F6A" w:rsidP="00661F6A" w14:paraId="4F17A708" w14:textId="77777777">
            <w:pPr>
              <w:pStyle w:val="BodyText"/>
              <w:ind w:firstLine="0"/>
              <w:rPr>
                <w:sz w:val="22"/>
                <w:szCs w:val="22"/>
              </w:rPr>
            </w:pPr>
            <w:r w:rsidRPr="00661F6A">
              <w:rPr>
                <w:sz w:val="22"/>
                <w:szCs w:val="22"/>
              </w:rPr>
              <w:t>KIDU-LD</w:t>
            </w:r>
          </w:p>
        </w:tc>
        <w:tc>
          <w:tcPr>
            <w:tcW w:w="2176" w:type="dxa"/>
            <w:shd w:val="clear" w:color="auto" w:fill="auto"/>
          </w:tcPr>
          <w:p w:rsidR="004663AD" w:rsidRPr="00661F6A" w:rsidP="00661F6A" w14:paraId="596FB040" w14:textId="77777777">
            <w:pPr>
              <w:pStyle w:val="BodyText"/>
              <w:ind w:firstLine="0"/>
              <w:rPr>
                <w:sz w:val="22"/>
                <w:szCs w:val="22"/>
              </w:rPr>
            </w:pPr>
            <w:r w:rsidRPr="00661F6A">
              <w:rPr>
                <w:rFonts w:eastAsia="Times New Roman"/>
                <w:sz w:val="22"/>
                <w:szCs w:val="22"/>
                <w:lang w:eastAsia="zh-CN"/>
              </w:rPr>
              <w:t>Brownwood, TX</w:t>
            </w:r>
          </w:p>
        </w:tc>
        <w:tc>
          <w:tcPr>
            <w:tcW w:w="1694" w:type="dxa"/>
            <w:shd w:val="clear" w:color="auto" w:fill="auto"/>
          </w:tcPr>
          <w:p w:rsidR="004663AD" w:rsidRPr="00661F6A" w:rsidP="00661F6A" w14:paraId="2CC978FE" w14:textId="77777777">
            <w:pPr>
              <w:pStyle w:val="BodyText"/>
              <w:ind w:firstLine="0"/>
              <w:jc w:val="center"/>
              <w:rPr>
                <w:sz w:val="22"/>
                <w:szCs w:val="22"/>
              </w:rPr>
            </w:pPr>
            <w:r w:rsidRPr="00661F6A">
              <w:rPr>
                <w:color w:val="333333"/>
                <w:sz w:val="22"/>
                <w:szCs w:val="22"/>
                <w:shd w:val="clear" w:color="auto" w:fill="FFFFFF"/>
              </w:rPr>
              <w:t>0000186383</w:t>
            </w:r>
          </w:p>
        </w:tc>
        <w:tc>
          <w:tcPr>
            <w:tcW w:w="2700" w:type="dxa"/>
            <w:shd w:val="clear" w:color="auto" w:fill="auto"/>
          </w:tcPr>
          <w:p w:rsidR="004663AD" w:rsidRPr="00661F6A" w:rsidP="00661F6A" w14:paraId="483377C6"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7986B60D" w14:textId="77777777">
            <w:pPr>
              <w:pStyle w:val="BodyText"/>
              <w:ind w:firstLine="0"/>
              <w:jc w:val="center"/>
              <w:rPr>
                <w:sz w:val="22"/>
                <w:szCs w:val="22"/>
              </w:rPr>
            </w:pPr>
            <w:r w:rsidRPr="00661F6A">
              <w:rPr>
                <w:sz w:val="22"/>
                <w:szCs w:val="22"/>
              </w:rPr>
              <w:t>58559</w:t>
            </w:r>
          </w:p>
        </w:tc>
      </w:tr>
      <w:tr w14:paraId="319F738B" w14:textId="77777777" w:rsidTr="00661F6A">
        <w:tblPrEx>
          <w:tblW w:w="0" w:type="auto"/>
          <w:tblLook w:val="04A0"/>
        </w:tblPrEx>
        <w:tc>
          <w:tcPr>
            <w:tcW w:w="1615" w:type="dxa"/>
            <w:shd w:val="clear" w:color="auto" w:fill="auto"/>
          </w:tcPr>
          <w:p w:rsidR="004663AD" w:rsidRPr="00661F6A" w:rsidP="00661F6A" w14:paraId="4F993242" w14:textId="77777777">
            <w:pPr>
              <w:pStyle w:val="BodyText"/>
              <w:ind w:firstLine="0"/>
              <w:rPr>
                <w:sz w:val="22"/>
                <w:szCs w:val="22"/>
              </w:rPr>
            </w:pPr>
            <w:r w:rsidRPr="00661F6A">
              <w:rPr>
                <w:sz w:val="22"/>
                <w:szCs w:val="22"/>
              </w:rPr>
              <w:t>KIDV-LD</w:t>
            </w:r>
          </w:p>
        </w:tc>
        <w:tc>
          <w:tcPr>
            <w:tcW w:w="2176" w:type="dxa"/>
            <w:shd w:val="clear" w:color="auto" w:fill="auto"/>
          </w:tcPr>
          <w:p w:rsidR="004663AD" w:rsidRPr="00661F6A" w:rsidP="00661F6A" w14:paraId="4329FA53" w14:textId="77777777">
            <w:pPr>
              <w:pStyle w:val="BodyText"/>
              <w:ind w:firstLine="0"/>
              <w:rPr>
                <w:sz w:val="22"/>
                <w:szCs w:val="22"/>
              </w:rPr>
            </w:pPr>
            <w:r w:rsidRPr="00661F6A">
              <w:rPr>
                <w:rFonts w:eastAsia="Times New Roman"/>
                <w:sz w:val="22"/>
                <w:szCs w:val="22"/>
                <w:lang w:eastAsia="zh-CN"/>
              </w:rPr>
              <w:t>Albany, TX</w:t>
            </w:r>
          </w:p>
        </w:tc>
        <w:tc>
          <w:tcPr>
            <w:tcW w:w="1694" w:type="dxa"/>
            <w:shd w:val="clear" w:color="auto" w:fill="auto"/>
          </w:tcPr>
          <w:p w:rsidR="004663AD" w:rsidRPr="00661F6A" w:rsidP="00661F6A" w14:paraId="3C750EA8" w14:textId="77777777">
            <w:pPr>
              <w:pStyle w:val="BodyText"/>
              <w:ind w:firstLine="0"/>
              <w:jc w:val="center"/>
              <w:rPr>
                <w:sz w:val="22"/>
                <w:szCs w:val="22"/>
              </w:rPr>
            </w:pPr>
            <w:r w:rsidRPr="00661F6A">
              <w:rPr>
                <w:color w:val="333333"/>
                <w:sz w:val="22"/>
                <w:szCs w:val="22"/>
                <w:shd w:val="clear" w:color="auto" w:fill="FFFFFF"/>
              </w:rPr>
              <w:t>0000186381</w:t>
            </w:r>
          </w:p>
        </w:tc>
        <w:tc>
          <w:tcPr>
            <w:tcW w:w="2700" w:type="dxa"/>
            <w:shd w:val="clear" w:color="auto" w:fill="auto"/>
          </w:tcPr>
          <w:p w:rsidR="004663AD" w:rsidRPr="00661F6A" w:rsidP="00661F6A" w14:paraId="71C007F6"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6EFE6CC3" w14:textId="77777777">
            <w:pPr>
              <w:pStyle w:val="BodyText"/>
              <w:ind w:firstLine="0"/>
              <w:jc w:val="center"/>
              <w:rPr>
                <w:sz w:val="22"/>
                <w:szCs w:val="22"/>
              </w:rPr>
            </w:pPr>
            <w:r w:rsidRPr="00661F6A">
              <w:rPr>
                <w:sz w:val="22"/>
                <w:szCs w:val="22"/>
              </w:rPr>
              <w:t>58571</w:t>
            </w:r>
          </w:p>
        </w:tc>
      </w:tr>
      <w:tr w14:paraId="3F431007" w14:textId="77777777" w:rsidTr="00661F6A">
        <w:tblPrEx>
          <w:tblW w:w="0" w:type="auto"/>
          <w:tblLook w:val="04A0"/>
        </w:tblPrEx>
        <w:tc>
          <w:tcPr>
            <w:tcW w:w="1615" w:type="dxa"/>
            <w:shd w:val="clear" w:color="auto" w:fill="auto"/>
          </w:tcPr>
          <w:p w:rsidR="004663AD" w:rsidRPr="00661F6A" w:rsidP="00661F6A" w14:paraId="4D207B54" w14:textId="77777777">
            <w:pPr>
              <w:pStyle w:val="BodyText"/>
              <w:ind w:firstLine="0"/>
              <w:rPr>
                <w:sz w:val="22"/>
                <w:szCs w:val="22"/>
              </w:rPr>
            </w:pPr>
            <w:r w:rsidRPr="00661F6A">
              <w:rPr>
                <w:sz w:val="22"/>
                <w:szCs w:val="22"/>
              </w:rPr>
              <w:t>KVHP-LD</w:t>
            </w:r>
          </w:p>
        </w:tc>
        <w:tc>
          <w:tcPr>
            <w:tcW w:w="2176" w:type="dxa"/>
            <w:shd w:val="clear" w:color="auto" w:fill="auto"/>
          </w:tcPr>
          <w:p w:rsidR="004663AD" w:rsidRPr="00661F6A" w:rsidP="00661F6A" w14:paraId="72282B91" w14:textId="77777777">
            <w:pPr>
              <w:pStyle w:val="BodyText"/>
              <w:ind w:firstLine="0"/>
              <w:rPr>
                <w:sz w:val="22"/>
                <w:szCs w:val="22"/>
              </w:rPr>
            </w:pPr>
            <w:r w:rsidRPr="00661F6A">
              <w:rPr>
                <w:rFonts w:eastAsia="Times New Roman"/>
                <w:sz w:val="22"/>
                <w:szCs w:val="22"/>
                <w:lang w:eastAsia="zh-CN"/>
              </w:rPr>
              <w:t>Jasper, TX</w:t>
            </w:r>
          </w:p>
        </w:tc>
        <w:tc>
          <w:tcPr>
            <w:tcW w:w="1694" w:type="dxa"/>
            <w:shd w:val="clear" w:color="auto" w:fill="auto"/>
          </w:tcPr>
          <w:p w:rsidR="004663AD" w:rsidRPr="00661F6A" w:rsidP="00661F6A" w14:paraId="0A1C42A7" w14:textId="77777777">
            <w:pPr>
              <w:pStyle w:val="BodyText"/>
              <w:ind w:firstLine="0"/>
              <w:jc w:val="center"/>
              <w:rPr>
                <w:sz w:val="22"/>
                <w:szCs w:val="22"/>
              </w:rPr>
            </w:pPr>
            <w:r w:rsidRPr="00661F6A">
              <w:rPr>
                <w:color w:val="333333"/>
                <w:sz w:val="22"/>
                <w:szCs w:val="22"/>
                <w:shd w:val="clear" w:color="auto" w:fill="FFFFFF"/>
              </w:rPr>
              <w:t>0000186382</w:t>
            </w:r>
          </w:p>
        </w:tc>
        <w:tc>
          <w:tcPr>
            <w:tcW w:w="2700" w:type="dxa"/>
            <w:shd w:val="clear" w:color="auto" w:fill="auto"/>
          </w:tcPr>
          <w:p w:rsidR="004663AD" w:rsidRPr="00661F6A" w:rsidP="00661F6A" w14:paraId="7935C693" w14:textId="77777777">
            <w:pPr>
              <w:pStyle w:val="BodyText"/>
              <w:ind w:firstLine="0"/>
              <w:rPr>
                <w:sz w:val="22"/>
                <w:szCs w:val="22"/>
              </w:rPr>
            </w:pPr>
            <w:r w:rsidRPr="00661F6A">
              <w:rPr>
                <w:rFonts w:eastAsia="Times New Roman"/>
                <w:sz w:val="22"/>
                <w:szCs w:val="22"/>
                <w:lang w:eastAsia="zh-CN"/>
              </w:rPr>
              <w:t>LSB Broadcasting, Inc.</w:t>
            </w:r>
          </w:p>
        </w:tc>
        <w:tc>
          <w:tcPr>
            <w:tcW w:w="1165" w:type="dxa"/>
            <w:shd w:val="clear" w:color="auto" w:fill="auto"/>
          </w:tcPr>
          <w:p w:rsidR="004663AD" w:rsidRPr="00661F6A" w:rsidP="00661F6A" w14:paraId="1F0FE14D" w14:textId="77777777">
            <w:pPr>
              <w:pStyle w:val="BodyText"/>
              <w:ind w:firstLine="0"/>
              <w:jc w:val="center"/>
              <w:rPr>
                <w:sz w:val="22"/>
                <w:szCs w:val="22"/>
              </w:rPr>
            </w:pPr>
            <w:r w:rsidRPr="00661F6A">
              <w:rPr>
                <w:sz w:val="22"/>
                <w:szCs w:val="22"/>
              </w:rPr>
              <w:t>168235</w:t>
            </w:r>
          </w:p>
        </w:tc>
      </w:tr>
      <w:tr w14:paraId="7DF4F9E7" w14:textId="77777777" w:rsidTr="00661F6A">
        <w:tblPrEx>
          <w:tblW w:w="0" w:type="auto"/>
          <w:tblLook w:val="04A0"/>
        </w:tblPrEx>
        <w:tc>
          <w:tcPr>
            <w:tcW w:w="1615" w:type="dxa"/>
            <w:shd w:val="clear" w:color="auto" w:fill="auto"/>
          </w:tcPr>
          <w:p w:rsidR="004663AD" w:rsidRPr="00661F6A" w:rsidP="00661F6A" w14:paraId="0ACABA35" w14:textId="77777777">
            <w:pPr>
              <w:pStyle w:val="BodyText"/>
              <w:ind w:firstLine="0"/>
              <w:rPr>
                <w:sz w:val="22"/>
                <w:szCs w:val="22"/>
              </w:rPr>
            </w:pPr>
            <w:r w:rsidRPr="00661F6A">
              <w:rPr>
                <w:rFonts w:eastAsia="Times New Roman"/>
                <w:sz w:val="22"/>
                <w:szCs w:val="22"/>
                <w:lang w:eastAsia="zh-CN"/>
              </w:rPr>
              <w:t>WGRZ(TV)</w:t>
            </w:r>
          </w:p>
        </w:tc>
        <w:tc>
          <w:tcPr>
            <w:tcW w:w="2176" w:type="dxa"/>
            <w:shd w:val="clear" w:color="auto" w:fill="auto"/>
          </w:tcPr>
          <w:p w:rsidR="004663AD" w:rsidRPr="00661F6A" w:rsidP="00661F6A" w14:paraId="1E5638AE" w14:textId="77777777">
            <w:pPr>
              <w:pStyle w:val="BodyText"/>
              <w:ind w:firstLine="0"/>
              <w:rPr>
                <w:sz w:val="22"/>
                <w:szCs w:val="22"/>
              </w:rPr>
            </w:pPr>
            <w:r w:rsidRPr="00661F6A">
              <w:rPr>
                <w:rFonts w:eastAsia="Times New Roman"/>
                <w:sz w:val="22"/>
                <w:szCs w:val="22"/>
                <w:lang w:eastAsia="zh-CN"/>
              </w:rPr>
              <w:t>Buffalo, NY</w:t>
            </w:r>
          </w:p>
        </w:tc>
        <w:tc>
          <w:tcPr>
            <w:tcW w:w="1694" w:type="dxa"/>
            <w:shd w:val="clear" w:color="auto" w:fill="auto"/>
          </w:tcPr>
          <w:p w:rsidR="004663AD" w:rsidRPr="00661F6A" w:rsidP="00661F6A" w14:paraId="6CC9323E" w14:textId="77777777">
            <w:pPr>
              <w:pStyle w:val="BodyText"/>
              <w:ind w:firstLine="0"/>
              <w:jc w:val="center"/>
              <w:rPr>
                <w:sz w:val="22"/>
                <w:szCs w:val="22"/>
              </w:rPr>
            </w:pPr>
            <w:r w:rsidRPr="00661F6A">
              <w:rPr>
                <w:sz w:val="22"/>
                <w:szCs w:val="22"/>
              </w:rPr>
              <w:t>0000186402</w:t>
            </w:r>
          </w:p>
        </w:tc>
        <w:tc>
          <w:tcPr>
            <w:tcW w:w="2700" w:type="dxa"/>
            <w:shd w:val="clear" w:color="auto" w:fill="auto"/>
          </w:tcPr>
          <w:p w:rsidR="004663AD" w:rsidRPr="00661F6A" w:rsidP="00661F6A" w14:paraId="7D9955DA" w14:textId="77777777">
            <w:pPr>
              <w:pStyle w:val="BodyText"/>
              <w:ind w:firstLine="0"/>
              <w:rPr>
                <w:sz w:val="22"/>
                <w:szCs w:val="22"/>
              </w:rPr>
            </w:pPr>
            <w:r w:rsidRPr="00661F6A">
              <w:rPr>
                <w:rFonts w:eastAsia="Times New Roman"/>
                <w:sz w:val="22"/>
                <w:szCs w:val="22"/>
                <w:lang w:eastAsia="zh-CN"/>
              </w:rPr>
              <w:t>Multimedia Entertainment, LLC</w:t>
            </w:r>
          </w:p>
        </w:tc>
        <w:tc>
          <w:tcPr>
            <w:tcW w:w="1165" w:type="dxa"/>
            <w:shd w:val="clear" w:color="auto" w:fill="auto"/>
          </w:tcPr>
          <w:p w:rsidR="004663AD" w:rsidRPr="00661F6A" w:rsidP="00661F6A" w14:paraId="7E7F8A99" w14:textId="77777777">
            <w:pPr>
              <w:pStyle w:val="BodyText"/>
              <w:ind w:firstLine="0"/>
              <w:jc w:val="center"/>
              <w:rPr>
                <w:sz w:val="22"/>
                <w:szCs w:val="22"/>
              </w:rPr>
            </w:pPr>
            <w:r w:rsidRPr="00661F6A">
              <w:rPr>
                <w:rFonts w:eastAsia="Times New Roman"/>
                <w:sz w:val="22"/>
                <w:szCs w:val="22"/>
                <w:lang w:eastAsia="zh-CN"/>
              </w:rPr>
              <w:t>64547</w:t>
            </w:r>
          </w:p>
        </w:tc>
      </w:tr>
      <w:tr w14:paraId="605DD00C" w14:textId="77777777" w:rsidTr="00661F6A">
        <w:tblPrEx>
          <w:tblW w:w="0" w:type="auto"/>
          <w:tblLook w:val="04A0"/>
        </w:tblPrEx>
        <w:tc>
          <w:tcPr>
            <w:tcW w:w="1615" w:type="dxa"/>
            <w:shd w:val="clear" w:color="auto" w:fill="auto"/>
          </w:tcPr>
          <w:p w:rsidR="004663AD" w:rsidRPr="00661F6A" w:rsidP="00661F6A" w14:paraId="3A240988" w14:textId="77777777">
            <w:pPr>
              <w:pStyle w:val="BodyText"/>
              <w:ind w:firstLine="0"/>
              <w:rPr>
                <w:sz w:val="22"/>
                <w:szCs w:val="22"/>
              </w:rPr>
            </w:pPr>
            <w:r w:rsidRPr="00661F6A">
              <w:rPr>
                <w:rFonts w:eastAsia="Times New Roman"/>
                <w:sz w:val="22"/>
                <w:szCs w:val="22"/>
                <w:lang w:eastAsia="zh-CN"/>
              </w:rPr>
              <w:t>KARE(TV)</w:t>
            </w:r>
          </w:p>
        </w:tc>
        <w:tc>
          <w:tcPr>
            <w:tcW w:w="2176" w:type="dxa"/>
            <w:shd w:val="clear" w:color="auto" w:fill="auto"/>
          </w:tcPr>
          <w:p w:rsidR="004663AD" w:rsidRPr="00661F6A" w:rsidP="00661F6A" w14:paraId="138E6E91" w14:textId="77777777">
            <w:pPr>
              <w:pStyle w:val="BodyText"/>
              <w:ind w:firstLine="0"/>
              <w:rPr>
                <w:sz w:val="22"/>
                <w:szCs w:val="22"/>
              </w:rPr>
            </w:pPr>
            <w:r w:rsidRPr="00661F6A">
              <w:rPr>
                <w:rFonts w:eastAsia="Times New Roman"/>
                <w:sz w:val="22"/>
                <w:szCs w:val="22"/>
                <w:lang w:eastAsia="zh-CN"/>
              </w:rPr>
              <w:t>Minneapolis, MN</w:t>
            </w:r>
          </w:p>
        </w:tc>
        <w:tc>
          <w:tcPr>
            <w:tcW w:w="1694" w:type="dxa"/>
            <w:shd w:val="clear" w:color="auto" w:fill="auto"/>
          </w:tcPr>
          <w:p w:rsidR="004663AD" w:rsidRPr="00661F6A" w:rsidP="00661F6A" w14:paraId="5A346114" w14:textId="77777777">
            <w:pPr>
              <w:pStyle w:val="BodyText"/>
              <w:ind w:firstLine="0"/>
              <w:jc w:val="center"/>
              <w:rPr>
                <w:sz w:val="22"/>
                <w:szCs w:val="22"/>
              </w:rPr>
            </w:pPr>
            <w:r w:rsidRPr="00661F6A">
              <w:rPr>
                <w:sz w:val="22"/>
                <w:szCs w:val="22"/>
              </w:rPr>
              <w:t>0000186415</w:t>
            </w:r>
          </w:p>
        </w:tc>
        <w:tc>
          <w:tcPr>
            <w:tcW w:w="2700" w:type="dxa"/>
            <w:shd w:val="clear" w:color="auto" w:fill="auto"/>
          </w:tcPr>
          <w:p w:rsidR="004663AD" w:rsidRPr="00661F6A" w:rsidP="00661F6A" w14:paraId="267D2325"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29BA04FB" w14:textId="77777777">
            <w:pPr>
              <w:pStyle w:val="BodyText"/>
              <w:ind w:firstLine="0"/>
              <w:jc w:val="center"/>
              <w:rPr>
                <w:sz w:val="22"/>
                <w:szCs w:val="22"/>
              </w:rPr>
            </w:pPr>
            <w:r w:rsidRPr="00661F6A">
              <w:rPr>
                <w:rFonts w:eastAsia="Times New Roman"/>
                <w:sz w:val="22"/>
                <w:szCs w:val="22"/>
                <w:lang w:eastAsia="zh-CN"/>
              </w:rPr>
              <w:t>23079</w:t>
            </w:r>
          </w:p>
        </w:tc>
      </w:tr>
      <w:tr w14:paraId="30E68419" w14:textId="77777777" w:rsidTr="00661F6A">
        <w:tblPrEx>
          <w:tblW w:w="0" w:type="auto"/>
          <w:tblLook w:val="04A0"/>
        </w:tblPrEx>
        <w:tc>
          <w:tcPr>
            <w:tcW w:w="1615" w:type="dxa"/>
            <w:shd w:val="clear" w:color="auto" w:fill="auto"/>
          </w:tcPr>
          <w:p w:rsidR="004663AD" w:rsidRPr="00661F6A" w:rsidP="00661F6A" w14:paraId="0A03456A" w14:textId="77777777">
            <w:pPr>
              <w:pStyle w:val="BodyText"/>
              <w:ind w:firstLine="0"/>
              <w:rPr>
                <w:sz w:val="22"/>
                <w:szCs w:val="22"/>
              </w:rPr>
            </w:pPr>
            <w:r w:rsidRPr="00661F6A">
              <w:rPr>
                <w:rFonts w:eastAsia="Times New Roman"/>
                <w:sz w:val="22"/>
                <w:szCs w:val="22"/>
                <w:lang w:eastAsia="zh-CN"/>
              </w:rPr>
              <w:t>KNAZ-TV</w:t>
            </w:r>
          </w:p>
        </w:tc>
        <w:tc>
          <w:tcPr>
            <w:tcW w:w="2176" w:type="dxa"/>
            <w:shd w:val="clear" w:color="auto" w:fill="auto"/>
          </w:tcPr>
          <w:p w:rsidR="004663AD" w:rsidRPr="00661F6A" w:rsidP="00661F6A" w14:paraId="3A8A99F2" w14:textId="77777777">
            <w:pPr>
              <w:pStyle w:val="BodyText"/>
              <w:ind w:firstLine="0"/>
              <w:rPr>
                <w:sz w:val="22"/>
                <w:szCs w:val="22"/>
              </w:rPr>
            </w:pPr>
            <w:r w:rsidRPr="00661F6A">
              <w:rPr>
                <w:rFonts w:eastAsia="Times New Roman"/>
                <w:sz w:val="22"/>
                <w:szCs w:val="22"/>
                <w:lang w:eastAsia="zh-CN"/>
              </w:rPr>
              <w:t>Flagstaff, AZ</w:t>
            </w:r>
          </w:p>
        </w:tc>
        <w:tc>
          <w:tcPr>
            <w:tcW w:w="1694" w:type="dxa"/>
            <w:shd w:val="clear" w:color="auto" w:fill="auto"/>
          </w:tcPr>
          <w:p w:rsidR="004663AD" w:rsidRPr="00661F6A" w:rsidP="00661F6A" w14:paraId="7240B9B8" w14:textId="77777777">
            <w:pPr>
              <w:pStyle w:val="BodyText"/>
              <w:ind w:firstLine="0"/>
              <w:jc w:val="center"/>
              <w:rPr>
                <w:sz w:val="22"/>
                <w:szCs w:val="22"/>
              </w:rPr>
            </w:pPr>
            <w:r w:rsidRPr="00661F6A">
              <w:rPr>
                <w:sz w:val="22"/>
                <w:szCs w:val="22"/>
              </w:rPr>
              <w:t>0000186416</w:t>
            </w:r>
          </w:p>
        </w:tc>
        <w:tc>
          <w:tcPr>
            <w:tcW w:w="2700" w:type="dxa"/>
            <w:shd w:val="clear" w:color="auto" w:fill="auto"/>
          </w:tcPr>
          <w:p w:rsidR="004663AD" w:rsidRPr="00661F6A" w:rsidP="00661F6A" w14:paraId="3821BBC2"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012CDB52" w14:textId="77777777">
            <w:pPr>
              <w:pStyle w:val="BodyText"/>
              <w:ind w:firstLine="0"/>
              <w:jc w:val="center"/>
              <w:rPr>
                <w:sz w:val="22"/>
                <w:szCs w:val="22"/>
              </w:rPr>
            </w:pPr>
            <w:r w:rsidRPr="00661F6A">
              <w:rPr>
                <w:rFonts w:eastAsia="Times New Roman"/>
                <w:sz w:val="22"/>
                <w:szCs w:val="22"/>
                <w:lang w:eastAsia="zh-CN"/>
              </w:rPr>
              <w:t>24749</w:t>
            </w:r>
          </w:p>
        </w:tc>
      </w:tr>
      <w:tr w14:paraId="0AA6EC08" w14:textId="77777777" w:rsidTr="00661F6A">
        <w:tblPrEx>
          <w:tblW w:w="0" w:type="auto"/>
          <w:tblLook w:val="04A0"/>
        </w:tblPrEx>
        <w:tc>
          <w:tcPr>
            <w:tcW w:w="1615" w:type="dxa"/>
            <w:shd w:val="clear" w:color="auto" w:fill="auto"/>
          </w:tcPr>
          <w:p w:rsidR="004663AD" w:rsidRPr="00661F6A" w:rsidP="00661F6A" w14:paraId="16668C7A" w14:textId="77777777">
            <w:pPr>
              <w:pStyle w:val="BodyText"/>
              <w:ind w:firstLine="0"/>
              <w:rPr>
                <w:sz w:val="22"/>
                <w:szCs w:val="22"/>
              </w:rPr>
            </w:pPr>
            <w:r w:rsidRPr="00661F6A">
              <w:rPr>
                <w:rFonts w:eastAsia="Times New Roman"/>
                <w:sz w:val="22"/>
                <w:szCs w:val="22"/>
                <w:lang w:eastAsia="zh-CN"/>
              </w:rPr>
              <w:t>KPNX(TV)</w:t>
            </w:r>
          </w:p>
        </w:tc>
        <w:tc>
          <w:tcPr>
            <w:tcW w:w="2176" w:type="dxa"/>
            <w:shd w:val="clear" w:color="auto" w:fill="auto"/>
          </w:tcPr>
          <w:p w:rsidR="004663AD" w:rsidRPr="00661F6A" w:rsidP="00661F6A" w14:paraId="7727D7AE" w14:textId="77777777">
            <w:pPr>
              <w:pStyle w:val="BodyText"/>
              <w:ind w:firstLine="0"/>
              <w:rPr>
                <w:sz w:val="22"/>
                <w:szCs w:val="22"/>
              </w:rPr>
            </w:pPr>
            <w:r w:rsidRPr="00661F6A">
              <w:rPr>
                <w:rFonts w:eastAsia="Times New Roman"/>
                <w:sz w:val="22"/>
                <w:szCs w:val="22"/>
                <w:lang w:eastAsia="zh-CN"/>
              </w:rPr>
              <w:t>Mesa, AZ</w:t>
            </w:r>
          </w:p>
        </w:tc>
        <w:tc>
          <w:tcPr>
            <w:tcW w:w="1694" w:type="dxa"/>
            <w:shd w:val="clear" w:color="auto" w:fill="auto"/>
          </w:tcPr>
          <w:p w:rsidR="004663AD" w:rsidRPr="00661F6A" w:rsidP="00661F6A" w14:paraId="4E8A2EFA" w14:textId="77777777">
            <w:pPr>
              <w:pStyle w:val="BodyText"/>
              <w:ind w:firstLine="0"/>
              <w:jc w:val="center"/>
              <w:rPr>
                <w:sz w:val="22"/>
                <w:szCs w:val="22"/>
              </w:rPr>
            </w:pPr>
            <w:r w:rsidRPr="00661F6A">
              <w:rPr>
                <w:sz w:val="22"/>
                <w:szCs w:val="22"/>
              </w:rPr>
              <w:t>0000186424</w:t>
            </w:r>
          </w:p>
        </w:tc>
        <w:tc>
          <w:tcPr>
            <w:tcW w:w="2700" w:type="dxa"/>
            <w:shd w:val="clear" w:color="auto" w:fill="auto"/>
          </w:tcPr>
          <w:p w:rsidR="004663AD" w:rsidRPr="00661F6A" w:rsidP="00661F6A" w14:paraId="2638F953"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72C1AA15" w14:textId="77777777">
            <w:pPr>
              <w:pStyle w:val="BodyText"/>
              <w:ind w:firstLine="0"/>
              <w:jc w:val="center"/>
              <w:rPr>
                <w:sz w:val="22"/>
                <w:szCs w:val="22"/>
              </w:rPr>
            </w:pPr>
            <w:r w:rsidRPr="00661F6A">
              <w:rPr>
                <w:rFonts w:eastAsia="Times New Roman"/>
                <w:sz w:val="22"/>
                <w:szCs w:val="22"/>
                <w:lang w:eastAsia="zh-CN"/>
              </w:rPr>
              <w:t>35486</w:t>
            </w:r>
          </w:p>
        </w:tc>
      </w:tr>
      <w:tr w14:paraId="3516079A" w14:textId="77777777" w:rsidTr="00661F6A">
        <w:tblPrEx>
          <w:tblW w:w="0" w:type="auto"/>
          <w:tblLook w:val="04A0"/>
        </w:tblPrEx>
        <w:tc>
          <w:tcPr>
            <w:tcW w:w="1615" w:type="dxa"/>
            <w:shd w:val="clear" w:color="auto" w:fill="auto"/>
          </w:tcPr>
          <w:p w:rsidR="004663AD" w:rsidRPr="00661F6A" w:rsidP="00661F6A" w14:paraId="40B9A0E2" w14:textId="77777777">
            <w:pPr>
              <w:pStyle w:val="BodyText"/>
              <w:ind w:firstLine="0"/>
              <w:rPr>
                <w:sz w:val="22"/>
                <w:szCs w:val="22"/>
              </w:rPr>
            </w:pPr>
            <w:r w:rsidRPr="00661F6A">
              <w:rPr>
                <w:sz w:val="22"/>
                <w:szCs w:val="22"/>
              </w:rPr>
              <w:t>K06AE-D</w:t>
            </w:r>
          </w:p>
        </w:tc>
        <w:tc>
          <w:tcPr>
            <w:tcW w:w="2176" w:type="dxa"/>
            <w:shd w:val="clear" w:color="auto" w:fill="auto"/>
          </w:tcPr>
          <w:p w:rsidR="004663AD" w:rsidRPr="00661F6A" w:rsidP="00661F6A" w14:paraId="2C5DDDDD" w14:textId="77777777">
            <w:pPr>
              <w:pStyle w:val="BodyText"/>
              <w:ind w:firstLine="0"/>
              <w:rPr>
                <w:sz w:val="22"/>
                <w:szCs w:val="22"/>
              </w:rPr>
            </w:pPr>
            <w:r w:rsidRPr="00661F6A">
              <w:rPr>
                <w:rFonts w:eastAsia="Times New Roman"/>
                <w:sz w:val="22"/>
                <w:szCs w:val="22"/>
                <w:lang w:eastAsia="zh-CN"/>
              </w:rPr>
              <w:t>Prescott, AZ</w:t>
            </w:r>
          </w:p>
        </w:tc>
        <w:tc>
          <w:tcPr>
            <w:tcW w:w="1694" w:type="dxa"/>
            <w:shd w:val="clear" w:color="auto" w:fill="auto"/>
          </w:tcPr>
          <w:p w:rsidR="004663AD" w:rsidRPr="00661F6A" w:rsidP="00661F6A" w14:paraId="28152002" w14:textId="77777777">
            <w:pPr>
              <w:pStyle w:val="BodyText"/>
              <w:ind w:firstLine="0"/>
              <w:jc w:val="center"/>
              <w:rPr>
                <w:sz w:val="22"/>
                <w:szCs w:val="22"/>
              </w:rPr>
            </w:pPr>
            <w:r w:rsidRPr="00661F6A">
              <w:rPr>
                <w:sz w:val="22"/>
                <w:szCs w:val="22"/>
              </w:rPr>
              <w:t>0000186422</w:t>
            </w:r>
          </w:p>
        </w:tc>
        <w:tc>
          <w:tcPr>
            <w:tcW w:w="2700" w:type="dxa"/>
            <w:shd w:val="clear" w:color="auto" w:fill="auto"/>
          </w:tcPr>
          <w:p w:rsidR="004663AD" w:rsidRPr="00661F6A" w:rsidP="00661F6A" w14:paraId="4D79B375"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50E67B53" w14:textId="77777777">
            <w:pPr>
              <w:pStyle w:val="BodyText"/>
              <w:ind w:firstLine="0"/>
              <w:jc w:val="center"/>
              <w:rPr>
                <w:sz w:val="22"/>
                <w:szCs w:val="22"/>
              </w:rPr>
            </w:pPr>
            <w:r w:rsidRPr="00661F6A">
              <w:rPr>
                <w:sz w:val="22"/>
                <w:szCs w:val="22"/>
              </w:rPr>
              <w:t>35274</w:t>
            </w:r>
          </w:p>
        </w:tc>
      </w:tr>
      <w:tr w14:paraId="28518110" w14:textId="77777777" w:rsidTr="00661F6A">
        <w:tblPrEx>
          <w:tblW w:w="0" w:type="auto"/>
          <w:tblLook w:val="04A0"/>
        </w:tblPrEx>
        <w:tc>
          <w:tcPr>
            <w:tcW w:w="1615" w:type="dxa"/>
            <w:shd w:val="clear" w:color="auto" w:fill="auto"/>
          </w:tcPr>
          <w:p w:rsidR="004663AD" w:rsidRPr="00661F6A" w:rsidP="00661F6A" w14:paraId="292E80BA" w14:textId="77777777">
            <w:pPr>
              <w:pStyle w:val="BodyText"/>
              <w:ind w:firstLine="0"/>
              <w:rPr>
                <w:sz w:val="22"/>
                <w:szCs w:val="22"/>
              </w:rPr>
            </w:pPr>
            <w:r w:rsidRPr="00661F6A">
              <w:rPr>
                <w:sz w:val="22"/>
                <w:szCs w:val="22"/>
              </w:rPr>
              <w:t>K26OD-D</w:t>
            </w:r>
          </w:p>
        </w:tc>
        <w:tc>
          <w:tcPr>
            <w:tcW w:w="2176" w:type="dxa"/>
            <w:shd w:val="clear" w:color="auto" w:fill="auto"/>
          </w:tcPr>
          <w:p w:rsidR="004663AD" w:rsidRPr="00661F6A" w:rsidP="00661F6A" w14:paraId="780D3AFB" w14:textId="77777777">
            <w:pPr>
              <w:pStyle w:val="BodyText"/>
              <w:ind w:firstLine="0"/>
              <w:rPr>
                <w:sz w:val="22"/>
                <w:szCs w:val="22"/>
              </w:rPr>
            </w:pPr>
            <w:r w:rsidRPr="00661F6A">
              <w:rPr>
                <w:rFonts w:eastAsia="Times New Roman"/>
                <w:sz w:val="22"/>
                <w:szCs w:val="22"/>
                <w:lang w:eastAsia="zh-CN"/>
              </w:rPr>
              <w:t>Globe, AZ</w:t>
            </w:r>
          </w:p>
        </w:tc>
        <w:tc>
          <w:tcPr>
            <w:tcW w:w="1694" w:type="dxa"/>
            <w:shd w:val="clear" w:color="auto" w:fill="auto"/>
          </w:tcPr>
          <w:p w:rsidR="004663AD" w:rsidRPr="00661F6A" w:rsidP="00661F6A" w14:paraId="2E9CA01A" w14:textId="77777777">
            <w:pPr>
              <w:pStyle w:val="BodyText"/>
              <w:ind w:firstLine="0"/>
              <w:jc w:val="center"/>
              <w:rPr>
                <w:sz w:val="22"/>
                <w:szCs w:val="22"/>
              </w:rPr>
            </w:pPr>
            <w:r w:rsidRPr="00661F6A">
              <w:rPr>
                <w:sz w:val="22"/>
                <w:szCs w:val="22"/>
              </w:rPr>
              <w:t>0000186421</w:t>
            </w:r>
          </w:p>
        </w:tc>
        <w:tc>
          <w:tcPr>
            <w:tcW w:w="2700" w:type="dxa"/>
            <w:shd w:val="clear" w:color="auto" w:fill="auto"/>
          </w:tcPr>
          <w:p w:rsidR="004663AD" w:rsidRPr="00661F6A" w:rsidP="00661F6A" w14:paraId="49B6D518"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0619D6C9" w14:textId="77777777">
            <w:pPr>
              <w:pStyle w:val="BodyText"/>
              <w:ind w:firstLine="0"/>
              <w:jc w:val="center"/>
              <w:rPr>
                <w:sz w:val="22"/>
                <w:szCs w:val="22"/>
              </w:rPr>
            </w:pPr>
            <w:r w:rsidRPr="00661F6A">
              <w:rPr>
                <w:sz w:val="22"/>
                <w:szCs w:val="22"/>
              </w:rPr>
              <w:t>35487</w:t>
            </w:r>
          </w:p>
        </w:tc>
      </w:tr>
      <w:tr w14:paraId="1C79B4D5" w14:textId="77777777" w:rsidTr="00661F6A">
        <w:tblPrEx>
          <w:tblW w:w="0" w:type="auto"/>
          <w:tblLook w:val="04A0"/>
        </w:tblPrEx>
        <w:tc>
          <w:tcPr>
            <w:tcW w:w="1615" w:type="dxa"/>
            <w:shd w:val="clear" w:color="auto" w:fill="auto"/>
          </w:tcPr>
          <w:p w:rsidR="004663AD" w:rsidRPr="00661F6A" w:rsidP="00661F6A" w14:paraId="59D10473" w14:textId="77777777">
            <w:pPr>
              <w:pStyle w:val="BodyText"/>
              <w:ind w:firstLine="0"/>
              <w:rPr>
                <w:sz w:val="22"/>
                <w:szCs w:val="22"/>
              </w:rPr>
            </w:pPr>
            <w:r w:rsidRPr="00661F6A">
              <w:rPr>
                <w:sz w:val="22"/>
                <w:szCs w:val="22"/>
              </w:rPr>
              <w:t>KPSN-LD</w:t>
            </w:r>
          </w:p>
        </w:tc>
        <w:tc>
          <w:tcPr>
            <w:tcW w:w="2176" w:type="dxa"/>
            <w:shd w:val="clear" w:color="auto" w:fill="auto"/>
          </w:tcPr>
          <w:p w:rsidR="004663AD" w:rsidRPr="00661F6A" w:rsidP="00661F6A" w14:paraId="42A48E1D" w14:textId="77777777">
            <w:pPr>
              <w:pStyle w:val="BodyText"/>
              <w:ind w:firstLine="0"/>
              <w:rPr>
                <w:sz w:val="22"/>
                <w:szCs w:val="22"/>
              </w:rPr>
            </w:pPr>
            <w:r w:rsidRPr="00661F6A">
              <w:rPr>
                <w:rFonts w:eastAsia="Times New Roman"/>
                <w:sz w:val="22"/>
                <w:szCs w:val="22"/>
                <w:lang w:eastAsia="zh-CN"/>
              </w:rPr>
              <w:t>Payson, AZ</w:t>
            </w:r>
          </w:p>
        </w:tc>
        <w:tc>
          <w:tcPr>
            <w:tcW w:w="1694" w:type="dxa"/>
            <w:shd w:val="clear" w:color="auto" w:fill="auto"/>
          </w:tcPr>
          <w:p w:rsidR="004663AD" w:rsidRPr="00661F6A" w:rsidP="00661F6A" w14:paraId="3DECBC50" w14:textId="77777777">
            <w:pPr>
              <w:pStyle w:val="BodyText"/>
              <w:ind w:firstLine="0"/>
              <w:jc w:val="center"/>
              <w:rPr>
                <w:sz w:val="22"/>
                <w:szCs w:val="22"/>
              </w:rPr>
            </w:pPr>
            <w:r w:rsidRPr="00661F6A">
              <w:rPr>
                <w:sz w:val="22"/>
                <w:szCs w:val="22"/>
              </w:rPr>
              <w:t>0000186417</w:t>
            </w:r>
          </w:p>
        </w:tc>
        <w:tc>
          <w:tcPr>
            <w:tcW w:w="2700" w:type="dxa"/>
            <w:shd w:val="clear" w:color="auto" w:fill="auto"/>
          </w:tcPr>
          <w:p w:rsidR="004663AD" w:rsidRPr="00661F6A" w:rsidP="00661F6A" w14:paraId="3E01115E"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4A0427DA" w14:textId="77777777">
            <w:pPr>
              <w:pStyle w:val="BodyText"/>
              <w:ind w:firstLine="0"/>
              <w:jc w:val="center"/>
              <w:rPr>
                <w:sz w:val="22"/>
                <w:szCs w:val="22"/>
              </w:rPr>
            </w:pPr>
            <w:r w:rsidRPr="00661F6A">
              <w:rPr>
                <w:sz w:val="22"/>
                <w:szCs w:val="22"/>
              </w:rPr>
              <w:t>63396</w:t>
            </w:r>
          </w:p>
        </w:tc>
      </w:tr>
      <w:tr w14:paraId="38999303" w14:textId="77777777" w:rsidTr="00661F6A">
        <w:tblPrEx>
          <w:tblW w:w="0" w:type="auto"/>
          <w:tblLook w:val="04A0"/>
        </w:tblPrEx>
        <w:tc>
          <w:tcPr>
            <w:tcW w:w="1615" w:type="dxa"/>
            <w:shd w:val="clear" w:color="auto" w:fill="auto"/>
          </w:tcPr>
          <w:p w:rsidR="004663AD" w:rsidRPr="00661F6A" w:rsidP="00661F6A" w14:paraId="041B12AB" w14:textId="77777777">
            <w:pPr>
              <w:pStyle w:val="BodyText"/>
              <w:ind w:firstLine="0"/>
              <w:rPr>
                <w:sz w:val="22"/>
                <w:szCs w:val="22"/>
              </w:rPr>
            </w:pPr>
            <w:r w:rsidRPr="00661F6A">
              <w:rPr>
                <w:rFonts w:eastAsia="Times New Roman"/>
                <w:sz w:val="22"/>
                <w:szCs w:val="22"/>
                <w:lang w:eastAsia="zh-CN"/>
              </w:rPr>
              <w:t>KTVD(TV)</w:t>
            </w:r>
          </w:p>
        </w:tc>
        <w:tc>
          <w:tcPr>
            <w:tcW w:w="2176" w:type="dxa"/>
            <w:shd w:val="clear" w:color="auto" w:fill="auto"/>
          </w:tcPr>
          <w:p w:rsidR="004663AD" w:rsidRPr="00661F6A" w:rsidP="00661F6A" w14:paraId="1DA7E1F2" w14:textId="77777777">
            <w:pPr>
              <w:pStyle w:val="BodyText"/>
              <w:ind w:firstLine="0"/>
              <w:rPr>
                <w:sz w:val="22"/>
                <w:szCs w:val="22"/>
              </w:rPr>
            </w:pPr>
            <w:r w:rsidRPr="00661F6A">
              <w:rPr>
                <w:rFonts w:eastAsia="Times New Roman"/>
                <w:sz w:val="22"/>
                <w:szCs w:val="22"/>
                <w:lang w:eastAsia="zh-CN"/>
              </w:rPr>
              <w:t>Denver, CO</w:t>
            </w:r>
          </w:p>
        </w:tc>
        <w:tc>
          <w:tcPr>
            <w:tcW w:w="1694" w:type="dxa"/>
            <w:shd w:val="clear" w:color="auto" w:fill="auto"/>
          </w:tcPr>
          <w:p w:rsidR="004663AD" w:rsidRPr="00661F6A" w:rsidP="00661F6A" w14:paraId="4C93C0C1" w14:textId="77777777">
            <w:pPr>
              <w:pStyle w:val="BodyText"/>
              <w:ind w:firstLine="0"/>
              <w:jc w:val="center"/>
              <w:rPr>
                <w:sz w:val="22"/>
                <w:szCs w:val="22"/>
              </w:rPr>
            </w:pPr>
            <w:r w:rsidRPr="00661F6A">
              <w:rPr>
                <w:sz w:val="22"/>
                <w:szCs w:val="22"/>
              </w:rPr>
              <w:t>0000186423</w:t>
            </w:r>
          </w:p>
        </w:tc>
        <w:tc>
          <w:tcPr>
            <w:tcW w:w="2700" w:type="dxa"/>
            <w:shd w:val="clear" w:color="auto" w:fill="auto"/>
          </w:tcPr>
          <w:p w:rsidR="004663AD" w:rsidRPr="00661F6A" w:rsidP="00661F6A" w14:paraId="5B567CA9"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1FF9435A" w14:textId="77777777">
            <w:pPr>
              <w:pStyle w:val="BodyText"/>
              <w:ind w:firstLine="0"/>
              <w:jc w:val="center"/>
              <w:rPr>
                <w:sz w:val="22"/>
                <w:szCs w:val="22"/>
              </w:rPr>
            </w:pPr>
            <w:r w:rsidRPr="00661F6A">
              <w:rPr>
                <w:rFonts w:eastAsia="Times New Roman"/>
                <w:sz w:val="22"/>
                <w:szCs w:val="22"/>
                <w:lang w:eastAsia="zh-CN"/>
              </w:rPr>
              <w:t>68581</w:t>
            </w:r>
          </w:p>
        </w:tc>
      </w:tr>
      <w:tr w14:paraId="349BE427" w14:textId="77777777" w:rsidTr="00661F6A">
        <w:tblPrEx>
          <w:tblW w:w="0" w:type="auto"/>
          <w:tblLook w:val="04A0"/>
        </w:tblPrEx>
        <w:tc>
          <w:tcPr>
            <w:tcW w:w="1615" w:type="dxa"/>
            <w:shd w:val="clear" w:color="auto" w:fill="auto"/>
          </w:tcPr>
          <w:p w:rsidR="004663AD" w:rsidRPr="00661F6A" w:rsidP="00661F6A" w14:paraId="76A9A038" w14:textId="77777777">
            <w:pPr>
              <w:pStyle w:val="BodyText"/>
              <w:ind w:firstLine="0"/>
              <w:rPr>
                <w:sz w:val="22"/>
                <w:szCs w:val="22"/>
              </w:rPr>
            </w:pPr>
            <w:r w:rsidRPr="00661F6A">
              <w:rPr>
                <w:rFonts w:eastAsia="Times New Roman"/>
                <w:sz w:val="22"/>
                <w:szCs w:val="22"/>
                <w:lang w:eastAsia="zh-CN"/>
              </w:rPr>
              <w:t>KUSA(TV)</w:t>
            </w:r>
          </w:p>
        </w:tc>
        <w:tc>
          <w:tcPr>
            <w:tcW w:w="2176" w:type="dxa"/>
            <w:shd w:val="clear" w:color="auto" w:fill="auto"/>
          </w:tcPr>
          <w:p w:rsidR="004663AD" w:rsidRPr="00661F6A" w:rsidP="00661F6A" w14:paraId="64748525" w14:textId="77777777">
            <w:pPr>
              <w:pStyle w:val="BodyText"/>
              <w:ind w:firstLine="0"/>
              <w:rPr>
                <w:sz w:val="22"/>
                <w:szCs w:val="22"/>
              </w:rPr>
            </w:pPr>
            <w:r w:rsidRPr="00661F6A">
              <w:rPr>
                <w:rFonts w:eastAsia="Times New Roman"/>
                <w:sz w:val="22"/>
                <w:szCs w:val="22"/>
                <w:lang w:eastAsia="zh-CN"/>
              </w:rPr>
              <w:t>Denver, CO</w:t>
            </w:r>
          </w:p>
        </w:tc>
        <w:tc>
          <w:tcPr>
            <w:tcW w:w="1694" w:type="dxa"/>
            <w:shd w:val="clear" w:color="auto" w:fill="auto"/>
          </w:tcPr>
          <w:p w:rsidR="004663AD" w:rsidRPr="00661F6A" w:rsidP="00661F6A" w14:paraId="6524BF92" w14:textId="77777777">
            <w:pPr>
              <w:pStyle w:val="BodyText"/>
              <w:ind w:firstLine="0"/>
              <w:jc w:val="center"/>
              <w:rPr>
                <w:sz w:val="22"/>
                <w:szCs w:val="22"/>
              </w:rPr>
            </w:pPr>
            <w:r w:rsidRPr="00661F6A">
              <w:rPr>
                <w:sz w:val="22"/>
                <w:szCs w:val="22"/>
              </w:rPr>
              <w:t>0000186419</w:t>
            </w:r>
          </w:p>
        </w:tc>
        <w:tc>
          <w:tcPr>
            <w:tcW w:w="2700" w:type="dxa"/>
            <w:shd w:val="clear" w:color="auto" w:fill="auto"/>
          </w:tcPr>
          <w:p w:rsidR="004663AD" w:rsidRPr="00661F6A" w:rsidP="00661F6A" w14:paraId="4DD629CB"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2C0E1DD9" w14:textId="77777777">
            <w:pPr>
              <w:pStyle w:val="BodyText"/>
              <w:ind w:firstLine="0"/>
              <w:jc w:val="center"/>
              <w:rPr>
                <w:sz w:val="22"/>
                <w:szCs w:val="22"/>
              </w:rPr>
            </w:pPr>
            <w:r w:rsidRPr="00661F6A">
              <w:rPr>
                <w:rFonts w:eastAsia="Times New Roman"/>
                <w:sz w:val="22"/>
                <w:szCs w:val="22"/>
                <w:lang w:eastAsia="zh-CN"/>
              </w:rPr>
              <w:t>23074</w:t>
            </w:r>
          </w:p>
        </w:tc>
      </w:tr>
      <w:tr w14:paraId="4ED520C9" w14:textId="77777777" w:rsidTr="00661F6A">
        <w:tblPrEx>
          <w:tblW w:w="0" w:type="auto"/>
          <w:tblLook w:val="04A0"/>
        </w:tblPrEx>
        <w:tc>
          <w:tcPr>
            <w:tcW w:w="1615" w:type="dxa"/>
            <w:shd w:val="clear" w:color="auto" w:fill="auto"/>
          </w:tcPr>
          <w:p w:rsidR="004663AD" w:rsidRPr="00661F6A" w:rsidP="00661F6A" w14:paraId="5B8C693C" w14:textId="77777777">
            <w:pPr>
              <w:pStyle w:val="BodyText"/>
              <w:ind w:firstLine="0"/>
              <w:rPr>
                <w:sz w:val="22"/>
                <w:szCs w:val="22"/>
              </w:rPr>
            </w:pPr>
            <w:r w:rsidRPr="00661F6A">
              <w:rPr>
                <w:rFonts w:eastAsia="Times New Roman"/>
                <w:sz w:val="22"/>
                <w:szCs w:val="22"/>
                <w:lang w:eastAsia="zh-CN"/>
              </w:rPr>
              <w:t>WJXX(TV)</w:t>
            </w:r>
          </w:p>
        </w:tc>
        <w:tc>
          <w:tcPr>
            <w:tcW w:w="2176" w:type="dxa"/>
            <w:shd w:val="clear" w:color="auto" w:fill="auto"/>
          </w:tcPr>
          <w:p w:rsidR="004663AD" w:rsidRPr="00661F6A" w:rsidP="00661F6A" w14:paraId="34ADFE10" w14:textId="77777777">
            <w:pPr>
              <w:pStyle w:val="BodyText"/>
              <w:ind w:firstLine="0"/>
              <w:rPr>
                <w:sz w:val="22"/>
                <w:szCs w:val="22"/>
              </w:rPr>
            </w:pPr>
            <w:r w:rsidRPr="00661F6A">
              <w:rPr>
                <w:rFonts w:eastAsia="Times New Roman"/>
                <w:sz w:val="22"/>
                <w:szCs w:val="22"/>
                <w:lang w:eastAsia="zh-CN"/>
              </w:rPr>
              <w:t>Orange Park, FL</w:t>
            </w:r>
          </w:p>
        </w:tc>
        <w:tc>
          <w:tcPr>
            <w:tcW w:w="1694" w:type="dxa"/>
            <w:shd w:val="clear" w:color="auto" w:fill="auto"/>
          </w:tcPr>
          <w:p w:rsidR="004663AD" w:rsidRPr="00661F6A" w:rsidP="00661F6A" w14:paraId="11F8686F" w14:textId="77777777">
            <w:pPr>
              <w:pStyle w:val="BodyText"/>
              <w:ind w:firstLine="0"/>
              <w:jc w:val="center"/>
              <w:rPr>
                <w:sz w:val="22"/>
                <w:szCs w:val="22"/>
              </w:rPr>
            </w:pPr>
            <w:r w:rsidRPr="00661F6A">
              <w:rPr>
                <w:sz w:val="22"/>
                <w:szCs w:val="22"/>
              </w:rPr>
              <w:t>0000186420</w:t>
            </w:r>
          </w:p>
        </w:tc>
        <w:tc>
          <w:tcPr>
            <w:tcW w:w="2700" w:type="dxa"/>
            <w:shd w:val="clear" w:color="auto" w:fill="auto"/>
          </w:tcPr>
          <w:p w:rsidR="004663AD" w:rsidRPr="00661F6A" w:rsidP="00661F6A" w14:paraId="01CB1BC8"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67F576A2" w14:textId="77777777">
            <w:pPr>
              <w:pStyle w:val="BodyText"/>
              <w:ind w:firstLine="0"/>
              <w:jc w:val="center"/>
              <w:rPr>
                <w:sz w:val="22"/>
                <w:szCs w:val="22"/>
              </w:rPr>
            </w:pPr>
            <w:r w:rsidRPr="00661F6A">
              <w:rPr>
                <w:rFonts w:eastAsia="Times New Roman"/>
                <w:sz w:val="22"/>
                <w:szCs w:val="22"/>
                <w:lang w:eastAsia="zh-CN"/>
              </w:rPr>
              <w:t>11893</w:t>
            </w:r>
          </w:p>
        </w:tc>
      </w:tr>
      <w:tr w14:paraId="3C954DDE" w14:textId="77777777" w:rsidTr="00661F6A">
        <w:tblPrEx>
          <w:tblW w:w="0" w:type="auto"/>
          <w:tblLook w:val="04A0"/>
        </w:tblPrEx>
        <w:tc>
          <w:tcPr>
            <w:tcW w:w="1615" w:type="dxa"/>
            <w:shd w:val="clear" w:color="auto" w:fill="auto"/>
          </w:tcPr>
          <w:p w:rsidR="004663AD" w:rsidRPr="00661F6A" w:rsidP="00661F6A" w14:paraId="61579A21" w14:textId="77777777">
            <w:pPr>
              <w:pStyle w:val="BodyText"/>
              <w:ind w:firstLine="0"/>
              <w:rPr>
                <w:sz w:val="22"/>
                <w:szCs w:val="22"/>
              </w:rPr>
            </w:pPr>
            <w:r w:rsidRPr="00661F6A">
              <w:rPr>
                <w:rFonts w:eastAsia="Times New Roman"/>
                <w:sz w:val="22"/>
                <w:szCs w:val="22"/>
                <w:lang w:eastAsia="zh-CN"/>
              </w:rPr>
              <w:t>WTLV(TV)</w:t>
            </w:r>
          </w:p>
        </w:tc>
        <w:tc>
          <w:tcPr>
            <w:tcW w:w="2176" w:type="dxa"/>
            <w:shd w:val="clear" w:color="auto" w:fill="auto"/>
          </w:tcPr>
          <w:p w:rsidR="004663AD" w:rsidRPr="00661F6A" w:rsidP="00661F6A" w14:paraId="78C0DF64" w14:textId="77777777">
            <w:pPr>
              <w:pStyle w:val="BodyText"/>
              <w:ind w:firstLine="0"/>
              <w:rPr>
                <w:sz w:val="22"/>
                <w:szCs w:val="22"/>
              </w:rPr>
            </w:pPr>
            <w:r w:rsidRPr="00661F6A">
              <w:rPr>
                <w:rFonts w:eastAsia="Times New Roman"/>
                <w:sz w:val="22"/>
                <w:szCs w:val="22"/>
                <w:lang w:eastAsia="zh-CN"/>
              </w:rPr>
              <w:t>Jacksonville, FL</w:t>
            </w:r>
          </w:p>
        </w:tc>
        <w:tc>
          <w:tcPr>
            <w:tcW w:w="1694" w:type="dxa"/>
            <w:shd w:val="clear" w:color="auto" w:fill="auto"/>
          </w:tcPr>
          <w:p w:rsidR="004663AD" w:rsidRPr="00661F6A" w:rsidP="00661F6A" w14:paraId="1A4705C1" w14:textId="77777777">
            <w:pPr>
              <w:pStyle w:val="BodyText"/>
              <w:ind w:firstLine="0"/>
              <w:jc w:val="center"/>
              <w:rPr>
                <w:sz w:val="22"/>
                <w:szCs w:val="22"/>
              </w:rPr>
            </w:pPr>
            <w:r w:rsidRPr="00661F6A">
              <w:rPr>
                <w:sz w:val="22"/>
                <w:szCs w:val="22"/>
              </w:rPr>
              <w:t>0000186418</w:t>
            </w:r>
          </w:p>
        </w:tc>
        <w:tc>
          <w:tcPr>
            <w:tcW w:w="2700" w:type="dxa"/>
            <w:shd w:val="clear" w:color="auto" w:fill="auto"/>
          </w:tcPr>
          <w:p w:rsidR="004663AD" w:rsidRPr="00661F6A" w:rsidP="00661F6A" w14:paraId="31B46B7F" w14:textId="77777777">
            <w:pPr>
              <w:pStyle w:val="BodyText"/>
              <w:ind w:firstLine="0"/>
              <w:rPr>
                <w:sz w:val="22"/>
                <w:szCs w:val="22"/>
              </w:rPr>
            </w:pPr>
            <w:r w:rsidRPr="00661F6A">
              <w:rPr>
                <w:rFonts w:eastAsia="Times New Roman"/>
                <w:sz w:val="22"/>
                <w:szCs w:val="22"/>
                <w:lang w:eastAsia="zh-CN"/>
              </w:rPr>
              <w:t>Multimedia Holdings Corporation</w:t>
            </w:r>
          </w:p>
        </w:tc>
        <w:tc>
          <w:tcPr>
            <w:tcW w:w="1165" w:type="dxa"/>
            <w:shd w:val="clear" w:color="auto" w:fill="auto"/>
          </w:tcPr>
          <w:p w:rsidR="004663AD" w:rsidRPr="00661F6A" w:rsidP="00661F6A" w14:paraId="718CAB52" w14:textId="77777777">
            <w:pPr>
              <w:pStyle w:val="BodyText"/>
              <w:ind w:firstLine="0"/>
              <w:jc w:val="center"/>
              <w:rPr>
                <w:sz w:val="22"/>
                <w:szCs w:val="22"/>
              </w:rPr>
            </w:pPr>
            <w:r w:rsidRPr="00661F6A">
              <w:rPr>
                <w:rFonts w:eastAsia="Times New Roman"/>
                <w:sz w:val="22"/>
                <w:szCs w:val="22"/>
                <w:lang w:eastAsia="zh-CN"/>
              </w:rPr>
              <w:t>65046</w:t>
            </w:r>
          </w:p>
        </w:tc>
      </w:tr>
      <w:tr w14:paraId="2CC2F3C9" w14:textId="77777777" w:rsidTr="00661F6A">
        <w:tblPrEx>
          <w:tblW w:w="0" w:type="auto"/>
          <w:tblLook w:val="04A0"/>
        </w:tblPrEx>
        <w:tc>
          <w:tcPr>
            <w:tcW w:w="1615" w:type="dxa"/>
            <w:shd w:val="clear" w:color="auto" w:fill="auto"/>
          </w:tcPr>
          <w:p w:rsidR="004663AD" w:rsidRPr="00661F6A" w:rsidP="00661F6A" w14:paraId="46D918D6" w14:textId="77777777">
            <w:pPr>
              <w:pStyle w:val="BodyText"/>
              <w:ind w:firstLine="0"/>
              <w:rPr>
                <w:sz w:val="22"/>
                <w:szCs w:val="22"/>
              </w:rPr>
            </w:pPr>
            <w:r w:rsidRPr="00661F6A">
              <w:rPr>
                <w:rFonts w:eastAsia="Times New Roman"/>
                <w:sz w:val="22"/>
                <w:szCs w:val="22"/>
                <w:lang w:eastAsia="zh-CN"/>
              </w:rPr>
              <w:t>KSDK(TV)</w:t>
            </w:r>
          </w:p>
        </w:tc>
        <w:tc>
          <w:tcPr>
            <w:tcW w:w="2176" w:type="dxa"/>
            <w:shd w:val="clear" w:color="auto" w:fill="auto"/>
          </w:tcPr>
          <w:p w:rsidR="004663AD" w:rsidRPr="00661F6A" w:rsidP="00661F6A" w14:paraId="119AA5C2" w14:textId="77777777">
            <w:pPr>
              <w:pStyle w:val="BodyText"/>
              <w:ind w:firstLine="0"/>
              <w:rPr>
                <w:sz w:val="22"/>
                <w:szCs w:val="22"/>
              </w:rPr>
            </w:pPr>
            <w:r w:rsidRPr="00661F6A">
              <w:rPr>
                <w:rFonts w:eastAsia="Times New Roman"/>
                <w:sz w:val="22"/>
                <w:szCs w:val="22"/>
                <w:lang w:eastAsia="zh-CN"/>
              </w:rPr>
              <w:t>St. Louis, MO</w:t>
            </w:r>
          </w:p>
        </w:tc>
        <w:tc>
          <w:tcPr>
            <w:tcW w:w="1694" w:type="dxa"/>
            <w:shd w:val="clear" w:color="auto" w:fill="auto"/>
          </w:tcPr>
          <w:p w:rsidR="004663AD" w:rsidRPr="00661F6A" w:rsidP="00661F6A" w14:paraId="74D5B90C" w14:textId="77777777">
            <w:pPr>
              <w:pStyle w:val="BodyText"/>
              <w:ind w:firstLine="0"/>
              <w:jc w:val="center"/>
              <w:rPr>
                <w:sz w:val="22"/>
                <w:szCs w:val="22"/>
              </w:rPr>
            </w:pPr>
            <w:r w:rsidRPr="00661F6A">
              <w:rPr>
                <w:sz w:val="22"/>
                <w:szCs w:val="22"/>
              </w:rPr>
              <w:t>0000186404</w:t>
            </w:r>
          </w:p>
        </w:tc>
        <w:tc>
          <w:tcPr>
            <w:tcW w:w="2700" w:type="dxa"/>
            <w:shd w:val="clear" w:color="auto" w:fill="auto"/>
          </w:tcPr>
          <w:p w:rsidR="004663AD" w:rsidRPr="00661F6A" w:rsidP="00661F6A" w14:paraId="4628FCB1" w14:textId="77777777">
            <w:pPr>
              <w:pStyle w:val="BodyText"/>
              <w:ind w:firstLine="0"/>
              <w:rPr>
                <w:sz w:val="22"/>
                <w:szCs w:val="22"/>
              </w:rPr>
            </w:pPr>
            <w:r w:rsidRPr="00661F6A">
              <w:rPr>
                <w:rFonts w:eastAsia="Times New Roman"/>
                <w:sz w:val="22"/>
                <w:szCs w:val="22"/>
                <w:lang w:eastAsia="zh-CN"/>
              </w:rPr>
              <w:t>Multimedia KSDK, LLC</w:t>
            </w:r>
          </w:p>
        </w:tc>
        <w:tc>
          <w:tcPr>
            <w:tcW w:w="1165" w:type="dxa"/>
            <w:shd w:val="clear" w:color="auto" w:fill="auto"/>
          </w:tcPr>
          <w:p w:rsidR="004663AD" w:rsidRPr="00661F6A" w:rsidP="00661F6A" w14:paraId="2D72EB8B" w14:textId="77777777">
            <w:pPr>
              <w:pStyle w:val="BodyText"/>
              <w:ind w:firstLine="0"/>
              <w:jc w:val="center"/>
              <w:rPr>
                <w:sz w:val="22"/>
                <w:szCs w:val="22"/>
              </w:rPr>
            </w:pPr>
            <w:r w:rsidRPr="00661F6A">
              <w:rPr>
                <w:rFonts w:eastAsia="Times New Roman"/>
                <w:sz w:val="22"/>
                <w:szCs w:val="22"/>
                <w:lang w:eastAsia="zh-CN"/>
              </w:rPr>
              <w:t>46981</w:t>
            </w:r>
          </w:p>
        </w:tc>
      </w:tr>
      <w:tr w14:paraId="08BF40FA" w14:textId="77777777" w:rsidTr="00661F6A">
        <w:tblPrEx>
          <w:tblW w:w="0" w:type="auto"/>
          <w:tblLook w:val="04A0"/>
        </w:tblPrEx>
        <w:tc>
          <w:tcPr>
            <w:tcW w:w="1615" w:type="dxa"/>
            <w:shd w:val="clear" w:color="auto" w:fill="auto"/>
          </w:tcPr>
          <w:p w:rsidR="004663AD" w:rsidRPr="00661F6A" w:rsidP="00661F6A" w14:paraId="4E0F3A03" w14:textId="77777777">
            <w:pPr>
              <w:pStyle w:val="BodyText"/>
              <w:ind w:firstLine="0"/>
              <w:rPr>
                <w:sz w:val="22"/>
                <w:szCs w:val="22"/>
              </w:rPr>
            </w:pPr>
            <w:r w:rsidRPr="00661F6A">
              <w:rPr>
                <w:rFonts w:eastAsia="Times New Roman"/>
                <w:sz w:val="22"/>
                <w:szCs w:val="22"/>
                <w:lang w:eastAsia="zh-CN"/>
              </w:rPr>
              <w:t>WATL(TV)</w:t>
            </w:r>
          </w:p>
        </w:tc>
        <w:tc>
          <w:tcPr>
            <w:tcW w:w="2176" w:type="dxa"/>
            <w:shd w:val="clear" w:color="auto" w:fill="auto"/>
          </w:tcPr>
          <w:p w:rsidR="004663AD" w:rsidRPr="00661F6A" w:rsidP="00661F6A" w14:paraId="393176AF" w14:textId="77777777">
            <w:pPr>
              <w:pStyle w:val="BodyText"/>
              <w:ind w:firstLine="0"/>
              <w:rPr>
                <w:sz w:val="22"/>
                <w:szCs w:val="22"/>
              </w:rPr>
            </w:pPr>
            <w:r w:rsidRPr="00661F6A">
              <w:rPr>
                <w:rFonts w:eastAsia="Times New Roman"/>
                <w:sz w:val="22"/>
                <w:szCs w:val="22"/>
                <w:lang w:eastAsia="zh-CN"/>
              </w:rPr>
              <w:t>Atlanta, GA</w:t>
            </w:r>
          </w:p>
        </w:tc>
        <w:tc>
          <w:tcPr>
            <w:tcW w:w="1694" w:type="dxa"/>
            <w:shd w:val="clear" w:color="auto" w:fill="auto"/>
          </w:tcPr>
          <w:p w:rsidR="004663AD" w:rsidRPr="00661F6A" w:rsidP="00661F6A" w14:paraId="39A2D923" w14:textId="77777777">
            <w:pPr>
              <w:pStyle w:val="BodyText"/>
              <w:ind w:firstLine="0"/>
              <w:jc w:val="center"/>
              <w:rPr>
                <w:sz w:val="22"/>
                <w:szCs w:val="22"/>
              </w:rPr>
            </w:pPr>
            <w:r w:rsidRPr="00661F6A">
              <w:rPr>
                <w:color w:val="333333"/>
                <w:sz w:val="22"/>
                <w:szCs w:val="22"/>
                <w:shd w:val="clear" w:color="auto" w:fill="FFFFFF"/>
              </w:rPr>
              <w:t>0000186406</w:t>
            </w:r>
          </w:p>
        </w:tc>
        <w:tc>
          <w:tcPr>
            <w:tcW w:w="2700" w:type="dxa"/>
            <w:shd w:val="clear" w:color="auto" w:fill="auto"/>
          </w:tcPr>
          <w:p w:rsidR="004663AD" w:rsidRPr="00661F6A" w:rsidP="00661F6A" w14:paraId="3770EB15" w14:textId="77777777">
            <w:pPr>
              <w:pStyle w:val="BodyText"/>
              <w:ind w:firstLine="0"/>
              <w:rPr>
                <w:sz w:val="22"/>
                <w:szCs w:val="22"/>
              </w:rPr>
            </w:pPr>
            <w:r w:rsidRPr="00661F6A">
              <w:rPr>
                <w:rFonts w:eastAsia="Times New Roman"/>
                <w:sz w:val="22"/>
                <w:szCs w:val="22"/>
                <w:lang w:eastAsia="zh-CN"/>
              </w:rPr>
              <w:t>Pacific and Southern, LLC</w:t>
            </w:r>
          </w:p>
        </w:tc>
        <w:tc>
          <w:tcPr>
            <w:tcW w:w="1165" w:type="dxa"/>
            <w:shd w:val="clear" w:color="auto" w:fill="auto"/>
          </w:tcPr>
          <w:p w:rsidR="004663AD" w:rsidRPr="00661F6A" w:rsidP="00661F6A" w14:paraId="01F75688" w14:textId="77777777">
            <w:pPr>
              <w:pStyle w:val="BodyText"/>
              <w:ind w:firstLine="0"/>
              <w:jc w:val="center"/>
              <w:rPr>
                <w:sz w:val="22"/>
                <w:szCs w:val="22"/>
              </w:rPr>
            </w:pPr>
            <w:r w:rsidRPr="00661F6A">
              <w:rPr>
                <w:rFonts w:eastAsia="Times New Roman"/>
                <w:sz w:val="22"/>
                <w:szCs w:val="22"/>
                <w:lang w:eastAsia="zh-CN"/>
              </w:rPr>
              <w:t>22819</w:t>
            </w:r>
          </w:p>
        </w:tc>
      </w:tr>
      <w:tr w14:paraId="527F45BB" w14:textId="77777777" w:rsidTr="00661F6A">
        <w:tblPrEx>
          <w:tblW w:w="0" w:type="auto"/>
          <w:tblLook w:val="04A0"/>
        </w:tblPrEx>
        <w:tc>
          <w:tcPr>
            <w:tcW w:w="1615" w:type="dxa"/>
            <w:shd w:val="clear" w:color="auto" w:fill="auto"/>
          </w:tcPr>
          <w:p w:rsidR="004663AD" w:rsidRPr="00661F6A" w:rsidP="00661F6A" w14:paraId="2C2C78B0" w14:textId="77777777">
            <w:pPr>
              <w:pStyle w:val="BodyText"/>
              <w:ind w:firstLine="0"/>
              <w:rPr>
                <w:sz w:val="22"/>
                <w:szCs w:val="22"/>
              </w:rPr>
            </w:pPr>
            <w:r w:rsidRPr="00661F6A">
              <w:rPr>
                <w:rFonts w:eastAsia="Times New Roman"/>
                <w:sz w:val="22"/>
                <w:szCs w:val="22"/>
                <w:lang w:eastAsia="zh-CN"/>
              </w:rPr>
              <w:t>WLTX(TV)</w:t>
            </w:r>
          </w:p>
        </w:tc>
        <w:tc>
          <w:tcPr>
            <w:tcW w:w="2176" w:type="dxa"/>
            <w:shd w:val="clear" w:color="auto" w:fill="auto"/>
          </w:tcPr>
          <w:p w:rsidR="004663AD" w:rsidRPr="00661F6A" w:rsidP="00661F6A" w14:paraId="411EB572" w14:textId="77777777">
            <w:pPr>
              <w:pStyle w:val="BodyText"/>
              <w:ind w:firstLine="0"/>
              <w:rPr>
                <w:sz w:val="22"/>
                <w:szCs w:val="22"/>
              </w:rPr>
            </w:pPr>
            <w:r w:rsidRPr="00661F6A">
              <w:rPr>
                <w:rFonts w:eastAsia="Times New Roman"/>
                <w:sz w:val="22"/>
                <w:szCs w:val="22"/>
                <w:lang w:eastAsia="zh-CN"/>
              </w:rPr>
              <w:t>Columbia, SC</w:t>
            </w:r>
          </w:p>
        </w:tc>
        <w:tc>
          <w:tcPr>
            <w:tcW w:w="1694" w:type="dxa"/>
            <w:shd w:val="clear" w:color="auto" w:fill="auto"/>
          </w:tcPr>
          <w:p w:rsidR="004663AD" w:rsidRPr="00661F6A" w:rsidP="00661F6A" w14:paraId="5223A5E0" w14:textId="77777777">
            <w:pPr>
              <w:pStyle w:val="BodyText"/>
              <w:ind w:firstLine="0"/>
              <w:jc w:val="center"/>
              <w:rPr>
                <w:sz w:val="22"/>
                <w:szCs w:val="22"/>
              </w:rPr>
            </w:pPr>
            <w:r w:rsidRPr="00661F6A">
              <w:rPr>
                <w:color w:val="333333"/>
                <w:sz w:val="22"/>
                <w:szCs w:val="22"/>
                <w:shd w:val="clear" w:color="auto" w:fill="FFFFFF"/>
              </w:rPr>
              <w:t>0000186407</w:t>
            </w:r>
          </w:p>
        </w:tc>
        <w:tc>
          <w:tcPr>
            <w:tcW w:w="2700" w:type="dxa"/>
            <w:shd w:val="clear" w:color="auto" w:fill="auto"/>
          </w:tcPr>
          <w:p w:rsidR="004663AD" w:rsidRPr="00661F6A" w:rsidP="00661F6A" w14:paraId="3C9F613C" w14:textId="77777777">
            <w:pPr>
              <w:pStyle w:val="BodyText"/>
              <w:ind w:firstLine="0"/>
              <w:rPr>
                <w:sz w:val="22"/>
                <w:szCs w:val="22"/>
              </w:rPr>
            </w:pPr>
            <w:r w:rsidRPr="00661F6A">
              <w:rPr>
                <w:rFonts w:eastAsia="Times New Roman"/>
                <w:sz w:val="22"/>
                <w:szCs w:val="22"/>
                <w:lang w:eastAsia="zh-CN"/>
              </w:rPr>
              <w:t>Pacific and Southern, LLC</w:t>
            </w:r>
          </w:p>
        </w:tc>
        <w:tc>
          <w:tcPr>
            <w:tcW w:w="1165" w:type="dxa"/>
            <w:shd w:val="clear" w:color="auto" w:fill="auto"/>
          </w:tcPr>
          <w:p w:rsidR="004663AD" w:rsidRPr="00661F6A" w:rsidP="00661F6A" w14:paraId="496212FD" w14:textId="77777777">
            <w:pPr>
              <w:pStyle w:val="BodyText"/>
              <w:ind w:firstLine="0"/>
              <w:jc w:val="center"/>
              <w:rPr>
                <w:sz w:val="22"/>
                <w:szCs w:val="22"/>
              </w:rPr>
            </w:pPr>
            <w:r w:rsidRPr="00661F6A">
              <w:rPr>
                <w:rFonts w:eastAsia="Times New Roman"/>
                <w:sz w:val="22"/>
                <w:szCs w:val="22"/>
                <w:lang w:eastAsia="zh-CN"/>
              </w:rPr>
              <w:t>37176</w:t>
            </w:r>
          </w:p>
        </w:tc>
      </w:tr>
      <w:tr w14:paraId="2319EFE0" w14:textId="77777777" w:rsidTr="00661F6A">
        <w:tblPrEx>
          <w:tblW w:w="0" w:type="auto"/>
          <w:tblLook w:val="04A0"/>
        </w:tblPrEx>
        <w:tc>
          <w:tcPr>
            <w:tcW w:w="1615" w:type="dxa"/>
            <w:shd w:val="clear" w:color="auto" w:fill="auto"/>
          </w:tcPr>
          <w:p w:rsidR="004663AD" w:rsidRPr="00661F6A" w:rsidP="00661F6A" w14:paraId="77A2FE42" w14:textId="77777777">
            <w:pPr>
              <w:pStyle w:val="BodyText"/>
              <w:ind w:firstLine="0"/>
              <w:rPr>
                <w:sz w:val="22"/>
                <w:szCs w:val="22"/>
              </w:rPr>
            </w:pPr>
            <w:r w:rsidRPr="00661F6A">
              <w:rPr>
                <w:rFonts w:eastAsia="Times New Roman"/>
                <w:sz w:val="22"/>
                <w:szCs w:val="22"/>
                <w:lang w:eastAsia="zh-CN"/>
              </w:rPr>
              <w:t>WMAZ-TV</w:t>
            </w:r>
          </w:p>
        </w:tc>
        <w:tc>
          <w:tcPr>
            <w:tcW w:w="2176" w:type="dxa"/>
            <w:shd w:val="clear" w:color="auto" w:fill="auto"/>
          </w:tcPr>
          <w:p w:rsidR="004663AD" w:rsidRPr="00661F6A" w:rsidP="00661F6A" w14:paraId="43011653" w14:textId="77777777">
            <w:pPr>
              <w:pStyle w:val="BodyText"/>
              <w:ind w:firstLine="0"/>
              <w:rPr>
                <w:sz w:val="22"/>
                <w:szCs w:val="22"/>
              </w:rPr>
            </w:pPr>
            <w:r w:rsidRPr="00661F6A">
              <w:rPr>
                <w:rFonts w:eastAsia="Times New Roman"/>
                <w:sz w:val="22"/>
                <w:szCs w:val="22"/>
                <w:lang w:eastAsia="zh-CN"/>
              </w:rPr>
              <w:t>Macon, GA</w:t>
            </w:r>
          </w:p>
        </w:tc>
        <w:tc>
          <w:tcPr>
            <w:tcW w:w="1694" w:type="dxa"/>
            <w:shd w:val="clear" w:color="auto" w:fill="auto"/>
          </w:tcPr>
          <w:p w:rsidR="004663AD" w:rsidRPr="00661F6A" w:rsidP="00661F6A" w14:paraId="1BC23ACE" w14:textId="77777777">
            <w:pPr>
              <w:pStyle w:val="BodyText"/>
              <w:ind w:firstLine="0"/>
              <w:jc w:val="center"/>
              <w:rPr>
                <w:sz w:val="22"/>
                <w:szCs w:val="22"/>
              </w:rPr>
            </w:pPr>
            <w:r w:rsidRPr="00661F6A">
              <w:rPr>
                <w:color w:val="333333"/>
                <w:sz w:val="22"/>
                <w:szCs w:val="22"/>
                <w:shd w:val="clear" w:color="auto" w:fill="FFFFFF"/>
              </w:rPr>
              <w:t>0000186409</w:t>
            </w:r>
          </w:p>
        </w:tc>
        <w:tc>
          <w:tcPr>
            <w:tcW w:w="2700" w:type="dxa"/>
            <w:shd w:val="clear" w:color="auto" w:fill="auto"/>
          </w:tcPr>
          <w:p w:rsidR="004663AD" w:rsidRPr="00661F6A" w:rsidP="00661F6A" w14:paraId="0556C3B6" w14:textId="77777777">
            <w:pPr>
              <w:pStyle w:val="BodyText"/>
              <w:ind w:firstLine="0"/>
              <w:rPr>
                <w:sz w:val="22"/>
                <w:szCs w:val="22"/>
              </w:rPr>
            </w:pPr>
            <w:r w:rsidRPr="00661F6A">
              <w:rPr>
                <w:rFonts w:eastAsia="Times New Roman"/>
                <w:sz w:val="22"/>
                <w:szCs w:val="22"/>
                <w:lang w:eastAsia="zh-CN"/>
              </w:rPr>
              <w:t>Pacific and Southern, LLC</w:t>
            </w:r>
          </w:p>
        </w:tc>
        <w:tc>
          <w:tcPr>
            <w:tcW w:w="1165" w:type="dxa"/>
            <w:shd w:val="clear" w:color="auto" w:fill="auto"/>
          </w:tcPr>
          <w:p w:rsidR="004663AD" w:rsidRPr="00661F6A" w:rsidP="00661F6A" w14:paraId="6C9ECC8B" w14:textId="77777777">
            <w:pPr>
              <w:pStyle w:val="BodyText"/>
              <w:ind w:firstLine="0"/>
              <w:jc w:val="center"/>
              <w:rPr>
                <w:sz w:val="22"/>
                <w:szCs w:val="22"/>
              </w:rPr>
            </w:pPr>
            <w:r w:rsidRPr="00661F6A">
              <w:rPr>
                <w:rFonts w:eastAsia="Times New Roman"/>
                <w:sz w:val="22"/>
                <w:szCs w:val="22"/>
                <w:lang w:eastAsia="zh-CN"/>
              </w:rPr>
              <w:t>46991</w:t>
            </w:r>
          </w:p>
        </w:tc>
      </w:tr>
      <w:tr w14:paraId="1407B808" w14:textId="77777777" w:rsidTr="00661F6A">
        <w:tblPrEx>
          <w:tblW w:w="0" w:type="auto"/>
          <w:tblLook w:val="04A0"/>
        </w:tblPrEx>
        <w:tc>
          <w:tcPr>
            <w:tcW w:w="1615" w:type="dxa"/>
            <w:shd w:val="clear" w:color="auto" w:fill="auto"/>
          </w:tcPr>
          <w:p w:rsidR="004663AD" w:rsidRPr="00661F6A" w:rsidP="00661F6A" w14:paraId="3514361F" w14:textId="77777777">
            <w:pPr>
              <w:pStyle w:val="BodyText"/>
              <w:ind w:firstLine="0"/>
              <w:rPr>
                <w:sz w:val="22"/>
                <w:szCs w:val="22"/>
              </w:rPr>
            </w:pPr>
            <w:r w:rsidRPr="00661F6A">
              <w:rPr>
                <w:rFonts w:eastAsia="Times New Roman"/>
                <w:sz w:val="22"/>
                <w:szCs w:val="22"/>
                <w:lang w:eastAsia="zh-CN"/>
              </w:rPr>
              <w:t>WXIA-TV</w:t>
            </w:r>
          </w:p>
        </w:tc>
        <w:tc>
          <w:tcPr>
            <w:tcW w:w="2176" w:type="dxa"/>
            <w:shd w:val="clear" w:color="auto" w:fill="auto"/>
          </w:tcPr>
          <w:p w:rsidR="004663AD" w:rsidRPr="00661F6A" w:rsidP="00661F6A" w14:paraId="636D239E" w14:textId="77777777">
            <w:pPr>
              <w:pStyle w:val="BodyText"/>
              <w:ind w:firstLine="0"/>
              <w:rPr>
                <w:sz w:val="22"/>
                <w:szCs w:val="22"/>
              </w:rPr>
            </w:pPr>
            <w:r w:rsidRPr="00661F6A">
              <w:rPr>
                <w:rFonts w:eastAsia="Times New Roman"/>
                <w:sz w:val="22"/>
                <w:szCs w:val="22"/>
                <w:lang w:eastAsia="zh-CN"/>
              </w:rPr>
              <w:t>Atlanta, GA</w:t>
            </w:r>
          </w:p>
        </w:tc>
        <w:tc>
          <w:tcPr>
            <w:tcW w:w="1694" w:type="dxa"/>
            <w:shd w:val="clear" w:color="auto" w:fill="auto"/>
          </w:tcPr>
          <w:p w:rsidR="004663AD" w:rsidRPr="00661F6A" w:rsidP="00661F6A" w14:paraId="6CFC54DD" w14:textId="77777777">
            <w:pPr>
              <w:pStyle w:val="BodyText"/>
              <w:ind w:firstLine="0"/>
              <w:jc w:val="center"/>
              <w:rPr>
                <w:sz w:val="22"/>
                <w:szCs w:val="22"/>
              </w:rPr>
            </w:pPr>
            <w:r w:rsidRPr="00661F6A">
              <w:rPr>
                <w:color w:val="333333"/>
                <w:sz w:val="22"/>
                <w:szCs w:val="22"/>
                <w:shd w:val="clear" w:color="auto" w:fill="FFFFFF"/>
              </w:rPr>
              <w:t>0000186408</w:t>
            </w:r>
          </w:p>
        </w:tc>
        <w:tc>
          <w:tcPr>
            <w:tcW w:w="2700" w:type="dxa"/>
            <w:shd w:val="clear" w:color="auto" w:fill="auto"/>
          </w:tcPr>
          <w:p w:rsidR="004663AD" w:rsidRPr="00661F6A" w:rsidP="00661F6A" w14:paraId="275094C7" w14:textId="77777777">
            <w:pPr>
              <w:pStyle w:val="BodyText"/>
              <w:ind w:firstLine="0"/>
              <w:rPr>
                <w:sz w:val="22"/>
                <w:szCs w:val="22"/>
              </w:rPr>
            </w:pPr>
            <w:r w:rsidRPr="00661F6A">
              <w:rPr>
                <w:rFonts w:eastAsia="Times New Roman"/>
                <w:sz w:val="22"/>
                <w:szCs w:val="22"/>
                <w:lang w:eastAsia="zh-CN"/>
              </w:rPr>
              <w:t>Pacific and Southern, LLC</w:t>
            </w:r>
          </w:p>
        </w:tc>
        <w:tc>
          <w:tcPr>
            <w:tcW w:w="1165" w:type="dxa"/>
            <w:shd w:val="clear" w:color="auto" w:fill="auto"/>
          </w:tcPr>
          <w:p w:rsidR="004663AD" w:rsidRPr="00661F6A" w:rsidP="00661F6A" w14:paraId="59685EBF" w14:textId="77777777">
            <w:pPr>
              <w:pStyle w:val="BodyText"/>
              <w:ind w:firstLine="0"/>
              <w:jc w:val="center"/>
              <w:rPr>
                <w:sz w:val="22"/>
                <w:szCs w:val="22"/>
              </w:rPr>
            </w:pPr>
            <w:r w:rsidRPr="00661F6A">
              <w:rPr>
                <w:rFonts w:eastAsia="Times New Roman"/>
                <w:sz w:val="22"/>
                <w:szCs w:val="22"/>
                <w:lang w:eastAsia="zh-CN"/>
              </w:rPr>
              <w:t>51163</w:t>
            </w:r>
          </w:p>
        </w:tc>
      </w:tr>
      <w:tr w14:paraId="66E72808" w14:textId="77777777" w:rsidTr="00661F6A">
        <w:tblPrEx>
          <w:tblW w:w="0" w:type="auto"/>
          <w:tblLook w:val="04A0"/>
        </w:tblPrEx>
        <w:tc>
          <w:tcPr>
            <w:tcW w:w="1615" w:type="dxa"/>
            <w:shd w:val="clear" w:color="auto" w:fill="auto"/>
          </w:tcPr>
          <w:p w:rsidR="004663AD" w:rsidRPr="00661F6A" w:rsidP="00661F6A" w14:paraId="072BBAF0" w14:textId="77777777">
            <w:pPr>
              <w:pStyle w:val="BodyText"/>
              <w:ind w:firstLine="0"/>
              <w:rPr>
                <w:sz w:val="22"/>
                <w:szCs w:val="22"/>
              </w:rPr>
            </w:pPr>
            <w:r w:rsidRPr="00661F6A">
              <w:rPr>
                <w:rFonts w:eastAsia="Times New Roman"/>
                <w:sz w:val="22"/>
                <w:szCs w:val="22"/>
                <w:lang w:eastAsia="zh-CN"/>
              </w:rPr>
              <w:t>WBNS(AM)</w:t>
            </w:r>
          </w:p>
        </w:tc>
        <w:tc>
          <w:tcPr>
            <w:tcW w:w="2176" w:type="dxa"/>
            <w:shd w:val="clear" w:color="auto" w:fill="auto"/>
          </w:tcPr>
          <w:p w:rsidR="004663AD" w:rsidRPr="00661F6A" w:rsidP="00661F6A" w14:paraId="33AF4D39" w14:textId="77777777">
            <w:pPr>
              <w:pStyle w:val="BodyText"/>
              <w:ind w:firstLine="0"/>
              <w:rPr>
                <w:sz w:val="22"/>
                <w:szCs w:val="22"/>
              </w:rPr>
            </w:pPr>
            <w:r w:rsidRPr="00661F6A">
              <w:rPr>
                <w:rFonts w:eastAsia="Times New Roman"/>
                <w:sz w:val="22"/>
                <w:szCs w:val="22"/>
                <w:lang w:eastAsia="zh-CN"/>
              </w:rPr>
              <w:t>Columbus, OH</w:t>
            </w:r>
          </w:p>
        </w:tc>
        <w:tc>
          <w:tcPr>
            <w:tcW w:w="1694" w:type="dxa"/>
            <w:shd w:val="clear" w:color="auto" w:fill="auto"/>
          </w:tcPr>
          <w:p w:rsidR="004663AD" w:rsidRPr="00661F6A" w:rsidP="00661F6A" w14:paraId="67325AD9" w14:textId="77777777">
            <w:pPr>
              <w:pStyle w:val="BodyText"/>
              <w:ind w:firstLine="0"/>
              <w:jc w:val="center"/>
              <w:rPr>
                <w:sz w:val="22"/>
                <w:szCs w:val="22"/>
              </w:rPr>
            </w:pPr>
            <w:r w:rsidRPr="00661F6A">
              <w:rPr>
                <w:sz w:val="22"/>
                <w:szCs w:val="22"/>
              </w:rPr>
              <w:t>0000186364</w:t>
            </w:r>
          </w:p>
        </w:tc>
        <w:tc>
          <w:tcPr>
            <w:tcW w:w="2700" w:type="dxa"/>
            <w:shd w:val="clear" w:color="auto" w:fill="auto"/>
          </w:tcPr>
          <w:p w:rsidR="004663AD" w:rsidRPr="00661F6A" w:rsidP="00661F6A" w14:paraId="11D41A31" w14:textId="77777777">
            <w:pPr>
              <w:pStyle w:val="BodyText"/>
              <w:ind w:firstLine="0"/>
              <w:rPr>
                <w:sz w:val="22"/>
                <w:szCs w:val="22"/>
              </w:rPr>
            </w:pPr>
            <w:r w:rsidRPr="00661F6A">
              <w:rPr>
                <w:rFonts w:eastAsia="Times New Roman"/>
                <w:sz w:val="22"/>
                <w:szCs w:val="22"/>
                <w:lang w:eastAsia="zh-CN"/>
              </w:rPr>
              <w:t>RadiOhio</w:t>
            </w:r>
            <w:r w:rsidRPr="00661F6A">
              <w:rPr>
                <w:rFonts w:eastAsia="Times New Roman"/>
                <w:sz w:val="22"/>
                <w:szCs w:val="22"/>
                <w:lang w:eastAsia="zh-CN"/>
              </w:rPr>
              <w:t>, Incorporated</w:t>
            </w:r>
          </w:p>
        </w:tc>
        <w:tc>
          <w:tcPr>
            <w:tcW w:w="1165" w:type="dxa"/>
            <w:shd w:val="clear" w:color="auto" w:fill="auto"/>
          </w:tcPr>
          <w:p w:rsidR="004663AD" w:rsidRPr="00661F6A" w:rsidP="00661F6A" w14:paraId="10FD77BC" w14:textId="77777777">
            <w:pPr>
              <w:pStyle w:val="BodyText"/>
              <w:ind w:firstLine="0"/>
              <w:jc w:val="center"/>
              <w:rPr>
                <w:sz w:val="22"/>
                <w:szCs w:val="22"/>
              </w:rPr>
            </w:pPr>
            <w:r w:rsidRPr="00661F6A">
              <w:rPr>
                <w:rFonts w:eastAsia="Times New Roman"/>
                <w:sz w:val="22"/>
                <w:szCs w:val="22"/>
                <w:lang w:eastAsia="zh-CN"/>
              </w:rPr>
              <w:t>54901</w:t>
            </w:r>
          </w:p>
        </w:tc>
      </w:tr>
      <w:tr w14:paraId="485C60FF" w14:textId="77777777" w:rsidTr="00661F6A">
        <w:tblPrEx>
          <w:tblW w:w="0" w:type="auto"/>
          <w:tblLook w:val="04A0"/>
        </w:tblPrEx>
        <w:tc>
          <w:tcPr>
            <w:tcW w:w="1615" w:type="dxa"/>
            <w:shd w:val="clear" w:color="auto" w:fill="auto"/>
          </w:tcPr>
          <w:p w:rsidR="004663AD" w:rsidRPr="00661F6A" w:rsidP="00661F6A" w14:paraId="4CF7B8B6" w14:textId="77777777">
            <w:pPr>
              <w:pStyle w:val="BodyText"/>
              <w:ind w:firstLine="0"/>
              <w:rPr>
                <w:sz w:val="22"/>
                <w:szCs w:val="22"/>
              </w:rPr>
            </w:pPr>
            <w:r w:rsidRPr="00661F6A">
              <w:rPr>
                <w:rFonts w:eastAsia="Times New Roman"/>
                <w:sz w:val="22"/>
                <w:szCs w:val="22"/>
                <w:lang w:eastAsia="zh-CN"/>
              </w:rPr>
              <w:t>WBNS-FM</w:t>
            </w:r>
          </w:p>
        </w:tc>
        <w:tc>
          <w:tcPr>
            <w:tcW w:w="2176" w:type="dxa"/>
            <w:shd w:val="clear" w:color="auto" w:fill="auto"/>
          </w:tcPr>
          <w:p w:rsidR="004663AD" w:rsidRPr="00661F6A" w:rsidP="00661F6A" w14:paraId="5675F6FB" w14:textId="77777777">
            <w:pPr>
              <w:pStyle w:val="BodyText"/>
              <w:ind w:firstLine="0"/>
              <w:rPr>
                <w:sz w:val="22"/>
                <w:szCs w:val="22"/>
              </w:rPr>
            </w:pPr>
            <w:r w:rsidRPr="00661F6A">
              <w:rPr>
                <w:rFonts w:eastAsia="Times New Roman"/>
                <w:sz w:val="22"/>
                <w:szCs w:val="22"/>
                <w:lang w:eastAsia="zh-CN"/>
              </w:rPr>
              <w:t>Columbus, OH</w:t>
            </w:r>
          </w:p>
        </w:tc>
        <w:tc>
          <w:tcPr>
            <w:tcW w:w="1694" w:type="dxa"/>
            <w:shd w:val="clear" w:color="auto" w:fill="auto"/>
          </w:tcPr>
          <w:p w:rsidR="004663AD" w:rsidRPr="00661F6A" w:rsidP="00661F6A" w14:paraId="0690E55C" w14:textId="77777777">
            <w:pPr>
              <w:pStyle w:val="BodyText"/>
              <w:ind w:firstLine="0"/>
              <w:jc w:val="center"/>
              <w:rPr>
                <w:sz w:val="22"/>
                <w:szCs w:val="22"/>
              </w:rPr>
            </w:pPr>
            <w:r w:rsidRPr="00661F6A">
              <w:rPr>
                <w:sz w:val="22"/>
                <w:szCs w:val="22"/>
              </w:rPr>
              <w:t>0000186363</w:t>
            </w:r>
          </w:p>
        </w:tc>
        <w:tc>
          <w:tcPr>
            <w:tcW w:w="2700" w:type="dxa"/>
            <w:shd w:val="clear" w:color="auto" w:fill="auto"/>
          </w:tcPr>
          <w:p w:rsidR="004663AD" w:rsidRPr="00661F6A" w:rsidP="00661F6A" w14:paraId="7FBBBCA8" w14:textId="77777777">
            <w:pPr>
              <w:pStyle w:val="BodyText"/>
              <w:ind w:firstLine="0"/>
              <w:rPr>
                <w:sz w:val="22"/>
                <w:szCs w:val="22"/>
              </w:rPr>
            </w:pPr>
            <w:r w:rsidRPr="00661F6A">
              <w:rPr>
                <w:rFonts w:eastAsia="Times New Roman"/>
                <w:sz w:val="22"/>
                <w:szCs w:val="22"/>
                <w:lang w:eastAsia="zh-CN"/>
              </w:rPr>
              <w:t>RadiOhio</w:t>
            </w:r>
            <w:r w:rsidRPr="00661F6A">
              <w:rPr>
                <w:rFonts w:eastAsia="Times New Roman"/>
                <w:sz w:val="22"/>
                <w:szCs w:val="22"/>
                <w:lang w:eastAsia="zh-CN"/>
              </w:rPr>
              <w:t>, Incorporated</w:t>
            </w:r>
          </w:p>
        </w:tc>
        <w:tc>
          <w:tcPr>
            <w:tcW w:w="1165" w:type="dxa"/>
            <w:shd w:val="clear" w:color="auto" w:fill="auto"/>
          </w:tcPr>
          <w:p w:rsidR="004663AD" w:rsidRPr="00661F6A" w:rsidP="00661F6A" w14:paraId="604168BF" w14:textId="77777777">
            <w:pPr>
              <w:pStyle w:val="BodyText"/>
              <w:ind w:firstLine="0"/>
              <w:jc w:val="center"/>
              <w:rPr>
                <w:sz w:val="22"/>
                <w:szCs w:val="22"/>
              </w:rPr>
            </w:pPr>
            <w:r w:rsidRPr="00661F6A">
              <w:rPr>
                <w:rFonts w:eastAsia="Times New Roman"/>
                <w:sz w:val="22"/>
                <w:szCs w:val="22"/>
                <w:lang w:eastAsia="zh-CN"/>
              </w:rPr>
              <w:t>54701</w:t>
            </w:r>
          </w:p>
        </w:tc>
      </w:tr>
      <w:tr w14:paraId="2754C867" w14:textId="77777777" w:rsidTr="00661F6A">
        <w:tblPrEx>
          <w:tblW w:w="0" w:type="auto"/>
          <w:tblLook w:val="04A0"/>
        </w:tblPrEx>
        <w:tc>
          <w:tcPr>
            <w:tcW w:w="1615" w:type="dxa"/>
            <w:shd w:val="clear" w:color="auto" w:fill="auto"/>
          </w:tcPr>
          <w:p w:rsidR="004663AD" w:rsidRPr="00661F6A" w:rsidP="00661F6A" w14:paraId="1B01E8E9" w14:textId="77777777">
            <w:pPr>
              <w:pStyle w:val="BodyText"/>
              <w:ind w:firstLine="0"/>
              <w:rPr>
                <w:sz w:val="22"/>
                <w:szCs w:val="22"/>
              </w:rPr>
            </w:pPr>
            <w:r w:rsidRPr="00661F6A">
              <w:rPr>
                <w:rFonts w:eastAsia="Times New Roman"/>
                <w:sz w:val="22"/>
                <w:szCs w:val="22"/>
                <w:lang w:eastAsia="zh-CN"/>
              </w:rPr>
              <w:t>WHAS-TV</w:t>
            </w:r>
          </w:p>
        </w:tc>
        <w:tc>
          <w:tcPr>
            <w:tcW w:w="2176" w:type="dxa"/>
            <w:shd w:val="clear" w:color="auto" w:fill="auto"/>
          </w:tcPr>
          <w:p w:rsidR="004663AD" w:rsidRPr="00661F6A" w:rsidP="00661F6A" w14:paraId="3350F70E" w14:textId="77777777">
            <w:pPr>
              <w:pStyle w:val="BodyText"/>
              <w:ind w:firstLine="0"/>
              <w:rPr>
                <w:sz w:val="22"/>
                <w:szCs w:val="22"/>
              </w:rPr>
            </w:pPr>
            <w:r w:rsidRPr="00661F6A">
              <w:rPr>
                <w:rFonts w:eastAsia="Times New Roman"/>
                <w:sz w:val="22"/>
                <w:szCs w:val="22"/>
                <w:lang w:eastAsia="zh-CN"/>
              </w:rPr>
              <w:t>Louisville, KY</w:t>
            </w:r>
          </w:p>
        </w:tc>
        <w:tc>
          <w:tcPr>
            <w:tcW w:w="1694" w:type="dxa"/>
            <w:shd w:val="clear" w:color="auto" w:fill="auto"/>
          </w:tcPr>
          <w:p w:rsidR="004663AD" w:rsidRPr="00661F6A" w:rsidP="00661F6A" w14:paraId="4422A7B5" w14:textId="77777777">
            <w:pPr>
              <w:pStyle w:val="BodyText"/>
              <w:ind w:firstLine="0"/>
              <w:jc w:val="center"/>
              <w:rPr>
                <w:sz w:val="22"/>
                <w:szCs w:val="22"/>
              </w:rPr>
            </w:pPr>
            <w:r w:rsidRPr="00661F6A">
              <w:rPr>
                <w:sz w:val="22"/>
                <w:szCs w:val="22"/>
              </w:rPr>
              <w:t>0000186405</w:t>
            </w:r>
          </w:p>
        </w:tc>
        <w:tc>
          <w:tcPr>
            <w:tcW w:w="2700" w:type="dxa"/>
            <w:shd w:val="clear" w:color="auto" w:fill="auto"/>
          </w:tcPr>
          <w:p w:rsidR="004663AD" w:rsidRPr="00661F6A" w:rsidP="00661F6A" w14:paraId="00889982" w14:textId="77777777">
            <w:pPr>
              <w:pStyle w:val="BodyText"/>
              <w:ind w:firstLine="0"/>
              <w:rPr>
                <w:sz w:val="22"/>
                <w:szCs w:val="22"/>
              </w:rPr>
            </w:pPr>
            <w:r w:rsidRPr="00661F6A">
              <w:rPr>
                <w:rFonts w:eastAsia="Times New Roman"/>
                <w:sz w:val="22"/>
                <w:szCs w:val="22"/>
                <w:lang w:eastAsia="zh-CN"/>
              </w:rPr>
              <w:t>Sander Operating Co. I LLC D/B/A WHAS Television</w:t>
            </w:r>
          </w:p>
        </w:tc>
        <w:tc>
          <w:tcPr>
            <w:tcW w:w="1165" w:type="dxa"/>
            <w:shd w:val="clear" w:color="auto" w:fill="auto"/>
          </w:tcPr>
          <w:p w:rsidR="004663AD" w:rsidRPr="00661F6A" w:rsidP="00661F6A" w14:paraId="1375C009" w14:textId="77777777">
            <w:pPr>
              <w:pStyle w:val="BodyText"/>
              <w:ind w:firstLine="0"/>
              <w:jc w:val="center"/>
              <w:rPr>
                <w:sz w:val="22"/>
                <w:szCs w:val="22"/>
              </w:rPr>
            </w:pPr>
            <w:r w:rsidRPr="00661F6A">
              <w:rPr>
                <w:rFonts w:eastAsia="Times New Roman"/>
                <w:sz w:val="22"/>
                <w:szCs w:val="22"/>
                <w:lang w:eastAsia="zh-CN"/>
              </w:rPr>
              <w:t>32327</w:t>
            </w:r>
          </w:p>
        </w:tc>
      </w:tr>
      <w:tr w14:paraId="48414475" w14:textId="77777777" w:rsidTr="00661F6A">
        <w:tblPrEx>
          <w:tblW w:w="0" w:type="auto"/>
          <w:tblLook w:val="04A0"/>
        </w:tblPrEx>
        <w:tc>
          <w:tcPr>
            <w:tcW w:w="1615" w:type="dxa"/>
            <w:shd w:val="clear" w:color="auto" w:fill="auto"/>
          </w:tcPr>
          <w:p w:rsidR="004663AD" w:rsidRPr="00661F6A" w:rsidP="00661F6A" w14:paraId="7A98E00F" w14:textId="77777777">
            <w:pPr>
              <w:pStyle w:val="BodyText"/>
              <w:ind w:firstLine="0"/>
              <w:rPr>
                <w:sz w:val="22"/>
                <w:szCs w:val="22"/>
              </w:rPr>
            </w:pPr>
            <w:r w:rsidRPr="00661F6A">
              <w:rPr>
                <w:rFonts w:eastAsia="Times New Roman"/>
                <w:sz w:val="22"/>
                <w:szCs w:val="22"/>
                <w:lang w:eastAsia="zh-CN"/>
              </w:rPr>
              <w:t>KGW(TV)</w:t>
            </w:r>
          </w:p>
        </w:tc>
        <w:tc>
          <w:tcPr>
            <w:tcW w:w="2176" w:type="dxa"/>
            <w:shd w:val="clear" w:color="auto" w:fill="auto"/>
          </w:tcPr>
          <w:p w:rsidR="004663AD" w:rsidRPr="00661F6A" w:rsidP="00661F6A" w14:paraId="55D89054" w14:textId="77777777">
            <w:pPr>
              <w:pStyle w:val="BodyText"/>
              <w:ind w:firstLine="0"/>
              <w:rPr>
                <w:sz w:val="22"/>
                <w:szCs w:val="22"/>
              </w:rPr>
            </w:pPr>
            <w:r w:rsidRPr="00661F6A">
              <w:rPr>
                <w:rFonts w:eastAsia="Times New Roman"/>
                <w:sz w:val="22"/>
                <w:szCs w:val="22"/>
                <w:lang w:eastAsia="zh-CN"/>
              </w:rPr>
              <w:t>Portland, OR</w:t>
            </w:r>
          </w:p>
        </w:tc>
        <w:tc>
          <w:tcPr>
            <w:tcW w:w="1694" w:type="dxa"/>
            <w:shd w:val="clear" w:color="auto" w:fill="auto"/>
          </w:tcPr>
          <w:p w:rsidR="004663AD" w:rsidRPr="00661F6A" w:rsidP="00661F6A" w14:paraId="7025C5E6" w14:textId="77777777">
            <w:pPr>
              <w:pStyle w:val="BodyText"/>
              <w:ind w:firstLine="0"/>
              <w:jc w:val="center"/>
              <w:rPr>
                <w:sz w:val="22"/>
                <w:szCs w:val="22"/>
              </w:rPr>
            </w:pPr>
            <w:r w:rsidRPr="00661F6A">
              <w:rPr>
                <w:sz w:val="22"/>
                <w:szCs w:val="22"/>
              </w:rPr>
              <w:t>0000186444</w:t>
            </w:r>
          </w:p>
        </w:tc>
        <w:tc>
          <w:tcPr>
            <w:tcW w:w="2700" w:type="dxa"/>
            <w:shd w:val="clear" w:color="auto" w:fill="auto"/>
          </w:tcPr>
          <w:p w:rsidR="004663AD" w:rsidRPr="00661F6A" w:rsidP="00661F6A" w14:paraId="7425EB28"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6DBB5F3B" w14:textId="77777777">
            <w:pPr>
              <w:pStyle w:val="BodyText"/>
              <w:ind w:firstLine="0"/>
              <w:jc w:val="center"/>
              <w:rPr>
                <w:sz w:val="22"/>
                <w:szCs w:val="22"/>
              </w:rPr>
            </w:pPr>
            <w:r w:rsidRPr="00661F6A">
              <w:rPr>
                <w:rFonts w:eastAsia="Times New Roman"/>
                <w:sz w:val="22"/>
                <w:szCs w:val="22"/>
                <w:lang w:eastAsia="zh-CN"/>
              </w:rPr>
              <w:t>34874</w:t>
            </w:r>
          </w:p>
        </w:tc>
      </w:tr>
      <w:tr w14:paraId="46F0675A" w14:textId="77777777" w:rsidTr="00661F6A">
        <w:tblPrEx>
          <w:tblW w:w="0" w:type="auto"/>
          <w:tblLook w:val="04A0"/>
        </w:tblPrEx>
        <w:tc>
          <w:tcPr>
            <w:tcW w:w="1615" w:type="dxa"/>
            <w:shd w:val="clear" w:color="auto" w:fill="auto"/>
          </w:tcPr>
          <w:p w:rsidR="004663AD" w:rsidRPr="00661F6A" w:rsidP="00661F6A" w14:paraId="0AEC173F" w14:textId="77777777">
            <w:pPr>
              <w:pStyle w:val="BodyText"/>
              <w:ind w:firstLine="0"/>
              <w:rPr>
                <w:sz w:val="22"/>
                <w:szCs w:val="22"/>
              </w:rPr>
            </w:pPr>
            <w:r w:rsidRPr="00661F6A">
              <w:rPr>
                <w:rFonts w:eastAsia="Times New Roman"/>
                <w:sz w:val="22"/>
                <w:szCs w:val="22"/>
                <w:lang w:eastAsia="zh-CN"/>
              </w:rPr>
              <w:t xml:space="preserve">K16ML-D </w:t>
            </w:r>
          </w:p>
        </w:tc>
        <w:tc>
          <w:tcPr>
            <w:tcW w:w="2176" w:type="dxa"/>
            <w:shd w:val="clear" w:color="auto" w:fill="auto"/>
          </w:tcPr>
          <w:p w:rsidR="004663AD" w:rsidRPr="00661F6A" w:rsidP="00661F6A" w14:paraId="1E447E17" w14:textId="77777777">
            <w:pPr>
              <w:pStyle w:val="BodyText"/>
              <w:ind w:firstLine="0"/>
              <w:rPr>
                <w:sz w:val="22"/>
                <w:szCs w:val="22"/>
              </w:rPr>
            </w:pPr>
            <w:r w:rsidRPr="00661F6A">
              <w:rPr>
                <w:color w:val="000000"/>
                <w:sz w:val="22"/>
                <w:szCs w:val="22"/>
              </w:rPr>
              <w:t>Corvallis, OR</w:t>
            </w:r>
          </w:p>
        </w:tc>
        <w:tc>
          <w:tcPr>
            <w:tcW w:w="1694" w:type="dxa"/>
            <w:shd w:val="clear" w:color="auto" w:fill="auto"/>
          </w:tcPr>
          <w:p w:rsidR="004663AD" w:rsidRPr="00661F6A" w:rsidP="00661F6A" w14:paraId="44A606A8" w14:textId="77777777">
            <w:pPr>
              <w:pStyle w:val="BodyText"/>
              <w:ind w:firstLine="0"/>
              <w:jc w:val="center"/>
              <w:rPr>
                <w:sz w:val="22"/>
                <w:szCs w:val="22"/>
              </w:rPr>
            </w:pPr>
            <w:r w:rsidRPr="00661F6A">
              <w:rPr>
                <w:sz w:val="22"/>
                <w:szCs w:val="22"/>
              </w:rPr>
              <w:t>0000186450</w:t>
            </w:r>
          </w:p>
        </w:tc>
        <w:tc>
          <w:tcPr>
            <w:tcW w:w="2700" w:type="dxa"/>
            <w:shd w:val="clear" w:color="auto" w:fill="auto"/>
          </w:tcPr>
          <w:p w:rsidR="004663AD" w:rsidRPr="00661F6A" w:rsidP="00661F6A" w14:paraId="305A2DC1"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0E9A0CF9" w14:textId="77777777">
            <w:pPr>
              <w:pStyle w:val="BodyText"/>
              <w:ind w:firstLine="0"/>
              <w:jc w:val="center"/>
              <w:rPr>
                <w:sz w:val="22"/>
                <w:szCs w:val="22"/>
              </w:rPr>
            </w:pPr>
            <w:r w:rsidRPr="00661F6A">
              <w:rPr>
                <w:sz w:val="22"/>
                <w:szCs w:val="22"/>
              </w:rPr>
              <w:t>34851</w:t>
            </w:r>
          </w:p>
        </w:tc>
      </w:tr>
      <w:tr w14:paraId="4B6FE5E0" w14:textId="77777777" w:rsidTr="00661F6A">
        <w:tblPrEx>
          <w:tblW w:w="0" w:type="auto"/>
          <w:tblLook w:val="04A0"/>
        </w:tblPrEx>
        <w:tc>
          <w:tcPr>
            <w:tcW w:w="1615" w:type="dxa"/>
            <w:shd w:val="clear" w:color="auto" w:fill="auto"/>
          </w:tcPr>
          <w:p w:rsidR="004663AD" w:rsidRPr="00661F6A" w:rsidP="00661F6A" w14:paraId="0FB9B8B2" w14:textId="77777777">
            <w:pPr>
              <w:pStyle w:val="BodyText"/>
              <w:ind w:firstLine="0"/>
              <w:rPr>
                <w:sz w:val="22"/>
                <w:szCs w:val="22"/>
              </w:rPr>
            </w:pPr>
            <w:r w:rsidRPr="00661F6A">
              <w:rPr>
                <w:sz w:val="22"/>
                <w:szCs w:val="22"/>
              </w:rPr>
              <w:t>K17HA-D</w:t>
            </w:r>
          </w:p>
        </w:tc>
        <w:tc>
          <w:tcPr>
            <w:tcW w:w="2176" w:type="dxa"/>
            <w:shd w:val="clear" w:color="auto" w:fill="auto"/>
          </w:tcPr>
          <w:p w:rsidR="004663AD" w:rsidRPr="00661F6A" w:rsidP="00661F6A" w14:paraId="62EF45B3" w14:textId="77777777">
            <w:pPr>
              <w:pStyle w:val="BodyText"/>
              <w:ind w:firstLine="0"/>
              <w:rPr>
                <w:sz w:val="22"/>
                <w:szCs w:val="22"/>
              </w:rPr>
            </w:pPr>
            <w:r w:rsidRPr="00661F6A">
              <w:rPr>
                <w:color w:val="000000"/>
                <w:sz w:val="22"/>
                <w:szCs w:val="22"/>
              </w:rPr>
              <w:t>Astoria, OR</w:t>
            </w:r>
          </w:p>
        </w:tc>
        <w:tc>
          <w:tcPr>
            <w:tcW w:w="1694" w:type="dxa"/>
            <w:shd w:val="clear" w:color="auto" w:fill="auto"/>
          </w:tcPr>
          <w:p w:rsidR="004663AD" w:rsidRPr="00661F6A" w:rsidP="00661F6A" w14:paraId="1051D758" w14:textId="77777777">
            <w:pPr>
              <w:pStyle w:val="BodyText"/>
              <w:ind w:firstLine="0"/>
              <w:jc w:val="center"/>
              <w:rPr>
                <w:sz w:val="22"/>
                <w:szCs w:val="22"/>
              </w:rPr>
            </w:pPr>
            <w:r w:rsidRPr="00661F6A">
              <w:rPr>
                <w:sz w:val="22"/>
                <w:szCs w:val="22"/>
              </w:rPr>
              <w:t>0000186449</w:t>
            </w:r>
          </w:p>
        </w:tc>
        <w:tc>
          <w:tcPr>
            <w:tcW w:w="2700" w:type="dxa"/>
            <w:shd w:val="clear" w:color="auto" w:fill="auto"/>
          </w:tcPr>
          <w:p w:rsidR="004663AD" w:rsidRPr="00661F6A" w:rsidP="00661F6A" w14:paraId="2EBF135A"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73562900" w14:textId="77777777">
            <w:pPr>
              <w:pStyle w:val="BodyText"/>
              <w:ind w:firstLine="0"/>
              <w:jc w:val="center"/>
              <w:rPr>
                <w:sz w:val="22"/>
                <w:szCs w:val="22"/>
              </w:rPr>
            </w:pPr>
            <w:r w:rsidRPr="00661F6A">
              <w:rPr>
                <w:sz w:val="22"/>
                <w:szCs w:val="22"/>
              </w:rPr>
              <w:t>130923</w:t>
            </w:r>
          </w:p>
        </w:tc>
      </w:tr>
      <w:tr w14:paraId="4BB96BB7" w14:textId="77777777" w:rsidTr="00661F6A">
        <w:tblPrEx>
          <w:tblW w:w="0" w:type="auto"/>
          <w:tblLook w:val="04A0"/>
        </w:tblPrEx>
        <w:tc>
          <w:tcPr>
            <w:tcW w:w="1615" w:type="dxa"/>
            <w:shd w:val="clear" w:color="auto" w:fill="auto"/>
          </w:tcPr>
          <w:p w:rsidR="004663AD" w:rsidRPr="00661F6A" w:rsidP="00661F6A" w14:paraId="1ED2AC67" w14:textId="77777777">
            <w:pPr>
              <w:pStyle w:val="BodyText"/>
              <w:ind w:firstLine="0"/>
              <w:rPr>
                <w:sz w:val="22"/>
                <w:szCs w:val="22"/>
              </w:rPr>
            </w:pPr>
            <w:r w:rsidRPr="00661F6A">
              <w:rPr>
                <w:sz w:val="22"/>
                <w:szCs w:val="22"/>
              </w:rPr>
              <w:t>K19LT-D</w:t>
            </w:r>
          </w:p>
        </w:tc>
        <w:tc>
          <w:tcPr>
            <w:tcW w:w="2176" w:type="dxa"/>
            <w:shd w:val="clear" w:color="auto" w:fill="auto"/>
          </w:tcPr>
          <w:p w:rsidR="004663AD" w:rsidRPr="00661F6A" w:rsidP="00661F6A" w14:paraId="132C9FB9" w14:textId="77777777">
            <w:pPr>
              <w:pStyle w:val="BodyText"/>
              <w:ind w:firstLine="0"/>
              <w:rPr>
                <w:sz w:val="22"/>
                <w:szCs w:val="22"/>
              </w:rPr>
            </w:pPr>
            <w:r w:rsidRPr="00661F6A">
              <w:rPr>
                <w:color w:val="000000"/>
                <w:sz w:val="22"/>
                <w:szCs w:val="22"/>
              </w:rPr>
              <w:t>Prineville, etc., OR</w:t>
            </w:r>
          </w:p>
        </w:tc>
        <w:tc>
          <w:tcPr>
            <w:tcW w:w="1694" w:type="dxa"/>
            <w:shd w:val="clear" w:color="auto" w:fill="auto"/>
          </w:tcPr>
          <w:p w:rsidR="004663AD" w:rsidRPr="00661F6A" w:rsidP="00661F6A" w14:paraId="31F82771" w14:textId="77777777">
            <w:pPr>
              <w:pStyle w:val="BodyText"/>
              <w:ind w:firstLine="0"/>
              <w:jc w:val="center"/>
              <w:rPr>
                <w:sz w:val="22"/>
                <w:szCs w:val="22"/>
              </w:rPr>
            </w:pPr>
            <w:r w:rsidRPr="00661F6A">
              <w:rPr>
                <w:sz w:val="22"/>
                <w:szCs w:val="22"/>
              </w:rPr>
              <w:t>0000186445</w:t>
            </w:r>
          </w:p>
        </w:tc>
        <w:tc>
          <w:tcPr>
            <w:tcW w:w="2700" w:type="dxa"/>
            <w:shd w:val="clear" w:color="auto" w:fill="auto"/>
          </w:tcPr>
          <w:p w:rsidR="004663AD" w:rsidRPr="00661F6A" w:rsidP="00661F6A" w14:paraId="180DEC7A"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6935B04D" w14:textId="77777777">
            <w:pPr>
              <w:pStyle w:val="BodyText"/>
              <w:ind w:firstLine="0"/>
              <w:jc w:val="center"/>
              <w:rPr>
                <w:sz w:val="22"/>
                <w:szCs w:val="22"/>
              </w:rPr>
            </w:pPr>
            <w:r w:rsidRPr="00661F6A">
              <w:rPr>
                <w:sz w:val="22"/>
                <w:szCs w:val="22"/>
              </w:rPr>
              <w:t>34864</w:t>
            </w:r>
          </w:p>
        </w:tc>
      </w:tr>
      <w:tr w14:paraId="4EF0A8D4" w14:textId="77777777" w:rsidTr="00661F6A">
        <w:tblPrEx>
          <w:tblW w:w="0" w:type="auto"/>
          <w:tblLook w:val="04A0"/>
        </w:tblPrEx>
        <w:tc>
          <w:tcPr>
            <w:tcW w:w="1615" w:type="dxa"/>
            <w:shd w:val="clear" w:color="auto" w:fill="auto"/>
          </w:tcPr>
          <w:p w:rsidR="004663AD" w:rsidRPr="00661F6A" w:rsidP="00661F6A" w14:paraId="23661AFB" w14:textId="77777777">
            <w:pPr>
              <w:pStyle w:val="BodyText"/>
              <w:ind w:firstLine="0"/>
              <w:rPr>
                <w:sz w:val="22"/>
                <w:szCs w:val="22"/>
              </w:rPr>
            </w:pPr>
            <w:r w:rsidRPr="00661F6A">
              <w:rPr>
                <w:sz w:val="22"/>
                <w:szCs w:val="22"/>
              </w:rPr>
              <w:t>K25KS-D</w:t>
            </w:r>
          </w:p>
        </w:tc>
        <w:tc>
          <w:tcPr>
            <w:tcW w:w="2176" w:type="dxa"/>
            <w:shd w:val="clear" w:color="auto" w:fill="auto"/>
          </w:tcPr>
          <w:p w:rsidR="004663AD" w:rsidRPr="00661F6A" w:rsidP="00661F6A" w14:paraId="1F25DE4F" w14:textId="77777777">
            <w:pPr>
              <w:pStyle w:val="BodyText"/>
              <w:ind w:firstLine="0"/>
              <w:rPr>
                <w:sz w:val="22"/>
                <w:szCs w:val="22"/>
              </w:rPr>
            </w:pPr>
            <w:r w:rsidRPr="00661F6A">
              <w:rPr>
                <w:color w:val="000000"/>
                <w:sz w:val="22"/>
                <w:szCs w:val="22"/>
              </w:rPr>
              <w:t>The Dalles, OR</w:t>
            </w:r>
          </w:p>
        </w:tc>
        <w:tc>
          <w:tcPr>
            <w:tcW w:w="1694" w:type="dxa"/>
            <w:shd w:val="clear" w:color="auto" w:fill="auto"/>
          </w:tcPr>
          <w:p w:rsidR="004663AD" w:rsidRPr="00661F6A" w:rsidP="00661F6A" w14:paraId="0ACE4F59" w14:textId="77777777">
            <w:pPr>
              <w:pStyle w:val="BodyText"/>
              <w:ind w:firstLine="0"/>
              <w:jc w:val="center"/>
              <w:rPr>
                <w:sz w:val="22"/>
                <w:szCs w:val="22"/>
              </w:rPr>
            </w:pPr>
            <w:r w:rsidRPr="00661F6A">
              <w:rPr>
                <w:sz w:val="22"/>
                <w:szCs w:val="22"/>
              </w:rPr>
              <w:t>0000186452</w:t>
            </w:r>
          </w:p>
        </w:tc>
        <w:tc>
          <w:tcPr>
            <w:tcW w:w="2700" w:type="dxa"/>
            <w:shd w:val="clear" w:color="auto" w:fill="auto"/>
          </w:tcPr>
          <w:p w:rsidR="004663AD" w:rsidRPr="00661F6A" w:rsidP="00661F6A" w14:paraId="27C6CA39"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1048ABBA" w14:textId="77777777">
            <w:pPr>
              <w:pStyle w:val="BodyText"/>
              <w:ind w:firstLine="0"/>
              <w:jc w:val="center"/>
              <w:rPr>
                <w:sz w:val="22"/>
                <w:szCs w:val="22"/>
              </w:rPr>
            </w:pPr>
            <w:r w:rsidRPr="00661F6A">
              <w:rPr>
                <w:sz w:val="22"/>
                <w:szCs w:val="22"/>
              </w:rPr>
              <w:t>34844</w:t>
            </w:r>
          </w:p>
        </w:tc>
      </w:tr>
      <w:tr w14:paraId="7E7A56A2" w14:textId="77777777" w:rsidTr="00661F6A">
        <w:tblPrEx>
          <w:tblW w:w="0" w:type="auto"/>
          <w:tblLook w:val="04A0"/>
        </w:tblPrEx>
        <w:tc>
          <w:tcPr>
            <w:tcW w:w="1615" w:type="dxa"/>
            <w:shd w:val="clear" w:color="auto" w:fill="auto"/>
          </w:tcPr>
          <w:p w:rsidR="004663AD" w:rsidRPr="00661F6A" w:rsidP="00661F6A" w14:paraId="0189B7F1" w14:textId="77777777">
            <w:pPr>
              <w:pStyle w:val="BodyText"/>
              <w:ind w:firstLine="0"/>
              <w:rPr>
                <w:sz w:val="22"/>
                <w:szCs w:val="22"/>
              </w:rPr>
            </w:pPr>
            <w:r w:rsidRPr="00661F6A">
              <w:rPr>
                <w:sz w:val="22"/>
                <w:szCs w:val="22"/>
              </w:rPr>
              <w:t>K28MJ-D</w:t>
            </w:r>
          </w:p>
        </w:tc>
        <w:tc>
          <w:tcPr>
            <w:tcW w:w="2176" w:type="dxa"/>
            <w:shd w:val="clear" w:color="auto" w:fill="auto"/>
          </w:tcPr>
          <w:p w:rsidR="004663AD" w:rsidRPr="00661F6A" w:rsidP="00661F6A" w14:paraId="1B6253BF" w14:textId="77777777">
            <w:pPr>
              <w:pStyle w:val="BodyText"/>
              <w:ind w:firstLine="0"/>
              <w:rPr>
                <w:sz w:val="22"/>
                <w:szCs w:val="22"/>
              </w:rPr>
            </w:pPr>
            <w:r w:rsidRPr="00661F6A">
              <w:rPr>
                <w:color w:val="000000"/>
                <w:sz w:val="22"/>
                <w:szCs w:val="22"/>
              </w:rPr>
              <w:t>Tillamook, OR</w:t>
            </w:r>
          </w:p>
        </w:tc>
        <w:tc>
          <w:tcPr>
            <w:tcW w:w="1694" w:type="dxa"/>
            <w:shd w:val="clear" w:color="auto" w:fill="auto"/>
          </w:tcPr>
          <w:p w:rsidR="004663AD" w:rsidRPr="00661F6A" w:rsidP="00661F6A" w14:paraId="26338CE6" w14:textId="77777777">
            <w:pPr>
              <w:pStyle w:val="BodyText"/>
              <w:ind w:firstLine="0"/>
              <w:jc w:val="center"/>
              <w:rPr>
                <w:sz w:val="22"/>
                <w:szCs w:val="22"/>
              </w:rPr>
            </w:pPr>
            <w:r w:rsidRPr="00661F6A">
              <w:rPr>
                <w:sz w:val="22"/>
                <w:szCs w:val="22"/>
              </w:rPr>
              <w:t>0000186446</w:t>
            </w:r>
          </w:p>
        </w:tc>
        <w:tc>
          <w:tcPr>
            <w:tcW w:w="2700" w:type="dxa"/>
            <w:shd w:val="clear" w:color="auto" w:fill="auto"/>
          </w:tcPr>
          <w:p w:rsidR="004663AD" w:rsidRPr="00661F6A" w:rsidP="00661F6A" w14:paraId="22B10F9D"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7DB0B0C4" w14:textId="77777777">
            <w:pPr>
              <w:pStyle w:val="BodyText"/>
              <w:ind w:firstLine="0"/>
              <w:jc w:val="center"/>
              <w:rPr>
                <w:sz w:val="22"/>
                <w:szCs w:val="22"/>
              </w:rPr>
            </w:pPr>
            <w:r w:rsidRPr="00661F6A">
              <w:rPr>
                <w:sz w:val="22"/>
                <w:szCs w:val="22"/>
              </w:rPr>
              <w:t>189303</w:t>
            </w:r>
          </w:p>
        </w:tc>
      </w:tr>
      <w:tr w14:paraId="1777B122" w14:textId="77777777" w:rsidTr="00661F6A">
        <w:tblPrEx>
          <w:tblW w:w="0" w:type="auto"/>
          <w:tblLook w:val="04A0"/>
        </w:tblPrEx>
        <w:tc>
          <w:tcPr>
            <w:tcW w:w="1615" w:type="dxa"/>
            <w:shd w:val="clear" w:color="auto" w:fill="auto"/>
          </w:tcPr>
          <w:p w:rsidR="004663AD" w:rsidRPr="00661F6A" w:rsidP="00661F6A" w14:paraId="365A7E03" w14:textId="77777777">
            <w:pPr>
              <w:pStyle w:val="BodyText"/>
              <w:ind w:firstLine="0"/>
              <w:rPr>
                <w:sz w:val="22"/>
                <w:szCs w:val="22"/>
              </w:rPr>
            </w:pPr>
            <w:r w:rsidRPr="00661F6A">
              <w:rPr>
                <w:sz w:val="22"/>
                <w:szCs w:val="22"/>
              </w:rPr>
              <w:t>K29AZ-D</w:t>
            </w:r>
          </w:p>
        </w:tc>
        <w:tc>
          <w:tcPr>
            <w:tcW w:w="2176" w:type="dxa"/>
            <w:shd w:val="clear" w:color="auto" w:fill="auto"/>
          </w:tcPr>
          <w:p w:rsidR="004663AD" w:rsidRPr="00661F6A" w:rsidP="00661F6A" w14:paraId="48A107FD" w14:textId="77777777">
            <w:pPr>
              <w:pStyle w:val="BodyText"/>
              <w:ind w:firstLine="0"/>
              <w:rPr>
                <w:sz w:val="22"/>
                <w:szCs w:val="22"/>
              </w:rPr>
            </w:pPr>
            <w:r w:rsidRPr="00661F6A">
              <w:rPr>
                <w:color w:val="000000"/>
                <w:sz w:val="22"/>
                <w:szCs w:val="22"/>
              </w:rPr>
              <w:t>Newport, OR</w:t>
            </w:r>
          </w:p>
        </w:tc>
        <w:tc>
          <w:tcPr>
            <w:tcW w:w="1694" w:type="dxa"/>
            <w:shd w:val="clear" w:color="auto" w:fill="auto"/>
          </w:tcPr>
          <w:p w:rsidR="004663AD" w:rsidRPr="00661F6A" w:rsidP="00661F6A" w14:paraId="64BC5903" w14:textId="77777777">
            <w:pPr>
              <w:pStyle w:val="BodyText"/>
              <w:ind w:firstLine="0"/>
              <w:jc w:val="center"/>
              <w:rPr>
                <w:sz w:val="22"/>
                <w:szCs w:val="22"/>
              </w:rPr>
            </w:pPr>
            <w:r w:rsidRPr="00661F6A">
              <w:rPr>
                <w:sz w:val="22"/>
                <w:szCs w:val="22"/>
              </w:rPr>
              <w:t>0000186448</w:t>
            </w:r>
          </w:p>
        </w:tc>
        <w:tc>
          <w:tcPr>
            <w:tcW w:w="2700" w:type="dxa"/>
            <w:shd w:val="clear" w:color="auto" w:fill="auto"/>
          </w:tcPr>
          <w:p w:rsidR="004663AD" w:rsidRPr="00661F6A" w:rsidP="00661F6A" w14:paraId="28AFBBB5"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78C0CCA4" w14:textId="77777777">
            <w:pPr>
              <w:pStyle w:val="BodyText"/>
              <w:ind w:firstLine="0"/>
              <w:jc w:val="center"/>
              <w:rPr>
                <w:sz w:val="22"/>
                <w:szCs w:val="22"/>
              </w:rPr>
            </w:pPr>
            <w:r w:rsidRPr="00661F6A">
              <w:rPr>
                <w:sz w:val="22"/>
                <w:szCs w:val="22"/>
              </w:rPr>
              <w:t>34865</w:t>
            </w:r>
          </w:p>
        </w:tc>
      </w:tr>
      <w:tr w14:paraId="465FE25B" w14:textId="77777777" w:rsidTr="00661F6A">
        <w:tblPrEx>
          <w:tblW w:w="0" w:type="auto"/>
          <w:tblLook w:val="04A0"/>
        </w:tblPrEx>
        <w:tc>
          <w:tcPr>
            <w:tcW w:w="1615" w:type="dxa"/>
            <w:shd w:val="clear" w:color="auto" w:fill="auto"/>
          </w:tcPr>
          <w:p w:rsidR="004663AD" w:rsidRPr="00661F6A" w:rsidP="00661F6A" w14:paraId="65D31B13" w14:textId="77777777">
            <w:pPr>
              <w:pStyle w:val="BodyText"/>
              <w:ind w:firstLine="0"/>
              <w:rPr>
                <w:sz w:val="22"/>
                <w:szCs w:val="22"/>
              </w:rPr>
            </w:pPr>
            <w:r w:rsidRPr="00661F6A">
              <w:rPr>
                <w:sz w:val="22"/>
                <w:szCs w:val="22"/>
              </w:rPr>
              <w:t>K35HU-D</w:t>
            </w:r>
          </w:p>
        </w:tc>
        <w:tc>
          <w:tcPr>
            <w:tcW w:w="2176" w:type="dxa"/>
            <w:shd w:val="clear" w:color="auto" w:fill="auto"/>
          </w:tcPr>
          <w:p w:rsidR="004663AD" w:rsidRPr="00661F6A" w:rsidP="00661F6A" w14:paraId="6EC28ACE" w14:textId="77777777">
            <w:pPr>
              <w:pStyle w:val="BodyText"/>
              <w:ind w:firstLine="0"/>
              <w:rPr>
                <w:sz w:val="22"/>
                <w:szCs w:val="22"/>
              </w:rPr>
            </w:pPr>
            <w:r w:rsidRPr="00661F6A">
              <w:rPr>
                <w:color w:val="000000"/>
                <w:sz w:val="22"/>
                <w:szCs w:val="22"/>
              </w:rPr>
              <w:t>Grays River, WA</w:t>
            </w:r>
          </w:p>
        </w:tc>
        <w:tc>
          <w:tcPr>
            <w:tcW w:w="1694" w:type="dxa"/>
            <w:shd w:val="clear" w:color="auto" w:fill="auto"/>
          </w:tcPr>
          <w:p w:rsidR="004663AD" w:rsidRPr="00661F6A" w:rsidP="00661F6A" w14:paraId="3853F80C" w14:textId="77777777">
            <w:pPr>
              <w:pStyle w:val="BodyText"/>
              <w:ind w:firstLine="0"/>
              <w:jc w:val="center"/>
              <w:rPr>
                <w:sz w:val="22"/>
                <w:szCs w:val="22"/>
              </w:rPr>
            </w:pPr>
            <w:r w:rsidRPr="00661F6A">
              <w:rPr>
                <w:sz w:val="22"/>
                <w:szCs w:val="22"/>
              </w:rPr>
              <w:t>0000186451</w:t>
            </w:r>
          </w:p>
        </w:tc>
        <w:tc>
          <w:tcPr>
            <w:tcW w:w="2700" w:type="dxa"/>
            <w:shd w:val="clear" w:color="auto" w:fill="auto"/>
          </w:tcPr>
          <w:p w:rsidR="004663AD" w:rsidRPr="00661F6A" w:rsidP="00661F6A" w14:paraId="085FBDE7"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5C04FCB7" w14:textId="77777777">
            <w:pPr>
              <w:pStyle w:val="BodyText"/>
              <w:ind w:firstLine="0"/>
              <w:jc w:val="center"/>
              <w:rPr>
                <w:sz w:val="22"/>
                <w:szCs w:val="22"/>
              </w:rPr>
            </w:pPr>
            <w:r w:rsidRPr="00661F6A">
              <w:rPr>
                <w:sz w:val="22"/>
                <w:szCs w:val="22"/>
              </w:rPr>
              <w:t>34870</w:t>
            </w:r>
          </w:p>
        </w:tc>
      </w:tr>
      <w:tr w14:paraId="6603D34E" w14:textId="77777777" w:rsidTr="00661F6A">
        <w:tblPrEx>
          <w:tblW w:w="0" w:type="auto"/>
          <w:tblLook w:val="04A0"/>
        </w:tblPrEx>
        <w:tc>
          <w:tcPr>
            <w:tcW w:w="1615" w:type="dxa"/>
            <w:shd w:val="clear" w:color="auto" w:fill="auto"/>
          </w:tcPr>
          <w:p w:rsidR="004663AD" w:rsidRPr="00661F6A" w:rsidP="00661F6A" w14:paraId="677B89C8" w14:textId="77777777">
            <w:pPr>
              <w:pStyle w:val="BodyText"/>
              <w:ind w:firstLine="0"/>
              <w:rPr>
                <w:sz w:val="22"/>
                <w:szCs w:val="22"/>
              </w:rPr>
            </w:pPr>
            <w:r w:rsidRPr="00661F6A">
              <w:rPr>
                <w:sz w:val="22"/>
                <w:szCs w:val="22"/>
              </w:rPr>
              <w:t>KGWZ-LD</w:t>
            </w:r>
          </w:p>
        </w:tc>
        <w:tc>
          <w:tcPr>
            <w:tcW w:w="2176" w:type="dxa"/>
            <w:shd w:val="clear" w:color="auto" w:fill="auto"/>
          </w:tcPr>
          <w:p w:rsidR="004663AD" w:rsidRPr="00661F6A" w:rsidP="00661F6A" w14:paraId="0961BDDD" w14:textId="77777777">
            <w:pPr>
              <w:pStyle w:val="BodyText"/>
              <w:ind w:firstLine="0"/>
              <w:rPr>
                <w:sz w:val="22"/>
                <w:szCs w:val="22"/>
              </w:rPr>
            </w:pPr>
            <w:r w:rsidRPr="00661F6A">
              <w:rPr>
                <w:color w:val="000000"/>
                <w:sz w:val="22"/>
                <w:szCs w:val="22"/>
              </w:rPr>
              <w:t>Portland, OR</w:t>
            </w:r>
          </w:p>
        </w:tc>
        <w:tc>
          <w:tcPr>
            <w:tcW w:w="1694" w:type="dxa"/>
            <w:shd w:val="clear" w:color="auto" w:fill="auto"/>
          </w:tcPr>
          <w:p w:rsidR="004663AD" w:rsidRPr="00661F6A" w:rsidP="00661F6A" w14:paraId="05BD7299" w14:textId="77777777">
            <w:pPr>
              <w:pStyle w:val="BodyText"/>
              <w:ind w:firstLine="0"/>
              <w:jc w:val="center"/>
              <w:rPr>
                <w:sz w:val="22"/>
                <w:szCs w:val="22"/>
              </w:rPr>
            </w:pPr>
            <w:r w:rsidRPr="00661F6A">
              <w:rPr>
                <w:sz w:val="22"/>
                <w:szCs w:val="22"/>
              </w:rPr>
              <w:t>0000186447</w:t>
            </w:r>
          </w:p>
        </w:tc>
        <w:tc>
          <w:tcPr>
            <w:tcW w:w="2700" w:type="dxa"/>
            <w:shd w:val="clear" w:color="auto" w:fill="auto"/>
          </w:tcPr>
          <w:p w:rsidR="004663AD" w:rsidRPr="00661F6A" w:rsidP="00661F6A" w14:paraId="4FE20A9C" w14:textId="77777777">
            <w:pPr>
              <w:pStyle w:val="BodyText"/>
              <w:ind w:firstLine="0"/>
              <w:rPr>
                <w:sz w:val="22"/>
                <w:szCs w:val="22"/>
              </w:rPr>
            </w:pPr>
            <w:r w:rsidRPr="00661F6A">
              <w:rPr>
                <w:rFonts w:eastAsia="Times New Roman"/>
                <w:sz w:val="22"/>
                <w:szCs w:val="22"/>
                <w:lang w:eastAsia="zh-CN"/>
              </w:rPr>
              <w:t>Sander Operating Co. III LLC D/B/A KGW Television</w:t>
            </w:r>
          </w:p>
        </w:tc>
        <w:tc>
          <w:tcPr>
            <w:tcW w:w="1165" w:type="dxa"/>
            <w:shd w:val="clear" w:color="auto" w:fill="auto"/>
          </w:tcPr>
          <w:p w:rsidR="004663AD" w:rsidRPr="00661F6A" w:rsidP="00661F6A" w14:paraId="2DBDD0E6" w14:textId="77777777">
            <w:pPr>
              <w:pStyle w:val="BodyText"/>
              <w:ind w:firstLine="0"/>
              <w:jc w:val="center"/>
              <w:rPr>
                <w:sz w:val="22"/>
                <w:szCs w:val="22"/>
              </w:rPr>
            </w:pPr>
            <w:r w:rsidRPr="00661F6A">
              <w:rPr>
                <w:sz w:val="22"/>
                <w:szCs w:val="22"/>
              </w:rPr>
              <w:t>30810</w:t>
            </w:r>
          </w:p>
        </w:tc>
      </w:tr>
      <w:tr w14:paraId="7B94DE03" w14:textId="77777777" w:rsidTr="00661F6A">
        <w:tblPrEx>
          <w:tblW w:w="0" w:type="auto"/>
          <w:tblLook w:val="04A0"/>
        </w:tblPrEx>
        <w:tc>
          <w:tcPr>
            <w:tcW w:w="1615" w:type="dxa"/>
            <w:shd w:val="clear" w:color="auto" w:fill="auto"/>
          </w:tcPr>
          <w:p w:rsidR="004663AD" w:rsidRPr="00661F6A" w:rsidP="00661F6A" w14:paraId="3BCE49AD" w14:textId="77777777">
            <w:pPr>
              <w:pStyle w:val="BodyText"/>
              <w:ind w:firstLine="0"/>
              <w:rPr>
                <w:sz w:val="22"/>
                <w:szCs w:val="22"/>
              </w:rPr>
            </w:pPr>
            <w:r w:rsidRPr="00661F6A">
              <w:rPr>
                <w:rFonts w:eastAsia="Times New Roman"/>
                <w:sz w:val="22"/>
                <w:szCs w:val="22"/>
                <w:lang w:eastAsia="zh-CN"/>
              </w:rPr>
              <w:t>KMSB(TV)</w:t>
            </w:r>
          </w:p>
        </w:tc>
        <w:tc>
          <w:tcPr>
            <w:tcW w:w="2176" w:type="dxa"/>
            <w:shd w:val="clear" w:color="auto" w:fill="auto"/>
          </w:tcPr>
          <w:p w:rsidR="004663AD" w:rsidRPr="00661F6A" w:rsidP="00661F6A" w14:paraId="73ED52BA" w14:textId="77777777">
            <w:pPr>
              <w:pStyle w:val="BodyText"/>
              <w:ind w:firstLine="0"/>
              <w:rPr>
                <w:sz w:val="22"/>
                <w:szCs w:val="22"/>
              </w:rPr>
            </w:pPr>
            <w:r w:rsidRPr="00661F6A">
              <w:rPr>
                <w:rFonts w:eastAsia="Times New Roman"/>
                <w:sz w:val="22"/>
                <w:szCs w:val="22"/>
                <w:lang w:eastAsia="zh-CN"/>
              </w:rPr>
              <w:t>Tucson, AZ</w:t>
            </w:r>
          </w:p>
        </w:tc>
        <w:tc>
          <w:tcPr>
            <w:tcW w:w="1694" w:type="dxa"/>
            <w:shd w:val="clear" w:color="auto" w:fill="auto"/>
          </w:tcPr>
          <w:p w:rsidR="004663AD" w:rsidRPr="00661F6A" w:rsidP="00661F6A" w14:paraId="728BA473" w14:textId="77777777">
            <w:pPr>
              <w:pStyle w:val="BodyText"/>
              <w:ind w:firstLine="0"/>
              <w:jc w:val="center"/>
              <w:rPr>
                <w:sz w:val="22"/>
                <w:szCs w:val="22"/>
              </w:rPr>
            </w:pPr>
            <w:r w:rsidRPr="00661F6A">
              <w:rPr>
                <w:sz w:val="22"/>
                <w:szCs w:val="22"/>
              </w:rPr>
              <w:t>0000186388</w:t>
            </w:r>
          </w:p>
        </w:tc>
        <w:tc>
          <w:tcPr>
            <w:tcW w:w="2700" w:type="dxa"/>
            <w:shd w:val="clear" w:color="auto" w:fill="auto"/>
          </w:tcPr>
          <w:p w:rsidR="004663AD" w:rsidRPr="00661F6A" w:rsidP="00661F6A" w14:paraId="7230CBC8" w14:textId="77777777">
            <w:pPr>
              <w:pStyle w:val="BodyText"/>
              <w:ind w:firstLine="0"/>
              <w:rPr>
                <w:sz w:val="22"/>
                <w:szCs w:val="22"/>
              </w:rPr>
            </w:pPr>
            <w:r w:rsidRPr="00661F6A">
              <w:rPr>
                <w:rFonts w:eastAsia="Times New Roman"/>
                <w:sz w:val="22"/>
                <w:szCs w:val="22"/>
                <w:lang w:eastAsia="zh-CN"/>
              </w:rPr>
              <w:t>Sander Operating Co. V LLC D/B/A KMSB Television</w:t>
            </w:r>
          </w:p>
        </w:tc>
        <w:tc>
          <w:tcPr>
            <w:tcW w:w="1165" w:type="dxa"/>
            <w:shd w:val="clear" w:color="auto" w:fill="auto"/>
          </w:tcPr>
          <w:p w:rsidR="004663AD" w:rsidRPr="00661F6A" w:rsidP="00661F6A" w14:paraId="5506A92C" w14:textId="77777777">
            <w:pPr>
              <w:pStyle w:val="BodyText"/>
              <w:ind w:firstLine="0"/>
              <w:jc w:val="center"/>
              <w:rPr>
                <w:sz w:val="22"/>
                <w:szCs w:val="22"/>
              </w:rPr>
            </w:pPr>
            <w:r w:rsidRPr="00661F6A">
              <w:rPr>
                <w:rFonts w:eastAsia="Times New Roman"/>
                <w:sz w:val="22"/>
                <w:szCs w:val="22"/>
                <w:lang w:eastAsia="zh-CN"/>
              </w:rPr>
              <w:t>44052</w:t>
            </w:r>
          </w:p>
        </w:tc>
      </w:tr>
      <w:tr w14:paraId="2247FCA2" w14:textId="77777777" w:rsidTr="00661F6A">
        <w:tblPrEx>
          <w:tblW w:w="0" w:type="auto"/>
          <w:tblLook w:val="04A0"/>
        </w:tblPrEx>
        <w:tc>
          <w:tcPr>
            <w:tcW w:w="1615" w:type="dxa"/>
            <w:shd w:val="clear" w:color="auto" w:fill="auto"/>
          </w:tcPr>
          <w:p w:rsidR="004663AD" w:rsidRPr="00661F6A" w:rsidP="00661F6A" w14:paraId="191621E9" w14:textId="77777777">
            <w:pPr>
              <w:pStyle w:val="BodyText"/>
              <w:ind w:firstLine="0"/>
              <w:rPr>
                <w:sz w:val="22"/>
                <w:szCs w:val="22"/>
              </w:rPr>
            </w:pPr>
            <w:r w:rsidRPr="00661F6A">
              <w:rPr>
                <w:rFonts w:eastAsia="Times New Roman"/>
                <w:sz w:val="22"/>
                <w:szCs w:val="22"/>
                <w:lang w:eastAsia="zh-CN"/>
              </w:rPr>
              <w:t>KCWI-TV</w:t>
            </w:r>
          </w:p>
        </w:tc>
        <w:tc>
          <w:tcPr>
            <w:tcW w:w="2176" w:type="dxa"/>
            <w:shd w:val="clear" w:color="auto" w:fill="auto"/>
          </w:tcPr>
          <w:p w:rsidR="004663AD" w:rsidRPr="00661F6A" w:rsidP="00661F6A" w14:paraId="011FB533" w14:textId="77777777">
            <w:pPr>
              <w:pStyle w:val="BodyText"/>
              <w:ind w:firstLine="0"/>
              <w:rPr>
                <w:sz w:val="22"/>
                <w:szCs w:val="22"/>
              </w:rPr>
            </w:pPr>
            <w:r w:rsidRPr="00661F6A">
              <w:rPr>
                <w:rFonts w:eastAsia="Times New Roman"/>
                <w:sz w:val="22"/>
                <w:szCs w:val="22"/>
                <w:lang w:eastAsia="zh-CN"/>
              </w:rPr>
              <w:t>Ames, IA</w:t>
            </w:r>
          </w:p>
        </w:tc>
        <w:tc>
          <w:tcPr>
            <w:tcW w:w="1694" w:type="dxa"/>
            <w:shd w:val="clear" w:color="auto" w:fill="auto"/>
          </w:tcPr>
          <w:p w:rsidR="004663AD" w:rsidRPr="00661F6A" w:rsidP="00661F6A" w14:paraId="387718EE" w14:textId="77777777">
            <w:pPr>
              <w:pStyle w:val="BodyText"/>
              <w:ind w:firstLine="0"/>
              <w:jc w:val="center"/>
              <w:rPr>
                <w:sz w:val="22"/>
                <w:szCs w:val="22"/>
              </w:rPr>
            </w:pPr>
            <w:r w:rsidRPr="00661F6A">
              <w:rPr>
                <w:sz w:val="22"/>
                <w:szCs w:val="22"/>
              </w:rPr>
              <w:t>0000186425</w:t>
            </w:r>
          </w:p>
        </w:tc>
        <w:tc>
          <w:tcPr>
            <w:tcW w:w="2700" w:type="dxa"/>
            <w:shd w:val="clear" w:color="auto" w:fill="auto"/>
          </w:tcPr>
          <w:p w:rsidR="004663AD" w:rsidRPr="00661F6A" w:rsidP="00661F6A" w14:paraId="4C042D2A"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57458D3B" w14:textId="77777777">
            <w:pPr>
              <w:pStyle w:val="BodyText"/>
              <w:ind w:firstLine="0"/>
              <w:jc w:val="center"/>
              <w:rPr>
                <w:sz w:val="22"/>
                <w:szCs w:val="22"/>
              </w:rPr>
            </w:pPr>
            <w:r w:rsidRPr="00661F6A">
              <w:rPr>
                <w:rFonts w:eastAsia="Times New Roman"/>
                <w:sz w:val="22"/>
                <w:szCs w:val="22"/>
                <w:lang w:eastAsia="zh-CN"/>
              </w:rPr>
              <w:t>51502</w:t>
            </w:r>
          </w:p>
        </w:tc>
      </w:tr>
      <w:tr w14:paraId="3C6BAEED" w14:textId="77777777" w:rsidTr="00661F6A">
        <w:tblPrEx>
          <w:tblW w:w="0" w:type="auto"/>
          <w:tblLook w:val="04A0"/>
        </w:tblPrEx>
        <w:tc>
          <w:tcPr>
            <w:tcW w:w="1615" w:type="dxa"/>
            <w:shd w:val="clear" w:color="auto" w:fill="auto"/>
          </w:tcPr>
          <w:p w:rsidR="004663AD" w:rsidRPr="00661F6A" w:rsidP="00661F6A" w14:paraId="3EB3916B" w14:textId="77777777">
            <w:pPr>
              <w:pStyle w:val="BodyText"/>
              <w:ind w:firstLine="0"/>
              <w:rPr>
                <w:sz w:val="22"/>
                <w:szCs w:val="22"/>
              </w:rPr>
            </w:pPr>
            <w:r w:rsidRPr="00661F6A">
              <w:rPr>
                <w:rFonts w:eastAsia="Times New Roman"/>
                <w:sz w:val="22"/>
                <w:szCs w:val="22"/>
                <w:lang w:eastAsia="zh-CN"/>
              </w:rPr>
              <w:t>WCCT-TV</w:t>
            </w:r>
          </w:p>
        </w:tc>
        <w:tc>
          <w:tcPr>
            <w:tcW w:w="2176" w:type="dxa"/>
            <w:shd w:val="clear" w:color="auto" w:fill="auto"/>
          </w:tcPr>
          <w:p w:rsidR="004663AD" w:rsidRPr="00661F6A" w:rsidP="00661F6A" w14:paraId="09DE830D" w14:textId="77777777">
            <w:pPr>
              <w:pStyle w:val="BodyText"/>
              <w:ind w:firstLine="0"/>
              <w:rPr>
                <w:sz w:val="22"/>
                <w:szCs w:val="22"/>
              </w:rPr>
            </w:pPr>
            <w:r w:rsidRPr="00661F6A">
              <w:rPr>
                <w:rFonts w:eastAsia="Times New Roman"/>
                <w:sz w:val="22"/>
                <w:szCs w:val="22"/>
                <w:lang w:eastAsia="zh-CN"/>
              </w:rPr>
              <w:t>Waterbury, CT</w:t>
            </w:r>
          </w:p>
        </w:tc>
        <w:tc>
          <w:tcPr>
            <w:tcW w:w="1694" w:type="dxa"/>
            <w:shd w:val="clear" w:color="auto" w:fill="auto"/>
          </w:tcPr>
          <w:p w:rsidR="004663AD" w:rsidRPr="00661F6A" w:rsidP="00661F6A" w14:paraId="385640A5" w14:textId="77777777">
            <w:pPr>
              <w:pStyle w:val="BodyText"/>
              <w:ind w:firstLine="0"/>
              <w:jc w:val="center"/>
              <w:rPr>
                <w:sz w:val="22"/>
                <w:szCs w:val="22"/>
              </w:rPr>
            </w:pPr>
            <w:r w:rsidRPr="00661F6A">
              <w:rPr>
                <w:sz w:val="22"/>
                <w:szCs w:val="22"/>
              </w:rPr>
              <w:t>0000186430</w:t>
            </w:r>
          </w:p>
        </w:tc>
        <w:tc>
          <w:tcPr>
            <w:tcW w:w="2700" w:type="dxa"/>
            <w:shd w:val="clear" w:color="auto" w:fill="auto"/>
          </w:tcPr>
          <w:p w:rsidR="004663AD" w:rsidRPr="00661F6A" w:rsidP="00661F6A" w14:paraId="5FFAD940"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356D47E3" w14:textId="77777777">
            <w:pPr>
              <w:pStyle w:val="BodyText"/>
              <w:ind w:firstLine="0"/>
              <w:jc w:val="center"/>
              <w:rPr>
                <w:sz w:val="22"/>
                <w:szCs w:val="22"/>
              </w:rPr>
            </w:pPr>
            <w:r w:rsidRPr="00661F6A">
              <w:rPr>
                <w:rFonts w:eastAsia="Times New Roman"/>
                <w:sz w:val="22"/>
                <w:szCs w:val="22"/>
                <w:lang w:eastAsia="zh-CN"/>
              </w:rPr>
              <w:t>14050</w:t>
            </w:r>
          </w:p>
        </w:tc>
      </w:tr>
      <w:tr w14:paraId="38803C73" w14:textId="77777777" w:rsidTr="00661F6A">
        <w:tblPrEx>
          <w:tblW w:w="0" w:type="auto"/>
          <w:tblLook w:val="04A0"/>
        </w:tblPrEx>
        <w:tc>
          <w:tcPr>
            <w:tcW w:w="1615" w:type="dxa"/>
            <w:shd w:val="clear" w:color="auto" w:fill="auto"/>
          </w:tcPr>
          <w:p w:rsidR="004663AD" w:rsidRPr="00661F6A" w:rsidP="00661F6A" w14:paraId="0A227D50" w14:textId="77777777">
            <w:pPr>
              <w:pStyle w:val="BodyText"/>
              <w:ind w:firstLine="0"/>
              <w:rPr>
                <w:sz w:val="22"/>
                <w:szCs w:val="22"/>
              </w:rPr>
            </w:pPr>
            <w:r w:rsidRPr="00661F6A">
              <w:rPr>
                <w:rFonts w:eastAsia="Times New Roman"/>
                <w:sz w:val="22"/>
                <w:szCs w:val="22"/>
                <w:lang w:eastAsia="zh-CN"/>
              </w:rPr>
              <w:t>WNEP-TV</w:t>
            </w:r>
          </w:p>
        </w:tc>
        <w:tc>
          <w:tcPr>
            <w:tcW w:w="2176" w:type="dxa"/>
            <w:shd w:val="clear" w:color="auto" w:fill="auto"/>
          </w:tcPr>
          <w:p w:rsidR="004663AD" w:rsidRPr="00661F6A" w:rsidP="00661F6A" w14:paraId="682E16EA" w14:textId="77777777">
            <w:pPr>
              <w:pStyle w:val="BodyText"/>
              <w:ind w:firstLine="0"/>
              <w:rPr>
                <w:sz w:val="22"/>
                <w:szCs w:val="22"/>
              </w:rPr>
            </w:pPr>
            <w:r w:rsidRPr="00661F6A">
              <w:rPr>
                <w:rFonts w:eastAsia="Times New Roman"/>
                <w:sz w:val="22"/>
                <w:szCs w:val="22"/>
                <w:lang w:eastAsia="zh-CN"/>
              </w:rPr>
              <w:t>Scranton, PA</w:t>
            </w:r>
          </w:p>
        </w:tc>
        <w:tc>
          <w:tcPr>
            <w:tcW w:w="1694" w:type="dxa"/>
            <w:shd w:val="clear" w:color="auto" w:fill="auto"/>
          </w:tcPr>
          <w:p w:rsidR="004663AD" w:rsidRPr="00661F6A" w:rsidP="00661F6A" w14:paraId="4B31F955" w14:textId="77777777">
            <w:pPr>
              <w:pStyle w:val="BodyText"/>
              <w:ind w:firstLine="0"/>
              <w:jc w:val="center"/>
              <w:rPr>
                <w:sz w:val="22"/>
                <w:szCs w:val="22"/>
              </w:rPr>
            </w:pPr>
            <w:r w:rsidRPr="00661F6A">
              <w:rPr>
                <w:sz w:val="22"/>
                <w:szCs w:val="22"/>
              </w:rPr>
              <w:t>0000186427</w:t>
            </w:r>
          </w:p>
        </w:tc>
        <w:tc>
          <w:tcPr>
            <w:tcW w:w="2700" w:type="dxa"/>
            <w:shd w:val="clear" w:color="auto" w:fill="auto"/>
          </w:tcPr>
          <w:p w:rsidR="004663AD" w:rsidRPr="00661F6A" w:rsidP="00661F6A" w14:paraId="5737020D"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74569432" w14:textId="77777777">
            <w:pPr>
              <w:pStyle w:val="BodyText"/>
              <w:ind w:firstLine="0"/>
              <w:jc w:val="center"/>
              <w:rPr>
                <w:sz w:val="22"/>
                <w:szCs w:val="22"/>
              </w:rPr>
            </w:pPr>
            <w:r w:rsidRPr="00661F6A">
              <w:rPr>
                <w:rFonts w:eastAsia="Times New Roman"/>
                <w:sz w:val="22"/>
                <w:szCs w:val="22"/>
                <w:lang w:eastAsia="zh-CN"/>
              </w:rPr>
              <w:t>73318</w:t>
            </w:r>
          </w:p>
        </w:tc>
      </w:tr>
      <w:tr w14:paraId="4DB49739" w14:textId="77777777" w:rsidTr="00661F6A">
        <w:tblPrEx>
          <w:tblW w:w="0" w:type="auto"/>
          <w:tblLook w:val="04A0"/>
        </w:tblPrEx>
        <w:tc>
          <w:tcPr>
            <w:tcW w:w="1615" w:type="dxa"/>
            <w:shd w:val="clear" w:color="auto" w:fill="auto"/>
          </w:tcPr>
          <w:p w:rsidR="004663AD" w:rsidRPr="00661F6A" w:rsidP="00661F6A" w14:paraId="2A9BCC0A" w14:textId="77777777">
            <w:pPr>
              <w:pStyle w:val="BodyText"/>
              <w:ind w:firstLine="0"/>
              <w:rPr>
                <w:sz w:val="22"/>
                <w:szCs w:val="22"/>
              </w:rPr>
            </w:pPr>
            <w:r w:rsidRPr="00661F6A">
              <w:rPr>
                <w:rFonts w:eastAsia="Times New Roman"/>
                <w:sz w:val="22"/>
                <w:szCs w:val="22"/>
                <w:lang w:eastAsia="zh-CN"/>
              </w:rPr>
              <w:t>WOI-DT</w:t>
            </w:r>
          </w:p>
        </w:tc>
        <w:tc>
          <w:tcPr>
            <w:tcW w:w="2176" w:type="dxa"/>
            <w:shd w:val="clear" w:color="auto" w:fill="auto"/>
          </w:tcPr>
          <w:p w:rsidR="004663AD" w:rsidRPr="00661F6A" w:rsidP="00661F6A" w14:paraId="35EF6151" w14:textId="77777777">
            <w:pPr>
              <w:pStyle w:val="BodyText"/>
              <w:ind w:firstLine="0"/>
              <w:rPr>
                <w:sz w:val="22"/>
                <w:szCs w:val="22"/>
              </w:rPr>
            </w:pPr>
            <w:r w:rsidRPr="00661F6A">
              <w:rPr>
                <w:rFonts w:eastAsia="Times New Roman"/>
                <w:sz w:val="22"/>
                <w:szCs w:val="22"/>
                <w:lang w:eastAsia="zh-CN"/>
              </w:rPr>
              <w:t>Ames, IA</w:t>
            </w:r>
          </w:p>
        </w:tc>
        <w:tc>
          <w:tcPr>
            <w:tcW w:w="1694" w:type="dxa"/>
            <w:shd w:val="clear" w:color="auto" w:fill="auto"/>
          </w:tcPr>
          <w:p w:rsidR="004663AD" w:rsidRPr="00661F6A" w:rsidP="00661F6A" w14:paraId="3B75376B" w14:textId="77777777">
            <w:pPr>
              <w:pStyle w:val="BodyText"/>
              <w:ind w:firstLine="0"/>
              <w:jc w:val="center"/>
              <w:rPr>
                <w:sz w:val="22"/>
                <w:szCs w:val="22"/>
              </w:rPr>
            </w:pPr>
            <w:r w:rsidRPr="00661F6A">
              <w:rPr>
                <w:sz w:val="22"/>
                <w:szCs w:val="22"/>
              </w:rPr>
              <w:t>0000186435</w:t>
            </w:r>
          </w:p>
        </w:tc>
        <w:tc>
          <w:tcPr>
            <w:tcW w:w="2700" w:type="dxa"/>
            <w:shd w:val="clear" w:color="auto" w:fill="auto"/>
          </w:tcPr>
          <w:p w:rsidR="004663AD" w:rsidRPr="00661F6A" w:rsidP="00661F6A" w14:paraId="1ADBD94B"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7F2BC86A" w14:textId="77777777">
            <w:pPr>
              <w:pStyle w:val="BodyText"/>
              <w:ind w:firstLine="0"/>
              <w:jc w:val="center"/>
              <w:rPr>
                <w:sz w:val="22"/>
                <w:szCs w:val="22"/>
              </w:rPr>
            </w:pPr>
            <w:r w:rsidRPr="00661F6A">
              <w:rPr>
                <w:rFonts w:eastAsia="Times New Roman"/>
                <w:sz w:val="22"/>
                <w:szCs w:val="22"/>
                <w:lang w:eastAsia="zh-CN"/>
              </w:rPr>
              <w:t>8661</w:t>
            </w:r>
          </w:p>
        </w:tc>
      </w:tr>
      <w:tr w14:paraId="670C53A0" w14:textId="77777777" w:rsidTr="00661F6A">
        <w:tblPrEx>
          <w:tblW w:w="0" w:type="auto"/>
          <w:tblLook w:val="04A0"/>
        </w:tblPrEx>
        <w:tc>
          <w:tcPr>
            <w:tcW w:w="1615" w:type="dxa"/>
            <w:shd w:val="clear" w:color="auto" w:fill="auto"/>
          </w:tcPr>
          <w:p w:rsidR="004663AD" w:rsidRPr="00661F6A" w:rsidP="00661F6A" w14:paraId="241A4458" w14:textId="77777777">
            <w:pPr>
              <w:pStyle w:val="BodyText"/>
              <w:ind w:firstLine="0"/>
              <w:rPr>
                <w:sz w:val="22"/>
                <w:szCs w:val="22"/>
              </w:rPr>
            </w:pPr>
            <w:r w:rsidRPr="00661F6A">
              <w:rPr>
                <w:rFonts w:eastAsia="Times New Roman"/>
                <w:sz w:val="22"/>
                <w:szCs w:val="22"/>
                <w:lang w:eastAsia="zh-CN"/>
              </w:rPr>
              <w:t>WPMT</w:t>
            </w:r>
          </w:p>
        </w:tc>
        <w:tc>
          <w:tcPr>
            <w:tcW w:w="2176" w:type="dxa"/>
            <w:shd w:val="clear" w:color="auto" w:fill="auto"/>
          </w:tcPr>
          <w:p w:rsidR="004663AD" w:rsidRPr="00661F6A" w:rsidP="00661F6A" w14:paraId="1EBCA742" w14:textId="77777777">
            <w:pPr>
              <w:pStyle w:val="BodyText"/>
              <w:ind w:firstLine="0"/>
              <w:rPr>
                <w:sz w:val="22"/>
                <w:szCs w:val="22"/>
              </w:rPr>
            </w:pPr>
            <w:r w:rsidRPr="00661F6A">
              <w:rPr>
                <w:rFonts w:eastAsia="Times New Roman"/>
                <w:sz w:val="22"/>
                <w:szCs w:val="22"/>
                <w:lang w:eastAsia="zh-CN"/>
              </w:rPr>
              <w:t>York, PA</w:t>
            </w:r>
          </w:p>
        </w:tc>
        <w:tc>
          <w:tcPr>
            <w:tcW w:w="1694" w:type="dxa"/>
            <w:shd w:val="clear" w:color="auto" w:fill="auto"/>
          </w:tcPr>
          <w:p w:rsidR="004663AD" w:rsidRPr="00661F6A" w:rsidP="00661F6A" w14:paraId="466946CC" w14:textId="77777777">
            <w:pPr>
              <w:pStyle w:val="BodyText"/>
              <w:ind w:firstLine="0"/>
              <w:jc w:val="center"/>
              <w:rPr>
                <w:sz w:val="22"/>
                <w:szCs w:val="22"/>
              </w:rPr>
            </w:pPr>
            <w:r w:rsidRPr="00661F6A">
              <w:rPr>
                <w:sz w:val="22"/>
                <w:szCs w:val="22"/>
              </w:rPr>
              <w:t>0000186439</w:t>
            </w:r>
          </w:p>
        </w:tc>
        <w:tc>
          <w:tcPr>
            <w:tcW w:w="2700" w:type="dxa"/>
            <w:shd w:val="clear" w:color="auto" w:fill="auto"/>
          </w:tcPr>
          <w:p w:rsidR="004663AD" w:rsidRPr="00661F6A" w:rsidP="00661F6A" w14:paraId="4FCDE650"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29095B9D" w14:textId="77777777">
            <w:pPr>
              <w:pStyle w:val="BodyText"/>
              <w:ind w:firstLine="0"/>
              <w:jc w:val="center"/>
              <w:rPr>
                <w:sz w:val="22"/>
                <w:szCs w:val="22"/>
              </w:rPr>
            </w:pPr>
            <w:r w:rsidRPr="00661F6A">
              <w:rPr>
                <w:rFonts w:eastAsia="Times New Roman"/>
                <w:sz w:val="22"/>
                <w:szCs w:val="22"/>
                <w:lang w:eastAsia="zh-CN"/>
              </w:rPr>
              <w:t>10213</w:t>
            </w:r>
          </w:p>
        </w:tc>
      </w:tr>
      <w:tr w14:paraId="34C6BAB5" w14:textId="77777777" w:rsidTr="00661F6A">
        <w:tblPrEx>
          <w:tblW w:w="0" w:type="auto"/>
          <w:tblLook w:val="04A0"/>
        </w:tblPrEx>
        <w:tc>
          <w:tcPr>
            <w:tcW w:w="1615" w:type="dxa"/>
            <w:shd w:val="clear" w:color="auto" w:fill="auto"/>
          </w:tcPr>
          <w:p w:rsidR="004663AD" w:rsidRPr="00661F6A" w:rsidP="00661F6A" w14:paraId="5EF106CD" w14:textId="77777777">
            <w:pPr>
              <w:pStyle w:val="BodyText"/>
              <w:ind w:firstLine="0"/>
              <w:rPr>
                <w:sz w:val="22"/>
                <w:szCs w:val="22"/>
              </w:rPr>
            </w:pPr>
            <w:r w:rsidRPr="00661F6A">
              <w:rPr>
                <w:rFonts w:eastAsia="Times New Roman"/>
                <w:sz w:val="22"/>
                <w:szCs w:val="22"/>
                <w:lang w:eastAsia="zh-CN"/>
              </w:rPr>
              <w:t>WQAD-TV</w:t>
            </w:r>
          </w:p>
        </w:tc>
        <w:tc>
          <w:tcPr>
            <w:tcW w:w="2176" w:type="dxa"/>
            <w:shd w:val="clear" w:color="auto" w:fill="auto"/>
          </w:tcPr>
          <w:p w:rsidR="004663AD" w:rsidRPr="00661F6A" w:rsidP="00661F6A" w14:paraId="5F9ED2F8" w14:textId="77777777">
            <w:pPr>
              <w:pStyle w:val="BodyText"/>
              <w:ind w:firstLine="0"/>
              <w:rPr>
                <w:sz w:val="22"/>
                <w:szCs w:val="22"/>
              </w:rPr>
            </w:pPr>
            <w:r w:rsidRPr="00661F6A">
              <w:rPr>
                <w:rFonts w:eastAsia="Times New Roman"/>
                <w:sz w:val="22"/>
                <w:szCs w:val="22"/>
                <w:lang w:eastAsia="zh-CN"/>
              </w:rPr>
              <w:t>Moline, IL</w:t>
            </w:r>
          </w:p>
        </w:tc>
        <w:tc>
          <w:tcPr>
            <w:tcW w:w="1694" w:type="dxa"/>
            <w:shd w:val="clear" w:color="auto" w:fill="auto"/>
          </w:tcPr>
          <w:p w:rsidR="004663AD" w:rsidRPr="00661F6A" w:rsidP="00661F6A" w14:paraId="6B104E88" w14:textId="77777777">
            <w:pPr>
              <w:pStyle w:val="BodyText"/>
              <w:ind w:firstLine="0"/>
              <w:jc w:val="center"/>
              <w:rPr>
                <w:sz w:val="22"/>
                <w:szCs w:val="22"/>
              </w:rPr>
            </w:pPr>
            <w:r w:rsidRPr="00661F6A">
              <w:rPr>
                <w:sz w:val="22"/>
                <w:szCs w:val="22"/>
              </w:rPr>
              <w:t>0000186438</w:t>
            </w:r>
          </w:p>
        </w:tc>
        <w:tc>
          <w:tcPr>
            <w:tcW w:w="2700" w:type="dxa"/>
            <w:shd w:val="clear" w:color="auto" w:fill="auto"/>
          </w:tcPr>
          <w:p w:rsidR="004663AD" w:rsidRPr="00661F6A" w:rsidP="00661F6A" w14:paraId="6BA19A76"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31AF7FCD" w14:textId="77777777">
            <w:pPr>
              <w:pStyle w:val="BodyText"/>
              <w:ind w:firstLine="0"/>
              <w:jc w:val="center"/>
              <w:rPr>
                <w:sz w:val="22"/>
                <w:szCs w:val="22"/>
              </w:rPr>
            </w:pPr>
            <w:r w:rsidRPr="00661F6A">
              <w:rPr>
                <w:rFonts w:eastAsia="Times New Roman"/>
                <w:sz w:val="22"/>
                <w:szCs w:val="22"/>
                <w:lang w:eastAsia="zh-CN"/>
              </w:rPr>
              <w:t>73319</w:t>
            </w:r>
          </w:p>
        </w:tc>
      </w:tr>
      <w:tr w14:paraId="56F1C82E" w14:textId="77777777" w:rsidTr="00661F6A">
        <w:tblPrEx>
          <w:tblW w:w="0" w:type="auto"/>
          <w:tblLook w:val="04A0"/>
        </w:tblPrEx>
        <w:tc>
          <w:tcPr>
            <w:tcW w:w="1615" w:type="dxa"/>
            <w:shd w:val="clear" w:color="auto" w:fill="auto"/>
          </w:tcPr>
          <w:p w:rsidR="004663AD" w:rsidRPr="00661F6A" w:rsidP="00661F6A" w14:paraId="46F5866C" w14:textId="77777777">
            <w:pPr>
              <w:pStyle w:val="BodyText"/>
              <w:ind w:firstLine="0"/>
              <w:rPr>
                <w:sz w:val="22"/>
                <w:szCs w:val="22"/>
              </w:rPr>
            </w:pPr>
            <w:r w:rsidRPr="00661F6A">
              <w:rPr>
                <w:rFonts w:eastAsia="Times New Roman"/>
                <w:sz w:val="22"/>
                <w:szCs w:val="22"/>
                <w:lang w:eastAsia="zh-CN"/>
              </w:rPr>
              <w:t>WTIC-TV</w:t>
            </w:r>
          </w:p>
        </w:tc>
        <w:tc>
          <w:tcPr>
            <w:tcW w:w="2176" w:type="dxa"/>
            <w:shd w:val="clear" w:color="auto" w:fill="auto"/>
          </w:tcPr>
          <w:p w:rsidR="004663AD" w:rsidRPr="00661F6A" w:rsidP="00661F6A" w14:paraId="5432C0D0" w14:textId="77777777">
            <w:pPr>
              <w:pStyle w:val="BodyText"/>
              <w:ind w:firstLine="0"/>
              <w:rPr>
                <w:sz w:val="22"/>
                <w:szCs w:val="22"/>
              </w:rPr>
            </w:pPr>
            <w:r w:rsidRPr="00661F6A">
              <w:rPr>
                <w:rFonts w:eastAsia="Times New Roman"/>
                <w:sz w:val="22"/>
                <w:szCs w:val="22"/>
                <w:lang w:eastAsia="zh-CN"/>
              </w:rPr>
              <w:t>Hartford, CT</w:t>
            </w:r>
          </w:p>
        </w:tc>
        <w:tc>
          <w:tcPr>
            <w:tcW w:w="1694" w:type="dxa"/>
            <w:shd w:val="clear" w:color="auto" w:fill="auto"/>
          </w:tcPr>
          <w:p w:rsidR="004663AD" w:rsidRPr="00661F6A" w:rsidP="00661F6A" w14:paraId="3A1BD4C3" w14:textId="77777777">
            <w:pPr>
              <w:pStyle w:val="BodyText"/>
              <w:ind w:firstLine="0"/>
              <w:jc w:val="center"/>
              <w:rPr>
                <w:sz w:val="22"/>
                <w:szCs w:val="22"/>
              </w:rPr>
            </w:pPr>
            <w:r w:rsidRPr="00661F6A">
              <w:rPr>
                <w:sz w:val="22"/>
                <w:szCs w:val="22"/>
              </w:rPr>
              <w:t>0000186428</w:t>
            </w:r>
          </w:p>
        </w:tc>
        <w:tc>
          <w:tcPr>
            <w:tcW w:w="2700" w:type="dxa"/>
            <w:shd w:val="clear" w:color="auto" w:fill="auto"/>
          </w:tcPr>
          <w:p w:rsidR="004663AD" w:rsidRPr="00661F6A" w:rsidP="00661F6A" w14:paraId="58BE1794"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0F9B6156" w14:textId="77777777">
            <w:pPr>
              <w:pStyle w:val="BodyText"/>
              <w:ind w:firstLine="0"/>
              <w:jc w:val="center"/>
              <w:rPr>
                <w:sz w:val="22"/>
                <w:szCs w:val="22"/>
              </w:rPr>
            </w:pPr>
            <w:r w:rsidRPr="00661F6A">
              <w:rPr>
                <w:rFonts w:eastAsia="Times New Roman"/>
                <w:sz w:val="22"/>
                <w:szCs w:val="22"/>
                <w:lang w:eastAsia="zh-CN"/>
              </w:rPr>
              <w:t>147</w:t>
            </w:r>
          </w:p>
        </w:tc>
      </w:tr>
      <w:tr w14:paraId="39929D6E" w14:textId="77777777" w:rsidTr="00661F6A">
        <w:tblPrEx>
          <w:tblW w:w="0" w:type="auto"/>
          <w:tblLook w:val="04A0"/>
        </w:tblPrEx>
        <w:tc>
          <w:tcPr>
            <w:tcW w:w="1615" w:type="dxa"/>
            <w:shd w:val="clear" w:color="auto" w:fill="auto"/>
          </w:tcPr>
          <w:p w:rsidR="004663AD" w:rsidRPr="00661F6A" w:rsidP="00661F6A" w14:paraId="14995F6F" w14:textId="77777777">
            <w:pPr>
              <w:pStyle w:val="BodyText"/>
              <w:ind w:firstLine="0"/>
              <w:rPr>
                <w:rFonts w:eastAsia="Times New Roman"/>
                <w:sz w:val="22"/>
                <w:szCs w:val="22"/>
                <w:lang w:eastAsia="zh-CN"/>
              </w:rPr>
            </w:pPr>
            <w:r w:rsidRPr="00661F6A">
              <w:rPr>
                <w:rFonts w:eastAsia="Times New Roman"/>
                <w:sz w:val="22"/>
                <w:szCs w:val="22"/>
                <w:lang w:eastAsia="zh-CN"/>
              </w:rPr>
              <w:t>WZDX(TV)</w:t>
            </w:r>
          </w:p>
        </w:tc>
        <w:tc>
          <w:tcPr>
            <w:tcW w:w="2176" w:type="dxa"/>
            <w:shd w:val="clear" w:color="auto" w:fill="auto"/>
          </w:tcPr>
          <w:p w:rsidR="004663AD" w:rsidRPr="00661F6A" w:rsidP="00661F6A" w14:paraId="5AEEED2E" w14:textId="77777777">
            <w:pPr>
              <w:pStyle w:val="BodyText"/>
              <w:ind w:firstLine="0"/>
              <w:rPr>
                <w:rFonts w:eastAsia="Times New Roman"/>
                <w:sz w:val="22"/>
                <w:szCs w:val="22"/>
                <w:lang w:eastAsia="zh-CN"/>
              </w:rPr>
            </w:pPr>
            <w:r w:rsidRPr="00661F6A">
              <w:rPr>
                <w:rFonts w:eastAsia="Times New Roman"/>
                <w:sz w:val="22"/>
                <w:szCs w:val="22"/>
                <w:lang w:eastAsia="zh-CN"/>
              </w:rPr>
              <w:t>Huntsville, AL</w:t>
            </w:r>
          </w:p>
        </w:tc>
        <w:tc>
          <w:tcPr>
            <w:tcW w:w="1694" w:type="dxa"/>
            <w:shd w:val="clear" w:color="auto" w:fill="auto"/>
          </w:tcPr>
          <w:p w:rsidR="004663AD" w:rsidRPr="00661F6A" w:rsidP="00661F6A" w14:paraId="1B0DDEF8" w14:textId="77777777">
            <w:pPr>
              <w:pStyle w:val="BodyText"/>
              <w:ind w:firstLine="0"/>
              <w:jc w:val="center"/>
              <w:rPr>
                <w:sz w:val="22"/>
                <w:szCs w:val="22"/>
              </w:rPr>
            </w:pPr>
            <w:r w:rsidRPr="00661F6A">
              <w:rPr>
                <w:sz w:val="22"/>
                <w:szCs w:val="22"/>
              </w:rPr>
              <w:t>0000186429</w:t>
            </w:r>
          </w:p>
        </w:tc>
        <w:tc>
          <w:tcPr>
            <w:tcW w:w="2700" w:type="dxa"/>
            <w:shd w:val="clear" w:color="auto" w:fill="auto"/>
          </w:tcPr>
          <w:p w:rsidR="004663AD" w:rsidRPr="00661F6A" w:rsidP="00661F6A" w14:paraId="7E2FA116"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0443D6C3" w14:textId="77777777">
            <w:pPr>
              <w:pStyle w:val="BodyText"/>
              <w:ind w:firstLine="0"/>
              <w:jc w:val="center"/>
              <w:rPr>
                <w:sz w:val="22"/>
                <w:szCs w:val="22"/>
              </w:rPr>
            </w:pPr>
            <w:r w:rsidRPr="00661F6A">
              <w:rPr>
                <w:rFonts w:eastAsia="Times New Roman"/>
                <w:sz w:val="22"/>
                <w:szCs w:val="22"/>
                <w:lang w:eastAsia="zh-CN"/>
              </w:rPr>
              <w:t>28119</w:t>
            </w:r>
          </w:p>
        </w:tc>
      </w:tr>
      <w:tr w14:paraId="4BAB6B0E" w14:textId="77777777" w:rsidTr="00661F6A">
        <w:tblPrEx>
          <w:tblW w:w="0" w:type="auto"/>
          <w:tblLook w:val="04A0"/>
        </w:tblPrEx>
        <w:tc>
          <w:tcPr>
            <w:tcW w:w="1615" w:type="dxa"/>
            <w:shd w:val="clear" w:color="auto" w:fill="auto"/>
          </w:tcPr>
          <w:p w:rsidR="004663AD" w:rsidRPr="00661F6A" w:rsidP="00661F6A" w14:paraId="48AE4D57" w14:textId="77777777">
            <w:pPr>
              <w:pStyle w:val="BodyText"/>
              <w:ind w:firstLine="0"/>
              <w:rPr>
                <w:rFonts w:eastAsia="Times New Roman"/>
                <w:sz w:val="22"/>
                <w:szCs w:val="22"/>
                <w:lang w:eastAsia="zh-CN"/>
              </w:rPr>
            </w:pPr>
            <w:r w:rsidRPr="00661F6A">
              <w:rPr>
                <w:sz w:val="22"/>
                <w:szCs w:val="22"/>
              </w:rPr>
              <w:t>W07DC-D</w:t>
            </w:r>
          </w:p>
        </w:tc>
        <w:tc>
          <w:tcPr>
            <w:tcW w:w="2176" w:type="dxa"/>
            <w:shd w:val="clear" w:color="auto" w:fill="auto"/>
          </w:tcPr>
          <w:p w:rsidR="004663AD" w:rsidRPr="00661F6A" w:rsidP="00661F6A" w14:paraId="61D9EE47" w14:textId="77777777">
            <w:pPr>
              <w:pStyle w:val="BodyText"/>
              <w:ind w:firstLine="0"/>
              <w:rPr>
                <w:rFonts w:eastAsia="Times New Roman"/>
                <w:sz w:val="22"/>
                <w:szCs w:val="22"/>
                <w:lang w:eastAsia="zh-CN"/>
              </w:rPr>
            </w:pPr>
            <w:r w:rsidRPr="00661F6A">
              <w:rPr>
                <w:rFonts w:eastAsia="Times New Roman"/>
                <w:sz w:val="22"/>
                <w:szCs w:val="22"/>
                <w:lang w:eastAsia="zh-CN"/>
              </w:rPr>
              <w:t>Allentown/</w:t>
            </w:r>
            <w:r w:rsidRPr="00661F6A">
              <w:rPr>
                <w:rFonts w:eastAsia="Times New Roman"/>
                <w:sz w:val="22"/>
                <w:szCs w:val="22"/>
                <w:lang w:eastAsia="zh-CN"/>
              </w:rPr>
              <w:br/>
              <w:t>Bethlehem, PA</w:t>
            </w:r>
          </w:p>
        </w:tc>
        <w:tc>
          <w:tcPr>
            <w:tcW w:w="1694" w:type="dxa"/>
            <w:shd w:val="clear" w:color="auto" w:fill="auto"/>
          </w:tcPr>
          <w:p w:rsidR="004663AD" w:rsidRPr="00661F6A" w:rsidP="00661F6A" w14:paraId="0096F44F" w14:textId="77777777">
            <w:pPr>
              <w:pStyle w:val="BodyText"/>
              <w:ind w:firstLine="0"/>
              <w:jc w:val="center"/>
              <w:rPr>
                <w:sz w:val="22"/>
                <w:szCs w:val="22"/>
              </w:rPr>
            </w:pPr>
            <w:r w:rsidRPr="00661F6A">
              <w:rPr>
                <w:sz w:val="22"/>
                <w:szCs w:val="22"/>
              </w:rPr>
              <w:t>0000186437</w:t>
            </w:r>
          </w:p>
        </w:tc>
        <w:tc>
          <w:tcPr>
            <w:tcW w:w="2700" w:type="dxa"/>
            <w:shd w:val="clear" w:color="auto" w:fill="auto"/>
          </w:tcPr>
          <w:p w:rsidR="004663AD" w:rsidRPr="00661F6A" w:rsidP="00661F6A" w14:paraId="3A273E5C"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0E902A17" w14:textId="77777777">
            <w:pPr>
              <w:pStyle w:val="BodyText"/>
              <w:ind w:firstLine="0"/>
              <w:jc w:val="center"/>
              <w:rPr>
                <w:sz w:val="22"/>
                <w:szCs w:val="22"/>
              </w:rPr>
            </w:pPr>
            <w:r w:rsidRPr="00661F6A">
              <w:rPr>
                <w:sz w:val="22"/>
                <w:szCs w:val="22"/>
              </w:rPr>
              <w:t>73325</w:t>
            </w:r>
          </w:p>
        </w:tc>
      </w:tr>
      <w:tr w14:paraId="1C58EC95" w14:textId="77777777" w:rsidTr="00661F6A">
        <w:tblPrEx>
          <w:tblW w:w="0" w:type="auto"/>
          <w:tblLook w:val="04A0"/>
        </w:tblPrEx>
        <w:tc>
          <w:tcPr>
            <w:tcW w:w="1615" w:type="dxa"/>
            <w:shd w:val="clear" w:color="auto" w:fill="auto"/>
          </w:tcPr>
          <w:p w:rsidR="004663AD" w:rsidRPr="00661F6A" w:rsidP="00661F6A" w14:paraId="0A36C27E" w14:textId="77777777">
            <w:pPr>
              <w:pStyle w:val="BodyText"/>
              <w:ind w:firstLine="0"/>
              <w:rPr>
                <w:sz w:val="22"/>
                <w:szCs w:val="22"/>
              </w:rPr>
            </w:pPr>
            <w:r w:rsidRPr="00661F6A">
              <w:rPr>
                <w:sz w:val="22"/>
                <w:szCs w:val="22"/>
              </w:rPr>
              <w:t>W10CP-D</w:t>
            </w:r>
          </w:p>
        </w:tc>
        <w:tc>
          <w:tcPr>
            <w:tcW w:w="2176" w:type="dxa"/>
            <w:shd w:val="clear" w:color="auto" w:fill="auto"/>
          </w:tcPr>
          <w:p w:rsidR="004663AD" w:rsidRPr="00661F6A" w:rsidP="00661F6A" w14:paraId="71D01D68" w14:textId="77777777">
            <w:pPr>
              <w:pStyle w:val="BodyText"/>
              <w:ind w:firstLine="0"/>
              <w:rPr>
                <w:rFonts w:eastAsia="Times New Roman"/>
                <w:sz w:val="22"/>
                <w:szCs w:val="22"/>
                <w:lang w:eastAsia="zh-CN"/>
              </w:rPr>
            </w:pPr>
            <w:r w:rsidRPr="00661F6A">
              <w:rPr>
                <w:rFonts w:eastAsia="Times New Roman"/>
                <w:sz w:val="22"/>
                <w:szCs w:val="22"/>
                <w:lang w:eastAsia="zh-CN"/>
              </w:rPr>
              <w:t>Towanda, PA</w:t>
            </w:r>
          </w:p>
        </w:tc>
        <w:tc>
          <w:tcPr>
            <w:tcW w:w="1694" w:type="dxa"/>
            <w:shd w:val="clear" w:color="auto" w:fill="auto"/>
          </w:tcPr>
          <w:p w:rsidR="004663AD" w:rsidRPr="00661F6A" w:rsidP="00661F6A" w14:paraId="5805237A" w14:textId="77777777">
            <w:pPr>
              <w:pStyle w:val="BodyText"/>
              <w:ind w:firstLine="0"/>
              <w:jc w:val="center"/>
              <w:rPr>
                <w:sz w:val="22"/>
                <w:szCs w:val="22"/>
              </w:rPr>
            </w:pPr>
            <w:r w:rsidRPr="00661F6A">
              <w:rPr>
                <w:sz w:val="22"/>
                <w:szCs w:val="22"/>
              </w:rPr>
              <w:t>0000186431</w:t>
            </w:r>
          </w:p>
        </w:tc>
        <w:tc>
          <w:tcPr>
            <w:tcW w:w="2700" w:type="dxa"/>
            <w:shd w:val="clear" w:color="auto" w:fill="auto"/>
          </w:tcPr>
          <w:p w:rsidR="004663AD" w:rsidRPr="00661F6A" w:rsidP="00661F6A" w14:paraId="582EF388"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1C419E0C" w14:textId="77777777">
            <w:pPr>
              <w:pStyle w:val="BodyText"/>
              <w:ind w:firstLine="0"/>
              <w:jc w:val="center"/>
              <w:rPr>
                <w:sz w:val="22"/>
                <w:szCs w:val="22"/>
              </w:rPr>
            </w:pPr>
            <w:r w:rsidRPr="00661F6A">
              <w:rPr>
                <w:sz w:val="22"/>
                <w:szCs w:val="22"/>
              </w:rPr>
              <w:t>73320</w:t>
            </w:r>
          </w:p>
        </w:tc>
      </w:tr>
      <w:tr w14:paraId="60BBC7EA" w14:textId="77777777" w:rsidTr="00661F6A">
        <w:tblPrEx>
          <w:tblW w:w="0" w:type="auto"/>
          <w:tblLook w:val="04A0"/>
        </w:tblPrEx>
        <w:tc>
          <w:tcPr>
            <w:tcW w:w="1615" w:type="dxa"/>
            <w:shd w:val="clear" w:color="auto" w:fill="auto"/>
          </w:tcPr>
          <w:p w:rsidR="004663AD" w:rsidRPr="00661F6A" w:rsidP="00661F6A" w14:paraId="1A78C8C7" w14:textId="77777777">
            <w:pPr>
              <w:pStyle w:val="BodyText"/>
              <w:ind w:firstLine="0"/>
              <w:rPr>
                <w:sz w:val="22"/>
                <w:szCs w:val="22"/>
              </w:rPr>
            </w:pPr>
            <w:r w:rsidRPr="00661F6A">
              <w:rPr>
                <w:sz w:val="22"/>
                <w:szCs w:val="22"/>
              </w:rPr>
              <w:t>W14CO-D</w:t>
            </w:r>
          </w:p>
        </w:tc>
        <w:tc>
          <w:tcPr>
            <w:tcW w:w="2176" w:type="dxa"/>
            <w:shd w:val="clear" w:color="auto" w:fill="auto"/>
          </w:tcPr>
          <w:p w:rsidR="004663AD" w:rsidRPr="00661F6A" w:rsidP="00661F6A" w14:paraId="26BB3A0F" w14:textId="77777777">
            <w:pPr>
              <w:pStyle w:val="BodyText"/>
              <w:ind w:firstLine="0"/>
              <w:rPr>
                <w:rFonts w:eastAsia="Times New Roman"/>
                <w:sz w:val="22"/>
                <w:szCs w:val="22"/>
                <w:lang w:eastAsia="zh-CN"/>
              </w:rPr>
            </w:pPr>
            <w:r w:rsidRPr="00661F6A">
              <w:rPr>
                <w:rFonts w:eastAsia="Times New Roman"/>
                <w:sz w:val="22"/>
                <w:szCs w:val="22"/>
                <w:lang w:eastAsia="zh-CN"/>
              </w:rPr>
              <w:t>Clarks Summit, etc., PA</w:t>
            </w:r>
          </w:p>
        </w:tc>
        <w:tc>
          <w:tcPr>
            <w:tcW w:w="1694" w:type="dxa"/>
            <w:shd w:val="clear" w:color="auto" w:fill="auto"/>
          </w:tcPr>
          <w:p w:rsidR="004663AD" w:rsidRPr="00661F6A" w:rsidP="00661F6A" w14:paraId="77AF1B07" w14:textId="77777777">
            <w:pPr>
              <w:pStyle w:val="BodyText"/>
              <w:ind w:firstLine="0"/>
              <w:jc w:val="center"/>
              <w:rPr>
                <w:sz w:val="22"/>
                <w:szCs w:val="22"/>
              </w:rPr>
            </w:pPr>
            <w:r w:rsidRPr="00661F6A">
              <w:rPr>
                <w:sz w:val="22"/>
                <w:szCs w:val="22"/>
              </w:rPr>
              <w:t>0000186432</w:t>
            </w:r>
          </w:p>
        </w:tc>
        <w:tc>
          <w:tcPr>
            <w:tcW w:w="2700" w:type="dxa"/>
            <w:shd w:val="clear" w:color="auto" w:fill="auto"/>
          </w:tcPr>
          <w:p w:rsidR="004663AD" w:rsidRPr="00661F6A" w:rsidP="00661F6A" w14:paraId="13ACC39F"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65D969C6" w14:textId="77777777">
            <w:pPr>
              <w:pStyle w:val="BodyText"/>
              <w:ind w:firstLine="0"/>
              <w:jc w:val="center"/>
              <w:rPr>
                <w:sz w:val="22"/>
                <w:szCs w:val="22"/>
              </w:rPr>
            </w:pPr>
            <w:r w:rsidRPr="00661F6A">
              <w:rPr>
                <w:sz w:val="22"/>
                <w:szCs w:val="22"/>
              </w:rPr>
              <w:t>73326</w:t>
            </w:r>
          </w:p>
        </w:tc>
      </w:tr>
      <w:tr w14:paraId="53C7C191" w14:textId="77777777" w:rsidTr="00661F6A">
        <w:tblPrEx>
          <w:tblW w:w="0" w:type="auto"/>
          <w:tblLook w:val="04A0"/>
        </w:tblPrEx>
        <w:tc>
          <w:tcPr>
            <w:tcW w:w="1615" w:type="dxa"/>
            <w:shd w:val="clear" w:color="auto" w:fill="auto"/>
          </w:tcPr>
          <w:p w:rsidR="004663AD" w:rsidRPr="00661F6A" w:rsidP="00661F6A" w14:paraId="1EF146EF" w14:textId="77777777">
            <w:pPr>
              <w:pStyle w:val="BodyText"/>
              <w:ind w:firstLine="0"/>
              <w:rPr>
                <w:sz w:val="22"/>
                <w:szCs w:val="22"/>
              </w:rPr>
            </w:pPr>
            <w:r w:rsidRPr="00661F6A">
              <w:rPr>
                <w:sz w:val="22"/>
                <w:szCs w:val="22"/>
              </w:rPr>
              <w:t>W15CO-D</w:t>
            </w:r>
          </w:p>
        </w:tc>
        <w:tc>
          <w:tcPr>
            <w:tcW w:w="2176" w:type="dxa"/>
            <w:shd w:val="clear" w:color="auto" w:fill="auto"/>
          </w:tcPr>
          <w:p w:rsidR="004663AD" w:rsidRPr="00661F6A" w:rsidP="00661F6A" w14:paraId="293AFA05" w14:textId="77777777">
            <w:pPr>
              <w:pStyle w:val="BodyText"/>
              <w:ind w:firstLine="0"/>
              <w:rPr>
                <w:rFonts w:eastAsia="Times New Roman"/>
                <w:sz w:val="22"/>
                <w:szCs w:val="22"/>
                <w:lang w:eastAsia="zh-CN"/>
              </w:rPr>
            </w:pPr>
            <w:r w:rsidRPr="00661F6A">
              <w:rPr>
                <w:rFonts w:eastAsia="Times New Roman"/>
                <w:sz w:val="22"/>
                <w:szCs w:val="22"/>
                <w:lang w:eastAsia="zh-CN"/>
              </w:rPr>
              <w:t>Towanda, PA</w:t>
            </w:r>
          </w:p>
        </w:tc>
        <w:tc>
          <w:tcPr>
            <w:tcW w:w="1694" w:type="dxa"/>
            <w:shd w:val="clear" w:color="auto" w:fill="auto"/>
          </w:tcPr>
          <w:p w:rsidR="004663AD" w:rsidRPr="00661F6A" w:rsidP="00661F6A" w14:paraId="56965853" w14:textId="77777777">
            <w:pPr>
              <w:pStyle w:val="BodyText"/>
              <w:ind w:firstLine="0"/>
              <w:jc w:val="center"/>
              <w:rPr>
                <w:sz w:val="22"/>
                <w:szCs w:val="22"/>
              </w:rPr>
            </w:pPr>
            <w:r w:rsidRPr="00661F6A">
              <w:rPr>
                <w:sz w:val="22"/>
                <w:szCs w:val="22"/>
              </w:rPr>
              <w:t>0000186436</w:t>
            </w:r>
          </w:p>
        </w:tc>
        <w:tc>
          <w:tcPr>
            <w:tcW w:w="2700" w:type="dxa"/>
            <w:shd w:val="clear" w:color="auto" w:fill="auto"/>
          </w:tcPr>
          <w:p w:rsidR="004663AD" w:rsidRPr="00661F6A" w:rsidP="00661F6A" w14:paraId="60C73F11"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56CB63FD" w14:textId="77777777">
            <w:pPr>
              <w:pStyle w:val="BodyText"/>
              <w:ind w:firstLine="0"/>
              <w:jc w:val="center"/>
              <w:rPr>
                <w:sz w:val="22"/>
                <w:szCs w:val="22"/>
              </w:rPr>
            </w:pPr>
            <w:r w:rsidRPr="00661F6A">
              <w:rPr>
                <w:sz w:val="22"/>
                <w:szCs w:val="22"/>
              </w:rPr>
              <w:t>73324</w:t>
            </w:r>
          </w:p>
        </w:tc>
      </w:tr>
      <w:tr w14:paraId="68309320" w14:textId="77777777" w:rsidTr="00661F6A">
        <w:tblPrEx>
          <w:tblW w:w="0" w:type="auto"/>
          <w:tblLook w:val="04A0"/>
        </w:tblPrEx>
        <w:tc>
          <w:tcPr>
            <w:tcW w:w="1615" w:type="dxa"/>
            <w:shd w:val="clear" w:color="auto" w:fill="auto"/>
          </w:tcPr>
          <w:p w:rsidR="004663AD" w:rsidRPr="00661F6A" w:rsidP="00661F6A" w14:paraId="3159BDA8" w14:textId="77777777">
            <w:pPr>
              <w:pStyle w:val="BodyText"/>
              <w:ind w:firstLine="0"/>
              <w:rPr>
                <w:sz w:val="22"/>
                <w:szCs w:val="22"/>
              </w:rPr>
            </w:pPr>
            <w:r w:rsidRPr="00661F6A">
              <w:rPr>
                <w:sz w:val="22"/>
                <w:szCs w:val="22"/>
              </w:rPr>
              <w:t>W20AD-D</w:t>
            </w:r>
          </w:p>
        </w:tc>
        <w:tc>
          <w:tcPr>
            <w:tcW w:w="2176" w:type="dxa"/>
            <w:shd w:val="clear" w:color="auto" w:fill="auto"/>
          </w:tcPr>
          <w:p w:rsidR="004663AD" w:rsidRPr="00661F6A" w:rsidP="00661F6A" w14:paraId="5ACD91AC" w14:textId="77777777">
            <w:pPr>
              <w:pStyle w:val="BodyText"/>
              <w:ind w:firstLine="0"/>
              <w:rPr>
                <w:rFonts w:eastAsia="Times New Roman"/>
                <w:sz w:val="22"/>
                <w:szCs w:val="22"/>
                <w:lang w:eastAsia="zh-CN"/>
              </w:rPr>
            </w:pPr>
            <w:r w:rsidRPr="00661F6A">
              <w:rPr>
                <w:rFonts w:eastAsia="Times New Roman"/>
                <w:sz w:val="22"/>
                <w:szCs w:val="22"/>
                <w:lang w:eastAsia="zh-CN"/>
              </w:rPr>
              <w:t>Williamsport, PA</w:t>
            </w:r>
          </w:p>
        </w:tc>
        <w:tc>
          <w:tcPr>
            <w:tcW w:w="1694" w:type="dxa"/>
            <w:shd w:val="clear" w:color="auto" w:fill="auto"/>
          </w:tcPr>
          <w:p w:rsidR="004663AD" w:rsidRPr="00661F6A" w:rsidP="00661F6A" w14:paraId="1B5A63CE" w14:textId="77777777">
            <w:pPr>
              <w:pStyle w:val="BodyText"/>
              <w:ind w:firstLine="0"/>
              <w:jc w:val="center"/>
              <w:rPr>
                <w:sz w:val="22"/>
                <w:szCs w:val="22"/>
              </w:rPr>
            </w:pPr>
            <w:r w:rsidRPr="00661F6A">
              <w:rPr>
                <w:sz w:val="22"/>
                <w:szCs w:val="22"/>
              </w:rPr>
              <w:t>0000186433</w:t>
            </w:r>
          </w:p>
        </w:tc>
        <w:tc>
          <w:tcPr>
            <w:tcW w:w="2700" w:type="dxa"/>
            <w:shd w:val="clear" w:color="auto" w:fill="auto"/>
          </w:tcPr>
          <w:p w:rsidR="004663AD" w:rsidRPr="00661F6A" w:rsidP="00661F6A" w14:paraId="75B39406"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0542A13F" w14:textId="77777777">
            <w:pPr>
              <w:pStyle w:val="BodyText"/>
              <w:ind w:firstLine="0"/>
              <w:jc w:val="center"/>
              <w:rPr>
                <w:sz w:val="22"/>
                <w:szCs w:val="22"/>
              </w:rPr>
            </w:pPr>
            <w:r w:rsidRPr="00661F6A">
              <w:rPr>
                <w:sz w:val="22"/>
                <w:szCs w:val="22"/>
              </w:rPr>
              <w:t>73321</w:t>
            </w:r>
          </w:p>
        </w:tc>
      </w:tr>
      <w:tr w14:paraId="7398BCFA" w14:textId="77777777" w:rsidTr="00661F6A">
        <w:tblPrEx>
          <w:tblW w:w="0" w:type="auto"/>
          <w:tblLook w:val="04A0"/>
        </w:tblPrEx>
        <w:tc>
          <w:tcPr>
            <w:tcW w:w="1615" w:type="dxa"/>
            <w:shd w:val="clear" w:color="auto" w:fill="auto"/>
          </w:tcPr>
          <w:p w:rsidR="004663AD" w:rsidRPr="00661F6A" w:rsidP="00661F6A" w14:paraId="2A891708" w14:textId="77777777">
            <w:pPr>
              <w:pStyle w:val="BodyText"/>
              <w:ind w:firstLine="0"/>
              <w:rPr>
                <w:sz w:val="22"/>
                <w:szCs w:val="22"/>
              </w:rPr>
            </w:pPr>
            <w:r w:rsidRPr="00661F6A">
              <w:rPr>
                <w:sz w:val="22"/>
                <w:szCs w:val="22"/>
              </w:rPr>
              <w:t>W26CV-D</w:t>
            </w:r>
          </w:p>
        </w:tc>
        <w:tc>
          <w:tcPr>
            <w:tcW w:w="2176" w:type="dxa"/>
            <w:shd w:val="clear" w:color="auto" w:fill="auto"/>
          </w:tcPr>
          <w:p w:rsidR="004663AD" w:rsidRPr="00661F6A" w:rsidP="00661F6A" w14:paraId="684550AA" w14:textId="77777777">
            <w:pPr>
              <w:pStyle w:val="BodyText"/>
              <w:ind w:firstLine="0"/>
              <w:rPr>
                <w:rFonts w:eastAsia="Times New Roman"/>
                <w:sz w:val="22"/>
                <w:szCs w:val="22"/>
                <w:lang w:eastAsia="zh-CN"/>
              </w:rPr>
            </w:pPr>
            <w:r w:rsidRPr="00661F6A">
              <w:rPr>
                <w:rFonts w:eastAsia="Times New Roman"/>
                <w:sz w:val="22"/>
                <w:szCs w:val="22"/>
                <w:lang w:eastAsia="zh-CN"/>
              </w:rPr>
              <w:t>Mansfield, PA</w:t>
            </w:r>
          </w:p>
        </w:tc>
        <w:tc>
          <w:tcPr>
            <w:tcW w:w="1694" w:type="dxa"/>
            <w:shd w:val="clear" w:color="auto" w:fill="auto"/>
          </w:tcPr>
          <w:p w:rsidR="004663AD" w:rsidRPr="00661F6A" w:rsidP="00661F6A" w14:paraId="463483E4" w14:textId="77777777">
            <w:pPr>
              <w:pStyle w:val="BodyText"/>
              <w:ind w:firstLine="0"/>
              <w:jc w:val="center"/>
              <w:rPr>
                <w:sz w:val="22"/>
                <w:szCs w:val="22"/>
              </w:rPr>
            </w:pPr>
            <w:r w:rsidRPr="00661F6A">
              <w:rPr>
                <w:sz w:val="22"/>
                <w:szCs w:val="22"/>
              </w:rPr>
              <w:t>0000186426</w:t>
            </w:r>
          </w:p>
        </w:tc>
        <w:tc>
          <w:tcPr>
            <w:tcW w:w="2700" w:type="dxa"/>
            <w:shd w:val="clear" w:color="auto" w:fill="auto"/>
          </w:tcPr>
          <w:p w:rsidR="004663AD" w:rsidRPr="00661F6A" w:rsidP="00661F6A" w14:paraId="67B49E83"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1731FBE2" w14:textId="77777777">
            <w:pPr>
              <w:pStyle w:val="BodyText"/>
              <w:ind w:firstLine="0"/>
              <w:jc w:val="center"/>
              <w:rPr>
                <w:sz w:val="22"/>
                <w:szCs w:val="22"/>
              </w:rPr>
            </w:pPr>
            <w:r w:rsidRPr="00661F6A">
              <w:rPr>
                <w:sz w:val="22"/>
                <w:szCs w:val="22"/>
              </w:rPr>
              <w:t>129499</w:t>
            </w:r>
          </w:p>
        </w:tc>
      </w:tr>
      <w:tr w14:paraId="087A9DE6" w14:textId="77777777" w:rsidTr="00661F6A">
        <w:tblPrEx>
          <w:tblW w:w="0" w:type="auto"/>
          <w:tblLook w:val="04A0"/>
        </w:tblPrEx>
        <w:tc>
          <w:tcPr>
            <w:tcW w:w="1615" w:type="dxa"/>
            <w:shd w:val="clear" w:color="auto" w:fill="auto"/>
          </w:tcPr>
          <w:p w:rsidR="004663AD" w:rsidRPr="00661F6A" w:rsidP="00661F6A" w14:paraId="4596C5A5" w14:textId="77777777">
            <w:pPr>
              <w:pStyle w:val="BodyText"/>
              <w:ind w:firstLine="0"/>
              <w:rPr>
                <w:sz w:val="22"/>
                <w:szCs w:val="22"/>
              </w:rPr>
            </w:pPr>
            <w:r w:rsidRPr="00661F6A">
              <w:rPr>
                <w:sz w:val="22"/>
                <w:szCs w:val="22"/>
              </w:rPr>
              <w:t>W29FQ-D</w:t>
            </w:r>
          </w:p>
        </w:tc>
        <w:tc>
          <w:tcPr>
            <w:tcW w:w="2176" w:type="dxa"/>
            <w:shd w:val="clear" w:color="auto" w:fill="auto"/>
          </w:tcPr>
          <w:p w:rsidR="004663AD" w:rsidRPr="00661F6A" w:rsidP="00661F6A" w14:paraId="44292A7A" w14:textId="77777777">
            <w:pPr>
              <w:pStyle w:val="BodyText"/>
              <w:ind w:firstLine="0"/>
              <w:rPr>
                <w:rFonts w:eastAsia="Times New Roman"/>
                <w:sz w:val="22"/>
                <w:szCs w:val="22"/>
                <w:lang w:eastAsia="zh-CN"/>
              </w:rPr>
            </w:pPr>
            <w:r w:rsidRPr="00661F6A">
              <w:rPr>
                <w:rFonts w:eastAsia="Times New Roman"/>
                <w:sz w:val="22"/>
                <w:szCs w:val="22"/>
                <w:lang w:eastAsia="zh-CN"/>
              </w:rPr>
              <w:t>Pottsville, PA</w:t>
            </w:r>
          </w:p>
        </w:tc>
        <w:tc>
          <w:tcPr>
            <w:tcW w:w="1694" w:type="dxa"/>
            <w:shd w:val="clear" w:color="auto" w:fill="auto"/>
          </w:tcPr>
          <w:p w:rsidR="004663AD" w:rsidRPr="00661F6A" w:rsidP="00661F6A" w14:paraId="7A4F547F" w14:textId="77777777">
            <w:pPr>
              <w:pStyle w:val="BodyText"/>
              <w:ind w:firstLine="0"/>
              <w:jc w:val="center"/>
              <w:rPr>
                <w:sz w:val="22"/>
                <w:szCs w:val="22"/>
              </w:rPr>
            </w:pPr>
            <w:r w:rsidRPr="00661F6A">
              <w:rPr>
                <w:sz w:val="22"/>
                <w:szCs w:val="22"/>
              </w:rPr>
              <w:t>0000186434</w:t>
            </w:r>
          </w:p>
        </w:tc>
        <w:tc>
          <w:tcPr>
            <w:tcW w:w="2700" w:type="dxa"/>
            <w:shd w:val="clear" w:color="auto" w:fill="auto"/>
          </w:tcPr>
          <w:p w:rsidR="004663AD" w:rsidRPr="00661F6A" w:rsidP="00661F6A" w14:paraId="50698598" w14:textId="77777777">
            <w:pPr>
              <w:pStyle w:val="BodyText"/>
              <w:ind w:firstLine="0"/>
              <w:rPr>
                <w:sz w:val="22"/>
                <w:szCs w:val="22"/>
              </w:rPr>
            </w:pPr>
            <w:r w:rsidRPr="00661F6A">
              <w:rPr>
                <w:rFonts w:eastAsia="Times New Roman"/>
                <w:sz w:val="22"/>
                <w:szCs w:val="22"/>
                <w:lang w:eastAsia="zh-CN"/>
              </w:rPr>
              <w:t>TEGNA Broadcast Holdings, LLC</w:t>
            </w:r>
          </w:p>
        </w:tc>
        <w:tc>
          <w:tcPr>
            <w:tcW w:w="1165" w:type="dxa"/>
            <w:shd w:val="clear" w:color="auto" w:fill="auto"/>
          </w:tcPr>
          <w:p w:rsidR="004663AD" w:rsidRPr="00661F6A" w:rsidP="00661F6A" w14:paraId="7B3702FD" w14:textId="77777777">
            <w:pPr>
              <w:pStyle w:val="BodyText"/>
              <w:ind w:firstLine="0"/>
              <w:jc w:val="center"/>
              <w:rPr>
                <w:sz w:val="22"/>
                <w:szCs w:val="22"/>
              </w:rPr>
            </w:pPr>
            <w:r w:rsidRPr="00661F6A">
              <w:rPr>
                <w:sz w:val="22"/>
                <w:szCs w:val="22"/>
              </w:rPr>
              <w:t>73327</w:t>
            </w:r>
          </w:p>
        </w:tc>
      </w:tr>
      <w:tr w14:paraId="1C7B5243" w14:textId="77777777" w:rsidTr="00661F6A">
        <w:tblPrEx>
          <w:tblW w:w="0" w:type="auto"/>
          <w:tblLook w:val="04A0"/>
        </w:tblPrEx>
        <w:tc>
          <w:tcPr>
            <w:tcW w:w="1615" w:type="dxa"/>
            <w:shd w:val="clear" w:color="auto" w:fill="auto"/>
          </w:tcPr>
          <w:p w:rsidR="004663AD" w:rsidRPr="00661F6A" w:rsidP="00661F6A" w14:paraId="630828F0" w14:textId="77777777">
            <w:pPr>
              <w:pStyle w:val="BodyText"/>
              <w:ind w:firstLine="0"/>
              <w:rPr>
                <w:sz w:val="22"/>
                <w:szCs w:val="22"/>
              </w:rPr>
            </w:pPr>
            <w:r w:rsidRPr="00661F6A">
              <w:rPr>
                <w:rFonts w:eastAsia="Times New Roman"/>
                <w:sz w:val="22"/>
                <w:szCs w:val="22"/>
                <w:lang w:eastAsia="zh-CN"/>
              </w:rPr>
              <w:t>WTSP(TV)</w:t>
            </w:r>
          </w:p>
        </w:tc>
        <w:tc>
          <w:tcPr>
            <w:tcW w:w="2176" w:type="dxa"/>
            <w:shd w:val="clear" w:color="auto" w:fill="auto"/>
          </w:tcPr>
          <w:p w:rsidR="004663AD" w:rsidRPr="00661F6A" w:rsidP="00661F6A" w14:paraId="4B177BB8" w14:textId="77777777">
            <w:pPr>
              <w:pStyle w:val="BodyText"/>
              <w:ind w:firstLine="0"/>
              <w:rPr>
                <w:rFonts w:eastAsia="Times New Roman"/>
                <w:sz w:val="22"/>
                <w:szCs w:val="22"/>
                <w:lang w:eastAsia="zh-CN"/>
              </w:rPr>
            </w:pPr>
            <w:r w:rsidRPr="00661F6A">
              <w:rPr>
                <w:rFonts w:eastAsia="Times New Roman"/>
                <w:sz w:val="22"/>
                <w:szCs w:val="22"/>
                <w:lang w:eastAsia="zh-CN"/>
              </w:rPr>
              <w:t>St. Petersburg, FL</w:t>
            </w:r>
          </w:p>
        </w:tc>
        <w:tc>
          <w:tcPr>
            <w:tcW w:w="1694" w:type="dxa"/>
            <w:shd w:val="clear" w:color="auto" w:fill="auto"/>
          </w:tcPr>
          <w:p w:rsidR="004663AD" w:rsidRPr="00661F6A" w:rsidP="00661F6A" w14:paraId="5EF21756" w14:textId="77777777">
            <w:pPr>
              <w:pStyle w:val="BodyText"/>
              <w:ind w:firstLine="0"/>
              <w:jc w:val="center"/>
              <w:rPr>
                <w:sz w:val="22"/>
                <w:szCs w:val="22"/>
              </w:rPr>
            </w:pPr>
            <w:r w:rsidRPr="00661F6A">
              <w:rPr>
                <w:sz w:val="22"/>
                <w:szCs w:val="22"/>
              </w:rPr>
              <w:t>0000186365</w:t>
            </w:r>
          </w:p>
        </w:tc>
        <w:tc>
          <w:tcPr>
            <w:tcW w:w="2700" w:type="dxa"/>
            <w:shd w:val="clear" w:color="auto" w:fill="auto"/>
          </w:tcPr>
          <w:p w:rsidR="004663AD" w:rsidRPr="00661F6A" w:rsidP="00661F6A" w14:paraId="087621C0" w14:textId="77777777">
            <w:pPr>
              <w:pStyle w:val="BodyText"/>
              <w:ind w:firstLine="0"/>
              <w:rPr>
                <w:rFonts w:eastAsia="Times New Roman"/>
                <w:sz w:val="22"/>
                <w:szCs w:val="22"/>
                <w:lang w:eastAsia="zh-CN"/>
              </w:rPr>
            </w:pPr>
            <w:r w:rsidRPr="00661F6A">
              <w:rPr>
                <w:rFonts w:eastAsia="Times New Roman"/>
                <w:sz w:val="22"/>
                <w:szCs w:val="22"/>
                <w:lang w:eastAsia="zh-CN"/>
              </w:rPr>
              <w:t>Tegna East Coast Broadcasting, LLC</w:t>
            </w:r>
          </w:p>
        </w:tc>
        <w:tc>
          <w:tcPr>
            <w:tcW w:w="1165" w:type="dxa"/>
            <w:shd w:val="clear" w:color="auto" w:fill="auto"/>
          </w:tcPr>
          <w:p w:rsidR="004663AD" w:rsidRPr="00661F6A" w:rsidP="00661F6A" w14:paraId="36F97E9E" w14:textId="77777777">
            <w:pPr>
              <w:pStyle w:val="BodyText"/>
              <w:ind w:firstLine="0"/>
              <w:jc w:val="center"/>
              <w:rPr>
                <w:sz w:val="22"/>
                <w:szCs w:val="22"/>
              </w:rPr>
            </w:pPr>
            <w:r w:rsidRPr="00661F6A">
              <w:rPr>
                <w:rFonts w:eastAsia="Times New Roman"/>
                <w:sz w:val="22"/>
                <w:szCs w:val="22"/>
                <w:lang w:eastAsia="zh-CN"/>
              </w:rPr>
              <w:t>11290</w:t>
            </w:r>
          </w:p>
        </w:tc>
      </w:tr>
      <w:tr w14:paraId="15BE6D8E" w14:textId="77777777" w:rsidTr="00661F6A">
        <w:tblPrEx>
          <w:tblW w:w="0" w:type="auto"/>
          <w:tblLook w:val="04A0"/>
        </w:tblPrEx>
        <w:tc>
          <w:tcPr>
            <w:tcW w:w="1615" w:type="dxa"/>
            <w:shd w:val="clear" w:color="auto" w:fill="auto"/>
          </w:tcPr>
          <w:p w:rsidR="004663AD" w:rsidRPr="00661F6A" w:rsidP="00661F6A" w14:paraId="420F862B" w14:textId="77777777">
            <w:pPr>
              <w:pStyle w:val="BodyText"/>
              <w:ind w:firstLine="0"/>
              <w:rPr>
                <w:sz w:val="22"/>
                <w:szCs w:val="22"/>
              </w:rPr>
            </w:pPr>
            <w:r w:rsidRPr="00661F6A">
              <w:rPr>
                <w:rFonts w:eastAsia="Times New Roman"/>
                <w:sz w:val="22"/>
                <w:szCs w:val="22"/>
                <w:lang w:eastAsia="zh-CN"/>
              </w:rPr>
              <w:t>WLBZ(TV)</w:t>
            </w:r>
          </w:p>
        </w:tc>
        <w:tc>
          <w:tcPr>
            <w:tcW w:w="2176" w:type="dxa"/>
            <w:shd w:val="clear" w:color="auto" w:fill="auto"/>
          </w:tcPr>
          <w:p w:rsidR="004663AD" w:rsidRPr="00661F6A" w:rsidP="00661F6A" w14:paraId="689AF171" w14:textId="77777777">
            <w:pPr>
              <w:pStyle w:val="BodyText"/>
              <w:ind w:firstLine="0"/>
              <w:rPr>
                <w:rFonts w:eastAsia="Times New Roman"/>
                <w:sz w:val="22"/>
                <w:szCs w:val="22"/>
                <w:lang w:eastAsia="zh-CN"/>
              </w:rPr>
            </w:pPr>
            <w:r w:rsidRPr="00661F6A">
              <w:rPr>
                <w:rFonts w:eastAsia="Times New Roman"/>
                <w:sz w:val="22"/>
                <w:szCs w:val="22"/>
                <w:lang w:eastAsia="zh-CN"/>
              </w:rPr>
              <w:t>Bangor, ME</w:t>
            </w:r>
          </w:p>
        </w:tc>
        <w:tc>
          <w:tcPr>
            <w:tcW w:w="1694" w:type="dxa"/>
            <w:shd w:val="clear" w:color="auto" w:fill="auto"/>
          </w:tcPr>
          <w:p w:rsidR="004663AD" w:rsidRPr="00661F6A" w:rsidP="00661F6A" w14:paraId="1B2D6361" w14:textId="77777777">
            <w:pPr>
              <w:pStyle w:val="BodyText"/>
              <w:ind w:firstLine="0"/>
              <w:jc w:val="center"/>
              <w:rPr>
                <w:sz w:val="22"/>
                <w:szCs w:val="22"/>
              </w:rPr>
            </w:pPr>
            <w:r w:rsidRPr="00661F6A">
              <w:rPr>
                <w:sz w:val="22"/>
                <w:szCs w:val="22"/>
              </w:rPr>
              <w:t>0000186368</w:t>
            </w:r>
          </w:p>
        </w:tc>
        <w:tc>
          <w:tcPr>
            <w:tcW w:w="2700" w:type="dxa"/>
            <w:shd w:val="clear" w:color="auto" w:fill="auto"/>
          </w:tcPr>
          <w:p w:rsidR="004663AD" w:rsidRPr="00661F6A" w:rsidP="00661F6A" w14:paraId="374A4639" w14:textId="77777777">
            <w:pPr>
              <w:pStyle w:val="BodyText"/>
              <w:ind w:firstLine="0"/>
              <w:rPr>
                <w:rFonts w:eastAsia="Times New Roman"/>
                <w:sz w:val="22"/>
                <w:szCs w:val="22"/>
                <w:lang w:eastAsia="zh-CN"/>
              </w:rPr>
            </w:pPr>
            <w:r w:rsidRPr="00661F6A">
              <w:rPr>
                <w:rFonts w:eastAsia="Times New Roman"/>
                <w:sz w:val="22"/>
                <w:szCs w:val="22"/>
                <w:lang w:eastAsia="zh-CN"/>
              </w:rPr>
              <w:t>Tegna East Coast Broadcasting, LLC</w:t>
            </w:r>
          </w:p>
        </w:tc>
        <w:tc>
          <w:tcPr>
            <w:tcW w:w="1165" w:type="dxa"/>
            <w:shd w:val="clear" w:color="auto" w:fill="auto"/>
          </w:tcPr>
          <w:p w:rsidR="004663AD" w:rsidRPr="00661F6A" w:rsidP="00661F6A" w14:paraId="3774C536" w14:textId="77777777">
            <w:pPr>
              <w:pStyle w:val="BodyText"/>
              <w:ind w:firstLine="0"/>
              <w:jc w:val="center"/>
              <w:rPr>
                <w:sz w:val="22"/>
                <w:szCs w:val="22"/>
              </w:rPr>
            </w:pPr>
            <w:r w:rsidRPr="00661F6A">
              <w:rPr>
                <w:rFonts w:eastAsia="Times New Roman"/>
                <w:sz w:val="22"/>
                <w:szCs w:val="22"/>
                <w:lang w:eastAsia="zh-CN"/>
              </w:rPr>
              <w:t>39644</w:t>
            </w:r>
          </w:p>
        </w:tc>
      </w:tr>
      <w:tr w14:paraId="62DEEB78" w14:textId="77777777" w:rsidTr="00661F6A">
        <w:tblPrEx>
          <w:tblW w:w="0" w:type="auto"/>
          <w:tblLook w:val="04A0"/>
        </w:tblPrEx>
        <w:tc>
          <w:tcPr>
            <w:tcW w:w="1615" w:type="dxa"/>
            <w:shd w:val="clear" w:color="auto" w:fill="auto"/>
          </w:tcPr>
          <w:p w:rsidR="004663AD" w:rsidRPr="00661F6A" w:rsidP="00661F6A" w14:paraId="457D9842" w14:textId="77777777">
            <w:pPr>
              <w:pStyle w:val="BodyText"/>
              <w:ind w:firstLine="0"/>
              <w:rPr>
                <w:sz w:val="22"/>
                <w:szCs w:val="22"/>
              </w:rPr>
            </w:pPr>
            <w:r w:rsidRPr="00661F6A">
              <w:rPr>
                <w:rFonts w:eastAsia="Times New Roman"/>
                <w:sz w:val="22"/>
                <w:szCs w:val="22"/>
                <w:lang w:eastAsia="zh-CN"/>
              </w:rPr>
              <w:t>WCSH(TV)</w:t>
            </w:r>
          </w:p>
        </w:tc>
        <w:tc>
          <w:tcPr>
            <w:tcW w:w="2176" w:type="dxa"/>
            <w:shd w:val="clear" w:color="auto" w:fill="auto"/>
          </w:tcPr>
          <w:p w:rsidR="004663AD" w:rsidRPr="00661F6A" w:rsidP="00661F6A" w14:paraId="7E46F43D" w14:textId="77777777">
            <w:pPr>
              <w:pStyle w:val="BodyText"/>
              <w:ind w:firstLine="0"/>
              <w:rPr>
                <w:rFonts w:eastAsia="Times New Roman"/>
                <w:sz w:val="22"/>
                <w:szCs w:val="22"/>
                <w:lang w:eastAsia="zh-CN"/>
              </w:rPr>
            </w:pPr>
            <w:r w:rsidRPr="00661F6A">
              <w:rPr>
                <w:rFonts w:eastAsia="Times New Roman"/>
                <w:sz w:val="22"/>
                <w:szCs w:val="22"/>
                <w:lang w:eastAsia="zh-CN"/>
              </w:rPr>
              <w:t>Portland, ME</w:t>
            </w:r>
          </w:p>
        </w:tc>
        <w:tc>
          <w:tcPr>
            <w:tcW w:w="1694" w:type="dxa"/>
            <w:shd w:val="clear" w:color="auto" w:fill="auto"/>
          </w:tcPr>
          <w:p w:rsidR="004663AD" w:rsidRPr="00661F6A" w:rsidP="00661F6A" w14:paraId="0314C751" w14:textId="77777777">
            <w:pPr>
              <w:pStyle w:val="BodyText"/>
              <w:ind w:firstLine="0"/>
              <w:jc w:val="center"/>
              <w:rPr>
                <w:sz w:val="22"/>
                <w:szCs w:val="22"/>
              </w:rPr>
            </w:pPr>
            <w:r w:rsidRPr="00661F6A">
              <w:rPr>
                <w:sz w:val="22"/>
                <w:szCs w:val="22"/>
              </w:rPr>
              <w:t>0000186366</w:t>
            </w:r>
          </w:p>
        </w:tc>
        <w:tc>
          <w:tcPr>
            <w:tcW w:w="2700" w:type="dxa"/>
            <w:shd w:val="clear" w:color="auto" w:fill="auto"/>
          </w:tcPr>
          <w:p w:rsidR="004663AD" w:rsidRPr="00661F6A" w:rsidP="00661F6A" w14:paraId="4F2F2B58" w14:textId="77777777">
            <w:pPr>
              <w:pStyle w:val="BodyText"/>
              <w:ind w:firstLine="0"/>
              <w:rPr>
                <w:rFonts w:eastAsia="Times New Roman"/>
                <w:sz w:val="22"/>
                <w:szCs w:val="22"/>
                <w:lang w:eastAsia="zh-CN"/>
              </w:rPr>
            </w:pPr>
            <w:r w:rsidRPr="00661F6A">
              <w:rPr>
                <w:rFonts w:eastAsia="Times New Roman"/>
                <w:sz w:val="22"/>
                <w:szCs w:val="22"/>
                <w:lang w:eastAsia="zh-CN"/>
              </w:rPr>
              <w:t>Tegna East Coast Broadcasting, LLC</w:t>
            </w:r>
          </w:p>
        </w:tc>
        <w:tc>
          <w:tcPr>
            <w:tcW w:w="1165" w:type="dxa"/>
            <w:shd w:val="clear" w:color="auto" w:fill="auto"/>
          </w:tcPr>
          <w:p w:rsidR="004663AD" w:rsidRPr="00661F6A" w:rsidP="00661F6A" w14:paraId="5F9E9C4C" w14:textId="77777777">
            <w:pPr>
              <w:pStyle w:val="BodyText"/>
              <w:ind w:firstLine="0"/>
              <w:jc w:val="center"/>
              <w:rPr>
                <w:sz w:val="22"/>
                <w:szCs w:val="22"/>
              </w:rPr>
            </w:pPr>
            <w:r w:rsidRPr="00661F6A">
              <w:rPr>
                <w:rFonts w:eastAsia="Times New Roman"/>
                <w:sz w:val="22"/>
                <w:szCs w:val="22"/>
                <w:lang w:eastAsia="zh-CN"/>
              </w:rPr>
              <w:t>39664</w:t>
            </w:r>
          </w:p>
        </w:tc>
      </w:tr>
      <w:tr w14:paraId="593488B8" w14:textId="77777777" w:rsidTr="00661F6A">
        <w:tblPrEx>
          <w:tblW w:w="0" w:type="auto"/>
          <w:tblLook w:val="04A0"/>
        </w:tblPrEx>
        <w:tc>
          <w:tcPr>
            <w:tcW w:w="1615" w:type="dxa"/>
            <w:shd w:val="clear" w:color="auto" w:fill="auto"/>
          </w:tcPr>
          <w:p w:rsidR="004663AD" w:rsidRPr="00661F6A" w:rsidP="00661F6A" w14:paraId="1CFC4EF6" w14:textId="77777777">
            <w:pPr>
              <w:pStyle w:val="BodyText"/>
              <w:ind w:firstLine="0"/>
              <w:rPr>
                <w:sz w:val="22"/>
                <w:szCs w:val="22"/>
              </w:rPr>
            </w:pPr>
            <w:r w:rsidRPr="00661F6A">
              <w:rPr>
                <w:rFonts w:eastAsia="Times New Roman"/>
                <w:sz w:val="22"/>
                <w:szCs w:val="22"/>
                <w:lang w:eastAsia="zh-CN"/>
              </w:rPr>
              <w:t>WGCI-LD</w:t>
            </w:r>
          </w:p>
        </w:tc>
        <w:tc>
          <w:tcPr>
            <w:tcW w:w="2176" w:type="dxa"/>
            <w:shd w:val="clear" w:color="auto" w:fill="auto"/>
          </w:tcPr>
          <w:p w:rsidR="004663AD" w:rsidRPr="00661F6A" w:rsidP="00661F6A" w14:paraId="166DEA38" w14:textId="77777777">
            <w:pPr>
              <w:pStyle w:val="BodyText"/>
              <w:ind w:firstLine="0"/>
              <w:rPr>
                <w:rFonts w:eastAsia="Times New Roman"/>
                <w:sz w:val="22"/>
                <w:szCs w:val="22"/>
                <w:lang w:eastAsia="zh-CN"/>
              </w:rPr>
            </w:pPr>
            <w:r w:rsidRPr="00661F6A">
              <w:rPr>
                <w:rFonts w:eastAsia="Times New Roman"/>
                <w:sz w:val="22"/>
                <w:szCs w:val="22"/>
                <w:lang w:eastAsia="zh-CN"/>
              </w:rPr>
              <w:t>Skowhegan, ME</w:t>
            </w:r>
          </w:p>
        </w:tc>
        <w:tc>
          <w:tcPr>
            <w:tcW w:w="1694" w:type="dxa"/>
            <w:shd w:val="clear" w:color="auto" w:fill="auto"/>
          </w:tcPr>
          <w:p w:rsidR="004663AD" w:rsidRPr="00661F6A" w:rsidP="00661F6A" w14:paraId="11BF1853" w14:textId="77777777">
            <w:pPr>
              <w:pStyle w:val="BodyText"/>
              <w:ind w:firstLine="0"/>
              <w:jc w:val="center"/>
              <w:rPr>
                <w:sz w:val="22"/>
                <w:szCs w:val="22"/>
              </w:rPr>
            </w:pPr>
            <w:r w:rsidRPr="00661F6A">
              <w:rPr>
                <w:sz w:val="22"/>
                <w:szCs w:val="22"/>
              </w:rPr>
              <w:t>0000186367</w:t>
            </w:r>
          </w:p>
        </w:tc>
        <w:tc>
          <w:tcPr>
            <w:tcW w:w="2700" w:type="dxa"/>
            <w:shd w:val="clear" w:color="auto" w:fill="auto"/>
          </w:tcPr>
          <w:p w:rsidR="004663AD" w:rsidRPr="00661F6A" w:rsidP="00661F6A" w14:paraId="6B14E18C" w14:textId="77777777">
            <w:pPr>
              <w:pStyle w:val="BodyText"/>
              <w:ind w:firstLine="0"/>
              <w:rPr>
                <w:rFonts w:eastAsia="Times New Roman"/>
                <w:sz w:val="22"/>
                <w:szCs w:val="22"/>
                <w:lang w:eastAsia="zh-CN"/>
              </w:rPr>
            </w:pPr>
            <w:r w:rsidRPr="00661F6A">
              <w:rPr>
                <w:rFonts w:eastAsia="Times New Roman"/>
                <w:sz w:val="22"/>
                <w:szCs w:val="22"/>
                <w:lang w:eastAsia="zh-CN"/>
              </w:rPr>
              <w:t>Tegna East Coast Broadcasting, LLC</w:t>
            </w:r>
          </w:p>
        </w:tc>
        <w:tc>
          <w:tcPr>
            <w:tcW w:w="1165" w:type="dxa"/>
            <w:shd w:val="clear" w:color="auto" w:fill="auto"/>
          </w:tcPr>
          <w:p w:rsidR="004663AD" w:rsidRPr="00661F6A" w:rsidP="00661F6A" w14:paraId="1B1D96F2" w14:textId="77777777">
            <w:pPr>
              <w:pStyle w:val="BodyText"/>
              <w:ind w:firstLine="0"/>
              <w:jc w:val="center"/>
              <w:rPr>
                <w:sz w:val="22"/>
                <w:szCs w:val="22"/>
              </w:rPr>
            </w:pPr>
            <w:r w:rsidRPr="00661F6A">
              <w:rPr>
                <w:rFonts w:eastAsia="Times New Roman"/>
                <w:sz w:val="22"/>
                <w:szCs w:val="22"/>
                <w:lang w:eastAsia="zh-CN"/>
              </w:rPr>
              <w:t>39642</w:t>
            </w:r>
          </w:p>
        </w:tc>
      </w:tr>
      <w:tr w14:paraId="393166DD" w14:textId="77777777" w:rsidTr="00661F6A">
        <w:tblPrEx>
          <w:tblW w:w="0" w:type="auto"/>
          <w:tblLook w:val="04A0"/>
        </w:tblPrEx>
        <w:tc>
          <w:tcPr>
            <w:tcW w:w="1615" w:type="dxa"/>
            <w:shd w:val="clear" w:color="auto" w:fill="auto"/>
          </w:tcPr>
          <w:p w:rsidR="004663AD" w:rsidRPr="00661F6A" w:rsidP="00661F6A" w14:paraId="4F6DEDA2" w14:textId="77777777">
            <w:pPr>
              <w:pStyle w:val="BodyText"/>
              <w:ind w:firstLine="0"/>
              <w:rPr>
                <w:sz w:val="22"/>
                <w:szCs w:val="22"/>
              </w:rPr>
            </w:pPr>
            <w:r w:rsidRPr="00661F6A">
              <w:rPr>
                <w:rFonts w:eastAsia="Times New Roman"/>
                <w:sz w:val="22"/>
                <w:szCs w:val="22"/>
                <w:lang w:eastAsia="zh-CN"/>
              </w:rPr>
              <w:t>WATN-TV</w:t>
            </w:r>
          </w:p>
        </w:tc>
        <w:tc>
          <w:tcPr>
            <w:tcW w:w="2176" w:type="dxa"/>
            <w:shd w:val="clear" w:color="auto" w:fill="auto"/>
          </w:tcPr>
          <w:p w:rsidR="004663AD" w:rsidRPr="00661F6A" w:rsidP="00661F6A" w14:paraId="4742442E" w14:textId="77777777">
            <w:pPr>
              <w:pStyle w:val="BodyText"/>
              <w:ind w:firstLine="0"/>
              <w:rPr>
                <w:rFonts w:eastAsia="Times New Roman"/>
                <w:sz w:val="22"/>
                <w:szCs w:val="22"/>
                <w:lang w:eastAsia="zh-CN"/>
              </w:rPr>
            </w:pPr>
            <w:r w:rsidRPr="00661F6A">
              <w:rPr>
                <w:rFonts w:eastAsia="Times New Roman"/>
                <w:sz w:val="22"/>
                <w:szCs w:val="22"/>
                <w:lang w:eastAsia="zh-CN"/>
              </w:rPr>
              <w:t>Memphis, TN</w:t>
            </w:r>
          </w:p>
        </w:tc>
        <w:tc>
          <w:tcPr>
            <w:tcW w:w="1694" w:type="dxa"/>
            <w:shd w:val="clear" w:color="auto" w:fill="auto"/>
          </w:tcPr>
          <w:p w:rsidR="004663AD" w:rsidRPr="00661F6A" w:rsidP="00661F6A" w14:paraId="543E7ADE" w14:textId="77777777">
            <w:pPr>
              <w:pStyle w:val="BodyText"/>
              <w:ind w:firstLine="0"/>
              <w:jc w:val="center"/>
              <w:rPr>
                <w:sz w:val="22"/>
                <w:szCs w:val="22"/>
              </w:rPr>
            </w:pPr>
            <w:r w:rsidRPr="00661F6A">
              <w:rPr>
                <w:sz w:val="22"/>
                <w:szCs w:val="22"/>
              </w:rPr>
              <w:t>0000186411</w:t>
            </w:r>
          </w:p>
        </w:tc>
        <w:tc>
          <w:tcPr>
            <w:tcW w:w="2700" w:type="dxa"/>
            <w:shd w:val="clear" w:color="auto" w:fill="auto"/>
          </w:tcPr>
          <w:p w:rsidR="004663AD" w:rsidRPr="00661F6A" w:rsidP="00661F6A" w14:paraId="7BFC6E89" w14:textId="77777777">
            <w:pPr>
              <w:pStyle w:val="BodyText"/>
              <w:ind w:firstLine="0"/>
              <w:rPr>
                <w:rFonts w:eastAsia="Times New Roman"/>
                <w:sz w:val="22"/>
                <w:szCs w:val="22"/>
                <w:lang w:eastAsia="zh-CN"/>
              </w:rPr>
            </w:pPr>
            <w:r w:rsidRPr="00661F6A">
              <w:rPr>
                <w:rFonts w:eastAsia="Times New Roman"/>
                <w:sz w:val="22"/>
                <w:szCs w:val="22"/>
                <w:lang w:eastAsia="zh-CN"/>
              </w:rPr>
              <w:t>TEGNA Memphis Broadcasting, Inc.</w:t>
            </w:r>
          </w:p>
        </w:tc>
        <w:tc>
          <w:tcPr>
            <w:tcW w:w="1165" w:type="dxa"/>
            <w:shd w:val="clear" w:color="auto" w:fill="auto"/>
          </w:tcPr>
          <w:p w:rsidR="004663AD" w:rsidRPr="00661F6A" w:rsidP="00661F6A" w14:paraId="1E298072" w14:textId="77777777">
            <w:pPr>
              <w:pStyle w:val="BodyText"/>
              <w:ind w:firstLine="0"/>
              <w:jc w:val="center"/>
              <w:rPr>
                <w:sz w:val="22"/>
                <w:szCs w:val="22"/>
              </w:rPr>
            </w:pPr>
            <w:r w:rsidRPr="00661F6A">
              <w:rPr>
                <w:rFonts w:eastAsia="Times New Roman"/>
                <w:sz w:val="22"/>
                <w:szCs w:val="22"/>
                <w:lang w:eastAsia="zh-CN"/>
              </w:rPr>
              <w:t>11907</w:t>
            </w:r>
          </w:p>
        </w:tc>
      </w:tr>
      <w:tr w14:paraId="2BBCA472" w14:textId="77777777" w:rsidTr="00661F6A">
        <w:tblPrEx>
          <w:tblW w:w="0" w:type="auto"/>
          <w:tblLook w:val="04A0"/>
        </w:tblPrEx>
        <w:tc>
          <w:tcPr>
            <w:tcW w:w="1615" w:type="dxa"/>
            <w:shd w:val="clear" w:color="auto" w:fill="auto"/>
          </w:tcPr>
          <w:p w:rsidR="004663AD" w:rsidRPr="00661F6A" w:rsidP="00661F6A" w14:paraId="3743F0C5" w14:textId="77777777">
            <w:pPr>
              <w:pStyle w:val="BodyText"/>
              <w:ind w:firstLine="0"/>
              <w:rPr>
                <w:sz w:val="22"/>
                <w:szCs w:val="22"/>
              </w:rPr>
            </w:pPr>
            <w:r w:rsidRPr="00661F6A">
              <w:rPr>
                <w:rFonts w:eastAsia="Times New Roman"/>
                <w:sz w:val="22"/>
                <w:szCs w:val="22"/>
                <w:lang w:eastAsia="zh-CN"/>
              </w:rPr>
              <w:t>WLMT(TV)</w:t>
            </w:r>
          </w:p>
        </w:tc>
        <w:tc>
          <w:tcPr>
            <w:tcW w:w="2176" w:type="dxa"/>
            <w:shd w:val="clear" w:color="auto" w:fill="auto"/>
          </w:tcPr>
          <w:p w:rsidR="004663AD" w:rsidRPr="00661F6A" w:rsidP="00661F6A" w14:paraId="44789028" w14:textId="77777777">
            <w:pPr>
              <w:pStyle w:val="BodyText"/>
              <w:ind w:firstLine="0"/>
              <w:rPr>
                <w:rFonts w:eastAsia="Times New Roman"/>
                <w:sz w:val="22"/>
                <w:szCs w:val="22"/>
                <w:lang w:eastAsia="zh-CN"/>
              </w:rPr>
            </w:pPr>
            <w:r w:rsidRPr="00661F6A">
              <w:rPr>
                <w:rFonts w:eastAsia="Times New Roman"/>
                <w:sz w:val="22"/>
                <w:szCs w:val="22"/>
                <w:lang w:eastAsia="zh-CN"/>
              </w:rPr>
              <w:t>Memphis, TN</w:t>
            </w:r>
          </w:p>
        </w:tc>
        <w:tc>
          <w:tcPr>
            <w:tcW w:w="1694" w:type="dxa"/>
            <w:shd w:val="clear" w:color="auto" w:fill="auto"/>
          </w:tcPr>
          <w:p w:rsidR="004663AD" w:rsidRPr="00661F6A" w:rsidP="00661F6A" w14:paraId="603F1928" w14:textId="77777777">
            <w:pPr>
              <w:pStyle w:val="BodyText"/>
              <w:ind w:firstLine="0"/>
              <w:jc w:val="center"/>
              <w:rPr>
                <w:sz w:val="22"/>
                <w:szCs w:val="22"/>
              </w:rPr>
            </w:pPr>
            <w:r w:rsidRPr="00661F6A">
              <w:rPr>
                <w:sz w:val="22"/>
                <w:szCs w:val="22"/>
              </w:rPr>
              <w:t>0000186412</w:t>
            </w:r>
          </w:p>
        </w:tc>
        <w:tc>
          <w:tcPr>
            <w:tcW w:w="2700" w:type="dxa"/>
            <w:shd w:val="clear" w:color="auto" w:fill="auto"/>
          </w:tcPr>
          <w:p w:rsidR="004663AD" w:rsidRPr="00661F6A" w:rsidP="00661F6A" w14:paraId="6FB5106F" w14:textId="77777777">
            <w:pPr>
              <w:pStyle w:val="BodyText"/>
              <w:ind w:firstLine="0"/>
              <w:rPr>
                <w:rFonts w:eastAsia="Times New Roman"/>
                <w:sz w:val="22"/>
                <w:szCs w:val="22"/>
                <w:lang w:eastAsia="zh-CN"/>
              </w:rPr>
            </w:pPr>
            <w:r w:rsidRPr="00661F6A">
              <w:rPr>
                <w:rFonts w:eastAsia="Times New Roman"/>
                <w:sz w:val="22"/>
                <w:szCs w:val="22"/>
                <w:lang w:eastAsia="zh-CN"/>
              </w:rPr>
              <w:t>TEGNA Memphis Broadcasting, Inc.</w:t>
            </w:r>
          </w:p>
        </w:tc>
        <w:tc>
          <w:tcPr>
            <w:tcW w:w="1165" w:type="dxa"/>
            <w:shd w:val="clear" w:color="auto" w:fill="auto"/>
          </w:tcPr>
          <w:p w:rsidR="004663AD" w:rsidRPr="00661F6A" w:rsidP="00661F6A" w14:paraId="10446AAA" w14:textId="77777777">
            <w:pPr>
              <w:pStyle w:val="BodyText"/>
              <w:ind w:firstLine="0"/>
              <w:jc w:val="center"/>
              <w:rPr>
                <w:sz w:val="22"/>
                <w:szCs w:val="22"/>
              </w:rPr>
            </w:pPr>
            <w:r w:rsidRPr="00661F6A">
              <w:rPr>
                <w:rFonts w:eastAsia="Times New Roman"/>
                <w:sz w:val="22"/>
                <w:szCs w:val="22"/>
                <w:lang w:eastAsia="zh-CN"/>
              </w:rPr>
              <w:t>68518</w:t>
            </w:r>
          </w:p>
        </w:tc>
      </w:tr>
      <w:tr w14:paraId="616D1F10" w14:textId="77777777" w:rsidTr="00661F6A">
        <w:tblPrEx>
          <w:tblW w:w="0" w:type="auto"/>
          <w:tblLook w:val="04A0"/>
        </w:tblPrEx>
        <w:tc>
          <w:tcPr>
            <w:tcW w:w="1615" w:type="dxa"/>
            <w:shd w:val="clear" w:color="auto" w:fill="auto"/>
          </w:tcPr>
          <w:p w:rsidR="004663AD" w:rsidRPr="00661F6A" w:rsidP="00661F6A" w14:paraId="7EFD7517" w14:textId="77777777">
            <w:pPr>
              <w:pStyle w:val="BodyText"/>
              <w:ind w:firstLine="0"/>
              <w:rPr>
                <w:sz w:val="22"/>
                <w:szCs w:val="22"/>
              </w:rPr>
            </w:pPr>
            <w:r w:rsidRPr="00661F6A">
              <w:rPr>
                <w:rFonts w:eastAsia="Times New Roman"/>
                <w:sz w:val="22"/>
                <w:szCs w:val="22"/>
                <w:lang w:eastAsia="zh-CN"/>
              </w:rPr>
              <w:t>WTHR(TV)</w:t>
            </w:r>
          </w:p>
        </w:tc>
        <w:tc>
          <w:tcPr>
            <w:tcW w:w="2176" w:type="dxa"/>
            <w:shd w:val="clear" w:color="auto" w:fill="auto"/>
          </w:tcPr>
          <w:p w:rsidR="004663AD" w:rsidRPr="00661F6A" w:rsidP="00661F6A" w14:paraId="5C81DEBA" w14:textId="77777777">
            <w:pPr>
              <w:pStyle w:val="BodyText"/>
              <w:ind w:firstLine="0"/>
              <w:rPr>
                <w:rFonts w:eastAsia="Times New Roman"/>
                <w:sz w:val="22"/>
                <w:szCs w:val="22"/>
                <w:lang w:eastAsia="zh-CN"/>
              </w:rPr>
            </w:pPr>
            <w:r w:rsidRPr="00661F6A">
              <w:rPr>
                <w:rFonts w:eastAsia="Times New Roman"/>
                <w:sz w:val="22"/>
                <w:szCs w:val="22"/>
                <w:lang w:eastAsia="zh-CN"/>
              </w:rPr>
              <w:t>Indianapolis, IN</w:t>
            </w:r>
          </w:p>
        </w:tc>
        <w:tc>
          <w:tcPr>
            <w:tcW w:w="1694" w:type="dxa"/>
            <w:shd w:val="clear" w:color="auto" w:fill="auto"/>
          </w:tcPr>
          <w:p w:rsidR="004663AD" w:rsidRPr="00661F6A" w:rsidP="00661F6A" w14:paraId="7D4A6AA5" w14:textId="77777777">
            <w:pPr>
              <w:pStyle w:val="BodyText"/>
              <w:ind w:firstLine="0"/>
              <w:jc w:val="center"/>
              <w:rPr>
                <w:sz w:val="22"/>
                <w:szCs w:val="22"/>
              </w:rPr>
            </w:pPr>
            <w:r w:rsidRPr="00661F6A">
              <w:rPr>
                <w:sz w:val="22"/>
                <w:szCs w:val="22"/>
              </w:rPr>
              <w:t>0000186414</w:t>
            </w:r>
          </w:p>
        </w:tc>
        <w:tc>
          <w:tcPr>
            <w:tcW w:w="2700" w:type="dxa"/>
            <w:shd w:val="clear" w:color="auto" w:fill="auto"/>
          </w:tcPr>
          <w:p w:rsidR="004663AD" w:rsidRPr="00661F6A" w:rsidP="00661F6A" w14:paraId="2AEA3D6B" w14:textId="77777777">
            <w:pPr>
              <w:pStyle w:val="BodyText"/>
              <w:ind w:firstLine="0"/>
              <w:rPr>
                <w:rFonts w:eastAsia="Times New Roman"/>
                <w:sz w:val="22"/>
                <w:szCs w:val="22"/>
                <w:lang w:eastAsia="zh-CN"/>
              </w:rPr>
            </w:pPr>
            <w:r w:rsidRPr="00661F6A">
              <w:rPr>
                <w:rFonts w:eastAsia="Times New Roman"/>
                <w:sz w:val="22"/>
                <w:szCs w:val="22"/>
                <w:lang w:eastAsia="zh-CN"/>
              </w:rPr>
              <w:t>VideoIndiana</w:t>
            </w:r>
            <w:r w:rsidRPr="00661F6A">
              <w:rPr>
                <w:rFonts w:eastAsia="Times New Roman"/>
                <w:sz w:val="22"/>
                <w:szCs w:val="22"/>
                <w:lang w:eastAsia="zh-CN"/>
              </w:rPr>
              <w:t>, Inc.</w:t>
            </w:r>
          </w:p>
        </w:tc>
        <w:tc>
          <w:tcPr>
            <w:tcW w:w="1165" w:type="dxa"/>
            <w:shd w:val="clear" w:color="auto" w:fill="auto"/>
          </w:tcPr>
          <w:p w:rsidR="004663AD" w:rsidRPr="00661F6A" w:rsidP="00661F6A" w14:paraId="774306E9" w14:textId="77777777">
            <w:pPr>
              <w:pStyle w:val="BodyText"/>
              <w:ind w:firstLine="0"/>
              <w:jc w:val="center"/>
              <w:rPr>
                <w:sz w:val="22"/>
                <w:szCs w:val="22"/>
              </w:rPr>
            </w:pPr>
            <w:r w:rsidRPr="00661F6A">
              <w:rPr>
                <w:rFonts w:eastAsia="Times New Roman"/>
                <w:sz w:val="22"/>
                <w:szCs w:val="22"/>
                <w:lang w:eastAsia="zh-CN"/>
              </w:rPr>
              <w:t>70162</w:t>
            </w:r>
          </w:p>
        </w:tc>
      </w:tr>
      <w:tr w14:paraId="20EE9812" w14:textId="77777777" w:rsidTr="00661F6A">
        <w:tblPrEx>
          <w:tblW w:w="0" w:type="auto"/>
          <w:tblLook w:val="04A0"/>
        </w:tblPrEx>
        <w:tc>
          <w:tcPr>
            <w:tcW w:w="1615" w:type="dxa"/>
            <w:shd w:val="clear" w:color="auto" w:fill="auto"/>
          </w:tcPr>
          <w:p w:rsidR="004663AD" w:rsidRPr="00661F6A" w:rsidP="00661F6A" w14:paraId="324DA3EC" w14:textId="77777777">
            <w:pPr>
              <w:pStyle w:val="BodyText"/>
              <w:ind w:firstLine="0"/>
              <w:rPr>
                <w:sz w:val="22"/>
                <w:szCs w:val="22"/>
              </w:rPr>
            </w:pPr>
            <w:r w:rsidRPr="00661F6A">
              <w:rPr>
                <w:rFonts w:eastAsia="Times New Roman"/>
                <w:sz w:val="22"/>
                <w:szCs w:val="22"/>
                <w:lang w:eastAsia="zh-CN"/>
              </w:rPr>
              <w:t>WALV-CD</w:t>
            </w:r>
          </w:p>
        </w:tc>
        <w:tc>
          <w:tcPr>
            <w:tcW w:w="2176" w:type="dxa"/>
            <w:shd w:val="clear" w:color="auto" w:fill="auto"/>
          </w:tcPr>
          <w:p w:rsidR="004663AD" w:rsidRPr="00661F6A" w:rsidP="00661F6A" w14:paraId="679658EB" w14:textId="77777777">
            <w:pPr>
              <w:pStyle w:val="BodyText"/>
              <w:ind w:firstLine="0"/>
              <w:rPr>
                <w:rFonts w:eastAsia="Times New Roman"/>
                <w:sz w:val="22"/>
                <w:szCs w:val="22"/>
                <w:lang w:eastAsia="zh-CN"/>
              </w:rPr>
            </w:pPr>
            <w:r w:rsidRPr="00661F6A">
              <w:rPr>
                <w:rFonts w:eastAsia="Times New Roman"/>
                <w:sz w:val="22"/>
                <w:szCs w:val="22"/>
                <w:lang w:eastAsia="zh-CN"/>
              </w:rPr>
              <w:t>Indianapolis, IN</w:t>
            </w:r>
          </w:p>
        </w:tc>
        <w:tc>
          <w:tcPr>
            <w:tcW w:w="1694" w:type="dxa"/>
            <w:shd w:val="clear" w:color="auto" w:fill="auto"/>
          </w:tcPr>
          <w:p w:rsidR="004663AD" w:rsidRPr="00661F6A" w:rsidP="00661F6A" w14:paraId="0DDE1474" w14:textId="77777777">
            <w:pPr>
              <w:pStyle w:val="BodyText"/>
              <w:ind w:firstLine="0"/>
              <w:jc w:val="center"/>
              <w:rPr>
                <w:sz w:val="22"/>
                <w:szCs w:val="22"/>
              </w:rPr>
            </w:pPr>
            <w:r w:rsidRPr="00661F6A">
              <w:rPr>
                <w:sz w:val="22"/>
                <w:szCs w:val="22"/>
              </w:rPr>
              <w:t>0000186413</w:t>
            </w:r>
          </w:p>
        </w:tc>
        <w:tc>
          <w:tcPr>
            <w:tcW w:w="2700" w:type="dxa"/>
            <w:shd w:val="clear" w:color="auto" w:fill="auto"/>
          </w:tcPr>
          <w:p w:rsidR="004663AD" w:rsidRPr="00661F6A" w:rsidP="00661F6A" w14:paraId="1BC35AE5" w14:textId="77777777">
            <w:pPr>
              <w:pStyle w:val="BodyText"/>
              <w:ind w:firstLine="0"/>
              <w:rPr>
                <w:rFonts w:eastAsia="Times New Roman"/>
                <w:sz w:val="22"/>
                <w:szCs w:val="22"/>
                <w:lang w:eastAsia="zh-CN"/>
              </w:rPr>
            </w:pPr>
            <w:r w:rsidRPr="00661F6A">
              <w:rPr>
                <w:rFonts w:eastAsia="Times New Roman"/>
                <w:sz w:val="22"/>
                <w:szCs w:val="22"/>
                <w:lang w:eastAsia="zh-CN"/>
              </w:rPr>
              <w:t>VideOhio</w:t>
            </w:r>
            <w:r w:rsidRPr="00661F6A">
              <w:rPr>
                <w:rFonts w:eastAsia="Times New Roman"/>
                <w:sz w:val="22"/>
                <w:szCs w:val="22"/>
                <w:lang w:eastAsia="zh-CN"/>
              </w:rPr>
              <w:t>, Inc.</w:t>
            </w:r>
          </w:p>
        </w:tc>
        <w:tc>
          <w:tcPr>
            <w:tcW w:w="1165" w:type="dxa"/>
            <w:shd w:val="clear" w:color="auto" w:fill="auto"/>
          </w:tcPr>
          <w:p w:rsidR="004663AD" w:rsidRPr="00661F6A" w:rsidP="00661F6A" w14:paraId="3082B1DF" w14:textId="77777777">
            <w:pPr>
              <w:pStyle w:val="BodyText"/>
              <w:ind w:firstLine="0"/>
              <w:jc w:val="center"/>
              <w:rPr>
                <w:sz w:val="22"/>
                <w:szCs w:val="22"/>
              </w:rPr>
            </w:pPr>
            <w:r w:rsidRPr="00661F6A">
              <w:rPr>
                <w:rFonts w:eastAsia="Times New Roman"/>
                <w:sz w:val="22"/>
                <w:szCs w:val="22"/>
                <w:lang w:eastAsia="zh-CN"/>
              </w:rPr>
              <w:t>70161</w:t>
            </w:r>
          </w:p>
        </w:tc>
      </w:tr>
      <w:tr w14:paraId="1F9CB35B" w14:textId="77777777" w:rsidTr="00661F6A">
        <w:tblPrEx>
          <w:tblW w:w="0" w:type="auto"/>
          <w:tblLook w:val="04A0"/>
        </w:tblPrEx>
        <w:tc>
          <w:tcPr>
            <w:tcW w:w="1615" w:type="dxa"/>
            <w:shd w:val="clear" w:color="auto" w:fill="auto"/>
          </w:tcPr>
          <w:p w:rsidR="004663AD" w:rsidRPr="00661F6A" w:rsidP="00661F6A" w14:paraId="7C4CBF21" w14:textId="77777777">
            <w:pPr>
              <w:pStyle w:val="BodyText"/>
              <w:ind w:firstLine="0"/>
              <w:rPr>
                <w:sz w:val="22"/>
                <w:szCs w:val="22"/>
              </w:rPr>
            </w:pPr>
            <w:r w:rsidRPr="00661F6A">
              <w:rPr>
                <w:rFonts w:eastAsia="Times New Roman"/>
                <w:sz w:val="22"/>
                <w:szCs w:val="22"/>
                <w:lang w:eastAsia="zh-CN"/>
              </w:rPr>
              <w:t>WBIR-TV</w:t>
            </w:r>
          </w:p>
        </w:tc>
        <w:tc>
          <w:tcPr>
            <w:tcW w:w="2176" w:type="dxa"/>
            <w:shd w:val="clear" w:color="auto" w:fill="auto"/>
          </w:tcPr>
          <w:p w:rsidR="004663AD" w:rsidRPr="00661F6A" w:rsidP="00661F6A" w14:paraId="274D57F7" w14:textId="77777777">
            <w:pPr>
              <w:pStyle w:val="BodyText"/>
              <w:ind w:firstLine="0"/>
              <w:rPr>
                <w:rFonts w:eastAsia="Times New Roman"/>
                <w:sz w:val="22"/>
                <w:szCs w:val="22"/>
                <w:lang w:eastAsia="zh-CN"/>
              </w:rPr>
            </w:pPr>
            <w:r w:rsidRPr="00661F6A">
              <w:rPr>
                <w:rFonts w:eastAsia="Times New Roman"/>
                <w:sz w:val="22"/>
                <w:szCs w:val="22"/>
                <w:lang w:eastAsia="zh-CN"/>
              </w:rPr>
              <w:t>Knoxville, TN</w:t>
            </w:r>
          </w:p>
        </w:tc>
        <w:tc>
          <w:tcPr>
            <w:tcW w:w="1694" w:type="dxa"/>
            <w:shd w:val="clear" w:color="auto" w:fill="auto"/>
          </w:tcPr>
          <w:p w:rsidR="004663AD" w:rsidRPr="00661F6A" w:rsidP="00661F6A" w14:paraId="5D3465B0" w14:textId="77777777">
            <w:pPr>
              <w:pStyle w:val="BodyText"/>
              <w:ind w:firstLine="0"/>
              <w:jc w:val="center"/>
              <w:rPr>
                <w:sz w:val="22"/>
                <w:szCs w:val="22"/>
              </w:rPr>
            </w:pPr>
            <w:r w:rsidRPr="00661F6A">
              <w:rPr>
                <w:sz w:val="22"/>
                <w:szCs w:val="22"/>
              </w:rPr>
              <w:t>0000186443</w:t>
            </w:r>
          </w:p>
        </w:tc>
        <w:tc>
          <w:tcPr>
            <w:tcW w:w="2700" w:type="dxa"/>
            <w:shd w:val="clear" w:color="auto" w:fill="auto"/>
          </w:tcPr>
          <w:p w:rsidR="004663AD" w:rsidRPr="00661F6A" w:rsidP="00661F6A" w14:paraId="3E2DEB4D" w14:textId="77777777">
            <w:pPr>
              <w:pStyle w:val="BodyText"/>
              <w:ind w:firstLine="0"/>
              <w:rPr>
                <w:rFonts w:eastAsia="Times New Roman"/>
                <w:sz w:val="22"/>
                <w:szCs w:val="22"/>
                <w:lang w:eastAsia="zh-CN"/>
              </w:rPr>
            </w:pPr>
            <w:r w:rsidRPr="00661F6A">
              <w:rPr>
                <w:rFonts w:eastAsia="Times New Roman"/>
                <w:sz w:val="22"/>
                <w:szCs w:val="22"/>
                <w:lang w:eastAsia="zh-CN"/>
              </w:rPr>
              <w:t>WBIR-TV, LLC</w:t>
            </w:r>
          </w:p>
        </w:tc>
        <w:tc>
          <w:tcPr>
            <w:tcW w:w="1165" w:type="dxa"/>
            <w:shd w:val="clear" w:color="auto" w:fill="auto"/>
          </w:tcPr>
          <w:p w:rsidR="004663AD" w:rsidRPr="00661F6A" w:rsidP="00661F6A" w14:paraId="02A8C510" w14:textId="77777777">
            <w:pPr>
              <w:pStyle w:val="BodyText"/>
              <w:ind w:firstLine="0"/>
              <w:jc w:val="center"/>
              <w:rPr>
                <w:sz w:val="22"/>
                <w:szCs w:val="22"/>
              </w:rPr>
            </w:pPr>
            <w:r w:rsidRPr="00661F6A">
              <w:rPr>
                <w:rFonts w:eastAsia="Times New Roman"/>
                <w:sz w:val="22"/>
                <w:szCs w:val="22"/>
                <w:lang w:eastAsia="zh-CN"/>
              </w:rPr>
              <w:t>46984</w:t>
            </w:r>
          </w:p>
        </w:tc>
      </w:tr>
      <w:tr w14:paraId="1C9EE272" w14:textId="77777777" w:rsidTr="00661F6A">
        <w:tblPrEx>
          <w:tblW w:w="0" w:type="auto"/>
          <w:tblLook w:val="04A0"/>
        </w:tblPrEx>
        <w:tc>
          <w:tcPr>
            <w:tcW w:w="1615" w:type="dxa"/>
            <w:shd w:val="clear" w:color="auto" w:fill="auto"/>
          </w:tcPr>
          <w:p w:rsidR="004663AD" w:rsidRPr="00661F6A" w:rsidP="00661F6A" w14:paraId="59997AE8" w14:textId="77777777">
            <w:pPr>
              <w:pStyle w:val="BodyText"/>
              <w:ind w:firstLine="0"/>
              <w:rPr>
                <w:sz w:val="22"/>
                <w:szCs w:val="22"/>
              </w:rPr>
            </w:pPr>
            <w:r w:rsidRPr="00661F6A">
              <w:rPr>
                <w:rFonts w:eastAsia="Times New Roman"/>
                <w:sz w:val="22"/>
                <w:szCs w:val="22"/>
                <w:lang w:eastAsia="zh-CN"/>
              </w:rPr>
              <w:t>WBNS-TV</w:t>
            </w:r>
          </w:p>
        </w:tc>
        <w:tc>
          <w:tcPr>
            <w:tcW w:w="2176" w:type="dxa"/>
            <w:shd w:val="clear" w:color="auto" w:fill="auto"/>
          </w:tcPr>
          <w:p w:rsidR="004663AD" w:rsidRPr="00661F6A" w:rsidP="00661F6A" w14:paraId="700D06BF" w14:textId="77777777">
            <w:pPr>
              <w:pStyle w:val="BodyText"/>
              <w:ind w:firstLine="0"/>
              <w:rPr>
                <w:rFonts w:eastAsia="Times New Roman"/>
                <w:sz w:val="22"/>
                <w:szCs w:val="22"/>
                <w:lang w:eastAsia="zh-CN"/>
              </w:rPr>
            </w:pPr>
            <w:r w:rsidRPr="00661F6A">
              <w:rPr>
                <w:rFonts w:eastAsia="Times New Roman"/>
                <w:sz w:val="22"/>
                <w:szCs w:val="22"/>
                <w:lang w:eastAsia="zh-CN"/>
              </w:rPr>
              <w:t>Columbus, OH</w:t>
            </w:r>
          </w:p>
        </w:tc>
        <w:tc>
          <w:tcPr>
            <w:tcW w:w="1694" w:type="dxa"/>
            <w:shd w:val="clear" w:color="auto" w:fill="auto"/>
          </w:tcPr>
          <w:p w:rsidR="004663AD" w:rsidRPr="00661F6A" w:rsidP="00661F6A" w14:paraId="3EC8BFE1" w14:textId="77777777">
            <w:pPr>
              <w:pStyle w:val="BodyText"/>
              <w:ind w:firstLine="0"/>
              <w:jc w:val="center"/>
              <w:rPr>
                <w:sz w:val="22"/>
                <w:szCs w:val="22"/>
              </w:rPr>
            </w:pPr>
            <w:r w:rsidRPr="00661F6A">
              <w:rPr>
                <w:sz w:val="22"/>
                <w:szCs w:val="22"/>
              </w:rPr>
              <w:t>0000186362</w:t>
            </w:r>
          </w:p>
        </w:tc>
        <w:tc>
          <w:tcPr>
            <w:tcW w:w="2700" w:type="dxa"/>
            <w:shd w:val="clear" w:color="auto" w:fill="auto"/>
          </w:tcPr>
          <w:p w:rsidR="004663AD" w:rsidRPr="00661F6A" w:rsidP="00661F6A" w14:paraId="3675E332" w14:textId="77777777">
            <w:pPr>
              <w:pStyle w:val="BodyText"/>
              <w:ind w:firstLine="0"/>
              <w:rPr>
                <w:rFonts w:eastAsia="Times New Roman"/>
                <w:sz w:val="22"/>
                <w:szCs w:val="22"/>
                <w:lang w:eastAsia="zh-CN"/>
              </w:rPr>
            </w:pPr>
            <w:r w:rsidRPr="00661F6A">
              <w:rPr>
                <w:rFonts w:eastAsia="Times New Roman"/>
                <w:sz w:val="22"/>
                <w:szCs w:val="22"/>
                <w:lang w:eastAsia="zh-CN"/>
              </w:rPr>
              <w:t>WBNS-TV, Inc.</w:t>
            </w:r>
          </w:p>
        </w:tc>
        <w:tc>
          <w:tcPr>
            <w:tcW w:w="1165" w:type="dxa"/>
            <w:shd w:val="clear" w:color="auto" w:fill="auto"/>
          </w:tcPr>
          <w:p w:rsidR="004663AD" w:rsidRPr="00661F6A" w:rsidP="00661F6A" w14:paraId="6399C170" w14:textId="77777777">
            <w:pPr>
              <w:pStyle w:val="BodyText"/>
              <w:ind w:firstLine="0"/>
              <w:jc w:val="center"/>
              <w:rPr>
                <w:sz w:val="22"/>
                <w:szCs w:val="22"/>
              </w:rPr>
            </w:pPr>
            <w:r w:rsidRPr="00661F6A">
              <w:rPr>
                <w:rFonts w:eastAsia="Times New Roman"/>
                <w:sz w:val="22"/>
                <w:szCs w:val="22"/>
                <w:lang w:eastAsia="zh-CN"/>
              </w:rPr>
              <w:t>71217</w:t>
            </w:r>
          </w:p>
        </w:tc>
      </w:tr>
      <w:tr w14:paraId="13DA3469" w14:textId="77777777" w:rsidTr="00661F6A">
        <w:tblPrEx>
          <w:tblW w:w="0" w:type="auto"/>
          <w:tblLook w:val="04A0"/>
        </w:tblPrEx>
        <w:tc>
          <w:tcPr>
            <w:tcW w:w="1615" w:type="dxa"/>
            <w:shd w:val="clear" w:color="auto" w:fill="auto"/>
          </w:tcPr>
          <w:p w:rsidR="004663AD" w:rsidRPr="00661F6A" w:rsidP="00661F6A" w14:paraId="1661F374" w14:textId="77777777">
            <w:pPr>
              <w:pStyle w:val="BodyText"/>
              <w:ind w:firstLine="0"/>
              <w:rPr>
                <w:sz w:val="22"/>
                <w:szCs w:val="22"/>
              </w:rPr>
            </w:pPr>
            <w:r w:rsidRPr="00661F6A">
              <w:rPr>
                <w:rFonts w:eastAsia="Times New Roman"/>
                <w:sz w:val="22"/>
                <w:szCs w:val="22"/>
                <w:lang w:eastAsia="zh-CN"/>
              </w:rPr>
              <w:t>WCNC-TV</w:t>
            </w:r>
          </w:p>
        </w:tc>
        <w:tc>
          <w:tcPr>
            <w:tcW w:w="2176" w:type="dxa"/>
            <w:shd w:val="clear" w:color="auto" w:fill="auto"/>
          </w:tcPr>
          <w:p w:rsidR="004663AD" w:rsidRPr="00661F6A" w:rsidP="00661F6A" w14:paraId="46C559EB" w14:textId="77777777">
            <w:pPr>
              <w:pStyle w:val="BodyText"/>
              <w:ind w:firstLine="0"/>
              <w:rPr>
                <w:rFonts w:eastAsia="Times New Roman"/>
                <w:sz w:val="22"/>
                <w:szCs w:val="22"/>
                <w:lang w:eastAsia="zh-CN"/>
              </w:rPr>
            </w:pPr>
            <w:r w:rsidRPr="00661F6A">
              <w:rPr>
                <w:rFonts w:eastAsia="Times New Roman"/>
                <w:sz w:val="22"/>
                <w:szCs w:val="22"/>
                <w:lang w:eastAsia="zh-CN"/>
              </w:rPr>
              <w:t>Charlotte, NC</w:t>
            </w:r>
          </w:p>
        </w:tc>
        <w:tc>
          <w:tcPr>
            <w:tcW w:w="1694" w:type="dxa"/>
            <w:shd w:val="clear" w:color="auto" w:fill="auto"/>
          </w:tcPr>
          <w:p w:rsidR="004663AD" w:rsidRPr="00661F6A" w:rsidP="00661F6A" w14:paraId="1C176FBB" w14:textId="77777777">
            <w:pPr>
              <w:pStyle w:val="BodyText"/>
              <w:ind w:firstLine="0"/>
              <w:jc w:val="center"/>
              <w:rPr>
                <w:sz w:val="22"/>
                <w:szCs w:val="22"/>
              </w:rPr>
            </w:pPr>
            <w:r w:rsidRPr="00661F6A">
              <w:rPr>
                <w:sz w:val="22"/>
                <w:szCs w:val="22"/>
              </w:rPr>
              <w:t>0000186440</w:t>
            </w:r>
          </w:p>
        </w:tc>
        <w:tc>
          <w:tcPr>
            <w:tcW w:w="2700" w:type="dxa"/>
            <w:shd w:val="clear" w:color="auto" w:fill="auto"/>
          </w:tcPr>
          <w:p w:rsidR="004663AD" w:rsidRPr="00661F6A" w:rsidP="00661F6A" w14:paraId="4A2606DD" w14:textId="77777777">
            <w:pPr>
              <w:pStyle w:val="BodyText"/>
              <w:ind w:firstLine="0"/>
              <w:rPr>
                <w:rFonts w:eastAsia="Times New Roman"/>
                <w:sz w:val="22"/>
                <w:szCs w:val="22"/>
                <w:lang w:eastAsia="zh-CN"/>
              </w:rPr>
            </w:pPr>
            <w:r w:rsidRPr="00661F6A">
              <w:rPr>
                <w:rFonts w:eastAsia="Times New Roman"/>
                <w:sz w:val="22"/>
                <w:szCs w:val="22"/>
                <w:lang w:eastAsia="zh-CN"/>
              </w:rPr>
              <w:t>WCNC-TV, Inc.</w:t>
            </w:r>
          </w:p>
        </w:tc>
        <w:tc>
          <w:tcPr>
            <w:tcW w:w="1165" w:type="dxa"/>
            <w:shd w:val="clear" w:color="auto" w:fill="auto"/>
          </w:tcPr>
          <w:p w:rsidR="004663AD" w:rsidRPr="00661F6A" w:rsidP="00661F6A" w14:paraId="2FE23363" w14:textId="77777777">
            <w:pPr>
              <w:pStyle w:val="BodyText"/>
              <w:ind w:firstLine="0"/>
              <w:jc w:val="center"/>
              <w:rPr>
                <w:sz w:val="22"/>
                <w:szCs w:val="22"/>
              </w:rPr>
            </w:pPr>
            <w:r w:rsidRPr="00661F6A">
              <w:rPr>
                <w:rFonts w:eastAsia="Times New Roman"/>
                <w:sz w:val="22"/>
                <w:szCs w:val="22"/>
                <w:lang w:eastAsia="zh-CN"/>
              </w:rPr>
              <w:t>32326</w:t>
            </w:r>
          </w:p>
        </w:tc>
      </w:tr>
      <w:tr w14:paraId="2717BD6C" w14:textId="77777777" w:rsidTr="00661F6A">
        <w:tblPrEx>
          <w:tblW w:w="0" w:type="auto"/>
          <w:tblLook w:val="04A0"/>
        </w:tblPrEx>
        <w:tc>
          <w:tcPr>
            <w:tcW w:w="1615" w:type="dxa"/>
            <w:shd w:val="clear" w:color="auto" w:fill="auto"/>
          </w:tcPr>
          <w:p w:rsidR="004663AD" w:rsidRPr="00661F6A" w:rsidP="00661F6A" w14:paraId="351952A6" w14:textId="77777777">
            <w:pPr>
              <w:pStyle w:val="BodyText"/>
              <w:ind w:firstLine="0"/>
              <w:rPr>
                <w:sz w:val="22"/>
                <w:szCs w:val="22"/>
              </w:rPr>
            </w:pPr>
            <w:r w:rsidRPr="00661F6A">
              <w:rPr>
                <w:sz w:val="22"/>
                <w:szCs w:val="22"/>
              </w:rPr>
              <w:t>W17EE-D</w:t>
            </w:r>
          </w:p>
        </w:tc>
        <w:tc>
          <w:tcPr>
            <w:tcW w:w="2176" w:type="dxa"/>
            <w:shd w:val="clear" w:color="auto" w:fill="auto"/>
          </w:tcPr>
          <w:p w:rsidR="004663AD" w:rsidRPr="00661F6A" w:rsidP="00661F6A" w14:paraId="27846E1E" w14:textId="77777777">
            <w:pPr>
              <w:pStyle w:val="BodyText"/>
              <w:ind w:firstLine="0"/>
              <w:rPr>
                <w:rFonts w:eastAsia="Times New Roman"/>
                <w:sz w:val="22"/>
                <w:szCs w:val="22"/>
                <w:lang w:eastAsia="zh-CN"/>
              </w:rPr>
            </w:pPr>
            <w:r w:rsidRPr="00661F6A">
              <w:rPr>
                <w:rFonts w:eastAsia="Times New Roman"/>
                <w:sz w:val="22"/>
                <w:szCs w:val="22"/>
                <w:lang w:eastAsia="zh-CN"/>
              </w:rPr>
              <w:t>Lilesville</w:t>
            </w:r>
            <w:r w:rsidRPr="00661F6A">
              <w:rPr>
                <w:rFonts w:eastAsia="Times New Roman"/>
                <w:sz w:val="22"/>
                <w:szCs w:val="22"/>
                <w:lang w:eastAsia="zh-CN"/>
              </w:rPr>
              <w:t>/</w:t>
            </w:r>
            <w:r w:rsidRPr="00661F6A">
              <w:rPr>
                <w:rFonts w:eastAsia="Times New Roman"/>
                <w:sz w:val="22"/>
                <w:szCs w:val="22"/>
                <w:lang w:eastAsia="zh-CN"/>
              </w:rPr>
              <w:br/>
              <w:t>Wadesboro, NC</w:t>
            </w:r>
          </w:p>
        </w:tc>
        <w:tc>
          <w:tcPr>
            <w:tcW w:w="1694" w:type="dxa"/>
            <w:shd w:val="clear" w:color="auto" w:fill="auto"/>
          </w:tcPr>
          <w:p w:rsidR="004663AD" w:rsidRPr="00661F6A" w:rsidP="00661F6A" w14:paraId="1E813723" w14:textId="77777777">
            <w:pPr>
              <w:pStyle w:val="BodyText"/>
              <w:ind w:firstLine="0"/>
              <w:jc w:val="center"/>
              <w:rPr>
                <w:sz w:val="22"/>
                <w:szCs w:val="22"/>
              </w:rPr>
            </w:pPr>
            <w:r w:rsidRPr="00661F6A">
              <w:rPr>
                <w:sz w:val="22"/>
                <w:szCs w:val="22"/>
              </w:rPr>
              <w:t>0000186441</w:t>
            </w:r>
          </w:p>
        </w:tc>
        <w:tc>
          <w:tcPr>
            <w:tcW w:w="2700" w:type="dxa"/>
            <w:shd w:val="clear" w:color="auto" w:fill="auto"/>
          </w:tcPr>
          <w:p w:rsidR="004663AD" w:rsidRPr="00661F6A" w:rsidP="00661F6A" w14:paraId="5E2D0311" w14:textId="77777777">
            <w:pPr>
              <w:pStyle w:val="BodyText"/>
              <w:ind w:firstLine="0"/>
              <w:rPr>
                <w:rFonts w:eastAsia="Times New Roman"/>
                <w:sz w:val="22"/>
                <w:szCs w:val="22"/>
                <w:lang w:eastAsia="zh-CN"/>
              </w:rPr>
            </w:pPr>
            <w:r w:rsidRPr="00661F6A">
              <w:rPr>
                <w:rFonts w:eastAsia="Times New Roman"/>
                <w:sz w:val="22"/>
                <w:szCs w:val="22"/>
                <w:lang w:eastAsia="zh-CN"/>
              </w:rPr>
              <w:t>WCNC-TV, Inc.</w:t>
            </w:r>
          </w:p>
        </w:tc>
        <w:tc>
          <w:tcPr>
            <w:tcW w:w="1165" w:type="dxa"/>
            <w:shd w:val="clear" w:color="auto" w:fill="auto"/>
          </w:tcPr>
          <w:p w:rsidR="004663AD" w:rsidRPr="00661F6A" w:rsidP="00661F6A" w14:paraId="7FDB9CB5" w14:textId="77777777">
            <w:pPr>
              <w:pStyle w:val="BodyText"/>
              <w:ind w:firstLine="0"/>
              <w:jc w:val="center"/>
              <w:rPr>
                <w:sz w:val="22"/>
                <w:szCs w:val="22"/>
              </w:rPr>
            </w:pPr>
            <w:r w:rsidRPr="00661F6A">
              <w:rPr>
                <w:sz w:val="22"/>
                <w:szCs w:val="22"/>
              </w:rPr>
              <w:t>32316</w:t>
            </w:r>
          </w:p>
        </w:tc>
      </w:tr>
      <w:tr w14:paraId="76191200" w14:textId="77777777" w:rsidTr="00661F6A">
        <w:tblPrEx>
          <w:tblW w:w="0" w:type="auto"/>
          <w:tblLook w:val="04A0"/>
        </w:tblPrEx>
        <w:tc>
          <w:tcPr>
            <w:tcW w:w="1615" w:type="dxa"/>
            <w:shd w:val="clear" w:color="auto" w:fill="auto"/>
          </w:tcPr>
          <w:p w:rsidR="004663AD" w:rsidRPr="00661F6A" w:rsidP="00661F6A" w14:paraId="54CAA0D7" w14:textId="77777777">
            <w:pPr>
              <w:pStyle w:val="BodyText"/>
              <w:ind w:firstLine="0"/>
              <w:rPr>
                <w:sz w:val="22"/>
                <w:szCs w:val="22"/>
              </w:rPr>
            </w:pPr>
            <w:r w:rsidRPr="00661F6A">
              <w:rPr>
                <w:sz w:val="22"/>
                <w:szCs w:val="22"/>
              </w:rPr>
              <w:t>W36FB-D</w:t>
            </w:r>
          </w:p>
        </w:tc>
        <w:tc>
          <w:tcPr>
            <w:tcW w:w="2176" w:type="dxa"/>
            <w:shd w:val="clear" w:color="auto" w:fill="auto"/>
          </w:tcPr>
          <w:p w:rsidR="004663AD" w:rsidRPr="00661F6A" w:rsidP="00661F6A" w14:paraId="7C893251" w14:textId="77777777">
            <w:pPr>
              <w:pStyle w:val="BodyText"/>
              <w:ind w:firstLine="0"/>
              <w:rPr>
                <w:rFonts w:eastAsia="Times New Roman"/>
                <w:sz w:val="22"/>
                <w:szCs w:val="22"/>
                <w:lang w:eastAsia="zh-CN"/>
              </w:rPr>
            </w:pPr>
            <w:r w:rsidRPr="00661F6A">
              <w:rPr>
                <w:rFonts w:eastAsia="Times New Roman"/>
                <w:sz w:val="22"/>
                <w:szCs w:val="22"/>
                <w:lang w:eastAsia="zh-CN"/>
              </w:rPr>
              <w:t>Briscoe, NC</w:t>
            </w:r>
          </w:p>
        </w:tc>
        <w:tc>
          <w:tcPr>
            <w:tcW w:w="1694" w:type="dxa"/>
            <w:shd w:val="clear" w:color="auto" w:fill="auto"/>
          </w:tcPr>
          <w:p w:rsidR="004663AD" w:rsidRPr="00661F6A" w:rsidP="00661F6A" w14:paraId="365C41F1" w14:textId="77777777">
            <w:pPr>
              <w:pStyle w:val="BodyText"/>
              <w:ind w:firstLine="0"/>
              <w:jc w:val="center"/>
              <w:rPr>
                <w:sz w:val="22"/>
                <w:szCs w:val="22"/>
              </w:rPr>
            </w:pPr>
            <w:r w:rsidRPr="00661F6A">
              <w:rPr>
                <w:sz w:val="22"/>
                <w:szCs w:val="22"/>
              </w:rPr>
              <w:t>0000186442</w:t>
            </w:r>
          </w:p>
        </w:tc>
        <w:tc>
          <w:tcPr>
            <w:tcW w:w="2700" w:type="dxa"/>
            <w:shd w:val="clear" w:color="auto" w:fill="auto"/>
          </w:tcPr>
          <w:p w:rsidR="004663AD" w:rsidRPr="00661F6A" w:rsidP="00661F6A" w14:paraId="0C5A7F6A" w14:textId="77777777">
            <w:pPr>
              <w:pStyle w:val="BodyText"/>
              <w:ind w:firstLine="0"/>
              <w:rPr>
                <w:rFonts w:eastAsia="Times New Roman"/>
                <w:sz w:val="22"/>
                <w:szCs w:val="22"/>
                <w:lang w:eastAsia="zh-CN"/>
              </w:rPr>
            </w:pPr>
            <w:r w:rsidRPr="00661F6A">
              <w:rPr>
                <w:rFonts w:eastAsia="Times New Roman"/>
                <w:sz w:val="22"/>
                <w:szCs w:val="22"/>
                <w:lang w:eastAsia="zh-CN"/>
              </w:rPr>
              <w:t>WCNC-TV, Inc.</w:t>
            </w:r>
          </w:p>
        </w:tc>
        <w:tc>
          <w:tcPr>
            <w:tcW w:w="1165" w:type="dxa"/>
            <w:shd w:val="clear" w:color="auto" w:fill="auto"/>
          </w:tcPr>
          <w:p w:rsidR="004663AD" w:rsidRPr="00661F6A" w:rsidP="00661F6A" w14:paraId="06D6B637" w14:textId="77777777">
            <w:pPr>
              <w:pStyle w:val="BodyText"/>
              <w:ind w:firstLine="0"/>
              <w:jc w:val="center"/>
              <w:rPr>
                <w:sz w:val="22"/>
                <w:szCs w:val="22"/>
              </w:rPr>
            </w:pPr>
            <w:r w:rsidRPr="00661F6A">
              <w:rPr>
                <w:sz w:val="22"/>
                <w:szCs w:val="22"/>
              </w:rPr>
              <w:t>32317</w:t>
            </w:r>
          </w:p>
        </w:tc>
      </w:tr>
      <w:tr w14:paraId="2D5F1FED" w14:textId="77777777" w:rsidTr="00661F6A">
        <w:tblPrEx>
          <w:tblW w:w="0" w:type="auto"/>
          <w:tblLook w:val="04A0"/>
        </w:tblPrEx>
        <w:tc>
          <w:tcPr>
            <w:tcW w:w="1615" w:type="dxa"/>
            <w:shd w:val="clear" w:color="auto" w:fill="auto"/>
          </w:tcPr>
          <w:p w:rsidR="004663AD" w:rsidRPr="00661F6A" w:rsidP="00661F6A" w14:paraId="3AD488C8" w14:textId="77777777">
            <w:pPr>
              <w:pStyle w:val="BodyText"/>
              <w:ind w:firstLine="0"/>
              <w:rPr>
                <w:sz w:val="22"/>
                <w:szCs w:val="22"/>
              </w:rPr>
            </w:pPr>
            <w:r w:rsidRPr="00661F6A">
              <w:rPr>
                <w:rFonts w:eastAsia="Times New Roman"/>
                <w:sz w:val="22"/>
                <w:szCs w:val="22"/>
                <w:lang w:eastAsia="zh-CN"/>
              </w:rPr>
              <w:t>WFAA(TV)</w:t>
            </w:r>
          </w:p>
        </w:tc>
        <w:tc>
          <w:tcPr>
            <w:tcW w:w="2176" w:type="dxa"/>
            <w:shd w:val="clear" w:color="auto" w:fill="auto"/>
          </w:tcPr>
          <w:p w:rsidR="004663AD" w:rsidRPr="00661F6A" w:rsidP="00661F6A" w14:paraId="06902106" w14:textId="77777777">
            <w:pPr>
              <w:pStyle w:val="BodyText"/>
              <w:ind w:firstLine="0"/>
              <w:rPr>
                <w:rFonts w:eastAsia="Times New Roman"/>
                <w:sz w:val="22"/>
                <w:szCs w:val="22"/>
                <w:lang w:eastAsia="zh-CN"/>
              </w:rPr>
            </w:pPr>
            <w:r w:rsidRPr="00661F6A">
              <w:rPr>
                <w:rFonts w:eastAsia="Times New Roman"/>
                <w:sz w:val="22"/>
                <w:szCs w:val="22"/>
                <w:lang w:eastAsia="zh-CN"/>
              </w:rPr>
              <w:t>Dallas, TX</w:t>
            </w:r>
          </w:p>
        </w:tc>
        <w:tc>
          <w:tcPr>
            <w:tcW w:w="1694" w:type="dxa"/>
            <w:shd w:val="clear" w:color="auto" w:fill="auto"/>
          </w:tcPr>
          <w:p w:rsidR="004663AD" w:rsidRPr="00661F6A" w:rsidP="00661F6A" w14:paraId="624F97C7" w14:textId="77777777">
            <w:pPr>
              <w:pStyle w:val="BodyText"/>
              <w:ind w:firstLine="0"/>
              <w:jc w:val="center"/>
              <w:rPr>
                <w:sz w:val="22"/>
                <w:szCs w:val="22"/>
              </w:rPr>
            </w:pPr>
            <w:r w:rsidRPr="00661F6A">
              <w:rPr>
                <w:sz w:val="22"/>
                <w:szCs w:val="22"/>
              </w:rPr>
              <w:t>0000186453</w:t>
            </w:r>
          </w:p>
        </w:tc>
        <w:tc>
          <w:tcPr>
            <w:tcW w:w="2700" w:type="dxa"/>
            <w:shd w:val="clear" w:color="auto" w:fill="auto"/>
          </w:tcPr>
          <w:p w:rsidR="004663AD" w:rsidRPr="00661F6A" w:rsidP="00661F6A" w14:paraId="227E9AC4" w14:textId="77777777">
            <w:pPr>
              <w:pStyle w:val="BodyText"/>
              <w:ind w:firstLine="0"/>
              <w:rPr>
                <w:rFonts w:eastAsia="Times New Roman"/>
                <w:sz w:val="22"/>
                <w:szCs w:val="22"/>
                <w:lang w:eastAsia="zh-CN"/>
              </w:rPr>
            </w:pPr>
            <w:r w:rsidRPr="00661F6A">
              <w:rPr>
                <w:rFonts w:eastAsia="Times New Roman"/>
                <w:sz w:val="22"/>
                <w:szCs w:val="22"/>
                <w:lang w:eastAsia="zh-CN"/>
              </w:rPr>
              <w:t>WFAA-TV, Inc.</w:t>
            </w:r>
          </w:p>
        </w:tc>
        <w:tc>
          <w:tcPr>
            <w:tcW w:w="1165" w:type="dxa"/>
            <w:shd w:val="clear" w:color="auto" w:fill="auto"/>
          </w:tcPr>
          <w:p w:rsidR="004663AD" w:rsidRPr="00661F6A" w:rsidP="00661F6A" w14:paraId="6E041323" w14:textId="77777777">
            <w:pPr>
              <w:pStyle w:val="BodyText"/>
              <w:ind w:firstLine="0"/>
              <w:jc w:val="center"/>
              <w:rPr>
                <w:sz w:val="22"/>
                <w:szCs w:val="22"/>
              </w:rPr>
            </w:pPr>
            <w:r w:rsidRPr="00661F6A">
              <w:rPr>
                <w:rFonts w:eastAsia="Times New Roman"/>
                <w:sz w:val="22"/>
                <w:szCs w:val="22"/>
                <w:lang w:eastAsia="zh-CN"/>
              </w:rPr>
              <w:t>72054</w:t>
            </w:r>
          </w:p>
        </w:tc>
      </w:tr>
      <w:tr w14:paraId="31EDE2BF" w14:textId="77777777" w:rsidTr="00661F6A">
        <w:tblPrEx>
          <w:tblW w:w="0" w:type="auto"/>
          <w:tblLook w:val="04A0"/>
        </w:tblPrEx>
        <w:tc>
          <w:tcPr>
            <w:tcW w:w="1615" w:type="dxa"/>
            <w:shd w:val="clear" w:color="auto" w:fill="auto"/>
          </w:tcPr>
          <w:p w:rsidR="004663AD" w:rsidRPr="00661F6A" w:rsidP="00661F6A" w14:paraId="35588477" w14:textId="77777777">
            <w:pPr>
              <w:pStyle w:val="BodyText"/>
              <w:ind w:firstLine="0"/>
              <w:rPr>
                <w:sz w:val="22"/>
                <w:szCs w:val="22"/>
              </w:rPr>
            </w:pPr>
            <w:r w:rsidRPr="00661F6A">
              <w:rPr>
                <w:rFonts w:eastAsia="Times New Roman"/>
                <w:sz w:val="22"/>
                <w:szCs w:val="22"/>
                <w:lang w:eastAsia="zh-CN"/>
              </w:rPr>
              <w:t>WFMY-TV</w:t>
            </w:r>
          </w:p>
        </w:tc>
        <w:tc>
          <w:tcPr>
            <w:tcW w:w="2176" w:type="dxa"/>
            <w:shd w:val="clear" w:color="auto" w:fill="auto"/>
          </w:tcPr>
          <w:p w:rsidR="004663AD" w:rsidRPr="00661F6A" w:rsidP="00661F6A" w14:paraId="1FDE9A01" w14:textId="77777777">
            <w:pPr>
              <w:pStyle w:val="BodyText"/>
              <w:ind w:firstLine="0"/>
              <w:rPr>
                <w:rFonts w:eastAsia="Times New Roman"/>
                <w:sz w:val="22"/>
                <w:szCs w:val="22"/>
                <w:lang w:eastAsia="zh-CN"/>
              </w:rPr>
            </w:pPr>
            <w:r w:rsidRPr="00661F6A">
              <w:rPr>
                <w:rFonts w:eastAsia="Times New Roman"/>
                <w:sz w:val="22"/>
                <w:szCs w:val="22"/>
                <w:lang w:eastAsia="zh-CN"/>
              </w:rPr>
              <w:t>Greensboro, NC</w:t>
            </w:r>
          </w:p>
        </w:tc>
        <w:tc>
          <w:tcPr>
            <w:tcW w:w="1694" w:type="dxa"/>
            <w:shd w:val="clear" w:color="auto" w:fill="auto"/>
          </w:tcPr>
          <w:p w:rsidR="004663AD" w:rsidRPr="00661F6A" w:rsidP="00661F6A" w14:paraId="39C6EADC" w14:textId="77777777">
            <w:pPr>
              <w:pStyle w:val="BodyText"/>
              <w:ind w:firstLine="0"/>
              <w:jc w:val="center"/>
              <w:rPr>
                <w:sz w:val="22"/>
                <w:szCs w:val="22"/>
              </w:rPr>
            </w:pPr>
            <w:r w:rsidRPr="00661F6A">
              <w:rPr>
                <w:sz w:val="22"/>
                <w:szCs w:val="22"/>
              </w:rPr>
              <w:t>0000186454</w:t>
            </w:r>
          </w:p>
        </w:tc>
        <w:tc>
          <w:tcPr>
            <w:tcW w:w="2700" w:type="dxa"/>
            <w:shd w:val="clear" w:color="auto" w:fill="auto"/>
          </w:tcPr>
          <w:p w:rsidR="004663AD" w:rsidRPr="00661F6A" w:rsidP="00661F6A" w14:paraId="1F2CD33D" w14:textId="77777777">
            <w:pPr>
              <w:pStyle w:val="BodyText"/>
              <w:ind w:firstLine="0"/>
              <w:rPr>
                <w:rFonts w:eastAsia="Times New Roman"/>
                <w:sz w:val="22"/>
                <w:szCs w:val="22"/>
                <w:lang w:eastAsia="zh-CN"/>
              </w:rPr>
            </w:pPr>
            <w:r w:rsidRPr="00661F6A">
              <w:rPr>
                <w:rFonts w:eastAsia="Times New Roman"/>
                <w:sz w:val="22"/>
                <w:szCs w:val="22"/>
                <w:lang w:eastAsia="zh-CN"/>
              </w:rPr>
              <w:t>WFMY Television, LLC</w:t>
            </w:r>
          </w:p>
        </w:tc>
        <w:tc>
          <w:tcPr>
            <w:tcW w:w="1165" w:type="dxa"/>
            <w:shd w:val="clear" w:color="auto" w:fill="auto"/>
          </w:tcPr>
          <w:p w:rsidR="004663AD" w:rsidRPr="00661F6A" w:rsidP="00661F6A" w14:paraId="15B0926B" w14:textId="77777777">
            <w:pPr>
              <w:pStyle w:val="BodyText"/>
              <w:ind w:firstLine="0"/>
              <w:jc w:val="center"/>
              <w:rPr>
                <w:sz w:val="22"/>
                <w:szCs w:val="22"/>
              </w:rPr>
            </w:pPr>
            <w:r w:rsidRPr="00661F6A">
              <w:rPr>
                <w:rFonts w:eastAsia="Times New Roman"/>
                <w:sz w:val="22"/>
                <w:szCs w:val="22"/>
                <w:lang w:eastAsia="zh-CN"/>
              </w:rPr>
              <w:t>72064</w:t>
            </w:r>
          </w:p>
        </w:tc>
      </w:tr>
      <w:tr w14:paraId="6D293179" w14:textId="77777777" w:rsidTr="00661F6A">
        <w:tblPrEx>
          <w:tblW w:w="0" w:type="auto"/>
          <w:tblLook w:val="04A0"/>
        </w:tblPrEx>
        <w:tc>
          <w:tcPr>
            <w:tcW w:w="1615" w:type="dxa"/>
            <w:shd w:val="clear" w:color="auto" w:fill="auto"/>
          </w:tcPr>
          <w:p w:rsidR="004663AD" w:rsidRPr="00661F6A" w:rsidP="00661F6A" w14:paraId="0E2084FE" w14:textId="77777777">
            <w:pPr>
              <w:pStyle w:val="BodyText"/>
              <w:ind w:firstLine="0"/>
              <w:rPr>
                <w:sz w:val="22"/>
                <w:szCs w:val="22"/>
              </w:rPr>
            </w:pPr>
            <w:r w:rsidRPr="00661F6A">
              <w:rPr>
                <w:rFonts w:eastAsia="Times New Roman"/>
                <w:sz w:val="22"/>
                <w:szCs w:val="22"/>
                <w:lang w:eastAsia="zh-CN"/>
              </w:rPr>
              <w:t>WKYC(TV)</w:t>
            </w:r>
          </w:p>
        </w:tc>
        <w:tc>
          <w:tcPr>
            <w:tcW w:w="2176" w:type="dxa"/>
            <w:shd w:val="clear" w:color="auto" w:fill="auto"/>
          </w:tcPr>
          <w:p w:rsidR="004663AD" w:rsidRPr="00661F6A" w:rsidP="00661F6A" w14:paraId="109AC251" w14:textId="77777777">
            <w:pPr>
              <w:pStyle w:val="BodyText"/>
              <w:ind w:firstLine="0"/>
              <w:rPr>
                <w:rFonts w:eastAsia="Times New Roman"/>
                <w:sz w:val="22"/>
                <w:szCs w:val="22"/>
                <w:lang w:eastAsia="zh-CN"/>
              </w:rPr>
            </w:pPr>
            <w:r w:rsidRPr="00661F6A">
              <w:rPr>
                <w:rFonts w:eastAsia="Times New Roman"/>
                <w:sz w:val="22"/>
                <w:szCs w:val="22"/>
                <w:lang w:eastAsia="zh-CN"/>
              </w:rPr>
              <w:t>Cleveland, OH</w:t>
            </w:r>
          </w:p>
        </w:tc>
        <w:tc>
          <w:tcPr>
            <w:tcW w:w="1694" w:type="dxa"/>
            <w:shd w:val="clear" w:color="auto" w:fill="auto"/>
          </w:tcPr>
          <w:p w:rsidR="004663AD" w:rsidRPr="00661F6A" w:rsidP="00661F6A" w14:paraId="1C1D6030" w14:textId="77777777">
            <w:pPr>
              <w:pStyle w:val="BodyText"/>
              <w:ind w:firstLine="0"/>
              <w:jc w:val="center"/>
              <w:rPr>
                <w:sz w:val="22"/>
                <w:szCs w:val="22"/>
              </w:rPr>
            </w:pPr>
            <w:r w:rsidRPr="00661F6A">
              <w:rPr>
                <w:sz w:val="22"/>
                <w:szCs w:val="22"/>
              </w:rPr>
              <w:t>0000186455</w:t>
            </w:r>
          </w:p>
        </w:tc>
        <w:tc>
          <w:tcPr>
            <w:tcW w:w="2700" w:type="dxa"/>
            <w:shd w:val="clear" w:color="auto" w:fill="auto"/>
          </w:tcPr>
          <w:p w:rsidR="004663AD" w:rsidRPr="00661F6A" w:rsidP="00661F6A" w14:paraId="2DFFE535" w14:textId="77777777">
            <w:pPr>
              <w:pStyle w:val="BodyText"/>
              <w:ind w:firstLine="0"/>
              <w:rPr>
                <w:rFonts w:eastAsia="Times New Roman"/>
                <w:sz w:val="22"/>
                <w:szCs w:val="22"/>
                <w:lang w:eastAsia="zh-CN"/>
              </w:rPr>
            </w:pPr>
            <w:r w:rsidRPr="00661F6A">
              <w:rPr>
                <w:rFonts w:eastAsia="Times New Roman"/>
                <w:sz w:val="22"/>
                <w:szCs w:val="22"/>
                <w:lang w:eastAsia="zh-CN"/>
              </w:rPr>
              <w:t>WKYC-TV, LLC</w:t>
            </w:r>
          </w:p>
        </w:tc>
        <w:tc>
          <w:tcPr>
            <w:tcW w:w="1165" w:type="dxa"/>
            <w:shd w:val="clear" w:color="auto" w:fill="auto"/>
          </w:tcPr>
          <w:p w:rsidR="004663AD" w:rsidRPr="00661F6A" w:rsidP="00661F6A" w14:paraId="4D08FEF1" w14:textId="77777777">
            <w:pPr>
              <w:pStyle w:val="BodyText"/>
              <w:ind w:firstLine="0"/>
              <w:jc w:val="center"/>
              <w:rPr>
                <w:sz w:val="22"/>
                <w:szCs w:val="22"/>
              </w:rPr>
            </w:pPr>
            <w:r w:rsidRPr="00661F6A">
              <w:rPr>
                <w:rFonts w:eastAsia="Times New Roman"/>
                <w:sz w:val="22"/>
                <w:szCs w:val="22"/>
                <w:lang w:eastAsia="zh-CN"/>
              </w:rPr>
              <w:t>73195</w:t>
            </w:r>
          </w:p>
        </w:tc>
      </w:tr>
      <w:tr w14:paraId="006FA5B2" w14:textId="77777777" w:rsidTr="00661F6A">
        <w:tblPrEx>
          <w:tblW w:w="0" w:type="auto"/>
          <w:tblLook w:val="04A0"/>
        </w:tblPrEx>
        <w:tc>
          <w:tcPr>
            <w:tcW w:w="1615" w:type="dxa"/>
            <w:shd w:val="clear" w:color="auto" w:fill="auto"/>
          </w:tcPr>
          <w:p w:rsidR="004663AD" w:rsidRPr="00661F6A" w:rsidP="00661F6A" w14:paraId="605BEB90" w14:textId="77777777">
            <w:pPr>
              <w:pStyle w:val="BodyText"/>
              <w:ind w:firstLine="0"/>
              <w:rPr>
                <w:sz w:val="22"/>
                <w:szCs w:val="22"/>
              </w:rPr>
            </w:pPr>
            <w:r w:rsidRPr="00661F6A">
              <w:rPr>
                <w:rFonts w:eastAsia="Times New Roman"/>
                <w:sz w:val="22"/>
                <w:szCs w:val="22"/>
                <w:lang w:eastAsia="zh-CN"/>
              </w:rPr>
              <w:t>WTOL(TV)</w:t>
            </w:r>
          </w:p>
        </w:tc>
        <w:tc>
          <w:tcPr>
            <w:tcW w:w="2176" w:type="dxa"/>
            <w:shd w:val="clear" w:color="auto" w:fill="auto"/>
          </w:tcPr>
          <w:p w:rsidR="004663AD" w:rsidRPr="00661F6A" w:rsidP="00661F6A" w14:paraId="4168CFD9" w14:textId="77777777">
            <w:pPr>
              <w:pStyle w:val="BodyText"/>
              <w:ind w:firstLine="0"/>
              <w:rPr>
                <w:rFonts w:eastAsia="Times New Roman"/>
                <w:sz w:val="22"/>
                <w:szCs w:val="22"/>
                <w:lang w:eastAsia="zh-CN"/>
              </w:rPr>
            </w:pPr>
            <w:r w:rsidRPr="00661F6A">
              <w:rPr>
                <w:rFonts w:eastAsia="Times New Roman"/>
                <w:sz w:val="22"/>
                <w:szCs w:val="22"/>
                <w:lang w:eastAsia="zh-CN"/>
              </w:rPr>
              <w:t>Toledo, OH</w:t>
            </w:r>
          </w:p>
        </w:tc>
        <w:tc>
          <w:tcPr>
            <w:tcW w:w="1694" w:type="dxa"/>
            <w:shd w:val="clear" w:color="auto" w:fill="auto"/>
          </w:tcPr>
          <w:p w:rsidR="004663AD" w:rsidRPr="00661F6A" w:rsidP="00661F6A" w14:paraId="6CFA9E2F" w14:textId="77777777">
            <w:pPr>
              <w:pStyle w:val="BodyText"/>
              <w:ind w:firstLine="0"/>
              <w:jc w:val="center"/>
              <w:rPr>
                <w:sz w:val="22"/>
                <w:szCs w:val="22"/>
              </w:rPr>
            </w:pPr>
            <w:r w:rsidRPr="00661F6A">
              <w:rPr>
                <w:sz w:val="22"/>
                <w:szCs w:val="22"/>
              </w:rPr>
              <w:t>0000186456</w:t>
            </w:r>
          </w:p>
        </w:tc>
        <w:tc>
          <w:tcPr>
            <w:tcW w:w="2700" w:type="dxa"/>
            <w:shd w:val="clear" w:color="auto" w:fill="auto"/>
          </w:tcPr>
          <w:p w:rsidR="004663AD" w:rsidRPr="00661F6A" w:rsidP="00661F6A" w14:paraId="65934F8F" w14:textId="77777777">
            <w:pPr>
              <w:pStyle w:val="BodyText"/>
              <w:ind w:firstLine="0"/>
              <w:rPr>
                <w:rFonts w:eastAsia="Times New Roman"/>
                <w:sz w:val="22"/>
                <w:szCs w:val="22"/>
                <w:lang w:eastAsia="zh-CN"/>
              </w:rPr>
            </w:pPr>
            <w:r w:rsidRPr="00661F6A">
              <w:rPr>
                <w:rFonts w:eastAsia="Times New Roman"/>
                <w:sz w:val="22"/>
                <w:szCs w:val="22"/>
                <w:lang w:eastAsia="zh-CN"/>
              </w:rPr>
              <w:t>WTOL Television, LLC</w:t>
            </w:r>
          </w:p>
        </w:tc>
        <w:tc>
          <w:tcPr>
            <w:tcW w:w="1165" w:type="dxa"/>
            <w:shd w:val="clear" w:color="auto" w:fill="auto"/>
          </w:tcPr>
          <w:p w:rsidR="004663AD" w:rsidRPr="00661F6A" w:rsidP="00661F6A" w14:paraId="5F5FFCBC" w14:textId="77777777">
            <w:pPr>
              <w:pStyle w:val="BodyText"/>
              <w:ind w:firstLine="0"/>
              <w:jc w:val="center"/>
              <w:rPr>
                <w:sz w:val="22"/>
                <w:szCs w:val="22"/>
              </w:rPr>
            </w:pPr>
            <w:r w:rsidRPr="00661F6A">
              <w:rPr>
                <w:rFonts w:eastAsia="Times New Roman"/>
                <w:sz w:val="22"/>
                <w:szCs w:val="22"/>
                <w:lang w:eastAsia="zh-CN"/>
              </w:rPr>
              <w:t>13992</w:t>
            </w:r>
          </w:p>
        </w:tc>
      </w:tr>
      <w:tr w14:paraId="226A74DF" w14:textId="77777777" w:rsidTr="00661F6A">
        <w:tblPrEx>
          <w:tblW w:w="0" w:type="auto"/>
          <w:tblLook w:val="04A0"/>
        </w:tblPrEx>
        <w:tc>
          <w:tcPr>
            <w:tcW w:w="1615" w:type="dxa"/>
            <w:shd w:val="clear" w:color="auto" w:fill="auto"/>
          </w:tcPr>
          <w:p w:rsidR="004663AD" w:rsidRPr="00661F6A" w:rsidP="00661F6A" w14:paraId="563458A2" w14:textId="77777777">
            <w:pPr>
              <w:pStyle w:val="BodyText"/>
              <w:ind w:firstLine="0"/>
              <w:rPr>
                <w:sz w:val="22"/>
                <w:szCs w:val="22"/>
              </w:rPr>
            </w:pPr>
            <w:r w:rsidRPr="00661F6A">
              <w:rPr>
                <w:rFonts w:eastAsia="Times New Roman"/>
                <w:sz w:val="22"/>
                <w:szCs w:val="22"/>
                <w:lang w:eastAsia="zh-CN"/>
              </w:rPr>
              <w:t>WUSA(TV)</w:t>
            </w:r>
          </w:p>
        </w:tc>
        <w:tc>
          <w:tcPr>
            <w:tcW w:w="2176" w:type="dxa"/>
            <w:shd w:val="clear" w:color="auto" w:fill="auto"/>
          </w:tcPr>
          <w:p w:rsidR="004663AD" w:rsidRPr="00661F6A" w:rsidP="00661F6A" w14:paraId="313916D2" w14:textId="77777777">
            <w:pPr>
              <w:pStyle w:val="BodyText"/>
              <w:ind w:firstLine="0"/>
              <w:rPr>
                <w:rFonts w:eastAsia="Times New Roman"/>
                <w:sz w:val="22"/>
                <w:szCs w:val="22"/>
                <w:lang w:eastAsia="zh-CN"/>
              </w:rPr>
            </w:pPr>
            <w:r w:rsidRPr="00661F6A">
              <w:rPr>
                <w:rFonts w:eastAsia="Times New Roman"/>
                <w:sz w:val="22"/>
                <w:szCs w:val="22"/>
                <w:lang w:eastAsia="zh-CN"/>
              </w:rPr>
              <w:t>Washington, D.C.</w:t>
            </w:r>
          </w:p>
        </w:tc>
        <w:tc>
          <w:tcPr>
            <w:tcW w:w="1694" w:type="dxa"/>
            <w:shd w:val="clear" w:color="auto" w:fill="auto"/>
          </w:tcPr>
          <w:p w:rsidR="004663AD" w:rsidRPr="00661F6A" w:rsidP="00661F6A" w14:paraId="762D3EAB" w14:textId="77777777">
            <w:pPr>
              <w:pStyle w:val="BodyText"/>
              <w:ind w:firstLine="0"/>
              <w:jc w:val="center"/>
              <w:rPr>
                <w:sz w:val="22"/>
                <w:szCs w:val="22"/>
              </w:rPr>
            </w:pPr>
            <w:r w:rsidRPr="00661F6A">
              <w:rPr>
                <w:sz w:val="22"/>
                <w:szCs w:val="22"/>
              </w:rPr>
              <w:t>0000186457</w:t>
            </w:r>
          </w:p>
        </w:tc>
        <w:tc>
          <w:tcPr>
            <w:tcW w:w="2700" w:type="dxa"/>
            <w:shd w:val="clear" w:color="auto" w:fill="auto"/>
          </w:tcPr>
          <w:p w:rsidR="004663AD" w:rsidRPr="00661F6A" w:rsidP="00661F6A" w14:paraId="40CA11CB" w14:textId="77777777">
            <w:pPr>
              <w:pStyle w:val="BodyText"/>
              <w:ind w:firstLine="0"/>
              <w:rPr>
                <w:rFonts w:eastAsia="Times New Roman"/>
                <w:sz w:val="22"/>
                <w:szCs w:val="22"/>
                <w:lang w:eastAsia="zh-CN"/>
              </w:rPr>
            </w:pPr>
            <w:r w:rsidRPr="00661F6A">
              <w:rPr>
                <w:rFonts w:eastAsia="Times New Roman"/>
                <w:sz w:val="22"/>
                <w:szCs w:val="22"/>
                <w:lang w:eastAsia="zh-CN"/>
              </w:rPr>
              <w:t>WUSA-TV, Inc.</w:t>
            </w:r>
          </w:p>
        </w:tc>
        <w:tc>
          <w:tcPr>
            <w:tcW w:w="1165" w:type="dxa"/>
            <w:shd w:val="clear" w:color="auto" w:fill="auto"/>
          </w:tcPr>
          <w:p w:rsidR="004663AD" w:rsidRPr="00661F6A" w:rsidP="00661F6A" w14:paraId="23197356" w14:textId="77777777">
            <w:pPr>
              <w:pStyle w:val="BodyText"/>
              <w:ind w:firstLine="0"/>
              <w:jc w:val="center"/>
              <w:rPr>
                <w:sz w:val="22"/>
                <w:szCs w:val="22"/>
              </w:rPr>
            </w:pPr>
            <w:r w:rsidRPr="00661F6A">
              <w:rPr>
                <w:rFonts w:eastAsia="Times New Roman"/>
                <w:sz w:val="22"/>
                <w:szCs w:val="22"/>
                <w:lang w:eastAsia="zh-CN"/>
              </w:rPr>
              <w:t>65593</w:t>
            </w:r>
          </w:p>
        </w:tc>
      </w:tr>
      <w:tr w14:paraId="5874F71C" w14:textId="77777777" w:rsidTr="00661F6A">
        <w:tblPrEx>
          <w:tblW w:w="0" w:type="auto"/>
          <w:tblLook w:val="04A0"/>
        </w:tblPrEx>
        <w:tc>
          <w:tcPr>
            <w:tcW w:w="1615" w:type="dxa"/>
            <w:shd w:val="clear" w:color="auto" w:fill="auto"/>
          </w:tcPr>
          <w:p w:rsidR="004663AD" w:rsidRPr="00661F6A" w:rsidP="00661F6A" w14:paraId="6912658D" w14:textId="77777777">
            <w:pPr>
              <w:pStyle w:val="BodyText"/>
              <w:ind w:firstLine="0"/>
              <w:rPr>
                <w:sz w:val="22"/>
                <w:szCs w:val="22"/>
              </w:rPr>
            </w:pPr>
            <w:r w:rsidRPr="00661F6A">
              <w:rPr>
                <w:rFonts w:eastAsia="Times New Roman"/>
                <w:sz w:val="22"/>
                <w:szCs w:val="22"/>
                <w:lang w:eastAsia="zh-CN"/>
              </w:rPr>
              <w:t>WVEC(TV)</w:t>
            </w:r>
          </w:p>
        </w:tc>
        <w:tc>
          <w:tcPr>
            <w:tcW w:w="2176" w:type="dxa"/>
            <w:shd w:val="clear" w:color="auto" w:fill="auto"/>
          </w:tcPr>
          <w:p w:rsidR="004663AD" w:rsidRPr="00661F6A" w:rsidP="00661F6A" w14:paraId="01CECA90" w14:textId="77777777">
            <w:pPr>
              <w:pStyle w:val="BodyText"/>
              <w:ind w:firstLine="0"/>
              <w:rPr>
                <w:rFonts w:eastAsia="Times New Roman"/>
                <w:sz w:val="22"/>
                <w:szCs w:val="22"/>
                <w:lang w:eastAsia="zh-CN"/>
              </w:rPr>
            </w:pPr>
            <w:r w:rsidRPr="00661F6A">
              <w:rPr>
                <w:rFonts w:eastAsia="Times New Roman"/>
                <w:sz w:val="22"/>
                <w:szCs w:val="22"/>
                <w:lang w:eastAsia="zh-CN"/>
              </w:rPr>
              <w:t>Hampton, VA</w:t>
            </w:r>
          </w:p>
        </w:tc>
        <w:tc>
          <w:tcPr>
            <w:tcW w:w="1694" w:type="dxa"/>
            <w:shd w:val="clear" w:color="auto" w:fill="auto"/>
          </w:tcPr>
          <w:p w:rsidR="004663AD" w:rsidRPr="00661F6A" w:rsidP="00661F6A" w14:paraId="753D9ED9" w14:textId="77777777">
            <w:pPr>
              <w:pStyle w:val="BodyText"/>
              <w:ind w:firstLine="0"/>
              <w:jc w:val="center"/>
              <w:rPr>
                <w:sz w:val="22"/>
                <w:szCs w:val="22"/>
              </w:rPr>
            </w:pPr>
            <w:r w:rsidRPr="00661F6A">
              <w:rPr>
                <w:sz w:val="22"/>
                <w:szCs w:val="22"/>
              </w:rPr>
              <w:t>0000186459</w:t>
            </w:r>
          </w:p>
        </w:tc>
        <w:tc>
          <w:tcPr>
            <w:tcW w:w="2700" w:type="dxa"/>
            <w:shd w:val="clear" w:color="auto" w:fill="auto"/>
          </w:tcPr>
          <w:p w:rsidR="004663AD" w:rsidRPr="00661F6A" w:rsidP="00661F6A" w14:paraId="5803CEF0" w14:textId="77777777">
            <w:pPr>
              <w:pStyle w:val="BodyText"/>
              <w:ind w:firstLine="0"/>
              <w:rPr>
                <w:rFonts w:eastAsia="Times New Roman"/>
                <w:sz w:val="22"/>
                <w:szCs w:val="22"/>
                <w:lang w:eastAsia="zh-CN"/>
              </w:rPr>
            </w:pPr>
            <w:r w:rsidRPr="00661F6A">
              <w:rPr>
                <w:rFonts w:eastAsia="Times New Roman"/>
                <w:sz w:val="22"/>
                <w:szCs w:val="22"/>
                <w:lang w:eastAsia="zh-CN"/>
              </w:rPr>
              <w:t>WVEC Television, LLC</w:t>
            </w:r>
          </w:p>
        </w:tc>
        <w:tc>
          <w:tcPr>
            <w:tcW w:w="1165" w:type="dxa"/>
            <w:shd w:val="clear" w:color="auto" w:fill="auto"/>
          </w:tcPr>
          <w:p w:rsidR="004663AD" w:rsidRPr="00661F6A" w:rsidP="00661F6A" w14:paraId="2526B185" w14:textId="77777777">
            <w:pPr>
              <w:pStyle w:val="BodyText"/>
              <w:ind w:firstLine="0"/>
              <w:jc w:val="center"/>
              <w:rPr>
                <w:sz w:val="22"/>
                <w:szCs w:val="22"/>
              </w:rPr>
            </w:pPr>
            <w:r w:rsidRPr="00661F6A">
              <w:rPr>
                <w:rFonts w:eastAsia="Times New Roman"/>
                <w:sz w:val="22"/>
                <w:szCs w:val="22"/>
                <w:lang w:eastAsia="zh-CN"/>
              </w:rPr>
              <w:t>74167</w:t>
            </w:r>
          </w:p>
        </w:tc>
      </w:tr>
      <w:tr w14:paraId="02B99B38" w14:textId="77777777" w:rsidTr="00661F6A">
        <w:tblPrEx>
          <w:tblW w:w="0" w:type="auto"/>
          <w:tblLook w:val="04A0"/>
        </w:tblPrEx>
        <w:tc>
          <w:tcPr>
            <w:tcW w:w="1615" w:type="dxa"/>
            <w:shd w:val="clear" w:color="auto" w:fill="auto"/>
          </w:tcPr>
          <w:p w:rsidR="004663AD" w:rsidRPr="00661F6A" w:rsidP="00661F6A" w14:paraId="1A38C511" w14:textId="77777777">
            <w:pPr>
              <w:pStyle w:val="BodyText"/>
              <w:ind w:firstLine="0"/>
              <w:rPr>
                <w:rFonts w:eastAsia="Times New Roman"/>
                <w:sz w:val="22"/>
                <w:szCs w:val="22"/>
                <w:lang w:eastAsia="zh-CN"/>
              </w:rPr>
            </w:pPr>
            <w:r w:rsidRPr="00661F6A">
              <w:rPr>
                <w:rFonts w:eastAsia="Times New Roman"/>
                <w:sz w:val="22"/>
                <w:szCs w:val="22"/>
                <w:lang w:eastAsia="zh-CN"/>
              </w:rPr>
              <w:t>WJHJ-LP</w:t>
            </w:r>
            <w:r>
              <w:rPr>
                <w:rStyle w:val="FootnoteReference"/>
                <w:rFonts w:eastAsia="Times New Roman"/>
                <w:szCs w:val="22"/>
                <w:lang w:eastAsia="zh-CN"/>
              </w:rPr>
              <w:footnoteReference w:id="22"/>
            </w:r>
            <w:r w:rsidRPr="00661F6A">
              <w:rPr>
                <w:rFonts w:eastAsia="Times New Roman"/>
                <w:sz w:val="22"/>
                <w:szCs w:val="22"/>
                <w:lang w:eastAsia="zh-CN"/>
              </w:rPr>
              <w:tab/>
            </w:r>
          </w:p>
        </w:tc>
        <w:tc>
          <w:tcPr>
            <w:tcW w:w="2176" w:type="dxa"/>
            <w:shd w:val="clear" w:color="auto" w:fill="auto"/>
          </w:tcPr>
          <w:p w:rsidR="004663AD" w:rsidRPr="00661F6A" w:rsidP="00661F6A" w14:paraId="0EECD321" w14:textId="77777777">
            <w:pPr>
              <w:pStyle w:val="BodyText"/>
              <w:ind w:firstLine="0"/>
              <w:rPr>
                <w:rFonts w:eastAsia="Times New Roman"/>
                <w:sz w:val="22"/>
                <w:szCs w:val="22"/>
                <w:lang w:eastAsia="zh-CN"/>
              </w:rPr>
            </w:pPr>
            <w:r w:rsidRPr="00661F6A">
              <w:rPr>
                <w:rFonts w:eastAsia="Times New Roman"/>
                <w:sz w:val="22"/>
                <w:szCs w:val="22"/>
                <w:lang w:eastAsia="zh-CN"/>
              </w:rPr>
              <w:t>Newport News, Etc., VA</w:t>
            </w:r>
          </w:p>
        </w:tc>
        <w:tc>
          <w:tcPr>
            <w:tcW w:w="1694" w:type="dxa"/>
            <w:shd w:val="clear" w:color="auto" w:fill="auto"/>
          </w:tcPr>
          <w:p w:rsidR="004663AD" w:rsidRPr="00661F6A" w:rsidP="00661F6A" w14:paraId="2E6C4413" w14:textId="77777777">
            <w:pPr>
              <w:pStyle w:val="BodyText"/>
              <w:ind w:firstLine="0"/>
              <w:jc w:val="center"/>
              <w:rPr>
                <w:sz w:val="22"/>
                <w:szCs w:val="22"/>
              </w:rPr>
            </w:pPr>
            <w:r w:rsidRPr="00661F6A">
              <w:rPr>
                <w:sz w:val="22"/>
                <w:szCs w:val="22"/>
              </w:rPr>
              <w:t>**</w:t>
            </w:r>
          </w:p>
        </w:tc>
        <w:tc>
          <w:tcPr>
            <w:tcW w:w="2700" w:type="dxa"/>
            <w:shd w:val="clear" w:color="auto" w:fill="auto"/>
          </w:tcPr>
          <w:p w:rsidR="004663AD" w:rsidRPr="00661F6A" w:rsidP="00661F6A" w14:paraId="0A7C5164" w14:textId="77777777">
            <w:pPr>
              <w:pStyle w:val="BodyText"/>
              <w:ind w:firstLine="0"/>
              <w:rPr>
                <w:rFonts w:eastAsia="Times New Roman"/>
                <w:sz w:val="22"/>
                <w:szCs w:val="22"/>
                <w:lang w:eastAsia="zh-CN"/>
              </w:rPr>
            </w:pPr>
            <w:r w:rsidRPr="00661F6A">
              <w:rPr>
                <w:rFonts w:eastAsia="Times New Roman"/>
                <w:sz w:val="22"/>
                <w:szCs w:val="22"/>
                <w:lang w:eastAsia="zh-CN"/>
              </w:rPr>
              <w:t>WVEC Television, LLC</w:t>
            </w:r>
          </w:p>
        </w:tc>
        <w:tc>
          <w:tcPr>
            <w:tcW w:w="1165" w:type="dxa"/>
            <w:shd w:val="clear" w:color="auto" w:fill="auto"/>
          </w:tcPr>
          <w:p w:rsidR="004663AD" w:rsidRPr="00661F6A" w:rsidP="00661F6A" w14:paraId="5E4B1D8D" w14:textId="77777777">
            <w:pPr>
              <w:pStyle w:val="BodyText"/>
              <w:ind w:firstLine="0"/>
              <w:jc w:val="center"/>
              <w:rPr>
                <w:rFonts w:eastAsia="Times New Roman"/>
                <w:sz w:val="22"/>
                <w:szCs w:val="22"/>
                <w:lang w:eastAsia="zh-CN"/>
              </w:rPr>
            </w:pPr>
            <w:r w:rsidRPr="00661F6A">
              <w:rPr>
                <w:rFonts w:eastAsia="Times New Roman"/>
                <w:sz w:val="22"/>
                <w:szCs w:val="22"/>
                <w:lang w:eastAsia="zh-CN"/>
              </w:rPr>
              <w:t>35137</w:t>
            </w:r>
          </w:p>
        </w:tc>
      </w:tr>
      <w:tr w14:paraId="0C1E0BCA" w14:textId="77777777" w:rsidTr="00661F6A">
        <w:tblPrEx>
          <w:tblW w:w="0" w:type="auto"/>
          <w:tblLook w:val="04A0"/>
        </w:tblPrEx>
        <w:tc>
          <w:tcPr>
            <w:tcW w:w="1615" w:type="dxa"/>
            <w:shd w:val="clear" w:color="auto" w:fill="auto"/>
          </w:tcPr>
          <w:p w:rsidR="004663AD" w:rsidRPr="00661F6A" w:rsidP="00661F6A" w14:paraId="25846386" w14:textId="77777777">
            <w:pPr>
              <w:pStyle w:val="BodyText"/>
              <w:ind w:firstLine="0"/>
              <w:rPr>
                <w:rFonts w:eastAsia="Times New Roman"/>
                <w:sz w:val="22"/>
                <w:szCs w:val="22"/>
                <w:lang w:eastAsia="zh-CN"/>
              </w:rPr>
            </w:pPr>
            <w:r w:rsidRPr="00661F6A">
              <w:rPr>
                <w:rFonts w:eastAsia="Times New Roman"/>
                <w:sz w:val="22"/>
                <w:szCs w:val="22"/>
                <w:lang w:eastAsia="zh-CN"/>
              </w:rPr>
              <w:t>WYSJ-CD</w:t>
            </w:r>
            <w:r>
              <w:rPr>
                <w:rStyle w:val="FootnoteReference"/>
                <w:rFonts w:eastAsia="Times New Roman"/>
                <w:szCs w:val="22"/>
                <w:lang w:eastAsia="zh-CN"/>
              </w:rPr>
              <w:footnoteReference w:id="23"/>
            </w:r>
          </w:p>
        </w:tc>
        <w:tc>
          <w:tcPr>
            <w:tcW w:w="2176" w:type="dxa"/>
            <w:shd w:val="clear" w:color="auto" w:fill="auto"/>
          </w:tcPr>
          <w:p w:rsidR="004663AD" w:rsidRPr="00661F6A" w:rsidP="00661F6A" w14:paraId="62EADDA7" w14:textId="77777777">
            <w:pPr>
              <w:pStyle w:val="BodyText"/>
              <w:ind w:firstLine="0"/>
              <w:rPr>
                <w:rFonts w:eastAsia="Times New Roman"/>
                <w:sz w:val="22"/>
                <w:szCs w:val="22"/>
                <w:lang w:eastAsia="zh-CN"/>
              </w:rPr>
            </w:pPr>
            <w:r w:rsidRPr="00661F6A">
              <w:rPr>
                <w:rFonts w:eastAsia="Times New Roman"/>
                <w:sz w:val="22"/>
                <w:szCs w:val="22"/>
                <w:lang w:eastAsia="zh-CN"/>
              </w:rPr>
              <w:t>Yorktown, VA</w:t>
            </w:r>
          </w:p>
        </w:tc>
        <w:tc>
          <w:tcPr>
            <w:tcW w:w="1694" w:type="dxa"/>
            <w:shd w:val="clear" w:color="auto" w:fill="auto"/>
          </w:tcPr>
          <w:p w:rsidR="004663AD" w:rsidRPr="00661F6A" w:rsidP="00661F6A" w14:paraId="67463592" w14:textId="77777777">
            <w:pPr>
              <w:pStyle w:val="BodyText"/>
              <w:ind w:firstLine="0"/>
              <w:jc w:val="center"/>
              <w:rPr>
                <w:sz w:val="22"/>
                <w:szCs w:val="22"/>
              </w:rPr>
            </w:pPr>
            <w:r w:rsidRPr="00661F6A">
              <w:rPr>
                <w:sz w:val="22"/>
                <w:szCs w:val="22"/>
              </w:rPr>
              <w:t>**</w:t>
            </w:r>
          </w:p>
        </w:tc>
        <w:tc>
          <w:tcPr>
            <w:tcW w:w="2700" w:type="dxa"/>
            <w:shd w:val="clear" w:color="auto" w:fill="auto"/>
          </w:tcPr>
          <w:p w:rsidR="004663AD" w:rsidRPr="00661F6A" w:rsidP="00661F6A" w14:paraId="0B81FD15" w14:textId="77777777">
            <w:pPr>
              <w:pStyle w:val="BodyText"/>
              <w:ind w:firstLine="0"/>
              <w:rPr>
                <w:rFonts w:eastAsia="Times New Roman"/>
                <w:sz w:val="22"/>
                <w:szCs w:val="22"/>
                <w:lang w:eastAsia="zh-CN"/>
              </w:rPr>
            </w:pPr>
            <w:r w:rsidRPr="00661F6A">
              <w:rPr>
                <w:rFonts w:eastAsia="Times New Roman"/>
                <w:sz w:val="22"/>
                <w:szCs w:val="22"/>
                <w:lang w:eastAsia="zh-CN"/>
              </w:rPr>
              <w:t>WVEC Television, LLC</w:t>
            </w:r>
          </w:p>
        </w:tc>
        <w:tc>
          <w:tcPr>
            <w:tcW w:w="1165" w:type="dxa"/>
            <w:shd w:val="clear" w:color="auto" w:fill="auto"/>
          </w:tcPr>
          <w:p w:rsidR="004663AD" w:rsidRPr="00661F6A" w:rsidP="00661F6A" w14:paraId="14D6B658" w14:textId="77777777">
            <w:pPr>
              <w:pStyle w:val="BodyText"/>
              <w:ind w:firstLine="0"/>
              <w:jc w:val="center"/>
              <w:rPr>
                <w:rFonts w:eastAsia="Times New Roman"/>
                <w:sz w:val="22"/>
                <w:szCs w:val="22"/>
                <w:lang w:eastAsia="zh-CN"/>
              </w:rPr>
            </w:pPr>
            <w:r w:rsidRPr="00661F6A">
              <w:rPr>
                <w:rFonts w:eastAsia="Times New Roman"/>
                <w:sz w:val="22"/>
                <w:szCs w:val="22"/>
                <w:lang w:eastAsia="zh-CN"/>
              </w:rPr>
              <w:t>35134</w:t>
            </w:r>
          </w:p>
        </w:tc>
      </w:tr>
      <w:tr w14:paraId="30A3B1E6" w14:textId="77777777" w:rsidTr="00661F6A">
        <w:tblPrEx>
          <w:tblW w:w="0" w:type="auto"/>
          <w:tblLook w:val="04A0"/>
        </w:tblPrEx>
        <w:tc>
          <w:tcPr>
            <w:tcW w:w="1615" w:type="dxa"/>
            <w:shd w:val="clear" w:color="auto" w:fill="auto"/>
          </w:tcPr>
          <w:p w:rsidR="004663AD" w:rsidRPr="00661F6A" w:rsidP="00661F6A" w14:paraId="77B6F23C" w14:textId="77777777">
            <w:pPr>
              <w:pStyle w:val="BodyText"/>
              <w:ind w:firstLine="0"/>
              <w:rPr>
                <w:sz w:val="22"/>
                <w:szCs w:val="22"/>
              </w:rPr>
            </w:pPr>
            <w:r w:rsidRPr="00661F6A">
              <w:rPr>
                <w:rFonts w:eastAsia="Times New Roman"/>
                <w:sz w:val="22"/>
                <w:szCs w:val="22"/>
                <w:lang w:eastAsia="zh-CN"/>
              </w:rPr>
              <w:t>WWL-TV</w:t>
            </w:r>
          </w:p>
        </w:tc>
        <w:tc>
          <w:tcPr>
            <w:tcW w:w="2176" w:type="dxa"/>
            <w:shd w:val="clear" w:color="auto" w:fill="auto"/>
          </w:tcPr>
          <w:p w:rsidR="004663AD" w:rsidRPr="00661F6A" w:rsidP="00661F6A" w14:paraId="4077EE4B" w14:textId="77777777">
            <w:pPr>
              <w:pStyle w:val="BodyText"/>
              <w:ind w:firstLine="0"/>
              <w:rPr>
                <w:rFonts w:eastAsia="Times New Roman"/>
                <w:sz w:val="22"/>
                <w:szCs w:val="22"/>
                <w:lang w:eastAsia="zh-CN"/>
              </w:rPr>
            </w:pPr>
            <w:r w:rsidRPr="00661F6A">
              <w:rPr>
                <w:rFonts w:eastAsia="Times New Roman"/>
                <w:sz w:val="22"/>
                <w:szCs w:val="22"/>
                <w:lang w:eastAsia="zh-CN"/>
              </w:rPr>
              <w:t>New Orleans, LA</w:t>
            </w:r>
          </w:p>
        </w:tc>
        <w:tc>
          <w:tcPr>
            <w:tcW w:w="1694" w:type="dxa"/>
            <w:shd w:val="clear" w:color="auto" w:fill="auto"/>
          </w:tcPr>
          <w:p w:rsidR="004663AD" w:rsidRPr="00661F6A" w:rsidP="00661F6A" w14:paraId="53FD8EE2" w14:textId="77777777">
            <w:pPr>
              <w:pStyle w:val="BodyText"/>
              <w:ind w:firstLine="0"/>
              <w:jc w:val="center"/>
              <w:rPr>
                <w:sz w:val="22"/>
                <w:szCs w:val="22"/>
              </w:rPr>
            </w:pPr>
            <w:r w:rsidRPr="00661F6A">
              <w:rPr>
                <w:sz w:val="22"/>
                <w:szCs w:val="22"/>
              </w:rPr>
              <w:t>0000186352</w:t>
            </w:r>
          </w:p>
        </w:tc>
        <w:tc>
          <w:tcPr>
            <w:tcW w:w="2700" w:type="dxa"/>
            <w:shd w:val="clear" w:color="auto" w:fill="auto"/>
          </w:tcPr>
          <w:p w:rsidR="004663AD" w:rsidRPr="00661F6A" w:rsidP="00661F6A" w14:paraId="415F538F" w14:textId="77777777">
            <w:pPr>
              <w:pStyle w:val="BodyText"/>
              <w:ind w:firstLine="0"/>
              <w:rPr>
                <w:rFonts w:eastAsia="Times New Roman"/>
                <w:sz w:val="22"/>
                <w:szCs w:val="22"/>
                <w:lang w:eastAsia="zh-CN"/>
              </w:rPr>
            </w:pPr>
            <w:r w:rsidRPr="00661F6A">
              <w:rPr>
                <w:rFonts w:eastAsia="Times New Roman"/>
                <w:sz w:val="22"/>
                <w:szCs w:val="22"/>
                <w:lang w:eastAsia="zh-CN"/>
              </w:rPr>
              <w:t>WWL-TV, Inc.</w:t>
            </w:r>
          </w:p>
        </w:tc>
        <w:tc>
          <w:tcPr>
            <w:tcW w:w="1165" w:type="dxa"/>
            <w:shd w:val="clear" w:color="auto" w:fill="auto"/>
          </w:tcPr>
          <w:p w:rsidR="004663AD" w:rsidRPr="00661F6A" w:rsidP="00661F6A" w14:paraId="01157E87" w14:textId="77777777">
            <w:pPr>
              <w:pStyle w:val="BodyText"/>
              <w:ind w:firstLine="0"/>
              <w:jc w:val="center"/>
              <w:rPr>
                <w:sz w:val="22"/>
                <w:szCs w:val="22"/>
              </w:rPr>
            </w:pPr>
            <w:r w:rsidRPr="00661F6A">
              <w:rPr>
                <w:rFonts w:eastAsia="Times New Roman"/>
                <w:sz w:val="22"/>
                <w:szCs w:val="22"/>
                <w:lang w:eastAsia="zh-CN"/>
              </w:rPr>
              <w:t>74192</w:t>
            </w:r>
          </w:p>
        </w:tc>
      </w:tr>
    </w:tbl>
    <w:p w:rsidR="004663AD" w:rsidRPr="000A71B5" w:rsidP="004663AD" w14:paraId="12EC8885" w14:textId="77777777">
      <w:pPr>
        <w:pStyle w:val="ParaNum"/>
        <w:numPr>
          <w:ilvl w:val="0"/>
          <w:numId w:val="0"/>
        </w:numPr>
        <w:rPr>
          <w:rFonts w:ascii="Times New Roman" w:hAnsi="Times New Roman"/>
          <w:b/>
        </w:rPr>
      </w:pPr>
    </w:p>
    <w:p w:rsidR="004663AD" w:rsidRPr="001B1584" w:rsidP="004663AD" w14:paraId="173E0BA1" w14:textId="77777777">
      <w:pPr>
        <w:pStyle w:val="ParaNum"/>
        <w:numPr>
          <w:ilvl w:val="0"/>
          <w:numId w:val="0"/>
        </w:numPr>
        <w:jc w:val="center"/>
        <w:rPr>
          <w:rFonts w:ascii="Times New Roman" w:hAnsi="Times New Roman"/>
          <w:b/>
        </w:rPr>
      </w:pPr>
      <w:r w:rsidRPr="001B1584">
        <w:rPr>
          <w:rFonts w:ascii="Times New Roman" w:hAnsi="Times New Roman"/>
          <w:b/>
        </w:rPr>
        <w:t>Texas Stations to Be Acquired by CMG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2013"/>
        <w:gridCol w:w="2009"/>
        <w:gridCol w:w="1916"/>
        <w:gridCol w:w="1634"/>
      </w:tblGrid>
      <w:tr w14:paraId="392428C1" w14:textId="77777777" w:rsidTr="00661F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78" w:type="dxa"/>
            <w:shd w:val="clear" w:color="auto" w:fill="auto"/>
          </w:tcPr>
          <w:p w:rsidR="004663AD" w:rsidRPr="00661F6A" w:rsidP="00661F6A" w14:paraId="4250EF40" w14:textId="77777777">
            <w:pPr>
              <w:pStyle w:val="BodyText"/>
              <w:ind w:firstLine="0"/>
              <w:jc w:val="center"/>
              <w:rPr>
                <w:b/>
                <w:bCs/>
              </w:rPr>
            </w:pPr>
            <w:r w:rsidRPr="00661F6A">
              <w:rPr>
                <w:b/>
                <w:bCs/>
              </w:rPr>
              <w:t>Call Sign</w:t>
            </w:r>
          </w:p>
        </w:tc>
        <w:tc>
          <w:tcPr>
            <w:tcW w:w="2013" w:type="dxa"/>
            <w:shd w:val="clear" w:color="auto" w:fill="auto"/>
          </w:tcPr>
          <w:p w:rsidR="004663AD" w:rsidRPr="00661F6A" w:rsidP="00661F6A" w14:paraId="35F73E95" w14:textId="77777777">
            <w:pPr>
              <w:pStyle w:val="BodyText"/>
              <w:ind w:firstLine="0"/>
              <w:jc w:val="center"/>
              <w:rPr>
                <w:b/>
                <w:bCs/>
              </w:rPr>
            </w:pPr>
            <w:r w:rsidRPr="00661F6A">
              <w:rPr>
                <w:b/>
                <w:bCs/>
              </w:rPr>
              <w:t xml:space="preserve">Community of License </w:t>
            </w:r>
          </w:p>
        </w:tc>
        <w:tc>
          <w:tcPr>
            <w:tcW w:w="2009" w:type="dxa"/>
            <w:shd w:val="clear" w:color="auto" w:fill="auto"/>
          </w:tcPr>
          <w:p w:rsidR="004663AD" w:rsidRPr="00661F6A" w:rsidP="00661F6A" w14:paraId="6928B17E" w14:textId="77777777">
            <w:pPr>
              <w:pStyle w:val="BodyText"/>
              <w:ind w:firstLine="0"/>
              <w:jc w:val="center"/>
              <w:rPr>
                <w:b/>
                <w:bCs/>
              </w:rPr>
            </w:pPr>
            <w:r w:rsidRPr="00661F6A">
              <w:rPr>
                <w:b/>
                <w:bCs/>
              </w:rPr>
              <w:t>Application File Nos.</w:t>
            </w:r>
          </w:p>
        </w:tc>
        <w:tc>
          <w:tcPr>
            <w:tcW w:w="1916" w:type="dxa"/>
            <w:shd w:val="clear" w:color="auto" w:fill="auto"/>
          </w:tcPr>
          <w:p w:rsidR="004663AD" w:rsidRPr="00661F6A" w:rsidP="00661F6A" w14:paraId="592E2708" w14:textId="77777777">
            <w:pPr>
              <w:pStyle w:val="BodyText"/>
              <w:ind w:firstLine="0"/>
              <w:jc w:val="center"/>
              <w:rPr>
                <w:b/>
                <w:bCs/>
              </w:rPr>
            </w:pPr>
            <w:r w:rsidRPr="00661F6A">
              <w:rPr>
                <w:b/>
                <w:bCs/>
              </w:rPr>
              <w:t>Licensee</w:t>
            </w:r>
          </w:p>
        </w:tc>
        <w:tc>
          <w:tcPr>
            <w:tcW w:w="1634" w:type="dxa"/>
            <w:shd w:val="clear" w:color="auto" w:fill="auto"/>
          </w:tcPr>
          <w:p w:rsidR="004663AD" w:rsidRPr="00661F6A" w:rsidP="00661F6A" w14:paraId="5A9C4C33" w14:textId="77777777">
            <w:pPr>
              <w:pStyle w:val="BodyText"/>
              <w:ind w:firstLine="0"/>
              <w:jc w:val="center"/>
              <w:rPr>
                <w:b/>
                <w:bCs/>
              </w:rPr>
            </w:pPr>
            <w:r w:rsidRPr="00661F6A">
              <w:rPr>
                <w:b/>
                <w:bCs/>
              </w:rPr>
              <w:t>Facility ID</w:t>
            </w:r>
          </w:p>
        </w:tc>
      </w:tr>
      <w:tr w14:paraId="002C1916" w14:textId="77777777" w:rsidTr="00661F6A">
        <w:tblPrEx>
          <w:tblW w:w="0" w:type="auto"/>
          <w:tblLook w:val="04A0"/>
        </w:tblPrEx>
        <w:tc>
          <w:tcPr>
            <w:tcW w:w="1778" w:type="dxa"/>
            <w:shd w:val="clear" w:color="auto" w:fill="auto"/>
            <w:vAlign w:val="center"/>
          </w:tcPr>
          <w:p w:rsidR="004663AD" w:rsidP="00661F6A" w14:paraId="3B3C40FE" w14:textId="77777777">
            <w:pPr>
              <w:pStyle w:val="BodyText"/>
              <w:ind w:firstLine="0"/>
            </w:pPr>
            <w:r w:rsidRPr="00661F6A">
              <w:rPr>
                <w:rFonts w:eastAsia="Times New Roman"/>
                <w:szCs w:val="24"/>
                <w:lang w:eastAsia="zh-CN"/>
              </w:rPr>
              <w:t>KHOU(TV)</w:t>
            </w:r>
          </w:p>
        </w:tc>
        <w:tc>
          <w:tcPr>
            <w:tcW w:w="2013" w:type="dxa"/>
            <w:shd w:val="clear" w:color="auto" w:fill="auto"/>
            <w:vAlign w:val="center"/>
          </w:tcPr>
          <w:p w:rsidR="004663AD" w:rsidP="00661F6A" w14:paraId="119611B0" w14:textId="77777777">
            <w:pPr>
              <w:pStyle w:val="BodyText"/>
              <w:ind w:firstLine="0"/>
            </w:pPr>
            <w:r w:rsidRPr="00661F6A">
              <w:rPr>
                <w:rFonts w:eastAsia="Times New Roman"/>
                <w:szCs w:val="24"/>
                <w:lang w:eastAsia="zh-CN"/>
              </w:rPr>
              <w:t>Houston, TX</w:t>
            </w:r>
          </w:p>
        </w:tc>
        <w:tc>
          <w:tcPr>
            <w:tcW w:w="2009" w:type="dxa"/>
            <w:shd w:val="clear" w:color="auto" w:fill="auto"/>
          </w:tcPr>
          <w:p w:rsidR="004663AD" w:rsidRPr="00661F6A" w:rsidP="00661F6A" w14:paraId="4531565E" w14:textId="77777777">
            <w:pPr>
              <w:pStyle w:val="BodyText"/>
              <w:ind w:firstLine="0"/>
              <w:jc w:val="center"/>
              <w:rPr>
                <w:szCs w:val="24"/>
              </w:rPr>
            </w:pPr>
            <w:r w:rsidRPr="00661F6A">
              <w:rPr>
                <w:color w:val="333333"/>
                <w:szCs w:val="24"/>
                <w:shd w:val="clear" w:color="auto" w:fill="FFFFFF"/>
              </w:rPr>
              <w:t>0000186461</w:t>
            </w:r>
          </w:p>
        </w:tc>
        <w:tc>
          <w:tcPr>
            <w:tcW w:w="1916" w:type="dxa"/>
            <w:shd w:val="clear" w:color="auto" w:fill="auto"/>
            <w:vAlign w:val="center"/>
          </w:tcPr>
          <w:p w:rsidR="004663AD" w:rsidRPr="008F3316" w:rsidP="00661F6A" w14:paraId="10CB2E4A" w14:textId="77777777">
            <w:pPr>
              <w:pStyle w:val="BodyText"/>
              <w:ind w:firstLine="0"/>
            </w:pPr>
            <w:r w:rsidRPr="00661F6A">
              <w:rPr>
                <w:rFonts w:eastAsia="Times New Roman"/>
                <w:szCs w:val="24"/>
                <w:lang w:eastAsia="zh-CN"/>
              </w:rPr>
              <w:t>KHOU-TV, Inc.</w:t>
            </w:r>
          </w:p>
        </w:tc>
        <w:tc>
          <w:tcPr>
            <w:tcW w:w="1634" w:type="dxa"/>
            <w:shd w:val="clear" w:color="auto" w:fill="auto"/>
            <w:vAlign w:val="center"/>
          </w:tcPr>
          <w:p w:rsidR="004663AD" w:rsidP="00661F6A" w14:paraId="5DBB9410" w14:textId="77777777">
            <w:pPr>
              <w:pStyle w:val="BodyText"/>
              <w:ind w:firstLine="0"/>
              <w:jc w:val="center"/>
            </w:pPr>
            <w:r w:rsidRPr="00661F6A">
              <w:rPr>
                <w:rFonts w:eastAsia="Times New Roman"/>
                <w:szCs w:val="24"/>
                <w:lang w:eastAsia="zh-CN"/>
              </w:rPr>
              <w:t>34529</w:t>
            </w:r>
          </w:p>
        </w:tc>
      </w:tr>
      <w:tr w14:paraId="6744E6A8" w14:textId="77777777" w:rsidTr="00661F6A">
        <w:tblPrEx>
          <w:tblW w:w="0" w:type="auto"/>
          <w:tblLook w:val="04A0"/>
        </w:tblPrEx>
        <w:tc>
          <w:tcPr>
            <w:tcW w:w="1778" w:type="dxa"/>
            <w:shd w:val="clear" w:color="auto" w:fill="auto"/>
            <w:vAlign w:val="center"/>
          </w:tcPr>
          <w:p w:rsidR="004663AD" w:rsidP="00661F6A" w14:paraId="36CB0A5A" w14:textId="77777777">
            <w:pPr>
              <w:pStyle w:val="BodyText"/>
              <w:ind w:firstLine="0"/>
            </w:pPr>
            <w:r w:rsidRPr="00661F6A">
              <w:rPr>
                <w:rFonts w:eastAsia="Times New Roman"/>
                <w:szCs w:val="24"/>
                <w:lang w:eastAsia="zh-CN"/>
              </w:rPr>
              <w:t>KTBU(TV)</w:t>
            </w:r>
          </w:p>
        </w:tc>
        <w:tc>
          <w:tcPr>
            <w:tcW w:w="2013" w:type="dxa"/>
            <w:shd w:val="clear" w:color="auto" w:fill="auto"/>
            <w:vAlign w:val="center"/>
          </w:tcPr>
          <w:p w:rsidR="004663AD" w:rsidP="00661F6A" w14:paraId="265902BA" w14:textId="77777777">
            <w:pPr>
              <w:pStyle w:val="BodyText"/>
              <w:ind w:firstLine="0"/>
            </w:pPr>
            <w:r w:rsidRPr="00661F6A">
              <w:rPr>
                <w:rFonts w:eastAsia="Times New Roman"/>
                <w:szCs w:val="24"/>
                <w:lang w:eastAsia="zh-CN"/>
              </w:rPr>
              <w:t>Conroe, TX</w:t>
            </w:r>
          </w:p>
        </w:tc>
        <w:tc>
          <w:tcPr>
            <w:tcW w:w="2009" w:type="dxa"/>
            <w:shd w:val="clear" w:color="auto" w:fill="auto"/>
          </w:tcPr>
          <w:p w:rsidR="004663AD" w:rsidRPr="00661F6A" w:rsidP="00661F6A" w14:paraId="3FCA6E3D" w14:textId="77777777">
            <w:pPr>
              <w:pStyle w:val="BodyText"/>
              <w:ind w:firstLine="0"/>
              <w:jc w:val="center"/>
              <w:rPr>
                <w:szCs w:val="24"/>
              </w:rPr>
            </w:pPr>
            <w:r w:rsidRPr="00661F6A">
              <w:rPr>
                <w:color w:val="333333"/>
                <w:szCs w:val="24"/>
                <w:shd w:val="clear" w:color="auto" w:fill="FFFFFF"/>
              </w:rPr>
              <w:t>0000186460</w:t>
            </w:r>
          </w:p>
        </w:tc>
        <w:tc>
          <w:tcPr>
            <w:tcW w:w="1916" w:type="dxa"/>
            <w:shd w:val="clear" w:color="auto" w:fill="auto"/>
            <w:vAlign w:val="center"/>
          </w:tcPr>
          <w:p w:rsidR="004663AD" w:rsidRPr="008F3316" w:rsidP="00661F6A" w14:paraId="53F3FDBD" w14:textId="77777777">
            <w:pPr>
              <w:pStyle w:val="BodyText"/>
              <w:ind w:firstLine="0"/>
            </w:pPr>
            <w:r w:rsidRPr="00661F6A">
              <w:rPr>
                <w:rFonts w:eastAsia="Times New Roman"/>
                <w:szCs w:val="24"/>
                <w:lang w:eastAsia="zh-CN"/>
              </w:rPr>
              <w:t>KHOU-TV, Inc.</w:t>
            </w:r>
          </w:p>
        </w:tc>
        <w:tc>
          <w:tcPr>
            <w:tcW w:w="1634" w:type="dxa"/>
            <w:shd w:val="clear" w:color="auto" w:fill="auto"/>
            <w:vAlign w:val="center"/>
          </w:tcPr>
          <w:p w:rsidR="004663AD" w:rsidP="00661F6A" w14:paraId="525A24DC" w14:textId="77777777">
            <w:pPr>
              <w:pStyle w:val="BodyText"/>
              <w:ind w:firstLine="0"/>
              <w:jc w:val="center"/>
            </w:pPr>
            <w:r w:rsidRPr="00661F6A">
              <w:rPr>
                <w:rFonts w:eastAsia="Times New Roman"/>
                <w:szCs w:val="24"/>
                <w:lang w:eastAsia="zh-CN"/>
              </w:rPr>
              <w:t>28324</w:t>
            </w:r>
          </w:p>
        </w:tc>
      </w:tr>
      <w:tr w14:paraId="4383EA24" w14:textId="77777777" w:rsidTr="00661F6A">
        <w:tblPrEx>
          <w:tblW w:w="0" w:type="auto"/>
          <w:tblLook w:val="04A0"/>
        </w:tblPrEx>
        <w:tc>
          <w:tcPr>
            <w:tcW w:w="1778" w:type="dxa"/>
            <w:shd w:val="clear" w:color="auto" w:fill="auto"/>
            <w:vAlign w:val="center"/>
          </w:tcPr>
          <w:p w:rsidR="004663AD" w:rsidP="00661F6A" w14:paraId="5951B9F5" w14:textId="77777777">
            <w:pPr>
              <w:pStyle w:val="BodyText"/>
              <w:ind w:firstLine="0"/>
            </w:pPr>
            <w:r w:rsidRPr="00661F6A">
              <w:rPr>
                <w:rFonts w:eastAsia="Times New Roman"/>
                <w:szCs w:val="24"/>
                <w:lang w:eastAsia="zh-CN"/>
              </w:rPr>
              <w:t>KMPX(TV)</w:t>
            </w:r>
          </w:p>
        </w:tc>
        <w:tc>
          <w:tcPr>
            <w:tcW w:w="2013" w:type="dxa"/>
            <w:shd w:val="clear" w:color="auto" w:fill="auto"/>
            <w:vAlign w:val="center"/>
          </w:tcPr>
          <w:p w:rsidR="004663AD" w:rsidP="00661F6A" w14:paraId="2F57E0AB" w14:textId="77777777">
            <w:pPr>
              <w:pStyle w:val="BodyText"/>
              <w:ind w:firstLine="0"/>
            </w:pPr>
            <w:r w:rsidRPr="00661F6A">
              <w:rPr>
                <w:rFonts w:eastAsia="Times New Roman"/>
                <w:szCs w:val="24"/>
                <w:lang w:eastAsia="zh-CN"/>
              </w:rPr>
              <w:t>Decatur, TX</w:t>
            </w:r>
          </w:p>
        </w:tc>
        <w:tc>
          <w:tcPr>
            <w:tcW w:w="2009" w:type="dxa"/>
            <w:shd w:val="clear" w:color="auto" w:fill="auto"/>
          </w:tcPr>
          <w:p w:rsidR="004663AD" w:rsidP="00661F6A" w14:paraId="5952D2D7" w14:textId="77777777">
            <w:pPr>
              <w:pStyle w:val="BodyText"/>
              <w:ind w:firstLine="0"/>
              <w:jc w:val="center"/>
            </w:pPr>
            <w:r w:rsidRPr="009746E0">
              <w:t>0000186462</w:t>
            </w:r>
          </w:p>
        </w:tc>
        <w:tc>
          <w:tcPr>
            <w:tcW w:w="1916" w:type="dxa"/>
            <w:shd w:val="clear" w:color="auto" w:fill="auto"/>
          </w:tcPr>
          <w:p w:rsidR="004663AD" w:rsidP="00661F6A" w14:paraId="596F7053" w14:textId="77777777">
            <w:pPr>
              <w:pStyle w:val="BodyText"/>
              <w:ind w:firstLine="0"/>
            </w:pPr>
            <w:r w:rsidRPr="00661F6A">
              <w:rPr>
                <w:rFonts w:eastAsia="Times New Roman"/>
                <w:szCs w:val="24"/>
                <w:lang w:eastAsia="zh-CN"/>
              </w:rPr>
              <w:t>WFAA-TV, Inc.</w:t>
            </w:r>
          </w:p>
        </w:tc>
        <w:tc>
          <w:tcPr>
            <w:tcW w:w="1634" w:type="dxa"/>
            <w:shd w:val="clear" w:color="auto" w:fill="auto"/>
          </w:tcPr>
          <w:p w:rsidR="004663AD" w:rsidP="00661F6A" w14:paraId="23350169" w14:textId="77777777">
            <w:pPr>
              <w:pStyle w:val="BodyText"/>
              <w:ind w:firstLine="0"/>
              <w:jc w:val="center"/>
            </w:pPr>
            <w:r w:rsidRPr="00661F6A">
              <w:rPr>
                <w:rFonts w:eastAsia="Times New Roman"/>
                <w:szCs w:val="24"/>
                <w:lang w:eastAsia="zh-CN"/>
              </w:rPr>
              <w:t>73701</w:t>
            </w:r>
          </w:p>
        </w:tc>
      </w:tr>
      <w:tr w14:paraId="4A7DF0A1" w14:textId="77777777" w:rsidTr="00661F6A">
        <w:tblPrEx>
          <w:tblW w:w="0" w:type="auto"/>
          <w:tblLook w:val="04A0"/>
        </w:tblPrEx>
        <w:tc>
          <w:tcPr>
            <w:tcW w:w="1778" w:type="dxa"/>
            <w:shd w:val="clear" w:color="auto" w:fill="auto"/>
            <w:vAlign w:val="center"/>
          </w:tcPr>
          <w:p w:rsidR="004663AD" w:rsidP="00661F6A" w14:paraId="36BA4E7B" w14:textId="77777777">
            <w:pPr>
              <w:pStyle w:val="BodyText"/>
              <w:ind w:firstLine="0"/>
            </w:pPr>
            <w:r w:rsidRPr="00661F6A">
              <w:rPr>
                <w:rFonts w:eastAsia="Times New Roman"/>
                <w:szCs w:val="24"/>
                <w:lang w:eastAsia="zh-CN"/>
              </w:rPr>
              <w:t>KVUE(TV)</w:t>
            </w:r>
          </w:p>
        </w:tc>
        <w:tc>
          <w:tcPr>
            <w:tcW w:w="2013" w:type="dxa"/>
            <w:shd w:val="clear" w:color="auto" w:fill="auto"/>
            <w:vAlign w:val="center"/>
          </w:tcPr>
          <w:p w:rsidR="004663AD" w:rsidP="00661F6A" w14:paraId="246191A3" w14:textId="77777777">
            <w:pPr>
              <w:pStyle w:val="BodyText"/>
              <w:ind w:firstLine="0"/>
            </w:pPr>
            <w:r w:rsidRPr="00661F6A">
              <w:rPr>
                <w:rFonts w:eastAsia="Times New Roman"/>
                <w:szCs w:val="24"/>
                <w:lang w:eastAsia="zh-CN"/>
              </w:rPr>
              <w:t>Austin, TX</w:t>
            </w:r>
          </w:p>
        </w:tc>
        <w:tc>
          <w:tcPr>
            <w:tcW w:w="2009" w:type="dxa"/>
            <w:shd w:val="clear" w:color="auto" w:fill="auto"/>
          </w:tcPr>
          <w:p w:rsidR="004663AD" w:rsidP="00661F6A" w14:paraId="4E1CE298" w14:textId="77777777">
            <w:pPr>
              <w:pStyle w:val="BodyText"/>
              <w:ind w:firstLine="0"/>
              <w:jc w:val="center"/>
            </w:pPr>
            <w:r w:rsidRPr="009746E0">
              <w:t>0000186458</w:t>
            </w:r>
          </w:p>
        </w:tc>
        <w:tc>
          <w:tcPr>
            <w:tcW w:w="1916" w:type="dxa"/>
            <w:shd w:val="clear" w:color="auto" w:fill="auto"/>
          </w:tcPr>
          <w:p w:rsidR="004663AD" w:rsidP="00661F6A" w14:paraId="452DCCE4" w14:textId="77777777">
            <w:pPr>
              <w:pStyle w:val="BodyText"/>
              <w:ind w:firstLine="0"/>
            </w:pPr>
            <w:r w:rsidRPr="00661F6A">
              <w:rPr>
                <w:rFonts w:eastAsia="Times New Roman"/>
                <w:szCs w:val="24"/>
                <w:lang w:eastAsia="zh-CN"/>
              </w:rPr>
              <w:t>KVUE Television, Inc.</w:t>
            </w:r>
          </w:p>
        </w:tc>
        <w:tc>
          <w:tcPr>
            <w:tcW w:w="1634" w:type="dxa"/>
            <w:shd w:val="clear" w:color="auto" w:fill="auto"/>
          </w:tcPr>
          <w:p w:rsidR="004663AD" w:rsidP="00661F6A" w14:paraId="091A2158" w14:textId="77777777">
            <w:pPr>
              <w:pStyle w:val="BodyText"/>
              <w:ind w:firstLine="0"/>
              <w:jc w:val="center"/>
            </w:pPr>
            <w:r w:rsidRPr="00661F6A">
              <w:rPr>
                <w:rFonts w:eastAsia="Times New Roman"/>
                <w:szCs w:val="24"/>
                <w:lang w:eastAsia="zh-CN"/>
              </w:rPr>
              <w:t>35867</w:t>
            </w:r>
          </w:p>
        </w:tc>
      </w:tr>
    </w:tbl>
    <w:p w:rsidR="004663AD" w:rsidRPr="001B1584" w:rsidP="004663AD" w14:paraId="5C852B26" w14:textId="77777777">
      <w:pPr>
        <w:pStyle w:val="ParaNum"/>
        <w:numPr>
          <w:ilvl w:val="0"/>
          <w:numId w:val="0"/>
        </w:numPr>
        <w:rPr>
          <w:bCs/>
        </w:rPr>
      </w:pPr>
    </w:p>
    <w:p w:rsidR="004663AD" w:rsidP="004663AD" w14:paraId="7BD548C3" w14:textId="77777777">
      <w:pPr>
        <w:pStyle w:val="ParaNum"/>
        <w:numPr>
          <w:ilvl w:val="0"/>
          <w:numId w:val="0"/>
        </w:numPr>
        <w:jc w:val="center"/>
        <w:rPr>
          <w:b/>
        </w:rPr>
      </w:pPr>
    </w:p>
    <w:p w:rsidR="004663AD" w:rsidP="004663AD" w14:paraId="405559A0" w14:textId="77777777">
      <w:pPr>
        <w:pStyle w:val="ParaNum"/>
        <w:numPr>
          <w:ilvl w:val="0"/>
          <w:numId w:val="0"/>
        </w:numPr>
        <w:jc w:val="center"/>
        <w:rPr>
          <w:b/>
        </w:rPr>
      </w:pPr>
      <w:r>
        <w:rPr>
          <w:b/>
        </w:rPr>
        <w:t>Community News Media Transfers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2176"/>
        <w:gridCol w:w="1694"/>
        <w:gridCol w:w="2700"/>
        <w:gridCol w:w="1165"/>
      </w:tblGrid>
      <w:tr w14:paraId="68B32307" w14:textId="77777777" w:rsidTr="00661F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shd w:val="clear" w:color="auto" w:fill="auto"/>
          </w:tcPr>
          <w:p w:rsidR="004663AD" w:rsidRPr="00661F6A" w:rsidP="00661F6A" w14:paraId="255C2179" w14:textId="77777777">
            <w:pPr>
              <w:pStyle w:val="BodyText"/>
              <w:ind w:firstLine="0"/>
              <w:jc w:val="center"/>
              <w:rPr>
                <w:b/>
                <w:bCs/>
                <w:sz w:val="22"/>
                <w:szCs w:val="22"/>
              </w:rPr>
            </w:pPr>
            <w:r w:rsidRPr="00661F6A">
              <w:rPr>
                <w:b/>
                <w:bCs/>
                <w:sz w:val="22"/>
                <w:szCs w:val="22"/>
              </w:rPr>
              <w:t>Call Sign</w:t>
            </w:r>
          </w:p>
        </w:tc>
        <w:tc>
          <w:tcPr>
            <w:tcW w:w="2176" w:type="dxa"/>
            <w:shd w:val="clear" w:color="auto" w:fill="auto"/>
          </w:tcPr>
          <w:p w:rsidR="004663AD" w:rsidRPr="00661F6A" w:rsidP="00661F6A" w14:paraId="5A7CEA55" w14:textId="77777777">
            <w:pPr>
              <w:pStyle w:val="BodyText"/>
              <w:ind w:firstLine="0"/>
              <w:jc w:val="center"/>
              <w:rPr>
                <w:b/>
                <w:bCs/>
                <w:sz w:val="22"/>
                <w:szCs w:val="22"/>
              </w:rPr>
            </w:pPr>
            <w:r w:rsidRPr="00661F6A">
              <w:rPr>
                <w:b/>
                <w:bCs/>
                <w:sz w:val="22"/>
                <w:szCs w:val="22"/>
              </w:rPr>
              <w:t xml:space="preserve">Community of License </w:t>
            </w:r>
          </w:p>
        </w:tc>
        <w:tc>
          <w:tcPr>
            <w:tcW w:w="1694" w:type="dxa"/>
            <w:shd w:val="clear" w:color="auto" w:fill="auto"/>
          </w:tcPr>
          <w:p w:rsidR="004663AD" w:rsidRPr="00661F6A" w:rsidP="00661F6A" w14:paraId="0536B4BF" w14:textId="77777777">
            <w:pPr>
              <w:pStyle w:val="BodyText"/>
              <w:ind w:firstLine="0"/>
              <w:jc w:val="center"/>
              <w:rPr>
                <w:b/>
                <w:bCs/>
                <w:sz w:val="22"/>
                <w:szCs w:val="22"/>
              </w:rPr>
            </w:pPr>
            <w:r w:rsidRPr="00661F6A">
              <w:rPr>
                <w:b/>
                <w:bCs/>
                <w:sz w:val="22"/>
                <w:szCs w:val="22"/>
              </w:rPr>
              <w:t>Application File Nos.</w:t>
            </w:r>
          </w:p>
        </w:tc>
        <w:tc>
          <w:tcPr>
            <w:tcW w:w="2700" w:type="dxa"/>
            <w:shd w:val="clear" w:color="auto" w:fill="auto"/>
          </w:tcPr>
          <w:p w:rsidR="004663AD" w:rsidRPr="00661F6A" w:rsidP="00661F6A" w14:paraId="1EC0AC26" w14:textId="77777777">
            <w:pPr>
              <w:pStyle w:val="BodyText"/>
              <w:ind w:firstLine="0"/>
              <w:jc w:val="center"/>
              <w:rPr>
                <w:b/>
                <w:bCs/>
                <w:sz w:val="22"/>
                <w:szCs w:val="22"/>
              </w:rPr>
            </w:pPr>
            <w:r w:rsidRPr="00661F6A">
              <w:rPr>
                <w:b/>
                <w:bCs/>
                <w:sz w:val="22"/>
                <w:szCs w:val="22"/>
              </w:rPr>
              <w:t>Licensee</w:t>
            </w:r>
          </w:p>
        </w:tc>
        <w:tc>
          <w:tcPr>
            <w:tcW w:w="1165" w:type="dxa"/>
            <w:shd w:val="clear" w:color="auto" w:fill="auto"/>
          </w:tcPr>
          <w:p w:rsidR="004663AD" w:rsidRPr="00661F6A" w:rsidP="00661F6A" w14:paraId="60990073" w14:textId="77777777">
            <w:pPr>
              <w:pStyle w:val="BodyText"/>
              <w:ind w:firstLine="0"/>
              <w:jc w:val="center"/>
              <w:rPr>
                <w:b/>
                <w:bCs/>
                <w:sz w:val="22"/>
                <w:szCs w:val="22"/>
              </w:rPr>
            </w:pPr>
            <w:r w:rsidRPr="00661F6A">
              <w:rPr>
                <w:b/>
                <w:bCs/>
                <w:sz w:val="22"/>
                <w:szCs w:val="22"/>
              </w:rPr>
              <w:t>Facility ID</w:t>
            </w:r>
          </w:p>
        </w:tc>
      </w:tr>
      <w:tr w14:paraId="1978E053" w14:textId="77777777" w:rsidTr="00661F6A">
        <w:tblPrEx>
          <w:tblW w:w="0" w:type="auto"/>
          <w:tblLook w:val="04A0"/>
        </w:tblPrEx>
        <w:tc>
          <w:tcPr>
            <w:tcW w:w="1615" w:type="dxa"/>
            <w:shd w:val="clear" w:color="auto" w:fill="auto"/>
          </w:tcPr>
          <w:p w:rsidR="004663AD" w:rsidRPr="00661F6A" w:rsidP="00661F6A" w14:paraId="3B53A8EC" w14:textId="77777777">
            <w:pPr>
              <w:pStyle w:val="BodyText"/>
              <w:ind w:firstLine="0"/>
              <w:rPr>
                <w:sz w:val="22"/>
                <w:szCs w:val="22"/>
              </w:rPr>
            </w:pPr>
            <w:r w:rsidRPr="00661F6A">
              <w:rPr>
                <w:sz w:val="22"/>
                <w:szCs w:val="22"/>
              </w:rPr>
              <w:t>KLKN(TV)</w:t>
            </w:r>
          </w:p>
        </w:tc>
        <w:tc>
          <w:tcPr>
            <w:tcW w:w="2176" w:type="dxa"/>
            <w:shd w:val="clear" w:color="auto" w:fill="auto"/>
          </w:tcPr>
          <w:p w:rsidR="004663AD" w:rsidRPr="00661F6A" w:rsidP="00661F6A" w14:paraId="1384365C" w14:textId="77777777">
            <w:pPr>
              <w:pStyle w:val="BodyText"/>
              <w:ind w:firstLine="0"/>
              <w:rPr>
                <w:sz w:val="22"/>
                <w:szCs w:val="22"/>
              </w:rPr>
            </w:pPr>
            <w:r w:rsidRPr="00661F6A">
              <w:rPr>
                <w:sz w:val="22"/>
                <w:szCs w:val="22"/>
              </w:rPr>
              <w:t>Lincoln, NE</w:t>
            </w:r>
          </w:p>
        </w:tc>
        <w:tc>
          <w:tcPr>
            <w:tcW w:w="1694" w:type="dxa"/>
            <w:shd w:val="clear" w:color="auto" w:fill="auto"/>
          </w:tcPr>
          <w:p w:rsidR="004663AD" w:rsidRPr="00661F6A" w:rsidP="00661F6A" w14:paraId="52262BFB" w14:textId="77777777">
            <w:pPr>
              <w:pStyle w:val="BodyText"/>
              <w:ind w:firstLine="0"/>
              <w:jc w:val="center"/>
              <w:rPr>
                <w:sz w:val="22"/>
                <w:szCs w:val="22"/>
              </w:rPr>
            </w:pPr>
            <w:r w:rsidRPr="00661F6A">
              <w:rPr>
                <w:sz w:val="22"/>
                <w:szCs w:val="22"/>
              </w:rPr>
              <w:t>0000186354</w:t>
            </w:r>
          </w:p>
        </w:tc>
        <w:tc>
          <w:tcPr>
            <w:tcW w:w="2700" w:type="dxa"/>
            <w:shd w:val="clear" w:color="auto" w:fill="auto"/>
          </w:tcPr>
          <w:p w:rsidR="004663AD" w:rsidRPr="00661F6A" w:rsidP="00661F6A" w14:paraId="1D721DBE" w14:textId="77777777">
            <w:pPr>
              <w:pStyle w:val="BodyText"/>
              <w:ind w:firstLine="0"/>
              <w:rPr>
                <w:sz w:val="22"/>
                <w:szCs w:val="22"/>
              </w:rPr>
            </w:pPr>
            <w:r w:rsidRPr="00661F6A">
              <w:rPr>
                <w:sz w:val="22"/>
                <w:szCs w:val="22"/>
              </w:rPr>
              <w:t>KLKN Lincoln License LLC</w:t>
            </w:r>
          </w:p>
        </w:tc>
        <w:tc>
          <w:tcPr>
            <w:tcW w:w="1165" w:type="dxa"/>
            <w:shd w:val="clear" w:color="auto" w:fill="auto"/>
          </w:tcPr>
          <w:p w:rsidR="004663AD" w:rsidRPr="00661F6A" w:rsidP="00661F6A" w14:paraId="3DEBC888" w14:textId="77777777">
            <w:pPr>
              <w:pStyle w:val="BodyText"/>
              <w:ind w:firstLine="0"/>
              <w:jc w:val="center"/>
              <w:rPr>
                <w:sz w:val="22"/>
                <w:szCs w:val="22"/>
              </w:rPr>
            </w:pPr>
            <w:r w:rsidRPr="00661F6A">
              <w:rPr>
                <w:sz w:val="22"/>
                <w:szCs w:val="22"/>
              </w:rPr>
              <w:t>11264</w:t>
            </w:r>
          </w:p>
        </w:tc>
      </w:tr>
      <w:tr w14:paraId="64D62372" w14:textId="77777777" w:rsidTr="00661F6A">
        <w:tblPrEx>
          <w:tblW w:w="0" w:type="auto"/>
          <w:tblLook w:val="04A0"/>
        </w:tblPrEx>
        <w:tc>
          <w:tcPr>
            <w:tcW w:w="1615" w:type="dxa"/>
            <w:shd w:val="clear" w:color="auto" w:fill="auto"/>
          </w:tcPr>
          <w:p w:rsidR="004663AD" w:rsidRPr="00661F6A" w:rsidP="00661F6A" w14:paraId="4D429E9A" w14:textId="77777777">
            <w:pPr>
              <w:pStyle w:val="BodyText"/>
              <w:ind w:firstLine="0"/>
              <w:rPr>
                <w:sz w:val="22"/>
                <w:szCs w:val="22"/>
              </w:rPr>
            </w:pPr>
            <w:r w:rsidRPr="00661F6A">
              <w:rPr>
                <w:sz w:val="22"/>
                <w:szCs w:val="22"/>
              </w:rPr>
              <w:t>WLNE-TV</w:t>
            </w:r>
          </w:p>
        </w:tc>
        <w:tc>
          <w:tcPr>
            <w:tcW w:w="2176" w:type="dxa"/>
            <w:shd w:val="clear" w:color="auto" w:fill="auto"/>
          </w:tcPr>
          <w:p w:rsidR="004663AD" w:rsidRPr="00661F6A" w:rsidP="00661F6A" w14:paraId="0FCB5A9B" w14:textId="77777777">
            <w:pPr>
              <w:pStyle w:val="BodyText"/>
              <w:ind w:firstLine="0"/>
              <w:rPr>
                <w:sz w:val="22"/>
                <w:szCs w:val="22"/>
              </w:rPr>
            </w:pPr>
            <w:r w:rsidRPr="00661F6A">
              <w:rPr>
                <w:sz w:val="22"/>
                <w:szCs w:val="22"/>
              </w:rPr>
              <w:t>New Bedford, MA</w:t>
            </w:r>
          </w:p>
        </w:tc>
        <w:tc>
          <w:tcPr>
            <w:tcW w:w="1694" w:type="dxa"/>
            <w:shd w:val="clear" w:color="auto" w:fill="auto"/>
          </w:tcPr>
          <w:p w:rsidR="004663AD" w:rsidRPr="00661F6A" w:rsidP="00661F6A" w14:paraId="075FABED" w14:textId="77777777">
            <w:pPr>
              <w:pStyle w:val="BodyText"/>
              <w:ind w:firstLine="0"/>
              <w:jc w:val="center"/>
              <w:rPr>
                <w:sz w:val="22"/>
                <w:szCs w:val="22"/>
              </w:rPr>
            </w:pPr>
            <w:r w:rsidRPr="00661F6A">
              <w:rPr>
                <w:sz w:val="22"/>
                <w:szCs w:val="22"/>
              </w:rPr>
              <w:t>0000186357</w:t>
            </w:r>
          </w:p>
        </w:tc>
        <w:tc>
          <w:tcPr>
            <w:tcW w:w="2700" w:type="dxa"/>
            <w:shd w:val="clear" w:color="auto" w:fill="auto"/>
          </w:tcPr>
          <w:p w:rsidR="004663AD" w:rsidRPr="00661F6A" w:rsidP="00661F6A" w14:paraId="7C535EBD" w14:textId="77777777">
            <w:pPr>
              <w:pStyle w:val="BodyText"/>
              <w:ind w:firstLine="0"/>
              <w:rPr>
                <w:sz w:val="22"/>
                <w:szCs w:val="22"/>
              </w:rPr>
            </w:pPr>
            <w:r w:rsidRPr="00661F6A">
              <w:rPr>
                <w:sz w:val="22"/>
                <w:szCs w:val="22"/>
              </w:rPr>
              <w:t>WLNE Providence License LLC</w:t>
            </w:r>
          </w:p>
        </w:tc>
        <w:tc>
          <w:tcPr>
            <w:tcW w:w="1165" w:type="dxa"/>
            <w:shd w:val="clear" w:color="auto" w:fill="auto"/>
          </w:tcPr>
          <w:p w:rsidR="004663AD" w:rsidRPr="00661F6A" w:rsidP="00661F6A" w14:paraId="256668FB" w14:textId="77777777">
            <w:pPr>
              <w:pStyle w:val="BodyText"/>
              <w:ind w:firstLine="0"/>
              <w:jc w:val="center"/>
              <w:rPr>
                <w:sz w:val="22"/>
                <w:szCs w:val="22"/>
              </w:rPr>
            </w:pPr>
            <w:r w:rsidRPr="00661F6A">
              <w:rPr>
                <w:sz w:val="22"/>
                <w:szCs w:val="22"/>
              </w:rPr>
              <w:t>22591</w:t>
            </w:r>
          </w:p>
        </w:tc>
      </w:tr>
      <w:tr w14:paraId="303DD6FE" w14:textId="77777777" w:rsidTr="00661F6A">
        <w:tblPrEx>
          <w:tblW w:w="0" w:type="auto"/>
          <w:tblLook w:val="04A0"/>
        </w:tblPrEx>
        <w:tc>
          <w:tcPr>
            <w:tcW w:w="1615" w:type="dxa"/>
            <w:shd w:val="clear" w:color="auto" w:fill="auto"/>
          </w:tcPr>
          <w:p w:rsidR="004663AD" w:rsidRPr="00661F6A" w:rsidP="00661F6A" w14:paraId="061ACA73" w14:textId="77777777">
            <w:pPr>
              <w:pStyle w:val="BodyText"/>
              <w:ind w:firstLine="0"/>
              <w:rPr>
                <w:sz w:val="22"/>
                <w:szCs w:val="22"/>
              </w:rPr>
            </w:pPr>
            <w:r w:rsidRPr="00661F6A">
              <w:rPr>
                <w:sz w:val="22"/>
                <w:szCs w:val="22"/>
              </w:rPr>
              <w:t>WDKA(TV)</w:t>
            </w:r>
          </w:p>
        </w:tc>
        <w:tc>
          <w:tcPr>
            <w:tcW w:w="2176" w:type="dxa"/>
            <w:shd w:val="clear" w:color="auto" w:fill="auto"/>
          </w:tcPr>
          <w:p w:rsidR="004663AD" w:rsidRPr="00661F6A" w:rsidP="00661F6A" w14:paraId="4CD53ED2" w14:textId="77777777">
            <w:pPr>
              <w:pStyle w:val="BodyText"/>
              <w:ind w:firstLine="0"/>
              <w:rPr>
                <w:sz w:val="22"/>
                <w:szCs w:val="22"/>
              </w:rPr>
            </w:pPr>
            <w:r w:rsidRPr="00661F6A">
              <w:rPr>
                <w:sz w:val="22"/>
                <w:szCs w:val="22"/>
              </w:rPr>
              <w:t>Paducah, KY</w:t>
            </w:r>
          </w:p>
        </w:tc>
        <w:tc>
          <w:tcPr>
            <w:tcW w:w="1694" w:type="dxa"/>
            <w:shd w:val="clear" w:color="auto" w:fill="auto"/>
          </w:tcPr>
          <w:p w:rsidR="004663AD" w:rsidRPr="00661F6A" w:rsidP="00661F6A" w14:paraId="2BD7DC1A" w14:textId="77777777">
            <w:pPr>
              <w:pStyle w:val="BodyText"/>
              <w:ind w:firstLine="0"/>
              <w:jc w:val="center"/>
              <w:rPr>
                <w:sz w:val="22"/>
                <w:szCs w:val="22"/>
              </w:rPr>
            </w:pPr>
            <w:r w:rsidRPr="00661F6A">
              <w:rPr>
                <w:color w:val="333333"/>
                <w:sz w:val="22"/>
                <w:szCs w:val="22"/>
                <w:shd w:val="clear" w:color="auto" w:fill="FFFFFF"/>
              </w:rPr>
              <w:t>0000186361</w:t>
            </w:r>
          </w:p>
        </w:tc>
        <w:tc>
          <w:tcPr>
            <w:tcW w:w="2700" w:type="dxa"/>
            <w:shd w:val="clear" w:color="auto" w:fill="auto"/>
          </w:tcPr>
          <w:p w:rsidR="004663AD" w:rsidRPr="00661F6A" w:rsidP="00661F6A" w14:paraId="132394CF" w14:textId="77777777">
            <w:pPr>
              <w:pStyle w:val="BodyText"/>
              <w:ind w:firstLine="0"/>
              <w:rPr>
                <w:sz w:val="22"/>
                <w:szCs w:val="22"/>
              </w:rPr>
            </w:pPr>
            <w:r w:rsidRPr="00661F6A">
              <w:rPr>
                <w:sz w:val="22"/>
                <w:szCs w:val="22"/>
              </w:rPr>
              <w:t>Paducah Television License LLC</w:t>
            </w:r>
          </w:p>
        </w:tc>
        <w:tc>
          <w:tcPr>
            <w:tcW w:w="1165" w:type="dxa"/>
            <w:shd w:val="clear" w:color="auto" w:fill="auto"/>
          </w:tcPr>
          <w:p w:rsidR="004663AD" w:rsidRPr="00661F6A" w:rsidP="00661F6A" w14:paraId="571087FD" w14:textId="77777777">
            <w:pPr>
              <w:pStyle w:val="BodyText"/>
              <w:ind w:firstLine="0"/>
              <w:jc w:val="center"/>
              <w:rPr>
                <w:sz w:val="22"/>
                <w:szCs w:val="22"/>
              </w:rPr>
            </w:pPr>
            <w:r w:rsidRPr="00661F6A">
              <w:rPr>
                <w:sz w:val="22"/>
                <w:szCs w:val="22"/>
              </w:rPr>
              <w:t>39561</w:t>
            </w:r>
          </w:p>
        </w:tc>
      </w:tr>
      <w:tr w14:paraId="6682C9FC" w14:textId="77777777" w:rsidTr="00661F6A">
        <w:tblPrEx>
          <w:tblW w:w="0" w:type="auto"/>
          <w:tblLook w:val="04A0"/>
        </w:tblPrEx>
        <w:tc>
          <w:tcPr>
            <w:tcW w:w="1615" w:type="dxa"/>
            <w:shd w:val="clear" w:color="auto" w:fill="auto"/>
          </w:tcPr>
          <w:p w:rsidR="004663AD" w:rsidRPr="00661F6A" w:rsidP="00661F6A" w14:paraId="4F6D9F32" w14:textId="77777777">
            <w:pPr>
              <w:pStyle w:val="BodyText"/>
              <w:ind w:firstLine="0"/>
              <w:rPr>
                <w:sz w:val="22"/>
                <w:szCs w:val="22"/>
              </w:rPr>
            </w:pPr>
            <w:r w:rsidRPr="00661F6A">
              <w:rPr>
                <w:sz w:val="22"/>
                <w:szCs w:val="22"/>
              </w:rPr>
              <w:t>KBSI(TV)</w:t>
            </w:r>
          </w:p>
        </w:tc>
        <w:tc>
          <w:tcPr>
            <w:tcW w:w="2176" w:type="dxa"/>
            <w:shd w:val="clear" w:color="auto" w:fill="auto"/>
          </w:tcPr>
          <w:p w:rsidR="004663AD" w:rsidRPr="00661F6A" w:rsidP="00661F6A" w14:paraId="3B812199" w14:textId="77777777">
            <w:pPr>
              <w:pStyle w:val="BodyText"/>
              <w:ind w:firstLine="0"/>
              <w:rPr>
                <w:sz w:val="22"/>
                <w:szCs w:val="22"/>
              </w:rPr>
            </w:pPr>
            <w:r w:rsidRPr="00661F6A">
              <w:rPr>
                <w:sz w:val="22"/>
                <w:szCs w:val="22"/>
              </w:rPr>
              <w:t>Cape Girardeau, MO</w:t>
            </w:r>
          </w:p>
        </w:tc>
        <w:tc>
          <w:tcPr>
            <w:tcW w:w="1694" w:type="dxa"/>
            <w:shd w:val="clear" w:color="auto" w:fill="auto"/>
          </w:tcPr>
          <w:p w:rsidR="004663AD" w:rsidRPr="00661F6A" w:rsidP="00661F6A" w14:paraId="63F2BBA7" w14:textId="77777777">
            <w:pPr>
              <w:pStyle w:val="BodyText"/>
              <w:ind w:firstLine="0"/>
              <w:jc w:val="center"/>
              <w:rPr>
                <w:sz w:val="22"/>
                <w:szCs w:val="22"/>
              </w:rPr>
            </w:pPr>
            <w:r w:rsidRPr="00661F6A">
              <w:rPr>
                <w:color w:val="333333"/>
                <w:sz w:val="22"/>
                <w:szCs w:val="22"/>
                <w:shd w:val="clear" w:color="auto" w:fill="FFFFFF"/>
              </w:rPr>
              <w:t>0000186360</w:t>
            </w:r>
          </w:p>
        </w:tc>
        <w:tc>
          <w:tcPr>
            <w:tcW w:w="2700" w:type="dxa"/>
            <w:shd w:val="clear" w:color="auto" w:fill="auto"/>
          </w:tcPr>
          <w:p w:rsidR="004663AD" w:rsidRPr="00661F6A" w:rsidP="00661F6A" w14:paraId="7215E409" w14:textId="77777777">
            <w:pPr>
              <w:pStyle w:val="BodyText"/>
              <w:ind w:firstLine="0"/>
              <w:rPr>
                <w:sz w:val="22"/>
                <w:szCs w:val="22"/>
              </w:rPr>
            </w:pPr>
            <w:r w:rsidRPr="00661F6A">
              <w:rPr>
                <w:sz w:val="22"/>
                <w:szCs w:val="22"/>
              </w:rPr>
              <w:t>Paducah Television License LLC</w:t>
            </w:r>
          </w:p>
        </w:tc>
        <w:tc>
          <w:tcPr>
            <w:tcW w:w="1165" w:type="dxa"/>
            <w:shd w:val="clear" w:color="auto" w:fill="auto"/>
          </w:tcPr>
          <w:p w:rsidR="004663AD" w:rsidRPr="00661F6A" w:rsidP="00661F6A" w14:paraId="4CDA1C76" w14:textId="77777777">
            <w:pPr>
              <w:pStyle w:val="BodyText"/>
              <w:ind w:firstLine="0"/>
              <w:jc w:val="center"/>
              <w:rPr>
                <w:sz w:val="22"/>
                <w:szCs w:val="22"/>
              </w:rPr>
            </w:pPr>
            <w:r w:rsidRPr="00661F6A">
              <w:rPr>
                <w:sz w:val="22"/>
                <w:szCs w:val="22"/>
              </w:rPr>
              <w:t>19593</w:t>
            </w:r>
          </w:p>
        </w:tc>
      </w:tr>
    </w:tbl>
    <w:p w:rsidR="004663AD" w:rsidP="004663AD" w14:paraId="428BB0B3" w14:textId="77777777">
      <w:pPr>
        <w:pStyle w:val="ParaNum"/>
        <w:numPr>
          <w:ilvl w:val="0"/>
          <w:numId w:val="0"/>
        </w:numPr>
        <w:rPr>
          <w:bCs/>
        </w:rPr>
      </w:pPr>
    </w:p>
    <w:p w:rsidR="004663AD" w:rsidP="004663AD" w14:paraId="040688F0" w14:textId="77777777">
      <w:pPr>
        <w:pStyle w:val="ParaNum"/>
        <w:numPr>
          <w:ilvl w:val="0"/>
          <w:numId w:val="0"/>
        </w:numPr>
        <w:jc w:val="center"/>
        <w:rPr>
          <w:rFonts w:ascii="Times New Roman" w:hAnsi="Times New Roman"/>
          <w:b/>
        </w:rPr>
      </w:pPr>
      <w:r>
        <w:rPr>
          <w:rFonts w:ascii="Times New Roman" w:hAnsi="Times New Roman"/>
          <w:b/>
        </w:rPr>
        <w:t>WFXT Sale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2176"/>
        <w:gridCol w:w="1694"/>
        <w:gridCol w:w="2700"/>
        <w:gridCol w:w="1165"/>
      </w:tblGrid>
      <w:tr w14:paraId="73B310D6" w14:textId="77777777" w:rsidTr="00661F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shd w:val="clear" w:color="auto" w:fill="auto"/>
          </w:tcPr>
          <w:p w:rsidR="004663AD" w:rsidRPr="00661F6A" w:rsidP="00661F6A" w14:paraId="09C024B9" w14:textId="77777777">
            <w:pPr>
              <w:pStyle w:val="BodyText"/>
              <w:ind w:firstLine="0"/>
              <w:jc w:val="center"/>
              <w:rPr>
                <w:b/>
                <w:bCs/>
              </w:rPr>
            </w:pPr>
            <w:r w:rsidRPr="00661F6A">
              <w:rPr>
                <w:b/>
                <w:bCs/>
              </w:rPr>
              <w:t>Call Sign</w:t>
            </w:r>
          </w:p>
        </w:tc>
        <w:tc>
          <w:tcPr>
            <w:tcW w:w="2176" w:type="dxa"/>
            <w:shd w:val="clear" w:color="auto" w:fill="auto"/>
          </w:tcPr>
          <w:p w:rsidR="004663AD" w:rsidRPr="00661F6A" w:rsidP="00661F6A" w14:paraId="2B4D9644" w14:textId="77777777">
            <w:pPr>
              <w:pStyle w:val="BodyText"/>
              <w:ind w:firstLine="0"/>
              <w:jc w:val="center"/>
              <w:rPr>
                <w:b/>
                <w:bCs/>
              </w:rPr>
            </w:pPr>
            <w:r w:rsidRPr="00661F6A">
              <w:rPr>
                <w:b/>
                <w:bCs/>
              </w:rPr>
              <w:t xml:space="preserve">Community of License </w:t>
            </w:r>
          </w:p>
        </w:tc>
        <w:tc>
          <w:tcPr>
            <w:tcW w:w="1694" w:type="dxa"/>
            <w:shd w:val="clear" w:color="auto" w:fill="auto"/>
          </w:tcPr>
          <w:p w:rsidR="004663AD" w:rsidRPr="00661F6A" w:rsidP="00661F6A" w14:paraId="5A8A6600" w14:textId="77777777">
            <w:pPr>
              <w:pStyle w:val="BodyText"/>
              <w:ind w:firstLine="0"/>
              <w:jc w:val="center"/>
              <w:rPr>
                <w:b/>
                <w:bCs/>
              </w:rPr>
            </w:pPr>
            <w:r w:rsidRPr="00661F6A">
              <w:rPr>
                <w:b/>
                <w:bCs/>
              </w:rPr>
              <w:t>Application File Nos.</w:t>
            </w:r>
          </w:p>
        </w:tc>
        <w:tc>
          <w:tcPr>
            <w:tcW w:w="2700" w:type="dxa"/>
            <w:shd w:val="clear" w:color="auto" w:fill="auto"/>
          </w:tcPr>
          <w:p w:rsidR="004663AD" w:rsidRPr="00661F6A" w:rsidP="00661F6A" w14:paraId="0A77E9CA" w14:textId="77777777">
            <w:pPr>
              <w:pStyle w:val="BodyText"/>
              <w:ind w:firstLine="0"/>
              <w:jc w:val="center"/>
              <w:rPr>
                <w:b/>
                <w:bCs/>
              </w:rPr>
            </w:pPr>
            <w:r w:rsidRPr="00661F6A">
              <w:rPr>
                <w:b/>
                <w:bCs/>
              </w:rPr>
              <w:t>Licensee</w:t>
            </w:r>
          </w:p>
        </w:tc>
        <w:tc>
          <w:tcPr>
            <w:tcW w:w="1165" w:type="dxa"/>
            <w:shd w:val="clear" w:color="auto" w:fill="auto"/>
          </w:tcPr>
          <w:p w:rsidR="004663AD" w:rsidRPr="00661F6A" w:rsidP="00661F6A" w14:paraId="3550B16A" w14:textId="77777777">
            <w:pPr>
              <w:pStyle w:val="BodyText"/>
              <w:ind w:firstLine="0"/>
              <w:jc w:val="center"/>
              <w:rPr>
                <w:b/>
                <w:bCs/>
              </w:rPr>
            </w:pPr>
            <w:r w:rsidRPr="00661F6A">
              <w:rPr>
                <w:b/>
                <w:bCs/>
              </w:rPr>
              <w:t>Facility ID</w:t>
            </w:r>
          </w:p>
        </w:tc>
      </w:tr>
      <w:tr w14:paraId="5881001F" w14:textId="77777777" w:rsidTr="00661F6A">
        <w:tblPrEx>
          <w:tblW w:w="0" w:type="auto"/>
          <w:tblLook w:val="04A0"/>
        </w:tblPrEx>
        <w:tc>
          <w:tcPr>
            <w:tcW w:w="1615" w:type="dxa"/>
            <w:shd w:val="clear" w:color="auto" w:fill="auto"/>
          </w:tcPr>
          <w:p w:rsidR="004663AD" w:rsidP="00661F6A" w14:paraId="3799E012" w14:textId="77777777">
            <w:pPr>
              <w:pStyle w:val="BodyText"/>
              <w:ind w:firstLine="0"/>
            </w:pPr>
            <w:r w:rsidRPr="00661F6A">
              <w:rPr>
                <w:rFonts w:eastAsia="Times New Roman"/>
                <w:szCs w:val="24"/>
                <w:lang w:eastAsia="zh-CN"/>
              </w:rPr>
              <w:t>WFXT(TV)</w:t>
            </w:r>
          </w:p>
        </w:tc>
        <w:tc>
          <w:tcPr>
            <w:tcW w:w="2176" w:type="dxa"/>
            <w:shd w:val="clear" w:color="auto" w:fill="auto"/>
          </w:tcPr>
          <w:p w:rsidR="004663AD" w:rsidP="00661F6A" w14:paraId="2535F5F9" w14:textId="77777777">
            <w:pPr>
              <w:pStyle w:val="BodyText"/>
              <w:ind w:firstLine="0"/>
            </w:pPr>
            <w:r>
              <w:t>Boston, MA</w:t>
            </w:r>
          </w:p>
        </w:tc>
        <w:tc>
          <w:tcPr>
            <w:tcW w:w="1694" w:type="dxa"/>
            <w:shd w:val="clear" w:color="auto" w:fill="auto"/>
          </w:tcPr>
          <w:p w:rsidR="004663AD" w:rsidP="00661F6A" w14:paraId="222A065C" w14:textId="77777777">
            <w:pPr>
              <w:pStyle w:val="BodyText"/>
              <w:ind w:firstLine="0"/>
              <w:jc w:val="center"/>
            </w:pPr>
            <w:r w:rsidRPr="009746E0">
              <w:t>0000186353</w:t>
            </w:r>
          </w:p>
        </w:tc>
        <w:tc>
          <w:tcPr>
            <w:tcW w:w="2700" w:type="dxa"/>
            <w:shd w:val="clear" w:color="auto" w:fill="auto"/>
          </w:tcPr>
          <w:p w:rsidR="004663AD" w:rsidP="00661F6A" w14:paraId="4142B40A" w14:textId="77777777">
            <w:pPr>
              <w:pStyle w:val="BodyText"/>
              <w:ind w:firstLine="0"/>
            </w:pPr>
            <w:r w:rsidRPr="009746E0">
              <w:t>Teton Opco Corp.</w:t>
            </w:r>
          </w:p>
        </w:tc>
        <w:tc>
          <w:tcPr>
            <w:tcW w:w="1165" w:type="dxa"/>
            <w:shd w:val="clear" w:color="auto" w:fill="auto"/>
          </w:tcPr>
          <w:p w:rsidR="004663AD" w:rsidP="00661F6A" w14:paraId="3701BB73" w14:textId="77777777">
            <w:pPr>
              <w:pStyle w:val="BodyText"/>
              <w:ind w:firstLine="0"/>
              <w:jc w:val="center"/>
            </w:pPr>
            <w:r>
              <w:t>6463</w:t>
            </w:r>
          </w:p>
        </w:tc>
      </w:tr>
    </w:tbl>
    <w:p w:rsidR="007D0E20" w:rsidRPr="00537306" w:rsidP="007D0E20" w14:paraId="0C8A3B15" w14:textId="40F8E69F">
      <w:pPr>
        <w:jc w:val="center"/>
        <w:rPr>
          <w:b/>
          <w:bCs/>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D0A4BF" w14:textId="77777777">
    <w:pPr>
      <w:pStyle w:val="Footer"/>
      <w:framePr w:wrap="around" w:vAnchor="text" w:hAnchor="margin" w:xAlign="center" w:y="1"/>
    </w:pPr>
    <w:r>
      <w:fldChar w:fldCharType="begin"/>
    </w:r>
    <w:r>
      <w:instrText xml:space="preserve">PAGE  </w:instrText>
    </w:r>
    <w:r w:rsidR="005C75E7">
      <w:fldChar w:fldCharType="separate"/>
    </w:r>
    <w:r>
      <w:fldChar w:fldCharType="end"/>
    </w:r>
  </w:p>
  <w:p w:rsidR="006F7393" w14:paraId="4A4D33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C318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9E9E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1F6A" w14:paraId="6AF81E66" w14:textId="77777777">
      <w:r>
        <w:separator/>
      </w:r>
    </w:p>
  </w:footnote>
  <w:footnote w:type="continuationSeparator" w:id="1">
    <w:p w:rsidR="00661F6A" w14:paraId="32E6D735" w14:textId="77777777">
      <w:pPr>
        <w:rPr>
          <w:sz w:val="20"/>
        </w:rPr>
      </w:pPr>
      <w:r>
        <w:rPr>
          <w:sz w:val="20"/>
        </w:rPr>
        <w:t xml:space="preserve">(Continued from previous page)  </w:t>
      </w:r>
      <w:r>
        <w:rPr>
          <w:sz w:val="20"/>
        </w:rPr>
        <w:separator/>
      </w:r>
    </w:p>
  </w:footnote>
  <w:footnote w:type="continuationNotice" w:id="2">
    <w:p w:rsidR="00661F6A" w:rsidP="00910F12" w14:paraId="55E20B12" w14:textId="77777777">
      <w:pPr>
        <w:jc w:val="right"/>
        <w:rPr>
          <w:sz w:val="20"/>
        </w:rPr>
      </w:pPr>
      <w:r>
        <w:rPr>
          <w:sz w:val="20"/>
        </w:rPr>
        <w:t>(continued….)</w:t>
      </w:r>
    </w:p>
  </w:footnote>
  <w:footnote w:id="3">
    <w:p w:rsidR="004663AD" w:rsidP="004663AD" w14:paraId="67EE7AD4" w14:textId="519F5C17">
      <w:pPr>
        <w:pStyle w:val="FootnoteText"/>
      </w:pPr>
      <w:r>
        <w:rPr>
          <w:rStyle w:val="FootnoteReference"/>
        </w:rPr>
        <w:footnoteRef/>
      </w:r>
      <w:r>
        <w:t xml:space="preserve"> A list of the Applications can be found in the Attachments to the Public Notice.  The parties amended the Applications on March 23</w:t>
      </w:r>
      <w:r w:rsidR="00FD0C1D">
        <w:t>,</w:t>
      </w:r>
      <w:r>
        <w:t xml:space="preserve"> and April 1, 2022.  One application covering 10 stations was inadvertently accepted for filing through the Licensing and Management System (“LMS”) on March 15, 2022.  This Public Notice will determine the pleading cycle for all stations listed in the Attachments, including those that incorrectly have a public notice date automatically issued through LMS.</w:t>
      </w:r>
    </w:p>
  </w:footnote>
  <w:footnote w:id="4">
    <w:p w:rsidR="004663AD" w:rsidP="004663AD" w14:paraId="42EB017D" w14:textId="2DC17AD7">
      <w:pPr>
        <w:pStyle w:val="FootnoteText"/>
      </w:pPr>
      <w:r>
        <w:rPr>
          <w:rStyle w:val="FootnoteReference"/>
        </w:rPr>
        <w:footnoteRef/>
      </w:r>
      <w:r>
        <w:t xml:space="preserve"> </w:t>
      </w:r>
      <w:r w:rsidRPr="00650B7A">
        <w:t xml:space="preserve">KBSI(TV), Cape Girardeau, </w:t>
      </w:r>
      <w:r w:rsidR="00B02529">
        <w:t>MO</w:t>
      </w:r>
      <w:r w:rsidRPr="00650B7A">
        <w:t>; KLKN(TV), Lincoln, N</w:t>
      </w:r>
      <w:r w:rsidR="00B02529">
        <w:t>E</w:t>
      </w:r>
      <w:r w:rsidRPr="00650B7A">
        <w:t>; WDKA(TV), Paducah, K</w:t>
      </w:r>
      <w:r w:rsidR="00B02529">
        <w:t>Y</w:t>
      </w:r>
      <w:r w:rsidRPr="00650B7A">
        <w:t>; and WLNE-TV, New Bedford, MA.</w:t>
      </w:r>
      <w:r>
        <w:t xml:space="preserve">  </w:t>
      </w:r>
    </w:p>
  </w:footnote>
  <w:footnote w:id="5">
    <w:p w:rsidR="004663AD" w:rsidP="004663AD" w14:paraId="4CA4F685" w14:textId="6F734A1E">
      <w:pPr>
        <w:pStyle w:val="FootnoteText"/>
      </w:pPr>
      <w:r>
        <w:rPr>
          <w:rStyle w:val="FootnoteReference"/>
        </w:rPr>
        <w:footnoteRef/>
      </w:r>
      <w:r>
        <w:t xml:space="preserve"> </w:t>
      </w:r>
      <w:r>
        <w:rPr>
          <w:i/>
          <w:iCs/>
        </w:rPr>
        <w:t>Terrier Media Buyer, Inc.</w:t>
      </w:r>
      <w:r>
        <w:t xml:space="preserve">, Declaratory Ruling, 34 FCC </w:t>
      </w:r>
      <w:r>
        <w:t>Rcd</w:t>
      </w:r>
      <w:r>
        <w:t xml:space="preserve"> 10544, 10549</w:t>
      </w:r>
      <w:r w:rsidR="006C1949">
        <w:t>,</w:t>
      </w:r>
      <w:r>
        <w:t xml:space="preserve"> </w:t>
      </w:r>
      <w:r w:rsidR="006C1949">
        <w:t>paras.</w:t>
      </w:r>
      <w:r>
        <w:t xml:space="preserve"> 14-15 (MB 2019).</w:t>
      </w:r>
    </w:p>
  </w:footnote>
  <w:footnote w:id="6">
    <w:p w:rsidR="004663AD" w:rsidP="004663AD" w14:paraId="6F922B8C" w14:textId="77777777">
      <w:pPr>
        <w:pStyle w:val="FootnoteText"/>
      </w:pPr>
      <w:r>
        <w:rPr>
          <w:rStyle w:val="FootnoteReference"/>
        </w:rPr>
        <w:footnoteRef/>
      </w:r>
      <w:r>
        <w:t xml:space="preserve"> </w:t>
      </w:r>
      <w:r>
        <w:t>KVUE(TV), Austin, TX; KMPX(TV), Decatur, TX; KHOU(TV), Houston, TX; and KTBU(TV), Conroe, TX.</w:t>
      </w:r>
    </w:p>
  </w:footnote>
  <w:footnote w:id="7">
    <w:p w:rsidR="00402BF3" w14:paraId="0BA5B932" w14:textId="76F16F16">
      <w:pPr>
        <w:pStyle w:val="FootnoteText"/>
      </w:pPr>
      <w:r>
        <w:rPr>
          <w:rStyle w:val="FootnoteReference"/>
        </w:rPr>
        <w:footnoteRef/>
      </w:r>
      <w:r>
        <w:t xml:space="preserve"> </w:t>
      </w:r>
      <w:r>
        <w:t>Term Sheet, Section 10.  Certain entities in the post-closing ownership structure will need specific approval under Section 310(b)(4) of the Communications Act of 1934 and Section 1.5001(</w:t>
      </w:r>
      <w:r>
        <w:t>i</w:t>
      </w:r>
      <w:r>
        <w:t>) of the Commission’s rules.  47 U.S.C. § 310(b)(4); 47 CFR § 1.5001(</w:t>
      </w:r>
      <w:r>
        <w:t>i</w:t>
      </w:r>
      <w:r>
        <w:t>).  A petition for declaratory ruling has been filed in connection with this proceeding.  The staff will issue a separate pleading cycle for the declaratory ruling proceeding by public notice.</w:t>
      </w:r>
    </w:p>
  </w:footnote>
  <w:footnote w:id="8">
    <w:p w:rsidR="005718E0" w14:paraId="63DDA72B" w14:textId="5E352A18">
      <w:pPr>
        <w:pStyle w:val="FootnoteText"/>
      </w:pPr>
      <w:r>
        <w:rPr>
          <w:rStyle w:val="FootnoteReference"/>
        </w:rPr>
        <w:footnoteRef/>
      </w:r>
      <w:r>
        <w:t xml:space="preserve"> </w:t>
      </w:r>
      <w:r>
        <w:t>Comprehensive Exhibit, at 4.</w:t>
      </w:r>
    </w:p>
  </w:footnote>
  <w:footnote w:id="9">
    <w:p w:rsidR="004663AD" w:rsidP="004663AD" w14:paraId="1965D28F" w14:textId="77777777">
      <w:pPr>
        <w:pStyle w:val="FootnoteText"/>
      </w:pPr>
      <w:r>
        <w:rPr>
          <w:rStyle w:val="FootnoteReference"/>
        </w:rPr>
        <w:footnoteRef/>
      </w:r>
      <w:r>
        <w:t xml:space="preserve"> </w:t>
      </w:r>
      <w:r w:rsidRPr="00770F27">
        <w:rPr>
          <w:i/>
        </w:rPr>
        <w:t>See</w:t>
      </w:r>
      <w:r w:rsidRPr="008F2FAF">
        <w:t xml:space="preserve"> 47 CFR § 73.3555(b)(e)(1) and (2).  </w:t>
      </w:r>
    </w:p>
  </w:footnote>
  <w:footnote w:id="10">
    <w:p w:rsidR="004663AD" w:rsidP="004663AD" w14:paraId="724B88B8" w14:textId="77777777">
      <w:pPr>
        <w:pStyle w:val="FootnoteText"/>
      </w:pPr>
      <w:r>
        <w:rPr>
          <w:rStyle w:val="FootnoteReference"/>
        </w:rPr>
        <w:footnoteRef/>
      </w:r>
      <w:r>
        <w:t xml:space="preserve"> </w:t>
      </w:r>
      <w:r w:rsidRPr="008F2FAF">
        <w:t xml:space="preserve">Comprehensive Exhibit at </w:t>
      </w:r>
      <w:r>
        <w:t>2-3</w:t>
      </w:r>
      <w:r w:rsidRPr="008F2FAF">
        <w:t>.</w:t>
      </w:r>
    </w:p>
  </w:footnote>
  <w:footnote w:id="11">
    <w:p w:rsidR="004663AD" w:rsidRPr="00777B93" w:rsidP="004663AD" w14:paraId="56C8F3B4" w14:textId="77777777">
      <w:pPr>
        <w:pStyle w:val="FootnoteText"/>
        <w:rPr>
          <w:i/>
          <w:iCs/>
        </w:rPr>
      </w:pPr>
      <w:r>
        <w:rPr>
          <w:rStyle w:val="FootnoteReference"/>
        </w:rPr>
        <w:footnoteRef/>
      </w:r>
      <w:r>
        <w:t xml:space="preserve"> </w:t>
      </w:r>
      <w:r>
        <w:rPr>
          <w:i/>
          <w:iCs/>
        </w:rPr>
        <w:t>Id.</w:t>
      </w:r>
    </w:p>
  </w:footnote>
  <w:footnote w:id="12">
    <w:p w:rsidR="004663AD" w:rsidP="004663AD" w14:paraId="763A19C7" w14:textId="77777777">
      <w:pPr>
        <w:pStyle w:val="FootnoteText"/>
      </w:pPr>
      <w:r>
        <w:rPr>
          <w:rStyle w:val="FootnoteReference"/>
        </w:rPr>
        <w:footnoteRef/>
      </w:r>
      <w:r>
        <w:t xml:space="preserve"> </w:t>
      </w:r>
      <w:r>
        <w:t>47 CFR § 73.3555(b)(1).</w:t>
      </w:r>
    </w:p>
  </w:footnote>
  <w:footnote w:id="13">
    <w:p w:rsidR="004663AD" w:rsidP="004663AD" w14:paraId="2DFBDBE2" w14:textId="77777777">
      <w:pPr>
        <w:pStyle w:val="FootnoteText"/>
      </w:pPr>
      <w:r>
        <w:rPr>
          <w:rStyle w:val="FootnoteReference"/>
        </w:rPr>
        <w:footnoteRef/>
      </w:r>
      <w:r>
        <w:t xml:space="preserve"> </w:t>
      </w:r>
      <w:r>
        <w:rPr>
          <w:i/>
        </w:rPr>
        <w:t>Id.</w:t>
      </w:r>
      <w:r>
        <w:t xml:space="preserve"> </w:t>
      </w:r>
      <w:r w:rsidRPr="00F544AF">
        <w:t xml:space="preserve">at 1, 2, 33.  </w:t>
      </w:r>
    </w:p>
  </w:footnote>
  <w:footnote w:id="14">
    <w:p w:rsidR="004663AD" w:rsidRPr="00AA28DD" w:rsidP="004663AD" w14:paraId="322F38DB" w14:textId="77777777">
      <w:pPr>
        <w:pStyle w:val="FootnoteText"/>
      </w:pPr>
      <w:r w:rsidRPr="00212328">
        <w:rPr>
          <w:rStyle w:val="FootnoteReference"/>
        </w:rPr>
        <w:footnoteRef/>
      </w:r>
      <w:r w:rsidRPr="00212328">
        <w:t xml:space="preserve"> </w:t>
      </w:r>
      <w:r>
        <w:t>47 CFR</w:t>
      </w:r>
      <w:r w:rsidRPr="00AA28DD">
        <w:t xml:space="preserve"> § 1.1200(a).</w:t>
      </w:r>
    </w:p>
  </w:footnote>
  <w:footnote w:id="15">
    <w:p w:rsidR="004663AD" w:rsidRPr="00F47103" w:rsidP="004663AD" w14:paraId="58A4F589" w14:textId="77777777">
      <w:pPr>
        <w:pStyle w:val="FootnoteText"/>
      </w:pPr>
      <w:r w:rsidRPr="00212328">
        <w:rPr>
          <w:rStyle w:val="FootnoteReference"/>
        </w:rPr>
        <w:footnoteRef/>
      </w:r>
      <w:r w:rsidRPr="00212328">
        <w:t xml:space="preserve"> </w:t>
      </w:r>
      <w:r w:rsidRPr="00212328">
        <w:rPr>
          <w:i/>
        </w:rPr>
        <w:t>See</w:t>
      </w:r>
      <w:r w:rsidRPr="00AA28DD">
        <w:t xml:space="preserve"> </w:t>
      </w:r>
      <w:r w:rsidRPr="00AA28DD">
        <w:rPr>
          <w:i/>
        </w:rPr>
        <w:t>id</w:t>
      </w:r>
      <w:r w:rsidRPr="00AA28DD">
        <w:t>. § 1.1206</w:t>
      </w:r>
      <w:r w:rsidRPr="00F47103">
        <w:t>.</w:t>
      </w:r>
    </w:p>
  </w:footnote>
  <w:footnote w:id="16">
    <w:p w:rsidR="004663AD" w:rsidRPr="007D112F" w:rsidP="004663AD" w14:paraId="4B6C69A7" w14:textId="77777777">
      <w:pPr>
        <w:pStyle w:val="FootnoteText"/>
        <w:rPr>
          <w:i/>
          <w:iCs/>
        </w:rPr>
      </w:pPr>
      <w:r w:rsidRPr="007D112F">
        <w:rPr>
          <w:rStyle w:val="FootnoteReference"/>
        </w:rPr>
        <w:footnoteRef/>
      </w:r>
      <w:r w:rsidRPr="007D112F">
        <w:t xml:space="preserve"> </w:t>
      </w:r>
      <w:r w:rsidRPr="007D112F">
        <w:t xml:space="preserve">47 CFR § 1.1200 </w:t>
      </w:r>
      <w:r w:rsidRPr="007D112F">
        <w:rPr>
          <w:i/>
          <w:iCs/>
        </w:rPr>
        <w:t>et seq.</w:t>
      </w:r>
    </w:p>
  </w:footnote>
  <w:footnote w:id="17">
    <w:p w:rsidR="004663AD" w:rsidP="004663AD" w14:paraId="191E0031" w14:textId="77777777">
      <w:pPr>
        <w:pStyle w:val="FootnoteText"/>
      </w:pPr>
      <w:r>
        <w:rPr>
          <w:rStyle w:val="FootnoteReference"/>
        </w:rPr>
        <w:footnoteRef/>
      </w:r>
      <w:r>
        <w:t xml:space="preserve"> </w:t>
      </w:r>
      <w:r w:rsidRPr="00EC3F81">
        <w:rPr>
          <w:szCs w:val="22"/>
        </w:rPr>
        <w:t>47 CFR § 1.1206(b)</w:t>
      </w:r>
    </w:p>
  </w:footnote>
  <w:footnote w:id="18">
    <w:p w:rsidR="004663AD" w:rsidRPr="00F47103" w:rsidP="004663AD" w14:paraId="2EFA0715" w14:textId="77777777">
      <w:pPr>
        <w:pStyle w:val="FootnoteText"/>
      </w:pPr>
      <w:r w:rsidRPr="00F47103">
        <w:rPr>
          <w:rStyle w:val="FootnoteReference"/>
        </w:rPr>
        <w:footnoteRef/>
      </w:r>
      <w:r w:rsidRPr="00F47103">
        <w:t xml:space="preserve"> </w:t>
      </w:r>
      <w:r w:rsidRPr="00F47103">
        <w:rPr>
          <w:i/>
        </w:rPr>
        <w:t>Id</w:t>
      </w:r>
      <w:r w:rsidRPr="00F47103">
        <w:t>.</w:t>
      </w:r>
    </w:p>
  </w:footnote>
  <w:footnote w:id="19">
    <w:p w:rsidR="004663AD" w:rsidRPr="00F47103" w:rsidP="004663AD" w14:paraId="48EE7BB5" w14:textId="77777777">
      <w:pPr>
        <w:pStyle w:val="FootnoteText"/>
      </w:pPr>
      <w:r w:rsidRPr="00F47103">
        <w:rPr>
          <w:rStyle w:val="FootnoteReference"/>
        </w:rPr>
        <w:footnoteRef/>
      </w:r>
      <w:r w:rsidRPr="00F47103">
        <w:t xml:space="preserve"> </w:t>
      </w:r>
      <w:r w:rsidRPr="00F47103">
        <w:rPr>
          <w:i/>
        </w:rPr>
        <w:t>Id.</w:t>
      </w:r>
      <w:r w:rsidRPr="00F47103">
        <w:t xml:space="preserve"> § 1.45(c).</w:t>
      </w:r>
    </w:p>
  </w:footnote>
  <w:footnote w:id="20">
    <w:p w:rsidR="004663AD" w:rsidRPr="00F47103" w:rsidP="004663AD" w14:paraId="000CA8BF" w14:textId="77777777">
      <w:pPr>
        <w:pStyle w:val="FootnoteText"/>
      </w:pPr>
      <w:r w:rsidRPr="00F47103">
        <w:rPr>
          <w:rStyle w:val="FootnoteReference"/>
        </w:rPr>
        <w:footnoteRef/>
      </w:r>
      <w:r w:rsidRPr="00F47103">
        <w:t xml:space="preserve"> </w:t>
      </w:r>
      <w:r w:rsidRPr="00F47103">
        <w:rPr>
          <w:i/>
        </w:rPr>
        <w:t>See id</w:t>
      </w:r>
      <w:r w:rsidRPr="00F47103">
        <w:t>. §§ 1.46(a) and 73.3584(e).</w:t>
      </w:r>
    </w:p>
  </w:footnote>
  <w:footnote w:id="21">
    <w:p w:rsidR="004663AD" w:rsidRPr="003E30C6" w:rsidP="004663AD" w14:paraId="00B260A3" w14:textId="77777777">
      <w:pPr>
        <w:pStyle w:val="FootnoteText"/>
      </w:pPr>
      <w:r>
        <w:rPr>
          <w:rStyle w:val="FootnoteReference"/>
        </w:rPr>
        <w:footnoteRef/>
      </w:r>
      <w:r>
        <w:t xml:space="preserve"> </w:t>
      </w:r>
      <w:r>
        <w:rPr>
          <w:i/>
          <w:iCs/>
        </w:rPr>
        <w:t xml:space="preserve">FCC Announces Closure of FCC Headquarters Open Window and Change in Hand-Delivery Policy, </w:t>
      </w:r>
      <w:r>
        <w:t xml:space="preserve">Public Notice, 35 FCC </w:t>
      </w:r>
      <w:r>
        <w:t>Rcd</w:t>
      </w:r>
      <w:r>
        <w:t xml:space="preserve"> 2788 (OMD 2020).  https://www.fcc.gov/fcc-closes-headquarters-open-window-and-changes-hand-delivery-policy</w:t>
      </w:r>
    </w:p>
  </w:footnote>
  <w:footnote w:id="22">
    <w:p w:rsidR="004663AD" w:rsidRPr="0072793B" w:rsidP="004663AD" w14:paraId="5631F800" w14:textId="77777777">
      <w:pPr>
        <w:pStyle w:val="FootnoteText"/>
      </w:pPr>
      <w:r>
        <w:rPr>
          <w:rStyle w:val="FootnoteReference"/>
        </w:rPr>
        <w:footnoteRef/>
      </w:r>
      <w:r>
        <w:t xml:space="preserve"> </w:t>
      </w:r>
      <w:r w:rsidRPr="0072793B">
        <w:t>Currently in the process of being acquired by TEGN</w:t>
      </w:r>
      <w:r>
        <w:t xml:space="preserve">A licensee </w:t>
      </w:r>
      <w:r w:rsidRPr="00A672B8">
        <w:rPr>
          <w:szCs w:val="24"/>
          <w:lang w:eastAsia="zh-CN"/>
        </w:rPr>
        <w:t>WVEC Televisio</w:t>
      </w:r>
      <w:r w:rsidRPr="00894382">
        <w:rPr>
          <w:szCs w:val="24"/>
          <w:lang w:eastAsia="zh-CN"/>
        </w:rPr>
        <w:t>n, LLC</w:t>
      </w:r>
      <w:r>
        <w:rPr>
          <w:szCs w:val="24"/>
          <w:lang w:eastAsia="zh-CN"/>
        </w:rPr>
        <w:t xml:space="preserve">.  </w:t>
      </w:r>
      <w:r>
        <w:rPr>
          <w:i/>
          <w:iCs/>
          <w:szCs w:val="24"/>
          <w:lang w:eastAsia="zh-CN"/>
        </w:rPr>
        <w:t xml:space="preserve">See </w:t>
      </w:r>
      <w:r>
        <w:rPr>
          <w:szCs w:val="24"/>
          <w:lang w:eastAsia="zh-CN"/>
        </w:rPr>
        <w:t xml:space="preserve">LMS File No. </w:t>
      </w:r>
      <w:r w:rsidRPr="00E628D3">
        <w:rPr>
          <w:szCs w:val="24"/>
          <w:lang w:eastAsia="zh-CN"/>
        </w:rPr>
        <w:t>0000187978</w:t>
      </w:r>
    </w:p>
  </w:footnote>
  <w:footnote w:id="23">
    <w:p w:rsidR="004663AD" w:rsidRPr="001B1584" w:rsidP="004663AD" w14:paraId="5603F4A1" w14:textId="77777777">
      <w:pPr>
        <w:pStyle w:val="FootnoteText"/>
        <w:rPr>
          <w:b/>
          <w:bCs/>
        </w:rPr>
      </w:pPr>
      <w:r>
        <w:rPr>
          <w:rStyle w:val="FootnoteReference"/>
        </w:rPr>
        <w:footnoteRef/>
      </w:r>
      <w:r>
        <w:t xml:space="preserve"> </w:t>
      </w:r>
      <w:r>
        <w:t>C</w:t>
      </w:r>
      <w:r w:rsidRPr="0072793B">
        <w:t>urrently in the process of being acquired by TEGN</w:t>
      </w:r>
      <w:r>
        <w:t xml:space="preserve">A licensee </w:t>
      </w:r>
      <w:r w:rsidRPr="00A672B8">
        <w:rPr>
          <w:szCs w:val="24"/>
          <w:lang w:eastAsia="zh-CN"/>
        </w:rPr>
        <w:t>WVEC Televisio</w:t>
      </w:r>
      <w:r w:rsidRPr="00894382">
        <w:rPr>
          <w:szCs w:val="24"/>
          <w:lang w:eastAsia="zh-CN"/>
        </w:rPr>
        <w:t>n, LLC</w:t>
      </w:r>
      <w:r>
        <w:rPr>
          <w:szCs w:val="24"/>
          <w:lang w:eastAsia="zh-CN"/>
        </w:rPr>
        <w:t xml:space="preserve">.  </w:t>
      </w:r>
      <w:r>
        <w:rPr>
          <w:i/>
          <w:iCs/>
          <w:szCs w:val="24"/>
          <w:lang w:eastAsia="zh-CN"/>
        </w:rPr>
        <w:t xml:space="preserve">See </w:t>
      </w:r>
      <w:r>
        <w:rPr>
          <w:szCs w:val="24"/>
          <w:lang w:eastAsia="zh-CN"/>
        </w:rPr>
        <w:t xml:space="preserve">LMS File No. </w:t>
      </w:r>
      <w:r w:rsidRPr="00E628D3">
        <w:rPr>
          <w:szCs w:val="24"/>
          <w:lang w:eastAsia="zh-CN"/>
        </w:rPr>
        <w:t>0000187977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CF1922" w:rsidP="009838BC" w14:paraId="65A7BADC" w14:textId="21F2BF05">
    <w:pPr>
      <w:tabs>
        <w:tab w:val="center" w:pos="4680"/>
        <w:tab w:val="right" w:pos="9360"/>
      </w:tabs>
      <w:rPr>
        <w:rFonts w:ascii="Times New Roman" w:hAnsi="Times New Roman"/>
      </w:rPr>
    </w:pPr>
    <w:r w:rsidRPr="009838BC">
      <w:rPr>
        <w:b/>
      </w:rPr>
      <w:tab/>
    </w:r>
    <w:r w:rsidRPr="00CF1922">
      <w:rPr>
        <w:rFonts w:ascii="Times New Roman" w:hAnsi="Times New Roman"/>
        <w:b/>
      </w:rPr>
      <w:t>Federal Communications Commission</w:t>
    </w:r>
    <w:r w:rsidRPr="00CF1922">
      <w:rPr>
        <w:rFonts w:ascii="Times New Roman" w:hAnsi="Times New Roman"/>
        <w:b/>
      </w:rPr>
      <w:tab/>
    </w:r>
    <w:r w:rsidRPr="00CF1922" w:rsidR="007D0E20">
      <w:rPr>
        <w:rFonts w:ascii="Times New Roman" w:hAnsi="Times New Roman"/>
        <w:b/>
      </w:rPr>
      <w:t>DA  22-</w:t>
    </w:r>
    <w:r w:rsidR="00DD22F8">
      <w:rPr>
        <w:rFonts w:ascii="Times New Roman" w:hAnsi="Times New Roman"/>
        <w:b/>
      </w:rPr>
      <w:t>443</w:t>
    </w:r>
  </w:p>
  <w:p w:rsidR="009838BC" w:rsidRPr="009838BC" w:rsidP="009838BC" w14:paraId="6EB880C1" w14:textId="06D41ED4">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7306F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7D2DFA" w14:textId="41E08B7C">
    <w:pPr>
      <w:spacing w:before="40"/>
      <w:rPr>
        <w:rFonts w:ascii="Arial" w:hAnsi="Arial" w:cs="Arial"/>
        <w:b/>
        <w:sz w:val="96"/>
      </w:rPr>
    </w:pPr>
    <w:r>
      <w:rPr>
        <w:rFonts w:ascii="Times New Roman" w:hAnsi="Times New Roman"/>
        <w:noProof/>
        <w:snapToGrid w:val="0"/>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675E23DC" w14:textId="77777777">
                    <w:pPr>
                      <w:rPr>
                        <w:rFonts w:ascii="Arial" w:hAnsi="Arial"/>
                        <w:b/>
                      </w:rPr>
                    </w:pPr>
                    <w:r>
                      <w:rPr>
                        <w:rFonts w:ascii="Arial" w:hAnsi="Arial"/>
                        <w:b/>
                      </w:rPr>
                      <w:t>Federal Communications Commission</w:t>
                    </w:r>
                  </w:p>
                  <w:p w:rsidR="00DE0AB8" w:rsidP="00DE0AB8" w14:paraId="2192ADB4" w14:textId="77777777">
                    <w:pPr>
                      <w:rPr>
                        <w:rFonts w:ascii="Arial" w:hAnsi="Arial"/>
                        <w:b/>
                      </w:rPr>
                    </w:pPr>
                    <w:r>
                      <w:rPr>
                        <w:rFonts w:ascii="Arial" w:hAnsi="Arial"/>
                        <w:b/>
                      </w:rPr>
                      <w:t>45 L Street NE</w:t>
                    </w:r>
                  </w:p>
                  <w:p w:rsidR="009838BC" w:rsidP="00DE0AB8" w14:paraId="131E92C2" w14:textId="77777777">
                    <w:pPr>
                      <w:rPr>
                        <w:rFonts w:ascii="Arial" w:hAnsi="Arial"/>
                        <w:sz w:val="24"/>
                      </w:rPr>
                    </w:pPr>
                    <w:r>
                      <w:rPr>
                        <w:rFonts w:ascii="Arial" w:hAnsi="Arial"/>
                        <w:b/>
                      </w:rPr>
                      <w:t>Washington, DC 20554</w:t>
                    </w:r>
                  </w:p>
                </w:txbxContent>
              </v:textbox>
              <w10:wrap anchorx="margin"/>
            </v:shape>
          </w:pict>
        </mc:Fallback>
      </mc:AlternateContent>
    </w:r>
    <w:r>
      <w:rPr>
        <w:rFonts w:ascii="Times New Roman" w:hAnsi="Times New Roman"/>
        <w:noProof/>
        <w:snapToGrid w:val="0"/>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61F6A">
      <w:rPr>
        <w:rFonts w:ascii="Arial" w:hAnsi="Arial" w:cs="Arial"/>
        <w:b/>
        <w:sz w:val="96"/>
      </w:rPr>
      <w:t>PUBLIC NOTICE</w:t>
    </w:r>
  </w:p>
  <w:p w:rsidR="009838BC" w:rsidRPr="00357D50" w:rsidP="009838BC" w14:paraId="40599BCC" w14:textId="701C26A5">
    <w:pPr>
      <w:spacing w:before="40"/>
      <w:rPr>
        <w:rFonts w:ascii="Arial" w:hAnsi="Arial" w:cs="Arial"/>
        <w:b/>
        <w:sz w:val="96"/>
      </w:rPr>
    </w:pPr>
    <w:r>
      <w:rPr>
        <w:rFonts w:ascii="Times New Roman" w:hAnsi="Times New Roman"/>
        <w:noProof/>
        <w:snapToGrid w:val="0"/>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rFonts w:ascii="Times New Roman" w:hAnsi="Times New Roman"/>
        <w:noProof/>
        <w:snapToGrid w:val="0"/>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F91B360" w14:textId="77777777">
                    <w:pPr>
                      <w:spacing w:before="40"/>
                      <w:jc w:val="right"/>
                      <w:rPr>
                        <w:rFonts w:ascii="Arial" w:hAnsi="Arial"/>
                        <w:b/>
                        <w:sz w:val="16"/>
                      </w:rPr>
                    </w:pPr>
                    <w:r>
                      <w:rPr>
                        <w:rFonts w:ascii="Arial" w:hAnsi="Arial"/>
                        <w:b/>
                        <w:sz w:val="16"/>
                      </w:rPr>
                      <w:t>News Media Information 202 / 418-0500</w:t>
                    </w:r>
                  </w:p>
                  <w:p w:rsidR="009838BC" w:rsidP="009838BC" w14:paraId="039B2BD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2EC9E68" w14:textId="77777777">
                    <w:pPr>
                      <w:jc w:val="right"/>
                    </w:pPr>
                    <w:r>
                      <w:rPr>
                        <w:rFonts w:ascii="Arial" w:hAnsi="Arial"/>
                        <w:b/>
                        <w:sz w:val="16"/>
                      </w:rPr>
                      <w:t>TTY: 1-888-835-5322</w:t>
                    </w:r>
                  </w:p>
                </w:txbxContent>
              </v:textbox>
            </v:shape>
          </w:pict>
        </mc:Fallback>
      </mc:AlternateContent>
    </w:r>
  </w:p>
  <w:p w:rsidR="006F7393" w:rsidRPr="009838BC" w:rsidP="009838BC" w14:paraId="48BAC1F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6D35FB"/>
    <w:multiLevelType w:val="hybridMultilevel"/>
    <w:tmpl w:val="393C3E4C"/>
    <w:lvl w:ilvl="0">
      <w:start w:val="1"/>
      <w:numFmt w:val="decimal"/>
      <w:lvlText w:val="%1)"/>
      <w:lvlJc w:val="left"/>
      <w:pPr>
        <w:ind w:left="360" w:hanging="360"/>
      </w:pPr>
      <w:rPr>
        <w:b w:val="0"/>
        <w:bC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20"/>
    <w:rsid w:val="000072CE"/>
    <w:rsid w:val="00013A8B"/>
    <w:rsid w:val="00021445"/>
    <w:rsid w:val="00036039"/>
    <w:rsid w:val="00037F90"/>
    <w:rsid w:val="0004265D"/>
    <w:rsid w:val="000875BF"/>
    <w:rsid w:val="00096D8C"/>
    <w:rsid w:val="000A71B5"/>
    <w:rsid w:val="000C0B65"/>
    <w:rsid w:val="000C11BC"/>
    <w:rsid w:val="000E3D42"/>
    <w:rsid w:val="000E5884"/>
    <w:rsid w:val="00122BD5"/>
    <w:rsid w:val="001744D7"/>
    <w:rsid w:val="001979D9"/>
    <w:rsid w:val="001B1584"/>
    <w:rsid w:val="001C19A1"/>
    <w:rsid w:val="001D6BCF"/>
    <w:rsid w:val="001E01CA"/>
    <w:rsid w:val="002060D9"/>
    <w:rsid w:val="00212328"/>
    <w:rsid w:val="002179FF"/>
    <w:rsid w:val="00226822"/>
    <w:rsid w:val="00260594"/>
    <w:rsid w:val="00260B2D"/>
    <w:rsid w:val="0028088D"/>
    <w:rsid w:val="00285017"/>
    <w:rsid w:val="002A2D2E"/>
    <w:rsid w:val="002C2FDF"/>
    <w:rsid w:val="002D5F89"/>
    <w:rsid w:val="002F326F"/>
    <w:rsid w:val="00331E71"/>
    <w:rsid w:val="00343749"/>
    <w:rsid w:val="00357D50"/>
    <w:rsid w:val="003925DC"/>
    <w:rsid w:val="003943FE"/>
    <w:rsid w:val="003B0550"/>
    <w:rsid w:val="003B4D63"/>
    <w:rsid w:val="003B694F"/>
    <w:rsid w:val="003C6971"/>
    <w:rsid w:val="003D5CCC"/>
    <w:rsid w:val="003D7545"/>
    <w:rsid w:val="003E30C6"/>
    <w:rsid w:val="003F171C"/>
    <w:rsid w:val="00402BF3"/>
    <w:rsid w:val="004106D0"/>
    <w:rsid w:val="00412FC5"/>
    <w:rsid w:val="00422276"/>
    <w:rsid w:val="004242F1"/>
    <w:rsid w:val="00445A00"/>
    <w:rsid w:val="00451B0F"/>
    <w:rsid w:val="0046125F"/>
    <w:rsid w:val="004663AD"/>
    <w:rsid w:val="00487524"/>
    <w:rsid w:val="0049276C"/>
    <w:rsid w:val="00496106"/>
    <w:rsid w:val="00497D68"/>
    <w:rsid w:val="004C12D0"/>
    <w:rsid w:val="004C2EE3"/>
    <w:rsid w:val="004C4038"/>
    <w:rsid w:val="004E429D"/>
    <w:rsid w:val="004E4A22"/>
    <w:rsid w:val="00511968"/>
    <w:rsid w:val="00536C89"/>
    <w:rsid w:val="00537306"/>
    <w:rsid w:val="005423DE"/>
    <w:rsid w:val="0055614C"/>
    <w:rsid w:val="005718E0"/>
    <w:rsid w:val="00576E1E"/>
    <w:rsid w:val="00596276"/>
    <w:rsid w:val="005C3569"/>
    <w:rsid w:val="005C75E7"/>
    <w:rsid w:val="006028A1"/>
    <w:rsid w:val="00607BA5"/>
    <w:rsid w:val="00626EB6"/>
    <w:rsid w:val="006353A3"/>
    <w:rsid w:val="00650B7A"/>
    <w:rsid w:val="00655D03"/>
    <w:rsid w:val="00661F6A"/>
    <w:rsid w:val="00683F84"/>
    <w:rsid w:val="00695F40"/>
    <w:rsid w:val="006970BF"/>
    <w:rsid w:val="006A6A81"/>
    <w:rsid w:val="006A73BA"/>
    <w:rsid w:val="006C04E5"/>
    <w:rsid w:val="006C1949"/>
    <w:rsid w:val="006E26AF"/>
    <w:rsid w:val="006F7393"/>
    <w:rsid w:val="0070224F"/>
    <w:rsid w:val="007115F7"/>
    <w:rsid w:val="0072793B"/>
    <w:rsid w:val="00770F27"/>
    <w:rsid w:val="00777B93"/>
    <w:rsid w:val="00785689"/>
    <w:rsid w:val="0079754B"/>
    <w:rsid w:val="007A1E6D"/>
    <w:rsid w:val="007C7966"/>
    <w:rsid w:val="007D0E20"/>
    <w:rsid w:val="007D112F"/>
    <w:rsid w:val="00822CE0"/>
    <w:rsid w:val="008258A4"/>
    <w:rsid w:val="00832058"/>
    <w:rsid w:val="00837C62"/>
    <w:rsid w:val="00841AB1"/>
    <w:rsid w:val="00894382"/>
    <w:rsid w:val="00894B23"/>
    <w:rsid w:val="008A6494"/>
    <w:rsid w:val="008B1AF0"/>
    <w:rsid w:val="008C22FD"/>
    <w:rsid w:val="008F2FAF"/>
    <w:rsid w:val="008F3316"/>
    <w:rsid w:val="00910F12"/>
    <w:rsid w:val="00926503"/>
    <w:rsid w:val="00930ECF"/>
    <w:rsid w:val="00942546"/>
    <w:rsid w:val="009746E0"/>
    <w:rsid w:val="00976894"/>
    <w:rsid w:val="009838BC"/>
    <w:rsid w:val="009977A1"/>
    <w:rsid w:val="00A45F4F"/>
    <w:rsid w:val="00A600A9"/>
    <w:rsid w:val="00A672B8"/>
    <w:rsid w:val="00A866AC"/>
    <w:rsid w:val="00AA28DD"/>
    <w:rsid w:val="00AA55B7"/>
    <w:rsid w:val="00AA5B9E"/>
    <w:rsid w:val="00AB2407"/>
    <w:rsid w:val="00AB53DF"/>
    <w:rsid w:val="00B02529"/>
    <w:rsid w:val="00B07E5C"/>
    <w:rsid w:val="00B20363"/>
    <w:rsid w:val="00B326E3"/>
    <w:rsid w:val="00B811F7"/>
    <w:rsid w:val="00B9336A"/>
    <w:rsid w:val="00BA5DC6"/>
    <w:rsid w:val="00BA6196"/>
    <w:rsid w:val="00BA6647"/>
    <w:rsid w:val="00BC6D8C"/>
    <w:rsid w:val="00C16AF2"/>
    <w:rsid w:val="00C34006"/>
    <w:rsid w:val="00C36020"/>
    <w:rsid w:val="00C426B1"/>
    <w:rsid w:val="00C43CBD"/>
    <w:rsid w:val="00C651C0"/>
    <w:rsid w:val="00C82B6B"/>
    <w:rsid w:val="00C90D6A"/>
    <w:rsid w:val="00CB0DA5"/>
    <w:rsid w:val="00CC72B6"/>
    <w:rsid w:val="00CF1922"/>
    <w:rsid w:val="00D0218D"/>
    <w:rsid w:val="00D216CD"/>
    <w:rsid w:val="00D255B7"/>
    <w:rsid w:val="00DA2529"/>
    <w:rsid w:val="00DB130A"/>
    <w:rsid w:val="00DB6317"/>
    <w:rsid w:val="00DC10A1"/>
    <w:rsid w:val="00DC2A29"/>
    <w:rsid w:val="00DC655F"/>
    <w:rsid w:val="00DD22F8"/>
    <w:rsid w:val="00DD60B0"/>
    <w:rsid w:val="00DD7EBD"/>
    <w:rsid w:val="00DE0AB8"/>
    <w:rsid w:val="00DF62B6"/>
    <w:rsid w:val="00E04991"/>
    <w:rsid w:val="00E07225"/>
    <w:rsid w:val="00E155B7"/>
    <w:rsid w:val="00E218CC"/>
    <w:rsid w:val="00E31DE1"/>
    <w:rsid w:val="00E346F0"/>
    <w:rsid w:val="00E41C8E"/>
    <w:rsid w:val="00E5409F"/>
    <w:rsid w:val="00E628D3"/>
    <w:rsid w:val="00E97AF3"/>
    <w:rsid w:val="00EB609F"/>
    <w:rsid w:val="00EC0185"/>
    <w:rsid w:val="00EC3F81"/>
    <w:rsid w:val="00F021FA"/>
    <w:rsid w:val="00F025D3"/>
    <w:rsid w:val="00F14487"/>
    <w:rsid w:val="00F25C04"/>
    <w:rsid w:val="00F47103"/>
    <w:rsid w:val="00F544AF"/>
    <w:rsid w:val="00F57ACA"/>
    <w:rsid w:val="00F62E97"/>
    <w:rsid w:val="00F64209"/>
    <w:rsid w:val="00F86E0D"/>
    <w:rsid w:val="00F93BF5"/>
    <w:rsid w:val="00F96F63"/>
    <w:rsid w:val="00FB2796"/>
    <w:rsid w:val="00FC461D"/>
    <w:rsid w:val="00FD0C1D"/>
    <w:rsid w:val="00FE724D"/>
    <w:rsid w:val="00FF70EC"/>
    <w:rsid w:val="0A882C2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C585DFE"/>
  <w15:chartTrackingRefBased/>
  <w15:docId w15:val="{4AAB3E05-4239-4F66-8D01-B18038BA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663AD"/>
    <w:pPr>
      <w:spacing w:after="160" w:line="259" w:lineRule="auto"/>
    </w:pPr>
    <w:rPr>
      <w:rFonts w:ascii="Calibri" w:eastAsia="Yu Mincho"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rPr>
      <w:lang w:eastAsia="en-US"/>
    </w:rPr>
  </w:style>
  <w:style w:type="character" w:styleId="FootnoteReference">
    <w:name w:val="footnote reference"/>
    <w:aliases w:val="(NECG) Footnote Reference,Appel note de bas de p,FR,Style 12,Style 124,Style 17,Style 3,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7D0E20"/>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4663AD"/>
  </w:style>
  <w:style w:type="paragraph" w:styleId="ListParagraph">
    <w:name w:val="List Paragraph"/>
    <w:basedOn w:val="Normal"/>
    <w:uiPriority w:val="1"/>
    <w:qFormat/>
    <w:rsid w:val="004663AD"/>
    <w:pPr>
      <w:ind w:left="720"/>
    </w:pPr>
    <w:rPr>
      <w:snapToGrid w:val="0"/>
      <w:sz w:val="24"/>
    </w:rPr>
  </w:style>
  <w:style w:type="character" w:customStyle="1" w:styleId="ParaNumChar">
    <w:name w:val="ParaNum Char"/>
    <w:link w:val="ParaNum"/>
    <w:rsid w:val="004663AD"/>
    <w:rPr>
      <w:snapToGrid w:val="0"/>
      <w:kern w:val="28"/>
      <w:sz w:val="22"/>
    </w:rPr>
  </w:style>
  <w:style w:type="paragraph" w:styleId="BalloonText">
    <w:name w:val="Balloon Text"/>
    <w:basedOn w:val="Normal"/>
    <w:link w:val="BalloonTextChar"/>
    <w:uiPriority w:val="99"/>
    <w:semiHidden/>
    <w:unhideWhenUsed/>
    <w:rsid w:val="004663AD"/>
    <w:rPr>
      <w:rFonts w:ascii="Segoe UI" w:hAnsi="Segoe UI" w:cs="Segoe UI"/>
      <w:sz w:val="18"/>
      <w:szCs w:val="18"/>
    </w:rPr>
  </w:style>
  <w:style w:type="character" w:customStyle="1" w:styleId="BalloonTextChar">
    <w:name w:val="Balloon Text Char"/>
    <w:link w:val="BalloonText"/>
    <w:uiPriority w:val="99"/>
    <w:semiHidden/>
    <w:rsid w:val="004663AD"/>
    <w:rPr>
      <w:rFonts w:ascii="Segoe UI" w:eastAsia="Yu Mincho" w:hAnsi="Segoe UI" w:cs="Segoe UI"/>
      <w:sz w:val="18"/>
      <w:szCs w:val="18"/>
      <w:lang w:eastAsia="zh-CN"/>
    </w:rPr>
  </w:style>
  <w:style w:type="character" w:styleId="CommentReference">
    <w:name w:val="annotation reference"/>
    <w:uiPriority w:val="99"/>
    <w:semiHidden/>
    <w:unhideWhenUsed/>
    <w:rsid w:val="004663AD"/>
    <w:rPr>
      <w:sz w:val="16"/>
      <w:szCs w:val="16"/>
    </w:rPr>
  </w:style>
  <w:style w:type="paragraph" w:styleId="CommentText">
    <w:name w:val="annotation text"/>
    <w:basedOn w:val="Normal"/>
    <w:link w:val="CommentTextChar"/>
    <w:uiPriority w:val="99"/>
    <w:unhideWhenUsed/>
    <w:rsid w:val="004663AD"/>
    <w:rPr>
      <w:sz w:val="20"/>
    </w:rPr>
  </w:style>
  <w:style w:type="character" w:customStyle="1" w:styleId="CommentTextChar">
    <w:name w:val="Comment Text Char"/>
    <w:link w:val="CommentText"/>
    <w:uiPriority w:val="99"/>
    <w:rsid w:val="004663AD"/>
    <w:rPr>
      <w:rFonts w:ascii="Calibri" w:eastAsia="Yu Mincho" w:hAnsi="Calibri"/>
      <w:szCs w:val="22"/>
      <w:lang w:eastAsia="zh-CN"/>
    </w:rPr>
  </w:style>
  <w:style w:type="paragraph" w:styleId="CommentSubject">
    <w:name w:val="annotation subject"/>
    <w:basedOn w:val="CommentText"/>
    <w:next w:val="CommentText"/>
    <w:link w:val="CommentSubjectChar"/>
    <w:uiPriority w:val="99"/>
    <w:semiHidden/>
    <w:unhideWhenUsed/>
    <w:rsid w:val="004663AD"/>
    <w:rPr>
      <w:b/>
      <w:bCs/>
    </w:rPr>
  </w:style>
  <w:style w:type="character" w:customStyle="1" w:styleId="CommentSubjectChar">
    <w:name w:val="Comment Subject Char"/>
    <w:link w:val="CommentSubject"/>
    <w:uiPriority w:val="99"/>
    <w:semiHidden/>
    <w:rsid w:val="004663AD"/>
    <w:rPr>
      <w:rFonts w:ascii="Calibri" w:eastAsia="Yu Mincho" w:hAnsi="Calibri"/>
      <w:b/>
      <w:bCs/>
      <w:szCs w:val="22"/>
      <w:lang w:eastAsia="zh-CN"/>
    </w:rPr>
  </w:style>
  <w:style w:type="table" w:styleId="TableGrid">
    <w:name w:val="Table Grid"/>
    <w:basedOn w:val="TableNormal"/>
    <w:rsid w:val="0046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4663AD"/>
    <w:rPr>
      <w:color w:val="605E5C"/>
      <w:shd w:val="clear" w:color="auto" w:fill="E1DFDD"/>
    </w:rPr>
  </w:style>
  <w:style w:type="paragraph" w:styleId="BodyText">
    <w:name w:val="Body Text"/>
    <w:basedOn w:val="Normal"/>
    <w:link w:val="BodyTextChar"/>
    <w:unhideWhenUsed/>
    <w:qFormat/>
    <w:rsid w:val="004663AD"/>
    <w:pPr>
      <w:spacing w:after="240" w:line="240" w:lineRule="auto"/>
      <w:ind w:firstLine="720"/>
    </w:pPr>
    <w:rPr>
      <w:rFonts w:ascii="Times New Roman" w:hAnsi="Times New Roman"/>
      <w:sz w:val="24"/>
      <w:szCs w:val="20"/>
      <w:lang w:eastAsia="en-US"/>
    </w:rPr>
  </w:style>
  <w:style w:type="character" w:customStyle="1" w:styleId="BodyTextChar">
    <w:name w:val="Body Text Char"/>
    <w:link w:val="BodyText"/>
    <w:rsid w:val="004663AD"/>
    <w:rPr>
      <w:rFonts w:eastAsia="Yu Mincho"/>
      <w:sz w:val="24"/>
    </w:rPr>
  </w:style>
  <w:style w:type="paragraph" w:styleId="Revision">
    <w:name w:val="Revision"/>
    <w:hidden/>
    <w:uiPriority w:val="99"/>
    <w:semiHidden/>
    <w:rsid w:val="0049276C"/>
    <w:rPr>
      <w:rFonts w:ascii="Calibri" w:eastAsia="Yu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Jeremy.Miller@fcc.gov" TargetMode="External" /><Relationship Id="rId8" Type="http://schemas.openxmlformats.org/officeDocument/2006/relationships/hyperlink" Target="mailto:Chris.Robbins@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