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CE565A" w14:paraId="1FDF2C07" w14:textId="0CF2EF33">
      <w:pPr>
        <w:spacing w:before="120" w:after="240"/>
        <w:rPr>
          <w:b/>
          <w:sz w:val="24"/>
        </w:rPr>
      </w:pPr>
    </w:p>
    <w:p w:rsidR="00CE565A" w:rsidRPr="00D43E40" w14:paraId="4FA8C6A8" w14:textId="51B132C1">
      <w:pPr>
        <w:jc w:val="right"/>
        <w:rPr>
          <w:rFonts w:ascii="Times New Roman" w:hAnsi="Times New Roman" w:cs="Times New Roman"/>
          <w:b/>
          <w:sz w:val="24"/>
        </w:rPr>
      </w:pPr>
      <w:r w:rsidRPr="00D43E40">
        <w:rPr>
          <w:rFonts w:ascii="Times New Roman" w:hAnsi="Times New Roman" w:cs="Times New Roman"/>
          <w:b/>
          <w:sz w:val="24"/>
        </w:rPr>
        <w:t>DA 22-</w:t>
      </w:r>
      <w:r w:rsidR="00C16C87">
        <w:rPr>
          <w:rFonts w:ascii="Times New Roman" w:hAnsi="Times New Roman" w:cs="Times New Roman"/>
          <w:b/>
          <w:sz w:val="24"/>
        </w:rPr>
        <w:t>508</w:t>
      </w:r>
    </w:p>
    <w:p w:rsidR="00CE565A" w:rsidRPr="00D43E40" w14:paraId="18DA0B20" w14:textId="5AF0D38E">
      <w:pPr>
        <w:spacing w:before="60"/>
        <w:jc w:val="right"/>
        <w:rPr>
          <w:rFonts w:ascii="Times New Roman" w:hAnsi="Times New Roman" w:cs="Times New Roman"/>
          <w:b/>
          <w:sz w:val="24"/>
        </w:rPr>
      </w:pPr>
      <w:r w:rsidRPr="00D43E40">
        <w:rPr>
          <w:rFonts w:ascii="Times New Roman" w:hAnsi="Times New Roman" w:cs="Times New Roman"/>
          <w:b/>
          <w:sz w:val="24"/>
        </w:rPr>
        <w:t xml:space="preserve">Released: </w:t>
      </w:r>
      <w:r w:rsidR="00D43E40">
        <w:rPr>
          <w:rFonts w:ascii="Times New Roman" w:hAnsi="Times New Roman" w:cs="Times New Roman"/>
          <w:b/>
          <w:sz w:val="24"/>
        </w:rPr>
        <w:t>May</w:t>
      </w:r>
      <w:r w:rsidRPr="00D43E40" w:rsidR="00AE21E2">
        <w:rPr>
          <w:rFonts w:ascii="Times New Roman" w:hAnsi="Times New Roman" w:cs="Times New Roman"/>
          <w:b/>
          <w:sz w:val="24"/>
        </w:rPr>
        <w:t xml:space="preserve"> </w:t>
      </w:r>
      <w:r w:rsidR="009B42D0">
        <w:rPr>
          <w:rFonts w:ascii="Times New Roman" w:hAnsi="Times New Roman" w:cs="Times New Roman"/>
          <w:b/>
          <w:sz w:val="24"/>
        </w:rPr>
        <w:t>2</w:t>
      </w:r>
      <w:r w:rsidR="009F5388">
        <w:rPr>
          <w:rFonts w:ascii="Times New Roman" w:hAnsi="Times New Roman" w:cs="Times New Roman"/>
          <w:b/>
          <w:sz w:val="24"/>
        </w:rPr>
        <w:t>7</w:t>
      </w:r>
      <w:r w:rsidRPr="00D43E40" w:rsidR="00AE21E2">
        <w:rPr>
          <w:rFonts w:ascii="Times New Roman" w:hAnsi="Times New Roman" w:cs="Times New Roman"/>
          <w:b/>
          <w:sz w:val="24"/>
        </w:rPr>
        <w:t>, 2022</w:t>
      </w:r>
    </w:p>
    <w:p w:rsidR="00CE565A" w14:paraId="7FE99A45" w14:textId="77777777">
      <w:pPr>
        <w:jc w:val="right"/>
        <w:rPr>
          <w:sz w:val="24"/>
        </w:rPr>
      </w:pPr>
    </w:p>
    <w:p w:rsidR="00CE565A" w:rsidRPr="00A11D19" w14:paraId="3FD04C7E" w14:textId="5D9DEE0E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OFFICE OF MANAGING DIRECTOR WILL DECOMMISSION LEGACY COMMISSION REGISTRATION SYSTEM ON </w:t>
      </w:r>
      <w:r w:rsidR="00FB069B">
        <w:rPr>
          <w:rFonts w:ascii="Times New Roman Bold" w:hAnsi="Times New Roman Bold"/>
          <w:b/>
          <w:caps/>
          <w:sz w:val="24"/>
        </w:rPr>
        <w:t>JuLy 1</w:t>
      </w:r>
      <w:r w:rsidR="00C316B2">
        <w:rPr>
          <w:rFonts w:ascii="Times New Roman Bold" w:hAnsi="Times New Roman Bold"/>
          <w:b/>
          <w:caps/>
          <w:sz w:val="24"/>
        </w:rPr>
        <w:t>5, 2022</w:t>
      </w:r>
    </w:p>
    <w:p w:rsidR="00CE565A" w:rsidRPr="00D43E40" w14:paraId="3FCA8E17" w14:textId="388BB1A1">
      <w:pPr>
        <w:jc w:val="center"/>
        <w:rPr>
          <w:rFonts w:ascii="Times New Roman" w:hAnsi="Times New Roman" w:cs="Times New Roman"/>
          <w:b/>
          <w:sz w:val="24"/>
        </w:rPr>
      </w:pPr>
      <w:r w:rsidRPr="00D43E40">
        <w:rPr>
          <w:rFonts w:ascii="Times New Roman" w:hAnsi="Times New Roman" w:cs="Times New Roman"/>
          <w:b/>
          <w:sz w:val="24"/>
        </w:rPr>
        <w:t>MD Docket No. 10-234</w:t>
      </w:r>
    </w:p>
    <w:p w:rsidR="00CE565A" w:rsidRPr="00D43E40" w14:paraId="6D97B04D" w14:textId="77777777">
      <w:pPr>
        <w:rPr>
          <w:rFonts w:ascii="Times New Roman" w:hAnsi="Times New Roman" w:cs="Times New Roman"/>
        </w:rPr>
      </w:pPr>
      <w:bookmarkStart w:id="0" w:name="TOChere"/>
    </w:p>
    <w:p w:rsidR="00AE21E2" w:rsidP="00C03BA1" w14:paraId="79BFFA90" w14:textId="03A9A3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43E40">
        <w:rPr>
          <w:rFonts w:ascii="Times New Roman" w:hAnsi="Times New Roman" w:cs="Times New Roman"/>
          <w:sz w:val="24"/>
          <w:szCs w:val="24"/>
        </w:rPr>
        <w:t>T</w:t>
      </w:r>
      <w:r w:rsidRPr="00D43E40">
        <w:rPr>
          <w:rFonts w:ascii="Times New Roman" w:hAnsi="Times New Roman" w:cs="Times New Roman"/>
          <w:sz w:val="24"/>
          <w:szCs w:val="24"/>
        </w:rPr>
        <w:t xml:space="preserve">he Office of Managing Director will decommission the Federal Communications Commission (FCC or Commission) </w:t>
      </w:r>
      <w:r w:rsidRPr="00D43E40" w:rsidR="005E6ED8">
        <w:rPr>
          <w:rFonts w:ascii="Times New Roman" w:hAnsi="Times New Roman" w:cs="Times New Roman"/>
          <w:sz w:val="24"/>
          <w:szCs w:val="24"/>
        </w:rPr>
        <w:t>L</w:t>
      </w:r>
      <w:r w:rsidRPr="00D43E40">
        <w:rPr>
          <w:rFonts w:ascii="Times New Roman" w:hAnsi="Times New Roman" w:cs="Times New Roman"/>
          <w:sz w:val="24"/>
          <w:szCs w:val="24"/>
        </w:rPr>
        <w:t>egacy Commission Registration System (CORES)</w:t>
      </w:r>
      <w:r w:rsidRPr="00D43E40" w:rsidR="00D670A8">
        <w:rPr>
          <w:rFonts w:ascii="Times New Roman" w:hAnsi="Times New Roman" w:cs="Times New Roman"/>
          <w:sz w:val="24"/>
          <w:szCs w:val="24"/>
        </w:rPr>
        <w:t xml:space="preserve"> (</w:t>
      </w:r>
      <w:r w:rsidRPr="00D43E40" w:rsidR="005055E0">
        <w:rPr>
          <w:rFonts w:ascii="Times New Roman" w:hAnsi="Times New Roman" w:cs="Times New Roman"/>
          <w:sz w:val="24"/>
          <w:szCs w:val="24"/>
        </w:rPr>
        <w:t>L</w:t>
      </w:r>
      <w:r w:rsidRPr="00D43E40" w:rsidR="00D670A8">
        <w:rPr>
          <w:rFonts w:ascii="Times New Roman" w:hAnsi="Times New Roman" w:cs="Times New Roman"/>
          <w:sz w:val="24"/>
          <w:szCs w:val="24"/>
        </w:rPr>
        <w:t>egacy CORES)</w:t>
      </w:r>
      <w:r w:rsidRPr="00D43E40" w:rsidR="001D62E8">
        <w:rPr>
          <w:rFonts w:ascii="Times New Roman" w:hAnsi="Times New Roman" w:cs="Times New Roman"/>
          <w:sz w:val="24"/>
          <w:szCs w:val="24"/>
        </w:rPr>
        <w:t xml:space="preserve"> on </w:t>
      </w:r>
      <w:r w:rsidRPr="00D43E40" w:rsidR="00D22A98">
        <w:rPr>
          <w:rFonts w:ascii="Times New Roman" w:hAnsi="Times New Roman" w:cs="Times New Roman"/>
          <w:sz w:val="24"/>
          <w:szCs w:val="24"/>
        </w:rPr>
        <w:t>J</w:t>
      </w:r>
      <w:r w:rsidRPr="00D43E40" w:rsidR="00B3259F">
        <w:rPr>
          <w:rFonts w:ascii="Times New Roman" w:hAnsi="Times New Roman" w:cs="Times New Roman"/>
          <w:sz w:val="24"/>
          <w:szCs w:val="24"/>
        </w:rPr>
        <w:t>uly</w:t>
      </w:r>
      <w:r w:rsidRPr="00D43E40" w:rsidR="001D62E8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B3259F">
        <w:rPr>
          <w:rFonts w:ascii="Times New Roman" w:hAnsi="Times New Roman" w:cs="Times New Roman"/>
          <w:sz w:val="24"/>
          <w:szCs w:val="24"/>
        </w:rPr>
        <w:t>1</w:t>
      </w:r>
      <w:r w:rsidR="000760B8">
        <w:rPr>
          <w:rFonts w:ascii="Times New Roman" w:hAnsi="Times New Roman" w:cs="Times New Roman"/>
          <w:sz w:val="24"/>
          <w:szCs w:val="24"/>
        </w:rPr>
        <w:t>5</w:t>
      </w:r>
      <w:r w:rsidRPr="00D43E40" w:rsidR="001D62E8">
        <w:rPr>
          <w:rFonts w:ascii="Times New Roman" w:hAnsi="Times New Roman" w:cs="Times New Roman"/>
          <w:sz w:val="24"/>
          <w:szCs w:val="24"/>
        </w:rPr>
        <w:t>, 2022</w:t>
      </w:r>
      <w:r w:rsidRPr="00D43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vertAlign w:val="superscript"/>
        </w:rPr>
        <w:footnoteReference w:id="3"/>
      </w:r>
      <w:r w:rsidRPr="00D43E40">
        <w:rPr>
          <w:rFonts w:ascii="Times New Roman" w:hAnsi="Times New Roman" w:cs="Times New Roman"/>
          <w:sz w:val="24"/>
          <w:szCs w:val="24"/>
        </w:rPr>
        <w:t xml:space="preserve">  The </w:t>
      </w:r>
      <w:r w:rsidRPr="00D43E40" w:rsidR="009B53E3">
        <w:rPr>
          <w:rFonts w:ascii="Times New Roman" w:hAnsi="Times New Roman" w:cs="Times New Roman"/>
          <w:sz w:val="24"/>
          <w:szCs w:val="24"/>
        </w:rPr>
        <w:t>current</w:t>
      </w:r>
      <w:r w:rsidRPr="00D43E40">
        <w:rPr>
          <w:rFonts w:ascii="Times New Roman" w:hAnsi="Times New Roman" w:cs="Times New Roman"/>
          <w:sz w:val="24"/>
          <w:szCs w:val="24"/>
        </w:rPr>
        <w:t xml:space="preserve"> version of CORES (called CORES</w:t>
      </w:r>
      <w:r w:rsidRPr="00D43E40" w:rsidR="00B3259F">
        <w:rPr>
          <w:rFonts w:ascii="Times New Roman" w:hAnsi="Times New Roman" w:cs="Times New Roman"/>
          <w:sz w:val="24"/>
          <w:szCs w:val="24"/>
        </w:rPr>
        <w:t xml:space="preserve">2 </w:t>
      </w:r>
      <w:r w:rsidRPr="00D43E40">
        <w:rPr>
          <w:rFonts w:ascii="Times New Roman" w:hAnsi="Times New Roman" w:cs="Times New Roman"/>
          <w:sz w:val="24"/>
          <w:szCs w:val="24"/>
        </w:rPr>
        <w:t>herein</w:t>
      </w:r>
      <w:r w:rsidR="00E94187">
        <w:rPr>
          <w:rFonts w:ascii="Times New Roman" w:hAnsi="Times New Roman" w:cs="Times New Roman"/>
          <w:sz w:val="24"/>
          <w:szCs w:val="24"/>
        </w:rPr>
        <w:t xml:space="preserve"> and found at </w:t>
      </w:r>
      <w:hyperlink r:id="rId5" w:history="1">
        <w:r w:rsidRPr="009E787F" w:rsidR="009B42D0">
          <w:rPr>
            <w:rStyle w:val="Hyperlink"/>
            <w:rFonts w:ascii="Times New Roman" w:hAnsi="Times New Roman" w:cs="Times New Roman"/>
            <w:sz w:val="24"/>
            <w:szCs w:val="24"/>
          </w:rPr>
          <w:t>https://apps.fcc.gov/cores/userLogin.do</w:t>
        </w:r>
      </w:hyperlink>
      <w:r w:rsidRPr="00D43E40">
        <w:rPr>
          <w:rFonts w:ascii="Times New Roman" w:hAnsi="Times New Roman" w:cs="Times New Roman"/>
          <w:sz w:val="24"/>
          <w:szCs w:val="24"/>
        </w:rPr>
        <w:t>)</w:t>
      </w:r>
      <w:r w:rsidRPr="00D43E40" w:rsidR="00EB2D1B">
        <w:rPr>
          <w:rFonts w:ascii="Times New Roman" w:hAnsi="Times New Roman" w:cs="Times New Roman"/>
          <w:sz w:val="24"/>
          <w:szCs w:val="24"/>
        </w:rPr>
        <w:t xml:space="preserve"> has been in use </w:t>
      </w:r>
      <w:r w:rsidRPr="00D43E40" w:rsidR="00CF387E">
        <w:rPr>
          <w:rFonts w:ascii="Times New Roman" w:hAnsi="Times New Roman" w:cs="Times New Roman"/>
          <w:sz w:val="24"/>
          <w:szCs w:val="24"/>
        </w:rPr>
        <w:t xml:space="preserve">since 2016 </w:t>
      </w:r>
      <w:r w:rsidRPr="00D43E40" w:rsidR="004F0398">
        <w:rPr>
          <w:rFonts w:ascii="Times New Roman" w:hAnsi="Times New Roman" w:cs="Times New Roman"/>
          <w:sz w:val="24"/>
          <w:szCs w:val="24"/>
        </w:rPr>
        <w:t xml:space="preserve">and </w:t>
      </w:r>
      <w:r w:rsidRPr="00D43E40" w:rsidR="00006235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D43E40">
        <w:rPr>
          <w:rFonts w:ascii="Times New Roman" w:hAnsi="Times New Roman" w:cs="Times New Roman"/>
          <w:sz w:val="24"/>
          <w:szCs w:val="24"/>
        </w:rPr>
        <w:t>use</w:t>
      </w:r>
      <w:r w:rsidRPr="00D43E40" w:rsidR="00006235">
        <w:rPr>
          <w:rFonts w:ascii="Times New Roman" w:hAnsi="Times New Roman" w:cs="Times New Roman"/>
          <w:sz w:val="24"/>
          <w:szCs w:val="24"/>
        </w:rPr>
        <w:t>d</w:t>
      </w:r>
      <w:r w:rsidRPr="00D43E40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3A16C6">
        <w:rPr>
          <w:rFonts w:ascii="Times New Roman" w:hAnsi="Times New Roman" w:cs="Times New Roman"/>
          <w:sz w:val="24"/>
          <w:szCs w:val="24"/>
        </w:rPr>
        <w:t xml:space="preserve">to </w:t>
      </w:r>
      <w:r w:rsidRPr="00D43E40">
        <w:rPr>
          <w:rFonts w:ascii="Times New Roman" w:hAnsi="Times New Roman" w:cs="Times New Roman"/>
          <w:sz w:val="24"/>
          <w:szCs w:val="24"/>
        </w:rPr>
        <w:t>register for</w:t>
      </w:r>
      <w:r w:rsidRPr="00D43E40" w:rsidR="003A16C6">
        <w:rPr>
          <w:rFonts w:ascii="Times New Roman" w:hAnsi="Times New Roman" w:cs="Times New Roman"/>
          <w:sz w:val="24"/>
          <w:szCs w:val="24"/>
        </w:rPr>
        <w:t xml:space="preserve"> or</w:t>
      </w:r>
      <w:r w:rsidRPr="00D43E40">
        <w:rPr>
          <w:rFonts w:ascii="Times New Roman" w:hAnsi="Times New Roman" w:cs="Times New Roman"/>
          <w:sz w:val="24"/>
          <w:szCs w:val="24"/>
        </w:rPr>
        <w:t xml:space="preserve"> maintain an FCC Registration Number (FRN).</w:t>
      </w:r>
      <w:r>
        <w:rPr>
          <w:rFonts w:ascii="Times New Roman" w:hAnsi="Times New Roman" w:cs="Times New Roman"/>
          <w:vertAlign w:val="superscript"/>
        </w:rPr>
        <w:footnoteReference w:id="4"/>
      </w:r>
      <w:r w:rsidRPr="00D43E40">
        <w:rPr>
          <w:rFonts w:ascii="Times New Roman" w:hAnsi="Times New Roman" w:cs="Times New Roman"/>
          <w:sz w:val="24"/>
          <w:szCs w:val="24"/>
        </w:rPr>
        <w:t xml:space="preserve">  </w:t>
      </w:r>
      <w:r w:rsidRPr="00D43E40" w:rsidR="001A6CF1">
        <w:rPr>
          <w:rFonts w:ascii="Times New Roman" w:hAnsi="Times New Roman" w:cs="Times New Roman"/>
          <w:sz w:val="24"/>
          <w:szCs w:val="24"/>
        </w:rPr>
        <w:t xml:space="preserve">Using </w:t>
      </w:r>
      <w:r w:rsidRPr="00D43E40">
        <w:rPr>
          <w:rFonts w:ascii="Times New Roman" w:hAnsi="Times New Roman" w:cs="Times New Roman"/>
          <w:sz w:val="24"/>
          <w:szCs w:val="24"/>
        </w:rPr>
        <w:t>CORES</w:t>
      </w:r>
      <w:r w:rsidRPr="00D43E40" w:rsidR="004B7637">
        <w:rPr>
          <w:rFonts w:ascii="Times New Roman" w:hAnsi="Times New Roman" w:cs="Times New Roman"/>
          <w:sz w:val="24"/>
          <w:szCs w:val="24"/>
        </w:rPr>
        <w:t>2</w:t>
      </w:r>
      <w:r w:rsidRPr="00D43E40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1A6CF1">
        <w:rPr>
          <w:rFonts w:ascii="Times New Roman" w:hAnsi="Times New Roman" w:cs="Times New Roman"/>
          <w:sz w:val="24"/>
          <w:szCs w:val="24"/>
        </w:rPr>
        <w:t>for FRN-related transaction</w:t>
      </w:r>
      <w:r w:rsidR="00D43E40">
        <w:rPr>
          <w:rFonts w:ascii="Times New Roman" w:hAnsi="Times New Roman" w:cs="Times New Roman"/>
          <w:sz w:val="24"/>
          <w:szCs w:val="24"/>
        </w:rPr>
        <w:t>s</w:t>
      </w:r>
      <w:r w:rsidRPr="00D43E40" w:rsidR="001A6CF1">
        <w:rPr>
          <w:rFonts w:ascii="Times New Roman" w:hAnsi="Times New Roman" w:cs="Times New Roman"/>
          <w:sz w:val="24"/>
          <w:szCs w:val="24"/>
        </w:rPr>
        <w:t xml:space="preserve"> </w:t>
      </w:r>
      <w:r w:rsidRPr="00D43E40">
        <w:rPr>
          <w:rFonts w:ascii="Times New Roman" w:hAnsi="Times New Roman" w:cs="Times New Roman"/>
          <w:sz w:val="24"/>
          <w:szCs w:val="24"/>
        </w:rPr>
        <w:t xml:space="preserve">requires FRN registrants to </w:t>
      </w:r>
      <w:r w:rsidRPr="00D43E40" w:rsidR="001A6CF1">
        <w:rPr>
          <w:rFonts w:ascii="Times New Roman" w:hAnsi="Times New Roman" w:cs="Times New Roman"/>
          <w:sz w:val="24"/>
          <w:szCs w:val="24"/>
        </w:rPr>
        <w:t>set up</w:t>
      </w:r>
      <w:r w:rsidR="005E20CA">
        <w:rPr>
          <w:rFonts w:ascii="Times New Roman" w:hAnsi="Times New Roman" w:cs="Times New Roman"/>
          <w:sz w:val="24"/>
          <w:szCs w:val="24"/>
        </w:rPr>
        <w:t xml:space="preserve"> an account with</w:t>
      </w:r>
      <w:r w:rsidRPr="00D43E40">
        <w:rPr>
          <w:rFonts w:ascii="Times New Roman" w:hAnsi="Times New Roman" w:cs="Times New Roman"/>
          <w:sz w:val="24"/>
          <w:szCs w:val="24"/>
        </w:rPr>
        <w:t xml:space="preserve"> a </w:t>
      </w:r>
      <w:r w:rsidR="005E20CA">
        <w:rPr>
          <w:rFonts w:ascii="Times New Roman" w:hAnsi="Times New Roman" w:cs="Times New Roman"/>
          <w:sz w:val="24"/>
          <w:szCs w:val="24"/>
        </w:rPr>
        <w:t xml:space="preserve">unique </w:t>
      </w:r>
      <w:r w:rsidRPr="00D43E40">
        <w:rPr>
          <w:rFonts w:ascii="Times New Roman" w:hAnsi="Times New Roman" w:cs="Times New Roman"/>
          <w:sz w:val="24"/>
          <w:szCs w:val="24"/>
        </w:rPr>
        <w:t>username (</w:t>
      </w:r>
      <w:r w:rsidRPr="00D43E40" w:rsidR="00B3259F">
        <w:rPr>
          <w:rFonts w:ascii="Times New Roman" w:hAnsi="Times New Roman" w:cs="Times New Roman"/>
          <w:sz w:val="24"/>
          <w:szCs w:val="24"/>
        </w:rPr>
        <w:t>by providing a</w:t>
      </w:r>
      <w:r w:rsidRPr="00D43E40" w:rsidR="00684799">
        <w:rPr>
          <w:rFonts w:ascii="Times New Roman" w:hAnsi="Times New Roman" w:cs="Times New Roman"/>
          <w:sz w:val="24"/>
          <w:szCs w:val="24"/>
        </w:rPr>
        <w:t xml:space="preserve"> valid</w:t>
      </w:r>
      <w:r w:rsidRPr="00D43E40" w:rsidR="00B3259F">
        <w:rPr>
          <w:rFonts w:ascii="Times New Roman" w:hAnsi="Times New Roman" w:cs="Times New Roman"/>
          <w:sz w:val="24"/>
          <w:szCs w:val="24"/>
        </w:rPr>
        <w:t xml:space="preserve"> </w:t>
      </w:r>
      <w:r w:rsidRPr="00D43E40">
        <w:rPr>
          <w:rFonts w:ascii="Times New Roman" w:hAnsi="Times New Roman" w:cs="Times New Roman"/>
          <w:sz w:val="24"/>
          <w:szCs w:val="24"/>
        </w:rPr>
        <w:t>e-mail address)</w:t>
      </w:r>
      <w:r>
        <w:rPr>
          <w:rFonts w:ascii="Times New Roman" w:hAnsi="Times New Roman" w:cs="Times New Roman"/>
          <w:vertAlign w:val="superscript"/>
        </w:rPr>
        <w:footnoteReference w:id="5"/>
      </w:r>
      <w:r w:rsidRPr="00D43E40">
        <w:rPr>
          <w:rFonts w:ascii="Times New Roman" w:hAnsi="Times New Roman" w:cs="Times New Roman"/>
          <w:sz w:val="24"/>
          <w:szCs w:val="24"/>
        </w:rPr>
        <w:t xml:space="preserve"> and password </w:t>
      </w:r>
      <w:r w:rsidRPr="00D43E40" w:rsidR="003A16C6">
        <w:rPr>
          <w:rFonts w:ascii="Times New Roman" w:hAnsi="Times New Roman" w:cs="Times New Roman"/>
          <w:sz w:val="24"/>
          <w:szCs w:val="24"/>
        </w:rPr>
        <w:t xml:space="preserve">to associate with their </w:t>
      </w:r>
      <w:r w:rsidRPr="00D43E40" w:rsidR="00CF387E">
        <w:rPr>
          <w:rFonts w:ascii="Times New Roman" w:hAnsi="Times New Roman" w:cs="Times New Roman"/>
          <w:sz w:val="24"/>
          <w:szCs w:val="24"/>
        </w:rPr>
        <w:t xml:space="preserve">existing or new </w:t>
      </w:r>
      <w:r w:rsidRPr="00D43E40" w:rsidR="003A16C6">
        <w:rPr>
          <w:rFonts w:ascii="Times New Roman" w:hAnsi="Times New Roman" w:cs="Times New Roman"/>
          <w:sz w:val="24"/>
          <w:szCs w:val="24"/>
        </w:rPr>
        <w:t>FRN</w:t>
      </w:r>
      <w:r w:rsidRPr="00D43E40" w:rsidR="00D10606">
        <w:rPr>
          <w:rFonts w:ascii="Times New Roman" w:hAnsi="Times New Roman" w:cs="Times New Roman"/>
          <w:sz w:val="24"/>
          <w:szCs w:val="24"/>
        </w:rPr>
        <w:t>(s)</w:t>
      </w:r>
      <w:r w:rsidRPr="00D43E40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cs="Times New Roman"/>
          <w:szCs w:val="24"/>
        </w:rPr>
        <w:footnoteReference w:id="6"/>
      </w:r>
      <w:r w:rsidRPr="00D43E40">
        <w:rPr>
          <w:rFonts w:ascii="Times New Roman" w:hAnsi="Times New Roman" w:cs="Times New Roman"/>
          <w:sz w:val="24"/>
          <w:szCs w:val="24"/>
        </w:rPr>
        <w:t xml:space="preserve">  </w:t>
      </w:r>
      <w:r w:rsidRPr="00D43E40" w:rsidR="001A6CF1">
        <w:rPr>
          <w:rFonts w:ascii="Times New Roman" w:hAnsi="Times New Roman" w:cs="Times New Roman"/>
          <w:sz w:val="24"/>
          <w:szCs w:val="24"/>
        </w:rPr>
        <w:t>The FRN re</w:t>
      </w:r>
      <w:r w:rsidRPr="00D43E40" w:rsidR="00156C42">
        <w:rPr>
          <w:rFonts w:ascii="Times New Roman" w:hAnsi="Times New Roman" w:cs="Times New Roman"/>
          <w:sz w:val="24"/>
          <w:szCs w:val="24"/>
        </w:rPr>
        <w:t xml:space="preserve">gistrant’s email address is then established </w:t>
      </w:r>
      <w:r w:rsidRPr="00D43E40" w:rsidR="00684799">
        <w:rPr>
          <w:rFonts w:ascii="Times New Roman" w:hAnsi="Times New Roman" w:cs="Times New Roman"/>
          <w:sz w:val="24"/>
          <w:szCs w:val="24"/>
        </w:rPr>
        <w:t xml:space="preserve">in the system as their </w:t>
      </w:r>
      <w:r w:rsidRPr="00D43E40" w:rsidR="00156C42">
        <w:rPr>
          <w:rFonts w:ascii="Times New Roman" w:hAnsi="Times New Roman" w:cs="Times New Roman"/>
          <w:sz w:val="24"/>
          <w:szCs w:val="24"/>
        </w:rPr>
        <w:t xml:space="preserve">username.  </w:t>
      </w:r>
      <w:r w:rsidRPr="00D43E40" w:rsidR="000A0C80">
        <w:rPr>
          <w:rFonts w:ascii="Times New Roman" w:hAnsi="Times New Roman" w:cs="Times New Roman"/>
          <w:b/>
          <w:sz w:val="24"/>
          <w:szCs w:val="24"/>
        </w:rPr>
        <w:t>Users alrea</w:t>
      </w:r>
      <w:r w:rsidRPr="00D43E40" w:rsidR="00C14646">
        <w:rPr>
          <w:rFonts w:ascii="Times New Roman" w:hAnsi="Times New Roman" w:cs="Times New Roman"/>
          <w:b/>
          <w:sz w:val="24"/>
          <w:szCs w:val="24"/>
        </w:rPr>
        <w:t xml:space="preserve">dy registered in </w:t>
      </w:r>
      <w:r w:rsidRPr="00D43E40" w:rsidR="00D64E84">
        <w:rPr>
          <w:rFonts w:ascii="Times New Roman" w:hAnsi="Times New Roman" w:cs="Times New Roman"/>
          <w:b/>
          <w:sz w:val="24"/>
          <w:szCs w:val="24"/>
        </w:rPr>
        <w:t>CORES</w:t>
      </w:r>
      <w:r w:rsidRPr="00D43E40" w:rsidR="004B7637">
        <w:rPr>
          <w:rFonts w:ascii="Times New Roman" w:hAnsi="Times New Roman" w:cs="Times New Roman"/>
          <w:b/>
          <w:sz w:val="24"/>
          <w:szCs w:val="24"/>
        </w:rPr>
        <w:t>2</w:t>
      </w:r>
      <w:r w:rsidRPr="00D43E40" w:rsidR="00D64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E40" w:rsidR="00E32F25">
        <w:rPr>
          <w:rFonts w:ascii="Times New Roman" w:hAnsi="Times New Roman" w:cs="Times New Roman"/>
          <w:b/>
          <w:sz w:val="24"/>
          <w:szCs w:val="24"/>
        </w:rPr>
        <w:t xml:space="preserve">can continue to </w:t>
      </w:r>
      <w:r w:rsidRPr="00D43E40">
        <w:rPr>
          <w:rFonts w:ascii="Times New Roman" w:hAnsi="Times New Roman" w:cs="Times New Roman"/>
          <w:b/>
          <w:sz w:val="24"/>
          <w:szCs w:val="24"/>
        </w:rPr>
        <w:t>manage their FRNs in CORES</w:t>
      </w:r>
      <w:r w:rsidRPr="00D43E40" w:rsidR="004B7637">
        <w:rPr>
          <w:rFonts w:ascii="Times New Roman" w:hAnsi="Times New Roman" w:cs="Times New Roman"/>
          <w:b/>
          <w:sz w:val="24"/>
          <w:szCs w:val="24"/>
        </w:rPr>
        <w:t>2</w:t>
      </w:r>
      <w:r w:rsidRPr="00D43E40">
        <w:rPr>
          <w:rFonts w:ascii="Times New Roman" w:hAnsi="Times New Roman" w:cs="Times New Roman"/>
          <w:b/>
          <w:sz w:val="24"/>
          <w:szCs w:val="24"/>
        </w:rPr>
        <w:t xml:space="preserve"> without change.</w:t>
      </w:r>
      <w:r w:rsidRPr="00D43E40" w:rsidR="00DC209D">
        <w:rPr>
          <w:rFonts w:ascii="Times New Roman" w:hAnsi="Times New Roman" w:cs="Times New Roman"/>
          <w:b/>
          <w:bCs/>
          <w:sz w:val="24"/>
          <w:szCs w:val="24"/>
        </w:rPr>
        <w:t xml:space="preserve">  No additional </w:t>
      </w:r>
      <w:r w:rsidRPr="00D43E40" w:rsidR="004B7637">
        <w:rPr>
          <w:rFonts w:ascii="Times New Roman" w:hAnsi="Times New Roman" w:cs="Times New Roman"/>
          <w:b/>
          <w:bCs/>
          <w:sz w:val="24"/>
          <w:szCs w:val="24"/>
        </w:rPr>
        <w:t>actions</w:t>
      </w:r>
      <w:r w:rsidRPr="00D43E40" w:rsidR="00DC209D"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r w:rsidR="0034033C">
        <w:rPr>
          <w:rFonts w:ascii="Times New Roman" w:hAnsi="Times New Roman" w:cs="Times New Roman"/>
          <w:b/>
          <w:bCs/>
          <w:sz w:val="24"/>
          <w:szCs w:val="24"/>
        </w:rPr>
        <w:t>required</w:t>
      </w:r>
      <w:r w:rsidR="00D838D0">
        <w:rPr>
          <w:rFonts w:ascii="Times New Roman" w:hAnsi="Times New Roman" w:cs="Times New Roman"/>
          <w:b/>
          <w:bCs/>
          <w:sz w:val="24"/>
          <w:szCs w:val="24"/>
        </w:rPr>
        <w:t xml:space="preserve"> for CORES2 users</w:t>
      </w:r>
      <w:r w:rsidRPr="00D43E40" w:rsidR="00DC209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C03BA1" w:rsidRPr="00C03BA1" w:rsidP="00C03BA1" w14:paraId="425E8A7B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E21E2" w:rsidRPr="00F60385" w:rsidP="00F60385" w14:paraId="6F636563" w14:textId="175522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43E40">
        <w:rPr>
          <w:rFonts w:ascii="Times New Roman" w:hAnsi="Times New Roman" w:cs="Times New Roman"/>
          <w:sz w:val="24"/>
          <w:szCs w:val="24"/>
        </w:rPr>
        <w:t>L</w:t>
      </w:r>
      <w:r w:rsidRPr="00D43E40">
        <w:rPr>
          <w:rFonts w:ascii="Times New Roman" w:hAnsi="Times New Roman" w:cs="Times New Roman"/>
          <w:sz w:val="24"/>
          <w:szCs w:val="24"/>
        </w:rPr>
        <w:t xml:space="preserve">egacy CORES will be retired on </w:t>
      </w:r>
      <w:r w:rsidRPr="00D43E40" w:rsidR="00D22A98">
        <w:rPr>
          <w:rFonts w:ascii="Times New Roman" w:hAnsi="Times New Roman" w:cs="Times New Roman"/>
          <w:sz w:val="24"/>
          <w:szCs w:val="24"/>
        </w:rPr>
        <w:t>Ju</w:t>
      </w:r>
      <w:r w:rsidRPr="00D43E40" w:rsidR="001A6CF1">
        <w:rPr>
          <w:rFonts w:ascii="Times New Roman" w:hAnsi="Times New Roman" w:cs="Times New Roman"/>
          <w:sz w:val="24"/>
          <w:szCs w:val="24"/>
        </w:rPr>
        <w:t>ly</w:t>
      </w:r>
      <w:r w:rsidRPr="00D43E40" w:rsidR="00D22A98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1A6CF1">
        <w:rPr>
          <w:rFonts w:ascii="Times New Roman" w:hAnsi="Times New Roman" w:cs="Times New Roman"/>
          <w:sz w:val="24"/>
          <w:szCs w:val="24"/>
        </w:rPr>
        <w:t>1</w:t>
      </w:r>
      <w:r w:rsidR="000760B8">
        <w:rPr>
          <w:rFonts w:ascii="Times New Roman" w:hAnsi="Times New Roman" w:cs="Times New Roman"/>
          <w:sz w:val="24"/>
          <w:szCs w:val="24"/>
        </w:rPr>
        <w:t>5</w:t>
      </w:r>
      <w:r w:rsidRPr="00D43E40">
        <w:rPr>
          <w:rFonts w:ascii="Times New Roman" w:hAnsi="Times New Roman" w:cs="Times New Roman"/>
          <w:sz w:val="24"/>
          <w:szCs w:val="24"/>
        </w:rPr>
        <w:t>, 2022 at 6</w:t>
      </w:r>
      <w:r w:rsidRPr="00D43E40" w:rsidR="005840A6">
        <w:rPr>
          <w:rFonts w:ascii="Times New Roman" w:hAnsi="Times New Roman" w:cs="Times New Roman"/>
          <w:sz w:val="24"/>
          <w:szCs w:val="24"/>
        </w:rPr>
        <w:t xml:space="preserve"> </w:t>
      </w:r>
      <w:r w:rsidRPr="00D43E40">
        <w:rPr>
          <w:rFonts w:ascii="Times New Roman" w:hAnsi="Times New Roman" w:cs="Times New Roman"/>
          <w:sz w:val="24"/>
          <w:szCs w:val="24"/>
        </w:rPr>
        <w:t>pm.</w:t>
      </w:r>
      <w:r>
        <w:rPr>
          <w:rStyle w:val="FootnoteReference"/>
          <w:rFonts w:cs="Times New Roman"/>
        </w:rPr>
        <w:footnoteReference w:id="7"/>
      </w:r>
      <w:r w:rsidRPr="00D43E40">
        <w:rPr>
          <w:rFonts w:ascii="Times New Roman" w:hAnsi="Times New Roman" w:cs="Times New Roman"/>
          <w:sz w:val="24"/>
          <w:szCs w:val="24"/>
        </w:rPr>
        <w:t xml:space="preserve">  </w:t>
      </w:r>
      <w:r w:rsidRPr="00D43E40" w:rsidR="00717780">
        <w:rPr>
          <w:rFonts w:ascii="Times New Roman" w:hAnsi="Times New Roman" w:cs="Times New Roman"/>
          <w:sz w:val="24"/>
          <w:szCs w:val="24"/>
        </w:rPr>
        <w:t xml:space="preserve">Once </w:t>
      </w:r>
      <w:r w:rsidRPr="00D43E40" w:rsidR="0097267B">
        <w:rPr>
          <w:rFonts w:ascii="Times New Roman" w:hAnsi="Times New Roman" w:cs="Times New Roman"/>
          <w:sz w:val="24"/>
          <w:szCs w:val="24"/>
        </w:rPr>
        <w:t>L</w:t>
      </w:r>
      <w:r w:rsidRPr="00D43E40">
        <w:rPr>
          <w:rFonts w:ascii="Times New Roman" w:hAnsi="Times New Roman" w:cs="Times New Roman"/>
          <w:sz w:val="24"/>
          <w:szCs w:val="24"/>
        </w:rPr>
        <w:t xml:space="preserve">egacy CORES </w:t>
      </w:r>
      <w:r w:rsidRPr="00D43E40" w:rsidR="00717780">
        <w:rPr>
          <w:rFonts w:ascii="Times New Roman" w:hAnsi="Times New Roman" w:cs="Times New Roman"/>
          <w:sz w:val="24"/>
          <w:szCs w:val="24"/>
        </w:rPr>
        <w:t xml:space="preserve">is retired, </w:t>
      </w:r>
      <w:r w:rsidRPr="00D43E40" w:rsidR="00C86743">
        <w:rPr>
          <w:rFonts w:ascii="Times New Roman" w:hAnsi="Times New Roman" w:cs="Times New Roman"/>
          <w:sz w:val="24"/>
          <w:szCs w:val="24"/>
        </w:rPr>
        <w:t>u</w:t>
      </w:r>
      <w:r w:rsidRPr="00D43E40" w:rsidR="007E40B5">
        <w:rPr>
          <w:rFonts w:ascii="Times New Roman" w:hAnsi="Times New Roman" w:cs="Times New Roman"/>
          <w:sz w:val="24"/>
          <w:szCs w:val="24"/>
        </w:rPr>
        <w:t xml:space="preserve">sers </w:t>
      </w:r>
      <w:r w:rsidRPr="00D43E40" w:rsidR="00717780">
        <w:rPr>
          <w:rFonts w:ascii="Times New Roman" w:hAnsi="Times New Roman" w:cs="Times New Roman"/>
          <w:sz w:val="24"/>
          <w:szCs w:val="24"/>
        </w:rPr>
        <w:t xml:space="preserve">will be unable to </w:t>
      </w:r>
      <w:r w:rsidRPr="00D43E40" w:rsidR="00B6694F">
        <w:rPr>
          <w:rFonts w:ascii="Times New Roman" w:hAnsi="Times New Roman" w:cs="Times New Roman"/>
          <w:sz w:val="24"/>
          <w:szCs w:val="24"/>
        </w:rPr>
        <w:t xml:space="preserve">make </w:t>
      </w:r>
      <w:r w:rsidR="00F60385">
        <w:rPr>
          <w:rFonts w:ascii="Times New Roman" w:hAnsi="Times New Roman" w:cs="Times New Roman"/>
          <w:sz w:val="24"/>
          <w:szCs w:val="24"/>
        </w:rPr>
        <w:t xml:space="preserve">any </w:t>
      </w:r>
      <w:r w:rsidRPr="00D43E40" w:rsidR="00B6694F">
        <w:rPr>
          <w:rFonts w:ascii="Times New Roman" w:hAnsi="Times New Roman" w:cs="Times New Roman"/>
          <w:sz w:val="24"/>
          <w:szCs w:val="24"/>
        </w:rPr>
        <w:t>changes to their FRNs</w:t>
      </w:r>
      <w:r w:rsidRPr="00D43E40" w:rsidR="00527287">
        <w:rPr>
          <w:rFonts w:ascii="Times New Roman" w:hAnsi="Times New Roman" w:cs="Times New Roman"/>
          <w:sz w:val="24"/>
          <w:szCs w:val="24"/>
        </w:rPr>
        <w:t xml:space="preserve"> in that system</w:t>
      </w:r>
      <w:r w:rsidRPr="00D43E40" w:rsidR="002A73A8"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0D43E40" w:rsidR="00C86743">
        <w:rPr>
          <w:rFonts w:ascii="Times New Roman" w:hAnsi="Times New Roman" w:cs="Times New Roman"/>
          <w:sz w:val="24"/>
          <w:szCs w:val="24"/>
        </w:rPr>
        <w:t>resetting their passwords.  U</w:t>
      </w:r>
      <w:r w:rsidRPr="00D43E40">
        <w:rPr>
          <w:rFonts w:ascii="Times New Roman" w:hAnsi="Times New Roman" w:cs="Times New Roman"/>
          <w:sz w:val="24"/>
          <w:szCs w:val="24"/>
        </w:rPr>
        <w:t xml:space="preserve">sers should be aware that they will need to </w:t>
      </w:r>
      <w:r w:rsidRPr="00D43E40" w:rsidR="009B0BD9">
        <w:rPr>
          <w:rFonts w:ascii="Times New Roman" w:hAnsi="Times New Roman" w:cs="Times New Roman"/>
          <w:sz w:val="24"/>
          <w:szCs w:val="24"/>
        </w:rPr>
        <w:t xml:space="preserve">register in </w:t>
      </w:r>
      <w:r w:rsidRPr="00D43E40">
        <w:rPr>
          <w:rFonts w:ascii="Times New Roman" w:hAnsi="Times New Roman" w:cs="Times New Roman"/>
          <w:sz w:val="24"/>
          <w:szCs w:val="24"/>
        </w:rPr>
        <w:t>CORES</w:t>
      </w:r>
      <w:r w:rsidRPr="00D43E40" w:rsidR="00156C42">
        <w:rPr>
          <w:rFonts w:ascii="Times New Roman" w:hAnsi="Times New Roman" w:cs="Times New Roman"/>
          <w:sz w:val="24"/>
          <w:szCs w:val="24"/>
        </w:rPr>
        <w:t>2</w:t>
      </w:r>
      <w:r w:rsidRPr="00D43E40">
        <w:rPr>
          <w:rFonts w:ascii="Times New Roman" w:hAnsi="Times New Roman" w:cs="Times New Roman"/>
          <w:sz w:val="24"/>
          <w:szCs w:val="24"/>
        </w:rPr>
        <w:t xml:space="preserve"> to gain online access and manage their FRN</w:t>
      </w:r>
      <w:r w:rsidRPr="00D43E40" w:rsidR="00D10606">
        <w:rPr>
          <w:rFonts w:ascii="Times New Roman" w:hAnsi="Times New Roman" w:cs="Times New Roman"/>
          <w:sz w:val="24"/>
          <w:szCs w:val="24"/>
        </w:rPr>
        <w:t>(</w:t>
      </w:r>
      <w:r w:rsidRPr="00D43E40">
        <w:rPr>
          <w:rFonts w:ascii="Times New Roman" w:hAnsi="Times New Roman" w:cs="Times New Roman"/>
          <w:sz w:val="24"/>
          <w:szCs w:val="24"/>
        </w:rPr>
        <w:t>s</w:t>
      </w:r>
      <w:r w:rsidRPr="00D43E40" w:rsidR="00D10606">
        <w:rPr>
          <w:rFonts w:ascii="Times New Roman" w:hAnsi="Times New Roman" w:cs="Times New Roman"/>
          <w:sz w:val="24"/>
          <w:szCs w:val="24"/>
        </w:rPr>
        <w:t>)</w:t>
      </w:r>
      <w:r w:rsidRPr="00D43E40">
        <w:rPr>
          <w:rFonts w:ascii="Times New Roman" w:hAnsi="Times New Roman" w:cs="Times New Roman"/>
          <w:sz w:val="24"/>
          <w:szCs w:val="24"/>
        </w:rPr>
        <w:t>.</w:t>
      </w:r>
      <w:r w:rsidR="00F016F4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EB0B15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340883">
        <w:rPr>
          <w:rFonts w:ascii="Times New Roman" w:hAnsi="Times New Roman" w:cs="Times New Roman"/>
          <w:sz w:val="24"/>
          <w:szCs w:val="24"/>
        </w:rPr>
        <w:t xml:space="preserve">See below </w:t>
      </w:r>
      <w:r w:rsidRPr="00D43E40" w:rsidR="00340883">
        <w:rPr>
          <w:rFonts w:ascii="Times New Roman" w:hAnsi="Times New Roman" w:cs="Times New Roman"/>
          <w:noProof/>
          <w:sz w:val="24"/>
          <w:szCs w:val="24"/>
        </w:rPr>
        <w:t>f</w:t>
      </w:r>
      <w:r w:rsidRPr="00D43E40" w:rsidR="00340883">
        <w:rPr>
          <w:rFonts w:ascii="Times New Roman" w:hAnsi="Times New Roman" w:cs="Times New Roman"/>
          <w:sz w:val="24"/>
          <w:szCs w:val="24"/>
        </w:rPr>
        <w:t xml:space="preserve">or </w:t>
      </w:r>
      <w:r w:rsidRPr="00D43E40" w:rsidR="00340883">
        <w:rPr>
          <w:rFonts w:ascii="Times New Roman" w:hAnsi="Times New Roman" w:cs="Times New Roman"/>
          <w:noProof/>
          <w:sz w:val="24"/>
          <w:szCs w:val="24"/>
        </w:rPr>
        <w:t>h</w:t>
      </w:r>
      <w:r w:rsidRPr="00D43E40" w:rsidR="00340883">
        <w:rPr>
          <w:rFonts w:ascii="Times New Roman" w:hAnsi="Times New Roman" w:cs="Times New Roman"/>
          <w:sz w:val="24"/>
          <w:szCs w:val="24"/>
        </w:rPr>
        <w:t xml:space="preserve">elp with </w:t>
      </w:r>
      <w:r w:rsidR="00150E0E">
        <w:rPr>
          <w:rFonts w:ascii="Times New Roman" w:hAnsi="Times New Roman" w:cs="Times New Roman"/>
          <w:sz w:val="24"/>
          <w:szCs w:val="24"/>
        </w:rPr>
        <w:t>FRN registration in</w:t>
      </w:r>
      <w:r w:rsidRPr="00D43E40" w:rsidR="00340883">
        <w:rPr>
          <w:rFonts w:ascii="Times New Roman" w:hAnsi="Times New Roman" w:cs="Times New Roman"/>
          <w:sz w:val="24"/>
          <w:szCs w:val="24"/>
        </w:rPr>
        <w:t xml:space="preserve"> CORES</w:t>
      </w:r>
      <w:r w:rsidR="00150E0E">
        <w:rPr>
          <w:rFonts w:ascii="Times New Roman" w:hAnsi="Times New Roman" w:cs="Times New Roman"/>
          <w:sz w:val="24"/>
          <w:szCs w:val="24"/>
        </w:rPr>
        <w:t>2</w:t>
      </w:r>
      <w:r w:rsidRPr="00D43E40" w:rsidR="00340883">
        <w:rPr>
          <w:rFonts w:ascii="Times New Roman" w:hAnsi="Times New Roman" w:cs="Times New Roman"/>
          <w:sz w:val="24"/>
          <w:szCs w:val="24"/>
        </w:rPr>
        <w:t>.</w:t>
      </w:r>
    </w:p>
    <w:p w:rsidR="00AE21E2" w:rsidRPr="00D43E40" w:rsidP="00AE21E2" w14:paraId="5335854B" w14:textId="6C78D3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43E4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Recommended steps prior to July </w:t>
      </w:r>
      <w:r w:rsidR="000760B8">
        <w:rPr>
          <w:rFonts w:ascii="Times New Roman" w:hAnsi="Times New Roman" w:cs="Times New Roman"/>
          <w:i/>
          <w:iCs/>
          <w:sz w:val="24"/>
          <w:szCs w:val="24"/>
          <w:u w:val="single"/>
        </w:rPr>
        <w:t>15</w:t>
      </w:r>
      <w:r w:rsidRPr="000E1A0D" w:rsidR="000760B8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 w:rsidRPr="00D838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E40" w:rsidR="00376B6A">
        <w:rPr>
          <w:rFonts w:ascii="Times New Roman" w:hAnsi="Times New Roman" w:cs="Times New Roman"/>
          <w:sz w:val="24"/>
          <w:szCs w:val="24"/>
        </w:rPr>
        <w:t>To help prepare for any upcoming Commission business,</w:t>
      </w:r>
      <w:r w:rsidRPr="00D43E40" w:rsidR="00376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E40">
        <w:rPr>
          <w:rFonts w:ascii="Times New Roman" w:hAnsi="Times New Roman" w:cs="Times New Roman"/>
          <w:sz w:val="24"/>
          <w:szCs w:val="24"/>
        </w:rPr>
        <w:t xml:space="preserve">Legacy CORES </w:t>
      </w:r>
      <w:r w:rsidR="0034033C">
        <w:rPr>
          <w:rFonts w:ascii="Times New Roman" w:hAnsi="Times New Roman" w:cs="Times New Roman"/>
          <w:sz w:val="24"/>
          <w:szCs w:val="24"/>
        </w:rPr>
        <w:t xml:space="preserve">users </w:t>
      </w:r>
      <w:r w:rsidRPr="00D43E40">
        <w:rPr>
          <w:rFonts w:ascii="Times New Roman" w:hAnsi="Times New Roman" w:cs="Times New Roman"/>
          <w:sz w:val="24"/>
          <w:szCs w:val="24"/>
        </w:rPr>
        <w:t xml:space="preserve">are encouraged to </w:t>
      </w:r>
      <w:r w:rsidRPr="00D43E40" w:rsidR="00774ACE">
        <w:rPr>
          <w:rFonts w:ascii="Times New Roman" w:hAnsi="Times New Roman" w:cs="Times New Roman"/>
          <w:sz w:val="24"/>
          <w:szCs w:val="24"/>
        </w:rPr>
        <w:t xml:space="preserve">establish an </w:t>
      </w:r>
      <w:r w:rsidRPr="002275A9" w:rsidR="002275A9">
        <w:rPr>
          <w:rFonts w:ascii="Times New Roman" w:hAnsi="Times New Roman" w:cs="Times New Roman"/>
          <w:sz w:val="24"/>
          <w:szCs w:val="24"/>
        </w:rPr>
        <w:t xml:space="preserve">FCC username </w:t>
      </w:r>
      <w:r w:rsidRPr="00D43E40" w:rsidR="00774ACE">
        <w:rPr>
          <w:rFonts w:ascii="Times New Roman" w:hAnsi="Times New Roman" w:cs="Times New Roman"/>
          <w:sz w:val="24"/>
          <w:szCs w:val="24"/>
        </w:rPr>
        <w:t xml:space="preserve">account </w:t>
      </w:r>
      <w:r w:rsidR="002275A9">
        <w:rPr>
          <w:rFonts w:ascii="Times New Roman" w:hAnsi="Times New Roman" w:cs="Times New Roman"/>
          <w:sz w:val="24"/>
          <w:szCs w:val="24"/>
        </w:rPr>
        <w:t xml:space="preserve">in the FCC User Registration System, and then to </w:t>
      </w:r>
      <w:r w:rsidR="00B9269B">
        <w:rPr>
          <w:rFonts w:ascii="Times New Roman" w:hAnsi="Times New Roman" w:cs="Times New Roman"/>
          <w:sz w:val="24"/>
          <w:szCs w:val="24"/>
        </w:rPr>
        <w:t>access</w:t>
      </w:r>
      <w:r w:rsidRPr="00D43E40" w:rsidR="00774ACE">
        <w:rPr>
          <w:rFonts w:ascii="Times New Roman" w:hAnsi="Times New Roman" w:cs="Times New Roman"/>
          <w:sz w:val="24"/>
          <w:szCs w:val="24"/>
        </w:rPr>
        <w:t xml:space="preserve"> CORES</w:t>
      </w:r>
      <w:r w:rsidRPr="00D43E40">
        <w:rPr>
          <w:rFonts w:ascii="Times New Roman" w:hAnsi="Times New Roman" w:cs="Times New Roman"/>
          <w:sz w:val="24"/>
          <w:szCs w:val="24"/>
        </w:rPr>
        <w:t>2</w:t>
      </w:r>
      <w:r w:rsidRPr="00D43E40" w:rsidR="00774ACE">
        <w:rPr>
          <w:rFonts w:ascii="Times New Roman" w:hAnsi="Times New Roman" w:cs="Times New Roman"/>
          <w:sz w:val="24"/>
          <w:szCs w:val="24"/>
        </w:rPr>
        <w:t xml:space="preserve"> </w:t>
      </w:r>
      <w:r w:rsidR="00B9269B">
        <w:rPr>
          <w:rFonts w:ascii="Times New Roman" w:hAnsi="Times New Roman" w:cs="Times New Roman"/>
          <w:sz w:val="24"/>
          <w:szCs w:val="24"/>
        </w:rPr>
        <w:t>to</w:t>
      </w:r>
      <w:r w:rsidRPr="00D43E40" w:rsidR="00774ACE">
        <w:rPr>
          <w:rFonts w:ascii="Times New Roman" w:hAnsi="Times New Roman" w:cs="Times New Roman"/>
          <w:sz w:val="24"/>
          <w:szCs w:val="24"/>
        </w:rPr>
        <w:t xml:space="preserve"> </w:t>
      </w:r>
      <w:r w:rsidRPr="00D43E40">
        <w:rPr>
          <w:rFonts w:ascii="Times New Roman" w:hAnsi="Times New Roman" w:cs="Times New Roman"/>
          <w:sz w:val="24"/>
          <w:szCs w:val="24"/>
        </w:rPr>
        <w:t>associat</w:t>
      </w:r>
      <w:r w:rsidR="00B9269B">
        <w:rPr>
          <w:rFonts w:ascii="Times New Roman" w:hAnsi="Times New Roman" w:cs="Times New Roman"/>
          <w:sz w:val="24"/>
          <w:szCs w:val="24"/>
        </w:rPr>
        <w:t>e</w:t>
      </w:r>
      <w:r w:rsidRPr="00D43E40">
        <w:rPr>
          <w:rFonts w:ascii="Times New Roman" w:hAnsi="Times New Roman" w:cs="Times New Roman"/>
          <w:sz w:val="24"/>
          <w:szCs w:val="24"/>
        </w:rPr>
        <w:t xml:space="preserve"> their FRN</w:t>
      </w:r>
      <w:r w:rsidRPr="00D43E40" w:rsidR="005D2E1D">
        <w:rPr>
          <w:rFonts w:ascii="Times New Roman" w:hAnsi="Times New Roman" w:cs="Times New Roman"/>
          <w:sz w:val="24"/>
          <w:szCs w:val="24"/>
        </w:rPr>
        <w:t>(</w:t>
      </w:r>
      <w:r w:rsidRPr="00D43E40">
        <w:rPr>
          <w:rFonts w:ascii="Times New Roman" w:hAnsi="Times New Roman" w:cs="Times New Roman"/>
          <w:sz w:val="24"/>
          <w:szCs w:val="24"/>
        </w:rPr>
        <w:t>s</w:t>
      </w:r>
      <w:r w:rsidRPr="00D43E40" w:rsidR="005D2E1D">
        <w:rPr>
          <w:rFonts w:ascii="Times New Roman" w:hAnsi="Times New Roman" w:cs="Times New Roman"/>
          <w:sz w:val="24"/>
          <w:szCs w:val="24"/>
        </w:rPr>
        <w:t>)</w:t>
      </w:r>
      <w:r w:rsidRPr="00D43E40">
        <w:rPr>
          <w:rFonts w:ascii="Times New Roman" w:hAnsi="Times New Roman" w:cs="Times New Roman"/>
          <w:sz w:val="24"/>
          <w:szCs w:val="24"/>
        </w:rPr>
        <w:t xml:space="preserve"> with </w:t>
      </w:r>
      <w:r w:rsidRPr="00D43E40" w:rsidR="00376B6A">
        <w:rPr>
          <w:rFonts w:ascii="Times New Roman" w:hAnsi="Times New Roman" w:cs="Times New Roman"/>
          <w:sz w:val="24"/>
          <w:szCs w:val="24"/>
        </w:rPr>
        <w:t>their username</w:t>
      </w:r>
      <w:r w:rsidRPr="00D43E40">
        <w:rPr>
          <w:rFonts w:ascii="Times New Roman" w:hAnsi="Times New Roman" w:cs="Times New Roman"/>
          <w:sz w:val="24"/>
          <w:szCs w:val="24"/>
        </w:rPr>
        <w:t>.</w:t>
      </w:r>
      <w:r w:rsidRPr="00D43E40">
        <w:rPr>
          <w:rFonts w:ascii="Times New Roman" w:hAnsi="Times New Roman" w:cs="Times New Roman"/>
        </w:rPr>
        <w:t xml:space="preserve"> </w:t>
      </w:r>
      <w:r w:rsidRPr="00D43E40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7E1B2E">
        <w:rPr>
          <w:rFonts w:ascii="Times New Roman" w:hAnsi="Times New Roman" w:cs="Times New Roman"/>
          <w:sz w:val="24"/>
          <w:szCs w:val="24"/>
        </w:rPr>
        <w:t xml:space="preserve">Legacy CORES should </w:t>
      </w:r>
      <w:r w:rsidRPr="00D43E40" w:rsidR="007E1B2E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D43E40" w:rsidR="007E1B2E">
        <w:rPr>
          <w:rFonts w:ascii="Times New Roman" w:hAnsi="Times New Roman" w:cs="Times New Roman"/>
          <w:sz w:val="24"/>
          <w:szCs w:val="24"/>
        </w:rPr>
        <w:t xml:space="preserve"> be used for creating new FRN</w:t>
      </w:r>
      <w:r w:rsidRPr="00D43E40" w:rsidR="00286F92">
        <w:rPr>
          <w:rFonts w:ascii="Times New Roman" w:hAnsi="Times New Roman" w:cs="Times New Roman"/>
          <w:sz w:val="24"/>
          <w:szCs w:val="24"/>
        </w:rPr>
        <w:t>s</w:t>
      </w:r>
      <w:r w:rsidRPr="00D43E40" w:rsidR="007E1B2E">
        <w:rPr>
          <w:rFonts w:ascii="Times New Roman" w:hAnsi="Times New Roman" w:cs="Times New Roman"/>
          <w:sz w:val="24"/>
          <w:szCs w:val="24"/>
        </w:rPr>
        <w:t xml:space="preserve"> </w:t>
      </w:r>
      <w:r w:rsidRPr="00D43E40">
        <w:rPr>
          <w:rFonts w:ascii="Times New Roman" w:hAnsi="Times New Roman" w:cs="Times New Roman"/>
          <w:sz w:val="24"/>
          <w:szCs w:val="24"/>
        </w:rPr>
        <w:t xml:space="preserve">even though </w:t>
      </w:r>
      <w:r w:rsidRPr="00D43E40" w:rsidR="00E50703">
        <w:rPr>
          <w:rFonts w:ascii="Times New Roman" w:hAnsi="Times New Roman" w:cs="Times New Roman"/>
          <w:sz w:val="24"/>
          <w:szCs w:val="24"/>
        </w:rPr>
        <w:t xml:space="preserve">it </w:t>
      </w:r>
      <w:r w:rsidRPr="00D43E40" w:rsidR="007E1B2E">
        <w:rPr>
          <w:rFonts w:ascii="Times New Roman" w:hAnsi="Times New Roman" w:cs="Times New Roman"/>
          <w:sz w:val="24"/>
          <w:szCs w:val="24"/>
        </w:rPr>
        <w:t xml:space="preserve">will remain open </w:t>
      </w:r>
      <w:r w:rsidRPr="00D43E40" w:rsidR="00286F92">
        <w:rPr>
          <w:rFonts w:ascii="Times New Roman" w:hAnsi="Times New Roman" w:cs="Times New Roman"/>
          <w:sz w:val="24"/>
          <w:szCs w:val="24"/>
        </w:rPr>
        <w:t>through</w:t>
      </w:r>
      <w:r w:rsidRPr="00D43E40" w:rsidR="007E1B2E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D02563">
        <w:rPr>
          <w:rFonts w:ascii="Times New Roman" w:hAnsi="Times New Roman" w:cs="Times New Roman"/>
          <w:sz w:val="24"/>
          <w:szCs w:val="24"/>
        </w:rPr>
        <w:t>Ju</w:t>
      </w:r>
      <w:r w:rsidRPr="00D43E40" w:rsidR="00286F92">
        <w:rPr>
          <w:rFonts w:ascii="Times New Roman" w:hAnsi="Times New Roman" w:cs="Times New Roman"/>
          <w:sz w:val="24"/>
          <w:szCs w:val="24"/>
        </w:rPr>
        <w:t>ly</w:t>
      </w:r>
      <w:r w:rsidR="008A44F9">
        <w:rPr>
          <w:rFonts w:ascii="Times New Roman" w:hAnsi="Times New Roman" w:cs="Times New Roman"/>
          <w:sz w:val="24"/>
          <w:szCs w:val="24"/>
        </w:rPr>
        <w:t xml:space="preserve"> 1</w:t>
      </w:r>
      <w:r w:rsidR="000760B8">
        <w:rPr>
          <w:rFonts w:ascii="Times New Roman" w:hAnsi="Times New Roman" w:cs="Times New Roman"/>
          <w:sz w:val="24"/>
          <w:szCs w:val="24"/>
        </w:rPr>
        <w:t>5</w:t>
      </w:r>
      <w:r w:rsidRPr="00D43E40" w:rsidR="007E1B2E">
        <w:rPr>
          <w:rFonts w:ascii="Times New Roman" w:hAnsi="Times New Roman" w:cs="Times New Roman"/>
          <w:sz w:val="24"/>
          <w:szCs w:val="24"/>
        </w:rPr>
        <w:t>, 2022</w:t>
      </w:r>
      <w:r w:rsidRPr="00D43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1E2" w:rsidRPr="00D43E40" w:rsidP="00AE21E2" w14:paraId="474771AD" w14:textId="77777777">
      <w:pPr>
        <w:ind w:firstLine="720"/>
        <w:rPr>
          <w:rFonts w:ascii="Times New Roman" w:hAnsi="Times New Roman" w:cs="Times New Roman"/>
          <w:sz w:val="24"/>
        </w:rPr>
      </w:pPr>
    </w:p>
    <w:p w:rsidR="00AE21E2" w:rsidRPr="00D43E40" w:rsidP="29FEA575" w14:paraId="1AE0D51D" w14:textId="2033060C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104466411"/>
      <w:bookmarkStart w:id="2" w:name="_Hlk104465911"/>
      <w:r w:rsidRPr="00D43E40">
        <w:rPr>
          <w:rFonts w:ascii="Times New Roman" w:hAnsi="Times New Roman" w:cs="Times New Roman"/>
          <w:sz w:val="24"/>
          <w:szCs w:val="24"/>
        </w:rPr>
        <w:t xml:space="preserve">The Commission is in the process of transitioning its </w:t>
      </w:r>
      <w:r w:rsidR="00392F61">
        <w:rPr>
          <w:rFonts w:ascii="Times New Roman" w:hAnsi="Times New Roman" w:cs="Times New Roman"/>
          <w:sz w:val="24"/>
          <w:szCs w:val="24"/>
        </w:rPr>
        <w:t xml:space="preserve">various online </w:t>
      </w:r>
      <w:r w:rsidRPr="00D43E40">
        <w:rPr>
          <w:rFonts w:ascii="Times New Roman" w:hAnsi="Times New Roman" w:cs="Times New Roman"/>
          <w:sz w:val="24"/>
          <w:szCs w:val="24"/>
        </w:rPr>
        <w:t>systems to CORES</w:t>
      </w:r>
      <w:r w:rsidRPr="00D43E40" w:rsidR="00286F92">
        <w:rPr>
          <w:rFonts w:ascii="Times New Roman" w:hAnsi="Times New Roman" w:cs="Times New Roman"/>
          <w:sz w:val="24"/>
          <w:szCs w:val="24"/>
        </w:rPr>
        <w:t>2</w:t>
      </w:r>
      <w:r w:rsidRPr="00D43E40">
        <w:rPr>
          <w:rFonts w:ascii="Times New Roman" w:hAnsi="Times New Roman" w:cs="Times New Roman"/>
          <w:sz w:val="24"/>
          <w:szCs w:val="24"/>
        </w:rPr>
        <w:t xml:space="preserve">.  </w:t>
      </w:r>
      <w:r w:rsidRPr="00D43E40">
        <w:rPr>
          <w:rFonts w:ascii="Times New Roman" w:hAnsi="Times New Roman" w:cs="Times New Roman"/>
          <w:sz w:val="24"/>
          <w:szCs w:val="24"/>
        </w:rPr>
        <w:t xml:space="preserve">Certain Commission systems already require access </w:t>
      </w:r>
      <w:r w:rsidRPr="00D43E40" w:rsidR="00726EE6">
        <w:rPr>
          <w:rFonts w:ascii="Times New Roman" w:hAnsi="Times New Roman" w:cs="Times New Roman"/>
          <w:sz w:val="24"/>
          <w:szCs w:val="24"/>
        </w:rPr>
        <w:t xml:space="preserve">using a </w:t>
      </w:r>
      <w:r w:rsidRPr="00D43E40" w:rsidR="00AA3D49">
        <w:rPr>
          <w:rFonts w:ascii="Times New Roman" w:hAnsi="Times New Roman" w:cs="Times New Roman"/>
          <w:sz w:val="24"/>
          <w:szCs w:val="24"/>
        </w:rPr>
        <w:t xml:space="preserve">username and password </w:t>
      </w:r>
      <w:r w:rsidRPr="00D43E40" w:rsidR="00726EE6">
        <w:rPr>
          <w:rFonts w:ascii="Times New Roman" w:hAnsi="Times New Roman" w:cs="Times New Roman"/>
          <w:sz w:val="24"/>
          <w:szCs w:val="24"/>
        </w:rPr>
        <w:t xml:space="preserve">that </w:t>
      </w:r>
      <w:r w:rsidR="00392F61">
        <w:rPr>
          <w:rFonts w:ascii="Times New Roman" w:hAnsi="Times New Roman" w:cs="Times New Roman"/>
          <w:sz w:val="24"/>
          <w:szCs w:val="24"/>
        </w:rPr>
        <w:t>have been</w:t>
      </w:r>
      <w:r w:rsidRPr="00D43E40" w:rsidR="00726EE6">
        <w:rPr>
          <w:rFonts w:ascii="Times New Roman" w:hAnsi="Times New Roman" w:cs="Times New Roman"/>
          <w:sz w:val="24"/>
          <w:szCs w:val="24"/>
        </w:rPr>
        <w:t xml:space="preserve"> registered in </w:t>
      </w:r>
      <w:r w:rsidRPr="00B9269B" w:rsidR="00B9269B">
        <w:rPr>
          <w:rFonts w:ascii="Times New Roman" w:hAnsi="Times New Roman" w:cs="Times New Roman"/>
          <w:sz w:val="24"/>
          <w:szCs w:val="24"/>
        </w:rPr>
        <w:t>the FCC User Registration System and associated with FRN</w:t>
      </w:r>
      <w:r w:rsidR="002C36D0">
        <w:rPr>
          <w:rFonts w:ascii="Times New Roman" w:hAnsi="Times New Roman" w:cs="Times New Roman"/>
          <w:sz w:val="24"/>
          <w:szCs w:val="24"/>
        </w:rPr>
        <w:t>(</w:t>
      </w:r>
      <w:r w:rsidRPr="00B9269B" w:rsidR="00B9269B">
        <w:rPr>
          <w:rFonts w:ascii="Times New Roman" w:hAnsi="Times New Roman" w:cs="Times New Roman"/>
          <w:sz w:val="24"/>
          <w:szCs w:val="24"/>
        </w:rPr>
        <w:t>s</w:t>
      </w:r>
      <w:r w:rsidR="002C36D0">
        <w:rPr>
          <w:rFonts w:ascii="Times New Roman" w:hAnsi="Times New Roman" w:cs="Times New Roman"/>
          <w:sz w:val="24"/>
          <w:szCs w:val="24"/>
        </w:rPr>
        <w:t>)</w:t>
      </w:r>
      <w:r w:rsidRPr="00B9269B" w:rsidR="00B9269B">
        <w:rPr>
          <w:rFonts w:ascii="Times New Roman" w:hAnsi="Times New Roman" w:cs="Times New Roman"/>
          <w:sz w:val="24"/>
          <w:szCs w:val="24"/>
        </w:rPr>
        <w:t xml:space="preserve"> in </w:t>
      </w:r>
      <w:r w:rsidRPr="00D43E40" w:rsidR="00726EE6">
        <w:rPr>
          <w:rFonts w:ascii="Times New Roman" w:hAnsi="Times New Roman" w:cs="Times New Roman"/>
          <w:sz w:val="24"/>
          <w:szCs w:val="24"/>
        </w:rPr>
        <w:t>CORES</w:t>
      </w:r>
      <w:r w:rsidRPr="00D43E40" w:rsidR="00286F92">
        <w:rPr>
          <w:rFonts w:ascii="Times New Roman" w:hAnsi="Times New Roman" w:cs="Times New Roman"/>
          <w:sz w:val="24"/>
          <w:szCs w:val="24"/>
        </w:rPr>
        <w:t>2</w:t>
      </w:r>
      <w:r w:rsidRPr="00D43E40" w:rsidR="00726EE6">
        <w:rPr>
          <w:rFonts w:ascii="Times New Roman" w:hAnsi="Times New Roman" w:cs="Times New Roman"/>
          <w:sz w:val="24"/>
          <w:szCs w:val="24"/>
        </w:rPr>
        <w:t xml:space="preserve">.  </w:t>
      </w:r>
      <w:r w:rsidRPr="00D43E40" w:rsidR="0077354C">
        <w:rPr>
          <w:rFonts w:ascii="Times New Roman" w:hAnsi="Times New Roman" w:cs="Times New Roman"/>
          <w:sz w:val="24"/>
          <w:szCs w:val="24"/>
        </w:rPr>
        <w:t>O</w:t>
      </w:r>
      <w:r w:rsidRPr="00D43E40">
        <w:rPr>
          <w:rFonts w:ascii="Times New Roman" w:hAnsi="Times New Roman" w:cs="Times New Roman"/>
          <w:sz w:val="24"/>
          <w:szCs w:val="24"/>
        </w:rPr>
        <w:t xml:space="preserve">ther Commission systems </w:t>
      </w:r>
      <w:r w:rsidRPr="00D43E40" w:rsidR="00684799">
        <w:rPr>
          <w:rFonts w:ascii="Times New Roman" w:hAnsi="Times New Roman" w:cs="Times New Roman"/>
          <w:sz w:val="24"/>
          <w:szCs w:val="24"/>
        </w:rPr>
        <w:t xml:space="preserve">will </w:t>
      </w:r>
      <w:r w:rsidRPr="00D43E40">
        <w:rPr>
          <w:rFonts w:ascii="Times New Roman" w:hAnsi="Times New Roman" w:cs="Times New Roman"/>
          <w:sz w:val="24"/>
          <w:szCs w:val="24"/>
        </w:rPr>
        <w:t>continue to allow access</w:t>
      </w:r>
      <w:r w:rsidRPr="00D43E40" w:rsidR="00072D5E">
        <w:rPr>
          <w:rFonts w:ascii="Times New Roman" w:hAnsi="Times New Roman" w:cs="Times New Roman"/>
          <w:sz w:val="24"/>
          <w:szCs w:val="24"/>
        </w:rPr>
        <w:t xml:space="preserve"> </w:t>
      </w:r>
      <w:r w:rsidRPr="00D43E40">
        <w:rPr>
          <w:rFonts w:ascii="Times New Roman" w:hAnsi="Times New Roman" w:cs="Times New Roman"/>
          <w:sz w:val="24"/>
          <w:szCs w:val="24"/>
        </w:rPr>
        <w:t xml:space="preserve">using </w:t>
      </w:r>
      <w:r w:rsidRPr="00D43E40" w:rsidR="00072D5E">
        <w:rPr>
          <w:rFonts w:ascii="Times New Roman" w:hAnsi="Times New Roman" w:cs="Times New Roman"/>
          <w:sz w:val="24"/>
          <w:szCs w:val="24"/>
        </w:rPr>
        <w:t xml:space="preserve">the </w:t>
      </w:r>
      <w:r w:rsidRPr="00D43E40">
        <w:rPr>
          <w:rFonts w:ascii="Times New Roman" w:hAnsi="Times New Roman" w:cs="Times New Roman"/>
          <w:sz w:val="24"/>
          <w:szCs w:val="24"/>
        </w:rPr>
        <w:t xml:space="preserve">FRN and password </w:t>
      </w:r>
      <w:r w:rsidRPr="00D43E40" w:rsidR="001D52D9">
        <w:rPr>
          <w:rFonts w:ascii="Times New Roman" w:hAnsi="Times New Roman" w:cs="Times New Roman"/>
          <w:sz w:val="24"/>
          <w:szCs w:val="24"/>
        </w:rPr>
        <w:t xml:space="preserve">established in </w:t>
      </w:r>
      <w:r w:rsidRPr="00D43E40" w:rsidR="00684799">
        <w:rPr>
          <w:rFonts w:ascii="Times New Roman" w:hAnsi="Times New Roman" w:cs="Times New Roman"/>
          <w:sz w:val="24"/>
          <w:szCs w:val="24"/>
        </w:rPr>
        <w:t xml:space="preserve">the </w:t>
      </w:r>
      <w:r w:rsidRPr="00D43E40" w:rsidR="0097267B">
        <w:rPr>
          <w:rFonts w:ascii="Times New Roman" w:hAnsi="Times New Roman" w:cs="Times New Roman"/>
          <w:sz w:val="24"/>
          <w:szCs w:val="24"/>
        </w:rPr>
        <w:t>L</w:t>
      </w:r>
      <w:r w:rsidRPr="00D43E40" w:rsidR="001D52D9">
        <w:rPr>
          <w:rFonts w:ascii="Times New Roman" w:hAnsi="Times New Roman" w:cs="Times New Roman"/>
          <w:sz w:val="24"/>
          <w:szCs w:val="24"/>
        </w:rPr>
        <w:t>egacy CORES</w:t>
      </w:r>
      <w:r w:rsidRPr="00D43E40" w:rsidR="00C7426D">
        <w:rPr>
          <w:rFonts w:ascii="Times New Roman" w:hAnsi="Times New Roman" w:cs="Times New Roman"/>
          <w:sz w:val="24"/>
          <w:szCs w:val="24"/>
        </w:rPr>
        <w:t xml:space="preserve">. </w:t>
      </w:r>
      <w:r w:rsidR="00BD33C4">
        <w:rPr>
          <w:rFonts w:ascii="Times New Roman" w:hAnsi="Times New Roman" w:cs="Times New Roman"/>
          <w:sz w:val="24"/>
          <w:szCs w:val="24"/>
        </w:rPr>
        <w:t xml:space="preserve"> </w:t>
      </w:r>
      <w:r w:rsidR="00697DD8">
        <w:rPr>
          <w:rFonts w:ascii="Times New Roman" w:hAnsi="Times New Roman" w:cs="Times New Roman"/>
          <w:sz w:val="24"/>
          <w:szCs w:val="24"/>
        </w:rPr>
        <w:t>Users may also log</w:t>
      </w:r>
      <w:r w:rsidR="00BD33C4">
        <w:rPr>
          <w:rFonts w:ascii="Times New Roman" w:hAnsi="Times New Roman" w:cs="Times New Roman"/>
          <w:sz w:val="24"/>
          <w:szCs w:val="24"/>
        </w:rPr>
        <w:t xml:space="preserve"> </w:t>
      </w:r>
      <w:r w:rsidR="00697DD8">
        <w:rPr>
          <w:rFonts w:ascii="Times New Roman" w:hAnsi="Times New Roman" w:cs="Times New Roman"/>
          <w:sz w:val="24"/>
          <w:szCs w:val="24"/>
        </w:rPr>
        <w:t>in to the</w:t>
      </w:r>
      <w:r w:rsidR="000E1A0D">
        <w:rPr>
          <w:rFonts w:ascii="Times New Roman" w:hAnsi="Times New Roman" w:cs="Times New Roman"/>
          <w:sz w:val="24"/>
          <w:szCs w:val="24"/>
        </w:rPr>
        <w:t xml:space="preserve">se </w:t>
      </w:r>
      <w:r w:rsidR="00697DD8">
        <w:rPr>
          <w:rFonts w:ascii="Times New Roman" w:hAnsi="Times New Roman" w:cs="Times New Roman"/>
          <w:sz w:val="24"/>
          <w:szCs w:val="24"/>
        </w:rPr>
        <w:t xml:space="preserve">systems using an FRN and </w:t>
      </w:r>
      <w:r w:rsidR="003336B5">
        <w:rPr>
          <w:rFonts w:ascii="Times New Roman" w:hAnsi="Times New Roman" w:cs="Times New Roman"/>
          <w:sz w:val="24"/>
          <w:szCs w:val="24"/>
        </w:rPr>
        <w:t>u</w:t>
      </w:r>
      <w:r w:rsidR="00697DD8">
        <w:rPr>
          <w:rFonts w:ascii="Times New Roman" w:hAnsi="Times New Roman" w:cs="Times New Roman"/>
          <w:sz w:val="24"/>
          <w:szCs w:val="24"/>
        </w:rPr>
        <w:t xml:space="preserve">sername </w:t>
      </w:r>
      <w:r w:rsidR="003336B5">
        <w:rPr>
          <w:rFonts w:ascii="Times New Roman" w:hAnsi="Times New Roman" w:cs="Times New Roman"/>
          <w:sz w:val="24"/>
          <w:szCs w:val="24"/>
        </w:rPr>
        <w:t>p</w:t>
      </w:r>
      <w:r w:rsidR="00697DD8">
        <w:rPr>
          <w:rFonts w:ascii="Times New Roman" w:hAnsi="Times New Roman" w:cs="Times New Roman"/>
          <w:sz w:val="24"/>
          <w:szCs w:val="24"/>
        </w:rPr>
        <w:t>assword, established in CORES2.</w:t>
      </w:r>
      <w:r w:rsidRPr="00D43E40" w:rsidR="00C7426D">
        <w:rPr>
          <w:rFonts w:ascii="Times New Roman" w:hAnsi="Times New Roman" w:cs="Times New Roman"/>
          <w:sz w:val="24"/>
          <w:szCs w:val="24"/>
        </w:rPr>
        <w:t xml:space="preserve"> </w:t>
      </w:r>
      <w:r w:rsidR="00573F82">
        <w:rPr>
          <w:rFonts w:ascii="Times New Roman" w:hAnsi="Times New Roman" w:cs="Times New Roman"/>
          <w:sz w:val="24"/>
          <w:szCs w:val="24"/>
        </w:rPr>
        <w:t xml:space="preserve"> </w:t>
      </w:r>
      <w:r w:rsidRPr="00D43E40">
        <w:rPr>
          <w:rFonts w:ascii="Times New Roman" w:hAnsi="Times New Roman" w:cs="Times New Roman"/>
          <w:sz w:val="24"/>
          <w:szCs w:val="24"/>
        </w:rPr>
        <w:t xml:space="preserve">Over time, </w:t>
      </w:r>
      <w:r w:rsidRPr="00D43E40" w:rsidR="008F036D">
        <w:rPr>
          <w:rFonts w:ascii="Times New Roman" w:hAnsi="Times New Roman" w:cs="Times New Roman"/>
          <w:sz w:val="24"/>
          <w:szCs w:val="24"/>
        </w:rPr>
        <w:t>Commission</w:t>
      </w:r>
      <w:r w:rsidRPr="00D43E40">
        <w:rPr>
          <w:rFonts w:ascii="Times New Roman" w:hAnsi="Times New Roman" w:cs="Times New Roman"/>
          <w:sz w:val="24"/>
          <w:szCs w:val="24"/>
        </w:rPr>
        <w:t xml:space="preserve"> systems </w:t>
      </w:r>
      <w:r w:rsidR="00392F61">
        <w:rPr>
          <w:rFonts w:ascii="Times New Roman" w:hAnsi="Times New Roman" w:cs="Times New Roman"/>
          <w:sz w:val="24"/>
          <w:szCs w:val="24"/>
        </w:rPr>
        <w:t xml:space="preserve">that have not yet transitioned </w:t>
      </w:r>
      <w:r w:rsidRPr="00D43E40" w:rsidR="001D52D9">
        <w:rPr>
          <w:rFonts w:ascii="Times New Roman" w:hAnsi="Times New Roman" w:cs="Times New Roman"/>
          <w:sz w:val="24"/>
          <w:szCs w:val="24"/>
        </w:rPr>
        <w:t xml:space="preserve">will </w:t>
      </w:r>
      <w:r w:rsidRPr="00D43E40" w:rsidR="004348DF">
        <w:rPr>
          <w:rFonts w:ascii="Times New Roman" w:hAnsi="Times New Roman" w:cs="Times New Roman"/>
          <w:sz w:val="24"/>
          <w:szCs w:val="24"/>
        </w:rPr>
        <w:t>be updated</w:t>
      </w:r>
      <w:r w:rsidRPr="00D43E40" w:rsidR="001D52D9">
        <w:rPr>
          <w:rFonts w:ascii="Times New Roman" w:hAnsi="Times New Roman" w:cs="Times New Roman"/>
          <w:sz w:val="24"/>
          <w:szCs w:val="24"/>
        </w:rPr>
        <w:t xml:space="preserve"> to </w:t>
      </w:r>
      <w:r w:rsidRPr="00D43E40" w:rsidR="002B2D67">
        <w:rPr>
          <w:rFonts w:ascii="Times New Roman" w:hAnsi="Times New Roman" w:cs="Times New Roman"/>
          <w:sz w:val="24"/>
          <w:szCs w:val="24"/>
        </w:rPr>
        <w:t>requir</w:t>
      </w:r>
      <w:r w:rsidRPr="00D43E40" w:rsidR="004348DF">
        <w:rPr>
          <w:rFonts w:ascii="Times New Roman" w:hAnsi="Times New Roman" w:cs="Times New Roman"/>
          <w:sz w:val="24"/>
          <w:szCs w:val="24"/>
        </w:rPr>
        <w:t>e</w:t>
      </w:r>
      <w:r w:rsidRPr="00D43E40" w:rsidR="002B2D67">
        <w:rPr>
          <w:rFonts w:ascii="Times New Roman" w:hAnsi="Times New Roman" w:cs="Times New Roman"/>
          <w:sz w:val="24"/>
          <w:szCs w:val="24"/>
        </w:rPr>
        <w:t xml:space="preserve"> a username</w:t>
      </w:r>
      <w:r w:rsidRPr="00D43E40" w:rsidR="00147668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2B2D67">
        <w:rPr>
          <w:rFonts w:ascii="Times New Roman" w:hAnsi="Times New Roman" w:cs="Times New Roman"/>
          <w:sz w:val="24"/>
          <w:szCs w:val="24"/>
        </w:rPr>
        <w:t>and password</w:t>
      </w:r>
      <w:r w:rsidRPr="00D43E40" w:rsidR="00927A3B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6D23B2">
        <w:rPr>
          <w:rFonts w:ascii="Times New Roman" w:hAnsi="Times New Roman" w:cs="Times New Roman"/>
          <w:sz w:val="24"/>
          <w:szCs w:val="24"/>
        </w:rPr>
        <w:t xml:space="preserve">obtained through </w:t>
      </w:r>
      <w:r w:rsidRPr="00B9269B" w:rsidR="00B9269B">
        <w:rPr>
          <w:rFonts w:ascii="Times New Roman" w:hAnsi="Times New Roman" w:cs="Times New Roman"/>
          <w:sz w:val="24"/>
          <w:szCs w:val="24"/>
        </w:rPr>
        <w:t xml:space="preserve">the FCC User Registration System </w:t>
      </w:r>
      <w:r w:rsidRPr="00904604" w:rsidR="00904604">
        <w:rPr>
          <w:rFonts w:ascii="Times New Roman" w:hAnsi="Times New Roman" w:cs="Times New Roman"/>
          <w:sz w:val="24"/>
          <w:szCs w:val="24"/>
        </w:rPr>
        <w:t>and may redirect users to use CORES</w:t>
      </w:r>
      <w:r w:rsidR="00904604">
        <w:rPr>
          <w:rFonts w:ascii="Times New Roman" w:hAnsi="Times New Roman" w:cs="Times New Roman"/>
          <w:sz w:val="24"/>
          <w:szCs w:val="24"/>
        </w:rPr>
        <w:t>2</w:t>
      </w:r>
      <w:r w:rsidRPr="00904604" w:rsidR="00904604">
        <w:rPr>
          <w:rFonts w:ascii="Times New Roman" w:hAnsi="Times New Roman" w:cs="Times New Roman"/>
          <w:sz w:val="24"/>
          <w:szCs w:val="24"/>
        </w:rPr>
        <w:t xml:space="preserve"> to associate their FRN(s) with a valid </w:t>
      </w:r>
      <w:r w:rsidR="00B9269B">
        <w:rPr>
          <w:rFonts w:ascii="Times New Roman" w:hAnsi="Times New Roman" w:cs="Times New Roman"/>
          <w:sz w:val="24"/>
          <w:szCs w:val="24"/>
        </w:rPr>
        <w:t>FCC username</w:t>
      </w:r>
      <w:r w:rsidR="00904604">
        <w:rPr>
          <w:rFonts w:ascii="Times New Roman" w:hAnsi="Times New Roman" w:cs="Times New Roman"/>
          <w:sz w:val="24"/>
          <w:szCs w:val="24"/>
        </w:rPr>
        <w:t>.</w:t>
      </w:r>
      <w:r w:rsidR="00290B48">
        <w:rPr>
          <w:rFonts w:ascii="Times New Roman" w:hAnsi="Times New Roman" w:cs="Times New Roman"/>
          <w:sz w:val="24"/>
          <w:szCs w:val="24"/>
        </w:rPr>
        <w:t xml:space="preserve"> </w:t>
      </w:r>
      <w:r w:rsidR="006F01FD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142960">
        <w:rPr>
          <w:rFonts w:ascii="Times New Roman" w:hAnsi="Times New Roman" w:cs="Times New Roman"/>
          <w:sz w:val="24"/>
          <w:szCs w:val="24"/>
        </w:rPr>
        <w:t>Future system</w:t>
      </w:r>
      <w:r w:rsidRPr="00D43E40" w:rsidR="0077354C">
        <w:rPr>
          <w:rFonts w:ascii="Times New Roman" w:hAnsi="Times New Roman" w:cs="Times New Roman"/>
          <w:sz w:val="24"/>
          <w:szCs w:val="24"/>
        </w:rPr>
        <w:t xml:space="preserve"> </w:t>
      </w:r>
      <w:r w:rsidRPr="00D43E40">
        <w:rPr>
          <w:rFonts w:ascii="Times New Roman" w:hAnsi="Times New Roman" w:cs="Times New Roman"/>
          <w:sz w:val="24"/>
          <w:szCs w:val="24"/>
        </w:rPr>
        <w:t>transitions</w:t>
      </w:r>
      <w:r w:rsidRPr="00D43E40" w:rsidR="0077354C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336375">
        <w:rPr>
          <w:rFonts w:ascii="Times New Roman" w:hAnsi="Times New Roman" w:cs="Times New Roman"/>
          <w:sz w:val="24"/>
          <w:szCs w:val="24"/>
        </w:rPr>
        <w:t xml:space="preserve">will </w:t>
      </w:r>
      <w:r w:rsidRPr="00D43E40" w:rsidR="0077354C">
        <w:rPr>
          <w:rFonts w:ascii="Times New Roman" w:hAnsi="Times New Roman" w:cs="Times New Roman"/>
          <w:sz w:val="24"/>
          <w:szCs w:val="24"/>
        </w:rPr>
        <w:t>be handled at different timeframes</w:t>
      </w:r>
      <w:r w:rsidRPr="00D43E40" w:rsidR="00B2642B">
        <w:rPr>
          <w:rFonts w:ascii="Times New Roman" w:hAnsi="Times New Roman" w:cs="Times New Roman"/>
          <w:sz w:val="24"/>
          <w:szCs w:val="24"/>
        </w:rPr>
        <w:t xml:space="preserve"> through separate </w:t>
      </w:r>
      <w:r w:rsidRPr="00D43E40">
        <w:rPr>
          <w:rFonts w:ascii="Times New Roman" w:hAnsi="Times New Roman" w:cs="Times New Roman"/>
          <w:sz w:val="24"/>
          <w:szCs w:val="24"/>
        </w:rPr>
        <w:t>notifications</w:t>
      </w:r>
      <w:r w:rsidRPr="00D43E40" w:rsidR="00B2642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cs="Times New Roman"/>
        </w:rPr>
        <w:footnoteReference w:id="8"/>
      </w:r>
      <w:r w:rsidRPr="00D43E4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43E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3B5E61F8" w:rsidRPr="00D43E40" w:rsidP="00912337" w14:paraId="0537D8F2" w14:textId="53BE7636">
      <w:pPr>
        <w:rPr>
          <w:rFonts w:ascii="Times New Roman" w:hAnsi="Times New Roman" w:cs="Times New Roman"/>
          <w:highlight w:val="cyan"/>
        </w:rPr>
      </w:pPr>
    </w:p>
    <w:p w:rsidR="003277FB" w:rsidRPr="00D43E40" w:rsidP="002F6211" w14:paraId="5EE17239" w14:textId="66723D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43E40">
        <w:rPr>
          <w:rFonts w:ascii="Times New Roman" w:hAnsi="Times New Roman" w:cs="Times New Roman"/>
          <w:i/>
          <w:iCs/>
          <w:sz w:val="24"/>
          <w:szCs w:val="24"/>
          <w:u w:val="single"/>
        </w:rPr>
        <w:t>Payment and Payment</w:t>
      </w:r>
      <w:r w:rsidR="000E1A0D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D43E40">
        <w:rPr>
          <w:rFonts w:ascii="Times New Roman" w:hAnsi="Times New Roman" w:cs="Times New Roman"/>
          <w:i/>
          <w:iCs/>
          <w:sz w:val="24"/>
          <w:szCs w:val="24"/>
          <w:u w:val="single"/>
        </w:rPr>
        <w:t>Related Transactions</w:t>
      </w:r>
      <w:r w:rsidRPr="00D43E40">
        <w:rPr>
          <w:rFonts w:ascii="Times New Roman" w:hAnsi="Times New Roman" w:cs="Times New Roman"/>
          <w:sz w:val="24"/>
          <w:szCs w:val="24"/>
        </w:rPr>
        <w:t xml:space="preserve"> </w:t>
      </w:r>
      <w:r w:rsidR="000E1A0D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9F3ECD">
        <w:rPr>
          <w:rFonts w:ascii="Times New Roman" w:hAnsi="Times New Roman" w:cs="Times New Roman"/>
          <w:sz w:val="24"/>
          <w:szCs w:val="24"/>
        </w:rPr>
        <w:t xml:space="preserve">Users that </w:t>
      </w:r>
      <w:r w:rsidRPr="00D43E40" w:rsidR="00262E57">
        <w:rPr>
          <w:rFonts w:ascii="Times New Roman" w:hAnsi="Times New Roman" w:cs="Times New Roman"/>
          <w:sz w:val="24"/>
          <w:szCs w:val="24"/>
        </w:rPr>
        <w:t xml:space="preserve">need </w:t>
      </w:r>
      <w:r w:rsidRPr="00D43E40" w:rsidR="00A3312E">
        <w:rPr>
          <w:rFonts w:ascii="Times New Roman" w:hAnsi="Times New Roman" w:cs="Times New Roman"/>
          <w:sz w:val="24"/>
          <w:szCs w:val="24"/>
        </w:rPr>
        <w:t xml:space="preserve">to </w:t>
      </w:r>
      <w:r w:rsidRPr="00D43E40" w:rsidR="00A01239">
        <w:rPr>
          <w:rFonts w:ascii="Times New Roman" w:hAnsi="Times New Roman" w:cs="Times New Roman"/>
          <w:sz w:val="24"/>
          <w:szCs w:val="24"/>
        </w:rPr>
        <w:t xml:space="preserve">pay </w:t>
      </w:r>
      <w:r w:rsidRPr="00D43E40" w:rsidR="0001505D">
        <w:rPr>
          <w:rFonts w:ascii="Times New Roman" w:hAnsi="Times New Roman" w:cs="Times New Roman"/>
          <w:sz w:val="24"/>
          <w:szCs w:val="24"/>
        </w:rPr>
        <w:t xml:space="preserve">annual </w:t>
      </w:r>
      <w:r w:rsidRPr="00D43E40" w:rsidR="00A01239">
        <w:rPr>
          <w:rFonts w:ascii="Times New Roman" w:hAnsi="Times New Roman" w:cs="Times New Roman"/>
          <w:sz w:val="24"/>
          <w:szCs w:val="24"/>
        </w:rPr>
        <w:t xml:space="preserve">regulatory fees, </w:t>
      </w:r>
      <w:r w:rsidRPr="00D43E40" w:rsidR="0001505D">
        <w:rPr>
          <w:rFonts w:ascii="Times New Roman" w:hAnsi="Times New Roman" w:cs="Times New Roman"/>
          <w:sz w:val="24"/>
          <w:szCs w:val="24"/>
        </w:rPr>
        <w:t>view Red Light status details</w:t>
      </w:r>
      <w:r w:rsidRPr="00D43E40" w:rsidR="005E0012">
        <w:rPr>
          <w:rFonts w:ascii="Times New Roman" w:hAnsi="Times New Roman" w:cs="Times New Roman"/>
          <w:sz w:val="24"/>
          <w:szCs w:val="24"/>
        </w:rPr>
        <w:t>,</w:t>
      </w:r>
      <w:r w:rsidRPr="00D43E40" w:rsidR="0001505D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5E0012">
        <w:rPr>
          <w:rFonts w:ascii="Times New Roman" w:hAnsi="Times New Roman" w:cs="Times New Roman"/>
          <w:sz w:val="24"/>
          <w:szCs w:val="24"/>
        </w:rPr>
        <w:t>pay Universal Licensing S</w:t>
      </w:r>
      <w:r w:rsidRPr="00D43E40" w:rsidR="00C44512">
        <w:rPr>
          <w:rFonts w:ascii="Times New Roman" w:hAnsi="Times New Roman" w:cs="Times New Roman"/>
          <w:sz w:val="24"/>
          <w:szCs w:val="24"/>
        </w:rPr>
        <w:t>ystem</w:t>
      </w:r>
      <w:r w:rsidRPr="00D43E40" w:rsidR="005E0012">
        <w:rPr>
          <w:rFonts w:ascii="Times New Roman" w:hAnsi="Times New Roman" w:cs="Times New Roman"/>
          <w:sz w:val="24"/>
          <w:szCs w:val="24"/>
        </w:rPr>
        <w:t xml:space="preserve"> (ULS) fees, </w:t>
      </w:r>
      <w:r w:rsidRPr="00D43E40" w:rsidR="004A078A">
        <w:rPr>
          <w:rFonts w:ascii="Times New Roman" w:hAnsi="Times New Roman" w:cs="Times New Roman"/>
          <w:sz w:val="24"/>
          <w:szCs w:val="24"/>
        </w:rPr>
        <w:t xml:space="preserve">and </w:t>
      </w:r>
      <w:r w:rsidRPr="00D43E40" w:rsidR="00A3312E">
        <w:rPr>
          <w:rFonts w:ascii="Times New Roman" w:hAnsi="Times New Roman" w:cs="Times New Roman"/>
          <w:sz w:val="24"/>
          <w:szCs w:val="24"/>
        </w:rPr>
        <w:t>complete payments for all FCC filings and fees</w:t>
      </w:r>
      <w:r w:rsidR="006F01FD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1C5D1E">
        <w:rPr>
          <w:rFonts w:ascii="Times New Roman" w:hAnsi="Times New Roman" w:cs="Times New Roman"/>
          <w:sz w:val="24"/>
          <w:szCs w:val="24"/>
        </w:rPr>
        <w:t xml:space="preserve">will be required to </w:t>
      </w:r>
      <w:r w:rsidRPr="00D43E40" w:rsidR="00625923">
        <w:rPr>
          <w:rFonts w:ascii="Times New Roman" w:hAnsi="Times New Roman" w:cs="Times New Roman"/>
          <w:sz w:val="24"/>
          <w:szCs w:val="24"/>
        </w:rPr>
        <w:t xml:space="preserve">use a username and password with an </w:t>
      </w:r>
      <w:r w:rsidRPr="00D43E40" w:rsidR="0069692B">
        <w:rPr>
          <w:rFonts w:ascii="Times New Roman" w:hAnsi="Times New Roman" w:cs="Times New Roman"/>
          <w:sz w:val="24"/>
          <w:szCs w:val="24"/>
        </w:rPr>
        <w:t xml:space="preserve">FRN associated with </w:t>
      </w:r>
      <w:r w:rsidR="0082150D">
        <w:rPr>
          <w:rFonts w:ascii="Times New Roman" w:hAnsi="Times New Roman" w:cs="Times New Roman"/>
          <w:sz w:val="24"/>
          <w:szCs w:val="24"/>
        </w:rPr>
        <w:t>a</w:t>
      </w:r>
      <w:r w:rsidRPr="00D43E40" w:rsidR="0069692B">
        <w:rPr>
          <w:rFonts w:ascii="Times New Roman" w:hAnsi="Times New Roman" w:cs="Times New Roman"/>
          <w:sz w:val="24"/>
          <w:szCs w:val="24"/>
        </w:rPr>
        <w:t xml:space="preserve"> username </w:t>
      </w:r>
      <w:r w:rsidRPr="00D43E40" w:rsidR="001C5D1E">
        <w:rPr>
          <w:rFonts w:ascii="Times New Roman" w:hAnsi="Times New Roman" w:cs="Times New Roman"/>
          <w:sz w:val="24"/>
          <w:szCs w:val="24"/>
        </w:rPr>
        <w:t>in CORES</w:t>
      </w:r>
      <w:r w:rsidRPr="00D43E40">
        <w:rPr>
          <w:rFonts w:ascii="Times New Roman" w:hAnsi="Times New Roman" w:cs="Times New Roman"/>
          <w:sz w:val="24"/>
          <w:szCs w:val="24"/>
        </w:rPr>
        <w:t>2</w:t>
      </w:r>
      <w:r w:rsidRPr="00D43E40" w:rsidR="001C5D1E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4D7715">
        <w:rPr>
          <w:rFonts w:ascii="Times New Roman" w:hAnsi="Times New Roman" w:cs="Times New Roman"/>
          <w:sz w:val="24"/>
          <w:szCs w:val="24"/>
        </w:rPr>
        <w:t xml:space="preserve">to </w:t>
      </w:r>
      <w:r w:rsidRPr="00D43E40" w:rsidR="00E74D84">
        <w:rPr>
          <w:rFonts w:ascii="Times New Roman" w:hAnsi="Times New Roman" w:cs="Times New Roman"/>
          <w:sz w:val="24"/>
          <w:szCs w:val="24"/>
        </w:rPr>
        <w:t xml:space="preserve">authorize these transactions </w:t>
      </w:r>
      <w:r w:rsidRPr="00D43E40" w:rsidR="001C5D1E">
        <w:rPr>
          <w:rFonts w:ascii="Times New Roman" w:hAnsi="Times New Roman" w:cs="Times New Roman"/>
          <w:sz w:val="24"/>
          <w:szCs w:val="24"/>
        </w:rPr>
        <w:t>according to the following timetable:</w:t>
      </w:r>
      <w:r>
        <w:rPr>
          <w:rStyle w:val="FootnoteReference"/>
          <w:rFonts w:cs="Times New Roman"/>
          <w:szCs w:val="24"/>
        </w:rPr>
        <w:footnoteReference w:id="9"/>
      </w:r>
    </w:p>
    <w:p w:rsidR="00F34481" w:rsidRPr="00D43E40" w:rsidP="00A3312E" w14:paraId="5FCDB6B2" w14:textId="77777777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7"/>
        <w:gridCol w:w="3913"/>
      </w:tblGrid>
      <w:tr w14:paraId="04696254" w14:textId="77777777" w:rsidTr="0013739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508" w:type="dxa"/>
            <w:shd w:val="clear" w:color="auto" w:fill="auto"/>
          </w:tcPr>
          <w:p w:rsidR="007A2DBE" w:rsidRPr="00D43E40" w:rsidP="00137395" w14:paraId="698C0BCF" w14:textId="0C1D6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Transaction</w:t>
            </w:r>
          </w:p>
        </w:tc>
        <w:tc>
          <w:tcPr>
            <w:tcW w:w="3960" w:type="dxa"/>
            <w:shd w:val="clear" w:color="auto" w:fill="auto"/>
          </w:tcPr>
          <w:p w:rsidR="001C3443" w:rsidRPr="00D43E40" w:rsidP="00137395" w14:paraId="66856EE5" w14:textId="0D48F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D43E40" w:rsidR="007A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Access </w:t>
            </w:r>
            <w:r w:rsidRPr="00D43E40" w:rsidR="0007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 Transition to </w:t>
            </w:r>
          </w:p>
          <w:p w:rsidR="007A2DBE" w:rsidRPr="00D43E40" w:rsidP="00137395" w14:paraId="3CADE53B" w14:textId="198CCF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CORES2 </w:t>
            </w:r>
            <w:r w:rsidRPr="00D43E40" w:rsidR="0035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Username and Password</w:t>
            </w:r>
            <w:r w:rsidRPr="00D43E40" w:rsidR="00070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14:paraId="64648755" w14:textId="77777777" w:rsidTr="00137395">
        <w:tblPrEx>
          <w:tblW w:w="0" w:type="auto"/>
          <w:tblLook w:val="04A0"/>
        </w:tblPrEx>
        <w:tc>
          <w:tcPr>
            <w:tcW w:w="5508" w:type="dxa"/>
            <w:shd w:val="clear" w:color="auto" w:fill="auto"/>
          </w:tcPr>
          <w:p w:rsidR="007A2DBE" w:rsidRPr="00D43E40" w:rsidP="008C76AF" w14:paraId="42CD5D2C" w14:textId="37698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0">
              <w:rPr>
                <w:rFonts w:ascii="Times New Roman" w:hAnsi="Times New Roman" w:cs="Times New Roman"/>
                <w:sz w:val="24"/>
                <w:szCs w:val="24"/>
              </w:rPr>
              <w:t>Annual Regulatory Fees</w:t>
            </w:r>
          </w:p>
        </w:tc>
        <w:tc>
          <w:tcPr>
            <w:tcW w:w="3960" w:type="dxa"/>
            <w:shd w:val="clear" w:color="auto" w:fill="auto"/>
          </w:tcPr>
          <w:p w:rsidR="007A2DBE" w:rsidRPr="00D43E40" w:rsidP="008C76AF" w14:paraId="5B7C3640" w14:textId="1FA8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0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D43E40" w:rsidR="002D1EAA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D43E40" w:rsidR="00B9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E40" w:rsidR="002D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3E40" w:rsidR="00B95E74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14:paraId="5DDB438B" w14:textId="77777777" w:rsidTr="00137395">
        <w:tblPrEx>
          <w:tblW w:w="0" w:type="auto"/>
          <w:tblLook w:val="04A0"/>
        </w:tblPrEx>
        <w:tc>
          <w:tcPr>
            <w:tcW w:w="5508" w:type="dxa"/>
            <w:shd w:val="clear" w:color="auto" w:fill="auto"/>
          </w:tcPr>
          <w:p w:rsidR="007A2DBE" w:rsidRPr="00D43E40" w:rsidP="008C76AF" w14:paraId="189D6D0E" w14:textId="67A28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0">
              <w:rPr>
                <w:rFonts w:ascii="Times New Roman" w:hAnsi="Times New Roman" w:cs="Times New Roman"/>
                <w:sz w:val="24"/>
                <w:szCs w:val="24"/>
              </w:rPr>
              <w:t>Red Light Status Detail</w:t>
            </w:r>
          </w:p>
        </w:tc>
        <w:tc>
          <w:tcPr>
            <w:tcW w:w="3960" w:type="dxa"/>
            <w:shd w:val="clear" w:color="auto" w:fill="auto"/>
          </w:tcPr>
          <w:p w:rsidR="007A2DBE" w:rsidRPr="00D43E40" w:rsidP="008C76AF" w14:paraId="6A6D6D6D" w14:textId="3353C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D43E40" w:rsidR="00B9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3E40" w:rsidR="00B95E74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14:paraId="7427EFBA" w14:textId="77777777" w:rsidTr="00137395">
        <w:tblPrEx>
          <w:tblW w:w="0" w:type="auto"/>
          <w:tblLook w:val="04A0"/>
        </w:tblPrEx>
        <w:tc>
          <w:tcPr>
            <w:tcW w:w="5508" w:type="dxa"/>
            <w:shd w:val="clear" w:color="auto" w:fill="auto"/>
          </w:tcPr>
          <w:p w:rsidR="007A2DBE" w:rsidRPr="00D43E40" w:rsidP="008C76AF" w14:paraId="087CA4CB" w14:textId="37B9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0">
              <w:rPr>
                <w:rFonts w:ascii="Times New Roman" w:hAnsi="Times New Roman" w:cs="Times New Roman"/>
                <w:sz w:val="24"/>
                <w:szCs w:val="24"/>
              </w:rPr>
              <w:t>Universal Licensing S</w:t>
            </w:r>
            <w:r w:rsidRPr="00D43E40" w:rsidR="00C44512"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 w:rsidRPr="00D43E40">
              <w:rPr>
                <w:rFonts w:ascii="Times New Roman" w:hAnsi="Times New Roman" w:cs="Times New Roman"/>
                <w:sz w:val="24"/>
                <w:szCs w:val="24"/>
              </w:rPr>
              <w:t xml:space="preserve"> Payments</w:t>
            </w:r>
            <w:r w:rsidR="005423C4">
              <w:rPr>
                <w:rFonts w:ascii="Times New Roman" w:hAnsi="Times New Roman" w:cs="Times New Roman"/>
                <w:sz w:val="24"/>
                <w:szCs w:val="24"/>
              </w:rPr>
              <w:t xml:space="preserve"> (ULS Pay Fees Link utilized by </w:t>
            </w:r>
            <w:r w:rsidR="009B42D0">
              <w:rPr>
                <w:rFonts w:ascii="Times New Roman" w:hAnsi="Times New Roman" w:cs="Times New Roman"/>
                <w:sz w:val="24"/>
                <w:szCs w:val="24"/>
              </w:rPr>
              <w:t xml:space="preserve">Electronic Batch Filing </w:t>
            </w:r>
            <w:r w:rsidR="007B0C9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423C4">
              <w:rPr>
                <w:rFonts w:ascii="Times New Roman" w:hAnsi="Times New Roman" w:cs="Times New Roman"/>
                <w:sz w:val="24"/>
                <w:szCs w:val="24"/>
              </w:rPr>
              <w:t>ilers)</w:t>
            </w:r>
          </w:p>
        </w:tc>
        <w:tc>
          <w:tcPr>
            <w:tcW w:w="3960" w:type="dxa"/>
            <w:shd w:val="clear" w:color="auto" w:fill="auto"/>
          </w:tcPr>
          <w:p w:rsidR="007A2DBE" w:rsidRPr="00D43E40" w:rsidP="008C76AF" w14:paraId="30CABFF6" w14:textId="3392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0">
              <w:rPr>
                <w:rFonts w:ascii="Times New Roman" w:hAnsi="Times New Roman" w:cs="Times New Roman"/>
                <w:sz w:val="24"/>
                <w:szCs w:val="24"/>
              </w:rPr>
              <w:t>August 26, 2022</w:t>
            </w:r>
          </w:p>
        </w:tc>
      </w:tr>
      <w:tr w14:paraId="05D098CD" w14:textId="77777777" w:rsidTr="00137395">
        <w:tblPrEx>
          <w:tblW w:w="0" w:type="auto"/>
          <w:tblLook w:val="04A0"/>
        </w:tblPrEx>
        <w:tc>
          <w:tcPr>
            <w:tcW w:w="5508" w:type="dxa"/>
            <w:shd w:val="clear" w:color="auto" w:fill="auto"/>
          </w:tcPr>
          <w:p w:rsidR="007A2DBE" w:rsidRPr="00D43E40" w:rsidP="0082150D" w14:paraId="308E94C3" w14:textId="6195C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0">
              <w:rPr>
                <w:rFonts w:ascii="Times New Roman" w:hAnsi="Times New Roman" w:cs="Times New Roman"/>
                <w:sz w:val="24"/>
                <w:szCs w:val="24"/>
              </w:rPr>
              <w:t>Application Fee Payments (</w:t>
            </w:r>
            <w:r w:rsidRPr="00D43E40" w:rsidR="006F7E06"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r w:rsidRPr="00D43E40">
              <w:rPr>
                <w:rFonts w:ascii="Times New Roman" w:hAnsi="Times New Roman" w:cs="Times New Roman"/>
                <w:sz w:val="24"/>
                <w:szCs w:val="24"/>
              </w:rPr>
              <w:t>completing payments on any remittances awaiting payment completion for all FCC filings and fees</w:t>
            </w:r>
            <w:r w:rsidR="00821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3C4">
              <w:rPr>
                <w:rFonts w:ascii="Times New Roman" w:hAnsi="Times New Roman" w:cs="Times New Roman"/>
                <w:sz w:val="24"/>
                <w:szCs w:val="24"/>
              </w:rPr>
              <w:t xml:space="preserve">This includes ULS Payments from </w:t>
            </w:r>
            <w:r w:rsidR="006755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423C4">
              <w:rPr>
                <w:rFonts w:ascii="Times New Roman" w:hAnsi="Times New Roman" w:cs="Times New Roman"/>
                <w:sz w:val="24"/>
                <w:szCs w:val="24"/>
              </w:rPr>
              <w:t xml:space="preserve">ndividual </w:t>
            </w:r>
            <w:r w:rsidR="0067550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423C4">
              <w:rPr>
                <w:rFonts w:ascii="Times New Roman" w:hAnsi="Times New Roman" w:cs="Times New Roman"/>
                <w:sz w:val="24"/>
                <w:szCs w:val="24"/>
              </w:rPr>
              <w:t>ilers</w:t>
            </w:r>
            <w:r w:rsidRPr="00D43E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60" w:type="dxa"/>
            <w:shd w:val="clear" w:color="auto" w:fill="auto"/>
          </w:tcPr>
          <w:p w:rsidR="007A2DBE" w:rsidRPr="00D43E40" w:rsidP="008C76AF" w14:paraId="68EDC345" w14:textId="76ABD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0">
              <w:rPr>
                <w:rFonts w:ascii="Times New Roman" w:hAnsi="Times New Roman" w:cs="Times New Roman"/>
                <w:sz w:val="24"/>
                <w:szCs w:val="24"/>
              </w:rPr>
              <w:t>November 18, 2022</w:t>
            </w:r>
          </w:p>
        </w:tc>
      </w:tr>
    </w:tbl>
    <w:p w:rsidR="008637D5" w:rsidRPr="00D43E40" w:rsidP="008637D5" w14:paraId="40CF8521" w14:textId="5BBB46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1E2" w:rsidRPr="00D43E40" w:rsidP="002F6211" w14:paraId="6CD40C83" w14:textId="2BD8CC55">
      <w:pPr>
        <w:ind w:firstLine="720"/>
        <w:rPr>
          <w:sz w:val="24"/>
          <w:szCs w:val="24"/>
        </w:rPr>
      </w:pPr>
      <w:r w:rsidRPr="00150E0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For Help with Registering in CORES</w:t>
      </w:r>
      <w:r w:rsidR="00797B4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</w:t>
      </w:r>
      <w:r w:rsidR="000E1A0D">
        <w:rPr>
          <w:rFonts w:ascii="Times New Roman" w:hAnsi="Times New Roman" w:cs="Times New Roman"/>
          <w:sz w:val="24"/>
          <w:szCs w:val="24"/>
        </w:rPr>
        <w:t xml:space="preserve">  </w:t>
      </w:r>
      <w:r w:rsidRPr="00D43E40">
        <w:rPr>
          <w:rFonts w:ascii="Times New Roman" w:hAnsi="Times New Roman" w:cs="Times New Roman"/>
          <w:sz w:val="24"/>
          <w:szCs w:val="24"/>
        </w:rPr>
        <w:t>CORES</w:t>
      </w:r>
      <w:r w:rsidR="00797B46">
        <w:rPr>
          <w:rFonts w:ascii="Times New Roman" w:hAnsi="Times New Roman" w:cs="Times New Roman"/>
          <w:sz w:val="24"/>
          <w:szCs w:val="24"/>
        </w:rPr>
        <w:t>2</w:t>
      </w:r>
      <w:r w:rsidRPr="00D43E40">
        <w:rPr>
          <w:rFonts w:ascii="Times New Roman" w:hAnsi="Times New Roman" w:cs="Times New Roman"/>
          <w:sz w:val="24"/>
          <w:szCs w:val="24"/>
        </w:rPr>
        <w:t xml:space="preserve"> is available at</w:t>
      </w:r>
      <w:r w:rsidR="006F01F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E787F" w:rsidR="00F54A50">
          <w:rPr>
            <w:rStyle w:val="Hyperlink"/>
            <w:rFonts w:ascii="Times New Roman" w:hAnsi="Times New Roman" w:cs="Times New Roman"/>
            <w:sz w:val="24"/>
            <w:szCs w:val="24"/>
          </w:rPr>
          <w:t>https://apps.fcc.gov/cores/userLogin.do</w:t>
        </w:r>
      </w:hyperlink>
      <w:r w:rsidRPr="00D43E40">
        <w:rPr>
          <w:rFonts w:ascii="Times New Roman" w:hAnsi="Times New Roman" w:cs="Times New Roman"/>
          <w:sz w:val="24"/>
          <w:szCs w:val="24"/>
        </w:rPr>
        <w:t xml:space="preserve">.  </w:t>
      </w:r>
      <w:r w:rsidR="00A242D3">
        <w:rPr>
          <w:rFonts w:ascii="Times New Roman" w:hAnsi="Times New Roman" w:cs="Times New Roman"/>
          <w:sz w:val="24"/>
          <w:szCs w:val="24"/>
        </w:rPr>
        <w:t xml:space="preserve">Before registering for or managing an FRN in CORES2, users </w:t>
      </w:r>
      <w:r w:rsidRPr="00992192" w:rsidR="00992192">
        <w:rPr>
          <w:rFonts w:ascii="Times New Roman" w:hAnsi="Times New Roman" w:cs="Times New Roman"/>
          <w:sz w:val="24"/>
          <w:szCs w:val="24"/>
        </w:rPr>
        <w:t xml:space="preserve">that have not established their username </w:t>
      </w:r>
      <w:r w:rsidR="00A242D3">
        <w:rPr>
          <w:rFonts w:ascii="Times New Roman" w:hAnsi="Times New Roman" w:cs="Times New Roman"/>
          <w:sz w:val="24"/>
          <w:szCs w:val="24"/>
        </w:rPr>
        <w:t xml:space="preserve">and password </w:t>
      </w:r>
      <w:r w:rsidRPr="00992192" w:rsidR="00992192">
        <w:rPr>
          <w:rFonts w:ascii="Times New Roman" w:hAnsi="Times New Roman" w:cs="Times New Roman"/>
          <w:sz w:val="24"/>
          <w:szCs w:val="24"/>
        </w:rPr>
        <w:t xml:space="preserve">must first </w:t>
      </w:r>
      <w:r w:rsidR="00A242D3">
        <w:rPr>
          <w:rFonts w:ascii="Times New Roman" w:hAnsi="Times New Roman" w:cs="Times New Roman"/>
          <w:sz w:val="24"/>
          <w:szCs w:val="24"/>
        </w:rPr>
        <w:t xml:space="preserve">create </w:t>
      </w:r>
      <w:r w:rsidRPr="00992192" w:rsidR="00992192">
        <w:rPr>
          <w:rFonts w:ascii="Times New Roman" w:hAnsi="Times New Roman" w:cs="Times New Roman"/>
          <w:sz w:val="24"/>
          <w:szCs w:val="24"/>
        </w:rPr>
        <w:t>a</w:t>
      </w:r>
      <w:r w:rsidR="00311FE7">
        <w:rPr>
          <w:rFonts w:ascii="Times New Roman" w:hAnsi="Times New Roman" w:cs="Times New Roman"/>
          <w:sz w:val="24"/>
          <w:szCs w:val="24"/>
        </w:rPr>
        <w:t xml:space="preserve">n </w:t>
      </w:r>
      <w:r w:rsidRPr="00992192" w:rsidR="00992192">
        <w:rPr>
          <w:rFonts w:ascii="Times New Roman" w:hAnsi="Times New Roman" w:cs="Times New Roman"/>
          <w:sz w:val="24"/>
          <w:szCs w:val="24"/>
        </w:rPr>
        <w:t xml:space="preserve">account by entering their username (i.e., e-mail address) and a password on </w:t>
      </w:r>
      <w:r w:rsidR="00992192">
        <w:rPr>
          <w:rFonts w:ascii="Times New Roman" w:hAnsi="Times New Roman" w:cs="Times New Roman"/>
          <w:sz w:val="24"/>
          <w:szCs w:val="24"/>
        </w:rPr>
        <w:t xml:space="preserve">the </w:t>
      </w:r>
      <w:r w:rsidRPr="00992192" w:rsidR="00992192">
        <w:rPr>
          <w:rFonts w:ascii="Times New Roman" w:hAnsi="Times New Roman" w:cs="Times New Roman"/>
          <w:sz w:val="24"/>
          <w:szCs w:val="24"/>
        </w:rPr>
        <w:t xml:space="preserve">FCC User Registration </w:t>
      </w:r>
      <w:r w:rsidR="00A242D3">
        <w:rPr>
          <w:rFonts w:ascii="Times New Roman" w:hAnsi="Times New Roman" w:cs="Times New Roman"/>
          <w:sz w:val="24"/>
          <w:szCs w:val="24"/>
        </w:rPr>
        <w:t xml:space="preserve">System </w:t>
      </w:r>
      <w:r w:rsidR="007B0C98">
        <w:rPr>
          <w:rFonts w:ascii="Times New Roman" w:hAnsi="Times New Roman" w:cs="Times New Roman"/>
          <w:sz w:val="24"/>
          <w:szCs w:val="24"/>
        </w:rPr>
        <w:t>webpage</w:t>
      </w:r>
      <w:r w:rsidRPr="00C03BA1" w:rsidR="00C03BA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E787F" w:rsidR="0082150D">
          <w:rPr>
            <w:rStyle w:val="Hyperlink"/>
            <w:rFonts w:ascii="Times New Roman" w:hAnsi="Times New Roman" w:cs="Times New Roman"/>
            <w:sz w:val="24"/>
            <w:szCs w:val="24"/>
          </w:rPr>
          <w:t>https://apps2.fcc.gov/fccUserReg/pages/createAccount.htm</w:t>
        </w:r>
      </w:hyperlink>
      <w:r w:rsidR="00C03BA1">
        <w:rPr>
          <w:rFonts w:ascii="Times New Roman" w:hAnsi="Times New Roman" w:cs="Times New Roman"/>
          <w:sz w:val="24"/>
          <w:szCs w:val="24"/>
        </w:rPr>
        <w:t>.</w:t>
      </w:r>
      <w:r w:rsidRPr="00C03BA1" w:rsidR="00C03BA1">
        <w:rPr>
          <w:rFonts w:ascii="Times New Roman" w:hAnsi="Times New Roman" w:cs="Times New Roman"/>
          <w:sz w:val="24"/>
          <w:szCs w:val="24"/>
        </w:rPr>
        <w:t xml:space="preserve"> </w:t>
      </w:r>
      <w:r w:rsidR="00392F61">
        <w:rPr>
          <w:rFonts w:ascii="Times New Roman" w:hAnsi="Times New Roman" w:cs="Times New Roman"/>
          <w:sz w:val="24"/>
          <w:szCs w:val="24"/>
        </w:rPr>
        <w:t xml:space="preserve"> </w:t>
      </w:r>
      <w:r w:rsidRPr="00D43E40" w:rsidR="00A95407">
        <w:rPr>
          <w:rFonts w:ascii="Times New Roman" w:hAnsi="Times New Roman" w:cs="Times New Roman"/>
          <w:sz w:val="24"/>
          <w:szCs w:val="24"/>
        </w:rPr>
        <w:t xml:space="preserve">Detailed information about the </w:t>
      </w:r>
      <w:r w:rsidR="00A95407">
        <w:rPr>
          <w:rFonts w:ascii="Times New Roman" w:hAnsi="Times New Roman" w:cs="Times New Roman"/>
          <w:sz w:val="24"/>
          <w:szCs w:val="24"/>
        </w:rPr>
        <w:t xml:space="preserve">impact </w:t>
      </w:r>
      <w:r w:rsidRPr="00D43E40" w:rsidR="00A95407">
        <w:rPr>
          <w:rFonts w:ascii="Times New Roman" w:hAnsi="Times New Roman" w:cs="Times New Roman"/>
          <w:sz w:val="24"/>
          <w:szCs w:val="24"/>
        </w:rPr>
        <w:t xml:space="preserve">of decommissioning Legacy CORES </w:t>
      </w:r>
      <w:r w:rsidR="00A95407">
        <w:rPr>
          <w:rFonts w:ascii="Times New Roman" w:hAnsi="Times New Roman" w:cs="Times New Roman"/>
          <w:sz w:val="24"/>
          <w:szCs w:val="24"/>
        </w:rPr>
        <w:t xml:space="preserve">and the transition to CORES2 </w:t>
      </w:r>
      <w:r w:rsidRPr="00D43E40" w:rsidR="00A95407">
        <w:rPr>
          <w:rFonts w:ascii="Times New Roman" w:hAnsi="Times New Roman" w:cs="Times New Roman"/>
          <w:sz w:val="24"/>
          <w:szCs w:val="24"/>
        </w:rPr>
        <w:t>can be found at</w:t>
      </w:r>
      <w:r w:rsidR="00A95407">
        <w:rPr>
          <w:rFonts w:ascii="Times New Roman" w:hAnsi="Times New Roman" w:cs="Times New Roman"/>
          <w:sz w:val="24"/>
          <w:szCs w:val="24"/>
        </w:rPr>
        <w:t>:</w:t>
      </w:r>
      <w:r w:rsidRPr="00D43E40" w:rsidR="00A9540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E787F" w:rsidR="00A95407">
          <w:rPr>
            <w:rStyle w:val="Hyperlink"/>
            <w:rFonts w:ascii="Times New Roman" w:hAnsi="Times New Roman" w:cs="Times New Roman"/>
            <w:sz w:val="24"/>
            <w:szCs w:val="24"/>
          </w:rPr>
          <w:t>https://apps.fcc.gov/cores/html/legacyCoresDecommission.html</w:t>
        </w:r>
      </w:hyperlink>
      <w:r w:rsidR="00A95407">
        <w:rPr>
          <w:rFonts w:ascii="Times New Roman" w:hAnsi="Times New Roman" w:cs="Times New Roman"/>
          <w:sz w:val="24"/>
          <w:szCs w:val="24"/>
        </w:rPr>
        <w:t xml:space="preserve">.  </w:t>
      </w:r>
      <w:r w:rsidRPr="00D43E40">
        <w:rPr>
          <w:rFonts w:ascii="Times New Roman" w:hAnsi="Times New Roman" w:cs="Times New Roman"/>
          <w:sz w:val="24"/>
          <w:szCs w:val="24"/>
        </w:rPr>
        <w:t xml:space="preserve">For additional support, please visit the </w:t>
      </w:r>
      <w:hyperlink r:id="rId8" w:history="1">
        <w:r w:rsidRPr="00D43E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FCC Registration Help Pages</w:t>
        </w:r>
      </w:hyperlink>
      <w:r w:rsidRPr="00D43E40">
        <w:rPr>
          <w:rFonts w:ascii="Times New Roman" w:hAnsi="Times New Roman" w:cs="Times New Roman"/>
          <w:sz w:val="24"/>
          <w:szCs w:val="24"/>
        </w:rPr>
        <w:t xml:space="preserve">.  You can also call the FCC Licensing Hotline, (877) 480-3201 Option </w:t>
      </w:r>
      <w:r w:rsidR="00CB43A1">
        <w:rPr>
          <w:rFonts w:ascii="Times New Roman" w:hAnsi="Times New Roman" w:cs="Times New Roman"/>
          <w:sz w:val="24"/>
          <w:szCs w:val="24"/>
        </w:rPr>
        <w:t>1</w:t>
      </w:r>
      <w:r w:rsidRPr="00D43E40">
        <w:rPr>
          <w:rFonts w:ascii="Times New Roman" w:hAnsi="Times New Roman" w:cs="Times New Roman"/>
          <w:sz w:val="24"/>
          <w:szCs w:val="24"/>
        </w:rPr>
        <w:t xml:space="preserve">, or visit the </w:t>
      </w:r>
      <w:hyperlink r:id="rId9" w:history="1">
        <w:r w:rsidRPr="00D43E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e-support</w:t>
        </w:r>
      </w:hyperlink>
      <w:r w:rsidRPr="00D43E40">
        <w:rPr>
          <w:rFonts w:ascii="Times New Roman" w:hAnsi="Times New Roman" w:cs="Times New Roman"/>
          <w:sz w:val="24"/>
          <w:szCs w:val="24"/>
        </w:rPr>
        <w:t xml:space="preserve"> page.</w:t>
      </w:r>
      <w:bookmarkEnd w:id="0"/>
    </w:p>
    <w:sectPr w:rsidSect="0056614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565A" w14:paraId="138A4F57" w14:textId="77777777">
    <w:pPr>
      <w:pStyle w:val="Footer"/>
      <w:framePr w:wrap="around" w:vAnchor="text" w:hAnchor="margin" w:xAlign="center" w:y="1"/>
    </w:pPr>
    <w:r>
      <w:rPr>
        <w:color w:val="2B579A"/>
        <w:shd w:val="clear" w:color="auto" w:fill="E6E6E6"/>
      </w:rPr>
      <w:fldChar w:fldCharType="begin"/>
    </w:r>
    <w:r>
      <w:instrText xml:space="preserve">PAGE  </w:instrText>
    </w:r>
    <w:r>
      <w:rPr>
        <w:color w:val="2B579A"/>
        <w:shd w:val="clear" w:color="auto" w:fill="E6E6E6"/>
      </w:rPr>
      <w:fldChar w:fldCharType="separate"/>
    </w:r>
    <w:r>
      <w:rPr>
        <w:color w:val="2B579A"/>
        <w:shd w:val="clear" w:color="auto" w:fill="E6E6E6"/>
      </w:rPr>
      <w:fldChar w:fldCharType="end"/>
    </w:r>
  </w:p>
  <w:p w:rsidR="00CE565A" w14:paraId="3C1279B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565A" w:rsidRPr="00B9490B" w14:paraId="37346A42" w14:textId="77777777">
    <w:pPr>
      <w:pStyle w:val="Footer"/>
      <w:jc w:val="center"/>
    </w:pPr>
    <w:r w:rsidRPr="00B9490B">
      <w:rPr>
        <w:shd w:val="clear" w:color="auto" w:fill="E6E6E6"/>
      </w:rPr>
      <w:fldChar w:fldCharType="begin"/>
    </w:r>
    <w:r w:rsidRPr="00B9490B">
      <w:instrText xml:space="preserve"> PAGE   \* MERGEFORMAT </w:instrText>
    </w:r>
    <w:r w:rsidRPr="00B9490B">
      <w:rPr>
        <w:shd w:val="clear" w:color="auto" w:fill="E6E6E6"/>
      </w:rPr>
      <w:fldChar w:fldCharType="separate"/>
    </w:r>
    <w:r w:rsidRPr="00B9490B">
      <w:rPr>
        <w:noProof/>
      </w:rPr>
      <w:t>2</w:t>
    </w:r>
    <w:r w:rsidRPr="00B9490B">
      <w:rPr>
        <w:noProof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565A" w14:paraId="010EDE4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E0E1C" w14:paraId="056A52B7" w14:textId="77777777">
      <w:r>
        <w:separator/>
      </w:r>
    </w:p>
  </w:footnote>
  <w:footnote w:type="continuationSeparator" w:id="1">
    <w:p w:rsidR="00AE0E1C" w14:paraId="5A8E4BB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E0E1C" w14:paraId="2E1FE86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AE21E2" w:rsidRPr="00570C83" w:rsidP="00AE21E2" w14:paraId="7AACD1E3" w14:textId="572A1B9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9968E2">
        <w:t xml:space="preserve">Commission rules require an </w:t>
      </w:r>
      <w:r>
        <w:t>FCC Registration Number (</w:t>
      </w:r>
      <w:r w:rsidRPr="009968E2">
        <w:t>FRN</w:t>
      </w:r>
      <w:r>
        <w:t>)</w:t>
      </w:r>
      <w:r w:rsidRPr="009968E2">
        <w:t xml:space="preserve"> to be supplied by anyone doing business with the Commission</w:t>
      </w:r>
      <w:r>
        <w:t xml:space="preserve">.  </w:t>
      </w:r>
      <w:r w:rsidRPr="009968E2">
        <w:t>47 CFR. § 1.8002.</w:t>
      </w:r>
      <w:r>
        <w:t xml:space="preserve">  Any business or individual wishing </w:t>
      </w:r>
      <w:r w:rsidRPr="00244E17">
        <w:t xml:space="preserve">to conduct business with the </w:t>
      </w:r>
      <w:r>
        <w:t xml:space="preserve">Commission must </w:t>
      </w:r>
      <w:r w:rsidRPr="00244E17">
        <w:t>register through CORES</w:t>
      </w:r>
      <w:r>
        <w:t xml:space="preserve"> to obtain</w:t>
      </w:r>
      <w:r w:rsidRPr="00244E17">
        <w:t xml:space="preserve"> </w:t>
      </w:r>
      <w:r>
        <w:t>a</w:t>
      </w:r>
      <w:r w:rsidRPr="00CF2EEF">
        <w:t>n FRN</w:t>
      </w:r>
      <w:r>
        <w:t xml:space="preserve">.  </w:t>
      </w:r>
      <w:r w:rsidRPr="00570C83">
        <w:t>47 CFR. § 1.800</w:t>
      </w:r>
      <w:r>
        <w:t xml:space="preserve">1.  The FRN is a </w:t>
      </w:r>
      <w:r w:rsidRPr="00244E17">
        <w:t>10-digit number used to identify the registrant’s business dealings with the Commission</w:t>
      </w:r>
      <w:r>
        <w:t xml:space="preserve">. </w:t>
      </w:r>
      <w:r w:rsidR="0034033C">
        <w:t xml:space="preserve"> </w:t>
      </w:r>
      <w:r>
        <w:rPr>
          <w:i/>
          <w:iCs/>
        </w:rPr>
        <w:t xml:space="preserve">Id. </w:t>
      </w:r>
    </w:p>
  </w:footnote>
  <w:footnote w:id="4">
    <w:p w:rsidR="00AE21E2" w:rsidRPr="00695961" w:rsidP="00AE21E2" w14:paraId="52FCED78" w14:textId="7A403DB1">
      <w:pPr>
        <w:pStyle w:val="FootnoteText"/>
      </w:pPr>
      <w:r>
        <w:rPr>
          <w:rStyle w:val="FootnoteReference"/>
        </w:rPr>
        <w:footnoteRef/>
      </w:r>
      <w:r>
        <w:t xml:space="preserve"> CORES</w:t>
      </w:r>
      <w:r w:rsidR="004B7637">
        <w:t>2</w:t>
      </w:r>
      <w:r>
        <w:t xml:space="preserve"> allows users to (1) Create FRNs; (2) Modify FRNs; (3) Associate FRNs to different user accounts; (4) View FRN financial data</w:t>
      </w:r>
      <w:r w:rsidR="00F016F4">
        <w:t>;</w:t>
      </w:r>
      <w:r>
        <w:t xml:space="preserve"> and (5) Make payments. </w:t>
      </w:r>
      <w:r w:rsidRPr="003A16C6">
        <w:rPr>
          <w:i/>
          <w:iCs/>
        </w:rPr>
        <w:t>See also</w:t>
      </w:r>
      <w:r w:rsidR="00167EB4">
        <w:rPr>
          <w:i/>
          <w:iCs/>
        </w:rPr>
        <w:t xml:space="preserve"> </w:t>
      </w:r>
      <w:hyperlink r:id="rId1" w:history="1">
        <w:r w:rsidRPr="009E787F" w:rsidR="00167EB4">
          <w:rPr>
            <w:rStyle w:val="Hyperlink"/>
          </w:rPr>
          <w:t>https://apps.fcc.gov/cores/userLogin.do</w:t>
        </w:r>
      </w:hyperlink>
      <w:r>
        <w:t xml:space="preserve">. </w:t>
      </w:r>
    </w:p>
  </w:footnote>
  <w:footnote w:id="5">
    <w:p w:rsidR="00446D3D" w:rsidP="00446D3D" w14:paraId="7547B6A0" w14:textId="679E4CAA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To finalize the decommissioning of Legacy CORES, </w:t>
      </w:r>
      <w:r w:rsidRPr="00570C83">
        <w:t xml:space="preserve">the Commission </w:t>
      </w:r>
      <w:r w:rsidR="003B7EF7">
        <w:t xml:space="preserve">updated </w:t>
      </w:r>
      <w:r>
        <w:t xml:space="preserve">47 CFR 1.8002(b) </w:t>
      </w:r>
      <w:r w:rsidRPr="00570C83">
        <w:t>to require</w:t>
      </w:r>
      <w:r>
        <w:t xml:space="preserve"> registrants to provide</w:t>
      </w:r>
      <w:r w:rsidRPr="00570C83">
        <w:t xml:space="preserve"> a</w:t>
      </w:r>
      <w:r>
        <w:t xml:space="preserve"> valid</w:t>
      </w:r>
      <w:r w:rsidRPr="00570C83">
        <w:t xml:space="preserve"> e-mail address </w:t>
      </w:r>
      <w:r>
        <w:t>when r</w:t>
      </w:r>
      <w:r w:rsidRPr="00570C83">
        <w:t>egister</w:t>
      </w:r>
      <w:r>
        <w:t>ing</w:t>
      </w:r>
      <w:r w:rsidRPr="00570C83">
        <w:t xml:space="preserve"> for an FRN</w:t>
      </w:r>
      <w:r>
        <w:t xml:space="preserve"> through CORES. </w:t>
      </w:r>
      <w:r w:rsidRPr="00544479">
        <w:t xml:space="preserve"> </w:t>
      </w:r>
      <w:r w:rsidRPr="0022259A">
        <w:rPr>
          <w:i/>
          <w:iCs/>
        </w:rPr>
        <w:t>Amendment of Part 1 of the Commission's Rules, Concerning Practice and Procedure, Amendment of CORES Registration System</w:t>
      </w:r>
      <w:r>
        <w:t>,</w:t>
      </w:r>
      <w:r w:rsidRPr="007C5983">
        <w:t xml:space="preserve"> </w:t>
      </w:r>
      <w:r>
        <w:t xml:space="preserve">MD Docket No. 10-234, Report and Order, </w:t>
      </w:r>
      <w:r w:rsidR="00130280">
        <w:t xml:space="preserve">36 FCC </w:t>
      </w:r>
      <w:r w:rsidR="00130280">
        <w:t>Rcd</w:t>
      </w:r>
      <w:r w:rsidR="00130280">
        <w:t xml:space="preserve"> 10773</w:t>
      </w:r>
      <w:r w:rsidR="008A32A2">
        <w:t xml:space="preserve"> </w:t>
      </w:r>
      <w:r>
        <w:t>(2021) (CORES Order)</w:t>
      </w:r>
      <w:r w:rsidR="003B7EF7">
        <w:t xml:space="preserve">; </w:t>
      </w:r>
      <w:r w:rsidRPr="003B7EF7" w:rsidR="003B7EF7">
        <w:t>Federal Communications Commission, Practice and Procedure, CORES Registration System, 86 Fed. Reg. 59858 (Oct. 29, 2021)</w:t>
      </w:r>
      <w:r>
        <w:t>.</w:t>
      </w:r>
    </w:p>
  </w:footnote>
  <w:footnote w:id="6">
    <w:p w:rsidR="002C36D0" w14:paraId="38121858" w14:textId="48ECB91D">
      <w:pPr>
        <w:pStyle w:val="FootnoteText"/>
      </w:pPr>
      <w:r>
        <w:rPr>
          <w:rStyle w:val="FootnoteReference"/>
        </w:rPr>
        <w:footnoteRef/>
      </w:r>
      <w:r>
        <w:t xml:space="preserve"> Before accessing CORES2, users must </w:t>
      </w:r>
      <w:r w:rsidRPr="002C36D0">
        <w:t>establish an FCC username account in the FCC User Registration System</w:t>
      </w:r>
      <w:r>
        <w:t xml:space="preserve"> by providing a valid e-mail address</w:t>
      </w:r>
      <w:r w:rsidR="00C47CCE">
        <w:t xml:space="preserve"> and creating a password</w:t>
      </w:r>
      <w:r>
        <w:t>.</w:t>
      </w:r>
      <w:r w:rsidRPr="002C36D0">
        <w:t xml:space="preserve"> </w:t>
      </w:r>
      <w:r w:rsidR="00446D3D">
        <w:t xml:space="preserve"> </w:t>
      </w:r>
      <w:r w:rsidRPr="00446D3D" w:rsidR="00446D3D">
        <w:rPr>
          <w:i/>
          <w:iCs/>
        </w:rPr>
        <w:t>See</w:t>
      </w:r>
      <w:r w:rsidR="00446D3D">
        <w:t xml:space="preserve"> </w:t>
      </w:r>
      <w:hyperlink r:id="rId2" w:history="1">
        <w:r w:rsidRPr="00543BB8" w:rsidR="000E1A0D">
          <w:rPr>
            <w:rStyle w:val="Hyperlink"/>
          </w:rPr>
          <w:t>https://apps2.fcc.gov/fccUserReg/pages/createAccount.htm</w:t>
        </w:r>
      </w:hyperlink>
      <w:r w:rsidR="00446D3D">
        <w:t>.</w:t>
      </w:r>
    </w:p>
  </w:footnote>
  <w:footnote w:id="7">
    <w:p w:rsidR="00EB51DE" w:rsidP="00E40713" w14:paraId="03431DE6" w14:textId="5F62F921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</w:t>
      </w:r>
      <w:r w:rsidRPr="005A5648">
        <w:t xml:space="preserve">The Commission directed the Office of Managing Director to announce the end date for access to </w:t>
      </w:r>
      <w:r w:rsidR="008127A9">
        <w:t>L</w:t>
      </w:r>
      <w:r w:rsidRPr="005A5648">
        <w:t>egacy CORES.</w:t>
      </w:r>
      <w:r>
        <w:rPr>
          <w:sz w:val="24"/>
          <w:szCs w:val="24"/>
        </w:rPr>
        <w:t xml:space="preserve">  </w:t>
      </w:r>
      <w:r>
        <w:t>CORES Order, para.11.</w:t>
      </w:r>
    </w:p>
  </w:footnote>
  <w:footnote w:id="8">
    <w:p w:rsidR="00C7426D" w:rsidP="002A3507" w14:paraId="0C626B4C" w14:textId="3F0ED7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76AF">
        <w:t xml:space="preserve">CORES </w:t>
      </w:r>
      <w:r>
        <w:t>Order</w:t>
      </w:r>
      <w:r w:rsidR="008C76AF">
        <w:t>,</w:t>
      </w:r>
      <w:r>
        <w:t xml:space="preserve"> para</w:t>
      </w:r>
      <w:r w:rsidR="008C76AF">
        <w:t>.</w:t>
      </w:r>
      <w:r>
        <w:t xml:space="preserve"> 13</w:t>
      </w:r>
      <w:r w:rsidR="00872608">
        <w:t>.</w:t>
      </w:r>
    </w:p>
  </w:footnote>
  <w:footnote w:id="9">
    <w:p w:rsidR="000E1A0D" w:rsidP="000E1A0D" w14:paraId="148AABC4" w14:textId="24458A5C">
      <w:pPr>
        <w:spacing w:after="120"/>
      </w:pPr>
      <w:r>
        <w:rPr>
          <w:rStyle w:val="FootnoteReference"/>
        </w:rPr>
        <w:footnoteRef/>
      </w:r>
      <w:r>
        <w:t xml:space="preserve"> </w:t>
      </w:r>
      <w:r w:rsidRPr="00C03BA1">
        <w:rPr>
          <w:rFonts w:ascii="Times New Roman" w:hAnsi="Times New Roman" w:cs="Times New Roman"/>
          <w:sz w:val="20"/>
          <w:szCs w:val="20"/>
        </w:rPr>
        <w:t>FCC payments and related transactions can be made 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3" w:history="1">
        <w:r w:rsidRPr="006C47D3">
          <w:rPr>
            <w:rStyle w:val="Hyperlink"/>
            <w:rFonts w:ascii="Times New Roman" w:hAnsi="Times New Roman" w:cs="Times New Roman"/>
            <w:sz w:val="20"/>
            <w:szCs w:val="20"/>
          </w:rPr>
          <w:t>https://apps.fcc.gov/cores/paymentFrnLogin.do</w:t>
        </w:r>
      </w:hyperlink>
      <w:r>
        <w:t>.</w:t>
      </w:r>
    </w:p>
    <w:p w:rsidR="000E1A0D" w:rsidP="000E1A0D" w14:paraId="26EC4CF4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565A" w14:paraId="3FF63DCF" w14:textId="1703F44A">
    <w:pPr>
      <w:tabs>
        <w:tab w:val="center" w:pos="4680"/>
        <w:tab w:val="right" w:pos="9360"/>
      </w:tabs>
    </w:pPr>
    <w:r>
      <w:rPr>
        <w:b/>
      </w:rPr>
      <w:tab/>
    </w:r>
    <w:r w:rsidRPr="00C16C87">
      <w:rPr>
        <w:rFonts w:ascii="Times New Roman" w:hAnsi="Times New Roman" w:cs="Times New Roman"/>
        <w:b/>
      </w:rPr>
      <w:t>Federal Communications Commission</w:t>
    </w:r>
    <w:r>
      <w:rPr>
        <w:b/>
      </w:rPr>
      <w:tab/>
    </w:r>
    <w:r w:rsidRPr="00C16C87" w:rsidR="004F4088">
      <w:rPr>
        <w:rFonts w:ascii="Times New Roman" w:hAnsi="Times New Roman" w:cs="Times New Roman"/>
        <w:b/>
      </w:rPr>
      <w:t>DA 22-</w:t>
    </w:r>
    <w:r w:rsidR="00C16C87">
      <w:rPr>
        <w:rFonts w:ascii="Times New Roman" w:hAnsi="Times New Roman" w:cs="Times New Roman"/>
        <w:b/>
      </w:rPr>
      <w:t>508</w:t>
    </w:r>
  </w:p>
  <w:p w:rsidR="00CE565A" w14:paraId="64AE0663" w14:textId="7FC3077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CE565A" w14:paraId="0337FC2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565A" w14:paraId="72A6C971" w14:textId="367CFBCB">
    <w:pPr>
      <w:pStyle w:val="Header"/>
    </w:pPr>
    <w:r>
      <w:rPr>
        <w:noProof/>
        <w:snapToGrid/>
        <w:color w:val="2B579A"/>
        <w:shd w:val="clear" w:color="auto" w:fill="E6E6E6"/>
      </w:rPr>
      <w:drawing>
        <wp:inline distT="0" distB="0" distL="0" distR="0">
          <wp:extent cx="5943600" cy="1431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A544CAA"/>
    <w:multiLevelType w:val="hybridMultilevel"/>
    <w:tmpl w:val="B78AAA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EAC3FD7"/>
    <w:multiLevelType w:val="hybridMultilevel"/>
    <w:tmpl w:val="C0DC2B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2B62"/>
    <w:multiLevelType w:val="hybridMultilevel"/>
    <w:tmpl w:val="9BB889F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E2"/>
    <w:rsid w:val="000003B3"/>
    <w:rsid w:val="00001AF3"/>
    <w:rsid w:val="00004730"/>
    <w:rsid w:val="00006235"/>
    <w:rsid w:val="000063E3"/>
    <w:rsid w:val="000067CD"/>
    <w:rsid w:val="0000748A"/>
    <w:rsid w:val="00012F02"/>
    <w:rsid w:val="000132C0"/>
    <w:rsid w:val="00013B8B"/>
    <w:rsid w:val="00014055"/>
    <w:rsid w:val="0001505D"/>
    <w:rsid w:val="00016E97"/>
    <w:rsid w:val="00024FCE"/>
    <w:rsid w:val="00027334"/>
    <w:rsid w:val="00030ECB"/>
    <w:rsid w:val="000429E5"/>
    <w:rsid w:val="00043526"/>
    <w:rsid w:val="00044F66"/>
    <w:rsid w:val="000531AF"/>
    <w:rsid w:val="00055646"/>
    <w:rsid w:val="00056091"/>
    <w:rsid w:val="0006177E"/>
    <w:rsid w:val="000624B4"/>
    <w:rsid w:val="00062A48"/>
    <w:rsid w:val="000630AA"/>
    <w:rsid w:val="00063241"/>
    <w:rsid w:val="00070C76"/>
    <w:rsid w:val="00072D5E"/>
    <w:rsid w:val="000760B8"/>
    <w:rsid w:val="0008039E"/>
    <w:rsid w:val="00084392"/>
    <w:rsid w:val="00084616"/>
    <w:rsid w:val="00085B39"/>
    <w:rsid w:val="00092975"/>
    <w:rsid w:val="000944E3"/>
    <w:rsid w:val="000960A9"/>
    <w:rsid w:val="0009786B"/>
    <w:rsid w:val="000A0C80"/>
    <w:rsid w:val="000A64BB"/>
    <w:rsid w:val="000B026B"/>
    <w:rsid w:val="000B0811"/>
    <w:rsid w:val="000B1317"/>
    <w:rsid w:val="000B3753"/>
    <w:rsid w:val="000B4A3D"/>
    <w:rsid w:val="000C0AE8"/>
    <w:rsid w:val="000C3A74"/>
    <w:rsid w:val="000D2D83"/>
    <w:rsid w:val="000D30E5"/>
    <w:rsid w:val="000D5C5B"/>
    <w:rsid w:val="000E1A0D"/>
    <w:rsid w:val="000E31FC"/>
    <w:rsid w:val="000E520D"/>
    <w:rsid w:val="000F0478"/>
    <w:rsid w:val="00101CE7"/>
    <w:rsid w:val="00101DF5"/>
    <w:rsid w:val="00102C0A"/>
    <w:rsid w:val="00103216"/>
    <w:rsid w:val="00105BC5"/>
    <w:rsid w:val="00105E1A"/>
    <w:rsid w:val="001101A9"/>
    <w:rsid w:val="0012131F"/>
    <w:rsid w:val="001217CE"/>
    <w:rsid w:val="00124254"/>
    <w:rsid w:val="0012471F"/>
    <w:rsid w:val="00124FB0"/>
    <w:rsid w:val="00130280"/>
    <w:rsid w:val="00132286"/>
    <w:rsid w:val="00135732"/>
    <w:rsid w:val="00136CDF"/>
    <w:rsid w:val="00136DE0"/>
    <w:rsid w:val="00137395"/>
    <w:rsid w:val="00142960"/>
    <w:rsid w:val="001447A3"/>
    <w:rsid w:val="00145A3B"/>
    <w:rsid w:val="001462CC"/>
    <w:rsid w:val="00146536"/>
    <w:rsid w:val="001466B3"/>
    <w:rsid w:val="00146760"/>
    <w:rsid w:val="00147668"/>
    <w:rsid w:val="00150E0E"/>
    <w:rsid w:val="00156C42"/>
    <w:rsid w:val="001575D6"/>
    <w:rsid w:val="0016530A"/>
    <w:rsid w:val="00167EB4"/>
    <w:rsid w:val="00171ADE"/>
    <w:rsid w:val="00172D56"/>
    <w:rsid w:val="00173688"/>
    <w:rsid w:val="001739BE"/>
    <w:rsid w:val="001757B8"/>
    <w:rsid w:val="00176216"/>
    <w:rsid w:val="00176F18"/>
    <w:rsid w:val="00180033"/>
    <w:rsid w:val="00184B39"/>
    <w:rsid w:val="00191619"/>
    <w:rsid w:val="00192B8C"/>
    <w:rsid w:val="001A1347"/>
    <w:rsid w:val="001A6CF1"/>
    <w:rsid w:val="001B1CCC"/>
    <w:rsid w:val="001B2726"/>
    <w:rsid w:val="001B444C"/>
    <w:rsid w:val="001C1B41"/>
    <w:rsid w:val="001C3443"/>
    <w:rsid w:val="001C49EB"/>
    <w:rsid w:val="001C4C7B"/>
    <w:rsid w:val="001C5D1E"/>
    <w:rsid w:val="001D1430"/>
    <w:rsid w:val="001D2175"/>
    <w:rsid w:val="001D4999"/>
    <w:rsid w:val="001D52D9"/>
    <w:rsid w:val="001D62E8"/>
    <w:rsid w:val="001D6A20"/>
    <w:rsid w:val="001E33B1"/>
    <w:rsid w:val="001E437C"/>
    <w:rsid w:val="001E46C5"/>
    <w:rsid w:val="001F2469"/>
    <w:rsid w:val="001F323F"/>
    <w:rsid w:val="001F398C"/>
    <w:rsid w:val="001F56C4"/>
    <w:rsid w:val="001F5BBA"/>
    <w:rsid w:val="002022F1"/>
    <w:rsid w:val="00205631"/>
    <w:rsid w:val="00206C08"/>
    <w:rsid w:val="00212830"/>
    <w:rsid w:val="00214A13"/>
    <w:rsid w:val="0022259A"/>
    <w:rsid w:val="002225C2"/>
    <w:rsid w:val="00226BB7"/>
    <w:rsid w:val="002275A9"/>
    <w:rsid w:val="002352E7"/>
    <w:rsid w:val="00237CCE"/>
    <w:rsid w:val="00243614"/>
    <w:rsid w:val="00244E17"/>
    <w:rsid w:val="002457C3"/>
    <w:rsid w:val="00246856"/>
    <w:rsid w:val="00247650"/>
    <w:rsid w:val="002509DA"/>
    <w:rsid w:val="0025171C"/>
    <w:rsid w:val="00251FFB"/>
    <w:rsid w:val="00253625"/>
    <w:rsid w:val="00255BC4"/>
    <w:rsid w:val="00255C11"/>
    <w:rsid w:val="00256E3B"/>
    <w:rsid w:val="00260335"/>
    <w:rsid w:val="00261C6A"/>
    <w:rsid w:val="00262E57"/>
    <w:rsid w:val="0026373F"/>
    <w:rsid w:val="00275A46"/>
    <w:rsid w:val="00286F92"/>
    <w:rsid w:val="00290252"/>
    <w:rsid w:val="00290B48"/>
    <w:rsid w:val="00292348"/>
    <w:rsid w:val="00295330"/>
    <w:rsid w:val="002A1ACE"/>
    <w:rsid w:val="002A3507"/>
    <w:rsid w:val="002A6F5B"/>
    <w:rsid w:val="002A73A8"/>
    <w:rsid w:val="002A7ABA"/>
    <w:rsid w:val="002B2D67"/>
    <w:rsid w:val="002B3C7C"/>
    <w:rsid w:val="002B4DE2"/>
    <w:rsid w:val="002B64EF"/>
    <w:rsid w:val="002C0230"/>
    <w:rsid w:val="002C31C0"/>
    <w:rsid w:val="002C36D0"/>
    <w:rsid w:val="002C486A"/>
    <w:rsid w:val="002D1EAA"/>
    <w:rsid w:val="002D36B7"/>
    <w:rsid w:val="002D4CBF"/>
    <w:rsid w:val="002D50FD"/>
    <w:rsid w:val="002D684D"/>
    <w:rsid w:val="002E1F8A"/>
    <w:rsid w:val="002F2151"/>
    <w:rsid w:val="002F6211"/>
    <w:rsid w:val="002F76A4"/>
    <w:rsid w:val="00304A6D"/>
    <w:rsid w:val="003053F5"/>
    <w:rsid w:val="0030779B"/>
    <w:rsid w:val="00310BB1"/>
    <w:rsid w:val="00311FE7"/>
    <w:rsid w:val="0032088B"/>
    <w:rsid w:val="00323E59"/>
    <w:rsid w:val="003277FB"/>
    <w:rsid w:val="00330AC3"/>
    <w:rsid w:val="00331368"/>
    <w:rsid w:val="003336B5"/>
    <w:rsid w:val="00336375"/>
    <w:rsid w:val="003363BD"/>
    <w:rsid w:val="0034033C"/>
    <w:rsid w:val="00340883"/>
    <w:rsid w:val="00343E16"/>
    <w:rsid w:val="00350D91"/>
    <w:rsid w:val="00351D0D"/>
    <w:rsid w:val="00352AC7"/>
    <w:rsid w:val="00353315"/>
    <w:rsid w:val="0035430B"/>
    <w:rsid w:val="00354EC1"/>
    <w:rsid w:val="00362040"/>
    <w:rsid w:val="00362CCF"/>
    <w:rsid w:val="00366EF0"/>
    <w:rsid w:val="0036775F"/>
    <w:rsid w:val="0037151D"/>
    <w:rsid w:val="0037251C"/>
    <w:rsid w:val="00373ED6"/>
    <w:rsid w:val="00376068"/>
    <w:rsid w:val="003761DD"/>
    <w:rsid w:val="0037652E"/>
    <w:rsid w:val="00376B6A"/>
    <w:rsid w:val="00381163"/>
    <w:rsid w:val="00381C0E"/>
    <w:rsid w:val="003872E7"/>
    <w:rsid w:val="003874DB"/>
    <w:rsid w:val="00391181"/>
    <w:rsid w:val="00392F61"/>
    <w:rsid w:val="0039451A"/>
    <w:rsid w:val="00395F69"/>
    <w:rsid w:val="00397D2C"/>
    <w:rsid w:val="003A0572"/>
    <w:rsid w:val="003A16C6"/>
    <w:rsid w:val="003A39E1"/>
    <w:rsid w:val="003A3D2C"/>
    <w:rsid w:val="003A5309"/>
    <w:rsid w:val="003B7EF7"/>
    <w:rsid w:val="003C0020"/>
    <w:rsid w:val="003C2F89"/>
    <w:rsid w:val="003C3EAD"/>
    <w:rsid w:val="003D107C"/>
    <w:rsid w:val="003D3FFE"/>
    <w:rsid w:val="003D45F8"/>
    <w:rsid w:val="003D6107"/>
    <w:rsid w:val="003D70B9"/>
    <w:rsid w:val="003E1ED9"/>
    <w:rsid w:val="003E4559"/>
    <w:rsid w:val="003E50D3"/>
    <w:rsid w:val="003E6EE6"/>
    <w:rsid w:val="003E71D7"/>
    <w:rsid w:val="003F076D"/>
    <w:rsid w:val="003F0916"/>
    <w:rsid w:val="003F2E68"/>
    <w:rsid w:val="00400CC0"/>
    <w:rsid w:val="004101E7"/>
    <w:rsid w:val="0041021F"/>
    <w:rsid w:val="004105AA"/>
    <w:rsid w:val="00410678"/>
    <w:rsid w:val="004122A5"/>
    <w:rsid w:val="004158ED"/>
    <w:rsid w:val="00423231"/>
    <w:rsid w:val="00423C04"/>
    <w:rsid w:val="00426069"/>
    <w:rsid w:val="0042661F"/>
    <w:rsid w:val="004279F8"/>
    <w:rsid w:val="004303A7"/>
    <w:rsid w:val="00432D6A"/>
    <w:rsid w:val="004348D8"/>
    <w:rsid w:val="004348DF"/>
    <w:rsid w:val="00436911"/>
    <w:rsid w:val="004378D8"/>
    <w:rsid w:val="00446D3D"/>
    <w:rsid w:val="004534E1"/>
    <w:rsid w:val="00453DE1"/>
    <w:rsid w:val="00454DAD"/>
    <w:rsid w:val="00460141"/>
    <w:rsid w:val="00462EB3"/>
    <w:rsid w:val="00465599"/>
    <w:rsid w:val="004743BE"/>
    <w:rsid w:val="00475695"/>
    <w:rsid w:val="00484C3D"/>
    <w:rsid w:val="00493176"/>
    <w:rsid w:val="00496B37"/>
    <w:rsid w:val="004A078A"/>
    <w:rsid w:val="004A1E8B"/>
    <w:rsid w:val="004B0F54"/>
    <w:rsid w:val="004B3016"/>
    <w:rsid w:val="004B4EFE"/>
    <w:rsid w:val="004B57A6"/>
    <w:rsid w:val="004B6FB9"/>
    <w:rsid w:val="004B7637"/>
    <w:rsid w:val="004C0162"/>
    <w:rsid w:val="004C1F68"/>
    <w:rsid w:val="004C3C86"/>
    <w:rsid w:val="004C59CC"/>
    <w:rsid w:val="004D19AF"/>
    <w:rsid w:val="004D2D4C"/>
    <w:rsid w:val="004D3A4A"/>
    <w:rsid w:val="004D4CB7"/>
    <w:rsid w:val="004D7715"/>
    <w:rsid w:val="004E27F4"/>
    <w:rsid w:val="004E3621"/>
    <w:rsid w:val="004E464D"/>
    <w:rsid w:val="004F0398"/>
    <w:rsid w:val="004F4088"/>
    <w:rsid w:val="004F40C5"/>
    <w:rsid w:val="004F5AF2"/>
    <w:rsid w:val="0050442A"/>
    <w:rsid w:val="005055E0"/>
    <w:rsid w:val="0052586E"/>
    <w:rsid w:val="00527287"/>
    <w:rsid w:val="00527AEF"/>
    <w:rsid w:val="0053224D"/>
    <w:rsid w:val="005340FE"/>
    <w:rsid w:val="00540878"/>
    <w:rsid w:val="005423C4"/>
    <w:rsid w:val="00543BB8"/>
    <w:rsid w:val="00544479"/>
    <w:rsid w:val="00545750"/>
    <w:rsid w:val="00546ABD"/>
    <w:rsid w:val="0055004F"/>
    <w:rsid w:val="00551C6A"/>
    <w:rsid w:val="00554E19"/>
    <w:rsid w:val="00555799"/>
    <w:rsid w:val="00555D57"/>
    <w:rsid w:val="00556B26"/>
    <w:rsid w:val="0056070C"/>
    <w:rsid w:val="00563EAA"/>
    <w:rsid w:val="00564897"/>
    <w:rsid w:val="0056614D"/>
    <w:rsid w:val="005674B5"/>
    <w:rsid w:val="00570C83"/>
    <w:rsid w:val="00573F82"/>
    <w:rsid w:val="005748C3"/>
    <w:rsid w:val="00576539"/>
    <w:rsid w:val="00581F15"/>
    <w:rsid w:val="005840A6"/>
    <w:rsid w:val="0058491F"/>
    <w:rsid w:val="00590761"/>
    <w:rsid w:val="00592B23"/>
    <w:rsid w:val="00593E12"/>
    <w:rsid w:val="00594293"/>
    <w:rsid w:val="005A1F87"/>
    <w:rsid w:val="005A5648"/>
    <w:rsid w:val="005A7C1F"/>
    <w:rsid w:val="005B533D"/>
    <w:rsid w:val="005B54DB"/>
    <w:rsid w:val="005C4DA0"/>
    <w:rsid w:val="005C7C23"/>
    <w:rsid w:val="005D1017"/>
    <w:rsid w:val="005D1E86"/>
    <w:rsid w:val="005D2E1D"/>
    <w:rsid w:val="005E0012"/>
    <w:rsid w:val="005E20CA"/>
    <w:rsid w:val="005E4696"/>
    <w:rsid w:val="005E4B7E"/>
    <w:rsid w:val="005E6ED8"/>
    <w:rsid w:val="005F0CB3"/>
    <w:rsid w:val="005F146A"/>
    <w:rsid w:val="005F2525"/>
    <w:rsid w:val="005F29F5"/>
    <w:rsid w:val="005F450E"/>
    <w:rsid w:val="005F4C65"/>
    <w:rsid w:val="005F6FC4"/>
    <w:rsid w:val="00600C77"/>
    <w:rsid w:val="0060341D"/>
    <w:rsid w:val="00615992"/>
    <w:rsid w:val="006205B4"/>
    <w:rsid w:val="00625923"/>
    <w:rsid w:val="0063039A"/>
    <w:rsid w:val="006334A8"/>
    <w:rsid w:val="006362BB"/>
    <w:rsid w:val="00642DDE"/>
    <w:rsid w:val="00643D42"/>
    <w:rsid w:val="00645AA7"/>
    <w:rsid w:val="0064747E"/>
    <w:rsid w:val="0066064E"/>
    <w:rsid w:val="006641CB"/>
    <w:rsid w:val="00667E45"/>
    <w:rsid w:val="006708F2"/>
    <w:rsid w:val="00675504"/>
    <w:rsid w:val="006757EA"/>
    <w:rsid w:val="006832DE"/>
    <w:rsid w:val="00683D48"/>
    <w:rsid w:val="00684799"/>
    <w:rsid w:val="00695961"/>
    <w:rsid w:val="006964CB"/>
    <w:rsid w:val="0069692B"/>
    <w:rsid w:val="00697ABE"/>
    <w:rsid w:val="00697DD8"/>
    <w:rsid w:val="006A13C6"/>
    <w:rsid w:val="006A336D"/>
    <w:rsid w:val="006A4B0D"/>
    <w:rsid w:val="006A57E6"/>
    <w:rsid w:val="006B2F3E"/>
    <w:rsid w:val="006B5D67"/>
    <w:rsid w:val="006B6BB1"/>
    <w:rsid w:val="006C47A5"/>
    <w:rsid w:val="006C47D3"/>
    <w:rsid w:val="006D23B2"/>
    <w:rsid w:val="006D2AD6"/>
    <w:rsid w:val="006D4E12"/>
    <w:rsid w:val="006E1045"/>
    <w:rsid w:val="006E37C5"/>
    <w:rsid w:val="006F01FD"/>
    <w:rsid w:val="006F034F"/>
    <w:rsid w:val="006F0AFA"/>
    <w:rsid w:val="006F187D"/>
    <w:rsid w:val="006F391C"/>
    <w:rsid w:val="006F6840"/>
    <w:rsid w:val="006F7E06"/>
    <w:rsid w:val="00717780"/>
    <w:rsid w:val="007231AE"/>
    <w:rsid w:val="00723B41"/>
    <w:rsid w:val="0072566A"/>
    <w:rsid w:val="00726EE6"/>
    <w:rsid w:val="00732E0C"/>
    <w:rsid w:val="00733B47"/>
    <w:rsid w:val="00741F09"/>
    <w:rsid w:val="00744942"/>
    <w:rsid w:val="00751B0B"/>
    <w:rsid w:val="00757AC5"/>
    <w:rsid w:val="00760230"/>
    <w:rsid w:val="00765A7D"/>
    <w:rsid w:val="007668A9"/>
    <w:rsid w:val="0077354C"/>
    <w:rsid w:val="00774ACE"/>
    <w:rsid w:val="00774C28"/>
    <w:rsid w:val="00774D9D"/>
    <w:rsid w:val="00780140"/>
    <w:rsid w:val="00795320"/>
    <w:rsid w:val="00797B46"/>
    <w:rsid w:val="007A0A53"/>
    <w:rsid w:val="007A0A8E"/>
    <w:rsid w:val="007A2DBE"/>
    <w:rsid w:val="007A4CCC"/>
    <w:rsid w:val="007B0C98"/>
    <w:rsid w:val="007B0DDA"/>
    <w:rsid w:val="007B3434"/>
    <w:rsid w:val="007B495D"/>
    <w:rsid w:val="007C1D8B"/>
    <w:rsid w:val="007C5983"/>
    <w:rsid w:val="007D0E4C"/>
    <w:rsid w:val="007D143B"/>
    <w:rsid w:val="007D5355"/>
    <w:rsid w:val="007D6DD5"/>
    <w:rsid w:val="007E1B2E"/>
    <w:rsid w:val="007E2CC9"/>
    <w:rsid w:val="007E313D"/>
    <w:rsid w:val="007E362A"/>
    <w:rsid w:val="007E40B5"/>
    <w:rsid w:val="007E7C22"/>
    <w:rsid w:val="007F0988"/>
    <w:rsid w:val="007F2673"/>
    <w:rsid w:val="007F711F"/>
    <w:rsid w:val="00800C57"/>
    <w:rsid w:val="00801764"/>
    <w:rsid w:val="00803231"/>
    <w:rsid w:val="008057DE"/>
    <w:rsid w:val="0080774F"/>
    <w:rsid w:val="008127A9"/>
    <w:rsid w:val="00814523"/>
    <w:rsid w:val="00814F1C"/>
    <w:rsid w:val="0082150D"/>
    <w:rsid w:val="008262FE"/>
    <w:rsid w:val="00830DCE"/>
    <w:rsid w:val="008320F8"/>
    <w:rsid w:val="00835C83"/>
    <w:rsid w:val="00847F20"/>
    <w:rsid w:val="00847F3C"/>
    <w:rsid w:val="00850B8F"/>
    <w:rsid w:val="0085109B"/>
    <w:rsid w:val="00854083"/>
    <w:rsid w:val="008558FF"/>
    <w:rsid w:val="00857F56"/>
    <w:rsid w:val="00862C8A"/>
    <w:rsid w:val="008637D5"/>
    <w:rsid w:val="00863A74"/>
    <w:rsid w:val="00864953"/>
    <w:rsid w:val="00866993"/>
    <w:rsid w:val="00867437"/>
    <w:rsid w:val="0087205F"/>
    <w:rsid w:val="00872608"/>
    <w:rsid w:val="008854AA"/>
    <w:rsid w:val="008877CA"/>
    <w:rsid w:val="00887A71"/>
    <w:rsid w:val="00890CF0"/>
    <w:rsid w:val="008910A2"/>
    <w:rsid w:val="008960EE"/>
    <w:rsid w:val="00896F44"/>
    <w:rsid w:val="00897457"/>
    <w:rsid w:val="008A0FA4"/>
    <w:rsid w:val="008A32A2"/>
    <w:rsid w:val="008A44F9"/>
    <w:rsid w:val="008A4979"/>
    <w:rsid w:val="008A5298"/>
    <w:rsid w:val="008A53E1"/>
    <w:rsid w:val="008A699B"/>
    <w:rsid w:val="008B0F8C"/>
    <w:rsid w:val="008B2504"/>
    <w:rsid w:val="008B3A89"/>
    <w:rsid w:val="008B3F4B"/>
    <w:rsid w:val="008B4CAD"/>
    <w:rsid w:val="008B7748"/>
    <w:rsid w:val="008C42E9"/>
    <w:rsid w:val="008C76AF"/>
    <w:rsid w:val="008D20B9"/>
    <w:rsid w:val="008D36B5"/>
    <w:rsid w:val="008D560D"/>
    <w:rsid w:val="008D56CD"/>
    <w:rsid w:val="008D62B8"/>
    <w:rsid w:val="008D6452"/>
    <w:rsid w:val="008D7EEA"/>
    <w:rsid w:val="008E0A54"/>
    <w:rsid w:val="008E0D6B"/>
    <w:rsid w:val="008E2489"/>
    <w:rsid w:val="008F036D"/>
    <w:rsid w:val="008F4098"/>
    <w:rsid w:val="008F6FD5"/>
    <w:rsid w:val="00902FBA"/>
    <w:rsid w:val="00904604"/>
    <w:rsid w:val="00905CB2"/>
    <w:rsid w:val="00912337"/>
    <w:rsid w:val="00913680"/>
    <w:rsid w:val="0091374B"/>
    <w:rsid w:val="00925993"/>
    <w:rsid w:val="00927286"/>
    <w:rsid w:val="00927886"/>
    <w:rsid w:val="00927A3B"/>
    <w:rsid w:val="00933903"/>
    <w:rsid w:val="00933B51"/>
    <w:rsid w:val="00940870"/>
    <w:rsid w:val="00947D85"/>
    <w:rsid w:val="009545F9"/>
    <w:rsid w:val="00963D4F"/>
    <w:rsid w:val="00963D9A"/>
    <w:rsid w:val="0097267B"/>
    <w:rsid w:val="0097554E"/>
    <w:rsid w:val="00980164"/>
    <w:rsid w:val="00982AEE"/>
    <w:rsid w:val="00986315"/>
    <w:rsid w:val="00992192"/>
    <w:rsid w:val="00992E38"/>
    <w:rsid w:val="009968E2"/>
    <w:rsid w:val="009A2DA8"/>
    <w:rsid w:val="009A308D"/>
    <w:rsid w:val="009A39C1"/>
    <w:rsid w:val="009B0AFF"/>
    <w:rsid w:val="009B0BD9"/>
    <w:rsid w:val="009B42D0"/>
    <w:rsid w:val="009B53E3"/>
    <w:rsid w:val="009C63CC"/>
    <w:rsid w:val="009D1D88"/>
    <w:rsid w:val="009D26DB"/>
    <w:rsid w:val="009D2953"/>
    <w:rsid w:val="009D421B"/>
    <w:rsid w:val="009D5B67"/>
    <w:rsid w:val="009D6145"/>
    <w:rsid w:val="009D740A"/>
    <w:rsid w:val="009D7DA6"/>
    <w:rsid w:val="009E3219"/>
    <w:rsid w:val="009E32CF"/>
    <w:rsid w:val="009E4E0F"/>
    <w:rsid w:val="009E6708"/>
    <w:rsid w:val="009E787F"/>
    <w:rsid w:val="009F0424"/>
    <w:rsid w:val="009F3ECD"/>
    <w:rsid w:val="009F5388"/>
    <w:rsid w:val="009F6036"/>
    <w:rsid w:val="00A00978"/>
    <w:rsid w:val="00A01239"/>
    <w:rsid w:val="00A0253D"/>
    <w:rsid w:val="00A030C6"/>
    <w:rsid w:val="00A04AAC"/>
    <w:rsid w:val="00A06D53"/>
    <w:rsid w:val="00A11D19"/>
    <w:rsid w:val="00A137F5"/>
    <w:rsid w:val="00A14EBC"/>
    <w:rsid w:val="00A1521F"/>
    <w:rsid w:val="00A20185"/>
    <w:rsid w:val="00A216FC"/>
    <w:rsid w:val="00A2418E"/>
    <w:rsid w:val="00A242D3"/>
    <w:rsid w:val="00A26413"/>
    <w:rsid w:val="00A30F72"/>
    <w:rsid w:val="00A312FE"/>
    <w:rsid w:val="00A32DCE"/>
    <w:rsid w:val="00A3312E"/>
    <w:rsid w:val="00A3421C"/>
    <w:rsid w:val="00A36D7D"/>
    <w:rsid w:val="00A36FB6"/>
    <w:rsid w:val="00A46A95"/>
    <w:rsid w:val="00A47971"/>
    <w:rsid w:val="00A60032"/>
    <w:rsid w:val="00A61D67"/>
    <w:rsid w:val="00A80AF0"/>
    <w:rsid w:val="00A817D9"/>
    <w:rsid w:val="00A82A21"/>
    <w:rsid w:val="00A92599"/>
    <w:rsid w:val="00A92F3D"/>
    <w:rsid w:val="00A93D7A"/>
    <w:rsid w:val="00A95407"/>
    <w:rsid w:val="00A97B67"/>
    <w:rsid w:val="00AA0F29"/>
    <w:rsid w:val="00AA175B"/>
    <w:rsid w:val="00AA17FD"/>
    <w:rsid w:val="00AA295C"/>
    <w:rsid w:val="00AA3D49"/>
    <w:rsid w:val="00AA3FC7"/>
    <w:rsid w:val="00AA75C3"/>
    <w:rsid w:val="00AB11DE"/>
    <w:rsid w:val="00AB4715"/>
    <w:rsid w:val="00AB48EE"/>
    <w:rsid w:val="00AC10AB"/>
    <w:rsid w:val="00AC135E"/>
    <w:rsid w:val="00AC1D8D"/>
    <w:rsid w:val="00AC397D"/>
    <w:rsid w:val="00AC3EFD"/>
    <w:rsid w:val="00AC4D3C"/>
    <w:rsid w:val="00AC4F2E"/>
    <w:rsid w:val="00AC6202"/>
    <w:rsid w:val="00AD056A"/>
    <w:rsid w:val="00AD297F"/>
    <w:rsid w:val="00AD4C69"/>
    <w:rsid w:val="00AE03C8"/>
    <w:rsid w:val="00AE0E1C"/>
    <w:rsid w:val="00AE21E2"/>
    <w:rsid w:val="00AE5A2E"/>
    <w:rsid w:val="00AE70B9"/>
    <w:rsid w:val="00AF154D"/>
    <w:rsid w:val="00AF2773"/>
    <w:rsid w:val="00AF4655"/>
    <w:rsid w:val="00B0008F"/>
    <w:rsid w:val="00B0077D"/>
    <w:rsid w:val="00B064EC"/>
    <w:rsid w:val="00B07DD4"/>
    <w:rsid w:val="00B1616F"/>
    <w:rsid w:val="00B20D1B"/>
    <w:rsid w:val="00B218C6"/>
    <w:rsid w:val="00B229D9"/>
    <w:rsid w:val="00B24EC3"/>
    <w:rsid w:val="00B2642B"/>
    <w:rsid w:val="00B3259F"/>
    <w:rsid w:val="00B3493B"/>
    <w:rsid w:val="00B468B9"/>
    <w:rsid w:val="00B547E5"/>
    <w:rsid w:val="00B60950"/>
    <w:rsid w:val="00B60A53"/>
    <w:rsid w:val="00B62CEC"/>
    <w:rsid w:val="00B63896"/>
    <w:rsid w:val="00B6694F"/>
    <w:rsid w:val="00B70ED4"/>
    <w:rsid w:val="00B715BE"/>
    <w:rsid w:val="00B72E9A"/>
    <w:rsid w:val="00B749D4"/>
    <w:rsid w:val="00B74E89"/>
    <w:rsid w:val="00B7656E"/>
    <w:rsid w:val="00B90FC6"/>
    <w:rsid w:val="00B91524"/>
    <w:rsid w:val="00B91E46"/>
    <w:rsid w:val="00B92081"/>
    <w:rsid w:val="00B9269B"/>
    <w:rsid w:val="00B931D9"/>
    <w:rsid w:val="00B9490B"/>
    <w:rsid w:val="00B95E74"/>
    <w:rsid w:val="00BA0871"/>
    <w:rsid w:val="00BA41DD"/>
    <w:rsid w:val="00BA5E2B"/>
    <w:rsid w:val="00BA78A2"/>
    <w:rsid w:val="00BB5171"/>
    <w:rsid w:val="00BB6F49"/>
    <w:rsid w:val="00BC1261"/>
    <w:rsid w:val="00BC282E"/>
    <w:rsid w:val="00BC55F7"/>
    <w:rsid w:val="00BC6F26"/>
    <w:rsid w:val="00BD33C4"/>
    <w:rsid w:val="00BD3D29"/>
    <w:rsid w:val="00BD430B"/>
    <w:rsid w:val="00BE0BE5"/>
    <w:rsid w:val="00BE3DF6"/>
    <w:rsid w:val="00BE4B6D"/>
    <w:rsid w:val="00BF4808"/>
    <w:rsid w:val="00BF6BD7"/>
    <w:rsid w:val="00BF753F"/>
    <w:rsid w:val="00C03BA1"/>
    <w:rsid w:val="00C05FE9"/>
    <w:rsid w:val="00C11933"/>
    <w:rsid w:val="00C14075"/>
    <w:rsid w:val="00C14646"/>
    <w:rsid w:val="00C16C87"/>
    <w:rsid w:val="00C24B2D"/>
    <w:rsid w:val="00C25C71"/>
    <w:rsid w:val="00C316B2"/>
    <w:rsid w:val="00C35547"/>
    <w:rsid w:val="00C379D0"/>
    <w:rsid w:val="00C44512"/>
    <w:rsid w:val="00C47CCE"/>
    <w:rsid w:val="00C5073B"/>
    <w:rsid w:val="00C52107"/>
    <w:rsid w:val="00C5398A"/>
    <w:rsid w:val="00C57300"/>
    <w:rsid w:val="00C639BE"/>
    <w:rsid w:val="00C7426D"/>
    <w:rsid w:val="00C750B3"/>
    <w:rsid w:val="00C75F4E"/>
    <w:rsid w:val="00C86743"/>
    <w:rsid w:val="00CA08D7"/>
    <w:rsid w:val="00CA2E03"/>
    <w:rsid w:val="00CA561B"/>
    <w:rsid w:val="00CB07B1"/>
    <w:rsid w:val="00CB2573"/>
    <w:rsid w:val="00CB43A1"/>
    <w:rsid w:val="00CB779F"/>
    <w:rsid w:val="00CC6A3C"/>
    <w:rsid w:val="00CC7ED2"/>
    <w:rsid w:val="00CD1F3A"/>
    <w:rsid w:val="00CD3E4C"/>
    <w:rsid w:val="00CD6699"/>
    <w:rsid w:val="00CD6B9E"/>
    <w:rsid w:val="00CE069F"/>
    <w:rsid w:val="00CE086B"/>
    <w:rsid w:val="00CE0FD6"/>
    <w:rsid w:val="00CE2576"/>
    <w:rsid w:val="00CE565A"/>
    <w:rsid w:val="00CE58FA"/>
    <w:rsid w:val="00CE5F6E"/>
    <w:rsid w:val="00CF0538"/>
    <w:rsid w:val="00CF0DB8"/>
    <w:rsid w:val="00CF2EEF"/>
    <w:rsid w:val="00CF387E"/>
    <w:rsid w:val="00CF420C"/>
    <w:rsid w:val="00CF76BA"/>
    <w:rsid w:val="00CF7C21"/>
    <w:rsid w:val="00CF7DF9"/>
    <w:rsid w:val="00D01D10"/>
    <w:rsid w:val="00D02563"/>
    <w:rsid w:val="00D10606"/>
    <w:rsid w:val="00D12F2D"/>
    <w:rsid w:val="00D203DC"/>
    <w:rsid w:val="00D20830"/>
    <w:rsid w:val="00D21D41"/>
    <w:rsid w:val="00D22A98"/>
    <w:rsid w:val="00D235BA"/>
    <w:rsid w:val="00D23E3D"/>
    <w:rsid w:val="00D24181"/>
    <w:rsid w:val="00D32DFB"/>
    <w:rsid w:val="00D331B6"/>
    <w:rsid w:val="00D346E9"/>
    <w:rsid w:val="00D37875"/>
    <w:rsid w:val="00D43E40"/>
    <w:rsid w:val="00D45593"/>
    <w:rsid w:val="00D45FEC"/>
    <w:rsid w:val="00D4618B"/>
    <w:rsid w:val="00D46FBA"/>
    <w:rsid w:val="00D47248"/>
    <w:rsid w:val="00D60B2C"/>
    <w:rsid w:val="00D622C0"/>
    <w:rsid w:val="00D63AF0"/>
    <w:rsid w:val="00D64E84"/>
    <w:rsid w:val="00D670A8"/>
    <w:rsid w:val="00D73949"/>
    <w:rsid w:val="00D82161"/>
    <w:rsid w:val="00D838D0"/>
    <w:rsid w:val="00D87163"/>
    <w:rsid w:val="00D87ACE"/>
    <w:rsid w:val="00D919FC"/>
    <w:rsid w:val="00D941CD"/>
    <w:rsid w:val="00DA20CB"/>
    <w:rsid w:val="00DA3B75"/>
    <w:rsid w:val="00DA3C12"/>
    <w:rsid w:val="00DA4971"/>
    <w:rsid w:val="00DA4C9A"/>
    <w:rsid w:val="00DA62C6"/>
    <w:rsid w:val="00DB6AD5"/>
    <w:rsid w:val="00DB7819"/>
    <w:rsid w:val="00DC0941"/>
    <w:rsid w:val="00DC0E43"/>
    <w:rsid w:val="00DC209D"/>
    <w:rsid w:val="00DC446A"/>
    <w:rsid w:val="00DC56C9"/>
    <w:rsid w:val="00DD1DFF"/>
    <w:rsid w:val="00DD7C5F"/>
    <w:rsid w:val="00DE68E9"/>
    <w:rsid w:val="00DF23CF"/>
    <w:rsid w:val="00DF3C60"/>
    <w:rsid w:val="00DF7C7F"/>
    <w:rsid w:val="00E0149E"/>
    <w:rsid w:val="00E019F0"/>
    <w:rsid w:val="00E0247F"/>
    <w:rsid w:val="00E04FEE"/>
    <w:rsid w:val="00E07447"/>
    <w:rsid w:val="00E10538"/>
    <w:rsid w:val="00E126A3"/>
    <w:rsid w:val="00E141FB"/>
    <w:rsid w:val="00E16A0F"/>
    <w:rsid w:val="00E21312"/>
    <w:rsid w:val="00E241E5"/>
    <w:rsid w:val="00E32F25"/>
    <w:rsid w:val="00E40713"/>
    <w:rsid w:val="00E41D53"/>
    <w:rsid w:val="00E428FC"/>
    <w:rsid w:val="00E42D4E"/>
    <w:rsid w:val="00E42EE3"/>
    <w:rsid w:val="00E473BF"/>
    <w:rsid w:val="00E475E9"/>
    <w:rsid w:val="00E47F9A"/>
    <w:rsid w:val="00E50703"/>
    <w:rsid w:val="00E513BD"/>
    <w:rsid w:val="00E516FA"/>
    <w:rsid w:val="00E63DAE"/>
    <w:rsid w:val="00E642FF"/>
    <w:rsid w:val="00E66D27"/>
    <w:rsid w:val="00E73366"/>
    <w:rsid w:val="00E74D84"/>
    <w:rsid w:val="00E74F25"/>
    <w:rsid w:val="00E80331"/>
    <w:rsid w:val="00E90A9F"/>
    <w:rsid w:val="00E93831"/>
    <w:rsid w:val="00E94187"/>
    <w:rsid w:val="00E941D3"/>
    <w:rsid w:val="00E97690"/>
    <w:rsid w:val="00EA2107"/>
    <w:rsid w:val="00EB0B15"/>
    <w:rsid w:val="00EB2D1B"/>
    <w:rsid w:val="00EB494D"/>
    <w:rsid w:val="00EB51DE"/>
    <w:rsid w:val="00EB6064"/>
    <w:rsid w:val="00EC637B"/>
    <w:rsid w:val="00EC74E0"/>
    <w:rsid w:val="00ED0F61"/>
    <w:rsid w:val="00ED1641"/>
    <w:rsid w:val="00EE02F5"/>
    <w:rsid w:val="00EE2617"/>
    <w:rsid w:val="00EE59C0"/>
    <w:rsid w:val="00EF0129"/>
    <w:rsid w:val="00EF1837"/>
    <w:rsid w:val="00EF2FDD"/>
    <w:rsid w:val="00EF303A"/>
    <w:rsid w:val="00F016F4"/>
    <w:rsid w:val="00F152D6"/>
    <w:rsid w:val="00F1787F"/>
    <w:rsid w:val="00F25593"/>
    <w:rsid w:val="00F306C3"/>
    <w:rsid w:val="00F30F5D"/>
    <w:rsid w:val="00F34481"/>
    <w:rsid w:val="00F367BB"/>
    <w:rsid w:val="00F37483"/>
    <w:rsid w:val="00F4055F"/>
    <w:rsid w:val="00F41342"/>
    <w:rsid w:val="00F43FAE"/>
    <w:rsid w:val="00F46806"/>
    <w:rsid w:val="00F4790A"/>
    <w:rsid w:val="00F47F82"/>
    <w:rsid w:val="00F50166"/>
    <w:rsid w:val="00F53968"/>
    <w:rsid w:val="00F53A2F"/>
    <w:rsid w:val="00F542A3"/>
    <w:rsid w:val="00F54A50"/>
    <w:rsid w:val="00F60385"/>
    <w:rsid w:val="00F60801"/>
    <w:rsid w:val="00F60E30"/>
    <w:rsid w:val="00F61AEB"/>
    <w:rsid w:val="00F61DE6"/>
    <w:rsid w:val="00F633D1"/>
    <w:rsid w:val="00F634E2"/>
    <w:rsid w:val="00F63BE8"/>
    <w:rsid w:val="00F661BD"/>
    <w:rsid w:val="00F70BF3"/>
    <w:rsid w:val="00F70D89"/>
    <w:rsid w:val="00F71975"/>
    <w:rsid w:val="00F71DEA"/>
    <w:rsid w:val="00F72C13"/>
    <w:rsid w:val="00F72E68"/>
    <w:rsid w:val="00F82CD6"/>
    <w:rsid w:val="00F83B1D"/>
    <w:rsid w:val="00FA011B"/>
    <w:rsid w:val="00FA1171"/>
    <w:rsid w:val="00FA16EE"/>
    <w:rsid w:val="00FA1D9A"/>
    <w:rsid w:val="00FA6035"/>
    <w:rsid w:val="00FB069B"/>
    <w:rsid w:val="00FB197A"/>
    <w:rsid w:val="00FB3044"/>
    <w:rsid w:val="00FB445B"/>
    <w:rsid w:val="00FB5703"/>
    <w:rsid w:val="00FB780A"/>
    <w:rsid w:val="00FC0807"/>
    <w:rsid w:val="00FC5669"/>
    <w:rsid w:val="00FC5BA0"/>
    <w:rsid w:val="00FC5E8F"/>
    <w:rsid w:val="00FC791A"/>
    <w:rsid w:val="00FE0319"/>
    <w:rsid w:val="00FE1B3D"/>
    <w:rsid w:val="00FE3DFA"/>
    <w:rsid w:val="00FE7257"/>
    <w:rsid w:val="00FF0046"/>
    <w:rsid w:val="00FF15D1"/>
    <w:rsid w:val="00FF6EFA"/>
    <w:rsid w:val="031B1AE3"/>
    <w:rsid w:val="0615F84F"/>
    <w:rsid w:val="065A969D"/>
    <w:rsid w:val="0686A4D7"/>
    <w:rsid w:val="07E6FF66"/>
    <w:rsid w:val="07F129DA"/>
    <w:rsid w:val="0AD911C1"/>
    <w:rsid w:val="0D14B757"/>
    <w:rsid w:val="0E0FCF5D"/>
    <w:rsid w:val="0F8555C2"/>
    <w:rsid w:val="0F9FF892"/>
    <w:rsid w:val="14B68485"/>
    <w:rsid w:val="158D55DD"/>
    <w:rsid w:val="174AFD2D"/>
    <w:rsid w:val="177896E3"/>
    <w:rsid w:val="1EFE78D9"/>
    <w:rsid w:val="24E0EA30"/>
    <w:rsid w:val="25F68C4F"/>
    <w:rsid w:val="28B8AADA"/>
    <w:rsid w:val="299B32F6"/>
    <w:rsid w:val="29FEA575"/>
    <w:rsid w:val="2BDF10C5"/>
    <w:rsid w:val="2CD2D3B8"/>
    <w:rsid w:val="2FE5596E"/>
    <w:rsid w:val="333253F1"/>
    <w:rsid w:val="358DE091"/>
    <w:rsid w:val="359F1B68"/>
    <w:rsid w:val="35E5F8B9"/>
    <w:rsid w:val="3662D369"/>
    <w:rsid w:val="395FA6CF"/>
    <w:rsid w:val="397B8971"/>
    <w:rsid w:val="39CDB75E"/>
    <w:rsid w:val="3AD239D0"/>
    <w:rsid w:val="3B4D2721"/>
    <w:rsid w:val="3B5E61F8"/>
    <w:rsid w:val="3C28A4DD"/>
    <w:rsid w:val="3E38C78F"/>
    <w:rsid w:val="40627B9E"/>
    <w:rsid w:val="4304B0CE"/>
    <w:rsid w:val="478BA31E"/>
    <w:rsid w:val="488F0D51"/>
    <w:rsid w:val="4A85EEC4"/>
    <w:rsid w:val="4BA38BA5"/>
    <w:rsid w:val="4D8096C3"/>
    <w:rsid w:val="4E23934D"/>
    <w:rsid w:val="4EB4140A"/>
    <w:rsid w:val="51654462"/>
    <w:rsid w:val="52051997"/>
    <w:rsid w:val="52CBB6FB"/>
    <w:rsid w:val="5343F99C"/>
    <w:rsid w:val="53E10291"/>
    <w:rsid w:val="54D3FB3B"/>
    <w:rsid w:val="5538FD67"/>
    <w:rsid w:val="5694C2BB"/>
    <w:rsid w:val="57406B4D"/>
    <w:rsid w:val="58C765B3"/>
    <w:rsid w:val="59C6E24D"/>
    <w:rsid w:val="5C187A80"/>
    <w:rsid w:val="5C91F6D5"/>
    <w:rsid w:val="6088A70F"/>
    <w:rsid w:val="63348ECF"/>
    <w:rsid w:val="6431D2DF"/>
    <w:rsid w:val="653B6392"/>
    <w:rsid w:val="6602D917"/>
    <w:rsid w:val="6723E53A"/>
    <w:rsid w:val="688E6942"/>
    <w:rsid w:val="6933D51B"/>
    <w:rsid w:val="69A5C98C"/>
    <w:rsid w:val="6B2D1F64"/>
    <w:rsid w:val="6C333FBA"/>
    <w:rsid w:val="6D5B76DF"/>
    <w:rsid w:val="737A26F4"/>
    <w:rsid w:val="7389698D"/>
    <w:rsid w:val="752539EE"/>
    <w:rsid w:val="7A59B059"/>
    <w:rsid w:val="7C038085"/>
    <w:rsid w:val="7CD7ADF4"/>
    <w:rsid w:val="7CFAC419"/>
    <w:rsid w:val="7F6A908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35C0F7E"/>
  <w15:chartTrackingRefBased/>
  <w15:docId w15:val="{B21586DF-6DB4-47FC-B327-5DDA417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D1EAA"/>
    <w:rPr>
      <w:rFonts w:ascii="Calibri" w:hAnsi="Calibri" w:eastAsiaTheme="minorHAnsi" w:cs="Calibri"/>
      <w:sz w:val="22"/>
      <w:szCs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pPr>
      <w:keepNext/>
      <w:widowControl w:val="0"/>
      <w:numPr>
        <w:ilvl w:val="1"/>
        <w:numId w:val="3"/>
      </w:numPr>
      <w:spacing w:after="120"/>
      <w:outlineLvl w:val="1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3"/>
      </w:numPr>
      <w:tabs>
        <w:tab w:val="left" w:pos="5040"/>
      </w:tabs>
      <w:spacing w:after="120"/>
      <w:outlineLvl w:val="6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outlineLvl w:val="7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outlineLvl w:val="8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ascii="Times New Roman" w:eastAsia="Times New Roman" w:hAnsi="Times New Roman" w:cs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widowControl w:val="0"/>
      <w:tabs>
        <w:tab w:val="center" w:pos="4680"/>
        <w:tab w:val="right" w:pos="9360"/>
      </w:tabs>
    </w:pPr>
    <w:rPr>
      <w:rFonts w:ascii="Arial" w:eastAsia="Times New Roman" w:hAnsi="Arial" w:cs="Arial"/>
      <w:b/>
      <w:snapToGrid w:val="0"/>
      <w:kern w:val="28"/>
      <w:sz w:val="96"/>
      <w:szCs w:val="96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ascii="Times New Roman" w:eastAsia="Times New Roman" w:hAnsi="Times New Roman" w:cs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360"/>
        <w:tab w:val="left" w:pos="2160"/>
      </w:tabs>
      <w:spacing w:after="2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 w:cs="Times New Roman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pPr>
      <w:widowControl w:val="0"/>
      <w:jc w:val="center"/>
    </w:pPr>
    <w:rPr>
      <w:rFonts w:ascii="Times New Roman Bold" w:eastAsia="Times New Roman" w:hAnsi="Times New Roman Bold" w:cs="Times New Roman"/>
      <w:b/>
      <w:bCs/>
      <w:caps/>
      <w:snapToGrid w:val="0"/>
      <w:kern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AE21E2"/>
  </w:style>
  <w:style w:type="character" w:customStyle="1" w:styleId="Mention">
    <w:name w:val="Mention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napToGrid w:val="0"/>
      <w:kern w:val="2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E97"/>
    <w:rPr>
      <w:b/>
      <w:bCs/>
      <w:snapToGrid w:val="0"/>
      <w:kern w:val="28"/>
    </w:rPr>
  </w:style>
  <w:style w:type="character" w:styleId="FollowedHyperlink">
    <w:name w:val="FollowedHyperlink"/>
    <w:uiPriority w:val="99"/>
    <w:semiHidden/>
    <w:unhideWhenUsed/>
    <w:rsid w:val="005E0012"/>
    <w:rPr>
      <w:color w:val="954F72"/>
      <w:u w:val="single"/>
    </w:rPr>
  </w:style>
  <w:style w:type="paragraph" w:styleId="Revision">
    <w:name w:val="Revision"/>
    <w:hidden/>
    <w:uiPriority w:val="99"/>
    <w:semiHidden/>
    <w:rsid w:val="004E464D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63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apps.fcc.gov/cores/userLogin.do" TargetMode="External" /><Relationship Id="rId6" Type="http://schemas.openxmlformats.org/officeDocument/2006/relationships/hyperlink" Target="https://apps2.fcc.gov/fccUserReg/pages/createAccount.htm" TargetMode="External" /><Relationship Id="rId7" Type="http://schemas.openxmlformats.org/officeDocument/2006/relationships/hyperlink" Target="https://apps.fcc.gov/cores/html/legacyCoresDecommission.html" TargetMode="External" /><Relationship Id="rId8" Type="http://schemas.openxmlformats.org/officeDocument/2006/relationships/hyperlink" Target="https://apps.fcc.gov/cores/publicHome.do?help=true" TargetMode="External" /><Relationship Id="rId9" Type="http://schemas.openxmlformats.org/officeDocument/2006/relationships/hyperlink" Target="https://www.fcc.gov/wireless/available-support-services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apps.fcc.gov/cores/userLogin.do" TargetMode="External" /><Relationship Id="rId2" Type="http://schemas.openxmlformats.org/officeDocument/2006/relationships/hyperlink" Target="https://apps2.fcc.gov/fccUserReg/pages/createAccount.htm" TargetMode="External" /><Relationship Id="rId3" Type="http://schemas.openxmlformats.org/officeDocument/2006/relationships/hyperlink" Target="https://apps.fcc.gov/cores/paymentFrnLogin.do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