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B4516" w14:paraId="7CB5F78C" w14:textId="77777777">
      <w:pPr>
        <w:jc w:val="right"/>
        <w:rPr>
          <w:sz w:val="24"/>
        </w:rPr>
      </w:pPr>
    </w:p>
    <w:p w:rsidR="00E4055F" w:rsidRPr="00E4055F" w:rsidP="00E4055F" w14:paraId="3E2637F0" w14:textId="78316EE2">
      <w:pPr>
        <w:jc w:val="right"/>
        <w:rPr>
          <w:b/>
          <w:sz w:val="24"/>
        </w:rPr>
      </w:pPr>
      <w:bookmarkStart w:id="0" w:name="_Hlk92266723"/>
      <w:r w:rsidRPr="00E4055F">
        <w:rPr>
          <w:b/>
          <w:sz w:val="24"/>
        </w:rPr>
        <w:t>DA-22-</w:t>
      </w:r>
      <w:r w:rsidR="00761B98">
        <w:rPr>
          <w:b/>
          <w:sz w:val="24"/>
        </w:rPr>
        <w:t>56</w:t>
      </w:r>
    </w:p>
    <w:p w:rsidR="00E4055F" w:rsidRPr="00E4055F" w:rsidP="00E4055F" w14:paraId="5B3CD1B8" w14:textId="638A1BEB">
      <w:pPr>
        <w:spacing w:before="60"/>
        <w:jc w:val="right"/>
        <w:rPr>
          <w:b/>
          <w:sz w:val="24"/>
        </w:rPr>
      </w:pPr>
      <w:r w:rsidRPr="00E4055F">
        <w:rPr>
          <w:b/>
          <w:sz w:val="24"/>
        </w:rPr>
        <w:t xml:space="preserve">Released:  January </w:t>
      </w:r>
      <w:r w:rsidR="000D23FC">
        <w:rPr>
          <w:b/>
          <w:sz w:val="24"/>
        </w:rPr>
        <w:t>19</w:t>
      </w:r>
      <w:r w:rsidRPr="00E4055F">
        <w:rPr>
          <w:b/>
          <w:sz w:val="24"/>
        </w:rPr>
        <w:t>, 2022</w:t>
      </w:r>
    </w:p>
    <w:bookmarkEnd w:id="0"/>
    <w:p w:rsidR="00E4055F" w:rsidRPr="00E4055F" w:rsidP="00E4055F" w14:paraId="47467063" w14:textId="77777777">
      <w:pPr>
        <w:jc w:val="right"/>
        <w:rPr>
          <w:sz w:val="24"/>
        </w:rPr>
      </w:pPr>
    </w:p>
    <w:p w:rsidR="00E4055F" w:rsidRPr="00E4055F" w:rsidP="00E4055F" w14:paraId="7452590F" w14:textId="77777777">
      <w:pPr>
        <w:spacing w:after="240"/>
        <w:jc w:val="center"/>
        <w:rPr>
          <w:rFonts w:ascii="Times New Roman Bold" w:hAnsi="Times New Roman Bold"/>
          <w:b/>
          <w:caps/>
          <w:sz w:val="24"/>
        </w:rPr>
      </w:pPr>
      <w:r w:rsidRPr="00E4055F">
        <w:rPr>
          <w:rFonts w:ascii="Times New Roman Bold" w:hAnsi="Times New Roman Bold"/>
          <w:b/>
          <w:caps/>
          <w:sz w:val="24"/>
        </w:rPr>
        <w:t>FCC announces the membership and first meeting of the technological advisory council</w:t>
      </w:r>
    </w:p>
    <w:p w:rsidR="00E4055F" w:rsidRPr="00E4055F" w:rsidP="00E4055F" w14:paraId="372DA175" w14:textId="77777777">
      <w:pPr>
        <w:rPr>
          <w:sz w:val="24"/>
        </w:rPr>
      </w:pPr>
    </w:p>
    <w:p w:rsidR="00E4055F" w:rsidRPr="00E4055F" w:rsidP="00E4055F" w14:paraId="6C97D85F" w14:textId="4D0930BC">
      <w:pPr>
        <w:widowControl/>
        <w:ind w:firstLine="720"/>
        <w:rPr>
          <w:snapToGrid/>
          <w:kern w:val="0"/>
          <w:szCs w:val="22"/>
        </w:rPr>
      </w:pPr>
      <w:r w:rsidRPr="00E4055F">
        <w:t>This Public Notice serves as notice that, consistent with the Federal Advisory Committee Act,</w:t>
      </w:r>
      <w:r>
        <w:rPr>
          <w:snapToGrid/>
          <w:kern w:val="0"/>
          <w:szCs w:val="22"/>
          <w:vertAlign w:val="superscript"/>
        </w:rPr>
        <w:footnoteReference w:id="3"/>
      </w:r>
      <w:r w:rsidRPr="00E4055F">
        <w:t xml:space="preserve"> Federal Communications Commission (FCC or Commission) Chairwoman Jessica Rosenworcel has appointed members to serve on the Technological Advisory Council (TAC).  The TAC will hold its first meeting on Monday,</w:t>
      </w:r>
      <w:r w:rsidRPr="00E4055F">
        <w:rPr>
          <w:b/>
          <w:snapToGrid/>
          <w:kern w:val="0"/>
          <w:szCs w:val="22"/>
        </w:rPr>
        <w:t xml:space="preserve"> </w:t>
      </w:r>
      <w:r w:rsidRPr="00E4055F">
        <w:rPr>
          <w:bCs/>
          <w:snapToGrid/>
          <w:kern w:val="0"/>
          <w:szCs w:val="22"/>
        </w:rPr>
        <w:t xml:space="preserve">February 28, </w:t>
      </w:r>
      <w:r w:rsidRPr="00D16777">
        <w:rPr>
          <w:bCs/>
          <w:snapToGrid/>
          <w:kern w:val="0"/>
          <w:szCs w:val="22"/>
        </w:rPr>
        <w:t>2022, beginning</w:t>
      </w:r>
      <w:r w:rsidRPr="00E4055F">
        <w:rPr>
          <w:bCs/>
          <w:snapToGrid/>
          <w:kern w:val="0"/>
          <w:szCs w:val="22"/>
        </w:rPr>
        <w:t xml:space="preserve"> at 10:00 am, via </w:t>
      </w:r>
      <w:r w:rsidR="00F42E23">
        <w:rPr>
          <w:bCs/>
          <w:snapToGrid/>
          <w:kern w:val="0"/>
          <w:szCs w:val="22"/>
        </w:rPr>
        <w:t xml:space="preserve">video </w:t>
      </w:r>
      <w:r w:rsidRPr="00E4055F">
        <w:rPr>
          <w:bCs/>
          <w:snapToGrid/>
          <w:kern w:val="0"/>
          <w:szCs w:val="22"/>
        </w:rPr>
        <w:t xml:space="preserve">conference and </w:t>
      </w:r>
      <w:r w:rsidR="00F42E23">
        <w:rPr>
          <w:bCs/>
          <w:snapToGrid/>
          <w:kern w:val="0"/>
          <w:szCs w:val="22"/>
        </w:rPr>
        <w:t xml:space="preserve">will be </w:t>
      </w:r>
      <w:r w:rsidRPr="00E4055F">
        <w:rPr>
          <w:bCs/>
          <w:snapToGrid/>
          <w:kern w:val="0"/>
          <w:szCs w:val="22"/>
        </w:rPr>
        <w:t xml:space="preserve">available to the public via the Internet at http://www.fcc.gov/live.  </w:t>
      </w:r>
    </w:p>
    <w:p w:rsidR="00E4055F" w:rsidRPr="00E4055F" w:rsidP="00E4055F" w14:paraId="1854B0AC" w14:textId="77777777">
      <w:pPr>
        <w:rPr>
          <w:sz w:val="24"/>
        </w:rPr>
      </w:pPr>
    </w:p>
    <w:p w:rsidR="00E4055F" w:rsidRPr="00E4055F" w:rsidP="00E4055F" w14:paraId="040A6937" w14:textId="1B77B968">
      <w:pPr>
        <w:widowControl/>
        <w:ind w:firstLine="720"/>
      </w:pPr>
      <w:r w:rsidRPr="00E4055F">
        <w:rPr>
          <w:snapToGrid/>
          <w:kern w:val="0"/>
          <w:szCs w:val="22"/>
        </w:rPr>
        <w:t xml:space="preserve">A full list of the TAC membership is attached to this Public Notice. </w:t>
      </w:r>
      <w:r w:rsidRPr="00E4055F">
        <w:t xml:space="preserve">The TAC, comprised of a diverse group of leading technology experts, provides technical expertise to the Commission to identify important areas of innovation and develop informed technology policies supporting the United States’ competitiveness in the global economy.  </w:t>
      </w:r>
      <w:r w:rsidRPr="00E4055F">
        <w:rPr>
          <w:bCs/>
          <w:szCs w:val="22"/>
        </w:rPr>
        <w:t>The TAC will consider and advise the Commission on</w:t>
      </w:r>
      <w:r w:rsidR="000D23FC">
        <w:rPr>
          <w:bCs/>
          <w:szCs w:val="22"/>
        </w:rPr>
        <w:t xml:space="preserve"> </w:t>
      </w:r>
      <w:r w:rsidRPr="00E4055F">
        <w:rPr>
          <w:bCs/>
          <w:szCs w:val="22"/>
        </w:rPr>
        <w:t>topics</w:t>
      </w:r>
      <w:r w:rsidRPr="00E4055F">
        <w:t xml:space="preserve"> such as </w:t>
      </w:r>
      <w:r w:rsidR="00625012">
        <w:t xml:space="preserve">6G, artificial </w:t>
      </w:r>
      <w:r w:rsidRPr="00D16777" w:rsidR="00625012">
        <w:t xml:space="preserve">intelligence, </w:t>
      </w:r>
      <w:r w:rsidRPr="000D23FC">
        <w:t>advanced spectrum sharing technologies, and emerging wireless technologies</w:t>
      </w:r>
      <w:r w:rsidRPr="00D16777" w:rsidR="00625012">
        <w:t>,</w:t>
      </w:r>
      <w:r w:rsidR="00625012">
        <w:t xml:space="preserve"> including new tools to restore Internet access during shutdowns and other disruptions</w:t>
      </w:r>
      <w:r w:rsidRPr="00E4055F">
        <w:t xml:space="preserve">.   </w:t>
      </w:r>
    </w:p>
    <w:p w:rsidR="00E4055F" w:rsidRPr="00E4055F" w:rsidP="00E4055F" w14:paraId="1E731556" w14:textId="77777777"/>
    <w:p w:rsidR="00E4055F" w:rsidRPr="00E4055F" w:rsidP="00E4055F" w14:paraId="40063A1E" w14:textId="5956680C">
      <w:pPr>
        <w:widowControl/>
        <w:ind w:firstLine="720"/>
      </w:pPr>
      <w:r w:rsidRPr="00E4055F">
        <w:t xml:space="preserve">Dean Brenner, a former executive at Qualcomm, </w:t>
      </w:r>
      <w:r w:rsidR="00625012">
        <w:t xml:space="preserve">will </w:t>
      </w:r>
      <w:r w:rsidRPr="00E4055F">
        <w:t>serve as Chairman of the Council.  Michael Ha, Chief of the Policy and Rules Division in the Office of Engineering and Technology, serves as the Designated Federal Officer.  Martin Doczkat, Chief of the Electromagnetic Compatibility Division in the Office of Engineering and Technology is the Alternate Designated Federal Officer.</w:t>
      </w:r>
    </w:p>
    <w:p w:rsidR="00E4055F" w:rsidRPr="00E4055F" w:rsidP="00E4055F" w14:paraId="49F05B60" w14:textId="77777777">
      <w:pPr>
        <w:widowControl/>
        <w:ind w:firstLine="720"/>
      </w:pPr>
    </w:p>
    <w:p w:rsidR="00E4055F" w:rsidRPr="00E4055F" w:rsidP="00E4055F" w14:paraId="24EE60D9" w14:textId="77777777">
      <w:pPr>
        <w:widowControl/>
        <w:ind w:firstLine="720"/>
        <w:rPr>
          <w:snapToGrid/>
          <w:kern w:val="0"/>
          <w:szCs w:val="22"/>
        </w:rPr>
      </w:pPr>
      <w:r w:rsidRPr="00E4055F">
        <w:rPr>
          <w:snapToGrid/>
          <w:kern w:val="0"/>
          <w:szCs w:val="22"/>
        </w:rPr>
        <w:t xml:space="preserve">The meeting is being held in a wholly electronic format in light of restrictions on group gatherings and travel related to the COVID-19 pandemic.  The TAC meeting is open to the public on the Internet via live feed from the FCC’s web page at https://www.fcc.gov/live.  Open captioning will be provided for this event.  Other reasonable accommodations for people with disabilities are available upon request.  Requests for such accommodations should be submitted via e-mail to </w:t>
      </w:r>
      <w:hyperlink r:id="rId5" w:history="1">
        <w:r w:rsidRPr="00E4055F">
          <w:rPr>
            <w:snapToGrid/>
            <w:color w:val="0000FF"/>
            <w:kern w:val="0"/>
            <w:szCs w:val="22"/>
            <w:u w:val="single"/>
          </w:rPr>
          <w:t>fcc504@fcc.gov</w:t>
        </w:r>
      </w:hyperlink>
      <w:r w:rsidRPr="00E4055F">
        <w:rPr>
          <w:snapToGrid/>
          <w:kern w:val="0"/>
          <w:szCs w:val="22"/>
        </w:rPr>
        <w:t xml:space="preserve">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fulfill the request.  Please allow at least five days’ advance notice for accommodation requests; last minute requests will be accepted but may not be possible to accommodate.</w:t>
      </w:r>
    </w:p>
    <w:p w:rsidR="00E4055F" w:rsidRPr="00E4055F" w:rsidP="00E4055F" w14:paraId="4CEDBFB9" w14:textId="77777777">
      <w:pPr>
        <w:widowControl/>
        <w:rPr>
          <w:snapToGrid/>
          <w:kern w:val="0"/>
          <w:szCs w:val="22"/>
        </w:rPr>
      </w:pPr>
    </w:p>
    <w:p w:rsidR="00E4055F" w:rsidRPr="00E4055F" w:rsidP="00E4055F" w14:paraId="57E1075A" w14:textId="77777777">
      <w:pPr>
        <w:widowControl/>
        <w:ind w:firstLine="720"/>
        <w:rPr>
          <w:snapToGrid/>
          <w:kern w:val="0"/>
        </w:rPr>
      </w:pPr>
      <w:r w:rsidRPr="00E4055F">
        <w:rPr>
          <w:snapToGrid/>
          <w:kern w:val="0"/>
        </w:rPr>
        <w:t xml:space="preserve">More information about the TAC can be found at </w:t>
      </w:r>
      <w:hyperlink r:id="rId6" w:history="1">
        <w:r w:rsidRPr="00E4055F">
          <w:rPr>
            <w:snapToGrid/>
            <w:color w:val="0000FF"/>
            <w:kern w:val="0"/>
            <w:u w:val="single"/>
          </w:rPr>
          <w:t>https://www.fcc.gov/general/technological-advisory-council</w:t>
        </w:r>
      </w:hyperlink>
      <w:r w:rsidRPr="00E4055F">
        <w:rPr>
          <w:snapToGrid/>
          <w:kern w:val="0"/>
        </w:rPr>
        <w:t xml:space="preserve">.  You may also contact Michael Ha, Designated Federal Official (DFO) for the TAC, Office of Engineering and Technology, at </w:t>
      </w:r>
      <w:hyperlink r:id="rId7" w:history="1">
        <w:r w:rsidRPr="00E4055F">
          <w:rPr>
            <w:snapToGrid/>
            <w:color w:val="0000FF"/>
            <w:kern w:val="0"/>
            <w:u w:val="single"/>
          </w:rPr>
          <w:t>Michael.Ha@fcc.gov</w:t>
        </w:r>
      </w:hyperlink>
      <w:r w:rsidRPr="00E4055F">
        <w:rPr>
          <w:snapToGrid/>
          <w:kern w:val="0"/>
        </w:rPr>
        <w:t xml:space="preserve"> or (202) 418-2099.</w:t>
      </w:r>
    </w:p>
    <w:p w:rsidR="00E4055F" w:rsidRPr="00E4055F" w:rsidP="00E4055F" w14:paraId="6EE3FE28" w14:textId="77777777">
      <w:pPr>
        <w:widowControl/>
        <w:ind w:firstLine="720"/>
        <w:rPr>
          <w:snapToGrid/>
          <w:kern w:val="0"/>
          <w:szCs w:val="22"/>
        </w:rPr>
      </w:pPr>
    </w:p>
    <w:p w:rsidR="00E4055F" w:rsidRPr="00E4055F" w:rsidP="00E4055F" w14:paraId="3B9A250A" w14:textId="77777777">
      <w:pPr>
        <w:widowControl/>
        <w:jc w:val="center"/>
        <w:rPr>
          <w:b/>
          <w:snapToGrid/>
          <w:kern w:val="0"/>
          <w:szCs w:val="22"/>
        </w:rPr>
      </w:pPr>
    </w:p>
    <w:p w:rsidR="00E4055F" w:rsidRPr="00E4055F" w:rsidP="00E4055F" w14:paraId="238BC8AD" w14:textId="77777777">
      <w:pPr>
        <w:widowControl/>
        <w:jc w:val="center"/>
        <w:rPr>
          <w:b/>
          <w:snapToGrid/>
          <w:kern w:val="0"/>
          <w:szCs w:val="22"/>
        </w:rPr>
      </w:pPr>
      <w:r w:rsidRPr="00E4055F">
        <w:rPr>
          <w:b/>
          <w:snapToGrid/>
          <w:kern w:val="0"/>
          <w:szCs w:val="22"/>
        </w:rPr>
        <w:t>–</w:t>
      </w:r>
      <w:r w:rsidRPr="00E4055F">
        <w:rPr>
          <w:b/>
          <w:iCs/>
          <w:snapToGrid/>
          <w:kern w:val="0"/>
          <w:szCs w:val="22"/>
        </w:rPr>
        <w:t>FCC</w:t>
      </w:r>
      <w:r w:rsidRPr="00E4055F">
        <w:rPr>
          <w:b/>
          <w:snapToGrid/>
          <w:kern w:val="0"/>
          <w:szCs w:val="22"/>
        </w:rPr>
        <w:t>–</w:t>
      </w:r>
    </w:p>
    <w:p w:rsidR="00E4055F" w:rsidRPr="00E4055F" w:rsidP="00E4055F" w14:paraId="449E58BC" w14:textId="77777777">
      <w:pPr>
        <w:widowControl/>
        <w:jc w:val="center"/>
        <w:rPr>
          <w:b/>
          <w:snapToGrid/>
          <w:kern w:val="0"/>
          <w:szCs w:val="22"/>
        </w:rPr>
      </w:pPr>
      <w:r w:rsidRPr="00E4055F">
        <w:rPr>
          <w:b/>
          <w:snapToGrid/>
          <w:kern w:val="0"/>
          <w:szCs w:val="22"/>
        </w:rPr>
        <w:br w:type="page"/>
      </w:r>
    </w:p>
    <w:p w:rsidR="00E74612" w:rsidRPr="00BA3C91" w:rsidP="00E74612" w14:paraId="4DD2392C" w14:textId="77777777">
      <w:pPr>
        <w:rPr>
          <w:b/>
          <w:bCs/>
          <w:color w:val="000000"/>
          <w:szCs w:val="22"/>
        </w:rPr>
      </w:pPr>
      <w:r w:rsidRPr="00BA3C91">
        <w:rPr>
          <w:b/>
          <w:bCs/>
          <w:color w:val="000000"/>
          <w:szCs w:val="22"/>
        </w:rPr>
        <w:t>Members of the Technological Advisory Council</w:t>
      </w:r>
    </w:p>
    <w:p w:rsidR="00E74612" w:rsidRPr="00BA3C91" w:rsidP="00E74612" w14:paraId="14E8275A" w14:textId="77777777">
      <w:pPr>
        <w:rPr>
          <w:b/>
          <w:bCs/>
          <w:color w:val="000000"/>
          <w:szCs w:val="22"/>
        </w:rPr>
      </w:pPr>
    </w:p>
    <w:p w:rsidR="00E74612" w:rsidRPr="002A7131" w:rsidP="00E74612" w14:paraId="293A5D6C" w14:textId="573A64D1">
      <w:pPr>
        <w:widowControl/>
        <w:numPr>
          <w:ilvl w:val="0"/>
          <w:numId w:val="9"/>
        </w:numPr>
        <w:rPr>
          <w:bCs/>
          <w:color w:val="000000"/>
          <w:szCs w:val="22"/>
        </w:rPr>
      </w:pPr>
      <w:r w:rsidRPr="00BA3C91">
        <w:rPr>
          <w:bCs/>
          <w:color w:val="000000"/>
          <w:szCs w:val="22"/>
        </w:rPr>
        <w:t>(Chair) De</w:t>
      </w:r>
      <w:r>
        <w:rPr>
          <w:bCs/>
          <w:color w:val="000000"/>
          <w:szCs w:val="22"/>
        </w:rPr>
        <w:t>a</w:t>
      </w:r>
      <w:r w:rsidRPr="00BA3C91">
        <w:rPr>
          <w:bCs/>
          <w:color w:val="000000"/>
          <w:szCs w:val="22"/>
        </w:rPr>
        <w:t xml:space="preserve">n </w:t>
      </w:r>
      <w:r>
        <w:rPr>
          <w:bCs/>
          <w:color w:val="000000"/>
          <w:szCs w:val="22"/>
        </w:rPr>
        <w:t>Brenner</w:t>
      </w:r>
      <w:r w:rsidRPr="00BA3C91">
        <w:rPr>
          <w:bCs/>
          <w:color w:val="000000"/>
          <w:szCs w:val="22"/>
        </w:rPr>
        <w:t xml:space="preserve">, </w:t>
      </w:r>
      <w:r w:rsidR="00B048AE">
        <w:rPr>
          <w:bCs/>
          <w:color w:val="000000"/>
          <w:szCs w:val="22"/>
        </w:rPr>
        <w:t xml:space="preserve">Consultant, </w:t>
      </w:r>
      <w:r w:rsidR="000D21F0">
        <w:rPr>
          <w:bCs/>
          <w:color w:val="000000"/>
          <w:szCs w:val="22"/>
        </w:rPr>
        <w:t xml:space="preserve">representing </w:t>
      </w:r>
      <w:r w:rsidR="00B048AE">
        <w:rPr>
          <w:bCs/>
          <w:color w:val="000000"/>
          <w:szCs w:val="22"/>
        </w:rPr>
        <w:t>Qualcomm</w:t>
      </w:r>
    </w:p>
    <w:p w:rsidR="00E74612" w:rsidP="00E74612" w14:paraId="3F1EB4C7" w14:textId="77777777">
      <w:pPr>
        <w:widowControl/>
        <w:numPr>
          <w:ilvl w:val="0"/>
          <w:numId w:val="9"/>
        </w:numPr>
        <w:rPr>
          <w:bCs/>
          <w:color w:val="000000"/>
          <w:szCs w:val="22"/>
        </w:rPr>
      </w:pPr>
      <w:r>
        <w:rPr>
          <w:bCs/>
          <w:color w:val="000000"/>
          <w:szCs w:val="22"/>
        </w:rPr>
        <w:t>Shahid Ahmed, Executive Vice President, New Ventures and Innovation, NTT LTD, representing NTT</w:t>
      </w:r>
    </w:p>
    <w:p w:rsidR="00E74612" w:rsidRPr="00BA3C91" w:rsidP="00E74612" w14:paraId="180A0725" w14:textId="77777777">
      <w:pPr>
        <w:widowControl/>
        <w:numPr>
          <w:ilvl w:val="0"/>
          <w:numId w:val="9"/>
        </w:numPr>
        <w:rPr>
          <w:bCs/>
          <w:color w:val="000000"/>
          <w:szCs w:val="22"/>
        </w:rPr>
      </w:pPr>
      <w:r w:rsidRPr="00BA3C91">
        <w:rPr>
          <w:bCs/>
          <w:color w:val="000000"/>
          <w:szCs w:val="22"/>
        </w:rPr>
        <w:t xml:space="preserve">Mark Bayliss, President, Visual Link Internet, representing </w:t>
      </w:r>
      <w:r>
        <w:rPr>
          <w:bCs/>
          <w:color w:val="000000"/>
          <w:szCs w:val="22"/>
        </w:rPr>
        <w:t>Visual Link Internet</w:t>
      </w:r>
    </w:p>
    <w:p w:rsidR="00E74612" w:rsidP="00E74612" w14:paraId="53C0C98B" w14:textId="77777777">
      <w:pPr>
        <w:widowControl/>
        <w:numPr>
          <w:ilvl w:val="0"/>
          <w:numId w:val="9"/>
        </w:numPr>
        <w:rPr>
          <w:bCs/>
          <w:color w:val="000000"/>
          <w:szCs w:val="22"/>
        </w:rPr>
      </w:pPr>
      <w:r w:rsidRPr="00BA3C91">
        <w:rPr>
          <w:bCs/>
          <w:color w:val="000000"/>
          <w:szCs w:val="22"/>
        </w:rPr>
        <w:t xml:space="preserve">Nomi Bergman, </w:t>
      </w:r>
      <w:r>
        <w:rPr>
          <w:bCs/>
          <w:color w:val="000000"/>
          <w:szCs w:val="22"/>
        </w:rPr>
        <w:t>President, Advance/Newhouse</w:t>
      </w:r>
      <w:r w:rsidRPr="00BA3C91">
        <w:rPr>
          <w:bCs/>
          <w:color w:val="000000"/>
          <w:szCs w:val="22"/>
        </w:rPr>
        <w:t xml:space="preserve">, representing </w:t>
      </w:r>
      <w:r>
        <w:rPr>
          <w:bCs/>
          <w:color w:val="000000"/>
          <w:szCs w:val="22"/>
        </w:rPr>
        <w:t>Advance/Newhouse</w:t>
      </w:r>
    </w:p>
    <w:p w:rsidR="00E74612" w:rsidP="00E74612" w14:paraId="2600AEB1" w14:textId="77777777">
      <w:pPr>
        <w:widowControl/>
        <w:numPr>
          <w:ilvl w:val="0"/>
          <w:numId w:val="9"/>
        </w:numPr>
        <w:rPr>
          <w:bCs/>
          <w:color w:val="000000"/>
          <w:szCs w:val="22"/>
        </w:rPr>
      </w:pPr>
      <w:r>
        <w:rPr>
          <w:bCs/>
          <w:color w:val="000000"/>
          <w:szCs w:val="22"/>
        </w:rPr>
        <w:t xml:space="preserve">Ranveer Chandra, General Manager for Networking Research, Microsoft, representing Microsoft </w:t>
      </w:r>
    </w:p>
    <w:p w:rsidR="00E74612" w:rsidRPr="00BA3C91" w:rsidP="00E74612" w14:paraId="033A83F0" w14:textId="77777777">
      <w:pPr>
        <w:widowControl/>
        <w:numPr>
          <w:ilvl w:val="0"/>
          <w:numId w:val="9"/>
        </w:numPr>
        <w:rPr>
          <w:bCs/>
          <w:color w:val="000000"/>
          <w:szCs w:val="22"/>
        </w:rPr>
      </w:pPr>
      <w:r>
        <w:rPr>
          <w:bCs/>
          <w:color w:val="000000"/>
          <w:szCs w:val="22"/>
        </w:rPr>
        <w:t>William Check, Chief Technology Officer, NCTA – The Internet &amp; Television Association, representing NCTA – The Internet &amp; Television Association</w:t>
      </w:r>
    </w:p>
    <w:p w:rsidR="00E74612" w:rsidP="00E74612" w14:paraId="76E4342C" w14:textId="77777777">
      <w:pPr>
        <w:widowControl/>
        <w:numPr>
          <w:ilvl w:val="0"/>
          <w:numId w:val="9"/>
        </w:numPr>
        <w:rPr>
          <w:bCs/>
          <w:color w:val="000000"/>
          <w:szCs w:val="22"/>
        </w:rPr>
      </w:pPr>
      <w:r w:rsidRPr="00BA3C91">
        <w:rPr>
          <w:bCs/>
          <w:color w:val="000000"/>
          <w:szCs w:val="22"/>
        </w:rPr>
        <w:t>Lynn Claudy, Senior Vice President of Technology, National Association of Broadcasters, representing the National Association of Broadcasters</w:t>
      </w:r>
    </w:p>
    <w:p w:rsidR="00E74612" w:rsidRPr="00BA3C91" w:rsidP="00E74612" w14:paraId="2BB27FB6" w14:textId="77777777">
      <w:pPr>
        <w:widowControl/>
        <w:numPr>
          <w:ilvl w:val="0"/>
          <w:numId w:val="9"/>
        </w:numPr>
        <w:rPr>
          <w:bCs/>
          <w:color w:val="000000"/>
          <w:szCs w:val="22"/>
        </w:rPr>
      </w:pPr>
      <w:r>
        <w:rPr>
          <w:bCs/>
          <w:color w:val="000000"/>
          <w:szCs w:val="22"/>
        </w:rPr>
        <w:t xml:space="preserve">Andrew Clegg, Chief Technology Officer, Wireless Innovation Forum, representing the Wireless Innovation Forum </w:t>
      </w:r>
    </w:p>
    <w:p w:rsidR="00E74612" w:rsidP="00E74612" w14:paraId="79DA401B" w14:textId="77777777">
      <w:pPr>
        <w:widowControl/>
        <w:numPr>
          <w:ilvl w:val="0"/>
          <w:numId w:val="9"/>
        </w:numPr>
        <w:rPr>
          <w:bCs/>
          <w:color w:val="000000"/>
          <w:szCs w:val="22"/>
        </w:rPr>
      </w:pPr>
      <w:r>
        <w:rPr>
          <w:bCs/>
          <w:color w:val="000000"/>
          <w:szCs w:val="22"/>
        </w:rPr>
        <w:t>Alissa Cooper, Vice President and Chief Technology Officer for Technology Policy, Cisco Systems, representing Cisco Systems</w:t>
      </w:r>
    </w:p>
    <w:p w:rsidR="00E74612" w:rsidP="00E74612" w14:paraId="44DA4797" w14:textId="77777777">
      <w:pPr>
        <w:widowControl/>
        <w:numPr>
          <w:ilvl w:val="0"/>
          <w:numId w:val="9"/>
        </w:numPr>
        <w:rPr>
          <w:bCs/>
          <w:color w:val="000000"/>
          <w:szCs w:val="22"/>
        </w:rPr>
      </w:pPr>
      <w:r>
        <w:rPr>
          <w:bCs/>
          <w:color w:val="000000"/>
          <w:szCs w:val="22"/>
        </w:rPr>
        <w:t>Martin Cooper, Chairman, Dyna LLC, representing Dyna</w:t>
      </w:r>
    </w:p>
    <w:p w:rsidR="00E74612" w:rsidRPr="00BA3C91" w:rsidP="00E74612" w14:paraId="04F94865" w14:textId="77777777">
      <w:pPr>
        <w:widowControl/>
        <w:numPr>
          <w:ilvl w:val="0"/>
          <w:numId w:val="9"/>
        </w:numPr>
        <w:rPr>
          <w:bCs/>
          <w:color w:val="000000"/>
          <w:szCs w:val="22"/>
        </w:rPr>
      </w:pPr>
      <w:r w:rsidRPr="00BA3C91">
        <w:rPr>
          <w:bCs/>
          <w:color w:val="000000"/>
          <w:szCs w:val="22"/>
        </w:rPr>
        <w:t xml:space="preserve">Brian Daly, </w:t>
      </w:r>
      <w:r>
        <w:rPr>
          <w:bCs/>
          <w:color w:val="000000"/>
          <w:szCs w:val="22"/>
        </w:rPr>
        <w:t>Assistant Vice President,</w:t>
      </w:r>
      <w:r w:rsidRPr="00BA3C91">
        <w:rPr>
          <w:bCs/>
          <w:color w:val="000000"/>
          <w:szCs w:val="22"/>
        </w:rPr>
        <w:t xml:space="preserve"> AT&amp;T</w:t>
      </w:r>
      <w:r>
        <w:rPr>
          <w:bCs/>
          <w:color w:val="000000"/>
          <w:szCs w:val="22"/>
        </w:rPr>
        <w:t xml:space="preserve"> Services</w:t>
      </w:r>
      <w:r w:rsidRPr="00BA3C91">
        <w:rPr>
          <w:bCs/>
          <w:color w:val="000000"/>
          <w:szCs w:val="22"/>
        </w:rPr>
        <w:t>, representing AT&amp;T</w:t>
      </w:r>
    </w:p>
    <w:p w:rsidR="00E74612" w:rsidRPr="001645C4" w:rsidP="00E74612" w14:paraId="6A5B0AAE" w14:textId="77777777">
      <w:pPr>
        <w:widowControl/>
        <w:numPr>
          <w:ilvl w:val="0"/>
          <w:numId w:val="9"/>
        </w:numPr>
        <w:rPr>
          <w:bCs/>
          <w:color w:val="000000"/>
          <w:szCs w:val="22"/>
        </w:rPr>
      </w:pPr>
      <w:r w:rsidRPr="00AC2E2D">
        <w:rPr>
          <w:bCs/>
          <w:color w:val="000000"/>
          <w:szCs w:val="22"/>
        </w:rPr>
        <w:t xml:space="preserve">Adam Drobot, Chairman, </w:t>
      </w:r>
      <w:r w:rsidRPr="00AC2E2D">
        <w:rPr>
          <w:bCs/>
          <w:color w:val="000000"/>
          <w:szCs w:val="22"/>
        </w:rPr>
        <w:t>OpenTechWorks</w:t>
      </w:r>
      <w:r w:rsidRPr="00AC2E2D">
        <w:rPr>
          <w:bCs/>
          <w:color w:val="000000"/>
          <w:szCs w:val="22"/>
        </w:rPr>
        <w:t xml:space="preserve">, representing </w:t>
      </w:r>
      <w:r w:rsidRPr="00936E24">
        <w:rPr>
          <w:bCs/>
          <w:color w:val="000000"/>
          <w:szCs w:val="22"/>
        </w:rPr>
        <w:t>OpenTechWorks</w:t>
      </w:r>
    </w:p>
    <w:p w:rsidR="00E74612" w:rsidP="00E74612" w14:paraId="41B593B2" w14:textId="77777777">
      <w:pPr>
        <w:widowControl/>
        <w:numPr>
          <w:ilvl w:val="0"/>
          <w:numId w:val="9"/>
        </w:numPr>
        <w:rPr>
          <w:bCs/>
          <w:color w:val="000000"/>
          <w:szCs w:val="22"/>
        </w:rPr>
      </w:pPr>
      <w:r>
        <w:rPr>
          <w:bCs/>
          <w:color w:val="000000"/>
          <w:szCs w:val="22"/>
        </w:rPr>
        <w:t>Jeff Foerster, Senior Director of Emerging Connection Solutions, Intel Corporation, representing Intel</w:t>
      </w:r>
    </w:p>
    <w:p w:rsidR="00E74612" w:rsidP="00E74612" w14:paraId="6DEFEF60" w14:textId="77777777">
      <w:pPr>
        <w:widowControl/>
        <w:numPr>
          <w:ilvl w:val="0"/>
          <w:numId w:val="9"/>
        </w:numPr>
        <w:rPr>
          <w:bCs/>
          <w:color w:val="000000"/>
          <w:szCs w:val="22"/>
        </w:rPr>
      </w:pPr>
      <w:r>
        <w:rPr>
          <w:bCs/>
          <w:color w:val="000000"/>
          <w:szCs w:val="22"/>
        </w:rPr>
        <w:t>Peter Gammel, Chief Technology Officer of Mobile and Wireless Infrastructure, Global Foundries, representing Global Foundries</w:t>
      </w:r>
    </w:p>
    <w:p w:rsidR="00E74612" w:rsidP="00E74612" w14:paraId="28BF1C4E" w14:textId="77777777">
      <w:pPr>
        <w:widowControl/>
        <w:numPr>
          <w:ilvl w:val="0"/>
          <w:numId w:val="9"/>
        </w:numPr>
        <w:rPr>
          <w:bCs/>
          <w:color w:val="000000"/>
          <w:szCs w:val="22"/>
        </w:rPr>
      </w:pPr>
      <w:r>
        <w:rPr>
          <w:bCs/>
          <w:color w:val="000000"/>
          <w:szCs w:val="22"/>
        </w:rPr>
        <w:t>Monisha Ghosh, Co-Director, the Wireless institute, University of Notre Dame, representing the Wireless Institute</w:t>
      </w:r>
    </w:p>
    <w:p w:rsidR="00E74612" w:rsidP="00E74612" w14:paraId="46AD9B80" w14:textId="77777777">
      <w:pPr>
        <w:widowControl/>
        <w:numPr>
          <w:ilvl w:val="0"/>
          <w:numId w:val="9"/>
        </w:numPr>
        <w:rPr>
          <w:bCs/>
          <w:color w:val="000000"/>
          <w:szCs w:val="22"/>
        </w:rPr>
      </w:pPr>
      <w:r>
        <w:rPr>
          <w:bCs/>
          <w:color w:val="000000"/>
          <w:szCs w:val="22"/>
        </w:rPr>
        <w:t xml:space="preserve">Abhimanyu Gosain, Senior Director, Institute for the Wireless Internet of Things, Northeastern University, representing Northeastern University </w:t>
      </w:r>
    </w:p>
    <w:p w:rsidR="00E74612" w:rsidRPr="00BA3C91" w:rsidP="00E74612" w14:paraId="0D335C10" w14:textId="77777777">
      <w:pPr>
        <w:widowControl/>
        <w:numPr>
          <w:ilvl w:val="0"/>
          <w:numId w:val="9"/>
        </w:numPr>
        <w:rPr>
          <w:bCs/>
          <w:color w:val="000000"/>
          <w:szCs w:val="22"/>
        </w:rPr>
      </w:pPr>
      <w:r w:rsidRPr="00BA3C91">
        <w:rPr>
          <w:bCs/>
          <w:color w:val="000000"/>
          <w:szCs w:val="22"/>
        </w:rPr>
        <w:t xml:space="preserve">Dick Green, </w:t>
      </w:r>
      <w:r>
        <w:rPr>
          <w:bCs/>
          <w:color w:val="000000"/>
          <w:szCs w:val="22"/>
        </w:rPr>
        <w:t>Director</w:t>
      </w:r>
      <w:r w:rsidRPr="00BA3C91">
        <w:rPr>
          <w:bCs/>
          <w:color w:val="000000"/>
          <w:szCs w:val="22"/>
        </w:rPr>
        <w:t>, Liberty Global Inc., representing Liberty Global</w:t>
      </w:r>
    </w:p>
    <w:p w:rsidR="00E74612" w:rsidP="00E74612" w14:paraId="065F8E22" w14:textId="77777777">
      <w:pPr>
        <w:widowControl/>
        <w:numPr>
          <w:ilvl w:val="0"/>
          <w:numId w:val="9"/>
        </w:numPr>
        <w:rPr>
          <w:bCs/>
          <w:color w:val="000000"/>
          <w:szCs w:val="22"/>
        </w:rPr>
      </w:pPr>
      <w:r>
        <w:rPr>
          <w:bCs/>
          <w:color w:val="000000"/>
          <w:szCs w:val="22"/>
        </w:rPr>
        <w:t>Lisa Guess, Senior Vice President of Global Sales Engineering, Cradle Point, representing Ericsson North America</w:t>
      </w:r>
    </w:p>
    <w:p w:rsidR="00E74612" w:rsidRPr="002A7131" w:rsidP="00E74612" w14:paraId="1ADC6A4C" w14:textId="77777777">
      <w:pPr>
        <w:widowControl/>
        <w:numPr>
          <w:ilvl w:val="0"/>
          <w:numId w:val="9"/>
        </w:numPr>
        <w:rPr>
          <w:bCs/>
          <w:color w:val="000000"/>
          <w:szCs w:val="22"/>
        </w:rPr>
      </w:pPr>
      <w:r w:rsidRPr="00AC2E2D">
        <w:rPr>
          <w:bCs/>
          <w:color w:val="000000"/>
          <w:szCs w:val="22"/>
        </w:rPr>
        <w:t>Dale Hatfield, Executive Fellow, Technology, Cybersecurity and Policy Program in the college of Engineering and Applied Science, University of Colorado at Boulder</w:t>
      </w:r>
      <w:r w:rsidRPr="002A7131">
        <w:rPr>
          <w:bCs/>
          <w:color w:val="000000"/>
          <w:szCs w:val="22"/>
        </w:rPr>
        <w:t>, representing the Technology, Cybersecurity and Policy Program</w:t>
      </w:r>
    </w:p>
    <w:p w:rsidR="00E74612" w:rsidP="00E74612" w14:paraId="14E6A514" w14:textId="77777777">
      <w:pPr>
        <w:widowControl/>
        <w:numPr>
          <w:ilvl w:val="0"/>
          <w:numId w:val="9"/>
        </w:numPr>
        <w:rPr>
          <w:bCs/>
          <w:color w:val="000000"/>
          <w:szCs w:val="22"/>
        </w:rPr>
      </w:pPr>
      <w:r>
        <w:rPr>
          <w:bCs/>
          <w:color w:val="000000"/>
          <w:szCs w:val="22"/>
        </w:rPr>
        <w:t>Mark Hess, Senior Vice President for Business and Industry Affairs, Comcast Corporation, representing Comcast</w:t>
      </w:r>
    </w:p>
    <w:p w:rsidR="00E74612" w:rsidP="00E74612" w14:paraId="6F579DF8" w14:textId="77777777">
      <w:pPr>
        <w:widowControl/>
        <w:numPr>
          <w:ilvl w:val="0"/>
          <w:numId w:val="9"/>
        </w:numPr>
        <w:rPr>
          <w:bCs/>
          <w:color w:val="000000"/>
          <w:szCs w:val="22"/>
        </w:rPr>
      </w:pPr>
      <w:r>
        <w:rPr>
          <w:bCs/>
          <w:color w:val="000000"/>
          <w:szCs w:val="22"/>
        </w:rPr>
        <w:t>Manish Jindal, Group Vice President – Wireless Research &amp; Development, Charter Communications, representing Charter</w:t>
      </w:r>
    </w:p>
    <w:p w:rsidR="00E74612" w:rsidRPr="00760580" w:rsidP="00E74612" w14:paraId="0F542BA8" w14:textId="77777777">
      <w:pPr>
        <w:widowControl/>
        <w:numPr>
          <w:ilvl w:val="0"/>
          <w:numId w:val="9"/>
        </w:numPr>
        <w:rPr>
          <w:bCs/>
          <w:color w:val="000000"/>
          <w:szCs w:val="22"/>
        </w:rPr>
      </w:pPr>
      <w:r>
        <w:rPr>
          <w:bCs/>
          <w:color w:val="000000"/>
          <w:szCs w:val="22"/>
        </w:rPr>
        <w:t xml:space="preserve">Karri </w:t>
      </w:r>
      <w:r w:rsidRPr="00760580">
        <w:rPr>
          <w:bCs/>
          <w:color w:val="000000"/>
          <w:szCs w:val="22"/>
        </w:rPr>
        <w:t>Kuoppamaki</w:t>
      </w:r>
      <w:r>
        <w:rPr>
          <w:bCs/>
          <w:color w:val="000000"/>
          <w:szCs w:val="22"/>
        </w:rPr>
        <w:t>, Senior Vice President, Technology Development and Strategy, T-Mobile, representing T-Mobile</w:t>
      </w:r>
    </w:p>
    <w:p w:rsidR="00E74612" w:rsidP="00E74612" w14:paraId="2B1B898D" w14:textId="77777777">
      <w:pPr>
        <w:widowControl/>
        <w:numPr>
          <w:ilvl w:val="0"/>
          <w:numId w:val="9"/>
        </w:numPr>
        <w:rPr>
          <w:bCs/>
          <w:color w:val="000000"/>
          <w:szCs w:val="22"/>
        </w:rPr>
      </w:pPr>
      <w:r>
        <w:rPr>
          <w:bCs/>
          <w:color w:val="000000"/>
          <w:szCs w:val="22"/>
        </w:rPr>
        <w:t xml:space="preserve">Steve Lanning, Vice President of Operations Broadband, </w:t>
      </w:r>
      <w:r>
        <w:rPr>
          <w:bCs/>
          <w:color w:val="000000"/>
          <w:szCs w:val="22"/>
        </w:rPr>
        <w:t>Viasat</w:t>
      </w:r>
      <w:r>
        <w:rPr>
          <w:bCs/>
          <w:color w:val="000000"/>
          <w:szCs w:val="22"/>
        </w:rPr>
        <w:t xml:space="preserve">, Inc., representing </w:t>
      </w:r>
      <w:r>
        <w:rPr>
          <w:bCs/>
          <w:color w:val="000000"/>
          <w:szCs w:val="22"/>
        </w:rPr>
        <w:t>Viasat</w:t>
      </w:r>
    </w:p>
    <w:p w:rsidR="00E74612" w:rsidRPr="00BA3C91" w:rsidP="00E74612" w14:paraId="5A789E91" w14:textId="77777777">
      <w:pPr>
        <w:widowControl/>
        <w:numPr>
          <w:ilvl w:val="0"/>
          <w:numId w:val="9"/>
        </w:numPr>
        <w:rPr>
          <w:bCs/>
          <w:color w:val="000000"/>
          <w:szCs w:val="22"/>
        </w:rPr>
      </w:pPr>
      <w:r w:rsidRPr="00BA3C91">
        <w:rPr>
          <w:bCs/>
          <w:color w:val="000000"/>
          <w:szCs w:val="22"/>
        </w:rPr>
        <w:t xml:space="preserve">Gregory Lapin, </w:t>
      </w:r>
      <w:r>
        <w:rPr>
          <w:bCs/>
          <w:color w:val="000000"/>
          <w:szCs w:val="22"/>
        </w:rPr>
        <w:t>Chair, ARRL RF Safety Committee,</w:t>
      </w:r>
      <w:r w:rsidRPr="00BA3C91">
        <w:rPr>
          <w:bCs/>
          <w:color w:val="000000"/>
          <w:szCs w:val="22"/>
        </w:rPr>
        <w:t xml:space="preserve"> representing </w:t>
      </w:r>
      <w:r>
        <w:rPr>
          <w:bCs/>
          <w:color w:val="000000"/>
          <w:szCs w:val="22"/>
        </w:rPr>
        <w:t>ARRL – The National Association for Amateur Radio</w:t>
      </w:r>
    </w:p>
    <w:p w:rsidR="00E74612" w:rsidRPr="002A7131" w:rsidP="00E74612" w14:paraId="6068114B" w14:textId="77777777">
      <w:pPr>
        <w:widowControl/>
        <w:numPr>
          <w:ilvl w:val="0"/>
          <w:numId w:val="9"/>
        </w:numPr>
        <w:rPr>
          <w:bCs/>
          <w:color w:val="000000"/>
          <w:szCs w:val="22"/>
        </w:rPr>
      </w:pPr>
      <w:r w:rsidRPr="002A7131">
        <w:rPr>
          <w:bCs/>
          <w:color w:val="000000"/>
          <w:szCs w:val="22"/>
        </w:rPr>
        <w:t>Kaniz Mahdi, Vice President, VMware, representing VMware</w:t>
      </w:r>
    </w:p>
    <w:p w:rsidR="00E74612" w:rsidP="00E74612" w14:paraId="136C4450" w14:textId="77777777">
      <w:pPr>
        <w:widowControl/>
        <w:numPr>
          <w:ilvl w:val="0"/>
          <w:numId w:val="9"/>
        </w:numPr>
        <w:rPr>
          <w:bCs/>
          <w:color w:val="000000"/>
          <w:szCs w:val="22"/>
        </w:rPr>
      </w:pPr>
      <w:r>
        <w:rPr>
          <w:bCs/>
          <w:color w:val="000000"/>
          <w:szCs w:val="22"/>
        </w:rPr>
        <w:t>Jennifer Manner, Vice President of Regulatory Affairs, Hughes Network Systems, representing Hughes</w:t>
      </w:r>
    </w:p>
    <w:p w:rsidR="00E74612" w:rsidP="00E74612" w14:paraId="3B857147" w14:textId="77777777">
      <w:pPr>
        <w:widowControl/>
        <w:numPr>
          <w:ilvl w:val="0"/>
          <w:numId w:val="9"/>
        </w:numPr>
        <w:rPr>
          <w:bCs/>
          <w:color w:val="000000"/>
          <w:szCs w:val="22"/>
        </w:rPr>
      </w:pPr>
      <w:r>
        <w:rPr>
          <w:bCs/>
          <w:color w:val="000000"/>
          <w:szCs w:val="22"/>
        </w:rPr>
        <w:t xml:space="preserve">Daniel Mansergh, North American Regulatory and Spectrum Lead, Apple, representing Apple </w:t>
      </w:r>
    </w:p>
    <w:p w:rsidR="00E74612" w:rsidP="00E74612" w14:paraId="09577DD3" w14:textId="77777777">
      <w:pPr>
        <w:widowControl/>
        <w:numPr>
          <w:ilvl w:val="0"/>
          <w:numId w:val="9"/>
        </w:numPr>
        <w:rPr>
          <w:bCs/>
          <w:color w:val="000000"/>
          <w:szCs w:val="22"/>
        </w:rPr>
      </w:pPr>
      <w:r w:rsidRPr="00BA3C91">
        <w:rPr>
          <w:bCs/>
          <w:color w:val="000000"/>
          <w:szCs w:val="22"/>
        </w:rPr>
        <w:t xml:space="preserve">Brian Markwalter, Vice President </w:t>
      </w:r>
      <w:r>
        <w:rPr>
          <w:bCs/>
          <w:color w:val="000000"/>
          <w:szCs w:val="22"/>
        </w:rPr>
        <w:t>Research</w:t>
      </w:r>
      <w:r w:rsidRPr="00BA3C91">
        <w:rPr>
          <w:bCs/>
          <w:color w:val="000000"/>
          <w:szCs w:val="22"/>
        </w:rPr>
        <w:t xml:space="preserve"> &amp; Standards, Consumer Electronics Association, representing the Consumer Electronics Association</w:t>
      </w:r>
    </w:p>
    <w:p w:rsidR="00E74612" w:rsidRPr="00BA3C91" w:rsidP="00E74612" w14:paraId="7C82B0A2" w14:textId="77777777">
      <w:pPr>
        <w:widowControl/>
        <w:numPr>
          <w:ilvl w:val="0"/>
          <w:numId w:val="9"/>
        </w:numPr>
        <w:rPr>
          <w:bCs/>
          <w:color w:val="000000"/>
          <w:szCs w:val="22"/>
        </w:rPr>
      </w:pPr>
      <w:r>
        <w:rPr>
          <w:bCs/>
          <w:color w:val="000000"/>
          <w:szCs w:val="22"/>
        </w:rPr>
        <w:t xml:space="preserve">Jose Mejia, Chief Operating Officer, </w:t>
      </w:r>
      <w:r>
        <w:rPr>
          <w:bCs/>
          <w:color w:val="000000"/>
          <w:szCs w:val="22"/>
        </w:rPr>
        <w:t>RapidSOS</w:t>
      </w:r>
      <w:r>
        <w:rPr>
          <w:bCs/>
          <w:color w:val="000000"/>
          <w:szCs w:val="22"/>
        </w:rPr>
        <w:t xml:space="preserve">, representing </w:t>
      </w:r>
      <w:r>
        <w:rPr>
          <w:bCs/>
          <w:color w:val="000000"/>
          <w:szCs w:val="22"/>
        </w:rPr>
        <w:t>RapidSOS</w:t>
      </w:r>
    </w:p>
    <w:p w:rsidR="00E74612" w:rsidP="00E74612" w14:paraId="3CBF44C4" w14:textId="77777777">
      <w:pPr>
        <w:widowControl/>
        <w:numPr>
          <w:ilvl w:val="0"/>
          <w:numId w:val="9"/>
        </w:numPr>
        <w:rPr>
          <w:bCs/>
          <w:color w:val="000000"/>
          <w:szCs w:val="22"/>
        </w:rPr>
      </w:pPr>
      <w:r>
        <w:rPr>
          <w:bCs/>
          <w:color w:val="000000"/>
          <w:szCs w:val="22"/>
        </w:rPr>
        <w:t>Lynn Merrill, President and Chief Executive Officer, Monte R. Lee and Company, representing NTCA</w:t>
      </w:r>
    </w:p>
    <w:p w:rsidR="00E74612" w:rsidP="00E74612" w14:paraId="10BDEE3F" w14:textId="77777777">
      <w:pPr>
        <w:widowControl/>
        <w:numPr>
          <w:ilvl w:val="0"/>
          <w:numId w:val="9"/>
        </w:numPr>
        <w:rPr>
          <w:bCs/>
          <w:color w:val="000000"/>
          <w:szCs w:val="22"/>
        </w:rPr>
      </w:pPr>
      <w:r>
        <w:rPr>
          <w:bCs/>
          <w:color w:val="000000"/>
          <w:szCs w:val="22"/>
        </w:rPr>
        <w:t xml:space="preserve">Amit </w:t>
      </w:r>
      <w:r>
        <w:rPr>
          <w:bCs/>
          <w:color w:val="000000"/>
          <w:szCs w:val="22"/>
        </w:rPr>
        <w:t>Mukhopadhyah</w:t>
      </w:r>
      <w:r>
        <w:rPr>
          <w:bCs/>
          <w:color w:val="000000"/>
          <w:szCs w:val="22"/>
        </w:rPr>
        <w:t>, Senior Spectrum Standardization Officer, Nokia, representing Nokia</w:t>
      </w:r>
    </w:p>
    <w:p w:rsidR="00E74612" w:rsidP="00E74612" w14:paraId="299067C3" w14:textId="77777777">
      <w:pPr>
        <w:widowControl/>
        <w:numPr>
          <w:ilvl w:val="0"/>
          <w:numId w:val="9"/>
        </w:numPr>
        <w:rPr>
          <w:bCs/>
          <w:color w:val="000000"/>
          <w:szCs w:val="22"/>
        </w:rPr>
      </w:pPr>
      <w:r>
        <w:rPr>
          <w:bCs/>
          <w:color w:val="000000"/>
          <w:szCs w:val="22"/>
        </w:rPr>
        <w:t xml:space="preserve">Michael Nawrocki, Vice President of Technology and Solutions, </w:t>
      </w:r>
      <w:r w:rsidRPr="00C661F5">
        <w:rPr>
          <w:bCs/>
          <w:color w:val="000000"/>
          <w:szCs w:val="22"/>
        </w:rPr>
        <w:t>Alliance for Telecommunications Industry Solutions</w:t>
      </w:r>
      <w:r>
        <w:rPr>
          <w:bCs/>
          <w:color w:val="000000"/>
          <w:szCs w:val="22"/>
        </w:rPr>
        <w:t xml:space="preserve">, representing the </w:t>
      </w:r>
      <w:r w:rsidRPr="00C661F5">
        <w:rPr>
          <w:bCs/>
          <w:color w:val="000000"/>
          <w:szCs w:val="22"/>
        </w:rPr>
        <w:t>Alliance for Telecommunications Industry Solutions</w:t>
      </w:r>
    </w:p>
    <w:p w:rsidR="00E74612" w:rsidP="00E74612" w14:paraId="23E97810" w14:textId="77777777">
      <w:pPr>
        <w:widowControl/>
        <w:numPr>
          <w:ilvl w:val="0"/>
          <w:numId w:val="9"/>
        </w:numPr>
        <w:rPr>
          <w:bCs/>
          <w:color w:val="000000"/>
          <w:szCs w:val="22"/>
        </w:rPr>
      </w:pPr>
      <w:r>
        <w:rPr>
          <w:bCs/>
          <w:color w:val="000000"/>
          <w:szCs w:val="22"/>
        </w:rPr>
        <w:t>Roger Nicols, Senior 6G Program Executive, Keysight Technologies, representing Keysight Technologies</w:t>
      </w:r>
    </w:p>
    <w:p w:rsidR="00E74612" w:rsidP="00E74612" w14:paraId="4EAFB795" w14:textId="77777777">
      <w:pPr>
        <w:widowControl/>
        <w:numPr>
          <w:ilvl w:val="0"/>
          <w:numId w:val="9"/>
        </w:numPr>
        <w:rPr>
          <w:bCs/>
          <w:color w:val="000000"/>
          <w:szCs w:val="22"/>
        </w:rPr>
      </w:pPr>
      <w:r>
        <w:rPr>
          <w:bCs/>
          <w:color w:val="000000"/>
          <w:szCs w:val="22"/>
        </w:rPr>
        <w:t>Madeleine Noland, President, Advanced Television Systems Committee, representing the</w:t>
      </w:r>
      <w:r w:rsidRPr="007048A0">
        <w:rPr>
          <w:bCs/>
          <w:color w:val="000000"/>
          <w:szCs w:val="22"/>
        </w:rPr>
        <w:t xml:space="preserve"> </w:t>
      </w:r>
      <w:r>
        <w:rPr>
          <w:bCs/>
          <w:color w:val="000000"/>
          <w:szCs w:val="22"/>
        </w:rPr>
        <w:t>Advanced Television Systems Committee</w:t>
      </w:r>
    </w:p>
    <w:p w:rsidR="00E74612" w:rsidRPr="002A7131" w:rsidP="00E74612" w14:paraId="4F25D314" w14:textId="77777777">
      <w:pPr>
        <w:widowControl/>
        <w:numPr>
          <w:ilvl w:val="0"/>
          <w:numId w:val="9"/>
        </w:numPr>
        <w:rPr>
          <w:bCs/>
          <w:color w:val="000000"/>
          <w:szCs w:val="22"/>
        </w:rPr>
      </w:pPr>
      <w:r w:rsidRPr="002A7131">
        <w:rPr>
          <w:bCs/>
          <w:color w:val="000000"/>
          <w:szCs w:val="22"/>
        </w:rPr>
        <w:t xml:space="preserve">Jesse Russell, Chairman and Chief Executive Officer, </w:t>
      </w:r>
      <w:r w:rsidRPr="002A7131">
        <w:rPr>
          <w:bCs/>
          <w:color w:val="000000"/>
          <w:szCs w:val="22"/>
        </w:rPr>
        <w:t>incNETWORKS</w:t>
      </w:r>
      <w:r w:rsidRPr="002A7131">
        <w:rPr>
          <w:bCs/>
          <w:color w:val="000000"/>
          <w:szCs w:val="22"/>
        </w:rPr>
        <w:t xml:space="preserve">, representing </w:t>
      </w:r>
      <w:r w:rsidRPr="002A7131">
        <w:rPr>
          <w:bCs/>
          <w:color w:val="000000"/>
          <w:szCs w:val="22"/>
        </w:rPr>
        <w:t>incNETWORKS</w:t>
      </w:r>
    </w:p>
    <w:p w:rsidR="00E74612" w:rsidP="00E74612" w14:paraId="791F7D1B" w14:textId="77777777">
      <w:pPr>
        <w:widowControl/>
        <w:numPr>
          <w:ilvl w:val="0"/>
          <w:numId w:val="9"/>
        </w:numPr>
        <w:rPr>
          <w:bCs/>
          <w:color w:val="000000"/>
          <w:szCs w:val="22"/>
        </w:rPr>
      </w:pPr>
      <w:r>
        <w:rPr>
          <w:bCs/>
          <w:color w:val="000000"/>
          <w:szCs w:val="22"/>
        </w:rPr>
        <w:t>Thomas Sawanobori, Senior Vice President and Chief Technology Officer, CTIA, representing CTIA</w:t>
      </w:r>
    </w:p>
    <w:p w:rsidR="00E74612" w:rsidRPr="00BA3C91" w:rsidP="00E74612" w14:paraId="480F62A7" w14:textId="77777777">
      <w:pPr>
        <w:widowControl/>
        <w:numPr>
          <w:ilvl w:val="0"/>
          <w:numId w:val="9"/>
        </w:numPr>
        <w:rPr>
          <w:bCs/>
          <w:color w:val="000000"/>
          <w:szCs w:val="22"/>
        </w:rPr>
      </w:pPr>
      <w:r w:rsidRPr="00BA3C91">
        <w:rPr>
          <w:bCs/>
          <w:color w:val="000000"/>
          <w:szCs w:val="22"/>
        </w:rPr>
        <w:t xml:space="preserve">Marvin Sirbu, Professor, Carnegie Mellon University, serving as </w:t>
      </w:r>
      <w:r>
        <w:rPr>
          <w:bCs/>
          <w:color w:val="000000"/>
          <w:szCs w:val="22"/>
        </w:rPr>
        <w:t xml:space="preserve">a </w:t>
      </w:r>
      <w:r w:rsidRPr="00BA3C91">
        <w:rPr>
          <w:bCs/>
          <w:color w:val="000000"/>
          <w:szCs w:val="22"/>
        </w:rPr>
        <w:t>Special Government Employee</w:t>
      </w:r>
    </w:p>
    <w:p w:rsidR="00E74612" w:rsidP="00E74612" w14:paraId="11488599" w14:textId="77777777">
      <w:pPr>
        <w:widowControl/>
        <w:numPr>
          <w:ilvl w:val="0"/>
          <w:numId w:val="9"/>
        </w:numPr>
        <w:rPr>
          <w:bCs/>
          <w:color w:val="000000"/>
          <w:szCs w:val="22"/>
        </w:rPr>
      </w:pPr>
      <w:r>
        <w:rPr>
          <w:bCs/>
          <w:color w:val="000000"/>
          <w:szCs w:val="22"/>
        </w:rPr>
        <w:t>Ted Solomon, Vice President, Strategy &amp; Corporate Development, National Rural Telecommunications Cooperative, representing the National Rural Telecommunications Cooperative</w:t>
      </w:r>
    </w:p>
    <w:p w:rsidR="00E74612" w:rsidP="00E74612" w14:paraId="263A0BC3" w14:textId="77777777">
      <w:pPr>
        <w:widowControl/>
        <w:numPr>
          <w:ilvl w:val="0"/>
          <w:numId w:val="9"/>
        </w:numPr>
        <w:rPr>
          <w:bCs/>
          <w:color w:val="000000"/>
          <w:szCs w:val="22"/>
        </w:rPr>
      </w:pPr>
      <w:r w:rsidRPr="00BA3C91">
        <w:rPr>
          <w:bCs/>
          <w:color w:val="000000"/>
          <w:szCs w:val="22"/>
        </w:rPr>
        <w:t xml:space="preserve">Paul Steinberg, </w:t>
      </w:r>
      <w:r>
        <w:rPr>
          <w:bCs/>
          <w:color w:val="000000"/>
          <w:szCs w:val="22"/>
        </w:rPr>
        <w:t>Senior Vice President of Technology,</w:t>
      </w:r>
      <w:r w:rsidRPr="00BA3C91">
        <w:rPr>
          <w:bCs/>
          <w:color w:val="000000"/>
          <w:szCs w:val="22"/>
        </w:rPr>
        <w:t xml:space="preserve"> Motorola Solutions, representing Motorola</w:t>
      </w:r>
      <w:r>
        <w:rPr>
          <w:bCs/>
          <w:color w:val="000000"/>
          <w:szCs w:val="22"/>
        </w:rPr>
        <w:t xml:space="preserve"> Solutions</w:t>
      </w:r>
    </w:p>
    <w:p w:rsidR="00E74612" w:rsidP="00E74612" w14:paraId="1BE1EEC4" w14:textId="77777777">
      <w:pPr>
        <w:widowControl/>
        <w:numPr>
          <w:ilvl w:val="0"/>
          <w:numId w:val="9"/>
        </w:numPr>
        <w:rPr>
          <w:bCs/>
          <w:color w:val="000000"/>
          <w:szCs w:val="22"/>
        </w:rPr>
      </w:pPr>
      <w:r>
        <w:rPr>
          <w:bCs/>
          <w:color w:val="000000"/>
          <w:szCs w:val="22"/>
        </w:rPr>
        <w:t>Henning Schulzrinne, Professor, Columbia University, serving as a Special Government Employee</w:t>
      </w:r>
    </w:p>
    <w:p w:rsidR="00E74612" w:rsidRPr="00BA3C91" w:rsidP="00E74612" w14:paraId="45918E26" w14:textId="77777777">
      <w:pPr>
        <w:widowControl/>
        <w:numPr>
          <w:ilvl w:val="0"/>
          <w:numId w:val="9"/>
        </w:numPr>
        <w:rPr>
          <w:bCs/>
          <w:color w:val="000000"/>
          <w:szCs w:val="22"/>
        </w:rPr>
      </w:pPr>
      <w:r>
        <w:rPr>
          <w:bCs/>
          <w:color w:val="000000"/>
          <w:szCs w:val="22"/>
        </w:rPr>
        <w:t>Riken Thakker, Chief Technology Officer, Wireless Infrastructure Association, representing the Wireless Infrastructure Association</w:t>
      </w:r>
    </w:p>
    <w:p w:rsidR="00E74612" w:rsidRPr="002A7131" w:rsidP="00E74612" w14:paraId="7C072370" w14:textId="77777777">
      <w:pPr>
        <w:widowControl/>
        <w:numPr>
          <w:ilvl w:val="0"/>
          <w:numId w:val="9"/>
        </w:numPr>
        <w:rPr>
          <w:bCs/>
          <w:color w:val="000000"/>
          <w:szCs w:val="22"/>
        </w:rPr>
      </w:pPr>
      <w:r w:rsidRPr="002A7131">
        <w:rPr>
          <w:bCs/>
          <w:color w:val="000000"/>
          <w:szCs w:val="22"/>
        </w:rPr>
        <w:t xml:space="preserve">Michelle Thompson, Chief Executive Officer, Open Research Institute, </w:t>
      </w:r>
      <w:r>
        <w:rPr>
          <w:bCs/>
          <w:color w:val="000000"/>
          <w:szCs w:val="22"/>
        </w:rPr>
        <w:t>re</w:t>
      </w:r>
      <w:r w:rsidRPr="002A7131">
        <w:rPr>
          <w:bCs/>
          <w:color w:val="000000"/>
          <w:szCs w:val="22"/>
        </w:rPr>
        <w:t>presenting the Open Research Institute</w:t>
      </w:r>
    </w:p>
    <w:p w:rsidR="00E74612" w:rsidRPr="00BA3C91" w:rsidP="00E74612" w14:paraId="38E78583" w14:textId="77777777">
      <w:pPr>
        <w:widowControl/>
        <w:numPr>
          <w:ilvl w:val="0"/>
          <w:numId w:val="9"/>
        </w:numPr>
        <w:rPr>
          <w:bCs/>
          <w:color w:val="000000"/>
          <w:szCs w:val="22"/>
        </w:rPr>
      </w:pPr>
      <w:r>
        <w:rPr>
          <w:bCs/>
          <w:color w:val="000000"/>
          <w:szCs w:val="22"/>
        </w:rPr>
        <w:t>Patrick Welsh, Vice President of Federal Regulatory Affairs, Verizon, representing Verizon</w:t>
      </w:r>
    </w:p>
    <w:p w:rsidR="00E74612" w:rsidRPr="00BA3C91" w:rsidP="00E74612" w14:paraId="24F9B5F4" w14:textId="77777777">
      <w:pPr>
        <w:widowControl/>
        <w:numPr>
          <w:ilvl w:val="0"/>
          <w:numId w:val="9"/>
        </w:numPr>
        <w:rPr>
          <w:bCs/>
          <w:color w:val="000000"/>
          <w:szCs w:val="22"/>
        </w:rPr>
      </w:pPr>
      <w:r>
        <w:rPr>
          <w:bCs/>
          <w:color w:val="000000"/>
          <w:szCs w:val="22"/>
        </w:rPr>
        <w:t>Charlie Zhang, Vice President, Samsung Research America, representing Samsung</w:t>
      </w:r>
    </w:p>
    <w:p w:rsidR="00E74612" w:rsidRPr="00BA3C91" w:rsidP="00E74612" w14:paraId="1AC6106F" w14:textId="77777777">
      <w:pPr>
        <w:rPr>
          <w:b/>
          <w:bCs/>
          <w:color w:val="000000"/>
          <w:szCs w:val="22"/>
        </w:rPr>
      </w:pPr>
    </w:p>
    <w:p w:rsidR="00E74612" w:rsidRPr="00BA3C91" w:rsidP="00E74612" w14:paraId="3B712E0B" w14:textId="77777777">
      <w:pPr>
        <w:rPr>
          <w:b/>
          <w:bCs/>
          <w:color w:val="000000"/>
          <w:szCs w:val="22"/>
        </w:rPr>
      </w:pPr>
      <w:r w:rsidRPr="00BA3C91">
        <w:rPr>
          <w:b/>
          <w:bCs/>
          <w:color w:val="000000"/>
          <w:szCs w:val="22"/>
        </w:rPr>
        <w:t>Designated Federal Officer</w:t>
      </w:r>
    </w:p>
    <w:p w:rsidR="00E74612" w:rsidRPr="00BA3C91" w:rsidP="00E74612" w14:paraId="00002CEC" w14:textId="77777777">
      <w:pPr>
        <w:rPr>
          <w:b/>
          <w:bCs/>
          <w:color w:val="000000"/>
          <w:szCs w:val="22"/>
        </w:rPr>
      </w:pPr>
    </w:p>
    <w:p w:rsidR="00E74612" w:rsidRPr="00BA3C91" w:rsidP="00E74612" w14:paraId="21C813CE" w14:textId="77777777">
      <w:pPr>
        <w:widowControl/>
        <w:numPr>
          <w:ilvl w:val="0"/>
          <w:numId w:val="8"/>
        </w:numPr>
        <w:rPr>
          <w:bCs/>
          <w:color w:val="000000"/>
          <w:szCs w:val="22"/>
        </w:rPr>
      </w:pPr>
      <w:r>
        <w:rPr>
          <w:bCs/>
          <w:color w:val="000000"/>
          <w:szCs w:val="22"/>
        </w:rPr>
        <w:t>Michael Ha</w:t>
      </w:r>
      <w:r w:rsidRPr="00BA3C91">
        <w:rPr>
          <w:bCs/>
          <w:color w:val="000000"/>
          <w:szCs w:val="22"/>
        </w:rPr>
        <w:t>, Chief</w:t>
      </w:r>
      <w:r>
        <w:rPr>
          <w:bCs/>
          <w:color w:val="000000"/>
          <w:szCs w:val="22"/>
        </w:rPr>
        <w:t>,</w:t>
      </w:r>
      <w:r w:rsidRPr="00BA3C91">
        <w:rPr>
          <w:bCs/>
          <w:color w:val="000000"/>
          <w:szCs w:val="22"/>
        </w:rPr>
        <w:t xml:space="preserve"> </w:t>
      </w:r>
      <w:r>
        <w:rPr>
          <w:bCs/>
          <w:color w:val="000000"/>
          <w:szCs w:val="22"/>
        </w:rPr>
        <w:t>Policy and Rules</w:t>
      </w:r>
      <w:r w:rsidRPr="00BA3C91">
        <w:rPr>
          <w:bCs/>
          <w:color w:val="000000"/>
          <w:szCs w:val="22"/>
        </w:rPr>
        <w:t xml:space="preserve"> Division, </w:t>
      </w:r>
      <w:r>
        <w:rPr>
          <w:bCs/>
          <w:color w:val="000000"/>
          <w:szCs w:val="22"/>
        </w:rPr>
        <w:t xml:space="preserve">Office of Engineering and Technology, </w:t>
      </w:r>
      <w:r w:rsidRPr="00BA3C91">
        <w:rPr>
          <w:bCs/>
          <w:color w:val="000000"/>
          <w:szCs w:val="22"/>
        </w:rPr>
        <w:t>FCC</w:t>
      </w:r>
    </w:p>
    <w:p w:rsidR="00E74612" w:rsidRPr="00BA3C91" w:rsidP="00E74612" w14:paraId="13AC96EA" w14:textId="77777777">
      <w:pPr>
        <w:rPr>
          <w:b/>
          <w:bCs/>
          <w:color w:val="000000"/>
          <w:szCs w:val="22"/>
        </w:rPr>
      </w:pPr>
    </w:p>
    <w:p w:rsidR="00E74612" w:rsidRPr="00BA3C91" w:rsidP="00E74612" w14:paraId="5F263E70" w14:textId="77777777">
      <w:pPr>
        <w:rPr>
          <w:b/>
          <w:bCs/>
          <w:color w:val="000000"/>
          <w:szCs w:val="22"/>
        </w:rPr>
      </w:pPr>
      <w:r w:rsidRPr="00BA3C91">
        <w:rPr>
          <w:b/>
          <w:bCs/>
          <w:color w:val="000000"/>
          <w:szCs w:val="22"/>
        </w:rPr>
        <w:t>Alternate Designated Federal Officer</w:t>
      </w:r>
    </w:p>
    <w:p w:rsidR="00E74612" w:rsidRPr="00BA3C91" w:rsidP="00E74612" w14:paraId="593627B3" w14:textId="77777777">
      <w:pPr>
        <w:rPr>
          <w:b/>
          <w:bCs/>
          <w:color w:val="000000"/>
          <w:szCs w:val="22"/>
        </w:rPr>
      </w:pPr>
    </w:p>
    <w:p w:rsidR="00E74612" w:rsidRPr="00BA3C91" w:rsidP="00E74612" w14:paraId="0D9DF624" w14:textId="77777777">
      <w:pPr>
        <w:widowControl/>
        <w:numPr>
          <w:ilvl w:val="0"/>
          <w:numId w:val="7"/>
        </w:numPr>
        <w:rPr>
          <w:bCs/>
          <w:color w:val="000000"/>
          <w:szCs w:val="22"/>
        </w:rPr>
      </w:pPr>
      <w:r>
        <w:rPr>
          <w:bCs/>
          <w:color w:val="000000"/>
          <w:szCs w:val="22"/>
        </w:rPr>
        <w:t>Martin Doczkat</w:t>
      </w:r>
      <w:r w:rsidRPr="00BA3C91">
        <w:rPr>
          <w:bCs/>
          <w:color w:val="000000"/>
          <w:szCs w:val="22"/>
        </w:rPr>
        <w:t xml:space="preserve">, Chief, </w:t>
      </w:r>
      <w:r>
        <w:rPr>
          <w:bCs/>
          <w:color w:val="000000"/>
          <w:szCs w:val="22"/>
        </w:rPr>
        <w:t xml:space="preserve">Electromagnetic Compatibility Division, </w:t>
      </w:r>
      <w:r w:rsidRPr="00BA3C91">
        <w:rPr>
          <w:bCs/>
          <w:color w:val="000000"/>
          <w:szCs w:val="22"/>
        </w:rPr>
        <w:t>Office of Engineering and Technology, FCC</w:t>
      </w:r>
    </w:p>
    <w:p w:rsidR="00E74612" w:rsidRPr="00D53153" w:rsidP="00E74612" w14:paraId="7FF87D12" w14:textId="77777777">
      <w:pPr>
        <w:widowControl/>
        <w:jc w:val="center"/>
        <w:rPr>
          <w:b/>
          <w:snapToGrid/>
          <w:kern w:val="0"/>
          <w:szCs w:val="22"/>
        </w:rPr>
      </w:pPr>
    </w:p>
    <w:p w:rsidR="00E74612" w:rsidRPr="00D53153" w:rsidP="00E74612" w14:paraId="7AE30C01" w14:textId="77777777">
      <w:pPr>
        <w:widowControl/>
        <w:jc w:val="center"/>
        <w:rPr>
          <w:b/>
          <w:snapToGrid/>
          <w:kern w:val="0"/>
          <w:szCs w:val="22"/>
        </w:rPr>
      </w:pPr>
    </w:p>
    <w:p w:rsidR="00E74612" w:rsidP="00E74612" w14:paraId="735074ED" w14:textId="77777777">
      <w:pPr>
        <w:rPr>
          <w:sz w:val="24"/>
        </w:rPr>
      </w:pPr>
    </w:p>
    <w:p w:rsidR="000C7EA9" w14:paraId="18E4B32C" w14:textId="77777777"/>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16" w14:paraId="0D79EEE1" w14:textId="77777777">
    <w:pPr>
      <w:pStyle w:val="Footer"/>
      <w:framePr w:wrap="around" w:vAnchor="text" w:hAnchor="margin" w:xAlign="center" w:y="1"/>
    </w:pPr>
    <w:r>
      <w:fldChar w:fldCharType="begin"/>
    </w:r>
    <w:r>
      <w:instrText xml:space="preserve">PAGE  </w:instrText>
    </w:r>
    <w:r>
      <w:fldChar w:fldCharType="separate"/>
    </w:r>
    <w:r>
      <w:fldChar w:fldCharType="end"/>
    </w:r>
  </w:p>
  <w:p w:rsidR="00BB4516" w14:paraId="19CDD7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16" w14:paraId="5A6747B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16" w14:paraId="345BE35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364A" w14:paraId="7F673106" w14:textId="77777777">
      <w:r>
        <w:separator/>
      </w:r>
    </w:p>
  </w:footnote>
  <w:footnote w:type="continuationSeparator" w:id="1">
    <w:p w:rsidR="006E364A" w14:paraId="421A6F68" w14:textId="77777777">
      <w:pPr>
        <w:rPr>
          <w:sz w:val="20"/>
        </w:rPr>
      </w:pPr>
      <w:r>
        <w:rPr>
          <w:sz w:val="20"/>
        </w:rPr>
        <w:t xml:space="preserve">(Continued from previous page)  </w:t>
      </w:r>
      <w:r>
        <w:rPr>
          <w:sz w:val="20"/>
        </w:rPr>
        <w:separator/>
      </w:r>
    </w:p>
  </w:footnote>
  <w:footnote w:type="continuationNotice" w:id="2">
    <w:p w:rsidR="006E364A" w14:paraId="666B192B" w14:textId="77777777">
      <w:pPr>
        <w:jc w:val="right"/>
        <w:rPr>
          <w:sz w:val="20"/>
        </w:rPr>
      </w:pPr>
      <w:r>
        <w:rPr>
          <w:sz w:val="20"/>
        </w:rPr>
        <w:t>(continued….)</w:t>
      </w:r>
    </w:p>
  </w:footnote>
  <w:footnote w:id="3">
    <w:p w:rsidR="00E4055F" w:rsidRPr="00020CAF" w:rsidP="00E4055F" w14:paraId="09BEED81" w14:textId="77777777">
      <w:pPr>
        <w:pStyle w:val="FootnoteText"/>
      </w:pPr>
      <w:r w:rsidRPr="00020CAF">
        <w:rPr>
          <w:rStyle w:val="FootnoteReference"/>
        </w:rPr>
        <w:footnoteRef/>
      </w:r>
      <w:r w:rsidRPr="00020CAF">
        <w:t xml:space="preserve"> 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16" w14:paraId="7648731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16" w14:paraId="6AE1B8E9"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BB4516" w14:paraId="707FC05F" w14:textId="0D22F8F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B4516" w14:paraId="7003F4EB"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516" w14:paraId="34DD247A" w14:textId="770207F6">
    <w:pPr>
      <w:pStyle w:val="Header"/>
    </w:pPr>
    <w:r>
      <w:rPr>
        <w:noProof/>
        <w:snapToGrid/>
      </w:rPr>
      <w:drawing>
        <wp:inline distT="0" distB="0" distL="0" distR="0">
          <wp:extent cx="5947410" cy="142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423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8F4870"/>
    <w:multiLevelType w:val="hybridMultilevel"/>
    <w:tmpl w:val="744268DA"/>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7675E2"/>
    <w:multiLevelType w:val="hybridMultilevel"/>
    <w:tmpl w:val="518E0A0E"/>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0A82452"/>
    <w:multiLevelType w:val="hybridMultilevel"/>
    <w:tmpl w:val="3D541378"/>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A9"/>
    <w:rsid w:val="00020CAF"/>
    <w:rsid w:val="000C7EA9"/>
    <w:rsid w:val="000D21F0"/>
    <w:rsid w:val="000D23FC"/>
    <w:rsid w:val="001645C4"/>
    <w:rsid w:val="002A7131"/>
    <w:rsid w:val="005405A2"/>
    <w:rsid w:val="005F5312"/>
    <w:rsid w:val="00625012"/>
    <w:rsid w:val="0066611C"/>
    <w:rsid w:val="006E364A"/>
    <w:rsid w:val="006F089E"/>
    <w:rsid w:val="007043E4"/>
    <w:rsid w:val="007048A0"/>
    <w:rsid w:val="00732972"/>
    <w:rsid w:val="00760580"/>
    <w:rsid w:val="00761B98"/>
    <w:rsid w:val="00936E24"/>
    <w:rsid w:val="00992862"/>
    <w:rsid w:val="00AC2E2D"/>
    <w:rsid w:val="00B048AE"/>
    <w:rsid w:val="00BA3C91"/>
    <w:rsid w:val="00BB4516"/>
    <w:rsid w:val="00C661F5"/>
    <w:rsid w:val="00D16777"/>
    <w:rsid w:val="00D53153"/>
    <w:rsid w:val="00E4055F"/>
    <w:rsid w:val="00E74612"/>
    <w:rsid w:val="00F42E23"/>
  </w:rsid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14:docId w14:val="2F47AE6D"/>
  <w15:chartTrackingRefBased/>
  <w15:docId w15:val="{0A26F7D4-6B63-4BA6-A585-A7489273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n"/>
    <w:link w:val="FootnoteTextChar"/>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 Char,Footnote Text Char Char Char Char Char Char,Footnote Text Char1 Char Char,Footnote Text Char1 Char Char Char Char,Footnote Text Char2 Char,Footnote Text Char2 Char Char Char Char Char Char,fn Char"/>
    <w:link w:val="FootnoteText"/>
    <w:locked/>
    <w:rsid w:val="00E4055F"/>
  </w:style>
  <w:style w:type="paragraph" w:styleId="Revision">
    <w:name w:val="Revision"/>
    <w:hidden/>
    <w:uiPriority w:val="99"/>
    <w:semiHidden/>
    <w:rsid w:val="006250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https://www.fcc.gov/general/technological-advisory-council" TargetMode="External" /><Relationship Id="rId7" Type="http://schemas.openxmlformats.org/officeDocument/2006/relationships/hyperlink" Target="mailto:Michael.Ha@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