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40766" w14:paraId="099A31FF" w14:textId="77777777">
      <w:pPr>
        <w:jc w:val="right"/>
        <w:rPr>
          <w:sz w:val="24"/>
        </w:rPr>
      </w:pPr>
    </w:p>
    <w:p w:rsidR="00840766" w14:paraId="7B7CB7A2" w14:textId="5C65F3B0">
      <w:pPr>
        <w:jc w:val="right"/>
        <w:rPr>
          <w:b/>
          <w:sz w:val="24"/>
        </w:rPr>
      </w:pPr>
      <w:r>
        <w:rPr>
          <w:b/>
          <w:sz w:val="24"/>
        </w:rPr>
        <w:t xml:space="preserve">DA </w:t>
      </w:r>
      <w:r w:rsidR="00202143">
        <w:rPr>
          <w:b/>
          <w:sz w:val="24"/>
        </w:rPr>
        <w:t>22</w:t>
      </w:r>
      <w:r w:rsidR="00C20022">
        <w:rPr>
          <w:b/>
          <w:sz w:val="24"/>
        </w:rPr>
        <w:t>-</w:t>
      </w:r>
      <w:r w:rsidR="006E532B">
        <w:rPr>
          <w:b/>
          <w:sz w:val="24"/>
        </w:rPr>
        <w:t>620</w:t>
      </w:r>
    </w:p>
    <w:p w:rsidR="00840766" w14:paraId="7A9DC44C" w14:textId="6F7E0F07">
      <w:pPr>
        <w:spacing w:before="60"/>
        <w:jc w:val="right"/>
        <w:rPr>
          <w:b/>
          <w:sz w:val="24"/>
        </w:rPr>
      </w:pPr>
      <w:r>
        <w:rPr>
          <w:b/>
          <w:sz w:val="24"/>
        </w:rPr>
        <w:t xml:space="preserve">Released:  </w:t>
      </w:r>
      <w:r w:rsidR="00A30EB6">
        <w:rPr>
          <w:b/>
          <w:sz w:val="24"/>
        </w:rPr>
        <w:t xml:space="preserve">June </w:t>
      </w:r>
      <w:r w:rsidR="006E532B">
        <w:rPr>
          <w:b/>
          <w:sz w:val="24"/>
        </w:rPr>
        <w:t>8</w:t>
      </w:r>
      <w:r w:rsidR="002C43FD">
        <w:rPr>
          <w:b/>
          <w:sz w:val="24"/>
        </w:rPr>
        <w:t>, 2022</w:t>
      </w:r>
    </w:p>
    <w:p w:rsidR="00840766" w14:paraId="1180A0F5" w14:textId="77777777">
      <w:pPr>
        <w:jc w:val="right"/>
        <w:rPr>
          <w:sz w:val="24"/>
        </w:rPr>
      </w:pPr>
    </w:p>
    <w:p w:rsidR="00840766" w:rsidP="002D5F9D" w14:paraId="0EAB8889" w14:textId="06758EF8">
      <w:pPr>
        <w:widowControl/>
        <w:autoSpaceDE w:val="0"/>
        <w:autoSpaceDN w:val="0"/>
        <w:adjustRightInd w:val="0"/>
        <w:spacing w:after="240"/>
        <w:jc w:val="center"/>
        <w:rPr>
          <w:rFonts w:ascii="TimesNewRomanPS-BoldMT" w:hAnsi="TimesNewRomanPS-BoldMT" w:cs="TimesNewRomanPS-BoldMT"/>
          <w:b/>
          <w:bCs/>
          <w:snapToGrid/>
          <w:kern w:val="0"/>
          <w:sz w:val="24"/>
          <w:szCs w:val="24"/>
        </w:rPr>
      </w:pPr>
      <w:r>
        <w:rPr>
          <w:rFonts w:ascii="TimesNewRomanPS-BoldMT" w:hAnsi="TimesNewRomanPS-BoldMT" w:cs="TimesNewRomanPS-BoldMT"/>
          <w:b/>
          <w:bCs/>
          <w:snapToGrid/>
          <w:kern w:val="0"/>
          <w:sz w:val="24"/>
          <w:szCs w:val="24"/>
        </w:rPr>
        <w:t xml:space="preserve">MEDIA BUREAU ANNOUNCES </w:t>
      </w:r>
      <w:r w:rsidR="006E1B19">
        <w:rPr>
          <w:rFonts w:ascii="TimesNewRomanPS-BoldMT" w:hAnsi="TimesNewRomanPS-BoldMT" w:cs="TimesNewRomanPS-BoldMT"/>
          <w:b/>
          <w:bCs/>
          <w:snapToGrid/>
          <w:kern w:val="0"/>
          <w:sz w:val="24"/>
          <w:szCs w:val="24"/>
        </w:rPr>
        <w:t xml:space="preserve">TRANSITION OF </w:t>
      </w:r>
      <w:r w:rsidR="00A30EB6">
        <w:rPr>
          <w:rFonts w:ascii="TimesNewRomanPS-BoldMT" w:hAnsi="TimesNewRomanPS-BoldMT" w:cs="TimesNewRomanPS-BoldMT"/>
          <w:b/>
          <w:bCs/>
          <w:snapToGrid/>
          <w:kern w:val="0"/>
          <w:sz w:val="24"/>
          <w:szCs w:val="24"/>
        </w:rPr>
        <w:t>CALLSIGN RESERVATION</w:t>
      </w:r>
      <w:r w:rsidR="00350B18">
        <w:rPr>
          <w:rFonts w:ascii="TimesNewRomanPS-BoldMT" w:hAnsi="TimesNewRomanPS-BoldMT" w:cs="TimesNewRomanPS-BoldMT"/>
          <w:b/>
          <w:bCs/>
          <w:snapToGrid/>
          <w:kern w:val="0"/>
          <w:sz w:val="24"/>
          <w:szCs w:val="24"/>
        </w:rPr>
        <w:t xml:space="preserve"> </w:t>
      </w:r>
      <w:r w:rsidR="008C381C">
        <w:rPr>
          <w:rFonts w:ascii="TimesNewRomanPS-BoldMT" w:hAnsi="TimesNewRomanPS-BoldMT" w:cs="TimesNewRomanPS-BoldMT"/>
          <w:b/>
          <w:bCs/>
          <w:snapToGrid/>
          <w:kern w:val="0"/>
          <w:sz w:val="24"/>
          <w:szCs w:val="24"/>
        </w:rPr>
        <w:t>FILING</w:t>
      </w:r>
      <w:r w:rsidR="006E1B19">
        <w:rPr>
          <w:rFonts w:ascii="TimesNewRomanPS-BoldMT" w:hAnsi="TimesNewRomanPS-BoldMT" w:cs="TimesNewRomanPS-BoldMT"/>
          <w:b/>
          <w:bCs/>
          <w:snapToGrid/>
          <w:kern w:val="0"/>
          <w:sz w:val="24"/>
          <w:szCs w:val="24"/>
        </w:rPr>
        <w:t>S</w:t>
      </w:r>
      <w:r w:rsidR="008C381C">
        <w:rPr>
          <w:rFonts w:ascii="TimesNewRomanPS-BoldMT" w:hAnsi="TimesNewRomanPS-BoldMT" w:cs="TimesNewRomanPS-BoldMT"/>
          <w:b/>
          <w:bCs/>
          <w:snapToGrid/>
          <w:kern w:val="0"/>
          <w:sz w:val="24"/>
          <w:szCs w:val="24"/>
        </w:rPr>
        <w:t xml:space="preserve"> </w:t>
      </w:r>
      <w:r w:rsidR="006E1B19">
        <w:rPr>
          <w:rFonts w:ascii="TimesNewRomanPS-BoldMT" w:hAnsi="TimesNewRomanPS-BoldMT" w:cs="TimesNewRomanPS-BoldMT"/>
          <w:b/>
          <w:bCs/>
          <w:snapToGrid/>
          <w:kern w:val="0"/>
          <w:sz w:val="24"/>
          <w:szCs w:val="24"/>
        </w:rPr>
        <w:t>TO</w:t>
      </w:r>
      <w:r w:rsidR="00F0169F">
        <w:rPr>
          <w:rFonts w:ascii="TimesNewRomanPS-BoldMT" w:hAnsi="TimesNewRomanPS-BoldMT" w:cs="TimesNewRomanPS-BoldMT"/>
          <w:b/>
          <w:bCs/>
          <w:snapToGrid/>
          <w:kern w:val="0"/>
          <w:sz w:val="24"/>
          <w:szCs w:val="24"/>
        </w:rPr>
        <w:t xml:space="preserve"> </w:t>
      </w:r>
      <w:r w:rsidR="0095407C">
        <w:rPr>
          <w:rFonts w:ascii="TimesNewRomanPS-BoldMT" w:hAnsi="TimesNewRomanPS-BoldMT" w:cs="TimesNewRomanPS-BoldMT"/>
          <w:b/>
          <w:bCs/>
          <w:snapToGrid/>
          <w:kern w:val="0"/>
          <w:sz w:val="24"/>
          <w:szCs w:val="24"/>
        </w:rPr>
        <w:t>LICENSING AND MANAGEMENT SYSTEM (LMS</w:t>
      </w:r>
      <w:r w:rsidR="00C6447E">
        <w:rPr>
          <w:rFonts w:ascii="TimesNewRomanPS-BoldMT" w:hAnsi="TimesNewRomanPS-BoldMT" w:cs="TimesNewRomanPS-BoldMT"/>
          <w:b/>
          <w:bCs/>
          <w:snapToGrid/>
          <w:kern w:val="0"/>
          <w:sz w:val="24"/>
          <w:szCs w:val="24"/>
        </w:rPr>
        <w:t>)</w:t>
      </w:r>
    </w:p>
    <w:p w:rsidR="000B4ED0" w14:paraId="65A1A5B7" w14:textId="1B2568E9">
      <w:bookmarkStart w:id="0" w:name="TOChere"/>
      <w:r>
        <w:tab/>
      </w:r>
      <w:r w:rsidR="00632C20">
        <w:t xml:space="preserve">As part of its ongoing effort to update the Commission’s application filing systems, the Media Bureau is pleased to announce the </w:t>
      </w:r>
      <w:r w:rsidR="00B23A41">
        <w:t xml:space="preserve">transition </w:t>
      </w:r>
      <w:r w:rsidR="00632C20">
        <w:t xml:space="preserve">of </w:t>
      </w:r>
      <w:r w:rsidR="00BD4B2A">
        <w:t>additional</w:t>
      </w:r>
      <w:r w:rsidR="000237D1">
        <w:t xml:space="preserve"> filing</w:t>
      </w:r>
      <w:r w:rsidR="00B23A41">
        <w:t>s to</w:t>
      </w:r>
      <w:r w:rsidR="004D5499">
        <w:t xml:space="preserve"> the </w:t>
      </w:r>
      <w:r w:rsidR="00BD4B2A">
        <w:t xml:space="preserve">LMS online electronic system.  Commencing </w:t>
      </w:r>
      <w:r w:rsidRPr="0056081B" w:rsidR="00A30EB6">
        <w:rPr>
          <w:b/>
          <w:bCs/>
        </w:rPr>
        <w:t xml:space="preserve">June 22, </w:t>
      </w:r>
      <w:r w:rsidRPr="0056081B" w:rsidR="00EF0BB3">
        <w:rPr>
          <w:b/>
          <w:bCs/>
        </w:rPr>
        <w:t>2022</w:t>
      </w:r>
      <w:r w:rsidR="00B11D2E">
        <w:t xml:space="preserve">, </w:t>
      </w:r>
      <w:r w:rsidR="00771E0D">
        <w:t xml:space="preserve">the public will be required to </w:t>
      </w:r>
      <w:r w:rsidR="00402644">
        <w:t xml:space="preserve">submit the following filings using </w:t>
      </w:r>
      <w:r w:rsidR="00BA3706">
        <w:t>LMS</w:t>
      </w:r>
      <w:r w:rsidR="00402644">
        <w:t>:</w:t>
      </w:r>
      <w:r w:rsidR="000C4296">
        <w:t xml:space="preserve"> </w:t>
      </w:r>
    </w:p>
    <w:p w:rsidR="000B4ED0" w14:paraId="055F554B" w14:textId="77777777"/>
    <w:p w:rsidR="00584461" w:rsidP="00CE28A0" w14:paraId="3557E2BB" w14:textId="3C14EEB8">
      <w:pPr>
        <w:pStyle w:val="ListParagraph"/>
        <w:numPr>
          <w:ilvl w:val="0"/>
          <w:numId w:val="12"/>
        </w:numPr>
      </w:pPr>
      <w:r>
        <w:t xml:space="preserve">Permittee </w:t>
      </w:r>
      <w:r w:rsidR="00A30EB6">
        <w:t>Initial Callsign Requests</w:t>
      </w:r>
    </w:p>
    <w:p w:rsidR="00A30EB6" w:rsidP="00CE28A0" w14:paraId="3F52BA64" w14:textId="2DEEBE6F">
      <w:pPr>
        <w:pStyle w:val="ListParagraph"/>
        <w:numPr>
          <w:ilvl w:val="0"/>
          <w:numId w:val="12"/>
        </w:numPr>
      </w:pPr>
      <w:r>
        <w:t>Callsign Change Requests</w:t>
      </w:r>
    </w:p>
    <w:p w:rsidR="00CA4B4E" w:rsidP="00CE28A0" w14:paraId="07A1FA87" w14:textId="6438E63D">
      <w:pPr>
        <w:pStyle w:val="ListParagraph"/>
        <w:numPr>
          <w:ilvl w:val="0"/>
          <w:numId w:val="12"/>
        </w:numPr>
      </w:pPr>
      <w:r>
        <w:t>Callsign Exchange</w:t>
      </w:r>
      <w:r w:rsidR="000A6ACE">
        <w:t>s</w:t>
      </w:r>
    </w:p>
    <w:p w:rsidR="00A30EB6" w:rsidP="00CE28A0" w14:paraId="6DED59AD" w14:textId="03C4ED8A">
      <w:pPr>
        <w:pStyle w:val="ListParagraph"/>
        <w:numPr>
          <w:ilvl w:val="0"/>
          <w:numId w:val="12"/>
        </w:numPr>
      </w:pPr>
      <w:r>
        <w:t>Contingent Callsign Change Requests – filed in conjunction with pending Assignment or Transfer applications</w:t>
      </w:r>
    </w:p>
    <w:p w:rsidR="00CC1FA2" w14:paraId="245E04C0" w14:textId="77777777"/>
    <w:p w:rsidR="00F42C59" w14:paraId="45E90CB2" w14:textId="70AC0603">
      <w:r>
        <w:tab/>
      </w:r>
      <w:r w:rsidR="000A6ACE">
        <w:t xml:space="preserve">Additional new features include the ability to search for </w:t>
      </w:r>
      <w:r w:rsidR="000B4122">
        <w:t xml:space="preserve">available </w:t>
      </w:r>
      <w:r w:rsidR="000A6ACE">
        <w:t xml:space="preserve">callsigns by using the “Call </w:t>
      </w:r>
      <w:r w:rsidR="00A12F02">
        <w:t>S</w:t>
      </w:r>
      <w:r w:rsidR="000A6ACE">
        <w:t xml:space="preserve">ign </w:t>
      </w:r>
      <w:r w:rsidR="00A12F02">
        <w:t>Request</w:t>
      </w:r>
      <w:r w:rsidR="000A6ACE">
        <w:t xml:space="preserve">” </w:t>
      </w:r>
      <w:r w:rsidR="00E97C1C">
        <w:t>option in</w:t>
      </w:r>
      <w:r w:rsidR="00A909D0">
        <w:t xml:space="preserve"> Public Search</w:t>
      </w:r>
      <w:r w:rsidR="00643EF4">
        <w:t>.</w:t>
      </w:r>
    </w:p>
    <w:p w:rsidR="00F42C59" w14:paraId="1898E56E" w14:textId="77777777"/>
    <w:p w:rsidR="001663F9" w:rsidP="005903C1" w14:paraId="3CA65B7E" w14:textId="2C7269F8">
      <w:pPr>
        <w:widowControl/>
      </w:pPr>
      <w:r>
        <w:tab/>
      </w:r>
      <w:r w:rsidR="002E7A47">
        <w:t xml:space="preserve">Users filing </w:t>
      </w:r>
      <w:r w:rsidR="000A6ACE">
        <w:t>Initial Callsign Request</w:t>
      </w:r>
      <w:r w:rsidR="000B4122">
        <w:t>s</w:t>
      </w:r>
      <w:r w:rsidR="000A6ACE">
        <w:t xml:space="preserve"> must start by clicking on the Facilities page, selecting the facility ID of a Granted Construction permit that has not yet requested a callsign, and </w:t>
      </w:r>
      <w:r w:rsidR="00444229">
        <w:t>by clicking on the “File an Application” button, followed by mousing over “Call Sign Request” and then clicking “Permittee Initial Request.”  Users filing Callsign Change Requests and Callsign Exchanges must start by clicking on the Facilities page, selecting the facility ID of the desired facility, and by clicking on the “File an Application” button, followed by mousing over “Call Sign Request” and then clicking “Change Request” or “Exchange Request.”  Users filing change requests that are contingent with pending Assignment or Transfer applications must start by</w:t>
      </w:r>
      <w:r w:rsidR="002F5EAD">
        <w:t xml:space="preserve"> </w:t>
      </w:r>
      <w:r w:rsidR="003E3D29">
        <w:t>clicking on the Facilities page, selecting the facility ID of the desired facility, and by clicking on the “File an Application” button, followed by mousing over “</w:t>
      </w:r>
      <w:r w:rsidR="00E36489">
        <w:t>Transfer/Assignment Request</w:t>
      </w:r>
      <w:r w:rsidR="003E3D29">
        <w:t>” and then clicking “</w:t>
      </w:r>
      <w:r w:rsidR="00E36489">
        <w:t>Transfer/Assignment</w:t>
      </w:r>
      <w:r w:rsidR="003E3D29">
        <w:t xml:space="preserve"> Request”</w:t>
      </w:r>
      <w:r w:rsidR="00444229">
        <w:t>.</w:t>
      </w:r>
    </w:p>
    <w:p w:rsidR="001663F9" w14:paraId="5510C2E5" w14:textId="77777777"/>
    <w:p w:rsidR="002B5808" w:rsidP="00F42C59" w14:paraId="7F11A806" w14:textId="77777777">
      <w:pPr>
        <w:ind w:firstLine="720"/>
      </w:pPr>
      <w:r>
        <w:t>The</w:t>
      </w:r>
      <w:r w:rsidR="009927D7">
        <w:t xml:space="preserve"> majority of Media Bureau applications </w:t>
      </w:r>
      <w:r w:rsidR="005A1F5D">
        <w:t>and</w:t>
      </w:r>
      <w:r w:rsidR="009927D7">
        <w:t xml:space="preserve"> submissions have transitioned from CDBS to LMS.</w:t>
      </w:r>
      <w:r w:rsidR="00933F74">
        <w:t xml:space="preserve"> </w:t>
      </w:r>
      <w:r w:rsidR="009927D7">
        <w:t xml:space="preserve"> Those </w:t>
      </w:r>
      <w:r w:rsidR="00F52160">
        <w:t xml:space="preserve">applications </w:t>
      </w:r>
      <w:r w:rsidR="00E34F66">
        <w:t xml:space="preserve">and submissions </w:t>
      </w:r>
      <w:r w:rsidR="001100D3">
        <w:t>must</w:t>
      </w:r>
      <w:r w:rsidR="00621B87">
        <w:t xml:space="preserve"> continue to be </w:t>
      </w:r>
      <w:r w:rsidR="002E58AC">
        <w:t xml:space="preserve">submitted using </w:t>
      </w:r>
      <w:r w:rsidR="009927D7">
        <w:t>LMS</w:t>
      </w:r>
      <w:r w:rsidR="002E58AC">
        <w:t xml:space="preserve">.  </w:t>
      </w:r>
      <w:r w:rsidR="00D87176">
        <w:t>Additional information about the LMS system and</w:t>
      </w:r>
      <w:r w:rsidR="0086047C">
        <w:t xml:space="preserve"> which filings LMS </w:t>
      </w:r>
      <w:r w:rsidR="00C73CEE">
        <w:t xml:space="preserve">currently supports </w:t>
      </w:r>
      <w:r w:rsidR="0086047C">
        <w:t xml:space="preserve">can be found at the Media Bureau’s LMS Help Center at </w:t>
      </w:r>
      <w:hyperlink r:id="rId4" w:history="1">
        <w:r w:rsidRPr="00267CB9" w:rsidR="005032F9">
          <w:rPr>
            <w:rStyle w:val="Hyperlink"/>
          </w:rPr>
          <w:t>https://www.fcc.gov/media/radio/lms-help-center</w:t>
        </w:r>
      </w:hyperlink>
      <w:r w:rsidR="005032F9">
        <w:t>.</w:t>
      </w:r>
      <w:r w:rsidR="00415729">
        <w:t xml:space="preserve">  </w:t>
      </w:r>
    </w:p>
    <w:p w:rsidR="005032F9" w14:paraId="6367F067" w14:textId="77777777"/>
    <w:p w:rsidR="004D3EB9" w:rsidP="004D3EB9" w14:paraId="257E93EF" w14:textId="2C58DF0B">
      <w:r>
        <w:tab/>
      </w:r>
      <w:r w:rsidR="00EB6DE1">
        <w:t xml:space="preserve">All </w:t>
      </w:r>
      <w:r w:rsidR="000B4122">
        <w:t xml:space="preserve">call sign </w:t>
      </w:r>
      <w:r w:rsidR="00EB6DE1">
        <w:t xml:space="preserve">filings </w:t>
      </w:r>
      <w:r w:rsidR="00AC4F83">
        <w:t>listed above</w:t>
      </w:r>
      <w:r w:rsidR="00E83727">
        <w:t xml:space="preserve"> </w:t>
      </w:r>
      <w:r w:rsidR="00EB6DE1">
        <w:t>in this Public Notice are</w:t>
      </w:r>
      <w:r w:rsidR="0096646D">
        <w:t xml:space="preserve"> now</w:t>
      </w:r>
      <w:r w:rsidR="00EB6DE1">
        <w:t xml:space="preserve"> required to be submitted using LMS</w:t>
      </w:r>
      <w:r w:rsidR="000B1292">
        <w:t>,</w:t>
      </w:r>
      <w:r w:rsidR="00EB6DE1">
        <w:t xml:space="preserve"> effective </w:t>
      </w:r>
      <w:r w:rsidR="00D35E15">
        <w:t>June 22</w:t>
      </w:r>
      <w:r w:rsidR="00FE1AD6">
        <w:t>, 2022</w:t>
      </w:r>
      <w:r w:rsidR="00EB6DE1">
        <w:t xml:space="preserve">.  </w:t>
      </w:r>
      <w:r w:rsidR="007E520D">
        <w:t>As of June 22, 2022, t</w:t>
      </w:r>
      <w:r w:rsidR="00D35E15">
        <w:t>hese filings may no longer be filed via the Callsign Reservation System (CSRS),</w:t>
      </w:r>
      <w:r w:rsidR="000B4122">
        <w:t xml:space="preserve"> which is being decommissioned,</w:t>
      </w:r>
      <w:r w:rsidR="00D35E15">
        <w:t xml:space="preserve"> or </w:t>
      </w:r>
      <w:r w:rsidR="007E520D">
        <w:t>by</w:t>
      </w:r>
      <w:r w:rsidR="00D35E15">
        <w:t xml:space="preserve"> any other method.  The Bureau will dismiss, as procedurally defective, any filings submitted via email or methods other than those described herein.  </w:t>
      </w:r>
    </w:p>
    <w:p w:rsidR="00B61FDB" w14:paraId="03FDFC9D" w14:textId="77777777"/>
    <w:bookmarkEnd w:id="0"/>
    <w:p w:rsidR="00641D1A" w:rsidP="00B63BD8" w14:paraId="504A5AF1" w14:textId="77777777">
      <w:pPr>
        <w:widowControl/>
        <w:autoSpaceDE w:val="0"/>
        <w:autoSpaceDN w:val="0"/>
        <w:adjustRightInd w:val="0"/>
        <w:ind w:firstLine="720"/>
      </w:pPr>
      <w:r w:rsidRPr="00641D1A">
        <w:rPr>
          <w:b/>
          <w:bCs/>
        </w:rPr>
        <w:t>LMS procedures</w:t>
      </w:r>
      <w:r>
        <w:t xml:space="preserve">.  Applicants may log into the LMS system at: </w:t>
      </w:r>
      <w:hyperlink r:id="rId5" w:history="1">
        <w:r w:rsidRPr="00533289">
          <w:rPr>
            <w:rStyle w:val="Hyperlink"/>
          </w:rPr>
          <w:t>https://enterpriseefiling.fcc.gov/dataentry/login.html</w:t>
        </w:r>
      </w:hyperlink>
      <w:r>
        <w:t>.</w:t>
      </w:r>
    </w:p>
    <w:p w:rsidR="00641D1A" w:rsidP="00B63BD8" w14:paraId="4F8FB9E0" w14:textId="77777777">
      <w:pPr>
        <w:widowControl/>
        <w:autoSpaceDE w:val="0"/>
        <w:autoSpaceDN w:val="0"/>
        <w:adjustRightInd w:val="0"/>
        <w:ind w:firstLine="720"/>
      </w:pPr>
    </w:p>
    <w:p w:rsidR="000A363B" w:rsidP="000A363B" w14:paraId="57DA968C" w14:textId="31AC5511">
      <w:pPr>
        <w:ind w:firstLine="720"/>
        <w:rPr>
          <w:snapToGrid/>
          <w:kern w:val="0"/>
        </w:rPr>
      </w:pPr>
      <w:r>
        <w:t xml:space="preserve">Applicants must log into LMS using an FCC Registration Number (FRN) and associated FRN </w:t>
      </w:r>
      <w:r>
        <w:t xml:space="preserve">password. </w:t>
      </w:r>
      <w:r w:rsidR="001C61DE">
        <w:t xml:space="preserve"> </w:t>
      </w:r>
      <w:r>
        <w:t>Unlike the CDBS system, all filings in LMS are tied to a facility’s FRN.</w:t>
      </w:r>
      <w:r w:rsidRPr="00B12561" w:rsidR="00B12561">
        <w:t xml:space="preserve"> </w:t>
      </w:r>
      <w:r w:rsidR="00B12561">
        <w:t xml:space="preserve">For details on how to submit the filings included in this </w:t>
      </w:r>
      <w:r w:rsidR="00B05977">
        <w:t>Public Notice</w:t>
      </w:r>
      <w:r w:rsidR="00B12561">
        <w:t>, please refer to the Help Center page at  </w:t>
      </w:r>
      <w:hyperlink r:id="rId4" w:history="1">
        <w:r w:rsidR="00B12561">
          <w:rPr>
            <w:rStyle w:val="Hyperlink"/>
          </w:rPr>
          <w:t>https://www.fcc.gov/media/radio/lms-help-center</w:t>
        </w:r>
      </w:hyperlink>
      <w:r w:rsidR="00B12561">
        <w:t xml:space="preserve">, and then select the link for “How Do I submit </w:t>
      </w:r>
      <w:r w:rsidR="002F5EAD">
        <w:t>Callsign requests to the Media Bureau.”  T</w:t>
      </w:r>
      <w:r>
        <w:t xml:space="preserve">his link will be added to the LMS help center </w:t>
      </w:r>
      <w:r w:rsidR="00854FE7">
        <w:t xml:space="preserve">on </w:t>
      </w:r>
      <w:r w:rsidR="002F5EAD">
        <w:t xml:space="preserve">June 22, </w:t>
      </w:r>
      <w:r w:rsidR="00A9333A">
        <w:t>2022</w:t>
      </w:r>
      <w:r>
        <w:t>.</w:t>
      </w:r>
    </w:p>
    <w:p w:rsidR="00962E7A" w:rsidP="002F5EAD" w14:paraId="527DEA84" w14:textId="77777777">
      <w:pPr>
        <w:widowControl/>
        <w:autoSpaceDE w:val="0"/>
        <w:autoSpaceDN w:val="0"/>
        <w:adjustRightInd w:val="0"/>
      </w:pPr>
    </w:p>
    <w:p w:rsidR="00E923B2" w:rsidP="00B63BD8" w14:paraId="439AB600" w14:textId="63BA60A4">
      <w:pPr>
        <w:widowControl/>
        <w:autoSpaceDE w:val="0"/>
        <w:autoSpaceDN w:val="0"/>
        <w:adjustRightInd w:val="0"/>
        <w:ind w:firstLine="720"/>
        <w:rPr>
          <w:rFonts w:ascii="TimesNewRomanPSMT" w:hAnsi="TimesNewRomanPSMT" w:cs="TimesNewRomanPSMT"/>
          <w:snapToGrid/>
          <w:color w:val="000000"/>
          <w:kern w:val="0"/>
          <w:szCs w:val="22"/>
        </w:rPr>
      </w:pPr>
      <w:r>
        <w:rPr>
          <w:rFonts w:ascii="TimesNewRomanPSMT" w:hAnsi="TimesNewRomanPSMT" w:cs="TimesNewRomanPSMT"/>
          <w:snapToGrid/>
          <w:color w:val="000000"/>
          <w:kern w:val="0"/>
          <w:szCs w:val="22"/>
        </w:rPr>
        <w:t xml:space="preserve">For further information contact </w:t>
      </w:r>
      <w:r w:rsidR="002F5EAD">
        <w:rPr>
          <w:rFonts w:ascii="TimesNewRomanPSMT" w:hAnsi="TimesNewRomanPSMT" w:cs="TimesNewRomanPSMT"/>
          <w:snapToGrid/>
          <w:color w:val="000000"/>
          <w:kern w:val="0"/>
          <w:szCs w:val="22"/>
        </w:rPr>
        <w:t xml:space="preserve">Kevin Harding, Video Division, Media Bureau, </w:t>
      </w:r>
      <w:hyperlink r:id="rId6" w:history="1">
        <w:r w:rsidRPr="00291628" w:rsidR="002F5EAD">
          <w:rPr>
            <w:rStyle w:val="Hyperlink"/>
            <w:rFonts w:ascii="TimesNewRomanPSMT" w:hAnsi="TimesNewRomanPSMT" w:cs="TimesNewRomanPSMT"/>
            <w:snapToGrid/>
            <w:kern w:val="0"/>
            <w:szCs w:val="22"/>
          </w:rPr>
          <w:t>kevin.harding@fcc.gov</w:t>
        </w:r>
      </w:hyperlink>
      <w:r w:rsidR="002F5EAD">
        <w:rPr>
          <w:rFonts w:ascii="TimesNewRomanPSMT" w:hAnsi="TimesNewRomanPSMT" w:cs="TimesNewRomanPSMT"/>
          <w:snapToGrid/>
          <w:color w:val="000000"/>
          <w:kern w:val="0"/>
          <w:szCs w:val="22"/>
        </w:rPr>
        <w:t xml:space="preserve">, </w:t>
      </w:r>
      <w:r>
        <w:rPr>
          <w:rFonts w:ascii="TimesNewRomanPSMT" w:hAnsi="TimesNewRomanPSMT" w:cs="TimesNewRomanPSMT"/>
          <w:snapToGrid/>
          <w:color w:val="000000"/>
          <w:kern w:val="0"/>
          <w:szCs w:val="22"/>
        </w:rPr>
        <w:t xml:space="preserve">James Bradshaw, Audio Division, Media Bureau, </w:t>
      </w:r>
      <w:hyperlink r:id="rId7" w:history="1">
        <w:r w:rsidRPr="00267CB9" w:rsidR="00587F78">
          <w:rPr>
            <w:rStyle w:val="Hyperlink"/>
            <w:rFonts w:ascii="TimesNewRomanPSMT" w:hAnsi="TimesNewRomanPSMT" w:cs="TimesNewRomanPSMT"/>
            <w:snapToGrid/>
            <w:kern w:val="0"/>
            <w:szCs w:val="22"/>
          </w:rPr>
          <w:t>james.bradshaw@fcc.gov</w:t>
        </w:r>
      </w:hyperlink>
      <w:r w:rsidR="00587F78">
        <w:rPr>
          <w:rFonts w:ascii="TimesNewRomanPSMT" w:hAnsi="TimesNewRomanPSMT" w:cs="TimesNewRomanPSMT"/>
          <w:snapToGrid/>
          <w:color w:val="000000"/>
          <w:kern w:val="0"/>
          <w:szCs w:val="22"/>
        </w:rPr>
        <w:t xml:space="preserve">; </w:t>
      </w:r>
      <w:r w:rsidR="002F5EAD">
        <w:rPr>
          <w:rFonts w:ascii="TimesNewRomanPSMT" w:hAnsi="TimesNewRomanPSMT" w:cs="TimesNewRomanPSMT"/>
          <w:snapToGrid/>
          <w:color w:val="000000"/>
          <w:kern w:val="0"/>
          <w:szCs w:val="22"/>
        </w:rPr>
        <w:t xml:space="preserve">or Brendan Holland, Industry Analysis Division, </w:t>
      </w:r>
      <w:hyperlink r:id="rId8" w:history="1">
        <w:r w:rsidRPr="00291628" w:rsidR="002F5EAD">
          <w:rPr>
            <w:rStyle w:val="Hyperlink"/>
            <w:rFonts w:ascii="TimesNewRomanPSMT" w:hAnsi="TimesNewRomanPSMT" w:cs="TimesNewRomanPSMT"/>
            <w:snapToGrid/>
            <w:kern w:val="0"/>
            <w:szCs w:val="22"/>
          </w:rPr>
          <w:t>brendan.holland@fcc.gov</w:t>
        </w:r>
      </w:hyperlink>
      <w:r w:rsidR="002F5EAD">
        <w:rPr>
          <w:rFonts w:ascii="TimesNewRomanPSMT" w:hAnsi="TimesNewRomanPSMT" w:cs="TimesNewRomanPSMT"/>
          <w:snapToGrid/>
          <w:color w:val="000000"/>
          <w:kern w:val="0"/>
          <w:szCs w:val="22"/>
        </w:rPr>
        <w:t xml:space="preserve">.  </w:t>
      </w:r>
      <w:r>
        <w:rPr>
          <w:rFonts w:ascii="TimesNewRomanPSMT" w:hAnsi="TimesNewRomanPSMT" w:cs="TimesNewRomanPSMT"/>
          <w:snapToGrid/>
          <w:color w:val="000000"/>
          <w:kern w:val="0"/>
          <w:szCs w:val="22"/>
        </w:rPr>
        <w:t>Press inquiries should be directed to Janice Wise,</w:t>
      </w:r>
      <w:r w:rsidR="00B63BD8">
        <w:rPr>
          <w:rFonts w:ascii="TimesNewRomanPSMT" w:hAnsi="TimesNewRomanPSMT" w:cs="TimesNewRomanPSMT"/>
          <w:snapToGrid/>
          <w:color w:val="000000"/>
          <w:kern w:val="0"/>
          <w:szCs w:val="22"/>
        </w:rPr>
        <w:t xml:space="preserve"> </w:t>
      </w:r>
      <w:hyperlink r:id="rId9" w:history="1">
        <w:r w:rsidRPr="007C6EAC" w:rsidR="00E34AA9">
          <w:rPr>
            <w:rStyle w:val="Hyperlink"/>
            <w:rFonts w:ascii="TimesNewRomanPSMT" w:hAnsi="TimesNewRomanPSMT" w:cs="TimesNewRomanPSMT"/>
            <w:snapToGrid/>
            <w:kern w:val="0"/>
            <w:szCs w:val="22"/>
          </w:rPr>
          <w:t>janice.wise@fcc.gov</w:t>
        </w:r>
      </w:hyperlink>
      <w:r>
        <w:rPr>
          <w:rFonts w:ascii="TimesNewRomanPSMT" w:hAnsi="TimesNewRomanPSMT" w:cs="TimesNewRomanPSMT"/>
          <w:snapToGrid/>
          <w:color w:val="000000"/>
          <w:kern w:val="0"/>
          <w:szCs w:val="22"/>
        </w:rPr>
        <w:t>, at (202) 418-8165.</w:t>
      </w:r>
    </w:p>
    <w:p w:rsidR="00DA090C" w:rsidP="00B63BD8" w14:paraId="2144F4FE" w14:textId="77777777">
      <w:pPr>
        <w:widowControl/>
        <w:autoSpaceDE w:val="0"/>
        <w:autoSpaceDN w:val="0"/>
        <w:adjustRightInd w:val="0"/>
        <w:ind w:firstLine="720"/>
        <w:rPr>
          <w:rFonts w:ascii="TimesNewRomanPSMT" w:hAnsi="TimesNewRomanPSMT" w:cs="TimesNewRomanPSMT"/>
          <w:snapToGrid/>
          <w:color w:val="000000"/>
          <w:kern w:val="0"/>
          <w:szCs w:val="22"/>
        </w:rPr>
      </w:pPr>
    </w:p>
    <w:p w:rsidR="00DA090C" w:rsidP="00B63BD8" w14:paraId="6D7789B0" w14:textId="77777777">
      <w:pPr>
        <w:widowControl/>
        <w:autoSpaceDE w:val="0"/>
        <w:autoSpaceDN w:val="0"/>
        <w:adjustRightInd w:val="0"/>
        <w:ind w:firstLine="720"/>
        <w:rPr>
          <w:rFonts w:ascii="TimesNewRomanPSMT" w:hAnsi="TimesNewRomanPSMT" w:cs="TimesNewRomanPSMT"/>
          <w:snapToGrid/>
          <w:color w:val="000000"/>
          <w:kern w:val="0"/>
          <w:szCs w:val="22"/>
        </w:rPr>
      </w:pPr>
    </w:p>
    <w:p w:rsidR="00191562" w:rsidP="00DA090C" w14:paraId="1DEA27D7" w14:textId="77777777">
      <w:pPr>
        <w:jc w:val="center"/>
      </w:pPr>
      <w:r>
        <w:rPr>
          <w:rFonts w:ascii="TimesNewRomanPS-BoldMT" w:hAnsi="TimesNewRomanPS-BoldMT" w:cs="TimesNewRomanPS-BoldMT"/>
          <w:b/>
          <w:bCs/>
          <w:snapToGrid/>
          <w:color w:val="000000"/>
          <w:kern w:val="0"/>
          <w:szCs w:val="22"/>
        </w:rPr>
        <w:t>– FCC –</w:t>
      </w:r>
    </w:p>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766" w14:paraId="74AD61ED" w14:textId="77777777">
    <w:pPr>
      <w:pStyle w:val="Footer"/>
      <w:framePr w:wrap="around" w:vAnchor="text" w:hAnchor="margin" w:xAlign="center" w:y="1"/>
    </w:pPr>
    <w:r>
      <w:fldChar w:fldCharType="begin"/>
    </w:r>
    <w:r>
      <w:instrText xml:space="preserve">PAGE  </w:instrText>
    </w:r>
    <w:r w:rsidR="006E532B">
      <w:fldChar w:fldCharType="separate"/>
    </w:r>
    <w:r>
      <w:fldChar w:fldCharType="end"/>
    </w:r>
  </w:p>
  <w:p w:rsidR="00840766" w14:paraId="3A92BF9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766" w14:paraId="7CE3A7D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766" w14:paraId="49A09F1A"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532B" w14:paraId="6C18F88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766" w14:paraId="722565FB" w14:textId="18D5F444">
    <w:pPr>
      <w:tabs>
        <w:tab w:val="center" w:pos="4680"/>
        <w:tab w:val="right" w:pos="9360"/>
      </w:tabs>
    </w:pPr>
    <w:r>
      <w:rPr>
        <w:b/>
      </w:rPr>
      <w:tab/>
      <w:t>Federal Communications Commission</w:t>
    </w:r>
    <w:r>
      <w:rPr>
        <w:b/>
      </w:rPr>
      <w:tab/>
    </w:r>
    <w:r w:rsidR="00A522CC">
      <w:rPr>
        <w:b/>
      </w:rPr>
      <w:t xml:space="preserve">DA </w:t>
    </w:r>
    <w:r w:rsidR="00A522CC">
      <w:rPr>
        <w:b/>
      </w:rPr>
      <w:t>22</w:t>
    </w:r>
    <w:r w:rsidR="00C20022">
      <w:rPr>
        <w:b/>
      </w:rPr>
      <w:t>-</w:t>
    </w:r>
    <w:r w:rsidR="006E532B">
      <w:rPr>
        <w:b/>
      </w:rPr>
      <w:t>620</w:t>
    </w:r>
  </w:p>
  <w:p w:rsidR="00840766" w14:paraId="1FC6333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40766" w14:paraId="11A68C96"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766" w14:paraId="6D96C026" w14:textId="77777777">
    <w:pPr>
      <w:pStyle w:val="Header"/>
    </w:pPr>
    <w:r>
      <w:rPr>
        <w:noProof/>
        <w:snapToGrid/>
      </w:rPr>
      <w:drawing>
        <wp:inline distT="0" distB="0" distL="0" distR="0">
          <wp:extent cx="5949315" cy="1423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315" cy="14236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2F710A"/>
    <w:multiLevelType w:val="hybridMultilevel"/>
    <w:tmpl w:val="9E0CAD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533630"/>
    <w:multiLevelType w:val="hybridMultilevel"/>
    <w:tmpl w:val="01381CF8"/>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A3A4E49"/>
    <w:multiLevelType w:val="hybridMultilevel"/>
    <w:tmpl w:val="38300CF8"/>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4F0658C5"/>
    <w:multiLevelType w:val="hybridMultilevel"/>
    <w:tmpl w:val="82D6CA1A"/>
    <w:lvl w:ilvl="0">
      <w:start w:val="1"/>
      <w:numFmt w:val="bullet"/>
      <w:lvlText w:val=""/>
      <w:lvlJc w:val="left"/>
      <w:pPr>
        <w:ind w:left="833" w:hanging="360"/>
      </w:pPr>
      <w:rPr>
        <w:rFonts w:ascii="Symbol" w:hAnsi="Symbol" w:hint="default"/>
      </w:rPr>
    </w:lvl>
    <w:lvl w:ilvl="1" w:tentative="1">
      <w:start w:val="1"/>
      <w:numFmt w:val="bullet"/>
      <w:lvlText w:val="o"/>
      <w:lvlJc w:val="left"/>
      <w:pPr>
        <w:ind w:left="1553" w:hanging="360"/>
      </w:pPr>
      <w:rPr>
        <w:rFonts w:ascii="Courier New" w:hAnsi="Courier New" w:cs="Courier New" w:hint="default"/>
      </w:rPr>
    </w:lvl>
    <w:lvl w:ilvl="2" w:tentative="1">
      <w:start w:val="1"/>
      <w:numFmt w:val="bullet"/>
      <w:lvlText w:val=""/>
      <w:lvlJc w:val="left"/>
      <w:pPr>
        <w:ind w:left="2273" w:hanging="360"/>
      </w:pPr>
      <w:rPr>
        <w:rFonts w:ascii="Wingdings" w:hAnsi="Wingdings" w:hint="default"/>
      </w:rPr>
    </w:lvl>
    <w:lvl w:ilvl="3" w:tentative="1">
      <w:start w:val="1"/>
      <w:numFmt w:val="bullet"/>
      <w:lvlText w:val=""/>
      <w:lvlJc w:val="left"/>
      <w:pPr>
        <w:ind w:left="2993" w:hanging="360"/>
      </w:pPr>
      <w:rPr>
        <w:rFonts w:ascii="Symbol" w:hAnsi="Symbol" w:hint="default"/>
      </w:rPr>
    </w:lvl>
    <w:lvl w:ilvl="4" w:tentative="1">
      <w:start w:val="1"/>
      <w:numFmt w:val="bullet"/>
      <w:lvlText w:val="o"/>
      <w:lvlJc w:val="left"/>
      <w:pPr>
        <w:ind w:left="3713" w:hanging="360"/>
      </w:pPr>
      <w:rPr>
        <w:rFonts w:ascii="Courier New" w:hAnsi="Courier New" w:cs="Courier New" w:hint="default"/>
      </w:rPr>
    </w:lvl>
    <w:lvl w:ilvl="5" w:tentative="1">
      <w:start w:val="1"/>
      <w:numFmt w:val="bullet"/>
      <w:lvlText w:val=""/>
      <w:lvlJc w:val="left"/>
      <w:pPr>
        <w:ind w:left="4433" w:hanging="360"/>
      </w:pPr>
      <w:rPr>
        <w:rFonts w:ascii="Wingdings" w:hAnsi="Wingdings" w:hint="default"/>
      </w:rPr>
    </w:lvl>
    <w:lvl w:ilvl="6" w:tentative="1">
      <w:start w:val="1"/>
      <w:numFmt w:val="bullet"/>
      <w:lvlText w:val=""/>
      <w:lvlJc w:val="left"/>
      <w:pPr>
        <w:ind w:left="5153" w:hanging="360"/>
      </w:pPr>
      <w:rPr>
        <w:rFonts w:ascii="Symbol" w:hAnsi="Symbol" w:hint="default"/>
      </w:rPr>
    </w:lvl>
    <w:lvl w:ilvl="7" w:tentative="1">
      <w:start w:val="1"/>
      <w:numFmt w:val="bullet"/>
      <w:lvlText w:val="o"/>
      <w:lvlJc w:val="left"/>
      <w:pPr>
        <w:ind w:left="5873" w:hanging="360"/>
      </w:pPr>
      <w:rPr>
        <w:rFonts w:ascii="Courier New" w:hAnsi="Courier New" w:cs="Courier New" w:hint="default"/>
      </w:rPr>
    </w:lvl>
    <w:lvl w:ilvl="8" w:tentative="1">
      <w:start w:val="1"/>
      <w:numFmt w:val="bullet"/>
      <w:lvlText w:val=""/>
      <w:lvlJc w:val="left"/>
      <w:pPr>
        <w:ind w:left="6593" w:hanging="360"/>
      </w:pPr>
      <w:rPr>
        <w:rFonts w:ascii="Wingdings" w:hAnsi="Wingdings" w:hint="default"/>
      </w:rPr>
    </w:lvl>
  </w:abstractNum>
  <w:abstractNum w:abstractNumId="9">
    <w:nsid w:val="5A64694A"/>
    <w:multiLevelType w:val="hybridMultilevel"/>
    <w:tmpl w:val="E3746A68"/>
    <w:lvl w:ilvl="0">
      <w:start w:val="1"/>
      <w:numFmt w:val="bullet"/>
      <w:lvlText w:val=""/>
      <w:lvlJc w:val="left"/>
      <w:pPr>
        <w:ind w:left="1080" w:hanging="72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1">
    <w:nsid w:val="733D3385"/>
    <w:multiLevelType w:val="hybridMultilevel"/>
    <w:tmpl w:val="8BF6FC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7"/>
  </w:num>
  <w:num w:numId="5">
    <w:abstractNumId w:val="3"/>
  </w:num>
  <w:num w:numId="6">
    <w:abstractNumId w:val="1"/>
  </w:num>
  <w:num w:numId="7">
    <w:abstractNumId w:val="11"/>
  </w:num>
  <w:num w:numId="8">
    <w:abstractNumId w:val="8"/>
  </w:num>
  <w:num w:numId="9">
    <w:abstractNumId w:val="0"/>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62"/>
    <w:rsid w:val="00002A29"/>
    <w:rsid w:val="00003D78"/>
    <w:rsid w:val="00020E38"/>
    <w:rsid w:val="000237D1"/>
    <w:rsid w:val="000264AA"/>
    <w:rsid w:val="000267A8"/>
    <w:rsid w:val="00032FA6"/>
    <w:rsid w:val="0004047D"/>
    <w:rsid w:val="00041509"/>
    <w:rsid w:val="000433CD"/>
    <w:rsid w:val="00055A21"/>
    <w:rsid w:val="00071517"/>
    <w:rsid w:val="000946F2"/>
    <w:rsid w:val="0009726A"/>
    <w:rsid w:val="000A363B"/>
    <w:rsid w:val="000A6ACE"/>
    <w:rsid w:val="000B03D5"/>
    <w:rsid w:val="000B1292"/>
    <w:rsid w:val="000B4122"/>
    <w:rsid w:val="000B4ED0"/>
    <w:rsid w:val="000B5D65"/>
    <w:rsid w:val="000C34F3"/>
    <w:rsid w:val="000C4296"/>
    <w:rsid w:val="000E70A8"/>
    <w:rsid w:val="000F3BE9"/>
    <w:rsid w:val="000F55E5"/>
    <w:rsid w:val="000F5F7E"/>
    <w:rsid w:val="000F77B6"/>
    <w:rsid w:val="001075CC"/>
    <w:rsid w:val="001100D3"/>
    <w:rsid w:val="0011421E"/>
    <w:rsid w:val="00115C1B"/>
    <w:rsid w:val="00124A54"/>
    <w:rsid w:val="00125D12"/>
    <w:rsid w:val="00125E29"/>
    <w:rsid w:val="0012729C"/>
    <w:rsid w:val="00150C1E"/>
    <w:rsid w:val="001545E8"/>
    <w:rsid w:val="001663F9"/>
    <w:rsid w:val="0017214C"/>
    <w:rsid w:val="00173A2B"/>
    <w:rsid w:val="00182293"/>
    <w:rsid w:val="00191562"/>
    <w:rsid w:val="00196CE6"/>
    <w:rsid w:val="001A05DC"/>
    <w:rsid w:val="001A3A56"/>
    <w:rsid w:val="001A4055"/>
    <w:rsid w:val="001B34C9"/>
    <w:rsid w:val="001C17DC"/>
    <w:rsid w:val="001C61DE"/>
    <w:rsid w:val="001D0149"/>
    <w:rsid w:val="001D45A8"/>
    <w:rsid w:val="001D5C57"/>
    <w:rsid w:val="001E04A9"/>
    <w:rsid w:val="001F0887"/>
    <w:rsid w:val="00202143"/>
    <w:rsid w:val="002117B6"/>
    <w:rsid w:val="00213C35"/>
    <w:rsid w:val="002241AE"/>
    <w:rsid w:val="0022685B"/>
    <w:rsid w:val="00231132"/>
    <w:rsid w:val="00231483"/>
    <w:rsid w:val="00234971"/>
    <w:rsid w:val="00236736"/>
    <w:rsid w:val="00237E01"/>
    <w:rsid w:val="00240D13"/>
    <w:rsid w:val="0024324D"/>
    <w:rsid w:val="00251DA7"/>
    <w:rsid w:val="00255C01"/>
    <w:rsid w:val="00257443"/>
    <w:rsid w:val="002667ED"/>
    <w:rsid w:val="00267CB9"/>
    <w:rsid w:val="00283064"/>
    <w:rsid w:val="00291628"/>
    <w:rsid w:val="002920E9"/>
    <w:rsid w:val="00294407"/>
    <w:rsid w:val="002972FF"/>
    <w:rsid w:val="002A5CA3"/>
    <w:rsid w:val="002B54FD"/>
    <w:rsid w:val="002B5808"/>
    <w:rsid w:val="002C43FD"/>
    <w:rsid w:val="002C4602"/>
    <w:rsid w:val="002D5F9D"/>
    <w:rsid w:val="002E1443"/>
    <w:rsid w:val="002E4C23"/>
    <w:rsid w:val="002E58AC"/>
    <w:rsid w:val="002E7A47"/>
    <w:rsid w:val="002F5C4F"/>
    <w:rsid w:val="002F5EAD"/>
    <w:rsid w:val="00300E7D"/>
    <w:rsid w:val="00305680"/>
    <w:rsid w:val="0031426C"/>
    <w:rsid w:val="00331941"/>
    <w:rsid w:val="003319CA"/>
    <w:rsid w:val="00341898"/>
    <w:rsid w:val="00350B18"/>
    <w:rsid w:val="00357C05"/>
    <w:rsid w:val="00364499"/>
    <w:rsid w:val="00367643"/>
    <w:rsid w:val="003708AA"/>
    <w:rsid w:val="00374CE9"/>
    <w:rsid w:val="003A0CF6"/>
    <w:rsid w:val="003A1231"/>
    <w:rsid w:val="003A1D5E"/>
    <w:rsid w:val="003A24D0"/>
    <w:rsid w:val="003A5EEE"/>
    <w:rsid w:val="003C3717"/>
    <w:rsid w:val="003D29F9"/>
    <w:rsid w:val="003D30CE"/>
    <w:rsid w:val="003E3D29"/>
    <w:rsid w:val="003F2680"/>
    <w:rsid w:val="003F510C"/>
    <w:rsid w:val="00402644"/>
    <w:rsid w:val="00403C81"/>
    <w:rsid w:val="00403F02"/>
    <w:rsid w:val="00415729"/>
    <w:rsid w:val="00422055"/>
    <w:rsid w:val="00424082"/>
    <w:rsid w:val="004275E1"/>
    <w:rsid w:val="00431A6B"/>
    <w:rsid w:val="00432B9F"/>
    <w:rsid w:val="00435272"/>
    <w:rsid w:val="00437763"/>
    <w:rsid w:val="004424DD"/>
    <w:rsid w:val="00442CC5"/>
    <w:rsid w:val="00443F05"/>
    <w:rsid w:val="00444229"/>
    <w:rsid w:val="00452896"/>
    <w:rsid w:val="00452992"/>
    <w:rsid w:val="004650EF"/>
    <w:rsid w:val="00466F3E"/>
    <w:rsid w:val="00470A54"/>
    <w:rsid w:val="00472CE7"/>
    <w:rsid w:val="00473A46"/>
    <w:rsid w:val="0047628B"/>
    <w:rsid w:val="00477BE5"/>
    <w:rsid w:val="0048410A"/>
    <w:rsid w:val="004A1170"/>
    <w:rsid w:val="004A388F"/>
    <w:rsid w:val="004A50FD"/>
    <w:rsid w:val="004B0A5C"/>
    <w:rsid w:val="004B1FAB"/>
    <w:rsid w:val="004C4335"/>
    <w:rsid w:val="004D3EB9"/>
    <w:rsid w:val="004D5499"/>
    <w:rsid w:val="004D788A"/>
    <w:rsid w:val="004E2216"/>
    <w:rsid w:val="004E2408"/>
    <w:rsid w:val="004F14E0"/>
    <w:rsid w:val="005017D7"/>
    <w:rsid w:val="00502710"/>
    <w:rsid w:val="005032F9"/>
    <w:rsid w:val="005059D2"/>
    <w:rsid w:val="00506A6D"/>
    <w:rsid w:val="00510964"/>
    <w:rsid w:val="005128BE"/>
    <w:rsid w:val="00515669"/>
    <w:rsid w:val="005238E0"/>
    <w:rsid w:val="0053027B"/>
    <w:rsid w:val="00532E80"/>
    <w:rsid w:val="00533289"/>
    <w:rsid w:val="00541D60"/>
    <w:rsid w:val="00550467"/>
    <w:rsid w:val="005517A7"/>
    <w:rsid w:val="0055767B"/>
    <w:rsid w:val="0056081B"/>
    <w:rsid w:val="005608D6"/>
    <w:rsid w:val="00581015"/>
    <w:rsid w:val="00584461"/>
    <w:rsid w:val="005879A1"/>
    <w:rsid w:val="00587F78"/>
    <w:rsid w:val="00590128"/>
    <w:rsid w:val="005903C1"/>
    <w:rsid w:val="005A15CC"/>
    <w:rsid w:val="005A1F5D"/>
    <w:rsid w:val="005A2DC6"/>
    <w:rsid w:val="005B3E23"/>
    <w:rsid w:val="005B6229"/>
    <w:rsid w:val="005B6F8B"/>
    <w:rsid w:val="005C07AD"/>
    <w:rsid w:val="005C2D80"/>
    <w:rsid w:val="005C3E7E"/>
    <w:rsid w:val="005C66E9"/>
    <w:rsid w:val="005D2B27"/>
    <w:rsid w:val="005E28D9"/>
    <w:rsid w:val="005F313E"/>
    <w:rsid w:val="005F7C3E"/>
    <w:rsid w:val="00602452"/>
    <w:rsid w:val="00604281"/>
    <w:rsid w:val="006048BD"/>
    <w:rsid w:val="00607B1C"/>
    <w:rsid w:val="00610F0C"/>
    <w:rsid w:val="00621B87"/>
    <w:rsid w:val="00632C20"/>
    <w:rsid w:val="00641D1A"/>
    <w:rsid w:val="00643EF4"/>
    <w:rsid w:val="00645581"/>
    <w:rsid w:val="00647C23"/>
    <w:rsid w:val="00661DF5"/>
    <w:rsid w:val="0066291A"/>
    <w:rsid w:val="00667263"/>
    <w:rsid w:val="0069402B"/>
    <w:rsid w:val="0069610C"/>
    <w:rsid w:val="006A291E"/>
    <w:rsid w:val="006B21BD"/>
    <w:rsid w:val="006B3927"/>
    <w:rsid w:val="006C0159"/>
    <w:rsid w:val="006C2940"/>
    <w:rsid w:val="006C49C2"/>
    <w:rsid w:val="006D06EE"/>
    <w:rsid w:val="006D3325"/>
    <w:rsid w:val="006D5592"/>
    <w:rsid w:val="006D79D5"/>
    <w:rsid w:val="006E1B19"/>
    <w:rsid w:val="006E1B65"/>
    <w:rsid w:val="006E398D"/>
    <w:rsid w:val="006E532B"/>
    <w:rsid w:val="006F4819"/>
    <w:rsid w:val="006F6B14"/>
    <w:rsid w:val="007019F4"/>
    <w:rsid w:val="00724C5B"/>
    <w:rsid w:val="007333DF"/>
    <w:rsid w:val="007363D0"/>
    <w:rsid w:val="00737ED5"/>
    <w:rsid w:val="00760CF9"/>
    <w:rsid w:val="0076671F"/>
    <w:rsid w:val="00771E0D"/>
    <w:rsid w:val="00780285"/>
    <w:rsid w:val="007876AE"/>
    <w:rsid w:val="00797469"/>
    <w:rsid w:val="007A3C4D"/>
    <w:rsid w:val="007A792A"/>
    <w:rsid w:val="007A7A70"/>
    <w:rsid w:val="007B45D3"/>
    <w:rsid w:val="007C425F"/>
    <w:rsid w:val="007C4905"/>
    <w:rsid w:val="007C4C72"/>
    <w:rsid w:val="007C59E3"/>
    <w:rsid w:val="007C6EAC"/>
    <w:rsid w:val="007E520D"/>
    <w:rsid w:val="007E7670"/>
    <w:rsid w:val="007F0651"/>
    <w:rsid w:val="00803342"/>
    <w:rsid w:val="008111D1"/>
    <w:rsid w:val="00832674"/>
    <w:rsid w:val="00840766"/>
    <w:rsid w:val="008447E7"/>
    <w:rsid w:val="00854FE7"/>
    <w:rsid w:val="00857B59"/>
    <w:rsid w:val="0086047C"/>
    <w:rsid w:val="008619F4"/>
    <w:rsid w:val="00862DB4"/>
    <w:rsid w:val="00870C78"/>
    <w:rsid w:val="00873AAB"/>
    <w:rsid w:val="00873E05"/>
    <w:rsid w:val="008763A8"/>
    <w:rsid w:val="00881F3F"/>
    <w:rsid w:val="00890742"/>
    <w:rsid w:val="008926BD"/>
    <w:rsid w:val="008A5042"/>
    <w:rsid w:val="008B08FF"/>
    <w:rsid w:val="008C381C"/>
    <w:rsid w:val="008D16FE"/>
    <w:rsid w:val="008D5DE6"/>
    <w:rsid w:val="008E783C"/>
    <w:rsid w:val="008E79C4"/>
    <w:rsid w:val="009054C1"/>
    <w:rsid w:val="00910706"/>
    <w:rsid w:val="00911F52"/>
    <w:rsid w:val="00913E4C"/>
    <w:rsid w:val="00927DCF"/>
    <w:rsid w:val="00933F74"/>
    <w:rsid w:val="0093494A"/>
    <w:rsid w:val="00947ADE"/>
    <w:rsid w:val="009523A4"/>
    <w:rsid w:val="0095407C"/>
    <w:rsid w:val="009556F2"/>
    <w:rsid w:val="00962E7A"/>
    <w:rsid w:val="00963033"/>
    <w:rsid w:val="00964727"/>
    <w:rsid w:val="0096646D"/>
    <w:rsid w:val="00983D4A"/>
    <w:rsid w:val="0098786B"/>
    <w:rsid w:val="00992093"/>
    <w:rsid w:val="009927D7"/>
    <w:rsid w:val="00992B1C"/>
    <w:rsid w:val="009A1188"/>
    <w:rsid w:val="009A7868"/>
    <w:rsid w:val="009A7CC1"/>
    <w:rsid w:val="009B3D9B"/>
    <w:rsid w:val="009C5A47"/>
    <w:rsid w:val="00A07BE9"/>
    <w:rsid w:val="00A12F02"/>
    <w:rsid w:val="00A1356D"/>
    <w:rsid w:val="00A27236"/>
    <w:rsid w:val="00A30EB6"/>
    <w:rsid w:val="00A37180"/>
    <w:rsid w:val="00A471AE"/>
    <w:rsid w:val="00A522CC"/>
    <w:rsid w:val="00A60343"/>
    <w:rsid w:val="00A71F9B"/>
    <w:rsid w:val="00A858F5"/>
    <w:rsid w:val="00A908A5"/>
    <w:rsid w:val="00A909D0"/>
    <w:rsid w:val="00A9333A"/>
    <w:rsid w:val="00A94D6D"/>
    <w:rsid w:val="00A963CD"/>
    <w:rsid w:val="00AA58D8"/>
    <w:rsid w:val="00AB0300"/>
    <w:rsid w:val="00AB24B0"/>
    <w:rsid w:val="00AC4F83"/>
    <w:rsid w:val="00AC5E1C"/>
    <w:rsid w:val="00AD58D9"/>
    <w:rsid w:val="00AF3C59"/>
    <w:rsid w:val="00AF427B"/>
    <w:rsid w:val="00B0211C"/>
    <w:rsid w:val="00B02BED"/>
    <w:rsid w:val="00B05977"/>
    <w:rsid w:val="00B07C94"/>
    <w:rsid w:val="00B11C4A"/>
    <w:rsid w:val="00B11D2E"/>
    <w:rsid w:val="00B12561"/>
    <w:rsid w:val="00B15107"/>
    <w:rsid w:val="00B16A55"/>
    <w:rsid w:val="00B17150"/>
    <w:rsid w:val="00B21D72"/>
    <w:rsid w:val="00B23A41"/>
    <w:rsid w:val="00B35D6D"/>
    <w:rsid w:val="00B41F45"/>
    <w:rsid w:val="00B45569"/>
    <w:rsid w:val="00B46285"/>
    <w:rsid w:val="00B46A05"/>
    <w:rsid w:val="00B50A75"/>
    <w:rsid w:val="00B61FDB"/>
    <w:rsid w:val="00B63BD8"/>
    <w:rsid w:val="00B644BD"/>
    <w:rsid w:val="00B64F24"/>
    <w:rsid w:val="00B66EEA"/>
    <w:rsid w:val="00B66F42"/>
    <w:rsid w:val="00B67D81"/>
    <w:rsid w:val="00B77819"/>
    <w:rsid w:val="00B82011"/>
    <w:rsid w:val="00B856FE"/>
    <w:rsid w:val="00B96199"/>
    <w:rsid w:val="00B97580"/>
    <w:rsid w:val="00BA3706"/>
    <w:rsid w:val="00BA4C59"/>
    <w:rsid w:val="00BA64F2"/>
    <w:rsid w:val="00BC6F5E"/>
    <w:rsid w:val="00BD2A50"/>
    <w:rsid w:val="00BD4B2A"/>
    <w:rsid w:val="00BD6EDC"/>
    <w:rsid w:val="00BD77B8"/>
    <w:rsid w:val="00BE0885"/>
    <w:rsid w:val="00BE20B1"/>
    <w:rsid w:val="00BE47EC"/>
    <w:rsid w:val="00BE6B1C"/>
    <w:rsid w:val="00BF07B4"/>
    <w:rsid w:val="00BF09D9"/>
    <w:rsid w:val="00BF11F4"/>
    <w:rsid w:val="00C037F3"/>
    <w:rsid w:val="00C03CDF"/>
    <w:rsid w:val="00C04C6E"/>
    <w:rsid w:val="00C109FC"/>
    <w:rsid w:val="00C13856"/>
    <w:rsid w:val="00C13EC5"/>
    <w:rsid w:val="00C17812"/>
    <w:rsid w:val="00C20022"/>
    <w:rsid w:val="00C27E6A"/>
    <w:rsid w:val="00C35A46"/>
    <w:rsid w:val="00C42496"/>
    <w:rsid w:val="00C450EB"/>
    <w:rsid w:val="00C47C94"/>
    <w:rsid w:val="00C556CC"/>
    <w:rsid w:val="00C57A87"/>
    <w:rsid w:val="00C6447E"/>
    <w:rsid w:val="00C73CEE"/>
    <w:rsid w:val="00C76326"/>
    <w:rsid w:val="00C76C62"/>
    <w:rsid w:val="00C913B4"/>
    <w:rsid w:val="00C927CF"/>
    <w:rsid w:val="00C94BC8"/>
    <w:rsid w:val="00C97346"/>
    <w:rsid w:val="00CA088B"/>
    <w:rsid w:val="00CA0A0F"/>
    <w:rsid w:val="00CA28A8"/>
    <w:rsid w:val="00CA4B4E"/>
    <w:rsid w:val="00CC1FA2"/>
    <w:rsid w:val="00CE06F0"/>
    <w:rsid w:val="00CE28A0"/>
    <w:rsid w:val="00CF4CAA"/>
    <w:rsid w:val="00CF526B"/>
    <w:rsid w:val="00CF6CBA"/>
    <w:rsid w:val="00D03C15"/>
    <w:rsid w:val="00D068AD"/>
    <w:rsid w:val="00D13D54"/>
    <w:rsid w:val="00D219E8"/>
    <w:rsid w:val="00D25421"/>
    <w:rsid w:val="00D31444"/>
    <w:rsid w:val="00D3369A"/>
    <w:rsid w:val="00D35E15"/>
    <w:rsid w:val="00D43B9E"/>
    <w:rsid w:val="00D4420F"/>
    <w:rsid w:val="00D506E7"/>
    <w:rsid w:val="00D52BC3"/>
    <w:rsid w:val="00D754DF"/>
    <w:rsid w:val="00D76DDA"/>
    <w:rsid w:val="00D83D54"/>
    <w:rsid w:val="00D87176"/>
    <w:rsid w:val="00D90414"/>
    <w:rsid w:val="00D910BF"/>
    <w:rsid w:val="00D93AC5"/>
    <w:rsid w:val="00DA090C"/>
    <w:rsid w:val="00DA0918"/>
    <w:rsid w:val="00DA0BA9"/>
    <w:rsid w:val="00DB3A8A"/>
    <w:rsid w:val="00DB5F27"/>
    <w:rsid w:val="00DC2DE1"/>
    <w:rsid w:val="00DC62E0"/>
    <w:rsid w:val="00DD4F48"/>
    <w:rsid w:val="00DE06B8"/>
    <w:rsid w:val="00DE0DDD"/>
    <w:rsid w:val="00E042A1"/>
    <w:rsid w:val="00E04834"/>
    <w:rsid w:val="00E0649B"/>
    <w:rsid w:val="00E064F6"/>
    <w:rsid w:val="00E076ED"/>
    <w:rsid w:val="00E34AA9"/>
    <w:rsid w:val="00E34F66"/>
    <w:rsid w:val="00E36489"/>
    <w:rsid w:val="00E40E5D"/>
    <w:rsid w:val="00E62942"/>
    <w:rsid w:val="00E62A1C"/>
    <w:rsid w:val="00E63F3E"/>
    <w:rsid w:val="00E650CD"/>
    <w:rsid w:val="00E6672E"/>
    <w:rsid w:val="00E702BC"/>
    <w:rsid w:val="00E7651A"/>
    <w:rsid w:val="00E81025"/>
    <w:rsid w:val="00E83727"/>
    <w:rsid w:val="00E91E9F"/>
    <w:rsid w:val="00E923B2"/>
    <w:rsid w:val="00E97C1C"/>
    <w:rsid w:val="00E97DF6"/>
    <w:rsid w:val="00EB6DE1"/>
    <w:rsid w:val="00EC0F29"/>
    <w:rsid w:val="00EC18BC"/>
    <w:rsid w:val="00EC72CC"/>
    <w:rsid w:val="00ED191F"/>
    <w:rsid w:val="00EE137B"/>
    <w:rsid w:val="00EE44D7"/>
    <w:rsid w:val="00EF0BB3"/>
    <w:rsid w:val="00EF690B"/>
    <w:rsid w:val="00F00983"/>
    <w:rsid w:val="00F0169F"/>
    <w:rsid w:val="00F05ED3"/>
    <w:rsid w:val="00F122D9"/>
    <w:rsid w:val="00F12FA8"/>
    <w:rsid w:val="00F168BF"/>
    <w:rsid w:val="00F17037"/>
    <w:rsid w:val="00F378A3"/>
    <w:rsid w:val="00F42C59"/>
    <w:rsid w:val="00F52160"/>
    <w:rsid w:val="00F556BF"/>
    <w:rsid w:val="00F55A88"/>
    <w:rsid w:val="00F62177"/>
    <w:rsid w:val="00F6347F"/>
    <w:rsid w:val="00F63548"/>
    <w:rsid w:val="00F71A24"/>
    <w:rsid w:val="00F750C9"/>
    <w:rsid w:val="00F94C6C"/>
    <w:rsid w:val="00F95B48"/>
    <w:rsid w:val="00F96C33"/>
    <w:rsid w:val="00FA1ED6"/>
    <w:rsid w:val="00FA5AF7"/>
    <w:rsid w:val="00FD3C39"/>
    <w:rsid w:val="00FD7111"/>
    <w:rsid w:val="00FE1AD6"/>
    <w:rsid w:val="00FF05E5"/>
    <w:rsid w:val="00FF0B40"/>
    <w:rsid w:val="00FF379F"/>
    <w:rsid w:val="00FF6B0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015F0D1"/>
  <w15:chartTrackingRefBased/>
  <w15:docId w15:val="{7FDD470B-2465-4BDD-9796-29E4B32D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paragraph" w:styleId="ListParagraph">
    <w:name w:val="List Paragraph"/>
    <w:basedOn w:val="Normal"/>
    <w:uiPriority w:val="34"/>
    <w:qFormat/>
    <w:rsid w:val="0066291A"/>
    <w:pPr>
      <w:ind w:left="720"/>
      <w:contextualSpacing/>
    </w:pPr>
  </w:style>
  <w:style w:type="character" w:styleId="CommentReference">
    <w:name w:val="annotation reference"/>
    <w:basedOn w:val="DefaultParagraphFont"/>
    <w:uiPriority w:val="99"/>
    <w:semiHidden/>
    <w:unhideWhenUsed/>
    <w:rsid w:val="00003D78"/>
    <w:rPr>
      <w:sz w:val="16"/>
      <w:szCs w:val="16"/>
    </w:rPr>
  </w:style>
  <w:style w:type="paragraph" w:styleId="CommentText">
    <w:name w:val="annotation text"/>
    <w:basedOn w:val="Normal"/>
    <w:link w:val="CommentTextChar"/>
    <w:uiPriority w:val="99"/>
    <w:unhideWhenUsed/>
    <w:rsid w:val="00003D78"/>
    <w:rPr>
      <w:sz w:val="20"/>
    </w:rPr>
  </w:style>
  <w:style w:type="character" w:customStyle="1" w:styleId="CommentTextChar">
    <w:name w:val="Comment Text Char"/>
    <w:basedOn w:val="DefaultParagraphFont"/>
    <w:link w:val="CommentText"/>
    <w:uiPriority w:val="99"/>
    <w:rsid w:val="00003D78"/>
    <w:rPr>
      <w:snapToGrid w:val="0"/>
      <w:kern w:val="28"/>
    </w:rPr>
  </w:style>
  <w:style w:type="paragraph" w:styleId="CommentSubject">
    <w:name w:val="annotation subject"/>
    <w:basedOn w:val="CommentText"/>
    <w:next w:val="CommentText"/>
    <w:link w:val="CommentSubjectChar"/>
    <w:uiPriority w:val="99"/>
    <w:semiHidden/>
    <w:unhideWhenUsed/>
    <w:rsid w:val="00003D78"/>
    <w:rPr>
      <w:b/>
      <w:bCs/>
    </w:rPr>
  </w:style>
  <w:style w:type="character" w:customStyle="1" w:styleId="CommentSubjectChar">
    <w:name w:val="Comment Subject Char"/>
    <w:basedOn w:val="CommentTextChar"/>
    <w:link w:val="CommentSubject"/>
    <w:uiPriority w:val="99"/>
    <w:semiHidden/>
    <w:rsid w:val="00003D78"/>
    <w:rPr>
      <w:b/>
      <w:bCs/>
      <w:snapToGrid w:val="0"/>
      <w:kern w:val="28"/>
    </w:rPr>
  </w:style>
  <w:style w:type="character" w:styleId="FollowedHyperlink">
    <w:name w:val="FollowedHyperlink"/>
    <w:basedOn w:val="DefaultParagraphFont"/>
    <w:uiPriority w:val="99"/>
    <w:semiHidden/>
    <w:unhideWhenUsed/>
    <w:rsid w:val="00532E80"/>
    <w:rPr>
      <w:color w:val="954F72" w:themeColor="followedHyperlink"/>
      <w:u w:val="single"/>
    </w:rPr>
  </w:style>
  <w:style w:type="character" w:customStyle="1" w:styleId="UnresolvedMention2">
    <w:name w:val="Unresolved Mention2"/>
    <w:basedOn w:val="DefaultParagraphFont"/>
    <w:uiPriority w:val="99"/>
    <w:rsid w:val="00641D1A"/>
    <w:rPr>
      <w:color w:val="605E5C"/>
      <w:shd w:val="clear" w:color="auto" w:fill="E1DFDD"/>
    </w:rPr>
  </w:style>
  <w:style w:type="table" w:styleId="TableGrid">
    <w:name w:val="Table Grid"/>
    <w:basedOn w:val="TableNormal"/>
    <w:uiPriority w:val="59"/>
    <w:rsid w:val="00473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rsid w:val="002F5EAD"/>
    <w:rPr>
      <w:color w:val="605E5C"/>
      <w:shd w:val="clear" w:color="auto" w:fill="E1DFDD"/>
    </w:rPr>
  </w:style>
  <w:style w:type="paragraph" w:styleId="Revision">
    <w:name w:val="Revision"/>
    <w:hidden/>
    <w:uiPriority w:val="99"/>
    <w:semiHidden/>
    <w:rsid w:val="000F55E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media/radio/lms-help-center" TargetMode="External" /><Relationship Id="rId5" Type="http://schemas.openxmlformats.org/officeDocument/2006/relationships/hyperlink" Target="https://enterpriseefiling.fcc.gov/dataentry/login.html" TargetMode="External" /><Relationship Id="rId6" Type="http://schemas.openxmlformats.org/officeDocument/2006/relationships/hyperlink" Target="mailto:kevin.harding@fcc.gov" TargetMode="External" /><Relationship Id="rId7" Type="http://schemas.openxmlformats.org/officeDocument/2006/relationships/hyperlink" Target="mailto:james.bradshaw@fcc.gov" TargetMode="External" /><Relationship Id="rId8" Type="http://schemas.openxmlformats.org/officeDocument/2006/relationships/hyperlink" Target="mailto:brendan.holland@fcc.gov" TargetMode="External" /><Relationship Id="rId9" Type="http://schemas.openxmlformats.org/officeDocument/2006/relationships/hyperlink" Target="mailto:janice.wise@fcc.gov"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