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7066DA" w:rsidP="003C6B3C" w14:paraId="29F31D45" w14:textId="77777777">
      <w:pPr>
        <w:pStyle w:val="BodyText"/>
        <w:ind w:right="5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885897" cy="13341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897" cy="133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DA" w14:paraId="6EB6A7D8" w14:textId="77777777">
      <w:pPr>
        <w:pStyle w:val="BodyText"/>
        <w:rPr>
          <w:sz w:val="16"/>
        </w:rPr>
      </w:pPr>
    </w:p>
    <w:p w:rsidR="007066DA" w:rsidP="004641B2" w14:paraId="70520A1E" w14:textId="748DF6E2">
      <w:pPr>
        <w:pStyle w:val="Heading1"/>
        <w:spacing w:before="91"/>
        <w:ind w:left="0" w:right="650"/>
        <w:jc w:val="right"/>
      </w:pPr>
      <w:r>
        <w:t>DA</w:t>
      </w:r>
      <w:r>
        <w:rPr>
          <w:spacing w:val="-8"/>
        </w:rPr>
        <w:t xml:space="preserve"> </w:t>
      </w:r>
      <w:r w:rsidR="005E56A1">
        <w:t>22</w:t>
      </w:r>
      <w:r>
        <w:t>-</w:t>
      </w:r>
      <w:r w:rsidR="00E90111">
        <w:rPr>
          <w:spacing w:val="-5"/>
        </w:rPr>
        <w:t>682</w:t>
      </w:r>
    </w:p>
    <w:p w:rsidR="007066DA" w:rsidP="004641B2" w14:paraId="165B1C75" w14:textId="6C9744A2">
      <w:pPr>
        <w:spacing w:before="79"/>
        <w:ind w:right="650"/>
        <w:jc w:val="right"/>
        <w:rPr>
          <w:rFonts w:ascii="Times New Roman"/>
          <w:b/>
        </w:rPr>
      </w:pPr>
      <w:r>
        <w:rPr>
          <w:rFonts w:ascii="Times New Roman"/>
          <w:b/>
        </w:rPr>
        <w:t>Released:</w:t>
      </w:r>
      <w:r>
        <w:rPr>
          <w:rFonts w:ascii="Times New Roman"/>
          <w:b/>
          <w:spacing w:val="45"/>
        </w:rPr>
        <w:t xml:space="preserve"> </w:t>
      </w:r>
      <w:r w:rsidR="00AA2740">
        <w:rPr>
          <w:rFonts w:ascii="Times New Roman"/>
          <w:b/>
        </w:rPr>
        <w:t>July 1</w:t>
      </w:r>
      <w:r w:rsidR="00637BF8">
        <w:rPr>
          <w:rFonts w:ascii="Times New Roman"/>
          <w:b/>
        </w:rPr>
        <w:t>,</w:t>
      </w:r>
      <w:r>
        <w:rPr>
          <w:rFonts w:ascii="Times New Roman"/>
          <w:b/>
          <w:spacing w:val="-5"/>
        </w:rPr>
        <w:t xml:space="preserve"> </w:t>
      </w:r>
      <w:r w:rsidR="00637BF8">
        <w:rPr>
          <w:rFonts w:ascii="Times New Roman"/>
          <w:b/>
          <w:spacing w:val="-4"/>
        </w:rPr>
        <w:t>2022</w:t>
      </w:r>
    </w:p>
    <w:p w:rsidR="007066DA" w:rsidP="00A561D7" w14:paraId="405F7C36" w14:textId="77777777">
      <w:pPr>
        <w:pStyle w:val="BodyText"/>
        <w:spacing w:before="8"/>
        <w:ind w:right="560"/>
        <w:rPr>
          <w:b/>
        </w:rPr>
      </w:pPr>
    </w:p>
    <w:p w:rsidR="007066DA" w:rsidP="004641B2" w14:paraId="2A2CF6F0" w14:textId="23FED515">
      <w:pPr>
        <w:pStyle w:val="Title"/>
        <w:ind w:left="0" w:right="562" w:firstLine="0"/>
        <w:jc w:val="center"/>
      </w:pPr>
      <w:r>
        <w:t>ENFORCEMENT</w:t>
      </w:r>
      <w:r>
        <w:rPr>
          <w:spacing w:val="-5"/>
        </w:rPr>
        <w:t xml:space="preserve"> </w:t>
      </w:r>
      <w:r>
        <w:t>BUREAU</w:t>
      </w:r>
      <w:r>
        <w:rPr>
          <w:spacing w:val="-5"/>
        </w:rPr>
        <w:t xml:space="preserve"> </w:t>
      </w:r>
      <w:r>
        <w:t>REMINDS</w:t>
      </w:r>
      <w:r>
        <w:rPr>
          <w:spacing w:val="-5"/>
        </w:rPr>
        <w:t xml:space="preserve"> </w:t>
      </w:r>
      <w:r>
        <w:t>MVPDS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 w:rsidR="00350730">
        <w:t>2022</w:t>
      </w:r>
      <w:r w:rsidR="00350730">
        <w:rPr>
          <w:spacing w:val="-4"/>
        </w:rPr>
        <w:t xml:space="preserve"> </w:t>
      </w:r>
      <w:r>
        <w:t>FCC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396-C</w:t>
      </w:r>
      <w:r>
        <w:rPr>
          <w:spacing w:val="-5"/>
        </w:rPr>
        <w:t xml:space="preserve"> </w:t>
      </w:r>
      <w:r>
        <w:t xml:space="preserve">DEADLINE </w:t>
      </w:r>
      <w:r w:rsidR="00BD088E">
        <w:t xml:space="preserve">&amp; </w:t>
      </w:r>
      <w:r w:rsidR="009F681E">
        <w:t xml:space="preserve">PROVIDES </w:t>
      </w:r>
      <w:r w:rsidR="00C61517">
        <w:t>INFORMATION REGARDING NEW FILING PROCEDURES</w:t>
      </w:r>
    </w:p>
    <w:p w:rsidR="007066DA" w:rsidP="004641B2" w14:paraId="1A0A2E6E" w14:textId="77777777">
      <w:pPr>
        <w:pStyle w:val="BodyText"/>
        <w:spacing w:before="9"/>
        <w:ind w:right="562"/>
        <w:rPr>
          <w:b/>
          <w:sz w:val="20"/>
        </w:rPr>
      </w:pPr>
    </w:p>
    <w:p w:rsidR="00EB7922" w:rsidRPr="004641B2" w:rsidP="004641B2" w14:paraId="70316364" w14:textId="26D847F6">
      <w:pPr>
        <w:ind w:right="562" w:firstLine="652"/>
        <w:rPr>
          <w:sz w:val="24"/>
          <w:szCs w:val="24"/>
        </w:rPr>
      </w:pPr>
      <w:r w:rsidRPr="004641B2">
        <w:rPr>
          <w:rFonts w:ascii="Times New Roman" w:hAnsi="Times New Roman" w:cs="Times New Roman"/>
        </w:rPr>
        <w:t>Pursuant to section 76.77 of the Commission’s rules, 47 CFR § 76.77, a multichannel video program distributor (MVPD) employment unit with six or more full-time employees must file a</w:t>
      </w:r>
      <w:r w:rsidR="00266602">
        <w:rPr>
          <w:rFonts w:ascii="Times New Roman" w:hAnsi="Times New Roman" w:cs="Times New Roman"/>
        </w:rPr>
        <w:t>n</w:t>
      </w:r>
      <w:r w:rsidRPr="004641B2">
        <w:rPr>
          <w:rFonts w:ascii="Times New Roman" w:hAnsi="Times New Roman" w:cs="Times New Roman"/>
        </w:rPr>
        <w:t xml:space="preserve"> FCC Form</w:t>
      </w:r>
      <w:r w:rsidRPr="004641B2">
        <w:rPr>
          <w:rFonts w:ascii="Times New Roman" w:hAnsi="Times New Roman" w:cs="Times New Roman"/>
          <w:spacing w:val="-4"/>
        </w:rPr>
        <w:t xml:space="preserve"> </w:t>
      </w:r>
      <w:r w:rsidRPr="004641B2">
        <w:rPr>
          <w:rFonts w:ascii="Times New Roman" w:hAnsi="Times New Roman" w:cs="Times New Roman"/>
        </w:rPr>
        <w:t>396-C,</w:t>
      </w:r>
      <w:r w:rsidRPr="004641B2">
        <w:rPr>
          <w:rFonts w:ascii="Times New Roman" w:hAnsi="Times New Roman" w:cs="Times New Roman"/>
          <w:spacing w:val="-4"/>
        </w:rPr>
        <w:t xml:space="preserve"> </w:t>
      </w:r>
      <w:r w:rsidRPr="004641B2">
        <w:rPr>
          <w:rFonts w:ascii="Times New Roman" w:hAnsi="Times New Roman" w:cs="Times New Roman"/>
        </w:rPr>
        <w:t>Multichannel</w:t>
      </w:r>
      <w:r w:rsidRPr="004641B2">
        <w:rPr>
          <w:rFonts w:ascii="Times New Roman" w:hAnsi="Times New Roman" w:cs="Times New Roman"/>
          <w:spacing w:val="-4"/>
        </w:rPr>
        <w:t xml:space="preserve"> </w:t>
      </w:r>
      <w:r w:rsidRPr="004641B2">
        <w:rPr>
          <w:rFonts w:ascii="Times New Roman" w:hAnsi="Times New Roman" w:cs="Times New Roman"/>
        </w:rPr>
        <w:t>Video</w:t>
      </w:r>
      <w:r w:rsidRPr="004641B2">
        <w:rPr>
          <w:rFonts w:ascii="Times New Roman" w:hAnsi="Times New Roman" w:cs="Times New Roman"/>
          <w:spacing w:val="-3"/>
        </w:rPr>
        <w:t xml:space="preserve"> </w:t>
      </w:r>
      <w:r w:rsidRPr="004641B2">
        <w:rPr>
          <w:rFonts w:ascii="Times New Roman" w:hAnsi="Times New Roman" w:cs="Times New Roman"/>
        </w:rPr>
        <w:t>Programming</w:t>
      </w:r>
      <w:r w:rsidRPr="004641B2">
        <w:rPr>
          <w:rFonts w:ascii="Times New Roman" w:hAnsi="Times New Roman" w:cs="Times New Roman"/>
          <w:spacing w:val="-3"/>
        </w:rPr>
        <w:t xml:space="preserve"> </w:t>
      </w:r>
      <w:r w:rsidRPr="004641B2">
        <w:rPr>
          <w:rFonts w:ascii="Times New Roman" w:hAnsi="Times New Roman" w:cs="Times New Roman"/>
        </w:rPr>
        <w:t>Distributor</w:t>
      </w:r>
      <w:r w:rsidRPr="004641B2">
        <w:rPr>
          <w:rFonts w:ascii="Times New Roman" w:hAnsi="Times New Roman" w:cs="Times New Roman"/>
          <w:spacing w:val="-3"/>
        </w:rPr>
        <w:t xml:space="preserve"> </w:t>
      </w:r>
      <w:r w:rsidRPr="004641B2">
        <w:rPr>
          <w:rFonts w:ascii="Times New Roman" w:hAnsi="Times New Roman" w:cs="Times New Roman"/>
        </w:rPr>
        <w:t>EEO</w:t>
      </w:r>
      <w:r w:rsidRPr="004641B2">
        <w:rPr>
          <w:rFonts w:ascii="Times New Roman" w:hAnsi="Times New Roman" w:cs="Times New Roman"/>
          <w:spacing w:val="-4"/>
        </w:rPr>
        <w:t xml:space="preserve"> </w:t>
      </w:r>
      <w:r w:rsidRPr="004641B2">
        <w:rPr>
          <w:rFonts w:ascii="Times New Roman" w:hAnsi="Times New Roman" w:cs="Times New Roman"/>
        </w:rPr>
        <w:t>Program</w:t>
      </w:r>
      <w:r w:rsidRPr="004641B2">
        <w:rPr>
          <w:rFonts w:ascii="Times New Roman" w:hAnsi="Times New Roman" w:cs="Times New Roman"/>
          <w:spacing w:val="-4"/>
        </w:rPr>
        <w:t xml:space="preserve"> </w:t>
      </w:r>
      <w:r w:rsidRPr="004641B2">
        <w:rPr>
          <w:rFonts w:ascii="Times New Roman" w:hAnsi="Times New Roman" w:cs="Times New Roman"/>
        </w:rPr>
        <w:t>Annual</w:t>
      </w:r>
      <w:r w:rsidRPr="004641B2">
        <w:rPr>
          <w:rFonts w:ascii="Times New Roman" w:hAnsi="Times New Roman" w:cs="Times New Roman"/>
          <w:spacing w:val="-3"/>
        </w:rPr>
        <w:t xml:space="preserve"> </w:t>
      </w:r>
      <w:r w:rsidRPr="004641B2">
        <w:rPr>
          <w:rFonts w:ascii="Times New Roman" w:hAnsi="Times New Roman" w:cs="Times New Roman"/>
        </w:rPr>
        <w:t>Report,</w:t>
      </w:r>
      <w:r w:rsidRPr="004641B2">
        <w:rPr>
          <w:rFonts w:ascii="Times New Roman" w:hAnsi="Times New Roman" w:cs="Times New Roman"/>
          <w:spacing w:val="-3"/>
        </w:rPr>
        <w:t xml:space="preserve"> </w:t>
      </w:r>
      <w:r w:rsidRPr="004641B2">
        <w:rPr>
          <w:rFonts w:ascii="Times New Roman" w:hAnsi="Times New Roman" w:cs="Times New Roman"/>
        </w:rPr>
        <w:t>by</w:t>
      </w:r>
      <w:r w:rsidRPr="004641B2">
        <w:rPr>
          <w:rFonts w:ascii="Times New Roman" w:hAnsi="Times New Roman" w:cs="Times New Roman"/>
          <w:spacing w:val="-4"/>
        </w:rPr>
        <w:t xml:space="preserve"> </w:t>
      </w:r>
      <w:r w:rsidRPr="004641B2">
        <w:rPr>
          <w:rFonts w:ascii="Times New Roman" w:hAnsi="Times New Roman" w:cs="Times New Roman"/>
        </w:rPr>
        <w:t>September 30 each year</w:t>
      </w:r>
      <w:r w:rsidR="00537F31">
        <w:rPr>
          <w:rFonts w:ascii="Times New Roman" w:hAnsi="Times New Roman" w:cs="Times New Roman"/>
        </w:rPr>
        <w:t>.  B</w:t>
      </w:r>
      <w:r w:rsidRPr="004641B2">
        <w:rPr>
          <w:rFonts w:ascii="Times New Roman" w:hAnsi="Times New Roman" w:cs="Times New Roman"/>
        </w:rPr>
        <w:t>y this Notice, we remind MVPDs of this recurring obligation</w:t>
      </w:r>
      <w:r w:rsidRPr="004641B2" w:rsidR="00350730">
        <w:rPr>
          <w:rFonts w:ascii="Times New Roman" w:hAnsi="Times New Roman" w:cs="Times New Roman"/>
        </w:rPr>
        <w:t xml:space="preserve"> due by </w:t>
      </w:r>
      <w:r w:rsidRPr="004641B2" w:rsidR="00781A31">
        <w:rPr>
          <w:rFonts w:ascii="Times New Roman" w:hAnsi="Times New Roman" w:cs="Times New Roman"/>
        </w:rPr>
        <w:t>Friday</w:t>
      </w:r>
      <w:r w:rsidRPr="004641B2">
        <w:rPr>
          <w:rFonts w:ascii="Times New Roman" w:hAnsi="Times New Roman" w:cs="Times New Roman"/>
        </w:rPr>
        <w:t>, September 30</w:t>
      </w:r>
      <w:r w:rsidRPr="004641B2" w:rsidR="00D65C9E">
        <w:rPr>
          <w:rFonts w:ascii="Times New Roman" w:hAnsi="Times New Roman" w:cs="Times New Roman"/>
        </w:rPr>
        <w:t>, 2022</w:t>
      </w:r>
      <w:r w:rsidRPr="004641B2" w:rsidR="000E2BB5">
        <w:rPr>
          <w:rFonts w:ascii="Times New Roman" w:hAnsi="Times New Roman" w:cs="Times New Roman"/>
        </w:rPr>
        <w:t xml:space="preserve">. </w:t>
      </w:r>
      <w:r w:rsidRPr="004641B2" w:rsidR="00637BF8">
        <w:rPr>
          <w:rFonts w:ascii="Times New Roman" w:hAnsi="Times New Roman" w:cs="Times New Roman"/>
        </w:rPr>
        <w:t xml:space="preserve"> </w:t>
      </w:r>
      <w:r w:rsidRPr="004641B2" w:rsidR="000E2BB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Formerly, this annual filing was submitted via the Commission’s Consolidated Database System (CDBS).</w:t>
      </w:r>
      <w:r w:rsidR="00537F3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641B2" w:rsidR="000E2BB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As CDBS was decommissioned earlier this year</w:t>
      </w:r>
      <w:r w:rsidR="00CA33B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,</w:t>
      </w:r>
      <w:r>
        <w:rPr>
          <w:rStyle w:val="FootnoteReference"/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footnoteReference w:id="2"/>
      </w:r>
      <w:r w:rsidRPr="004641B2" w:rsidR="000E2BB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the Form 396-C will now be submitted</w:t>
      </w:r>
      <w:r w:rsidRPr="004641B2" w:rsidR="000E2BB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4641B2" w:rsidR="001F0F34">
        <w:rPr>
          <w:rFonts w:ascii="Times New Roman" w:hAnsi="Times New Roman" w:cs="Times New Roman"/>
        </w:rPr>
        <w:t xml:space="preserve">via </w:t>
      </w:r>
      <w:r w:rsidRPr="004641B2">
        <w:rPr>
          <w:rFonts w:ascii="Times New Roman" w:hAnsi="Times New Roman" w:cs="Times New Roman"/>
        </w:rPr>
        <w:t xml:space="preserve">a new filing </w:t>
      </w:r>
      <w:r w:rsidRPr="004641B2" w:rsidR="00653817">
        <w:rPr>
          <w:rFonts w:ascii="Times New Roman" w:hAnsi="Times New Roman" w:cs="Times New Roman"/>
        </w:rPr>
        <w:t xml:space="preserve">platform at the FCC’s website, </w:t>
      </w:r>
      <w:r w:rsidRPr="004641B2">
        <w:rPr>
          <w:rFonts w:ascii="Times New Roman" w:hAnsi="Times New Roman" w:cs="Times New Roman"/>
        </w:rPr>
        <w:t xml:space="preserve">the </w:t>
      </w:r>
      <w:r w:rsidRPr="004641B2" w:rsidR="001F0F34">
        <w:rPr>
          <w:rFonts w:ascii="Times New Roman" w:hAnsi="Times New Roman" w:cs="Times New Roman"/>
        </w:rPr>
        <w:t xml:space="preserve">recently </w:t>
      </w:r>
      <w:r w:rsidRPr="004641B2">
        <w:rPr>
          <w:rFonts w:ascii="Times New Roman" w:hAnsi="Times New Roman" w:cs="Times New Roman"/>
        </w:rPr>
        <w:t xml:space="preserve">updated </w:t>
      </w:r>
      <w:r w:rsidRPr="004641B2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Cable Operations and Licensing System (COALS). </w:t>
      </w:r>
    </w:p>
    <w:p w:rsidR="00653817" w:rsidP="004641B2" w14:paraId="53B75B75" w14:textId="735B78D7">
      <w:pPr>
        <w:pStyle w:val="BodyText"/>
        <w:ind w:right="562" w:firstLine="720"/>
        <w:rPr>
          <w:color w:val="201F1E"/>
          <w:shd w:val="clear" w:color="auto" w:fill="FFFFFF"/>
        </w:rPr>
      </w:pPr>
    </w:p>
    <w:p w:rsidR="00653817" w:rsidRPr="004641B2" w:rsidP="004641B2" w14:paraId="1737CC0A" w14:textId="74996DE4">
      <w:pPr>
        <w:ind w:right="562" w:firstLine="65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41B2">
        <w:rPr>
          <w:rFonts w:ascii="Times New Roman" w:hAnsi="Times New Roman" w:cs="Times New Roman"/>
          <w:color w:val="000000" w:themeColor="text1"/>
          <w:spacing w:val="-8"/>
          <w:shd w:val="clear" w:color="auto" w:fill="FFFFFF"/>
        </w:rPr>
        <w:t xml:space="preserve">The EEO filing </w:t>
      </w:r>
      <w:r w:rsidRPr="004641B2" w:rsidR="00CE7635">
        <w:rPr>
          <w:rFonts w:ascii="Times New Roman" w:hAnsi="Times New Roman" w:cs="Times New Roman"/>
          <w:color w:val="000000" w:themeColor="text1"/>
          <w:spacing w:val="-8"/>
          <w:shd w:val="clear" w:color="auto" w:fill="FFFFFF"/>
        </w:rPr>
        <w:t>portal</w:t>
      </w:r>
      <w:r w:rsidRPr="004641B2">
        <w:rPr>
          <w:rFonts w:ascii="Times New Roman" w:hAnsi="Times New Roman" w:cs="Times New Roman"/>
          <w:color w:val="000000" w:themeColor="text1"/>
          <w:spacing w:val="-8"/>
          <w:shd w:val="clear" w:color="auto" w:fill="FFFFFF"/>
        </w:rPr>
        <w:t xml:space="preserve"> in </w:t>
      </w:r>
      <w:r w:rsidRPr="004641B2" w:rsidR="004914F9">
        <w:rPr>
          <w:rFonts w:ascii="Times New Roman" w:hAnsi="Times New Roman" w:cs="Times New Roman"/>
          <w:color w:val="000000" w:themeColor="text1"/>
          <w:spacing w:val="-8"/>
          <w:shd w:val="clear" w:color="auto" w:fill="FFFFFF"/>
        </w:rPr>
        <w:t xml:space="preserve">the updated </w:t>
      </w:r>
      <w:r w:rsidRPr="004641B2">
        <w:rPr>
          <w:rFonts w:ascii="Times New Roman" w:hAnsi="Times New Roman" w:cs="Times New Roman"/>
          <w:color w:val="000000" w:themeColor="text1"/>
          <w:spacing w:val="-8"/>
          <w:shd w:val="clear" w:color="auto" w:fill="FFFFFF"/>
        </w:rPr>
        <w:t xml:space="preserve">COALS </w:t>
      </w:r>
      <w:r w:rsidRPr="004641B2" w:rsidR="002064C3">
        <w:rPr>
          <w:rFonts w:ascii="Times New Roman" w:hAnsi="Times New Roman" w:cs="Times New Roman"/>
          <w:color w:val="000000" w:themeColor="text1"/>
          <w:spacing w:val="-8"/>
          <w:shd w:val="clear" w:color="auto" w:fill="FFFFFF"/>
        </w:rPr>
        <w:t>is</w:t>
      </w:r>
      <w:r w:rsidRPr="004641B2">
        <w:rPr>
          <w:rFonts w:ascii="Times New Roman" w:hAnsi="Times New Roman" w:cs="Times New Roman"/>
          <w:color w:val="000000" w:themeColor="text1"/>
          <w:spacing w:val="-8"/>
          <w:shd w:val="clear" w:color="auto" w:fill="FFFFFF"/>
        </w:rPr>
        <w:t xml:space="preserve"> accessed </w:t>
      </w:r>
      <w:r w:rsidRPr="004641B2" w:rsidR="00AC422D">
        <w:rPr>
          <w:rFonts w:ascii="Times New Roman" w:hAnsi="Times New Roman" w:cs="Times New Roman"/>
          <w:color w:val="000000" w:themeColor="text1"/>
          <w:spacing w:val="-8"/>
          <w:shd w:val="clear" w:color="auto" w:fill="FFFFFF"/>
        </w:rPr>
        <w:t>v</w:t>
      </w:r>
      <w:r w:rsidRPr="004641B2" w:rsidR="002064C3">
        <w:rPr>
          <w:rFonts w:ascii="Times New Roman" w:hAnsi="Times New Roman" w:cs="Times New Roman"/>
          <w:color w:val="000000" w:themeColor="text1"/>
          <w:spacing w:val="-8"/>
          <w:shd w:val="clear" w:color="auto" w:fill="FFFFFF"/>
        </w:rPr>
        <w:t xml:space="preserve">ia </w:t>
      </w:r>
      <w:hyperlink r:id="rId6" w:history="1">
        <w:r w:rsidRPr="004641B2" w:rsidR="004A3926">
          <w:rPr>
            <w:rStyle w:val="Hyperlink"/>
            <w:rFonts w:ascii="Times New Roman" w:hAnsi="Times New Roman" w:cs="Times New Roman"/>
            <w:spacing w:val="-12"/>
            <w:shd w:val="clear" w:color="auto" w:fill="FFFFFF"/>
          </w:rPr>
          <w:t>https://fccprod.</w:t>
        </w:r>
        <w:r w:rsidRPr="003C3E3F" w:rsidR="004A3926">
          <w:rPr>
            <w:rStyle w:val="Hyperlink"/>
            <w:rFonts w:ascii="Times New Roman" w:hAnsi="Times New Roman" w:cs="Times New Roman"/>
            <w:spacing w:val="-8"/>
            <w:shd w:val="clear" w:color="auto" w:fill="FFFFFF"/>
          </w:rPr>
          <w:t>servicenowservices</w:t>
        </w:r>
        <w:r w:rsidRPr="004641B2" w:rsidR="004A3926">
          <w:rPr>
            <w:rStyle w:val="Hyperlink"/>
            <w:rFonts w:ascii="Times New Roman" w:hAnsi="Times New Roman" w:cs="Times New Roman"/>
            <w:spacing w:val="-12"/>
            <w:shd w:val="clear" w:color="auto" w:fill="FFFFFF"/>
          </w:rPr>
          <w:t>.com/coals</w:t>
        </w:r>
      </w:hyperlink>
      <w:r w:rsidRPr="004641B2">
        <w:rPr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>.</w:t>
      </w:r>
      <w:r w:rsidRPr="004641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Please note that </w:t>
      </w:r>
      <w:r w:rsidRPr="004641B2" w:rsidR="00EB56C4">
        <w:rPr>
          <w:rFonts w:ascii="Times New Roman" w:hAnsi="Times New Roman" w:cs="Times New Roman"/>
          <w:color w:val="000000" w:themeColor="text1"/>
          <w:shd w:val="clear" w:color="auto" w:fill="FFFFFF"/>
        </w:rPr>
        <w:t>COALS requires</w:t>
      </w:r>
      <w:r w:rsidRPr="004641B2" w:rsidR="00EB56C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</w:t>
      </w:r>
      <w:r w:rsidRPr="004641B2" w:rsidR="00EB56C4">
        <w:rPr>
          <w:rFonts w:ascii="Times New Roman" w:hAnsi="Times New Roman" w:cs="Times New Roman"/>
          <w:color w:val="000000" w:themeColor="text1"/>
          <w:shd w:val="clear" w:color="auto" w:fill="FFFFFF"/>
        </w:rPr>
        <w:t>Commission Registration System (</w:t>
      </w:r>
      <w:r w:rsidRPr="004641B2" w:rsidR="00EB56C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CORES</w:t>
      </w:r>
      <w:r w:rsidRPr="004641B2" w:rsidR="00EB56C4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Pr="004641B2" w:rsidR="00EB56C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username and password to which authority for one or more </w:t>
      </w:r>
      <w:r w:rsidRPr="004641B2" w:rsidR="004914F9">
        <w:rPr>
          <w:rFonts w:ascii="Times New Roman" w:hAnsi="Times New Roman" w:cs="Times New Roman"/>
          <w:color w:val="000000" w:themeColor="text1"/>
          <w:shd w:val="clear" w:color="auto" w:fill="FFFFFF"/>
        </w:rPr>
        <w:t>Federal Registration Numbers (</w:t>
      </w:r>
      <w:r w:rsidRPr="004641B2" w:rsidR="00EB56C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FRNs</w:t>
      </w:r>
      <w:r w:rsidRPr="004641B2" w:rsidR="004914F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  <w:r w:rsidRPr="004641B2" w:rsidR="00EB56C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has been delegated.</w:t>
      </w:r>
      <w:r w:rsidR="004E7B8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4641B2" w:rsidR="00EB56C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4641B2" w:rsidR="000E2BB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The former COALS IDs will no longer be used to access the system.</w:t>
      </w:r>
      <w:r w:rsidR="004E7B8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 </w:t>
      </w:r>
      <w:r w:rsidRPr="004641B2" w:rsidR="00EB56C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To manage CORES usernames and passwords, please </w:t>
      </w:r>
      <w:r w:rsidRPr="004641B2" w:rsidR="004914F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visit </w:t>
      </w:r>
      <w:hyperlink r:id="rId7" w:history="1">
        <w:r w:rsidRPr="004641B2" w:rsidR="004A3926">
          <w:rPr>
            <w:rStyle w:val="Hyperlink"/>
            <w:rFonts w:ascii="Times New Roman" w:hAnsi="Times New Roman" w:cs="Times New Roman"/>
          </w:rPr>
          <w:t>https://apps.fcc.gov/cores/userLogin.do</w:t>
        </w:r>
      </w:hyperlink>
      <w:r w:rsidRPr="004641B2" w:rsidR="00EB56C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4E7B8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4641B2" w:rsidR="00EB56C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For additional information regarding FRNs and the CORES system, please visit</w:t>
      </w:r>
      <w:r w:rsidR="004E7B8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hyperlink r:id="rId8" w:history="1">
        <w:r w:rsidRPr="003C3E3F" w:rsidR="004E7B80">
          <w:rPr>
            <w:rStyle w:val="Hyperlink"/>
            <w:rFonts w:ascii="Times New Roman" w:hAnsi="Times New Roman" w:cs="Times New Roman"/>
            <w:spacing w:val="-4"/>
          </w:rPr>
          <w:t>https://www.fcc.gov/licensing-databases/commission-registration-system-fcc</w:t>
        </w:r>
      </w:hyperlink>
      <w:r w:rsidRPr="003C3E3F" w:rsidR="00EB56C4">
        <w:rPr>
          <w:rFonts w:ascii="Times New Roman" w:eastAsia="Times New Roman" w:hAnsi="Times New Roman" w:cs="Times New Roman"/>
          <w:color w:val="000000" w:themeColor="text1"/>
          <w:spacing w:val="-4"/>
          <w:shd w:val="clear" w:color="auto" w:fill="FFFFFF"/>
        </w:rPr>
        <w:t>.</w:t>
      </w:r>
    </w:p>
    <w:p w:rsidR="00781A31" w:rsidP="004641B2" w14:paraId="05DDC215" w14:textId="77777777">
      <w:pPr>
        <w:pStyle w:val="BodyText"/>
        <w:ind w:left="199" w:right="562" w:firstLine="720"/>
      </w:pPr>
    </w:p>
    <w:p w:rsidR="00637BF8" w:rsidRPr="00EB7922" w:rsidP="004641B2" w14:paraId="186B8E75" w14:textId="34F36BB5">
      <w:pPr>
        <w:pStyle w:val="BodyText"/>
        <w:ind w:right="562" w:firstLine="720"/>
        <w:rPr>
          <w:sz w:val="24"/>
          <w:szCs w:val="24"/>
        </w:rPr>
      </w:pPr>
      <w:r>
        <w:t>Further,</w:t>
      </w:r>
      <w:r w:rsidR="00781A31">
        <w:t xml:space="preserve"> </w:t>
      </w:r>
      <w:r w:rsidR="00803A52">
        <w:t xml:space="preserve">we </w:t>
      </w:r>
      <w:r w:rsidR="00A128F6">
        <w:t>identify in the</w:t>
      </w:r>
      <w:r w:rsidR="00A128F6">
        <w:rPr>
          <w:spacing w:val="-1"/>
        </w:rPr>
        <w:t xml:space="preserve"> </w:t>
      </w:r>
      <w:r w:rsidR="002D219B">
        <w:t xml:space="preserve">attached </w:t>
      </w:r>
      <w:r w:rsidR="00A128F6">
        <w:t>pages</w:t>
      </w:r>
      <w:r w:rsidR="00A128F6">
        <w:rPr>
          <w:spacing w:val="-1"/>
        </w:rPr>
        <w:t xml:space="preserve"> </w:t>
      </w:r>
      <w:r w:rsidR="00A128F6">
        <w:t>those</w:t>
      </w:r>
      <w:r w:rsidR="00A128F6">
        <w:rPr>
          <w:spacing w:val="-1"/>
        </w:rPr>
        <w:t xml:space="preserve"> </w:t>
      </w:r>
      <w:r w:rsidR="00A128F6">
        <w:t>employment units that must complete the</w:t>
      </w:r>
      <w:r>
        <w:t xml:space="preserve"> </w:t>
      </w:r>
      <w:r w:rsidR="00A128F6">
        <w:t>Supplemental Investigation Sheet (SIS)</w:t>
      </w:r>
      <w:r w:rsidR="00803A52">
        <w:t xml:space="preserve"> of the Form 396-C this year. </w:t>
      </w:r>
      <w:r w:rsidR="00A848B5">
        <w:t xml:space="preserve"> </w:t>
      </w:r>
      <w:r w:rsidR="00A128F6">
        <w:t>The</w:t>
      </w:r>
      <w:r>
        <w:t xml:space="preserve"> </w:t>
      </w:r>
      <w:r w:rsidR="002D219B">
        <w:rPr>
          <w:spacing w:val="-2"/>
        </w:rPr>
        <w:t xml:space="preserve">COALS </w:t>
      </w:r>
      <w:r w:rsidR="00A128F6">
        <w:t>Form</w:t>
      </w:r>
      <w:r w:rsidR="00A128F6">
        <w:rPr>
          <w:spacing w:val="-3"/>
        </w:rPr>
        <w:t xml:space="preserve"> </w:t>
      </w:r>
      <w:r w:rsidR="00A128F6">
        <w:t>396-C</w:t>
      </w:r>
      <w:r w:rsidR="00A128F6">
        <w:rPr>
          <w:spacing w:val="-2"/>
        </w:rPr>
        <w:t xml:space="preserve"> </w:t>
      </w:r>
      <w:r>
        <w:rPr>
          <w:spacing w:val="-3"/>
        </w:rPr>
        <w:t xml:space="preserve">automatically </w:t>
      </w:r>
      <w:r w:rsidR="00A128F6">
        <w:t>designates</w:t>
      </w:r>
      <w:r w:rsidR="00A128F6">
        <w:rPr>
          <w:spacing w:val="-3"/>
        </w:rPr>
        <w:t xml:space="preserve"> </w:t>
      </w:r>
      <w:r w:rsidR="00A128F6">
        <w:t>those</w:t>
      </w:r>
      <w:r w:rsidR="00A128F6">
        <w:rPr>
          <w:spacing w:val="-2"/>
        </w:rPr>
        <w:t xml:space="preserve"> </w:t>
      </w:r>
      <w:r w:rsidR="00A128F6">
        <w:t>filers</w:t>
      </w:r>
      <w:r w:rsidR="00A128F6">
        <w:rPr>
          <w:spacing w:val="-3"/>
        </w:rPr>
        <w:t xml:space="preserve"> </w:t>
      </w:r>
      <w:r w:rsidR="00A128F6">
        <w:t>required</w:t>
      </w:r>
      <w:r w:rsidR="00A128F6">
        <w:rPr>
          <w:spacing w:val="-2"/>
        </w:rPr>
        <w:t xml:space="preserve"> </w:t>
      </w:r>
      <w:r w:rsidR="00A128F6">
        <w:t>to</w:t>
      </w:r>
      <w:r w:rsidR="00A128F6">
        <w:rPr>
          <w:spacing w:val="-3"/>
        </w:rPr>
        <w:t xml:space="preserve"> </w:t>
      </w:r>
      <w:r w:rsidR="00A128F6">
        <w:t>submit</w:t>
      </w:r>
      <w:r w:rsidR="00A128F6">
        <w:rPr>
          <w:spacing w:val="-2"/>
        </w:rPr>
        <w:t xml:space="preserve"> </w:t>
      </w:r>
      <w:r w:rsidR="00A128F6">
        <w:t>the</w:t>
      </w:r>
      <w:r w:rsidR="00A128F6">
        <w:rPr>
          <w:spacing w:val="-4"/>
        </w:rPr>
        <w:t xml:space="preserve"> </w:t>
      </w:r>
      <w:r w:rsidR="00A128F6">
        <w:t>SIS</w:t>
      </w:r>
      <w:r w:rsidR="00A128F6">
        <w:rPr>
          <w:spacing w:val="-2"/>
        </w:rPr>
        <w:t xml:space="preserve"> </w:t>
      </w:r>
      <w:r w:rsidR="00A128F6">
        <w:t>with</w:t>
      </w:r>
      <w:r w:rsidR="00A128F6">
        <w:rPr>
          <w:spacing w:val="-3"/>
        </w:rPr>
        <w:t xml:space="preserve"> </w:t>
      </w:r>
      <w:r w:rsidR="00A128F6">
        <w:t>a</w:t>
      </w:r>
      <w:r w:rsidR="00A128F6">
        <w:rPr>
          <w:spacing w:val="-3"/>
        </w:rPr>
        <w:t xml:space="preserve"> </w:t>
      </w:r>
      <w:r w:rsidR="00A128F6">
        <w:t>check</w:t>
      </w:r>
      <w:r w:rsidR="00A128F6">
        <w:rPr>
          <w:spacing w:val="-2"/>
        </w:rPr>
        <w:t xml:space="preserve"> </w:t>
      </w:r>
      <w:r w:rsidR="00A128F6">
        <w:t>mark</w:t>
      </w:r>
      <w:r w:rsidR="00A128F6">
        <w:rPr>
          <w:spacing w:val="-3"/>
        </w:rPr>
        <w:t xml:space="preserve"> </w:t>
      </w:r>
      <w:r w:rsidR="00A128F6">
        <w:t>in Section I labeled “Supplemental Investigation Sheet</w:t>
      </w:r>
      <w:r w:rsidR="002D219B">
        <w:t>.</w:t>
      </w:r>
      <w:r w:rsidR="00A848B5">
        <w:t xml:space="preserve">”  </w:t>
      </w:r>
      <w:r w:rsidR="00A128F6">
        <w:t xml:space="preserve">SIS filers should </w:t>
      </w:r>
      <w:r w:rsidR="00401381">
        <w:t xml:space="preserve">also </w:t>
      </w:r>
      <w:r w:rsidR="00A128F6">
        <w:t>take note of the following</w:t>
      </w:r>
      <w:r w:rsidR="00401381">
        <w:t xml:space="preserve"> requirements:</w:t>
      </w:r>
    </w:p>
    <w:p w:rsidR="00637BF8" w:rsidP="004641B2" w14:paraId="652375D0" w14:textId="185014E7">
      <w:pPr>
        <w:pStyle w:val="ListParagraph"/>
        <w:numPr>
          <w:ilvl w:val="0"/>
          <w:numId w:val="1"/>
        </w:numPr>
        <w:tabs>
          <w:tab w:val="left" w:pos="1189"/>
        </w:tabs>
        <w:ind w:left="1188" w:right="562" w:hanging="271"/>
      </w:pPr>
      <w:r>
        <w:t>Part</w:t>
      </w:r>
      <w:r>
        <w:rPr>
          <w:spacing w:val="-6"/>
        </w:rPr>
        <w:t xml:space="preserve"> </w:t>
      </w:r>
      <w:r>
        <w:t>I: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</w:t>
      </w:r>
      <w:r w:rsidR="003863B1">
        <w:t>is</w:t>
      </w:r>
      <w:r>
        <w:rPr>
          <w:spacing w:val="-7"/>
        </w:rPr>
        <w:t xml:space="preserve"> </w:t>
      </w:r>
      <w:r>
        <w:rPr>
          <w:spacing w:val="-2"/>
        </w:rPr>
        <w:t>category</w:t>
      </w:r>
      <w:r w:rsidR="003863B1">
        <w:rPr>
          <w:spacing w:val="-2"/>
        </w:rPr>
        <w:t xml:space="preserve">: </w:t>
      </w:r>
      <w:r w:rsidR="003863B1">
        <w:t>Professionals</w:t>
      </w:r>
      <w:r>
        <w:rPr>
          <w:spacing w:val="-2"/>
        </w:rPr>
        <w:t>.</w:t>
      </w:r>
    </w:p>
    <w:p w:rsidR="007066DA" w:rsidP="004641B2" w14:paraId="52E9C976" w14:textId="2CF23CE2">
      <w:pPr>
        <w:pStyle w:val="ListParagraph"/>
        <w:numPr>
          <w:ilvl w:val="0"/>
          <w:numId w:val="1"/>
        </w:numPr>
        <w:tabs>
          <w:tab w:val="left" w:pos="1189"/>
        </w:tabs>
        <w:ind w:left="1188" w:right="562" w:hanging="271"/>
      </w:pPr>
      <w:r>
        <w:t>Part</w:t>
      </w:r>
      <w:r w:rsidRPr="00637BF8">
        <w:rPr>
          <w:spacing w:val="-4"/>
        </w:rPr>
        <w:t xml:space="preserve"> </w:t>
      </w:r>
      <w:r>
        <w:t>II:</w:t>
      </w:r>
      <w:r w:rsidRPr="00637BF8">
        <w:rPr>
          <w:spacing w:val="-4"/>
        </w:rPr>
        <w:t xml:space="preserve"> </w:t>
      </w:r>
      <w:r>
        <w:t>Only</w:t>
      </w:r>
      <w:r w:rsidRPr="00637BF8">
        <w:rPr>
          <w:spacing w:val="-5"/>
        </w:rPr>
        <w:t xml:space="preserve"> </w:t>
      </w:r>
      <w:r>
        <w:t>questions</w:t>
      </w:r>
      <w:r w:rsidRPr="00637BF8">
        <w:rPr>
          <w:spacing w:val="-5"/>
        </w:rPr>
        <w:t xml:space="preserve"> </w:t>
      </w:r>
      <w:r w:rsidR="003863B1">
        <w:rPr>
          <w:spacing w:val="-5"/>
        </w:rPr>
        <w:t xml:space="preserve">1, 7 and 8 </w:t>
      </w:r>
      <w:r>
        <w:t>must</w:t>
      </w:r>
      <w:r w:rsidRPr="00637BF8">
        <w:rPr>
          <w:spacing w:val="-4"/>
        </w:rPr>
        <w:t xml:space="preserve"> </w:t>
      </w:r>
      <w:r>
        <w:t>be</w:t>
      </w:r>
      <w:r w:rsidRPr="00637BF8">
        <w:rPr>
          <w:spacing w:val="-5"/>
        </w:rPr>
        <w:t xml:space="preserve"> </w:t>
      </w:r>
      <w:r w:rsidRPr="00637BF8">
        <w:rPr>
          <w:spacing w:val="-2"/>
        </w:rPr>
        <w:t>answered.</w:t>
      </w:r>
    </w:p>
    <w:p w:rsidR="007066DA" w:rsidP="004641B2" w14:paraId="7DDB5FC3" w14:textId="7A3AB53E">
      <w:pPr>
        <w:pStyle w:val="ListParagraph"/>
        <w:numPr>
          <w:ilvl w:val="0"/>
          <w:numId w:val="1"/>
        </w:numPr>
        <w:tabs>
          <w:tab w:val="left" w:pos="1190"/>
        </w:tabs>
        <w:ind w:right="562"/>
        <w:rPr>
          <w:sz w:val="26"/>
        </w:rPr>
      </w:pPr>
      <w:r>
        <w:t>Part</w:t>
      </w:r>
      <w:r>
        <w:rPr>
          <w:spacing w:val="-3"/>
        </w:rPr>
        <w:t xml:space="preserve"> </w:t>
      </w:r>
      <w:r>
        <w:t>III: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unit’s</w:t>
      </w:r>
      <w:r>
        <w:rPr>
          <w:spacing w:val="-4"/>
        </w:rPr>
        <w:t xml:space="preserve"> </w:t>
      </w:r>
      <w:r>
        <w:t>202</w:t>
      </w:r>
      <w:r w:rsidR="00781A31">
        <w:t>2</w:t>
      </w:r>
      <w:r>
        <w:rPr>
          <w:spacing w:val="-3"/>
        </w:rPr>
        <w:t xml:space="preserve"> </w:t>
      </w:r>
      <w:r>
        <w:t>EEO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covering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 xml:space="preserve">12 months </w:t>
      </w:r>
      <w:r>
        <w:rPr>
          <w:u w:val="single"/>
        </w:rPr>
        <w:t>must</w:t>
      </w:r>
      <w:r>
        <w:t xml:space="preserve"> be attached.</w:t>
      </w:r>
    </w:p>
    <w:p w:rsidR="00A52870" w:rsidP="004641B2" w14:paraId="4C8A67AA" w14:textId="77777777">
      <w:pPr>
        <w:ind w:right="562"/>
        <w:rPr>
          <w:rFonts w:ascii="Times New Roman" w:hAnsi="Times New Roman" w:cs="Times New Roman"/>
        </w:rPr>
      </w:pPr>
    </w:p>
    <w:p w:rsidR="000971DB" w:rsidRPr="004641B2" w:rsidP="004641B2" w14:paraId="2315E4AA" w14:textId="06403DAE">
      <w:pPr>
        <w:ind w:right="562" w:firstLine="720"/>
        <w:rPr>
          <w:rFonts w:ascii="Times New Roman" w:eastAsia="Times New Roman" w:hAnsi="Times New Roman" w:cs="Times New Roman"/>
        </w:rPr>
      </w:pPr>
      <w:r w:rsidRPr="004641B2">
        <w:rPr>
          <w:rFonts w:ascii="Times New Roman" w:hAnsi="Times New Roman" w:cs="Times New Roman"/>
        </w:rPr>
        <w:t xml:space="preserve">Questions concerning the Form 396-C can be directed to EEO staff at </w:t>
      </w:r>
      <w:hyperlink r:id="rId9" w:history="1">
        <w:r w:rsidRPr="004641B2" w:rsidR="004A3926">
          <w:rPr>
            <w:rStyle w:val="Hyperlink"/>
            <w:rFonts w:ascii="Times New Roman" w:hAnsi="Times New Roman" w:cs="Times New Roman"/>
          </w:rPr>
          <w:t>EB-EEO@fcc.gov</w:t>
        </w:r>
      </w:hyperlink>
      <w:r w:rsidRPr="004641B2">
        <w:rPr>
          <w:rFonts w:ascii="Times New Roman" w:hAnsi="Times New Roman" w:cs="Times New Roman"/>
        </w:rPr>
        <w:t xml:space="preserve"> or (202) </w:t>
      </w:r>
      <w:r w:rsidRPr="004641B2" w:rsidR="00A128F6">
        <w:rPr>
          <w:rFonts w:ascii="Times New Roman" w:hAnsi="Times New Roman" w:cs="Times New Roman"/>
        </w:rPr>
        <w:t>418</w:t>
      </w:r>
      <w:r w:rsidRPr="004641B2" w:rsidR="00E05ECA">
        <w:rPr>
          <w:rFonts w:ascii="Times New Roman" w:hAnsi="Times New Roman" w:cs="Times New Roman"/>
        </w:rPr>
        <w:t>-</w:t>
      </w:r>
      <w:r w:rsidRPr="004641B2" w:rsidR="00A128F6">
        <w:rPr>
          <w:rFonts w:ascii="Times New Roman" w:hAnsi="Times New Roman" w:cs="Times New Roman"/>
        </w:rPr>
        <w:t>1450</w:t>
      </w:r>
      <w:r w:rsidRPr="004641B2" w:rsidR="000E4CF7">
        <w:rPr>
          <w:rFonts w:ascii="Times New Roman" w:hAnsi="Times New Roman" w:cs="Times New Roman"/>
        </w:rPr>
        <w:t>.</w:t>
      </w:r>
      <w:r w:rsidRPr="004641B2" w:rsidR="00722791">
        <w:rPr>
          <w:rFonts w:ascii="Times New Roman" w:hAnsi="Times New Roman" w:cs="Times New Roman"/>
        </w:rPr>
        <w:t xml:space="preserve">  </w:t>
      </w:r>
      <w:r w:rsidR="00C03F5E">
        <w:rPr>
          <w:rFonts w:ascii="Times New Roman" w:hAnsi="Times New Roman" w:cs="Times New Roman"/>
        </w:rPr>
        <w:t xml:space="preserve">For </w:t>
      </w:r>
      <w:r w:rsidR="008E42F4">
        <w:rPr>
          <w:rFonts w:ascii="Times New Roman" w:hAnsi="Times New Roman" w:cs="Times New Roman"/>
        </w:rPr>
        <w:t xml:space="preserve">technical </w:t>
      </w:r>
      <w:r w:rsidR="00C03F5E">
        <w:rPr>
          <w:rFonts w:ascii="Times New Roman" w:hAnsi="Times New Roman" w:cs="Times New Roman"/>
        </w:rPr>
        <w:t>assistance</w:t>
      </w:r>
      <w:r w:rsidR="00D36433">
        <w:rPr>
          <w:rFonts w:ascii="Times New Roman" w:hAnsi="Times New Roman" w:cs="Times New Roman"/>
        </w:rPr>
        <w:t xml:space="preserve"> with COALS</w:t>
      </w:r>
      <w:r w:rsidR="00C03F5E">
        <w:rPr>
          <w:rFonts w:ascii="Times New Roman" w:hAnsi="Times New Roman" w:cs="Times New Roman"/>
        </w:rPr>
        <w:t xml:space="preserve">, </w:t>
      </w:r>
      <w:r w:rsidR="00BE56CB">
        <w:rPr>
          <w:rFonts w:ascii="Times New Roman" w:hAnsi="Times New Roman" w:cs="Times New Roman"/>
        </w:rPr>
        <w:t xml:space="preserve">please </w:t>
      </w:r>
      <w:r w:rsidR="00C03F5E">
        <w:rPr>
          <w:rFonts w:ascii="Times New Roman" w:hAnsi="Times New Roman" w:cs="Times New Roman"/>
        </w:rPr>
        <w:t xml:space="preserve">contact </w:t>
      </w:r>
      <w:hyperlink r:id="rId10" w:history="1">
        <w:r w:rsidRPr="004641B2" w:rsidR="004A3926">
          <w:rPr>
            <w:rStyle w:val="Hyperlink"/>
            <w:rFonts w:ascii="Times New Roman" w:hAnsi="Times New Roman" w:cs="Times New Roman"/>
          </w:rPr>
          <w:t>coals_help@fcc.gov</w:t>
        </w:r>
      </w:hyperlink>
      <w:r w:rsidR="00B76A2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for help with</w:t>
      </w:r>
      <w:r w:rsidR="00BE56C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641B2" w:rsidR="007227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CORES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matters, direct questions to </w:t>
      </w:r>
      <w:hyperlink r:id="rId11" w:history="1">
        <w:r w:rsidRPr="004641B2" w:rsidR="004A3926">
          <w:rPr>
            <w:rStyle w:val="Hyperlink"/>
            <w:rFonts w:ascii="Times New Roman" w:hAnsi="Times New Roman" w:cs="Times New Roman"/>
          </w:rPr>
          <w:t>COREShelp@fcc.gov</w:t>
        </w:r>
      </w:hyperlink>
      <w:r w:rsidR="00B76A24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0E4CF7" w:rsidP="004641B2" w14:paraId="57225E0D" w14:textId="65459265">
      <w:pPr>
        <w:pStyle w:val="BodyText"/>
        <w:spacing w:before="167" w:line="259" w:lineRule="auto"/>
        <w:ind w:right="560" w:firstLine="720"/>
      </w:pPr>
    </w:p>
    <w:p w:rsidR="000E4CF7" w:rsidP="004641B2" w14:paraId="390E0AE1" w14:textId="77777777">
      <w:pPr>
        <w:pStyle w:val="BodyText"/>
        <w:spacing w:before="167" w:line="259" w:lineRule="auto"/>
        <w:ind w:right="560" w:firstLine="720"/>
      </w:pPr>
    </w:p>
    <w:p w:rsidR="007066DA" w:rsidP="004641B2" w14:paraId="61F189B5" w14:textId="77777777">
      <w:pPr>
        <w:pStyle w:val="BodyText"/>
        <w:spacing w:before="167" w:line="259" w:lineRule="auto"/>
        <w:ind w:right="396" w:firstLine="720"/>
        <w:sectPr>
          <w:footerReference w:type="even" r:id="rId12"/>
          <w:footerReference w:type="default" r:id="rId13"/>
          <w:type w:val="continuous"/>
          <w:pgSz w:w="12240" w:h="15840"/>
          <w:pgMar w:top="1500" w:right="1080" w:bottom="1120" w:left="1240" w:header="0" w:footer="923" w:gutter="0"/>
          <w:pgNumType w:start="1"/>
          <w:cols w:space="720"/>
        </w:sectPr>
      </w:pPr>
    </w:p>
    <w:p w:rsidR="007066DA" w:rsidP="004641B2" w14:paraId="0A3CDE4B" w14:textId="5B3EDA12">
      <w:pPr>
        <w:pStyle w:val="Heading1"/>
        <w:spacing w:before="80"/>
        <w:ind w:left="0" w:right="560"/>
      </w:pPr>
      <w:r>
        <w:t>FCC</w:t>
      </w:r>
      <w:r>
        <w:rPr>
          <w:spacing w:val="-12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PAPERWORK</w:t>
      </w:r>
      <w:r>
        <w:rPr>
          <w:spacing w:val="-11"/>
        </w:rPr>
        <w:t xml:space="preserve"> </w:t>
      </w:r>
      <w:r>
        <w:t>REDUCTION</w:t>
      </w:r>
      <w:r>
        <w:rPr>
          <w:spacing w:val="-11"/>
        </w:rPr>
        <w:t xml:space="preserve"> </w:t>
      </w:r>
      <w:r>
        <w:rPr>
          <w:spacing w:val="-5"/>
        </w:rPr>
        <w:t>ACT</w:t>
      </w:r>
    </w:p>
    <w:p w:rsidR="007066DA" w:rsidP="004641B2" w14:paraId="5C28882F" w14:textId="2D194D8A">
      <w:pPr>
        <w:pStyle w:val="BodyText"/>
        <w:spacing w:before="180" w:line="259" w:lineRule="auto"/>
        <w:ind w:right="560"/>
      </w:pPr>
      <w:r>
        <w:t>We have estimated that each response to this collection of information will take from 0.166 to 2.5 hours. Our estimate includes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read the</w:t>
      </w:r>
      <w:r>
        <w:rPr>
          <w:spacing w:val="-1"/>
        </w:rPr>
        <w:t xml:space="preserve"> </w:t>
      </w:r>
      <w:r>
        <w:t>instructions, look</w:t>
      </w:r>
      <w:r>
        <w:rPr>
          <w:spacing w:val="-1"/>
        </w:rPr>
        <w:t xml:space="preserve"> </w:t>
      </w:r>
      <w:r>
        <w:t>through existing records, gather and maintain the required data, and actually complete and review the form or response.</w:t>
      </w:r>
      <w:r>
        <w:rPr>
          <w:spacing w:val="40"/>
        </w:rPr>
        <w:t xml:space="preserve"> </w:t>
      </w:r>
      <w:r>
        <w:t>If you have any comments on this</w:t>
      </w:r>
      <w:r>
        <w:rPr>
          <w:spacing w:val="-3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estimate,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please e-mail them to</w:t>
      </w:r>
      <w:r w:rsidR="004514A9">
        <w:t xml:space="preserve"> </w:t>
      </w:r>
      <w:hyperlink r:id="rId14" w:history="1">
        <w:r w:rsidRPr="00701053" w:rsidR="00391FA4">
          <w:rPr>
            <w:rStyle w:val="Hyperlink"/>
          </w:rPr>
          <w:t>pra@fcc.gov</w:t>
        </w:r>
      </w:hyperlink>
      <w:r>
        <w:t xml:space="preserve"> or send them to the Federal Communications Commission, AMD-PERM, Paperwork Reduction Project (3060-1033), Washington, DC 20554.</w:t>
      </w:r>
      <w:r>
        <w:rPr>
          <w:spacing w:val="40"/>
        </w:rPr>
        <w:t xml:space="preserve"> </w:t>
      </w:r>
      <w:r>
        <w:t>Please DO NOT SEND COMPLETED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ADDRESS.</w:t>
      </w:r>
      <w:r>
        <w:rPr>
          <w:spacing w:val="40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 collection of information sponsored by the Federal government, and the government may not conduct or sponsor this collection, unless it displays a currently valid OMB control number or if we fail to provide you with this notice.</w:t>
      </w:r>
      <w:r>
        <w:rPr>
          <w:spacing w:val="40"/>
        </w:rPr>
        <w:t xml:space="preserve"> </w:t>
      </w:r>
      <w:r>
        <w:t>This collection has been assigned an OMB control number of 3060-1033.</w:t>
      </w:r>
    </w:p>
    <w:p w:rsidR="007066DA" w:rsidP="004641B2" w14:paraId="19FD61F9" w14:textId="0A66F86D">
      <w:pPr>
        <w:pStyle w:val="Heading1"/>
        <w:spacing w:before="157" w:line="259" w:lineRule="auto"/>
        <w:ind w:left="0" w:right="560"/>
        <w:jc w:val="left"/>
      </w:pPr>
      <w:r>
        <w:t>THE</w:t>
      </w:r>
      <w:r>
        <w:rPr>
          <w:spacing w:val="-4"/>
        </w:rPr>
        <w:t xml:space="preserve"> </w:t>
      </w:r>
      <w:r>
        <w:t>FOREGOING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PAPERWORK</w:t>
      </w:r>
      <w:r>
        <w:rPr>
          <w:spacing w:val="-5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 1995, P.L. 104-13, OCTOBER 1, 1995, 44 U.S.C. 3507.</w:t>
      </w:r>
    </w:p>
    <w:p w:rsidR="00CA764B" w14:paraId="14FA0A62" w14:textId="77777777">
      <w:pPr>
        <w:spacing w:before="23"/>
        <w:ind w:left="3899" w:right="4057"/>
        <w:jc w:val="center"/>
        <w:sectPr>
          <w:pgSz w:w="12240" w:h="15840"/>
          <w:pgMar w:top="700" w:right="1080" w:bottom="1120" w:left="1240" w:header="0" w:footer="923" w:gutter="0"/>
          <w:cols w:space="720"/>
        </w:sectPr>
      </w:pPr>
    </w:p>
    <w:p w:rsidR="007066DA" w14:paraId="6221C996" w14:textId="77777777">
      <w:pPr>
        <w:rPr>
          <w:b/>
          <w:sz w:val="20"/>
        </w:rPr>
      </w:pP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0"/>
        <w:gridCol w:w="5670"/>
        <w:gridCol w:w="2160"/>
        <w:gridCol w:w="720"/>
      </w:tblGrid>
      <w:tr w14:paraId="72BED0C5" w14:textId="77777777" w:rsidTr="002A7541">
        <w:tblPrEx>
          <w:tblW w:w="990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1"/>
          <w:tblHeader/>
        </w:trPr>
        <w:tc>
          <w:tcPr>
            <w:tcW w:w="1350" w:type="dxa"/>
            <w:shd w:val="clear" w:color="auto" w:fill="DADADA"/>
          </w:tcPr>
          <w:p w:rsidR="007066DA" w14:paraId="2F40CAC7" w14:textId="77777777">
            <w:pPr>
              <w:pStyle w:val="TableParagraph"/>
              <w:spacing w:before="74"/>
              <w:ind w:left="213"/>
              <w:rPr>
                <w:b/>
              </w:rPr>
            </w:pPr>
            <w:r>
              <w:rPr>
                <w:b/>
                <w:w w:val="85"/>
              </w:rPr>
              <w:t>E</w:t>
            </w:r>
            <w:r>
              <w:rPr>
                <w:b/>
                <w:w w:val="85"/>
                <w:sz w:val="18"/>
              </w:rPr>
              <w:t>MP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w w:val="85"/>
              </w:rPr>
              <w:t>U</w:t>
            </w:r>
            <w:r>
              <w:rPr>
                <w:b/>
                <w:w w:val="85"/>
                <w:sz w:val="18"/>
              </w:rPr>
              <w:t>NIT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5"/>
                <w:w w:val="85"/>
              </w:rPr>
              <w:t>ID</w:t>
            </w:r>
          </w:p>
        </w:tc>
        <w:tc>
          <w:tcPr>
            <w:tcW w:w="5670" w:type="dxa"/>
            <w:shd w:val="clear" w:color="auto" w:fill="DADADA"/>
          </w:tcPr>
          <w:p w:rsidR="007066DA" w14:paraId="63B0079D" w14:textId="77777777">
            <w:pPr>
              <w:pStyle w:val="TableParagraph"/>
              <w:spacing w:before="74"/>
              <w:ind w:left="1428"/>
              <w:rPr>
                <w:b/>
                <w:sz w:val="18"/>
              </w:rPr>
            </w:pPr>
            <w:r>
              <w:rPr>
                <w:b/>
                <w:w w:val="84"/>
              </w:rPr>
              <w:t>MSO/O</w:t>
            </w:r>
            <w:r>
              <w:rPr>
                <w:b/>
                <w:w w:val="84"/>
                <w:sz w:val="18"/>
              </w:rPr>
              <w:t>PERATOR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4"/>
              </w:rPr>
              <w:t>N</w:t>
            </w:r>
            <w:r>
              <w:rPr>
                <w:b/>
                <w:spacing w:val="-4"/>
                <w:sz w:val="18"/>
              </w:rPr>
              <w:t>AME</w:t>
            </w:r>
          </w:p>
        </w:tc>
        <w:tc>
          <w:tcPr>
            <w:tcW w:w="2160" w:type="dxa"/>
            <w:shd w:val="clear" w:color="auto" w:fill="DADADA"/>
          </w:tcPr>
          <w:p w:rsidR="007066DA" w14:paraId="7320EB46" w14:textId="77777777">
            <w:pPr>
              <w:pStyle w:val="TableParagraph"/>
              <w:spacing w:before="74"/>
              <w:ind w:left="673" w:right="66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95"/>
              </w:rPr>
              <w:t>C</w:t>
            </w:r>
            <w:r>
              <w:rPr>
                <w:b/>
                <w:spacing w:val="-2"/>
                <w:w w:val="95"/>
                <w:sz w:val="18"/>
              </w:rPr>
              <w:t>OUNTY</w:t>
            </w:r>
          </w:p>
        </w:tc>
        <w:tc>
          <w:tcPr>
            <w:tcW w:w="720" w:type="dxa"/>
            <w:shd w:val="clear" w:color="auto" w:fill="DADADA"/>
          </w:tcPr>
          <w:p w:rsidR="007066DA" w14:paraId="50EEC315" w14:textId="77777777">
            <w:pPr>
              <w:pStyle w:val="TableParagraph"/>
              <w:spacing w:before="74"/>
              <w:ind w:left="128"/>
              <w:rPr>
                <w:b/>
                <w:sz w:val="18"/>
              </w:rPr>
            </w:pPr>
            <w:r>
              <w:rPr>
                <w:b/>
                <w:spacing w:val="-4"/>
                <w:w w:val="85"/>
              </w:rPr>
              <w:t>S</w:t>
            </w:r>
            <w:r>
              <w:rPr>
                <w:b/>
                <w:spacing w:val="-4"/>
                <w:w w:val="85"/>
                <w:sz w:val="18"/>
              </w:rPr>
              <w:t>TATE</w:t>
            </w:r>
          </w:p>
        </w:tc>
      </w:tr>
      <w:tr w14:paraId="2C979042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45B0073" w14:textId="7777777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22CE97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RITTER COMMUNICATIONS HOLDINGS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0060C3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Craighead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:rsidP="00A16E31" w14:paraId="03108A5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</w:t>
            </w:r>
          </w:p>
        </w:tc>
      </w:tr>
      <w:tr w14:paraId="760234D1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D86100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B20F0C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PIONEER TELEPHONE ASSOCIATION, INC. D/B/A PIONEER COMM.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9C2944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8C0582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</w:tr>
      <w:tr w14:paraId="57E0AF96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DB12AA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0BE959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TELECOMMUNICATIONS MANAGEMENT,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A7DE04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A10F70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</w:t>
            </w:r>
          </w:p>
        </w:tc>
      </w:tr>
      <w:tr w14:paraId="5D50F1A5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1BCFF9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AA6CFA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COMCAST CABLE COMMUNICATIONS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C78F43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73CA9F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</w:t>
            </w:r>
          </w:p>
        </w:tc>
      </w:tr>
      <w:tr w14:paraId="504B8B49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553386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4A6E19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SUDDENLINK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1293D7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Taney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627CF6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</w:t>
            </w:r>
          </w:p>
        </w:tc>
      </w:tr>
      <w:tr w14:paraId="7FE55CE1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D2B618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44A965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SUDDENLINK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C75ACD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Calcasieu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9759BC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</w:t>
            </w:r>
          </w:p>
        </w:tc>
      </w:tr>
      <w:tr w14:paraId="37BF117C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D292A2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F433BA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ARMSTRONG UTILITIES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153C6C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Lincoln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5FD0BE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WV</w:t>
            </w:r>
          </w:p>
        </w:tc>
      </w:tr>
      <w:tr w14:paraId="52A41068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80E971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2C72D6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ARMSTRONG UTILITIES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E26101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Cecil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544920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</w:t>
            </w:r>
          </w:p>
        </w:tc>
      </w:tr>
      <w:tr w14:paraId="592385FB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B16402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FA7A78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CHARTER COMMUNCATIONS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DD2C90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St. Louis City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A76C30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</w:t>
            </w:r>
          </w:p>
        </w:tc>
      </w:tr>
      <w:tr w14:paraId="1DE911A4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2D7C3C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A7D873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DALTON UTILITIES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CB973D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Whitfield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19CF82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</w:t>
            </w:r>
          </w:p>
        </w:tc>
      </w:tr>
      <w:tr w14:paraId="2F764B6A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15684C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F3011E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COMCAST CABLE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22C3F7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Arapahoe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68C4D1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</w:t>
            </w:r>
          </w:p>
        </w:tc>
      </w:tr>
      <w:tr w14:paraId="5BCE6D87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837F61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5E9200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COMCAST CORPORATION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B7FA66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Larimer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B1FBE2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</w:t>
            </w:r>
          </w:p>
        </w:tc>
      </w:tr>
      <w:tr w14:paraId="2129FDDB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94CB6F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F13592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CHARTER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44EFA1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4DD198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</w:t>
            </w:r>
          </w:p>
        </w:tc>
      </w:tr>
      <w:tr w14:paraId="36E7118E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2FC86E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CD0760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CHARTER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44BEAA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Onondaga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F756D1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</w:t>
            </w:r>
          </w:p>
        </w:tc>
      </w:tr>
      <w:tr w14:paraId="27E594E9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999344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5774A6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CHARTER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C6E3D9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Bexar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C3E94F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TX</w:t>
            </w:r>
          </w:p>
        </w:tc>
      </w:tr>
      <w:tr w14:paraId="075395FC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D8E659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ADB4AF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VEXUS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9D8812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1E0C78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TX</w:t>
            </w:r>
          </w:p>
        </w:tc>
      </w:tr>
      <w:tr w14:paraId="1DFA63AF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CAD956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A49546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SUDDENLINK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A36DD6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Taylor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5D8EC9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TX</w:t>
            </w:r>
          </w:p>
        </w:tc>
      </w:tr>
      <w:tr w14:paraId="0CDA2AF8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9CEF4D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3937B6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EAGLE BROADBAND INVESTMENTS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BF2DB9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EDF054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</w:tr>
      <w:tr w14:paraId="0B2D5185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8AF2C1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33B001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MASSILLON CABLE TV INC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980343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Wayne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6613B5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OH</w:t>
            </w:r>
          </w:p>
        </w:tc>
      </w:tr>
      <w:tr w14:paraId="02CC60F9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49D0CB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7FCD70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SHENANDOAH CABLE TELEVISION,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9D2745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Garrett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9C557F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</w:t>
            </w:r>
          </w:p>
        </w:tc>
      </w:tr>
      <w:tr w14:paraId="3951DEF7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5B0D37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BACB5F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SHENANDOAH CABLE TELEVISION,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BCD0DA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Logan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491D2D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WV</w:t>
            </w:r>
          </w:p>
        </w:tc>
      </w:tr>
      <w:tr w14:paraId="2050DC2E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4E37C4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332448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624764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SCHURZ COMMUNICATIONS,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FD9851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Maricopa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6D479C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</w:t>
            </w:r>
          </w:p>
        </w:tc>
      </w:tr>
      <w:tr w14:paraId="00380BC3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91B811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F351C6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CABLE ONE,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38FD10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F53783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ND</w:t>
            </w:r>
          </w:p>
        </w:tc>
      </w:tr>
      <w:tr w14:paraId="6CC4C5CD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127DE4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406602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1872A9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SCHURZ COMMUNICATIONS,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97A31D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FD801A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</w:t>
            </w:r>
          </w:p>
        </w:tc>
      </w:tr>
      <w:tr w14:paraId="6E7A1572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3E52AA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9A2392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SERVICE AREA 5 CABLE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F76BFD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Bristol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9AA89E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</w:t>
            </w:r>
          </w:p>
        </w:tc>
      </w:tr>
      <w:tr w14:paraId="23EDE22F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C95BA2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712B72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SUDDENLINK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408C58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Cooper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F8ECA2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</w:t>
            </w:r>
          </w:p>
        </w:tc>
      </w:tr>
      <w:tr w14:paraId="6AFCA897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80AD88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3226AE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SUDDENLINK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A6BACB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Baxter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FCE5E1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</w:t>
            </w:r>
          </w:p>
        </w:tc>
      </w:tr>
      <w:tr w14:paraId="5D328D69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9DC9BF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F576CC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SUDDENLINK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7F3F9D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Craighead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5C54D4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</w:t>
            </w:r>
          </w:p>
        </w:tc>
      </w:tr>
      <w:tr w14:paraId="60049E6E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767CF3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4850AD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SUDDENLINK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EFD5A7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Faulkner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884F70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</w:t>
            </w:r>
          </w:p>
        </w:tc>
      </w:tr>
      <w:tr w14:paraId="132B1813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C3EBD3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DEE16A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VAST BROADBAND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1E935C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Nobles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AC0027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</w:t>
            </w:r>
          </w:p>
        </w:tc>
      </w:tr>
      <w:tr w14:paraId="4220ECCE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747550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695323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SUDDENLINK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4B3ADC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Putnam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C1DE68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WV</w:t>
            </w:r>
          </w:p>
        </w:tc>
      </w:tr>
      <w:tr w14:paraId="270AA1A8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429840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7BB280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GRANDE COMMUNICATIONS NETWORKS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1FAAD4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8D6E48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TX</w:t>
            </w:r>
          </w:p>
        </w:tc>
      </w:tr>
      <w:tr w14:paraId="5D3B0583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DE878D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A7146B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 TELECOM,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6B1EC0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Pago Pago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2B8F92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</w:t>
            </w:r>
          </w:p>
        </w:tc>
      </w:tr>
      <w:tr w14:paraId="3891B6AE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C4F633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C9DC25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GOOGLE FIBER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B34840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8B8E76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TX</w:t>
            </w:r>
          </w:p>
        </w:tc>
      </w:tr>
      <w:tr w14:paraId="6474C6E9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919F26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3750DF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GOOGLE FIBER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CA4BD0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6F5882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</w:t>
            </w:r>
          </w:p>
        </w:tc>
      </w:tr>
      <w:tr w14:paraId="693AA99C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EFFBFD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46EB9B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CHARTER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6D6DCC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Hamilton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BE05C1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OH</w:t>
            </w:r>
          </w:p>
        </w:tc>
      </w:tr>
      <w:tr w14:paraId="4CBB1F37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A89C73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2ACB1B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CHARTER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62ABBC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Olmsted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072BCA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</w:t>
            </w:r>
          </w:p>
        </w:tc>
      </w:tr>
      <w:tr w14:paraId="679142A1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1A959B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8E2E95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CHARTER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41F7D9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York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722A7E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</w:t>
            </w:r>
          </w:p>
        </w:tc>
      </w:tr>
      <w:tr w14:paraId="07E6B928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AB60D4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790181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528411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WEHCO VIDEO,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457246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E1CF4C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</w:t>
            </w:r>
          </w:p>
        </w:tc>
      </w:tr>
      <w:tr w14:paraId="498D7C01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959DE9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7BE17E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RCN TELECOM SERVICES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2A713B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EAB37E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</w:tr>
      <w:tr w14:paraId="0099DB69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3DB045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442262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CHARTER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8BE172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Jefferson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F8C335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</w:t>
            </w:r>
          </w:p>
        </w:tc>
      </w:tr>
      <w:tr w14:paraId="5A9FCA67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982FFF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1A2A91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CHARTER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83E583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Ottawa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ACC4C8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</w:t>
            </w:r>
          </w:p>
        </w:tc>
      </w:tr>
      <w:tr w14:paraId="74E5C204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F24AD9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D23F0A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CHARTER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6D3904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Franklin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D53DA2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OH</w:t>
            </w:r>
          </w:p>
        </w:tc>
      </w:tr>
      <w:tr w14:paraId="22F536D8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D51133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A5AA68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GOOGLE FIBER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2B4684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Fulton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E12668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</w:t>
            </w:r>
          </w:p>
        </w:tc>
      </w:tr>
      <w:tr w14:paraId="3F135743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445CD9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4EDF55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LOCALTEL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7EB289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Chelan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380CBB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</w:t>
            </w:r>
          </w:p>
        </w:tc>
      </w:tr>
      <w:tr w14:paraId="6E97FA42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40778E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DB5644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MASSILLON CABLE TV INC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2D39F2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B8E567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OH</w:t>
            </w:r>
          </w:p>
        </w:tc>
      </w:tr>
      <w:tr w14:paraId="70C383B0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7689D7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36CE31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GRANDE COMMUNICATIONS NETWORKS,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3520BC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D99CFB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TX</w:t>
            </w:r>
          </w:p>
        </w:tc>
      </w:tr>
      <w:tr w14:paraId="4199EA85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79FE4B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C15D1A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VEXUS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C184AE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Tangipahoa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AFE875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TX</w:t>
            </w:r>
          </w:p>
        </w:tc>
      </w:tr>
      <w:tr w14:paraId="5FEB78D6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8C6BDD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B6EC76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GCI CABLE INC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3E4F83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Anchorage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2130D2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</w:t>
            </w:r>
          </w:p>
        </w:tc>
      </w:tr>
      <w:tr w14:paraId="02C0A39D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7879F7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552861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8FD0CB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GIANT COMMUNICATIONS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EDCBD2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552C0F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</w:tr>
      <w:tr w14:paraId="16080116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3516B3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888570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58B0B2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LOVELAND PULSE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236BBE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Larimer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8D3F26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</w:t>
            </w:r>
          </w:p>
        </w:tc>
      </w:tr>
      <w:tr w14:paraId="05D6D11A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C1E796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823C75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COMCAST CORPORTATION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FA368E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Alameda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AFBB83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</w:t>
            </w:r>
          </w:p>
        </w:tc>
      </w:tr>
      <w:tr w14:paraId="7C6B0AC6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D2091F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862861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58D4B9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SIERRA NEVADA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899879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Tuolumne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4F2A9D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</w:t>
            </w:r>
          </w:p>
        </w:tc>
      </w:tr>
      <w:tr w14:paraId="05358166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189546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C78B53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FRANKFORT ELECTRIC &amp; WATER PLANT BOARD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DCD9E4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Franklin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43D0D5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</w:t>
            </w:r>
          </w:p>
        </w:tc>
      </w:tr>
      <w:tr w14:paraId="3E2C0944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0B1E1C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32F39D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SUDDENLINK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5CB40A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17B31A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TX</w:t>
            </w:r>
          </w:p>
        </w:tc>
      </w:tr>
      <w:tr w14:paraId="40E32B70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A6C416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615119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SUDDENLINK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15172A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Deaf Smith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CA92AF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TX</w:t>
            </w:r>
          </w:p>
        </w:tc>
      </w:tr>
      <w:tr w14:paraId="112EBDB3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606475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9ECDFA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SPENCER MUNICIPAL UTILITIES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F4BEE5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F036B0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</w:t>
            </w:r>
          </w:p>
        </w:tc>
      </w:tr>
      <w:tr w14:paraId="2819C8AD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93025B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722AA7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CABLE ONE, INC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7F2E67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C80E68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</w:t>
            </w:r>
          </w:p>
        </w:tc>
      </w:tr>
      <w:tr w14:paraId="13D6436E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0346EB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687279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CABLE ONE, INC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A07651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Washington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8BCF38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</w:t>
            </w:r>
          </w:p>
        </w:tc>
      </w:tr>
      <w:tr w14:paraId="7D0065D1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DE582D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8D94E9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CABLE ONE,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3A7F01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Bolivar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CB1520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</w:t>
            </w:r>
          </w:p>
        </w:tc>
      </w:tr>
      <w:tr w14:paraId="1791C9D6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6871F2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8C421C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RITTER COMMUNICATIONS HOLDINGS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750584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Shelby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057BA9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</w:t>
            </w:r>
          </w:p>
        </w:tc>
      </w:tr>
      <w:tr w14:paraId="7A548974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7430E7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28F524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BEE LINE,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F55816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Somerset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E5345E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</w:t>
            </w:r>
          </w:p>
        </w:tc>
      </w:tr>
      <w:tr w14:paraId="380ABE7E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1BF42F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178455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CABLE ONE,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E07CA2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Lowndes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BE344F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</w:t>
            </w:r>
          </w:p>
        </w:tc>
      </w:tr>
      <w:tr w14:paraId="0F346181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1FED70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88CC40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CABLE ONE,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B49CE4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97B9CC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</w:t>
            </w:r>
          </w:p>
        </w:tc>
      </w:tr>
      <w:tr w14:paraId="27D8ECF6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0BC663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6AA9D8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COMCAST CABLE COMMUNICATIONS,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A6B2C4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Spokane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C8F460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</w:t>
            </w:r>
          </w:p>
        </w:tc>
      </w:tr>
      <w:tr w14:paraId="19B671EA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9B50CC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1B8D4E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SUDDENLINK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ACCD09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E6A80C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</w:t>
            </w:r>
          </w:p>
        </w:tc>
      </w:tr>
      <w:tr w14:paraId="6E10CF90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B33DBE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F88BBC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COAST COMMUNICATIONS CO.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B98D9C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Grays Harbor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1E74CE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</w:t>
            </w:r>
          </w:p>
        </w:tc>
      </w:tr>
      <w:tr w14:paraId="416DD653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39C7C8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561C7B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CABLE ONE,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337A9A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Yavapai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974FE6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</w:t>
            </w:r>
          </w:p>
        </w:tc>
      </w:tr>
      <w:tr w14:paraId="430BBEC5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E42F41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99B5B9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CABLE ONE, INC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814A68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Harrison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B44CB7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</w:t>
            </w:r>
          </w:p>
        </w:tc>
      </w:tr>
      <w:tr w14:paraId="11739264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80C154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299903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CABLE ONE,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83EBA7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984465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</w:t>
            </w:r>
          </w:p>
        </w:tc>
      </w:tr>
      <w:tr w14:paraId="566270B4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067C23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792E90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CABLE ONE, INC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A02F76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Chaves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EDB05D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</w:t>
            </w:r>
          </w:p>
        </w:tc>
      </w:tr>
      <w:tr w14:paraId="3F9B1F37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106B2C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905FA1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CABLE ONE, INC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5578D1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Graham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ACB505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</w:t>
            </w:r>
          </w:p>
        </w:tc>
      </w:tr>
      <w:tr w14:paraId="246378FE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F4809D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9AD81C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 MOUNTAIN CABLE,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058638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Floyd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9EEAFF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</w:t>
            </w:r>
          </w:p>
        </w:tc>
      </w:tr>
      <w:tr w14:paraId="297FE6BF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A6B337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DA29E3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ARMSTRONG UTILITIES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29CAE7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FDD3F0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</w:t>
            </w:r>
          </w:p>
        </w:tc>
      </w:tr>
      <w:tr w14:paraId="394CC665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E15144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9B883A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LAYER3 TV,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69E46B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Denver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10B160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</w:t>
            </w:r>
          </w:p>
        </w:tc>
      </w:tr>
      <w:tr w14:paraId="073FE47A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C23A84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732149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EFBD4C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OZARKSGO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E1DE0F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Washington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B4BDF9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</w:t>
            </w:r>
          </w:p>
        </w:tc>
      </w:tr>
      <w:tr w14:paraId="483424E9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B2BDB7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C900B1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SUDDENLINK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D05A86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Deaf Smith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D19480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TX</w:t>
            </w:r>
          </w:p>
        </w:tc>
      </w:tr>
      <w:tr w14:paraId="3F39A5E9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209CEC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D4D542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 CONNECTION COMMUNICATIONS SYSTEM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AA2ED3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Moorsville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772E03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</w:t>
            </w:r>
          </w:p>
        </w:tc>
      </w:tr>
      <w:tr w14:paraId="4010A0FE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109D96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1E6258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VAST BROADBAND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53A6F1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Pennington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DC5281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</w:t>
            </w:r>
          </w:p>
        </w:tc>
      </w:tr>
      <w:tr w14:paraId="1E1165B1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F912B7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F3CA9E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ULTRA COMMUNICATIONS,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54ED59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Wharton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C63DC8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TX</w:t>
            </w:r>
          </w:p>
        </w:tc>
      </w:tr>
      <w:tr w14:paraId="33482612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C77080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D7AB38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CHARTER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7461F7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Honolulu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832789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</w:t>
            </w:r>
          </w:p>
        </w:tc>
      </w:tr>
      <w:tr w14:paraId="39820B4C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1E960B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13161E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CHARTER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E8648D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0A4489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</w:t>
            </w:r>
          </w:p>
        </w:tc>
      </w:tr>
      <w:tr w14:paraId="5B171435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CF823C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775611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6822F7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FORT COLLINS CONNEXION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B63A05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Larimer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80B786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</w:t>
            </w:r>
          </w:p>
        </w:tc>
      </w:tr>
      <w:tr w14:paraId="2B74AF7D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F6F1AB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460695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SUDDENLINK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1B63BC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71FD67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</w:t>
            </w:r>
          </w:p>
        </w:tc>
      </w:tr>
      <w:tr w14:paraId="7153C71A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67D27B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A69D1D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MUSCATINE POWER &amp; WATER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8A381E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Muscatine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3BAD39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</w:t>
            </w:r>
          </w:p>
        </w:tc>
      </w:tr>
      <w:tr w14:paraId="4254351C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60A37B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10755E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TELECOMMUNICATIONS MANAGEMENT,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1770EC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Lawrence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F7FBBC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</w:t>
            </w:r>
          </w:p>
        </w:tc>
      </w:tr>
      <w:tr w14:paraId="6AAEA037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3864F4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29B79E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CABLE ONE,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19FA3F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4617AB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</w:t>
            </w:r>
          </w:p>
        </w:tc>
      </w:tr>
      <w:tr w14:paraId="048EAD68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8454BF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580822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CABLE ONE,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E0EAF5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Madison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469A93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</w:tr>
      <w:tr w14:paraId="2117F5E2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09F284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4D8054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ARMSTRONG UTILITIES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E50441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Ritchie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85146D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WV</w:t>
            </w:r>
          </w:p>
        </w:tc>
      </w:tr>
      <w:tr w14:paraId="4F4E7EDB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F40AD0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F3ABBC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THOMASVILLE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B42EA7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12A501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</w:t>
            </w:r>
          </w:p>
        </w:tc>
      </w:tr>
      <w:tr w14:paraId="7A23CC8F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16579D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D01049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COMCAST CABLE COMMUNICATIONS,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B196DD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Wayne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996D2D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</w:t>
            </w:r>
          </w:p>
        </w:tc>
      </w:tr>
      <w:tr w14:paraId="6BC8ECA0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A6B823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96F19A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CABLE ONE,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636D7F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1079AC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</w:t>
            </w:r>
          </w:p>
        </w:tc>
      </w:tr>
      <w:tr w14:paraId="5D3B7D53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62AA26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CA4E8A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TELE-COMMUNICATIONS,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D7E91C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Alamosa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BAB7F3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</w:t>
            </w:r>
          </w:p>
        </w:tc>
      </w:tr>
      <w:tr w14:paraId="7BD1AB2D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E43C30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89DB04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CABLE ONE,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48020E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Bonneville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27B35F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</w:t>
            </w:r>
          </w:p>
        </w:tc>
      </w:tr>
      <w:tr w14:paraId="2959E591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5A0DFF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7BC37D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BROADSTRIPE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AB6B5F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E6F27E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</w:t>
            </w:r>
          </w:p>
        </w:tc>
      </w:tr>
      <w:tr w14:paraId="7F052FD7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8C8A4B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463234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SUDDENLINK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A4CE96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3A2FE5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</w:t>
            </w:r>
          </w:p>
        </w:tc>
      </w:tr>
      <w:tr w14:paraId="07094DE7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509473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FFCCE7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COMCAST CABLE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08A40E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Allegheny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2E930F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</w:t>
            </w:r>
          </w:p>
        </w:tc>
      </w:tr>
      <w:tr w14:paraId="42CB141A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AFE514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9814A7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CABLE ONE,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012951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3EF6A3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</w:t>
            </w:r>
          </w:p>
        </w:tc>
      </w:tr>
      <w:tr w14:paraId="6D29F319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3CF0BF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90B4A3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CABLE ONE,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12A018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388AB8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</w:tr>
      <w:tr w14:paraId="6A53C2F4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D5FF83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5C1889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BENDCABLE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CA17DB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Deschutes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A5FC6A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</w:t>
            </w:r>
          </w:p>
        </w:tc>
      </w:tr>
      <w:tr w14:paraId="49E1C783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15167C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B05F29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JEFFERSON TWP. CABLE TV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E393DE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Somerset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508FB6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</w:t>
            </w:r>
          </w:p>
        </w:tc>
      </w:tr>
      <w:tr w14:paraId="22AA80BC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BD87EE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B8904B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CABLE ONE,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2878F9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Cottonwood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59B7D6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</w:t>
            </w:r>
          </w:p>
        </w:tc>
      </w:tr>
      <w:tr w14:paraId="09791BC9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858904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8A3B5C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SHENANDOAH CABLE TELEVISION,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B827AA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7A811D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WV</w:t>
            </w:r>
          </w:p>
        </w:tc>
      </w:tr>
      <w:tr w14:paraId="4EC80473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F3FD69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F192FB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SHENANDOAH CABLE TELEVISION,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4490BF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Montgomery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15C3C3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</w:t>
            </w:r>
          </w:p>
        </w:tc>
      </w:tr>
      <w:tr w14:paraId="2010265C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CE657A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BBCE85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SHENANDOAH CABLE TELEVISION,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92A79F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Campbell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D95FE8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</w:t>
            </w:r>
          </w:p>
        </w:tc>
      </w:tr>
      <w:tr w14:paraId="1B3780D7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D4F795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CEE4F7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CABLE ONE,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D6BCB7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Twin Falls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B6A884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</w:t>
            </w:r>
          </w:p>
        </w:tc>
      </w:tr>
      <w:tr w14:paraId="57473B56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B27033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2B44D9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SUDDENLINK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A10B12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Rapides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D6A151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</w:t>
            </w:r>
          </w:p>
        </w:tc>
      </w:tr>
      <w:tr w14:paraId="17F4F3B1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CC03FB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658671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SUDDENLINK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8784FA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Bossier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A9563A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</w:t>
            </w:r>
          </w:p>
        </w:tc>
      </w:tr>
      <w:tr w14:paraId="731E514E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57A6C3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496006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ULTRA COMMUNICATIONS GROUP,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99B20E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Fayette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F4A067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TX</w:t>
            </w:r>
          </w:p>
        </w:tc>
      </w:tr>
      <w:tr w14:paraId="10C53CBC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CBFE17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838E38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ULTRA COMMUNICATIONS GROUP, LLC D/B/A NEWWAVE COMM.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97E6BD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Brazoria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1FC0C3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TX</w:t>
            </w:r>
          </w:p>
        </w:tc>
      </w:tr>
      <w:tr w14:paraId="07E314E6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033F51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44E0A2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VEXUS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0E79C9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Wichita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06EDF1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TX</w:t>
            </w:r>
          </w:p>
        </w:tc>
      </w:tr>
      <w:tr w14:paraId="3322BE4E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688C90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895009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SUDDENLINK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7445BA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 Green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47DC5E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TX</w:t>
            </w:r>
          </w:p>
        </w:tc>
      </w:tr>
      <w:tr w14:paraId="74CD29E8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DAAFD3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3C0AD2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CHARTER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1BE7A6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36B33E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</w:t>
            </w:r>
          </w:p>
        </w:tc>
      </w:tr>
      <w:tr w14:paraId="24E101BE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FAEC0F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E2E00E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MTA COMMUNICATIONS,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5E6503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Matanuska Susitna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FA0898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</w:t>
            </w:r>
          </w:p>
        </w:tc>
      </w:tr>
      <w:tr w14:paraId="18A73F12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E533C2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A389B1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GOOGLE FIBER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8A3585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Durham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D7FD86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</w:t>
            </w:r>
          </w:p>
        </w:tc>
      </w:tr>
      <w:tr w14:paraId="1BB20A12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136135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29187D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VEXUS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416023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Lubbock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B6035D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TX</w:t>
            </w:r>
          </w:p>
        </w:tc>
      </w:tr>
      <w:tr w14:paraId="7FA90D42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8D888C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604A36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MIDCONTINENT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AFD36C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Isanti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F2A548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</w:t>
            </w:r>
          </w:p>
        </w:tc>
      </w:tr>
      <w:tr w14:paraId="03ACE9AF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44AF5F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ACB459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MIDCONTINENT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339C6E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A8FD72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ND</w:t>
            </w:r>
          </w:p>
        </w:tc>
      </w:tr>
      <w:tr w14:paraId="36AD9CF1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4A5864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D1C968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CHARTER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CC778F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B78268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</w:tr>
      <w:tr w14:paraId="7C73409F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3F543D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339118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CHARTER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F627A9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Brevard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0064AE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</w:tr>
      <w:tr w14:paraId="24F6D6CF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C831E6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D314A9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CHARTER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706D36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BE9D75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</w:t>
            </w:r>
          </w:p>
        </w:tc>
      </w:tr>
      <w:tr w14:paraId="410CFB09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C9B918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729AE3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CHARTER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50D889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Albany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33CDD9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</w:t>
            </w:r>
          </w:p>
        </w:tc>
      </w:tr>
      <w:tr w14:paraId="0A12B12A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A076FA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A53E66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CHARTER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FBC1F1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Greenville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F00BAF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</w:tr>
      <w:tr w14:paraId="3DC608FB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A235AB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95C231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CHARTER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EBB899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Mecklenburg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B9B3ED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</w:t>
            </w:r>
          </w:p>
        </w:tc>
      </w:tr>
      <w:tr w14:paraId="674B59B4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153676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7B32C5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ULTRA COMMUNICATIONS GROUP,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FB9EA7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Kleberg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A659D2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TX</w:t>
            </w:r>
          </w:p>
        </w:tc>
      </w:tr>
      <w:tr w14:paraId="7A4A19B2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0BD3B7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69FEFD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COX COMMUNICATIONS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0C2001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Maricopa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D8AA0D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</w:t>
            </w:r>
          </w:p>
        </w:tc>
      </w:tr>
      <w:tr w14:paraId="771B97DD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7C8B29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977CDC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TELECOMMUNICATIONS MANAGEMENT,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41E285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3FEF57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</w:tr>
      <w:tr w14:paraId="4E137CFB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89DFDF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0257A6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CHARTER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8D56A6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Arapahoe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E5FD8F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</w:t>
            </w:r>
          </w:p>
        </w:tc>
      </w:tr>
      <w:tr w14:paraId="5572DDF5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CAE8FA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FCB18F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VYVE BROADBAND J, LLC.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D8AC21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F456CF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</w:t>
            </w:r>
          </w:p>
        </w:tc>
      </w:tr>
      <w:tr w14:paraId="74FBDAF2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2B9D4C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E238DF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COMCAST CABLE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508EEE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Miami Dade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2C1EF0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</w:tr>
      <w:tr w14:paraId="10FAAD44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D0B7C5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CADC3F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HARLAN COMMUNITY TELEVISION,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144852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Harlan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CB5AEA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</w:t>
            </w:r>
          </w:p>
        </w:tc>
      </w:tr>
      <w:tr w14:paraId="72A9C643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BD5C6C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3374ED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GRANDE COMMUNICATIONS NETWORKS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BD7FE2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83DB73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TX</w:t>
            </w:r>
          </w:p>
        </w:tc>
      </w:tr>
      <w:tr w14:paraId="4B850C3E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627F51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5F2843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CABLE ONE,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3C629F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4458ED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</w:t>
            </w:r>
          </w:p>
        </w:tc>
      </w:tr>
      <w:tr w14:paraId="59D71075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A338D5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6C18B1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EAGLE BROADBAND INVESTMENTS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A018DF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Dickinson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8B0987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</w:tr>
      <w:tr w14:paraId="37C36855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A9F4DE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C7CFC0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SHENANDOAH CABLE TELEVISION,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1DE43B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Russell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6D941E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</w:t>
            </w:r>
          </w:p>
        </w:tc>
      </w:tr>
      <w:tr w14:paraId="137C1899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E865E0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3D2ABA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RCN TELECOM SERVICES LLC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4110A5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Delaware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CC6035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</w:t>
            </w:r>
          </w:p>
        </w:tc>
      </w:tr>
      <w:tr w14:paraId="6F25A43D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AC86B3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830359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5C506D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ARTHUR MUTUAL TELEPHONE COMPANY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2A3A63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Defiance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B2B81F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OH</w:t>
            </w:r>
          </w:p>
        </w:tc>
      </w:tr>
      <w:tr w14:paraId="127F040D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21AAB4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428901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TROY CABLEVISION,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32C940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037A9E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</w:t>
            </w:r>
          </w:p>
        </w:tc>
      </w:tr>
      <w:tr w14:paraId="792CC3AD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DCB327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675C3E4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SUDDENLINK COMMUNICATIONS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58CECA7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Bourbon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03B184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</w:tr>
      <w:tr w14:paraId="427147D9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CB757E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0B4394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CAROLINA MOUNTAIN CABLEVISION,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D05EBA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Haywood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72F1CF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</w:t>
            </w:r>
          </w:p>
        </w:tc>
      </w:tr>
      <w:tr w14:paraId="2BF98963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0F1418B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106208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SCOTTSBORO ELECTRIC POWER BOARD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331A4C9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12F8C7C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</w:t>
            </w:r>
          </w:p>
        </w:tc>
      </w:tr>
      <w:tr w14:paraId="485E3F82" w14:textId="77777777" w:rsidTr="00301547">
        <w:tblPrEx>
          <w:tblW w:w="990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  <w:tblLook w:val="04A0"/>
        </w:tblPrEx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25539C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4A95D79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ELEVATE FIBER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717B948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Montrose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9FA" w14:paraId="2CFE5B2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</w:t>
            </w:r>
          </w:p>
        </w:tc>
      </w:tr>
    </w:tbl>
    <w:p w:rsidR="00A128F6" w14:paraId="70DF7EF1" w14:textId="77777777"/>
    <w:sectPr w:rsidSect="004641B2">
      <w:headerReference w:type="default" r:id="rId15"/>
      <w:footerReference w:type="default" r:id="rId16"/>
      <w:pgSz w:w="12240" w:h="15840"/>
      <w:pgMar w:top="700" w:right="1080" w:bottom="1120" w:left="1240" w:header="576" w:footer="923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66DA" w:rsidP="004641B2" w14:paraId="5B25A54E" w14:textId="2EAB3435">
    <w:pPr>
      <w:pStyle w:val="BodyText"/>
      <w:spacing w:line="14" w:lineRule="auto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66DA" w14:paraId="0E9136BF" w14:textId="1490AD35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66DA" w:rsidP="004641B2" w14:paraId="0AE4D876" w14:textId="5EFB6A25">
    <w:pPr>
      <w:pStyle w:val="BodyText"/>
      <w:spacing w:line="14" w:lineRule="auto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A477A" w14:paraId="478A0286" w14:textId="77777777">
      <w:r>
        <w:separator/>
      </w:r>
    </w:p>
  </w:footnote>
  <w:footnote w:type="continuationSeparator" w:id="1">
    <w:p w:rsidR="00EA477A" w14:paraId="6549931C" w14:textId="77777777">
      <w:r>
        <w:continuationSeparator/>
      </w:r>
    </w:p>
  </w:footnote>
  <w:footnote w:id="2">
    <w:p w:rsidR="000E2BB5" w14:paraId="1F5AF9A4" w14:textId="139C176F">
      <w:pPr>
        <w:pStyle w:val="FootnoteText"/>
      </w:pPr>
      <w:r w:rsidRPr="00471BB6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 w:rsidRPr="004641B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Public Notice, DA 22-29, Jan. 11,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08AD" w:rsidP="008B08AD" w14:paraId="04BDD812" w14:textId="77777777">
    <w:pPr>
      <w:spacing w:before="23"/>
      <w:ind w:left="3899" w:right="4057"/>
      <w:jc w:val="center"/>
      <w:rPr>
        <w:b/>
        <w:sz w:val="28"/>
      </w:rPr>
    </w:pPr>
    <w:r>
      <w:rPr>
        <w:b/>
        <w:w w:val="85"/>
        <w:sz w:val="28"/>
      </w:rPr>
      <w:t>2022</w:t>
    </w:r>
    <w:r>
      <w:rPr>
        <w:b/>
        <w:spacing w:val="9"/>
        <w:sz w:val="28"/>
      </w:rPr>
      <w:t xml:space="preserve"> </w:t>
    </w:r>
    <w:r>
      <w:rPr>
        <w:b/>
        <w:w w:val="85"/>
        <w:sz w:val="28"/>
      </w:rPr>
      <w:t>F</w:t>
    </w:r>
    <w:r>
      <w:rPr>
        <w:b/>
        <w:w w:val="85"/>
      </w:rPr>
      <w:t>ORM</w:t>
    </w:r>
    <w:r>
      <w:rPr>
        <w:b/>
        <w:spacing w:val="26"/>
      </w:rPr>
      <w:t xml:space="preserve"> </w:t>
    </w:r>
    <w:r>
      <w:rPr>
        <w:b/>
        <w:w w:val="85"/>
        <w:sz w:val="28"/>
      </w:rPr>
      <w:t>396-</w:t>
    </w:r>
    <w:r>
      <w:rPr>
        <w:b/>
        <w:spacing w:val="-10"/>
        <w:w w:val="85"/>
        <w:sz w:val="28"/>
      </w:rPr>
      <w:t>C</w:t>
    </w:r>
  </w:p>
  <w:p w:rsidR="008B08AD" w:rsidP="008B08AD" w14:paraId="0216DCF8" w14:textId="77777777">
    <w:pPr>
      <w:pStyle w:val="Heading1"/>
      <w:rPr>
        <w:rFonts w:ascii="Arial"/>
      </w:rPr>
    </w:pPr>
    <w:r>
      <w:rPr>
        <w:rFonts w:ascii="Arial"/>
        <w:w w:val="80"/>
        <w:sz w:val="28"/>
      </w:rPr>
      <w:t>MVPD</w:t>
    </w:r>
    <w:r>
      <w:rPr>
        <w:rFonts w:ascii="Arial"/>
        <w:spacing w:val="-5"/>
        <w:sz w:val="28"/>
      </w:rPr>
      <w:t xml:space="preserve"> </w:t>
    </w:r>
    <w:r>
      <w:rPr>
        <w:rFonts w:ascii="Arial"/>
        <w:w w:val="80"/>
        <w:sz w:val="28"/>
      </w:rPr>
      <w:t>E</w:t>
    </w:r>
    <w:r>
      <w:rPr>
        <w:rFonts w:ascii="Arial"/>
        <w:w w:val="80"/>
      </w:rPr>
      <w:t>MPLOYMENT</w:t>
    </w:r>
    <w:r>
      <w:rPr>
        <w:rFonts w:ascii="Arial"/>
        <w:spacing w:val="14"/>
      </w:rPr>
      <w:t xml:space="preserve"> </w:t>
    </w:r>
    <w:r>
      <w:rPr>
        <w:rFonts w:ascii="Arial"/>
        <w:w w:val="80"/>
        <w:sz w:val="28"/>
      </w:rPr>
      <w:t>U</w:t>
    </w:r>
    <w:r>
      <w:rPr>
        <w:rFonts w:ascii="Arial"/>
        <w:w w:val="80"/>
      </w:rPr>
      <w:t>NITS</w:t>
    </w:r>
    <w:r>
      <w:rPr>
        <w:rFonts w:ascii="Arial"/>
        <w:spacing w:val="12"/>
      </w:rPr>
      <w:t xml:space="preserve"> </w:t>
    </w:r>
    <w:r>
      <w:rPr>
        <w:rFonts w:ascii="Arial"/>
        <w:w w:val="80"/>
        <w:sz w:val="28"/>
      </w:rPr>
      <w:t>S</w:t>
    </w:r>
    <w:r>
      <w:rPr>
        <w:rFonts w:ascii="Arial"/>
        <w:w w:val="80"/>
      </w:rPr>
      <w:t>UBJECT</w:t>
    </w:r>
    <w:r>
      <w:rPr>
        <w:rFonts w:ascii="Arial"/>
        <w:spacing w:val="12"/>
      </w:rPr>
      <w:t xml:space="preserve"> </w:t>
    </w:r>
    <w:r>
      <w:rPr>
        <w:rFonts w:ascii="Arial"/>
        <w:w w:val="80"/>
      </w:rPr>
      <w:t>TO</w:t>
    </w:r>
    <w:r>
      <w:rPr>
        <w:rFonts w:ascii="Arial"/>
        <w:spacing w:val="13"/>
      </w:rPr>
      <w:t xml:space="preserve"> </w:t>
    </w:r>
    <w:r>
      <w:rPr>
        <w:rFonts w:ascii="Arial"/>
        <w:w w:val="80"/>
        <w:sz w:val="28"/>
      </w:rPr>
      <w:t>S</w:t>
    </w:r>
    <w:r>
      <w:rPr>
        <w:rFonts w:ascii="Arial"/>
        <w:w w:val="80"/>
      </w:rPr>
      <w:t>UPPLEMENTAL</w:t>
    </w:r>
    <w:r>
      <w:rPr>
        <w:rFonts w:ascii="Arial"/>
        <w:spacing w:val="11"/>
      </w:rPr>
      <w:t xml:space="preserve"> </w:t>
    </w:r>
    <w:r>
      <w:rPr>
        <w:rFonts w:ascii="Arial"/>
        <w:spacing w:val="-2"/>
        <w:w w:val="80"/>
        <w:sz w:val="28"/>
      </w:rPr>
      <w:t>I</w:t>
    </w:r>
    <w:r>
      <w:rPr>
        <w:rFonts w:ascii="Arial"/>
        <w:spacing w:val="-2"/>
        <w:w w:val="80"/>
      </w:rPr>
      <w:t>NVESTIGATION</w:t>
    </w:r>
  </w:p>
  <w:p w:rsidR="008B08AD" w14:paraId="4227D2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22F7274"/>
    <w:multiLevelType w:val="hybridMultilevel"/>
    <w:tmpl w:val="56080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D1395"/>
    <w:multiLevelType w:val="hybridMultilevel"/>
    <w:tmpl w:val="E800E84E"/>
    <w:lvl w:ilvl="0">
      <w:start w:val="0"/>
      <w:numFmt w:val="bullet"/>
      <w:lvlText w:val="•"/>
      <w:lvlJc w:val="left"/>
      <w:pPr>
        <w:ind w:left="1189" w:hanging="27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8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2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6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4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8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2" w:hanging="270"/>
      </w:pPr>
      <w:rPr>
        <w:rFonts w:hint="default"/>
        <w:lang w:val="en-US" w:eastAsia="en-US" w:bidi="ar-SA"/>
      </w:rPr>
    </w:lvl>
  </w:abstractNum>
  <w:abstractNum w:abstractNumId="2">
    <w:nsid w:val="7D3D569F"/>
    <w:multiLevelType w:val="hybridMultilevel"/>
    <w:tmpl w:val="D5141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DA"/>
    <w:rsid w:val="000035DB"/>
    <w:rsid w:val="00044AF3"/>
    <w:rsid w:val="00060E9E"/>
    <w:rsid w:val="00093DC7"/>
    <w:rsid w:val="000971DB"/>
    <w:rsid w:val="000A4489"/>
    <w:rsid w:val="000E2BB5"/>
    <w:rsid w:val="000E4CF7"/>
    <w:rsid w:val="00104218"/>
    <w:rsid w:val="00156C12"/>
    <w:rsid w:val="001E3ADE"/>
    <w:rsid w:val="001F0F34"/>
    <w:rsid w:val="001F48AF"/>
    <w:rsid w:val="002064C3"/>
    <w:rsid w:val="00266602"/>
    <w:rsid w:val="002818D5"/>
    <w:rsid w:val="00296B7E"/>
    <w:rsid w:val="002A7541"/>
    <w:rsid w:val="002D219B"/>
    <w:rsid w:val="00301547"/>
    <w:rsid w:val="00306C3A"/>
    <w:rsid w:val="0031592A"/>
    <w:rsid w:val="00350730"/>
    <w:rsid w:val="003842D3"/>
    <w:rsid w:val="003863B1"/>
    <w:rsid w:val="00391FA4"/>
    <w:rsid w:val="003C3E3F"/>
    <w:rsid w:val="003C6B3C"/>
    <w:rsid w:val="003E2907"/>
    <w:rsid w:val="00401381"/>
    <w:rsid w:val="004169FA"/>
    <w:rsid w:val="004226A9"/>
    <w:rsid w:val="004245CE"/>
    <w:rsid w:val="004514A9"/>
    <w:rsid w:val="00460AEA"/>
    <w:rsid w:val="004641B2"/>
    <w:rsid w:val="00471BB6"/>
    <w:rsid w:val="0047619A"/>
    <w:rsid w:val="004914F9"/>
    <w:rsid w:val="004958A0"/>
    <w:rsid w:val="004A3926"/>
    <w:rsid w:val="004E7B80"/>
    <w:rsid w:val="00537F31"/>
    <w:rsid w:val="00546435"/>
    <w:rsid w:val="005A2481"/>
    <w:rsid w:val="005E1577"/>
    <w:rsid w:val="005E56A1"/>
    <w:rsid w:val="00634AD0"/>
    <w:rsid w:val="00637BF8"/>
    <w:rsid w:val="00653817"/>
    <w:rsid w:val="00701053"/>
    <w:rsid w:val="007066DA"/>
    <w:rsid w:val="00722791"/>
    <w:rsid w:val="00737D92"/>
    <w:rsid w:val="00781A31"/>
    <w:rsid w:val="007B0D4E"/>
    <w:rsid w:val="007B2687"/>
    <w:rsid w:val="007F0844"/>
    <w:rsid w:val="00803A52"/>
    <w:rsid w:val="008216F7"/>
    <w:rsid w:val="00855F72"/>
    <w:rsid w:val="008A124C"/>
    <w:rsid w:val="008B03A3"/>
    <w:rsid w:val="008B08AD"/>
    <w:rsid w:val="008E42F4"/>
    <w:rsid w:val="009058E3"/>
    <w:rsid w:val="009D28BF"/>
    <w:rsid w:val="009E4BBC"/>
    <w:rsid w:val="009F1187"/>
    <w:rsid w:val="009F681E"/>
    <w:rsid w:val="00A128F6"/>
    <w:rsid w:val="00A16E31"/>
    <w:rsid w:val="00A52870"/>
    <w:rsid w:val="00A561D7"/>
    <w:rsid w:val="00A76364"/>
    <w:rsid w:val="00A848B5"/>
    <w:rsid w:val="00AA2740"/>
    <w:rsid w:val="00AC422D"/>
    <w:rsid w:val="00AD5472"/>
    <w:rsid w:val="00AE084A"/>
    <w:rsid w:val="00B76A24"/>
    <w:rsid w:val="00B86D9B"/>
    <w:rsid w:val="00B92BB0"/>
    <w:rsid w:val="00BD088E"/>
    <w:rsid w:val="00BE56CB"/>
    <w:rsid w:val="00C03F5E"/>
    <w:rsid w:val="00C61517"/>
    <w:rsid w:val="00CA33BE"/>
    <w:rsid w:val="00CA764B"/>
    <w:rsid w:val="00CE7635"/>
    <w:rsid w:val="00D20687"/>
    <w:rsid w:val="00D34F99"/>
    <w:rsid w:val="00D36433"/>
    <w:rsid w:val="00D563AA"/>
    <w:rsid w:val="00D65C9E"/>
    <w:rsid w:val="00DC76EC"/>
    <w:rsid w:val="00DF43FE"/>
    <w:rsid w:val="00E05ECA"/>
    <w:rsid w:val="00E14BC3"/>
    <w:rsid w:val="00E90111"/>
    <w:rsid w:val="00EA477A"/>
    <w:rsid w:val="00EB56C4"/>
    <w:rsid w:val="00EB7922"/>
    <w:rsid w:val="00EE693A"/>
    <w:rsid w:val="00EF538D"/>
    <w:rsid w:val="00F40DBC"/>
    <w:rsid w:val="00FA6E6F"/>
    <w:rsid w:val="00FC43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A6DB742"/>
  <w15:docId w15:val="{3BB7B506-5C2C-8E40-9208-8E749EB1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7"/>
      <w:ind w:left="1436" w:right="1595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itle">
    <w:name w:val="Title"/>
    <w:basedOn w:val="Normal"/>
    <w:uiPriority w:val="10"/>
    <w:qFormat/>
    <w:pPr>
      <w:ind w:left="652" w:right="340" w:hanging="44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5"/>
      <w:ind w:left="1188" w:hanging="27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3"/>
      <w:ind w:left="107"/>
    </w:pPr>
  </w:style>
  <w:style w:type="paragraph" w:styleId="Revision">
    <w:name w:val="Revision"/>
    <w:hidden/>
    <w:uiPriority w:val="99"/>
    <w:semiHidden/>
    <w:rsid w:val="005E56A1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B56C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5C9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B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BB5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2BB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0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84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0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84A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B86D9B"/>
  </w:style>
  <w:style w:type="character" w:styleId="CommentReference">
    <w:name w:val="annotation reference"/>
    <w:basedOn w:val="DefaultParagraphFont"/>
    <w:uiPriority w:val="99"/>
    <w:semiHidden/>
    <w:unhideWhenUsed/>
    <w:rsid w:val="004A3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3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92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926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27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coals_help@fcc.gov" TargetMode="External" /><Relationship Id="rId11" Type="http://schemas.openxmlformats.org/officeDocument/2006/relationships/hyperlink" Target="mailto:COREShelp@fcc.gov" TargetMode="Externa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yperlink" Target="mailto:pra@fcc.gov" TargetMode="External" /><Relationship Id="rId15" Type="http://schemas.openxmlformats.org/officeDocument/2006/relationships/header" Target="header1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yperlink" Target="https://fccprod.servicenowservices.com/coals" TargetMode="External" /><Relationship Id="rId7" Type="http://schemas.openxmlformats.org/officeDocument/2006/relationships/hyperlink" Target="https://apps.fcc.gov/cores/userLogin.do" TargetMode="External" /><Relationship Id="rId8" Type="http://schemas.openxmlformats.org/officeDocument/2006/relationships/hyperlink" Target="https://www.fcc.gov/licensing-databases/commission-registration-system-fcc" TargetMode="External" /><Relationship Id="rId9" Type="http://schemas.openxmlformats.org/officeDocument/2006/relationships/hyperlink" Target="mailto:EB-EEO@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