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40766" w14:paraId="2C1CD849" w14:textId="77777777">
      <w:pPr>
        <w:jc w:val="right"/>
        <w:rPr>
          <w:sz w:val="24"/>
        </w:rPr>
      </w:pPr>
    </w:p>
    <w:p w:rsidR="00840766" w14:paraId="0D7A3BE5" w14:textId="3FDBCAE2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202143">
        <w:rPr>
          <w:b/>
          <w:sz w:val="24"/>
        </w:rPr>
        <w:t>22-</w:t>
      </w:r>
      <w:r w:rsidR="00E660A7">
        <w:rPr>
          <w:b/>
          <w:sz w:val="24"/>
        </w:rPr>
        <w:t>82</w:t>
      </w:r>
    </w:p>
    <w:p w:rsidR="00840766" w14:paraId="25587BE9" w14:textId="5818170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F90BA8" w:rsidR="00202143">
        <w:rPr>
          <w:b/>
          <w:sz w:val="24"/>
        </w:rPr>
        <w:t xml:space="preserve">January </w:t>
      </w:r>
      <w:r w:rsidRPr="00F90BA8" w:rsidR="00ED4AFE">
        <w:rPr>
          <w:b/>
          <w:sz w:val="24"/>
        </w:rPr>
        <w:t>2</w:t>
      </w:r>
      <w:r w:rsidRPr="00F90BA8" w:rsidR="0086575B">
        <w:rPr>
          <w:b/>
          <w:sz w:val="24"/>
        </w:rPr>
        <w:t>5</w:t>
      </w:r>
      <w:r w:rsidRPr="00F90BA8" w:rsidR="00202143">
        <w:rPr>
          <w:b/>
          <w:sz w:val="24"/>
        </w:rPr>
        <w:t>, 2022</w:t>
      </w:r>
    </w:p>
    <w:p w:rsidR="00840766" w14:paraId="4E966A91" w14:textId="77777777">
      <w:pPr>
        <w:jc w:val="right"/>
        <w:rPr>
          <w:sz w:val="24"/>
        </w:rPr>
      </w:pPr>
    </w:p>
    <w:p w:rsidR="00840766" w:rsidP="002D5F9D" w14:paraId="6011150B" w14:textId="18523D36">
      <w:pPr>
        <w:widowControl/>
        <w:autoSpaceDE w:val="0"/>
        <w:autoSpaceDN w:val="0"/>
        <w:adjustRightInd w:val="0"/>
        <w:spacing w:after="240"/>
        <w:jc w:val="center"/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MEDIA BUREAU </w:t>
      </w:r>
      <w:r w:rsidR="00E44CF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REMINDER</w:t>
      </w:r>
      <w:r w:rsidR="00F05ED3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FOR </w:t>
      </w:r>
      <w:r w:rsidR="00213C35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FILINGS</w:t>
      </w:r>
      <w:r w:rsidR="00DC62E0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</w:t>
      </w:r>
      <w:r w:rsidR="008762B2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PREVIOUSLY</w:t>
      </w:r>
      <w:r w:rsidR="00DC62E0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SUBMITTED IN </w:t>
      </w:r>
      <w:r w:rsidR="00213C35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THE CONSOLIDATED DATABASE SYSTEM</w:t>
      </w:r>
      <w:r w:rsidR="00257443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(CDBS)</w:t>
      </w:r>
    </w:p>
    <w:p w:rsidR="006D79D5" w:rsidRPr="009927D7" w:rsidP="006D79D5" w14:paraId="16C254AC" w14:textId="1722FE4E">
      <w:pPr>
        <w:spacing w:after="240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Additional Information </w:t>
      </w:r>
      <w:r w:rsidR="006032C0">
        <w:rPr>
          <w:b/>
          <w:i/>
          <w:iCs/>
          <w:sz w:val="24"/>
        </w:rPr>
        <w:t>Requirements for</w:t>
      </w:r>
      <w:r w:rsidR="00837BED">
        <w:rPr>
          <w:b/>
          <w:i/>
          <w:iCs/>
          <w:sz w:val="24"/>
        </w:rPr>
        <w:t xml:space="preserve"> All Emailed Submissions</w:t>
      </w:r>
    </w:p>
    <w:p w:rsidR="006D79D5" w:rsidP="00257443" w14:paraId="0035374C" w14:textId="77777777">
      <w:pPr>
        <w:widowControl/>
        <w:autoSpaceDE w:val="0"/>
        <w:autoSpaceDN w:val="0"/>
        <w:adjustRightInd w:val="0"/>
        <w:jc w:val="center"/>
        <w:rPr>
          <w:b/>
          <w:sz w:val="24"/>
        </w:rPr>
      </w:pPr>
    </w:p>
    <w:p w:rsidR="002B5808" w14:paraId="5419E78D" w14:textId="43D00C1E">
      <w:bookmarkStart w:id="0" w:name="TOChere"/>
      <w:r>
        <w:tab/>
      </w:r>
      <w:r w:rsidR="00837BED">
        <w:t>The</w:t>
      </w:r>
      <w:r>
        <w:t xml:space="preserve"> Media Bureau</w:t>
      </w:r>
      <w:r w:rsidR="00837BED">
        <w:t xml:space="preserve"> recently </w:t>
      </w:r>
      <w:r>
        <w:t>announce</w:t>
      </w:r>
      <w:r w:rsidR="00837BED">
        <w:t>d</w:t>
      </w:r>
      <w:r>
        <w:t xml:space="preserve"> that it will no longer accept filings in the </w:t>
      </w:r>
      <w:r w:rsidR="0012729C">
        <w:t xml:space="preserve">Consolidated Database System (CDBS) </w:t>
      </w:r>
      <w:r w:rsidR="003D2654">
        <w:t xml:space="preserve">and established procedures for the public to submit certain </w:t>
      </w:r>
      <w:r w:rsidR="00646664">
        <w:t xml:space="preserve">filings by email pending final transition of </w:t>
      </w:r>
      <w:r w:rsidR="00331941">
        <w:t xml:space="preserve">all filings to </w:t>
      </w:r>
      <w:r w:rsidR="00125D12">
        <w:t xml:space="preserve">the </w:t>
      </w:r>
      <w:r w:rsidR="00435272">
        <w:t>Licensing and Management System (LMS) database</w:t>
      </w:r>
      <w:r w:rsidR="00A908A5">
        <w:t>.</w:t>
      </w:r>
      <w:r>
        <w:rPr>
          <w:rStyle w:val="FootnoteReference"/>
        </w:rPr>
        <w:footnoteReference w:id="3"/>
      </w:r>
      <w:r w:rsidR="00A908A5">
        <w:t xml:space="preserve">  </w:t>
      </w:r>
      <w:r w:rsidR="007F4471">
        <w:t xml:space="preserve">The Media Bureau reminds filers that </w:t>
      </w:r>
      <w:r w:rsidR="006B7829">
        <w:t>applications and submissions that can be submitted using LMS must be submitted in that database.</w:t>
      </w:r>
      <w:r>
        <w:rPr>
          <w:rStyle w:val="FootnoteReference"/>
        </w:rPr>
        <w:footnoteReference w:id="4"/>
      </w:r>
      <w:r w:rsidR="006B7829">
        <w:t xml:space="preserve"> </w:t>
      </w:r>
      <w:r w:rsidR="002320BE">
        <w:t xml:space="preserve"> </w:t>
      </w:r>
      <w:r w:rsidR="00BA4C59">
        <w:t xml:space="preserve">The Media Bureau will </w:t>
      </w:r>
      <w:r w:rsidR="00236126">
        <w:t>not accept for filing</w:t>
      </w:r>
      <w:r w:rsidR="00BA4C59">
        <w:t xml:space="preserve"> a</w:t>
      </w:r>
      <w:r w:rsidR="00415729">
        <w:t>ny applications that are required to be filed using LMS</w:t>
      </w:r>
      <w:r w:rsidR="00294407">
        <w:t xml:space="preserve"> that are submitted using the </w:t>
      </w:r>
      <w:r w:rsidR="00933F74">
        <w:t>new</w:t>
      </w:r>
      <w:r w:rsidR="00387494">
        <w:t xml:space="preserve"> email</w:t>
      </w:r>
      <w:r w:rsidR="00933F74">
        <w:t xml:space="preserve"> filing</w:t>
      </w:r>
      <w:r w:rsidR="00403F02">
        <w:t xml:space="preserve"> </w:t>
      </w:r>
      <w:r w:rsidR="00294407">
        <w:t>procedures.</w:t>
      </w:r>
    </w:p>
    <w:p w:rsidR="005032F9" w14:paraId="45343C8F" w14:textId="00040B53"/>
    <w:p w:rsidR="00330A52" w14:paraId="04A2FDB4" w14:textId="2FEECADF">
      <w:r>
        <w:tab/>
      </w:r>
      <w:r w:rsidR="00A922D4">
        <w:t>As of</w:t>
      </w:r>
      <w:r w:rsidR="008447E7">
        <w:t xml:space="preserve"> January 12, 2022, a</w:t>
      </w:r>
      <w:r w:rsidR="00E34F66">
        <w:t xml:space="preserve">ll Media Bureau </w:t>
      </w:r>
      <w:r w:rsidR="008447E7">
        <w:t>filings that cannot be submitted using LMS must be submitted by email to</w:t>
      </w:r>
      <w:r w:rsidR="009927D7">
        <w:t xml:space="preserve"> </w:t>
      </w:r>
      <w:hyperlink r:id="rId5" w:history="1">
        <w:r w:rsidRPr="00F122D9" w:rsidR="009927D7">
          <w:rPr>
            <w:rStyle w:val="Hyperlink"/>
          </w:rPr>
          <w:t>audiofilings@fcc.gov</w:t>
        </w:r>
      </w:hyperlink>
      <w:r w:rsidR="00910706">
        <w:t>.</w:t>
      </w:r>
      <w:r w:rsidR="0004047D">
        <w:t xml:space="preserve">  </w:t>
      </w:r>
      <w:r>
        <w:t xml:space="preserve">Please note the following additional requirements concerning any </w:t>
      </w:r>
      <w:r w:rsidR="00387494">
        <w:t xml:space="preserve">such </w:t>
      </w:r>
      <w:r>
        <w:t>emailed filings.</w:t>
      </w:r>
    </w:p>
    <w:p w:rsidR="00330A52" w14:paraId="1A651A5B" w14:textId="77777777"/>
    <w:p w:rsidR="00330A52" w14:paraId="1FA28619" w14:textId="6BBB3AAE">
      <w:r w:rsidRPr="00E063AF">
        <w:rPr>
          <w:i/>
          <w:iCs/>
        </w:rPr>
        <w:t>Anti-Drug Abuse Act Certification</w:t>
      </w:r>
    </w:p>
    <w:p w:rsidR="003B356E" w14:paraId="08C70499" w14:textId="56081DE6"/>
    <w:p w:rsidR="003B356E" w:rsidP="00387494" w14:paraId="106FE2DD" w14:textId="5499382C">
      <w:pPr>
        <w:ind w:firstLine="720"/>
      </w:pPr>
      <w:r>
        <w:t xml:space="preserve">All emailed submissions must include the required Anti-Drug Abuse Act Certification.  If the </w:t>
      </w:r>
      <w:r w:rsidR="007D59AC">
        <w:t xml:space="preserve">certification is not included in a form that a party submits, a separate certification should be included with the email.  </w:t>
      </w:r>
      <w:r w:rsidR="00CB74D2">
        <w:t>Information about the required certification and sample text can be found at:</w:t>
      </w:r>
      <w:r w:rsidRPr="00CB74D2" w:rsidR="00CB74D2">
        <w:t xml:space="preserve"> </w:t>
      </w:r>
      <w:hyperlink r:id="rId6" w:history="1">
        <w:r w:rsidRPr="00F2674B" w:rsidR="00CB74D2">
          <w:rPr>
            <w:rStyle w:val="Hyperlink"/>
          </w:rPr>
          <w:t>https://www.fcc.gov/media/radio/anti-drug-abuse-act-certification</w:t>
        </w:r>
      </w:hyperlink>
      <w:r w:rsidR="00CB74D2">
        <w:t xml:space="preserve">. </w:t>
      </w:r>
    </w:p>
    <w:p w:rsidR="00325A02" w14:paraId="150CD25E" w14:textId="27EF2695"/>
    <w:p w:rsidR="00325A02" w14:paraId="1CA7F214" w14:textId="23712385">
      <w:r>
        <w:rPr>
          <w:i/>
          <w:iCs/>
        </w:rPr>
        <w:t>Additional Information Required to be Submitted</w:t>
      </w:r>
    </w:p>
    <w:p w:rsidR="00325A02" w14:paraId="466C6C80" w14:textId="488B3368"/>
    <w:p w:rsidR="00325A02" w:rsidP="007E0C38" w14:paraId="1F3FEC82" w14:textId="45DC6A95">
      <w:pPr>
        <w:ind w:firstLine="720"/>
      </w:pPr>
      <w:r>
        <w:t xml:space="preserve">Parties submitting filings by email should ensure that their submissions </w:t>
      </w:r>
      <w:r w:rsidR="00FA157A">
        <w:t>adhere to</w:t>
      </w:r>
      <w:r>
        <w:t xml:space="preserve"> the</w:t>
      </w:r>
      <w:r w:rsidR="00D92EBA">
        <w:t xml:space="preserve"> following </w:t>
      </w:r>
      <w:r>
        <w:t>guidelines</w:t>
      </w:r>
      <w:r w:rsidR="00D92EBA">
        <w:t xml:space="preserve">.  </w:t>
      </w:r>
      <w:r w:rsidR="00FA157A">
        <w:t xml:space="preserve">Required information can be included on an </w:t>
      </w:r>
      <w:r w:rsidR="005F3EAA">
        <w:t xml:space="preserve">FCC form, </w:t>
      </w:r>
      <w:r w:rsidR="00D7093B">
        <w:t xml:space="preserve">in </w:t>
      </w:r>
      <w:r w:rsidR="005F3EAA">
        <w:t xml:space="preserve">the informal submission </w:t>
      </w:r>
      <w:r w:rsidR="0040089E">
        <w:t xml:space="preserve">(such as a letter) </w:t>
      </w:r>
      <w:r w:rsidR="005F3EAA">
        <w:t xml:space="preserve">or </w:t>
      </w:r>
      <w:r w:rsidR="00D7093B">
        <w:t xml:space="preserve">in </w:t>
      </w:r>
      <w:r w:rsidR="005F3EAA">
        <w:t>the body of the email</w:t>
      </w:r>
      <w:r w:rsidR="0040089E">
        <w:t>.</w:t>
      </w:r>
    </w:p>
    <w:p w:rsidR="005F3EAA" w14:paraId="7CEB58B9" w14:textId="6BB7B9CD"/>
    <w:p w:rsidR="005F3EAA" w:rsidP="002F2135" w14:paraId="025FCC69" w14:textId="3E4C69D3">
      <w:pPr>
        <w:pStyle w:val="ListParagraph"/>
        <w:numPr>
          <w:ilvl w:val="0"/>
          <w:numId w:val="8"/>
        </w:numPr>
      </w:pPr>
      <w:r>
        <w:t>FCC Registration Number (FRN)</w:t>
      </w:r>
      <w:r w:rsidR="00FE1529">
        <w:t xml:space="preserve"> </w:t>
      </w:r>
      <w:r w:rsidR="00AD4647">
        <w:t xml:space="preserve">is required for all submissions other than pleadings </w:t>
      </w:r>
      <w:r w:rsidR="00901AC9">
        <w:t>(Petitions to Deny, Informal Objections, Oppositions, Replies, Supplements, Petitions for Reconsideration and Applications for Review)</w:t>
      </w:r>
    </w:p>
    <w:p w:rsidR="002F2135" w:rsidP="002F2135" w14:paraId="6E53E66F" w14:textId="30AEA3AD">
      <w:pPr>
        <w:pStyle w:val="ListParagraph"/>
        <w:numPr>
          <w:ilvl w:val="0"/>
          <w:numId w:val="8"/>
        </w:numPr>
      </w:pPr>
      <w:r>
        <w:t>Anti-Drug Abuse Certification (as noted above)</w:t>
      </w:r>
      <w:r w:rsidR="00783A19">
        <w:t xml:space="preserve"> unless it is included in an existing form</w:t>
      </w:r>
    </w:p>
    <w:p w:rsidR="00773ADA" w:rsidRPr="00325A02" w:rsidP="002F2135" w14:paraId="71652341" w14:textId="58D7F005">
      <w:pPr>
        <w:pStyle w:val="ListParagraph"/>
        <w:numPr>
          <w:ilvl w:val="0"/>
          <w:numId w:val="8"/>
        </w:numPr>
      </w:pPr>
      <w:r>
        <w:t xml:space="preserve">Applications, </w:t>
      </w:r>
      <w:r w:rsidR="00BD0810">
        <w:t xml:space="preserve">Amendments and Informal Requests should include the station’s Facility ID, Call Sign, </w:t>
      </w:r>
      <w:r w:rsidR="00900A5C">
        <w:t xml:space="preserve">City and State as well as </w:t>
      </w:r>
      <w:r w:rsidR="007509D2">
        <w:t>any existing file numbers associated with the matter.</w:t>
      </w:r>
    </w:p>
    <w:p w:rsidR="00330A52" w14:paraId="337BE6FA" w14:textId="77777777"/>
    <w:p w:rsidR="00550467" w:rsidP="00550467" w14:paraId="73E40D6D" w14:textId="624B961B">
      <w:bookmarkStart w:id="1" w:name="_Hlk93579023"/>
      <w:r>
        <w:rPr>
          <w:i/>
          <w:iCs/>
        </w:rPr>
        <w:t>Fee Submissions</w:t>
      </w:r>
    </w:p>
    <w:bookmarkEnd w:id="1"/>
    <w:p w:rsidR="00265858" w:rsidRPr="00265858" w:rsidP="00550467" w14:paraId="08CA684C" w14:textId="77777777"/>
    <w:p w:rsidR="00C94BC8" w:rsidP="00532E80" w14:paraId="534354F2" w14:textId="38B56E84">
      <w:pPr>
        <w:ind w:firstLine="720"/>
      </w:pPr>
      <w:bookmarkStart w:id="2" w:name="_Hlk93578875"/>
      <w:r>
        <w:t xml:space="preserve">Commercial applicants must remit the required fee using the Commission Registration System </w:t>
      </w:r>
      <w:r w:rsidR="00BA5737">
        <w:t>(</w:t>
      </w:r>
      <w:r>
        <w:t>CORES</w:t>
      </w:r>
      <w:r w:rsidR="00BA5737">
        <w:t>)</w:t>
      </w:r>
      <w:r>
        <w:t xml:space="preserve">, which is available from the following website:  </w:t>
      </w:r>
      <w:hyperlink r:id="rId7" w:history="1">
        <w:r w:rsidRPr="00231132">
          <w:rPr>
            <w:rStyle w:val="Hyperlink"/>
          </w:rPr>
          <w:t>https://apps.fcc.gov/cores/userLogin.do</w:t>
        </w:r>
      </w:hyperlink>
      <w:r>
        <w:t xml:space="preserve">.  </w:t>
      </w:r>
      <w:r w:rsidR="00A8080D">
        <w:t xml:space="preserve">To facilitate the filing and payment process, we will not require </w:t>
      </w:r>
      <w:r w:rsidR="005C7301">
        <w:t xml:space="preserve">proof of fee </w:t>
      </w:r>
      <w:r w:rsidR="00A8080D">
        <w:t xml:space="preserve">payment at the time </w:t>
      </w:r>
      <w:r w:rsidR="00E046E6">
        <w:t>an emailed filing is submitted to audiofilings@fcc.gov</w:t>
      </w:r>
      <w:r w:rsidR="00A8080D">
        <w:t xml:space="preserve">. </w:t>
      </w:r>
      <w:r w:rsidR="006F3255">
        <w:t xml:space="preserve"> </w:t>
      </w:r>
      <w:r w:rsidR="00A8080D">
        <w:t>Once</w:t>
      </w:r>
      <w:r w:rsidR="006F3255">
        <w:t xml:space="preserve"> the Audio Filings Team receives a </w:t>
      </w:r>
      <w:r w:rsidR="006F3255">
        <w:t>feeable</w:t>
      </w:r>
      <w:r w:rsidR="006F3255">
        <w:t xml:space="preserve"> request, they will enter that request into CDBS and provide the applicant with the associated file number.  A</w:t>
      </w:r>
      <w:r w:rsidR="00A8080D">
        <w:t xml:space="preserve">pplicants </w:t>
      </w:r>
      <w:r>
        <w:t xml:space="preserve">must </w:t>
      </w:r>
      <w:r w:rsidR="00F5010E">
        <w:t xml:space="preserve">then use the CORES system to pay the required fee and </w:t>
      </w:r>
      <w:r w:rsidR="00A8080D">
        <w:t>include that file number in the “FCC Code 2” field under the “Application Fees” tab</w:t>
      </w:r>
      <w:r w:rsidR="00BA5737">
        <w:t xml:space="preserve"> in CORES</w:t>
      </w:r>
      <w:r w:rsidR="00A8080D">
        <w:t xml:space="preserve">. </w:t>
      </w:r>
      <w:r w:rsidR="006C2D9C">
        <w:t xml:space="preserve"> After the</w:t>
      </w:r>
      <w:r w:rsidR="0021621E">
        <w:t>y pay the fee in CORES, a</w:t>
      </w:r>
      <w:r w:rsidR="00A8080D">
        <w:t>pplicants should then s</w:t>
      </w:r>
      <w:r>
        <w:t xml:space="preserve">ubmit an electronic copy of the proof of payment, such as a PDF of the automatically generated remittance notification, </w:t>
      </w:r>
      <w:r w:rsidR="00A8080D">
        <w:t xml:space="preserve">to </w:t>
      </w:r>
      <w:hyperlink r:id="rId5" w:history="1">
        <w:r w:rsidRPr="00DF59BF" w:rsidR="006F3255">
          <w:rPr>
            <w:rStyle w:val="Hyperlink"/>
          </w:rPr>
          <w:t>audiofilings@fcc.gov</w:t>
        </w:r>
      </w:hyperlink>
      <w:r w:rsidR="0021621E">
        <w:rPr>
          <w:rStyle w:val="Hyperlink"/>
        </w:rPr>
        <w:t xml:space="preserve"> with a reference to the original application and the </w:t>
      </w:r>
      <w:r w:rsidR="008F546F">
        <w:rPr>
          <w:rStyle w:val="Hyperlink"/>
        </w:rPr>
        <w:t>appropriate file number</w:t>
      </w:r>
      <w:r w:rsidR="006F3255">
        <w:t xml:space="preserve">.  </w:t>
      </w:r>
      <w:r>
        <w:t xml:space="preserve">Failure to </w:t>
      </w:r>
      <w:r w:rsidR="006D1A2E">
        <w:t>send</w:t>
      </w:r>
      <w:r>
        <w:t xml:space="preserve"> documentation demonstrating proof of payment may result in dismissal of the application or request.</w:t>
      </w:r>
    </w:p>
    <w:bookmarkEnd w:id="0"/>
    <w:bookmarkEnd w:id="2"/>
    <w:p w:rsidR="00C46162" w:rsidP="00C46162" w14:paraId="26B1081B" w14:textId="77777777"/>
    <w:p w:rsidR="00C46162" w:rsidP="00C46162" w14:paraId="7090ACAD" w14:textId="4951D4A4">
      <w:r w:rsidRPr="00A50DE9">
        <w:rPr>
          <w:i/>
          <w:iCs/>
        </w:rPr>
        <w:t xml:space="preserve">Additional </w:t>
      </w:r>
      <w:r w:rsidR="007A4D7A">
        <w:rPr>
          <w:i/>
          <w:iCs/>
        </w:rPr>
        <w:t>Requests</w:t>
      </w:r>
      <w:r w:rsidRPr="00A50DE9">
        <w:rPr>
          <w:i/>
          <w:iCs/>
        </w:rPr>
        <w:t xml:space="preserve"> that Must be Submitted via </w:t>
      </w:r>
      <w:hyperlink r:id="rId5" w:history="1">
        <w:r w:rsidRPr="00DF59BF">
          <w:rPr>
            <w:rStyle w:val="Hyperlink"/>
          </w:rPr>
          <w:t>audiofilings@fcc.gov</w:t>
        </w:r>
      </w:hyperlink>
      <w:r>
        <w:t xml:space="preserve"> </w:t>
      </w:r>
    </w:p>
    <w:p w:rsidR="00C46162" w:rsidP="00C46162" w14:paraId="793D63E0" w14:textId="77777777"/>
    <w:p w:rsidR="00C46162" w:rsidP="00C46162" w14:paraId="432D9278" w14:textId="15752760">
      <w:r>
        <w:tab/>
      </w:r>
      <w:r w:rsidR="00A70420">
        <w:t xml:space="preserve">The Media Bureau has identified the following additional filings that are required to be submitted by email to </w:t>
      </w:r>
      <w:r>
        <w:t xml:space="preserve">audiofilings@fcc.gov: </w:t>
      </w:r>
    </w:p>
    <w:p w:rsidR="00562F16" w:rsidP="00C46162" w14:paraId="4A744FF6" w14:textId="77777777"/>
    <w:p w:rsidR="00562F16" w:rsidP="00562F16" w14:paraId="4DEB161B" w14:textId="77777777">
      <w:pPr>
        <w:pStyle w:val="ListParagraph"/>
        <w:numPr>
          <w:ilvl w:val="0"/>
          <w:numId w:val="9"/>
        </w:numPr>
      </w:pPr>
      <w:r>
        <w:t>Consummation Notifications for Assignment or Transfer authorizations originally filed in CDBS</w:t>
      </w:r>
    </w:p>
    <w:p w:rsidR="00A75DB4" w:rsidP="00562F16" w14:paraId="4FE7385F" w14:textId="77777777">
      <w:pPr>
        <w:pStyle w:val="ListParagraph"/>
        <w:numPr>
          <w:ilvl w:val="0"/>
          <w:numId w:val="9"/>
        </w:numPr>
      </w:pPr>
      <w:r>
        <w:t>Requests for Extension of time to Consummate</w:t>
      </w:r>
    </w:p>
    <w:p w:rsidR="00A70420" w:rsidP="00562F16" w14:paraId="2EF47F6A" w14:textId="33719C9F">
      <w:pPr>
        <w:pStyle w:val="ListParagraph"/>
        <w:numPr>
          <w:ilvl w:val="0"/>
          <w:numId w:val="9"/>
        </w:numPr>
      </w:pPr>
      <w:r>
        <w:t>Notifications of Non-Consummation.</w:t>
      </w:r>
    </w:p>
    <w:p w:rsidR="009B761F" w:rsidP="009B761F" w14:paraId="5F4415E3" w14:textId="77777777">
      <w:pPr>
        <w:widowControl/>
        <w:autoSpaceDE w:val="0"/>
        <w:autoSpaceDN w:val="0"/>
        <w:adjustRightInd w:val="0"/>
        <w:ind w:firstLine="720"/>
      </w:pPr>
    </w:p>
    <w:p w:rsidR="00E923B2" w:rsidP="009B761F" w14:paraId="22C4CFEA" w14:textId="643BA55F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For further information contact James Bradshaw, Audio Division, Media Bureau, </w:t>
      </w:r>
      <w:hyperlink r:id="rId8" w:history="1">
        <w:r w:rsidRPr="00267CB9" w:rsidR="00587F78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james.bradshaw@fcc.gov</w:t>
        </w:r>
      </w:hyperlink>
      <w:r w:rsidR="00587F7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; </w:t>
      </w:r>
      <w:r w:rsidR="00466F3E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Rudy Bonacci, Audio Division, Media Bureau, </w:t>
      </w:r>
      <w:hyperlink r:id="rId9" w:history="1">
        <w:r w:rsidRPr="00267CB9" w:rsidR="00466F3E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rodolfo.bonacci@fcc.gov</w:t>
        </w:r>
      </w:hyperlink>
      <w:r w:rsidR="00587F7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or Albert Shuldiner, </w:t>
      </w:r>
      <w:r w:rsidR="00466F3E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Audio Division, Media Bureau, </w:t>
      </w:r>
      <w:hyperlink r:id="rId10" w:history="1">
        <w:r w:rsidRPr="00267CB9" w:rsidR="00DA090C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albert.shuldiner@fcc.gov</w:t>
        </w:r>
      </w:hyperlink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>.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Press inquiries should be directed to Janice Wise,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hyperlink r:id="rId11" w:history="1">
        <w:r w:rsidRPr="007C6EAC" w:rsidR="00E34AA9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janice.wise@fcc.gov</w:t>
        </w:r>
      </w:hyperlink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>, at (202) 418-8165.</w:t>
      </w:r>
    </w:p>
    <w:p w:rsidR="00DA090C" w:rsidP="00B63BD8" w14:paraId="52BA4A63" w14:textId="5A762B3B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DA090C" w:rsidP="00B63BD8" w14:paraId="02654A48" w14:textId="77777777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191562" w:rsidP="00DA090C" w14:paraId="002F87AC" w14:textId="7369118E">
      <w:pPr>
        <w:jc w:val="center"/>
      </w:pPr>
      <w:r>
        <w:rPr>
          <w:rFonts w:ascii="TimesNewRomanPS-BoldMT" w:hAnsi="TimesNewRomanPS-BoldMT" w:cs="TimesNewRomanPS-BoldMT"/>
          <w:b/>
          <w:bCs/>
          <w:snapToGrid/>
          <w:color w:val="000000"/>
          <w:kern w:val="0"/>
          <w:szCs w:val="22"/>
        </w:rPr>
        <w:t>– FCC –</w:t>
      </w:r>
    </w:p>
    <w:sectPr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0CB5A78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40766" w14:paraId="2FE96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3B19CEC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69A8019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F6527" w14:paraId="4D4CF353" w14:textId="77777777">
      <w:r>
        <w:separator/>
      </w:r>
    </w:p>
  </w:footnote>
  <w:footnote w:type="continuationSeparator" w:id="1">
    <w:p w:rsidR="00BF6527" w14:paraId="0576EA8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F6527" w14:paraId="63570E6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46664" w:rsidP="00933DA8" w14:paraId="71655713" w14:textId="5140B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5AB9" w:rsidR="00933DA8">
        <w:rPr>
          <w:i/>
          <w:iCs/>
        </w:rPr>
        <w:t>Media Bureau Announces New Procedures for All Filings Currently Submitted in the Consolidated Database System</w:t>
      </w:r>
      <w:r w:rsidRPr="00CB5AB9" w:rsidR="003B32A3">
        <w:rPr>
          <w:i/>
          <w:iCs/>
        </w:rPr>
        <w:t xml:space="preserve"> (CDBS)</w:t>
      </w:r>
      <w:r w:rsidR="003B32A3">
        <w:t>, DA 22-</w:t>
      </w:r>
      <w:r w:rsidR="00CD5B96">
        <w:t xml:space="preserve">29 (MB Jan. </w:t>
      </w:r>
      <w:r w:rsidR="003E63B0">
        <w:t>11, 2022).</w:t>
      </w:r>
    </w:p>
  </w:footnote>
  <w:footnote w:id="4">
    <w:p w:rsidR="006B7829" w14:paraId="7EBF1768" w14:textId="0D612A12">
      <w:pPr>
        <w:pStyle w:val="FootnoteText"/>
      </w:pPr>
      <w:r>
        <w:rPr>
          <w:rStyle w:val="FootnoteReference"/>
        </w:rPr>
        <w:footnoteRef/>
      </w:r>
      <w:r>
        <w:t xml:space="preserve"> Additional information about the LMS system and which filings are currently supported by LMS can be found at the Media Bureau’s LMS Help Center at </w:t>
      </w:r>
      <w:hyperlink r:id="rId1" w:history="1">
        <w:r w:rsidRPr="00267CB9">
          <w:rPr>
            <w:rStyle w:val="Hyperlink"/>
          </w:rPr>
          <w:t>https://www.fcc.gov/media/radio/lms-help-center</w:t>
        </w:r>
      </w:hyperlink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151EC2A0" w14:textId="7F977B85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 w:rsidR="00E660A7">
      <w:rPr>
        <w:b/>
      </w:rPr>
      <w:t>DA 22-82</w:t>
    </w:r>
  </w:p>
  <w:p w:rsidR="00840766" w14:paraId="581D23DA" w14:textId="5CB70C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40766" w14:paraId="70F5571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6295FD4A" w14:textId="20E33CA7">
    <w:pPr>
      <w:pStyle w:val="Header"/>
    </w:pPr>
    <w:r>
      <w:rPr>
        <w:noProof/>
        <w:snapToGrid/>
      </w:rPr>
      <w:drawing>
        <wp:inline distT="0" distB="0" distL="0" distR="0">
          <wp:extent cx="5949315" cy="1423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2936326"/>
    <w:multiLevelType w:val="hybridMultilevel"/>
    <w:tmpl w:val="0C48A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733D3385"/>
    <w:multiLevelType w:val="hybridMultilevel"/>
    <w:tmpl w:val="8BF6F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4573"/>
    <w:multiLevelType w:val="hybridMultilevel"/>
    <w:tmpl w:val="16F2A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62"/>
    <w:rsid w:val="00002A29"/>
    <w:rsid w:val="00003D78"/>
    <w:rsid w:val="00017605"/>
    <w:rsid w:val="000267A8"/>
    <w:rsid w:val="00032FA6"/>
    <w:rsid w:val="0004047D"/>
    <w:rsid w:val="00075BB3"/>
    <w:rsid w:val="000946F2"/>
    <w:rsid w:val="0009726A"/>
    <w:rsid w:val="000B5D65"/>
    <w:rsid w:val="000F260C"/>
    <w:rsid w:val="000F77B6"/>
    <w:rsid w:val="001100D3"/>
    <w:rsid w:val="0011421E"/>
    <w:rsid w:val="00115C1B"/>
    <w:rsid w:val="00125D12"/>
    <w:rsid w:val="00125E29"/>
    <w:rsid w:val="0012729C"/>
    <w:rsid w:val="00182293"/>
    <w:rsid w:val="00191562"/>
    <w:rsid w:val="001A3A56"/>
    <w:rsid w:val="001A4055"/>
    <w:rsid w:val="001B34C9"/>
    <w:rsid w:val="001C17DC"/>
    <w:rsid w:val="001D5C57"/>
    <w:rsid w:val="00202143"/>
    <w:rsid w:val="00213C35"/>
    <w:rsid w:val="0021621E"/>
    <w:rsid w:val="0022685B"/>
    <w:rsid w:val="00231132"/>
    <w:rsid w:val="00231483"/>
    <w:rsid w:val="002320BE"/>
    <w:rsid w:val="00233C89"/>
    <w:rsid w:val="00234971"/>
    <w:rsid w:val="00236126"/>
    <w:rsid w:val="00236736"/>
    <w:rsid w:val="00237E01"/>
    <w:rsid w:val="00240D13"/>
    <w:rsid w:val="00257443"/>
    <w:rsid w:val="00265858"/>
    <w:rsid w:val="00267CB9"/>
    <w:rsid w:val="00294407"/>
    <w:rsid w:val="002972FF"/>
    <w:rsid w:val="002B54FD"/>
    <w:rsid w:val="002B5808"/>
    <w:rsid w:val="002C4602"/>
    <w:rsid w:val="002D5F9D"/>
    <w:rsid w:val="002E58AC"/>
    <w:rsid w:val="002F2135"/>
    <w:rsid w:val="002F5C4F"/>
    <w:rsid w:val="00300E7D"/>
    <w:rsid w:val="0031426C"/>
    <w:rsid w:val="00325A02"/>
    <w:rsid w:val="00330A52"/>
    <w:rsid w:val="00331941"/>
    <w:rsid w:val="003319CA"/>
    <w:rsid w:val="00341898"/>
    <w:rsid w:val="00352960"/>
    <w:rsid w:val="00364499"/>
    <w:rsid w:val="00365F94"/>
    <w:rsid w:val="00367643"/>
    <w:rsid w:val="00374CE9"/>
    <w:rsid w:val="00387494"/>
    <w:rsid w:val="00395197"/>
    <w:rsid w:val="003A1231"/>
    <w:rsid w:val="003A1D5E"/>
    <w:rsid w:val="003A24D0"/>
    <w:rsid w:val="003A5F78"/>
    <w:rsid w:val="003B32A3"/>
    <w:rsid w:val="003B356E"/>
    <w:rsid w:val="003C3717"/>
    <w:rsid w:val="003D2654"/>
    <w:rsid w:val="003D30CE"/>
    <w:rsid w:val="003E63B0"/>
    <w:rsid w:val="003F2680"/>
    <w:rsid w:val="0040089E"/>
    <w:rsid w:val="00403F02"/>
    <w:rsid w:val="00415729"/>
    <w:rsid w:val="00422055"/>
    <w:rsid w:val="00431A6B"/>
    <w:rsid w:val="00432B9F"/>
    <w:rsid w:val="00435272"/>
    <w:rsid w:val="00442CC5"/>
    <w:rsid w:val="00443F05"/>
    <w:rsid w:val="00452992"/>
    <w:rsid w:val="00466F3E"/>
    <w:rsid w:val="00470A54"/>
    <w:rsid w:val="00477BE5"/>
    <w:rsid w:val="0048410A"/>
    <w:rsid w:val="004A50FD"/>
    <w:rsid w:val="004B0A5C"/>
    <w:rsid w:val="004B1FAB"/>
    <w:rsid w:val="004C4335"/>
    <w:rsid w:val="004F14E0"/>
    <w:rsid w:val="005032F9"/>
    <w:rsid w:val="005059D2"/>
    <w:rsid w:val="005128BE"/>
    <w:rsid w:val="0052529A"/>
    <w:rsid w:val="00532E80"/>
    <w:rsid w:val="00550467"/>
    <w:rsid w:val="005517A7"/>
    <w:rsid w:val="0055767B"/>
    <w:rsid w:val="005608D6"/>
    <w:rsid w:val="00562F16"/>
    <w:rsid w:val="005879A1"/>
    <w:rsid w:val="00587F78"/>
    <w:rsid w:val="005A1F5D"/>
    <w:rsid w:val="005B3E23"/>
    <w:rsid w:val="005B6F8B"/>
    <w:rsid w:val="005C07AD"/>
    <w:rsid w:val="005C7301"/>
    <w:rsid w:val="005E28D9"/>
    <w:rsid w:val="005F3EAA"/>
    <w:rsid w:val="005F7C3E"/>
    <w:rsid w:val="006032C0"/>
    <w:rsid w:val="00604281"/>
    <w:rsid w:val="00607B1C"/>
    <w:rsid w:val="00621B87"/>
    <w:rsid w:val="00645581"/>
    <w:rsid w:val="00646664"/>
    <w:rsid w:val="00647C23"/>
    <w:rsid w:val="00661DF5"/>
    <w:rsid w:val="0066291A"/>
    <w:rsid w:val="00667263"/>
    <w:rsid w:val="0069402B"/>
    <w:rsid w:val="0069645B"/>
    <w:rsid w:val="006B21BD"/>
    <w:rsid w:val="006B7829"/>
    <w:rsid w:val="006C2D9C"/>
    <w:rsid w:val="006C49C2"/>
    <w:rsid w:val="006D06EE"/>
    <w:rsid w:val="006D1A2E"/>
    <w:rsid w:val="006D3325"/>
    <w:rsid w:val="006D5592"/>
    <w:rsid w:val="006D79D5"/>
    <w:rsid w:val="006E398D"/>
    <w:rsid w:val="006F3255"/>
    <w:rsid w:val="006F4819"/>
    <w:rsid w:val="007019F4"/>
    <w:rsid w:val="00731A84"/>
    <w:rsid w:val="00737ED5"/>
    <w:rsid w:val="007509D2"/>
    <w:rsid w:val="00773ADA"/>
    <w:rsid w:val="00780285"/>
    <w:rsid w:val="00783A19"/>
    <w:rsid w:val="007876AE"/>
    <w:rsid w:val="00797469"/>
    <w:rsid w:val="007A4D7A"/>
    <w:rsid w:val="007A792A"/>
    <w:rsid w:val="007C4905"/>
    <w:rsid w:val="007C4C72"/>
    <w:rsid w:val="007C6EAC"/>
    <w:rsid w:val="007D59AC"/>
    <w:rsid w:val="007E0C38"/>
    <w:rsid w:val="007E7670"/>
    <w:rsid w:val="007F4471"/>
    <w:rsid w:val="007F4EED"/>
    <w:rsid w:val="00803342"/>
    <w:rsid w:val="00837BED"/>
    <w:rsid w:val="00840766"/>
    <w:rsid w:val="008447E7"/>
    <w:rsid w:val="0086047C"/>
    <w:rsid w:val="008619F4"/>
    <w:rsid w:val="00862DB4"/>
    <w:rsid w:val="0086575B"/>
    <w:rsid w:val="00873AAB"/>
    <w:rsid w:val="008762B2"/>
    <w:rsid w:val="00881F3F"/>
    <w:rsid w:val="00887298"/>
    <w:rsid w:val="008A5042"/>
    <w:rsid w:val="008B08FF"/>
    <w:rsid w:val="008E783C"/>
    <w:rsid w:val="008F546F"/>
    <w:rsid w:val="00900A5C"/>
    <w:rsid w:val="00901AC9"/>
    <w:rsid w:val="009054C1"/>
    <w:rsid w:val="00910706"/>
    <w:rsid w:val="00913E4C"/>
    <w:rsid w:val="00923B11"/>
    <w:rsid w:val="00925F47"/>
    <w:rsid w:val="00933DA8"/>
    <w:rsid w:val="00933F74"/>
    <w:rsid w:val="009605E7"/>
    <w:rsid w:val="00963033"/>
    <w:rsid w:val="0098786B"/>
    <w:rsid w:val="009927D7"/>
    <w:rsid w:val="009B761F"/>
    <w:rsid w:val="009C5A47"/>
    <w:rsid w:val="00A07BE9"/>
    <w:rsid w:val="00A36B7D"/>
    <w:rsid w:val="00A471AE"/>
    <w:rsid w:val="00A50DE9"/>
    <w:rsid w:val="00A6600A"/>
    <w:rsid w:val="00A70420"/>
    <w:rsid w:val="00A71F9B"/>
    <w:rsid w:val="00A75DB4"/>
    <w:rsid w:val="00A8080D"/>
    <w:rsid w:val="00A858F5"/>
    <w:rsid w:val="00A908A5"/>
    <w:rsid w:val="00A922D4"/>
    <w:rsid w:val="00A94D6D"/>
    <w:rsid w:val="00AA58D8"/>
    <w:rsid w:val="00AC5E1C"/>
    <w:rsid w:val="00AD4647"/>
    <w:rsid w:val="00B0211C"/>
    <w:rsid w:val="00B02BED"/>
    <w:rsid w:val="00B41F45"/>
    <w:rsid w:val="00B46285"/>
    <w:rsid w:val="00B46A05"/>
    <w:rsid w:val="00B50A75"/>
    <w:rsid w:val="00B63BD8"/>
    <w:rsid w:val="00B66F42"/>
    <w:rsid w:val="00B822E0"/>
    <w:rsid w:val="00B85798"/>
    <w:rsid w:val="00B96199"/>
    <w:rsid w:val="00B97580"/>
    <w:rsid w:val="00BA4C59"/>
    <w:rsid w:val="00BA5737"/>
    <w:rsid w:val="00BD0810"/>
    <w:rsid w:val="00BD2A50"/>
    <w:rsid w:val="00BE47EC"/>
    <w:rsid w:val="00BE6B1C"/>
    <w:rsid w:val="00BF6527"/>
    <w:rsid w:val="00C03CDF"/>
    <w:rsid w:val="00C04C6E"/>
    <w:rsid w:val="00C109FC"/>
    <w:rsid w:val="00C17812"/>
    <w:rsid w:val="00C35A46"/>
    <w:rsid w:val="00C42496"/>
    <w:rsid w:val="00C46162"/>
    <w:rsid w:val="00C47C94"/>
    <w:rsid w:val="00C556CC"/>
    <w:rsid w:val="00C57A87"/>
    <w:rsid w:val="00C76C62"/>
    <w:rsid w:val="00C94BC8"/>
    <w:rsid w:val="00CA088B"/>
    <w:rsid w:val="00CB5AB9"/>
    <w:rsid w:val="00CB74D2"/>
    <w:rsid w:val="00CD5B96"/>
    <w:rsid w:val="00D068AD"/>
    <w:rsid w:val="00D13D54"/>
    <w:rsid w:val="00D25421"/>
    <w:rsid w:val="00D31444"/>
    <w:rsid w:val="00D506E7"/>
    <w:rsid w:val="00D612AF"/>
    <w:rsid w:val="00D7093B"/>
    <w:rsid w:val="00D87176"/>
    <w:rsid w:val="00D92EBA"/>
    <w:rsid w:val="00D93AC5"/>
    <w:rsid w:val="00DA090C"/>
    <w:rsid w:val="00DA0918"/>
    <w:rsid w:val="00DA0BA9"/>
    <w:rsid w:val="00DB3A8A"/>
    <w:rsid w:val="00DB5F27"/>
    <w:rsid w:val="00DC62E0"/>
    <w:rsid w:val="00DE06B8"/>
    <w:rsid w:val="00DE0DDD"/>
    <w:rsid w:val="00DF59BF"/>
    <w:rsid w:val="00E046E6"/>
    <w:rsid w:val="00E063AF"/>
    <w:rsid w:val="00E064F6"/>
    <w:rsid w:val="00E34AA9"/>
    <w:rsid w:val="00E34F66"/>
    <w:rsid w:val="00E40E5D"/>
    <w:rsid w:val="00E44CFC"/>
    <w:rsid w:val="00E63F3E"/>
    <w:rsid w:val="00E660A7"/>
    <w:rsid w:val="00E6672E"/>
    <w:rsid w:val="00E702BC"/>
    <w:rsid w:val="00E81025"/>
    <w:rsid w:val="00E91E9F"/>
    <w:rsid w:val="00E923B2"/>
    <w:rsid w:val="00E97DF6"/>
    <w:rsid w:val="00EC72CC"/>
    <w:rsid w:val="00ED4AFE"/>
    <w:rsid w:val="00EE137B"/>
    <w:rsid w:val="00EF690B"/>
    <w:rsid w:val="00F05ED3"/>
    <w:rsid w:val="00F122D9"/>
    <w:rsid w:val="00F12FA8"/>
    <w:rsid w:val="00F2674B"/>
    <w:rsid w:val="00F5010E"/>
    <w:rsid w:val="00F556BF"/>
    <w:rsid w:val="00F62177"/>
    <w:rsid w:val="00F6347F"/>
    <w:rsid w:val="00F750C9"/>
    <w:rsid w:val="00F90BA8"/>
    <w:rsid w:val="00F92B8A"/>
    <w:rsid w:val="00F94C6C"/>
    <w:rsid w:val="00F95B48"/>
    <w:rsid w:val="00F96C33"/>
    <w:rsid w:val="00FA157A"/>
    <w:rsid w:val="00FD7111"/>
    <w:rsid w:val="00FE1529"/>
    <w:rsid w:val="00FF05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68D0FF"/>
  <w15:chartTrackingRefBased/>
  <w15:docId w15:val="{7FDD470B-2465-4BDD-9796-29E4B32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7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78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2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lbert.shuldiner@fcc.gov" TargetMode="External" /><Relationship Id="rId11" Type="http://schemas.openxmlformats.org/officeDocument/2006/relationships/hyperlink" Target="mailto:janice.wise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audiofilings@fcc.gov" TargetMode="External" /><Relationship Id="rId6" Type="http://schemas.openxmlformats.org/officeDocument/2006/relationships/hyperlink" Target="https://www.fcc.gov/media/radio/anti-drug-abuse-act-certification" TargetMode="External" /><Relationship Id="rId7" Type="http://schemas.openxmlformats.org/officeDocument/2006/relationships/hyperlink" Target="https://apps.fcc.gov/cores/userLogin.do" TargetMode="External" /><Relationship Id="rId8" Type="http://schemas.openxmlformats.org/officeDocument/2006/relationships/hyperlink" Target="mailto:james.bradshaw@fcc.gov" TargetMode="External" /><Relationship Id="rId9" Type="http://schemas.openxmlformats.org/officeDocument/2006/relationships/hyperlink" Target="mailto:rodolfo.bonacci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media/radio/lms-help-center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