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48C3" w:rsidRPr="001D185B" w:rsidP="003448C3" w14:paraId="4ED08E00" w14:textId="77777777">
      <w:pPr>
        <w:jc w:val="center"/>
        <w:rPr>
          <w:rFonts w:ascii="Times New Roman" w:hAnsi="Times New Roman" w:cs="Times New Roman"/>
        </w:rPr>
      </w:pPr>
      <w:r w:rsidRPr="001D185B">
        <w:rPr>
          <w:rFonts w:ascii="Times New Roman" w:hAnsi="Times New Roman" w:cs="Times New Roman"/>
        </w:rPr>
        <w:t xml:space="preserve">ATTACHMENT </w:t>
      </w:r>
    </w:p>
    <w:p w:rsidR="003448C3" w:rsidRPr="001D185B" w:rsidP="003448C3" w14:paraId="31E48100" w14:textId="77777777">
      <w:pPr>
        <w:jc w:val="center"/>
        <w:rPr>
          <w:rFonts w:ascii="Times New Roman" w:hAnsi="Times New Roman" w:cs="Times New Roman"/>
        </w:rPr>
      </w:pPr>
      <w:r w:rsidRPr="001D185B">
        <w:rPr>
          <w:rFonts w:ascii="Times New Roman" w:hAnsi="Times New Roman" w:cs="Times New Roman"/>
        </w:rPr>
        <w:t>900 MHZ BROADBAND SEGMENT LICENSES</w:t>
      </w:r>
    </w:p>
    <w:p w:rsidR="003448C3" w:rsidRPr="001D185B" w:rsidP="003448C3" w14:paraId="26359F2A" w14:textId="77777777">
      <w:pPr>
        <w:jc w:val="center"/>
        <w:rPr>
          <w:rFonts w:ascii="Times New Roman" w:hAnsi="Times New Roman" w:cs="Times New Roman"/>
        </w:rPr>
      </w:pPr>
      <w:r w:rsidRPr="001D185B">
        <w:rPr>
          <w:rFonts w:ascii="Times New Roman" w:hAnsi="Times New Roman" w:cs="Times New Roman"/>
        </w:rPr>
        <w:t xml:space="preserve"> APPLICATIONS GRANTED </w:t>
      </w:r>
    </w:p>
    <w:p w:rsidR="003448C3" w:rsidRPr="001D185B" w:rsidP="003448C3" w14:paraId="7227D0A4" w14:textId="77777777">
      <w:pPr>
        <w:jc w:val="center"/>
        <w:rPr>
          <w:rFonts w:ascii="Times New Roman" w:hAnsi="Times New Roman" w:cs="Times New Roman"/>
        </w:rPr>
      </w:pPr>
      <w:r w:rsidRPr="001D185B">
        <w:rPr>
          <w:rFonts w:ascii="Times New Roman" w:hAnsi="Times New Roman" w:cs="Times New Roman"/>
        </w:rPr>
        <w:t>SORTED BY LICENSEE</w:t>
      </w:r>
    </w:p>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355"/>
        <w:gridCol w:w="1705"/>
      </w:tblGrid>
      <w:tr w14:paraId="15DEB5ED" w14:textId="77777777" w:rsidTr="00006FAD">
        <w:tblPrEx>
          <w:tblW w:w="0" w:type="auto"/>
          <w:tblLayout w:type="fixed"/>
          <w:tblLook w:val="04A0"/>
        </w:tblPrEx>
        <w:tc>
          <w:tcPr>
            <w:tcW w:w="1944" w:type="dxa"/>
          </w:tcPr>
          <w:p w:rsidR="003448C3" w:rsidRPr="001D185B" w:rsidP="00006FAD" w14:paraId="58603F7F" w14:textId="77777777">
            <w:pPr>
              <w:rPr>
                <w:rFonts w:ascii="Times New Roman" w:hAnsi="Times New Roman" w:cs="Times New Roman"/>
                <w:sz w:val="20"/>
                <w:szCs w:val="20"/>
              </w:rPr>
            </w:pPr>
            <w:r w:rsidRPr="001D185B">
              <w:rPr>
                <w:rFonts w:ascii="Times New Roman" w:hAnsi="Times New Roman" w:cs="Times New Roman"/>
                <w:sz w:val="20"/>
                <w:szCs w:val="20"/>
              </w:rPr>
              <w:t>Licensee Name</w:t>
            </w:r>
          </w:p>
        </w:tc>
        <w:tc>
          <w:tcPr>
            <w:tcW w:w="1291" w:type="dxa"/>
          </w:tcPr>
          <w:p w:rsidR="003448C3" w:rsidRPr="001D185B" w:rsidP="00006FAD" w14:paraId="7F70BFF4" w14:textId="77777777">
            <w:pPr>
              <w:rPr>
                <w:rFonts w:ascii="Times New Roman" w:hAnsi="Times New Roman" w:cs="Times New Roman"/>
                <w:sz w:val="20"/>
                <w:szCs w:val="20"/>
              </w:rPr>
            </w:pPr>
            <w:r w:rsidRPr="001D185B">
              <w:rPr>
                <w:rFonts w:ascii="Times New Roman" w:hAnsi="Times New Roman" w:cs="Times New Roman"/>
                <w:sz w:val="20"/>
                <w:szCs w:val="20"/>
              </w:rPr>
              <w:t>File Number</w:t>
            </w:r>
          </w:p>
        </w:tc>
        <w:tc>
          <w:tcPr>
            <w:tcW w:w="1260" w:type="dxa"/>
          </w:tcPr>
          <w:p w:rsidR="003448C3" w:rsidRPr="001D185B" w:rsidP="00006FAD" w14:paraId="2380E529" w14:textId="77777777">
            <w:pPr>
              <w:rPr>
                <w:rFonts w:ascii="Times New Roman" w:hAnsi="Times New Roman" w:cs="Times New Roman"/>
                <w:sz w:val="20"/>
                <w:szCs w:val="20"/>
              </w:rPr>
            </w:pPr>
            <w:r w:rsidRPr="001D185B">
              <w:rPr>
                <w:rFonts w:ascii="Times New Roman" w:hAnsi="Times New Roman" w:cs="Times New Roman"/>
                <w:sz w:val="20"/>
                <w:szCs w:val="20"/>
              </w:rPr>
              <w:t>FRN</w:t>
            </w:r>
          </w:p>
        </w:tc>
        <w:tc>
          <w:tcPr>
            <w:tcW w:w="1530" w:type="dxa"/>
          </w:tcPr>
          <w:p w:rsidR="003448C3" w:rsidRPr="001D185B" w:rsidP="00006FAD" w14:paraId="22E41091" w14:textId="77777777">
            <w:pPr>
              <w:rPr>
                <w:rFonts w:ascii="Times New Roman" w:hAnsi="Times New Roman" w:cs="Times New Roman"/>
                <w:sz w:val="20"/>
                <w:szCs w:val="20"/>
              </w:rPr>
            </w:pPr>
            <w:r w:rsidRPr="001D185B">
              <w:rPr>
                <w:rFonts w:ascii="Times New Roman" w:hAnsi="Times New Roman" w:cs="Times New Roman"/>
                <w:sz w:val="20"/>
                <w:szCs w:val="20"/>
              </w:rPr>
              <w:t>Market/County Number (FIPS)</w:t>
            </w:r>
          </w:p>
        </w:tc>
        <w:tc>
          <w:tcPr>
            <w:tcW w:w="1355" w:type="dxa"/>
          </w:tcPr>
          <w:p w:rsidR="003448C3" w:rsidRPr="001D185B" w:rsidP="00006FAD" w14:paraId="225C46C5" w14:textId="77777777">
            <w:pPr>
              <w:rPr>
                <w:rFonts w:ascii="Times New Roman" w:hAnsi="Times New Roman" w:cs="Times New Roman"/>
                <w:sz w:val="20"/>
                <w:szCs w:val="20"/>
              </w:rPr>
            </w:pPr>
            <w:r w:rsidRPr="001D185B">
              <w:rPr>
                <w:rFonts w:ascii="Times New Roman" w:hAnsi="Times New Roman" w:cs="Times New Roman"/>
                <w:sz w:val="20"/>
                <w:szCs w:val="20"/>
              </w:rPr>
              <w:t>Market Description</w:t>
            </w:r>
          </w:p>
        </w:tc>
        <w:tc>
          <w:tcPr>
            <w:tcW w:w="1705" w:type="dxa"/>
          </w:tcPr>
          <w:p w:rsidR="003448C3" w:rsidRPr="001D185B" w:rsidP="00006FAD" w14:paraId="4913C0F8" w14:textId="77777777">
            <w:pPr>
              <w:rPr>
                <w:rFonts w:ascii="Times New Roman" w:hAnsi="Times New Roman" w:cs="Times New Roman"/>
                <w:sz w:val="20"/>
                <w:szCs w:val="20"/>
              </w:rPr>
            </w:pPr>
            <w:r w:rsidRPr="001D185B">
              <w:rPr>
                <w:rFonts w:ascii="Times New Roman" w:hAnsi="Times New Roman" w:cs="Times New Roman"/>
                <w:sz w:val="20"/>
                <w:szCs w:val="20"/>
              </w:rPr>
              <w:t>Mandatory Relocation</w:t>
            </w:r>
            <w:r>
              <w:rPr>
                <w:rStyle w:val="FootnoteReference"/>
                <w:rFonts w:ascii="Times New Roman" w:hAnsi="Times New Roman" w:cs="Times New Roman"/>
                <w:sz w:val="20"/>
                <w:szCs w:val="20"/>
              </w:rPr>
              <w:footnoteReference w:id="2"/>
            </w:r>
          </w:p>
        </w:tc>
      </w:tr>
      <w:tr w14:paraId="4DB9B064" w14:textId="77777777" w:rsidTr="00006FAD">
        <w:tblPrEx>
          <w:tblW w:w="0" w:type="auto"/>
          <w:tblLayout w:type="fixed"/>
          <w:tblLook w:val="04A0"/>
        </w:tblPrEx>
        <w:tc>
          <w:tcPr>
            <w:tcW w:w="1944" w:type="dxa"/>
          </w:tcPr>
          <w:p w:rsidR="003448C3" w:rsidRPr="001D185B" w:rsidP="00006FAD" w14:paraId="1BF5F1AF" w14:textId="77777777">
            <w:pPr>
              <w:rPr>
                <w:rFonts w:ascii="Times New Roman" w:hAnsi="Times New Roman" w:cs="Times New Roman"/>
                <w:sz w:val="20"/>
                <w:szCs w:val="20"/>
              </w:rPr>
            </w:pPr>
            <w:r w:rsidRPr="001D185B">
              <w:rPr>
                <w:rFonts w:ascii="Times New Roman" w:hAnsi="Times New Roman" w:cs="Times New Roman"/>
                <w:sz w:val="20"/>
                <w:szCs w:val="20"/>
              </w:rPr>
              <w:t>PDV Spectrum Holding Company, LLC</w:t>
            </w:r>
          </w:p>
        </w:tc>
        <w:tc>
          <w:tcPr>
            <w:tcW w:w="1291" w:type="dxa"/>
          </w:tcPr>
          <w:p w:rsidR="003448C3" w:rsidRPr="001D185B" w:rsidP="00006FAD" w14:paraId="45457CF9" w14:textId="2E626E6B">
            <w:pPr>
              <w:rPr>
                <w:rFonts w:ascii="Times New Roman" w:hAnsi="Times New Roman" w:cs="Times New Roman"/>
                <w:sz w:val="20"/>
                <w:szCs w:val="20"/>
              </w:rPr>
            </w:pPr>
            <w:r w:rsidRPr="001D185B">
              <w:rPr>
                <w:rFonts w:ascii="Times New Roman" w:hAnsi="Times New Roman" w:cs="Times New Roman"/>
                <w:sz w:val="20"/>
                <w:szCs w:val="20"/>
              </w:rPr>
              <w:t>0009795140</w:t>
            </w:r>
          </w:p>
        </w:tc>
        <w:tc>
          <w:tcPr>
            <w:tcW w:w="1260" w:type="dxa"/>
          </w:tcPr>
          <w:p w:rsidR="003448C3" w:rsidRPr="001D185B" w:rsidP="00006FAD" w14:paraId="15D8315B" w14:textId="77777777">
            <w:pPr>
              <w:rPr>
                <w:rFonts w:ascii="Times New Roman" w:hAnsi="Times New Roman" w:cs="Times New Roman"/>
                <w:sz w:val="20"/>
                <w:szCs w:val="20"/>
              </w:rPr>
            </w:pPr>
            <w:r w:rsidRPr="001D185B">
              <w:rPr>
                <w:rFonts w:ascii="Times New Roman" w:hAnsi="Times New Roman" w:cs="Times New Roman"/>
                <w:sz w:val="20"/>
                <w:szCs w:val="20"/>
              </w:rPr>
              <w:t>0023948573</w:t>
            </w:r>
          </w:p>
        </w:tc>
        <w:tc>
          <w:tcPr>
            <w:tcW w:w="1530" w:type="dxa"/>
          </w:tcPr>
          <w:p w:rsidR="003448C3" w:rsidRPr="001D185B" w:rsidP="00006FAD" w14:paraId="21EA1BD2" w14:textId="0F473BAD">
            <w:pPr>
              <w:rPr>
                <w:rFonts w:ascii="Times New Roman" w:hAnsi="Times New Roman" w:cs="Times New Roman"/>
                <w:sz w:val="20"/>
                <w:szCs w:val="20"/>
              </w:rPr>
            </w:pPr>
            <w:r w:rsidRPr="001D185B">
              <w:rPr>
                <w:rFonts w:ascii="Times New Roman" w:hAnsi="Times New Roman" w:cs="Times New Roman"/>
                <w:sz w:val="20"/>
                <w:szCs w:val="20"/>
              </w:rPr>
              <w:t>D06025</w:t>
            </w:r>
          </w:p>
        </w:tc>
        <w:tc>
          <w:tcPr>
            <w:tcW w:w="1355" w:type="dxa"/>
          </w:tcPr>
          <w:p w:rsidR="003448C3" w:rsidRPr="001D185B" w:rsidP="00006FAD" w14:paraId="2D39FDC3" w14:textId="0A7B1DB2">
            <w:pPr>
              <w:rPr>
                <w:rFonts w:ascii="Times New Roman" w:hAnsi="Times New Roman" w:cs="Times New Roman"/>
                <w:sz w:val="20"/>
                <w:szCs w:val="20"/>
              </w:rPr>
            </w:pPr>
            <w:r w:rsidRPr="001D185B">
              <w:rPr>
                <w:rFonts w:ascii="Times New Roman" w:hAnsi="Times New Roman" w:cs="Times New Roman"/>
                <w:sz w:val="20"/>
                <w:szCs w:val="20"/>
              </w:rPr>
              <w:t>Imperial</w:t>
            </w:r>
            <w:r w:rsidRPr="001D185B">
              <w:rPr>
                <w:rFonts w:ascii="Times New Roman" w:hAnsi="Times New Roman" w:cs="Times New Roman"/>
                <w:sz w:val="20"/>
                <w:szCs w:val="20"/>
              </w:rPr>
              <w:t xml:space="preserve"> County, </w:t>
            </w:r>
            <w:r w:rsidRPr="001D185B">
              <w:rPr>
                <w:rFonts w:ascii="Times New Roman" w:hAnsi="Times New Roman" w:cs="Times New Roman"/>
                <w:sz w:val="20"/>
                <w:szCs w:val="20"/>
              </w:rPr>
              <w:t>CA</w:t>
            </w:r>
          </w:p>
        </w:tc>
        <w:tc>
          <w:tcPr>
            <w:tcW w:w="1705" w:type="dxa"/>
          </w:tcPr>
          <w:p w:rsidR="003448C3" w:rsidRPr="001D185B" w:rsidP="00006FAD" w14:paraId="24C8FDB4" w14:textId="77777777">
            <w:pPr>
              <w:rPr>
                <w:rFonts w:ascii="Times New Roman" w:hAnsi="Times New Roman" w:cs="Times New Roman"/>
                <w:sz w:val="20"/>
                <w:szCs w:val="20"/>
              </w:rPr>
            </w:pPr>
            <w:r w:rsidRPr="001D185B">
              <w:rPr>
                <w:rFonts w:ascii="Times New Roman" w:hAnsi="Times New Roman" w:cs="Times New Roman"/>
                <w:sz w:val="20"/>
                <w:szCs w:val="20"/>
              </w:rPr>
              <w:t>N/A</w:t>
            </w:r>
          </w:p>
        </w:tc>
      </w:tr>
      <w:tr w14:paraId="48161978" w14:textId="77777777" w:rsidTr="00006FAD">
        <w:tblPrEx>
          <w:tblW w:w="0" w:type="auto"/>
          <w:tblLayout w:type="fixed"/>
          <w:tblLook w:val="04A0"/>
        </w:tblPrEx>
        <w:tc>
          <w:tcPr>
            <w:tcW w:w="1944" w:type="dxa"/>
          </w:tcPr>
          <w:p w:rsidR="003448C3" w:rsidRPr="001D185B" w:rsidP="00006FAD" w14:paraId="67B0C989" w14:textId="77777777">
            <w:pPr>
              <w:rPr>
                <w:rFonts w:ascii="Times New Roman" w:hAnsi="Times New Roman" w:cs="Times New Roman"/>
                <w:sz w:val="20"/>
                <w:szCs w:val="20"/>
              </w:rPr>
            </w:pPr>
            <w:r w:rsidRPr="001D185B">
              <w:rPr>
                <w:rFonts w:ascii="Times New Roman" w:hAnsi="Times New Roman" w:cs="Times New Roman"/>
                <w:sz w:val="20"/>
                <w:szCs w:val="20"/>
              </w:rPr>
              <w:t>PDV Spectrum Holding Company, LLC</w:t>
            </w:r>
          </w:p>
        </w:tc>
        <w:tc>
          <w:tcPr>
            <w:tcW w:w="1291" w:type="dxa"/>
          </w:tcPr>
          <w:p w:rsidR="003448C3" w:rsidRPr="001D185B" w:rsidP="00006FAD" w14:paraId="04308B7A" w14:textId="5EE13A63">
            <w:pPr>
              <w:rPr>
                <w:rFonts w:ascii="Times New Roman" w:hAnsi="Times New Roman" w:cs="Times New Roman"/>
                <w:sz w:val="20"/>
                <w:szCs w:val="20"/>
              </w:rPr>
            </w:pPr>
            <w:r w:rsidRPr="001D185B">
              <w:rPr>
                <w:rFonts w:ascii="Times New Roman" w:hAnsi="Times New Roman" w:cs="Times New Roman"/>
                <w:sz w:val="20"/>
                <w:szCs w:val="20"/>
              </w:rPr>
              <w:t>0009801406</w:t>
            </w:r>
          </w:p>
        </w:tc>
        <w:tc>
          <w:tcPr>
            <w:tcW w:w="1260" w:type="dxa"/>
          </w:tcPr>
          <w:p w:rsidR="003448C3" w:rsidRPr="001D185B" w:rsidP="00006FAD" w14:paraId="556380B7" w14:textId="77777777">
            <w:pPr>
              <w:rPr>
                <w:rFonts w:ascii="Times New Roman" w:hAnsi="Times New Roman" w:cs="Times New Roman"/>
                <w:sz w:val="20"/>
                <w:szCs w:val="20"/>
              </w:rPr>
            </w:pPr>
            <w:r w:rsidRPr="001D185B">
              <w:rPr>
                <w:rFonts w:ascii="Times New Roman" w:hAnsi="Times New Roman" w:cs="Times New Roman"/>
                <w:sz w:val="20"/>
                <w:szCs w:val="20"/>
              </w:rPr>
              <w:t>0023948573</w:t>
            </w:r>
          </w:p>
        </w:tc>
        <w:tc>
          <w:tcPr>
            <w:tcW w:w="1530" w:type="dxa"/>
          </w:tcPr>
          <w:p w:rsidR="003448C3" w:rsidRPr="001D185B" w:rsidP="00006FAD" w14:paraId="654DCB90" w14:textId="7215BD69">
            <w:pPr>
              <w:rPr>
                <w:rFonts w:ascii="Times New Roman" w:hAnsi="Times New Roman" w:cs="Times New Roman"/>
                <w:sz w:val="20"/>
                <w:szCs w:val="20"/>
              </w:rPr>
            </w:pPr>
            <w:r w:rsidRPr="001D185B">
              <w:rPr>
                <w:rFonts w:ascii="Times New Roman" w:hAnsi="Times New Roman" w:cs="Times New Roman"/>
                <w:sz w:val="20"/>
                <w:szCs w:val="20"/>
              </w:rPr>
              <w:t>D40091</w:t>
            </w:r>
          </w:p>
        </w:tc>
        <w:tc>
          <w:tcPr>
            <w:tcW w:w="1355" w:type="dxa"/>
          </w:tcPr>
          <w:p w:rsidR="003448C3" w:rsidRPr="001D185B" w:rsidP="00006FAD" w14:paraId="74874068" w14:textId="33612927">
            <w:pPr>
              <w:rPr>
                <w:rFonts w:ascii="Times New Roman" w:hAnsi="Times New Roman" w:cs="Times New Roman"/>
                <w:sz w:val="20"/>
                <w:szCs w:val="20"/>
              </w:rPr>
            </w:pPr>
            <w:r w:rsidRPr="001D185B">
              <w:rPr>
                <w:rFonts w:ascii="Times New Roman" w:hAnsi="Times New Roman" w:cs="Times New Roman"/>
                <w:sz w:val="20"/>
                <w:szCs w:val="20"/>
              </w:rPr>
              <w:t>McIntosh</w:t>
            </w:r>
            <w:r w:rsidRPr="001D185B">
              <w:rPr>
                <w:rFonts w:ascii="Times New Roman" w:hAnsi="Times New Roman" w:cs="Times New Roman"/>
                <w:sz w:val="20"/>
                <w:szCs w:val="20"/>
              </w:rPr>
              <w:t xml:space="preserve"> County, </w:t>
            </w:r>
            <w:r w:rsidRPr="001D185B">
              <w:rPr>
                <w:rFonts w:ascii="Times New Roman" w:hAnsi="Times New Roman" w:cs="Times New Roman"/>
                <w:sz w:val="20"/>
                <w:szCs w:val="20"/>
              </w:rPr>
              <w:t>OK</w:t>
            </w:r>
          </w:p>
        </w:tc>
        <w:tc>
          <w:tcPr>
            <w:tcW w:w="1705" w:type="dxa"/>
          </w:tcPr>
          <w:p w:rsidR="003448C3" w:rsidRPr="001D185B" w:rsidP="00006FAD" w14:paraId="03BEC19B" w14:textId="77777777">
            <w:pPr>
              <w:rPr>
                <w:rFonts w:ascii="Times New Roman" w:hAnsi="Times New Roman" w:cs="Times New Roman"/>
                <w:sz w:val="20"/>
                <w:szCs w:val="20"/>
              </w:rPr>
            </w:pPr>
            <w:r w:rsidRPr="001D185B">
              <w:rPr>
                <w:rFonts w:ascii="Times New Roman" w:hAnsi="Times New Roman" w:cs="Times New Roman"/>
                <w:sz w:val="20"/>
                <w:szCs w:val="20"/>
              </w:rPr>
              <w:t>N/A</w:t>
            </w:r>
          </w:p>
        </w:tc>
      </w:tr>
      <w:tr w14:paraId="0234D429" w14:textId="77777777" w:rsidTr="00006FAD">
        <w:tblPrEx>
          <w:tblW w:w="0" w:type="auto"/>
          <w:tblLayout w:type="fixed"/>
          <w:tblLook w:val="04A0"/>
        </w:tblPrEx>
        <w:tc>
          <w:tcPr>
            <w:tcW w:w="1944" w:type="dxa"/>
          </w:tcPr>
          <w:p w:rsidR="003448C3" w:rsidRPr="001D185B" w:rsidP="003448C3" w14:paraId="64976D50" w14:textId="0F235DEC">
            <w:pPr>
              <w:rPr>
                <w:rFonts w:ascii="Times New Roman" w:hAnsi="Times New Roman" w:cs="Times New Roman"/>
                <w:sz w:val="20"/>
                <w:szCs w:val="20"/>
              </w:rPr>
            </w:pPr>
            <w:r w:rsidRPr="001D185B">
              <w:rPr>
                <w:rFonts w:ascii="Times New Roman" w:hAnsi="Times New Roman" w:cs="Times New Roman"/>
                <w:sz w:val="20"/>
                <w:szCs w:val="20"/>
              </w:rPr>
              <w:t>PDV Spectrum Holding Company, LLC</w:t>
            </w:r>
          </w:p>
        </w:tc>
        <w:tc>
          <w:tcPr>
            <w:tcW w:w="1291" w:type="dxa"/>
          </w:tcPr>
          <w:p w:rsidR="003448C3" w:rsidRPr="001D185B" w:rsidP="003448C3" w14:paraId="2049814A" w14:textId="42DA7F71">
            <w:pPr>
              <w:rPr>
                <w:rFonts w:ascii="Times New Roman" w:hAnsi="Times New Roman" w:cs="Times New Roman"/>
                <w:sz w:val="20"/>
                <w:szCs w:val="20"/>
              </w:rPr>
            </w:pPr>
            <w:r w:rsidRPr="001D185B">
              <w:rPr>
                <w:rFonts w:ascii="Times New Roman" w:hAnsi="Times New Roman" w:cs="Times New Roman"/>
                <w:sz w:val="20"/>
                <w:szCs w:val="20"/>
              </w:rPr>
              <w:t>0009801408</w:t>
            </w:r>
          </w:p>
        </w:tc>
        <w:tc>
          <w:tcPr>
            <w:tcW w:w="1260" w:type="dxa"/>
          </w:tcPr>
          <w:p w:rsidR="003448C3" w:rsidRPr="001D185B" w:rsidP="003448C3" w14:paraId="3EF1A496" w14:textId="40C550F2">
            <w:pPr>
              <w:rPr>
                <w:rFonts w:ascii="Times New Roman" w:hAnsi="Times New Roman" w:cs="Times New Roman"/>
                <w:sz w:val="20"/>
                <w:szCs w:val="20"/>
              </w:rPr>
            </w:pPr>
            <w:r w:rsidRPr="001D185B">
              <w:rPr>
                <w:rFonts w:ascii="Times New Roman" w:hAnsi="Times New Roman" w:cs="Times New Roman"/>
                <w:sz w:val="20"/>
                <w:szCs w:val="20"/>
              </w:rPr>
              <w:t>0023948573</w:t>
            </w:r>
          </w:p>
        </w:tc>
        <w:tc>
          <w:tcPr>
            <w:tcW w:w="1530" w:type="dxa"/>
          </w:tcPr>
          <w:p w:rsidR="003448C3" w:rsidRPr="001D185B" w:rsidP="003448C3" w14:paraId="5743EAE1" w14:textId="4B11B9ED">
            <w:pPr>
              <w:rPr>
                <w:rFonts w:ascii="Times New Roman" w:hAnsi="Times New Roman" w:cs="Times New Roman"/>
                <w:sz w:val="20"/>
                <w:szCs w:val="20"/>
              </w:rPr>
            </w:pPr>
            <w:r w:rsidRPr="001D185B">
              <w:rPr>
                <w:rFonts w:ascii="Times New Roman" w:hAnsi="Times New Roman" w:cs="Times New Roman"/>
                <w:sz w:val="20"/>
                <w:szCs w:val="20"/>
              </w:rPr>
              <w:t>D53075</w:t>
            </w:r>
          </w:p>
        </w:tc>
        <w:tc>
          <w:tcPr>
            <w:tcW w:w="1355" w:type="dxa"/>
          </w:tcPr>
          <w:p w:rsidR="003448C3" w:rsidRPr="001D185B" w:rsidP="003448C3" w14:paraId="63969227" w14:textId="76230484">
            <w:pPr>
              <w:rPr>
                <w:rFonts w:ascii="Times New Roman" w:hAnsi="Times New Roman" w:cs="Times New Roman"/>
                <w:sz w:val="20"/>
                <w:szCs w:val="20"/>
              </w:rPr>
            </w:pPr>
            <w:r w:rsidRPr="001D185B">
              <w:rPr>
                <w:rFonts w:ascii="Times New Roman" w:hAnsi="Times New Roman" w:cs="Times New Roman"/>
                <w:sz w:val="20"/>
                <w:szCs w:val="20"/>
              </w:rPr>
              <w:t>Whitman</w:t>
            </w:r>
            <w:r w:rsidRPr="001D185B">
              <w:rPr>
                <w:rFonts w:ascii="Times New Roman" w:hAnsi="Times New Roman" w:cs="Times New Roman"/>
                <w:sz w:val="20"/>
                <w:szCs w:val="20"/>
              </w:rPr>
              <w:t xml:space="preserve"> County, </w:t>
            </w:r>
            <w:r w:rsidRPr="001D185B">
              <w:rPr>
                <w:rFonts w:ascii="Times New Roman" w:hAnsi="Times New Roman" w:cs="Times New Roman"/>
                <w:sz w:val="20"/>
                <w:szCs w:val="20"/>
              </w:rPr>
              <w:t>WA</w:t>
            </w:r>
          </w:p>
        </w:tc>
        <w:tc>
          <w:tcPr>
            <w:tcW w:w="1705" w:type="dxa"/>
          </w:tcPr>
          <w:p w:rsidR="003448C3" w:rsidRPr="001D185B" w:rsidP="003448C3" w14:paraId="2271C8E6" w14:textId="4DFB983A">
            <w:pPr>
              <w:rPr>
                <w:rFonts w:ascii="Times New Roman" w:hAnsi="Times New Roman" w:cs="Times New Roman"/>
                <w:sz w:val="20"/>
                <w:szCs w:val="20"/>
              </w:rPr>
            </w:pPr>
            <w:r w:rsidRPr="001D185B">
              <w:rPr>
                <w:rFonts w:ascii="Times New Roman" w:hAnsi="Times New Roman" w:cs="Times New Roman"/>
                <w:sz w:val="20"/>
                <w:szCs w:val="20"/>
              </w:rPr>
              <w:t>N/A</w:t>
            </w:r>
          </w:p>
        </w:tc>
      </w:tr>
      <w:tr w14:paraId="41298019" w14:textId="77777777" w:rsidTr="00006FAD">
        <w:tblPrEx>
          <w:tblW w:w="0" w:type="auto"/>
          <w:tblLayout w:type="fixed"/>
          <w:tblLook w:val="04A0"/>
        </w:tblPrEx>
        <w:tc>
          <w:tcPr>
            <w:tcW w:w="1944" w:type="dxa"/>
          </w:tcPr>
          <w:p w:rsidR="003448C3" w:rsidRPr="001D185B" w:rsidP="003448C3" w14:paraId="28C3E958" w14:textId="43E06F27">
            <w:pPr>
              <w:rPr>
                <w:rFonts w:ascii="Times New Roman" w:hAnsi="Times New Roman" w:cs="Times New Roman"/>
                <w:sz w:val="20"/>
                <w:szCs w:val="20"/>
              </w:rPr>
            </w:pPr>
            <w:r w:rsidRPr="001D185B">
              <w:rPr>
                <w:rFonts w:ascii="Times New Roman" w:hAnsi="Times New Roman" w:cs="Times New Roman"/>
                <w:sz w:val="20"/>
                <w:szCs w:val="20"/>
              </w:rPr>
              <w:t>PDV Spectrum Holding Company, LLC</w:t>
            </w:r>
          </w:p>
        </w:tc>
        <w:tc>
          <w:tcPr>
            <w:tcW w:w="1291" w:type="dxa"/>
          </w:tcPr>
          <w:p w:rsidR="003448C3" w:rsidRPr="001D185B" w:rsidP="003448C3" w14:paraId="7EDB8B5D" w14:textId="30ACD4A5">
            <w:pPr>
              <w:rPr>
                <w:rFonts w:ascii="Times New Roman" w:hAnsi="Times New Roman" w:cs="Times New Roman"/>
                <w:sz w:val="20"/>
                <w:szCs w:val="20"/>
              </w:rPr>
            </w:pPr>
            <w:r w:rsidRPr="001D185B">
              <w:rPr>
                <w:rFonts w:ascii="Times New Roman" w:hAnsi="Times New Roman" w:cs="Times New Roman"/>
                <w:sz w:val="20"/>
                <w:szCs w:val="20"/>
              </w:rPr>
              <w:t>0009801411</w:t>
            </w:r>
          </w:p>
        </w:tc>
        <w:tc>
          <w:tcPr>
            <w:tcW w:w="1260" w:type="dxa"/>
          </w:tcPr>
          <w:p w:rsidR="003448C3" w:rsidRPr="001D185B" w:rsidP="003448C3" w14:paraId="477E6A0B" w14:textId="0376E609">
            <w:pPr>
              <w:rPr>
                <w:rFonts w:ascii="Times New Roman" w:hAnsi="Times New Roman" w:cs="Times New Roman"/>
                <w:sz w:val="20"/>
                <w:szCs w:val="20"/>
              </w:rPr>
            </w:pPr>
            <w:r w:rsidRPr="001D185B">
              <w:rPr>
                <w:rFonts w:ascii="Times New Roman" w:hAnsi="Times New Roman" w:cs="Times New Roman"/>
                <w:sz w:val="20"/>
                <w:szCs w:val="20"/>
              </w:rPr>
              <w:t>0023948573</w:t>
            </w:r>
          </w:p>
        </w:tc>
        <w:tc>
          <w:tcPr>
            <w:tcW w:w="1530" w:type="dxa"/>
          </w:tcPr>
          <w:p w:rsidR="003448C3" w:rsidRPr="001D185B" w:rsidP="003448C3" w14:paraId="57B6FA31" w14:textId="29EACCB1">
            <w:pPr>
              <w:rPr>
                <w:rFonts w:ascii="Times New Roman" w:hAnsi="Times New Roman" w:cs="Times New Roman"/>
                <w:sz w:val="20"/>
                <w:szCs w:val="20"/>
              </w:rPr>
            </w:pPr>
            <w:r w:rsidRPr="001D185B">
              <w:rPr>
                <w:rFonts w:ascii="Times New Roman" w:hAnsi="Times New Roman" w:cs="Times New Roman"/>
                <w:sz w:val="20"/>
                <w:szCs w:val="20"/>
              </w:rPr>
              <w:t>D36033</w:t>
            </w:r>
          </w:p>
        </w:tc>
        <w:tc>
          <w:tcPr>
            <w:tcW w:w="1355" w:type="dxa"/>
          </w:tcPr>
          <w:p w:rsidR="003448C3" w:rsidRPr="001D185B" w:rsidP="003448C3" w14:paraId="21A90D9C" w14:textId="07504A0B">
            <w:pPr>
              <w:rPr>
                <w:rFonts w:ascii="Times New Roman" w:hAnsi="Times New Roman" w:cs="Times New Roman"/>
                <w:sz w:val="20"/>
                <w:szCs w:val="20"/>
              </w:rPr>
            </w:pPr>
            <w:r w:rsidRPr="001D185B">
              <w:rPr>
                <w:rFonts w:ascii="Times New Roman" w:hAnsi="Times New Roman" w:cs="Times New Roman"/>
                <w:sz w:val="20"/>
                <w:szCs w:val="20"/>
              </w:rPr>
              <w:t>Franklin</w:t>
            </w:r>
            <w:r w:rsidRPr="001D185B">
              <w:rPr>
                <w:rFonts w:ascii="Times New Roman" w:hAnsi="Times New Roman" w:cs="Times New Roman"/>
                <w:sz w:val="20"/>
                <w:szCs w:val="20"/>
              </w:rPr>
              <w:t xml:space="preserve">, County, </w:t>
            </w:r>
            <w:r w:rsidRPr="001D185B">
              <w:rPr>
                <w:rFonts w:ascii="Times New Roman" w:hAnsi="Times New Roman" w:cs="Times New Roman"/>
                <w:sz w:val="20"/>
                <w:szCs w:val="20"/>
              </w:rPr>
              <w:t>NY</w:t>
            </w:r>
          </w:p>
        </w:tc>
        <w:tc>
          <w:tcPr>
            <w:tcW w:w="1705" w:type="dxa"/>
          </w:tcPr>
          <w:p w:rsidR="003448C3" w:rsidRPr="001D185B" w:rsidP="003448C3" w14:paraId="6D7BCB0C" w14:textId="43CDF9C2">
            <w:pPr>
              <w:rPr>
                <w:rFonts w:ascii="Times New Roman" w:hAnsi="Times New Roman" w:cs="Times New Roman"/>
                <w:sz w:val="20"/>
                <w:szCs w:val="20"/>
              </w:rPr>
            </w:pPr>
            <w:r w:rsidRPr="001D185B">
              <w:rPr>
                <w:rFonts w:ascii="Times New Roman" w:hAnsi="Times New Roman" w:cs="Times New Roman"/>
                <w:sz w:val="20"/>
                <w:szCs w:val="20"/>
              </w:rPr>
              <w:t>N/A</w:t>
            </w:r>
          </w:p>
        </w:tc>
      </w:tr>
      <w:tr w14:paraId="002CE3C7" w14:textId="77777777" w:rsidTr="00006FAD">
        <w:tblPrEx>
          <w:tblW w:w="0" w:type="auto"/>
          <w:tblLayout w:type="fixed"/>
          <w:tblLook w:val="04A0"/>
        </w:tblPrEx>
        <w:tc>
          <w:tcPr>
            <w:tcW w:w="1944" w:type="dxa"/>
          </w:tcPr>
          <w:p w:rsidR="003448C3" w:rsidRPr="001D185B" w:rsidP="003448C3" w14:paraId="71813C1D" w14:textId="5BD6F3D6">
            <w:pPr>
              <w:rPr>
                <w:rFonts w:ascii="Times New Roman" w:hAnsi="Times New Roman" w:cs="Times New Roman"/>
                <w:sz w:val="20"/>
                <w:szCs w:val="20"/>
              </w:rPr>
            </w:pPr>
            <w:r w:rsidRPr="001D185B">
              <w:rPr>
                <w:rFonts w:ascii="Times New Roman" w:hAnsi="Times New Roman" w:cs="Times New Roman"/>
                <w:sz w:val="20"/>
                <w:szCs w:val="20"/>
              </w:rPr>
              <w:t>PDV Spectrum Holding Company, LLC</w:t>
            </w:r>
          </w:p>
        </w:tc>
        <w:tc>
          <w:tcPr>
            <w:tcW w:w="1291" w:type="dxa"/>
          </w:tcPr>
          <w:p w:rsidR="003448C3" w:rsidRPr="001D185B" w:rsidP="003448C3" w14:paraId="05EC2A83" w14:textId="42230FEF">
            <w:pPr>
              <w:rPr>
                <w:rFonts w:ascii="Times New Roman" w:hAnsi="Times New Roman" w:cs="Times New Roman"/>
                <w:sz w:val="20"/>
                <w:szCs w:val="20"/>
              </w:rPr>
            </w:pPr>
            <w:r w:rsidRPr="001D185B">
              <w:rPr>
                <w:rFonts w:ascii="Times New Roman" w:hAnsi="Times New Roman" w:cs="Times New Roman"/>
                <w:sz w:val="20"/>
                <w:szCs w:val="20"/>
              </w:rPr>
              <w:t>0009801419</w:t>
            </w:r>
          </w:p>
        </w:tc>
        <w:tc>
          <w:tcPr>
            <w:tcW w:w="1260" w:type="dxa"/>
          </w:tcPr>
          <w:p w:rsidR="003448C3" w:rsidRPr="001D185B" w:rsidP="003448C3" w14:paraId="50278E60" w14:textId="400689DA">
            <w:pPr>
              <w:rPr>
                <w:rFonts w:ascii="Times New Roman" w:hAnsi="Times New Roman" w:cs="Times New Roman"/>
                <w:sz w:val="20"/>
                <w:szCs w:val="20"/>
              </w:rPr>
            </w:pPr>
            <w:r w:rsidRPr="001D185B">
              <w:rPr>
                <w:rFonts w:ascii="Times New Roman" w:hAnsi="Times New Roman" w:cs="Times New Roman"/>
                <w:sz w:val="20"/>
                <w:szCs w:val="20"/>
              </w:rPr>
              <w:t>0023948573</w:t>
            </w:r>
          </w:p>
        </w:tc>
        <w:tc>
          <w:tcPr>
            <w:tcW w:w="1530" w:type="dxa"/>
          </w:tcPr>
          <w:p w:rsidR="003448C3" w:rsidRPr="001D185B" w:rsidP="003448C3" w14:paraId="188DC7DA" w14:textId="087E322A">
            <w:pPr>
              <w:rPr>
                <w:rFonts w:ascii="Times New Roman" w:hAnsi="Times New Roman" w:cs="Times New Roman"/>
                <w:sz w:val="20"/>
                <w:szCs w:val="20"/>
              </w:rPr>
            </w:pPr>
            <w:r w:rsidRPr="001D185B">
              <w:rPr>
                <w:rFonts w:ascii="Times New Roman" w:hAnsi="Times New Roman" w:cs="Times New Roman"/>
                <w:sz w:val="20"/>
                <w:szCs w:val="20"/>
              </w:rPr>
              <w:t>D01075</w:t>
            </w:r>
          </w:p>
        </w:tc>
        <w:tc>
          <w:tcPr>
            <w:tcW w:w="1355" w:type="dxa"/>
          </w:tcPr>
          <w:p w:rsidR="003448C3" w:rsidRPr="001D185B" w:rsidP="003448C3" w14:paraId="1238BAE8" w14:textId="1B4A7C23">
            <w:pPr>
              <w:rPr>
                <w:rFonts w:ascii="Times New Roman" w:hAnsi="Times New Roman" w:cs="Times New Roman"/>
                <w:sz w:val="20"/>
                <w:szCs w:val="20"/>
              </w:rPr>
            </w:pPr>
            <w:r w:rsidRPr="001D185B">
              <w:rPr>
                <w:rFonts w:ascii="Times New Roman" w:hAnsi="Times New Roman" w:cs="Times New Roman"/>
                <w:sz w:val="20"/>
                <w:szCs w:val="20"/>
              </w:rPr>
              <w:t>Lamar</w:t>
            </w:r>
            <w:r w:rsidRPr="001D185B">
              <w:rPr>
                <w:rFonts w:ascii="Times New Roman" w:hAnsi="Times New Roman" w:cs="Times New Roman"/>
                <w:sz w:val="20"/>
                <w:szCs w:val="20"/>
              </w:rPr>
              <w:t xml:space="preserve"> County, </w:t>
            </w:r>
            <w:r w:rsidRPr="001D185B">
              <w:rPr>
                <w:rFonts w:ascii="Times New Roman" w:hAnsi="Times New Roman" w:cs="Times New Roman"/>
                <w:sz w:val="20"/>
                <w:szCs w:val="20"/>
              </w:rPr>
              <w:t>AL</w:t>
            </w:r>
          </w:p>
        </w:tc>
        <w:tc>
          <w:tcPr>
            <w:tcW w:w="1705" w:type="dxa"/>
          </w:tcPr>
          <w:p w:rsidR="003448C3" w:rsidRPr="001D185B" w:rsidP="003448C3" w14:paraId="25671F6A" w14:textId="53434051">
            <w:pPr>
              <w:rPr>
                <w:rFonts w:ascii="Times New Roman" w:hAnsi="Times New Roman" w:cs="Times New Roman"/>
                <w:sz w:val="20"/>
                <w:szCs w:val="20"/>
              </w:rPr>
            </w:pPr>
            <w:r w:rsidRPr="001D185B">
              <w:rPr>
                <w:rFonts w:ascii="Times New Roman" w:hAnsi="Times New Roman" w:cs="Times New Roman"/>
                <w:sz w:val="20"/>
                <w:szCs w:val="20"/>
              </w:rPr>
              <w:t>N/A</w:t>
            </w:r>
          </w:p>
        </w:tc>
      </w:tr>
      <w:tr w14:paraId="6F2F99F8" w14:textId="77777777" w:rsidTr="00006FAD">
        <w:tblPrEx>
          <w:tblW w:w="0" w:type="auto"/>
          <w:tblLayout w:type="fixed"/>
          <w:tblLook w:val="04A0"/>
        </w:tblPrEx>
        <w:tc>
          <w:tcPr>
            <w:tcW w:w="1944" w:type="dxa"/>
          </w:tcPr>
          <w:p w:rsidR="003448C3" w:rsidRPr="001D185B" w:rsidP="003448C3" w14:paraId="2B659EE3" w14:textId="1046A6D0">
            <w:pPr>
              <w:rPr>
                <w:rFonts w:ascii="Times New Roman" w:hAnsi="Times New Roman" w:cs="Times New Roman"/>
                <w:sz w:val="20"/>
                <w:szCs w:val="20"/>
              </w:rPr>
            </w:pPr>
            <w:r w:rsidRPr="001D185B">
              <w:rPr>
                <w:rFonts w:ascii="Times New Roman" w:hAnsi="Times New Roman" w:cs="Times New Roman"/>
                <w:sz w:val="20"/>
                <w:szCs w:val="20"/>
              </w:rPr>
              <w:t>PDV Spectrum Holding Company, LLC</w:t>
            </w:r>
          </w:p>
        </w:tc>
        <w:tc>
          <w:tcPr>
            <w:tcW w:w="1291" w:type="dxa"/>
          </w:tcPr>
          <w:p w:rsidR="003448C3" w:rsidRPr="001D185B" w:rsidP="003448C3" w14:paraId="748D3A69" w14:textId="0DB20EF8">
            <w:pPr>
              <w:rPr>
                <w:rFonts w:ascii="Times New Roman" w:hAnsi="Times New Roman" w:cs="Times New Roman"/>
                <w:sz w:val="20"/>
                <w:szCs w:val="20"/>
              </w:rPr>
            </w:pPr>
            <w:r w:rsidRPr="001D185B">
              <w:rPr>
                <w:rFonts w:ascii="Times New Roman" w:hAnsi="Times New Roman" w:cs="Times New Roman"/>
                <w:sz w:val="20"/>
                <w:szCs w:val="20"/>
              </w:rPr>
              <w:t>0009801424</w:t>
            </w:r>
          </w:p>
        </w:tc>
        <w:tc>
          <w:tcPr>
            <w:tcW w:w="1260" w:type="dxa"/>
          </w:tcPr>
          <w:p w:rsidR="003448C3" w:rsidRPr="001D185B" w:rsidP="003448C3" w14:paraId="6906C714" w14:textId="4944C590">
            <w:pPr>
              <w:rPr>
                <w:rFonts w:ascii="Times New Roman" w:hAnsi="Times New Roman" w:cs="Times New Roman"/>
                <w:sz w:val="20"/>
                <w:szCs w:val="20"/>
              </w:rPr>
            </w:pPr>
            <w:r w:rsidRPr="001D185B">
              <w:rPr>
                <w:rFonts w:ascii="Times New Roman" w:hAnsi="Times New Roman" w:cs="Times New Roman"/>
                <w:sz w:val="20"/>
                <w:szCs w:val="20"/>
              </w:rPr>
              <w:t>0023948573</w:t>
            </w:r>
          </w:p>
        </w:tc>
        <w:tc>
          <w:tcPr>
            <w:tcW w:w="1530" w:type="dxa"/>
          </w:tcPr>
          <w:p w:rsidR="003448C3" w:rsidRPr="001D185B" w:rsidP="003448C3" w14:paraId="44102AB3" w14:textId="0CB4D61E">
            <w:pPr>
              <w:rPr>
                <w:rFonts w:ascii="Times New Roman" w:hAnsi="Times New Roman" w:cs="Times New Roman"/>
                <w:sz w:val="20"/>
                <w:szCs w:val="20"/>
              </w:rPr>
            </w:pPr>
            <w:r w:rsidRPr="001D185B">
              <w:rPr>
                <w:rFonts w:ascii="Times New Roman" w:hAnsi="Times New Roman" w:cs="Times New Roman"/>
                <w:sz w:val="20"/>
                <w:szCs w:val="20"/>
              </w:rPr>
              <w:t>D06023</w:t>
            </w:r>
          </w:p>
        </w:tc>
        <w:tc>
          <w:tcPr>
            <w:tcW w:w="1355" w:type="dxa"/>
          </w:tcPr>
          <w:p w:rsidR="003448C3" w:rsidRPr="001D185B" w:rsidP="003448C3" w14:paraId="3B42E61A" w14:textId="4C80CB43">
            <w:pPr>
              <w:rPr>
                <w:rFonts w:ascii="Times New Roman" w:hAnsi="Times New Roman" w:cs="Times New Roman"/>
                <w:sz w:val="20"/>
                <w:szCs w:val="20"/>
              </w:rPr>
            </w:pPr>
            <w:r w:rsidRPr="001D185B">
              <w:rPr>
                <w:rFonts w:ascii="Times New Roman" w:hAnsi="Times New Roman" w:cs="Times New Roman"/>
                <w:sz w:val="20"/>
                <w:szCs w:val="20"/>
              </w:rPr>
              <w:t>Humboldt</w:t>
            </w:r>
            <w:r w:rsidRPr="001D185B">
              <w:rPr>
                <w:rFonts w:ascii="Times New Roman" w:hAnsi="Times New Roman" w:cs="Times New Roman"/>
                <w:sz w:val="20"/>
                <w:szCs w:val="20"/>
              </w:rPr>
              <w:t xml:space="preserve"> County, </w:t>
            </w:r>
            <w:r w:rsidRPr="001D185B">
              <w:rPr>
                <w:rFonts w:ascii="Times New Roman" w:hAnsi="Times New Roman" w:cs="Times New Roman"/>
                <w:sz w:val="20"/>
                <w:szCs w:val="20"/>
              </w:rPr>
              <w:t>CA</w:t>
            </w:r>
          </w:p>
        </w:tc>
        <w:tc>
          <w:tcPr>
            <w:tcW w:w="1705" w:type="dxa"/>
          </w:tcPr>
          <w:p w:rsidR="003448C3" w:rsidRPr="001D185B" w:rsidP="003448C3" w14:paraId="10823B74" w14:textId="7A10706A">
            <w:pPr>
              <w:rPr>
                <w:rFonts w:ascii="Times New Roman" w:hAnsi="Times New Roman" w:cs="Times New Roman"/>
                <w:sz w:val="20"/>
                <w:szCs w:val="20"/>
              </w:rPr>
            </w:pPr>
            <w:r w:rsidRPr="001D185B">
              <w:rPr>
                <w:rFonts w:ascii="Times New Roman" w:hAnsi="Times New Roman" w:cs="Times New Roman"/>
                <w:sz w:val="20"/>
                <w:szCs w:val="20"/>
              </w:rPr>
              <w:t>N/A</w:t>
            </w:r>
          </w:p>
        </w:tc>
      </w:tr>
      <w:tr w14:paraId="713BB07E" w14:textId="77777777" w:rsidTr="00006FAD">
        <w:tblPrEx>
          <w:tblW w:w="0" w:type="auto"/>
          <w:tblLayout w:type="fixed"/>
          <w:tblLook w:val="04A0"/>
        </w:tblPrEx>
        <w:tc>
          <w:tcPr>
            <w:tcW w:w="1944" w:type="dxa"/>
          </w:tcPr>
          <w:p w:rsidR="004F764A" w:rsidRPr="001D185B" w:rsidP="004F764A" w14:paraId="521EC7DB" w14:textId="1E669E99">
            <w:pPr>
              <w:rPr>
                <w:rFonts w:ascii="Times New Roman" w:hAnsi="Times New Roman" w:cs="Times New Roman"/>
                <w:sz w:val="20"/>
                <w:szCs w:val="20"/>
              </w:rPr>
            </w:pPr>
            <w:r w:rsidRPr="001D185B">
              <w:rPr>
                <w:rFonts w:ascii="Times New Roman" w:hAnsi="Times New Roman" w:cs="Times New Roman"/>
                <w:sz w:val="20"/>
                <w:szCs w:val="20"/>
              </w:rPr>
              <w:t>PDV Spectrum Holding Company, LLC</w:t>
            </w:r>
          </w:p>
        </w:tc>
        <w:tc>
          <w:tcPr>
            <w:tcW w:w="1291" w:type="dxa"/>
          </w:tcPr>
          <w:p w:rsidR="004F764A" w:rsidRPr="001D185B" w:rsidP="004F764A" w14:paraId="01E5EE02" w14:textId="61DF094E">
            <w:pPr>
              <w:rPr>
                <w:rFonts w:ascii="Times New Roman" w:hAnsi="Times New Roman" w:cs="Times New Roman"/>
                <w:sz w:val="20"/>
                <w:szCs w:val="20"/>
              </w:rPr>
            </w:pPr>
            <w:r w:rsidRPr="001D185B">
              <w:rPr>
                <w:rFonts w:ascii="Times New Roman" w:hAnsi="Times New Roman" w:cs="Times New Roman"/>
                <w:sz w:val="20"/>
                <w:szCs w:val="20"/>
              </w:rPr>
              <w:t>0009804148</w:t>
            </w:r>
          </w:p>
        </w:tc>
        <w:tc>
          <w:tcPr>
            <w:tcW w:w="1260" w:type="dxa"/>
          </w:tcPr>
          <w:p w:rsidR="004F764A" w:rsidRPr="001D185B" w:rsidP="004F764A" w14:paraId="6CE88735" w14:textId="4474D83E">
            <w:pPr>
              <w:rPr>
                <w:rFonts w:ascii="Times New Roman" w:hAnsi="Times New Roman" w:cs="Times New Roman"/>
                <w:sz w:val="20"/>
                <w:szCs w:val="20"/>
              </w:rPr>
            </w:pPr>
            <w:r w:rsidRPr="001D185B">
              <w:rPr>
                <w:rFonts w:ascii="Times New Roman" w:hAnsi="Times New Roman" w:cs="Times New Roman"/>
                <w:sz w:val="20"/>
                <w:szCs w:val="20"/>
              </w:rPr>
              <w:t>0023948573</w:t>
            </w:r>
          </w:p>
        </w:tc>
        <w:tc>
          <w:tcPr>
            <w:tcW w:w="1530" w:type="dxa"/>
          </w:tcPr>
          <w:p w:rsidR="004F764A" w:rsidRPr="001D185B" w:rsidP="004F764A" w14:paraId="2F97FD36" w14:textId="5198935F">
            <w:pPr>
              <w:rPr>
                <w:rFonts w:ascii="Times New Roman" w:hAnsi="Times New Roman" w:cs="Times New Roman"/>
                <w:sz w:val="20"/>
                <w:szCs w:val="20"/>
              </w:rPr>
            </w:pPr>
            <w:r w:rsidRPr="001D185B">
              <w:rPr>
                <w:rFonts w:ascii="Times New Roman" w:hAnsi="Times New Roman" w:cs="Times New Roman"/>
                <w:sz w:val="20"/>
                <w:szCs w:val="20"/>
              </w:rPr>
              <w:t>D18099</w:t>
            </w:r>
          </w:p>
        </w:tc>
        <w:tc>
          <w:tcPr>
            <w:tcW w:w="1355" w:type="dxa"/>
          </w:tcPr>
          <w:p w:rsidR="004F764A" w:rsidRPr="001D185B" w:rsidP="004F764A" w14:paraId="74D9BBE2" w14:textId="655A7CF9">
            <w:pPr>
              <w:rPr>
                <w:rFonts w:ascii="Times New Roman" w:hAnsi="Times New Roman" w:cs="Times New Roman"/>
                <w:sz w:val="20"/>
                <w:szCs w:val="20"/>
              </w:rPr>
            </w:pPr>
            <w:r w:rsidRPr="001D185B">
              <w:rPr>
                <w:rFonts w:ascii="Times New Roman" w:hAnsi="Times New Roman" w:cs="Times New Roman"/>
                <w:sz w:val="20"/>
                <w:szCs w:val="20"/>
              </w:rPr>
              <w:t>Marshall County, IN</w:t>
            </w:r>
          </w:p>
        </w:tc>
        <w:tc>
          <w:tcPr>
            <w:tcW w:w="1705" w:type="dxa"/>
          </w:tcPr>
          <w:p w:rsidR="004F764A" w:rsidRPr="001D185B" w:rsidP="004F764A" w14:paraId="6009C0F0" w14:textId="5B795803">
            <w:pPr>
              <w:rPr>
                <w:rFonts w:ascii="Times New Roman" w:hAnsi="Times New Roman" w:cs="Times New Roman"/>
                <w:sz w:val="20"/>
                <w:szCs w:val="20"/>
              </w:rPr>
            </w:pPr>
            <w:r w:rsidRPr="001D185B">
              <w:rPr>
                <w:rFonts w:ascii="Times New Roman" w:hAnsi="Times New Roman" w:cs="Times New Roman"/>
                <w:sz w:val="20"/>
                <w:szCs w:val="20"/>
              </w:rPr>
              <w:t>N/A</w:t>
            </w:r>
          </w:p>
        </w:tc>
      </w:tr>
      <w:tr w14:paraId="7F0B1352" w14:textId="77777777" w:rsidTr="00006FAD">
        <w:tblPrEx>
          <w:tblW w:w="0" w:type="auto"/>
          <w:tblLayout w:type="fixed"/>
          <w:tblLook w:val="04A0"/>
        </w:tblPrEx>
        <w:tc>
          <w:tcPr>
            <w:tcW w:w="1944" w:type="dxa"/>
          </w:tcPr>
          <w:p w:rsidR="004F764A" w:rsidRPr="001D185B" w:rsidP="004F764A" w14:paraId="1FC226F9" w14:textId="1B2EECEF">
            <w:pPr>
              <w:rPr>
                <w:rFonts w:ascii="Times New Roman" w:hAnsi="Times New Roman" w:cs="Times New Roman"/>
                <w:sz w:val="20"/>
                <w:szCs w:val="20"/>
              </w:rPr>
            </w:pPr>
            <w:r w:rsidRPr="001D185B">
              <w:rPr>
                <w:rFonts w:ascii="Times New Roman" w:hAnsi="Times New Roman" w:cs="Times New Roman"/>
                <w:sz w:val="20"/>
                <w:szCs w:val="20"/>
              </w:rPr>
              <w:t>PDV Spectrum Holding Company, LLC</w:t>
            </w:r>
          </w:p>
        </w:tc>
        <w:tc>
          <w:tcPr>
            <w:tcW w:w="1291" w:type="dxa"/>
          </w:tcPr>
          <w:p w:rsidR="004F764A" w:rsidRPr="001D185B" w:rsidP="004F764A" w14:paraId="765DD048" w14:textId="08014B9D">
            <w:pPr>
              <w:rPr>
                <w:rFonts w:ascii="Times New Roman" w:hAnsi="Times New Roman" w:cs="Times New Roman"/>
                <w:sz w:val="20"/>
                <w:szCs w:val="20"/>
              </w:rPr>
            </w:pPr>
            <w:r w:rsidRPr="001D185B">
              <w:rPr>
                <w:rFonts w:ascii="Times New Roman" w:hAnsi="Times New Roman" w:cs="Times New Roman"/>
                <w:sz w:val="20"/>
                <w:szCs w:val="20"/>
              </w:rPr>
              <w:t>0009812191</w:t>
            </w:r>
          </w:p>
        </w:tc>
        <w:tc>
          <w:tcPr>
            <w:tcW w:w="1260" w:type="dxa"/>
          </w:tcPr>
          <w:p w:rsidR="004F764A" w:rsidRPr="001D185B" w:rsidP="004F764A" w14:paraId="080C5258" w14:textId="42157C9B">
            <w:pPr>
              <w:rPr>
                <w:rFonts w:ascii="Times New Roman" w:hAnsi="Times New Roman" w:cs="Times New Roman"/>
                <w:sz w:val="20"/>
                <w:szCs w:val="20"/>
              </w:rPr>
            </w:pPr>
            <w:r w:rsidRPr="001D185B">
              <w:rPr>
                <w:rFonts w:ascii="Times New Roman" w:hAnsi="Times New Roman" w:cs="Times New Roman"/>
                <w:sz w:val="20"/>
                <w:szCs w:val="20"/>
              </w:rPr>
              <w:t>0023948573</w:t>
            </w:r>
          </w:p>
        </w:tc>
        <w:tc>
          <w:tcPr>
            <w:tcW w:w="1530" w:type="dxa"/>
          </w:tcPr>
          <w:p w:rsidR="004F764A" w:rsidRPr="001D185B" w:rsidP="004F764A" w14:paraId="5BBFBAEE" w14:textId="626F8DEC">
            <w:pPr>
              <w:rPr>
                <w:rFonts w:ascii="Times New Roman" w:hAnsi="Times New Roman" w:cs="Times New Roman"/>
                <w:sz w:val="20"/>
                <w:szCs w:val="20"/>
              </w:rPr>
            </w:pPr>
            <w:r w:rsidRPr="001D185B">
              <w:rPr>
                <w:rFonts w:ascii="Times New Roman" w:hAnsi="Times New Roman" w:cs="Times New Roman"/>
                <w:sz w:val="20"/>
                <w:szCs w:val="20"/>
              </w:rPr>
              <w:t>D51065</w:t>
            </w:r>
          </w:p>
        </w:tc>
        <w:tc>
          <w:tcPr>
            <w:tcW w:w="1355" w:type="dxa"/>
          </w:tcPr>
          <w:p w:rsidR="004F764A" w:rsidRPr="001D185B" w:rsidP="004F764A" w14:paraId="657328CE" w14:textId="483B00A8">
            <w:pPr>
              <w:rPr>
                <w:rFonts w:ascii="Times New Roman" w:hAnsi="Times New Roman" w:cs="Times New Roman"/>
                <w:sz w:val="20"/>
                <w:szCs w:val="20"/>
              </w:rPr>
            </w:pPr>
            <w:r w:rsidRPr="001D185B">
              <w:rPr>
                <w:rFonts w:ascii="Times New Roman" w:hAnsi="Times New Roman" w:cs="Times New Roman"/>
                <w:sz w:val="20"/>
                <w:szCs w:val="20"/>
              </w:rPr>
              <w:t>Fluvanna County, VA</w:t>
            </w:r>
          </w:p>
        </w:tc>
        <w:tc>
          <w:tcPr>
            <w:tcW w:w="1705" w:type="dxa"/>
          </w:tcPr>
          <w:p w:rsidR="004F764A" w:rsidRPr="001D185B" w:rsidP="004F764A" w14:paraId="0DF159B4" w14:textId="5B6284E6">
            <w:pPr>
              <w:rPr>
                <w:rFonts w:ascii="Times New Roman" w:hAnsi="Times New Roman" w:cs="Times New Roman"/>
                <w:sz w:val="20"/>
                <w:szCs w:val="20"/>
              </w:rPr>
            </w:pPr>
            <w:r w:rsidRPr="001D185B">
              <w:rPr>
                <w:rFonts w:ascii="Times New Roman" w:hAnsi="Times New Roman" w:cs="Times New Roman"/>
                <w:sz w:val="20"/>
                <w:szCs w:val="20"/>
              </w:rPr>
              <w:t>N/A</w:t>
            </w:r>
          </w:p>
        </w:tc>
      </w:tr>
      <w:tr w14:paraId="7262D5A9" w14:textId="77777777" w:rsidTr="00006FAD">
        <w:tblPrEx>
          <w:tblW w:w="0" w:type="auto"/>
          <w:tblLayout w:type="fixed"/>
          <w:tblLook w:val="04A0"/>
        </w:tblPrEx>
        <w:tc>
          <w:tcPr>
            <w:tcW w:w="1944" w:type="dxa"/>
          </w:tcPr>
          <w:p w:rsidR="004F764A" w:rsidRPr="001D185B" w:rsidP="004F764A" w14:paraId="15000226" w14:textId="512D0F7E">
            <w:pPr>
              <w:rPr>
                <w:rFonts w:ascii="Times New Roman" w:hAnsi="Times New Roman" w:cs="Times New Roman"/>
                <w:sz w:val="20"/>
                <w:szCs w:val="20"/>
              </w:rPr>
            </w:pPr>
            <w:r w:rsidRPr="001D185B">
              <w:rPr>
                <w:rFonts w:ascii="Times New Roman" w:hAnsi="Times New Roman" w:cs="Times New Roman"/>
                <w:sz w:val="20"/>
                <w:szCs w:val="20"/>
              </w:rPr>
              <w:t>PDV Spectrum Holding Company, LLC</w:t>
            </w:r>
          </w:p>
        </w:tc>
        <w:tc>
          <w:tcPr>
            <w:tcW w:w="1291" w:type="dxa"/>
          </w:tcPr>
          <w:p w:rsidR="004F764A" w:rsidRPr="001D185B" w:rsidP="004F764A" w14:paraId="3C5F335D" w14:textId="27A1EE03">
            <w:pPr>
              <w:rPr>
                <w:rFonts w:ascii="Times New Roman" w:hAnsi="Times New Roman" w:cs="Times New Roman"/>
                <w:sz w:val="20"/>
                <w:szCs w:val="20"/>
              </w:rPr>
            </w:pPr>
            <w:r w:rsidRPr="001D185B">
              <w:rPr>
                <w:rFonts w:ascii="Times New Roman" w:hAnsi="Times New Roman" w:cs="Times New Roman"/>
                <w:sz w:val="20"/>
                <w:szCs w:val="20"/>
              </w:rPr>
              <w:t>0009812195</w:t>
            </w:r>
          </w:p>
        </w:tc>
        <w:tc>
          <w:tcPr>
            <w:tcW w:w="1260" w:type="dxa"/>
          </w:tcPr>
          <w:p w:rsidR="004F764A" w:rsidRPr="001D185B" w:rsidP="004F764A" w14:paraId="2B423C2C" w14:textId="5C8512D8">
            <w:pPr>
              <w:rPr>
                <w:rFonts w:ascii="Times New Roman" w:hAnsi="Times New Roman" w:cs="Times New Roman"/>
                <w:sz w:val="20"/>
                <w:szCs w:val="20"/>
              </w:rPr>
            </w:pPr>
            <w:r w:rsidRPr="001D185B">
              <w:rPr>
                <w:rFonts w:ascii="Times New Roman" w:hAnsi="Times New Roman" w:cs="Times New Roman"/>
                <w:sz w:val="20"/>
                <w:szCs w:val="20"/>
              </w:rPr>
              <w:t>0023948573</w:t>
            </w:r>
          </w:p>
        </w:tc>
        <w:tc>
          <w:tcPr>
            <w:tcW w:w="1530" w:type="dxa"/>
          </w:tcPr>
          <w:p w:rsidR="004F764A" w:rsidRPr="001D185B" w:rsidP="004F764A" w14:paraId="270B1F1B" w14:textId="08F16670">
            <w:pPr>
              <w:rPr>
                <w:rFonts w:ascii="Times New Roman" w:hAnsi="Times New Roman" w:cs="Times New Roman"/>
                <w:sz w:val="20"/>
                <w:szCs w:val="20"/>
              </w:rPr>
            </w:pPr>
            <w:r w:rsidRPr="001D185B">
              <w:rPr>
                <w:rFonts w:ascii="Times New Roman" w:hAnsi="Times New Roman" w:cs="Times New Roman"/>
                <w:sz w:val="20"/>
                <w:szCs w:val="20"/>
              </w:rPr>
              <w:t>D15009</w:t>
            </w:r>
          </w:p>
        </w:tc>
        <w:tc>
          <w:tcPr>
            <w:tcW w:w="1355" w:type="dxa"/>
          </w:tcPr>
          <w:p w:rsidR="004F764A" w:rsidRPr="001D185B" w:rsidP="004F764A" w14:paraId="70B50E58" w14:textId="29C68D0B">
            <w:pPr>
              <w:rPr>
                <w:rFonts w:ascii="Times New Roman" w:hAnsi="Times New Roman" w:cs="Times New Roman"/>
                <w:sz w:val="20"/>
                <w:szCs w:val="20"/>
              </w:rPr>
            </w:pPr>
            <w:r w:rsidRPr="001D185B">
              <w:rPr>
                <w:rFonts w:ascii="Times New Roman" w:hAnsi="Times New Roman" w:cs="Times New Roman"/>
                <w:sz w:val="20"/>
                <w:szCs w:val="20"/>
              </w:rPr>
              <w:t>Maui County, HI</w:t>
            </w:r>
          </w:p>
        </w:tc>
        <w:tc>
          <w:tcPr>
            <w:tcW w:w="1705" w:type="dxa"/>
          </w:tcPr>
          <w:p w:rsidR="004F764A" w:rsidRPr="001D185B" w:rsidP="004F764A" w14:paraId="6CF4475E" w14:textId="1F789C11">
            <w:pPr>
              <w:rPr>
                <w:rFonts w:ascii="Times New Roman" w:hAnsi="Times New Roman" w:cs="Times New Roman"/>
                <w:sz w:val="20"/>
                <w:szCs w:val="20"/>
              </w:rPr>
            </w:pPr>
            <w:r w:rsidRPr="001D185B">
              <w:rPr>
                <w:rFonts w:ascii="Times New Roman" w:hAnsi="Times New Roman" w:cs="Times New Roman"/>
                <w:sz w:val="20"/>
                <w:szCs w:val="20"/>
              </w:rPr>
              <w:t>N/A</w:t>
            </w:r>
          </w:p>
        </w:tc>
      </w:tr>
    </w:tbl>
    <w:p w:rsidR="002C30E5" w14:paraId="069F67C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67C3" w:rsidP="003448C3" w14:paraId="60C630A6" w14:textId="77777777">
      <w:pPr>
        <w:spacing w:after="0" w:line="240" w:lineRule="auto"/>
      </w:pPr>
      <w:r>
        <w:separator/>
      </w:r>
    </w:p>
  </w:footnote>
  <w:footnote w:type="continuationSeparator" w:id="1">
    <w:p w:rsidR="001267C3" w:rsidP="003448C3" w14:paraId="31C458B4" w14:textId="77777777">
      <w:pPr>
        <w:spacing w:after="0" w:line="240" w:lineRule="auto"/>
      </w:pPr>
      <w:r>
        <w:continuationSeparator/>
      </w:r>
    </w:p>
  </w:footnote>
  <w:footnote w:id="2">
    <w:p w:rsidR="003448C3" w:rsidRPr="002B6E35" w:rsidP="003448C3" w14:paraId="1CBB515C" w14:textId="77777777">
      <w:pPr>
        <w:pStyle w:val="FootnoteText"/>
        <w:rPr>
          <w:rFonts w:ascii="Times New Roman" w:hAnsi="Times New Roman" w:cs="Times New Roman"/>
        </w:rPr>
      </w:pPr>
      <w:r w:rsidRPr="002B6E35">
        <w:rPr>
          <w:rStyle w:val="FootnoteReference"/>
          <w:rFonts w:ascii="Times New Roman" w:hAnsi="Times New Roman" w:cs="Times New Roman"/>
        </w:rPr>
        <w:footnoteRef/>
      </w:r>
      <w:r w:rsidRPr="002B6E35">
        <w:rPr>
          <w:rFonts w:ascii="Times New Roman" w:hAnsi="Times New Roman" w:cs="Times New Roman"/>
        </w:rPr>
        <w:t xml:space="preserve"> Section 27.1504 permits a broadband licensee to relocate mandatorily certain incumbents from the 900 MHz broadband section.  Incumbent licensees identified for mandatory relocation by new licensees will appear in this column.  When there are no incumbent licensees identified for mandatory relocation, N/A will appear.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C3"/>
    <w:rsid w:val="00006FAD"/>
    <w:rsid w:val="00013C86"/>
    <w:rsid w:val="000A7A33"/>
    <w:rsid w:val="001267C3"/>
    <w:rsid w:val="001D185B"/>
    <w:rsid w:val="002B6E35"/>
    <w:rsid w:val="002C30E5"/>
    <w:rsid w:val="003448C3"/>
    <w:rsid w:val="003E1562"/>
    <w:rsid w:val="003E244E"/>
    <w:rsid w:val="004F764A"/>
    <w:rsid w:val="006B299C"/>
    <w:rsid w:val="006D224D"/>
    <w:rsid w:val="0086393C"/>
    <w:rsid w:val="008D4C92"/>
    <w:rsid w:val="00B255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D0CD3D"/>
  <w15:chartTrackingRefBased/>
  <w15:docId w15:val="{5BCCA398-C9C5-478A-90C2-9710A803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4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8C3"/>
    <w:rPr>
      <w:sz w:val="20"/>
      <w:szCs w:val="20"/>
    </w:rPr>
  </w:style>
  <w:style w:type="character" w:styleId="FootnoteReference">
    <w:name w:val="footnote reference"/>
    <w:basedOn w:val="DefaultParagraphFont"/>
    <w:uiPriority w:val="99"/>
    <w:semiHidden/>
    <w:unhideWhenUsed/>
    <w:rsid w:val="00344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