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F04F6" w14:paraId="2ECA3CBC" w14:textId="77777777">
      <w:pPr>
        <w:jc w:val="right"/>
        <w:rPr>
          <w:sz w:val="24"/>
        </w:rPr>
      </w:pPr>
    </w:p>
    <w:p w:rsidR="004F04F6" w14:paraId="5CF2B168" w14:textId="33DAEA68">
      <w:pPr>
        <w:jc w:val="right"/>
        <w:rPr>
          <w:b/>
          <w:sz w:val="24"/>
        </w:rPr>
      </w:pPr>
      <w:r w:rsidRPr="004E0024">
        <w:rPr>
          <w:b/>
          <w:sz w:val="24"/>
        </w:rPr>
        <w:t>DA 23-</w:t>
      </w:r>
      <w:r w:rsidR="005923FA">
        <w:rPr>
          <w:b/>
          <w:sz w:val="24"/>
        </w:rPr>
        <w:t>1020</w:t>
      </w:r>
    </w:p>
    <w:p w:rsidR="004F04F6" w14:paraId="658CC0D0" w14:textId="142DE44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E0024">
        <w:rPr>
          <w:b/>
          <w:sz w:val="24"/>
        </w:rPr>
        <w:t>October 27, 2023</w:t>
      </w:r>
    </w:p>
    <w:p w:rsidR="007670C8" w:rsidP="0000252E" w14:paraId="4114DAFC" w14:textId="77777777">
      <w:pPr>
        <w:spacing w:after="240"/>
        <w:jc w:val="center"/>
        <w:rPr>
          <w:b/>
          <w:bCs/>
          <w:sz w:val="24"/>
        </w:rPr>
      </w:pPr>
    </w:p>
    <w:p w:rsidR="0000252E" w:rsidP="007670C8" w14:paraId="4C96D2A4" w14:textId="1E18690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MEDIA BUREAU ANNOUNCES</w:t>
      </w:r>
      <w:r w:rsidR="007670C8">
        <w:rPr>
          <w:b/>
          <w:bCs/>
          <w:sz w:val="24"/>
        </w:rPr>
        <w:t xml:space="preserve"> </w:t>
      </w:r>
      <w:r w:rsidRPr="00417920" w:rsidR="007670C8">
        <w:rPr>
          <w:rFonts w:ascii="Times New Roman Bold" w:hAnsi="Times New Roman Bold"/>
          <w:b/>
          <w:bCs/>
          <w:caps/>
          <w:sz w:val="24"/>
        </w:rPr>
        <w:t>Effective Date of R</w:t>
      </w:r>
      <w:r w:rsidR="00053157">
        <w:rPr>
          <w:rFonts w:ascii="Times New Roman Bold" w:hAnsi="Times New Roman Bold"/>
          <w:b/>
          <w:bCs/>
          <w:caps/>
          <w:sz w:val="24"/>
        </w:rPr>
        <w:t>ULES EXPANDING</w:t>
      </w:r>
      <w:r w:rsidRPr="00417920" w:rsidR="007670C8">
        <w:rPr>
          <w:rFonts w:ascii="Times New Roman Bold" w:hAnsi="Times New Roman Bold"/>
          <w:b/>
          <w:bCs/>
          <w:caps/>
          <w:sz w:val="24"/>
        </w:rPr>
        <w:t xml:space="preserve"> </w:t>
      </w:r>
      <w:r w:rsidR="00053157">
        <w:rPr>
          <w:rFonts w:ascii="Times New Roman Bold" w:hAnsi="Times New Roman Bold"/>
          <w:b/>
          <w:bCs/>
          <w:caps/>
          <w:sz w:val="24"/>
        </w:rPr>
        <w:t xml:space="preserve">AVAILABILITY OF </w:t>
      </w:r>
      <w:r w:rsidRPr="00417920" w:rsidR="007670C8">
        <w:rPr>
          <w:rFonts w:ascii="Times New Roman Bold" w:hAnsi="Times New Roman Bold"/>
          <w:b/>
          <w:bCs/>
          <w:caps/>
          <w:sz w:val="24"/>
        </w:rPr>
        <w:t>Audio Description</w:t>
      </w:r>
    </w:p>
    <w:p w:rsidR="0033336B" w:rsidRPr="007670C8" w:rsidP="007670C8" w14:paraId="6AE046F1" w14:textId="77777777">
      <w:pPr>
        <w:jc w:val="center"/>
        <w:rPr>
          <w:rFonts w:ascii="Times New Roman Bold" w:hAnsi="Times New Roman Bold"/>
          <w:b/>
          <w:bCs/>
          <w:caps/>
          <w:sz w:val="24"/>
        </w:rPr>
      </w:pPr>
    </w:p>
    <w:p w:rsidR="004F04F6" w:rsidP="007670C8" w14:paraId="6907AE0F" w14:textId="6FBA607A">
      <w:pPr>
        <w:jc w:val="center"/>
        <w:rPr>
          <w:b/>
          <w:sz w:val="24"/>
        </w:rPr>
      </w:pPr>
      <w:r>
        <w:rPr>
          <w:b/>
          <w:sz w:val="24"/>
        </w:rPr>
        <w:t xml:space="preserve">MB Docket No. </w:t>
      </w:r>
      <w:r w:rsidR="00166F0F">
        <w:rPr>
          <w:b/>
          <w:sz w:val="24"/>
        </w:rPr>
        <w:t>11</w:t>
      </w:r>
      <w:r>
        <w:rPr>
          <w:b/>
          <w:sz w:val="24"/>
        </w:rPr>
        <w:t>-43</w:t>
      </w:r>
    </w:p>
    <w:p w:rsidR="004F04F6" w14:paraId="249BFAF7" w14:textId="77777777">
      <w:bookmarkStart w:id="0" w:name="TOChere"/>
    </w:p>
    <w:p w:rsidR="00C91329" w:rsidRPr="00C91329" w:rsidP="0033336B" w14:paraId="41C4E925" w14:textId="7D07E29D">
      <w:pPr>
        <w:rPr>
          <w:bCs/>
        </w:rPr>
      </w:pPr>
      <w:r>
        <w:tab/>
      </w:r>
      <w:r w:rsidRPr="0000252E">
        <w:rPr>
          <w:bCs/>
        </w:rPr>
        <w:t xml:space="preserve">On October 17, 2023, the Commission adopted </w:t>
      </w:r>
      <w:r w:rsidR="00CA70E9">
        <w:rPr>
          <w:bCs/>
        </w:rPr>
        <w:t xml:space="preserve">the </w:t>
      </w:r>
      <w:r w:rsidR="00260284">
        <w:rPr>
          <w:bCs/>
          <w:i/>
          <w:iCs/>
        </w:rPr>
        <w:t xml:space="preserve">2023 Audio Description </w:t>
      </w:r>
      <w:r w:rsidRPr="00260284" w:rsidR="00260284">
        <w:rPr>
          <w:bCs/>
          <w:i/>
          <w:iCs/>
        </w:rPr>
        <w:t>Order</w:t>
      </w:r>
      <w:r w:rsidRPr="00417920" w:rsidR="00C74CC6">
        <w:rPr>
          <w:bCs/>
        </w:rPr>
        <w:t>,</w:t>
      </w:r>
      <w:r w:rsidR="00C74CC6">
        <w:rPr>
          <w:bCs/>
          <w:i/>
          <w:iCs/>
        </w:rPr>
        <w:t xml:space="preserve"> </w:t>
      </w:r>
      <w:r w:rsidR="00C74CC6">
        <w:rPr>
          <w:bCs/>
        </w:rPr>
        <w:t>which expanded the Commission’s audio description r</w:t>
      </w:r>
      <w:r w:rsidR="0033336B">
        <w:rPr>
          <w:bCs/>
        </w:rPr>
        <w:t>equirements</w:t>
      </w:r>
      <w:r w:rsidR="00C74CC6">
        <w:rPr>
          <w:bCs/>
        </w:rPr>
        <w:t xml:space="preserve"> by </w:t>
      </w:r>
      <w:r w:rsidRPr="0000252E" w:rsidR="00C74CC6">
        <w:rPr>
          <w:bCs/>
        </w:rPr>
        <w:t>phasing them in for an additional 10 designated market areas (DMAs) each year until all 210 DMAs are included</w:t>
      </w:r>
      <w:r w:rsidR="00B159FD">
        <w:rPr>
          <w:bCs/>
        </w:rPr>
        <w:t>.</w:t>
      </w:r>
      <w:r>
        <w:rPr>
          <w:bCs/>
          <w:vertAlign w:val="superscript"/>
        </w:rPr>
        <w:footnoteReference w:id="3"/>
      </w:r>
      <w:r w:rsidRPr="0000252E">
        <w:rPr>
          <w:bCs/>
        </w:rPr>
        <w:t xml:space="preserve">  </w:t>
      </w:r>
      <w:r w:rsidR="0033336B">
        <w:rPr>
          <w:bCs/>
        </w:rPr>
        <w:t>Specifically, the new</w:t>
      </w:r>
      <w:r w:rsidR="0033336B">
        <w:rPr>
          <w:bCs/>
          <w:i/>
          <w:iCs/>
        </w:rPr>
        <w:t xml:space="preserve"> </w:t>
      </w:r>
      <w:r w:rsidRPr="00BD5BEC" w:rsidR="0033336B">
        <w:rPr>
          <w:bCs/>
        </w:rPr>
        <w:t>rules</w:t>
      </w:r>
      <w:r w:rsidR="0033336B">
        <w:rPr>
          <w:bCs/>
          <w:i/>
          <w:iCs/>
        </w:rPr>
        <w:t xml:space="preserve"> </w:t>
      </w:r>
      <w:r w:rsidRPr="00C91329" w:rsidR="0033336B">
        <w:rPr>
          <w:bCs/>
        </w:rPr>
        <w:t xml:space="preserve">will phase in the existing audio description requirements </w:t>
      </w:r>
      <w:r w:rsidR="0033336B">
        <w:rPr>
          <w:bCs/>
        </w:rPr>
        <w:t xml:space="preserve">to </w:t>
      </w:r>
      <w:r w:rsidRPr="0033336B" w:rsidR="0033336B">
        <w:rPr>
          <w:bCs/>
        </w:rPr>
        <w:t>DMAs 101 through 110 on January 1, 2025, extending to 10 additional DMAs per year until the phase-in</w:t>
      </w:r>
      <w:r w:rsidR="0033336B">
        <w:rPr>
          <w:bCs/>
        </w:rPr>
        <w:t xml:space="preserve"> </w:t>
      </w:r>
      <w:r w:rsidRPr="0033336B" w:rsidR="0033336B">
        <w:rPr>
          <w:bCs/>
        </w:rPr>
        <w:t>concludes with DMAs 201 through 210 on January 1, 2035</w:t>
      </w:r>
      <w:r w:rsidR="0033336B">
        <w:rPr>
          <w:bCs/>
        </w:rPr>
        <w:t>.</w:t>
      </w:r>
      <w:r>
        <w:rPr>
          <w:rStyle w:val="FootnoteReference"/>
          <w:bCs/>
        </w:rPr>
        <w:footnoteReference w:id="4"/>
      </w:r>
      <w:r w:rsidRPr="00C91329" w:rsidR="0033336B">
        <w:rPr>
          <w:bCs/>
        </w:rPr>
        <w:t xml:space="preserve"> </w:t>
      </w:r>
      <w:r w:rsidR="0033336B">
        <w:rPr>
          <w:bCs/>
        </w:rPr>
        <w:t xml:space="preserve"> </w:t>
      </w:r>
      <w:r w:rsidRPr="00166F0F" w:rsidR="00166F0F">
        <w:rPr>
          <w:bCs/>
        </w:rPr>
        <w:t>Those rules become effective 30 days after publication of the order in the Federal Register.</w:t>
      </w:r>
      <w:r>
        <w:rPr>
          <w:bCs/>
          <w:vertAlign w:val="superscript"/>
        </w:rPr>
        <w:footnoteReference w:id="5"/>
      </w:r>
      <w:r w:rsidRPr="00166F0F" w:rsidR="00166F0F">
        <w:rPr>
          <w:bCs/>
        </w:rPr>
        <w:t xml:space="preserve">  The Federal Register published a summary of the </w:t>
      </w:r>
      <w:r w:rsidRPr="00166F0F" w:rsidR="00166F0F">
        <w:rPr>
          <w:bCs/>
          <w:i/>
        </w:rPr>
        <w:t>202</w:t>
      </w:r>
      <w:r>
        <w:rPr>
          <w:bCs/>
          <w:i/>
        </w:rPr>
        <w:t>3</w:t>
      </w:r>
      <w:r w:rsidRPr="00166F0F" w:rsidR="00166F0F">
        <w:rPr>
          <w:bCs/>
          <w:i/>
        </w:rPr>
        <w:t xml:space="preserve"> Audio Description Order</w:t>
      </w:r>
      <w:r w:rsidRPr="00166F0F" w:rsidR="00166F0F">
        <w:rPr>
          <w:bCs/>
        </w:rPr>
        <w:t xml:space="preserve"> on </w:t>
      </w:r>
      <w:r w:rsidR="00CA70E9">
        <w:rPr>
          <w:bCs/>
        </w:rPr>
        <w:t xml:space="preserve">October </w:t>
      </w:r>
      <w:r w:rsidRPr="00CA70E9" w:rsidR="00CA70E9">
        <w:rPr>
          <w:bCs/>
        </w:rPr>
        <w:t>27</w:t>
      </w:r>
      <w:r w:rsidRPr="00C10087" w:rsidR="00166F0F">
        <w:rPr>
          <w:bCs/>
        </w:rPr>
        <w:t>, 202</w:t>
      </w:r>
      <w:r w:rsidRPr="00C10087" w:rsidR="00FE3A3F">
        <w:rPr>
          <w:bCs/>
        </w:rPr>
        <w:t>3</w:t>
      </w:r>
      <w:r w:rsidRPr="00CA70E9" w:rsidR="00166F0F">
        <w:rPr>
          <w:bCs/>
        </w:rPr>
        <w:t>.</w:t>
      </w:r>
      <w:r>
        <w:rPr>
          <w:bCs/>
          <w:vertAlign w:val="superscript"/>
        </w:rPr>
        <w:footnoteReference w:id="6"/>
      </w:r>
      <w:r w:rsidRPr="00166F0F" w:rsidR="00166F0F">
        <w:rPr>
          <w:bCs/>
        </w:rPr>
        <w:t xml:space="preserve">  Accordingly, the rules adopted in</w:t>
      </w:r>
      <w:r w:rsidR="00CA70E9">
        <w:rPr>
          <w:bCs/>
        </w:rPr>
        <w:t xml:space="preserve"> the</w:t>
      </w:r>
      <w:r w:rsidRPr="00166F0F" w:rsidR="00166F0F">
        <w:rPr>
          <w:bCs/>
        </w:rPr>
        <w:t xml:space="preserve"> </w:t>
      </w:r>
      <w:r w:rsidRPr="00166F0F" w:rsidR="00166F0F">
        <w:rPr>
          <w:bCs/>
          <w:i/>
          <w:iCs/>
        </w:rPr>
        <w:t>202</w:t>
      </w:r>
      <w:r>
        <w:rPr>
          <w:bCs/>
          <w:i/>
          <w:iCs/>
        </w:rPr>
        <w:t>3</w:t>
      </w:r>
      <w:r w:rsidRPr="00166F0F" w:rsidR="00166F0F">
        <w:rPr>
          <w:bCs/>
          <w:i/>
          <w:iCs/>
        </w:rPr>
        <w:t xml:space="preserve"> Audio Description </w:t>
      </w:r>
      <w:r w:rsidRPr="00166F0F" w:rsidR="00166F0F">
        <w:rPr>
          <w:bCs/>
          <w:i/>
        </w:rPr>
        <w:t xml:space="preserve">Order </w:t>
      </w:r>
      <w:r w:rsidRPr="00166F0F" w:rsidR="00166F0F">
        <w:rPr>
          <w:bCs/>
        </w:rPr>
        <w:t xml:space="preserve">will take effect on </w:t>
      </w:r>
      <w:r w:rsidR="00CA70E9">
        <w:rPr>
          <w:bCs/>
        </w:rPr>
        <w:t xml:space="preserve">November </w:t>
      </w:r>
      <w:r w:rsidRPr="00CA70E9" w:rsidR="00CA70E9">
        <w:rPr>
          <w:bCs/>
        </w:rPr>
        <w:t>27</w:t>
      </w:r>
      <w:r w:rsidRPr="00C10087" w:rsidR="00166F0F">
        <w:rPr>
          <w:bCs/>
        </w:rPr>
        <w:t>, 202</w:t>
      </w:r>
      <w:r w:rsidRPr="00C10087">
        <w:rPr>
          <w:bCs/>
        </w:rPr>
        <w:t>3</w:t>
      </w:r>
      <w:r w:rsidRPr="00166F0F" w:rsidR="00166F0F">
        <w:rPr>
          <w:bCs/>
        </w:rPr>
        <w:t xml:space="preserve">.  </w:t>
      </w:r>
    </w:p>
    <w:p w:rsidR="00C91329" w:rsidRPr="00C91329" w:rsidP="00C91329" w14:paraId="4413AE63" w14:textId="77777777">
      <w:pPr>
        <w:ind w:left="720"/>
        <w:rPr>
          <w:bCs/>
        </w:rPr>
      </w:pPr>
    </w:p>
    <w:p w:rsidR="00166F0F" w:rsidRPr="00166F0F" w:rsidP="00166F0F" w14:paraId="54961B9C" w14:textId="4A66C64C">
      <w:pPr>
        <w:ind w:firstLine="720"/>
        <w:rPr>
          <w:bCs/>
        </w:rPr>
      </w:pPr>
      <w:r w:rsidRPr="00166F0F">
        <w:rPr>
          <w:bCs/>
        </w:rPr>
        <w:t xml:space="preserve">People with Disabilities:  To request materials in accessible formats for people with disabilities (Braille, large print, electronic files, audio format), send an e-mail to fcc504@fcc.gov or call the Consumer &amp; Governmental Affairs Bureau at 202-418-0530 (voice), </w:t>
      </w:r>
      <w:r w:rsidRPr="00C91329" w:rsidR="00C91329">
        <w:rPr>
          <w:bCs/>
        </w:rPr>
        <w:t>844 432-2275</w:t>
      </w:r>
      <w:r w:rsidR="00C91329">
        <w:rPr>
          <w:bCs/>
        </w:rPr>
        <w:t xml:space="preserve"> </w:t>
      </w:r>
      <w:r w:rsidRPr="00C91329" w:rsidR="00C91329">
        <w:rPr>
          <w:bCs/>
        </w:rPr>
        <w:t>(videophone</w:t>
      </w:r>
      <w:r w:rsidRPr="00166F0F">
        <w:rPr>
          <w:bCs/>
        </w:rPr>
        <w:t>).</w:t>
      </w:r>
      <w:r w:rsidRPr="00C91329" w:rsidR="00C91329">
        <w:rPr>
          <w:rFonts w:ascii="Roboto" w:hAnsi="Roboto"/>
          <w:color w:val="202124"/>
          <w:sz w:val="30"/>
          <w:szCs w:val="30"/>
          <w:shd w:val="clear" w:color="auto" w:fill="FFFFFF"/>
        </w:rPr>
        <w:t xml:space="preserve"> </w:t>
      </w:r>
    </w:p>
    <w:p w:rsidR="00166F0F" w:rsidRPr="00166F0F" w:rsidP="00166F0F" w14:paraId="1DAE09D0" w14:textId="77777777">
      <w:pPr>
        <w:rPr>
          <w:bCs/>
        </w:rPr>
      </w:pPr>
    </w:p>
    <w:p w:rsidR="00166F0F" w:rsidP="00166F0F" w14:paraId="38BB37BF" w14:textId="77777777">
      <w:pPr>
        <w:ind w:firstLine="720"/>
        <w:rPr>
          <w:bCs/>
        </w:rPr>
      </w:pPr>
      <w:r w:rsidRPr="00166F0F">
        <w:rPr>
          <w:bCs/>
        </w:rPr>
        <w:t>For further information regarding this proceeding, contact Diana Sokolow, Policy Division, Media Bureau, 202-418-2120.</w:t>
      </w:r>
    </w:p>
    <w:p w:rsidR="00FE3A3F" w:rsidRPr="00166F0F" w:rsidP="00166F0F" w14:paraId="29806F7D" w14:textId="77777777">
      <w:pPr>
        <w:ind w:firstLine="720"/>
        <w:rPr>
          <w:bCs/>
        </w:rPr>
      </w:pPr>
    </w:p>
    <w:p w:rsidR="0000252E" w:rsidP="00C10087" w14:paraId="334CD11A" w14:textId="40827480">
      <w:pPr>
        <w:jc w:val="center"/>
      </w:pPr>
      <w:r w:rsidRPr="00166F0F">
        <w:rPr>
          <w:bCs/>
        </w:rPr>
        <w:t>-FCC-</w:t>
      </w:r>
      <w:bookmarkEnd w:id="0"/>
    </w:p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4F6" w14:paraId="78793C6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F04F6" w14:paraId="5E106B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4F6" w14:paraId="77F6AC8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4F6" w14:paraId="447A296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D6D98" w14:paraId="2F910AD0" w14:textId="77777777">
      <w:r>
        <w:separator/>
      </w:r>
    </w:p>
  </w:footnote>
  <w:footnote w:type="continuationSeparator" w:id="1">
    <w:p w:rsidR="002D6D98" w14:paraId="61BF9E4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D6D98" w14:paraId="7AEC69E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0252E" w:rsidP="0000252E" w14:paraId="72787D7D" w14:textId="58D7B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4E94" w:rsidR="00CE4E94">
        <w:rPr>
          <w:i/>
        </w:rPr>
        <w:t>Video Description:  Implementation of the Twenty-First Century Communications and Video Accessibility Act of 2010</w:t>
      </w:r>
      <w:r w:rsidRPr="00CE4E94" w:rsidR="00CE4E94">
        <w:t xml:space="preserve">, </w:t>
      </w:r>
      <w:r w:rsidR="009875E1">
        <w:t xml:space="preserve">MB Docket No. 11-43, Second Report and Order, </w:t>
      </w:r>
      <w:r w:rsidRPr="00CE4E94" w:rsidR="00CE4E94">
        <w:t>FCC 2</w:t>
      </w:r>
      <w:r w:rsidR="00CE4E94">
        <w:t>3</w:t>
      </w:r>
      <w:r w:rsidRPr="00CE4E94" w:rsidR="00CE4E94">
        <w:t>-</w:t>
      </w:r>
      <w:r w:rsidR="00CE4E94">
        <w:t>82</w:t>
      </w:r>
      <w:r w:rsidRPr="00CE4E94" w:rsidR="00CE4E94">
        <w:t xml:space="preserve"> (202</w:t>
      </w:r>
      <w:r w:rsidR="00CE4E94">
        <w:t>3</w:t>
      </w:r>
      <w:r w:rsidRPr="00CE4E94" w:rsidR="00CE4E94">
        <w:t>) (</w:t>
      </w:r>
      <w:r w:rsidRPr="00CE4E94" w:rsidR="00CE4E94">
        <w:rPr>
          <w:i/>
        </w:rPr>
        <w:t>202</w:t>
      </w:r>
      <w:r w:rsidR="00CE4E94">
        <w:rPr>
          <w:i/>
        </w:rPr>
        <w:t>3</w:t>
      </w:r>
      <w:r w:rsidRPr="00CE4E94" w:rsidR="00CE4E94">
        <w:rPr>
          <w:i/>
        </w:rPr>
        <w:t xml:space="preserve"> Audio Description Order</w:t>
      </w:r>
      <w:r w:rsidR="000E5493">
        <w:rPr>
          <w:iCs/>
        </w:rPr>
        <w:t xml:space="preserve">).  </w:t>
      </w:r>
    </w:p>
  </w:footnote>
  <w:footnote w:id="4">
    <w:p w:rsidR="0033336B" w:rsidRPr="00CA70E9" w:rsidP="0033336B" w14:paraId="5B56F47F" w14:textId="4F572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rPr>
          <w:i/>
        </w:rPr>
        <w:t>id</w:t>
      </w:r>
      <w:r>
        <w:rPr>
          <w:iCs/>
        </w:rPr>
        <w:t>.</w:t>
      </w:r>
      <w:r>
        <w:t xml:space="preserve"> at para. 9.  In accordance with the audio description expansion adopted in 2020, the Commission’s audio description rules will expand to DMAs 91 through 100 on January 1, 2024.  </w:t>
      </w:r>
      <w:r>
        <w:rPr>
          <w:i/>
          <w:iCs/>
        </w:rPr>
        <w:t xml:space="preserve">See </w:t>
      </w:r>
      <w:r>
        <w:t>47 CFR § 79.3(b)(1).</w:t>
      </w:r>
    </w:p>
  </w:footnote>
  <w:footnote w:id="5">
    <w:p w:rsidR="00166F0F" w:rsidRPr="00B17448" w:rsidP="00166F0F" w14:paraId="35A12520" w14:textId="368F4814">
      <w:pPr>
        <w:pStyle w:val="FootnoteText"/>
        <w:rPr>
          <w:highlight w:val="yellow"/>
        </w:rPr>
      </w:pPr>
      <w:r w:rsidRPr="001843B7">
        <w:rPr>
          <w:rStyle w:val="FootnoteReference"/>
        </w:rPr>
        <w:footnoteRef/>
      </w:r>
      <w:r w:rsidRPr="001843B7">
        <w:t xml:space="preserve"> </w:t>
      </w:r>
      <w:r w:rsidRPr="001843B7">
        <w:rPr>
          <w:i/>
        </w:rPr>
        <w:t xml:space="preserve">See </w:t>
      </w:r>
      <w:r w:rsidRPr="00CE4E94" w:rsidR="0033336B">
        <w:rPr>
          <w:i/>
        </w:rPr>
        <w:t>202</w:t>
      </w:r>
      <w:r w:rsidR="0033336B">
        <w:rPr>
          <w:i/>
        </w:rPr>
        <w:t>3</w:t>
      </w:r>
      <w:r w:rsidRPr="00CE4E94" w:rsidR="0033336B">
        <w:rPr>
          <w:i/>
        </w:rPr>
        <w:t xml:space="preserve"> Audio Description Order</w:t>
      </w:r>
      <w:r w:rsidRPr="001843B7">
        <w:t xml:space="preserve"> at </w:t>
      </w:r>
      <w:r>
        <w:t xml:space="preserve">para. </w:t>
      </w:r>
      <w:r w:rsidR="00FE3A3F">
        <w:t>17</w:t>
      </w:r>
      <w:r w:rsidRPr="001843B7">
        <w:t>.</w:t>
      </w:r>
    </w:p>
  </w:footnote>
  <w:footnote w:id="6">
    <w:p w:rsidR="00166F0F" w:rsidRPr="001011B5" w:rsidP="00166F0F" w14:paraId="021A0E60" w14:textId="718BD1F9">
      <w:pPr>
        <w:pStyle w:val="FootnoteText"/>
      </w:pPr>
      <w:r w:rsidRPr="001011B5">
        <w:rPr>
          <w:rStyle w:val="FootnoteReference"/>
        </w:rPr>
        <w:footnoteRef/>
      </w:r>
      <w:r w:rsidRPr="001011B5">
        <w:t xml:space="preserve"> Federal Communications Commission, </w:t>
      </w:r>
      <w:r>
        <w:t>Video Description:  Implementation of the Twenty-First Century Communications and Video Accessibility Act of 2010</w:t>
      </w:r>
      <w:r w:rsidRPr="00CA70E9">
        <w:t xml:space="preserve">, </w:t>
      </w:r>
      <w:r w:rsidRPr="00C10087" w:rsidR="00CA70E9">
        <w:t>88</w:t>
      </w:r>
      <w:r w:rsidRPr="00C10087">
        <w:t xml:space="preserve"> Fed. Reg. </w:t>
      </w:r>
      <w:r w:rsidR="004E0024">
        <w:t>73758</w:t>
      </w:r>
      <w:r w:rsidRPr="00C10087">
        <w:t xml:space="preserve"> (</w:t>
      </w:r>
      <w:r w:rsidRPr="00C10087" w:rsidR="00CA70E9">
        <w:t>Oct.</w:t>
      </w:r>
      <w:r w:rsidRPr="00C10087">
        <w:t xml:space="preserve"> </w:t>
      </w:r>
      <w:r w:rsidRPr="00C10087" w:rsidR="00CA70E9">
        <w:t>27</w:t>
      </w:r>
      <w:r w:rsidRPr="00C10087">
        <w:t>, 202</w:t>
      </w:r>
      <w:r w:rsidRPr="00C10087" w:rsidR="00FE3A3F">
        <w:t>3</w:t>
      </w:r>
      <w:r w:rsidRPr="00CA70E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4F6" w14:paraId="5748B80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F04F6" w14:paraId="1BC902B8" w14:textId="5031AFF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4F04F6" w14:paraId="097A115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4F6" w14:paraId="243E27F5" w14:textId="0FDF3377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2A2A52"/>
    <w:multiLevelType w:val="hybridMultilevel"/>
    <w:tmpl w:val="67CA0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2E"/>
    <w:rsid w:val="0000252E"/>
    <w:rsid w:val="00022BC6"/>
    <w:rsid w:val="00053157"/>
    <w:rsid w:val="000E5493"/>
    <w:rsid w:val="001011B5"/>
    <w:rsid w:val="00166F0F"/>
    <w:rsid w:val="00173090"/>
    <w:rsid w:val="001843B7"/>
    <w:rsid w:val="00260284"/>
    <w:rsid w:val="002D6D98"/>
    <w:rsid w:val="0033336B"/>
    <w:rsid w:val="00417920"/>
    <w:rsid w:val="0048328F"/>
    <w:rsid w:val="004E0024"/>
    <w:rsid w:val="004F04F6"/>
    <w:rsid w:val="005923FA"/>
    <w:rsid w:val="007670C8"/>
    <w:rsid w:val="009875E1"/>
    <w:rsid w:val="00B0596D"/>
    <w:rsid w:val="00B159FD"/>
    <w:rsid w:val="00B17448"/>
    <w:rsid w:val="00BD5BEC"/>
    <w:rsid w:val="00C10087"/>
    <w:rsid w:val="00C74CC6"/>
    <w:rsid w:val="00C91329"/>
    <w:rsid w:val="00CA70E9"/>
    <w:rsid w:val="00CD59A5"/>
    <w:rsid w:val="00CE4E94"/>
    <w:rsid w:val="00DF7BA9"/>
    <w:rsid w:val="00FE3A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129F2E"/>
  <w15:chartTrackingRefBased/>
  <w15:docId w15:val="{9D782148-1FF9-4A9A-9B1B-614C982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0025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52E"/>
    <w:rPr>
      <w:snapToGrid w:val="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F04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4F6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CA70E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