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0C972BFB" w14:textId="77777777">
      <w:pPr>
        <w:jc w:val="right"/>
        <w:rPr>
          <w:sz w:val="24"/>
        </w:rPr>
      </w:pPr>
    </w:p>
    <w:p w:rsidR="005614FA" w:rsidP="005614FA" w14:paraId="1E7EFE59" w14:textId="52815E3A">
      <w:pPr>
        <w:widowControl/>
        <w:suppressAutoHyphens/>
        <w:jc w:val="right"/>
        <w:rPr>
          <w:b/>
          <w:color w:val="000000"/>
        </w:rPr>
      </w:pPr>
      <w:bookmarkStart w:id="0" w:name="_Hlk77325260"/>
      <w:r>
        <w:rPr>
          <w:b/>
          <w:color w:val="000000"/>
        </w:rPr>
        <w:t>DA 2</w:t>
      </w:r>
      <w:r w:rsidR="007D38F2">
        <w:rPr>
          <w:b/>
          <w:color w:val="000000"/>
        </w:rPr>
        <w:t>3</w:t>
      </w:r>
      <w:r w:rsidR="001D11C0">
        <w:rPr>
          <w:b/>
          <w:color w:val="000000"/>
        </w:rPr>
        <w:t>-</w:t>
      </w:r>
      <w:r w:rsidR="00735A0E">
        <w:rPr>
          <w:b/>
          <w:color w:val="000000"/>
        </w:rPr>
        <w:t>1137</w:t>
      </w:r>
    </w:p>
    <w:p w:rsidR="005614FA" w:rsidP="005614FA" w14:paraId="08F06A39" w14:textId="263681FB">
      <w:pPr>
        <w:widowControl/>
        <w:suppressAutoHyphens/>
        <w:spacing w:after="240"/>
        <w:jc w:val="right"/>
        <w:rPr>
          <w:b/>
          <w:color w:val="000000"/>
        </w:rPr>
      </w:pPr>
      <w:r>
        <w:rPr>
          <w:b/>
          <w:color w:val="000000"/>
        </w:rPr>
        <w:t xml:space="preserve">Released: </w:t>
      </w:r>
      <w:r w:rsidR="001D11C0">
        <w:rPr>
          <w:b/>
          <w:color w:val="000000"/>
        </w:rPr>
        <w:t xml:space="preserve"> </w:t>
      </w:r>
      <w:r>
        <w:rPr>
          <w:b/>
          <w:color w:val="000000"/>
        </w:rPr>
        <w:t xml:space="preserve">December </w:t>
      </w:r>
      <w:r w:rsidR="00735A0E">
        <w:rPr>
          <w:b/>
          <w:color w:val="000000"/>
        </w:rPr>
        <w:t>06</w:t>
      </w:r>
      <w:r w:rsidR="001A5851">
        <w:rPr>
          <w:b/>
          <w:color w:val="000000"/>
        </w:rPr>
        <w:t xml:space="preserve">, </w:t>
      </w:r>
      <w:r>
        <w:rPr>
          <w:b/>
          <w:color w:val="000000"/>
        </w:rPr>
        <w:t>202</w:t>
      </w:r>
      <w:r w:rsidR="007D38F2">
        <w:rPr>
          <w:b/>
          <w:color w:val="000000"/>
        </w:rPr>
        <w:t>3</w:t>
      </w:r>
    </w:p>
    <w:p w:rsidR="008C082A" w:rsidP="008C082A" w14:paraId="72E4D165" w14:textId="77777777">
      <w:pPr>
        <w:jc w:val="center"/>
        <w:rPr>
          <w:b/>
          <w:szCs w:val="22"/>
        </w:rPr>
      </w:pPr>
      <w:r w:rsidRPr="00307030">
        <w:rPr>
          <w:b/>
          <w:szCs w:val="22"/>
        </w:rPr>
        <w:t>APPLICATION</w:t>
      </w:r>
      <w:r w:rsidR="00164606">
        <w:rPr>
          <w:b/>
          <w:szCs w:val="22"/>
        </w:rPr>
        <w:t xml:space="preserve">S </w:t>
      </w:r>
      <w:r>
        <w:rPr>
          <w:b/>
          <w:szCs w:val="22"/>
        </w:rPr>
        <w:t>GRANTED</w:t>
      </w:r>
      <w:r w:rsidRPr="00307030">
        <w:rPr>
          <w:b/>
          <w:szCs w:val="22"/>
        </w:rPr>
        <w:t xml:space="preserve"> FOR </w:t>
      </w:r>
      <w:r w:rsidRPr="00307030">
        <w:rPr>
          <w:b/>
          <w:szCs w:val="22"/>
        </w:rPr>
        <w:t xml:space="preserve">THE TRANSFER OF CONTROL OF </w:t>
      </w:r>
    </w:p>
    <w:p w:rsidR="00164606" w:rsidRPr="009D0F8A" w:rsidP="008C082A" w14:paraId="577398AE" w14:textId="38DF8B03">
      <w:pPr>
        <w:jc w:val="center"/>
        <w:rPr>
          <w:b/>
          <w:bCs/>
          <w:caps/>
          <w:snapToGrid/>
          <w:kern w:val="0"/>
          <w:szCs w:val="22"/>
        </w:rPr>
      </w:pPr>
      <w:r>
        <w:rPr>
          <w:b/>
          <w:szCs w:val="22"/>
        </w:rPr>
        <w:t xml:space="preserve">DISH NETWORK CORP. AND ITS SUBSIDIARIES TO ECHOSTAR </w:t>
      </w:r>
      <w:r w:rsidR="00C06F98">
        <w:rPr>
          <w:b/>
          <w:szCs w:val="22"/>
        </w:rPr>
        <w:t>CORP.</w:t>
      </w:r>
    </w:p>
    <w:p w:rsidR="005614FA" w:rsidRPr="00307030" w:rsidP="00BE6279" w14:paraId="33D4D7DC" w14:textId="77777777">
      <w:pPr>
        <w:autoSpaceDE w:val="0"/>
        <w:autoSpaceDN w:val="0"/>
        <w:adjustRightInd w:val="0"/>
        <w:rPr>
          <w:b/>
          <w:szCs w:val="22"/>
        </w:rPr>
      </w:pPr>
    </w:p>
    <w:bookmarkEnd w:id="0"/>
    <w:p w:rsidR="00023FB3" w:rsidRPr="00023FB3" w:rsidP="00023FB3" w14:paraId="1CF2FC2A" w14:textId="0DAFF77A">
      <w:pPr>
        <w:widowControl/>
        <w:autoSpaceDE w:val="0"/>
        <w:autoSpaceDN w:val="0"/>
        <w:adjustRightInd w:val="0"/>
        <w:spacing w:after="120"/>
        <w:ind w:firstLine="720"/>
        <w:rPr>
          <w:snapToGrid/>
          <w:kern w:val="0"/>
          <w:szCs w:val="22"/>
        </w:rPr>
      </w:pPr>
      <w:r w:rsidRPr="00023FB3">
        <w:rPr>
          <w:snapToGrid/>
          <w:kern w:val="0"/>
          <w:szCs w:val="22"/>
        </w:rPr>
        <w:t xml:space="preserve">By this Public Notice, the </w:t>
      </w:r>
      <w:r w:rsidR="00164606">
        <w:rPr>
          <w:snapToGrid/>
          <w:kern w:val="0"/>
          <w:szCs w:val="22"/>
        </w:rPr>
        <w:t xml:space="preserve">Office of Engineering and Technology, the Space Bureau, and the Wireless Telecommunications Bureau </w:t>
      </w:r>
      <w:r w:rsidR="00BA320F">
        <w:rPr>
          <w:snapToGrid/>
          <w:kern w:val="0"/>
          <w:szCs w:val="22"/>
        </w:rPr>
        <w:t xml:space="preserve">announce the </w:t>
      </w:r>
      <w:r w:rsidR="00164606">
        <w:rPr>
          <w:snapToGrid/>
          <w:kern w:val="0"/>
          <w:szCs w:val="22"/>
        </w:rPr>
        <w:t xml:space="preserve">grant </w:t>
      </w:r>
      <w:r w:rsidR="00BA320F">
        <w:rPr>
          <w:snapToGrid/>
          <w:kern w:val="0"/>
          <w:szCs w:val="22"/>
        </w:rPr>
        <w:t>of</w:t>
      </w:r>
      <w:r>
        <w:rPr>
          <w:snapToGrid/>
          <w:kern w:val="0"/>
          <w:szCs w:val="22"/>
        </w:rPr>
        <w:t xml:space="preserve"> application</w:t>
      </w:r>
      <w:r w:rsidR="00164606">
        <w:rPr>
          <w:snapToGrid/>
          <w:kern w:val="0"/>
          <w:szCs w:val="22"/>
        </w:rPr>
        <w:t xml:space="preserve">s </w:t>
      </w:r>
      <w:r w:rsidRPr="00023FB3">
        <w:rPr>
          <w:snapToGrid/>
          <w:kern w:val="0"/>
          <w:szCs w:val="22"/>
        </w:rPr>
        <w:t xml:space="preserve">filed by </w:t>
      </w:r>
      <w:bookmarkStart w:id="1" w:name="_Hlk87961388"/>
      <w:bookmarkStart w:id="2" w:name="_Hlk73713070"/>
      <w:bookmarkStart w:id="3" w:name="_Hlk67917977"/>
      <w:r w:rsidR="00164606">
        <w:rPr>
          <w:snapToGrid/>
          <w:kern w:val="0"/>
          <w:szCs w:val="22"/>
        </w:rPr>
        <w:t xml:space="preserve">DISH Network Corp. </w:t>
      </w:r>
      <w:r w:rsidR="005B73C4">
        <w:rPr>
          <w:snapToGrid/>
          <w:kern w:val="0"/>
          <w:szCs w:val="22"/>
        </w:rPr>
        <w:t>and its subsidiaries</w:t>
      </w:r>
      <w:r>
        <w:rPr>
          <w:rStyle w:val="FootnoteReference"/>
          <w:snapToGrid/>
          <w:kern w:val="0"/>
          <w:szCs w:val="22"/>
        </w:rPr>
        <w:footnoteReference w:id="3"/>
      </w:r>
      <w:r w:rsidR="005B73C4">
        <w:rPr>
          <w:snapToGrid/>
          <w:kern w:val="0"/>
          <w:szCs w:val="22"/>
        </w:rPr>
        <w:t xml:space="preserve"> (collectively, DISH)</w:t>
      </w:r>
      <w:r w:rsidR="00164606">
        <w:rPr>
          <w:snapToGrid/>
          <w:kern w:val="0"/>
          <w:szCs w:val="22"/>
        </w:rPr>
        <w:t xml:space="preserve"> and</w:t>
      </w:r>
      <w:r w:rsidR="00D81AD1">
        <w:rPr>
          <w:snapToGrid/>
          <w:kern w:val="0"/>
          <w:szCs w:val="22"/>
        </w:rPr>
        <w:t xml:space="preserve"> EchoStar Corp.</w:t>
      </w:r>
      <w:r w:rsidR="00164606">
        <w:rPr>
          <w:snapToGrid/>
          <w:kern w:val="0"/>
          <w:szCs w:val="22"/>
        </w:rPr>
        <w:t xml:space="preserve"> (EchoStar)</w:t>
      </w:r>
      <w:bookmarkEnd w:id="1"/>
      <w:r w:rsidRPr="00FF7CEB" w:rsidR="00FF7CEB">
        <w:rPr>
          <w:snapToGrid/>
          <w:kern w:val="0"/>
          <w:szCs w:val="22"/>
        </w:rPr>
        <w:t xml:space="preserve">, pursuant to section </w:t>
      </w:r>
      <w:r w:rsidR="00164606">
        <w:rPr>
          <w:snapToGrid/>
          <w:kern w:val="0"/>
          <w:szCs w:val="22"/>
        </w:rPr>
        <w:t>310(d)</w:t>
      </w:r>
      <w:r w:rsidRPr="00FF7CEB" w:rsidR="00FF7CEB">
        <w:rPr>
          <w:snapToGrid/>
          <w:kern w:val="0"/>
          <w:szCs w:val="22"/>
        </w:rPr>
        <w:t xml:space="preserve"> of the Communications Act of 1934, as amended, and sections</w:t>
      </w:r>
      <w:r w:rsidR="005B73C4">
        <w:rPr>
          <w:snapToGrid/>
          <w:kern w:val="0"/>
          <w:szCs w:val="22"/>
        </w:rPr>
        <w:t xml:space="preserve"> </w:t>
      </w:r>
      <w:r w:rsidRPr="005B73C4" w:rsidR="005B73C4">
        <w:rPr>
          <w:snapToGrid/>
          <w:kern w:val="0"/>
          <w:szCs w:val="22"/>
        </w:rPr>
        <w:t>1.948, 5.79, and 25.119</w:t>
      </w:r>
      <w:r w:rsidR="005B73C4">
        <w:rPr>
          <w:snapToGrid/>
          <w:kern w:val="0"/>
          <w:szCs w:val="22"/>
        </w:rPr>
        <w:t xml:space="preserve"> of the Commission’s regulations</w:t>
      </w:r>
      <w:r w:rsidRPr="00FF7CEB" w:rsidR="00FF7CEB">
        <w:rPr>
          <w:snapToGrid/>
          <w:kern w:val="0"/>
          <w:szCs w:val="22"/>
        </w:rPr>
        <w:t>,</w:t>
      </w:r>
      <w:r>
        <w:rPr>
          <w:snapToGrid/>
          <w:kern w:val="0"/>
          <w:szCs w:val="22"/>
          <w:vertAlign w:val="superscript"/>
        </w:rPr>
        <w:footnoteReference w:id="4"/>
      </w:r>
      <w:r w:rsidRPr="00FF7CEB" w:rsidR="00FF7CEB">
        <w:rPr>
          <w:snapToGrid/>
          <w:kern w:val="0"/>
          <w:szCs w:val="22"/>
        </w:rPr>
        <w:t xml:space="preserve"> requesting </w:t>
      </w:r>
      <w:r w:rsidR="00164606">
        <w:rPr>
          <w:snapToGrid/>
          <w:kern w:val="0"/>
          <w:szCs w:val="22"/>
        </w:rPr>
        <w:t xml:space="preserve">approval of the </w:t>
      </w:r>
      <w:r w:rsidR="00164606">
        <w:rPr>
          <w:i/>
          <w:iCs/>
          <w:snapToGrid/>
          <w:kern w:val="0"/>
          <w:szCs w:val="22"/>
        </w:rPr>
        <w:t>pr</w:t>
      </w:r>
      <w:r w:rsidRPr="007445D4" w:rsidR="00164606">
        <w:rPr>
          <w:i/>
          <w:iCs/>
          <w:snapToGrid/>
          <w:kern w:val="0"/>
          <w:szCs w:val="22"/>
        </w:rPr>
        <w:t>o forma</w:t>
      </w:r>
      <w:r w:rsidR="00164606">
        <w:rPr>
          <w:snapToGrid/>
          <w:kern w:val="0"/>
          <w:szCs w:val="22"/>
        </w:rPr>
        <w:t xml:space="preserve"> transfer of </w:t>
      </w:r>
      <w:r w:rsidRPr="00164606" w:rsidR="00FF7CEB">
        <w:rPr>
          <w:snapToGrid/>
          <w:kern w:val="0"/>
          <w:szCs w:val="22"/>
        </w:rPr>
        <w:t>control</w:t>
      </w:r>
      <w:r w:rsidRPr="00FF7CEB" w:rsidR="00FF7CEB">
        <w:rPr>
          <w:snapToGrid/>
          <w:kern w:val="0"/>
          <w:szCs w:val="22"/>
        </w:rPr>
        <w:t xml:space="preserve"> </w:t>
      </w:r>
      <w:bookmarkEnd w:id="2"/>
      <w:bookmarkEnd w:id="3"/>
      <w:r w:rsidR="00164606">
        <w:rPr>
          <w:snapToGrid/>
          <w:kern w:val="0"/>
          <w:szCs w:val="22"/>
        </w:rPr>
        <w:t xml:space="preserve">to EchoStar </w:t>
      </w:r>
      <w:r w:rsidRPr="00FF7CEB" w:rsidR="00FF7CEB">
        <w:rPr>
          <w:snapToGrid/>
          <w:kern w:val="0"/>
          <w:szCs w:val="22"/>
        </w:rPr>
        <w:t xml:space="preserve">of </w:t>
      </w:r>
      <w:r w:rsidR="00164606">
        <w:rPr>
          <w:snapToGrid/>
          <w:kern w:val="0"/>
          <w:szCs w:val="22"/>
        </w:rPr>
        <w:t>the licenses</w:t>
      </w:r>
      <w:r w:rsidR="00406174">
        <w:rPr>
          <w:snapToGrid/>
          <w:kern w:val="0"/>
          <w:szCs w:val="22"/>
        </w:rPr>
        <w:t xml:space="preserve">, </w:t>
      </w:r>
      <w:r w:rsidR="00164606">
        <w:rPr>
          <w:snapToGrid/>
          <w:kern w:val="0"/>
          <w:szCs w:val="22"/>
        </w:rPr>
        <w:t>authorizations</w:t>
      </w:r>
      <w:r w:rsidR="00406174">
        <w:rPr>
          <w:snapToGrid/>
          <w:kern w:val="0"/>
          <w:szCs w:val="22"/>
        </w:rPr>
        <w:t xml:space="preserve">, </w:t>
      </w:r>
      <w:r w:rsidR="00AC23F7">
        <w:rPr>
          <w:snapToGrid/>
          <w:kern w:val="0"/>
          <w:szCs w:val="22"/>
        </w:rPr>
        <w:t xml:space="preserve">and </w:t>
      </w:r>
      <w:r w:rsidR="00406174">
        <w:rPr>
          <w:snapToGrid/>
          <w:kern w:val="0"/>
          <w:szCs w:val="22"/>
        </w:rPr>
        <w:t xml:space="preserve">special temporary authorities (STAs) </w:t>
      </w:r>
      <w:r w:rsidR="00164606">
        <w:rPr>
          <w:snapToGrid/>
          <w:kern w:val="0"/>
          <w:szCs w:val="22"/>
        </w:rPr>
        <w:t>held by DISH and its subsidiaries</w:t>
      </w:r>
      <w:r w:rsidR="00990F40">
        <w:rPr>
          <w:snapToGrid/>
          <w:kern w:val="0"/>
          <w:szCs w:val="22"/>
        </w:rPr>
        <w:t xml:space="preserve"> (Applications)</w:t>
      </w:r>
      <w:r w:rsidRPr="00FF7CEB" w:rsidR="00FF7CEB">
        <w:rPr>
          <w:snapToGrid/>
          <w:kern w:val="0"/>
          <w:szCs w:val="22"/>
        </w:rPr>
        <w:t>.</w:t>
      </w:r>
      <w:r>
        <w:rPr>
          <w:rStyle w:val="FootnoteReference"/>
          <w:snapToGrid/>
          <w:kern w:val="0"/>
          <w:szCs w:val="22"/>
        </w:rPr>
        <w:footnoteReference w:id="5"/>
      </w:r>
    </w:p>
    <w:p w:rsidR="00A5004E" w:rsidP="00864366" w14:paraId="7C5E032E" w14:textId="61E3F38F">
      <w:pPr>
        <w:widowControl/>
        <w:autoSpaceDE w:val="0"/>
        <w:autoSpaceDN w:val="0"/>
        <w:adjustRightInd w:val="0"/>
        <w:spacing w:after="120"/>
        <w:ind w:firstLine="720"/>
        <w:rPr>
          <w:snapToGrid/>
          <w:kern w:val="0"/>
          <w:szCs w:val="22"/>
        </w:rPr>
      </w:pPr>
      <w:r>
        <w:rPr>
          <w:snapToGrid/>
          <w:kern w:val="0"/>
          <w:szCs w:val="22"/>
        </w:rPr>
        <w:t>DISH</w:t>
      </w:r>
      <w:r>
        <w:t xml:space="preserve"> </w:t>
      </w:r>
      <w:r w:rsidR="00D86895">
        <w:t xml:space="preserve">provides </w:t>
      </w:r>
      <w:r>
        <w:t>direct broadcast satellite</w:t>
      </w:r>
      <w:r w:rsidR="00D86895">
        <w:t xml:space="preserve"> (DBS) services throughout </w:t>
      </w:r>
      <w:r>
        <w:t xml:space="preserve">the United States, provides video services over the Internet through </w:t>
      </w:r>
      <w:r w:rsidR="00C36D2C">
        <w:t xml:space="preserve">its </w:t>
      </w:r>
      <w:r>
        <w:t>Sling</w:t>
      </w:r>
      <w:r w:rsidR="00C36D2C">
        <w:t xml:space="preserve"> brand</w:t>
      </w:r>
      <w:r>
        <w:t xml:space="preserve">, and offers post-paid and pre-paid wireless telecommunications services through </w:t>
      </w:r>
      <w:r w:rsidR="00C36D2C">
        <w:t xml:space="preserve">its </w:t>
      </w:r>
      <w:r>
        <w:t>Boost Mobile</w:t>
      </w:r>
      <w:r w:rsidR="00C36D2C">
        <w:t xml:space="preserve"> brand</w:t>
      </w:r>
      <w:r>
        <w:t xml:space="preserve">.  EchoStar provides </w:t>
      </w:r>
      <w:r w:rsidR="00D86895">
        <w:t xml:space="preserve">worldwide </w:t>
      </w:r>
      <w:r>
        <w:t>global satellite communications services under its own name and through Hughes Network Systems.  DISH and EchoStar were previously part of the same company</w:t>
      </w:r>
      <w:r w:rsidR="00C36D2C">
        <w:t>, EchoStar Communications Corp.,</w:t>
      </w:r>
      <w:r>
        <w:t xml:space="preserve"> but split apart in 2008</w:t>
      </w:r>
      <w:r>
        <w:rPr>
          <w:snapToGrid/>
          <w:kern w:val="0"/>
          <w:szCs w:val="22"/>
        </w:rPr>
        <w:t xml:space="preserve">.  </w:t>
      </w:r>
    </w:p>
    <w:p w:rsidR="00AB3B7A" w:rsidP="00715A4F" w14:paraId="79F41DA1" w14:textId="3335F366">
      <w:pPr>
        <w:widowControl/>
        <w:autoSpaceDE w:val="0"/>
        <w:autoSpaceDN w:val="0"/>
        <w:adjustRightInd w:val="0"/>
        <w:spacing w:after="120"/>
        <w:ind w:firstLine="720"/>
      </w:pPr>
      <w:r>
        <w:rPr>
          <w:snapToGrid/>
          <w:kern w:val="0"/>
          <w:szCs w:val="22"/>
        </w:rPr>
        <w:t xml:space="preserve">DISH </w:t>
      </w:r>
      <w:r w:rsidR="00715A4F">
        <w:rPr>
          <w:snapToGrid/>
          <w:kern w:val="0"/>
          <w:szCs w:val="22"/>
        </w:rPr>
        <w:t xml:space="preserve">Network Corp. </w:t>
      </w:r>
      <w:r>
        <w:rPr>
          <w:snapToGrid/>
          <w:kern w:val="0"/>
          <w:szCs w:val="22"/>
        </w:rPr>
        <w:t xml:space="preserve">is </w:t>
      </w:r>
      <w:r w:rsidR="008C082A">
        <w:rPr>
          <w:snapToGrid/>
          <w:kern w:val="0"/>
          <w:szCs w:val="22"/>
        </w:rPr>
        <w:t xml:space="preserve">a </w:t>
      </w:r>
      <w:r>
        <w:rPr>
          <w:snapToGrid/>
          <w:kern w:val="0"/>
          <w:szCs w:val="22"/>
        </w:rPr>
        <w:t>publicly traded Nevada corporation controlled by Charles W. Ergen (Ergen).  Specifically,</w:t>
      </w:r>
      <w:r w:rsidR="00715A4F">
        <w:rPr>
          <w:szCs w:val="22"/>
        </w:rPr>
        <w:t xml:space="preserve"> </w:t>
      </w:r>
      <w:r>
        <w:rPr>
          <w:snapToGrid/>
          <w:kern w:val="0"/>
          <w:szCs w:val="22"/>
        </w:rPr>
        <w:t>Ergen beneficially owns over 90% of the voting stock of DISH and over 5</w:t>
      </w:r>
      <w:r w:rsidR="008C082A">
        <w:rPr>
          <w:snapToGrid/>
          <w:kern w:val="0"/>
          <w:szCs w:val="22"/>
        </w:rPr>
        <w:t>1</w:t>
      </w:r>
      <w:r>
        <w:rPr>
          <w:snapToGrid/>
          <w:kern w:val="0"/>
          <w:szCs w:val="22"/>
        </w:rPr>
        <w:t xml:space="preserve">% of the equity.  EchoStar </w:t>
      </w:r>
      <w:r w:rsidR="00715A4F">
        <w:rPr>
          <w:snapToGrid/>
          <w:kern w:val="0"/>
          <w:szCs w:val="22"/>
        </w:rPr>
        <w:t xml:space="preserve">Corp. </w:t>
      </w:r>
      <w:r>
        <w:rPr>
          <w:snapToGrid/>
          <w:kern w:val="0"/>
          <w:szCs w:val="22"/>
        </w:rPr>
        <w:t>is also a publicly traded Nevada corporation controlled by</w:t>
      </w:r>
      <w:r w:rsidR="00715A4F">
        <w:rPr>
          <w:snapToGrid/>
          <w:kern w:val="0"/>
          <w:szCs w:val="22"/>
        </w:rPr>
        <w:t xml:space="preserve"> </w:t>
      </w:r>
      <w:r>
        <w:rPr>
          <w:snapToGrid/>
          <w:kern w:val="0"/>
          <w:szCs w:val="22"/>
        </w:rPr>
        <w:t>Ergen</w:t>
      </w:r>
      <w:r w:rsidR="00715A4F">
        <w:rPr>
          <w:szCs w:val="22"/>
        </w:rPr>
        <w:t xml:space="preserve">, who </w:t>
      </w:r>
      <w:r w:rsidR="00C36D2C">
        <w:rPr>
          <w:szCs w:val="22"/>
        </w:rPr>
        <w:t xml:space="preserve">beneficially </w:t>
      </w:r>
      <w:r w:rsidR="00715A4F">
        <w:rPr>
          <w:szCs w:val="22"/>
        </w:rPr>
        <w:t xml:space="preserve">owns </w:t>
      </w:r>
      <w:r w:rsidR="00715A4F">
        <w:t>approximately 93.5% of the voting stock and</w:t>
      </w:r>
      <w:r w:rsidR="00715A4F">
        <w:rPr>
          <w:snapToGrid/>
          <w:kern w:val="0"/>
          <w:szCs w:val="22"/>
        </w:rPr>
        <w:t xml:space="preserve"> </w:t>
      </w:r>
      <w:r w:rsidR="00715A4F">
        <w:t>approximately 60% of the equity.</w:t>
      </w:r>
      <w:r>
        <w:rPr>
          <w:rStyle w:val="FootnoteReference"/>
        </w:rPr>
        <w:footnoteReference w:id="6"/>
      </w:r>
      <w:r w:rsidR="00715A4F">
        <w:t xml:space="preserve"> </w:t>
      </w:r>
      <w:r>
        <w:t xml:space="preserve">    </w:t>
      </w:r>
    </w:p>
    <w:p w:rsidR="007F37DD" w:rsidP="00C36D2C" w14:paraId="73D3B6DB" w14:textId="6C07E466">
      <w:pPr>
        <w:widowControl/>
        <w:autoSpaceDE w:val="0"/>
        <w:autoSpaceDN w:val="0"/>
        <w:adjustRightInd w:val="0"/>
        <w:spacing w:after="120"/>
        <w:ind w:firstLine="720"/>
        <w:rPr>
          <w:snapToGrid/>
          <w:kern w:val="0"/>
          <w:szCs w:val="22"/>
        </w:rPr>
      </w:pPr>
      <w:r w:rsidRPr="00AB3B7A">
        <w:rPr>
          <w:snapToGrid/>
          <w:kern w:val="0"/>
          <w:szCs w:val="22"/>
        </w:rPr>
        <w:t xml:space="preserve">DISH and EchoStar entered into a merger agreement </w:t>
      </w:r>
      <w:r w:rsidR="00D86895">
        <w:rPr>
          <w:snapToGrid/>
          <w:kern w:val="0"/>
          <w:szCs w:val="22"/>
        </w:rPr>
        <w:t xml:space="preserve">to recombine </w:t>
      </w:r>
      <w:r w:rsidRPr="00AB3B7A">
        <w:rPr>
          <w:snapToGrid/>
          <w:kern w:val="0"/>
          <w:szCs w:val="22"/>
        </w:rPr>
        <w:t>on August 8, 2023, and amended</w:t>
      </w:r>
      <w:r>
        <w:rPr>
          <w:snapToGrid/>
          <w:kern w:val="0"/>
          <w:szCs w:val="22"/>
        </w:rPr>
        <w:t xml:space="preserve"> </w:t>
      </w:r>
      <w:r w:rsidRPr="00AB3B7A">
        <w:rPr>
          <w:snapToGrid/>
          <w:kern w:val="0"/>
          <w:szCs w:val="22"/>
        </w:rPr>
        <w:t>the agreement on October 2, 2023.</w:t>
      </w:r>
      <w:r>
        <w:rPr>
          <w:rStyle w:val="FootnoteReference"/>
          <w:snapToGrid/>
          <w:kern w:val="0"/>
          <w:szCs w:val="22"/>
        </w:rPr>
        <w:footnoteReference w:id="7"/>
      </w:r>
      <w:r>
        <w:rPr>
          <w:snapToGrid/>
          <w:kern w:val="0"/>
          <w:szCs w:val="22"/>
        </w:rPr>
        <w:t xml:space="preserve">  </w:t>
      </w:r>
      <w:r w:rsidRPr="00AB3B7A">
        <w:rPr>
          <w:snapToGrid/>
          <w:kern w:val="0"/>
          <w:szCs w:val="22"/>
        </w:rPr>
        <w:t>The transaction was negotiated and recommended by Special Committees of Independent Directors of both companies and unanimously approved by the Boards of Directors of both companies.</w:t>
      </w:r>
      <w:r>
        <w:rPr>
          <w:snapToGrid/>
          <w:kern w:val="0"/>
          <w:szCs w:val="22"/>
        </w:rPr>
        <w:t xml:space="preserve">  </w:t>
      </w:r>
      <w:r>
        <w:rPr>
          <w:snapToGrid/>
          <w:kern w:val="0"/>
          <w:szCs w:val="22"/>
        </w:rPr>
        <w:t xml:space="preserve">The majority shareholder group of both companies, which includes Ergen, Cantey M. Ergen, and trusts controlled by them, </w:t>
      </w:r>
      <w:r w:rsidRPr="007F37DD">
        <w:rPr>
          <w:snapToGrid/>
          <w:kern w:val="0"/>
          <w:szCs w:val="22"/>
        </w:rPr>
        <w:t xml:space="preserve">approved adoption of the merger agreement and the issuance of </w:t>
      </w:r>
      <w:r>
        <w:rPr>
          <w:snapToGrid/>
          <w:kern w:val="0"/>
          <w:szCs w:val="22"/>
        </w:rPr>
        <w:t xml:space="preserve">the </w:t>
      </w:r>
      <w:r w:rsidRPr="007F37DD">
        <w:rPr>
          <w:snapToGrid/>
          <w:kern w:val="0"/>
          <w:szCs w:val="22"/>
        </w:rPr>
        <w:t>DISH Network common stock required for the transaction via written consent.</w:t>
      </w:r>
      <w:r>
        <w:rPr>
          <w:snapToGrid/>
          <w:kern w:val="0"/>
          <w:szCs w:val="22"/>
        </w:rPr>
        <w:t xml:space="preserve">  </w:t>
      </w:r>
      <w:r w:rsidRPr="007F37DD">
        <w:rPr>
          <w:snapToGrid/>
          <w:kern w:val="0"/>
          <w:szCs w:val="22"/>
        </w:rPr>
        <w:t xml:space="preserve">No further action by DISH Network or EchoStar Corporation stockholders </w:t>
      </w:r>
      <w:r>
        <w:rPr>
          <w:snapToGrid/>
          <w:kern w:val="0"/>
          <w:szCs w:val="22"/>
        </w:rPr>
        <w:t>wa</w:t>
      </w:r>
      <w:r w:rsidRPr="007F37DD">
        <w:rPr>
          <w:snapToGrid/>
          <w:kern w:val="0"/>
          <w:szCs w:val="22"/>
        </w:rPr>
        <w:t>s required to approve the transaction.</w:t>
      </w:r>
      <w:r>
        <w:rPr>
          <w:rStyle w:val="FootnoteReference"/>
          <w:snapToGrid/>
          <w:kern w:val="0"/>
          <w:szCs w:val="22"/>
        </w:rPr>
        <w:footnoteReference w:id="8"/>
      </w:r>
      <w:r>
        <w:rPr>
          <w:snapToGrid/>
          <w:kern w:val="0"/>
          <w:szCs w:val="22"/>
        </w:rPr>
        <w:t xml:space="preserve"> </w:t>
      </w:r>
    </w:p>
    <w:p w:rsidR="00AB3B7A" w:rsidP="00C36D2C" w14:paraId="22747B9B" w14:textId="2AE6D97E">
      <w:pPr>
        <w:widowControl/>
        <w:autoSpaceDE w:val="0"/>
        <w:autoSpaceDN w:val="0"/>
        <w:adjustRightInd w:val="0"/>
        <w:spacing w:after="120"/>
        <w:ind w:firstLine="720"/>
        <w:rPr>
          <w:snapToGrid/>
          <w:kern w:val="0"/>
          <w:szCs w:val="22"/>
        </w:rPr>
      </w:pPr>
      <w:r w:rsidRPr="007B5EF8">
        <w:rPr>
          <w:snapToGrid/>
          <w:kern w:val="0"/>
          <w:szCs w:val="22"/>
        </w:rPr>
        <w:t>Pursuant to the terms of the proposed transaction</w:t>
      </w:r>
      <w:r>
        <w:rPr>
          <w:snapToGrid/>
          <w:kern w:val="0"/>
          <w:szCs w:val="22"/>
        </w:rPr>
        <w:t xml:space="preserve">, </w:t>
      </w:r>
      <w:r w:rsidRPr="00AB3B7A">
        <w:rPr>
          <w:snapToGrid/>
          <w:kern w:val="0"/>
          <w:szCs w:val="22"/>
        </w:rPr>
        <w:t xml:space="preserve">DISH Network Corporation </w:t>
      </w:r>
      <w:r>
        <w:rPr>
          <w:snapToGrid/>
          <w:kern w:val="0"/>
          <w:szCs w:val="22"/>
        </w:rPr>
        <w:t xml:space="preserve">will be merged </w:t>
      </w:r>
      <w:r w:rsidRPr="00AB3B7A">
        <w:rPr>
          <w:snapToGrid/>
          <w:kern w:val="0"/>
          <w:szCs w:val="22"/>
        </w:rPr>
        <w:t>into Merger Sub, a newly</w:t>
      </w:r>
      <w:r>
        <w:rPr>
          <w:snapToGrid/>
          <w:kern w:val="0"/>
          <w:szCs w:val="22"/>
        </w:rPr>
        <w:t xml:space="preserve"> </w:t>
      </w:r>
      <w:r w:rsidRPr="00AB3B7A">
        <w:rPr>
          <w:snapToGrid/>
          <w:kern w:val="0"/>
          <w:szCs w:val="22"/>
        </w:rPr>
        <w:t xml:space="preserve">incorporated direct and wholly owned subsidiary of EchoStar, with DISH </w:t>
      </w:r>
      <w:r>
        <w:rPr>
          <w:snapToGrid/>
          <w:kern w:val="0"/>
          <w:szCs w:val="22"/>
        </w:rPr>
        <w:t xml:space="preserve">Network Corp. </w:t>
      </w:r>
      <w:r w:rsidRPr="00AB3B7A">
        <w:rPr>
          <w:snapToGrid/>
          <w:kern w:val="0"/>
          <w:szCs w:val="22"/>
        </w:rPr>
        <w:t>surviving the merger</w:t>
      </w:r>
      <w:r>
        <w:rPr>
          <w:snapToGrid/>
          <w:kern w:val="0"/>
          <w:szCs w:val="22"/>
        </w:rPr>
        <w:t xml:space="preserve"> </w:t>
      </w:r>
      <w:r w:rsidRPr="00AB3B7A">
        <w:rPr>
          <w:snapToGrid/>
          <w:kern w:val="0"/>
          <w:szCs w:val="22"/>
        </w:rPr>
        <w:t>as a wholly owned subsidiary of EchoStar.</w:t>
      </w:r>
      <w:r>
        <w:rPr>
          <w:rStyle w:val="FootnoteReference"/>
          <w:snapToGrid/>
          <w:kern w:val="0"/>
          <w:szCs w:val="22"/>
        </w:rPr>
        <w:footnoteReference w:id="9"/>
      </w:r>
      <w:r>
        <w:rPr>
          <w:snapToGrid/>
          <w:kern w:val="0"/>
          <w:szCs w:val="22"/>
        </w:rPr>
        <w:t xml:space="preserve">  </w:t>
      </w:r>
      <w:r>
        <w:t xml:space="preserve">Ergen would beneficially own more than 90% of the voting stock and </w:t>
      </w:r>
      <w:r>
        <w:t xml:space="preserve">approximately </w:t>
      </w:r>
      <w:r>
        <w:t>5</w:t>
      </w:r>
      <w:r>
        <w:t>4</w:t>
      </w:r>
      <w:r>
        <w:t xml:space="preserve">% of the equity of the </w:t>
      </w:r>
      <w:r w:rsidR="00D86895">
        <w:t>re-</w:t>
      </w:r>
      <w:r>
        <w:t>combined company and would continue to control the licenses and authorizations at issue.</w:t>
      </w:r>
      <w:r>
        <w:rPr>
          <w:rStyle w:val="FootnoteReference"/>
        </w:rPr>
        <w:footnoteReference w:id="10"/>
      </w:r>
      <w:r w:rsidR="0096302D">
        <w:t xml:space="preserve">  There is therefore no substantial change of ownership or control.  </w:t>
      </w:r>
    </w:p>
    <w:p w:rsidR="00CA17EA" w:rsidP="00044F6D" w14:paraId="5B272FE3" w14:textId="1326DF1D">
      <w:pPr>
        <w:widowControl/>
        <w:spacing w:after="120"/>
        <w:rPr>
          <w:szCs w:val="22"/>
        </w:rPr>
      </w:pPr>
      <w:r>
        <w:rPr>
          <w:szCs w:val="22"/>
        </w:rPr>
        <w:tab/>
      </w:r>
      <w:r w:rsidR="00D86895">
        <w:rPr>
          <w:szCs w:val="22"/>
        </w:rPr>
        <w:t xml:space="preserve">We find that </w:t>
      </w:r>
      <w:r w:rsidR="005C5445">
        <w:rPr>
          <w:szCs w:val="22"/>
        </w:rPr>
        <w:t xml:space="preserve">under </w:t>
      </w:r>
      <w:r w:rsidR="00341099">
        <w:rPr>
          <w:szCs w:val="22"/>
        </w:rPr>
        <w:t xml:space="preserve">the </w:t>
      </w:r>
      <w:r w:rsidR="005C7933">
        <w:rPr>
          <w:szCs w:val="22"/>
        </w:rPr>
        <w:t xml:space="preserve">unusual </w:t>
      </w:r>
      <w:r w:rsidR="00341099">
        <w:rPr>
          <w:szCs w:val="22"/>
        </w:rPr>
        <w:t xml:space="preserve">circumstances </w:t>
      </w:r>
      <w:r w:rsidR="00F73FCA">
        <w:rPr>
          <w:szCs w:val="22"/>
        </w:rPr>
        <w:t xml:space="preserve">presented </w:t>
      </w:r>
      <w:r w:rsidR="00341099">
        <w:rPr>
          <w:szCs w:val="22"/>
        </w:rPr>
        <w:t xml:space="preserve">here, </w:t>
      </w:r>
      <w:r w:rsidR="00D86895">
        <w:rPr>
          <w:szCs w:val="22"/>
        </w:rPr>
        <w:t xml:space="preserve">granting the </w:t>
      </w:r>
      <w:r w:rsidR="00546920">
        <w:rPr>
          <w:szCs w:val="22"/>
        </w:rPr>
        <w:t>A</w:t>
      </w:r>
      <w:r w:rsidR="00D86895">
        <w:rPr>
          <w:szCs w:val="22"/>
        </w:rPr>
        <w:t>pplications will serve the public interest, convenience, and necessity and, accordingly, p</w:t>
      </w:r>
      <w:r w:rsidRPr="00CA17EA">
        <w:rPr>
          <w:szCs w:val="22"/>
        </w:rPr>
        <w:t xml:space="preserve">ursuant to section </w:t>
      </w:r>
      <w:r w:rsidR="00D86895">
        <w:rPr>
          <w:szCs w:val="22"/>
        </w:rPr>
        <w:t>310(d)</w:t>
      </w:r>
      <w:r w:rsidRPr="00CA17EA">
        <w:rPr>
          <w:szCs w:val="22"/>
        </w:rPr>
        <w:t xml:space="preserve"> of the Act, 47 U.S.C. §</w:t>
      </w:r>
      <w:r w:rsidR="00D86895">
        <w:rPr>
          <w:szCs w:val="22"/>
        </w:rPr>
        <w:t> 310(d)</w:t>
      </w:r>
      <w:r w:rsidRPr="00CA17EA">
        <w:rPr>
          <w:szCs w:val="22"/>
        </w:rPr>
        <w:t xml:space="preserve"> and sections </w:t>
      </w:r>
      <w:r w:rsidRPr="005B73C4" w:rsidR="00D86895">
        <w:rPr>
          <w:snapToGrid/>
          <w:kern w:val="0"/>
          <w:szCs w:val="22"/>
        </w:rPr>
        <w:t>1.948</w:t>
      </w:r>
      <w:r w:rsidR="00BA320F">
        <w:rPr>
          <w:snapToGrid/>
          <w:kern w:val="0"/>
          <w:szCs w:val="22"/>
        </w:rPr>
        <w:t xml:space="preserve"> and </w:t>
      </w:r>
      <w:r w:rsidRPr="005B73C4" w:rsidR="00D86895">
        <w:rPr>
          <w:snapToGrid/>
          <w:kern w:val="0"/>
          <w:szCs w:val="22"/>
        </w:rPr>
        <w:t xml:space="preserve">5.79, </w:t>
      </w:r>
      <w:r w:rsidRPr="00CA17EA">
        <w:rPr>
          <w:szCs w:val="22"/>
        </w:rPr>
        <w:t xml:space="preserve">of the Commission’s rules, 47 CFR §§ </w:t>
      </w:r>
      <w:r w:rsidRPr="005B73C4" w:rsidR="00D86895">
        <w:rPr>
          <w:snapToGrid/>
          <w:kern w:val="0"/>
          <w:szCs w:val="22"/>
        </w:rPr>
        <w:t>1.948</w:t>
      </w:r>
      <w:r w:rsidR="00BA320F">
        <w:rPr>
          <w:snapToGrid/>
          <w:kern w:val="0"/>
          <w:szCs w:val="22"/>
        </w:rPr>
        <w:t xml:space="preserve"> and </w:t>
      </w:r>
      <w:r w:rsidRPr="005B73C4" w:rsidR="00D86895">
        <w:rPr>
          <w:snapToGrid/>
          <w:kern w:val="0"/>
          <w:szCs w:val="22"/>
        </w:rPr>
        <w:t xml:space="preserve">5.79, </w:t>
      </w:r>
      <w:r w:rsidRPr="00CA17EA">
        <w:rPr>
          <w:szCs w:val="22"/>
        </w:rPr>
        <w:t>grant the Application</w:t>
      </w:r>
      <w:r w:rsidR="00D86895">
        <w:rPr>
          <w:szCs w:val="22"/>
        </w:rPr>
        <w:t>s</w:t>
      </w:r>
      <w:r w:rsidRPr="00CA17EA">
        <w:rPr>
          <w:szCs w:val="22"/>
        </w:rPr>
        <w:t>.</w:t>
      </w:r>
      <w:r>
        <w:rPr>
          <w:rStyle w:val="FootnoteReference"/>
          <w:szCs w:val="22"/>
        </w:rPr>
        <w:footnoteReference w:id="11"/>
      </w:r>
      <w:r w:rsidRPr="00CA17EA">
        <w:rPr>
          <w:szCs w:val="22"/>
        </w:rPr>
        <w:t xml:space="preserve"> </w:t>
      </w:r>
      <w:r w:rsidR="001F667C">
        <w:rPr>
          <w:szCs w:val="22"/>
        </w:rPr>
        <w:t xml:space="preserve"> </w:t>
      </w:r>
      <w:r w:rsidRPr="00CA17EA">
        <w:rPr>
          <w:szCs w:val="22"/>
        </w:rPr>
        <w:t xml:space="preserve">Pursuant to section 1.103 of the Commission’s rules, 47 CFR § 1.103, the consent granted herein is effective upon the release of this Public Notice. </w:t>
      </w:r>
      <w:r w:rsidR="001F667C">
        <w:rPr>
          <w:szCs w:val="22"/>
        </w:rPr>
        <w:t xml:space="preserve"> </w:t>
      </w:r>
      <w:r w:rsidRPr="00CA17EA">
        <w:rPr>
          <w:szCs w:val="22"/>
        </w:rPr>
        <w:t xml:space="preserve">Petitions for reconsideration under section 1.106 or </w:t>
      </w:r>
      <w:r w:rsidR="001F667C">
        <w:rPr>
          <w:szCs w:val="22"/>
        </w:rPr>
        <w:t>a</w:t>
      </w:r>
      <w:r w:rsidR="00E25939">
        <w:rPr>
          <w:szCs w:val="22"/>
        </w:rPr>
        <w:t>pplication</w:t>
      </w:r>
      <w:r w:rsidR="001F667C">
        <w:rPr>
          <w:szCs w:val="22"/>
        </w:rPr>
        <w:t>s</w:t>
      </w:r>
      <w:r w:rsidRPr="00CA17EA">
        <w:rPr>
          <w:szCs w:val="22"/>
        </w:rPr>
        <w:t xml:space="preserve"> for review under section 1.115 of the Commission’s rules, 47 CFR §§</w:t>
      </w:r>
      <w:r w:rsidR="000A72E5">
        <w:rPr>
          <w:szCs w:val="22"/>
        </w:rPr>
        <w:t> </w:t>
      </w:r>
      <w:r w:rsidRPr="00CA17EA">
        <w:rPr>
          <w:szCs w:val="22"/>
        </w:rPr>
        <w:t xml:space="preserve">1.106, 1.115, may be filed within 30 days of the date of this Public Notice. </w:t>
      </w:r>
    </w:p>
    <w:p w:rsidR="005614FA" w:rsidP="00CA17EA" w14:paraId="0964FCEC" w14:textId="5AF3CCDE">
      <w:pPr>
        <w:widowControl/>
        <w:spacing w:after="120"/>
        <w:ind w:firstLine="720"/>
        <w:rPr>
          <w:szCs w:val="22"/>
        </w:rPr>
      </w:pPr>
      <w:r w:rsidRPr="00CA17EA">
        <w:rPr>
          <w:szCs w:val="22"/>
        </w:rPr>
        <w:t xml:space="preserve">For further information, please </w:t>
      </w:r>
      <w:r w:rsidRPr="00582EF3">
        <w:rPr>
          <w:szCs w:val="22"/>
        </w:rPr>
        <w:t xml:space="preserve">contact </w:t>
      </w:r>
      <w:r w:rsidRPr="00582EF3" w:rsidR="00582EF3">
        <w:rPr>
          <w:szCs w:val="22"/>
        </w:rPr>
        <w:t>Anthony Serafini</w:t>
      </w:r>
      <w:r w:rsidR="00582EF3">
        <w:rPr>
          <w:szCs w:val="22"/>
        </w:rPr>
        <w:t xml:space="preserve">, </w:t>
      </w:r>
      <w:r w:rsidRPr="00582EF3" w:rsidR="00582EF3">
        <w:rPr>
          <w:szCs w:val="22"/>
        </w:rPr>
        <w:t xml:space="preserve">Anthony.Serafini@fcc.gov </w:t>
      </w:r>
      <w:r w:rsidR="003519C7">
        <w:rPr>
          <w:szCs w:val="22"/>
        </w:rPr>
        <w:t xml:space="preserve">(Office of Engineering and Technology); Stephen Duall, </w:t>
      </w:r>
      <w:r w:rsidRPr="003519C7" w:rsidR="003519C7">
        <w:rPr>
          <w:szCs w:val="22"/>
        </w:rPr>
        <w:t>Stephen.Duall@fcc.gov</w:t>
      </w:r>
      <w:r w:rsidR="003519C7">
        <w:rPr>
          <w:szCs w:val="22"/>
        </w:rPr>
        <w:t xml:space="preserve"> (Space Bureau); </w:t>
      </w:r>
      <w:r w:rsidRPr="00AC7B41" w:rsidR="003519C7">
        <w:rPr>
          <w:szCs w:val="22"/>
        </w:rPr>
        <w:t>Susannah Larson</w:t>
      </w:r>
      <w:r w:rsidR="003519C7">
        <w:rPr>
          <w:szCs w:val="22"/>
        </w:rPr>
        <w:t xml:space="preserve">, </w:t>
      </w:r>
      <w:r w:rsidRPr="003519C7" w:rsidR="003519C7">
        <w:rPr>
          <w:szCs w:val="22"/>
        </w:rPr>
        <w:t>Susannah.Larson@fcc.gov</w:t>
      </w:r>
      <w:r w:rsidR="003519C7">
        <w:rPr>
          <w:szCs w:val="22"/>
        </w:rPr>
        <w:t xml:space="preserve"> (Wireless Telecommunications Bureau).</w:t>
      </w:r>
    </w:p>
    <w:p w:rsidR="00CA17EA" w:rsidP="00CA17EA" w14:paraId="02479AF7" w14:textId="77777777">
      <w:pPr>
        <w:widowControl/>
        <w:spacing w:after="120"/>
        <w:ind w:firstLine="720"/>
        <w:rPr>
          <w:szCs w:val="22"/>
        </w:rPr>
      </w:pPr>
    </w:p>
    <w:p w:rsidR="00CA17EA" w:rsidP="00CA17EA" w14:paraId="1010B62C" w14:textId="38CBB8AD">
      <w:pPr>
        <w:widowControl/>
        <w:spacing w:after="120"/>
        <w:jc w:val="center"/>
        <w:rPr>
          <w:b/>
          <w:bCs/>
          <w:szCs w:val="22"/>
        </w:rPr>
      </w:pPr>
      <w:r w:rsidRPr="00CA17EA">
        <w:rPr>
          <w:b/>
          <w:bCs/>
          <w:szCs w:val="22"/>
        </w:rPr>
        <w:t xml:space="preserve">- FCC </w:t>
      </w:r>
      <w:r w:rsidR="00AC23F7">
        <w:rPr>
          <w:b/>
          <w:bCs/>
          <w:szCs w:val="22"/>
        </w:rPr>
        <w:t>–</w:t>
      </w:r>
    </w:p>
    <w:p w:rsidR="000434C7" w:rsidP="000434C7" w14:paraId="5E0E138E" w14:textId="77777777">
      <w:pPr>
        <w:widowControl/>
        <w:rPr>
          <w:b/>
          <w:bCs/>
          <w:szCs w:val="2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0434C7" w:rsidP="000434C7" w14:paraId="04459025" w14:textId="4E116711">
      <w:pPr>
        <w:jc w:val="center"/>
        <w:rPr>
          <w:b/>
        </w:rPr>
      </w:pPr>
      <w:r>
        <w:rPr>
          <w:b/>
        </w:rPr>
        <w:t>APPENDIX</w:t>
      </w:r>
    </w:p>
    <w:p w:rsidR="005749CC" w:rsidP="000434C7" w14:paraId="6C824B55" w14:textId="77777777">
      <w:pPr>
        <w:jc w:val="center"/>
        <w:rPr>
          <w:b/>
        </w:rPr>
      </w:pPr>
    </w:p>
    <w:p w:rsidR="0007485A" w:rsidP="000434C7" w14:paraId="3D86EA90" w14:textId="77777777">
      <w:pPr>
        <w:jc w:val="center"/>
        <w:rPr>
          <w:b/>
        </w:rPr>
      </w:pPr>
    </w:p>
    <w:p w:rsidR="0007485A" w:rsidP="0007485A" w14:paraId="14AF01CA" w14:textId="09910A22">
      <w:pPr>
        <w:rPr>
          <w:b/>
        </w:rPr>
      </w:pPr>
      <w:r>
        <w:rPr>
          <w:b/>
        </w:rPr>
        <w:t>Wireless Radio Services</w:t>
      </w:r>
    </w:p>
    <w:p w:rsidR="000434C7" w:rsidP="000434C7" w14:paraId="7BB7961C" w14:textId="77777777">
      <w:pPr>
        <w:rPr>
          <w:b/>
        </w:rPr>
      </w:pPr>
    </w:p>
    <w:tbl>
      <w:tblPr>
        <w:tblW w:w="9450" w:type="dxa"/>
        <w:tblInd w:w="40" w:type="dxa"/>
        <w:tblLayout w:type="fixed"/>
        <w:tblCellMar>
          <w:left w:w="40" w:type="dxa"/>
          <w:right w:w="40" w:type="dxa"/>
        </w:tblCellMar>
        <w:tblLook w:val="0000"/>
      </w:tblPr>
      <w:tblGrid>
        <w:gridCol w:w="3200"/>
        <w:gridCol w:w="4270"/>
        <w:gridCol w:w="1980"/>
      </w:tblGrid>
      <w:tr w14:paraId="26FEC3A5" w14:textId="77777777" w:rsidTr="00CE6051">
        <w:tblPrEx>
          <w:tblW w:w="9450" w:type="dxa"/>
          <w:tblInd w:w="40" w:type="dxa"/>
          <w:tblLayout w:type="fixed"/>
          <w:tblCellMar>
            <w:left w:w="40" w:type="dxa"/>
            <w:right w:w="40" w:type="dxa"/>
          </w:tblCellMar>
          <w:tblLook w:val="0000"/>
        </w:tblPrEx>
        <w:trPr>
          <w:cantSplit/>
          <w:trHeight w:val="173"/>
          <w:tblHeader/>
        </w:trPr>
        <w:tc>
          <w:tcPr>
            <w:tcW w:w="3200" w:type="dxa"/>
            <w:shd w:val="clear" w:color="C0C0C0" w:fill="auto"/>
          </w:tcPr>
          <w:p w:rsidR="0007485A" w:rsidRPr="00737715" w:rsidP="00C6076F" w14:paraId="7C0D3267"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07485A" w:rsidRPr="00737715" w:rsidP="00C6076F" w14:paraId="21539008" w14:textId="77777777">
            <w:pPr>
              <w:keepNext/>
              <w:keepLines/>
              <w:autoSpaceDE w:val="0"/>
              <w:autoSpaceDN w:val="0"/>
              <w:adjustRightInd w:val="0"/>
              <w:rPr>
                <w:b/>
                <w:color w:val="000000"/>
                <w:szCs w:val="22"/>
                <w:u w:val="single"/>
              </w:rPr>
            </w:pPr>
          </w:p>
        </w:tc>
        <w:tc>
          <w:tcPr>
            <w:tcW w:w="4270" w:type="dxa"/>
            <w:shd w:val="clear" w:color="C0C0C0" w:fill="auto"/>
          </w:tcPr>
          <w:p w:rsidR="0007485A" w:rsidRPr="00737715" w:rsidP="00C6076F" w14:paraId="1DC94B11" w14:textId="77777777">
            <w:pPr>
              <w:autoSpaceDE w:val="0"/>
              <w:autoSpaceDN w:val="0"/>
              <w:adjustRightInd w:val="0"/>
              <w:rPr>
                <w:b/>
                <w:color w:val="000000"/>
                <w:szCs w:val="22"/>
                <w:u w:val="single"/>
              </w:rPr>
            </w:pPr>
            <w:r w:rsidRPr="00737715">
              <w:rPr>
                <w:b/>
                <w:color w:val="000000"/>
                <w:szCs w:val="22"/>
                <w:u w:val="single"/>
              </w:rPr>
              <w:t>Licensee</w:t>
            </w:r>
          </w:p>
        </w:tc>
        <w:tc>
          <w:tcPr>
            <w:tcW w:w="1980" w:type="dxa"/>
            <w:shd w:val="clear" w:color="C0C0C0" w:fill="auto"/>
          </w:tcPr>
          <w:p w:rsidR="0007485A" w:rsidRPr="00737715" w:rsidP="00C6076F" w14:paraId="4E517B94" w14:textId="77777777">
            <w:pPr>
              <w:autoSpaceDE w:val="0"/>
              <w:autoSpaceDN w:val="0"/>
              <w:adjustRightInd w:val="0"/>
              <w:rPr>
                <w:b/>
                <w:color w:val="000000"/>
                <w:szCs w:val="22"/>
                <w:u w:val="single"/>
              </w:rPr>
            </w:pPr>
            <w:r w:rsidRPr="00737715">
              <w:rPr>
                <w:b/>
                <w:color w:val="000000"/>
                <w:szCs w:val="22"/>
                <w:u w:val="single"/>
              </w:rPr>
              <w:t>Lead Call Sign</w:t>
            </w:r>
          </w:p>
        </w:tc>
      </w:tr>
      <w:tr w14:paraId="1BF22273" w14:textId="77777777" w:rsidTr="00CE6051">
        <w:tblPrEx>
          <w:tblW w:w="9450" w:type="dxa"/>
          <w:tblInd w:w="40" w:type="dxa"/>
          <w:tblLayout w:type="fixed"/>
          <w:tblCellMar>
            <w:left w:w="40" w:type="dxa"/>
            <w:right w:w="40" w:type="dxa"/>
          </w:tblCellMar>
          <w:tblLook w:val="0000"/>
        </w:tblPrEx>
        <w:trPr>
          <w:cantSplit/>
          <w:trHeight w:val="152"/>
        </w:trPr>
        <w:tc>
          <w:tcPr>
            <w:tcW w:w="3200" w:type="dxa"/>
            <w:shd w:val="clear" w:color="C0C0C0" w:fill="auto"/>
            <w:vAlign w:val="center"/>
          </w:tcPr>
          <w:p w:rsidR="0007485A" w:rsidRPr="00737715" w:rsidP="0007485A" w14:paraId="16A4537B" w14:textId="5F19038E">
            <w:pPr>
              <w:tabs>
                <w:tab w:val="left" w:pos="720"/>
              </w:tabs>
              <w:rPr>
                <w:szCs w:val="22"/>
              </w:rPr>
            </w:pPr>
            <w:r w:rsidRPr="0007485A">
              <w:rPr>
                <w:szCs w:val="22"/>
              </w:rPr>
              <w:t>0010798151</w:t>
            </w:r>
            <w:r>
              <w:rPr>
                <w:rStyle w:val="FootnoteReference"/>
                <w:szCs w:val="22"/>
              </w:rPr>
              <w:footnoteReference w:id="12"/>
            </w:r>
          </w:p>
        </w:tc>
        <w:tc>
          <w:tcPr>
            <w:tcW w:w="4270" w:type="dxa"/>
            <w:shd w:val="clear" w:color="C0C0C0" w:fill="auto"/>
            <w:vAlign w:val="center"/>
          </w:tcPr>
          <w:p w:rsidR="0007485A" w:rsidRPr="00737715" w:rsidP="00C6076F" w14:paraId="3923548D" w14:textId="7BA5B2FD">
            <w:pPr>
              <w:rPr>
                <w:szCs w:val="22"/>
              </w:rPr>
            </w:pPr>
            <w:r>
              <w:rPr>
                <w:szCs w:val="22"/>
              </w:rPr>
              <w:t>DISH Network L.L.C.</w:t>
            </w:r>
          </w:p>
        </w:tc>
        <w:tc>
          <w:tcPr>
            <w:tcW w:w="1980" w:type="dxa"/>
            <w:shd w:val="clear" w:color="C0C0C0" w:fill="auto"/>
            <w:vAlign w:val="center"/>
          </w:tcPr>
          <w:p w:rsidR="0007485A" w:rsidRPr="00737715" w:rsidP="00C6076F" w14:paraId="1B6F67E9" w14:textId="74CBB108">
            <w:pPr>
              <w:rPr>
                <w:szCs w:val="22"/>
              </w:rPr>
            </w:pPr>
            <w:r>
              <w:t>WQAR665</w:t>
            </w:r>
          </w:p>
        </w:tc>
      </w:tr>
      <w:tr w14:paraId="2E5594E1" w14:textId="77777777" w:rsidTr="00CE6051">
        <w:tblPrEx>
          <w:tblW w:w="9450" w:type="dxa"/>
          <w:tblInd w:w="40" w:type="dxa"/>
          <w:tblLayout w:type="fixed"/>
          <w:tblCellMar>
            <w:left w:w="40" w:type="dxa"/>
            <w:right w:w="40" w:type="dxa"/>
          </w:tblCellMar>
          <w:tblLook w:val="0000"/>
        </w:tblPrEx>
        <w:trPr>
          <w:cantSplit/>
          <w:trHeight w:val="152"/>
        </w:trPr>
        <w:tc>
          <w:tcPr>
            <w:tcW w:w="3200" w:type="dxa"/>
            <w:shd w:val="clear" w:color="C0C0C0" w:fill="auto"/>
            <w:vAlign w:val="center"/>
          </w:tcPr>
          <w:p w:rsidR="0007485A" w:rsidP="00C6076F" w14:paraId="33205039" w14:textId="4267C3D1">
            <w:pPr>
              <w:tabs>
                <w:tab w:val="left" w:pos="720"/>
              </w:tabs>
              <w:rPr>
                <w:szCs w:val="22"/>
              </w:rPr>
            </w:pPr>
            <w:r>
              <w:t>0010798154</w:t>
            </w:r>
          </w:p>
        </w:tc>
        <w:tc>
          <w:tcPr>
            <w:tcW w:w="4270" w:type="dxa"/>
            <w:shd w:val="clear" w:color="C0C0C0" w:fill="auto"/>
            <w:vAlign w:val="center"/>
          </w:tcPr>
          <w:p w:rsidR="0007485A" w:rsidP="00C6076F" w14:paraId="79B26841" w14:textId="4BC6BB33">
            <w:pPr>
              <w:rPr>
                <w:szCs w:val="22"/>
              </w:rPr>
            </w:pPr>
            <w:r>
              <w:t>SOUTH.COM, LLC</w:t>
            </w:r>
          </w:p>
        </w:tc>
        <w:tc>
          <w:tcPr>
            <w:tcW w:w="1980" w:type="dxa"/>
            <w:shd w:val="clear" w:color="C0C0C0" w:fill="auto"/>
            <w:vAlign w:val="center"/>
          </w:tcPr>
          <w:p w:rsidR="0007485A" w:rsidP="00C6076F" w14:paraId="4C5685BE" w14:textId="4147D7D1">
            <w:pPr>
              <w:rPr>
                <w:szCs w:val="22"/>
              </w:rPr>
            </w:pPr>
            <w:r>
              <w:t>WQAW335</w:t>
            </w:r>
          </w:p>
        </w:tc>
      </w:tr>
      <w:tr w14:paraId="5DA4BF53" w14:textId="77777777" w:rsidTr="00CE6051">
        <w:tblPrEx>
          <w:tblW w:w="9450" w:type="dxa"/>
          <w:tblInd w:w="40" w:type="dxa"/>
          <w:tblLayout w:type="fixed"/>
          <w:tblCellMar>
            <w:left w:w="40" w:type="dxa"/>
            <w:right w:w="40" w:type="dxa"/>
          </w:tblCellMar>
          <w:tblLook w:val="0000"/>
        </w:tblPrEx>
        <w:trPr>
          <w:cantSplit/>
          <w:trHeight w:val="152"/>
        </w:trPr>
        <w:tc>
          <w:tcPr>
            <w:tcW w:w="3200" w:type="dxa"/>
            <w:shd w:val="clear" w:color="C0C0C0" w:fill="auto"/>
            <w:vAlign w:val="center"/>
          </w:tcPr>
          <w:p w:rsidR="0007485A" w:rsidP="00C6076F" w14:paraId="243D40D3" w14:textId="3E81EF22">
            <w:pPr>
              <w:tabs>
                <w:tab w:val="left" w:pos="720"/>
              </w:tabs>
              <w:rPr>
                <w:szCs w:val="22"/>
              </w:rPr>
            </w:pPr>
            <w:r>
              <w:t>0010800097</w:t>
            </w:r>
          </w:p>
        </w:tc>
        <w:tc>
          <w:tcPr>
            <w:tcW w:w="4270" w:type="dxa"/>
            <w:shd w:val="clear" w:color="C0C0C0" w:fill="auto"/>
            <w:vAlign w:val="center"/>
          </w:tcPr>
          <w:p w:rsidR="0007485A" w:rsidP="00C6076F" w14:paraId="5CECA442" w14:textId="08355C2D">
            <w:pPr>
              <w:rPr>
                <w:szCs w:val="22"/>
              </w:rPr>
            </w:pPr>
            <w:r>
              <w:rPr>
                <w:szCs w:val="22"/>
              </w:rPr>
              <w:t xml:space="preserve">DISH </w:t>
            </w:r>
            <w:r w:rsidR="00CD3B91">
              <w:rPr>
                <w:szCs w:val="22"/>
              </w:rPr>
              <w:t>Broadcasting</w:t>
            </w:r>
            <w:r>
              <w:rPr>
                <w:szCs w:val="22"/>
              </w:rPr>
              <w:t xml:space="preserve"> Corporation</w:t>
            </w:r>
          </w:p>
        </w:tc>
        <w:tc>
          <w:tcPr>
            <w:tcW w:w="1980" w:type="dxa"/>
            <w:shd w:val="clear" w:color="C0C0C0" w:fill="auto"/>
            <w:vAlign w:val="center"/>
          </w:tcPr>
          <w:p w:rsidR="0007485A" w:rsidP="00C6076F" w14:paraId="7D666E5C" w14:textId="130E7471">
            <w:pPr>
              <w:rPr>
                <w:szCs w:val="22"/>
              </w:rPr>
            </w:pPr>
            <w:r>
              <w:t>WQOJ802</w:t>
            </w:r>
          </w:p>
        </w:tc>
      </w:tr>
      <w:tr w14:paraId="09B7130E" w14:textId="77777777" w:rsidTr="00CE6051">
        <w:tblPrEx>
          <w:tblW w:w="9450" w:type="dxa"/>
          <w:tblInd w:w="40" w:type="dxa"/>
          <w:tblLayout w:type="fixed"/>
          <w:tblCellMar>
            <w:left w:w="40" w:type="dxa"/>
            <w:right w:w="40" w:type="dxa"/>
          </w:tblCellMar>
          <w:tblLook w:val="0000"/>
        </w:tblPrEx>
        <w:trPr>
          <w:cantSplit/>
          <w:trHeight w:val="152"/>
        </w:trPr>
        <w:tc>
          <w:tcPr>
            <w:tcW w:w="3200" w:type="dxa"/>
            <w:shd w:val="clear" w:color="C0C0C0" w:fill="auto"/>
            <w:vAlign w:val="center"/>
          </w:tcPr>
          <w:p w:rsidR="0007485A" w:rsidP="00C6076F" w14:paraId="144CAF64" w14:textId="66115CF5">
            <w:pPr>
              <w:tabs>
                <w:tab w:val="left" w:pos="720"/>
              </w:tabs>
              <w:rPr>
                <w:szCs w:val="22"/>
              </w:rPr>
            </w:pPr>
            <w:r>
              <w:t>0010801864</w:t>
            </w:r>
          </w:p>
        </w:tc>
        <w:tc>
          <w:tcPr>
            <w:tcW w:w="4270" w:type="dxa"/>
            <w:shd w:val="clear" w:color="C0C0C0" w:fill="auto"/>
            <w:vAlign w:val="center"/>
          </w:tcPr>
          <w:p w:rsidR="0007485A" w:rsidP="00C6076F" w14:paraId="5CF159CE" w14:textId="32946726">
            <w:pPr>
              <w:rPr>
                <w:szCs w:val="22"/>
              </w:rPr>
            </w:pPr>
            <w:r>
              <w:t>DISH Network</w:t>
            </w:r>
          </w:p>
        </w:tc>
        <w:tc>
          <w:tcPr>
            <w:tcW w:w="1980" w:type="dxa"/>
            <w:shd w:val="clear" w:color="C0C0C0" w:fill="auto"/>
            <w:vAlign w:val="center"/>
          </w:tcPr>
          <w:p w:rsidR="0007485A" w:rsidP="00C6076F" w14:paraId="320F22CE" w14:textId="4BD5F144">
            <w:pPr>
              <w:rPr>
                <w:szCs w:val="22"/>
              </w:rPr>
            </w:pPr>
            <w:r>
              <w:t>WRDU586</w:t>
            </w:r>
          </w:p>
        </w:tc>
      </w:tr>
      <w:tr w14:paraId="3C925DC8" w14:textId="77777777" w:rsidTr="00CE6051">
        <w:tblPrEx>
          <w:tblW w:w="9450" w:type="dxa"/>
          <w:tblInd w:w="40" w:type="dxa"/>
          <w:tblLayout w:type="fixed"/>
          <w:tblCellMar>
            <w:left w:w="40" w:type="dxa"/>
            <w:right w:w="40" w:type="dxa"/>
          </w:tblCellMar>
          <w:tblLook w:val="0000"/>
        </w:tblPrEx>
        <w:trPr>
          <w:cantSplit/>
          <w:trHeight w:val="152"/>
        </w:trPr>
        <w:tc>
          <w:tcPr>
            <w:tcW w:w="3200" w:type="dxa"/>
            <w:shd w:val="clear" w:color="C0C0C0" w:fill="auto"/>
            <w:vAlign w:val="center"/>
          </w:tcPr>
          <w:p w:rsidR="0007485A" w:rsidP="00C6076F" w14:paraId="4F62A7DF" w14:textId="42015337">
            <w:pPr>
              <w:tabs>
                <w:tab w:val="left" w:pos="720"/>
              </w:tabs>
              <w:rPr>
                <w:szCs w:val="22"/>
              </w:rPr>
            </w:pPr>
            <w:r>
              <w:t>0010802152</w:t>
            </w:r>
          </w:p>
        </w:tc>
        <w:tc>
          <w:tcPr>
            <w:tcW w:w="4270" w:type="dxa"/>
            <w:shd w:val="clear" w:color="C0C0C0" w:fill="auto"/>
            <w:vAlign w:val="center"/>
          </w:tcPr>
          <w:p w:rsidR="0007485A" w:rsidP="00C6076F" w14:paraId="16CF0129" w14:textId="56E575F5">
            <w:pPr>
              <w:rPr>
                <w:szCs w:val="22"/>
              </w:rPr>
            </w:pPr>
            <w:r>
              <w:t>EchoStar Broadcasting Holding Company</w:t>
            </w:r>
          </w:p>
        </w:tc>
        <w:tc>
          <w:tcPr>
            <w:tcW w:w="1980" w:type="dxa"/>
            <w:shd w:val="clear" w:color="C0C0C0" w:fill="auto"/>
            <w:vAlign w:val="center"/>
          </w:tcPr>
          <w:p w:rsidR="0007485A" w:rsidP="00C6076F" w14:paraId="1E6C51FF" w14:textId="7FCED8C2">
            <w:pPr>
              <w:rPr>
                <w:szCs w:val="22"/>
              </w:rPr>
            </w:pPr>
            <w:r>
              <w:t>WPNQ443</w:t>
            </w:r>
          </w:p>
        </w:tc>
      </w:tr>
      <w:tr w14:paraId="0049CA6B" w14:textId="77777777" w:rsidTr="00CE6051">
        <w:tblPrEx>
          <w:tblW w:w="9450" w:type="dxa"/>
          <w:tblInd w:w="40" w:type="dxa"/>
          <w:tblLayout w:type="fixed"/>
          <w:tblCellMar>
            <w:left w:w="40" w:type="dxa"/>
            <w:right w:w="40" w:type="dxa"/>
          </w:tblCellMar>
          <w:tblLook w:val="0000"/>
        </w:tblPrEx>
        <w:trPr>
          <w:cantSplit/>
          <w:trHeight w:val="152"/>
        </w:trPr>
        <w:tc>
          <w:tcPr>
            <w:tcW w:w="3200" w:type="dxa"/>
            <w:shd w:val="clear" w:color="C0C0C0" w:fill="auto"/>
            <w:vAlign w:val="center"/>
          </w:tcPr>
          <w:p w:rsidR="00CE6051" w:rsidP="00C6076F" w14:paraId="5621A686" w14:textId="15F7161D">
            <w:pPr>
              <w:tabs>
                <w:tab w:val="left" w:pos="720"/>
              </w:tabs>
            </w:pPr>
            <w:r>
              <w:t>0010804246</w:t>
            </w:r>
          </w:p>
        </w:tc>
        <w:tc>
          <w:tcPr>
            <w:tcW w:w="4270" w:type="dxa"/>
            <w:shd w:val="clear" w:color="C0C0C0" w:fill="auto"/>
            <w:vAlign w:val="center"/>
          </w:tcPr>
          <w:p w:rsidR="00CE6051" w:rsidP="00C6076F" w14:paraId="63FE4608" w14:textId="138BC9C4">
            <w:r>
              <w:t>DISH Network</w:t>
            </w:r>
          </w:p>
        </w:tc>
        <w:tc>
          <w:tcPr>
            <w:tcW w:w="1980" w:type="dxa"/>
            <w:shd w:val="clear" w:color="C0C0C0" w:fill="auto"/>
            <w:vAlign w:val="center"/>
          </w:tcPr>
          <w:p w:rsidR="00CE6051" w:rsidP="00C6076F" w14:paraId="2CD19B91" w14:textId="5256B0B6">
            <w:r>
              <w:t>WQXU921</w:t>
            </w:r>
          </w:p>
        </w:tc>
      </w:tr>
    </w:tbl>
    <w:p w:rsidR="00AC23F7" w:rsidP="000434C7" w14:paraId="009A958B" w14:textId="3F206022">
      <w:pPr>
        <w:widowControl/>
        <w:rPr>
          <w:b/>
          <w:bCs/>
          <w:szCs w:val="22"/>
        </w:rPr>
      </w:pPr>
    </w:p>
    <w:p w:rsidR="0007485A" w:rsidP="000434C7" w14:paraId="0394E829" w14:textId="77777777">
      <w:pPr>
        <w:widowControl/>
        <w:rPr>
          <w:b/>
          <w:bCs/>
          <w:szCs w:val="22"/>
        </w:rPr>
      </w:pPr>
    </w:p>
    <w:p w:rsidR="0007485A" w:rsidP="000434C7" w14:paraId="164C5622" w14:textId="70BE3D24">
      <w:pPr>
        <w:widowControl/>
        <w:rPr>
          <w:b/>
          <w:bCs/>
          <w:szCs w:val="22"/>
        </w:rPr>
      </w:pPr>
      <w:r>
        <w:rPr>
          <w:b/>
          <w:bCs/>
          <w:szCs w:val="22"/>
        </w:rPr>
        <w:t>Experimental Radio Station STAs</w:t>
      </w:r>
    </w:p>
    <w:p w:rsidR="006B6C78" w:rsidP="006B6C78" w14:paraId="5C265870" w14:textId="77777777">
      <w:pPr>
        <w:widowControl/>
        <w:rPr>
          <w:b/>
          <w:bCs/>
          <w:szCs w:val="22"/>
        </w:rPr>
      </w:pPr>
    </w:p>
    <w:tbl>
      <w:tblPr>
        <w:tblW w:w="9450" w:type="dxa"/>
        <w:tblInd w:w="40" w:type="dxa"/>
        <w:tblLayout w:type="fixed"/>
        <w:tblCellMar>
          <w:left w:w="40" w:type="dxa"/>
          <w:right w:w="40" w:type="dxa"/>
        </w:tblCellMar>
        <w:tblLook w:val="0000"/>
      </w:tblPr>
      <w:tblGrid>
        <w:gridCol w:w="3290"/>
        <w:gridCol w:w="4180"/>
        <w:gridCol w:w="1980"/>
      </w:tblGrid>
      <w:tr w14:paraId="6CD2E90E"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6B6C78" w:rsidP="00C6076F" w14:paraId="461BA6BD"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6B6C78" w:rsidRPr="00737715" w:rsidP="00C6076F" w14:paraId="2DD889A3" w14:textId="77777777">
            <w:pPr>
              <w:autoSpaceDE w:val="0"/>
              <w:autoSpaceDN w:val="0"/>
              <w:adjustRightInd w:val="0"/>
              <w:rPr>
                <w:b/>
                <w:color w:val="000000"/>
                <w:szCs w:val="22"/>
                <w:u w:val="single"/>
              </w:rPr>
            </w:pPr>
          </w:p>
        </w:tc>
        <w:tc>
          <w:tcPr>
            <w:tcW w:w="4180" w:type="dxa"/>
            <w:shd w:val="clear" w:color="C0C0C0" w:fill="auto"/>
          </w:tcPr>
          <w:p w:rsidR="006B6C78" w:rsidRPr="00737715" w:rsidP="00C6076F" w14:paraId="6724F80C" w14:textId="77777777">
            <w:pPr>
              <w:autoSpaceDE w:val="0"/>
              <w:autoSpaceDN w:val="0"/>
              <w:adjustRightInd w:val="0"/>
              <w:rPr>
                <w:b/>
                <w:color w:val="000000"/>
                <w:szCs w:val="22"/>
                <w:u w:val="single"/>
              </w:rPr>
            </w:pPr>
            <w:r w:rsidRPr="00737715">
              <w:rPr>
                <w:b/>
                <w:color w:val="000000"/>
                <w:szCs w:val="22"/>
                <w:u w:val="single"/>
              </w:rPr>
              <w:t>Licensee</w:t>
            </w:r>
          </w:p>
        </w:tc>
        <w:tc>
          <w:tcPr>
            <w:tcW w:w="1980" w:type="dxa"/>
            <w:shd w:val="clear" w:color="C0C0C0" w:fill="auto"/>
          </w:tcPr>
          <w:p w:rsidR="006B6C78" w:rsidRPr="00737715" w:rsidP="00C6076F" w14:paraId="104CC94B" w14:textId="77777777">
            <w:pPr>
              <w:autoSpaceDE w:val="0"/>
              <w:autoSpaceDN w:val="0"/>
              <w:adjustRightInd w:val="0"/>
              <w:rPr>
                <w:b/>
                <w:color w:val="000000"/>
                <w:szCs w:val="22"/>
                <w:u w:val="single"/>
              </w:rPr>
            </w:pPr>
            <w:r w:rsidRPr="00737715">
              <w:rPr>
                <w:b/>
                <w:color w:val="000000"/>
                <w:szCs w:val="22"/>
                <w:u w:val="single"/>
              </w:rPr>
              <w:t>Lead Call Sign</w:t>
            </w:r>
          </w:p>
        </w:tc>
      </w:tr>
      <w:tr w14:paraId="32E2F683"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666FF1" w:rsidRPr="00666FF1" w:rsidP="00C6076F" w14:paraId="5CBB2204" w14:textId="12DA7132">
            <w:pPr>
              <w:autoSpaceDE w:val="0"/>
              <w:autoSpaceDN w:val="0"/>
              <w:adjustRightInd w:val="0"/>
              <w:rPr>
                <w:szCs w:val="22"/>
              </w:rPr>
            </w:pPr>
            <w:r>
              <w:rPr>
                <w:szCs w:val="22"/>
              </w:rPr>
              <w:t>0119-EX-TU-2023</w:t>
            </w:r>
          </w:p>
        </w:tc>
        <w:tc>
          <w:tcPr>
            <w:tcW w:w="4180" w:type="dxa"/>
            <w:shd w:val="clear" w:color="C0C0C0" w:fill="auto"/>
          </w:tcPr>
          <w:p w:rsidR="00666FF1" w:rsidP="00C6076F" w14:paraId="1214D0E4" w14:textId="06AC6544">
            <w:pPr>
              <w:autoSpaceDE w:val="0"/>
              <w:autoSpaceDN w:val="0"/>
              <w:adjustRightInd w:val="0"/>
            </w:pPr>
            <w:r>
              <w:t>DISH Wireless, L.L.C.</w:t>
            </w:r>
          </w:p>
        </w:tc>
        <w:tc>
          <w:tcPr>
            <w:tcW w:w="1980" w:type="dxa"/>
            <w:shd w:val="clear" w:color="C0C0C0" w:fill="auto"/>
          </w:tcPr>
          <w:p w:rsidR="00666FF1" w:rsidP="00C6076F" w14:paraId="439E81B6" w14:textId="49ACB5BF">
            <w:pPr>
              <w:autoSpaceDE w:val="0"/>
              <w:autoSpaceDN w:val="0"/>
              <w:adjustRightInd w:val="0"/>
            </w:pPr>
            <w:r>
              <w:t>Parent Application</w:t>
            </w:r>
          </w:p>
        </w:tc>
      </w:tr>
      <w:tr w14:paraId="53277622"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6B6C78" w:rsidRPr="00737715" w:rsidP="00C6076F" w14:paraId="7243C1BB" w14:textId="6013B8DF">
            <w:pPr>
              <w:autoSpaceDE w:val="0"/>
              <w:autoSpaceDN w:val="0"/>
              <w:adjustRightInd w:val="0"/>
              <w:rPr>
                <w:szCs w:val="22"/>
              </w:rPr>
            </w:pPr>
            <w:r w:rsidRPr="00666FF1">
              <w:rPr>
                <w:szCs w:val="22"/>
              </w:rPr>
              <w:t>0</w:t>
            </w:r>
            <w:r>
              <w:rPr>
                <w:szCs w:val="22"/>
              </w:rPr>
              <w:t>072</w:t>
            </w:r>
            <w:r w:rsidRPr="00666FF1">
              <w:rPr>
                <w:szCs w:val="22"/>
              </w:rPr>
              <w:t>-EX-</w:t>
            </w:r>
            <w:r>
              <w:rPr>
                <w:szCs w:val="22"/>
              </w:rPr>
              <w:t>TC</w:t>
            </w:r>
            <w:r w:rsidRPr="00666FF1">
              <w:rPr>
                <w:szCs w:val="22"/>
              </w:rPr>
              <w:t>-2023</w:t>
            </w:r>
          </w:p>
        </w:tc>
        <w:tc>
          <w:tcPr>
            <w:tcW w:w="4180" w:type="dxa"/>
            <w:shd w:val="clear" w:color="C0C0C0" w:fill="auto"/>
          </w:tcPr>
          <w:p w:rsidR="006B6C78" w:rsidRPr="002A41B0" w:rsidP="00C6076F" w14:paraId="2C6C28AF" w14:textId="6FFAB080">
            <w:pPr>
              <w:autoSpaceDE w:val="0"/>
              <w:autoSpaceDN w:val="0"/>
              <w:adjustRightInd w:val="0"/>
              <w:rPr>
                <w:bCs/>
                <w:color w:val="000000"/>
                <w:szCs w:val="22"/>
              </w:rPr>
            </w:pPr>
            <w:r>
              <w:t>DISH Wireless, L.L.C.</w:t>
            </w:r>
          </w:p>
        </w:tc>
        <w:tc>
          <w:tcPr>
            <w:tcW w:w="1980" w:type="dxa"/>
            <w:shd w:val="clear" w:color="C0C0C0" w:fill="auto"/>
          </w:tcPr>
          <w:p w:rsidR="006B6C78" w:rsidRPr="00737715" w:rsidP="00C6076F" w14:paraId="4C617DE4" w14:textId="2B088E9A">
            <w:pPr>
              <w:autoSpaceDE w:val="0"/>
              <w:autoSpaceDN w:val="0"/>
              <w:adjustRightInd w:val="0"/>
              <w:rPr>
                <w:b/>
                <w:color w:val="000000"/>
                <w:szCs w:val="22"/>
                <w:u w:val="single"/>
              </w:rPr>
            </w:pPr>
            <w:r>
              <w:t>WW9XMG</w:t>
            </w:r>
          </w:p>
        </w:tc>
      </w:tr>
      <w:tr w14:paraId="75224A99"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CE6051" w:rsidP="00C6076F" w14:paraId="67ABFC52" w14:textId="3D3FEF09">
            <w:pPr>
              <w:autoSpaceDE w:val="0"/>
              <w:autoSpaceDN w:val="0"/>
              <w:adjustRightInd w:val="0"/>
            </w:pPr>
            <w:r>
              <w:rPr>
                <w:szCs w:val="22"/>
              </w:rPr>
              <w:t>0071-EX-TC-2023</w:t>
            </w:r>
          </w:p>
        </w:tc>
        <w:tc>
          <w:tcPr>
            <w:tcW w:w="4180" w:type="dxa"/>
            <w:shd w:val="clear" w:color="C0C0C0" w:fill="auto"/>
          </w:tcPr>
          <w:p w:rsidR="00CE6051" w:rsidP="00C6076F" w14:paraId="4BFBB852" w14:textId="0C59B22D">
            <w:pPr>
              <w:autoSpaceDE w:val="0"/>
              <w:autoSpaceDN w:val="0"/>
              <w:adjustRightInd w:val="0"/>
              <w:rPr>
                <w:bCs/>
                <w:color w:val="000000"/>
                <w:szCs w:val="22"/>
              </w:rPr>
            </w:pPr>
            <w:r>
              <w:t>DISH Wireless, L.L.C.</w:t>
            </w:r>
          </w:p>
        </w:tc>
        <w:tc>
          <w:tcPr>
            <w:tcW w:w="1980" w:type="dxa"/>
            <w:shd w:val="clear" w:color="C0C0C0" w:fill="auto"/>
          </w:tcPr>
          <w:p w:rsidR="00CE6051" w:rsidP="00C6076F" w14:paraId="12DAF629" w14:textId="3B44DE05">
            <w:pPr>
              <w:autoSpaceDE w:val="0"/>
              <w:autoSpaceDN w:val="0"/>
              <w:adjustRightInd w:val="0"/>
            </w:pPr>
            <w:r>
              <w:t>WW9XMH</w:t>
            </w:r>
          </w:p>
        </w:tc>
      </w:tr>
      <w:tr w14:paraId="1FEAC417"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CE6051" w:rsidP="00C6076F" w14:paraId="00C8B3CA" w14:textId="61226EA4">
            <w:pPr>
              <w:autoSpaceDE w:val="0"/>
              <w:autoSpaceDN w:val="0"/>
              <w:adjustRightInd w:val="0"/>
            </w:pPr>
            <w:r>
              <w:rPr>
                <w:szCs w:val="22"/>
              </w:rPr>
              <w:t>0073-EX-TC-2023</w:t>
            </w:r>
          </w:p>
        </w:tc>
        <w:tc>
          <w:tcPr>
            <w:tcW w:w="4180" w:type="dxa"/>
            <w:shd w:val="clear" w:color="C0C0C0" w:fill="auto"/>
          </w:tcPr>
          <w:p w:rsidR="00CE6051" w:rsidP="00C6076F" w14:paraId="2EA5F0CD" w14:textId="0D073D42">
            <w:pPr>
              <w:autoSpaceDE w:val="0"/>
              <w:autoSpaceDN w:val="0"/>
              <w:adjustRightInd w:val="0"/>
              <w:rPr>
                <w:bCs/>
                <w:color w:val="000000"/>
                <w:szCs w:val="22"/>
              </w:rPr>
            </w:pPr>
            <w:r>
              <w:t>DISH Wireless, L.L.C.</w:t>
            </w:r>
          </w:p>
        </w:tc>
        <w:tc>
          <w:tcPr>
            <w:tcW w:w="1980" w:type="dxa"/>
            <w:shd w:val="clear" w:color="C0C0C0" w:fill="auto"/>
          </w:tcPr>
          <w:p w:rsidR="00CE6051" w:rsidP="00C6076F" w14:paraId="2F13A697" w14:textId="3B2A3F39">
            <w:pPr>
              <w:autoSpaceDE w:val="0"/>
              <w:autoSpaceDN w:val="0"/>
              <w:adjustRightInd w:val="0"/>
            </w:pPr>
            <w:r>
              <w:t>WW9XMI</w:t>
            </w:r>
          </w:p>
        </w:tc>
      </w:tr>
      <w:tr w14:paraId="03D8A1E1"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CE6051" w:rsidP="00C6076F" w14:paraId="663888CF" w14:textId="62106849">
            <w:pPr>
              <w:autoSpaceDE w:val="0"/>
              <w:autoSpaceDN w:val="0"/>
              <w:adjustRightInd w:val="0"/>
            </w:pPr>
            <w:r>
              <w:rPr>
                <w:szCs w:val="22"/>
              </w:rPr>
              <w:t>0070-EX-TC-2023</w:t>
            </w:r>
          </w:p>
        </w:tc>
        <w:tc>
          <w:tcPr>
            <w:tcW w:w="4180" w:type="dxa"/>
            <w:shd w:val="clear" w:color="C0C0C0" w:fill="auto"/>
          </w:tcPr>
          <w:p w:rsidR="00CE6051" w:rsidP="00C6076F" w14:paraId="21E55B7F" w14:textId="6401A1F7">
            <w:pPr>
              <w:autoSpaceDE w:val="0"/>
              <w:autoSpaceDN w:val="0"/>
              <w:adjustRightInd w:val="0"/>
              <w:rPr>
                <w:bCs/>
                <w:color w:val="000000"/>
                <w:szCs w:val="22"/>
              </w:rPr>
            </w:pPr>
            <w:r>
              <w:t>DISH Wireless, L.L.C.</w:t>
            </w:r>
          </w:p>
        </w:tc>
        <w:tc>
          <w:tcPr>
            <w:tcW w:w="1980" w:type="dxa"/>
            <w:shd w:val="clear" w:color="C0C0C0" w:fill="auto"/>
          </w:tcPr>
          <w:p w:rsidR="00CE6051" w:rsidP="00C6076F" w14:paraId="76F3D8FF" w14:textId="59D7554A">
            <w:pPr>
              <w:autoSpaceDE w:val="0"/>
              <w:autoSpaceDN w:val="0"/>
              <w:adjustRightInd w:val="0"/>
            </w:pPr>
            <w:r>
              <w:t>WW9XKZ</w:t>
            </w:r>
          </w:p>
        </w:tc>
      </w:tr>
      <w:tr w14:paraId="3B796458"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CE6051" w:rsidP="00C6076F" w14:paraId="74124F36" w14:textId="0524C0FE">
            <w:pPr>
              <w:autoSpaceDE w:val="0"/>
              <w:autoSpaceDN w:val="0"/>
              <w:adjustRightInd w:val="0"/>
            </w:pPr>
            <w:r>
              <w:rPr>
                <w:szCs w:val="22"/>
              </w:rPr>
              <w:t>0069-EX-TC-2023</w:t>
            </w:r>
          </w:p>
        </w:tc>
        <w:tc>
          <w:tcPr>
            <w:tcW w:w="4180" w:type="dxa"/>
            <w:shd w:val="clear" w:color="C0C0C0" w:fill="auto"/>
          </w:tcPr>
          <w:p w:rsidR="00CE6051" w:rsidP="00C6076F" w14:paraId="7D75AD98" w14:textId="3C23D9D9">
            <w:pPr>
              <w:autoSpaceDE w:val="0"/>
              <w:autoSpaceDN w:val="0"/>
              <w:adjustRightInd w:val="0"/>
              <w:rPr>
                <w:bCs/>
                <w:color w:val="000000"/>
                <w:szCs w:val="22"/>
              </w:rPr>
            </w:pPr>
            <w:r>
              <w:t>DISH Wireless, L.L.C.</w:t>
            </w:r>
          </w:p>
        </w:tc>
        <w:tc>
          <w:tcPr>
            <w:tcW w:w="1980" w:type="dxa"/>
            <w:shd w:val="clear" w:color="C0C0C0" w:fill="auto"/>
          </w:tcPr>
          <w:p w:rsidR="00CE6051" w:rsidP="00C6076F" w14:paraId="26919E7A" w14:textId="046E23D8">
            <w:pPr>
              <w:autoSpaceDE w:val="0"/>
              <w:autoSpaceDN w:val="0"/>
              <w:adjustRightInd w:val="0"/>
            </w:pPr>
            <w:r>
              <w:t>WV9XAM</w:t>
            </w:r>
          </w:p>
        </w:tc>
      </w:tr>
    </w:tbl>
    <w:p w:rsidR="0007485A" w:rsidP="000434C7" w14:paraId="3A541BAC" w14:textId="77777777">
      <w:pPr>
        <w:widowControl/>
        <w:rPr>
          <w:b/>
          <w:bCs/>
          <w:szCs w:val="22"/>
        </w:rPr>
      </w:pPr>
    </w:p>
    <w:p w:rsidR="0007485A" w:rsidP="000434C7" w14:paraId="3B4FC68B" w14:textId="77777777">
      <w:pPr>
        <w:widowControl/>
        <w:rPr>
          <w:b/>
          <w:bCs/>
          <w:szCs w:val="22"/>
        </w:rPr>
      </w:pPr>
    </w:p>
    <w:p w:rsidR="0007485A" w:rsidP="0007485A" w14:paraId="25485472" w14:textId="4FA74476">
      <w:pPr>
        <w:widowControl/>
        <w:rPr>
          <w:b/>
          <w:bCs/>
          <w:szCs w:val="22"/>
        </w:rPr>
      </w:pPr>
      <w:r>
        <w:rPr>
          <w:b/>
          <w:bCs/>
          <w:szCs w:val="22"/>
        </w:rPr>
        <w:t>Earth Station Licenses</w:t>
      </w:r>
    </w:p>
    <w:p w:rsidR="0007485A" w:rsidP="0007485A" w14:paraId="414B19AD" w14:textId="77777777">
      <w:pPr>
        <w:widowControl/>
        <w:rPr>
          <w:b/>
          <w:bCs/>
          <w:szCs w:val="22"/>
        </w:rPr>
      </w:pPr>
    </w:p>
    <w:tbl>
      <w:tblPr>
        <w:tblW w:w="9450" w:type="dxa"/>
        <w:tblInd w:w="40" w:type="dxa"/>
        <w:tblLayout w:type="fixed"/>
        <w:tblCellMar>
          <w:left w:w="40" w:type="dxa"/>
          <w:right w:w="40" w:type="dxa"/>
        </w:tblCellMar>
        <w:tblLook w:val="0000"/>
      </w:tblPr>
      <w:tblGrid>
        <w:gridCol w:w="3290"/>
        <w:gridCol w:w="4180"/>
        <w:gridCol w:w="1980"/>
      </w:tblGrid>
      <w:tr w14:paraId="0BEB0A70"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E77F64" w:rsidP="00C6076F" w14:paraId="19575207"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E77F64" w:rsidRPr="00737715" w:rsidP="00E77F64" w14:paraId="45F2A36B" w14:textId="77777777">
            <w:pPr>
              <w:autoSpaceDE w:val="0"/>
              <w:autoSpaceDN w:val="0"/>
              <w:adjustRightInd w:val="0"/>
              <w:rPr>
                <w:b/>
                <w:color w:val="000000"/>
                <w:szCs w:val="22"/>
                <w:u w:val="single"/>
              </w:rPr>
            </w:pPr>
          </w:p>
        </w:tc>
        <w:tc>
          <w:tcPr>
            <w:tcW w:w="4180" w:type="dxa"/>
            <w:shd w:val="clear" w:color="C0C0C0" w:fill="auto"/>
          </w:tcPr>
          <w:p w:rsidR="00E77F64" w:rsidRPr="00737715" w:rsidP="00C6076F" w14:paraId="087427A7" w14:textId="77777777">
            <w:pPr>
              <w:autoSpaceDE w:val="0"/>
              <w:autoSpaceDN w:val="0"/>
              <w:adjustRightInd w:val="0"/>
              <w:rPr>
                <w:b/>
                <w:color w:val="000000"/>
                <w:szCs w:val="22"/>
                <w:u w:val="single"/>
              </w:rPr>
            </w:pPr>
            <w:r w:rsidRPr="00737715">
              <w:rPr>
                <w:b/>
                <w:color w:val="000000"/>
                <w:szCs w:val="22"/>
                <w:u w:val="single"/>
              </w:rPr>
              <w:t>Licensee</w:t>
            </w:r>
          </w:p>
        </w:tc>
        <w:tc>
          <w:tcPr>
            <w:tcW w:w="1980" w:type="dxa"/>
            <w:shd w:val="clear" w:color="C0C0C0" w:fill="auto"/>
          </w:tcPr>
          <w:p w:rsidR="00E77F64" w:rsidRPr="00737715" w:rsidP="00C6076F" w14:paraId="6B21D4BB" w14:textId="77777777">
            <w:pPr>
              <w:autoSpaceDE w:val="0"/>
              <w:autoSpaceDN w:val="0"/>
              <w:adjustRightInd w:val="0"/>
              <w:rPr>
                <w:b/>
                <w:color w:val="000000"/>
                <w:szCs w:val="22"/>
                <w:u w:val="single"/>
              </w:rPr>
            </w:pPr>
            <w:r w:rsidRPr="00737715">
              <w:rPr>
                <w:b/>
                <w:color w:val="000000"/>
                <w:szCs w:val="22"/>
                <w:u w:val="single"/>
              </w:rPr>
              <w:t>Lead Call Sign</w:t>
            </w:r>
          </w:p>
        </w:tc>
      </w:tr>
      <w:tr w14:paraId="7AD79312"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E77F64" w:rsidRPr="00737715" w:rsidP="00E77F64" w14:paraId="4EDC3B7C" w14:textId="56564BC9">
            <w:pPr>
              <w:autoSpaceDE w:val="0"/>
              <w:autoSpaceDN w:val="0"/>
              <w:adjustRightInd w:val="0"/>
              <w:rPr>
                <w:szCs w:val="22"/>
              </w:rPr>
            </w:pPr>
            <w:r>
              <w:t>SES-T/C-INTR2023-06800</w:t>
            </w:r>
          </w:p>
        </w:tc>
        <w:tc>
          <w:tcPr>
            <w:tcW w:w="4180" w:type="dxa"/>
            <w:shd w:val="clear" w:color="C0C0C0" w:fill="auto"/>
          </w:tcPr>
          <w:p w:rsidR="00E77F64" w:rsidRPr="002A41B0" w:rsidP="00C6076F" w14:paraId="71E2E8F9" w14:textId="062FFCE8">
            <w:pPr>
              <w:autoSpaceDE w:val="0"/>
              <w:autoSpaceDN w:val="0"/>
              <w:adjustRightInd w:val="0"/>
              <w:rPr>
                <w:bCs/>
                <w:color w:val="000000"/>
                <w:szCs w:val="22"/>
              </w:rPr>
            </w:pPr>
            <w:r w:rsidRPr="002A41B0">
              <w:rPr>
                <w:bCs/>
                <w:color w:val="000000"/>
                <w:szCs w:val="22"/>
              </w:rPr>
              <w:t>DBSD Corp.</w:t>
            </w:r>
          </w:p>
        </w:tc>
        <w:tc>
          <w:tcPr>
            <w:tcW w:w="1980" w:type="dxa"/>
            <w:shd w:val="clear" w:color="C0C0C0" w:fill="auto"/>
          </w:tcPr>
          <w:p w:rsidR="00E77F64" w:rsidRPr="00737715" w:rsidP="00C6076F" w14:paraId="29108C00" w14:textId="68486A6D">
            <w:pPr>
              <w:autoSpaceDE w:val="0"/>
              <w:autoSpaceDN w:val="0"/>
              <w:adjustRightInd w:val="0"/>
              <w:rPr>
                <w:b/>
                <w:color w:val="000000"/>
                <w:szCs w:val="22"/>
                <w:u w:val="single"/>
              </w:rPr>
            </w:pPr>
            <w:r w:rsidRPr="00B77DED">
              <w:t>E070291</w:t>
            </w:r>
          </w:p>
        </w:tc>
      </w:tr>
      <w:tr w14:paraId="0711FA56"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E77F64" w:rsidP="00E77F64" w14:paraId="2934BE7D" w14:textId="190DC74B">
            <w:pPr>
              <w:autoSpaceDE w:val="0"/>
              <w:autoSpaceDN w:val="0"/>
              <w:adjustRightInd w:val="0"/>
            </w:pPr>
            <w:r>
              <w:t>SES-T/C-INTR2023-06821</w:t>
            </w:r>
          </w:p>
        </w:tc>
        <w:tc>
          <w:tcPr>
            <w:tcW w:w="4180" w:type="dxa"/>
            <w:shd w:val="clear" w:color="C0C0C0" w:fill="auto"/>
          </w:tcPr>
          <w:p w:rsidR="00E77F64" w:rsidRPr="00E77F64" w:rsidP="00C6076F" w14:paraId="677C87EA" w14:textId="561665F7">
            <w:pPr>
              <w:autoSpaceDE w:val="0"/>
              <w:autoSpaceDN w:val="0"/>
              <w:adjustRightInd w:val="0"/>
              <w:rPr>
                <w:bCs/>
                <w:color w:val="000000"/>
                <w:szCs w:val="22"/>
                <w:u w:val="single"/>
              </w:rPr>
            </w:pPr>
            <w:r w:rsidRPr="002A41B0">
              <w:rPr>
                <w:bCs/>
                <w:color w:val="000000"/>
                <w:szCs w:val="22"/>
              </w:rPr>
              <w:t>DISH Broadcasting Corp.</w:t>
            </w:r>
          </w:p>
        </w:tc>
        <w:tc>
          <w:tcPr>
            <w:tcW w:w="1980" w:type="dxa"/>
            <w:shd w:val="clear" w:color="C0C0C0" w:fill="auto"/>
          </w:tcPr>
          <w:p w:rsidR="00E77F64" w:rsidRPr="00737715" w:rsidP="00C6076F" w14:paraId="2F77194A" w14:textId="31243D5D">
            <w:pPr>
              <w:autoSpaceDE w:val="0"/>
              <w:autoSpaceDN w:val="0"/>
              <w:adjustRightInd w:val="0"/>
              <w:rPr>
                <w:b/>
                <w:color w:val="000000"/>
                <w:szCs w:val="22"/>
                <w:u w:val="single"/>
              </w:rPr>
            </w:pPr>
            <w:r w:rsidRPr="00B77DED">
              <w:t>E990139</w:t>
            </w:r>
          </w:p>
        </w:tc>
      </w:tr>
      <w:tr w14:paraId="0CBB7CA1"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AC7B41" w:rsidP="00E77F64" w14:paraId="51A00001" w14:textId="3A8F5CF3">
            <w:pPr>
              <w:autoSpaceDE w:val="0"/>
              <w:autoSpaceDN w:val="0"/>
              <w:adjustRightInd w:val="0"/>
            </w:pPr>
            <w:r>
              <w:t>SES</w:t>
            </w:r>
            <w:r w:rsidR="00666FF1">
              <w:t>-</w:t>
            </w:r>
            <w:r>
              <w:t>T/C</w:t>
            </w:r>
            <w:r w:rsidR="00666FF1">
              <w:t>-</w:t>
            </w:r>
            <w:r>
              <w:t>INTR2023</w:t>
            </w:r>
            <w:r w:rsidR="00666FF1">
              <w:t>-</w:t>
            </w:r>
            <w:r>
              <w:t>06765</w:t>
            </w:r>
          </w:p>
        </w:tc>
        <w:tc>
          <w:tcPr>
            <w:tcW w:w="4180" w:type="dxa"/>
            <w:shd w:val="clear" w:color="C0C0C0" w:fill="auto"/>
          </w:tcPr>
          <w:p w:rsidR="00AC7B41" w:rsidRPr="002A41B0" w:rsidP="00C6076F" w14:paraId="022CFCD6" w14:textId="78D81356">
            <w:pPr>
              <w:autoSpaceDE w:val="0"/>
              <w:autoSpaceDN w:val="0"/>
              <w:adjustRightInd w:val="0"/>
              <w:rPr>
                <w:bCs/>
                <w:color w:val="000000"/>
                <w:szCs w:val="22"/>
              </w:rPr>
            </w:pPr>
            <w:r>
              <w:rPr>
                <w:bCs/>
                <w:color w:val="000000"/>
                <w:szCs w:val="22"/>
              </w:rPr>
              <w:t>DISH Operating L.L.C.</w:t>
            </w:r>
          </w:p>
        </w:tc>
        <w:tc>
          <w:tcPr>
            <w:tcW w:w="1980" w:type="dxa"/>
            <w:shd w:val="clear" w:color="C0C0C0" w:fill="auto"/>
          </w:tcPr>
          <w:p w:rsidR="00AC7B41" w:rsidRPr="00737715" w:rsidP="00C6076F" w14:paraId="12EC4263" w14:textId="76C13992">
            <w:pPr>
              <w:autoSpaceDE w:val="0"/>
              <w:autoSpaceDN w:val="0"/>
              <w:adjustRightInd w:val="0"/>
              <w:rPr>
                <w:b/>
                <w:color w:val="000000"/>
                <w:szCs w:val="22"/>
                <w:u w:val="single"/>
              </w:rPr>
            </w:pPr>
            <w:r w:rsidRPr="00B77DED">
              <w:t>E140100</w:t>
            </w:r>
          </w:p>
        </w:tc>
      </w:tr>
      <w:tr w14:paraId="6B430F87"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AC7B41" w:rsidP="00E77F64" w14:paraId="77764E8A" w14:textId="5B27B21F">
            <w:pPr>
              <w:autoSpaceDE w:val="0"/>
              <w:autoSpaceDN w:val="0"/>
              <w:adjustRightInd w:val="0"/>
            </w:pPr>
            <w:r w:rsidRPr="005E3335">
              <w:t>SES</w:t>
            </w:r>
            <w:r w:rsidR="00666FF1">
              <w:t>-</w:t>
            </w:r>
            <w:r w:rsidRPr="005E3335">
              <w:t>T/C</w:t>
            </w:r>
            <w:r w:rsidR="00666FF1">
              <w:t>-</w:t>
            </w:r>
            <w:r w:rsidRPr="005E3335">
              <w:t>INTR2023</w:t>
            </w:r>
            <w:r w:rsidR="00666FF1">
              <w:t>-</w:t>
            </w:r>
            <w:r w:rsidRPr="005E3335">
              <w:t>06764</w:t>
            </w:r>
          </w:p>
        </w:tc>
        <w:tc>
          <w:tcPr>
            <w:tcW w:w="4180" w:type="dxa"/>
            <w:shd w:val="clear" w:color="C0C0C0" w:fill="auto"/>
          </w:tcPr>
          <w:p w:rsidR="00AC7B41" w:rsidP="00C6076F" w14:paraId="10AFF73A" w14:textId="19410898">
            <w:pPr>
              <w:autoSpaceDE w:val="0"/>
              <w:autoSpaceDN w:val="0"/>
              <w:adjustRightInd w:val="0"/>
              <w:rPr>
                <w:bCs/>
                <w:color w:val="000000"/>
                <w:szCs w:val="22"/>
              </w:rPr>
            </w:pPr>
            <w:r>
              <w:rPr>
                <w:bCs/>
                <w:color w:val="000000"/>
                <w:szCs w:val="22"/>
              </w:rPr>
              <w:t>EchoStar 77 Corp.</w:t>
            </w:r>
          </w:p>
        </w:tc>
        <w:tc>
          <w:tcPr>
            <w:tcW w:w="1980" w:type="dxa"/>
            <w:shd w:val="clear" w:color="C0C0C0" w:fill="auto"/>
          </w:tcPr>
          <w:p w:rsidR="00AC7B41" w:rsidRPr="00B77DED" w:rsidP="00C6076F" w14:paraId="49AC1F8C" w14:textId="3B0FFDDD">
            <w:pPr>
              <w:autoSpaceDE w:val="0"/>
              <w:autoSpaceDN w:val="0"/>
              <w:adjustRightInd w:val="0"/>
            </w:pPr>
            <w:r w:rsidRPr="005E3335">
              <w:t>E050196</w:t>
            </w:r>
          </w:p>
        </w:tc>
      </w:tr>
      <w:tr w14:paraId="14CFDBB9"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AC7B41" w:rsidRPr="005E3335" w:rsidP="00E77F64" w14:paraId="418D94CF" w14:textId="260781AD">
            <w:pPr>
              <w:autoSpaceDE w:val="0"/>
              <w:autoSpaceDN w:val="0"/>
              <w:adjustRightInd w:val="0"/>
            </w:pPr>
            <w:r w:rsidRPr="00B77DED">
              <w:t>SES</w:t>
            </w:r>
            <w:r w:rsidR="00666FF1">
              <w:t>-</w:t>
            </w:r>
            <w:r w:rsidRPr="00B77DED">
              <w:t>T/C</w:t>
            </w:r>
            <w:r w:rsidR="00666FF1">
              <w:t>-</w:t>
            </w:r>
            <w:r w:rsidRPr="00B77DED">
              <w:t>INTR2023</w:t>
            </w:r>
            <w:r w:rsidR="00666FF1">
              <w:t>-</w:t>
            </w:r>
            <w:r w:rsidRPr="00B77DED">
              <w:t>06768</w:t>
            </w:r>
          </w:p>
        </w:tc>
        <w:tc>
          <w:tcPr>
            <w:tcW w:w="4180" w:type="dxa"/>
            <w:shd w:val="clear" w:color="C0C0C0" w:fill="auto"/>
          </w:tcPr>
          <w:p w:rsidR="00AC7B41" w:rsidP="00C6076F" w14:paraId="6F929ADE" w14:textId="4556F9F3">
            <w:pPr>
              <w:autoSpaceDE w:val="0"/>
              <w:autoSpaceDN w:val="0"/>
              <w:adjustRightInd w:val="0"/>
              <w:rPr>
                <w:bCs/>
                <w:color w:val="000000"/>
                <w:szCs w:val="22"/>
              </w:rPr>
            </w:pPr>
            <w:r>
              <w:rPr>
                <w:bCs/>
                <w:color w:val="000000"/>
                <w:szCs w:val="22"/>
              </w:rPr>
              <w:t>EchoStar BSS Corp.</w:t>
            </w:r>
          </w:p>
        </w:tc>
        <w:tc>
          <w:tcPr>
            <w:tcW w:w="1980" w:type="dxa"/>
            <w:shd w:val="clear" w:color="C0C0C0" w:fill="auto"/>
          </w:tcPr>
          <w:p w:rsidR="00AC7B41" w:rsidRPr="005E3335" w:rsidP="00C6076F" w14:paraId="664C3666" w14:textId="2A59AACC">
            <w:pPr>
              <w:autoSpaceDE w:val="0"/>
              <w:autoSpaceDN w:val="0"/>
              <w:adjustRightInd w:val="0"/>
            </w:pPr>
            <w:r w:rsidRPr="00B77DED">
              <w:t>E150098</w:t>
            </w:r>
          </w:p>
        </w:tc>
      </w:tr>
      <w:tr w14:paraId="2215DD6C"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AC7B41" w:rsidRPr="00B77DED" w:rsidP="00E77F64" w14:paraId="180052CE" w14:textId="76FCA452">
            <w:pPr>
              <w:autoSpaceDE w:val="0"/>
              <w:autoSpaceDN w:val="0"/>
              <w:adjustRightInd w:val="0"/>
            </w:pPr>
            <w:r w:rsidRPr="005E3335">
              <w:t>SES-T/C-INTR2023-06769</w:t>
            </w:r>
          </w:p>
        </w:tc>
        <w:tc>
          <w:tcPr>
            <w:tcW w:w="4180" w:type="dxa"/>
            <w:shd w:val="clear" w:color="C0C0C0" w:fill="auto"/>
          </w:tcPr>
          <w:p w:rsidR="00AC7B41" w:rsidP="00C6076F" w14:paraId="5F757689" w14:textId="130A5BCD">
            <w:pPr>
              <w:autoSpaceDE w:val="0"/>
              <w:autoSpaceDN w:val="0"/>
              <w:adjustRightInd w:val="0"/>
              <w:rPr>
                <w:bCs/>
                <w:color w:val="000000"/>
                <w:szCs w:val="22"/>
              </w:rPr>
            </w:pPr>
            <w:r>
              <w:rPr>
                <w:bCs/>
                <w:color w:val="000000"/>
                <w:szCs w:val="22"/>
              </w:rPr>
              <w:t xml:space="preserve">Gamma Acquisition </w:t>
            </w:r>
            <w:r w:rsidR="00666FF1">
              <w:rPr>
                <w:bCs/>
                <w:color w:val="000000"/>
                <w:szCs w:val="22"/>
              </w:rPr>
              <w:t>L.L.C.</w:t>
            </w:r>
          </w:p>
        </w:tc>
        <w:tc>
          <w:tcPr>
            <w:tcW w:w="1980" w:type="dxa"/>
            <w:shd w:val="clear" w:color="C0C0C0" w:fill="auto"/>
          </w:tcPr>
          <w:p w:rsidR="00AC7B41" w:rsidRPr="00B77DED" w:rsidP="00C6076F" w14:paraId="38514D79" w14:textId="07BEFBE8">
            <w:pPr>
              <w:autoSpaceDE w:val="0"/>
              <w:autoSpaceDN w:val="0"/>
              <w:adjustRightInd w:val="0"/>
            </w:pPr>
            <w:r>
              <w:t>E070098</w:t>
            </w:r>
          </w:p>
        </w:tc>
      </w:tr>
      <w:tr w14:paraId="2038FE0D" w14:textId="77777777" w:rsidTr="00CE6051">
        <w:tblPrEx>
          <w:tblW w:w="9450" w:type="dxa"/>
          <w:tblInd w:w="40" w:type="dxa"/>
          <w:tblLayout w:type="fixed"/>
          <w:tblCellMar>
            <w:left w:w="40" w:type="dxa"/>
            <w:right w:w="40" w:type="dxa"/>
          </w:tblCellMar>
          <w:tblLook w:val="0000"/>
        </w:tblPrEx>
        <w:trPr>
          <w:cantSplit/>
          <w:trHeight w:val="173"/>
          <w:tblHeader/>
        </w:trPr>
        <w:tc>
          <w:tcPr>
            <w:tcW w:w="3290" w:type="dxa"/>
            <w:shd w:val="clear" w:color="C0C0C0" w:fill="auto"/>
          </w:tcPr>
          <w:p w:rsidR="00AC7B41" w:rsidRPr="005E3335" w:rsidP="00E77F64" w14:paraId="74C2754D" w14:textId="77777777">
            <w:pPr>
              <w:autoSpaceDE w:val="0"/>
              <w:autoSpaceDN w:val="0"/>
              <w:adjustRightInd w:val="0"/>
            </w:pPr>
          </w:p>
        </w:tc>
        <w:tc>
          <w:tcPr>
            <w:tcW w:w="4180" w:type="dxa"/>
            <w:shd w:val="clear" w:color="C0C0C0" w:fill="auto"/>
          </w:tcPr>
          <w:p w:rsidR="00AC7B41" w:rsidP="00C6076F" w14:paraId="631AF7EB" w14:textId="77777777">
            <w:pPr>
              <w:autoSpaceDE w:val="0"/>
              <w:autoSpaceDN w:val="0"/>
              <w:adjustRightInd w:val="0"/>
              <w:rPr>
                <w:bCs/>
                <w:color w:val="000000"/>
                <w:szCs w:val="22"/>
              </w:rPr>
            </w:pPr>
          </w:p>
        </w:tc>
        <w:tc>
          <w:tcPr>
            <w:tcW w:w="1980" w:type="dxa"/>
            <w:shd w:val="clear" w:color="C0C0C0" w:fill="auto"/>
          </w:tcPr>
          <w:p w:rsidR="00AC7B41" w:rsidP="00C6076F" w14:paraId="1CA5D069" w14:textId="77777777">
            <w:pPr>
              <w:autoSpaceDE w:val="0"/>
              <w:autoSpaceDN w:val="0"/>
              <w:adjustRightInd w:val="0"/>
            </w:pPr>
          </w:p>
        </w:tc>
      </w:tr>
    </w:tbl>
    <w:p w:rsidR="0007485A" w:rsidP="00AC7B41" w14:paraId="21633FBD" w14:textId="5DC8DD72">
      <w:pPr>
        <w:widowControl/>
        <w:rPr>
          <w:b/>
          <w:bCs/>
          <w:szCs w:val="22"/>
        </w:rPr>
      </w:pPr>
      <w:r>
        <w:tab/>
      </w:r>
    </w:p>
    <w:p w:rsidR="0007485A" w:rsidP="000434C7" w14:paraId="10E48C01" w14:textId="0E24F911">
      <w:pPr>
        <w:widowControl/>
        <w:rPr>
          <w:b/>
          <w:bCs/>
          <w:szCs w:val="22"/>
        </w:rPr>
      </w:pPr>
      <w:r>
        <w:rPr>
          <w:b/>
          <w:bCs/>
          <w:szCs w:val="22"/>
        </w:rPr>
        <w:t>Space Station</w:t>
      </w:r>
      <w:r w:rsidR="002A41B0">
        <w:rPr>
          <w:b/>
          <w:bCs/>
          <w:szCs w:val="22"/>
        </w:rPr>
        <w:t xml:space="preserve"> Licenses</w:t>
      </w:r>
    </w:p>
    <w:p w:rsidR="00AC7B41" w:rsidP="00AC7B41" w14:paraId="2460D967" w14:textId="77777777">
      <w:pPr>
        <w:widowControl/>
        <w:rPr>
          <w:b/>
          <w:bCs/>
          <w:szCs w:val="22"/>
        </w:rPr>
      </w:pPr>
    </w:p>
    <w:tbl>
      <w:tblPr>
        <w:tblW w:w="9450" w:type="dxa"/>
        <w:tblInd w:w="40" w:type="dxa"/>
        <w:tblLayout w:type="fixed"/>
        <w:tblCellMar>
          <w:left w:w="40" w:type="dxa"/>
          <w:right w:w="40" w:type="dxa"/>
        </w:tblCellMar>
        <w:tblLook w:val="0000"/>
      </w:tblPr>
      <w:tblGrid>
        <w:gridCol w:w="3380"/>
        <w:gridCol w:w="4090"/>
        <w:gridCol w:w="1980"/>
      </w:tblGrid>
      <w:tr w14:paraId="51327ABC" w14:textId="77777777" w:rsidTr="00CE6051">
        <w:tblPrEx>
          <w:tblW w:w="9450" w:type="dxa"/>
          <w:tblInd w:w="40" w:type="dxa"/>
          <w:tblLayout w:type="fixed"/>
          <w:tblCellMar>
            <w:left w:w="40" w:type="dxa"/>
            <w:right w:w="40" w:type="dxa"/>
          </w:tblCellMar>
          <w:tblLook w:val="0000"/>
        </w:tblPrEx>
        <w:trPr>
          <w:cantSplit/>
          <w:trHeight w:val="173"/>
          <w:tblHeader/>
        </w:trPr>
        <w:tc>
          <w:tcPr>
            <w:tcW w:w="3380" w:type="dxa"/>
            <w:shd w:val="clear" w:color="C0C0C0" w:fill="auto"/>
          </w:tcPr>
          <w:p w:rsidR="00AC7B41" w:rsidP="00C6076F" w14:paraId="3280FF9D" w14:textId="77777777">
            <w:pPr>
              <w:autoSpaceDE w:val="0"/>
              <w:autoSpaceDN w:val="0"/>
              <w:adjustRightInd w:val="0"/>
              <w:rPr>
                <w:b/>
                <w:color w:val="000000"/>
                <w:szCs w:val="22"/>
                <w:u w:val="single"/>
              </w:rPr>
            </w:pPr>
            <w:r w:rsidRPr="00737715">
              <w:rPr>
                <w:szCs w:val="22"/>
              </w:rPr>
              <w:br w:type="page"/>
            </w:r>
            <w:r w:rsidRPr="00737715">
              <w:rPr>
                <w:szCs w:val="22"/>
              </w:rPr>
              <w:br w:type="page"/>
            </w:r>
            <w:r w:rsidRPr="00737715">
              <w:rPr>
                <w:szCs w:val="22"/>
              </w:rPr>
              <w:br w:type="page"/>
            </w:r>
            <w:r w:rsidRPr="00737715">
              <w:rPr>
                <w:szCs w:val="22"/>
                <w:u w:val="single"/>
              </w:rPr>
              <w:br w:type="page"/>
            </w:r>
            <w:r w:rsidRPr="00737715">
              <w:rPr>
                <w:b/>
                <w:color w:val="000000"/>
                <w:szCs w:val="22"/>
                <w:u w:val="single"/>
              </w:rPr>
              <w:t>File No.</w:t>
            </w:r>
          </w:p>
          <w:p w:rsidR="00AC7B41" w:rsidRPr="00737715" w:rsidP="00C6076F" w14:paraId="19DAF08C" w14:textId="77777777">
            <w:pPr>
              <w:autoSpaceDE w:val="0"/>
              <w:autoSpaceDN w:val="0"/>
              <w:adjustRightInd w:val="0"/>
              <w:rPr>
                <w:b/>
                <w:color w:val="000000"/>
                <w:szCs w:val="22"/>
                <w:u w:val="single"/>
              </w:rPr>
            </w:pPr>
          </w:p>
        </w:tc>
        <w:tc>
          <w:tcPr>
            <w:tcW w:w="4090" w:type="dxa"/>
            <w:shd w:val="clear" w:color="C0C0C0" w:fill="auto"/>
          </w:tcPr>
          <w:p w:rsidR="00AC7B41" w:rsidRPr="00737715" w:rsidP="00C6076F" w14:paraId="7F4ADB69" w14:textId="77777777">
            <w:pPr>
              <w:autoSpaceDE w:val="0"/>
              <w:autoSpaceDN w:val="0"/>
              <w:adjustRightInd w:val="0"/>
              <w:rPr>
                <w:b/>
                <w:color w:val="000000"/>
                <w:szCs w:val="22"/>
                <w:u w:val="single"/>
              </w:rPr>
            </w:pPr>
            <w:r w:rsidRPr="00737715">
              <w:rPr>
                <w:b/>
                <w:color w:val="000000"/>
                <w:szCs w:val="22"/>
                <w:u w:val="single"/>
              </w:rPr>
              <w:t>Licensee</w:t>
            </w:r>
          </w:p>
        </w:tc>
        <w:tc>
          <w:tcPr>
            <w:tcW w:w="1980" w:type="dxa"/>
            <w:shd w:val="clear" w:color="C0C0C0" w:fill="auto"/>
          </w:tcPr>
          <w:p w:rsidR="00AC7B41" w:rsidRPr="00737715" w:rsidP="00C6076F" w14:paraId="75D03FF4" w14:textId="77777777">
            <w:pPr>
              <w:autoSpaceDE w:val="0"/>
              <w:autoSpaceDN w:val="0"/>
              <w:adjustRightInd w:val="0"/>
              <w:rPr>
                <w:b/>
                <w:color w:val="000000"/>
                <w:szCs w:val="22"/>
                <w:u w:val="single"/>
              </w:rPr>
            </w:pPr>
            <w:r w:rsidRPr="00737715">
              <w:rPr>
                <w:b/>
                <w:color w:val="000000"/>
                <w:szCs w:val="22"/>
                <w:u w:val="single"/>
              </w:rPr>
              <w:t>Lead Call Sign</w:t>
            </w:r>
          </w:p>
        </w:tc>
      </w:tr>
      <w:tr w14:paraId="433A8031" w14:textId="77777777" w:rsidTr="00CE6051">
        <w:tblPrEx>
          <w:tblW w:w="9450" w:type="dxa"/>
          <w:tblInd w:w="40" w:type="dxa"/>
          <w:tblLayout w:type="fixed"/>
          <w:tblCellMar>
            <w:left w:w="40" w:type="dxa"/>
            <w:right w:w="40" w:type="dxa"/>
          </w:tblCellMar>
          <w:tblLook w:val="0000"/>
        </w:tblPrEx>
        <w:trPr>
          <w:cantSplit/>
          <w:trHeight w:val="173"/>
          <w:tblHeader/>
        </w:trPr>
        <w:tc>
          <w:tcPr>
            <w:tcW w:w="3380" w:type="dxa"/>
            <w:shd w:val="clear" w:color="C0C0C0" w:fill="auto"/>
          </w:tcPr>
          <w:p w:rsidR="00AC7B41" w:rsidRPr="00737715" w:rsidP="00C6076F" w14:paraId="189B6B52" w14:textId="4976CAAE">
            <w:pPr>
              <w:autoSpaceDE w:val="0"/>
              <w:autoSpaceDN w:val="0"/>
              <w:adjustRightInd w:val="0"/>
              <w:rPr>
                <w:szCs w:val="22"/>
              </w:rPr>
            </w:pPr>
            <w:r w:rsidRPr="00B77DED">
              <w:t>SAT−T/C−20231201−00294</w:t>
            </w:r>
          </w:p>
        </w:tc>
        <w:tc>
          <w:tcPr>
            <w:tcW w:w="4090" w:type="dxa"/>
            <w:shd w:val="clear" w:color="C0C0C0" w:fill="auto"/>
          </w:tcPr>
          <w:p w:rsidR="00AC7B41" w:rsidRPr="002A41B0" w:rsidP="00C6076F" w14:paraId="1D70E748" w14:textId="6385AC1F">
            <w:pPr>
              <w:autoSpaceDE w:val="0"/>
              <w:autoSpaceDN w:val="0"/>
              <w:adjustRightInd w:val="0"/>
              <w:rPr>
                <w:bCs/>
                <w:color w:val="000000"/>
                <w:szCs w:val="22"/>
              </w:rPr>
            </w:pPr>
            <w:r>
              <w:rPr>
                <w:bCs/>
                <w:color w:val="000000"/>
                <w:szCs w:val="22"/>
              </w:rPr>
              <w:t>DISH Operating L.L.C.</w:t>
            </w:r>
          </w:p>
        </w:tc>
        <w:tc>
          <w:tcPr>
            <w:tcW w:w="1980" w:type="dxa"/>
            <w:shd w:val="clear" w:color="C0C0C0" w:fill="auto"/>
          </w:tcPr>
          <w:p w:rsidR="00AC7B41" w:rsidRPr="00AC7B41" w:rsidP="00C6076F" w14:paraId="0F657B5E" w14:textId="7E576007">
            <w:pPr>
              <w:autoSpaceDE w:val="0"/>
              <w:autoSpaceDN w:val="0"/>
              <w:adjustRightInd w:val="0"/>
              <w:rPr>
                <w:bCs/>
                <w:color w:val="000000"/>
                <w:szCs w:val="22"/>
              </w:rPr>
            </w:pPr>
            <w:r w:rsidRPr="00AC7B41">
              <w:rPr>
                <w:bCs/>
                <w:color w:val="000000"/>
                <w:szCs w:val="22"/>
              </w:rPr>
              <w:t>S2931</w:t>
            </w:r>
          </w:p>
        </w:tc>
      </w:tr>
      <w:tr w14:paraId="0B0E21AB" w14:textId="77777777" w:rsidTr="00CE6051">
        <w:tblPrEx>
          <w:tblW w:w="9450" w:type="dxa"/>
          <w:tblInd w:w="40" w:type="dxa"/>
          <w:tblLayout w:type="fixed"/>
          <w:tblCellMar>
            <w:left w:w="40" w:type="dxa"/>
            <w:right w:w="40" w:type="dxa"/>
          </w:tblCellMar>
          <w:tblLook w:val="0000"/>
        </w:tblPrEx>
        <w:trPr>
          <w:cantSplit/>
          <w:trHeight w:val="173"/>
          <w:tblHeader/>
        </w:trPr>
        <w:tc>
          <w:tcPr>
            <w:tcW w:w="3380" w:type="dxa"/>
            <w:shd w:val="clear" w:color="C0C0C0" w:fill="auto"/>
          </w:tcPr>
          <w:p w:rsidR="00AC7B41" w:rsidP="00C6076F" w14:paraId="3654B6BC" w14:textId="0E69D69A">
            <w:pPr>
              <w:autoSpaceDE w:val="0"/>
              <w:autoSpaceDN w:val="0"/>
              <w:adjustRightInd w:val="0"/>
            </w:pPr>
            <w:r w:rsidRPr="00B77DED">
              <w:t>SAT−T/C−20231201−00295</w:t>
            </w:r>
          </w:p>
        </w:tc>
        <w:tc>
          <w:tcPr>
            <w:tcW w:w="4090" w:type="dxa"/>
            <w:shd w:val="clear" w:color="C0C0C0" w:fill="auto"/>
          </w:tcPr>
          <w:p w:rsidR="00AC7B41" w:rsidRPr="00E77F64" w:rsidP="00C6076F" w14:paraId="6AF32974" w14:textId="4FCEDE4B">
            <w:pPr>
              <w:autoSpaceDE w:val="0"/>
              <w:autoSpaceDN w:val="0"/>
              <w:adjustRightInd w:val="0"/>
              <w:rPr>
                <w:bCs/>
                <w:color w:val="000000"/>
                <w:szCs w:val="22"/>
                <w:u w:val="single"/>
              </w:rPr>
            </w:pPr>
            <w:r>
              <w:t>EchoStar BSS Corporation</w:t>
            </w:r>
          </w:p>
        </w:tc>
        <w:tc>
          <w:tcPr>
            <w:tcW w:w="1980" w:type="dxa"/>
            <w:shd w:val="clear" w:color="C0C0C0" w:fill="auto"/>
          </w:tcPr>
          <w:p w:rsidR="00AC7B41" w:rsidRPr="00AC7B41" w:rsidP="00C6076F" w14:paraId="0D8A3B35" w14:textId="33525B2A">
            <w:pPr>
              <w:autoSpaceDE w:val="0"/>
              <w:autoSpaceDN w:val="0"/>
              <w:adjustRightInd w:val="0"/>
              <w:rPr>
                <w:bCs/>
                <w:color w:val="000000"/>
                <w:szCs w:val="22"/>
              </w:rPr>
            </w:pPr>
            <w:r w:rsidRPr="00AC7B41">
              <w:rPr>
                <w:bCs/>
                <w:color w:val="000000"/>
                <w:szCs w:val="22"/>
              </w:rPr>
              <w:t>S3093</w:t>
            </w:r>
          </w:p>
        </w:tc>
      </w:tr>
    </w:tbl>
    <w:p w:rsidR="00AC7B41" w:rsidRPr="00CA17EA" w:rsidP="000434C7" w14:paraId="096C8CC3" w14:textId="77777777">
      <w:pPr>
        <w:widowControl/>
        <w:rPr>
          <w:b/>
          <w:bCs/>
          <w:szCs w:val="22"/>
        </w:rPr>
      </w:pPr>
    </w:p>
    <w:sectPr w:rsidSect="006B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75D57EA" w14:textId="77777777">
    <w:pPr>
      <w:pStyle w:val="Footer"/>
      <w:framePr w:wrap="around" w:vAnchor="text" w:hAnchor="margin" w:xAlign="center" w:y="1"/>
    </w:pPr>
    <w:r>
      <w:fldChar w:fldCharType="begin"/>
    </w:r>
    <w:r>
      <w:instrText xml:space="preserve">PAGE  </w:instrText>
    </w:r>
    <w:r w:rsidR="00143AAD">
      <w:fldChar w:fldCharType="separate"/>
    </w:r>
    <w:r>
      <w:fldChar w:fldCharType="end"/>
    </w:r>
  </w:p>
  <w:p w:rsidR="006F7393" w14:paraId="130288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41FAFE" w14:textId="282B12A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280C0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5BC3" w14:paraId="0C082D53" w14:textId="77777777">
      <w:r>
        <w:separator/>
      </w:r>
    </w:p>
  </w:footnote>
  <w:footnote w:type="continuationSeparator" w:id="1">
    <w:p w:rsidR="00465BC3" w14:paraId="3D9B7878" w14:textId="77777777">
      <w:pPr>
        <w:rPr>
          <w:sz w:val="20"/>
        </w:rPr>
      </w:pPr>
      <w:r>
        <w:rPr>
          <w:sz w:val="20"/>
        </w:rPr>
        <w:t xml:space="preserve">(Continued from previous page)  </w:t>
      </w:r>
      <w:r>
        <w:rPr>
          <w:sz w:val="20"/>
        </w:rPr>
        <w:separator/>
      </w:r>
    </w:p>
  </w:footnote>
  <w:footnote w:type="continuationNotice" w:id="2">
    <w:p w:rsidR="00465BC3" w:rsidP="00910F12" w14:paraId="39193BAB" w14:textId="77777777">
      <w:pPr>
        <w:jc w:val="right"/>
        <w:rPr>
          <w:sz w:val="20"/>
        </w:rPr>
      </w:pPr>
      <w:r>
        <w:rPr>
          <w:sz w:val="20"/>
        </w:rPr>
        <w:t>(continued….)</w:t>
      </w:r>
    </w:p>
  </w:footnote>
  <w:footnote w:id="3">
    <w:p w:rsidR="005B73C4" w14:paraId="3756752D" w14:textId="2617334F">
      <w:pPr>
        <w:pStyle w:val="FootnoteText"/>
      </w:pPr>
      <w:r>
        <w:rPr>
          <w:rStyle w:val="FootnoteReference"/>
        </w:rPr>
        <w:footnoteRef/>
      </w:r>
      <w:r>
        <w:t xml:space="preserve"> The DISH subsidiaries holding FCC licenses and authorizations are: </w:t>
      </w:r>
      <w:r w:rsidRPr="005B73C4">
        <w:t xml:space="preserve">Aevergreen L.L.C.; Alta Wireless, Inc.; American AWS-3 Wireless I L.L.C.; American H Block Wireless L.L.C.; Crestone Wireless L.L.C.; DBSD Corporation; dishNET Wireline L.L.C.; DISH Broadcasting Corporation; DISH Network L.L.C.; DISH Operating L.L.C.; DISH Wireless L.L.C.; DISH Wireless Puerto Rico L.L.C.; EchoStar 77 Corp.; EchoStar Broadcasting Holding Corporation; EchoStar BSS Corporation; Gamma Acquisition L.L.C.; Little Bear Wireless L.L.C.; Manifest Wireless L.L.C.; New DBSD Satellite Services G.P.; </w:t>
      </w:r>
      <w:r w:rsidR="00406174">
        <w:t xml:space="preserve">Northstar Wireless L.L.C.; </w:t>
      </w:r>
      <w:r w:rsidRPr="005B73C4">
        <w:t xml:space="preserve">ParkerB.com Wireless L.L.C.; </w:t>
      </w:r>
      <w:r w:rsidR="00406174">
        <w:rPr>
          <w:color w:val="000000"/>
        </w:rPr>
        <w:t xml:space="preserve">SNR Wireless LicenseCo, LLC; </w:t>
      </w:r>
      <w:r w:rsidRPr="005B73C4">
        <w:t xml:space="preserve">South.com LLC; Weminuche L.L.C.; Wetterhorn Wireless L.L.C.; </w:t>
      </w:r>
      <w:r>
        <w:t xml:space="preserve">and </w:t>
      </w:r>
      <w:r w:rsidRPr="005B73C4">
        <w:t>Window Wireless L.L.C.</w:t>
      </w:r>
    </w:p>
  </w:footnote>
  <w:footnote w:id="4">
    <w:p w:rsidR="00FF7CEB" w:rsidRPr="00463270" w:rsidP="00FF7CEB" w14:paraId="0E144F0F" w14:textId="471ADABF">
      <w:pPr>
        <w:spacing w:after="120"/>
        <w:rPr>
          <w:bCs/>
          <w:sz w:val="20"/>
        </w:rPr>
      </w:pPr>
      <w:r w:rsidRPr="00463270">
        <w:rPr>
          <w:rStyle w:val="FootnoteReference"/>
          <w:sz w:val="20"/>
        </w:rPr>
        <w:footnoteRef/>
      </w:r>
      <w:r w:rsidRPr="00463270">
        <w:rPr>
          <w:sz w:val="20"/>
        </w:rPr>
        <w:t xml:space="preserve"> </w:t>
      </w:r>
      <w:r w:rsidRPr="00463270">
        <w:rPr>
          <w:i/>
          <w:sz w:val="20"/>
        </w:rPr>
        <w:t>See</w:t>
      </w:r>
      <w:r w:rsidRPr="00463270">
        <w:rPr>
          <w:sz w:val="20"/>
        </w:rPr>
        <w:t xml:space="preserve"> 47 U.S.C. § </w:t>
      </w:r>
      <w:r w:rsidR="00164606">
        <w:rPr>
          <w:sz w:val="20"/>
        </w:rPr>
        <w:t>310</w:t>
      </w:r>
      <w:r w:rsidRPr="00463270">
        <w:rPr>
          <w:sz w:val="20"/>
        </w:rPr>
        <w:t xml:space="preserve">; 47 CFR </w:t>
      </w:r>
      <w:r w:rsidRPr="00463270" w:rsidR="00C36D2C">
        <w:rPr>
          <w:sz w:val="20"/>
        </w:rPr>
        <w:t>§§</w:t>
      </w:r>
      <w:r w:rsidR="00C36D2C">
        <w:rPr>
          <w:sz w:val="20"/>
        </w:rPr>
        <w:t xml:space="preserve"> </w:t>
      </w:r>
      <w:r w:rsidRPr="005B73C4" w:rsidR="005B73C4">
        <w:rPr>
          <w:sz w:val="20"/>
        </w:rPr>
        <w:t>1.948, 5.79, and 25.119</w:t>
      </w:r>
      <w:r w:rsidRPr="00463270">
        <w:rPr>
          <w:sz w:val="20"/>
        </w:rPr>
        <w:t xml:space="preserve">.  </w:t>
      </w:r>
    </w:p>
  </w:footnote>
  <w:footnote w:id="5">
    <w:p w:rsidR="00D86895" w:rsidRPr="002467C0" w14:paraId="342BD83E" w14:textId="6A50912D">
      <w:pPr>
        <w:pStyle w:val="FootnoteText"/>
      </w:pPr>
      <w:r>
        <w:rPr>
          <w:rStyle w:val="FootnoteReference"/>
        </w:rPr>
        <w:footnoteRef/>
      </w:r>
      <w:r>
        <w:t xml:space="preserve"> The </w:t>
      </w:r>
      <w:r w:rsidR="00990F40">
        <w:t xml:space="preserve">applications, </w:t>
      </w:r>
      <w:r>
        <w:t>licenses</w:t>
      </w:r>
      <w:r w:rsidR="000434C7">
        <w:t xml:space="preserve">, authorizations, and STA </w:t>
      </w:r>
      <w:r>
        <w:t xml:space="preserve">at issue are listed in </w:t>
      </w:r>
      <w:r w:rsidR="006B6C78">
        <w:t xml:space="preserve">the </w:t>
      </w:r>
      <w:r>
        <w:t>Appendix.</w:t>
      </w:r>
      <w:r w:rsidR="008C082A">
        <w:t xml:space="preserve"> </w:t>
      </w:r>
      <w:r w:rsidR="002467C0">
        <w:t xml:space="preserve"> DISH also controls additional licenses and authorizations for which post-consummation notification is required</w:t>
      </w:r>
      <w:r w:rsidR="006F2C0A">
        <w:t xml:space="preserve"> when control is transferred pursuant to a </w:t>
      </w:r>
      <w:r w:rsidR="006F2C0A">
        <w:rPr>
          <w:i/>
          <w:iCs/>
        </w:rPr>
        <w:t>pro forma</w:t>
      </w:r>
      <w:r w:rsidR="006F2C0A">
        <w:t xml:space="preserve"> transaction</w:t>
      </w:r>
      <w:r w:rsidR="002467C0">
        <w:t xml:space="preserve">.  </w:t>
      </w:r>
      <w:r w:rsidR="002467C0">
        <w:rPr>
          <w:i/>
          <w:iCs/>
        </w:rPr>
        <w:t>See</w:t>
      </w:r>
      <w:r w:rsidR="002467C0">
        <w:t xml:space="preserve"> 47 CFR </w:t>
      </w:r>
      <w:r w:rsidRPr="00463270" w:rsidR="002467C0">
        <w:t>§§</w:t>
      </w:r>
      <w:r w:rsidR="002467C0">
        <w:t xml:space="preserve"> 1</w:t>
      </w:r>
      <w:r w:rsidR="00B939D2">
        <w:t>.</w:t>
      </w:r>
      <w:r w:rsidR="002467C0">
        <w:t>948, 1.9020, 25.137, 63.24.</w:t>
      </w:r>
    </w:p>
  </w:footnote>
  <w:footnote w:id="6">
    <w:p w:rsidR="006F2C0A" w:rsidRPr="006F2C0A" w14:paraId="63E1D032" w14:textId="4525523E">
      <w:pPr>
        <w:pStyle w:val="FootnoteText"/>
      </w:pPr>
      <w:r>
        <w:rPr>
          <w:rStyle w:val="FootnoteReference"/>
        </w:rPr>
        <w:footnoteRef/>
      </w:r>
      <w:r>
        <w:t xml:space="preserve"> </w:t>
      </w:r>
      <w:r>
        <w:rPr>
          <w:i/>
          <w:iCs/>
        </w:rPr>
        <w:t>See</w:t>
      </w:r>
      <w:r>
        <w:t xml:space="preserve"> Press Release, DISH Network Corp. and EchoStar Corp., </w:t>
      </w:r>
      <w:r w:rsidRPr="007445D4">
        <w:t>DISH Network Corporation and EchoStar Corporation to Combine</w:t>
      </w:r>
      <w:r>
        <w:t xml:space="preserve"> (Aug. 8, 2023), </w:t>
      </w:r>
      <w:r w:rsidRPr="003519C7">
        <w:t>https://ir.dish.com/news-releases/news-release-details/dish-network-corporation-and-echostar-corporation-combine</w:t>
      </w:r>
      <w:r>
        <w:t xml:space="preserve"> (EchoStar</w:t>
      </w:r>
      <w:r w:rsidR="005C5445">
        <w:t>-</w:t>
      </w:r>
      <w:r>
        <w:t>DISH Press Release).</w:t>
      </w:r>
    </w:p>
  </w:footnote>
  <w:footnote w:id="7">
    <w:p w:rsidR="00E474BB" w14:paraId="05D2000A" w14:textId="0930E02E">
      <w:pPr>
        <w:pStyle w:val="FootnoteText"/>
      </w:pPr>
      <w:r>
        <w:rPr>
          <w:rStyle w:val="FootnoteReference"/>
        </w:rPr>
        <w:footnoteRef/>
      </w:r>
      <w:r>
        <w:t xml:space="preserve"> </w:t>
      </w:r>
      <w:r>
        <w:rPr>
          <w:i/>
          <w:iCs/>
        </w:rPr>
        <w:t>See</w:t>
      </w:r>
      <w:r>
        <w:t xml:space="preserve"> </w:t>
      </w:r>
      <w:r w:rsidR="003519C7">
        <w:t xml:space="preserve">ULS File No. </w:t>
      </w:r>
      <w:r w:rsidRPr="0007485A" w:rsidR="003519C7">
        <w:rPr>
          <w:szCs w:val="22"/>
        </w:rPr>
        <w:t>0010798151</w:t>
      </w:r>
      <w:r w:rsidR="003519C7">
        <w:rPr>
          <w:szCs w:val="22"/>
        </w:rPr>
        <w:t xml:space="preserve"> (</w:t>
      </w:r>
      <w:r w:rsidR="006F2C0A">
        <w:t>L</w:t>
      </w:r>
      <w:r>
        <w:t xml:space="preserve">ead </w:t>
      </w:r>
      <w:r w:rsidR="006F2C0A">
        <w:t>A</w:t>
      </w:r>
      <w:r>
        <w:t>pplication</w:t>
      </w:r>
      <w:r w:rsidR="003519C7">
        <w:t>)</w:t>
      </w:r>
      <w:r>
        <w:t xml:space="preserve">, Exhibit 1, Public Interest Statement at 3; </w:t>
      </w:r>
      <w:r w:rsidR="005C5445">
        <w:t>EchoStar-DISH Press Release.</w:t>
      </w:r>
    </w:p>
  </w:footnote>
  <w:footnote w:id="8">
    <w:p w:rsidR="007445D4" w:rsidRPr="007445D4" w14:paraId="1321247B" w14:textId="7743DE62">
      <w:pPr>
        <w:pStyle w:val="FootnoteText"/>
      </w:pPr>
      <w:r>
        <w:rPr>
          <w:rStyle w:val="FootnoteReference"/>
        </w:rPr>
        <w:footnoteRef/>
      </w:r>
      <w:r>
        <w:t xml:space="preserve"> </w:t>
      </w:r>
      <w:r>
        <w:rPr>
          <w:i/>
          <w:iCs/>
        </w:rPr>
        <w:t>See</w:t>
      </w:r>
      <w:r>
        <w:t xml:space="preserve"> </w:t>
      </w:r>
      <w:r w:rsidR="005C5445">
        <w:t>EchoStar-DISH Press Release</w:t>
      </w:r>
      <w:r>
        <w:t>.</w:t>
      </w:r>
    </w:p>
  </w:footnote>
  <w:footnote w:id="9">
    <w:p w:rsidR="00065E0D" w:rsidRPr="00065E0D" w14:paraId="01D905B1" w14:textId="2DB91B12">
      <w:pPr>
        <w:pStyle w:val="FootnoteText"/>
      </w:pPr>
      <w:r>
        <w:rPr>
          <w:rStyle w:val="FootnoteReference"/>
        </w:rPr>
        <w:footnoteRef/>
      </w:r>
      <w:r>
        <w:t xml:space="preserve"> </w:t>
      </w:r>
      <w:r>
        <w:rPr>
          <w:i/>
          <w:iCs/>
        </w:rPr>
        <w:t>See</w:t>
      </w:r>
      <w:r>
        <w:t xml:space="preserve"> </w:t>
      </w:r>
      <w:r w:rsidR="006F2C0A">
        <w:t>L</w:t>
      </w:r>
      <w:r>
        <w:t xml:space="preserve">ead </w:t>
      </w:r>
      <w:r w:rsidR="006F2C0A">
        <w:t>A</w:t>
      </w:r>
      <w:r>
        <w:t>pplication, Exhibit 1, Public Interest Statement at 1.</w:t>
      </w:r>
    </w:p>
  </w:footnote>
  <w:footnote w:id="10">
    <w:p w:rsidR="006F2C0A" w:rsidRPr="006F2C0A" w14:paraId="17EE3F4F" w14:textId="627A9890">
      <w:pPr>
        <w:pStyle w:val="FootnoteText"/>
      </w:pPr>
      <w:r>
        <w:rPr>
          <w:rStyle w:val="FootnoteReference"/>
        </w:rPr>
        <w:footnoteRef/>
      </w:r>
      <w:r>
        <w:t xml:space="preserve"> </w:t>
      </w:r>
      <w:r>
        <w:rPr>
          <w:i/>
          <w:iCs/>
        </w:rPr>
        <w:t>See</w:t>
      </w:r>
      <w:r>
        <w:t xml:space="preserve"> Lead Application, Exhibit 3.  BlackRock, Inc., will own approximately 11.4% of the equity of the combined company and no other shareholder will own more than 5% of the equity.  </w:t>
      </w:r>
      <w:r>
        <w:rPr>
          <w:i/>
          <w:iCs/>
        </w:rPr>
        <w:t>Id.</w:t>
      </w:r>
      <w:r>
        <w:t xml:space="preserve"> at n.9.</w:t>
      </w:r>
    </w:p>
  </w:footnote>
  <w:footnote w:id="11">
    <w:p w:rsidR="00BA320F" w14:paraId="00B6B3F6" w14:textId="0B5CEA81">
      <w:pPr>
        <w:pStyle w:val="FootnoteText"/>
      </w:pPr>
      <w:r>
        <w:rPr>
          <w:rStyle w:val="FootnoteReference"/>
        </w:rPr>
        <w:footnoteRef/>
      </w:r>
      <w:r>
        <w:t xml:space="preserve"> As the </w:t>
      </w:r>
      <w:r>
        <w:rPr>
          <w:snapToGrid w:val="0"/>
        </w:rPr>
        <w:t xml:space="preserve">transaction before us involves a </w:t>
      </w:r>
      <w:r>
        <w:rPr>
          <w:i/>
          <w:iCs/>
          <w:snapToGrid w:val="0"/>
        </w:rPr>
        <w:t>pro forma</w:t>
      </w:r>
      <w:r>
        <w:rPr>
          <w:snapToGrid w:val="0"/>
        </w:rPr>
        <w:t xml:space="preserve"> transfer of control, pursuant to section 25.119(i) of the Commission’s rules, 47 CFR </w:t>
      </w:r>
      <w:r w:rsidRPr="00463270" w:rsidR="00CD1919">
        <w:t>§</w:t>
      </w:r>
      <w:r w:rsidR="00CD1919">
        <w:t xml:space="preserve"> </w:t>
      </w:r>
      <w:r>
        <w:rPr>
          <w:snapToGrid w:val="0"/>
        </w:rPr>
        <w:t>25.119(i), the applications for the transfer of control of the earth stations and space stations set forth in Appendix are deemed granted one day after the applications were filed.</w:t>
      </w:r>
    </w:p>
  </w:footnote>
  <w:footnote w:id="12">
    <w:p w:rsidR="0007485A" w:rsidP="0007485A" w14:paraId="14AD08FA" w14:textId="233C1DFD">
      <w:pPr>
        <w:pStyle w:val="FootnoteText"/>
      </w:pPr>
      <w:r>
        <w:rPr>
          <w:rStyle w:val="FootnoteReference"/>
        </w:rPr>
        <w:footnoteRef/>
      </w:r>
      <w:r>
        <w:t xml:space="preserve"> </w:t>
      </w:r>
      <w:r w:rsidRPr="0007399A">
        <w:t>This application is the lead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23468C" w:rsidP="0023468C" w14:paraId="154A6354" w14:textId="716FE05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B5EB340"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RPr="000F0CB5" w:rsidP="009838BC" w14:textId="77777777">
                          <w:pPr>
                            <w:rPr>
                              <w:rFonts w:ascii="Arial" w:hAnsi="Arial"/>
                              <w:b/>
                            </w:rPr>
                          </w:pPr>
                          <w:r w:rsidRPr="000F0CB5">
                            <w:rPr>
                              <w:rFonts w:ascii="Arial" w:hAnsi="Arial"/>
                              <w:b/>
                            </w:rPr>
                            <w:t>Federal Communications Commission</w:t>
                          </w:r>
                        </w:p>
                        <w:p w:rsidR="009838BC" w:rsidRPr="000F0CB5" w:rsidP="009838BC" w14:textId="77777777">
                          <w:pPr>
                            <w:rPr>
                              <w:rFonts w:ascii="Arial" w:hAnsi="Arial"/>
                              <w:b/>
                            </w:rPr>
                          </w:pPr>
                          <w:r w:rsidRPr="000F0CB5">
                            <w:rPr>
                              <w:rFonts w:ascii="Arial" w:hAnsi="Arial"/>
                              <w:b/>
                            </w:rPr>
                            <w:t>4</w:t>
                          </w:r>
                          <w:r w:rsidR="008C5D18">
                            <w:rPr>
                              <w:rFonts w:ascii="Arial" w:hAnsi="Arial"/>
                              <w:b/>
                            </w:rPr>
                            <w:t>5 L St., N.E.</w:t>
                          </w:r>
                        </w:p>
                        <w:p w:rsidR="009838BC" w:rsidP="009838BC" w14:textId="77777777">
                          <w:pPr>
                            <w:rPr>
                              <w:rFonts w:ascii="Arial" w:hAnsi="Arial"/>
                              <w:sz w:val="24"/>
                            </w:rPr>
                          </w:pPr>
                          <w:r w:rsidRPr="000F0CB5">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RPr="000F0CB5" w:rsidP="009838BC" w14:paraId="4DEC111D" w14:textId="77777777">
                    <w:pPr>
                      <w:rPr>
                        <w:rFonts w:ascii="Arial" w:hAnsi="Arial"/>
                        <w:b/>
                      </w:rPr>
                    </w:pPr>
                    <w:r w:rsidRPr="000F0CB5">
                      <w:rPr>
                        <w:rFonts w:ascii="Arial" w:hAnsi="Arial"/>
                        <w:b/>
                      </w:rPr>
                      <w:t>Federal Communications Commission</w:t>
                    </w:r>
                  </w:p>
                  <w:p w:rsidR="009838BC" w:rsidRPr="000F0CB5" w:rsidP="009838BC" w14:paraId="74596883" w14:textId="77777777">
                    <w:pPr>
                      <w:rPr>
                        <w:rFonts w:ascii="Arial" w:hAnsi="Arial"/>
                        <w:b/>
                      </w:rPr>
                    </w:pPr>
                    <w:r w:rsidRPr="000F0CB5">
                      <w:rPr>
                        <w:rFonts w:ascii="Arial" w:hAnsi="Arial"/>
                        <w:b/>
                      </w:rPr>
                      <w:t>4</w:t>
                    </w:r>
                    <w:r w:rsidR="008C5D18">
                      <w:rPr>
                        <w:rFonts w:ascii="Arial" w:hAnsi="Arial"/>
                        <w:b/>
                      </w:rPr>
                      <w:t>5 L St., N.E.</w:t>
                    </w:r>
                  </w:p>
                  <w:p w:rsidR="009838BC" w:rsidP="009838BC" w14:paraId="250B67C5" w14:textId="77777777">
                    <w:pPr>
                      <w:rPr>
                        <w:rFonts w:ascii="Arial" w:hAnsi="Arial"/>
                        <w:sz w:val="24"/>
                      </w:rPr>
                    </w:pPr>
                    <w:r w:rsidRPr="000F0CB5">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B0F6C4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7516F17" w14:textId="77777777">
                    <w:pPr>
                      <w:spacing w:before="40"/>
                      <w:jc w:val="right"/>
                      <w:rPr>
                        <w:rFonts w:ascii="Arial" w:hAnsi="Arial"/>
                        <w:b/>
                        <w:sz w:val="16"/>
                      </w:rPr>
                    </w:pPr>
                    <w:r>
                      <w:rPr>
                        <w:rFonts w:ascii="Arial" w:hAnsi="Arial"/>
                        <w:b/>
                        <w:sz w:val="16"/>
                      </w:rPr>
                      <w:t>News Media Information 202 / 418-0500</w:t>
                    </w:r>
                  </w:p>
                  <w:p w:rsidR="009838BC" w:rsidP="009838BC" w14:paraId="6A1FA377"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5ACEEB77" w14:textId="77777777">
                    <w:pPr>
                      <w:jc w:val="right"/>
                    </w:pPr>
                  </w:p>
                </w:txbxContent>
              </v:textbox>
            </v:shape>
          </w:pict>
        </mc:Fallback>
      </mc:AlternateContent>
    </w:r>
  </w:p>
  <w:p w:rsidR="006F7393" w:rsidRPr="009838BC" w:rsidP="009838BC" w14:paraId="49B8B0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E9A3F9A"/>
    <w:name w:val="DocXtoolsCompanion_1"/>
    <w:lvl w:ilvl="0">
      <w:start w:val="1"/>
      <w:numFmt w:val="decimal"/>
      <w:lvlText w:val="%1."/>
      <w:lvlJc w:val="left"/>
      <w:pPr>
        <w:tabs>
          <w:tab w:val="num" w:pos="1800"/>
        </w:tabs>
        <w:ind w:left="1800" w:hanging="360"/>
      </w:pPr>
    </w:lvl>
  </w:abstractNum>
  <w:abstractNum w:abstractNumId="1">
    <w:nsid w:val="FFFFFF7D"/>
    <w:multiLevelType w:val="singleLevel"/>
    <w:tmpl w:val="EAC8C136"/>
    <w:name w:val="DocXtoolsCompanion_2"/>
    <w:lvl w:ilvl="0">
      <w:start w:val="1"/>
      <w:numFmt w:val="decimal"/>
      <w:lvlText w:val="%1."/>
      <w:lvlJc w:val="left"/>
      <w:pPr>
        <w:tabs>
          <w:tab w:val="num" w:pos="1440"/>
        </w:tabs>
        <w:ind w:left="1440" w:hanging="360"/>
      </w:pPr>
    </w:lvl>
  </w:abstractNum>
  <w:abstractNum w:abstractNumId="2">
    <w:nsid w:val="FFFFFF7E"/>
    <w:multiLevelType w:val="singleLevel"/>
    <w:tmpl w:val="64520270"/>
    <w:name w:val="DocXtoolsCompanion_3"/>
    <w:lvl w:ilvl="0">
      <w:start w:val="1"/>
      <w:numFmt w:val="decimal"/>
      <w:lvlText w:val="%1."/>
      <w:lvlJc w:val="left"/>
      <w:pPr>
        <w:tabs>
          <w:tab w:val="num" w:pos="1080"/>
        </w:tabs>
        <w:ind w:left="1080" w:hanging="360"/>
      </w:pPr>
    </w:lvl>
  </w:abstractNum>
  <w:abstractNum w:abstractNumId="3">
    <w:nsid w:val="FFFFFF7F"/>
    <w:multiLevelType w:val="singleLevel"/>
    <w:tmpl w:val="3C62E880"/>
    <w:name w:val="DocXtoolsCompanion_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1E347E"/>
    <w:name w:val="DocXtoolsCompanion_5"/>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A6F4D6"/>
    <w:name w:val="DocXtoolsCompanion_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BE1D5A"/>
    <w:name w:val="DocXtoolsCompanion_7"/>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89C2A"/>
    <w:name w:val="DocXtoolsCompanion_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9CFEC6"/>
    <w:name w:val="DocXtoolsCompanion_9"/>
    <w:lvl w:ilvl="0">
      <w:start w:val="1"/>
      <w:numFmt w:val="decimal"/>
      <w:pStyle w:val="ListNumber"/>
      <w:lvlText w:val="%1."/>
      <w:lvlJc w:val="left"/>
      <w:pPr>
        <w:tabs>
          <w:tab w:val="num" w:pos="360"/>
        </w:tabs>
        <w:ind w:left="360" w:hanging="360"/>
      </w:pPr>
    </w:lvl>
  </w:abstractNum>
  <w:abstractNum w:abstractNumId="9">
    <w:nsid w:val="FFFFFF89"/>
    <w:multiLevelType w:val="singleLevel"/>
    <w:tmpl w:val="75BAFDEC"/>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1"/>
  </w:num>
  <w:num w:numId="2">
    <w:abstractNumId w:val="16"/>
  </w:num>
  <w:num w:numId="3">
    <w:abstractNumId w:val="13"/>
  </w:num>
  <w:num w:numId="4">
    <w:abstractNumId w:val="15"/>
  </w:num>
  <w:num w:numId="5">
    <w:abstractNumId w:val="12"/>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72CE"/>
    <w:rsid w:val="00013A8B"/>
    <w:rsid w:val="000155ED"/>
    <w:rsid w:val="00016146"/>
    <w:rsid w:val="00021445"/>
    <w:rsid w:val="00022C66"/>
    <w:rsid w:val="00023FB3"/>
    <w:rsid w:val="00033822"/>
    <w:rsid w:val="00036039"/>
    <w:rsid w:val="00037F90"/>
    <w:rsid w:val="000434C7"/>
    <w:rsid w:val="00044F6D"/>
    <w:rsid w:val="00056134"/>
    <w:rsid w:val="00061AAC"/>
    <w:rsid w:val="00065E0D"/>
    <w:rsid w:val="000737E6"/>
    <w:rsid w:val="0007399A"/>
    <w:rsid w:val="0007485A"/>
    <w:rsid w:val="00082A5E"/>
    <w:rsid w:val="000859A4"/>
    <w:rsid w:val="000875BF"/>
    <w:rsid w:val="00095E72"/>
    <w:rsid w:val="00096D8C"/>
    <w:rsid w:val="00096EC2"/>
    <w:rsid w:val="00097944"/>
    <w:rsid w:val="000A514A"/>
    <w:rsid w:val="000A719C"/>
    <w:rsid w:val="000A72E5"/>
    <w:rsid w:val="000B4007"/>
    <w:rsid w:val="000C0B65"/>
    <w:rsid w:val="000C234E"/>
    <w:rsid w:val="000C455E"/>
    <w:rsid w:val="000C621D"/>
    <w:rsid w:val="000D049C"/>
    <w:rsid w:val="000D79D7"/>
    <w:rsid w:val="000E3D42"/>
    <w:rsid w:val="000E45E6"/>
    <w:rsid w:val="000E5884"/>
    <w:rsid w:val="000E6601"/>
    <w:rsid w:val="000E7882"/>
    <w:rsid w:val="000F0CB5"/>
    <w:rsid w:val="000F7AFB"/>
    <w:rsid w:val="00122BD5"/>
    <w:rsid w:val="00125E16"/>
    <w:rsid w:val="001415BA"/>
    <w:rsid w:val="001541A8"/>
    <w:rsid w:val="00154D1F"/>
    <w:rsid w:val="00162A3E"/>
    <w:rsid w:val="00164606"/>
    <w:rsid w:val="00164EF4"/>
    <w:rsid w:val="00180117"/>
    <w:rsid w:val="0018105C"/>
    <w:rsid w:val="001979D9"/>
    <w:rsid w:val="001A3500"/>
    <w:rsid w:val="001A5851"/>
    <w:rsid w:val="001C0DFD"/>
    <w:rsid w:val="001C2305"/>
    <w:rsid w:val="001C5C06"/>
    <w:rsid w:val="001D11C0"/>
    <w:rsid w:val="001D4A9F"/>
    <w:rsid w:val="001D5D80"/>
    <w:rsid w:val="001D6BCF"/>
    <w:rsid w:val="001E01CA"/>
    <w:rsid w:val="001E4911"/>
    <w:rsid w:val="001F1CB2"/>
    <w:rsid w:val="001F667C"/>
    <w:rsid w:val="0020070A"/>
    <w:rsid w:val="002056D2"/>
    <w:rsid w:val="002060D9"/>
    <w:rsid w:val="00207477"/>
    <w:rsid w:val="002078DE"/>
    <w:rsid w:val="00216B5D"/>
    <w:rsid w:val="00220631"/>
    <w:rsid w:val="00226822"/>
    <w:rsid w:val="002334CD"/>
    <w:rsid w:val="0023468C"/>
    <w:rsid w:val="002442A7"/>
    <w:rsid w:val="002467C0"/>
    <w:rsid w:val="0025072B"/>
    <w:rsid w:val="0025082C"/>
    <w:rsid w:val="00250FD4"/>
    <w:rsid w:val="00257B2A"/>
    <w:rsid w:val="00260594"/>
    <w:rsid w:val="00262E24"/>
    <w:rsid w:val="00265350"/>
    <w:rsid w:val="00266A8D"/>
    <w:rsid w:val="00274C55"/>
    <w:rsid w:val="00285017"/>
    <w:rsid w:val="0028684D"/>
    <w:rsid w:val="00295692"/>
    <w:rsid w:val="002A101D"/>
    <w:rsid w:val="002A2D2E"/>
    <w:rsid w:val="002A41B0"/>
    <w:rsid w:val="002A6D6A"/>
    <w:rsid w:val="002B0207"/>
    <w:rsid w:val="002C17B1"/>
    <w:rsid w:val="002D62DD"/>
    <w:rsid w:val="002E699E"/>
    <w:rsid w:val="002F2194"/>
    <w:rsid w:val="002F2339"/>
    <w:rsid w:val="0030329A"/>
    <w:rsid w:val="00307030"/>
    <w:rsid w:val="00311CDB"/>
    <w:rsid w:val="0031328E"/>
    <w:rsid w:val="00317D86"/>
    <w:rsid w:val="00324474"/>
    <w:rsid w:val="003275FD"/>
    <w:rsid w:val="00327E00"/>
    <w:rsid w:val="0034017E"/>
    <w:rsid w:val="00341099"/>
    <w:rsid w:val="00343749"/>
    <w:rsid w:val="003473ED"/>
    <w:rsid w:val="003519C7"/>
    <w:rsid w:val="00351BC2"/>
    <w:rsid w:val="00357D50"/>
    <w:rsid w:val="00371CB2"/>
    <w:rsid w:val="0037371C"/>
    <w:rsid w:val="00381F74"/>
    <w:rsid w:val="003852DA"/>
    <w:rsid w:val="00386798"/>
    <w:rsid w:val="003925DC"/>
    <w:rsid w:val="003955A4"/>
    <w:rsid w:val="00397845"/>
    <w:rsid w:val="003A213D"/>
    <w:rsid w:val="003A7376"/>
    <w:rsid w:val="003B0550"/>
    <w:rsid w:val="003B694F"/>
    <w:rsid w:val="003C4579"/>
    <w:rsid w:val="003E2EFE"/>
    <w:rsid w:val="003E302F"/>
    <w:rsid w:val="003E7B6C"/>
    <w:rsid w:val="003F171C"/>
    <w:rsid w:val="003F4BD4"/>
    <w:rsid w:val="00406174"/>
    <w:rsid w:val="00412959"/>
    <w:rsid w:val="00412FC5"/>
    <w:rsid w:val="00412FF8"/>
    <w:rsid w:val="00413423"/>
    <w:rsid w:val="0042206A"/>
    <w:rsid w:val="00422276"/>
    <w:rsid w:val="004242F1"/>
    <w:rsid w:val="00425641"/>
    <w:rsid w:val="004352C3"/>
    <w:rsid w:val="0043535C"/>
    <w:rsid w:val="0044058F"/>
    <w:rsid w:val="004421AD"/>
    <w:rsid w:val="00445A00"/>
    <w:rsid w:val="00451B0F"/>
    <w:rsid w:val="0046125F"/>
    <w:rsid w:val="00463270"/>
    <w:rsid w:val="00465BC3"/>
    <w:rsid w:val="00466B8E"/>
    <w:rsid w:val="004678E2"/>
    <w:rsid w:val="00467D60"/>
    <w:rsid w:val="004753F7"/>
    <w:rsid w:val="00485408"/>
    <w:rsid w:val="00487524"/>
    <w:rsid w:val="004876D1"/>
    <w:rsid w:val="004903BF"/>
    <w:rsid w:val="004943CA"/>
    <w:rsid w:val="004954BE"/>
    <w:rsid w:val="00496106"/>
    <w:rsid w:val="004B091D"/>
    <w:rsid w:val="004C12D0"/>
    <w:rsid w:val="004C2EE3"/>
    <w:rsid w:val="004D22C3"/>
    <w:rsid w:val="004E1B98"/>
    <w:rsid w:val="004E4A22"/>
    <w:rsid w:val="004F4239"/>
    <w:rsid w:val="00511968"/>
    <w:rsid w:val="00516C98"/>
    <w:rsid w:val="00526931"/>
    <w:rsid w:val="00530C22"/>
    <w:rsid w:val="00531267"/>
    <w:rsid w:val="005379AC"/>
    <w:rsid w:val="00546920"/>
    <w:rsid w:val="0055614C"/>
    <w:rsid w:val="005614FA"/>
    <w:rsid w:val="00571590"/>
    <w:rsid w:val="005749CC"/>
    <w:rsid w:val="0058261A"/>
    <w:rsid w:val="00582EF3"/>
    <w:rsid w:val="00593FE6"/>
    <w:rsid w:val="005A0E75"/>
    <w:rsid w:val="005A768D"/>
    <w:rsid w:val="005B1183"/>
    <w:rsid w:val="005B4290"/>
    <w:rsid w:val="005B73C4"/>
    <w:rsid w:val="005C5445"/>
    <w:rsid w:val="005C680A"/>
    <w:rsid w:val="005C7933"/>
    <w:rsid w:val="005D303D"/>
    <w:rsid w:val="005D47C0"/>
    <w:rsid w:val="005E15F6"/>
    <w:rsid w:val="005E3335"/>
    <w:rsid w:val="005E7217"/>
    <w:rsid w:val="005E74A9"/>
    <w:rsid w:val="00604030"/>
    <w:rsid w:val="006045D5"/>
    <w:rsid w:val="00607BA5"/>
    <w:rsid w:val="006150AD"/>
    <w:rsid w:val="00626EB6"/>
    <w:rsid w:val="006275B0"/>
    <w:rsid w:val="00631B71"/>
    <w:rsid w:val="0063337C"/>
    <w:rsid w:val="006353A3"/>
    <w:rsid w:val="00642E7B"/>
    <w:rsid w:val="006438AD"/>
    <w:rsid w:val="006521AA"/>
    <w:rsid w:val="006549B8"/>
    <w:rsid w:val="00655D03"/>
    <w:rsid w:val="006613AC"/>
    <w:rsid w:val="00664903"/>
    <w:rsid w:val="00664AB4"/>
    <w:rsid w:val="00666FF1"/>
    <w:rsid w:val="00683F84"/>
    <w:rsid w:val="00693D52"/>
    <w:rsid w:val="006A6A81"/>
    <w:rsid w:val="006B3292"/>
    <w:rsid w:val="006B6C78"/>
    <w:rsid w:val="006B6F46"/>
    <w:rsid w:val="006B73E0"/>
    <w:rsid w:val="006C735C"/>
    <w:rsid w:val="006D35CD"/>
    <w:rsid w:val="006D40DD"/>
    <w:rsid w:val="006D6039"/>
    <w:rsid w:val="006E26AF"/>
    <w:rsid w:val="006E376F"/>
    <w:rsid w:val="006F2C0A"/>
    <w:rsid w:val="006F7393"/>
    <w:rsid w:val="0070224F"/>
    <w:rsid w:val="007115F7"/>
    <w:rsid w:val="007134E1"/>
    <w:rsid w:val="00714A85"/>
    <w:rsid w:val="00715A4F"/>
    <w:rsid w:val="0072004D"/>
    <w:rsid w:val="0073041C"/>
    <w:rsid w:val="00735A0E"/>
    <w:rsid w:val="00737715"/>
    <w:rsid w:val="0074019E"/>
    <w:rsid w:val="007445D4"/>
    <w:rsid w:val="0074675A"/>
    <w:rsid w:val="0075728F"/>
    <w:rsid w:val="00761FF7"/>
    <w:rsid w:val="0076436F"/>
    <w:rsid w:val="00781400"/>
    <w:rsid w:val="00785689"/>
    <w:rsid w:val="0079676F"/>
    <w:rsid w:val="0079754B"/>
    <w:rsid w:val="007A1E6D"/>
    <w:rsid w:val="007A7B3A"/>
    <w:rsid w:val="007B5EF8"/>
    <w:rsid w:val="007B71D5"/>
    <w:rsid w:val="007C0AC0"/>
    <w:rsid w:val="007C2228"/>
    <w:rsid w:val="007C674D"/>
    <w:rsid w:val="007D3761"/>
    <w:rsid w:val="007D3887"/>
    <w:rsid w:val="007D38F2"/>
    <w:rsid w:val="007E5B80"/>
    <w:rsid w:val="007F2FED"/>
    <w:rsid w:val="007F37DD"/>
    <w:rsid w:val="008005E1"/>
    <w:rsid w:val="00802A18"/>
    <w:rsid w:val="008068FD"/>
    <w:rsid w:val="00807733"/>
    <w:rsid w:val="00822CE0"/>
    <w:rsid w:val="008301C5"/>
    <w:rsid w:val="0083155B"/>
    <w:rsid w:val="0083364B"/>
    <w:rsid w:val="00837C62"/>
    <w:rsid w:val="0084061A"/>
    <w:rsid w:val="00841AB1"/>
    <w:rsid w:val="00845944"/>
    <w:rsid w:val="00851E64"/>
    <w:rsid w:val="00853442"/>
    <w:rsid w:val="008623A2"/>
    <w:rsid w:val="00864366"/>
    <w:rsid w:val="00876862"/>
    <w:rsid w:val="008802A4"/>
    <w:rsid w:val="00880408"/>
    <w:rsid w:val="008A205A"/>
    <w:rsid w:val="008A3AF0"/>
    <w:rsid w:val="008A4ED3"/>
    <w:rsid w:val="008A6586"/>
    <w:rsid w:val="008C0716"/>
    <w:rsid w:val="008C082A"/>
    <w:rsid w:val="008C1A2E"/>
    <w:rsid w:val="008C22FD"/>
    <w:rsid w:val="008C2513"/>
    <w:rsid w:val="008C5D18"/>
    <w:rsid w:val="008F072E"/>
    <w:rsid w:val="008F1449"/>
    <w:rsid w:val="008F2D9A"/>
    <w:rsid w:val="008F7321"/>
    <w:rsid w:val="00910F12"/>
    <w:rsid w:val="00911DF5"/>
    <w:rsid w:val="00914C39"/>
    <w:rsid w:val="00915A5D"/>
    <w:rsid w:val="00926503"/>
    <w:rsid w:val="009279E9"/>
    <w:rsid w:val="00930ECF"/>
    <w:rsid w:val="009400D2"/>
    <w:rsid w:val="00940210"/>
    <w:rsid w:val="00943A00"/>
    <w:rsid w:val="0096302D"/>
    <w:rsid w:val="00975E59"/>
    <w:rsid w:val="00976129"/>
    <w:rsid w:val="00977D8A"/>
    <w:rsid w:val="0098004B"/>
    <w:rsid w:val="00980335"/>
    <w:rsid w:val="009838BC"/>
    <w:rsid w:val="0098517C"/>
    <w:rsid w:val="00987D28"/>
    <w:rsid w:val="00990F40"/>
    <w:rsid w:val="009A6C2E"/>
    <w:rsid w:val="009B3593"/>
    <w:rsid w:val="009B3988"/>
    <w:rsid w:val="009B63B0"/>
    <w:rsid w:val="009C7B6C"/>
    <w:rsid w:val="009D0F8A"/>
    <w:rsid w:val="009D28AB"/>
    <w:rsid w:val="009D36AB"/>
    <w:rsid w:val="009E0A80"/>
    <w:rsid w:val="009F34D5"/>
    <w:rsid w:val="00A07202"/>
    <w:rsid w:val="00A45F4F"/>
    <w:rsid w:val="00A5004E"/>
    <w:rsid w:val="00A535D7"/>
    <w:rsid w:val="00A600A9"/>
    <w:rsid w:val="00A70EE1"/>
    <w:rsid w:val="00A726A5"/>
    <w:rsid w:val="00A7690D"/>
    <w:rsid w:val="00A866AC"/>
    <w:rsid w:val="00A91084"/>
    <w:rsid w:val="00A93453"/>
    <w:rsid w:val="00AA1FB9"/>
    <w:rsid w:val="00AA55B7"/>
    <w:rsid w:val="00AA5B9E"/>
    <w:rsid w:val="00AB1746"/>
    <w:rsid w:val="00AB2407"/>
    <w:rsid w:val="00AB3B7A"/>
    <w:rsid w:val="00AB53DF"/>
    <w:rsid w:val="00AC0010"/>
    <w:rsid w:val="00AC23F7"/>
    <w:rsid w:val="00AC7B41"/>
    <w:rsid w:val="00AE19F5"/>
    <w:rsid w:val="00AE2DC1"/>
    <w:rsid w:val="00AF77E2"/>
    <w:rsid w:val="00B00DBA"/>
    <w:rsid w:val="00B07E5C"/>
    <w:rsid w:val="00B11442"/>
    <w:rsid w:val="00B20809"/>
    <w:rsid w:val="00B326E3"/>
    <w:rsid w:val="00B41CAE"/>
    <w:rsid w:val="00B44339"/>
    <w:rsid w:val="00B52051"/>
    <w:rsid w:val="00B711AE"/>
    <w:rsid w:val="00B7124D"/>
    <w:rsid w:val="00B77DED"/>
    <w:rsid w:val="00B811F7"/>
    <w:rsid w:val="00B82285"/>
    <w:rsid w:val="00B85CA1"/>
    <w:rsid w:val="00B939D2"/>
    <w:rsid w:val="00B959E6"/>
    <w:rsid w:val="00BA320F"/>
    <w:rsid w:val="00BA5DC6"/>
    <w:rsid w:val="00BA6196"/>
    <w:rsid w:val="00BC6D8C"/>
    <w:rsid w:val="00BD1F31"/>
    <w:rsid w:val="00BD34F1"/>
    <w:rsid w:val="00BE2848"/>
    <w:rsid w:val="00BE6279"/>
    <w:rsid w:val="00BF1AB9"/>
    <w:rsid w:val="00BF6638"/>
    <w:rsid w:val="00C03F95"/>
    <w:rsid w:val="00C06F98"/>
    <w:rsid w:val="00C16AF2"/>
    <w:rsid w:val="00C17705"/>
    <w:rsid w:val="00C21933"/>
    <w:rsid w:val="00C26B94"/>
    <w:rsid w:val="00C333E9"/>
    <w:rsid w:val="00C34006"/>
    <w:rsid w:val="00C35272"/>
    <w:rsid w:val="00C367FB"/>
    <w:rsid w:val="00C36D2C"/>
    <w:rsid w:val="00C426B1"/>
    <w:rsid w:val="00C45A39"/>
    <w:rsid w:val="00C46B20"/>
    <w:rsid w:val="00C502B2"/>
    <w:rsid w:val="00C5119E"/>
    <w:rsid w:val="00C52F75"/>
    <w:rsid w:val="00C54865"/>
    <w:rsid w:val="00C6076F"/>
    <w:rsid w:val="00C67232"/>
    <w:rsid w:val="00C76D5F"/>
    <w:rsid w:val="00C822C7"/>
    <w:rsid w:val="00C82B6B"/>
    <w:rsid w:val="00C8607B"/>
    <w:rsid w:val="00C90D6A"/>
    <w:rsid w:val="00C9237B"/>
    <w:rsid w:val="00C95AE7"/>
    <w:rsid w:val="00CA17EA"/>
    <w:rsid w:val="00CA3E69"/>
    <w:rsid w:val="00CA60A9"/>
    <w:rsid w:val="00CC6A10"/>
    <w:rsid w:val="00CC72B6"/>
    <w:rsid w:val="00CD1919"/>
    <w:rsid w:val="00CD3B91"/>
    <w:rsid w:val="00CE1A4A"/>
    <w:rsid w:val="00CE6051"/>
    <w:rsid w:val="00CF1DFA"/>
    <w:rsid w:val="00CF28E3"/>
    <w:rsid w:val="00CF33D4"/>
    <w:rsid w:val="00CF4487"/>
    <w:rsid w:val="00D0218D"/>
    <w:rsid w:val="00D02B16"/>
    <w:rsid w:val="00D04B72"/>
    <w:rsid w:val="00D12B3C"/>
    <w:rsid w:val="00D216CD"/>
    <w:rsid w:val="00D268B1"/>
    <w:rsid w:val="00D276DF"/>
    <w:rsid w:val="00D81AD1"/>
    <w:rsid w:val="00D83D42"/>
    <w:rsid w:val="00D851AB"/>
    <w:rsid w:val="00D86895"/>
    <w:rsid w:val="00D97850"/>
    <w:rsid w:val="00DA2529"/>
    <w:rsid w:val="00DA455F"/>
    <w:rsid w:val="00DB0FA2"/>
    <w:rsid w:val="00DB130A"/>
    <w:rsid w:val="00DB54CA"/>
    <w:rsid w:val="00DC062A"/>
    <w:rsid w:val="00DC10A1"/>
    <w:rsid w:val="00DC184E"/>
    <w:rsid w:val="00DC655F"/>
    <w:rsid w:val="00DD0B78"/>
    <w:rsid w:val="00DD0F22"/>
    <w:rsid w:val="00DD1D2C"/>
    <w:rsid w:val="00DD692A"/>
    <w:rsid w:val="00DD7EBD"/>
    <w:rsid w:val="00DF1B24"/>
    <w:rsid w:val="00DF5EAF"/>
    <w:rsid w:val="00DF62B6"/>
    <w:rsid w:val="00E014AC"/>
    <w:rsid w:val="00E07225"/>
    <w:rsid w:val="00E155B7"/>
    <w:rsid w:val="00E156F9"/>
    <w:rsid w:val="00E22CF2"/>
    <w:rsid w:val="00E25939"/>
    <w:rsid w:val="00E474BB"/>
    <w:rsid w:val="00E5409F"/>
    <w:rsid w:val="00E566F5"/>
    <w:rsid w:val="00E72298"/>
    <w:rsid w:val="00E74CDB"/>
    <w:rsid w:val="00E77F64"/>
    <w:rsid w:val="00E80C5A"/>
    <w:rsid w:val="00E827CF"/>
    <w:rsid w:val="00E871B4"/>
    <w:rsid w:val="00E9579E"/>
    <w:rsid w:val="00E96B4B"/>
    <w:rsid w:val="00E96C1C"/>
    <w:rsid w:val="00EA1EF6"/>
    <w:rsid w:val="00EB0ED4"/>
    <w:rsid w:val="00EB2C44"/>
    <w:rsid w:val="00EB662D"/>
    <w:rsid w:val="00EC0185"/>
    <w:rsid w:val="00EC1D0F"/>
    <w:rsid w:val="00EC58F4"/>
    <w:rsid w:val="00EC7832"/>
    <w:rsid w:val="00EF034C"/>
    <w:rsid w:val="00EF62B4"/>
    <w:rsid w:val="00F01780"/>
    <w:rsid w:val="00F021FA"/>
    <w:rsid w:val="00F03691"/>
    <w:rsid w:val="00F14D69"/>
    <w:rsid w:val="00F273CF"/>
    <w:rsid w:val="00F57ACA"/>
    <w:rsid w:val="00F619C5"/>
    <w:rsid w:val="00F62E97"/>
    <w:rsid w:val="00F64209"/>
    <w:rsid w:val="00F66D37"/>
    <w:rsid w:val="00F6793C"/>
    <w:rsid w:val="00F70514"/>
    <w:rsid w:val="00F70C85"/>
    <w:rsid w:val="00F72B31"/>
    <w:rsid w:val="00F73FCA"/>
    <w:rsid w:val="00F85653"/>
    <w:rsid w:val="00F93BF5"/>
    <w:rsid w:val="00F96F63"/>
    <w:rsid w:val="00FA3284"/>
    <w:rsid w:val="00FB7981"/>
    <w:rsid w:val="00FC0015"/>
    <w:rsid w:val="00FE0EE0"/>
    <w:rsid w:val="00FE3B39"/>
    <w:rsid w:val="00FF7796"/>
    <w:rsid w:val="00FF7CE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3FF3C7D4"/>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unhideWhenUsed/>
    <w:rsid w:val="00642E7B"/>
    <w:rPr>
      <w:sz w:val="20"/>
    </w:rPr>
  </w:style>
  <w:style w:type="character" w:customStyle="1" w:styleId="CommentTextChar">
    <w:name w:val="Comment Text Char"/>
    <w:link w:val="CommentText"/>
    <w:uiPriority w:val="99"/>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 w:type="paragraph" w:styleId="Revision">
    <w:name w:val="Revision"/>
    <w:hidden/>
    <w:uiPriority w:val="99"/>
    <w:semiHidden/>
    <w:rsid w:val="00311CDB"/>
    <w:rPr>
      <w:snapToGrid w:val="0"/>
      <w:kern w:val="28"/>
      <w:sz w:val="22"/>
    </w:rPr>
  </w:style>
  <w:style w:type="character" w:customStyle="1" w:styleId="Heading1Char">
    <w:name w:val="Heading 1 Char"/>
    <w:basedOn w:val="DefaultParagraphFont"/>
    <w:link w:val="Heading1"/>
    <w:rsid w:val="000434C7"/>
    <w:rPr>
      <w:rFonts w:ascii="Times New Roman Bold" w:hAnsi="Times New Roman Bold"/>
      <w:b/>
      <w:caps/>
      <w:snapToGrid w:val="0"/>
      <w:kern w:val="28"/>
      <w:sz w:val="22"/>
    </w:rPr>
  </w:style>
  <w:style w:type="character" w:customStyle="1" w:styleId="Heading2Char">
    <w:name w:val="Heading 2 Char"/>
    <w:basedOn w:val="DefaultParagraphFont"/>
    <w:link w:val="Heading2"/>
    <w:rsid w:val="000434C7"/>
    <w:rPr>
      <w:b/>
      <w:snapToGrid w:val="0"/>
      <w:kern w:val="28"/>
      <w:sz w:val="22"/>
    </w:rPr>
  </w:style>
  <w:style w:type="character" w:customStyle="1" w:styleId="Heading3Char">
    <w:name w:val="Heading 3 Char"/>
    <w:basedOn w:val="DefaultParagraphFont"/>
    <w:link w:val="Heading3"/>
    <w:rsid w:val="000434C7"/>
    <w:rPr>
      <w:b/>
      <w:snapToGrid w:val="0"/>
      <w:kern w:val="28"/>
      <w:sz w:val="22"/>
    </w:rPr>
  </w:style>
  <w:style w:type="character" w:customStyle="1" w:styleId="Heading4Char">
    <w:name w:val="Heading 4 Char"/>
    <w:basedOn w:val="DefaultParagraphFont"/>
    <w:link w:val="Heading4"/>
    <w:rsid w:val="000434C7"/>
    <w:rPr>
      <w:b/>
      <w:snapToGrid w:val="0"/>
      <w:kern w:val="28"/>
      <w:sz w:val="22"/>
    </w:rPr>
  </w:style>
  <w:style w:type="character" w:customStyle="1" w:styleId="Heading5Char">
    <w:name w:val="Heading 5 Char"/>
    <w:basedOn w:val="DefaultParagraphFont"/>
    <w:link w:val="Heading5"/>
    <w:rsid w:val="000434C7"/>
    <w:rPr>
      <w:b/>
      <w:snapToGrid w:val="0"/>
      <w:kern w:val="28"/>
      <w:sz w:val="22"/>
    </w:rPr>
  </w:style>
  <w:style w:type="character" w:customStyle="1" w:styleId="Heading6Char">
    <w:name w:val="Heading 6 Char"/>
    <w:basedOn w:val="DefaultParagraphFont"/>
    <w:link w:val="Heading6"/>
    <w:rsid w:val="000434C7"/>
    <w:rPr>
      <w:b/>
      <w:snapToGrid w:val="0"/>
      <w:kern w:val="28"/>
      <w:sz w:val="22"/>
    </w:rPr>
  </w:style>
  <w:style w:type="character" w:customStyle="1" w:styleId="Heading7Char">
    <w:name w:val="Heading 7 Char"/>
    <w:basedOn w:val="DefaultParagraphFont"/>
    <w:link w:val="Heading7"/>
    <w:rsid w:val="000434C7"/>
    <w:rPr>
      <w:b/>
      <w:snapToGrid w:val="0"/>
      <w:kern w:val="28"/>
      <w:sz w:val="22"/>
    </w:rPr>
  </w:style>
  <w:style w:type="character" w:customStyle="1" w:styleId="Heading8Char">
    <w:name w:val="Heading 8 Char"/>
    <w:basedOn w:val="DefaultParagraphFont"/>
    <w:link w:val="Heading8"/>
    <w:rsid w:val="000434C7"/>
    <w:rPr>
      <w:b/>
      <w:snapToGrid w:val="0"/>
      <w:kern w:val="28"/>
      <w:sz w:val="22"/>
    </w:rPr>
  </w:style>
  <w:style w:type="character" w:customStyle="1" w:styleId="Heading9Char">
    <w:name w:val="Heading 9 Char"/>
    <w:basedOn w:val="DefaultParagraphFont"/>
    <w:link w:val="Heading9"/>
    <w:rsid w:val="000434C7"/>
    <w:rPr>
      <w:b/>
      <w:snapToGrid w:val="0"/>
      <w:kern w:val="28"/>
      <w:sz w:val="22"/>
    </w:rPr>
  </w:style>
  <w:style w:type="paragraph" w:customStyle="1" w:styleId="SingleSpace">
    <w:name w:val="Single Space"/>
    <w:basedOn w:val="Normal"/>
    <w:link w:val="SingleSpaceChar"/>
    <w:rsid w:val="000434C7"/>
    <w:pPr>
      <w:widowControl/>
    </w:pPr>
    <w:rPr>
      <w:snapToGrid/>
      <w:kern w:val="0"/>
      <w:sz w:val="24"/>
      <w:szCs w:val="24"/>
    </w:rPr>
  </w:style>
  <w:style w:type="character" w:customStyle="1" w:styleId="SingleSpaceChar">
    <w:name w:val="Single Space Char"/>
    <w:basedOn w:val="DefaultParagraphFont"/>
    <w:link w:val="SingleSpace"/>
    <w:rsid w:val="000434C7"/>
    <w:rPr>
      <w:sz w:val="24"/>
      <w:szCs w:val="24"/>
    </w:rPr>
  </w:style>
  <w:style w:type="paragraph" w:styleId="Salutation">
    <w:name w:val="Salutation"/>
    <w:basedOn w:val="Normal"/>
    <w:next w:val="Normal"/>
    <w:link w:val="SalutationChar"/>
    <w:uiPriority w:val="99"/>
    <w:semiHidden/>
    <w:unhideWhenUsed/>
    <w:rsid w:val="000434C7"/>
    <w:pPr>
      <w:widowControl/>
    </w:pPr>
    <w:rPr>
      <w:snapToGrid/>
      <w:kern w:val="0"/>
      <w:sz w:val="24"/>
      <w:szCs w:val="24"/>
    </w:rPr>
  </w:style>
  <w:style w:type="character" w:customStyle="1" w:styleId="SalutationChar">
    <w:name w:val="Salutation Char"/>
    <w:basedOn w:val="DefaultParagraphFont"/>
    <w:link w:val="Salutation"/>
    <w:uiPriority w:val="99"/>
    <w:semiHidden/>
    <w:rsid w:val="000434C7"/>
    <w:rPr>
      <w:sz w:val="24"/>
      <w:szCs w:val="24"/>
    </w:rPr>
  </w:style>
  <w:style w:type="paragraph" w:styleId="Caption">
    <w:name w:val="caption"/>
    <w:basedOn w:val="Normal"/>
    <w:next w:val="Normal"/>
    <w:qFormat/>
    <w:rsid w:val="000434C7"/>
    <w:pPr>
      <w:widowControl/>
      <w:spacing w:before="120" w:after="120"/>
    </w:pPr>
    <w:rPr>
      <w:b/>
      <w:bCs/>
      <w:snapToGrid/>
      <w:kern w:val="0"/>
      <w:sz w:val="20"/>
    </w:rPr>
  </w:style>
  <w:style w:type="paragraph" w:styleId="Title">
    <w:name w:val="Title"/>
    <w:basedOn w:val="Normal"/>
    <w:link w:val="TitleChar"/>
    <w:qFormat/>
    <w:rsid w:val="000434C7"/>
    <w:pPr>
      <w:keepNext/>
      <w:widowControl/>
      <w:spacing w:after="240"/>
      <w:jc w:val="center"/>
    </w:pPr>
    <w:rPr>
      <w:rFonts w:cs="Arial"/>
      <w:b/>
      <w:bCs/>
      <w:snapToGrid/>
      <w:kern w:val="0"/>
      <w:sz w:val="24"/>
      <w:szCs w:val="24"/>
    </w:rPr>
  </w:style>
  <w:style w:type="character" w:customStyle="1" w:styleId="TitleChar">
    <w:name w:val="Title Char"/>
    <w:basedOn w:val="DefaultParagraphFont"/>
    <w:link w:val="Title"/>
    <w:rsid w:val="000434C7"/>
    <w:rPr>
      <w:rFonts w:cs="Arial"/>
      <w:b/>
      <w:bCs/>
      <w:sz w:val="24"/>
      <w:szCs w:val="24"/>
    </w:rPr>
  </w:style>
  <w:style w:type="paragraph" w:styleId="Subtitle">
    <w:name w:val="Subtitle"/>
    <w:basedOn w:val="Normal"/>
    <w:link w:val="SubtitleChar"/>
    <w:qFormat/>
    <w:rsid w:val="000434C7"/>
    <w:pPr>
      <w:widowControl/>
      <w:spacing w:after="240"/>
      <w:jc w:val="center"/>
      <w:outlineLvl w:val="1"/>
    </w:pPr>
    <w:rPr>
      <w:rFonts w:ascii="Arial" w:hAnsi="Arial" w:cs="Arial"/>
      <w:snapToGrid/>
      <w:kern w:val="0"/>
      <w:sz w:val="24"/>
      <w:szCs w:val="24"/>
    </w:rPr>
  </w:style>
  <w:style w:type="character" w:customStyle="1" w:styleId="SubtitleChar">
    <w:name w:val="Subtitle Char"/>
    <w:basedOn w:val="DefaultParagraphFont"/>
    <w:link w:val="Subtitle"/>
    <w:rsid w:val="000434C7"/>
    <w:rPr>
      <w:rFonts w:ascii="Arial" w:hAnsi="Arial" w:cs="Arial"/>
      <w:sz w:val="24"/>
      <w:szCs w:val="24"/>
    </w:rPr>
  </w:style>
  <w:style w:type="character" w:styleId="Strong">
    <w:name w:val="Strong"/>
    <w:basedOn w:val="DefaultParagraphFont"/>
    <w:qFormat/>
    <w:rsid w:val="000434C7"/>
    <w:rPr>
      <w:b/>
      <w:bCs/>
    </w:rPr>
  </w:style>
  <w:style w:type="character" w:styleId="Emphasis">
    <w:name w:val="Emphasis"/>
    <w:basedOn w:val="DefaultParagraphFont"/>
    <w:qFormat/>
    <w:rsid w:val="000434C7"/>
    <w:rPr>
      <w:i/>
      <w:iCs/>
    </w:rPr>
  </w:style>
  <w:style w:type="paragraph" w:styleId="ListNumber">
    <w:name w:val="List Number"/>
    <w:basedOn w:val="Normal"/>
    <w:uiPriority w:val="99"/>
    <w:semiHidden/>
    <w:unhideWhenUsed/>
    <w:rsid w:val="000434C7"/>
    <w:pPr>
      <w:widowControl/>
      <w:numPr>
        <w:numId w:val="13"/>
      </w:numPr>
      <w:spacing w:after="240"/>
      <w:ind w:left="1440" w:hanging="720"/>
    </w:pPr>
    <w:rPr>
      <w:snapToGrid/>
      <w:kern w:val="0"/>
      <w:sz w:val="24"/>
      <w:szCs w:val="24"/>
    </w:rPr>
  </w:style>
  <w:style w:type="paragraph" w:styleId="ListNumber2">
    <w:name w:val="List Number 2"/>
    <w:basedOn w:val="Normal"/>
    <w:uiPriority w:val="99"/>
    <w:semiHidden/>
    <w:unhideWhenUsed/>
    <w:rsid w:val="000434C7"/>
    <w:pPr>
      <w:widowControl/>
      <w:numPr>
        <w:numId w:val="14"/>
      </w:numPr>
      <w:spacing w:after="240"/>
      <w:ind w:left="0" w:firstLine="720"/>
    </w:pPr>
    <w:rPr>
      <w:snapToGrid/>
      <w:kern w:val="0"/>
      <w:sz w:val="24"/>
      <w:szCs w:val="24"/>
    </w:rPr>
  </w:style>
  <w:style w:type="paragraph" w:styleId="ListBullet">
    <w:name w:val="List Bullet"/>
    <w:basedOn w:val="Normal"/>
    <w:uiPriority w:val="99"/>
    <w:semiHidden/>
    <w:unhideWhenUsed/>
    <w:rsid w:val="000434C7"/>
    <w:pPr>
      <w:widowControl/>
      <w:numPr>
        <w:numId w:val="8"/>
      </w:numPr>
      <w:spacing w:after="240"/>
      <w:ind w:left="1080" w:right="720"/>
    </w:pPr>
    <w:rPr>
      <w:snapToGrid/>
      <w:kern w:val="0"/>
      <w:sz w:val="24"/>
      <w:szCs w:val="24"/>
    </w:rPr>
  </w:style>
  <w:style w:type="paragraph" w:styleId="ListBullet2">
    <w:name w:val="List Bullet 2"/>
    <w:basedOn w:val="Normal"/>
    <w:uiPriority w:val="99"/>
    <w:semiHidden/>
    <w:unhideWhenUsed/>
    <w:rsid w:val="000434C7"/>
    <w:pPr>
      <w:widowControl/>
      <w:numPr>
        <w:numId w:val="9"/>
      </w:numPr>
      <w:spacing w:after="240"/>
      <w:ind w:left="1800" w:right="1440"/>
    </w:pPr>
    <w:rPr>
      <w:snapToGrid/>
      <w:kern w:val="0"/>
      <w:sz w:val="24"/>
      <w:szCs w:val="24"/>
    </w:rPr>
  </w:style>
  <w:style w:type="paragraph" w:customStyle="1" w:styleId="DoubleIndent">
    <w:name w:val="Double Indent"/>
    <w:basedOn w:val="SingleSpace"/>
    <w:link w:val="DoubleIndentChar"/>
    <w:qFormat/>
    <w:rsid w:val="000434C7"/>
    <w:pPr>
      <w:spacing w:after="240"/>
      <w:ind w:left="1440" w:right="1440"/>
    </w:pPr>
  </w:style>
  <w:style w:type="character" w:customStyle="1" w:styleId="DoubleIndentChar">
    <w:name w:val="Double Indent Char"/>
    <w:basedOn w:val="SingleSpaceChar"/>
    <w:link w:val="DoubleIndent"/>
    <w:rsid w:val="000434C7"/>
    <w:rPr>
      <w:sz w:val="24"/>
      <w:szCs w:val="24"/>
    </w:rPr>
  </w:style>
  <w:style w:type="paragraph" w:customStyle="1" w:styleId="DoubleSpace">
    <w:name w:val="Double Space"/>
    <w:basedOn w:val="SingleSpace"/>
    <w:link w:val="DoubleSpaceChar"/>
    <w:qFormat/>
    <w:rsid w:val="000434C7"/>
    <w:pPr>
      <w:spacing w:after="240" w:line="480" w:lineRule="auto"/>
      <w:contextualSpacing/>
    </w:pPr>
  </w:style>
  <w:style w:type="character" w:customStyle="1" w:styleId="DoubleSpaceChar">
    <w:name w:val="Double Space Char"/>
    <w:basedOn w:val="SingleSpaceChar"/>
    <w:link w:val="DoubleSpace"/>
    <w:rsid w:val="000434C7"/>
    <w:rPr>
      <w:sz w:val="24"/>
      <w:szCs w:val="24"/>
    </w:rPr>
  </w:style>
  <w:style w:type="paragraph" w:styleId="BodyText">
    <w:name w:val="Body Text"/>
    <w:basedOn w:val="Normal"/>
    <w:link w:val="BodyTextChar"/>
    <w:uiPriority w:val="99"/>
    <w:semiHidden/>
    <w:unhideWhenUsed/>
    <w:rsid w:val="000434C7"/>
    <w:pPr>
      <w:widowControl/>
      <w:spacing w:after="240"/>
    </w:pPr>
    <w:rPr>
      <w:snapToGrid/>
      <w:kern w:val="0"/>
      <w:sz w:val="24"/>
      <w:szCs w:val="24"/>
    </w:rPr>
  </w:style>
  <w:style w:type="character" w:customStyle="1" w:styleId="BodyTextChar">
    <w:name w:val="Body Text Char"/>
    <w:basedOn w:val="DefaultParagraphFont"/>
    <w:link w:val="BodyText"/>
    <w:uiPriority w:val="99"/>
    <w:semiHidden/>
    <w:rsid w:val="000434C7"/>
    <w:rPr>
      <w:sz w:val="24"/>
      <w:szCs w:val="24"/>
    </w:rPr>
  </w:style>
  <w:style w:type="paragraph" w:styleId="BodyText2">
    <w:name w:val="Body Text 2"/>
    <w:basedOn w:val="Normal"/>
    <w:link w:val="BodyText2Char"/>
    <w:uiPriority w:val="99"/>
    <w:semiHidden/>
    <w:unhideWhenUsed/>
    <w:rsid w:val="000434C7"/>
    <w:pPr>
      <w:widowControl/>
      <w:spacing w:after="240" w:line="480" w:lineRule="auto"/>
    </w:pPr>
    <w:rPr>
      <w:snapToGrid/>
      <w:kern w:val="0"/>
      <w:sz w:val="24"/>
      <w:szCs w:val="24"/>
    </w:rPr>
  </w:style>
  <w:style w:type="character" w:customStyle="1" w:styleId="BodyText2Char">
    <w:name w:val="Body Text 2 Char"/>
    <w:basedOn w:val="DefaultParagraphFont"/>
    <w:link w:val="BodyText2"/>
    <w:uiPriority w:val="99"/>
    <w:semiHidden/>
    <w:rsid w:val="000434C7"/>
    <w:rPr>
      <w:sz w:val="24"/>
      <w:szCs w:val="24"/>
    </w:rPr>
  </w:style>
  <w:style w:type="paragraph" w:styleId="BodyText3">
    <w:name w:val="Body Text 3"/>
    <w:basedOn w:val="Normal"/>
    <w:link w:val="BodyText3Char"/>
    <w:uiPriority w:val="99"/>
    <w:semiHidden/>
    <w:unhideWhenUsed/>
    <w:rsid w:val="000434C7"/>
    <w:pPr>
      <w:widowControl/>
      <w:spacing w:after="160"/>
    </w:pPr>
    <w:rPr>
      <w:snapToGrid/>
      <w:kern w:val="0"/>
      <w:sz w:val="16"/>
      <w:szCs w:val="16"/>
    </w:rPr>
  </w:style>
  <w:style w:type="character" w:customStyle="1" w:styleId="BodyText3Char">
    <w:name w:val="Body Text 3 Char"/>
    <w:basedOn w:val="DefaultParagraphFont"/>
    <w:link w:val="BodyText3"/>
    <w:uiPriority w:val="99"/>
    <w:semiHidden/>
    <w:rsid w:val="000434C7"/>
    <w:rPr>
      <w:sz w:val="16"/>
      <w:szCs w:val="16"/>
    </w:rPr>
  </w:style>
  <w:style w:type="paragraph" w:styleId="BodyTextFirstIndent">
    <w:name w:val="Body Text First Indent"/>
    <w:basedOn w:val="BodyText"/>
    <w:link w:val="BodyTextFirstIndentChar"/>
    <w:uiPriority w:val="99"/>
    <w:semiHidden/>
    <w:unhideWhenUsed/>
    <w:rsid w:val="000434C7"/>
    <w:pPr>
      <w:ind w:firstLine="720"/>
    </w:pPr>
  </w:style>
  <w:style w:type="character" w:customStyle="1" w:styleId="BodyTextFirstIndentChar">
    <w:name w:val="Body Text First Indent Char"/>
    <w:basedOn w:val="BodyTextChar"/>
    <w:link w:val="BodyTextFirstIndent"/>
    <w:uiPriority w:val="99"/>
    <w:semiHidden/>
    <w:rsid w:val="000434C7"/>
    <w:rPr>
      <w:sz w:val="24"/>
      <w:szCs w:val="24"/>
    </w:rPr>
  </w:style>
  <w:style w:type="paragraph" w:styleId="BodyTextIndent">
    <w:name w:val="Body Text Indent"/>
    <w:basedOn w:val="Normal"/>
    <w:link w:val="BodyTextIndentChar"/>
    <w:uiPriority w:val="99"/>
    <w:semiHidden/>
    <w:unhideWhenUsed/>
    <w:rsid w:val="000434C7"/>
    <w:pPr>
      <w:widowControl/>
      <w:spacing w:after="240"/>
      <w:ind w:left="720"/>
    </w:pPr>
    <w:rPr>
      <w:snapToGrid/>
      <w:kern w:val="0"/>
      <w:sz w:val="24"/>
      <w:szCs w:val="24"/>
    </w:rPr>
  </w:style>
  <w:style w:type="character" w:customStyle="1" w:styleId="BodyTextIndentChar">
    <w:name w:val="Body Text Indent Char"/>
    <w:basedOn w:val="DefaultParagraphFont"/>
    <w:link w:val="BodyTextIndent"/>
    <w:uiPriority w:val="99"/>
    <w:semiHidden/>
    <w:rsid w:val="000434C7"/>
    <w:rPr>
      <w:sz w:val="24"/>
      <w:szCs w:val="24"/>
    </w:rPr>
  </w:style>
  <w:style w:type="paragraph" w:styleId="BodyTextFirstIndent2">
    <w:name w:val="Body Text First Indent 2"/>
    <w:basedOn w:val="BodyTextIndent"/>
    <w:link w:val="BodyTextFirstIndent2Char"/>
    <w:uiPriority w:val="99"/>
    <w:semiHidden/>
    <w:unhideWhenUsed/>
    <w:rsid w:val="000434C7"/>
    <w:pPr>
      <w:ind w:firstLine="720"/>
    </w:pPr>
  </w:style>
  <w:style w:type="character" w:customStyle="1" w:styleId="BodyTextFirstIndent2Char">
    <w:name w:val="Body Text First Indent 2 Char"/>
    <w:basedOn w:val="BodyTextIndentChar"/>
    <w:link w:val="BodyTextFirstIndent2"/>
    <w:uiPriority w:val="99"/>
    <w:semiHidden/>
    <w:rsid w:val="000434C7"/>
    <w:rPr>
      <w:sz w:val="24"/>
      <w:szCs w:val="24"/>
    </w:rPr>
  </w:style>
  <w:style w:type="paragraph" w:styleId="BodyTextIndent2">
    <w:name w:val="Body Text Indent 2"/>
    <w:basedOn w:val="Normal"/>
    <w:link w:val="BodyTextIndent2Char"/>
    <w:uiPriority w:val="99"/>
    <w:semiHidden/>
    <w:unhideWhenUsed/>
    <w:rsid w:val="000434C7"/>
    <w:pPr>
      <w:widowControl/>
      <w:spacing w:after="240" w:line="480" w:lineRule="auto"/>
      <w:ind w:left="720"/>
    </w:pPr>
    <w:rPr>
      <w:snapToGrid/>
      <w:kern w:val="0"/>
      <w:sz w:val="24"/>
      <w:szCs w:val="24"/>
    </w:rPr>
  </w:style>
  <w:style w:type="character" w:customStyle="1" w:styleId="BodyTextIndent2Char">
    <w:name w:val="Body Text Indent 2 Char"/>
    <w:basedOn w:val="DefaultParagraphFont"/>
    <w:link w:val="BodyTextIndent2"/>
    <w:uiPriority w:val="99"/>
    <w:semiHidden/>
    <w:rsid w:val="000434C7"/>
    <w:rPr>
      <w:sz w:val="24"/>
      <w:szCs w:val="24"/>
    </w:rPr>
  </w:style>
  <w:style w:type="paragraph" w:styleId="BodyTextIndent3">
    <w:name w:val="Body Text Indent 3"/>
    <w:basedOn w:val="Normal"/>
    <w:link w:val="BodyTextIndent3Char"/>
    <w:uiPriority w:val="99"/>
    <w:semiHidden/>
    <w:unhideWhenUsed/>
    <w:rsid w:val="000434C7"/>
    <w:pPr>
      <w:widowControl/>
      <w:spacing w:after="160"/>
      <w:ind w:left="720"/>
    </w:pPr>
    <w:rPr>
      <w:snapToGrid/>
      <w:kern w:val="0"/>
      <w:sz w:val="16"/>
      <w:szCs w:val="16"/>
    </w:rPr>
  </w:style>
  <w:style w:type="character" w:customStyle="1" w:styleId="BodyTextIndent3Char">
    <w:name w:val="Body Text Indent 3 Char"/>
    <w:basedOn w:val="DefaultParagraphFont"/>
    <w:link w:val="BodyTextIndent3"/>
    <w:uiPriority w:val="99"/>
    <w:semiHidden/>
    <w:rsid w:val="000434C7"/>
    <w:rPr>
      <w:sz w:val="16"/>
      <w:szCs w:val="16"/>
    </w:rPr>
  </w:style>
  <w:style w:type="table" w:styleId="TableGrid">
    <w:name w:val="Table Grid"/>
    <w:basedOn w:val="TableNormal"/>
    <w:uiPriority w:val="59"/>
    <w:rsid w:val="0004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434C7"/>
    <w:rPr>
      <w:color w:val="605E5C"/>
      <w:shd w:val="clear" w:color="auto" w:fill="E1DFDD"/>
    </w:rPr>
  </w:style>
  <w:style w:type="character" w:customStyle="1" w:styleId="HeaderChar">
    <w:name w:val="Header Char"/>
    <w:basedOn w:val="DefaultParagraphFont"/>
    <w:link w:val="Header"/>
    <w:uiPriority w:val="99"/>
    <w:rsid w:val="000434C7"/>
    <w:rPr>
      <w:rFonts w:ascii="Arial" w:hAnsi="Arial" w:cs="Arial"/>
      <w:b/>
      <w:snapToGrid w:val="0"/>
      <w:kern w:val="28"/>
      <w:sz w:val="96"/>
      <w:szCs w:val="96"/>
    </w:rPr>
  </w:style>
  <w:style w:type="character" w:styleId="FollowedHyperlink">
    <w:name w:val="FollowedHyperlink"/>
    <w:basedOn w:val="DefaultParagraphFont"/>
    <w:uiPriority w:val="99"/>
    <w:semiHidden/>
    <w:unhideWhenUsed/>
    <w:rsid w:val="000434C7"/>
    <w:rPr>
      <w:color w:val="954F72"/>
      <w:u w:val="single"/>
    </w:rPr>
  </w:style>
  <w:style w:type="paragraph" w:customStyle="1" w:styleId="msonormal">
    <w:name w:val="msonormal"/>
    <w:basedOn w:val="Normal"/>
    <w:rsid w:val="000434C7"/>
    <w:pPr>
      <w:widowControl/>
      <w:spacing w:before="100" w:beforeAutospacing="1" w:after="100" w:afterAutospacing="1"/>
    </w:pPr>
    <w:rPr>
      <w:snapToGrid/>
      <w:kern w:val="0"/>
      <w:sz w:val="24"/>
      <w:szCs w:val="24"/>
    </w:rPr>
  </w:style>
  <w:style w:type="paragraph" w:customStyle="1" w:styleId="xl65">
    <w:name w:val="xl65"/>
    <w:basedOn w:val="Normal"/>
    <w:rsid w:val="000434C7"/>
    <w:pPr>
      <w:widowControl/>
      <w:shd w:val="clear" w:color="000000" w:fill="FFFFFF"/>
      <w:spacing w:before="100" w:beforeAutospacing="1" w:after="100" w:afterAutospacing="1"/>
      <w:textAlignment w:val="center"/>
    </w:pPr>
    <w:rPr>
      <w:rFonts w:ascii="Verdana" w:hAnsi="Verdana"/>
      <w:snapToGrid/>
      <w:color w:val="000000"/>
      <w:kern w:val="0"/>
      <w:sz w:val="12"/>
      <w:szCs w:val="1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07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