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9C6FE6" w14:paraId="574048DD" w14:textId="253A7562">
      <w:pPr>
        <w:ind w:left="6300"/>
        <w:rPr>
          <w:b/>
          <w:sz w:val="24"/>
        </w:rPr>
      </w:pPr>
      <w:bookmarkStart w:id="0" w:name="_Hlk61015702"/>
      <w:r>
        <w:rPr>
          <w:b/>
          <w:sz w:val="24"/>
        </w:rPr>
        <w:t>DA 2</w:t>
      </w:r>
      <w:r w:rsidR="00854332">
        <w:rPr>
          <w:b/>
          <w:sz w:val="24"/>
        </w:rPr>
        <w:t>3</w:t>
      </w:r>
      <w:r>
        <w:rPr>
          <w:b/>
          <w:sz w:val="24"/>
        </w:rPr>
        <w:t>-</w:t>
      </w:r>
      <w:r w:rsidR="00363D34">
        <w:rPr>
          <w:b/>
          <w:sz w:val="24"/>
        </w:rPr>
        <w:t>228</w:t>
      </w:r>
    </w:p>
    <w:p w:rsidR="00B94871" w:rsidRPr="00B20363" w:rsidP="009C6FE6" w14:paraId="58383C39" w14:textId="4E84AE00">
      <w:pPr>
        <w:spacing w:before="60"/>
        <w:ind w:left="6300"/>
        <w:rPr>
          <w:b/>
          <w:sz w:val="24"/>
        </w:rPr>
      </w:pPr>
      <w:r>
        <w:rPr>
          <w:b/>
          <w:sz w:val="24"/>
        </w:rPr>
        <w:t xml:space="preserve">Released: </w:t>
      </w:r>
      <w:r w:rsidR="00C96D27">
        <w:rPr>
          <w:b/>
          <w:sz w:val="24"/>
        </w:rPr>
        <w:t xml:space="preserve">March </w:t>
      </w:r>
      <w:r w:rsidR="00363D34">
        <w:rPr>
          <w:b/>
          <w:sz w:val="24"/>
        </w:rPr>
        <w:t>16</w:t>
      </w:r>
      <w:r w:rsidRPr="00422C1A">
        <w:rPr>
          <w:b/>
          <w:sz w:val="24"/>
        </w:rPr>
        <w:t>,</w:t>
      </w:r>
      <w:r>
        <w:rPr>
          <w:b/>
          <w:sz w:val="24"/>
        </w:rPr>
        <w:t xml:space="preserve"> 202</w:t>
      </w:r>
      <w:r w:rsidR="00854332">
        <w:rPr>
          <w:b/>
          <w:sz w:val="24"/>
        </w:rPr>
        <w:t>3</w:t>
      </w:r>
    </w:p>
    <w:p w:rsidR="00B94871" w:rsidP="00B94871" w14:paraId="006B2CCE" w14:textId="77777777">
      <w:pPr>
        <w:jc w:val="right"/>
        <w:rPr>
          <w:sz w:val="24"/>
        </w:rPr>
      </w:pPr>
    </w:p>
    <w:p w:rsidR="00E06147" w:rsidRPr="0012356D" w:rsidP="00E06147" w14:paraId="2AA28300" w14:textId="77777777">
      <w:pPr>
        <w:jc w:val="center"/>
        <w:rPr>
          <w:b/>
          <w:bCs/>
          <w:szCs w:val="22"/>
        </w:rPr>
      </w:pPr>
      <w:r w:rsidRPr="0012356D">
        <w:rPr>
          <w:b/>
          <w:bCs/>
          <w:szCs w:val="22"/>
        </w:rPr>
        <w:t>COMMUNICATIONS EQUITY AND DIVERSITY COUNCIL TO HOST</w:t>
      </w:r>
    </w:p>
    <w:p w:rsidR="00E06147" w:rsidRPr="0012356D" w:rsidP="00E06147" w14:paraId="37885844" w14:textId="7224F365">
      <w:pPr>
        <w:jc w:val="center"/>
        <w:rPr>
          <w:b/>
          <w:bCs/>
          <w:szCs w:val="22"/>
        </w:rPr>
      </w:pPr>
      <w:r>
        <w:rPr>
          <w:b/>
          <w:bCs/>
          <w:szCs w:val="22"/>
        </w:rPr>
        <w:t xml:space="preserve">MARCH </w:t>
      </w:r>
      <w:r w:rsidR="00C96D27">
        <w:rPr>
          <w:b/>
          <w:bCs/>
          <w:szCs w:val="22"/>
        </w:rPr>
        <w:t>23</w:t>
      </w:r>
      <w:r>
        <w:rPr>
          <w:b/>
          <w:bCs/>
          <w:szCs w:val="22"/>
        </w:rPr>
        <w:t xml:space="preserve">, 2023 </w:t>
      </w:r>
      <w:r w:rsidR="00C96D27">
        <w:rPr>
          <w:b/>
          <w:bCs/>
          <w:szCs w:val="22"/>
        </w:rPr>
        <w:t>LESSONS LEARNED FROM THE PANDEMIC ROUNDTABLE</w:t>
      </w:r>
      <w:r>
        <w:rPr>
          <w:b/>
          <w:bCs/>
          <w:szCs w:val="22"/>
        </w:rPr>
        <w:t xml:space="preserve">  </w:t>
      </w:r>
    </w:p>
    <w:p w:rsidR="0012356D" w:rsidRPr="0012356D" w:rsidP="00E06147" w14:paraId="04AEEFB4" w14:textId="77777777">
      <w:pPr>
        <w:jc w:val="center"/>
        <w:rPr>
          <w:b/>
          <w:bCs/>
          <w:szCs w:val="22"/>
        </w:rPr>
      </w:pPr>
    </w:p>
    <w:p w:rsidR="0012356D" w:rsidRPr="0012356D" w:rsidP="00E06147" w14:paraId="462E70A8" w14:textId="77777777">
      <w:pPr>
        <w:jc w:val="center"/>
        <w:rPr>
          <w:b/>
          <w:bCs/>
          <w:szCs w:val="22"/>
        </w:rPr>
      </w:pPr>
      <w:r w:rsidRPr="0012356D">
        <w:rPr>
          <w:b/>
          <w:bCs/>
          <w:szCs w:val="22"/>
        </w:rPr>
        <w:t>GN Docket No. 17-208</w:t>
      </w:r>
    </w:p>
    <w:p w:rsidR="00E06147" w:rsidP="007560C7" w14:paraId="7EA4B392" w14:textId="77777777">
      <w:pPr>
        <w:jc w:val="center"/>
        <w:rPr>
          <w:b/>
          <w:bCs/>
          <w:szCs w:val="22"/>
        </w:rPr>
      </w:pPr>
    </w:p>
    <w:p w:rsidR="00DE1E7D" w:rsidRPr="00DE1E7D" w:rsidP="00DE1E7D" w14:paraId="0F89E061" w14:textId="513FB195">
      <w:pPr>
        <w:ind w:firstLine="720"/>
        <w:rPr>
          <w:szCs w:val="22"/>
        </w:rPr>
      </w:pPr>
      <w:r w:rsidRPr="000B0FEB">
        <w:rPr>
          <w:szCs w:val="22"/>
        </w:rPr>
        <w:t xml:space="preserve">This Public Notice announces that the </w:t>
      </w:r>
      <w:r w:rsidR="002C42A1">
        <w:rPr>
          <w:szCs w:val="22"/>
        </w:rPr>
        <w:t>F</w:t>
      </w:r>
      <w:r w:rsidR="00150145">
        <w:rPr>
          <w:szCs w:val="22"/>
        </w:rPr>
        <w:t>ederal Communications Commission’s</w:t>
      </w:r>
      <w:r w:rsidR="002C42A1">
        <w:rPr>
          <w:szCs w:val="22"/>
        </w:rPr>
        <w:t xml:space="preserve"> </w:t>
      </w:r>
      <w:r>
        <w:rPr>
          <w:szCs w:val="22"/>
        </w:rPr>
        <w:t>Communi</w:t>
      </w:r>
      <w:r w:rsidR="0049240D">
        <w:rPr>
          <w:szCs w:val="22"/>
        </w:rPr>
        <w:t>cations</w:t>
      </w:r>
      <w:r>
        <w:rPr>
          <w:szCs w:val="22"/>
        </w:rPr>
        <w:t xml:space="preserve"> Equity and Diversity Council (CEDC) </w:t>
      </w:r>
      <w:r w:rsidRPr="000B0FEB">
        <w:rPr>
          <w:szCs w:val="22"/>
        </w:rPr>
        <w:t xml:space="preserve">will host a </w:t>
      </w:r>
      <w:r w:rsidR="00A67424">
        <w:rPr>
          <w:szCs w:val="22"/>
        </w:rPr>
        <w:t xml:space="preserve">roundtable </w:t>
      </w:r>
      <w:r w:rsidR="002A3617">
        <w:rPr>
          <w:szCs w:val="22"/>
        </w:rPr>
        <w:t xml:space="preserve">discussion </w:t>
      </w:r>
      <w:r w:rsidR="00A67424">
        <w:rPr>
          <w:szCs w:val="22"/>
        </w:rPr>
        <w:t xml:space="preserve">on </w:t>
      </w:r>
      <w:r w:rsidRPr="00A67424" w:rsidR="00A67424">
        <w:rPr>
          <w:b/>
          <w:bCs/>
          <w:szCs w:val="22"/>
        </w:rPr>
        <w:t>Lessons Learned from the Pandemic on Broadband Access, Affordability and Deployment</w:t>
      </w:r>
      <w:r w:rsidRPr="0030422E" w:rsidR="00A67424">
        <w:rPr>
          <w:szCs w:val="22"/>
        </w:rPr>
        <w:t>,</w:t>
      </w:r>
      <w:r w:rsidRPr="00A67424" w:rsidR="00A67424">
        <w:rPr>
          <w:szCs w:val="22"/>
        </w:rPr>
        <w:t xml:space="preserve"> on March 23, 2023, from 10:00 am to 1:30 pm, DST</w:t>
      </w:r>
      <w:r w:rsidR="00A67424">
        <w:rPr>
          <w:szCs w:val="22"/>
        </w:rPr>
        <w:t>.</w:t>
      </w:r>
      <w:r w:rsidR="000067E2">
        <w:rPr>
          <w:szCs w:val="22"/>
        </w:rPr>
        <w:t xml:space="preserve">  </w:t>
      </w:r>
      <w:r w:rsidRPr="00DE1E7D">
        <w:rPr>
          <w:szCs w:val="22"/>
        </w:rPr>
        <w:t xml:space="preserve">The </w:t>
      </w:r>
      <w:r w:rsidR="00A67424">
        <w:rPr>
          <w:szCs w:val="22"/>
        </w:rPr>
        <w:t xml:space="preserve">roundtable discussion </w:t>
      </w:r>
      <w:r w:rsidRPr="00DE1E7D">
        <w:rPr>
          <w:szCs w:val="22"/>
        </w:rPr>
        <w:t xml:space="preserve">will be held virtually and will be available to the public for viewing via the Internet at </w:t>
      </w:r>
      <w:hyperlink r:id="rId4" w:history="1">
        <w:r w:rsidRPr="00DE1E7D">
          <w:rPr>
            <w:rStyle w:val="Hyperlink"/>
            <w:szCs w:val="22"/>
          </w:rPr>
          <w:t>http://www.fcc.gov/live</w:t>
        </w:r>
      </w:hyperlink>
      <w:r w:rsidRPr="00DE1E7D">
        <w:rPr>
          <w:szCs w:val="22"/>
        </w:rPr>
        <w:t xml:space="preserve">. </w:t>
      </w:r>
    </w:p>
    <w:p w:rsidR="00DE1E7D" w:rsidRPr="00DE1E7D" w:rsidP="00DE1E7D" w14:paraId="377191ED" w14:textId="77777777">
      <w:pPr>
        <w:ind w:firstLine="720"/>
        <w:rPr>
          <w:szCs w:val="22"/>
        </w:rPr>
      </w:pPr>
    </w:p>
    <w:p w:rsidR="00592D84" w:rsidRPr="00592D84" w:rsidP="006826FA" w14:paraId="1AF7FCC7" w14:textId="011D510C">
      <w:pPr>
        <w:ind w:firstLine="720"/>
        <w:rPr>
          <w:szCs w:val="22"/>
        </w:rPr>
      </w:pPr>
      <w:r w:rsidRPr="005939E9">
        <w:rPr>
          <w:szCs w:val="22"/>
        </w:rPr>
        <w:t xml:space="preserve">The goal of the </w:t>
      </w:r>
      <w:r>
        <w:rPr>
          <w:szCs w:val="22"/>
        </w:rPr>
        <w:t xml:space="preserve">roundtable </w:t>
      </w:r>
      <w:r w:rsidRPr="005939E9">
        <w:rPr>
          <w:szCs w:val="22"/>
        </w:rPr>
        <w:t xml:space="preserve">is to convene key stakeholders across </w:t>
      </w:r>
      <w:r>
        <w:rPr>
          <w:szCs w:val="22"/>
        </w:rPr>
        <w:t xml:space="preserve">community organizations, </w:t>
      </w:r>
      <w:r w:rsidRPr="005939E9">
        <w:rPr>
          <w:szCs w:val="22"/>
        </w:rPr>
        <w:t xml:space="preserve">internet service providers (ISPs), federal agencies with emergency broadband funding, </w:t>
      </w:r>
      <w:r>
        <w:rPr>
          <w:szCs w:val="22"/>
        </w:rPr>
        <w:t xml:space="preserve">and </w:t>
      </w:r>
      <w:r w:rsidRPr="005939E9">
        <w:rPr>
          <w:szCs w:val="22"/>
        </w:rPr>
        <w:t xml:space="preserve">state agencies to assess lessons learned concerning programs that provided broadband connectivity to opportunity communities during the pandemic.  The half-day virtual workshop will provide a platform to hear from experts from a range of backgrounds </w:t>
      </w:r>
      <w:r w:rsidR="00540420">
        <w:rPr>
          <w:szCs w:val="22"/>
        </w:rPr>
        <w:t>and</w:t>
      </w:r>
      <w:r w:rsidRPr="005939E9">
        <w:rPr>
          <w:szCs w:val="22"/>
        </w:rPr>
        <w:t xml:space="preserve"> a diverse set of stakeholders a</w:t>
      </w:r>
      <w:r w:rsidR="00540420">
        <w:rPr>
          <w:szCs w:val="22"/>
        </w:rPr>
        <w:t>bout</w:t>
      </w:r>
      <w:r w:rsidRPr="005939E9">
        <w:rPr>
          <w:szCs w:val="22"/>
        </w:rPr>
        <w:t xml:space="preserve"> efforts to promote digital equity, broadband adoption, and digital skills training for opportunity communities.</w:t>
      </w:r>
      <w:r>
        <w:rPr>
          <w:szCs w:val="22"/>
        </w:rPr>
        <w:t xml:space="preserve">  </w:t>
      </w:r>
    </w:p>
    <w:p w:rsidR="003040AB" w:rsidP="000B0FEB" w14:paraId="36A9234E" w14:textId="77777777">
      <w:pPr>
        <w:ind w:firstLine="720"/>
        <w:rPr>
          <w:szCs w:val="22"/>
        </w:rPr>
      </w:pPr>
    </w:p>
    <w:p w:rsidR="00C35FC5" w:rsidP="00935528" w14:paraId="11BC25FB" w14:textId="56DEA784">
      <w:pPr>
        <w:rPr>
          <w:szCs w:val="22"/>
        </w:rPr>
      </w:pPr>
      <w:r>
        <w:rPr>
          <w:szCs w:val="22"/>
        </w:rPr>
        <w:t>Two panel</w:t>
      </w:r>
      <w:r w:rsidR="00D65517">
        <w:rPr>
          <w:szCs w:val="22"/>
        </w:rPr>
        <w:t xml:space="preserve"> discussions</w:t>
      </w:r>
      <w:r>
        <w:rPr>
          <w:szCs w:val="22"/>
        </w:rPr>
        <w:t xml:space="preserve"> are planned</w:t>
      </w:r>
      <w:r w:rsidR="00D65517">
        <w:rPr>
          <w:szCs w:val="22"/>
        </w:rPr>
        <w:t xml:space="preserve"> for the roundtable</w:t>
      </w:r>
      <w:r>
        <w:rPr>
          <w:szCs w:val="22"/>
        </w:rPr>
        <w:t xml:space="preserve">. </w:t>
      </w:r>
      <w:r w:rsidR="00701165">
        <w:rPr>
          <w:szCs w:val="22"/>
        </w:rPr>
        <w:t xml:space="preserve"> </w:t>
      </w:r>
      <w:r w:rsidRPr="005939E9">
        <w:rPr>
          <w:b/>
          <w:bCs/>
          <w:szCs w:val="22"/>
        </w:rPr>
        <w:t>Panel 1, Affordability, Availability and Deployment</w:t>
      </w:r>
      <w:r w:rsidRPr="005939E9">
        <w:rPr>
          <w:szCs w:val="22"/>
        </w:rPr>
        <w:t xml:space="preserve">, will help identify successful strategies various organizations and entities implemented to promote deployment of affordable and accessible broadband service during the pandemic, </w:t>
      </w:r>
      <w:r w:rsidR="00540420">
        <w:rPr>
          <w:szCs w:val="22"/>
        </w:rPr>
        <w:t>and</w:t>
      </w:r>
      <w:r w:rsidRPr="005939E9">
        <w:rPr>
          <w:szCs w:val="22"/>
        </w:rPr>
        <w:t xml:space="preserve"> engag</w:t>
      </w:r>
      <w:r w:rsidR="00540420">
        <w:rPr>
          <w:szCs w:val="22"/>
        </w:rPr>
        <w:t>e</w:t>
      </w:r>
      <w:r w:rsidRPr="005939E9">
        <w:rPr>
          <w:szCs w:val="22"/>
        </w:rPr>
        <w:t xml:space="preserve"> </w:t>
      </w:r>
      <w:r w:rsidR="00540420">
        <w:rPr>
          <w:szCs w:val="22"/>
        </w:rPr>
        <w:t>about</w:t>
      </w:r>
      <w:r w:rsidRPr="005939E9">
        <w:rPr>
          <w:szCs w:val="22"/>
        </w:rPr>
        <w:t xml:space="preserve"> measures </w:t>
      </w:r>
      <w:r w:rsidR="00540420">
        <w:rPr>
          <w:szCs w:val="22"/>
        </w:rPr>
        <w:t xml:space="preserve">that </w:t>
      </w:r>
      <w:r w:rsidRPr="005939E9">
        <w:rPr>
          <w:szCs w:val="22"/>
        </w:rPr>
        <w:t xml:space="preserve">worked well and the best practices going forward to address challenges in the event of a future pandemic or health emergency.  This panel is scheduled for 10:20 am – 11:30 am </w:t>
      </w:r>
      <w:r>
        <w:rPr>
          <w:szCs w:val="22"/>
        </w:rPr>
        <w:t>DST</w:t>
      </w:r>
      <w:r w:rsidRPr="005939E9">
        <w:rPr>
          <w:szCs w:val="22"/>
        </w:rPr>
        <w:t xml:space="preserve">.  </w:t>
      </w:r>
      <w:r w:rsidRPr="005939E9">
        <w:rPr>
          <w:b/>
          <w:bCs/>
          <w:szCs w:val="22"/>
        </w:rPr>
        <w:t>Panel 2,</w:t>
      </w:r>
      <w:r w:rsidR="008F7AF7">
        <w:rPr>
          <w:b/>
          <w:bCs/>
          <w:szCs w:val="22"/>
        </w:rPr>
        <w:t xml:space="preserve"> </w:t>
      </w:r>
      <w:r w:rsidRPr="005939E9">
        <w:rPr>
          <w:b/>
          <w:bCs/>
          <w:szCs w:val="22"/>
        </w:rPr>
        <w:t>Adoption and Digital Readiness,</w:t>
      </w:r>
      <w:r w:rsidRPr="005939E9">
        <w:rPr>
          <w:szCs w:val="22"/>
        </w:rPr>
        <w:t xml:space="preserve"> will help identify programs initiated during the pandemic to address adoption and digital readiness, and the opportunities that exist to scale successful programs, while funding them sufficiently to be effective.  This panel is scheduled for 12:00 noon – 1:15 pm</w:t>
      </w:r>
      <w:r w:rsidR="005C6EFF">
        <w:rPr>
          <w:szCs w:val="22"/>
        </w:rPr>
        <w:t>.</w:t>
      </w:r>
      <w:r w:rsidRPr="005939E9">
        <w:rPr>
          <w:szCs w:val="22"/>
        </w:rPr>
        <w:t xml:space="preserve"> </w:t>
      </w:r>
      <w:r w:rsidR="00816734">
        <w:rPr>
          <w:szCs w:val="22"/>
        </w:rPr>
        <w:t xml:space="preserve"> </w:t>
      </w:r>
    </w:p>
    <w:p w:rsidR="005939E9" w:rsidP="00935528" w14:paraId="06B159C6" w14:textId="5CCDB202">
      <w:pPr>
        <w:rPr>
          <w:szCs w:val="22"/>
        </w:rPr>
      </w:pPr>
    </w:p>
    <w:p w:rsidR="00E12EFA" w:rsidP="00697489" w14:paraId="5005E4C0" w14:textId="07D84D84">
      <w:pPr>
        <w:ind w:firstLine="720"/>
        <w:rPr>
          <w:szCs w:val="22"/>
          <w:lang w:val="en"/>
        </w:rPr>
      </w:pPr>
      <w:r>
        <w:rPr>
          <w:szCs w:val="22"/>
        </w:rPr>
        <w:t xml:space="preserve">The </w:t>
      </w:r>
      <w:r w:rsidR="004935AE">
        <w:rPr>
          <w:szCs w:val="22"/>
        </w:rPr>
        <w:t xml:space="preserve">detailed </w:t>
      </w:r>
      <w:r>
        <w:rPr>
          <w:szCs w:val="22"/>
        </w:rPr>
        <w:t xml:space="preserve">agenda for the </w:t>
      </w:r>
      <w:r w:rsidR="005C6EFF">
        <w:rPr>
          <w:szCs w:val="22"/>
        </w:rPr>
        <w:t>“Lessons Learned from the Pandemic” roundtable discussion wi</w:t>
      </w:r>
      <w:r w:rsidR="003040AB">
        <w:rPr>
          <w:szCs w:val="22"/>
        </w:rPr>
        <w:t>ll be rele</w:t>
      </w:r>
      <w:r>
        <w:rPr>
          <w:szCs w:val="22"/>
        </w:rPr>
        <w:t xml:space="preserve">ased </w:t>
      </w:r>
      <w:r w:rsidR="004935AE">
        <w:rPr>
          <w:szCs w:val="22"/>
        </w:rPr>
        <w:t>prior to the event</w:t>
      </w:r>
      <w:r>
        <w:rPr>
          <w:szCs w:val="22"/>
        </w:rPr>
        <w:t xml:space="preserve">.  </w:t>
      </w:r>
      <w:r w:rsidR="00E01303">
        <w:rPr>
          <w:szCs w:val="22"/>
        </w:rPr>
        <w:t>T</w:t>
      </w:r>
      <w:r w:rsidR="009F10EF">
        <w:rPr>
          <w:szCs w:val="22"/>
        </w:rPr>
        <w:t>he</w:t>
      </w:r>
      <w:r w:rsidR="00E01303">
        <w:rPr>
          <w:szCs w:val="22"/>
        </w:rPr>
        <w:t xml:space="preserve"> </w:t>
      </w:r>
      <w:r w:rsidR="00D16859">
        <w:rPr>
          <w:szCs w:val="22"/>
        </w:rPr>
        <w:t xml:space="preserve">public may view the roundtable discussion </w:t>
      </w:r>
      <w:r w:rsidR="009F10EF">
        <w:rPr>
          <w:szCs w:val="22"/>
        </w:rPr>
        <w:t xml:space="preserve">via live feed from the FCC’s web page at </w:t>
      </w:r>
      <w:hyperlink r:id="rId5" w:history="1">
        <w:r w:rsidRPr="009F10EF" w:rsidR="009F10EF">
          <w:rPr>
            <w:rStyle w:val="Hyperlink"/>
            <w:szCs w:val="22"/>
          </w:rPr>
          <w:t>https://www.fcc.gov/live</w:t>
        </w:r>
      </w:hyperlink>
      <w:r w:rsidRPr="009F10EF" w:rsidR="009F10EF">
        <w:rPr>
          <w:szCs w:val="22"/>
        </w:rPr>
        <w:t>.</w:t>
      </w:r>
      <w:r w:rsidR="009F10EF">
        <w:rPr>
          <w:szCs w:val="22"/>
        </w:rPr>
        <w:t xml:space="preserve">  The public may also follow the </w:t>
      </w:r>
      <w:r w:rsidR="00D16859">
        <w:rPr>
          <w:szCs w:val="22"/>
        </w:rPr>
        <w:t>roundtable discussion</w:t>
      </w:r>
      <w:r w:rsidR="009F10EF">
        <w:rPr>
          <w:szCs w:val="22"/>
        </w:rPr>
        <w:t xml:space="preserve"> on the Commission’s YouTube page at</w:t>
      </w:r>
      <w:r w:rsidRPr="00E12EFA">
        <w:rPr>
          <w:iCs/>
          <w:szCs w:val="22"/>
        </w:rPr>
        <w:t xml:space="preserve"> </w:t>
      </w:r>
      <w:hyperlink r:id="rId6" w:history="1">
        <w:r w:rsidRPr="00E12EFA">
          <w:rPr>
            <w:rStyle w:val="Hyperlink"/>
            <w:iCs/>
            <w:szCs w:val="22"/>
          </w:rPr>
          <w:t>https://www.youtube.com/user/fccdotgovvideo</w:t>
        </w:r>
      </w:hyperlink>
      <w:r w:rsidRPr="00E12EFA">
        <w:rPr>
          <w:iCs/>
          <w:szCs w:val="22"/>
        </w:rPr>
        <w:t xml:space="preserve">.  In addition, the public may follow the </w:t>
      </w:r>
      <w:r>
        <w:rPr>
          <w:iCs/>
          <w:szCs w:val="22"/>
        </w:rPr>
        <w:t>event</w:t>
      </w:r>
      <w:r w:rsidRPr="00E12EFA">
        <w:rPr>
          <w:iCs/>
          <w:szCs w:val="22"/>
        </w:rPr>
        <w:t xml:space="preserve"> on Twitter@fcc or via the Commission’s Facebook page at </w:t>
      </w:r>
      <w:hyperlink r:id="rId7" w:history="1">
        <w:r w:rsidRPr="00E12EFA">
          <w:rPr>
            <w:rStyle w:val="Hyperlink"/>
            <w:iCs/>
            <w:szCs w:val="22"/>
          </w:rPr>
          <w:t>www.facebook.com/fcc</w:t>
        </w:r>
      </w:hyperlink>
      <w:r w:rsidRPr="00E12EFA">
        <w:rPr>
          <w:iCs/>
          <w:szCs w:val="22"/>
        </w:rPr>
        <w:t xml:space="preserve">.  Members of the public may submit questions during the </w:t>
      </w:r>
      <w:r w:rsidR="00912EBB">
        <w:rPr>
          <w:iCs/>
          <w:szCs w:val="22"/>
        </w:rPr>
        <w:t xml:space="preserve">roundtable </w:t>
      </w:r>
      <w:r>
        <w:rPr>
          <w:iCs/>
          <w:szCs w:val="22"/>
        </w:rPr>
        <w:t>discussion</w:t>
      </w:r>
      <w:r w:rsidR="00AC2AAA">
        <w:rPr>
          <w:iCs/>
          <w:szCs w:val="22"/>
        </w:rPr>
        <w:t>s</w:t>
      </w:r>
      <w:r>
        <w:rPr>
          <w:iCs/>
          <w:szCs w:val="22"/>
        </w:rPr>
        <w:t xml:space="preserve"> </w:t>
      </w:r>
      <w:r w:rsidRPr="00E12EFA">
        <w:rPr>
          <w:iCs/>
          <w:szCs w:val="22"/>
        </w:rPr>
        <w:t xml:space="preserve">to </w:t>
      </w:r>
      <w:hyperlink r:id="rId8" w:history="1">
        <w:r w:rsidRPr="00E12EFA">
          <w:rPr>
            <w:rStyle w:val="Hyperlink"/>
            <w:iCs/>
            <w:szCs w:val="22"/>
          </w:rPr>
          <w:t>livequestions@fcc.gov</w:t>
        </w:r>
      </w:hyperlink>
      <w:r w:rsidR="00145FF9">
        <w:rPr>
          <w:szCs w:val="22"/>
          <w:lang w:val="en"/>
        </w:rPr>
        <w:t>.</w:t>
      </w:r>
    </w:p>
    <w:p w:rsidR="00145FF9" w:rsidP="00E12EFA" w14:paraId="0D2566EE" w14:textId="77777777">
      <w:pPr>
        <w:ind w:firstLine="360"/>
        <w:rPr>
          <w:szCs w:val="22"/>
          <w:lang w:val="en"/>
        </w:rPr>
      </w:pPr>
    </w:p>
    <w:p w:rsidR="00145FF9" w:rsidP="00697489" w14:paraId="6EEA6F61" w14:textId="77777777">
      <w:pPr>
        <w:ind w:firstLine="720"/>
        <w:rPr>
          <w:szCs w:val="22"/>
        </w:rPr>
      </w:pPr>
      <w:r w:rsidRPr="00145FF9">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145FF9">
          <w:rPr>
            <w:rStyle w:val="Hyperlink"/>
            <w:szCs w:val="22"/>
          </w:rPr>
          <w:t>fcc504@fcc.gov</w:t>
        </w:r>
      </w:hyperlink>
      <w:r w:rsidRPr="00145FF9">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w:t>
      </w:r>
      <w:r w:rsidRPr="00145FF9">
        <w:rPr>
          <w:szCs w:val="22"/>
        </w:rPr>
        <w:t>accepted but may not be possible to accommodate.</w:t>
      </w:r>
    </w:p>
    <w:p w:rsidR="00145FF9" w:rsidP="00145FF9" w14:paraId="32BFE1E9" w14:textId="77777777">
      <w:pPr>
        <w:ind w:firstLine="360"/>
        <w:rPr>
          <w:szCs w:val="22"/>
        </w:rPr>
      </w:pPr>
    </w:p>
    <w:p w:rsidR="00145FF9" w:rsidP="00697489" w14:paraId="064A8349" w14:textId="77777777">
      <w:pPr>
        <w:ind w:firstLine="720"/>
        <w:rPr>
          <w:szCs w:val="22"/>
        </w:rPr>
      </w:pPr>
      <w:r w:rsidRPr="00145FF9">
        <w:rPr>
          <w:szCs w:val="22"/>
        </w:rPr>
        <w:t xml:space="preserve">Members of the public may submit written comments to the CEDC using the FCC’s Electronic Comment Filing System, ECFS, at </w:t>
      </w:r>
      <w:hyperlink r:id="rId10" w:history="1">
        <w:r w:rsidRPr="00145FF9">
          <w:rPr>
            <w:rStyle w:val="Hyperlink"/>
            <w:szCs w:val="22"/>
          </w:rPr>
          <w:t>www.fcc.gov/ecfs</w:t>
        </w:r>
      </w:hyperlink>
      <w:r w:rsidRPr="00145FF9">
        <w:rPr>
          <w:szCs w:val="22"/>
        </w:rPr>
        <w:t>.  Any comments should be filed in GN Docket No. 17-208.</w:t>
      </w:r>
    </w:p>
    <w:p w:rsidR="00145FF9" w:rsidP="00145FF9" w14:paraId="739B409D" w14:textId="77777777">
      <w:pPr>
        <w:ind w:firstLine="360"/>
        <w:rPr>
          <w:szCs w:val="22"/>
        </w:rPr>
      </w:pPr>
    </w:p>
    <w:p w:rsidR="0097252C" w:rsidRPr="0097252C" w:rsidP="0097252C" w14:paraId="0B3AF585" w14:textId="4E182CB9">
      <w:pPr>
        <w:ind w:firstLine="720"/>
        <w:rPr>
          <w:szCs w:val="22"/>
        </w:rPr>
      </w:pPr>
      <w:r w:rsidRPr="00145FF9">
        <w:rPr>
          <w:szCs w:val="22"/>
        </w:rPr>
        <w:t xml:space="preserve">More information about the CEDC is available at </w:t>
      </w:r>
      <w:hyperlink r:id="rId11" w:history="1">
        <w:r w:rsidRPr="00145FF9">
          <w:rPr>
            <w:rStyle w:val="Hyperlink"/>
            <w:szCs w:val="22"/>
          </w:rPr>
          <w:t>https://www.fcc.gov/communications-equity-and-diversity-council</w:t>
        </w:r>
      </w:hyperlink>
      <w:r w:rsidRPr="00145FF9">
        <w:rPr>
          <w:szCs w:val="22"/>
        </w:rPr>
        <w:t xml:space="preserve">.  You may also contact Jamila Bess Johnson, the Designated Federal Officer for the Communications Equity and Diversity Council, at (202) 418-2608, or </w:t>
      </w:r>
      <w:hyperlink r:id="rId12" w:history="1">
        <w:r w:rsidRPr="009C7097">
          <w:rPr>
            <w:rStyle w:val="Hyperlink"/>
            <w:szCs w:val="22"/>
          </w:rPr>
          <w:t>Jamila.Bess-Johnson@fcc.gov</w:t>
        </w:r>
      </w:hyperlink>
      <w:r w:rsidRPr="00145FF9">
        <w:rPr>
          <w:szCs w:val="22"/>
        </w:rPr>
        <w:t>;</w:t>
      </w:r>
      <w:r w:rsidRPr="007F3EBA">
        <w:rPr>
          <w:szCs w:val="22"/>
        </w:rPr>
        <w:t xml:space="preserve"> or Diana Coho, Consumer Affairs and Outreach Specialist, Consumer and Governmental Affairs Bureau, at (202) 418-2848 or</w:t>
      </w:r>
      <w:r>
        <w:rPr>
          <w:szCs w:val="22"/>
        </w:rPr>
        <w:t xml:space="preserve">, </w:t>
      </w:r>
      <w:hyperlink r:id="rId13" w:history="1">
        <w:r w:rsidRPr="009C7097">
          <w:rPr>
            <w:rStyle w:val="Hyperlink"/>
            <w:szCs w:val="22"/>
          </w:rPr>
          <w:t>Diana.Coho@fcc.gov</w:t>
        </w:r>
      </w:hyperlink>
      <w:r>
        <w:rPr>
          <w:szCs w:val="22"/>
        </w:rPr>
        <w:t xml:space="preserve">, </w:t>
      </w:r>
      <w:r w:rsidRPr="0097252C">
        <w:rPr>
          <w:szCs w:val="22"/>
        </w:rPr>
        <w:t xml:space="preserve">or Ashley Tyson, Attorney Advisor, Wireline Competition Bureau at </w:t>
      </w:r>
      <w:hyperlink r:id="rId14" w:history="1">
        <w:r w:rsidRPr="0097252C">
          <w:rPr>
            <w:rStyle w:val="Hyperlink"/>
            <w:szCs w:val="22"/>
          </w:rPr>
          <w:t>Ashley.Tyson@fcc.gov</w:t>
        </w:r>
      </w:hyperlink>
      <w:r w:rsidRPr="0097252C">
        <w:rPr>
          <w:szCs w:val="22"/>
        </w:rPr>
        <w:t xml:space="preserve"> or (202) 418-1137.</w:t>
      </w:r>
    </w:p>
    <w:p w:rsidR="007F3EBA" w:rsidRPr="007F3EBA" w:rsidP="007F3EBA" w14:paraId="260AB09C" w14:textId="6FE9B48C">
      <w:pPr>
        <w:ind w:firstLine="720"/>
        <w:rPr>
          <w:szCs w:val="22"/>
        </w:rPr>
      </w:pPr>
    </w:p>
    <w:p w:rsidR="00145FF9" w:rsidRPr="00145FF9" w:rsidP="00145FF9" w14:paraId="032627F8" w14:textId="77777777">
      <w:pPr>
        <w:ind w:firstLine="360"/>
        <w:rPr>
          <w:szCs w:val="22"/>
        </w:rPr>
      </w:pPr>
    </w:p>
    <w:p w:rsidR="00145FF9" w:rsidRPr="00145FF9" w:rsidP="00145FF9" w14:paraId="69D7F9A8" w14:textId="77777777">
      <w:pPr>
        <w:ind w:firstLine="360"/>
        <w:rPr>
          <w:b/>
          <w:bCs/>
          <w:szCs w:val="22"/>
        </w:rPr>
      </w:pPr>
    </w:p>
    <w:p w:rsidR="00145FF9" w:rsidRPr="00145FF9" w:rsidP="00145FF9" w14:paraId="1D919474" w14:textId="77777777">
      <w:pPr>
        <w:ind w:firstLine="360"/>
        <w:rPr>
          <w:szCs w:val="22"/>
        </w:rPr>
      </w:pPr>
      <w:r w:rsidRPr="00145FF9">
        <w:rPr>
          <w:b/>
          <w:bCs/>
          <w:szCs w:val="22"/>
        </w:rPr>
        <w:tab/>
      </w:r>
      <w:r w:rsidRPr="00145FF9">
        <w:rPr>
          <w:b/>
          <w:bCs/>
          <w:szCs w:val="22"/>
        </w:rPr>
        <w:tab/>
      </w:r>
      <w:r w:rsidRPr="00145FF9">
        <w:rPr>
          <w:b/>
          <w:bCs/>
          <w:szCs w:val="22"/>
        </w:rPr>
        <w:tab/>
      </w:r>
      <w:r w:rsidRPr="00145FF9">
        <w:rPr>
          <w:b/>
          <w:bCs/>
          <w:szCs w:val="22"/>
        </w:rPr>
        <w:tab/>
      </w:r>
      <w:r w:rsidRPr="00145FF9">
        <w:rPr>
          <w:b/>
          <w:bCs/>
          <w:szCs w:val="22"/>
        </w:rPr>
        <w:tab/>
        <w:t>– FCC –</w:t>
      </w:r>
      <w:r w:rsidRPr="00145FF9">
        <w:rPr>
          <w:szCs w:val="22"/>
        </w:rPr>
        <w:tab/>
      </w:r>
      <w:r w:rsidRPr="00145FF9">
        <w:rPr>
          <w:szCs w:val="22"/>
        </w:rPr>
        <w:tab/>
      </w:r>
      <w:r w:rsidRPr="00145FF9">
        <w:rPr>
          <w:szCs w:val="22"/>
        </w:rPr>
        <w:tab/>
      </w:r>
    </w:p>
    <w:p w:rsidR="00145FF9" w:rsidRPr="00145FF9" w:rsidP="00145FF9" w14:paraId="74F8D844" w14:textId="77777777">
      <w:pPr>
        <w:ind w:firstLine="360"/>
        <w:rPr>
          <w:szCs w:val="22"/>
        </w:rPr>
      </w:pPr>
    </w:p>
    <w:p w:rsidR="00145FF9" w:rsidP="00145FF9" w14:paraId="098D9667" w14:textId="77777777">
      <w:pPr>
        <w:ind w:firstLine="360"/>
        <w:rPr>
          <w:szCs w:val="22"/>
        </w:rPr>
      </w:pPr>
    </w:p>
    <w:p w:rsidR="00145FF9" w:rsidRPr="00145FF9" w:rsidP="00145FF9" w14:paraId="17CF9DE6" w14:textId="77777777">
      <w:pPr>
        <w:ind w:firstLine="360"/>
        <w:rPr>
          <w:szCs w:val="22"/>
        </w:rPr>
      </w:pPr>
      <w:r w:rsidRPr="00145FF9">
        <w:rPr>
          <w:szCs w:val="22"/>
        </w:rPr>
        <w:t xml:space="preserve">   </w:t>
      </w:r>
    </w:p>
    <w:p w:rsidR="00145FF9" w:rsidP="00E12EFA" w14:paraId="12E9480A" w14:textId="77777777">
      <w:pPr>
        <w:ind w:firstLine="360"/>
        <w:rPr>
          <w:szCs w:val="22"/>
        </w:rPr>
      </w:pPr>
    </w:p>
    <w:p w:rsidR="00145FF9" w:rsidRPr="00E12EFA" w:rsidP="00E12EFA" w14:paraId="1A7D660D" w14:textId="77777777">
      <w:pPr>
        <w:ind w:firstLine="360"/>
        <w:rPr>
          <w:szCs w:val="22"/>
        </w:rPr>
      </w:pPr>
    </w:p>
    <w:p w:rsidR="00E12EFA" w:rsidP="00E12EFA" w14:paraId="57C0BFF6" w14:textId="77777777">
      <w:pPr>
        <w:rPr>
          <w:szCs w:val="22"/>
          <w:lang w:val="en"/>
        </w:rPr>
      </w:pPr>
    </w:p>
    <w:p w:rsidR="00E12EFA" w:rsidRPr="000B0FEB" w:rsidP="00E12EFA" w14:paraId="189125E6" w14:textId="77777777">
      <w:pPr>
        <w:ind w:left="360"/>
        <w:rPr>
          <w:szCs w:val="22"/>
        </w:rPr>
      </w:pPr>
    </w:p>
    <w:p w:rsidR="000B0FEB" w:rsidP="000B0FEB" w14:paraId="1367A0C1" w14:textId="77777777">
      <w:pPr>
        <w:ind w:firstLine="720"/>
        <w:rPr>
          <w:szCs w:val="22"/>
        </w:rPr>
      </w:pPr>
    </w:p>
    <w:p w:rsidR="000B0FEB" w:rsidP="000B0FEB" w14:paraId="098EC86F" w14:textId="77777777">
      <w:pPr>
        <w:ind w:firstLine="720"/>
        <w:rPr>
          <w:szCs w:val="22"/>
        </w:rPr>
      </w:pPr>
    </w:p>
    <w:p w:rsidR="000B0FEB" w:rsidP="000B0FEB" w14:paraId="45AC0644" w14:textId="77777777">
      <w:pPr>
        <w:ind w:firstLine="720"/>
        <w:rPr>
          <w:szCs w:val="22"/>
        </w:rPr>
      </w:pPr>
    </w:p>
    <w:p w:rsidR="000B0FEB" w:rsidP="000B0FEB" w14:paraId="73794487" w14:textId="77777777">
      <w:pPr>
        <w:ind w:firstLine="720"/>
        <w:rPr>
          <w:szCs w:val="22"/>
        </w:rPr>
      </w:pPr>
    </w:p>
    <w:p w:rsidR="000B0FEB" w:rsidP="000B0FEB" w14:paraId="0E46E97B" w14:textId="77777777">
      <w:pPr>
        <w:ind w:firstLine="720"/>
        <w:rPr>
          <w:szCs w:val="22"/>
        </w:rPr>
      </w:pPr>
    </w:p>
    <w:bookmarkEnd w:id="0"/>
    <w:p w:rsidR="000B0FEB" w:rsidP="000B0FEB" w14:paraId="5177BFAA" w14:textId="77777777">
      <w:pPr>
        <w:ind w:firstLine="720"/>
        <w:rPr>
          <w:szCs w:val="22"/>
        </w:rPr>
      </w:pPr>
    </w:p>
    <w:sectPr w:rsidSect="00D84FD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E305C28" w14:textId="77777777">
    <w:pPr>
      <w:pStyle w:val="Footer"/>
      <w:framePr w:wrap="around" w:vAnchor="text" w:hAnchor="margin" w:xAlign="center" w:y="1"/>
    </w:pPr>
    <w:r>
      <w:fldChar w:fldCharType="begin"/>
    </w:r>
    <w:r>
      <w:instrText xml:space="preserve">PAGE  </w:instrText>
    </w:r>
    <w:r w:rsidR="00085604">
      <w:fldChar w:fldCharType="separate"/>
    </w:r>
    <w:r>
      <w:fldChar w:fldCharType="end"/>
    </w:r>
  </w:p>
  <w:p w:rsidR="006F7393" w14:paraId="504C66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80DB0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FBB87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F723959" w14:textId="72E0B311">
    <w:pPr>
      <w:tabs>
        <w:tab w:val="center" w:pos="4680"/>
        <w:tab w:val="right" w:pos="9360"/>
      </w:tabs>
    </w:pPr>
    <w:r w:rsidRPr="009838BC">
      <w:rPr>
        <w:b/>
      </w:rPr>
      <w:tab/>
      <w:t>Federal Communications Commission</w:t>
    </w:r>
    <w:r w:rsidRPr="009838BC">
      <w:rPr>
        <w:b/>
      </w:rPr>
      <w:tab/>
    </w:r>
    <w:r w:rsidR="009B14A9">
      <w:rPr>
        <w:b/>
      </w:rPr>
      <w:t>DA 2</w:t>
    </w:r>
    <w:r w:rsidR="00C64834">
      <w:rPr>
        <w:b/>
      </w:rPr>
      <w:t>3</w:t>
    </w:r>
    <w:r w:rsidR="009B14A9">
      <w:rPr>
        <w:b/>
      </w:rPr>
      <w:t>-</w:t>
    </w:r>
    <w:r w:rsidR="002E6D96">
      <w:rPr>
        <w:b/>
      </w:rPr>
      <w:t>228</w:t>
    </w:r>
  </w:p>
  <w:p w:rsidR="009838BC" w:rsidRPr="009838BC" w:rsidP="009838BC" w14:paraId="6C0EE32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2D152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87F875"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BE34057" w14:textId="77777777">
                    <w:pPr>
                      <w:rPr>
                        <w:rFonts w:ascii="Arial" w:hAnsi="Arial"/>
                        <w:b/>
                      </w:rPr>
                    </w:pPr>
                    <w:r>
                      <w:rPr>
                        <w:rFonts w:ascii="Arial" w:hAnsi="Arial"/>
                        <w:b/>
                      </w:rPr>
                      <w:t>Federal Communications Commission</w:t>
                    </w:r>
                  </w:p>
                  <w:p w:rsidR="009838BC" w:rsidP="009838BC" w14:paraId="18282698" w14:textId="77777777">
                    <w:pPr>
                      <w:rPr>
                        <w:rFonts w:ascii="Arial" w:hAnsi="Arial"/>
                        <w:b/>
                      </w:rPr>
                    </w:pPr>
                    <w:r>
                      <w:rPr>
                        <w:rFonts w:ascii="Arial" w:hAnsi="Arial"/>
                        <w:b/>
                      </w:rPr>
                      <w:t>45 L St., N.E.</w:t>
                    </w:r>
                  </w:p>
                  <w:p w:rsidR="009838BC" w:rsidP="009838BC" w14:paraId="575D58A7"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5B538F79"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44222558" w14:textId="77777777">
                    <w:pPr>
                      <w:spacing w:before="40"/>
                      <w:jc w:val="right"/>
                      <w:rPr>
                        <w:rFonts w:ascii="Arial" w:hAnsi="Arial"/>
                        <w:b/>
                        <w:sz w:val="16"/>
                      </w:rPr>
                    </w:pPr>
                    <w:r>
                      <w:rPr>
                        <w:rFonts w:ascii="Arial" w:hAnsi="Arial"/>
                        <w:b/>
                        <w:sz w:val="16"/>
                      </w:rPr>
                      <w:t>News Media Information 202 / 418-0500</w:t>
                    </w:r>
                  </w:p>
                  <w:p w:rsidR="009838BC" w:rsidP="009838BC" w14:paraId="6CFF724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CF779E" w14:textId="77777777">
                    <w:pPr>
                      <w:jc w:val="right"/>
                    </w:pPr>
                    <w:r>
                      <w:rPr>
                        <w:rFonts w:ascii="Arial" w:hAnsi="Arial"/>
                        <w:b/>
                        <w:sz w:val="16"/>
                      </w:rPr>
                      <w:t>TTY: 1-888-835-5322</w:t>
                    </w:r>
                  </w:p>
                </w:txbxContent>
              </v:textbox>
            </v:shape>
          </w:pict>
        </mc:Fallback>
      </mc:AlternateContent>
    </w:r>
  </w:p>
  <w:p w:rsidR="006F7393" w:rsidRPr="009838BC" w:rsidP="009838BC" w14:paraId="2FB3EF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1353EA7"/>
    <w:multiLevelType w:val="hybridMultilevel"/>
    <w:tmpl w:val="B2866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E8D2341"/>
    <w:multiLevelType w:val="hybridMultilevel"/>
    <w:tmpl w:val="AAF02BB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6"/>
  </w:num>
  <w:num w:numId="4">
    <w:abstractNumId w:val="9"/>
  </w:num>
  <w:num w:numId="5">
    <w:abstractNumId w:val="5"/>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2"/>
  </w:num>
  <w:num w:numId="12">
    <w:abstractNumId w:val="3"/>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7E2"/>
    <w:rsid w:val="00006E94"/>
    <w:rsid w:val="000072CE"/>
    <w:rsid w:val="000111FF"/>
    <w:rsid w:val="0001133C"/>
    <w:rsid w:val="00012AAA"/>
    <w:rsid w:val="00013A8B"/>
    <w:rsid w:val="00013B6A"/>
    <w:rsid w:val="00013E3E"/>
    <w:rsid w:val="00021165"/>
    <w:rsid w:val="00021445"/>
    <w:rsid w:val="00024671"/>
    <w:rsid w:val="0003013D"/>
    <w:rsid w:val="00030320"/>
    <w:rsid w:val="0003496D"/>
    <w:rsid w:val="00035CB5"/>
    <w:rsid w:val="00036039"/>
    <w:rsid w:val="00037F90"/>
    <w:rsid w:val="000400FC"/>
    <w:rsid w:val="00040CCE"/>
    <w:rsid w:val="00051DC2"/>
    <w:rsid w:val="00052F1A"/>
    <w:rsid w:val="000561F6"/>
    <w:rsid w:val="00060D47"/>
    <w:rsid w:val="000704E6"/>
    <w:rsid w:val="00076340"/>
    <w:rsid w:val="00076F33"/>
    <w:rsid w:val="000772E4"/>
    <w:rsid w:val="000812E1"/>
    <w:rsid w:val="000829BD"/>
    <w:rsid w:val="000838BC"/>
    <w:rsid w:val="00083E55"/>
    <w:rsid w:val="00085604"/>
    <w:rsid w:val="000875BF"/>
    <w:rsid w:val="00095BAD"/>
    <w:rsid w:val="00095E76"/>
    <w:rsid w:val="00096D8C"/>
    <w:rsid w:val="000A0C58"/>
    <w:rsid w:val="000A2080"/>
    <w:rsid w:val="000A7B20"/>
    <w:rsid w:val="000B0A2D"/>
    <w:rsid w:val="000B0FEB"/>
    <w:rsid w:val="000B5C41"/>
    <w:rsid w:val="000C0B65"/>
    <w:rsid w:val="000C0E83"/>
    <w:rsid w:val="000D0B7E"/>
    <w:rsid w:val="000D485F"/>
    <w:rsid w:val="000D49C0"/>
    <w:rsid w:val="000D6132"/>
    <w:rsid w:val="000E3D42"/>
    <w:rsid w:val="000E4CEA"/>
    <w:rsid w:val="000E5884"/>
    <w:rsid w:val="000F1DC1"/>
    <w:rsid w:val="000F3156"/>
    <w:rsid w:val="00102EF8"/>
    <w:rsid w:val="0010586C"/>
    <w:rsid w:val="00106BA6"/>
    <w:rsid w:val="00107ED1"/>
    <w:rsid w:val="001125C1"/>
    <w:rsid w:val="00113462"/>
    <w:rsid w:val="00114445"/>
    <w:rsid w:val="00120B0E"/>
    <w:rsid w:val="00122BD5"/>
    <w:rsid w:val="0012356D"/>
    <w:rsid w:val="0012543A"/>
    <w:rsid w:val="0012708C"/>
    <w:rsid w:val="00134F87"/>
    <w:rsid w:val="00135299"/>
    <w:rsid w:val="00141BC6"/>
    <w:rsid w:val="00141EE4"/>
    <w:rsid w:val="001435AD"/>
    <w:rsid w:val="00145FF9"/>
    <w:rsid w:val="00150145"/>
    <w:rsid w:val="001506F4"/>
    <w:rsid w:val="00150896"/>
    <w:rsid w:val="00151285"/>
    <w:rsid w:val="0015312C"/>
    <w:rsid w:val="00153904"/>
    <w:rsid w:val="0016124C"/>
    <w:rsid w:val="00163A39"/>
    <w:rsid w:val="00175339"/>
    <w:rsid w:val="00182F40"/>
    <w:rsid w:val="00187705"/>
    <w:rsid w:val="00187A64"/>
    <w:rsid w:val="0019115A"/>
    <w:rsid w:val="00193331"/>
    <w:rsid w:val="001952BF"/>
    <w:rsid w:val="001979D9"/>
    <w:rsid w:val="001A03C3"/>
    <w:rsid w:val="001A129A"/>
    <w:rsid w:val="001A32BD"/>
    <w:rsid w:val="001B49C2"/>
    <w:rsid w:val="001D4DB7"/>
    <w:rsid w:val="001D6BCF"/>
    <w:rsid w:val="001E01CA"/>
    <w:rsid w:val="001E172E"/>
    <w:rsid w:val="001E1AEF"/>
    <w:rsid w:val="001E21AC"/>
    <w:rsid w:val="001F03CE"/>
    <w:rsid w:val="001F1479"/>
    <w:rsid w:val="001F19D3"/>
    <w:rsid w:val="00200CEF"/>
    <w:rsid w:val="00200FF9"/>
    <w:rsid w:val="002034A4"/>
    <w:rsid w:val="0020499A"/>
    <w:rsid w:val="00206042"/>
    <w:rsid w:val="002060D9"/>
    <w:rsid w:val="002109AB"/>
    <w:rsid w:val="00211B69"/>
    <w:rsid w:val="00213DED"/>
    <w:rsid w:val="0021532A"/>
    <w:rsid w:val="00215A83"/>
    <w:rsid w:val="00217699"/>
    <w:rsid w:val="00220A05"/>
    <w:rsid w:val="00223840"/>
    <w:rsid w:val="00224431"/>
    <w:rsid w:val="00226822"/>
    <w:rsid w:val="0022686C"/>
    <w:rsid w:val="00243E98"/>
    <w:rsid w:val="00244B84"/>
    <w:rsid w:val="00250D95"/>
    <w:rsid w:val="00252405"/>
    <w:rsid w:val="00256A2F"/>
    <w:rsid w:val="002574D0"/>
    <w:rsid w:val="00257707"/>
    <w:rsid w:val="00260594"/>
    <w:rsid w:val="002610E6"/>
    <w:rsid w:val="002649F7"/>
    <w:rsid w:val="00270323"/>
    <w:rsid w:val="002705C3"/>
    <w:rsid w:val="00271DF8"/>
    <w:rsid w:val="0027373A"/>
    <w:rsid w:val="00273CF0"/>
    <w:rsid w:val="00275ECA"/>
    <w:rsid w:val="0027696B"/>
    <w:rsid w:val="00281B7E"/>
    <w:rsid w:val="00285017"/>
    <w:rsid w:val="00287354"/>
    <w:rsid w:val="00287594"/>
    <w:rsid w:val="002905F2"/>
    <w:rsid w:val="00291066"/>
    <w:rsid w:val="00292917"/>
    <w:rsid w:val="00294629"/>
    <w:rsid w:val="0029532D"/>
    <w:rsid w:val="002959F0"/>
    <w:rsid w:val="002A078A"/>
    <w:rsid w:val="002A1650"/>
    <w:rsid w:val="002A2D2E"/>
    <w:rsid w:val="002A35C4"/>
    <w:rsid w:val="002A3617"/>
    <w:rsid w:val="002A4682"/>
    <w:rsid w:val="002A5D08"/>
    <w:rsid w:val="002A7512"/>
    <w:rsid w:val="002B1947"/>
    <w:rsid w:val="002B6659"/>
    <w:rsid w:val="002B726C"/>
    <w:rsid w:val="002C0073"/>
    <w:rsid w:val="002C42A1"/>
    <w:rsid w:val="002E0BE8"/>
    <w:rsid w:val="002E5AB8"/>
    <w:rsid w:val="002E6D96"/>
    <w:rsid w:val="002E7F74"/>
    <w:rsid w:val="002F0F79"/>
    <w:rsid w:val="003016BC"/>
    <w:rsid w:val="00301744"/>
    <w:rsid w:val="00301B5A"/>
    <w:rsid w:val="0030209D"/>
    <w:rsid w:val="003040AB"/>
    <w:rsid w:val="0030422E"/>
    <w:rsid w:val="0030476B"/>
    <w:rsid w:val="00306C2B"/>
    <w:rsid w:val="00310011"/>
    <w:rsid w:val="003127A5"/>
    <w:rsid w:val="00313B5D"/>
    <w:rsid w:val="00316D85"/>
    <w:rsid w:val="0032441D"/>
    <w:rsid w:val="003256B2"/>
    <w:rsid w:val="00326FAE"/>
    <w:rsid w:val="003307ED"/>
    <w:rsid w:val="00340498"/>
    <w:rsid w:val="00340F96"/>
    <w:rsid w:val="00343749"/>
    <w:rsid w:val="00344D4C"/>
    <w:rsid w:val="00352074"/>
    <w:rsid w:val="00355A2F"/>
    <w:rsid w:val="00357D50"/>
    <w:rsid w:val="00362C92"/>
    <w:rsid w:val="0036390F"/>
    <w:rsid w:val="00363D34"/>
    <w:rsid w:val="00363F5C"/>
    <w:rsid w:val="00365723"/>
    <w:rsid w:val="003659C2"/>
    <w:rsid w:val="00365DA2"/>
    <w:rsid w:val="00366A3A"/>
    <w:rsid w:val="0036763D"/>
    <w:rsid w:val="0037361C"/>
    <w:rsid w:val="00374C62"/>
    <w:rsid w:val="00374FC7"/>
    <w:rsid w:val="00375B3D"/>
    <w:rsid w:val="00375C75"/>
    <w:rsid w:val="00377CB9"/>
    <w:rsid w:val="00382F76"/>
    <w:rsid w:val="00384294"/>
    <w:rsid w:val="00384EDF"/>
    <w:rsid w:val="00387563"/>
    <w:rsid w:val="003925DC"/>
    <w:rsid w:val="00393500"/>
    <w:rsid w:val="00393AF3"/>
    <w:rsid w:val="00393F79"/>
    <w:rsid w:val="00393FA8"/>
    <w:rsid w:val="00396430"/>
    <w:rsid w:val="003A2A36"/>
    <w:rsid w:val="003A39AA"/>
    <w:rsid w:val="003A539F"/>
    <w:rsid w:val="003B0550"/>
    <w:rsid w:val="003B10EF"/>
    <w:rsid w:val="003B694F"/>
    <w:rsid w:val="003C4003"/>
    <w:rsid w:val="003C4537"/>
    <w:rsid w:val="003D1809"/>
    <w:rsid w:val="003D1FAE"/>
    <w:rsid w:val="003D2D81"/>
    <w:rsid w:val="003E2395"/>
    <w:rsid w:val="003E24BB"/>
    <w:rsid w:val="003F00B3"/>
    <w:rsid w:val="003F171C"/>
    <w:rsid w:val="003F2D4D"/>
    <w:rsid w:val="003F54A8"/>
    <w:rsid w:val="0040067A"/>
    <w:rsid w:val="0040532F"/>
    <w:rsid w:val="004069F2"/>
    <w:rsid w:val="00412FC5"/>
    <w:rsid w:val="0041469F"/>
    <w:rsid w:val="00415181"/>
    <w:rsid w:val="00417D01"/>
    <w:rsid w:val="00422276"/>
    <w:rsid w:val="00422C1A"/>
    <w:rsid w:val="004242F1"/>
    <w:rsid w:val="0043013E"/>
    <w:rsid w:val="0043016E"/>
    <w:rsid w:val="0043207B"/>
    <w:rsid w:val="00433ED4"/>
    <w:rsid w:val="0043463A"/>
    <w:rsid w:val="004364C9"/>
    <w:rsid w:val="004413EF"/>
    <w:rsid w:val="00445A00"/>
    <w:rsid w:val="00446C00"/>
    <w:rsid w:val="004510EC"/>
    <w:rsid w:val="00451B0F"/>
    <w:rsid w:val="0045446E"/>
    <w:rsid w:val="00457F4A"/>
    <w:rsid w:val="0046125F"/>
    <w:rsid w:val="0046193F"/>
    <w:rsid w:val="00463E2C"/>
    <w:rsid w:val="00464452"/>
    <w:rsid w:val="00466A14"/>
    <w:rsid w:val="00466EF7"/>
    <w:rsid w:val="00466F71"/>
    <w:rsid w:val="0047044A"/>
    <w:rsid w:val="00471397"/>
    <w:rsid w:val="00475345"/>
    <w:rsid w:val="00475D00"/>
    <w:rsid w:val="00477247"/>
    <w:rsid w:val="0047791E"/>
    <w:rsid w:val="00487524"/>
    <w:rsid w:val="00490245"/>
    <w:rsid w:val="00490E37"/>
    <w:rsid w:val="004920D5"/>
    <w:rsid w:val="0049240D"/>
    <w:rsid w:val="00492F00"/>
    <w:rsid w:val="00492F08"/>
    <w:rsid w:val="004935AE"/>
    <w:rsid w:val="00496106"/>
    <w:rsid w:val="00497800"/>
    <w:rsid w:val="004A5FA6"/>
    <w:rsid w:val="004B00A4"/>
    <w:rsid w:val="004B1E8C"/>
    <w:rsid w:val="004B335E"/>
    <w:rsid w:val="004C12D0"/>
    <w:rsid w:val="004C2EE3"/>
    <w:rsid w:val="004D1E33"/>
    <w:rsid w:val="004D35EA"/>
    <w:rsid w:val="004D5704"/>
    <w:rsid w:val="004E10E8"/>
    <w:rsid w:val="004E2F03"/>
    <w:rsid w:val="004E4A22"/>
    <w:rsid w:val="004F0040"/>
    <w:rsid w:val="004F26BB"/>
    <w:rsid w:val="004F3982"/>
    <w:rsid w:val="00501AFE"/>
    <w:rsid w:val="00503F5D"/>
    <w:rsid w:val="00504108"/>
    <w:rsid w:val="00506808"/>
    <w:rsid w:val="0050764A"/>
    <w:rsid w:val="0051009D"/>
    <w:rsid w:val="00511968"/>
    <w:rsid w:val="0051240C"/>
    <w:rsid w:val="005245FC"/>
    <w:rsid w:val="00527494"/>
    <w:rsid w:val="00530A05"/>
    <w:rsid w:val="00534261"/>
    <w:rsid w:val="00534263"/>
    <w:rsid w:val="00540420"/>
    <w:rsid w:val="00542898"/>
    <w:rsid w:val="00544475"/>
    <w:rsid w:val="005506D0"/>
    <w:rsid w:val="005510A7"/>
    <w:rsid w:val="00555E02"/>
    <w:rsid w:val="0055614C"/>
    <w:rsid w:val="0055652A"/>
    <w:rsid w:val="00561722"/>
    <w:rsid w:val="00562BD1"/>
    <w:rsid w:val="00570161"/>
    <w:rsid w:val="00576DD6"/>
    <w:rsid w:val="00580457"/>
    <w:rsid w:val="00580D02"/>
    <w:rsid w:val="00585FE3"/>
    <w:rsid w:val="005925C7"/>
    <w:rsid w:val="00592D84"/>
    <w:rsid w:val="005939E9"/>
    <w:rsid w:val="005953DA"/>
    <w:rsid w:val="005A54D3"/>
    <w:rsid w:val="005B0EA3"/>
    <w:rsid w:val="005B1D90"/>
    <w:rsid w:val="005B36B7"/>
    <w:rsid w:val="005B636F"/>
    <w:rsid w:val="005B6BEA"/>
    <w:rsid w:val="005C2075"/>
    <w:rsid w:val="005C4DB1"/>
    <w:rsid w:val="005C5CD8"/>
    <w:rsid w:val="005C6EFF"/>
    <w:rsid w:val="005D0361"/>
    <w:rsid w:val="005D05F2"/>
    <w:rsid w:val="005D0E68"/>
    <w:rsid w:val="005D494B"/>
    <w:rsid w:val="005D5A51"/>
    <w:rsid w:val="005D7C0E"/>
    <w:rsid w:val="005E1719"/>
    <w:rsid w:val="005E7F02"/>
    <w:rsid w:val="005F00DA"/>
    <w:rsid w:val="005F3B15"/>
    <w:rsid w:val="00602854"/>
    <w:rsid w:val="00606F06"/>
    <w:rsid w:val="0060778C"/>
    <w:rsid w:val="00607BA5"/>
    <w:rsid w:val="00610D85"/>
    <w:rsid w:val="00612E59"/>
    <w:rsid w:val="006136AD"/>
    <w:rsid w:val="006170DC"/>
    <w:rsid w:val="006222B2"/>
    <w:rsid w:val="00626C6C"/>
    <w:rsid w:val="00626EB6"/>
    <w:rsid w:val="006353A3"/>
    <w:rsid w:val="00641504"/>
    <w:rsid w:val="00642217"/>
    <w:rsid w:val="006426F9"/>
    <w:rsid w:val="0064383E"/>
    <w:rsid w:val="00646014"/>
    <w:rsid w:val="00652C14"/>
    <w:rsid w:val="00654903"/>
    <w:rsid w:val="00655496"/>
    <w:rsid w:val="00655D03"/>
    <w:rsid w:val="0066186B"/>
    <w:rsid w:val="00665494"/>
    <w:rsid w:val="00666016"/>
    <w:rsid w:val="00670597"/>
    <w:rsid w:val="00674320"/>
    <w:rsid w:val="006758B1"/>
    <w:rsid w:val="0068253B"/>
    <w:rsid w:val="006826FA"/>
    <w:rsid w:val="00683F84"/>
    <w:rsid w:val="006873FC"/>
    <w:rsid w:val="00687507"/>
    <w:rsid w:val="00694C25"/>
    <w:rsid w:val="00697208"/>
    <w:rsid w:val="00697489"/>
    <w:rsid w:val="006A2A64"/>
    <w:rsid w:val="006A2E6F"/>
    <w:rsid w:val="006A427B"/>
    <w:rsid w:val="006A4866"/>
    <w:rsid w:val="006A6A81"/>
    <w:rsid w:val="006B2322"/>
    <w:rsid w:val="006B4ABA"/>
    <w:rsid w:val="006C1132"/>
    <w:rsid w:val="006C2627"/>
    <w:rsid w:val="006C6741"/>
    <w:rsid w:val="006D0E22"/>
    <w:rsid w:val="006D51D0"/>
    <w:rsid w:val="006E0D01"/>
    <w:rsid w:val="006E1EED"/>
    <w:rsid w:val="006E1FB8"/>
    <w:rsid w:val="006E26AF"/>
    <w:rsid w:val="006E350A"/>
    <w:rsid w:val="006E4D8E"/>
    <w:rsid w:val="006E71F1"/>
    <w:rsid w:val="006F3B7B"/>
    <w:rsid w:val="006F6060"/>
    <w:rsid w:val="006F7393"/>
    <w:rsid w:val="006F76F7"/>
    <w:rsid w:val="00701165"/>
    <w:rsid w:val="0070206D"/>
    <w:rsid w:val="0070224F"/>
    <w:rsid w:val="007070E3"/>
    <w:rsid w:val="0070777E"/>
    <w:rsid w:val="007115F7"/>
    <w:rsid w:val="007123AB"/>
    <w:rsid w:val="00716C8E"/>
    <w:rsid w:val="007170DD"/>
    <w:rsid w:val="00730700"/>
    <w:rsid w:val="00732E52"/>
    <w:rsid w:val="00732ECC"/>
    <w:rsid w:val="00737600"/>
    <w:rsid w:val="00745BF5"/>
    <w:rsid w:val="007471B2"/>
    <w:rsid w:val="00747F06"/>
    <w:rsid w:val="00750275"/>
    <w:rsid w:val="00752FF4"/>
    <w:rsid w:val="007533E8"/>
    <w:rsid w:val="00754B39"/>
    <w:rsid w:val="0075543D"/>
    <w:rsid w:val="007560C7"/>
    <w:rsid w:val="00756A86"/>
    <w:rsid w:val="00764EE2"/>
    <w:rsid w:val="0076657F"/>
    <w:rsid w:val="007665E6"/>
    <w:rsid w:val="00767F06"/>
    <w:rsid w:val="00773819"/>
    <w:rsid w:val="00781A83"/>
    <w:rsid w:val="00782AAF"/>
    <w:rsid w:val="00785363"/>
    <w:rsid w:val="00785689"/>
    <w:rsid w:val="00791851"/>
    <w:rsid w:val="007918DE"/>
    <w:rsid w:val="00795EE9"/>
    <w:rsid w:val="00796422"/>
    <w:rsid w:val="0079754B"/>
    <w:rsid w:val="00797A23"/>
    <w:rsid w:val="007A1C81"/>
    <w:rsid w:val="007A1E6D"/>
    <w:rsid w:val="007A1E89"/>
    <w:rsid w:val="007A2069"/>
    <w:rsid w:val="007A2F7F"/>
    <w:rsid w:val="007A30B2"/>
    <w:rsid w:val="007A4216"/>
    <w:rsid w:val="007A62E7"/>
    <w:rsid w:val="007B197A"/>
    <w:rsid w:val="007B4798"/>
    <w:rsid w:val="007C13DA"/>
    <w:rsid w:val="007C25D0"/>
    <w:rsid w:val="007C34C5"/>
    <w:rsid w:val="007C517D"/>
    <w:rsid w:val="007E04F2"/>
    <w:rsid w:val="007E1349"/>
    <w:rsid w:val="007E3DD9"/>
    <w:rsid w:val="007F3D92"/>
    <w:rsid w:val="007F3EBA"/>
    <w:rsid w:val="007F4B04"/>
    <w:rsid w:val="00801159"/>
    <w:rsid w:val="00804A3C"/>
    <w:rsid w:val="00805614"/>
    <w:rsid w:val="00814FB2"/>
    <w:rsid w:val="00816734"/>
    <w:rsid w:val="00822CE0"/>
    <w:rsid w:val="00831396"/>
    <w:rsid w:val="00837C62"/>
    <w:rsid w:val="008413F8"/>
    <w:rsid w:val="008414A8"/>
    <w:rsid w:val="00841AB1"/>
    <w:rsid w:val="00847A0B"/>
    <w:rsid w:val="00850EA3"/>
    <w:rsid w:val="00852D47"/>
    <w:rsid w:val="00853E80"/>
    <w:rsid w:val="00854332"/>
    <w:rsid w:val="00854641"/>
    <w:rsid w:val="00863BC3"/>
    <w:rsid w:val="00871592"/>
    <w:rsid w:val="00874BDC"/>
    <w:rsid w:val="00881363"/>
    <w:rsid w:val="00881700"/>
    <w:rsid w:val="00881BF5"/>
    <w:rsid w:val="00881DE3"/>
    <w:rsid w:val="00887E3B"/>
    <w:rsid w:val="008915F3"/>
    <w:rsid w:val="00895EC9"/>
    <w:rsid w:val="00896099"/>
    <w:rsid w:val="008A345F"/>
    <w:rsid w:val="008A56FD"/>
    <w:rsid w:val="008B223E"/>
    <w:rsid w:val="008B314E"/>
    <w:rsid w:val="008B4892"/>
    <w:rsid w:val="008B4DB8"/>
    <w:rsid w:val="008B5E06"/>
    <w:rsid w:val="008B7E2A"/>
    <w:rsid w:val="008C20C8"/>
    <w:rsid w:val="008C22FD"/>
    <w:rsid w:val="008C6888"/>
    <w:rsid w:val="008C7B49"/>
    <w:rsid w:val="008E34E3"/>
    <w:rsid w:val="008E4DAE"/>
    <w:rsid w:val="008E5B59"/>
    <w:rsid w:val="008E75A6"/>
    <w:rsid w:val="008F221E"/>
    <w:rsid w:val="008F43BB"/>
    <w:rsid w:val="008F5635"/>
    <w:rsid w:val="008F687F"/>
    <w:rsid w:val="008F7AF7"/>
    <w:rsid w:val="00903080"/>
    <w:rsid w:val="00910F12"/>
    <w:rsid w:val="00912AB5"/>
    <w:rsid w:val="00912EBB"/>
    <w:rsid w:val="00917CED"/>
    <w:rsid w:val="009241F3"/>
    <w:rsid w:val="00925331"/>
    <w:rsid w:val="00926503"/>
    <w:rsid w:val="00930ECF"/>
    <w:rsid w:val="009315F3"/>
    <w:rsid w:val="0093271D"/>
    <w:rsid w:val="00932A85"/>
    <w:rsid w:val="00934945"/>
    <w:rsid w:val="009354A7"/>
    <w:rsid w:val="00935528"/>
    <w:rsid w:val="00936FF9"/>
    <w:rsid w:val="00940F56"/>
    <w:rsid w:val="00943118"/>
    <w:rsid w:val="00947EEE"/>
    <w:rsid w:val="00962BF0"/>
    <w:rsid w:val="009700DD"/>
    <w:rsid w:val="0097252C"/>
    <w:rsid w:val="00974518"/>
    <w:rsid w:val="00975F10"/>
    <w:rsid w:val="009765A2"/>
    <w:rsid w:val="009768EF"/>
    <w:rsid w:val="009838BC"/>
    <w:rsid w:val="0099028B"/>
    <w:rsid w:val="00991657"/>
    <w:rsid w:val="00993DF2"/>
    <w:rsid w:val="0099448F"/>
    <w:rsid w:val="00995773"/>
    <w:rsid w:val="009958AA"/>
    <w:rsid w:val="00996D16"/>
    <w:rsid w:val="00997B12"/>
    <w:rsid w:val="009A0921"/>
    <w:rsid w:val="009B14A9"/>
    <w:rsid w:val="009B2377"/>
    <w:rsid w:val="009B28A6"/>
    <w:rsid w:val="009B2D6D"/>
    <w:rsid w:val="009B6A4F"/>
    <w:rsid w:val="009B76A8"/>
    <w:rsid w:val="009C1022"/>
    <w:rsid w:val="009C5DA3"/>
    <w:rsid w:val="009C5E77"/>
    <w:rsid w:val="009C6FE6"/>
    <w:rsid w:val="009C7097"/>
    <w:rsid w:val="009C71E0"/>
    <w:rsid w:val="009D27EE"/>
    <w:rsid w:val="009D3FAE"/>
    <w:rsid w:val="009D7D18"/>
    <w:rsid w:val="009E0A95"/>
    <w:rsid w:val="009E1208"/>
    <w:rsid w:val="009E1E23"/>
    <w:rsid w:val="009E5F77"/>
    <w:rsid w:val="009E6F8F"/>
    <w:rsid w:val="009E70E4"/>
    <w:rsid w:val="009F0210"/>
    <w:rsid w:val="009F10EF"/>
    <w:rsid w:val="009F15FC"/>
    <w:rsid w:val="009F17AE"/>
    <w:rsid w:val="00A02AB7"/>
    <w:rsid w:val="00A040C3"/>
    <w:rsid w:val="00A05BFE"/>
    <w:rsid w:val="00A14555"/>
    <w:rsid w:val="00A163B6"/>
    <w:rsid w:val="00A17BBB"/>
    <w:rsid w:val="00A3491C"/>
    <w:rsid w:val="00A349B7"/>
    <w:rsid w:val="00A42C2E"/>
    <w:rsid w:val="00A436C7"/>
    <w:rsid w:val="00A4394B"/>
    <w:rsid w:val="00A45ED2"/>
    <w:rsid w:val="00A45F4F"/>
    <w:rsid w:val="00A5132E"/>
    <w:rsid w:val="00A53BC5"/>
    <w:rsid w:val="00A54598"/>
    <w:rsid w:val="00A600A9"/>
    <w:rsid w:val="00A6121C"/>
    <w:rsid w:val="00A63C07"/>
    <w:rsid w:val="00A64A49"/>
    <w:rsid w:val="00A67424"/>
    <w:rsid w:val="00A6765F"/>
    <w:rsid w:val="00A72733"/>
    <w:rsid w:val="00A74E58"/>
    <w:rsid w:val="00A75B8C"/>
    <w:rsid w:val="00A77C47"/>
    <w:rsid w:val="00A80BB2"/>
    <w:rsid w:val="00A82EB6"/>
    <w:rsid w:val="00A866AC"/>
    <w:rsid w:val="00A86D9D"/>
    <w:rsid w:val="00A86E6D"/>
    <w:rsid w:val="00A91F92"/>
    <w:rsid w:val="00AA55B7"/>
    <w:rsid w:val="00AA5B9E"/>
    <w:rsid w:val="00AA7AC2"/>
    <w:rsid w:val="00AB2407"/>
    <w:rsid w:val="00AB30F5"/>
    <w:rsid w:val="00AB53DF"/>
    <w:rsid w:val="00AC0283"/>
    <w:rsid w:val="00AC2AAA"/>
    <w:rsid w:val="00AD5527"/>
    <w:rsid w:val="00AD64A8"/>
    <w:rsid w:val="00AD72B3"/>
    <w:rsid w:val="00AE1DDA"/>
    <w:rsid w:val="00AF347F"/>
    <w:rsid w:val="00AF4120"/>
    <w:rsid w:val="00B00D4E"/>
    <w:rsid w:val="00B06692"/>
    <w:rsid w:val="00B07DB1"/>
    <w:rsid w:val="00B07E5C"/>
    <w:rsid w:val="00B105A2"/>
    <w:rsid w:val="00B1189B"/>
    <w:rsid w:val="00B125A9"/>
    <w:rsid w:val="00B141B4"/>
    <w:rsid w:val="00B20363"/>
    <w:rsid w:val="00B242E4"/>
    <w:rsid w:val="00B25951"/>
    <w:rsid w:val="00B26D21"/>
    <w:rsid w:val="00B27611"/>
    <w:rsid w:val="00B326E3"/>
    <w:rsid w:val="00B32992"/>
    <w:rsid w:val="00B34BE3"/>
    <w:rsid w:val="00B409D8"/>
    <w:rsid w:val="00B425FA"/>
    <w:rsid w:val="00B43FF5"/>
    <w:rsid w:val="00B50F70"/>
    <w:rsid w:val="00B54E39"/>
    <w:rsid w:val="00B61278"/>
    <w:rsid w:val="00B66CA5"/>
    <w:rsid w:val="00B73336"/>
    <w:rsid w:val="00B76421"/>
    <w:rsid w:val="00B811F7"/>
    <w:rsid w:val="00B82CA7"/>
    <w:rsid w:val="00B83D86"/>
    <w:rsid w:val="00B85518"/>
    <w:rsid w:val="00B92922"/>
    <w:rsid w:val="00B94871"/>
    <w:rsid w:val="00B953FC"/>
    <w:rsid w:val="00B965F4"/>
    <w:rsid w:val="00B96B16"/>
    <w:rsid w:val="00BA2BE9"/>
    <w:rsid w:val="00BA5DC6"/>
    <w:rsid w:val="00BA6196"/>
    <w:rsid w:val="00BA7622"/>
    <w:rsid w:val="00BB515D"/>
    <w:rsid w:val="00BC0D60"/>
    <w:rsid w:val="00BC2BA4"/>
    <w:rsid w:val="00BC3620"/>
    <w:rsid w:val="00BC6D8C"/>
    <w:rsid w:val="00BD01F2"/>
    <w:rsid w:val="00BD2265"/>
    <w:rsid w:val="00BD33EB"/>
    <w:rsid w:val="00BD4FB3"/>
    <w:rsid w:val="00BE3A38"/>
    <w:rsid w:val="00BE56F3"/>
    <w:rsid w:val="00BF19E9"/>
    <w:rsid w:val="00BF4FEB"/>
    <w:rsid w:val="00C004B0"/>
    <w:rsid w:val="00C006F1"/>
    <w:rsid w:val="00C03201"/>
    <w:rsid w:val="00C07451"/>
    <w:rsid w:val="00C07C8C"/>
    <w:rsid w:val="00C11723"/>
    <w:rsid w:val="00C15C96"/>
    <w:rsid w:val="00C16AF2"/>
    <w:rsid w:val="00C17278"/>
    <w:rsid w:val="00C17347"/>
    <w:rsid w:val="00C22D46"/>
    <w:rsid w:val="00C34006"/>
    <w:rsid w:val="00C35FC5"/>
    <w:rsid w:val="00C377F8"/>
    <w:rsid w:val="00C426B1"/>
    <w:rsid w:val="00C56DE2"/>
    <w:rsid w:val="00C57491"/>
    <w:rsid w:val="00C64834"/>
    <w:rsid w:val="00C67742"/>
    <w:rsid w:val="00C71212"/>
    <w:rsid w:val="00C714AC"/>
    <w:rsid w:val="00C7311E"/>
    <w:rsid w:val="00C731C6"/>
    <w:rsid w:val="00C731D1"/>
    <w:rsid w:val="00C746EB"/>
    <w:rsid w:val="00C778D2"/>
    <w:rsid w:val="00C82B6B"/>
    <w:rsid w:val="00C834BA"/>
    <w:rsid w:val="00C90AF0"/>
    <w:rsid w:val="00C90D6A"/>
    <w:rsid w:val="00C91DBC"/>
    <w:rsid w:val="00C92109"/>
    <w:rsid w:val="00C96D0E"/>
    <w:rsid w:val="00C96D27"/>
    <w:rsid w:val="00CA210E"/>
    <w:rsid w:val="00CA446C"/>
    <w:rsid w:val="00CB7C27"/>
    <w:rsid w:val="00CC72B6"/>
    <w:rsid w:val="00CD4EC6"/>
    <w:rsid w:val="00CD6B06"/>
    <w:rsid w:val="00CD6D42"/>
    <w:rsid w:val="00CE1677"/>
    <w:rsid w:val="00CE52FA"/>
    <w:rsid w:val="00CE63E4"/>
    <w:rsid w:val="00CF21C3"/>
    <w:rsid w:val="00D0218D"/>
    <w:rsid w:val="00D03793"/>
    <w:rsid w:val="00D147F3"/>
    <w:rsid w:val="00D16859"/>
    <w:rsid w:val="00D17F63"/>
    <w:rsid w:val="00D216CD"/>
    <w:rsid w:val="00D2214C"/>
    <w:rsid w:val="00D226A9"/>
    <w:rsid w:val="00D328FF"/>
    <w:rsid w:val="00D33C60"/>
    <w:rsid w:val="00D35DE6"/>
    <w:rsid w:val="00D47700"/>
    <w:rsid w:val="00D47A05"/>
    <w:rsid w:val="00D52D99"/>
    <w:rsid w:val="00D53BCF"/>
    <w:rsid w:val="00D63574"/>
    <w:rsid w:val="00D65517"/>
    <w:rsid w:val="00D66ED5"/>
    <w:rsid w:val="00D778CC"/>
    <w:rsid w:val="00D77ED6"/>
    <w:rsid w:val="00D80A70"/>
    <w:rsid w:val="00D84FD2"/>
    <w:rsid w:val="00D93260"/>
    <w:rsid w:val="00DA1CC3"/>
    <w:rsid w:val="00DA2529"/>
    <w:rsid w:val="00DA4A1B"/>
    <w:rsid w:val="00DB0828"/>
    <w:rsid w:val="00DB130A"/>
    <w:rsid w:val="00DB4C88"/>
    <w:rsid w:val="00DB60F6"/>
    <w:rsid w:val="00DB7CBC"/>
    <w:rsid w:val="00DC00B7"/>
    <w:rsid w:val="00DC0195"/>
    <w:rsid w:val="00DC100E"/>
    <w:rsid w:val="00DC10A1"/>
    <w:rsid w:val="00DC655F"/>
    <w:rsid w:val="00DD0ABA"/>
    <w:rsid w:val="00DD3F05"/>
    <w:rsid w:val="00DD7EBD"/>
    <w:rsid w:val="00DE1736"/>
    <w:rsid w:val="00DE1E7D"/>
    <w:rsid w:val="00DE4FAE"/>
    <w:rsid w:val="00DE58BB"/>
    <w:rsid w:val="00DF0295"/>
    <w:rsid w:val="00DF428E"/>
    <w:rsid w:val="00DF4A24"/>
    <w:rsid w:val="00DF5427"/>
    <w:rsid w:val="00DF62B6"/>
    <w:rsid w:val="00DF698D"/>
    <w:rsid w:val="00E01303"/>
    <w:rsid w:val="00E06147"/>
    <w:rsid w:val="00E06221"/>
    <w:rsid w:val="00E07225"/>
    <w:rsid w:val="00E12EFA"/>
    <w:rsid w:val="00E13AE2"/>
    <w:rsid w:val="00E155B7"/>
    <w:rsid w:val="00E21545"/>
    <w:rsid w:val="00E237BD"/>
    <w:rsid w:val="00E23CEC"/>
    <w:rsid w:val="00E25F17"/>
    <w:rsid w:val="00E270B3"/>
    <w:rsid w:val="00E30D7C"/>
    <w:rsid w:val="00E3434E"/>
    <w:rsid w:val="00E360FC"/>
    <w:rsid w:val="00E37323"/>
    <w:rsid w:val="00E4354A"/>
    <w:rsid w:val="00E47433"/>
    <w:rsid w:val="00E527DE"/>
    <w:rsid w:val="00E5409F"/>
    <w:rsid w:val="00E62D80"/>
    <w:rsid w:val="00E645DD"/>
    <w:rsid w:val="00E6479F"/>
    <w:rsid w:val="00E66670"/>
    <w:rsid w:val="00E71301"/>
    <w:rsid w:val="00E719B3"/>
    <w:rsid w:val="00E732A1"/>
    <w:rsid w:val="00E814BE"/>
    <w:rsid w:val="00E834B3"/>
    <w:rsid w:val="00E8637B"/>
    <w:rsid w:val="00E87ACE"/>
    <w:rsid w:val="00E91844"/>
    <w:rsid w:val="00E92952"/>
    <w:rsid w:val="00E96112"/>
    <w:rsid w:val="00EA69CB"/>
    <w:rsid w:val="00EC0185"/>
    <w:rsid w:val="00EC22B4"/>
    <w:rsid w:val="00EC62A5"/>
    <w:rsid w:val="00ED048F"/>
    <w:rsid w:val="00ED180B"/>
    <w:rsid w:val="00ED227E"/>
    <w:rsid w:val="00ED23E0"/>
    <w:rsid w:val="00EE4893"/>
    <w:rsid w:val="00EE4FBD"/>
    <w:rsid w:val="00EE60A8"/>
    <w:rsid w:val="00EE73EE"/>
    <w:rsid w:val="00EF0B63"/>
    <w:rsid w:val="00EF3599"/>
    <w:rsid w:val="00F0079A"/>
    <w:rsid w:val="00F021FA"/>
    <w:rsid w:val="00F03B2C"/>
    <w:rsid w:val="00F050A0"/>
    <w:rsid w:val="00F140D2"/>
    <w:rsid w:val="00F143B7"/>
    <w:rsid w:val="00F161C3"/>
    <w:rsid w:val="00F170E1"/>
    <w:rsid w:val="00F20E56"/>
    <w:rsid w:val="00F250FC"/>
    <w:rsid w:val="00F251EB"/>
    <w:rsid w:val="00F2557A"/>
    <w:rsid w:val="00F261F1"/>
    <w:rsid w:val="00F31A6C"/>
    <w:rsid w:val="00F3353E"/>
    <w:rsid w:val="00F36390"/>
    <w:rsid w:val="00F36A7D"/>
    <w:rsid w:val="00F41B73"/>
    <w:rsid w:val="00F41E8C"/>
    <w:rsid w:val="00F448B1"/>
    <w:rsid w:val="00F4549E"/>
    <w:rsid w:val="00F45A56"/>
    <w:rsid w:val="00F542A2"/>
    <w:rsid w:val="00F5706E"/>
    <w:rsid w:val="00F57ACA"/>
    <w:rsid w:val="00F609DB"/>
    <w:rsid w:val="00F62E97"/>
    <w:rsid w:val="00F63CF8"/>
    <w:rsid w:val="00F64209"/>
    <w:rsid w:val="00F823E7"/>
    <w:rsid w:val="00F8284E"/>
    <w:rsid w:val="00F864E1"/>
    <w:rsid w:val="00F90878"/>
    <w:rsid w:val="00F92884"/>
    <w:rsid w:val="00F92973"/>
    <w:rsid w:val="00F93BF5"/>
    <w:rsid w:val="00F94432"/>
    <w:rsid w:val="00F94E94"/>
    <w:rsid w:val="00F96F63"/>
    <w:rsid w:val="00FA788E"/>
    <w:rsid w:val="00FB12B6"/>
    <w:rsid w:val="00FB6C87"/>
    <w:rsid w:val="00FC5DD9"/>
    <w:rsid w:val="00FD389F"/>
    <w:rsid w:val="00FD443B"/>
    <w:rsid w:val="00FD6002"/>
    <w:rsid w:val="00FD6F51"/>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38DF4F"/>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Diana.Coho@fcc.gov" TargetMode="External" /><Relationship Id="rId14" Type="http://schemas.openxmlformats.org/officeDocument/2006/relationships/hyperlink" Target="mailto:Ashley.Tyson@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