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2723A" w:rsidRPr="0012723A" w:rsidP="0012723A" w14:paraId="5D4B69A9" w14:textId="77777777">
      <w:pPr>
        <w:jc w:val="center"/>
        <w:rPr>
          <w:b/>
          <w:szCs w:val="22"/>
        </w:rPr>
      </w:pPr>
      <w:r w:rsidRPr="0012723A">
        <w:rPr>
          <w:b/>
          <w:kern w:val="0"/>
          <w:szCs w:val="22"/>
        </w:rPr>
        <w:t>Before</w:t>
      </w:r>
      <w:r w:rsidRPr="0012723A">
        <w:rPr>
          <w:b/>
          <w:szCs w:val="22"/>
        </w:rPr>
        <w:t xml:space="preserve"> the</w:t>
      </w:r>
    </w:p>
    <w:p w:rsidR="0012723A" w:rsidRPr="0012723A" w:rsidP="0012723A" w14:paraId="31216052" w14:textId="77777777">
      <w:pPr>
        <w:jc w:val="center"/>
        <w:rPr>
          <w:b/>
          <w:bCs/>
          <w:caps/>
          <w:szCs w:val="22"/>
        </w:rPr>
      </w:pPr>
      <w:r w:rsidRPr="0012723A">
        <w:rPr>
          <w:b/>
          <w:bCs/>
          <w:caps/>
          <w:szCs w:val="22"/>
        </w:rPr>
        <w:t>F</w:t>
      </w:r>
      <w:r w:rsidRPr="0012723A">
        <w:rPr>
          <w:b/>
          <w:bCs/>
          <w:szCs w:val="22"/>
        </w:rPr>
        <w:t>ederal Communications Commission</w:t>
      </w:r>
    </w:p>
    <w:p w:rsidR="0012723A" w:rsidRPr="0012723A" w:rsidP="0012723A" w14:paraId="68790127" w14:textId="77777777">
      <w:pPr>
        <w:jc w:val="center"/>
        <w:rPr>
          <w:b/>
          <w:bCs/>
          <w:caps/>
          <w:szCs w:val="22"/>
        </w:rPr>
      </w:pPr>
      <w:r w:rsidRPr="0012723A">
        <w:rPr>
          <w:b/>
          <w:bCs/>
          <w:szCs w:val="22"/>
        </w:rPr>
        <w:t>Washington</w:t>
      </w:r>
      <w:r w:rsidRPr="0012723A">
        <w:rPr>
          <w:b/>
          <w:bCs/>
          <w:caps/>
          <w:szCs w:val="22"/>
        </w:rPr>
        <w:t>, D.C. 20554</w:t>
      </w:r>
    </w:p>
    <w:p w:rsidR="0012723A" w:rsidRPr="0012723A" w:rsidP="0012723A" w14:paraId="052E2D6F" w14:textId="77777777">
      <w:pPr>
        <w:rPr>
          <w:szCs w:val="22"/>
        </w:rPr>
      </w:pPr>
    </w:p>
    <w:p w:rsidR="0012723A" w:rsidRPr="0012723A" w:rsidP="0012723A" w14:paraId="57919CE4" w14:textId="77777777">
      <w:pPr>
        <w:rPr>
          <w:szCs w:val="22"/>
        </w:rPr>
      </w:pPr>
    </w:p>
    <w:tbl>
      <w:tblPr>
        <w:tblW w:w="0" w:type="auto"/>
        <w:tblLayout w:type="fixed"/>
        <w:tblLook w:val="0000"/>
      </w:tblPr>
      <w:tblGrid>
        <w:gridCol w:w="4698"/>
        <w:gridCol w:w="630"/>
        <w:gridCol w:w="4248"/>
      </w:tblGrid>
      <w:tr w14:paraId="712F4A05" w14:textId="77777777" w:rsidTr="00B30465">
        <w:tblPrEx>
          <w:tblW w:w="0" w:type="auto"/>
          <w:tblLayout w:type="fixed"/>
          <w:tblLook w:val="0000"/>
        </w:tblPrEx>
        <w:tc>
          <w:tcPr>
            <w:tcW w:w="4698" w:type="dxa"/>
          </w:tcPr>
          <w:p w:rsidR="0012723A" w:rsidRPr="0012723A" w:rsidP="0012723A" w14:paraId="083CBF0F" w14:textId="77777777">
            <w:pPr>
              <w:tabs>
                <w:tab w:val="center" w:pos="4680"/>
              </w:tabs>
              <w:suppressAutoHyphens/>
              <w:rPr>
                <w:spacing w:val="-2"/>
                <w:szCs w:val="22"/>
              </w:rPr>
            </w:pPr>
            <w:r w:rsidRPr="0012723A">
              <w:rPr>
                <w:spacing w:val="-2"/>
                <w:szCs w:val="22"/>
              </w:rPr>
              <w:t>In the Matter of</w:t>
            </w:r>
          </w:p>
          <w:p w:rsidR="0012723A" w:rsidRPr="0012723A" w:rsidP="0012723A" w14:paraId="1D7A48F7" w14:textId="77777777">
            <w:pPr>
              <w:tabs>
                <w:tab w:val="center" w:pos="4680"/>
              </w:tabs>
              <w:suppressAutoHyphens/>
              <w:rPr>
                <w:spacing w:val="-2"/>
                <w:szCs w:val="22"/>
              </w:rPr>
            </w:pPr>
          </w:p>
          <w:p w:rsidR="0012723A" w:rsidRPr="0012723A" w:rsidP="0012723A" w14:paraId="774DED24" w14:textId="77777777">
            <w:pPr>
              <w:tabs>
                <w:tab w:val="center" w:pos="4680"/>
              </w:tabs>
              <w:suppressAutoHyphens/>
              <w:rPr>
                <w:spacing w:val="-2"/>
                <w:szCs w:val="22"/>
              </w:rPr>
            </w:pPr>
            <w:r w:rsidRPr="0012723A">
              <w:rPr>
                <w:spacing w:val="-2"/>
                <w:szCs w:val="22"/>
              </w:rPr>
              <w:t>Amendment of the Commission’s Rules to Make Non-Substantive Editorial Revisions to Part 2</w:t>
            </w:r>
          </w:p>
        </w:tc>
        <w:tc>
          <w:tcPr>
            <w:tcW w:w="630" w:type="dxa"/>
          </w:tcPr>
          <w:p w:rsidR="0012723A" w:rsidRPr="0012723A" w:rsidP="0012723A" w14:paraId="038F6DE0" w14:textId="77777777">
            <w:pPr>
              <w:tabs>
                <w:tab w:val="center" w:pos="4680"/>
              </w:tabs>
              <w:suppressAutoHyphens/>
              <w:rPr>
                <w:b/>
                <w:spacing w:val="-2"/>
                <w:szCs w:val="22"/>
              </w:rPr>
            </w:pPr>
            <w:r w:rsidRPr="0012723A">
              <w:rPr>
                <w:b/>
                <w:spacing w:val="-2"/>
                <w:szCs w:val="22"/>
              </w:rPr>
              <w:t>)</w:t>
            </w:r>
          </w:p>
          <w:p w:rsidR="0012723A" w:rsidRPr="0012723A" w:rsidP="0012723A" w14:paraId="3076DE27" w14:textId="77777777">
            <w:pPr>
              <w:tabs>
                <w:tab w:val="center" w:pos="4680"/>
              </w:tabs>
              <w:suppressAutoHyphens/>
              <w:rPr>
                <w:b/>
                <w:spacing w:val="-2"/>
                <w:szCs w:val="22"/>
              </w:rPr>
            </w:pPr>
            <w:r w:rsidRPr="0012723A">
              <w:rPr>
                <w:b/>
                <w:spacing w:val="-2"/>
                <w:szCs w:val="22"/>
              </w:rPr>
              <w:t>)</w:t>
            </w:r>
          </w:p>
          <w:p w:rsidR="0012723A" w:rsidRPr="0012723A" w:rsidP="0012723A" w14:paraId="5B354559" w14:textId="77777777">
            <w:pPr>
              <w:tabs>
                <w:tab w:val="center" w:pos="4680"/>
              </w:tabs>
              <w:suppressAutoHyphens/>
              <w:rPr>
                <w:b/>
                <w:spacing w:val="-2"/>
                <w:szCs w:val="22"/>
              </w:rPr>
            </w:pPr>
            <w:r w:rsidRPr="0012723A">
              <w:rPr>
                <w:b/>
                <w:spacing w:val="-2"/>
                <w:szCs w:val="22"/>
              </w:rPr>
              <w:t>)</w:t>
            </w:r>
          </w:p>
          <w:p w:rsidR="0012723A" w:rsidRPr="0012723A" w:rsidP="0012723A" w14:paraId="25B2569A" w14:textId="77777777">
            <w:pPr>
              <w:tabs>
                <w:tab w:val="center" w:pos="4680"/>
              </w:tabs>
              <w:suppressAutoHyphens/>
              <w:rPr>
                <w:b/>
                <w:spacing w:val="-2"/>
                <w:szCs w:val="22"/>
              </w:rPr>
            </w:pPr>
            <w:r w:rsidRPr="0012723A">
              <w:rPr>
                <w:b/>
                <w:spacing w:val="-2"/>
                <w:szCs w:val="22"/>
              </w:rPr>
              <w:t>)</w:t>
            </w:r>
          </w:p>
          <w:p w:rsidR="0012723A" w:rsidRPr="0012723A" w:rsidP="0012723A" w14:paraId="45B121AB" w14:textId="77777777">
            <w:pPr>
              <w:tabs>
                <w:tab w:val="center" w:pos="4680"/>
              </w:tabs>
              <w:suppressAutoHyphens/>
              <w:rPr>
                <w:b/>
                <w:spacing w:val="-2"/>
                <w:szCs w:val="22"/>
              </w:rPr>
            </w:pPr>
            <w:r w:rsidRPr="0012723A">
              <w:rPr>
                <w:b/>
                <w:spacing w:val="-2"/>
                <w:szCs w:val="22"/>
              </w:rPr>
              <w:t>)</w:t>
            </w:r>
          </w:p>
          <w:p w:rsidR="0012723A" w:rsidRPr="0012723A" w:rsidP="0012723A" w14:paraId="37658127" w14:textId="77777777">
            <w:pPr>
              <w:tabs>
                <w:tab w:val="center" w:pos="4680"/>
              </w:tabs>
              <w:suppressAutoHyphens/>
              <w:rPr>
                <w:b/>
                <w:spacing w:val="-2"/>
                <w:szCs w:val="22"/>
              </w:rPr>
            </w:pPr>
          </w:p>
          <w:p w:rsidR="0012723A" w:rsidRPr="0012723A" w:rsidP="0012723A" w14:paraId="4C187B73" w14:textId="77777777">
            <w:pPr>
              <w:tabs>
                <w:tab w:val="center" w:pos="4680"/>
              </w:tabs>
              <w:suppressAutoHyphens/>
              <w:rPr>
                <w:b/>
                <w:spacing w:val="-2"/>
                <w:szCs w:val="22"/>
              </w:rPr>
            </w:pPr>
          </w:p>
        </w:tc>
        <w:tc>
          <w:tcPr>
            <w:tcW w:w="4248" w:type="dxa"/>
          </w:tcPr>
          <w:p w:rsidR="0012723A" w:rsidRPr="0012723A" w:rsidP="0012723A" w14:paraId="6244D327" w14:textId="77777777">
            <w:pPr>
              <w:tabs>
                <w:tab w:val="center" w:pos="4680"/>
              </w:tabs>
              <w:suppressAutoHyphens/>
              <w:rPr>
                <w:spacing w:val="-2"/>
                <w:szCs w:val="22"/>
              </w:rPr>
            </w:pPr>
          </w:p>
          <w:p w:rsidR="0012723A" w:rsidRPr="0012723A" w:rsidP="0012723A" w14:paraId="056559FC" w14:textId="77777777">
            <w:pPr>
              <w:tabs>
                <w:tab w:val="center" w:pos="4680"/>
              </w:tabs>
              <w:suppressAutoHyphens/>
              <w:rPr>
                <w:spacing w:val="-2"/>
                <w:szCs w:val="22"/>
              </w:rPr>
            </w:pPr>
          </w:p>
          <w:p w:rsidR="0012723A" w:rsidRPr="0012723A" w:rsidP="0012723A" w14:paraId="1C39D1B8" w14:textId="77777777">
            <w:pPr>
              <w:tabs>
                <w:tab w:val="center" w:pos="4680"/>
              </w:tabs>
              <w:suppressAutoHyphens/>
              <w:rPr>
                <w:spacing w:val="-2"/>
                <w:szCs w:val="22"/>
              </w:rPr>
            </w:pPr>
            <w:r w:rsidRPr="0012723A">
              <w:rPr>
                <w:spacing w:val="-2"/>
                <w:szCs w:val="22"/>
              </w:rPr>
              <w:t>ET Docket No. 23-108</w:t>
            </w:r>
          </w:p>
        </w:tc>
      </w:tr>
    </w:tbl>
    <w:p w:rsidR="0012723A" w:rsidRPr="0012723A" w:rsidP="0012723A" w14:paraId="3E379B47" w14:textId="77777777">
      <w:pPr>
        <w:jc w:val="center"/>
        <w:rPr>
          <w:b/>
          <w:bCs/>
          <w:caps/>
          <w:szCs w:val="22"/>
        </w:rPr>
      </w:pPr>
      <w:r w:rsidRPr="0012723A">
        <w:rPr>
          <w:b/>
          <w:bCs/>
          <w:caps/>
          <w:szCs w:val="22"/>
        </w:rPr>
        <w:t>order</w:t>
      </w:r>
    </w:p>
    <w:p w:rsidR="0012723A" w:rsidRPr="0012723A" w:rsidP="0012723A" w14:paraId="764CB733" w14:textId="77777777">
      <w:pPr>
        <w:tabs>
          <w:tab w:val="left" w:pos="-720"/>
        </w:tabs>
        <w:suppressAutoHyphens/>
        <w:spacing w:line="227" w:lineRule="auto"/>
        <w:rPr>
          <w:spacing w:val="-2"/>
          <w:szCs w:val="22"/>
        </w:rPr>
      </w:pPr>
    </w:p>
    <w:p w:rsidR="0012723A" w:rsidRPr="0012723A" w:rsidP="0012723A" w14:paraId="781D1982" w14:textId="77777777">
      <w:pPr>
        <w:tabs>
          <w:tab w:val="left" w:pos="720"/>
          <w:tab w:val="left" w:pos="5760"/>
        </w:tabs>
        <w:suppressAutoHyphens/>
        <w:spacing w:line="227" w:lineRule="auto"/>
        <w:rPr>
          <w:spacing w:val="-2"/>
          <w:szCs w:val="22"/>
        </w:rPr>
      </w:pPr>
      <w:r w:rsidRPr="0012723A">
        <w:rPr>
          <w:b/>
          <w:spacing w:val="-2"/>
          <w:szCs w:val="22"/>
        </w:rPr>
        <w:t>Adopted:  March 31, 2023</w:t>
      </w:r>
      <w:r w:rsidRPr="0012723A">
        <w:rPr>
          <w:b/>
          <w:spacing w:val="-2"/>
          <w:szCs w:val="22"/>
        </w:rPr>
        <w:tab/>
      </w:r>
      <w:r w:rsidRPr="0012723A">
        <w:rPr>
          <w:b/>
          <w:spacing w:val="-2"/>
          <w:szCs w:val="22"/>
        </w:rPr>
        <w:tab/>
        <w:t>Released:  March 31, 2023</w:t>
      </w:r>
    </w:p>
    <w:p w:rsidR="0012723A" w:rsidRPr="0012723A" w:rsidP="0012723A" w14:paraId="0F688558" w14:textId="77777777">
      <w:pPr>
        <w:rPr>
          <w:szCs w:val="22"/>
        </w:rPr>
      </w:pPr>
    </w:p>
    <w:p w:rsidR="0012723A" w:rsidRPr="0012723A" w:rsidP="0012723A" w14:paraId="37D030D9" w14:textId="77777777">
      <w:pPr>
        <w:rPr>
          <w:spacing w:val="-2"/>
          <w:szCs w:val="22"/>
        </w:rPr>
      </w:pPr>
      <w:r w:rsidRPr="0012723A">
        <w:rPr>
          <w:szCs w:val="22"/>
        </w:rPr>
        <w:t xml:space="preserve">By the </w:t>
      </w:r>
      <w:r w:rsidRPr="0012723A">
        <w:rPr>
          <w:spacing w:val="-2"/>
          <w:szCs w:val="22"/>
        </w:rPr>
        <w:t>Acting Chief, Office of Engineering and Technology.</w:t>
      </w:r>
    </w:p>
    <w:p w:rsidR="0012723A" w:rsidRPr="0012723A" w:rsidP="0012723A" w14:paraId="48EED14B" w14:textId="77777777">
      <w:pPr>
        <w:rPr>
          <w:szCs w:val="22"/>
        </w:rPr>
      </w:pPr>
    </w:p>
    <w:p w:rsidR="0012723A" w:rsidRPr="0012723A" w:rsidP="00005C4E" w14:paraId="0CE009A2" w14:textId="77777777">
      <w:pPr>
        <w:pStyle w:val="Heading1"/>
      </w:pPr>
      <w:r w:rsidRPr="0012723A">
        <w:t>introduction</w:t>
      </w:r>
    </w:p>
    <w:p w:rsidR="0012723A" w:rsidRPr="0012723A" w:rsidP="00005C4E" w14:paraId="09DE4819" w14:textId="77777777">
      <w:pPr>
        <w:spacing w:after="120"/>
        <w:ind w:firstLine="720"/>
        <w:rPr>
          <w:szCs w:val="22"/>
        </w:rPr>
      </w:pPr>
      <w:r w:rsidRPr="0012723A">
        <w:rPr>
          <w:szCs w:val="22"/>
        </w:rPr>
        <w:t xml:space="preserve">By this administrative action, we make non-substantive, editorial revisions to conform Commission rules to formatting requirements of the Code of Federal Regulations (CFR).  </w:t>
      </w:r>
      <w:r w:rsidRPr="0012723A">
        <w:rPr>
          <w:color w:val="000000"/>
          <w:szCs w:val="22"/>
        </w:rPr>
        <w:t>Specifically</w:t>
      </w:r>
      <w:r w:rsidRPr="0012723A">
        <w:rPr>
          <w:szCs w:val="22"/>
        </w:rPr>
        <w:t xml:space="preserve">, we implement formatting revisions to section 2.106 by implementing edits to the Table of Frequency Allocations (Allocation Table) footnotes to comply with the standard CFR codification structure.  We also make non-substantive, editorial revisions to the descriptions of the Radio Regulations of the International Telecommunication Union (ITU) (Radio Regulations); the United States Table of Frequency Allocations; and the United States, Non-Federal Government, and Federal Government Footnotes categories in sections 2.100, 2.105, and 2.106 of the rules, respectively, and add descriptions of the Allocation Table and International Footnotes category in section 2.106.  These actions do not modify or otherwise change any entity’s underlying </w:t>
      </w:r>
      <w:r w:rsidRPr="0012723A">
        <w:rPr>
          <w:color w:val="000000"/>
          <w:szCs w:val="22"/>
        </w:rPr>
        <w:t>rights or responsibilities.</w:t>
      </w:r>
    </w:p>
    <w:p w:rsidR="0012723A" w:rsidRPr="0012723A" w:rsidP="00005C4E" w14:paraId="2F809C0F" w14:textId="77777777">
      <w:pPr>
        <w:pStyle w:val="Heading1"/>
      </w:pPr>
      <w:r w:rsidRPr="0012723A">
        <w:t>background</w:t>
      </w:r>
    </w:p>
    <w:p w:rsidR="0012723A" w:rsidRPr="0012723A" w:rsidP="00005C4E" w14:paraId="73EFAF08" w14:textId="77777777">
      <w:pPr>
        <w:spacing w:after="120"/>
        <w:ind w:firstLine="720"/>
        <w:rPr>
          <w:bCs/>
          <w:szCs w:val="22"/>
        </w:rPr>
      </w:pPr>
      <w:r w:rsidRPr="0012723A">
        <w:rPr>
          <w:szCs w:val="22"/>
        </w:rPr>
        <w:t>The Allocation Table in section 2.106 of the Commission’s rules is the Commission’s means of organizing and presenting the use of radiofrequency spectrum in the United States and its insular areas by radio services under specified conditions.</w:t>
      </w:r>
      <w:r>
        <w:rPr>
          <w:szCs w:val="22"/>
          <w:vertAlign w:val="superscript"/>
        </w:rPr>
        <w:footnoteReference w:id="3"/>
      </w:r>
      <w:r w:rsidRPr="0012723A">
        <w:rPr>
          <w:szCs w:val="22"/>
        </w:rPr>
        <w:t xml:space="preserve">  </w:t>
      </w:r>
      <w:r w:rsidRPr="0012723A">
        <w:rPr>
          <w:color w:val="000000"/>
          <w:szCs w:val="22"/>
        </w:rPr>
        <w:t xml:space="preserve">The Allocation Table consists of </w:t>
      </w:r>
      <w:r w:rsidRPr="0012723A">
        <w:rPr>
          <w:szCs w:val="22"/>
        </w:rPr>
        <w:t>six columns that are divided into cells, with each cell representing a specific frequency band(s).</w:t>
      </w:r>
      <w:r>
        <w:rPr>
          <w:szCs w:val="22"/>
          <w:vertAlign w:val="superscript"/>
        </w:rPr>
        <w:footnoteReference w:id="4"/>
      </w:r>
      <w:r w:rsidRPr="0012723A">
        <w:rPr>
          <w:szCs w:val="22"/>
        </w:rPr>
        <w:t xml:space="preserve">  The Allocation Table </w:t>
      </w:r>
      <w:r w:rsidRPr="0012723A">
        <w:rPr>
          <w:color w:val="000000"/>
          <w:szCs w:val="22"/>
        </w:rPr>
        <w:t>is comprised of the International Table, administered by the International Telecommunication Union (ITU) (columns 1-3),</w:t>
      </w:r>
      <w:r>
        <w:rPr>
          <w:szCs w:val="22"/>
          <w:vertAlign w:val="superscript"/>
        </w:rPr>
        <w:footnoteReference w:id="5"/>
      </w:r>
      <w:r w:rsidRPr="0012723A">
        <w:rPr>
          <w:color w:val="000000"/>
          <w:szCs w:val="22"/>
        </w:rPr>
        <w:t xml:space="preserve"> the United States Table of Frequency Allocations (U.S. Table) (columns 4 and 5),</w:t>
      </w:r>
      <w:r>
        <w:rPr>
          <w:szCs w:val="22"/>
          <w:vertAlign w:val="superscript"/>
        </w:rPr>
        <w:footnoteReference w:id="6"/>
      </w:r>
      <w:r w:rsidRPr="0012723A">
        <w:rPr>
          <w:color w:val="000000"/>
          <w:szCs w:val="22"/>
        </w:rPr>
        <w:t xml:space="preserve"> and cross-references to FCC rule part(s) (column 6)</w:t>
      </w:r>
      <w:r w:rsidRPr="0012723A">
        <w:rPr>
          <w:szCs w:val="22"/>
        </w:rPr>
        <w:t>.</w:t>
      </w:r>
      <w:r>
        <w:rPr>
          <w:szCs w:val="22"/>
          <w:vertAlign w:val="superscript"/>
        </w:rPr>
        <w:footnoteReference w:id="7"/>
      </w:r>
      <w:r w:rsidRPr="0012723A">
        <w:rPr>
          <w:szCs w:val="22"/>
        </w:rPr>
        <w:t xml:space="preserve">  The International Table is subdivided into the Region 1, Region 2, and Region 3 columns, which reflect the corresponding regional or worldwide frequency allocations in the ITU Radio Regulations</w:t>
      </w:r>
      <w:r w:rsidRPr="0012723A">
        <w:rPr>
          <w:color w:val="000000"/>
          <w:szCs w:val="22"/>
        </w:rPr>
        <w:t>.</w:t>
      </w:r>
      <w:bookmarkStart w:id="0" w:name="_Hlk128411048"/>
      <w:r>
        <w:rPr>
          <w:szCs w:val="22"/>
          <w:vertAlign w:val="superscript"/>
        </w:rPr>
        <w:footnoteReference w:id="8"/>
      </w:r>
      <w:bookmarkEnd w:id="0"/>
      <w:r w:rsidRPr="0012723A">
        <w:rPr>
          <w:szCs w:val="22"/>
        </w:rPr>
        <w:t xml:space="preserve">  </w:t>
      </w:r>
      <w:r w:rsidRPr="0012723A">
        <w:rPr>
          <w:color w:val="000000"/>
          <w:szCs w:val="22"/>
        </w:rPr>
        <w:t xml:space="preserve">The U.S. Table is subdivided into </w:t>
      </w:r>
      <w:r w:rsidRPr="0012723A">
        <w:rPr>
          <w:szCs w:val="22"/>
        </w:rPr>
        <w:t xml:space="preserve">the Federal Table of </w:t>
      </w:r>
      <w:r w:rsidRPr="0012723A">
        <w:rPr>
          <w:szCs w:val="22"/>
        </w:rPr>
        <w:t>Frequency Allocations in column 4 (Federal Table) and the non-Federal Table of Frequency Allocations in column 5 (non-Federal Table)</w:t>
      </w:r>
      <w:r w:rsidRPr="0012723A">
        <w:rPr>
          <w:color w:val="000000"/>
          <w:szCs w:val="22"/>
        </w:rPr>
        <w:t>.</w:t>
      </w:r>
      <w:r>
        <w:rPr>
          <w:szCs w:val="22"/>
          <w:vertAlign w:val="superscript"/>
        </w:rPr>
        <w:footnoteReference w:id="9"/>
      </w:r>
      <w:r w:rsidRPr="0012723A">
        <w:rPr>
          <w:szCs w:val="22"/>
        </w:rPr>
        <w:t xml:space="preserve">  The FCC rule part(s) column contains cross-references to the relevant service rules in the Code of Federal Regulations, where applicable.</w:t>
      </w:r>
      <w:r>
        <w:rPr>
          <w:szCs w:val="22"/>
          <w:vertAlign w:val="superscript"/>
        </w:rPr>
        <w:footnoteReference w:id="10"/>
      </w:r>
      <w:r w:rsidRPr="0012723A">
        <w:rPr>
          <w:szCs w:val="22"/>
        </w:rPr>
        <w:t xml:space="preserve">  The International Table, the Federal Table, and the FCC rule part(s) are included in the Allocation Table for informational purposes only.</w:t>
      </w:r>
      <w:r>
        <w:rPr>
          <w:szCs w:val="22"/>
          <w:vertAlign w:val="superscript"/>
        </w:rPr>
        <w:footnoteReference w:id="11"/>
      </w:r>
    </w:p>
    <w:p w:rsidR="0012723A" w:rsidRPr="0012723A" w:rsidP="00005C4E" w14:paraId="4D1ABFF7" w14:textId="77777777">
      <w:pPr>
        <w:spacing w:after="120"/>
        <w:ind w:firstLine="720"/>
        <w:rPr>
          <w:szCs w:val="22"/>
        </w:rPr>
      </w:pPr>
      <w:r w:rsidRPr="0012723A">
        <w:rPr>
          <w:szCs w:val="22"/>
        </w:rPr>
        <w:t>The U.S. Table contains references to U.S., non</w:t>
      </w:r>
      <w:r w:rsidRPr="0012723A">
        <w:rPr>
          <w:szCs w:val="22"/>
        </w:rPr>
        <w:noBreakHyphen/>
        <w:t>Federal, Federal, and certain international footnotes</w:t>
      </w:r>
      <w:bookmarkStart w:id="1" w:name="_Ref237592663"/>
      <w:r w:rsidRPr="0012723A">
        <w:rPr>
          <w:szCs w:val="22"/>
        </w:rPr>
        <w:t>.</w:t>
      </w:r>
      <w:bookmarkStart w:id="2" w:name="_Ref89344417"/>
      <w:r>
        <w:rPr>
          <w:szCs w:val="22"/>
          <w:vertAlign w:val="superscript"/>
        </w:rPr>
        <w:footnoteReference w:id="12"/>
      </w:r>
      <w:bookmarkEnd w:id="1"/>
      <w:bookmarkEnd w:id="2"/>
      <w:r w:rsidRPr="0012723A">
        <w:rPr>
          <w:szCs w:val="22"/>
        </w:rPr>
        <w:t xml:space="preserve">  The footnotes denote specific use restrictions affecting radiofrequency operations in the particular frequency band.  The text of the international, U.S., non</w:t>
      </w:r>
      <w:r w:rsidRPr="0012723A">
        <w:rPr>
          <w:szCs w:val="22"/>
        </w:rPr>
        <w:noBreakHyphen/>
        <w:t>Federal, and Federal footnotes immediately follows the Allocation Table in section 2.106.  Any footnote number consisting of “5.” followed by one or more digits/letters (e.g., “5.53”) denotes an international footnote that is binding on users in the band.</w:t>
      </w:r>
      <w:r>
        <w:rPr>
          <w:szCs w:val="22"/>
          <w:vertAlign w:val="superscript"/>
        </w:rPr>
        <w:footnoteReference w:id="13"/>
      </w:r>
      <w:r w:rsidRPr="0012723A">
        <w:rPr>
          <w:szCs w:val="22"/>
        </w:rPr>
        <w:t xml:space="preserve">  Any footnote consisting of the letters “US” followed by one or more digits/letters (e.g., “US7”) denotes a stipulation affecting both Federal and non-Federal radiofrequency operations in the particular frequency band in the United States.</w:t>
      </w:r>
      <w:r>
        <w:rPr>
          <w:szCs w:val="22"/>
          <w:vertAlign w:val="superscript"/>
        </w:rPr>
        <w:footnoteReference w:id="14"/>
      </w:r>
      <w:r w:rsidRPr="0012723A">
        <w:rPr>
          <w:szCs w:val="22"/>
        </w:rPr>
        <w:t xml:space="preserve">  Any footnote consisting of the letters “NG“ followed by one or more digits/letters (e.g., “NG3”) denotes a stipulation applicable only to non-Federal radiofrequency operations in the particular frequency band in the United States.</w:t>
      </w:r>
      <w:r>
        <w:rPr>
          <w:szCs w:val="22"/>
          <w:vertAlign w:val="superscript"/>
        </w:rPr>
        <w:footnoteReference w:id="15"/>
      </w:r>
      <w:r w:rsidRPr="0012723A">
        <w:rPr>
          <w:szCs w:val="22"/>
        </w:rPr>
        <w:t xml:space="preserve">  Any footnote consisting of the letter “G” followed by one or more digits/letters (e.g., “G2”) denotes a stipulation applicable only to Federal radiofrequency operations in the particular frequency band in the United States.</w:t>
      </w:r>
      <w:r>
        <w:rPr>
          <w:szCs w:val="22"/>
          <w:vertAlign w:val="superscript"/>
        </w:rPr>
        <w:footnoteReference w:id="16"/>
      </w:r>
      <w:r w:rsidRPr="0012723A">
        <w:rPr>
          <w:szCs w:val="22"/>
        </w:rPr>
        <w:t xml:space="preserve">  In some cases, a letter has, or letters have, been appended to the digit(s) of a footnote number to preserve the sequential order.</w:t>
      </w:r>
    </w:p>
    <w:p w:rsidR="0012723A" w:rsidRPr="0012723A" w:rsidP="00005C4E" w14:paraId="16433C87" w14:textId="77777777">
      <w:pPr>
        <w:spacing w:after="120"/>
        <w:ind w:firstLine="720"/>
        <w:rPr>
          <w:bCs/>
          <w:szCs w:val="22"/>
        </w:rPr>
      </w:pPr>
      <w:r w:rsidRPr="0012723A">
        <w:rPr>
          <w:szCs w:val="22"/>
        </w:rPr>
        <w:t>The Federal Register Act</w:t>
      </w:r>
      <w:r>
        <w:rPr>
          <w:szCs w:val="22"/>
          <w:vertAlign w:val="superscript"/>
        </w:rPr>
        <w:footnoteReference w:id="17"/>
      </w:r>
      <w:r w:rsidRPr="0012723A">
        <w:rPr>
          <w:szCs w:val="22"/>
        </w:rPr>
        <w:t xml:space="preserve"> and its implementing regulations</w:t>
      </w:r>
      <w:r>
        <w:rPr>
          <w:szCs w:val="22"/>
          <w:vertAlign w:val="superscript"/>
        </w:rPr>
        <w:footnoteReference w:id="18"/>
      </w:r>
      <w:r w:rsidRPr="0012723A">
        <w:rPr>
          <w:szCs w:val="22"/>
        </w:rPr>
        <w:t xml:space="preserve"> require that regulatory material be codified in the CFR in standard codified structure.  As currently structured, the international, U.S., non-Federal, and Federal footnotes that follow the Allocation Table in section 2.106 are not formatted in the standard CFR codification structure contained in 1 CFR § 21.11 – Standard organization of the Code of Federal Regulations.  This Order implements formatting revisions to all of the Allocation Table footnotes to comply with the standard CFR organizational structure.  </w:t>
      </w:r>
    </w:p>
    <w:p w:rsidR="0012723A" w:rsidRPr="0012723A" w:rsidP="00005C4E" w14:paraId="2C75B9B2" w14:textId="77777777">
      <w:pPr>
        <w:spacing w:after="120"/>
        <w:ind w:firstLine="720"/>
        <w:rPr>
          <w:bCs/>
          <w:szCs w:val="22"/>
        </w:rPr>
      </w:pPr>
      <w:r w:rsidRPr="0012723A">
        <w:rPr>
          <w:szCs w:val="22"/>
        </w:rPr>
        <w:t>Through the process of reformatting section 2.106, we found additional issues in section 2.106 that must be addressed to conform to the Office of the Federal Register’s (OFR’s) standard CFR codification structure.  Specifically, Appendix C of the OFR’s Document Drafting Handbook lists certain drafting conventions that are no longer permitted in the CFR and states that agencies must make conforming changes unless they have a formally approved deviation.</w:t>
      </w:r>
      <w:r>
        <w:rPr>
          <w:szCs w:val="22"/>
          <w:vertAlign w:val="superscript"/>
        </w:rPr>
        <w:footnoteReference w:id="19"/>
      </w:r>
      <w:r w:rsidRPr="0012723A">
        <w:rPr>
          <w:szCs w:val="22"/>
        </w:rPr>
        <w:t xml:space="preserve">  In this Order, we address the following issues:  1) Footnotes that are “[Reserved];” 2) Footnotes or notes that include multiple paragraphs; 3) Footnotes or notes with multiple paragraph levels; 4) Footnotes or notes that include regulatory content; and 5) Paragraph designations in the middle of a paragraph.</w:t>
      </w:r>
      <w:r>
        <w:rPr>
          <w:szCs w:val="22"/>
          <w:vertAlign w:val="superscript"/>
        </w:rPr>
        <w:footnoteReference w:id="20"/>
      </w:r>
    </w:p>
    <w:p w:rsidR="0012723A" w:rsidRPr="0012723A" w:rsidP="00005C4E" w14:paraId="3B61B369" w14:textId="77777777">
      <w:pPr>
        <w:pStyle w:val="Heading1"/>
      </w:pPr>
      <w:r w:rsidRPr="0012723A">
        <w:t>discussion</w:t>
      </w:r>
    </w:p>
    <w:p w:rsidR="0012723A" w:rsidRPr="0012723A" w:rsidP="00005C4E" w14:paraId="2E2CA381" w14:textId="77777777">
      <w:pPr>
        <w:spacing w:after="120"/>
        <w:ind w:firstLine="720"/>
        <w:rPr>
          <w:szCs w:val="22"/>
        </w:rPr>
      </w:pPr>
      <w:r w:rsidRPr="0012723A">
        <w:rPr>
          <w:szCs w:val="22"/>
        </w:rPr>
        <w:t>Section 553(b)(B) of the Administrative Procedure Act (APA) provides exceptions to the notice and comment rulemaking procedures when, among other things, the agency finds for good cause that the notice and comment requirements are “impracticable, unnecessary, or contrary to the public interest” with respect to the rules at issue.</w:t>
      </w:r>
      <w:r>
        <w:rPr>
          <w:szCs w:val="22"/>
          <w:vertAlign w:val="superscript"/>
        </w:rPr>
        <w:footnoteReference w:id="21"/>
      </w:r>
      <w:r w:rsidRPr="0012723A">
        <w:rPr>
          <w:szCs w:val="22"/>
        </w:rPr>
        <w:t xml:space="preserve">  In this Order, we take several non-substantive, editorial actions to add new or revise existing explanatory paragraphs before the Allocation Table and footnote categories in section 2.106, revise the format used for the footnotes that are listed after the Allocation Table in section 2.106, and provide descriptions of the International Table and the U.S. Table portions of the Allocation Table in sections 2.100 and 2.105 of the rules, respectively.  The rules adopted in this Order do not modify or otherwise change any entity’s underlying </w:t>
      </w:r>
      <w:r w:rsidRPr="0012723A">
        <w:rPr>
          <w:color w:val="000000"/>
          <w:szCs w:val="22"/>
        </w:rPr>
        <w:t>rights or responsibilities and, as such,</w:t>
      </w:r>
      <w:r w:rsidRPr="0012723A">
        <w:rPr>
          <w:szCs w:val="22"/>
        </w:rPr>
        <w:t xml:space="preserve"> entail no substantive regulatory decisions of any consequence or significance to industry or the general public.  Accordingly, we find, for good cause, that it is “unnecessary,” within the meaning of section 553(b)(B), to provide notice and an opportunity for public comment before implementing these rule revisions.  The Acting Chief, Office of Engineering and Technology (OET) adopts this Order under delegated authority.</w:t>
      </w:r>
      <w:r>
        <w:rPr>
          <w:szCs w:val="22"/>
          <w:vertAlign w:val="superscript"/>
        </w:rPr>
        <w:footnoteReference w:id="22"/>
      </w:r>
    </w:p>
    <w:p w:rsidR="0012723A" w:rsidRPr="0012723A" w:rsidP="00005C4E" w14:paraId="018955F9" w14:textId="77777777">
      <w:pPr>
        <w:spacing w:after="120"/>
        <w:ind w:firstLine="360"/>
        <w:rPr>
          <w:szCs w:val="22"/>
        </w:rPr>
      </w:pPr>
      <w:r w:rsidRPr="0012723A">
        <w:rPr>
          <w:szCs w:val="22"/>
        </w:rPr>
        <w:t>First, in section 2.106, we add paragraphs (a) through (e) to the existing table and footnotes categories, in accordance with the OFR’s standard CFR codification structure contained in 1 CFR § 21.11(h), to describe the structure and contents of the Allocation Table.  The addition of paragraph (a) before the Allocation Table is administrative in nature because it merely notes that the Allocation Table is comprised of the International Table and the United States Table, and notes where those tables, the ITU Radio Regulations, and the terms and acronyms used in the Allocation Table are described in the Commission’s rules.</w:t>
      </w:r>
    </w:p>
    <w:p w:rsidR="0012723A" w:rsidRPr="0012723A" w:rsidP="00005C4E" w14:paraId="0CB3D739" w14:textId="77777777">
      <w:pPr>
        <w:widowControl/>
        <w:spacing w:after="120"/>
        <w:ind w:firstLine="720"/>
        <w:rPr>
          <w:szCs w:val="22"/>
        </w:rPr>
      </w:pPr>
      <w:r w:rsidRPr="0012723A">
        <w:rPr>
          <w:szCs w:val="22"/>
        </w:rPr>
        <w:t>In accordance with the OFR’s standard CFR codification structure,</w:t>
      </w:r>
      <w:r>
        <w:rPr>
          <w:szCs w:val="22"/>
          <w:vertAlign w:val="superscript"/>
        </w:rPr>
        <w:footnoteReference w:id="23"/>
      </w:r>
      <w:r w:rsidRPr="0012723A">
        <w:rPr>
          <w:szCs w:val="22"/>
        </w:rPr>
        <w:t xml:space="preserve"> we add paragraph (b) in section 2.106 before the list of international footnotes to provide a description of these footnotes’ numbering format and their use in the Federal Table and non-Federal Table.  The addition of this paragraph before the international footnotes is administrative in nature since it is based on descriptions contained in sections 2.104 and 2.105 of the Commission’s rules, and simply notes where the ITU Radio Regulations, and the terms and abbreviations used in the international footnotes, are described in the Commission’s rules.  We also move the existing parenthetical text currently located before the lists of United States footnotes, non-Federal footnotes, and Federal footnotes to paragraphs (c), (d), and (e) of section 2.106, respectively, to provide a description of these footnotes’ numbering format and their use in the Federal and non-Federal Tables.</w:t>
      </w:r>
    </w:p>
    <w:p w:rsidR="0012723A" w:rsidRPr="0012723A" w:rsidP="00005C4E" w14:paraId="6A546E29" w14:textId="77777777">
      <w:pPr>
        <w:spacing w:after="120"/>
        <w:ind w:firstLine="720"/>
        <w:rPr>
          <w:bCs/>
          <w:szCs w:val="22"/>
        </w:rPr>
      </w:pPr>
      <w:r w:rsidRPr="0012723A">
        <w:rPr>
          <w:szCs w:val="22"/>
        </w:rPr>
        <w:t>Second, we observe that:  1) most footnotes to the Allocation Table contain regulatory content; 2) many of these footnotes are multiple paragraphs long or contain multiple paragraph levels; and 3) some footnotes contain paragraph designations in the middle of a paragraph.  We address these issues by fully implementing the OFR’s standard CFR codification structure formatting in the footnotes to the Allocation Table.</w:t>
      </w:r>
      <w:r>
        <w:rPr>
          <w:bCs/>
          <w:szCs w:val="22"/>
          <w:vertAlign w:val="superscript"/>
        </w:rPr>
        <w:footnoteReference w:id="24"/>
      </w:r>
      <w:r w:rsidRPr="0012723A">
        <w:rPr>
          <w:bCs/>
          <w:szCs w:val="22"/>
        </w:rPr>
        <w:t xml:space="preserve">  For certain international footnotes with separate paragraphs, we merge the paragraphs to form a single paragraph.  We label the tables and notes within footnotes in ascending numerical order, and if there is not an additional paragraph, we move the table to the end of the footnote text.  See the Appendix for implementation of these formatting changes.  Consistent with the Radio Regulations, we add a space between the fourth and third digits for five and six digit numbers within international and domestic footnotes.</w:t>
      </w:r>
    </w:p>
    <w:p w:rsidR="0012723A" w:rsidRPr="0012723A" w:rsidP="00005C4E" w14:paraId="44131909" w14:textId="77777777">
      <w:pPr>
        <w:spacing w:after="120"/>
        <w:ind w:firstLine="720"/>
        <w:rPr>
          <w:szCs w:val="22"/>
        </w:rPr>
      </w:pPr>
      <w:r w:rsidRPr="0012723A">
        <w:rPr>
          <w:szCs w:val="22"/>
        </w:rPr>
        <w:t>Third, as required in the standard CFR codification structure, we update the cross-references in the footnotes in section 2.106 to conform to the OFR’s standard CFR codification structure.</w:t>
      </w:r>
      <w:r>
        <w:rPr>
          <w:szCs w:val="22"/>
          <w:vertAlign w:val="superscript"/>
        </w:rPr>
        <w:footnoteReference w:id="25"/>
      </w:r>
    </w:p>
    <w:p w:rsidR="0012723A" w:rsidRPr="0012723A" w:rsidP="00005C4E" w14:paraId="2BB45346" w14:textId="77777777">
      <w:pPr>
        <w:spacing w:after="120"/>
        <w:ind w:firstLine="720"/>
        <w:rPr>
          <w:szCs w:val="22"/>
        </w:rPr>
      </w:pPr>
      <w:r w:rsidRPr="0012723A">
        <w:rPr>
          <w:szCs w:val="22"/>
        </w:rPr>
        <w:t xml:space="preserve">We also amend sections 2.100 and 2.105, respectively, to clarify the descriptions of the contents and structure of the International Table and the U.S. Table.  Specifically, we add paragraph (a) to section 2.100 to provide a brief description of the structure of the ITU and its regulations for informational purposes.  These consist of:  1) Articles 1-59 in volume 1; Article 5 includes the ITU’s Table of Frequency Allocations, which is the basis for the International Table in § 2.106, as well as the text of the footnotes to the ITU’s Table of Frequency Allocations, which is the basis for the list of international footnotes in § 2.106; 2) Appendices (with Annexes) in volume 2; 3) Resolutions and Recommendations in volume 3; and 4) ITU-R Recommendations incorporated by reference in volume 4.  The ITU Radio Regulations are available at </w:t>
      </w:r>
      <w:hyperlink r:id="rId5" w:history="1">
        <w:r w:rsidRPr="0012723A">
          <w:rPr>
            <w:color w:val="0000FF"/>
            <w:szCs w:val="22"/>
            <w:u w:val="single"/>
          </w:rPr>
          <w:t>https://www.itu.int/pub/R-REG-RR/en</w:t>
        </w:r>
      </w:hyperlink>
      <w:r w:rsidRPr="0012723A">
        <w:rPr>
          <w:szCs w:val="22"/>
        </w:rPr>
        <w:t xml:space="preserve">.  </w:t>
      </w:r>
      <w:hyperlink w:history="1"/>
      <w:r w:rsidRPr="0012723A">
        <w:rPr>
          <w:szCs w:val="22"/>
        </w:rPr>
        <w:t>See the Appendix for the final format of these rules.</w:t>
      </w:r>
    </w:p>
    <w:p w:rsidR="0012723A" w:rsidRPr="0012723A" w:rsidP="00E927CB" w14:paraId="3FEB7893" w14:textId="77777777">
      <w:pPr>
        <w:widowControl/>
        <w:spacing w:after="120"/>
        <w:ind w:firstLine="720"/>
        <w:rPr>
          <w:szCs w:val="22"/>
        </w:rPr>
      </w:pPr>
      <w:r w:rsidRPr="0012723A">
        <w:rPr>
          <w:szCs w:val="22"/>
          <w:shd w:val="clear" w:color="auto" w:fill="FFFFFF"/>
        </w:rPr>
        <w:t>Finally, we revise section 2.105(d)(5) to clarify that t</w:t>
      </w:r>
      <w:r w:rsidRPr="0012723A">
        <w:rPr>
          <w:rFonts w:eastAsia="Calibri"/>
          <w:spacing w:val="-1"/>
          <w:szCs w:val="22"/>
        </w:rPr>
        <w:t>he footnotes to the Allocation Table are listed in ascending numerical order in paragraphs (b)-(e) of § 2.106 and to re</w:t>
      </w:r>
      <w:r w:rsidRPr="0012723A">
        <w:rPr>
          <w:rFonts w:eastAsia="Calibri"/>
          <w:color w:val="000000"/>
          <w:szCs w:val="22"/>
          <w:shd w:val="clear" w:color="auto" w:fill="FFFFFF"/>
        </w:rPr>
        <w:t>move footnote 7 from paragraphs (d)(5)(i)-(iv) and include the text of the footnote in paragraph (d)(5).  In section 2.105, we replace “consisting of” in the first line of paragraph (d)(5)(i) and “consisting of the letters” in each of the paragraphs (d)(5)(ii)-(iv) with “in the format.”  In paragraphs (d)(5)(iii) and (iv), we replace “Non-Federal footnotes” and “Federal footnotes” with “Non-Federal government (non-Federal) footnotes” and “Federal government (Federal) footnotes.”</w:t>
      </w:r>
    </w:p>
    <w:p w:rsidR="0012723A" w:rsidRPr="0012723A" w:rsidP="00005C4E" w14:paraId="477D7891" w14:textId="77777777">
      <w:pPr>
        <w:pStyle w:val="Heading1"/>
      </w:pPr>
      <w:r w:rsidRPr="0012723A">
        <w:t>procedural matters</w:t>
      </w:r>
    </w:p>
    <w:p w:rsidR="0012723A" w:rsidRPr="0012723A" w:rsidP="00005C4E" w14:paraId="3387325C" w14:textId="77777777">
      <w:pPr>
        <w:widowControl/>
        <w:spacing w:after="120"/>
        <w:ind w:firstLine="720"/>
        <w:rPr>
          <w:szCs w:val="22"/>
        </w:rPr>
      </w:pPr>
      <w:r w:rsidRPr="0012723A">
        <w:rPr>
          <w:szCs w:val="22"/>
        </w:rPr>
        <w:t xml:space="preserve">Paperwork Reduction Act Analysis—This document does not contain new or modified information collection requirements subject to the Paperwork Reduction Act of 1995 (PRA), Public Law 104-13.  In addition, therefore, it does not contain any new or modified information collection burdens for </w:t>
      </w:r>
      <w:r w:rsidRPr="0012723A">
        <w:rPr>
          <w:szCs w:val="22"/>
        </w:rPr>
        <w:t>small business concerns with fewer than 25 employees, pursuant to the Small Business Paperwork Relief Act of 2002, Public Law 107-198, see 44 U.S.C. 3506(c)(4).</w:t>
      </w:r>
    </w:p>
    <w:p w:rsidR="0012723A" w:rsidRPr="0012723A" w:rsidP="0002504F" w14:paraId="7AC437FC" w14:textId="10BE983A">
      <w:pPr>
        <w:spacing w:after="120"/>
        <w:ind w:firstLine="720"/>
        <w:rPr>
          <w:szCs w:val="22"/>
        </w:rPr>
      </w:pPr>
      <w:r w:rsidRPr="0012723A">
        <w:rPr>
          <w:szCs w:val="22"/>
        </w:rPr>
        <w:t>Congressional Review Act—The Commission has determined, and the Administrator of the Office of Information and Regulatory Affairs, Office of Management and Budget, concurs, that this rule is “non-major” under the Congressional Review Act, 5 U.S.C. § 804(2).  The Commission will send a copy of this Order to Congress and the Government Accountability Office pursuant to 5 U.S.C. § 801(a)(1)(A).</w:t>
      </w:r>
    </w:p>
    <w:p w:rsidR="0012723A" w:rsidRPr="0012723A" w:rsidP="00005C4E" w14:paraId="54A4A9FE" w14:textId="77777777">
      <w:pPr>
        <w:pStyle w:val="Heading1"/>
      </w:pPr>
      <w:r w:rsidRPr="0012723A">
        <w:t>ordering clause</w:t>
      </w:r>
    </w:p>
    <w:p w:rsidR="0012723A" w:rsidRPr="0012723A" w:rsidP="00005C4E" w14:paraId="4C1A6165" w14:textId="77777777">
      <w:pPr>
        <w:spacing w:after="120"/>
        <w:ind w:firstLine="720"/>
        <w:rPr>
          <w:rFonts w:eastAsia="Calibri"/>
          <w:szCs w:val="22"/>
          <w:shd w:val="clear" w:color="auto" w:fill="FFFFFF"/>
        </w:rPr>
      </w:pPr>
      <w:r w:rsidRPr="0012723A">
        <w:rPr>
          <w:rFonts w:eastAsia="Calibri"/>
          <w:szCs w:val="22"/>
          <w:shd w:val="clear" w:color="auto" w:fill="FFFFFF"/>
        </w:rPr>
        <w:t>IT IS ORDERED that part 2 of the Commission’s Rules, 47 CFR part 2, IS AMENDED as set forth in the Appendix, effective 30 days after publication in the Federal Register.  This action is taken pursuant to authority found in sections 4(i) and 303 of the Communications Act of 1934, as amended, 47 U.S.C. §§ 154(i) and 303, and in sections 0.11, 0.31, 0.231(b) and 0.241(i) of the Commission's Rules, 47 CFR §§ 0.11, 0.31, 0.231(b) and 0.241(i).</w:t>
      </w:r>
    </w:p>
    <w:p w:rsidR="0012723A" w:rsidRPr="0012723A" w:rsidP="00005C4E" w14:paraId="2B173DA7" w14:textId="77777777">
      <w:pPr>
        <w:spacing w:after="120"/>
        <w:ind w:firstLine="720"/>
        <w:rPr>
          <w:rFonts w:eastAsia="Calibri"/>
          <w:szCs w:val="22"/>
          <w:shd w:val="clear" w:color="auto" w:fill="FFFFFF"/>
        </w:rPr>
      </w:pPr>
      <w:r w:rsidRPr="0012723A">
        <w:rPr>
          <w:rFonts w:eastAsia="Calibri"/>
          <w:szCs w:val="22"/>
          <w:shd w:val="clear" w:color="auto" w:fill="FFFFFF"/>
        </w:rPr>
        <w:t>Petitions for reconsideration under 47 CFR § 1.429 or applications for review by the Commission under 47 CFR § 1.115 may be filed within 30 days after publication in the Federal Register.  Should no petitions for reconsideration or applications for review be timely filed, this proceeding shall be terminated, and its docket closed.</w:t>
      </w:r>
    </w:p>
    <w:p w:rsidR="0012723A" w:rsidRPr="0012723A" w:rsidP="0012723A" w14:paraId="35A500F7" w14:textId="77777777">
      <w:pPr>
        <w:spacing w:after="120"/>
        <w:ind w:left="3600" w:firstLine="720"/>
        <w:rPr>
          <w:bCs/>
          <w:szCs w:val="22"/>
        </w:rPr>
      </w:pPr>
      <w:r w:rsidRPr="0012723A">
        <w:rPr>
          <w:bCs/>
          <w:szCs w:val="22"/>
        </w:rPr>
        <w:t>FEDERAL COMMUNICATIONS COMMISSION</w:t>
      </w:r>
    </w:p>
    <w:p w:rsidR="0012723A" w:rsidRPr="0012723A" w:rsidP="0012723A" w14:paraId="1622E0A5" w14:textId="77777777">
      <w:pPr>
        <w:widowControl/>
        <w:tabs>
          <w:tab w:val="left" w:pos="-1440"/>
          <w:tab w:val="left" w:pos="-720"/>
          <w:tab w:val="left" w:pos="0"/>
          <w:tab w:val="left" w:pos="720"/>
          <w:tab w:val="left" w:pos="1260"/>
          <w:tab w:val="left" w:pos="2160"/>
        </w:tabs>
        <w:suppressAutoHyphens/>
        <w:jc w:val="both"/>
        <w:rPr>
          <w:bCs/>
          <w:spacing w:val="-3"/>
          <w:szCs w:val="22"/>
        </w:rPr>
      </w:pPr>
    </w:p>
    <w:p w:rsidR="0012723A" w:rsidRPr="0012723A" w:rsidP="0012723A" w14:paraId="5310D668" w14:textId="77777777">
      <w:pPr>
        <w:widowControl/>
        <w:tabs>
          <w:tab w:val="left" w:pos="-1440"/>
          <w:tab w:val="left" w:pos="-720"/>
          <w:tab w:val="left" w:pos="0"/>
          <w:tab w:val="left" w:pos="720"/>
          <w:tab w:val="left" w:pos="1260"/>
          <w:tab w:val="left" w:pos="2160"/>
        </w:tabs>
        <w:suppressAutoHyphens/>
        <w:jc w:val="both"/>
        <w:rPr>
          <w:bCs/>
          <w:spacing w:val="-3"/>
          <w:szCs w:val="22"/>
        </w:rPr>
      </w:pPr>
    </w:p>
    <w:p w:rsidR="0012723A" w:rsidRPr="0012723A" w:rsidP="0012723A" w14:paraId="47FE4406" w14:textId="77777777">
      <w:pPr>
        <w:widowControl/>
        <w:tabs>
          <w:tab w:val="left" w:pos="-1440"/>
          <w:tab w:val="left" w:pos="-720"/>
          <w:tab w:val="left" w:pos="0"/>
          <w:tab w:val="left" w:pos="720"/>
          <w:tab w:val="left" w:pos="1260"/>
          <w:tab w:val="left" w:pos="2160"/>
        </w:tabs>
        <w:suppressAutoHyphens/>
        <w:jc w:val="both"/>
        <w:rPr>
          <w:bCs/>
          <w:spacing w:val="-3"/>
          <w:szCs w:val="22"/>
        </w:rPr>
      </w:pPr>
    </w:p>
    <w:p w:rsidR="0012723A" w:rsidRPr="0012723A" w:rsidP="0012723A" w14:paraId="008477C5" w14:textId="77777777">
      <w:pPr>
        <w:widowControl/>
        <w:tabs>
          <w:tab w:val="left" w:pos="-1440"/>
          <w:tab w:val="left" w:pos="-720"/>
          <w:tab w:val="left" w:pos="0"/>
          <w:tab w:val="left" w:pos="720"/>
          <w:tab w:val="left" w:pos="1260"/>
          <w:tab w:val="left" w:pos="2160"/>
        </w:tabs>
        <w:suppressAutoHyphens/>
        <w:jc w:val="both"/>
        <w:rPr>
          <w:bCs/>
          <w:spacing w:val="-3"/>
          <w:szCs w:val="22"/>
        </w:rPr>
      </w:pP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t>Ronald T. Repasi</w:t>
      </w:r>
    </w:p>
    <w:p w:rsidR="0012723A" w:rsidRPr="0012723A" w:rsidP="0012723A" w14:paraId="74F36F05" w14:textId="77777777">
      <w:pPr>
        <w:widowControl/>
        <w:tabs>
          <w:tab w:val="left" w:pos="-1440"/>
          <w:tab w:val="left" w:pos="-720"/>
          <w:tab w:val="left" w:pos="0"/>
          <w:tab w:val="left" w:pos="720"/>
          <w:tab w:val="left" w:pos="1260"/>
          <w:tab w:val="left" w:pos="2160"/>
        </w:tabs>
        <w:suppressAutoHyphens/>
        <w:jc w:val="both"/>
        <w:rPr>
          <w:bCs/>
          <w:spacing w:val="-3"/>
          <w:szCs w:val="22"/>
        </w:rPr>
      </w:pP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t xml:space="preserve">Acting Chief </w:t>
      </w:r>
    </w:p>
    <w:p w:rsidR="0012723A" w:rsidRPr="0012723A" w:rsidP="0012723A" w14:paraId="39F70456" w14:textId="77777777">
      <w:pPr>
        <w:widowControl/>
        <w:tabs>
          <w:tab w:val="left" w:pos="-1440"/>
          <w:tab w:val="left" w:pos="-720"/>
          <w:tab w:val="left" w:pos="0"/>
          <w:tab w:val="left" w:pos="720"/>
          <w:tab w:val="left" w:pos="1260"/>
          <w:tab w:val="left" w:pos="2160"/>
        </w:tabs>
        <w:suppressAutoHyphens/>
        <w:jc w:val="both"/>
        <w:rPr>
          <w:bCs/>
          <w:spacing w:val="-3"/>
          <w:szCs w:val="22"/>
        </w:rPr>
      </w:pP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t>Office of Engineering and Technology</w:t>
      </w:r>
    </w:p>
    <w:p w:rsidR="0012723A" w:rsidRPr="0012723A" w:rsidP="0012723A" w14:paraId="546E1D73" w14:textId="77777777">
      <w:pPr>
        <w:widowControl/>
        <w:tabs>
          <w:tab w:val="left" w:pos="-1440"/>
          <w:tab w:val="left" w:pos="-720"/>
          <w:tab w:val="left" w:pos="0"/>
          <w:tab w:val="left" w:pos="720"/>
          <w:tab w:val="left" w:pos="1260"/>
          <w:tab w:val="left" w:pos="2160"/>
        </w:tabs>
        <w:suppressAutoHyphens/>
        <w:jc w:val="both"/>
        <w:rPr>
          <w:bCs/>
          <w:spacing w:val="-3"/>
          <w:szCs w:val="22"/>
        </w:rPr>
      </w:pPr>
    </w:p>
    <w:p w:rsidR="0012723A" w:rsidRPr="0012723A" w:rsidP="0012723A" w14:paraId="1F6CA630" w14:textId="77777777">
      <w:pPr>
        <w:widowControl/>
        <w:tabs>
          <w:tab w:val="left" w:pos="-1440"/>
          <w:tab w:val="left" w:pos="-720"/>
          <w:tab w:val="left" w:pos="0"/>
          <w:tab w:val="left" w:pos="720"/>
          <w:tab w:val="left" w:pos="1260"/>
          <w:tab w:val="left" w:pos="2160"/>
        </w:tabs>
        <w:suppressAutoHyphens/>
        <w:jc w:val="both"/>
        <w:rPr>
          <w:bCs/>
          <w:spacing w:val="-3"/>
          <w:szCs w:val="22"/>
        </w:rPr>
      </w:pPr>
    </w:p>
    <w:p w:rsidR="0012723A" w:rsidRPr="0012723A" w:rsidP="0012723A" w14:paraId="26303803" w14:textId="77777777">
      <w:pPr>
        <w:widowControl/>
        <w:tabs>
          <w:tab w:val="left" w:pos="-1440"/>
          <w:tab w:val="left" w:pos="-720"/>
          <w:tab w:val="left" w:pos="0"/>
          <w:tab w:val="left" w:pos="720"/>
          <w:tab w:val="left" w:pos="1260"/>
          <w:tab w:val="left" w:pos="2160"/>
        </w:tabs>
        <w:suppressAutoHyphens/>
        <w:jc w:val="both"/>
        <w:rPr>
          <w:bCs/>
          <w:spacing w:val="-3"/>
          <w:szCs w:val="22"/>
        </w:rPr>
      </w:pP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r>
      <w:r w:rsidRPr="0012723A">
        <w:rPr>
          <w:bCs/>
          <w:spacing w:val="-3"/>
          <w:szCs w:val="22"/>
        </w:rPr>
        <w:tab/>
      </w:r>
    </w:p>
    <w:p w:rsidR="0012723A" w:rsidRPr="0012723A" w:rsidP="0012723A" w14:paraId="22E183E3" w14:textId="687F8FD6">
      <w:pPr>
        <w:widowControl/>
        <w:tabs>
          <w:tab w:val="left" w:pos="-1440"/>
          <w:tab w:val="left" w:pos="-720"/>
          <w:tab w:val="left" w:pos="0"/>
          <w:tab w:val="left" w:pos="720"/>
          <w:tab w:val="left" w:pos="1260"/>
          <w:tab w:val="left" w:pos="2160"/>
        </w:tabs>
        <w:suppressAutoHyphens/>
        <w:jc w:val="both"/>
        <w:rPr>
          <w:bCs/>
          <w:spacing w:val="-3"/>
          <w:szCs w:val="22"/>
        </w:rPr>
        <w:sectPr w:rsidSect="008D0F17">
          <w:headerReference w:type="default" r:id="rId6"/>
          <w:footerReference w:type="default" r:id="rId7"/>
          <w:headerReference w:type="first" r:id="rId8"/>
          <w:endnotePr>
            <w:numFmt w:val="decimal"/>
          </w:endnotePr>
          <w:pgSz w:w="12240" w:h="15840"/>
          <w:pgMar w:top="1440" w:right="1440" w:bottom="720" w:left="1440" w:header="720" w:footer="720" w:gutter="0"/>
          <w:cols w:space="720"/>
          <w:noEndnote/>
          <w:titlePg/>
          <w:docGrid w:linePitch="299"/>
        </w:sectPr>
      </w:pPr>
      <w:r w:rsidRPr="0012723A">
        <w:rPr>
          <w:bCs/>
          <w:spacing w:val="-3"/>
          <w:szCs w:val="22"/>
        </w:rPr>
        <w:tab/>
      </w:r>
    </w:p>
    <w:p w:rsidR="00667EED" w:rsidRPr="00933118" w:rsidP="0012723A" w14:paraId="1D328B49" w14:textId="77777777">
      <w:pPr>
        <w:jc w:val="center"/>
        <w:rPr>
          <w:b/>
          <w:szCs w:val="22"/>
        </w:rPr>
      </w:pPr>
      <w:r w:rsidRPr="00933118">
        <w:rPr>
          <w:b/>
          <w:szCs w:val="22"/>
        </w:rPr>
        <w:t>APPENDIX</w:t>
      </w:r>
    </w:p>
    <w:p w:rsidR="00667EED" w:rsidRPr="00933118" w:rsidP="00667EED" w14:paraId="3716338E" w14:textId="77777777">
      <w:pPr>
        <w:spacing w:after="120"/>
        <w:jc w:val="center"/>
        <w:rPr>
          <w:b/>
          <w:szCs w:val="22"/>
        </w:rPr>
      </w:pPr>
    </w:p>
    <w:p w:rsidR="00667EED" w:rsidRPr="00933118" w:rsidP="00667EED" w14:paraId="69C4A5BA" w14:textId="77777777">
      <w:pPr>
        <w:spacing w:after="240"/>
        <w:jc w:val="center"/>
        <w:rPr>
          <w:b/>
          <w:szCs w:val="22"/>
        </w:rPr>
      </w:pPr>
      <w:r w:rsidRPr="00933118">
        <w:rPr>
          <w:b/>
          <w:szCs w:val="22"/>
        </w:rPr>
        <w:t>Final Rules</w:t>
      </w:r>
    </w:p>
    <w:p w:rsidR="00807703" w:rsidRPr="003A11CB" w:rsidP="003A11CB" w14:paraId="3263767A" w14:textId="77777777">
      <w:pPr>
        <w:spacing w:after="120"/>
        <w:rPr>
          <w:bCs/>
          <w:szCs w:val="22"/>
        </w:rPr>
      </w:pPr>
      <w:r w:rsidRPr="003A11CB">
        <w:rPr>
          <w:szCs w:val="22"/>
        </w:rPr>
        <w:t>For the reasons discussed in the preamble, t</w:t>
      </w:r>
      <w:r w:rsidRPr="003A11CB">
        <w:rPr>
          <w:bCs/>
          <w:szCs w:val="22"/>
        </w:rPr>
        <w:t>he Federal Communications Commission amends 47 CFR part 2 as follows:</w:t>
      </w:r>
    </w:p>
    <w:p w:rsidR="00807703" w:rsidRPr="003A11CB" w:rsidP="003A11CB" w14:paraId="2CC50076" w14:textId="77777777">
      <w:pPr>
        <w:spacing w:after="120"/>
        <w:rPr>
          <w:b/>
          <w:szCs w:val="22"/>
        </w:rPr>
      </w:pPr>
      <w:r w:rsidRPr="003A11CB">
        <w:rPr>
          <w:b/>
          <w:szCs w:val="22"/>
        </w:rPr>
        <w:t>PART 2 – FREQUENCY ALLOCATIONS AND RADIO TREATY MATTERS; GENERAL RULES AND REGULATIONS</w:t>
      </w:r>
    </w:p>
    <w:p w:rsidR="00807703" w:rsidRPr="003A11CB" w:rsidP="003A11CB" w14:paraId="1CAF760D" w14:textId="77777777">
      <w:pPr>
        <w:tabs>
          <w:tab w:val="left" w:pos="1440"/>
        </w:tabs>
        <w:spacing w:after="120"/>
        <w:ind w:firstLine="720"/>
        <w:rPr>
          <w:szCs w:val="22"/>
        </w:rPr>
      </w:pPr>
      <w:r w:rsidRPr="003A11CB">
        <w:rPr>
          <w:szCs w:val="22"/>
        </w:rPr>
        <w:t>1.</w:t>
      </w:r>
      <w:r w:rsidRPr="003A11CB">
        <w:rPr>
          <w:szCs w:val="22"/>
        </w:rPr>
        <w:tab/>
        <w:t>The authority citation for part 2 continues to read as follows:</w:t>
      </w:r>
    </w:p>
    <w:p w:rsidR="00807703" w:rsidRPr="003A11CB" w:rsidP="003A11CB" w14:paraId="125099A2" w14:textId="77777777">
      <w:pPr>
        <w:spacing w:after="120"/>
        <w:rPr>
          <w:bCs/>
          <w:szCs w:val="22"/>
        </w:rPr>
      </w:pPr>
      <w:r w:rsidRPr="003A11CB">
        <w:rPr>
          <w:bCs/>
          <w:szCs w:val="22"/>
        </w:rPr>
        <w:t>Authority: 47 U.S.C. 154, 302a, 303, and 336, unless otherwise noted.</w:t>
      </w:r>
    </w:p>
    <w:p w:rsidR="00807703" w:rsidRPr="003A11CB" w:rsidP="003A11CB" w14:paraId="39228536" w14:textId="77777777">
      <w:pPr>
        <w:spacing w:after="120"/>
        <w:ind w:left="720"/>
        <w:rPr>
          <w:szCs w:val="22"/>
        </w:rPr>
      </w:pPr>
      <w:r w:rsidRPr="003A11CB">
        <w:rPr>
          <w:szCs w:val="22"/>
        </w:rPr>
        <w:t>2.</w:t>
      </w:r>
      <w:r w:rsidRPr="003A11CB">
        <w:rPr>
          <w:szCs w:val="22"/>
        </w:rPr>
        <w:tab/>
        <w:t>Revise § 2.100 to read as follows:</w:t>
      </w:r>
    </w:p>
    <w:p w:rsidR="00807703" w:rsidRPr="003A11CB" w:rsidP="003A11CB" w14:paraId="7C5D4CA5" w14:textId="77777777">
      <w:pPr>
        <w:spacing w:after="120"/>
        <w:rPr>
          <w:b/>
          <w:szCs w:val="22"/>
        </w:rPr>
      </w:pPr>
      <w:r w:rsidRPr="003A11CB">
        <w:rPr>
          <w:b/>
          <w:szCs w:val="22"/>
        </w:rPr>
        <w:t>§ 2.100   International Radio Regulations.</w:t>
      </w:r>
    </w:p>
    <w:p w:rsidR="00807703" w:rsidRPr="003A11CB" w:rsidP="003A11CB" w14:paraId="22524297" w14:textId="77777777">
      <w:pPr>
        <w:spacing w:after="120"/>
        <w:rPr>
          <w:kern w:val="0"/>
          <w:szCs w:val="22"/>
        </w:rPr>
      </w:pPr>
      <w:r w:rsidRPr="003A11CB">
        <w:rPr>
          <w:kern w:val="0"/>
          <w:szCs w:val="22"/>
        </w:rPr>
        <w:tab/>
        <w:t>The United States is a Member State of the International Telecommunication Union (ITU).  The legal framework of the ITU is comprised of the Constitution and Convention of the International Telecommunication Union—which have treaty status and are binding on ITU Member States—and the Administrative Regulations—which complement the Constitution and the Convention.  The Radio Regulations form an integral part of the Administrative Regulations.</w:t>
      </w:r>
    </w:p>
    <w:p w:rsidR="00807703" w:rsidRPr="003A11CB" w:rsidP="003A11CB" w14:paraId="48D15D04" w14:textId="77777777">
      <w:pPr>
        <w:spacing w:after="120"/>
        <w:rPr>
          <w:kern w:val="0"/>
          <w:szCs w:val="22"/>
        </w:rPr>
      </w:pPr>
      <w:r w:rsidRPr="003A11CB">
        <w:rPr>
          <w:kern w:val="0"/>
          <w:szCs w:val="22"/>
        </w:rPr>
        <w:tab/>
        <w:t xml:space="preserve">(a) The Radio Regulations are available at </w:t>
      </w:r>
      <w:r w:rsidRPr="003A11CB">
        <w:rPr>
          <w:bCs/>
          <w:i/>
          <w:kern w:val="0"/>
          <w:szCs w:val="22"/>
        </w:rPr>
        <w:t>https://www.itu.int/pub/R-REG-RR/en</w:t>
      </w:r>
      <w:r w:rsidRPr="003A11CB">
        <w:rPr>
          <w:kern w:val="0"/>
          <w:szCs w:val="22"/>
        </w:rPr>
        <w:t xml:space="preserve"> and consist of:</w:t>
      </w:r>
    </w:p>
    <w:p w:rsidR="00807703" w:rsidRPr="003A11CB" w:rsidP="003A11CB" w14:paraId="22EA4B34" w14:textId="77777777">
      <w:pPr>
        <w:spacing w:after="120"/>
        <w:rPr>
          <w:kern w:val="0"/>
          <w:szCs w:val="22"/>
        </w:rPr>
      </w:pPr>
      <w:r w:rsidRPr="003A11CB">
        <w:rPr>
          <w:kern w:val="0"/>
          <w:szCs w:val="22"/>
        </w:rPr>
        <w:tab/>
        <w:t>(1) Articles in volume 1.  Article 5 includes the ITU’s Table of Frequency Allocations, which is the basis for the International Table in § 2.106, as well as the text of the footnotes to the ITU’s Table of Frequency Allocations, which is the basis for the list of international footnotes in § 2.106.  A description of terms and abbreviations used in the international footnotes is as follows:</w:t>
      </w:r>
    </w:p>
    <w:p w:rsidR="00807703" w:rsidRPr="003A11CB" w:rsidP="003A11CB" w14:paraId="1153E12F" w14:textId="77777777">
      <w:pPr>
        <w:spacing w:after="120"/>
        <w:ind w:firstLine="720"/>
        <w:rPr>
          <w:kern w:val="0"/>
          <w:szCs w:val="22"/>
        </w:rPr>
      </w:pPr>
      <w:r w:rsidRPr="003A11CB">
        <w:rPr>
          <w:kern w:val="0"/>
          <w:szCs w:val="22"/>
        </w:rPr>
        <w:t>(i) ITU-R (ITU Radiocommunication Sector).</w:t>
      </w:r>
    </w:p>
    <w:p w:rsidR="00807703" w:rsidRPr="003A11CB" w:rsidP="003A11CB" w14:paraId="59F29300" w14:textId="77777777">
      <w:pPr>
        <w:spacing w:after="120"/>
        <w:ind w:firstLine="720"/>
        <w:rPr>
          <w:kern w:val="0"/>
          <w:szCs w:val="22"/>
        </w:rPr>
      </w:pPr>
      <w:r w:rsidRPr="003A11CB">
        <w:rPr>
          <w:kern w:val="0"/>
          <w:szCs w:val="22"/>
        </w:rPr>
        <w:t>(ii) No. (composite number indicating the number of the ITU Article and the provision number within that Article (e.g., No. 9.2B means provision No. 2B of Article 9).</w:t>
      </w:r>
    </w:p>
    <w:p w:rsidR="00807703" w:rsidRPr="003A11CB" w:rsidP="003A11CB" w14:paraId="49FE596A" w14:textId="77777777">
      <w:pPr>
        <w:spacing w:after="120"/>
        <w:ind w:firstLine="720"/>
        <w:rPr>
          <w:kern w:val="0"/>
          <w:szCs w:val="22"/>
        </w:rPr>
      </w:pPr>
      <w:r w:rsidRPr="003A11CB">
        <w:rPr>
          <w:kern w:val="0"/>
          <w:szCs w:val="22"/>
        </w:rPr>
        <w:t>(iii) Radio Regulations (ITU Radio Regulations).</w:t>
      </w:r>
    </w:p>
    <w:p w:rsidR="00807703" w:rsidRPr="003A11CB" w:rsidP="003A11CB" w14:paraId="3DB91F5C" w14:textId="77777777">
      <w:pPr>
        <w:spacing w:after="120"/>
        <w:ind w:firstLine="720"/>
        <w:rPr>
          <w:kern w:val="0"/>
          <w:szCs w:val="22"/>
        </w:rPr>
      </w:pPr>
      <w:r w:rsidRPr="003A11CB">
        <w:rPr>
          <w:kern w:val="0"/>
          <w:szCs w:val="22"/>
        </w:rPr>
        <w:t>(iv) WRC (World Radiocommunication Conference).</w:t>
      </w:r>
    </w:p>
    <w:p w:rsidR="00807703" w:rsidRPr="003A11CB" w:rsidP="003A11CB" w14:paraId="01F4DCD3" w14:textId="77777777">
      <w:pPr>
        <w:spacing w:after="120"/>
        <w:ind w:firstLine="720"/>
        <w:rPr>
          <w:kern w:val="0"/>
          <w:szCs w:val="22"/>
        </w:rPr>
      </w:pPr>
      <w:r w:rsidRPr="003A11CB">
        <w:rPr>
          <w:kern w:val="0"/>
          <w:szCs w:val="22"/>
        </w:rPr>
        <w:t>(2) Appendices (with Annexes) in volume 2.</w:t>
      </w:r>
    </w:p>
    <w:p w:rsidR="00807703" w:rsidRPr="003A11CB" w:rsidP="003A11CB" w14:paraId="29C83A4F" w14:textId="77777777">
      <w:pPr>
        <w:spacing w:after="120"/>
        <w:ind w:firstLine="720"/>
        <w:rPr>
          <w:kern w:val="0"/>
          <w:szCs w:val="22"/>
        </w:rPr>
      </w:pPr>
      <w:r w:rsidRPr="003A11CB">
        <w:rPr>
          <w:kern w:val="0"/>
          <w:szCs w:val="22"/>
        </w:rPr>
        <w:t>(3) Resolutions and Recommendations in volume 3.</w:t>
      </w:r>
    </w:p>
    <w:p w:rsidR="00807703" w:rsidRPr="003A11CB" w:rsidP="003A11CB" w14:paraId="0171B043" w14:textId="77777777">
      <w:pPr>
        <w:spacing w:after="120"/>
        <w:ind w:firstLine="720"/>
        <w:rPr>
          <w:kern w:val="0"/>
          <w:szCs w:val="22"/>
        </w:rPr>
      </w:pPr>
      <w:r w:rsidRPr="003A11CB">
        <w:rPr>
          <w:kern w:val="0"/>
          <w:szCs w:val="22"/>
        </w:rPr>
        <w:t>(4) ITU Radiocommunication Sector (ITU-R) Recommendations as referenced in volume 4.</w:t>
      </w:r>
    </w:p>
    <w:p w:rsidR="00807703" w:rsidRPr="003A11CB" w:rsidP="003A11CB" w14:paraId="0183B05E" w14:textId="77777777">
      <w:pPr>
        <w:spacing w:after="120"/>
        <w:rPr>
          <w:kern w:val="0"/>
          <w:szCs w:val="22"/>
        </w:rPr>
      </w:pPr>
      <w:r w:rsidRPr="003A11CB">
        <w:rPr>
          <w:kern w:val="0"/>
          <w:szCs w:val="22"/>
        </w:rPr>
        <w:tab/>
        <w:t>(b) The Radio Regulations (Edition of 2012) have been incorporated to the extent practicable in this part, except that the International Table within § 2.106 has been updated to reflect the Radio Regulations (Edition of 2016).</w:t>
      </w:r>
    </w:p>
    <w:p w:rsidR="00807703" w:rsidRPr="003A11CB" w:rsidP="003A11CB" w14:paraId="3411B834" w14:textId="77777777">
      <w:pPr>
        <w:tabs>
          <w:tab w:val="num" w:pos="1440"/>
        </w:tabs>
        <w:spacing w:after="120"/>
        <w:ind w:firstLine="720"/>
        <w:rPr>
          <w:szCs w:val="22"/>
        </w:rPr>
      </w:pPr>
      <w:r w:rsidRPr="003A11CB">
        <w:rPr>
          <w:szCs w:val="22"/>
        </w:rPr>
        <w:t>3.</w:t>
      </w:r>
      <w:r w:rsidRPr="003A11CB">
        <w:rPr>
          <w:szCs w:val="22"/>
        </w:rPr>
        <w:tab/>
        <w:t>Amend § 2.105 by revising paragraphs (b), (c) introductory text, (c)(1) introductory text, (d) introductory text, (d)(5), and (e) introductory text to read as follows:</w:t>
      </w:r>
    </w:p>
    <w:p w:rsidR="00807703" w:rsidRPr="003A11CB" w:rsidP="003A11CB" w14:paraId="26D46EC1" w14:textId="77777777">
      <w:pPr>
        <w:tabs>
          <w:tab w:val="left" w:pos="2052"/>
        </w:tabs>
        <w:spacing w:after="120"/>
        <w:rPr>
          <w:b/>
          <w:szCs w:val="22"/>
        </w:rPr>
      </w:pPr>
      <w:r w:rsidRPr="003A11CB">
        <w:rPr>
          <w:b/>
          <w:szCs w:val="22"/>
        </w:rPr>
        <w:t>§ 2.105   United States Table of Frequency Allocations.</w:t>
      </w:r>
    </w:p>
    <w:p w:rsidR="00807703" w:rsidRPr="003A11CB" w:rsidP="003A11CB" w14:paraId="3EA9B4B9" w14:textId="77777777">
      <w:pPr>
        <w:spacing w:after="120"/>
        <w:rPr>
          <w:bCs/>
          <w:szCs w:val="22"/>
        </w:rPr>
      </w:pPr>
      <w:r w:rsidRPr="003A11CB">
        <w:rPr>
          <w:bCs/>
          <w:szCs w:val="22"/>
        </w:rPr>
        <w:t>* * * * *</w:t>
      </w:r>
    </w:p>
    <w:p w:rsidR="00807703" w:rsidRPr="003A11CB" w:rsidP="003A11CB" w14:paraId="0F86EDCC" w14:textId="77777777">
      <w:pPr>
        <w:spacing w:after="120"/>
        <w:rPr>
          <w:kern w:val="0"/>
          <w:szCs w:val="22"/>
        </w:rPr>
      </w:pPr>
      <w:r w:rsidRPr="003A11CB">
        <w:rPr>
          <w:kern w:val="0"/>
          <w:szCs w:val="22"/>
        </w:rPr>
        <w:tab/>
        <w:t>(b) In the United States, radio spectrum may be allocated to either Federal or non-Federal use exclusively, or for shared use.  In the case of shared use, the type of service(s) permitted need not be the same (</w:t>
      </w:r>
      <w:r w:rsidRPr="003A11CB">
        <w:rPr>
          <w:i/>
          <w:kern w:val="0"/>
          <w:szCs w:val="22"/>
        </w:rPr>
        <w:t>e.g</w:t>
      </w:r>
      <w:r w:rsidRPr="003A11CB">
        <w:rPr>
          <w:kern w:val="0"/>
          <w:szCs w:val="22"/>
        </w:rPr>
        <w:t xml:space="preserve">., Federal FIXED, non-Federal MOBILE).  The terms used to designate categories of services and allocations in columns 4 and 5 of § 2.106 correspond to the terms in the ITU Radio Regulations. </w:t>
      </w:r>
    </w:p>
    <w:p w:rsidR="00807703" w:rsidRPr="003A11CB" w:rsidP="003A11CB" w14:paraId="465D58F7" w14:textId="77777777">
      <w:pPr>
        <w:spacing w:after="120"/>
        <w:ind w:firstLine="720"/>
        <w:rPr>
          <w:rFonts w:ascii="Calibri" w:eastAsia="Calibri" w:hAnsi="Calibri"/>
          <w:snapToGrid/>
          <w:kern w:val="0"/>
          <w:szCs w:val="22"/>
        </w:rPr>
      </w:pPr>
      <w:r w:rsidRPr="003A11CB">
        <w:rPr>
          <w:kern w:val="0"/>
          <w:szCs w:val="22"/>
        </w:rPr>
        <w:t>(c) Any segment of the radio spectrum may be allocated to the Federal and/or non-Federal sectors either on an exclusive or shared basis for use by one or more radio services.</w:t>
      </w:r>
    </w:p>
    <w:p w:rsidR="00807703" w:rsidRPr="003A11CB" w:rsidP="003A11CB" w14:paraId="062ADBDE" w14:textId="77777777">
      <w:pPr>
        <w:spacing w:after="120"/>
        <w:rPr>
          <w:kern w:val="0"/>
          <w:szCs w:val="22"/>
        </w:rPr>
      </w:pPr>
      <w:r w:rsidRPr="003A11CB">
        <w:rPr>
          <w:kern w:val="0"/>
          <w:szCs w:val="22"/>
        </w:rPr>
        <w:tab/>
        <w:t>(1) In the case where an allocation has been made to more than one service, such services are listed in the following order:</w:t>
      </w:r>
    </w:p>
    <w:p w:rsidR="00807703" w:rsidRPr="003A11CB" w:rsidP="003A11CB" w14:paraId="354188D9" w14:textId="77777777">
      <w:pPr>
        <w:spacing w:after="120"/>
        <w:rPr>
          <w:kern w:val="0"/>
          <w:szCs w:val="22"/>
        </w:rPr>
      </w:pPr>
      <w:r w:rsidRPr="003A11CB">
        <w:rPr>
          <w:kern w:val="0"/>
          <w:szCs w:val="22"/>
        </w:rPr>
        <w:t>* * * * *</w:t>
      </w:r>
    </w:p>
    <w:p w:rsidR="00807703" w:rsidRPr="003A11CB" w:rsidP="003A11CB" w14:paraId="2E2BC553" w14:textId="77777777">
      <w:pPr>
        <w:spacing w:after="120"/>
        <w:rPr>
          <w:kern w:val="0"/>
          <w:szCs w:val="22"/>
        </w:rPr>
      </w:pPr>
      <w:r w:rsidRPr="003A11CB">
        <w:rPr>
          <w:kern w:val="0"/>
          <w:szCs w:val="22"/>
        </w:rPr>
        <w:tab/>
        <w:t>(d) The format of the United States Table is as follows:</w:t>
      </w:r>
    </w:p>
    <w:p w:rsidR="00807703" w:rsidRPr="003A11CB" w:rsidP="003A11CB" w14:paraId="603DC87C" w14:textId="77777777">
      <w:pPr>
        <w:spacing w:after="120"/>
        <w:rPr>
          <w:kern w:val="0"/>
          <w:szCs w:val="22"/>
        </w:rPr>
      </w:pPr>
      <w:r w:rsidRPr="003A11CB">
        <w:rPr>
          <w:kern w:val="0"/>
          <w:szCs w:val="22"/>
        </w:rPr>
        <w:t>* * * * *</w:t>
      </w:r>
    </w:p>
    <w:p w:rsidR="00807703" w:rsidRPr="003A11CB" w:rsidP="003A11CB" w14:paraId="3D4113E4" w14:textId="77777777">
      <w:pPr>
        <w:spacing w:after="120"/>
        <w:rPr>
          <w:kern w:val="0"/>
          <w:szCs w:val="22"/>
        </w:rPr>
      </w:pPr>
      <w:r w:rsidRPr="003A11CB">
        <w:rPr>
          <w:kern w:val="0"/>
          <w:szCs w:val="22"/>
        </w:rPr>
        <w:tab/>
        <w:t>(5) The footnotes to the Allocation Table are listed in ascending numerical order in § 2.106(b) through (e); however, in some cases, a letter(s) has/have been appended after the digit(s) of a footnote number in order to preserve the sequential order.  The following symbols are used to designate footnotes in the United States Table:</w:t>
      </w:r>
    </w:p>
    <w:p w:rsidR="00807703" w:rsidRPr="003A11CB" w:rsidP="003A11CB" w14:paraId="04A4D950" w14:textId="77777777">
      <w:pPr>
        <w:spacing w:after="120"/>
        <w:ind w:firstLine="720"/>
        <w:rPr>
          <w:kern w:val="0"/>
          <w:szCs w:val="22"/>
        </w:rPr>
      </w:pPr>
      <w:r w:rsidRPr="003A11CB">
        <w:rPr>
          <w:kern w:val="0"/>
          <w:szCs w:val="22"/>
        </w:rPr>
        <w:t xml:space="preserve">(i) Any footnote number in the format “5.” followed by one or more digits, </w:t>
      </w:r>
      <w:r w:rsidRPr="003A11CB">
        <w:rPr>
          <w:i/>
          <w:kern w:val="0"/>
          <w:szCs w:val="22"/>
        </w:rPr>
        <w:t>e.g</w:t>
      </w:r>
      <w:r w:rsidRPr="003A11CB">
        <w:rPr>
          <w:kern w:val="0"/>
          <w:szCs w:val="22"/>
        </w:rPr>
        <w:t>., 5.53, denotes an international footnote.  Where an international footnote is applicable, without modification, to both Federal and non-Federal operations, the Commission places the footnote in both the Federal Table and the non-Federal Table (columns 4 and 5) and the international footnote is binding on both Federal users and non-Federal licensees.  If, however, an international footnote pertains to a service allocated only for Federal or non-Federal use, the international footnote will be placed only in the relevant Table.  For example, footnote 5.142 pertains only to the amateur service, and thus, footnote 5.142 is shown only in the non-Federal Table.</w:t>
      </w:r>
    </w:p>
    <w:p w:rsidR="00807703" w:rsidRPr="003A11CB" w:rsidP="003A11CB" w14:paraId="4331907A" w14:textId="77777777">
      <w:pPr>
        <w:spacing w:after="120"/>
        <w:ind w:firstLine="720"/>
        <w:rPr>
          <w:kern w:val="0"/>
          <w:szCs w:val="22"/>
        </w:rPr>
      </w:pPr>
      <w:r w:rsidRPr="003A11CB">
        <w:rPr>
          <w:kern w:val="0"/>
          <w:szCs w:val="22"/>
        </w:rPr>
        <w:t xml:space="preserve">(ii) Any footnote in the format “US” followed by one or more digits, </w:t>
      </w:r>
      <w:r w:rsidRPr="003A11CB">
        <w:rPr>
          <w:i/>
          <w:kern w:val="0"/>
          <w:szCs w:val="22"/>
        </w:rPr>
        <w:t>e.g</w:t>
      </w:r>
      <w:r w:rsidRPr="003A11CB">
        <w:rPr>
          <w:kern w:val="0"/>
          <w:szCs w:val="22"/>
        </w:rPr>
        <w:t>., US7, denotes a stipulation affecting both Federal and non-Federal operations.  United States footnotes appear in both the Federal Table and the non-Federal Table.</w:t>
      </w:r>
    </w:p>
    <w:p w:rsidR="00807703" w:rsidRPr="003A11CB" w:rsidP="003A11CB" w14:paraId="5F807DEC" w14:textId="77777777">
      <w:pPr>
        <w:spacing w:after="120"/>
        <w:ind w:firstLine="720"/>
        <w:rPr>
          <w:kern w:val="0"/>
          <w:szCs w:val="22"/>
        </w:rPr>
      </w:pPr>
      <w:r w:rsidRPr="003A11CB">
        <w:rPr>
          <w:kern w:val="0"/>
          <w:szCs w:val="22"/>
        </w:rPr>
        <w:t xml:space="preserve">(iii) Any footnote in the format “NG” followed by one or more digits, </w:t>
      </w:r>
      <w:r w:rsidRPr="003A11CB">
        <w:rPr>
          <w:i/>
          <w:kern w:val="0"/>
          <w:szCs w:val="22"/>
        </w:rPr>
        <w:t>e.g</w:t>
      </w:r>
      <w:r w:rsidRPr="003A11CB">
        <w:rPr>
          <w:kern w:val="0"/>
          <w:szCs w:val="22"/>
        </w:rPr>
        <w:t>., NG2, denotes a stipulation applicable only to non-Federal operations.  Non-Federal Government (non-Federal) footnotes appear solely in the non-Federal Table (column 5).</w:t>
      </w:r>
    </w:p>
    <w:p w:rsidR="00807703" w:rsidRPr="003A11CB" w:rsidP="003A11CB" w14:paraId="5F6BAC43" w14:textId="77777777">
      <w:pPr>
        <w:spacing w:after="120"/>
        <w:ind w:firstLine="720"/>
        <w:rPr>
          <w:kern w:val="0"/>
          <w:szCs w:val="22"/>
        </w:rPr>
      </w:pPr>
      <w:r w:rsidRPr="003A11CB">
        <w:rPr>
          <w:kern w:val="0"/>
          <w:szCs w:val="22"/>
        </w:rPr>
        <w:t xml:space="preserve">(iv) Any footnote in the format “G” followed by one or more digits, </w:t>
      </w:r>
      <w:r w:rsidRPr="003A11CB">
        <w:rPr>
          <w:i/>
          <w:kern w:val="0"/>
          <w:szCs w:val="22"/>
        </w:rPr>
        <w:t>e.g</w:t>
      </w:r>
      <w:r w:rsidRPr="003A11CB">
        <w:rPr>
          <w:kern w:val="0"/>
          <w:szCs w:val="22"/>
        </w:rPr>
        <w:t>., G2, denotes a stipulation applicable only to Federal operations.  Federal Government (Federal) footnotes appear solely in the Federal Table (column 4).</w:t>
      </w:r>
    </w:p>
    <w:p w:rsidR="00807703" w:rsidRPr="003A11CB" w:rsidP="003A11CB" w14:paraId="40BC64E6" w14:textId="77777777">
      <w:pPr>
        <w:spacing w:after="120"/>
        <w:rPr>
          <w:kern w:val="0"/>
          <w:szCs w:val="22"/>
        </w:rPr>
      </w:pPr>
      <w:r w:rsidRPr="003A11CB">
        <w:rPr>
          <w:kern w:val="0"/>
          <w:szCs w:val="22"/>
        </w:rPr>
        <w:t>*  *  *  *  *</w:t>
      </w:r>
    </w:p>
    <w:p w:rsidR="00807703" w:rsidRPr="003A11CB" w:rsidP="003A11CB" w14:paraId="1677AE3D" w14:textId="77777777">
      <w:pPr>
        <w:spacing w:after="120"/>
        <w:ind w:firstLine="720"/>
        <w:rPr>
          <w:kern w:val="0"/>
          <w:szCs w:val="22"/>
        </w:rPr>
      </w:pPr>
      <w:r w:rsidRPr="003A11CB">
        <w:rPr>
          <w:kern w:val="0"/>
          <w:szCs w:val="22"/>
        </w:rPr>
        <w:t xml:space="preserve">(e) If a frequency or frequency band has been allocated to a radiocommunication service in the non-Federal Table, then a cross reference may be added to the pertinent FCC Rule part (column 6 of </w:t>
      </w:r>
      <w:hyperlink r:id="rId9" w:history="1">
        <w:r w:rsidRPr="003A11CB">
          <w:rPr>
            <w:kern w:val="0"/>
            <w:szCs w:val="22"/>
          </w:rPr>
          <w:t>§ 2.106</w:t>
        </w:r>
      </w:hyperlink>
      <w:r w:rsidRPr="003A11CB">
        <w:rPr>
          <w:kern w:val="0"/>
          <w:szCs w:val="22"/>
        </w:rPr>
        <w:t>) or, where greater specificity would be useful, to the pertinent subpart. For example, the band 849–851 MHz is allocated to the aeronautical mobile service for non-Federal use, rules for the use of the 849–851 MHz band have been added to part 22—Public Mobile Services (</w:t>
      </w:r>
      <w:hyperlink r:id="rId10" w:history="1">
        <w:r w:rsidRPr="003A11CB">
          <w:rPr>
            <w:kern w:val="0"/>
            <w:szCs w:val="22"/>
          </w:rPr>
          <w:t>47 CFR part 22</w:t>
        </w:r>
      </w:hyperlink>
      <w:r w:rsidRPr="003A11CB">
        <w:rPr>
          <w:kern w:val="0"/>
          <w:szCs w:val="22"/>
        </w:rPr>
        <w:t xml:space="preserve">), and a cross reference, Public Mobile (22), has been added in column 6 of </w:t>
      </w:r>
      <w:hyperlink r:id="rId9" w:history="1">
        <w:r w:rsidRPr="003A11CB">
          <w:rPr>
            <w:kern w:val="0"/>
            <w:szCs w:val="22"/>
          </w:rPr>
          <w:t>§ 2.106</w:t>
        </w:r>
      </w:hyperlink>
      <w:r w:rsidRPr="003A11CB">
        <w:rPr>
          <w:kern w:val="0"/>
          <w:szCs w:val="22"/>
        </w:rPr>
        <w:t>. The exact use that can be made of any given frequency or frequency band (e.g., channeling plans, allowable emissions, etc.) is given in the FCC Rule part(s) so indicated. The FCC Rule parts in this column are not allocations, may apply to only a portion of a band, and are provided for informational purposes only. This column also may contain explanatory notes for informational purposes only.</w:t>
      </w:r>
    </w:p>
    <w:p w:rsidR="00807703" w:rsidRPr="003A11CB" w:rsidP="003A11CB" w14:paraId="0864161B" w14:textId="77777777">
      <w:pPr>
        <w:spacing w:after="120"/>
        <w:rPr>
          <w:kern w:val="0"/>
          <w:szCs w:val="22"/>
        </w:rPr>
      </w:pPr>
      <w:r w:rsidRPr="003A11CB">
        <w:rPr>
          <w:kern w:val="0"/>
          <w:szCs w:val="22"/>
        </w:rPr>
        <w:t>*  *  *  *  *</w:t>
      </w:r>
    </w:p>
    <w:p w:rsidR="00807703" w:rsidRPr="003A11CB" w:rsidP="003A11CB" w14:paraId="02B0C947" w14:textId="77777777">
      <w:pPr>
        <w:tabs>
          <w:tab w:val="num" w:pos="1440"/>
        </w:tabs>
        <w:spacing w:after="120"/>
        <w:ind w:firstLine="720"/>
        <w:rPr>
          <w:szCs w:val="22"/>
        </w:rPr>
      </w:pPr>
      <w:r w:rsidRPr="003A11CB">
        <w:rPr>
          <w:szCs w:val="22"/>
        </w:rPr>
        <w:t>4.</w:t>
      </w:r>
      <w:r w:rsidRPr="003A11CB">
        <w:rPr>
          <w:szCs w:val="22"/>
        </w:rPr>
        <w:tab/>
        <w:t xml:space="preserve">Amend § 2.106 by: </w:t>
      </w:r>
    </w:p>
    <w:p w:rsidR="00807703" w:rsidRPr="003A11CB" w:rsidP="003A11CB" w14:paraId="53265680" w14:textId="77777777">
      <w:pPr>
        <w:tabs>
          <w:tab w:val="num" w:pos="1440"/>
        </w:tabs>
        <w:spacing w:after="120"/>
        <w:ind w:firstLine="720"/>
        <w:rPr>
          <w:szCs w:val="22"/>
        </w:rPr>
      </w:pPr>
      <w:r w:rsidRPr="003A11CB">
        <w:rPr>
          <w:szCs w:val="22"/>
        </w:rPr>
        <w:t>a.</w:t>
      </w:r>
      <w:r w:rsidRPr="003A11CB">
        <w:rPr>
          <w:szCs w:val="22"/>
        </w:rPr>
        <w:tab/>
        <w:t>Adding paragraph (a) before the Table of Frequency Allocations;</w:t>
      </w:r>
    </w:p>
    <w:p w:rsidR="00807703" w:rsidRPr="003A11CB" w:rsidP="003A11CB" w14:paraId="00D13EB4" w14:textId="77777777">
      <w:pPr>
        <w:tabs>
          <w:tab w:val="num" w:pos="1440"/>
        </w:tabs>
        <w:spacing w:after="120"/>
        <w:ind w:firstLine="720"/>
        <w:rPr>
          <w:szCs w:val="22"/>
        </w:rPr>
      </w:pPr>
      <w:r w:rsidRPr="003A11CB">
        <w:rPr>
          <w:szCs w:val="22"/>
        </w:rPr>
        <w:t>b.</w:t>
      </w:r>
      <w:r w:rsidRPr="003A11CB">
        <w:rPr>
          <w:szCs w:val="22"/>
        </w:rPr>
        <w:tab/>
        <w:t xml:space="preserve"> Removing the “International Footnotes,” “United States (US) Footnotes,” “Non-Federal Government (NG) Footnotes,” and “Federal Government (G) Footnotes;” and</w:t>
      </w:r>
    </w:p>
    <w:p w:rsidR="00807703" w:rsidRPr="003A11CB" w:rsidP="003A11CB" w14:paraId="765F2D78" w14:textId="77777777">
      <w:pPr>
        <w:tabs>
          <w:tab w:val="num" w:pos="1440"/>
        </w:tabs>
        <w:spacing w:after="120"/>
        <w:ind w:firstLine="720"/>
        <w:rPr>
          <w:szCs w:val="22"/>
        </w:rPr>
      </w:pPr>
      <w:r w:rsidRPr="003A11CB">
        <w:rPr>
          <w:szCs w:val="22"/>
        </w:rPr>
        <w:t>c.</w:t>
      </w:r>
      <w:r w:rsidRPr="003A11CB">
        <w:rPr>
          <w:szCs w:val="22"/>
        </w:rPr>
        <w:tab/>
        <w:t>Adding paragraphs (b) through (e) following the Table of Frequency Allocations.</w:t>
      </w:r>
    </w:p>
    <w:p w:rsidR="00807703" w:rsidRPr="003A11CB" w:rsidP="003A11CB" w14:paraId="3C6049A2" w14:textId="77777777">
      <w:pPr>
        <w:tabs>
          <w:tab w:val="num" w:pos="1440"/>
        </w:tabs>
        <w:spacing w:after="120"/>
        <w:ind w:firstLine="720"/>
        <w:rPr>
          <w:szCs w:val="22"/>
        </w:rPr>
      </w:pPr>
      <w:r w:rsidRPr="003A11CB">
        <w:rPr>
          <w:szCs w:val="22"/>
        </w:rPr>
        <w:t>The additions read as follows:</w:t>
      </w:r>
    </w:p>
    <w:p w:rsidR="00807703" w:rsidRPr="003A11CB" w:rsidP="003A11CB" w14:paraId="54F5A697" w14:textId="77777777">
      <w:pPr>
        <w:spacing w:after="120"/>
        <w:rPr>
          <w:b/>
          <w:szCs w:val="22"/>
        </w:rPr>
      </w:pPr>
      <w:r w:rsidRPr="003A11CB">
        <w:rPr>
          <w:b/>
          <w:szCs w:val="22"/>
        </w:rPr>
        <w:t>§ 2.106   Table of Frequency Allocations.</w:t>
      </w:r>
    </w:p>
    <w:p w:rsidR="00807703" w:rsidRPr="003A11CB" w:rsidP="003A11CB" w14:paraId="6F04C76B" w14:textId="77777777">
      <w:pPr>
        <w:spacing w:after="120"/>
        <w:rPr>
          <w:kern w:val="0"/>
          <w:szCs w:val="22"/>
        </w:rPr>
      </w:pPr>
      <w:r w:rsidRPr="003A11CB">
        <w:rPr>
          <w:kern w:val="0"/>
          <w:szCs w:val="22"/>
        </w:rPr>
        <w:tab/>
        <w:t xml:space="preserve">(a) </w:t>
      </w:r>
      <w:r w:rsidRPr="003A11CB">
        <w:rPr>
          <w:i/>
          <w:kern w:val="0"/>
          <w:szCs w:val="22"/>
        </w:rPr>
        <w:t>Allocation Table</w:t>
      </w:r>
      <w:r w:rsidRPr="003A11CB">
        <w:rPr>
          <w:kern w:val="0"/>
          <w:szCs w:val="22"/>
        </w:rPr>
        <w:t>. The Table of Frequency Allocations (Allocation Table) consists of the International Table of Frequency Allocations (International Table), the United States Table of Frequency Allocations (United States Table), and the FCC rule part(s) cross references as described in §§ 2.104 and 2.105, respectively.  The International Telecommunication Union (ITU) Radio Regulations are described in § 2.100.  The definitions of terms and acronyms used in the Allocation Table are specified in § 2.1.  The footnotes to the Allocation Table are listed in ascending numerical order in paragraphs (b) through (e) of this section; however, in some cases, a letter(s) has/have been appended to the digit(s) of a footnote number in order to preserve the sequential order.</w:t>
      </w:r>
    </w:p>
    <w:p w:rsidR="00807703" w:rsidRPr="003A11CB" w:rsidP="003A11CB" w14:paraId="25634889" w14:textId="77777777">
      <w:pPr>
        <w:spacing w:after="120"/>
        <w:rPr>
          <w:bCs/>
          <w:szCs w:val="22"/>
        </w:rPr>
      </w:pPr>
      <w:r w:rsidRPr="003A11CB">
        <w:rPr>
          <w:kern w:val="0"/>
          <w:szCs w:val="22"/>
        </w:rPr>
        <w:t>* * * * *</w:t>
      </w:r>
    </w:p>
    <w:p w:rsidR="00807703" w:rsidRPr="003A11CB" w:rsidP="003A11CB" w14:paraId="6CE28290" w14:textId="77777777">
      <w:pPr>
        <w:spacing w:after="120"/>
        <w:rPr>
          <w:bCs/>
          <w:szCs w:val="22"/>
        </w:rPr>
      </w:pPr>
      <w:r w:rsidRPr="003A11CB">
        <w:rPr>
          <w:bCs/>
          <w:szCs w:val="22"/>
        </w:rPr>
        <w:tab/>
        <w:t xml:space="preserve">(b) </w:t>
      </w:r>
      <w:r w:rsidRPr="003A11CB">
        <w:rPr>
          <w:bCs/>
          <w:i/>
          <w:iCs/>
          <w:szCs w:val="22"/>
        </w:rPr>
        <w:t>International footnotes</w:t>
      </w:r>
      <w:r w:rsidRPr="003A11CB">
        <w:rPr>
          <w:bCs/>
          <w:szCs w:val="22"/>
        </w:rPr>
        <w:t>. International footnotes, each in the format ”5.” followed by one or more digits, denote stipulations applicable in the relationship between the United States and other nations and thus appear at a minimum in the International Table.  Where an international footnote is applicable, without modification, to both Federal and non-Federal operations, the footnote is placed in both the Federal Table and the non-Federal Table (columns 4 and 5) and the international footnote is binding on both Federal users and non-Federal licensees.  If, however, an international footnote pertains to a service allocated only for Federal or non</w:t>
      </w:r>
      <w:r w:rsidRPr="003A11CB">
        <w:rPr>
          <w:bCs/>
          <w:szCs w:val="22"/>
        </w:rPr>
        <w:noBreakHyphen/>
        <w:t xml:space="preserve">Federal use, the international footnote will be placed only in the relevant Table.  Annex, Appendix, Article, No., and Resolution are cross references to provisions in the International Telecommunication Union (ITU) Radio Regulations (see § 2.100 for descriptions of the structure of the ITU Radio Regulations and the terms and abbreviations used in the international footnotes).  The ITU-R Recommendations referenced in certain of the international footnotes are available at </w:t>
      </w:r>
      <w:r w:rsidRPr="003A11CB">
        <w:rPr>
          <w:bCs/>
          <w:i/>
          <w:szCs w:val="22"/>
        </w:rPr>
        <w:t>https://www.itu.int/pub/R-REC</w:t>
      </w:r>
      <w:r w:rsidRPr="003A11CB">
        <w:rPr>
          <w:bCs/>
          <w:szCs w:val="22"/>
        </w:rPr>
        <w:t>.  The list of international footnotes follows:</w:t>
      </w:r>
    </w:p>
    <w:p w:rsidR="00807703" w:rsidRPr="003A11CB" w:rsidP="003A11CB" w14:paraId="48B7C380" w14:textId="77777777">
      <w:pPr>
        <w:spacing w:after="120"/>
        <w:ind w:firstLine="720"/>
        <w:rPr>
          <w:bCs/>
          <w:szCs w:val="22"/>
        </w:rPr>
      </w:pPr>
      <w:r w:rsidRPr="003A11CB">
        <w:rPr>
          <w:bCs/>
          <w:szCs w:val="22"/>
        </w:rPr>
        <w:t>(1) - (52) [Reserved]</w:t>
      </w:r>
    </w:p>
    <w:p w:rsidR="00807703" w:rsidRPr="003A11CB" w:rsidP="003A11CB" w14:paraId="4CD3E2A3"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(53)  5.53  </w:t>
      </w:r>
      <w:r w:rsidRPr="003A11CB">
        <w:rPr>
          <w:snapToGrid/>
          <w:kern w:val="0"/>
          <w:szCs w:val="22"/>
        </w:rPr>
        <w:t>Administrations authorizing the use of frequencies below 8.3 kHz shall ensure that no harmful interference is caused to services to which the bands above 8.3 kHz are allocated.</w:t>
      </w:r>
    </w:p>
    <w:p w:rsidR="00807703" w:rsidRPr="003A11CB" w:rsidP="003A11CB" w14:paraId="77AA5895" w14:textId="77777777">
      <w:pPr>
        <w:overflowPunct w:val="0"/>
        <w:autoSpaceDE w:val="0"/>
        <w:autoSpaceDN w:val="0"/>
        <w:adjustRightInd w:val="0"/>
        <w:spacing w:after="120"/>
        <w:ind w:firstLine="720"/>
        <w:textAlignment w:val="baseline"/>
        <w:rPr>
          <w:snapToGrid/>
          <w:kern w:val="0"/>
          <w:szCs w:val="22"/>
          <w:lang w:val="en-GB"/>
        </w:rPr>
      </w:pPr>
      <w:r w:rsidRPr="003A11CB">
        <w:rPr>
          <w:bCs/>
          <w:snapToGrid/>
          <w:kern w:val="0"/>
          <w:szCs w:val="22"/>
        </w:rPr>
        <w:t>(54)  5.54</w:t>
      </w:r>
      <w:r w:rsidRPr="003A11CB">
        <w:rPr>
          <w:bCs/>
          <w:snapToGrid/>
          <w:kern w:val="0"/>
          <w:szCs w:val="22"/>
          <w:lang w:val="en-GB"/>
        </w:rPr>
        <w:t>  </w:t>
      </w:r>
      <w:r w:rsidRPr="003A11CB">
        <w:rPr>
          <w:snapToGrid/>
          <w:kern w:val="0"/>
          <w:szCs w:val="22"/>
        </w:rPr>
        <w:t>Ad</w:t>
      </w:r>
      <w:r w:rsidRPr="003A11CB">
        <w:rPr>
          <w:snapToGrid/>
          <w:kern w:val="0"/>
          <w:szCs w:val="22"/>
          <w:lang w:val="en-GB"/>
        </w:rPr>
        <w:t>ministrations conducting scientific research using frequencies below 8.3 kHz are urged to advise other administrations that may be concerned in order that such research may be afforded all practicable protection from harmful interference.</w:t>
      </w:r>
    </w:p>
    <w:p w:rsidR="00807703" w:rsidRPr="003A11CB" w:rsidP="003A11CB" w14:paraId="5D15565F"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5.54A </w:t>
      </w:r>
      <w:r w:rsidRPr="003A11CB">
        <w:rPr>
          <w:snapToGrid/>
          <w:kern w:val="0"/>
          <w:szCs w:val="22"/>
          <w:lang w:eastAsia="ru-RU"/>
        </w:rPr>
        <w:t>Use of the 8.3-11.3 kHz frequency band by stations in the meteorological aids service is limited to passive use only.  In the band 9-11.3 kHz, meteorological aids stations shall not claim protection from stations of the radionavigation service submitted for notification to the Bureau prior to 1 January 2013.  For sharing between stations of the meteorological aids service and stations in the radionavigation service submitted for notification after this date, the most recent version of Recommendation ITU</w:t>
      </w:r>
      <w:r w:rsidRPr="003A11CB">
        <w:rPr>
          <w:snapToGrid/>
          <w:kern w:val="0"/>
          <w:szCs w:val="22"/>
          <w:lang w:eastAsia="ru-RU"/>
        </w:rPr>
        <w:noBreakHyphen/>
        <w:t>R RS.1881 should be applied.</w:t>
      </w:r>
    </w:p>
    <w:p w:rsidR="00807703" w:rsidRPr="003A11CB" w:rsidP="003A11CB" w14:paraId="169F594D" w14:textId="77777777">
      <w:pPr>
        <w:spacing w:after="120"/>
        <w:ind w:firstLine="720"/>
        <w:rPr>
          <w:snapToGrid/>
          <w:kern w:val="0"/>
          <w:szCs w:val="22"/>
        </w:rPr>
      </w:pPr>
      <w:r w:rsidRPr="003A11CB">
        <w:rPr>
          <w:snapToGrid/>
          <w:spacing w:val="1"/>
          <w:kern w:val="0"/>
          <w:szCs w:val="22"/>
        </w:rPr>
        <w:t>(ii)  5.5</w:t>
      </w:r>
      <w:r w:rsidRPr="003A11CB">
        <w:rPr>
          <w:snapToGrid/>
          <w:spacing w:val="-1"/>
          <w:kern w:val="0"/>
          <w:szCs w:val="22"/>
        </w:rPr>
        <w:t>4B</w:t>
      </w:r>
      <w:r w:rsidRPr="003A11CB">
        <w:rPr>
          <w:bCs/>
          <w:snapToGrid/>
          <w:kern w:val="0"/>
          <w:szCs w:val="22"/>
        </w:rPr>
        <w:t>  </w:t>
      </w:r>
      <w:r w:rsidRPr="003A11CB">
        <w:rPr>
          <w:i/>
          <w:snapToGrid/>
          <w:kern w:val="0"/>
          <w:szCs w:val="22"/>
        </w:rPr>
        <w:t>Additional allocation:</w:t>
      </w:r>
      <w:r w:rsidRPr="003A11CB">
        <w:rPr>
          <w:snapToGrid/>
          <w:kern w:val="0"/>
          <w:szCs w:val="22"/>
        </w:rPr>
        <w:t xml:space="preserve">  in</w:t>
      </w:r>
      <w:r w:rsidRPr="003A11CB">
        <w:rPr>
          <w:snapToGrid/>
          <w:spacing w:val="14"/>
          <w:kern w:val="0"/>
          <w:szCs w:val="22"/>
        </w:rPr>
        <w:t xml:space="preserve"> </w:t>
      </w:r>
      <w:r w:rsidRPr="003A11CB">
        <w:rPr>
          <w:snapToGrid/>
          <w:spacing w:val="-2"/>
          <w:kern w:val="0"/>
          <w:szCs w:val="22"/>
        </w:rPr>
        <w:t>A</w:t>
      </w:r>
      <w:r w:rsidRPr="003A11CB">
        <w:rPr>
          <w:snapToGrid/>
          <w:kern w:val="0"/>
          <w:szCs w:val="22"/>
        </w:rPr>
        <w:t>lgeria,</w:t>
      </w:r>
      <w:r w:rsidRPr="003A11CB">
        <w:rPr>
          <w:snapToGrid/>
          <w:spacing w:val="22"/>
          <w:kern w:val="0"/>
          <w:szCs w:val="22"/>
        </w:rPr>
        <w:t xml:space="preserve">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9"/>
          <w:kern w:val="0"/>
          <w:szCs w:val="22"/>
        </w:rPr>
        <w:t xml:space="preserve"> </w:t>
      </w:r>
      <w:r w:rsidRPr="003A11CB">
        <w:rPr>
          <w:snapToGrid/>
          <w:spacing w:val="-2"/>
          <w:kern w:val="0"/>
          <w:szCs w:val="22"/>
        </w:rPr>
        <w:t>A</w:t>
      </w:r>
      <w:r w:rsidRPr="003A11CB">
        <w:rPr>
          <w:snapToGrid/>
          <w:kern w:val="0"/>
          <w:szCs w:val="22"/>
        </w:rPr>
        <w:t>ra</w:t>
      </w:r>
      <w:r w:rsidRPr="003A11CB">
        <w:rPr>
          <w:snapToGrid/>
          <w:spacing w:val="1"/>
          <w:kern w:val="0"/>
          <w:szCs w:val="22"/>
        </w:rPr>
        <w:t>b</w:t>
      </w:r>
      <w:r w:rsidRPr="003A11CB">
        <w:rPr>
          <w:snapToGrid/>
          <w:kern w:val="0"/>
          <w:szCs w:val="22"/>
        </w:rPr>
        <w:t>ia,</w:t>
      </w:r>
      <w:r w:rsidRPr="003A11CB">
        <w:rPr>
          <w:snapToGrid/>
          <w:spacing w:val="21"/>
          <w:kern w:val="0"/>
          <w:szCs w:val="22"/>
        </w:rPr>
        <w:t xml:space="preserve"> </w:t>
      </w:r>
      <w:r w:rsidRPr="003A11CB">
        <w:rPr>
          <w:snapToGrid/>
          <w:spacing w:val="1"/>
          <w:kern w:val="0"/>
          <w:szCs w:val="22"/>
        </w:rPr>
        <w:t>B</w:t>
      </w:r>
      <w:r w:rsidRPr="003A11CB">
        <w:rPr>
          <w:snapToGrid/>
          <w:kern w:val="0"/>
          <w:szCs w:val="22"/>
        </w:rPr>
        <w:t>ahrai</w:t>
      </w:r>
      <w:r w:rsidRPr="003A11CB">
        <w:rPr>
          <w:snapToGrid/>
          <w:spacing w:val="-1"/>
          <w:kern w:val="0"/>
          <w:szCs w:val="22"/>
        </w:rPr>
        <w:t>n</w:t>
      </w:r>
      <w:r w:rsidRPr="003A11CB">
        <w:rPr>
          <w:snapToGrid/>
          <w:kern w:val="0"/>
          <w:szCs w:val="22"/>
        </w:rPr>
        <w:t>,</w:t>
      </w:r>
      <w:r w:rsidRPr="003A11CB">
        <w:rPr>
          <w:snapToGrid/>
          <w:spacing w:val="23"/>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21"/>
          <w:kern w:val="0"/>
          <w:szCs w:val="22"/>
        </w:rPr>
        <w:t xml:space="preserve"> </w:t>
      </w:r>
      <w:r w:rsidRPr="003A11CB">
        <w:rPr>
          <w:snapToGrid/>
          <w:spacing w:val="-2"/>
          <w:kern w:val="0"/>
          <w:szCs w:val="22"/>
        </w:rPr>
        <w:t>A</w:t>
      </w:r>
      <w:r w:rsidRPr="003A11CB">
        <w:rPr>
          <w:snapToGrid/>
          <w:kern w:val="0"/>
          <w:szCs w:val="22"/>
        </w:rPr>
        <w:t>rab</w:t>
      </w:r>
      <w:r w:rsidRPr="003A11CB">
        <w:rPr>
          <w:snapToGrid/>
          <w:spacing w:val="20"/>
          <w:kern w:val="0"/>
          <w:szCs w:val="22"/>
        </w:rPr>
        <w:t xml:space="preserve"> </w:t>
      </w:r>
      <w:r w:rsidRPr="003A11CB">
        <w:rPr>
          <w:snapToGrid/>
          <w:spacing w:val="2"/>
          <w:kern w:val="0"/>
          <w:szCs w:val="22"/>
        </w:rPr>
        <w:t>E</w:t>
      </w:r>
      <w:r w:rsidRPr="003A11CB">
        <w:rPr>
          <w:snapToGrid/>
          <w:spacing w:val="-3"/>
          <w:kern w:val="0"/>
          <w:szCs w:val="22"/>
        </w:rPr>
        <w:t>m</w:t>
      </w:r>
      <w:r w:rsidRPr="003A11CB">
        <w:rPr>
          <w:snapToGrid/>
          <w:kern w:val="0"/>
          <w:szCs w:val="22"/>
        </w:rPr>
        <w:t>i</w:t>
      </w:r>
      <w:r w:rsidRPr="003A11CB">
        <w:rPr>
          <w:snapToGrid/>
          <w:spacing w:val="2"/>
          <w:kern w:val="0"/>
          <w:szCs w:val="22"/>
        </w:rPr>
        <w:t>r</w:t>
      </w:r>
      <w:r w:rsidRPr="003A11CB">
        <w:rPr>
          <w:snapToGrid/>
          <w:kern w:val="0"/>
          <w:szCs w:val="22"/>
        </w:rPr>
        <w:t>ates,</w:t>
      </w:r>
      <w:r w:rsidRPr="003A11CB">
        <w:rPr>
          <w:snapToGrid/>
          <w:spacing w:val="2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w w:val="102"/>
          <w:kern w:val="0"/>
          <w:szCs w:val="22"/>
        </w:rPr>
        <w:t>Russi</w:t>
      </w:r>
      <w:r w:rsidRPr="003A11CB">
        <w:rPr>
          <w:snapToGrid/>
          <w:spacing w:val="2"/>
          <w:w w:val="102"/>
          <w:kern w:val="0"/>
          <w:szCs w:val="22"/>
        </w:rPr>
        <w:t>a</w:t>
      </w:r>
      <w:r w:rsidRPr="003A11CB">
        <w:rPr>
          <w:snapToGrid/>
          <w:w w:val="102"/>
          <w:kern w:val="0"/>
          <w:szCs w:val="22"/>
        </w:rPr>
        <w:t xml:space="preserve">n </w:t>
      </w:r>
      <w:r w:rsidRPr="003A11CB">
        <w:rPr>
          <w:snapToGrid/>
          <w:kern w:val="0"/>
          <w:szCs w:val="22"/>
        </w:rPr>
        <w:t>Federatio</w:t>
      </w:r>
      <w:r w:rsidRPr="003A11CB">
        <w:rPr>
          <w:snapToGrid/>
          <w:spacing w:val="-1"/>
          <w:kern w:val="0"/>
          <w:szCs w:val="22"/>
        </w:rPr>
        <w:t>n</w:t>
      </w:r>
      <w:r w:rsidRPr="003A11CB">
        <w:rPr>
          <w:snapToGrid/>
          <w:kern w:val="0"/>
          <w:szCs w:val="22"/>
        </w:rPr>
        <w:t>,</w:t>
      </w:r>
      <w:r w:rsidRPr="003A11CB">
        <w:rPr>
          <w:snapToGrid/>
          <w:spacing w:val="26"/>
          <w:kern w:val="0"/>
          <w:szCs w:val="22"/>
        </w:rPr>
        <w:t xml:space="preserve"> </w:t>
      </w:r>
      <w:r w:rsidRPr="003A11CB">
        <w:rPr>
          <w:snapToGrid/>
          <w:kern w:val="0"/>
          <w:szCs w:val="22"/>
        </w:rPr>
        <w:t>Iran</w:t>
      </w:r>
      <w:r w:rsidRPr="003A11CB">
        <w:rPr>
          <w:snapToGrid/>
          <w:spacing w:val="17"/>
          <w:kern w:val="0"/>
          <w:szCs w:val="22"/>
        </w:rPr>
        <w:t xml:space="preserve"> </w:t>
      </w:r>
      <w:r w:rsidRPr="003A11CB">
        <w:rPr>
          <w:snapToGrid/>
          <w:kern w:val="0"/>
          <w:szCs w:val="22"/>
        </w:rPr>
        <w:t>(Isl</w:t>
      </w:r>
      <w:r w:rsidRPr="003A11CB">
        <w:rPr>
          <w:snapToGrid/>
          <w:spacing w:val="2"/>
          <w:kern w:val="0"/>
          <w:szCs w:val="22"/>
        </w:rPr>
        <w:t>a</w:t>
      </w:r>
      <w:r w:rsidRPr="003A11CB">
        <w:rPr>
          <w:snapToGrid/>
          <w:spacing w:val="-3"/>
          <w:kern w:val="0"/>
          <w:szCs w:val="22"/>
        </w:rPr>
        <w:t>m</w:t>
      </w:r>
      <w:r w:rsidRPr="003A11CB">
        <w:rPr>
          <w:snapToGrid/>
          <w:kern w:val="0"/>
          <w:szCs w:val="22"/>
        </w:rPr>
        <w:t>ic</w:t>
      </w:r>
      <w:r w:rsidRPr="003A11CB">
        <w:rPr>
          <w:snapToGrid/>
          <w:spacing w:val="22"/>
          <w:kern w:val="0"/>
          <w:szCs w:val="22"/>
        </w:rPr>
        <w:t xml:space="preserve"> </w:t>
      </w:r>
      <w:r w:rsidRPr="003A11CB">
        <w:rPr>
          <w:snapToGrid/>
          <w:kern w:val="0"/>
          <w:szCs w:val="22"/>
        </w:rPr>
        <w:t>Re</w:t>
      </w:r>
      <w:r w:rsidRPr="003A11CB">
        <w:rPr>
          <w:snapToGrid/>
          <w:spacing w:val="3"/>
          <w:kern w:val="0"/>
          <w:szCs w:val="22"/>
        </w:rPr>
        <w:t>p</w:t>
      </w:r>
      <w:r w:rsidRPr="003A11CB">
        <w:rPr>
          <w:snapToGrid/>
          <w:spacing w:val="-1"/>
          <w:kern w:val="0"/>
          <w:szCs w:val="22"/>
        </w:rPr>
        <w:t>u</w:t>
      </w:r>
      <w:r w:rsidRPr="003A11CB">
        <w:rPr>
          <w:snapToGrid/>
          <w:kern w:val="0"/>
          <w:szCs w:val="22"/>
        </w:rPr>
        <w:t>blic</w:t>
      </w:r>
      <w:r w:rsidRPr="003A11CB">
        <w:rPr>
          <w:snapToGrid/>
          <w:spacing w:val="23"/>
          <w:kern w:val="0"/>
          <w:szCs w:val="22"/>
        </w:rPr>
        <w:t xml:space="preserve"> </w:t>
      </w:r>
      <w:r w:rsidRPr="003A11CB">
        <w:rPr>
          <w:snapToGrid/>
          <w:kern w:val="0"/>
          <w:szCs w:val="22"/>
        </w:rPr>
        <w:t>o</w:t>
      </w:r>
      <w:r w:rsidRPr="003A11CB">
        <w:rPr>
          <w:snapToGrid/>
          <w:spacing w:val="-1"/>
          <w:kern w:val="0"/>
          <w:szCs w:val="22"/>
        </w:rPr>
        <w:t>f</w:t>
      </w:r>
      <w:r w:rsidRPr="003A11CB">
        <w:rPr>
          <w:snapToGrid/>
          <w:kern w:val="0"/>
          <w:szCs w:val="22"/>
        </w:rPr>
        <w:t>),</w:t>
      </w:r>
      <w:r w:rsidRPr="003A11CB">
        <w:rPr>
          <w:snapToGrid/>
          <w:spacing w:val="17"/>
          <w:kern w:val="0"/>
          <w:szCs w:val="22"/>
        </w:rPr>
        <w:t xml:space="preserve"> </w:t>
      </w:r>
      <w:r w:rsidRPr="003A11CB">
        <w:rPr>
          <w:snapToGrid/>
          <w:kern w:val="0"/>
          <w:szCs w:val="22"/>
        </w:rPr>
        <w:t>Ira</w:t>
      </w:r>
      <w:r w:rsidRPr="003A11CB">
        <w:rPr>
          <w:snapToGrid/>
          <w:spacing w:val="1"/>
          <w:kern w:val="0"/>
          <w:szCs w:val="22"/>
        </w:rPr>
        <w:t>q</w:t>
      </w:r>
      <w:r w:rsidRPr="003A11CB">
        <w:rPr>
          <w:snapToGrid/>
          <w:kern w:val="0"/>
          <w:szCs w:val="22"/>
        </w:rPr>
        <w:t>,</w:t>
      </w:r>
      <w:r w:rsidRPr="003A11CB">
        <w:rPr>
          <w:snapToGrid/>
          <w:spacing w:val="18"/>
          <w:kern w:val="0"/>
          <w:szCs w:val="22"/>
        </w:rPr>
        <w:t xml:space="preserve"> </w:t>
      </w:r>
      <w:r w:rsidRPr="003A11CB">
        <w:rPr>
          <w:snapToGrid/>
          <w:kern w:val="0"/>
          <w:szCs w:val="22"/>
        </w:rPr>
        <w:t>K</w:t>
      </w:r>
      <w:r w:rsidRPr="003A11CB">
        <w:rPr>
          <w:snapToGrid/>
          <w:spacing w:val="1"/>
          <w:kern w:val="0"/>
          <w:szCs w:val="22"/>
        </w:rPr>
        <w:t>u</w:t>
      </w:r>
      <w:r w:rsidRPr="003A11CB">
        <w:rPr>
          <w:snapToGrid/>
          <w:spacing w:val="-3"/>
          <w:kern w:val="0"/>
          <w:szCs w:val="22"/>
        </w:rPr>
        <w:t>w</w:t>
      </w:r>
      <w:r w:rsidRPr="003A11CB">
        <w:rPr>
          <w:snapToGrid/>
          <w:kern w:val="0"/>
          <w:szCs w:val="22"/>
        </w:rPr>
        <w:t>ait,</w:t>
      </w:r>
      <w:r w:rsidRPr="003A11CB">
        <w:rPr>
          <w:snapToGrid/>
          <w:spacing w:val="24"/>
          <w:kern w:val="0"/>
          <w:szCs w:val="22"/>
        </w:rPr>
        <w:t xml:space="preserve"> </w:t>
      </w:r>
      <w:r w:rsidRPr="003A11CB">
        <w:rPr>
          <w:snapToGrid/>
          <w:spacing w:val="-1"/>
          <w:kern w:val="0"/>
          <w:szCs w:val="22"/>
        </w:rPr>
        <w:t>L</w:t>
      </w:r>
      <w:r w:rsidRPr="003A11CB">
        <w:rPr>
          <w:snapToGrid/>
          <w:kern w:val="0"/>
          <w:szCs w:val="22"/>
        </w:rPr>
        <w:t>e</w:t>
      </w:r>
      <w:r w:rsidRPr="003A11CB">
        <w:rPr>
          <w:snapToGrid/>
          <w:spacing w:val="1"/>
          <w:kern w:val="0"/>
          <w:szCs w:val="22"/>
        </w:rPr>
        <w:t>b</w:t>
      </w:r>
      <w:r w:rsidRPr="003A11CB">
        <w:rPr>
          <w:snapToGrid/>
          <w:kern w:val="0"/>
          <w:szCs w:val="22"/>
        </w:rPr>
        <w:t>ano</w:t>
      </w:r>
      <w:r w:rsidRPr="003A11CB">
        <w:rPr>
          <w:snapToGrid/>
          <w:spacing w:val="-1"/>
          <w:kern w:val="0"/>
          <w:szCs w:val="22"/>
        </w:rPr>
        <w:t>n</w:t>
      </w:r>
      <w:r w:rsidRPr="003A11CB">
        <w:rPr>
          <w:snapToGrid/>
          <w:kern w:val="0"/>
          <w:szCs w:val="22"/>
        </w:rPr>
        <w:t>,</w:t>
      </w:r>
      <w:r w:rsidRPr="003A11CB">
        <w:rPr>
          <w:snapToGrid/>
          <w:spacing w:val="24"/>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rocco,</w:t>
      </w:r>
      <w:r w:rsidRPr="003A11CB">
        <w:rPr>
          <w:snapToGrid/>
          <w:spacing w:val="24"/>
          <w:kern w:val="0"/>
          <w:szCs w:val="22"/>
        </w:rPr>
        <w:t xml:space="preserve"> </w:t>
      </w:r>
      <w:r w:rsidRPr="003A11CB">
        <w:rPr>
          <w:snapToGrid/>
          <w:kern w:val="0"/>
          <w:szCs w:val="22"/>
        </w:rPr>
        <w:t>Qatar,</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kern w:val="0"/>
          <w:szCs w:val="22"/>
        </w:rPr>
        <w:t>S</w:t>
      </w:r>
      <w:r w:rsidRPr="003A11CB">
        <w:rPr>
          <w:snapToGrid/>
          <w:spacing w:val="-3"/>
          <w:kern w:val="0"/>
          <w:szCs w:val="22"/>
        </w:rPr>
        <w:t>y</w:t>
      </w:r>
      <w:r w:rsidRPr="003A11CB">
        <w:rPr>
          <w:snapToGrid/>
          <w:spacing w:val="2"/>
          <w:kern w:val="0"/>
          <w:szCs w:val="22"/>
        </w:rPr>
        <w:t>r</w:t>
      </w:r>
      <w:r w:rsidRPr="003A11CB">
        <w:rPr>
          <w:snapToGrid/>
          <w:kern w:val="0"/>
          <w:szCs w:val="22"/>
        </w:rPr>
        <w:t>ian</w:t>
      </w:r>
      <w:r w:rsidRPr="003A11CB">
        <w:rPr>
          <w:snapToGrid/>
          <w:spacing w:val="21"/>
          <w:kern w:val="0"/>
          <w:szCs w:val="22"/>
        </w:rPr>
        <w:t xml:space="preserve"> </w:t>
      </w:r>
      <w:r w:rsidRPr="003A11CB">
        <w:rPr>
          <w:snapToGrid/>
          <w:spacing w:val="-2"/>
          <w:kern w:val="0"/>
          <w:szCs w:val="22"/>
        </w:rPr>
        <w:t>A</w:t>
      </w:r>
      <w:r w:rsidRPr="003A11CB">
        <w:rPr>
          <w:snapToGrid/>
          <w:kern w:val="0"/>
          <w:szCs w:val="22"/>
        </w:rPr>
        <w:t>rab</w:t>
      </w:r>
      <w:r w:rsidRPr="003A11CB">
        <w:rPr>
          <w:snapToGrid/>
          <w:spacing w:val="20"/>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24"/>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w:t>
      </w:r>
      <w:r w:rsidRPr="003A11CB">
        <w:rPr>
          <w:snapToGrid/>
          <w:spacing w:val="2"/>
          <w:kern w:val="0"/>
          <w:szCs w:val="22"/>
        </w:rPr>
        <w:t>a</w:t>
      </w:r>
      <w:r w:rsidRPr="003A11CB">
        <w:rPr>
          <w:snapToGrid/>
          <w:kern w:val="0"/>
          <w:szCs w:val="22"/>
        </w:rPr>
        <w:t>n</w:t>
      </w:r>
      <w:r w:rsidRPr="003A11CB">
        <w:rPr>
          <w:snapToGrid/>
          <w:spacing w:val="19"/>
          <w:kern w:val="0"/>
          <w:szCs w:val="22"/>
        </w:rPr>
        <w:t xml:space="preserve"> </w:t>
      </w:r>
      <w:r w:rsidRPr="003A11CB">
        <w:rPr>
          <w:snapToGrid/>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spacing w:val="2"/>
          <w:kern w:val="0"/>
          <w:szCs w:val="22"/>
        </w:rPr>
        <w:t>T</w:t>
      </w:r>
      <w:r w:rsidRPr="003A11CB">
        <w:rPr>
          <w:snapToGrid/>
          <w:spacing w:val="-1"/>
          <w:kern w:val="0"/>
          <w:szCs w:val="22"/>
        </w:rPr>
        <w:t>un</w:t>
      </w:r>
      <w:r w:rsidRPr="003A11CB">
        <w:rPr>
          <w:snapToGrid/>
          <w:kern w:val="0"/>
          <w:szCs w:val="22"/>
        </w:rPr>
        <w:t>isia,</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5"/>
          <w:kern w:val="0"/>
          <w:szCs w:val="22"/>
        </w:rPr>
        <w:t xml:space="preserve"> </w:t>
      </w:r>
      <w:r w:rsidRPr="003A11CB">
        <w:rPr>
          <w:snapToGrid/>
          <w:kern w:val="0"/>
          <w:szCs w:val="22"/>
        </w:rPr>
        <w:t>8.</w:t>
      </w:r>
      <w:r w:rsidRPr="003A11CB">
        <w:rPr>
          <w:snapToGrid/>
          <w:spacing w:val="3"/>
          <w:kern w:val="0"/>
          <w:szCs w:val="22"/>
        </w:rPr>
        <w:t>3</w:t>
      </w:r>
      <w:r w:rsidRPr="003A11CB">
        <w:rPr>
          <w:snapToGrid/>
          <w:spacing w:val="-1"/>
          <w:kern w:val="0"/>
          <w:szCs w:val="22"/>
        </w:rPr>
        <w:t>-</w:t>
      </w:r>
      <w:r w:rsidRPr="003A11CB">
        <w:rPr>
          <w:snapToGrid/>
          <w:kern w:val="0"/>
          <w:szCs w:val="22"/>
        </w:rPr>
        <w:t>9</w:t>
      </w:r>
      <w:r w:rsidRPr="003A11CB">
        <w:rPr>
          <w:snapToGrid/>
          <w:spacing w:val="8"/>
          <w:kern w:val="0"/>
          <w:szCs w:val="22"/>
        </w:rPr>
        <w:t xml:space="preserve"> </w:t>
      </w:r>
      <w:r w:rsidRPr="003A11CB">
        <w:rPr>
          <w:snapToGrid/>
          <w:spacing w:val="-1"/>
          <w:kern w:val="0"/>
          <w:szCs w:val="22"/>
        </w:rPr>
        <w:t>k</w:t>
      </w:r>
      <w:r w:rsidRPr="003A11CB">
        <w:rPr>
          <w:snapToGrid/>
          <w:kern w:val="0"/>
          <w:szCs w:val="22"/>
        </w:rPr>
        <w:t>Hz</w:t>
      </w:r>
      <w:r w:rsidRPr="003A11CB">
        <w:rPr>
          <w:snapToGrid/>
          <w:spacing w:val="15"/>
          <w:kern w:val="0"/>
          <w:szCs w:val="22"/>
        </w:rPr>
        <w:t xml:space="preserve"> </w:t>
      </w:r>
      <w:r w:rsidRPr="003A11CB">
        <w:rPr>
          <w:snapToGrid/>
          <w:kern w:val="0"/>
          <w:szCs w:val="22"/>
        </w:rPr>
        <w:t>is</w:t>
      </w:r>
      <w:r w:rsidRPr="003A11CB">
        <w:rPr>
          <w:snapToGrid/>
          <w:spacing w:val="12"/>
          <w:kern w:val="0"/>
          <w:szCs w:val="22"/>
        </w:rPr>
        <w:t xml:space="preserve"> </w:t>
      </w:r>
      <w:r w:rsidRPr="003A11CB">
        <w:rPr>
          <w:snapToGrid/>
          <w:kern w:val="0"/>
          <w:szCs w:val="22"/>
        </w:rPr>
        <w:t>also</w:t>
      </w:r>
      <w:r w:rsidRPr="003A11CB">
        <w:rPr>
          <w:snapToGrid/>
          <w:spacing w:val="14"/>
          <w:kern w:val="0"/>
          <w:szCs w:val="22"/>
        </w:rPr>
        <w:t xml:space="preserve"> </w:t>
      </w:r>
      <w:r w:rsidRPr="003A11CB">
        <w:rPr>
          <w:snapToGrid/>
          <w:kern w:val="0"/>
          <w:szCs w:val="22"/>
        </w:rPr>
        <w:t>allocated</w:t>
      </w:r>
      <w:r w:rsidRPr="003A11CB">
        <w:rPr>
          <w:snapToGrid/>
          <w:spacing w:val="21"/>
          <w:kern w:val="0"/>
          <w:szCs w:val="22"/>
        </w:rPr>
        <w:t xml:space="preserve"> </w:t>
      </w:r>
      <w:r w:rsidRPr="003A11CB">
        <w:rPr>
          <w:snapToGrid/>
          <w:kern w:val="0"/>
          <w:szCs w:val="22"/>
        </w:rPr>
        <w:t>to</w:t>
      </w:r>
      <w:r w:rsidRPr="003A11CB">
        <w:rPr>
          <w:snapToGrid/>
          <w:spacing w:val="1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w:t>
      </w:r>
      <w:r w:rsidRPr="003A11CB">
        <w:rPr>
          <w:snapToGrid/>
          <w:spacing w:val="1"/>
          <w:kern w:val="0"/>
          <w:szCs w:val="22"/>
        </w:rPr>
        <w:t>i</w:t>
      </w:r>
      <w:r w:rsidRPr="003A11CB">
        <w:rPr>
          <w:snapToGrid/>
          <w:spacing w:val="-1"/>
          <w:kern w:val="0"/>
          <w:szCs w:val="22"/>
        </w:rPr>
        <w:t>g</w:t>
      </w:r>
      <w:r w:rsidRPr="003A11CB">
        <w:rPr>
          <w:snapToGrid/>
          <w:kern w:val="0"/>
          <w:szCs w:val="22"/>
        </w:rPr>
        <w:t>ati</w:t>
      </w:r>
      <w:r w:rsidRPr="003A11CB">
        <w:rPr>
          <w:snapToGrid/>
          <w:spacing w:val="2"/>
          <w:kern w:val="0"/>
          <w:szCs w:val="22"/>
        </w:rPr>
        <w:t>o</w:t>
      </w:r>
      <w:r w:rsidRPr="003A11CB">
        <w:rPr>
          <w:snapToGrid/>
          <w:spacing w:val="-1"/>
          <w:kern w:val="0"/>
          <w:szCs w:val="22"/>
        </w:rPr>
        <w:t>n</w:t>
      </w:r>
      <w:r w:rsidRPr="003A11CB">
        <w:rPr>
          <w:snapToGrid/>
          <w:kern w:val="0"/>
          <w:szCs w:val="22"/>
        </w:rPr>
        <w:t>,</w:t>
      </w:r>
      <w:r w:rsidRPr="003A11CB">
        <w:rPr>
          <w:snapToGrid/>
          <w:spacing w:val="28"/>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17"/>
          <w:kern w:val="0"/>
          <w:szCs w:val="22"/>
        </w:rPr>
        <w:t xml:space="preserve"> </w:t>
      </w:r>
      <w:r w:rsidRPr="003A11CB">
        <w:rPr>
          <w:snapToGrid/>
          <w:kern w:val="0"/>
          <w:szCs w:val="22"/>
        </w:rPr>
        <w:t>and</w:t>
      </w:r>
      <w:r w:rsidRPr="003A11CB">
        <w:rPr>
          <w:snapToGrid/>
          <w:spacing w:val="14"/>
          <w:kern w:val="0"/>
          <w:szCs w:val="22"/>
        </w:rPr>
        <w:t xml:space="preserve"> </w:t>
      </w:r>
      <w:r w:rsidRPr="003A11CB">
        <w:rPr>
          <w:snapToGrid/>
          <w:spacing w:val="-3"/>
          <w:kern w:val="0"/>
          <w:szCs w:val="22"/>
        </w:rPr>
        <w:t>m</w:t>
      </w:r>
      <w:r w:rsidRPr="003A11CB">
        <w:rPr>
          <w:snapToGrid/>
          <w:kern w:val="0"/>
          <w:szCs w:val="22"/>
        </w:rPr>
        <w:t>obile</w:t>
      </w:r>
      <w:r w:rsidRPr="003A11CB">
        <w:rPr>
          <w:snapToGrid/>
          <w:spacing w:val="20"/>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9"/>
          <w:kern w:val="0"/>
          <w:szCs w:val="22"/>
        </w:rPr>
        <w:t xml:space="preserve"> </w:t>
      </w:r>
      <w:r w:rsidRPr="003A11CB">
        <w:rPr>
          <w:snapToGrid/>
          <w:kern w:val="0"/>
          <w:szCs w:val="22"/>
        </w:rPr>
        <w:t>on</w:t>
      </w:r>
      <w:r w:rsidRPr="003A11CB">
        <w:rPr>
          <w:snapToGrid/>
          <w:spacing w:val="12"/>
          <w:kern w:val="0"/>
          <w:szCs w:val="22"/>
        </w:rPr>
        <w:t xml:space="preserve"> </w:t>
      </w:r>
      <w:r w:rsidRPr="003A11CB">
        <w:rPr>
          <w:snapToGrid/>
          <w:kern w:val="0"/>
          <w:szCs w:val="22"/>
        </w:rPr>
        <w:t>a</w:t>
      </w:r>
      <w:r w:rsidRPr="003A11CB">
        <w:rPr>
          <w:snapToGrid/>
          <w:spacing w:val="11"/>
          <w:kern w:val="0"/>
          <w:szCs w:val="22"/>
        </w:rPr>
        <w:t xml:space="preserve"> </w:t>
      </w:r>
      <w:r w:rsidRPr="003A11CB">
        <w:rPr>
          <w:snapToGrid/>
          <w:w w:val="102"/>
          <w:kern w:val="0"/>
          <w:szCs w:val="22"/>
        </w:rPr>
        <w:t>pr</w:t>
      </w:r>
      <w:r w:rsidRPr="003A11CB">
        <w:rPr>
          <w:snapToGrid/>
          <w:spacing w:val="1"/>
          <w:w w:val="102"/>
          <w:kern w:val="0"/>
          <w:szCs w:val="22"/>
        </w:rPr>
        <w:t>i</w:t>
      </w:r>
      <w:r w:rsidRPr="003A11CB">
        <w:rPr>
          <w:snapToGrid/>
          <w:spacing w:val="-3"/>
          <w:w w:val="102"/>
          <w:kern w:val="0"/>
          <w:szCs w:val="22"/>
        </w:rPr>
        <w:t>m</w:t>
      </w:r>
      <w:r w:rsidRPr="003A11CB">
        <w:rPr>
          <w:snapToGrid/>
          <w:w w:val="102"/>
          <w:kern w:val="0"/>
          <w:szCs w:val="22"/>
        </w:rPr>
        <w:t>a</w:t>
      </w:r>
      <w:r w:rsidRPr="003A11CB">
        <w:rPr>
          <w:snapToGrid/>
          <w:spacing w:val="2"/>
          <w:w w:val="102"/>
          <w:kern w:val="0"/>
          <w:szCs w:val="22"/>
        </w:rPr>
        <w:t>r</w:t>
      </w:r>
      <w:r w:rsidRPr="003A11CB">
        <w:rPr>
          <w:snapToGrid/>
          <w:w w:val="102"/>
          <w:kern w:val="0"/>
          <w:szCs w:val="22"/>
        </w:rPr>
        <w:t xml:space="preserve">y </w:t>
      </w:r>
      <w:r w:rsidRPr="003A11CB">
        <w:rPr>
          <w:snapToGrid/>
          <w:kern w:val="0"/>
          <w:szCs w:val="22"/>
        </w:rPr>
        <w:t>basi</w:t>
      </w:r>
      <w:r w:rsidRPr="003A11CB">
        <w:rPr>
          <w:snapToGrid/>
          <w:spacing w:val="-1"/>
          <w:kern w:val="0"/>
          <w:szCs w:val="22"/>
        </w:rPr>
        <w:t>s</w:t>
      </w:r>
      <w:r w:rsidRPr="003A11CB">
        <w:rPr>
          <w:snapToGrid/>
          <w:kern w:val="0"/>
          <w:szCs w:val="22"/>
        </w:rPr>
        <w:t>.</w:t>
      </w:r>
    </w:p>
    <w:p w:rsidR="00807703" w:rsidRPr="003A11CB" w:rsidP="003A11CB" w14:paraId="7A3189D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(iii)  5.54C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China, the frequency band 8.3-9 kHz is also allocated to the maritime radionavigation and maritime mobile services on a primary basis.</w:t>
      </w:r>
    </w:p>
    <w:p w:rsidR="00807703" w:rsidRPr="003A11CB" w:rsidP="003A11CB" w14:paraId="59818652" w14:textId="77777777">
      <w:pPr>
        <w:overflowPunct w:val="0"/>
        <w:autoSpaceDE w:val="0"/>
        <w:autoSpaceDN w:val="0"/>
        <w:adjustRightInd w:val="0"/>
        <w:spacing w:after="120"/>
        <w:ind w:firstLine="720"/>
        <w:textAlignment w:val="baseline"/>
        <w:rPr>
          <w:snapToGrid/>
          <w:kern w:val="0"/>
          <w:szCs w:val="22"/>
          <w:lang w:val="en-GB"/>
        </w:rPr>
      </w:pPr>
      <w:r w:rsidRPr="003A11CB">
        <w:rPr>
          <w:snapToGrid/>
          <w:spacing w:val="1"/>
          <w:kern w:val="0"/>
          <w:szCs w:val="22"/>
          <w:lang w:val="en-GB"/>
        </w:rPr>
        <w:t>(55)  5.5</w:t>
      </w:r>
      <w:r w:rsidRPr="003A11CB">
        <w:rPr>
          <w:snapToGrid/>
          <w:kern w:val="0"/>
          <w:szCs w:val="22"/>
          <w:lang w:val="en-GB"/>
        </w:rPr>
        <w:t>5</w:t>
      </w:r>
      <w:r w:rsidRPr="003A11CB">
        <w:rPr>
          <w:bCs/>
          <w:snapToGrid/>
          <w:kern w:val="0"/>
          <w:szCs w:val="22"/>
          <w:lang w:val="en-GB"/>
        </w:rPr>
        <w:t>  </w:t>
      </w:r>
      <w:r w:rsidRPr="003A11CB">
        <w:rPr>
          <w:i/>
          <w:snapToGrid/>
          <w:kern w:val="0"/>
          <w:szCs w:val="22"/>
          <w:lang w:val="en-GB"/>
        </w:rPr>
        <w:t>Additional allocation:</w:t>
      </w:r>
      <w:r w:rsidRPr="003A11CB">
        <w:rPr>
          <w:snapToGrid/>
          <w:kern w:val="0"/>
          <w:szCs w:val="22"/>
          <w:lang w:val="en-GB"/>
        </w:rPr>
        <w:t xml:space="preserve">  in </w:t>
      </w:r>
      <w:r w:rsidRPr="003A11CB">
        <w:rPr>
          <w:snapToGrid/>
          <w:spacing w:val="-2"/>
          <w:kern w:val="0"/>
          <w:szCs w:val="22"/>
          <w:lang w:val="en-GB"/>
        </w:rPr>
        <w:t>A</w:t>
      </w:r>
      <w:r w:rsidRPr="003A11CB">
        <w:rPr>
          <w:snapToGrid/>
          <w:spacing w:val="2"/>
          <w:kern w:val="0"/>
          <w:szCs w:val="22"/>
          <w:lang w:val="en-GB"/>
        </w:rPr>
        <w:t>r</w:t>
      </w:r>
      <w:r w:rsidRPr="003A11CB">
        <w:rPr>
          <w:snapToGrid/>
          <w:spacing w:val="-3"/>
          <w:kern w:val="0"/>
          <w:szCs w:val="22"/>
          <w:lang w:val="en-GB"/>
        </w:rPr>
        <w:t>m</w:t>
      </w:r>
      <w:r w:rsidRPr="003A11CB">
        <w:rPr>
          <w:snapToGrid/>
          <w:kern w:val="0"/>
          <w:szCs w:val="22"/>
          <w:lang w:val="en-GB"/>
        </w:rPr>
        <w:t>enia, 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Ru</w:t>
      </w:r>
      <w:r w:rsidRPr="003A11CB">
        <w:rPr>
          <w:snapToGrid/>
          <w:kern w:val="0"/>
          <w:szCs w:val="22"/>
          <w:lang w:val="en-GB"/>
        </w:rPr>
        <w:t>ssi</w:t>
      </w:r>
      <w:r w:rsidRPr="003A11CB">
        <w:rPr>
          <w:snapToGrid/>
          <w:spacing w:val="2"/>
          <w:kern w:val="0"/>
          <w:szCs w:val="22"/>
          <w:lang w:val="en-GB"/>
        </w:rPr>
        <w:t>a</w:t>
      </w:r>
      <w:r w:rsidRPr="003A11CB">
        <w:rPr>
          <w:snapToGrid/>
          <w:kern w:val="0"/>
          <w:szCs w:val="22"/>
          <w:lang w:val="en-GB"/>
        </w:rPr>
        <w:t>n Federatio</w:t>
      </w:r>
      <w:r w:rsidRPr="003A11CB">
        <w:rPr>
          <w:snapToGrid/>
          <w:spacing w:val="-1"/>
          <w:kern w:val="0"/>
          <w:szCs w:val="22"/>
          <w:lang w:val="en-GB"/>
        </w:rPr>
        <w:t>n</w:t>
      </w:r>
      <w:r w:rsidRPr="003A11CB">
        <w:rPr>
          <w:snapToGrid/>
          <w:kern w:val="0"/>
          <w:szCs w:val="22"/>
          <w:lang w:val="en-GB"/>
        </w:rPr>
        <w:t>, Ge</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i</w:t>
      </w:r>
      <w:r w:rsidRPr="003A11CB">
        <w:rPr>
          <w:snapToGrid/>
          <w:spacing w:val="3"/>
          <w:kern w:val="0"/>
          <w:szCs w:val="22"/>
          <w:lang w:val="en-GB"/>
        </w:rPr>
        <w:t>a</w:t>
      </w:r>
      <w:r w:rsidRPr="003A11CB">
        <w:rPr>
          <w:snapToGrid/>
          <w:kern w:val="0"/>
          <w:szCs w:val="22"/>
          <w:lang w:val="en-GB"/>
        </w:rPr>
        <w:t>, K</w:t>
      </w:r>
      <w:r w:rsidRPr="003A11CB">
        <w:rPr>
          <w:snapToGrid/>
          <w:spacing w:val="-2"/>
          <w:kern w:val="0"/>
          <w:szCs w:val="22"/>
          <w:lang w:val="en-GB"/>
        </w:rPr>
        <w:t>y</w:t>
      </w:r>
      <w:r w:rsidRPr="003A11CB">
        <w:rPr>
          <w:snapToGrid/>
          <w:spacing w:val="2"/>
          <w:kern w:val="0"/>
          <w:szCs w:val="22"/>
          <w:lang w:val="en-GB"/>
        </w:rPr>
        <w:t>r</w:t>
      </w:r>
      <w:r w:rsidRPr="003A11CB">
        <w:rPr>
          <w:snapToGrid/>
          <w:spacing w:val="1"/>
          <w:kern w:val="0"/>
          <w:szCs w:val="22"/>
          <w:lang w:val="en-GB"/>
        </w:rPr>
        <w:t>g</w:t>
      </w:r>
      <w:r w:rsidRPr="003A11CB">
        <w:rPr>
          <w:snapToGrid/>
          <w:spacing w:val="-3"/>
          <w:kern w:val="0"/>
          <w:szCs w:val="22"/>
          <w:lang w:val="en-GB"/>
        </w:rPr>
        <w:t>y</w:t>
      </w:r>
      <w:r w:rsidRPr="003A11CB">
        <w:rPr>
          <w:snapToGrid/>
          <w:spacing w:val="2"/>
          <w:kern w:val="0"/>
          <w:szCs w:val="22"/>
          <w:lang w:val="en-GB"/>
        </w:rPr>
        <w:t>z</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spacing w:val="2"/>
          <w:kern w:val="0"/>
          <w:szCs w:val="22"/>
          <w:lang w:val="en-GB"/>
        </w:rPr>
        <w:t>T</w:t>
      </w:r>
      <w:r w:rsidRPr="003A11CB">
        <w:rPr>
          <w:snapToGrid/>
          <w:spacing w:val="-1"/>
          <w:kern w:val="0"/>
          <w:szCs w:val="22"/>
          <w:lang w:val="en-GB"/>
        </w:rPr>
        <w:t>a</w:t>
      </w:r>
      <w:r w:rsidRPr="003A11CB">
        <w:rPr>
          <w:snapToGrid/>
          <w:spacing w:val="1"/>
          <w:kern w:val="0"/>
          <w:szCs w:val="22"/>
          <w:lang w:val="en-GB"/>
        </w:rPr>
        <w:t>j</w:t>
      </w:r>
      <w:r w:rsidRPr="003A11CB">
        <w:rPr>
          <w:snapToGrid/>
          <w:kern w:val="0"/>
          <w:szCs w:val="22"/>
          <w:lang w:val="en-GB"/>
        </w:rPr>
        <w:t>i</w:t>
      </w:r>
      <w:r w:rsidRPr="003A11CB">
        <w:rPr>
          <w:snapToGrid/>
          <w:spacing w:val="-1"/>
          <w:kern w:val="0"/>
          <w:szCs w:val="22"/>
          <w:lang w:val="en-GB"/>
        </w:rPr>
        <w:t>k</w:t>
      </w:r>
      <w:r w:rsidRPr="003A11CB">
        <w:rPr>
          <w:snapToGrid/>
          <w:kern w:val="0"/>
          <w:szCs w:val="22"/>
          <w:lang w:val="en-GB"/>
        </w:rPr>
        <w:t xml:space="preserve">istan </w:t>
      </w:r>
      <w:r w:rsidRPr="003A11CB">
        <w:rPr>
          <w:snapToGrid/>
          <w:w w:val="102"/>
          <w:kern w:val="0"/>
          <w:szCs w:val="22"/>
          <w:lang w:val="en-GB"/>
        </w:rPr>
        <w:t xml:space="preserve">and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rk</w:t>
      </w:r>
      <w:r w:rsidRPr="003A11CB">
        <w:rPr>
          <w:snapToGrid/>
          <w:spacing w:val="-3"/>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 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 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1</w:t>
      </w:r>
      <w:r w:rsidRPr="003A11CB">
        <w:rPr>
          <w:snapToGrid/>
          <w:spacing w:val="2"/>
          <w:kern w:val="0"/>
          <w:szCs w:val="22"/>
          <w:lang w:val="en-GB"/>
        </w:rPr>
        <w:t>4</w:t>
      </w:r>
      <w:r w:rsidRPr="003A11CB">
        <w:rPr>
          <w:snapToGrid/>
          <w:spacing w:val="-1"/>
          <w:kern w:val="0"/>
          <w:szCs w:val="22"/>
          <w:lang w:val="en-GB"/>
        </w:rPr>
        <w:t>-</w:t>
      </w:r>
      <w:r w:rsidRPr="003A11CB">
        <w:rPr>
          <w:snapToGrid/>
          <w:spacing w:val="1"/>
          <w:kern w:val="0"/>
          <w:szCs w:val="22"/>
          <w:lang w:val="en-GB"/>
        </w:rPr>
        <w:t>1</w:t>
      </w:r>
      <w:r w:rsidRPr="003A11CB">
        <w:rPr>
          <w:snapToGrid/>
          <w:kern w:val="0"/>
          <w:szCs w:val="22"/>
          <w:lang w:val="en-GB"/>
        </w:rPr>
        <w:t>7</w:t>
      </w:r>
      <w:r w:rsidRPr="003A11CB">
        <w:rPr>
          <w:snapToGrid/>
          <w:spacing w:val="9"/>
          <w:kern w:val="0"/>
          <w:szCs w:val="22"/>
          <w:lang w:val="en-GB"/>
        </w:rPr>
        <w:t xml:space="preserve"> </w:t>
      </w:r>
      <w:r w:rsidRPr="003A11CB">
        <w:rPr>
          <w:snapToGrid/>
          <w:spacing w:val="-1"/>
          <w:kern w:val="0"/>
          <w:szCs w:val="22"/>
          <w:lang w:val="en-GB"/>
        </w:rPr>
        <w:t>k</w:t>
      </w:r>
      <w:r w:rsidRPr="003A11CB">
        <w:rPr>
          <w:snapToGrid/>
          <w:kern w:val="0"/>
          <w:szCs w:val="22"/>
          <w:lang w:val="en-GB"/>
        </w:rPr>
        <w:t>Hz is also allocated to t</w:t>
      </w:r>
      <w:r w:rsidRPr="003A11CB">
        <w:rPr>
          <w:snapToGrid/>
          <w:spacing w:val="-1"/>
          <w:kern w:val="0"/>
          <w:szCs w:val="22"/>
          <w:lang w:val="en-GB"/>
        </w:rPr>
        <w:t>h</w:t>
      </w:r>
      <w:r w:rsidRPr="003A11CB">
        <w:rPr>
          <w:snapToGrid/>
          <w:kern w:val="0"/>
          <w:szCs w:val="22"/>
          <w:lang w:val="en-GB"/>
        </w:rPr>
        <w:t>e ra</w:t>
      </w:r>
      <w:r w:rsidRPr="003A11CB">
        <w:rPr>
          <w:snapToGrid/>
          <w:spacing w:val="1"/>
          <w:kern w:val="0"/>
          <w:szCs w:val="22"/>
          <w:lang w:val="en-GB"/>
        </w:rPr>
        <w:t>d</w:t>
      </w:r>
      <w:r w:rsidRPr="003A11CB">
        <w:rPr>
          <w:snapToGrid/>
          <w:kern w:val="0"/>
          <w:szCs w:val="22"/>
          <w:lang w:val="en-GB"/>
        </w:rPr>
        <w:t>io</w:t>
      </w:r>
      <w:r w:rsidRPr="003A11CB">
        <w:rPr>
          <w:snapToGrid/>
          <w:spacing w:val="-1"/>
          <w:kern w:val="0"/>
          <w:szCs w:val="22"/>
          <w:lang w:val="en-GB"/>
        </w:rPr>
        <w:t>n</w:t>
      </w:r>
      <w:r w:rsidRPr="003A11CB">
        <w:rPr>
          <w:snapToGrid/>
          <w:kern w:val="0"/>
          <w:szCs w:val="22"/>
          <w:lang w:val="en-GB"/>
        </w:rPr>
        <w:t>avi</w:t>
      </w:r>
      <w:r w:rsidRPr="003A11CB">
        <w:rPr>
          <w:snapToGrid/>
          <w:spacing w:val="-1"/>
          <w:kern w:val="0"/>
          <w:szCs w:val="22"/>
          <w:lang w:val="en-GB"/>
        </w:rPr>
        <w:t>g</w:t>
      </w:r>
      <w:r w:rsidRPr="003A11CB">
        <w:rPr>
          <w:snapToGrid/>
          <w:kern w:val="0"/>
          <w:szCs w:val="22"/>
          <w:lang w:val="en-GB"/>
        </w:rPr>
        <w:t>ation ser</w:t>
      </w:r>
      <w:r w:rsidRPr="003A11CB">
        <w:rPr>
          <w:snapToGrid/>
          <w:spacing w:val="-1"/>
          <w:kern w:val="0"/>
          <w:szCs w:val="22"/>
          <w:lang w:val="en-GB"/>
        </w:rPr>
        <w:t>v</w:t>
      </w:r>
      <w:r w:rsidRPr="003A11CB">
        <w:rPr>
          <w:snapToGrid/>
          <w:kern w:val="0"/>
          <w:szCs w:val="22"/>
          <w:lang w:val="en-GB"/>
        </w:rPr>
        <w:t>ice</w:t>
      </w:r>
      <w:r w:rsidRPr="003A11CB">
        <w:rPr>
          <w:snapToGrid/>
          <w:spacing w:val="35"/>
          <w:kern w:val="0"/>
          <w:szCs w:val="22"/>
          <w:lang w:val="en-GB"/>
        </w:rPr>
        <w:t xml:space="preserve"> </w:t>
      </w:r>
      <w:r w:rsidRPr="003A11CB">
        <w:rPr>
          <w:snapToGrid/>
          <w:kern w:val="0"/>
          <w:szCs w:val="22"/>
          <w:lang w:val="en-GB"/>
        </w:rPr>
        <w:t xml:space="preserve">on a </w:t>
      </w:r>
      <w:r w:rsidRPr="003A11CB">
        <w:rPr>
          <w:snapToGrid/>
          <w:w w:val="102"/>
          <w:kern w:val="0"/>
          <w:szCs w:val="22"/>
          <w:lang w:val="en-GB"/>
        </w:rPr>
        <w:t>pr</w:t>
      </w:r>
      <w:r w:rsidRPr="003A11CB">
        <w:rPr>
          <w:snapToGrid/>
          <w:spacing w:val="1"/>
          <w:w w:val="102"/>
          <w:kern w:val="0"/>
          <w:szCs w:val="22"/>
          <w:lang w:val="en-GB"/>
        </w:rPr>
        <w:t>i</w:t>
      </w:r>
      <w:r w:rsidRPr="003A11CB">
        <w:rPr>
          <w:snapToGrid/>
          <w:spacing w:val="-3"/>
          <w:w w:val="102"/>
          <w:kern w:val="0"/>
          <w:szCs w:val="22"/>
          <w:lang w:val="en-GB"/>
        </w:rPr>
        <w:t>m</w:t>
      </w:r>
      <w:r w:rsidRPr="003A11CB">
        <w:rPr>
          <w:snapToGrid/>
          <w:w w:val="102"/>
          <w:kern w:val="0"/>
          <w:szCs w:val="22"/>
          <w:lang w:val="en-GB"/>
        </w:rPr>
        <w:t>a</w:t>
      </w:r>
      <w:r w:rsidRPr="003A11CB">
        <w:rPr>
          <w:snapToGrid/>
          <w:spacing w:val="2"/>
          <w:w w:val="102"/>
          <w:kern w:val="0"/>
          <w:szCs w:val="22"/>
          <w:lang w:val="en-GB"/>
        </w:rPr>
        <w:t>r</w:t>
      </w:r>
      <w:r w:rsidRPr="003A11CB">
        <w:rPr>
          <w:snapToGrid/>
          <w:w w:val="102"/>
          <w:kern w:val="0"/>
          <w:szCs w:val="22"/>
          <w:lang w:val="en-GB"/>
        </w:rPr>
        <w:t xml:space="preserve">y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590ADED0"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(56)  5.56</w:t>
      </w:r>
      <w:r w:rsidRPr="003A11CB">
        <w:rPr>
          <w:bCs/>
          <w:snapToGrid/>
          <w:kern w:val="0"/>
          <w:szCs w:val="22"/>
          <w:lang w:val="en-GB"/>
        </w:rPr>
        <w:t>  </w:t>
      </w:r>
      <w:r w:rsidRPr="003A11CB">
        <w:rPr>
          <w:snapToGrid/>
          <w:kern w:val="0"/>
          <w:szCs w:val="22"/>
          <w:lang w:val="en-GB"/>
        </w:rPr>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w:t>
      </w:r>
    </w:p>
    <w:p w:rsidR="00807703" w:rsidRPr="003A11CB" w:rsidP="003A11CB" w14:paraId="1112C86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(57)</w:t>
      </w:r>
      <w:r w:rsidRPr="003A11CB">
        <w:rPr>
          <w:snapToGrid/>
          <w:kern w:val="0"/>
          <w:szCs w:val="22"/>
        </w:rPr>
        <w:t>  </w:t>
      </w:r>
      <w:r w:rsidRPr="003A11CB">
        <w:rPr>
          <w:bCs/>
          <w:snapToGrid/>
          <w:kern w:val="0"/>
          <w:szCs w:val="22"/>
        </w:rPr>
        <w:t>5.57</w:t>
      </w:r>
      <w:r w:rsidRPr="003A11CB">
        <w:rPr>
          <w:bCs/>
          <w:snapToGrid/>
          <w:kern w:val="0"/>
          <w:szCs w:val="22"/>
          <w:lang w:val="en-GB"/>
        </w:rPr>
        <w:t>  </w:t>
      </w:r>
      <w:r w:rsidRPr="003A11CB">
        <w:rPr>
          <w:snapToGrid/>
          <w:kern w:val="0"/>
          <w:szCs w:val="22"/>
        </w:rPr>
        <w:t>The use of the bands 14-19.95 kHz, 20.05-70 kHz and 70-90 kHz (72-84 kHz and 86-90 kHz in Region 1) by the maritime mobile service is limited to coast radiotelegraph stations (A1A and F1B only).  Exceptionally, the use of class J2B or J7B emissions is authorized subject to the necessary bandwidth not exceeding that normally used for class A1A or F1B emissions in the band concerned.</w:t>
      </w:r>
    </w:p>
    <w:p w:rsidR="00807703" w:rsidRPr="003A11CB" w:rsidP="003A11CB" w14:paraId="189ECE0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(58)</w:t>
      </w:r>
      <w:r w:rsidRPr="003A11CB">
        <w:rPr>
          <w:snapToGrid/>
          <w:kern w:val="0"/>
          <w:szCs w:val="22"/>
        </w:rPr>
        <w:t>  </w:t>
      </w:r>
      <w:r w:rsidRPr="003A11CB">
        <w:rPr>
          <w:bCs/>
          <w:snapToGrid/>
          <w:kern w:val="0"/>
          <w:szCs w:val="22"/>
        </w:rPr>
        <w:t>5.58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Azerbaijan, the Russian Federation, Georgia, Kazakhstan, Kyrgyzstan, Tajikistan and Turkmenistan, the band 67-70 kHz is also allocated to the radionavigation service on a primary basis.</w:t>
      </w:r>
    </w:p>
    <w:p w:rsidR="00807703" w:rsidRPr="003A11CB" w:rsidP="003A11CB" w14:paraId="1F533F6F"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(59)  5.59</w:t>
      </w:r>
      <w:r w:rsidRPr="003A11CB">
        <w:rPr>
          <w:bCs/>
          <w:snapToGrid/>
          <w:kern w:val="0"/>
          <w:szCs w:val="22"/>
          <w:lang w:val="en-GB"/>
        </w:rPr>
        <w:t>  </w:t>
      </w:r>
      <w:r w:rsidRPr="003A11CB">
        <w:rPr>
          <w:i/>
          <w:iCs/>
          <w:snapToGrid/>
          <w:kern w:val="0"/>
          <w:szCs w:val="22"/>
        </w:rPr>
        <w:t>Different category of service:</w:t>
      </w:r>
      <w:r w:rsidRPr="003A11CB">
        <w:rPr>
          <w:snapToGrid/>
          <w:kern w:val="0"/>
          <w:szCs w:val="22"/>
        </w:rPr>
        <w:t xml:space="preserve">  in Bangladesh and Pakistan, the allocation of the bands 70</w:t>
      </w:r>
      <w:r w:rsidRPr="003A11CB">
        <w:rPr>
          <w:snapToGrid/>
          <w:kern w:val="0"/>
          <w:szCs w:val="22"/>
        </w:rPr>
        <w:noBreakHyphen/>
        <w:t xml:space="preserve">72 kHz and 84-86 kHz to the fixed and maritime mobile services is on a primary basis (see No. </w:t>
      </w:r>
      <w:r w:rsidRPr="003A11CB">
        <w:rPr>
          <w:bCs/>
          <w:snapToGrid/>
          <w:kern w:val="0"/>
          <w:szCs w:val="22"/>
        </w:rPr>
        <w:t>5.33</w:t>
      </w:r>
      <w:r w:rsidRPr="003A11CB">
        <w:rPr>
          <w:snapToGrid/>
          <w:kern w:val="0"/>
          <w:szCs w:val="22"/>
        </w:rPr>
        <w:t>).</w:t>
      </w:r>
    </w:p>
    <w:p w:rsidR="00807703" w:rsidRPr="003A11CB" w:rsidP="003A11CB" w14:paraId="57B54B1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(60)  5.60</w:t>
      </w:r>
      <w:r w:rsidRPr="003A11CB">
        <w:rPr>
          <w:bCs/>
          <w:snapToGrid/>
          <w:kern w:val="0"/>
          <w:szCs w:val="22"/>
          <w:lang w:val="en-GB"/>
        </w:rPr>
        <w:t>  </w:t>
      </w:r>
      <w:r w:rsidRPr="003A11CB">
        <w:rPr>
          <w:snapToGrid/>
          <w:kern w:val="0"/>
          <w:szCs w:val="22"/>
        </w:rPr>
        <w:t>In the bands 70-90 kHz (70-86 kHz in Region 1) and 110-130 kHz (112-130 kHz in Region 1), pulsed radionavigation systems may be used on condition that they do not cause harmful interference to other services to which these bands are allocated.</w:t>
      </w:r>
    </w:p>
    <w:p w:rsidR="00807703" w:rsidRPr="003A11CB" w:rsidP="003A11CB" w14:paraId="610E429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(61)  5.61</w:t>
      </w:r>
      <w:r w:rsidRPr="003A11CB">
        <w:rPr>
          <w:bCs/>
          <w:snapToGrid/>
          <w:kern w:val="0"/>
          <w:szCs w:val="22"/>
          <w:lang w:val="en-GB"/>
        </w:rPr>
        <w:t>  </w:t>
      </w:r>
      <w:r w:rsidRPr="003A11CB">
        <w:rPr>
          <w:snapToGrid/>
          <w:kern w:val="0"/>
          <w:szCs w:val="22"/>
        </w:rPr>
        <w:t>In Region 2, the establishment and operation of stations in the maritime radionavigation service in the bands 70-90 kHz and 110-130 kHz shall be subject to agreement obtained under No. 9.21 with administrations whose services, operating in accordance with the Table, may be affected.  However, stations of the fixed, maritime mobile and radiolocation services shall not cause harmful interference to stations in the maritime radionavigation service established under such agreements.</w:t>
      </w:r>
    </w:p>
    <w:p w:rsidR="00807703" w:rsidRPr="003A11CB" w:rsidP="003A11CB" w14:paraId="7B1D6C2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(62)  5.62</w:t>
      </w:r>
      <w:r w:rsidRPr="003A11CB">
        <w:rPr>
          <w:bCs/>
          <w:snapToGrid/>
          <w:kern w:val="0"/>
          <w:szCs w:val="22"/>
          <w:lang w:val="en-GB"/>
        </w:rPr>
        <w:t>  </w:t>
      </w:r>
      <w:r w:rsidRPr="003A11CB">
        <w:rPr>
          <w:snapToGrid/>
          <w:kern w:val="0"/>
          <w:szCs w:val="22"/>
        </w:rPr>
        <w:t>Administrations which operate stations in the radionavigation service in the band 90-110 kHz are urged to coordinate technical and operating characteristics in such a way as to avoid harmful interference to the services provided by these stations.</w:t>
      </w:r>
    </w:p>
    <w:p w:rsidR="00807703" w:rsidRPr="003A11CB" w:rsidP="003A11CB" w14:paraId="32CAF115"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(63)  [Reserved]</w:t>
      </w:r>
    </w:p>
    <w:p w:rsidR="00807703" w:rsidRPr="003A11CB" w:rsidP="003A11CB" w14:paraId="2E8F6F1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(64)  5.64</w:t>
      </w:r>
      <w:r w:rsidRPr="003A11CB">
        <w:rPr>
          <w:bCs/>
          <w:snapToGrid/>
          <w:kern w:val="0"/>
          <w:szCs w:val="22"/>
          <w:lang w:val="en-GB"/>
        </w:rPr>
        <w:t>  </w:t>
      </w:r>
      <w:r w:rsidRPr="003A11CB">
        <w:rPr>
          <w:snapToGrid/>
          <w:kern w:val="0"/>
          <w:szCs w:val="22"/>
        </w:rPr>
        <w:t>Only classes A1A or F1B, A2C, A3C, F1C or F3C emissions are authorized for stations of the fixed service in the bands allocated to this service between 90 kHz and 160 kHz (148.5 kHz in Region 1) and for stations of the maritime mobile service in the bands allocated to this service between 110 kHz and 160 kHz (148.5 kHz in Region 1).  Exceptionally, class J2B or J7B emissions are also authorized in the bands between 110 kHz and 160 kHz (148.5 kHz in Region 1) for stations of the maritime mobile service.</w:t>
      </w:r>
    </w:p>
    <w:p w:rsidR="00807703" w:rsidRPr="003A11CB" w:rsidP="003A11CB" w14:paraId="4FA5DBF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(65)  5.65</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in Bangladesh, the allocation of the bands 112-117.6 kHz and 126</w:t>
      </w:r>
      <w:r w:rsidRPr="003A11CB">
        <w:rPr>
          <w:snapToGrid/>
          <w:kern w:val="0"/>
          <w:szCs w:val="22"/>
        </w:rPr>
        <w:noBreakHyphen/>
        <w:t xml:space="preserve">129 kHz to the fixed and maritime mobile services is on a primary basis (see No. </w:t>
      </w:r>
      <w:r w:rsidRPr="003A11CB">
        <w:rPr>
          <w:bCs/>
          <w:snapToGrid/>
          <w:kern w:val="0"/>
          <w:szCs w:val="22"/>
        </w:rPr>
        <w:t>5.33</w:t>
      </w:r>
      <w:r w:rsidRPr="003A11CB">
        <w:rPr>
          <w:snapToGrid/>
          <w:kern w:val="0"/>
          <w:szCs w:val="22"/>
        </w:rPr>
        <w:t>).</w:t>
      </w:r>
    </w:p>
    <w:p w:rsidR="00807703" w:rsidRPr="003A11CB" w:rsidP="003A11CB" w14:paraId="28F449F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(66)  5.66</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Germany, the allocation of the band 115-117.6 kHz to the fixed and maritime mobile services is on a primary basis (see No. 5.33) and to the radionavigation service on a secondary basis (see No. 5.32).</w:t>
      </w:r>
    </w:p>
    <w:p w:rsidR="00807703" w:rsidRPr="003A11CB" w:rsidP="003A11CB" w14:paraId="3EC5EA7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(67)  5.67</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Mongolia, Kyrgyzstan and Turkmenistan, the band 130-148.5 kHz is also allocated to the radionavigation service on a secondary basis.  Within and between these countries this service shall have an equal right to operate.</w:t>
      </w:r>
    </w:p>
    <w:p w:rsidR="00807703" w:rsidRPr="003A11CB" w:rsidP="003A11CB" w14:paraId="49C07C05"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(i)  5.67A</w:t>
      </w:r>
      <w:r w:rsidRPr="003A11CB">
        <w:rPr>
          <w:bCs/>
          <w:snapToGrid/>
          <w:kern w:val="0"/>
          <w:szCs w:val="22"/>
          <w:lang w:val="en-GB"/>
        </w:rPr>
        <w:t>  </w:t>
      </w:r>
      <w:r w:rsidRPr="003A11CB">
        <w:rPr>
          <w:snapToGrid/>
          <w:kern w:val="0"/>
          <w:szCs w:val="22"/>
        </w:rPr>
        <w:t xml:space="preserve">Stations in the amateur service using frequencies in the band 135.7-137.8 kHz shall not exceed a maximum radiated power of 1 W (e.i.r.p.) and shall not cause harmful interference to stations of the radionavigation service operating in countries listed in </w:t>
      </w:r>
      <w:r w:rsidRPr="003A11CB">
        <w:rPr>
          <w:bCs/>
          <w:snapToGrid/>
          <w:kern w:val="0"/>
          <w:szCs w:val="22"/>
        </w:rPr>
        <w:t>paragraph (b)(67) of this section</w:t>
      </w:r>
      <w:r w:rsidRPr="003A11CB">
        <w:rPr>
          <w:snapToGrid/>
          <w:kern w:val="0"/>
          <w:szCs w:val="22"/>
        </w:rPr>
        <w:t>.</w:t>
      </w:r>
    </w:p>
    <w:p w:rsidR="00807703" w:rsidRPr="003A11CB" w:rsidP="003A11CB" w14:paraId="7862ACC5"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(ii)  5.67B</w:t>
      </w:r>
      <w:r w:rsidRPr="003A11CB">
        <w:rPr>
          <w:bCs/>
          <w:snapToGrid/>
          <w:kern w:val="0"/>
          <w:szCs w:val="22"/>
        </w:rPr>
        <w:t>  </w:t>
      </w:r>
      <w:r w:rsidRPr="003A11CB">
        <w:rPr>
          <w:snapToGrid/>
          <w:kern w:val="0"/>
          <w:szCs w:val="22"/>
        </w:rPr>
        <w:t>The use of the band 135.7-137.8 kHz in Algeria, Egypt, Iran (Islamic Republic of), Iraq, Lebanon, Syrian Arab Republic, Sudan, South Sudan and Tunisia is limited to the fixed and maritime mobile services.  The amateur service shall not be used in the above-mentioned countries in the band 135.7-137.8 kHz, and this should be taken into account by the countries authorizing such use.</w:t>
      </w:r>
    </w:p>
    <w:p w:rsidR="00807703" w:rsidRPr="003A11CB" w:rsidP="003A11CB" w14:paraId="7C8B036A" w14:textId="77777777">
      <w:pPr>
        <w:spacing w:after="120"/>
        <w:ind w:firstLine="720"/>
        <w:rPr>
          <w:snapToGrid/>
          <w:kern w:val="0"/>
          <w:szCs w:val="22"/>
        </w:rPr>
      </w:pPr>
      <w:r w:rsidRPr="003A11CB">
        <w:rPr>
          <w:snapToGrid/>
          <w:spacing w:val="1"/>
          <w:kern w:val="0"/>
          <w:szCs w:val="22"/>
        </w:rPr>
        <w:t>(68)  5.6</w:t>
      </w:r>
      <w:r w:rsidRPr="003A11CB">
        <w:rPr>
          <w:snapToGrid/>
          <w:kern w:val="0"/>
          <w:szCs w:val="22"/>
        </w:rPr>
        <w:t>8</w:t>
      </w:r>
      <w:r w:rsidRPr="003A11CB">
        <w:rPr>
          <w:bCs/>
          <w:snapToGrid/>
          <w:kern w:val="0"/>
          <w:szCs w:val="22"/>
        </w:rPr>
        <w:t>  </w:t>
      </w:r>
      <w:r w:rsidRPr="003A11CB">
        <w:rPr>
          <w:i/>
          <w:snapToGrid/>
          <w:kern w:val="0"/>
          <w:szCs w:val="22"/>
        </w:rPr>
        <w:t>Alternative allocation:</w:t>
      </w:r>
      <w:r w:rsidRPr="003A11CB">
        <w:rPr>
          <w:snapToGrid/>
          <w:kern w:val="0"/>
          <w:szCs w:val="22"/>
        </w:rPr>
        <w:t xml:space="preserve">  in</w:t>
      </w:r>
      <w:r w:rsidRPr="003A11CB">
        <w:rPr>
          <w:snapToGrid/>
          <w:spacing w:val="-6"/>
          <w:kern w:val="0"/>
          <w:szCs w:val="22"/>
        </w:rPr>
        <w:t xml:space="preserve"> </w:t>
      </w:r>
      <w:r w:rsidRPr="003A11CB">
        <w:rPr>
          <w:snapToGrid/>
          <w:spacing w:val="-1"/>
          <w:kern w:val="0"/>
          <w:szCs w:val="22"/>
        </w:rPr>
        <w:t>C</w:t>
      </w:r>
      <w:r w:rsidRPr="003A11CB">
        <w:rPr>
          <w:snapToGrid/>
          <w:kern w:val="0"/>
          <w:szCs w:val="22"/>
        </w:rPr>
        <w:t>on</w:t>
      </w:r>
      <w:r w:rsidRPr="003A11CB">
        <w:rPr>
          <w:snapToGrid/>
          <w:spacing w:val="-1"/>
          <w:kern w:val="0"/>
          <w:szCs w:val="22"/>
        </w:rPr>
        <w:t>g</w:t>
      </w:r>
      <w:r w:rsidRPr="003A11CB">
        <w:rPr>
          <w:snapToGrid/>
          <w:kern w:val="0"/>
          <w:szCs w:val="22"/>
        </w:rPr>
        <w:t>o (</w:t>
      </w:r>
      <w:r w:rsidRPr="003A11CB">
        <w:rPr>
          <w:snapToGrid/>
          <w:spacing w:val="-1"/>
          <w:kern w:val="0"/>
          <w:szCs w:val="22"/>
        </w:rPr>
        <w:t>R</w:t>
      </w:r>
      <w:r w:rsidRPr="003A11CB">
        <w:rPr>
          <w:snapToGrid/>
          <w:kern w:val="0"/>
          <w:szCs w:val="22"/>
        </w:rPr>
        <w:t>ep. of</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D</w:t>
      </w:r>
      <w:r w:rsidRPr="003A11CB">
        <w:rPr>
          <w:snapToGrid/>
          <w:spacing w:val="2"/>
          <w:kern w:val="0"/>
          <w:szCs w:val="22"/>
        </w:rPr>
        <w:t>e</w:t>
      </w:r>
      <w:r w:rsidRPr="003A11CB">
        <w:rPr>
          <w:snapToGrid/>
          <w:spacing w:val="-1"/>
          <w:kern w:val="0"/>
          <w:szCs w:val="22"/>
        </w:rPr>
        <w:t>m</w:t>
      </w:r>
      <w:r w:rsidRPr="003A11CB">
        <w:rPr>
          <w:snapToGrid/>
          <w:kern w:val="0"/>
          <w:szCs w:val="22"/>
        </w:rPr>
        <w:t xml:space="preserve">. </w:t>
      </w:r>
      <w:r w:rsidRPr="003A11CB">
        <w:rPr>
          <w:snapToGrid/>
          <w:spacing w:val="-1"/>
          <w:kern w:val="0"/>
          <w:szCs w:val="22"/>
        </w:rPr>
        <w:t>R</w:t>
      </w:r>
      <w:r w:rsidRPr="003A11CB">
        <w:rPr>
          <w:snapToGrid/>
          <w:kern w:val="0"/>
          <w:szCs w:val="22"/>
        </w:rPr>
        <w:t>ep. of</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Con</w:t>
      </w:r>
      <w:r w:rsidRPr="003A11CB">
        <w:rPr>
          <w:snapToGrid/>
          <w:spacing w:val="-1"/>
          <w:kern w:val="0"/>
          <w:szCs w:val="22"/>
        </w:rPr>
        <w:t>g</w:t>
      </w:r>
      <w:r w:rsidRPr="003A11CB">
        <w:rPr>
          <w:snapToGrid/>
          <w:kern w:val="0"/>
          <w:szCs w:val="22"/>
        </w:rPr>
        <w:t>o and</w:t>
      </w:r>
      <w:r w:rsidRPr="003A11CB">
        <w:rPr>
          <w:snapToGrid/>
          <w:spacing w:val="-3"/>
          <w:kern w:val="0"/>
          <w:szCs w:val="22"/>
        </w:rPr>
        <w:t xml:space="preserve"> </w:t>
      </w:r>
      <w:r w:rsidRPr="003A11CB">
        <w:rPr>
          <w:snapToGrid/>
          <w:kern w:val="0"/>
          <w:szCs w:val="22"/>
        </w:rPr>
        <w:t>S</w:t>
      </w:r>
      <w:r w:rsidRPr="003A11CB">
        <w:rPr>
          <w:snapToGrid/>
          <w:spacing w:val="2"/>
          <w:kern w:val="0"/>
          <w:szCs w:val="22"/>
        </w:rPr>
        <w:t>o</w:t>
      </w:r>
      <w:r w:rsidRPr="003A11CB">
        <w:rPr>
          <w:snapToGrid/>
          <w:spacing w:val="-1"/>
          <w:kern w:val="0"/>
          <w:szCs w:val="22"/>
        </w:rPr>
        <w:t>u</w:t>
      </w:r>
      <w:r w:rsidRPr="003A11CB">
        <w:rPr>
          <w:snapToGrid/>
          <w:spacing w:val="1"/>
          <w:kern w:val="0"/>
          <w:szCs w:val="22"/>
        </w:rPr>
        <w:t>t</w:t>
      </w:r>
      <w:r w:rsidRPr="003A11CB">
        <w:rPr>
          <w:snapToGrid/>
          <w:kern w:val="0"/>
          <w:szCs w:val="22"/>
        </w:rPr>
        <w:t>h</w:t>
      </w:r>
      <w:r w:rsidRPr="003A11CB">
        <w:rPr>
          <w:snapToGrid/>
          <w:spacing w:val="4"/>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ric</w:t>
      </w:r>
      <w:r w:rsidRPr="003A11CB">
        <w:rPr>
          <w:snapToGrid/>
          <w:spacing w:val="2"/>
          <w:kern w:val="0"/>
          <w:szCs w:val="22"/>
        </w:rPr>
        <w:t>a</w:t>
      </w:r>
      <w:r w:rsidRPr="003A11CB">
        <w:rPr>
          <w:snapToGrid/>
          <w:kern w:val="0"/>
          <w:szCs w:val="22"/>
        </w:rPr>
        <w:t>,</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kern w:val="0"/>
          <w:szCs w:val="22"/>
        </w:rPr>
        <w:t>160</w:t>
      </w:r>
      <w:r w:rsidRPr="003A11CB">
        <w:rPr>
          <w:snapToGrid/>
          <w:spacing w:val="-1"/>
          <w:kern w:val="0"/>
          <w:szCs w:val="22"/>
        </w:rPr>
        <w:t>-</w:t>
      </w:r>
      <w:r w:rsidRPr="003A11CB">
        <w:rPr>
          <w:snapToGrid/>
          <w:kern w:val="0"/>
          <w:szCs w:val="22"/>
        </w:rPr>
        <w:t>200</w:t>
      </w:r>
      <w:r w:rsidRPr="003A11CB">
        <w:rPr>
          <w:snapToGrid/>
          <w:spacing w:val="9"/>
          <w:kern w:val="0"/>
          <w:szCs w:val="22"/>
        </w:rPr>
        <w:t xml:space="preserve"> </w:t>
      </w:r>
      <w:r w:rsidRPr="003A11CB">
        <w:rPr>
          <w:snapToGrid/>
          <w:spacing w:val="-1"/>
          <w:kern w:val="0"/>
          <w:szCs w:val="22"/>
        </w:rPr>
        <w:t>k</w:t>
      </w:r>
      <w:r w:rsidRPr="003A11CB">
        <w:rPr>
          <w:snapToGrid/>
          <w:kern w:val="0"/>
          <w:szCs w:val="22"/>
        </w:rPr>
        <w:t>Hz</w:t>
      </w:r>
      <w:r w:rsidRPr="003A11CB">
        <w:rPr>
          <w:snapToGrid/>
          <w:spacing w:val="7"/>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kern w:val="0"/>
          <w:szCs w:val="22"/>
        </w:rPr>
        <w:t>a</w:t>
      </w:r>
      <w:r w:rsidRPr="003A11CB">
        <w:rPr>
          <w:snapToGrid/>
          <w:spacing w:val="3"/>
          <w:kern w:val="0"/>
          <w:szCs w:val="22"/>
        </w:rPr>
        <w:t xml:space="preserve"> </w:t>
      </w:r>
      <w:r w:rsidRPr="003A11CB">
        <w:rPr>
          <w:snapToGrid/>
          <w:kern w:val="0"/>
          <w:szCs w:val="22"/>
        </w:rPr>
        <w:t>pr</w:t>
      </w:r>
      <w:r w:rsidRPr="003A11CB">
        <w:rPr>
          <w:snapToGrid/>
          <w:spacing w:val="1"/>
          <w:kern w:val="0"/>
          <w:szCs w:val="22"/>
        </w:rPr>
        <w:t>i</w:t>
      </w:r>
      <w:r w:rsidRPr="003A11CB">
        <w:rPr>
          <w:snapToGrid/>
          <w:spacing w:val="-1"/>
          <w:kern w:val="0"/>
          <w:szCs w:val="22"/>
        </w:rPr>
        <w:t>m</w:t>
      </w:r>
      <w:r w:rsidRPr="003A11CB">
        <w:rPr>
          <w:snapToGrid/>
          <w:kern w:val="0"/>
          <w:szCs w:val="22"/>
        </w:rPr>
        <w:t>ary</w:t>
      </w:r>
      <w:r w:rsidRPr="003A11CB">
        <w:rPr>
          <w:snapToGrid/>
          <w:spacing w:val="8"/>
          <w:kern w:val="0"/>
          <w:szCs w:val="22"/>
        </w:rPr>
        <w:t xml:space="preserve"> </w:t>
      </w:r>
      <w:r w:rsidRPr="003A11CB">
        <w:rPr>
          <w:snapToGrid/>
          <w:kern w:val="0"/>
          <w:szCs w:val="22"/>
        </w:rPr>
        <w:t>bas</w:t>
      </w:r>
      <w:r w:rsidRPr="003A11CB">
        <w:rPr>
          <w:snapToGrid/>
          <w:spacing w:val="1"/>
          <w:kern w:val="0"/>
          <w:szCs w:val="22"/>
        </w:rPr>
        <w:t>i</w:t>
      </w:r>
      <w:r w:rsidRPr="003A11CB">
        <w:rPr>
          <w:snapToGrid/>
          <w:kern w:val="0"/>
          <w:szCs w:val="22"/>
        </w:rPr>
        <w:t>s.</w:t>
      </w:r>
    </w:p>
    <w:p w:rsidR="00807703" w:rsidRPr="003A11CB" w:rsidP="003A11CB" w14:paraId="7C0EF17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(69)  5.69</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Somalia, the band 200-255 kHz is also allocated to the aeronautical radionavigation service on a primary basis.</w:t>
      </w:r>
    </w:p>
    <w:p w:rsidR="00807703" w:rsidRPr="003A11CB" w:rsidP="003A11CB" w14:paraId="64525B1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(70)  5.70  </w:t>
      </w:r>
      <w:r w:rsidRPr="003A11CB">
        <w:rPr>
          <w:i/>
          <w:snapToGrid/>
          <w:kern w:val="0"/>
          <w:szCs w:val="22"/>
        </w:rPr>
        <w:t>Alternative allocation:</w:t>
      </w:r>
      <w:r w:rsidRPr="003A11CB">
        <w:rPr>
          <w:snapToGrid/>
          <w:kern w:val="0"/>
          <w:szCs w:val="22"/>
        </w:rPr>
        <w:t xml:space="preserve">  in Angola, Botswana, Burundi, the Central African Rep., Congo (Rep. of the), Ethiopia, Kenya, Lesotho, Madagascar, Malawi, Mozambique, Namibia, Nigeria, Oman, the Dem. Rep. of the Congo, South Africa, Swaziland, Tanzania, Chad, Zambia and Zimbabwe, the band 200-283.5 kHz is allocated to the aeronautical radionavigation service on a primary basis.</w:t>
      </w:r>
    </w:p>
    <w:p w:rsidR="00807703" w:rsidRPr="003A11CB" w:rsidP="003A11CB" w14:paraId="467D5ABF"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(71)  5.71</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Tunisia, the band 255-283.5 kHz is allocated to the broadcasting service on a primary basis.</w:t>
      </w:r>
    </w:p>
    <w:p w:rsidR="00807703" w:rsidRPr="003A11CB" w:rsidP="003A11CB" w14:paraId="520F1F9C"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(72)</w:t>
      </w:r>
      <w:r w:rsidRPr="003A11CB">
        <w:rPr>
          <w:snapToGrid/>
          <w:kern w:val="0"/>
          <w:szCs w:val="22"/>
        </w:rPr>
        <w:t>  </w:t>
      </w:r>
      <w:r w:rsidRPr="003A11CB">
        <w:rPr>
          <w:bCs/>
          <w:snapToGrid/>
          <w:kern w:val="0"/>
          <w:szCs w:val="22"/>
        </w:rPr>
        <w:t>[Reserved]</w:t>
      </w:r>
    </w:p>
    <w:p w:rsidR="00807703" w:rsidRPr="003A11CB" w:rsidP="003A11CB" w14:paraId="293C95CA"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(73)  5.73</w:t>
      </w:r>
      <w:r w:rsidRPr="003A11CB">
        <w:rPr>
          <w:bCs/>
          <w:snapToGrid/>
          <w:kern w:val="0"/>
          <w:szCs w:val="22"/>
          <w:lang w:val="en-GB"/>
        </w:rPr>
        <w:t>  </w:t>
      </w:r>
      <w:r w:rsidRPr="003A11CB">
        <w:rPr>
          <w:snapToGrid/>
          <w:kern w:val="0"/>
          <w:szCs w:val="22"/>
        </w:rPr>
        <w:t>The band 285-325 kHz (283.5-325 kHz in Region 1) in the maritime radionavigation service may be used to transmit supplementary navigational information using narrow-band techniques, on condition that no harmful interference is caused to radiobeacon stations operating in the radionavigation service.</w:t>
      </w:r>
    </w:p>
    <w:p w:rsidR="00807703" w:rsidRPr="003A11CB" w:rsidP="003A11CB" w14:paraId="144B325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(74)  5.74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Region 1, the frequency band 285.3-285.7 kHz is also allocated to the maritime radionavigation service (other than radiobeacons) on a primary basis.</w:t>
      </w:r>
    </w:p>
    <w:p w:rsidR="00807703" w:rsidRPr="003A11CB" w:rsidP="003A11CB" w14:paraId="23D7D44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(75)  5.75</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in Armenia, Azerbaijan, Belarus, the Russian Federation, Georgia, Moldova, Kyrgyzstan, Tajikistan, Turkmenistan, Ukraine and the Black Sea areas of Romania, the allocation of the band 315-325 kHz to the maritime radionavigation service is on a primary basis under the condition that in the Baltic Sea area, the assignment of frequencies in this band to new stations in the maritime or aeronautical radionavigation services shall be subject to prior consultation between the administrations concerned.</w:t>
      </w:r>
    </w:p>
    <w:p w:rsidR="00807703" w:rsidRPr="003A11CB" w:rsidP="003A11CB" w14:paraId="29F888D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(76)  5.76</w:t>
      </w:r>
      <w:r w:rsidRPr="003A11CB">
        <w:rPr>
          <w:bCs/>
          <w:snapToGrid/>
          <w:kern w:val="0"/>
          <w:szCs w:val="22"/>
          <w:lang w:val="en-GB"/>
        </w:rPr>
        <w:t>  </w:t>
      </w:r>
      <w:r w:rsidRPr="003A11CB">
        <w:rPr>
          <w:snapToGrid/>
          <w:kern w:val="0"/>
          <w:szCs w:val="22"/>
        </w:rPr>
        <w:t>The frequency 410 kHz is designated for radio direction-finding in the maritime radionavigation service.  The other radionavigation services to which the band 405-415 kHz is allocated shall not cause harmful interference to radio direction-finding in the band 406.5-413.5 kHz.</w:t>
      </w:r>
    </w:p>
    <w:p w:rsidR="00807703" w:rsidRPr="003A11CB" w:rsidP="003A11CB" w14:paraId="3EA70F34" w14:textId="77777777">
      <w:pPr>
        <w:overflowPunct w:val="0"/>
        <w:autoSpaceDE w:val="0"/>
        <w:autoSpaceDN w:val="0"/>
        <w:adjustRightInd w:val="0"/>
        <w:spacing w:after="120"/>
        <w:ind w:firstLine="720"/>
        <w:textAlignment w:val="baseline"/>
        <w:rPr>
          <w:snapToGrid/>
          <w:kern w:val="0"/>
          <w:szCs w:val="22"/>
          <w:lang w:val="en-GB"/>
        </w:rPr>
      </w:pPr>
      <w:r w:rsidRPr="003A11CB">
        <w:rPr>
          <w:bCs/>
          <w:snapToGrid/>
          <w:kern w:val="0"/>
          <w:szCs w:val="22"/>
        </w:rPr>
        <w:t>(77)  5.77</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Australia, China, the French overseas communities of Region 3, Korea (Rep. of), India, Iran (Islamic Republic of), Japan, Pakistan, Papua New Guinea and Sri Lanka, the allocation of the frequency band 415-495 kHz to the aeronautical radionavigation service is on a primary basis.  In Armenia, Azerbaijan, Belarus, the Russian Federation, Kazakhstan, Latvia, Uzbekistan and Kyrgyzstan, the allocation of the frequency band 435-495 kHz to the aeronautical radionavigation service is on a primary basis.  Administrations in all the aforementioned countries shall take all practical steps necessary to ensure that aeronautical radionavigation stations in the frequency band 435-495 kHz do not cause interference to reception by coast stations of transmissions from ship stations on frequencies designated for ship stations on a worldwide basis.</w:t>
      </w:r>
    </w:p>
    <w:p w:rsidR="00807703" w:rsidRPr="003A11CB" w:rsidP="003A11CB" w14:paraId="29FF08F8"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(78)  5.78</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Cuba, the United States of America and Mexico, the allocation of the band 415-435 kHz to the aeronautical radionavigation service is on a primary basis.</w:t>
      </w:r>
    </w:p>
    <w:p w:rsidR="00807703" w:rsidRPr="003A11CB" w:rsidP="003A11CB" w14:paraId="3807EC1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(79)  5.79</w:t>
      </w:r>
      <w:r w:rsidRPr="003A11CB">
        <w:rPr>
          <w:bCs/>
          <w:snapToGrid/>
          <w:kern w:val="0"/>
          <w:szCs w:val="22"/>
          <w:lang w:val="en-GB"/>
        </w:rPr>
        <w:t>  </w:t>
      </w:r>
      <w:r w:rsidRPr="003A11CB">
        <w:rPr>
          <w:snapToGrid/>
          <w:kern w:val="0"/>
          <w:szCs w:val="22"/>
        </w:rPr>
        <w:t>The use of the bands 415-495 kHz and 505-526.5 kHz (505-510 kHz in Region 2) by the maritime mobile service is limited to radiotelegraphy.</w:t>
      </w:r>
    </w:p>
    <w:p w:rsidR="00807703" w:rsidRPr="003A11CB" w:rsidP="003A11CB" w14:paraId="22F8C13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5.79A</w:t>
      </w:r>
      <w:r w:rsidRPr="003A11CB">
        <w:rPr>
          <w:bCs/>
          <w:snapToGrid/>
          <w:kern w:val="0"/>
          <w:szCs w:val="22"/>
          <w:lang w:val="en-GB"/>
        </w:rPr>
        <w:t>  </w:t>
      </w:r>
      <w:r w:rsidRPr="003A11CB">
        <w:rPr>
          <w:snapToGrid/>
          <w:kern w:val="0"/>
          <w:szCs w:val="22"/>
        </w:rPr>
        <w:t xml:space="preserve">When establishing coast stations in the NAVTEX service on the frequencies 490 kHz, 518 kHz and 4209.5 kHz, administrations are strongly recommended to coordinate the operating </w:t>
      </w:r>
      <w:r w:rsidRPr="003A11CB">
        <w:rPr>
          <w:snapToGrid/>
          <w:kern w:val="0"/>
          <w:szCs w:val="22"/>
        </w:rPr>
        <w:t>characteristics in accordance with the procedures of the International Maritime Organization (IMO) (see Resolution 339 (Rev.WRC-07)).</w:t>
      </w:r>
    </w:p>
    <w:p w:rsidR="00807703" w:rsidRPr="003A11CB" w:rsidP="003A11CB" w14:paraId="3C1A124F"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(ii)  [Reserved]</w:t>
      </w:r>
    </w:p>
    <w:p w:rsidR="00807703" w:rsidRPr="003A11CB" w:rsidP="003A11CB" w14:paraId="4F3D2FAC" w14:textId="77777777">
      <w:pPr>
        <w:overflowPunct w:val="0"/>
        <w:autoSpaceDE w:val="0"/>
        <w:autoSpaceDN w:val="0"/>
        <w:adjustRightInd w:val="0"/>
        <w:spacing w:after="120"/>
        <w:textAlignment w:val="baseline"/>
        <w:rPr>
          <w:snapToGrid/>
          <w:kern w:val="0"/>
          <w:szCs w:val="22"/>
        </w:rPr>
      </w:pPr>
      <w:r w:rsidRPr="003A11CB">
        <w:rPr>
          <w:bCs/>
          <w:snapToGrid/>
          <w:kern w:val="0"/>
          <w:szCs w:val="22"/>
        </w:rPr>
        <w:tab/>
        <w:t>(80)  5.80</w:t>
      </w:r>
      <w:r w:rsidRPr="003A11CB">
        <w:rPr>
          <w:bCs/>
          <w:snapToGrid/>
          <w:kern w:val="0"/>
          <w:szCs w:val="22"/>
          <w:lang w:val="en-GB"/>
        </w:rPr>
        <w:t>  </w:t>
      </w:r>
      <w:r w:rsidRPr="003A11CB">
        <w:rPr>
          <w:snapToGrid/>
          <w:kern w:val="0"/>
          <w:szCs w:val="22"/>
        </w:rPr>
        <w:t>In Region 2, the use of the band 435-495 kHz by the aeronautical radionavigation service is limited to non-directional beacons not employing voice transmission.</w:t>
      </w:r>
    </w:p>
    <w:p w:rsidR="00807703" w:rsidRPr="003A11CB" w:rsidP="003A11CB" w14:paraId="795AC48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5.80A  </w:t>
      </w:r>
      <w:r w:rsidRPr="003A11CB">
        <w:rPr>
          <w:snapToGrid/>
          <w:kern w:val="0"/>
          <w:szCs w:val="22"/>
        </w:rPr>
        <w:t>The maximum equivalent isotropically radiated power (e.i.r.p.) of stations in the amateur service using frequencies in the band 472-479 kHz shall not exceed 1 W.  Administrations may increase this limit of e.i.r.p.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radionavigation service.</w:t>
      </w:r>
    </w:p>
    <w:p w:rsidR="00807703" w:rsidRPr="003A11CB" w:rsidP="003A11CB" w14:paraId="2A336B15" w14:textId="77777777">
      <w:pPr>
        <w:tabs>
          <w:tab w:val="left" w:pos="284"/>
        </w:tabs>
        <w:overflowPunct w:val="0"/>
        <w:autoSpaceDE w:val="0"/>
        <w:autoSpaceDN w:val="0"/>
        <w:adjustRightInd w:val="0"/>
        <w:spacing w:after="120"/>
        <w:ind w:firstLine="720"/>
        <w:textAlignment w:val="baseline"/>
        <w:rPr>
          <w:snapToGrid/>
          <w:kern w:val="0"/>
          <w:szCs w:val="22"/>
        </w:rPr>
      </w:pPr>
      <w:r w:rsidRPr="003A11CB">
        <w:rPr>
          <w:bCs/>
          <w:snapToGrid/>
          <w:kern w:val="0"/>
          <w:szCs w:val="22"/>
        </w:rPr>
        <w:t>(ii)  5.80B  </w:t>
      </w:r>
      <w:r w:rsidRPr="003A11CB">
        <w:rPr>
          <w:snapToGrid/>
          <w:kern w:val="0"/>
          <w:szCs w:val="22"/>
        </w:rPr>
        <w:t>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radionavigation services.  The amateur service shall not be used in the above-mentioned countries in this frequency band, and this should be taken into account by the countries authorizing such use.</w:t>
      </w:r>
    </w:p>
    <w:p w:rsidR="00807703" w:rsidRPr="003A11CB" w:rsidP="003A11CB" w14:paraId="119FC2E6"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(81) [Reserved]</w:t>
      </w:r>
    </w:p>
    <w:p w:rsidR="00807703" w:rsidRPr="003A11CB" w:rsidP="003A11CB" w14:paraId="3904A2D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(82)  </w:t>
      </w:r>
      <w:r w:rsidRPr="003A11CB">
        <w:rPr>
          <w:snapToGrid/>
          <w:kern w:val="0"/>
          <w:szCs w:val="22"/>
        </w:rPr>
        <w:t>5.82</w:t>
      </w:r>
      <w:r w:rsidRPr="003A11CB">
        <w:rPr>
          <w:bCs/>
          <w:snapToGrid/>
          <w:kern w:val="0"/>
          <w:szCs w:val="22"/>
        </w:rPr>
        <w:t>  </w:t>
      </w:r>
      <w:r w:rsidRPr="003A11CB">
        <w:rPr>
          <w:snapToGrid/>
          <w:kern w:val="0"/>
          <w:szCs w:val="22"/>
        </w:rPr>
        <w:t xml:space="preserve">In the maritime mobile service, the frequency 490 kHz is to be used exclusively for the transmission by coast stations of navigational and meteorological warnings and urgent information to ships, by means of narrow-band direct-printing telegraphy.  The conditions for use of the frequency 490 kHz are prescribed in Articles 31 and 52.  In using the frequency band 415-495 kHz for the aeronautical radionavigation </w:t>
      </w:r>
      <w:r w:rsidRPr="003A11CB">
        <w:rPr>
          <w:snapToGrid/>
          <w:spacing w:val="-5"/>
          <w:kern w:val="0"/>
          <w:szCs w:val="22"/>
        </w:rPr>
        <w:t xml:space="preserve">service, administrations </w:t>
      </w:r>
      <w:r w:rsidRPr="003A11CB">
        <w:rPr>
          <w:snapToGrid/>
          <w:kern w:val="0"/>
          <w:szCs w:val="22"/>
        </w:rPr>
        <w:t>are</w:t>
      </w:r>
      <w:r w:rsidRPr="003A11CB">
        <w:rPr>
          <w:snapToGrid/>
          <w:spacing w:val="-5"/>
          <w:kern w:val="0"/>
          <w:szCs w:val="22"/>
        </w:rPr>
        <w:t xml:space="preserve"> requested to ensure </w:t>
      </w:r>
      <w:r w:rsidRPr="003A11CB">
        <w:rPr>
          <w:snapToGrid/>
          <w:kern w:val="0"/>
          <w:szCs w:val="22"/>
        </w:rPr>
        <w:t>that no harmful interference is caused to the frequency 490 kHz.  In using the frequency band 472-479 kHz for the amateur service, administrations shall ensure that no harmful interference is caused to the frequency 490 kHz.</w:t>
      </w:r>
    </w:p>
    <w:p w:rsidR="00807703" w:rsidRPr="003A11CB" w:rsidP="003A11CB" w14:paraId="01E89955"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(83)</w:t>
      </w:r>
      <w:r w:rsidRPr="003A11CB">
        <w:rPr>
          <w:snapToGrid/>
          <w:kern w:val="0"/>
          <w:szCs w:val="22"/>
        </w:rPr>
        <w:t>  </w:t>
      </w:r>
      <w:r w:rsidRPr="003A11CB">
        <w:rPr>
          <w:bCs/>
          <w:snapToGrid/>
          <w:kern w:val="0"/>
          <w:szCs w:val="22"/>
        </w:rPr>
        <w:t>[Reserved]</w:t>
      </w:r>
    </w:p>
    <w:p w:rsidR="00807703" w:rsidRPr="003A11CB" w:rsidP="003A11CB" w14:paraId="534F0953"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(84)  5.84</w:t>
      </w:r>
      <w:r w:rsidRPr="003A11CB">
        <w:rPr>
          <w:bCs/>
          <w:snapToGrid/>
          <w:kern w:val="0"/>
          <w:szCs w:val="22"/>
          <w:lang w:val="en-GB"/>
        </w:rPr>
        <w:t>  </w:t>
      </w:r>
      <w:r w:rsidRPr="003A11CB">
        <w:rPr>
          <w:snapToGrid/>
          <w:kern w:val="0"/>
          <w:szCs w:val="22"/>
        </w:rPr>
        <w:t>The conditions for the use of the frequency 518 kHz by the maritime mobile service are prescribed in Articles 31 and 52.</w:t>
      </w:r>
    </w:p>
    <w:p w:rsidR="00807703" w:rsidRPr="003A11CB" w:rsidP="003A11CB" w14:paraId="1A259EE2"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(85)  [Reserved]</w:t>
      </w:r>
    </w:p>
    <w:p w:rsidR="00807703" w:rsidRPr="003A11CB" w:rsidP="003A11CB" w14:paraId="304CF388"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(86)  5.86</w:t>
      </w:r>
      <w:r w:rsidRPr="003A11CB">
        <w:rPr>
          <w:bCs/>
          <w:snapToGrid/>
          <w:kern w:val="0"/>
          <w:szCs w:val="22"/>
          <w:lang w:val="en-GB"/>
        </w:rPr>
        <w:t>  </w:t>
      </w:r>
      <w:r w:rsidRPr="003A11CB">
        <w:rPr>
          <w:snapToGrid/>
          <w:kern w:val="0"/>
          <w:szCs w:val="22"/>
        </w:rPr>
        <w:t>In Region 2, in the band 525-535 kHz the carrier power of broadcasting stations shall not exceed 1 kW during the day and 250 W at night.</w:t>
      </w:r>
    </w:p>
    <w:p w:rsidR="00807703" w:rsidRPr="003A11CB" w:rsidP="003A11CB" w14:paraId="1327816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(87)  5.87  </w:t>
      </w:r>
      <w:r w:rsidRPr="003A11CB">
        <w:rPr>
          <w:i/>
          <w:snapToGrid/>
          <w:kern w:val="0"/>
          <w:szCs w:val="22"/>
        </w:rPr>
        <w:t>Additional allocation:</w:t>
      </w:r>
      <w:r w:rsidRPr="003A11CB">
        <w:rPr>
          <w:snapToGrid/>
          <w:kern w:val="0"/>
          <w:szCs w:val="22"/>
        </w:rPr>
        <w:t xml:space="preserve">  in Angola, Botswana, Lesotho, Malawi, Mozambique, Namibia, Niger and Swaziland, the band 526.5-535 kHz is also allocated to the mobile service on a secondary basis.</w:t>
      </w:r>
    </w:p>
    <w:p w:rsidR="00807703" w:rsidRPr="003A11CB" w:rsidP="003A11CB" w14:paraId="6D9CDDF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5.87A</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Uzbekistan, the band 526.5-1606.5 kHz is also allocated to the radionavigation service on a primary basis.  Such use is subject to agreement obtained under No. 9.21 with administrations concerned and limited to ground-based radiobeacons in operation on 27 October 1997 until the end of their lifetime.</w:t>
      </w:r>
    </w:p>
    <w:p w:rsidR="00807703" w:rsidRPr="003A11CB" w:rsidP="003A11CB" w14:paraId="35FCC68B" w14:textId="77777777">
      <w:pPr>
        <w:overflowPunct w:val="0"/>
        <w:autoSpaceDE w:val="0"/>
        <w:autoSpaceDN w:val="0"/>
        <w:adjustRightInd w:val="0"/>
        <w:spacing w:after="120"/>
        <w:ind w:firstLine="720"/>
        <w:textAlignment w:val="baseline"/>
        <w:rPr>
          <w:snapToGrid/>
          <w:kern w:val="0"/>
          <w:szCs w:val="22"/>
        </w:rPr>
      </w:pPr>
      <w:r w:rsidRPr="003A11CB">
        <w:rPr>
          <w:snapToGrid/>
          <w:kern w:val="0"/>
          <w:szCs w:val="22"/>
        </w:rPr>
        <w:t>(ii)  [Reserved]</w:t>
      </w:r>
    </w:p>
    <w:p w:rsidR="00807703" w:rsidRPr="003A11CB" w:rsidP="003A11CB" w14:paraId="3D598CC0" w14:textId="77777777">
      <w:pPr>
        <w:widowControl/>
        <w:overflowPunct w:val="0"/>
        <w:autoSpaceDE w:val="0"/>
        <w:autoSpaceDN w:val="0"/>
        <w:adjustRightInd w:val="0"/>
        <w:spacing w:after="120"/>
        <w:ind w:firstLine="720"/>
        <w:textAlignment w:val="baseline"/>
        <w:rPr>
          <w:snapToGrid/>
          <w:kern w:val="0"/>
          <w:szCs w:val="22"/>
        </w:rPr>
      </w:pPr>
      <w:r w:rsidRPr="003A11CB">
        <w:rPr>
          <w:bCs/>
          <w:snapToGrid/>
          <w:kern w:val="0"/>
          <w:szCs w:val="22"/>
        </w:rPr>
        <w:t>(88)  5.88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526.5-535 kHz is also allocated to the aeronautical radionavigation service on a secondary basis.</w:t>
      </w:r>
    </w:p>
    <w:p w:rsidR="00807703" w:rsidRPr="003A11CB" w:rsidP="003A11CB" w14:paraId="2F797BD1"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(89)  5.89</w:t>
      </w:r>
      <w:r w:rsidRPr="003A11CB">
        <w:rPr>
          <w:bCs/>
          <w:snapToGrid/>
          <w:kern w:val="0"/>
          <w:szCs w:val="22"/>
          <w:lang w:val="en-GB"/>
        </w:rPr>
        <w:t>  </w:t>
      </w:r>
      <w:r w:rsidRPr="003A11CB">
        <w:rPr>
          <w:snapToGrid/>
          <w:kern w:val="0"/>
          <w:szCs w:val="22"/>
        </w:rPr>
        <w:t>In Region 2, the use of the band 1605-1705 kHz by stations of the broadcasting service is subject to the Plan established by the Regional Administrative Radio Conference (Rio de Janeiro, 1988).  The examination of frequency assignments to stations of the fixed and mobile services in the band 1625</w:t>
      </w:r>
      <w:r w:rsidRPr="003A11CB">
        <w:rPr>
          <w:snapToGrid/>
          <w:kern w:val="0"/>
          <w:szCs w:val="22"/>
        </w:rPr>
        <w:noBreakHyphen/>
        <w:t>1705 kHz shall take account of the allotments appearing in the Plan established by the Regional Administrative Radio Conference (Rio de Janeiro, 1988).</w:t>
      </w:r>
    </w:p>
    <w:p w:rsidR="00807703" w:rsidRPr="003A11CB" w:rsidP="003A11CB" w14:paraId="628FC123"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(90)  5.90</w:t>
      </w:r>
      <w:r w:rsidRPr="003A11CB">
        <w:rPr>
          <w:bCs/>
          <w:snapToGrid/>
          <w:kern w:val="0"/>
          <w:szCs w:val="22"/>
          <w:lang w:val="en-GB"/>
        </w:rPr>
        <w:t>  </w:t>
      </w:r>
      <w:r w:rsidRPr="003A11CB">
        <w:rPr>
          <w:snapToGrid/>
          <w:kern w:val="0"/>
          <w:szCs w:val="22"/>
        </w:rPr>
        <w:t>In the band 1605-1705 kHz, in cases where a broadcasting station of Region 2 is concerned, the service area of the maritime mobile stations in Region 1 shall be limited to that provided by ground-wave propagation.</w:t>
      </w:r>
    </w:p>
    <w:p w:rsidR="00807703" w:rsidRPr="003A11CB" w:rsidP="003A11CB" w14:paraId="3FF14F1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(91)  5.91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the Philippines and Sri Lanka, the band 1606.5-1705 kHz is also allocated to the broadcasting service on a secondary basis.</w:t>
      </w:r>
    </w:p>
    <w:p w:rsidR="00807703" w:rsidRPr="003A11CB" w:rsidP="003A11CB" w14:paraId="27748E2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(92)  5.92</w:t>
      </w:r>
      <w:r w:rsidRPr="003A11CB">
        <w:rPr>
          <w:bCs/>
          <w:snapToGrid/>
          <w:kern w:val="0"/>
          <w:szCs w:val="22"/>
          <w:lang w:val="en-GB"/>
        </w:rPr>
        <w:t>  </w:t>
      </w:r>
      <w:r w:rsidRPr="003A11CB">
        <w:rPr>
          <w:snapToGrid/>
          <w:kern w:val="0"/>
          <w:szCs w:val="22"/>
        </w:rPr>
        <w:t>Some countries of Region 1 use radiodetermination systems in the bands 1606.5-1625 kHz, 1635</w:t>
      </w:r>
      <w:r w:rsidRPr="003A11CB">
        <w:rPr>
          <w:snapToGrid/>
          <w:kern w:val="0"/>
          <w:szCs w:val="22"/>
        </w:rPr>
        <w:noBreakHyphen/>
        <w:t>1800 kHz, 1850-2160 kHz, 2194-2300 kHz, 2502-2850 kHz and 3500-3800 kHz, subject to agreement obtained under No. 9.21.  The radiated mean power of these stations shall not exceed 50 W.</w:t>
      </w:r>
    </w:p>
    <w:p w:rsidR="00807703" w:rsidRPr="003A11CB" w:rsidP="003A11CB" w14:paraId="3D7E7C15" w14:textId="77777777">
      <w:pPr>
        <w:overflowPunct w:val="0"/>
        <w:autoSpaceDE w:val="0"/>
        <w:autoSpaceDN w:val="0"/>
        <w:adjustRightInd w:val="0"/>
        <w:spacing w:after="120"/>
        <w:ind w:firstLine="720"/>
        <w:textAlignment w:val="baseline"/>
        <w:rPr>
          <w:snapToGrid/>
          <w:spacing w:val="1"/>
          <w:w w:val="105"/>
          <w:kern w:val="0"/>
          <w:szCs w:val="22"/>
        </w:rPr>
      </w:pPr>
      <w:r w:rsidRPr="003A11CB">
        <w:rPr>
          <w:bCs/>
          <w:snapToGrid/>
          <w:kern w:val="0"/>
          <w:szCs w:val="22"/>
        </w:rPr>
        <w:t>(93)  5.93  </w:t>
      </w:r>
      <w:r w:rsidRPr="003A11CB">
        <w:rPr>
          <w:i/>
          <w:snapToGrid/>
          <w:kern w:val="0"/>
          <w:szCs w:val="22"/>
        </w:rPr>
        <w:t>Additional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 xml:space="preserve">ia, Azerbaijan, Belarus, the Russian Federation, Georgia, Hungary, Kazakhstan, Latvia, Lithuania, Mongolia, Nigeria, Uzbekistan, Poland, Kyrgyzstan, Slovakia, Tajikistan, Chad, Turkmenistan and Ukraine,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 xml:space="preserve">s </w:t>
      </w:r>
      <w:r w:rsidRPr="003A11CB">
        <w:rPr>
          <w:kern w:val="0"/>
          <w:szCs w:val="22"/>
        </w:rPr>
        <w:t>1625</w:t>
      </w:r>
      <w:r w:rsidRPr="003A11CB">
        <w:rPr>
          <w:kern w:val="0"/>
          <w:szCs w:val="22"/>
        </w:rPr>
        <w:noBreakHyphen/>
        <w:t>1635 </w:t>
      </w:r>
      <w:r w:rsidRPr="003A11CB">
        <w:rPr>
          <w:snapToGrid/>
          <w:kern w:val="0"/>
          <w:szCs w:val="22"/>
        </w:rPr>
        <w:t xml:space="preserve">kHz, </w:t>
      </w:r>
      <w:r w:rsidRPr="003A11CB">
        <w:rPr>
          <w:kern w:val="0"/>
          <w:szCs w:val="22"/>
        </w:rPr>
        <w:t>1800-1810</w:t>
      </w:r>
      <w:r w:rsidRPr="003A11CB">
        <w:rPr>
          <w:snapToGrid/>
          <w:kern w:val="0"/>
          <w:szCs w:val="22"/>
        </w:rPr>
        <w:t xml:space="preserve"> kHz and </w:t>
      </w:r>
      <w:r w:rsidRPr="003A11CB">
        <w:rPr>
          <w:kern w:val="0"/>
          <w:szCs w:val="22"/>
        </w:rPr>
        <w:t>2160-2170</w:t>
      </w:r>
      <w:r w:rsidRPr="003A11CB">
        <w:rPr>
          <w:snapToGrid/>
          <w:kern w:val="0"/>
          <w:szCs w:val="22"/>
        </w:rPr>
        <w:t xml:space="preserve"> kHz are also allocated to the fixed and land mobile services on a primary basis, subject to agreement obtained under No. 9.21.</w:t>
      </w:r>
    </w:p>
    <w:p w:rsidR="00807703" w:rsidRPr="003A11CB" w:rsidP="003A11CB" w14:paraId="386B0C85" w14:textId="77777777">
      <w:pPr>
        <w:overflowPunct w:val="0"/>
        <w:autoSpaceDE w:val="0"/>
        <w:autoSpaceDN w:val="0"/>
        <w:adjustRightInd w:val="0"/>
        <w:spacing w:after="120"/>
        <w:ind w:firstLine="720"/>
        <w:textAlignment w:val="baseline"/>
        <w:rPr>
          <w:snapToGrid/>
          <w:kern w:val="0"/>
          <w:szCs w:val="22"/>
        </w:rPr>
      </w:pPr>
      <w:r w:rsidRPr="003A11CB">
        <w:rPr>
          <w:snapToGrid/>
          <w:spacing w:val="1"/>
          <w:w w:val="105"/>
          <w:kern w:val="0"/>
          <w:szCs w:val="22"/>
        </w:rPr>
        <w:t>(94) - (95)  [Reserved]</w:t>
      </w:r>
    </w:p>
    <w:p w:rsidR="00807703" w:rsidRPr="003A11CB" w:rsidP="003A11CB" w14:paraId="7DCC0A7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(96)  5.96</w:t>
      </w:r>
      <w:r w:rsidRPr="003A11CB">
        <w:rPr>
          <w:bCs/>
          <w:snapToGrid/>
          <w:kern w:val="0"/>
          <w:szCs w:val="22"/>
          <w:lang w:val="en-GB"/>
        </w:rPr>
        <w:t>  </w:t>
      </w:r>
      <w:r w:rsidRPr="003A11CB">
        <w:rPr>
          <w:snapToGrid/>
          <w:kern w:val="0"/>
          <w:szCs w:val="22"/>
        </w:rPr>
        <w:t>In Ge</w:t>
      </w:r>
      <w:r w:rsidRPr="003A11CB">
        <w:rPr>
          <w:snapToGrid/>
          <w:spacing w:val="3"/>
          <w:kern w:val="0"/>
          <w:szCs w:val="22"/>
        </w:rPr>
        <w:t>r</w:t>
      </w:r>
      <w:r w:rsidRPr="003A11CB">
        <w:rPr>
          <w:snapToGrid/>
          <w:spacing w:val="-3"/>
          <w:kern w:val="0"/>
          <w:szCs w:val="22"/>
        </w:rPr>
        <w:t>m</w:t>
      </w:r>
      <w:r w:rsidRPr="003A11CB">
        <w:rPr>
          <w:snapToGrid/>
          <w:kern w:val="0"/>
          <w:szCs w:val="22"/>
        </w:rPr>
        <w:t>a</w:t>
      </w:r>
      <w:r w:rsidRPr="003A11CB">
        <w:rPr>
          <w:snapToGrid/>
          <w:spacing w:val="1"/>
          <w:kern w:val="0"/>
          <w:szCs w:val="22"/>
        </w:rPr>
        <w:t>n</w:t>
      </w:r>
      <w:r w:rsidRPr="003A11CB">
        <w:rPr>
          <w:snapToGrid/>
          <w:spacing w:val="-1"/>
          <w:kern w:val="0"/>
          <w:szCs w:val="22"/>
        </w:rPr>
        <w:t>y</w:t>
      </w:r>
      <w:r w:rsidRPr="003A11CB">
        <w:rPr>
          <w:snapToGrid/>
          <w:kern w:val="0"/>
          <w:szCs w:val="22"/>
        </w:rPr>
        <w:t>,</w:t>
      </w:r>
      <w:r w:rsidRPr="003A11CB">
        <w:rPr>
          <w:snapToGrid/>
          <w:spacing w:val="24"/>
          <w:kern w:val="0"/>
          <w:szCs w:val="22"/>
        </w:rPr>
        <w:t xml:space="preserve"> </w:t>
      </w:r>
      <w:r w:rsidRPr="003A11CB">
        <w:rPr>
          <w:snapToGrid/>
          <w:spacing w:val="-2"/>
          <w:kern w:val="0"/>
          <w:szCs w:val="22"/>
        </w:rPr>
        <w:t>A</w:t>
      </w:r>
      <w:r w:rsidRPr="003A11CB">
        <w:rPr>
          <w:snapToGrid/>
          <w:spacing w:val="2"/>
          <w:kern w:val="0"/>
          <w:szCs w:val="22"/>
        </w:rPr>
        <w:t>r</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ia,</w:t>
      </w:r>
      <w:r w:rsidRPr="003A11CB">
        <w:rPr>
          <w:snapToGrid/>
          <w:spacing w:val="23"/>
          <w:kern w:val="0"/>
          <w:szCs w:val="22"/>
        </w:rPr>
        <w:t xml:space="preserve"> </w:t>
      </w:r>
      <w:r w:rsidRPr="003A11CB">
        <w:rPr>
          <w:snapToGrid/>
          <w:spacing w:val="-2"/>
          <w:kern w:val="0"/>
          <w:szCs w:val="22"/>
        </w:rPr>
        <w:t>A</w:t>
      </w:r>
      <w:r w:rsidRPr="003A11CB">
        <w:rPr>
          <w:snapToGrid/>
          <w:spacing w:val="1"/>
          <w:kern w:val="0"/>
          <w:szCs w:val="22"/>
        </w:rPr>
        <w:t>u</w:t>
      </w:r>
      <w:r w:rsidRPr="003A11CB">
        <w:rPr>
          <w:snapToGrid/>
          <w:kern w:val="0"/>
          <w:szCs w:val="22"/>
        </w:rPr>
        <w:t>str</w:t>
      </w:r>
      <w:r w:rsidRPr="003A11CB">
        <w:rPr>
          <w:snapToGrid/>
          <w:spacing w:val="1"/>
          <w:kern w:val="0"/>
          <w:szCs w:val="22"/>
        </w:rPr>
        <w:t>i</w:t>
      </w:r>
      <w:r w:rsidRPr="003A11CB">
        <w:rPr>
          <w:snapToGrid/>
          <w:kern w:val="0"/>
          <w:szCs w:val="22"/>
        </w:rPr>
        <w:t>a,</w:t>
      </w:r>
      <w:r w:rsidRPr="003A11CB">
        <w:rPr>
          <w:snapToGrid/>
          <w:spacing w:val="21"/>
          <w:kern w:val="0"/>
          <w:szCs w:val="22"/>
        </w:rPr>
        <w:t xml:space="preserve"> </w:t>
      </w:r>
      <w:r w:rsidRPr="003A11CB">
        <w:rPr>
          <w:snapToGrid/>
          <w:spacing w:val="-2"/>
          <w:kern w:val="0"/>
          <w:szCs w:val="22"/>
        </w:rPr>
        <w:t>A</w:t>
      </w:r>
      <w:r w:rsidRPr="003A11CB">
        <w:rPr>
          <w:snapToGrid/>
          <w:kern w:val="0"/>
          <w:szCs w:val="22"/>
        </w:rPr>
        <w:t>zerbai</w:t>
      </w:r>
      <w:r w:rsidRPr="003A11CB">
        <w:rPr>
          <w:snapToGrid/>
          <w:spacing w:val="2"/>
          <w:kern w:val="0"/>
          <w:szCs w:val="22"/>
        </w:rPr>
        <w:t>j</w:t>
      </w:r>
      <w:r w:rsidRPr="003A11CB">
        <w:rPr>
          <w:snapToGrid/>
          <w:kern w:val="0"/>
          <w:szCs w:val="22"/>
        </w:rPr>
        <w:t>an,</w:t>
      </w:r>
      <w:r w:rsidRPr="003A11CB">
        <w:rPr>
          <w:snapToGrid/>
          <w:spacing w:val="25"/>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us</w:t>
      </w:r>
      <w:r w:rsidRPr="003A11CB">
        <w:rPr>
          <w:snapToGrid/>
          <w:kern w:val="0"/>
          <w:szCs w:val="22"/>
        </w:rPr>
        <w:t>,</w:t>
      </w:r>
      <w:r w:rsidRPr="003A11CB">
        <w:rPr>
          <w:snapToGrid/>
          <w:spacing w:val="21"/>
          <w:kern w:val="0"/>
          <w:szCs w:val="22"/>
        </w:rPr>
        <w:t xml:space="preserve"> </w:t>
      </w:r>
      <w:r w:rsidRPr="003A11CB">
        <w:rPr>
          <w:snapToGrid/>
          <w:kern w:val="0"/>
          <w:szCs w:val="22"/>
          <w:lang w:val="en-GB"/>
        </w:rPr>
        <w:t>Croatia,</w:t>
      </w:r>
      <w:r w:rsidRPr="003A11CB">
        <w:rPr>
          <w:snapToGrid/>
          <w:spacing w:val="21"/>
          <w:kern w:val="0"/>
          <w:szCs w:val="22"/>
          <w:lang w:val="en-GB"/>
        </w:rPr>
        <w:t xml:space="preserve"> </w:t>
      </w:r>
      <w:r w:rsidRPr="003A11CB">
        <w:rPr>
          <w:snapToGrid/>
          <w:kern w:val="0"/>
          <w:szCs w:val="22"/>
        </w:rPr>
        <w:t>De</w:t>
      </w:r>
      <w:r w:rsidRPr="003A11CB">
        <w:rPr>
          <w:snapToGrid/>
          <w:spacing w:val="1"/>
          <w:kern w:val="0"/>
          <w:szCs w:val="22"/>
        </w:rPr>
        <w:t>n</w:t>
      </w:r>
      <w:r w:rsidRPr="003A11CB">
        <w:rPr>
          <w:snapToGrid/>
          <w:spacing w:val="-3"/>
          <w:kern w:val="0"/>
          <w:szCs w:val="22"/>
        </w:rPr>
        <w:t>m</w:t>
      </w:r>
      <w:r w:rsidRPr="003A11CB">
        <w:rPr>
          <w:snapToGrid/>
          <w:kern w:val="0"/>
          <w:szCs w:val="22"/>
        </w:rPr>
        <w:t>ar</w:t>
      </w:r>
      <w:r w:rsidRPr="003A11CB">
        <w:rPr>
          <w:snapToGrid/>
          <w:spacing w:val="-1"/>
          <w:kern w:val="0"/>
          <w:szCs w:val="22"/>
        </w:rPr>
        <w:t>k</w:t>
      </w:r>
      <w:r w:rsidRPr="003A11CB">
        <w:rPr>
          <w:snapToGrid/>
          <w:kern w:val="0"/>
          <w:szCs w:val="22"/>
        </w:rPr>
        <w:t>,</w:t>
      </w:r>
      <w:r w:rsidRPr="003A11CB">
        <w:rPr>
          <w:snapToGrid/>
          <w:spacing w:val="23"/>
          <w:kern w:val="0"/>
          <w:szCs w:val="22"/>
        </w:rPr>
        <w:t xml:space="preserve"> </w:t>
      </w:r>
      <w:r w:rsidRPr="003A11CB">
        <w:rPr>
          <w:snapToGrid/>
          <w:kern w:val="0"/>
          <w:szCs w:val="22"/>
        </w:rPr>
        <w:t>Est</w:t>
      </w:r>
      <w:r w:rsidRPr="003A11CB">
        <w:rPr>
          <w:snapToGrid/>
          <w:spacing w:val="2"/>
          <w:kern w:val="0"/>
          <w:szCs w:val="22"/>
        </w:rPr>
        <w:t>o</w:t>
      </w:r>
      <w:r w:rsidRPr="003A11CB">
        <w:rPr>
          <w:snapToGrid/>
          <w:spacing w:val="-1"/>
          <w:kern w:val="0"/>
          <w:szCs w:val="22"/>
        </w:rPr>
        <w:t>n</w:t>
      </w:r>
      <w:r w:rsidRPr="003A11CB">
        <w:rPr>
          <w:snapToGrid/>
          <w:kern w:val="0"/>
          <w:szCs w:val="22"/>
        </w:rPr>
        <w:t>ia,</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R</w:t>
      </w:r>
      <w:r w:rsidRPr="003A11CB">
        <w:rPr>
          <w:snapToGrid/>
          <w:spacing w:val="-1"/>
          <w:kern w:val="0"/>
          <w:szCs w:val="22"/>
        </w:rPr>
        <w:t>u</w:t>
      </w:r>
      <w:r w:rsidRPr="003A11CB">
        <w:rPr>
          <w:snapToGrid/>
          <w:spacing w:val="1"/>
          <w:kern w:val="0"/>
          <w:szCs w:val="22"/>
        </w:rPr>
        <w:t>s</w:t>
      </w:r>
      <w:r w:rsidRPr="003A11CB">
        <w:rPr>
          <w:snapToGrid/>
          <w:kern w:val="0"/>
          <w:szCs w:val="22"/>
        </w:rPr>
        <w:t>sian</w:t>
      </w:r>
      <w:r w:rsidRPr="003A11CB">
        <w:rPr>
          <w:snapToGrid/>
          <w:spacing w:val="20"/>
          <w:kern w:val="0"/>
          <w:szCs w:val="22"/>
        </w:rPr>
        <w:t xml:space="preserve"> </w:t>
      </w:r>
      <w:r w:rsidRPr="003A11CB">
        <w:rPr>
          <w:snapToGrid/>
          <w:kern w:val="0"/>
          <w:szCs w:val="22"/>
        </w:rPr>
        <w:t>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w:t>
      </w:r>
      <w:r w:rsidRPr="003A11CB">
        <w:rPr>
          <w:snapToGrid/>
          <w:spacing w:val="30"/>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lang w:val="en-GB"/>
        </w:rPr>
        <w:t>f</w:t>
      </w:r>
      <w:r w:rsidRPr="003A11CB">
        <w:rPr>
          <w:snapToGrid/>
          <w:spacing w:val="1"/>
          <w:kern w:val="0"/>
          <w:szCs w:val="22"/>
          <w:lang w:val="en-GB"/>
        </w:rPr>
        <w:t>r</w:t>
      </w:r>
      <w:r w:rsidRPr="003A11CB">
        <w:rPr>
          <w:snapToGrid/>
          <w:kern w:val="0"/>
          <w:szCs w:val="22"/>
          <w:lang w:val="en-GB"/>
        </w:rPr>
        <w:t>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rPr>
        <w:t xml:space="preserve">bands </w:t>
      </w:r>
      <w:r w:rsidRPr="003A11CB">
        <w:rPr>
          <w:snapToGrid/>
          <w:kern w:val="0"/>
          <w:szCs w:val="22"/>
          <w:lang w:val="en-GB"/>
        </w:rPr>
        <w:t>1715-1800</w:t>
      </w:r>
      <w:r w:rsidRPr="003A11CB">
        <w:rPr>
          <w:snapToGrid/>
          <w:kern w:val="0"/>
          <w:szCs w:val="22"/>
        </w:rPr>
        <w:t xml:space="preserve"> kHz and </w:t>
      </w:r>
      <w:r w:rsidRPr="003A11CB">
        <w:rPr>
          <w:snapToGrid/>
          <w:kern w:val="0"/>
          <w:szCs w:val="22"/>
          <w:lang w:val="en-GB"/>
        </w:rPr>
        <w:t>1850-2000</w:t>
      </w:r>
      <w:r w:rsidRPr="003A11CB">
        <w:rPr>
          <w:snapToGrid/>
          <w:kern w:val="0"/>
          <w:szCs w:val="22"/>
        </w:rPr>
        <w:t xml:space="preserve"> kHz.  However,</w:t>
      </w:r>
      <w:r w:rsidRPr="003A11CB">
        <w:rPr>
          <w:snapToGrid/>
          <w:spacing w:val="11"/>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en</w:t>
      </w:r>
      <w:r w:rsidRPr="003A11CB">
        <w:rPr>
          <w:snapToGrid/>
          <w:spacing w:val="3"/>
          <w:kern w:val="0"/>
          <w:szCs w:val="22"/>
        </w:rPr>
        <w:t xml:space="preserve"> </w:t>
      </w:r>
      <w:r w:rsidRPr="003A11CB">
        <w:rPr>
          <w:snapToGrid/>
          <w:kern w:val="0"/>
          <w:szCs w:val="22"/>
        </w:rPr>
        <w:t>allocat</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rPr>
        <w:t xml:space="preserve"> </w:t>
      </w:r>
      <w:r w:rsidRPr="003A11CB">
        <w:rPr>
          <w:snapToGrid/>
          <w:kern w:val="0"/>
          <w:szCs w:val="22"/>
        </w:rPr>
        <w:t>ba</w:t>
      </w:r>
      <w:r w:rsidRPr="003A11CB">
        <w:rPr>
          <w:snapToGrid/>
          <w:spacing w:val="-1"/>
          <w:kern w:val="0"/>
          <w:szCs w:val="22"/>
        </w:rPr>
        <w:t>n</w:t>
      </w:r>
      <w:r w:rsidRPr="003A11CB">
        <w:rPr>
          <w:snapToGrid/>
          <w:spacing w:val="2"/>
          <w:kern w:val="0"/>
          <w:szCs w:val="22"/>
        </w:rPr>
        <w:t>d</w:t>
      </w:r>
      <w:r w:rsidRPr="003A11CB">
        <w:rPr>
          <w:snapToGrid/>
          <w:kern w:val="0"/>
          <w:szCs w:val="22"/>
        </w:rPr>
        <w:t>s</w:t>
      </w:r>
      <w:r w:rsidRPr="003A11CB">
        <w:rPr>
          <w:snapToGrid/>
          <w:spacing w:val="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n</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1"/>
          <w:kern w:val="0"/>
          <w:szCs w:val="22"/>
        </w:rPr>
        <w:t xml:space="preserve"> </w:t>
      </w:r>
      <w:r w:rsidRPr="003A11CB">
        <w:rPr>
          <w:snapToGrid/>
          <w:w w:val="102"/>
          <w:kern w:val="0"/>
          <w:szCs w:val="22"/>
        </w:rPr>
        <w:t>ra</w:t>
      </w:r>
      <w:r w:rsidRPr="003A11CB">
        <w:rPr>
          <w:snapToGrid/>
          <w:spacing w:val="-1"/>
          <w:w w:val="102"/>
          <w:kern w:val="0"/>
          <w:szCs w:val="22"/>
        </w:rPr>
        <w:t>n</w:t>
      </w:r>
      <w:r w:rsidRPr="003A11CB">
        <w:rPr>
          <w:snapToGrid/>
          <w:spacing w:val="1"/>
          <w:w w:val="102"/>
          <w:kern w:val="0"/>
          <w:szCs w:val="22"/>
        </w:rPr>
        <w:t>g</w:t>
      </w:r>
      <w:r w:rsidRPr="003A11CB">
        <w:rPr>
          <w:snapToGrid/>
          <w:w w:val="102"/>
          <w:kern w:val="0"/>
          <w:szCs w:val="22"/>
        </w:rPr>
        <w:t xml:space="preserve">e </w:t>
      </w:r>
      <w:r w:rsidRPr="003A11CB">
        <w:rPr>
          <w:snapToGrid/>
          <w:kern w:val="0"/>
          <w:szCs w:val="22"/>
        </w:rPr>
        <w:t>to</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eir</w:t>
      </w:r>
      <w:r w:rsidRPr="003A11CB">
        <w:rPr>
          <w:snapToGrid/>
          <w:spacing w:val="18"/>
          <w:kern w:val="0"/>
          <w:szCs w:val="22"/>
        </w:rPr>
        <w:t xml:space="preserve"> </w:t>
      </w:r>
      <w:r w:rsidRPr="003A11CB">
        <w:rPr>
          <w:snapToGrid/>
          <w:kern w:val="0"/>
          <w:szCs w:val="22"/>
        </w:rPr>
        <w:t>a</w:t>
      </w:r>
      <w:r w:rsidRPr="003A11CB">
        <w:rPr>
          <w:snapToGrid/>
          <w:spacing w:val="-2"/>
          <w:kern w:val="0"/>
          <w:szCs w:val="22"/>
        </w:rPr>
        <w:t>m</w:t>
      </w:r>
      <w:r w:rsidRPr="003A11CB">
        <w:rPr>
          <w:snapToGrid/>
          <w:spacing w:val="2"/>
          <w:kern w:val="0"/>
          <w:szCs w:val="22"/>
        </w:rPr>
        <w:t>a</w:t>
      </w:r>
      <w:r w:rsidRPr="003A11CB">
        <w:rPr>
          <w:snapToGrid/>
          <w:kern w:val="0"/>
          <w:szCs w:val="22"/>
        </w:rPr>
        <w:t>te</w:t>
      </w:r>
      <w:r w:rsidRPr="003A11CB">
        <w:rPr>
          <w:snapToGrid/>
          <w:spacing w:val="-1"/>
          <w:kern w:val="0"/>
          <w:szCs w:val="22"/>
        </w:rPr>
        <w:t>u</w:t>
      </w:r>
      <w:r w:rsidRPr="003A11CB">
        <w:rPr>
          <w:snapToGrid/>
          <w:kern w:val="0"/>
          <w:szCs w:val="22"/>
        </w:rPr>
        <w:t>r</w:t>
      </w:r>
      <w:r w:rsidRPr="003A11CB">
        <w:rPr>
          <w:snapToGrid/>
          <w:spacing w:val="22"/>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2"/>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19"/>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ter</w:t>
      </w:r>
      <w:r w:rsidRPr="003A11CB">
        <w:rPr>
          <w:snapToGrid/>
          <w:spacing w:val="18"/>
          <w:kern w:val="0"/>
          <w:szCs w:val="22"/>
        </w:rPr>
        <w:t xml:space="preserve"> </w:t>
      </w:r>
      <w:r w:rsidRPr="003A11CB">
        <w:rPr>
          <w:snapToGrid/>
          <w:kern w:val="0"/>
          <w:szCs w:val="22"/>
        </w:rPr>
        <w:t>prior</w:t>
      </w:r>
      <w:r w:rsidRPr="003A11CB">
        <w:rPr>
          <w:snapToGrid/>
          <w:spacing w:val="17"/>
          <w:kern w:val="0"/>
          <w:szCs w:val="22"/>
        </w:rPr>
        <w:t xml:space="preserve"> </w:t>
      </w:r>
      <w:r w:rsidRPr="003A11CB">
        <w:rPr>
          <w:snapToGrid/>
          <w:spacing w:val="-1"/>
          <w:kern w:val="0"/>
          <w:szCs w:val="22"/>
        </w:rPr>
        <w:t>c</w:t>
      </w:r>
      <w:r w:rsidRPr="003A11CB">
        <w:rPr>
          <w:snapToGrid/>
          <w:spacing w:val="1"/>
          <w:kern w:val="0"/>
          <w:szCs w:val="22"/>
        </w:rPr>
        <w:t>o</w:t>
      </w:r>
      <w:r w:rsidRPr="003A11CB">
        <w:rPr>
          <w:snapToGrid/>
          <w:spacing w:val="-1"/>
          <w:kern w:val="0"/>
          <w:szCs w:val="22"/>
        </w:rPr>
        <w:t>n</w:t>
      </w:r>
      <w:r w:rsidRPr="003A11CB">
        <w:rPr>
          <w:snapToGrid/>
          <w:kern w:val="0"/>
          <w:szCs w:val="22"/>
        </w:rPr>
        <w:t>sultation</w:t>
      </w:r>
      <w:r w:rsidRPr="003A11CB">
        <w:rPr>
          <w:snapToGrid/>
          <w:spacing w:val="28"/>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7"/>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tratio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27"/>
          <w:kern w:val="0"/>
          <w:szCs w:val="22"/>
        </w:rPr>
        <w:t xml:space="preserve"> </w:t>
      </w:r>
      <w:r w:rsidRPr="003A11CB">
        <w:rPr>
          <w:snapToGrid/>
          <w:w w:val="102"/>
          <w:kern w:val="0"/>
          <w:szCs w:val="22"/>
        </w:rPr>
        <w:t>c</w:t>
      </w:r>
      <w:r w:rsidRPr="003A11CB">
        <w:rPr>
          <w:snapToGrid/>
          <w:spacing w:val="1"/>
          <w:w w:val="102"/>
          <w:kern w:val="0"/>
          <w:szCs w:val="22"/>
        </w:rPr>
        <w:t>o</w:t>
      </w:r>
      <w:r w:rsidRPr="003A11CB">
        <w:rPr>
          <w:snapToGrid/>
          <w:spacing w:val="-1"/>
          <w:w w:val="102"/>
          <w:kern w:val="0"/>
          <w:szCs w:val="22"/>
        </w:rPr>
        <w:t>u</w:t>
      </w:r>
      <w:r w:rsidRPr="003A11CB">
        <w:rPr>
          <w:snapToGrid/>
          <w:spacing w:val="1"/>
          <w:w w:val="102"/>
          <w:kern w:val="0"/>
          <w:szCs w:val="22"/>
        </w:rPr>
        <w:t>n</w:t>
      </w:r>
      <w:r w:rsidRPr="003A11CB">
        <w:rPr>
          <w:snapToGrid/>
          <w:w w:val="102"/>
          <w:kern w:val="0"/>
          <w:szCs w:val="22"/>
        </w:rPr>
        <w:t xml:space="preserve">tries, </w:t>
      </w:r>
      <w:r w:rsidRPr="003A11CB">
        <w:rPr>
          <w:snapToGrid/>
          <w:kern w:val="0"/>
          <w:szCs w:val="22"/>
        </w:rPr>
        <w:t>ta</w:t>
      </w:r>
      <w:r w:rsidRPr="003A11CB">
        <w:rPr>
          <w:snapToGrid/>
          <w:spacing w:val="-1"/>
          <w:kern w:val="0"/>
          <w:szCs w:val="22"/>
        </w:rPr>
        <w:t>k</w:t>
      </w:r>
      <w:r w:rsidRPr="003A11CB">
        <w:rPr>
          <w:snapToGrid/>
          <w:kern w:val="0"/>
          <w:szCs w:val="22"/>
        </w:rPr>
        <w:t>e</w:t>
      </w:r>
      <w:r w:rsidRPr="003A11CB">
        <w:rPr>
          <w:snapToGrid/>
          <w:spacing w:val="11"/>
          <w:kern w:val="0"/>
          <w:szCs w:val="22"/>
        </w:rPr>
        <w:t xml:space="preserve"> </w:t>
      </w:r>
      <w:r w:rsidRPr="003A11CB">
        <w:rPr>
          <w:snapToGrid/>
          <w:spacing w:val="1"/>
          <w:kern w:val="0"/>
          <w:szCs w:val="22"/>
        </w:rPr>
        <w:t>s</w:t>
      </w:r>
      <w:r w:rsidRPr="003A11CB">
        <w:rPr>
          <w:snapToGrid/>
          <w:spacing w:val="-1"/>
          <w:kern w:val="0"/>
          <w:szCs w:val="22"/>
        </w:rPr>
        <w:t>u</w:t>
      </w:r>
      <w:r w:rsidRPr="003A11CB">
        <w:rPr>
          <w:snapToGrid/>
          <w:spacing w:val="2"/>
          <w:kern w:val="0"/>
          <w:szCs w:val="22"/>
        </w:rPr>
        <w:t>c</w:t>
      </w:r>
      <w:r w:rsidRPr="003A11CB">
        <w:rPr>
          <w:snapToGrid/>
          <w:kern w:val="0"/>
          <w:szCs w:val="22"/>
        </w:rPr>
        <w:t>h</w:t>
      </w:r>
      <w:r w:rsidRPr="003A11CB">
        <w:rPr>
          <w:snapToGrid/>
          <w:spacing w:val="11"/>
          <w:kern w:val="0"/>
          <w:szCs w:val="22"/>
        </w:rPr>
        <w:t xml:space="preserve"> </w:t>
      </w:r>
      <w:r w:rsidRPr="003A11CB">
        <w:rPr>
          <w:snapToGrid/>
          <w:kern w:val="0"/>
          <w:szCs w:val="22"/>
        </w:rPr>
        <w:t>ste</w:t>
      </w:r>
      <w:r w:rsidRPr="003A11CB">
        <w:rPr>
          <w:snapToGrid/>
          <w:spacing w:val="1"/>
          <w:kern w:val="0"/>
          <w:szCs w:val="22"/>
        </w:rPr>
        <w:t>p</w:t>
      </w:r>
      <w:r w:rsidRPr="003A11CB">
        <w:rPr>
          <w:snapToGrid/>
          <w:kern w:val="0"/>
          <w:szCs w:val="22"/>
        </w:rPr>
        <w:t>s</w:t>
      </w:r>
      <w:r w:rsidRPr="003A11CB">
        <w:rPr>
          <w:snapToGrid/>
          <w:spacing w:val="13"/>
          <w:kern w:val="0"/>
          <w:szCs w:val="22"/>
        </w:rPr>
        <w:t xml:space="preserve"> </w:t>
      </w:r>
      <w:r w:rsidRPr="003A11CB">
        <w:rPr>
          <w:snapToGrid/>
          <w:kern w:val="0"/>
          <w:szCs w:val="22"/>
        </w:rPr>
        <w:t>as</w:t>
      </w:r>
      <w:r w:rsidRPr="003A11CB">
        <w:rPr>
          <w:snapToGrid/>
          <w:spacing w:val="10"/>
          <w:kern w:val="0"/>
          <w:szCs w:val="22"/>
        </w:rPr>
        <w:t xml:space="preserve"> </w:t>
      </w:r>
      <w:r w:rsidRPr="003A11CB">
        <w:rPr>
          <w:snapToGrid/>
          <w:kern w:val="0"/>
          <w:szCs w:val="22"/>
        </w:rPr>
        <w:t>m</w:t>
      </w:r>
      <w:r w:rsidRPr="003A11CB">
        <w:rPr>
          <w:snapToGrid/>
          <w:spacing w:val="2"/>
          <w:kern w:val="0"/>
          <w:szCs w:val="22"/>
        </w:rPr>
        <w:t>a</w:t>
      </w:r>
      <w:r w:rsidRPr="003A11CB">
        <w:rPr>
          <w:snapToGrid/>
          <w:kern w:val="0"/>
          <w:szCs w:val="22"/>
        </w:rPr>
        <w:t>y</w:t>
      </w:r>
      <w:r w:rsidRPr="003A11CB">
        <w:rPr>
          <w:snapToGrid/>
          <w:spacing w:val="11"/>
          <w:kern w:val="0"/>
          <w:szCs w:val="22"/>
        </w:rPr>
        <w:t xml:space="preserve"> </w:t>
      </w:r>
      <w:r w:rsidRPr="003A11CB">
        <w:rPr>
          <w:snapToGrid/>
          <w:kern w:val="0"/>
          <w:szCs w:val="22"/>
        </w:rPr>
        <w:t>be</w:t>
      </w:r>
      <w:r w:rsidRPr="003A11CB">
        <w:rPr>
          <w:snapToGrid/>
          <w:spacing w:val="9"/>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c</w:t>
      </w:r>
      <w:r w:rsidRPr="003A11CB">
        <w:rPr>
          <w:snapToGrid/>
          <w:kern w:val="0"/>
          <w:szCs w:val="22"/>
        </w:rPr>
        <w:t>es</w:t>
      </w:r>
      <w:r w:rsidRPr="003A11CB">
        <w:rPr>
          <w:snapToGrid/>
          <w:spacing w:val="-1"/>
          <w:kern w:val="0"/>
          <w:szCs w:val="22"/>
        </w:rPr>
        <w:t>s</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6"/>
          <w:kern w:val="0"/>
          <w:szCs w:val="22"/>
        </w:rPr>
        <w:t xml:space="preserve"> </w:t>
      </w:r>
      <w:r w:rsidRPr="003A11CB">
        <w:rPr>
          <w:snapToGrid/>
          <w:kern w:val="0"/>
          <w:szCs w:val="22"/>
        </w:rPr>
        <w:t>to</w:t>
      </w:r>
      <w:r w:rsidRPr="003A11CB">
        <w:rPr>
          <w:snapToGrid/>
          <w:spacing w:val="8"/>
          <w:kern w:val="0"/>
          <w:szCs w:val="22"/>
        </w:rPr>
        <w:t xml:space="preserve"> </w:t>
      </w:r>
      <w:r w:rsidRPr="003A11CB">
        <w:rPr>
          <w:snapToGrid/>
          <w:kern w:val="0"/>
          <w:szCs w:val="22"/>
        </w:rPr>
        <w:t>prevent</w:t>
      </w:r>
      <w:r w:rsidRPr="003A11CB">
        <w:rPr>
          <w:snapToGrid/>
          <w:spacing w:val="16"/>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5"/>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w:t>
      </w:r>
      <w:r w:rsidRPr="003A11CB">
        <w:rPr>
          <w:snapToGrid/>
          <w:spacing w:val="1"/>
          <w:kern w:val="0"/>
          <w:szCs w:val="22"/>
        </w:rPr>
        <w:t>e</w:t>
      </w:r>
      <w:r w:rsidRPr="003A11CB">
        <w:rPr>
          <w:snapToGrid/>
          <w:kern w:val="0"/>
          <w:szCs w:val="22"/>
        </w:rPr>
        <w:t>r</w:t>
      </w:r>
      <w:r w:rsidRPr="003A11CB">
        <w:rPr>
          <w:snapToGrid/>
          <w:spacing w:val="-1"/>
          <w:kern w:val="0"/>
          <w:szCs w:val="22"/>
        </w:rPr>
        <w:t>f</w:t>
      </w:r>
      <w:r w:rsidRPr="003A11CB">
        <w:rPr>
          <w:snapToGrid/>
          <w:kern w:val="0"/>
          <w:szCs w:val="22"/>
        </w:rPr>
        <w:t>erence</w:t>
      </w:r>
      <w:r w:rsidRPr="003A11CB">
        <w:rPr>
          <w:snapToGrid/>
          <w:spacing w:val="21"/>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eir</w:t>
      </w:r>
      <w:r w:rsidRPr="003A11CB">
        <w:rPr>
          <w:snapToGrid/>
          <w:spacing w:val="12"/>
          <w:kern w:val="0"/>
          <w:szCs w:val="22"/>
        </w:rPr>
        <w:t xml:space="preserve"> </w:t>
      </w:r>
      <w:r w:rsidRPr="003A11CB">
        <w:rPr>
          <w:snapToGrid/>
          <w:spacing w:val="2"/>
          <w:kern w:val="0"/>
          <w:szCs w:val="22"/>
        </w:rPr>
        <w:t>a</w:t>
      </w:r>
      <w:r w:rsidRPr="003A11CB">
        <w:rPr>
          <w:snapToGrid/>
          <w:spacing w:val="-1"/>
          <w:kern w:val="0"/>
          <w:szCs w:val="22"/>
        </w:rPr>
        <w:t>m</w:t>
      </w:r>
      <w:r w:rsidRPr="003A11CB">
        <w:rPr>
          <w:snapToGrid/>
          <w:kern w:val="0"/>
          <w:szCs w:val="22"/>
        </w:rPr>
        <w:t>ateur</w:t>
      </w:r>
      <w:r w:rsidRPr="003A11CB">
        <w:rPr>
          <w:snapToGrid/>
          <w:spacing w:val="17"/>
          <w:kern w:val="0"/>
          <w:szCs w:val="22"/>
        </w:rPr>
        <w:t xml:space="preserve"> </w:t>
      </w:r>
      <w:r w:rsidRPr="003A11CB">
        <w:rPr>
          <w:snapToGrid/>
          <w:kern w:val="0"/>
          <w:szCs w:val="22"/>
        </w:rPr>
        <w:t>s</w:t>
      </w:r>
      <w:r w:rsidRPr="003A11CB">
        <w:rPr>
          <w:snapToGrid/>
          <w:spacing w:val="2"/>
          <w:kern w:val="0"/>
          <w:szCs w:val="22"/>
        </w:rPr>
        <w:t>e</w:t>
      </w:r>
      <w:r w:rsidRPr="003A11CB">
        <w:rPr>
          <w:snapToGrid/>
          <w:kern w:val="0"/>
          <w:szCs w:val="22"/>
        </w:rPr>
        <w:t>r</w:t>
      </w:r>
      <w:r w:rsidRPr="003A11CB">
        <w:rPr>
          <w:snapToGrid/>
          <w:spacing w:val="-1"/>
          <w:kern w:val="0"/>
          <w:szCs w:val="22"/>
        </w:rPr>
        <w:t>v</w:t>
      </w:r>
      <w:r w:rsidRPr="003A11CB">
        <w:rPr>
          <w:snapToGrid/>
          <w:kern w:val="0"/>
          <w:szCs w:val="22"/>
        </w:rPr>
        <w:t>ice</w:t>
      </w:r>
      <w:r w:rsidRPr="003A11CB">
        <w:rPr>
          <w:snapToGrid/>
          <w:spacing w:val="15"/>
          <w:kern w:val="0"/>
          <w:szCs w:val="22"/>
        </w:rPr>
        <w:t xml:space="preserve"> </w:t>
      </w:r>
      <w:r w:rsidRPr="003A11CB">
        <w:rPr>
          <w:snapToGrid/>
          <w:kern w:val="0"/>
          <w:szCs w:val="22"/>
        </w:rPr>
        <w:t>to</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13"/>
          <w:kern w:val="0"/>
          <w:szCs w:val="22"/>
        </w:rPr>
        <w:t xml:space="preserve"> </w:t>
      </w:r>
      <w:r w:rsidRPr="003A11CB">
        <w:rPr>
          <w:snapToGrid/>
          <w:kern w:val="0"/>
          <w:szCs w:val="22"/>
        </w:rPr>
        <w:t>and</w:t>
      </w:r>
      <w:r w:rsidRPr="003A11CB">
        <w:rPr>
          <w:snapToGrid/>
          <w:spacing w:val="12"/>
          <w:kern w:val="0"/>
          <w:szCs w:val="22"/>
        </w:rPr>
        <w:t xml:space="preserve"> </w:t>
      </w:r>
      <w:r w:rsidRPr="003A11CB">
        <w:rPr>
          <w:snapToGrid/>
          <w:spacing w:val="-1"/>
          <w:w w:val="102"/>
          <w:kern w:val="0"/>
          <w:szCs w:val="22"/>
        </w:rPr>
        <w:t>m</w:t>
      </w:r>
      <w:r w:rsidRPr="003A11CB">
        <w:rPr>
          <w:snapToGrid/>
          <w:w w:val="102"/>
          <w:kern w:val="0"/>
          <w:szCs w:val="22"/>
        </w:rPr>
        <w:t xml:space="preserve">obile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spacing w:val="3"/>
          <w:kern w:val="0"/>
          <w:szCs w:val="22"/>
        </w:rPr>
        <w:t>o</w:t>
      </w:r>
      <w:r w:rsidRPr="003A11CB">
        <w:rPr>
          <w:snapToGrid/>
          <w:kern w:val="0"/>
          <w:szCs w:val="22"/>
        </w:rPr>
        <w:t>f</w:t>
      </w:r>
      <w:r w:rsidRPr="003A11CB">
        <w:rPr>
          <w:snapToGrid/>
          <w:spacing w:val="2"/>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7"/>
          <w:kern w:val="0"/>
          <w:szCs w:val="22"/>
        </w:rPr>
        <w:t xml:space="preserve"> </w:t>
      </w:r>
      <w:r w:rsidRPr="003A11CB">
        <w:rPr>
          <w:snapToGrid/>
          <w:kern w:val="0"/>
          <w:szCs w:val="22"/>
        </w:rPr>
        <w:t>countries.  The mean p</w:t>
      </w:r>
      <w:r w:rsidRPr="003A11CB">
        <w:rPr>
          <w:snapToGrid/>
          <w:spacing w:val="2"/>
          <w:kern w:val="0"/>
          <w:szCs w:val="22"/>
        </w:rPr>
        <w:t>o</w:t>
      </w:r>
      <w:r w:rsidRPr="003A11CB">
        <w:rPr>
          <w:snapToGrid/>
          <w:spacing w:val="-2"/>
          <w:kern w:val="0"/>
          <w:szCs w:val="22"/>
        </w:rPr>
        <w:t>w</w:t>
      </w:r>
      <w:r w:rsidRPr="003A11CB">
        <w:rPr>
          <w:snapToGrid/>
          <w:kern w:val="0"/>
          <w:szCs w:val="22"/>
        </w:rPr>
        <w:t>er</w:t>
      </w:r>
      <w:r w:rsidRPr="003A11CB">
        <w:rPr>
          <w:snapToGrid/>
          <w:spacing w:val="8"/>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4"/>
          <w:kern w:val="0"/>
          <w:szCs w:val="22"/>
        </w:rPr>
        <w:t xml:space="preserve"> </w:t>
      </w:r>
      <w:r w:rsidRPr="003A11CB">
        <w:rPr>
          <w:snapToGrid/>
          <w:spacing w:val="2"/>
          <w:kern w:val="0"/>
          <w:szCs w:val="22"/>
        </w:rPr>
        <w:t>a</w:t>
      </w:r>
      <w:r w:rsidRPr="003A11CB">
        <w:rPr>
          <w:snapToGrid/>
          <w:spacing w:val="-3"/>
          <w:kern w:val="0"/>
          <w:szCs w:val="22"/>
        </w:rPr>
        <w:t>m</w:t>
      </w:r>
      <w:r w:rsidRPr="003A11CB">
        <w:rPr>
          <w:snapToGrid/>
          <w:spacing w:val="2"/>
          <w:kern w:val="0"/>
          <w:szCs w:val="22"/>
        </w:rPr>
        <w:t>a</w:t>
      </w:r>
      <w:r w:rsidRPr="003A11CB">
        <w:rPr>
          <w:snapToGrid/>
          <w:kern w:val="0"/>
          <w:szCs w:val="22"/>
        </w:rPr>
        <w:t>te</w:t>
      </w:r>
      <w:r w:rsidRPr="003A11CB">
        <w:rPr>
          <w:snapToGrid/>
          <w:spacing w:val="-1"/>
          <w:kern w:val="0"/>
          <w:szCs w:val="22"/>
        </w:rPr>
        <w:t>u</w:t>
      </w:r>
      <w:r w:rsidRPr="003A11CB">
        <w:rPr>
          <w:snapToGrid/>
          <w:kern w:val="0"/>
          <w:szCs w:val="22"/>
        </w:rPr>
        <w:t>r</w:t>
      </w:r>
      <w:r w:rsidRPr="003A11CB">
        <w:rPr>
          <w:snapToGrid/>
          <w:spacing w:val="12"/>
          <w:kern w:val="0"/>
          <w:szCs w:val="22"/>
        </w:rPr>
        <w:t xml:space="preserve"> </w:t>
      </w:r>
      <w:r w:rsidRPr="003A11CB">
        <w:rPr>
          <w:snapToGrid/>
          <w:kern w:val="0"/>
          <w:szCs w:val="22"/>
        </w:rPr>
        <w:t>station</w:t>
      </w:r>
      <w:r w:rsidRPr="003A11CB">
        <w:rPr>
          <w:snapToGrid/>
          <w:spacing w:val="7"/>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ceed</w:t>
      </w:r>
      <w:r w:rsidRPr="003A11CB">
        <w:rPr>
          <w:snapToGrid/>
          <w:spacing w:val="10"/>
          <w:kern w:val="0"/>
          <w:szCs w:val="22"/>
        </w:rPr>
        <w:t xml:space="preserve"> </w:t>
      </w:r>
      <w:r w:rsidRPr="003A11CB">
        <w:rPr>
          <w:snapToGrid/>
          <w:kern w:val="0"/>
          <w:szCs w:val="22"/>
        </w:rPr>
        <w:t>10</w:t>
      </w:r>
      <w:r w:rsidRPr="003A11CB">
        <w:rPr>
          <w:snapToGrid/>
          <w:spacing w:val="11"/>
          <w:kern w:val="0"/>
          <w:szCs w:val="22"/>
        </w:rPr>
        <w:t xml:space="preserve"> </w:t>
      </w:r>
      <w:r w:rsidRPr="003A11CB">
        <w:rPr>
          <w:snapToGrid/>
          <w:spacing w:val="1"/>
          <w:kern w:val="0"/>
          <w:szCs w:val="22"/>
        </w:rPr>
        <w:t>W</w:t>
      </w:r>
      <w:r w:rsidRPr="003A11CB">
        <w:rPr>
          <w:snapToGrid/>
          <w:kern w:val="0"/>
          <w:szCs w:val="22"/>
        </w:rPr>
        <w:t>.</w:t>
      </w:r>
    </w:p>
    <w:p w:rsidR="00807703" w:rsidRPr="003A11CB" w:rsidP="003A11CB" w14:paraId="17B9F091"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(97)  5.97</w:t>
      </w:r>
      <w:r w:rsidRPr="003A11CB">
        <w:rPr>
          <w:bCs/>
          <w:snapToGrid/>
          <w:kern w:val="0"/>
          <w:szCs w:val="22"/>
          <w:lang w:val="en-GB"/>
        </w:rPr>
        <w:t>  </w:t>
      </w:r>
      <w:r w:rsidRPr="003A11CB">
        <w:rPr>
          <w:snapToGrid/>
          <w:kern w:val="0"/>
          <w:szCs w:val="22"/>
        </w:rPr>
        <w:t>In Region 3, the Loran system operates either on 1850 kHz or 1950 kHz, the bands occupied being 1825-1875 kHz and 1925-1975 kHz respectively.  Other services to which the band 1800</w:t>
      </w:r>
      <w:r w:rsidRPr="003A11CB">
        <w:rPr>
          <w:snapToGrid/>
          <w:spacing w:val="-5"/>
          <w:kern w:val="0"/>
          <w:szCs w:val="22"/>
        </w:rPr>
        <w:t>-</w:t>
      </w:r>
      <w:r w:rsidRPr="003A11CB">
        <w:rPr>
          <w:snapToGrid/>
          <w:kern w:val="0"/>
          <w:szCs w:val="22"/>
        </w:rPr>
        <w:t>2000 kHz is allocated may use any frequency therein on condition that no harmful interference is caused to the Loran system operating on 1850 kHz or 1950 kHz.</w:t>
      </w:r>
    </w:p>
    <w:p w:rsidR="00807703" w:rsidRPr="003A11CB" w:rsidP="003A11CB" w14:paraId="534E97D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(98)  5.98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 xml:space="preserve">enia, </w:t>
      </w:r>
      <w:r w:rsidRPr="003A11CB">
        <w:rPr>
          <w:snapToGrid/>
          <w:spacing w:val="-2"/>
          <w:kern w:val="0"/>
          <w:szCs w:val="22"/>
        </w:rPr>
        <w:t>A</w:t>
      </w:r>
      <w:r w:rsidRPr="003A11CB">
        <w:rPr>
          <w:snapToGrid/>
          <w:kern w:val="0"/>
          <w:szCs w:val="22"/>
        </w:rPr>
        <w:t>zerbai</w:t>
      </w:r>
      <w:r w:rsidRPr="003A11CB">
        <w:rPr>
          <w:snapToGrid/>
          <w:spacing w:val="2"/>
          <w:kern w:val="0"/>
          <w:szCs w:val="22"/>
        </w:rPr>
        <w:t>j</w:t>
      </w:r>
      <w:r w:rsidRPr="003A11CB">
        <w:rPr>
          <w:snapToGrid/>
          <w:kern w:val="0"/>
          <w:szCs w:val="22"/>
        </w:rPr>
        <w:t>a</w:t>
      </w:r>
      <w:r w:rsidRPr="003A11CB">
        <w:rPr>
          <w:snapToGrid/>
          <w:spacing w:val="-1"/>
          <w:kern w:val="0"/>
          <w:szCs w:val="22"/>
        </w:rPr>
        <w:t>n</w:t>
      </w:r>
      <w:r w:rsidRPr="003A11CB">
        <w:rPr>
          <w:snapToGrid/>
          <w:kern w:val="0"/>
          <w:szCs w:val="22"/>
        </w:rPr>
        <w:t>, Belarus, Belgium, Cameroon, Congo (Rep. of the), Denmark, Egypt, Eritrea, Spain, Ethiopia, the Russian Federation, Georgia, Greece, Italy, Kazakhstan, Lebanon</w:t>
      </w:r>
      <w:r w:rsidRPr="003A11CB">
        <w:rPr>
          <w:snapToGrid/>
          <w:w w:val="102"/>
          <w:kern w:val="0"/>
          <w:szCs w:val="22"/>
        </w:rPr>
        <w:t xml:space="preserve">, </w:t>
      </w:r>
      <w:r w:rsidRPr="003A11CB">
        <w:rPr>
          <w:snapToGrid/>
          <w:spacing w:val="-1"/>
          <w:kern w:val="0"/>
          <w:szCs w:val="22"/>
        </w:rPr>
        <w:t>L</w:t>
      </w:r>
      <w:r w:rsidRPr="003A11CB">
        <w:rPr>
          <w:snapToGrid/>
          <w:kern w:val="0"/>
          <w:szCs w:val="22"/>
        </w:rPr>
        <w:t>i</w:t>
      </w:r>
      <w:r w:rsidRPr="003A11CB">
        <w:rPr>
          <w:snapToGrid/>
          <w:spacing w:val="1"/>
          <w:kern w:val="0"/>
          <w:szCs w:val="22"/>
        </w:rPr>
        <w:t>th</w:t>
      </w:r>
      <w:r w:rsidRPr="003A11CB">
        <w:rPr>
          <w:snapToGrid/>
          <w:spacing w:val="-1"/>
          <w:kern w:val="0"/>
          <w:szCs w:val="22"/>
        </w:rPr>
        <w:t>u</w:t>
      </w:r>
      <w:r w:rsidRPr="003A11CB">
        <w:rPr>
          <w:snapToGrid/>
          <w:kern w:val="0"/>
          <w:szCs w:val="22"/>
        </w:rPr>
        <w:t>ania,</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S</w:t>
      </w:r>
      <w:r w:rsidRPr="003A11CB">
        <w:rPr>
          <w:snapToGrid/>
          <w:spacing w:val="-1"/>
          <w:kern w:val="0"/>
          <w:szCs w:val="22"/>
        </w:rPr>
        <w:t>y</w:t>
      </w:r>
      <w:r w:rsidRPr="003A11CB">
        <w:rPr>
          <w:snapToGrid/>
          <w:kern w:val="0"/>
          <w:szCs w:val="22"/>
        </w:rPr>
        <w:t>rian</w:t>
      </w:r>
      <w:r w:rsidRPr="003A11CB">
        <w:rPr>
          <w:snapToGrid/>
          <w:spacing w:val="5"/>
          <w:kern w:val="0"/>
          <w:szCs w:val="22"/>
        </w:rPr>
        <w:t xml:space="preserve"> </w:t>
      </w:r>
      <w:r w:rsidRPr="003A11CB">
        <w:rPr>
          <w:snapToGrid/>
          <w:spacing w:val="-2"/>
          <w:kern w:val="0"/>
          <w:szCs w:val="22"/>
        </w:rPr>
        <w:t>A</w:t>
      </w:r>
      <w:r w:rsidRPr="003A11CB">
        <w:rPr>
          <w:snapToGrid/>
          <w:kern w:val="0"/>
          <w:szCs w:val="22"/>
        </w:rPr>
        <w:t>rab</w:t>
      </w:r>
      <w:r w:rsidRPr="003A11CB">
        <w:rPr>
          <w:snapToGrid/>
          <w:spacing w:val="3"/>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7"/>
          <w:kern w:val="0"/>
          <w:szCs w:val="22"/>
        </w:rPr>
        <w:t xml:space="preserve"> </w:t>
      </w:r>
      <w:r w:rsidRPr="003A11CB">
        <w:rPr>
          <w:snapToGrid/>
          <w:kern w:val="0"/>
          <w:szCs w:val="22"/>
        </w:rPr>
        <w:t>K</w:t>
      </w:r>
      <w:r w:rsidRPr="003A11CB">
        <w:rPr>
          <w:snapToGrid/>
          <w:spacing w:val="-2"/>
          <w:kern w:val="0"/>
          <w:szCs w:val="22"/>
        </w:rPr>
        <w:t>y</w:t>
      </w:r>
      <w:r w:rsidRPr="003A11CB">
        <w:rPr>
          <w:snapToGrid/>
          <w:spacing w:val="2"/>
          <w:kern w:val="0"/>
          <w:szCs w:val="22"/>
        </w:rPr>
        <w:t>r</w:t>
      </w:r>
      <w:r w:rsidRPr="003A11CB">
        <w:rPr>
          <w:snapToGrid/>
          <w:spacing w:val="1"/>
          <w:kern w:val="0"/>
          <w:szCs w:val="22"/>
        </w:rPr>
        <w:t>g</w:t>
      </w:r>
      <w:r w:rsidRPr="003A11CB">
        <w:rPr>
          <w:snapToGrid/>
          <w:spacing w:val="-3"/>
          <w:kern w:val="0"/>
          <w:szCs w:val="22"/>
        </w:rPr>
        <w:t>y</w:t>
      </w:r>
      <w:r w:rsidRPr="003A11CB">
        <w:rPr>
          <w:snapToGrid/>
          <w:spacing w:val="2"/>
          <w:kern w:val="0"/>
          <w:szCs w:val="22"/>
        </w:rPr>
        <w:t>z</w:t>
      </w:r>
      <w:r w:rsidRPr="003A11CB">
        <w:rPr>
          <w:snapToGrid/>
          <w:kern w:val="0"/>
          <w:szCs w:val="22"/>
        </w:rPr>
        <w:t>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10"/>
          <w:kern w:val="0"/>
          <w:szCs w:val="22"/>
        </w:rPr>
        <w:t xml:space="preserve"> </w:t>
      </w:r>
      <w:r w:rsidRPr="003A11CB">
        <w:rPr>
          <w:snapToGrid/>
          <w:kern w:val="0"/>
          <w:szCs w:val="22"/>
        </w:rPr>
        <w:t>S</w:t>
      </w:r>
      <w:r w:rsidRPr="003A11CB">
        <w:rPr>
          <w:snapToGrid/>
          <w:spacing w:val="2"/>
          <w:kern w:val="0"/>
          <w:szCs w:val="22"/>
        </w:rPr>
        <w:t>o</w:t>
      </w:r>
      <w:r w:rsidRPr="003A11CB">
        <w:rPr>
          <w:snapToGrid/>
          <w:spacing w:val="-3"/>
          <w:kern w:val="0"/>
          <w:szCs w:val="22"/>
        </w:rPr>
        <w:t>m</w:t>
      </w:r>
      <w:r w:rsidRPr="003A11CB">
        <w:rPr>
          <w:snapToGrid/>
          <w:kern w:val="0"/>
          <w:szCs w:val="22"/>
        </w:rPr>
        <w:t>alia,</w:t>
      </w:r>
      <w:r w:rsidRPr="003A11CB">
        <w:rPr>
          <w:snapToGrid/>
          <w:spacing w:val="6"/>
          <w:kern w:val="0"/>
          <w:szCs w:val="22"/>
        </w:rPr>
        <w:t xml:space="preserve"> </w:t>
      </w:r>
      <w:r w:rsidRPr="003A11CB">
        <w:rPr>
          <w:snapToGrid/>
          <w:spacing w:val="2"/>
          <w:kern w:val="0"/>
          <w:szCs w:val="22"/>
        </w:rPr>
        <w:t>T</w:t>
      </w:r>
      <w:r w:rsidRPr="003A11CB">
        <w:rPr>
          <w:snapToGrid/>
          <w:spacing w:val="-3"/>
          <w:kern w:val="0"/>
          <w:szCs w:val="22"/>
        </w:rPr>
        <w:t>a</w:t>
      </w:r>
      <w:r w:rsidRPr="003A11CB">
        <w:rPr>
          <w:snapToGrid/>
          <w:spacing w:val="1"/>
          <w:kern w:val="0"/>
          <w:szCs w:val="22"/>
        </w:rPr>
        <w:t>j</w:t>
      </w:r>
      <w:r w:rsidRPr="003A11CB">
        <w:rPr>
          <w:snapToGrid/>
          <w:kern w:val="0"/>
          <w:szCs w:val="22"/>
        </w:rPr>
        <w:t>i</w:t>
      </w:r>
      <w:r w:rsidRPr="003A11CB">
        <w:rPr>
          <w:snapToGrid/>
          <w:spacing w:val="-1"/>
          <w:kern w:val="0"/>
          <w:szCs w:val="22"/>
        </w:rPr>
        <w:t>k</w:t>
      </w:r>
      <w:r w:rsidRPr="003A11CB">
        <w:rPr>
          <w:snapToGrid/>
          <w:kern w:val="0"/>
          <w:szCs w:val="22"/>
        </w:rPr>
        <w:t>ista</w:t>
      </w:r>
      <w:r w:rsidRPr="003A11CB">
        <w:rPr>
          <w:snapToGrid/>
          <w:spacing w:val="-1"/>
          <w:kern w:val="0"/>
          <w:szCs w:val="22"/>
        </w:rPr>
        <w:t>n</w:t>
      </w:r>
      <w:r w:rsidRPr="003A11CB">
        <w:rPr>
          <w:snapToGrid/>
          <w:kern w:val="0"/>
          <w:szCs w:val="22"/>
        </w:rPr>
        <w:t>,</w:t>
      </w:r>
      <w:r w:rsidRPr="003A11CB">
        <w:rPr>
          <w:snapToGrid/>
          <w:spacing w:val="8"/>
          <w:kern w:val="0"/>
          <w:szCs w:val="22"/>
        </w:rPr>
        <w:t xml:space="preserve"> </w:t>
      </w:r>
      <w:r w:rsidRPr="003A11CB">
        <w:rPr>
          <w:snapToGrid/>
          <w:spacing w:val="2"/>
          <w:kern w:val="0"/>
          <w:szCs w:val="22"/>
        </w:rPr>
        <w:t>T</w:t>
      </w:r>
      <w:r w:rsidRPr="003A11CB">
        <w:rPr>
          <w:snapToGrid/>
          <w:spacing w:val="-1"/>
          <w:kern w:val="0"/>
          <w:szCs w:val="22"/>
        </w:rPr>
        <w:t>un</w:t>
      </w:r>
      <w:r w:rsidRPr="003A11CB">
        <w:rPr>
          <w:snapToGrid/>
          <w:kern w:val="0"/>
          <w:szCs w:val="22"/>
        </w:rPr>
        <w:t>isia,</w:t>
      </w:r>
      <w:r w:rsidRPr="003A11CB">
        <w:rPr>
          <w:snapToGrid/>
          <w:spacing w:val="6"/>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rk</w:t>
      </w:r>
      <w:r w:rsidRPr="003A11CB">
        <w:rPr>
          <w:snapToGrid/>
          <w:spacing w:val="5"/>
          <w:kern w:val="0"/>
          <w:szCs w:val="22"/>
        </w:rPr>
        <w:t>m</w:t>
      </w:r>
      <w:r w:rsidRPr="003A11CB">
        <w:rPr>
          <w:snapToGrid/>
          <w:kern w:val="0"/>
          <w:szCs w:val="22"/>
        </w:rPr>
        <w:t>en</w:t>
      </w:r>
      <w:r w:rsidRPr="003A11CB">
        <w:rPr>
          <w:snapToGrid/>
          <w:spacing w:val="1"/>
          <w:kern w:val="0"/>
          <w:szCs w:val="22"/>
        </w:rPr>
        <w:t>i</w:t>
      </w:r>
      <w:r w:rsidRPr="003A11CB">
        <w:rPr>
          <w:snapToGrid/>
          <w:kern w:val="0"/>
          <w:szCs w:val="22"/>
        </w:rPr>
        <w:t>stan</w:t>
      </w:r>
      <w:r w:rsidRPr="003A11CB">
        <w:rPr>
          <w:snapToGrid/>
          <w:spacing w:val="11"/>
          <w:kern w:val="0"/>
          <w:szCs w:val="22"/>
        </w:rPr>
        <w:t xml:space="preserve"> </w:t>
      </w:r>
      <w:r w:rsidRPr="003A11CB">
        <w:rPr>
          <w:snapToGrid/>
          <w:kern w:val="0"/>
          <w:szCs w:val="22"/>
        </w:rPr>
        <w:t>and</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spacing w:val="2"/>
          <w:kern w:val="0"/>
          <w:szCs w:val="22"/>
        </w:rPr>
        <w:t>e</w:t>
      </w:r>
      <w:r w:rsidRPr="003A11CB">
        <w:rPr>
          <w:snapToGrid/>
          <w:spacing w:val="-3"/>
          <w:kern w:val="0"/>
          <w:szCs w:val="22"/>
        </w:rPr>
        <w:t>y</w:t>
      </w:r>
      <w:r w:rsidRPr="003A11CB">
        <w:rPr>
          <w:snapToGrid/>
          <w:kern w:val="0"/>
          <w:szCs w:val="22"/>
        </w:rPr>
        <w:t>,</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 1810-1830 kHz is allocated to the fixed and mobile, except aeronautical mobile, services on a primary basis.</w:t>
      </w:r>
    </w:p>
    <w:p w:rsidR="00807703" w:rsidRPr="003A11CB" w:rsidP="003A11CB" w14:paraId="09249AB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(99)  5.99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Saudi Arabia, Austria, Iraq, Libya, Uzbekistan, Slovakia, Romania, Slovenia, Chad, and Togo, the band 1810-1830 kHz is also allocated to the fixed and mobile, except aeronautical mobile, services on a primary basis.</w:t>
      </w:r>
    </w:p>
    <w:p w:rsidR="00807703" w:rsidRPr="003A11CB" w:rsidP="003A11CB" w14:paraId="5C4FC5AE" w14:textId="77777777">
      <w:pPr>
        <w:widowControl/>
        <w:overflowPunct w:val="0"/>
        <w:autoSpaceDE w:val="0"/>
        <w:autoSpaceDN w:val="0"/>
        <w:adjustRightInd w:val="0"/>
        <w:spacing w:after="120"/>
        <w:ind w:firstLine="720"/>
        <w:textAlignment w:val="baseline"/>
        <w:rPr>
          <w:snapToGrid/>
          <w:kern w:val="0"/>
          <w:szCs w:val="22"/>
        </w:rPr>
      </w:pPr>
      <w:r w:rsidRPr="003A11CB">
        <w:rPr>
          <w:bCs/>
          <w:snapToGrid/>
          <w:kern w:val="0"/>
          <w:szCs w:val="22"/>
        </w:rPr>
        <w:t>(100)  5.100</w:t>
      </w:r>
      <w:r w:rsidRPr="003A11CB">
        <w:rPr>
          <w:bCs/>
          <w:snapToGrid/>
          <w:kern w:val="0"/>
          <w:szCs w:val="22"/>
          <w:lang w:val="en-GB"/>
        </w:rPr>
        <w:t>  </w:t>
      </w:r>
      <w:r w:rsidRPr="003A11CB">
        <w:rPr>
          <w:snapToGrid/>
          <w:kern w:val="0"/>
          <w:szCs w:val="22"/>
        </w:rPr>
        <w:t>In Region 1, the authorization to use the band 1810</w:t>
      </w:r>
      <w:r w:rsidRPr="003A11CB">
        <w:rPr>
          <w:snapToGrid/>
          <w:spacing w:val="-5"/>
          <w:kern w:val="0"/>
          <w:szCs w:val="22"/>
        </w:rPr>
        <w:t>-</w:t>
      </w:r>
      <w:r w:rsidRPr="003A11CB">
        <w:rPr>
          <w:snapToGrid/>
          <w:kern w:val="0"/>
          <w:szCs w:val="22"/>
        </w:rPr>
        <w:t xml:space="preserve">1830 kHz by the amateur service in countries situated totally or partially north of 40° N shall be given only after consultation with the countries mentioned in paragraphs (b)(98) and (99) of this section to define the necessary steps to be </w:t>
      </w:r>
      <w:r w:rsidRPr="003A11CB">
        <w:rPr>
          <w:snapToGrid/>
          <w:kern w:val="0"/>
          <w:szCs w:val="22"/>
        </w:rPr>
        <w:t>taken to prevent harmful interference between amateur stations and stations of other services operating in accordance with paragraphs (b)(98) and (99) of this section.</w:t>
      </w:r>
    </w:p>
    <w:p w:rsidR="00807703" w:rsidRPr="003A11CB" w:rsidP="003A11CB" w14:paraId="7B5F7954"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(101)  [Reserved]</w:t>
      </w:r>
    </w:p>
    <w:p w:rsidR="00807703" w:rsidRPr="003A11CB" w:rsidP="003A11CB" w14:paraId="18BE728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(102)  5.102</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Bolivia, </w:t>
      </w:r>
      <w:r w:rsidRPr="003A11CB">
        <w:rPr>
          <w:snapToGrid/>
          <w:spacing w:val="1"/>
          <w:kern w:val="0"/>
          <w:szCs w:val="22"/>
        </w:rPr>
        <w:t>C</w:t>
      </w:r>
      <w:r w:rsidRPr="003A11CB">
        <w:rPr>
          <w:snapToGrid/>
          <w:spacing w:val="-1"/>
          <w:kern w:val="0"/>
          <w:szCs w:val="22"/>
        </w:rPr>
        <w:t>h</w:t>
      </w:r>
      <w:r w:rsidRPr="003A11CB">
        <w:rPr>
          <w:snapToGrid/>
          <w:kern w:val="0"/>
          <w:szCs w:val="22"/>
        </w:rPr>
        <w:t xml:space="preserve">ile, </w:t>
      </w:r>
      <w:r w:rsidRPr="003A11CB">
        <w:rPr>
          <w:snapToGrid/>
          <w:spacing w:val="1"/>
          <w:kern w:val="0"/>
          <w:szCs w:val="22"/>
        </w:rPr>
        <w:t>P</w:t>
      </w:r>
      <w:r w:rsidRPr="003A11CB">
        <w:rPr>
          <w:snapToGrid/>
          <w:kern w:val="0"/>
          <w:szCs w:val="22"/>
        </w:rPr>
        <w:t>arag</w:t>
      </w:r>
      <w:r w:rsidRPr="003A11CB">
        <w:rPr>
          <w:snapToGrid/>
          <w:spacing w:val="-1"/>
          <w:kern w:val="0"/>
          <w:szCs w:val="22"/>
        </w:rPr>
        <w:t>u</w:t>
      </w:r>
      <w:r w:rsidRPr="003A11CB">
        <w:rPr>
          <w:snapToGrid/>
          <w:spacing w:val="2"/>
          <w:kern w:val="0"/>
          <w:szCs w:val="22"/>
        </w:rPr>
        <w:t>a</w:t>
      </w:r>
      <w:r w:rsidRPr="003A11CB">
        <w:rPr>
          <w:snapToGrid/>
          <w:kern w:val="0"/>
          <w:szCs w:val="22"/>
        </w:rPr>
        <w:t>y</w:t>
      </w:r>
      <w:r w:rsidRPr="003A11CB">
        <w:rPr>
          <w:snapToGrid/>
          <w:kern w:val="0"/>
          <w:szCs w:val="22"/>
          <w:lang w:val="en-GB"/>
        </w:rPr>
        <w:t xml:space="preserve"> and</w:t>
      </w:r>
      <w:r w:rsidRPr="003A11CB">
        <w:rPr>
          <w:snapToGrid/>
          <w:kern w:val="0"/>
          <w:szCs w:val="22"/>
        </w:rPr>
        <w:t xml:space="preserve"> </w:t>
      </w:r>
      <w:r w:rsidRPr="003A11CB">
        <w:rPr>
          <w:snapToGrid/>
          <w:spacing w:val="1"/>
          <w:kern w:val="0"/>
          <w:szCs w:val="22"/>
        </w:rPr>
        <w:t>P</w:t>
      </w:r>
      <w:r w:rsidRPr="003A11CB">
        <w:rPr>
          <w:snapToGrid/>
          <w:kern w:val="0"/>
          <w:szCs w:val="22"/>
        </w:rPr>
        <w:t>er</w:t>
      </w:r>
      <w:r w:rsidRPr="003A11CB">
        <w:rPr>
          <w:snapToGrid/>
          <w:spacing w:val="-1"/>
          <w:kern w:val="0"/>
          <w:szCs w:val="22"/>
        </w:rPr>
        <w:t>u</w:t>
      </w:r>
      <w:r w:rsidRPr="003A11CB">
        <w:rPr>
          <w:snapToGrid/>
          <w:kern w:val="0"/>
          <w:szCs w:val="22"/>
          <w:lang w:val="en-GB"/>
        </w:rPr>
        <w:t>,</w:t>
      </w:r>
      <w:r w:rsidRPr="003A11CB">
        <w:rPr>
          <w:snapToGrid/>
          <w:kern w:val="0"/>
          <w:szCs w:val="22"/>
        </w:rPr>
        <w:t xml:space="preserve">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3"/>
          <w:kern w:val="0"/>
          <w:szCs w:val="22"/>
          <w:lang w:val="en-GB"/>
        </w:rPr>
        <w:t>c</w:t>
      </w:r>
      <w:r w:rsidRPr="003A11CB">
        <w:rPr>
          <w:snapToGrid/>
          <w:kern w:val="0"/>
          <w:szCs w:val="22"/>
          <w:lang w:val="en-GB"/>
        </w:rPr>
        <w:t xml:space="preserve">y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 xml:space="preserve">d </w:t>
      </w:r>
      <w:r w:rsidRPr="003A11CB">
        <w:rPr>
          <w:snapToGrid/>
          <w:kern w:val="0"/>
          <w:szCs w:val="22"/>
          <w:lang w:val="en-GB"/>
        </w:rPr>
        <w:t>1850</w:t>
      </w:r>
      <w:r w:rsidRPr="003A11CB">
        <w:rPr>
          <w:snapToGrid/>
          <w:kern w:val="0"/>
          <w:szCs w:val="22"/>
          <w:lang w:val="en-GB"/>
        </w:rPr>
        <w:noBreakHyphen/>
        <w:t>2000 </w:t>
      </w:r>
      <w:r w:rsidRPr="003A11CB">
        <w:rPr>
          <w:snapToGrid/>
          <w:kern w:val="0"/>
          <w:szCs w:val="22"/>
        </w:rPr>
        <w:t>kHz is allocated to the fixed, mobile except aeronautical mobile, radiolocation and radionavigation services on a primary basis.</w:t>
      </w:r>
    </w:p>
    <w:p w:rsidR="00807703" w:rsidRPr="003A11CB" w:rsidP="003A11CB" w14:paraId="5D3D0F0B"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(103)  5.103</w:t>
      </w:r>
      <w:r w:rsidRPr="003A11CB">
        <w:rPr>
          <w:bCs/>
          <w:snapToGrid/>
          <w:kern w:val="0"/>
          <w:szCs w:val="22"/>
          <w:lang w:val="en-GB"/>
        </w:rPr>
        <w:t>  </w:t>
      </w:r>
      <w:r w:rsidRPr="003A11CB">
        <w:rPr>
          <w:snapToGrid/>
          <w:kern w:val="0"/>
          <w:szCs w:val="22"/>
        </w:rPr>
        <w:t>In Region 1, in making assignments to stations in the fixed and mobile services in the bands 1850</w:t>
      </w:r>
      <w:r w:rsidRPr="003A11CB">
        <w:rPr>
          <w:snapToGrid/>
          <w:kern w:val="0"/>
          <w:szCs w:val="22"/>
        </w:rPr>
        <w:noBreakHyphen/>
        <w:t>2045 kHz, 2194-2498 kHz, 2502-2625 kHz and 2650-2850 kHz, administrations should bear in mind the special requirements of the maritime mobile service.</w:t>
      </w:r>
    </w:p>
    <w:p w:rsidR="00807703" w:rsidRPr="003A11CB" w:rsidP="003A11CB" w14:paraId="0A76FCF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(104)  5.104</w:t>
      </w:r>
      <w:r w:rsidRPr="003A11CB">
        <w:rPr>
          <w:bCs/>
          <w:snapToGrid/>
          <w:kern w:val="0"/>
          <w:szCs w:val="22"/>
          <w:lang w:val="en-GB"/>
        </w:rPr>
        <w:t>  </w:t>
      </w:r>
      <w:r w:rsidRPr="003A11CB">
        <w:rPr>
          <w:snapToGrid/>
          <w:kern w:val="0"/>
          <w:szCs w:val="22"/>
        </w:rPr>
        <w:t>In Region 1, the use of the band 2025-2045 kHz by the meteorological aids service is limited to oceanographic buoy stations.</w:t>
      </w:r>
    </w:p>
    <w:p w:rsidR="00807703" w:rsidRPr="003A11CB" w:rsidP="003A11CB" w14:paraId="11D2DBF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(105)  5.105</w:t>
      </w:r>
      <w:r w:rsidRPr="003A11CB">
        <w:rPr>
          <w:bCs/>
          <w:snapToGrid/>
          <w:kern w:val="0"/>
          <w:szCs w:val="22"/>
          <w:lang w:val="en-GB"/>
        </w:rPr>
        <w:t>  </w:t>
      </w:r>
      <w:r w:rsidRPr="003A11CB">
        <w:rPr>
          <w:snapToGrid/>
          <w:kern w:val="0"/>
          <w:szCs w:val="22"/>
        </w:rPr>
        <w:t>In Region 2, except in Greenland, coast stations and ship stations using radiotelephony in the band 2065-2107 kHz shall be limited to class J3E emissions and to a peak envelope power not exceeding 1 kW.  Preferably, the following carrier frequencies should be used: 2065.0 kHz, 2079.0 kHz, 2082.5 kHz, 2086.0 kHz, 2093.0 kHz, 2096.5 kHz, 2100.0 kHz and 2103.5 kHz.  In Argentina and Uruguay, the carrier frequencies 2068.5 kHz and 2075.5 kHz are also used for this purpose, while the frequencies within the band 2072-2075.5 kHz are used as provided in No. 52.165.</w:t>
      </w:r>
    </w:p>
    <w:p w:rsidR="00807703" w:rsidRPr="003A11CB" w:rsidP="003A11CB" w14:paraId="614D0C23"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(106)  5.106</w:t>
      </w:r>
      <w:r w:rsidRPr="003A11CB">
        <w:rPr>
          <w:bCs/>
          <w:snapToGrid/>
          <w:kern w:val="0"/>
          <w:szCs w:val="22"/>
          <w:lang w:val="en-GB"/>
        </w:rPr>
        <w:t>  </w:t>
      </w:r>
      <w:r w:rsidRPr="003A11CB">
        <w:rPr>
          <w:snapToGrid/>
          <w:kern w:val="0"/>
          <w:szCs w:val="22"/>
        </w:rPr>
        <w:t>In Regions 2 and 3, provided no harmful interference is caused to the maritime mobile service, the frequencies between 2065 kHz and 2107 kHz may be used by stations of the fixed service communicating only within national borders and whose mean power does not exceed 50 W.  In notifying the frequencies, the attention of the Bureau should be drawn to these provisions.</w:t>
      </w:r>
    </w:p>
    <w:p w:rsidR="00807703" w:rsidRPr="003A11CB" w:rsidP="003A11CB" w14:paraId="63D7752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(107)  5.107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Saudi Arabia, Eritrea, Ethiopia, Iraq, Libya, Somalia and Swaziland, the band 2160-2170 kHz is also allocated to the fixed and mobile, except aeronautical mobile (R), services on a primary basis.  The mean power of stations in these services shall not exceed 50 W.</w:t>
      </w:r>
    </w:p>
    <w:p w:rsidR="00807703" w:rsidRPr="003A11CB" w:rsidP="003A11CB" w14:paraId="5BB63C3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(108)  5.108</w:t>
      </w:r>
      <w:r w:rsidRPr="003A11CB">
        <w:rPr>
          <w:bCs/>
          <w:snapToGrid/>
          <w:kern w:val="0"/>
          <w:szCs w:val="22"/>
          <w:lang w:val="en-GB"/>
        </w:rPr>
        <w:t>  </w:t>
      </w:r>
      <w:r w:rsidRPr="003A11CB">
        <w:rPr>
          <w:snapToGrid/>
          <w:kern w:val="0"/>
          <w:szCs w:val="22"/>
        </w:rPr>
        <w:t>The carrier frequency 2182 kHz is an international distress and calling frequency for radiotelephony.  The conditions for the use of the band 2173.5-2190.5 kHz are prescribed in Articles 31 and 52.</w:t>
      </w:r>
    </w:p>
    <w:p w:rsidR="00807703" w:rsidRPr="003A11CB" w:rsidP="003A11CB" w14:paraId="7931357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(109)  5.109</w:t>
      </w:r>
      <w:r w:rsidRPr="003A11CB">
        <w:rPr>
          <w:bCs/>
          <w:snapToGrid/>
          <w:kern w:val="0"/>
          <w:szCs w:val="22"/>
          <w:lang w:val="en-GB"/>
        </w:rPr>
        <w:t>  </w:t>
      </w:r>
      <w:r w:rsidRPr="003A11CB">
        <w:rPr>
          <w:snapToGrid/>
          <w:kern w:val="0"/>
          <w:szCs w:val="22"/>
        </w:rPr>
        <w:t>The frequencies 2187.5 kHz, 4207.5 kHz, 6312 kHz, 8414.5 kHz, 12 577 kHz and 16 804.5 kHz are international distress frequencies for digital selective calling.  The conditions for the use of these frequencies are prescribed in Article 31.</w:t>
      </w:r>
    </w:p>
    <w:p w:rsidR="00807703" w:rsidRPr="003A11CB" w:rsidP="003A11CB" w14:paraId="6FDDF3F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(110)  5.110</w:t>
      </w:r>
      <w:r w:rsidRPr="003A11CB">
        <w:rPr>
          <w:bCs/>
          <w:snapToGrid/>
          <w:kern w:val="0"/>
          <w:szCs w:val="22"/>
          <w:lang w:val="en-GB"/>
        </w:rPr>
        <w:t>  </w:t>
      </w:r>
      <w:r w:rsidRPr="003A11CB">
        <w:rPr>
          <w:snapToGrid/>
          <w:kern w:val="0"/>
          <w:szCs w:val="22"/>
        </w:rPr>
        <w:t>The frequencies 2174.5 kHz, 4177.5 kHz, 6268 kHz, 8376.5 kHz, 12 520 kHz and 16 695 kHz are international distress frequencies for narrow-band direct-printing telegraphy.  The conditions for the use of these frequencies are prescribed in Article 31.</w:t>
      </w:r>
    </w:p>
    <w:p w:rsidR="00807703" w:rsidRPr="003A11CB" w:rsidP="003A11CB" w14:paraId="30E6539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(111)  5.111</w:t>
      </w:r>
      <w:r w:rsidRPr="003A11CB">
        <w:rPr>
          <w:bCs/>
          <w:snapToGrid/>
          <w:kern w:val="0"/>
          <w:szCs w:val="22"/>
          <w:lang w:val="en-GB"/>
        </w:rPr>
        <w:t>  </w:t>
      </w:r>
      <w:r w:rsidRPr="003A11CB">
        <w:rPr>
          <w:snapToGrid/>
          <w:kern w:val="0"/>
          <w:szCs w:val="22"/>
        </w:rPr>
        <w:t>The carrier frequencies 2182 kHz, 3023 kHz, 5680 kHz, 8364 kHz and the frequencies 121.5 MHz, 156.525 MHz, 156.8 MHz and 243 MHz may also be used, in accordance with the procedures in force for terrestrial radiocommunication services, for search and rescue operations concerning manned space vehicles.  The conditions for the use of the frequencies are prescribed in Article 31.  The same applies to the frequencies 10 003 kHz, 14 993 kHz and 19 993 kHz, but in each of these cases emissions must be confined in a band of ± 3 kHz about the frequency.</w:t>
      </w:r>
    </w:p>
    <w:p w:rsidR="00807703" w:rsidRPr="003A11CB" w:rsidP="003A11CB" w14:paraId="0F213BC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(112)  5.112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Denmark and Sri Lanka, the band 2194-2300 kHz is allocated to the fixed and mobile, except aeronautical mobile, services on a primary basis.</w:t>
      </w:r>
    </w:p>
    <w:p w:rsidR="00807703" w:rsidRPr="003A11CB" w:rsidP="003A11CB" w14:paraId="08FFAB3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(113)  5.113</w:t>
      </w:r>
      <w:r w:rsidRPr="003A11CB">
        <w:rPr>
          <w:bCs/>
          <w:snapToGrid/>
          <w:kern w:val="0"/>
          <w:szCs w:val="22"/>
          <w:lang w:val="en-GB"/>
        </w:rPr>
        <w:t>  </w:t>
      </w:r>
      <w:r w:rsidRPr="003A11CB">
        <w:rPr>
          <w:snapToGrid/>
          <w:kern w:val="0"/>
          <w:szCs w:val="22"/>
        </w:rPr>
        <w:t>For the conditions for the use of the bands 2300-2495 kHz (2498 kHz in Region 1), 3200</w:t>
      </w:r>
      <w:r w:rsidRPr="003A11CB">
        <w:rPr>
          <w:snapToGrid/>
          <w:kern w:val="0"/>
          <w:szCs w:val="22"/>
        </w:rPr>
        <w:noBreakHyphen/>
        <w:t>3400 kHz, 4750-4995 kHz and 5005-5060 kHz by the broadcasting service, see Nos. 5.16 to 5.20, 5.21 and 23.3 to 23.10.</w:t>
      </w:r>
    </w:p>
    <w:p w:rsidR="00807703" w:rsidRPr="003A11CB" w:rsidP="003A11CB" w14:paraId="5358605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(114)  5.114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Denmark and Iraq, the band 2502-2625 kHz is allocated to the fixed and mobile, except aeronautical mobile, services on a primary basis.</w:t>
      </w:r>
    </w:p>
    <w:p w:rsidR="00807703" w:rsidRPr="003A11CB" w:rsidP="003A11CB" w14:paraId="00746052"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(115)  5.115</w:t>
      </w:r>
      <w:r w:rsidRPr="003A11CB">
        <w:rPr>
          <w:bCs/>
          <w:snapToGrid/>
          <w:kern w:val="0"/>
          <w:szCs w:val="22"/>
          <w:lang w:val="en-GB"/>
        </w:rPr>
        <w:t>  </w:t>
      </w:r>
      <w:r w:rsidRPr="003A11CB">
        <w:rPr>
          <w:snapToGrid/>
          <w:kern w:val="0"/>
          <w:szCs w:val="22"/>
        </w:rPr>
        <w:t>The carrier (reference) frequencies 3023 kHz and 5680 kHz may also be used, in accordance with Article 31, by stations of the maritime mobile service engaged in coordinated search and rescue operations.</w:t>
      </w:r>
    </w:p>
    <w:p w:rsidR="00807703" w:rsidRPr="003A11CB" w:rsidP="003A11CB" w14:paraId="0B9FC930"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(116)  5.116</w:t>
      </w:r>
      <w:r w:rsidRPr="003A11CB">
        <w:rPr>
          <w:bCs/>
          <w:snapToGrid/>
          <w:kern w:val="0"/>
          <w:szCs w:val="22"/>
          <w:lang w:val="en-GB"/>
        </w:rPr>
        <w:t>  </w:t>
      </w:r>
      <w:r w:rsidRPr="003A11CB">
        <w:rPr>
          <w:snapToGrid/>
          <w:kern w:val="0"/>
          <w:szCs w:val="22"/>
        </w:rPr>
        <w:t>Administrations are urged to authorize the use of the band 3155-3195 kHz to provide a common worldwide channel for low power wireless hearing aids.  Additional channels for these devices may be assigned by administrations in the bands between 3155 kHz and 3400 kHz to suit local needs.  It should be noted that frequencies in the range 3000 kHz to 4000 kHz are suitable for hearing aid devices which are designed to operate over short distances within the induction field.</w:t>
      </w:r>
    </w:p>
    <w:p w:rsidR="00807703" w:rsidRPr="003A11CB" w:rsidP="003A11CB" w14:paraId="0BF5EE0A"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(117)  5.117</w:t>
      </w:r>
      <w:r w:rsidRPr="003A11CB">
        <w:rPr>
          <w:bCs/>
          <w:snapToGrid/>
          <w:kern w:val="0"/>
          <w:szCs w:val="22"/>
          <w:lang w:val="en-GB"/>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lang w:val="en-GB"/>
        </w:rPr>
        <w:t>in Côte d'Ivoire, Denmark, Egypt, Liberia, Sri Lanka and Togo, the band 3155-3200 kHz is allocated to the fixed and mobile, except aeronautical mobile, services on a primary basis.</w:t>
      </w:r>
    </w:p>
    <w:p w:rsidR="00807703" w:rsidRPr="003A11CB" w:rsidP="003A11CB" w14:paraId="74B9AC11"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(118)  5.118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the United States, Mexico, Peru and Uruguay, the band 3230</w:t>
      </w:r>
      <w:r w:rsidRPr="003A11CB">
        <w:rPr>
          <w:snapToGrid/>
          <w:kern w:val="0"/>
          <w:szCs w:val="22"/>
        </w:rPr>
        <w:noBreakHyphen/>
        <w:t>3400 kHz is also allocated to the radiolocation service on a secondary basis.</w:t>
      </w:r>
    </w:p>
    <w:p w:rsidR="00807703" w:rsidRPr="003A11CB" w:rsidP="003A11CB" w14:paraId="120AF3B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(119)  5.119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w:t>
      </w:r>
      <w:r w:rsidRPr="003A11CB">
        <w:rPr>
          <w:snapToGrid/>
          <w:spacing w:val="25"/>
          <w:kern w:val="0"/>
          <w:szCs w:val="22"/>
        </w:rPr>
        <w:t xml:space="preserve"> </w:t>
      </w:r>
      <w:r w:rsidRPr="003A11CB">
        <w:rPr>
          <w:snapToGrid/>
          <w:spacing w:val="1"/>
          <w:kern w:val="0"/>
          <w:szCs w:val="22"/>
        </w:rPr>
        <w:t>P</w:t>
      </w:r>
      <w:r w:rsidRPr="003A11CB">
        <w:rPr>
          <w:snapToGrid/>
          <w:kern w:val="0"/>
          <w:szCs w:val="22"/>
        </w:rPr>
        <w:t>e</w:t>
      </w:r>
      <w:r w:rsidRPr="003A11CB">
        <w:rPr>
          <w:snapToGrid/>
          <w:spacing w:val="-1"/>
          <w:kern w:val="0"/>
          <w:szCs w:val="22"/>
        </w:rPr>
        <w:t>ru</w:t>
      </w:r>
      <w:r w:rsidRPr="003A11CB">
        <w:rPr>
          <w:snapToGrid/>
          <w:kern w:val="0"/>
          <w:szCs w:val="22"/>
        </w:rPr>
        <w:t>,</w:t>
      </w:r>
      <w:r w:rsidRPr="003A11CB">
        <w:rPr>
          <w:snapToGrid/>
          <w:spacing w:val="3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8"/>
          <w:kern w:val="0"/>
          <w:szCs w:val="22"/>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29"/>
          <w:kern w:val="0"/>
          <w:szCs w:val="22"/>
        </w:rPr>
        <w:t xml:space="preserve"> </w:t>
      </w:r>
      <w:r w:rsidRPr="003A11CB">
        <w:rPr>
          <w:snapToGrid/>
          <w:kern w:val="0"/>
          <w:szCs w:val="22"/>
          <w:lang w:val="en-GB"/>
        </w:rPr>
        <w:t>3500-3750</w:t>
      </w:r>
      <w:r w:rsidRPr="003A11CB">
        <w:rPr>
          <w:snapToGrid/>
          <w:kern w:val="0"/>
          <w:szCs w:val="22"/>
        </w:rPr>
        <w:t xml:space="preserve"> kHz</w:t>
      </w:r>
      <w:r w:rsidRPr="003A11CB">
        <w:rPr>
          <w:snapToGrid/>
          <w:spacing w:val="30"/>
          <w:kern w:val="0"/>
          <w:szCs w:val="22"/>
        </w:rPr>
        <w:t xml:space="preserve"> </w:t>
      </w:r>
      <w:r w:rsidRPr="003A11CB">
        <w:rPr>
          <w:snapToGrid/>
          <w:kern w:val="0"/>
          <w:szCs w:val="22"/>
        </w:rPr>
        <w:t>is</w:t>
      </w:r>
      <w:r w:rsidRPr="003A11CB">
        <w:rPr>
          <w:snapToGrid/>
          <w:spacing w:val="25"/>
          <w:kern w:val="0"/>
          <w:szCs w:val="22"/>
        </w:rPr>
        <w:t xml:space="preserve"> </w:t>
      </w:r>
      <w:r w:rsidRPr="003A11CB">
        <w:rPr>
          <w:snapToGrid/>
          <w:kern w:val="0"/>
          <w:szCs w:val="22"/>
        </w:rPr>
        <w:t>also</w:t>
      </w:r>
      <w:r w:rsidRPr="003A11CB">
        <w:rPr>
          <w:snapToGrid/>
          <w:spacing w:val="28"/>
          <w:kern w:val="0"/>
          <w:szCs w:val="22"/>
        </w:rPr>
        <w:t xml:space="preserve"> </w:t>
      </w:r>
      <w:r w:rsidRPr="003A11CB">
        <w:rPr>
          <w:snapToGrid/>
          <w:spacing w:val="1"/>
          <w:kern w:val="0"/>
          <w:szCs w:val="22"/>
        </w:rPr>
        <w:t>a</w:t>
      </w:r>
      <w:r w:rsidRPr="003A11CB">
        <w:rPr>
          <w:snapToGrid/>
          <w:kern w:val="0"/>
          <w:szCs w:val="22"/>
        </w:rPr>
        <w:t>llocated to</w:t>
      </w:r>
      <w:r w:rsidRPr="003A11CB">
        <w:rPr>
          <w:snapToGrid/>
          <w:spacing w:val="2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31"/>
          <w:kern w:val="0"/>
          <w:szCs w:val="22"/>
        </w:rPr>
        <w:t xml:space="preserve"> </w:t>
      </w:r>
      <w:r w:rsidRPr="003A11CB">
        <w:rPr>
          <w:snapToGrid/>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9"/>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w:t>
      </w:r>
    </w:p>
    <w:p w:rsidR="00807703" w:rsidRPr="003A11CB" w:rsidP="003A11CB" w14:paraId="49355694"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(120) - (121)  [Reserved]</w:t>
      </w:r>
    </w:p>
    <w:p w:rsidR="00807703" w:rsidRPr="003A11CB" w:rsidP="003A11CB" w14:paraId="1E473918"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(122)  5.122</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Bolivia,</w:t>
      </w:r>
      <w:r w:rsidRPr="003A11CB">
        <w:rPr>
          <w:snapToGrid/>
          <w:spacing w:val="2"/>
          <w:kern w:val="0"/>
          <w:szCs w:val="22"/>
        </w:rPr>
        <w:t xml:space="preserve"> </w:t>
      </w:r>
      <w:r w:rsidRPr="003A11CB">
        <w:rPr>
          <w:snapToGrid/>
          <w:kern w:val="0"/>
          <w:szCs w:val="22"/>
        </w:rPr>
        <w:t>C</w:t>
      </w:r>
      <w:r w:rsidRPr="003A11CB">
        <w:rPr>
          <w:snapToGrid/>
          <w:spacing w:val="-1"/>
          <w:kern w:val="0"/>
          <w:szCs w:val="22"/>
        </w:rPr>
        <w:t>h</w:t>
      </w:r>
      <w:r w:rsidRPr="003A11CB">
        <w:rPr>
          <w:snapToGrid/>
          <w:kern w:val="0"/>
          <w:szCs w:val="22"/>
        </w:rPr>
        <w:t>ile, Ec</w:t>
      </w:r>
      <w:r w:rsidRPr="003A11CB">
        <w:rPr>
          <w:snapToGrid/>
          <w:spacing w:val="-1"/>
          <w:kern w:val="0"/>
          <w:szCs w:val="22"/>
        </w:rPr>
        <w:t>u</w:t>
      </w:r>
      <w:r w:rsidRPr="003A11CB">
        <w:rPr>
          <w:snapToGrid/>
          <w:kern w:val="0"/>
          <w:szCs w:val="22"/>
        </w:rPr>
        <w:t>ador,</w:t>
      </w:r>
      <w:r w:rsidRPr="003A11CB">
        <w:rPr>
          <w:snapToGrid/>
          <w:spacing w:val="3"/>
          <w:kern w:val="0"/>
          <w:szCs w:val="22"/>
        </w:rPr>
        <w:t xml:space="preserve"> </w:t>
      </w:r>
      <w:r w:rsidRPr="003A11CB">
        <w:rPr>
          <w:snapToGrid/>
          <w:spacing w:val="1"/>
          <w:kern w:val="0"/>
          <w:szCs w:val="22"/>
        </w:rPr>
        <w:t>P</w:t>
      </w:r>
      <w:r w:rsidRPr="003A11CB">
        <w:rPr>
          <w:snapToGrid/>
          <w:kern w:val="0"/>
          <w:szCs w:val="22"/>
        </w:rPr>
        <w:t>ara</w:t>
      </w:r>
      <w:r w:rsidRPr="003A11CB">
        <w:rPr>
          <w:snapToGrid/>
          <w:spacing w:val="-1"/>
          <w:kern w:val="0"/>
          <w:szCs w:val="22"/>
        </w:rPr>
        <w:t>gu</w:t>
      </w:r>
      <w:r w:rsidRPr="003A11CB">
        <w:rPr>
          <w:snapToGrid/>
          <w:spacing w:val="2"/>
          <w:kern w:val="0"/>
          <w:szCs w:val="22"/>
        </w:rPr>
        <w:t>a</w:t>
      </w:r>
      <w:r w:rsidRPr="003A11CB">
        <w:rPr>
          <w:snapToGrid/>
          <w:kern w:val="0"/>
          <w:szCs w:val="22"/>
        </w:rPr>
        <w:t>y</w:t>
      </w:r>
      <w:r w:rsidRPr="003A11CB">
        <w:rPr>
          <w:snapToGrid/>
          <w:kern w:val="0"/>
          <w:szCs w:val="22"/>
          <w:lang w:val="en-GB"/>
        </w:rPr>
        <w:t xml:space="preserve"> 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rPr>
        <w:t xml:space="preserve"> </w:t>
      </w:r>
      <w:r w:rsidRPr="003A11CB">
        <w:rPr>
          <w:snapToGrid/>
          <w:spacing w:val="1"/>
          <w:kern w:val="0"/>
          <w:szCs w:val="22"/>
        </w:rPr>
        <w:t>P</w:t>
      </w:r>
      <w:r w:rsidRPr="003A11CB">
        <w:rPr>
          <w:snapToGrid/>
          <w:kern w:val="0"/>
          <w:szCs w:val="22"/>
        </w:rPr>
        <w:t>er</w:t>
      </w:r>
      <w:r w:rsidRPr="003A11CB">
        <w:rPr>
          <w:snapToGrid/>
          <w:spacing w:val="-1"/>
          <w:kern w:val="0"/>
          <w:szCs w:val="22"/>
        </w:rPr>
        <w:t>u</w:t>
      </w:r>
      <w:r w:rsidRPr="003A11CB">
        <w:rPr>
          <w:snapToGrid/>
          <w:kern w:val="0"/>
          <w:szCs w:val="22"/>
        </w:rPr>
        <w:t>,</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
          <w:kern w:val="0"/>
          <w:szCs w:val="22"/>
          <w:lang w:val="en-GB"/>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
          <w:kern w:val="0"/>
          <w:szCs w:val="22"/>
        </w:rPr>
        <w:t xml:space="preserve"> </w:t>
      </w:r>
      <w:r w:rsidRPr="003A11CB">
        <w:rPr>
          <w:snapToGrid/>
          <w:kern w:val="0"/>
          <w:szCs w:val="22"/>
          <w:lang w:val="en-GB"/>
        </w:rPr>
        <w:t>3750</w:t>
      </w:r>
      <w:r w:rsidRPr="003A11CB">
        <w:rPr>
          <w:snapToGrid/>
          <w:kern w:val="0"/>
          <w:szCs w:val="22"/>
          <w:lang w:val="en-GB"/>
        </w:rPr>
        <w:noBreakHyphen/>
        <w:t>4000</w:t>
      </w:r>
      <w:r w:rsidRPr="003A11CB">
        <w:rPr>
          <w:snapToGrid/>
          <w:kern w:val="0"/>
          <w:szCs w:val="22"/>
        </w:rPr>
        <w:t xml:space="preserve"> </w:t>
      </w:r>
      <w:r w:rsidRPr="003A11CB">
        <w:rPr>
          <w:snapToGrid/>
          <w:spacing w:val="-1"/>
          <w:w w:val="102"/>
          <w:kern w:val="0"/>
          <w:szCs w:val="22"/>
        </w:rPr>
        <w:t>k</w:t>
      </w:r>
      <w:r w:rsidRPr="003A11CB">
        <w:rPr>
          <w:snapToGrid/>
          <w:w w:val="102"/>
          <w:kern w:val="0"/>
          <w:szCs w:val="22"/>
        </w:rPr>
        <w:t xml:space="preserve">Hz </w:t>
      </w:r>
      <w:r w:rsidRPr="003A11CB">
        <w:rPr>
          <w:snapToGrid/>
          <w:kern w:val="0"/>
          <w:szCs w:val="22"/>
        </w:rPr>
        <w:t>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kern w:val="0"/>
          <w:szCs w:val="22"/>
        </w:rPr>
        <w:t>and</w:t>
      </w:r>
      <w:r w:rsidRPr="003A11CB">
        <w:rPr>
          <w:snapToGrid/>
          <w:spacing w:val="7"/>
          <w:kern w:val="0"/>
          <w:szCs w:val="22"/>
        </w:rPr>
        <w:t xml:space="preserve"> </w:t>
      </w:r>
      <w:r w:rsidRPr="003A11CB">
        <w:rPr>
          <w:snapToGrid/>
          <w:spacing w:val="-1"/>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except</w:t>
      </w:r>
      <w:r w:rsidRPr="003A11CB">
        <w:rPr>
          <w:snapToGrid/>
          <w:spacing w:val="7"/>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w:t>
      </w:r>
      <w:r w:rsidRPr="003A11CB">
        <w:rPr>
          <w:snapToGrid/>
          <w:spacing w:val="4"/>
          <w:kern w:val="0"/>
          <w:szCs w:val="22"/>
        </w:rPr>
        <w:t>a</w:t>
      </w:r>
      <w:r w:rsidRPr="003A11CB">
        <w:rPr>
          <w:snapToGrid/>
          <w:kern w:val="0"/>
          <w:szCs w:val="22"/>
        </w:rPr>
        <w:t>l</w:t>
      </w:r>
      <w:r w:rsidRPr="003A11CB">
        <w:rPr>
          <w:snapToGrid/>
          <w:spacing w:val="17"/>
          <w:kern w:val="0"/>
          <w:szCs w:val="22"/>
        </w:rPr>
        <w:t xml:space="preserve"> </w:t>
      </w:r>
      <w:r w:rsidRPr="003A11CB">
        <w:rPr>
          <w:snapToGrid/>
          <w:spacing w:val="-3"/>
          <w:kern w:val="0"/>
          <w:szCs w:val="22"/>
        </w:rPr>
        <w:t>m</w:t>
      </w:r>
      <w:r w:rsidRPr="003A11CB">
        <w:rPr>
          <w:snapToGrid/>
          <w:spacing w:val="1"/>
          <w:kern w:val="0"/>
          <w:szCs w:val="22"/>
        </w:rPr>
        <w:t>o</w:t>
      </w:r>
      <w:r w:rsidRPr="003A11CB">
        <w:rPr>
          <w:snapToGrid/>
          <w:spacing w:val="2"/>
          <w:kern w:val="0"/>
          <w:szCs w:val="22"/>
        </w:rPr>
        <w:t>b</w:t>
      </w:r>
      <w:r w:rsidRPr="003A11CB">
        <w:rPr>
          <w:snapToGrid/>
          <w:kern w:val="0"/>
          <w:szCs w:val="22"/>
        </w:rPr>
        <w:t>ile,</w:t>
      </w:r>
      <w:r w:rsidRPr="003A11CB">
        <w:rPr>
          <w:snapToGrid/>
          <w:spacing w:val="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spacing w:val="3"/>
          <w:kern w:val="0"/>
          <w:szCs w:val="22"/>
        </w:rPr>
        <w:t>o</w:t>
      </w:r>
      <w:r w:rsidRPr="003A11CB">
        <w:rPr>
          <w:snapToGrid/>
          <w:kern w:val="0"/>
          <w:szCs w:val="22"/>
        </w:rPr>
        <w:t>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basis.</w:t>
      </w:r>
    </w:p>
    <w:p w:rsidR="00807703" w:rsidRPr="003A11CB" w:rsidP="003A11CB" w14:paraId="2D66129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(123)  5.123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Botswana, Lesotho, Malawi, Mozambique, Namibia, South Africa, Swaziland, Zambia and Zimbabwe, the band 3900-3950 kHz is also allocated to the broadcasting service on a primary basis, subject to agreement obtained under No. 9.21.</w:t>
      </w:r>
    </w:p>
    <w:p w:rsidR="00807703" w:rsidRPr="003A11CB" w:rsidP="003A11CB" w14:paraId="3FE38ED5"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(124)  [Reserved]</w:t>
      </w:r>
    </w:p>
    <w:p w:rsidR="00807703" w:rsidRPr="003A11CB" w:rsidP="003A11CB" w14:paraId="17EB5DC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(125)  5.125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Greenland, the band 3950-4000 kHz is also allocated to the broadcasting service on a primary basis.  The power of the broadcasting stations operating in this band shall not exceed that necessary for a national service and shall in no case exceed 5 kW.</w:t>
      </w:r>
    </w:p>
    <w:p w:rsidR="00807703" w:rsidRPr="003A11CB" w:rsidP="003A11CB" w14:paraId="3B79009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(126)  5.126</w:t>
      </w:r>
      <w:r w:rsidRPr="003A11CB">
        <w:rPr>
          <w:bCs/>
          <w:snapToGrid/>
          <w:kern w:val="0"/>
          <w:szCs w:val="22"/>
          <w:lang w:val="en-GB"/>
        </w:rPr>
        <w:t>  </w:t>
      </w:r>
      <w:r w:rsidRPr="003A11CB">
        <w:rPr>
          <w:snapToGrid/>
          <w:kern w:val="0"/>
          <w:szCs w:val="22"/>
        </w:rPr>
        <w:t>In Region 3, the stations of those services to which the band 3995-4005 kHz is allocated may transmit standard frequency and time signals.</w:t>
      </w:r>
    </w:p>
    <w:p w:rsidR="00807703" w:rsidRPr="003A11CB" w:rsidP="003A11CB" w14:paraId="2C199420"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(127)  5.127</w:t>
      </w:r>
      <w:r w:rsidRPr="003A11CB">
        <w:rPr>
          <w:bCs/>
          <w:snapToGrid/>
          <w:kern w:val="0"/>
          <w:szCs w:val="22"/>
          <w:lang w:val="en-GB"/>
        </w:rPr>
        <w:t>  </w:t>
      </w:r>
      <w:r w:rsidRPr="003A11CB">
        <w:rPr>
          <w:snapToGrid/>
          <w:kern w:val="0"/>
          <w:szCs w:val="22"/>
        </w:rPr>
        <w:t>The use of the band 4000-4063 kHz by the maritime mobile service is limited to ship stations using radiotelephony (see No. 52.220 and Appendix 17).</w:t>
      </w:r>
    </w:p>
    <w:p w:rsidR="00807703" w:rsidRPr="003A11CB" w:rsidP="003A11CB" w14:paraId="6C546A9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(128)  5.128</w:t>
      </w:r>
      <w:r w:rsidRPr="003A11CB">
        <w:rPr>
          <w:bCs/>
          <w:snapToGrid/>
          <w:kern w:val="0"/>
          <w:szCs w:val="22"/>
          <w:lang w:val="en-GB"/>
        </w:rPr>
        <w:t>  </w:t>
      </w:r>
      <w:r w:rsidRPr="003A11CB">
        <w:rPr>
          <w:snapToGrid/>
          <w:kern w:val="0"/>
          <w:szCs w:val="22"/>
          <w:lang w:val="en-GB"/>
        </w:rPr>
        <w:t>Frequencies in the bands 4063-4123 kHz and 4130-4438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Azerbaijan, Belarus, Botswana, Burkina Faso, the Central African Rep., China, the Russian Federation, Georgia, India, Kazakhstan, Mali, Niger, Pakistan, Kyrgyzstan, Tajikistan, Chad, Turkmenistan and Ukraine, in the bands 4063</w:t>
      </w:r>
      <w:r w:rsidRPr="003A11CB">
        <w:rPr>
          <w:snapToGrid/>
          <w:kern w:val="0"/>
          <w:szCs w:val="22"/>
          <w:lang w:val="en-GB"/>
        </w:rPr>
        <w:noBreakHyphen/>
        <w:t>4123 kHz, 4130</w:t>
      </w:r>
      <w:r w:rsidRPr="003A11CB">
        <w:rPr>
          <w:snapToGrid/>
          <w:kern w:val="0"/>
          <w:szCs w:val="22"/>
          <w:lang w:val="en-GB"/>
        </w:rPr>
        <w:noBreakHyphen/>
        <w:t>4133 kHz and 4408-4438 kHz, stations in the fixed service, with a mean power not exceeding 1 kW, can be operated on condition that they are situated at least 600 km from the coast and that harmful interference is not caused to the maritime mobile service.</w:t>
      </w:r>
    </w:p>
    <w:p w:rsidR="00807703" w:rsidRPr="003A11CB" w:rsidP="003A11CB" w14:paraId="7D89E9F6"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(129)  [Reserved]</w:t>
      </w:r>
    </w:p>
    <w:p w:rsidR="00807703" w:rsidRPr="003A11CB" w:rsidP="003A11CB" w14:paraId="2EE16AB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(130)  5.130</w:t>
      </w:r>
      <w:r w:rsidRPr="003A11CB">
        <w:rPr>
          <w:bCs/>
          <w:snapToGrid/>
          <w:kern w:val="0"/>
          <w:szCs w:val="22"/>
          <w:lang w:val="en-GB"/>
        </w:rPr>
        <w:t>  </w:t>
      </w:r>
      <w:r w:rsidRPr="003A11CB">
        <w:rPr>
          <w:snapToGrid/>
          <w:kern w:val="0"/>
          <w:szCs w:val="22"/>
        </w:rPr>
        <w:t>The conditions for the use of the carrier frequencies 4125 kHz and 6215 kHz are prescribed in Articles 31 and 52.</w:t>
      </w:r>
    </w:p>
    <w:p w:rsidR="00807703" w:rsidRPr="003A11CB" w:rsidP="003A11CB" w14:paraId="18C8D5EA"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(131)  5.131</w:t>
      </w:r>
      <w:r w:rsidRPr="003A11CB">
        <w:rPr>
          <w:bCs/>
          <w:snapToGrid/>
          <w:kern w:val="0"/>
          <w:szCs w:val="22"/>
          <w:lang w:val="en-GB"/>
        </w:rPr>
        <w:t>  </w:t>
      </w:r>
      <w:r w:rsidRPr="003A11CB">
        <w:rPr>
          <w:snapToGrid/>
          <w:kern w:val="0"/>
          <w:szCs w:val="22"/>
        </w:rPr>
        <w:t>The frequency 4209.5 kHz is used exclusively for the transmission by coast stations of meteorological and navigational warnings and urgent information to ships by means of narrow-band direct-printing techniques.</w:t>
      </w:r>
    </w:p>
    <w:p w:rsidR="00807703" w:rsidRPr="003A11CB" w:rsidP="003A11CB" w14:paraId="6BC3322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(132)  5.132</w:t>
      </w:r>
      <w:r w:rsidRPr="003A11CB">
        <w:rPr>
          <w:bCs/>
          <w:snapToGrid/>
          <w:kern w:val="0"/>
          <w:szCs w:val="22"/>
          <w:lang w:val="en-GB"/>
        </w:rPr>
        <w:t>  </w:t>
      </w:r>
      <w:r w:rsidRPr="003A11CB">
        <w:rPr>
          <w:snapToGrid/>
          <w:kern w:val="0"/>
          <w:szCs w:val="22"/>
        </w:rPr>
        <w:t>The frequencies 4210 kHz, 6314 kHz, 8416.5 kHz, 12 579 kHz, 16 806.5 kHz, 19 680.5 kHz, 22 376 kHz and 26 100.5 kHz are the international frequencies for the transmission of maritime safety information (MSI) (see Appendix 17).</w:t>
      </w:r>
    </w:p>
    <w:p w:rsidR="00807703" w:rsidRPr="003A11CB" w:rsidP="003A11CB" w14:paraId="3A67A1DD"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5.132A  </w:t>
      </w:r>
      <w:r w:rsidRPr="003A11CB">
        <w:rPr>
          <w:snapToGrid/>
          <w:kern w:val="0"/>
          <w:szCs w:val="22"/>
        </w:rPr>
        <w:t>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3A11CB">
        <w:rPr>
          <w:bCs/>
          <w:snapToGrid/>
          <w:kern w:val="0"/>
          <w:szCs w:val="22"/>
        </w:rPr>
        <w:t>612 (Rev.WRC</w:t>
      </w:r>
      <w:r w:rsidRPr="003A11CB">
        <w:rPr>
          <w:bCs/>
          <w:snapToGrid/>
          <w:kern w:val="0"/>
          <w:szCs w:val="22"/>
        </w:rPr>
        <w:noBreakHyphen/>
        <w:t>12)</w:t>
      </w:r>
      <w:r w:rsidRPr="003A11CB">
        <w:rPr>
          <w:snapToGrid/>
          <w:kern w:val="0"/>
          <w:szCs w:val="22"/>
        </w:rPr>
        <w:t>.</w:t>
      </w:r>
    </w:p>
    <w:p w:rsidR="00807703" w:rsidRPr="003A11CB" w:rsidP="003A11CB" w14:paraId="34B96ED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  </w:t>
      </w:r>
      <w:r w:rsidRPr="003A11CB">
        <w:rPr>
          <w:snapToGrid/>
          <w:spacing w:val="1"/>
          <w:kern w:val="0"/>
          <w:szCs w:val="22"/>
        </w:rPr>
        <w:t>5</w:t>
      </w:r>
      <w:r w:rsidRPr="003A11CB">
        <w:rPr>
          <w:snapToGrid/>
          <w:kern w:val="0"/>
          <w:szCs w:val="22"/>
        </w:rPr>
        <w:t>.132B</w:t>
      </w:r>
      <w:r w:rsidRPr="003A11CB">
        <w:rPr>
          <w:bCs/>
          <w:snapToGrid/>
          <w:kern w:val="0"/>
          <w:szCs w:val="22"/>
        </w:rPr>
        <w:t>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7"/>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8"/>
          <w:kern w:val="0"/>
          <w:szCs w:val="22"/>
        </w:rPr>
        <w:t xml:space="preserve"> </w:t>
      </w:r>
      <w:r w:rsidRPr="003A11CB">
        <w:rPr>
          <w:snapToGrid/>
          <w:kern w:val="0"/>
          <w:szCs w:val="22"/>
        </w:rPr>
        <w:t>U</w:t>
      </w:r>
      <w:r w:rsidRPr="003A11CB">
        <w:rPr>
          <w:snapToGrid/>
          <w:spacing w:val="-1"/>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9"/>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spacing w:val="2"/>
          <w:kern w:val="0"/>
          <w:szCs w:val="22"/>
        </w:rPr>
        <w:t>K</w:t>
      </w:r>
      <w:r w:rsidRPr="003A11CB">
        <w:rPr>
          <w:snapToGrid/>
          <w:spacing w:val="-3"/>
          <w:kern w:val="0"/>
          <w:szCs w:val="22"/>
        </w:rPr>
        <w:t>y</w:t>
      </w:r>
      <w:r w:rsidRPr="003A11CB">
        <w:rPr>
          <w:snapToGrid/>
          <w:kern w:val="0"/>
          <w:szCs w:val="22"/>
        </w:rPr>
        <w:t>rg</w:t>
      </w:r>
      <w:r w:rsidRPr="003A11CB">
        <w:rPr>
          <w:snapToGrid/>
          <w:spacing w:val="-1"/>
          <w:kern w:val="0"/>
          <w:szCs w:val="22"/>
        </w:rPr>
        <w:t>y</w:t>
      </w:r>
      <w:r w:rsidRPr="003A11CB">
        <w:rPr>
          <w:snapToGrid/>
          <w:kern w:val="0"/>
          <w:szCs w:val="22"/>
        </w:rPr>
        <w:t>z</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 4438-4488 kHz is allocated to the fixed and mobile, except aeronautical mobile (R), services on a primary basis.</w:t>
      </w:r>
    </w:p>
    <w:p w:rsidR="00807703" w:rsidRPr="003A11CB" w:rsidP="003A11CB" w14:paraId="48DDA929" w14:textId="77777777">
      <w:pPr>
        <w:overflowPunct w:val="0"/>
        <w:autoSpaceDE w:val="0"/>
        <w:autoSpaceDN w:val="0"/>
        <w:adjustRightInd w:val="0"/>
        <w:spacing w:after="120"/>
        <w:textAlignment w:val="baseline"/>
        <w:rPr>
          <w:snapToGrid/>
          <w:kern w:val="0"/>
          <w:szCs w:val="22"/>
        </w:rPr>
      </w:pPr>
      <w:r w:rsidRPr="003A11CB">
        <w:rPr>
          <w:bCs/>
          <w:snapToGrid/>
          <w:kern w:val="0"/>
          <w:szCs w:val="22"/>
        </w:rPr>
        <w:tab/>
        <w:t>(133)  </w:t>
      </w:r>
      <w:r w:rsidRPr="003A11CB">
        <w:rPr>
          <w:snapToGrid/>
          <w:kern w:val="0"/>
          <w:szCs w:val="22"/>
        </w:rPr>
        <w:t>5.133</w:t>
      </w:r>
      <w:r w:rsidRPr="003A11CB">
        <w:rPr>
          <w:bCs/>
          <w:snapToGrid/>
          <w:kern w:val="0"/>
          <w:szCs w:val="22"/>
        </w:rPr>
        <w:t>  </w:t>
      </w:r>
      <w:r w:rsidRPr="003A11CB">
        <w:rPr>
          <w:i/>
          <w:snapToGrid/>
          <w:kern w:val="0"/>
          <w:szCs w:val="22"/>
        </w:rPr>
        <w:t>Different category of service:</w:t>
      </w:r>
      <w:r w:rsidRPr="003A11CB">
        <w:rPr>
          <w:snapToGrid/>
          <w:kern w:val="0"/>
          <w:szCs w:val="22"/>
        </w:rPr>
        <w:t xml:space="preserve">  in Armenia, Azerbaijan, Belarus, the Russian Federation, Georgia, Kazakhstan, Latvia, Lithuania, Niger, Uzbekistan, Kyrgyzstan, Tajikistan, Turkmenistan and Ukraine, the allocation of the band 5130-5250 kHz to the mobile, except aeronautical mobile, service is on a primary basis (see No. 5.33).</w:t>
      </w:r>
    </w:p>
    <w:p w:rsidR="00807703" w:rsidRPr="003A11CB" w:rsidP="003A11CB" w14:paraId="7AAF642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w:t>
      </w:r>
      <w:r w:rsidRPr="003A11CB">
        <w:rPr>
          <w:snapToGrid/>
          <w:kern w:val="0"/>
          <w:szCs w:val="22"/>
        </w:rPr>
        <w:t>5.133A</w:t>
      </w:r>
      <w:r w:rsidRPr="003A11CB">
        <w:rPr>
          <w:bCs/>
          <w:snapToGrid/>
          <w:kern w:val="0"/>
          <w:szCs w:val="22"/>
        </w:rPr>
        <w:t>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0"/>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19"/>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3"/>
          <w:kern w:val="0"/>
          <w:szCs w:val="22"/>
        </w:rPr>
        <w:t xml:space="preserve"> </w:t>
      </w:r>
      <w:r w:rsidRPr="003A11CB">
        <w:rPr>
          <w:snapToGrid/>
          <w:kern w:val="0"/>
          <w:szCs w:val="22"/>
        </w:rPr>
        <w:t>U</w:t>
      </w:r>
      <w:r w:rsidRPr="003A11CB">
        <w:rPr>
          <w:snapToGrid/>
          <w:spacing w:val="2"/>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2"/>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4"/>
          <w:kern w:val="0"/>
          <w:szCs w:val="22"/>
        </w:rPr>
        <w:t xml:space="preserve"> </w:t>
      </w:r>
      <w:r w:rsidRPr="003A11CB">
        <w:rPr>
          <w:snapToGrid/>
          <w:spacing w:val="2"/>
          <w:kern w:val="0"/>
          <w:szCs w:val="22"/>
        </w:rPr>
        <w:t>K</w:t>
      </w:r>
      <w:r w:rsidRPr="003A11CB">
        <w:rPr>
          <w:snapToGrid/>
          <w:spacing w:val="-3"/>
          <w:kern w:val="0"/>
          <w:szCs w:val="22"/>
        </w:rPr>
        <w:t>y</w:t>
      </w:r>
      <w:r w:rsidRPr="003A11CB">
        <w:rPr>
          <w:snapToGrid/>
          <w:spacing w:val="2"/>
          <w:kern w:val="0"/>
          <w:szCs w:val="22"/>
        </w:rPr>
        <w:t>r</w:t>
      </w:r>
      <w:r w:rsidRPr="003A11CB">
        <w:rPr>
          <w:snapToGrid/>
          <w:spacing w:val="1"/>
          <w:kern w:val="0"/>
          <w:szCs w:val="22"/>
        </w:rPr>
        <w:t>g</w:t>
      </w:r>
      <w:r w:rsidRPr="003A11CB">
        <w:rPr>
          <w:snapToGrid/>
          <w:spacing w:val="-3"/>
          <w:kern w:val="0"/>
          <w:szCs w:val="22"/>
        </w:rPr>
        <w:t>y</w:t>
      </w:r>
      <w:r w:rsidRPr="003A11CB">
        <w:rPr>
          <w:snapToGrid/>
          <w:spacing w:val="2"/>
          <w:kern w:val="0"/>
          <w:szCs w:val="22"/>
        </w:rPr>
        <w:t>z</w:t>
      </w:r>
      <w:r w:rsidRPr="003A11CB">
        <w:rPr>
          <w:snapToGrid/>
          <w:kern w:val="0"/>
          <w:szCs w:val="22"/>
        </w:rPr>
        <w:t>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0"/>
          <w:kern w:val="0"/>
          <w:szCs w:val="22"/>
        </w:rPr>
        <w:t xml:space="preserve"> </w:t>
      </w:r>
      <w:r w:rsidRPr="003A11CB">
        <w:rPr>
          <w:snapToGrid/>
          <w:kern w:val="0"/>
          <w:szCs w:val="22"/>
        </w:rPr>
        <w:t>bands 5250-5275 kHz and 26 200-26 350 kHz</w:t>
      </w:r>
      <w:r w:rsidRPr="003A11CB">
        <w:rPr>
          <w:snapToGrid/>
          <w:spacing w:val="7"/>
          <w:kern w:val="0"/>
          <w:szCs w:val="22"/>
        </w:rPr>
        <w:t xml:space="preserve"> </w:t>
      </w:r>
      <w:r w:rsidRPr="003A11CB">
        <w:rPr>
          <w:snapToGrid/>
          <w:kern w:val="0"/>
          <w:szCs w:val="22"/>
        </w:rPr>
        <w:t>are</w:t>
      </w:r>
      <w:r w:rsidRPr="003A11CB">
        <w:rPr>
          <w:snapToGrid/>
          <w:spacing w:val="5"/>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spacing w:val="-2"/>
          <w:kern w:val="0"/>
          <w:szCs w:val="22"/>
        </w:rPr>
        <w:t>t</w:t>
      </w:r>
      <w:r w:rsidRPr="003A11CB">
        <w:rPr>
          <w:snapToGrid/>
          <w:kern w:val="0"/>
          <w:szCs w:val="22"/>
        </w:rPr>
        <w:t>o</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spacing w:val="2"/>
          <w:kern w:val="0"/>
          <w:szCs w:val="22"/>
        </w:rPr>
        <w:t>i</w:t>
      </w:r>
      <w:r w:rsidRPr="003A11CB">
        <w:rPr>
          <w:snapToGrid/>
          <w:kern w:val="0"/>
          <w:szCs w:val="22"/>
        </w:rPr>
        <w:t>xed</w:t>
      </w:r>
      <w:r w:rsidRPr="003A11CB">
        <w:rPr>
          <w:snapToGrid/>
          <w:spacing w:val="7"/>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cept</w:t>
      </w:r>
      <w:r w:rsidRPr="003A11CB">
        <w:rPr>
          <w:snapToGrid/>
          <w:spacing w:val="8"/>
          <w:kern w:val="0"/>
          <w:szCs w:val="22"/>
        </w:rPr>
        <w:t xml:space="preserve"> </w:t>
      </w:r>
      <w:r w:rsidRPr="003A11CB">
        <w:rPr>
          <w:snapToGrid/>
          <w:kern w:val="0"/>
          <w:szCs w:val="22"/>
        </w:rPr>
        <w:t>aer</w:t>
      </w:r>
      <w:r w:rsidRPr="003A11CB">
        <w:rPr>
          <w:snapToGrid/>
          <w:spacing w:val="-1"/>
          <w:kern w:val="0"/>
          <w:szCs w:val="22"/>
        </w:rPr>
        <w:t>on</w:t>
      </w:r>
      <w:r w:rsidRPr="003A11CB">
        <w:rPr>
          <w:snapToGrid/>
          <w:kern w:val="0"/>
          <w:szCs w:val="22"/>
        </w:rPr>
        <w:t>a</w:t>
      </w:r>
      <w:r w:rsidRPr="003A11CB">
        <w:rPr>
          <w:snapToGrid/>
          <w:spacing w:val="-1"/>
          <w:kern w:val="0"/>
          <w:szCs w:val="22"/>
        </w:rPr>
        <w:t>u</w:t>
      </w:r>
      <w:r w:rsidRPr="003A11CB">
        <w:rPr>
          <w:snapToGrid/>
          <w:spacing w:val="1"/>
          <w:kern w:val="0"/>
          <w:szCs w:val="22"/>
        </w:rPr>
        <w:t>t</w:t>
      </w:r>
      <w:r w:rsidRPr="003A11CB">
        <w:rPr>
          <w:snapToGrid/>
          <w:kern w:val="0"/>
          <w:szCs w:val="22"/>
        </w:rPr>
        <w:t>ical</w:t>
      </w:r>
      <w:r w:rsidRPr="003A11CB">
        <w:rPr>
          <w:snapToGrid/>
          <w:spacing w:val="18"/>
          <w:kern w:val="0"/>
          <w:szCs w:val="22"/>
        </w:rPr>
        <w:t xml:space="preserv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w w:val="102"/>
          <w:kern w:val="0"/>
          <w:szCs w:val="22"/>
        </w:rPr>
        <w:t xml:space="preserve">a </w:t>
      </w:r>
      <w:r w:rsidRPr="003A11CB">
        <w:rPr>
          <w:snapToGrid/>
          <w:kern w:val="0"/>
          <w:szCs w:val="22"/>
        </w:rPr>
        <w:t>primary basis.</w:t>
      </w:r>
    </w:p>
    <w:p w:rsidR="00807703" w:rsidRPr="003A11CB" w:rsidP="003A11CB" w14:paraId="35A33432" w14:textId="77777777">
      <w:pPr>
        <w:spacing w:after="120"/>
        <w:ind w:right="58" w:firstLine="720"/>
        <w:rPr>
          <w:snapToGrid/>
          <w:kern w:val="0"/>
          <w:szCs w:val="22"/>
        </w:rPr>
      </w:pPr>
      <w:r w:rsidRPr="003A11CB">
        <w:rPr>
          <w:bCs/>
          <w:snapToGrid/>
          <w:kern w:val="0"/>
          <w:szCs w:val="22"/>
        </w:rPr>
        <w:t>(ii)  </w:t>
      </w:r>
      <w:r w:rsidRPr="003A11CB">
        <w:rPr>
          <w:bCs/>
          <w:snapToGrid/>
          <w:spacing w:val="1"/>
          <w:kern w:val="0"/>
          <w:szCs w:val="22"/>
        </w:rPr>
        <w:t>5.13</w:t>
      </w:r>
      <w:r w:rsidRPr="003A11CB">
        <w:rPr>
          <w:bCs/>
          <w:snapToGrid/>
          <w:spacing w:val="-1"/>
          <w:kern w:val="0"/>
          <w:szCs w:val="22"/>
        </w:rPr>
        <w:t>3</w:t>
      </w:r>
      <w:r w:rsidRPr="003A11CB">
        <w:rPr>
          <w:bCs/>
          <w:snapToGrid/>
          <w:kern w:val="0"/>
          <w:szCs w:val="22"/>
        </w:rPr>
        <w:t>B  </w:t>
      </w:r>
      <w:r w:rsidRPr="003A11CB">
        <w:rPr>
          <w:snapToGrid/>
          <w:kern w:val="0"/>
          <w:szCs w:val="22"/>
        </w:rPr>
        <w:t>Stations</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2"/>
          <w:kern w:val="0"/>
          <w:szCs w:val="22"/>
        </w:rPr>
        <w:t>a</w:t>
      </w:r>
      <w:r w:rsidRPr="003A11CB">
        <w:rPr>
          <w:snapToGrid/>
          <w:spacing w:val="-1"/>
          <w:kern w:val="0"/>
          <w:szCs w:val="22"/>
        </w:rPr>
        <w:t>m</w:t>
      </w:r>
      <w:r w:rsidRPr="003A11CB">
        <w:rPr>
          <w:snapToGrid/>
          <w:kern w:val="0"/>
          <w:szCs w:val="22"/>
        </w:rPr>
        <w:t>at</w:t>
      </w:r>
      <w:r w:rsidRPr="003A11CB">
        <w:rPr>
          <w:snapToGrid/>
          <w:spacing w:val="2"/>
          <w:kern w:val="0"/>
          <w:szCs w:val="22"/>
        </w:rPr>
        <w:t>e</w:t>
      </w:r>
      <w:r w:rsidRPr="003A11CB">
        <w:rPr>
          <w:snapToGrid/>
          <w:spacing w:val="-1"/>
          <w:kern w:val="0"/>
          <w:szCs w:val="22"/>
        </w:rPr>
        <w:t>u</w:t>
      </w:r>
      <w:r w:rsidRPr="003A11CB">
        <w:rPr>
          <w:snapToGrid/>
          <w:kern w:val="0"/>
          <w:szCs w:val="22"/>
        </w:rPr>
        <w:t>r</w:t>
      </w:r>
      <w:r w:rsidRPr="003A11CB">
        <w:rPr>
          <w:snapToGrid/>
          <w:spacing w:val="7"/>
          <w:kern w:val="0"/>
          <w:szCs w:val="22"/>
        </w:rPr>
        <w:t xml:space="preserve"> </w:t>
      </w:r>
      <w:r w:rsidRPr="003A11CB">
        <w:rPr>
          <w:snapToGrid/>
          <w:kern w:val="0"/>
          <w:szCs w:val="22"/>
        </w:rPr>
        <w:t>service</w:t>
      </w:r>
      <w:r w:rsidRPr="003A11CB">
        <w:rPr>
          <w:snapToGrid/>
          <w:spacing w:val="8"/>
          <w:kern w:val="0"/>
          <w:szCs w:val="22"/>
        </w:rPr>
        <w:t xml:space="preserve"> </w:t>
      </w:r>
      <w:r w:rsidRPr="003A11CB">
        <w:rPr>
          <w:snapToGrid/>
          <w:spacing w:val="-1"/>
          <w:kern w:val="0"/>
          <w:szCs w:val="22"/>
        </w:rPr>
        <w:t>u</w:t>
      </w:r>
      <w:r w:rsidRPr="003A11CB">
        <w:rPr>
          <w:snapToGrid/>
          <w:kern w:val="0"/>
          <w:szCs w:val="22"/>
        </w:rPr>
        <w:t>s</w:t>
      </w:r>
      <w:r w:rsidRPr="003A11CB">
        <w:rPr>
          <w:snapToGrid/>
          <w:spacing w:val="1"/>
          <w:kern w:val="0"/>
          <w:szCs w:val="22"/>
        </w:rPr>
        <w:t>in</w:t>
      </w:r>
      <w:r w:rsidRPr="003A11CB">
        <w:rPr>
          <w:snapToGrid/>
          <w:kern w:val="0"/>
          <w:szCs w:val="22"/>
        </w:rPr>
        <w:t>g</w:t>
      </w:r>
      <w:r w:rsidRPr="003A11CB">
        <w:rPr>
          <w:snapToGrid/>
          <w:spacing w:val="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5351.</w:t>
      </w:r>
      <w:r w:rsidRPr="003A11CB">
        <w:rPr>
          <w:snapToGrid/>
          <w:spacing w:val="1"/>
          <w:kern w:val="0"/>
          <w:szCs w:val="22"/>
        </w:rPr>
        <w:t>5</w:t>
      </w:r>
      <w:r w:rsidRPr="003A11CB">
        <w:rPr>
          <w:snapToGrid/>
          <w:spacing w:val="-1"/>
          <w:kern w:val="0"/>
          <w:szCs w:val="22"/>
        </w:rPr>
        <w:t>-</w:t>
      </w:r>
      <w:r w:rsidRPr="003A11CB">
        <w:rPr>
          <w:snapToGrid/>
          <w:kern w:val="0"/>
          <w:szCs w:val="22"/>
        </w:rPr>
        <w:t>53</w:t>
      </w:r>
      <w:r w:rsidRPr="003A11CB">
        <w:rPr>
          <w:snapToGrid/>
          <w:spacing w:val="-1"/>
          <w:kern w:val="0"/>
          <w:szCs w:val="22"/>
        </w:rPr>
        <w:t>6</w:t>
      </w:r>
      <w:r w:rsidRPr="003A11CB">
        <w:rPr>
          <w:snapToGrid/>
          <w:kern w:val="0"/>
          <w:szCs w:val="22"/>
        </w:rPr>
        <w:t>6.5</w:t>
      </w:r>
      <w:r w:rsidRPr="003A11CB">
        <w:rPr>
          <w:snapToGrid/>
          <w:spacing w:val="9"/>
          <w:kern w:val="0"/>
          <w:szCs w:val="22"/>
        </w:rPr>
        <w:t xml:space="preserve"> </w:t>
      </w:r>
      <w:r w:rsidRPr="003A11CB">
        <w:rPr>
          <w:snapToGrid/>
          <w:spacing w:val="-1"/>
          <w:kern w:val="0"/>
          <w:szCs w:val="22"/>
        </w:rPr>
        <w:t>k</w:t>
      </w:r>
      <w:r w:rsidRPr="003A11CB">
        <w:rPr>
          <w:snapToGrid/>
          <w:kern w:val="0"/>
          <w:szCs w:val="22"/>
        </w:rPr>
        <w:t>Hz</w:t>
      </w:r>
      <w:r w:rsidRPr="003A11CB">
        <w:rPr>
          <w:snapToGrid/>
          <w:spacing w:val="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e</w:t>
      </w:r>
      <w:r w:rsidRPr="003A11CB">
        <w:rPr>
          <w:snapToGrid/>
          <w:spacing w:val="-1"/>
          <w:kern w:val="0"/>
          <w:szCs w:val="22"/>
        </w:rPr>
        <w:t>x</w:t>
      </w:r>
      <w:r w:rsidRPr="003A11CB">
        <w:rPr>
          <w:snapToGrid/>
          <w:kern w:val="0"/>
          <w:szCs w:val="22"/>
        </w:rPr>
        <w:t>c</w:t>
      </w:r>
      <w:r w:rsidRPr="003A11CB">
        <w:rPr>
          <w:snapToGrid/>
          <w:spacing w:val="2"/>
          <w:kern w:val="0"/>
          <w:szCs w:val="22"/>
        </w:rPr>
        <w:t>e</w:t>
      </w:r>
      <w:r w:rsidRPr="003A11CB">
        <w:rPr>
          <w:snapToGrid/>
          <w:kern w:val="0"/>
          <w:szCs w:val="22"/>
        </w:rPr>
        <w:t>ed</w:t>
      </w:r>
      <w:r w:rsidRPr="003A11CB">
        <w:rPr>
          <w:snapToGrid/>
          <w:spacing w:val="6"/>
          <w:kern w:val="0"/>
          <w:szCs w:val="22"/>
        </w:rPr>
        <w:t xml:space="preserve"> </w:t>
      </w:r>
      <w:r w:rsidRPr="003A11CB">
        <w:rPr>
          <w:snapToGrid/>
          <w:kern w:val="0"/>
          <w:szCs w:val="22"/>
        </w:rPr>
        <w:t>a</w:t>
      </w:r>
      <w:r w:rsidRPr="003A11CB">
        <w:rPr>
          <w:snapToGrid/>
          <w:spacing w:val="1"/>
          <w:kern w:val="0"/>
          <w:szCs w:val="22"/>
        </w:rPr>
        <w:t xml:space="preserve"> </w:t>
      </w:r>
      <w:r w:rsidRPr="003A11CB">
        <w:rPr>
          <w:snapToGrid/>
          <w:spacing w:val="-3"/>
          <w:w w:val="102"/>
          <w:kern w:val="0"/>
          <w:szCs w:val="22"/>
        </w:rPr>
        <w:t>m</w:t>
      </w:r>
      <w:r w:rsidRPr="003A11CB">
        <w:rPr>
          <w:snapToGrid/>
          <w:spacing w:val="2"/>
          <w:w w:val="102"/>
          <w:kern w:val="0"/>
          <w:szCs w:val="22"/>
        </w:rPr>
        <w:t>a</w:t>
      </w:r>
      <w:r w:rsidRPr="003A11CB">
        <w:rPr>
          <w:snapToGrid/>
          <w:spacing w:val="-1"/>
          <w:w w:val="102"/>
          <w:kern w:val="0"/>
          <w:szCs w:val="22"/>
        </w:rPr>
        <w:t>x</w:t>
      </w:r>
      <w:r w:rsidRPr="003A11CB">
        <w:rPr>
          <w:snapToGrid/>
          <w:spacing w:val="1"/>
          <w:w w:val="102"/>
          <w:kern w:val="0"/>
          <w:szCs w:val="22"/>
        </w:rPr>
        <w:t>i</w:t>
      </w:r>
      <w:r w:rsidRPr="003A11CB">
        <w:rPr>
          <w:snapToGrid/>
          <w:spacing w:val="-1"/>
          <w:w w:val="102"/>
          <w:kern w:val="0"/>
          <w:szCs w:val="22"/>
        </w:rPr>
        <w:t>m</w:t>
      </w:r>
      <w:r w:rsidRPr="003A11CB">
        <w:rPr>
          <w:snapToGrid/>
          <w:spacing w:val="1"/>
          <w:w w:val="102"/>
          <w:kern w:val="0"/>
          <w:szCs w:val="22"/>
        </w:rPr>
        <w:t>u</w:t>
      </w:r>
      <w:r w:rsidRPr="003A11CB">
        <w:rPr>
          <w:snapToGrid/>
          <w:w w:val="102"/>
          <w:kern w:val="0"/>
          <w:szCs w:val="22"/>
        </w:rPr>
        <w:t xml:space="preserve">m </w:t>
      </w:r>
      <w:r w:rsidRPr="003A11CB">
        <w:rPr>
          <w:snapToGrid/>
          <w:kern w:val="0"/>
          <w:szCs w:val="22"/>
        </w:rPr>
        <w:t>ra</w:t>
      </w:r>
      <w:r w:rsidRPr="003A11CB">
        <w:rPr>
          <w:snapToGrid/>
          <w:spacing w:val="1"/>
          <w:kern w:val="0"/>
          <w:szCs w:val="22"/>
        </w:rPr>
        <w:t>d</w:t>
      </w:r>
      <w:r w:rsidRPr="003A11CB">
        <w:rPr>
          <w:snapToGrid/>
          <w:kern w:val="0"/>
          <w:szCs w:val="22"/>
        </w:rPr>
        <w:t>iated</w:t>
      </w:r>
      <w:r w:rsidRPr="003A11CB">
        <w:rPr>
          <w:snapToGrid/>
          <w:spacing w:val="17"/>
          <w:kern w:val="0"/>
          <w:szCs w:val="22"/>
        </w:rPr>
        <w:t xml:space="preserve"> </w:t>
      </w:r>
      <w:r w:rsidRPr="003A11CB">
        <w:rPr>
          <w:snapToGrid/>
          <w:kern w:val="0"/>
          <w:szCs w:val="22"/>
        </w:rPr>
        <w:t>po</w:t>
      </w:r>
      <w:r w:rsidRPr="003A11CB">
        <w:rPr>
          <w:snapToGrid/>
          <w:spacing w:val="-3"/>
          <w:kern w:val="0"/>
          <w:szCs w:val="22"/>
        </w:rPr>
        <w:t>w</w:t>
      </w:r>
      <w:r w:rsidRPr="003A11CB">
        <w:rPr>
          <w:snapToGrid/>
          <w:kern w:val="0"/>
          <w:szCs w:val="22"/>
        </w:rPr>
        <w:t>er</w:t>
      </w:r>
      <w:r w:rsidRPr="003A11CB">
        <w:rPr>
          <w:snapToGrid/>
          <w:spacing w:val="15"/>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kern w:val="0"/>
          <w:szCs w:val="22"/>
        </w:rPr>
        <w:t>15</w:t>
      </w:r>
      <w:r w:rsidRPr="003A11CB">
        <w:rPr>
          <w:snapToGrid/>
          <w:spacing w:val="11"/>
          <w:kern w:val="0"/>
          <w:szCs w:val="22"/>
        </w:rPr>
        <w:t xml:space="preserve"> </w:t>
      </w:r>
      <w:r w:rsidRPr="003A11CB">
        <w:rPr>
          <w:snapToGrid/>
          <w:kern w:val="0"/>
          <w:szCs w:val="22"/>
        </w:rPr>
        <w:t>W</w:t>
      </w:r>
      <w:r w:rsidRPr="003A11CB">
        <w:rPr>
          <w:snapToGrid/>
          <w:spacing w:val="11"/>
          <w:kern w:val="0"/>
          <w:szCs w:val="22"/>
        </w:rPr>
        <w:t xml:space="preserve"> </w:t>
      </w:r>
      <w:r w:rsidRPr="003A11CB">
        <w:rPr>
          <w:snapToGrid/>
          <w:kern w:val="0"/>
          <w:szCs w:val="22"/>
        </w:rPr>
        <w:t>(e.i.</w:t>
      </w:r>
      <w:r w:rsidRPr="003A11CB">
        <w:rPr>
          <w:snapToGrid/>
          <w:spacing w:val="-1"/>
          <w:kern w:val="0"/>
          <w:szCs w:val="22"/>
        </w:rPr>
        <w:t>r.</w:t>
      </w:r>
      <w:r w:rsidRPr="003A11CB">
        <w:rPr>
          <w:snapToGrid/>
          <w:spacing w:val="1"/>
          <w:kern w:val="0"/>
          <w:szCs w:val="22"/>
        </w:rPr>
        <w:t>p</w:t>
      </w:r>
      <w:r w:rsidRPr="003A11CB">
        <w:rPr>
          <w:snapToGrid/>
          <w:kern w:val="0"/>
          <w:szCs w:val="22"/>
        </w:rPr>
        <w:t xml:space="preserve">.).  </w:t>
      </w:r>
      <w:r w:rsidRPr="003A11CB">
        <w:rPr>
          <w:snapToGrid/>
          <w:spacing w:val="-2"/>
          <w:kern w:val="0"/>
          <w:szCs w:val="22"/>
        </w:rPr>
        <w:t>H</w:t>
      </w:r>
      <w:r w:rsidRPr="003A11CB">
        <w:rPr>
          <w:snapToGrid/>
          <w:spacing w:val="2"/>
          <w:kern w:val="0"/>
          <w:szCs w:val="22"/>
        </w:rPr>
        <w:t>o</w:t>
      </w:r>
      <w:r w:rsidRPr="003A11CB">
        <w:rPr>
          <w:snapToGrid/>
          <w:spacing w:val="-3"/>
          <w:kern w:val="0"/>
          <w:szCs w:val="22"/>
        </w:rPr>
        <w:t>w</w:t>
      </w:r>
      <w:r w:rsidRPr="003A11CB">
        <w:rPr>
          <w:snapToGrid/>
          <w:kern w:val="0"/>
          <w:szCs w:val="22"/>
        </w:rPr>
        <w:t>ever,</w:t>
      </w:r>
      <w:r w:rsidRPr="003A11CB">
        <w:rPr>
          <w:snapToGrid/>
          <w:spacing w:val="19"/>
          <w:kern w:val="0"/>
          <w:szCs w:val="22"/>
        </w:rPr>
        <w:t xml:space="preserve"> </w:t>
      </w:r>
      <w:r w:rsidRPr="003A11CB">
        <w:rPr>
          <w:snapToGrid/>
          <w:kern w:val="0"/>
          <w:szCs w:val="22"/>
        </w:rPr>
        <w:t>in</w:t>
      </w:r>
      <w:r w:rsidRPr="003A11CB">
        <w:rPr>
          <w:snapToGrid/>
          <w:spacing w:val="13"/>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kern w:val="0"/>
          <w:szCs w:val="22"/>
        </w:rPr>
        <w:t>ion</w:t>
      </w:r>
      <w:r w:rsidRPr="003A11CB">
        <w:rPr>
          <w:snapToGrid/>
          <w:spacing w:val="15"/>
          <w:kern w:val="0"/>
          <w:szCs w:val="22"/>
        </w:rPr>
        <w:t xml:space="preserve"> </w:t>
      </w:r>
      <w:r w:rsidRPr="003A11CB">
        <w:rPr>
          <w:snapToGrid/>
          <w:kern w:val="0"/>
          <w:szCs w:val="22"/>
        </w:rPr>
        <w:t>2</w:t>
      </w:r>
      <w:r w:rsidRPr="003A11CB">
        <w:rPr>
          <w:snapToGrid/>
          <w:spacing w:val="9"/>
          <w:kern w:val="0"/>
          <w:szCs w:val="22"/>
        </w:rPr>
        <w:t xml:space="preserve"> </w:t>
      </w:r>
      <w:r w:rsidRPr="003A11CB">
        <w:rPr>
          <w:snapToGrid/>
          <w:kern w:val="0"/>
          <w:szCs w:val="22"/>
        </w:rPr>
        <w:t>in</w:t>
      </w:r>
      <w:r w:rsidRPr="003A11CB">
        <w:rPr>
          <w:snapToGrid/>
          <w:spacing w:val="9"/>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17"/>
          <w:kern w:val="0"/>
          <w:szCs w:val="22"/>
        </w:rPr>
        <w:t xml:space="preserve"> </w:t>
      </w:r>
      <w:r w:rsidRPr="003A11CB">
        <w:rPr>
          <w:snapToGrid/>
          <w:kern w:val="0"/>
          <w:szCs w:val="22"/>
        </w:rPr>
        <w:t>stations</w:t>
      </w:r>
      <w:r w:rsidRPr="003A11CB">
        <w:rPr>
          <w:snapToGrid/>
          <w:spacing w:val="17"/>
          <w:kern w:val="0"/>
          <w:szCs w:val="22"/>
        </w:rPr>
        <w:t xml:space="preserve"> </w:t>
      </w:r>
      <w:r w:rsidRPr="003A11CB">
        <w:rPr>
          <w:snapToGrid/>
          <w:kern w:val="0"/>
          <w:szCs w:val="22"/>
        </w:rPr>
        <w:t>in</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2"/>
          <w:kern w:val="0"/>
          <w:szCs w:val="22"/>
        </w:rPr>
        <w:t>a</w:t>
      </w:r>
      <w:r w:rsidRPr="003A11CB">
        <w:rPr>
          <w:snapToGrid/>
          <w:spacing w:val="-3"/>
          <w:kern w:val="0"/>
          <w:szCs w:val="22"/>
        </w:rPr>
        <w:t>m</w:t>
      </w:r>
      <w:r w:rsidRPr="003A11CB">
        <w:rPr>
          <w:snapToGrid/>
          <w:kern w:val="0"/>
          <w:szCs w:val="22"/>
        </w:rPr>
        <w:t>at</w:t>
      </w:r>
      <w:r w:rsidRPr="003A11CB">
        <w:rPr>
          <w:snapToGrid/>
          <w:spacing w:val="2"/>
          <w:kern w:val="0"/>
          <w:szCs w:val="22"/>
        </w:rPr>
        <w:t>e</w:t>
      </w:r>
      <w:r w:rsidRPr="003A11CB">
        <w:rPr>
          <w:snapToGrid/>
          <w:spacing w:val="-1"/>
          <w:kern w:val="0"/>
          <w:szCs w:val="22"/>
        </w:rPr>
        <w:t>u</w:t>
      </w:r>
      <w:r w:rsidRPr="003A11CB">
        <w:rPr>
          <w:snapToGrid/>
          <w:kern w:val="0"/>
          <w:szCs w:val="22"/>
        </w:rPr>
        <w:t>r</w:t>
      </w:r>
      <w:r w:rsidRPr="003A11CB">
        <w:rPr>
          <w:snapToGrid/>
          <w:spacing w:val="1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6"/>
          <w:kern w:val="0"/>
          <w:szCs w:val="22"/>
        </w:rPr>
        <w:t xml:space="preserve"> </w:t>
      </w:r>
      <w:r w:rsidRPr="003A11CB">
        <w:rPr>
          <w:snapToGrid/>
          <w:spacing w:val="-1"/>
          <w:kern w:val="0"/>
          <w:szCs w:val="22"/>
        </w:rPr>
        <w:t>u</w:t>
      </w:r>
      <w:r w:rsidRPr="003A11CB">
        <w:rPr>
          <w:snapToGrid/>
          <w:spacing w:val="1"/>
          <w:kern w:val="0"/>
          <w:szCs w:val="22"/>
        </w:rPr>
        <w:t>s</w:t>
      </w:r>
      <w:r w:rsidRPr="003A11CB">
        <w:rPr>
          <w:snapToGrid/>
          <w:kern w:val="0"/>
          <w:szCs w:val="22"/>
        </w:rPr>
        <w:t>ing</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spacing w:val="1"/>
          <w:kern w:val="0"/>
          <w:szCs w:val="22"/>
        </w:rPr>
        <w:t>ba</w:t>
      </w:r>
      <w:r w:rsidRPr="003A11CB">
        <w:rPr>
          <w:snapToGrid/>
          <w:spacing w:val="-1"/>
          <w:kern w:val="0"/>
          <w:szCs w:val="22"/>
        </w:rPr>
        <w:t>n</w:t>
      </w:r>
      <w:r w:rsidRPr="003A11CB">
        <w:rPr>
          <w:snapToGrid/>
          <w:kern w:val="0"/>
          <w:szCs w:val="22"/>
        </w:rPr>
        <w:t>d</w:t>
      </w:r>
      <w:r w:rsidRPr="003A11CB">
        <w:rPr>
          <w:snapToGrid/>
          <w:spacing w:val="24"/>
          <w:kern w:val="0"/>
          <w:szCs w:val="22"/>
        </w:rPr>
        <w:t xml:space="preserve"> </w:t>
      </w:r>
      <w:r w:rsidRPr="003A11CB">
        <w:rPr>
          <w:snapToGrid/>
          <w:kern w:val="0"/>
          <w:szCs w:val="22"/>
        </w:rPr>
        <w:t>5</w:t>
      </w:r>
      <w:r w:rsidRPr="003A11CB">
        <w:rPr>
          <w:snapToGrid/>
          <w:spacing w:val="1"/>
          <w:kern w:val="0"/>
          <w:szCs w:val="22"/>
        </w:rPr>
        <w:t>351</w:t>
      </w:r>
      <w:r w:rsidRPr="003A11CB">
        <w:rPr>
          <w:snapToGrid/>
          <w:spacing w:val="-1"/>
          <w:kern w:val="0"/>
          <w:szCs w:val="22"/>
        </w:rPr>
        <w:t>.</w:t>
      </w:r>
      <w:r w:rsidRPr="003A11CB">
        <w:rPr>
          <w:snapToGrid/>
          <w:spacing w:val="1"/>
          <w:kern w:val="0"/>
          <w:szCs w:val="22"/>
        </w:rPr>
        <w:t>5</w:t>
      </w:r>
      <w:r w:rsidRPr="003A11CB">
        <w:rPr>
          <w:snapToGrid/>
          <w:spacing w:val="-1"/>
          <w:kern w:val="0"/>
          <w:szCs w:val="22"/>
        </w:rPr>
        <w:t>-</w:t>
      </w:r>
      <w:r w:rsidRPr="003A11CB">
        <w:rPr>
          <w:snapToGrid/>
          <w:kern w:val="0"/>
          <w:szCs w:val="22"/>
        </w:rPr>
        <w:t>5</w:t>
      </w:r>
      <w:r w:rsidRPr="003A11CB">
        <w:rPr>
          <w:snapToGrid/>
          <w:spacing w:val="1"/>
          <w:kern w:val="0"/>
          <w:szCs w:val="22"/>
        </w:rPr>
        <w:t>36</w:t>
      </w:r>
      <w:r w:rsidRPr="003A11CB">
        <w:rPr>
          <w:snapToGrid/>
          <w:spacing w:val="-1"/>
          <w:kern w:val="0"/>
          <w:szCs w:val="22"/>
        </w:rPr>
        <w:t>6</w:t>
      </w:r>
      <w:r w:rsidRPr="003A11CB">
        <w:rPr>
          <w:snapToGrid/>
          <w:spacing w:val="1"/>
          <w:kern w:val="0"/>
          <w:szCs w:val="22"/>
        </w:rPr>
        <w:t>.</w:t>
      </w:r>
      <w:r w:rsidRPr="003A11CB">
        <w:rPr>
          <w:snapToGrid/>
          <w:kern w:val="0"/>
          <w:szCs w:val="22"/>
        </w:rPr>
        <w:t>5</w:t>
      </w:r>
      <w:r w:rsidRPr="003A11CB">
        <w:rPr>
          <w:snapToGrid/>
          <w:spacing w:val="8"/>
          <w:kern w:val="0"/>
          <w:szCs w:val="22"/>
        </w:rPr>
        <w:t xml:space="preserve"> </w:t>
      </w:r>
      <w:r w:rsidRPr="003A11CB">
        <w:rPr>
          <w:snapToGrid/>
          <w:spacing w:val="-1"/>
          <w:kern w:val="0"/>
          <w:szCs w:val="22"/>
        </w:rPr>
        <w:t>k</w:t>
      </w:r>
      <w:r w:rsidRPr="003A11CB">
        <w:rPr>
          <w:snapToGrid/>
          <w:kern w:val="0"/>
          <w:szCs w:val="22"/>
        </w:rPr>
        <w:t>Hz</w:t>
      </w:r>
      <w:r w:rsidRPr="003A11CB">
        <w:rPr>
          <w:snapToGrid/>
          <w:spacing w:val="24"/>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spacing w:val="1"/>
          <w:kern w:val="0"/>
          <w:szCs w:val="22"/>
        </w:rPr>
        <w:t>l</w:t>
      </w:r>
      <w:r w:rsidRPr="003A11CB">
        <w:rPr>
          <w:snapToGrid/>
          <w:kern w:val="0"/>
          <w:szCs w:val="22"/>
        </w:rPr>
        <w:t>l</w:t>
      </w:r>
      <w:r w:rsidRPr="003A11CB">
        <w:rPr>
          <w:snapToGrid/>
          <w:spacing w:val="2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3"/>
          <w:kern w:val="0"/>
          <w:szCs w:val="22"/>
        </w:rPr>
        <w:t xml:space="preserve"> </w:t>
      </w:r>
      <w:r w:rsidRPr="003A11CB">
        <w:rPr>
          <w:snapToGrid/>
          <w:spacing w:val="2"/>
          <w:kern w:val="0"/>
          <w:szCs w:val="22"/>
        </w:rPr>
        <w:t>e</w:t>
      </w:r>
      <w:r w:rsidRPr="003A11CB">
        <w:rPr>
          <w:snapToGrid/>
          <w:spacing w:val="-1"/>
          <w:kern w:val="0"/>
          <w:szCs w:val="22"/>
        </w:rPr>
        <w:t>x</w:t>
      </w:r>
      <w:r w:rsidRPr="003A11CB">
        <w:rPr>
          <w:snapToGrid/>
          <w:spacing w:val="1"/>
          <w:kern w:val="0"/>
          <w:szCs w:val="22"/>
        </w:rPr>
        <w:t>cee</w:t>
      </w:r>
      <w:r w:rsidRPr="003A11CB">
        <w:rPr>
          <w:snapToGrid/>
          <w:kern w:val="0"/>
          <w:szCs w:val="22"/>
        </w:rPr>
        <w:t>d</w:t>
      </w:r>
      <w:r w:rsidRPr="003A11CB">
        <w:rPr>
          <w:snapToGrid/>
          <w:spacing w:val="27"/>
          <w:kern w:val="0"/>
          <w:szCs w:val="22"/>
        </w:rPr>
        <w:t xml:space="preserve"> </w:t>
      </w:r>
      <w:r w:rsidRPr="003A11CB">
        <w:rPr>
          <w:snapToGrid/>
          <w:kern w:val="0"/>
          <w:szCs w:val="22"/>
        </w:rPr>
        <w:t>a</w:t>
      </w:r>
      <w:r w:rsidRPr="003A11CB">
        <w:rPr>
          <w:snapToGrid/>
          <w:spacing w:val="22"/>
          <w:kern w:val="0"/>
          <w:szCs w:val="22"/>
        </w:rPr>
        <w:t xml:space="preserve"> </w:t>
      </w:r>
      <w:r w:rsidRPr="003A11CB">
        <w:rPr>
          <w:snapToGrid/>
          <w:spacing w:val="-1"/>
          <w:kern w:val="0"/>
          <w:szCs w:val="22"/>
        </w:rPr>
        <w:t>m</w:t>
      </w:r>
      <w:r w:rsidRPr="003A11CB">
        <w:rPr>
          <w:snapToGrid/>
          <w:spacing w:val="2"/>
          <w:kern w:val="0"/>
          <w:szCs w:val="22"/>
        </w:rPr>
        <w:t>a</w:t>
      </w:r>
      <w:r w:rsidRPr="003A11CB">
        <w:rPr>
          <w:snapToGrid/>
          <w:spacing w:val="-1"/>
          <w:kern w:val="0"/>
          <w:szCs w:val="22"/>
        </w:rPr>
        <w:t>x</w:t>
      </w:r>
      <w:r w:rsidRPr="003A11CB">
        <w:rPr>
          <w:snapToGrid/>
          <w:spacing w:val="1"/>
          <w:kern w:val="0"/>
          <w:szCs w:val="22"/>
        </w:rPr>
        <w:t>i</w:t>
      </w:r>
      <w:r w:rsidRPr="003A11CB">
        <w:rPr>
          <w:snapToGrid/>
          <w:spacing w:val="-1"/>
          <w:kern w:val="0"/>
          <w:szCs w:val="22"/>
        </w:rPr>
        <w:t>m</w:t>
      </w:r>
      <w:r w:rsidRPr="003A11CB">
        <w:rPr>
          <w:snapToGrid/>
          <w:spacing w:val="1"/>
          <w:kern w:val="0"/>
          <w:szCs w:val="22"/>
        </w:rPr>
        <w:t>u</w:t>
      </w:r>
      <w:r w:rsidRPr="003A11CB">
        <w:rPr>
          <w:snapToGrid/>
          <w:kern w:val="0"/>
          <w:szCs w:val="22"/>
        </w:rPr>
        <w:t>m</w:t>
      </w:r>
      <w:r w:rsidRPr="003A11CB">
        <w:rPr>
          <w:snapToGrid/>
          <w:spacing w:val="28"/>
          <w:kern w:val="0"/>
          <w:szCs w:val="22"/>
        </w:rPr>
        <w:t xml:space="preserve"> </w:t>
      </w:r>
      <w:r w:rsidRPr="003A11CB">
        <w:rPr>
          <w:snapToGrid/>
          <w:spacing w:val="1"/>
          <w:kern w:val="0"/>
          <w:szCs w:val="22"/>
        </w:rPr>
        <w:t>ra</w:t>
      </w:r>
      <w:r w:rsidRPr="003A11CB">
        <w:rPr>
          <w:snapToGrid/>
          <w:spacing w:val="3"/>
          <w:kern w:val="0"/>
          <w:szCs w:val="22"/>
        </w:rPr>
        <w:t>d</w:t>
      </w:r>
      <w:r w:rsidRPr="003A11CB">
        <w:rPr>
          <w:snapToGrid/>
          <w:kern w:val="0"/>
          <w:szCs w:val="22"/>
        </w:rPr>
        <w:t>i</w:t>
      </w:r>
      <w:r w:rsidRPr="003A11CB">
        <w:rPr>
          <w:snapToGrid/>
          <w:spacing w:val="1"/>
          <w:kern w:val="0"/>
          <w:szCs w:val="22"/>
        </w:rPr>
        <w:t>a</w:t>
      </w:r>
      <w:r w:rsidRPr="003A11CB">
        <w:rPr>
          <w:snapToGrid/>
          <w:spacing w:val="-1"/>
          <w:kern w:val="0"/>
          <w:szCs w:val="22"/>
        </w:rPr>
        <w:t>t</w:t>
      </w:r>
      <w:r w:rsidRPr="003A11CB">
        <w:rPr>
          <w:snapToGrid/>
          <w:kern w:val="0"/>
          <w:szCs w:val="22"/>
        </w:rPr>
        <w:t>ed</w:t>
      </w:r>
      <w:r w:rsidRPr="003A11CB">
        <w:rPr>
          <w:snapToGrid/>
          <w:spacing w:val="28"/>
          <w:kern w:val="0"/>
          <w:szCs w:val="22"/>
        </w:rPr>
        <w:t xml:space="preserve"> </w:t>
      </w:r>
      <w:r w:rsidRPr="003A11CB">
        <w:rPr>
          <w:snapToGrid/>
          <w:kern w:val="0"/>
          <w:szCs w:val="22"/>
        </w:rPr>
        <w:t>p</w:t>
      </w:r>
      <w:r w:rsidRPr="003A11CB">
        <w:rPr>
          <w:snapToGrid/>
          <w:spacing w:val="2"/>
          <w:kern w:val="0"/>
          <w:szCs w:val="22"/>
        </w:rPr>
        <w:t>o</w:t>
      </w:r>
      <w:r w:rsidRPr="003A11CB">
        <w:rPr>
          <w:snapToGrid/>
          <w:spacing w:val="-3"/>
          <w:kern w:val="0"/>
          <w:szCs w:val="22"/>
        </w:rPr>
        <w:t>w</w:t>
      </w:r>
      <w:r w:rsidRPr="003A11CB">
        <w:rPr>
          <w:snapToGrid/>
          <w:kern w:val="0"/>
          <w:szCs w:val="22"/>
        </w:rPr>
        <w:t>er</w:t>
      </w:r>
      <w:r w:rsidRPr="003A11CB">
        <w:rPr>
          <w:snapToGrid/>
          <w:spacing w:val="26"/>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kern w:val="0"/>
          <w:szCs w:val="22"/>
        </w:rPr>
        <w:t>20</w:t>
      </w:r>
      <w:r w:rsidRPr="003A11CB">
        <w:rPr>
          <w:snapToGrid/>
          <w:spacing w:val="22"/>
          <w:kern w:val="0"/>
          <w:szCs w:val="22"/>
        </w:rPr>
        <w:t xml:space="preserve"> </w:t>
      </w:r>
      <w:r w:rsidRPr="003A11CB">
        <w:rPr>
          <w:snapToGrid/>
          <w:kern w:val="0"/>
          <w:szCs w:val="22"/>
        </w:rPr>
        <w:t>W</w:t>
      </w:r>
      <w:r w:rsidRPr="003A11CB">
        <w:rPr>
          <w:snapToGrid/>
          <w:spacing w:val="22"/>
          <w:kern w:val="0"/>
          <w:szCs w:val="22"/>
        </w:rPr>
        <w:t xml:space="preserve"> </w:t>
      </w:r>
      <w:r w:rsidRPr="003A11CB">
        <w:rPr>
          <w:snapToGrid/>
          <w:kern w:val="0"/>
          <w:szCs w:val="22"/>
        </w:rPr>
        <w:t>(e.i.r.p</w:t>
      </w:r>
      <w:r w:rsidRPr="003A11CB">
        <w:rPr>
          <w:snapToGrid/>
          <w:spacing w:val="-1"/>
          <w:kern w:val="0"/>
          <w:szCs w:val="22"/>
        </w:rPr>
        <w:t>.</w:t>
      </w:r>
      <w:r w:rsidRPr="003A11CB">
        <w:rPr>
          <w:snapToGrid/>
          <w:kern w:val="0"/>
          <w:szCs w:val="22"/>
        </w:rPr>
        <w:t>).  In</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30"/>
          <w:kern w:val="0"/>
          <w:szCs w:val="22"/>
        </w:rPr>
        <w:t xml:space="preserve"> </w:t>
      </w:r>
      <w:r w:rsidRPr="003A11CB">
        <w:rPr>
          <w:snapToGrid/>
          <w:spacing w:val="-1"/>
          <w:kern w:val="0"/>
          <w:szCs w:val="22"/>
        </w:rPr>
        <w:t>R</w:t>
      </w:r>
      <w:r w:rsidRPr="003A11CB">
        <w:rPr>
          <w:snapToGrid/>
          <w:spacing w:val="2"/>
          <w:kern w:val="0"/>
          <w:szCs w:val="22"/>
        </w:rPr>
        <w:t>e</w:t>
      </w:r>
      <w:r w:rsidRPr="003A11CB">
        <w:rPr>
          <w:snapToGrid/>
          <w:spacing w:val="-1"/>
          <w:kern w:val="0"/>
          <w:szCs w:val="22"/>
        </w:rPr>
        <w:t>g</w:t>
      </w:r>
      <w:r w:rsidRPr="003A11CB">
        <w:rPr>
          <w:snapToGrid/>
          <w:kern w:val="0"/>
          <w:szCs w:val="22"/>
        </w:rPr>
        <w:t>ion</w:t>
      </w:r>
      <w:r w:rsidRPr="003A11CB">
        <w:rPr>
          <w:snapToGrid/>
          <w:spacing w:val="27"/>
          <w:kern w:val="0"/>
          <w:szCs w:val="22"/>
        </w:rPr>
        <w:t xml:space="preserve"> </w:t>
      </w:r>
      <w:r w:rsidRPr="003A11CB">
        <w:rPr>
          <w:snapToGrid/>
          <w:w w:val="102"/>
          <w:kern w:val="0"/>
          <w:szCs w:val="22"/>
        </w:rPr>
        <w:t xml:space="preserve">2 </w:t>
      </w:r>
      <w:r w:rsidRPr="003A11CB">
        <w:rPr>
          <w:snapToGrid/>
          <w:kern w:val="0"/>
          <w:szCs w:val="22"/>
        </w:rPr>
        <w:t>co</w:t>
      </w:r>
      <w:r w:rsidRPr="003A11CB">
        <w:rPr>
          <w:snapToGrid/>
          <w:spacing w:val="-1"/>
          <w:kern w:val="0"/>
          <w:szCs w:val="22"/>
        </w:rPr>
        <w:t>un</w:t>
      </w:r>
      <w:r w:rsidRPr="003A11CB">
        <w:rPr>
          <w:snapToGrid/>
          <w:kern w:val="0"/>
          <w:szCs w:val="22"/>
        </w:rPr>
        <w:t>trie</w:t>
      </w:r>
      <w:r w:rsidRPr="003A11CB">
        <w:rPr>
          <w:snapToGrid/>
          <w:spacing w:val="1"/>
          <w:kern w:val="0"/>
          <w:szCs w:val="22"/>
        </w:rPr>
        <w:t>s</w:t>
      </w:r>
      <w:r w:rsidRPr="003A11CB">
        <w:rPr>
          <w:snapToGrid/>
          <w:kern w:val="0"/>
          <w:szCs w:val="22"/>
        </w:rPr>
        <w:t>:</w:t>
      </w:r>
      <w:r w:rsidRPr="003A11CB">
        <w:rPr>
          <w:snapToGrid/>
          <w:spacing w:val="23"/>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gu</w:t>
      </w:r>
      <w:r w:rsidRPr="003A11CB">
        <w:rPr>
          <w:snapToGrid/>
          <w:kern w:val="0"/>
          <w:szCs w:val="22"/>
        </w:rPr>
        <w:t>a</w:t>
      </w:r>
      <w:r w:rsidRPr="003A11CB">
        <w:rPr>
          <w:snapToGrid/>
          <w:spacing w:val="21"/>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4"/>
          <w:kern w:val="0"/>
          <w:szCs w:val="22"/>
        </w:rPr>
        <w:t xml:space="preserve"> </w:t>
      </w:r>
      <w:r w:rsidRPr="003A11CB">
        <w:rPr>
          <w:snapToGrid/>
          <w:kern w:val="0"/>
          <w:szCs w:val="22"/>
        </w:rPr>
        <w:t>Barbuda,</w:t>
      </w:r>
      <w:r w:rsidRPr="003A11CB">
        <w:rPr>
          <w:snapToGrid/>
          <w:spacing w:val="20"/>
          <w:kern w:val="0"/>
          <w:szCs w:val="22"/>
        </w:rPr>
        <w:t xml:space="preserve"> </w:t>
      </w:r>
      <w:r w:rsidRPr="003A11CB">
        <w:rPr>
          <w:snapToGrid/>
          <w:spacing w:val="-2"/>
          <w:kern w:val="0"/>
          <w:szCs w:val="22"/>
        </w:rPr>
        <w:t>A</w:t>
      </w:r>
      <w:r w:rsidRPr="003A11CB">
        <w:rPr>
          <w:snapToGrid/>
          <w:kern w:val="0"/>
          <w:szCs w:val="22"/>
        </w:rPr>
        <w:t>r</w:t>
      </w:r>
      <w:r w:rsidRPr="003A11CB">
        <w:rPr>
          <w:snapToGrid/>
          <w:spacing w:val="-1"/>
          <w:kern w:val="0"/>
          <w:szCs w:val="22"/>
        </w:rPr>
        <w:t>g</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n</w:t>
      </w:r>
      <w:r w:rsidRPr="003A11CB">
        <w:rPr>
          <w:snapToGrid/>
          <w:kern w:val="0"/>
          <w:szCs w:val="22"/>
        </w:rPr>
        <w:t>a,</w:t>
      </w:r>
      <w:r w:rsidRPr="003A11CB">
        <w:rPr>
          <w:snapToGrid/>
          <w:spacing w:val="22"/>
          <w:kern w:val="0"/>
          <w:szCs w:val="22"/>
        </w:rPr>
        <w:t xml:space="preserve"> </w:t>
      </w:r>
      <w:r w:rsidRPr="003A11CB">
        <w:rPr>
          <w:snapToGrid/>
          <w:kern w:val="0"/>
          <w:szCs w:val="22"/>
        </w:rPr>
        <w:t>Ba</w:t>
      </w:r>
      <w:r w:rsidRPr="003A11CB">
        <w:rPr>
          <w:snapToGrid/>
          <w:spacing w:val="-1"/>
          <w:kern w:val="0"/>
          <w:szCs w:val="22"/>
        </w:rPr>
        <w:t>h</w:t>
      </w:r>
      <w:r w:rsidRPr="003A11CB">
        <w:rPr>
          <w:snapToGrid/>
          <w:spacing w:val="2"/>
          <w:kern w:val="0"/>
          <w:szCs w:val="22"/>
        </w:rPr>
        <w:t>a</w:t>
      </w:r>
      <w:r w:rsidRPr="003A11CB">
        <w:rPr>
          <w:snapToGrid/>
          <w:spacing w:val="-1"/>
          <w:kern w:val="0"/>
          <w:szCs w:val="22"/>
        </w:rPr>
        <w:t>m</w:t>
      </w:r>
      <w:r w:rsidRPr="003A11CB">
        <w:rPr>
          <w:snapToGrid/>
          <w:spacing w:val="2"/>
          <w:kern w:val="0"/>
          <w:szCs w:val="22"/>
        </w:rPr>
        <w:t>a</w:t>
      </w:r>
      <w:r w:rsidRPr="003A11CB">
        <w:rPr>
          <w:snapToGrid/>
          <w:kern w:val="0"/>
          <w:szCs w:val="22"/>
        </w:rPr>
        <w:t>s,</w:t>
      </w:r>
      <w:r w:rsidRPr="003A11CB">
        <w:rPr>
          <w:snapToGrid/>
          <w:spacing w:val="21"/>
          <w:kern w:val="0"/>
          <w:szCs w:val="22"/>
        </w:rPr>
        <w:t xml:space="preserve"> </w:t>
      </w:r>
      <w:r w:rsidRPr="003A11CB">
        <w:rPr>
          <w:snapToGrid/>
          <w:kern w:val="0"/>
          <w:szCs w:val="22"/>
        </w:rPr>
        <w:t>Barbad</w:t>
      </w:r>
      <w:r w:rsidRPr="003A11CB">
        <w:rPr>
          <w:snapToGrid/>
          <w:spacing w:val="1"/>
          <w:kern w:val="0"/>
          <w:szCs w:val="22"/>
        </w:rPr>
        <w:t>o</w:t>
      </w:r>
      <w:r w:rsidRPr="003A11CB">
        <w:rPr>
          <w:snapToGrid/>
          <w:kern w:val="0"/>
          <w:szCs w:val="22"/>
        </w:rPr>
        <w:t>s,</w:t>
      </w:r>
      <w:r w:rsidRPr="003A11CB">
        <w:rPr>
          <w:snapToGrid/>
          <w:spacing w:val="21"/>
          <w:kern w:val="0"/>
          <w:szCs w:val="22"/>
        </w:rPr>
        <w:t xml:space="preserve"> </w:t>
      </w:r>
      <w:r w:rsidRPr="003A11CB">
        <w:rPr>
          <w:snapToGrid/>
          <w:kern w:val="0"/>
          <w:szCs w:val="22"/>
        </w:rPr>
        <w:t>Belize,</w:t>
      </w:r>
      <w:r w:rsidRPr="003A11CB">
        <w:rPr>
          <w:snapToGrid/>
          <w:spacing w:val="24"/>
          <w:kern w:val="0"/>
          <w:szCs w:val="22"/>
        </w:rPr>
        <w:t xml:space="preserve"> </w:t>
      </w:r>
      <w:r w:rsidRPr="003A11CB">
        <w:rPr>
          <w:snapToGrid/>
          <w:kern w:val="0"/>
          <w:szCs w:val="22"/>
        </w:rPr>
        <w:t>Boli</w:t>
      </w:r>
      <w:r w:rsidRPr="003A11CB">
        <w:rPr>
          <w:snapToGrid/>
          <w:spacing w:val="-1"/>
          <w:kern w:val="0"/>
          <w:szCs w:val="22"/>
        </w:rPr>
        <w:t>v</w:t>
      </w:r>
      <w:r w:rsidRPr="003A11CB">
        <w:rPr>
          <w:snapToGrid/>
          <w:kern w:val="0"/>
          <w:szCs w:val="22"/>
        </w:rPr>
        <w:t>ia,</w:t>
      </w:r>
      <w:r w:rsidRPr="003A11CB">
        <w:rPr>
          <w:snapToGrid/>
          <w:spacing w:val="19"/>
          <w:kern w:val="0"/>
          <w:szCs w:val="22"/>
        </w:rPr>
        <w:t xml:space="preserve"> </w:t>
      </w:r>
      <w:r w:rsidRPr="003A11CB">
        <w:rPr>
          <w:snapToGrid/>
          <w:kern w:val="0"/>
          <w:szCs w:val="22"/>
        </w:rPr>
        <w:t>Brazil,</w:t>
      </w:r>
      <w:r w:rsidRPr="003A11CB">
        <w:rPr>
          <w:snapToGrid/>
          <w:spacing w:val="18"/>
          <w:kern w:val="0"/>
          <w:szCs w:val="22"/>
        </w:rPr>
        <w:t xml:space="preserve"> </w:t>
      </w:r>
      <w:r w:rsidRPr="003A11CB">
        <w:rPr>
          <w:snapToGrid/>
          <w:spacing w:val="-1"/>
          <w:kern w:val="0"/>
          <w:szCs w:val="22"/>
        </w:rPr>
        <w:t>Ch</w:t>
      </w:r>
      <w:r w:rsidRPr="003A11CB">
        <w:rPr>
          <w:snapToGrid/>
          <w:spacing w:val="1"/>
          <w:kern w:val="0"/>
          <w:szCs w:val="22"/>
        </w:rPr>
        <w:t>i</w:t>
      </w:r>
      <w:r w:rsidRPr="003A11CB">
        <w:rPr>
          <w:snapToGrid/>
          <w:kern w:val="0"/>
          <w:szCs w:val="22"/>
        </w:rPr>
        <w:t>le,</w:t>
      </w:r>
      <w:r w:rsidRPr="003A11CB">
        <w:rPr>
          <w:snapToGrid/>
          <w:spacing w:val="17"/>
          <w:kern w:val="0"/>
          <w:szCs w:val="22"/>
        </w:rPr>
        <w:t xml:space="preserve"> </w:t>
      </w:r>
      <w:r w:rsidRPr="003A11CB">
        <w:rPr>
          <w:snapToGrid/>
          <w:spacing w:val="-1"/>
          <w:kern w:val="0"/>
          <w:szCs w:val="22"/>
        </w:rPr>
        <w:t>C</w:t>
      </w:r>
      <w:r w:rsidRPr="003A11CB">
        <w:rPr>
          <w:snapToGrid/>
          <w:spacing w:val="1"/>
          <w:kern w:val="0"/>
          <w:szCs w:val="22"/>
        </w:rPr>
        <w:t>o</w:t>
      </w:r>
      <w:r w:rsidRPr="003A11CB">
        <w:rPr>
          <w:snapToGrid/>
          <w:kern w:val="0"/>
          <w:szCs w:val="22"/>
        </w:rPr>
        <w:t>l</w:t>
      </w:r>
      <w:r w:rsidRPr="003A11CB">
        <w:rPr>
          <w:snapToGrid/>
          <w:spacing w:val="2"/>
          <w:kern w:val="0"/>
          <w:szCs w:val="22"/>
        </w:rPr>
        <w:t>o</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24"/>
          <w:kern w:val="0"/>
          <w:szCs w:val="22"/>
        </w:rPr>
        <w:t xml:space="preserve"> </w:t>
      </w:r>
      <w:r w:rsidRPr="003A11CB">
        <w:rPr>
          <w:snapToGrid/>
          <w:spacing w:val="-1"/>
          <w:kern w:val="0"/>
          <w:szCs w:val="22"/>
        </w:rPr>
        <w:t>C</w:t>
      </w:r>
      <w:r w:rsidRPr="003A11CB">
        <w:rPr>
          <w:snapToGrid/>
          <w:spacing w:val="1"/>
          <w:kern w:val="0"/>
          <w:szCs w:val="22"/>
        </w:rPr>
        <w:t>o</w:t>
      </w:r>
      <w:r w:rsidRPr="003A11CB">
        <w:rPr>
          <w:snapToGrid/>
          <w:kern w:val="0"/>
          <w:szCs w:val="22"/>
        </w:rPr>
        <w:t>sta</w:t>
      </w:r>
      <w:r w:rsidRPr="003A11CB">
        <w:rPr>
          <w:snapToGrid/>
          <w:spacing w:val="18"/>
          <w:kern w:val="0"/>
          <w:szCs w:val="22"/>
        </w:rPr>
        <w:t xml:space="preserve"> </w:t>
      </w:r>
      <w:r w:rsidRPr="003A11CB">
        <w:rPr>
          <w:snapToGrid/>
          <w:spacing w:val="-1"/>
          <w:w w:val="102"/>
          <w:kern w:val="0"/>
          <w:szCs w:val="22"/>
        </w:rPr>
        <w:t>R</w:t>
      </w:r>
      <w:r w:rsidRPr="003A11CB">
        <w:rPr>
          <w:snapToGrid/>
          <w:w w:val="102"/>
          <w:kern w:val="0"/>
          <w:szCs w:val="22"/>
        </w:rPr>
        <w:t xml:space="preserve">ica, </w:t>
      </w:r>
      <w:r w:rsidRPr="003A11CB">
        <w:rPr>
          <w:snapToGrid/>
          <w:kern w:val="0"/>
          <w:szCs w:val="22"/>
        </w:rPr>
        <w:t>C</w:t>
      </w:r>
      <w:r w:rsidRPr="003A11CB">
        <w:rPr>
          <w:snapToGrid/>
          <w:spacing w:val="-1"/>
          <w:kern w:val="0"/>
          <w:szCs w:val="22"/>
        </w:rPr>
        <w:t>u</w:t>
      </w:r>
      <w:r w:rsidRPr="003A11CB">
        <w:rPr>
          <w:snapToGrid/>
          <w:kern w:val="0"/>
          <w:szCs w:val="22"/>
        </w:rPr>
        <w:t>ba,</w:t>
      </w:r>
      <w:r w:rsidRPr="003A11CB">
        <w:rPr>
          <w:snapToGrid/>
          <w:spacing w:val="15"/>
          <w:kern w:val="0"/>
          <w:szCs w:val="22"/>
        </w:rPr>
        <w:t xml:space="preserve"> </w:t>
      </w:r>
      <w:r w:rsidRPr="003A11CB">
        <w:rPr>
          <w:snapToGrid/>
          <w:kern w:val="0"/>
          <w:szCs w:val="22"/>
        </w:rPr>
        <w:t>D</w:t>
      </w:r>
      <w:r w:rsidRPr="003A11CB">
        <w:rPr>
          <w:snapToGrid/>
          <w:spacing w:val="3"/>
          <w:kern w:val="0"/>
          <w:szCs w:val="22"/>
        </w:rPr>
        <w:t>o</w:t>
      </w:r>
      <w:r w:rsidRPr="003A11CB">
        <w:rPr>
          <w:snapToGrid/>
          <w:spacing w:val="-1"/>
          <w:kern w:val="0"/>
          <w:szCs w:val="22"/>
        </w:rPr>
        <w:t>m</w:t>
      </w:r>
      <w:r w:rsidRPr="003A11CB">
        <w:rPr>
          <w:snapToGrid/>
          <w:kern w:val="0"/>
          <w:szCs w:val="22"/>
        </w:rPr>
        <w:t>inican</w:t>
      </w:r>
      <w:r w:rsidRPr="003A11CB">
        <w:rPr>
          <w:snapToGrid/>
          <w:spacing w:val="22"/>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21"/>
          <w:kern w:val="0"/>
          <w:szCs w:val="22"/>
        </w:rPr>
        <w:t xml:space="preserve"> </w:t>
      </w:r>
      <w:r w:rsidRPr="003A11CB">
        <w:rPr>
          <w:snapToGrid/>
          <w:kern w:val="0"/>
          <w:szCs w:val="22"/>
        </w:rPr>
        <w:t>D</w:t>
      </w:r>
      <w:r w:rsidRPr="003A11CB">
        <w:rPr>
          <w:snapToGrid/>
          <w:spacing w:val="3"/>
          <w:kern w:val="0"/>
          <w:szCs w:val="22"/>
        </w:rPr>
        <w:t>o</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ica,</w:t>
      </w:r>
      <w:r w:rsidRPr="003A11CB">
        <w:rPr>
          <w:snapToGrid/>
          <w:spacing w:val="20"/>
          <w:kern w:val="0"/>
          <w:szCs w:val="22"/>
        </w:rPr>
        <w:t xml:space="preserve"> </w:t>
      </w:r>
      <w:r w:rsidRPr="003A11CB">
        <w:rPr>
          <w:snapToGrid/>
          <w:kern w:val="0"/>
          <w:szCs w:val="22"/>
        </w:rPr>
        <w:t>El</w:t>
      </w:r>
      <w:r w:rsidRPr="003A11CB">
        <w:rPr>
          <w:snapToGrid/>
          <w:spacing w:val="10"/>
          <w:kern w:val="0"/>
          <w:szCs w:val="22"/>
        </w:rPr>
        <w:t xml:space="preserve"> </w:t>
      </w:r>
      <w:r w:rsidRPr="003A11CB">
        <w:rPr>
          <w:snapToGrid/>
          <w:kern w:val="0"/>
          <w:szCs w:val="22"/>
        </w:rPr>
        <w:t>Sa</w:t>
      </w:r>
      <w:r w:rsidRPr="003A11CB">
        <w:rPr>
          <w:snapToGrid/>
          <w:spacing w:val="1"/>
          <w:kern w:val="0"/>
          <w:szCs w:val="22"/>
        </w:rPr>
        <w:t>l</w:t>
      </w:r>
      <w:r w:rsidRPr="003A11CB">
        <w:rPr>
          <w:snapToGrid/>
          <w:spacing w:val="-1"/>
          <w:kern w:val="0"/>
          <w:szCs w:val="22"/>
        </w:rPr>
        <w:t>v</w:t>
      </w:r>
      <w:r w:rsidRPr="003A11CB">
        <w:rPr>
          <w:snapToGrid/>
          <w:kern w:val="0"/>
          <w:szCs w:val="22"/>
        </w:rPr>
        <w:t>a</w:t>
      </w:r>
      <w:r w:rsidRPr="003A11CB">
        <w:rPr>
          <w:snapToGrid/>
          <w:spacing w:val="1"/>
          <w:kern w:val="0"/>
          <w:szCs w:val="22"/>
        </w:rPr>
        <w:t>d</w:t>
      </w:r>
      <w:r w:rsidRPr="003A11CB">
        <w:rPr>
          <w:snapToGrid/>
          <w:kern w:val="0"/>
          <w:szCs w:val="22"/>
        </w:rPr>
        <w:t>or,</w:t>
      </w:r>
      <w:r w:rsidRPr="003A11CB">
        <w:rPr>
          <w:snapToGrid/>
          <w:spacing w:val="19"/>
          <w:kern w:val="0"/>
          <w:szCs w:val="22"/>
        </w:rPr>
        <w:t xml:space="preserve"> </w:t>
      </w:r>
      <w:r w:rsidRPr="003A11CB">
        <w:rPr>
          <w:snapToGrid/>
          <w:kern w:val="0"/>
          <w:szCs w:val="22"/>
        </w:rPr>
        <w:t>Ecu</w:t>
      </w:r>
      <w:r w:rsidRPr="003A11CB">
        <w:rPr>
          <w:snapToGrid/>
          <w:spacing w:val="2"/>
          <w:kern w:val="0"/>
          <w:szCs w:val="22"/>
        </w:rPr>
        <w:t>a</w:t>
      </w:r>
      <w:r w:rsidRPr="003A11CB">
        <w:rPr>
          <w:snapToGrid/>
          <w:kern w:val="0"/>
          <w:szCs w:val="22"/>
        </w:rPr>
        <w:t>do</w:t>
      </w:r>
      <w:r w:rsidRPr="003A11CB">
        <w:rPr>
          <w:snapToGrid/>
          <w:spacing w:val="1"/>
          <w:kern w:val="0"/>
          <w:szCs w:val="22"/>
        </w:rPr>
        <w:t>r</w:t>
      </w:r>
      <w:r w:rsidRPr="003A11CB">
        <w:rPr>
          <w:snapToGrid/>
          <w:kern w:val="0"/>
          <w:szCs w:val="22"/>
        </w:rPr>
        <w:t>,</w:t>
      </w:r>
      <w:r w:rsidRPr="003A11CB">
        <w:rPr>
          <w:snapToGrid/>
          <w:spacing w:val="18"/>
          <w:kern w:val="0"/>
          <w:szCs w:val="22"/>
        </w:rPr>
        <w:t xml:space="preserve"> </w:t>
      </w:r>
      <w:r w:rsidRPr="003A11CB">
        <w:rPr>
          <w:snapToGrid/>
          <w:kern w:val="0"/>
          <w:szCs w:val="22"/>
        </w:rPr>
        <w:t>Grena</w:t>
      </w:r>
      <w:r w:rsidRPr="003A11CB">
        <w:rPr>
          <w:snapToGrid/>
          <w:spacing w:val="1"/>
          <w:kern w:val="0"/>
          <w:szCs w:val="22"/>
        </w:rPr>
        <w:t>d</w:t>
      </w:r>
      <w:r w:rsidRPr="003A11CB">
        <w:rPr>
          <w:snapToGrid/>
          <w:kern w:val="0"/>
          <w:szCs w:val="22"/>
        </w:rPr>
        <w:t>a,</w:t>
      </w:r>
      <w:r w:rsidRPr="003A11CB">
        <w:rPr>
          <w:snapToGrid/>
          <w:spacing w:val="18"/>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at</w:t>
      </w:r>
      <w:r w:rsidRPr="003A11CB">
        <w:rPr>
          <w:snapToGrid/>
          <w:spacing w:val="2"/>
          <w:kern w:val="0"/>
          <w:szCs w:val="22"/>
        </w:rPr>
        <w:t>e</w:t>
      </w:r>
      <w:r w:rsidRPr="003A11CB">
        <w:rPr>
          <w:snapToGrid/>
          <w:spacing w:val="-3"/>
          <w:kern w:val="0"/>
          <w:szCs w:val="22"/>
        </w:rPr>
        <w:t>m</w:t>
      </w:r>
      <w:r w:rsidRPr="003A11CB">
        <w:rPr>
          <w:snapToGrid/>
          <w:kern w:val="0"/>
          <w:szCs w:val="22"/>
        </w:rPr>
        <w:t>ala,</w:t>
      </w:r>
      <w:r w:rsidRPr="003A11CB">
        <w:rPr>
          <w:snapToGrid/>
          <w:spacing w:val="23"/>
          <w:kern w:val="0"/>
          <w:szCs w:val="22"/>
        </w:rPr>
        <w:t xml:space="preserve"> </w:t>
      </w:r>
      <w:r w:rsidRPr="003A11CB">
        <w:rPr>
          <w:snapToGrid/>
          <w:kern w:val="0"/>
          <w:szCs w:val="22"/>
        </w:rPr>
        <w:t>G</w:t>
      </w:r>
      <w:r w:rsidRPr="003A11CB">
        <w:rPr>
          <w:snapToGrid/>
          <w:spacing w:val="1"/>
          <w:kern w:val="0"/>
          <w:szCs w:val="22"/>
        </w:rPr>
        <w:t>u</w:t>
      </w:r>
      <w:r w:rsidRPr="003A11CB">
        <w:rPr>
          <w:snapToGrid/>
          <w:spacing w:val="-1"/>
          <w:kern w:val="0"/>
          <w:szCs w:val="22"/>
        </w:rPr>
        <w:t>y</w:t>
      </w:r>
      <w:r w:rsidRPr="003A11CB">
        <w:rPr>
          <w:snapToGrid/>
          <w:kern w:val="0"/>
          <w:szCs w:val="22"/>
        </w:rPr>
        <w:t>ana,</w:t>
      </w:r>
      <w:r w:rsidRPr="003A11CB">
        <w:rPr>
          <w:snapToGrid/>
          <w:spacing w:val="19"/>
          <w:kern w:val="0"/>
          <w:szCs w:val="22"/>
        </w:rPr>
        <w:t xml:space="preserve"> </w:t>
      </w:r>
      <w:r w:rsidRPr="003A11CB">
        <w:rPr>
          <w:snapToGrid/>
          <w:kern w:val="0"/>
          <w:szCs w:val="22"/>
        </w:rPr>
        <w:t>Haiti,</w:t>
      </w:r>
      <w:r w:rsidRPr="003A11CB">
        <w:rPr>
          <w:snapToGrid/>
          <w:spacing w:val="14"/>
          <w:kern w:val="0"/>
          <w:szCs w:val="22"/>
        </w:rPr>
        <w:t xml:space="preserve"> </w:t>
      </w:r>
      <w:r w:rsidRPr="003A11CB">
        <w:rPr>
          <w:snapToGrid/>
          <w:kern w:val="0"/>
          <w:szCs w:val="22"/>
        </w:rPr>
        <w:t>H</w:t>
      </w:r>
      <w:r w:rsidRPr="003A11CB">
        <w:rPr>
          <w:snapToGrid/>
          <w:spacing w:val="3"/>
          <w:kern w:val="0"/>
          <w:szCs w:val="22"/>
        </w:rPr>
        <w:t>o</w:t>
      </w:r>
      <w:r w:rsidRPr="003A11CB">
        <w:rPr>
          <w:snapToGrid/>
          <w:spacing w:val="-1"/>
          <w:kern w:val="0"/>
          <w:szCs w:val="22"/>
        </w:rPr>
        <w:t>n</w:t>
      </w:r>
      <w:r w:rsidRPr="003A11CB">
        <w:rPr>
          <w:snapToGrid/>
          <w:spacing w:val="1"/>
          <w:kern w:val="0"/>
          <w:szCs w:val="22"/>
        </w:rPr>
        <w:t>d</w:t>
      </w:r>
      <w:r w:rsidRPr="003A11CB">
        <w:rPr>
          <w:snapToGrid/>
          <w:spacing w:val="-1"/>
          <w:kern w:val="0"/>
          <w:szCs w:val="22"/>
        </w:rPr>
        <w:t>u</w:t>
      </w:r>
      <w:r w:rsidRPr="003A11CB">
        <w:rPr>
          <w:snapToGrid/>
          <w:kern w:val="0"/>
          <w:szCs w:val="22"/>
        </w:rPr>
        <w:t>ras,</w:t>
      </w:r>
      <w:r w:rsidRPr="003A11CB">
        <w:rPr>
          <w:snapToGrid/>
          <w:spacing w:val="20"/>
          <w:kern w:val="0"/>
          <w:szCs w:val="22"/>
        </w:rPr>
        <w:t xml:space="preserve"> </w:t>
      </w:r>
      <w:r w:rsidRPr="003A11CB">
        <w:rPr>
          <w:snapToGrid/>
          <w:spacing w:val="1"/>
          <w:w w:val="102"/>
          <w:kern w:val="0"/>
          <w:szCs w:val="22"/>
        </w:rPr>
        <w:t>J</w:t>
      </w:r>
      <w:r w:rsidRPr="003A11CB">
        <w:rPr>
          <w:snapToGrid/>
          <w:spacing w:val="2"/>
          <w:w w:val="102"/>
          <w:kern w:val="0"/>
          <w:szCs w:val="22"/>
        </w:rPr>
        <w:t>a</w:t>
      </w:r>
      <w:r w:rsidRPr="003A11CB">
        <w:rPr>
          <w:snapToGrid/>
          <w:spacing w:val="-3"/>
          <w:w w:val="102"/>
          <w:kern w:val="0"/>
          <w:szCs w:val="22"/>
        </w:rPr>
        <w:t>m</w:t>
      </w:r>
      <w:r w:rsidRPr="003A11CB">
        <w:rPr>
          <w:snapToGrid/>
          <w:w w:val="102"/>
          <w:kern w:val="0"/>
          <w:szCs w:val="22"/>
        </w:rPr>
        <w:t>ai</w:t>
      </w:r>
      <w:r w:rsidRPr="003A11CB">
        <w:rPr>
          <w:snapToGrid/>
          <w:spacing w:val="2"/>
          <w:w w:val="102"/>
          <w:kern w:val="0"/>
          <w:szCs w:val="22"/>
        </w:rPr>
        <w:t>c</w:t>
      </w:r>
      <w:r w:rsidRPr="003A11CB">
        <w:rPr>
          <w:snapToGrid/>
          <w:w w:val="102"/>
          <w:kern w:val="0"/>
          <w:szCs w:val="22"/>
        </w:rPr>
        <w:t xml:space="preserve">a, </w:t>
      </w:r>
      <w:r w:rsidRPr="003A11CB">
        <w:rPr>
          <w:snapToGrid/>
          <w:kern w:val="0"/>
          <w:szCs w:val="22"/>
        </w:rPr>
        <w:t>Nicarag</w:t>
      </w:r>
      <w:r w:rsidRPr="003A11CB">
        <w:rPr>
          <w:snapToGrid/>
          <w:spacing w:val="-1"/>
          <w:kern w:val="0"/>
          <w:szCs w:val="22"/>
        </w:rPr>
        <w:t>u</w:t>
      </w:r>
      <w:r w:rsidRPr="003A11CB">
        <w:rPr>
          <w:snapToGrid/>
          <w:kern w:val="0"/>
          <w:szCs w:val="22"/>
        </w:rPr>
        <w:t>a,</w:t>
      </w:r>
      <w:r w:rsidRPr="003A11CB">
        <w:rPr>
          <w:snapToGrid/>
          <w:spacing w:val="25"/>
          <w:kern w:val="0"/>
          <w:szCs w:val="22"/>
        </w:rPr>
        <w:t xml:space="preserve"> </w:t>
      </w:r>
      <w:r w:rsidRPr="003A11CB">
        <w:rPr>
          <w:snapToGrid/>
          <w:spacing w:val="1"/>
          <w:kern w:val="0"/>
          <w:szCs w:val="22"/>
        </w:rPr>
        <w:t>P</w:t>
      </w:r>
      <w:r w:rsidRPr="003A11CB">
        <w:rPr>
          <w:snapToGrid/>
          <w:kern w:val="0"/>
          <w:szCs w:val="22"/>
        </w:rPr>
        <w:t>an</w:t>
      </w:r>
      <w:r w:rsidRPr="003A11CB">
        <w:rPr>
          <w:snapToGrid/>
          <w:spacing w:val="2"/>
          <w:kern w:val="0"/>
          <w:szCs w:val="22"/>
        </w:rPr>
        <w:t>a</w:t>
      </w:r>
      <w:r w:rsidRPr="003A11CB">
        <w:rPr>
          <w:snapToGrid/>
          <w:spacing w:val="-1"/>
          <w:kern w:val="0"/>
          <w:szCs w:val="22"/>
        </w:rPr>
        <w:t>m</w:t>
      </w:r>
      <w:r w:rsidRPr="003A11CB">
        <w:rPr>
          <w:snapToGrid/>
          <w:kern w:val="0"/>
          <w:szCs w:val="22"/>
        </w:rPr>
        <w:t>a,</w:t>
      </w:r>
      <w:r w:rsidRPr="003A11CB">
        <w:rPr>
          <w:snapToGrid/>
          <w:spacing w:val="23"/>
          <w:kern w:val="0"/>
          <w:szCs w:val="22"/>
        </w:rPr>
        <w:t xml:space="preserve"> </w:t>
      </w:r>
      <w:r w:rsidRPr="003A11CB">
        <w:rPr>
          <w:snapToGrid/>
          <w:spacing w:val="1"/>
          <w:kern w:val="0"/>
          <w:szCs w:val="22"/>
        </w:rPr>
        <w:t>P</w:t>
      </w:r>
      <w:r w:rsidRPr="003A11CB">
        <w:rPr>
          <w:snapToGrid/>
          <w:kern w:val="0"/>
          <w:szCs w:val="22"/>
        </w:rPr>
        <w:t>arag</w:t>
      </w:r>
      <w:r w:rsidRPr="003A11CB">
        <w:rPr>
          <w:snapToGrid/>
          <w:spacing w:val="-1"/>
          <w:kern w:val="0"/>
          <w:szCs w:val="22"/>
        </w:rPr>
        <w:t>u</w:t>
      </w:r>
      <w:r w:rsidRPr="003A11CB">
        <w:rPr>
          <w:snapToGrid/>
          <w:spacing w:val="2"/>
          <w:kern w:val="0"/>
          <w:szCs w:val="22"/>
        </w:rPr>
        <w:t>a</w:t>
      </w:r>
      <w:r w:rsidRPr="003A11CB">
        <w:rPr>
          <w:snapToGrid/>
          <w:spacing w:val="-1"/>
          <w:kern w:val="0"/>
          <w:szCs w:val="22"/>
        </w:rPr>
        <w:t>y</w:t>
      </w:r>
      <w:r w:rsidRPr="003A11CB">
        <w:rPr>
          <w:snapToGrid/>
          <w:kern w:val="0"/>
          <w:szCs w:val="22"/>
        </w:rPr>
        <w:t>,</w:t>
      </w:r>
      <w:r w:rsidRPr="003A11CB">
        <w:rPr>
          <w:snapToGrid/>
          <w:spacing w:val="24"/>
          <w:kern w:val="0"/>
          <w:szCs w:val="22"/>
        </w:rPr>
        <w:t xml:space="preserve"> </w:t>
      </w:r>
      <w:r w:rsidRPr="003A11CB">
        <w:rPr>
          <w:snapToGrid/>
          <w:spacing w:val="1"/>
          <w:kern w:val="0"/>
          <w:szCs w:val="22"/>
        </w:rPr>
        <w:t>P</w:t>
      </w:r>
      <w:r w:rsidRPr="003A11CB">
        <w:rPr>
          <w:snapToGrid/>
          <w:kern w:val="0"/>
          <w:szCs w:val="22"/>
        </w:rPr>
        <w:t>er</w:t>
      </w:r>
      <w:r w:rsidRPr="003A11CB">
        <w:rPr>
          <w:snapToGrid/>
          <w:spacing w:val="-1"/>
          <w:kern w:val="0"/>
          <w:szCs w:val="22"/>
        </w:rPr>
        <w:t>u</w:t>
      </w:r>
      <w:r w:rsidRPr="003A11CB">
        <w:rPr>
          <w:snapToGrid/>
          <w:kern w:val="0"/>
          <w:szCs w:val="22"/>
        </w:rPr>
        <w:t>,</w:t>
      </w:r>
      <w:r w:rsidRPr="003A11CB">
        <w:rPr>
          <w:snapToGrid/>
          <w:spacing w:val="19"/>
          <w:kern w:val="0"/>
          <w:szCs w:val="22"/>
        </w:rPr>
        <w:t xml:space="preserve"> </w:t>
      </w:r>
      <w:r w:rsidRPr="003A11CB">
        <w:rPr>
          <w:snapToGrid/>
          <w:kern w:val="0"/>
          <w:szCs w:val="22"/>
        </w:rPr>
        <w:t>Sai</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spacing w:val="-1"/>
          <w:kern w:val="0"/>
          <w:szCs w:val="22"/>
        </w:rPr>
        <w:t>Lu</w:t>
      </w:r>
      <w:r w:rsidRPr="003A11CB">
        <w:rPr>
          <w:snapToGrid/>
          <w:spacing w:val="2"/>
          <w:kern w:val="0"/>
          <w:szCs w:val="22"/>
        </w:rPr>
        <w:t>c</w:t>
      </w:r>
      <w:r w:rsidRPr="003A11CB">
        <w:rPr>
          <w:snapToGrid/>
          <w:kern w:val="0"/>
          <w:szCs w:val="22"/>
        </w:rPr>
        <w:t>ia,</w:t>
      </w:r>
      <w:r w:rsidRPr="003A11CB">
        <w:rPr>
          <w:snapToGrid/>
          <w:spacing w:val="20"/>
          <w:kern w:val="0"/>
          <w:szCs w:val="22"/>
        </w:rPr>
        <w:t xml:space="preserve"> </w:t>
      </w:r>
      <w:r w:rsidRPr="003A11CB">
        <w:rPr>
          <w:snapToGrid/>
          <w:kern w:val="0"/>
          <w:szCs w:val="22"/>
        </w:rPr>
        <w:t>Sai</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kern w:val="0"/>
          <w:szCs w:val="22"/>
        </w:rPr>
        <w:t>K</w:t>
      </w:r>
      <w:r w:rsidRPr="003A11CB">
        <w:rPr>
          <w:snapToGrid/>
          <w:spacing w:val="2"/>
          <w:kern w:val="0"/>
          <w:szCs w:val="22"/>
        </w:rPr>
        <w:t>i</w:t>
      </w:r>
      <w:r w:rsidRPr="003A11CB">
        <w:rPr>
          <w:snapToGrid/>
          <w:kern w:val="0"/>
          <w:szCs w:val="22"/>
        </w:rPr>
        <w:t>t</w:t>
      </w:r>
      <w:r w:rsidRPr="003A11CB">
        <w:rPr>
          <w:snapToGrid/>
          <w:spacing w:val="1"/>
          <w:kern w:val="0"/>
          <w:szCs w:val="22"/>
        </w:rPr>
        <w:t>t</w:t>
      </w:r>
      <w:r w:rsidRPr="003A11CB">
        <w:rPr>
          <w:snapToGrid/>
          <w:kern w:val="0"/>
          <w:szCs w:val="22"/>
        </w:rPr>
        <w:t>s</w:t>
      </w:r>
      <w:r w:rsidRPr="003A11CB">
        <w:rPr>
          <w:snapToGrid/>
          <w:spacing w:val="18"/>
          <w:kern w:val="0"/>
          <w:szCs w:val="22"/>
        </w:rPr>
        <w:t xml:space="preserve"> </w:t>
      </w:r>
      <w:r w:rsidRPr="003A11CB">
        <w:rPr>
          <w:snapToGrid/>
          <w:kern w:val="0"/>
          <w:szCs w:val="22"/>
        </w:rPr>
        <w:t>and</w:t>
      </w:r>
      <w:r w:rsidRPr="003A11CB">
        <w:rPr>
          <w:snapToGrid/>
          <w:spacing w:val="17"/>
          <w:kern w:val="0"/>
          <w:szCs w:val="22"/>
        </w:rPr>
        <w:t xml:space="preserve"> </w:t>
      </w:r>
      <w:r w:rsidRPr="003A11CB">
        <w:rPr>
          <w:snapToGrid/>
          <w:kern w:val="0"/>
          <w:szCs w:val="22"/>
        </w:rPr>
        <w:t>Nev</w:t>
      </w:r>
      <w:r w:rsidRPr="003A11CB">
        <w:rPr>
          <w:snapToGrid/>
          <w:spacing w:val="1"/>
          <w:kern w:val="0"/>
          <w:szCs w:val="22"/>
        </w:rPr>
        <w:t>i</w:t>
      </w:r>
      <w:r w:rsidRPr="003A11CB">
        <w:rPr>
          <w:snapToGrid/>
          <w:kern w:val="0"/>
          <w:szCs w:val="22"/>
        </w:rPr>
        <w:t>s,</w:t>
      </w:r>
      <w:r w:rsidRPr="003A11CB">
        <w:rPr>
          <w:snapToGrid/>
          <w:spacing w:val="20"/>
          <w:kern w:val="0"/>
          <w:szCs w:val="22"/>
        </w:rPr>
        <w:t xml:space="preserve"> </w:t>
      </w:r>
      <w:r w:rsidRPr="003A11CB">
        <w:rPr>
          <w:snapToGrid/>
          <w:kern w:val="0"/>
          <w:szCs w:val="22"/>
        </w:rPr>
        <w:t>Sai</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kern w:val="0"/>
          <w:szCs w:val="22"/>
        </w:rPr>
        <w:t>V</w:t>
      </w:r>
      <w:r w:rsidRPr="003A11CB">
        <w:rPr>
          <w:snapToGrid/>
          <w:spacing w:val="2"/>
          <w:kern w:val="0"/>
          <w:szCs w:val="22"/>
        </w:rPr>
        <w:t>i</w:t>
      </w:r>
      <w:r w:rsidRPr="003A11CB">
        <w:rPr>
          <w:snapToGrid/>
          <w:spacing w:val="-1"/>
          <w:kern w:val="0"/>
          <w:szCs w:val="22"/>
        </w:rPr>
        <w:t>n</w:t>
      </w:r>
      <w:r w:rsidRPr="003A11CB">
        <w:rPr>
          <w:snapToGrid/>
          <w:kern w:val="0"/>
          <w:szCs w:val="22"/>
        </w:rPr>
        <w:t>c</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22"/>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Gren</w:t>
      </w:r>
      <w:r w:rsidRPr="003A11CB">
        <w:rPr>
          <w:snapToGrid/>
          <w:spacing w:val="7"/>
          <w:kern w:val="0"/>
          <w:szCs w:val="22"/>
        </w:rPr>
        <w:t>a</w:t>
      </w:r>
      <w:r w:rsidRPr="003A11CB">
        <w:rPr>
          <w:snapToGrid/>
          <w:spacing w:val="1"/>
          <w:kern w:val="0"/>
          <w:szCs w:val="22"/>
        </w:rPr>
        <w:t>d</w:t>
      </w:r>
      <w:r w:rsidRPr="003A11CB">
        <w:rPr>
          <w:snapToGrid/>
          <w:kern w:val="0"/>
          <w:szCs w:val="22"/>
        </w:rPr>
        <w:t>i</w:t>
      </w:r>
      <w:r w:rsidRPr="003A11CB">
        <w:rPr>
          <w:snapToGrid/>
          <w:spacing w:val="-1"/>
          <w:kern w:val="0"/>
          <w:szCs w:val="22"/>
        </w:rPr>
        <w:t>n</w:t>
      </w:r>
      <w:r w:rsidRPr="003A11CB">
        <w:rPr>
          <w:snapToGrid/>
          <w:kern w:val="0"/>
          <w:szCs w:val="22"/>
        </w:rPr>
        <w:t>es,</w:t>
      </w:r>
      <w:r w:rsidRPr="003A11CB">
        <w:rPr>
          <w:snapToGrid/>
          <w:spacing w:val="26"/>
          <w:kern w:val="0"/>
          <w:szCs w:val="22"/>
        </w:rPr>
        <w:t xml:space="preserve"> </w:t>
      </w:r>
      <w:r w:rsidRPr="003A11CB">
        <w:rPr>
          <w:snapToGrid/>
          <w:spacing w:val="1"/>
          <w:w w:val="102"/>
          <w:kern w:val="0"/>
          <w:szCs w:val="22"/>
        </w:rPr>
        <w:t>S</w:t>
      </w:r>
      <w:r w:rsidRPr="003A11CB">
        <w:rPr>
          <w:snapToGrid/>
          <w:spacing w:val="-1"/>
          <w:w w:val="102"/>
          <w:kern w:val="0"/>
          <w:szCs w:val="22"/>
        </w:rPr>
        <w:t>u</w:t>
      </w:r>
      <w:r w:rsidRPr="003A11CB">
        <w:rPr>
          <w:snapToGrid/>
          <w:w w:val="102"/>
          <w:kern w:val="0"/>
          <w:szCs w:val="22"/>
        </w:rPr>
        <w:t>r</w:t>
      </w:r>
      <w:r w:rsidRPr="003A11CB">
        <w:rPr>
          <w:snapToGrid/>
          <w:spacing w:val="1"/>
          <w:w w:val="102"/>
          <w:kern w:val="0"/>
          <w:szCs w:val="22"/>
        </w:rPr>
        <w:t>i</w:t>
      </w:r>
      <w:r w:rsidRPr="003A11CB">
        <w:rPr>
          <w:snapToGrid/>
          <w:spacing w:val="-1"/>
          <w:w w:val="102"/>
          <w:kern w:val="0"/>
          <w:szCs w:val="22"/>
        </w:rPr>
        <w:t>n</w:t>
      </w:r>
      <w:r w:rsidRPr="003A11CB">
        <w:rPr>
          <w:snapToGrid/>
          <w:spacing w:val="2"/>
          <w:w w:val="102"/>
          <w:kern w:val="0"/>
          <w:szCs w:val="22"/>
        </w:rPr>
        <w:t>a</w:t>
      </w:r>
      <w:r w:rsidRPr="003A11CB">
        <w:rPr>
          <w:snapToGrid/>
          <w:spacing w:val="-3"/>
          <w:w w:val="102"/>
          <w:kern w:val="0"/>
          <w:szCs w:val="22"/>
        </w:rPr>
        <w:t>m</w:t>
      </w:r>
      <w:r w:rsidRPr="003A11CB">
        <w:rPr>
          <w:snapToGrid/>
          <w:w w:val="102"/>
          <w:kern w:val="0"/>
          <w:szCs w:val="22"/>
        </w:rPr>
        <w:t xml:space="preserve">e, </w:t>
      </w:r>
      <w:r w:rsidRPr="003A11CB">
        <w:rPr>
          <w:snapToGrid/>
          <w:spacing w:val="2"/>
          <w:kern w:val="0"/>
          <w:szCs w:val="22"/>
        </w:rPr>
        <w:t>T</w:t>
      </w:r>
      <w:r w:rsidRPr="003A11CB">
        <w:rPr>
          <w:snapToGrid/>
          <w:kern w:val="0"/>
          <w:szCs w:val="22"/>
        </w:rPr>
        <w:t>rini</w:t>
      </w:r>
      <w:r w:rsidRPr="003A11CB">
        <w:rPr>
          <w:snapToGrid/>
          <w:spacing w:val="1"/>
          <w:kern w:val="0"/>
          <w:szCs w:val="22"/>
        </w:rPr>
        <w:t>d</w:t>
      </w:r>
      <w:r w:rsidRPr="003A11CB">
        <w:rPr>
          <w:snapToGrid/>
          <w:kern w:val="0"/>
          <w:szCs w:val="22"/>
        </w:rPr>
        <w:t>ad</w:t>
      </w:r>
      <w:r w:rsidRPr="003A11CB">
        <w:rPr>
          <w:snapToGrid/>
          <w:spacing w:val="14"/>
          <w:kern w:val="0"/>
          <w:szCs w:val="22"/>
        </w:rPr>
        <w:t xml:space="preserve"> </w:t>
      </w:r>
      <w:r w:rsidRPr="003A11CB">
        <w:rPr>
          <w:snapToGrid/>
          <w:kern w:val="0"/>
          <w:szCs w:val="22"/>
        </w:rPr>
        <w:t>and</w:t>
      </w:r>
      <w:r w:rsidRPr="003A11CB">
        <w:rPr>
          <w:snapToGrid/>
          <w:spacing w:val="6"/>
          <w:kern w:val="0"/>
          <w:szCs w:val="22"/>
        </w:rPr>
        <w:t xml:space="preserve"> </w:t>
      </w:r>
      <w:r w:rsidRPr="003A11CB">
        <w:rPr>
          <w:snapToGrid/>
          <w:kern w:val="0"/>
          <w:szCs w:val="22"/>
        </w:rPr>
        <w:t>T</w:t>
      </w:r>
      <w:r w:rsidRPr="003A11CB">
        <w:rPr>
          <w:snapToGrid/>
          <w:spacing w:val="1"/>
          <w:kern w:val="0"/>
          <w:szCs w:val="22"/>
        </w:rPr>
        <w:t>ob</w:t>
      </w:r>
      <w:r w:rsidRPr="003A11CB">
        <w:rPr>
          <w:snapToGrid/>
          <w:kern w:val="0"/>
          <w:szCs w:val="22"/>
        </w:rPr>
        <w:t>ag</w:t>
      </w:r>
      <w:r w:rsidRPr="003A11CB">
        <w:rPr>
          <w:snapToGrid/>
          <w:spacing w:val="1"/>
          <w:kern w:val="0"/>
          <w:szCs w:val="22"/>
        </w:rPr>
        <w:t>o</w:t>
      </w:r>
      <w:r w:rsidRPr="003A11CB">
        <w:rPr>
          <w:snapToGrid/>
          <w:kern w:val="0"/>
          <w:szCs w:val="22"/>
        </w:rPr>
        <w:t>,</w:t>
      </w:r>
      <w:r w:rsidRPr="003A11CB">
        <w:rPr>
          <w:snapToGrid/>
          <w:spacing w:val="12"/>
          <w:kern w:val="0"/>
          <w:szCs w:val="22"/>
        </w:rPr>
        <w:t xml:space="preserve"> </w:t>
      </w:r>
      <w:r w:rsidRPr="003A11CB">
        <w:rPr>
          <w:snapToGrid/>
          <w:kern w:val="0"/>
          <w:szCs w:val="22"/>
        </w:rPr>
        <w:t>U</w:t>
      </w:r>
      <w:r w:rsidRPr="003A11CB">
        <w:rPr>
          <w:snapToGrid/>
          <w:spacing w:val="1"/>
          <w:kern w:val="0"/>
          <w:szCs w:val="22"/>
        </w:rPr>
        <w:t>r</w:t>
      </w:r>
      <w:r w:rsidRPr="003A11CB">
        <w:rPr>
          <w:snapToGrid/>
          <w:kern w:val="0"/>
          <w:szCs w:val="22"/>
        </w:rPr>
        <w:t>ugu</w:t>
      </w:r>
      <w:r w:rsidRPr="003A11CB">
        <w:rPr>
          <w:snapToGrid/>
          <w:spacing w:val="2"/>
          <w:kern w:val="0"/>
          <w:szCs w:val="22"/>
        </w:rPr>
        <w:t>a</w:t>
      </w:r>
      <w:r w:rsidRPr="003A11CB">
        <w:rPr>
          <w:snapToGrid/>
          <w:kern w:val="0"/>
          <w:szCs w:val="22"/>
        </w:rPr>
        <w:t>y,</w:t>
      </w:r>
      <w:r w:rsidRPr="003A11CB">
        <w:rPr>
          <w:snapToGrid/>
          <w:spacing w:val="13"/>
          <w:kern w:val="0"/>
          <w:szCs w:val="22"/>
        </w:rPr>
        <w:t xml:space="preserve"> </w:t>
      </w:r>
      <w:r w:rsidRPr="003A11CB">
        <w:rPr>
          <w:snapToGrid/>
          <w:kern w:val="0"/>
          <w:szCs w:val="22"/>
        </w:rPr>
        <w:t>Vene</w:t>
      </w:r>
      <w:r w:rsidRPr="003A11CB">
        <w:rPr>
          <w:snapToGrid/>
          <w:spacing w:val="2"/>
          <w:kern w:val="0"/>
          <w:szCs w:val="22"/>
        </w:rPr>
        <w:t>z</w:t>
      </w:r>
      <w:r w:rsidRPr="003A11CB">
        <w:rPr>
          <w:snapToGrid/>
          <w:spacing w:val="-1"/>
          <w:kern w:val="0"/>
          <w:szCs w:val="22"/>
        </w:rPr>
        <w:t>u</w:t>
      </w:r>
      <w:r w:rsidRPr="003A11CB">
        <w:rPr>
          <w:snapToGrid/>
          <w:kern w:val="0"/>
          <w:szCs w:val="22"/>
        </w:rPr>
        <w:t>ela,</w:t>
      </w:r>
      <w:r w:rsidRPr="003A11CB">
        <w:rPr>
          <w:snapToGrid/>
          <w:spacing w:val="16"/>
          <w:kern w:val="0"/>
          <w:szCs w:val="22"/>
        </w:rPr>
        <w:t xml:space="preserve"> </w:t>
      </w:r>
      <w:r w:rsidRPr="003A11CB">
        <w:rPr>
          <w:snapToGrid/>
          <w:kern w:val="0"/>
          <w:szCs w:val="22"/>
        </w:rPr>
        <w:t>as</w:t>
      </w:r>
      <w:r w:rsidRPr="003A11CB">
        <w:rPr>
          <w:snapToGrid/>
          <w:spacing w:val="6"/>
          <w:kern w:val="0"/>
          <w:szCs w:val="22"/>
        </w:rPr>
        <w:t xml:space="preserve"> </w:t>
      </w:r>
      <w:r w:rsidRPr="003A11CB">
        <w:rPr>
          <w:snapToGrid/>
          <w:spacing w:val="-2"/>
          <w:kern w:val="0"/>
          <w:szCs w:val="22"/>
        </w:rPr>
        <w:t>w</w:t>
      </w:r>
      <w:r w:rsidRPr="003A11CB">
        <w:rPr>
          <w:snapToGrid/>
          <w:kern w:val="0"/>
          <w:szCs w:val="22"/>
        </w:rPr>
        <w:t>ell</w:t>
      </w:r>
      <w:r w:rsidRPr="003A11CB">
        <w:rPr>
          <w:snapToGrid/>
          <w:spacing w:val="8"/>
          <w:kern w:val="0"/>
          <w:szCs w:val="22"/>
        </w:rPr>
        <w:t xml:space="preserve"> </w:t>
      </w:r>
      <w:r w:rsidRPr="003A11CB">
        <w:rPr>
          <w:snapToGrid/>
          <w:spacing w:val="2"/>
          <w:kern w:val="0"/>
          <w:szCs w:val="22"/>
        </w:rPr>
        <w:t>a</w:t>
      </w:r>
      <w:r w:rsidRPr="003A11CB">
        <w:rPr>
          <w:snapToGrid/>
          <w:kern w:val="0"/>
          <w:szCs w:val="22"/>
        </w:rPr>
        <w:t>s</w:t>
      </w:r>
      <w:r w:rsidRPr="003A11CB">
        <w:rPr>
          <w:snapToGrid/>
          <w:spacing w:val="4"/>
          <w:kern w:val="0"/>
          <w:szCs w:val="22"/>
        </w:rPr>
        <w:t xml:space="preserve"> </w:t>
      </w:r>
      <w:r w:rsidRPr="003A11CB">
        <w:rPr>
          <w:snapToGrid/>
          <w:kern w:val="0"/>
          <w:szCs w:val="22"/>
        </w:rPr>
        <w:t>the</w:t>
      </w:r>
      <w:r w:rsidRPr="003A11CB">
        <w:rPr>
          <w:snapToGrid/>
          <w:spacing w:val="6"/>
          <w:kern w:val="0"/>
          <w:szCs w:val="22"/>
        </w:rPr>
        <w:t xml:space="preserve"> </w:t>
      </w:r>
      <w:r w:rsidRPr="003A11CB">
        <w:rPr>
          <w:snapToGrid/>
          <w:spacing w:val="2"/>
          <w:kern w:val="0"/>
          <w:szCs w:val="22"/>
        </w:rPr>
        <w:t>o</w:t>
      </w:r>
      <w:r w:rsidRPr="003A11CB">
        <w:rPr>
          <w:snapToGrid/>
          <w:spacing w:val="-1"/>
          <w:kern w:val="0"/>
          <w:szCs w:val="22"/>
        </w:rPr>
        <w:t>v</w:t>
      </w:r>
      <w:r w:rsidRPr="003A11CB">
        <w:rPr>
          <w:snapToGrid/>
          <w:kern w:val="0"/>
          <w:szCs w:val="22"/>
        </w:rPr>
        <w:t>e</w:t>
      </w:r>
      <w:r w:rsidRPr="003A11CB">
        <w:rPr>
          <w:snapToGrid/>
          <w:spacing w:val="1"/>
          <w:kern w:val="0"/>
          <w:szCs w:val="22"/>
        </w:rPr>
        <w:t>r</w:t>
      </w:r>
      <w:r w:rsidRPr="003A11CB">
        <w:rPr>
          <w:snapToGrid/>
          <w:kern w:val="0"/>
          <w:szCs w:val="22"/>
        </w:rPr>
        <w:t>seas</w:t>
      </w:r>
      <w:r w:rsidRPr="003A11CB">
        <w:rPr>
          <w:snapToGrid/>
          <w:spacing w:val="11"/>
          <w:kern w:val="0"/>
          <w:szCs w:val="22"/>
        </w:rPr>
        <w:t xml:space="preserve"> </w:t>
      </w:r>
      <w:r w:rsidRPr="003A11CB">
        <w:rPr>
          <w:snapToGrid/>
          <w:kern w:val="0"/>
          <w:szCs w:val="22"/>
        </w:rPr>
        <w:t>te</w:t>
      </w:r>
      <w:r w:rsidRPr="003A11CB">
        <w:rPr>
          <w:snapToGrid/>
          <w:spacing w:val="1"/>
          <w:kern w:val="0"/>
          <w:szCs w:val="22"/>
        </w:rPr>
        <w:t>r</w:t>
      </w:r>
      <w:r w:rsidRPr="003A11CB">
        <w:rPr>
          <w:snapToGrid/>
          <w:kern w:val="0"/>
          <w:szCs w:val="22"/>
        </w:rPr>
        <w:t>ritories</w:t>
      </w:r>
      <w:r w:rsidRPr="003A11CB">
        <w:rPr>
          <w:snapToGrid/>
          <w:spacing w:val="14"/>
          <w:kern w:val="0"/>
          <w:szCs w:val="22"/>
        </w:rPr>
        <w:t xml:space="preserve"> </w:t>
      </w:r>
      <w:r w:rsidRPr="003A11CB">
        <w:rPr>
          <w:snapToGrid/>
          <w:spacing w:val="1"/>
          <w:kern w:val="0"/>
          <w:szCs w:val="22"/>
        </w:rPr>
        <w:t>o</w:t>
      </w:r>
      <w:r w:rsidRPr="003A11CB">
        <w:rPr>
          <w:snapToGrid/>
          <w:kern w:val="0"/>
          <w:szCs w:val="22"/>
        </w:rPr>
        <w:t>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Ne</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r</w:t>
      </w:r>
      <w:r w:rsidRPr="003A11CB">
        <w:rPr>
          <w:snapToGrid/>
          <w:kern w:val="0"/>
          <w:szCs w:val="22"/>
        </w:rPr>
        <w:t>lan</w:t>
      </w:r>
      <w:r w:rsidRPr="003A11CB">
        <w:rPr>
          <w:snapToGrid/>
          <w:spacing w:val="1"/>
          <w:kern w:val="0"/>
          <w:szCs w:val="22"/>
        </w:rPr>
        <w:t>d</w:t>
      </w:r>
      <w:r w:rsidRPr="003A11CB">
        <w:rPr>
          <w:snapToGrid/>
          <w:kern w:val="0"/>
          <w:szCs w:val="22"/>
        </w:rPr>
        <w:t>s</w:t>
      </w:r>
      <w:r w:rsidRPr="003A11CB">
        <w:rPr>
          <w:snapToGrid/>
          <w:spacing w:val="16"/>
          <w:kern w:val="0"/>
          <w:szCs w:val="22"/>
        </w:rPr>
        <w:t xml:space="preserve"> </w:t>
      </w:r>
      <w:r w:rsidRPr="003A11CB">
        <w:rPr>
          <w:snapToGrid/>
          <w:kern w:val="0"/>
          <w:szCs w:val="22"/>
        </w:rPr>
        <w:t>in</w:t>
      </w:r>
      <w:r w:rsidRPr="003A11CB">
        <w:rPr>
          <w:snapToGrid/>
          <w:spacing w:val="7"/>
          <w:kern w:val="0"/>
          <w:szCs w:val="22"/>
        </w:rPr>
        <w:t xml:space="preserve">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10"/>
          <w:kern w:val="0"/>
          <w:szCs w:val="22"/>
        </w:rPr>
        <w:t xml:space="preserve"> </w:t>
      </w:r>
      <w:r w:rsidRPr="003A11CB">
        <w:rPr>
          <w:snapToGrid/>
          <w:spacing w:val="1"/>
          <w:kern w:val="0"/>
          <w:szCs w:val="22"/>
        </w:rPr>
        <w:t>2</w:t>
      </w:r>
      <w:r w:rsidRPr="003A11CB">
        <w:rPr>
          <w:snapToGrid/>
          <w:kern w:val="0"/>
          <w:szCs w:val="22"/>
        </w:rPr>
        <w:t>,</w:t>
      </w:r>
      <w:r w:rsidRPr="003A11CB">
        <w:rPr>
          <w:snapToGrid/>
          <w:spacing w:val="5"/>
          <w:kern w:val="0"/>
          <w:szCs w:val="22"/>
        </w:rPr>
        <w:t xml:space="preserve"> </w:t>
      </w:r>
      <w:r w:rsidRPr="003A11CB">
        <w:rPr>
          <w:snapToGrid/>
          <w:kern w:val="0"/>
          <w:szCs w:val="22"/>
        </w:rPr>
        <w:t>stati</w:t>
      </w:r>
      <w:r w:rsidRPr="003A11CB">
        <w:rPr>
          <w:snapToGrid/>
          <w:spacing w:val="1"/>
          <w:kern w:val="0"/>
          <w:szCs w:val="22"/>
        </w:rPr>
        <w:t>on</w:t>
      </w:r>
      <w:r w:rsidRPr="003A11CB">
        <w:rPr>
          <w:snapToGrid/>
          <w:kern w:val="0"/>
          <w:szCs w:val="22"/>
        </w:rPr>
        <w:t>s</w:t>
      </w:r>
      <w:r w:rsidRPr="003A11CB">
        <w:rPr>
          <w:snapToGrid/>
          <w:spacing w:val="11"/>
          <w:kern w:val="0"/>
          <w:szCs w:val="22"/>
        </w:rPr>
        <w:t xml:space="preserve"> </w:t>
      </w:r>
      <w:r w:rsidRPr="003A11CB">
        <w:rPr>
          <w:snapToGrid/>
          <w:spacing w:val="1"/>
          <w:w w:val="102"/>
          <w:kern w:val="0"/>
          <w:szCs w:val="22"/>
        </w:rPr>
        <w:t>i</w:t>
      </w:r>
      <w:r w:rsidRPr="003A11CB">
        <w:rPr>
          <w:snapToGrid/>
          <w:w w:val="102"/>
          <w:kern w:val="0"/>
          <w:szCs w:val="22"/>
        </w:rPr>
        <w:t xml:space="preserve">n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a</w:t>
      </w:r>
      <w:r w:rsidRPr="003A11CB">
        <w:rPr>
          <w:snapToGrid/>
          <w:spacing w:val="-3"/>
          <w:kern w:val="0"/>
          <w:szCs w:val="22"/>
        </w:rPr>
        <w:t>m</w:t>
      </w:r>
      <w:r w:rsidRPr="003A11CB">
        <w:rPr>
          <w:snapToGrid/>
          <w:kern w:val="0"/>
          <w:szCs w:val="22"/>
        </w:rPr>
        <w:t>at</w:t>
      </w:r>
      <w:r w:rsidRPr="003A11CB">
        <w:rPr>
          <w:snapToGrid/>
          <w:spacing w:val="2"/>
          <w:kern w:val="0"/>
          <w:szCs w:val="22"/>
        </w:rPr>
        <w:t>e</w:t>
      </w:r>
      <w:r w:rsidRPr="003A11CB">
        <w:rPr>
          <w:snapToGrid/>
          <w:spacing w:val="-1"/>
          <w:kern w:val="0"/>
          <w:szCs w:val="22"/>
        </w:rPr>
        <w:t>u</w:t>
      </w:r>
      <w:r w:rsidRPr="003A11CB">
        <w:rPr>
          <w:snapToGrid/>
          <w:kern w:val="0"/>
          <w:szCs w:val="22"/>
        </w:rPr>
        <w:t>r</w:t>
      </w:r>
      <w:r w:rsidRPr="003A11CB">
        <w:rPr>
          <w:snapToGrid/>
          <w:spacing w:val="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9"/>
          <w:kern w:val="0"/>
          <w:szCs w:val="22"/>
        </w:rPr>
        <w:t xml:space="preserve"> </w:t>
      </w:r>
      <w:r w:rsidRPr="003A11CB">
        <w:rPr>
          <w:snapToGrid/>
          <w:spacing w:val="-1"/>
          <w:kern w:val="0"/>
          <w:szCs w:val="22"/>
        </w:rPr>
        <w:t>u</w:t>
      </w:r>
      <w:r w:rsidRPr="003A11CB">
        <w:rPr>
          <w:snapToGrid/>
          <w:kern w:val="0"/>
          <w:szCs w:val="22"/>
        </w:rPr>
        <w:t>s</w:t>
      </w:r>
      <w:r w:rsidRPr="003A11CB">
        <w:rPr>
          <w:snapToGrid/>
          <w:spacing w:val="1"/>
          <w:kern w:val="0"/>
          <w:szCs w:val="22"/>
        </w:rPr>
        <w:t>in</w:t>
      </w:r>
      <w:r w:rsidRPr="003A11CB">
        <w:rPr>
          <w:snapToGrid/>
          <w:kern w:val="0"/>
          <w:szCs w:val="22"/>
        </w:rPr>
        <w:t>g</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5351</w:t>
      </w:r>
      <w:r w:rsidRPr="003A11CB">
        <w:rPr>
          <w:snapToGrid/>
          <w:spacing w:val="-1"/>
          <w:kern w:val="0"/>
          <w:szCs w:val="22"/>
        </w:rPr>
        <w:t>.</w:t>
      </w:r>
      <w:r w:rsidRPr="003A11CB">
        <w:rPr>
          <w:snapToGrid/>
          <w:spacing w:val="1"/>
          <w:kern w:val="0"/>
          <w:szCs w:val="22"/>
        </w:rPr>
        <w:t>5</w:t>
      </w:r>
      <w:r w:rsidRPr="003A11CB">
        <w:rPr>
          <w:snapToGrid/>
          <w:spacing w:val="-1"/>
          <w:kern w:val="0"/>
          <w:szCs w:val="22"/>
        </w:rPr>
        <w:t>-</w:t>
      </w:r>
      <w:r w:rsidRPr="003A11CB">
        <w:rPr>
          <w:snapToGrid/>
          <w:kern w:val="0"/>
          <w:szCs w:val="22"/>
        </w:rPr>
        <w:t>536</w:t>
      </w:r>
      <w:r w:rsidRPr="003A11CB">
        <w:rPr>
          <w:snapToGrid/>
          <w:spacing w:val="-1"/>
          <w:kern w:val="0"/>
          <w:szCs w:val="22"/>
        </w:rPr>
        <w:t>6</w:t>
      </w:r>
      <w:r w:rsidRPr="003A11CB">
        <w:rPr>
          <w:snapToGrid/>
          <w:kern w:val="0"/>
          <w:szCs w:val="22"/>
        </w:rPr>
        <w:t>.5</w:t>
      </w:r>
      <w:r w:rsidRPr="003A11CB">
        <w:rPr>
          <w:snapToGrid/>
          <w:spacing w:val="4"/>
          <w:kern w:val="0"/>
          <w:szCs w:val="22"/>
        </w:rPr>
        <w:t xml:space="preserve"> </w:t>
      </w:r>
      <w:r w:rsidRPr="003A11CB">
        <w:rPr>
          <w:snapToGrid/>
          <w:spacing w:val="-1"/>
          <w:kern w:val="0"/>
          <w:szCs w:val="22"/>
        </w:rPr>
        <w:t>k</w:t>
      </w:r>
      <w:r w:rsidRPr="003A11CB">
        <w:rPr>
          <w:snapToGrid/>
          <w:kern w:val="0"/>
          <w:szCs w:val="22"/>
        </w:rPr>
        <w:t>Hz</w:t>
      </w:r>
      <w:r w:rsidRPr="003A11CB">
        <w:rPr>
          <w:snapToGrid/>
          <w:spacing w:val="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ceed</w:t>
      </w:r>
      <w:r w:rsidRPr="003A11CB">
        <w:rPr>
          <w:snapToGrid/>
          <w:spacing w:val="7"/>
          <w:kern w:val="0"/>
          <w:szCs w:val="22"/>
        </w:rPr>
        <w:t xml:space="preserve"> </w:t>
      </w:r>
      <w:r w:rsidRPr="003A11CB">
        <w:rPr>
          <w:snapToGrid/>
          <w:kern w:val="0"/>
          <w:szCs w:val="22"/>
        </w:rPr>
        <w:t xml:space="preserve">a </w:t>
      </w:r>
      <w:r w:rsidRPr="003A11CB">
        <w:rPr>
          <w:snapToGrid/>
          <w:spacing w:val="-3"/>
          <w:kern w:val="0"/>
          <w:szCs w:val="22"/>
        </w:rPr>
        <w:t>m</w:t>
      </w:r>
      <w:r w:rsidRPr="003A11CB">
        <w:rPr>
          <w:snapToGrid/>
          <w:spacing w:val="2"/>
          <w:kern w:val="0"/>
          <w:szCs w:val="22"/>
        </w:rPr>
        <w:t>a</w:t>
      </w:r>
      <w:r w:rsidRPr="003A11CB">
        <w:rPr>
          <w:snapToGrid/>
          <w:kern w:val="0"/>
          <w:szCs w:val="22"/>
        </w:rPr>
        <w:t>x</w:t>
      </w:r>
      <w:r w:rsidRPr="003A11CB">
        <w:rPr>
          <w:snapToGrid/>
          <w:spacing w:val="3"/>
          <w:kern w:val="0"/>
          <w:szCs w:val="22"/>
        </w:rPr>
        <w:t>i</w:t>
      </w:r>
      <w:r w:rsidRPr="003A11CB">
        <w:rPr>
          <w:snapToGrid/>
          <w:spacing w:val="-1"/>
          <w:kern w:val="0"/>
          <w:szCs w:val="22"/>
        </w:rPr>
        <w:t>m</w:t>
      </w:r>
      <w:r w:rsidRPr="003A11CB">
        <w:rPr>
          <w:snapToGrid/>
          <w:spacing w:val="1"/>
          <w:kern w:val="0"/>
          <w:szCs w:val="22"/>
        </w:rPr>
        <w:t>u</w:t>
      </w:r>
      <w:r w:rsidRPr="003A11CB">
        <w:rPr>
          <w:snapToGrid/>
          <w:kern w:val="0"/>
          <w:szCs w:val="22"/>
        </w:rPr>
        <w:t>m</w:t>
      </w:r>
      <w:r w:rsidRPr="003A11CB">
        <w:rPr>
          <w:snapToGrid/>
          <w:spacing w:val="7"/>
          <w:kern w:val="0"/>
          <w:szCs w:val="22"/>
        </w:rPr>
        <w:t xml:space="preserve"> </w:t>
      </w:r>
      <w:r w:rsidRPr="003A11CB">
        <w:rPr>
          <w:snapToGrid/>
          <w:kern w:val="0"/>
          <w:szCs w:val="22"/>
        </w:rPr>
        <w:t>radiated</w:t>
      </w:r>
      <w:r w:rsidRPr="003A11CB">
        <w:rPr>
          <w:snapToGrid/>
          <w:spacing w:val="8"/>
          <w:kern w:val="0"/>
          <w:szCs w:val="22"/>
        </w:rPr>
        <w:t xml:space="preserve"> </w:t>
      </w:r>
      <w:r w:rsidRPr="003A11CB">
        <w:rPr>
          <w:snapToGrid/>
          <w:kern w:val="0"/>
          <w:szCs w:val="22"/>
        </w:rPr>
        <w:t>p</w:t>
      </w:r>
      <w:r w:rsidRPr="003A11CB">
        <w:rPr>
          <w:snapToGrid/>
          <w:spacing w:val="2"/>
          <w:kern w:val="0"/>
          <w:szCs w:val="22"/>
        </w:rPr>
        <w:t>o</w:t>
      </w:r>
      <w:r w:rsidRPr="003A11CB">
        <w:rPr>
          <w:snapToGrid/>
          <w:spacing w:val="-3"/>
          <w:kern w:val="0"/>
          <w:szCs w:val="22"/>
        </w:rPr>
        <w:t>w</w:t>
      </w:r>
      <w:r w:rsidRPr="003A11CB">
        <w:rPr>
          <w:snapToGrid/>
          <w:kern w:val="0"/>
          <w:szCs w:val="22"/>
        </w:rPr>
        <w:t>er</w:t>
      </w:r>
      <w:r w:rsidRPr="003A11CB">
        <w:rPr>
          <w:snapToGrid/>
          <w:spacing w:val="6"/>
          <w:kern w:val="0"/>
          <w:szCs w:val="22"/>
        </w:rPr>
        <w:t xml:space="preserve"> </w:t>
      </w:r>
      <w:r w:rsidRPr="003A11CB">
        <w:rPr>
          <w:snapToGrid/>
          <w:kern w:val="0"/>
          <w:szCs w:val="22"/>
        </w:rPr>
        <w:t>of 25</w:t>
      </w:r>
      <w:r w:rsidRPr="003A11CB">
        <w:rPr>
          <w:snapToGrid/>
          <w:spacing w:val="2"/>
          <w:kern w:val="0"/>
          <w:szCs w:val="22"/>
        </w:rPr>
        <w:t xml:space="preserve"> </w:t>
      </w:r>
      <w:r w:rsidRPr="003A11CB">
        <w:rPr>
          <w:snapToGrid/>
          <w:w w:val="102"/>
          <w:kern w:val="0"/>
          <w:szCs w:val="22"/>
        </w:rPr>
        <w:t xml:space="preserve">W </w:t>
      </w:r>
      <w:r w:rsidRPr="003A11CB">
        <w:rPr>
          <w:snapToGrid/>
          <w:kern w:val="0"/>
          <w:szCs w:val="22"/>
        </w:rPr>
        <w:t>(e</w:t>
      </w:r>
      <w:r w:rsidRPr="003A11CB">
        <w:rPr>
          <w:snapToGrid/>
          <w:spacing w:val="1"/>
          <w:kern w:val="0"/>
          <w:szCs w:val="22"/>
        </w:rPr>
        <w:t>.</w:t>
      </w:r>
      <w:r w:rsidRPr="003A11CB">
        <w:rPr>
          <w:snapToGrid/>
          <w:kern w:val="0"/>
          <w:szCs w:val="22"/>
        </w:rPr>
        <w:t>i.r.p</w:t>
      </w:r>
      <w:r w:rsidRPr="003A11CB">
        <w:rPr>
          <w:snapToGrid/>
          <w:spacing w:val="-1"/>
          <w:kern w:val="0"/>
          <w:szCs w:val="22"/>
        </w:rPr>
        <w:t>.</w:t>
      </w:r>
      <w:r w:rsidRPr="003A11CB">
        <w:rPr>
          <w:snapToGrid/>
          <w:kern w:val="0"/>
          <w:szCs w:val="22"/>
        </w:rPr>
        <w:t>).</w:t>
      </w:r>
    </w:p>
    <w:p w:rsidR="00807703" w:rsidRPr="003A11CB" w:rsidP="003A11CB" w14:paraId="511622D4"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(134)  5.134</w:t>
      </w:r>
      <w:r w:rsidRPr="003A11CB">
        <w:rPr>
          <w:bCs/>
          <w:snapToGrid/>
          <w:kern w:val="0"/>
          <w:szCs w:val="22"/>
          <w:lang w:val="en-GB"/>
        </w:rPr>
        <w:t>  </w:t>
      </w:r>
      <w:r w:rsidRPr="003A11CB">
        <w:rPr>
          <w:snapToGrid/>
          <w:kern w:val="0"/>
          <w:szCs w:val="22"/>
        </w:rPr>
        <w:t>The use of the bands 5900-5950 kHz, 7300-7350 kHz, 9400-9500 kHz, 11 600-11 650 kHz, 12 050</w:t>
      </w:r>
      <w:r w:rsidRPr="003A11CB">
        <w:rPr>
          <w:snapToGrid/>
          <w:kern w:val="0"/>
          <w:szCs w:val="22"/>
        </w:rPr>
        <w:noBreakHyphen/>
        <w:t xml:space="preserve">12 100 kHz, 13 570-13 600 kHz, 13 800-13 870 kHz, 15 600-15 800 kHz, 17 480-17 550 kHz and 18 900-19 020 kHz by the broadcasting service is subject to the application of the procedure of Article </w:t>
      </w:r>
      <w:r w:rsidRPr="003A11CB">
        <w:rPr>
          <w:bCs/>
          <w:snapToGrid/>
          <w:kern w:val="0"/>
          <w:szCs w:val="22"/>
        </w:rPr>
        <w:t>12</w:t>
      </w:r>
      <w:r w:rsidRPr="003A11CB">
        <w:rPr>
          <w:snapToGrid/>
          <w:kern w:val="0"/>
          <w:szCs w:val="22"/>
        </w:rPr>
        <w:t>.  Administrations are encouraged to use these bands to facilitate the introduction of digitally modulated emissions in accordance with the provisions of Resolution </w:t>
      </w:r>
      <w:r w:rsidRPr="003A11CB">
        <w:rPr>
          <w:bCs/>
          <w:snapToGrid/>
          <w:kern w:val="0"/>
          <w:szCs w:val="22"/>
        </w:rPr>
        <w:t>517</w:t>
      </w:r>
      <w:r w:rsidRPr="003A11CB">
        <w:rPr>
          <w:snapToGrid/>
          <w:kern w:val="0"/>
          <w:szCs w:val="22"/>
        </w:rPr>
        <w:t xml:space="preserve"> (Rev.WRC</w:t>
      </w:r>
      <w:r w:rsidRPr="003A11CB">
        <w:rPr>
          <w:snapToGrid/>
          <w:kern w:val="0"/>
          <w:szCs w:val="22"/>
        </w:rPr>
        <w:noBreakHyphen/>
        <w:t>15).</w:t>
      </w:r>
    </w:p>
    <w:p w:rsidR="00807703" w:rsidRPr="003A11CB" w:rsidP="003A11CB" w14:paraId="5942EF7D"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(135)  [Reserved]</w:t>
      </w:r>
    </w:p>
    <w:p w:rsidR="00807703" w:rsidRPr="003A11CB" w:rsidP="003A11CB" w14:paraId="77EA6B6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(136)  5.136</w:t>
      </w:r>
      <w:r w:rsidRPr="003A11CB">
        <w:rPr>
          <w:bCs/>
          <w:snapToGrid/>
          <w:kern w:val="0"/>
          <w:szCs w:val="22"/>
          <w:lang w:val="en-GB"/>
        </w:rPr>
        <w:t>  </w:t>
      </w:r>
      <w:r w:rsidRPr="003A11CB">
        <w:rPr>
          <w:bCs/>
          <w:i/>
          <w:iCs/>
          <w:snapToGrid/>
          <w:kern w:val="0"/>
          <w:szCs w:val="22"/>
        </w:rPr>
        <w:t>Additional allocation:</w:t>
      </w:r>
      <w:r w:rsidRPr="003A11CB">
        <w:rPr>
          <w:bCs/>
          <w:iCs/>
          <w:snapToGrid/>
          <w:kern w:val="0"/>
          <w:szCs w:val="22"/>
        </w:rPr>
        <w:t xml:space="preserve">  </w:t>
      </w:r>
      <w:r w:rsidRPr="003A11CB">
        <w:rPr>
          <w:snapToGrid/>
          <w:kern w:val="0"/>
          <w:szCs w:val="22"/>
        </w:rPr>
        <w:t>frequencies in the band 5900-5950 kHz may be used by stations in the following services, communicating only within the boundary of the country in which they are located: fixed service (in all three Regions), land mobile service (in Region 1), mobile except aeronautical mobile (R) service (in Regions 2 and 3),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rsidR="00807703" w:rsidRPr="003A11CB" w:rsidP="003A11CB" w14:paraId="7726EB7D" w14:textId="77777777">
      <w:pPr>
        <w:widowControl/>
        <w:overflowPunct w:val="0"/>
        <w:autoSpaceDE w:val="0"/>
        <w:autoSpaceDN w:val="0"/>
        <w:adjustRightInd w:val="0"/>
        <w:spacing w:after="120"/>
        <w:ind w:firstLine="720"/>
        <w:textAlignment w:val="baseline"/>
        <w:rPr>
          <w:snapToGrid/>
          <w:kern w:val="0"/>
          <w:szCs w:val="22"/>
        </w:rPr>
      </w:pPr>
      <w:bookmarkStart w:id="4" w:name="OLE_LINK1"/>
      <w:bookmarkStart w:id="5" w:name="OLE_LINK2"/>
      <w:r w:rsidRPr="003A11CB">
        <w:rPr>
          <w:bCs/>
          <w:snapToGrid/>
          <w:kern w:val="0"/>
          <w:szCs w:val="22"/>
        </w:rPr>
        <w:t>(137)  5.137</w:t>
      </w:r>
      <w:r w:rsidRPr="003A11CB">
        <w:rPr>
          <w:bCs/>
          <w:snapToGrid/>
          <w:kern w:val="0"/>
          <w:szCs w:val="22"/>
          <w:lang w:val="en-GB"/>
        </w:rPr>
        <w:t>  </w:t>
      </w:r>
      <w:r w:rsidRPr="003A11CB">
        <w:rPr>
          <w:snapToGrid/>
          <w:kern w:val="0"/>
          <w:szCs w:val="22"/>
        </w:rPr>
        <w:t>On condition that harmful interference is not caused to the maritime mobile service, the bands 6200</w:t>
      </w:r>
      <w:r w:rsidRPr="003A11CB">
        <w:rPr>
          <w:snapToGrid/>
          <w:kern w:val="0"/>
          <w:szCs w:val="22"/>
        </w:rPr>
        <w:noBreakHyphen/>
        <w:t xml:space="preserve">6213.5 kHz and 6220.5-6525 kHz may be used exceptionally by stations in the fixed service, communicating only within the boundary of the country in which they are located, with a mean </w:t>
      </w:r>
      <w:r w:rsidRPr="003A11CB">
        <w:rPr>
          <w:snapToGrid/>
          <w:kern w:val="0"/>
          <w:szCs w:val="22"/>
        </w:rPr>
        <w:t>power not exceeding 50 W.  At the time of notification of these frequencies, the attention of the Bureau will be drawn to the above conditions.</w:t>
      </w:r>
    </w:p>
    <w:bookmarkEnd w:id="4"/>
    <w:bookmarkEnd w:id="5"/>
    <w:p w:rsidR="00807703" w:rsidRPr="003A11CB" w:rsidP="003A11CB" w14:paraId="2B250689" w14:textId="77777777">
      <w:pPr>
        <w:overflowPunct w:val="0"/>
        <w:autoSpaceDE w:val="0"/>
        <w:autoSpaceDN w:val="0"/>
        <w:adjustRightInd w:val="0"/>
        <w:spacing w:after="120"/>
        <w:ind w:firstLine="720"/>
        <w:textAlignment w:val="baseline"/>
        <w:rPr>
          <w:snapToGrid/>
          <w:kern w:val="0"/>
          <w:szCs w:val="22"/>
          <w:lang w:val="en-GB"/>
        </w:rPr>
      </w:pPr>
      <w:r w:rsidRPr="003A11CB">
        <w:rPr>
          <w:bCs/>
          <w:snapToGrid/>
          <w:kern w:val="0"/>
          <w:szCs w:val="22"/>
          <w:lang w:val="en-GB"/>
        </w:rPr>
        <w:t>(138)  </w:t>
      </w:r>
      <w:r w:rsidRPr="003A11CB">
        <w:rPr>
          <w:snapToGrid/>
          <w:kern w:val="0"/>
          <w:szCs w:val="22"/>
        </w:rPr>
        <w:t>5.138</w:t>
      </w:r>
      <w:r w:rsidRPr="003A11CB">
        <w:rPr>
          <w:b/>
          <w:bCs/>
          <w:snapToGrid/>
          <w:kern w:val="0"/>
          <w:szCs w:val="22"/>
          <w:lang w:val="en-GB"/>
        </w:rPr>
        <w:t>  </w:t>
      </w:r>
      <w:r w:rsidRPr="003A11CB">
        <w:rPr>
          <w:snapToGrid/>
          <w:kern w:val="0"/>
          <w:szCs w:val="22"/>
        </w:rPr>
        <w:t>The bands 6765</w:t>
      </w:r>
      <w:r w:rsidRPr="003A11CB">
        <w:rPr>
          <w:snapToGrid/>
          <w:spacing w:val="-5"/>
          <w:kern w:val="0"/>
          <w:szCs w:val="22"/>
        </w:rPr>
        <w:t>-</w:t>
      </w:r>
      <w:r w:rsidRPr="003A11CB">
        <w:rPr>
          <w:snapToGrid/>
          <w:kern w:val="0"/>
          <w:szCs w:val="22"/>
        </w:rPr>
        <w:t>6795 kHz (centre frequency 6780 kHz), 433.05</w:t>
      </w:r>
      <w:r w:rsidRPr="003A11CB">
        <w:rPr>
          <w:snapToGrid/>
          <w:spacing w:val="-5"/>
          <w:kern w:val="0"/>
          <w:szCs w:val="22"/>
        </w:rPr>
        <w:t>-</w:t>
      </w:r>
      <w:r w:rsidRPr="003A11CB">
        <w:rPr>
          <w:snapToGrid/>
          <w:kern w:val="0"/>
          <w:szCs w:val="22"/>
        </w:rPr>
        <w:t>434.79 MHz (centre frequency 433.92 MHz) in Region 1 except in the countries mentioned in No. 5.280, 61</w:t>
      </w:r>
      <w:r w:rsidRPr="003A11CB">
        <w:rPr>
          <w:snapToGrid/>
          <w:spacing w:val="-5"/>
          <w:kern w:val="0"/>
          <w:szCs w:val="22"/>
        </w:rPr>
        <w:t>-</w:t>
      </w:r>
      <w:r w:rsidRPr="003A11CB">
        <w:rPr>
          <w:snapToGrid/>
          <w:kern w:val="0"/>
          <w:szCs w:val="22"/>
        </w:rPr>
        <w:t>61.5 GHz (centre frequency 61.25 GHz), 122</w:t>
      </w:r>
      <w:r w:rsidRPr="003A11CB">
        <w:rPr>
          <w:snapToGrid/>
          <w:spacing w:val="-5"/>
          <w:kern w:val="0"/>
          <w:szCs w:val="22"/>
        </w:rPr>
        <w:t>-</w:t>
      </w:r>
      <w:r w:rsidRPr="003A11CB">
        <w:rPr>
          <w:snapToGrid/>
          <w:kern w:val="0"/>
          <w:szCs w:val="22"/>
        </w:rPr>
        <w:t>123 GHz (centre frequency 122.5 GHz), and 244</w:t>
      </w:r>
      <w:r w:rsidRPr="003A11CB">
        <w:rPr>
          <w:snapToGrid/>
          <w:spacing w:val="-5"/>
          <w:kern w:val="0"/>
          <w:szCs w:val="22"/>
        </w:rPr>
        <w:t>-</w:t>
      </w:r>
      <w:r w:rsidRPr="003A11CB">
        <w:rPr>
          <w:snapToGrid/>
          <w:kern w:val="0"/>
          <w:szCs w:val="22"/>
        </w:rPr>
        <w:t>246 GHz (centre frequency 245 GHz) are designated for industrial, scientific and medical (ISM) applications.  The use of these frequency bands for ISM applications shall be subject to special authorization by the administration concerned, in agreement with other administrations whose radiocommunication services might be affected.  In applying this provision, administrations shall have due regard to the latest relevant ITU-R Recommendations.</w:t>
      </w:r>
    </w:p>
    <w:p w:rsidR="00807703" w:rsidRPr="003A11CB" w:rsidP="003A11CB" w14:paraId="46786D71" w14:textId="77777777">
      <w:pPr>
        <w:overflowPunct w:val="0"/>
        <w:autoSpaceDE w:val="0"/>
        <w:autoSpaceDN w:val="0"/>
        <w:adjustRightInd w:val="0"/>
        <w:spacing w:after="120"/>
        <w:ind w:firstLine="720"/>
        <w:textAlignment w:val="baseline"/>
        <w:rPr>
          <w:bCs/>
          <w:snapToGrid/>
          <w:kern w:val="0"/>
          <w:szCs w:val="22"/>
        </w:rPr>
      </w:pPr>
      <w:r w:rsidRPr="003A11CB">
        <w:rPr>
          <w:bCs/>
          <w:snapToGrid/>
          <w:kern w:val="0"/>
          <w:szCs w:val="22"/>
        </w:rPr>
        <w:t>(139)  [Reserved]</w:t>
      </w:r>
    </w:p>
    <w:p w:rsidR="00807703" w:rsidRPr="003A11CB" w:rsidP="003A11CB" w14:paraId="150B6052" w14:textId="77777777">
      <w:pPr>
        <w:tabs>
          <w:tab w:val="left" w:pos="2835"/>
        </w:tabs>
        <w:overflowPunct w:val="0"/>
        <w:autoSpaceDE w:val="0"/>
        <w:autoSpaceDN w:val="0"/>
        <w:adjustRightInd w:val="0"/>
        <w:spacing w:after="120"/>
        <w:ind w:firstLine="720"/>
        <w:textAlignment w:val="baseline"/>
        <w:rPr>
          <w:snapToGrid/>
          <w:kern w:val="0"/>
          <w:szCs w:val="22"/>
        </w:rPr>
      </w:pPr>
      <w:r w:rsidRPr="003A11CB">
        <w:rPr>
          <w:bCs/>
          <w:snapToGrid/>
          <w:kern w:val="0"/>
          <w:szCs w:val="22"/>
        </w:rPr>
        <w:t>(140)  5.140  </w:t>
      </w:r>
      <w:r w:rsidRPr="003A11CB">
        <w:rPr>
          <w:i/>
          <w:snapToGrid/>
          <w:kern w:val="0"/>
          <w:szCs w:val="22"/>
        </w:rPr>
        <w:t>Additional allocation:</w:t>
      </w:r>
      <w:r w:rsidRPr="003A11CB">
        <w:rPr>
          <w:snapToGrid/>
          <w:kern w:val="0"/>
          <w:szCs w:val="22"/>
        </w:rPr>
        <w:t xml:space="preserve">  in Angola,</w:t>
      </w:r>
      <w:r w:rsidRPr="003A11CB">
        <w:rPr>
          <w:snapToGrid/>
          <w:spacing w:val="26"/>
          <w:kern w:val="0"/>
          <w:szCs w:val="22"/>
        </w:rPr>
        <w:t xml:space="preserve"> </w:t>
      </w:r>
      <w:r w:rsidRPr="003A11CB">
        <w:rPr>
          <w:snapToGrid/>
          <w:kern w:val="0"/>
          <w:szCs w:val="22"/>
        </w:rPr>
        <w:t>Iraq,</w:t>
      </w:r>
      <w:r w:rsidRPr="003A11CB">
        <w:rPr>
          <w:snapToGrid/>
          <w:spacing w:val="22"/>
          <w:kern w:val="0"/>
          <w:szCs w:val="22"/>
        </w:rPr>
        <w:t xml:space="preserve"> </w:t>
      </w:r>
      <w:r w:rsidRPr="003A11CB">
        <w:rPr>
          <w:snapToGrid/>
          <w:kern w:val="0"/>
          <w:szCs w:val="22"/>
        </w:rPr>
        <w:t>So</w:t>
      </w:r>
      <w:r w:rsidRPr="003A11CB">
        <w:rPr>
          <w:snapToGrid/>
          <w:spacing w:val="-3"/>
          <w:kern w:val="0"/>
          <w:szCs w:val="22"/>
        </w:rPr>
        <w:t>m</w:t>
      </w:r>
      <w:r w:rsidRPr="003A11CB">
        <w:rPr>
          <w:snapToGrid/>
          <w:kern w:val="0"/>
          <w:szCs w:val="22"/>
        </w:rPr>
        <w:t>alia</w:t>
      </w:r>
      <w:r w:rsidRPr="003A11CB">
        <w:rPr>
          <w:snapToGrid/>
          <w:spacing w:val="26"/>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1"/>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go</w:t>
      </w:r>
      <w:r w:rsidRPr="003A11CB">
        <w:rPr>
          <w:snapToGrid/>
          <w:kern w:val="0"/>
          <w:szCs w:val="22"/>
        </w:rPr>
        <w:t>,</w:t>
      </w:r>
      <w:r w:rsidRPr="003A11CB">
        <w:rPr>
          <w:snapToGrid/>
          <w:spacing w:val="2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22"/>
          <w:kern w:val="0"/>
          <w:szCs w:val="22"/>
        </w:rPr>
        <w:t xml:space="preserve"> </w:t>
      </w:r>
      <w:r w:rsidRPr="003A11CB">
        <w:rPr>
          <w:snapToGrid/>
          <w:kern w:val="0"/>
          <w:szCs w:val="22"/>
        </w:rPr>
        <w:t>7000</w:t>
      </w:r>
      <w:r w:rsidRPr="003A11CB">
        <w:rPr>
          <w:snapToGrid/>
          <w:kern w:val="0"/>
          <w:szCs w:val="22"/>
        </w:rPr>
        <w:noBreakHyphen/>
        <w:t>7050 kHz is also allocated to the fixed service on a primary basis.</w:t>
      </w:r>
    </w:p>
    <w:p w:rsidR="00807703" w:rsidRPr="003A11CB" w:rsidP="003A11CB" w14:paraId="707ADC3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(141)  </w:t>
      </w:r>
      <w:r w:rsidRPr="003A11CB">
        <w:rPr>
          <w:snapToGrid/>
          <w:kern w:val="0"/>
          <w:szCs w:val="22"/>
        </w:rPr>
        <w:t>5.141</w:t>
      </w:r>
      <w:r w:rsidRPr="003A11CB">
        <w:rPr>
          <w:bCs/>
          <w:snapToGrid/>
          <w:kern w:val="0"/>
          <w:szCs w:val="22"/>
        </w:rPr>
        <w:t>  </w:t>
      </w:r>
      <w:r w:rsidRPr="003A11CB">
        <w:rPr>
          <w:i/>
          <w:snapToGrid/>
          <w:kern w:val="0"/>
          <w:szCs w:val="22"/>
        </w:rPr>
        <w:t>Alternative allocation:</w:t>
      </w:r>
      <w:r w:rsidRPr="003A11CB">
        <w:rPr>
          <w:snapToGrid/>
          <w:kern w:val="0"/>
          <w:szCs w:val="22"/>
        </w:rPr>
        <w:t xml:space="preserve">  in Egypt, Eritrea, Ethiopia, Guinea, Libya, Madagascar and Niger, the band 7000-7050 kHz is allocated to the fixed service on a primary basis.</w:t>
      </w:r>
    </w:p>
    <w:p w:rsidR="00807703" w:rsidRPr="003A11CB" w:rsidP="003A11CB" w14:paraId="345F0D30"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5.141A</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Uzbekistan and Kyrgyzstan, the bands 7000-7100 kHz and 7100</w:t>
      </w:r>
      <w:r w:rsidRPr="003A11CB">
        <w:rPr>
          <w:snapToGrid/>
          <w:kern w:val="0"/>
          <w:szCs w:val="22"/>
        </w:rPr>
        <w:noBreakHyphen/>
        <w:t>7200 kHz are also allocated to the fixed and land mobile services on a secondary basis.</w:t>
      </w:r>
    </w:p>
    <w:p w:rsidR="00807703" w:rsidRPr="003A11CB" w:rsidP="003A11CB" w14:paraId="3D89B0C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  </w:t>
      </w:r>
      <w:r w:rsidRPr="003A11CB">
        <w:rPr>
          <w:snapToGrid/>
          <w:spacing w:val="1"/>
          <w:kern w:val="0"/>
          <w:szCs w:val="22"/>
        </w:rPr>
        <w:t>5</w:t>
      </w:r>
      <w:r w:rsidRPr="003A11CB">
        <w:rPr>
          <w:bCs/>
          <w:snapToGrid/>
          <w:kern w:val="0"/>
          <w:szCs w:val="22"/>
        </w:rPr>
        <w:t>.141B  </w:t>
      </w:r>
      <w:r w:rsidRPr="003A11CB">
        <w:rPr>
          <w:i/>
          <w:snapToGrid/>
          <w:kern w:val="0"/>
          <w:szCs w:val="22"/>
        </w:rPr>
        <w:t>Additional allocation:</w:t>
      </w:r>
      <w:r w:rsidRPr="003A11CB">
        <w:rPr>
          <w:snapToGrid/>
          <w:kern w:val="0"/>
          <w:szCs w:val="22"/>
        </w:rPr>
        <w:t xml:space="preserve">  in Algeria, Saudi Arabia, Australia, Bahrain, Botswana, Brunei Darussalam, China, Comoros, Korea (Rep. of), Diego Ga</w:t>
      </w:r>
      <w:r w:rsidRPr="003A11CB">
        <w:rPr>
          <w:snapToGrid/>
          <w:spacing w:val="1"/>
          <w:kern w:val="0"/>
          <w:szCs w:val="22"/>
        </w:rPr>
        <w:t>r</w:t>
      </w:r>
      <w:r w:rsidRPr="003A11CB">
        <w:rPr>
          <w:snapToGrid/>
          <w:kern w:val="0"/>
          <w:szCs w:val="22"/>
        </w:rPr>
        <w:t>cia,</w:t>
      </w:r>
      <w:r w:rsidRPr="003A11CB">
        <w:rPr>
          <w:snapToGrid/>
          <w:spacing w:val="3"/>
          <w:kern w:val="0"/>
          <w:szCs w:val="22"/>
        </w:rPr>
        <w:t xml:space="preserve"> </w:t>
      </w:r>
      <w:r w:rsidRPr="003A11CB">
        <w:rPr>
          <w:snapToGrid/>
          <w:kern w:val="0"/>
          <w:szCs w:val="22"/>
        </w:rPr>
        <w:t>D</w:t>
      </w:r>
      <w:r w:rsidRPr="003A11CB">
        <w:rPr>
          <w:snapToGrid/>
          <w:spacing w:val="2"/>
          <w:kern w:val="0"/>
          <w:szCs w:val="22"/>
        </w:rPr>
        <w:t>j</w:t>
      </w:r>
      <w:r w:rsidRPr="003A11CB">
        <w:rPr>
          <w:snapToGrid/>
          <w:kern w:val="0"/>
          <w:szCs w:val="22"/>
        </w:rPr>
        <w:t>i</w:t>
      </w:r>
      <w:r w:rsidRPr="003A11CB">
        <w:rPr>
          <w:snapToGrid/>
          <w:spacing w:val="-1"/>
          <w:kern w:val="0"/>
          <w:szCs w:val="22"/>
        </w:rPr>
        <w:t>b</w:t>
      </w:r>
      <w:r w:rsidRPr="003A11CB">
        <w:rPr>
          <w:snapToGrid/>
          <w:kern w:val="0"/>
          <w:szCs w:val="22"/>
        </w:rPr>
        <w:t>o</w:t>
      </w:r>
      <w:r w:rsidRPr="003A11CB">
        <w:rPr>
          <w:snapToGrid/>
          <w:spacing w:val="-1"/>
          <w:kern w:val="0"/>
          <w:szCs w:val="22"/>
        </w:rPr>
        <w:t>u</w:t>
      </w:r>
      <w:r w:rsidRPr="003A11CB">
        <w:rPr>
          <w:snapToGrid/>
          <w:kern w:val="0"/>
          <w:szCs w:val="22"/>
        </w:rPr>
        <w:t>ti,</w:t>
      </w:r>
      <w:r w:rsidRPr="003A11CB">
        <w:rPr>
          <w:snapToGrid/>
          <w:spacing w:val="5"/>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1"/>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3"/>
          <w:kern w:val="0"/>
          <w:szCs w:val="22"/>
        </w:rPr>
        <w:t xml:space="preserve"> </w:t>
      </w:r>
      <w:r w:rsidRPr="003A11CB">
        <w:rPr>
          <w:snapToGrid/>
          <w:spacing w:val="-2"/>
          <w:kern w:val="0"/>
          <w:szCs w:val="22"/>
        </w:rPr>
        <w:t>A</w:t>
      </w:r>
      <w:r w:rsidRPr="003A11CB">
        <w:rPr>
          <w:snapToGrid/>
          <w:kern w:val="0"/>
          <w:szCs w:val="22"/>
        </w:rPr>
        <w:t>rab</w:t>
      </w:r>
      <w:r w:rsidRPr="003A11CB">
        <w:rPr>
          <w:snapToGrid/>
          <w:spacing w:val="1"/>
          <w:kern w:val="0"/>
          <w:szCs w:val="22"/>
        </w:rPr>
        <w:t xml:space="preserve"> </w:t>
      </w:r>
      <w:r w:rsidRPr="003A11CB">
        <w:rPr>
          <w:snapToGrid/>
          <w:spacing w:val="2"/>
          <w:kern w:val="0"/>
          <w:szCs w:val="22"/>
        </w:rPr>
        <w:t>E</w:t>
      </w:r>
      <w:r w:rsidRPr="003A11CB">
        <w:rPr>
          <w:snapToGrid/>
          <w:spacing w:val="-3"/>
          <w:kern w:val="0"/>
          <w:szCs w:val="22"/>
        </w:rPr>
        <w:t>m</w:t>
      </w:r>
      <w:r w:rsidRPr="003A11CB">
        <w:rPr>
          <w:snapToGrid/>
          <w:kern w:val="0"/>
          <w:szCs w:val="22"/>
        </w:rPr>
        <w:t>irates,</w:t>
      </w:r>
      <w:r w:rsidRPr="003A11CB">
        <w:rPr>
          <w:snapToGrid/>
          <w:spacing w:val="6"/>
          <w:kern w:val="0"/>
          <w:szCs w:val="22"/>
        </w:rPr>
        <w:t xml:space="preserve"> </w:t>
      </w:r>
      <w:r w:rsidRPr="003A11CB">
        <w:rPr>
          <w:snapToGrid/>
          <w:kern w:val="0"/>
          <w:szCs w:val="22"/>
        </w:rPr>
        <w:t>Eritrea,</w:t>
      </w:r>
      <w:r w:rsidRPr="003A11CB">
        <w:rPr>
          <w:snapToGrid/>
          <w:spacing w:val="3"/>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i</w:t>
      </w:r>
      <w:r w:rsidRPr="003A11CB">
        <w:rPr>
          <w:snapToGrid/>
          <w:spacing w:val="-1"/>
          <w:kern w:val="0"/>
          <w:szCs w:val="22"/>
        </w:rPr>
        <w:t>n</w:t>
      </w:r>
      <w:r w:rsidRPr="003A11CB">
        <w:rPr>
          <w:snapToGrid/>
          <w:kern w:val="0"/>
          <w:szCs w:val="22"/>
        </w:rPr>
        <w:t>ea,</w:t>
      </w:r>
      <w:r w:rsidRPr="003A11CB">
        <w:rPr>
          <w:snapToGrid/>
          <w:spacing w:val="4"/>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do</w:t>
      </w:r>
      <w:r w:rsidRPr="003A11CB">
        <w:rPr>
          <w:snapToGrid/>
          <w:spacing w:val="-1"/>
          <w:kern w:val="0"/>
          <w:szCs w:val="22"/>
        </w:rPr>
        <w:t>n</w:t>
      </w:r>
      <w:r w:rsidRPr="003A11CB">
        <w:rPr>
          <w:snapToGrid/>
          <w:spacing w:val="2"/>
          <w:kern w:val="0"/>
          <w:szCs w:val="22"/>
        </w:rPr>
        <w:t>e</w:t>
      </w:r>
      <w:r w:rsidRPr="003A11CB">
        <w:rPr>
          <w:snapToGrid/>
          <w:kern w:val="0"/>
          <w:szCs w:val="22"/>
        </w:rPr>
        <w:t>sia,</w:t>
      </w:r>
      <w:r w:rsidRPr="003A11CB">
        <w:rPr>
          <w:snapToGrid/>
          <w:spacing w:val="7"/>
          <w:kern w:val="0"/>
          <w:szCs w:val="22"/>
        </w:rPr>
        <w:t xml:space="preserve"> </w:t>
      </w:r>
      <w:r w:rsidRPr="003A11CB">
        <w:rPr>
          <w:snapToGrid/>
          <w:kern w:val="0"/>
          <w:szCs w:val="22"/>
        </w:rPr>
        <w:t xml:space="preserve">Iran </w:t>
      </w:r>
      <w:r w:rsidRPr="003A11CB">
        <w:rPr>
          <w:snapToGrid/>
          <w:w w:val="102"/>
          <w:kern w:val="0"/>
          <w:szCs w:val="22"/>
        </w:rPr>
        <w:t>(Isl</w:t>
      </w:r>
      <w:r w:rsidRPr="003A11CB">
        <w:rPr>
          <w:snapToGrid/>
          <w:spacing w:val="2"/>
          <w:w w:val="102"/>
          <w:kern w:val="0"/>
          <w:szCs w:val="22"/>
        </w:rPr>
        <w:t>a</w:t>
      </w:r>
      <w:r w:rsidRPr="003A11CB">
        <w:rPr>
          <w:snapToGrid/>
          <w:spacing w:val="-3"/>
          <w:w w:val="102"/>
          <w:kern w:val="0"/>
          <w:szCs w:val="22"/>
        </w:rPr>
        <w:t>m</w:t>
      </w:r>
      <w:r w:rsidRPr="003A11CB">
        <w:rPr>
          <w:snapToGrid/>
          <w:w w:val="102"/>
          <w:kern w:val="0"/>
          <w:szCs w:val="22"/>
        </w:rPr>
        <w:t xml:space="preserve">ic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6"/>
          <w:kern w:val="0"/>
          <w:szCs w:val="22"/>
        </w:rPr>
        <w:t xml:space="preserve"> </w:t>
      </w:r>
      <w:r w:rsidRPr="003A11CB">
        <w:rPr>
          <w:snapToGrid/>
          <w:kern w:val="0"/>
          <w:szCs w:val="22"/>
        </w:rPr>
        <w:t>o</w:t>
      </w:r>
      <w:r w:rsidRPr="003A11CB">
        <w:rPr>
          <w:snapToGrid/>
          <w:spacing w:val="-1"/>
          <w:kern w:val="0"/>
          <w:szCs w:val="22"/>
        </w:rPr>
        <w:t>f</w:t>
      </w:r>
      <w:r w:rsidRPr="003A11CB">
        <w:rPr>
          <w:snapToGrid/>
          <w:kern w:val="0"/>
          <w:szCs w:val="22"/>
        </w:rPr>
        <w:t xml:space="preserve">), </w:t>
      </w:r>
      <w:r w:rsidRPr="003A11CB">
        <w:rPr>
          <w:snapToGrid/>
          <w:spacing w:val="1"/>
          <w:kern w:val="0"/>
          <w:szCs w:val="22"/>
        </w:rPr>
        <w:t>J</w:t>
      </w:r>
      <w:r w:rsidRPr="003A11CB">
        <w:rPr>
          <w:snapToGrid/>
          <w:kern w:val="0"/>
          <w:szCs w:val="22"/>
        </w:rPr>
        <w:t>a</w:t>
      </w:r>
      <w:r w:rsidRPr="003A11CB">
        <w:rPr>
          <w:snapToGrid/>
          <w:spacing w:val="1"/>
          <w:kern w:val="0"/>
          <w:szCs w:val="22"/>
        </w:rPr>
        <w:t>p</w:t>
      </w:r>
      <w:r w:rsidRPr="003A11CB">
        <w:rPr>
          <w:snapToGrid/>
          <w:kern w:val="0"/>
          <w:szCs w:val="22"/>
        </w:rPr>
        <w:t>an,</w:t>
      </w:r>
      <w:r w:rsidRPr="003A11CB">
        <w:rPr>
          <w:snapToGrid/>
          <w:spacing w:val="3"/>
          <w:kern w:val="0"/>
          <w:szCs w:val="22"/>
        </w:rPr>
        <w:t xml:space="preserve"> </w:t>
      </w:r>
      <w:r w:rsidRPr="003A11CB">
        <w:rPr>
          <w:snapToGrid/>
          <w:spacing w:val="1"/>
          <w:kern w:val="0"/>
          <w:szCs w:val="22"/>
        </w:rPr>
        <w:t>Jo</w:t>
      </w:r>
      <w:r w:rsidRPr="003A11CB">
        <w:rPr>
          <w:snapToGrid/>
          <w:kern w:val="0"/>
          <w:szCs w:val="22"/>
        </w:rPr>
        <w:t>rdan,</w:t>
      </w:r>
      <w:r w:rsidRPr="003A11CB">
        <w:rPr>
          <w:snapToGrid/>
          <w:spacing w:val="4"/>
          <w:kern w:val="0"/>
          <w:szCs w:val="22"/>
        </w:rPr>
        <w:t xml:space="preserve"> </w:t>
      </w:r>
      <w:r w:rsidRPr="003A11CB">
        <w:rPr>
          <w:snapToGrid/>
          <w:kern w:val="0"/>
          <w:szCs w:val="22"/>
        </w:rPr>
        <w:t>K</w:t>
      </w:r>
      <w:r w:rsidRPr="003A11CB">
        <w:rPr>
          <w:snapToGrid/>
          <w:spacing w:val="1"/>
          <w:kern w:val="0"/>
          <w:szCs w:val="22"/>
        </w:rPr>
        <w:t>u</w:t>
      </w:r>
      <w:r w:rsidRPr="003A11CB">
        <w:rPr>
          <w:snapToGrid/>
          <w:spacing w:val="-2"/>
          <w:kern w:val="0"/>
          <w:szCs w:val="22"/>
        </w:rPr>
        <w:t>w</w:t>
      </w:r>
      <w:r w:rsidRPr="003A11CB">
        <w:rPr>
          <w:snapToGrid/>
          <w:kern w:val="0"/>
          <w:szCs w:val="22"/>
        </w:rPr>
        <w:t>ait,</w:t>
      </w:r>
      <w:r w:rsidRPr="003A11CB">
        <w:rPr>
          <w:snapToGrid/>
          <w:spacing w:val="7"/>
          <w:kern w:val="0"/>
          <w:szCs w:val="22"/>
        </w:rPr>
        <w:t xml:space="preserve"> </w:t>
      </w:r>
      <w:r w:rsidRPr="003A11CB">
        <w:rPr>
          <w:snapToGrid/>
          <w:spacing w:val="-1"/>
          <w:kern w:val="0"/>
          <w:szCs w:val="22"/>
        </w:rPr>
        <w:t>Li</w:t>
      </w:r>
      <w:r w:rsidRPr="003A11CB">
        <w:rPr>
          <w:snapToGrid/>
          <w:spacing w:val="2"/>
          <w:kern w:val="0"/>
          <w:szCs w:val="22"/>
        </w:rPr>
        <w:t>b</w:t>
      </w:r>
      <w:r w:rsidRPr="003A11CB">
        <w:rPr>
          <w:snapToGrid/>
          <w:spacing w:val="-1"/>
          <w:kern w:val="0"/>
          <w:szCs w:val="22"/>
        </w:rPr>
        <w:t>y</w:t>
      </w:r>
      <w:r w:rsidRPr="003A11CB">
        <w:rPr>
          <w:snapToGrid/>
          <w:kern w:val="0"/>
          <w:szCs w:val="22"/>
        </w:rPr>
        <w:t>a,</w:t>
      </w:r>
      <w:r w:rsidRPr="003A11CB">
        <w:rPr>
          <w:snapToGrid/>
          <w:spacing w:val="3"/>
          <w:kern w:val="0"/>
          <w:szCs w:val="22"/>
        </w:rPr>
        <w:t xml:space="preserve"> </w:t>
      </w:r>
      <w:r w:rsidRPr="003A11CB">
        <w:rPr>
          <w:snapToGrid/>
          <w:kern w:val="0"/>
          <w:szCs w:val="22"/>
        </w:rPr>
        <w:t>Mali,</w:t>
      </w:r>
      <w:r w:rsidRPr="003A11CB">
        <w:rPr>
          <w:snapToGrid/>
          <w:spacing w:val="2"/>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rocco,</w:t>
      </w:r>
      <w:r w:rsidRPr="003A11CB">
        <w:rPr>
          <w:snapToGrid/>
          <w:spacing w:val="11"/>
          <w:kern w:val="0"/>
          <w:szCs w:val="22"/>
        </w:rPr>
        <w:t xml:space="preserve"> </w:t>
      </w:r>
      <w:r w:rsidRPr="003A11CB">
        <w:rPr>
          <w:snapToGrid/>
          <w:kern w:val="0"/>
          <w:szCs w:val="22"/>
        </w:rPr>
        <w:t>Ma</w:t>
      </w:r>
      <w:r w:rsidRPr="003A11CB">
        <w:rPr>
          <w:snapToGrid/>
          <w:spacing w:val="-1"/>
          <w:kern w:val="0"/>
          <w:szCs w:val="22"/>
        </w:rPr>
        <w:t>u</w:t>
      </w:r>
      <w:r w:rsidRPr="003A11CB">
        <w:rPr>
          <w:snapToGrid/>
          <w:kern w:val="0"/>
          <w:szCs w:val="22"/>
        </w:rPr>
        <w:t>ritania,</w:t>
      </w:r>
      <w:r w:rsidRPr="003A11CB">
        <w:rPr>
          <w:snapToGrid/>
          <w:spacing w:val="10"/>
          <w:kern w:val="0"/>
          <w:szCs w:val="22"/>
        </w:rPr>
        <w:t xml:space="preserve"> </w:t>
      </w:r>
      <w:r w:rsidRPr="003A11CB">
        <w:rPr>
          <w:snapToGrid/>
          <w:kern w:val="0"/>
          <w:szCs w:val="22"/>
        </w:rPr>
        <w:t>N</w:t>
      </w:r>
      <w:r w:rsidRPr="003A11CB">
        <w:rPr>
          <w:snapToGrid/>
          <w:spacing w:val="2"/>
          <w:kern w:val="0"/>
          <w:szCs w:val="22"/>
        </w:rPr>
        <w:t>i</w:t>
      </w:r>
      <w:r w:rsidRPr="003A11CB">
        <w:rPr>
          <w:snapToGrid/>
          <w:spacing w:val="-1"/>
          <w:kern w:val="0"/>
          <w:szCs w:val="22"/>
        </w:rPr>
        <w:t>g</w:t>
      </w:r>
      <w:r w:rsidRPr="003A11CB">
        <w:rPr>
          <w:snapToGrid/>
          <w:kern w:val="0"/>
          <w:szCs w:val="22"/>
        </w:rPr>
        <w:t>er,</w:t>
      </w:r>
      <w:r w:rsidRPr="003A11CB">
        <w:rPr>
          <w:snapToGrid/>
          <w:spacing w:val="3"/>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w</w:t>
      </w:r>
      <w:r w:rsidRPr="003A11CB">
        <w:rPr>
          <w:snapToGrid/>
          <w:spacing w:val="1"/>
          <w:kern w:val="0"/>
          <w:szCs w:val="22"/>
        </w:rPr>
        <w:t xml:space="preserve"> </w:t>
      </w:r>
      <w:r w:rsidRPr="003A11CB">
        <w:rPr>
          <w:snapToGrid/>
          <w:spacing w:val="-1"/>
          <w:kern w:val="0"/>
          <w:szCs w:val="22"/>
        </w:rPr>
        <w:t>Z</w:t>
      </w:r>
      <w:r w:rsidRPr="003A11CB">
        <w:rPr>
          <w:snapToGrid/>
          <w:kern w:val="0"/>
          <w:szCs w:val="22"/>
        </w:rPr>
        <w:t>eal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6"/>
          <w:kern w:val="0"/>
          <w:szCs w:val="22"/>
        </w:rPr>
        <w:t xml:space="preserve"> </w:t>
      </w:r>
      <w:r w:rsidRPr="003A11CB">
        <w:rPr>
          <w:snapToGrid/>
          <w:spacing w:val="2"/>
          <w:kern w:val="0"/>
          <w:szCs w:val="22"/>
        </w:rPr>
        <w:t>O</w:t>
      </w:r>
      <w:r w:rsidRPr="003A11CB">
        <w:rPr>
          <w:snapToGrid/>
          <w:spacing w:val="-3"/>
          <w:kern w:val="0"/>
          <w:szCs w:val="22"/>
        </w:rPr>
        <w:t>m</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4"/>
          <w:kern w:val="0"/>
          <w:szCs w:val="22"/>
        </w:rPr>
        <w:t xml:space="preserve"> </w:t>
      </w:r>
      <w:r w:rsidRPr="003A11CB">
        <w:rPr>
          <w:snapToGrid/>
          <w:spacing w:val="1"/>
          <w:kern w:val="0"/>
          <w:szCs w:val="22"/>
        </w:rPr>
        <w:t>P</w:t>
      </w:r>
      <w:r w:rsidRPr="003A11CB">
        <w:rPr>
          <w:snapToGrid/>
          <w:kern w:val="0"/>
          <w:szCs w:val="22"/>
        </w:rPr>
        <w:t>a</w:t>
      </w:r>
      <w:r w:rsidRPr="003A11CB">
        <w:rPr>
          <w:snapToGrid/>
          <w:spacing w:val="1"/>
          <w:kern w:val="0"/>
          <w:szCs w:val="22"/>
        </w:rPr>
        <w:t>p</w:t>
      </w:r>
      <w:r w:rsidRPr="003A11CB">
        <w:rPr>
          <w:snapToGrid/>
          <w:spacing w:val="-1"/>
          <w:kern w:val="0"/>
          <w:szCs w:val="22"/>
        </w:rPr>
        <w:t>u</w:t>
      </w:r>
      <w:r w:rsidRPr="003A11CB">
        <w:rPr>
          <w:snapToGrid/>
          <w:kern w:val="0"/>
          <w:szCs w:val="22"/>
        </w:rPr>
        <w:t>a</w:t>
      </w:r>
      <w:r w:rsidRPr="003A11CB">
        <w:rPr>
          <w:snapToGrid/>
          <w:spacing w:val="3"/>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 xml:space="preserve">w </w:t>
      </w:r>
      <w:r w:rsidRPr="003A11CB">
        <w:rPr>
          <w:snapToGrid/>
          <w:spacing w:val="2"/>
          <w:w w:val="102"/>
          <w:kern w:val="0"/>
          <w:szCs w:val="22"/>
        </w:rPr>
        <w:t>G</w:t>
      </w:r>
      <w:r w:rsidRPr="003A11CB">
        <w:rPr>
          <w:snapToGrid/>
          <w:spacing w:val="-1"/>
          <w:w w:val="102"/>
          <w:kern w:val="0"/>
          <w:szCs w:val="22"/>
        </w:rPr>
        <w:t>u</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e</w:t>
      </w:r>
      <w:r w:rsidRPr="003A11CB">
        <w:rPr>
          <w:snapToGrid/>
          <w:spacing w:val="2"/>
          <w:w w:val="102"/>
          <w:kern w:val="0"/>
          <w:szCs w:val="22"/>
        </w:rPr>
        <w:t>a</w:t>
      </w:r>
      <w:r w:rsidRPr="003A11CB">
        <w:rPr>
          <w:snapToGrid/>
          <w:w w:val="102"/>
          <w:kern w:val="0"/>
          <w:szCs w:val="22"/>
        </w:rPr>
        <w:t xml:space="preserve">, </w:t>
      </w:r>
      <w:r w:rsidRPr="003A11CB">
        <w:rPr>
          <w:snapToGrid/>
          <w:kern w:val="0"/>
          <w:szCs w:val="22"/>
        </w:rPr>
        <w:t>Qatar,</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ri</w:t>
      </w:r>
      <w:r w:rsidRPr="003A11CB">
        <w:rPr>
          <w:snapToGrid/>
          <w:spacing w:val="2"/>
          <w:kern w:val="0"/>
          <w:szCs w:val="22"/>
        </w:rPr>
        <w:t>a</w:t>
      </w:r>
      <w:r w:rsidRPr="003A11CB">
        <w:rPr>
          <w:snapToGrid/>
          <w:kern w:val="0"/>
          <w:szCs w:val="22"/>
        </w:rPr>
        <w:t>n</w:t>
      </w:r>
      <w:r w:rsidRPr="003A11CB">
        <w:rPr>
          <w:snapToGrid/>
          <w:spacing w:val="21"/>
          <w:kern w:val="0"/>
          <w:szCs w:val="22"/>
        </w:rPr>
        <w:t xml:space="preserve"> </w:t>
      </w:r>
      <w:r w:rsidRPr="003A11CB">
        <w:rPr>
          <w:snapToGrid/>
          <w:spacing w:val="-2"/>
          <w:kern w:val="0"/>
          <w:szCs w:val="22"/>
        </w:rPr>
        <w:t>A</w:t>
      </w:r>
      <w:r w:rsidRPr="003A11CB">
        <w:rPr>
          <w:snapToGrid/>
          <w:kern w:val="0"/>
          <w:szCs w:val="22"/>
        </w:rPr>
        <w:t>rab</w:t>
      </w:r>
      <w:r w:rsidRPr="003A11CB">
        <w:rPr>
          <w:snapToGrid/>
          <w:spacing w:val="20"/>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24"/>
          <w:kern w:val="0"/>
          <w:szCs w:val="22"/>
        </w:rPr>
        <w:t xml:space="preserve"> </w:t>
      </w:r>
      <w:r w:rsidRPr="003A11CB">
        <w:rPr>
          <w:snapToGrid/>
          <w:kern w:val="0"/>
          <w:szCs w:val="22"/>
        </w:rPr>
        <w:t>Sin</w:t>
      </w:r>
      <w:r w:rsidRPr="003A11CB">
        <w:rPr>
          <w:snapToGrid/>
          <w:spacing w:val="-1"/>
          <w:kern w:val="0"/>
          <w:szCs w:val="22"/>
        </w:rPr>
        <w:t>g</w:t>
      </w:r>
      <w:r w:rsidRPr="003A11CB">
        <w:rPr>
          <w:snapToGrid/>
          <w:kern w:val="0"/>
          <w:szCs w:val="22"/>
        </w:rPr>
        <w:t>a</w:t>
      </w:r>
      <w:r w:rsidRPr="003A11CB">
        <w:rPr>
          <w:snapToGrid/>
          <w:spacing w:val="1"/>
          <w:kern w:val="0"/>
          <w:szCs w:val="22"/>
        </w:rPr>
        <w:t>p</w:t>
      </w:r>
      <w:r w:rsidRPr="003A11CB">
        <w:rPr>
          <w:snapToGrid/>
          <w:kern w:val="0"/>
          <w:szCs w:val="22"/>
        </w:rPr>
        <w:t>ore,</w:t>
      </w:r>
      <w:r w:rsidRPr="003A11CB">
        <w:rPr>
          <w:snapToGrid/>
          <w:spacing w:val="25"/>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dan,</w:t>
      </w:r>
      <w:r w:rsidRPr="003A11CB">
        <w:rPr>
          <w:snapToGrid/>
          <w:spacing w:val="21"/>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w:t>
      </w:r>
      <w:r w:rsidRPr="003A11CB">
        <w:rPr>
          <w:snapToGrid/>
          <w:spacing w:val="20"/>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dan,</w:t>
      </w:r>
      <w:r w:rsidRPr="003A11CB">
        <w:rPr>
          <w:snapToGrid/>
          <w:spacing w:val="21"/>
          <w:kern w:val="0"/>
          <w:szCs w:val="22"/>
        </w:rPr>
        <w:t xml:space="preserve"> </w:t>
      </w:r>
      <w:r w:rsidRPr="003A11CB">
        <w:rPr>
          <w:snapToGrid/>
          <w:spacing w:val="2"/>
          <w:kern w:val="0"/>
          <w:szCs w:val="22"/>
        </w:rPr>
        <w:t>T</w:t>
      </w:r>
      <w:r w:rsidRPr="003A11CB">
        <w:rPr>
          <w:snapToGrid/>
          <w:spacing w:val="-1"/>
          <w:kern w:val="0"/>
          <w:szCs w:val="22"/>
        </w:rPr>
        <w:t>un</w:t>
      </w:r>
      <w:r w:rsidRPr="003A11CB">
        <w:rPr>
          <w:snapToGrid/>
          <w:spacing w:val="1"/>
          <w:kern w:val="0"/>
          <w:szCs w:val="22"/>
        </w:rPr>
        <w:t>i</w:t>
      </w:r>
      <w:r w:rsidRPr="003A11CB">
        <w:rPr>
          <w:snapToGrid/>
          <w:kern w:val="0"/>
          <w:szCs w:val="22"/>
        </w:rPr>
        <w:t>sia,</w:t>
      </w:r>
      <w:r w:rsidRPr="003A11CB">
        <w:rPr>
          <w:snapToGrid/>
          <w:spacing w:val="22"/>
          <w:kern w:val="0"/>
          <w:szCs w:val="22"/>
        </w:rPr>
        <w:t xml:space="preserve"> </w:t>
      </w:r>
      <w:r w:rsidRPr="003A11CB">
        <w:rPr>
          <w:snapToGrid/>
          <w:kern w:val="0"/>
          <w:szCs w:val="22"/>
        </w:rPr>
        <w:t>Viet</w:t>
      </w:r>
      <w:r w:rsidRPr="003A11CB">
        <w:rPr>
          <w:snapToGrid/>
          <w:spacing w:val="13"/>
          <w:kern w:val="0"/>
          <w:szCs w:val="22"/>
        </w:rPr>
        <w:t xml:space="preserve"> </w:t>
      </w:r>
      <w:r w:rsidRPr="003A11CB">
        <w:rPr>
          <w:snapToGrid/>
          <w:kern w:val="0"/>
          <w:szCs w:val="22"/>
        </w:rPr>
        <w:t>N</w:t>
      </w:r>
      <w:r w:rsidRPr="003A11CB">
        <w:rPr>
          <w:snapToGrid/>
          <w:spacing w:val="2"/>
          <w:kern w:val="0"/>
          <w:szCs w:val="22"/>
        </w:rPr>
        <w:t>a</w:t>
      </w:r>
      <w:r w:rsidRPr="003A11CB">
        <w:rPr>
          <w:snapToGrid/>
          <w:kern w:val="0"/>
          <w:szCs w:val="22"/>
        </w:rPr>
        <w:t>m</w:t>
      </w:r>
      <w:r w:rsidRPr="003A11CB">
        <w:rPr>
          <w:snapToGrid/>
          <w:spacing w:val="16"/>
          <w:kern w:val="0"/>
          <w:szCs w:val="22"/>
        </w:rPr>
        <w:t xml:space="preserve"> </w:t>
      </w:r>
      <w:r w:rsidRPr="003A11CB">
        <w:rPr>
          <w:snapToGrid/>
          <w:spacing w:val="2"/>
          <w:kern w:val="0"/>
          <w:szCs w:val="22"/>
        </w:rPr>
        <w:t>a</w:t>
      </w:r>
      <w:r w:rsidRPr="003A11CB">
        <w:rPr>
          <w:snapToGrid/>
          <w:kern w:val="0"/>
          <w:szCs w:val="22"/>
        </w:rPr>
        <w:t>nd</w:t>
      </w:r>
      <w:r w:rsidRPr="003A11CB">
        <w:rPr>
          <w:snapToGrid/>
          <w:spacing w:val="17"/>
          <w:kern w:val="0"/>
          <w:szCs w:val="22"/>
        </w:rPr>
        <w:t xml:space="preserve"> </w:t>
      </w:r>
      <w:r w:rsidRPr="003A11CB">
        <w:rPr>
          <w:snapToGrid/>
          <w:kern w:val="0"/>
          <w:szCs w:val="22"/>
        </w:rPr>
        <w:t>Ye</w:t>
      </w:r>
      <w:r w:rsidRPr="003A11CB">
        <w:rPr>
          <w:snapToGrid/>
          <w:spacing w:val="-2"/>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w:t>
      </w:r>
      <w:r w:rsidRPr="003A11CB">
        <w:rPr>
          <w:snapToGrid/>
          <w:spacing w:val="2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0"/>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3"/>
          <w:kern w:val="0"/>
          <w:szCs w:val="22"/>
        </w:rPr>
        <w:t xml:space="preserve"> </w:t>
      </w:r>
      <w:r w:rsidRPr="003A11CB">
        <w:rPr>
          <w:snapToGrid/>
          <w:w w:val="102"/>
          <w:kern w:val="0"/>
          <w:szCs w:val="22"/>
        </w:rPr>
        <w:t>band</w:t>
      </w:r>
      <w:r w:rsidRPr="003A11CB">
        <w:rPr>
          <w:snapToGrid/>
          <w:kern w:val="0"/>
          <w:szCs w:val="22"/>
        </w:rPr>
        <w:t xml:space="preserve"> 7100-7200 kHz</w:t>
      </w:r>
      <w:r w:rsidRPr="003A11CB">
        <w:rPr>
          <w:snapToGrid/>
          <w:spacing w:val="24"/>
          <w:kern w:val="0"/>
          <w:szCs w:val="22"/>
        </w:rPr>
        <w:t xml:space="preserve"> </w:t>
      </w:r>
      <w:r w:rsidRPr="003A11CB">
        <w:rPr>
          <w:snapToGrid/>
          <w:kern w:val="0"/>
          <w:szCs w:val="22"/>
        </w:rPr>
        <w:t>is</w:t>
      </w:r>
      <w:r w:rsidRPr="003A11CB">
        <w:rPr>
          <w:snapToGrid/>
          <w:spacing w:val="20"/>
          <w:kern w:val="0"/>
          <w:szCs w:val="22"/>
        </w:rPr>
        <w:t xml:space="preserve"> </w:t>
      </w:r>
      <w:r w:rsidRPr="003A11CB">
        <w:rPr>
          <w:snapToGrid/>
          <w:kern w:val="0"/>
          <w:szCs w:val="22"/>
        </w:rPr>
        <w:t>also</w:t>
      </w:r>
      <w:r w:rsidRPr="003A11CB">
        <w:rPr>
          <w:snapToGrid/>
          <w:spacing w:val="23"/>
          <w:kern w:val="0"/>
          <w:szCs w:val="22"/>
        </w:rPr>
        <w:t xml:space="preserve"> </w:t>
      </w:r>
      <w:r w:rsidRPr="003A11CB">
        <w:rPr>
          <w:snapToGrid/>
          <w:kern w:val="0"/>
          <w:szCs w:val="22"/>
        </w:rPr>
        <w:t>allo</w:t>
      </w:r>
      <w:r w:rsidRPr="003A11CB">
        <w:rPr>
          <w:snapToGrid/>
          <w:spacing w:val="-1"/>
          <w:kern w:val="0"/>
          <w:szCs w:val="22"/>
        </w:rPr>
        <w:t>c</w:t>
      </w:r>
      <w:r w:rsidRPr="003A11CB">
        <w:rPr>
          <w:snapToGrid/>
          <w:kern w:val="0"/>
          <w:szCs w:val="22"/>
        </w:rPr>
        <w:t>ated</w:t>
      </w:r>
      <w:r w:rsidRPr="003A11CB">
        <w:rPr>
          <w:snapToGrid/>
          <w:spacing w:val="29"/>
          <w:kern w:val="0"/>
          <w:szCs w:val="22"/>
        </w:rPr>
        <w:t xml:space="preserve"> </w:t>
      </w:r>
      <w:r w:rsidRPr="003A11CB">
        <w:rPr>
          <w:snapToGrid/>
          <w:kern w:val="0"/>
          <w:szCs w:val="22"/>
        </w:rPr>
        <w:t>to</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25"/>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3"/>
          <w:kern w:val="0"/>
          <w:szCs w:val="22"/>
        </w:rPr>
        <w:t>m</w:t>
      </w:r>
      <w:r w:rsidRPr="003A11CB">
        <w:rPr>
          <w:snapToGrid/>
          <w:spacing w:val="2"/>
          <w:kern w:val="0"/>
          <w:szCs w:val="22"/>
        </w:rPr>
        <w:t>o</w:t>
      </w:r>
      <w:r w:rsidRPr="003A11CB">
        <w:rPr>
          <w:snapToGrid/>
          <w:kern w:val="0"/>
          <w:szCs w:val="22"/>
        </w:rPr>
        <w:t>bile,</w:t>
      </w:r>
      <w:r w:rsidRPr="003A11CB">
        <w:rPr>
          <w:snapToGrid/>
          <w:spacing w:val="26"/>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cept</w:t>
      </w:r>
      <w:r w:rsidRPr="003A11CB">
        <w:rPr>
          <w:snapToGrid/>
          <w:spacing w:val="26"/>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w:t>
      </w:r>
      <w:r w:rsidRPr="003A11CB">
        <w:rPr>
          <w:snapToGrid/>
          <w:spacing w:val="-1"/>
          <w:kern w:val="0"/>
          <w:szCs w:val="22"/>
        </w:rPr>
        <w:t>u</w:t>
      </w:r>
      <w:r w:rsidRPr="003A11CB">
        <w:rPr>
          <w:snapToGrid/>
          <w:kern w:val="0"/>
          <w:szCs w:val="22"/>
        </w:rPr>
        <w:t>tical</w:t>
      </w:r>
      <w:r w:rsidRPr="003A11CB">
        <w:rPr>
          <w:snapToGrid/>
          <w:spacing w:val="35"/>
          <w:kern w:val="0"/>
          <w:szCs w:val="22"/>
        </w:rPr>
        <w:t xml:space="preserve"> </w:t>
      </w:r>
      <w:r w:rsidRPr="003A11CB">
        <w:rPr>
          <w:snapToGrid/>
          <w:spacing w:val="-3"/>
          <w:kern w:val="0"/>
          <w:szCs w:val="22"/>
        </w:rPr>
        <w:t>m</w:t>
      </w:r>
      <w:r w:rsidRPr="003A11CB">
        <w:rPr>
          <w:snapToGrid/>
          <w:kern w:val="0"/>
          <w:szCs w:val="22"/>
        </w:rPr>
        <w:t>obi</w:t>
      </w:r>
      <w:r w:rsidRPr="003A11CB">
        <w:rPr>
          <w:snapToGrid/>
          <w:spacing w:val="5"/>
          <w:kern w:val="0"/>
          <w:szCs w:val="22"/>
        </w:rPr>
        <w:t>l</w:t>
      </w:r>
      <w:r w:rsidRPr="003A11CB">
        <w:rPr>
          <w:snapToGrid/>
          <w:kern w:val="0"/>
          <w:szCs w:val="22"/>
        </w:rPr>
        <w:t>e</w:t>
      </w:r>
      <w:r w:rsidRPr="003A11CB">
        <w:rPr>
          <w:snapToGrid/>
          <w:spacing w:val="10"/>
          <w:kern w:val="0"/>
          <w:szCs w:val="22"/>
        </w:rPr>
        <w:t xml:space="preserve"> </w:t>
      </w:r>
      <w:r w:rsidRPr="003A11CB">
        <w:rPr>
          <w:snapToGrid/>
          <w:kern w:val="0"/>
          <w:szCs w:val="22"/>
        </w:rPr>
        <w:t>(</w:t>
      </w:r>
      <w:r w:rsidRPr="003A11CB">
        <w:rPr>
          <w:snapToGrid/>
          <w:spacing w:val="-1"/>
          <w:kern w:val="0"/>
          <w:szCs w:val="22"/>
        </w:rPr>
        <w:t>R</w:t>
      </w:r>
      <w:r w:rsidRPr="003A11CB">
        <w:rPr>
          <w:snapToGrid/>
          <w:kern w:val="0"/>
          <w:szCs w:val="22"/>
        </w:rPr>
        <w:t>),</w:t>
      </w:r>
      <w:r w:rsidRPr="003A11CB">
        <w:rPr>
          <w:snapToGrid/>
          <w:spacing w:val="2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28"/>
          <w:kern w:val="0"/>
          <w:szCs w:val="22"/>
        </w:rPr>
        <w:t xml:space="preserve"> </w:t>
      </w:r>
      <w:r w:rsidRPr="003A11CB">
        <w:rPr>
          <w:snapToGrid/>
          <w:kern w:val="0"/>
          <w:szCs w:val="22"/>
        </w:rPr>
        <w:t>on</w:t>
      </w:r>
      <w:r w:rsidRPr="003A11CB">
        <w:rPr>
          <w:snapToGrid/>
          <w:spacing w:val="21"/>
          <w:kern w:val="0"/>
          <w:szCs w:val="22"/>
        </w:rPr>
        <w:t xml:space="preserve"> </w:t>
      </w:r>
      <w:r w:rsidRPr="003A11CB">
        <w:rPr>
          <w:snapToGrid/>
          <w:kern w:val="0"/>
          <w:szCs w:val="22"/>
        </w:rPr>
        <w:t>a</w:t>
      </w:r>
      <w:r w:rsidRPr="003A11CB">
        <w:rPr>
          <w:snapToGrid/>
          <w:spacing w:val="20"/>
          <w:kern w:val="0"/>
          <w:szCs w:val="22"/>
        </w:rPr>
        <w:t xml:space="preserve"> </w:t>
      </w:r>
      <w:r w:rsidRPr="003A11CB">
        <w:rPr>
          <w:snapToGrid/>
          <w:w w:val="102"/>
          <w:kern w:val="0"/>
          <w:szCs w:val="22"/>
        </w:rPr>
        <w:t>pr</w:t>
      </w:r>
      <w:r w:rsidRPr="003A11CB">
        <w:rPr>
          <w:snapToGrid/>
          <w:spacing w:val="1"/>
          <w:w w:val="102"/>
          <w:kern w:val="0"/>
          <w:szCs w:val="22"/>
        </w:rPr>
        <w:t>i</w:t>
      </w:r>
      <w:r w:rsidRPr="003A11CB">
        <w:rPr>
          <w:snapToGrid/>
          <w:spacing w:val="-3"/>
          <w:w w:val="102"/>
          <w:kern w:val="0"/>
          <w:szCs w:val="22"/>
        </w:rPr>
        <w:t>m</w:t>
      </w:r>
      <w:r w:rsidRPr="003A11CB">
        <w:rPr>
          <w:snapToGrid/>
          <w:w w:val="102"/>
          <w:kern w:val="0"/>
          <w:szCs w:val="22"/>
        </w:rPr>
        <w:t>a</w:t>
      </w:r>
      <w:r w:rsidRPr="003A11CB">
        <w:rPr>
          <w:snapToGrid/>
          <w:spacing w:val="2"/>
          <w:w w:val="102"/>
          <w:kern w:val="0"/>
          <w:szCs w:val="22"/>
        </w:rPr>
        <w:t>r</w:t>
      </w:r>
      <w:r w:rsidRPr="003A11CB">
        <w:rPr>
          <w:snapToGrid/>
          <w:w w:val="102"/>
          <w:kern w:val="0"/>
          <w:szCs w:val="22"/>
        </w:rPr>
        <w:t xml:space="preserve">y </w:t>
      </w:r>
      <w:r w:rsidRPr="003A11CB">
        <w:rPr>
          <w:snapToGrid/>
          <w:kern w:val="0"/>
          <w:szCs w:val="22"/>
        </w:rPr>
        <w:t>basi</w:t>
      </w:r>
      <w:r w:rsidRPr="003A11CB">
        <w:rPr>
          <w:snapToGrid/>
          <w:spacing w:val="-1"/>
          <w:kern w:val="0"/>
          <w:szCs w:val="22"/>
        </w:rPr>
        <w:t>s</w:t>
      </w:r>
      <w:r w:rsidRPr="003A11CB">
        <w:rPr>
          <w:snapToGrid/>
          <w:kern w:val="0"/>
          <w:szCs w:val="22"/>
        </w:rPr>
        <w:t>.</w:t>
      </w:r>
    </w:p>
    <w:p w:rsidR="00807703" w:rsidRPr="003A11CB" w:rsidP="003A11CB" w14:paraId="66504B16"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(142)  </w:t>
      </w:r>
      <w:r w:rsidRPr="003A11CB">
        <w:rPr>
          <w:snapToGrid/>
          <w:kern w:val="0"/>
          <w:szCs w:val="22"/>
          <w:lang w:val="en-GB"/>
        </w:rPr>
        <w:t>5.142</w:t>
      </w:r>
      <w:r w:rsidRPr="003A11CB">
        <w:rPr>
          <w:bCs/>
          <w:snapToGrid/>
          <w:kern w:val="0"/>
          <w:szCs w:val="22"/>
          <w:lang w:val="en-GB"/>
        </w:rPr>
        <w:t>  </w:t>
      </w:r>
      <w:r w:rsidRPr="003A11CB">
        <w:rPr>
          <w:snapToGrid/>
          <w:kern w:val="0"/>
          <w:szCs w:val="22"/>
          <w:lang w:val="en-GB"/>
        </w:rPr>
        <w:t>The use of the band 7200-7300 kHz in Region 2 by the amateur service shall not impose constraints on the broadcasting service intended for use within Region 1 and Region 3.</w:t>
      </w:r>
    </w:p>
    <w:p w:rsidR="00807703" w:rsidRPr="003A11CB" w:rsidP="003A11CB" w14:paraId="315D880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(143)  5.143</w:t>
      </w:r>
      <w:r w:rsidRPr="003A11CB">
        <w:rPr>
          <w:bCs/>
          <w:snapToGrid/>
          <w:kern w:val="0"/>
          <w:szCs w:val="22"/>
          <w:lang w:val="en-GB"/>
        </w:rPr>
        <w:t>  </w:t>
      </w:r>
      <w:r w:rsidRPr="003A11CB">
        <w:rPr>
          <w:bCs/>
          <w:i/>
          <w:iCs/>
          <w:snapToGrid/>
          <w:kern w:val="0"/>
          <w:szCs w:val="22"/>
        </w:rPr>
        <w:t>Additional allocation:</w:t>
      </w:r>
      <w:r w:rsidRPr="003A11CB">
        <w:rPr>
          <w:bCs/>
          <w:iCs/>
          <w:snapToGrid/>
          <w:kern w:val="0"/>
          <w:szCs w:val="22"/>
        </w:rPr>
        <w:t xml:space="preserve">  </w:t>
      </w:r>
      <w:r w:rsidRPr="003A11CB">
        <w:rPr>
          <w:snapToGrid/>
          <w:kern w:val="0"/>
          <w:szCs w:val="22"/>
        </w:rPr>
        <w:t>frequencies in the band 7300-7350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rsidR="00807703" w:rsidRPr="003A11CB" w:rsidP="003A11CB" w14:paraId="6C39144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5.143A  </w:t>
      </w:r>
      <w:r w:rsidRPr="003A11CB">
        <w:rPr>
          <w:snapToGrid/>
          <w:kern w:val="0"/>
          <w:szCs w:val="22"/>
        </w:rPr>
        <w:t>In Region 3, frequencies in the band 7350-7450 kHz may be used by stations in the fixed service on a primary basis and land mobile service on a secondary basis,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rsidR="00807703" w:rsidRPr="003A11CB" w:rsidP="003A11CB" w14:paraId="64CB61B9"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  </w:t>
      </w:r>
      <w:r w:rsidRPr="003A11CB">
        <w:rPr>
          <w:snapToGrid/>
          <w:kern w:val="0"/>
          <w:szCs w:val="22"/>
        </w:rPr>
        <w:t>5.143B</w:t>
      </w:r>
      <w:r w:rsidRPr="003A11CB">
        <w:rPr>
          <w:bCs/>
          <w:snapToGrid/>
          <w:kern w:val="0"/>
          <w:szCs w:val="22"/>
        </w:rPr>
        <w:t>  </w:t>
      </w:r>
      <w:r w:rsidRPr="003A11CB">
        <w:rPr>
          <w:snapToGrid/>
          <w:kern w:val="0"/>
          <w:szCs w:val="22"/>
        </w:rPr>
        <w:t>In Region 1, frequencies in the band 7350</w:t>
      </w:r>
      <w:r w:rsidRPr="003A11CB">
        <w:rPr>
          <w:snapToGrid/>
          <w:kern w:val="0"/>
          <w:szCs w:val="22"/>
        </w:rPr>
        <w:noBreakHyphen/>
        <w:t>7450 kHz may be used by stations in the fixed and land mobile services communicating only within the boundary of the country in which they are located on condition that harmful interference is not caused to the broadcasting service.  The total radiated power of each station shall not exceed 24 dBW.</w:t>
      </w:r>
    </w:p>
    <w:p w:rsidR="00807703" w:rsidRPr="003A11CB" w:rsidP="003A11CB" w14:paraId="6970DB22"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(iii)  </w:t>
      </w:r>
      <w:r w:rsidRPr="003A11CB">
        <w:rPr>
          <w:snapToGrid/>
          <w:kern w:val="0"/>
          <w:szCs w:val="22"/>
        </w:rPr>
        <w:t>5.143C</w:t>
      </w:r>
      <w:r w:rsidRPr="003A11CB">
        <w:rPr>
          <w:bCs/>
          <w:snapToGrid/>
          <w:kern w:val="0"/>
          <w:szCs w:val="22"/>
        </w:rPr>
        <w:t>  </w:t>
      </w:r>
      <w:r w:rsidRPr="003A11CB">
        <w:rPr>
          <w:i/>
          <w:snapToGrid/>
          <w:kern w:val="0"/>
          <w:szCs w:val="22"/>
        </w:rPr>
        <w:t>Additional allocation:</w:t>
      </w:r>
      <w:r w:rsidRPr="003A11CB">
        <w:rPr>
          <w:snapToGrid/>
          <w:kern w:val="0"/>
          <w:szCs w:val="22"/>
        </w:rPr>
        <w:t xml:space="preserve">  in Algeria, Saudi Arabia, Bahrain, Comoros, Djibouti, Egypt, United Arab Emirates, Iran (Islamic Republic of), Jordan, Kuwait, Libya, Morocco, Mauritania, Niger, Oman, Qatar, the Syrian Arab Republic, Sudan, South Sudan, Tunisia and Yemen, the bands 7350-7400 kHz and 7400</w:t>
      </w:r>
      <w:r w:rsidRPr="003A11CB">
        <w:rPr>
          <w:snapToGrid/>
          <w:kern w:val="0"/>
          <w:szCs w:val="22"/>
        </w:rPr>
        <w:noBreakHyphen/>
        <w:t>7450 kHz are also allocated to the fixed service on a primary basis.</w:t>
      </w:r>
    </w:p>
    <w:p w:rsidR="00807703" w:rsidRPr="003A11CB" w:rsidP="003A11CB" w14:paraId="29939AE5" w14:textId="77777777">
      <w:pPr>
        <w:overflowPunct w:val="0"/>
        <w:autoSpaceDE w:val="0"/>
        <w:autoSpaceDN w:val="0"/>
        <w:adjustRightInd w:val="0"/>
        <w:spacing w:after="120"/>
        <w:ind w:firstLine="720"/>
        <w:textAlignment w:val="baseline"/>
        <w:rPr>
          <w:snapToGrid/>
          <w:kern w:val="0"/>
          <w:szCs w:val="22"/>
          <w:lang w:val="en-GB"/>
        </w:rPr>
      </w:pPr>
      <w:r w:rsidRPr="003A11CB">
        <w:rPr>
          <w:bCs/>
          <w:snapToGrid/>
          <w:kern w:val="0"/>
          <w:szCs w:val="22"/>
        </w:rPr>
        <w:t>(iv)  </w:t>
      </w:r>
      <w:r w:rsidRPr="003A11CB">
        <w:rPr>
          <w:snapToGrid/>
          <w:kern w:val="0"/>
          <w:szCs w:val="22"/>
          <w:lang w:val="en-GB"/>
        </w:rPr>
        <w:t>5.143D</w:t>
      </w:r>
      <w:r w:rsidRPr="003A11CB">
        <w:rPr>
          <w:bCs/>
          <w:snapToGrid/>
          <w:kern w:val="0"/>
          <w:szCs w:val="22"/>
          <w:lang w:val="en-GB"/>
        </w:rPr>
        <w:t>  </w:t>
      </w:r>
      <w:r w:rsidRPr="003A11CB">
        <w:rPr>
          <w:snapToGrid/>
          <w:kern w:val="0"/>
          <w:szCs w:val="22"/>
          <w:lang w:val="en-GB"/>
        </w:rPr>
        <w:t>In Region 2, frequencies in the band 7350-7400 kHz may be used by stations in the fixed service and in the land mobile service, communicating only within the boundary of the country in which they are located, on condition that harmful interference is not caused to the broadcasting service.  When using frequencies for these services, administrations are urged to use the minimum power required and to take account of the seasonal use of frequencies by the broadcasting service published in accordance with the Radio Regulations.</w:t>
      </w:r>
    </w:p>
    <w:p w:rsidR="00807703" w:rsidRPr="003A11CB" w:rsidP="003A11CB" w14:paraId="1EA9FA1E"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(144)  5.144</w:t>
      </w:r>
      <w:r w:rsidRPr="003A11CB">
        <w:rPr>
          <w:bCs/>
          <w:snapToGrid/>
          <w:kern w:val="0"/>
          <w:szCs w:val="22"/>
          <w:lang w:val="en-GB"/>
        </w:rPr>
        <w:t>  </w:t>
      </w:r>
      <w:r w:rsidRPr="003A11CB">
        <w:rPr>
          <w:snapToGrid/>
          <w:kern w:val="0"/>
          <w:szCs w:val="22"/>
        </w:rPr>
        <w:t>In Region 3, the stations of those services to which the band 7995-8005 kHz is allocated may transmit standard frequency and time signals.</w:t>
      </w:r>
    </w:p>
    <w:p w:rsidR="00807703" w:rsidRPr="003A11CB" w:rsidP="003A11CB" w14:paraId="79ED09D7"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(145)  5.145</w:t>
      </w:r>
      <w:r w:rsidRPr="003A11CB">
        <w:rPr>
          <w:bCs/>
          <w:snapToGrid/>
          <w:kern w:val="0"/>
          <w:szCs w:val="22"/>
          <w:lang w:val="en-GB"/>
        </w:rPr>
        <w:t>  </w:t>
      </w:r>
      <w:r w:rsidRPr="003A11CB">
        <w:rPr>
          <w:snapToGrid/>
          <w:kern w:val="0"/>
          <w:szCs w:val="22"/>
        </w:rPr>
        <w:t>The conditions for the use of the carrier frequencies 8291 kHz, 12 290 kHz and 16 420 kHz are prescribed in Articles 31 and 52.</w:t>
      </w:r>
    </w:p>
    <w:p w:rsidR="00807703" w:rsidRPr="003A11CB" w:rsidP="003A11CB" w14:paraId="159F7F1C"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  5.145A  </w:t>
      </w:r>
      <w:r w:rsidRPr="003A11CB">
        <w:rPr>
          <w:snapToGrid/>
          <w:kern w:val="0"/>
          <w:szCs w:val="22"/>
        </w:rPr>
        <w:t>Stations in the radiolocation service shall not cause harmful interference to, or claim protection from, stations operating in the fixed service.  Applications of the radiolocation service are limited to oceanographic radars operating in accordance with Resolution </w:t>
      </w:r>
      <w:r w:rsidRPr="003A11CB">
        <w:rPr>
          <w:bCs/>
          <w:snapToGrid/>
          <w:kern w:val="0"/>
          <w:szCs w:val="22"/>
        </w:rPr>
        <w:t>612 (Rev.WRC</w:t>
      </w:r>
      <w:r w:rsidRPr="003A11CB">
        <w:rPr>
          <w:bCs/>
          <w:snapToGrid/>
          <w:kern w:val="0"/>
          <w:szCs w:val="22"/>
        </w:rPr>
        <w:noBreakHyphen/>
        <w:t>12)</w:t>
      </w:r>
      <w:r w:rsidRPr="003A11CB">
        <w:rPr>
          <w:snapToGrid/>
          <w:kern w:val="0"/>
          <w:szCs w:val="22"/>
        </w:rPr>
        <w:t>.</w:t>
      </w:r>
    </w:p>
    <w:p w:rsidR="00807703" w:rsidRPr="003A11CB" w:rsidP="003A11CB" w14:paraId="22DC0E58"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(ii)  5.145B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Armenia, Belarus, Moldova, Uzbekistan and Kyrgyzstan, the frequency bands 9305-9355 kHz and 16 100-16 200 kHz are allocated to the fixed service on a primary basis.</w:t>
      </w:r>
    </w:p>
    <w:p w:rsidR="00807703" w:rsidRPr="003A11CB" w:rsidP="003A11CB" w14:paraId="6F1F1025"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(146)  5.146</w:t>
      </w:r>
      <w:r w:rsidRPr="003A11CB">
        <w:rPr>
          <w:bCs/>
          <w:snapToGrid/>
          <w:kern w:val="0"/>
          <w:szCs w:val="22"/>
          <w:lang w:val="en-GB"/>
        </w:rPr>
        <w:t>  </w:t>
      </w:r>
      <w:r w:rsidRPr="003A11CB">
        <w:rPr>
          <w:bCs/>
          <w:i/>
          <w:iCs/>
          <w:snapToGrid/>
          <w:kern w:val="0"/>
          <w:szCs w:val="22"/>
        </w:rPr>
        <w:t>Additional allocation:</w:t>
      </w:r>
      <w:r w:rsidRPr="003A11CB">
        <w:rPr>
          <w:bCs/>
          <w:iCs/>
          <w:snapToGrid/>
          <w:kern w:val="0"/>
          <w:szCs w:val="22"/>
        </w:rPr>
        <w:t xml:space="preserve">  </w:t>
      </w:r>
      <w:r w:rsidRPr="003A11CB">
        <w:rPr>
          <w:snapToGrid/>
          <w:kern w:val="0"/>
          <w:szCs w:val="22"/>
        </w:rPr>
        <w:t>frequencies in the bands 9400-9500 kHz, 11 600-11 650 kHz, 12 050</w:t>
      </w:r>
      <w:r w:rsidRPr="003A11CB">
        <w:rPr>
          <w:snapToGrid/>
          <w:kern w:val="0"/>
          <w:szCs w:val="22"/>
        </w:rPr>
        <w:noBreakHyphen/>
        <w:t>12 100 kHz, 15 600-15 800 kHz, 17 480</w:t>
      </w:r>
      <w:r w:rsidRPr="003A11CB">
        <w:rPr>
          <w:snapToGrid/>
          <w:kern w:val="0"/>
          <w:szCs w:val="22"/>
        </w:rPr>
        <w:noBreakHyphen/>
        <w:t>17 550 kHz and 18 900-19 020 kHz may be used by stations in the fixed service, communicating only within the boundary of the country in which they are located, on condition that harmful interference is not caused to the broadcasting service.  When using frequencies in the fixed service, administrations are urged to use the minimum power required and to take account of the seasonal use of frequencies by the broadcasting service published in accordance with the Radio Regulations.</w:t>
      </w:r>
    </w:p>
    <w:p w:rsidR="00807703" w:rsidRPr="003A11CB" w:rsidP="003A11CB" w14:paraId="15BB54E7" w14:textId="77777777">
      <w:pPr>
        <w:overflowPunct w:val="0"/>
        <w:autoSpaceDE w:val="0"/>
        <w:autoSpaceDN w:val="0"/>
        <w:adjustRightInd w:val="0"/>
        <w:ind w:firstLine="720"/>
        <w:textAlignment w:val="baseline"/>
        <w:rPr>
          <w:snapToGrid/>
          <w:kern w:val="0"/>
          <w:szCs w:val="22"/>
        </w:rPr>
      </w:pPr>
      <w:r w:rsidRPr="003A11CB">
        <w:rPr>
          <w:bCs/>
          <w:snapToGrid/>
          <w:kern w:val="0"/>
          <w:szCs w:val="22"/>
        </w:rPr>
        <w:t>(147)  5.147</w:t>
      </w:r>
      <w:r w:rsidRPr="003A11CB">
        <w:rPr>
          <w:bCs/>
          <w:snapToGrid/>
          <w:kern w:val="0"/>
          <w:szCs w:val="22"/>
          <w:lang w:val="en-GB"/>
        </w:rPr>
        <w:t>  </w:t>
      </w:r>
      <w:r w:rsidRPr="003A11CB">
        <w:rPr>
          <w:snapToGrid/>
          <w:kern w:val="0"/>
          <w:szCs w:val="22"/>
        </w:rPr>
        <w:t>On condition that harmful interference is not caused to the broadcasting service, frequencies in the bands 9775-9900 kHz, 11 650-11 700 kHz and 11 975-12 050 kHz may be used by stations in the fixed service communicating only within the boundary of the country in which they are located, each station using a total radiated power not exceeding 24 dBW.</w:t>
      </w:r>
    </w:p>
    <w:p w:rsidR="00807703" w:rsidRPr="003A11CB" w:rsidP="003A11CB" w14:paraId="4EB4E654" w14:textId="77777777">
      <w:pPr>
        <w:overflowPunct w:val="0"/>
        <w:autoSpaceDE w:val="0"/>
        <w:autoSpaceDN w:val="0"/>
        <w:adjustRightInd w:val="0"/>
        <w:spacing w:after="120"/>
        <w:ind w:firstLine="720"/>
        <w:textAlignment w:val="baseline"/>
        <w:rPr>
          <w:snapToGrid/>
          <w:kern w:val="0"/>
          <w:szCs w:val="22"/>
        </w:rPr>
      </w:pPr>
      <w:r w:rsidRPr="003A11CB">
        <w:rPr>
          <w:bCs/>
          <w:snapToGrid/>
          <w:kern w:val="0"/>
          <w:szCs w:val="22"/>
        </w:rPr>
        <w:t>(148)  [Reserved]</w:t>
      </w:r>
    </w:p>
    <w:p w:rsidR="00807703" w:rsidRPr="003A11CB" w:rsidP="003A11CB" w14:paraId="0CF4F824" w14:textId="77777777">
      <w:pPr>
        <w:spacing w:after="120"/>
        <w:ind w:firstLine="720"/>
        <w:rPr>
          <w:bCs/>
          <w:szCs w:val="22"/>
        </w:rPr>
      </w:pPr>
      <w:r w:rsidRPr="003A11CB">
        <w:rPr>
          <w:bCs/>
          <w:szCs w:val="22"/>
        </w:rPr>
        <w:t>(149)  5.149  In making assignments to stations of other services to which the bands listed in table 1 to this paragraph (b)(149) are allocated, administrations are urged to take all practicable steps to protect the radio astronomy service from harmful interference.  Emissions from spaceborne or airborne stations can be particularly serious sources of interference to the radio astronomy service (see Nos. 4.5 and 4.6 and Article 29).</w:t>
      </w:r>
    </w:p>
    <w:p w:rsidR="00807703" w:rsidRPr="003A11CB" w:rsidP="003A11CB" w14:paraId="2CE02577" w14:textId="77777777">
      <w:pPr>
        <w:spacing w:after="120"/>
        <w:ind w:firstLine="720"/>
        <w:rPr>
          <w:snapToGrid/>
          <w:kern w:val="0"/>
          <w:szCs w:val="22"/>
        </w:rPr>
      </w:pPr>
      <w:r w:rsidRPr="003A11CB">
        <w:rPr>
          <w:bCs/>
          <w:snapToGrid/>
          <w:kern w:val="0"/>
          <w:szCs w:val="22"/>
        </w:rPr>
        <w:t>(i)  </w:t>
      </w:r>
      <w:r w:rsidRPr="003A11CB">
        <w:rPr>
          <w:snapToGrid/>
          <w:kern w:val="0"/>
          <w:szCs w:val="22"/>
        </w:rPr>
        <w:t>5.149A</w:t>
      </w:r>
      <w:r w:rsidRPr="003A11CB">
        <w:rPr>
          <w:bCs/>
          <w:snapToGrid/>
          <w:kern w:val="0"/>
          <w:szCs w:val="22"/>
        </w:rPr>
        <w:t>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7"/>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8"/>
          <w:kern w:val="0"/>
          <w:szCs w:val="22"/>
        </w:rPr>
        <w:t xml:space="preserve"> </w:t>
      </w:r>
      <w:r w:rsidRPr="003A11CB">
        <w:rPr>
          <w:snapToGrid/>
          <w:kern w:val="0"/>
          <w:szCs w:val="22"/>
        </w:rPr>
        <w:t>U</w:t>
      </w:r>
      <w:r w:rsidRPr="003A11CB">
        <w:rPr>
          <w:snapToGrid/>
          <w:spacing w:val="-1"/>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9"/>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spacing w:val="2"/>
          <w:kern w:val="0"/>
          <w:szCs w:val="22"/>
        </w:rPr>
        <w:t>K</w:t>
      </w:r>
      <w:r w:rsidRPr="003A11CB">
        <w:rPr>
          <w:snapToGrid/>
          <w:spacing w:val="-3"/>
          <w:kern w:val="0"/>
          <w:szCs w:val="22"/>
        </w:rPr>
        <w:t>y</w:t>
      </w:r>
      <w:r w:rsidRPr="003A11CB">
        <w:rPr>
          <w:snapToGrid/>
          <w:kern w:val="0"/>
          <w:szCs w:val="22"/>
        </w:rPr>
        <w:t>rg</w:t>
      </w:r>
      <w:r w:rsidRPr="003A11CB">
        <w:rPr>
          <w:snapToGrid/>
          <w:spacing w:val="-1"/>
          <w:kern w:val="0"/>
          <w:szCs w:val="22"/>
        </w:rPr>
        <w:t>y</w:t>
      </w:r>
      <w:r w:rsidRPr="003A11CB">
        <w:rPr>
          <w:snapToGrid/>
          <w:kern w:val="0"/>
          <w:szCs w:val="22"/>
        </w:rPr>
        <w:t>z</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 13 450-13 550 kHz is allocated to the fixed service on a primary basis and to the mobile, except aeronautical mobile (R), service on a secondary basis.</w:t>
      </w:r>
    </w:p>
    <w:p w:rsidR="00807703" w:rsidRPr="003A11CB" w:rsidP="003A11CB" w14:paraId="2E0A1C66" w14:textId="77777777">
      <w:pPr>
        <w:spacing w:after="120"/>
        <w:ind w:firstLine="720"/>
        <w:rPr>
          <w:snapToGrid/>
          <w:kern w:val="0"/>
          <w:szCs w:val="22"/>
        </w:rPr>
      </w:pPr>
      <w:r w:rsidRPr="003A11CB">
        <w:rPr>
          <w:snapToGrid/>
          <w:kern w:val="0"/>
          <w:szCs w:val="22"/>
        </w:rPr>
        <w:t>(ii)  [Reserved]</w:t>
      </w:r>
    </w:p>
    <w:p w:rsidR="00807703" w:rsidRPr="003A11CB" w:rsidP="003A11CB" w14:paraId="54F04A8C" w14:textId="77777777">
      <w:pPr>
        <w:keepNext/>
        <w:widowControl/>
        <w:pBdr>
          <w:right w:val="none" w:sz="0" w:space="7" w:color="auto"/>
        </w:pBdr>
        <w:shd w:val="clear" w:color="auto" w:fill="FBFBFB"/>
        <w:tabs>
          <w:tab w:val="left" w:pos="1440"/>
        </w:tabs>
        <w:spacing w:after="120"/>
        <w:ind w:right="3874"/>
        <w:jc w:val="center"/>
        <w:rPr>
          <w:b/>
          <w:color w:val="333333"/>
          <w:szCs w:val="22"/>
        </w:rPr>
      </w:pPr>
      <w:r w:rsidRPr="003A11CB">
        <w:rPr>
          <w:b/>
          <w:color w:val="333333"/>
          <w:szCs w:val="22"/>
        </w:rPr>
        <w:tab/>
        <w:t xml:space="preserve">                Table 1 to Paragraph (b)(149)</w:t>
      </w:r>
    </w:p>
    <w:tbl>
      <w:tblPr>
        <w:tblW w:w="0" w:type="auto"/>
        <w:jc w:val="center"/>
        <w:tblLook w:val="04A0"/>
      </w:tblPr>
      <w:tblGrid>
        <w:gridCol w:w="3420"/>
        <w:gridCol w:w="3780"/>
      </w:tblGrid>
      <w:tr w14:paraId="72646891" w14:textId="77777777" w:rsidTr="00F90421">
        <w:tblPrEx>
          <w:tblW w:w="0" w:type="auto"/>
          <w:jc w:val="center"/>
          <w:tblLook w:val="04A0"/>
        </w:tblPrEx>
        <w:trPr>
          <w:trHeight w:val="270"/>
          <w:jc w:val="center"/>
        </w:trPr>
        <w:tc>
          <w:tcPr>
            <w:tcW w:w="3420" w:type="dxa"/>
            <w:shd w:val="clear" w:color="auto" w:fill="auto"/>
          </w:tcPr>
          <w:p w:rsidR="00807703" w:rsidRPr="003A11CB" w:rsidP="003A11CB" w14:paraId="2168C05E" w14:textId="77777777">
            <w:pPr>
              <w:widowControl/>
              <w:ind w:left="27"/>
              <w:rPr>
                <w:snapToGrid/>
                <w:kern w:val="0"/>
                <w:szCs w:val="22"/>
              </w:rPr>
            </w:pPr>
            <w:r w:rsidRPr="003A11CB">
              <w:rPr>
                <w:snapToGrid/>
                <w:kern w:val="0"/>
                <w:szCs w:val="22"/>
              </w:rPr>
              <w:t>13 360-13 410 kHz</w:t>
            </w:r>
          </w:p>
          <w:p w:rsidR="00807703" w:rsidRPr="003A11CB" w:rsidP="003A11CB" w14:paraId="4AA89204" w14:textId="77777777">
            <w:pPr>
              <w:widowControl/>
              <w:ind w:left="27"/>
              <w:rPr>
                <w:snapToGrid/>
                <w:kern w:val="0"/>
                <w:szCs w:val="22"/>
              </w:rPr>
            </w:pPr>
            <w:r w:rsidRPr="003A11CB">
              <w:rPr>
                <w:snapToGrid/>
                <w:kern w:val="0"/>
                <w:szCs w:val="22"/>
              </w:rPr>
              <w:t>25 550-25 670 kHz</w:t>
            </w:r>
          </w:p>
          <w:p w:rsidR="00807703" w:rsidRPr="003A11CB" w:rsidP="003A11CB" w14:paraId="3FF68250" w14:textId="77777777">
            <w:pPr>
              <w:widowControl/>
              <w:ind w:left="27"/>
              <w:rPr>
                <w:snapToGrid/>
                <w:kern w:val="0"/>
                <w:szCs w:val="22"/>
              </w:rPr>
            </w:pPr>
            <w:r w:rsidRPr="003A11CB">
              <w:rPr>
                <w:snapToGrid/>
                <w:kern w:val="0"/>
                <w:szCs w:val="22"/>
              </w:rPr>
              <w:t>37.5-38.25 MHz</w:t>
            </w:r>
          </w:p>
          <w:p w:rsidR="00807703" w:rsidRPr="003A11CB" w:rsidP="003A11CB" w14:paraId="6EF20F40" w14:textId="77777777">
            <w:pPr>
              <w:widowControl/>
              <w:ind w:left="27"/>
              <w:rPr>
                <w:snapToGrid/>
                <w:kern w:val="0"/>
                <w:szCs w:val="22"/>
              </w:rPr>
            </w:pPr>
            <w:r w:rsidRPr="003A11CB">
              <w:rPr>
                <w:snapToGrid/>
                <w:kern w:val="0"/>
                <w:szCs w:val="22"/>
              </w:rPr>
              <w:t>73-74.6 MHz in Regions 1 and 3</w:t>
            </w:r>
          </w:p>
          <w:p w:rsidR="00807703" w:rsidRPr="003A11CB" w:rsidP="003A11CB" w14:paraId="5740026F" w14:textId="77777777">
            <w:pPr>
              <w:widowControl/>
              <w:ind w:left="27"/>
              <w:rPr>
                <w:snapToGrid/>
                <w:kern w:val="0"/>
                <w:szCs w:val="22"/>
              </w:rPr>
            </w:pPr>
            <w:r w:rsidRPr="003A11CB">
              <w:rPr>
                <w:snapToGrid/>
                <w:kern w:val="0"/>
                <w:szCs w:val="22"/>
              </w:rPr>
              <w:t>150.05-153 MHz in Region 1</w:t>
            </w:r>
          </w:p>
          <w:p w:rsidR="00807703" w:rsidRPr="003A11CB" w:rsidP="003A11CB" w14:paraId="4DAA43A6" w14:textId="77777777">
            <w:pPr>
              <w:widowControl/>
              <w:ind w:left="27"/>
              <w:rPr>
                <w:snapToGrid/>
                <w:kern w:val="0"/>
                <w:szCs w:val="22"/>
              </w:rPr>
            </w:pPr>
            <w:r w:rsidRPr="003A11CB">
              <w:rPr>
                <w:snapToGrid/>
                <w:kern w:val="0"/>
                <w:szCs w:val="22"/>
              </w:rPr>
              <w:t>322-328.6 MHz</w:t>
            </w:r>
          </w:p>
          <w:p w:rsidR="00807703" w:rsidRPr="003A11CB" w:rsidP="003A11CB" w14:paraId="17F223A7" w14:textId="77777777">
            <w:pPr>
              <w:widowControl/>
              <w:ind w:left="27"/>
              <w:rPr>
                <w:snapToGrid/>
                <w:kern w:val="0"/>
                <w:szCs w:val="22"/>
              </w:rPr>
            </w:pPr>
            <w:r w:rsidRPr="003A11CB">
              <w:rPr>
                <w:snapToGrid/>
                <w:kern w:val="0"/>
                <w:szCs w:val="22"/>
              </w:rPr>
              <w:t>406.1-410 MHz</w:t>
            </w:r>
          </w:p>
          <w:p w:rsidR="00807703" w:rsidRPr="003A11CB" w:rsidP="003A11CB" w14:paraId="3F4E8A2C" w14:textId="77777777">
            <w:pPr>
              <w:widowControl/>
              <w:ind w:left="27" w:right="-113"/>
              <w:rPr>
                <w:snapToGrid/>
                <w:kern w:val="0"/>
                <w:szCs w:val="22"/>
              </w:rPr>
            </w:pPr>
            <w:r w:rsidRPr="003A11CB">
              <w:rPr>
                <w:snapToGrid/>
                <w:kern w:val="0"/>
                <w:szCs w:val="22"/>
              </w:rPr>
              <w:t>608-614 MHz in Regions 1 and 3</w:t>
            </w:r>
          </w:p>
          <w:p w:rsidR="00807703" w:rsidRPr="003A11CB" w:rsidP="003A11CB" w14:paraId="43177EEB" w14:textId="77777777">
            <w:pPr>
              <w:widowControl/>
              <w:ind w:left="27"/>
              <w:rPr>
                <w:snapToGrid/>
                <w:kern w:val="0"/>
                <w:szCs w:val="22"/>
              </w:rPr>
            </w:pPr>
            <w:r w:rsidRPr="003A11CB">
              <w:rPr>
                <w:snapToGrid/>
                <w:kern w:val="0"/>
                <w:szCs w:val="22"/>
              </w:rPr>
              <w:t>1330-1400 MHz</w:t>
            </w:r>
          </w:p>
          <w:p w:rsidR="00807703" w:rsidRPr="003A11CB" w:rsidP="003A11CB" w14:paraId="776CDB67" w14:textId="77777777">
            <w:pPr>
              <w:widowControl/>
              <w:ind w:left="27"/>
              <w:rPr>
                <w:snapToGrid/>
                <w:kern w:val="0"/>
                <w:szCs w:val="22"/>
              </w:rPr>
            </w:pPr>
            <w:r w:rsidRPr="003A11CB">
              <w:rPr>
                <w:snapToGrid/>
                <w:kern w:val="0"/>
                <w:szCs w:val="22"/>
              </w:rPr>
              <w:t>1610.6-1613.8 MHz</w:t>
            </w:r>
          </w:p>
          <w:p w:rsidR="00807703" w:rsidRPr="003A11CB" w:rsidP="003A11CB" w14:paraId="2629FD0C" w14:textId="77777777">
            <w:pPr>
              <w:widowControl/>
              <w:ind w:left="27"/>
              <w:rPr>
                <w:snapToGrid/>
                <w:kern w:val="0"/>
                <w:szCs w:val="22"/>
              </w:rPr>
            </w:pPr>
            <w:r w:rsidRPr="003A11CB">
              <w:rPr>
                <w:snapToGrid/>
                <w:kern w:val="0"/>
                <w:szCs w:val="22"/>
              </w:rPr>
              <w:t>1660-1670 MHz</w:t>
            </w:r>
          </w:p>
          <w:p w:rsidR="00807703" w:rsidRPr="003A11CB" w:rsidP="003A11CB" w14:paraId="33DD8E4D" w14:textId="77777777">
            <w:pPr>
              <w:widowControl/>
              <w:ind w:left="27"/>
              <w:rPr>
                <w:snapToGrid/>
                <w:kern w:val="0"/>
                <w:szCs w:val="22"/>
              </w:rPr>
            </w:pPr>
            <w:r w:rsidRPr="003A11CB">
              <w:rPr>
                <w:snapToGrid/>
                <w:kern w:val="0"/>
                <w:szCs w:val="22"/>
              </w:rPr>
              <w:t>1718.8-1722.2 MHz</w:t>
            </w:r>
          </w:p>
          <w:p w:rsidR="00807703" w:rsidRPr="003A11CB" w:rsidP="003A11CB" w14:paraId="55A8EAC0" w14:textId="77777777">
            <w:pPr>
              <w:widowControl/>
              <w:ind w:left="27"/>
              <w:rPr>
                <w:snapToGrid/>
                <w:kern w:val="0"/>
                <w:szCs w:val="22"/>
              </w:rPr>
            </w:pPr>
            <w:r w:rsidRPr="003A11CB">
              <w:rPr>
                <w:snapToGrid/>
                <w:kern w:val="0"/>
                <w:szCs w:val="22"/>
              </w:rPr>
              <w:t>2655-2690 MHz</w:t>
            </w:r>
          </w:p>
          <w:p w:rsidR="00807703" w:rsidRPr="003A11CB" w:rsidP="003A11CB" w14:paraId="4C42AC3A" w14:textId="77777777">
            <w:pPr>
              <w:widowControl/>
              <w:ind w:left="27"/>
              <w:rPr>
                <w:snapToGrid/>
                <w:kern w:val="0"/>
                <w:szCs w:val="22"/>
              </w:rPr>
            </w:pPr>
            <w:r w:rsidRPr="003A11CB">
              <w:rPr>
                <w:snapToGrid/>
                <w:kern w:val="0"/>
                <w:szCs w:val="22"/>
              </w:rPr>
              <w:t>3260-3267 MHz</w:t>
            </w:r>
          </w:p>
          <w:p w:rsidR="00807703" w:rsidRPr="003A11CB" w:rsidP="003A11CB" w14:paraId="34D61D2A" w14:textId="77777777">
            <w:pPr>
              <w:widowControl/>
              <w:tabs>
                <w:tab w:val="left" w:pos="284"/>
                <w:tab w:val="left" w:pos="1134"/>
                <w:tab w:val="left" w:pos="1871"/>
                <w:tab w:val="left" w:pos="2268"/>
              </w:tabs>
              <w:overflowPunct w:val="0"/>
              <w:autoSpaceDE w:val="0"/>
              <w:autoSpaceDN w:val="0"/>
              <w:adjustRightInd w:val="0"/>
              <w:ind w:left="27"/>
              <w:textAlignment w:val="baseline"/>
              <w:rPr>
                <w:snapToGrid/>
                <w:kern w:val="0"/>
                <w:szCs w:val="22"/>
              </w:rPr>
            </w:pPr>
            <w:r w:rsidRPr="003A11CB">
              <w:rPr>
                <w:snapToGrid/>
                <w:kern w:val="0"/>
                <w:szCs w:val="22"/>
              </w:rPr>
              <w:t>3332-3339 MHz</w:t>
            </w:r>
          </w:p>
          <w:p w:rsidR="00807703" w:rsidRPr="003A11CB" w:rsidP="003A11CB" w14:paraId="1529A3E9" w14:textId="77777777">
            <w:pPr>
              <w:widowControl/>
              <w:ind w:left="27"/>
              <w:rPr>
                <w:snapToGrid/>
                <w:kern w:val="0"/>
                <w:szCs w:val="22"/>
              </w:rPr>
            </w:pPr>
            <w:r w:rsidRPr="003A11CB">
              <w:rPr>
                <w:snapToGrid/>
                <w:kern w:val="0"/>
                <w:szCs w:val="22"/>
              </w:rPr>
              <w:t>3345.8-3352.5 MHz</w:t>
            </w:r>
          </w:p>
          <w:p w:rsidR="00807703" w:rsidRPr="003A11CB" w:rsidP="003A11CB" w14:paraId="7981D857" w14:textId="77777777">
            <w:pPr>
              <w:widowControl/>
              <w:ind w:left="27"/>
              <w:rPr>
                <w:snapToGrid/>
                <w:kern w:val="0"/>
                <w:szCs w:val="22"/>
              </w:rPr>
            </w:pPr>
            <w:r w:rsidRPr="003A11CB">
              <w:rPr>
                <w:snapToGrid/>
                <w:kern w:val="0"/>
                <w:szCs w:val="22"/>
              </w:rPr>
              <w:t>4825-4835 MHz</w:t>
            </w:r>
          </w:p>
          <w:p w:rsidR="00807703" w:rsidRPr="003A11CB" w:rsidP="003A11CB" w14:paraId="05557260" w14:textId="77777777">
            <w:pPr>
              <w:widowControl/>
              <w:ind w:left="27"/>
              <w:rPr>
                <w:snapToGrid/>
                <w:kern w:val="0"/>
                <w:szCs w:val="22"/>
              </w:rPr>
            </w:pPr>
            <w:r w:rsidRPr="003A11CB">
              <w:rPr>
                <w:snapToGrid/>
                <w:kern w:val="0"/>
                <w:szCs w:val="22"/>
              </w:rPr>
              <w:t>4950-4990 MHz</w:t>
            </w:r>
          </w:p>
          <w:p w:rsidR="00807703" w:rsidRPr="003A11CB" w:rsidP="003A11CB" w14:paraId="3A118E96" w14:textId="77777777">
            <w:pPr>
              <w:rPr>
                <w:snapToGrid/>
                <w:kern w:val="0"/>
                <w:szCs w:val="22"/>
              </w:rPr>
            </w:pPr>
            <w:r w:rsidRPr="003A11CB">
              <w:rPr>
                <w:snapToGrid/>
                <w:kern w:val="0"/>
                <w:szCs w:val="22"/>
              </w:rPr>
              <w:t>4990-5000 MHz</w:t>
            </w:r>
          </w:p>
          <w:p w:rsidR="00807703" w:rsidRPr="003A11CB" w:rsidP="003A11CB" w14:paraId="4E97F5CB" w14:textId="77777777">
            <w:pPr>
              <w:ind w:left="27"/>
              <w:rPr>
                <w:snapToGrid/>
                <w:kern w:val="0"/>
                <w:szCs w:val="22"/>
              </w:rPr>
            </w:pPr>
            <w:r w:rsidRPr="003A11CB">
              <w:rPr>
                <w:snapToGrid/>
                <w:kern w:val="0"/>
                <w:szCs w:val="22"/>
              </w:rPr>
              <w:t>6650-6675.2 MHz</w:t>
            </w:r>
          </w:p>
          <w:p w:rsidR="00807703" w:rsidRPr="003A11CB" w:rsidP="003A11CB" w14:paraId="36BD5CC4" w14:textId="77777777">
            <w:pPr>
              <w:ind w:left="27"/>
              <w:rPr>
                <w:snapToGrid/>
                <w:kern w:val="0"/>
                <w:szCs w:val="22"/>
              </w:rPr>
            </w:pPr>
            <w:r w:rsidRPr="003A11CB">
              <w:rPr>
                <w:snapToGrid/>
                <w:kern w:val="0"/>
                <w:szCs w:val="22"/>
              </w:rPr>
              <w:t>10.6-10.68 GHz</w:t>
            </w:r>
          </w:p>
          <w:p w:rsidR="00807703" w:rsidRPr="003A11CB" w:rsidP="003A11CB" w14:paraId="199C93E3" w14:textId="77777777">
            <w:pPr>
              <w:ind w:left="27"/>
              <w:rPr>
                <w:snapToGrid/>
                <w:kern w:val="0"/>
                <w:szCs w:val="22"/>
              </w:rPr>
            </w:pPr>
            <w:r w:rsidRPr="003A11CB">
              <w:rPr>
                <w:snapToGrid/>
                <w:kern w:val="0"/>
                <w:szCs w:val="22"/>
              </w:rPr>
              <w:t>14.47-14.5 GHz</w:t>
            </w:r>
          </w:p>
          <w:p w:rsidR="00807703" w:rsidRPr="003A11CB" w:rsidP="003A11CB" w14:paraId="26E22649" w14:textId="77777777">
            <w:pPr>
              <w:ind w:left="27"/>
              <w:rPr>
                <w:snapToGrid/>
                <w:kern w:val="0"/>
                <w:szCs w:val="22"/>
              </w:rPr>
            </w:pPr>
            <w:r w:rsidRPr="003A11CB">
              <w:rPr>
                <w:snapToGrid/>
                <w:kern w:val="0"/>
                <w:szCs w:val="22"/>
              </w:rPr>
              <w:t>22.01-22.21 GHz</w:t>
            </w:r>
          </w:p>
          <w:p w:rsidR="00807703" w:rsidRPr="003A11CB" w:rsidP="003A11CB" w14:paraId="4CE3888C" w14:textId="77777777">
            <w:pPr>
              <w:tabs>
                <w:tab w:val="left" w:pos="284"/>
                <w:tab w:val="left" w:pos="1134"/>
                <w:tab w:val="left" w:pos="1871"/>
                <w:tab w:val="left" w:pos="2268"/>
              </w:tabs>
              <w:overflowPunct w:val="0"/>
              <w:autoSpaceDE w:val="0"/>
              <w:autoSpaceDN w:val="0"/>
              <w:adjustRightInd w:val="0"/>
              <w:ind w:left="27"/>
              <w:textAlignment w:val="baseline"/>
              <w:rPr>
                <w:snapToGrid/>
                <w:kern w:val="0"/>
                <w:szCs w:val="22"/>
              </w:rPr>
            </w:pPr>
            <w:r w:rsidRPr="003A11CB">
              <w:rPr>
                <w:snapToGrid/>
                <w:kern w:val="0"/>
                <w:szCs w:val="22"/>
              </w:rPr>
              <w:t>22.21-22.5 GHz</w:t>
            </w:r>
          </w:p>
          <w:p w:rsidR="00807703" w:rsidRPr="003A11CB" w:rsidP="003A11CB" w14:paraId="4FFA4E61" w14:textId="77777777">
            <w:pPr>
              <w:tabs>
                <w:tab w:val="left" w:pos="284"/>
                <w:tab w:val="left" w:pos="1134"/>
                <w:tab w:val="left" w:pos="1871"/>
                <w:tab w:val="left" w:pos="2268"/>
              </w:tabs>
              <w:overflowPunct w:val="0"/>
              <w:autoSpaceDE w:val="0"/>
              <w:autoSpaceDN w:val="0"/>
              <w:adjustRightInd w:val="0"/>
              <w:ind w:left="29"/>
              <w:textAlignment w:val="baseline"/>
              <w:rPr>
                <w:snapToGrid/>
                <w:kern w:val="0"/>
                <w:szCs w:val="22"/>
              </w:rPr>
            </w:pPr>
            <w:r w:rsidRPr="003A11CB">
              <w:rPr>
                <w:snapToGrid/>
                <w:kern w:val="0"/>
                <w:szCs w:val="22"/>
              </w:rPr>
              <w:t>22.81-22.86 GHz</w:t>
            </w:r>
          </w:p>
        </w:tc>
        <w:tc>
          <w:tcPr>
            <w:tcW w:w="3780" w:type="dxa"/>
            <w:shd w:val="clear" w:color="auto" w:fill="auto"/>
          </w:tcPr>
          <w:p w:rsidR="00807703" w:rsidRPr="003A11CB" w:rsidP="003A11CB" w14:paraId="509DD22D" w14:textId="77777777">
            <w:pPr>
              <w:tabs>
                <w:tab w:val="left" w:pos="828"/>
              </w:tabs>
              <w:rPr>
                <w:snapToGrid/>
                <w:kern w:val="0"/>
                <w:szCs w:val="22"/>
              </w:rPr>
            </w:pPr>
            <w:r w:rsidRPr="003A11CB">
              <w:rPr>
                <w:snapToGrid/>
                <w:kern w:val="0"/>
                <w:szCs w:val="22"/>
              </w:rPr>
              <w:t>23.07-23.12 GHz</w:t>
            </w:r>
          </w:p>
          <w:p w:rsidR="00807703" w:rsidRPr="003A11CB" w:rsidP="003A11CB" w14:paraId="5194FA9D" w14:textId="77777777">
            <w:pPr>
              <w:tabs>
                <w:tab w:val="left" w:pos="828"/>
              </w:tabs>
              <w:rPr>
                <w:snapToGrid/>
                <w:kern w:val="0"/>
                <w:szCs w:val="22"/>
              </w:rPr>
            </w:pPr>
            <w:r w:rsidRPr="003A11CB">
              <w:rPr>
                <w:snapToGrid/>
                <w:kern w:val="0"/>
                <w:szCs w:val="22"/>
              </w:rPr>
              <w:t>31.2-31.3 GHz</w:t>
            </w:r>
          </w:p>
          <w:p w:rsidR="00807703" w:rsidRPr="003A11CB" w:rsidP="003A11CB" w14:paraId="5B5F32F3" w14:textId="77777777">
            <w:pPr>
              <w:tabs>
                <w:tab w:val="left" w:pos="828"/>
              </w:tabs>
              <w:ind w:right="-170"/>
              <w:rPr>
                <w:snapToGrid/>
                <w:kern w:val="0"/>
                <w:szCs w:val="22"/>
              </w:rPr>
            </w:pPr>
            <w:r w:rsidRPr="003A11CB">
              <w:rPr>
                <w:snapToGrid/>
                <w:kern w:val="0"/>
                <w:szCs w:val="22"/>
              </w:rPr>
              <w:t>31.5-31.8 GHz in Regions 1 and 3</w:t>
            </w:r>
          </w:p>
          <w:p w:rsidR="00807703" w:rsidRPr="003A11CB" w:rsidP="003A11CB" w14:paraId="6E326CEA" w14:textId="77777777">
            <w:pPr>
              <w:tabs>
                <w:tab w:val="left" w:pos="828"/>
              </w:tabs>
              <w:rPr>
                <w:snapToGrid/>
                <w:kern w:val="0"/>
                <w:szCs w:val="22"/>
              </w:rPr>
            </w:pPr>
            <w:r w:rsidRPr="003A11CB">
              <w:rPr>
                <w:snapToGrid/>
                <w:kern w:val="0"/>
                <w:szCs w:val="22"/>
              </w:rPr>
              <w:t>36.43-36.5 GHz</w:t>
            </w:r>
          </w:p>
          <w:p w:rsidR="00807703" w:rsidRPr="003A11CB" w:rsidP="003A11CB" w14:paraId="1F8948A4" w14:textId="77777777">
            <w:pPr>
              <w:tabs>
                <w:tab w:val="left" w:pos="828"/>
              </w:tabs>
              <w:rPr>
                <w:snapToGrid/>
                <w:kern w:val="0"/>
                <w:szCs w:val="22"/>
              </w:rPr>
            </w:pPr>
            <w:r w:rsidRPr="003A11CB">
              <w:rPr>
                <w:snapToGrid/>
                <w:kern w:val="0"/>
                <w:szCs w:val="22"/>
              </w:rPr>
              <w:t>42.5-43.5 GHz</w:t>
            </w:r>
          </w:p>
          <w:p w:rsidR="00807703" w:rsidRPr="003A11CB" w:rsidP="003A11CB" w14:paraId="70B48A53" w14:textId="77777777">
            <w:pPr>
              <w:tabs>
                <w:tab w:val="left" w:pos="828"/>
              </w:tabs>
              <w:rPr>
                <w:snapToGrid/>
                <w:kern w:val="0"/>
                <w:szCs w:val="22"/>
              </w:rPr>
            </w:pPr>
            <w:r w:rsidRPr="003A11CB">
              <w:rPr>
                <w:snapToGrid/>
                <w:kern w:val="0"/>
                <w:szCs w:val="22"/>
              </w:rPr>
              <w:t>48.94-49.04 GHz</w:t>
            </w:r>
          </w:p>
          <w:p w:rsidR="00807703" w:rsidRPr="003A11CB" w:rsidP="003A11CB" w14:paraId="592B8EAF" w14:textId="77777777">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3A11CB">
              <w:rPr>
                <w:snapToGrid/>
                <w:kern w:val="0"/>
                <w:szCs w:val="22"/>
              </w:rPr>
              <w:t>76-86 GHz</w:t>
            </w:r>
          </w:p>
          <w:p w:rsidR="00807703" w:rsidRPr="003A11CB" w:rsidP="003A11CB" w14:paraId="770DA537" w14:textId="77777777">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3A11CB">
              <w:rPr>
                <w:snapToGrid/>
                <w:kern w:val="0"/>
                <w:szCs w:val="22"/>
              </w:rPr>
              <w:t>92-94 GHz</w:t>
            </w:r>
          </w:p>
          <w:p w:rsidR="00807703" w:rsidRPr="003A11CB" w:rsidP="003A11CB" w14:paraId="6188206C" w14:textId="77777777">
            <w:pPr>
              <w:tabs>
                <w:tab w:val="left" w:pos="828"/>
              </w:tabs>
              <w:rPr>
                <w:snapToGrid/>
                <w:kern w:val="0"/>
                <w:szCs w:val="22"/>
              </w:rPr>
            </w:pPr>
            <w:r w:rsidRPr="003A11CB">
              <w:rPr>
                <w:snapToGrid/>
                <w:kern w:val="0"/>
                <w:szCs w:val="22"/>
              </w:rPr>
              <w:t>94.1-100 GHz</w:t>
            </w:r>
          </w:p>
          <w:p w:rsidR="00807703" w:rsidRPr="003A11CB" w:rsidP="003A11CB" w14:paraId="3E50A960" w14:textId="77777777">
            <w:pPr>
              <w:tabs>
                <w:tab w:val="left" w:pos="828"/>
              </w:tabs>
              <w:rPr>
                <w:snapToGrid/>
                <w:kern w:val="0"/>
                <w:szCs w:val="22"/>
              </w:rPr>
            </w:pPr>
            <w:r w:rsidRPr="003A11CB">
              <w:rPr>
                <w:snapToGrid/>
                <w:kern w:val="0"/>
                <w:szCs w:val="22"/>
              </w:rPr>
              <w:t>102-109.5 GHz</w:t>
            </w:r>
          </w:p>
          <w:p w:rsidR="00807703" w:rsidRPr="003A11CB" w:rsidP="003A11CB" w14:paraId="377E8F0F" w14:textId="77777777">
            <w:pPr>
              <w:tabs>
                <w:tab w:val="left" w:pos="828"/>
              </w:tabs>
              <w:rPr>
                <w:snapToGrid/>
                <w:kern w:val="0"/>
                <w:szCs w:val="22"/>
              </w:rPr>
            </w:pPr>
            <w:r w:rsidRPr="003A11CB">
              <w:rPr>
                <w:snapToGrid/>
                <w:kern w:val="0"/>
                <w:szCs w:val="22"/>
              </w:rPr>
              <w:t>111.8-114.25 GHz</w:t>
            </w:r>
          </w:p>
          <w:p w:rsidR="00807703" w:rsidRPr="003A11CB" w:rsidP="003A11CB" w14:paraId="0D42FB5C" w14:textId="77777777">
            <w:pPr>
              <w:tabs>
                <w:tab w:val="left" w:pos="828"/>
              </w:tabs>
              <w:rPr>
                <w:snapToGrid/>
                <w:kern w:val="0"/>
                <w:szCs w:val="22"/>
              </w:rPr>
            </w:pPr>
            <w:r w:rsidRPr="003A11CB">
              <w:rPr>
                <w:snapToGrid/>
                <w:kern w:val="0"/>
                <w:szCs w:val="22"/>
              </w:rPr>
              <w:t>128.33-128.59 GHz</w:t>
            </w:r>
          </w:p>
          <w:p w:rsidR="00807703" w:rsidRPr="003A11CB" w:rsidP="003A11CB" w14:paraId="5DB1A1C8" w14:textId="77777777">
            <w:pPr>
              <w:tabs>
                <w:tab w:val="left" w:pos="828"/>
              </w:tabs>
              <w:rPr>
                <w:snapToGrid/>
                <w:kern w:val="0"/>
                <w:szCs w:val="22"/>
              </w:rPr>
            </w:pPr>
            <w:r w:rsidRPr="003A11CB">
              <w:rPr>
                <w:snapToGrid/>
                <w:kern w:val="0"/>
                <w:szCs w:val="22"/>
              </w:rPr>
              <w:t>129.23-129.49 GHz</w:t>
            </w:r>
          </w:p>
          <w:p w:rsidR="00807703" w:rsidRPr="003A11CB" w:rsidP="003A11CB" w14:paraId="029859B1" w14:textId="77777777">
            <w:pPr>
              <w:tabs>
                <w:tab w:val="left" w:pos="828"/>
              </w:tabs>
              <w:rPr>
                <w:snapToGrid/>
                <w:kern w:val="0"/>
                <w:szCs w:val="22"/>
              </w:rPr>
            </w:pPr>
            <w:r w:rsidRPr="003A11CB">
              <w:rPr>
                <w:snapToGrid/>
                <w:kern w:val="0"/>
                <w:szCs w:val="22"/>
              </w:rPr>
              <w:t>130-134 GHz</w:t>
            </w:r>
          </w:p>
          <w:p w:rsidR="00807703" w:rsidRPr="003A11CB" w:rsidP="003A11CB" w14:paraId="29B57B39" w14:textId="77777777">
            <w:pPr>
              <w:tabs>
                <w:tab w:val="left" w:pos="828"/>
              </w:tabs>
              <w:rPr>
                <w:snapToGrid/>
                <w:kern w:val="0"/>
                <w:szCs w:val="22"/>
              </w:rPr>
            </w:pPr>
            <w:r w:rsidRPr="003A11CB">
              <w:rPr>
                <w:snapToGrid/>
                <w:kern w:val="0"/>
                <w:szCs w:val="22"/>
              </w:rPr>
              <w:t>136-148.5 GHz</w:t>
            </w:r>
          </w:p>
          <w:p w:rsidR="00807703" w:rsidRPr="003A11CB" w:rsidP="003A11CB" w14:paraId="3244FBB9" w14:textId="77777777">
            <w:pPr>
              <w:tabs>
                <w:tab w:val="left" w:pos="828"/>
              </w:tabs>
              <w:rPr>
                <w:snapToGrid/>
                <w:kern w:val="0"/>
                <w:szCs w:val="22"/>
              </w:rPr>
            </w:pPr>
            <w:r w:rsidRPr="003A11CB">
              <w:rPr>
                <w:snapToGrid/>
                <w:kern w:val="0"/>
                <w:szCs w:val="22"/>
              </w:rPr>
              <w:t>151.5-158.5 GHz</w:t>
            </w:r>
          </w:p>
          <w:p w:rsidR="00807703" w:rsidRPr="003A11CB" w:rsidP="003A11CB" w14:paraId="1B79B3AA" w14:textId="77777777">
            <w:pPr>
              <w:tabs>
                <w:tab w:val="left" w:pos="828"/>
              </w:tabs>
              <w:rPr>
                <w:snapToGrid/>
                <w:kern w:val="0"/>
                <w:szCs w:val="22"/>
              </w:rPr>
            </w:pPr>
            <w:r w:rsidRPr="003A11CB">
              <w:rPr>
                <w:snapToGrid/>
                <w:kern w:val="0"/>
                <w:szCs w:val="22"/>
              </w:rPr>
              <w:t>168.59-168.93 GHz</w:t>
            </w:r>
          </w:p>
          <w:p w:rsidR="00807703" w:rsidRPr="003A11CB" w:rsidP="003A11CB" w14:paraId="26EE30DD" w14:textId="77777777">
            <w:pPr>
              <w:tabs>
                <w:tab w:val="left" w:pos="828"/>
              </w:tabs>
              <w:rPr>
                <w:snapToGrid/>
                <w:kern w:val="0"/>
                <w:szCs w:val="22"/>
              </w:rPr>
            </w:pPr>
            <w:r w:rsidRPr="003A11CB">
              <w:rPr>
                <w:snapToGrid/>
                <w:kern w:val="0"/>
                <w:szCs w:val="22"/>
              </w:rPr>
              <w:t>171.11-171.45 GHz</w:t>
            </w:r>
          </w:p>
          <w:p w:rsidR="00807703" w:rsidRPr="003A11CB" w:rsidP="003A11CB" w14:paraId="1AD5594A" w14:textId="77777777">
            <w:pPr>
              <w:rPr>
                <w:snapToGrid/>
                <w:kern w:val="0"/>
                <w:szCs w:val="22"/>
              </w:rPr>
            </w:pPr>
            <w:r w:rsidRPr="003A11CB">
              <w:rPr>
                <w:snapToGrid/>
                <w:kern w:val="0"/>
                <w:szCs w:val="22"/>
              </w:rPr>
              <w:t>172.31-172.65 GHz</w:t>
            </w:r>
          </w:p>
          <w:p w:rsidR="00807703" w:rsidRPr="003A11CB" w:rsidP="003A11CB" w14:paraId="05CF3EE8" w14:textId="77777777">
            <w:pPr>
              <w:tabs>
                <w:tab w:val="left" w:pos="828"/>
              </w:tabs>
              <w:rPr>
                <w:snapToGrid/>
                <w:kern w:val="0"/>
                <w:szCs w:val="22"/>
              </w:rPr>
            </w:pPr>
            <w:r w:rsidRPr="003A11CB">
              <w:rPr>
                <w:snapToGrid/>
                <w:kern w:val="0"/>
                <w:szCs w:val="22"/>
              </w:rPr>
              <w:t>173.52-173.85 GHz</w:t>
            </w:r>
          </w:p>
          <w:p w:rsidR="00807703" w:rsidRPr="003A11CB" w:rsidP="003A11CB" w14:paraId="7AAD07A5" w14:textId="77777777">
            <w:pPr>
              <w:tabs>
                <w:tab w:val="left" w:pos="828"/>
              </w:tabs>
              <w:rPr>
                <w:snapToGrid/>
                <w:kern w:val="0"/>
                <w:szCs w:val="22"/>
              </w:rPr>
            </w:pPr>
            <w:r w:rsidRPr="003A11CB">
              <w:rPr>
                <w:snapToGrid/>
                <w:kern w:val="0"/>
                <w:szCs w:val="22"/>
              </w:rPr>
              <w:t>195.75-196.15 GHz</w:t>
            </w:r>
          </w:p>
          <w:p w:rsidR="00807703" w:rsidRPr="003A11CB" w:rsidP="003A11CB" w14:paraId="5B0B3C13" w14:textId="77777777">
            <w:pPr>
              <w:tabs>
                <w:tab w:val="left" w:pos="828"/>
              </w:tabs>
              <w:rPr>
                <w:snapToGrid/>
                <w:kern w:val="0"/>
                <w:szCs w:val="22"/>
              </w:rPr>
            </w:pPr>
            <w:r w:rsidRPr="003A11CB">
              <w:rPr>
                <w:snapToGrid/>
                <w:kern w:val="0"/>
                <w:szCs w:val="22"/>
              </w:rPr>
              <w:t>209-226 GHz</w:t>
            </w:r>
          </w:p>
          <w:p w:rsidR="00807703" w:rsidRPr="003A11CB" w:rsidP="003A11CB" w14:paraId="590C9DE9" w14:textId="77777777">
            <w:pPr>
              <w:tabs>
                <w:tab w:val="left" w:pos="284"/>
                <w:tab w:val="left" w:pos="828"/>
                <w:tab w:val="left" w:pos="1134"/>
                <w:tab w:val="left" w:pos="1871"/>
                <w:tab w:val="left" w:pos="2268"/>
              </w:tabs>
              <w:overflowPunct w:val="0"/>
              <w:autoSpaceDE w:val="0"/>
              <w:autoSpaceDN w:val="0"/>
              <w:adjustRightInd w:val="0"/>
              <w:textAlignment w:val="baseline"/>
              <w:rPr>
                <w:snapToGrid/>
                <w:kern w:val="0"/>
                <w:szCs w:val="22"/>
              </w:rPr>
            </w:pPr>
            <w:r w:rsidRPr="003A11CB">
              <w:rPr>
                <w:snapToGrid/>
                <w:kern w:val="0"/>
                <w:szCs w:val="22"/>
              </w:rPr>
              <w:t>241-2</w:t>
            </w:r>
            <w:r w:rsidRPr="003A11CB">
              <w:rPr>
                <w:snapToGrid/>
                <w:kern w:val="0"/>
                <w:szCs w:val="22"/>
                <w:lang w:eastAsia="ja-JP"/>
              </w:rPr>
              <w:t>50</w:t>
            </w:r>
            <w:r w:rsidRPr="003A11CB">
              <w:rPr>
                <w:snapToGrid/>
                <w:kern w:val="0"/>
                <w:szCs w:val="22"/>
              </w:rPr>
              <w:t xml:space="preserve"> GHz</w:t>
            </w:r>
          </w:p>
          <w:p w:rsidR="00807703" w:rsidRPr="003A11CB" w:rsidP="003A11CB" w14:paraId="5412DAE5" w14:textId="77777777">
            <w:pPr>
              <w:rPr>
                <w:color w:val="333333"/>
                <w:szCs w:val="22"/>
              </w:rPr>
            </w:pPr>
            <w:r w:rsidRPr="003A11CB">
              <w:rPr>
                <w:snapToGrid/>
                <w:kern w:val="0"/>
                <w:szCs w:val="22"/>
              </w:rPr>
              <w:t>252-275 GHz</w:t>
            </w:r>
          </w:p>
        </w:tc>
      </w:tr>
    </w:tbl>
    <w:p w:rsidR="00807703" w:rsidRPr="003A11CB" w:rsidP="003A11CB" w14:paraId="110C79AA" w14:textId="77777777">
      <w:pPr>
        <w:ind w:firstLine="720"/>
        <w:rPr>
          <w:snapToGrid/>
          <w:kern w:val="0"/>
          <w:szCs w:val="22"/>
        </w:rPr>
      </w:pPr>
    </w:p>
    <w:p w:rsidR="00807703" w:rsidRPr="003A11CB" w:rsidP="003A11CB" w14:paraId="26A43352" w14:textId="77777777">
      <w:pPr>
        <w:spacing w:after="120"/>
        <w:ind w:firstLine="720"/>
        <w:rPr>
          <w:snapToGrid/>
          <w:kern w:val="0"/>
          <w:szCs w:val="22"/>
        </w:rPr>
      </w:pPr>
      <w:r w:rsidRPr="003A11CB">
        <w:rPr>
          <w:bCs/>
          <w:snapToGrid/>
          <w:kern w:val="0"/>
          <w:szCs w:val="22"/>
          <w:lang w:val="en-GB"/>
        </w:rPr>
        <w:t>(150)  </w:t>
      </w:r>
      <w:r w:rsidRPr="003A11CB">
        <w:rPr>
          <w:snapToGrid/>
          <w:kern w:val="0"/>
          <w:szCs w:val="22"/>
        </w:rPr>
        <w:t>5.150</w:t>
      </w:r>
      <w:r w:rsidRPr="003A11CB">
        <w:rPr>
          <w:b/>
          <w:bCs/>
          <w:snapToGrid/>
          <w:kern w:val="0"/>
          <w:szCs w:val="22"/>
          <w:lang w:val="en-GB"/>
        </w:rPr>
        <w:t>  </w:t>
      </w:r>
      <w:r w:rsidRPr="003A11CB">
        <w:rPr>
          <w:snapToGrid/>
          <w:kern w:val="0"/>
          <w:szCs w:val="22"/>
        </w:rPr>
        <w:t>The bands13 553-13 567 kHz (centre frequency 13 560 kHz),26 957-27 283 kHz (centre frequency 27 120 kHz),40.66-40.70 MHz (centre frequency 40.68 MHz),902-928 MHz in Region 2 (centre frequency 915 MHz),2400-2500 MHz (centre frequency 2450 MHz),5725-5875 MHz (centre frequency 5800 MHz), and24-24.25 GHz (centre frequency 24.125 GHz)are also designated for industrial, scientific and medical (ISM) applications.  Radiocommunication services operating within these bands must accept harmful interference which may be caused by these applications.  ISM equipment operating in these bands is subject to the provisions of No. 15.13.</w:t>
      </w:r>
    </w:p>
    <w:p w:rsidR="00807703" w:rsidRPr="003A11CB" w:rsidP="003A11CB" w14:paraId="04518BFD" w14:textId="77777777">
      <w:pPr>
        <w:spacing w:after="120"/>
        <w:ind w:firstLine="720"/>
        <w:rPr>
          <w:snapToGrid/>
          <w:kern w:val="0"/>
          <w:szCs w:val="22"/>
        </w:rPr>
      </w:pPr>
      <w:r w:rsidRPr="003A11CB">
        <w:rPr>
          <w:bCs/>
          <w:snapToGrid/>
          <w:kern w:val="0"/>
          <w:szCs w:val="22"/>
        </w:rPr>
        <w:t>(151)  5.151</w:t>
      </w:r>
      <w:r w:rsidRPr="003A11CB">
        <w:rPr>
          <w:bCs/>
          <w:snapToGrid/>
          <w:kern w:val="0"/>
          <w:szCs w:val="22"/>
          <w:lang w:val="en-GB"/>
        </w:rPr>
        <w:t>  </w:t>
      </w:r>
      <w:r w:rsidRPr="003A11CB">
        <w:rPr>
          <w:bCs/>
          <w:i/>
          <w:iCs/>
          <w:snapToGrid/>
          <w:kern w:val="0"/>
          <w:szCs w:val="22"/>
        </w:rPr>
        <w:t>Additional allocation:</w:t>
      </w:r>
      <w:r w:rsidRPr="003A11CB">
        <w:rPr>
          <w:bCs/>
          <w:iCs/>
          <w:snapToGrid/>
          <w:kern w:val="0"/>
          <w:szCs w:val="22"/>
        </w:rPr>
        <w:t xml:space="preserve">  </w:t>
      </w:r>
      <w:r w:rsidRPr="003A11CB">
        <w:rPr>
          <w:snapToGrid/>
          <w:kern w:val="0"/>
          <w:szCs w:val="22"/>
        </w:rPr>
        <w:t>frequencies in the bands 13 570-13 600 kHz and 13 800-13 870 kHz may be used by stations in the fixed service and in the mobile except aeronautical mobile (R) service, communicating only within the boundary of the country in which they are located, on the condition that harmful interference is not caused to the broadcasting service.  When using frequencies in these services, administrations are urged to use the minimum power required and to take account of the seasonal use of frequencies by the broadcasting service published in accordance with the Radio Regulations.</w:t>
      </w:r>
    </w:p>
    <w:p w:rsidR="00807703" w:rsidRPr="003A11CB" w:rsidP="003A11CB" w14:paraId="4774090E" w14:textId="77777777">
      <w:pPr>
        <w:spacing w:after="120"/>
        <w:ind w:firstLine="720"/>
        <w:rPr>
          <w:snapToGrid/>
          <w:kern w:val="0"/>
          <w:szCs w:val="22"/>
        </w:rPr>
      </w:pPr>
      <w:r w:rsidRPr="003A11CB">
        <w:rPr>
          <w:bCs/>
          <w:snapToGrid/>
          <w:kern w:val="0"/>
          <w:szCs w:val="22"/>
        </w:rPr>
        <w:t>(152)  5.152</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Armenia, Azerbaijan, China, Côte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dBW.</w:t>
      </w:r>
    </w:p>
    <w:p w:rsidR="00807703" w:rsidRPr="003A11CB" w:rsidP="003A11CB" w14:paraId="498C3501" w14:textId="77777777">
      <w:pPr>
        <w:spacing w:after="120"/>
        <w:ind w:firstLine="720"/>
        <w:rPr>
          <w:snapToGrid/>
          <w:kern w:val="0"/>
          <w:szCs w:val="22"/>
        </w:rPr>
      </w:pPr>
      <w:r w:rsidRPr="003A11CB">
        <w:rPr>
          <w:bCs/>
          <w:snapToGrid/>
          <w:kern w:val="0"/>
          <w:szCs w:val="22"/>
        </w:rPr>
        <w:t>(153)  5.153</w:t>
      </w:r>
      <w:r w:rsidRPr="003A11CB">
        <w:rPr>
          <w:bCs/>
          <w:snapToGrid/>
          <w:kern w:val="0"/>
          <w:szCs w:val="22"/>
          <w:lang w:val="en-GB"/>
        </w:rPr>
        <w:t>  </w:t>
      </w:r>
      <w:r w:rsidRPr="003A11CB">
        <w:rPr>
          <w:snapToGrid/>
          <w:kern w:val="0"/>
          <w:szCs w:val="22"/>
        </w:rPr>
        <w:t>In Region 3, the stations of those services to which the band 15 995-16 005 kHz is allocated may transmit standard frequency and time signals.</w:t>
      </w:r>
    </w:p>
    <w:p w:rsidR="00807703" w:rsidRPr="003A11CB" w:rsidP="003A11CB" w14:paraId="22DA35D1" w14:textId="77777777">
      <w:pPr>
        <w:spacing w:after="120"/>
        <w:ind w:firstLine="720"/>
        <w:rPr>
          <w:snapToGrid/>
          <w:kern w:val="0"/>
          <w:szCs w:val="22"/>
        </w:rPr>
      </w:pPr>
      <w:r w:rsidRPr="003A11CB">
        <w:rPr>
          <w:bCs/>
          <w:snapToGrid/>
          <w:kern w:val="0"/>
          <w:szCs w:val="22"/>
        </w:rPr>
        <w:t>(154)  5.154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Armenia, Azerbaijan, the Russian Federation, Georgia, Kazakhstan, Kyrgyzstan, Tajikistan, Turkmenistan and Ukraine, the band 18 068-18 168 kHz is also allocated to the fixed service on a primary basis for use within their boundaries, with a peak envelope power not exceeding 1 kW.</w:t>
      </w:r>
    </w:p>
    <w:p w:rsidR="00807703" w:rsidRPr="003A11CB" w:rsidP="003A11CB" w14:paraId="284F4D39" w14:textId="77777777">
      <w:pPr>
        <w:spacing w:after="120"/>
        <w:ind w:firstLine="720"/>
        <w:rPr>
          <w:snapToGrid/>
          <w:kern w:val="0"/>
          <w:szCs w:val="22"/>
        </w:rPr>
      </w:pPr>
      <w:r w:rsidRPr="003A11CB">
        <w:rPr>
          <w:bCs/>
          <w:snapToGrid/>
          <w:kern w:val="0"/>
          <w:szCs w:val="22"/>
        </w:rPr>
        <w:t>(155)  5.155</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Azerbaijan, Belarus, the Russian Federation, Georgia, Kazakhstan, Moldova, Mongolia, Uzbekistan, Kyrgyzstan, Slovakia, Tajikistan, Turkmenistan and Ukraine, the band 21 850-21 870 kHz is also allocated to the aeronautical mobile (R) service on a primary basis.</w:t>
      </w:r>
    </w:p>
    <w:p w:rsidR="00807703" w:rsidRPr="003A11CB" w:rsidP="003A11CB" w14:paraId="05524353" w14:textId="77777777">
      <w:pPr>
        <w:spacing w:after="120"/>
        <w:ind w:firstLine="720"/>
        <w:rPr>
          <w:snapToGrid/>
          <w:kern w:val="0"/>
          <w:szCs w:val="22"/>
        </w:rPr>
      </w:pPr>
      <w:r w:rsidRPr="003A11CB">
        <w:rPr>
          <w:bCs/>
          <w:snapToGrid/>
          <w:kern w:val="0"/>
          <w:szCs w:val="22"/>
        </w:rPr>
        <w:t>(i)  5.155A</w:t>
      </w:r>
      <w:r w:rsidRPr="003A11CB">
        <w:rPr>
          <w:bCs/>
          <w:snapToGrid/>
          <w:kern w:val="0"/>
          <w:szCs w:val="22"/>
          <w:lang w:val="en-GB"/>
        </w:rPr>
        <w:t>  </w:t>
      </w:r>
      <w:r w:rsidRPr="003A11CB">
        <w:rPr>
          <w:snapToGrid/>
          <w:kern w:val="0"/>
          <w:szCs w:val="22"/>
        </w:rPr>
        <w:t xml:space="preserve">In Armenia, Azerbaijan, Belarus, the Russian Federation, Georgia, Kazakhstan, Moldova, Mongolia, Uzbekistan, Kyrgyzstan, Slovakia, Tajikistan, Turkmenistan and Ukraine, the use of </w:t>
      </w:r>
      <w:r w:rsidRPr="003A11CB">
        <w:rPr>
          <w:snapToGrid/>
          <w:kern w:val="0"/>
          <w:szCs w:val="22"/>
        </w:rPr>
        <w:t>the band 21 850-21 870 kHz by the fixed service is limited to provision of services related to aircraft flight safety.</w:t>
      </w:r>
    </w:p>
    <w:p w:rsidR="00807703" w:rsidRPr="003A11CB" w:rsidP="003A11CB" w14:paraId="3FED82CC" w14:textId="77777777">
      <w:pPr>
        <w:spacing w:after="120"/>
        <w:ind w:firstLine="720"/>
        <w:rPr>
          <w:snapToGrid/>
          <w:kern w:val="0"/>
          <w:szCs w:val="22"/>
        </w:rPr>
      </w:pPr>
      <w:r w:rsidRPr="003A11CB">
        <w:rPr>
          <w:bCs/>
          <w:snapToGrid/>
          <w:kern w:val="0"/>
          <w:szCs w:val="22"/>
        </w:rPr>
        <w:t>(ii)  5.155B</w:t>
      </w:r>
      <w:r w:rsidRPr="003A11CB">
        <w:rPr>
          <w:bCs/>
          <w:snapToGrid/>
          <w:kern w:val="0"/>
          <w:szCs w:val="22"/>
          <w:lang w:val="en-GB"/>
        </w:rPr>
        <w:t>  </w:t>
      </w:r>
      <w:r w:rsidRPr="003A11CB">
        <w:rPr>
          <w:snapToGrid/>
          <w:kern w:val="0"/>
          <w:szCs w:val="22"/>
        </w:rPr>
        <w:t>The band 21 870-21 924 kHz is used by the fixed service for provision of services related to aircraft flight safety.</w:t>
      </w:r>
    </w:p>
    <w:p w:rsidR="00807703" w:rsidRPr="003A11CB" w:rsidP="003A11CB" w14:paraId="15BF9611" w14:textId="77777777">
      <w:pPr>
        <w:spacing w:after="120"/>
        <w:rPr>
          <w:snapToGrid/>
          <w:kern w:val="0"/>
          <w:szCs w:val="22"/>
        </w:rPr>
      </w:pPr>
      <w:r w:rsidRPr="003A11CB">
        <w:rPr>
          <w:bCs/>
          <w:snapToGrid/>
          <w:kern w:val="0"/>
          <w:szCs w:val="22"/>
        </w:rPr>
        <w:tab/>
        <w:t>(156)  5.156</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Nigeria, the band 22 720-23 200 kHz is also allocated to the meteorological aids service (radiosondes) on a primary basis.</w:t>
      </w:r>
    </w:p>
    <w:p w:rsidR="00807703" w:rsidRPr="003A11CB" w:rsidP="003A11CB" w14:paraId="71ECC85D" w14:textId="77777777">
      <w:pPr>
        <w:spacing w:after="120"/>
        <w:ind w:firstLine="720"/>
        <w:rPr>
          <w:snapToGrid/>
          <w:kern w:val="0"/>
          <w:szCs w:val="22"/>
        </w:rPr>
      </w:pPr>
      <w:r w:rsidRPr="003A11CB">
        <w:rPr>
          <w:bCs/>
          <w:snapToGrid/>
          <w:kern w:val="0"/>
          <w:szCs w:val="22"/>
        </w:rPr>
        <w:t>(i)  5.156A</w:t>
      </w:r>
      <w:r w:rsidRPr="003A11CB">
        <w:rPr>
          <w:bCs/>
          <w:snapToGrid/>
          <w:kern w:val="0"/>
          <w:szCs w:val="22"/>
          <w:lang w:val="en-GB"/>
        </w:rPr>
        <w:t>  </w:t>
      </w:r>
      <w:r w:rsidRPr="003A11CB">
        <w:rPr>
          <w:snapToGrid/>
          <w:kern w:val="0"/>
          <w:szCs w:val="22"/>
        </w:rPr>
        <w:t>The use of the band 23 200-23 350 kHz by the fixed service is limited to provision of services related to aircraft flight safety.</w:t>
      </w:r>
    </w:p>
    <w:p w:rsidR="00807703" w:rsidRPr="003A11CB" w:rsidP="003A11CB" w14:paraId="23CF8ED9" w14:textId="77777777">
      <w:pPr>
        <w:spacing w:after="120"/>
        <w:ind w:firstLine="720"/>
        <w:rPr>
          <w:snapToGrid/>
          <w:kern w:val="0"/>
          <w:szCs w:val="22"/>
        </w:rPr>
      </w:pPr>
      <w:r w:rsidRPr="003A11CB">
        <w:rPr>
          <w:snapToGrid/>
          <w:kern w:val="0"/>
          <w:szCs w:val="22"/>
        </w:rPr>
        <w:t>(ii)  [Reserved]</w:t>
      </w:r>
    </w:p>
    <w:p w:rsidR="00807703" w:rsidRPr="003A11CB" w:rsidP="003A11CB" w14:paraId="6CA7E66F" w14:textId="77777777">
      <w:pPr>
        <w:spacing w:after="120"/>
        <w:ind w:firstLine="720"/>
        <w:rPr>
          <w:snapToGrid/>
          <w:kern w:val="0"/>
          <w:szCs w:val="22"/>
        </w:rPr>
      </w:pPr>
      <w:r w:rsidRPr="003A11CB">
        <w:rPr>
          <w:bCs/>
          <w:snapToGrid/>
          <w:kern w:val="0"/>
          <w:szCs w:val="22"/>
        </w:rPr>
        <w:t>(157)  5.157</w:t>
      </w:r>
      <w:r w:rsidRPr="003A11CB">
        <w:rPr>
          <w:bCs/>
          <w:snapToGrid/>
          <w:kern w:val="0"/>
          <w:szCs w:val="22"/>
          <w:lang w:val="en-GB"/>
        </w:rPr>
        <w:t>  </w:t>
      </w:r>
      <w:r w:rsidRPr="003A11CB">
        <w:rPr>
          <w:snapToGrid/>
          <w:kern w:val="0"/>
          <w:szCs w:val="22"/>
        </w:rPr>
        <w:t>The use of the band 23 350-24 000 kHz by the maritime mobile service is limited to inter-ship radiotelegraphy.</w:t>
      </w:r>
    </w:p>
    <w:p w:rsidR="00807703" w:rsidRPr="003A11CB" w:rsidP="003A11CB" w14:paraId="004014BB" w14:textId="77777777">
      <w:pPr>
        <w:spacing w:after="120"/>
        <w:ind w:firstLine="720"/>
        <w:rPr>
          <w:snapToGrid/>
          <w:kern w:val="0"/>
          <w:szCs w:val="22"/>
        </w:rPr>
      </w:pPr>
      <w:r w:rsidRPr="003A11CB">
        <w:rPr>
          <w:bCs/>
          <w:snapToGrid/>
          <w:kern w:val="0"/>
          <w:szCs w:val="22"/>
        </w:rPr>
        <w:t>(158)  </w:t>
      </w:r>
      <w:r w:rsidRPr="003A11CB">
        <w:rPr>
          <w:snapToGrid/>
          <w:kern w:val="0"/>
          <w:szCs w:val="22"/>
        </w:rPr>
        <w:t>5.158</w:t>
      </w:r>
      <w:r w:rsidRPr="003A11CB">
        <w:rPr>
          <w:bCs/>
          <w:snapToGrid/>
          <w:kern w:val="0"/>
          <w:szCs w:val="22"/>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rPr>
        <w:t xml:space="preserve">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7"/>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8"/>
          <w:kern w:val="0"/>
          <w:szCs w:val="22"/>
        </w:rPr>
        <w:t xml:space="preserve"> </w:t>
      </w:r>
      <w:r w:rsidRPr="003A11CB">
        <w:rPr>
          <w:snapToGrid/>
          <w:kern w:val="0"/>
          <w:szCs w:val="22"/>
        </w:rPr>
        <w:t>U</w:t>
      </w:r>
      <w:r w:rsidRPr="003A11CB">
        <w:rPr>
          <w:snapToGrid/>
          <w:spacing w:val="-1"/>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9"/>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spacing w:val="2"/>
          <w:kern w:val="0"/>
          <w:szCs w:val="22"/>
        </w:rPr>
        <w:t>K</w:t>
      </w:r>
      <w:r w:rsidRPr="003A11CB">
        <w:rPr>
          <w:snapToGrid/>
          <w:spacing w:val="-3"/>
          <w:kern w:val="0"/>
          <w:szCs w:val="22"/>
        </w:rPr>
        <w:t>y</w:t>
      </w:r>
      <w:r w:rsidRPr="003A11CB">
        <w:rPr>
          <w:snapToGrid/>
          <w:kern w:val="0"/>
          <w:szCs w:val="22"/>
        </w:rPr>
        <w:t>rg</w:t>
      </w:r>
      <w:r w:rsidRPr="003A11CB">
        <w:rPr>
          <w:snapToGrid/>
          <w:spacing w:val="-1"/>
          <w:kern w:val="0"/>
          <w:szCs w:val="22"/>
        </w:rPr>
        <w:t>y</w:t>
      </w:r>
      <w:r w:rsidRPr="003A11CB">
        <w:rPr>
          <w:snapToGrid/>
          <w:kern w:val="0"/>
          <w:szCs w:val="22"/>
        </w:rPr>
        <w:t>z</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 24 450-24 600 kHz 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8"/>
          <w:kern w:val="0"/>
          <w:szCs w:val="22"/>
        </w:rPr>
        <w:t xml:space="preserve">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spacing w:val="3"/>
          <w:kern w:val="0"/>
          <w:szCs w:val="22"/>
        </w:rPr>
        <w:t>o</w:t>
      </w:r>
      <w:r w:rsidRPr="003A11CB">
        <w:rPr>
          <w:snapToGrid/>
          <w:kern w:val="0"/>
          <w:szCs w:val="22"/>
        </w:rPr>
        <w:t>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w:t>
      </w:r>
      <w:r w:rsidRPr="003A11CB">
        <w:rPr>
          <w:snapToGrid/>
          <w:spacing w:val="1"/>
          <w:kern w:val="0"/>
          <w:szCs w:val="22"/>
        </w:rPr>
        <w:t>i</w:t>
      </w:r>
      <w:r w:rsidRPr="003A11CB">
        <w:rPr>
          <w:snapToGrid/>
          <w:kern w:val="0"/>
          <w:szCs w:val="22"/>
        </w:rPr>
        <w:t>s.</w:t>
      </w:r>
    </w:p>
    <w:p w:rsidR="00807703" w:rsidRPr="003A11CB" w:rsidP="003A11CB" w14:paraId="35680CB2" w14:textId="77777777">
      <w:pPr>
        <w:spacing w:after="120"/>
        <w:ind w:firstLine="720"/>
        <w:rPr>
          <w:snapToGrid/>
          <w:kern w:val="0"/>
          <w:szCs w:val="22"/>
        </w:rPr>
      </w:pPr>
      <w:r w:rsidRPr="003A11CB">
        <w:rPr>
          <w:bCs/>
          <w:snapToGrid/>
          <w:kern w:val="0"/>
          <w:szCs w:val="22"/>
        </w:rPr>
        <w:t>(159)  </w:t>
      </w:r>
      <w:r w:rsidRPr="003A11CB">
        <w:rPr>
          <w:snapToGrid/>
          <w:kern w:val="0"/>
          <w:szCs w:val="22"/>
        </w:rPr>
        <w:t>5.159</w:t>
      </w:r>
      <w:r w:rsidRPr="003A11CB">
        <w:rPr>
          <w:bCs/>
          <w:snapToGrid/>
          <w:kern w:val="0"/>
          <w:szCs w:val="22"/>
        </w:rPr>
        <w:t>  </w:t>
      </w:r>
      <w:r w:rsidRPr="003A11CB">
        <w:rPr>
          <w:i/>
          <w:snapToGrid/>
          <w:kern w:val="0"/>
          <w:szCs w:val="22"/>
        </w:rPr>
        <w:t>Alternative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w:t>
      </w:r>
      <w:r w:rsidRPr="003A11CB">
        <w:rPr>
          <w:snapToGrid/>
          <w:spacing w:val="27"/>
          <w:kern w:val="0"/>
          <w:szCs w:val="22"/>
        </w:rPr>
        <w:t xml:space="preserve"> </w:t>
      </w:r>
      <w:r w:rsidRPr="003A11CB">
        <w:rPr>
          <w:snapToGrid/>
          <w:spacing w:val="1"/>
          <w:kern w:val="0"/>
          <w:szCs w:val="22"/>
        </w:rPr>
        <w:t>B</w:t>
      </w:r>
      <w:r w:rsidRPr="003A11CB">
        <w:rPr>
          <w:snapToGrid/>
          <w:kern w:val="0"/>
          <w:szCs w:val="22"/>
        </w:rPr>
        <w:t>ela</w:t>
      </w:r>
      <w:r w:rsidRPr="003A11CB">
        <w:rPr>
          <w:snapToGrid/>
          <w:spacing w:val="1"/>
          <w:kern w:val="0"/>
          <w:szCs w:val="22"/>
        </w:rPr>
        <w:t>r</w:t>
      </w:r>
      <w:r w:rsidRPr="003A11CB">
        <w:rPr>
          <w:snapToGrid/>
          <w:spacing w:val="-1"/>
          <w:kern w:val="0"/>
          <w:szCs w:val="22"/>
        </w:rPr>
        <w:t>u</w:t>
      </w:r>
      <w:r w:rsidRPr="003A11CB">
        <w:rPr>
          <w:snapToGrid/>
          <w:kern w:val="0"/>
          <w:szCs w:val="22"/>
        </w:rPr>
        <w:t>s,</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8"/>
          <w:kern w:val="0"/>
          <w:szCs w:val="22"/>
        </w:rPr>
        <w:t xml:space="preserve"> </w:t>
      </w:r>
      <w:r w:rsidRPr="003A11CB">
        <w:rPr>
          <w:snapToGrid/>
          <w:kern w:val="0"/>
          <w:szCs w:val="22"/>
        </w:rPr>
        <w:t>U</w:t>
      </w:r>
      <w:r w:rsidRPr="003A11CB">
        <w:rPr>
          <w:snapToGrid/>
          <w:spacing w:val="-1"/>
          <w:kern w:val="0"/>
          <w:szCs w:val="22"/>
        </w:rPr>
        <w:t>z</w:t>
      </w:r>
      <w:r w:rsidRPr="003A11CB">
        <w:rPr>
          <w:snapToGrid/>
          <w:kern w:val="0"/>
          <w:szCs w:val="22"/>
        </w:rPr>
        <w:t>bekist</w:t>
      </w:r>
      <w:r w:rsidRPr="003A11CB">
        <w:rPr>
          <w:snapToGrid/>
          <w:spacing w:val="2"/>
          <w:kern w:val="0"/>
          <w:szCs w:val="22"/>
        </w:rPr>
        <w:t>a</w:t>
      </w:r>
      <w:r w:rsidRPr="003A11CB">
        <w:rPr>
          <w:snapToGrid/>
          <w:kern w:val="0"/>
          <w:szCs w:val="22"/>
        </w:rPr>
        <w:t>n</w:t>
      </w:r>
      <w:r w:rsidRPr="003A11CB">
        <w:rPr>
          <w:snapToGrid/>
          <w:spacing w:val="29"/>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spacing w:val="2"/>
          <w:kern w:val="0"/>
          <w:szCs w:val="22"/>
        </w:rPr>
        <w:t>K</w:t>
      </w:r>
      <w:r w:rsidRPr="003A11CB">
        <w:rPr>
          <w:snapToGrid/>
          <w:spacing w:val="-3"/>
          <w:kern w:val="0"/>
          <w:szCs w:val="22"/>
        </w:rPr>
        <w:t>y</w:t>
      </w:r>
      <w:r w:rsidRPr="003A11CB">
        <w:rPr>
          <w:snapToGrid/>
          <w:kern w:val="0"/>
          <w:szCs w:val="22"/>
        </w:rPr>
        <w:t>rg</w:t>
      </w:r>
      <w:r w:rsidRPr="003A11CB">
        <w:rPr>
          <w:snapToGrid/>
          <w:spacing w:val="-1"/>
          <w:kern w:val="0"/>
          <w:szCs w:val="22"/>
        </w:rPr>
        <w:t>y</w:t>
      </w:r>
      <w:r w:rsidRPr="003A11CB">
        <w:rPr>
          <w:snapToGrid/>
          <w:kern w:val="0"/>
          <w:szCs w:val="22"/>
        </w:rPr>
        <w:t>z</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 39-39.5 MHz</w:t>
      </w:r>
      <w:r w:rsidRPr="003A11CB">
        <w:rPr>
          <w:snapToGrid/>
          <w:spacing w:val="7"/>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t</w:t>
      </w:r>
      <w:r w:rsidRPr="003A11CB">
        <w:rPr>
          <w:snapToGrid/>
          <w:spacing w:val="-3"/>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on</w:t>
      </w:r>
      <w:r w:rsidRPr="003A11CB">
        <w:rPr>
          <w:snapToGrid/>
          <w:spacing w:val="4"/>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basis.</w:t>
      </w:r>
    </w:p>
    <w:p w:rsidR="00807703" w:rsidRPr="003A11CB" w:rsidP="003A11CB" w14:paraId="73BBDC6F" w14:textId="77777777">
      <w:pPr>
        <w:spacing w:after="120"/>
        <w:ind w:firstLine="720"/>
        <w:rPr>
          <w:snapToGrid/>
          <w:kern w:val="0"/>
          <w:szCs w:val="22"/>
        </w:rPr>
      </w:pPr>
      <w:r w:rsidRPr="003A11CB">
        <w:rPr>
          <w:bCs/>
          <w:snapToGrid/>
          <w:kern w:val="0"/>
          <w:szCs w:val="22"/>
        </w:rPr>
        <w:t>(160)  </w:t>
      </w:r>
      <w:r w:rsidRPr="003A11CB">
        <w:rPr>
          <w:snapToGrid/>
          <w:kern w:val="0"/>
          <w:szCs w:val="22"/>
        </w:rPr>
        <w:t>5.160</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Botswana, Burundi, Dem. Rep. of the Congo and Rwanda, the band 41-44 MHz is also allocated to the aeronautical radionavigation service on a primary basis.</w:t>
      </w:r>
    </w:p>
    <w:p w:rsidR="00807703" w:rsidRPr="003A11CB" w:rsidP="003A11CB" w14:paraId="09047967" w14:textId="77777777">
      <w:pPr>
        <w:spacing w:after="120"/>
        <w:ind w:firstLine="720"/>
        <w:rPr>
          <w:snapToGrid/>
          <w:kern w:val="0"/>
          <w:szCs w:val="22"/>
        </w:rPr>
      </w:pPr>
      <w:r w:rsidRPr="003A11CB">
        <w:rPr>
          <w:bCs/>
          <w:snapToGrid/>
          <w:kern w:val="0"/>
          <w:szCs w:val="22"/>
        </w:rPr>
        <w:t>(161)  5.161</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Iran (Islamic Republic of) and Japan, the band 41-44 MHz is also allocated to the radiolocation service on a secondary basis.</w:t>
      </w:r>
    </w:p>
    <w:p w:rsidR="00807703" w:rsidRPr="003A11CB" w:rsidP="003A11CB" w14:paraId="0BB20743" w14:textId="77777777">
      <w:pPr>
        <w:spacing w:after="120"/>
        <w:ind w:firstLine="720"/>
        <w:rPr>
          <w:snapToGrid/>
          <w:kern w:val="0"/>
          <w:szCs w:val="22"/>
        </w:rPr>
      </w:pPr>
      <w:r w:rsidRPr="003A11CB">
        <w:rPr>
          <w:bCs/>
          <w:snapToGrid/>
          <w:kern w:val="0"/>
          <w:szCs w:val="22"/>
        </w:rPr>
        <w:t>(i)  5.161A  </w:t>
      </w:r>
      <w:r w:rsidRPr="003A11CB">
        <w:rPr>
          <w:i/>
          <w:snapToGrid/>
          <w:kern w:val="0"/>
          <w:szCs w:val="22"/>
        </w:rPr>
        <w:t>Additional allocation:</w:t>
      </w:r>
      <w:r w:rsidRPr="003A11CB">
        <w:rPr>
          <w:snapToGrid/>
          <w:kern w:val="0"/>
          <w:szCs w:val="22"/>
        </w:rPr>
        <w:t xml:space="preserve">  in Korea (Rep. of) and the United States, the frequency bands 41.015</w:t>
      </w:r>
      <w:r w:rsidRPr="003A11CB">
        <w:rPr>
          <w:snapToGrid/>
          <w:kern w:val="0"/>
          <w:szCs w:val="22"/>
        </w:rPr>
        <w:noBreakHyphen/>
        <w:t>41.665 MHz and 43.35-44 MHz are also allocated to the radiolocation service on a primary basis.  Stations in the radiolocation service shall not cause harmful interference to, or claim protection from, stations operating in the fixed or mobile services.  Applications of the radiolocation service are limited to oceanographic radars operating in accordance with Resolution </w:t>
      </w:r>
      <w:r w:rsidRPr="003A11CB">
        <w:rPr>
          <w:bCs/>
          <w:snapToGrid/>
          <w:kern w:val="0"/>
          <w:szCs w:val="22"/>
        </w:rPr>
        <w:t>612 (Rev.WRC</w:t>
      </w:r>
      <w:r w:rsidRPr="003A11CB">
        <w:rPr>
          <w:bCs/>
          <w:snapToGrid/>
          <w:kern w:val="0"/>
          <w:szCs w:val="22"/>
        </w:rPr>
        <w:noBreakHyphen/>
        <w:t>12)</w:t>
      </w:r>
      <w:r w:rsidRPr="003A11CB">
        <w:rPr>
          <w:snapToGrid/>
          <w:kern w:val="0"/>
          <w:szCs w:val="22"/>
        </w:rPr>
        <w:t>.</w:t>
      </w:r>
    </w:p>
    <w:p w:rsidR="00807703" w:rsidRPr="003A11CB" w:rsidP="003A11CB" w14:paraId="47CD5A93" w14:textId="77777777">
      <w:pPr>
        <w:spacing w:after="120"/>
        <w:ind w:firstLine="720"/>
        <w:rPr>
          <w:snapToGrid/>
          <w:kern w:val="0"/>
          <w:szCs w:val="22"/>
        </w:rPr>
      </w:pPr>
      <w:r w:rsidRPr="003A11CB">
        <w:rPr>
          <w:bCs/>
          <w:snapToGrid/>
          <w:kern w:val="0"/>
          <w:szCs w:val="22"/>
        </w:rPr>
        <w:t>(ii)  </w:t>
      </w:r>
      <w:r w:rsidRPr="003A11CB">
        <w:rPr>
          <w:snapToGrid/>
          <w:kern w:val="0"/>
          <w:szCs w:val="22"/>
        </w:rPr>
        <w:t>5.161B</w:t>
      </w:r>
      <w:r w:rsidRPr="003A11CB">
        <w:rPr>
          <w:bCs/>
          <w:snapToGrid/>
          <w:kern w:val="0"/>
          <w:szCs w:val="22"/>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Albania, Germany, Armenia, Austria, Belarus, Belgium, Bosnia and He</w:t>
      </w:r>
      <w:r w:rsidRPr="003A11CB">
        <w:rPr>
          <w:snapToGrid/>
          <w:spacing w:val="1"/>
          <w:kern w:val="0"/>
          <w:szCs w:val="22"/>
        </w:rPr>
        <w:t>r</w:t>
      </w:r>
      <w:r w:rsidRPr="003A11CB">
        <w:rPr>
          <w:snapToGrid/>
          <w:kern w:val="0"/>
          <w:szCs w:val="22"/>
        </w:rPr>
        <w:t>ze</w:t>
      </w:r>
      <w:r w:rsidRPr="003A11CB">
        <w:rPr>
          <w:snapToGrid/>
          <w:spacing w:val="-1"/>
          <w:kern w:val="0"/>
          <w:szCs w:val="22"/>
        </w:rPr>
        <w:t>g</w:t>
      </w:r>
      <w:r w:rsidRPr="003A11CB">
        <w:rPr>
          <w:snapToGrid/>
          <w:kern w:val="0"/>
          <w:szCs w:val="22"/>
        </w:rPr>
        <w:t>o</w:t>
      </w:r>
      <w:r w:rsidRPr="003A11CB">
        <w:rPr>
          <w:snapToGrid/>
          <w:spacing w:val="-1"/>
          <w:kern w:val="0"/>
          <w:szCs w:val="22"/>
        </w:rPr>
        <w:t>v</w:t>
      </w:r>
      <w:r w:rsidRPr="003A11CB">
        <w:rPr>
          <w:snapToGrid/>
          <w:spacing w:val="2"/>
          <w:kern w:val="0"/>
          <w:szCs w:val="22"/>
        </w:rPr>
        <w:t>i</w:t>
      </w:r>
      <w:r w:rsidRPr="003A11CB">
        <w:rPr>
          <w:snapToGrid/>
          <w:spacing w:val="-1"/>
          <w:kern w:val="0"/>
          <w:szCs w:val="22"/>
        </w:rPr>
        <w:t>n</w:t>
      </w:r>
      <w:r w:rsidRPr="003A11CB">
        <w:rPr>
          <w:snapToGrid/>
          <w:kern w:val="0"/>
          <w:szCs w:val="22"/>
        </w:rPr>
        <w:t>a,</w:t>
      </w:r>
      <w:r w:rsidRPr="003A11CB">
        <w:rPr>
          <w:snapToGrid/>
          <w:spacing w:val="28"/>
          <w:kern w:val="0"/>
          <w:szCs w:val="22"/>
        </w:rPr>
        <w:t xml:space="preserve"> </w:t>
      </w:r>
      <w:r w:rsidRPr="003A11CB">
        <w:rPr>
          <w:snapToGrid/>
          <w:spacing w:val="1"/>
          <w:kern w:val="0"/>
          <w:szCs w:val="22"/>
        </w:rPr>
        <w:t>C</w:t>
      </w:r>
      <w:r w:rsidRPr="003A11CB">
        <w:rPr>
          <w:snapToGrid/>
          <w:spacing w:val="-3"/>
          <w:kern w:val="0"/>
          <w:szCs w:val="22"/>
        </w:rPr>
        <w:t>y</w:t>
      </w:r>
      <w:r w:rsidRPr="003A11CB">
        <w:rPr>
          <w:snapToGrid/>
          <w:kern w:val="0"/>
          <w:szCs w:val="22"/>
        </w:rPr>
        <w:t>p</w:t>
      </w:r>
      <w:r w:rsidRPr="003A11CB">
        <w:rPr>
          <w:snapToGrid/>
          <w:spacing w:val="2"/>
          <w:kern w:val="0"/>
          <w:szCs w:val="22"/>
        </w:rPr>
        <w:t>r</w:t>
      </w:r>
      <w:r w:rsidRPr="003A11CB">
        <w:rPr>
          <w:snapToGrid/>
          <w:spacing w:val="-1"/>
          <w:kern w:val="0"/>
          <w:szCs w:val="22"/>
        </w:rPr>
        <w:t>u</w:t>
      </w:r>
      <w:r w:rsidRPr="003A11CB">
        <w:rPr>
          <w:snapToGrid/>
          <w:kern w:val="0"/>
          <w:szCs w:val="22"/>
        </w:rPr>
        <w:t>s,</w:t>
      </w:r>
      <w:r w:rsidRPr="003A11CB">
        <w:rPr>
          <w:snapToGrid/>
          <w:spacing w:val="22"/>
          <w:kern w:val="0"/>
          <w:szCs w:val="22"/>
        </w:rPr>
        <w:t xml:space="preserve"> </w:t>
      </w:r>
      <w:r w:rsidRPr="003A11CB">
        <w:rPr>
          <w:snapToGrid/>
          <w:kern w:val="0"/>
          <w:szCs w:val="22"/>
        </w:rPr>
        <w:t>Vatic</w:t>
      </w:r>
      <w:r w:rsidRPr="003A11CB">
        <w:rPr>
          <w:snapToGrid/>
          <w:spacing w:val="2"/>
          <w:kern w:val="0"/>
          <w:szCs w:val="22"/>
        </w:rPr>
        <w:t>a</w:t>
      </w:r>
      <w:r w:rsidRPr="003A11CB">
        <w:rPr>
          <w:snapToGrid/>
          <w:kern w:val="0"/>
          <w:szCs w:val="22"/>
        </w:rPr>
        <w:t>n,</w:t>
      </w:r>
      <w:r w:rsidRPr="003A11CB">
        <w:rPr>
          <w:snapToGrid/>
          <w:spacing w:val="22"/>
          <w:kern w:val="0"/>
          <w:szCs w:val="22"/>
        </w:rPr>
        <w:t xml:space="preserve"> </w:t>
      </w:r>
      <w:r w:rsidRPr="003A11CB">
        <w:rPr>
          <w:snapToGrid/>
          <w:kern w:val="0"/>
          <w:szCs w:val="22"/>
        </w:rPr>
        <w:t>Croatia,</w:t>
      </w:r>
      <w:r w:rsidRPr="003A11CB">
        <w:rPr>
          <w:snapToGrid/>
          <w:spacing w:val="22"/>
          <w:kern w:val="0"/>
          <w:szCs w:val="22"/>
        </w:rPr>
        <w:t xml:space="preserve"> </w:t>
      </w:r>
      <w:r w:rsidRPr="003A11CB">
        <w:rPr>
          <w:snapToGrid/>
          <w:kern w:val="0"/>
          <w:szCs w:val="22"/>
        </w:rPr>
        <w:t>De</w:t>
      </w:r>
      <w:r w:rsidRPr="003A11CB">
        <w:rPr>
          <w:snapToGrid/>
          <w:spacing w:val="1"/>
          <w:kern w:val="0"/>
          <w:szCs w:val="22"/>
        </w:rPr>
        <w:t>n</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spacing w:val="-1"/>
          <w:kern w:val="0"/>
          <w:szCs w:val="22"/>
        </w:rPr>
        <w:t>k</w:t>
      </w:r>
      <w:r w:rsidRPr="003A11CB">
        <w:rPr>
          <w:snapToGrid/>
          <w:kern w:val="0"/>
          <w:szCs w:val="22"/>
        </w:rPr>
        <w:t>,</w:t>
      </w:r>
      <w:r w:rsidRPr="003A11CB">
        <w:rPr>
          <w:snapToGrid/>
          <w:spacing w:val="24"/>
          <w:kern w:val="0"/>
          <w:szCs w:val="22"/>
        </w:rPr>
        <w:t xml:space="preserve"> </w:t>
      </w:r>
      <w:r w:rsidRPr="003A11CB">
        <w:rPr>
          <w:snapToGrid/>
          <w:kern w:val="0"/>
          <w:szCs w:val="22"/>
        </w:rPr>
        <w:t>Spai</w:t>
      </w:r>
      <w:r w:rsidRPr="003A11CB">
        <w:rPr>
          <w:snapToGrid/>
          <w:spacing w:val="-1"/>
          <w:kern w:val="0"/>
          <w:szCs w:val="22"/>
        </w:rPr>
        <w:t>n</w:t>
      </w:r>
      <w:r w:rsidRPr="003A11CB">
        <w:rPr>
          <w:snapToGrid/>
          <w:kern w:val="0"/>
          <w:szCs w:val="22"/>
        </w:rPr>
        <w:t>,</w:t>
      </w:r>
      <w:r w:rsidRPr="003A11CB">
        <w:rPr>
          <w:snapToGrid/>
          <w:spacing w:val="20"/>
          <w:kern w:val="0"/>
          <w:szCs w:val="22"/>
        </w:rPr>
        <w:t xml:space="preserve"> </w:t>
      </w:r>
      <w:r w:rsidRPr="003A11CB">
        <w:rPr>
          <w:snapToGrid/>
          <w:kern w:val="0"/>
          <w:szCs w:val="22"/>
        </w:rPr>
        <w:t>E</w:t>
      </w:r>
      <w:r w:rsidRPr="003A11CB">
        <w:rPr>
          <w:snapToGrid/>
          <w:spacing w:val="1"/>
          <w:kern w:val="0"/>
          <w:szCs w:val="22"/>
        </w:rPr>
        <w:t>s</w:t>
      </w:r>
      <w:r w:rsidRPr="003A11CB">
        <w:rPr>
          <w:snapToGrid/>
          <w:kern w:val="0"/>
          <w:szCs w:val="22"/>
        </w:rPr>
        <w:t>to</w:t>
      </w:r>
      <w:r w:rsidRPr="003A11CB">
        <w:rPr>
          <w:snapToGrid/>
          <w:spacing w:val="-1"/>
          <w:kern w:val="0"/>
          <w:szCs w:val="22"/>
        </w:rPr>
        <w:t>ni</w:t>
      </w:r>
      <w:r w:rsidRPr="003A11CB">
        <w:rPr>
          <w:snapToGrid/>
          <w:kern w:val="0"/>
          <w:szCs w:val="22"/>
        </w:rPr>
        <w:t>a,</w:t>
      </w:r>
      <w:r w:rsidRPr="003A11CB">
        <w:rPr>
          <w:snapToGrid/>
          <w:spacing w:val="22"/>
          <w:kern w:val="0"/>
          <w:szCs w:val="22"/>
        </w:rPr>
        <w:t xml:space="preserve"> </w:t>
      </w:r>
      <w:r w:rsidRPr="003A11CB">
        <w:rPr>
          <w:snapToGrid/>
          <w:kern w:val="0"/>
          <w:szCs w:val="22"/>
        </w:rPr>
        <w:t>F</w:t>
      </w:r>
      <w:r w:rsidRPr="003A11CB">
        <w:rPr>
          <w:snapToGrid/>
          <w:spacing w:val="1"/>
          <w:kern w:val="0"/>
          <w:szCs w:val="22"/>
        </w:rPr>
        <w:t>i</w:t>
      </w:r>
      <w:r w:rsidRPr="003A11CB">
        <w:rPr>
          <w:snapToGrid/>
          <w:spacing w:val="-1"/>
          <w:kern w:val="0"/>
          <w:szCs w:val="22"/>
        </w:rPr>
        <w:t>n</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22"/>
          <w:kern w:val="0"/>
          <w:szCs w:val="22"/>
        </w:rPr>
        <w:t xml:space="preserve"> </w:t>
      </w:r>
      <w:r w:rsidRPr="003A11CB">
        <w:rPr>
          <w:snapToGrid/>
          <w:kern w:val="0"/>
          <w:szCs w:val="22"/>
        </w:rPr>
        <w:t>Fr</w:t>
      </w:r>
      <w:r w:rsidRPr="003A11CB">
        <w:rPr>
          <w:snapToGrid/>
          <w:spacing w:val="2"/>
          <w:kern w:val="0"/>
          <w:szCs w:val="22"/>
        </w:rPr>
        <w:t>a</w:t>
      </w:r>
      <w:r w:rsidRPr="003A11CB">
        <w:rPr>
          <w:snapToGrid/>
          <w:spacing w:val="-1"/>
          <w:kern w:val="0"/>
          <w:szCs w:val="22"/>
        </w:rPr>
        <w:t>n</w:t>
      </w:r>
      <w:r w:rsidRPr="003A11CB">
        <w:rPr>
          <w:snapToGrid/>
          <w:kern w:val="0"/>
          <w:szCs w:val="22"/>
        </w:rPr>
        <w:t>ce,</w:t>
      </w:r>
      <w:r w:rsidRPr="003A11CB">
        <w:rPr>
          <w:snapToGrid/>
          <w:spacing w:val="21"/>
          <w:kern w:val="0"/>
          <w:szCs w:val="22"/>
        </w:rPr>
        <w:t xml:space="preserve"> </w:t>
      </w:r>
      <w:r w:rsidRPr="003A11CB">
        <w:rPr>
          <w:snapToGrid/>
          <w:kern w:val="0"/>
          <w:szCs w:val="22"/>
        </w:rPr>
        <w:t>Greece,</w:t>
      </w:r>
      <w:r w:rsidRPr="003A11CB">
        <w:rPr>
          <w:snapToGrid/>
          <w:spacing w:val="22"/>
          <w:kern w:val="0"/>
          <w:szCs w:val="22"/>
        </w:rPr>
        <w:t xml:space="preserve"> </w:t>
      </w:r>
      <w:r w:rsidRPr="003A11CB">
        <w:rPr>
          <w:snapToGrid/>
          <w:kern w:val="0"/>
          <w:szCs w:val="22"/>
        </w:rPr>
        <w:t>H</w:t>
      </w:r>
      <w:r w:rsidRPr="003A11CB">
        <w:rPr>
          <w:snapToGrid/>
          <w:spacing w:val="-1"/>
          <w:kern w:val="0"/>
          <w:szCs w:val="22"/>
        </w:rPr>
        <w:t>u</w:t>
      </w:r>
      <w:r w:rsidRPr="003A11CB">
        <w:rPr>
          <w:snapToGrid/>
          <w:kern w:val="0"/>
          <w:szCs w:val="22"/>
        </w:rPr>
        <w:t>n</w:t>
      </w:r>
      <w:r w:rsidRPr="003A11CB">
        <w:rPr>
          <w:snapToGrid/>
          <w:spacing w:val="-1"/>
          <w:kern w:val="0"/>
          <w:szCs w:val="22"/>
        </w:rPr>
        <w:t>g</w:t>
      </w:r>
      <w:r w:rsidRPr="003A11CB">
        <w:rPr>
          <w:snapToGrid/>
          <w:kern w:val="0"/>
          <w:szCs w:val="22"/>
        </w:rPr>
        <w:t>a</w:t>
      </w:r>
      <w:r w:rsidRPr="003A11CB">
        <w:rPr>
          <w:snapToGrid/>
          <w:spacing w:val="2"/>
          <w:kern w:val="0"/>
          <w:szCs w:val="22"/>
        </w:rPr>
        <w:t>r</w:t>
      </w:r>
      <w:r w:rsidRPr="003A11CB">
        <w:rPr>
          <w:snapToGrid/>
          <w:spacing w:val="-3"/>
          <w:kern w:val="0"/>
          <w:szCs w:val="22"/>
        </w:rPr>
        <w:t>y</w:t>
      </w:r>
      <w:r w:rsidRPr="003A11CB">
        <w:rPr>
          <w:snapToGrid/>
          <w:kern w:val="0"/>
          <w:szCs w:val="22"/>
        </w:rPr>
        <w:t>,</w:t>
      </w:r>
      <w:r w:rsidRPr="003A11CB">
        <w:rPr>
          <w:snapToGrid/>
          <w:spacing w:val="23"/>
          <w:kern w:val="0"/>
          <w:szCs w:val="22"/>
        </w:rPr>
        <w:t xml:space="preserve"> </w:t>
      </w:r>
      <w:r w:rsidRPr="003A11CB">
        <w:rPr>
          <w:snapToGrid/>
          <w:kern w:val="0"/>
          <w:szCs w:val="22"/>
        </w:rPr>
        <w:t>Ireland,</w:t>
      </w:r>
      <w:r w:rsidRPr="003A11CB">
        <w:rPr>
          <w:snapToGrid/>
          <w:spacing w:val="22"/>
          <w:kern w:val="0"/>
          <w:szCs w:val="22"/>
        </w:rPr>
        <w:t xml:space="preserve"> </w:t>
      </w:r>
      <w:r w:rsidRPr="003A11CB">
        <w:rPr>
          <w:snapToGrid/>
          <w:w w:val="102"/>
          <w:kern w:val="0"/>
          <w:szCs w:val="22"/>
        </w:rPr>
        <w:t>Icela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Ita</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1"/>
          <w:kern w:val="0"/>
          <w:szCs w:val="22"/>
        </w:rPr>
        <w:t xml:space="preserve"> L</w:t>
      </w:r>
      <w:r w:rsidRPr="003A11CB">
        <w:rPr>
          <w:snapToGrid/>
          <w:spacing w:val="2"/>
          <w:kern w:val="0"/>
          <w:szCs w:val="22"/>
        </w:rPr>
        <w:t>a</w:t>
      </w:r>
      <w:r w:rsidRPr="003A11CB">
        <w:rPr>
          <w:snapToGrid/>
          <w:kern w:val="0"/>
          <w:szCs w:val="22"/>
        </w:rPr>
        <w:t>t</w:t>
      </w:r>
      <w:r w:rsidRPr="003A11CB">
        <w:rPr>
          <w:snapToGrid/>
          <w:spacing w:val="-1"/>
          <w:kern w:val="0"/>
          <w:szCs w:val="22"/>
        </w:rPr>
        <w:t>v</w:t>
      </w:r>
      <w:r w:rsidRPr="003A11CB">
        <w:rPr>
          <w:snapToGrid/>
          <w:kern w:val="0"/>
          <w:szCs w:val="22"/>
        </w:rPr>
        <w:t>ia,</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Fo</w:t>
      </w:r>
      <w:r w:rsidRPr="003A11CB">
        <w:rPr>
          <w:snapToGrid/>
          <w:spacing w:val="2"/>
          <w:kern w:val="0"/>
          <w:szCs w:val="22"/>
        </w:rPr>
        <w:t>r</w:t>
      </w:r>
      <w:r w:rsidRPr="003A11CB">
        <w:rPr>
          <w:snapToGrid/>
          <w:spacing w:val="-3"/>
          <w:kern w:val="0"/>
          <w:szCs w:val="22"/>
        </w:rPr>
        <w:t>m</w:t>
      </w:r>
      <w:r w:rsidRPr="003A11CB">
        <w:rPr>
          <w:snapToGrid/>
          <w:kern w:val="0"/>
          <w:szCs w:val="22"/>
        </w:rPr>
        <w:t>er</w:t>
      </w:r>
      <w:r w:rsidRPr="003A11CB">
        <w:rPr>
          <w:snapToGrid/>
          <w:spacing w:val="1"/>
          <w:kern w:val="0"/>
          <w:szCs w:val="22"/>
        </w:rPr>
        <w:t xml:space="preserve"> </w:t>
      </w:r>
      <w:r w:rsidRPr="003A11CB">
        <w:rPr>
          <w:snapToGrid/>
          <w:spacing w:val="2"/>
          <w:kern w:val="0"/>
          <w:szCs w:val="22"/>
        </w:rPr>
        <w:t>Y</w:t>
      </w:r>
      <w:r w:rsidRPr="003A11CB">
        <w:rPr>
          <w:snapToGrid/>
          <w:spacing w:val="-1"/>
          <w:kern w:val="0"/>
          <w:szCs w:val="22"/>
        </w:rPr>
        <w:t>u</w:t>
      </w:r>
      <w:r w:rsidRPr="003A11CB">
        <w:rPr>
          <w:snapToGrid/>
          <w:kern w:val="0"/>
          <w:szCs w:val="22"/>
        </w:rPr>
        <w:t>goslav</w:t>
      </w:r>
      <w:r w:rsidRPr="003A11CB">
        <w:rPr>
          <w:snapToGrid/>
          <w:spacing w:val="3"/>
          <w:kern w:val="0"/>
          <w:szCs w:val="22"/>
        </w:rPr>
        <w:t xml:space="preserve"> </w:t>
      </w:r>
      <w:r w:rsidRPr="003A11CB">
        <w:rPr>
          <w:snapToGrid/>
          <w:kern w:val="0"/>
          <w:szCs w:val="22"/>
        </w:rPr>
        <w:t>Rep. of</w:t>
      </w:r>
      <w:r w:rsidRPr="003A11CB">
        <w:rPr>
          <w:snapToGrid/>
          <w:spacing w:val="-6"/>
          <w:kern w:val="0"/>
          <w:szCs w:val="22"/>
        </w:rPr>
        <w:t xml:space="preserve"> </w:t>
      </w:r>
      <w:r w:rsidRPr="003A11CB">
        <w:rPr>
          <w:snapToGrid/>
          <w:kern w:val="0"/>
          <w:szCs w:val="22"/>
        </w:rPr>
        <w:t>Macedo</w:t>
      </w:r>
      <w:r w:rsidRPr="003A11CB">
        <w:rPr>
          <w:snapToGrid/>
          <w:spacing w:val="-1"/>
          <w:kern w:val="0"/>
          <w:szCs w:val="22"/>
        </w:rPr>
        <w:t>n</w:t>
      </w:r>
      <w:r w:rsidRPr="003A11CB">
        <w:rPr>
          <w:snapToGrid/>
          <w:kern w:val="0"/>
          <w:szCs w:val="22"/>
        </w:rPr>
        <w:t>ia,</w:t>
      </w:r>
      <w:r w:rsidRPr="003A11CB">
        <w:rPr>
          <w:snapToGrid/>
          <w:spacing w:val="8"/>
          <w:kern w:val="0"/>
          <w:szCs w:val="22"/>
        </w:rPr>
        <w:t xml:space="preserve"> </w:t>
      </w:r>
      <w:r w:rsidRPr="003A11CB">
        <w:rPr>
          <w:snapToGrid/>
          <w:spacing w:val="-1"/>
          <w:kern w:val="0"/>
          <w:szCs w:val="22"/>
        </w:rPr>
        <w:t>L</w:t>
      </w:r>
      <w:r w:rsidRPr="003A11CB">
        <w:rPr>
          <w:snapToGrid/>
          <w:kern w:val="0"/>
          <w:szCs w:val="22"/>
        </w:rPr>
        <w:t>ie</w:t>
      </w:r>
      <w:r w:rsidRPr="003A11CB">
        <w:rPr>
          <w:snapToGrid/>
          <w:spacing w:val="1"/>
          <w:kern w:val="0"/>
          <w:szCs w:val="22"/>
        </w:rPr>
        <w:t>c</w:t>
      </w:r>
      <w:r w:rsidRPr="003A11CB">
        <w:rPr>
          <w:snapToGrid/>
          <w:spacing w:val="-1"/>
          <w:kern w:val="0"/>
          <w:szCs w:val="22"/>
        </w:rPr>
        <w:t>h</w:t>
      </w:r>
      <w:r w:rsidRPr="003A11CB">
        <w:rPr>
          <w:snapToGrid/>
          <w:kern w:val="0"/>
          <w:szCs w:val="22"/>
        </w:rPr>
        <w:t>te</w:t>
      </w:r>
      <w:r w:rsidRPr="003A11CB">
        <w:rPr>
          <w:snapToGrid/>
          <w:spacing w:val="1"/>
          <w:kern w:val="0"/>
          <w:szCs w:val="22"/>
        </w:rPr>
        <w:t>n</w:t>
      </w:r>
      <w:r w:rsidRPr="003A11CB">
        <w:rPr>
          <w:snapToGrid/>
          <w:kern w:val="0"/>
          <w:szCs w:val="22"/>
        </w:rPr>
        <w:t>ste</w:t>
      </w:r>
      <w:r w:rsidRPr="003A11CB">
        <w:rPr>
          <w:snapToGrid/>
          <w:spacing w:val="2"/>
          <w:kern w:val="0"/>
          <w:szCs w:val="22"/>
        </w:rPr>
        <w:t>i</w:t>
      </w:r>
      <w:r w:rsidRPr="003A11CB">
        <w:rPr>
          <w:snapToGrid/>
          <w:spacing w:val="-1"/>
          <w:kern w:val="0"/>
          <w:szCs w:val="22"/>
        </w:rPr>
        <w:t>n</w:t>
      </w:r>
      <w:r w:rsidRPr="003A11CB">
        <w:rPr>
          <w:snapToGrid/>
          <w:kern w:val="0"/>
          <w:szCs w:val="22"/>
        </w:rPr>
        <w:t>,</w:t>
      </w:r>
      <w:r w:rsidRPr="003A11CB">
        <w:rPr>
          <w:snapToGrid/>
          <w:spacing w:val="11"/>
          <w:kern w:val="0"/>
          <w:szCs w:val="22"/>
        </w:rPr>
        <w:t xml:space="preserve"> </w:t>
      </w:r>
      <w:r w:rsidRPr="003A11CB">
        <w:rPr>
          <w:snapToGrid/>
          <w:spacing w:val="-1"/>
          <w:kern w:val="0"/>
          <w:szCs w:val="22"/>
        </w:rPr>
        <w:t>L</w:t>
      </w:r>
      <w:r w:rsidRPr="003A11CB">
        <w:rPr>
          <w:snapToGrid/>
          <w:kern w:val="0"/>
          <w:szCs w:val="22"/>
        </w:rPr>
        <w:t>i</w:t>
      </w:r>
      <w:r w:rsidRPr="003A11CB">
        <w:rPr>
          <w:snapToGrid/>
          <w:spacing w:val="1"/>
          <w:kern w:val="0"/>
          <w:szCs w:val="22"/>
        </w:rPr>
        <w:t>t</w:t>
      </w:r>
      <w:r w:rsidRPr="003A11CB">
        <w:rPr>
          <w:snapToGrid/>
          <w:spacing w:val="-1"/>
          <w:kern w:val="0"/>
          <w:szCs w:val="22"/>
        </w:rPr>
        <w:t>hu</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6"/>
          <w:kern w:val="0"/>
          <w:szCs w:val="22"/>
        </w:rPr>
        <w:t xml:space="preserve"> </w:t>
      </w:r>
      <w:r w:rsidRPr="003A11CB">
        <w:rPr>
          <w:snapToGrid/>
          <w:spacing w:val="-1"/>
          <w:kern w:val="0"/>
          <w:szCs w:val="22"/>
        </w:rPr>
        <w:t>L</w:t>
      </w:r>
      <w:r w:rsidRPr="003A11CB">
        <w:rPr>
          <w:snapToGrid/>
          <w:spacing w:val="1"/>
          <w:kern w:val="0"/>
          <w:szCs w:val="22"/>
        </w:rPr>
        <w:t>u</w:t>
      </w:r>
      <w:r w:rsidRPr="003A11CB">
        <w:rPr>
          <w:snapToGrid/>
          <w:spacing w:val="-1"/>
          <w:kern w:val="0"/>
          <w:szCs w:val="22"/>
        </w:rPr>
        <w:t>x</w:t>
      </w:r>
      <w:r w:rsidRPr="003A11CB">
        <w:rPr>
          <w:snapToGrid/>
          <w:spacing w:val="2"/>
          <w:kern w:val="0"/>
          <w:szCs w:val="22"/>
        </w:rPr>
        <w:t>e</w:t>
      </w:r>
      <w:r w:rsidRPr="003A11CB">
        <w:rPr>
          <w:snapToGrid/>
          <w:spacing w:val="-1"/>
          <w:kern w:val="0"/>
          <w:szCs w:val="22"/>
        </w:rPr>
        <w:t>m</w:t>
      </w:r>
      <w:r w:rsidRPr="003A11CB">
        <w:rPr>
          <w:snapToGrid/>
          <w:kern w:val="0"/>
          <w:szCs w:val="22"/>
        </w:rPr>
        <w:t>bo</w:t>
      </w:r>
      <w:r w:rsidRPr="003A11CB">
        <w:rPr>
          <w:snapToGrid/>
          <w:spacing w:val="-1"/>
          <w:kern w:val="0"/>
          <w:szCs w:val="22"/>
        </w:rPr>
        <w:t>u</w:t>
      </w:r>
      <w:r w:rsidRPr="003A11CB">
        <w:rPr>
          <w:snapToGrid/>
          <w:kern w:val="0"/>
          <w:szCs w:val="22"/>
        </w:rPr>
        <w:t>r</w:t>
      </w:r>
      <w:r w:rsidRPr="003A11CB">
        <w:rPr>
          <w:snapToGrid/>
          <w:spacing w:val="-1"/>
          <w:kern w:val="0"/>
          <w:szCs w:val="22"/>
        </w:rPr>
        <w:t>g</w:t>
      </w:r>
      <w:r w:rsidRPr="003A11CB">
        <w:rPr>
          <w:snapToGrid/>
          <w:kern w:val="0"/>
          <w:szCs w:val="22"/>
        </w:rPr>
        <w:t>,</w:t>
      </w:r>
      <w:r w:rsidRPr="003A11CB">
        <w:rPr>
          <w:snapToGrid/>
          <w:spacing w:val="8"/>
          <w:kern w:val="0"/>
          <w:szCs w:val="22"/>
        </w:rPr>
        <w:t xml:space="preserve"> </w:t>
      </w:r>
      <w:r w:rsidRPr="003A11CB">
        <w:rPr>
          <w:snapToGrid/>
          <w:kern w:val="0"/>
          <w:szCs w:val="22"/>
        </w:rPr>
        <w:t>Malta, 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4"/>
          <w:kern w:val="0"/>
          <w:szCs w:val="22"/>
        </w:rPr>
        <w:t xml:space="preserve"> </w:t>
      </w:r>
      <w:r w:rsidRPr="003A11CB">
        <w:rPr>
          <w:snapToGrid/>
          <w:w w:val="102"/>
          <w:kern w:val="0"/>
          <w:szCs w:val="22"/>
        </w:rPr>
        <w:t>M</w:t>
      </w:r>
      <w:r w:rsidRPr="003A11CB">
        <w:rPr>
          <w:snapToGrid/>
          <w:spacing w:val="1"/>
          <w:w w:val="102"/>
          <w:kern w:val="0"/>
          <w:szCs w:val="22"/>
        </w:rPr>
        <w:t>o</w:t>
      </w:r>
      <w:r w:rsidRPr="003A11CB">
        <w:rPr>
          <w:snapToGrid/>
          <w:spacing w:val="-1"/>
          <w:w w:val="102"/>
          <w:kern w:val="0"/>
          <w:szCs w:val="22"/>
        </w:rPr>
        <w:t>n</w:t>
      </w:r>
      <w:r w:rsidRPr="003A11CB">
        <w:rPr>
          <w:snapToGrid/>
          <w:w w:val="102"/>
          <w:kern w:val="0"/>
          <w:szCs w:val="22"/>
        </w:rPr>
        <w:t xml:space="preserve">aco, </w:t>
      </w:r>
      <w:r w:rsidRPr="003A11CB">
        <w:rPr>
          <w:snapToGrid/>
          <w:kern w:val="0"/>
          <w:szCs w:val="22"/>
        </w:rPr>
        <w:t>M</w:t>
      </w:r>
      <w:r w:rsidRPr="003A11CB">
        <w:rPr>
          <w:snapToGrid/>
          <w:spacing w:val="1"/>
          <w:kern w:val="0"/>
          <w:szCs w:val="22"/>
        </w:rPr>
        <w:t>o</w:t>
      </w:r>
      <w:r w:rsidRPr="003A11CB">
        <w:rPr>
          <w:snapToGrid/>
          <w:spacing w:val="-1"/>
          <w:kern w:val="0"/>
          <w:szCs w:val="22"/>
        </w:rPr>
        <w:t>n</w:t>
      </w:r>
      <w:r w:rsidRPr="003A11CB">
        <w:rPr>
          <w:snapToGrid/>
          <w:kern w:val="0"/>
          <w:szCs w:val="22"/>
        </w:rPr>
        <w:t>te</w:t>
      </w:r>
      <w:r w:rsidRPr="003A11CB">
        <w:rPr>
          <w:snapToGrid/>
          <w:spacing w:val="-1"/>
          <w:kern w:val="0"/>
          <w:szCs w:val="22"/>
        </w:rPr>
        <w:t>n</w:t>
      </w:r>
      <w:r w:rsidRPr="003A11CB">
        <w:rPr>
          <w:snapToGrid/>
          <w:spacing w:val="2"/>
          <w:kern w:val="0"/>
          <w:szCs w:val="22"/>
        </w:rPr>
        <w:t>e</w:t>
      </w:r>
      <w:r w:rsidRPr="003A11CB">
        <w:rPr>
          <w:snapToGrid/>
          <w:spacing w:val="-1"/>
          <w:kern w:val="0"/>
          <w:szCs w:val="22"/>
        </w:rPr>
        <w:t>g</w:t>
      </w:r>
      <w:r w:rsidRPr="003A11CB">
        <w:rPr>
          <w:snapToGrid/>
          <w:kern w:val="0"/>
          <w:szCs w:val="22"/>
        </w:rPr>
        <w:t>ro,</w:t>
      </w:r>
      <w:r w:rsidRPr="003A11CB">
        <w:rPr>
          <w:snapToGrid/>
          <w:spacing w:val="7"/>
          <w:kern w:val="0"/>
          <w:szCs w:val="22"/>
        </w:rPr>
        <w:t xml:space="preserve"> </w:t>
      </w:r>
      <w:r w:rsidRPr="003A11CB">
        <w:rPr>
          <w:snapToGrid/>
          <w:kern w:val="0"/>
          <w:szCs w:val="22"/>
        </w:rPr>
        <w:t>N</w:t>
      </w:r>
      <w:r w:rsidRPr="003A11CB">
        <w:rPr>
          <w:snapToGrid/>
          <w:spacing w:val="1"/>
          <w:kern w:val="0"/>
          <w:szCs w:val="22"/>
        </w:rPr>
        <w:t>o</w:t>
      </w:r>
      <w:r w:rsidRPr="003A11CB">
        <w:rPr>
          <w:snapToGrid/>
          <w:spacing w:val="2"/>
          <w:kern w:val="0"/>
          <w:szCs w:val="22"/>
        </w:rPr>
        <w:t>r</w:t>
      </w:r>
      <w:r w:rsidRPr="003A11CB">
        <w:rPr>
          <w:snapToGrid/>
          <w:spacing w:val="-3"/>
          <w:kern w:val="0"/>
          <w:szCs w:val="22"/>
        </w:rPr>
        <w:t>w</w:t>
      </w:r>
      <w:r w:rsidRPr="003A11CB">
        <w:rPr>
          <w:snapToGrid/>
          <w:spacing w:val="2"/>
          <w:kern w:val="0"/>
          <w:szCs w:val="22"/>
        </w:rPr>
        <w:t>a</w:t>
      </w:r>
      <w:r w:rsidRPr="003A11CB">
        <w:rPr>
          <w:snapToGrid/>
          <w:spacing w:val="-3"/>
          <w:kern w:val="0"/>
          <w:szCs w:val="22"/>
        </w:rPr>
        <w:t>y</w:t>
      </w:r>
      <w:r w:rsidRPr="003A11CB">
        <w:rPr>
          <w:snapToGrid/>
          <w:kern w:val="0"/>
          <w:szCs w:val="22"/>
        </w:rPr>
        <w:t>,</w:t>
      </w:r>
      <w:r w:rsidRPr="003A11CB">
        <w:rPr>
          <w:snapToGrid/>
          <w:spacing w:val="3"/>
          <w:kern w:val="0"/>
          <w:szCs w:val="22"/>
        </w:rPr>
        <w:t xml:space="preserve"> </w:t>
      </w:r>
      <w:r w:rsidRPr="003A11CB">
        <w:rPr>
          <w:snapToGrid/>
          <w:kern w:val="0"/>
          <w:szCs w:val="22"/>
        </w:rPr>
        <w:t>Uz</w:t>
      </w:r>
      <w:r w:rsidRPr="003A11CB">
        <w:rPr>
          <w:snapToGrid/>
          <w:spacing w:val="1"/>
          <w:kern w:val="0"/>
          <w:szCs w:val="22"/>
        </w:rPr>
        <w:t>b</w:t>
      </w:r>
      <w:r w:rsidRPr="003A11CB">
        <w:rPr>
          <w:snapToGrid/>
          <w:kern w:val="0"/>
          <w:szCs w:val="22"/>
        </w:rPr>
        <w:t>ek</w:t>
      </w:r>
      <w:r w:rsidRPr="003A11CB">
        <w:rPr>
          <w:snapToGrid/>
          <w:spacing w:val="2"/>
          <w:kern w:val="0"/>
          <w:szCs w:val="22"/>
        </w:rPr>
        <w:t>i</w:t>
      </w:r>
      <w:r w:rsidRPr="003A11CB">
        <w:rPr>
          <w:snapToGrid/>
          <w:kern w:val="0"/>
          <w:szCs w:val="22"/>
        </w:rPr>
        <w:t>sta</w:t>
      </w:r>
      <w:r w:rsidRPr="003A11CB">
        <w:rPr>
          <w:snapToGrid/>
          <w:spacing w:val="-1"/>
          <w:kern w:val="0"/>
          <w:szCs w:val="22"/>
        </w:rPr>
        <w:t>n</w:t>
      </w:r>
      <w:r w:rsidRPr="003A11CB">
        <w:rPr>
          <w:snapToGrid/>
          <w:kern w:val="0"/>
          <w:szCs w:val="22"/>
        </w:rPr>
        <w:t>,</w:t>
      </w:r>
      <w:r w:rsidRPr="003A11CB">
        <w:rPr>
          <w:snapToGrid/>
          <w:spacing w:val="6"/>
          <w:kern w:val="0"/>
          <w:szCs w:val="22"/>
        </w:rPr>
        <w:t xml:space="preserve"> </w:t>
      </w:r>
      <w:r w:rsidRPr="003A11CB">
        <w:rPr>
          <w:snapToGrid/>
          <w:kern w:val="0"/>
          <w:szCs w:val="22"/>
        </w:rPr>
        <w:t>Ne</w:t>
      </w:r>
      <w:r w:rsidRPr="003A11CB">
        <w:rPr>
          <w:snapToGrid/>
          <w:spacing w:val="2"/>
          <w:kern w:val="0"/>
          <w:szCs w:val="22"/>
        </w:rPr>
        <w:t>t</w:t>
      </w:r>
      <w:r w:rsidRPr="003A11CB">
        <w:rPr>
          <w:snapToGrid/>
          <w:spacing w:val="-1"/>
          <w:kern w:val="0"/>
          <w:szCs w:val="22"/>
        </w:rPr>
        <w:t>h</w:t>
      </w:r>
      <w:r w:rsidRPr="003A11CB">
        <w:rPr>
          <w:snapToGrid/>
          <w:kern w:val="0"/>
          <w:szCs w:val="22"/>
        </w:rPr>
        <w:t>erla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7"/>
          <w:kern w:val="0"/>
          <w:szCs w:val="22"/>
        </w:rPr>
        <w:t xml:space="preserve"> </w:t>
      </w:r>
      <w:r w:rsidRPr="003A11CB">
        <w:rPr>
          <w:snapToGrid/>
          <w:spacing w:val="1"/>
          <w:kern w:val="0"/>
          <w:szCs w:val="22"/>
        </w:rPr>
        <w:t>Po</w:t>
      </w:r>
      <w:r w:rsidRPr="003A11CB">
        <w:rPr>
          <w:snapToGrid/>
          <w:kern w:val="0"/>
          <w:szCs w:val="22"/>
        </w:rPr>
        <w:t>rt</w:t>
      </w:r>
      <w:r w:rsidRPr="003A11CB">
        <w:rPr>
          <w:snapToGrid/>
          <w:spacing w:val="-1"/>
          <w:kern w:val="0"/>
          <w:szCs w:val="22"/>
        </w:rPr>
        <w:t>ug</w:t>
      </w:r>
      <w:r w:rsidRPr="003A11CB">
        <w:rPr>
          <w:snapToGrid/>
          <w:kern w:val="0"/>
          <w:szCs w:val="22"/>
        </w:rPr>
        <w:t>al,</w:t>
      </w:r>
      <w:r w:rsidRPr="003A11CB">
        <w:rPr>
          <w:snapToGrid/>
          <w:spacing w:val="3"/>
          <w:kern w:val="0"/>
          <w:szCs w:val="22"/>
        </w:rPr>
        <w:t xml:space="preserve"> </w:t>
      </w:r>
      <w:r w:rsidRPr="003A11CB">
        <w:rPr>
          <w:snapToGrid/>
          <w:spacing w:val="2"/>
          <w:kern w:val="0"/>
          <w:szCs w:val="22"/>
        </w:rPr>
        <w:t>K</w:t>
      </w:r>
      <w:r w:rsidRPr="003A11CB">
        <w:rPr>
          <w:snapToGrid/>
          <w:spacing w:val="-2"/>
          <w:kern w:val="0"/>
          <w:szCs w:val="22"/>
        </w:rPr>
        <w:t>y</w:t>
      </w:r>
      <w:r w:rsidRPr="003A11CB">
        <w:rPr>
          <w:snapToGrid/>
          <w:spacing w:val="2"/>
          <w:kern w:val="0"/>
          <w:szCs w:val="22"/>
        </w:rPr>
        <w:t>r</w:t>
      </w:r>
      <w:r w:rsidRPr="003A11CB">
        <w:rPr>
          <w:snapToGrid/>
          <w:spacing w:val="1"/>
          <w:kern w:val="0"/>
          <w:szCs w:val="22"/>
        </w:rPr>
        <w:t>g</w:t>
      </w:r>
      <w:r w:rsidRPr="003A11CB">
        <w:rPr>
          <w:snapToGrid/>
          <w:spacing w:val="-1"/>
          <w:kern w:val="0"/>
          <w:szCs w:val="22"/>
        </w:rPr>
        <w:t>y</w:t>
      </w:r>
      <w:r w:rsidRPr="003A11CB">
        <w:rPr>
          <w:snapToGrid/>
          <w:kern w:val="0"/>
          <w:szCs w:val="22"/>
        </w:rPr>
        <w:t>zst</w:t>
      </w:r>
      <w:r w:rsidRPr="003A11CB">
        <w:rPr>
          <w:snapToGrid/>
          <w:spacing w:val="1"/>
          <w:kern w:val="0"/>
          <w:szCs w:val="22"/>
        </w:rPr>
        <w:t>a</w:t>
      </w:r>
      <w:r w:rsidRPr="003A11CB">
        <w:rPr>
          <w:snapToGrid/>
          <w:spacing w:val="-1"/>
          <w:kern w:val="0"/>
          <w:szCs w:val="22"/>
        </w:rPr>
        <w:t>n</w:t>
      </w:r>
      <w:r w:rsidRPr="003A11CB">
        <w:rPr>
          <w:snapToGrid/>
          <w:kern w:val="0"/>
          <w:szCs w:val="22"/>
        </w:rPr>
        <w:t>,</w:t>
      </w:r>
      <w:r w:rsidRPr="003A11CB">
        <w:rPr>
          <w:snapToGrid/>
          <w:spacing w:val="8"/>
          <w:kern w:val="0"/>
          <w:szCs w:val="22"/>
        </w:rPr>
        <w:t xml:space="preserve"> </w:t>
      </w:r>
      <w:r w:rsidRPr="003A11CB">
        <w:rPr>
          <w:snapToGrid/>
          <w:kern w:val="0"/>
          <w:szCs w:val="22"/>
        </w:rPr>
        <w:t>Slo</w:t>
      </w:r>
      <w:r w:rsidRPr="003A11CB">
        <w:rPr>
          <w:snapToGrid/>
          <w:spacing w:val="-1"/>
          <w:kern w:val="0"/>
          <w:szCs w:val="22"/>
        </w:rPr>
        <w:t>v</w:t>
      </w:r>
      <w:r w:rsidRPr="003A11CB">
        <w:rPr>
          <w:snapToGrid/>
          <w:spacing w:val="2"/>
          <w:kern w:val="0"/>
          <w:szCs w:val="22"/>
        </w:rPr>
        <w:t>a</w:t>
      </w:r>
      <w:r w:rsidRPr="003A11CB">
        <w:rPr>
          <w:snapToGrid/>
          <w:spacing w:val="-1"/>
          <w:kern w:val="0"/>
          <w:szCs w:val="22"/>
        </w:rPr>
        <w:t>k</w:t>
      </w:r>
      <w:r w:rsidRPr="003A11CB">
        <w:rPr>
          <w:snapToGrid/>
          <w:kern w:val="0"/>
          <w:szCs w:val="22"/>
        </w:rPr>
        <w:t>ia,</w:t>
      </w:r>
      <w:r w:rsidRPr="003A11CB">
        <w:rPr>
          <w:snapToGrid/>
          <w:spacing w:val="5"/>
          <w:kern w:val="0"/>
          <w:szCs w:val="22"/>
        </w:rPr>
        <w:t xml:space="preserve"> </w:t>
      </w:r>
      <w:r w:rsidRPr="003A11CB">
        <w:rPr>
          <w:snapToGrid/>
          <w:kern w:val="0"/>
          <w:szCs w:val="22"/>
        </w:rPr>
        <w:t>Cze</w:t>
      </w:r>
      <w:r w:rsidRPr="003A11CB">
        <w:rPr>
          <w:snapToGrid/>
          <w:spacing w:val="2"/>
          <w:kern w:val="0"/>
          <w:szCs w:val="22"/>
        </w:rPr>
        <w:t>c</w:t>
      </w:r>
      <w:r w:rsidRPr="003A11CB">
        <w:rPr>
          <w:snapToGrid/>
          <w:kern w:val="0"/>
          <w:szCs w:val="22"/>
        </w:rPr>
        <w:t>h</w:t>
      </w:r>
      <w:r w:rsidRPr="003A11CB">
        <w:rPr>
          <w:snapToGrid/>
          <w:spacing w:val="11"/>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p., Ro</w:t>
      </w:r>
      <w:r w:rsidRPr="003A11CB">
        <w:rPr>
          <w:snapToGrid/>
          <w:spacing w:val="-3"/>
          <w:kern w:val="0"/>
          <w:szCs w:val="22"/>
        </w:rPr>
        <w:t>m</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5"/>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10"/>
          <w:kern w:val="0"/>
          <w:szCs w:val="22"/>
        </w:rPr>
        <w:t xml:space="preserve"> </w:t>
      </w:r>
      <w:r w:rsidRPr="003A11CB">
        <w:rPr>
          <w:snapToGrid/>
          <w:w w:val="102"/>
          <w:kern w:val="0"/>
          <w:szCs w:val="22"/>
        </w:rPr>
        <w:t>K</w:t>
      </w:r>
      <w:r w:rsidRPr="003A11CB">
        <w:rPr>
          <w:snapToGrid/>
          <w:spacing w:val="2"/>
          <w:w w:val="102"/>
          <w:kern w:val="0"/>
          <w:szCs w:val="22"/>
        </w:rPr>
        <w:t>i</w:t>
      </w:r>
      <w:r w:rsidRPr="003A11CB">
        <w:rPr>
          <w:snapToGrid/>
          <w:w w:val="102"/>
          <w:kern w:val="0"/>
          <w:szCs w:val="22"/>
        </w:rPr>
        <w:t>n</w:t>
      </w:r>
      <w:r w:rsidRPr="003A11CB">
        <w:rPr>
          <w:snapToGrid/>
          <w:spacing w:val="-1"/>
          <w:w w:val="102"/>
          <w:kern w:val="0"/>
          <w:szCs w:val="22"/>
        </w:rPr>
        <w:t>g</w:t>
      </w:r>
      <w:r w:rsidRPr="003A11CB">
        <w:rPr>
          <w:snapToGrid/>
          <w:w w:val="102"/>
          <w:kern w:val="0"/>
          <w:szCs w:val="22"/>
        </w:rPr>
        <w:t>d</w:t>
      </w:r>
      <w:r w:rsidRPr="003A11CB">
        <w:rPr>
          <w:snapToGrid/>
          <w:spacing w:val="2"/>
          <w:w w:val="102"/>
          <w:kern w:val="0"/>
          <w:szCs w:val="22"/>
        </w:rPr>
        <w:t>o</w:t>
      </w:r>
      <w:r w:rsidRPr="003A11CB">
        <w:rPr>
          <w:snapToGrid/>
          <w:spacing w:val="-3"/>
          <w:w w:val="102"/>
          <w:kern w:val="0"/>
          <w:szCs w:val="22"/>
        </w:rPr>
        <w:t>m</w:t>
      </w:r>
      <w:r w:rsidRPr="003A11CB">
        <w:rPr>
          <w:snapToGrid/>
          <w:w w:val="102"/>
          <w:kern w:val="0"/>
          <w:szCs w:val="22"/>
        </w:rPr>
        <w:t xml:space="preserve">, </w:t>
      </w:r>
      <w:r w:rsidRPr="003A11CB">
        <w:rPr>
          <w:snapToGrid/>
          <w:kern w:val="0"/>
          <w:szCs w:val="22"/>
        </w:rPr>
        <w:t>San</w:t>
      </w:r>
      <w:r w:rsidRPr="003A11CB">
        <w:rPr>
          <w:snapToGrid/>
          <w:spacing w:val="4"/>
          <w:kern w:val="0"/>
          <w:szCs w:val="22"/>
        </w:rPr>
        <w:t xml:space="preserve"> </w:t>
      </w:r>
      <w:r w:rsidRPr="003A11CB">
        <w:rPr>
          <w:snapToGrid/>
          <w:kern w:val="0"/>
          <w:szCs w:val="22"/>
        </w:rPr>
        <w:t>Mar</w:t>
      </w:r>
      <w:r w:rsidRPr="003A11CB">
        <w:rPr>
          <w:snapToGrid/>
          <w:spacing w:val="1"/>
          <w:kern w:val="0"/>
          <w:szCs w:val="22"/>
        </w:rPr>
        <w:t>i</w:t>
      </w:r>
      <w:r w:rsidRPr="003A11CB">
        <w:rPr>
          <w:snapToGrid/>
          <w:spacing w:val="-1"/>
          <w:kern w:val="0"/>
          <w:szCs w:val="22"/>
        </w:rPr>
        <w:t>n</w:t>
      </w:r>
      <w:r w:rsidRPr="003A11CB">
        <w:rPr>
          <w:snapToGrid/>
          <w:spacing w:val="1"/>
          <w:kern w:val="0"/>
          <w:szCs w:val="22"/>
        </w:rPr>
        <w:t>o</w:t>
      </w:r>
      <w:r w:rsidRPr="003A11CB">
        <w:rPr>
          <w:snapToGrid/>
          <w:kern w:val="0"/>
          <w:szCs w:val="22"/>
        </w:rPr>
        <w:t>,</w:t>
      </w:r>
      <w:r w:rsidRPr="003A11CB">
        <w:rPr>
          <w:snapToGrid/>
          <w:spacing w:val="21"/>
          <w:kern w:val="0"/>
          <w:szCs w:val="22"/>
        </w:rPr>
        <w:t xml:space="preserve"> </w:t>
      </w:r>
      <w:r w:rsidRPr="003A11CB">
        <w:rPr>
          <w:snapToGrid/>
          <w:kern w:val="0"/>
          <w:szCs w:val="22"/>
        </w:rPr>
        <w:t>Slo</w:t>
      </w:r>
      <w:r w:rsidRPr="003A11CB">
        <w:rPr>
          <w:snapToGrid/>
          <w:spacing w:val="-1"/>
          <w:kern w:val="0"/>
          <w:szCs w:val="22"/>
        </w:rPr>
        <w:t>v</w:t>
      </w:r>
      <w:r w:rsidRPr="003A11CB">
        <w:rPr>
          <w:snapToGrid/>
          <w:kern w:val="0"/>
          <w:szCs w:val="22"/>
        </w:rPr>
        <w:t>enia,</w:t>
      </w:r>
      <w:r w:rsidRPr="003A11CB">
        <w:rPr>
          <w:snapToGrid/>
          <w:spacing w:val="22"/>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e</w:t>
      </w:r>
      <w:r w:rsidRPr="003A11CB">
        <w:rPr>
          <w:snapToGrid/>
          <w:spacing w:val="1"/>
          <w:kern w:val="0"/>
          <w:szCs w:val="22"/>
        </w:rPr>
        <w:t>d</w:t>
      </w:r>
      <w:r w:rsidRPr="003A11CB">
        <w:rPr>
          <w:snapToGrid/>
          <w:kern w:val="0"/>
          <w:szCs w:val="22"/>
        </w:rPr>
        <w:t>en,</w:t>
      </w:r>
      <w:r w:rsidRPr="003A11CB">
        <w:rPr>
          <w:snapToGrid/>
          <w:spacing w:val="22"/>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itzerla</w:t>
      </w:r>
      <w:r w:rsidRPr="003A11CB">
        <w:rPr>
          <w:snapToGrid/>
          <w:spacing w:val="-1"/>
          <w:kern w:val="0"/>
          <w:szCs w:val="22"/>
        </w:rPr>
        <w:t>n</w:t>
      </w:r>
      <w:r w:rsidRPr="003A11CB">
        <w:rPr>
          <w:snapToGrid/>
          <w:kern w:val="0"/>
          <w:szCs w:val="22"/>
        </w:rPr>
        <w:t>d,</w:t>
      </w:r>
      <w:r w:rsidRPr="003A11CB">
        <w:rPr>
          <w:snapToGrid/>
          <w:spacing w:val="26"/>
          <w:kern w:val="0"/>
          <w:szCs w:val="22"/>
        </w:rPr>
        <w:t xml:space="preserve"> </w:t>
      </w:r>
      <w:r w:rsidRPr="003A11CB">
        <w:rPr>
          <w:snapToGrid/>
          <w:spacing w:val="2"/>
          <w:kern w:val="0"/>
          <w:szCs w:val="22"/>
        </w:rPr>
        <w:t>Tu</w:t>
      </w:r>
      <w:r w:rsidRPr="003A11CB">
        <w:rPr>
          <w:snapToGrid/>
          <w:kern w:val="0"/>
          <w:szCs w:val="22"/>
        </w:rPr>
        <w:t>r</w:t>
      </w:r>
      <w:r w:rsidRPr="003A11CB">
        <w:rPr>
          <w:snapToGrid/>
          <w:spacing w:val="-1"/>
          <w:kern w:val="0"/>
          <w:szCs w:val="22"/>
        </w:rPr>
        <w:t>k</w:t>
      </w:r>
      <w:r w:rsidRPr="003A11CB">
        <w:rPr>
          <w:snapToGrid/>
          <w:spacing w:val="2"/>
          <w:kern w:val="0"/>
          <w:szCs w:val="22"/>
        </w:rPr>
        <w:t>e</w:t>
      </w:r>
      <w:r w:rsidRPr="003A11CB">
        <w:rPr>
          <w:snapToGrid/>
          <w:kern w:val="0"/>
          <w:szCs w:val="22"/>
        </w:rPr>
        <w:t>y</w:t>
      </w:r>
      <w:r w:rsidRPr="003A11CB">
        <w:rPr>
          <w:snapToGrid/>
          <w:spacing w:val="17"/>
          <w:kern w:val="0"/>
          <w:szCs w:val="22"/>
        </w:rPr>
        <w:t xml:space="preserve"> </w:t>
      </w:r>
      <w:r w:rsidRPr="003A11CB">
        <w:rPr>
          <w:snapToGrid/>
          <w:kern w:val="0"/>
          <w:szCs w:val="22"/>
        </w:rPr>
        <w:t>and</w:t>
      </w:r>
      <w:r w:rsidRPr="003A11CB">
        <w:rPr>
          <w:snapToGrid/>
          <w:spacing w:val="16"/>
          <w:kern w:val="0"/>
          <w:szCs w:val="22"/>
        </w:rPr>
        <w:t xml:space="preserve"> </w:t>
      </w:r>
      <w:r w:rsidRPr="003A11CB">
        <w:rPr>
          <w:snapToGrid/>
          <w:kern w:val="0"/>
          <w:szCs w:val="22"/>
        </w:rPr>
        <w:t>U</w:t>
      </w:r>
      <w:r w:rsidRPr="003A11CB">
        <w:rPr>
          <w:snapToGrid/>
          <w:spacing w:val="-1"/>
          <w:kern w:val="0"/>
          <w:szCs w:val="22"/>
        </w:rPr>
        <w:t>k</w:t>
      </w:r>
      <w:r w:rsidRPr="003A11CB">
        <w:rPr>
          <w:snapToGrid/>
          <w:kern w:val="0"/>
          <w:szCs w:val="22"/>
        </w:rPr>
        <w:t>rai</w:t>
      </w:r>
      <w:r w:rsidRPr="003A11CB">
        <w:rPr>
          <w:snapToGrid/>
          <w:spacing w:val="-3"/>
          <w:kern w:val="0"/>
          <w:szCs w:val="22"/>
        </w:rPr>
        <w:t>n</w:t>
      </w:r>
      <w:r w:rsidRPr="003A11CB">
        <w:rPr>
          <w:snapToGrid/>
          <w:kern w:val="0"/>
          <w:szCs w:val="22"/>
        </w:rPr>
        <w:t>e,</w:t>
      </w:r>
      <w:r w:rsidRPr="003A11CB">
        <w:rPr>
          <w:snapToGrid/>
          <w:spacing w:val="2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0"/>
          <w:kern w:val="0"/>
          <w:szCs w:val="22"/>
        </w:rPr>
        <w:t xml:space="preserve"> </w:t>
      </w:r>
      <w:r w:rsidRPr="003A11CB">
        <w:rPr>
          <w:snapToGrid/>
          <w:kern w:val="0"/>
          <w:szCs w:val="22"/>
        </w:rPr>
        <w:t>band 42-42.5 MHz is allocated to the fixed and mobile services on a primary basis.</w:t>
      </w:r>
    </w:p>
    <w:p w:rsidR="00807703" w:rsidRPr="003A11CB" w:rsidP="003A11CB" w14:paraId="2C188CF3" w14:textId="77777777">
      <w:pPr>
        <w:spacing w:after="120"/>
        <w:rPr>
          <w:snapToGrid/>
          <w:kern w:val="0"/>
          <w:szCs w:val="22"/>
        </w:rPr>
      </w:pPr>
      <w:r w:rsidRPr="003A11CB">
        <w:rPr>
          <w:bCs/>
          <w:snapToGrid/>
          <w:kern w:val="0"/>
          <w:szCs w:val="22"/>
        </w:rPr>
        <w:tab/>
        <w:t>(162)  </w:t>
      </w:r>
      <w:r w:rsidRPr="003A11CB">
        <w:rPr>
          <w:snapToGrid/>
          <w:kern w:val="0"/>
          <w:szCs w:val="22"/>
        </w:rPr>
        <w:t>5.162</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Australia, the band 44-47 MHz is also allocated to the broadcasting service on a primary basis.</w:t>
      </w:r>
    </w:p>
    <w:p w:rsidR="00807703" w:rsidRPr="003A11CB" w:rsidP="003A11CB" w14:paraId="44E40E0F" w14:textId="77777777">
      <w:pPr>
        <w:spacing w:after="120"/>
        <w:ind w:firstLine="720"/>
        <w:rPr>
          <w:snapToGrid/>
          <w:kern w:val="0"/>
          <w:szCs w:val="22"/>
        </w:rPr>
      </w:pPr>
      <w:r w:rsidRPr="003A11CB">
        <w:rPr>
          <w:bCs/>
          <w:snapToGrid/>
          <w:kern w:val="0"/>
          <w:szCs w:val="22"/>
        </w:rPr>
        <w:t>(i)  </w:t>
      </w:r>
      <w:r w:rsidRPr="003A11CB">
        <w:rPr>
          <w:snapToGrid/>
          <w:kern w:val="0"/>
          <w:szCs w:val="22"/>
        </w:rPr>
        <w:t>5.162A</w:t>
      </w:r>
      <w:r w:rsidRPr="003A11CB">
        <w:rPr>
          <w:bCs/>
          <w:snapToGrid/>
          <w:kern w:val="0"/>
          <w:szCs w:val="22"/>
        </w:rPr>
        <w:t>  </w:t>
      </w:r>
      <w:r w:rsidRPr="003A11CB">
        <w:rPr>
          <w:i/>
          <w:snapToGrid/>
          <w:kern w:val="0"/>
          <w:szCs w:val="22"/>
        </w:rPr>
        <w:t>Additional allocation:</w:t>
      </w:r>
      <w:r w:rsidRPr="003A11CB">
        <w:rPr>
          <w:snapToGrid/>
          <w:kern w:val="0"/>
          <w:szCs w:val="22"/>
        </w:rPr>
        <w:t xml:space="preserve">  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 MHz is also allocated to the radiolocation service on a secondary basis.  This use is limited to the operation of wind profiler radars in accordance with Resolution </w:t>
      </w:r>
      <w:r w:rsidRPr="003A11CB">
        <w:rPr>
          <w:bCs/>
          <w:snapToGrid/>
          <w:kern w:val="0"/>
          <w:szCs w:val="22"/>
        </w:rPr>
        <w:t>217 (WRC-97)</w:t>
      </w:r>
      <w:r w:rsidRPr="003A11CB">
        <w:rPr>
          <w:snapToGrid/>
          <w:kern w:val="0"/>
          <w:szCs w:val="22"/>
        </w:rPr>
        <w:t>.</w:t>
      </w:r>
    </w:p>
    <w:p w:rsidR="00807703" w:rsidRPr="003A11CB" w:rsidP="003A11CB" w14:paraId="7BFC2FBC" w14:textId="77777777">
      <w:pPr>
        <w:spacing w:after="120"/>
        <w:ind w:firstLine="720"/>
        <w:rPr>
          <w:snapToGrid/>
          <w:kern w:val="0"/>
          <w:szCs w:val="22"/>
        </w:rPr>
      </w:pPr>
      <w:r w:rsidRPr="003A11CB">
        <w:rPr>
          <w:snapToGrid/>
          <w:kern w:val="0"/>
          <w:szCs w:val="22"/>
        </w:rPr>
        <w:t>(ii)  [Reserved]</w:t>
      </w:r>
    </w:p>
    <w:p w:rsidR="00807703" w:rsidRPr="003A11CB" w:rsidP="003A11CB" w14:paraId="14C03AC8" w14:textId="77777777">
      <w:pPr>
        <w:spacing w:after="120"/>
        <w:ind w:firstLine="720"/>
        <w:rPr>
          <w:snapToGrid/>
          <w:kern w:val="0"/>
          <w:szCs w:val="22"/>
        </w:rPr>
      </w:pPr>
      <w:r w:rsidRPr="003A11CB">
        <w:rPr>
          <w:bCs/>
          <w:snapToGrid/>
          <w:kern w:val="0"/>
          <w:szCs w:val="22"/>
        </w:rPr>
        <w:t>(163)  </w:t>
      </w:r>
      <w:r w:rsidRPr="003A11CB">
        <w:rPr>
          <w:snapToGrid/>
          <w:kern w:val="0"/>
          <w:szCs w:val="22"/>
        </w:rPr>
        <w:t>5.163</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Belarus, the Russian Federation, Georgia, Hungary, Kazakhstan, Latvia, Moldova, Uzbekistan, Kyrgyzstan, Tajikistan, Turkmenistan and Ukraine, the bands 47-48.5 MHz and 56.5-58 MHz are also allocated to the fixed and land mobile services on a secondary basis.</w:t>
      </w:r>
    </w:p>
    <w:p w:rsidR="00807703" w:rsidRPr="003A11CB" w:rsidP="003A11CB" w14:paraId="2D9BCB52" w14:textId="77777777">
      <w:pPr>
        <w:spacing w:after="120"/>
        <w:ind w:firstLine="720"/>
        <w:rPr>
          <w:snapToGrid/>
          <w:kern w:val="0"/>
          <w:szCs w:val="22"/>
        </w:rPr>
      </w:pPr>
      <w:r w:rsidRPr="003A11CB">
        <w:rPr>
          <w:bCs/>
          <w:snapToGrid/>
          <w:kern w:val="0"/>
          <w:szCs w:val="22"/>
        </w:rPr>
        <w:t>(164)  </w:t>
      </w:r>
      <w:r w:rsidRPr="003A11CB">
        <w:rPr>
          <w:snapToGrid/>
          <w:kern w:val="0"/>
          <w:szCs w:val="22"/>
        </w:rPr>
        <w:t>5.164</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Albania, Algeria, Germany, Austria, Belgium, Bosnia and Herzegovina, Botswana, Bulgaria,</w:t>
      </w:r>
      <w:r w:rsidRPr="003A11CB">
        <w:rPr>
          <w:snapToGrid/>
          <w:spacing w:val="23"/>
          <w:kern w:val="0"/>
          <w:szCs w:val="22"/>
        </w:rPr>
        <w:t xml:space="preserve"> </w:t>
      </w:r>
      <w:r w:rsidRPr="003A11CB">
        <w:rPr>
          <w:snapToGrid/>
          <w:kern w:val="0"/>
          <w:szCs w:val="22"/>
        </w:rPr>
        <w:t>Côte</w:t>
      </w:r>
      <w:r w:rsidRPr="003A11CB">
        <w:rPr>
          <w:snapToGrid/>
          <w:spacing w:val="18"/>
          <w:kern w:val="0"/>
          <w:szCs w:val="22"/>
        </w:rPr>
        <w:t xml:space="preserve"> </w:t>
      </w:r>
      <w:r w:rsidRPr="003A11CB">
        <w:rPr>
          <w:snapToGrid/>
          <w:spacing w:val="2"/>
          <w:kern w:val="0"/>
          <w:szCs w:val="22"/>
        </w:rPr>
        <w:t>d</w:t>
      </w:r>
      <w:r w:rsidRPr="003A11CB">
        <w:rPr>
          <w:snapToGrid/>
          <w:spacing w:val="-2"/>
          <w:kern w:val="0"/>
          <w:szCs w:val="22"/>
        </w:rPr>
        <w:t>'</w:t>
      </w:r>
      <w:r w:rsidRPr="003A11CB">
        <w:rPr>
          <w:snapToGrid/>
          <w:spacing w:val="2"/>
          <w:kern w:val="0"/>
          <w:szCs w:val="22"/>
        </w:rPr>
        <w:t>I</w:t>
      </w:r>
      <w:r w:rsidRPr="003A11CB">
        <w:rPr>
          <w:snapToGrid/>
          <w:spacing w:val="-1"/>
          <w:kern w:val="0"/>
          <w:szCs w:val="22"/>
        </w:rPr>
        <w:t>v</w:t>
      </w:r>
      <w:r w:rsidRPr="003A11CB">
        <w:rPr>
          <w:snapToGrid/>
          <w:kern w:val="0"/>
          <w:szCs w:val="22"/>
        </w:rPr>
        <w:t>oire,</w:t>
      </w:r>
      <w:r w:rsidRPr="003A11CB">
        <w:rPr>
          <w:snapToGrid/>
          <w:spacing w:val="22"/>
          <w:kern w:val="0"/>
          <w:szCs w:val="22"/>
        </w:rPr>
        <w:t xml:space="preserve"> </w:t>
      </w:r>
      <w:r w:rsidRPr="003A11CB">
        <w:rPr>
          <w:snapToGrid/>
          <w:kern w:val="0"/>
          <w:szCs w:val="22"/>
        </w:rPr>
        <w:t>Croatia,</w:t>
      </w:r>
      <w:r w:rsidRPr="003A11CB">
        <w:rPr>
          <w:snapToGrid/>
          <w:spacing w:val="22"/>
          <w:kern w:val="0"/>
          <w:szCs w:val="22"/>
        </w:rPr>
        <w:t xml:space="preserve"> </w:t>
      </w:r>
      <w:r w:rsidRPr="003A11CB">
        <w:rPr>
          <w:snapToGrid/>
          <w:kern w:val="0"/>
          <w:szCs w:val="22"/>
        </w:rPr>
        <w:t>De</w:t>
      </w:r>
      <w:r w:rsidRPr="003A11CB">
        <w:rPr>
          <w:snapToGrid/>
          <w:spacing w:val="1"/>
          <w:kern w:val="0"/>
          <w:szCs w:val="22"/>
        </w:rPr>
        <w:t>n</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spacing w:val="-1"/>
          <w:kern w:val="0"/>
          <w:szCs w:val="22"/>
        </w:rPr>
        <w:t>k</w:t>
      </w:r>
      <w:r w:rsidRPr="003A11CB">
        <w:rPr>
          <w:snapToGrid/>
          <w:kern w:val="0"/>
          <w:szCs w:val="22"/>
        </w:rPr>
        <w:t>,</w:t>
      </w:r>
      <w:r w:rsidRPr="003A11CB">
        <w:rPr>
          <w:snapToGrid/>
          <w:spacing w:val="25"/>
          <w:kern w:val="0"/>
          <w:szCs w:val="22"/>
        </w:rPr>
        <w:t xml:space="preserve"> </w:t>
      </w:r>
      <w:r w:rsidRPr="003A11CB">
        <w:rPr>
          <w:snapToGrid/>
          <w:kern w:val="0"/>
          <w:szCs w:val="22"/>
        </w:rPr>
        <w:t>Spa</w:t>
      </w:r>
      <w:r w:rsidRPr="003A11CB">
        <w:rPr>
          <w:snapToGrid/>
          <w:spacing w:val="2"/>
          <w:kern w:val="0"/>
          <w:szCs w:val="22"/>
        </w:rPr>
        <w:t>i</w:t>
      </w:r>
      <w:r w:rsidRPr="003A11CB">
        <w:rPr>
          <w:snapToGrid/>
          <w:spacing w:val="-1"/>
          <w:kern w:val="0"/>
          <w:szCs w:val="22"/>
        </w:rPr>
        <w:t>n</w:t>
      </w:r>
      <w:r w:rsidRPr="003A11CB">
        <w:rPr>
          <w:snapToGrid/>
          <w:kern w:val="0"/>
          <w:szCs w:val="22"/>
        </w:rPr>
        <w:t>,</w:t>
      </w:r>
      <w:r w:rsidRPr="003A11CB">
        <w:rPr>
          <w:snapToGrid/>
          <w:spacing w:val="21"/>
          <w:kern w:val="0"/>
          <w:szCs w:val="22"/>
        </w:rPr>
        <w:t xml:space="preserve"> </w:t>
      </w:r>
      <w:r w:rsidRPr="003A11CB">
        <w:rPr>
          <w:snapToGrid/>
          <w:kern w:val="0"/>
          <w:szCs w:val="22"/>
        </w:rPr>
        <w:t>Esto</w:t>
      </w:r>
      <w:r w:rsidRPr="003A11CB">
        <w:rPr>
          <w:snapToGrid/>
          <w:spacing w:val="-1"/>
          <w:kern w:val="0"/>
          <w:szCs w:val="22"/>
        </w:rPr>
        <w:t>n</w:t>
      </w:r>
      <w:r w:rsidRPr="003A11CB">
        <w:rPr>
          <w:snapToGrid/>
          <w:kern w:val="0"/>
          <w:szCs w:val="22"/>
        </w:rPr>
        <w:t>ia,</w:t>
      </w:r>
      <w:r w:rsidRPr="003A11CB">
        <w:rPr>
          <w:snapToGrid/>
          <w:spacing w:val="22"/>
          <w:kern w:val="0"/>
          <w:szCs w:val="22"/>
        </w:rPr>
        <w:t xml:space="preserve"> </w:t>
      </w:r>
      <w:r w:rsidRPr="003A11CB">
        <w:rPr>
          <w:snapToGrid/>
          <w:kern w:val="0"/>
          <w:szCs w:val="22"/>
        </w:rPr>
        <w:t>F</w:t>
      </w:r>
      <w:r w:rsidRPr="003A11CB">
        <w:rPr>
          <w:snapToGrid/>
          <w:spacing w:val="1"/>
          <w:kern w:val="0"/>
          <w:szCs w:val="22"/>
        </w:rPr>
        <w:t>i</w:t>
      </w:r>
      <w:r w:rsidRPr="003A11CB">
        <w:rPr>
          <w:snapToGrid/>
          <w:spacing w:val="-1"/>
          <w:kern w:val="0"/>
          <w:szCs w:val="22"/>
        </w:rPr>
        <w:t>n</w:t>
      </w:r>
      <w:r w:rsidRPr="003A11CB">
        <w:rPr>
          <w:snapToGrid/>
          <w:kern w:val="0"/>
          <w:szCs w:val="22"/>
        </w:rPr>
        <w:t>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2"/>
          <w:kern w:val="0"/>
          <w:szCs w:val="22"/>
        </w:rPr>
        <w:t xml:space="preserve"> </w:t>
      </w:r>
      <w:r w:rsidRPr="003A11CB">
        <w:rPr>
          <w:snapToGrid/>
          <w:kern w:val="0"/>
          <w:szCs w:val="22"/>
        </w:rPr>
        <w:t>Fra</w:t>
      </w:r>
      <w:r w:rsidRPr="003A11CB">
        <w:rPr>
          <w:snapToGrid/>
          <w:spacing w:val="-1"/>
          <w:kern w:val="0"/>
          <w:szCs w:val="22"/>
        </w:rPr>
        <w:t>n</w:t>
      </w:r>
      <w:r w:rsidRPr="003A11CB">
        <w:rPr>
          <w:snapToGrid/>
          <w:kern w:val="0"/>
          <w:szCs w:val="22"/>
        </w:rPr>
        <w:t>ce,</w:t>
      </w:r>
      <w:r w:rsidRPr="003A11CB">
        <w:rPr>
          <w:snapToGrid/>
          <w:spacing w:val="23"/>
          <w:kern w:val="0"/>
          <w:szCs w:val="22"/>
        </w:rPr>
        <w:t xml:space="preserve"> </w:t>
      </w:r>
      <w:r w:rsidRPr="003A11CB">
        <w:rPr>
          <w:snapToGrid/>
          <w:kern w:val="0"/>
          <w:szCs w:val="22"/>
        </w:rPr>
        <w:t>Ga</w:t>
      </w:r>
      <w:r w:rsidRPr="003A11CB">
        <w:rPr>
          <w:snapToGrid/>
          <w:spacing w:val="1"/>
          <w:kern w:val="0"/>
          <w:szCs w:val="22"/>
        </w:rPr>
        <w:t>bo</w:t>
      </w:r>
      <w:r w:rsidRPr="003A11CB">
        <w:rPr>
          <w:snapToGrid/>
          <w:spacing w:val="-1"/>
          <w:kern w:val="0"/>
          <w:szCs w:val="22"/>
        </w:rPr>
        <w:t>n</w:t>
      </w:r>
      <w:r w:rsidRPr="003A11CB">
        <w:rPr>
          <w:snapToGrid/>
          <w:kern w:val="0"/>
          <w:szCs w:val="22"/>
        </w:rPr>
        <w:t>,</w:t>
      </w:r>
      <w:r w:rsidRPr="003A11CB">
        <w:rPr>
          <w:snapToGrid/>
          <w:spacing w:val="22"/>
          <w:kern w:val="0"/>
          <w:szCs w:val="22"/>
        </w:rPr>
        <w:t xml:space="preserve"> </w:t>
      </w:r>
      <w:r w:rsidRPr="003A11CB">
        <w:rPr>
          <w:snapToGrid/>
          <w:kern w:val="0"/>
          <w:szCs w:val="22"/>
        </w:rPr>
        <w:t>Greece,</w:t>
      </w:r>
      <w:r w:rsidRPr="003A11CB">
        <w:rPr>
          <w:snapToGrid/>
          <w:spacing w:val="22"/>
          <w:kern w:val="0"/>
          <w:szCs w:val="22"/>
        </w:rPr>
        <w:t xml:space="preserve"> </w:t>
      </w:r>
      <w:r w:rsidRPr="003A11CB">
        <w:rPr>
          <w:snapToGrid/>
          <w:kern w:val="0"/>
          <w:szCs w:val="22"/>
        </w:rPr>
        <w:t>Ireland,</w:t>
      </w:r>
      <w:r w:rsidRPr="003A11CB">
        <w:rPr>
          <w:snapToGrid/>
          <w:spacing w:val="22"/>
          <w:kern w:val="0"/>
          <w:szCs w:val="22"/>
        </w:rPr>
        <w:t xml:space="preserve"> </w:t>
      </w:r>
      <w:r w:rsidRPr="003A11CB">
        <w:rPr>
          <w:snapToGrid/>
          <w:w w:val="102"/>
          <w:kern w:val="0"/>
          <w:szCs w:val="22"/>
        </w:rPr>
        <w:t>Isra</w:t>
      </w:r>
      <w:r w:rsidRPr="003A11CB">
        <w:rPr>
          <w:snapToGrid/>
          <w:spacing w:val="-1"/>
          <w:w w:val="102"/>
          <w:kern w:val="0"/>
          <w:szCs w:val="22"/>
        </w:rPr>
        <w:t>e</w:t>
      </w:r>
      <w:r w:rsidRPr="003A11CB">
        <w:rPr>
          <w:snapToGrid/>
          <w:spacing w:val="-2"/>
          <w:w w:val="102"/>
          <w:kern w:val="0"/>
          <w:szCs w:val="22"/>
        </w:rPr>
        <w:t>l</w:t>
      </w:r>
      <w:r w:rsidRPr="003A11CB">
        <w:rPr>
          <w:snapToGrid/>
          <w:w w:val="102"/>
          <w:kern w:val="0"/>
          <w:szCs w:val="22"/>
        </w:rPr>
        <w:t xml:space="preserve">, </w:t>
      </w:r>
      <w:r w:rsidRPr="003A11CB">
        <w:rPr>
          <w:snapToGrid/>
          <w:kern w:val="0"/>
          <w:szCs w:val="22"/>
        </w:rPr>
        <w:t>Ita</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16"/>
          <w:kern w:val="0"/>
          <w:szCs w:val="22"/>
        </w:rPr>
        <w:t xml:space="preserve"> </w:t>
      </w:r>
      <w:r w:rsidRPr="003A11CB">
        <w:rPr>
          <w:snapToGrid/>
          <w:spacing w:val="1"/>
          <w:kern w:val="0"/>
          <w:szCs w:val="22"/>
        </w:rPr>
        <w:t>Jo</w:t>
      </w:r>
      <w:r w:rsidRPr="003A11CB">
        <w:rPr>
          <w:snapToGrid/>
          <w:kern w:val="0"/>
          <w:szCs w:val="22"/>
        </w:rPr>
        <w:t>rdan,</w:t>
      </w:r>
      <w:r w:rsidRPr="003A11CB">
        <w:rPr>
          <w:snapToGrid/>
          <w:spacing w:val="18"/>
          <w:kern w:val="0"/>
          <w:szCs w:val="22"/>
        </w:rPr>
        <w:t xml:space="preserve"> </w:t>
      </w:r>
      <w:r w:rsidRPr="003A11CB">
        <w:rPr>
          <w:snapToGrid/>
          <w:spacing w:val="-1"/>
          <w:kern w:val="0"/>
          <w:szCs w:val="22"/>
        </w:rPr>
        <w:t>L</w:t>
      </w:r>
      <w:r w:rsidRPr="003A11CB">
        <w:rPr>
          <w:snapToGrid/>
          <w:kern w:val="0"/>
          <w:szCs w:val="22"/>
        </w:rPr>
        <w:t>e</w:t>
      </w:r>
      <w:r w:rsidRPr="003A11CB">
        <w:rPr>
          <w:snapToGrid/>
          <w:spacing w:val="1"/>
          <w:kern w:val="0"/>
          <w:szCs w:val="22"/>
        </w:rPr>
        <w:t>b</w:t>
      </w:r>
      <w:r w:rsidRPr="003A11CB">
        <w:rPr>
          <w:snapToGrid/>
          <w:kern w:val="0"/>
          <w:szCs w:val="22"/>
        </w:rPr>
        <w:t>ano</w:t>
      </w:r>
      <w:r w:rsidRPr="003A11CB">
        <w:rPr>
          <w:snapToGrid/>
          <w:spacing w:val="-1"/>
          <w:kern w:val="0"/>
          <w:szCs w:val="22"/>
        </w:rPr>
        <w:t>n</w:t>
      </w:r>
      <w:r w:rsidRPr="003A11CB">
        <w:rPr>
          <w:snapToGrid/>
          <w:kern w:val="0"/>
          <w:szCs w:val="22"/>
        </w:rPr>
        <w:t>,</w:t>
      </w:r>
      <w:r w:rsidRPr="003A11CB">
        <w:rPr>
          <w:snapToGrid/>
          <w:spacing w:val="22"/>
          <w:kern w:val="0"/>
          <w:szCs w:val="22"/>
        </w:rPr>
        <w:t xml:space="preserve"> </w:t>
      </w:r>
      <w:r w:rsidRPr="003A11CB">
        <w:rPr>
          <w:snapToGrid/>
          <w:spacing w:val="-1"/>
          <w:kern w:val="0"/>
          <w:szCs w:val="22"/>
        </w:rPr>
        <w:t>L</w:t>
      </w:r>
      <w:r w:rsidRPr="003A11CB">
        <w:rPr>
          <w:snapToGrid/>
          <w:kern w:val="0"/>
          <w:szCs w:val="22"/>
        </w:rPr>
        <w:t>i</w:t>
      </w:r>
      <w:r w:rsidRPr="003A11CB">
        <w:rPr>
          <w:snapToGrid/>
          <w:spacing w:val="2"/>
          <w:kern w:val="0"/>
          <w:szCs w:val="22"/>
        </w:rPr>
        <w:t>b</w:t>
      </w:r>
      <w:r w:rsidRPr="003A11CB">
        <w:rPr>
          <w:snapToGrid/>
          <w:spacing w:val="-3"/>
          <w:kern w:val="0"/>
          <w:szCs w:val="22"/>
        </w:rPr>
        <w:t>y</w:t>
      </w:r>
      <w:r w:rsidRPr="003A11CB">
        <w:rPr>
          <w:snapToGrid/>
          <w:kern w:val="0"/>
          <w:szCs w:val="22"/>
        </w:rPr>
        <w:t>a,</w:t>
      </w:r>
      <w:r w:rsidRPr="003A11CB">
        <w:rPr>
          <w:snapToGrid/>
          <w:spacing w:val="19"/>
          <w:kern w:val="0"/>
          <w:szCs w:val="22"/>
        </w:rPr>
        <w:t xml:space="preserve"> </w:t>
      </w:r>
      <w:r w:rsidRPr="003A11CB">
        <w:rPr>
          <w:snapToGrid/>
          <w:spacing w:val="-1"/>
          <w:kern w:val="0"/>
          <w:szCs w:val="22"/>
        </w:rPr>
        <w:t>L</w:t>
      </w:r>
      <w:r w:rsidRPr="003A11CB">
        <w:rPr>
          <w:snapToGrid/>
          <w:kern w:val="0"/>
          <w:szCs w:val="22"/>
        </w:rPr>
        <w:t>ie</w:t>
      </w:r>
      <w:r w:rsidRPr="003A11CB">
        <w:rPr>
          <w:snapToGrid/>
          <w:spacing w:val="2"/>
          <w:kern w:val="0"/>
          <w:szCs w:val="22"/>
        </w:rPr>
        <w:t>c</w:t>
      </w:r>
      <w:r w:rsidRPr="003A11CB">
        <w:rPr>
          <w:snapToGrid/>
          <w:spacing w:val="-1"/>
          <w:kern w:val="0"/>
          <w:szCs w:val="22"/>
        </w:rPr>
        <w:t>h</w:t>
      </w:r>
      <w:r w:rsidRPr="003A11CB">
        <w:rPr>
          <w:snapToGrid/>
          <w:kern w:val="0"/>
          <w:szCs w:val="22"/>
        </w:rPr>
        <w:t>t</w:t>
      </w:r>
      <w:r w:rsidRPr="003A11CB">
        <w:rPr>
          <w:snapToGrid/>
          <w:spacing w:val="2"/>
          <w:kern w:val="0"/>
          <w:szCs w:val="22"/>
        </w:rPr>
        <w:t>e</w:t>
      </w:r>
      <w:r w:rsidRPr="003A11CB">
        <w:rPr>
          <w:snapToGrid/>
          <w:spacing w:val="-1"/>
          <w:kern w:val="0"/>
          <w:szCs w:val="22"/>
        </w:rPr>
        <w:t>n</w:t>
      </w:r>
      <w:r w:rsidRPr="003A11CB">
        <w:rPr>
          <w:snapToGrid/>
          <w:kern w:val="0"/>
          <w:szCs w:val="22"/>
        </w:rPr>
        <w:t>ste</w:t>
      </w:r>
      <w:r w:rsidRPr="003A11CB">
        <w:rPr>
          <w:snapToGrid/>
          <w:spacing w:val="2"/>
          <w:kern w:val="0"/>
          <w:szCs w:val="22"/>
        </w:rPr>
        <w:t>i</w:t>
      </w:r>
      <w:r w:rsidRPr="003A11CB">
        <w:rPr>
          <w:snapToGrid/>
          <w:spacing w:val="-1"/>
          <w:kern w:val="0"/>
          <w:szCs w:val="22"/>
        </w:rPr>
        <w:t>n</w:t>
      </w:r>
      <w:r w:rsidRPr="003A11CB">
        <w:rPr>
          <w:snapToGrid/>
          <w:kern w:val="0"/>
          <w:szCs w:val="22"/>
        </w:rPr>
        <w:t>,</w:t>
      </w:r>
      <w:r w:rsidRPr="003A11CB">
        <w:rPr>
          <w:snapToGrid/>
          <w:spacing w:val="28"/>
          <w:kern w:val="0"/>
          <w:szCs w:val="22"/>
        </w:rPr>
        <w:t xml:space="preserve"> </w:t>
      </w:r>
      <w:r w:rsidRPr="003A11CB">
        <w:rPr>
          <w:snapToGrid/>
          <w:spacing w:val="-1"/>
          <w:kern w:val="0"/>
          <w:szCs w:val="22"/>
        </w:rPr>
        <w:t>L</w:t>
      </w:r>
      <w:r w:rsidRPr="003A11CB">
        <w:rPr>
          <w:snapToGrid/>
          <w:kern w:val="0"/>
          <w:szCs w:val="22"/>
        </w:rPr>
        <w:t>i</w:t>
      </w:r>
      <w:r w:rsidRPr="003A11CB">
        <w:rPr>
          <w:snapToGrid/>
          <w:spacing w:val="1"/>
          <w:kern w:val="0"/>
          <w:szCs w:val="22"/>
        </w:rPr>
        <w:t>t</w:t>
      </w:r>
      <w:r w:rsidRPr="003A11CB">
        <w:rPr>
          <w:snapToGrid/>
          <w:spacing w:val="-1"/>
          <w:kern w:val="0"/>
          <w:szCs w:val="22"/>
        </w:rPr>
        <w:t>hu</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23"/>
          <w:kern w:val="0"/>
          <w:szCs w:val="22"/>
        </w:rPr>
        <w:t xml:space="preserve"> </w:t>
      </w:r>
      <w:r w:rsidRPr="003A11CB">
        <w:rPr>
          <w:snapToGrid/>
          <w:kern w:val="0"/>
          <w:szCs w:val="22"/>
        </w:rPr>
        <w:t>L</w:t>
      </w:r>
      <w:r w:rsidRPr="003A11CB">
        <w:rPr>
          <w:snapToGrid/>
          <w:spacing w:val="-1"/>
          <w:kern w:val="0"/>
          <w:szCs w:val="22"/>
        </w:rPr>
        <w:t>u</w:t>
      </w:r>
      <w:r w:rsidRPr="003A11CB">
        <w:rPr>
          <w:snapToGrid/>
          <w:kern w:val="0"/>
          <w:szCs w:val="22"/>
        </w:rPr>
        <w:t>x</w:t>
      </w:r>
      <w:r w:rsidRPr="003A11CB">
        <w:rPr>
          <w:snapToGrid/>
          <w:spacing w:val="2"/>
          <w:kern w:val="0"/>
          <w:szCs w:val="22"/>
        </w:rPr>
        <w:t>e</w:t>
      </w:r>
      <w:r w:rsidRPr="003A11CB">
        <w:rPr>
          <w:snapToGrid/>
          <w:spacing w:val="-3"/>
          <w:kern w:val="0"/>
          <w:szCs w:val="22"/>
        </w:rPr>
        <w:t>m</w:t>
      </w:r>
      <w:r w:rsidRPr="003A11CB">
        <w:rPr>
          <w:snapToGrid/>
          <w:spacing w:val="1"/>
          <w:kern w:val="0"/>
          <w:szCs w:val="22"/>
        </w:rPr>
        <w:t>b</w:t>
      </w:r>
      <w:r w:rsidRPr="003A11CB">
        <w:rPr>
          <w:snapToGrid/>
          <w:spacing w:val="6"/>
          <w:kern w:val="0"/>
          <w:szCs w:val="22"/>
        </w:rPr>
        <w:t>o</w:t>
      </w:r>
      <w:r w:rsidRPr="003A11CB">
        <w:rPr>
          <w:snapToGrid/>
          <w:spacing w:val="-1"/>
          <w:kern w:val="0"/>
          <w:szCs w:val="22"/>
        </w:rPr>
        <w:t>u</w:t>
      </w:r>
      <w:r w:rsidRPr="003A11CB">
        <w:rPr>
          <w:snapToGrid/>
          <w:kern w:val="0"/>
          <w:szCs w:val="22"/>
        </w:rPr>
        <w:t>r</w:t>
      </w:r>
      <w:r w:rsidRPr="003A11CB">
        <w:rPr>
          <w:snapToGrid/>
          <w:spacing w:val="-1"/>
          <w:kern w:val="0"/>
          <w:szCs w:val="22"/>
        </w:rPr>
        <w:t>g</w:t>
      </w:r>
      <w:r w:rsidRPr="003A11CB">
        <w:rPr>
          <w:snapToGrid/>
          <w:kern w:val="0"/>
          <w:szCs w:val="22"/>
        </w:rPr>
        <w:t>,</w:t>
      </w:r>
      <w:r w:rsidRPr="003A11CB">
        <w:rPr>
          <w:snapToGrid/>
          <w:spacing w:val="25"/>
          <w:kern w:val="0"/>
          <w:szCs w:val="22"/>
        </w:rPr>
        <w:t xml:space="preserve"> </w:t>
      </w:r>
      <w:r w:rsidRPr="003A11CB">
        <w:rPr>
          <w:snapToGrid/>
          <w:kern w:val="0"/>
          <w:szCs w:val="22"/>
        </w:rPr>
        <w:t>Mad</w:t>
      </w:r>
      <w:r w:rsidRPr="003A11CB">
        <w:rPr>
          <w:snapToGrid/>
          <w:spacing w:val="2"/>
          <w:kern w:val="0"/>
          <w:szCs w:val="22"/>
        </w:rPr>
        <w:t>a</w:t>
      </w:r>
      <w:r w:rsidRPr="003A11CB">
        <w:rPr>
          <w:snapToGrid/>
          <w:spacing w:val="-1"/>
          <w:kern w:val="0"/>
          <w:szCs w:val="22"/>
        </w:rPr>
        <w:t>g</w:t>
      </w:r>
      <w:r w:rsidRPr="003A11CB">
        <w:rPr>
          <w:snapToGrid/>
          <w:kern w:val="0"/>
          <w:szCs w:val="22"/>
        </w:rPr>
        <w:t>ascar,</w:t>
      </w:r>
      <w:r w:rsidRPr="003A11CB">
        <w:rPr>
          <w:snapToGrid/>
          <w:spacing w:val="24"/>
          <w:kern w:val="0"/>
          <w:szCs w:val="22"/>
        </w:rPr>
        <w:t xml:space="preserve"> </w:t>
      </w:r>
      <w:r w:rsidRPr="003A11CB">
        <w:rPr>
          <w:snapToGrid/>
          <w:kern w:val="0"/>
          <w:szCs w:val="22"/>
        </w:rPr>
        <w:t>Mali,</w:t>
      </w:r>
      <w:r w:rsidRPr="003A11CB">
        <w:rPr>
          <w:snapToGrid/>
          <w:spacing w:val="18"/>
          <w:kern w:val="0"/>
          <w:szCs w:val="22"/>
        </w:rPr>
        <w:t xml:space="preserve"> </w:t>
      </w:r>
      <w:r w:rsidRPr="003A11CB">
        <w:rPr>
          <w:snapToGrid/>
          <w:kern w:val="0"/>
          <w:szCs w:val="22"/>
        </w:rPr>
        <w:t>Malta,</w:t>
      </w:r>
      <w:r w:rsidRPr="003A11CB">
        <w:rPr>
          <w:snapToGrid/>
          <w:spacing w:val="17"/>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rocco,</w:t>
      </w:r>
      <w:r w:rsidRPr="003A11CB">
        <w:rPr>
          <w:snapToGrid/>
          <w:spacing w:val="21"/>
          <w:kern w:val="0"/>
          <w:szCs w:val="22"/>
        </w:rPr>
        <w:t xml:space="preserve"> </w:t>
      </w:r>
      <w:r w:rsidRPr="003A11CB">
        <w:rPr>
          <w:snapToGrid/>
          <w:w w:val="102"/>
          <w:kern w:val="0"/>
          <w:szCs w:val="22"/>
        </w:rPr>
        <w:t>Ma</w:t>
      </w:r>
      <w:r w:rsidRPr="003A11CB">
        <w:rPr>
          <w:snapToGrid/>
          <w:spacing w:val="-1"/>
          <w:w w:val="102"/>
          <w:kern w:val="0"/>
          <w:szCs w:val="22"/>
        </w:rPr>
        <w:t>u</w:t>
      </w:r>
      <w:r w:rsidRPr="003A11CB">
        <w:rPr>
          <w:snapToGrid/>
          <w:w w:val="102"/>
          <w:kern w:val="0"/>
          <w:szCs w:val="22"/>
        </w:rPr>
        <w:t>rita</w:t>
      </w:r>
      <w:r w:rsidRPr="003A11CB">
        <w:rPr>
          <w:snapToGrid/>
          <w:spacing w:val="-1"/>
          <w:w w:val="102"/>
          <w:kern w:val="0"/>
          <w:szCs w:val="22"/>
        </w:rPr>
        <w:t>n</w:t>
      </w:r>
      <w:r w:rsidRPr="003A11CB">
        <w:rPr>
          <w:snapToGrid/>
          <w:w w:val="102"/>
          <w:kern w:val="0"/>
          <w:szCs w:val="22"/>
        </w:rPr>
        <w:t xml:space="preserve">ia, </w:t>
      </w:r>
      <w:r w:rsidRPr="003A11CB">
        <w:rPr>
          <w:snapToGrid/>
          <w:kern w:val="0"/>
          <w:szCs w:val="22"/>
        </w:rPr>
        <w:t>M</w:t>
      </w:r>
      <w:r w:rsidRPr="003A11CB">
        <w:rPr>
          <w:snapToGrid/>
          <w:spacing w:val="1"/>
          <w:kern w:val="0"/>
          <w:szCs w:val="22"/>
        </w:rPr>
        <w:t>o</w:t>
      </w:r>
      <w:r w:rsidRPr="003A11CB">
        <w:rPr>
          <w:snapToGrid/>
          <w:spacing w:val="-1"/>
          <w:kern w:val="0"/>
          <w:szCs w:val="22"/>
        </w:rPr>
        <w:t>n</w:t>
      </w:r>
      <w:r w:rsidRPr="003A11CB">
        <w:rPr>
          <w:snapToGrid/>
          <w:kern w:val="0"/>
          <w:szCs w:val="22"/>
        </w:rPr>
        <w:t>aco,</w:t>
      </w:r>
      <w:r w:rsidRPr="003A11CB">
        <w:rPr>
          <w:snapToGrid/>
          <w:spacing w:val="6"/>
          <w:kern w:val="0"/>
          <w:szCs w:val="22"/>
        </w:rPr>
        <w:t xml:space="preserve"> </w:t>
      </w:r>
      <w:r w:rsidRPr="003A11CB">
        <w:rPr>
          <w:snapToGrid/>
          <w:kern w:val="0"/>
          <w:szCs w:val="22"/>
        </w:rPr>
        <w:t>M</w:t>
      </w:r>
      <w:r w:rsidRPr="003A11CB">
        <w:rPr>
          <w:snapToGrid/>
          <w:spacing w:val="1"/>
          <w:kern w:val="0"/>
          <w:szCs w:val="22"/>
        </w:rPr>
        <w:t>o</w:t>
      </w:r>
      <w:r w:rsidRPr="003A11CB">
        <w:rPr>
          <w:snapToGrid/>
          <w:spacing w:val="-1"/>
          <w:kern w:val="0"/>
          <w:szCs w:val="22"/>
        </w:rPr>
        <w:t>n</w:t>
      </w:r>
      <w:r w:rsidRPr="003A11CB">
        <w:rPr>
          <w:snapToGrid/>
          <w:kern w:val="0"/>
          <w:szCs w:val="22"/>
        </w:rPr>
        <w:t>te</w:t>
      </w:r>
      <w:r w:rsidRPr="003A11CB">
        <w:rPr>
          <w:snapToGrid/>
          <w:spacing w:val="-1"/>
          <w:kern w:val="0"/>
          <w:szCs w:val="22"/>
        </w:rPr>
        <w:t>n</w:t>
      </w:r>
      <w:r w:rsidRPr="003A11CB">
        <w:rPr>
          <w:snapToGrid/>
          <w:spacing w:val="2"/>
          <w:kern w:val="0"/>
          <w:szCs w:val="22"/>
        </w:rPr>
        <w:t>e</w:t>
      </w:r>
      <w:r w:rsidRPr="003A11CB">
        <w:rPr>
          <w:snapToGrid/>
          <w:spacing w:val="-1"/>
          <w:kern w:val="0"/>
          <w:szCs w:val="22"/>
        </w:rPr>
        <w:t>g</w:t>
      </w:r>
      <w:r w:rsidRPr="003A11CB">
        <w:rPr>
          <w:snapToGrid/>
          <w:kern w:val="0"/>
          <w:szCs w:val="22"/>
        </w:rPr>
        <w:t>ro,</w:t>
      </w:r>
      <w:r w:rsidRPr="003A11CB">
        <w:rPr>
          <w:snapToGrid/>
          <w:spacing w:val="10"/>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eri</w:t>
      </w:r>
      <w:r w:rsidRPr="003A11CB">
        <w:rPr>
          <w:snapToGrid/>
          <w:spacing w:val="2"/>
          <w:kern w:val="0"/>
          <w:szCs w:val="22"/>
        </w:rPr>
        <w:t>a</w:t>
      </w:r>
      <w:r w:rsidRPr="003A11CB">
        <w:rPr>
          <w:snapToGrid/>
          <w:kern w:val="0"/>
          <w:szCs w:val="22"/>
        </w:rPr>
        <w:t>,</w:t>
      </w:r>
      <w:r w:rsidRPr="003A11CB">
        <w:rPr>
          <w:snapToGrid/>
          <w:spacing w:val="5"/>
          <w:kern w:val="0"/>
          <w:szCs w:val="22"/>
        </w:rPr>
        <w:t xml:space="preserve"> </w:t>
      </w:r>
      <w:r w:rsidRPr="003A11CB">
        <w:rPr>
          <w:snapToGrid/>
          <w:kern w:val="0"/>
          <w:szCs w:val="22"/>
        </w:rPr>
        <w:t>N</w:t>
      </w:r>
      <w:r w:rsidRPr="003A11CB">
        <w:rPr>
          <w:snapToGrid/>
          <w:spacing w:val="1"/>
          <w:kern w:val="0"/>
          <w:szCs w:val="22"/>
        </w:rPr>
        <w:t>o</w:t>
      </w:r>
      <w:r w:rsidRPr="003A11CB">
        <w:rPr>
          <w:snapToGrid/>
          <w:spacing w:val="2"/>
          <w:kern w:val="0"/>
          <w:szCs w:val="22"/>
        </w:rPr>
        <w:t>r</w:t>
      </w:r>
      <w:r w:rsidRPr="003A11CB">
        <w:rPr>
          <w:snapToGrid/>
          <w:spacing w:val="-3"/>
          <w:kern w:val="0"/>
          <w:szCs w:val="22"/>
        </w:rPr>
        <w:t>w</w:t>
      </w:r>
      <w:r w:rsidRPr="003A11CB">
        <w:rPr>
          <w:snapToGrid/>
          <w:spacing w:val="2"/>
          <w:kern w:val="0"/>
          <w:szCs w:val="22"/>
        </w:rPr>
        <w:t>a</w:t>
      </w:r>
      <w:r w:rsidRPr="003A11CB">
        <w:rPr>
          <w:snapToGrid/>
          <w:spacing w:val="-3"/>
          <w:kern w:val="0"/>
          <w:szCs w:val="22"/>
        </w:rPr>
        <w:t>y</w:t>
      </w:r>
      <w:r w:rsidRPr="003A11CB">
        <w:rPr>
          <w:snapToGrid/>
          <w:kern w:val="0"/>
          <w:szCs w:val="22"/>
        </w:rPr>
        <w:t>,</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Ne</w:t>
      </w:r>
      <w:r w:rsidRPr="003A11CB">
        <w:rPr>
          <w:snapToGrid/>
          <w:spacing w:val="2"/>
          <w:kern w:val="0"/>
          <w:szCs w:val="22"/>
        </w:rPr>
        <w:t>t</w:t>
      </w:r>
      <w:r w:rsidRPr="003A11CB">
        <w:rPr>
          <w:snapToGrid/>
          <w:spacing w:val="-1"/>
          <w:kern w:val="0"/>
          <w:szCs w:val="22"/>
        </w:rPr>
        <w:t>h</w:t>
      </w:r>
      <w:r w:rsidRPr="003A11CB">
        <w:rPr>
          <w:snapToGrid/>
          <w:kern w:val="0"/>
          <w:szCs w:val="22"/>
        </w:rPr>
        <w:t>erla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10"/>
          <w:kern w:val="0"/>
          <w:szCs w:val="22"/>
        </w:rPr>
        <w:t xml:space="preserve"> </w:t>
      </w:r>
      <w:r w:rsidRPr="003A11CB">
        <w:rPr>
          <w:snapToGrid/>
          <w:spacing w:val="1"/>
          <w:kern w:val="0"/>
          <w:szCs w:val="22"/>
        </w:rPr>
        <w:t>Po</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ri</w:t>
      </w:r>
      <w:r w:rsidRPr="003A11CB">
        <w:rPr>
          <w:snapToGrid/>
          <w:spacing w:val="2"/>
          <w:kern w:val="0"/>
          <w:szCs w:val="22"/>
        </w:rPr>
        <w:t>a</w:t>
      </w:r>
      <w:r w:rsidRPr="003A11CB">
        <w:rPr>
          <w:snapToGrid/>
          <w:kern w:val="0"/>
          <w:szCs w:val="22"/>
        </w:rPr>
        <w:t>n</w:t>
      </w:r>
      <w:r w:rsidRPr="003A11CB">
        <w:rPr>
          <w:snapToGrid/>
          <w:spacing w:val="4"/>
          <w:kern w:val="0"/>
          <w:szCs w:val="22"/>
        </w:rPr>
        <w:t xml:space="preserve"> </w:t>
      </w:r>
      <w:r w:rsidRPr="003A11CB">
        <w:rPr>
          <w:snapToGrid/>
          <w:spacing w:val="-2"/>
          <w:kern w:val="0"/>
          <w:szCs w:val="22"/>
        </w:rPr>
        <w:t>A</w:t>
      </w:r>
      <w:r w:rsidRPr="003A11CB">
        <w:rPr>
          <w:snapToGrid/>
          <w:kern w:val="0"/>
          <w:szCs w:val="22"/>
        </w:rPr>
        <w:t>rab</w:t>
      </w:r>
      <w:r w:rsidRPr="003A11CB">
        <w:rPr>
          <w:snapToGrid/>
          <w:spacing w:val="3"/>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7"/>
          <w:kern w:val="0"/>
          <w:szCs w:val="22"/>
        </w:rPr>
        <w:t xml:space="preserve"> </w:t>
      </w:r>
      <w:r w:rsidRPr="003A11CB">
        <w:rPr>
          <w:snapToGrid/>
          <w:kern w:val="0"/>
          <w:szCs w:val="22"/>
        </w:rPr>
        <w:t>S</w:t>
      </w:r>
      <w:r w:rsidRPr="003A11CB">
        <w:rPr>
          <w:snapToGrid/>
          <w:spacing w:val="1"/>
          <w:kern w:val="0"/>
          <w:szCs w:val="22"/>
        </w:rPr>
        <w:t>l</w:t>
      </w:r>
      <w:r w:rsidRPr="003A11CB">
        <w:rPr>
          <w:snapToGrid/>
          <w:kern w:val="0"/>
          <w:szCs w:val="22"/>
        </w:rPr>
        <w:t>o</w:t>
      </w:r>
      <w:r w:rsidRPr="003A11CB">
        <w:rPr>
          <w:snapToGrid/>
          <w:spacing w:val="-1"/>
          <w:kern w:val="0"/>
          <w:szCs w:val="22"/>
        </w:rPr>
        <w:t>v</w:t>
      </w:r>
      <w:r w:rsidRPr="003A11CB">
        <w:rPr>
          <w:snapToGrid/>
          <w:kern w:val="0"/>
          <w:szCs w:val="22"/>
        </w:rPr>
        <w:t>akia,</w:t>
      </w:r>
      <w:r w:rsidRPr="003A11CB">
        <w:rPr>
          <w:snapToGrid/>
          <w:spacing w:val="7"/>
          <w:kern w:val="0"/>
          <w:szCs w:val="22"/>
        </w:rPr>
        <w:t xml:space="preserve"> </w:t>
      </w:r>
      <w:r w:rsidRPr="003A11CB">
        <w:rPr>
          <w:snapToGrid/>
          <w:kern w:val="0"/>
          <w:szCs w:val="22"/>
        </w:rPr>
        <w:t>Cze</w:t>
      </w:r>
      <w:r w:rsidRPr="003A11CB">
        <w:rPr>
          <w:snapToGrid/>
          <w:spacing w:val="2"/>
          <w:kern w:val="0"/>
          <w:szCs w:val="22"/>
        </w:rPr>
        <w:t>c</w:t>
      </w:r>
      <w:r w:rsidRPr="003A11CB">
        <w:rPr>
          <w:snapToGrid/>
          <w:kern w:val="0"/>
          <w:szCs w:val="22"/>
        </w:rPr>
        <w:t>h</w:t>
      </w:r>
      <w:r w:rsidRPr="003A11CB">
        <w:rPr>
          <w:snapToGrid/>
          <w:spacing w:val="4"/>
          <w:kern w:val="0"/>
          <w:szCs w:val="22"/>
        </w:rPr>
        <w:t xml:space="preserve"> </w:t>
      </w:r>
      <w:r w:rsidRPr="003A11CB">
        <w:rPr>
          <w:snapToGrid/>
          <w:kern w:val="0"/>
          <w:szCs w:val="22"/>
        </w:rPr>
        <w:t>Re</w:t>
      </w:r>
      <w:r w:rsidRPr="003A11CB">
        <w:rPr>
          <w:snapToGrid/>
          <w:spacing w:val="1"/>
          <w:kern w:val="0"/>
          <w:szCs w:val="22"/>
        </w:rPr>
        <w:t>p</w:t>
      </w:r>
      <w:r w:rsidRPr="003A11CB">
        <w:rPr>
          <w:snapToGrid/>
          <w:kern w:val="0"/>
          <w:szCs w:val="22"/>
        </w:rPr>
        <w:t>.,</w:t>
      </w:r>
      <w:r w:rsidRPr="003A11CB">
        <w:rPr>
          <w:snapToGrid/>
          <w:spacing w:val="2"/>
          <w:kern w:val="0"/>
          <w:szCs w:val="22"/>
        </w:rPr>
        <w:t xml:space="preserve"> </w:t>
      </w:r>
      <w:r w:rsidRPr="003A11CB">
        <w:rPr>
          <w:snapToGrid/>
          <w:w w:val="102"/>
          <w:kern w:val="0"/>
          <w:szCs w:val="22"/>
        </w:rPr>
        <w:t>R</w:t>
      </w:r>
      <w:r w:rsidRPr="003A11CB">
        <w:rPr>
          <w:snapToGrid/>
          <w:spacing w:val="2"/>
          <w:w w:val="102"/>
          <w:kern w:val="0"/>
          <w:szCs w:val="22"/>
        </w:rPr>
        <w:t>o</w:t>
      </w:r>
      <w:r w:rsidRPr="003A11CB">
        <w:rPr>
          <w:snapToGrid/>
          <w:spacing w:val="-3"/>
          <w:w w:val="102"/>
          <w:kern w:val="0"/>
          <w:szCs w:val="22"/>
        </w:rPr>
        <w:t>m</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ia, </w:t>
      </w:r>
      <w:r w:rsidRPr="003A11CB">
        <w:rPr>
          <w:snapToGrid/>
          <w:kern w:val="0"/>
          <w:szCs w:val="22"/>
        </w:rPr>
        <w:t>t</w:t>
      </w:r>
      <w:r w:rsidRPr="003A11CB">
        <w:rPr>
          <w:snapToGrid/>
          <w:spacing w:val="-1"/>
          <w:kern w:val="0"/>
          <w:szCs w:val="22"/>
        </w:rPr>
        <w:t>h</w:t>
      </w:r>
      <w:r w:rsidRPr="003A11CB">
        <w:rPr>
          <w:snapToGrid/>
          <w:kern w:val="0"/>
          <w:szCs w:val="22"/>
        </w:rPr>
        <w:t>e U</w:t>
      </w:r>
      <w:r w:rsidRPr="003A11CB">
        <w:rPr>
          <w:snapToGrid/>
          <w:spacing w:val="-1"/>
          <w:kern w:val="0"/>
          <w:szCs w:val="22"/>
        </w:rPr>
        <w:t>n</w:t>
      </w:r>
      <w:r w:rsidRPr="003A11CB">
        <w:rPr>
          <w:snapToGrid/>
          <w:spacing w:val="1"/>
          <w:kern w:val="0"/>
          <w:szCs w:val="22"/>
        </w:rPr>
        <w:t>i</w:t>
      </w:r>
      <w:r w:rsidRPr="003A11CB">
        <w:rPr>
          <w:snapToGrid/>
          <w:kern w:val="0"/>
          <w:szCs w:val="22"/>
        </w:rPr>
        <w:t>ted</w:t>
      </w:r>
      <w:r w:rsidRPr="003A11CB">
        <w:rPr>
          <w:snapToGrid/>
          <w:spacing w:val="4"/>
          <w:kern w:val="0"/>
          <w:szCs w:val="22"/>
        </w:rPr>
        <w:t xml:space="preserve"> </w:t>
      </w:r>
      <w:r w:rsidRPr="003A11CB">
        <w:rPr>
          <w:snapToGrid/>
          <w:kern w:val="0"/>
          <w:szCs w:val="22"/>
        </w:rPr>
        <w:t>Ki</w:t>
      </w:r>
      <w:r w:rsidRPr="003A11CB">
        <w:rPr>
          <w:snapToGrid/>
          <w:spacing w:val="-1"/>
          <w:kern w:val="0"/>
          <w:szCs w:val="22"/>
        </w:rPr>
        <w:t>ng</w:t>
      </w:r>
      <w:r w:rsidRPr="003A11CB">
        <w:rPr>
          <w:snapToGrid/>
          <w:spacing w:val="1"/>
          <w:kern w:val="0"/>
          <w:szCs w:val="22"/>
        </w:rPr>
        <w:t>d</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8"/>
          <w:kern w:val="0"/>
          <w:szCs w:val="22"/>
        </w:rPr>
        <w:t xml:space="preserve"> </w:t>
      </w:r>
      <w:r w:rsidRPr="003A11CB">
        <w:rPr>
          <w:snapToGrid/>
          <w:kern w:val="0"/>
          <w:szCs w:val="22"/>
        </w:rPr>
        <w:t>Serbia,</w:t>
      </w:r>
      <w:r w:rsidRPr="003A11CB">
        <w:rPr>
          <w:snapToGrid/>
          <w:spacing w:val="4"/>
          <w:kern w:val="0"/>
          <w:szCs w:val="22"/>
        </w:rPr>
        <w:t xml:space="preserve"> </w:t>
      </w:r>
      <w:r w:rsidRPr="003A11CB">
        <w:rPr>
          <w:snapToGrid/>
          <w:spacing w:val="1"/>
          <w:kern w:val="0"/>
          <w:szCs w:val="22"/>
        </w:rPr>
        <w:t>S</w:t>
      </w:r>
      <w:r w:rsidRPr="003A11CB">
        <w:rPr>
          <w:snapToGrid/>
          <w:kern w:val="0"/>
          <w:szCs w:val="22"/>
        </w:rPr>
        <w:t>lo</w:t>
      </w:r>
      <w:r w:rsidRPr="003A11CB">
        <w:rPr>
          <w:snapToGrid/>
          <w:spacing w:val="-1"/>
          <w:kern w:val="0"/>
          <w:szCs w:val="22"/>
        </w:rPr>
        <w:t>v</w:t>
      </w:r>
      <w:r w:rsidRPr="003A11CB">
        <w:rPr>
          <w:snapToGrid/>
          <w:kern w:val="0"/>
          <w:szCs w:val="22"/>
        </w:rPr>
        <w:t>enia,</w:t>
      </w:r>
      <w:r w:rsidRPr="003A11CB">
        <w:rPr>
          <w:snapToGrid/>
          <w:spacing w:val="7"/>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e</w:t>
      </w:r>
      <w:r w:rsidRPr="003A11CB">
        <w:rPr>
          <w:snapToGrid/>
          <w:spacing w:val="1"/>
          <w:kern w:val="0"/>
          <w:szCs w:val="22"/>
        </w:rPr>
        <w:t>d</w:t>
      </w:r>
      <w:r w:rsidRPr="003A11CB">
        <w:rPr>
          <w:snapToGrid/>
          <w:spacing w:val="2"/>
          <w:kern w:val="0"/>
          <w:szCs w:val="22"/>
        </w:rPr>
        <w:t>e</w:t>
      </w:r>
      <w:r w:rsidRPr="003A11CB">
        <w:rPr>
          <w:snapToGrid/>
          <w:spacing w:val="-1"/>
          <w:kern w:val="0"/>
          <w:szCs w:val="22"/>
        </w:rPr>
        <w:t>n</w:t>
      </w:r>
      <w:r w:rsidRPr="003A11CB">
        <w:rPr>
          <w:snapToGrid/>
          <w:kern w:val="0"/>
          <w:szCs w:val="22"/>
        </w:rPr>
        <w:t>,</w:t>
      </w:r>
      <w:r w:rsidRPr="003A11CB">
        <w:rPr>
          <w:snapToGrid/>
          <w:spacing w:val="6"/>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itzerla</w:t>
      </w:r>
      <w:r w:rsidRPr="003A11CB">
        <w:rPr>
          <w:snapToGrid/>
          <w:spacing w:val="-1"/>
          <w:kern w:val="0"/>
          <w:szCs w:val="22"/>
        </w:rPr>
        <w:t>n</w:t>
      </w:r>
      <w:r w:rsidRPr="003A11CB">
        <w:rPr>
          <w:snapToGrid/>
          <w:kern w:val="0"/>
          <w:szCs w:val="22"/>
        </w:rPr>
        <w:t>d,</w:t>
      </w:r>
      <w:r w:rsidRPr="003A11CB">
        <w:rPr>
          <w:snapToGrid/>
          <w:spacing w:val="13"/>
          <w:kern w:val="0"/>
          <w:szCs w:val="22"/>
        </w:rPr>
        <w:t xml:space="preserve"> </w:t>
      </w:r>
      <w:r w:rsidRPr="003A11CB">
        <w:rPr>
          <w:snapToGrid/>
          <w:spacing w:val="1"/>
          <w:kern w:val="0"/>
          <w:szCs w:val="22"/>
        </w:rPr>
        <w:t>S</w:t>
      </w:r>
      <w:r w:rsidRPr="003A11CB">
        <w:rPr>
          <w:snapToGrid/>
          <w:spacing w:val="-3"/>
          <w:kern w:val="0"/>
          <w:szCs w:val="22"/>
        </w:rPr>
        <w:t>w</w:t>
      </w:r>
      <w:r w:rsidRPr="003A11CB">
        <w:rPr>
          <w:snapToGrid/>
          <w:kern w:val="0"/>
          <w:szCs w:val="22"/>
        </w:rPr>
        <w:t>azil</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w:t>
      </w:r>
      <w:r w:rsidRPr="003A11CB">
        <w:rPr>
          <w:snapToGrid/>
          <w:spacing w:val="9"/>
          <w:kern w:val="0"/>
          <w:szCs w:val="22"/>
        </w:rPr>
        <w:t xml:space="preserve"> </w:t>
      </w:r>
      <w:r w:rsidRPr="003A11CB">
        <w:rPr>
          <w:snapToGrid/>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3"/>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w:t>
      </w:r>
      <w:r w:rsidRPr="003A11CB">
        <w:rPr>
          <w:snapToGrid/>
          <w:spacing w:val="1"/>
          <w:kern w:val="0"/>
          <w:szCs w:val="22"/>
        </w:rPr>
        <w:t>o</w:t>
      </w:r>
      <w:r w:rsidRPr="003A11CB">
        <w:rPr>
          <w:snapToGrid/>
          <w:kern w:val="0"/>
          <w:szCs w:val="22"/>
        </w:rPr>
        <w:t>,</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un</w:t>
      </w:r>
      <w:r w:rsidRPr="003A11CB">
        <w:rPr>
          <w:snapToGrid/>
          <w:kern w:val="0"/>
          <w:szCs w:val="22"/>
        </w:rPr>
        <w:t>isia</w:t>
      </w:r>
      <w:r w:rsidRPr="003A11CB">
        <w:rPr>
          <w:snapToGrid/>
          <w:spacing w:val="10"/>
          <w:kern w:val="0"/>
          <w:szCs w:val="22"/>
        </w:rPr>
        <w:t xml:space="preserve"> </w:t>
      </w:r>
      <w:r w:rsidRPr="003A11CB">
        <w:rPr>
          <w:snapToGrid/>
          <w:kern w:val="0"/>
          <w:szCs w:val="22"/>
        </w:rPr>
        <w:t>and</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spacing w:val="2"/>
          <w:kern w:val="0"/>
          <w:szCs w:val="22"/>
        </w:rPr>
        <w:t>e</w:t>
      </w:r>
      <w:r w:rsidRPr="003A11CB">
        <w:rPr>
          <w:snapToGrid/>
          <w:spacing w:val="-3"/>
          <w:kern w:val="0"/>
          <w:szCs w:val="22"/>
        </w:rPr>
        <w:t>y</w:t>
      </w:r>
      <w:r w:rsidRPr="003A11CB">
        <w:rPr>
          <w:snapToGrid/>
          <w:kern w:val="0"/>
          <w:szCs w:val="22"/>
        </w:rPr>
        <w:t>,</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w:t>
      </w:r>
      <w:r w:rsidRPr="003A11CB">
        <w:rPr>
          <w:snapToGrid/>
          <w:spacing w:val="8"/>
          <w:kern w:val="0"/>
          <w:szCs w:val="22"/>
        </w:rPr>
        <w:t xml:space="preserve"> </w:t>
      </w:r>
      <w:r w:rsidRPr="003A11CB">
        <w:rPr>
          <w:snapToGrid/>
          <w:kern w:val="0"/>
          <w:szCs w:val="22"/>
        </w:rPr>
        <w:t>4</w:t>
      </w:r>
      <w:r w:rsidRPr="003A11CB">
        <w:rPr>
          <w:snapToGrid/>
          <w:spacing w:val="1"/>
          <w:kern w:val="0"/>
          <w:szCs w:val="22"/>
        </w:rPr>
        <w:t>7</w:t>
      </w:r>
      <w:r w:rsidRPr="003A11CB">
        <w:rPr>
          <w:snapToGrid/>
          <w:spacing w:val="-1"/>
          <w:kern w:val="0"/>
          <w:szCs w:val="22"/>
        </w:rPr>
        <w:t>-</w:t>
      </w:r>
      <w:r w:rsidRPr="003A11CB">
        <w:rPr>
          <w:snapToGrid/>
          <w:spacing w:val="1"/>
          <w:kern w:val="0"/>
          <w:szCs w:val="22"/>
        </w:rPr>
        <w:t>6</w:t>
      </w:r>
      <w:r w:rsidRPr="003A11CB">
        <w:rPr>
          <w:snapToGrid/>
          <w:kern w:val="0"/>
          <w:szCs w:val="22"/>
        </w:rPr>
        <w:t>8</w:t>
      </w:r>
      <w:r w:rsidRPr="003A11CB">
        <w:rPr>
          <w:snapToGrid/>
          <w:spacing w:val="9"/>
          <w:kern w:val="0"/>
          <w:szCs w:val="22"/>
        </w:rPr>
        <w:t xml:space="preserve"> </w:t>
      </w:r>
      <w:r w:rsidRPr="003A11CB">
        <w:rPr>
          <w:snapToGrid/>
          <w:kern w:val="0"/>
          <w:szCs w:val="22"/>
        </w:rPr>
        <w:t>MHz,</w:t>
      </w:r>
      <w:r w:rsidRPr="003A11CB">
        <w:rPr>
          <w:snapToGrid/>
          <w:spacing w:val="8"/>
          <w:kern w:val="0"/>
          <w:szCs w:val="22"/>
        </w:rPr>
        <w:t xml:space="preserve"> </w:t>
      </w:r>
      <w:r w:rsidRPr="003A11CB">
        <w:rPr>
          <w:snapToGrid/>
          <w:kern w:val="0"/>
          <w:szCs w:val="22"/>
        </w:rPr>
        <w:t>in</w:t>
      </w:r>
      <w:r w:rsidRPr="003A11CB">
        <w:rPr>
          <w:snapToGrid/>
          <w:spacing w:val="4"/>
          <w:kern w:val="0"/>
          <w:szCs w:val="22"/>
        </w:rPr>
        <w:t xml:space="preserve"> </w:t>
      </w:r>
      <w:r w:rsidRPr="003A11CB">
        <w:rPr>
          <w:snapToGrid/>
          <w:kern w:val="0"/>
          <w:szCs w:val="22"/>
        </w:rPr>
        <w:t>So</w:t>
      </w:r>
      <w:r w:rsidRPr="003A11CB">
        <w:rPr>
          <w:snapToGrid/>
          <w:spacing w:val="-1"/>
          <w:kern w:val="0"/>
          <w:szCs w:val="22"/>
        </w:rPr>
        <w:t>u</w:t>
      </w:r>
      <w:r w:rsidRPr="003A11CB">
        <w:rPr>
          <w:snapToGrid/>
          <w:kern w:val="0"/>
          <w:szCs w:val="22"/>
        </w:rPr>
        <w:t>th</w:t>
      </w:r>
      <w:r w:rsidRPr="003A11CB">
        <w:rPr>
          <w:snapToGrid/>
          <w:spacing w:val="9"/>
          <w:kern w:val="0"/>
          <w:szCs w:val="22"/>
        </w:rPr>
        <w:t xml:space="preserve"> </w:t>
      </w:r>
      <w:r w:rsidRPr="003A11CB">
        <w:rPr>
          <w:snapToGrid/>
          <w:kern w:val="0"/>
          <w:szCs w:val="22"/>
        </w:rPr>
        <w:t>Africa</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band</w:t>
      </w:r>
      <w:r w:rsidRPr="003A11CB">
        <w:rPr>
          <w:snapToGrid/>
          <w:spacing w:val="8"/>
          <w:kern w:val="0"/>
          <w:szCs w:val="22"/>
        </w:rPr>
        <w:t xml:space="preserve"> </w:t>
      </w:r>
      <w:r w:rsidRPr="003A11CB">
        <w:rPr>
          <w:snapToGrid/>
          <w:kern w:val="0"/>
          <w:szCs w:val="22"/>
        </w:rPr>
        <w:t>4</w:t>
      </w:r>
      <w:r w:rsidRPr="003A11CB">
        <w:rPr>
          <w:snapToGrid/>
          <w:spacing w:val="2"/>
          <w:kern w:val="0"/>
          <w:szCs w:val="22"/>
        </w:rPr>
        <w:t>7</w:t>
      </w:r>
      <w:r w:rsidRPr="003A11CB">
        <w:rPr>
          <w:snapToGrid/>
          <w:spacing w:val="-1"/>
          <w:kern w:val="0"/>
          <w:szCs w:val="22"/>
        </w:rPr>
        <w:t>-</w:t>
      </w:r>
      <w:r w:rsidRPr="003A11CB">
        <w:rPr>
          <w:snapToGrid/>
          <w:spacing w:val="1"/>
          <w:kern w:val="0"/>
          <w:szCs w:val="22"/>
        </w:rPr>
        <w:t>5</w:t>
      </w:r>
      <w:r w:rsidRPr="003A11CB">
        <w:rPr>
          <w:snapToGrid/>
          <w:kern w:val="0"/>
          <w:szCs w:val="22"/>
        </w:rPr>
        <w:t>0</w:t>
      </w:r>
      <w:r w:rsidRPr="003A11CB">
        <w:rPr>
          <w:snapToGrid/>
          <w:spacing w:val="8"/>
          <w:kern w:val="0"/>
          <w:szCs w:val="22"/>
        </w:rPr>
        <w:t xml:space="preserve"> </w:t>
      </w:r>
      <w:r w:rsidRPr="003A11CB">
        <w:rPr>
          <w:snapToGrid/>
          <w:kern w:val="0"/>
          <w:szCs w:val="22"/>
        </w:rPr>
        <w:t>MHz,</w:t>
      </w:r>
      <w:r w:rsidRPr="003A11CB">
        <w:rPr>
          <w:snapToGrid/>
          <w:spacing w:val="9"/>
          <w:kern w:val="0"/>
          <w:szCs w:val="22"/>
        </w:rPr>
        <w:t xml:space="preserve"> </w:t>
      </w:r>
      <w:r w:rsidRPr="003A11CB">
        <w:rPr>
          <w:snapToGrid/>
          <w:kern w:val="0"/>
          <w:szCs w:val="22"/>
        </w:rPr>
        <w:t>and</w:t>
      </w:r>
      <w:r w:rsidRPr="003A11CB">
        <w:rPr>
          <w:snapToGrid/>
          <w:spacing w:val="7"/>
          <w:kern w:val="0"/>
          <w:szCs w:val="22"/>
        </w:rPr>
        <w:t xml:space="preserve"> </w:t>
      </w:r>
      <w:r w:rsidRPr="003A11CB">
        <w:rPr>
          <w:snapToGrid/>
          <w:kern w:val="0"/>
          <w:szCs w:val="22"/>
        </w:rPr>
        <w:t>in</w:t>
      </w:r>
      <w:r w:rsidRPr="003A11CB">
        <w:rPr>
          <w:snapToGrid/>
          <w:spacing w:val="4"/>
          <w:kern w:val="0"/>
          <w:szCs w:val="22"/>
        </w:rPr>
        <w:t xml:space="preserve"> </w:t>
      </w:r>
      <w:r w:rsidRPr="003A11CB">
        <w:rPr>
          <w:snapToGrid/>
          <w:spacing w:val="-1"/>
          <w:kern w:val="0"/>
          <w:szCs w:val="22"/>
        </w:rPr>
        <w:t>L</w:t>
      </w:r>
      <w:r w:rsidRPr="003A11CB">
        <w:rPr>
          <w:snapToGrid/>
          <w:kern w:val="0"/>
          <w:szCs w:val="22"/>
        </w:rPr>
        <w:t>at</w:t>
      </w:r>
      <w:r w:rsidRPr="003A11CB">
        <w:rPr>
          <w:snapToGrid/>
          <w:spacing w:val="-1"/>
          <w:kern w:val="0"/>
          <w:szCs w:val="22"/>
        </w:rPr>
        <w:t>v</w:t>
      </w:r>
      <w:r w:rsidRPr="003A11CB">
        <w:rPr>
          <w:snapToGrid/>
          <w:kern w:val="0"/>
          <w:szCs w:val="22"/>
        </w:rPr>
        <w:t>ia</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2"/>
          <w:kern w:val="0"/>
          <w:szCs w:val="22"/>
        </w:rPr>
        <w:t xml:space="preserve"> </w:t>
      </w:r>
      <w:r w:rsidRPr="003A11CB">
        <w:rPr>
          <w:snapToGrid/>
          <w:kern w:val="0"/>
          <w:szCs w:val="22"/>
        </w:rPr>
        <w:t>band</w:t>
      </w:r>
      <w:r w:rsidRPr="003A11CB">
        <w:rPr>
          <w:snapToGrid/>
          <w:spacing w:val="8"/>
          <w:kern w:val="0"/>
          <w:szCs w:val="22"/>
        </w:rPr>
        <w:t xml:space="preserve"> </w:t>
      </w:r>
      <w:r w:rsidRPr="003A11CB">
        <w:rPr>
          <w:snapToGrid/>
          <w:kern w:val="0"/>
          <w:szCs w:val="22"/>
        </w:rPr>
        <w:t>48.</w:t>
      </w:r>
      <w:r w:rsidRPr="003A11CB">
        <w:rPr>
          <w:snapToGrid/>
          <w:spacing w:val="2"/>
          <w:kern w:val="0"/>
          <w:szCs w:val="22"/>
        </w:rPr>
        <w:t>5</w:t>
      </w:r>
      <w:r w:rsidRPr="003A11CB">
        <w:rPr>
          <w:snapToGrid/>
          <w:spacing w:val="-1"/>
          <w:kern w:val="0"/>
          <w:szCs w:val="22"/>
        </w:rPr>
        <w:t>-</w:t>
      </w:r>
      <w:r w:rsidRPr="003A11CB">
        <w:rPr>
          <w:snapToGrid/>
          <w:kern w:val="0"/>
          <w:szCs w:val="22"/>
        </w:rPr>
        <w:t>56</w:t>
      </w:r>
      <w:r w:rsidRPr="003A11CB">
        <w:rPr>
          <w:snapToGrid/>
          <w:spacing w:val="-1"/>
          <w:kern w:val="0"/>
          <w:szCs w:val="22"/>
        </w:rPr>
        <w:t>.</w:t>
      </w:r>
      <w:r w:rsidRPr="003A11CB">
        <w:rPr>
          <w:snapToGrid/>
          <w:kern w:val="0"/>
          <w:szCs w:val="22"/>
        </w:rPr>
        <w:t>5</w:t>
      </w:r>
      <w:r w:rsidRPr="003A11CB">
        <w:rPr>
          <w:snapToGrid/>
          <w:spacing w:val="14"/>
          <w:kern w:val="0"/>
          <w:szCs w:val="22"/>
        </w:rPr>
        <w:t xml:space="preserve"> </w:t>
      </w:r>
      <w:r w:rsidRPr="003A11CB">
        <w:rPr>
          <w:snapToGrid/>
          <w:kern w:val="0"/>
          <w:szCs w:val="22"/>
        </w:rPr>
        <w:t>MHz,</w:t>
      </w:r>
      <w:r w:rsidRPr="003A11CB">
        <w:rPr>
          <w:snapToGrid/>
          <w:spacing w:val="9"/>
          <w:kern w:val="0"/>
          <w:szCs w:val="22"/>
        </w:rPr>
        <w:t xml:space="preserve"> </w:t>
      </w:r>
      <w:r w:rsidRPr="003A11CB">
        <w:rPr>
          <w:snapToGrid/>
          <w:spacing w:val="-1"/>
          <w:w w:val="102"/>
          <w:kern w:val="0"/>
          <w:szCs w:val="22"/>
        </w:rPr>
        <w:t>ar</w:t>
      </w:r>
      <w:r w:rsidRPr="003A11CB">
        <w:rPr>
          <w:snapToGrid/>
          <w:w w:val="102"/>
          <w:kern w:val="0"/>
          <w:szCs w:val="22"/>
        </w:rPr>
        <w:t xml:space="preserve">e </w:t>
      </w:r>
      <w:r w:rsidRPr="003A11CB">
        <w:rPr>
          <w:snapToGrid/>
          <w:kern w:val="0"/>
          <w:szCs w:val="22"/>
        </w:rPr>
        <w:t>also</w:t>
      </w:r>
      <w:r w:rsidRPr="003A11CB">
        <w:rPr>
          <w:snapToGrid/>
          <w:spacing w:val="3"/>
          <w:kern w:val="0"/>
          <w:szCs w:val="22"/>
        </w:rPr>
        <w:t xml:space="preserve"> </w:t>
      </w:r>
      <w:r w:rsidRPr="003A11CB">
        <w:rPr>
          <w:snapToGrid/>
          <w:kern w:val="0"/>
          <w:szCs w:val="22"/>
        </w:rPr>
        <w:t>allocated</w:t>
      </w:r>
      <w:r w:rsidRPr="003A11CB">
        <w:rPr>
          <w:snapToGrid/>
          <w:spacing w:val="10"/>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spacing w:val="-3"/>
          <w:kern w:val="0"/>
          <w:szCs w:val="22"/>
        </w:rPr>
        <w:t>m</w:t>
      </w:r>
      <w:r w:rsidRPr="003A11CB">
        <w:rPr>
          <w:snapToGrid/>
          <w:kern w:val="0"/>
          <w:szCs w:val="22"/>
        </w:rPr>
        <w:t>ob</w:t>
      </w:r>
      <w:r w:rsidRPr="003A11CB">
        <w:rPr>
          <w:snapToGrid/>
          <w:spacing w:val="2"/>
          <w:kern w:val="0"/>
          <w:szCs w:val="22"/>
        </w:rPr>
        <w:t>i</w:t>
      </w:r>
      <w:r w:rsidRPr="003A11CB">
        <w:rPr>
          <w:snapToGrid/>
          <w:kern w:val="0"/>
          <w:szCs w:val="22"/>
        </w:rPr>
        <w:t>le</w:t>
      </w:r>
      <w:r w:rsidRPr="003A11CB">
        <w:rPr>
          <w:snapToGrid/>
          <w:spacing w:val="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kern w:val="0"/>
          <w:szCs w:val="22"/>
        </w:rPr>
        <w:t>on</w:t>
      </w:r>
      <w:r w:rsidRPr="003A11CB">
        <w:rPr>
          <w:snapToGrid/>
          <w:spacing w:val="1"/>
          <w:kern w:val="0"/>
          <w:szCs w:val="22"/>
        </w:rPr>
        <w:t xml:space="preserve"> </w:t>
      </w:r>
      <w:r w:rsidRPr="003A11CB">
        <w:rPr>
          <w:snapToGrid/>
          <w:kern w:val="0"/>
          <w:szCs w:val="22"/>
        </w:rPr>
        <w:t>a pr</w:t>
      </w:r>
      <w:r w:rsidRPr="003A11CB">
        <w:rPr>
          <w:snapToGrid/>
          <w:spacing w:val="2"/>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7"/>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  H</w:t>
      </w:r>
      <w:r w:rsidRPr="003A11CB">
        <w:rPr>
          <w:snapToGrid/>
          <w:spacing w:val="3"/>
          <w:kern w:val="0"/>
          <w:szCs w:val="22"/>
        </w:rPr>
        <w:t>o</w:t>
      </w:r>
      <w:r w:rsidRPr="003A11CB">
        <w:rPr>
          <w:snapToGrid/>
          <w:spacing w:val="-3"/>
          <w:kern w:val="0"/>
          <w:szCs w:val="22"/>
        </w:rPr>
        <w:t>w</w:t>
      </w:r>
      <w:r w:rsidRPr="003A11CB">
        <w:rPr>
          <w:snapToGrid/>
          <w:kern w:val="0"/>
          <w:szCs w:val="22"/>
        </w:rPr>
        <w:t>e</w:t>
      </w:r>
      <w:r w:rsidRPr="003A11CB">
        <w:rPr>
          <w:snapToGrid/>
          <w:spacing w:val="-1"/>
          <w:kern w:val="0"/>
          <w:szCs w:val="22"/>
        </w:rPr>
        <w:t>v</w:t>
      </w:r>
      <w:r w:rsidRPr="003A11CB">
        <w:rPr>
          <w:snapToGrid/>
          <w:kern w:val="0"/>
          <w:szCs w:val="22"/>
        </w:rPr>
        <w:t>er,</w:t>
      </w:r>
      <w:r w:rsidRPr="003A11CB">
        <w:rPr>
          <w:snapToGrid/>
          <w:spacing w:val="10"/>
          <w:kern w:val="0"/>
          <w:szCs w:val="22"/>
        </w:rPr>
        <w:t xml:space="preserve"> </w:t>
      </w:r>
      <w:r w:rsidRPr="003A11CB">
        <w:rPr>
          <w:snapToGrid/>
          <w:kern w:val="0"/>
          <w:szCs w:val="22"/>
        </w:rPr>
        <w:t>stations</w:t>
      </w:r>
      <w:r w:rsidRPr="003A11CB">
        <w:rPr>
          <w:snapToGrid/>
          <w:spacing w:val="7"/>
          <w:kern w:val="0"/>
          <w:szCs w:val="22"/>
        </w:rPr>
        <w:t xml:space="preserve"> </w:t>
      </w:r>
      <w:r w:rsidRPr="003A11CB">
        <w:rPr>
          <w:snapToGrid/>
          <w:kern w:val="0"/>
          <w:szCs w:val="22"/>
        </w:rPr>
        <w:t xml:space="preserve">of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spacing w:val="-3"/>
          <w:kern w:val="0"/>
          <w:szCs w:val="22"/>
        </w:rPr>
        <w:t>m</w:t>
      </w:r>
      <w:r w:rsidRPr="003A11CB">
        <w:rPr>
          <w:snapToGrid/>
          <w:kern w:val="0"/>
          <w:szCs w:val="22"/>
        </w:rPr>
        <w:t>obile</w:t>
      </w:r>
      <w:r w:rsidRPr="003A11CB">
        <w:rPr>
          <w:snapToGrid/>
          <w:spacing w:val="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spacing w:val="1"/>
          <w:kern w:val="0"/>
          <w:szCs w:val="22"/>
        </w:rPr>
        <w:t>i</w:t>
      </w:r>
      <w:r w:rsidRPr="003A11CB">
        <w:rPr>
          <w:snapToGrid/>
          <w:kern w:val="0"/>
          <w:szCs w:val="22"/>
        </w:rPr>
        <w:t xml:space="preserve">n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w w:val="102"/>
          <w:kern w:val="0"/>
          <w:szCs w:val="22"/>
        </w:rPr>
        <w:t>c</w:t>
      </w:r>
      <w:r w:rsidRPr="003A11CB">
        <w:rPr>
          <w:snapToGrid/>
          <w:spacing w:val="7"/>
          <w:w w:val="102"/>
          <w:kern w:val="0"/>
          <w:szCs w:val="22"/>
        </w:rPr>
        <w:t>o</w:t>
      </w:r>
      <w:r w:rsidRPr="003A11CB">
        <w:rPr>
          <w:snapToGrid/>
          <w:w w:val="102"/>
          <w:kern w:val="0"/>
          <w:szCs w:val="22"/>
        </w:rPr>
        <w:t>u</w:t>
      </w:r>
      <w:r w:rsidRPr="003A11CB">
        <w:rPr>
          <w:snapToGrid/>
          <w:spacing w:val="-1"/>
          <w:w w:val="102"/>
          <w:kern w:val="0"/>
          <w:szCs w:val="22"/>
        </w:rPr>
        <w:t>n</w:t>
      </w:r>
      <w:r w:rsidRPr="003A11CB">
        <w:rPr>
          <w:snapToGrid/>
          <w:w w:val="102"/>
          <w:kern w:val="0"/>
          <w:szCs w:val="22"/>
        </w:rPr>
        <w:t xml:space="preserve">tries </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tio</w:t>
      </w:r>
      <w:r w:rsidRPr="003A11CB">
        <w:rPr>
          <w:snapToGrid/>
          <w:spacing w:val="-1"/>
          <w:kern w:val="0"/>
          <w:szCs w:val="22"/>
        </w:rPr>
        <w:t>n</w:t>
      </w:r>
      <w:r w:rsidRPr="003A11CB">
        <w:rPr>
          <w:snapToGrid/>
          <w:kern w:val="0"/>
          <w:szCs w:val="22"/>
        </w:rPr>
        <w:t>ed</w:t>
      </w:r>
      <w:r w:rsidRPr="003A11CB">
        <w:rPr>
          <w:snapToGrid/>
          <w:spacing w:val="12"/>
          <w:kern w:val="0"/>
          <w:szCs w:val="22"/>
        </w:rPr>
        <w:t xml:space="preserve"> </w:t>
      </w:r>
      <w:r w:rsidRPr="003A11CB">
        <w:rPr>
          <w:snapToGrid/>
          <w:spacing w:val="1"/>
          <w:kern w:val="0"/>
          <w:szCs w:val="22"/>
        </w:rPr>
        <w:t>i</w:t>
      </w:r>
      <w:r w:rsidRPr="003A11CB">
        <w:rPr>
          <w:snapToGrid/>
          <w:kern w:val="0"/>
          <w:szCs w:val="22"/>
        </w:rPr>
        <w:t>n c</w:t>
      </w:r>
      <w:r w:rsidRPr="003A11CB">
        <w:rPr>
          <w:snapToGrid/>
          <w:spacing w:val="1"/>
          <w:kern w:val="0"/>
          <w:szCs w:val="22"/>
        </w:rPr>
        <w:t>o</w:t>
      </w:r>
      <w:r w:rsidRPr="003A11CB">
        <w:rPr>
          <w:snapToGrid/>
          <w:kern w:val="0"/>
          <w:szCs w:val="22"/>
        </w:rPr>
        <w:t>n</w:t>
      </w:r>
      <w:r w:rsidRPr="003A11CB">
        <w:rPr>
          <w:snapToGrid/>
          <w:spacing w:val="-1"/>
          <w:kern w:val="0"/>
          <w:szCs w:val="22"/>
        </w:rPr>
        <w:t>n</w:t>
      </w:r>
      <w:r w:rsidRPr="003A11CB">
        <w:rPr>
          <w:snapToGrid/>
          <w:kern w:val="0"/>
          <w:szCs w:val="22"/>
        </w:rPr>
        <w:t>ecti</w:t>
      </w:r>
      <w:r w:rsidRPr="003A11CB">
        <w:rPr>
          <w:snapToGrid/>
          <w:spacing w:val="2"/>
          <w:kern w:val="0"/>
          <w:szCs w:val="22"/>
        </w:rPr>
        <w:t>o</w:t>
      </w:r>
      <w:r w:rsidRPr="003A11CB">
        <w:rPr>
          <w:snapToGrid/>
          <w:kern w:val="0"/>
          <w:szCs w:val="22"/>
        </w:rPr>
        <w:t>n</w:t>
      </w:r>
      <w:r w:rsidRPr="003A11CB">
        <w:rPr>
          <w:snapToGrid/>
          <w:spacing w:val="12"/>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5"/>
          <w:kern w:val="0"/>
          <w:szCs w:val="22"/>
        </w:rPr>
        <w:t xml:space="preserve"> </w:t>
      </w:r>
      <w:r w:rsidRPr="003A11CB">
        <w:rPr>
          <w:snapToGrid/>
          <w:kern w:val="0"/>
          <w:szCs w:val="22"/>
        </w:rPr>
        <w:t>each</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band</w:t>
      </w:r>
      <w:r w:rsidRPr="003A11CB">
        <w:rPr>
          <w:snapToGrid/>
          <w:spacing w:val="4"/>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f</w:t>
      </w:r>
      <w:r w:rsidRPr="003A11CB">
        <w:rPr>
          <w:snapToGrid/>
          <w:kern w:val="0"/>
          <w:szCs w:val="22"/>
        </w:rPr>
        <w:t>erred</w:t>
      </w:r>
      <w:r w:rsidRPr="003A11CB">
        <w:rPr>
          <w:snapToGrid/>
          <w:spacing w:val="9"/>
          <w:kern w:val="0"/>
          <w:szCs w:val="22"/>
        </w:rPr>
        <w:t xml:space="preserve"> </w:t>
      </w:r>
      <w:r w:rsidRPr="003A11CB">
        <w:rPr>
          <w:snapToGrid/>
          <w:kern w:val="0"/>
          <w:szCs w:val="22"/>
        </w:rPr>
        <w:t xml:space="preserve">to in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f</w:t>
      </w:r>
      <w:r w:rsidRPr="003A11CB">
        <w:rPr>
          <w:snapToGrid/>
          <w:kern w:val="0"/>
          <w:szCs w:val="22"/>
        </w:rPr>
        <w:t>oot</w:t>
      </w:r>
      <w:r w:rsidRPr="003A11CB">
        <w:rPr>
          <w:snapToGrid/>
          <w:spacing w:val="-1"/>
          <w:kern w:val="0"/>
          <w:szCs w:val="22"/>
        </w:rPr>
        <w:t>n</w:t>
      </w:r>
      <w:r w:rsidRPr="003A11CB">
        <w:rPr>
          <w:snapToGrid/>
          <w:spacing w:val="1"/>
          <w:kern w:val="0"/>
          <w:szCs w:val="22"/>
        </w:rPr>
        <w:t>o</w:t>
      </w:r>
      <w:r w:rsidRPr="003A11CB">
        <w:rPr>
          <w:snapToGrid/>
          <w:kern w:val="0"/>
          <w:szCs w:val="22"/>
        </w:rPr>
        <w:t>te</w:t>
      </w:r>
      <w:r w:rsidRPr="003A11CB">
        <w:rPr>
          <w:snapToGrid/>
          <w:spacing w:val="10"/>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5"/>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0"/>
          <w:kern w:val="0"/>
          <w:szCs w:val="22"/>
        </w:rPr>
        <w:t xml:space="preserve"> </w:t>
      </w:r>
      <w:r w:rsidRPr="003A11CB">
        <w:rPr>
          <w:snapToGrid/>
          <w:kern w:val="0"/>
          <w:szCs w:val="22"/>
        </w:rPr>
        <w:t>inter</w:t>
      </w:r>
      <w:r w:rsidRPr="003A11CB">
        <w:rPr>
          <w:snapToGrid/>
          <w:spacing w:val="-1"/>
          <w:kern w:val="0"/>
          <w:szCs w:val="22"/>
        </w:rPr>
        <w:t>f</w:t>
      </w:r>
      <w:r w:rsidRPr="003A11CB">
        <w:rPr>
          <w:snapToGrid/>
          <w:kern w:val="0"/>
          <w:szCs w:val="22"/>
        </w:rPr>
        <w:t>erence</w:t>
      </w:r>
      <w:r w:rsidRPr="003A11CB">
        <w:rPr>
          <w:snapToGrid/>
          <w:spacing w:val="14"/>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w w:val="102"/>
          <w:kern w:val="0"/>
          <w:szCs w:val="22"/>
        </w:rPr>
        <w:t xml:space="preserve">or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13"/>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0"/>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6"/>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ist</w:t>
      </w:r>
      <w:r w:rsidRPr="003A11CB">
        <w:rPr>
          <w:snapToGrid/>
          <w:spacing w:val="1"/>
          <w:kern w:val="0"/>
          <w:szCs w:val="22"/>
        </w:rPr>
        <w:t>i</w:t>
      </w:r>
      <w:r w:rsidRPr="003A11CB">
        <w:rPr>
          <w:snapToGrid/>
          <w:kern w:val="0"/>
          <w:szCs w:val="22"/>
        </w:rPr>
        <w:t>ng</w:t>
      </w:r>
      <w:r w:rsidRPr="003A11CB">
        <w:rPr>
          <w:snapToGrid/>
          <w:spacing w:val="18"/>
          <w:kern w:val="0"/>
          <w:szCs w:val="22"/>
        </w:rPr>
        <w:t xml:space="preserve"> </w:t>
      </w:r>
      <w:r w:rsidRPr="003A11CB">
        <w:rPr>
          <w:snapToGrid/>
          <w:kern w:val="0"/>
          <w:szCs w:val="22"/>
        </w:rPr>
        <w:t>or</w:t>
      </w:r>
      <w:r w:rsidRPr="003A11CB">
        <w:rPr>
          <w:snapToGrid/>
          <w:spacing w:val="12"/>
          <w:kern w:val="0"/>
          <w:szCs w:val="22"/>
        </w:rPr>
        <w:t xml:space="preserve"> </w:t>
      </w:r>
      <w:r w:rsidRPr="003A11CB">
        <w:rPr>
          <w:snapToGrid/>
          <w:kern w:val="0"/>
          <w:szCs w:val="22"/>
        </w:rPr>
        <w:t>pla</w:t>
      </w:r>
      <w:r w:rsidRPr="003A11CB">
        <w:rPr>
          <w:snapToGrid/>
          <w:spacing w:val="-1"/>
          <w:kern w:val="0"/>
          <w:szCs w:val="22"/>
        </w:rPr>
        <w:t>nn</w:t>
      </w:r>
      <w:r w:rsidRPr="003A11CB">
        <w:rPr>
          <w:snapToGrid/>
          <w:kern w:val="0"/>
          <w:szCs w:val="22"/>
        </w:rPr>
        <w:t>ed</w:t>
      </w:r>
      <w:r w:rsidRPr="003A11CB">
        <w:rPr>
          <w:snapToGrid/>
          <w:spacing w:val="20"/>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w:t>
      </w:r>
      <w:r w:rsidRPr="003A11CB">
        <w:rPr>
          <w:snapToGrid/>
          <w:spacing w:val="-1"/>
          <w:kern w:val="0"/>
          <w:szCs w:val="22"/>
        </w:rPr>
        <w:t>n</w:t>
      </w:r>
      <w:r w:rsidRPr="003A11CB">
        <w:rPr>
          <w:snapToGrid/>
          <w:kern w:val="0"/>
          <w:szCs w:val="22"/>
        </w:rPr>
        <w:t>g</w:t>
      </w:r>
      <w:r w:rsidRPr="003A11CB">
        <w:rPr>
          <w:snapToGrid/>
          <w:spacing w:val="23"/>
          <w:kern w:val="0"/>
          <w:szCs w:val="22"/>
        </w:rPr>
        <w:t xml:space="preserve"> </w:t>
      </w:r>
      <w:r w:rsidRPr="003A11CB">
        <w:rPr>
          <w:snapToGrid/>
          <w:kern w:val="0"/>
          <w:szCs w:val="22"/>
        </w:rPr>
        <w:t>sta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17"/>
          <w:kern w:val="0"/>
          <w:szCs w:val="22"/>
        </w:rPr>
        <w:t xml:space="preserve"> </w:t>
      </w:r>
      <w:r w:rsidRPr="003A11CB">
        <w:rPr>
          <w:snapToGrid/>
          <w:kern w:val="0"/>
          <w:szCs w:val="22"/>
        </w:rPr>
        <w:t>of</w:t>
      </w:r>
      <w:r w:rsidRPr="003A11CB">
        <w:rPr>
          <w:snapToGrid/>
          <w:spacing w:val="11"/>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20"/>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1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an</w:t>
      </w:r>
      <w:r w:rsidRPr="003A11CB">
        <w:rPr>
          <w:snapToGrid/>
          <w:spacing w:val="15"/>
          <w:kern w:val="0"/>
          <w:szCs w:val="22"/>
        </w:rPr>
        <w:t xml:space="preserve"> </w:t>
      </w:r>
      <w:r w:rsidRPr="003A11CB">
        <w:rPr>
          <w:snapToGrid/>
          <w:spacing w:val="1"/>
          <w:kern w:val="0"/>
          <w:szCs w:val="22"/>
        </w:rPr>
        <w:t>t</w:t>
      </w:r>
      <w:r w:rsidRPr="003A11CB">
        <w:rPr>
          <w:snapToGrid/>
          <w:kern w:val="0"/>
          <w:szCs w:val="22"/>
        </w:rPr>
        <w:t>hose</w:t>
      </w:r>
      <w:r w:rsidRPr="003A11CB">
        <w:rPr>
          <w:snapToGrid/>
          <w:spacing w:val="18"/>
          <w:kern w:val="0"/>
          <w:szCs w:val="22"/>
        </w:rPr>
        <w:t xml:space="preserve"> </w:t>
      </w:r>
      <w:r w:rsidRPr="003A11CB">
        <w:rPr>
          <w:snapToGrid/>
          <w:spacing w:val="-3"/>
          <w:kern w:val="0"/>
          <w:szCs w:val="22"/>
        </w:rPr>
        <w:t>m</w:t>
      </w:r>
      <w:r w:rsidRPr="003A11CB">
        <w:rPr>
          <w:snapToGrid/>
          <w:kern w:val="0"/>
          <w:szCs w:val="22"/>
        </w:rPr>
        <w:t>en</w:t>
      </w:r>
      <w:r w:rsidRPr="003A11CB">
        <w:rPr>
          <w:snapToGrid/>
          <w:spacing w:val="1"/>
          <w:kern w:val="0"/>
          <w:szCs w:val="22"/>
        </w:rPr>
        <w:t>t</w:t>
      </w:r>
      <w:r w:rsidRPr="003A11CB">
        <w:rPr>
          <w:snapToGrid/>
          <w:kern w:val="0"/>
          <w:szCs w:val="22"/>
        </w:rPr>
        <w:t>io</w:t>
      </w:r>
      <w:r w:rsidRPr="003A11CB">
        <w:rPr>
          <w:snapToGrid/>
          <w:spacing w:val="-1"/>
          <w:kern w:val="0"/>
          <w:szCs w:val="22"/>
        </w:rPr>
        <w:t>n</w:t>
      </w:r>
      <w:r w:rsidRPr="003A11CB">
        <w:rPr>
          <w:snapToGrid/>
          <w:kern w:val="0"/>
          <w:szCs w:val="22"/>
        </w:rPr>
        <w:t>ed</w:t>
      </w:r>
      <w:r w:rsidRPr="003A11CB">
        <w:rPr>
          <w:snapToGrid/>
          <w:spacing w:val="23"/>
          <w:kern w:val="0"/>
          <w:szCs w:val="22"/>
        </w:rPr>
        <w:t xml:space="preserve"> </w:t>
      </w:r>
      <w:r w:rsidRPr="003A11CB">
        <w:rPr>
          <w:snapToGrid/>
          <w:kern w:val="0"/>
          <w:szCs w:val="22"/>
        </w:rPr>
        <w:t>in</w:t>
      </w:r>
      <w:r w:rsidRPr="003A11CB">
        <w:rPr>
          <w:snapToGrid/>
          <w:spacing w:val="11"/>
          <w:kern w:val="0"/>
          <w:szCs w:val="22"/>
        </w:rPr>
        <w:t xml:space="preserve"> </w:t>
      </w:r>
      <w:r w:rsidRPr="003A11CB">
        <w:rPr>
          <w:snapToGrid/>
          <w:w w:val="102"/>
          <w:kern w:val="0"/>
          <w:szCs w:val="22"/>
        </w:rPr>
        <w:t>c</w:t>
      </w:r>
      <w:r w:rsidRPr="003A11CB">
        <w:rPr>
          <w:snapToGrid/>
          <w:spacing w:val="1"/>
          <w:w w:val="102"/>
          <w:kern w:val="0"/>
          <w:szCs w:val="22"/>
        </w:rPr>
        <w:t>o</w:t>
      </w:r>
      <w:r w:rsidRPr="003A11CB">
        <w:rPr>
          <w:snapToGrid/>
          <w:w w:val="102"/>
          <w:kern w:val="0"/>
          <w:szCs w:val="22"/>
        </w:rPr>
        <w:t>n</w:t>
      </w:r>
      <w:r w:rsidRPr="003A11CB">
        <w:rPr>
          <w:snapToGrid/>
          <w:spacing w:val="-1"/>
          <w:w w:val="102"/>
          <w:kern w:val="0"/>
          <w:szCs w:val="22"/>
        </w:rPr>
        <w:t>n</w:t>
      </w:r>
      <w:r w:rsidRPr="003A11CB">
        <w:rPr>
          <w:snapToGrid/>
          <w:w w:val="102"/>
          <w:kern w:val="0"/>
          <w:szCs w:val="22"/>
        </w:rPr>
        <w:t xml:space="preserve">ection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6"/>
          <w:kern w:val="0"/>
          <w:szCs w:val="22"/>
        </w:rPr>
        <w:t xml:space="preserve"> </w:t>
      </w:r>
      <w:r w:rsidRPr="003A11CB">
        <w:rPr>
          <w:snapToGrid/>
          <w:spacing w:val="1"/>
          <w:kern w:val="0"/>
          <w:szCs w:val="22"/>
        </w:rPr>
        <w:t>t</w:t>
      </w:r>
      <w:r w:rsidRPr="003A11CB">
        <w:rPr>
          <w:snapToGrid/>
          <w:kern w:val="0"/>
          <w:szCs w:val="22"/>
        </w:rPr>
        <w:t>he</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2"/>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w:t>
      </w:r>
    </w:p>
    <w:p w:rsidR="00807703" w:rsidRPr="003A11CB" w:rsidP="003A11CB" w14:paraId="4CD3D943" w14:textId="77777777">
      <w:pPr>
        <w:spacing w:after="120"/>
        <w:ind w:firstLine="720"/>
        <w:rPr>
          <w:snapToGrid/>
          <w:kern w:val="0"/>
          <w:szCs w:val="22"/>
        </w:rPr>
      </w:pPr>
      <w:r w:rsidRPr="003A11CB">
        <w:rPr>
          <w:bCs/>
          <w:snapToGrid/>
          <w:kern w:val="0"/>
          <w:szCs w:val="22"/>
        </w:rPr>
        <w:t>(165)  </w:t>
      </w:r>
      <w:r w:rsidRPr="003A11CB">
        <w:rPr>
          <w:snapToGrid/>
          <w:kern w:val="0"/>
          <w:szCs w:val="22"/>
        </w:rPr>
        <w:t>5.165</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Angola, Cameroon, Congo (Rep. of the), Madagascar, Mozambique, Niger, Somalia, Sudan, South Sudan, Tanzania and Chad, the band 47-68 MHz is also allocated to the fixed and mobile, except aeronautical mobile, services on a primary basis.</w:t>
      </w:r>
    </w:p>
    <w:p w:rsidR="00807703" w:rsidRPr="003A11CB" w:rsidP="003A11CB" w14:paraId="7642BC53" w14:textId="77777777">
      <w:pPr>
        <w:spacing w:after="120"/>
        <w:ind w:firstLine="720"/>
        <w:rPr>
          <w:bCs/>
          <w:snapToGrid/>
          <w:kern w:val="0"/>
          <w:szCs w:val="22"/>
        </w:rPr>
      </w:pPr>
      <w:r w:rsidRPr="003A11CB">
        <w:rPr>
          <w:bCs/>
          <w:snapToGrid/>
          <w:kern w:val="0"/>
          <w:szCs w:val="22"/>
        </w:rPr>
        <w:t>(166)  [Reserved]</w:t>
      </w:r>
    </w:p>
    <w:p w:rsidR="00807703" w:rsidRPr="003A11CB" w:rsidP="003A11CB" w14:paraId="793FA5F3" w14:textId="77777777">
      <w:pPr>
        <w:spacing w:after="120"/>
        <w:ind w:firstLine="720"/>
        <w:rPr>
          <w:rFonts w:eastAsia="Calibri"/>
          <w:snapToGrid/>
          <w:kern w:val="0"/>
          <w:szCs w:val="22"/>
        </w:rPr>
      </w:pPr>
      <w:r w:rsidRPr="003A11CB">
        <w:rPr>
          <w:bCs/>
          <w:snapToGrid/>
          <w:kern w:val="0"/>
          <w:szCs w:val="22"/>
        </w:rPr>
        <w:t>(167)  </w:t>
      </w:r>
      <w:r w:rsidRPr="003A11CB">
        <w:rPr>
          <w:bCs/>
          <w:snapToGrid/>
          <w:kern w:val="0"/>
          <w:szCs w:val="22"/>
          <w:lang w:val="en-GB"/>
        </w:rPr>
        <w:t>5.167  </w:t>
      </w:r>
      <w:r w:rsidRPr="003A11CB">
        <w:rPr>
          <w:i/>
          <w:iCs/>
          <w:snapToGrid/>
          <w:kern w:val="0"/>
          <w:szCs w:val="22"/>
          <w:lang w:val="en-GB"/>
        </w:rPr>
        <w:t>Alternative allocation:</w:t>
      </w:r>
      <w:r w:rsidRPr="003A11CB">
        <w:rPr>
          <w:iCs/>
          <w:snapToGrid/>
          <w:kern w:val="0"/>
          <w:szCs w:val="22"/>
          <w:lang w:val="en-GB"/>
        </w:rPr>
        <w:t xml:space="preserve">  </w:t>
      </w:r>
      <w:r w:rsidRPr="003A11CB">
        <w:rPr>
          <w:snapToGrid/>
          <w:kern w:val="0"/>
          <w:szCs w:val="22"/>
          <w:lang w:val="en-GB"/>
        </w:rPr>
        <w:t xml:space="preserve">in </w:t>
      </w:r>
      <w:r w:rsidRPr="003A11CB">
        <w:rPr>
          <w:rFonts w:eastAsia="Calibri"/>
          <w:snapToGrid/>
          <w:spacing w:val="1"/>
          <w:kern w:val="0"/>
          <w:szCs w:val="22"/>
          <w:lang w:val="en-GB"/>
        </w:rPr>
        <w:t>B</w:t>
      </w:r>
      <w:r w:rsidRPr="003A11CB">
        <w:rPr>
          <w:rFonts w:eastAsia="Calibri"/>
          <w:snapToGrid/>
          <w:kern w:val="0"/>
          <w:szCs w:val="22"/>
          <w:lang w:val="en-GB"/>
        </w:rPr>
        <w:t>an</w:t>
      </w:r>
      <w:r w:rsidRPr="003A11CB">
        <w:rPr>
          <w:rFonts w:eastAsia="Calibri"/>
          <w:snapToGrid/>
          <w:spacing w:val="-1"/>
          <w:kern w:val="0"/>
          <w:szCs w:val="22"/>
          <w:lang w:val="en-GB"/>
        </w:rPr>
        <w:t>g</w:t>
      </w:r>
      <w:r w:rsidRPr="003A11CB">
        <w:rPr>
          <w:rFonts w:eastAsia="Calibri"/>
          <w:snapToGrid/>
          <w:kern w:val="0"/>
          <w:szCs w:val="22"/>
          <w:lang w:val="en-GB"/>
        </w:rPr>
        <w:t>la</w:t>
      </w:r>
      <w:r w:rsidRPr="003A11CB">
        <w:rPr>
          <w:rFonts w:eastAsia="Calibri"/>
          <w:snapToGrid/>
          <w:spacing w:val="1"/>
          <w:kern w:val="0"/>
          <w:szCs w:val="22"/>
          <w:lang w:val="en-GB"/>
        </w:rPr>
        <w:t>d</w:t>
      </w:r>
      <w:r w:rsidRPr="003A11CB">
        <w:rPr>
          <w:rFonts w:eastAsia="Calibri"/>
          <w:snapToGrid/>
          <w:kern w:val="0"/>
          <w:szCs w:val="22"/>
          <w:lang w:val="en-GB"/>
        </w:rPr>
        <w:t>e</w:t>
      </w:r>
      <w:r w:rsidRPr="003A11CB">
        <w:rPr>
          <w:rFonts w:eastAsia="Calibri"/>
          <w:snapToGrid/>
          <w:spacing w:val="1"/>
          <w:kern w:val="0"/>
          <w:szCs w:val="22"/>
          <w:lang w:val="en-GB"/>
        </w:rPr>
        <w:t>s</w:t>
      </w:r>
      <w:r w:rsidRPr="003A11CB">
        <w:rPr>
          <w:rFonts w:eastAsia="Calibri"/>
          <w:snapToGrid/>
          <w:spacing w:val="-1"/>
          <w:kern w:val="0"/>
          <w:szCs w:val="22"/>
          <w:lang w:val="en-GB"/>
        </w:rPr>
        <w:t>h</w:t>
      </w:r>
      <w:r w:rsidRPr="003A11CB">
        <w:rPr>
          <w:rFonts w:eastAsia="Calibri"/>
          <w:snapToGrid/>
          <w:kern w:val="0"/>
          <w:szCs w:val="22"/>
          <w:lang w:val="en-GB"/>
        </w:rPr>
        <w:t>,</w:t>
      </w:r>
      <w:r w:rsidRPr="003A11CB">
        <w:rPr>
          <w:rFonts w:eastAsia="Calibri"/>
          <w:snapToGrid/>
          <w:spacing w:val="15"/>
          <w:kern w:val="0"/>
          <w:szCs w:val="22"/>
          <w:lang w:val="en-GB"/>
        </w:rPr>
        <w:t xml:space="preserve"> </w:t>
      </w:r>
      <w:r w:rsidRPr="003A11CB">
        <w:rPr>
          <w:rFonts w:eastAsia="Calibri"/>
          <w:snapToGrid/>
          <w:spacing w:val="1"/>
          <w:kern w:val="0"/>
          <w:szCs w:val="22"/>
          <w:lang w:val="en-GB"/>
        </w:rPr>
        <w:t>B</w:t>
      </w:r>
      <w:r w:rsidRPr="003A11CB">
        <w:rPr>
          <w:rFonts w:eastAsia="Calibri"/>
          <w:snapToGrid/>
          <w:kern w:val="0"/>
          <w:szCs w:val="22"/>
          <w:lang w:val="en-GB"/>
        </w:rPr>
        <w:t>r</w:t>
      </w:r>
      <w:r w:rsidRPr="003A11CB">
        <w:rPr>
          <w:rFonts w:eastAsia="Calibri"/>
          <w:snapToGrid/>
          <w:spacing w:val="-1"/>
          <w:kern w:val="0"/>
          <w:szCs w:val="22"/>
          <w:lang w:val="en-GB"/>
        </w:rPr>
        <w:t>un</w:t>
      </w:r>
      <w:r w:rsidRPr="003A11CB">
        <w:rPr>
          <w:rFonts w:eastAsia="Calibri"/>
          <w:snapToGrid/>
          <w:kern w:val="0"/>
          <w:szCs w:val="22"/>
          <w:lang w:val="en-GB"/>
        </w:rPr>
        <w:t>ei</w:t>
      </w:r>
      <w:r w:rsidRPr="003A11CB">
        <w:rPr>
          <w:rFonts w:eastAsia="Calibri"/>
          <w:snapToGrid/>
          <w:spacing w:val="9"/>
          <w:kern w:val="0"/>
          <w:szCs w:val="22"/>
          <w:lang w:val="en-GB"/>
        </w:rPr>
        <w:t xml:space="preserve"> </w:t>
      </w:r>
      <w:r w:rsidRPr="003A11CB">
        <w:rPr>
          <w:rFonts w:eastAsia="Calibri"/>
          <w:snapToGrid/>
          <w:kern w:val="0"/>
          <w:szCs w:val="22"/>
          <w:lang w:val="en-GB"/>
        </w:rPr>
        <w:t>Da</w:t>
      </w:r>
      <w:r w:rsidRPr="003A11CB">
        <w:rPr>
          <w:rFonts w:eastAsia="Calibri"/>
          <w:snapToGrid/>
          <w:spacing w:val="3"/>
          <w:kern w:val="0"/>
          <w:szCs w:val="22"/>
          <w:lang w:val="en-GB"/>
        </w:rPr>
        <w:t>r</w:t>
      </w:r>
      <w:r w:rsidRPr="003A11CB">
        <w:rPr>
          <w:rFonts w:eastAsia="Calibri"/>
          <w:snapToGrid/>
          <w:spacing w:val="-1"/>
          <w:kern w:val="0"/>
          <w:szCs w:val="22"/>
          <w:lang w:val="en-GB"/>
        </w:rPr>
        <w:t>u</w:t>
      </w:r>
      <w:r w:rsidRPr="003A11CB">
        <w:rPr>
          <w:rFonts w:eastAsia="Calibri"/>
          <w:snapToGrid/>
          <w:kern w:val="0"/>
          <w:szCs w:val="22"/>
          <w:lang w:val="en-GB"/>
        </w:rPr>
        <w:t>ss</w:t>
      </w:r>
      <w:r w:rsidRPr="003A11CB">
        <w:rPr>
          <w:rFonts w:eastAsia="Calibri"/>
          <w:snapToGrid/>
          <w:spacing w:val="2"/>
          <w:kern w:val="0"/>
          <w:szCs w:val="22"/>
          <w:lang w:val="en-GB"/>
        </w:rPr>
        <w:t>a</w:t>
      </w:r>
      <w:r w:rsidRPr="003A11CB">
        <w:rPr>
          <w:rFonts w:eastAsia="Calibri"/>
          <w:snapToGrid/>
          <w:kern w:val="0"/>
          <w:szCs w:val="22"/>
          <w:lang w:val="en-GB"/>
        </w:rPr>
        <w:t>l</w:t>
      </w:r>
      <w:r w:rsidRPr="003A11CB">
        <w:rPr>
          <w:rFonts w:eastAsia="Calibri"/>
          <w:snapToGrid/>
          <w:spacing w:val="2"/>
          <w:kern w:val="0"/>
          <w:szCs w:val="22"/>
          <w:lang w:val="en-GB"/>
        </w:rPr>
        <w:t>a</w:t>
      </w:r>
      <w:r w:rsidRPr="003A11CB">
        <w:rPr>
          <w:rFonts w:eastAsia="Calibri"/>
          <w:snapToGrid/>
          <w:spacing w:val="-3"/>
          <w:kern w:val="0"/>
          <w:szCs w:val="22"/>
          <w:lang w:val="en-GB"/>
        </w:rPr>
        <w:t>m</w:t>
      </w:r>
      <w:r w:rsidRPr="003A11CB">
        <w:rPr>
          <w:rFonts w:eastAsia="Calibri"/>
          <w:snapToGrid/>
          <w:kern w:val="0"/>
          <w:szCs w:val="22"/>
          <w:lang w:val="en-GB"/>
        </w:rPr>
        <w:t>,</w:t>
      </w:r>
      <w:r w:rsidRPr="003A11CB">
        <w:rPr>
          <w:rFonts w:eastAsia="Calibri"/>
          <w:snapToGrid/>
          <w:spacing w:val="15"/>
          <w:kern w:val="0"/>
          <w:szCs w:val="22"/>
          <w:lang w:val="en-GB"/>
        </w:rPr>
        <w:t xml:space="preserve"> </w:t>
      </w:r>
      <w:r w:rsidRPr="003A11CB">
        <w:rPr>
          <w:rFonts w:eastAsia="Calibri"/>
          <w:snapToGrid/>
          <w:spacing w:val="2"/>
          <w:kern w:val="0"/>
          <w:szCs w:val="22"/>
          <w:lang w:val="en-GB"/>
        </w:rPr>
        <w:t>I</w:t>
      </w:r>
      <w:r w:rsidRPr="003A11CB">
        <w:rPr>
          <w:rFonts w:eastAsia="Calibri"/>
          <w:snapToGrid/>
          <w:spacing w:val="-1"/>
          <w:kern w:val="0"/>
          <w:szCs w:val="22"/>
          <w:lang w:val="en-GB"/>
        </w:rPr>
        <w:t>n</w:t>
      </w:r>
      <w:r w:rsidRPr="003A11CB">
        <w:rPr>
          <w:rFonts w:eastAsia="Calibri"/>
          <w:snapToGrid/>
          <w:kern w:val="0"/>
          <w:szCs w:val="22"/>
          <w:lang w:val="en-GB"/>
        </w:rPr>
        <w:t>dia,</w:t>
      </w:r>
      <w:r w:rsidRPr="003A11CB">
        <w:rPr>
          <w:rFonts w:eastAsia="Calibri"/>
          <w:snapToGrid/>
          <w:spacing w:val="7"/>
          <w:kern w:val="0"/>
          <w:szCs w:val="22"/>
          <w:lang w:val="en-GB"/>
        </w:rPr>
        <w:t xml:space="preserve"> </w:t>
      </w:r>
      <w:r w:rsidRPr="003A11CB">
        <w:rPr>
          <w:rFonts w:eastAsia="Calibri"/>
          <w:snapToGrid/>
          <w:kern w:val="0"/>
          <w:szCs w:val="22"/>
          <w:lang w:val="en-GB"/>
        </w:rPr>
        <w:t>Iran</w:t>
      </w:r>
      <w:r w:rsidRPr="003A11CB">
        <w:rPr>
          <w:rFonts w:eastAsia="Calibri"/>
          <w:snapToGrid/>
          <w:spacing w:val="5"/>
          <w:kern w:val="0"/>
          <w:szCs w:val="22"/>
          <w:lang w:val="en-GB"/>
        </w:rPr>
        <w:t xml:space="preserve"> </w:t>
      </w:r>
      <w:r w:rsidRPr="003A11CB">
        <w:rPr>
          <w:rFonts w:eastAsia="Calibri"/>
          <w:snapToGrid/>
          <w:kern w:val="0"/>
          <w:szCs w:val="22"/>
          <w:lang w:val="en-GB"/>
        </w:rPr>
        <w:t>(Isl</w:t>
      </w:r>
      <w:r w:rsidRPr="003A11CB">
        <w:rPr>
          <w:rFonts w:eastAsia="Calibri"/>
          <w:snapToGrid/>
          <w:spacing w:val="2"/>
          <w:kern w:val="0"/>
          <w:szCs w:val="22"/>
          <w:lang w:val="en-GB"/>
        </w:rPr>
        <w:t>a</w:t>
      </w:r>
      <w:r w:rsidRPr="003A11CB">
        <w:rPr>
          <w:rFonts w:eastAsia="Calibri"/>
          <w:snapToGrid/>
          <w:spacing w:val="-3"/>
          <w:kern w:val="0"/>
          <w:szCs w:val="22"/>
          <w:lang w:val="en-GB"/>
        </w:rPr>
        <w:t>m</w:t>
      </w:r>
      <w:r w:rsidRPr="003A11CB">
        <w:rPr>
          <w:rFonts w:eastAsia="Calibri"/>
          <w:snapToGrid/>
          <w:kern w:val="0"/>
          <w:szCs w:val="22"/>
          <w:lang w:val="en-GB"/>
        </w:rPr>
        <w:t>ic</w:t>
      </w:r>
      <w:r w:rsidRPr="003A11CB">
        <w:rPr>
          <w:rFonts w:eastAsia="Calibri"/>
          <w:snapToGrid/>
          <w:spacing w:val="12"/>
          <w:kern w:val="0"/>
          <w:szCs w:val="22"/>
          <w:lang w:val="en-GB"/>
        </w:rPr>
        <w:t xml:space="preserve"> </w:t>
      </w:r>
      <w:r w:rsidRPr="003A11CB">
        <w:rPr>
          <w:rFonts w:eastAsia="Calibri"/>
          <w:snapToGrid/>
          <w:kern w:val="0"/>
          <w:szCs w:val="22"/>
          <w:lang w:val="en-GB"/>
        </w:rPr>
        <w:t>Re</w:t>
      </w:r>
      <w:r w:rsidRPr="003A11CB">
        <w:rPr>
          <w:rFonts w:eastAsia="Calibri"/>
          <w:snapToGrid/>
          <w:spacing w:val="1"/>
          <w:kern w:val="0"/>
          <w:szCs w:val="22"/>
          <w:lang w:val="en-GB"/>
        </w:rPr>
        <w:t>p</w:t>
      </w:r>
      <w:r w:rsidRPr="003A11CB">
        <w:rPr>
          <w:rFonts w:eastAsia="Calibri"/>
          <w:snapToGrid/>
          <w:spacing w:val="-1"/>
          <w:kern w:val="0"/>
          <w:szCs w:val="22"/>
          <w:lang w:val="en-GB"/>
        </w:rPr>
        <w:t>u</w:t>
      </w:r>
      <w:r w:rsidRPr="003A11CB">
        <w:rPr>
          <w:rFonts w:eastAsia="Calibri"/>
          <w:snapToGrid/>
          <w:kern w:val="0"/>
          <w:szCs w:val="22"/>
          <w:lang w:val="en-GB"/>
        </w:rPr>
        <w:t>blic</w:t>
      </w:r>
      <w:r w:rsidRPr="003A11CB">
        <w:rPr>
          <w:rFonts w:eastAsia="Calibri"/>
          <w:snapToGrid/>
          <w:spacing w:val="11"/>
          <w:kern w:val="0"/>
          <w:szCs w:val="22"/>
          <w:lang w:val="en-GB"/>
        </w:rPr>
        <w:t xml:space="preserve"> </w:t>
      </w:r>
      <w:r w:rsidRPr="003A11CB">
        <w:rPr>
          <w:rFonts w:eastAsia="Calibri"/>
          <w:snapToGrid/>
          <w:spacing w:val="2"/>
          <w:kern w:val="0"/>
          <w:szCs w:val="22"/>
          <w:lang w:val="en-GB"/>
        </w:rPr>
        <w:t>o</w:t>
      </w:r>
      <w:r w:rsidRPr="003A11CB">
        <w:rPr>
          <w:rFonts w:eastAsia="Calibri"/>
          <w:snapToGrid/>
          <w:spacing w:val="-1"/>
          <w:kern w:val="0"/>
          <w:szCs w:val="22"/>
          <w:lang w:val="en-GB"/>
        </w:rPr>
        <w:t>f</w:t>
      </w:r>
      <w:r w:rsidRPr="003A11CB">
        <w:rPr>
          <w:rFonts w:eastAsia="Calibri"/>
          <w:snapToGrid/>
          <w:kern w:val="0"/>
          <w:szCs w:val="22"/>
          <w:lang w:val="en-GB"/>
        </w:rPr>
        <w:t>),</w:t>
      </w:r>
      <w:r w:rsidRPr="003A11CB">
        <w:rPr>
          <w:rFonts w:eastAsia="Calibri"/>
          <w:snapToGrid/>
          <w:spacing w:val="5"/>
          <w:kern w:val="0"/>
          <w:szCs w:val="22"/>
          <w:lang w:val="en-GB"/>
        </w:rPr>
        <w:t xml:space="preserve"> </w:t>
      </w:r>
      <w:r w:rsidRPr="003A11CB">
        <w:rPr>
          <w:rFonts w:eastAsia="Calibri"/>
          <w:snapToGrid/>
          <w:spacing w:val="1"/>
          <w:kern w:val="0"/>
          <w:szCs w:val="22"/>
          <w:lang w:val="en-GB"/>
        </w:rPr>
        <w:t>P</w:t>
      </w:r>
      <w:r w:rsidRPr="003A11CB">
        <w:rPr>
          <w:rFonts w:eastAsia="Calibri"/>
          <w:snapToGrid/>
          <w:kern w:val="0"/>
          <w:szCs w:val="22"/>
          <w:lang w:val="en-GB"/>
        </w:rPr>
        <w:t>akist</w:t>
      </w:r>
      <w:r w:rsidRPr="003A11CB">
        <w:rPr>
          <w:rFonts w:eastAsia="Calibri"/>
          <w:snapToGrid/>
          <w:spacing w:val="2"/>
          <w:kern w:val="0"/>
          <w:szCs w:val="22"/>
          <w:lang w:val="en-GB"/>
        </w:rPr>
        <w:t>a</w:t>
      </w:r>
      <w:r w:rsidRPr="003A11CB">
        <w:rPr>
          <w:rFonts w:eastAsia="Calibri"/>
          <w:snapToGrid/>
          <w:kern w:val="0"/>
          <w:szCs w:val="22"/>
          <w:lang w:val="en-GB"/>
        </w:rPr>
        <w:t>n</w:t>
      </w:r>
      <w:r w:rsidRPr="003A11CB">
        <w:rPr>
          <w:snapToGrid/>
          <w:spacing w:val="9"/>
          <w:kern w:val="0"/>
          <w:szCs w:val="22"/>
          <w:lang w:val="en-GB"/>
        </w:rPr>
        <w:t xml:space="preserve"> </w:t>
      </w:r>
      <w:r w:rsidRPr="003A11CB">
        <w:rPr>
          <w:snapToGrid/>
          <w:w w:val="102"/>
          <w:kern w:val="0"/>
          <w:szCs w:val="22"/>
          <w:lang w:val="en-GB"/>
        </w:rPr>
        <w:t>and</w:t>
      </w:r>
      <w:r w:rsidRPr="003A11CB">
        <w:rPr>
          <w:rFonts w:eastAsia="Calibri"/>
          <w:snapToGrid/>
          <w:w w:val="102"/>
          <w:kern w:val="0"/>
          <w:szCs w:val="22"/>
          <w:lang w:val="en-GB"/>
        </w:rPr>
        <w:t xml:space="preserve"> </w:t>
      </w:r>
      <w:r w:rsidRPr="003A11CB">
        <w:rPr>
          <w:rFonts w:eastAsia="Calibri"/>
          <w:snapToGrid/>
          <w:kern w:val="0"/>
          <w:szCs w:val="22"/>
          <w:lang w:val="en-GB"/>
        </w:rPr>
        <w:t>Sin</w:t>
      </w:r>
      <w:r w:rsidRPr="003A11CB">
        <w:rPr>
          <w:rFonts w:eastAsia="Calibri"/>
          <w:snapToGrid/>
          <w:spacing w:val="-1"/>
          <w:kern w:val="0"/>
          <w:szCs w:val="22"/>
          <w:lang w:val="en-GB"/>
        </w:rPr>
        <w:t>g</w:t>
      </w:r>
      <w:r w:rsidRPr="003A11CB">
        <w:rPr>
          <w:rFonts w:eastAsia="Calibri"/>
          <w:snapToGrid/>
          <w:kern w:val="0"/>
          <w:szCs w:val="22"/>
          <w:lang w:val="en-GB"/>
        </w:rPr>
        <w:t>a</w:t>
      </w:r>
      <w:r w:rsidRPr="003A11CB">
        <w:rPr>
          <w:rFonts w:eastAsia="Calibri"/>
          <w:snapToGrid/>
          <w:spacing w:val="1"/>
          <w:kern w:val="0"/>
          <w:szCs w:val="22"/>
          <w:lang w:val="en-GB"/>
        </w:rPr>
        <w:t>p</w:t>
      </w:r>
      <w:r w:rsidRPr="003A11CB">
        <w:rPr>
          <w:rFonts w:eastAsia="Calibri"/>
          <w:snapToGrid/>
          <w:kern w:val="0"/>
          <w:szCs w:val="22"/>
          <w:lang w:val="en-GB"/>
        </w:rPr>
        <w:t>ore,</w:t>
      </w:r>
      <w:r w:rsidRPr="003A11CB">
        <w:rPr>
          <w:rFonts w:eastAsia="Calibri"/>
          <w:snapToGrid/>
          <w:spacing w:val="34"/>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2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2"/>
          <w:kern w:val="0"/>
          <w:szCs w:val="22"/>
          <w:lang w:val="en-GB"/>
        </w:rPr>
        <w:t xml:space="preserve"> </w:t>
      </w:r>
      <w:r w:rsidRPr="003A11CB">
        <w:rPr>
          <w:rFonts w:eastAsia="Calibri"/>
          <w:snapToGrid/>
          <w:kern w:val="0"/>
          <w:szCs w:val="22"/>
          <w:lang w:val="en-GB"/>
        </w:rPr>
        <w:t>ba</w:t>
      </w:r>
      <w:r w:rsidRPr="003A11CB">
        <w:rPr>
          <w:rFonts w:eastAsia="Calibri"/>
          <w:snapToGrid/>
          <w:spacing w:val="1"/>
          <w:kern w:val="0"/>
          <w:szCs w:val="22"/>
          <w:lang w:val="en-GB"/>
        </w:rPr>
        <w:t>n</w:t>
      </w:r>
      <w:r w:rsidRPr="003A11CB">
        <w:rPr>
          <w:rFonts w:eastAsia="Calibri"/>
          <w:snapToGrid/>
          <w:kern w:val="0"/>
          <w:szCs w:val="22"/>
          <w:lang w:val="en-GB"/>
        </w:rPr>
        <w:t>d</w:t>
      </w:r>
      <w:r w:rsidRPr="003A11CB">
        <w:rPr>
          <w:rFonts w:eastAsia="Calibri"/>
          <w:snapToGrid/>
          <w:spacing w:val="28"/>
          <w:kern w:val="0"/>
          <w:szCs w:val="22"/>
          <w:lang w:val="en-GB"/>
        </w:rPr>
        <w:t xml:space="preserve"> </w:t>
      </w:r>
      <w:r w:rsidRPr="003A11CB">
        <w:rPr>
          <w:rFonts w:eastAsia="Calibri"/>
          <w:snapToGrid/>
          <w:kern w:val="0"/>
          <w:szCs w:val="22"/>
          <w:lang w:val="en-GB"/>
        </w:rPr>
        <w:t>5</w:t>
      </w:r>
      <w:r w:rsidRPr="003A11CB">
        <w:rPr>
          <w:rFonts w:eastAsia="Calibri"/>
          <w:snapToGrid/>
          <w:spacing w:val="2"/>
          <w:kern w:val="0"/>
          <w:szCs w:val="22"/>
          <w:lang w:val="en-GB"/>
        </w:rPr>
        <w:t>0</w:t>
      </w:r>
      <w:r w:rsidRPr="003A11CB">
        <w:rPr>
          <w:rFonts w:eastAsia="Calibri"/>
          <w:snapToGrid/>
          <w:spacing w:val="-1"/>
          <w:kern w:val="0"/>
          <w:szCs w:val="22"/>
          <w:lang w:val="en-GB"/>
        </w:rPr>
        <w:t>-</w:t>
      </w:r>
      <w:r w:rsidRPr="003A11CB">
        <w:rPr>
          <w:rFonts w:eastAsia="Calibri"/>
          <w:snapToGrid/>
          <w:spacing w:val="1"/>
          <w:kern w:val="0"/>
          <w:szCs w:val="22"/>
          <w:lang w:val="en-GB"/>
        </w:rPr>
        <w:t>5</w:t>
      </w:r>
      <w:r w:rsidRPr="003A11CB">
        <w:rPr>
          <w:rFonts w:eastAsia="Calibri"/>
          <w:snapToGrid/>
          <w:kern w:val="0"/>
          <w:szCs w:val="22"/>
          <w:lang w:val="en-GB"/>
        </w:rPr>
        <w:t>4</w:t>
      </w:r>
      <w:r w:rsidRPr="003A11CB">
        <w:rPr>
          <w:rFonts w:eastAsia="Calibri"/>
          <w:snapToGrid/>
          <w:spacing w:val="9"/>
          <w:kern w:val="0"/>
          <w:szCs w:val="22"/>
          <w:lang w:val="en-GB"/>
        </w:rPr>
        <w:t xml:space="preserve"> </w:t>
      </w:r>
      <w:r w:rsidRPr="003A11CB">
        <w:rPr>
          <w:rFonts w:eastAsia="Calibri"/>
          <w:snapToGrid/>
          <w:kern w:val="0"/>
          <w:szCs w:val="22"/>
          <w:lang w:val="en-GB"/>
        </w:rPr>
        <w:t>MHz</w:t>
      </w:r>
      <w:r w:rsidRPr="003A11CB">
        <w:rPr>
          <w:rFonts w:eastAsia="Calibri"/>
          <w:snapToGrid/>
          <w:spacing w:val="28"/>
          <w:kern w:val="0"/>
          <w:szCs w:val="22"/>
          <w:lang w:val="en-GB"/>
        </w:rPr>
        <w:t xml:space="preserve"> </w:t>
      </w:r>
      <w:r w:rsidRPr="003A11CB">
        <w:rPr>
          <w:rFonts w:eastAsia="Calibri"/>
          <w:snapToGrid/>
          <w:kern w:val="0"/>
          <w:szCs w:val="22"/>
          <w:lang w:val="en-GB"/>
        </w:rPr>
        <w:t>is</w:t>
      </w:r>
      <w:r w:rsidRPr="003A11CB">
        <w:rPr>
          <w:rFonts w:eastAsia="Calibri"/>
          <w:snapToGrid/>
          <w:spacing w:val="24"/>
          <w:kern w:val="0"/>
          <w:szCs w:val="22"/>
          <w:lang w:val="en-GB"/>
        </w:rPr>
        <w:t xml:space="preserve"> </w:t>
      </w:r>
      <w:r w:rsidRPr="003A11CB">
        <w:rPr>
          <w:rFonts w:eastAsia="Calibri"/>
          <w:snapToGrid/>
          <w:kern w:val="0"/>
          <w:szCs w:val="22"/>
          <w:lang w:val="en-GB"/>
        </w:rPr>
        <w:t>allocated</w:t>
      </w:r>
      <w:r w:rsidRPr="003A11CB">
        <w:rPr>
          <w:rFonts w:eastAsia="Calibri"/>
          <w:snapToGrid/>
          <w:spacing w:val="33"/>
          <w:kern w:val="0"/>
          <w:szCs w:val="22"/>
          <w:lang w:val="en-GB"/>
        </w:rPr>
        <w:t xml:space="preserve"> </w:t>
      </w:r>
      <w:r w:rsidRPr="003A11CB">
        <w:rPr>
          <w:rFonts w:eastAsia="Calibri"/>
          <w:snapToGrid/>
          <w:kern w:val="0"/>
          <w:szCs w:val="22"/>
          <w:lang w:val="en-GB"/>
        </w:rPr>
        <w:t>to</w:t>
      </w:r>
      <w:r w:rsidRPr="003A11CB">
        <w:rPr>
          <w:rFonts w:eastAsia="Calibri"/>
          <w:snapToGrid/>
          <w:spacing w:val="24"/>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27"/>
          <w:kern w:val="0"/>
          <w:szCs w:val="22"/>
          <w:lang w:val="en-GB"/>
        </w:rPr>
        <w:t xml:space="preserve"> </w:t>
      </w:r>
      <w:r w:rsidRPr="003A11CB">
        <w:rPr>
          <w:rFonts w:eastAsia="Calibri"/>
          <w:snapToGrid/>
          <w:spacing w:val="-1"/>
          <w:kern w:val="0"/>
          <w:szCs w:val="22"/>
          <w:lang w:val="en-GB"/>
        </w:rPr>
        <w:t>f</w:t>
      </w:r>
      <w:r w:rsidRPr="003A11CB">
        <w:rPr>
          <w:rFonts w:eastAsia="Calibri"/>
          <w:snapToGrid/>
          <w:kern w:val="0"/>
          <w:szCs w:val="22"/>
          <w:lang w:val="en-GB"/>
        </w:rPr>
        <w:t>i</w:t>
      </w:r>
      <w:r w:rsidRPr="003A11CB">
        <w:rPr>
          <w:rFonts w:eastAsia="Calibri"/>
          <w:snapToGrid/>
          <w:spacing w:val="-1"/>
          <w:kern w:val="0"/>
          <w:szCs w:val="22"/>
          <w:lang w:val="en-GB"/>
        </w:rPr>
        <w:t>x</w:t>
      </w:r>
      <w:r w:rsidRPr="003A11CB">
        <w:rPr>
          <w:rFonts w:eastAsia="Calibri"/>
          <w:snapToGrid/>
          <w:kern w:val="0"/>
          <w:szCs w:val="22"/>
          <w:lang w:val="en-GB"/>
        </w:rPr>
        <w:t>e</w:t>
      </w:r>
      <w:r w:rsidRPr="003A11CB">
        <w:rPr>
          <w:rFonts w:eastAsia="Calibri"/>
          <w:snapToGrid/>
          <w:spacing w:val="1"/>
          <w:kern w:val="0"/>
          <w:szCs w:val="22"/>
          <w:lang w:val="en-GB"/>
        </w:rPr>
        <w:t>d</w:t>
      </w:r>
      <w:r w:rsidRPr="003A11CB">
        <w:rPr>
          <w:rFonts w:eastAsia="Calibri"/>
          <w:snapToGrid/>
          <w:kern w:val="0"/>
          <w:szCs w:val="22"/>
          <w:lang w:val="en-GB"/>
        </w:rPr>
        <w:t>,</w:t>
      </w:r>
      <w:r w:rsidRPr="003A11CB">
        <w:rPr>
          <w:rFonts w:eastAsia="Calibri"/>
          <w:snapToGrid/>
          <w:spacing w:val="30"/>
          <w:kern w:val="0"/>
          <w:szCs w:val="22"/>
          <w:lang w:val="en-GB"/>
        </w:rPr>
        <w:t xml:space="preserve"> </w:t>
      </w:r>
      <w:r w:rsidRPr="003A11CB">
        <w:rPr>
          <w:rFonts w:eastAsia="Calibri"/>
          <w:snapToGrid/>
          <w:spacing w:val="-1"/>
          <w:kern w:val="0"/>
          <w:szCs w:val="22"/>
          <w:lang w:val="en-GB"/>
        </w:rPr>
        <w:t>m</w:t>
      </w:r>
      <w:r w:rsidRPr="003A11CB">
        <w:rPr>
          <w:rFonts w:eastAsia="Calibri"/>
          <w:snapToGrid/>
          <w:kern w:val="0"/>
          <w:szCs w:val="22"/>
          <w:lang w:val="en-GB"/>
        </w:rPr>
        <w:t>obile</w:t>
      </w:r>
      <w:r w:rsidRPr="003A11CB">
        <w:rPr>
          <w:rFonts w:eastAsia="Calibri"/>
          <w:snapToGrid/>
          <w:spacing w:val="30"/>
          <w:kern w:val="0"/>
          <w:szCs w:val="22"/>
          <w:lang w:val="en-GB"/>
        </w:rPr>
        <w:t xml:space="preserve"> </w:t>
      </w:r>
      <w:r w:rsidRPr="003A11CB">
        <w:rPr>
          <w:rFonts w:eastAsia="Calibri"/>
          <w:snapToGrid/>
          <w:kern w:val="0"/>
          <w:szCs w:val="22"/>
          <w:lang w:val="en-GB"/>
        </w:rPr>
        <w:t>and</w:t>
      </w:r>
      <w:r w:rsidRPr="003A11CB">
        <w:rPr>
          <w:rFonts w:eastAsia="Calibri"/>
          <w:snapToGrid/>
          <w:spacing w:val="26"/>
          <w:kern w:val="0"/>
          <w:szCs w:val="22"/>
          <w:lang w:val="en-GB"/>
        </w:rPr>
        <w:t xml:space="preserve"> </w:t>
      </w:r>
      <w:r w:rsidRPr="003A11CB">
        <w:rPr>
          <w:rFonts w:eastAsia="Calibri"/>
          <w:snapToGrid/>
          <w:kern w:val="0"/>
          <w:szCs w:val="22"/>
          <w:lang w:val="en-GB"/>
        </w:rPr>
        <w:t>broa</w:t>
      </w:r>
      <w:r w:rsidRPr="003A11CB">
        <w:rPr>
          <w:rFonts w:eastAsia="Calibri"/>
          <w:snapToGrid/>
          <w:spacing w:val="1"/>
          <w:kern w:val="0"/>
          <w:szCs w:val="22"/>
          <w:lang w:val="en-GB"/>
        </w:rPr>
        <w:t>d</w:t>
      </w:r>
      <w:r w:rsidRPr="003A11CB">
        <w:rPr>
          <w:rFonts w:eastAsia="Calibri"/>
          <w:snapToGrid/>
          <w:kern w:val="0"/>
          <w:szCs w:val="22"/>
          <w:lang w:val="en-GB"/>
        </w:rPr>
        <w:t>casting ser</w:t>
      </w:r>
      <w:r w:rsidRPr="003A11CB">
        <w:rPr>
          <w:rFonts w:eastAsia="Calibri"/>
          <w:snapToGrid/>
          <w:spacing w:val="-1"/>
          <w:kern w:val="0"/>
          <w:szCs w:val="22"/>
          <w:lang w:val="en-GB"/>
        </w:rPr>
        <w:t>v</w:t>
      </w:r>
      <w:r w:rsidRPr="003A11CB">
        <w:rPr>
          <w:rFonts w:eastAsia="Calibri"/>
          <w:snapToGrid/>
          <w:kern w:val="0"/>
          <w:szCs w:val="22"/>
          <w:lang w:val="en-GB"/>
        </w:rPr>
        <w:t>ic</w:t>
      </w:r>
      <w:r w:rsidRPr="003A11CB">
        <w:rPr>
          <w:rFonts w:eastAsia="Calibri"/>
          <w:snapToGrid/>
          <w:spacing w:val="2"/>
          <w:kern w:val="0"/>
          <w:szCs w:val="22"/>
          <w:lang w:val="en-GB"/>
        </w:rPr>
        <w:t>e</w:t>
      </w:r>
      <w:r w:rsidRPr="003A11CB">
        <w:rPr>
          <w:rFonts w:eastAsia="Calibri"/>
          <w:snapToGrid/>
          <w:kern w:val="0"/>
          <w:szCs w:val="22"/>
          <w:lang w:val="en-GB"/>
        </w:rPr>
        <w:t>s</w:t>
      </w:r>
      <w:r w:rsidRPr="003A11CB">
        <w:rPr>
          <w:rFonts w:eastAsia="Calibri"/>
          <w:snapToGrid/>
          <w:spacing w:val="31"/>
          <w:kern w:val="0"/>
          <w:szCs w:val="22"/>
          <w:lang w:val="en-GB"/>
        </w:rPr>
        <w:t xml:space="preserve"> </w:t>
      </w:r>
      <w:r w:rsidRPr="003A11CB">
        <w:rPr>
          <w:rFonts w:eastAsia="Calibri"/>
          <w:snapToGrid/>
          <w:kern w:val="0"/>
          <w:szCs w:val="22"/>
          <w:lang w:val="en-GB"/>
        </w:rPr>
        <w:t>on</w:t>
      </w:r>
      <w:r w:rsidRPr="003A11CB">
        <w:rPr>
          <w:rFonts w:eastAsia="Calibri"/>
          <w:snapToGrid/>
          <w:spacing w:val="24"/>
          <w:kern w:val="0"/>
          <w:szCs w:val="22"/>
          <w:lang w:val="en-GB"/>
        </w:rPr>
        <w:t xml:space="preserve"> </w:t>
      </w:r>
      <w:r w:rsidRPr="003A11CB">
        <w:rPr>
          <w:rFonts w:eastAsia="Calibri"/>
          <w:snapToGrid/>
          <w:kern w:val="0"/>
          <w:szCs w:val="22"/>
          <w:lang w:val="en-GB"/>
        </w:rPr>
        <w:t>a</w:t>
      </w:r>
      <w:r w:rsidRPr="003A11CB">
        <w:rPr>
          <w:rFonts w:eastAsia="Calibri"/>
          <w:snapToGrid/>
          <w:spacing w:val="23"/>
          <w:kern w:val="0"/>
          <w:szCs w:val="22"/>
          <w:lang w:val="en-GB"/>
        </w:rPr>
        <w:t xml:space="preserve"> </w:t>
      </w:r>
      <w:r w:rsidRPr="003A11CB">
        <w:rPr>
          <w:rFonts w:eastAsia="Calibri"/>
          <w:snapToGrid/>
          <w:w w:val="102"/>
          <w:kern w:val="0"/>
          <w:szCs w:val="22"/>
          <w:lang w:val="en-GB"/>
        </w:rPr>
        <w:t>pr</w:t>
      </w:r>
      <w:r w:rsidRPr="003A11CB">
        <w:rPr>
          <w:rFonts w:eastAsia="Calibri"/>
          <w:snapToGrid/>
          <w:spacing w:val="1"/>
          <w:w w:val="102"/>
          <w:kern w:val="0"/>
          <w:szCs w:val="22"/>
          <w:lang w:val="en-GB"/>
        </w:rPr>
        <w:t>i</w:t>
      </w:r>
      <w:r w:rsidRPr="003A11CB">
        <w:rPr>
          <w:rFonts w:eastAsia="Calibri"/>
          <w:snapToGrid/>
          <w:spacing w:val="-3"/>
          <w:w w:val="102"/>
          <w:kern w:val="0"/>
          <w:szCs w:val="22"/>
          <w:lang w:val="en-GB"/>
        </w:rPr>
        <w:t>m</w:t>
      </w:r>
      <w:r w:rsidRPr="003A11CB">
        <w:rPr>
          <w:rFonts w:eastAsia="Calibri"/>
          <w:snapToGrid/>
          <w:w w:val="102"/>
          <w:kern w:val="0"/>
          <w:szCs w:val="22"/>
          <w:lang w:val="en-GB"/>
        </w:rPr>
        <w:t>a</w:t>
      </w:r>
      <w:r w:rsidRPr="003A11CB">
        <w:rPr>
          <w:rFonts w:eastAsia="Calibri"/>
          <w:snapToGrid/>
          <w:spacing w:val="2"/>
          <w:w w:val="102"/>
          <w:kern w:val="0"/>
          <w:szCs w:val="22"/>
          <w:lang w:val="en-GB"/>
        </w:rPr>
        <w:t>r</w:t>
      </w:r>
      <w:r w:rsidRPr="003A11CB">
        <w:rPr>
          <w:rFonts w:eastAsia="Calibri"/>
          <w:snapToGrid/>
          <w:w w:val="102"/>
          <w:kern w:val="0"/>
          <w:szCs w:val="22"/>
          <w:lang w:val="en-GB"/>
        </w:rPr>
        <w:t xml:space="preserve">y </w:t>
      </w:r>
      <w:r w:rsidRPr="003A11CB">
        <w:rPr>
          <w:snapToGrid/>
          <w:kern w:val="0"/>
          <w:szCs w:val="22"/>
          <w:lang w:val="en-GB"/>
        </w:rPr>
        <w:t>basis.</w:t>
      </w:r>
    </w:p>
    <w:p w:rsidR="00807703" w:rsidRPr="003A11CB" w:rsidP="003A11CB" w14:paraId="19CE4767" w14:textId="77777777">
      <w:pPr>
        <w:spacing w:after="120"/>
        <w:ind w:firstLine="720"/>
        <w:rPr>
          <w:snapToGrid/>
          <w:kern w:val="0"/>
          <w:szCs w:val="22"/>
          <w:lang w:val="en-GB"/>
        </w:rPr>
      </w:pPr>
      <w:r w:rsidRPr="003A11CB">
        <w:rPr>
          <w:bCs/>
          <w:snapToGrid/>
          <w:kern w:val="0"/>
          <w:szCs w:val="22"/>
        </w:rPr>
        <w:t>(i)  </w:t>
      </w:r>
      <w:r w:rsidRPr="003A11CB">
        <w:rPr>
          <w:rFonts w:eastAsia="Calibri"/>
          <w:snapToGrid/>
          <w:spacing w:val="1"/>
          <w:kern w:val="0"/>
          <w:szCs w:val="22"/>
          <w:lang w:val="en-GB"/>
        </w:rPr>
        <w:t>5</w:t>
      </w:r>
      <w:r w:rsidRPr="003A11CB">
        <w:rPr>
          <w:snapToGrid/>
          <w:kern w:val="0"/>
          <w:szCs w:val="22"/>
          <w:lang w:val="en-GB"/>
        </w:rPr>
        <w:t>.167A</w:t>
      </w:r>
      <w:r w:rsidRPr="003A11CB">
        <w:rPr>
          <w:bCs/>
          <w:snapToGrid/>
          <w:kern w:val="0"/>
          <w:szCs w:val="22"/>
          <w:lang w:val="en-GB"/>
        </w:rPr>
        <w:t>  </w:t>
      </w:r>
      <w:r w:rsidRPr="003A11CB">
        <w:rPr>
          <w:i/>
          <w:iCs/>
          <w:snapToGrid/>
          <w:kern w:val="0"/>
          <w:szCs w:val="22"/>
          <w:lang w:val="en-GB"/>
        </w:rPr>
        <w:t>Additional allocation:</w:t>
      </w:r>
      <w:r w:rsidRPr="003A11CB">
        <w:rPr>
          <w:iCs/>
          <w:snapToGrid/>
          <w:kern w:val="0"/>
          <w:szCs w:val="22"/>
          <w:lang w:val="en-GB"/>
        </w:rPr>
        <w:t xml:space="preserve">  </w:t>
      </w:r>
      <w:r w:rsidRPr="003A11CB">
        <w:rPr>
          <w:snapToGrid/>
          <w:kern w:val="0"/>
          <w:szCs w:val="22"/>
          <w:lang w:val="en-GB"/>
        </w:rPr>
        <w:t xml:space="preserve">in </w:t>
      </w:r>
      <w:r w:rsidRPr="003A11CB">
        <w:rPr>
          <w:rFonts w:eastAsia="Calibri"/>
          <w:snapToGrid/>
          <w:kern w:val="0"/>
          <w:szCs w:val="22"/>
          <w:lang w:val="en-GB"/>
        </w:rPr>
        <w:t>I</w:t>
      </w:r>
      <w:r w:rsidRPr="003A11CB">
        <w:rPr>
          <w:rFonts w:eastAsia="Calibri"/>
          <w:snapToGrid/>
          <w:spacing w:val="-1"/>
          <w:kern w:val="0"/>
          <w:szCs w:val="22"/>
          <w:lang w:val="en-GB"/>
        </w:rPr>
        <w:t>nd</w:t>
      </w:r>
      <w:r w:rsidRPr="003A11CB">
        <w:rPr>
          <w:rFonts w:eastAsia="Calibri"/>
          <w:snapToGrid/>
          <w:spacing w:val="1"/>
          <w:kern w:val="0"/>
          <w:szCs w:val="22"/>
          <w:lang w:val="en-GB"/>
        </w:rPr>
        <w:t>o</w:t>
      </w:r>
      <w:r w:rsidRPr="003A11CB">
        <w:rPr>
          <w:rFonts w:eastAsia="Calibri"/>
          <w:snapToGrid/>
          <w:spacing w:val="-1"/>
          <w:kern w:val="0"/>
          <w:szCs w:val="22"/>
          <w:lang w:val="en-GB"/>
        </w:rPr>
        <w:t>n</w:t>
      </w:r>
      <w:r w:rsidRPr="003A11CB">
        <w:rPr>
          <w:rFonts w:eastAsia="Calibri"/>
          <w:snapToGrid/>
          <w:kern w:val="0"/>
          <w:szCs w:val="22"/>
          <w:lang w:val="en-GB"/>
        </w:rPr>
        <w:t>esia</w:t>
      </w:r>
      <w:r w:rsidRPr="003A11CB">
        <w:rPr>
          <w:snapToGrid/>
          <w:spacing w:val="19"/>
          <w:kern w:val="0"/>
          <w:szCs w:val="22"/>
          <w:lang w:val="en-GB"/>
        </w:rPr>
        <w:t xml:space="preserve"> </w:t>
      </w:r>
      <w:r w:rsidRPr="003A11CB">
        <w:rPr>
          <w:snapToGrid/>
          <w:kern w:val="0"/>
          <w:szCs w:val="22"/>
          <w:lang w:val="en-GB"/>
        </w:rPr>
        <w:t>and</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ailand</w:t>
      </w:r>
      <w:r w:rsidRPr="003A11CB">
        <w:rPr>
          <w:rFonts w:eastAsia="Calibri"/>
          <w:snapToGrid/>
          <w:kern w:val="0"/>
          <w:szCs w:val="22"/>
          <w:lang w:val="en-GB"/>
        </w:rPr>
        <w:t>,</w:t>
      </w:r>
      <w:r w:rsidRPr="003A11CB">
        <w:rPr>
          <w:rFonts w:eastAsia="Calibri"/>
          <w:snapToGrid/>
          <w:spacing w:val="19"/>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rFonts w:eastAsia="Calibri"/>
          <w:snapToGrid/>
          <w:spacing w:val="16"/>
          <w:kern w:val="0"/>
          <w:szCs w:val="22"/>
          <w:lang w:val="en-GB"/>
        </w:rPr>
        <w:t xml:space="preserve"> </w:t>
      </w:r>
      <w:r w:rsidRPr="003A11CB">
        <w:rPr>
          <w:rFonts w:eastAsia="Calibri"/>
          <w:snapToGrid/>
          <w:kern w:val="0"/>
          <w:szCs w:val="22"/>
          <w:lang w:val="en-GB"/>
        </w:rPr>
        <w:t>b</w:t>
      </w:r>
      <w:r w:rsidRPr="003A11CB">
        <w:rPr>
          <w:rFonts w:eastAsia="Calibri"/>
          <w:snapToGrid/>
          <w:spacing w:val="2"/>
          <w:kern w:val="0"/>
          <w:szCs w:val="22"/>
          <w:lang w:val="en-GB"/>
        </w:rPr>
        <w:t>a</w:t>
      </w:r>
      <w:r w:rsidRPr="003A11CB">
        <w:rPr>
          <w:rFonts w:eastAsia="Calibri"/>
          <w:snapToGrid/>
          <w:spacing w:val="-1"/>
          <w:kern w:val="0"/>
          <w:szCs w:val="22"/>
          <w:lang w:val="en-GB"/>
        </w:rPr>
        <w:t>n</w:t>
      </w:r>
      <w:r w:rsidRPr="003A11CB">
        <w:rPr>
          <w:rFonts w:eastAsia="Calibri"/>
          <w:snapToGrid/>
          <w:kern w:val="0"/>
          <w:szCs w:val="22"/>
          <w:lang w:val="en-GB"/>
        </w:rPr>
        <w:t>d</w:t>
      </w:r>
      <w:r w:rsidRPr="003A11CB">
        <w:rPr>
          <w:rFonts w:eastAsia="Calibri"/>
          <w:snapToGrid/>
          <w:spacing w:val="14"/>
          <w:kern w:val="0"/>
          <w:szCs w:val="22"/>
          <w:lang w:val="en-GB"/>
        </w:rPr>
        <w:t xml:space="preserve"> </w:t>
      </w:r>
      <w:r w:rsidRPr="003A11CB">
        <w:rPr>
          <w:rFonts w:eastAsia="Calibri"/>
          <w:snapToGrid/>
          <w:kern w:val="0"/>
          <w:szCs w:val="22"/>
          <w:lang w:val="en-GB"/>
        </w:rPr>
        <w:t>5</w:t>
      </w:r>
      <w:r w:rsidRPr="003A11CB">
        <w:rPr>
          <w:rFonts w:eastAsia="Calibri"/>
          <w:snapToGrid/>
          <w:spacing w:val="2"/>
          <w:kern w:val="0"/>
          <w:szCs w:val="22"/>
          <w:lang w:val="en-GB"/>
        </w:rPr>
        <w:t>0</w:t>
      </w:r>
      <w:r w:rsidRPr="003A11CB">
        <w:rPr>
          <w:rFonts w:eastAsia="Calibri"/>
          <w:snapToGrid/>
          <w:spacing w:val="-1"/>
          <w:kern w:val="0"/>
          <w:szCs w:val="22"/>
          <w:lang w:val="en-GB"/>
        </w:rPr>
        <w:t>-</w:t>
      </w:r>
      <w:r w:rsidRPr="003A11CB">
        <w:rPr>
          <w:rFonts w:eastAsia="Calibri"/>
          <w:snapToGrid/>
          <w:spacing w:val="1"/>
          <w:kern w:val="0"/>
          <w:szCs w:val="22"/>
          <w:lang w:val="en-GB"/>
        </w:rPr>
        <w:t>5</w:t>
      </w:r>
      <w:r w:rsidRPr="003A11CB">
        <w:rPr>
          <w:rFonts w:eastAsia="Calibri"/>
          <w:snapToGrid/>
          <w:kern w:val="0"/>
          <w:szCs w:val="22"/>
          <w:lang w:val="en-GB"/>
        </w:rPr>
        <w:t>4</w:t>
      </w:r>
      <w:r w:rsidRPr="003A11CB">
        <w:rPr>
          <w:rFonts w:eastAsia="Calibri"/>
          <w:snapToGrid/>
          <w:spacing w:val="9"/>
          <w:kern w:val="0"/>
          <w:szCs w:val="22"/>
          <w:lang w:val="en-GB"/>
        </w:rPr>
        <w:t xml:space="preserve"> </w:t>
      </w:r>
      <w:r w:rsidRPr="003A11CB">
        <w:rPr>
          <w:rFonts w:eastAsia="Calibri"/>
          <w:snapToGrid/>
          <w:kern w:val="0"/>
          <w:szCs w:val="22"/>
          <w:lang w:val="en-GB"/>
        </w:rPr>
        <w:t>MHz</w:t>
      </w:r>
      <w:r w:rsidRPr="003A11CB">
        <w:rPr>
          <w:rFonts w:eastAsia="Calibri"/>
          <w:snapToGrid/>
          <w:spacing w:val="14"/>
          <w:kern w:val="0"/>
          <w:szCs w:val="22"/>
          <w:lang w:val="en-GB"/>
        </w:rPr>
        <w:t xml:space="preserve"> </w:t>
      </w:r>
      <w:r w:rsidRPr="003A11CB">
        <w:rPr>
          <w:rFonts w:eastAsia="Calibri"/>
          <w:snapToGrid/>
          <w:kern w:val="0"/>
          <w:szCs w:val="22"/>
          <w:lang w:val="en-GB"/>
        </w:rPr>
        <w:t>is</w:t>
      </w:r>
      <w:r w:rsidRPr="003A11CB">
        <w:rPr>
          <w:rFonts w:eastAsia="Calibri"/>
          <w:snapToGrid/>
          <w:spacing w:val="10"/>
          <w:kern w:val="0"/>
          <w:szCs w:val="22"/>
          <w:lang w:val="en-GB"/>
        </w:rPr>
        <w:t xml:space="preserve"> </w:t>
      </w:r>
      <w:r w:rsidRPr="003A11CB">
        <w:rPr>
          <w:rFonts w:eastAsia="Calibri"/>
          <w:snapToGrid/>
          <w:kern w:val="0"/>
          <w:szCs w:val="22"/>
          <w:lang w:val="en-GB"/>
        </w:rPr>
        <w:t>al</w:t>
      </w:r>
      <w:r w:rsidRPr="003A11CB">
        <w:rPr>
          <w:rFonts w:eastAsia="Calibri"/>
          <w:snapToGrid/>
          <w:spacing w:val="-2"/>
          <w:kern w:val="0"/>
          <w:szCs w:val="22"/>
          <w:lang w:val="en-GB"/>
        </w:rPr>
        <w:t>s</w:t>
      </w:r>
      <w:r w:rsidRPr="003A11CB">
        <w:rPr>
          <w:rFonts w:eastAsia="Calibri"/>
          <w:snapToGrid/>
          <w:kern w:val="0"/>
          <w:szCs w:val="22"/>
          <w:lang w:val="en-GB"/>
        </w:rPr>
        <w:t>o</w:t>
      </w:r>
      <w:r w:rsidRPr="003A11CB">
        <w:rPr>
          <w:rFonts w:eastAsia="Calibri"/>
          <w:snapToGrid/>
          <w:spacing w:val="13"/>
          <w:kern w:val="0"/>
          <w:szCs w:val="22"/>
          <w:lang w:val="en-GB"/>
        </w:rPr>
        <w:t xml:space="preserve"> </w:t>
      </w:r>
      <w:r w:rsidRPr="003A11CB">
        <w:rPr>
          <w:rFonts w:eastAsia="Calibri"/>
          <w:snapToGrid/>
          <w:kern w:val="0"/>
          <w:szCs w:val="22"/>
          <w:lang w:val="en-GB"/>
        </w:rPr>
        <w:t>allocated</w:t>
      </w:r>
      <w:r w:rsidRPr="003A11CB">
        <w:rPr>
          <w:rFonts w:eastAsia="Calibri"/>
          <w:snapToGrid/>
          <w:spacing w:val="17"/>
          <w:kern w:val="0"/>
          <w:szCs w:val="22"/>
          <w:lang w:val="en-GB"/>
        </w:rPr>
        <w:t xml:space="preserve"> </w:t>
      </w:r>
      <w:r w:rsidRPr="003A11CB">
        <w:rPr>
          <w:rFonts w:eastAsia="Calibri"/>
          <w:snapToGrid/>
          <w:kern w:val="0"/>
          <w:szCs w:val="22"/>
          <w:lang w:val="en-GB"/>
        </w:rPr>
        <w:t>to</w:t>
      </w:r>
      <w:r w:rsidRPr="003A11CB">
        <w:rPr>
          <w:rFonts w:eastAsia="Calibri"/>
          <w:snapToGrid/>
          <w:spacing w:val="10"/>
          <w:kern w:val="0"/>
          <w:szCs w:val="22"/>
          <w:lang w:val="en-GB"/>
        </w:rPr>
        <w:t xml:space="preserve"> </w:t>
      </w:r>
      <w:r w:rsidRPr="003A11CB">
        <w:rPr>
          <w:rFonts w:eastAsia="Calibri"/>
          <w:snapToGrid/>
          <w:w w:val="102"/>
          <w:kern w:val="0"/>
          <w:szCs w:val="22"/>
          <w:lang w:val="en-GB"/>
        </w:rPr>
        <w:t>t</w:t>
      </w:r>
      <w:r w:rsidRPr="003A11CB">
        <w:rPr>
          <w:rFonts w:eastAsia="Calibri"/>
          <w:snapToGrid/>
          <w:spacing w:val="-1"/>
          <w:w w:val="102"/>
          <w:kern w:val="0"/>
          <w:szCs w:val="22"/>
          <w:lang w:val="en-GB"/>
        </w:rPr>
        <w:t>h</w:t>
      </w:r>
      <w:r w:rsidRPr="003A11CB">
        <w:rPr>
          <w:rFonts w:eastAsia="Calibri"/>
          <w:snapToGrid/>
          <w:w w:val="102"/>
          <w:kern w:val="0"/>
          <w:szCs w:val="22"/>
          <w:lang w:val="en-GB"/>
        </w:rPr>
        <w:t xml:space="preserve">e </w:t>
      </w:r>
      <w:r w:rsidRPr="003A11CB">
        <w:rPr>
          <w:rFonts w:eastAsia="Calibri"/>
          <w:snapToGrid/>
          <w:spacing w:val="-1"/>
          <w:kern w:val="0"/>
          <w:szCs w:val="22"/>
          <w:lang w:val="en-GB"/>
        </w:rPr>
        <w:t>f</w:t>
      </w:r>
      <w:r w:rsidRPr="003A11CB">
        <w:rPr>
          <w:rFonts w:eastAsia="Calibri"/>
          <w:snapToGrid/>
          <w:spacing w:val="2"/>
          <w:kern w:val="0"/>
          <w:szCs w:val="22"/>
          <w:lang w:val="en-GB"/>
        </w:rPr>
        <w:t>i</w:t>
      </w:r>
      <w:r w:rsidRPr="003A11CB">
        <w:rPr>
          <w:rFonts w:eastAsia="Calibri"/>
          <w:snapToGrid/>
          <w:spacing w:val="-1"/>
          <w:kern w:val="0"/>
          <w:szCs w:val="22"/>
          <w:lang w:val="en-GB"/>
        </w:rPr>
        <w:t>x</w:t>
      </w:r>
      <w:r w:rsidRPr="003A11CB">
        <w:rPr>
          <w:rFonts w:eastAsia="Calibri"/>
          <w:snapToGrid/>
          <w:kern w:val="0"/>
          <w:szCs w:val="22"/>
          <w:lang w:val="en-GB"/>
        </w:rPr>
        <w:t>e</w:t>
      </w:r>
      <w:r w:rsidRPr="003A11CB">
        <w:rPr>
          <w:rFonts w:eastAsia="Calibri"/>
          <w:snapToGrid/>
          <w:spacing w:val="1"/>
          <w:kern w:val="0"/>
          <w:szCs w:val="22"/>
          <w:lang w:val="en-GB"/>
        </w:rPr>
        <w:t>d</w:t>
      </w:r>
      <w:r w:rsidRPr="003A11CB">
        <w:rPr>
          <w:rFonts w:eastAsia="Calibri"/>
          <w:snapToGrid/>
          <w:kern w:val="0"/>
          <w:szCs w:val="22"/>
          <w:lang w:val="en-GB"/>
        </w:rPr>
        <w:t>,</w:t>
      </w:r>
      <w:r w:rsidRPr="003A11CB">
        <w:rPr>
          <w:rFonts w:eastAsia="Calibri"/>
          <w:snapToGrid/>
          <w:spacing w:val="9"/>
          <w:kern w:val="0"/>
          <w:szCs w:val="22"/>
          <w:lang w:val="en-GB"/>
        </w:rPr>
        <w:t xml:space="preserve"> </w:t>
      </w:r>
      <w:r w:rsidRPr="003A11CB">
        <w:rPr>
          <w:rFonts w:eastAsia="Calibri"/>
          <w:snapToGrid/>
          <w:spacing w:val="-3"/>
          <w:kern w:val="0"/>
          <w:szCs w:val="22"/>
          <w:lang w:val="en-GB"/>
        </w:rPr>
        <w:t>m</w:t>
      </w:r>
      <w:r w:rsidRPr="003A11CB">
        <w:rPr>
          <w:rFonts w:eastAsia="Calibri"/>
          <w:snapToGrid/>
          <w:kern w:val="0"/>
          <w:szCs w:val="22"/>
          <w:lang w:val="en-GB"/>
        </w:rPr>
        <w:t>obile</w:t>
      </w:r>
      <w:r w:rsidRPr="003A11CB">
        <w:rPr>
          <w:rFonts w:eastAsia="Calibri"/>
          <w:snapToGrid/>
          <w:spacing w:val="9"/>
          <w:kern w:val="0"/>
          <w:szCs w:val="22"/>
          <w:lang w:val="en-GB"/>
        </w:rPr>
        <w:t xml:space="preserve"> </w:t>
      </w:r>
      <w:r w:rsidRPr="003A11CB">
        <w:rPr>
          <w:rFonts w:eastAsia="Calibri"/>
          <w:snapToGrid/>
          <w:kern w:val="0"/>
          <w:szCs w:val="22"/>
          <w:lang w:val="en-GB"/>
        </w:rPr>
        <w:t>and</w:t>
      </w:r>
      <w:r w:rsidRPr="003A11CB">
        <w:rPr>
          <w:rFonts w:eastAsia="Calibri"/>
          <w:snapToGrid/>
          <w:spacing w:val="5"/>
          <w:kern w:val="0"/>
          <w:szCs w:val="22"/>
          <w:lang w:val="en-GB"/>
        </w:rPr>
        <w:t xml:space="preserve"> </w:t>
      </w:r>
      <w:r w:rsidRPr="003A11CB">
        <w:rPr>
          <w:rFonts w:eastAsia="Calibri"/>
          <w:snapToGrid/>
          <w:kern w:val="0"/>
          <w:szCs w:val="22"/>
          <w:lang w:val="en-GB"/>
        </w:rPr>
        <w:t>broa</w:t>
      </w:r>
      <w:r w:rsidRPr="003A11CB">
        <w:rPr>
          <w:rFonts w:eastAsia="Calibri"/>
          <w:snapToGrid/>
          <w:spacing w:val="1"/>
          <w:kern w:val="0"/>
          <w:szCs w:val="22"/>
          <w:lang w:val="en-GB"/>
        </w:rPr>
        <w:t>d</w:t>
      </w:r>
      <w:r w:rsidRPr="003A11CB">
        <w:rPr>
          <w:rFonts w:eastAsia="Calibri"/>
          <w:snapToGrid/>
          <w:kern w:val="0"/>
          <w:szCs w:val="22"/>
          <w:lang w:val="en-GB"/>
        </w:rPr>
        <w:t>casting</w:t>
      </w:r>
      <w:r w:rsidRPr="003A11CB">
        <w:rPr>
          <w:rFonts w:eastAsia="Calibri"/>
          <w:snapToGrid/>
          <w:spacing w:val="14"/>
          <w:kern w:val="0"/>
          <w:szCs w:val="22"/>
          <w:lang w:val="en-GB"/>
        </w:rPr>
        <w:t xml:space="preserve"> </w:t>
      </w:r>
      <w:r w:rsidRPr="003A11CB">
        <w:rPr>
          <w:rFonts w:eastAsia="Calibri"/>
          <w:snapToGrid/>
          <w:kern w:val="0"/>
          <w:szCs w:val="22"/>
          <w:lang w:val="en-GB"/>
        </w:rPr>
        <w:t>services</w:t>
      </w:r>
      <w:r w:rsidRPr="003A11CB">
        <w:rPr>
          <w:rFonts w:eastAsia="Calibri"/>
          <w:snapToGrid/>
          <w:spacing w:val="10"/>
          <w:kern w:val="0"/>
          <w:szCs w:val="22"/>
          <w:lang w:val="en-GB"/>
        </w:rPr>
        <w:t xml:space="preserve"> </w:t>
      </w:r>
      <w:r w:rsidRPr="003A11CB">
        <w:rPr>
          <w:rFonts w:eastAsia="Calibri"/>
          <w:snapToGrid/>
          <w:spacing w:val="1"/>
          <w:kern w:val="0"/>
          <w:szCs w:val="22"/>
          <w:lang w:val="en-GB"/>
        </w:rPr>
        <w:t>o</w:t>
      </w:r>
      <w:r w:rsidRPr="003A11CB">
        <w:rPr>
          <w:rFonts w:eastAsia="Calibri"/>
          <w:snapToGrid/>
          <w:kern w:val="0"/>
          <w:szCs w:val="22"/>
          <w:lang w:val="en-GB"/>
        </w:rPr>
        <w:t>n</w:t>
      </w:r>
      <w:r w:rsidRPr="003A11CB">
        <w:rPr>
          <w:rFonts w:eastAsia="Calibri"/>
          <w:snapToGrid/>
          <w:spacing w:val="3"/>
          <w:kern w:val="0"/>
          <w:szCs w:val="22"/>
          <w:lang w:val="en-GB"/>
        </w:rPr>
        <w:t xml:space="preserve"> </w:t>
      </w:r>
      <w:r w:rsidRPr="003A11CB">
        <w:rPr>
          <w:rFonts w:eastAsia="Calibri"/>
          <w:snapToGrid/>
          <w:kern w:val="0"/>
          <w:szCs w:val="22"/>
          <w:lang w:val="en-GB"/>
        </w:rPr>
        <w:t>a</w:t>
      </w:r>
      <w:r w:rsidRPr="003A11CB">
        <w:rPr>
          <w:rFonts w:eastAsia="Calibri"/>
          <w:snapToGrid/>
          <w:spacing w:val="2"/>
          <w:kern w:val="0"/>
          <w:szCs w:val="22"/>
          <w:lang w:val="en-GB"/>
        </w:rPr>
        <w:t xml:space="preserve"> </w:t>
      </w:r>
      <w:r w:rsidRPr="003A11CB">
        <w:rPr>
          <w:rFonts w:eastAsia="Calibri"/>
          <w:snapToGrid/>
          <w:kern w:val="0"/>
          <w:szCs w:val="22"/>
          <w:lang w:val="en-GB"/>
        </w:rPr>
        <w:t>pr</w:t>
      </w:r>
      <w:r w:rsidRPr="003A11CB">
        <w:rPr>
          <w:rFonts w:eastAsia="Calibri"/>
          <w:snapToGrid/>
          <w:spacing w:val="2"/>
          <w:kern w:val="0"/>
          <w:szCs w:val="22"/>
          <w:lang w:val="en-GB"/>
        </w:rPr>
        <w:t>i</w:t>
      </w:r>
      <w:r w:rsidRPr="003A11CB">
        <w:rPr>
          <w:rFonts w:eastAsia="Calibri"/>
          <w:snapToGrid/>
          <w:spacing w:val="-3"/>
          <w:kern w:val="0"/>
          <w:szCs w:val="22"/>
          <w:lang w:val="en-GB"/>
        </w:rPr>
        <w:t>m</w:t>
      </w:r>
      <w:r w:rsidRPr="003A11CB">
        <w:rPr>
          <w:rFonts w:eastAsia="Calibri"/>
          <w:snapToGrid/>
          <w:kern w:val="0"/>
          <w:szCs w:val="22"/>
          <w:lang w:val="en-GB"/>
        </w:rPr>
        <w:t>a</w:t>
      </w:r>
      <w:r w:rsidRPr="003A11CB">
        <w:rPr>
          <w:rFonts w:eastAsia="Calibri"/>
          <w:snapToGrid/>
          <w:spacing w:val="2"/>
          <w:kern w:val="0"/>
          <w:szCs w:val="22"/>
          <w:lang w:val="en-GB"/>
        </w:rPr>
        <w:t>r</w:t>
      </w:r>
      <w:r w:rsidRPr="003A11CB">
        <w:rPr>
          <w:rFonts w:eastAsia="Calibri"/>
          <w:snapToGrid/>
          <w:kern w:val="0"/>
          <w:szCs w:val="22"/>
          <w:lang w:val="en-GB"/>
        </w:rPr>
        <w:t>y</w:t>
      </w:r>
      <w:r w:rsidRPr="003A11CB">
        <w:rPr>
          <w:rFonts w:eastAsia="Calibri"/>
          <w:snapToGrid/>
          <w:spacing w:val="8"/>
          <w:kern w:val="0"/>
          <w:szCs w:val="22"/>
          <w:lang w:val="en-GB"/>
        </w:rPr>
        <w:t xml:space="preserve"> </w:t>
      </w:r>
      <w:r w:rsidRPr="003A11CB">
        <w:rPr>
          <w:snapToGrid/>
          <w:kern w:val="0"/>
          <w:szCs w:val="22"/>
          <w:lang w:val="en-GB"/>
        </w:rPr>
        <w:t>basis.</w:t>
      </w:r>
    </w:p>
    <w:p w:rsidR="00807703" w:rsidRPr="003A11CB" w:rsidP="003A11CB" w14:paraId="1995F218" w14:textId="77777777">
      <w:pPr>
        <w:spacing w:after="120"/>
        <w:ind w:firstLine="720"/>
        <w:rPr>
          <w:rFonts w:eastAsia="Calibri"/>
          <w:snapToGrid/>
          <w:kern w:val="0"/>
          <w:szCs w:val="22"/>
        </w:rPr>
      </w:pPr>
      <w:r w:rsidRPr="003A11CB">
        <w:rPr>
          <w:snapToGrid/>
          <w:kern w:val="0"/>
          <w:szCs w:val="22"/>
          <w:lang w:val="en-GB"/>
        </w:rPr>
        <w:t>(ii)  [Reserved]</w:t>
      </w:r>
    </w:p>
    <w:p w:rsidR="00807703" w:rsidRPr="003A11CB" w:rsidP="003A11CB" w14:paraId="2875349F" w14:textId="77777777">
      <w:pPr>
        <w:spacing w:after="120"/>
        <w:ind w:firstLine="720"/>
        <w:rPr>
          <w:snapToGrid/>
          <w:kern w:val="0"/>
          <w:szCs w:val="22"/>
        </w:rPr>
      </w:pPr>
      <w:r w:rsidRPr="003A11CB">
        <w:rPr>
          <w:rFonts w:eastAsia="Calibri"/>
          <w:snapToGrid/>
          <w:kern w:val="0"/>
          <w:szCs w:val="22"/>
        </w:rPr>
        <w:t>(168</w:t>
      </w:r>
      <w:r w:rsidRPr="003A11CB">
        <w:rPr>
          <w:bCs/>
          <w:snapToGrid/>
          <w:kern w:val="0"/>
          <w:szCs w:val="22"/>
        </w:rPr>
        <w:t>)  5.168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Australia, China and the Dem. People’s Rep. of Korea, the band 50</w:t>
      </w:r>
      <w:r w:rsidRPr="003A11CB">
        <w:rPr>
          <w:snapToGrid/>
          <w:kern w:val="0"/>
          <w:szCs w:val="22"/>
        </w:rPr>
        <w:noBreakHyphen/>
        <w:t>54 MHz is also allocated to the broadcasting service on a primary basis.</w:t>
      </w:r>
    </w:p>
    <w:p w:rsidR="00807703" w:rsidRPr="003A11CB" w:rsidP="003A11CB" w14:paraId="3370908E" w14:textId="77777777">
      <w:pPr>
        <w:spacing w:after="120"/>
        <w:ind w:firstLine="720"/>
        <w:rPr>
          <w:snapToGrid/>
          <w:kern w:val="0"/>
          <w:szCs w:val="22"/>
        </w:rPr>
      </w:pPr>
      <w:r w:rsidRPr="003A11CB">
        <w:rPr>
          <w:bCs/>
          <w:snapToGrid/>
          <w:kern w:val="0"/>
          <w:szCs w:val="22"/>
        </w:rPr>
        <w:t>(169)  5.169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Botswana, Lesotho, Malawi, Namibia, the Dem. Rep. of the Congo, Rwanda, South Africa, Swaziland, Zambia and Zimbabwe, the band 50</w:t>
      </w:r>
      <w:r w:rsidRPr="003A11CB">
        <w:rPr>
          <w:snapToGrid/>
          <w:spacing w:val="-5"/>
          <w:kern w:val="0"/>
          <w:szCs w:val="22"/>
        </w:rPr>
        <w:t>-</w:t>
      </w:r>
      <w:r w:rsidRPr="003A11CB">
        <w:rPr>
          <w:snapToGrid/>
          <w:kern w:val="0"/>
          <w:szCs w:val="22"/>
        </w:rPr>
        <w:t>54 MHz is allocated to the amateur service on a primary basis.  In Senegal, the band 50-51 MHz is allocated to the amateur service on a primary basis.</w:t>
      </w:r>
    </w:p>
    <w:p w:rsidR="00807703" w:rsidRPr="003A11CB" w:rsidP="003A11CB" w14:paraId="0066546F" w14:textId="77777777">
      <w:pPr>
        <w:spacing w:after="120"/>
        <w:ind w:firstLine="720"/>
        <w:rPr>
          <w:rFonts w:eastAsia="Calibri"/>
          <w:snapToGrid/>
          <w:kern w:val="0"/>
          <w:szCs w:val="22"/>
        </w:rPr>
      </w:pPr>
      <w:r w:rsidRPr="003A11CB">
        <w:rPr>
          <w:bCs/>
          <w:snapToGrid/>
          <w:kern w:val="0"/>
          <w:szCs w:val="22"/>
        </w:rPr>
        <w:t>(170)  </w:t>
      </w:r>
      <w:r w:rsidRPr="003A11CB">
        <w:rPr>
          <w:bCs/>
          <w:snapToGrid/>
          <w:kern w:val="0"/>
          <w:szCs w:val="22"/>
          <w:lang w:val="en-GB"/>
        </w:rPr>
        <w:t>5.170  </w:t>
      </w:r>
      <w:r w:rsidRPr="003A11CB">
        <w:rPr>
          <w:i/>
          <w:iCs/>
          <w:snapToGrid/>
          <w:kern w:val="0"/>
          <w:szCs w:val="22"/>
          <w:lang w:val="en-GB"/>
        </w:rPr>
        <w:t>Additional allocation:</w:t>
      </w:r>
      <w:r w:rsidRPr="003A11CB">
        <w:rPr>
          <w:iCs/>
          <w:snapToGrid/>
          <w:kern w:val="0"/>
          <w:szCs w:val="22"/>
          <w:lang w:val="en-GB"/>
        </w:rPr>
        <w:t xml:space="preserve">  </w:t>
      </w:r>
      <w:r w:rsidRPr="003A11CB">
        <w:rPr>
          <w:snapToGrid/>
          <w:kern w:val="0"/>
          <w:szCs w:val="22"/>
          <w:lang w:val="en-GB"/>
        </w:rPr>
        <w:t>in New Zealan</w:t>
      </w:r>
      <w:r w:rsidRPr="003A11CB">
        <w:rPr>
          <w:rFonts w:eastAsia="Calibri"/>
          <w:snapToGrid/>
          <w:kern w:val="0"/>
          <w:szCs w:val="22"/>
          <w:lang w:val="en-GB"/>
        </w:rPr>
        <w:t>d,</w:t>
      </w:r>
      <w:r w:rsidRPr="003A11CB">
        <w:rPr>
          <w:rFonts w:eastAsia="Calibri"/>
          <w:snapToGrid/>
          <w:spacing w:val="18"/>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7"/>
          <w:kern w:val="0"/>
          <w:szCs w:val="22"/>
          <w:lang w:val="en-GB"/>
        </w:rPr>
        <w:t xml:space="preserve"> </w:t>
      </w:r>
      <w:r w:rsidRPr="003A11CB">
        <w:rPr>
          <w:rFonts w:eastAsia="Calibri"/>
          <w:snapToGrid/>
          <w:kern w:val="0"/>
          <w:szCs w:val="22"/>
          <w:lang w:val="en-GB"/>
        </w:rPr>
        <w:t>ba</w:t>
      </w:r>
      <w:r w:rsidRPr="003A11CB">
        <w:rPr>
          <w:rFonts w:eastAsia="Calibri"/>
          <w:snapToGrid/>
          <w:spacing w:val="1"/>
          <w:kern w:val="0"/>
          <w:szCs w:val="22"/>
          <w:lang w:val="en-GB"/>
        </w:rPr>
        <w:t>n</w:t>
      </w:r>
      <w:r w:rsidRPr="003A11CB">
        <w:rPr>
          <w:rFonts w:eastAsia="Calibri"/>
          <w:snapToGrid/>
          <w:kern w:val="0"/>
          <w:szCs w:val="22"/>
          <w:lang w:val="en-GB"/>
        </w:rPr>
        <w:t>d</w:t>
      </w:r>
      <w:r w:rsidRPr="003A11CB">
        <w:rPr>
          <w:rFonts w:eastAsia="Calibri"/>
          <w:snapToGrid/>
          <w:spacing w:val="14"/>
          <w:kern w:val="0"/>
          <w:szCs w:val="22"/>
          <w:lang w:val="en-GB"/>
        </w:rPr>
        <w:t xml:space="preserve"> </w:t>
      </w:r>
      <w:r w:rsidRPr="003A11CB">
        <w:rPr>
          <w:rFonts w:eastAsia="Calibri"/>
          <w:snapToGrid/>
          <w:spacing w:val="-1"/>
          <w:kern w:val="0"/>
          <w:szCs w:val="22"/>
          <w:lang w:val="en-GB"/>
        </w:rPr>
        <w:t>5</w:t>
      </w:r>
      <w:r w:rsidRPr="003A11CB">
        <w:rPr>
          <w:rFonts w:eastAsia="Calibri"/>
          <w:snapToGrid/>
          <w:spacing w:val="1"/>
          <w:kern w:val="0"/>
          <w:szCs w:val="22"/>
          <w:lang w:val="en-GB"/>
        </w:rPr>
        <w:t>1</w:t>
      </w:r>
      <w:r w:rsidRPr="003A11CB">
        <w:rPr>
          <w:rFonts w:eastAsia="Calibri"/>
          <w:snapToGrid/>
          <w:spacing w:val="-1"/>
          <w:kern w:val="0"/>
          <w:szCs w:val="22"/>
          <w:lang w:val="en-GB"/>
        </w:rPr>
        <w:t>-</w:t>
      </w:r>
      <w:r w:rsidRPr="003A11CB">
        <w:rPr>
          <w:snapToGrid/>
          <w:spacing w:val="1"/>
          <w:kern w:val="0"/>
          <w:szCs w:val="22"/>
          <w:lang w:val="en-GB"/>
        </w:rPr>
        <w:t>5</w:t>
      </w:r>
      <w:r w:rsidRPr="003A11CB">
        <w:rPr>
          <w:snapToGrid/>
          <w:kern w:val="0"/>
          <w:szCs w:val="22"/>
          <w:lang w:val="en-GB"/>
        </w:rPr>
        <w:t>4</w:t>
      </w:r>
      <w:r w:rsidRPr="003A11CB">
        <w:rPr>
          <w:rFonts w:eastAsia="Calibri"/>
          <w:snapToGrid/>
          <w:spacing w:val="9"/>
          <w:kern w:val="0"/>
          <w:szCs w:val="22"/>
          <w:lang w:val="en-GB"/>
        </w:rPr>
        <w:t xml:space="preserve"> </w:t>
      </w:r>
      <w:r w:rsidRPr="003A11CB">
        <w:rPr>
          <w:rFonts w:eastAsia="Calibri"/>
          <w:snapToGrid/>
          <w:kern w:val="0"/>
          <w:szCs w:val="22"/>
          <w:lang w:val="en-GB"/>
        </w:rPr>
        <w:t>MHz</w:t>
      </w:r>
      <w:r w:rsidRPr="003A11CB">
        <w:rPr>
          <w:rFonts w:eastAsia="Calibri"/>
          <w:snapToGrid/>
          <w:spacing w:val="15"/>
          <w:kern w:val="0"/>
          <w:szCs w:val="22"/>
          <w:lang w:val="en-GB"/>
        </w:rPr>
        <w:t xml:space="preserve"> </w:t>
      </w:r>
      <w:r w:rsidRPr="003A11CB">
        <w:rPr>
          <w:rFonts w:eastAsia="Calibri"/>
          <w:snapToGrid/>
          <w:kern w:val="0"/>
          <w:szCs w:val="22"/>
          <w:lang w:val="en-GB"/>
        </w:rPr>
        <w:t>is</w:t>
      </w:r>
      <w:r w:rsidRPr="003A11CB">
        <w:rPr>
          <w:rFonts w:eastAsia="Calibri"/>
          <w:snapToGrid/>
          <w:spacing w:val="10"/>
          <w:kern w:val="0"/>
          <w:szCs w:val="22"/>
          <w:lang w:val="en-GB"/>
        </w:rPr>
        <w:t xml:space="preserve"> </w:t>
      </w:r>
      <w:r w:rsidRPr="003A11CB">
        <w:rPr>
          <w:rFonts w:eastAsia="Calibri"/>
          <w:snapToGrid/>
          <w:kern w:val="0"/>
          <w:szCs w:val="22"/>
          <w:lang w:val="en-GB"/>
        </w:rPr>
        <w:t>also</w:t>
      </w:r>
      <w:r w:rsidRPr="003A11CB">
        <w:rPr>
          <w:rFonts w:eastAsia="Calibri"/>
          <w:snapToGrid/>
          <w:spacing w:val="11"/>
          <w:kern w:val="0"/>
          <w:szCs w:val="22"/>
          <w:lang w:val="en-GB"/>
        </w:rPr>
        <w:t xml:space="preserve"> </w:t>
      </w:r>
      <w:r w:rsidRPr="003A11CB">
        <w:rPr>
          <w:rFonts w:eastAsia="Calibri"/>
          <w:snapToGrid/>
          <w:kern w:val="0"/>
          <w:szCs w:val="22"/>
          <w:lang w:val="en-GB"/>
        </w:rPr>
        <w:t>allocated</w:t>
      </w:r>
      <w:r w:rsidRPr="003A11CB">
        <w:rPr>
          <w:rFonts w:eastAsia="Calibri"/>
          <w:snapToGrid/>
          <w:spacing w:val="17"/>
          <w:kern w:val="0"/>
          <w:szCs w:val="22"/>
          <w:lang w:val="en-GB"/>
        </w:rPr>
        <w:t xml:space="preserve"> </w:t>
      </w:r>
      <w:r w:rsidRPr="003A11CB">
        <w:rPr>
          <w:rFonts w:eastAsia="Calibri"/>
          <w:snapToGrid/>
          <w:kern w:val="0"/>
          <w:szCs w:val="22"/>
          <w:lang w:val="en-GB"/>
        </w:rPr>
        <w:t>to</w:t>
      </w:r>
      <w:r w:rsidRPr="003A11CB">
        <w:rPr>
          <w:rFonts w:eastAsia="Calibri"/>
          <w:snapToGrid/>
          <w:spacing w:val="10"/>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11"/>
          <w:kern w:val="0"/>
          <w:szCs w:val="22"/>
          <w:lang w:val="en-GB"/>
        </w:rPr>
        <w:t xml:space="preserve"> </w:t>
      </w:r>
      <w:r w:rsidRPr="003A11CB">
        <w:rPr>
          <w:rFonts w:eastAsia="Calibri"/>
          <w:snapToGrid/>
          <w:spacing w:val="-1"/>
          <w:kern w:val="0"/>
          <w:szCs w:val="22"/>
          <w:lang w:val="en-GB"/>
        </w:rPr>
        <w:t>f</w:t>
      </w:r>
      <w:r w:rsidRPr="003A11CB">
        <w:rPr>
          <w:rFonts w:eastAsia="Calibri"/>
          <w:snapToGrid/>
          <w:kern w:val="0"/>
          <w:szCs w:val="22"/>
          <w:lang w:val="en-GB"/>
        </w:rPr>
        <w:t>i</w:t>
      </w:r>
      <w:r w:rsidRPr="003A11CB">
        <w:rPr>
          <w:rFonts w:eastAsia="Calibri"/>
          <w:snapToGrid/>
          <w:spacing w:val="-1"/>
          <w:kern w:val="0"/>
          <w:szCs w:val="22"/>
          <w:lang w:val="en-GB"/>
        </w:rPr>
        <w:t>x</w:t>
      </w:r>
      <w:r w:rsidRPr="003A11CB">
        <w:rPr>
          <w:rFonts w:eastAsia="Calibri"/>
          <w:snapToGrid/>
          <w:kern w:val="0"/>
          <w:szCs w:val="22"/>
          <w:lang w:val="en-GB"/>
        </w:rPr>
        <w:t>ed</w:t>
      </w:r>
      <w:r w:rsidRPr="003A11CB">
        <w:rPr>
          <w:rFonts w:eastAsia="Calibri"/>
          <w:snapToGrid/>
          <w:spacing w:val="15"/>
          <w:kern w:val="0"/>
          <w:szCs w:val="22"/>
          <w:lang w:val="en-GB"/>
        </w:rPr>
        <w:t xml:space="preserve"> </w:t>
      </w:r>
      <w:r w:rsidRPr="003A11CB">
        <w:rPr>
          <w:rFonts w:eastAsia="Calibri"/>
          <w:snapToGrid/>
          <w:w w:val="102"/>
          <w:kern w:val="0"/>
          <w:szCs w:val="22"/>
          <w:lang w:val="en-GB"/>
        </w:rPr>
        <w:t xml:space="preserve">and </w:t>
      </w:r>
      <w:r w:rsidRPr="003A11CB">
        <w:rPr>
          <w:rFonts w:eastAsia="Calibri"/>
          <w:snapToGrid/>
          <w:spacing w:val="-3"/>
          <w:kern w:val="0"/>
          <w:szCs w:val="22"/>
          <w:lang w:val="en-GB"/>
        </w:rPr>
        <w:t>m</w:t>
      </w:r>
      <w:r w:rsidRPr="003A11CB">
        <w:rPr>
          <w:rFonts w:eastAsia="Calibri"/>
          <w:snapToGrid/>
          <w:kern w:val="0"/>
          <w:szCs w:val="22"/>
          <w:lang w:val="en-GB"/>
        </w:rPr>
        <w:t>obile</w:t>
      </w:r>
      <w:r w:rsidRPr="003A11CB">
        <w:rPr>
          <w:rFonts w:eastAsia="Calibri"/>
          <w:snapToGrid/>
          <w:spacing w:val="11"/>
          <w:kern w:val="0"/>
          <w:szCs w:val="22"/>
          <w:lang w:val="en-GB"/>
        </w:rPr>
        <w:t xml:space="preserve"> </w:t>
      </w:r>
      <w:r w:rsidRPr="003A11CB">
        <w:rPr>
          <w:rFonts w:eastAsia="Calibri"/>
          <w:snapToGrid/>
          <w:kern w:val="0"/>
          <w:szCs w:val="22"/>
          <w:lang w:val="en-GB"/>
        </w:rPr>
        <w:t>ser</w:t>
      </w:r>
      <w:r w:rsidRPr="003A11CB">
        <w:rPr>
          <w:rFonts w:eastAsia="Calibri"/>
          <w:snapToGrid/>
          <w:spacing w:val="-1"/>
          <w:kern w:val="0"/>
          <w:szCs w:val="22"/>
          <w:lang w:val="en-GB"/>
        </w:rPr>
        <w:t>v</w:t>
      </w:r>
      <w:r w:rsidRPr="003A11CB">
        <w:rPr>
          <w:rFonts w:eastAsia="Calibri"/>
          <w:snapToGrid/>
          <w:kern w:val="0"/>
          <w:szCs w:val="22"/>
          <w:lang w:val="en-GB"/>
        </w:rPr>
        <w:t>ic</w:t>
      </w:r>
      <w:r w:rsidRPr="003A11CB">
        <w:rPr>
          <w:rFonts w:eastAsia="Calibri"/>
          <w:snapToGrid/>
          <w:spacing w:val="2"/>
          <w:kern w:val="0"/>
          <w:szCs w:val="22"/>
          <w:lang w:val="en-GB"/>
        </w:rPr>
        <w:t>e</w:t>
      </w:r>
      <w:r w:rsidRPr="003A11CB">
        <w:rPr>
          <w:rFonts w:eastAsia="Calibri"/>
          <w:snapToGrid/>
          <w:kern w:val="0"/>
          <w:szCs w:val="22"/>
          <w:lang w:val="en-GB"/>
        </w:rPr>
        <w:t>s</w:t>
      </w:r>
      <w:r w:rsidRPr="003A11CB">
        <w:rPr>
          <w:rFonts w:eastAsia="Calibri"/>
          <w:snapToGrid/>
          <w:spacing w:val="10"/>
          <w:kern w:val="0"/>
          <w:szCs w:val="22"/>
          <w:lang w:val="en-GB"/>
        </w:rPr>
        <w:t xml:space="preserve"> </w:t>
      </w:r>
      <w:r w:rsidRPr="003A11CB">
        <w:rPr>
          <w:rFonts w:eastAsia="Calibri"/>
          <w:snapToGrid/>
          <w:kern w:val="0"/>
          <w:szCs w:val="22"/>
          <w:lang w:val="en-GB"/>
        </w:rPr>
        <w:t>on</w:t>
      </w:r>
      <w:r w:rsidRPr="003A11CB">
        <w:rPr>
          <w:rFonts w:eastAsia="Calibri"/>
          <w:snapToGrid/>
          <w:spacing w:val="3"/>
          <w:kern w:val="0"/>
          <w:szCs w:val="22"/>
          <w:lang w:val="en-GB"/>
        </w:rPr>
        <w:t xml:space="preserve"> </w:t>
      </w:r>
      <w:r w:rsidRPr="003A11CB">
        <w:rPr>
          <w:rFonts w:eastAsia="Calibri"/>
          <w:snapToGrid/>
          <w:kern w:val="0"/>
          <w:szCs w:val="22"/>
          <w:lang w:val="en-GB"/>
        </w:rPr>
        <w:t>a</w:t>
      </w:r>
      <w:r w:rsidRPr="003A11CB">
        <w:rPr>
          <w:rFonts w:eastAsia="Calibri"/>
          <w:snapToGrid/>
          <w:spacing w:val="2"/>
          <w:kern w:val="0"/>
          <w:szCs w:val="22"/>
          <w:lang w:val="en-GB"/>
        </w:rPr>
        <w:t xml:space="preserve"> </w:t>
      </w:r>
      <w:r w:rsidRPr="003A11CB">
        <w:rPr>
          <w:rFonts w:eastAsia="Calibri"/>
          <w:snapToGrid/>
          <w:kern w:val="0"/>
          <w:szCs w:val="22"/>
          <w:lang w:val="en-GB"/>
        </w:rPr>
        <w:t>pr</w:t>
      </w:r>
      <w:r w:rsidRPr="003A11CB">
        <w:rPr>
          <w:rFonts w:eastAsia="Calibri"/>
          <w:snapToGrid/>
          <w:spacing w:val="1"/>
          <w:kern w:val="0"/>
          <w:szCs w:val="22"/>
          <w:lang w:val="en-GB"/>
        </w:rPr>
        <w:t>i</w:t>
      </w:r>
      <w:r w:rsidRPr="003A11CB">
        <w:rPr>
          <w:rFonts w:eastAsia="Calibri"/>
          <w:snapToGrid/>
          <w:spacing w:val="-3"/>
          <w:kern w:val="0"/>
          <w:szCs w:val="22"/>
          <w:lang w:val="en-GB"/>
        </w:rPr>
        <w:t>m</w:t>
      </w:r>
      <w:r w:rsidRPr="003A11CB">
        <w:rPr>
          <w:rFonts w:eastAsia="Calibri"/>
          <w:snapToGrid/>
          <w:kern w:val="0"/>
          <w:szCs w:val="22"/>
          <w:lang w:val="en-GB"/>
        </w:rPr>
        <w:t>a</w:t>
      </w:r>
      <w:r w:rsidRPr="003A11CB">
        <w:rPr>
          <w:rFonts w:eastAsia="Calibri"/>
          <w:snapToGrid/>
          <w:spacing w:val="2"/>
          <w:kern w:val="0"/>
          <w:szCs w:val="22"/>
          <w:lang w:val="en-GB"/>
        </w:rPr>
        <w:t>r</w:t>
      </w:r>
      <w:r w:rsidRPr="003A11CB">
        <w:rPr>
          <w:rFonts w:eastAsia="Calibri"/>
          <w:snapToGrid/>
          <w:kern w:val="0"/>
          <w:szCs w:val="22"/>
          <w:lang w:val="en-GB"/>
        </w:rPr>
        <w:t>y</w:t>
      </w:r>
      <w:r w:rsidRPr="003A11CB">
        <w:rPr>
          <w:rFonts w:eastAsia="Calibri"/>
          <w:snapToGrid/>
          <w:spacing w:val="9"/>
          <w:kern w:val="0"/>
          <w:szCs w:val="22"/>
          <w:lang w:val="en-GB"/>
        </w:rPr>
        <w:t xml:space="preserve"> </w:t>
      </w:r>
      <w:r w:rsidRPr="003A11CB">
        <w:rPr>
          <w:rFonts w:eastAsia="Calibri"/>
          <w:snapToGrid/>
          <w:kern w:val="0"/>
          <w:szCs w:val="22"/>
          <w:lang w:val="en-GB"/>
        </w:rPr>
        <w:t>basi</w:t>
      </w:r>
      <w:r w:rsidRPr="003A11CB">
        <w:rPr>
          <w:rFonts w:eastAsia="Calibri"/>
          <w:snapToGrid/>
          <w:spacing w:val="-1"/>
          <w:kern w:val="0"/>
          <w:szCs w:val="22"/>
          <w:lang w:val="en-GB"/>
        </w:rPr>
        <w:t>s</w:t>
      </w:r>
      <w:r w:rsidRPr="003A11CB">
        <w:rPr>
          <w:rFonts w:eastAsia="Calibri"/>
          <w:snapToGrid/>
          <w:kern w:val="0"/>
          <w:szCs w:val="22"/>
          <w:lang w:val="en-GB"/>
        </w:rPr>
        <w:t>.</w:t>
      </w:r>
    </w:p>
    <w:p w:rsidR="00807703" w:rsidRPr="003A11CB" w:rsidP="003A11CB" w14:paraId="70C1C651" w14:textId="77777777">
      <w:pPr>
        <w:spacing w:after="120"/>
        <w:ind w:firstLine="720"/>
        <w:rPr>
          <w:snapToGrid/>
          <w:kern w:val="0"/>
          <w:szCs w:val="22"/>
        </w:rPr>
      </w:pPr>
      <w:r w:rsidRPr="003A11CB">
        <w:rPr>
          <w:bCs/>
          <w:snapToGrid/>
          <w:kern w:val="0"/>
          <w:szCs w:val="22"/>
        </w:rPr>
        <w:t>(171)  5.171</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Botswana, Lesotho, Malawi, Mali, Namibia, Dem. Rep. of the Congo, Rwanda, South Africa, Swaziland, Zambia and Zimbabwe, the band 54-68 MHz is also allocated to the fixed and mobile, except aeronautical mobile, services on a primary basis.</w:t>
      </w:r>
    </w:p>
    <w:p w:rsidR="00807703" w:rsidRPr="003A11CB" w:rsidP="003A11CB" w14:paraId="54E200C5" w14:textId="77777777">
      <w:pPr>
        <w:spacing w:after="120"/>
        <w:ind w:firstLine="720"/>
        <w:rPr>
          <w:rFonts w:eastAsia="Calibri"/>
          <w:snapToGrid/>
          <w:kern w:val="0"/>
          <w:szCs w:val="22"/>
        </w:rPr>
      </w:pPr>
      <w:r w:rsidRPr="003A11CB">
        <w:rPr>
          <w:bCs/>
          <w:snapToGrid/>
          <w:kern w:val="0"/>
          <w:szCs w:val="22"/>
        </w:rPr>
        <w:t>(172)  </w:t>
      </w:r>
      <w:r w:rsidRPr="003A11CB">
        <w:rPr>
          <w:bCs/>
          <w:snapToGrid/>
          <w:kern w:val="0"/>
          <w:szCs w:val="22"/>
          <w:lang w:val="en-GB"/>
        </w:rPr>
        <w:t>5.172  </w:t>
      </w:r>
      <w:r w:rsidRPr="003A11CB">
        <w:rPr>
          <w:i/>
          <w:snapToGrid/>
          <w:kern w:val="0"/>
          <w:szCs w:val="22"/>
          <w:lang w:val="en-GB"/>
        </w:rPr>
        <w:t>Different category of service:</w:t>
      </w:r>
      <w:r w:rsidRPr="003A11CB">
        <w:rPr>
          <w:snapToGrid/>
          <w:kern w:val="0"/>
          <w:szCs w:val="22"/>
          <w:lang w:val="en-GB"/>
        </w:rPr>
        <w:t xml:space="preserve">  in the French overseas departments and communities i</w:t>
      </w:r>
      <w:r w:rsidRPr="003A11CB">
        <w:rPr>
          <w:rFonts w:eastAsia="Calibri"/>
          <w:snapToGrid/>
          <w:kern w:val="0"/>
          <w:szCs w:val="22"/>
          <w:lang w:val="en-GB"/>
        </w:rPr>
        <w:t>n</w:t>
      </w:r>
      <w:r w:rsidRPr="003A11CB">
        <w:rPr>
          <w:rFonts w:eastAsia="Calibri"/>
          <w:snapToGrid/>
          <w:spacing w:val="32"/>
          <w:kern w:val="0"/>
          <w:szCs w:val="22"/>
          <w:lang w:val="en-GB"/>
        </w:rPr>
        <w:t xml:space="preserve"> </w:t>
      </w:r>
      <w:r w:rsidRPr="003A11CB">
        <w:rPr>
          <w:rFonts w:eastAsia="Calibri"/>
          <w:snapToGrid/>
          <w:kern w:val="0"/>
          <w:szCs w:val="22"/>
          <w:lang w:val="en-GB"/>
        </w:rPr>
        <w:t>Re</w:t>
      </w:r>
      <w:r w:rsidRPr="003A11CB">
        <w:rPr>
          <w:rFonts w:eastAsia="Calibri"/>
          <w:snapToGrid/>
          <w:spacing w:val="1"/>
          <w:kern w:val="0"/>
          <w:szCs w:val="22"/>
          <w:lang w:val="en-GB"/>
        </w:rPr>
        <w:t>g</w:t>
      </w:r>
      <w:r w:rsidRPr="003A11CB">
        <w:rPr>
          <w:rFonts w:eastAsia="Calibri"/>
          <w:snapToGrid/>
          <w:kern w:val="0"/>
          <w:szCs w:val="22"/>
          <w:lang w:val="en-GB"/>
        </w:rPr>
        <w:t>ion</w:t>
      </w:r>
      <w:r w:rsidRPr="003A11CB">
        <w:rPr>
          <w:rFonts w:eastAsia="Calibri"/>
          <w:snapToGrid/>
          <w:spacing w:val="12"/>
          <w:kern w:val="0"/>
          <w:szCs w:val="22"/>
          <w:lang w:val="en-GB"/>
        </w:rPr>
        <w:t xml:space="preserve"> </w:t>
      </w:r>
      <w:r w:rsidRPr="003A11CB">
        <w:rPr>
          <w:rFonts w:eastAsia="Calibri"/>
          <w:snapToGrid/>
          <w:kern w:val="0"/>
          <w:szCs w:val="22"/>
          <w:lang w:val="en-GB"/>
        </w:rPr>
        <w:t>2</w:t>
      </w:r>
      <w:r w:rsidRPr="003A11CB">
        <w:rPr>
          <w:snapToGrid/>
          <w:spacing w:val="32"/>
          <w:kern w:val="0"/>
          <w:szCs w:val="22"/>
          <w:lang w:val="en-GB"/>
        </w:rPr>
        <w:t xml:space="preserve"> </w:t>
      </w:r>
      <w:r w:rsidRPr="003A11CB">
        <w:rPr>
          <w:snapToGrid/>
          <w:w w:val="102"/>
          <w:kern w:val="0"/>
          <w:szCs w:val="22"/>
          <w:lang w:val="en-GB"/>
        </w:rPr>
        <w:t>and</w:t>
      </w:r>
      <w:r w:rsidRPr="003A11CB">
        <w:rPr>
          <w:rFonts w:eastAsia="Calibri"/>
          <w:snapToGrid/>
          <w:w w:val="102"/>
          <w:kern w:val="0"/>
          <w:szCs w:val="22"/>
          <w:lang w:val="en-GB"/>
        </w:rPr>
        <w:t xml:space="preserve"> </w:t>
      </w:r>
      <w:r w:rsidRPr="003A11CB">
        <w:rPr>
          <w:rFonts w:eastAsia="Calibri"/>
          <w:snapToGrid/>
          <w:kern w:val="0"/>
          <w:szCs w:val="22"/>
          <w:lang w:val="en-GB"/>
        </w:rPr>
        <w:t>G</w:t>
      </w:r>
      <w:r w:rsidRPr="003A11CB">
        <w:rPr>
          <w:rFonts w:eastAsia="Calibri"/>
          <w:snapToGrid/>
          <w:spacing w:val="1"/>
          <w:kern w:val="0"/>
          <w:szCs w:val="22"/>
          <w:lang w:val="en-GB"/>
        </w:rPr>
        <w:t>u</w:t>
      </w:r>
      <w:r w:rsidRPr="003A11CB">
        <w:rPr>
          <w:rFonts w:eastAsia="Calibri"/>
          <w:snapToGrid/>
          <w:spacing w:val="-1"/>
          <w:kern w:val="0"/>
          <w:szCs w:val="22"/>
          <w:lang w:val="en-GB"/>
        </w:rPr>
        <w:t>y</w:t>
      </w:r>
      <w:r w:rsidRPr="003A11CB">
        <w:rPr>
          <w:rFonts w:eastAsia="Calibri"/>
          <w:snapToGrid/>
          <w:kern w:val="0"/>
          <w:szCs w:val="22"/>
          <w:lang w:val="en-GB"/>
        </w:rPr>
        <w:t xml:space="preserve">ana, </w:t>
      </w:r>
      <w:r w:rsidRPr="003A11CB">
        <w:rPr>
          <w:rFonts w:eastAsia="Calibri"/>
          <w:snapToGrid/>
          <w:spacing w:val="1"/>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34"/>
          <w:kern w:val="0"/>
          <w:szCs w:val="22"/>
          <w:lang w:val="en-GB"/>
        </w:rPr>
        <w:t xml:space="preserve"> </w:t>
      </w:r>
      <w:r w:rsidRPr="003A11CB">
        <w:rPr>
          <w:rFonts w:eastAsia="Calibri"/>
          <w:snapToGrid/>
          <w:kern w:val="0"/>
          <w:szCs w:val="22"/>
          <w:lang w:val="en-GB"/>
        </w:rPr>
        <w:t>a</w:t>
      </w:r>
      <w:r w:rsidRPr="003A11CB">
        <w:rPr>
          <w:rFonts w:eastAsia="Calibri"/>
          <w:snapToGrid/>
          <w:spacing w:val="2"/>
          <w:kern w:val="0"/>
          <w:szCs w:val="22"/>
          <w:lang w:val="en-GB"/>
        </w:rPr>
        <w:t>l</w:t>
      </w:r>
      <w:r w:rsidRPr="003A11CB">
        <w:rPr>
          <w:rFonts w:eastAsia="Calibri"/>
          <w:snapToGrid/>
          <w:kern w:val="0"/>
          <w:szCs w:val="22"/>
          <w:lang w:val="en-GB"/>
        </w:rPr>
        <w:t xml:space="preserve">location </w:t>
      </w:r>
      <w:r w:rsidRPr="003A11CB">
        <w:rPr>
          <w:rFonts w:eastAsia="Calibri"/>
          <w:snapToGrid/>
          <w:spacing w:val="2"/>
          <w:kern w:val="0"/>
          <w:szCs w:val="22"/>
          <w:lang w:val="en-GB"/>
        </w:rPr>
        <w:t>o</w:t>
      </w:r>
      <w:r w:rsidRPr="003A11CB">
        <w:rPr>
          <w:rFonts w:eastAsia="Calibri"/>
          <w:snapToGrid/>
          <w:kern w:val="0"/>
          <w:szCs w:val="22"/>
          <w:lang w:val="en-GB"/>
        </w:rPr>
        <w:t>f</w:t>
      </w:r>
      <w:r w:rsidRPr="003A11CB">
        <w:rPr>
          <w:rFonts w:eastAsia="Calibri"/>
          <w:snapToGrid/>
          <w:spacing w:val="32"/>
          <w:kern w:val="0"/>
          <w:szCs w:val="22"/>
          <w:lang w:val="en-GB"/>
        </w:rPr>
        <w:t xml:space="preserve"> </w:t>
      </w:r>
      <w:r w:rsidRPr="003A11CB">
        <w:rPr>
          <w:rFonts w:eastAsia="Calibri"/>
          <w:snapToGrid/>
          <w:spacing w:val="1"/>
          <w:kern w:val="0"/>
          <w:szCs w:val="22"/>
          <w:lang w:val="en-GB"/>
        </w:rPr>
        <w:t>th</w:t>
      </w:r>
      <w:r w:rsidRPr="003A11CB">
        <w:rPr>
          <w:rFonts w:eastAsia="Calibri"/>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rFonts w:eastAsia="Calibri"/>
          <w:snapToGrid/>
          <w:kern w:val="0"/>
          <w:szCs w:val="22"/>
          <w:lang w:val="en-GB"/>
        </w:rPr>
        <w:t>band 5</w:t>
      </w:r>
      <w:r w:rsidRPr="003A11CB">
        <w:rPr>
          <w:rFonts w:eastAsia="Calibri"/>
          <w:snapToGrid/>
          <w:spacing w:val="1"/>
          <w:kern w:val="0"/>
          <w:szCs w:val="22"/>
          <w:lang w:val="en-GB"/>
        </w:rPr>
        <w:t>4</w:t>
      </w:r>
      <w:r w:rsidRPr="003A11CB">
        <w:rPr>
          <w:rFonts w:eastAsia="Calibri"/>
          <w:snapToGrid/>
          <w:spacing w:val="-1"/>
          <w:kern w:val="0"/>
          <w:szCs w:val="22"/>
          <w:lang w:val="en-GB"/>
        </w:rPr>
        <w:t>-</w:t>
      </w:r>
      <w:r w:rsidRPr="003A11CB">
        <w:rPr>
          <w:rFonts w:eastAsia="Calibri"/>
          <w:snapToGrid/>
          <w:spacing w:val="1"/>
          <w:kern w:val="0"/>
          <w:szCs w:val="22"/>
          <w:lang w:val="en-GB"/>
        </w:rPr>
        <w:t>6</w:t>
      </w:r>
      <w:r w:rsidRPr="003A11CB">
        <w:rPr>
          <w:rFonts w:eastAsia="Calibri"/>
          <w:snapToGrid/>
          <w:kern w:val="0"/>
          <w:szCs w:val="22"/>
          <w:lang w:val="en-GB"/>
        </w:rPr>
        <w:t>8</w:t>
      </w:r>
      <w:r w:rsidRPr="003A11CB">
        <w:rPr>
          <w:rFonts w:eastAsia="Calibri"/>
          <w:snapToGrid/>
          <w:spacing w:val="9"/>
          <w:kern w:val="0"/>
          <w:szCs w:val="22"/>
          <w:lang w:val="en-GB"/>
        </w:rPr>
        <w:t xml:space="preserve"> </w:t>
      </w:r>
      <w:r w:rsidRPr="003A11CB">
        <w:rPr>
          <w:rFonts w:eastAsia="Calibri"/>
          <w:snapToGrid/>
          <w:kern w:val="0"/>
          <w:szCs w:val="22"/>
          <w:lang w:val="en-GB"/>
        </w:rPr>
        <w:t>MHz to</w:t>
      </w:r>
      <w:r w:rsidRPr="003A11CB">
        <w:rPr>
          <w:rFonts w:eastAsia="Calibri"/>
          <w:snapToGrid/>
          <w:spacing w:val="33"/>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 xml:space="preserve">e </w:t>
      </w:r>
      <w:r w:rsidRPr="003A11CB">
        <w:rPr>
          <w:rFonts w:eastAsia="Calibri"/>
          <w:snapToGrid/>
          <w:spacing w:val="-1"/>
          <w:kern w:val="0"/>
          <w:szCs w:val="22"/>
          <w:lang w:val="en-GB"/>
        </w:rPr>
        <w:t>f</w:t>
      </w:r>
      <w:r w:rsidRPr="003A11CB">
        <w:rPr>
          <w:rFonts w:eastAsia="Calibri"/>
          <w:snapToGrid/>
          <w:spacing w:val="1"/>
          <w:kern w:val="0"/>
          <w:szCs w:val="22"/>
          <w:lang w:val="en-GB"/>
        </w:rPr>
        <w:t>i</w:t>
      </w:r>
      <w:r w:rsidRPr="003A11CB">
        <w:rPr>
          <w:rFonts w:eastAsia="Calibri"/>
          <w:snapToGrid/>
          <w:spacing w:val="-1"/>
          <w:kern w:val="0"/>
          <w:szCs w:val="22"/>
          <w:lang w:val="en-GB"/>
        </w:rPr>
        <w:t>x</w:t>
      </w:r>
      <w:r w:rsidRPr="003A11CB">
        <w:rPr>
          <w:rFonts w:eastAsia="Calibri"/>
          <w:snapToGrid/>
          <w:kern w:val="0"/>
          <w:szCs w:val="22"/>
          <w:lang w:val="en-GB"/>
        </w:rPr>
        <w:t xml:space="preserve">ed </w:t>
      </w:r>
      <w:r w:rsidRPr="003A11CB">
        <w:rPr>
          <w:rFonts w:eastAsia="Calibri"/>
          <w:snapToGrid/>
          <w:spacing w:val="2"/>
          <w:kern w:val="0"/>
          <w:szCs w:val="22"/>
          <w:lang w:val="en-GB"/>
        </w:rPr>
        <w:t>a</w:t>
      </w:r>
      <w:r w:rsidRPr="003A11CB">
        <w:rPr>
          <w:rFonts w:eastAsia="Calibri"/>
          <w:snapToGrid/>
          <w:spacing w:val="-1"/>
          <w:kern w:val="0"/>
          <w:szCs w:val="22"/>
          <w:lang w:val="en-GB"/>
        </w:rPr>
        <w:t>n</w:t>
      </w:r>
      <w:r w:rsidRPr="003A11CB">
        <w:rPr>
          <w:rFonts w:eastAsia="Calibri"/>
          <w:snapToGrid/>
          <w:kern w:val="0"/>
          <w:szCs w:val="22"/>
          <w:lang w:val="en-GB"/>
        </w:rPr>
        <w:t xml:space="preserve">d </w:t>
      </w:r>
      <w:r w:rsidRPr="003A11CB">
        <w:rPr>
          <w:rFonts w:eastAsia="Calibri"/>
          <w:snapToGrid/>
          <w:spacing w:val="-3"/>
          <w:kern w:val="0"/>
          <w:szCs w:val="22"/>
          <w:lang w:val="en-GB"/>
        </w:rPr>
        <w:t>m</w:t>
      </w:r>
      <w:r w:rsidRPr="003A11CB">
        <w:rPr>
          <w:rFonts w:eastAsia="Calibri"/>
          <w:snapToGrid/>
          <w:kern w:val="0"/>
          <w:szCs w:val="22"/>
          <w:lang w:val="en-GB"/>
        </w:rPr>
        <w:t xml:space="preserve">obile </w:t>
      </w:r>
      <w:r w:rsidRPr="003A11CB">
        <w:rPr>
          <w:rFonts w:eastAsia="Calibri"/>
          <w:snapToGrid/>
          <w:spacing w:val="1"/>
          <w:kern w:val="0"/>
          <w:szCs w:val="22"/>
          <w:lang w:val="en-GB"/>
        </w:rPr>
        <w:t>s</w:t>
      </w:r>
      <w:r w:rsidRPr="003A11CB">
        <w:rPr>
          <w:rFonts w:eastAsia="Calibri"/>
          <w:snapToGrid/>
          <w:kern w:val="0"/>
          <w:szCs w:val="22"/>
          <w:lang w:val="en-GB"/>
        </w:rPr>
        <w:t>er</w:t>
      </w:r>
      <w:r w:rsidRPr="003A11CB">
        <w:rPr>
          <w:rFonts w:eastAsia="Calibri"/>
          <w:snapToGrid/>
          <w:spacing w:val="-1"/>
          <w:kern w:val="0"/>
          <w:szCs w:val="22"/>
          <w:lang w:val="en-GB"/>
        </w:rPr>
        <w:t>v</w:t>
      </w:r>
      <w:r w:rsidRPr="003A11CB">
        <w:rPr>
          <w:rFonts w:eastAsia="Calibri"/>
          <w:snapToGrid/>
          <w:kern w:val="0"/>
          <w:szCs w:val="22"/>
          <w:lang w:val="en-GB"/>
        </w:rPr>
        <w:t xml:space="preserve">ices </w:t>
      </w:r>
      <w:r w:rsidRPr="003A11CB">
        <w:rPr>
          <w:rFonts w:eastAsia="Calibri"/>
          <w:snapToGrid/>
          <w:spacing w:val="1"/>
          <w:kern w:val="0"/>
          <w:szCs w:val="22"/>
          <w:lang w:val="en-GB"/>
        </w:rPr>
        <w:t>i</w:t>
      </w:r>
      <w:r w:rsidRPr="003A11CB">
        <w:rPr>
          <w:rFonts w:eastAsia="Calibri"/>
          <w:snapToGrid/>
          <w:kern w:val="0"/>
          <w:szCs w:val="22"/>
          <w:lang w:val="en-GB"/>
        </w:rPr>
        <w:t>s</w:t>
      </w:r>
      <w:r w:rsidRPr="003A11CB">
        <w:rPr>
          <w:rFonts w:eastAsia="Calibri"/>
          <w:snapToGrid/>
          <w:spacing w:val="32"/>
          <w:kern w:val="0"/>
          <w:szCs w:val="22"/>
          <w:lang w:val="en-GB"/>
        </w:rPr>
        <w:t xml:space="preserve"> </w:t>
      </w:r>
      <w:r w:rsidRPr="003A11CB">
        <w:rPr>
          <w:rFonts w:eastAsia="Calibri"/>
          <w:snapToGrid/>
          <w:kern w:val="0"/>
          <w:szCs w:val="22"/>
          <w:lang w:val="en-GB"/>
        </w:rPr>
        <w:t>on</w:t>
      </w:r>
      <w:r w:rsidRPr="003A11CB">
        <w:rPr>
          <w:rFonts w:eastAsia="Calibri"/>
          <w:snapToGrid/>
          <w:spacing w:val="34"/>
          <w:kern w:val="0"/>
          <w:szCs w:val="22"/>
          <w:lang w:val="en-GB"/>
        </w:rPr>
        <w:t xml:space="preserve"> </w:t>
      </w:r>
      <w:r w:rsidRPr="003A11CB">
        <w:rPr>
          <w:rFonts w:eastAsia="Calibri"/>
          <w:snapToGrid/>
          <w:kern w:val="0"/>
          <w:szCs w:val="22"/>
          <w:lang w:val="en-GB"/>
        </w:rPr>
        <w:t>a</w:t>
      </w:r>
      <w:r w:rsidRPr="003A11CB">
        <w:rPr>
          <w:rFonts w:eastAsia="Calibri"/>
          <w:snapToGrid/>
          <w:spacing w:val="32"/>
          <w:kern w:val="0"/>
          <w:szCs w:val="22"/>
          <w:lang w:val="en-GB"/>
        </w:rPr>
        <w:t xml:space="preserve"> </w:t>
      </w:r>
      <w:r w:rsidRPr="003A11CB">
        <w:rPr>
          <w:rFonts w:eastAsia="Calibri"/>
          <w:snapToGrid/>
          <w:kern w:val="0"/>
          <w:szCs w:val="22"/>
          <w:lang w:val="en-GB"/>
        </w:rPr>
        <w:t>pr</w:t>
      </w:r>
      <w:r w:rsidRPr="003A11CB">
        <w:rPr>
          <w:rFonts w:eastAsia="Calibri"/>
          <w:snapToGrid/>
          <w:spacing w:val="1"/>
          <w:kern w:val="0"/>
          <w:szCs w:val="22"/>
          <w:lang w:val="en-GB"/>
        </w:rPr>
        <w:t>i</w:t>
      </w:r>
      <w:r w:rsidRPr="003A11CB">
        <w:rPr>
          <w:rFonts w:eastAsia="Calibri"/>
          <w:snapToGrid/>
          <w:spacing w:val="-3"/>
          <w:kern w:val="0"/>
          <w:szCs w:val="22"/>
          <w:lang w:val="en-GB"/>
        </w:rPr>
        <w:t>m</w:t>
      </w:r>
      <w:r w:rsidRPr="003A11CB">
        <w:rPr>
          <w:rFonts w:eastAsia="Calibri"/>
          <w:snapToGrid/>
          <w:kern w:val="0"/>
          <w:szCs w:val="22"/>
          <w:lang w:val="en-GB"/>
        </w:rPr>
        <w:t>a</w:t>
      </w:r>
      <w:r w:rsidRPr="003A11CB">
        <w:rPr>
          <w:rFonts w:eastAsia="Calibri"/>
          <w:snapToGrid/>
          <w:spacing w:val="2"/>
          <w:kern w:val="0"/>
          <w:szCs w:val="22"/>
          <w:lang w:val="en-GB"/>
        </w:rPr>
        <w:t>r</w:t>
      </w:r>
      <w:r w:rsidRPr="003A11CB">
        <w:rPr>
          <w:rFonts w:eastAsia="Calibri"/>
          <w:snapToGrid/>
          <w:kern w:val="0"/>
          <w:szCs w:val="22"/>
          <w:lang w:val="en-GB"/>
        </w:rPr>
        <w:t xml:space="preserve">y </w:t>
      </w:r>
      <w:r w:rsidRPr="003A11CB">
        <w:rPr>
          <w:rFonts w:eastAsia="Calibri"/>
          <w:snapToGrid/>
          <w:w w:val="102"/>
          <w:kern w:val="0"/>
          <w:szCs w:val="22"/>
          <w:lang w:val="en-GB"/>
        </w:rPr>
        <w:t>bas</w:t>
      </w:r>
      <w:r w:rsidRPr="003A11CB">
        <w:rPr>
          <w:rFonts w:eastAsia="Calibri"/>
          <w:snapToGrid/>
          <w:spacing w:val="1"/>
          <w:w w:val="102"/>
          <w:kern w:val="0"/>
          <w:szCs w:val="22"/>
          <w:lang w:val="en-GB"/>
        </w:rPr>
        <w:t>i</w:t>
      </w:r>
      <w:r w:rsidRPr="003A11CB">
        <w:rPr>
          <w:rFonts w:eastAsia="Calibri"/>
          <w:snapToGrid/>
          <w:w w:val="102"/>
          <w:kern w:val="0"/>
          <w:szCs w:val="22"/>
          <w:lang w:val="en-GB"/>
        </w:rPr>
        <w:t xml:space="preserve">s </w:t>
      </w:r>
      <w:r w:rsidRPr="003A11CB">
        <w:rPr>
          <w:rFonts w:eastAsia="Calibri"/>
          <w:snapToGrid/>
          <w:kern w:val="0"/>
          <w:szCs w:val="22"/>
          <w:lang w:val="en-GB"/>
        </w:rPr>
        <w:t>(see</w:t>
      </w:r>
      <w:r w:rsidRPr="003A11CB">
        <w:rPr>
          <w:rFonts w:eastAsia="Calibri"/>
          <w:snapToGrid/>
          <w:spacing w:val="6"/>
          <w:kern w:val="0"/>
          <w:szCs w:val="22"/>
          <w:lang w:val="en-GB"/>
        </w:rPr>
        <w:t xml:space="preserve"> </w:t>
      </w:r>
      <w:r w:rsidRPr="003A11CB">
        <w:rPr>
          <w:rFonts w:eastAsia="Calibri"/>
          <w:snapToGrid/>
          <w:kern w:val="0"/>
          <w:szCs w:val="22"/>
          <w:lang w:val="en-GB"/>
        </w:rPr>
        <w:t xml:space="preserve">No. </w:t>
      </w:r>
      <w:r w:rsidRPr="003A11CB">
        <w:rPr>
          <w:rFonts w:eastAsia="Calibri"/>
          <w:snapToGrid/>
          <w:spacing w:val="1"/>
          <w:kern w:val="0"/>
          <w:szCs w:val="22"/>
        </w:rPr>
        <w:t>5.</w:t>
      </w:r>
      <w:r w:rsidRPr="003A11CB">
        <w:rPr>
          <w:rFonts w:eastAsia="Calibri"/>
          <w:snapToGrid/>
          <w:spacing w:val="-1"/>
          <w:kern w:val="0"/>
          <w:szCs w:val="22"/>
        </w:rPr>
        <w:t>3</w:t>
      </w:r>
      <w:r w:rsidRPr="003A11CB">
        <w:rPr>
          <w:rFonts w:eastAsia="Calibri"/>
          <w:snapToGrid/>
          <w:spacing w:val="1"/>
          <w:kern w:val="0"/>
          <w:szCs w:val="22"/>
        </w:rPr>
        <w:t>3</w:t>
      </w:r>
      <w:r w:rsidRPr="003A11CB">
        <w:rPr>
          <w:rFonts w:eastAsia="Calibri"/>
          <w:snapToGrid/>
          <w:spacing w:val="1"/>
          <w:kern w:val="0"/>
          <w:szCs w:val="22"/>
          <w:lang w:val="en-GB"/>
        </w:rPr>
        <w:t>)</w:t>
      </w:r>
      <w:r w:rsidRPr="003A11CB">
        <w:rPr>
          <w:rFonts w:eastAsia="Calibri"/>
          <w:snapToGrid/>
          <w:kern w:val="0"/>
          <w:szCs w:val="22"/>
          <w:lang w:val="en-GB"/>
        </w:rPr>
        <w:t>.</w:t>
      </w:r>
    </w:p>
    <w:p w:rsidR="00807703" w:rsidRPr="003A11CB" w:rsidP="003A11CB" w14:paraId="7D446AA4" w14:textId="77777777">
      <w:pPr>
        <w:spacing w:after="120"/>
        <w:ind w:firstLine="720"/>
        <w:rPr>
          <w:rFonts w:eastAsia="Calibri"/>
          <w:snapToGrid/>
          <w:kern w:val="0"/>
          <w:szCs w:val="22"/>
        </w:rPr>
      </w:pPr>
      <w:r w:rsidRPr="003A11CB">
        <w:rPr>
          <w:bCs/>
          <w:snapToGrid/>
          <w:kern w:val="0"/>
          <w:szCs w:val="22"/>
        </w:rPr>
        <w:t>(173)  </w:t>
      </w:r>
      <w:r w:rsidRPr="003A11CB">
        <w:rPr>
          <w:bCs/>
          <w:snapToGrid/>
          <w:kern w:val="0"/>
          <w:szCs w:val="22"/>
          <w:lang w:val="en-GB"/>
        </w:rPr>
        <w:t>5.173  </w:t>
      </w:r>
      <w:r w:rsidRPr="003A11CB">
        <w:rPr>
          <w:i/>
          <w:snapToGrid/>
          <w:kern w:val="0"/>
          <w:szCs w:val="22"/>
          <w:lang w:val="en-GB"/>
        </w:rPr>
        <w:t>Different category of service:</w:t>
      </w:r>
      <w:r w:rsidRPr="003A11CB">
        <w:rPr>
          <w:snapToGrid/>
          <w:kern w:val="0"/>
          <w:szCs w:val="22"/>
          <w:lang w:val="en-GB"/>
        </w:rPr>
        <w:t xml:space="preserve">  in the French overseas departments and communities </w:t>
      </w:r>
      <w:r w:rsidRPr="003A11CB">
        <w:rPr>
          <w:rFonts w:eastAsia="Calibri"/>
          <w:snapToGrid/>
          <w:spacing w:val="1"/>
          <w:kern w:val="0"/>
          <w:szCs w:val="22"/>
          <w:lang w:val="en-GB"/>
        </w:rPr>
        <w:t>i</w:t>
      </w:r>
      <w:r w:rsidRPr="003A11CB">
        <w:rPr>
          <w:rFonts w:eastAsia="Calibri"/>
          <w:snapToGrid/>
          <w:kern w:val="0"/>
          <w:szCs w:val="22"/>
          <w:lang w:val="en-GB"/>
        </w:rPr>
        <w:t>n</w:t>
      </w:r>
      <w:r w:rsidRPr="003A11CB">
        <w:rPr>
          <w:rFonts w:eastAsia="Calibri"/>
          <w:snapToGrid/>
          <w:spacing w:val="32"/>
          <w:kern w:val="0"/>
          <w:szCs w:val="22"/>
          <w:lang w:val="en-GB"/>
        </w:rPr>
        <w:t xml:space="preserve"> </w:t>
      </w:r>
      <w:r w:rsidRPr="003A11CB">
        <w:rPr>
          <w:rFonts w:eastAsia="Calibri"/>
          <w:snapToGrid/>
          <w:kern w:val="0"/>
          <w:szCs w:val="22"/>
          <w:lang w:val="en-GB"/>
        </w:rPr>
        <w:t>Re</w:t>
      </w:r>
      <w:r w:rsidRPr="003A11CB">
        <w:rPr>
          <w:rFonts w:eastAsia="Calibri"/>
          <w:snapToGrid/>
          <w:spacing w:val="1"/>
          <w:kern w:val="0"/>
          <w:szCs w:val="22"/>
          <w:lang w:val="en-GB"/>
        </w:rPr>
        <w:t>g</w:t>
      </w:r>
      <w:r w:rsidRPr="003A11CB">
        <w:rPr>
          <w:rFonts w:eastAsia="Calibri"/>
          <w:snapToGrid/>
          <w:kern w:val="0"/>
          <w:szCs w:val="22"/>
          <w:lang w:val="en-GB"/>
        </w:rPr>
        <w:t>ion</w:t>
      </w:r>
      <w:r w:rsidRPr="003A11CB">
        <w:rPr>
          <w:rFonts w:eastAsia="Calibri"/>
          <w:snapToGrid/>
          <w:spacing w:val="12"/>
          <w:kern w:val="0"/>
          <w:szCs w:val="22"/>
          <w:lang w:val="en-GB"/>
        </w:rPr>
        <w:t xml:space="preserve"> </w:t>
      </w:r>
      <w:r w:rsidRPr="003A11CB">
        <w:rPr>
          <w:rFonts w:eastAsia="Calibri"/>
          <w:snapToGrid/>
          <w:kern w:val="0"/>
          <w:szCs w:val="22"/>
          <w:lang w:val="en-GB"/>
        </w:rPr>
        <w:t>2</w:t>
      </w:r>
      <w:r w:rsidRPr="003A11CB">
        <w:rPr>
          <w:snapToGrid/>
          <w:spacing w:val="32"/>
          <w:kern w:val="0"/>
          <w:szCs w:val="22"/>
          <w:lang w:val="en-GB"/>
        </w:rPr>
        <w:t xml:space="preserve"> </w:t>
      </w:r>
      <w:r w:rsidRPr="003A11CB">
        <w:rPr>
          <w:snapToGrid/>
          <w:w w:val="102"/>
          <w:kern w:val="0"/>
          <w:szCs w:val="22"/>
          <w:lang w:val="en-GB"/>
        </w:rPr>
        <w:t>and</w:t>
      </w:r>
      <w:r w:rsidRPr="003A11CB">
        <w:rPr>
          <w:rFonts w:eastAsia="Calibri"/>
          <w:snapToGrid/>
          <w:w w:val="102"/>
          <w:kern w:val="0"/>
          <w:szCs w:val="22"/>
          <w:lang w:val="en-GB"/>
        </w:rPr>
        <w:t xml:space="preserve"> </w:t>
      </w:r>
      <w:r w:rsidRPr="003A11CB">
        <w:rPr>
          <w:rFonts w:eastAsia="Calibri"/>
          <w:snapToGrid/>
          <w:kern w:val="0"/>
          <w:szCs w:val="22"/>
          <w:lang w:val="en-GB"/>
        </w:rPr>
        <w:t>G</w:t>
      </w:r>
      <w:r w:rsidRPr="003A11CB">
        <w:rPr>
          <w:rFonts w:eastAsia="Calibri"/>
          <w:snapToGrid/>
          <w:spacing w:val="1"/>
          <w:kern w:val="0"/>
          <w:szCs w:val="22"/>
          <w:lang w:val="en-GB"/>
        </w:rPr>
        <w:t>u</w:t>
      </w:r>
      <w:r w:rsidRPr="003A11CB">
        <w:rPr>
          <w:rFonts w:eastAsia="Calibri"/>
          <w:snapToGrid/>
          <w:spacing w:val="-1"/>
          <w:kern w:val="0"/>
          <w:szCs w:val="22"/>
          <w:lang w:val="en-GB"/>
        </w:rPr>
        <w:t>y</w:t>
      </w:r>
      <w:r w:rsidRPr="003A11CB">
        <w:rPr>
          <w:rFonts w:eastAsia="Calibri"/>
          <w:snapToGrid/>
          <w:kern w:val="0"/>
          <w:szCs w:val="22"/>
          <w:lang w:val="en-GB"/>
        </w:rPr>
        <w:t xml:space="preserve">ana, </w:t>
      </w:r>
      <w:r w:rsidRPr="003A11CB">
        <w:rPr>
          <w:rFonts w:eastAsia="Calibri"/>
          <w:snapToGrid/>
          <w:spacing w:val="1"/>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e</w:t>
      </w:r>
      <w:r w:rsidRPr="003A11CB">
        <w:rPr>
          <w:rFonts w:eastAsia="Calibri"/>
          <w:snapToGrid/>
          <w:spacing w:val="34"/>
          <w:kern w:val="0"/>
          <w:szCs w:val="22"/>
          <w:lang w:val="en-GB"/>
        </w:rPr>
        <w:t xml:space="preserve"> </w:t>
      </w:r>
      <w:r w:rsidRPr="003A11CB">
        <w:rPr>
          <w:rFonts w:eastAsia="Calibri"/>
          <w:snapToGrid/>
          <w:kern w:val="0"/>
          <w:szCs w:val="22"/>
          <w:lang w:val="en-GB"/>
        </w:rPr>
        <w:t>a</w:t>
      </w:r>
      <w:r w:rsidRPr="003A11CB">
        <w:rPr>
          <w:rFonts w:eastAsia="Calibri"/>
          <w:snapToGrid/>
          <w:spacing w:val="2"/>
          <w:kern w:val="0"/>
          <w:szCs w:val="22"/>
          <w:lang w:val="en-GB"/>
        </w:rPr>
        <w:t>l</w:t>
      </w:r>
      <w:r w:rsidRPr="003A11CB">
        <w:rPr>
          <w:rFonts w:eastAsia="Calibri"/>
          <w:snapToGrid/>
          <w:kern w:val="0"/>
          <w:szCs w:val="22"/>
          <w:lang w:val="en-GB"/>
        </w:rPr>
        <w:t>loca</w:t>
      </w:r>
      <w:r w:rsidRPr="003A11CB">
        <w:rPr>
          <w:rFonts w:eastAsia="Calibri"/>
          <w:snapToGrid/>
          <w:spacing w:val="1"/>
          <w:kern w:val="0"/>
          <w:szCs w:val="22"/>
          <w:lang w:val="en-GB"/>
        </w:rPr>
        <w:t>t</w:t>
      </w:r>
      <w:r w:rsidRPr="003A11CB">
        <w:rPr>
          <w:rFonts w:eastAsia="Calibri"/>
          <w:snapToGrid/>
          <w:kern w:val="0"/>
          <w:szCs w:val="22"/>
          <w:lang w:val="en-GB"/>
        </w:rPr>
        <w:t xml:space="preserve">ion </w:t>
      </w:r>
      <w:r w:rsidRPr="003A11CB">
        <w:rPr>
          <w:rFonts w:eastAsia="Calibri"/>
          <w:snapToGrid/>
          <w:spacing w:val="2"/>
          <w:kern w:val="0"/>
          <w:szCs w:val="22"/>
          <w:lang w:val="en-GB"/>
        </w:rPr>
        <w:t>o</w:t>
      </w:r>
      <w:r w:rsidRPr="003A11CB">
        <w:rPr>
          <w:rFonts w:eastAsia="Calibri"/>
          <w:snapToGrid/>
          <w:kern w:val="0"/>
          <w:szCs w:val="22"/>
          <w:lang w:val="en-GB"/>
        </w:rPr>
        <w:t>f</w:t>
      </w:r>
      <w:r w:rsidRPr="003A11CB">
        <w:rPr>
          <w:rFonts w:eastAsia="Calibri"/>
          <w:snapToGrid/>
          <w:spacing w:val="32"/>
          <w:kern w:val="0"/>
          <w:szCs w:val="22"/>
          <w:lang w:val="en-GB"/>
        </w:rPr>
        <w:t xml:space="preserve"> </w:t>
      </w:r>
      <w:r w:rsidRPr="003A11CB">
        <w:rPr>
          <w:rFonts w:eastAsia="Calibri"/>
          <w:snapToGrid/>
          <w:spacing w:val="1"/>
          <w:kern w:val="0"/>
          <w:szCs w:val="22"/>
          <w:lang w:val="en-GB"/>
        </w:rPr>
        <w:t>th</w:t>
      </w:r>
      <w:r w:rsidRPr="003A11CB">
        <w:rPr>
          <w:rFonts w:eastAsia="Calibri"/>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rFonts w:eastAsia="Calibri"/>
          <w:snapToGrid/>
          <w:kern w:val="0"/>
          <w:szCs w:val="22"/>
          <w:lang w:val="en-GB"/>
        </w:rPr>
        <w:t>band 6</w:t>
      </w:r>
      <w:r w:rsidRPr="003A11CB">
        <w:rPr>
          <w:rFonts w:eastAsia="Calibri"/>
          <w:snapToGrid/>
          <w:spacing w:val="1"/>
          <w:kern w:val="0"/>
          <w:szCs w:val="22"/>
          <w:lang w:val="en-GB"/>
        </w:rPr>
        <w:t>8</w:t>
      </w:r>
      <w:r w:rsidRPr="003A11CB">
        <w:rPr>
          <w:rFonts w:eastAsia="Calibri"/>
          <w:snapToGrid/>
          <w:spacing w:val="-1"/>
          <w:kern w:val="0"/>
          <w:szCs w:val="22"/>
          <w:lang w:val="en-GB"/>
        </w:rPr>
        <w:t>-</w:t>
      </w:r>
      <w:r w:rsidRPr="003A11CB">
        <w:rPr>
          <w:rFonts w:eastAsia="Calibri"/>
          <w:snapToGrid/>
          <w:spacing w:val="1"/>
          <w:kern w:val="0"/>
          <w:szCs w:val="22"/>
          <w:lang w:val="en-GB"/>
        </w:rPr>
        <w:t>7</w:t>
      </w:r>
      <w:r w:rsidRPr="003A11CB">
        <w:rPr>
          <w:rFonts w:eastAsia="Calibri"/>
          <w:snapToGrid/>
          <w:kern w:val="0"/>
          <w:szCs w:val="22"/>
          <w:lang w:val="en-GB"/>
        </w:rPr>
        <w:t>2</w:t>
      </w:r>
      <w:r w:rsidRPr="003A11CB">
        <w:rPr>
          <w:rFonts w:eastAsia="Calibri"/>
          <w:snapToGrid/>
          <w:spacing w:val="9"/>
          <w:kern w:val="0"/>
          <w:szCs w:val="22"/>
          <w:lang w:val="en-GB"/>
        </w:rPr>
        <w:t xml:space="preserve"> </w:t>
      </w:r>
      <w:r w:rsidRPr="003A11CB">
        <w:rPr>
          <w:rFonts w:eastAsia="Calibri"/>
          <w:snapToGrid/>
          <w:kern w:val="0"/>
          <w:szCs w:val="22"/>
          <w:lang w:val="en-GB"/>
        </w:rPr>
        <w:t>MHz to</w:t>
      </w:r>
      <w:r w:rsidRPr="003A11CB">
        <w:rPr>
          <w:rFonts w:eastAsia="Calibri"/>
          <w:snapToGrid/>
          <w:spacing w:val="33"/>
          <w:kern w:val="0"/>
          <w:szCs w:val="22"/>
          <w:lang w:val="en-GB"/>
        </w:rPr>
        <w:t xml:space="preserve"> </w:t>
      </w:r>
      <w:r w:rsidRPr="003A11CB">
        <w:rPr>
          <w:rFonts w:eastAsia="Calibri"/>
          <w:snapToGrid/>
          <w:kern w:val="0"/>
          <w:szCs w:val="22"/>
          <w:lang w:val="en-GB"/>
        </w:rPr>
        <w:t>t</w:t>
      </w:r>
      <w:r w:rsidRPr="003A11CB">
        <w:rPr>
          <w:rFonts w:eastAsia="Calibri"/>
          <w:snapToGrid/>
          <w:spacing w:val="-1"/>
          <w:kern w:val="0"/>
          <w:szCs w:val="22"/>
          <w:lang w:val="en-GB"/>
        </w:rPr>
        <w:t>h</w:t>
      </w:r>
      <w:r w:rsidRPr="003A11CB">
        <w:rPr>
          <w:rFonts w:eastAsia="Calibri"/>
          <w:snapToGrid/>
          <w:kern w:val="0"/>
          <w:szCs w:val="22"/>
          <w:lang w:val="en-GB"/>
        </w:rPr>
        <w:t xml:space="preserve">e </w:t>
      </w:r>
      <w:r w:rsidRPr="003A11CB">
        <w:rPr>
          <w:snapToGrid/>
          <w:kern w:val="0"/>
          <w:szCs w:val="22"/>
          <w:lang w:val="en-GB"/>
        </w:rPr>
        <w:t xml:space="preserve">fixed and mobile services is on a primary basis </w:t>
      </w:r>
      <w:r w:rsidRPr="003A11CB">
        <w:rPr>
          <w:rFonts w:eastAsia="Calibri"/>
          <w:snapToGrid/>
          <w:kern w:val="0"/>
          <w:szCs w:val="22"/>
          <w:lang w:val="en-GB"/>
        </w:rPr>
        <w:t>(see</w:t>
      </w:r>
      <w:r w:rsidRPr="003A11CB">
        <w:rPr>
          <w:rFonts w:eastAsia="Calibri"/>
          <w:snapToGrid/>
          <w:spacing w:val="6"/>
          <w:kern w:val="0"/>
          <w:szCs w:val="22"/>
          <w:lang w:val="en-GB"/>
        </w:rPr>
        <w:t xml:space="preserve"> IRU RR </w:t>
      </w:r>
      <w:r w:rsidRPr="003A11CB">
        <w:rPr>
          <w:rFonts w:eastAsia="Calibri"/>
          <w:snapToGrid/>
          <w:kern w:val="0"/>
          <w:szCs w:val="22"/>
          <w:lang w:val="en-GB"/>
        </w:rPr>
        <w:t xml:space="preserve">No. </w:t>
      </w:r>
      <w:r w:rsidRPr="003A11CB">
        <w:rPr>
          <w:rFonts w:eastAsia="Calibri"/>
          <w:snapToGrid/>
          <w:spacing w:val="1"/>
          <w:kern w:val="0"/>
          <w:szCs w:val="22"/>
        </w:rPr>
        <w:t>5.</w:t>
      </w:r>
      <w:r w:rsidRPr="003A11CB">
        <w:rPr>
          <w:rFonts w:eastAsia="Calibri"/>
          <w:snapToGrid/>
          <w:spacing w:val="-1"/>
          <w:kern w:val="0"/>
          <w:szCs w:val="22"/>
        </w:rPr>
        <w:t>3</w:t>
      </w:r>
      <w:r w:rsidRPr="003A11CB">
        <w:rPr>
          <w:rFonts w:eastAsia="Calibri"/>
          <w:snapToGrid/>
          <w:spacing w:val="1"/>
          <w:kern w:val="0"/>
          <w:szCs w:val="22"/>
        </w:rPr>
        <w:t>3</w:t>
      </w:r>
      <w:r w:rsidRPr="003A11CB">
        <w:rPr>
          <w:rFonts w:eastAsia="Calibri"/>
          <w:snapToGrid/>
          <w:spacing w:val="1"/>
          <w:kern w:val="0"/>
          <w:szCs w:val="22"/>
          <w:lang w:val="en-GB"/>
        </w:rPr>
        <w:t>)</w:t>
      </w:r>
      <w:r w:rsidRPr="003A11CB">
        <w:rPr>
          <w:rFonts w:eastAsia="Calibri"/>
          <w:snapToGrid/>
          <w:kern w:val="0"/>
          <w:szCs w:val="22"/>
          <w:lang w:val="en-GB"/>
        </w:rPr>
        <w:t>.</w:t>
      </w:r>
    </w:p>
    <w:p w:rsidR="00807703" w:rsidRPr="003A11CB" w:rsidP="003A11CB" w14:paraId="44BC170E" w14:textId="77777777">
      <w:pPr>
        <w:spacing w:after="120"/>
        <w:ind w:firstLine="720"/>
        <w:rPr>
          <w:bCs/>
          <w:snapToGrid/>
          <w:kern w:val="0"/>
          <w:szCs w:val="22"/>
        </w:rPr>
      </w:pPr>
      <w:r w:rsidRPr="003A11CB">
        <w:rPr>
          <w:bCs/>
          <w:snapToGrid/>
          <w:kern w:val="0"/>
          <w:szCs w:val="22"/>
        </w:rPr>
        <w:t>(174)  [Reserved]</w:t>
      </w:r>
    </w:p>
    <w:p w:rsidR="00807703" w:rsidRPr="003A11CB" w:rsidP="003A11CB" w14:paraId="7ECD4920" w14:textId="77777777">
      <w:pPr>
        <w:widowControl/>
        <w:spacing w:after="120"/>
        <w:ind w:firstLine="720"/>
        <w:rPr>
          <w:snapToGrid/>
          <w:kern w:val="0"/>
          <w:szCs w:val="22"/>
        </w:rPr>
      </w:pPr>
      <w:r w:rsidRPr="003A11CB">
        <w:rPr>
          <w:bCs/>
          <w:snapToGrid/>
          <w:kern w:val="0"/>
          <w:szCs w:val="22"/>
        </w:rPr>
        <w:t>(175)  5.175</w:t>
      </w:r>
      <w:r w:rsidRPr="003A11CB">
        <w:rPr>
          <w:bCs/>
          <w:snapToGrid/>
          <w:kern w:val="0"/>
          <w:szCs w:val="22"/>
          <w:lang w:val="en-GB"/>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w:t>
      </w:r>
      <w:r w:rsidRPr="003A11CB">
        <w:rPr>
          <w:snapToGrid/>
          <w:kern w:val="0"/>
          <w:szCs w:val="22"/>
        </w:rPr>
        <w:noBreakHyphen/>
        <w:t>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w:t>
      </w:r>
    </w:p>
    <w:p w:rsidR="00807703" w:rsidRPr="003A11CB" w:rsidP="003A11CB" w14:paraId="247B570C" w14:textId="77777777">
      <w:pPr>
        <w:spacing w:after="120"/>
        <w:ind w:firstLine="720"/>
        <w:rPr>
          <w:snapToGrid/>
          <w:kern w:val="0"/>
          <w:szCs w:val="22"/>
        </w:rPr>
      </w:pPr>
      <w:r w:rsidRPr="003A11CB">
        <w:rPr>
          <w:bCs/>
          <w:snapToGrid/>
          <w:kern w:val="0"/>
          <w:szCs w:val="22"/>
        </w:rPr>
        <w:t>(176)  5.176</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Australia, China, Korea (Rep. of), the Philippines, the Dem. People’s Rep. of Korea and Samoa, the band 68-74 MHz is also allocated to the broadcasting service on a primary basis.</w:t>
      </w:r>
    </w:p>
    <w:p w:rsidR="00807703" w:rsidRPr="003A11CB" w:rsidP="003A11CB" w14:paraId="2AC73C1B" w14:textId="77777777">
      <w:pPr>
        <w:spacing w:after="120"/>
        <w:ind w:firstLine="720"/>
        <w:rPr>
          <w:snapToGrid/>
          <w:kern w:val="0"/>
          <w:szCs w:val="22"/>
        </w:rPr>
      </w:pPr>
      <w:r w:rsidRPr="003A11CB">
        <w:rPr>
          <w:bCs/>
          <w:snapToGrid/>
          <w:kern w:val="0"/>
          <w:szCs w:val="22"/>
        </w:rPr>
        <w:t>(177)  5.177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Armenia, Azerbaijan, Belarus, the Russian Federation, Georgia, Kazakhstan, Uzbekistan, Kyrgyzstan, Tajikistan, Turkmenistan and Ukraine, the band 73-74 MHz is also allocated to the broadcasting service on a primary basis, subject to agreement obtained under No. </w:t>
      </w:r>
      <w:r w:rsidRPr="003A11CB">
        <w:rPr>
          <w:bCs/>
          <w:snapToGrid/>
          <w:kern w:val="0"/>
          <w:szCs w:val="22"/>
        </w:rPr>
        <w:t>9.21</w:t>
      </w:r>
      <w:r w:rsidRPr="003A11CB">
        <w:rPr>
          <w:snapToGrid/>
          <w:kern w:val="0"/>
          <w:szCs w:val="22"/>
        </w:rPr>
        <w:t>.</w:t>
      </w:r>
    </w:p>
    <w:p w:rsidR="00807703" w:rsidRPr="003A11CB" w:rsidP="003A11CB" w14:paraId="38599BFE" w14:textId="77777777">
      <w:pPr>
        <w:spacing w:after="120"/>
        <w:ind w:firstLine="720"/>
        <w:rPr>
          <w:snapToGrid/>
          <w:kern w:val="0"/>
          <w:szCs w:val="22"/>
        </w:rPr>
      </w:pPr>
      <w:r w:rsidRPr="003A11CB">
        <w:rPr>
          <w:bCs/>
          <w:snapToGrid/>
          <w:kern w:val="0"/>
          <w:szCs w:val="22"/>
        </w:rPr>
        <w:t>(178)  5.178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Colombia, Cuba, El Salvador, Guatemala, Guyana, Honduras and Nicaragua, the band 73-74.6 MHz is also allocated to the fixed and mobile services on a secondary basis.</w:t>
      </w:r>
    </w:p>
    <w:p w:rsidR="00807703" w:rsidRPr="003A11CB" w:rsidP="003A11CB" w14:paraId="60C2445A" w14:textId="77777777">
      <w:pPr>
        <w:spacing w:after="120"/>
        <w:ind w:firstLine="720"/>
        <w:rPr>
          <w:snapToGrid/>
          <w:kern w:val="0"/>
          <w:szCs w:val="22"/>
        </w:rPr>
      </w:pPr>
      <w:r w:rsidRPr="003A11CB">
        <w:rPr>
          <w:bCs/>
          <w:snapToGrid/>
          <w:kern w:val="0"/>
          <w:szCs w:val="22"/>
        </w:rPr>
        <w:t>(179)  </w:t>
      </w:r>
      <w:r w:rsidRPr="003A11CB">
        <w:rPr>
          <w:snapToGrid/>
          <w:kern w:val="0"/>
          <w:szCs w:val="22"/>
        </w:rPr>
        <w:t>5.179</w:t>
      </w:r>
      <w:r w:rsidRPr="003A11CB">
        <w:rPr>
          <w:bCs/>
          <w:snapToGrid/>
          <w:kern w:val="0"/>
          <w:szCs w:val="22"/>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Azerbaijan, Belarus, China, the Russian Federation, Georgia, Kazakhstan, Lithuania, Mongolia, Kyrgyzstan, Tajikistan, Turkmenistan and Ukraine, the bands 74.6-74.8 MHz and 75.2-75.4 MHz are also allocated to the aeronautical radionavigation service, on a primary basis, for ground-based transmitters only.</w:t>
      </w:r>
    </w:p>
    <w:p w:rsidR="00807703" w:rsidRPr="003A11CB" w:rsidP="003A11CB" w14:paraId="17C50BD0" w14:textId="77777777">
      <w:pPr>
        <w:spacing w:after="120"/>
        <w:ind w:firstLine="720"/>
        <w:rPr>
          <w:snapToGrid/>
          <w:kern w:val="0"/>
          <w:szCs w:val="22"/>
        </w:rPr>
      </w:pPr>
      <w:r w:rsidRPr="003A11CB">
        <w:rPr>
          <w:bCs/>
          <w:snapToGrid/>
          <w:kern w:val="0"/>
          <w:szCs w:val="22"/>
        </w:rPr>
        <w:t>(180)  5.180</w:t>
      </w:r>
      <w:r w:rsidRPr="003A11CB">
        <w:rPr>
          <w:bCs/>
          <w:snapToGrid/>
          <w:kern w:val="0"/>
          <w:szCs w:val="22"/>
          <w:lang w:val="en-GB"/>
        </w:rPr>
        <w:t>  </w:t>
      </w:r>
      <w:r w:rsidRPr="003A11CB">
        <w:rPr>
          <w:snapToGrid/>
          <w:kern w:val="0"/>
          <w:szCs w:val="22"/>
        </w:rPr>
        <w:t>The frequency 75 MHz is assigned to marker beacons.  Administrations shall refrain from assigning frequencies close to the limits of the guardband to stations of other services which, because of their power or geographical position, might cause harmful interference or otherwise place a constraint on marker beacons.  Every effort should be made to improve further the characteristics of airborne receivers and to limit the power of transmitting stations close to the limits 74.8 MHz and 75.2 MHz.</w:t>
      </w:r>
    </w:p>
    <w:p w:rsidR="00807703" w:rsidRPr="003A11CB" w:rsidP="003A11CB" w14:paraId="7D62D93D" w14:textId="77777777">
      <w:pPr>
        <w:spacing w:after="120"/>
        <w:ind w:firstLine="720"/>
        <w:rPr>
          <w:snapToGrid/>
          <w:kern w:val="0"/>
          <w:szCs w:val="22"/>
        </w:rPr>
      </w:pPr>
      <w:r w:rsidRPr="003A11CB">
        <w:rPr>
          <w:bCs/>
          <w:snapToGrid/>
          <w:kern w:val="0"/>
          <w:szCs w:val="22"/>
        </w:rPr>
        <w:t>(181)  5.181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Egypt, Israel and the Syrian Arab Republic, the band 74.8-75.2 MHz is also allocated to the mobile service on a secondary basis, subject to agreement obtained under No. </w:t>
      </w:r>
      <w:r w:rsidRPr="003A11CB">
        <w:rPr>
          <w:bCs/>
          <w:snapToGrid/>
          <w:kern w:val="0"/>
          <w:szCs w:val="22"/>
        </w:rPr>
        <w:t>9.21</w:t>
      </w:r>
      <w:r w:rsidRPr="003A11CB">
        <w:rPr>
          <w:snapToGrid/>
          <w:kern w:val="0"/>
          <w:szCs w:val="22"/>
        </w:rPr>
        <w:t xml:space="preserve">.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w:t>
      </w:r>
      <w:r w:rsidRPr="003A11CB">
        <w:rPr>
          <w:bCs/>
          <w:snapToGrid/>
          <w:kern w:val="0"/>
          <w:szCs w:val="22"/>
        </w:rPr>
        <w:t>9.21</w:t>
      </w:r>
      <w:r w:rsidRPr="003A11CB">
        <w:rPr>
          <w:snapToGrid/>
          <w:kern w:val="0"/>
          <w:szCs w:val="22"/>
        </w:rPr>
        <w:t>.</w:t>
      </w:r>
    </w:p>
    <w:p w:rsidR="00807703" w:rsidRPr="003A11CB" w:rsidP="003A11CB" w14:paraId="5434FF95" w14:textId="77777777">
      <w:pPr>
        <w:spacing w:after="120"/>
        <w:ind w:firstLine="720"/>
        <w:rPr>
          <w:snapToGrid/>
          <w:kern w:val="0"/>
          <w:szCs w:val="22"/>
        </w:rPr>
      </w:pPr>
      <w:r w:rsidRPr="003A11CB">
        <w:rPr>
          <w:bCs/>
          <w:snapToGrid/>
          <w:kern w:val="0"/>
          <w:szCs w:val="22"/>
        </w:rPr>
        <w:t>(182)  5.182</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Western Samoa, the band 75.4-87 MHz is also allocated to the broadcasting service on a primary basis.</w:t>
      </w:r>
    </w:p>
    <w:p w:rsidR="00807703" w:rsidRPr="003A11CB" w:rsidP="003A11CB" w14:paraId="103DCBE0" w14:textId="77777777">
      <w:pPr>
        <w:spacing w:after="120"/>
        <w:ind w:firstLine="720"/>
        <w:rPr>
          <w:snapToGrid/>
          <w:kern w:val="0"/>
          <w:szCs w:val="22"/>
        </w:rPr>
      </w:pPr>
      <w:r w:rsidRPr="003A11CB">
        <w:rPr>
          <w:bCs/>
          <w:snapToGrid/>
          <w:kern w:val="0"/>
          <w:szCs w:val="22"/>
        </w:rPr>
        <w:t>(183)  5.183</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China, Korea (Rep. of), Japan, the Philippines and the Dem. People’s Rep. of Korea, the band 76-87 MHz is also allocated to the broadcasting service on a primary basis.</w:t>
      </w:r>
    </w:p>
    <w:p w:rsidR="00807703" w:rsidRPr="003A11CB" w:rsidP="003A11CB" w14:paraId="2DC31490" w14:textId="77777777">
      <w:pPr>
        <w:spacing w:after="120"/>
        <w:ind w:firstLine="720"/>
        <w:rPr>
          <w:bCs/>
          <w:snapToGrid/>
          <w:kern w:val="0"/>
          <w:szCs w:val="22"/>
        </w:rPr>
      </w:pPr>
      <w:r w:rsidRPr="003A11CB">
        <w:rPr>
          <w:bCs/>
          <w:snapToGrid/>
          <w:kern w:val="0"/>
          <w:szCs w:val="22"/>
        </w:rPr>
        <w:t>(184)  [Reserved]</w:t>
      </w:r>
    </w:p>
    <w:p w:rsidR="00807703" w:rsidRPr="003A11CB" w:rsidP="003A11CB" w14:paraId="2FF89707" w14:textId="77777777">
      <w:pPr>
        <w:spacing w:after="120"/>
        <w:ind w:firstLine="720"/>
        <w:rPr>
          <w:snapToGrid/>
          <w:kern w:val="0"/>
          <w:szCs w:val="22"/>
        </w:rPr>
      </w:pPr>
      <w:r w:rsidRPr="003A11CB">
        <w:rPr>
          <w:bCs/>
          <w:snapToGrid/>
          <w:kern w:val="0"/>
          <w:szCs w:val="22"/>
        </w:rPr>
        <w:t>(185)  </w:t>
      </w:r>
      <w:r w:rsidRPr="003A11CB">
        <w:rPr>
          <w:bCs/>
          <w:snapToGrid/>
          <w:kern w:val="0"/>
          <w:szCs w:val="22"/>
          <w:lang w:val="en-GB"/>
        </w:rPr>
        <w:t>5.185  </w:t>
      </w:r>
      <w:r w:rsidRPr="003A11CB">
        <w:rPr>
          <w:i/>
          <w:snapToGrid/>
          <w:kern w:val="0"/>
          <w:szCs w:val="22"/>
          <w:lang w:val="en-GB"/>
        </w:rPr>
        <w:t>Different category of service:</w:t>
      </w:r>
      <w:r w:rsidRPr="003A11CB">
        <w:rPr>
          <w:snapToGrid/>
          <w:kern w:val="0"/>
          <w:szCs w:val="22"/>
          <w:lang w:val="en-GB"/>
        </w:rPr>
        <w:t xml:space="preserve">  in the United States,</w:t>
      </w:r>
      <w:r w:rsidRPr="003A11CB">
        <w:rPr>
          <w:snapToGrid/>
          <w:spacing w:val="1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Fr</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ch</w:t>
      </w:r>
      <w:r w:rsidRPr="003A11CB">
        <w:rPr>
          <w:snapToGrid/>
          <w:spacing w:val="16"/>
          <w:kern w:val="0"/>
          <w:szCs w:val="22"/>
          <w:lang w:val="en-GB"/>
        </w:rPr>
        <w:t xml:space="preserve"> </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erse</w:t>
      </w:r>
      <w:r w:rsidRPr="003A11CB">
        <w:rPr>
          <w:snapToGrid/>
          <w:spacing w:val="2"/>
          <w:kern w:val="0"/>
          <w:szCs w:val="22"/>
          <w:lang w:val="en-GB"/>
        </w:rPr>
        <w:t>a</w:t>
      </w:r>
      <w:r w:rsidRPr="003A11CB">
        <w:rPr>
          <w:snapToGrid/>
          <w:kern w:val="0"/>
          <w:szCs w:val="22"/>
          <w:lang w:val="en-GB"/>
        </w:rPr>
        <w:t>s</w:t>
      </w:r>
      <w:r w:rsidRPr="003A11CB">
        <w:rPr>
          <w:snapToGrid/>
          <w:spacing w:val="18"/>
          <w:kern w:val="0"/>
          <w:szCs w:val="22"/>
          <w:lang w:val="en-GB"/>
        </w:rPr>
        <w:t xml:space="preserve"> </w:t>
      </w:r>
      <w:r w:rsidRPr="003A11CB">
        <w:rPr>
          <w:snapToGrid/>
          <w:kern w:val="0"/>
          <w:szCs w:val="22"/>
          <w:lang w:val="en-GB"/>
        </w:rPr>
        <w:t>de</w:t>
      </w:r>
      <w:r w:rsidRPr="003A11CB">
        <w:rPr>
          <w:snapToGrid/>
          <w:spacing w:val="1"/>
          <w:kern w:val="0"/>
          <w:szCs w:val="22"/>
          <w:lang w:val="en-GB"/>
        </w:rPr>
        <w:t>p</w:t>
      </w:r>
      <w:r w:rsidRPr="003A11CB">
        <w:rPr>
          <w:snapToGrid/>
          <w:kern w:val="0"/>
          <w:szCs w:val="22"/>
          <w:lang w:val="en-GB"/>
        </w:rPr>
        <w:t>ar</w:t>
      </w:r>
      <w:r w:rsidRPr="003A11CB">
        <w:rPr>
          <w:snapToGrid/>
          <w:spacing w:val="1"/>
          <w:kern w:val="0"/>
          <w:szCs w:val="22"/>
          <w:lang w:val="en-GB"/>
        </w:rPr>
        <w:t>t</w:t>
      </w:r>
      <w:r w:rsidRPr="003A11CB">
        <w:rPr>
          <w:snapToGrid/>
          <w:spacing w:val="-3"/>
          <w:kern w:val="0"/>
          <w:szCs w:val="22"/>
          <w:lang w:val="en-GB"/>
        </w:rPr>
        <w:t>m</w:t>
      </w:r>
      <w:r w:rsidRPr="003A11CB">
        <w:rPr>
          <w:snapToGrid/>
          <w:kern w:val="0"/>
          <w:szCs w:val="22"/>
          <w:lang w:val="en-GB"/>
        </w:rPr>
        <w:t>en</w:t>
      </w:r>
      <w:r w:rsidRPr="003A11CB">
        <w:rPr>
          <w:snapToGrid/>
          <w:spacing w:val="1"/>
          <w:kern w:val="0"/>
          <w:szCs w:val="22"/>
          <w:lang w:val="en-GB"/>
        </w:rPr>
        <w:t>t</w:t>
      </w:r>
      <w:r w:rsidRPr="003A11CB">
        <w:rPr>
          <w:snapToGrid/>
          <w:kern w:val="0"/>
          <w:szCs w:val="22"/>
          <w:lang w:val="en-GB"/>
        </w:rPr>
        <w:t>s</w:t>
      </w:r>
      <w:r w:rsidRPr="003A11CB">
        <w:rPr>
          <w:snapToGrid/>
          <w:spacing w:val="22"/>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2"/>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mm</w:t>
      </w:r>
      <w:r w:rsidRPr="003A11CB">
        <w:rPr>
          <w:snapToGrid/>
          <w:kern w:val="0"/>
          <w:szCs w:val="22"/>
          <w:lang w:val="en-GB"/>
        </w:rPr>
        <w:t>uniti</w:t>
      </w:r>
      <w:r w:rsidRPr="003A11CB">
        <w:rPr>
          <w:snapToGrid/>
          <w:spacing w:val="2"/>
          <w:kern w:val="0"/>
          <w:szCs w:val="22"/>
          <w:lang w:val="en-GB"/>
        </w:rPr>
        <w:t>e</w:t>
      </w:r>
      <w:r w:rsidRPr="003A11CB">
        <w:rPr>
          <w:snapToGrid/>
          <w:kern w:val="0"/>
          <w:szCs w:val="22"/>
          <w:lang w:val="en-GB"/>
        </w:rPr>
        <w:t>s</w:t>
      </w:r>
      <w:r w:rsidRPr="003A11CB">
        <w:rPr>
          <w:snapToGrid/>
          <w:spacing w:val="22"/>
          <w:kern w:val="0"/>
          <w:szCs w:val="22"/>
          <w:lang w:val="en-GB"/>
        </w:rPr>
        <w:t xml:space="preserve"> </w:t>
      </w:r>
      <w:r w:rsidRPr="003A11CB">
        <w:rPr>
          <w:snapToGrid/>
          <w:w w:val="102"/>
          <w:kern w:val="0"/>
          <w:szCs w:val="22"/>
          <w:lang w:val="en-GB"/>
        </w:rPr>
        <w:t xml:space="preserve">in </w:t>
      </w:r>
      <w:r w:rsidRPr="003A11CB">
        <w:rPr>
          <w:snapToGrid/>
          <w:kern w:val="0"/>
          <w:szCs w:val="22"/>
          <w:lang w:val="en-GB"/>
        </w:rPr>
        <w:t>Regi</w:t>
      </w:r>
      <w:r w:rsidRPr="003A11CB">
        <w:rPr>
          <w:snapToGrid/>
          <w:spacing w:val="2"/>
          <w:kern w:val="0"/>
          <w:szCs w:val="22"/>
          <w:lang w:val="en-GB"/>
        </w:rPr>
        <w:t>o</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2,</w:t>
      </w:r>
      <w:r w:rsidRPr="003A11CB">
        <w:rPr>
          <w:snapToGrid/>
          <w:spacing w:val="5"/>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spacing w:val="-1"/>
          <w:kern w:val="0"/>
          <w:szCs w:val="22"/>
          <w:lang w:val="en-GB"/>
        </w:rPr>
        <w:t>y</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12"/>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spacing w:val="1"/>
          <w:kern w:val="0"/>
          <w:szCs w:val="22"/>
          <w:lang w:val="en-GB"/>
        </w:rPr>
        <w:t>P</w:t>
      </w:r>
      <w:r w:rsidRPr="003A11CB">
        <w:rPr>
          <w:snapToGrid/>
          <w:kern w:val="0"/>
          <w:szCs w:val="22"/>
          <w:lang w:val="en-GB"/>
        </w:rPr>
        <w:t>aragu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of</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kern w:val="0"/>
          <w:szCs w:val="22"/>
          <w:lang w:val="en-GB"/>
        </w:rPr>
        <w:t>uen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kern w:val="0"/>
          <w:szCs w:val="22"/>
          <w:lang w:val="en-GB"/>
        </w:rPr>
        <w:t>band</w:t>
      </w:r>
      <w:r w:rsidRPr="003A11CB">
        <w:rPr>
          <w:snapToGrid/>
          <w:spacing w:val="8"/>
          <w:kern w:val="0"/>
          <w:szCs w:val="22"/>
          <w:lang w:val="en-GB"/>
        </w:rPr>
        <w:t xml:space="preserve"> </w:t>
      </w:r>
      <w:r w:rsidRPr="003A11CB">
        <w:rPr>
          <w:snapToGrid/>
          <w:kern w:val="0"/>
          <w:szCs w:val="22"/>
          <w:lang w:val="en-GB"/>
        </w:rPr>
        <w:t>7</w:t>
      </w:r>
      <w:r w:rsidRPr="003A11CB">
        <w:rPr>
          <w:snapToGrid/>
          <w:spacing w:val="1"/>
          <w:kern w:val="0"/>
          <w:szCs w:val="22"/>
          <w:lang w:val="en-GB"/>
        </w:rPr>
        <w:t>6</w:t>
      </w:r>
      <w:r w:rsidRPr="003A11CB">
        <w:rPr>
          <w:snapToGrid/>
          <w:spacing w:val="-1"/>
          <w:kern w:val="0"/>
          <w:szCs w:val="22"/>
          <w:lang w:val="en-GB"/>
        </w:rPr>
        <w:t>-</w:t>
      </w:r>
      <w:r w:rsidRPr="003A11CB">
        <w:rPr>
          <w:snapToGrid/>
          <w:spacing w:val="1"/>
          <w:kern w:val="0"/>
          <w:szCs w:val="22"/>
          <w:lang w:val="en-GB"/>
        </w:rPr>
        <w:t>8</w:t>
      </w:r>
      <w:r w:rsidRPr="003A11CB">
        <w:rPr>
          <w:snapToGrid/>
          <w:kern w:val="0"/>
          <w:szCs w:val="22"/>
          <w:lang w:val="en-GB"/>
        </w:rPr>
        <w:t>8</w:t>
      </w:r>
      <w:r w:rsidRPr="003A11CB">
        <w:rPr>
          <w:snapToGrid/>
          <w:spacing w:val="9"/>
          <w:kern w:val="0"/>
          <w:szCs w:val="22"/>
          <w:lang w:val="en-GB"/>
        </w:rPr>
        <w:t xml:space="preserve"> </w:t>
      </w:r>
      <w:r w:rsidRPr="003A11CB">
        <w:rPr>
          <w:snapToGrid/>
          <w:kern w:val="0"/>
          <w:szCs w:val="22"/>
          <w:lang w:val="en-GB"/>
        </w:rPr>
        <w:t>MHz</w:t>
      </w:r>
      <w:r w:rsidRPr="003A11CB">
        <w:rPr>
          <w:snapToGrid/>
          <w:spacing w:val="10"/>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ed</w:t>
      </w:r>
      <w:r w:rsidRPr="003A11CB">
        <w:rPr>
          <w:snapToGrid/>
          <w:spacing w:val="10"/>
          <w:kern w:val="0"/>
          <w:szCs w:val="22"/>
          <w:lang w:val="en-GB"/>
        </w:rPr>
        <w:t xml:space="preserve"> </w:t>
      </w:r>
      <w:r w:rsidRPr="003A11CB">
        <w:rPr>
          <w:snapToGrid/>
          <w:kern w:val="0"/>
          <w:szCs w:val="22"/>
          <w:lang w:val="en-GB"/>
        </w:rPr>
        <w:t>and</w:t>
      </w:r>
      <w:r w:rsidRPr="003A11CB">
        <w:rPr>
          <w:snapToGrid/>
          <w:spacing w:val="9"/>
          <w:kern w:val="0"/>
          <w:szCs w:val="22"/>
          <w:lang w:val="en-GB"/>
        </w:rPr>
        <w:t xml:space="preserve"> </w:t>
      </w:r>
      <w:r w:rsidRPr="003A11CB">
        <w:rPr>
          <w:snapToGrid/>
          <w:spacing w:val="-1"/>
          <w:kern w:val="0"/>
          <w:szCs w:val="22"/>
          <w:lang w:val="en-GB"/>
        </w:rPr>
        <w:t>m</w:t>
      </w:r>
      <w:r w:rsidRPr="003A11CB">
        <w:rPr>
          <w:snapToGrid/>
          <w:kern w:val="0"/>
          <w:szCs w:val="22"/>
          <w:lang w:val="en-GB"/>
        </w:rPr>
        <w:t>obile</w:t>
      </w:r>
      <w:r w:rsidRPr="003A11CB">
        <w:rPr>
          <w:snapToGrid/>
          <w:spacing w:val="13"/>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12"/>
          <w:kern w:val="0"/>
          <w:szCs w:val="22"/>
          <w:lang w:val="en-GB"/>
        </w:rPr>
        <w:t xml:space="preserve"> </w:t>
      </w:r>
      <w:r w:rsidRPr="003A11CB">
        <w:rPr>
          <w:snapToGrid/>
          <w:spacing w:val="1"/>
          <w:kern w:val="0"/>
          <w:szCs w:val="22"/>
          <w:lang w:val="en-GB"/>
        </w:rPr>
        <w:t>i</w:t>
      </w:r>
      <w:r w:rsidRPr="003A11CB">
        <w:rPr>
          <w:snapToGrid/>
          <w:kern w:val="0"/>
          <w:szCs w:val="22"/>
          <w:lang w:val="en-GB"/>
        </w:rPr>
        <w:t>s</w:t>
      </w:r>
      <w:r w:rsidRPr="003A11CB">
        <w:rPr>
          <w:snapToGrid/>
          <w:spacing w:val="4"/>
          <w:kern w:val="0"/>
          <w:szCs w:val="22"/>
          <w:lang w:val="en-GB"/>
        </w:rPr>
        <w:t xml:space="preserve"> </w:t>
      </w:r>
      <w:r w:rsidRPr="003A11CB">
        <w:rPr>
          <w:snapToGrid/>
          <w:w w:val="102"/>
          <w:kern w:val="0"/>
          <w:szCs w:val="22"/>
          <w:lang w:val="en-GB"/>
        </w:rPr>
        <w:t>on a</w:t>
      </w:r>
      <w:r w:rsidRPr="003A11CB">
        <w:rPr>
          <w:snapToGrid/>
          <w:spacing w:val="1"/>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kern w:val="0"/>
          <w:szCs w:val="22"/>
          <w:lang w:val="en-GB"/>
        </w:rPr>
        <w:t>sis</w:t>
      </w:r>
      <w:r w:rsidRPr="003A11CB">
        <w:rPr>
          <w:snapToGrid/>
          <w:spacing w:val="7"/>
          <w:kern w:val="0"/>
          <w:szCs w:val="22"/>
          <w:lang w:val="en-GB"/>
        </w:rPr>
        <w:t xml:space="preserve"> </w:t>
      </w:r>
      <w:r w:rsidRPr="003A11CB">
        <w:rPr>
          <w:snapToGrid/>
          <w:kern w:val="0"/>
          <w:szCs w:val="22"/>
          <w:lang w:val="en-GB"/>
        </w:rPr>
        <w:t>(see</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5.3</w:t>
      </w:r>
      <w:r w:rsidRPr="003A11CB">
        <w:rPr>
          <w:snapToGrid/>
          <w:spacing w:val="2"/>
          <w:kern w:val="0"/>
          <w:szCs w:val="22"/>
          <w:lang w:val="en-GB"/>
        </w:rPr>
        <w:t>3</w:t>
      </w:r>
      <w:r w:rsidRPr="003A11CB">
        <w:rPr>
          <w:snapToGrid/>
          <w:spacing w:val="1"/>
          <w:kern w:val="0"/>
          <w:szCs w:val="22"/>
          <w:lang w:val="en-GB"/>
        </w:rPr>
        <w:t>)</w:t>
      </w:r>
      <w:r w:rsidRPr="003A11CB">
        <w:rPr>
          <w:snapToGrid/>
          <w:kern w:val="0"/>
          <w:szCs w:val="22"/>
          <w:lang w:val="en-GB"/>
        </w:rPr>
        <w:t>.</w:t>
      </w:r>
    </w:p>
    <w:p w:rsidR="00807703" w:rsidRPr="003A11CB" w:rsidP="003A11CB" w14:paraId="6EC6C2A7" w14:textId="77777777">
      <w:pPr>
        <w:spacing w:after="120"/>
        <w:ind w:firstLine="720"/>
        <w:rPr>
          <w:bCs/>
          <w:snapToGrid/>
          <w:kern w:val="0"/>
          <w:szCs w:val="22"/>
        </w:rPr>
      </w:pPr>
      <w:r w:rsidRPr="003A11CB">
        <w:rPr>
          <w:bCs/>
          <w:snapToGrid/>
          <w:kern w:val="0"/>
          <w:szCs w:val="22"/>
        </w:rPr>
        <w:t>(186)  [Reserved]</w:t>
      </w:r>
    </w:p>
    <w:p w:rsidR="00807703" w:rsidRPr="003A11CB" w:rsidP="003A11CB" w14:paraId="5A267C13" w14:textId="77777777">
      <w:pPr>
        <w:widowControl/>
        <w:spacing w:after="120"/>
        <w:ind w:firstLine="720"/>
        <w:rPr>
          <w:snapToGrid/>
          <w:kern w:val="0"/>
          <w:szCs w:val="22"/>
        </w:rPr>
      </w:pPr>
      <w:r w:rsidRPr="003A11CB">
        <w:rPr>
          <w:bCs/>
          <w:snapToGrid/>
          <w:kern w:val="0"/>
          <w:szCs w:val="22"/>
        </w:rPr>
        <w:t>(187)  5.187</w:t>
      </w:r>
      <w:r w:rsidRPr="003A11CB">
        <w:rPr>
          <w:bCs/>
          <w:snapToGrid/>
          <w:kern w:val="0"/>
          <w:szCs w:val="22"/>
          <w:lang w:val="en-GB"/>
        </w:rPr>
        <w:t>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Albania, the band 81-87.5 MHz is allocated to the broadcasting service on</w:t>
      </w:r>
      <w:r w:rsidRPr="003A11CB">
        <w:rPr>
          <w:snapToGrid/>
          <w:kern w:val="0"/>
          <w:szCs w:val="22"/>
          <w:lang w:val="en-GB"/>
        </w:rPr>
        <w:t> </w:t>
      </w:r>
      <w:r w:rsidRPr="003A11CB">
        <w:rPr>
          <w:snapToGrid/>
          <w:kern w:val="0"/>
          <w:szCs w:val="22"/>
        </w:rPr>
        <w:t>a primary basis and used in accordance with the decisions contained in the Final Acts of the Special Regional Conference (Geneva, 1960).</w:t>
      </w:r>
    </w:p>
    <w:p w:rsidR="00807703" w:rsidRPr="003A11CB" w:rsidP="003A11CB" w14:paraId="1172C50A" w14:textId="77777777">
      <w:pPr>
        <w:spacing w:after="120"/>
        <w:ind w:firstLine="720"/>
        <w:rPr>
          <w:snapToGrid/>
          <w:kern w:val="0"/>
          <w:szCs w:val="22"/>
        </w:rPr>
      </w:pPr>
      <w:r w:rsidRPr="003A11CB">
        <w:rPr>
          <w:bCs/>
          <w:snapToGrid/>
          <w:kern w:val="0"/>
          <w:szCs w:val="22"/>
        </w:rPr>
        <w:t>(188)  5.188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Australia, the band 85-87 MHz is also allocated to the broadcasting service on a primary basis.  The introduction of the broadcasting service in Australia is subject to special agreements between the administrations concerned.</w:t>
      </w:r>
    </w:p>
    <w:p w:rsidR="00807703" w:rsidRPr="003A11CB" w:rsidP="003A11CB" w14:paraId="7AFDC5D4" w14:textId="77777777">
      <w:pPr>
        <w:spacing w:after="120"/>
        <w:ind w:firstLine="720"/>
        <w:rPr>
          <w:bCs/>
          <w:snapToGrid/>
          <w:kern w:val="0"/>
          <w:szCs w:val="22"/>
        </w:rPr>
      </w:pPr>
      <w:r w:rsidRPr="003A11CB">
        <w:rPr>
          <w:bCs/>
          <w:snapToGrid/>
          <w:kern w:val="0"/>
          <w:szCs w:val="22"/>
        </w:rPr>
        <w:t>(189)  [Reserved]</w:t>
      </w:r>
    </w:p>
    <w:p w:rsidR="00807703" w:rsidRPr="003A11CB" w:rsidP="003A11CB" w14:paraId="749B54DE" w14:textId="77777777">
      <w:pPr>
        <w:spacing w:after="120"/>
        <w:ind w:firstLine="720"/>
        <w:rPr>
          <w:snapToGrid/>
          <w:kern w:val="0"/>
          <w:szCs w:val="22"/>
        </w:rPr>
      </w:pPr>
      <w:r w:rsidRPr="003A11CB">
        <w:rPr>
          <w:bCs/>
          <w:snapToGrid/>
          <w:kern w:val="0"/>
          <w:szCs w:val="22"/>
        </w:rPr>
        <w:t>(190)  5.190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Monaco, the band 87.5-88 MHz is also allocated to the land mobile service on a primary basis, subject to agreement obtained under No. 9.21.</w:t>
      </w:r>
    </w:p>
    <w:p w:rsidR="00807703" w:rsidRPr="003A11CB" w:rsidP="003A11CB" w14:paraId="0613B66C" w14:textId="77777777">
      <w:pPr>
        <w:spacing w:after="120"/>
        <w:ind w:firstLine="720"/>
        <w:rPr>
          <w:bCs/>
          <w:snapToGrid/>
          <w:kern w:val="0"/>
          <w:szCs w:val="22"/>
        </w:rPr>
      </w:pPr>
      <w:r w:rsidRPr="003A11CB">
        <w:rPr>
          <w:bCs/>
          <w:snapToGrid/>
          <w:kern w:val="0"/>
          <w:szCs w:val="22"/>
        </w:rPr>
        <w:t>(191)  [Reserved]</w:t>
      </w:r>
    </w:p>
    <w:p w:rsidR="00807703" w:rsidRPr="003A11CB" w:rsidP="003A11CB" w14:paraId="3D4A04C2" w14:textId="77777777">
      <w:pPr>
        <w:spacing w:after="120"/>
        <w:ind w:firstLine="720"/>
        <w:rPr>
          <w:snapToGrid/>
          <w:kern w:val="0"/>
          <w:szCs w:val="22"/>
        </w:rPr>
      </w:pPr>
      <w:r w:rsidRPr="003A11CB">
        <w:rPr>
          <w:bCs/>
          <w:snapToGrid/>
          <w:kern w:val="0"/>
          <w:szCs w:val="22"/>
        </w:rPr>
        <w:t>(192)  5.192</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and Korea (Rep. of), the band 100-108 MHz is also allocated to the fixed and mobile services on a primary basis.</w:t>
      </w:r>
    </w:p>
    <w:p w:rsidR="00807703" w:rsidRPr="003A11CB" w:rsidP="003A11CB" w14:paraId="5BA550CE" w14:textId="77777777">
      <w:pPr>
        <w:spacing w:after="120"/>
        <w:ind w:firstLine="720"/>
        <w:rPr>
          <w:bCs/>
          <w:snapToGrid/>
          <w:kern w:val="0"/>
          <w:szCs w:val="22"/>
        </w:rPr>
      </w:pPr>
      <w:r w:rsidRPr="003A11CB">
        <w:rPr>
          <w:bCs/>
          <w:snapToGrid/>
          <w:kern w:val="0"/>
          <w:szCs w:val="22"/>
        </w:rPr>
        <w:t>(193)  [Reserved]</w:t>
      </w:r>
    </w:p>
    <w:p w:rsidR="00807703" w:rsidRPr="003A11CB" w:rsidP="003A11CB" w14:paraId="7019CFDE" w14:textId="77777777">
      <w:pPr>
        <w:spacing w:after="120"/>
        <w:ind w:firstLine="720"/>
        <w:rPr>
          <w:kern w:val="0"/>
          <w:szCs w:val="22"/>
        </w:rPr>
      </w:pPr>
      <w:r w:rsidRPr="003A11CB">
        <w:rPr>
          <w:kern w:val="0"/>
          <w:szCs w:val="22"/>
        </w:rPr>
        <w:t>(194)  5.194  Additional allocation:  in Azerbaijan, Kyrgyzstan, Somalia and Turkmenistan, the band 104-108 MHz is also allocated to the mobile, except aeronautical mobile (R), service on a secondary basis.</w:t>
      </w:r>
    </w:p>
    <w:p w:rsidR="00807703" w:rsidRPr="003A11CB" w:rsidP="003A11CB" w14:paraId="29485A1B" w14:textId="77777777">
      <w:pPr>
        <w:spacing w:after="120"/>
        <w:ind w:firstLine="720"/>
        <w:rPr>
          <w:kern w:val="0"/>
          <w:szCs w:val="22"/>
        </w:rPr>
      </w:pPr>
      <w:r w:rsidRPr="003A11CB">
        <w:rPr>
          <w:kern w:val="0"/>
          <w:szCs w:val="22"/>
        </w:rPr>
        <w:t>(195) - (196)  [Reserved]</w:t>
      </w:r>
    </w:p>
    <w:p w:rsidR="00807703" w:rsidRPr="003A11CB" w:rsidP="003A11CB" w14:paraId="57B58B5C" w14:textId="77777777">
      <w:pPr>
        <w:spacing w:after="120"/>
        <w:ind w:firstLine="720"/>
        <w:rPr>
          <w:snapToGrid/>
          <w:kern w:val="0"/>
          <w:szCs w:val="22"/>
        </w:rPr>
      </w:pPr>
      <w:r w:rsidRPr="003A11CB">
        <w:rPr>
          <w:snapToGrid/>
          <w:kern w:val="0"/>
          <w:szCs w:val="22"/>
        </w:rPr>
        <w:t>(197)  5.197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the Syrian Arab Republic, the band 108-111.975 MHz is also allocated to the mobile service on a secondary basis, subject to agreement obtained under No. 9.21.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procedures invoked under No. 9.21.</w:t>
      </w:r>
    </w:p>
    <w:p w:rsidR="00807703" w:rsidRPr="003A11CB" w:rsidP="003A11CB" w14:paraId="6AB0222F" w14:textId="77777777">
      <w:pPr>
        <w:spacing w:after="120"/>
        <w:ind w:firstLine="720"/>
        <w:rPr>
          <w:snapToGrid/>
          <w:kern w:val="0"/>
          <w:szCs w:val="22"/>
          <w:lang w:val="en-GB"/>
        </w:rPr>
      </w:pPr>
      <w:r w:rsidRPr="003A11CB">
        <w:rPr>
          <w:snapToGrid/>
          <w:kern w:val="0"/>
          <w:szCs w:val="22"/>
          <w:lang w:val="en-GB"/>
        </w:rPr>
        <w:t>(i)  5.197A  </w:t>
      </w:r>
      <w:r w:rsidRPr="003A11CB">
        <w:rPr>
          <w:i/>
          <w:snapToGrid/>
          <w:kern w:val="0"/>
          <w:szCs w:val="22"/>
          <w:lang w:val="en-GB"/>
        </w:rPr>
        <w:t>Additional allocation:</w:t>
      </w:r>
      <w:r w:rsidRPr="003A11CB">
        <w:rPr>
          <w:snapToGrid/>
          <w:kern w:val="0"/>
          <w:szCs w:val="22"/>
          <w:lang w:val="en-GB"/>
        </w:rPr>
        <w:t xml:space="preserve">  the band 108-117.975 MHz is also allocated on a primary basis to the aeronautical mobile (R) service, limited to systems operating in accordance with recognized international aeronautical standards.  Such use shall be in accordance with Resolution 413 (Rev.WRC-12).  The use of the band 108-112 MHz by the aeronautical mobile (R) service shall be limited to systems composed of ground-based transmitters and associated receivers that provide navigational information in support of air navigation functions in accordance with recognized international aeronautical standards.</w:t>
      </w:r>
    </w:p>
    <w:p w:rsidR="00807703" w:rsidRPr="003A11CB" w:rsidP="003A11CB" w14:paraId="021C5625"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14218097" w14:textId="77777777">
      <w:pPr>
        <w:spacing w:after="120"/>
        <w:ind w:firstLine="720"/>
        <w:rPr>
          <w:snapToGrid/>
          <w:kern w:val="0"/>
          <w:szCs w:val="22"/>
        </w:rPr>
      </w:pPr>
      <w:r w:rsidRPr="003A11CB">
        <w:rPr>
          <w:snapToGrid/>
          <w:kern w:val="0"/>
          <w:szCs w:val="22"/>
        </w:rPr>
        <w:t>(198) - (199)  [Reserved]</w:t>
      </w:r>
    </w:p>
    <w:p w:rsidR="00807703" w:rsidRPr="003A11CB" w:rsidP="003A11CB" w14:paraId="644EEEB5" w14:textId="77777777">
      <w:pPr>
        <w:spacing w:after="120"/>
        <w:ind w:firstLine="720"/>
        <w:rPr>
          <w:snapToGrid/>
          <w:kern w:val="0"/>
          <w:szCs w:val="22"/>
        </w:rPr>
      </w:pPr>
      <w:r w:rsidRPr="003A11CB">
        <w:rPr>
          <w:snapToGrid/>
          <w:kern w:val="0"/>
          <w:szCs w:val="22"/>
        </w:rPr>
        <w:t>(200)  5.200</w:t>
      </w:r>
      <w:r w:rsidRPr="003A11CB">
        <w:rPr>
          <w:snapToGrid/>
          <w:kern w:val="0"/>
          <w:szCs w:val="22"/>
          <w:lang w:val="en-GB"/>
        </w:rPr>
        <w:t>  </w:t>
      </w:r>
      <w:r w:rsidRPr="003A11CB">
        <w:rPr>
          <w:snapToGrid/>
          <w:kern w:val="0"/>
          <w:szCs w:val="22"/>
        </w:rPr>
        <w:t>In the band 117.975</w:t>
      </w:r>
      <w:r w:rsidRPr="003A11CB">
        <w:rPr>
          <w:snapToGrid/>
          <w:kern w:val="0"/>
          <w:szCs w:val="22"/>
        </w:rPr>
        <w:noBreakHyphen/>
        <w:t>137 MHz, the frequency 121.5 MHz is the aeronautical emergency frequency and, where required, the frequency 123.1 MHz is the aeronautical frequency auxiliary to 121.5 MHz.  Mobile stations of the maritime mobile service may communicate on these frequencies under the conditions laid down in Article 31 for distress and safety purposes with stations of the aeronautical mobile service.</w:t>
      </w:r>
    </w:p>
    <w:p w:rsidR="00807703" w:rsidRPr="003A11CB" w:rsidP="003A11CB" w14:paraId="43287C08" w14:textId="77777777">
      <w:pPr>
        <w:spacing w:after="120"/>
        <w:ind w:firstLine="720"/>
        <w:rPr>
          <w:snapToGrid/>
          <w:kern w:val="0"/>
          <w:szCs w:val="22"/>
        </w:rPr>
      </w:pPr>
      <w:r w:rsidRPr="003A11CB">
        <w:rPr>
          <w:snapToGrid/>
          <w:kern w:val="0"/>
          <w:szCs w:val="22"/>
        </w:rPr>
        <w:t>(201)  5.201  </w:t>
      </w:r>
      <w:r w:rsidRPr="003A11CB">
        <w:rPr>
          <w:i/>
          <w:snapToGrid/>
          <w:kern w:val="0"/>
          <w:szCs w:val="22"/>
        </w:rPr>
        <w:t>Additional allocation:</w:t>
      </w:r>
      <w:r w:rsidRPr="003A11CB">
        <w:rPr>
          <w:snapToGrid/>
          <w:kern w:val="0"/>
          <w:szCs w:val="22"/>
        </w:rPr>
        <w:t xml:space="preserve">  in </w:t>
      </w:r>
      <w:r w:rsidRPr="003A11CB">
        <w:rPr>
          <w:snapToGrid/>
          <w:spacing w:val="-2"/>
          <w:kern w:val="0"/>
          <w:szCs w:val="22"/>
        </w:rPr>
        <w:t>A</w:t>
      </w:r>
      <w:r w:rsidRPr="003A11CB">
        <w:rPr>
          <w:snapToGrid/>
          <w:kern w:val="0"/>
          <w:szCs w:val="22"/>
        </w:rPr>
        <w:t>r</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ia, Azerbaijan, Belarus, Bulgaria, Estonia, the Russian Federation, Georgia, Hungary, Iran (Islamic Republic of), Iraq (Republic o</w:t>
      </w:r>
      <w:r w:rsidRPr="003A11CB">
        <w:rPr>
          <w:snapToGrid/>
          <w:spacing w:val="-1"/>
          <w:kern w:val="0"/>
          <w:szCs w:val="22"/>
        </w:rPr>
        <w:t>f</w:t>
      </w:r>
      <w:r w:rsidRPr="003A11CB">
        <w:rPr>
          <w:snapToGrid/>
          <w:kern w:val="0"/>
          <w:szCs w:val="22"/>
        </w:rPr>
        <w:t xml:space="preserve">), </w:t>
      </w:r>
      <w:r w:rsidRPr="003A11CB">
        <w:rPr>
          <w:snapToGrid/>
          <w:spacing w:val="1"/>
          <w:kern w:val="0"/>
          <w:szCs w:val="22"/>
        </w:rPr>
        <w:t>J</w:t>
      </w:r>
      <w:r w:rsidRPr="003A11CB">
        <w:rPr>
          <w:snapToGrid/>
          <w:kern w:val="0"/>
          <w:szCs w:val="22"/>
        </w:rPr>
        <w:t>a</w:t>
      </w:r>
      <w:r w:rsidRPr="003A11CB">
        <w:rPr>
          <w:snapToGrid/>
          <w:spacing w:val="1"/>
          <w:kern w:val="0"/>
          <w:szCs w:val="22"/>
        </w:rPr>
        <w:t>p</w:t>
      </w:r>
      <w:r w:rsidRPr="003A11CB">
        <w:rPr>
          <w:snapToGrid/>
          <w:kern w:val="0"/>
          <w:szCs w:val="22"/>
        </w:rPr>
        <w:t>an,</w:t>
      </w:r>
      <w:r w:rsidRPr="003A11CB">
        <w:rPr>
          <w:snapToGrid/>
          <w:spacing w:val="3"/>
          <w:kern w:val="0"/>
          <w:szCs w:val="22"/>
        </w:rPr>
        <w:t xml:space="preserve"> </w:t>
      </w:r>
      <w:r w:rsidRPr="003A11CB">
        <w:rPr>
          <w:snapToGrid/>
          <w:kern w:val="0"/>
          <w:szCs w:val="22"/>
        </w:rPr>
        <w:t>Kazakhsta</w:t>
      </w:r>
      <w:r w:rsidRPr="003A11CB">
        <w:rPr>
          <w:snapToGrid/>
          <w:spacing w:val="-1"/>
          <w:kern w:val="0"/>
          <w:szCs w:val="22"/>
        </w:rPr>
        <w:t>n</w:t>
      </w:r>
      <w:r w:rsidRPr="003A11CB">
        <w:rPr>
          <w:snapToGrid/>
          <w:kern w:val="0"/>
          <w:szCs w:val="22"/>
        </w:rPr>
        <w:t>,</w:t>
      </w:r>
      <w:r w:rsidRPr="003A11CB">
        <w:rPr>
          <w:snapToGrid/>
          <w:spacing w:val="10"/>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w:t>
      </w:r>
      <w:r w:rsidRPr="003A11CB">
        <w:rPr>
          <w:snapToGrid/>
          <w:spacing w:val="2"/>
          <w:kern w:val="0"/>
          <w:szCs w:val="22"/>
        </w:rPr>
        <w:t>d</w:t>
      </w:r>
      <w:r w:rsidRPr="003A11CB">
        <w:rPr>
          <w:snapToGrid/>
          <w:kern w:val="0"/>
          <w:szCs w:val="22"/>
        </w:rPr>
        <w:t>o</w:t>
      </w:r>
      <w:r w:rsidRPr="003A11CB">
        <w:rPr>
          <w:snapToGrid/>
          <w:spacing w:val="-1"/>
          <w:kern w:val="0"/>
          <w:szCs w:val="22"/>
        </w:rPr>
        <w:t>v</w:t>
      </w:r>
      <w:r w:rsidRPr="003A11CB">
        <w:rPr>
          <w:snapToGrid/>
          <w:kern w:val="0"/>
          <w:szCs w:val="22"/>
        </w:rPr>
        <w:t>a,</w:t>
      </w:r>
      <w:r w:rsidRPr="003A11CB">
        <w:rPr>
          <w:snapToGrid/>
          <w:spacing w:val="7"/>
          <w:kern w:val="0"/>
          <w:szCs w:val="22"/>
        </w:rPr>
        <w:t xml:space="preserve"> </w:t>
      </w:r>
      <w:r w:rsidRPr="003A11CB">
        <w:rPr>
          <w:snapToGrid/>
          <w:kern w:val="0"/>
          <w:szCs w:val="22"/>
        </w:rPr>
        <w:t>M</w:t>
      </w:r>
      <w:r w:rsidRPr="003A11CB">
        <w:rPr>
          <w:snapToGrid/>
          <w:spacing w:val="1"/>
          <w:kern w:val="0"/>
          <w:szCs w:val="22"/>
        </w:rPr>
        <w:t>o</w:t>
      </w:r>
      <w:r w:rsidRPr="003A11CB">
        <w:rPr>
          <w:snapToGrid/>
          <w:spacing w:val="-1"/>
          <w:kern w:val="0"/>
          <w:szCs w:val="22"/>
        </w:rPr>
        <w:t>ng</w:t>
      </w:r>
      <w:r w:rsidRPr="003A11CB">
        <w:rPr>
          <w:snapToGrid/>
          <w:spacing w:val="1"/>
          <w:kern w:val="0"/>
          <w:szCs w:val="22"/>
        </w:rPr>
        <w:t>o</w:t>
      </w:r>
      <w:r w:rsidRPr="003A11CB">
        <w:rPr>
          <w:snapToGrid/>
          <w:kern w:val="0"/>
          <w:szCs w:val="22"/>
        </w:rPr>
        <w:t>lia,</w:t>
      </w:r>
      <w:r w:rsidRPr="003A11CB">
        <w:rPr>
          <w:snapToGrid/>
          <w:spacing w:val="8"/>
          <w:kern w:val="0"/>
          <w:szCs w:val="22"/>
        </w:rPr>
        <w:t xml:space="preserve"> </w:t>
      </w:r>
      <w:r w:rsidRPr="003A11CB">
        <w:rPr>
          <w:snapToGrid/>
          <w:w w:val="102"/>
          <w:kern w:val="0"/>
          <w:szCs w:val="22"/>
        </w:rPr>
        <w:t>M</w:t>
      </w:r>
      <w:r w:rsidRPr="003A11CB">
        <w:rPr>
          <w:snapToGrid/>
          <w:spacing w:val="1"/>
          <w:w w:val="102"/>
          <w:kern w:val="0"/>
          <w:szCs w:val="22"/>
        </w:rPr>
        <w:t>o</w:t>
      </w:r>
      <w:r w:rsidRPr="003A11CB">
        <w:rPr>
          <w:snapToGrid/>
          <w:w w:val="102"/>
          <w:kern w:val="0"/>
          <w:szCs w:val="22"/>
        </w:rPr>
        <w:t>z</w:t>
      </w:r>
      <w:r w:rsidRPr="003A11CB">
        <w:rPr>
          <w:snapToGrid/>
          <w:spacing w:val="2"/>
          <w:w w:val="102"/>
          <w:kern w:val="0"/>
          <w:szCs w:val="22"/>
        </w:rPr>
        <w:t>a</w:t>
      </w:r>
      <w:r w:rsidRPr="003A11CB">
        <w:rPr>
          <w:snapToGrid/>
          <w:spacing w:val="-3"/>
          <w:w w:val="102"/>
          <w:kern w:val="0"/>
          <w:szCs w:val="22"/>
        </w:rPr>
        <w:t>m</w:t>
      </w:r>
      <w:r w:rsidRPr="003A11CB">
        <w:rPr>
          <w:snapToGrid/>
          <w:spacing w:val="2"/>
          <w:w w:val="102"/>
          <w:kern w:val="0"/>
          <w:szCs w:val="22"/>
        </w:rPr>
        <w:t>b</w:t>
      </w:r>
      <w:r w:rsidRPr="003A11CB">
        <w:rPr>
          <w:snapToGrid/>
          <w:w w:val="102"/>
          <w:kern w:val="0"/>
          <w:szCs w:val="22"/>
        </w:rPr>
        <w:t>iq</w:t>
      </w:r>
      <w:r w:rsidRPr="003A11CB">
        <w:rPr>
          <w:snapToGrid/>
          <w:spacing w:val="-1"/>
          <w:w w:val="102"/>
          <w:kern w:val="0"/>
          <w:szCs w:val="22"/>
        </w:rPr>
        <w:t>u</w:t>
      </w:r>
      <w:r w:rsidRPr="003A11CB">
        <w:rPr>
          <w:snapToGrid/>
          <w:w w:val="102"/>
          <w:kern w:val="0"/>
          <w:szCs w:val="22"/>
        </w:rPr>
        <w:t xml:space="preserve">e, </w:t>
      </w:r>
      <w:r w:rsidRPr="003A11CB">
        <w:rPr>
          <w:snapToGrid/>
          <w:kern w:val="0"/>
          <w:szCs w:val="22"/>
        </w:rPr>
        <w:t>Uz</w:t>
      </w:r>
      <w:r w:rsidRPr="003A11CB">
        <w:rPr>
          <w:snapToGrid/>
          <w:spacing w:val="1"/>
          <w:kern w:val="0"/>
          <w:szCs w:val="22"/>
        </w:rPr>
        <w:t>b</w:t>
      </w:r>
      <w:r w:rsidRPr="003A11CB">
        <w:rPr>
          <w:snapToGrid/>
          <w:kern w:val="0"/>
          <w:szCs w:val="22"/>
        </w:rPr>
        <w:t>ekist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30"/>
          <w:kern w:val="0"/>
          <w:szCs w:val="22"/>
        </w:rPr>
        <w:t xml:space="preserve"> </w:t>
      </w:r>
      <w:r w:rsidRPr="003A11CB">
        <w:rPr>
          <w:snapToGrid/>
          <w:spacing w:val="1"/>
          <w:kern w:val="0"/>
          <w:szCs w:val="22"/>
        </w:rPr>
        <w:t>P</w:t>
      </w:r>
      <w:r w:rsidRPr="003A11CB">
        <w:rPr>
          <w:snapToGrid/>
          <w:kern w:val="0"/>
          <w:szCs w:val="22"/>
        </w:rPr>
        <w:t>a</w:t>
      </w:r>
      <w:r w:rsidRPr="003A11CB">
        <w:rPr>
          <w:snapToGrid/>
          <w:spacing w:val="1"/>
          <w:kern w:val="0"/>
          <w:szCs w:val="22"/>
        </w:rPr>
        <w:t>p</w:t>
      </w:r>
      <w:r w:rsidRPr="003A11CB">
        <w:rPr>
          <w:snapToGrid/>
          <w:spacing w:val="-1"/>
          <w:kern w:val="0"/>
          <w:szCs w:val="22"/>
        </w:rPr>
        <w:t>u</w:t>
      </w:r>
      <w:r w:rsidRPr="003A11CB">
        <w:rPr>
          <w:snapToGrid/>
          <w:kern w:val="0"/>
          <w:szCs w:val="22"/>
        </w:rPr>
        <w:t>a</w:t>
      </w:r>
      <w:r w:rsidRPr="003A11CB">
        <w:rPr>
          <w:snapToGrid/>
          <w:spacing w:val="24"/>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w</w:t>
      </w:r>
      <w:r w:rsidRPr="003A11CB">
        <w:rPr>
          <w:snapToGrid/>
          <w:spacing w:val="18"/>
          <w:kern w:val="0"/>
          <w:szCs w:val="22"/>
        </w:rPr>
        <w:t xml:space="preserve"> </w:t>
      </w:r>
      <w:r w:rsidRPr="003A11CB">
        <w:rPr>
          <w:snapToGrid/>
          <w:spacing w:val="2"/>
          <w:kern w:val="0"/>
          <w:szCs w:val="22"/>
        </w:rPr>
        <w:t>G</w:t>
      </w:r>
      <w:r w:rsidRPr="003A11CB">
        <w:rPr>
          <w:snapToGrid/>
          <w:spacing w:val="-1"/>
          <w:kern w:val="0"/>
          <w:szCs w:val="22"/>
        </w:rPr>
        <w:t>u</w:t>
      </w:r>
      <w:r w:rsidRPr="003A11CB">
        <w:rPr>
          <w:snapToGrid/>
          <w:spacing w:val="1"/>
          <w:kern w:val="0"/>
          <w:szCs w:val="22"/>
        </w:rPr>
        <w:t>in</w:t>
      </w:r>
      <w:r w:rsidRPr="003A11CB">
        <w:rPr>
          <w:snapToGrid/>
          <w:kern w:val="0"/>
          <w:szCs w:val="22"/>
        </w:rPr>
        <w:t>ea,</w:t>
      </w:r>
      <w:r w:rsidRPr="003A11CB">
        <w:rPr>
          <w:snapToGrid/>
          <w:spacing w:val="26"/>
          <w:kern w:val="0"/>
          <w:szCs w:val="22"/>
        </w:rPr>
        <w:t xml:space="preserve"> </w:t>
      </w:r>
      <w:r w:rsidRPr="003A11CB">
        <w:rPr>
          <w:snapToGrid/>
          <w:spacing w:val="1"/>
          <w:kern w:val="0"/>
          <w:szCs w:val="22"/>
        </w:rPr>
        <w:t>Po</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25"/>
          <w:kern w:val="0"/>
          <w:szCs w:val="22"/>
        </w:rPr>
        <w:t xml:space="preserve"> </w:t>
      </w:r>
      <w:r w:rsidRPr="003A11CB">
        <w:rPr>
          <w:snapToGrid/>
          <w:kern w:val="0"/>
          <w:szCs w:val="22"/>
        </w:rPr>
        <w:t>K</w:t>
      </w:r>
      <w:r w:rsidRPr="003A11CB">
        <w:rPr>
          <w:snapToGrid/>
          <w:spacing w:val="-2"/>
          <w:kern w:val="0"/>
          <w:szCs w:val="22"/>
        </w:rPr>
        <w:t>y</w:t>
      </w:r>
      <w:r w:rsidRPr="003A11CB">
        <w:rPr>
          <w:snapToGrid/>
          <w:kern w:val="0"/>
          <w:szCs w:val="22"/>
        </w:rPr>
        <w:t>rg</w:t>
      </w:r>
      <w:r w:rsidRPr="003A11CB">
        <w:rPr>
          <w:snapToGrid/>
          <w:spacing w:val="-1"/>
          <w:kern w:val="0"/>
          <w:szCs w:val="22"/>
        </w:rPr>
        <w:t>y</w:t>
      </w:r>
      <w:r w:rsidRPr="003A11CB">
        <w:rPr>
          <w:snapToGrid/>
          <w:kern w:val="0"/>
          <w:szCs w:val="22"/>
        </w:rPr>
        <w:t>zst</w:t>
      </w:r>
      <w:r w:rsidRPr="003A11CB">
        <w:rPr>
          <w:snapToGrid/>
          <w:spacing w:val="1"/>
          <w:kern w:val="0"/>
          <w:szCs w:val="22"/>
        </w:rPr>
        <w:t>a</w:t>
      </w:r>
      <w:r w:rsidRPr="003A11CB">
        <w:rPr>
          <w:snapToGrid/>
          <w:spacing w:val="-1"/>
          <w:kern w:val="0"/>
          <w:szCs w:val="22"/>
        </w:rPr>
        <w:t>n</w:t>
      </w:r>
      <w:r w:rsidRPr="003A11CB">
        <w:rPr>
          <w:snapToGrid/>
          <w:kern w:val="0"/>
          <w:szCs w:val="22"/>
        </w:rPr>
        <w:t>,</w:t>
      </w:r>
      <w:r w:rsidRPr="003A11CB">
        <w:rPr>
          <w:snapToGrid/>
          <w:spacing w:val="31"/>
          <w:kern w:val="0"/>
          <w:szCs w:val="22"/>
        </w:rPr>
        <w:t xml:space="preserve"> </w:t>
      </w:r>
      <w:r w:rsidRPr="003A11CB">
        <w:rPr>
          <w:snapToGrid/>
          <w:kern w:val="0"/>
          <w:szCs w:val="22"/>
        </w:rPr>
        <w:t>R</w:t>
      </w:r>
      <w:r w:rsidRPr="003A11CB">
        <w:rPr>
          <w:snapToGrid/>
          <w:spacing w:val="2"/>
          <w:kern w:val="0"/>
          <w:szCs w:val="22"/>
        </w:rPr>
        <w:t>o</w:t>
      </w:r>
      <w:r w:rsidRPr="003A11CB">
        <w:rPr>
          <w:snapToGrid/>
          <w:kern w:val="0"/>
          <w:szCs w:val="22"/>
        </w:rPr>
        <w:t>mania,</w:t>
      </w:r>
      <w:r w:rsidRPr="003A11CB">
        <w:rPr>
          <w:snapToGrid/>
          <w:spacing w:val="28"/>
          <w:kern w:val="0"/>
          <w:szCs w:val="22"/>
        </w:rPr>
        <w:t xml:space="preserve"> </w:t>
      </w:r>
      <w:r w:rsidRPr="003A11CB">
        <w:rPr>
          <w:snapToGrid/>
          <w:spacing w:val="2"/>
          <w:kern w:val="0"/>
          <w:szCs w:val="22"/>
        </w:rPr>
        <w:t>T</w:t>
      </w:r>
      <w:r w:rsidRPr="003A11CB">
        <w:rPr>
          <w:snapToGrid/>
          <w:spacing w:val="-1"/>
          <w:kern w:val="0"/>
          <w:szCs w:val="22"/>
        </w:rPr>
        <w:t>a</w:t>
      </w:r>
      <w:r w:rsidRPr="003A11CB">
        <w:rPr>
          <w:snapToGrid/>
          <w:spacing w:val="1"/>
          <w:kern w:val="0"/>
          <w:szCs w:val="22"/>
        </w:rPr>
        <w:t>j</w:t>
      </w:r>
      <w:r w:rsidRPr="003A11CB">
        <w:rPr>
          <w:snapToGrid/>
          <w:kern w:val="0"/>
          <w:szCs w:val="22"/>
        </w:rPr>
        <w:t>i</w:t>
      </w:r>
      <w:r w:rsidRPr="003A11CB">
        <w:rPr>
          <w:snapToGrid/>
          <w:spacing w:val="-1"/>
          <w:kern w:val="0"/>
          <w:szCs w:val="22"/>
        </w:rPr>
        <w:t>k</w:t>
      </w:r>
      <w:r w:rsidRPr="003A11CB">
        <w:rPr>
          <w:snapToGrid/>
          <w:kern w:val="0"/>
          <w:szCs w:val="22"/>
        </w:rPr>
        <w:t>ist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9"/>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rk</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w:t>
      </w:r>
      <w:r w:rsidRPr="003A11CB">
        <w:rPr>
          <w:snapToGrid/>
          <w:spacing w:val="2"/>
          <w:kern w:val="0"/>
          <w:szCs w:val="22"/>
        </w:rPr>
        <w:t>a</w:t>
      </w:r>
      <w:r w:rsidRPr="003A11CB">
        <w:rPr>
          <w:snapToGrid/>
          <w:kern w:val="0"/>
          <w:szCs w:val="22"/>
        </w:rPr>
        <w:t>n</w:t>
      </w:r>
      <w:r w:rsidRPr="003A11CB">
        <w:rPr>
          <w:snapToGrid/>
          <w:spacing w:val="32"/>
          <w:kern w:val="0"/>
          <w:szCs w:val="22"/>
        </w:rPr>
        <w:t xml:space="preserve"> </w:t>
      </w:r>
      <w:r w:rsidRPr="003A11CB">
        <w:rPr>
          <w:snapToGrid/>
          <w:kern w:val="0"/>
          <w:szCs w:val="22"/>
        </w:rPr>
        <w:t>and</w:t>
      </w:r>
      <w:r w:rsidRPr="003A11CB">
        <w:rPr>
          <w:snapToGrid/>
          <w:spacing w:val="21"/>
          <w:kern w:val="0"/>
          <w:szCs w:val="22"/>
        </w:rPr>
        <w:t xml:space="preserve"> </w:t>
      </w:r>
      <w:r w:rsidRPr="003A11CB">
        <w:rPr>
          <w:snapToGrid/>
          <w:kern w:val="0"/>
          <w:szCs w:val="22"/>
        </w:rPr>
        <w:t>U</w:t>
      </w:r>
      <w:r w:rsidRPr="003A11CB">
        <w:rPr>
          <w:snapToGrid/>
          <w:spacing w:val="-1"/>
          <w:kern w:val="0"/>
          <w:szCs w:val="22"/>
        </w:rPr>
        <w:t>k</w:t>
      </w:r>
      <w:r w:rsidRPr="003A11CB">
        <w:rPr>
          <w:snapToGrid/>
          <w:kern w:val="0"/>
          <w:szCs w:val="22"/>
        </w:rPr>
        <w:t>ra</w:t>
      </w:r>
      <w:r w:rsidRPr="003A11CB">
        <w:rPr>
          <w:snapToGrid/>
          <w:spacing w:val="2"/>
          <w:kern w:val="0"/>
          <w:szCs w:val="22"/>
        </w:rPr>
        <w:t>i</w:t>
      </w:r>
      <w:r w:rsidRPr="003A11CB">
        <w:rPr>
          <w:snapToGrid/>
          <w:spacing w:val="-1"/>
          <w:kern w:val="0"/>
          <w:szCs w:val="22"/>
        </w:rPr>
        <w:t>n</w:t>
      </w:r>
      <w:r w:rsidRPr="003A11CB">
        <w:rPr>
          <w:snapToGrid/>
          <w:kern w:val="0"/>
          <w:szCs w:val="22"/>
        </w:rPr>
        <w:t>e,</w:t>
      </w:r>
      <w:r w:rsidRPr="003A11CB">
        <w:rPr>
          <w:snapToGrid/>
          <w:spacing w:val="2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w:t>
      </w:r>
      <w:r w:rsidRPr="003A11CB">
        <w:rPr>
          <w:snapToGrid/>
          <w:spacing w:val="5"/>
          <w:kern w:val="0"/>
          <w:szCs w:val="22"/>
        </w:rPr>
        <w:t xml:space="preserve"> </w:t>
      </w:r>
      <w:r w:rsidRPr="003A11CB">
        <w:rPr>
          <w:snapToGrid/>
          <w:kern w:val="0"/>
          <w:szCs w:val="22"/>
        </w:rPr>
        <w:t>13</w:t>
      </w:r>
      <w:r w:rsidRPr="003A11CB">
        <w:rPr>
          <w:snapToGrid/>
          <w:spacing w:val="1"/>
          <w:kern w:val="0"/>
          <w:szCs w:val="22"/>
        </w:rPr>
        <w:t>2</w:t>
      </w:r>
      <w:r w:rsidRPr="003A11CB">
        <w:rPr>
          <w:snapToGrid/>
          <w:spacing w:val="-1"/>
          <w:kern w:val="0"/>
          <w:szCs w:val="22"/>
        </w:rPr>
        <w:t>-</w:t>
      </w:r>
      <w:r w:rsidRPr="003A11CB">
        <w:rPr>
          <w:snapToGrid/>
          <w:spacing w:val="1"/>
          <w:kern w:val="0"/>
          <w:szCs w:val="22"/>
        </w:rPr>
        <w:t>13</w:t>
      </w:r>
      <w:r w:rsidRPr="003A11CB">
        <w:rPr>
          <w:snapToGrid/>
          <w:kern w:val="0"/>
          <w:szCs w:val="22"/>
        </w:rPr>
        <w:t>6</w:t>
      </w:r>
      <w:r w:rsidRPr="003A11CB">
        <w:rPr>
          <w:snapToGrid/>
          <w:spacing w:val="11"/>
          <w:kern w:val="0"/>
          <w:szCs w:val="22"/>
        </w:rPr>
        <w:t xml:space="preserve"> </w:t>
      </w:r>
      <w:r w:rsidRPr="003A11CB">
        <w:rPr>
          <w:snapToGrid/>
          <w:kern w:val="0"/>
          <w:szCs w:val="22"/>
        </w:rPr>
        <w:t>MHz</w:t>
      </w:r>
      <w:r w:rsidRPr="003A11CB">
        <w:rPr>
          <w:snapToGrid/>
          <w:spacing w:val="6"/>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also</w:t>
      </w:r>
      <w:r w:rsidRPr="003A11CB">
        <w:rPr>
          <w:snapToGrid/>
          <w:spacing w:val="4"/>
          <w:kern w:val="0"/>
          <w:szCs w:val="22"/>
        </w:rPr>
        <w:t xml:space="preserve"> </w:t>
      </w:r>
      <w:r w:rsidRPr="003A11CB">
        <w:rPr>
          <w:snapToGrid/>
          <w:kern w:val="0"/>
          <w:szCs w:val="22"/>
        </w:rPr>
        <w:t>allocated</w:t>
      </w:r>
      <w:r w:rsidRPr="003A11CB">
        <w:rPr>
          <w:snapToGrid/>
          <w:spacing w:val="11"/>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w:t>
      </w:r>
      <w:r w:rsidRPr="003A11CB">
        <w:rPr>
          <w:snapToGrid/>
          <w:spacing w:val="2"/>
          <w:kern w:val="0"/>
          <w:szCs w:val="22"/>
        </w:rPr>
        <w:t>a</w:t>
      </w:r>
      <w:r w:rsidRPr="003A11CB">
        <w:rPr>
          <w:snapToGrid/>
          <w:kern w:val="0"/>
          <w:szCs w:val="22"/>
        </w:rPr>
        <w:t>l</w:t>
      </w:r>
      <w:r w:rsidRPr="003A11CB">
        <w:rPr>
          <w:snapToGrid/>
          <w:spacing w:val="15"/>
          <w:kern w:val="0"/>
          <w:szCs w:val="22"/>
        </w:rPr>
        <w:t xml:space="preserve"> </w:t>
      </w:r>
      <w:r w:rsidRPr="003A11CB">
        <w:rPr>
          <w:snapToGrid/>
          <w:spacing w:val="-2"/>
          <w:kern w:val="0"/>
          <w:szCs w:val="22"/>
        </w:rPr>
        <w:t>m</w:t>
      </w:r>
      <w:r w:rsidRPr="003A11CB">
        <w:rPr>
          <w:snapToGrid/>
          <w:spacing w:val="1"/>
          <w:kern w:val="0"/>
          <w:szCs w:val="22"/>
        </w:rPr>
        <w:t>o</w:t>
      </w:r>
      <w:r w:rsidRPr="003A11CB">
        <w:rPr>
          <w:snapToGrid/>
          <w:spacing w:val="2"/>
          <w:kern w:val="0"/>
          <w:szCs w:val="22"/>
        </w:rPr>
        <w:t>b</w:t>
      </w:r>
      <w:r w:rsidRPr="003A11CB">
        <w:rPr>
          <w:snapToGrid/>
          <w:kern w:val="0"/>
          <w:szCs w:val="22"/>
        </w:rPr>
        <w:t>ile</w:t>
      </w:r>
      <w:r w:rsidRPr="003A11CB">
        <w:rPr>
          <w:snapToGrid/>
          <w:spacing w:val="8"/>
          <w:kern w:val="0"/>
          <w:szCs w:val="22"/>
        </w:rPr>
        <w:t xml:space="preserve"> </w:t>
      </w:r>
      <w:r w:rsidRPr="003A11CB">
        <w:rPr>
          <w:snapToGrid/>
          <w:kern w:val="0"/>
          <w:szCs w:val="22"/>
        </w:rPr>
        <w:t>(OR)</w:t>
      </w:r>
      <w:r w:rsidRPr="003A11CB">
        <w:rPr>
          <w:snapToGrid/>
          <w:spacing w:val="6"/>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8"/>
          <w:kern w:val="0"/>
          <w:szCs w:val="22"/>
        </w:rPr>
        <w:t xml:space="preserve"> </w:t>
      </w:r>
      <w:r w:rsidRPr="003A11CB">
        <w:rPr>
          <w:snapToGrid/>
          <w:kern w:val="0"/>
          <w:szCs w:val="22"/>
        </w:rPr>
        <w:t>on</w:t>
      </w:r>
      <w:r w:rsidRPr="003A11CB">
        <w:rPr>
          <w:snapToGrid/>
          <w:spacing w:val="2"/>
          <w:kern w:val="0"/>
          <w:szCs w:val="22"/>
        </w:rPr>
        <w:t xml:space="preserve"> </w:t>
      </w:r>
      <w:r w:rsidRPr="003A11CB">
        <w:rPr>
          <w:snapToGrid/>
          <w:kern w:val="0"/>
          <w:szCs w:val="22"/>
        </w:rPr>
        <w:t>a</w:t>
      </w:r>
      <w:r w:rsidRPr="003A11CB">
        <w:rPr>
          <w:snapToGrid/>
          <w:spacing w:val="1"/>
          <w:kern w:val="0"/>
          <w:szCs w:val="22"/>
        </w:rPr>
        <w:t xml:space="preserve"> </w:t>
      </w:r>
      <w:r w:rsidRPr="003A11CB">
        <w:rPr>
          <w:snapToGrid/>
          <w:kern w:val="0"/>
          <w:szCs w:val="22"/>
        </w:rPr>
        <w:t>pr</w:t>
      </w:r>
      <w:r w:rsidRPr="003A11CB">
        <w:rPr>
          <w:snapToGrid/>
          <w:spacing w:val="1"/>
          <w:kern w:val="0"/>
          <w:szCs w:val="22"/>
        </w:rPr>
        <w:t>i</w:t>
      </w:r>
      <w:r w:rsidRPr="003A11CB">
        <w:rPr>
          <w:snapToGrid/>
          <w:spacing w:val="-1"/>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basis.  In assigning frequencies to stations of the aeronautical mobile (OR) service, the administration shall take account of the frequencies assigned to stations in the aeronautical mobile (R) service.</w:t>
      </w:r>
    </w:p>
    <w:p w:rsidR="00807703" w:rsidRPr="003A11CB" w:rsidP="003A11CB" w14:paraId="032B166D" w14:textId="77777777">
      <w:pPr>
        <w:widowControl/>
        <w:spacing w:after="120"/>
        <w:ind w:firstLine="720"/>
        <w:rPr>
          <w:snapToGrid/>
          <w:kern w:val="0"/>
          <w:szCs w:val="22"/>
        </w:rPr>
      </w:pPr>
      <w:r w:rsidRPr="003A11CB">
        <w:rPr>
          <w:snapToGrid/>
          <w:kern w:val="0"/>
          <w:szCs w:val="22"/>
        </w:rPr>
        <w:t>(202)  </w:t>
      </w:r>
      <w:r w:rsidRPr="003A11CB">
        <w:rPr>
          <w:snapToGrid/>
          <w:kern w:val="0"/>
          <w:szCs w:val="22"/>
          <w:lang w:val="en-GB"/>
        </w:rPr>
        <w:t>5.202  </w:t>
      </w:r>
      <w:r w:rsidRPr="003A11CB">
        <w:rPr>
          <w:i/>
          <w:snapToGrid/>
          <w:kern w:val="0"/>
          <w:szCs w:val="22"/>
          <w:lang w:val="en-GB"/>
        </w:rPr>
        <w:t>Additional allocation:</w:t>
      </w:r>
      <w:r w:rsidRPr="003A11CB">
        <w:rPr>
          <w:snapToGrid/>
          <w:kern w:val="0"/>
          <w:szCs w:val="22"/>
          <w:lang w:val="en-GB"/>
        </w:rPr>
        <w:t xml:space="preserve">  in Saudi Arabia, Armenia, Azerbaijan, Belarus, Bulgaria, the United Arab Emirates, the Russian Federatio</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Ge</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g</w:t>
      </w:r>
      <w:r w:rsidRPr="003A11CB">
        <w:rPr>
          <w:snapToGrid/>
          <w:spacing w:val="1"/>
          <w:kern w:val="0"/>
          <w:szCs w:val="22"/>
          <w:lang w:val="en-GB"/>
        </w:rPr>
        <w:t>i</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Iran</w:t>
      </w:r>
      <w:r w:rsidRPr="003A11CB">
        <w:rPr>
          <w:snapToGrid/>
          <w:spacing w:val="-2"/>
          <w:kern w:val="0"/>
          <w:szCs w:val="22"/>
          <w:lang w:val="en-GB"/>
        </w:rPr>
        <w:t xml:space="preserve"> </w:t>
      </w:r>
      <w:r w:rsidRPr="003A11CB">
        <w:rPr>
          <w:snapToGrid/>
          <w:kern w:val="0"/>
          <w:szCs w:val="22"/>
          <w:lang w:val="en-GB"/>
        </w:rPr>
        <w:t>(Isla</w:t>
      </w:r>
      <w:r w:rsidRPr="003A11CB">
        <w:rPr>
          <w:snapToGrid/>
          <w:spacing w:val="-3"/>
          <w:kern w:val="0"/>
          <w:szCs w:val="22"/>
          <w:lang w:val="en-GB"/>
        </w:rPr>
        <w:t>m</w:t>
      </w:r>
      <w:r w:rsidRPr="003A11CB">
        <w:rPr>
          <w:snapToGrid/>
          <w:kern w:val="0"/>
          <w:szCs w:val="22"/>
          <w:lang w:val="en-GB"/>
        </w:rPr>
        <w:t>ic</w:t>
      </w:r>
      <w:r w:rsidRPr="003A11CB">
        <w:rPr>
          <w:snapToGrid/>
          <w:spacing w:val="4"/>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3"/>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3"/>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1"/>
          <w:kern w:val="0"/>
          <w:szCs w:val="22"/>
          <w:lang w:val="en-GB"/>
        </w:rPr>
        <w:t xml:space="preserve"> </w:t>
      </w:r>
      <w:r w:rsidRPr="003A11CB">
        <w:rPr>
          <w:snapToGrid/>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Uz</w:t>
      </w:r>
      <w:r w:rsidRPr="003A11CB">
        <w:rPr>
          <w:snapToGrid/>
          <w:spacing w:val="1"/>
          <w:kern w:val="0"/>
          <w:szCs w:val="22"/>
          <w:lang w:val="en-GB"/>
        </w:rPr>
        <w:t>b</w:t>
      </w:r>
      <w:r w:rsidRPr="003A11CB">
        <w:rPr>
          <w:snapToGrid/>
          <w:kern w:val="0"/>
          <w:szCs w:val="22"/>
          <w:lang w:val="en-GB"/>
        </w:rPr>
        <w:t>ek</w:t>
      </w:r>
      <w:r w:rsidRPr="003A11CB">
        <w:rPr>
          <w:snapToGrid/>
          <w:spacing w:val="1"/>
          <w:kern w:val="0"/>
          <w:szCs w:val="22"/>
          <w:lang w:val="en-GB"/>
        </w:rPr>
        <w:t>i</w:t>
      </w:r>
      <w:r w:rsidRPr="003A11CB">
        <w:rPr>
          <w:snapToGrid/>
          <w:kern w:val="0"/>
          <w:szCs w:val="22"/>
          <w:lang w:val="en-GB"/>
        </w:rPr>
        <w:t>sta</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spacing w:val="1"/>
          <w:kern w:val="0"/>
          <w:szCs w:val="22"/>
          <w:lang w:val="en-GB"/>
        </w:rPr>
        <w:t>Po</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w:t>
      </w:r>
      <w:r w:rsidRPr="003A11CB">
        <w:rPr>
          <w:snapToGrid/>
          <w:kern w:val="0"/>
          <w:szCs w:val="22"/>
          <w:lang w:val="en-GB"/>
        </w:rPr>
        <w:t>t</w:t>
      </w:r>
      <w:r w:rsidRPr="003A11CB">
        <w:rPr>
          <w:snapToGrid/>
          <w:spacing w:val="4"/>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1"/>
          <w:kern w:val="0"/>
          <w:szCs w:val="22"/>
          <w:lang w:val="en-GB"/>
        </w:rPr>
        <w:t xml:space="preserve"> </w:t>
      </w:r>
      <w:r w:rsidRPr="003A11CB">
        <w:rPr>
          <w:snapToGrid/>
          <w:spacing w:val="-2"/>
          <w:kern w:val="0"/>
          <w:szCs w:val="22"/>
          <w:lang w:val="en-GB"/>
        </w:rPr>
        <w:t>A</w:t>
      </w:r>
      <w:r w:rsidRPr="003A11CB">
        <w:rPr>
          <w:snapToGrid/>
          <w:kern w:val="0"/>
          <w:szCs w:val="22"/>
          <w:lang w:val="en-GB"/>
        </w:rPr>
        <w:t xml:space="preserve">rab </w:t>
      </w:r>
      <w:r w:rsidRPr="003A11CB">
        <w:rPr>
          <w:snapToGrid/>
          <w:w w:val="102"/>
          <w:kern w:val="0"/>
          <w:szCs w:val="22"/>
          <w:lang w:val="en-GB"/>
        </w:rPr>
        <w:t>Re</w:t>
      </w:r>
      <w:r w:rsidRPr="003A11CB">
        <w:rPr>
          <w:snapToGrid/>
          <w:spacing w:val="1"/>
          <w:w w:val="102"/>
          <w:kern w:val="0"/>
          <w:szCs w:val="22"/>
          <w:lang w:val="en-GB"/>
        </w:rPr>
        <w:t>p</w:t>
      </w:r>
      <w:r w:rsidRPr="003A11CB">
        <w:rPr>
          <w:snapToGrid/>
          <w:spacing w:val="-1"/>
          <w:w w:val="102"/>
          <w:kern w:val="0"/>
          <w:szCs w:val="22"/>
          <w:lang w:val="en-GB"/>
        </w:rPr>
        <w:t>u</w:t>
      </w:r>
      <w:r w:rsidRPr="003A11CB">
        <w:rPr>
          <w:snapToGrid/>
          <w:w w:val="102"/>
          <w:kern w:val="0"/>
          <w:szCs w:val="22"/>
          <w:lang w:val="en-GB"/>
        </w:rPr>
        <w:t xml:space="preserve">blic, </w:t>
      </w:r>
      <w:r w:rsidRPr="003A11CB">
        <w:rPr>
          <w:snapToGrid/>
          <w:spacing w:val="2"/>
          <w:kern w:val="0"/>
          <w:szCs w:val="22"/>
          <w:lang w:val="en-GB"/>
        </w:rPr>
        <w:t>K</w:t>
      </w:r>
      <w:r w:rsidRPr="003A11CB">
        <w:rPr>
          <w:snapToGrid/>
          <w:spacing w:val="-3"/>
          <w:kern w:val="0"/>
          <w:szCs w:val="22"/>
          <w:lang w:val="en-GB"/>
        </w:rPr>
        <w:t>y</w:t>
      </w:r>
      <w:r w:rsidRPr="003A11CB">
        <w:rPr>
          <w:snapToGrid/>
          <w:spacing w:val="1"/>
          <w:kern w:val="0"/>
          <w:szCs w:val="22"/>
          <w:lang w:val="en-GB"/>
        </w:rPr>
        <w:t>rg</w:t>
      </w:r>
      <w:r w:rsidRPr="003A11CB">
        <w:rPr>
          <w:snapToGrid/>
          <w:spacing w:val="-1"/>
          <w:kern w:val="0"/>
          <w:szCs w:val="22"/>
          <w:lang w:val="en-GB"/>
        </w:rPr>
        <w:t>y</w:t>
      </w:r>
      <w:r w:rsidRPr="003A11CB">
        <w:rPr>
          <w:snapToGrid/>
          <w:kern w:val="0"/>
          <w:szCs w:val="22"/>
          <w:lang w:val="en-GB"/>
        </w:rPr>
        <w:t>z</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w:t>
      </w:r>
      <w:r w:rsidRPr="003A11CB">
        <w:rPr>
          <w:snapToGrid/>
          <w:spacing w:val="23"/>
          <w:kern w:val="0"/>
          <w:szCs w:val="22"/>
          <w:lang w:val="en-GB"/>
        </w:rPr>
        <w:t xml:space="preserve"> </w:t>
      </w:r>
      <w:r w:rsidRPr="003A11CB">
        <w:rPr>
          <w:snapToGrid/>
          <w:spacing w:val="-1"/>
          <w:kern w:val="0"/>
          <w:szCs w:val="22"/>
          <w:lang w:val="en-GB"/>
        </w:rPr>
        <w:t>R</w:t>
      </w:r>
      <w:r w:rsidRPr="003A11CB">
        <w:rPr>
          <w:snapToGrid/>
          <w:spacing w:val="2"/>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ia,</w:t>
      </w:r>
      <w:r w:rsidRPr="003A11CB">
        <w:rPr>
          <w:snapToGrid/>
          <w:spacing w:val="18"/>
          <w:kern w:val="0"/>
          <w:szCs w:val="22"/>
          <w:lang w:val="en-GB"/>
        </w:rPr>
        <w:t xml:space="preserve"> </w:t>
      </w:r>
      <w:r w:rsidRPr="003A11CB">
        <w:rPr>
          <w:snapToGrid/>
          <w:spacing w:val="2"/>
          <w:kern w:val="0"/>
          <w:szCs w:val="22"/>
          <w:lang w:val="en-GB"/>
        </w:rPr>
        <w:t>T</w:t>
      </w:r>
      <w:r w:rsidRPr="003A11CB">
        <w:rPr>
          <w:snapToGrid/>
          <w:kern w:val="0"/>
          <w:szCs w:val="22"/>
          <w:lang w:val="en-GB"/>
        </w:rPr>
        <w:t>a</w:t>
      </w:r>
      <w:r w:rsidRPr="003A11CB">
        <w:rPr>
          <w:snapToGrid/>
          <w:spacing w:val="2"/>
          <w:kern w:val="0"/>
          <w:szCs w:val="22"/>
          <w:lang w:val="en-GB"/>
        </w:rPr>
        <w:t>j</w:t>
      </w:r>
      <w:r w:rsidRPr="003A11CB">
        <w:rPr>
          <w:snapToGrid/>
          <w:kern w:val="0"/>
          <w:szCs w:val="22"/>
          <w:lang w:val="en-GB"/>
        </w:rPr>
        <w:t>i</w:t>
      </w:r>
      <w:r w:rsidRPr="003A11CB">
        <w:rPr>
          <w:snapToGrid/>
          <w:spacing w:val="-1"/>
          <w:kern w:val="0"/>
          <w:szCs w:val="22"/>
          <w:lang w:val="en-GB"/>
        </w:rPr>
        <w:t>k</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w:t>
      </w:r>
      <w:r w:rsidRPr="003A11CB">
        <w:rPr>
          <w:snapToGrid/>
          <w:spacing w:val="19"/>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spacing w:val="1"/>
          <w:kern w:val="0"/>
          <w:szCs w:val="22"/>
          <w:lang w:val="en-GB"/>
        </w:rPr>
        <w:t>rk</w:t>
      </w:r>
      <w:r w:rsidRPr="003A11CB">
        <w:rPr>
          <w:snapToGrid/>
          <w:spacing w:val="-1"/>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w:t>
      </w:r>
      <w:r w:rsidRPr="003A11CB">
        <w:rPr>
          <w:snapToGrid/>
          <w:spacing w:val="2"/>
          <w:kern w:val="0"/>
          <w:szCs w:val="22"/>
          <w:lang w:val="en-GB"/>
        </w:rPr>
        <w:t>a</w:t>
      </w:r>
      <w:r w:rsidRPr="003A11CB">
        <w:rPr>
          <w:snapToGrid/>
          <w:kern w:val="0"/>
          <w:szCs w:val="22"/>
          <w:lang w:val="en-GB"/>
        </w:rPr>
        <w:t>n</w:t>
      </w:r>
      <w:r w:rsidRPr="003A11CB">
        <w:rPr>
          <w:snapToGrid/>
          <w:spacing w:val="21"/>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1"/>
          <w:kern w:val="0"/>
          <w:szCs w:val="22"/>
          <w:lang w:val="en-GB"/>
        </w:rPr>
        <w:t xml:space="preserve"> </w:t>
      </w:r>
      <w:r w:rsidRPr="003A11CB">
        <w:rPr>
          <w:snapToGrid/>
          <w:kern w:val="0"/>
          <w:szCs w:val="22"/>
          <w:lang w:val="en-GB"/>
        </w:rPr>
        <w:t>U</w:t>
      </w:r>
      <w:r w:rsidRPr="003A11CB">
        <w:rPr>
          <w:snapToGrid/>
          <w:spacing w:val="-1"/>
          <w:kern w:val="0"/>
          <w:szCs w:val="22"/>
          <w:lang w:val="en-GB"/>
        </w:rPr>
        <w:t>k</w:t>
      </w:r>
      <w:r w:rsidRPr="003A11CB">
        <w:rPr>
          <w:snapToGrid/>
          <w:spacing w:val="1"/>
          <w:kern w:val="0"/>
          <w:szCs w:val="22"/>
          <w:lang w:val="en-GB"/>
        </w:rPr>
        <w:t>r</w:t>
      </w:r>
      <w:r w:rsidRPr="003A11CB">
        <w:rPr>
          <w:snapToGrid/>
          <w:kern w:val="0"/>
          <w:szCs w:val="22"/>
          <w:lang w:val="en-GB"/>
        </w:rPr>
        <w:t>a</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e,</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spacing w:val="1"/>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2"/>
          <w:kern w:val="0"/>
          <w:szCs w:val="22"/>
          <w:lang w:val="en-GB"/>
        </w:rPr>
        <w:t xml:space="preserve"> </w:t>
      </w:r>
      <w:r w:rsidRPr="003A11CB">
        <w:rPr>
          <w:snapToGrid/>
          <w:spacing w:val="1"/>
          <w:kern w:val="0"/>
          <w:szCs w:val="22"/>
          <w:lang w:val="en-GB"/>
        </w:rPr>
        <w:t>13</w:t>
      </w:r>
      <w:r w:rsidRPr="003A11CB">
        <w:rPr>
          <w:snapToGrid/>
          <w:spacing w:val="2"/>
          <w:kern w:val="0"/>
          <w:szCs w:val="22"/>
          <w:lang w:val="en-GB"/>
        </w:rPr>
        <w:t>6</w:t>
      </w:r>
      <w:r w:rsidRPr="003A11CB">
        <w:rPr>
          <w:snapToGrid/>
          <w:spacing w:val="-1"/>
          <w:kern w:val="0"/>
          <w:szCs w:val="22"/>
          <w:lang w:val="en-GB"/>
        </w:rPr>
        <w:t>-</w:t>
      </w:r>
      <w:r w:rsidRPr="003A11CB">
        <w:rPr>
          <w:snapToGrid/>
          <w:spacing w:val="1"/>
          <w:kern w:val="0"/>
          <w:szCs w:val="22"/>
          <w:lang w:val="en-GB"/>
        </w:rPr>
        <w:t>13</w:t>
      </w:r>
      <w:r w:rsidRPr="003A11CB">
        <w:rPr>
          <w:snapToGrid/>
          <w:kern w:val="0"/>
          <w:szCs w:val="22"/>
          <w:lang w:val="en-GB"/>
        </w:rPr>
        <w:t>7</w:t>
      </w:r>
      <w:r w:rsidRPr="003A11CB">
        <w:rPr>
          <w:snapToGrid/>
          <w:spacing w:val="11"/>
          <w:kern w:val="0"/>
          <w:szCs w:val="22"/>
          <w:lang w:val="en-GB"/>
        </w:rPr>
        <w:t xml:space="preserve"> </w:t>
      </w:r>
      <w:r w:rsidRPr="003A11CB">
        <w:rPr>
          <w:snapToGrid/>
          <w:kern w:val="0"/>
          <w:szCs w:val="22"/>
          <w:lang w:val="en-GB"/>
        </w:rPr>
        <w:t>MHz</w:t>
      </w:r>
      <w:r w:rsidRPr="003A11CB">
        <w:rPr>
          <w:snapToGrid/>
          <w:spacing w:val="13"/>
          <w:kern w:val="0"/>
          <w:szCs w:val="22"/>
          <w:lang w:val="en-GB"/>
        </w:rPr>
        <w:t xml:space="preserve"> </w:t>
      </w:r>
      <w:r w:rsidRPr="003A11CB">
        <w:rPr>
          <w:snapToGrid/>
          <w:kern w:val="0"/>
          <w:szCs w:val="22"/>
          <w:lang w:val="en-GB"/>
        </w:rPr>
        <w:t>is</w:t>
      </w:r>
      <w:r w:rsidRPr="003A11CB">
        <w:rPr>
          <w:snapToGrid/>
          <w:spacing w:val="8"/>
          <w:kern w:val="0"/>
          <w:szCs w:val="22"/>
          <w:lang w:val="en-GB"/>
        </w:rPr>
        <w:t xml:space="preserve"> </w:t>
      </w:r>
      <w:r w:rsidRPr="003A11CB">
        <w:rPr>
          <w:snapToGrid/>
          <w:kern w:val="0"/>
          <w:szCs w:val="22"/>
          <w:lang w:val="en-GB"/>
        </w:rPr>
        <w:t>also</w:t>
      </w:r>
      <w:r w:rsidRPr="003A11CB">
        <w:rPr>
          <w:snapToGrid/>
          <w:spacing w:val="11"/>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1"/>
          <w:kern w:val="0"/>
          <w:szCs w:val="22"/>
          <w:lang w:val="en-GB"/>
        </w:rPr>
        <w:t>o</w:t>
      </w:r>
      <w:r w:rsidRPr="003A11CB">
        <w:rPr>
          <w:snapToGrid/>
          <w:kern w:val="0"/>
          <w:szCs w:val="22"/>
          <w:lang w:val="en-GB"/>
        </w:rPr>
        <w:t>cated</w:t>
      </w:r>
      <w:r w:rsidRPr="003A11CB">
        <w:rPr>
          <w:snapToGrid/>
          <w:spacing w:val="17"/>
          <w:kern w:val="0"/>
          <w:szCs w:val="22"/>
          <w:lang w:val="en-GB"/>
        </w:rPr>
        <w:t xml:space="preserve"> </w:t>
      </w:r>
      <w:r w:rsidRPr="003A11CB">
        <w:rPr>
          <w:snapToGrid/>
          <w:kern w:val="0"/>
          <w:szCs w:val="22"/>
          <w:lang w:val="en-GB"/>
        </w:rPr>
        <w:t>to</w:t>
      </w:r>
      <w:r w:rsidRPr="003A11CB">
        <w:rPr>
          <w:snapToGrid/>
          <w:spacing w:val="9"/>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16"/>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8"/>
          <w:kern w:val="0"/>
          <w:szCs w:val="22"/>
          <w:lang w:val="en-GB"/>
        </w:rPr>
        <w:t xml:space="preserve"> </w:t>
      </w:r>
      <w:r w:rsidRPr="003A11CB">
        <w:rPr>
          <w:snapToGrid/>
          <w:kern w:val="0"/>
          <w:szCs w:val="22"/>
          <w:lang w:val="en-GB"/>
        </w:rPr>
        <w:t>(OR)</w:t>
      </w:r>
      <w:r w:rsidRPr="003A11CB">
        <w:rPr>
          <w:snapToGrid/>
          <w:spacing w:val="6"/>
          <w:kern w:val="0"/>
          <w:szCs w:val="22"/>
          <w:lang w:val="en-GB"/>
        </w:rPr>
        <w:t xml:space="preserve"> </w:t>
      </w:r>
      <w:r w:rsidRPr="003A11CB">
        <w:rPr>
          <w:snapToGrid/>
          <w:kern w:val="0"/>
          <w:szCs w:val="22"/>
          <w:lang w:val="en-GB"/>
        </w:rPr>
        <w:t>service</w:t>
      </w:r>
      <w:r w:rsidRPr="003A11CB">
        <w:rPr>
          <w:snapToGrid/>
          <w:spacing w:val="8"/>
          <w:kern w:val="0"/>
          <w:szCs w:val="22"/>
          <w:lang w:val="en-GB"/>
        </w:rPr>
        <w:t xml:space="preserve"> </w:t>
      </w:r>
      <w:r w:rsidRPr="003A11CB">
        <w:rPr>
          <w:snapToGrid/>
          <w:kern w:val="0"/>
          <w:szCs w:val="22"/>
          <w:lang w:val="en-GB"/>
        </w:rPr>
        <w:t>on</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bas</w:t>
      </w:r>
      <w:r w:rsidRPr="003A11CB">
        <w:rPr>
          <w:snapToGrid/>
          <w:spacing w:val="1"/>
          <w:kern w:val="0"/>
          <w:szCs w:val="22"/>
          <w:lang w:val="en-GB"/>
        </w:rPr>
        <w:t>i</w:t>
      </w:r>
      <w:r w:rsidRPr="003A11CB">
        <w:rPr>
          <w:snapToGrid/>
          <w:kern w:val="0"/>
          <w:szCs w:val="22"/>
          <w:lang w:val="en-GB"/>
        </w:rPr>
        <w:t>s.  In assigning frequencies to stations of the aeronautical mobile (OR) service, the administration shall take account of the frequencies assigned to stations in the aeronautical mobile (R) service.</w:t>
      </w:r>
    </w:p>
    <w:p w:rsidR="00807703" w:rsidRPr="003A11CB" w:rsidP="003A11CB" w14:paraId="27080D12" w14:textId="77777777">
      <w:pPr>
        <w:spacing w:after="120"/>
        <w:ind w:firstLine="720"/>
        <w:rPr>
          <w:snapToGrid/>
          <w:kern w:val="0"/>
          <w:szCs w:val="22"/>
        </w:rPr>
      </w:pPr>
      <w:r w:rsidRPr="003A11CB">
        <w:rPr>
          <w:snapToGrid/>
          <w:kern w:val="0"/>
          <w:szCs w:val="22"/>
        </w:rPr>
        <w:t>(203)  [Reserved]</w:t>
      </w:r>
    </w:p>
    <w:p w:rsidR="00807703" w:rsidRPr="003A11CB" w:rsidP="003A11CB" w14:paraId="7AEA2B3A" w14:textId="77777777">
      <w:pPr>
        <w:spacing w:after="120"/>
        <w:ind w:firstLine="720"/>
        <w:rPr>
          <w:snapToGrid/>
          <w:kern w:val="0"/>
          <w:szCs w:val="22"/>
        </w:rPr>
      </w:pPr>
      <w:r w:rsidRPr="003A11CB">
        <w:rPr>
          <w:snapToGrid/>
          <w:kern w:val="0"/>
          <w:szCs w:val="22"/>
        </w:rPr>
        <w:t>(204)  5.204</w:t>
      </w:r>
      <w:r w:rsidRPr="003A11CB">
        <w:rPr>
          <w:snapToGrid/>
          <w:kern w:val="0"/>
          <w:szCs w:val="22"/>
          <w:lang w:val="en-GB"/>
        </w:rPr>
        <w:t>  </w:t>
      </w:r>
      <w:r w:rsidRPr="003A11CB">
        <w:rPr>
          <w:i/>
          <w:snapToGrid/>
          <w:kern w:val="0"/>
          <w:szCs w:val="22"/>
        </w:rPr>
        <w:t>Different category of service:</w:t>
      </w:r>
      <w:r w:rsidRPr="003A11CB">
        <w:rPr>
          <w:snapToGrid/>
          <w:kern w:val="0"/>
          <w:szCs w:val="22"/>
        </w:rPr>
        <w:t xml:space="preserve">  in Afghanistan, Saudi Arabia, Bahrain, Bangladesh, Brunei Darussalam, China, Cuba, the United Arab Emirates, India, Indonesia, Iran (Islamic Republic of), Iraq, Kuwait, Montenegro, Oman, Pakistan, the Philippines, Qatar, Serbia, Singapore, Thailand and Yemen, the band 137-138 MHz is allocated to the fixed and mobile, except aeronautical mobile (R), services on a primary basis (see No. 5.33).</w:t>
      </w:r>
    </w:p>
    <w:p w:rsidR="00807703" w:rsidRPr="003A11CB" w:rsidP="003A11CB" w14:paraId="0489500D" w14:textId="77777777">
      <w:pPr>
        <w:spacing w:after="120"/>
        <w:ind w:firstLine="720"/>
        <w:rPr>
          <w:snapToGrid/>
          <w:kern w:val="0"/>
          <w:szCs w:val="22"/>
        </w:rPr>
      </w:pPr>
      <w:r w:rsidRPr="003A11CB">
        <w:rPr>
          <w:snapToGrid/>
          <w:kern w:val="0"/>
          <w:szCs w:val="22"/>
        </w:rPr>
        <w:t>(205)  5.205</w:t>
      </w:r>
      <w:r w:rsidRPr="003A11CB">
        <w:rPr>
          <w:snapToGrid/>
          <w:kern w:val="0"/>
          <w:szCs w:val="22"/>
          <w:lang w:val="en-GB"/>
        </w:rPr>
        <w:t>  </w:t>
      </w:r>
      <w:r w:rsidRPr="003A11CB">
        <w:rPr>
          <w:i/>
          <w:snapToGrid/>
          <w:kern w:val="0"/>
          <w:szCs w:val="22"/>
        </w:rPr>
        <w:t>Different category of service:</w:t>
      </w:r>
      <w:r w:rsidRPr="003A11CB">
        <w:rPr>
          <w:snapToGrid/>
          <w:kern w:val="0"/>
          <w:szCs w:val="22"/>
        </w:rPr>
        <w:t xml:space="preserve">  in Israel and Jordan, the allocation of the band 137-138 MHz to the fixed and mobile, except aeronautical mobile, services is on a primary basis (see ITU No. 5.33).</w:t>
      </w:r>
    </w:p>
    <w:p w:rsidR="00807703" w:rsidRPr="003A11CB" w:rsidP="003A11CB" w14:paraId="22D0BF7E" w14:textId="77777777">
      <w:pPr>
        <w:spacing w:after="120"/>
        <w:ind w:firstLine="720"/>
        <w:rPr>
          <w:snapToGrid/>
          <w:kern w:val="0"/>
          <w:szCs w:val="22"/>
        </w:rPr>
      </w:pPr>
      <w:r w:rsidRPr="003A11CB">
        <w:rPr>
          <w:snapToGrid/>
          <w:kern w:val="0"/>
          <w:szCs w:val="22"/>
        </w:rPr>
        <w:t>(206)  5.206</w:t>
      </w:r>
      <w:r w:rsidRPr="003A11CB">
        <w:rPr>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w:t>
      </w:r>
      <w:r w:rsidRPr="003A11CB">
        <w:rPr>
          <w:snapToGrid/>
          <w:spacing w:val="-5"/>
          <w:kern w:val="0"/>
          <w:szCs w:val="22"/>
        </w:rPr>
        <w:t>-</w:t>
      </w:r>
      <w:r w:rsidRPr="003A11CB">
        <w:rPr>
          <w:snapToGrid/>
          <w:kern w:val="0"/>
          <w:szCs w:val="22"/>
        </w:rPr>
        <w:t>138 MHz to the aeronautical mobile (OR) service is on a primary basis (see No. 5.33).</w:t>
      </w:r>
    </w:p>
    <w:p w:rsidR="00807703" w:rsidRPr="003A11CB" w:rsidP="003A11CB" w14:paraId="3D4F042A" w14:textId="77777777">
      <w:pPr>
        <w:spacing w:after="120"/>
        <w:ind w:firstLine="720"/>
        <w:rPr>
          <w:snapToGrid/>
          <w:kern w:val="0"/>
          <w:szCs w:val="22"/>
        </w:rPr>
      </w:pPr>
      <w:r w:rsidRPr="003A11CB">
        <w:rPr>
          <w:snapToGrid/>
          <w:kern w:val="0"/>
          <w:szCs w:val="22"/>
        </w:rPr>
        <w:t>(207)  5.207</w:t>
      </w:r>
      <w:r w:rsidRPr="003A11CB">
        <w:rPr>
          <w:snapToGrid/>
          <w:kern w:val="0"/>
          <w:szCs w:val="22"/>
          <w:lang w:val="en-GB"/>
        </w:rPr>
        <w:t>  </w:t>
      </w:r>
      <w:r w:rsidRPr="003A11CB">
        <w:rPr>
          <w:i/>
          <w:snapToGrid/>
          <w:kern w:val="0"/>
          <w:szCs w:val="22"/>
        </w:rPr>
        <w:t>Additional allocation:</w:t>
      </w:r>
      <w:r w:rsidRPr="003A11CB">
        <w:rPr>
          <w:snapToGrid/>
          <w:kern w:val="0"/>
          <w:szCs w:val="22"/>
        </w:rPr>
        <w:t xml:space="preserve">  in Australia, the band 137-144 MHz is also allocated to the broadcasting service on a primary basis until that service can be accommodated within regional broadcasting allocations.</w:t>
      </w:r>
    </w:p>
    <w:p w:rsidR="00807703" w:rsidRPr="003A11CB" w:rsidP="003A11CB" w14:paraId="1B5F8C5D" w14:textId="77777777">
      <w:pPr>
        <w:spacing w:after="120"/>
        <w:ind w:firstLine="720"/>
        <w:rPr>
          <w:snapToGrid/>
          <w:kern w:val="0"/>
          <w:szCs w:val="22"/>
        </w:rPr>
      </w:pPr>
      <w:r w:rsidRPr="003A11CB">
        <w:rPr>
          <w:snapToGrid/>
          <w:kern w:val="0"/>
          <w:szCs w:val="22"/>
        </w:rPr>
        <w:t>(208)  5.208</w:t>
      </w:r>
      <w:r w:rsidRPr="003A11CB">
        <w:rPr>
          <w:snapToGrid/>
          <w:kern w:val="0"/>
          <w:szCs w:val="22"/>
          <w:lang w:val="en-GB"/>
        </w:rPr>
        <w:t>  </w:t>
      </w:r>
      <w:r w:rsidRPr="003A11CB">
        <w:rPr>
          <w:snapToGrid/>
          <w:kern w:val="0"/>
          <w:szCs w:val="22"/>
        </w:rPr>
        <w:t>The use of the band 137-138 MHz by the mobile-satellite service is subject to coordination under No. 9.11A.</w:t>
      </w:r>
    </w:p>
    <w:p w:rsidR="00807703" w:rsidRPr="003A11CB" w:rsidP="003A11CB" w14:paraId="3B987BBD" w14:textId="77777777">
      <w:pPr>
        <w:spacing w:after="120"/>
        <w:ind w:firstLine="720"/>
        <w:rPr>
          <w:snapToGrid/>
          <w:kern w:val="0"/>
          <w:szCs w:val="22"/>
        </w:rPr>
      </w:pPr>
      <w:r w:rsidRPr="003A11CB">
        <w:rPr>
          <w:snapToGrid/>
          <w:kern w:val="0"/>
          <w:szCs w:val="22"/>
        </w:rPr>
        <w:t>(i)   5.208A</w:t>
      </w:r>
      <w:r w:rsidRPr="003A11CB">
        <w:rPr>
          <w:snapToGrid/>
          <w:kern w:val="0"/>
          <w:szCs w:val="22"/>
          <w:lang w:val="en-GB"/>
        </w:rPr>
        <w:t>  </w:t>
      </w:r>
      <w:r w:rsidRPr="003A11CB">
        <w:rPr>
          <w:snapToGrid/>
          <w:kern w:val="0"/>
          <w:szCs w:val="22"/>
        </w:rPr>
        <w:t>In making assignments to space stations in the mobile-satellite service in the bands 137-138 MHz, 387-390 MHz and 400.15-401 MHz, administrations shall take all practicable steps to protect the radio astronomy service in the bands 150.05-153 MHz, 322-328.6 MHz, 406.1-410 MHz and 608-614 MHz from harmful interference from unwanted emissions.  The threshold levels of interference detrimental to the radio astronomy service are shown in the relevant ITU</w:t>
      </w:r>
      <w:r w:rsidRPr="003A11CB">
        <w:rPr>
          <w:snapToGrid/>
          <w:kern w:val="0"/>
          <w:szCs w:val="22"/>
        </w:rPr>
        <w:noBreakHyphen/>
        <w:t>R Recommendation.</w:t>
      </w:r>
    </w:p>
    <w:p w:rsidR="00807703" w:rsidRPr="003A11CB" w:rsidP="003A11CB" w14:paraId="63CFE517" w14:textId="77777777">
      <w:pPr>
        <w:spacing w:after="120"/>
        <w:ind w:firstLine="720"/>
        <w:rPr>
          <w:snapToGrid/>
          <w:kern w:val="0"/>
          <w:szCs w:val="22"/>
        </w:rPr>
      </w:pPr>
      <w:r w:rsidRPr="003A11CB">
        <w:rPr>
          <w:snapToGrid/>
          <w:kern w:val="0"/>
          <w:szCs w:val="22"/>
          <w:lang w:val="en-GB"/>
        </w:rPr>
        <w:t>(ii)  5.208B  In 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w w:val="102"/>
          <w:kern w:val="0"/>
          <w:szCs w:val="22"/>
          <w:lang w:val="en-GB"/>
        </w:rPr>
        <w:t>bands</w:t>
      </w:r>
      <w:r w:rsidRPr="003A11CB">
        <w:rPr>
          <w:snapToGrid/>
          <w:spacing w:val="1"/>
          <w:kern w:val="0"/>
          <w:szCs w:val="22"/>
          <w:lang w:val="en-GB"/>
        </w:rPr>
        <w:t>137</w:t>
      </w:r>
      <w:r w:rsidRPr="003A11CB">
        <w:rPr>
          <w:snapToGrid/>
          <w:spacing w:val="-1"/>
          <w:kern w:val="0"/>
          <w:szCs w:val="22"/>
          <w:lang w:val="en-GB"/>
        </w:rPr>
        <w:t>-</w:t>
      </w:r>
      <w:r w:rsidRPr="003A11CB">
        <w:rPr>
          <w:snapToGrid/>
          <w:spacing w:val="1"/>
          <w:kern w:val="0"/>
          <w:szCs w:val="22"/>
          <w:lang w:val="en-GB"/>
        </w:rPr>
        <w:t>13</w:t>
      </w:r>
      <w:r w:rsidRPr="003A11CB">
        <w:rPr>
          <w:snapToGrid/>
          <w:kern w:val="0"/>
          <w:szCs w:val="22"/>
          <w:lang w:val="en-GB"/>
        </w:rPr>
        <w:t>8</w:t>
      </w:r>
      <w:r w:rsidRPr="003A11CB">
        <w:rPr>
          <w:snapToGrid/>
          <w:spacing w:val="11"/>
          <w:kern w:val="0"/>
          <w:szCs w:val="22"/>
          <w:lang w:val="en-GB"/>
        </w:rPr>
        <w:t xml:space="preserve"> </w:t>
      </w:r>
      <w:r w:rsidRPr="003A11CB">
        <w:rPr>
          <w:snapToGrid/>
          <w:w w:val="102"/>
          <w:kern w:val="0"/>
          <w:szCs w:val="22"/>
          <w:lang w:val="en-GB"/>
        </w:rPr>
        <w:t>MHz,</w:t>
      </w:r>
      <w:r w:rsidRPr="003A11CB">
        <w:rPr>
          <w:snapToGrid/>
          <w:spacing w:val="1"/>
          <w:kern w:val="0"/>
          <w:szCs w:val="22"/>
          <w:lang w:val="en-GB"/>
        </w:rPr>
        <w:t>387</w:t>
      </w:r>
      <w:r w:rsidRPr="003A11CB">
        <w:rPr>
          <w:snapToGrid/>
          <w:spacing w:val="-1"/>
          <w:kern w:val="0"/>
          <w:szCs w:val="22"/>
          <w:lang w:val="en-GB"/>
        </w:rPr>
        <w:t>-</w:t>
      </w:r>
      <w:r w:rsidRPr="003A11CB">
        <w:rPr>
          <w:snapToGrid/>
          <w:spacing w:val="1"/>
          <w:kern w:val="0"/>
          <w:szCs w:val="22"/>
          <w:lang w:val="en-GB"/>
        </w:rPr>
        <w:t>39</w:t>
      </w:r>
      <w:r w:rsidRPr="003A11CB">
        <w:rPr>
          <w:snapToGrid/>
          <w:kern w:val="0"/>
          <w:szCs w:val="22"/>
          <w:lang w:val="en-GB"/>
        </w:rPr>
        <w:t>0</w:t>
      </w:r>
      <w:r w:rsidRPr="003A11CB">
        <w:rPr>
          <w:snapToGrid/>
          <w:spacing w:val="11"/>
          <w:kern w:val="0"/>
          <w:szCs w:val="22"/>
          <w:lang w:val="en-GB"/>
        </w:rPr>
        <w:t xml:space="preserve"> </w:t>
      </w:r>
      <w:r w:rsidRPr="003A11CB">
        <w:rPr>
          <w:snapToGrid/>
          <w:w w:val="102"/>
          <w:kern w:val="0"/>
          <w:szCs w:val="22"/>
          <w:lang w:val="en-GB"/>
        </w:rPr>
        <w:t>MHz,</w:t>
      </w:r>
      <w:r w:rsidRPr="003A11CB">
        <w:rPr>
          <w:snapToGrid/>
          <w:spacing w:val="1"/>
          <w:kern w:val="0"/>
          <w:szCs w:val="22"/>
          <w:lang w:val="en-GB"/>
        </w:rPr>
        <w:t>400.</w:t>
      </w:r>
      <w:r w:rsidRPr="003A11CB">
        <w:rPr>
          <w:snapToGrid/>
          <w:spacing w:val="-1"/>
          <w:kern w:val="0"/>
          <w:szCs w:val="22"/>
          <w:lang w:val="en-GB"/>
        </w:rPr>
        <w:t>1</w:t>
      </w:r>
      <w:r w:rsidRPr="003A11CB">
        <w:rPr>
          <w:snapToGrid/>
          <w:spacing w:val="1"/>
          <w:kern w:val="0"/>
          <w:szCs w:val="22"/>
          <w:lang w:val="en-GB"/>
        </w:rPr>
        <w:t>5</w:t>
      </w:r>
      <w:r w:rsidRPr="003A11CB">
        <w:rPr>
          <w:snapToGrid/>
          <w:spacing w:val="-1"/>
          <w:kern w:val="0"/>
          <w:szCs w:val="22"/>
          <w:lang w:val="en-GB"/>
        </w:rPr>
        <w:t>-</w:t>
      </w:r>
      <w:r w:rsidRPr="003A11CB">
        <w:rPr>
          <w:snapToGrid/>
          <w:spacing w:val="1"/>
          <w:kern w:val="0"/>
          <w:szCs w:val="22"/>
          <w:lang w:val="en-GB"/>
        </w:rPr>
        <w:t>40</w:t>
      </w:r>
      <w:r w:rsidRPr="003A11CB">
        <w:rPr>
          <w:snapToGrid/>
          <w:kern w:val="0"/>
          <w:szCs w:val="22"/>
          <w:lang w:val="en-GB"/>
        </w:rPr>
        <w:t>1</w:t>
      </w:r>
      <w:r w:rsidRPr="003A11CB">
        <w:rPr>
          <w:snapToGrid/>
          <w:spacing w:val="15"/>
          <w:kern w:val="0"/>
          <w:szCs w:val="22"/>
          <w:lang w:val="en-GB"/>
        </w:rPr>
        <w:t xml:space="preserve"> </w:t>
      </w:r>
      <w:r w:rsidRPr="003A11CB">
        <w:rPr>
          <w:snapToGrid/>
          <w:w w:val="102"/>
          <w:kern w:val="0"/>
          <w:szCs w:val="22"/>
          <w:lang w:val="en-GB"/>
        </w:rPr>
        <w:t>MHz,</w:t>
      </w:r>
      <w:r w:rsidRPr="003A11CB">
        <w:rPr>
          <w:snapToGrid/>
          <w:kern w:val="0"/>
          <w:szCs w:val="22"/>
          <w:lang w:val="en-GB"/>
        </w:rPr>
        <w:t>1452-1492 MHz,1525</w:t>
      </w:r>
      <w:r w:rsidRPr="003A11CB">
        <w:rPr>
          <w:snapToGrid/>
          <w:kern w:val="0"/>
          <w:szCs w:val="22"/>
          <w:lang w:val="en-GB"/>
        </w:rPr>
        <w:noBreakHyphen/>
        <w:t xml:space="preserve">1610 MHz,1613.8-1626.5 MHz,2655-2690 </w:t>
      </w:r>
      <w:r w:rsidRPr="003A11CB">
        <w:rPr>
          <w:snapToGrid/>
          <w:w w:val="102"/>
          <w:kern w:val="0"/>
          <w:szCs w:val="22"/>
          <w:lang w:val="en-GB"/>
        </w:rPr>
        <w:t>MHz, and</w:t>
      </w:r>
      <w:r w:rsidRPr="003A11CB">
        <w:rPr>
          <w:snapToGrid/>
          <w:spacing w:val="1"/>
          <w:kern w:val="0"/>
          <w:szCs w:val="22"/>
          <w:lang w:val="en-GB"/>
        </w:rPr>
        <w:t>21.4</w:t>
      </w:r>
      <w:r w:rsidRPr="003A11CB">
        <w:rPr>
          <w:snapToGrid/>
          <w:spacing w:val="-1"/>
          <w:kern w:val="0"/>
          <w:szCs w:val="22"/>
          <w:lang w:val="en-GB"/>
        </w:rPr>
        <w:t>-</w:t>
      </w:r>
      <w:r w:rsidRPr="003A11CB">
        <w:rPr>
          <w:snapToGrid/>
          <w:spacing w:val="1"/>
          <w:kern w:val="0"/>
          <w:szCs w:val="22"/>
          <w:lang w:val="en-GB"/>
        </w:rPr>
        <w:t>2</w:t>
      </w:r>
      <w:r w:rsidRPr="003A11CB">
        <w:rPr>
          <w:snapToGrid/>
          <w:kern w:val="0"/>
          <w:szCs w:val="22"/>
          <w:lang w:val="en-GB"/>
        </w:rPr>
        <w:t>2</w:t>
      </w:r>
      <w:r w:rsidRPr="003A11CB">
        <w:rPr>
          <w:snapToGrid/>
          <w:spacing w:val="11"/>
          <w:kern w:val="0"/>
          <w:szCs w:val="22"/>
          <w:lang w:val="en-GB"/>
        </w:rPr>
        <w:t xml:space="preserve"> </w:t>
      </w:r>
      <w:r w:rsidRPr="003A11CB">
        <w:rPr>
          <w:snapToGrid/>
          <w:spacing w:val="1"/>
          <w:w w:val="102"/>
          <w:kern w:val="0"/>
          <w:szCs w:val="22"/>
          <w:lang w:val="en-GB"/>
        </w:rPr>
        <w:t xml:space="preserve">GHz,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3"/>
          <w:kern w:val="0"/>
          <w:szCs w:val="22"/>
          <w:lang w:val="en-GB"/>
        </w:rPr>
        <w:t xml:space="preserve"> </w:t>
      </w:r>
      <w:r w:rsidRPr="003A11CB">
        <w:rPr>
          <w:snapToGrid/>
          <w:spacing w:val="1"/>
          <w:kern w:val="0"/>
          <w:szCs w:val="22"/>
          <w:lang w:val="en-GB"/>
        </w:rPr>
        <w:t>73</w:t>
      </w:r>
      <w:r w:rsidRPr="003A11CB">
        <w:rPr>
          <w:snapToGrid/>
          <w:kern w:val="0"/>
          <w:szCs w:val="22"/>
          <w:lang w:val="en-GB"/>
        </w:rPr>
        <w:t>9</w:t>
      </w:r>
      <w:r w:rsidRPr="003A11CB">
        <w:rPr>
          <w:snapToGrid/>
          <w:spacing w:val="6"/>
          <w:kern w:val="0"/>
          <w:szCs w:val="22"/>
          <w:lang w:val="en-GB"/>
        </w:rPr>
        <w:t xml:space="preserve"> </w:t>
      </w:r>
      <w:r w:rsidRPr="003A11CB">
        <w:rPr>
          <w:snapToGrid/>
          <w:kern w:val="0"/>
          <w:szCs w:val="22"/>
          <w:lang w:val="en-GB"/>
        </w:rPr>
        <w:t>(Rev.WRC-</w:t>
      </w:r>
      <w:r w:rsidRPr="003A11CB">
        <w:rPr>
          <w:snapToGrid/>
          <w:spacing w:val="-1"/>
          <w:kern w:val="0"/>
          <w:szCs w:val="22"/>
          <w:lang w:val="en-GB"/>
        </w:rPr>
        <w:t>1</w:t>
      </w:r>
      <w:r w:rsidRPr="003A11CB">
        <w:rPr>
          <w:snapToGrid/>
          <w:kern w:val="0"/>
          <w:szCs w:val="22"/>
          <w:lang w:val="en-GB"/>
        </w:rPr>
        <w:t>5)</w:t>
      </w:r>
      <w:r w:rsidRPr="003A11CB">
        <w:rPr>
          <w:snapToGrid/>
          <w:spacing w:val="20"/>
          <w:kern w:val="0"/>
          <w:szCs w:val="22"/>
          <w:lang w:val="en-GB"/>
        </w:rPr>
        <w:t xml:space="preserve"> </w:t>
      </w:r>
      <w:r w:rsidRPr="003A11CB">
        <w:rPr>
          <w:snapToGrid/>
          <w:kern w:val="0"/>
          <w:szCs w:val="22"/>
          <w:lang w:val="en-GB"/>
        </w:rPr>
        <w:t>applies.</w:t>
      </w:r>
    </w:p>
    <w:p w:rsidR="00807703" w:rsidRPr="003A11CB" w:rsidP="003A11CB" w14:paraId="39947E9E" w14:textId="77777777">
      <w:pPr>
        <w:spacing w:after="120"/>
        <w:ind w:firstLine="720"/>
        <w:rPr>
          <w:snapToGrid/>
          <w:kern w:val="0"/>
          <w:szCs w:val="22"/>
        </w:rPr>
      </w:pPr>
      <w:r w:rsidRPr="003A11CB">
        <w:rPr>
          <w:snapToGrid/>
          <w:kern w:val="0"/>
          <w:szCs w:val="22"/>
        </w:rPr>
        <w:t>(209)  5.209</w:t>
      </w:r>
      <w:r w:rsidRPr="003A11CB">
        <w:rPr>
          <w:snapToGrid/>
          <w:kern w:val="0"/>
          <w:szCs w:val="22"/>
          <w:lang w:val="en-GB"/>
        </w:rPr>
        <w:t>  </w:t>
      </w:r>
      <w:r w:rsidRPr="003A11CB">
        <w:rPr>
          <w:snapToGrid/>
          <w:kern w:val="0"/>
          <w:szCs w:val="22"/>
        </w:rPr>
        <w:t>The use of the bands 137-138 MHz, 148-150.05 MHz, 399.9-400.05 MHz, 400.15-401 MHz, 454</w:t>
      </w:r>
      <w:r w:rsidRPr="003A11CB">
        <w:rPr>
          <w:snapToGrid/>
          <w:kern w:val="0"/>
          <w:szCs w:val="22"/>
        </w:rPr>
        <w:noBreakHyphen/>
        <w:t>456 MHz and 459-460 MHz by the mobile-satellite service is limited to non</w:t>
      </w:r>
      <w:r w:rsidRPr="003A11CB">
        <w:rPr>
          <w:snapToGrid/>
          <w:kern w:val="0"/>
          <w:szCs w:val="22"/>
        </w:rPr>
        <w:noBreakHyphen/>
        <w:t>geostationary-satellite systems.</w:t>
      </w:r>
    </w:p>
    <w:p w:rsidR="00807703" w:rsidRPr="003A11CB" w:rsidP="003A11CB" w14:paraId="10CA5662" w14:textId="77777777">
      <w:pPr>
        <w:spacing w:after="120"/>
        <w:ind w:firstLine="720"/>
        <w:rPr>
          <w:snapToGrid/>
          <w:kern w:val="0"/>
          <w:szCs w:val="22"/>
        </w:rPr>
      </w:pPr>
      <w:r w:rsidRPr="003A11CB">
        <w:rPr>
          <w:snapToGrid/>
          <w:kern w:val="0"/>
          <w:szCs w:val="22"/>
        </w:rPr>
        <w:t>(210)  5.210</w:t>
      </w:r>
      <w:r w:rsidRPr="003A11CB">
        <w:rPr>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Italy, the Czech Rep. and the United Kingdom, the bands 138</w:t>
      </w:r>
      <w:r w:rsidRPr="003A11CB">
        <w:rPr>
          <w:snapToGrid/>
          <w:kern w:val="0"/>
          <w:szCs w:val="22"/>
        </w:rPr>
        <w:noBreakHyphen/>
        <w:t>143.6 MHz and 143.65-144 MHz are also allocated to the space research service (space-to-Earth) on a secondary basis.</w:t>
      </w:r>
    </w:p>
    <w:p w:rsidR="00807703" w:rsidRPr="003A11CB" w:rsidP="003A11CB" w14:paraId="3D609F0E" w14:textId="77777777">
      <w:pPr>
        <w:spacing w:after="120"/>
        <w:ind w:firstLine="720"/>
        <w:rPr>
          <w:snapToGrid/>
          <w:kern w:val="0"/>
          <w:szCs w:val="22"/>
        </w:rPr>
      </w:pPr>
      <w:r w:rsidRPr="003A11CB">
        <w:rPr>
          <w:snapToGrid/>
          <w:kern w:val="0"/>
          <w:szCs w:val="22"/>
        </w:rPr>
        <w:t>(211)  </w:t>
      </w:r>
      <w:r w:rsidRPr="003A11CB">
        <w:rPr>
          <w:snapToGrid/>
          <w:spacing w:val="1"/>
          <w:kern w:val="0"/>
          <w:szCs w:val="22"/>
        </w:rPr>
        <w:t>5</w:t>
      </w:r>
      <w:r w:rsidRPr="003A11CB">
        <w:rPr>
          <w:snapToGrid/>
          <w:kern w:val="0"/>
          <w:szCs w:val="22"/>
        </w:rPr>
        <w:t>.211  </w:t>
      </w:r>
      <w:r w:rsidRPr="003A11CB">
        <w:rPr>
          <w:i/>
          <w:snapToGrid/>
          <w:kern w:val="0"/>
          <w:szCs w:val="22"/>
        </w:rPr>
        <w:t>Additional allocation:</w:t>
      </w:r>
      <w:r w:rsidRPr="003A11CB">
        <w:rPr>
          <w:snapToGrid/>
          <w:kern w:val="0"/>
          <w:szCs w:val="22"/>
        </w:rPr>
        <w:t xml:space="preserve">  in Germany,</w:t>
      </w:r>
      <w:r w:rsidRPr="003A11CB">
        <w:rPr>
          <w:snapToGrid/>
          <w:spacing w:val="19"/>
          <w:kern w:val="0"/>
          <w:szCs w:val="22"/>
        </w:rPr>
        <w:t xml:space="preserve">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4"/>
          <w:kern w:val="0"/>
          <w:szCs w:val="22"/>
        </w:rPr>
        <w:t xml:space="preserve"> </w:t>
      </w:r>
      <w:r w:rsidRPr="003A11CB">
        <w:rPr>
          <w:snapToGrid/>
          <w:spacing w:val="-2"/>
          <w:kern w:val="0"/>
          <w:szCs w:val="22"/>
        </w:rPr>
        <w:t>A</w:t>
      </w:r>
      <w:r w:rsidRPr="003A11CB">
        <w:rPr>
          <w:snapToGrid/>
          <w:kern w:val="0"/>
          <w:szCs w:val="22"/>
        </w:rPr>
        <w:t>ra</w:t>
      </w:r>
      <w:r w:rsidRPr="003A11CB">
        <w:rPr>
          <w:snapToGrid/>
          <w:spacing w:val="1"/>
          <w:kern w:val="0"/>
          <w:szCs w:val="22"/>
        </w:rPr>
        <w:t>b</w:t>
      </w:r>
      <w:r w:rsidRPr="003A11CB">
        <w:rPr>
          <w:snapToGrid/>
          <w:kern w:val="0"/>
          <w:szCs w:val="22"/>
        </w:rPr>
        <w:t>ia,</w:t>
      </w:r>
      <w:r w:rsidRPr="003A11CB">
        <w:rPr>
          <w:snapToGrid/>
          <w:spacing w:val="16"/>
          <w:kern w:val="0"/>
          <w:szCs w:val="22"/>
        </w:rPr>
        <w:t xml:space="preserve"> </w:t>
      </w:r>
      <w:r w:rsidRPr="003A11CB">
        <w:rPr>
          <w:snapToGrid/>
          <w:kern w:val="0"/>
          <w:szCs w:val="22"/>
        </w:rPr>
        <w:t>A</w:t>
      </w:r>
      <w:r w:rsidRPr="003A11CB">
        <w:rPr>
          <w:snapToGrid/>
          <w:spacing w:val="-1"/>
          <w:kern w:val="0"/>
          <w:szCs w:val="22"/>
        </w:rPr>
        <w:t>u</w:t>
      </w:r>
      <w:r w:rsidRPr="003A11CB">
        <w:rPr>
          <w:snapToGrid/>
          <w:spacing w:val="1"/>
          <w:kern w:val="0"/>
          <w:szCs w:val="22"/>
        </w:rPr>
        <w:t>s</w:t>
      </w:r>
      <w:r w:rsidRPr="003A11CB">
        <w:rPr>
          <w:snapToGrid/>
          <w:kern w:val="0"/>
          <w:szCs w:val="22"/>
        </w:rPr>
        <w:t>tria,</w:t>
      </w:r>
      <w:r w:rsidRPr="003A11CB">
        <w:rPr>
          <w:snapToGrid/>
          <w:spacing w:val="17"/>
          <w:kern w:val="0"/>
          <w:szCs w:val="22"/>
        </w:rPr>
        <w:t xml:space="preserve"> </w:t>
      </w:r>
      <w:r w:rsidRPr="003A11CB">
        <w:rPr>
          <w:snapToGrid/>
          <w:spacing w:val="1"/>
          <w:kern w:val="0"/>
          <w:szCs w:val="22"/>
        </w:rPr>
        <w:t>B</w:t>
      </w:r>
      <w:r w:rsidRPr="003A11CB">
        <w:rPr>
          <w:snapToGrid/>
          <w:kern w:val="0"/>
          <w:szCs w:val="22"/>
        </w:rPr>
        <w:t>ahrai</w:t>
      </w:r>
      <w:r w:rsidRPr="003A11CB">
        <w:rPr>
          <w:snapToGrid/>
          <w:spacing w:val="-1"/>
          <w:kern w:val="0"/>
          <w:szCs w:val="22"/>
        </w:rPr>
        <w:t>n</w:t>
      </w:r>
      <w:r w:rsidRPr="003A11CB">
        <w:rPr>
          <w:snapToGrid/>
          <w:kern w:val="0"/>
          <w:szCs w:val="22"/>
        </w:rPr>
        <w:t>,</w:t>
      </w:r>
      <w:r w:rsidRPr="003A11CB">
        <w:rPr>
          <w:snapToGrid/>
          <w:spacing w:val="17"/>
          <w:kern w:val="0"/>
          <w:szCs w:val="22"/>
        </w:rPr>
        <w:t xml:space="preserve"> </w:t>
      </w:r>
      <w:r w:rsidRPr="003A11CB">
        <w:rPr>
          <w:snapToGrid/>
          <w:spacing w:val="1"/>
          <w:kern w:val="0"/>
          <w:szCs w:val="22"/>
        </w:rPr>
        <w:t>B</w:t>
      </w:r>
      <w:r w:rsidRPr="003A11CB">
        <w:rPr>
          <w:snapToGrid/>
          <w:kern w:val="0"/>
          <w:szCs w:val="22"/>
        </w:rPr>
        <w:t>el</w:t>
      </w:r>
      <w:r w:rsidRPr="003A11CB">
        <w:rPr>
          <w:snapToGrid/>
          <w:spacing w:val="-1"/>
          <w:kern w:val="0"/>
          <w:szCs w:val="22"/>
        </w:rPr>
        <w:t>g</w:t>
      </w:r>
      <w:r w:rsidRPr="003A11CB">
        <w:rPr>
          <w:snapToGrid/>
          <w:spacing w:val="1"/>
          <w:kern w:val="0"/>
          <w:szCs w:val="22"/>
        </w:rPr>
        <w:t>iu</w:t>
      </w:r>
      <w:r w:rsidRPr="003A11CB">
        <w:rPr>
          <w:snapToGrid/>
          <w:spacing w:val="-1"/>
          <w:kern w:val="0"/>
          <w:szCs w:val="22"/>
        </w:rPr>
        <w:t>m</w:t>
      </w:r>
      <w:r w:rsidRPr="003A11CB">
        <w:rPr>
          <w:snapToGrid/>
          <w:kern w:val="0"/>
          <w:szCs w:val="22"/>
        </w:rPr>
        <w:t>,</w:t>
      </w:r>
      <w:r w:rsidRPr="003A11CB">
        <w:rPr>
          <w:snapToGrid/>
          <w:spacing w:val="17"/>
          <w:kern w:val="0"/>
          <w:szCs w:val="22"/>
        </w:rPr>
        <w:t xml:space="preserve"> </w:t>
      </w:r>
      <w:r w:rsidRPr="003A11CB">
        <w:rPr>
          <w:snapToGrid/>
          <w:kern w:val="0"/>
          <w:szCs w:val="22"/>
        </w:rPr>
        <w:t>D</w:t>
      </w:r>
      <w:r w:rsidRPr="003A11CB">
        <w:rPr>
          <w:snapToGrid/>
          <w:spacing w:val="2"/>
          <w:kern w:val="0"/>
          <w:szCs w:val="22"/>
        </w:rPr>
        <w:t>e</w:t>
      </w:r>
      <w:r w:rsidRPr="003A11CB">
        <w:rPr>
          <w:snapToGrid/>
          <w:kern w:val="0"/>
          <w:szCs w:val="22"/>
        </w:rPr>
        <w:t>n</w:t>
      </w:r>
      <w:r w:rsidRPr="003A11CB">
        <w:rPr>
          <w:snapToGrid/>
          <w:spacing w:val="-1"/>
          <w:kern w:val="0"/>
          <w:szCs w:val="22"/>
        </w:rPr>
        <w:t>m</w:t>
      </w:r>
      <w:r w:rsidRPr="003A11CB">
        <w:rPr>
          <w:snapToGrid/>
          <w:kern w:val="0"/>
          <w:szCs w:val="22"/>
        </w:rPr>
        <w:t>ar</w:t>
      </w:r>
      <w:r w:rsidRPr="003A11CB">
        <w:rPr>
          <w:snapToGrid/>
          <w:spacing w:val="-1"/>
          <w:kern w:val="0"/>
          <w:szCs w:val="22"/>
        </w:rPr>
        <w:t>k</w:t>
      </w:r>
      <w:r w:rsidRPr="003A11CB">
        <w:rPr>
          <w:snapToGrid/>
          <w:kern w:val="0"/>
          <w:szCs w:val="22"/>
        </w:rPr>
        <w:t>,</w:t>
      </w:r>
      <w:r w:rsidRPr="003A11CB">
        <w:rPr>
          <w:snapToGrid/>
          <w:spacing w:val="1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2"/>
          <w:kern w:val="0"/>
          <w:szCs w:val="22"/>
        </w:rPr>
        <w:t>U</w:t>
      </w:r>
      <w:r w:rsidRPr="003A11CB">
        <w:rPr>
          <w:snapToGrid/>
          <w:spacing w:val="-1"/>
          <w:kern w:val="0"/>
          <w:szCs w:val="22"/>
        </w:rPr>
        <w:t>n</w:t>
      </w:r>
      <w:r w:rsidRPr="003A11CB">
        <w:rPr>
          <w:snapToGrid/>
          <w:kern w:val="0"/>
          <w:szCs w:val="22"/>
        </w:rPr>
        <w:t>ited</w:t>
      </w:r>
      <w:r w:rsidRPr="003A11CB">
        <w:rPr>
          <w:snapToGrid/>
          <w:spacing w:val="16"/>
          <w:kern w:val="0"/>
          <w:szCs w:val="22"/>
        </w:rPr>
        <w:t xml:space="preserve"> </w:t>
      </w:r>
      <w:r w:rsidRPr="003A11CB">
        <w:rPr>
          <w:snapToGrid/>
          <w:spacing w:val="-2"/>
          <w:w w:val="102"/>
          <w:kern w:val="0"/>
          <w:szCs w:val="22"/>
        </w:rPr>
        <w:t>A</w:t>
      </w:r>
      <w:r w:rsidRPr="003A11CB">
        <w:rPr>
          <w:snapToGrid/>
          <w:w w:val="102"/>
          <w:kern w:val="0"/>
          <w:szCs w:val="22"/>
        </w:rPr>
        <w:t xml:space="preserve">rab </w:t>
      </w:r>
      <w:r w:rsidRPr="003A11CB">
        <w:rPr>
          <w:snapToGrid/>
          <w:spacing w:val="2"/>
          <w:kern w:val="0"/>
          <w:szCs w:val="22"/>
        </w:rPr>
        <w:t>E</w:t>
      </w:r>
      <w:r w:rsidRPr="003A11CB">
        <w:rPr>
          <w:snapToGrid/>
          <w:spacing w:val="-3"/>
          <w:kern w:val="0"/>
          <w:szCs w:val="22"/>
        </w:rPr>
        <w:t>m</w:t>
      </w:r>
      <w:r w:rsidRPr="003A11CB">
        <w:rPr>
          <w:snapToGrid/>
          <w:kern w:val="0"/>
          <w:szCs w:val="22"/>
        </w:rPr>
        <w:t>irates,</w:t>
      </w:r>
      <w:r w:rsidRPr="003A11CB">
        <w:rPr>
          <w:snapToGrid/>
          <w:spacing w:val="10"/>
          <w:kern w:val="0"/>
          <w:szCs w:val="22"/>
        </w:rPr>
        <w:t xml:space="preserve"> </w:t>
      </w:r>
      <w:r w:rsidRPr="003A11CB">
        <w:rPr>
          <w:snapToGrid/>
          <w:kern w:val="0"/>
          <w:szCs w:val="22"/>
        </w:rPr>
        <w:t>Spai</w:t>
      </w:r>
      <w:r w:rsidRPr="003A11CB">
        <w:rPr>
          <w:snapToGrid/>
          <w:spacing w:val="-1"/>
          <w:kern w:val="0"/>
          <w:szCs w:val="22"/>
        </w:rPr>
        <w:t>n</w:t>
      </w:r>
      <w:r w:rsidRPr="003A11CB">
        <w:rPr>
          <w:snapToGrid/>
          <w:kern w:val="0"/>
          <w:szCs w:val="22"/>
        </w:rPr>
        <w:t>,</w:t>
      </w:r>
      <w:r w:rsidRPr="003A11CB">
        <w:rPr>
          <w:snapToGrid/>
          <w:spacing w:val="7"/>
          <w:kern w:val="0"/>
          <w:szCs w:val="22"/>
        </w:rPr>
        <w:t xml:space="preserve"> </w:t>
      </w:r>
      <w:r w:rsidRPr="003A11CB">
        <w:rPr>
          <w:snapToGrid/>
          <w:kern w:val="0"/>
          <w:szCs w:val="22"/>
        </w:rPr>
        <w:t>F</w:t>
      </w:r>
      <w:r w:rsidRPr="003A11CB">
        <w:rPr>
          <w:snapToGrid/>
          <w:spacing w:val="1"/>
          <w:kern w:val="0"/>
          <w:szCs w:val="22"/>
        </w:rPr>
        <w:t>i</w:t>
      </w:r>
      <w:r w:rsidRPr="003A11CB">
        <w:rPr>
          <w:snapToGrid/>
          <w:spacing w:val="-1"/>
          <w:kern w:val="0"/>
          <w:szCs w:val="22"/>
        </w:rPr>
        <w:t>n</w:t>
      </w:r>
      <w:r w:rsidRPr="003A11CB">
        <w:rPr>
          <w:snapToGrid/>
          <w:kern w:val="0"/>
          <w:szCs w:val="22"/>
        </w:rPr>
        <w:t>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Gre</w:t>
      </w:r>
      <w:r w:rsidRPr="003A11CB">
        <w:rPr>
          <w:snapToGrid/>
          <w:spacing w:val="-1"/>
          <w:kern w:val="0"/>
          <w:szCs w:val="22"/>
        </w:rPr>
        <w:t>e</w:t>
      </w:r>
      <w:r w:rsidRPr="003A11CB">
        <w:rPr>
          <w:snapToGrid/>
          <w:kern w:val="0"/>
          <w:szCs w:val="22"/>
        </w:rPr>
        <w:t>ce,</w:t>
      </w:r>
      <w:r w:rsidRPr="003A11CB">
        <w:rPr>
          <w:snapToGrid/>
          <w:spacing w:val="8"/>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i</w:t>
      </w:r>
      <w:r w:rsidRPr="003A11CB">
        <w:rPr>
          <w:snapToGrid/>
          <w:spacing w:val="-1"/>
          <w:kern w:val="0"/>
          <w:szCs w:val="22"/>
        </w:rPr>
        <w:t>n</w:t>
      </w:r>
      <w:r w:rsidRPr="003A11CB">
        <w:rPr>
          <w:snapToGrid/>
          <w:kern w:val="0"/>
          <w:szCs w:val="22"/>
        </w:rPr>
        <w:t>ea,</w:t>
      </w:r>
      <w:r w:rsidRPr="003A11CB">
        <w:rPr>
          <w:snapToGrid/>
          <w:spacing w:val="8"/>
          <w:kern w:val="0"/>
          <w:szCs w:val="22"/>
        </w:rPr>
        <w:t xml:space="preserve"> </w:t>
      </w:r>
      <w:r w:rsidRPr="003A11CB">
        <w:rPr>
          <w:snapToGrid/>
          <w:kern w:val="0"/>
          <w:szCs w:val="22"/>
        </w:rPr>
        <w:t>Ireland,</w:t>
      </w:r>
      <w:r w:rsidRPr="003A11CB">
        <w:rPr>
          <w:snapToGrid/>
          <w:spacing w:val="8"/>
          <w:kern w:val="0"/>
          <w:szCs w:val="22"/>
        </w:rPr>
        <w:t xml:space="preserve"> </w:t>
      </w:r>
      <w:r w:rsidRPr="003A11CB">
        <w:rPr>
          <w:snapToGrid/>
          <w:kern w:val="0"/>
          <w:szCs w:val="22"/>
        </w:rPr>
        <w:t>Israel,</w:t>
      </w:r>
      <w:r w:rsidRPr="003A11CB">
        <w:rPr>
          <w:snapToGrid/>
          <w:spacing w:val="7"/>
          <w:kern w:val="0"/>
          <w:szCs w:val="22"/>
        </w:rPr>
        <w:t xml:space="preserve"> </w:t>
      </w:r>
      <w:r w:rsidRPr="003A11CB">
        <w:rPr>
          <w:snapToGrid/>
          <w:kern w:val="0"/>
          <w:szCs w:val="22"/>
        </w:rPr>
        <w:t>K</w:t>
      </w:r>
      <w:r w:rsidRPr="003A11CB">
        <w:rPr>
          <w:snapToGrid/>
          <w:spacing w:val="-1"/>
          <w:kern w:val="0"/>
          <w:szCs w:val="22"/>
        </w:rPr>
        <w:t>e</w:t>
      </w:r>
      <w:r w:rsidRPr="003A11CB">
        <w:rPr>
          <w:snapToGrid/>
          <w:kern w:val="0"/>
          <w:szCs w:val="22"/>
        </w:rPr>
        <w:t>n</w:t>
      </w:r>
      <w:r w:rsidRPr="003A11CB">
        <w:rPr>
          <w:snapToGrid/>
          <w:spacing w:val="-3"/>
          <w:kern w:val="0"/>
          <w:szCs w:val="22"/>
        </w:rPr>
        <w:t>y</w:t>
      </w:r>
      <w:r w:rsidRPr="003A11CB">
        <w:rPr>
          <w:snapToGrid/>
          <w:kern w:val="0"/>
          <w:szCs w:val="22"/>
        </w:rPr>
        <w:t>a,</w:t>
      </w:r>
      <w:r w:rsidRPr="003A11CB">
        <w:rPr>
          <w:snapToGrid/>
          <w:spacing w:val="8"/>
          <w:kern w:val="0"/>
          <w:szCs w:val="22"/>
        </w:rPr>
        <w:t xml:space="preserve"> </w:t>
      </w:r>
      <w:r w:rsidRPr="003A11CB">
        <w:rPr>
          <w:snapToGrid/>
          <w:kern w:val="0"/>
          <w:szCs w:val="22"/>
        </w:rPr>
        <w:t>K</w:t>
      </w:r>
      <w:r w:rsidRPr="003A11CB">
        <w:rPr>
          <w:snapToGrid/>
          <w:spacing w:val="3"/>
          <w:kern w:val="0"/>
          <w:szCs w:val="22"/>
        </w:rPr>
        <w:t>u</w:t>
      </w:r>
      <w:r w:rsidRPr="003A11CB">
        <w:rPr>
          <w:snapToGrid/>
          <w:spacing w:val="-2"/>
          <w:kern w:val="0"/>
          <w:szCs w:val="22"/>
        </w:rPr>
        <w:t>w</w:t>
      </w:r>
      <w:r w:rsidRPr="003A11CB">
        <w:rPr>
          <w:snapToGrid/>
          <w:kern w:val="0"/>
          <w:szCs w:val="22"/>
        </w:rPr>
        <w:t>ait,</w:t>
      </w:r>
      <w:r w:rsidRPr="003A11CB">
        <w:rPr>
          <w:snapToGrid/>
          <w:spacing w:val="9"/>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For</w:t>
      </w:r>
      <w:r w:rsidRPr="003A11CB">
        <w:rPr>
          <w:snapToGrid/>
          <w:spacing w:val="-3"/>
          <w:kern w:val="0"/>
          <w:szCs w:val="22"/>
        </w:rPr>
        <w:t>m</w:t>
      </w:r>
      <w:r w:rsidRPr="003A11CB">
        <w:rPr>
          <w:snapToGrid/>
          <w:kern w:val="0"/>
          <w:szCs w:val="22"/>
        </w:rPr>
        <w:t>er</w:t>
      </w:r>
      <w:r w:rsidRPr="003A11CB">
        <w:rPr>
          <w:snapToGrid/>
          <w:spacing w:val="8"/>
          <w:kern w:val="0"/>
          <w:szCs w:val="22"/>
        </w:rPr>
        <w:t xml:space="preserve"> </w:t>
      </w:r>
      <w:r w:rsidRPr="003A11CB">
        <w:rPr>
          <w:snapToGrid/>
          <w:kern w:val="0"/>
          <w:szCs w:val="22"/>
        </w:rPr>
        <w:t>Y</w:t>
      </w:r>
      <w:r w:rsidRPr="003A11CB">
        <w:rPr>
          <w:snapToGrid/>
          <w:spacing w:val="1"/>
          <w:kern w:val="0"/>
          <w:szCs w:val="22"/>
        </w:rPr>
        <w:t>u</w:t>
      </w:r>
      <w:r w:rsidRPr="003A11CB">
        <w:rPr>
          <w:snapToGrid/>
          <w:kern w:val="0"/>
          <w:szCs w:val="22"/>
        </w:rPr>
        <w:t>goslav</w:t>
      </w:r>
      <w:r w:rsidRPr="003A11CB">
        <w:rPr>
          <w:snapToGrid/>
          <w:spacing w:val="9"/>
          <w:kern w:val="0"/>
          <w:szCs w:val="22"/>
        </w:rPr>
        <w:t xml:space="preserve"> </w:t>
      </w:r>
      <w:r w:rsidRPr="003A11CB">
        <w:rPr>
          <w:snapToGrid/>
          <w:kern w:val="0"/>
          <w:szCs w:val="22"/>
        </w:rPr>
        <w:t>Republic of Macedonia, Lebanon, Liechtenstein, Luxembourg, Mali, Malta, Montenegro, Norway, the Netherlands, Qatar, Slovakia, the United Kingdom, Serbia, Slovenia, Somalia, Sweden, Switzerland, Tanzania, Tunisia and Turkey,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 band 138-144 MHz is also allocated to the maritime mobile and land mobile services on a primary basis.</w:t>
      </w:r>
    </w:p>
    <w:p w:rsidR="00807703" w:rsidRPr="003A11CB" w:rsidP="003A11CB" w14:paraId="3EC2B16E" w14:textId="77777777">
      <w:pPr>
        <w:spacing w:after="120"/>
        <w:ind w:firstLine="720"/>
        <w:rPr>
          <w:snapToGrid/>
          <w:kern w:val="0"/>
          <w:szCs w:val="22"/>
        </w:rPr>
      </w:pPr>
      <w:r w:rsidRPr="003A11CB">
        <w:rPr>
          <w:bCs/>
          <w:snapToGrid/>
          <w:kern w:val="0"/>
          <w:szCs w:val="22"/>
        </w:rPr>
        <w:t>(212)  </w:t>
      </w:r>
      <w:r w:rsidRPr="003A11CB">
        <w:rPr>
          <w:snapToGrid/>
          <w:kern w:val="0"/>
          <w:szCs w:val="22"/>
          <w:lang w:val="en-GB"/>
        </w:rPr>
        <w:t>5.212</w:t>
      </w:r>
      <w:r w:rsidRPr="003A11CB">
        <w:rPr>
          <w:bCs/>
          <w:snapToGrid/>
          <w:kern w:val="0"/>
          <w:szCs w:val="22"/>
          <w:lang w:val="en-GB"/>
        </w:rPr>
        <w:t>  </w:t>
      </w:r>
      <w:r w:rsidRPr="003A11CB">
        <w:rPr>
          <w:i/>
          <w:snapToGrid/>
          <w:kern w:val="0"/>
          <w:szCs w:val="22"/>
          <w:lang w:val="en-GB"/>
        </w:rPr>
        <w:t>Alternative allocation:</w:t>
      </w:r>
      <w:r w:rsidRPr="003A11CB">
        <w:rPr>
          <w:snapToGrid/>
          <w:kern w:val="0"/>
          <w:szCs w:val="22"/>
          <w:lang w:val="en-GB"/>
        </w:rPr>
        <w:t xml:space="preserve">  in Angola, Botswana, Cameroon, the Central African Rep., Congo (Rep. of the), Gabon, Gambia, Ghana, Guinea, Iraq, Jordan, Lesotho, Liberia, Libya, Malawi, Mozambique, Namibia, Niger, Oman, Uganda, Syrian Arab Republic, the Dem. Rep. of the Congo, Rwanda, Sierra Leone, South Africa, Swaziland, Chad, Togo, Zambia and Zimbabwe, the band 138</w:t>
      </w:r>
      <w:r w:rsidRPr="003A11CB">
        <w:rPr>
          <w:snapToGrid/>
          <w:spacing w:val="-5"/>
          <w:kern w:val="0"/>
          <w:szCs w:val="22"/>
          <w:lang w:val="en-GB"/>
        </w:rPr>
        <w:t>-</w:t>
      </w:r>
      <w:r w:rsidRPr="003A11CB">
        <w:rPr>
          <w:snapToGrid/>
          <w:kern w:val="0"/>
          <w:szCs w:val="22"/>
          <w:lang w:val="en-GB"/>
        </w:rPr>
        <w:t>144 MHz is allocated to the fixed and mobile services on a primary basis.</w:t>
      </w:r>
    </w:p>
    <w:p w:rsidR="00807703" w:rsidRPr="003A11CB" w:rsidP="003A11CB" w14:paraId="4E1D9E87" w14:textId="77777777">
      <w:pPr>
        <w:spacing w:after="120"/>
        <w:ind w:firstLine="720"/>
        <w:rPr>
          <w:snapToGrid/>
          <w:kern w:val="0"/>
          <w:szCs w:val="22"/>
        </w:rPr>
      </w:pPr>
      <w:r w:rsidRPr="003A11CB">
        <w:rPr>
          <w:bCs/>
          <w:snapToGrid/>
          <w:kern w:val="0"/>
          <w:szCs w:val="22"/>
        </w:rPr>
        <w:t>(213)  5.213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138-144 MHz is also allocated to the radiolocation service on a primary basis.</w:t>
      </w:r>
    </w:p>
    <w:p w:rsidR="00807703" w:rsidRPr="003A11CB" w:rsidP="003A11CB" w14:paraId="61578B84" w14:textId="77777777">
      <w:pPr>
        <w:spacing w:after="120"/>
        <w:ind w:firstLine="720"/>
        <w:rPr>
          <w:snapToGrid/>
          <w:kern w:val="0"/>
          <w:szCs w:val="22"/>
        </w:rPr>
      </w:pPr>
      <w:r w:rsidRPr="003A11CB">
        <w:rPr>
          <w:bCs/>
          <w:snapToGrid/>
          <w:kern w:val="0"/>
          <w:szCs w:val="22"/>
        </w:rPr>
        <w:t>(214)  5.214</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Eritrea, Ethiopia, Kenya, The Former Yugoslav Republic of Macedonia, Montenegro, Serbia, Somalia, Sudan, South Sudan and Tanzania, the band 138-144 MHz is also allocated to the fixed service on a primary basis.</w:t>
      </w:r>
    </w:p>
    <w:p w:rsidR="00807703" w:rsidRPr="003A11CB" w:rsidP="003A11CB" w14:paraId="7690250F" w14:textId="77777777">
      <w:pPr>
        <w:spacing w:after="120"/>
        <w:ind w:firstLine="720"/>
        <w:rPr>
          <w:bCs/>
          <w:snapToGrid/>
          <w:kern w:val="0"/>
          <w:szCs w:val="22"/>
        </w:rPr>
      </w:pPr>
      <w:r w:rsidRPr="003A11CB">
        <w:rPr>
          <w:bCs/>
          <w:snapToGrid/>
          <w:kern w:val="0"/>
          <w:szCs w:val="22"/>
        </w:rPr>
        <w:t>(215)  [Reserved]</w:t>
      </w:r>
    </w:p>
    <w:p w:rsidR="00807703" w:rsidRPr="003A11CB" w:rsidP="003A11CB" w14:paraId="12EAB60D" w14:textId="77777777">
      <w:pPr>
        <w:spacing w:after="120"/>
        <w:ind w:firstLine="720"/>
        <w:rPr>
          <w:snapToGrid/>
          <w:kern w:val="0"/>
          <w:szCs w:val="22"/>
        </w:rPr>
      </w:pPr>
      <w:r w:rsidRPr="003A11CB">
        <w:rPr>
          <w:bCs/>
          <w:snapToGrid/>
          <w:kern w:val="0"/>
          <w:szCs w:val="22"/>
        </w:rPr>
        <w:t>(216)  5.216</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144-146 MHz is also allocated to the aeronautical mobile (OR) service on a secondary basis.</w:t>
      </w:r>
    </w:p>
    <w:p w:rsidR="00807703" w:rsidRPr="003A11CB" w:rsidP="003A11CB" w14:paraId="5156BF1A" w14:textId="77777777">
      <w:pPr>
        <w:spacing w:after="120"/>
        <w:ind w:firstLine="720"/>
        <w:rPr>
          <w:snapToGrid/>
          <w:kern w:val="0"/>
          <w:szCs w:val="22"/>
        </w:rPr>
      </w:pPr>
      <w:r w:rsidRPr="003A11CB">
        <w:rPr>
          <w:bCs/>
          <w:snapToGrid/>
          <w:kern w:val="0"/>
          <w:szCs w:val="22"/>
        </w:rPr>
        <w:t>(217)  5.217</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Afghanistan, Bangladesh, Cuba, Guyana and India, the band 146-148 MHz is allocated to the fixed and mobile services on a primary basis.</w:t>
      </w:r>
    </w:p>
    <w:p w:rsidR="00807703" w:rsidRPr="003A11CB" w:rsidP="003A11CB" w14:paraId="07EE32FF" w14:textId="77777777">
      <w:pPr>
        <w:spacing w:after="120"/>
        <w:ind w:firstLine="720"/>
        <w:rPr>
          <w:snapToGrid/>
          <w:kern w:val="0"/>
          <w:szCs w:val="22"/>
        </w:rPr>
      </w:pPr>
      <w:r w:rsidRPr="003A11CB">
        <w:rPr>
          <w:bCs/>
          <w:snapToGrid/>
          <w:kern w:val="0"/>
          <w:szCs w:val="22"/>
        </w:rPr>
        <w:t>(218)  5.218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 148-149.9 MHz is also allocated to the space operation service (Earth-to-space) on a primary basis, subject to agreement obtained under No. 9.21.  The bandwidth of any individual transmission shall not exceed ± 25 kHz.</w:t>
      </w:r>
    </w:p>
    <w:p w:rsidR="00807703" w:rsidRPr="003A11CB" w:rsidP="003A11CB" w14:paraId="58271F5A" w14:textId="77777777">
      <w:pPr>
        <w:spacing w:after="120"/>
        <w:ind w:firstLine="720"/>
        <w:rPr>
          <w:snapToGrid/>
          <w:kern w:val="0"/>
          <w:szCs w:val="22"/>
        </w:rPr>
      </w:pPr>
      <w:r w:rsidRPr="003A11CB">
        <w:rPr>
          <w:bCs/>
          <w:snapToGrid/>
          <w:kern w:val="0"/>
          <w:szCs w:val="22"/>
        </w:rPr>
        <w:t>(219)  5.219</w:t>
      </w:r>
      <w:r w:rsidRPr="003A11CB">
        <w:rPr>
          <w:bCs/>
          <w:snapToGrid/>
          <w:kern w:val="0"/>
          <w:szCs w:val="22"/>
          <w:lang w:val="en-GB"/>
        </w:rPr>
        <w:t>  </w:t>
      </w:r>
      <w:r w:rsidRPr="003A11CB">
        <w:rPr>
          <w:snapToGrid/>
          <w:kern w:val="0"/>
          <w:szCs w:val="22"/>
        </w:rPr>
        <w:t>The use of the band 148-149.9 MHz by the mobile-satellite service is subject to coordination under No. 9.11A.  The mobile-satellite service shall not constrain the development and use of the fixed, mobile and space operation services in the band 148-149.9 MHz.</w:t>
      </w:r>
    </w:p>
    <w:p w:rsidR="00807703" w:rsidRPr="003A11CB" w:rsidP="003A11CB" w14:paraId="6FEA9ACE" w14:textId="77777777">
      <w:pPr>
        <w:spacing w:after="120"/>
        <w:ind w:firstLine="720"/>
        <w:rPr>
          <w:snapToGrid/>
          <w:kern w:val="0"/>
          <w:szCs w:val="22"/>
        </w:rPr>
      </w:pPr>
      <w:r w:rsidRPr="003A11CB">
        <w:rPr>
          <w:bCs/>
          <w:snapToGrid/>
          <w:kern w:val="0"/>
          <w:szCs w:val="22"/>
        </w:rPr>
        <w:t>(220)  </w:t>
      </w:r>
      <w:r w:rsidRPr="003A11CB">
        <w:rPr>
          <w:bCs/>
          <w:snapToGrid/>
          <w:kern w:val="0"/>
          <w:szCs w:val="22"/>
          <w:lang w:val="en-GB"/>
        </w:rPr>
        <w:t>5.220  </w:t>
      </w:r>
      <w:r w:rsidRPr="003A11CB">
        <w:rPr>
          <w:snapToGrid/>
          <w:kern w:val="0"/>
          <w:szCs w:val="22"/>
          <w:lang w:val="en-GB"/>
        </w:rPr>
        <w:t xml:space="preserve">The </w:t>
      </w:r>
      <w:r w:rsidRPr="003A11CB">
        <w:rPr>
          <w:snapToGrid/>
          <w:spacing w:val="-1"/>
          <w:kern w:val="0"/>
          <w:szCs w:val="22"/>
          <w:lang w:val="en-GB"/>
        </w:rPr>
        <w:t>u</w:t>
      </w:r>
      <w:r w:rsidRPr="003A11CB">
        <w:rPr>
          <w:snapToGrid/>
          <w:kern w:val="0"/>
          <w:szCs w:val="22"/>
          <w:lang w:val="en-GB"/>
        </w:rPr>
        <w:t>se</w:t>
      </w:r>
      <w:r w:rsidRPr="003A11CB">
        <w:rPr>
          <w:snapToGrid/>
          <w:spacing w:val="9"/>
          <w:kern w:val="0"/>
          <w:szCs w:val="22"/>
          <w:lang w:val="en-GB"/>
        </w:rPr>
        <w:t xml:space="preserve"> </w:t>
      </w:r>
      <w:r w:rsidRPr="003A11CB">
        <w:rPr>
          <w:snapToGrid/>
          <w:kern w:val="0"/>
          <w:szCs w:val="22"/>
          <w:lang w:val="en-GB"/>
        </w:rPr>
        <w:t>of</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9"/>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11"/>
          <w:kern w:val="0"/>
          <w:szCs w:val="22"/>
          <w:lang w:val="en-GB"/>
        </w:rPr>
        <w:t xml:space="preserve"> </w:t>
      </w:r>
      <w:r w:rsidRPr="003A11CB">
        <w:rPr>
          <w:snapToGrid/>
          <w:kern w:val="0"/>
          <w:szCs w:val="22"/>
          <w:lang w:val="en-GB"/>
        </w:rPr>
        <w:t>149.</w:t>
      </w:r>
      <w:r w:rsidRPr="003A11CB">
        <w:rPr>
          <w:snapToGrid/>
          <w:spacing w:val="2"/>
          <w:kern w:val="0"/>
          <w:szCs w:val="22"/>
          <w:lang w:val="en-GB"/>
        </w:rPr>
        <w:t>9</w:t>
      </w:r>
      <w:r w:rsidRPr="003A11CB">
        <w:rPr>
          <w:snapToGrid/>
          <w:spacing w:val="-1"/>
          <w:kern w:val="0"/>
          <w:szCs w:val="22"/>
          <w:lang w:val="en-GB"/>
        </w:rPr>
        <w:t>-</w:t>
      </w:r>
      <w:r w:rsidRPr="003A11CB">
        <w:rPr>
          <w:snapToGrid/>
          <w:kern w:val="0"/>
          <w:szCs w:val="22"/>
          <w:lang w:val="en-GB"/>
        </w:rPr>
        <w:t>1</w:t>
      </w:r>
      <w:r w:rsidRPr="003A11CB">
        <w:rPr>
          <w:snapToGrid/>
          <w:spacing w:val="-1"/>
          <w:kern w:val="0"/>
          <w:szCs w:val="22"/>
          <w:lang w:val="en-GB"/>
        </w:rPr>
        <w:t>5</w:t>
      </w:r>
      <w:r w:rsidRPr="003A11CB">
        <w:rPr>
          <w:snapToGrid/>
          <w:kern w:val="0"/>
          <w:szCs w:val="22"/>
          <w:lang w:val="en-GB"/>
        </w:rPr>
        <w:t>0.05</w:t>
      </w:r>
      <w:r w:rsidRPr="003A11CB">
        <w:rPr>
          <w:snapToGrid/>
          <w:spacing w:val="17"/>
          <w:kern w:val="0"/>
          <w:szCs w:val="22"/>
          <w:lang w:val="en-GB"/>
        </w:rPr>
        <w:t xml:space="preserve"> </w:t>
      </w:r>
      <w:r w:rsidRPr="003A11CB">
        <w:rPr>
          <w:snapToGrid/>
          <w:kern w:val="0"/>
          <w:szCs w:val="22"/>
          <w:lang w:val="en-GB"/>
        </w:rPr>
        <w:t>MHz</w:t>
      </w:r>
      <w:r w:rsidRPr="003A11CB">
        <w:rPr>
          <w:snapToGrid/>
          <w:spacing w:val="11"/>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kern w:val="0"/>
          <w:szCs w:val="22"/>
          <w:lang w:val="en-GB"/>
        </w:rPr>
        <w:t>3</w:t>
      </w:r>
      <w:r w:rsidRPr="003A11CB">
        <w:rPr>
          <w:snapToGrid/>
          <w:spacing w:val="-1"/>
          <w:kern w:val="0"/>
          <w:szCs w:val="22"/>
          <w:lang w:val="en-GB"/>
        </w:rPr>
        <w:t>9</w:t>
      </w:r>
      <w:r w:rsidRPr="003A11CB">
        <w:rPr>
          <w:snapToGrid/>
          <w:kern w:val="0"/>
          <w:szCs w:val="22"/>
          <w:lang w:val="en-GB"/>
        </w:rPr>
        <w:t>9</w:t>
      </w:r>
      <w:r w:rsidRPr="003A11CB">
        <w:rPr>
          <w:snapToGrid/>
          <w:spacing w:val="-1"/>
          <w:kern w:val="0"/>
          <w:szCs w:val="22"/>
          <w:lang w:val="en-GB"/>
        </w:rPr>
        <w:t>.</w:t>
      </w:r>
      <w:r w:rsidRPr="003A11CB">
        <w:rPr>
          <w:snapToGrid/>
          <w:spacing w:val="1"/>
          <w:kern w:val="0"/>
          <w:szCs w:val="22"/>
          <w:lang w:val="en-GB"/>
        </w:rPr>
        <w:t>9</w:t>
      </w:r>
      <w:r w:rsidRPr="003A11CB">
        <w:rPr>
          <w:snapToGrid/>
          <w:spacing w:val="-1"/>
          <w:kern w:val="0"/>
          <w:szCs w:val="22"/>
          <w:lang w:val="en-GB"/>
        </w:rPr>
        <w:t>-</w:t>
      </w:r>
      <w:r w:rsidRPr="003A11CB">
        <w:rPr>
          <w:snapToGrid/>
          <w:kern w:val="0"/>
          <w:szCs w:val="22"/>
          <w:lang w:val="en-GB"/>
        </w:rPr>
        <w:t>400.05</w:t>
      </w:r>
      <w:r w:rsidRPr="003A11CB">
        <w:rPr>
          <w:snapToGrid/>
          <w:spacing w:val="17"/>
          <w:kern w:val="0"/>
          <w:szCs w:val="22"/>
          <w:lang w:val="en-GB"/>
        </w:rPr>
        <w:t xml:space="preserve"> </w:t>
      </w:r>
      <w:r w:rsidRPr="003A11CB">
        <w:rPr>
          <w:snapToGrid/>
          <w:kern w:val="0"/>
          <w:szCs w:val="22"/>
          <w:lang w:val="en-GB"/>
        </w:rPr>
        <w:t>MHz</w:t>
      </w:r>
      <w:r w:rsidRPr="003A11CB">
        <w:rPr>
          <w:snapToGrid/>
          <w:spacing w:val="11"/>
          <w:kern w:val="0"/>
          <w:szCs w:val="22"/>
          <w:lang w:val="en-GB"/>
        </w:rPr>
        <w:t xml:space="preserve"> </w:t>
      </w:r>
      <w:r w:rsidRPr="003A11CB">
        <w:rPr>
          <w:snapToGrid/>
          <w:kern w:val="0"/>
          <w:szCs w:val="22"/>
          <w:lang w:val="en-GB"/>
        </w:rPr>
        <w:t>by</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3"/>
          <w:kern w:val="0"/>
          <w:szCs w:val="22"/>
          <w:lang w:val="en-GB"/>
        </w:rPr>
        <w:t>m</w:t>
      </w:r>
      <w:r w:rsidRPr="003A11CB">
        <w:rPr>
          <w:snapToGrid/>
          <w:kern w:val="0"/>
          <w:szCs w:val="22"/>
          <w:lang w:val="en-GB"/>
        </w:rPr>
        <w:t>obil</w:t>
      </w:r>
      <w:r w:rsidRPr="003A11CB">
        <w:rPr>
          <w:snapToGrid/>
          <w:spacing w:val="2"/>
          <w:kern w:val="0"/>
          <w:szCs w:val="22"/>
          <w:lang w:val="en-GB"/>
        </w:rPr>
        <w:t>e</w:t>
      </w:r>
      <w:r w:rsidRPr="003A11CB">
        <w:rPr>
          <w:snapToGrid/>
          <w:kern w:val="0"/>
          <w:szCs w:val="22"/>
          <w:lang w:val="en-GB"/>
        </w:rPr>
        <w:t>-satellite</w:t>
      </w:r>
      <w:r w:rsidRPr="003A11CB">
        <w:rPr>
          <w:snapToGrid/>
          <w:spacing w:val="22"/>
          <w:kern w:val="0"/>
          <w:szCs w:val="22"/>
          <w:lang w:val="en-GB"/>
        </w:rPr>
        <w:t xml:space="preserve"> </w:t>
      </w:r>
      <w:r w:rsidRPr="003A11CB">
        <w:rPr>
          <w:snapToGrid/>
          <w:w w:val="102"/>
          <w:kern w:val="0"/>
          <w:szCs w:val="22"/>
          <w:lang w:val="en-GB"/>
        </w:rPr>
        <w:t>se</w:t>
      </w:r>
      <w:r w:rsidRPr="003A11CB">
        <w:rPr>
          <w:snapToGrid/>
          <w:spacing w:val="2"/>
          <w:w w:val="102"/>
          <w:kern w:val="0"/>
          <w:szCs w:val="22"/>
          <w:lang w:val="en-GB"/>
        </w:rPr>
        <w:t>r</w:t>
      </w:r>
      <w:r w:rsidRPr="003A11CB">
        <w:rPr>
          <w:snapToGrid/>
          <w:spacing w:val="-1"/>
          <w:w w:val="102"/>
          <w:kern w:val="0"/>
          <w:szCs w:val="22"/>
          <w:lang w:val="en-GB"/>
        </w:rPr>
        <w:t>v</w:t>
      </w:r>
      <w:r w:rsidRPr="003A11CB">
        <w:rPr>
          <w:snapToGrid/>
          <w:w w:val="102"/>
          <w:kern w:val="0"/>
          <w:szCs w:val="22"/>
          <w:lang w:val="en-GB"/>
        </w:rPr>
        <w:t xml:space="preserve">ice </w:t>
      </w:r>
      <w:r w:rsidRPr="003A11CB">
        <w:rPr>
          <w:snapToGrid/>
          <w:kern w:val="0"/>
          <w:szCs w:val="22"/>
          <w:lang w:val="en-GB"/>
        </w:rPr>
        <w:t>is</w:t>
      </w:r>
      <w:r w:rsidRPr="003A11CB">
        <w:rPr>
          <w:snapToGrid/>
          <w:spacing w:val="3"/>
          <w:kern w:val="0"/>
          <w:szCs w:val="22"/>
          <w:lang w:val="en-GB"/>
        </w:rPr>
        <w:t xml:space="preserve"> </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coordi</w:t>
      </w:r>
      <w:r w:rsidRPr="003A11CB">
        <w:rPr>
          <w:snapToGrid/>
          <w:spacing w:val="-1"/>
          <w:kern w:val="0"/>
          <w:szCs w:val="22"/>
          <w:lang w:val="en-GB"/>
        </w:rPr>
        <w:t>n</w:t>
      </w:r>
      <w:r w:rsidRPr="003A11CB">
        <w:rPr>
          <w:snapToGrid/>
          <w:kern w:val="0"/>
          <w:szCs w:val="22"/>
          <w:lang w:val="en-GB"/>
        </w:rPr>
        <w:t>ation</w:t>
      </w:r>
      <w:r w:rsidRPr="003A11CB">
        <w:rPr>
          <w:snapToGrid/>
          <w:spacing w:val="14"/>
          <w:kern w:val="0"/>
          <w:szCs w:val="22"/>
          <w:lang w:val="en-GB"/>
        </w:rPr>
        <w:t xml:space="preserve"> </w:t>
      </w:r>
      <w:r w:rsidRPr="003A11CB">
        <w:rPr>
          <w:snapToGrid/>
          <w:spacing w:val="-1"/>
          <w:kern w:val="0"/>
          <w:szCs w:val="22"/>
          <w:lang w:val="en-GB"/>
        </w:rPr>
        <w:t>un</w:t>
      </w:r>
      <w:r w:rsidRPr="003A11CB">
        <w:rPr>
          <w:snapToGrid/>
          <w:spacing w:val="1"/>
          <w:kern w:val="0"/>
          <w:szCs w:val="22"/>
          <w:lang w:val="en-GB"/>
        </w:rPr>
        <w:t>d</w:t>
      </w:r>
      <w:r w:rsidRPr="003A11CB">
        <w:rPr>
          <w:snapToGrid/>
          <w:spacing w:val="2"/>
          <w:kern w:val="0"/>
          <w:szCs w:val="22"/>
          <w:lang w:val="en-GB"/>
        </w:rPr>
        <w:t>e</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No. 9.11A.</w:t>
      </w:r>
    </w:p>
    <w:p w:rsidR="00807703" w:rsidRPr="003A11CB" w:rsidP="003A11CB" w14:paraId="1641CC3F" w14:textId="77777777">
      <w:pPr>
        <w:spacing w:after="120"/>
        <w:ind w:firstLine="720"/>
        <w:rPr>
          <w:snapToGrid/>
          <w:kern w:val="0"/>
          <w:szCs w:val="22"/>
        </w:rPr>
      </w:pPr>
      <w:r w:rsidRPr="003A11CB">
        <w:rPr>
          <w:bCs/>
          <w:snapToGrid/>
          <w:kern w:val="0"/>
          <w:szCs w:val="22"/>
        </w:rPr>
        <w:t>(221)  </w:t>
      </w:r>
      <w:r w:rsidRPr="003A11CB">
        <w:rPr>
          <w:bCs/>
          <w:snapToGrid/>
          <w:kern w:val="0"/>
          <w:szCs w:val="22"/>
          <w:lang w:val="en-GB"/>
        </w:rPr>
        <w:t>5.221  </w:t>
      </w:r>
      <w:r w:rsidRPr="003A11CB">
        <w:rPr>
          <w:snapToGrid/>
          <w:kern w:val="0"/>
          <w:szCs w:val="22"/>
          <w:lang w:val="en-GB"/>
        </w:rPr>
        <w:t xml:space="preserve">Stations of the mobile-satellite service </w:t>
      </w:r>
      <w:r w:rsidRPr="003A11CB">
        <w:rPr>
          <w:snapToGrid/>
          <w:spacing w:val="1"/>
          <w:kern w:val="0"/>
          <w:szCs w:val="22"/>
          <w:lang w:val="en-GB"/>
        </w:rPr>
        <w:t>i</w:t>
      </w:r>
      <w:r w:rsidRPr="003A11CB">
        <w:rPr>
          <w:snapToGrid/>
          <w:kern w:val="0"/>
          <w:szCs w:val="22"/>
          <w:lang w:val="en-GB"/>
        </w:rPr>
        <w:t>n</w:t>
      </w:r>
      <w:r w:rsidRPr="003A11CB">
        <w:rPr>
          <w:snapToGrid/>
          <w:spacing w:val="2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0"/>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9"/>
          <w:kern w:val="0"/>
          <w:szCs w:val="22"/>
          <w:lang w:val="en-GB"/>
        </w:rPr>
        <w:t xml:space="preserve"> </w:t>
      </w:r>
      <w:r w:rsidRPr="003A11CB">
        <w:rPr>
          <w:snapToGrid/>
          <w:kern w:val="0"/>
          <w:szCs w:val="22"/>
          <w:lang w:val="en-GB"/>
        </w:rPr>
        <w:t>14</w:t>
      </w:r>
      <w:r w:rsidRPr="003A11CB">
        <w:rPr>
          <w:snapToGrid/>
          <w:spacing w:val="2"/>
          <w:kern w:val="0"/>
          <w:szCs w:val="22"/>
          <w:lang w:val="en-GB"/>
        </w:rPr>
        <w:t>8</w:t>
      </w:r>
      <w:r w:rsidRPr="003A11CB">
        <w:rPr>
          <w:snapToGrid/>
          <w:spacing w:val="-1"/>
          <w:kern w:val="0"/>
          <w:szCs w:val="22"/>
          <w:lang w:val="en-GB"/>
        </w:rPr>
        <w:t>-</w:t>
      </w:r>
      <w:r w:rsidRPr="003A11CB">
        <w:rPr>
          <w:snapToGrid/>
          <w:kern w:val="0"/>
          <w:szCs w:val="22"/>
          <w:lang w:val="en-GB"/>
        </w:rPr>
        <w:t>149.9</w:t>
      </w:r>
      <w:r w:rsidRPr="003A11CB">
        <w:rPr>
          <w:snapToGrid/>
          <w:spacing w:val="14"/>
          <w:kern w:val="0"/>
          <w:szCs w:val="22"/>
          <w:lang w:val="en-GB"/>
        </w:rPr>
        <w:t xml:space="preserve"> </w:t>
      </w:r>
      <w:r w:rsidRPr="003A11CB">
        <w:rPr>
          <w:snapToGrid/>
          <w:kern w:val="0"/>
          <w:szCs w:val="22"/>
          <w:lang w:val="en-GB"/>
        </w:rPr>
        <w:t>MHz</w:t>
      </w:r>
      <w:r w:rsidRPr="003A11CB">
        <w:rPr>
          <w:snapToGrid/>
          <w:spacing w:val="30"/>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29"/>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30"/>
          <w:kern w:val="0"/>
          <w:szCs w:val="22"/>
          <w:lang w:val="en-GB"/>
        </w:rPr>
        <w:t xml:space="preserve"> </w:t>
      </w:r>
      <w:r w:rsidRPr="003A11CB">
        <w:rPr>
          <w:snapToGrid/>
          <w:kern w:val="0"/>
          <w:szCs w:val="22"/>
          <w:lang w:val="en-GB"/>
        </w:rPr>
        <w:t>ca</w:t>
      </w:r>
      <w:r w:rsidRPr="003A11CB">
        <w:rPr>
          <w:snapToGrid/>
          <w:spacing w:val="-1"/>
          <w:kern w:val="0"/>
          <w:szCs w:val="22"/>
          <w:lang w:val="en-GB"/>
        </w:rPr>
        <w:t>u</w:t>
      </w:r>
      <w:r w:rsidRPr="003A11CB">
        <w:rPr>
          <w:snapToGrid/>
          <w:kern w:val="0"/>
          <w:szCs w:val="22"/>
          <w:lang w:val="en-GB"/>
        </w:rPr>
        <w:t>se</w:t>
      </w:r>
      <w:r w:rsidRPr="003A11CB">
        <w:rPr>
          <w:snapToGrid/>
          <w:spacing w:val="32"/>
          <w:kern w:val="0"/>
          <w:szCs w:val="22"/>
          <w:lang w:val="en-GB"/>
        </w:rPr>
        <w:t xml:space="preserve"> </w:t>
      </w:r>
      <w:r w:rsidRPr="003A11CB">
        <w:rPr>
          <w:snapToGrid/>
          <w:spacing w:val="-1"/>
          <w:w w:val="102"/>
          <w:kern w:val="0"/>
          <w:szCs w:val="22"/>
          <w:lang w:val="en-GB"/>
        </w:rPr>
        <w:t>h</w:t>
      </w:r>
      <w:r w:rsidRPr="003A11CB">
        <w:rPr>
          <w:snapToGrid/>
          <w:w w:val="102"/>
          <w:kern w:val="0"/>
          <w:szCs w:val="22"/>
          <w:lang w:val="en-GB"/>
        </w:rPr>
        <w:t>a</w:t>
      </w:r>
      <w:r w:rsidRPr="003A11CB">
        <w:rPr>
          <w:snapToGrid/>
          <w:spacing w:val="2"/>
          <w:w w:val="102"/>
          <w:kern w:val="0"/>
          <w:szCs w:val="22"/>
          <w:lang w:val="en-GB"/>
        </w:rPr>
        <w:t>r</w:t>
      </w:r>
      <w:r w:rsidRPr="003A11CB">
        <w:rPr>
          <w:snapToGrid/>
          <w:spacing w:val="-1"/>
          <w:w w:val="102"/>
          <w:kern w:val="0"/>
          <w:szCs w:val="22"/>
          <w:lang w:val="en-GB"/>
        </w:rPr>
        <w:t>m</w:t>
      </w:r>
      <w:r w:rsidRPr="003A11CB">
        <w:rPr>
          <w:snapToGrid/>
          <w:w w:val="102"/>
          <w:kern w:val="0"/>
          <w:szCs w:val="22"/>
          <w:lang w:val="en-GB"/>
        </w:rPr>
        <w:t>f</w:t>
      </w:r>
      <w:r w:rsidRPr="003A11CB">
        <w:rPr>
          <w:snapToGrid/>
          <w:spacing w:val="-1"/>
          <w:w w:val="102"/>
          <w:kern w:val="0"/>
          <w:szCs w:val="22"/>
          <w:lang w:val="en-GB"/>
        </w:rPr>
        <w:t>u</w:t>
      </w:r>
      <w:r w:rsidRPr="003A11CB">
        <w:rPr>
          <w:snapToGrid/>
          <w:w w:val="102"/>
          <w:kern w:val="0"/>
          <w:szCs w:val="22"/>
          <w:lang w:val="en-GB"/>
        </w:rPr>
        <w:t xml:space="preserve">l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ter</w:t>
      </w:r>
      <w:r w:rsidRPr="003A11CB">
        <w:rPr>
          <w:snapToGrid/>
          <w:spacing w:val="-1"/>
          <w:kern w:val="0"/>
          <w:szCs w:val="22"/>
          <w:lang w:val="en-GB"/>
        </w:rPr>
        <w:t>f</w:t>
      </w:r>
      <w:r w:rsidRPr="003A11CB">
        <w:rPr>
          <w:snapToGrid/>
          <w:kern w:val="0"/>
          <w:szCs w:val="22"/>
          <w:lang w:val="en-GB"/>
        </w:rPr>
        <w:t>er</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ce</w:t>
      </w:r>
      <w:r w:rsidRPr="003A11CB">
        <w:rPr>
          <w:snapToGrid/>
          <w:spacing w:val="16"/>
          <w:kern w:val="0"/>
          <w:szCs w:val="22"/>
          <w:lang w:val="en-GB"/>
        </w:rPr>
        <w:t xml:space="preserve"> </w:t>
      </w:r>
      <w:r w:rsidRPr="003A11CB">
        <w:rPr>
          <w:snapToGrid/>
          <w:kern w:val="0"/>
          <w:szCs w:val="22"/>
          <w:lang w:val="en-GB"/>
        </w:rPr>
        <w:t>to,</w:t>
      </w:r>
      <w:r w:rsidRPr="003A11CB">
        <w:rPr>
          <w:snapToGrid/>
          <w:spacing w:val="6"/>
          <w:kern w:val="0"/>
          <w:szCs w:val="22"/>
          <w:lang w:val="en-GB"/>
        </w:rPr>
        <w:t xml:space="preserve"> </w:t>
      </w:r>
      <w:r w:rsidRPr="003A11CB">
        <w:rPr>
          <w:snapToGrid/>
          <w:kern w:val="0"/>
          <w:szCs w:val="22"/>
          <w:lang w:val="en-GB"/>
        </w:rPr>
        <w:t>or</w:t>
      </w:r>
      <w:r w:rsidRPr="003A11CB">
        <w:rPr>
          <w:snapToGrid/>
          <w:spacing w:val="5"/>
          <w:kern w:val="0"/>
          <w:szCs w:val="22"/>
          <w:lang w:val="en-GB"/>
        </w:rPr>
        <w:t xml:space="preserve"> </w:t>
      </w:r>
      <w:r w:rsidRPr="003A11CB">
        <w:rPr>
          <w:snapToGrid/>
          <w:kern w:val="0"/>
          <w:szCs w:val="22"/>
          <w:lang w:val="en-GB"/>
        </w:rPr>
        <w:t>cla</w:t>
      </w:r>
      <w:r w:rsidRPr="003A11CB">
        <w:rPr>
          <w:snapToGrid/>
          <w:spacing w:val="2"/>
          <w:kern w:val="0"/>
          <w:szCs w:val="22"/>
          <w:lang w:val="en-GB"/>
        </w:rPr>
        <w:t>i</w:t>
      </w:r>
      <w:r w:rsidRPr="003A11CB">
        <w:rPr>
          <w:snapToGrid/>
          <w:kern w:val="0"/>
          <w:szCs w:val="22"/>
          <w:lang w:val="en-GB"/>
        </w:rPr>
        <w:t>m</w:t>
      </w:r>
      <w:r w:rsidRPr="003A11CB">
        <w:rPr>
          <w:snapToGrid/>
          <w:spacing w:val="6"/>
          <w:kern w:val="0"/>
          <w:szCs w:val="22"/>
          <w:lang w:val="en-GB"/>
        </w:rPr>
        <w:t xml:space="preserve"> </w:t>
      </w:r>
      <w:r w:rsidRPr="003A11CB">
        <w:rPr>
          <w:snapToGrid/>
          <w:kern w:val="0"/>
          <w:szCs w:val="22"/>
          <w:lang w:val="en-GB"/>
        </w:rPr>
        <w:t>prot</w:t>
      </w:r>
      <w:r w:rsidRPr="003A11CB">
        <w:rPr>
          <w:snapToGrid/>
          <w:spacing w:val="2"/>
          <w:kern w:val="0"/>
          <w:szCs w:val="22"/>
          <w:lang w:val="en-GB"/>
        </w:rPr>
        <w:t>e</w:t>
      </w:r>
      <w:r w:rsidRPr="003A11CB">
        <w:rPr>
          <w:snapToGrid/>
          <w:kern w:val="0"/>
          <w:szCs w:val="22"/>
          <w:lang w:val="en-GB"/>
        </w:rPr>
        <w:t>ction</w:t>
      </w:r>
      <w:r w:rsidRPr="003A11CB">
        <w:rPr>
          <w:snapToGrid/>
          <w:spacing w:val="13"/>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sta</w:t>
      </w:r>
      <w:r w:rsidRPr="003A11CB">
        <w:rPr>
          <w:snapToGrid/>
          <w:spacing w:val="2"/>
          <w:kern w:val="0"/>
          <w:szCs w:val="22"/>
          <w:lang w:val="en-GB"/>
        </w:rPr>
        <w:t>t</w:t>
      </w:r>
      <w:r w:rsidRPr="003A11CB">
        <w:rPr>
          <w:snapToGrid/>
          <w:kern w:val="0"/>
          <w:szCs w:val="22"/>
          <w:lang w:val="en-GB"/>
        </w:rPr>
        <w:t>io</w:t>
      </w:r>
      <w:r w:rsidRPr="003A11CB">
        <w:rPr>
          <w:snapToGrid/>
          <w:spacing w:val="-1"/>
          <w:kern w:val="0"/>
          <w:szCs w:val="22"/>
          <w:lang w:val="en-GB"/>
        </w:rPr>
        <w:t>n</w:t>
      </w:r>
      <w:r w:rsidRPr="003A11CB">
        <w:rPr>
          <w:snapToGrid/>
          <w:kern w:val="0"/>
          <w:szCs w:val="22"/>
          <w:lang w:val="en-GB"/>
        </w:rPr>
        <w:t>s</w:t>
      </w:r>
      <w:r w:rsidRPr="003A11CB">
        <w:rPr>
          <w:snapToGrid/>
          <w:spacing w:val="16"/>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of the), Korea (Rep. of), Côte d'Ivoire, Croatia, Cuba, Denmark, Djibouti, Egypt, the United Arab Emirates, Eritrea, Spain, Estonia, Ethiopia, the Russian Federation, Finland, France</w:t>
      </w:r>
      <w:r w:rsidRPr="003A11CB">
        <w:rPr>
          <w:snapToGrid/>
          <w:w w:val="102"/>
          <w:kern w:val="0"/>
          <w:szCs w:val="22"/>
          <w:lang w:val="en-GB"/>
        </w:rPr>
        <w:t xml:space="preserve">, </w:t>
      </w:r>
      <w:r w:rsidRPr="003A11CB">
        <w:rPr>
          <w:snapToGrid/>
          <w:kern w:val="0"/>
          <w:szCs w:val="22"/>
          <w:lang w:val="en-GB"/>
        </w:rPr>
        <w:t>Ga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kern w:val="0"/>
          <w:szCs w:val="22"/>
          <w:lang w:val="en-GB"/>
        </w:rPr>
        <w:t>Ge</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ia,</w:t>
      </w:r>
      <w:r w:rsidRPr="003A11CB">
        <w:rPr>
          <w:snapToGrid/>
          <w:spacing w:val="23"/>
          <w:kern w:val="0"/>
          <w:szCs w:val="22"/>
          <w:lang w:val="en-GB"/>
        </w:rPr>
        <w:t xml:space="preserve"> </w:t>
      </w:r>
      <w:r w:rsidRPr="003A11CB">
        <w:rPr>
          <w:snapToGrid/>
          <w:kern w:val="0"/>
          <w:szCs w:val="22"/>
          <w:lang w:val="en-GB"/>
        </w:rPr>
        <w:t>G</w:t>
      </w:r>
      <w:r w:rsidRPr="003A11CB">
        <w:rPr>
          <w:snapToGrid/>
          <w:spacing w:val="-1"/>
          <w:kern w:val="0"/>
          <w:szCs w:val="22"/>
          <w:lang w:val="en-GB"/>
        </w:rPr>
        <w:t>h</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21"/>
          <w:kern w:val="0"/>
          <w:szCs w:val="22"/>
          <w:lang w:val="en-GB"/>
        </w:rPr>
        <w:t xml:space="preserve"> </w:t>
      </w:r>
      <w:r w:rsidRPr="003A11CB">
        <w:rPr>
          <w:snapToGrid/>
          <w:kern w:val="0"/>
          <w:szCs w:val="22"/>
          <w:lang w:val="en-GB"/>
        </w:rPr>
        <w:t>Greece,</w:t>
      </w:r>
      <w:r w:rsidRPr="003A11CB">
        <w:rPr>
          <w:snapToGrid/>
          <w:spacing w:val="22"/>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22"/>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21"/>
          <w:kern w:val="0"/>
          <w:szCs w:val="22"/>
          <w:lang w:val="en-GB"/>
        </w:rPr>
        <w:t xml:space="preserve"> </w:t>
      </w:r>
      <w:r w:rsidRPr="003A11CB">
        <w:rPr>
          <w:snapToGrid/>
          <w:spacing w:val="1"/>
          <w:kern w:val="0"/>
          <w:szCs w:val="22"/>
          <w:lang w:val="en-GB"/>
        </w:rPr>
        <w:t>B</w:t>
      </w:r>
      <w:r w:rsidRPr="003A11CB">
        <w:rPr>
          <w:snapToGrid/>
          <w:kern w:val="0"/>
          <w:szCs w:val="22"/>
          <w:lang w:val="en-GB"/>
        </w:rPr>
        <w:t>iss</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w:t>
      </w:r>
      <w:r w:rsidRPr="003A11CB">
        <w:rPr>
          <w:snapToGrid/>
          <w:spacing w:val="21"/>
          <w:kern w:val="0"/>
          <w:szCs w:val="22"/>
          <w:lang w:val="en-GB"/>
        </w:rPr>
        <w:t xml:space="preserve"> </w:t>
      </w:r>
      <w:r w:rsidRPr="003A11CB">
        <w:rPr>
          <w:snapToGrid/>
          <w:spacing w:val="2"/>
          <w:kern w:val="0"/>
          <w:szCs w:val="22"/>
          <w:lang w:val="en-GB"/>
        </w:rPr>
        <w:t>H</w:t>
      </w:r>
      <w:r w:rsidRPr="003A11CB">
        <w:rPr>
          <w:snapToGrid/>
          <w:spacing w:val="-1"/>
          <w:kern w:val="0"/>
          <w:szCs w:val="22"/>
          <w:lang w:val="en-GB"/>
        </w:rPr>
        <w:t>u</w:t>
      </w:r>
      <w:r w:rsidRPr="003A11CB">
        <w:rPr>
          <w:snapToGrid/>
          <w:kern w:val="0"/>
          <w:szCs w:val="22"/>
          <w:lang w:val="en-GB"/>
        </w:rPr>
        <w:t>n</w:t>
      </w:r>
      <w:r w:rsidRPr="003A11CB">
        <w:rPr>
          <w:snapToGrid/>
          <w:spacing w:val="-1"/>
          <w:kern w:val="0"/>
          <w:szCs w:val="22"/>
          <w:lang w:val="en-GB"/>
        </w:rPr>
        <w:t>g</w:t>
      </w:r>
      <w:r w:rsidRPr="003A11CB">
        <w:rPr>
          <w:snapToGrid/>
          <w:kern w:val="0"/>
          <w:szCs w:val="22"/>
          <w:lang w:val="en-GB"/>
        </w:rPr>
        <w:t>a</w:t>
      </w:r>
      <w:r w:rsidRPr="003A11CB">
        <w:rPr>
          <w:snapToGrid/>
          <w:spacing w:val="2"/>
          <w:kern w:val="0"/>
          <w:szCs w:val="22"/>
          <w:lang w:val="en-GB"/>
        </w:rPr>
        <w:t>r</w:t>
      </w:r>
      <w:r w:rsidRPr="003A11CB">
        <w:rPr>
          <w:snapToGrid/>
          <w:spacing w:val="-3"/>
          <w:kern w:val="0"/>
          <w:szCs w:val="22"/>
          <w:lang w:val="en-GB"/>
        </w:rPr>
        <w:t>y</w:t>
      </w:r>
      <w:r w:rsidRPr="003A11CB">
        <w:rPr>
          <w:snapToGrid/>
          <w:kern w:val="0"/>
          <w:szCs w:val="22"/>
          <w:lang w:val="en-GB"/>
        </w:rPr>
        <w:t>,</w:t>
      </w:r>
      <w:r w:rsidRPr="003A11CB">
        <w:rPr>
          <w:snapToGrid/>
          <w:spacing w:val="23"/>
          <w:kern w:val="0"/>
          <w:szCs w:val="22"/>
          <w:lang w:val="en-GB"/>
        </w:rPr>
        <w:t xml:space="preserve"> </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9"/>
          <w:kern w:val="0"/>
          <w:szCs w:val="22"/>
          <w:lang w:val="en-GB"/>
        </w:rPr>
        <w:t xml:space="preserve"> </w:t>
      </w:r>
      <w:r w:rsidRPr="003A11CB">
        <w:rPr>
          <w:snapToGrid/>
          <w:kern w:val="0"/>
          <w:szCs w:val="22"/>
          <w:lang w:val="en-GB"/>
        </w:rPr>
        <w:t>Iran</w:t>
      </w:r>
      <w:r w:rsidRPr="003A11CB">
        <w:rPr>
          <w:snapToGrid/>
          <w:spacing w:val="17"/>
          <w:kern w:val="0"/>
          <w:szCs w:val="22"/>
          <w:lang w:val="en-GB"/>
        </w:rPr>
        <w:t xml:space="preserve"> </w:t>
      </w:r>
      <w:r w:rsidRPr="003A11CB">
        <w:rPr>
          <w:snapToGrid/>
          <w:kern w:val="0"/>
          <w:szCs w:val="22"/>
          <w:lang w:val="en-GB"/>
        </w:rPr>
        <w:t>(Isl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ic</w:t>
      </w:r>
      <w:r w:rsidRPr="003A11CB">
        <w:rPr>
          <w:snapToGrid/>
          <w:spacing w:val="24"/>
          <w:kern w:val="0"/>
          <w:szCs w:val="22"/>
          <w:lang w:val="en-GB"/>
        </w:rPr>
        <w:t xml:space="preserve"> </w:t>
      </w:r>
      <w:r w:rsidRPr="003A11CB">
        <w:rPr>
          <w:snapToGrid/>
          <w:spacing w:val="1"/>
          <w:kern w:val="0"/>
          <w:szCs w:val="22"/>
          <w:lang w:val="en-GB"/>
        </w:rPr>
        <w:t>R</w:t>
      </w:r>
      <w:r w:rsidRPr="003A11CB">
        <w:rPr>
          <w:snapToGrid/>
          <w:kern w:val="0"/>
          <w:szCs w:val="22"/>
          <w:lang w:val="en-GB"/>
        </w:rPr>
        <w:t>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23"/>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17"/>
          <w:kern w:val="0"/>
          <w:szCs w:val="22"/>
          <w:lang w:val="en-GB"/>
        </w:rPr>
        <w:t xml:space="preserve"> </w:t>
      </w:r>
      <w:r w:rsidRPr="003A11CB">
        <w:rPr>
          <w:snapToGrid/>
          <w:kern w:val="0"/>
          <w:szCs w:val="22"/>
          <w:lang w:val="en-GB"/>
        </w:rPr>
        <w:t>Ireland,</w:t>
      </w:r>
      <w:r w:rsidRPr="003A11CB">
        <w:rPr>
          <w:snapToGrid/>
          <w:spacing w:val="22"/>
          <w:kern w:val="0"/>
          <w:szCs w:val="22"/>
          <w:lang w:val="en-GB"/>
        </w:rPr>
        <w:t xml:space="preserve"> </w:t>
      </w:r>
      <w:r w:rsidRPr="003A11CB">
        <w:rPr>
          <w:snapToGrid/>
          <w:w w:val="102"/>
          <w:kern w:val="0"/>
          <w:szCs w:val="22"/>
          <w:lang w:val="en-GB"/>
        </w:rPr>
        <w:t>Icela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kern w:val="0"/>
          <w:szCs w:val="22"/>
          <w:lang w:val="en-GB"/>
        </w:rPr>
        <w:t>Israel,</w:t>
      </w:r>
      <w:r w:rsidRPr="003A11CB">
        <w:rPr>
          <w:snapToGrid/>
          <w:spacing w:val="2"/>
          <w:kern w:val="0"/>
          <w:szCs w:val="22"/>
          <w:lang w:val="en-GB"/>
        </w:rPr>
        <w:t xml:space="preserve"> </w:t>
      </w:r>
      <w:r w:rsidRPr="003A11CB">
        <w:rPr>
          <w:snapToGrid/>
          <w:kern w:val="0"/>
          <w:szCs w:val="22"/>
          <w:lang w:val="en-GB"/>
        </w:rPr>
        <w:t>Ital</w:t>
      </w:r>
      <w:r w:rsidRPr="003A11CB">
        <w:rPr>
          <w:snapToGrid/>
          <w:spacing w:val="-3"/>
          <w:kern w:val="0"/>
          <w:szCs w:val="22"/>
          <w:lang w:val="en-GB"/>
        </w:rPr>
        <w:t>y</w:t>
      </w:r>
      <w:r w:rsidRPr="003A11CB">
        <w:rPr>
          <w:snapToGrid/>
          <w:kern w:val="0"/>
          <w:szCs w:val="22"/>
          <w:lang w:val="en-GB"/>
        </w:rPr>
        <w:t>,</w:t>
      </w:r>
      <w:r w:rsidRPr="003A11CB">
        <w:rPr>
          <w:snapToGrid/>
          <w:spacing w:val="1"/>
          <w:kern w:val="0"/>
          <w:szCs w:val="22"/>
          <w:lang w:val="en-GB"/>
        </w:rPr>
        <w:t xml:space="preserve"> J</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aica,</w:t>
      </w:r>
      <w:r w:rsidRPr="003A11CB">
        <w:rPr>
          <w:snapToGrid/>
          <w:spacing w:val="5"/>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an,</w:t>
      </w:r>
      <w:r w:rsidRPr="003A11CB">
        <w:rPr>
          <w:snapToGrid/>
          <w:spacing w:val="2"/>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3"/>
          <w:kern w:val="0"/>
          <w:szCs w:val="22"/>
          <w:lang w:val="en-GB"/>
        </w:rPr>
        <w:t xml:space="preserve"> </w:t>
      </w:r>
      <w:r w:rsidRPr="003A11CB">
        <w:rPr>
          <w:snapToGrid/>
          <w:kern w:val="0"/>
          <w:szCs w:val="22"/>
          <w:lang w:val="en-GB"/>
        </w:rPr>
        <w:t>Kazakhsta</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K</w:t>
      </w:r>
      <w:r w:rsidRPr="003A11CB">
        <w:rPr>
          <w:snapToGrid/>
          <w:spacing w:val="2"/>
          <w:kern w:val="0"/>
          <w:szCs w:val="22"/>
          <w:lang w:val="en-GB"/>
        </w:rPr>
        <w:t>e</w:t>
      </w:r>
      <w:r w:rsidRPr="003A11CB">
        <w:rPr>
          <w:snapToGrid/>
          <w:kern w:val="0"/>
          <w:szCs w:val="22"/>
          <w:lang w:val="en-GB"/>
        </w:rPr>
        <w:t>n</w:t>
      </w:r>
      <w:r w:rsidRPr="003A11CB">
        <w:rPr>
          <w:snapToGrid/>
          <w:spacing w:val="-1"/>
          <w:kern w:val="0"/>
          <w:szCs w:val="22"/>
          <w:lang w:val="en-GB"/>
        </w:rPr>
        <w:t>y</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3"/>
          <w:kern w:val="0"/>
          <w:szCs w:val="22"/>
          <w:lang w:val="en-GB"/>
        </w:rPr>
        <w:t>w</w:t>
      </w:r>
      <w:r w:rsidRPr="003A11CB">
        <w:rPr>
          <w:snapToGrid/>
          <w:kern w:val="0"/>
          <w:szCs w:val="22"/>
          <w:lang w:val="en-GB"/>
        </w:rPr>
        <w:t>ait,</w:t>
      </w:r>
      <w:r w:rsidRPr="003A11CB">
        <w:rPr>
          <w:snapToGrid/>
          <w:spacing w:val="4"/>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Fo</w:t>
      </w:r>
      <w:r w:rsidRPr="003A11CB">
        <w:rPr>
          <w:snapToGrid/>
          <w:spacing w:val="2"/>
          <w:kern w:val="0"/>
          <w:szCs w:val="22"/>
          <w:lang w:val="en-GB"/>
        </w:rPr>
        <w:t>r</w:t>
      </w:r>
      <w:r w:rsidRPr="003A11CB">
        <w:rPr>
          <w:snapToGrid/>
          <w:spacing w:val="-3"/>
          <w:kern w:val="0"/>
          <w:szCs w:val="22"/>
          <w:lang w:val="en-GB"/>
        </w:rPr>
        <w:t>m</w:t>
      </w:r>
      <w:r w:rsidRPr="003A11CB">
        <w:rPr>
          <w:snapToGrid/>
          <w:kern w:val="0"/>
          <w:szCs w:val="22"/>
          <w:lang w:val="en-GB"/>
        </w:rPr>
        <w:t>er</w:t>
      </w:r>
      <w:r w:rsidRPr="003A11CB">
        <w:rPr>
          <w:snapToGrid/>
          <w:spacing w:val="3"/>
          <w:kern w:val="0"/>
          <w:szCs w:val="22"/>
          <w:lang w:val="en-GB"/>
        </w:rPr>
        <w:t xml:space="preserve"> </w:t>
      </w:r>
      <w:r w:rsidRPr="003A11CB">
        <w:rPr>
          <w:snapToGrid/>
          <w:kern w:val="0"/>
          <w:szCs w:val="22"/>
          <w:lang w:val="en-GB"/>
        </w:rPr>
        <w:t>Y</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sl</w:t>
      </w:r>
      <w:r w:rsidRPr="003A11CB">
        <w:rPr>
          <w:snapToGrid/>
          <w:spacing w:val="2"/>
          <w:kern w:val="0"/>
          <w:szCs w:val="22"/>
          <w:lang w:val="en-GB"/>
        </w:rPr>
        <w:t>a</w:t>
      </w:r>
      <w:r w:rsidRPr="003A11CB">
        <w:rPr>
          <w:snapToGrid/>
          <w:kern w:val="0"/>
          <w:szCs w:val="22"/>
          <w:lang w:val="en-GB"/>
        </w:rPr>
        <w:t>v</w:t>
      </w:r>
      <w:r w:rsidRPr="003A11CB">
        <w:rPr>
          <w:snapToGrid/>
          <w:spacing w:val="5"/>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5"/>
          <w:kern w:val="0"/>
          <w:szCs w:val="22"/>
          <w:lang w:val="en-GB"/>
        </w:rPr>
        <w:t xml:space="preserve"> </w:t>
      </w:r>
      <w:r w:rsidRPr="003A11CB">
        <w:rPr>
          <w:snapToGrid/>
          <w:kern w:val="0"/>
          <w:szCs w:val="22"/>
          <w:lang w:val="en-GB"/>
        </w:rPr>
        <w:t>of</w:t>
      </w:r>
      <w:r w:rsidRPr="003A11CB">
        <w:rPr>
          <w:snapToGrid/>
          <w:spacing w:val="-5"/>
          <w:kern w:val="0"/>
          <w:szCs w:val="22"/>
          <w:lang w:val="en-GB"/>
        </w:rPr>
        <w:t xml:space="preserve"> </w:t>
      </w:r>
      <w:r w:rsidRPr="003A11CB">
        <w:rPr>
          <w:snapToGrid/>
          <w:kern w:val="0"/>
          <w:szCs w:val="22"/>
          <w:lang w:val="en-GB"/>
        </w:rPr>
        <w:t>Macedo</w:t>
      </w:r>
      <w:r w:rsidRPr="003A11CB">
        <w:rPr>
          <w:snapToGrid/>
          <w:spacing w:val="-1"/>
          <w:kern w:val="0"/>
          <w:szCs w:val="22"/>
          <w:lang w:val="en-GB"/>
        </w:rPr>
        <w:t>n</w:t>
      </w:r>
      <w:r w:rsidRPr="003A11CB">
        <w:rPr>
          <w:snapToGrid/>
          <w:kern w:val="0"/>
          <w:szCs w:val="22"/>
          <w:lang w:val="en-GB"/>
        </w:rPr>
        <w:t>ia,</w:t>
      </w:r>
      <w:r w:rsidRPr="003A11CB">
        <w:rPr>
          <w:snapToGrid/>
          <w:spacing w:val="8"/>
          <w:kern w:val="0"/>
          <w:szCs w:val="22"/>
          <w:lang w:val="en-GB"/>
        </w:rPr>
        <w:t xml:space="preserve"> </w:t>
      </w:r>
      <w:r w:rsidRPr="003A11CB">
        <w:rPr>
          <w:snapToGrid/>
          <w:spacing w:val="-1"/>
          <w:w w:val="102"/>
          <w:kern w:val="0"/>
          <w:szCs w:val="22"/>
          <w:lang w:val="en-GB"/>
        </w:rPr>
        <w:t>L</w:t>
      </w:r>
      <w:r w:rsidRPr="003A11CB">
        <w:rPr>
          <w:snapToGrid/>
          <w:spacing w:val="2"/>
          <w:w w:val="102"/>
          <w:kern w:val="0"/>
          <w:szCs w:val="22"/>
          <w:lang w:val="en-GB"/>
        </w:rPr>
        <w:t>e</w:t>
      </w:r>
      <w:r w:rsidRPr="003A11CB">
        <w:rPr>
          <w:snapToGrid/>
          <w:w w:val="102"/>
          <w:kern w:val="0"/>
          <w:szCs w:val="22"/>
          <w:lang w:val="en-GB"/>
        </w:rPr>
        <w:t>sot</w:t>
      </w:r>
      <w:r w:rsidRPr="003A11CB">
        <w:rPr>
          <w:snapToGrid/>
          <w:spacing w:val="-1"/>
          <w:w w:val="102"/>
          <w:kern w:val="0"/>
          <w:szCs w:val="22"/>
          <w:lang w:val="en-GB"/>
        </w:rPr>
        <w:t>h</w:t>
      </w:r>
      <w:r w:rsidRPr="003A11CB">
        <w:rPr>
          <w:snapToGrid/>
          <w:w w:val="102"/>
          <w:kern w:val="0"/>
          <w:szCs w:val="22"/>
          <w:lang w:val="en-GB"/>
        </w:rPr>
        <w:t xml:space="preserve">o, </w:t>
      </w:r>
      <w:r w:rsidRPr="003A11CB">
        <w:rPr>
          <w:snapToGrid/>
          <w:spacing w:val="-1"/>
          <w:kern w:val="0"/>
          <w:szCs w:val="22"/>
          <w:lang w:val="en-GB"/>
        </w:rPr>
        <w:t>L</w:t>
      </w:r>
      <w:r w:rsidRPr="003A11CB">
        <w:rPr>
          <w:snapToGrid/>
          <w:kern w:val="0"/>
          <w:szCs w:val="22"/>
          <w:lang w:val="en-GB"/>
        </w:rPr>
        <w:t>a</w:t>
      </w:r>
      <w:r w:rsidRPr="003A11CB">
        <w:rPr>
          <w:snapToGrid/>
          <w:spacing w:val="2"/>
          <w:kern w:val="0"/>
          <w:szCs w:val="22"/>
          <w:lang w:val="en-GB"/>
        </w:rPr>
        <w:t>t</w:t>
      </w:r>
      <w:r w:rsidRPr="003A11CB">
        <w:rPr>
          <w:snapToGrid/>
          <w:spacing w:val="-1"/>
          <w:kern w:val="0"/>
          <w:szCs w:val="22"/>
          <w:lang w:val="en-GB"/>
        </w:rPr>
        <w:t>v</w:t>
      </w:r>
      <w:r w:rsidRPr="003A11CB">
        <w:rPr>
          <w:snapToGrid/>
          <w:kern w:val="0"/>
          <w:szCs w:val="22"/>
          <w:lang w:val="en-GB"/>
        </w:rPr>
        <w:t>ia,</w:t>
      </w:r>
      <w:r w:rsidRPr="003A11CB">
        <w:rPr>
          <w:snapToGrid/>
          <w:spacing w:val="9"/>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kern w:val="0"/>
          <w:szCs w:val="22"/>
          <w:lang w:val="en-GB"/>
        </w:rPr>
        <w:t>ano</w:t>
      </w:r>
      <w:r w:rsidRPr="003A11CB">
        <w:rPr>
          <w:snapToGrid/>
          <w:spacing w:val="-1"/>
          <w:kern w:val="0"/>
          <w:szCs w:val="22"/>
          <w:lang w:val="en-GB"/>
        </w:rPr>
        <w:t>n</w:t>
      </w:r>
      <w:r w:rsidRPr="003A11CB">
        <w:rPr>
          <w:snapToGrid/>
          <w:kern w:val="0"/>
          <w:szCs w:val="22"/>
          <w:lang w:val="en-GB"/>
        </w:rPr>
        <w:t>,</w:t>
      </w:r>
      <w:r w:rsidRPr="003A11CB">
        <w:rPr>
          <w:snapToGrid/>
          <w:spacing w:val="12"/>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1"/>
          <w:kern w:val="0"/>
          <w:szCs w:val="22"/>
          <w:lang w:val="en-GB"/>
        </w:rPr>
        <w:t>y</w:t>
      </w:r>
      <w:r w:rsidRPr="003A11CB">
        <w:rPr>
          <w:snapToGrid/>
          <w:kern w:val="0"/>
          <w:szCs w:val="22"/>
          <w:lang w:val="en-GB"/>
        </w:rPr>
        <w:t>a,</w:t>
      </w:r>
      <w:r w:rsidRPr="003A11CB">
        <w:rPr>
          <w:snapToGrid/>
          <w:spacing w:val="8"/>
          <w:kern w:val="0"/>
          <w:szCs w:val="22"/>
          <w:lang w:val="en-GB"/>
        </w:rPr>
        <w:t xml:space="preserve"> </w:t>
      </w:r>
      <w:r w:rsidRPr="003A11CB">
        <w:rPr>
          <w:snapToGrid/>
          <w:spacing w:val="-1"/>
          <w:kern w:val="0"/>
          <w:szCs w:val="22"/>
          <w:lang w:val="en-GB"/>
        </w:rPr>
        <w:t>L</w:t>
      </w:r>
      <w:r w:rsidRPr="003A11CB">
        <w:rPr>
          <w:snapToGrid/>
          <w:kern w:val="0"/>
          <w:szCs w:val="22"/>
          <w:lang w:val="en-GB"/>
        </w:rPr>
        <w:t>iec</w:t>
      </w:r>
      <w:r w:rsidRPr="003A11CB">
        <w:rPr>
          <w:snapToGrid/>
          <w:spacing w:val="1"/>
          <w:kern w:val="0"/>
          <w:szCs w:val="22"/>
          <w:lang w:val="en-GB"/>
        </w:rPr>
        <w:t>h</w:t>
      </w:r>
      <w:r w:rsidRPr="003A11CB">
        <w:rPr>
          <w:snapToGrid/>
          <w:kern w:val="0"/>
          <w:szCs w:val="22"/>
          <w:lang w:val="en-GB"/>
        </w:rPr>
        <w:t>te</w:t>
      </w:r>
      <w:r w:rsidRPr="003A11CB">
        <w:rPr>
          <w:snapToGrid/>
          <w:spacing w:val="-1"/>
          <w:kern w:val="0"/>
          <w:szCs w:val="22"/>
          <w:lang w:val="en-GB"/>
        </w:rPr>
        <w:t>n</w:t>
      </w:r>
      <w:r w:rsidRPr="003A11CB">
        <w:rPr>
          <w:snapToGrid/>
          <w:kern w:val="0"/>
          <w:szCs w:val="22"/>
          <w:lang w:val="en-GB"/>
        </w:rPr>
        <w:t>st</w:t>
      </w:r>
      <w:r w:rsidRPr="003A11CB">
        <w:rPr>
          <w:snapToGrid/>
          <w:spacing w:val="2"/>
          <w:kern w:val="0"/>
          <w:szCs w:val="22"/>
          <w:lang w:val="en-GB"/>
        </w:rPr>
        <w:t>e</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w:t>
      </w:r>
      <w:r w:rsidRPr="003A11CB">
        <w:rPr>
          <w:snapToGrid/>
          <w:spacing w:val="18"/>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1"/>
          <w:kern w:val="0"/>
          <w:szCs w:val="22"/>
          <w:lang w:val="en-GB"/>
        </w:rPr>
        <w:t>th</w:t>
      </w:r>
      <w:r w:rsidRPr="003A11CB">
        <w:rPr>
          <w:snapToGrid/>
          <w:spacing w:val="-1"/>
          <w:kern w:val="0"/>
          <w:szCs w:val="22"/>
          <w:lang w:val="en-GB"/>
        </w:rPr>
        <w:t>u</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ia,</w:t>
      </w:r>
      <w:r w:rsidRPr="003A11CB">
        <w:rPr>
          <w:snapToGrid/>
          <w:spacing w:val="11"/>
          <w:kern w:val="0"/>
          <w:szCs w:val="22"/>
          <w:lang w:val="en-GB"/>
        </w:rPr>
        <w:t xml:space="preserve"> </w:t>
      </w:r>
      <w:r w:rsidRPr="003A11CB">
        <w:rPr>
          <w:snapToGrid/>
          <w:kern w:val="0"/>
          <w:szCs w:val="22"/>
          <w:lang w:val="en-GB"/>
        </w:rPr>
        <w:t>Lu</w:t>
      </w:r>
      <w:r w:rsidRPr="003A11CB">
        <w:rPr>
          <w:snapToGrid/>
          <w:spacing w:val="-1"/>
          <w:kern w:val="0"/>
          <w:szCs w:val="22"/>
          <w:lang w:val="en-GB"/>
        </w:rPr>
        <w:t>x</w:t>
      </w:r>
      <w:r w:rsidRPr="003A11CB">
        <w:rPr>
          <w:snapToGrid/>
          <w:spacing w:val="2"/>
          <w:kern w:val="0"/>
          <w:szCs w:val="22"/>
          <w:lang w:val="en-GB"/>
        </w:rPr>
        <w:t>e</w:t>
      </w:r>
      <w:r w:rsidRPr="003A11CB">
        <w:rPr>
          <w:snapToGrid/>
          <w:spacing w:val="-3"/>
          <w:kern w:val="0"/>
          <w:szCs w:val="22"/>
          <w:lang w:val="en-GB"/>
        </w:rPr>
        <w:t>m</w:t>
      </w:r>
      <w:r w:rsidRPr="003A11CB">
        <w:rPr>
          <w:snapToGrid/>
          <w:spacing w:val="-1"/>
          <w:kern w:val="0"/>
          <w:szCs w:val="22"/>
          <w:lang w:val="en-GB"/>
        </w:rPr>
        <w:t>b</w:t>
      </w:r>
      <w:r w:rsidRPr="003A11CB">
        <w:rPr>
          <w:snapToGrid/>
          <w:spacing w:val="2"/>
          <w:kern w:val="0"/>
          <w:szCs w:val="22"/>
          <w:lang w:val="en-GB"/>
        </w:rPr>
        <w:t>o</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w:t>
      </w:r>
      <w:r w:rsidRPr="003A11CB">
        <w:rPr>
          <w:snapToGrid/>
          <w:spacing w:val="15"/>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1"/>
          <w:kern w:val="0"/>
          <w:szCs w:val="22"/>
          <w:lang w:val="en-GB"/>
        </w:rPr>
        <w:t>y</w:t>
      </w:r>
      <w:r w:rsidRPr="003A11CB">
        <w:rPr>
          <w:snapToGrid/>
          <w:kern w:val="0"/>
          <w:szCs w:val="22"/>
          <w:lang w:val="en-GB"/>
        </w:rPr>
        <w:t>sia,</w:t>
      </w:r>
      <w:r w:rsidRPr="003A11CB">
        <w:rPr>
          <w:snapToGrid/>
          <w:spacing w:val="11"/>
          <w:kern w:val="0"/>
          <w:szCs w:val="22"/>
          <w:lang w:val="en-GB"/>
        </w:rPr>
        <w:t xml:space="preserve"> </w:t>
      </w:r>
      <w:r w:rsidRPr="003A11CB">
        <w:rPr>
          <w:snapToGrid/>
          <w:kern w:val="0"/>
          <w:szCs w:val="22"/>
          <w:lang w:val="en-GB"/>
        </w:rPr>
        <w:t>Mali,</w:t>
      </w:r>
      <w:r w:rsidRPr="003A11CB">
        <w:rPr>
          <w:snapToGrid/>
          <w:spacing w:val="6"/>
          <w:kern w:val="0"/>
          <w:szCs w:val="22"/>
          <w:lang w:val="en-GB"/>
        </w:rPr>
        <w:t xml:space="preserve"> </w:t>
      </w:r>
      <w:r w:rsidRPr="003A11CB">
        <w:rPr>
          <w:snapToGrid/>
          <w:kern w:val="0"/>
          <w:szCs w:val="22"/>
          <w:lang w:val="en-GB"/>
        </w:rPr>
        <w:t>Malta,</w:t>
      </w:r>
      <w:r w:rsidRPr="003A11CB">
        <w:rPr>
          <w:snapToGrid/>
          <w:spacing w:val="8"/>
          <w:kern w:val="0"/>
          <w:szCs w:val="22"/>
          <w:lang w:val="en-GB"/>
        </w:rPr>
        <w:t xml:space="preserve"> </w:t>
      </w:r>
      <w:r w:rsidRPr="003A11CB">
        <w:rPr>
          <w:snapToGrid/>
          <w:kern w:val="0"/>
          <w:szCs w:val="22"/>
          <w:lang w:val="en-GB"/>
        </w:rPr>
        <w:t>M</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ritania,</w:t>
      </w:r>
      <w:r w:rsidRPr="003A11CB">
        <w:rPr>
          <w:snapToGrid/>
          <w:spacing w:val="13"/>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ldo</w:t>
      </w:r>
      <w:r w:rsidRPr="003A11CB">
        <w:rPr>
          <w:snapToGrid/>
          <w:spacing w:val="-1"/>
          <w:kern w:val="0"/>
          <w:szCs w:val="22"/>
          <w:lang w:val="en-GB"/>
        </w:rPr>
        <w:t>v</w:t>
      </w:r>
      <w:r w:rsidRPr="003A11CB">
        <w:rPr>
          <w:snapToGrid/>
          <w:kern w:val="0"/>
          <w:szCs w:val="22"/>
          <w:lang w:val="en-GB"/>
        </w:rPr>
        <w:t>a,</w:t>
      </w:r>
      <w:r w:rsidRPr="003A11CB">
        <w:rPr>
          <w:snapToGrid/>
          <w:spacing w:val="11"/>
          <w:kern w:val="0"/>
          <w:szCs w:val="22"/>
          <w:lang w:val="en-GB"/>
        </w:rPr>
        <w:t xml:space="preserve"> </w:t>
      </w:r>
      <w:r w:rsidRPr="003A11CB">
        <w:rPr>
          <w:snapToGrid/>
          <w:w w:val="102"/>
          <w:kern w:val="0"/>
          <w:szCs w:val="22"/>
          <w:lang w:val="en-GB"/>
        </w:rPr>
        <w:t>M</w:t>
      </w:r>
      <w:r w:rsidRPr="003A11CB">
        <w:rPr>
          <w:snapToGrid/>
          <w:spacing w:val="1"/>
          <w:w w:val="102"/>
          <w:kern w:val="0"/>
          <w:szCs w:val="22"/>
          <w:lang w:val="en-GB"/>
        </w:rPr>
        <w:t>o</w:t>
      </w:r>
      <w:r w:rsidRPr="003A11CB">
        <w:rPr>
          <w:snapToGrid/>
          <w:spacing w:val="-1"/>
          <w:w w:val="102"/>
          <w:kern w:val="0"/>
          <w:szCs w:val="22"/>
          <w:lang w:val="en-GB"/>
        </w:rPr>
        <w:t>ng</w:t>
      </w:r>
      <w:r w:rsidRPr="003A11CB">
        <w:rPr>
          <w:snapToGrid/>
          <w:spacing w:val="1"/>
          <w:w w:val="102"/>
          <w:kern w:val="0"/>
          <w:szCs w:val="22"/>
          <w:lang w:val="en-GB"/>
        </w:rPr>
        <w:t>o</w:t>
      </w:r>
      <w:r w:rsidRPr="003A11CB">
        <w:rPr>
          <w:snapToGrid/>
          <w:w w:val="102"/>
          <w:kern w:val="0"/>
          <w:szCs w:val="22"/>
          <w:lang w:val="en-GB"/>
        </w:rPr>
        <w:t xml:space="preserve">lia,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te</w:t>
      </w:r>
      <w:r w:rsidRPr="003A11CB">
        <w:rPr>
          <w:snapToGrid/>
          <w:spacing w:val="-1"/>
          <w:kern w:val="0"/>
          <w:szCs w:val="22"/>
          <w:lang w:val="en-GB"/>
        </w:rPr>
        <w:t>n</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ro,</w:t>
      </w:r>
      <w:r w:rsidRPr="003A11CB">
        <w:rPr>
          <w:snapToGrid/>
          <w:spacing w:val="9"/>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za</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iq</w:t>
      </w:r>
      <w:r w:rsidRPr="003A11CB">
        <w:rPr>
          <w:snapToGrid/>
          <w:spacing w:val="-1"/>
          <w:kern w:val="0"/>
          <w:szCs w:val="22"/>
          <w:lang w:val="en-GB"/>
        </w:rPr>
        <w:t>u</w:t>
      </w:r>
      <w:r w:rsidRPr="003A11CB">
        <w:rPr>
          <w:snapToGrid/>
          <w:kern w:val="0"/>
          <w:szCs w:val="22"/>
          <w:lang w:val="en-GB"/>
        </w:rPr>
        <w:t>e,</w:t>
      </w:r>
      <w:r w:rsidRPr="003A11CB">
        <w:rPr>
          <w:snapToGrid/>
          <w:spacing w:val="10"/>
          <w:kern w:val="0"/>
          <w:szCs w:val="22"/>
          <w:lang w:val="en-GB"/>
        </w:rPr>
        <w:t xml:space="preserve"> </w:t>
      </w:r>
      <w:r w:rsidRPr="003A11CB">
        <w:rPr>
          <w:snapToGrid/>
          <w:spacing w:val="2"/>
          <w:kern w:val="0"/>
          <w:szCs w:val="22"/>
          <w:lang w:val="en-GB"/>
        </w:rPr>
        <w:t>Na</w:t>
      </w:r>
      <w:r w:rsidRPr="003A11CB">
        <w:rPr>
          <w:snapToGrid/>
          <w:spacing w:val="-3"/>
          <w:kern w:val="0"/>
          <w:szCs w:val="22"/>
          <w:lang w:val="en-GB"/>
        </w:rPr>
        <w:t>m</w:t>
      </w:r>
      <w:r w:rsidRPr="003A11CB">
        <w:rPr>
          <w:snapToGrid/>
          <w:kern w:val="0"/>
          <w:szCs w:val="22"/>
          <w:lang w:val="en-GB"/>
        </w:rPr>
        <w:t>ibia,</w:t>
      </w:r>
      <w:r w:rsidRPr="003A11CB">
        <w:rPr>
          <w:snapToGrid/>
          <w:spacing w:val="5"/>
          <w:kern w:val="0"/>
          <w:szCs w:val="22"/>
          <w:lang w:val="en-GB"/>
        </w:rPr>
        <w:t xml:space="preserve"> </w:t>
      </w:r>
      <w:r w:rsidRPr="003A11CB">
        <w:rPr>
          <w:snapToGrid/>
          <w:kern w:val="0"/>
          <w:szCs w:val="22"/>
          <w:lang w:val="en-GB"/>
        </w:rPr>
        <w:t>N</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w</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4"/>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 xml:space="preserve">w </w:t>
      </w:r>
      <w:r w:rsidRPr="003A11CB">
        <w:rPr>
          <w:snapToGrid/>
          <w:spacing w:val="-1"/>
          <w:kern w:val="0"/>
          <w:szCs w:val="22"/>
          <w:lang w:val="en-GB"/>
        </w:rPr>
        <w:t>Z</w:t>
      </w:r>
      <w:r w:rsidRPr="003A11CB">
        <w:rPr>
          <w:snapToGrid/>
          <w:kern w:val="0"/>
          <w:szCs w:val="22"/>
          <w:lang w:val="en-GB"/>
        </w:rPr>
        <w:t>eal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4"/>
          <w:kern w:val="0"/>
          <w:szCs w:val="22"/>
          <w:lang w:val="en-GB"/>
        </w:rPr>
        <w:t xml:space="preserve"> </w:t>
      </w:r>
      <w:r w:rsidRPr="003A11CB">
        <w:rPr>
          <w:snapToGrid/>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2"/>
          <w:kern w:val="0"/>
          <w:szCs w:val="22"/>
          <w:lang w:val="en-GB"/>
        </w:rPr>
        <w:t xml:space="preserve"> </w:t>
      </w:r>
      <w:r w:rsidRPr="003A11CB">
        <w:rPr>
          <w:snapToGrid/>
          <w:kern w:val="0"/>
          <w:szCs w:val="22"/>
          <w:lang w:val="en-GB"/>
        </w:rPr>
        <w:t>U</w:t>
      </w:r>
      <w:r w:rsidRPr="003A11CB">
        <w:rPr>
          <w:snapToGrid/>
          <w:spacing w:val="-1"/>
          <w:kern w:val="0"/>
          <w:szCs w:val="22"/>
          <w:lang w:val="en-GB"/>
        </w:rPr>
        <w:t>g</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da,</w:t>
      </w:r>
      <w:r w:rsidRPr="003A11CB">
        <w:rPr>
          <w:snapToGrid/>
          <w:spacing w:val="4"/>
          <w:kern w:val="0"/>
          <w:szCs w:val="22"/>
          <w:lang w:val="en-GB"/>
        </w:rPr>
        <w:t xml:space="preserve"> </w:t>
      </w:r>
      <w:r w:rsidRPr="003A11CB">
        <w:rPr>
          <w:snapToGrid/>
          <w:kern w:val="0"/>
          <w:szCs w:val="22"/>
          <w:lang w:val="en-GB"/>
        </w:rPr>
        <w:t>Uz</w:t>
      </w:r>
      <w:r w:rsidRPr="003A11CB">
        <w:rPr>
          <w:snapToGrid/>
          <w:spacing w:val="1"/>
          <w:kern w:val="0"/>
          <w:szCs w:val="22"/>
          <w:lang w:val="en-GB"/>
        </w:rPr>
        <w:t>b</w:t>
      </w:r>
      <w:r w:rsidRPr="003A11CB">
        <w:rPr>
          <w:snapToGrid/>
          <w:kern w:val="0"/>
          <w:szCs w:val="22"/>
          <w:lang w:val="en-GB"/>
        </w:rPr>
        <w:t>ekist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spacing w:val="1"/>
          <w:kern w:val="0"/>
          <w:szCs w:val="22"/>
          <w:lang w:val="en-GB"/>
        </w:rPr>
        <w:t>P</w:t>
      </w:r>
      <w:r w:rsidRPr="003A11CB">
        <w:rPr>
          <w:snapToGrid/>
          <w:kern w:val="0"/>
          <w:szCs w:val="22"/>
          <w:lang w:val="en-GB"/>
        </w:rPr>
        <w:t>akista</w:t>
      </w:r>
      <w:r w:rsidRPr="003A11CB">
        <w:rPr>
          <w:snapToGrid/>
          <w:spacing w:val="-1"/>
          <w:kern w:val="0"/>
          <w:szCs w:val="22"/>
          <w:lang w:val="en-GB"/>
        </w:rPr>
        <w:t>n</w:t>
      </w:r>
      <w:r w:rsidRPr="003A11CB">
        <w:rPr>
          <w:snapToGrid/>
          <w:kern w:val="0"/>
          <w:szCs w:val="22"/>
          <w:lang w:val="en-GB"/>
        </w:rPr>
        <w:t>,</w:t>
      </w:r>
      <w:r w:rsidRPr="003A11CB">
        <w:rPr>
          <w:snapToGrid/>
          <w:spacing w:val="5"/>
          <w:kern w:val="0"/>
          <w:szCs w:val="22"/>
          <w:lang w:val="en-GB"/>
        </w:rPr>
        <w:t xml:space="preserve"> </w:t>
      </w:r>
      <w:r w:rsidRPr="003A11CB">
        <w:rPr>
          <w:snapToGrid/>
          <w:spacing w:val="1"/>
          <w:kern w:val="0"/>
          <w:szCs w:val="22"/>
          <w:lang w:val="en-GB"/>
        </w:rPr>
        <w:t>P</w:t>
      </w:r>
      <w:r w:rsidRPr="003A11CB">
        <w:rPr>
          <w:snapToGrid/>
          <w:kern w:val="0"/>
          <w:szCs w:val="22"/>
          <w:lang w:val="en-GB"/>
        </w:rPr>
        <w:t>an</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a,</w:t>
      </w:r>
      <w:r w:rsidRPr="003A11CB">
        <w:rPr>
          <w:snapToGrid/>
          <w:spacing w:val="4"/>
          <w:kern w:val="0"/>
          <w:szCs w:val="22"/>
          <w:lang w:val="en-GB"/>
        </w:rPr>
        <w:t xml:space="preserve"> </w:t>
      </w:r>
      <w:r w:rsidRPr="003A11CB">
        <w:rPr>
          <w:snapToGrid/>
          <w:spacing w:val="1"/>
          <w:kern w:val="0"/>
          <w:szCs w:val="22"/>
          <w:lang w:val="en-GB"/>
        </w:rPr>
        <w:t>P</w:t>
      </w:r>
      <w:r w:rsidRPr="003A11CB">
        <w:rPr>
          <w:snapToGrid/>
          <w:kern w:val="0"/>
          <w:szCs w:val="22"/>
          <w:lang w:val="en-GB"/>
        </w:rPr>
        <w:t>a</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a</w:t>
      </w:r>
      <w:r w:rsidRPr="003A11CB">
        <w:rPr>
          <w:snapToGrid/>
          <w:spacing w:val="2"/>
          <w:kern w:val="0"/>
          <w:szCs w:val="22"/>
          <w:lang w:val="en-GB"/>
        </w:rPr>
        <w:t xml:space="preserve"> </w:t>
      </w:r>
      <w:r w:rsidRPr="003A11CB">
        <w:rPr>
          <w:snapToGrid/>
          <w:w w:val="102"/>
          <w:kern w:val="0"/>
          <w:szCs w:val="22"/>
          <w:lang w:val="en-GB"/>
        </w:rPr>
        <w:t>N</w:t>
      </w:r>
      <w:r w:rsidRPr="003A11CB">
        <w:rPr>
          <w:snapToGrid/>
          <w:spacing w:val="2"/>
          <w:w w:val="102"/>
          <w:kern w:val="0"/>
          <w:szCs w:val="22"/>
          <w:lang w:val="en-GB"/>
        </w:rPr>
        <w:t>e</w:t>
      </w:r>
      <w:r w:rsidRPr="003A11CB">
        <w:rPr>
          <w:snapToGrid/>
          <w:w w:val="102"/>
          <w:kern w:val="0"/>
          <w:szCs w:val="22"/>
          <w:lang w:val="en-GB"/>
        </w:rPr>
        <w:t xml:space="preserve">w </w:t>
      </w:r>
      <w:r w:rsidRPr="003A11CB">
        <w:rPr>
          <w:snapToGrid/>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5"/>
          <w:kern w:val="0"/>
          <w:szCs w:val="22"/>
          <w:lang w:val="en-GB"/>
        </w:rPr>
        <w:t xml:space="preserve"> </w:t>
      </w:r>
      <w:r w:rsidRPr="003A11CB">
        <w:rPr>
          <w:snapToGrid/>
          <w:spacing w:val="1"/>
          <w:kern w:val="0"/>
          <w:szCs w:val="22"/>
          <w:lang w:val="en-GB"/>
        </w:rPr>
        <w:t>P</w:t>
      </w:r>
      <w:r w:rsidRPr="003A11CB">
        <w:rPr>
          <w:snapToGrid/>
          <w:kern w:val="0"/>
          <w:szCs w:val="22"/>
          <w:lang w:val="en-GB"/>
        </w:rPr>
        <w:t>arag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Ne</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erla</w:t>
      </w:r>
      <w:r w:rsidRPr="003A11CB">
        <w:rPr>
          <w:snapToGrid/>
          <w:spacing w:val="-1"/>
          <w:kern w:val="0"/>
          <w:szCs w:val="22"/>
          <w:lang w:val="en-GB"/>
        </w:rPr>
        <w:t>n</w:t>
      </w:r>
      <w:r w:rsidRPr="003A11CB">
        <w:rPr>
          <w:snapToGrid/>
          <w:kern w:val="0"/>
          <w:szCs w:val="22"/>
          <w:lang w:val="en-GB"/>
        </w:rPr>
        <w:t>ds,</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3"/>
          <w:kern w:val="0"/>
          <w:szCs w:val="22"/>
          <w:lang w:val="en-GB"/>
        </w:rPr>
        <w:t>P</w:t>
      </w:r>
      <w:r w:rsidRPr="003A11CB">
        <w:rPr>
          <w:snapToGrid/>
          <w:spacing w:val="-1"/>
          <w:kern w:val="0"/>
          <w:szCs w:val="22"/>
          <w:lang w:val="en-GB"/>
        </w:rPr>
        <w:t>h</w:t>
      </w:r>
      <w:r w:rsidRPr="003A11CB">
        <w:rPr>
          <w:snapToGrid/>
          <w:kern w:val="0"/>
          <w:szCs w:val="22"/>
          <w:lang w:val="en-GB"/>
        </w:rPr>
        <w:t>ilippi</w:t>
      </w:r>
      <w:r w:rsidRPr="003A11CB">
        <w:rPr>
          <w:snapToGrid/>
          <w:spacing w:val="-1"/>
          <w:kern w:val="0"/>
          <w:szCs w:val="22"/>
          <w:lang w:val="en-GB"/>
        </w:rPr>
        <w:t>n</w:t>
      </w:r>
      <w:r w:rsidRPr="003A11CB">
        <w:rPr>
          <w:snapToGrid/>
          <w:kern w:val="0"/>
          <w:szCs w:val="22"/>
          <w:lang w:val="en-GB"/>
        </w:rPr>
        <w:t>es,</w:t>
      </w:r>
      <w:r w:rsidRPr="003A11CB">
        <w:rPr>
          <w:snapToGrid/>
          <w:spacing w:val="9"/>
          <w:kern w:val="0"/>
          <w:szCs w:val="22"/>
          <w:lang w:val="en-GB"/>
        </w:rPr>
        <w:t xml:space="preserve"> </w:t>
      </w:r>
      <w:r w:rsidRPr="003A11CB">
        <w:rPr>
          <w:snapToGrid/>
          <w:spacing w:val="1"/>
          <w:kern w:val="0"/>
          <w:szCs w:val="22"/>
          <w:lang w:val="en-GB"/>
        </w:rPr>
        <w:t>Po</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lang w:val="en-GB"/>
        </w:rPr>
        <w:t xml:space="preserve"> </w:t>
      </w:r>
      <w:r w:rsidRPr="003A11CB">
        <w:rPr>
          <w:snapToGrid/>
          <w:spacing w:val="1"/>
          <w:kern w:val="0"/>
          <w:szCs w:val="22"/>
          <w:lang w:val="en-GB"/>
        </w:rPr>
        <w:t>Po</w:t>
      </w:r>
      <w:r w:rsidRPr="003A11CB">
        <w:rPr>
          <w:snapToGrid/>
          <w:kern w:val="0"/>
          <w:szCs w:val="22"/>
          <w:lang w:val="en-GB"/>
        </w:rPr>
        <w:t>rt</w:t>
      </w:r>
      <w:r w:rsidRPr="003A11CB">
        <w:rPr>
          <w:snapToGrid/>
          <w:spacing w:val="-1"/>
          <w:kern w:val="0"/>
          <w:szCs w:val="22"/>
          <w:lang w:val="en-GB"/>
        </w:rPr>
        <w:t>ug</w:t>
      </w:r>
      <w:r w:rsidRPr="003A11CB">
        <w:rPr>
          <w:snapToGrid/>
          <w:kern w:val="0"/>
          <w:szCs w:val="22"/>
          <w:lang w:val="en-GB"/>
        </w:rPr>
        <w:t>al,</w:t>
      </w:r>
      <w:r w:rsidRPr="003A11CB">
        <w:rPr>
          <w:snapToGrid/>
          <w:spacing w:val="6"/>
          <w:kern w:val="0"/>
          <w:szCs w:val="22"/>
          <w:lang w:val="en-GB"/>
        </w:rPr>
        <w:t xml:space="preserve"> </w:t>
      </w:r>
      <w:r w:rsidRPr="003A11CB">
        <w:rPr>
          <w:snapToGrid/>
          <w:kern w:val="0"/>
          <w:szCs w:val="22"/>
          <w:lang w:val="en-GB"/>
        </w:rPr>
        <w:t>Qatar,</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2"/>
          <w:kern w:val="0"/>
          <w:szCs w:val="22"/>
          <w:lang w:val="en-GB"/>
        </w:rPr>
        <w:t xml:space="preserve"> </w:t>
      </w:r>
      <w:r w:rsidRPr="003A11CB">
        <w:rPr>
          <w:snapToGrid/>
          <w:spacing w:val="-2"/>
          <w:kern w:val="0"/>
          <w:szCs w:val="22"/>
          <w:lang w:val="en-GB"/>
        </w:rPr>
        <w:t>A</w:t>
      </w:r>
      <w:r w:rsidRPr="003A11CB">
        <w:rPr>
          <w:snapToGrid/>
          <w:kern w:val="0"/>
          <w:szCs w:val="22"/>
          <w:lang w:val="en-GB"/>
        </w:rPr>
        <w:t>r</w:t>
      </w:r>
      <w:r w:rsidRPr="003A11CB">
        <w:rPr>
          <w:snapToGrid/>
          <w:spacing w:val="2"/>
          <w:kern w:val="0"/>
          <w:szCs w:val="22"/>
          <w:lang w:val="en-GB"/>
        </w:rPr>
        <w:t>a</w:t>
      </w:r>
      <w:r w:rsidRPr="003A11CB">
        <w:rPr>
          <w:snapToGrid/>
          <w:kern w:val="0"/>
          <w:szCs w:val="22"/>
          <w:lang w:val="en-GB"/>
        </w:rPr>
        <w:t>b</w:t>
      </w:r>
      <w:r w:rsidRPr="003A11CB">
        <w:rPr>
          <w:snapToGrid/>
          <w:spacing w:val="3"/>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K</w:t>
      </w:r>
      <w:r w:rsidRPr="003A11CB">
        <w:rPr>
          <w:snapToGrid/>
          <w:spacing w:val="-2"/>
          <w:kern w:val="0"/>
          <w:szCs w:val="22"/>
          <w:lang w:val="en-GB"/>
        </w:rPr>
        <w:t>y</w:t>
      </w:r>
      <w:r w:rsidRPr="003A11CB">
        <w:rPr>
          <w:snapToGrid/>
          <w:spacing w:val="2"/>
          <w:kern w:val="0"/>
          <w:szCs w:val="22"/>
          <w:lang w:val="en-GB"/>
        </w:rPr>
        <w:t>r</w:t>
      </w:r>
      <w:r w:rsidRPr="003A11CB">
        <w:rPr>
          <w:snapToGrid/>
          <w:spacing w:val="1"/>
          <w:kern w:val="0"/>
          <w:szCs w:val="22"/>
          <w:lang w:val="en-GB"/>
        </w:rPr>
        <w:t>g</w:t>
      </w:r>
      <w:r w:rsidRPr="003A11CB">
        <w:rPr>
          <w:snapToGrid/>
          <w:spacing w:val="-3"/>
          <w:kern w:val="0"/>
          <w:szCs w:val="22"/>
          <w:lang w:val="en-GB"/>
        </w:rPr>
        <w:t>y</w:t>
      </w:r>
      <w:r w:rsidRPr="003A11CB">
        <w:rPr>
          <w:snapToGrid/>
          <w:spacing w:val="2"/>
          <w:kern w:val="0"/>
          <w:szCs w:val="22"/>
          <w:lang w:val="en-GB"/>
        </w:rPr>
        <w:t>z</w:t>
      </w:r>
      <w:r w:rsidRPr="003A11CB">
        <w:rPr>
          <w:snapToGrid/>
          <w:kern w:val="0"/>
          <w:szCs w:val="22"/>
          <w:lang w:val="en-GB"/>
        </w:rPr>
        <w:t>sta</w:t>
      </w:r>
      <w:r w:rsidRPr="003A11CB">
        <w:rPr>
          <w:snapToGrid/>
          <w:spacing w:val="-1"/>
          <w:kern w:val="0"/>
          <w:szCs w:val="22"/>
          <w:lang w:val="en-GB"/>
        </w:rPr>
        <w:t>n</w:t>
      </w:r>
      <w:r w:rsidRPr="003A11CB">
        <w:rPr>
          <w:snapToGrid/>
          <w:kern w:val="0"/>
          <w:szCs w:val="22"/>
          <w:lang w:val="en-GB"/>
        </w:rPr>
        <w:t>,</w:t>
      </w:r>
      <w:r w:rsidRPr="003A11CB">
        <w:rPr>
          <w:snapToGrid/>
          <w:spacing w:val="10"/>
          <w:kern w:val="0"/>
          <w:szCs w:val="22"/>
          <w:lang w:val="en-GB"/>
        </w:rPr>
        <w:t xml:space="preserve"> </w:t>
      </w:r>
      <w:r w:rsidRPr="003A11CB">
        <w:rPr>
          <w:snapToGrid/>
          <w:w w:val="102"/>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20"/>
          <w:kern w:val="0"/>
          <w:szCs w:val="22"/>
          <w:lang w:val="en-GB"/>
        </w:rPr>
        <w:t xml:space="preserve"> </w:t>
      </w:r>
      <w:r w:rsidRPr="003A11CB">
        <w:rPr>
          <w:snapToGrid/>
          <w:kern w:val="0"/>
          <w:szCs w:val="22"/>
          <w:lang w:val="en-GB"/>
        </w:rPr>
        <w:t>Rep. of</w:t>
      </w:r>
      <w:r w:rsidRPr="003A11CB">
        <w:rPr>
          <w:snapToGrid/>
          <w:spacing w:val="11"/>
          <w:kern w:val="0"/>
          <w:szCs w:val="22"/>
          <w:lang w:val="en-GB"/>
        </w:rPr>
        <w:t xml:space="preserve"> </w:t>
      </w:r>
      <w:r w:rsidRPr="003A11CB">
        <w:rPr>
          <w:snapToGrid/>
          <w:kern w:val="0"/>
          <w:szCs w:val="22"/>
          <w:lang w:val="en-GB"/>
        </w:rPr>
        <w:t>K</w:t>
      </w:r>
      <w:r w:rsidRPr="003A11CB">
        <w:rPr>
          <w:snapToGrid/>
          <w:spacing w:val="1"/>
          <w:kern w:val="0"/>
          <w:szCs w:val="22"/>
          <w:lang w:val="en-GB"/>
        </w:rPr>
        <w:t>o</w:t>
      </w:r>
      <w:r w:rsidRPr="003A11CB">
        <w:rPr>
          <w:snapToGrid/>
          <w:kern w:val="0"/>
          <w:szCs w:val="22"/>
          <w:lang w:val="en-GB"/>
        </w:rPr>
        <w:t>rea,</w:t>
      </w:r>
      <w:r w:rsidRPr="003A11CB">
        <w:rPr>
          <w:snapToGrid/>
          <w:spacing w:val="18"/>
          <w:kern w:val="0"/>
          <w:szCs w:val="22"/>
          <w:lang w:val="en-GB"/>
        </w:rPr>
        <w:t xml:space="preserve"> </w:t>
      </w:r>
      <w:r w:rsidRPr="003A11CB">
        <w:rPr>
          <w:snapToGrid/>
          <w:kern w:val="0"/>
          <w:szCs w:val="22"/>
          <w:lang w:val="en-GB"/>
        </w:rPr>
        <w:t>Slovakia,</w:t>
      </w:r>
      <w:r w:rsidRPr="003A11CB">
        <w:rPr>
          <w:snapToGrid/>
          <w:spacing w:val="20"/>
          <w:kern w:val="0"/>
          <w:szCs w:val="22"/>
          <w:lang w:val="en-GB"/>
        </w:rPr>
        <w:t xml:space="preserve"> </w:t>
      </w:r>
      <w:r w:rsidRPr="003A11CB">
        <w:rPr>
          <w:snapToGrid/>
          <w:kern w:val="0"/>
          <w:szCs w:val="22"/>
          <w:lang w:val="en-GB"/>
        </w:rPr>
        <w:t>R</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ia,</w:t>
      </w:r>
      <w:r w:rsidRPr="003A11CB">
        <w:rPr>
          <w:snapToGrid/>
          <w:spacing w:val="2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18"/>
          <w:kern w:val="0"/>
          <w:szCs w:val="22"/>
          <w:lang w:val="en-GB"/>
        </w:rPr>
        <w:t xml:space="preserve"> </w:t>
      </w:r>
      <w:r w:rsidRPr="003A11CB">
        <w:rPr>
          <w:snapToGrid/>
          <w:kern w:val="0"/>
          <w:szCs w:val="22"/>
          <w:lang w:val="en-GB"/>
        </w:rPr>
        <w:t>K</w:t>
      </w:r>
      <w:r w:rsidRPr="003A11CB">
        <w:rPr>
          <w:snapToGrid/>
          <w:spacing w:val="2"/>
          <w:kern w:val="0"/>
          <w:szCs w:val="22"/>
          <w:lang w:val="en-GB"/>
        </w:rPr>
        <w:t>i</w:t>
      </w:r>
      <w:r w:rsidRPr="003A11CB">
        <w:rPr>
          <w:snapToGrid/>
          <w:spacing w:val="-1"/>
          <w:kern w:val="0"/>
          <w:szCs w:val="22"/>
          <w:lang w:val="en-GB"/>
        </w:rPr>
        <w:t>ng</w:t>
      </w:r>
      <w:r w:rsidRPr="003A11CB">
        <w:rPr>
          <w:snapToGrid/>
          <w:spacing w:val="1"/>
          <w:kern w:val="0"/>
          <w:szCs w:val="22"/>
          <w:lang w:val="en-GB"/>
        </w:rPr>
        <w:t>d</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23"/>
          <w:kern w:val="0"/>
          <w:szCs w:val="22"/>
          <w:lang w:val="en-GB"/>
        </w:rPr>
        <w:t xml:space="preserve"> </w:t>
      </w:r>
      <w:r w:rsidRPr="003A11CB">
        <w:rPr>
          <w:snapToGrid/>
          <w:kern w:val="0"/>
          <w:szCs w:val="22"/>
          <w:lang w:val="en-GB"/>
        </w:rPr>
        <w:t>Se</w:t>
      </w:r>
      <w:r w:rsidRPr="003A11CB">
        <w:rPr>
          <w:snapToGrid/>
          <w:spacing w:val="-1"/>
          <w:kern w:val="0"/>
          <w:szCs w:val="22"/>
          <w:lang w:val="en-GB"/>
        </w:rPr>
        <w:t>n</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al,</w:t>
      </w:r>
      <w:r w:rsidRPr="003A11CB">
        <w:rPr>
          <w:snapToGrid/>
          <w:spacing w:val="20"/>
          <w:kern w:val="0"/>
          <w:szCs w:val="22"/>
          <w:lang w:val="en-GB"/>
        </w:rPr>
        <w:t xml:space="preserve"> </w:t>
      </w:r>
      <w:r w:rsidRPr="003A11CB">
        <w:rPr>
          <w:snapToGrid/>
          <w:kern w:val="0"/>
          <w:szCs w:val="22"/>
          <w:lang w:val="en-GB"/>
        </w:rPr>
        <w:t>Serbia,</w:t>
      </w:r>
      <w:r w:rsidRPr="003A11CB">
        <w:rPr>
          <w:snapToGrid/>
          <w:spacing w:val="18"/>
          <w:kern w:val="0"/>
          <w:szCs w:val="22"/>
          <w:lang w:val="en-GB"/>
        </w:rPr>
        <w:t xml:space="preserve"> </w:t>
      </w:r>
      <w:r w:rsidRPr="003A11CB">
        <w:rPr>
          <w:snapToGrid/>
          <w:kern w:val="0"/>
          <w:szCs w:val="22"/>
          <w:lang w:val="en-GB"/>
        </w:rPr>
        <w:t>Sier</w:t>
      </w:r>
      <w:r w:rsidRPr="003A11CB">
        <w:rPr>
          <w:snapToGrid/>
          <w:spacing w:val="2"/>
          <w:kern w:val="0"/>
          <w:szCs w:val="22"/>
          <w:lang w:val="en-GB"/>
        </w:rPr>
        <w:t>r</w:t>
      </w:r>
      <w:r w:rsidRPr="003A11CB">
        <w:rPr>
          <w:snapToGrid/>
          <w:kern w:val="0"/>
          <w:szCs w:val="22"/>
          <w:lang w:val="en-GB"/>
        </w:rPr>
        <w:t>a</w:t>
      </w:r>
      <w:r w:rsidRPr="003A11CB">
        <w:rPr>
          <w:snapToGrid/>
          <w:spacing w:val="17"/>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S</w:t>
      </w:r>
      <w:r w:rsidRPr="003A11CB">
        <w:rPr>
          <w:snapToGrid/>
          <w:kern w:val="0"/>
          <w:szCs w:val="22"/>
          <w:lang w:val="en-GB"/>
        </w:rPr>
        <w:t>in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22"/>
          <w:kern w:val="0"/>
          <w:szCs w:val="22"/>
          <w:lang w:val="en-GB"/>
        </w:rPr>
        <w:t xml:space="preserve"> </w:t>
      </w:r>
      <w:r w:rsidRPr="003A11CB">
        <w:rPr>
          <w:snapToGrid/>
          <w:w w:val="102"/>
          <w:kern w:val="0"/>
          <w:szCs w:val="22"/>
          <w:lang w:val="en-GB"/>
        </w:rPr>
        <w:t>Slo</w:t>
      </w:r>
      <w:r w:rsidRPr="003A11CB">
        <w:rPr>
          <w:snapToGrid/>
          <w:spacing w:val="-1"/>
          <w:w w:val="102"/>
          <w:kern w:val="0"/>
          <w:szCs w:val="22"/>
          <w:lang w:val="en-GB"/>
        </w:rPr>
        <w:t>v</w:t>
      </w:r>
      <w:r w:rsidRPr="003A11CB">
        <w:rPr>
          <w:snapToGrid/>
          <w:w w:val="102"/>
          <w:kern w:val="0"/>
          <w:szCs w:val="22"/>
          <w:lang w:val="en-GB"/>
        </w:rPr>
        <w:t>e</w:t>
      </w:r>
      <w:r w:rsidRPr="003A11CB">
        <w:rPr>
          <w:snapToGrid/>
          <w:spacing w:val="1"/>
          <w:w w:val="102"/>
          <w:kern w:val="0"/>
          <w:szCs w:val="22"/>
          <w:lang w:val="en-GB"/>
        </w:rPr>
        <w:t>n</w:t>
      </w:r>
      <w:r w:rsidRPr="003A11CB">
        <w:rPr>
          <w:snapToGrid/>
          <w:w w:val="102"/>
          <w:kern w:val="0"/>
          <w:szCs w:val="22"/>
          <w:lang w:val="en-GB"/>
        </w:rPr>
        <w:t xml:space="preserve">ia,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14"/>
          <w:kern w:val="0"/>
          <w:szCs w:val="22"/>
          <w:lang w:val="en-GB"/>
        </w:rPr>
        <w:t xml:space="preserve"> </w:t>
      </w:r>
      <w:r w:rsidRPr="003A11CB">
        <w:rPr>
          <w:snapToGrid/>
          <w:kern w:val="0"/>
          <w:szCs w:val="22"/>
          <w:lang w:val="en-GB"/>
        </w:rPr>
        <w:t>Sri</w:t>
      </w:r>
      <w:r w:rsidRPr="003A11CB">
        <w:rPr>
          <w:snapToGrid/>
          <w:spacing w:val="10"/>
          <w:kern w:val="0"/>
          <w:szCs w:val="22"/>
          <w:lang w:val="en-GB"/>
        </w:rPr>
        <w:t xml:space="preserve"> </w:t>
      </w:r>
      <w:r w:rsidRPr="003A11CB">
        <w:rPr>
          <w:snapToGrid/>
          <w:spacing w:val="-1"/>
          <w:kern w:val="0"/>
          <w:szCs w:val="22"/>
          <w:lang w:val="en-GB"/>
        </w:rPr>
        <w:t>L</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k</w:t>
      </w:r>
      <w:r w:rsidRPr="003A11CB">
        <w:rPr>
          <w:snapToGrid/>
          <w:kern w:val="0"/>
          <w:szCs w:val="22"/>
          <w:lang w:val="en-GB"/>
        </w:rPr>
        <w:t>a,</w:t>
      </w:r>
      <w:r w:rsidRPr="003A11CB">
        <w:rPr>
          <w:snapToGrid/>
          <w:spacing w:val="14"/>
          <w:kern w:val="0"/>
          <w:szCs w:val="22"/>
          <w:lang w:val="en-GB"/>
        </w:rPr>
        <w:t xml:space="preserve"> </w:t>
      </w:r>
      <w:r w:rsidRPr="003A11CB">
        <w:rPr>
          <w:snapToGrid/>
          <w:kern w:val="0"/>
          <w:szCs w:val="22"/>
          <w:lang w:val="en-GB"/>
        </w:rPr>
        <w:t>So</w:t>
      </w:r>
      <w:r w:rsidRPr="003A11CB">
        <w:rPr>
          <w:snapToGrid/>
          <w:spacing w:val="-1"/>
          <w:kern w:val="0"/>
          <w:szCs w:val="22"/>
          <w:lang w:val="en-GB"/>
        </w:rPr>
        <w:t>u</w:t>
      </w:r>
      <w:r w:rsidRPr="003A11CB">
        <w:rPr>
          <w:snapToGrid/>
          <w:spacing w:val="1"/>
          <w:kern w:val="0"/>
          <w:szCs w:val="22"/>
          <w:lang w:val="en-GB"/>
        </w:rPr>
        <w:t>t</w:t>
      </w:r>
      <w:r w:rsidRPr="003A11CB">
        <w:rPr>
          <w:snapToGrid/>
          <w:kern w:val="0"/>
          <w:szCs w:val="22"/>
          <w:lang w:val="en-GB"/>
        </w:rPr>
        <w:t>h</w:t>
      </w:r>
      <w:r w:rsidRPr="003A11CB">
        <w:rPr>
          <w:snapToGrid/>
          <w:spacing w:val="12"/>
          <w:kern w:val="0"/>
          <w:szCs w:val="22"/>
          <w:lang w:val="en-GB"/>
        </w:rPr>
        <w:t xml:space="preserve"> </w:t>
      </w:r>
      <w:r w:rsidRPr="003A11CB">
        <w:rPr>
          <w:snapToGrid/>
          <w:kern w:val="0"/>
          <w:szCs w:val="22"/>
          <w:lang w:val="en-GB"/>
        </w:rPr>
        <w:t>A</w:t>
      </w:r>
      <w:r w:rsidRPr="003A11CB">
        <w:rPr>
          <w:snapToGrid/>
          <w:spacing w:val="-1"/>
          <w:kern w:val="0"/>
          <w:szCs w:val="22"/>
          <w:lang w:val="en-GB"/>
        </w:rPr>
        <w:t>f</w:t>
      </w:r>
      <w:r w:rsidRPr="003A11CB">
        <w:rPr>
          <w:snapToGrid/>
          <w:kern w:val="0"/>
          <w:szCs w:val="22"/>
          <w:lang w:val="en-GB"/>
        </w:rPr>
        <w:t>ri</w:t>
      </w:r>
      <w:r w:rsidRPr="003A11CB">
        <w:rPr>
          <w:snapToGrid/>
          <w:spacing w:val="2"/>
          <w:kern w:val="0"/>
          <w:szCs w:val="22"/>
          <w:lang w:val="en-GB"/>
        </w:rPr>
        <w:t>c</w:t>
      </w:r>
      <w:r w:rsidRPr="003A11CB">
        <w:rPr>
          <w:snapToGrid/>
          <w:kern w:val="0"/>
          <w:szCs w:val="22"/>
          <w:lang w:val="en-GB"/>
        </w:rPr>
        <w:t>a,</w:t>
      </w:r>
      <w:r w:rsidRPr="003A11CB">
        <w:rPr>
          <w:snapToGrid/>
          <w:spacing w:val="13"/>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e</w:t>
      </w:r>
      <w:r w:rsidRPr="003A11CB">
        <w:rPr>
          <w:snapToGrid/>
          <w:spacing w:val="1"/>
          <w:kern w:val="0"/>
          <w:szCs w:val="22"/>
          <w:lang w:val="en-GB"/>
        </w:rPr>
        <w:t>d</w:t>
      </w:r>
      <w:r w:rsidRPr="003A11CB">
        <w:rPr>
          <w:snapToGrid/>
          <w:kern w:val="0"/>
          <w:szCs w:val="22"/>
          <w:lang w:val="en-GB"/>
        </w:rPr>
        <w:t>en,</w:t>
      </w:r>
      <w:r w:rsidRPr="003A11CB">
        <w:rPr>
          <w:snapToGrid/>
          <w:spacing w:val="15"/>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spacing w:val="1"/>
          <w:kern w:val="0"/>
          <w:szCs w:val="22"/>
          <w:lang w:val="en-GB"/>
        </w:rPr>
        <w:t>i</w:t>
      </w:r>
      <w:r w:rsidRPr="003A11CB">
        <w:rPr>
          <w:snapToGrid/>
          <w:kern w:val="0"/>
          <w:szCs w:val="22"/>
          <w:lang w:val="en-GB"/>
        </w:rPr>
        <w:t>tze</w:t>
      </w:r>
      <w:r w:rsidRPr="003A11CB">
        <w:rPr>
          <w:snapToGrid/>
          <w:spacing w:val="1"/>
          <w:kern w:val="0"/>
          <w:szCs w:val="22"/>
          <w:lang w:val="en-GB"/>
        </w:rPr>
        <w:t>r</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19"/>
          <w:kern w:val="0"/>
          <w:szCs w:val="22"/>
          <w:lang w:val="en-GB"/>
        </w:rPr>
        <w:t xml:space="preserve"> </w:t>
      </w:r>
      <w:r w:rsidRPr="003A11CB">
        <w:rPr>
          <w:snapToGrid/>
          <w:spacing w:val="3"/>
          <w:kern w:val="0"/>
          <w:szCs w:val="22"/>
          <w:lang w:val="en-GB"/>
        </w:rPr>
        <w:t>S</w:t>
      </w:r>
      <w:r w:rsidRPr="003A11CB">
        <w:rPr>
          <w:snapToGrid/>
          <w:spacing w:val="-2"/>
          <w:kern w:val="0"/>
          <w:szCs w:val="22"/>
          <w:lang w:val="en-GB"/>
        </w:rPr>
        <w:t>w</w:t>
      </w:r>
      <w:r w:rsidRPr="003A11CB">
        <w:rPr>
          <w:snapToGrid/>
          <w:kern w:val="0"/>
          <w:szCs w:val="22"/>
          <w:lang w:val="en-GB"/>
        </w:rPr>
        <w:t>a</w:t>
      </w:r>
      <w:r w:rsidRPr="003A11CB">
        <w:rPr>
          <w:snapToGrid/>
          <w:spacing w:val="2"/>
          <w:kern w:val="0"/>
          <w:szCs w:val="22"/>
          <w:lang w:val="en-GB"/>
        </w:rPr>
        <w:t>z</w:t>
      </w:r>
      <w:r w:rsidRPr="003A11CB">
        <w:rPr>
          <w:snapToGrid/>
          <w:kern w:val="0"/>
          <w:szCs w:val="22"/>
          <w:lang w:val="en-GB"/>
        </w:rPr>
        <w:t>ila</w:t>
      </w:r>
      <w:r w:rsidRPr="003A11CB">
        <w:rPr>
          <w:snapToGrid/>
          <w:spacing w:val="4"/>
          <w:kern w:val="0"/>
          <w:szCs w:val="22"/>
          <w:lang w:val="en-GB"/>
        </w:rPr>
        <w:t>n</w:t>
      </w:r>
      <w:r w:rsidRPr="003A11CB">
        <w:rPr>
          <w:snapToGrid/>
          <w:kern w:val="0"/>
          <w:szCs w:val="22"/>
          <w:lang w:val="en-GB"/>
        </w:rPr>
        <w:t>d,</w:t>
      </w:r>
      <w:r w:rsidRPr="003A11CB">
        <w:rPr>
          <w:snapToGrid/>
          <w:spacing w:val="17"/>
          <w:kern w:val="0"/>
          <w:szCs w:val="22"/>
          <w:lang w:val="en-GB"/>
        </w:rPr>
        <w:t xml:space="preserve"> </w:t>
      </w:r>
      <w:r w:rsidRPr="003A11CB">
        <w:rPr>
          <w:snapToGrid/>
          <w:spacing w:val="2"/>
          <w:kern w:val="0"/>
          <w:szCs w:val="22"/>
          <w:lang w:val="en-GB"/>
        </w:rPr>
        <w:t>T</w:t>
      </w:r>
      <w:r w:rsidRPr="003A11CB">
        <w:rPr>
          <w:snapToGrid/>
          <w:kern w:val="0"/>
          <w:szCs w:val="22"/>
          <w:lang w:val="en-GB"/>
        </w:rPr>
        <w:t>anza</w:t>
      </w:r>
      <w:r w:rsidRPr="003A11CB">
        <w:rPr>
          <w:snapToGrid/>
          <w:spacing w:val="-1"/>
          <w:kern w:val="0"/>
          <w:szCs w:val="22"/>
          <w:lang w:val="en-GB"/>
        </w:rPr>
        <w:t>n</w:t>
      </w:r>
      <w:r w:rsidRPr="003A11CB">
        <w:rPr>
          <w:snapToGrid/>
          <w:kern w:val="0"/>
          <w:szCs w:val="22"/>
          <w:lang w:val="en-GB"/>
        </w:rPr>
        <w:t>ia,</w:t>
      </w:r>
      <w:r w:rsidRPr="003A11CB">
        <w:rPr>
          <w:snapToGrid/>
          <w:spacing w:val="17"/>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ng</w:t>
      </w:r>
      <w:r w:rsidRPr="003A11CB">
        <w:rPr>
          <w:snapToGrid/>
          <w:kern w:val="0"/>
          <w:szCs w:val="22"/>
          <w:lang w:val="en-GB"/>
        </w:rPr>
        <w:t>a,</w:t>
      </w:r>
      <w:r w:rsidRPr="003A11CB">
        <w:rPr>
          <w:snapToGrid/>
          <w:spacing w:val="13"/>
          <w:kern w:val="0"/>
          <w:szCs w:val="22"/>
          <w:lang w:val="en-GB"/>
        </w:rPr>
        <w:t xml:space="preserve"> </w:t>
      </w:r>
      <w:r w:rsidRPr="003A11CB">
        <w:rPr>
          <w:snapToGrid/>
          <w:spacing w:val="2"/>
          <w:kern w:val="0"/>
          <w:szCs w:val="22"/>
          <w:lang w:val="en-GB"/>
        </w:rPr>
        <w:t>T</w:t>
      </w:r>
      <w:r w:rsidRPr="003A11CB">
        <w:rPr>
          <w:snapToGrid/>
          <w:kern w:val="0"/>
          <w:szCs w:val="22"/>
          <w:lang w:val="en-GB"/>
        </w:rPr>
        <w:t>ri</w:t>
      </w:r>
      <w:r w:rsidRPr="003A11CB">
        <w:rPr>
          <w:snapToGrid/>
          <w:spacing w:val="-1"/>
          <w:kern w:val="0"/>
          <w:szCs w:val="22"/>
          <w:lang w:val="en-GB"/>
        </w:rPr>
        <w:t>n</w:t>
      </w:r>
      <w:r w:rsidRPr="003A11CB">
        <w:rPr>
          <w:snapToGrid/>
          <w:kern w:val="0"/>
          <w:szCs w:val="22"/>
          <w:lang w:val="en-GB"/>
        </w:rPr>
        <w:t>idad</w:t>
      </w:r>
      <w:r w:rsidRPr="003A11CB">
        <w:rPr>
          <w:snapToGrid/>
          <w:spacing w:val="16"/>
          <w:kern w:val="0"/>
          <w:szCs w:val="22"/>
          <w:lang w:val="en-GB"/>
        </w:rPr>
        <w:t xml:space="preserve"> </w:t>
      </w:r>
      <w:r w:rsidRPr="003A11CB">
        <w:rPr>
          <w:snapToGrid/>
          <w:kern w:val="0"/>
          <w:szCs w:val="22"/>
          <w:lang w:val="en-GB"/>
        </w:rPr>
        <w:t>and</w:t>
      </w:r>
      <w:r w:rsidRPr="003A11CB">
        <w:rPr>
          <w:snapToGrid/>
          <w:spacing w:val="9"/>
          <w:kern w:val="0"/>
          <w:szCs w:val="22"/>
          <w:lang w:val="en-GB"/>
        </w:rPr>
        <w:t xml:space="preserve"> </w:t>
      </w:r>
      <w:r w:rsidRPr="003A11CB">
        <w:rPr>
          <w:snapToGrid/>
          <w:w w:val="102"/>
          <w:kern w:val="0"/>
          <w:szCs w:val="22"/>
          <w:lang w:val="en-GB"/>
        </w:rPr>
        <w:t>Tobag</w:t>
      </w:r>
      <w:r w:rsidRPr="003A11CB">
        <w:rPr>
          <w:snapToGrid/>
          <w:spacing w:val="-1"/>
          <w:w w:val="102"/>
          <w:kern w:val="0"/>
          <w:szCs w:val="22"/>
          <w:lang w:val="en-GB"/>
        </w:rPr>
        <w:t>o</w:t>
      </w:r>
      <w:r w:rsidRPr="003A11CB">
        <w:rPr>
          <w:snapToGrid/>
          <w:w w:val="102"/>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isia,</w:t>
      </w:r>
      <w:r w:rsidRPr="003A11CB">
        <w:rPr>
          <w:snapToGrid/>
          <w:spacing w:val="10"/>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spacing w:val="2"/>
          <w:kern w:val="0"/>
          <w:szCs w:val="22"/>
          <w:lang w:val="en-GB"/>
        </w:rPr>
        <w:t>e</w:t>
      </w:r>
      <w:r w:rsidRPr="003A11CB">
        <w:rPr>
          <w:snapToGrid/>
          <w:spacing w:val="-3"/>
          <w:kern w:val="0"/>
          <w:szCs w:val="22"/>
          <w:lang w:val="en-GB"/>
        </w:rPr>
        <w:t>y</w:t>
      </w:r>
      <w:r w:rsidRPr="003A11CB">
        <w:rPr>
          <w:snapToGrid/>
          <w:kern w:val="0"/>
          <w:szCs w:val="22"/>
          <w:lang w:val="en-GB"/>
        </w:rPr>
        <w:t>,</w:t>
      </w:r>
      <w:r w:rsidRPr="003A11CB">
        <w:rPr>
          <w:snapToGrid/>
          <w:spacing w:val="10"/>
          <w:kern w:val="0"/>
          <w:szCs w:val="22"/>
          <w:lang w:val="en-GB"/>
        </w:rPr>
        <w:t xml:space="preserve"> </w:t>
      </w:r>
      <w:r w:rsidRPr="003A11CB">
        <w:rPr>
          <w:snapToGrid/>
          <w:spacing w:val="2"/>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Vi</w:t>
      </w:r>
      <w:r w:rsidRPr="003A11CB">
        <w:rPr>
          <w:snapToGrid/>
          <w:spacing w:val="2"/>
          <w:kern w:val="0"/>
          <w:szCs w:val="22"/>
          <w:lang w:val="en-GB"/>
        </w:rPr>
        <w:t>e</w:t>
      </w:r>
      <w:r w:rsidRPr="003A11CB">
        <w:rPr>
          <w:snapToGrid/>
          <w:kern w:val="0"/>
          <w:szCs w:val="22"/>
          <w:lang w:val="en-GB"/>
        </w:rPr>
        <w:t>t</w:t>
      </w:r>
      <w:r w:rsidRPr="003A11CB">
        <w:rPr>
          <w:snapToGrid/>
          <w:spacing w:val="6"/>
          <w:kern w:val="0"/>
          <w:szCs w:val="22"/>
          <w:lang w:val="en-GB"/>
        </w:rPr>
        <w:t xml:space="preserve"> </w:t>
      </w:r>
      <w:r w:rsidRPr="003A11CB">
        <w:rPr>
          <w:snapToGrid/>
          <w:kern w:val="0"/>
          <w:szCs w:val="22"/>
          <w:lang w:val="en-GB"/>
        </w:rPr>
        <w:t>N</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en,</w:t>
      </w:r>
      <w:r w:rsidRPr="003A11CB">
        <w:rPr>
          <w:snapToGrid/>
          <w:spacing w:val="12"/>
          <w:kern w:val="0"/>
          <w:szCs w:val="22"/>
          <w:lang w:val="en-GB"/>
        </w:rPr>
        <w:t xml:space="preserve"> </w:t>
      </w:r>
      <w:r w:rsidRPr="003A11CB">
        <w:rPr>
          <w:snapToGrid/>
          <w:spacing w:val="-1"/>
          <w:kern w:val="0"/>
          <w:szCs w:val="22"/>
          <w:lang w:val="en-GB"/>
        </w:rPr>
        <w:t>Z</w:t>
      </w:r>
      <w:r w:rsidRPr="003A11CB">
        <w:rPr>
          <w:snapToGrid/>
          <w:spacing w:val="2"/>
          <w:kern w:val="0"/>
          <w:szCs w:val="22"/>
          <w:lang w:val="en-GB"/>
        </w:rPr>
        <w:t>a</w:t>
      </w:r>
      <w:r w:rsidRPr="003A11CB">
        <w:rPr>
          <w:snapToGrid/>
          <w:spacing w:val="-3"/>
          <w:kern w:val="0"/>
          <w:szCs w:val="22"/>
          <w:lang w:val="en-GB"/>
        </w:rPr>
        <w:t>m</w:t>
      </w:r>
      <w:r w:rsidRPr="003A11CB">
        <w:rPr>
          <w:snapToGrid/>
          <w:spacing w:val="2"/>
          <w:kern w:val="0"/>
          <w:szCs w:val="22"/>
          <w:lang w:val="en-GB"/>
        </w:rPr>
        <w:t>b</w:t>
      </w:r>
      <w:r w:rsidRPr="003A11CB">
        <w:rPr>
          <w:snapToGrid/>
          <w:kern w:val="0"/>
          <w:szCs w:val="22"/>
          <w:lang w:val="en-GB"/>
        </w:rPr>
        <w:t>ia</w:t>
      </w:r>
      <w:r w:rsidRPr="003A11CB">
        <w:rPr>
          <w:snapToGrid/>
          <w:spacing w:val="10"/>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Z</w:t>
      </w:r>
      <w:r w:rsidRPr="003A11CB">
        <w:rPr>
          <w:snapToGrid/>
          <w:spacing w:val="2"/>
          <w:kern w:val="0"/>
          <w:szCs w:val="22"/>
          <w:lang w:val="en-GB"/>
        </w:rPr>
        <w:t>i</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a</w:t>
      </w:r>
      <w:r w:rsidRPr="003A11CB">
        <w:rPr>
          <w:snapToGrid/>
          <w:spacing w:val="3"/>
          <w:kern w:val="0"/>
          <w:szCs w:val="22"/>
          <w:lang w:val="en-GB"/>
        </w:rPr>
        <w:t>b</w:t>
      </w:r>
      <w:r w:rsidRPr="003A11CB">
        <w:rPr>
          <w:snapToGrid/>
          <w:spacing w:val="-2"/>
          <w:kern w:val="0"/>
          <w:szCs w:val="22"/>
          <w:lang w:val="en-GB"/>
        </w:rPr>
        <w:t>w</w:t>
      </w:r>
      <w:r w:rsidRPr="003A11CB">
        <w:rPr>
          <w:snapToGrid/>
          <w:kern w:val="0"/>
          <w:szCs w:val="22"/>
          <w:lang w:val="en-GB"/>
        </w:rPr>
        <w:t>e.</w:t>
      </w:r>
    </w:p>
    <w:p w:rsidR="00807703" w:rsidRPr="003A11CB" w:rsidP="003A11CB" w14:paraId="754546A7" w14:textId="77777777">
      <w:pPr>
        <w:spacing w:after="120"/>
        <w:ind w:firstLine="720"/>
        <w:rPr>
          <w:bCs/>
          <w:snapToGrid/>
          <w:kern w:val="0"/>
          <w:szCs w:val="22"/>
        </w:rPr>
      </w:pPr>
      <w:r w:rsidRPr="003A11CB">
        <w:rPr>
          <w:bCs/>
          <w:snapToGrid/>
          <w:kern w:val="0"/>
          <w:szCs w:val="22"/>
        </w:rPr>
        <w:t>(222) - (224)  [Reserved]</w:t>
      </w:r>
    </w:p>
    <w:p w:rsidR="00807703" w:rsidRPr="003A11CB" w:rsidP="003A11CB" w14:paraId="7DB47697" w14:textId="77777777">
      <w:pPr>
        <w:spacing w:after="120"/>
        <w:ind w:firstLine="720"/>
        <w:rPr>
          <w:snapToGrid/>
          <w:kern w:val="0"/>
          <w:szCs w:val="22"/>
        </w:rPr>
      </w:pPr>
      <w:r w:rsidRPr="003A11CB">
        <w:rPr>
          <w:bCs/>
          <w:snapToGrid/>
          <w:kern w:val="0"/>
          <w:szCs w:val="22"/>
        </w:rPr>
        <w:t>(225)  5.225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Australia and India, the band 150.05-153 MHz is also allocated to the radio astronomy service on a primary basis.</w:t>
      </w:r>
    </w:p>
    <w:p w:rsidR="00807703" w:rsidRPr="003A11CB" w:rsidP="003A11CB" w14:paraId="0F367DDD" w14:textId="77777777">
      <w:pPr>
        <w:spacing w:after="120"/>
        <w:ind w:firstLine="720"/>
        <w:rPr>
          <w:snapToGrid/>
          <w:kern w:val="0"/>
          <w:szCs w:val="22"/>
          <w:lang w:val="en-GB"/>
        </w:rPr>
      </w:pPr>
      <w:r w:rsidRPr="003A11CB">
        <w:rPr>
          <w:bCs/>
          <w:snapToGrid/>
          <w:kern w:val="0"/>
          <w:szCs w:val="22"/>
          <w:lang w:val="en-GB"/>
        </w:rPr>
        <w:t>(i)  5.225A  </w:t>
      </w:r>
      <w:r w:rsidRPr="003A11CB">
        <w:rPr>
          <w:i/>
          <w:iCs/>
          <w:snapToGrid/>
          <w:kern w:val="0"/>
          <w:szCs w:val="22"/>
          <w:lang w:val="en-GB"/>
        </w:rPr>
        <w:t>Additional allocation:</w:t>
      </w:r>
      <w:r w:rsidRPr="003A11CB">
        <w:rPr>
          <w:snapToGrid/>
          <w:kern w:val="0"/>
          <w:szCs w:val="22"/>
          <w:lang w:val="en-GB"/>
        </w:rPr>
        <w:t xml:space="preserve"> in Algeria, Armenia, Azerbaijan, Belarus, China, the Russian Federation, France, Iran (Islamic Republic of), Kazakhstan, Uzbekistan, Kyrgyzstan, Tajikistan, </w:t>
      </w:r>
      <w:r w:rsidRPr="003A11CB">
        <w:rPr>
          <w:snapToGrid/>
          <w:kern w:val="0"/>
          <w:szCs w:val="22"/>
          <w:lang w:val="en-GB"/>
        </w:rPr>
        <w:t xml:space="preserve">Turkmenistan, Ukraine and Viet Nam, the frequency band 154-156 MHz is also allocated to the radiolocation service on a primary 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w:t>
      </w:r>
      <w:r w:rsidRPr="003A11CB">
        <w:rPr>
          <w:bCs/>
          <w:snapToGrid/>
          <w:kern w:val="0"/>
          <w:szCs w:val="22"/>
          <w:lang w:val="en-GB"/>
        </w:rPr>
        <w:t>9.21</w:t>
      </w:r>
      <w:r w:rsidRPr="003A11CB">
        <w:rPr>
          <w:snapToGrid/>
          <w:kern w:val="0"/>
          <w:szCs w:val="22"/>
          <w:lang w:val="en-GB"/>
        </w:rPr>
        <w:t>.  For the identification of potentially affected administrations in Region 1, the instantaneous field-strength value of 12 dB(μV/m) for 10% of the time produced at 10 m above ground level in the 25 kHz reference frequency band at the border of the territory of any other administration shall be used.  For the identification of potentially affected administrations in Region 3, the interference-to-noise ratio (</w:t>
      </w:r>
      <w:r w:rsidRPr="003A11CB">
        <w:rPr>
          <w:i/>
          <w:iCs/>
          <w:snapToGrid/>
          <w:kern w:val="0"/>
          <w:szCs w:val="22"/>
          <w:lang w:val="en-GB"/>
        </w:rPr>
        <w:t>I</w:t>
      </w:r>
      <w:r w:rsidRPr="003A11CB">
        <w:rPr>
          <w:snapToGrid/>
          <w:kern w:val="0"/>
          <w:szCs w:val="22"/>
          <w:lang w:val="en-GB"/>
        </w:rPr>
        <w:t>/</w:t>
      </w:r>
      <w:r w:rsidRPr="003A11CB">
        <w:rPr>
          <w:i/>
          <w:iCs/>
          <w:snapToGrid/>
          <w:kern w:val="0"/>
          <w:szCs w:val="22"/>
          <w:lang w:val="en-GB"/>
        </w:rPr>
        <w:t>N</w:t>
      </w:r>
      <w:r w:rsidRPr="003A11CB">
        <w:rPr>
          <w:snapToGrid/>
          <w:kern w:val="0"/>
          <w:szCs w:val="22"/>
          <w:lang w:val="en-GB"/>
        </w:rPr>
        <w:t>) value of −6 dB (</w:t>
      </w:r>
      <w:r w:rsidRPr="003A11CB">
        <w:rPr>
          <w:i/>
          <w:iCs/>
          <w:snapToGrid/>
          <w:kern w:val="0"/>
          <w:szCs w:val="22"/>
          <w:lang w:val="en-GB"/>
        </w:rPr>
        <w:t>N</w:t>
      </w:r>
      <w:r w:rsidRPr="003A11CB">
        <w:rPr>
          <w:snapToGrid/>
          <w:kern w:val="0"/>
          <w:szCs w:val="22"/>
          <w:lang w:val="en-GB"/>
        </w:rPr>
        <w:t> = −161 dBW/4 kHz), or −10 dB for applications with greater protection requirements, such as public protection and disaster relief (PPDR (</w:t>
      </w:r>
      <w:r w:rsidRPr="003A11CB">
        <w:rPr>
          <w:i/>
          <w:iCs/>
          <w:snapToGrid/>
          <w:kern w:val="0"/>
          <w:szCs w:val="22"/>
          <w:lang w:val="en-GB"/>
        </w:rPr>
        <w:t>N</w:t>
      </w:r>
      <w:r w:rsidRPr="003A11CB">
        <w:rPr>
          <w:snapToGrid/>
          <w:kern w:val="0"/>
          <w:szCs w:val="22"/>
          <w:lang w:val="en-GB"/>
        </w:rPr>
        <w:t> = −161 dBW/4 kHz)), for 1% of the time produced at 60 m above ground level at the border of the territory of any other administration shall be used.  In the frequency bands 156.7625-156.8375 MHz, 156.5125-156.5375 MHz, 161.9625-161.9875 MHz, 162.0125-162.0375 MHz, out-of-band e.i.r.p. of space surveillance radars shall not exceed −16 dBW.  Frequency assignments to the radiolocation service under this allocation in Ukraine shall not be used without the agreement of Moldova.</w:t>
      </w:r>
    </w:p>
    <w:p w:rsidR="00807703" w:rsidRPr="003A11CB" w:rsidP="003A11CB" w14:paraId="38873644" w14:textId="77777777">
      <w:pPr>
        <w:spacing w:after="120"/>
        <w:ind w:firstLine="720"/>
        <w:rPr>
          <w:snapToGrid/>
          <w:kern w:val="0"/>
          <w:szCs w:val="22"/>
        </w:rPr>
      </w:pPr>
      <w:r w:rsidRPr="003A11CB">
        <w:rPr>
          <w:snapToGrid/>
          <w:kern w:val="0"/>
          <w:szCs w:val="22"/>
          <w:lang w:val="en-GB"/>
        </w:rPr>
        <w:t>(ii)  [Reserved]</w:t>
      </w:r>
    </w:p>
    <w:p w:rsidR="00807703" w:rsidRPr="003A11CB" w:rsidP="003A11CB" w14:paraId="3639A446" w14:textId="77777777">
      <w:pPr>
        <w:spacing w:after="120"/>
        <w:ind w:firstLine="720"/>
        <w:rPr>
          <w:snapToGrid/>
          <w:kern w:val="0"/>
          <w:szCs w:val="22"/>
        </w:rPr>
      </w:pPr>
      <w:r w:rsidRPr="003A11CB">
        <w:rPr>
          <w:bCs/>
          <w:snapToGrid/>
          <w:kern w:val="0"/>
          <w:szCs w:val="22"/>
        </w:rPr>
        <w:t xml:space="preserve">(226)  5.226  </w:t>
      </w:r>
      <w:r w:rsidRPr="003A11CB">
        <w:rPr>
          <w:snapToGrid/>
          <w:kern w:val="0"/>
          <w:szCs w:val="22"/>
        </w:rPr>
        <w:t>The frequency 156.525 MHz is the international distress, safety and calling frequency for the maritime mobile VHF radiotelephone service using digital selective calling (DSC).  The conditions for the use of this frequency and the band 156.4875-156.5625 MHz are contained in Articles 31 and 52, and in Appendix 18.  The frequency 156.8 MHz is the international distress, safety and calling frequency for the maritime mobile VHF radiotelephone service.  The conditions</w:t>
      </w:r>
      <w:r w:rsidRPr="003A11CB">
        <w:rPr>
          <w:snapToGrid/>
          <w:spacing w:val="-5"/>
          <w:kern w:val="0"/>
          <w:szCs w:val="22"/>
        </w:rPr>
        <w:t xml:space="preserve"> for the use </w:t>
      </w:r>
      <w:r w:rsidRPr="003A11CB">
        <w:rPr>
          <w:snapToGrid/>
          <w:kern w:val="0"/>
          <w:szCs w:val="22"/>
        </w:rPr>
        <w:t xml:space="preserve">of this </w:t>
      </w:r>
      <w:r w:rsidRPr="003A11CB">
        <w:rPr>
          <w:snapToGrid/>
          <w:spacing w:val="-5"/>
          <w:kern w:val="0"/>
          <w:szCs w:val="22"/>
        </w:rPr>
        <w:t xml:space="preserve">frequency and the band 156.7625-156.8375 MHz are contained </w:t>
      </w:r>
      <w:r w:rsidRPr="003A11CB">
        <w:rPr>
          <w:snapToGrid/>
          <w:kern w:val="0"/>
          <w:szCs w:val="22"/>
        </w:rPr>
        <w:t>in Article 31 and Appendix 18.  In the bands 156-156.4875 MHz, 156.5625-156.7625 MHz, 156.8375-157.45 MHz, 160.6-160.975 MHz and 161.475-162.05 MHz, each administration shall give priority to the maritime mobile service on only such frequencies as are assigned to stations of the maritime mobile service by the administration (see Articles 31 and 52, and Appendix 18).  Any use of frequencies in these bands by stations of other services to which they are allocated should be avoided in areas where such use might cause harmful interference to the maritime mobile VHF radiocommunication service.  However, the frequencies 156.8 MHz and 156.525 MHz and the frequency bands in which priority is given to the maritime mobile service may be used for radiocommunications on inland waterways subject to agreement between interested and affected administrations and taking into account current frequency usage and existing agreements.</w:t>
      </w:r>
    </w:p>
    <w:p w:rsidR="00807703" w:rsidRPr="003A11CB" w:rsidP="003A11CB" w14:paraId="5C5FD58A" w14:textId="77777777">
      <w:pPr>
        <w:spacing w:after="120"/>
        <w:ind w:firstLine="720"/>
        <w:rPr>
          <w:snapToGrid/>
          <w:kern w:val="0"/>
          <w:szCs w:val="22"/>
        </w:rPr>
      </w:pPr>
      <w:r w:rsidRPr="003A11CB">
        <w:rPr>
          <w:bCs/>
          <w:snapToGrid/>
          <w:kern w:val="0"/>
          <w:szCs w:val="22"/>
        </w:rPr>
        <w:t>(227)  5.227</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the bands 156.4875-156.5125 MHz and 156.5375-156.5625 MHz are also allocated to the fixed and land mobile services on a primary basis.  The use of th</w:t>
      </w:r>
      <w:r w:rsidRPr="003A11CB">
        <w:rPr>
          <w:rFonts w:eastAsia="MS Mincho"/>
          <w:snapToGrid/>
          <w:kern w:val="0"/>
          <w:szCs w:val="22"/>
          <w:lang w:eastAsia="ja-JP"/>
        </w:rPr>
        <w:t>ese</w:t>
      </w:r>
      <w:r w:rsidRPr="003A11CB">
        <w:rPr>
          <w:snapToGrid/>
          <w:kern w:val="0"/>
          <w:szCs w:val="22"/>
        </w:rPr>
        <w:t xml:space="preserve"> band</w:t>
      </w:r>
      <w:r w:rsidRPr="003A11CB">
        <w:rPr>
          <w:rFonts w:eastAsia="MS Mincho"/>
          <w:snapToGrid/>
          <w:kern w:val="0"/>
          <w:szCs w:val="22"/>
          <w:lang w:eastAsia="ja-JP"/>
        </w:rPr>
        <w:t>s</w:t>
      </w:r>
      <w:r w:rsidRPr="003A11CB">
        <w:rPr>
          <w:snapToGrid/>
          <w:kern w:val="0"/>
          <w:szCs w:val="22"/>
        </w:rPr>
        <w:t xml:space="preserve"> by the </w:t>
      </w:r>
      <w:r w:rsidRPr="003A11CB">
        <w:rPr>
          <w:rFonts w:eastAsia="MS Mincho"/>
          <w:snapToGrid/>
          <w:kern w:val="0"/>
          <w:szCs w:val="22"/>
          <w:lang w:eastAsia="ja-JP"/>
        </w:rPr>
        <w:t>fixed and land mobile services</w:t>
      </w:r>
      <w:r w:rsidRPr="003A11CB">
        <w:rPr>
          <w:snapToGrid/>
          <w:kern w:val="0"/>
          <w:szCs w:val="22"/>
        </w:rPr>
        <w:t xml:space="preserve"> shall not cause harmful interference </w:t>
      </w:r>
      <w:r w:rsidRPr="003A11CB">
        <w:rPr>
          <w:rFonts w:eastAsia="MS Mincho"/>
          <w:snapToGrid/>
          <w:kern w:val="0"/>
          <w:szCs w:val="22"/>
          <w:lang w:eastAsia="ja-JP"/>
        </w:rPr>
        <w:t xml:space="preserve">to </w:t>
      </w:r>
      <w:r w:rsidRPr="003A11CB">
        <w:rPr>
          <w:snapToGrid/>
          <w:kern w:val="0"/>
          <w:szCs w:val="22"/>
        </w:rPr>
        <w:t xml:space="preserve">nor claim protection from the </w:t>
      </w:r>
      <w:r w:rsidRPr="003A11CB">
        <w:rPr>
          <w:rFonts w:eastAsia="MS Mincho"/>
          <w:snapToGrid/>
          <w:kern w:val="0"/>
          <w:szCs w:val="22"/>
          <w:lang w:eastAsia="ja-JP"/>
        </w:rPr>
        <w:t>maritime mobile VHF radiocommunication service.</w:t>
      </w:r>
    </w:p>
    <w:p w:rsidR="00807703" w:rsidRPr="003A11CB" w:rsidP="003A11CB" w14:paraId="638FED3E" w14:textId="77777777">
      <w:pPr>
        <w:spacing w:after="120"/>
        <w:ind w:firstLine="720"/>
        <w:rPr>
          <w:snapToGrid/>
          <w:kern w:val="0"/>
          <w:szCs w:val="22"/>
        </w:rPr>
      </w:pPr>
      <w:r w:rsidRPr="003A11CB">
        <w:rPr>
          <w:bCs/>
          <w:snapToGrid/>
          <w:kern w:val="0"/>
          <w:szCs w:val="22"/>
        </w:rPr>
        <w:t>(228)  5.228  </w:t>
      </w:r>
      <w:r w:rsidRPr="003A11CB">
        <w:rPr>
          <w:snapToGrid/>
          <w:kern w:val="0"/>
          <w:szCs w:val="22"/>
        </w:rPr>
        <w:t>The use of the frequency bands 156.7625-156.7875 MHz and 156.8125-156.8375 MHz by the mobile-satellite service (Earth-to-space) is limited to the reception of automatic identification system (AIS) emissions of long-range AIS broadcast messages (Message 27, see the most recent version of Recommendation ITU</w:t>
      </w:r>
      <w:r w:rsidRPr="003A11CB">
        <w:rPr>
          <w:snapToGrid/>
          <w:kern w:val="0"/>
          <w:szCs w:val="22"/>
        </w:rPr>
        <w:noBreakHyphen/>
        <w:t>R M.1371).  With the exception of AIS emissions, emissions in these frequency bands by systems operating in the maritime mobile service for communications shall not exceed 1 W.</w:t>
      </w:r>
    </w:p>
    <w:p w:rsidR="00807703" w:rsidRPr="003A11CB" w:rsidP="003A11CB" w14:paraId="238D42C2" w14:textId="77777777">
      <w:pPr>
        <w:spacing w:after="120"/>
        <w:ind w:firstLine="720"/>
        <w:rPr>
          <w:snapToGrid/>
          <w:kern w:val="0"/>
          <w:szCs w:val="22"/>
        </w:rPr>
      </w:pPr>
      <w:r w:rsidRPr="003A11CB">
        <w:rPr>
          <w:rFonts w:eastAsia="MS Mincho"/>
          <w:bCs/>
          <w:snapToGrid/>
          <w:kern w:val="0"/>
          <w:szCs w:val="22"/>
        </w:rPr>
        <w:t>(i)  5.228A</w:t>
      </w:r>
      <w:r w:rsidRPr="003A11CB">
        <w:rPr>
          <w:bCs/>
          <w:snapToGrid/>
          <w:kern w:val="0"/>
          <w:szCs w:val="22"/>
        </w:rPr>
        <w:t>  </w:t>
      </w:r>
      <w:r w:rsidRPr="003A11CB">
        <w:rPr>
          <w:snapToGrid/>
          <w:kern w:val="0"/>
          <w:szCs w:val="22"/>
        </w:rPr>
        <w:t>The frequency bands 161.9625-161.9875 MHz and 162.0125-162.0375 MHz may be used by aircraft stations for the purpose of search and rescue operations and other safety-related communications.</w:t>
      </w:r>
    </w:p>
    <w:p w:rsidR="00807703" w:rsidRPr="003A11CB" w:rsidP="003A11CB" w14:paraId="7D46E124" w14:textId="77777777">
      <w:pPr>
        <w:spacing w:after="120"/>
        <w:ind w:firstLine="720"/>
        <w:rPr>
          <w:snapToGrid/>
          <w:kern w:val="0"/>
          <w:szCs w:val="22"/>
        </w:rPr>
      </w:pPr>
      <w:r w:rsidRPr="003A11CB">
        <w:rPr>
          <w:bCs/>
          <w:snapToGrid/>
          <w:spacing w:val="1"/>
          <w:kern w:val="0"/>
          <w:szCs w:val="22"/>
        </w:rPr>
        <w:t>(ii)  5.228</w:t>
      </w:r>
      <w:r w:rsidRPr="003A11CB">
        <w:rPr>
          <w:bCs/>
          <w:snapToGrid/>
          <w:kern w:val="0"/>
          <w:szCs w:val="22"/>
        </w:rPr>
        <w:t>AA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spacing w:val="-1"/>
          <w:kern w:val="0"/>
          <w:szCs w:val="22"/>
        </w:rPr>
        <w:t>u</w:t>
      </w:r>
      <w:r w:rsidRPr="003A11CB">
        <w:rPr>
          <w:snapToGrid/>
          <w:kern w:val="0"/>
          <w:szCs w:val="22"/>
        </w:rPr>
        <w:t>se</w:t>
      </w:r>
      <w:r w:rsidRPr="003A11CB">
        <w:rPr>
          <w:snapToGrid/>
          <w:spacing w:val="18"/>
          <w:kern w:val="0"/>
          <w:szCs w:val="22"/>
        </w:rPr>
        <w:t xml:space="preserve"> </w:t>
      </w:r>
      <w:r w:rsidRPr="003A11CB">
        <w:rPr>
          <w:snapToGrid/>
          <w:spacing w:val="1"/>
          <w:kern w:val="0"/>
          <w:szCs w:val="22"/>
        </w:rPr>
        <w:t>o</w:t>
      </w:r>
      <w:r w:rsidRPr="003A11CB">
        <w:rPr>
          <w:snapToGrid/>
          <w:kern w:val="0"/>
          <w:szCs w:val="22"/>
        </w:rPr>
        <w:t>f</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9"/>
          <w:kern w:val="0"/>
          <w:szCs w:val="22"/>
        </w:rPr>
        <w:t xml:space="preserve"> </w:t>
      </w:r>
      <w:r w:rsidRPr="003A11CB">
        <w:rPr>
          <w:snapToGrid/>
          <w:spacing w:val="-1"/>
          <w:kern w:val="0"/>
          <w:szCs w:val="22"/>
        </w:rPr>
        <w:t>f</w:t>
      </w:r>
      <w:r w:rsidRPr="003A11CB">
        <w:rPr>
          <w:snapToGrid/>
          <w:kern w:val="0"/>
          <w:szCs w:val="22"/>
        </w:rPr>
        <w:t>r</w:t>
      </w:r>
      <w:r w:rsidRPr="003A11CB">
        <w:rPr>
          <w:snapToGrid/>
          <w:spacing w:val="1"/>
          <w:kern w:val="0"/>
          <w:szCs w:val="22"/>
        </w:rPr>
        <w:t>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2"/>
          <w:kern w:val="0"/>
          <w:szCs w:val="22"/>
        </w:rPr>
        <w:t xml:space="preserve"> </w:t>
      </w:r>
      <w:r w:rsidRPr="003A11CB">
        <w:rPr>
          <w:snapToGrid/>
          <w:spacing w:val="1"/>
          <w:kern w:val="0"/>
          <w:szCs w:val="22"/>
        </w:rPr>
        <w:t>b</w:t>
      </w:r>
      <w:r w:rsidRPr="003A11CB">
        <w:rPr>
          <w:snapToGrid/>
          <w:spacing w:val="2"/>
          <w:kern w:val="0"/>
          <w:szCs w:val="22"/>
        </w:rPr>
        <w:t>a</w:t>
      </w:r>
      <w:r w:rsidRPr="003A11CB">
        <w:rPr>
          <w:snapToGrid/>
          <w:spacing w:val="3"/>
          <w:kern w:val="0"/>
          <w:szCs w:val="22"/>
        </w:rPr>
        <w:t>n</w:t>
      </w:r>
      <w:r w:rsidRPr="003A11CB">
        <w:rPr>
          <w:snapToGrid/>
          <w:spacing w:val="1"/>
          <w:kern w:val="0"/>
          <w:szCs w:val="22"/>
        </w:rPr>
        <w:t>d</w:t>
      </w:r>
      <w:r w:rsidRPr="003A11CB">
        <w:rPr>
          <w:snapToGrid/>
          <w:kern w:val="0"/>
          <w:szCs w:val="22"/>
        </w:rPr>
        <w:t>s</w:t>
      </w:r>
      <w:r w:rsidRPr="003A11CB">
        <w:rPr>
          <w:snapToGrid/>
          <w:spacing w:val="20"/>
          <w:kern w:val="0"/>
          <w:szCs w:val="22"/>
        </w:rPr>
        <w:t xml:space="preserve"> </w:t>
      </w:r>
      <w:r w:rsidRPr="003A11CB">
        <w:rPr>
          <w:snapToGrid/>
          <w:spacing w:val="1"/>
          <w:kern w:val="0"/>
          <w:szCs w:val="22"/>
        </w:rPr>
        <w:t>161.</w:t>
      </w:r>
      <w:r w:rsidRPr="003A11CB">
        <w:rPr>
          <w:snapToGrid/>
          <w:spacing w:val="-1"/>
          <w:kern w:val="0"/>
          <w:szCs w:val="22"/>
        </w:rPr>
        <w:t>9</w:t>
      </w:r>
      <w:r w:rsidRPr="003A11CB">
        <w:rPr>
          <w:snapToGrid/>
          <w:spacing w:val="1"/>
          <w:kern w:val="0"/>
          <w:szCs w:val="22"/>
        </w:rPr>
        <w:t>37</w:t>
      </w:r>
      <w:r w:rsidRPr="003A11CB">
        <w:rPr>
          <w:snapToGrid/>
          <w:spacing w:val="2"/>
          <w:kern w:val="0"/>
          <w:szCs w:val="22"/>
        </w:rPr>
        <w:t>5</w:t>
      </w:r>
      <w:r w:rsidRPr="003A11CB">
        <w:rPr>
          <w:snapToGrid/>
          <w:spacing w:val="-1"/>
          <w:kern w:val="0"/>
          <w:szCs w:val="22"/>
        </w:rPr>
        <w:t>-</w:t>
      </w:r>
      <w:r w:rsidRPr="003A11CB">
        <w:rPr>
          <w:snapToGrid/>
          <w:spacing w:val="1"/>
          <w:kern w:val="0"/>
          <w:szCs w:val="22"/>
        </w:rPr>
        <w:t>1</w:t>
      </w:r>
      <w:r w:rsidRPr="003A11CB">
        <w:rPr>
          <w:snapToGrid/>
          <w:spacing w:val="-1"/>
          <w:kern w:val="0"/>
          <w:szCs w:val="22"/>
        </w:rPr>
        <w:t>6</w:t>
      </w:r>
      <w:r w:rsidRPr="003A11CB">
        <w:rPr>
          <w:snapToGrid/>
          <w:spacing w:val="1"/>
          <w:kern w:val="0"/>
          <w:szCs w:val="22"/>
        </w:rPr>
        <w:t>1.9</w:t>
      </w:r>
      <w:r w:rsidRPr="003A11CB">
        <w:rPr>
          <w:snapToGrid/>
          <w:spacing w:val="-1"/>
          <w:kern w:val="0"/>
          <w:szCs w:val="22"/>
        </w:rPr>
        <w:t>6</w:t>
      </w:r>
      <w:r w:rsidRPr="003A11CB">
        <w:rPr>
          <w:snapToGrid/>
          <w:spacing w:val="1"/>
          <w:kern w:val="0"/>
          <w:szCs w:val="22"/>
        </w:rPr>
        <w:t>2</w:t>
      </w:r>
      <w:r w:rsidRPr="003A11CB">
        <w:rPr>
          <w:snapToGrid/>
          <w:kern w:val="0"/>
          <w:szCs w:val="22"/>
        </w:rPr>
        <w:t>5</w:t>
      </w:r>
      <w:r w:rsidRPr="003A11CB">
        <w:rPr>
          <w:snapToGrid/>
          <w:spacing w:val="25"/>
          <w:kern w:val="0"/>
          <w:szCs w:val="22"/>
        </w:rPr>
        <w:t xml:space="preserve"> </w:t>
      </w:r>
      <w:r w:rsidRPr="003A11CB">
        <w:rPr>
          <w:snapToGrid/>
          <w:kern w:val="0"/>
          <w:szCs w:val="22"/>
        </w:rPr>
        <w:t>MHz</w:t>
      </w:r>
      <w:r w:rsidRPr="003A11CB">
        <w:rPr>
          <w:snapToGrid/>
          <w:spacing w:val="20"/>
          <w:kern w:val="0"/>
          <w:szCs w:val="22"/>
        </w:rPr>
        <w:t xml:space="preserve"> </w:t>
      </w:r>
      <w:r w:rsidRPr="003A11CB">
        <w:rPr>
          <w:snapToGrid/>
          <w:spacing w:val="-1"/>
          <w:kern w:val="0"/>
          <w:szCs w:val="22"/>
        </w:rPr>
        <w:t>an</w:t>
      </w:r>
      <w:r w:rsidRPr="003A11CB">
        <w:rPr>
          <w:snapToGrid/>
          <w:kern w:val="0"/>
          <w:szCs w:val="22"/>
        </w:rPr>
        <w:t>d</w:t>
      </w:r>
      <w:r w:rsidRPr="003A11CB">
        <w:rPr>
          <w:snapToGrid/>
          <w:spacing w:val="18"/>
          <w:kern w:val="0"/>
          <w:szCs w:val="22"/>
        </w:rPr>
        <w:t xml:space="preserve"> </w:t>
      </w:r>
      <w:r w:rsidRPr="003A11CB">
        <w:rPr>
          <w:snapToGrid/>
          <w:spacing w:val="1"/>
          <w:kern w:val="0"/>
          <w:szCs w:val="22"/>
        </w:rPr>
        <w:t>161.9</w:t>
      </w:r>
      <w:r w:rsidRPr="003A11CB">
        <w:rPr>
          <w:snapToGrid/>
          <w:spacing w:val="-1"/>
          <w:kern w:val="0"/>
          <w:szCs w:val="22"/>
        </w:rPr>
        <w:t>8</w:t>
      </w:r>
      <w:r w:rsidRPr="003A11CB">
        <w:rPr>
          <w:snapToGrid/>
          <w:spacing w:val="1"/>
          <w:kern w:val="0"/>
          <w:szCs w:val="22"/>
        </w:rPr>
        <w:t>7</w:t>
      </w:r>
      <w:r w:rsidRPr="003A11CB">
        <w:rPr>
          <w:snapToGrid/>
          <w:spacing w:val="2"/>
          <w:kern w:val="0"/>
          <w:szCs w:val="22"/>
        </w:rPr>
        <w:t>5</w:t>
      </w:r>
      <w:r w:rsidRPr="003A11CB">
        <w:rPr>
          <w:snapToGrid/>
          <w:spacing w:val="-1"/>
          <w:kern w:val="0"/>
          <w:szCs w:val="22"/>
        </w:rPr>
        <w:t>-</w:t>
      </w:r>
      <w:r w:rsidRPr="003A11CB">
        <w:rPr>
          <w:snapToGrid/>
          <w:spacing w:val="1"/>
          <w:kern w:val="0"/>
          <w:szCs w:val="22"/>
        </w:rPr>
        <w:t>16</w:t>
      </w:r>
      <w:r w:rsidRPr="003A11CB">
        <w:rPr>
          <w:snapToGrid/>
          <w:spacing w:val="-1"/>
          <w:kern w:val="0"/>
          <w:szCs w:val="22"/>
        </w:rPr>
        <w:t>2</w:t>
      </w:r>
      <w:r w:rsidRPr="003A11CB">
        <w:rPr>
          <w:snapToGrid/>
          <w:spacing w:val="1"/>
          <w:kern w:val="0"/>
          <w:szCs w:val="22"/>
        </w:rPr>
        <w:t>.01</w:t>
      </w:r>
      <w:r w:rsidRPr="003A11CB">
        <w:rPr>
          <w:snapToGrid/>
          <w:spacing w:val="-1"/>
          <w:kern w:val="0"/>
          <w:szCs w:val="22"/>
        </w:rPr>
        <w:t>2</w:t>
      </w:r>
      <w:r w:rsidRPr="003A11CB">
        <w:rPr>
          <w:snapToGrid/>
          <w:kern w:val="0"/>
          <w:szCs w:val="22"/>
        </w:rPr>
        <w:t>5</w:t>
      </w:r>
      <w:r w:rsidRPr="003A11CB">
        <w:rPr>
          <w:snapToGrid/>
          <w:spacing w:val="25"/>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spacing w:val="1"/>
          <w:kern w:val="0"/>
          <w:szCs w:val="22"/>
        </w:rPr>
        <w:t>b</w:t>
      </w:r>
      <w:r w:rsidRPr="003A11CB">
        <w:rPr>
          <w:snapToGrid/>
          <w:kern w:val="0"/>
          <w:szCs w:val="22"/>
        </w:rPr>
        <w:t>y</w:t>
      </w:r>
      <w:r w:rsidRPr="003A11CB">
        <w:rPr>
          <w:snapToGrid/>
          <w:spacing w:val="1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9"/>
          <w:kern w:val="0"/>
          <w:szCs w:val="22"/>
        </w:rPr>
        <w:t xml:space="preserve"> </w:t>
      </w:r>
      <w:r w:rsidRPr="003A11CB">
        <w:rPr>
          <w:snapToGrid/>
          <w:spacing w:val="-1"/>
          <w:w w:val="102"/>
          <w:kern w:val="0"/>
          <w:szCs w:val="22"/>
        </w:rPr>
        <w:t>m</w:t>
      </w:r>
      <w:r w:rsidRPr="003A11CB">
        <w:rPr>
          <w:snapToGrid/>
          <w:w w:val="102"/>
          <w:kern w:val="0"/>
          <w:szCs w:val="22"/>
        </w:rPr>
        <w:t>a</w:t>
      </w:r>
      <w:r w:rsidRPr="003A11CB">
        <w:rPr>
          <w:snapToGrid/>
          <w:spacing w:val="1"/>
          <w:w w:val="102"/>
          <w:kern w:val="0"/>
          <w:szCs w:val="22"/>
        </w:rPr>
        <w:t>riti</w:t>
      </w:r>
      <w:r w:rsidRPr="003A11CB">
        <w:rPr>
          <w:snapToGrid/>
          <w:spacing w:val="-1"/>
          <w:w w:val="102"/>
          <w:kern w:val="0"/>
          <w:szCs w:val="22"/>
        </w:rPr>
        <w:t>m</w:t>
      </w:r>
      <w:r w:rsidRPr="003A11CB">
        <w:rPr>
          <w:snapToGrid/>
          <w:w w:val="102"/>
          <w:kern w:val="0"/>
          <w:szCs w:val="22"/>
        </w:rPr>
        <w:t xml:space="preserve">e </w:t>
      </w:r>
      <w:r w:rsidRPr="003A11CB">
        <w:rPr>
          <w:snapToGrid/>
          <w:spacing w:val="-3"/>
          <w:kern w:val="0"/>
          <w:szCs w:val="22"/>
        </w:rPr>
        <w:t>m</w:t>
      </w:r>
      <w:r w:rsidRPr="003A11CB">
        <w:rPr>
          <w:snapToGrid/>
          <w:kern w:val="0"/>
          <w:szCs w:val="22"/>
        </w:rPr>
        <w:t>obil</w:t>
      </w:r>
      <w:r w:rsidRPr="003A11CB">
        <w:rPr>
          <w:snapToGrid/>
          <w:spacing w:val="2"/>
          <w:kern w:val="0"/>
          <w:szCs w:val="22"/>
        </w:rPr>
        <w:t>e</w:t>
      </w:r>
      <w:r w:rsidRPr="003A11CB">
        <w:rPr>
          <w:snapToGrid/>
          <w:kern w:val="0"/>
          <w:szCs w:val="22"/>
        </w:rPr>
        <w:t>-satellite</w:t>
      </w:r>
      <w:r w:rsidRPr="003A11CB">
        <w:rPr>
          <w:snapToGrid/>
          <w:spacing w:val="17"/>
          <w:kern w:val="0"/>
          <w:szCs w:val="22"/>
        </w:rPr>
        <w:t xml:space="preserve"> </w:t>
      </w:r>
      <w:r w:rsidRPr="003A11CB">
        <w:rPr>
          <w:snapToGrid/>
          <w:kern w:val="0"/>
          <w:szCs w:val="22"/>
        </w:rPr>
        <w:t>(Eart</w:t>
      </w:r>
      <w:r w:rsidRPr="003A11CB">
        <w:rPr>
          <w:snapToGrid/>
          <w:spacing w:val="2"/>
          <w:kern w:val="0"/>
          <w:szCs w:val="22"/>
        </w:rPr>
        <w:t>h</w:t>
      </w:r>
      <w:r w:rsidRPr="003A11CB">
        <w:rPr>
          <w:snapToGrid/>
          <w:spacing w:val="-1"/>
          <w:kern w:val="0"/>
          <w:szCs w:val="22"/>
        </w:rPr>
        <w:t>-</w:t>
      </w:r>
      <w:r w:rsidRPr="003A11CB">
        <w:rPr>
          <w:snapToGrid/>
          <w:kern w:val="0"/>
          <w:szCs w:val="22"/>
        </w:rPr>
        <w:t>t</w:t>
      </w:r>
      <w:r w:rsidRPr="003A11CB">
        <w:rPr>
          <w:snapToGrid/>
          <w:spacing w:val="1"/>
          <w:kern w:val="0"/>
          <w:szCs w:val="22"/>
        </w:rPr>
        <w:t>o-</w:t>
      </w:r>
      <w:r w:rsidRPr="003A11CB">
        <w:rPr>
          <w:snapToGrid/>
          <w:kern w:val="0"/>
          <w:szCs w:val="22"/>
        </w:rPr>
        <w:t>space) ser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spacing w:val="1"/>
          <w:kern w:val="0"/>
          <w:szCs w:val="22"/>
        </w:rPr>
        <w:t>i</w:t>
      </w:r>
      <w:r w:rsidRPr="003A11CB">
        <w:rPr>
          <w:snapToGrid/>
          <w:kern w:val="0"/>
          <w:szCs w:val="22"/>
        </w:rPr>
        <w:t>s</w:t>
      </w:r>
      <w:r w:rsidRPr="003A11CB">
        <w:rPr>
          <w:snapToGrid/>
          <w:spacing w:val="35"/>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6"/>
          <w:kern w:val="0"/>
          <w:szCs w:val="22"/>
        </w:rPr>
        <w:t xml:space="preserve"> </w:t>
      </w:r>
      <w:r w:rsidRPr="003A11CB">
        <w:rPr>
          <w:snapToGrid/>
          <w:spacing w:val="1"/>
          <w:kern w:val="0"/>
          <w:szCs w:val="22"/>
        </w:rPr>
        <w:t>t</w:t>
      </w:r>
      <w:r w:rsidRPr="003A11CB">
        <w:rPr>
          <w:snapToGrid/>
          <w:kern w:val="0"/>
          <w:szCs w:val="22"/>
        </w:rPr>
        <w:t>o t</w:t>
      </w:r>
      <w:r w:rsidRPr="003A11CB">
        <w:rPr>
          <w:snapToGrid/>
          <w:spacing w:val="-1"/>
          <w:kern w:val="0"/>
          <w:szCs w:val="22"/>
        </w:rPr>
        <w:t>h</w:t>
      </w:r>
      <w:r w:rsidRPr="003A11CB">
        <w:rPr>
          <w:snapToGrid/>
          <w:kern w:val="0"/>
          <w:szCs w:val="22"/>
        </w:rPr>
        <w:t>e</w:t>
      </w:r>
      <w:r w:rsidRPr="003A11CB">
        <w:rPr>
          <w:snapToGrid/>
          <w:spacing w:val="1"/>
          <w:kern w:val="0"/>
          <w:szCs w:val="22"/>
        </w:rPr>
        <w:t xml:space="preserve"> s</w:t>
      </w:r>
      <w:r w:rsidRPr="003A11CB">
        <w:rPr>
          <w:snapToGrid/>
          <w:spacing w:val="-1"/>
          <w:kern w:val="0"/>
          <w:szCs w:val="22"/>
        </w:rPr>
        <w:t>y</w:t>
      </w:r>
      <w:r w:rsidRPr="003A11CB">
        <w:rPr>
          <w:snapToGrid/>
          <w:spacing w:val="1"/>
          <w:kern w:val="0"/>
          <w:szCs w:val="22"/>
        </w:rPr>
        <w:t>s</w:t>
      </w:r>
      <w:r w:rsidRPr="003A11CB">
        <w:rPr>
          <w:snapToGrid/>
          <w:kern w:val="0"/>
          <w:szCs w:val="22"/>
        </w:rPr>
        <w:t>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9"/>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4"/>
          <w:kern w:val="0"/>
          <w:szCs w:val="22"/>
        </w:rPr>
        <w:t xml:space="preserve"> </w:t>
      </w:r>
      <w:r w:rsidRPr="003A11CB">
        <w:rPr>
          <w:snapToGrid/>
          <w:kern w:val="0"/>
          <w:szCs w:val="22"/>
        </w:rPr>
        <w:t>operate</w:t>
      </w:r>
      <w:r w:rsidRPr="003A11CB">
        <w:rPr>
          <w:snapToGrid/>
          <w:spacing w:val="6"/>
          <w:kern w:val="0"/>
          <w:szCs w:val="22"/>
        </w:rPr>
        <w:t xml:space="preserve"> </w:t>
      </w:r>
      <w:r w:rsidRPr="003A11CB">
        <w:rPr>
          <w:snapToGrid/>
          <w:kern w:val="0"/>
          <w:szCs w:val="22"/>
        </w:rPr>
        <w:t>in</w:t>
      </w:r>
      <w:r w:rsidRPr="003A11CB">
        <w:rPr>
          <w:snapToGrid/>
          <w:spacing w:val="34"/>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3"/>
          <w:kern w:val="0"/>
          <w:szCs w:val="22"/>
        </w:rPr>
        <w:t xml:space="preserve"> </w:t>
      </w:r>
      <w:r w:rsidRPr="003A11CB">
        <w:rPr>
          <w:snapToGrid/>
          <w:spacing w:val="-2"/>
          <w:w w:val="102"/>
          <w:kern w:val="0"/>
          <w:szCs w:val="22"/>
        </w:rPr>
        <w:t>w</w:t>
      </w:r>
      <w:r w:rsidRPr="003A11CB">
        <w:rPr>
          <w:snapToGrid/>
          <w:w w:val="102"/>
          <w:kern w:val="0"/>
          <w:szCs w:val="22"/>
        </w:rPr>
        <w:t>i</w:t>
      </w:r>
      <w:r w:rsidRPr="003A11CB">
        <w:rPr>
          <w:snapToGrid/>
          <w:spacing w:val="1"/>
          <w:w w:val="102"/>
          <w:kern w:val="0"/>
          <w:szCs w:val="22"/>
        </w:rPr>
        <w:t>t</w:t>
      </w:r>
      <w:r w:rsidRPr="003A11CB">
        <w:rPr>
          <w:snapToGrid/>
          <w:w w:val="102"/>
          <w:kern w:val="0"/>
          <w:szCs w:val="22"/>
        </w:rPr>
        <w:t xml:space="preserve">h </w:t>
      </w:r>
      <w:r w:rsidRPr="003A11CB">
        <w:rPr>
          <w:snapToGrid/>
          <w:spacing w:val="-2"/>
          <w:kern w:val="0"/>
          <w:szCs w:val="22"/>
        </w:rPr>
        <w:t>A</w:t>
      </w:r>
      <w:r w:rsidRPr="003A11CB">
        <w:rPr>
          <w:snapToGrid/>
          <w:kern w:val="0"/>
          <w:szCs w:val="22"/>
        </w:rPr>
        <w:t>ppe</w:t>
      </w:r>
      <w:r w:rsidRPr="003A11CB">
        <w:rPr>
          <w:snapToGrid/>
          <w:spacing w:val="-1"/>
          <w:kern w:val="0"/>
          <w:szCs w:val="22"/>
        </w:rPr>
        <w:t>n</w:t>
      </w:r>
      <w:r w:rsidRPr="003A11CB">
        <w:rPr>
          <w:snapToGrid/>
          <w:spacing w:val="1"/>
          <w:kern w:val="0"/>
          <w:szCs w:val="22"/>
        </w:rPr>
        <w:t>di</w:t>
      </w:r>
      <w:r w:rsidRPr="003A11CB">
        <w:rPr>
          <w:snapToGrid/>
          <w:kern w:val="0"/>
          <w:szCs w:val="22"/>
        </w:rPr>
        <w:t>x</w:t>
      </w:r>
      <w:r w:rsidRPr="003A11CB">
        <w:rPr>
          <w:snapToGrid/>
          <w:spacing w:val="12"/>
          <w:kern w:val="0"/>
          <w:szCs w:val="22"/>
        </w:rPr>
        <w:t xml:space="preserve"> </w:t>
      </w:r>
      <w:r w:rsidRPr="003A11CB">
        <w:rPr>
          <w:bCs/>
          <w:snapToGrid/>
          <w:spacing w:val="1"/>
          <w:kern w:val="0"/>
          <w:szCs w:val="22"/>
        </w:rPr>
        <w:t>18</w:t>
      </w:r>
      <w:r w:rsidRPr="003A11CB">
        <w:rPr>
          <w:snapToGrid/>
          <w:kern w:val="0"/>
          <w:szCs w:val="22"/>
        </w:rPr>
        <w:t>.</w:t>
      </w:r>
    </w:p>
    <w:p w:rsidR="00807703" w:rsidRPr="003A11CB" w:rsidP="003A11CB" w14:paraId="23382C06" w14:textId="77777777">
      <w:pPr>
        <w:spacing w:after="120"/>
        <w:ind w:firstLine="720"/>
        <w:rPr>
          <w:snapToGrid/>
          <w:kern w:val="0"/>
          <w:szCs w:val="22"/>
        </w:rPr>
      </w:pPr>
      <w:r w:rsidRPr="003A11CB">
        <w:rPr>
          <w:rFonts w:eastAsia="MS Mincho"/>
          <w:bCs/>
          <w:snapToGrid/>
          <w:kern w:val="0"/>
          <w:szCs w:val="22"/>
        </w:rPr>
        <w:t>(iii)  5.228B</w:t>
      </w:r>
      <w:r w:rsidRPr="003A11CB">
        <w:rPr>
          <w:bCs/>
          <w:snapToGrid/>
          <w:kern w:val="0"/>
          <w:szCs w:val="22"/>
        </w:rPr>
        <w:t>  </w:t>
      </w:r>
      <w:r w:rsidRPr="003A11CB">
        <w:rPr>
          <w:snapToGrid/>
          <w:kern w:val="0"/>
          <w:szCs w:val="22"/>
        </w:rPr>
        <w:t>The use of th</w:t>
      </w:r>
      <w:r w:rsidRPr="003A11CB">
        <w:rPr>
          <w:rFonts w:eastAsia="MS Mincho"/>
          <w:snapToGrid/>
          <w:kern w:val="0"/>
          <w:szCs w:val="22"/>
        </w:rPr>
        <w:t>e frequency</w:t>
      </w:r>
      <w:r w:rsidRPr="003A11CB">
        <w:rPr>
          <w:snapToGrid/>
          <w:kern w:val="0"/>
          <w:szCs w:val="22"/>
        </w:rPr>
        <w:t xml:space="preserve"> band</w:t>
      </w:r>
      <w:r w:rsidRPr="003A11CB">
        <w:rPr>
          <w:rFonts w:eastAsia="MS Mincho"/>
          <w:snapToGrid/>
          <w:kern w:val="0"/>
          <w:szCs w:val="22"/>
        </w:rPr>
        <w:t xml:space="preserve">s </w:t>
      </w:r>
      <w:r w:rsidRPr="003A11CB">
        <w:rPr>
          <w:snapToGrid/>
          <w:kern w:val="0"/>
          <w:szCs w:val="22"/>
        </w:rPr>
        <w:t xml:space="preserve">161.9625-161.9875 MHz and 162.0125-162.0375 MHz by the </w:t>
      </w:r>
      <w:r w:rsidRPr="003A11CB">
        <w:rPr>
          <w:rFonts w:eastAsia="MS Mincho"/>
          <w:snapToGrid/>
          <w:kern w:val="0"/>
          <w:szCs w:val="22"/>
        </w:rPr>
        <w:t>fixed and land mobile services</w:t>
      </w:r>
      <w:r w:rsidRPr="003A11CB">
        <w:rPr>
          <w:snapToGrid/>
          <w:kern w:val="0"/>
          <w:szCs w:val="22"/>
        </w:rPr>
        <w:t xml:space="preserve"> shall not cause harmful interference </w:t>
      </w:r>
      <w:r w:rsidRPr="003A11CB">
        <w:rPr>
          <w:rFonts w:eastAsia="MS Mincho"/>
          <w:snapToGrid/>
          <w:kern w:val="0"/>
          <w:szCs w:val="22"/>
        </w:rPr>
        <w:t xml:space="preserve">to, </w:t>
      </w:r>
      <w:r w:rsidRPr="003A11CB">
        <w:rPr>
          <w:snapToGrid/>
          <w:kern w:val="0"/>
          <w:szCs w:val="22"/>
        </w:rPr>
        <w:t xml:space="preserve">or claim protection from, the </w:t>
      </w:r>
      <w:r w:rsidRPr="003A11CB">
        <w:rPr>
          <w:rFonts w:eastAsia="MS Mincho"/>
          <w:snapToGrid/>
          <w:kern w:val="0"/>
          <w:szCs w:val="22"/>
        </w:rPr>
        <w:t>maritime mobile service.</w:t>
      </w:r>
    </w:p>
    <w:p w:rsidR="00807703" w:rsidRPr="003A11CB" w:rsidP="003A11CB" w14:paraId="3CFDA517" w14:textId="77777777">
      <w:pPr>
        <w:spacing w:after="120"/>
        <w:ind w:firstLine="720"/>
        <w:rPr>
          <w:snapToGrid/>
          <w:kern w:val="0"/>
          <w:szCs w:val="22"/>
        </w:rPr>
      </w:pPr>
      <w:r w:rsidRPr="003A11CB">
        <w:rPr>
          <w:rFonts w:eastAsia="MS Mincho"/>
          <w:bCs/>
          <w:snapToGrid/>
          <w:kern w:val="0"/>
          <w:szCs w:val="22"/>
        </w:rPr>
        <w:t>(iv)  </w:t>
      </w:r>
      <w:r w:rsidRPr="003A11CB">
        <w:rPr>
          <w:bCs/>
          <w:snapToGrid/>
          <w:kern w:val="0"/>
          <w:szCs w:val="22"/>
        </w:rPr>
        <w:t>5.228C  </w:t>
      </w:r>
      <w:r w:rsidRPr="003A11CB">
        <w:rPr>
          <w:snapToGrid/>
          <w:kern w:val="0"/>
          <w:szCs w:val="22"/>
        </w:rPr>
        <w:t xml:space="preserve">The use of the frequency bands 161.9625-161.9875 MHz and 162.0125-162.0375 MHz by the maritime mobile service and the mobile-satellite (Earth-to-space) service is limited to the automatic identification system (AIS).  The use of these frequency bands by the aeronautical mobile (OR) service is limited to AIS emissions from search and rescue aircraft operations.  The AIS operations in these frequency bands shall not constrain the development and use of the fixed and mobile services operating in the adjacent frequency bands. </w:t>
      </w:r>
    </w:p>
    <w:p w:rsidR="00807703" w:rsidRPr="003A11CB" w:rsidP="003A11CB" w14:paraId="69B3450F" w14:textId="77777777">
      <w:pPr>
        <w:spacing w:after="120"/>
        <w:ind w:firstLine="720"/>
        <w:rPr>
          <w:snapToGrid/>
          <w:kern w:val="0"/>
          <w:szCs w:val="22"/>
        </w:rPr>
      </w:pPr>
      <w:r w:rsidRPr="003A11CB">
        <w:rPr>
          <w:rFonts w:eastAsia="MS Mincho"/>
          <w:bCs/>
          <w:snapToGrid/>
          <w:kern w:val="0"/>
          <w:szCs w:val="22"/>
        </w:rPr>
        <w:t>(v)  </w:t>
      </w:r>
      <w:r w:rsidRPr="003A11CB">
        <w:rPr>
          <w:bCs/>
          <w:snapToGrid/>
          <w:kern w:val="0"/>
          <w:szCs w:val="22"/>
        </w:rPr>
        <w:t>5.228D  </w:t>
      </w:r>
      <w:r w:rsidRPr="003A11CB">
        <w:rPr>
          <w:snapToGrid/>
          <w:kern w:val="0"/>
          <w:szCs w:val="22"/>
        </w:rPr>
        <w:t>The frequency bands 161.9625-161.9875 MHz (AIS 1) and 162.0125-162.0375 MHz (AIS 2) may continue to be used by the fixed and mobile services on a primary basis until 1 January 2025, at which time this allocation shall no longer be valid.  Administrations are encouraged to make all practicable efforts to discontinue the use of these bands by the fixed and mobile services prior to the transition date.  During this transition period, the maritime mobile service in these frequency bands has priority over the fixed, land mobile and aeronautical mobile services.</w:t>
      </w:r>
    </w:p>
    <w:p w:rsidR="00807703" w:rsidRPr="003A11CB" w:rsidP="003A11CB" w14:paraId="1D6D4B42" w14:textId="77777777">
      <w:pPr>
        <w:spacing w:after="120"/>
        <w:ind w:firstLine="720"/>
        <w:rPr>
          <w:snapToGrid/>
          <w:kern w:val="0"/>
          <w:szCs w:val="22"/>
        </w:rPr>
      </w:pPr>
      <w:r w:rsidRPr="003A11CB">
        <w:rPr>
          <w:rFonts w:eastAsia="MS Mincho"/>
          <w:bCs/>
          <w:snapToGrid/>
          <w:kern w:val="0"/>
          <w:szCs w:val="22"/>
        </w:rPr>
        <w:t>(vi)  5.228E</w:t>
      </w:r>
      <w:r w:rsidRPr="003A11CB">
        <w:rPr>
          <w:bCs/>
          <w:snapToGrid/>
          <w:kern w:val="0"/>
          <w:szCs w:val="22"/>
        </w:rPr>
        <w:t>  </w:t>
      </w:r>
      <w:r w:rsidRPr="003A11CB">
        <w:rPr>
          <w:rFonts w:eastAsia="SimSun"/>
          <w:snapToGrid/>
          <w:kern w:val="0"/>
          <w:szCs w:val="22"/>
        </w:rPr>
        <w:t xml:space="preserve">The use of the </w:t>
      </w:r>
      <w:r w:rsidRPr="003A11CB">
        <w:rPr>
          <w:snapToGrid/>
          <w:kern w:val="0"/>
          <w:szCs w:val="22"/>
        </w:rPr>
        <w:t xml:space="preserve">automatic identification system </w:t>
      </w:r>
      <w:r w:rsidRPr="003A11CB">
        <w:rPr>
          <w:rFonts w:eastAsia="SimSun"/>
          <w:snapToGrid/>
          <w:kern w:val="0"/>
          <w:szCs w:val="22"/>
        </w:rPr>
        <w:t>in the frequency bands 161.9625-161.9875 MHz and 162.0125-162.0375 MHz by the aeronautical mobile (OR) service is limited to aircraft stations for the purpose of search and rescue operations and other safety-related communications.</w:t>
      </w:r>
    </w:p>
    <w:p w:rsidR="00807703" w:rsidRPr="003A11CB" w:rsidP="003A11CB" w14:paraId="04ECF1A8" w14:textId="77777777">
      <w:pPr>
        <w:spacing w:after="120"/>
        <w:ind w:firstLine="720"/>
        <w:rPr>
          <w:snapToGrid/>
          <w:kern w:val="0"/>
          <w:szCs w:val="22"/>
        </w:rPr>
      </w:pPr>
      <w:r w:rsidRPr="003A11CB">
        <w:rPr>
          <w:rFonts w:eastAsia="MS Mincho"/>
          <w:bCs/>
          <w:snapToGrid/>
          <w:kern w:val="0"/>
          <w:szCs w:val="22"/>
        </w:rPr>
        <w:t>(vii)  </w:t>
      </w:r>
      <w:r w:rsidRPr="003A11CB">
        <w:rPr>
          <w:bCs/>
          <w:snapToGrid/>
          <w:kern w:val="0"/>
          <w:szCs w:val="22"/>
        </w:rPr>
        <w:t>5.228F  </w:t>
      </w:r>
      <w:r w:rsidRPr="003A11CB">
        <w:rPr>
          <w:snapToGrid/>
          <w:kern w:val="0"/>
          <w:szCs w:val="22"/>
        </w:rPr>
        <w:t>The use of the frequency bands 161.9625-161.9875 MHz and 162.0125-162.0375 MHz by the mobile-satellite service (Earth-to-space) is limited to the reception of automatic identification system emissions from stations operating in the maritime mobile service.</w:t>
      </w:r>
    </w:p>
    <w:p w:rsidR="00807703" w:rsidRPr="003A11CB" w:rsidP="003A11CB" w14:paraId="10FF62DF" w14:textId="77777777">
      <w:pPr>
        <w:spacing w:after="120"/>
        <w:ind w:firstLine="720"/>
        <w:rPr>
          <w:snapToGrid/>
          <w:kern w:val="0"/>
          <w:szCs w:val="22"/>
        </w:rPr>
      </w:pPr>
      <w:r w:rsidRPr="003A11CB">
        <w:rPr>
          <w:bCs/>
          <w:snapToGrid/>
          <w:kern w:val="0"/>
          <w:szCs w:val="22"/>
        </w:rPr>
        <w:t>(229)  5.229</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Morocco, the band 162-174 MHz is allocated to the broadcasting service on a primary basis.  The use of this band shall be subject to agreement with administrations having services, operating or planned, in accordance with the Table which are likely to be affected.  Stations in existence on 1 January 1981, with their technical characteristics as of that date, are not affected by such agreement.</w:t>
      </w:r>
    </w:p>
    <w:p w:rsidR="00807703" w:rsidRPr="003A11CB" w:rsidP="003A11CB" w14:paraId="3080B844" w14:textId="77777777">
      <w:pPr>
        <w:spacing w:after="120"/>
        <w:ind w:firstLine="720"/>
        <w:rPr>
          <w:snapToGrid/>
          <w:kern w:val="0"/>
          <w:szCs w:val="22"/>
        </w:rPr>
      </w:pPr>
      <w:r w:rsidRPr="003A11CB">
        <w:rPr>
          <w:bCs/>
          <w:snapToGrid/>
          <w:kern w:val="0"/>
          <w:szCs w:val="22"/>
        </w:rPr>
        <w:t>(230)  5.230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163-167 MHz is also allocated to the space operation service (space-to-Earth) on a primary basis, subject to agreement obtained under No. 9.21.</w:t>
      </w:r>
    </w:p>
    <w:p w:rsidR="00807703" w:rsidRPr="003A11CB" w:rsidP="003A11CB" w14:paraId="5529C578" w14:textId="77777777">
      <w:pPr>
        <w:spacing w:after="120"/>
        <w:ind w:firstLine="720"/>
        <w:rPr>
          <w:snapToGrid/>
          <w:kern w:val="0"/>
          <w:szCs w:val="22"/>
          <w:lang w:val="en-GB"/>
        </w:rPr>
      </w:pPr>
      <w:r w:rsidRPr="003A11CB">
        <w:rPr>
          <w:bCs/>
          <w:snapToGrid/>
          <w:kern w:val="0"/>
          <w:szCs w:val="22"/>
        </w:rPr>
        <w:t>(231)  5.231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Afghanistan and China, the band 167-174 MHz is also allocated to the broadcasting service on a primary basis.  The introduction of the broadcasting service into this band shall be subject to agreement with the neighbouring countries in Region 3 whose services are likely to be affected.</w:t>
      </w:r>
    </w:p>
    <w:p w:rsidR="00807703" w:rsidRPr="003A11CB" w:rsidP="003A11CB" w14:paraId="3E897259" w14:textId="77777777">
      <w:pPr>
        <w:spacing w:after="120"/>
        <w:ind w:firstLine="720"/>
        <w:rPr>
          <w:bCs/>
          <w:snapToGrid/>
          <w:kern w:val="0"/>
          <w:szCs w:val="22"/>
        </w:rPr>
      </w:pPr>
      <w:r w:rsidRPr="003A11CB">
        <w:rPr>
          <w:bCs/>
          <w:snapToGrid/>
          <w:kern w:val="0"/>
          <w:szCs w:val="22"/>
        </w:rPr>
        <w:t>(232)  [Reserved]</w:t>
      </w:r>
    </w:p>
    <w:p w:rsidR="00807703" w:rsidRPr="003A11CB" w:rsidP="003A11CB" w14:paraId="39F48D6F" w14:textId="77777777">
      <w:pPr>
        <w:spacing w:after="120"/>
        <w:ind w:firstLine="720"/>
        <w:rPr>
          <w:snapToGrid/>
          <w:kern w:val="0"/>
          <w:szCs w:val="22"/>
        </w:rPr>
      </w:pPr>
      <w:r w:rsidRPr="003A11CB">
        <w:rPr>
          <w:bCs/>
          <w:snapToGrid/>
          <w:kern w:val="0"/>
          <w:szCs w:val="22"/>
        </w:rPr>
        <w:t>(233)  5.233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174-184 MHz is also allocated to the space research (space-to-Earth) and the space operation (space-to-Earth) services on a primary basis, subject to agreement obtained under No. 9.21.  These services shall not cause harmful interference to, or claim protection from, existing or planned broadcasting stations.</w:t>
      </w:r>
    </w:p>
    <w:p w:rsidR="00807703" w:rsidRPr="003A11CB" w:rsidP="003A11CB" w14:paraId="75E2B1A3" w14:textId="77777777">
      <w:pPr>
        <w:spacing w:after="120"/>
        <w:ind w:firstLine="720"/>
        <w:rPr>
          <w:bCs/>
          <w:snapToGrid/>
          <w:kern w:val="0"/>
          <w:szCs w:val="22"/>
        </w:rPr>
      </w:pPr>
      <w:r w:rsidRPr="003A11CB">
        <w:rPr>
          <w:bCs/>
          <w:snapToGrid/>
          <w:kern w:val="0"/>
          <w:szCs w:val="22"/>
        </w:rPr>
        <w:t>(234)  [Reserved]</w:t>
      </w:r>
    </w:p>
    <w:p w:rsidR="00807703" w:rsidRPr="003A11CB" w:rsidP="003A11CB" w14:paraId="14C5C403" w14:textId="77777777">
      <w:pPr>
        <w:spacing w:after="120"/>
        <w:ind w:firstLine="720"/>
        <w:rPr>
          <w:snapToGrid/>
          <w:kern w:val="0"/>
          <w:szCs w:val="22"/>
        </w:rPr>
      </w:pPr>
      <w:r w:rsidRPr="003A11CB">
        <w:rPr>
          <w:bCs/>
          <w:snapToGrid/>
          <w:kern w:val="0"/>
          <w:szCs w:val="22"/>
        </w:rPr>
        <w:t>(235)  5.235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rsidR="00807703" w:rsidRPr="003A11CB" w:rsidP="003A11CB" w14:paraId="01FD5C11" w14:textId="77777777">
      <w:pPr>
        <w:spacing w:after="120"/>
        <w:ind w:firstLine="720"/>
        <w:rPr>
          <w:bCs/>
          <w:snapToGrid/>
          <w:kern w:val="0"/>
          <w:szCs w:val="22"/>
        </w:rPr>
      </w:pPr>
      <w:r w:rsidRPr="003A11CB">
        <w:rPr>
          <w:bCs/>
          <w:snapToGrid/>
          <w:kern w:val="0"/>
          <w:szCs w:val="22"/>
        </w:rPr>
        <w:t>(236)  [Reserved]</w:t>
      </w:r>
    </w:p>
    <w:p w:rsidR="00807703" w:rsidRPr="003A11CB" w:rsidP="003A11CB" w14:paraId="6FC1BBC2" w14:textId="77777777">
      <w:pPr>
        <w:spacing w:after="120"/>
        <w:ind w:firstLine="720"/>
        <w:rPr>
          <w:snapToGrid/>
          <w:kern w:val="0"/>
          <w:szCs w:val="22"/>
          <w:lang w:val="en-GB"/>
        </w:rPr>
      </w:pPr>
      <w:r w:rsidRPr="003A11CB">
        <w:rPr>
          <w:bCs/>
          <w:snapToGrid/>
          <w:kern w:val="0"/>
          <w:szCs w:val="22"/>
        </w:rPr>
        <w:t>(237)  5.237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Congo (Rep. of the), Egypt, Eritrea, Ethiopia, Gambia, Guinea, Libya, Mali, Sierra Leone, Somalia and Chad, the band 174-223 MHz is also allocated to the fixed and mobile services on a secondary basis.</w:t>
      </w:r>
    </w:p>
    <w:p w:rsidR="00807703" w:rsidRPr="003A11CB" w:rsidP="003A11CB" w14:paraId="764CFB89" w14:textId="77777777">
      <w:pPr>
        <w:spacing w:after="120"/>
        <w:ind w:firstLine="720"/>
        <w:rPr>
          <w:snapToGrid/>
          <w:kern w:val="0"/>
          <w:szCs w:val="22"/>
        </w:rPr>
      </w:pPr>
      <w:r w:rsidRPr="003A11CB">
        <w:rPr>
          <w:bCs/>
          <w:snapToGrid/>
          <w:kern w:val="0"/>
          <w:szCs w:val="22"/>
        </w:rPr>
        <w:t>(238)  5.238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Bangladesh, India, Pakistan and the Philippines, the band 200-216 MHz is also allocated to the aeronautical radionavigation service on a primary basis.</w:t>
      </w:r>
    </w:p>
    <w:p w:rsidR="00807703" w:rsidRPr="003A11CB" w:rsidP="003A11CB" w14:paraId="025AA37F" w14:textId="77777777">
      <w:pPr>
        <w:spacing w:after="120"/>
        <w:ind w:firstLine="720"/>
        <w:rPr>
          <w:bCs/>
          <w:snapToGrid/>
          <w:kern w:val="0"/>
          <w:szCs w:val="22"/>
        </w:rPr>
      </w:pPr>
      <w:r w:rsidRPr="003A11CB">
        <w:rPr>
          <w:bCs/>
          <w:snapToGrid/>
          <w:kern w:val="0"/>
          <w:szCs w:val="22"/>
        </w:rPr>
        <w:t>(239)  [Reserved]</w:t>
      </w:r>
    </w:p>
    <w:p w:rsidR="00807703" w:rsidRPr="003A11CB" w:rsidP="003A11CB" w14:paraId="6A3EE1D4" w14:textId="77777777">
      <w:pPr>
        <w:spacing w:after="120"/>
        <w:ind w:firstLine="720"/>
        <w:rPr>
          <w:snapToGrid/>
          <w:kern w:val="0"/>
          <w:szCs w:val="22"/>
        </w:rPr>
      </w:pPr>
      <w:r w:rsidRPr="003A11CB">
        <w:rPr>
          <w:bCs/>
          <w:snapToGrid/>
          <w:kern w:val="0"/>
          <w:szCs w:val="22"/>
        </w:rPr>
        <w:t>(240)  5.240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and India, the band 216-223 MHz is also allocated to the aeronautical radionavigation service on a primary basis and to the radiolocation service on a secondary basis.</w:t>
      </w:r>
    </w:p>
    <w:p w:rsidR="00807703" w:rsidRPr="003A11CB" w:rsidP="003A11CB" w14:paraId="096A5FAF" w14:textId="77777777">
      <w:pPr>
        <w:spacing w:after="120"/>
        <w:ind w:firstLine="720"/>
        <w:rPr>
          <w:snapToGrid/>
          <w:kern w:val="0"/>
          <w:szCs w:val="22"/>
        </w:rPr>
      </w:pPr>
      <w:r w:rsidRPr="003A11CB">
        <w:rPr>
          <w:bCs/>
          <w:snapToGrid/>
          <w:kern w:val="0"/>
          <w:szCs w:val="22"/>
        </w:rPr>
        <w:t>(241)  5.241</w:t>
      </w:r>
      <w:r w:rsidRPr="003A11CB">
        <w:rPr>
          <w:bCs/>
          <w:snapToGrid/>
          <w:kern w:val="0"/>
          <w:szCs w:val="22"/>
          <w:lang w:val="en-GB"/>
        </w:rPr>
        <w:t>  </w:t>
      </w:r>
      <w:r w:rsidRPr="003A11CB">
        <w:rPr>
          <w:snapToGrid/>
          <w:kern w:val="0"/>
          <w:szCs w:val="22"/>
        </w:rPr>
        <w:t>In Region 2, no new stations in the radiolocation service may be authorized in the band 216</w:t>
      </w:r>
      <w:r w:rsidRPr="003A11CB">
        <w:rPr>
          <w:snapToGrid/>
          <w:kern w:val="0"/>
          <w:szCs w:val="22"/>
        </w:rPr>
        <w:noBreakHyphen/>
        <w:t>225 MHz.  Stations authorized prior to 1 January 1990 may continue to operate on a secondary basis.</w:t>
      </w:r>
    </w:p>
    <w:p w:rsidR="00807703" w:rsidRPr="003A11CB" w:rsidP="003A11CB" w14:paraId="50E562A3" w14:textId="77777777">
      <w:pPr>
        <w:spacing w:after="120"/>
        <w:ind w:firstLine="720"/>
        <w:rPr>
          <w:snapToGrid/>
          <w:kern w:val="0"/>
          <w:szCs w:val="22"/>
        </w:rPr>
      </w:pPr>
      <w:r w:rsidRPr="003A11CB">
        <w:rPr>
          <w:bCs/>
          <w:snapToGrid/>
          <w:kern w:val="0"/>
          <w:szCs w:val="22"/>
        </w:rPr>
        <w:t>(242)  5.242</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band 216-220 MHz is also allocated to the land mobile service on a primary basis.</w:t>
      </w:r>
    </w:p>
    <w:p w:rsidR="00807703" w:rsidRPr="003A11CB" w:rsidP="003A11CB" w14:paraId="0B05EB8C" w14:textId="77777777">
      <w:pPr>
        <w:spacing w:after="120"/>
        <w:ind w:firstLine="720"/>
        <w:rPr>
          <w:snapToGrid/>
          <w:kern w:val="0"/>
          <w:szCs w:val="22"/>
        </w:rPr>
      </w:pPr>
      <w:r w:rsidRPr="003A11CB">
        <w:rPr>
          <w:bCs/>
          <w:snapToGrid/>
          <w:kern w:val="0"/>
          <w:szCs w:val="22"/>
        </w:rPr>
        <w:t>(243)  5.243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Somalia, the band 216-225 MHz is also allocated to the aeronautical radionavigation service on a primary basis, subject to not causing harmful interference to existing or planned broadcasting services in other countries.</w:t>
      </w:r>
    </w:p>
    <w:p w:rsidR="00807703" w:rsidRPr="003A11CB" w:rsidP="003A11CB" w14:paraId="7D2A15A6" w14:textId="77777777">
      <w:pPr>
        <w:spacing w:after="120"/>
        <w:ind w:firstLine="720"/>
        <w:rPr>
          <w:bCs/>
          <w:snapToGrid/>
          <w:kern w:val="0"/>
          <w:szCs w:val="22"/>
        </w:rPr>
      </w:pPr>
      <w:r w:rsidRPr="003A11CB">
        <w:rPr>
          <w:bCs/>
          <w:snapToGrid/>
          <w:kern w:val="0"/>
          <w:szCs w:val="22"/>
        </w:rPr>
        <w:t>(244)  [Reserved]</w:t>
      </w:r>
    </w:p>
    <w:p w:rsidR="00807703" w:rsidRPr="003A11CB" w:rsidP="003A11CB" w14:paraId="528D7F8F" w14:textId="77777777">
      <w:pPr>
        <w:spacing w:after="120"/>
        <w:ind w:firstLine="720"/>
        <w:rPr>
          <w:snapToGrid/>
          <w:kern w:val="0"/>
          <w:szCs w:val="22"/>
        </w:rPr>
      </w:pPr>
      <w:r w:rsidRPr="003A11CB">
        <w:rPr>
          <w:bCs/>
          <w:snapToGrid/>
          <w:kern w:val="0"/>
          <w:szCs w:val="22"/>
        </w:rPr>
        <w:t>(245)  5.245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Japan, the band 222-223 MHz is also allocated to the aeronautical radionavigation service on a primary basis and to the radiolocation service on a secondary basis.</w:t>
      </w:r>
    </w:p>
    <w:p w:rsidR="00807703" w:rsidRPr="003A11CB" w:rsidP="003A11CB" w14:paraId="19636D57" w14:textId="77777777">
      <w:pPr>
        <w:spacing w:after="120"/>
        <w:ind w:firstLine="720"/>
        <w:rPr>
          <w:snapToGrid/>
          <w:kern w:val="0"/>
          <w:szCs w:val="22"/>
        </w:rPr>
      </w:pPr>
      <w:r w:rsidRPr="003A11CB">
        <w:rPr>
          <w:bCs/>
          <w:snapToGrid/>
          <w:kern w:val="0"/>
          <w:szCs w:val="22"/>
        </w:rPr>
        <w:t>(246)  5.246</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Spain, France, Israel and Monaco, the band 223-230 MHz is allocated to the broadcasting and land mobile services on a primary basis (see No. 5.33)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rsidR="00807703" w:rsidRPr="003A11CB" w:rsidP="003A11CB" w14:paraId="166654A9" w14:textId="77777777">
      <w:pPr>
        <w:spacing w:after="120"/>
        <w:ind w:firstLine="720"/>
        <w:rPr>
          <w:snapToGrid/>
          <w:kern w:val="0"/>
          <w:szCs w:val="22"/>
        </w:rPr>
      </w:pPr>
      <w:r w:rsidRPr="003A11CB">
        <w:rPr>
          <w:bCs/>
          <w:snapToGrid/>
          <w:kern w:val="0"/>
          <w:szCs w:val="22"/>
        </w:rPr>
        <w:t>(247)  5.247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Saudi Arabia, Bahrain, the United Arab Emirates, Jordan, Oman, Qatar and Syrian Arab Republic, the band 223-235 MHz is also allocated to the aeronautical radionavigation service on a primary basis.</w:t>
      </w:r>
    </w:p>
    <w:p w:rsidR="00807703" w:rsidRPr="003A11CB" w:rsidP="003A11CB" w14:paraId="6ECA97C1" w14:textId="77777777">
      <w:pPr>
        <w:spacing w:after="120"/>
        <w:ind w:firstLine="720"/>
        <w:rPr>
          <w:bCs/>
          <w:snapToGrid/>
          <w:kern w:val="0"/>
          <w:szCs w:val="22"/>
        </w:rPr>
      </w:pPr>
      <w:r w:rsidRPr="003A11CB">
        <w:rPr>
          <w:bCs/>
          <w:snapToGrid/>
          <w:kern w:val="0"/>
          <w:szCs w:val="22"/>
        </w:rPr>
        <w:t>(248) - (249)  [Reserved]</w:t>
      </w:r>
    </w:p>
    <w:p w:rsidR="00807703" w:rsidRPr="003A11CB" w:rsidP="003A11CB" w14:paraId="6D2CC870" w14:textId="77777777">
      <w:pPr>
        <w:spacing w:after="120"/>
        <w:ind w:firstLine="720"/>
        <w:rPr>
          <w:snapToGrid/>
          <w:kern w:val="0"/>
          <w:szCs w:val="22"/>
        </w:rPr>
      </w:pPr>
      <w:r w:rsidRPr="003A11CB">
        <w:rPr>
          <w:bCs/>
          <w:snapToGrid/>
          <w:kern w:val="0"/>
          <w:szCs w:val="22"/>
        </w:rPr>
        <w:t>(250)  5.250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225-235 MHz is also allocated to the radio astronomy service on a secondary basis.</w:t>
      </w:r>
    </w:p>
    <w:p w:rsidR="00807703" w:rsidRPr="003A11CB" w:rsidP="003A11CB" w14:paraId="6A125E4E" w14:textId="77777777">
      <w:pPr>
        <w:spacing w:after="120"/>
        <w:ind w:firstLine="720"/>
        <w:rPr>
          <w:snapToGrid/>
          <w:kern w:val="0"/>
          <w:szCs w:val="22"/>
        </w:rPr>
      </w:pPr>
      <w:r w:rsidRPr="003A11CB">
        <w:rPr>
          <w:bCs/>
          <w:snapToGrid/>
          <w:kern w:val="0"/>
          <w:szCs w:val="22"/>
        </w:rPr>
        <w:t>(251)  5.251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Nigeria, the band 230-235 MHz is also allocated to the aeronautical radionavigation service on a primary basis, subject to agreement obtained under No. 9.21.</w:t>
      </w:r>
    </w:p>
    <w:p w:rsidR="00807703" w:rsidRPr="003A11CB" w:rsidP="003A11CB" w14:paraId="5DB8CCA5" w14:textId="77777777">
      <w:pPr>
        <w:spacing w:after="120"/>
        <w:ind w:firstLine="720"/>
        <w:rPr>
          <w:snapToGrid/>
          <w:kern w:val="0"/>
          <w:szCs w:val="22"/>
        </w:rPr>
      </w:pPr>
      <w:r w:rsidRPr="003A11CB">
        <w:rPr>
          <w:bCs/>
          <w:snapToGrid/>
          <w:kern w:val="0"/>
          <w:szCs w:val="22"/>
        </w:rPr>
        <w:t>(252)  5.252</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Botswana, Lesotho, Malawi, Mozambique, Namibia, South Africa, Swaziland, Zambia and Zimbabwe, the bands 230-238 MHz and 246-254 MHz are allocated to the broadcasting service on a primary basis, subject to agreement obtained under No. 9.21.</w:t>
      </w:r>
    </w:p>
    <w:p w:rsidR="00807703" w:rsidRPr="003A11CB" w:rsidP="003A11CB" w14:paraId="158FCEE1" w14:textId="77777777">
      <w:pPr>
        <w:spacing w:after="120"/>
        <w:ind w:firstLine="720"/>
        <w:rPr>
          <w:bCs/>
          <w:snapToGrid/>
          <w:kern w:val="0"/>
          <w:szCs w:val="22"/>
        </w:rPr>
      </w:pPr>
      <w:r w:rsidRPr="003A11CB">
        <w:rPr>
          <w:bCs/>
          <w:snapToGrid/>
          <w:kern w:val="0"/>
          <w:szCs w:val="22"/>
        </w:rPr>
        <w:t>(253)  [Reserved]</w:t>
      </w:r>
    </w:p>
    <w:p w:rsidR="00807703" w:rsidRPr="003A11CB" w:rsidP="003A11CB" w14:paraId="490047A8" w14:textId="77777777">
      <w:pPr>
        <w:spacing w:after="120"/>
        <w:ind w:firstLine="720"/>
        <w:rPr>
          <w:snapToGrid/>
          <w:kern w:val="0"/>
          <w:szCs w:val="22"/>
        </w:rPr>
      </w:pPr>
      <w:r w:rsidRPr="003A11CB">
        <w:rPr>
          <w:bCs/>
          <w:snapToGrid/>
          <w:kern w:val="0"/>
          <w:szCs w:val="22"/>
        </w:rPr>
        <w:t>(254)  5.254</w:t>
      </w:r>
      <w:r w:rsidRPr="003A11CB">
        <w:rPr>
          <w:bCs/>
          <w:snapToGrid/>
          <w:kern w:val="0"/>
          <w:szCs w:val="22"/>
          <w:lang w:val="en-GB"/>
        </w:rPr>
        <w:t>  </w:t>
      </w:r>
      <w:r w:rsidRPr="003A11CB">
        <w:rPr>
          <w:snapToGrid/>
          <w:kern w:val="0"/>
          <w:szCs w:val="22"/>
        </w:rPr>
        <w:t xml:space="preserve">The bands 235-322 MHz and 335.4-399.9 MHz may be used by the mobile-satellite service, subject to agreement obtained under No. 9.21, on condition that stations in this service do not cause harmful interference to those of other services operating or planned to be operated in accordance </w:t>
      </w:r>
      <w:r w:rsidRPr="003A11CB">
        <w:rPr>
          <w:snapToGrid/>
          <w:kern w:val="0"/>
          <w:szCs w:val="22"/>
        </w:rPr>
        <w:t xml:space="preserve">with the Table of Frequency Allocations except for the additional allocation made in </w:t>
      </w:r>
      <w:r w:rsidRPr="003A11CB">
        <w:rPr>
          <w:bCs/>
          <w:snapToGrid/>
          <w:kern w:val="0"/>
          <w:szCs w:val="22"/>
        </w:rPr>
        <w:t>paragraph (b)(256)(i) of this section</w:t>
      </w:r>
      <w:r w:rsidRPr="003A11CB">
        <w:rPr>
          <w:snapToGrid/>
          <w:kern w:val="0"/>
          <w:szCs w:val="22"/>
        </w:rPr>
        <w:t>.</w:t>
      </w:r>
    </w:p>
    <w:p w:rsidR="00807703" w:rsidRPr="003A11CB" w:rsidP="003A11CB" w14:paraId="2AC9E188" w14:textId="77777777">
      <w:pPr>
        <w:spacing w:after="120"/>
        <w:ind w:firstLine="720"/>
        <w:rPr>
          <w:snapToGrid/>
          <w:kern w:val="0"/>
          <w:szCs w:val="22"/>
        </w:rPr>
      </w:pPr>
      <w:r w:rsidRPr="003A11CB">
        <w:rPr>
          <w:bCs/>
          <w:snapToGrid/>
          <w:kern w:val="0"/>
          <w:szCs w:val="22"/>
        </w:rPr>
        <w:t>(255)  5.255</w:t>
      </w:r>
      <w:r w:rsidRPr="003A11CB">
        <w:rPr>
          <w:bCs/>
          <w:snapToGrid/>
          <w:kern w:val="0"/>
          <w:szCs w:val="22"/>
          <w:lang w:val="en-GB"/>
        </w:rPr>
        <w:t>  </w:t>
      </w:r>
      <w:r w:rsidRPr="003A11CB">
        <w:rPr>
          <w:snapToGrid/>
          <w:kern w:val="0"/>
          <w:szCs w:val="22"/>
        </w:rPr>
        <w:t>The bands 312-315 MHz (Earth-to-space) and 387-390 MHz (space-to-Earth) in the mobile</w:t>
      </w:r>
      <w:r w:rsidRPr="003A11CB">
        <w:rPr>
          <w:snapToGrid/>
          <w:kern w:val="0"/>
          <w:szCs w:val="22"/>
        </w:rPr>
        <w:noBreakHyphen/>
        <w:t>satellite service may also be used by non-geostationary-satellite systems.  Such use is subject to coordination under No. 9.11A.</w:t>
      </w:r>
    </w:p>
    <w:p w:rsidR="00807703" w:rsidRPr="003A11CB" w:rsidP="003A11CB" w14:paraId="1DDDEEA8" w14:textId="77777777">
      <w:pPr>
        <w:spacing w:after="120"/>
        <w:ind w:firstLine="720"/>
        <w:rPr>
          <w:snapToGrid/>
          <w:kern w:val="0"/>
          <w:szCs w:val="22"/>
        </w:rPr>
      </w:pPr>
      <w:r w:rsidRPr="003A11CB">
        <w:rPr>
          <w:bCs/>
          <w:snapToGrid/>
          <w:kern w:val="0"/>
          <w:szCs w:val="22"/>
        </w:rPr>
        <w:t>(256)  5.256</w:t>
      </w:r>
      <w:r w:rsidRPr="003A11CB">
        <w:rPr>
          <w:bCs/>
          <w:snapToGrid/>
          <w:kern w:val="0"/>
          <w:szCs w:val="22"/>
          <w:lang w:val="en-GB"/>
        </w:rPr>
        <w:t>  </w:t>
      </w:r>
      <w:r w:rsidRPr="003A11CB">
        <w:rPr>
          <w:snapToGrid/>
          <w:kern w:val="0"/>
          <w:szCs w:val="22"/>
        </w:rPr>
        <w:t>The frequency 243 MHz is the frequency in this band for use by survival craft stations and equipment used for survival purposes.</w:t>
      </w:r>
    </w:p>
    <w:p w:rsidR="00807703" w:rsidRPr="003A11CB" w:rsidP="003A11CB" w14:paraId="66196B1C" w14:textId="77777777">
      <w:pPr>
        <w:spacing w:after="120"/>
        <w:ind w:firstLine="720"/>
        <w:rPr>
          <w:snapToGrid/>
          <w:kern w:val="0"/>
          <w:szCs w:val="22"/>
          <w:lang w:val="en-GB"/>
        </w:rPr>
      </w:pPr>
      <w:r w:rsidRPr="003A11CB">
        <w:rPr>
          <w:bCs/>
          <w:snapToGrid/>
          <w:kern w:val="0"/>
          <w:szCs w:val="22"/>
          <w:lang w:val="en-GB"/>
        </w:rPr>
        <w:t>(i)  5.256A  </w:t>
      </w:r>
      <w:r w:rsidRPr="003A11CB">
        <w:rPr>
          <w:i/>
          <w:snapToGrid/>
          <w:kern w:val="0"/>
          <w:szCs w:val="22"/>
          <w:lang w:val="en-GB"/>
        </w:rPr>
        <w:t>Additional allocation:</w:t>
      </w:r>
      <w:r w:rsidRPr="003A11CB">
        <w:rPr>
          <w:snapToGrid/>
          <w:kern w:val="0"/>
          <w:szCs w:val="22"/>
          <w:lang w:val="en-GB"/>
        </w:rPr>
        <w:t xml:space="preserve">  in </w:t>
      </w:r>
      <w:r w:rsidRPr="003A11CB">
        <w:rPr>
          <w:snapToGrid/>
          <w:spacing w:val="-1"/>
          <w:kern w:val="0"/>
          <w:szCs w:val="22"/>
          <w:lang w:val="en-GB"/>
        </w:rPr>
        <w:t>Ch</w:t>
      </w:r>
      <w:r w:rsidRPr="003A11CB">
        <w:rPr>
          <w:snapToGrid/>
          <w:kern w:val="0"/>
          <w:szCs w:val="22"/>
          <w:lang w:val="en-GB"/>
        </w:rPr>
        <w:t>ina,</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Ru</w:t>
      </w:r>
      <w:r w:rsidRPr="003A11CB">
        <w:rPr>
          <w:snapToGrid/>
          <w:kern w:val="0"/>
          <w:szCs w:val="22"/>
          <w:lang w:val="en-GB"/>
        </w:rPr>
        <w:t>s</w:t>
      </w:r>
      <w:r w:rsidRPr="003A11CB">
        <w:rPr>
          <w:snapToGrid/>
          <w:spacing w:val="-1"/>
          <w:kern w:val="0"/>
          <w:szCs w:val="22"/>
          <w:lang w:val="en-GB"/>
        </w:rPr>
        <w:t>s</w:t>
      </w:r>
      <w:r w:rsidRPr="003A11CB">
        <w:rPr>
          <w:snapToGrid/>
          <w:kern w:val="0"/>
          <w:szCs w:val="22"/>
          <w:lang w:val="en-GB"/>
        </w:rPr>
        <w:t>i</w:t>
      </w:r>
      <w:r w:rsidRPr="003A11CB">
        <w:rPr>
          <w:snapToGrid/>
          <w:spacing w:val="2"/>
          <w:kern w:val="0"/>
          <w:szCs w:val="22"/>
          <w:lang w:val="en-GB"/>
        </w:rPr>
        <w:t>a</w:t>
      </w:r>
      <w:r w:rsidRPr="003A11CB">
        <w:rPr>
          <w:snapToGrid/>
          <w:kern w:val="0"/>
          <w:szCs w:val="22"/>
          <w:lang w:val="en-GB"/>
        </w:rPr>
        <w:t>n</w:t>
      </w:r>
      <w:r w:rsidRPr="003A11CB">
        <w:rPr>
          <w:snapToGrid/>
          <w:spacing w:val="3"/>
          <w:kern w:val="0"/>
          <w:szCs w:val="22"/>
          <w:lang w:val="en-GB"/>
        </w:rPr>
        <w:t xml:space="preserve"> </w:t>
      </w:r>
      <w:r w:rsidRPr="003A11CB">
        <w:rPr>
          <w:snapToGrid/>
          <w:kern w:val="0"/>
          <w:szCs w:val="22"/>
          <w:lang w:val="en-GB"/>
        </w:rPr>
        <w:t>Federation</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Kaza</w:t>
      </w:r>
      <w:r w:rsidRPr="003A11CB">
        <w:rPr>
          <w:snapToGrid/>
          <w:spacing w:val="-1"/>
          <w:kern w:val="0"/>
          <w:szCs w:val="22"/>
          <w:lang w:val="en-GB"/>
        </w:rPr>
        <w:t>k</w:t>
      </w:r>
      <w:r w:rsidRPr="003A11CB">
        <w:rPr>
          <w:snapToGrid/>
          <w:spacing w:val="1"/>
          <w:kern w:val="0"/>
          <w:szCs w:val="22"/>
          <w:lang w:val="en-GB"/>
        </w:rPr>
        <w:t>h</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band 258</w:t>
      </w:r>
      <w:r w:rsidRPr="003A11CB">
        <w:rPr>
          <w:snapToGrid/>
          <w:kern w:val="0"/>
          <w:szCs w:val="22"/>
          <w:lang w:val="en-GB"/>
        </w:rPr>
        <w:noBreakHyphen/>
        <w:t>261 MHz is also allocated to the space research service (Earth-to-space) and space operation service (Earth-to-space) on a primary basis.  Stations in the space research service (Earth-to-space) and space operation service (Eart</w:t>
      </w:r>
      <w:r w:rsidRPr="003A11CB">
        <w:rPr>
          <w:snapToGrid/>
          <w:spacing w:val="2"/>
          <w:kern w:val="0"/>
          <w:szCs w:val="22"/>
          <w:lang w:val="en-GB"/>
        </w:rPr>
        <w:t>h</w:t>
      </w:r>
      <w:r w:rsidRPr="003A11CB">
        <w:rPr>
          <w:snapToGrid/>
          <w:spacing w:val="-1"/>
          <w:kern w:val="0"/>
          <w:szCs w:val="22"/>
          <w:lang w:val="en-GB"/>
        </w:rPr>
        <w:t>-t</w:t>
      </w:r>
      <w:r w:rsidRPr="003A11CB">
        <w:rPr>
          <w:snapToGrid/>
          <w:spacing w:val="3"/>
          <w:kern w:val="0"/>
          <w:szCs w:val="22"/>
          <w:lang w:val="en-GB"/>
        </w:rPr>
        <w:t>o</w:t>
      </w:r>
      <w:r w:rsidRPr="003A11CB">
        <w:rPr>
          <w:snapToGrid/>
          <w:spacing w:val="-1"/>
          <w:kern w:val="0"/>
          <w:szCs w:val="22"/>
          <w:lang w:val="en-GB"/>
        </w:rPr>
        <w:t>-</w:t>
      </w:r>
      <w:r w:rsidRPr="003A11CB">
        <w:rPr>
          <w:snapToGrid/>
          <w:kern w:val="0"/>
          <w:szCs w:val="22"/>
          <w:lang w:val="en-GB"/>
        </w:rPr>
        <w:t>space)</w:t>
      </w:r>
      <w:r w:rsidRPr="003A11CB">
        <w:rPr>
          <w:snapToGrid/>
          <w:spacing w:val="19"/>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6"/>
          <w:kern w:val="0"/>
          <w:szCs w:val="22"/>
          <w:lang w:val="en-GB"/>
        </w:rPr>
        <w:t xml:space="preserve"> </w:t>
      </w:r>
      <w:r w:rsidRPr="003A11CB">
        <w:rPr>
          <w:snapToGrid/>
          <w:kern w:val="0"/>
          <w:szCs w:val="22"/>
          <w:lang w:val="en-GB"/>
        </w:rPr>
        <w:t>not</w:t>
      </w:r>
      <w:r w:rsidRPr="003A11CB">
        <w:rPr>
          <w:snapToGrid/>
          <w:spacing w:val="5"/>
          <w:kern w:val="0"/>
          <w:szCs w:val="22"/>
          <w:lang w:val="en-GB"/>
        </w:rPr>
        <w:t xml:space="preserve"> </w:t>
      </w:r>
      <w:r w:rsidRPr="003A11CB">
        <w:rPr>
          <w:snapToGrid/>
          <w:w w:val="102"/>
          <w:kern w:val="0"/>
          <w:szCs w:val="22"/>
          <w:lang w:val="en-GB"/>
        </w:rPr>
        <w:t xml:space="preserve">cause </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m</w:t>
      </w:r>
      <w:r w:rsidRPr="003A11CB">
        <w:rPr>
          <w:snapToGrid/>
          <w:kern w:val="0"/>
          <w:szCs w:val="22"/>
          <w:lang w:val="en-GB"/>
        </w:rPr>
        <w:t>f</w:t>
      </w:r>
      <w:r w:rsidRPr="003A11CB">
        <w:rPr>
          <w:snapToGrid/>
          <w:spacing w:val="-1"/>
          <w:kern w:val="0"/>
          <w:szCs w:val="22"/>
          <w:lang w:val="en-GB"/>
        </w:rPr>
        <w:t>u</w:t>
      </w:r>
      <w:r w:rsidRPr="003A11CB">
        <w:rPr>
          <w:snapToGrid/>
          <w:kern w:val="0"/>
          <w:szCs w:val="22"/>
          <w:lang w:val="en-GB"/>
        </w:rPr>
        <w:t>l</w:t>
      </w:r>
      <w:r w:rsidRPr="003A11CB">
        <w:rPr>
          <w:snapToGrid/>
          <w:spacing w:val="19"/>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erence</w:t>
      </w:r>
      <w:r w:rsidRPr="003A11CB">
        <w:rPr>
          <w:snapToGrid/>
          <w:spacing w:val="23"/>
          <w:kern w:val="0"/>
          <w:szCs w:val="22"/>
          <w:lang w:val="en-GB"/>
        </w:rPr>
        <w:t xml:space="preserve"> </w:t>
      </w:r>
      <w:r w:rsidRPr="003A11CB">
        <w:rPr>
          <w:snapToGrid/>
          <w:kern w:val="0"/>
          <w:szCs w:val="22"/>
          <w:lang w:val="en-GB"/>
        </w:rPr>
        <w:t>to,</w:t>
      </w:r>
      <w:r w:rsidRPr="003A11CB">
        <w:rPr>
          <w:snapToGrid/>
          <w:spacing w:val="13"/>
          <w:kern w:val="0"/>
          <w:szCs w:val="22"/>
          <w:lang w:val="en-GB"/>
        </w:rPr>
        <w:t xml:space="preserve"> </w:t>
      </w:r>
      <w:r w:rsidRPr="003A11CB">
        <w:rPr>
          <w:snapToGrid/>
          <w:kern w:val="0"/>
          <w:szCs w:val="22"/>
          <w:lang w:val="en-GB"/>
        </w:rPr>
        <w:t>or</w:t>
      </w:r>
      <w:r w:rsidRPr="003A11CB">
        <w:rPr>
          <w:snapToGrid/>
          <w:spacing w:val="11"/>
          <w:kern w:val="0"/>
          <w:szCs w:val="22"/>
          <w:lang w:val="en-GB"/>
        </w:rPr>
        <w:t xml:space="preserve"> </w:t>
      </w:r>
      <w:r w:rsidRPr="003A11CB">
        <w:rPr>
          <w:snapToGrid/>
          <w:kern w:val="0"/>
          <w:szCs w:val="22"/>
          <w:lang w:val="en-GB"/>
        </w:rPr>
        <w:t>cla</w:t>
      </w:r>
      <w:r w:rsidRPr="003A11CB">
        <w:rPr>
          <w:snapToGrid/>
          <w:spacing w:val="2"/>
          <w:kern w:val="0"/>
          <w:szCs w:val="22"/>
          <w:lang w:val="en-GB"/>
        </w:rPr>
        <w:t>i</w:t>
      </w:r>
      <w:r w:rsidRPr="003A11CB">
        <w:rPr>
          <w:snapToGrid/>
          <w:kern w:val="0"/>
          <w:szCs w:val="22"/>
          <w:lang w:val="en-GB"/>
        </w:rPr>
        <w:t>m</w:t>
      </w:r>
      <w:r w:rsidRPr="003A11CB">
        <w:rPr>
          <w:snapToGrid/>
          <w:spacing w:val="13"/>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20"/>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16"/>
          <w:kern w:val="0"/>
          <w:szCs w:val="22"/>
          <w:lang w:val="en-GB"/>
        </w:rPr>
        <w:t xml:space="preserve"> </w:t>
      </w:r>
      <w:r w:rsidRPr="003A11CB">
        <w:rPr>
          <w:snapToGrid/>
          <w:kern w:val="0"/>
          <w:szCs w:val="22"/>
          <w:lang w:val="en-GB"/>
        </w:rPr>
        <w:t>or</w:t>
      </w:r>
      <w:r w:rsidRPr="003A11CB">
        <w:rPr>
          <w:snapToGrid/>
          <w:spacing w:val="12"/>
          <w:kern w:val="0"/>
          <w:szCs w:val="22"/>
          <w:lang w:val="en-GB"/>
        </w:rPr>
        <w:t xml:space="preserve"> </w:t>
      </w:r>
      <w:r w:rsidRPr="003A11CB">
        <w:rPr>
          <w:snapToGrid/>
          <w:spacing w:val="-1"/>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strain</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use</w:t>
      </w:r>
      <w:r w:rsidRPr="003A11CB">
        <w:rPr>
          <w:snapToGrid/>
          <w:spacing w:val="14"/>
          <w:kern w:val="0"/>
          <w:szCs w:val="22"/>
          <w:lang w:val="en-GB"/>
        </w:rPr>
        <w:t xml:space="preserve"> </w:t>
      </w:r>
      <w:r w:rsidRPr="003A11CB">
        <w:rPr>
          <w:snapToGrid/>
          <w:kern w:val="0"/>
          <w:szCs w:val="22"/>
          <w:lang w:val="en-GB"/>
        </w:rPr>
        <w:t>and</w:t>
      </w:r>
      <w:r w:rsidRPr="003A11CB">
        <w:rPr>
          <w:snapToGrid/>
          <w:spacing w:val="14"/>
          <w:kern w:val="0"/>
          <w:szCs w:val="22"/>
          <w:lang w:val="en-GB"/>
        </w:rPr>
        <w:t xml:space="preserve"> </w:t>
      </w:r>
      <w:r w:rsidRPr="003A11CB">
        <w:rPr>
          <w:snapToGrid/>
          <w:kern w:val="0"/>
          <w:szCs w:val="22"/>
          <w:lang w:val="en-GB"/>
        </w:rPr>
        <w:t>devel</w:t>
      </w:r>
      <w:r w:rsidRPr="003A11CB">
        <w:rPr>
          <w:snapToGrid/>
          <w:spacing w:val="1"/>
          <w:kern w:val="0"/>
          <w:szCs w:val="22"/>
          <w:lang w:val="en-GB"/>
        </w:rPr>
        <w:t>o</w:t>
      </w:r>
      <w:r w:rsidRPr="003A11CB">
        <w:rPr>
          <w:snapToGrid/>
          <w:kern w:val="0"/>
          <w:szCs w:val="22"/>
          <w:lang w:val="en-GB"/>
        </w:rPr>
        <w:t>p</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24"/>
          <w:kern w:val="0"/>
          <w:szCs w:val="22"/>
          <w:lang w:val="en-GB"/>
        </w:rPr>
        <w:t xml:space="preserve"> </w:t>
      </w:r>
      <w:r w:rsidRPr="003A11CB">
        <w:rPr>
          <w:snapToGrid/>
          <w:kern w:val="0"/>
          <w:szCs w:val="22"/>
          <w:lang w:val="en-GB"/>
        </w:rPr>
        <w:t>o</w:t>
      </w:r>
      <w:r w:rsidRPr="003A11CB">
        <w:rPr>
          <w:snapToGrid/>
          <w:spacing w:val="5"/>
          <w:kern w:val="0"/>
          <w:szCs w:val="22"/>
          <w:lang w:val="en-GB"/>
        </w:rPr>
        <w:t>f</w:t>
      </w:r>
      <w:r w:rsidRPr="003A11CB">
        <w:rPr>
          <w:snapToGrid/>
          <w:kern w:val="0"/>
          <w:szCs w:val="22"/>
          <w:lang w:val="en-GB"/>
        </w:rPr>
        <w:t>,</w:t>
      </w:r>
      <w:r w:rsidRPr="003A11CB">
        <w:rPr>
          <w:snapToGrid/>
          <w:spacing w:val="1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1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8"/>
          <w:kern w:val="0"/>
          <w:szCs w:val="22"/>
          <w:lang w:val="en-GB"/>
        </w:rPr>
        <w:t xml:space="preserve"> </w:t>
      </w:r>
      <w:r w:rsidRPr="003A11CB">
        <w:rPr>
          <w:snapToGrid/>
          <w:spacing w:val="1"/>
          <w:w w:val="102"/>
          <w:kern w:val="0"/>
          <w:szCs w:val="22"/>
          <w:lang w:val="en-GB"/>
        </w:rPr>
        <w:t>s</w:t>
      </w:r>
      <w:r w:rsidRPr="003A11CB">
        <w:rPr>
          <w:snapToGrid/>
          <w:spacing w:val="-1"/>
          <w:w w:val="102"/>
          <w:kern w:val="0"/>
          <w:szCs w:val="22"/>
          <w:lang w:val="en-GB"/>
        </w:rPr>
        <w:t>y</w:t>
      </w:r>
      <w:r w:rsidRPr="003A11CB">
        <w:rPr>
          <w:snapToGrid/>
          <w:w w:val="102"/>
          <w:kern w:val="0"/>
          <w:szCs w:val="22"/>
          <w:lang w:val="en-GB"/>
        </w:rPr>
        <w:t>st</w:t>
      </w:r>
      <w:r w:rsidRPr="003A11CB">
        <w:rPr>
          <w:snapToGrid/>
          <w:spacing w:val="2"/>
          <w:w w:val="102"/>
          <w:kern w:val="0"/>
          <w:szCs w:val="22"/>
          <w:lang w:val="en-GB"/>
        </w:rPr>
        <w:t>e</w:t>
      </w:r>
      <w:r w:rsidRPr="003A11CB">
        <w:rPr>
          <w:snapToGrid/>
          <w:spacing w:val="-1"/>
          <w:w w:val="102"/>
          <w:kern w:val="0"/>
          <w:szCs w:val="22"/>
          <w:lang w:val="en-GB"/>
        </w:rPr>
        <w:t>m</w:t>
      </w:r>
      <w:r w:rsidRPr="003A11CB">
        <w:rPr>
          <w:snapToGrid/>
          <w:w w:val="102"/>
          <w:kern w:val="0"/>
          <w:szCs w:val="22"/>
          <w:lang w:val="en-GB"/>
        </w:rPr>
        <w:t xml:space="preserve">s </w:t>
      </w:r>
      <w:r w:rsidRPr="003A11CB">
        <w:rPr>
          <w:snapToGrid/>
          <w:kern w:val="0"/>
          <w:szCs w:val="22"/>
          <w:lang w:val="en-GB"/>
        </w:rPr>
        <w:t>and</w:t>
      </w:r>
      <w:r w:rsidRPr="003A11CB">
        <w:rPr>
          <w:snapToGrid/>
          <w:spacing w:val="9"/>
          <w:kern w:val="0"/>
          <w:szCs w:val="22"/>
          <w:lang w:val="en-GB"/>
        </w:rPr>
        <w:t xml:space="preserve"> </w:t>
      </w:r>
      <w:r w:rsidRPr="003A11CB">
        <w:rPr>
          <w:snapToGrid/>
          <w:spacing w:val="-3"/>
          <w:kern w:val="0"/>
          <w:szCs w:val="22"/>
          <w:lang w:val="en-GB"/>
        </w:rPr>
        <w:t>m</w:t>
      </w:r>
      <w:r w:rsidRPr="003A11CB">
        <w:rPr>
          <w:snapToGrid/>
          <w:kern w:val="0"/>
          <w:szCs w:val="22"/>
          <w:lang w:val="en-GB"/>
        </w:rPr>
        <w:t>obile-satel</w:t>
      </w:r>
      <w:r w:rsidRPr="003A11CB">
        <w:rPr>
          <w:snapToGrid/>
          <w:spacing w:val="2"/>
          <w:kern w:val="0"/>
          <w:szCs w:val="22"/>
          <w:lang w:val="en-GB"/>
        </w:rPr>
        <w:t>l</w:t>
      </w:r>
      <w:r w:rsidRPr="003A11CB">
        <w:rPr>
          <w:snapToGrid/>
          <w:kern w:val="0"/>
          <w:szCs w:val="22"/>
          <w:lang w:val="en-GB"/>
        </w:rPr>
        <w:t>ite</w:t>
      </w:r>
      <w:r w:rsidRPr="003A11CB">
        <w:rPr>
          <w:snapToGrid/>
          <w:spacing w:val="20"/>
          <w:kern w:val="0"/>
          <w:szCs w:val="22"/>
          <w:lang w:val="en-GB"/>
        </w:rPr>
        <w:t xml:space="preserve"> </w:t>
      </w:r>
      <w:r w:rsidRPr="003A11CB">
        <w:rPr>
          <w:snapToGrid/>
          <w:kern w:val="0"/>
          <w:szCs w:val="22"/>
          <w:lang w:val="en-GB"/>
        </w:rPr>
        <w:t>service</w:t>
      </w:r>
      <w:r w:rsidRPr="003A11CB">
        <w:rPr>
          <w:snapToGrid/>
          <w:spacing w:val="11"/>
          <w:kern w:val="0"/>
          <w:szCs w:val="22"/>
          <w:lang w:val="en-GB"/>
        </w:rPr>
        <w:t xml:space="preserve"> </w:t>
      </w:r>
      <w:r w:rsidRPr="003A11CB">
        <w:rPr>
          <w:snapToGrid/>
          <w:spacing w:val="1"/>
          <w:kern w:val="0"/>
          <w:szCs w:val="22"/>
          <w:lang w:val="en-GB"/>
        </w:rPr>
        <w:t>sy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12"/>
          <w:kern w:val="0"/>
          <w:szCs w:val="22"/>
          <w:lang w:val="en-GB"/>
        </w:rPr>
        <w:t xml:space="preserve">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15"/>
          <w:kern w:val="0"/>
          <w:szCs w:val="22"/>
          <w:lang w:val="en-GB"/>
        </w:rPr>
        <w:t xml:space="preserve"> </w:t>
      </w:r>
      <w:r w:rsidRPr="003A11CB">
        <w:rPr>
          <w:snapToGrid/>
          <w:kern w:val="0"/>
          <w:szCs w:val="22"/>
          <w:lang w:val="en-GB"/>
        </w:rPr>
        <w:t>in</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band.  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1"/>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space</w:t>
      </w:r>
      <w:r w:rsidRPr="003A11CB">
        <w:rPr>
          <w:snapToGrid/>
          <w:spacing w:val="9"/>
          <w:kern w:val="0"/>
          <w:szCs w:val="22"/>
          <w:lang w:val="en-GB"/>
        </w:rPr>
        <w:t xml:space="preserve"> </w:t>
      </w:r>
      <w:r w:rsidRPr="003A11CB">
        <w:rPr>
          <w:snapToGrid/>
          <w:kern w:val="0"/>
          <w:szCs w:val="22"/>
          <w:lang w:val="en-GB"/>
        </w:rPr>
        <w:t>re</w:t>
      </w:r>
      <w:r w:rsidRPr="003A11CB">
        <w:rPr>
          <w:snapToGrid/>
          <w:spacing w:val="1"/>
          <w:kern w:val="0"/>
          <w:szCs w:val="22"/>
          <w:lang w:val="en-GB"/>
        </w:rPr>
        <w:t>s</w:t>
      </w:r>
      <w:r w:rsidRPr="003A11CB">
        <w:rPr>
          <w:snapToGrid/>
          <w:kern w:val="0"/>
          <w:szCs w:val="22"/>
          <w:lang w:val="en-GB"/>
        </w:rPr>
        <w:t>earch</w:t>
      </w:r>
      <w:r w:rsidRPr="003A11CB">
        <w:rPr>
          <w:snapToGrid/>
          <w:spacing w:val="12"/>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1"/>
          <w:kern w:val="0"/>
          <w:szCs w:val="22"/>
          <w:lang w:val="en-GB"/>
        </w:rPr>
        <w:t xml:space="preserve"> </w:t>
      </w:r>
      <w:r w:rsidRPr="003A11CB">
        <w:rPr>
          <w:snapToGrid/>
          <w:w w:val="102"/>
          <w:kern w:val="0"/>
          <w:szCs w:val="22"/>
          <w:lang w:val="en-GB"/>
        </w:rPr>
        <w:t>(Eart</w:t>
      </w:r>
      <w:r w:rsidRPr="003A11CB">
        <w:rPr>
          <w:snapToGrid/>
          <w:spacing w:val="4"/>
          <w:w w:val="102"/>
          <w:kern w:val="0"/>
          <w:szCs w:val="22"/>
          <w:lang w:val="en-GB"/>
        </w:rPr>
        <w:t>h</w:t>
      </w:r>
      <w:r w:rsidRPr="003A11CB">
        <w:rPr>
          <w:snapToGrid/>
          <w:spacing w:val="-1"/>
          <w:w w:val="102"/>
          <w:kern w:val="0"/>
          <w:szCs w:val="22"/>
          <w:lang w:val="en-GB"/>
        </w:rPr>
        <w:t>-</w:t>
      </w:r>
      <w:r w:rsidRPr="003A11CB">
        <w:rPr>
          <w:snapToGrid/>
          <w:w w:val="102"/>
          <w:kern w:val="0"/>
          <w:szCs w:val="22"/>
          <w:lang w:val="en-GB"/>
        </w:rPr>
        <w:t>t</w:t>
      </w:r>
      <w:r w:rsidRPr="003A11CB">
        <w:rPr>
          <w:snapToGrid/>
          <w:spacing w:val="3"/>
          <w:w w:val="102"/>
          <w:kern w:val="0"/>
          <w:szCs w:val="22"/>
          <w:lang w:val="en-GB"/>
        </w:rPr>
        <w:t>o</w:t>
      </w:r>
      <w:r w:rsidRPr="003A11CB">
        <w:rPr>
          <w:snapToGrid/>
          <w:spacing w:val="-1"/>
          <w:w w:val="102"/>
          <w:kern w:val="0"/>
          <w:szCs w:val="22"/>
          <w:lang w:val="en-GB"/>
        </w:rPr>
        <w:t>-</w:t>
      </w:r>
      <w:r w:rsidRPr="003A11CB">
        <w:rPr>
          <w:snapToGrid/>
          <w:w w:val="102"/>
          <w:kern w:val="0"/>
          <w:szCs w:val="22"/>
          <w:lang w:val="en-GB"/>
        </w:rPr>
        <w:t xml:space="preserve">space) </w:t>
      </w:r>
      <w:r w:rsidRPr="003A11CB">
        <w:rPr>
          <w:snapToGrid/>
          <w:kern w:val="0"/>
          <w:szCs w:val="22"/>
          <w:lang w:val="en-GB"/>
        </w:rPr>
        <w:t>and</w:t>
      </w:r>
      <w:r w:rsidRPr="003A11CB">
        <w:rPr>
          <w:snapToGrid/>
          <w:spacing w:val="6"/>
          <w:kern w:val="0"/>
          <w:szCs w:val="22"/>
          <w:lang w:val="en-GB"/>
        </w:rPr>
        <w:t xml:space="preserve"> </w:t>
      </w:r>
      <w:r w:rsidRPr="003A11CB">
        <w:rPr>
          <w:snapToGrid/>
          <w:kern w:val="0"/>
          <w:szCs w:val="22"/>
          <w:lang w:val="en-GB"/>
        </w:rPr>
        <w:t>space</w:t>
      </w:r>
      <w:r w:rsidRPr="003A11CB">
        <w:rPr>
          <w:snapToGrid/>
          <w:spacing w:val="8"/>
          <w:kern w:val="0"/>
          <w:szCs w:val="22"/>
          <w:lang w:val="en-GB"/>
        </w:rPr>
        <w:t xml:space="preserve"> </w:t>
      </w:r>
      <w:r w:rsidRPr="003A11CB">
        <w:rPr>
          <w:snapToGrid/>
          <w:kern w:val="0"/>
          <w:szCs w:val="22"/>
          <w:lang w:val="en-GB"/>
        </w:rPr>
        <w:t>operation</w:t>
      </w:r>
      <w:r w:rsidRPr="003A11CB">
        <w:rPr>
          <w:snapToGrid/>
          <w:spacing w:val="12"/>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kern w:val="0"/>
          <w:szCs w:val="22"/>
          <w:lang w:val="en-GB"/>
        </w:rPr>
        <w:t>(</w:t>
      </w:r>
      <w:r w:rsidRPr="003A11CB">
        <w:rPr>
          <w:snapToGrid/>
          <w:spacing w:val="2"/>
          <w:kern w:val="0"/>
          <w:szCs w:val="22"/>
          <w:lang w:val="en-GB"/>
        </w:rPr>
        <w:t>E</w:t>
      </w:r>
      <w:r w:rsidRPr="003A11CB">
        <w:rPr>
          <w:snapToGrid/>
          <w:kern w:val="0"/>
          <w:szCs w:val="22"/>
          <w:lang w:val="en-GB"/>
        </w:rPr>
        <w:t>art</w:t>
      </w:r>
      <w:r w:rsidRPr="003A11CB">
        <w:rPr>
          <w:snapToGrid/>
          <w:spacing w:val="1"/>
          <w:kern w:val="0"/>
          <w:szCs w:val="22"/>
          <w:lang w:val="en-GB"/>
        </w:rPr>
        <w:t>h</w:t>
      </w:r>
      <w:r w:rsidRPr="003A11CB">
        <w:rPr>
          <w:snapToGrid/>
          <w:spacing w:val="-1"/>
          <w:kern w:val="0"/>
          <w:szCs w:val="22"/>
          <w:lang w:val="en-GB"/>
        </w:rPr>
        <w:t>-</w:t>
      </w:r>
      <w:r w:rsidRPr="003A11CB">
        <w:rPr>
          <w:snapToGrid/>
          <w:kern w:val="0"/>
          <w:szCs w:val="22"/>
          <w:lang w:val="en-GB"/>
        </w:rPr>
        <w:t>t</w:t>
      </w:r>
      <w:r w:rsidRPr="003A11CB">
        <w:rPr>
          <w:snapToGrid/>
          <w:spacing w:val="3"/>
          <w:kern w:val="0"/>
          <w:szCs w:val="22"/>
          <w:lang w:val="en-GB"/>
        </w:rPr>
        <w:t>o</w:t>
      </w:r>
      <w:r w:rsidRPr="003A11CB">
        <w:rPr>
          <w:snapToGrid/>
          <w:spacing w:val="-1"/>
          <w:kern w:val="0"/>
          <w:szCs w:val="22"/>
          <w:lang w:val="en-GB"/>
        </w:rPr>
        <w:t>-</w:t>
      </w:r>
      <w:r w:rsidRPr="003A11CB">
        <w:rPr>
          <w:snapToGrid/>
          <w:kern w:val="0"/>
          <w:szCs w:val="22"/>
          <w:lang w:val="en-GB"/>
        </w:rPr>
        <w:t>space)</w:t>
      </w:r>
      <w:r w:rsidRPr="003A11CB">
        <w:rPr>
          <w:snapToGrid/>
          <w:spacing w:val="19"/>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const</w:t>
      </w:r>
      <w:r w:rsidRPr="003A11CB">
        <w:rPr>
          <w:snapToGrid/>
          <w:spacing w:val="2"/>
          <w:kern w:val="0"/>
          <w:szCs w:val="22"/>
          <w:lang w:val="en-GB"/>
        </w:rPr>
        <w:t>r</w:t>
      </w:r>
      <w:r w:rsidRPr="003A11CB">
        <w:rPr>
          <w:snapToGrid/>
          <w:kern w:val="0"/>
          <w:szCs w:val="22"/>
          <w:lang w:val="en-GB"/>
        </w:rPr>
        <w:t>ain</w:t>
      </w:r>
      <w:r w:rsidRPr="003A11CB">
        <w:rPr>
          <w:snapToGrid/>
          <w:spacing w:val="10"/>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fu</w:t>
      </w:r>
      <w:r w:rsidRPr="003A11CB">
        <w:rPr>
          <w:snapToGrid/>
          <w:spacing w:val="1"/>
          <w:kern w:val="0"/>
          <w:szCs w:val="22"/>
          <w:lang w:val="en-GB"/>
        </w:rPr>
        <w:t>t</w:t>
      </w:r>
      <w:r w:rsidRPr="003A11CB">
        <w:rPr>
          <w:snapToGrid/>
          <w:spacing w:val="-1"/>
          <w:kern w:val="0"/>
          <w:szCs w:val="22"/>
          <w:lang w:val="en-GB"/>
        </w:rPr>
        <w:t>u</w:t>
      </w:r>
      <w:r w:rsidRPr="003A11CB">
        <w:rPr>
          <w:snapToGrid/>
          <w:kern w:val="0"/>
          <w:szCs w:val="22"/>
          <w:lang w:val="en-GB"/>
        </w:rPr>
        <w:t>re</w:t>
      </w:r>
      <w:r w:rsidRPr="003A11CB">
        <w:rPr>
          <w:snapToGrid/>
          <w:spacing w:val="8"/>
          <w:kern w:val="0"/>
          <w:szCs w:val="22"/>
          <w:lang w:val="en-GB"/>
        </w:rPr>
        <w:t xml:space="preserve"> </w:t>
      </w:r>
      <w:r w:rsidRPr="003A11CB">
        <w:rPr>
          <w:snapToGrid/>
          <w:kern w:val="0"/>
          <w:szCs w:val="22"/>
          <w:lang w:val="en-GB"/>
        </w:rPr>
        <w:t>devel</w:t>
      </w:r>
      <w:r w:rsidRPr="003A11CB">
        <w:rPr>
          <w:snapToGrid/>
          <w:spacing w:val="1"/>
          <w:kern w:val="0"/>
          <w:szCs w:val="22"/>
          <w:lang w:val="en-GB"/>
        </w:rPr>
        <w:t>o</w:t>
      </w:r>
      <w:r w:rsidRPr="003A11CB">
        <w:rPr>
          <w:snapToGrid/>
          <w:spacing w:val="2"/>
          <w:kern w:val="0"/>
          <w:szCs w:val="22"/>
          <w:lang w:val="en-GB"/>
        </w:rPr>
        <w:t>p</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5"/>
          <w:kern w:val="0"/>
          <w:szCs w:val="22"/>
          <w:lang w:val="en-GB"/>
        </w:rPr>
        <w:t xml:space="preserve"> </w:t>
      </w:r>
      <w:r w:rsidRPr="003A11CB">
        <w:rPr>
          <w:snapToGrid/>
          <w:spacing w:val="3"/>
          <w:kern w:val="0"/>
          <w:szCs w:val="22"/>
          <w:lang w:val="en-GB"/>
        </w:rPr>
        <w:t>o</w:t>
      </w:r>
      <w:r w:rsidRPr="003A11CB">
        <w:rPr>
          <w:snapToGrid/>
          <w:kern w:val="0"/>
          <w:szCs w:val="22"/>
          <w:lang w:val="en-GB"/>
        </w:rPr>
        <w:t>f</w:t>
      </w:r>
      <w:r w:rsidRPr="003A11CB">
        <w:rPr>
          <w:snapToGrid/>
          <w:spacing w:val="4"/>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2"/>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10"/>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2"/>
          <w:kern w:val="0"/>
          <w:szCs w:val="22"/>
          <w:lang w:val="en-GB"/>
        </w:rPr>
        <w:t xml:space="preserve"> </w:t>
      </w:r>
      <w:r w:rsidRPr="003A11CB">
        <w:rPr>
          <w:snapToGrid/>
          <w:w w:val="102"/>
          <w:kern w:val="0"/>
          <w:szCs w:val="22"/>
          <w:lang w:val="en-GB"/>
        </w:rPr>
        <w:t>ot</w:t>
      </w:r>
      <w:r w:rsidRPr="003A11CB">
        <w:rPr>
          <w:snapToGrid/>
          <w:spacing w:val="-1"/>
          <w:w w:val="102"/>
          <w:kern w:val="0"/>
          <w:szCs w:val="22"/>
          <w:lang w:val="en-GB"/>
        </w:rPr>
        <w:t>h</w:t>
      </w:r>
      <w:r w:rsidRPr="003A11CB">
        <w:rPr>
          <w:snapToGrid/>
          <w:w w:val="102"/>
          <w:kern w:val="0"/>
          <w:szCs w:val="22"/>
          <w:lang w:val="en-GB"/>
        </w:rPr>
        <w:t xml:space="preserve">er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tries.</w:t>
      </w:r>
    </w:p>
    <w:p w:rsidR="00807703" w:rsidRPr="003A11CB" w:rsidP="003A11CB" w14:paraId="782F0755" w14:textId="77777777">
      <w:pPr>
        <w:spacing w:after="120"/>
        <w:ind w:firstLine="720"/>
        <w:rPr>
          <w:snapToGrid/>
          <w:kern w:val="0"/>
          <w:szCs w:val="22"/>
        </w:rPr>
      </w:pPr>
      <w:r w:rsidRPr="003A11CB">
        <w:rPr>
          <w:snapToGrid/>
          <w:kern w:val="0"/>
          <w:szCs w:val="22"/>
          <w:lang w:val="en-GB"/>
        </w:rPr>
        <w:t>(ii)  [Reserved]</w:t>
      </w:r>
    </w:p>
    <w:p w:rsidR="00807703" w:rsidRPr="003A11CB" w:rsidP="003A11CB" w14:paraId="3F3932E0" w14:textId="77777777">
      <w:pPr>
        <w:spacing w:after="120"/>
        <w:ind w:firstLine="720"/>
        <w:rPr>
          <w:snapToGrid/>
          <w:kern w:val="0"/>
          <w:szCs w:val="22"/>
        </w:rPr>
      </w:pPr>
      <w:r w:rsidRPr="003A11CB">
        <w:rPr>
          <w:bCs/>
          <w:snapToGrid/>
          <w:kern w:val="0"/>
          <w:szCs w:val="22"/>
        </w:rPr>
        <w:t>(257)  5.257</w:t>
      </w:r>
      <w:r w:rsidRPr="003A11CB">
        <w:rPr>
          <w:bCs/>
          <w:snapToGrid/>
          <w:kern w:val="0"/>
          <w:szCs w:val="22"/>
          <w:lang w:val="en-GB"/>
        </w:rPr>
        <w:t>  </w:t>
      </w:r>
      <w:r w:rsidRPr="003A11CB">
        <w:rPr>
          <w:snapToGrid/>
          <w:kern w:val="0"/>
          <w:szCs w:val="22"/>
        </w:rPr>
        <w:t>The band 267-272 MHz may be used by administrations for space telemetry in their countries on a primary basis, subject to agreement obtained under No. 9.21.</w:t>
      </w:r>
    </w:p>
    <w:p w:rsidR="00807703" w:rsidRPr="003A11CB" w:rsidP="003A11CB" w14:paraId="1061A3E7" w14:textId="77777777">
      <w:pPr>
        <w:spacing w:after="120"/>
        <w:ind w:firstLine="720"/>
        <w:rPr>
          <w:snapToGrid/>
          <w:kern w:val="0"/>
          <w:szCs w:val="22"/>
        </w:rPr>
      </w:pPr>
      <w:r w:rsidRPr="003A11CB">
        <w:rPr>
          <w:bCs/>
          <w:snapToGrid/>
          <w:kern w:val="0"/>
          <w:szCs w:val="22"/>
        </w:rPr>
        <w:t>(258)  5.258</w:t>
      </w:r>
      <w:r w:rsidRPr="003A11CB">
        <w:rPr>
          <w:bCs/>
          <w:snapToGrid/>
          <w:kern w:val="0"/>
          <w:szCs w:val="22"/>
          <w:lang w:val="en-GB"/>
        </w:rPr>
        <w:t>  </w:t>
      </w:r>
      <w:r w:rsidRPr="003A11CB">
        <w:rPr>
          <w:snapToGrid/>
          <w:kern w:val="0"/>
          <w:szCs w:val="22"/>
        </w:rPr>
        <w:t>The use of the band 328.6-335.4 MHz by the aeronautical radionavigation service is limited to Instrument Landing Systems (glide path).</w:t>
      </w:r>
    </w:p>
    <w:p w:rsidR="00807703" w:rsidRPr="003A11CB" w:rsidP="003A11CB" w14:paraId="0CD9974F" w14:textId="77777777">
      <w:pPr>
        <w:spacing w:after="120"/>
        <w:ind w:firstLine="720"/>
        <w:rPr>
          <w:snapToGrid/>
          <w:kern w:val="0"/>
          <w:szCs w:val="22"/>
          <w:lang w:val="en-GB"/>
        </w:rPr>
      </w:pPr>
      <w:r w:rsidRPr="003A11CB">
        <w:rPr>
          <w:bCs/>
          <w:snapToGrid/>
          <w:kern w:val="0"/>
          <w:szCs w:val="22"/>
        </w:rPr>
        <w:t>(259)  5.259</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kern w:val="0"/>
          <w:szCs w:val="22"/>
          <w:lang w:val="en-GB"/>
        </w:rPr>
        <w:t>in Egypt and the Syrian Arab Republic, the band 328.6-335.4 MHz is also allocated to the mobile service on a secondary basis, subject to agreement obtained under No. 9.21.  In order to ensure that harmful interference is not caused to stations of the aeronautical radionavigation service, stations of the mobile service shall not be introduced in the band until it is no longer required for the aeronautical radionavigation service by any administration which may be identified in the application of the procedure invoked under No. 9.21.</w:t>
      </w:r>
    </w:p>
    <w:p w:rsidR="00807703" w:rsidRPr="003A11CB" w:rsidP="003A11CB" w14:paraId="128E62A1" w14:textId="77777777">
      <w:pPr>
        <w:spacing w:after="120"/>
        <w:ind w:firstLine="720"/>
        <w:rPr>
          <w:bCs/>
          <w:snapToGrid/>
          <w:kern w:val="0"/>
          <w:szCs w:val="22"/>
        </w:rPr>
      </w:pPr>
      <w:r w:rsidRPr="003A11CB">
        <w:rPr>
          <w:bCs/>
          <w:snapToGrid/>
          <w:kern w:val="0"/>
          <w:szCs w:val="22"/>
        </w:rPr>
        <w:t>(260)  [Reserved]</w:t>
      </w:r>
    </w:p>
    <w:p w:rsidR="00807703" w:rsidRPr="003A11CB" w:rsidP="003A11CB" w14:paraId="7B6A856A" w14:textId="77777777">
      <w:pPr>
        <w:spacing w:after="120"/>
        <w:ind w:firstLine="720"/>
        <w:rPr>
          <w:snapToGrid/>
          <w:kern w:val="0"/>
          <w:szCs w:val="22"/>
        </w:rPr>
      </w:pPr>
      <w:r w:rsidRPr="003A11CB">
        <w:rPr>
          <w:bCs/>
          <w:snapToGrid/>
          <w:kern w:val="0"/>
          <w:szCs w:val="22"/>
        </w:rPr>
        <w:t>(261)  5.261</w:t>
      </w:r>
      <w:r w:rsidRPr="003A11CB">
        <w:rPr>
          <w:bCs/>
          <w:snapToGrid/>
          <w:kern w:val="0"/>
          <w:szCs w:val="22"/>
          <w:lang w:val="en-GB"/>
        </w:rPr>
        <w:t>  </w:t>
      </w:r>
      <w:r w:rsidRPr="003A11CB">
        <w:rPr>
          <w:snapToGrid/>
          <w:kern w:val="0"/>
          <w:szCs w:val="22"/>
        </w:rPr>
        <w:t>Emissions shall be confined in a band of ± 25 kHz about the standard frequency 400.1 MHz.</w:t>
      </w:r>
    </w:p>
    <w:p w:rsidR="00807703" w:rsidRPr="003A11CB" w:rsidP="003A11CB" w14:paraId="408D25EC" w14:textId="77777777">
      <w:pPr>
        <w:spacing w:after="120"/>
        <w:ind w:firstLine="720"/>
        <w:rPr>
          <w:snapToGrid/>
          <w:kern w:val="0"/>
          <w:szCs w:val="22"/>
          <w:lang w:val="en-GB"/>
        </w:rPr>
      </w:pPr>
      <w:r w:rsidRPr="003A11CB">
        <w:rPr>
          <w:bCs/>
          <w:snapToGrid/>
          <w:kern w:val="0"/>
          <w:szCs w:val="22"/>
        </w:rPr>
        <w:t>(262)  5.262</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w:t>
      </w:r>
    </w:p>
    <w:p w:rsidR="00807703" w:rsidRPr="003A11CB" w:rsidP="003A11CB" w14:paraId="01F4B6AA" w14:textId="77777777">
      <w:pPr>
        <w:spacing w:after="120"/>
        <w:ind w:firstLine="720"/>
        <w:rPr>
          <w:snapToGrid/>
          <w:kern w:val="0"/>
          <w:szCs w:val="22"/>
        </w:rPr>
      </w:pPr>
      <w:r w:rsidRPr="003A11CB">
        <w:rPr>
          <w:bCs/>
          <w:snapToGrid/>
          <w:kern w:val="0"/>
          <w:szCs w:val="22"/>
        </w:rPr>
        <w:t>(263)  5.263</w:t>
      </w:r>
      <w:r w:rsidRPr="003A11CB">
        <w:rPr>
          <w:bCs/>
          <w:snapToGrid/>
          <w:kern w:val="0"/>
          <w:szCs w:val="22"/>
          <w:lang w:val="en-GB"/>
        </w:rPr>
        <w:t>  </w:t>
      </w:r>
      <w:r w:rsidRPr="003A11CB">
        <w:rPr>
          <w:snapToGrid/>
          <w:kern w:val="0"/>
          <w:szCs w:val="22"/>
        </w:rPr>
        <w:t>The band 400.15-401 MHz is also allocated to the space research service in the space-to-space direction for communications with manned space vehicles.  In this application, the space research service will not be regarded as a safety service.</w:t>
      </w:r>
    </w:p>
    <w:p w:rsidR="00807703" w:rsidRPr="003A11CB" w:rsidP="003A11CB" w14:paraId="241048C3" w14:textId="77777777">
      <w:pPr>
        <w:spacing w:after="120"/>
        <w:ind w:firstLine="720"/>
        <w:rPr>
          <w:snapToGrid/>
          <w:kern w:val="0"/>
          <w:szCs w:val="22"/>
        </w:rPr>
      </w:pPr>
      <w:r w:rsidRPr="003A11CB">
        <w:rPr>
          <w:bCs/>
          <w:snapToGrid/>
          <w:kern w:val="0"/>
          <w:szCs w:val="22"/>
        </w:rPr>
        <w:t>(264)  5.264</w:t>
      </w:r>
      <w:r w:rsidRPr="003A11CB">
        <w:rPr>
          <w:bCs/>
          <w:snapToGrid/>
          <w:kern w:val="0"/>
          <w:szCs w:val="22"/>
          <w:lang w:val="en-GB"/>
        </w:rPr>
        <w:t>  </w:t>
      </w:r>
      <w:r w:rsidRPr="003A11CB">
        <w:rPr>
          <w:snapToGrid/>
          <w:kern w:val="0"/>
          <w:szCs w:val="22"/>
        </w:rPr>
        <w:t>The use of the band 400.15-401 MHz by the mobile-satellite service is subject to coordination under No. 9.11A.  The power flux-density limit indicated in Annex 1 of Appendix 5 shall apply until such time as a competent world radiocommunication conference revises it.</w:t>
      </w:r>
    </w:p>
    <w:p w:rsidR="00807703" w:rsidRPr="003A11CB" w:rsidP="003A11CB" w14:paraId="1FC432BE" w14:textId="77777777">
      <w:pPr>
        <w:spacing w:after="120"/>
        <w:ind w:firstLine="720"/>
        <w:rPr>
          <w:snapToGrid/>
          <w:kern w:val="0"/>
          <w:szCs w:val="22"/>
        </w:rPr>
      </w:pPr>
      <w:r w:rsidRPr="003A11CB">
        <w:rPr>
          <w:bCs/>
          <w:snapToGrid/>
          <w:kern w:val="0"/>
          <w:szCs w:val="22"/>
        </w:rPr>
        <w:t>(265)  </w:t>
      </w:r>
      <w:r w:rsidRPr="003A11CB">
        <w:rPr>
          <w:bCs/>
          <w:snapToGrid/>
          <w:spacing w:val="1"/>
          <w:kern w:val="0"/>
          <w:szCs w:val="22"/>
        </w:rPr>
        <w:t>5.26</w:t>
      </w:r>
      <w:r w:rsidRPr="003A11CB">
        <w:rPr>
          <w:bCs/>
          <w:snapToGrid/>
          <w:kern w:val="0"/>
          <w:szCs w:val="22"/>
        </w:rPr>
        <w:t>5</w:t>
      </w:r>
      <w:bookmarkStart w:id="6" w:name="_Hlk516589180"/>
      <w:r w:rsidRPr="003A11CB">
        <w:rPr>
          <w:bCs/>
          <w:snapToGrid/>
          <w:kern w:val="0"/>
          <w:szCs w:val="22"/>
        </w:rPr>
        <w:t>  </w:t>
      </w:r>
      <w:r w:rsidRPr="003A11CB">
        <w:rPr>
          <w:snapToGrid/>
          <w:kern w:val="0"/>
          <w:szCs w:val="22"/>
        </w:rPr>
        <w:t>In</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band</w:t>
      </w:r>
      <w:r w:rsidRPr="003A11CB">
        <w:rPr>
          <w:snapToGrid/>
          <w:spacing w:val="6"/>
          <w:kern w:val="0"/>
          <w:szCs w:val="22"/>
        </w:rPr>
        <w:t xml:space="preserve"> </w:t>
      </w:r>
      <w:r w:rsidRPr="003A11CB">
        <w:rPr>
          <w:snapToGrid/>
          <w:kern w:val="0"/>
          <w:szCs w:val="22"/>
        </w:rPr>
        <w:t>40</w:t>
      </w:r>
      <w:r w:rsidRPr="003A11CB">
        <w:rPr>
          <w:snapToGrid/>
          <w:spacing w:val="3"/>
          <w:kern w:val="0"/>
          <w:szCs w:val="22"/>
        </w:rPr>
        <w:t>3</w:t>
      </w:r>
      <w:r w:rsidRPr="003A11CB">
        <w:rPr>
          <w:snapToGrid/>
          <w:spacing w:val="-1"/>
          <w:kern w:val="0"/>
          <w:szCs w:val="22"/>
        </w:rPr>
        <w:t>-</w:t>
      </w:r>
      <w:r w:rsidRPr="003A11CB">
        <w:rPr>
          <w:snapToGrid/>
          <w:spacing w:val="1"/>
          <w:kern w:val="0"/>
          <w:szCs w:val="22"/>
        </w:rPr>
        <w:t>41</w:t>
      </w:r>
      <w:r w:rsidRPr="003A11CB">
        <w:rPr>
          <w:snapToGrid/>
          <w:kern w:val="0"/>
          <w:szCs w:val="22"/>
        </w:rPr>
        <w:t>0</w:t>
      </w:r>
      <w:r w:rsidRPr="003A11CB">
        <w:rPr>
          <w:snapToGrid/>
          <w:spacing w:val="11"/>
          <w:kern w:val="0"/>
          <w:szCs w:val="22"/>
        </w:rPr>
        <w:t xml:space="preserve"> </w:t>
      </w:r>
      <w:r w:rsidRPr="003A11CB">
        <w:rPr>
          <w:snapToGrid/>
          <w:kern w:val="0"/>
          <w:szCs w:val="22"/>
        </w:rPr>
        <w:t>MHz,</w:t>
      </w:r>
      <w:r w:rsidRPr="003A11CB">
        <w:rPr>
          <w:snapToGrid/>
          <w:spacing w:val="7"/>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3"/>
          <w:kern w:val="0"/>
          <w:szCs w:val="22"/>
        </w:rPr>
        <w:t xml:space="preserve"> </w:t>
      </w:r>
      <w:r w:rsidRPr="003A11CB">
        <w:rPr>
          <w:bCs/>
          <w:snapToGrid/>
          <w:spacing w:val="1"/>
          <w:kern w:val="0"/>
          <w:szCs w:val="22"/>
        </w:rPr>
        <w:t>20</w:t>
      </w:r>
      <w:r w:rsidRPr="003A11CB">
        <w:rPr>
          <w:bCs/>
          <w:snapToGrid/>
          <w:kern w:val="0"/>
          <w:szCs w:val="22"/>
        </w:rPr>
        <w:t>5</w:t>
      </w:r>
      <w:r w:rsidRPr="003A11CB">
        <w:rPr>
          <w:bCs/>
          <w:snapToGrid/>
          <w:spacing w:val="6"/>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t>
      </w:r>
      <w:r w:rsidRPr="003A11CB">
        <w:rPr>
          <w:bCs/>
          <w:snapToGrid/>
          <w:spacing w:val="-1"/>
          <w:kern w:val="0"/>
          <w:szCs w:val="22"/>
        </w:rPr>
        <w:t>.</w:t>
      </w:r>
      <w:r w:rsidRPr="003A11CB">
        <w:rPr>
          <w:bCs/>
          <w:snapToGrid/>
          <w:kern w:val="0"/>
          <w:szCs w:val="22"/>
        </w:rPr>
        <w:t>WR</w:t>
      </w:r>
      <w:r w:rsidRPr="003A11CB">
        <w:rPr>
          <w:bCs/>
          <w:snapToGrid/>
          <w:spacing w:val="1"/>
          <w:kern w:val="0"/>
          <w:szCs w:val="22"/>
        </w:rPr>
        <w:t>C-15</w:t>
      </w:r>
      <w:r w:rsidRPr="003A11CB">
        <w:rPr>
          <w:bCs/>
          <w:snapToGrid/>
          <w:kern w:val="0"/>
          <w:szCs w:val="22"/>
        </w:rPr>
        <w:t>)</w:t>
      </w:r>
      <w:r w:rsidRPr="003A11CB">
        <w:rPr>
          <w:bCs/>
          <w:snapToGrid/>
          <w:spacing w:val="20"/>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plies.</w:t>
      </w:r>
      <w:bookmarkEnd w:id="6"/>
    </w:p>
    <w:p w:rsidR="00807703" w:rsidRPr="003A11CB" w:rsidP="003A11CB" w14:paraId="44DB5B98" w14:textId="77777777">
      <w:pPr>
        <w:spacing w:after="120"/>
        <w:ind w:firstLine="720"/>
        <w:rPr>
          <w:snapToGrid/>
          <w:kern w:val="0"/>
          <w:szCs w:val="22"/>
        </w:rPr>
      </w:pPr>
      <w:r w:rsidRPr="003A11CB">
        <w:rPr>
          <w:bCs/>
          <w:snapToGrid/>
          <w:kern w:val="0"/>
          <w:szCs w:val="22"/>
        </w:rPr>
        <w:t>(266)  5.266</w:t>
      </w:r>
      <w:r w:rsidRPr="003A11CB">
        <w:rPr>
          <w:bCs/>
          <w:snapToGrid/>
          <w:kern w:val="0"/>
          <w:szCs w:val="22"/>
          <w:lang w:val="en-GB"/>
        </w:rPr>
        <w:t>  </w:t>
      </w:r>
      <w:r w:rsidRPr="003A11CB">
        <w:rPr>
          <w:snapToGrid/>
          <w:kern w:val="0"/>
          <w:szCs w:val="22"/>
        </w:rPr>
        <w:t>The use of the band 406-406.1 MHz by the mobile-satellite service is limited to low power satellite emergency position-indicating radiobeacons (see also Article 31).</w:t>
      </w:r>
    </w:p>
    <w:p w:rsidR="00807703" w:rsidRPr="003A11CB" w:rsidP="003A11CB" w14:paraId="2E55B561" w14:textId="77777777">
      <w:pPr>
        <w:spacing w:after="120"/>
        <w:ind w:firstLine="720"/>
        <w:rPr>
          <w:snapToGrid/>
          <w:kern w:val="0"/>
          <w:szCs w:val="22"/>
        </w:rPr>
      </w:pPr>
      <w:r w:rsidRPr="003A11CB">
        <w:rPr>
          <w:bCs/>
          <w:snapToGrid/>
          <w:kern w:val="0"/>
          <w:szCs w:val="22"/>
        </w:rPr>
        <w:t>(267)  5.267</w:t>
      </w:r>
      <w:r w:rsidRPr="003A11CB">
        <w:rPr>
          <w:bCs/>
          <w:snapToGrid/>
          <w:kern w:val="0"/>
          <w:szCs w:val="22"/>
          <w:lang w:val="en-GB"/>
        </w:rPr>
        <w:t>  </w:t>
      </w:r>
      <w:r w:rsidRPr="003A11CB">
        <w:rPr>
          <w:snapToGrid/>
          <w:kern w:val="0"/>
          <w:szCs w:val="22"/>
        </w:rPr>
        <w:t>Any emission capable of causing harmful interference to the authorized uses of the band 406</w:t>
      </w:r>
      <w:r w:rsidRPr="003A11CB">
        <w:rPr>
          <w:snapToGrid/>
          <w:kern w:val="0"/>
          <w:szCs w:val="22"/>
        </w:rPr>
        <w:noBreakHyphen/>
        <w:t>406.1 MHz is prohibited.</w:t>
      </w:r>
    </w:p>
    <w:p w:rsidR="00807703" w:rsidRPr="003A11CB" w:rsidP="003A11CB" w14:paraId="291C17F1" w14:textId="77777777">
      <w:pPr>
        <w:spacing w:after="120"/>
        <w:ind w:firstLine="720"/>
        <w:rPr>
          <w:snapToGrid/>
          <w:kern w:val="0"/>
          <w:szCs w:val="22"/>
        </w:rPr>
      </w:pPr>
      <w:bookmarkStart w:id="7" w:name="_Hlk515031212"/>
      <w:r w:rsidRPr="003A11CB">
        <w:rPr>
          <w:bCs/>
          <w:snapToGrid/>
          <w:kern w:val="0"/>
          <w:szCs w:val="22"/>
        </w:rPr>
        <w:t>(268)  </w:t>
      </w:r>
      <w:r w:rsidRPr="003A11CB">
        <w:rPr>
          <w:bCs/>
          <w:snapToGrid/>
          <w:kern w:val="0"/>
          <w:szCs w:val="22"/>
          <w:lang w:val="en-GB"/>
        </w:rPr>
        <w:t>5.268  </w:t>
      </w:r>
      <w:r w:rsidRPr="003A11CB">
        <w:rPr>
          <w:snapToGrid/>
          <w:kern w:val="0"/>
          <w:szCs w:val="22"/>
          <w:lang w:val="en-GB"/>
        </w:rPr>
        <w:t xml:space="preserve">Use of the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41</w:t>
      </w:r>
      <w:r w:rsidRPr="003A11CB">
        <w:rPr>
          <w:snapToGrid/>
          <w:spacing w:val="3"/>
          <w:kern w:val="0"/>
          <w:szCs w:val="22"/>
          <w:lang w:val="en-GB"/>
        </w:rPr>
        <w:t>0</w:t>
      </w:r>
      <w:r w:rsidRPr="003A11CB">
        <w:rPr>
          <w:snapToGrid/>
          <w:spacing w:val="-1"/>
          <w:kern w:val="0"/>
          <w:szCs w:val="22"/>
          <w:lang w:val="en-GB"/>
        </w:rPr>
        <w:t>-</w:t>
      </w:r>
      <w:r w:rsidRPr="003A11CB">
        <w:rPr>
          <w:snapToGrid/>
          <w:kern w:val="0"/>
          <w:szCs w:val="22"/>
          <w:lang w:val="en-GB"/>
        </w:rPr>
        <w:t>420</w:t>
      </w:r>
      <w:r w:rsidRPr="003A11CB">
        <w:rPr>
          <w:snapToGrid/>
          <w:spacing w:val="11"/>
          <w:kern w:val="0"/>
          <w:szCs w:val="22"/>
          <w:lang w:val="en-GB"/>
        </w:rPr>
        <w:t xml:space="preserve"> </w:t>
      </w:r>
      <w:r w:rsidRPr="003A11CB">
        <w:rPr>
          <w:snapToGrid/>
          <w:kern w:val="0"/>
          <w:szCs w:val="22"/>
          <w:lang w:val="en-GB"/>
        </w:rPr>
        <w:t xml:space="preserve">MHz by the space research service is limited </w:t>
      </w:r>
      <w:r w:rsidRPr="003A11CB">
        <w:rPr>
          <w:snapToGrid/>
          <w:spacing w:val="1"/>
          <w:kern w:val="0"/>
          <w:szCs w:val="22"/>
          <w:lang w:val="en-GB"/>
        </w:rPr>
        <w:t>t</w:t>
      </w:r>
      <w:r w:rsidRPr="003A11CB">
        <w:rPr>
          <w:snapToGrid/>
          <w:kern w:val="0"/>
          <w:szCs w:val="22"/>
          <w:lang w:val="en-GB"/>
        </w:rPr>
        <w:t xml:space="preserve">o </w:t>
      </w:r>
      <w:r w:rsidRPr="003A11CB">
        <w:rPr>
          <w:snapToGrid/>
          <w:w w:val="102"/>
          <w:kern w:val="0"/>
          <w:szCs w:val="22"/>
          <w:lang w:val="en-GB"/>
        </w:rPr>
        <w:t>s</w:t>
      </w:r>
      <w:r w:rsidRPr="003A11CB">
        <w:rPr>
          <w:snapToGrid/>
          <w:spacing w:val="1"/>
          <w:w w:val="102"/>
          <w:kern w:val="0"/>
          <w:szCs w:val="22"/>
          <w:lang w:val="en-GB"/>
        </w:rPr>
        <w:t>p</w:t>
      </w:r>
      <w:r w:rsidRPr="003A11CB">
        <w:rPr>
          <w:snapToGrid/>
          <w:w w:val="102"/>
          <w:kern w:val="0"/>
          <w:szCs w:val="22"/>
          <w:lang w:val="en-GB"/>
        </w:rPr>
        <w:t>ac</w:t>
      </w:r>
      <w:r w:rsidRPr="003A11CB">
        <w:rPr>
          <w:snapToGrid/>
          <w:spacing w:val="3"/>
          <w:w w:val="102"/>
          <w:kern w:val="0"/>
          <w:szCs w:val="22"/>
          <w:lang w:val="en-GB"/>
        </w:rPr>
        <w:t>e</w:t>
      </w:r>
      <w:r w:rsidRPr="003A11CB">
        <w:rPr>
          <w:snapToGrid/>
          <w:spacing w:val="-1"/>
          <w:w w:val="102"/>
          <w:kern w:val="0"/>
          <w:szCs w:val="22"/>
          <w:lang w:val="en-GB"/>
        </w:rPr>
        <w:t>-</w:t>
      </w:r>
      <w:r w:rsidRPr="003A11CB">
        <w:rPr>
          <w:snapToGrid/>
          <w:w w:val="102"/>
          <w:kern w:val="0"/>
          <w:szCs w:val="22"/>
          <w:lang w:val="en-GB"/>
        </w:rPr>
        <w:t xml:space="preserve">to-space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mm</w:t>
      </w:r>
      <w:r w:rsidRPr="003A11CB">
        <w:rPr>
          <w:snapToGrid/>
          <w:kern w:val="0"/>
          <w:szCs w:val="22"/>
          <w:lang w:val="en-GB"/>
        </w:rPr>
        <w:t>unicati</w:t>
      </w:r>
      <w:r w:rsidRPr="003A11CB">
        <w:rPr>
          <w:snapToGrid/>
          <w:spacing w:val="1"/>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k</w:t>
      </w:r>
      <w:r w:rsidRPr="003A11CB">
        <w:rPr>
          <w:snapToGrid/>
          <w:kern w:val="0"/>
          <w:szCs w:val="22"/>
          <w:lang w:val="en-GB"/>
        </w:rPr>
        <w:t>s</w:t>
      </w:r>
      <w:r w:rsidRPr="003A11CB">
        <w:rPr>
          <w:snapToGrid/>
          <w:spacing w:val="3"/>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 xml:space="preserve">h </w:t>
      </w:r>
      <w:r w:rsidRPr="003A11CB">
        <w:rPr>
          <w:snapToGrid/>
          <w:spacing w:val="2"/>
          <w:kern w:val="0"/>
          <w:szCs w:val="22"/>
          <w:lang w:val="en-GB"/>
        </w:rPr>
        <w:t>a</w:t>
      </w:r>
      <w:r w:rsidRPr="003A11CB">
        <w:rPr>
          <w:snapToGrid/>
          <w:kern w:val="0"/>
          <w:szCs w:val="22"/>
          <w:lang w:val="en-GB"/>
        </w:rPr>
        <w:t>n</w:t>
      </w:r>
      <w:r w:rsidRPr="003A11CB">
        <w:rPr>
          <w:snapToGrid/>
          <w:spacing w:val="-2"/>
          <w:kern w:val="0"/>
          <w:szCs w:val="22"/>
          <w:lang w:val="en-GB"/>
        </w:rPr>
        <w:t xml:space="preserve"> </w:t>
      </w:r>
      <w:r w:rsidRPr="003A11CB">
        <w:rPr>
          <w:snapToGrid/>
          <w:spacing w:val="2"/>
          <w:kern w:val="0"/>
          <w:szCs w:val="22"/>
          <w:lang w:val="en-GB"/>
        </w:rPr>
        <w:t>o</w:t>
      </w:r>
      <w:r w:rsidRPr="003A11CB">
        <w:rPr>
          <w:snapToGrid/>
          <w:kern w:val="0"/>
          <w:szCs w:val="22"/>
          <w:lang w:val="en-GB"/>
        </w:rPr>
        <w:t>rbiti</w:t>
      </w:r>
      <w:r w:rsidRPr="003A11CB">
        <w:rPr>
          <w:snapToGrid/>
          <w:spacing w:val="-1"/>
          <w:kern w:val="0"/>
          <w:szCs w:val="22"/>
          <w:lang w:val="en-GB"/>
        </w:rPr>
        <w:t>ng</w:t>
      </w:r>
      <w:r w:rsidRPr="003A11CB">
        <w:rPr>
          <w:snapToGrid/>
          <w:kern w:val="0"/>
          <w:szCs w:val="22"/>
          <w:lang w:val="en-GB"/>
        </w:rPr>
        <w:t>,</w:t>
      </w:r>
      <w:r w:rsidRPr="003A11CB">
        <w:rPr>
          <w:snapToGrid/>
          <w:spacing w:val="8"/>
          <w:kern w:val="0"/>
          <w:szCs w:val="22"/>
          <w:lang w:val="en-GB"/>
        </w:rPr>
        <w:t xml:space="preserve"> </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nn</w:t>
      </w:r>
      <w:r w:rsidRPr="003A11CB">
        <w:rPr>
          <w:snapToGrid/>
          <w:kern w:val="0"/>
          <w:szCs w:val="22"/>
          <w:lang w:val="en-GB"/>
        </w:rPr>
        <w:t>ed</w:t>
      </w:r>
      <w:r w:rsidRPr="003A11CB">
        <w:rPr>
          <w:snapToGrid/>
          <w:spacing w:val="8"/>
          <w:kern w:val="0"/>
          <w:szCs w:val="22"/>
          <w:lang w:val="en-GB"/>
        </w:rPr>
        <w:t xml:space="preserve"> </w:t>
      </w:r>
      <w:r w:rsidRPr="003A11CB">
        <w:rPr>
          <w:snapToGrid/>
          <w:kern w:val="0"/>
          <w:szCs w:val="22"/>
          <w:lang w:val="en-GB"/>
        </w:rPr>
        <w:t>space</w:t>
      </w:r>
      <w:r w:rsidRPr="003A11CB">
        <w:rPr>
          <w:snapToGrid/>
          <w:spacing w:val="2"/>
          <w:kern w:val="0"/>
          <w:szCs w:val="22"/>
          <w:lang w:val="en-GB"/>
        </w:rPr>
        <w:t xml:space="preserve"> </w:t>
      </w:r>
      <w:r w:rsidRPr="003A11CB">
        <w:rPr>
          <w:snapToGrid/>
          <w:spacing w:val="-1"/>
          <w:kern w:val="0"/>
          <w:szCs w:val="22"/>
          <w:lang w:val="en-GB"/>
        </w:rPr>
        <w:t>v</w:t>
      </w:r>
      <w:r w:rsidRPr="003A11CB">
        <w:rPr>
          <w:snapToGrid/>
          <w:spacing w:val="2"/>
          <w:kern w:val="0"/>
          <w:szCs w:val="22"/>
          <w:lang w:val="en-GB"/>
        </w:rPr>
        <w:t>e</w:t>
      </w:r>
      <w:r w:rsidRPr="003A11CB">
        <w:rPr>
          <w:snapToGrid/>
          <w:spacing w:val="-1"/>
          <w:kern w:val="0"/>
          <w:szCs w:val="22"/>
          <w:lang w:val="en-GB"/>
        </w:rPr>
        <w:t>h</w:t>
      </w:r>
      <w:r w:rsidRPr="003A11CB">
        <w:rPr>
          <w:snapToGrid/>
          <w:kern w:val="0"/>
          <w:szCs w:val="22"/>
          <w:lang w:val="en-GB"/>
        </w:rPr>
        <w:t>icle.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po</w:t>
      </w:r>
      <w:r w:rsidRPr="003A11CB">
        <w:rPr>
          <w:snapToGrid/>
          <w:spacing w:val="-3"/>
          <w:kern w:val="0"/>
          <w:szCs w:val="22"/>
          <w:lang w:val="en-GB"/>
        </w:rPr>
        <w:t>w</w:t>
      </w:r>
      <w:r w:rsidRPr="003A11CB">
        <w:rPr>
          <w:snapToGrid/>
          <w:kern w:val="0"/>
          <w:szCs w:val="22"/>
          <w:lang w:val="en-GB"/>
        </w:rPr>
        <w:t>er</w:t>
      </w:r>
      <w:r w:rsidRPr="003A11CB">
        <w:rPr>
          <w:snapToGrid/>
          <w:spacing w:val="5"/>
          <w:kern w:val="0"/>
          <w:szCs w:val="22"/>
          <w:lang w:val="en-GB"/>
        </w:rPr>
        <w:t xml:space="preserve"> </w:t>
      </w:r>
      <w:r w:rsidRPr="003A11CB">
        <w:rPr>
          <w:snapToGrid/>
          <w:spacing w:val="-1"/>
          <w:kern w:val="0"/>
          <w:szCs w:val="22"/>
          <w:lang w:val="en-GB"/>
        </w:rPr>
        <w:t>f</w:t>
      </w:r>
      <w:r w:rsidRPr="003A11CB">
        <w:rPr>
          <w:snapToGrid/>
          <w:spacing w:val="1"/>
          <w:kern w:val="0"/>
          <w:szCs w:val="22"/>
          <w:lang w:val="en-GB"/>
        </w:rPr>
        <w:t>l</w:t>
      </w:r>
      <w:r w:rsidRPr="003A11CB">
        <w:rPr>
          <w:snapToGrid/>
          <w:kern w:val="0"/>
          <w:szCs w:val="22"/>
          <w:lang w:val="en-GB"/>
        </w:rPr>
        <w:t>u</w:t>
      </w:r>
      <w:r w:rsidRPr="003A11CB">
        <w:rPr>
          <w:snapToGrid/>
          <w:spacing w:val="3"/>
          <w:kern w:val="0"/>
          <w:szCs w:val="22"/>
          <w:lang w:val="en-GB"/>
        </w:rPr>
        <w:t>x</w:t>
      </w:r>
      <w:r w:rsidRPr="003A11CB">
        <w:rPr>
          <w:snapToGrid/>
          <w:spacing w:val="-1"/>
          <w:kern w:val="0"/>
          <w:szCs w:val="22"/>
          <w:lang w:val="en-GB"/>
        </w:rPr>
        <w:t>-</w:t>
      </w:r>
      <w:r w:rsidRPr="003A11CB">
        <w:rPr>
          <w:snapToGrid/>
          <w:spacing w:val="1"/>
          <w:kern w:val="0"/>
          <w:szCs w:val="22"/>
          <w:lang w:val="en-GB"/>
        </w:rPr>
        <w:t>d</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si</w:t>
      </w:r>
      <w:r w:rsidRPr="003A11CB">
        <w:rPr>
          <w:snapToGrid/>
          <w:spacing w:val="1"/>
          <w:kern w:val="0"/>
          <w:szCs w:val="22"/>
          <w:lang w:val="en-GB"/>
        </w:rPr>
        <w:t>t</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at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ace</w:t>
      </w:r>
      <w:r w:rsidRPr="003A11CB">
        <w:rPr>
          <w:snapToGrid/>
          <w:spacing w:val="5"/>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 Ear</w:t>
      </w:r>
      <w:r w:rsidRPr="003A11CB">
        <w:rPr>
          <w:snapToGrid/>
          <w:spacing w:val="2"/>
          <w:kern w:val="0"/>
          <w:szCs w:val="22"/>
          <w:lang w:val="en-GB"/>
        </w:rPr>
        <w:t>t</w:t>
      </w:r>
      <w:r w:rsidRPr="003A11CB">
        <w:rPr>
          <w:snapToGrid/>
          <w:kern w:val="0"/>
          <w:szCs w:val="22"/>
          <w:lang w:val="en-GB"/>
        </w:rPr>
        <w:t>h</w:t>
      </w:r>
      <w:r w:rsidRPr="003A11CB">
        <w:rPr>
          <w:snapToGrid/>
          <w:spacing w:val="1"/>
          <w:kern w:val="0"/>
          <w:szCs w:val="22"/>
          <w:lang w:val="en-GB"/>
        </w:rPr>
        <w:t xml:space="preserve"> </w:t>
      </w:r>
      <w:r w:rsidRPr="003A11CB">
        <w:rPr>
          <w:snapToGrid/>
          <w:w w:val="102"/>
          <w:kern w:val="0"/>
          <w:szCs w:val="22"/>
          <w:lang w:val="en-GB"/>
        </w:rPr>
        <w:t>prod</w:t>
      </w:r>
      <w:r w:rsidRPr="003A11CB">
        <w:rPr>
          <w:snapToGrid/>
          <w:spacing w:val="-1"/>
          <w:w w:val="102"/>
          <w:kern w:val="0"/>
          <w:szCs w:val="22"/>
          <w:lang w:val="en-GB"/>
        </w:rPr>
        <w:t>u</w:t>
      </w:r>
      <w:r w:rsidRPr="003A11CB">
        <w:rPr>
          <w:snapToGrid/>
          <w:w w:val="102"/>
          <w:kern w:val="0"/>
          <w:szCs w:val="22"/>
          <w:lang w:val="en-GB"/>
        </w:rPr>
        <w:t xml:space="preserve">ced </w:t>
      </w:r>
      <w:r w:rsidRPr="003A11CB">
        <w:rPr>
          <w:snapToGrid/>
          <w:kern w:val="0"/>
          <w:szCs w:val="22"/>
          <w:lang w:val="en-GB"/>
        </w:rPr>
        <w:t>by</w:t>
      </w:r>
      <w:r w:rsidRPr="003A11CB">
        <w:rPr>
          <w:snapToGrid/>
          <w:spacing w:val="-7"/>
          <w:kern w:val="0"/>
          <w:szCs w:val="22"/>
          <w:lang w:val="en-GB"/>
        </w:rPr>
        <w:t xml:space="preserve"> </w:t>
      </w:r>
      <w:r w:rsidRPr="003A11CB">
        <w:rPr>
          <w:snapToGrid/>
          <w:spacing w:val="2"/>
          <w:kern w:val="0"/>
          <w:szCs w:val="22"/>
          <w:lang w:val="en-GB"/>
        </w:rPr>
        <w:t>e</w:t>
      </w:r>
      <w:r w:rsidRPr="003A11CB">
        <w:rPr>
          <w:snapToGrid/>
          <w:spacing w:val="-1"/>
          <w:kern w:val="0"/>
          <w:szCs w:val="22"/>
          <w:lang w:val="en-GB"/>
        </w:rPr>
        <w:t>m</w:t>
      </w:r>
      <w:r w:rsidRPr="003A11CB">
        <w:rPr>
          <w:snapToGrid/>
          <w:spacing w:val="1"/>
          <w:kern w:val="0"/>
          <w:szCs w:val="22"/>
          <w:lang w:val="en-GB"/>
        </w:rPr>
        <w:t>i</w:t>
      </w:r>
      <w:r w:rsidRPr="003A11CB">
        <w:rPr>
          <w:snapToGrid/>
          <w:kern w:val="0"/>
          <w:szCs w:val="22"/>
          <w:lang w:val="en-GB"/>
        </w:rPr>
        <w:t>ssi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5"/>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5"/>
          <w:kern w:val="0"/>
          <w:szCs w:val="22"/>
          <w:lang w:val="en-GB"/>
        </w:rPr>
        <w:t xml:space="preserve"> </w:t>
      </w:r>
      <w:r w:rsidRPr="003A11CB">
        <w:rPr>
          <w:snapToGrid/>
          <w:kern w:val="0"/>
          <w:szCs w:val="22"/>
          <w:lang w:val="en-GB"/>
        </w:rPr>
        <w:t>trans</w:t>
      </w:r>
      <w:r w:rsidRPr="003A11CB">
        <w:rPr>
          <w:snapToGrid/>
          <w:spacing w:val="-1"/>
          <w:kern w:val="0"/>
          <w:szCs w:val="22"/>
          <w:lang w:val="en-GB"/>
        </w:rPr>
        <w:t>m</w:t>
      </w:r>
      <w:r w:rsidRPr="003A11CB">
        <w:rPr>
          <w:snapToGrid/>
          <w:kern w:val="0"/>
          <w:szCs w:val="22"/>
          <w:lang w:val="en-GB"/>
        </w:rPr>
        <w:t>itting</w:t>
      </w:r>
      <w:r w:rsidRPr="003A11CB">
        <w:rPr>
          <w:snapToGrid/>
          <w:spacing w:val="6"/>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
          <w:kern w:val="0"/>
          <w:szCs w:val="22"/>
          <w:lang w:val="en-GB"/>
        </w:rPr>
        <w:t xml:space="preserve"> </w:t>
      </w:r>
      <w:r w:rsidRPr="003A11CB">
        <w:rPr>
          <w:snapToGrid/>
          <w:kern w:val="0"/>
          <w:szCs w:val="22"/>
          <w:lang w:val="en-GB"/>
        </w:rPr>
        <w:t>of</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2"/>
          <w:kern w:val="0"/>
          <w:szCs w:val="22"/>
          <w:lang w:val="en-GB"/>
        </w:rPr>
        <w:t>s</w:t>
      </w:r>
      <w:r w:rsidRPr="003A11CB">
        <w:rPr>
          <w:snapToGrid/>
          <w:spacing w:val="1"/>
          <w:kern w:val="0"/>
          <w:szCs w:val="22"/>
          <w:lang w:val="en-GB"/>
        </w:rPr>
        <w:t>p</w:t>
      </w:r>
      <w:r w:rsidRPr="003A11CB">
        <w:rPr>
          <w:snapToGrid/>
          <w:kern w:val="0"/>
          <w:szCs w:val="22"/>
          <w:lang w:val="en-GB"/>
        </w:rPr>
        <w:t>ace</w:t>
      </w:r>
      <w:r w:rsidRPr="003A11CB">
        <w:rPr>
          <w:snapToGrid/>
          <w:spacing w:val="-1"/>
          <w:kern w:val="0"/>
          <w:szCs w:val="22"/>
          <w:lang w:val="en-GB"/>
        </w:rPr>
        <w:t xml:space="preserve"> </w:t>
      </w:r>
      <w:r w:rsidRPr="003A11CB">
        <w:rPr>
          <w:snapToGrid/>
          <w:kern w:val="0"/>
          <w:szCs w:val="22"/>
          <w:lang w:val="en-GB"/>
        </w:rPr>
        <w:t>research</w:t>
      </w:r>
      <w:r w:rsidRPr="003A11CB">
        <w:rPr>
          <w:snapToGrid/>
          <w:spacing w:val="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
          <w:kern w:val="0"/>
          <w:szCs w:val="22"/>
          <w:lang w:val="en-GB"/>
        </w:rPr>
        <w:t xml:space="preserve"> </w:t>
      </w:r>
      <w:r w:rsidRPr="003A11CB">
        <w:rPr>
          <w:snapToGrid/>
          <w:kern w:val="0"/>
          <w:szCs w:val="22"/>
          <w:lang w:val="en-GB"/>
        </w:rPr>
        <w:t>(spac</w:t>
      </w:r>
      <w:r w:rsidRPr="003A11CB">
        <w:rPr>
          <w:snapToGrid/>
          <w:spacing w:val="2"/>
          <w:kern w:val="0"/>
          <w:szCs w:val="22"/>
          <w:lang w:val="en-GB"/>
        </w:rPr>
        <w:t>e</w:t>
      </w:r>
      <w:r w:rsidRPr="003A11CB">
        <w:rPr>
          <w:snapToGrid/>
          <w:spacing w:val="-1"/>
          <w:kern w:val="0"/>
          <w:szCs w:val="22"/>
          <w:lang w:val="en-GB"/>
        </w:rPr>
        <w:t>-</w:t>
      </w:r>
      <w:r w:rsidRPr="003A11CB">
        <w:rPr>
          <w:snapToGrid/>
          <w:kern w:val="0"/>
          <w:szCs w:val="22"/>
          <w:lang w:val="en-GB"/>
        </w:rPr>
        <w:t>t</w:t>
      </w:r>
      <w:r w:rsidRPr="003A11CB">
        <w:rPr>
          <w:snapToGrid/>
          <w:spacing w:val="3"/>
          <w:kern w:val="0"/>
          <w:szCs w:val="22"/>
          <w:lang w:val="en-GB"/>
        </w:rPr>
        <w:t>o</w:t>
      </w:r>
      <w:r w:rsidRPr="003A11CB">
        <w:rPr>
          <w:snapToGrid/>
          <w:spacing w:val="-1"/>
          <w:kern w:val="0"/>
          <w:szCs w:val="22"/>
          <w:lang w:val="en-GB"/>
        </w:rPr>
        <w:t>-</w:t>
      </w:r>
      <w:r w:rsidRPr="003A11CB">
        <w:rPr>
          <w:snapToGrid/>
          <w:kern w:val="0"/>
          <w:szCs w:val="22"/>
          <w:lang w:val="en-GB"/>
        </w:rPr>
        <w:t>s</w:t>
      </w:r>
      <w:r w:rsidRPr="003A11CB">
        <w:rPr>
          <w:snapToGrid/>
          <w:spacing w:val="1"/>
          <w:kern w:val="0"/>
          <w:szCs w:val="22"/>
          <w:lang w:val="en-GB"/>
        </w:rPr>
        <w:t>p</w:t>
      </w:r>
      <w:r w:rsidRPr="003A11CB">
        <w:rPr>
          <w:snapToGrid/>
          <w:kern w:val="0"/>
          <w:szCs w:val="22"/>
          <w:lang w:val="en-GB"/>
        </w:rPr>
        <w:t>ace)</w:t>
      </w:r>
      <w:r w:rsidRPr="003A11CB">
        <w:rPr>
          <w:snapToGrid/>
          <w:spacing w:val="11"/>
          <w:kern w:val="0"/>
          <w:szCs w:val="22"/>
          <w:lang w:val="en-GB"/>
        </w:rPr>
        <w:t xml:space="preserve"> </w:t>
      </w:r>
      <w:r w:rsidRPr="003A11CB">
        <w:rPr>
          <w:snapToGrid/>
          <w:kern w:val="0"/>
          <w:szCs w:val="22"/>
          <w:lang w:val="en-GB"/>
        </w:rPr>
        <w:t>in</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41</w:t>
      </w:r>
      <w:r w:rsidRPr="003A11CB">
        <w:rPr>
          <w:snapToGrid/>
          <w:spacing w:val="3"/>
          <w:kern w:val="0"/>
          <w:szCs w:val="22"/>
          <w:lang w:val="en-GB"/>
        </w:rPr>
        <w:t>0</w:t>
      </w:r>
      <w:r w:rsidRPr="003A11CB">
        <w:rPr>
          <w:snapToGrid/>
          <w:spacing w:val="-1"/>
          <w:kern w:val="0"/>
          <w:szCs w:val="22"/>
          <w:lang w:val="en-GB"/>
        </w:rPr>
        <w:t>-</w:t>
      </w:r>
      <w:r w:rsidRPr="003A11CB">
        <w:rPr>
          <w:snapToGrid/>
          <w:kern w:val="0"/>
          <w:szCs w:val="22"/>
          <w:lang w:val="en-GB"/>
        </w:rPr>
        <w:t>420</w:t>
      </w:r>
      <w:r w:rsidRPr="003A11CB">
        <w:rPr>
          <w:snapToGrid/>
          <w:spacing w:val="11"/>
          <w:kern w:val="0"/>
          <w:szCs w:val="22"/>
          <w:lang w:val="en-GB"/>
        </w:rPr>
        <w:t xml:space="preserve"> </w:t>
      </w:r>
      <w:r w:rsidRPr="003A11CB">
        <w:rPr>
          <w:snapToGrid/>
          <w:w w:val="102"/>
          <w:kern w:val="0"/>
          <w:szCs w:val="22"/>
          <w:lang w:val="en-GB"/>
        </w:rPr>
        <w:t xml:space="preserve">MHz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15"/>
          <w:kern w:val="0"/>
          <w:szCs w:val="22"/>
          <w:lang w:val="en-GB"/>
        </w:rPr>
        <w:t xml:space="preserve"> </w:t>
      </w:r>
      <w:r w:rsidRPr="003A11CB">
        <w:rPr>
          <w:snapToGrid/>
          <w:kern w:val="0"/>
          <w:szCs w:val="22"/>
          <w:lang w:val="en-GB"/>
        </w:rPr>
        <w:t xml:space="preserve">exceed −153 dB(W/m²) for 0° </w:t>
      </w:r>
      <w:r w:rsidRPr="003A11CB">
        <w:rPr>
          <w:rFonts w:ascii="Symbol" w:hAnsi="Symbol"/>
          <w:snapToGrid/>
          <w:kern w:val="0"/>
          <w:szCs w:val="22"/>
          <w:lang w:val="en-GB"/>
        </w:rPr>
        <w:sym w:font="Symbol" w:char="F0A3"/>
      </w:r>
      <w:r w:rsidRPr="003A11CB">
        <w:rPr>
          <w:snapToGrid/>
          <w:kern w:val="0"/>
          <w:szCs w:val="22"/>
          <w:lang w:val="en-GB"/>
        </w:rPr>
        <w:t xml:space="preserve"> </w:t>
      </w:r>
      <w:r w:rsidRPr="003A11CB">
        <w:rPr>
          <w:rFonts w:ascii="Symbol" w:hAnsi="Symbol"/>
          <w:snapToGrid/>
          <w:kern w:val="0"/>
          <w:szCs w:val="22"/>
          <w:lang w:val="en-GB"/>
        </w:rPr>
        <w:sym w:font="Symbol" w:char="F064"/>
      </w:r>
      <w:r w:rsidRPr="003A11CB">
        <w:rPr>
          <w:snapToGrid/>
          <w:kern w:val="0"/>
          <w:szCs w:val="22"/>
          <w:lang w:val="en-GB"/>
        </w:rPr>
        <w:t xml:space="preserve"> </w:t>
      </w:r>
      <w:r w:rsidRPr="003A11CB">
        <w:rPr>
          <w:rFonts w:ascii="Symbol" w:hAnsi="Symbol"/>
          <w:snapToGrid/>
          <w:kern w:val="0"/>
          <w:szCs w:val="22"/>
          <w:lang w:val="en-GB"/>
        </w:rPr>
        <w:sym w:font="Symbol" w:char="F0A3"/>
      </w:r>
      <w:r w:rsidRPr="003A11CB">
        <w:rPr>
          <w:rFonts w:eastAsia="PMingLiU"/>
          <w:snapToGrid/>
          <w:kern w:val="0"/>
          <w:szCs w:val="22"/>
          <w:lang w:val="en-GB"/>
        </w:rPr>
        <w:t xml:space="preserve"> </w:t>
      </w:r>
      <w:r w:rsidRPr="003A11CB">
        <w:rPr>
          <w:snapToGrid/>
          <w:kern w:val="0"/>
          <w:szCs w:val="22"/>
          <w:lang w:val="en-GB"/>
        </w:rPr>
        <w:t>5°, −153 + 0.077 (</w:t>
      </w:r>
      <w:r w:rsidRPr="003A11CB">
        <w:rPr>
          <w:rFonts w:ascii="Symbol" w:hAnsi="Symbol"/>
          <w:snapToGrid/>
          <w:kern w:val="0"/>
          <w:szCs w:val="22"/>
          <w:lang w:val="en-GB"/>
        </w:rPr>
        <w:sym w:font="Symbol" w:char="F064"/>
      </w:r>
      <w:r w:rsidRPr="003A11CB">
        <w:rPr>
          <w:snapToGrid/>
          <w:kern w:val="0"/>
          <w:szCs w:val="22"/>
          <w:lang w:val="en-GB"/>
        </w:rPr>
        <w:t xml:space="preserve"> – 5) dB(W/m²) for 5° </w:t>
      </w:r>
      <w:r w:rsidRPr="003A11CB">
        <w:rPr>
          <w:rFonts w:ascii="Symbol" w:hAnsi="Symbol"/>
          <w:snapToGrid/>
          <w:kern w:val="0"/>
          <w:szCs w:val="22"/>
          <w:lang w:val="en-GB"/>
        </w:rPr>
        <w:sym w:font="Symbol" w:char="F0A3"/>
      </w:r>
      <w:r w:rsidRPr="003A11CB">
        <w:rPr>
          <w:snapToGrid/>
          <w:kern w:val="0"/>
          <w:szCs w:val="22"/>
          <w:lang w:val="en-GB"/>
        </w:rPr>
        <w:t xml:space="preserve"> </w:t>
      </w:r>
      <w:r w:rsidRPr="003A11CB">
        <w:rPr>
          <w:rFonts w:ascii="Symbol" w:hAnsi="Symbol"/>
          <w:snapToGrid/>
          <w:kern w:val="0"/>
          <w:szCs w:val="22"/>
          <w:lang w:val="en-GB"/>
        </w:rPr>
        <w:sym w:font="Symbol" w:char="F064"/>
      </w:r>
      <w:r w:rsidRPr="003A11CB">
        <w:rPr>
          <w:snapToGrid/>
          <w:kern w:val="0"/>
          <w:szCs w:val="22"/>
          <w:lang w:val="en-GB"/>
        </w:rPr>
        <w:t xml:space="preserve"> </w:t>
      </w:r>
      <w:r w:rsidRPr="003A11CB">
        <w:rPr>
          <w:rFonts w:ascii="Symbol" w:hAnsi="Symbol"/>
          <w:snapToGrid/>
          <w:kern w:val="0"/>
          <w:szCs w:val="22"/>
          <w:lang w:val="en-GB"/>
        </w:rPr>
        <w:sym w:font="Symbol" w:char="F0A3"/>
      </w:r>
      <w:r w:rsidRPr="003A11CB">
        <w:rPr>
          <w:rFonts w:eastAsia="PMingLiU"/>
          <w:snapToGrid/>
          <w:kern w:val="0"/>
          <w:szCs w:val="22"/>
          <w:lang w:val="en-GB"/>
        </w:rPr>
        <w:t xml:space="preserve"> </w:t>
      </w:r>
      <w:r w:rsidRPr="003A11CB">
        <w:rPr>
          <w:snapToGrid/>
          <w:kern w:val="0"/>
          <w:szCs w:val="22"/>
          <w:lang w:val="en-GB"/>
        </w:rPr>
        <w:t xml:space="preserve">70° and −148 dB(W/m²) for 70° </w:t>
      </w:r>
      <w:r w:rsidRPr="003A11CB">
        <w:rPr>
          <w:rFonts w:ascii="Symbol" w:hAnsi="Symbol"/>
          <w:snapToGrid/>
          <w:kern w:val="0"/>
          <w:szCs w:val="22"/>
          <w:lang w:val="en-GB"/>
        </w:rPr>
        <w:sym w:font="Symbol" w:char="F0A3"/>
      </w:r>
      <w:r w:rsidRPr="003A11CB">
        <w:rPr>
          <w:snapToGrid/>
          <w:kern w:val="0"/>
          <w:szCs w:val="22"/>
          <w:lang w:val="en-GB"/>
        </w:rPr>
        <w:t xml:space="preserve"> </w:t>
      </w:r>
      <w:r w:rsidRPr="003A11CB">
        <w:rPr>
          <w:rFonts w:ascii="Symbol" w:hAnsi="Symbol"/>
          <w:snapToGrid/>
          <w:kern w:val="0"/>
          <w:szCs w:val="22"/>
          <w:lang w:val="en-GB"/>
        </w:rPr>
        <w:sym w:font="Symbol" w:char="F064"/>
      </w:r>
      <w:r w:rsidRPr="003A11CB">
        <w:rPr>
          <w:snapToGrid/>
          <w:kern w:val="0"/>
          <w:szCs w:val="22"/>
          <w:lang w:val="en-GB"/>
        </w:rPr>
        <w:t xml:space="preserve"> </w:t>
      </w:r>
      <w:r w:rsidRPr="003A11CB">
        <w:rPr>
          <w:rFonts w:ascii="Symbol" w:hAnsi="Symbol"/>
          <w:snapToGrid/>
          <w:kern w:val="0"/>
          <w:szCs w:val="22"/>
          <w:lang w:val="en-GB"/>
        </w:rPr>
        <w:sym w:font="Symbol" w:char="F0A3"/>
      </w:r>
      <w:r w:rsidRPr="003A11CB">
        <w:rPr>
          <w:rFonts w:eastAsia="PMingLiU"/>
          <w:snapToGrid/>
          <w:kern w:val="0"/>
          <w:szCs w:val="22"/>
          <w:lang w:val="en-GB"/>
        </w:rPr>
        <w:t xml:space="preserve"> </w:t>
      </w:r>
      <w:r w:rsidRPr="003A11CB">
        <w:rPr>
          <w:snapToGrid/>
          <w:kern w:val="0"/>
          <w:szCs w:val="22"/>
          <w:lang w:val="en-GB"/>
        </w:rPr>
        <w:t xml:space="preserve">90°, where </w:t>
      </w:r>
      <w:r w:rsidRPr="003A11CB">
        <w:rPr>
          <w:rFonts w:ascii="Symbol" w:hAnsi="Symbol"/>
          <w:snapToGrid/>
          <w:kern w:val="0"/>
          <w:szCs w:val="22"/>
          <w:lang w:val="en-GB"/>
        </w:rPr>
        <w:sym w:font="Symbol" w:char="F064"/>
      </w:r>
      <w:r w:rsidRPr="003A11CB">
        <w:rPr>
          <w:rFonts w:eastAsia="PMingLiU"/>
          <w:snapToGrid/>
          <w:kern w:val="0"/>
          <w:szCs w:val="22"/>
          <w:lang w:val="en-GB"/>
        </w:rPr>
        <w:t xml:space="preserve"> </w:t>
      </w:r>
      <w:r w:rsidRPr="003A11CB">
        <w:rPr>
          <w:snapToGrid/>
          <w:kern w:val="0"/>
          <w:szCs w:val="22"/>
          <w:lang w:val="en-GB"/>
        </w:rPr>
        <w:t>is the a</w:t>
      </w:r>
      <w:r w:rsidRPr="003A11CB">
        <w:rPr>
          <w:snapToGrid/>
          <w:spacing w:val="1"/>
          <w:kern w:val="0"/>
          <w:szCs w:val="22"/>
          <w:lang w:val="en-GB"/>
        </w:rPr>
        <w:t>n</w:t>
      </w:r>
      <w:r w:rsidRPr="003A11CB">
        <w:rPr>
          <w:snapToGrid/>
          <w:spacing w:val="-1"/>
          <w:kern w:val="0"/>
          <w:szCs w:val="22"/>
          <w:lang w:val="en-GB"/>
        </w:rPr>
        <w:t>g</w:t>
      </w:r>
      <w:r w:rsidRPr="003A11CB">
        <w:rPr>
          <w:snapToGrid/>
          <w:kern w:val="0"/>
          <w:szCs w:val="22"/>
          <w:lang w:val="en-GB"/>
        </w:rPr>
        <w:t>le</w:t>
      </w:r>
      <w:r w:rsidRPr="003A11CB">
        <w:rPr>
          <w:snapToGrid/>
          <w:spacing w:val="1"/>
          <w:kern w:val="0"/>
          <w:szCs w:val="22"/>
          <w:lang w:val="en-GB"/>
        </w:rPr>
        <w:t xml:space="preserve"> </w:t>
      </w:r>
      <w:r w:rsidRPr="003A11CB">
        <w:rPr>
          <w:snapToGrid/>
          <w:kern w:val="0"/>
          <w:szCs w:val="22"/>
          <w:lang w:val="en-GB"/>
        </w:rPr>
        <w:t>of</w:t>
      </w:r>
      <w:r w:rsidRPr="003A11CB">
        <w:rPr>
          <w:snapToGrid/>
          <w:spacing w:val="-3"/>
          <w:kern w:val="0"/>
          <w:szCs w:val="22"/>
          <w:lang w:val="en-GB"/>
        </w:rPr>
        <w:t xml:space="preserve"> </w:t>
      </w:r>
      <w:r w:rsidRPr="003A11CB">
        <w:rPr>
          <w:snapToGrid/>
          <w:kern w:val="0"/>
          <w:szCs w:val="22"/>
          <w:lang w:val="en-GB"/>
        </w:rPr>
        <w:t>arri</w:t>
      </w:r>
      <w:r w:rsidRPr="003A11CB">
        <w:rPr>
          <w:snapToGrid/>
          <w:spacing w:val="-1"/>
          <w:kern w:val="0"/>
          <w:szCs w:val="22"/>
          <w:lang w:val="en-GB"/>
        </w:rPr>
        <w:t>v</w:t>
      </w:r>
      <w:r w:rsidRPr="003A11CB">
        <w:rPr>
          <w:snapToGrid/>
          <w:kern w:val="0"/>
          <w:szCs w:val="22"/>
          <w:lang w:val="en-GB"/>
        </w:rPr>
        <w:t>al</w:t>
      </w:r>
      <w:r w:rsidRPr="003A11CB">
        <w:rPr>
          <w:snapToGrid/>
          <w:spacing w:val="2"/>
          <w:kern w:val="0"/>
          <w:szCs w:val="22"/>
          <w:lang w:val="en-GB"/>
        </w:rPr>
        <w:t xml:space="preserve"> o</w:t>
      </w:r>
      <w:r w:rsidRPr="003A11CB">
        <w:rPr>
          <w:snapToGrid/>
          <w:kern w:val="0"/>
          <w:szCs w:val="22"/>
          <w:lang w:val="en-GB"/>
        </w:rPr>
        <w:t>f</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w:t>
      </w:r>
      <w:r w:rsidRPr="003A11CB">
        <w:rPr>
          <w:snapToGrid/>
          <w:spacing w:val="2"/>
          <w:kern w:val="0"/>
          <w:szCs w:val="22"/>
          <w:lang w:val="en-GB"/>
        </w:rPr>
        <w:t>o</w:t>
      </w:r>
      <w:r w:rsidRPr="003A11CB">
        <w:rPr>
          <w:snapToGrid/>
          <w:spacing w:val="1"/>
          <w:kern w:val="0"/>
          <w:szCs w:val="22"/>
          <w:lang w:val="en-GB"/>
        </w:rPr>
        <w:t>-</w:t>
      </w:r>
      <w:r w:rsidRPr="003A11CB">
        <w:rPr>
          <w:snapToGrid/>
          <w:kern w:val="0"/>
          <w:szCs w:val="22"/>
          <w:lang w:val="en-GB"/>
        </w:rPr>
        <w:t>fre</w:t>
      </w:r>
      <w:r w:rsidRPr="003A11CB">
        <w:rPr>
          <w:snapToGrid/>
          <w:spacing w:val="1"/>
          <w:kern w:val="0"/>
          <w:szCs w:val="22"/>
          <w:lang w:val="en-GB"/>
        </w:rPr>
        <w:t>q</w:t>
      </w:r>
      <w:r w:rsidRPr="003A11CB">
        <w:rPr>
          <w:snapToGrid/>
          <w:spacing w:val="-1"/>
          <w:kern w:val="0"/>
          <w:szCs w:val="22"/>
          <w:lang w:val="en-GB"/>
        </w:rPr>
        <w:t>u</w:t>
      </w:r>
      <w:r w:rsidRPr="003A11CB">
        <w:rPr>
          <w:snapToGrid/>
          <w:spacing w:val="1"/>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3"/>
          <w:kern w:val="0"/>
          <w:szCs w:val="22"/>
          <w:lang w:val="en-GB"/>
        </w:rPr>
        <w:t xml:space="preserve"> </w:t>
      </w:r>
      <w:r w:rsidRPr="003A11CB">
        <w:rPr>
          <w:snapToGrid/>
          <w:spacing w:val="-2"/>
          <w:kern w:val="0"/>
          <w:szCs w:val="22"/>
          <w:lang w:val="en-GB"/>
        </w:rPr>
        <w:t>w</w:t>
      </w:r>
      <w:r w:rsidRPr="003A11CB">
        <w:rPr>
          <w:snapToGrid/>
          <w:spacing w:val="2"/>
          <w:kern w:val="0"/>
          <w:szCs w:val="22"/>
          <w:lang w:val="en-GB"/>
        </w:rPr>
        <w:t>a</w:t>
      </w:r>
      <w:r w:rsidRPr="003A11CB">
        <w:rPr>
          <w:snapToGrid/>
          <w:spacing w:val="-1"/>
          <w:kern w:val="0"/>
          <w:szCs w:val="22"/>
          <w:lang w:val="en-GB"/>
        </w:rPr>
        <w:t>v</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 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f</w:t>
      </w:r>
      <w:r w:rsidRPr="003A11CB">
        <w:rPr>
          <w:snapToGrid/>
          <w:kern w:val="0"/>
          <w:szCs w:val="22"/>
          <w:lang w:val="en-GB"/>
        </w:rPr>
        <w:t>erence</w:t>
      </w:r>
      <w:r w:rsidRPr="003A11CB">
        <w:rPr>
          <w:snapToGrid/>
          <w:spacing w:val="5"/>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spacing w:val="2"/>
          <w:kern w:val="0"/>
          <w:szCs w:val="22"/>
          <w:lang w:val="en-GB"/>
        </w:rPr>
        <w:t>d</w:t>
      </w:r>
      <w:r w:rsidRPr="003A11CB">
        <w:rPr>
          <w:snapToGrid/>
          <w:spacing w:val="-2"/>
          <w:kern w:val="0"/>
          <w:szCs w:val="22"/>
          <w:lang w:val="en-GB"/>
        </w:rPr>
        <w:t>w</w:t>
      </w:r>
      <w:r w:rsidRPr="003A11CB">
        <w:rPr>
          <w:snapToGrid/>
          <w:kern w:val="0"/>
          <w:szCs w:val="22"/>
          <w:lang w:val="en-GB"/>
        </w:rPr>
        <w:t>idth</w:t>
      </w:r>
      <w:r w:rsidRPr="003A11CB">
        <w:rPr>
          <w:snapToGrid/>
          <w:spacing w:val="7"/>
          <w:kern w:val="0"/>
          <w:szCs w:val="22"/>
          <w:lang w:val="en-GB"/>
        </w:rPr>
        <w:t xml:space="preserve"> </w:t>
      </w:r>
      <w:r w:rsidRPr="003A11CB">
        <w:rPr>
          <w:snapToGrid/>
          <w:kern w:val="0"/>
          <w:szCs w:val="22"/>
          <w:lang w:val="en-GB"/>
        </w:rPr>
        <w:t>is</w:t>
      </w:r>
      <w:r w:rsidRPr="003A11CB">
        <w:rPr>
          <w:snapToGrid/>
          <w:spacing w:val="-4"/>
          <w:kern w:val="0"/>
          <w:szCs w:val="22"/>
          <w:lang w:val="en-GB"/>
        </w:rPr>
        <w:t xml:space="preserve"> </w:t>
      </w:r>
      <w:r w:rsidRPr="003A11CB">
        <w:rPr>
          <w:snapToGrid/>
          <w:kern w:val="0"/>
          <w:szCs w:val="22"/>
          <w:lang w:val="en-GB"/>
        </w:rPr>
        <w:t>4</w:t>
      </w:r>
      <w:r w:rsidRPr="003A11CB">
        <w:rPr>
          <w:snapToGrid/>
          <w:spacing w:val="5"/>
          <w:kern w:val="0"/>
          <w:szCs w:val="22"/>
          <w:lang w:val="en-GB"/>
        </w:rPr>
        <w:t xml:space="preserve"> </w:t>
      </w:r>
      <w:r w:rsidRPr="003A11CB">
        <w:rPr>
          <w:snapToGrid/>
          <w:kern w:val="0"/>
          <w:szCs w:val="22"/>
          <w:lang w:val="en-GB"/>
        </w:rPr>
        <w:t>kHz.  In</w:t>
      </w:r>
      <w:r w:rsidRPr="003A11CB">
        <w:rPr>
          <w:snapToGrid/>
          <w:spacing w:val="3"/>
          <w:kern w:val="0"/>
          <w:szCs w:val="22"/>
          <w:lang w:val="en-GB"/>
        </w:rPr>
        <w:t xml:space="preserve"> </w:t>
      </w:r>
      <w:r w:rsidRPr="003A11CB">
        <w:rPr>
          <w:snapToGrid/>
          <w:kern w:val="0"/>
          <w:szCs w:val="22"/>
          <w:lang w:val="en-GB"/>
        </w:rPr>
        <w:t>this fre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3"/>
          <w:kern w:val="0"/>
          <w:szCs w:val="22"/>
          <w:lang w:val="en-GB"/>
        </w:rPr>
        <w:t xml:space="preserve"> </w:t>
      </w:r>
      <w:r w:rsidRPr="003A11CB">
        <w:rPr>
          <w:snapToGrid/>
          <w:kern w:val="0"/>
          <w:szCs w:val="22"/>
          <w:lang w:val="en-GB"/>
        </w:rPr>
        <w:t>ban</w:t>
      </w:r>
      <w:r w:rsidRPr="003A11CB">
        <w:rPr>
          <w:snapToGrid/>
          <w:spacing w:val="2"/>
          <w:kern w:val="0"/>
          <w:szCs w:val="22"/>
          <w:lang w:val="en-GB"/>
        </w:rPr>
        <w:t>d</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statio</w:t>
      </w:r>
      <w:r w:rsidRPr="003A11CB">
        <w:rPr>
          <w:snapToGrid/>
          <w:spacing w:val="-1"/>
          <w:kern w:val="0"/>
          <w:szCs w:val="22"/>
          <w:lang w:val="en-GB"/>
        </w:rPr>
        <w:t>n</w:t>
      </w:r>
      <w:r w:rsidRPr="003A11CB">
        <w:rPr>
          <w:snapToGrid/>
          <w:kern w:val="0"/>
          <w:szCs w:val="22"/>
          <w:lang w:val="en-GB"/>
        </w:rPr>
        <w:t>s</w:t>
      </w:r>
      <w:r w:rsidRPr="003A11CB">
        <w:rPr>
          <w:snapToGrid/>
          <w:spacing w:val="11"/>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the</w:t>
      </w:r>
      <w:r w:rsidRPr="003A11CB">
        <w:rPr>
          <w:snapToGrid/>
          <w:spacing w:val="6"/>
          <w:kern w:val="0"/>
          <w:szCs w:val="22"/>
          <w:lang w:val="en-GB"/>
        </w:rPr>
        <w:t xml:space="preserve"> </w:t>
      </w:r>
      <w:r w:rsidRPr="003A11CB">
        <w:rPr>
          <w:snapToGrid/>
          <w:kern w:val="0"/>
          <w:szCs w:val="22"/>
          <w:lang w:val="en-GB"/>
        </w:rPr>
        <w:t>space</w:t>
      </w:r>
      <w:r w:rsidRPr="003A11CB">
        <w:rPr>
          <w:snapToGrid/>
          <w:spacing w:val="9"/>
          <w:kern w:val="0"/>
          <w:szCs w:val="22"/>
          <w:lang w:val="en-GB"/>
        </w:rPr>
        <w:t xml:space="preserve"> </w:t>
      </w:r>
      <w:r w:rsidRPr="003A11CB">
        <w:rPr>
          <w:snapToGrid/>
          <w:kern w:val="0"/>
          <w:szCs w:val="22"/>
          <w:lang w:val="en-GB"/>
        </w:rPr>
        <w:t>research</w:t>
      </w:r>
      <w:r w:rsidRPr="003A11CB">
        <w:rPr>
          <w:snapToGrid/>
          <w:spacing w:val="12"/>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1"/>
          <w:kern w:val="0"/>
          <w:szCs w:val="22"/>
          <w:lang w:val="en-GB"/>
        </w:rPr>
        <w:t xml:space="preserve"> </w:t>
      </w:r>
      <w:r w:rsidRPr="003A11CB">
        <w:rPr>
          <w:snapToGrid/>
          <w:kern w:val="0"/>
          <w:szCs w:val="22"/>
          <w:lang w:val="en-GB"/>
        </w:rPr>
        <w:t>(spa</w:t>
      </w:r>
      <w:r w:rsidRPr="003A11CB">
        <w:rPr>
          <w:snapToGrid/>
          <w:spacing w:val="-1"/>
          <w:kern w:val="0"/>
          <w:szCs w:val="22"/>
          <w:lang w:val="en-GB"/>
        </w:rPr>
        <w:t>c</w:t>
      </w:r>
      <w:r w:rsidRPr="003A11CB">
        <w:rPr>
          <w:snapToGrid/>
          <w:spacing w:val="3"/>
          <w:kern w:val="0"/>
          <w:szCs w:val="22"/>
          <w:lang w:val="en-GB"/>
        </w:rPr>
        <w:t>e</w:t>
      </w:r>
      <w:r w:rsidRPr="003A11CB">
        <w:rPr>
          <w:snapToGrid/>
          <w:spacing w:val="-1"/>
          <w:kern w:val="0"/>
          <w:szCs w:val="22"/>
          <w:lang w:val="en-GB"/>
        </w:rPr>
        <w:t>-</w:t>
      </w:r>
      <w:r w:rsidRPr="003A11CB">
        <w:rPr>
          <w:snapToGrid/>
          <w:kern w:val="0"/>
          <w:szCs w:val="22"/>
          <w:lang w:val="en-GB"/>
        </w:rPr>
        <w:t>t</w:t>
      </w:r>
      <w:r w:rsidRPr="003A11CB">
        <w:rPr>
          <w:snapToGrid/>
          <w:spacing w:val="1"/>
          <w:kern w:val="0"/>
          <w:szCs w:val="22"/>
          <w:lang w:val="en-GB"/>
        </w:rPr>
        <w:t>o-</w:t>
      </w:r>
      <w:r w:rsidRPr="003A11CB">
        <w:rPr>
          <w:snapToGrid/>
          <w:kern w:val="0"/>
          <w:szCs w:val="22"/>
          <w:lang w:val="en-GB"/>
        </w:rPr>
        <w:t>space)</w:t>
      </w:r>
      <w:r w:rsidRPr="003A11CB">
        <w:rPr>
          <w:snapToGrid/>
          <w:spacing w:val="21"/>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7"/>
          <w:kern w:val="0"/>
          <w:szCs w:val="22"/>
          <w:lang w:val="en-GB"/>
        </w:rPr>
        <w:t xml:space="preserve"> </w:t>
      </w:r>
      <w:r w:rsidRPr="003A11CB">
        <w:rPr>
          <w:snapToGrid/>
          <w:kern w:val="0"/>
          <w:szCs w:val="22"/>
          <w:lang w:val="en-GB"/>
        </w:rPr>
        <w:t>cla</w:t>
      </w:r>
      <w:r w:rsidRPr="003A11CB">
        <w:rPr>
          <w:snapToGrid/>
          <w:spacing w:val="2"/>
          <w:kern w:val="0"/>
          <w:szCs w:val="22"/>
          <w:lang w:val="en-GB"/>
        </w:rPr>
        <w:t>i</w:t>
      </w:r>
      <w:r w:rsidRPr="003A11CB">
        <w:rPr>
          <w:snapToGrid/>
          <w:kern w:val="0"/>
          <w:szCs w:val="22"/>
          <w:lang w:val="en-GB"/>
        </w:rPr>
        <w:t>m</w:t>
      </w:r>
      <w:r w:rsidRPr="003A11CB">
        <w:rPr>
          <w:snapToGrid/>
          <w:spacing w:val="6"/>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9"/>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r</w:t>
      </w:r>
      <w:r w:rsidRPr="003A11CB">
        <w:rPr>
          <w:snapToGrid/>
          <w:spacing w:val="7"/>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strain</w:t>
      </w:r>
      <w:r w:rsidRPr="003A11CB">
        <w:rPr>
          <w:snapToGrid/>
          <w:spacing w:val="12"/>
          <w:kern w:val="0"/>
          <w:szCs w:val="22"/>
          <w:lang w:val="en-GB"/>
        </w:rPr>
        <w:t xml:space="preserve"> </w:t>
      </w:r>
      <w:r w:rsidRPr="003A11CB">
        <w:rPr>
          <w:snapToGrid/>
          <w:spacing w:val="1"/>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u</w:t>
      </w:r>
      <w:r w:rsidRPr="003A11CB">
        <w:rPr>
          <w:snapToGrid/>
          <w:kern w:val="0"/>
          <w:szCs w:val="22"/>
          <w:lang w:val="en-GB"/>
        </w:rPr>
        <w:t>se</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devel</w:t>
      </w:r>
      <w:r w:rsidRPr="003A11CB">
        <w:rPr>
          <w:snapToGrid/>
          <w:spacing w:val="1"/>
          <w:kern w:val="0"/>
          <w:szCs w:val="22"/>
          <w:lang w:val="en-GB"/>
        </w:rPr>
        <w:t>o</w:t>
      </w:r>
      <w:r w:rsidRPr="003A11CB">
        <w:rPr>
          <w:snapToGrid/>
          <w:spacing w:val="2"/>
          <w:kern w:val="0"/>
          <w:szCs w:val="22"/>
          <w:lang w:val="en-GB"/>
        </w:rPr>
        <w:t>p</w:t>
      </w:r>
      <w:r w:rsidRPr="003A11CB">
        <w:rPr>
          <w:snapToGrid/>
          <w:spacing w:val="-3"/>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5"/>
          <w:kern w:val="0"/>
          <w:szCs w:val="22"/>
          <w:lang w:val="en-GB"/>
        </w:rPr>
        <w:t xml:space="preserve"> </w:t>
      </w:r>
      <w:r w:rsidRPr="003A11CB">
        <w:rPr>
          <w:snapToGrid/>
          <w:spacing w:val="1"/>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4"/>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4"/>
          <w:kern w:val="0"/>
          <w:szCs w:val="22"/>
          <w:lang w:val="en-GB"/>
        </w:rPr>
        <w:t>s</w:t>
      </w:r>
      <w:r w:rsidRPr="003A11CB">
        <w:rPr>
          <w:snapToGrid/>
          <w:kern w:val="0"/>
          <w:szCs w:val="22"/>
          <w:lang w:val="en-GB"/>
        </w:rPr>
        <w:t xml:space="preserve">.  No. </w:t>
      </w:r>
      <w:r w:rsidRPr="003A11CB">
        <w:rPr>
          <w:bCs/>
          <w:snapToGrid/>
          <w:spacing w:val="1"/>
          <w:kern w:val="0"/>
          <w:szCs w:val="22"/>
          <w:lang w:val="en-GB"/>
        </w:rPr>
        <w:t>4.1</w:t>
      </w:r>
      <w:r w:rsidRPr="003A11CB">
        <w:rPr>
          <w:bCs/>
          <w:snapToGrid/>
          <w:kern w:val="0"/>
          <w:szCs w:val="22"/>
          <w:lang w:val="en-GB"/>
        </w:rPr>
        <w:t>0</w:t>
      </w:r>
      <w:r w:rsidRPr="003A11CB">
        <w:rPr>
          <w:bCs/>
          <w:snapToGrid/>
          <w:spacing w:val="7"/>
          <w:kern w:val="0"/>
          <w:szCs w:val="22"/>
          <w:lang w:val="en-GB"/>
        </w:rPr>
        <w:t xml:space="preserve"> </w:t>
      </w:r>
      <w:r w:rsidRPr="003A11CB">
        <w:rPr>
          <w:snapToGrid/>
          <w:spacing w:val="-1"/>
          <w:kern w:val="0"/>
          <w:szCs w:val="22"/>
          <w:lang w:val="en-GB"/>
        </w:rPr>
        <w:t>d</w:t>
      </w:r>
      <w:r w:rsidRPr="003A11CB">
        <w:rPr>
          <w:snapToGrid/>
          <w:spacing w:val="1"/>
          <w:kern w:val="0"/>
          <w:szCs w:val="22"/>
          <w:lang w:val="en-GB"/>
        </w:rPr>
        <w:t>o</w:t>
      </w:r>
      <w:r w:rsidRPr="003A11CB">
        <w:rPr>
          <w:snapToGrid/>
          <w:kern w:val="0"/>
          <w:szCs w:val="22"/>
          <w:lang w:val="en-GB"/>
        </w:rPr>
        <w:t>es</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appl</w:t>
      </w:r>
      <w:r w:rsidRPr="003A11CB">
        <w:rPr>
          <w:snapToGrid/>
          <w:spacing w:val="-1"/>
          <w:kern w:val="0"/>
          <w:szCs w:val="22"/>
          <w:lang w:val="en-GB"/>
        </w:rPr>
        <w:t>y</w:t>
      </w:r>
      <w:r w:rsidRPr="003A11CB">
        <w:rPr>
          <w:snapToGrid/>
          <w:kern w:val="0"/>
          <w:szCs w:val="22"/>
          <w:lang w:val="en-GB"/>
        </w:rPr>
        <w:t>.</w:t>
      </w:r>
    </w:p>
    <w:bookmarkEnd w:id="7"/>
    <w:p w:rsidR="00807703" w:rsidRPr="003A11CB" w:rsidP="003A11CB" w14:paraId="35CF39E4" w14:textId="77777777">
      <w:pPr>
        <w:spacing w:after="120"/>
        <w:ind w:firstLine="720"/>
        <w:rPr>
          <w:snapToGrid/>
          <w:kern w:val="0"/>
          <w:szCs w:val="22"/>
        </w:rPr>
      </w:pPr>
      <w:r w:rsidRPr="003A11CB">
        <w:rPr>
          <w:bCs/>
          <w:snapToGrid/>
          <w:kern w:val="0"/>
          <w:szCs w:val="22"/>
        </w:rPr>
        <w:t>(269)  5.269</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Australia, the United States, India, Japan and the United Kingdom, the allocation of the bands 420-430 MHz and 440-450 MHz to the radiolocation service is on a primary basis (see No. 5.33).</w:t>
      </w:r>
    </w:p>
    <w:p w:rsidR="00807703" w:rsidRPr="003A11CB" w:rsidP="003A11CB" w14:paraId="69ECA24A" w14:textId="77777777">
      <w:pPr>
        <w:spacing w:after="120"/>
        <w:ind w:firstLine="720"/>
        <w:rPr>
          <w:snapToGrid/>
          <w:kern w:val="0"/>
          <w:szCs w:val="22"/>
        </w:rPr>
      </w:pPr>
      <w:r w:rsidRPr="003A11CB">
        <w:rPr>
          <w:bCs/>
          <w:snapToGrid/>
          <w:kern w:val="0"/>
          <w:szCs w:val="22"/>
        </w:rPr>
        <w:t>(270)  5.270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Australia, the United States, Jamaica and the Philippines, the bands 420</w:t>
      </w:r>
      <w:r w:rsidRPr="003A11CB">
        <w:rPr>
          <w:snapToGrid/>
          <w:kern w:val="0"/>
          <w:szCs w:val="22"/>
        </w:rPr>
        <w:noBreakHyphen/>
        <w:t>430 MHz and 440-450 MHz are also allocated to the amateur service on a secondary basis.</w:t>
      </w:r>
    </w:p>
    <w:p w:rsidR="00807703" w:rsidRPr="003A11CB" w:rsidP="003A11CB" w14:paraId="361ACF25" w14:textId="77777777">
      <w:pPr>
        <w:spacing w:after="120"/>
        <w:ind w:firstLine="720"/>
        <w:rPr>
          <w:snapToGrid/>
          <w:kern w:val="0"/>
          <w:szCs w:val="22"/>
        </w:rPr>
      </w:pPr>
      <w:r w:rsidRPr="003A11CB">
        <w:rPr>
          <w:bCs/>
          <w:snapToGrid/>
          <w:kern w:val="0"/>
          <w:szCs w:val="22"/>
        </w:rPr>
        <w:t>(271)  5.271</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Belarus, China, India, Kyrgyzstan and Turkmenistan, the band 420</w:t>
      </w:r>
      <w:r w:rsidRPr="003A11CB">
        <w:rPr>
          <w:snapToGrid/>
          <w:kern w:val="0"/>
          <w:szCs w:val="22"/>
        </w:rPr>
        <w:noBreakHyphen/>
        <w:t>460 MHz is also allocated to the aeronautical radionavigation service (radio altimeters) on a secondary basis.</w:t>
      </w:r>
    </w:p>
    <w:p w:rsidR="00807703" w:rsidRPr="003A11CB" w:rsidP="003A11CB" w14:paraId="3D898540" w14:textId="77777777">
      <w:pPr>
        <w:spacing w:after="120"/>
        <w:ind w:firstLine="720"/>
        <w:rPr>
          <w:bCs/>
          <w:snapToGrid/>
          <w:kern w:val="0"/>
          <w:szCs w:val="22"/>
        </w:rPr>
      </w:pPr>
      <w:r w:rsidRPr="003A11CB">
        <w:rPr>
          <w:bCs/>
          <w:snapToGrid/>
          <w:kern w:val="0"/>
          <w:szCs w:val="22"/>
        </w:rPr>
        <w:t>(272) and (273)  [Reserved]</w:t>
      </w:r>
    </w:p>
    <w:p w:rsidR="00807703" w:rsidRPr="003A11CB" w:rsidP="003A11CB" w14:paraId="5FC9B4AD" w14:textId="77777777">
      <w:pPr>
        <w:spacing w:after="120"/>
        <w:ind w:firstLine="720"/>
        <w:rPr>
          <w:snapToGrid/>
          <w:kern w:val="0"/>
          <w:szCs w:val="22"/>
          <w:lang w:val="en-GB"/>
        </w:rPr>
      </w:pPr>
      <w:r w:rsidRPr="003A11CB">
        <w:rPr>
          <w:bCs/>
          <w:snapToGrid/>
          <w:kern w:val="0"/>
          <w:szCs w:val="22"/>
        </w:rPr>
        <w:t>(274)  5.274</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w:t>
      </w:r>
      <w:r w:rsidRPr="003A11CB">
        <w:rPr>
          <w:snapToGrid/>
          <w:kern w:val="0"/>
          <w:szCs w:val="22"/>
          <w:lang w:val="en-GB"/>
        </w:rPr>
        <w:t>in Denmark, Norway, Sweden and Chad, the bands 430-432 MHz and 438</w:t>
      </w:r>
      <w:r w:rsidRPr="003A11CB">
        <w:rPr>
          <w:snapToGrid/>
          <w:kern w:val="0"/>
          <w:szCs w:val="22"/>
          <w:lang w:val="en-GB"/>
        </w:rPr>
        <w:noBreakHyphen/>
        <w:t>440 MHz are allocated to the fixed and mobile, except aeronautical mobile, services on a primary basis.</w:t>
      </w:r>
    </w:p>
    <w:p w:rsidR="00807703" w:rsidRPr="003A11CB" w:rsidP="003A11CB" w14:paraId="5825352D" w14:textId="77777777">
      <w:pPr>
        <w:spacing w:after="120"/>
        <w:ind w:firstLine="720"/>
        <w:rPr>
          <w:snapToGrid/>
          <w:kern w:val="0"/>
          <w:szCs w:val="22"/>
          <w:lang w:val="en-GB"/>
        </w:rPr>
      </w:pPr>
      <w:r w:rsidRPr="003A11CB">
        <w:rPr>
          <w:bCs/>
          <w:snapToGrid/>
          <w:kern w:val="0"/>
          <w:szCs w:val="22"/>
        </w:rPr>
        <w:t>(275)  </w:t>
      </w:r>
      <w:r w:rsidRPr="003A11CB">
        <w:rPr>
          <w:bCs/>
          <w:snapToGrid/>
          <w:kern w:val="0"/>
          <w:szCs w:val="22"/>
          <w:lang w:val="en-GB"/>
        </w:rPr>
        <w:t>5.275  </w:t>
      </w:r>
      <w:r w:rsidRPr="003A11CB">
        <w:rPr>
          <w:i/>
          <w:snapToGrid/>
          <w:kern w:val="0"/>
          <w:szCs w:val="22"/>
          <w:lang w:val="en-GB"/>
        </w:rPr>
        <w:t>Additional allocation:</w:t>
      </w:r>
      <w:r w:rsidRPr="003A11CB">
        <w:rPr>
          <w:snapToGrid/>
          <w:kern w:val="0"/>
          <w:szCs w:val="22"/>
          <w:lang w:val="en-GB"/>
        </w:rPr>
        <w:t xml:space="preserve">  in Cr</w:t>
      </w:r>
      <w:r w:rsidRPr="003A11CB">
        <w:rPr>
          <w:snapToGrid/>
          <w:spacing w:val="-1"/>
          <w:kern w:val="0"/>
          <w:szCs w:val="22"/>
          <w:lang w:val="en-GB"/>
        </w:rPr>
        <w:t>o</w:t>
      </w:r>
      <w:r w:rsidRPr="003A11CB">
        <w:rPr>
          <w:snapToGrid/>
          <w:kern w:val="0"/>
          <w:szCs w:val="22"/>
          <w:lang w:val="en-GB"/>
        </w:rPr>
        <w:t>atia,</w:t>
      </w:r>
      <w:r w:rsidRPr="003A11CB">
        <w:rPr>
          <w:snapToGrid/>
          <w:spacing w:val="8"/>
          <w:kern w:val="0"/>
          <w:szCs w:val="22"/>
          <w:lang w:val="en-GB"/>
        </w:rPr>
        <w:t xml:space="preserve"> </w:t>
      </w:r>
      <w:r w:rsidRPr="003A11CB">
        <w:rPr>
          <w:snapToGrid/>
          <w:kern w:val="0"/>
          <w:szCs w:val="22"/>
          <w:lang w:val="en-GB"/>
        </w:rPr>
        <w:t>Esto</w:t>
      </w:r>
      <w:r w:rsidRPr="003A11CB">
        <w:rPr>
          <w:snapToGrid/>
          <w:spacing w:val="-1"/>
          <w:kern w:val="0"/>
          <w:szCs w:val="22"/>
          <w:lang w:val="en-GB"/>
        </w:rPr>
        <w:t>n</w:t>
      </w:r>
      <w:r w:rsidRPr="003A11CB">
        <w:rPr>
          <w:snapToGrid/>
          <w:kern w:val="0"/>
          <w:szCs w:val="22"/>
          <w:lang w:val="en-GB"/>
        </w:rPr>
        <w:t>ia,</w:t>
      </w:r>
      <w:r w:rsidRPr="003A11CB">
        <w:rPr>
          <w:snapToGrid/>
          <w:spacing w:val="8"/>
          <w:kern w:val="0"/>
          <w:szCs w:val="22"/>
          <w:lang w:val="en-GB"/>
        </w:rPr>
        <w:t xml:space="preserve"> </w:t>
      </w:r>
      <w:r w:rsidRPr="003A11CB">
        <w:rPr>
          <w:snapToGrid/>
          <w:kern w:val="0"/>
          <w:szCs w:val="22"/>
          <w:lang w:val="en-GB"/>
        </w:rPr>
        <w:t>Fi</w:t>
      </w:r>
      <w:r w:rsidRPr="003A11CB">
        <w:rPr>
          <w:snapToGrid/>
          <w:spacing w:val="-1"/>
          <w:kern w:val="0"/>
          <w:szCs w:val="22"/>
          <w:lang w:val="en-GB"/>
        </w:rPr>
        <w:t>n</w:t>
      </w:r>
      <w:r w:rsidRPr="003A11CB">
        <w:rPr>
          <w:snapToGrid/>
          <w:kern w:val="0"/>
          <w:szCs w:val="22"/>
          <w:lang w:val="en-GB"/>
        </w:rPr>
        <w:t>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8"/>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8"/>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For</w:t>
      </w:r>
      <w:r w:rsidRPr="003A11CB">
        <w:rPr>
          <w:snapToGrid/>
          <w:spacing w:val="-3"/>
          <w:kern w:val="0"/>
          <w:szCs w:val="22"/>
          <w:lang w:val="en-GB"/>
        </w:rPr>
        <w:t>m</w:t>
      </w:r>
      <w:r w:rsidRPr="003A11CB">
        <w:rPr>
          <w:snapToGrid/>
          <w:kern w:val="0"/>
          <w:szCs w:val="22"/>
          <w:lang w:val="en-GB"/>
        </w:rPr>
        <w:t>er</w:t>
      </w:r>
      <w:r w:rsidRPr="003A11CB">
        <w:rPr>
          <w:snapToGrid/>
          <w:spacing w:val="7"/>
          <w:kern w:val="0"/>
          <w:szCs w:val="22"/>
          <w:lang w:val="en-GB"/>
        </w:rPr>
        <w:t xml:space="preserve"> </w:t>
      </w:r>
      <w:r w:rsidRPr="003A11CB">
        <w:rPr>
          <w:snapToGrid/>
          <w:kern w:val="0"/>
          <w:szCs w:val="22"/>
          <w:lang w:val="en-GB"/>
        </w:rPr>
        <w:t>Y</w:t>
      </w:r>
      <w:r w:rsidRPr="003A11CB">
        <w:rPr>
          <w:snapToGrid/>
          <w:spacing w:val="-1"/>
          <w:kern w:val="0"/>
          <w:szCs w:val="22"/>
          <w:lang w:val="en-GB"/>
        </w:rPr>
        <w:t>ug</w:t>
      </w:r>
      <w:r w:rsidRPr="003A11CB">
        <w:rPr>
          <w:snapToGrid/>
          <w:spacing w:val="2"/>
          <w:kern w:val="0"/>
          <w:szCs w:val="22"/>
          <w:lang w:val="en-GB"/>
        </w:rPr>
        <w:t>o</w:t>
      </w:r>
      <w:r w:rsidRPr="003A11CB">
        <w:rPr>
          <w:snapToGrid/>
          <w:kern w:val="0"/>
          <w:szCs w:val="22"/>
          <w:lang w:val="en-GB"/>
        </w:rPr>
        <w:t>slav</w:t>
      </w:r>
      <w:r w:rsidRPr="003A11CB">
        <w:rPr>
          <w:snapToGrid/>
          <w:spacing w:val="9"/>
          <w:kern w:val="0"/>
          <w:szCs w:val="22"/>
          <w:lang w:val="en-GB"/>
        </w:rPr>
        <w:t xml:space="preserve"> </w:t>
      </w:r>
      <w:r w:rsidRPr="003A11CB">
        <w:rPr>
          <w:snapToGrid/>
          <w:kern w:val="0"/>
          <w:szCs w:val="22"/>
          <w:lang w:val="en-GB"/>
        </w:rPr>
        <w:t>Re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w:t>
      </w:r>
      <w:r w:rsidRPr="003A11CB">
        <w:rPr>
          <w:snapToGrid/>
          <w:spacing w:val="1"/>
          <w:kern w:val="0"/>
          <w:szCs w:val="22"/>
          <w:lang w:val="en-GB"/>
        </w:rPr>
        <w:t>i</w:t>
      </w:r>
      <w:r w:rsidRPr="003A11CB">
        <w:rPr>
          <w:snapToGrid/>
          <w:kern w:val="0"/>
          <w:szCs w:val="22"/>
          <w:lang w:val="en-GB"/>
        </w:rPr>
        <w:t>c</w:t>
      </w:r>
      <w:r w:rsidRPr="003A11CB">
        <w:rPr>
          <w:snapToGrid/>
          <w:spacing w:val="9"/>
          <w:kern w:val="0"/>
          <w:szCs w:val="22"/>
          <w:lang w:val="en-GB"/>
        </w:rPr>
        <w:t xml:space="preserve"> </w:t>
      </w:r>
      <w:r w:rsidRPr="003A11CB">
        <w:rPr>
          <w:snapToGrid/>
          <w:kern w:val="0"/>
          <w:szCs w:val="22"/>
          <w:lang w:val="en-GB"/>
        </w:rPr>
        <w:t xml:space="preserve">of </w:t>
      </w:r>
      <w:r w:rsidRPr="003A11CB">
        <w:rPr>
          <w:snapToGrid/>
          <w:w w:val="102"/>
          <w:kern w:val="0"/>
          <w:szCs w:val="22"/>
          <w:lang w:val="en-GB"/>
        </w:rPr>
        <w:t>Macedo</w:t>
      </w:r>
      <w:r w:rsidRPr="003A11CB">
        <w:rPr>
          <w:snapToGrid/>
          <w:spacing w:val="-1"/>
          <w:w w:val="102"/>
          <w:kern w:val="0"/>
          <w:szCs w:val="22"/>
          <w:lang w:val="en-GB"/>
        </w:rPr>
        <w:t>n</w:t>
      </w:r>
      <w:r w:rsidRPr="003A11CB">
        <w:rPr>
          <w:snapToGrid/>
          <w:w w:val="102"/>
          <w:kern w:val="0"/>
          <w:szCs w:val="22"/>
          <w:lang w:val="en-GB"/>
        </w:rPr>
        <w:t xml:space="preserve">ia,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te</w:t>
      </w:r>
      <w:r w:rsidRPr="003A11CB">
        <w:rPr>
          <w:snapToGrid/>
          <w:spacing w:val="-1"/>
          <w:kern w:val="0"/>
          <w:szCs w:val="22"/>
          <w:lang w:val="en-GB"/>
        </w:rPr>
        <w:t>n</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ro</w:t>
      </w:r>
      <w:r w:rsidRPr="003A11CB">
        <w:rPr>
          <w:snapToGrid/>
          <w:spacing w:val="12"/>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kern w:val="0"/>
          <w:szCs w:val="22"/>
          <w:lang w:val="en-GB"/>
        </w:rPr>
        <w:t>Serbia,</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bands</w:t>
      </w:r>
      <w:r w:rsidRPr="003A11CB">
        <w:rPr>
          <w:snapToGrid/>
          <w:spacing w:val="4"/>
          <w:kern w:val="0"/>
          <w:szCs w:val="22"/>
          <w:lang w:val="en-GB"/>
        </w:rPr>
        <w:t xml:space="preserve"> </w:t>
      </w:r>
      <w:r w:rsidRPr="003A11CB">
        <w:rPr>
          <w:snapToGrid/>
          <w:kern w:val="0"/>
          <w:szCs w:val="22"/>
          <w:lang w:val="en-GB"/>
        </w:rPr>
        <w:t>43</w:t>
      </w:r>
      <w:r w:rsidRPr="003A11CB">
        <w:rPr>
          <w:snapToGrid/>
          <w:spacing w:val="1"/>
          <w:kern w:val="0"/>
          <w:szCs w:val="22"/>
          <w:lang w:val="en-GB"/>
        </w:rPr>
        <w:t>0</w:t>
      </w:r>
      <w:r w:rsidRPr="003A11CB">
        <w:rPr>
          <w:snapToGrid/>
          <w:spacing w:val="-1"/>
          <w:kern w:val="0"/>
          <w:szCs w:val="22"/>
          <w:lang w:val="en-GB"/>
        </w:rPr>
        <w:t>-</w:t>
      </w:r>
      <w:r w:rsidRPr="003A11CB">
        <w:rPr>
          <w:snapToGrid/>
          <w:spacing w:val="1"/>
          <w:kern w:val="0"/>
          <w:szCs w:val="22"/>
          <w:lang w:val="en-GB"/>
        </w:rPr>
        <w:t>43</w:t>
      </w:r>
      <w:r w:rsidRPr="003A11CB">
        <w:rPr>
          <w:snapToGrid/>
          <w:kern w:val="0"/>
          <w:szCs w:val="22"/>
          <w:lang w:val="en-GB"/>
        </w:rPr>
        <w:t>2</w:t>
      </w:r>
      <w:r w:rsidRPr="003A11CB">
        <w:rPr>
          <w:snapToGrid/>
          <w:spacing w:val="9"/>
          <w:kern w:val="0"/>
          <w:szCs w:val="22"/>
          <w:lang w:val="en-GB"/>
        </w:rPr>
        <w:t xml:space="preserve"> </w:t>
      </w:r>
      <w:r w:rsidRPr="003A11CB">
        <w:rPr>
          <w:snapToGrid/>
          <w:kern w:val="0"/>
          <w:szCs w:val="22"/>
          <w:lang w:val="en-GB"/>
        </w:rPr>
        <w:t>MHz</w:t>
      </w:r>
      <w:r w:rsidRPr="003A11CB">
        <w:rPr>
          <w:snapToGrid/>
          <w:spacing w:val="4"/>
          <w:kern w:val="0"/>
          <w:szCs w:val="22"/>
          <w:lang w:val="en-GB"/>
        </w:rPr>
        <w:t xml:space="preserve"> </w:t>
      </w:r>
      <w:r w:rsidRPr="003A11CB">
        <w:rPr>
          <w:snapToGrid/>
          <w:kern w:val="0"/>
          <w:szCs w:val="22"/>
          <w:lang w:val="en-GB"/>
        </w:rPr>
        <w:t>and 438</w:t>
      </w:r>
      <w:r w:rsidRPr="003A11CB">
        <w:rPr>
          <w:snapToGrid/>
          <w:kern w:val="0"/>
          <w:szCs w:val="22"/>
          <w:lang w:val="en-GB"/>
        </w:rPr>
        <w:noBreakHyphen/>
        <w:t>440 MHz are also allocated to the fixed and mobile, except aeronautical mobile, services on a primary basis.</w:t>
      </w:r>
    </w:p>
    <w:p w:rsidR="00807703" w:rsidRPr="003A11CB" w:rsidP="003A11CB" w14:paraId="2675E181" w14:textId="77777777">
      <w:pPr>
        <w:spacing w:after="120"/>
        <w:ind w:firstLine="720"/>
        <w:rPr>
          <w:snapToGrid/>
          <w:kern w:val="0"/>
          <w:szCs w:val="22"/>
          <w:lang w:val="en-GB"/>
        </w:rPr>
      </w:pPr>
      <w:r w:rsidRPr="003A11CB">
        <w:rPr>
          <w:bCs/>
          <w:snapToGrid/>
          <w:kern w:val="0"/>
          <w:szCs w:val="22"/>
        </w:rPr>
        <w:t>(276)  </w:t>
      </w:r>
      <w:r w:rsidRPr="003A11CB">
        <w:rPr>
          <w:bCs/>
          <w:snapToGrid/>
          <w:kern w:val="0"/>
          <w:szCs w:val="22"/>
          <w:lang w:val="en-GB"/>
        </w:rPr>
        <w:t>5.276  </w:t>
      </w:r>
      <w:r w:rsidRPr="003A11CB">
        <w:rPr>
          <w:i/>
          <w:snapToGrid/>
          <w:kern w:val="0"/>
          <w:szCs w:val="22"/>
          <w:lang w:val="en-GB"/>
        </w:rPr>
        <w:t>Additional allocation:</w:t>
      </w:r>
      <w:r w:rsidRPr="003A11CB">
        <w:rPr>
          <w:snapToGrid/>
          <w:kern w:val="0"/>
          <w:szCs w:val="22"/>
          <w:lang w:val="en-GB"/>
        </w:rPr>
        <w:t xml:space="preserve">  in </w:t>
      </w:r>
      <w:r w:rsidRPr="003A11CB">
        <w:rPr>
          <w:snapToGrid/>
          <w:spacing w:val="-2"/>
          <w:kern w:val="0"/>
          <w:szCs w:val="22"/>
          <w:lang w:val="en-GB"/>
        </w:rPr>
        <w:t>A</w:t>
      </w:r>
      <w:r w:rsidRPr="003A11CB">
        <w:rPr>
          <w:snapToGrid/>
          <w:kern w:val="0"/>
          <w:szCs w:val="22"/>
          <w:lang w:val="en-GB"/>
        </w:rPr>
        <w:t>fg</w:t>
      </w:r>
      <w:r w:rsidRPr="003A11CB">
        <w:rPr>
          <w:snapToGrid/>
          <w:spacing w:val="-1"/>
          <w:kern w:val="0"/>
          <w:szCs w:val="22"/>
          <w:lang w:val="en-GB"/>
        </w:rPr>
        <w:t>h</w:t>
      </w:r>
      <w:r w:rsidRPr="003A11CB">
        <w:rPr>
          <w:snapToGrid/>
          <w:kern w:val="0"/>
          <w:szCs w:val="22"/>
          <w:lang w:val="en-GB"/>
        </w:rPr>
        <w:t>an</w:t>
      </w:r>
      <w:r w:rsidRPr="003A11CB">
        <w:rPr>
          <w:snapToGrid/>
          <w:spacing w:val="2"/>
          <w:kern w:val="0"/>
          <w:szCs w:val="22"/>
          <w:lang w:val="en-GB"/>
        </w:rPr>
        <w:t>i</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27"/>
          <w:kern w:val="0"/>
          <w:szCs w:val="22"/>
          <w:lang w:val="en-GB"/>
        </w:rPr>
        <w:t xml:space="preserve"> </w:t>
      </w:r>
      <w:r w:rsidRPr="003A11CB">
        <w:rPr>
          <w:snapToGrid/>
          <w:spacing w:val="-2"/>
          <w:kern w:val="0"/>
          <w:szCs w:val="22"/>
          <w:lang w:val="en-GB"/>
        </w:rPr>
        <w:t>A</w:t>
      </w:r>
      <w:r w:rsidRPr="003A11CB">
        <w:rPr>
          <w:snapToGrid/>
          <w:spacing w:val="1"/>
          <w:kern w:val="0"/>
          <w:szCs w:val="22"/>
          <w:lang w:val="en-GB"/>
        </w:rPr>
        <w:t>l</w:t>
      </w:r>
      <w:r w:rsidRPr="003A11CB">
        <w:rPr>
          <w:snapToGrid/>
          <w:spacing w:val="-1"/>
          <w:kern w:val="0"/>
          <w:szCs w:val="22"/>
          <w:lang w:val="en-GB"/>
        </w:rPr>
        <w:t>g</w:t>
      </w:r>
      <w:r w:rsidRPr="003A11CB">
        <w:rPr>
          <w:snapToGrid/>
          <w:kern w:val="0"/>
          <w:szCs w:val="22"/>
          <w:lang w:val="en-GB"/>
        </w:rPr>
        <w:t>eria,</w:t>
      </w:r>
      <w:r w:rsidRPr="003A11CB">
        <w:rPr>
          <w:snapToGrid/>
          <w:spacing w:val="22"/>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21"/>
          <w:kern w:val="0"/>
          <w:szCs w:val="22"/>
          <w:lang w:val="en-GB"/>
        </w:rPr>
        <w:t xml:space="preserve"> </w:t>
      </w:r>
      <w:r w:rsidRPr="003A11CB">
        <w:rPr>
          <w:snapToGrid/>
          <w:spacing w:val="-2"/>
          <w:kern w:val="0"/>
          <w:szCs w:val="22"/>
          <w:lang w:val="en-GB"/>
        </w:rPr>
        <w:t>A</w:t>
      </w:r>
      <w:r w:rsidRPr="003A11CB">
        <w:rPr>
          <w:snapToGrid/>
          <w:kern w:val="0"/>
          <w:szCs w:val="22"/>
          <w:lang w:val="en-GB"/>
        </w:rPr>
        <w:t>ra</w:t>
      </w:r>
      <w:r w:rsidRPr="003A11CB">
        <w:rPr>
          <w:snapToGrid/>
          <w:spacing w:val="1"/>
          <w:kern w:val="0"/>
          <w:szCs w:val="22"/>
          <w:lang w:val="en-GB"/>
        </w:rPr>
        <w:t>b</w:t>
      </w:r>
      <w:r w:rsidRPr="003A11CB">
        <w:rPr>
          <w:snapToGrid/>
          <w:kern w:val="0"/>
          <w:szCs w:val="22"/>
          <w:lang w:val="en-GB"/>
        </w:rPr>
        <w:t>ia,</w:t>
      </w:r>
      <w:r w:rsidRPr="003A11CB">
        <w:rPr>
          <w:snapToGrid/>
          <w:spacing w:val="21"/>
          <w:kern w:val="0"/>
          <w:szCs w:val="22"/>
          <w:lang w:val="en-GB"/>
        </w:rPr>
        <w:t xml:space="preserve"> </w:t>
      </w:r>
      <w:r w:rsidRPr="003A11CB">
        <w:rPr>
          <w:snapToGrid/>
          <w:spacing w:val="1"/>
          <w:kern w:val="0"/>
          <w:szCs w:val="22"/>
          <w:lang w:val="en-GB"/>
        </w:rPr>
        <w:t>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23"/>
          <w:kern w:val="0"/>
          <w:szCs w:val="22"/>
          <w:lang w:val="en-GB"/>
        </w:rPr>
        <w:t xml:space="preserve"> </w:t>
      </w:r>
      <w:r w:rsidRPr="003A11CB">
        <w:rPr>
          <w:snapToGrid/>
          <w:spacing w:val="1"/>
          <w:kern w:val="0"/>
          <w:szCs w:val="22"/>
          <w:lang w:val="en-GB"/>
        </w:rPr>
        <w:t>B</w:t>
      </w:r>
      <w:r w:rsidRPr="003A11CB">
        <w:rPr>
          <w:snapToGrid/>
          <w:kern w:val="0"/>
          <w:szCs w:val="22"/>
          <w:lang w:val="en-GB"/>
        </w:rPr>
        <w:t>an</w:t>
      </w:r>
      <w:r w:rsidRPr="003A11CB">
        <w:rPr>
          <w:snapToGrid/>
          <w:spacing w:val="-1"/>
          <w:kern w:val="0"/>
          <w:szCs w:val="22"/>
          <w:lang w:val="en-GB"/>
        </w:rPr>
        <w:t>g</w:t>
      </w:r>
      <w:r w:rsidRPr="003A11CB">
        <w:rPr>
          <w:snapToGrid/>
          <w:kern w:val="0"/>
          <w:szCs w:val="22"/>
          <w:lang w:val="en-GB"/>
        </w:rPr>
        <w:t>la</w:t>
      </w:r>
      <w:r w:rsidRPr="003A11CB">
        <w:rPr>
          <w:snapToGrid/>
          <w:spacing w:val="1"/>
          <w:kern w:val="0"/>
          <w:szCs w:val="22"/>
          <w:lang w:val="en-GB"/>
        </w:rPr>
        <w:t>d</w:t>
      </w:r>
      <w:r w:rsidRPr="003A11CB">
        <w:rPr>
          <w:snapToGrid/>
          <w:kern w:val="0"/>
          <w:szCs w:val="22"/>
          <w:lang w:val="en-GB"/>
        </w:rPr>
        <w:t>e</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27"/>
          <w:kern w:val="0"/>
          <w:szCs w:val="22"/>
          <w:lang w:val="en-GB"/>
        </w:rPr>
        <w:t xml:space="preserve"> </w:t>
      </w:r>
      <w:r w:rsidRPr="003A11CB">
        <w:rPr>
          <w:snapToGrid/>
          <w:spacing w:val="1"/>
          <w:kern w:val="0"/>
          <w:szCs w:val="22"/>
          <w:lang w:val="en-GB"/>
        </w:rPr>
        <w:t>B</w:t>
      </w:r>
      <w:r w:rsidRPr="003A11CB">
        <w:rPr>
          <w:snapToGrid/>
          <w:kern w:val="0"/>
          <w:szCs w:val="22"/>
          <w:lang w:val="en-GB"/>
        </w:rPr>
        <w:t>r</w:t>
      </w:r>
      <w:r w:rsidRPr="003A11CB">
        <w:rPr>
          <w:snapToGrid/>
          <w:spacing w:val="-1"/>
          <w:kern w:val="0"/>
          <w:szCs w:val="22"/>
          <w:lang w:val="en-GB"/>
        </w:rPr>
        <w:t>un</w:t>
      </w:r>
      <w:r w:rsidRPr="003A11CB">
        <w:rPr>
          <w:snapToGrid/>
          <w:kern w:val="0"/>
          <w:szCs w:val="22"/>
          <w:lang w:val="en-GB"/>
        </w:rPr>
        <w:t>ei</w:t>
      </w:r>
      <w:r w:rsidRPr="003A11CB">
        <w:rPr>
          <w:snapToGrid/>
          <w:spacing w:val="21"/>
          <w:kern w:val="0"/>
          <w:szCs w:val="22"/>
          <w:lang w:val="en-GB"/>
        </w:rPr>
        <w:t xml:space="preserve"> </w:t>
      </w:r>
      <w:r w:rsidRPr="003A11CB">
        <w:rPr>
          <w:snapToGrid/>
          <w:w w:val="102"/>
          <w:kern w:val="0"/>
          <w:szCs w:val="22"/>
          <w:lang w:val="en-GB"/>
        </w:rPr>
        <w:t>Da</w:t>
      </w:r>
      <w:r w:rsidRPr="003A11CB">
        <w:rPr>
          <w:snapToGrid/>
          <w:spacing w:val="1"/>
          <w:w w:val="102"/>
          <w:kern w:val="0"/>
          <w:szCs w:val="22"/>
          <w:lang w:val="en-GB"/>
        </w:rPr>
        <w:t>r</w:t>
      </w:r>
      <w:r w:rsidRPr="003A11CB">
        <w:rPr>
          <w:snapToGrid/>
          <w:spacing w:val="-1"/>
          <w:w w:val="102"/>
          <w:kern w:val="0"/>
          <w:szCs w:val="22"/>
          <w:lang w:val="en-GB"/>
        </w:rPr>
        <w:t>u</w:t>
      </w:r>
      <w:r w:rsidRPr="003A11CB">
        <w:rPr>
          <w:snapToGrid/>
          <w:spacing w:val="1"/>
          <w:w w:val="102"/>
          <w:kern w:val="0"/>
          <w:szCs w:val="22"/>
          <w:lang w:val="en-GB"/>
        </w:rPr>
        <w:t>s</w:t>
      </w:r>
      <w:r w:rsidRPr="003A11CB">
        <w:rPr>
          <w:snapToGrid/>
          <w:w w:val="102"/>
          <w:kern w:val="0"/>
          <w:szCs w:val="22"/>
          <w:lang w:val="en-GB"/>
        </w:rPr>
        <w:t>sal</w:t>
      </w:r>
      <w:r w:rsidRPr="003A11CB">
        <w:rPr>
          <w:snapToGrid/>
          <w:spacing w:val="2"/>
          <w:w w:val="102"/>
          <w:kern w:val="0"/>
          <w:szCs w:val="22"/>
          <w:lang w:val="en-GB"/>
        </w:rPr>
        <w:t>a</w:t>
      </w:r>
      <w:r w:rsidRPr="003A11CB">
        <w:rPr>
          <w:snapToGrid/>
          <w:spacing w:val="-1"/>
          <w:w w:val="102"/>
          <w:kern w:val="0"/>
          <w:szCs w:val="22"/>
          <w:lang w:val="en-GB"/>
        </w:rPr>
        <w:t>m</w:t>
      </w:r>
      <w:r w:rsidRPr="003A11CB">
        <w:rPr>
          <w:snapToGrid/>
          <w:w w:val="102"/>
          <w:kern w:val="0"/>
          <w:szCs w:val="22"/>
          <w:lang w:val="en-GB"/>
        </w:rPr>
        <w:t xml:space="preserve">, </w:t>
      </w:r>
      <w:r w:rsidRPr="003A11CB">
        <w:rPr>
          <w:snapToGrid/>
          <w:spacing w:val="1"/>
          <w:kern w:val="0"/>
          <w:szCs w:val="22"/>
          <w:lang w:val="en-GB"/>
        </w:rPr>
        <w:t>B</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6"/>
          <w:kern w:val="0"/>
          <w:szCs w:val="22"/>
          <w:lang w:val="en-GB"/>
        </w:rPr>
        <w:t xml:space="preserve"> </w:t>
      </w:r>
      <w:r w:rsidRPr="003A11CB">
        <w:rPr>
          <w:snapToGrid/>
          <w:kern w:val="0"/>
          <w:szCs w:val="22"/>
          <w:lang w:val="en-GB"/>
        </w:rPr>
        <w:t>Faso,</w:t>
      </w:r>
      <w:r w:rsidRPr="003A11CB">
        <w:rPr>
          <w:snapToGrid/>
          <w:spacing w:val="13"/>
          <w:kern w:val="0"/>
          <w:szCs w:val="22"/>
          <w:lang w:val="en-GB"/>
        </w:rPr>
        <w:t xml:space="preserve"> </w:t>
      </w:r>
      <w:r w:rsidRPr="003A11CB">
        <w:rPr>
          <w:snapToGrid/>
          <w:kern w:val="0"/>
          <w:szCs w:val="22"/>
          <w:lang w:val="en-GB"/>
        </w:rPr>
        <w:t>D</w:t>
      </w:r>
      <w:r w:rsidRPr="003A11CB">
        <w:rPr>
          <w:snapToGrid/>
          <w:spacing w:val="2"/>
          <w:kern w:val="0"/>
          <w:szCs w:val="22"/>
          <w:lang w:val="en-GB"/>
        </w:rPr>
        <w:t>j</w:t>
      </w:r>
      <w:r w:rsidRPr="003A11CB">
        <w:rPr>
          <w:snapToGrid/>
          <w:kern w:val="0"/>
          <w:szCs w:val="22"/>
          <w:lang w:val="en-GB"/>
        </w:rPr>
        <w:t>ibo</w:t>
      </w:r>
      <w:r w:rsidRPr="003A11CB">
        <w:rPr>
          <w:snapToGrid/>
          <w:spacing w:val="-1"/>
          <w:kern w:val="0"/>
          <w:szCs w:val="22"/>
          <w:lang w:val="en-GB"/>
        </w:rPr>
        <w:t>u</w:t>
      </w:r>
      <w:r w:rsidRPr="003A11CB">
        <w:rPr>
          <w:snapToGrid/>
          <w:kern w:val="0"/>
          <w:szCs w:val="22"/>
          <w:lang w:val="en-GB"/>
        </w:rPr>
        <w:t>ti,</w:t>
      </w:r>
      <w:r w:rsidRPr="003A11CB">
        <w:rPr>
          <w:snapToGrid/>
          <w:spacing w:val="17"/>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pt</w:t>
      </w:r>
      <w:r w:rsidRPr="003A11CB">
        <w:rPr>
          <w:snapToGrid/>
          <w:kern w:val="0"/>
          <w:szCs w:val="22"/>
          <w:lang w:val="en-GB"/>
        </w:rPr>
        <w:t>,</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ted</w:t>
      </w:r>
      <w:r w:rsidRPr="003A11CB">
        <w:rPr>
          <w:snapToGrid/>
          <w:spacing w:val="15"/>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3"/>
          <w:kern w:val="0"/>
          <w:szCs w:val="22"/>
          <w:lang w:val="en-GB"/>
        </w:rPr>
        <w:t xml:space="preserve"> </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irates,</w:t>
      </w:r>
      <w:r w:rsidRPr="003A11CB">
        <w:rPr>
          <w:snapToGrid/>
          <w:spacing w:val="23"/>
          <w:kern w:val="0"/>
          <w:szCs w:val="22"/>
          <w:lang w:val="en-GB"/>
        </w:rPr>
        <w:t xml:space="preserve"> </w:t>
      </w:r>
      <w:r w:rsidRPr="003A11CB">
        <w:rPr>
          <w:snapToGrid/>
          <w:spacing w:val="2"/>
          <w:kern w:val="0"/>
          <w:szCs w:val="22"/>
          <w:lang w:val="en-GB"/>
        </w:rPr>
        <w:t>E</w:t>
      </w:r>
      <w:r w:rsidRPr="003A11CB">
        <w:rPr>
          <w:snapToGrid/>
          <w:kern w:val="0"/>
          <w:szCs w:val="22"/>
          <w:lang w:val="en-GB"/>
        </w:rPr>
        <w:t>cua</w:t>
      </w:r>
      <w:r w:rsidRPr="003A11CB">
        <w:rPr>
          <w:snapToGrid/>
          <w:spacing w:val="1"/>
          <w:kern w:val="0"/>
          <w:szCs w:val="22"/>
          <w:lang w:val="en-GB"/>
        </w:rPr>
        <w:t>do</w:t>
      </w:r>
      <w:r w:rsidRPr="003A11CB">
        <w:rPr>
          <w:snapToGrid/>
          <w:kern w:val="0"/>
          <w:szCs w:val="22"/>
          <w:lang w:val="en-GB"/>
        </w:rPr>
        <w:t>r,</w:t>
      </w:r>
      <w:r w:rsidRPr="003A11CB">
        <w:rPr>
          <w:snapToGrid/>
          <w:spacing w:val="17"/>
          <w:kern w:val="0"/>
          <w:szCs w:val="22"/>
          <w:lang w:val="en-GB"/>
        </w:rPr>
        <w:t xml:space="preserve"> </w:t>
      </w:r>
      <w:r w:rsidRPr="003A11CB">
        <w:rPr>
          <w:snapToGrid/>
          <w:kern w:val="0"/>
          <w:szCs w:val="22"/>
          <w:lang w:val="en-GB"/>
        </w:rPr>
        <w:t>Eritrea,</w:t>
      </w:r>
      <w:r w:rsidRPr="003A11CB">
        <w:rPr>
          <w:snapToGrid/>
          <w:spacing w:val="15"/>
          <w:kern w:val="0"/>
          <w:szCs w:val="22"/>
          <w:lang w:val="en-GB"/>
        </w:rPr>
        <w:t xml:space="preserve"> </w:t>
      </w:r>
      <w:r w:rsidRPr="003A11CB">
        <w:rPr>
          <w:snapToGrid/>
          <w:kern w:val="0"/>
          <w:szCs w:val="22"/>
          <w:lang w:val="en-GB"/>
        </w:rPr>
        <w:t>Et</w:t>
      </w:r>
      <w:r w:rsidRPr="003A11CB">
        <w:rPr>
          <w:snapToGrid/>
          <w:spacing w:val="-1"/>
          <w:kern w:val="0"/>
          <w:szCs w:val="22"/>
          <w:lang w:val="en-GB"/>
        </w:rPr>
        <w:t>h</w:t>
      </w:r>
      <w:r w:rsidRPr="003A11CB">
        <w:rPr>
          <w:snapToGrid/>
          <w:kern w:val="0"/>
          <w:szCs w:val="22"/>
          <w:lang w:val="en-GB"/>
        </w:rPr>
        <w:t>iopia,</w:t>
      </w:r>
      <w:r w:rsidRPr="003A11CB">
        <w:rPr>
          <w:snapToGrid/>
          <w:spacing w:val="17"/>
          <w:kern w:val="0"/>
          <w:szCs w:val="22"/>
          <w:lang w:val="en-GB"/>
        </w:rPr>
        <w:t xml:space="preserve"> </w:t>
      </w:r>
      <w:r w:rsidRPr="003A11CB">
        <w:rPr>
          <w:snapToGrid/>
          <w:kern w:val="0"/>
          <w:szCs w:val="22"/>
          <w:lang w:val="en-GB"/>
        </w:rPr>
        <w:t>Gr</w:t>
      </w:r>
      <w:r w:rsidRPr="003A11CB">
        <w:rPr>
          <w:snapToGrid/>
          <w:spacing w:val="-1"/>
          <w:kern w:val="0"/>
          <w:szCs w:val="22"/>
          <w:lang w:val="en-GB"/>
        </w:rPr>
        <w:t>e</w:t>
      </w:r>
      <w:r w:rsidRPr="003A11CB">
        <w:rPr>
          <w:snapToGrid/>
          <w:kern w:val="0"/>
          <w:szCs w:val="22"/>
          <w:lang w:val="en-GB"/>
        </w:rPr>
        <w:t>ece,</w:t>
      </w:r>
      <w:r w:rsidRPr="003A11CB">
        <w:rPr>
          <w:snapToGrid/>
          <w:spacing w:val="16"/>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16"/>
          <w:kern w:val="0"/>
          <w:szCs w:val="22"/>
          <w:lang w:val="en-GB"/>
        </w:rPr>
        <w:t xml:space="preserve"> </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3"/>
          <w:kern w:val="0"/>
          <w:szCs w:val="22"/>
          <w:lang w:val="en-GB"/>
        </w:rPr>
        <w:t xml:space="preserve"> </w:t>
      </w:r>
      <w:r w:rsidRPr="003A11CB">
        <w:rPr>
          <w:snapToGrid/>
          <w:w w:val="102"/>
          <w:kern w:val="0"/>
          <w:szCs w:val="22"/>
          <w:lang w:val="en-GB"/>
        </w:rPr>
        <w:t>I</w:t>
      </w:r>
      <w:r w:rsidRPr="003A11CB">
        <w:rPr>
          <w:snapToGrid/>
          <w:spacing w:val="-1"/>
          <w:w w:val="102"/>
          <w:kern w:val="0"/>
          <w:szCs w:val="22"/>
          <w:lang w:val="en-GB"/>
        </w:rPr>
        <w:t>n</w:t>
      </w:r>
      <w:r w:rsidRPr="003A11CB">
        <w:rPr>
          <w:snapToGrid/>
          <w:w w:val="102"/>
          <w:kern w:val="0"/>
          <w:szCs w:val="22"/>
          <w:lang w:val="en-GB"/>
        </w:rPr>
        <w:t>do</w:t>
      </w:r>
      <w:r w:rsidRPr="003A11CB">
        <w:rPr>
          <w:snapToGrid/>
          <w:spacing w:val="-1"/>
          <w:w w:val="102"/>
          <w:kern w:val="0"/>
          <w:szCs w:val="22"/>
          <w:lang w:val="en-GB"/>
        </w:rPr>
        <w:t>n</w:t>
      </w:r>
      <w:r w:rsidRPr="003A11CB">
        <w:rPr>
          <w:snapToGrid/>
          <w:w w:val="102"/>
          <w:kern w:val="0"/>
          <w:szCs w:val="22"/>
          <w:lang w:val="en-GB"/>
        </w:rPr>
        <w:t xml:space="preserve">esia, </w:t>
      </w:r>
      <w:r w:rsidRPr="003A11CB">
        <w:rPr>
          <w:snapToGrid/>
          <w:kern w:val="0"/>
          <w:szCs w:val="22"/>
          <w:lang w:val="en-GB"/>
        </w:rPr>
        <w:t>Iran</w:t>
      </w:r>
      <w:r w:rsidRPr="003A11CB">
        <w:rPr>
          <w:snapToGrid/>
          <w:spacing w:val="10"/>
          <w:kern w:val="0"/>
          <w:szCs w:val="22"/>
          <w:lang w:val="en-GB"/>
        </w:rPr>
        <w:t xml:space="preserve"> </w:t>
      </w:r>
      <w:r w:rsidRPr="003A11CB">
        <w:rPr>
          <w:snapToGrid/>
          <w:kern w:val="0"/>
          <w:szCs w:val="22"/>
          <w:lang w:val="en-GB"/>
        </w:rPr>
        <w:t>(Isl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ic</w:t>
      </w:r>
      <w:r w:rsidRPr="003A11CB">
        <w:rPr>
          <w:snapToGrid/>
          <w:spacing w:val="17"/>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17"/>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10"/>
          <w:kern w:val="0"/>
          <w:szCs w:val="22"/>
          <w:lang w:val="en-GB"/>
        </w:rPr>
        <w:t xml:space="preserve"> </w:t>
      </w:r>
      <w:r w:rsidRPr="003A11CB">
        <w:rPr>
          <w:snapToGrid/>
          <w:kern w:val="0"/>
          <w:szCs w:val="22"/>
          <w:lang w:val="en-GB"/>
        </w:rPr>
        <w:t>Ira</w:t>
      </w:r>
      <w:r w:rsidRPr="003A11CB">
        <w:rPr>
          <w:snapToGrid/>
          <w:spacing w:val="1"/>
          <w:kern w:val="0"/>
          <w:szCs w:val="22"/>
          <w:lang w:val="en-GB"/>
        </w:rPr>
        <w:t>q</w:t>
      </w:r>
      <w:r w:rsidRPr="003A11CB">
        <w:rPr>
          <w:snapToGrid/>
          <w:kern w:val="0"/>
          <w:szCs w:val="22"/>
          <w:lang w:val="en-GB"/>
        </w:rPr>
        <w:t>,</w:t>
      </w:r>
      <w:r w:rsidRPr="003A11CB">
        <w:rPr>
          <w:snapToGrid/>
          <w:spacing w:val="12"/>
          <w:kern w:val="0"/>
          <w:szCs w:val="22"/>
          <w:lang w:val="en-GB"/>
        </w:rPr>
        <w:t xml:space="preserve"> </w:t>
      </w:r>
      <w:r w:rsidRPr="003A11CB">
        <w:rPr>
          <w:snapToGrid/>
          <w:kern w:val="0"/>
          <w:szCs w:val="22"/>
          <w:lang w:val="en-GB"/>
        </w:rPr>
        <w:t>Israel,</w:t>
      </w:r>
      <w:r w:rsidRPr="003A11CB">
        <w:rPr>
          <w:snapToGrid/>
          <w:spacing w:val="14"/>
          <w:kern w:val="0"/>
          <w:szCs w:val="22"/>
          <w:lang w:val="en-GB"/>
        </w:rPr>
        <w:t xml:space="preserve"> </w:t>
      </w:r>
      <w:r w:rsidRPr="003A11CB">
        <w:rPr>
          <w:snapToGrid/>
          <w:kern w:val="0"/>
          <w:szCs w:val="22"/>
          <w:lang w:val="en-GB"/>
        </w:rPr>
        <w:t>Ital</w:t>
      </w:r>
      <w:r w:rsidRPr="003A11CB">
        <w:rPr>
          <w:snapToGrid/>
          <w:spacing w:val="-3"/>
          <w:kern w:val="0"/>
          <w:szCs w:val="22"/>
          <w:lang w:val="en-GB"/>
        </w:rPr>
        <w:t>y</w:t>
      </w:r>
      <w:r w:rsidRPr="003A11CB">
        <w:rPr>
          <w:snapToGrid/>
          <w:kern w:val="0"/>
          <w:szCs w:val="22"/>
          <w:lang w:val="en-GB"/>
        </w:rPr>
        <w:t>,</w:t>
      </w:r>
      <w:r w:rsidRPr="003A11CB">
        <w:rPr>
          <w:snapToGrid/>
          <w:spacing w:val="12"/>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14"/>
          <w:kern w:val="0"/>
          <w:szCs w:val="22"/>
          <w:lang w:val="en-GB"/>
        </w:rPr>
        <w:t xml:space="preserve"> </w:t>
      </w:r>
      <w:r w:rsidRPr="003A11CB">
        <w:rPr>
          <w:snapToGrid/>
          <w:kern w:val="0"/>
          <w:szCs w:val="22"/>
          <w:lang w:val="en-GB"/>
        </w:rPr>
        <w:t>Ke</w:t>
      </w:r>
      <w:r w:rsidRPr="003A11CB">
        <w:rPr>
          <w:snapToGrid/>
          <w:spacing w:val="1"/>
          <w:kern w:val="0"/>
          <w:szCs w:val="22"/>
          <w:lang w:val="en-GB"/>
        </w:rPr>
        <w:t>n</w:t>
      </w:r>
      <w:r w:rsidRPr="003A11CB">
        <w:rPr>
          <w:snapToGrid/>
          <w:spacing w:val="-3"/>
          <w:kern w:val="0"/>
          <w:szCs w:val="22"/>
          <w:lang w:val="en-GB"/>
        </w:rPr>
        <w:t>y</w:t>
      </w:r>
      <w:r w:rsidRPr="003A11CB">
        <w:rPr>
          <w:snapToGrid/>
          <w:kern w:val="0"/>
          <w:szCs w:val="22"/>
          <w:lang w:val="en-GB"/>
        </w:rPr>
        <w:t>a,</w:t>
      </w:r>
      <w:r w:rsidRPr="003A11CB">
        <w:rPr>
          <w:snapToGrid/>
          <w:spacing w:val="17"/>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kern w:val="0"/>
          <w:szCs w:val="22"/>
          <w:lang w:val="en-GB"/>
        </w:rPr>
        <w:t>ait,</w:t>
      </w:r>
      <w:r w:rsidRPr="003A11CB">
        <w:rPr>
          <w:snapToGrid/>
          <w:spacing w:val="17"/>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13"/>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1"/>
          <w:kern w:val="0"/>
          <w:szCs w:val="22"/>
          <w:lang w:val="en-GB"/>
        </w:rPr>
        <w:t>y</w:t>
      </w:r>
      <w:r w:rsidRPr="003A11CB">
        <w:rPr>
          <w:snapToGrid/>
          <w:kern w:val="0"/>
          <w:szCs w:val="22"/>
          <w:lang w:val="en-GB"/>
        </w:rPr>
        <w:t>sia,</w:t>
      </w:r>
      <w:r w:rsidRPr="003A11CB">
        <w:rPr>
          <w:snapToGrid/>
          <w:spacing w:val="17"/>
          <w:kern w:val="0"/>
          <w:szCs w:val="22"/>
          <w:lang w:val="en-GB"/>
        </w:rPr>
        <w:t xml:space="preserve"> </w:t>
      </w:r>
      <w:r w:rsidRPr="003A11CB">
        <w:rPr>
          <w:snapToGrid/>
          <w:kern w:val="0"/>
          <w:szCs w:val="22"/>
          <w:lang w:val="en-GB"/>
        </w:rPr>
        <w:t>N</w:t>
      </w:r>
      <w:r w:rsidRPr="003A11CB">
        <w:rPr>
          <w:snapToGrid/>
          <w:spacing w:val="2"/>
          <w:kern w:val="0"/>
          <w:szCs w:val="22"/>
          <w:lang w:val="en-GB"/>
        </w:rPr>
        <w:t>i</w:t>
      </w:r>
      <w:r w:rsidRPr="003A11CB">
        <w:rPr>
          <w:snapToGrid/>
          <w:spacing w:val="-1"/>
          <w:kern w:val="0"/>
          <w:szCs w:val="22"/>
          <w:lang w:val="en-GB"/>
        </w:rPr>
        <w:t>g</w:t>
      </w:r>
      <w:r w:rsidRPr="003A11CB">
        <w:rPr>
          <w:snapToGrid/>
          <w:kern w:val="0"/>
          <w:szCs w:val="22"/>
          <w:lang w:val="en-GB"/>
        </w:rPr>
        <w:t>er,</w:t>
      </w:r>
      <w:r w:rsidRPr="003A11CB">
        <w:rPr>
          <w:snapToGrid/>
          <w:spacing w:val="1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eria,</w:t>
      </w:r>
      <w:r w:rsidRPr="003A11CB">
        <w:rPr>
          <w:snapToGrid/>
          <w:spacing w:val="15"/>
          <w:kern w:val="0"/>
          <w:szCs w:val="22"/>
          <w:lang w:val="en-GB"/>
        </w:rPr>
        <w:t xml:space="preserve"> </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an,</w:t>
      </w:r>
      <w:r w:rsidRPr="003A11CB">
        <w:rPr>
          <w:snapToGrid/>
          <w:spacing w:val="14"/>
          <w:kern w:val="0"/>
          <w:szCs w:val="22"/>
          <w:lang w:val="en-GB"/>
        </w:rPr>
        <w:t xml:space="preserve"> </w:t>
      </w:r>
      <w:r w:rsidRPr="003A11CB">
        <w:rPr>
          <w:snapToGrid/>
          <w:spacing w:val="1"/>
          <w:w w:val="102"/>
          <w:kern w:val="0"/>
          <w:szCs w:val="22"/>
          <w:lang w:val="en-GB"/>
        </w:rPr>
        <w:t>P</w:t>
      </w:r>
      <w:r w:rsidRPr="003A11CB">
        <w:rPr>
          <w:snapToGrid/>
          <w:w w:val="102"/>
          <w:kern w:val="0"/>
          <w:szCs w:val="22"/>
          <w:lang w:val="en-GB"/>
        </w:rPr>
        <w:t>ak</w:t>
      </w:r>
      <w:r w:rsidRPr="003A11CB">
        <w:rPr>
          <w:snapToGrid/>
          <w:spacing w:val="1"/>
          <w:w w:val="102"/>
          <w:kern w:val="0"/>
          <w:szCs w:val="22"/>
          <w:lang w:val="en-GB"/>
        </w:rPr>
        <w:t>i</w:t>
      </w:r>
      <w:r w:rsidRPr="003A11CB">
        <w:rPr>
          <w:snapToGrid/>
          <w:w w:val="102"/>
          <w:kern w:val="0"/>
          <w:szCs w:val="22"/>
          <w:lang w:val="en-GB"/>
        </w:rPr>
        <w:t>sta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kern w:val="0"/>
          <w:szCs w:val="22"/>
          <w:lang w:val="en-GB"/>
        </w:rPr>
        <w:t>ilipp</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es,</w:t>
      </w:r>
      <w:r w:rsidRPr="003A11CB">
        <w:rPr>
          <w:snapToGrid/>
          <w:spacing w:val="12"/>
          <w:kern w:val="0"/>
          <w:szCs w:val="22"/>
          <w:lang w:val="en-GB"/>
        </w:rPr>
        <w:t xml:space="preserve"> </w:t>
      </w:r>
      <w:r w:rsidRPr="003A11CB">
        <w:rPr>
          <w:snapToGrid/>
          <w:kern w:val="0"/>
          <w:szCs w:val="22"/>
          <w:lang w:val="en-GB"/>
        </w:rPr>
        <w:t>Qatar,</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spacing w:val="2"/>
          <w:kern w:val="0"/>
          <w:szCs w:val="22"/>
          <w:lang w:val="en-GB"/>
        </w:rPr>
        <w:t>r</w:t>
      </w:r>
      <w:r w:rsidRPr="003A11CB">
        <w:rPr>
          <w:snapToGrid/>
          <w:kern w:val="0"/>
          <w:szCs w:val="22"/>
          <w:lang w:val="en-GB"/>
        </w:rPr>
        <w:t>ian</w:t>
      </w:r>
      <w:r w:rsidRPr="003A11CB">
        <w:rPr>
          <w:snapToGrid/>
          <w:spacing w:val="7"/>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7"/>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Rep. of K</w:t>
      </w:r>
      <w:r w:rsidRPr="003A11CB">
        <w:rPr>
          <w:snapToGrid/>
          <w:spacing w:val="1"/>
          <w:kern w:val="0"/>
          <w:szCs w:val="22"/>
          <w:lang w:val="en-GB"/>
        </w:rPr>
        <w:t>o</w:t>
      </w:r>
      <w:r w:rsidRPr="003A11CB">
        <w:rPr>
          <w:snapToGrid/>
          <w:kern w:val="0"/>
          <w:szCs w:val="22"/>
          <w:lang w:val="en-GB"/>
        </w:rPr>
        <w:t>rea,</w:t>
      </w:r>
      <w:r w:rsidRPr="003A11CB">
        <w:rPr>
          <w:snapToGrid/>
          <w:spacing w:val="8"/>
          <w:kern w:val="0"/>
          <w:szCs w:val="22"/>
          <w:lang w:val="en-GB"/>
        </w:rPr>
        <w:t xml:space="preserve"> </w:t>
      </w:r>
      <w:r w:rsidRPr="003A11CB">
        <w:rPr>
          <w:snapToGrid/>
          <w:kern w:val="0"/>
          <w:szCs w:val="22"/>
          <w:lang w:val="en-GB"/>
        </w:rPr>
        <w:t>Sin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11"/>
          <w:kern w:val="0"/>
          <w:szCs w:val="22"/>
          <w:lang w:val="en-GB"/>
        </w:rPr>
        <w:t xml:space="preserve"> </w:t>
      </w:r>
      <w:r w:rsidRPr="003A11CB">
        <w:rPr>
          <w:snapToGrid/>
          <w:kern w:val="0"/>
          <w:szCs w:val="22"/>
          <w:lang w:val="en-GB"/>
        </w:rPr>
        <w:t>S</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alia,</w:t>
      </w:r>
      <w:r w:rsidRPr="003A11CB">
        <w:rPr>
          <w:snapToGrid/>
          <w:spacing w:val="9"/>
          <w:kern w:val="0"/>
          <w:szCs w:val="22"/>
          <w:lang w:val="en-GB"/>
        </w:rPr>
        <w:t xml:space="preserve"> </w:t>
      </w:r>
      <w:r w:rsidRPr="003A11CB">
        <w:rPr>
          <w:snapToGrid/>
          <w:spacing w:val="1"/>
          <w:w w:val="102"/>
          <w:kern w:val="0"/>
          <w:szCs w:val="22"/>
          <w:lang w:val="en-GB"/>
        </w:rPr>
        <w:t>S</w:t>
      </w:r>
      <w:r w:rsidRPr="003A11CB">
        <w:rPr>
          <w:snapToGrid/>
          <w:spacing w:val="-1"/>
          <w:w w:val="102"/>
          <w:kern w:val="0"/>
          <w:szCs w:val="22"/>
          <w:lang w:val="en-GB"/>
        </w:rPr>
        <w:t>u</w:t>
      </w:r>
      <w:r w:rsidRPr="003A11CB">
        <w:rPr>
          <w:snapToGrid/>
          <w:w w:val="102"/>
          <w:kern w:val="0"/>
          <w:szCs w:val="22"/>
          <w:lang w:val="en-GB"/>
        </w:rPr>
        <w:t xml:space="preserve">dan,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itzerla</w:t>
      </w:r>
      <w:r w:rsidRPr="003A11CB">
        <w:rPr>
          <w:snapToGrid/>
          <w:spacing w:val="-1"/>
          <w:kern w:val="0"/>
          <w:szCs w:val="22"/>
          <w:lang w:val="en-GB"/>
        </w:rPr>
        <w:t>n</w:t>
      </w:r>
      <w:r w:rsidRPr="003A11CB">
        <w:rPr>
          <w:snapToGrid/>
          <w:kern w:val="0"/>
          <w:szCs w:val="22"/>
          <w:lang w:val="en-GB"/>
        </w:rPr>
        <w:t>d,</w:t>
      </w:r>
      <w:r w:rsidRPr="003A11CB">
        <w:rPr>
          <w:snapToGrid/>
          <w:spacing w:val="15"/>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ailand,</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w:t>
      </w:r>
      <w:r w:rsidRPr="003A11CB">
        <w:rPr>
          <w:snapToGrid/>
          <w:spacing w:val="7"/>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spacing w:val="2"/>
          <w:kern w:val="0"/>
          <w:szCs w:val="22"/>
          <w:lang w:val="en-GB"/>
        </w:rPr>
        <w:t>e</w:t>
      </w:r>
      <w:r w:rsidRPr="003A11CB">
        <w:rPr>
          <w:snapToGrid/>
          <w:kern w:val="0"/>
          <w:szCs w:val="22"/>
          <w:lang w:val="en-GB"/>
        </w:rPr>
        <w:t>y</w:t>
      </w:r>
      <w:r w:rsidRPr="003A11CB">
        <w:rPr>
          <w:snapToGrid/>
          <w:spacing w:val="7"/>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w:t>
      </w:r>
      <w:r w:rsidRPr="003A11CB">
        <w:rPr>
          <w:snapToGrid/>
          <w:spacing w:val="6"/>
          <w:kern w:val="0"/>
          <w:szCs w:val="22"/>
          <w:lang w:val="en-GB"/>
        </w:rPr>
        <w:t xml:space="preserve"> </w:t>
      </w:r>
      <w:r w:rsidRPr="003A11CB">
        <w:rPr>
          <w:snapToGrid/>
          <w:kern w:val="0"/>
          <w:szCs w:val="22"/>
          <w:lang w:val="en-GB"/>
        </w:rPr>
        <w:t>43</w:t>
      </w:r>
      <w:r w:rsidRPr="003A11CB">
        <w:rPr>
          <w:snapToGrid/>
          <w:spacing w:val="2"/>
          <w:kern w:val="0"/>
          <w:szCs w:val="22"/>
          <w:lang w:val="en-GB"/>
        </w:rPr>
        <w:t>0</w:t>
      </w:r>
      <w:r w:rsidRPr="003A11CB">
        <w:rPr>
          <w:snapToGrid/>
          <w:spacing w:val="-1"/>
          <w:kern w:val="0"/>
          <w:szCs w:val="22"/>
          <w:lang w:val="en-GB"/>
        </w:rPr>
        <w:t>-</w:t>
      </w:r>
      <w:r w:rsidRPr="003A11CB">
        <w:rPr>
          <w:snapToGrid/>
          <w:spacing w:val="1"/>
          <w:kern w:val="0"/>
          <w:szCs w:val="22"/>
          <w:lang w:val="en-GB"/>
        </w:rPr>
        <w:t>44</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MHz</w:t>
      </w:r>
      <w:r w:rsidRPr="003A11CB">
        <w:rPr>
          <w:snapToGrid/>
          <w:spacing w:val="8"/>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kern w:val="0"/>
          <w:szCs w:val="22"/>
          <w:lang w:val="en-GB"/>
        </w:rPr>
        <w:t>also</w:t>
      </w:r>
      <w:r w:rsidRPr="003A11CB">
        <w:rPr>
          <w:snapToGrid/>
          <w:spacing w:val="5"/>
          <w:kern w:val="0"/>
          <w:szCs w:val="22"/>
          <w:lang w:val="en-GB"/>
        </w:rPr>
        <w:t xml:space="preserve"> </w:t>
      </w:r>
      <w:r w:rsidRPr="003A11CB">
        <w:rPr>
          <w:snapToGrid/>
          <w:kern w:val="0"/>
          <w:szCs w:val="22"/>
          <w:lang w:val="en-GB"/>
        </w:rPr>
        <w:t>allocated</w:t>
      </w:r>
      <w:r w:rsidRPr="003A11CB">
        <w:rPr>
          <w:snapToGrid/>
          <w:spacing w:val="12"/>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w w:val="102"/>
          <w:kern w:val="0"/>
          <w:szCs w:val="22"/>
          <w:lang w:val="en-GB"/>
        </w:rPr>
        <w:t>ser</w:t>
      </w:r>
      <w:r w:rsidRPr="003A11CB">
        <w:rPr>
          <w:snapToGrid/>
          <w:spacing w:val="-1"/>
          <w:w w:val="102"/>
          <w:kern w:val="0"/>
          <w:szCs w:val="22"/>
          <w:lang w:val="en-GB"/>
        </w:rPr>
        <w:t>v</w:t>
      </w:r>
      <w:r w:rsidRPr="003A11CB">
        <w:rPr>
          <w:snapToGrid/>
          <w:w w:val="102"/>
          <w:kern w:val="0"/>
          <w:szCs w:val="22"/>
          <w:lang w:val="en-GB"/>
        </w:rPr>
        <w:t xml:space="preserve">ice </w:t>
      </w:r>
      <w:r w:rsidRPr="003A11CB">
        <w:rPr>
          <w:snapToGrid/>
          <w:kern w:val="0"/>
          <w:szCs w:val="22"/>
          <w:lang w:val="en-GB"/>
        </w:rPr>
        <w:t>on</w:t>
      </w:r>
      <w:r w:rsidRPr="003A11CB">
        <w:rPr>
          <w:snapToGrid/>
          <w:spacing w:val="1"/>
          <w:kern w:val="0"/>
          <w:szCs w:val="22"/>
          <w:lang w:val="en-GB"/>
        </w:rPr>
        <w:t xml:space="preserve"> </w:t>
      </w:r>
      <w:r w:rsidRPr="003A11CB">
        <w:rPr>
          <w:snapToGrid/>
          <w:kern w:val="0"/>
          <w:szCs w:val="22"/>
          <w:lang w:val="en-GB"/>
        </w:rPr>
        <w:t>a 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basis</w:t>
      </w:r>
      <w:r w:rsidRPr="003A11CB">
        <w:rPr>
          <w:snapToGrid/>
          <w:spacing w:val="3"/>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spacing w:val="2"/>
          <w:kern w:val="0"/>
          <w:szCs w:val="22"/>
          <w:lang w:val="en-GB"/>
        </w:rPr>
        <w:t>d</w:t>
      </w:r>
      <w:r w:rsidRPr="003A11CB">
        <w:rPr>
          <w:snapToGrid/>
          <w:kern w:val="0"/>
          <w:szCs w:val="22"/>
          <w:lang w:val="en-GB"/>
        </w:rPr>
        <w:t>s</w:t>
      </w:r>
      <w:r w:rsidRPr="003A11CB">
        <w:rPr>
          <w:snapToGrid/>
          <w:spacing w:val="4"/>
          <w:kern w:val="0"/>
          <w:szCs w:val="22"/>
          <w:lang w:val="en-GB"/>
        </w:rPr>
        <w:t xml:space="preserve"> </w:t>
      </w:r>
      <w:r w:rsidRPr="003A11CB">
        <w:rPr>
          <w:snapToGrid/>
          <w:kern w:val="0"/>
          <w:szCs w:val="22"/>
          <w:lang w:val="en-GB"/>
        </w:rPr>
        <w:t>430</w:t>
      </w:r>
      <w:r w:rsidRPr="003A11CB">
        <w:rPr>
          <w:snapToGrid/>
          <w:spacing w:val="-1"/>
          <w:kern w:val="0"/>
          <w:szCs w:val="22"/>
          <w:lang w:val="en-GB"/>
        </w:rPr>
        <w:t>-</w:t>
      </w:r>
      <w:r w:rsidRPr="003A11CB">
        <w:rPr>
          <w:snapToGrid/>
          <w:kern w:val="0"/>
          <w:szCs w:val="22"/>
          <w:lang w:val="en-GB"/>
        </w:rPr>
        <w:t>435</w:t>
      </w:r>
      <w:r w:rsidRPr="003A11CB">
        <w:rPr>
          <w:snapToGrid/>
          <w:spacing w:val="10"/>
          <w:kern w:val="0"/>
          <w:szCs w:val="22"/>
          <w:lang w:val="en-GB"/>
        </w:rPr>
        <w:t xml:space="preserve"> </w:t>
      </w:r>
      <w:r w:rsidRPr="003A11CB">
        <w:rPr>
          <w:snapToGrid/>
          <w:kern w:val="0"/>
          <w:szCs w:val="22"/>
          <w:lang w:val="en-GB"/>
        </w:rPr>
        <w:t>MHz</w:t>
      </w:r>
      <w:r w:rsidRPr="003A11CB">
        <w:rPr>
          <w:snapToGrid/>
          <w:spacing w:val="4"/>
          <w:kern w:val="0"/>
          <w:szCs w:val="22"/>
          <w:lang w:val="en-GB"/>
        </w:rPr>
        <w:t xml:space="preserve"> </w:t>
      </w:r>
      <w:r w:rsidRPr="003A11CB">
        <w:rPr>
          <w:snapToGrid/>
          <w:spacing w:val="-1"/>
          <w:kern w:val="0"/>
          <w:szCs w:val="22"/>
          <w:lang w:val="en-GB"/>
        </w:rPr>
        <w:t>an</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43</w:t>
      </w:r>
      <w:r w:rsidRPr="003A11CB">
        <w:rPr>
          <w:snapToGrid/>
          <w:spacing w:val="3"/>
          <w:kern w:val="0"/>
          <w:szCs w:val="22"/>
          <w:lang w:val="en-GB"/>
        </w:rPr>
        <w:t>8</w:t>
      </w:r>
      <w:r w:rsidRPr="003A11CB">
        <w:rPr>
          <w:snapToGrid/>
          <w:spacing w:val="-1"/>
          <w:kern w:val="0"/>
          <w:szCs w:val="22"/>
          <w:lang w:val="en-GB"/>
        </w:rPr>
        <w:t>-</w:t>
      </w:r>
      <w:r w:rsidRPr="003A11CB">
        <w:rPr>
          <w:snapToGrid/>
          <w:spacing w:val="1"/>
          <w:kern w:val="0"/>
          <w:szCs w:val="22"/>
          <w:lang w:val="en-GB"/>
        </w:rPr>
        <w:t>44</w:t>
      </w:r>
      <w:r w:rsidRPr="003A11CB">
        <w:rPr>
          <w:snapToGrid/>
          <w:kern w:val="0"/>
          <w:szCs w:val="22"/>
          <w:lang w:val="en-GB"/>
        </w:rPr>
        <w:t>0</w:t>
      </w:r>
      <w:r w:rsidRPr="003A11CB">
        <w:rPr>
          <w:snapToGrid/>
          <w:spacing w:val="8"/>
          <w:kern w:val="0"/>
          <w:szCs w:val="22"/>
          <w:lang w:val="en-GB"/>
        </w:rPr>
        <w:t xml:space="preserve"> </w:t>
      </w:r>
      <w:r w:rsidRPr="003A11CB">
        <w:rPr>
          <w:snapToGrid/>
          <w:kern w:val="0"/>
          <w:szCs w:val="22"/>
          <w:lang w:val="en-GB"/>
        </w:rPr>
        <w:t>MHz</w:t>
      </w:r>
      <w:r w:rsidRPr="003A11CB">
        <w:rPr>
          <w:snapToGrid/>
          <w:spacing w:val="5"/>
          <w:kern w:val="0"/>
          <w:szCs w:val="22"/>
          <w:lang w:val="en-GB"/>
        </w:rPr>
        <w:t xml:space="preserve"> </w:t>
      </w:r>
      <w:r w:rsidRPr="003A11CB">
        <w:rPr>
          <w:snapToGrid/>
          <w:kern w:val="0"/>
          <w:szCs w:val="22"/>
          <w:lang w:val="en-GB"/>
        </w:rPr>
        <w:t>are also</w:t>
      </w:r>
      <w:r w:rsidRPr="003A11CB">
        <w:rPr>
          <w:snapToGrid/>
          <w:spacing w:val="3"/>
          <w:kern w:val="0"/>
          <w:szCs w:val="22"/>
          <w:lang w:val="en-GB"/>
        </w:rPr>
        <w:t xml:space="preserve"> </w:t>
      </w:r>
      <w:r w:rsidRPr="003A11CB">
        <w:rPr>
          <w:snapToGrid/>
          <w:kern w:val="0"/>
          <w:szCs w:val="22"/>
          <w:lang w:val="en-GB"/>
        </w:rPr>
        <w:t>all</w:t>
      </w:r>
      <w:r w:rsidRPr="003A11CB">
        <w:rPr>
          <w:snapToGrid/>
          <w:spacing w:val="-1"/>
          <w:kern w:val="0"/>
          <w:szCs w:val="22"/>
          <w:lang w:val="en-GB"/>
        </w:rPr>
        <w:t>o</w:t>
      </w:r>
      <w:r w:rsidRPr="003A11CB">
        <w:rPr>
          <w:snapToGrid/>
          <w:kern w:val="0"/>
          <w:szCs w:val="22"/>
          <w:lang w:val="en-GB"/>
        </w:rPr>
        <w:t>cate</w:t>
      </w:r>
      <w:r w:rsidRPr="003A11CB">
        <w:rPr>
          <w:snapToGrid/>
          <w:spacing w:val="1"/>
          <w:kern w:val="0"/>
          <w:szCs w:val="22"/>
          <w:lang w:val="en-GB"/>
        </w:rPr>
        <w:t>d</w:t>
      </w:r>
      <w:r w:rsidRPr="003A11CB">
        <w:rPr>
          <w:snapToGrid/>
          <w:kern w:val="0"/>
          <w:szCs w:val="22"/>
          <w:lang w:val="en-GB"/>
        </w:rPr>
        <w:t>,</w:t>
      </w:r>
      <w:r w:rsidRPr="003A11CB">
        <w:rPr>
          <w:snapToGrid/>
          <w:spacing w:val="10"/>
          <w:kern w:val="0"/>
          <w:szCs w:val="22"/>
          <w:lang w:val="en-GB"/>
        </w:rPr>
        <w:t xml:space="preserve"> </w:t>
      </w:r>
      <w:r w:rsidRPr="003A11CB">
        <w:rPr>
          <w:snapToGrid/>
          <w:kern w:val="0"/>
          <w:szCs w:val="22"/>
          <w:lang w:val="en-GB"/>
        </w:rPr>
        <w:t>except</w:t>
      </w:r>
      <w:r w:rsidRPr="003A11CB">
        <w:rPr>
          <w:snapToGrid/>
          <w:spacing w:val="6"/>
          <w:kern w:val="0"/>
          <w:szCs w:val="22"/>
          <w:lang w:val="en-GB"/>
        </w:rPr>
        <w:t xml:space="preserve"> </w:t>
      </w:r>
      <w:r w:rsidRPr="003A11CB">
        <w:rPr>
          <w:snapToGrid/>
          <w:kern w:val="0"/>
          <w:szCs w:val="22"/>
          <w:lang w:val="en-GB"/>
        </w:rPr>
        <w:t xml:space="preserve">in </w:t>
      </w:r>
      <w:r w:rsidRPr="003A11CB">
        <w:rPr>
          <w:snapToGrid/>
          <w:spacing w:val="2"/>
          <w:kern w:val="0"/>
          <w:szCs w:val="22"/>
          <w:lang w:val="en-GB"/>
        </w:rPr>
        <w:t>E</w:t>
      </w:r>
      <w:r w:rsidRPr="003A11CB">
        <w:rPr>
          <w:snapToGrid/>
          <w:kern w:val="0"/>
          <w:szCs w:val="22"/>
          <w:lang w:val="en-GB"/>
        </w:rPr>
        <w:t>cua</w:t>
      </w:r>
      <w:r w:rsidRPr="003A11CB">
        <w:rPr>
          <w:snapToGrid/>
          <w:spacing w:val="1"/>
          <w:kern w:val="0"/>
          <w:szCs w:val="22"/>
          <w:lang w:val="en-GB"/>
        </w:rPr>
        <w:t>do</w:t>
      </w:r>
      <w:r w:rsidRPr="003A11CB">
        <w:rPr>
          <w:snapToGrid/>
          <w:kern w:val="0"/>
          <w:szCs w:val="22"/>
          <w:lang w:val="en-GB"/>
        </w:rPr>
        <w:t>r,</w:t>
      </w:r>
      <w:r w:rsidRPr="003A11CB">
        <w:rPr>
          <w:snapToGrid/>
          <w:spacing w:val="7"/>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3"/>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cept</w:t>
      </w:r>
      <w:r w:rsidRPr="003A11CB">
        <w:rPr>
          <w:snapToGrid/>
          <w:spacing w:val="8"/>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w:t>
      </w:r>
      <w:r w:rsidRPr="003A11CB">
        <w:rPr>
          <w:snapToGrid/>
          <w:spacing w:val="2"/>
          <w:kern w:val="0"/>
          <w:szCs w:val="22"/>
          <w:lang w:val="en-GB"/>
        </w:rPr>
        <w:t>a</w:t>
      </w:r>
      <w:r w:rsidRPr="003A11CB">
        <w:rPr>
          <w:snapToGrid/>
          <w:kern w:val="0"/>
          <w:szCs w:val="22"/>
          <w:lang w:val="en-GB"/>
        </w:rPr>
        <w:t>l</w:t>
      </w:r>
      <w:r w:rsidRPr="003A11CB">
        <w:rPr>
          <w:snapToGrid/>
          <w:spacing w:val="17"/>
          <w:kern w:val="0"/>
          <w:szCs w:val="22"/>
          <w:lang w:val="en-GB"/>
        </w:rPr>
        <w:t xml:space="preserve"> </w:t>
      </w:r>
      <w:r w:rsidRPr="003A11CB">
        <w:rPr>
          <w:snapToGrid/>
          <w:spacing w:val="-1"/>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9"/>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w:t>
      </w:r>
      <w:r w:rsidRPr="003A11CB">
        <w:rPr>
          <w:snapToGrid/>
          <w:spacing w:val="1"/>
          <w:kern w:val="0"/>
          <w:szCs w:val="22"/>
          <w:lang w:val="en-GB"/>
        </w:rPr>
        <w:t>s</w:t>
      </w:r>
      <w:r w:rsidRPr="003A11CB">
        <w:rPr>
          <w:snapToGrid/>
          <w:kern w:val="0"/>
          <w:szCs w:val="22"/>
          <w:lang w:val="en-GB"/>
        </w:rPr>
        <w:t>is.</w:t>
      </w:r>
    </w:p>
    <w:p w:rsidR="00807703" w:rsidRPr="003A11CB" w:rsidP="003A11CB" w14:paraId="1358E9C2" w14:textId="77777777">
      <w:pPr>
        <w:spacing w:after="120"/>
        <w:ind w:firstLine="720"/>
        <w:rPr>
          <w:snapToGrid/>
          <w:kern w:val="0"/>
          <w:szCs w:val="22"/>
          <w:lang w:val="en-GB"/>
        </w:rPr>
      </w:pPr>
      <w:r w:rsidRPr="003A11CB">
        <w:rPr>
          <w:bCs/>
          <w:snapToGrid/>
          <w:kern w:val="0"/>
          <w:szCs w:val="22"/>
        </w:rPr>
        <w:t>(277)  </w:t>
      </w:r>
      <w:r w:rsidRPr="003A11CB">
        <w:rPr>
          <w:snapToGrid/>
          <w:kern w:val="0"/>
          <w:szCs w:val="22"/>
        </w:rPr>
        <w:t>5.277</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Angola, Armenia, Azerbaijan, Belarus, Cameroon, Congo (Rep. of the), Djibouti, the Russian Federation, Georgia, Hungary, Israel, Kazakhstan, Mali, Mongolia, Uzbekistan, Poland, the Dem. Rep. of the Congo, Kyrgyzstan, Slovakia, Romania, Rwanda, Tajikistan, Chad, Turkmenistan and Ukraine, the band 430-440 MHz is also allocated to the fixed service on a primary basis.</w:t>
      </w:r>
    </w:p>
    <w:p w:rsidR="00807703" w:rsidRPr="003A11CB" w:rsidP="003A11CB" w14:paraId="550C6D6D" w14:textId="77777777">
      <w:pPr>
        <w:spacing w:after="120"/>
        <w:ind w:firstLine="720"/>
        <w:rPr>
          <w:snapToGrid/>
          <w:kern w:val="0"/>
          <w:szCs w:val="22"/>
        </w:rPr>
      </w:pPr>
      <w:r w:rsidRPr="003A11CB">
        <w:rPr>
          <w:bCs/>
          <w:snapToGrid/>
          <w:kern w:val="0"/>
          <w:szCs w:val="22"/>
        </w:rPr>
        <w:t>(278)  5.278</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Argentina, Colombia, Costa Rica, Cuba, Guyana, Honduras, Panama and Venezuela, the allocation of the band 430-440 MHz to the amateur service is on a primary basis (see No. 5.33).</w:t>
      </w:r>
    </w:p>
    <w:p w:rsidR="00807703" w:rsidRPr="003A11CB" w:rsidP="003A11CB" w14:paraId="58CEC00B" w14:textId="77777777">
      <w:pPr>
        <w:spacing w:after="120"/>
        <w:ind w:firstLine="720"/>
        <w:rPr>
          <w:snapToGrid/>
          <w:kern w:val="0"/>
          <w:szCs w:val="22"/>
        </w:rPr>
      </w:pPr>
      <w:r w:rsidRPr="003A11CB">
        <w:rPr>
          <w:bCs/>
          <w:snapToGrid/>
          <w:kern w:val="0"/>
          <w:szCs w:val="22"/>
        </w:rPr>
        <w:t>(279)  5.279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Mexico, the bands 430-435 MHz and 438-440 MHz are also allocated on a primary basis to the land mobile service, subject to agreement obtained under No. 9.21.</w:t>
      </w:r>
    </w:p>
    <w:p w:rsidR="00807703" w:rsidRPr="003A11CB" w:rsidP="003A11CB" w14:paraId="0EAA50D9" w14:textId="77777777">
      <w:pPr>
        <w:spacing w:after="120"/>
        <w:ind w:firstLine="720"/>
        <w:rPr>
          <w:snapToGrid/>
          <w:kern w:val="0"/>
          <w:szCs w:val="22"/>
          <w:lang w:val="en-GB"/>
        </w:rPr>
      </w:pPr>
      <w:r w:rsidRPr="003A11CB">
        <w:rPr>
          <w:bCs/>
          <w:snapToGrid/>
          <w:kern w:val="0"/>
          <w:szCs w:val="22"/>
          <w:lang w:val="en-GB"/>
        </w:rPr>
        <w:t>(i)  5.279A  </w:t>
      </w:r>
      <w:r w:rsidRPr="003A11CB">
        <w:rPr>
          <w:snapToGrid/>
          <w:kern w:val="0"/>
          <w:szCs w:val="22"/>
          <w:lang w:val="en-GB"/>
        </w:rPr>
        <w:t>The use of the frequency band 432-438 MHz by sensors in the Earth exploration-satellite service (active) shall be in accordance with Recommendation ITU-R RS.1260-1.  Additionally, the Earth exploration-satellite service (active) in the frequency band 432-438 MHz shall not cause harmful interference to the aeronautical radionavigation service in China.  The provisions of this footnote in no way diminish the obligation of the Earth exploration-satellite service (active) to operate as a secondary service in accordance with Nos. 5.29 and 5.30.</w:t>
      </w:r>
    </w:p>
    <w:p w:rsidR="00807703" w:rsidRPr="003A11CB" w:rsidP="003A11CB" w14:paraId="36EC490F" w14:textId="77777777">
      <w:pPr>
        <w:spacing w:after="120"/>
        <w:ind w:firstLine="720"/>
        <w:rPr>
          <w:snapToGrid/>
          <w:kern w:val="0"/>
          <w:szCs w:val="22"/>
        </w:rPr>
      </w:pPr>
      <w:r w:rsidRPr="003A11CB">
        <w:rPr>
          <w:snapToGrid/>
          <w:kern w:val="0"/>
          <w:szCs w:val="22"/>
          <w:lang w:val="en-GB"/>
        </w:rPr>
        <w:t>(ii)  [Reserved]</w:t>
      </w:r>
    </w:p>
    <w:p w:rsidR="00807703" w:rsidRPr="003A11CB" w:rsidP="003A11CB" w14:paraId="21BB8F14" w14:textId="77777777">
      <w:pPr>
        <w:spacing w:after="120"/>
        <w:ind w:firstLine="720"/>
        <w:rPr>
          <w:snapToGrid/>
          <w:kern w:val="0"/>
          <w:szCs w:val="22"/>
        </w:rPr>
      </w:pPr>
      <w:r w:rsidRPr="003A11CB">
        <w:rPr>
          <w:bCs/>
          <w:snapToGrid/>
          <w:kern w:val="0"/>
          <w:szCs w:val="22"/>
        </w:rPr>
        <w:t>(280)  5.280</w:t>
      </w:r>
      <w:r w:rsidRPr="003A11CB">
        <w:rPr>
          <w:bCs/>
          <w:snapToGrid/>
          <w:kern w:val="0"/>
          <w:szCs w:val="22"/>
          <w:lang w:val="en-GB"/>
        </w:rPr>
        <w:t>  </w:t>
      </w:r>
      <w:r w:rsidRPr="003A11CB">
        <w:rPr>
          <w:snapToGrid/>
          <w:kern w:val="0"/>
          <w:szCs w:val="22"/>
        </w:rPr>
        <w:t>In Germany, Austria, Bosnia and Herzegovina, Croatia, The Former Yugoslav Republic of Macedonia, Liechtenstein, Montenegro, Portugal, Serbia, Slovenia and Switzerland, the band 433.05</w:t>
      </w:r>
      <w:r w:rsidRPr="003A11CB">
        <w:rPr>
          <w:snapToGrid/>
          <w:kern w:val="0"/>
          <w:szCs w:val="22"/>
        </w:rPr>
        <w:noBreakHyphen/>
        <w:t>434.79 MHz (centre frequency 433.92 MHz) is designated for industrial, scientific and medical (ISM) applications.  Radiocommunication services of these countries operating within this band must accept harmful interference which may be caused by these applications.  ISM equipment operating in this band is subject to the provisions of No. 15.13.</w:t>
      </w:r>
    </w:p>
    <w:p w:rsidR="00807703" w:rsidRPr="003A11CB" w:rsidP="003A11CB" w14:paraId="336CC8CF" w14:textId="77777777">
      <w:pPr>
        <w:spacing w:after="120"/>
        <w:ind w:firstLine="720"/>
        <w:rPr>
          <w:snapToGrid/>
          <w:kern w:val="0"/>
          <w:szCs w:val="22"/>
        </w:rPr>
      </w:pPr>
      <w:r w:rsidRPr="003A11CB">
        <w:rPr>
          <w:bCs/>
          <w:snapToGrid/>
          <w:kern w:val="0"/>
          <w:szCs w:val="22"/>
        </w:rPr>
        <w:t>(281)  5.281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the French overseas departments and communities in Region 2 and India, the band 433.75-434.25 MHz is also allocated to the space operation service (Earth-to-space) on a primary basis.  In France and in Brazil, the band is allocated to the same service on a secondary basis.</w:t>
      </w:r>
    </w:p>
    <w:p w:rsidR="00807703" w:rsidRPr="003A11CB" w:rsidP="003A11CB" w14:paraId="6F607F2B" w14:textId="77777777">
      <w:pPr>
        <w:spacing w:after="120"/>
        <w:ind w:firstLine="720"/>
        <w:rPr>
          <w:snapToGrid/>
          <w:kern w:val="0"/>
          <w:szCs w:val="22"/>
        </w:rPr>
      </w:pPr>
      <w:r w:rsidRPr="003A11CB">
        <w:rPr>
          <w:bCs/>
          <w:snapToGrid/>
          <w:kern w:val="0"/>
          <w:szCs w:val="22"/>
        </w:rPr>
        <w:t>(282)  5.282</w:t>
      </w:r>
      <w:r w:rsidRPr="003A11CB">
        <w:rPr>
          <w:bCs/>
          <w:snapToGrid/>
          <w:kern w:val="0"/>
          <w:szCs w:val="22"/>
          <w:lang w:val="en-GB"/>
        </w:rPr>
        <w:t>  </w:t>
      </w:r>
      <w:r w:rsidRPr="003A11CB">
        <w:rPr>
          <w:snapToGrid/>
          <w:kern w:val="0"/>
          <w:szCs w:val="22"/>
        </w:rPr>
        <w:t>In the bands 435-438 MHz, 1260-1270 MHz, 2400-2450 MHz, 3400-3410 MHz (in Regions 2 and 3 only) and 5650-5670 MHz, the amateur-satellite service may operate subject to not causing harmful interference to other services operating in accordance with the Table (see No. 5.43).  Administrations authorizing such use shall ensure that any harmful interference caused by emissions from a station in the amateur-satellite service is immediately eliminated in accordance with the provisions of No. 25.11.  The use of the bands 1260-1270 MHz and 5650-5670 MHz by the amateur-satellite service is limited to the Earth-to-space direction.</w:t>
      </w:r>
    </w:p>
    <w:p w:rsidR="00807703" w:rsidRPr="003A11CB" w:rsidP="003A11CB" w14:paraId="63FB89E2" w14:textId="77777777">
      <w:pPr>
        <w:spacing w:after="120"/>
        <w:ind w:firstLine="720"/>
        <w:rPr>
          <w:snapToGrid/>
          <w:kern w:val="0"/>
          <w:szCs w:val="22"/>
        </w:rPr>
      </w:pPr>
      <w:r w:rsidRPr="003A11CB">
        <w:rPr>
          <w:bCs/>
          <w:snapToGrid/>
          <w:kern w:val="0"/>
          <w:szCs w:val="22"/>
        </w:rPr>
        <w:t>(283)  5.283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Austria, the band 438-440 MHz is also allocated to the fixed and mobile, except aeronautical mobile, services on a primary basis.</w:t>
      </w:r>
    </w:p>
    <w:p w:rsidR="00807703" w:rsidRPr="003A11CB" w:rsidP="003A11CB" w14:paraId="43E58748" w14:textId="77777777">
      <w:pPr>
        <w:spacing w:after="120"/>
        <w:ind w:firstLine="720"/>
        <w:rPr>
          <w:snapToGrid/>
          <w:kern w:val="0"/>
          <w:szCs w:val="22"/>
        </w:rPr>
      </w:pPr>
      <w:r w:rsidRPr="003A11CB">
        <w:rPr>
          <w:bCs/>
          <w:snapToGrid/>
          <w:kern w:val="0"/>
          <w:szCs w:val="22"/>
        </w:rPr>
        <w:t>(284)  5.284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band 440-450 MHz is also allocated to the amateur service on a secondary basis.</w:t>
      </w:r>
    </w:p>
    <w:p w:rsidR="00807703" w:rsidRPr="003A11CB" w:rsidP="003A11CB" w14:paraId="5783A960" w14:textId="77777777">
      <w:pPr>
        <w:spacing w:after="120"/>
        <w:ind w:firstLine="720"/>
        <w:rPr>
          <w:snapToGrid/>
          <w:kern w:val="0"/>
          <w:szCs w:val="22"/>
        </w:rPr>
      </w:pPr>
      <w:r w:rsidRPr="003A11CB">
        <w:rPr>
          <w:bCs/>
          <w:snapToGrid/>
          <w:kern w:val="0"/>
          <w:szCs w:val="22"/>
        </w:rPr>
        <w:t>(285)  5.285</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Canada, the allocation of the band 440-450 MHz to the radiolocation service is on a primary basis (see No. 5.33).</w:t>
      </w:r>
    </w:p>
    <w:p w:rsidR="00807703" w:rsidRPr="003A11CB" w:rsidP="003A11CB" w14:paraId="7105A801" w14:textId="77777777">
      <w:pPr>
        <w:spacing w:after="120"/>
        <w:ind w:firstLine="720"/>
        <w:rPr>
          <w:snapToGrid/>
          <w:kern w:val="0"/>
          <w:szCs w:val="22"/>
        </w:rPr>
      </w:pPr>
      <w:r w:rsidRPr="003A11CB">
        <w:rPr>
          <w:bCs/>
          <w:snapToGrid/>
          <w:kern w:val="0"/>
          <w:szCs w:val="22"/>
        </w:rPr>
        <w:t>(286)  5.286</w:t>
      </w:r>
      <w:r w:rsidRPr="003A11CB">
        <w:rPr>
          <w:bCs/>
          <w:snapToGrid/>
          <w:kern w:val="0"/>
          <w:szCs w:val="22"/>
          <w:lang w:val="en-GB"/>
        </w:rPr>
        <w:t>  </w:t>
      </w:r>
      <w:r w:rsidRPr="003A11CB">
        <w:rPr>
          <w:snapToGrid/>
          <w:kern w:val="0"/>
          <w:szCs w:val="22"/>
        </w:rPr>
        <w:t>The band 449.75-450.25 MHz may be used for the space operation service (Earth-to-space) and the space research service (Earth-to-space), subject to agreement obtained under No. 9.21.</w:t>
      </w:r>
    </w:p>
    <w:p w:rsidR="00807703" w:rsidRPr="003A11CB" w:rsidP="003A11CB" w14:paraId="010B304B" w14:textId="77777777">
      <w:pPr>
        <w:spacing w:after="120"/>
        <w:ind w:firstLine="720"/>
        <w:rPr>
          <w:snapToGrid/>
          <w:kern w:val="0"/>
          <w:szCs w:val="22"/>
        </w:rPr>
      </w:pPr>
      <w:r w:rsidRPr="003A11CB">
        <w:rPr>
          <w:bCs/>
          <w:snapToGrid/>
          <w:kern w:val="0"/>
          <w:szCs w:val="22"/>
        </w:rPr>
        <w:t>(i)  5.286A</w:t>
      </w:r>
      <w:r w:rsidRPr="003A11CB">
        <w:rPr>
          <w:bCs/>
          <w:snapToGrid/>
          <w:kern w:val="0"/>
          <w:szCs w:val="22"/>
          <w:lang w:val="en-GB"/>
        </w:rPr>
        <w:t>  </w:t>
      </w:r>
      <w:r w:rsidRPr="003A11CB">
        <w:rPr>
          <w:snapToGrid/>
          <w:kern w:val="0"/>
          <w:szCs w:val="22"/>
        </w:rPr>
        <w:t>The use of the bands 454-456 MHz and 459-460 MHz by the mobile-satellite service is subject to coordination under No. 9.11A.</w:t>
      </w:r>
    </w:p>
    <w:p w:rsidR="00807703" w:rsidRPr="003A11CB" w:rsidP="003A11CB" w14:paraId="25485F86" w14:textId="77777777">
      <w:pPr>
        <w:spacing w:after="120"/>
        <w:ind w:firstLine="720"/>
        <w:rPr>
          <w:snapToGrid/>
          <w:kern w:val="0"/>
          <w:szCs w:val="22"/>
        </w:rPr>
      </w:pPr>
      <w:r w:rsidRPr="003A11CB">
        <w:rPr>
          <w:bCs/>
          <w:snapToGrid/>
          <w:kern w:val="0"/>
          <w:szCs w:val="22"/>
          <w:lang w:val="en-GB"/>
        </w:rPr>
        <w:t>(ii)  5.286AA  </w:t>
      </w:r>
      <w:r w:rsidRPr="003A11CB">
        <w:rPr>
          <w:snapToGrid/>
          <w:kern w:val="0"/>
          <w:szCs w:val="22"/>
          <w:lang w:val="en-GB"/>
        </w:rPr>
        <w:t>The frequency band 450-470 MHz is identified for use by administrations wishing to implement International Mobile Telecommunications (IMT).  See Resolution 224 (Rev.WRC</w:t>
      </w:r>
      <w:r w:rsidRPr="003A11CB">
        <w:rPr>
          <w:bCs/>
          <w:snapToGrid/>
          <w:kern w:val="0"/>
          <w:szCs w:val="22"/>
          <w:lang w:val="en-GB"/>
        </w:rPr>
        <w:t>-15</w:t>
      </w:r>
      <w:r w:rsidRPr="003A11CB">
        <w:rPr>
          <w:snapToGrid/>
          <w:kern w:val="0"/>
          <w:szCs w:val="22"/>
          <w:lang w:val="en-GB"/>
        </w:rPr>
        <w:t>).  This identification does not preclude the use of this frequency band by any application of the services to which it is allocated and does not establish priority in the Radio Regulations.</w:t>
      </w:r>
    </w:p>
    <w:p w:rsidR="00807703" w:rsidRPr="003A11CB" w:rsidP="003A11CB" w14:paraId="64856CF3" w14:textId="77777777">
      <w:pPr>
        <w:spacing w:after="120"/>
        <w:ind w:firstLine="720"/>
        <w:rPr>
          <w:snapToGrid/>
          <w:kern w:val="0"/>
          <w:szCs w:val="22"/>
        </w:rPr>
      </w:pPr>
      <w:r w:rsidRPr="003A11CB">
        <w:rPr>
          <w:bCs/>
          <w:snapToGrid/>
          <w:kern w:val="0"/>
          <w:szCs w:val="22"/>
        </w:rPr>
        <w:t>(iii)  5.286B</w:t>
      </w:r>
      <w:r w:rsidRPr="003A11CB">
        <w:rPr>
          <w:bCs/>
          <w:snapToGrid/>
          <w:kern w:val="0"/>
          <w:szCs w:val="22"/>
          <w:lang w:val="en-GB"/>
        </w:rPr>
        <w:t>  </w:t>
      </w:r>
      <w:r w:rsidRPr="003A11CB">
        <w:rPr>
          <w:snapToGrid/>
          <w:kern w:val="0"/>
          <w:szCs w:val="22"/>
        </w:rPr>
        <w:t>The use of the band 454-455 MHz in the countries listed in paragraph (b)(286)(v) of this section, 455-456 MHz and 459</w:t>
      </w:r>
      <w:r w:rsidRPr="003A11CB">
        <w:rPr>
          <w:snapToGrid/>
          <w:kern w:val="0"/>
          <w:szCs w:val="22"/>
        </w:rPr>
        <w:noBreakHyphen/>
        <w:t>460 MHz in Region 2, and 454-456 MHz and 459-460 MHz in the countries listed in No. 5.286E, by stations in the mobile-satellite service, shall not cause harmful interference to, or claim protection from, stations of the fixed or mobile services operating in accordance with the Table of Frequency Allocations.</w:t>
      </w:r>
    </w:p>
    <w:p w:rsidR="00807703" w:rsidRPr="003A11CB" w:rsidP="003A11CB" w14:paraId="6DB18060" w14:textId="77777777">
      <w:pPr>
        <w:spacing w:after="120"/>
        <w:ind w:firstLine="720"/>
        <w:rPr>
          <w:snapToGrid/>
          <w:kern w:val="0"/>
          <w:szCs w:val="22"/>
        </w:rPr>
      </w:pPr>
      <w:r w:rsidRPr="003A11CB">
        <w:rPr>
          <w:bCs/>
          <w:snapToGrid/>
          <w:kern w:val="0"/>
          <w:szCs w:val="22"/>
        </w:rPr>
        <w:t>(iv)  5.286C</w:t>
      </w:r>
      <w:r w:rsidRPr="003A11CB">
        <w:rPr>
          <w:bCs/>
          <w:snapToGrid/>
          <w:kern w:val="0"/>
          <w:szCs w:val="22"/>
          <w:lang w:val="en-GB"/>
        </w:rPr>
        <w:t>  </w:t>
      </w:r>
      <w:r w:rsidRPr="003A11CB">
        <w:rPr>
          <w:snapToGrid/>
          <w:kern w:val="0"/>
          <w:szCs w:val="22"/>
        </w:rPr>
        <w:t>The use of the band 454-455 MHz in the countries listed in No. 5.286D, 455-456 MHz and 459</w:t>
      </w:r>
      <w:r w:rsidRPr="003A11CB">
        <w:rPr>
          <w:snapToGrid/>
          <w:kern w:val="0"/>
          <w:szCs w:val="22"/>
        </w:rPr>
        <w:noBreakHyphen/>
        <w:t xml:space="preserve">460 MHz in Region 2, and 454-456 MHz and 459-460 MHz in the countries listed in No. </w:t>
      </w:r>
      <w:r w:rsidRPr="003A11CB">
        <w:rPr>
          <w:snapToGrid/>
          <w:kern w:val="0"/>
          <w:szCs w:val="22"/>
        </w:rPr>
        <w:t>5.286E, by stations in the mobile-satellite service, shall not constrain the development and use of the fixed and mobile services operating in accordance with the Table of Frequency Allocations.</w:t>
      </w:r>
    </w:p>
    <w:p w:rsidR="00807703" w:rsidRPr="003A11CB" w:rsidP="003A11CB" w14:paraId="4D96E028" w14:textId="77777777">
      <w:pPr>
        <w:spacing w:after="120"/>
        <w:ind w:firstLine="720"/>
        <w:rPr>
          <w:snapToGrid/>
          <w:kern w:val="0"/>
          <w:szCs w:val="22"/>
        </w:rPr>
      </w:pPr>
      <w:r w:rsidRPr="003A11CB">
        <w:rPr>
          <w:bCs/>
          <w:snapToGrid/>
          <w:kern w:val="0"/>
          <w:szCs w:val="22"/>
        </w:rPr>
        <w:t>(v)  5.286D</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United States and Panama, the band 454-455 MHz is also allocated to the mobile-satellite service (Earth-to-space) on a primary basis.</w:t>
      </w:r>
    </w:p>
    <w:p w:rsidR="00807703" w:rsidRPr="003A11CB" w:rsidP="003A11CB" w14:paraId="30222CFC" w14:textId="77777777">
      <w:pPr>
        <w:spacing w:after="120"/>
        <w:ind w:firstLine="720"/>
        <w:rPr>
          <w:snapToGrid/>
          <w:kern w:val="0"/>
          <w:szCs w:val="22"/>
        </w:rPr>
      </w:pPr>
      <w:r w:rsidRPr="003A11CB">
        <w:rPr>
          <w:bCs/>
          <w:snapToGrid/>
          <w:kern w:val="0"/>
          <w:szCs w:val="22"/>
        </w:rPr>
        <w:t>(vi)  5.286E</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Cape Verde, Nepal and Nigeria, the bands 454-456 MHz and 459</w:t>
      </w:r>
      <w:r w:rsidRPr="003A11CB">
        <w:rPr>
          <w:snapToGrid/>
          <w:kern w:val="0"/>
          <w:szCs w:val="22"/>
        </w:rPr>
        <w:noBreakHyphen/>
        <w:t>460 MHz are also allocated to the mobile-satellite (Earth-to-space) service on a primary basis.</w:t>
      </w:r>
    </w:p>
    <w:p w:rsidR="00807703" w:rsidRPr="003A11CB" w:rsidP="003A11CB" w14:paraId="2A2479D8" w14:textId="77777777">
      <w:pPr>
        <w:spacing w:after="120"/>
        <w:ind w:firstLine="720"/>
        <w:rPr>
          <w:snapToGrid/>
          <w:kern w:val="0"/>
          <w:szCs w:val="22"/>
        </w:rPr>
      </w:pPr>
      <w:r w:rsidRPr="003A11CB">
        <w:rPr>
          <w:bCs/>
          <w:snapToGrid/>
          <w:kern w:val="0"/>
          <w:szCs w:val="22"/>
        </w:rPr>
        <w:t>(287)  </w:t>
      </w:r>
      <w:r w:rsidRPr="003A11CB">
        <w:rPr>
          <w:bCs/>
          <w:snapToGrid/>
          <w:kern w:val="0"/>
          <w:szCs w:val="22"/>
          <w:lang w:val="en-GB"/>
        </w:rPr>
        <w:t>5.287  </w:t>
      </w:r>
      <w:r w:rsidRPr="003A11CB">
        <w:rPr>
          <w:snapToGrid/>
          <w:kern w:val="0"/>
          <w:szCs w:val="22"/>
          <w:lang w:val="en-GB"/>
        </w:rPr>
        <w:t>Use</w:t>
      </w:r>
      <w:r w:rsidRPr="003A11CB">
        <w:rPr>
          <w:snapToGrid/>
          <w:spacing w:val="-2"/>
          <w:kern w:val="0"/>
          <w:szCs w:val="22"/>
          <w:lang w:val="en-GB"/>
        </w:rPr>
        <w:t xml:space="preserve"> </w:t>
      </w:r>
      <w:r w:rsidRPr="003A11CB">
        <w:rPr>
          <w:snapToGrid/>
          <w:spacing w:val="1"/>
          <w:kern w:val="0"/>
          <w:szCs w:val="22"/>
          <w:lang w:val="en-GB"/>
        </w:rPr>
        <w:t>o</w:t>
      </w:r>
      <w:r w:rsidRPr="003A11CB">
        <w:rPr>
          <w:snapToGrid/>
          <w:kern w:val="0"/>
          <w:szCs w:val="22"/>
          <w:lang w:val="en-GB"/>
        </w:rPr>
        <w:t>f</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w:t>
      </w:r>
      <w:r w:rsidRPr="003A11CB">
        <w:rPr>
          <w:snapToGrid/>
          <w:spacing w:val="1"/>
          <w:kern w:val="0"/>
          <w:szCs w:val="22"/>
          <w:lang w:val="en-GB"/>
        </w:rPr>
        <w:t>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
          <w:kern w:val="0"/>
          <w:szCs w:val="22"/>
          <w:lang w:val="en-GB"/>
        </w:rPr>
        <w:t xml:space="preserve"> </w:t>
      </w:r>
      <w:r w:rsidRPr="003A11CB">
        <w:rPr>
          <w:snapToGrid/>
          <w:spacing w:val="1"/>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1"/>
          <w:kern w:val="0"/>
          <w:szCs w:val="22"/>
          <w:lang w:val="en-GB"/>
        </w:rPr>
        <w:t xml:space="preserve"> 457.51</w:t>
      </w:r>
      <w:r w:rsidRPr="003A11CB">
        <w:rPr>
          <w:snapToGrid/>
          <w:spacing w:val="-1"/>
          <w:kern w:val="0"/>
          <w:szCs w:val="22"/>
          <w:lang w:val="en-GB"/>
        </w:rPr>
        <w:t>2</w:t>
      </w:r>
      <w:r w:rsidRPr="003A11CB">
        <w:rPr>
          <w:snapToGrid/>
          <w:spacing w:val="3"/>
          <w:kern w:val="0"/>
          <w:szCs w:val="22"/>
          <w:lang w:val="en-GB"/>
        </w:rPr>
        <w:t>5</w:t>
      </w:r>
      <w:r w:rsidRPr="003A11CB">
        <w:rPr>
          <w:snapToGrid/>
          <w:spacing w:val="-1"/>
          <w:kern w:val="0"/>
          <w:szCs w:val="22"/>
          <w:lang w:val="en-GB"/>
        </w:rPr>
        <w:t>-</w:t>
      </w:r>
      <w:r w:rsidRPr="003A11CB">
        <w:rPr>
          <w:snapToGrid/>
          <w:spacing w:val="1"/>
          <w:kern w:val="0"/>
          <w:szCs w:val="22"/>
          <w:lang w:val="en-GB"/>
        </w:rPr>
        <w:t>457</w:t>
      </w:r>
      <w:r w:rsidRPr="003A11CB">
        <w:rPr>
          <w:snapToGrid/>
          <w:spacing w:val="-1"/>
          <w:kern w:val="0"/>
          <w:szCs w:val="22"/>
          <w:lang w:val="en-GB"/>
        </w:rPr>
        <w:t>.</w:t>
      </w:r>
      <w:r w:rsidRPr="003A11CB">
        <w:rPr>
          <w:snapToGrid/>
          <w:spacing w:val="1"/>
          <w:kern w:val="0"/>
          <w:szCs w:val="22"/>
          <w:lang w:val="en-GB"/>
        </w:rPr>
        <w:t>58</w:t>
      </w:r>
      <w:r w:rsidRPr="003A11CB">
        <w:rPr>
          <w:snapToGrid/>
          <w:spacing w:val="-1"/>
          <w:kern w:val="0"/>
          <w:szCs w:val="22"/>
          <w:lang w:val="en-GB"/>
        </w:rPr>
        <w:t>7</w:t>
      </w:r>
      <w:r w:rsidRPr="003A11CB">
        <w:rPr>
          <w:snapToGrid/>
          <w:kern w:val="0"/>
          <w:szCs w:val="22"/>
          <w:lang w:val="en-GB"/>
        </w:rPr>
        <w:t>5</w:t>
      </w:r>
      <w:r w:rsidRPr="003A11CB">
        <w:rPr>
          <w:snapToGrid/>
          <w:spacing w:val="25"/>
          <w:kern w:val="0"/>
          <w:szCs w:val="22"/>
          <w:lang w:val="en-GB"/>
        </w:rPr>
        <w:t xml:space="preserve"> </w:t>
      </w:r>
      <w:r w:rsidRPr="003A11CB">
        <w:rPr>
          <w:snapToGrid/>
          <w:kern w:val="0"/>
          <w:szCs w:val="22"/>
          <w:lang w:val="en-GB"/>
        </w:rPr>
        <w:t>MHz</w:t>
      </w:r>
      <w:r w:rsidRPr="003A11CB">
        <w:rPr>
          <w:snapToGrid/>
          <w:spacing w:val="1"/>
          <w:kern w:val="0"/>
          <w:szCs w:val="22"/>
          <w:lang w:val="en-GB"/>
        </w:rPr>
        <w:t xml:space="preserve"> 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w:t>
      </w:r>
      <w:r w:rsidRPr="003A11CB">
        <w:rPr>
          <w:snapToGrid/>
          <w:spacing w:val="1"/>
          <w:kern w:val="0"/>
          <w:szCs w:val="22"/>
          <w:lang w:val="en-GB"/>
        </w:rPr>
        <w:t>4</w:t>
      </w:r>
      <w:r w:rsidRPr="003A11CB">
        <w:rPr>
          <w:snapToGrid/>
          <w:spacing w:val="-1"/>
          <w:kern w:val="0"/>
          <w:szCs w:val="22"/>
          <w:lang w:val="en-GB"/>
        </w:rPr>
        <w:t>6</w:t>
      </w:r>
      <w:r w:rsidRPr="003A11CB">
        <w:rPr>
          <w:snapToGrid/>
          <w:spacing w:val="1"/>
          <w:kern w:val="0"/>
          <w:szCs w:val="22"/>
          <w:lang w:val="en-GB"/>
        </w:rPr>
        <w:t>7.51</w:t>
      </w:r>
      <w:r w:rsidRPr="003A11CB">
        <w:rPr>
          <w:snapToGrid/>
          <w:spacing w:val="-1"/>
          <w:kern w:val="0"/>
          <w:szCs w:val="22"/>
          <w:lang w:val="en-GB"/>
        </w:rPr>
        <w:t>2</w:t>
      </w:r>
      <w:r w:rsidRPr="003A11CB">
        <w:rPr>
          <w:snapToGrid/>
          <w:spacing w:val="2"/>
          <w:kern w:val="0"/>
          <w:szCs w:val="22"/>
          <w:lang w:val="en-GB"/>
        </w:rPr>
        <w:t>5</w:t>
      </w:r>
      <w:r w:rsidRPr="003A11CB">
        <w:rPr>
          <w:snapToGrid/>
          <w:spacing w:val="-1"/>
          <w:kern w:val="0"/>
          <w:szCs w:val="22"/>
          <w:lang w:val="en-GB"/>
        </w:rPr>
        <w:t>-</w:t>
      </w:r>
      <w:r w:rsidRPr="003A11CB">
        <w:rPr>
          <w:snapToGrid/>
          <w:spacing w:val="1"/>
          <w:kern w:val="0"/>
          <w:szCs w:val="22"/>
          <w:lang w:val="en-GB"/>
        </w:rPr>
        <w:t>467</w:t>
      </w:r>
      <w:r w:rsidRPr="003A11CB">
        <w:rPr>
          <w:snapToGrid/>
          <w:spacing w:val="-1"/>
          <w:kern w:val="0"/>
          <w:szCs w:val="22"/>
          <w:lang w:val="en-GB"/>
        </w:rPr>
        <w:t>.</w:t>
      </w:r>
      <w:r w:rsidRPr="003A11CB">
        <w:rPr>
          <w:snapToGrid/>
          <w:spacing w:val="1"/>
          <w:kern w:val="0"/>
          <w:szCs w:val="22"/>
          <w:lang w:val="en-GB"/>
        </w:rPr>
        <w:t>58</w:t>
      </w:r>
      <w:r w:rsidRPr="003A11CB">
        <w:rPr>
          <w:snapToGrid/>
          <w:spacing w:val="-1"/>
          <w:kern w:val="0"/>
          <w:szCs w:val="22"/>
          <w:lang w:val="en-GB"/>
        </w:rPr>
        <w:t>7</w:t>
      </w:r>
      <w:r w:rsidRPr="003A11CB">
        <w:rPr>
          <w:snapToGrid/>
          <w:kern w:val="0"/>
          <w:szCs w:val="22"/>
          <w:lang w:val="en-GB"/>
        </w:rPr>
        <w:t>5</w:t>
      </w:r>
      <w:r w:rsidRPr="003A11CB">
        <w:rPr>
          <w:snapToGrid/>
          <w:spacing w:val="25"/>
          <w:kern w:val="0"/>
          <w:szCs w:val="22"/>
          <w:lang w:val="en-GB"/>
        </w:rPr>
        <w:t xml:space="preserve"> </w:t>
      </w:r>
      <w:r w:rsidRPr="003A11CB">
        <w:rPr>
          <w:snapToGrid/>
          <w:kern w:val="0"/>
          <w:szCs w:val="22"/>
          <w:lang w:val="en-GB"/>
        </w:rPr>
        <w:t>MHz</w:t>
      </w:r>
      <w:r w:rsidRPr="003A11CB">
        <w:rPr>
          <w:snapToGrid/>
          <w:spacing w:val="1"/>
          <w:kern w:val="0"/>
          <w:szCs w:val="22"/>
          <w:lang w:val="en-GB"/>
        </w:rPr>
        <w:t xml:space="preserve"> b</w:t>
      </w:r>
      <w:r w:rsidRPr="003A11CB">
        <w:rPr>
          <w:snapToGrid/>
          <w:kern w:val="0"/>
          <w:szCs w:val="22"/>
          <w:lang w:val="en-GB"/>
        </w:rPr>
        <w:t>y</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riti</w:t>
      </w:r>
      <w:r w:rsidRPr="003A11CB">
        <w:rPr>
          <w:snapToGrid/>
          <w:spacing w:val="-1"/>
          <w:kern w:val="0"/>
          <w:szCs w:val="22"/>
          <w:lang w:val="en-GB"/>
        </w:rPr>
        <w:t>m</w:t>
      </w:r>
      <w:r w:rsidRPr="003A11CB">
        <w:rPr>
          <w:snapToGrid/>
          <w:kern w:val="0"/>
          <w:szCs w:val="22"/>
          <w:lang w:val="en-GB"/>
        </w:rPr>
        <w:t>e</w:t>
      </w:r>
      <w:r w:rsidRPr="003A11CB">
        <w:rPr>
          <w:snapToGrid/>
          <w:spacing w:val="6"/>
          <w:kern w:val="0"/>
          <w:szCs w:val="22"/>
          <w:lang w:val="en-GB"/>
        </w:rPr>
        <w:t xml:space="preserve"> </w:t>
      </w:r>
      <w:r w:rsidRPr="003A11CB">
        <w:rPr>
          <w:snapToGrid/>
          <w:spacing w:val="-3"/>
          <w:w w:val="102"/>
          <w:kern w:val="0"/>
          <w:szCs w:val="22"/>
          <w:lang w:val="en-GB"/>
        </w:rPr>
        <w:t>m</w:t>
      </w:r>
      <w:r w:rsidRPr="003A11CB">
        <w:rPr>
          <w:snapToGrid/>
          <w:spacing w:val="1"/>
          <w:w w:val="102"/>
          <w:kern w:val="0"/>
          <w:szCs w:val="22"/>
          <w:lang w:val="en-GB"/>
        </w:rPr>
        <w:t xml:space="preserve">obile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8"/>
          <w:kern w:val="0"/>
          <w:szCs w:val="22"/>
          <w:lang w:val="en-GB"/>
        </w:rPr>
        <w:t xml:space="preserve"> </w:t>
      </w:r>
      <w:r w:rsidRPr="003A11CB">
        <w:rPr>
          <w:snapToGrid/>
          <w:spacing w:val="1"/>
          <w:kern w:val="0"/>
          <w:szCs w:val="22"/>
          <w:lang w:val="en-GB"/>
        </w:rPr>
        <w:t>i</w:t>
      </w:r>
      <w:r w:rsidRPr="003A11CB">
        <w:rPr>
          <w:snapToGrid/>
          <w:kern w:val="0"/>
          <w:szCs w:val="22"/>
          <w:lang w:val="en-GB"/>
        </w:rPr>
        <w:t>s</w:t>
      </w:r>
      <w:r w:rsidRPr="003A11CB">
        <w:rPr>
          <w:snapToGrid/>
          <w:spacing w:val="1"/>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ited</w:t>
      </w:r>
      <w:r w:rsidRPr="003A11CB">
        <w:rPr>
          <w:snapToGrid/>
          <w:spacing w:val="8"/>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o</w:t>
      </w:r>
      <w:r w:rsidRPr="003A11CB">
        <w:rPr>
          <w:snapToGrid/>
          <w:spacing w:val="2"/>
          <w:kern w:val="0"/>
          <w:szCs w:val="22"/>
          <w:lang w:val="en-GB"/>
        </w:rPr>
        <w:t>n</w:t>
      </w:r>
      <w:r w:rsidRPr="003A11CB">
        <w:rPr>
          <w:snapToGrid/>
          <w:spacing w:val="-1"/>
          <w:kern w:val="0"/>
          <w:szCs w:val="22"/>
          <w:lang w:val="en-GB"/>
        </w:rPr>
        <w:t>-</w:t>
      </w:r>
      <w:r w:rsidRPr="003A11CB">
        <w:rPr>
          <w:snapToGrid/>
          <w:kern w:val="0"/>
          <w:szCs w:val="22"/>
          <w:lang w:val="en-GB"/>
        </w:rPr>
        <w:t>board</w:t>
      </w:r>
      <w:r w:rsidRPr="003A11CB">
        <w:rPr>
          <w:snapToGrid/>
          <w:spacing w:val="10"/>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mm</w:t>
      </w:r>
      <w:r w:rsidRPr="003A11CB">
        <w:rPr>
          <w:snapToGrid/>
          <w:kern w:val="0"/>
          <w:szCs w:val="22"/>
          <w:lang w:val="en-GB"/>
        </w:rPr>
        <w:t>unicati</w:t>
      </w:r>
      <w:r w:rsidRPr="003A11CB">
        <w:rPr>
          <w:snapToGrid/>
          <w:spacing w:val="1"/>
          <w:kern w:val="0"/>
          <w:szCs w:val="22"/>
          <w:lang w:val="en-GB"/>
        </w:rPr>
        <w:t>o</w:t>
      </w:r>
      <w:r w:rsidRPr="003A11CB">
        <w:rPr>
          <w:snapToGrid/>
          <w:kern w:val="0"/>
          <w:szCs w:val="22"/>
          <w:lang w:val="en-GB"/>
        </w:rPr>
        <w:t>n</w:t>
      </w:r>
      <w:r w:rsidRPr="003A11CB">
        <w:rPr>
          <w:snapToGrid/>
          <w:spacing w:val="17"/>
          <w:kern w:val="0"/>
          <w:szCs w:val="22"/>
          <w:lang w:val="en-GB"/>
        </w:rPr>
        <w:t xml:space="preserve"> </w:t>
      </w:r>
      <w:r w:rsidRPr="003A11CB">
        <w:rPr>
          <w:snapToGrid/>
          <w:kern w:val="0"/>
          <w:szCs w:val="22"/>
          <w:lang w:val="en-GB"/>
        </w:rPr>
        <w:t xml:space="preserve">stations.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character</w:t>
      </w:r>
      <w:r w:rsidRPr="003A11CB">
        <w:rPr>
          <w:snapToGrid/>
          <w:spacing w:val="2"/>
          <w:kern w:val="0"/>
          <w:szCs w:val="22"/>
          <w:lang w:val="en-GB"/>
        </w:rPr>
        <w:t>i</w:t>
      </w:r>
      <w:r w:rsidRPr="003A11CB">
        <w:rPr>
          <w:snapToGrid/>
          <w:kern w:val="0"/>
          <w:szCs w:val="22"/>
          <w:lang w:val="en-GB"/>
        </w:rPr>
        <w:t>stics</w:t>
      </w:r>
      <w:r w:rsidRPr="003A11CB">
        <w:rPr>
          <w:snapToGrid/>
          <w:spacing w:val="16"/>
          <w:kern w:val="0"/>
          <w:szCs w:val="22"/>
          <w:lang w:val="en-GB"/>
        </w:rPr>
        <w:t xml:space="preserve"> </w:t>
      </w:r>
      <w:r w:rsidRPr="003A11CB">
        <w:rPr>
          <w:snapToGrid/>
          <w:spacing w:val="2"/>
          <w:kern w:val="0"/>
          <w:szCs w:val="22"/>
          <w:lang w:val="en-GB"/>
        </w:rPr>
        <w:t>o</w:t>
      </w:r>
      <w:r w:rsidRPr="003A11CB">
        <w:rPr>
          <w:snapToGrid/>
          <w:kern w:val="0"/>
          <w:szCs w:val="22"/>
          <w:lang w:val="en-GB"/>
        </w:rPr>
        <w:t xml:space="preserve">f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e</w:t>
      </w:r>
      <w:r w:rsidRPr="003A11CB">
        <w:rPr>
          <w:snapToGrid/>
          <w:spacing w:val="1"/>
          <w:kern w:val="0"/>
          <w:szCs w:val="22"/>
          <w:lang w:val="en-GB"/>
        </w:rPr>
        <w:t>q</w:t>
      </w:r>
      <w:r w:rsidRPr="003A11CB">
        <w:rPr>
          <w:snapToGrid/>
          <w:kern w:val="0"/>
          <w:szCs w:val="22"/>
          <w:lang w:val="en-GB"/>
        </w:rPr>
        <w:t>u</w:t>
      </w:r>
      <w:r w:rsidRPr="003A11CB">
        <w:rPr>
          <w:snapToGrid/>
          <w:spacing w:val="-1"/>
          <w:kern w:val="0"/>
          <w:szCs w:val="22"/>
          <w:lang w:val="en-GB"/>
        </w:rPr>
        <w:t>i</w:t>
      </w:r>
      <w:r w:rsidRPr="003A11CB">
        <w:rPr>
          <w:snapToGrid/>
          <w:spacing w:val="2"/>
          <w:kern w:val="0"/>
          <w:szCs w:val="22"/>
          <w:lang w:val="en-GB"/>
        </w:rPr>
        <w:t>p</w:t>
      </w:r>
      <w:r w:rsidRPr="003A11CB">
        <w:rPr>
          <w:snapToGrid/>
          <w:spacing w:val="-3"/>
          <w:kern w:val="0"/>
          <w:szCs w:val="22"/>
          <w:lang w:val="en-GB"/>
        </w:rPr>
        <w:t>m</w:t>
      </w:r>
      <w:r w:rsidRPr="003A11CB">
        <w:rPr>
          <w:snapToGrid/>
          <w:kern w:val="0"/>
          <w:szCs w:val="22"/>
          <w:lang w:val="en-GB"/>
        </w:rPr>
        <w:t>ent</w:t>
      </w:r>
      <w:r w:rsidRPr="003A11CB">
        <w:rPr>
          <w:snapToGrid/>
          <w:spacing w:val="12"/>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2"/>
          <w:w w:val="102"/>
          <w:kern w:val="0"/>
          <w:szCs w:val="22"/>
          <w:lang w:val="en-GB"/>
        </w:rPr>
        <w:t>c</w:t>
      </w:r>
      <w:r w:rsidRPr="003A11CB">
        <w:rPr>
          <w:snapToGrid/>
          <w:spacing w:val="-1"/>
          <w:w w:val="102"/>
          <w:kern w:val="0"/>
          <w:szCs w:val="22"/>
          <w:lang w:val="en-GB"/>
        </w:rPr>
        <w:t>h</w:t>
      </w:r>
      <w:r w:rsidRPr="003A11CB">
        <w:rPr>
          <w:snapToGrid/>
          <w:spacing w:val="6"/>
          <w:w w:val="102"/>
          <w:kern w:val="0"/>
          <w:szCs w:val="22"/>
          <w:lang w:val="en-GB"/>
        </w:rPr>
        <w:t>a</w:t>
      </w:r>
      <w:r w:rsidRPr="003A11CB">
        <w:rPr>
          <w:snapToGrid/>
          <w:spacing w:val="1"/>
          <w:w w:val="102"/>
          <w:kern w:val="0"/>
          <w:szCs w:val="22"/>
          <w:lang w:val="en-GB"/>
        </w:rPr>
        <w:t>n</w:t>
      </w:r>
      <w:r w:rsidRPr="003A11CB">
        <w:rPr>
          <w:snapToGrid/>
          <w:spacing w:val="-1"/>
          <w:w w:val="102"/>
          <w:kern w:val="0"/>
          <w:szCs w:val="22"/>
          <w:lang w:val="en-GB"/>
        </w:rPr>
        <w:t>n</w:t>
      </w:r>
      <w:r w:rsidRPr="003A11CB">
        <w:rPr>
          <w:snapToGrid/>
          <w:w w:val="102"/>
          <w:kern w:val="0"/>
          <w:szCs w:val="22"/>
          <w:lang w:val="en-GB"/>
        </w:rPr>
        <w:t>ell</w:t>
      </w:r>
      <w:r w:rsidRPr="003A11CB">
        <w:rPr>
          <w:snapToGrid/>
          <w:spacing w:val="2"/>
          <w:w w:val="102"/>
          <w:kern w:val="0"/>
          <w:szCs w:val="22"/>
          <w:lang w:val="en-GB"/>
        </w:rPr>
        <w:t>i</w:t>
      </w:r>
      <w:r w:rsidRPr="003A11CB">
        <w:rPr>
          <w:snapToGrid/>
          <w:w w:val="102"/>
          <w:kern w:val="0"/>
          <w:szCs w:val="22"/>
          <w:lang w:val="en-GB"/>
        </w:rPr>
        <w:t xml:space="preserve">ng </w:t>
      </w:r>
      <w:r w:rsidRPr="003A11CB">
        <w:rPr>
          <w:snapToGrid/>
          <w:kern w:val="0"/>
          <w:szCs w:val="22"/>
          <w:lang w:val="en-GB"/>
        </w:rPr>
        <w:t>arra</w:t>
      </w:r>
      <w:r w:rsidRPr="003A11CB">
        <w:rPr>
          <w:snapToGrid/>
          <w:spacing w:val="-1"/>
          <w:kern w:val="0"/>
          <w:szCs w:val="22"/>
          <w:lang w:val="en-GB"/>
        </w:rPr>
        <w:t>ng</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9"/>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34"/>
          <w:kern w:val="0"/>
          <w:szCs w:val="22"/>
          <w:lang w:val="en-GB"/>
        </w:rPr>
        <w:t xml:space="preserve"> </w:t>
      </w:r>
      <w:r w:rsidRPr="003A11CB">
        <w:rPr>
          <w:snapToGrid/>
          <w:kern w:val="0"/>
          <w:szCs w:val="22"/>
          <w:lang w:val="en-GB"/>
        </w:rPr>
        <w:t>be</w:t>
      </w:r>
      <w:r w:rsidRPr="003A11CB">
        <w:rPr>
          <w:snapToGrid/>
          <w:spacing w:val="32"/>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30"/>
          <w:kern w:val="0"/>
          <w:szCs w:val="22"/>
          <w:lang w:val="en-GB"/>
        </w:rPr>
        <w:t xml:space="preserve"> </w:t>
      </w:r>
      <w:r w:rsidRPr="003A11CB">
        <w:rPr>
          <w:snapToGrid/>
          <w:kern w:val="0"/>
          <w:szCs w:val="22"/>
          <w:lang w:val="en-GB"/>
        </w:rPr>
        <w:t>acc</w:t>
      </w:r>
      <w:r w:rsidRPr="003A11CB">
        <w:rPr>
          <w:snapToGrid/>
          <w:spacing w:val="3"/>
          <w:kern w:val="0"/>
          <w:szCs w:val="22"/>
          <w:lang w:val="en-GB"/>
        </w:rPr>
        <w:t>o</w:t>
      </w:r>
      <w:r w:rsidRPr="003A11CB">
        <w:rPr>
          <w:snapToGrid/>
          <w:kern w:val="0"/>
          <w:szCs w:val="22"/>
          <w:lang w:val="en-GB"/>
        </w:rPr>
        <w:t>rda</w:t>
      </w:r>
      <w:r w:rsidRPr="003A11CB">
        <w:rPr>
          <w:snapToGrid/>
          <w:spacing w:val="-1"/>
          <w:kern w:val="0"/>
          <w:szCs w:val="22"/>
          <w:lang w:val="en-GB"/>
        </w:rPr>
        <w:t>n</w:t>
      </w:r>
      <w:r w:rsidRPr="003A11CB">
        <w:rPr>
          <w:snapToGrid/>
          <w:kern w:val="0"/>
          <w:szCs w:val="22"/>
          <w:lang w:val="en-GB"/>
        </w:rPr>
        <w:t xml:space="preserve">ce </w:t>
      </w:r>
      <w:r w:rsidRPr="003A11CB">
        <w:rPr>
          <w:snapToGrid/>
          <w:spacing w:val="-2"/>
          <w:kern w:val="0"/>
          <w:szCs w:val="22"/>
          <w:lang w:val="en-GB"/>
        </w:rPr>
        <w:t>w</w:t>
      </w:r>
      <w:r w:rsidRPr="003A11CB">
        <w:rPr>
          <w:snapToGrid/>
          <w:kern w:val="0"/>
          <w:szCs w:val="22"/>
          <w:lang w:val="en-GB"/>
        </w:rPr>
        <w:t>ith</w:t>
      </w:r>
      <w:r w:rsidRPr="003A11CB">
        <w:rPr>
          <w:snapToGrid/>
          <w:spacing w:val="34"/>
          <w:kern w:val="0"/>
          <w:szCs w:val="22"/>
          <w:lang w:val="en-GB"/>
        </w:rPr>
        <w:t xml:space="preserve"> </w:t>
      </w:r>
      <w:r w:rsidRPr="003A11CB">
        <w:rPr>
          <w:snapToGrid/>
          <w:spacing w:val="-1"/>
          <w:kern w:val="0"/>
          <w:szCs w:val="22"/>
          <w:lang w:val="en-GB"/>
        </w:rPr>
        <w:t>R</w:t>
      </w:r>
      <w:r w:rsidRPr="003A11CB">
        <w:rPr>
          <w:snapToGrid/>
          <w:kern w:val="0"/>
          <w:szCs w:val="22"/>
          <w:lang w:val="en-GB"/>
        </w:rPr>
        <w:t>ec</w:t>
      </w:r>
      <w:r w:rsidRPr="003A11CB">
        <w:rPr>
          <w:snapToGrid/>
          <w:spacing w:val="2"/>
          <w:kern w:val="0"/>
          <w:szCs w:val="22"/>
          <w:lang w:val="en-GB"/>
        </w:rPr>
        <w:t>o</w:t>
      </w:r>
      <w:r w:rsidRPr="003A11CB">
        <w:rPr>
          <w:snapToGrid/>
          <w:spacing w:val="-1"/>
          <w:kern w:val="0"/>
          <w:szCs w:val="22"/>
          <w:lang w:val="en-GB"/>
        </w:rPr>
        <w:t>mm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ati</w:t>
      </w:r>
      <w:r w:rsidRPr="003A11CB">
        <w:rPr>
          <w:snapToGrid/>
          <w:spacing w:val="3"/>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I</w:t>
      </w:r>
      <w:r w:rsidRPr="003A11CB">
        <w:rPr>
          <w:snapToGrid/>
          <w:spacing w:val="2"/>
          <w:kern w:val="0"/>
          <w:szCs w:val="22"/>
          <w:lang w:val="en-GB"/>
        </w:rPr>
        <w:t>T</w:t>
      </w:r>
      <w:r w:rsidRPr="003A11CB">
        <w:rPr>
          <w:snapToGrid/>
          <w:spacing w:val="4"/>
          <w:kern w:val="0"/>
          <w:szCs w:val="22"/>
          <w:lang w:val="en-GB"/>
        </w:rPr>
        <w: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M.117</w:t>
      </w:r>
      <w:r w:rsidRPr="003A11CB">
        <w:rPr>
          <w:snapToGrid/>
          <w:spacing w:val="1"/>
          <w:kern w:val="0"/>
          <w:szCs w:val="22"/>
          <w:lang w:val="en-GB"/>
        </w:rPr>
        <w:t>4</w:t>
      </w:r>
      <w:r w:rsidRPr="003A11CB">
        <w:rPr>
          <w:snapToGrid/>
          <w:spacing w:val="-1"/>
          <w:kern w:val="0"/>
          <w:szCs w:val="22"/>
          <w:lang w:val="en-GB"/>
        </w:rPr>
        <w:t>-</w:t>
      </w:r>
      <w:r w:rsidRPr="003A11CB">
        <w:rPr>
          <w:snapToGrid/>
          <w:spacing w:val="1"/>
          <w:kern w:val="0"/>
          <w:szCs w:val="22"/>
          <w:lang w:val="en-GB"/>
        </w:rPr>
        <w:t>3</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3"/>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35"/>
          <w:kern w:val="0"/>
          <w:szCs w:val="22"/>
          <w:lang w:val="en-GB"/>
        </w:rPr>
        <w:t xml:space="preserve"> </w:t>
      </w:r>
      <w:r w:rsidRPr="003A11CB">
        <w:rPr>
          <w:snapToGrid/>
          <w:kern w:val="0"/>
          <w:szCs w:val="22"/>
          <w:lang w:val="en-GB"/>
        </w:rPr>
        <w:t>of</w:t>
      </w:r>
      <w:r w:rsidRPr="003A11CB">
        <w:rPr>
          <w:snapToGrid/>
          <w:spacing w:val="30"/>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ese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 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35"/>
          <w:kern w:val="0"/>
          <w:szCs w:val="22"/>
          <w:lang w:val="en-GB"/>
        </w:rPr>
        <w:t xml:space="preserve"> </w:t>
      </w:r>
      <w:r w:rsidRPr="003A11CB">
        <w:rPr>
          <w:snapToGrid/>
          <w:w w:val="102"/>
          <w:kern w:val="0"/>
          <w:szCs w:val="22"/>
          <w:lang w:val="en-GB"/>
        </w:rPr>
        <w:t xml:space="preserve">in </w:t>
      </w:r>
      <w:r w:rsidRPr="003A11CB">
        <w:rPr>
          <w:snapToGrid/>
          <w:kern w:val="0"/>
          <w:szCs w:val="22"/>
          <w:lang w:val="en-GB"/>
        </w:rPr>
        <w:t>territorial</w:t>
      </w:r>
      <w:r w:rsidRPr="003A11CB">
        <w:rPr>
          <w:snapToGrid/>
          <w:spacing w:val="14"/>
          <w:kern w:val="0"/>
          <w:szCs w:val="22"/>
          <w:lang w:val="en-GB"/>
        </w:rPr>
        <w:t xml:space="preserve"> </w:t>
      </w:r>
      <w:r w:rsidRPr="003A11CB">
        <w:rPr>
          <w:snapToGrid/>
          <w:spacing w:val="-3"/>
          <w:kern w:val="0"/>
          <w:szCs w:val="22"/>
          <w:lang w:val="en-GB"/>
        </w:rPr>
        <w:t>w</w:t>
      </w:r>
      <w:r w:rsidRPr="003A11CB">
        <w:rPr>
          <w:snapToGrid/>
          <w:kern w:val="0"/>
          <w:szCs w:val="22"/>
          <w:lang w:val="en-GB"/>
        </w:rPr>
        <w:t>ate</w:t>
      </w:r>
      <w:r w:rsidRPr="003A11CB">
        <w:rPr>
          <w:snapToGrid/>
          <w:spacing w:val="1"/>
          <w:kern w:val="0"/>
          <w:szCs w:val="22"/>
          <w:lang w:val="en-GB"/>
        </w:rPr>
        <w:t>r</w:t>
      </w:r>
      <w:r w:rsidRPr="003A11CB">
        <w:rPr>
          <w:snapToGrid/>
          <w:kern w:val="0"/>
          <w:szCs w:val="22"/>
          <w:lang w:val="en-GB"/>
        </w:rPr>
        <w:t>s</w:t>
      </w:r>
      <w:r w:rsidRPr="003A11CB">
        <w:rPr>
          <w:snapToGrid/>
          <w:spacing w:val="8"/>
          <w:kern w:val="0"/>
          <w:szCs w:val="22"/>
          <w:lang w:val="en-GB"/>
        </w:rPr>
        <w:t xml:space="preserve"> </w:t>
      </w:r>
      <w:r w:rsidRPr="003A11CB">
        <w:rPr>
          <w:snapToGrid/>
          <w:kern w:val="0"/>
          <w:szCs w:val="22"/>
          <w:lang w:val="en-GB"/>
        </w:rPr>
        <w:t>is</w:t>
      </w:r>
      <w:r w:rsidRPr="003A11CB">
        <w:rPr>
          <w:snapToGrid/>
          <w:spacing w:val="5"/>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spacing w:val="-1"/>
          <w:kern w:val="0"/>
          <w:szCs w:val="22"/>
          <w:lang w:val="en-GB"/>
        </w:rPr>
        <w:t>n</w:t>
      </w:r>
      <w:r w:rsidRPr="003A11CB">
        <w:rPr>
          <w:snapToGrid/>
          <w:kern w:val="0"/>
          <w:szCs w:val="22"/>
          <w:lang w:val="en-GB"/>
        </w:rPr>
        <w:t>ati</w:t>
      </w:r>
      <w:r w:rsidRPr="003A11CB">
        <w:rPr>
          <w:snapToGrid/>
          <w:spacing w:val="3"/>
          <w:kern w:val="0"/>
          <w:szCs w:val="22"/>
          <w:lang w:val="en-GB"/>
        </w:rPr>
        <w:t>o</w:t>
      </w:r>
      <w:r w:rsidRPr="003A11CB">
        <w:rPr>
          <w:snapToGrid/>
          <w:spacing w:val="-1"/>
          <w:kern w:val="0"/>
          <w:szCs w:val="22"/>
          <w:lang w:val="en-GB"/>
        </w:rPr>
        <w:t>n</w:t>
      </w:r>
      <w:r w:rsidRPr="003A11CB">
        <w:rPr>
          <w:snapToGrid/>
          <w:kern w:val="0"/>
          <w:szCs w:val="22"/>
          <w:lang w:val="en-GB"/>
        </w:rPr>
        <w:t>al</w:t>
      </w:r>
      <w:r w:rsidRPr="003A11CB">
        <w:rPr>
          <w:snapToGrid/>
          <w:spacing w:val="10"/>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16"/>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n</w:t>
      </w:r>
      <w:r w:rsidRPr="003A11CB">
        <w:rPr>
          <w:snapToGrid/>
          <w:kern w:val="0"/>
          <w:szCs w:val="22"/>
          <w:lang w:val="en-GB"/>
        </w:rPr>
        <w:t>cer</w:t>
      </w:r>
      <w:r w:rsidRPr="003A11CB">
        <w:rPr>
          <w:snapToGrid/>
          <w:spacing w:val="-1"/>
          <w:kern w:val="0"/>
          <w:szCs w:val="22"/>
          <w:lang w:val="en-GB"/>
        </w:rPr>
        <w:t>n</w:t>
      </w:r>
      <w:r w:rsidRPr="003A11CB">
        <w:rPr>
          <w:snapToGrid/>
          <w:kern w:val="0"/>
          <w:szCs w:val="22"/>
          <w:lang w:val="en-GB"/>
        </w:rPr>
        <w:t>e</w:t>
      </w:r>
      <w:r w:rsidRPr="003A11CB">
        <w:rPr>
          <w:snapToGrid/>
          <w:spacing w:val="1"/>
          <w:kern w:val="0"/>
          <w:szCs w:val="22"/>
          <w:lang w:val="en-GB"/>
        </w:rPr>
        <w:t>d</w:t>
      </w:r>
      <w:r w:rsidRPr="003A11CB">
        <w:rPr>
          <w:snapToGrid/>
          <w:kern w:val="0"/>
          <w:szCs w:val="22"/>
          <w:lang w:val="en-GB"/>
        </w:rPr>
        <w:t>.</w:t>
      </w:r>
    </w:p>
    <w:p w:rsidR="00807703" w:rsidRPr="003A11CB" w:rsidP="003A11CB" w14:paraId="54631315" w14:textId="77777777">
      <w:pPr>
        <w:spacing w:after="120"/>
        <w:ind w:firstLine="720"/>
        <w:rPr>
          <w:snapToGrid/>
          <w:kern w:val="0"/>
          <w:szCs w:val="22"/>
        </w:rPr>
      </w:pPr>
      <w:r w:rsidRPr="003A11CB">
        <w:rPr>
          <w:bCs/>
          <w:snapToGrid/>
          <w:kern w:val="0"/>
          <w:szCs w:val="22"/>
        </w:rPr>
        <w:t>(288)  </w:t>
      </w:r>
      <w:r w:rsidRPr="003A11CB">
        <w:rPr>
          <w:bCs/>
          <w:snapToGrid/>
          <w:kern w:val="0"/>
          <w:szCs w:val="22"/>
          <w:lang w:val="en-GB"/>
        </w:rPr>
        <w:t>5.288  </w:t>
      </w:r>
      <w:r w:rsidRPr="003A11CB">
        <w:rPr>
          <w:snapToGrid/>
          <w:kern w:val="0"/>
          <w:szCs w:val="22"/>
          <w:lang w:val="en-AU"/>
        </w:rPr>
        <w:t xml:space="preserve">In the territorial waters of the United States and the Philippines, the preferred frequencies for </w:t>
      </w:r>
      <w:r w:rsidRPr="003A11CB">
        <w:rPr>
          <w:snapToGrid/>
          <w:kern w:val="0"/>
          <w:szCs w:val="22"/>
          <w:lang w:val="en-GB"/>
        </w:rPr>
        <w:t>use</w:t>
      </w:r>
      <w:r w:rsidRPr="003A11CB">
        <w:rPr>
          <w:snapToGrid/>
          <w:kern w:val="0"/>
          <w:szCs w:val="22"/>
          <w:lang w:val="en-AU"/>
        </w:rPr>
        <w:t xml:space="preserve"> by on</w:t>
      </w:r>
      <w:r w:rsidRPr="003A11CB">
        <w:rPr>
          <w:snapToGrid/>
          <w:kern w:val="0"/>
          <w:szCs w:val="22"/>
          <w:lang w:val="en-AU"/>
        </w:rPr>
        <w:noBreakHyphen/>
        <w:t>board communication stations shall be 457.525 MHz, 457.550 MHz, 457.575 MHz and 457.600 MHz paired, respectively, with 467.750 MHz, 467.775 MHz, 467.800 MHz and 467.825 MHz.  The characteristics of the equipment used shall conform to those specified in Recommendation ITU</w:t>
      </w:r>
      <w:r w:rsidRPr="003A11CB">
        <w:rPr>
          <w:snapToGrid/>
          <w:kern w:val="0"/>
          <w:szCs w:val="22"/>
          <w:lang w:val="en-AU"/>
        </w:rPr>
        <w:noBreakHyphen/>
        <w:t xml:space="preserve">R </w:t>
      </w:r>
      <w:r w:rsidRPr="003A11CB">
        <w:rPr>
          <w:snapToGrid/>
          <w:kern w:val="0"/>
          <w:szCs w:val="22"/>
        </w:rPr>
        <w:t>M.117</w:t>
      </w:r>
      <w:r w:rsidRPr="003A11CB">
        <w:rPr>
          <w:snapToGrid/>
          <w:spacing w:val="1"/>
          <w:kern w:val="0"/>
          <w:szCs w:val="22"/>
        </w:rPr>
        <w:t>4</w:t>
      </w:r>
      <w:r w:rsidRPr="003A11CB">
        <w:rPr>
          <w:snapToGrid/>
          <w:spacing w:val="1"/>
          <w:kern w:val="0"/>
          <w:szCs w:val="22"/>
        </w:rPr>
        <w:noBreakHyphen/>
      </w:r>
      <w:r w:rsidRPr="003A11CB">
        <w:rPr>
          <w:snapToGrid/>
          <w:spacing w:val="1"/>
          <w:kern w:val="0"/>
          <w:szCs w:val="22"/>
          <w:lang w:val="en-GB"/>
        </w:rPr>
        <w:t>3</w:t>
      </w:r>
      <w:r w:rsidRPr="003A11CB">
        <w:rPr>
          <w:snapToGrid/>
          <w:kern w:val="0"/>
          <w:szCs w:val="22"/>
          <w:lang w:val="en-GB"/>
        </w:rPr>
        <w:t>.</w:t>
      </w:r>
    </w:p>
    <w:p w:rsidR="00807703" w:rsidRPr="003A11CB" w:rsidP="003A11CB" w14:paraId="77DFEEA2" w14:textId="77777777">
      <w:pPr>
        <w:spacing w:after="120"/>
        <w:ind w:firstLine="720"/>
        <w:rPr>
          <w:snapToGrid/>
          <w:kern w:val="0"/>
          <w:szCs w:val="22"/>
        </w:rPr>
      </w:pPr>
      <w:r w:rsidRPr="003A11CB">
        <w:rPr>
          <w:bCs/>
          <w:snapToGrid/>
          <w:kern w:val="0"/>
          <w:szCs w:val="22"/>
        </w:rPr>
        <w:t>(289)  5.289</w:t>
      </w:r>
      <w:r w:rsidRPr="003A11CB">
        <w:rPr>
          <w:bCs/>
          <w:snapToGrid/>
          <w:kern w:val="0"/>
          <w:szCs w:val="22"/>
          <w:lang w:val="en-GB"/>
        </w:rPr>
        <w:t>  </w:t>
      </w:r>
      <w:r w:rsidRPr="003A11CB">
        <w:rPr>
          <w:snapToGrid/>
          <w:kern w:val="0"/>
          <w:szCs w:val="22"/>
        </w:rPr>
        <w:t>Earth exploration-satellite service applications, other than the meteorological-satellite service, may also be used in the bands 460-470 MHz and 1690-1710 MHz for space-to-Earth transmissions subject to not causing harmful interference to stations operating in accordance with the Table.</w:t>
      </w:r>
    </w:p>
    <w:p w:rsidR="00807703" w:rsidRPr="003A11CB" w:rsidP="003A11CB" w14:paraId="64D2AD2B" w14:textId="77777777">
      <w:pPr>
        <w:spacing w:after="120"/>
        <w:ind w:firstLine="720"/>
        <w:rPr>
          <w:snapToGrid/>
          <w:kern w:val="0"/>
          <w:szCs w:val="22"/>
          <w:lang w:val="en-GB"/>
        </w:rPr>
      </w:pPr>
      <w:r w:rsidRPr="003A11CB">
        <w:rPr>
          <w:bCs/>
          <w:snapToGrid/>
          <w:kern w:val="0"/>
          <w:szCs w:val="22"/>
        </w:rPr>
        <w:t>(290)  </w:t>
      </w:r>
      <w:r w:rsidRPr="003A11CB">
        <w:rPr>
          <w:snapToGrid/>
          <w:kern w:val="0"/>
          <w:szCs w:val="22"/>
        </w:rPr>
        <w:t>5.290</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Afghanistan, Azerbaijan, Belarus, China, the Russian Federation, Japan, Kyrgyzstan, Tajikistan and Turkmenistan, the allocation of the band 460-470 MHz to the meteorological-satellite service (space-to-Earth) is on a primary basis (see No. 5.33), subject to agreement obtained under No. 9.21.</w:t>
      </w:r>
    </w:p>
    <w:p w:rsidR="00807703" w:rsidRPr="003A11CB" w:rsidP="003A11CB" w14:paraId="014A2F41" w14:textId="77777777">
      <w:pPr>
        <w:spacing w:after="120"/>
        <w:ind w:firstLine="720"/>
        <w:rPr>
          <w:snapToGrid/>
          <w:kern w:val="0"/>
          <w:szCs w:val="22"/>
        </w:rPr>
      </w:pPr>
      <w:r w:rsidRPr="003A11CB">
        <w:rPr>
          <w:bCs/>
          <w:snapToGrid/>
          <w:kern w:val="0"/>
          <w:szCs w:val="22"/>
        </w:rPr>
        <w:t>(291)  </w:t>
      </w:r>
      <w:r w:rsidRPr="003A11CB">
        <w:rPr>
          <w:snapToGrid/>
          <w:kern w:val="0"/>
          <w:szCs w:val="22"/>
          <w:lang w:val="en-GB"/>
        </w:rPr>
        <w:t>5.291</w:t>
      </w:r>
      <w:r w:rsidRPr="003A11CB">
        <w:rPr>
          <w:bCs/>
          <w:snapToGrid/>
          <w:kern w:val="0"/>
          <w:szCs w:val="22"/>
        </w:rPr>
        <w:t>  </w:t>
      </w:r>
      <w:r w:rsidRPr="003A11CB">
        <w:rPr>
          <w:i/>
          <w:snapToGrid/>
          <w:kern w:val="0"/>
          <w:szCs w:val="22"/>
          <w:lang w:val="en-AU"/>
        </w:rPr>
        <w:t>Additional allocation:</w:t>
      </w:r>
      <w:r w:rsidRPr="003A11CB">
        <w:rPr>
          <w:snapToGrid/>
          <w:kern w:val="0"/>
          <w:szCs w:val="22"/>
          <w:lang w:val="en-AU"/>
        </w:rPr>
        <w:t xml:space="preserve">  in China, the band 470-485 MHz is also allocated to the space research (space-to-Earth) and the </w:t>
      </w:r>
      <w:r w:rsidRPr="003A11CB">
        <w:rPr>
          <w:snapToGrid/>
          <w:kern w:val="0"/>
          <w:szCs w:val="22"/>
          <w:lang w:val="en-GB"/>
        </w:rPr>
        <w:t>space</w:t>
      </w:r>
      <w:r w:rsidRPr="003A11CB">
        <w:rPr>
          <w:snapToGrid/>
          <w:kern w:val="0"/>
          <w:szCs w:val="22"/>
          <w:lang w:val="en-AU"/>
        </w:rPr>
        <w:t xml:space="preserve"> operation (space-to-Earth) services on a primary basis subject to agreement obtained under No. </w:t>
      </w:r>
      <w:r w:rsidRPr="003A11CB">
        <w:rPr>
          <w:bCs/>
          <w:snapToGrid/>
          <w:kern w:val="0"/>
          <w:szCs w:val="22"/>
          <w:lang w:val="en-GB"/>
        </w:rPr>
        <w:t>9.21</w:t>
      </w:r>
      <w:r w:rsidRPr="003A11CB">
        <w:rPr>
          <w:snapToGrid/>
          <w:kern w:val="0"/>
          <w:szCs w:val="22"/>
          <w:lang w:val="en-AU"/>
        </w:rPr>
        <w:t xml:space="preserve"> and subject to not causing harmful interference to existing and planned broadcasting stations.</w:t>
      </w:r>
    </w:p>
    <w:p w:rsidR="00807703" w:rsidRPr="003A11CB" w:rsidP="003A11CB" w14:paraId="160381EB" w14:textId="77777777">
      <w:pPr>
        <w:spacing w:after="120"/>
        <w:ind w:firstLine="720"/>
        <w:rPr>
          <w:snapToGrid/>
          <w:kern w:val="0"/>
          <w:szCs w:val="22"/>
          <w:lang w:val="en-GB"/>
        </w:rPr>
      </w:pPr>
      <w:r w:rsidRPr="003A11CB">
        <w:rPr>
          <w:bCs/>
          <w:snapToGrid/>
          <w:kern w:val="0"/>
          <w:szCs w:val="22"/>
          <w:lang w:val="en-GB"/>
        </w:rPr>
        <w:t>(i)  5.291A  </w:t>
      </w:r>
      <w:r w:rsidRPr="003A11CB">
        <w:rPr>
          <w:i/>
          <w:snapToGrid/>
          <w:kern w:val="0"/>
          <w:szCs w:val="22"/>
          <w:lang w:val="en-GB"/>
        </w:rPr>
        <w:t>Additional allocation:</w:t>
      </w:r>
      <w:r w:rsidRPr="003A11CB">
        <w:rPr>
          <w:snapToGrid/>
          <w:kern w:val="0"/>
          <w:szCs w:val="22"/>
          <w:lang w:val="en-GB"/>
        </w:rPr>
        <w:t xml:space="preserve">  in Germany,</w:t>
      </w:r>
      <w:r w:rsidRPr="003A11CB">
        <w:rPr>
          <w:snapToGrid/>
          <w:spacing w:val="14"/>
          <w:kern w:val="0"/>
          <w:szCs w:val="22"/>
          <w:lang w:val="en-GB"/>
        </w:rPr>
        <w:t xml:space="preserve"> </w:t>
      </w:r>
      <w:r w:rsidRPr="003A11CB">
        <w:rPr>
          <w:snapToGrid/>
          <w:kern w:val="0"/>
          <w:szCs w:val="22"/>
          <w:lang w:val="en-GB"/>
        </w:rPr>
        <w:t>A</w:t>
      </w:r>
      <w:r w:rsidRPr="003A11CB">
        <w:rPr>
          <w:snapToGrid/>
          <w:spacing w:val="-1"/>
          <w:kern w:val="0"/>
          <w:szCs w:val="22"/>
          <w:lang w:val="en-GB"/>
        </w:rPr>
        <w:t>u</w:t>
      </w:r>
      <w:r w:rsidRPr="003A11CB">
        <w:rPr>
          <w:snapToGrid/>
          <w:spacing w:val="1"/>
          <w:kern w:val="0"/>
          <w:szCs w:val="22"/>
          <w:lang w:val="en-GB"/>
        </w:rPr>
        <w:t>s</w:t>
      </w:r>
      <w:r w:rsidRPr="003A11CB">
        <w:rPr>
          <w:snapToGrid/>
          <w:kern w:val="0"/>
          <w:szCs w:val="22"/>
          <w:lang w:val="en-GB"/>
        </w:rPr>
        <w:t>tria,</w:t>
      </w:r>
      <w:r w:rsidRPr="003A11CB">
        <w:rPr>
          <w:snapToGrid/>
          <w:spacing w:val="10"/>
          <w:kern w:val="0"/>
          <w:szCs w:val="22"/>
          <w:lang w:val="en-GB"/>
        </w:rPr>
        <w:t xml:space="preserve"> </w:t>
      </w:r>
      <w:r w:rsidRPr="003A11CB">
        <w:rPr>
          <w:snapToGrid/>
          <w:kern w:val="0"/>
          <w:szCs w:val="22"/>
          <w:lang w:val="en-GB"/>
        </w:rPr>
        <w:t>De</w:t>
      </w:r>
      <w:r w:rsidRPr="003A11CB">
        <w:rPr>
          <w:snapToGrid/>
          <w:spacing w:val="1"/>
          <w:kern w:val="0"/>
          <w:szCs w:val="22"/>
          <w:lang w:val="en-GB"/>
        </w:rPr>
        <w:t>n</w:t>
      </w:r>
      <w:r w:rsidRPr="003A11CB">
        <w:rPr>
          <w:snapToGrid/>
          <w:spacing w:val="-1"/>
          <w:kern w:val="0"/>
          <w:szCs w:val="22"/>
          <w:lang w:val="en-GB"/>
        </w:rPr>
        <w:t>m</w:t>
      </w:r>
      <w:r w:rsidRPr="003A11CB">
        <w:rPr>
          <w:snapToGrid/>
          <w:kern w:val="0"/>
          <w:szCs w:val="22"/>
          <w:lang w:val="en-GB"/>
        </w:rPr>
        <w:t>ar</w:t>
      </w:r>
      <w:r w:rsidRPr="003A11CB">
        <w:rPr>
          <w:snapToGrid/>
          <w:spacing w:val="-1"/>
          <w:kern w:val="0"/>
          <w:szCs w:val="22"/>
          <w:lang w:val="en-GB"/>
        </w:rPr>
        <w:t>k</w:t>
      </w:r>
      <w:r w:rsidRPr="003A11CB">
        <w:rPr>
          <w:snapToGrid/>
          <w:kern w:val="0"/>
          <w:szCs w:val="22"/>
          <w:lang w:val="en-GB"/>
        </w:rPr>
        <w:t>,</w:t>
      </w:r>
      <w:r w:rsidRPr="003A11CB">
        <w:rPr>
          <w:snapToGrid/>
          <w:spacing w:val="12"/>
          <w:kern w:val="0"/>
          <w:szCs w:val="22"/>
          <w:lang w:val="en-GB"/>
        </w:rPr>
        <w:t xml:space="preserve"> </w:t>
      </w:r>
      <w:r w:rsidRPr="003A11CB">
        <w:rPr>
          <w:snapToGrid/>
          <w:spacing w:val="2"/>
          <w:kern w:val="0"/>
          <w:szCs w:val="22"/>
          <w:lang w:val="en-GB"/>
        </w:rPr>
        <w:t>E</w:t>
      </w:r>
      <w:r w:rsidRPr="003A11CB">
        <w:rPr>
          <w:snapToGrid/>
          <w:kern w:val="0"/>
          <w:szCs w:val="22"/>
          <w:lang w:val="en-GB"/>
        </w:rPr>
        <w:t>st</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ia,</w:t>
      </w:r>
      <w:r w:rsidRPr="003A11CB">
        <w:rPr>
          <w:snapToGrid/>
          <w:spacing w:val="12"/>
          <w:kern w:val="0"/>
          <w:szCs w:val="22"/>
          <w:lang w:val="en-GB"/>
        </w:rPr>
        <w:t xml:space="preserve"> </w:t>
      </w:r>
      <w:r w:rsidRPr="003A11CB">
        <w:rPr>
          <w:snapToGrid/>
          <w:spacing w:val="-1"/>
          <w:kern w:val="0"/>
          <w:szCs w:val="22"/>
          <w:lang w:val="en-GB"/>
        </w:rPr>
        <w:t>L</w:t>
      </w:r>
      <w:r w:rsidRPr="003A11CB">
        <w:rPr>
          <w:snapToGrid/>
          <w:kern w:val="0"/>
          <w:szCs w:val="22"/>
          <w:lang w:val="en-GB"/>
        </w:rPr>
        <w:t>iec</w:t>
      </w:r>
      <w:r w:rsidRPr="003A11CB">
        <w:rPr>
          <w:snapToGrid/>
          <w:spacing w:val="1"/>
          <w:kern w:val="0"/>
          <w:szCs w:val="22"/>
          <w:lang w:val="en-GB"/>
        </w:rPr>
        <w:t>h</w:t>
      </w:r>
      <w:r w:rsidRPr="003A11CB">
        <w:rPr>
          <w:snapToGrid/>
          <w:kern w:val="0"/>
          <w:szCs w:val="22"/>
          <w:lang w:val="en-GB"/>
        </w:rPr>
        <w:t>te</w:t>
      </w:r>
      <w:r w:rsidRPr="003A11CB">
        <w:rPr>
          <w:snapToGrid/>
          <w:spacing w:val="1"/>
          <w:kern w:val="0"/>
          <w:szCs w:val="22"/>
          <w:lang w:val="en-GB"/>
        </w:rPr>
        <w:t>n</w:t>
      </w:r>
      <w:r w:rsidRPr="003A11CB">
        <w:rPr>
          <w:snapToGrid/>
          <w:kern w:val="0"/>
          <w:szCs w:val="22"/>
          <w:lang w:val="en-GB"/>
        </w:rPr>
        <w:t>ste</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Cze</w:t>
      </w:r>
      <w:r w:rsidRPr="003A11CB">
        <w:rPr>
          <w:snapToGrid/>
          <w:spacing w:val="2"/>
          <w:kern w:val="0"/>
          <w:szCs w:val="22"/>
          <w:lang w:val="en-GB"/>
        </w:rPr>
        <w:t>c</w:t>
      </w:r>
      <w:r w:rsidRPr="003A11CB">
        <w:rPr>
          <w:snapToGrid/>
          <w:kern w:val="0"/>
          <w:szCs w:val="22"/>
          <w:lang w:val="en-GB"/>
        </w:rPr>
        <w:t>h</w:t>
      </w:r>
      <w:r w:rsidRPr="003A11CB">
        <w:rPr>
          <w:snapToGrid/>
          <w:spacing w:val="9"/>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Serbia</w:t>
      </w:r>
      <w:r w:rsidRPr="003A11CB">
        <w:rPr>
          <w:snapToGrid/>
          <w:spacing w:val="8"/>
          <w:kern w:val="0"/>
          <w:szCs w:val="22"/>
          <w:lang w:val="en-GB"/>
        </w:rPr>
        <w:t xml:space="preserve"> </w:t>
      </w:r>
      <w:r w:rsidRPr="003A11CB">
        <w:rPr>
          <w:snapToGrid/>
          <w:w w:val="102"/>
          <w:kern w:val="0"/>
          <w:szCs w:val="22"/>
          <w:lang w:val="en-GB"/>
        </w:rPr>
        <w:t xml:space="preserve">and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itzerla</w:t>
      </w:r>
      <w:r w:rsidRPr="003A11CB">
        <w:rPr>
          <w:snapToGrid/>
          <w:spacing w:val="-1"/>
          <w:kern w:val="0"/>
          <w:szCs w:val="22"/>
          <w:lang w:val="en-GB"/>
        </w:rPr>
        <w:t>n</w:t>
      </w:r>
      <w:r w:rsidRPr="003A11CB">
        <w:rPr>
          <w:snapToGrid/>
          <w:kern w:val="0"/>
          <w:szCs w:val="22"/>
          <w:lang w:val="en-GB"/>
        </w:rPr>
        <w:t>d,</w:t>
      </w:r>
      <w:r w:rsidRPr="003A11CB">
        <w:rPr>
          <w:snapToGrid/>
          <w:spacing w:val="2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9"/>
          <w:kern w:val="0"/>
          <w:szCs w:val="22"/>
          <w:lang w:val="en-GB"/>
        </w:rPr>
        <w:t xml:space="preserve"> </w:t>
      </w:r>
      <w:r w:rsidRPr="003A11CB">
        <w:rPr>
          <w:snapToGrid/>
          <w:kern w:val="0"/>
          <w:szCs w:val="22"/>
          <w:lang w:val="en-GB"/>
        </w:rPr>
        <w:t>band</w:t>
      </w:r>
      <w:r w:rsidRPr="003A11CB">
        <w:rPr>
          <w:snapToGrid/>
          <w:spacing w:val="13"/>
          <w:kern w:val="0"/>
          <w:szCs w:val="22"/>
          <w:lang w:val="en-GB"/>
        </w:rPr>
        <w:t xml:space="preserve"> </w:t>
      </w:r>
      <w:r w:rsidRPr="003A11CB">
        <w:rPr>
          <w:snapToGrid/>
          <w:kern w:val="0"/>
          <w:szCs w:val="22"/>
          <w:lang w:val="en-GB"/>
        </w:rPr>
        <w:t>47</w:t>
      </w:r>
      <w:r w:rsidRPr="003A11CB">
        <w:rPr>
          <w:snapToGrid/>
          <w:spacing w:val="2"/>
          <w:kern w:val="0"/>
          <w:szCs w:val="22"/>
          <w:lang w:val="en-GB"/>
        </w:rPr>
        <w:t>0</w:t>
      </w:r>
      <w:r w:rsidRPr="003A11CB">
        <w:rPr>
          <w:snapToGrid/>
          <w:spacing w:val="-1"/>
          <w:kern w:val="0"/>
          <w:szCs w:val="22"/>
          <w:lang w:val="en-GB"/>
        </w:rPr>
        <w:t>-</w:t>
      </w:r>
      <w:r w:rsidRPr="003A11CB">
        <w:rPr>
          <w:snapToGrid/>
          <w:spacing w:val="1"/>
          <w:kern w:val="0"/>
          <w:szCs w:val="22"/>
          <w:lang w:val="en-GB"/>
        </w:rPr>
        <w:t>49</w:t>
      </w:r>
      <w:r w:rsidRPr="003A11CB">
        <w:rPr>
          <w:snapToGrid/>
          <w:kern w:val="0"/>
          <w:szCs w:val="22"/>
          <w:lang w:val="en-GB"/>
        </w:rPr>
        <w:t>4</w:t>
      </w:r>
      <w:r w:rsidRPr="003A11CB">
        <w:rPr>
          <w:snapToGrid/>
          <w:spacing w:val="11"/>
          <w:kern w:val="0"/>
          <w:szCs w:val="22"/>
          <w:lang w:val="en-GB"/>
        </w:rPr>
        <w:t xml:space="preserve"> </w:t>
      </w:r>
      <w:r w:rsidRPr="003A11CB">
        <w:rPr>
          <w:snapToGrid/>
          <w:kern w:val="0"/>
          <w:szCs w:val="22"/>
          <w:lang w:val="en-GB"/>
        </w:rPr>
        <w:t>MHz</w:t>
      </w:r>
      <w:r w:rsidRPr="003A11CB">
        <w:rPr>
          <w:snapToGrid/>
          <w:spacing w:val="14"/>
          <w:kern w:val="0"/>
          <w:szCs w:val="22"/>
          <w:lang w:val="en-GB"/>
        </w:rPr>
        <w:t xml:space="preserve"> </w:t>
      </w:r>
      <w:r w:rsidRPr="003A11CB">
        <w:rPr>
          <w:snapToGrid/>
          <w:kern w:val="0"/>
          <w:szCs w:val="22"/>
          <w:lang w:val="en-GB"/>
        </w:rPr>
        <w:t>is</w:t>
      </w:r>
      <w:r w:rsidRPr="003A11CB">
        <w:rPr>
          <w:snapToGrid/>
          <w:spacing w:val="10"/>
          <w:kern w:val="0"/>
          <w:szCs w:val="22"/>
          <w:lang w:val="en-GB"/>
        </w:rPr>
        <w:t xml:space="preserve"> </w:t>
      </w:r>
      <w:r w:rsidRPr="003A11CB">
        <w:rPr>
          <w:snapToGrid/>
          <w:kern w:val="0"/>
          <w:szCs w:val="22"/>
          <w:lang w:val="en-GB"/>
        </w:rPr>
        <w:t>also</w:t>
      </w:r>
      <w:r w:rsidRPr="003A11CB">
        <w:rPr>
          <w:snapToGrid/>
          <w:spacing w:val="12"/>
          <w:kern w:val="0"/>
          <w:szCs w:val="22"/>
          <w:lang w:val="en-GB"/>
        </w:rPr>
        <w:t xml:space="preserve"> </w:t>
      </w:r>
      <w:r w:rsidRPr="003A11CB">
        <w:rPr>
          <w:snapToGrid/>
          <w:kern w:val="0"/>
          <w:szCs w:val="22"/>
          <w:lang w:val="en-GB"/>
        </w:rPr>
        <w:t>allo</w:t>
      </w:r>
      <w:r w:rsidRPr="003A11CB">
        <w:rPr>
          <w:snapToGrid/>
          <w:spacing w:val="2"/>
          <w:kern w:val="0"/>
          <w:szCs w:val="22"/>
          <w:lang w:val="en-GB"/>
        </w:rPr>
        <w:t>c</w:t>
      </w:r>
      <w:r w:rsidRPr="003A11CB">
        <w:rPr>
          <w:snapToGrid/>
          <w:kern w:val="0"/>
          <w:szCs w:val="22"/>
          <w:lang w:val="en-GB"/>
        </w:rPr>
        <w:t>ated</w:t>
      </w:r>
      <w:r w:rsidRPr="003A11CB">
        <w:rPr>
          <w:snapToGrid/>
          <w:spacing w:val="19"/>
          <w:kern w:val="0"/>
          <w:szCs w:val="22"/>
          <w:lang w:val="en-GB"/>
        </w:rPr>
        <w:t xml:space="preserve"> </w:t>
      </w:r>
      <w:r w:rsidRPr="003A11CB">
        <w:rPr>
          <w:snapToGrid/>
          <w:kern w:val="0"/>
          <w:szCs w:val="22"/>
          <w:lang w:val="en-GB"/>
        </w:rPr>
        <w:t>to</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iolocation</w:t>
      </w:r>
      <w:r w:rsidRPr="003A11CB">
        <w:rPr>
          <w:snapToGrid/>
          <w:spacing w:val="24"/>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spacing w:val="1"/>
          <w:kern w:val="0"/>
          <w:szCs w:val="22"/>
          <w:lang w:val="en-GB"/>
        </w:rPr>
        <w:t>i</w:t>
      </w:r>
      <w:r w:rsidRPr="003A11CB">
        <w:rPr>
          <w:snapToGrid/>
          <w:kern w:val="0"/>
          <w:szCs w:val="22"/>
          <w:lang w:val="en-GB"/>
        </w:rPr>
        <w:t>ce</w:t>
      </w:r>
      <w:r w:rsidRPr="003A11CB">
        <w:rPr>
          <w:snapToGrid/>
          <w:spacing w:val="16"/>
          <w:kern w:val="0"/>
          <w:szCs w:val="22"/>
          <w:lang w:val="en-GB"/>
        </w:rPr>
        <w:t xml:space="preserve"> </w:t>
      </w:r>
      <w:r w:rsidRPr="003A11CB">
        <w:rPr>
          <w:snapToGrid/>
          <w:kern w:val="0"/>
          <w:szCs w:val="22"/>
          <w:lang w:val="en-GB"/>
        </w:rPr>
        <w:t>on</w:t>
      </w:r>
      <w:r w:rsidRPr="003A11CB">
        <w:rPr>
          <w:snapToGrid/>
          <w:spacing w:val="10"/>
          <w:kern w:val="0"/>
          <w:szCs w:val="22"/>
          <w:lang w:val="en-GB"/>
        </w:rPr>
        <w:t xml:space="preserve"> </w:t>
      </w:r>
      <w:r w:rsidRPr="003A11CB">
        <w:rPr>
          <w:snapToGrid/>
          <w:kern w:val="0"/>
          <w:szCs w:val="22"/>
          <w:lang w:val="en-GB"/>
        </w:rPr>
        <w:t>a</w:t>
      </w:r>
      <w:r w:rsidRPr="003A11CB">
        <w:rPr>
          <w:snapToGrid/>
          <w:spacing w:val="11"/>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 xml:space="preserve">basis.  This </w:t>
      </w:r>
      <w:r w:rsidRPr="003A11CB">
        <w:rPr>
          <w:snapToGrid/>
          <w:spacing w:val="-1"/>
          <w:kern w:val="0"/>
          <w:szCs w:val="22"/>
          <w:lang w:val="en-GB"/>
        </w:rPr>
        <w:t>u</w:t>
      </w:r>
      <w:r w:rsidRPr="003A11CB">
        <w:rPr>
          <w:snapToGrid/>
          <w:kern w:val="0"/>
          <w:szCs w:val="22"/>
          <w:lang w:val="en-GB"/>
        </w:rPr>
        <w:t>se</w:t>
      </w:r>
      <w:r w:rsidRPr="003A11CB">
        <w:rPr>
          <w:snapToGrid/>
          <w:spacing w:val="6"/>
          <w:kern w:val="0"/>
          <w:szCs w:val="22"/>
          <w:lang w:val="en-GB"/>
        </w:rPr>
        <w:t xml:space="preserve"> </w:t>
      </w:r>
      <w:r w:rsidRPr="003A11CB">
        <w:rPr>
          <w:snapToGrid/>
          <w:spacing w:val="1"/>
          <w:kern w:val="0"/>
          <w:szCs w:val="22"/>
          <w:lang w:val="en-GB"/>
        </w:rPr>
        <w:t>i</w:t>
      </w:r>
      <w:r w:rsidRPr="003A11CB">
        <w:rPr>
          <w:snapToGrid/>
          <w:kern w:val="0"/>
          <w:szCs w:val="22"/>
          <w:lang w:val="en-GB"/>
        </w:rPr>
        <w:t>s</w:t>
      </w:r>
      <w:r w:rsidRPr="003A11CB">
        <w:rPr>
          <w:snapToGrid/>
          <w:spacing w:val="3"/>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ited</w:t>
      </w:r>
      <w:r w:rsidRPr="003A11CB">
        <w:rPr>
          <w:snapToGrid/>
          <w:spacing w:val="10"/>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operation</w:t>
      </w:r>
      <w:r w:rsidRPr="003A11CB">
        <w:rPr>
          <w:snapToGrid/>
          <w:spacing w:val="11"/>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w:t>
      </w:r>
      <w:r w:rsidRPr="003A11CB">
        <w:rPr>
          <w:snapToGrid/>
          <w:spacing w:val="8"/>
          <w:kern w:val="0"/>
          <w:szCs w:val="22"/>
          <w:lang w:val="en-GB"/>
        </w:rPr>
        <w:t xml:space="preserve"> </w:t>
      </w:r>
      <w:r w:rsidRPr="003A11CB">
        <w:rPr>
          <w:snapToGrid/>
          <w:kern w:val="0"/>
          <w:szCs w:val="22"/>
          <w:lang w:val="en-GB"/>
        </w:rPr>
        <w:t>pro</w:t>
      </w:r>
      <w:r w:rsidRPr="003A11CB">
        <w:rPr>
          <w:snapToGrid/>
          <w:spacing w:val="-1"/>
          <w:kern w:val="0"/>
          <w:szCs w:val="22"/>
          <w:lang w:val="en-GB"/>
        </w:rPr>
        <w:t>f</w:t>
      </w:r>
      <w:r w:rsidRPr="003A11CB">
        <w:rPr>
          <w:snapToGrid/>
          <w:kern w:val="0"/>
          <w:szCs w:val="22"/>
          <w:lang w:val="en-GB"/>
        </w:rPr>
        <w:t>iler</w:t>
      </w:r>
      <w:r w:rsidRPr="003A11CB">
        <w:rPr>
          <w:snapToGrid/>
          <w:spacing w:val="9"/>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ars</w:t>
      </w:r>
      <w:r w:rsidRPr="003A11CB">
        <w:rPr>
          <w:snapToGrid/>
          <w:spacing w:val="8"/>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acc</w:t>
      </w:r>
      <w:r w:rsidRPr="003A11CB">
        <w:rPr>
          <w:snapToGrid/>
          <w:spacing w:val="6"/>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solution</w:t>
      </w:r>
      <w:r w:rsidRPr="003A11CB">
        <w:rPr>
          <w:snapToGrid/>
          <w:spacing w:val="14"/>
          <w:kern w:val="0"/>
          <w:szCs w:val="22"/>
          <w:lang w:val="en-GB"/>
        </w:rPr>
        <w:t xml:space="preserve"> </w:t>
      </w:r>
      <w:r w:rsidRPr="003A11CB">
        <w:rPr>
          <w:snapToGrid/>
          <w:spacing w:val="1"/>
          <w:kern w:val="0"/>
          <w:szCs w:val="22"/>
          <w:lang w:val="en-GB"/>
        </w:rPr>
        <w:t>21</w:t>
      </w:r>
      <w:r w:rsidRPr="003A11CB">
        <w:rPr>
          <w:snapToGrid/>
          <w:kern w:val="0"/>
          <w:szCs w:val="22"/>
          <w:lang w:val="en-GB"/>
        </w:rPr>
        <w:t>7</w:t>
      </w:r>
      <w:r w:rsidRPr="003A11CB">
        <w:rPr>
          <w:snapToGrid/>
          <w:spacing w:val="6"/>
          <w:kern w:val="0"/>
          <w:szCs w:val="22"/>
          <w:lang w:val="en-GB"/>
        </w:rPr>
        <w:t xml:space="preserve"> </w:t>
      </w:r>
      <w:r w:rsidRPr="003A11CB">
        <w:rPr>
          <w:snapToGrid/>
          <w:spacing w:val="-1"/>
          <w:kern w:val="0"/>
          <w:szCs w:val="22"/>
          <w:lang w:val="en-GB"/>
        </w:rPr>
        <w:t>(</w:t>
      </w:r>
      <w:r w:rsidRPr="003A11CB">
        <w:rPr>
          <w:snapToGrid/>
          <w:kern w:val="0"/>
          <w:szCs w:val="22"/>
          <w:lang w:val="en-GB"/>
        </w:rPr>
        <w:t>WRC</w:t>
      </w:r>
      <w:r w:rsidRPr="003A11CB">
        <w:rPr>
          <w:snapToGrid/>
          <w:spacing w:val="1"/>
          <w:kern w:val="0"/>
          <w:szCs w:val="22"/>
          <w:lang w:val="en-GB"/>
        </w:rPr>
        <w:t>-97)</w:t>
      </w:r>
      <w:r w:rsidRPr="003A11CB">
        <w:rPr>
          <w:snapToGrid/>
          <w:kern w:val="0"/>
          <w:szCs w:val="22"/>
          <w:lang w:val="en-GB"/>
        </w:rPr>
        <w:t>.</w:t>
      </w:r>
    </w:p>
    <w:p w:rsidR="00807703" w:rsidRPr="003A11CB" w:rsidP="003A11CB" w14:paraId="1F9BDBC8" w14:textId="77777777">
      <w:pPr>
        <w:spacing w:after="120"/>
        <w:ind w:firstLine="720"/>
        <w:rPr>
          <w:snapToGrid/>
          <w:kern w:val="0"/>
          <w:szCs w:val="22"/>
        </w:rPr>
      </w:pPr>
      <w:r w:rsidRPr="003A11CB">
        <w:rPr>
          <w:snapToGrid/>
          <w:kern w:val="0"/>
          <w:szCs w:val="22"/>
          <w:lang w:val="en-GB"/>
        </w:rPr>
        <w:t>(ii)  [Reserved]</w:t>
      </w:r>
    </w:p>
    <w:p w:rsidR="00807703" w:rsidRPr="003A11CB" w:rsidP="003A11CB" w14:paraId="394B4A9B" w14:textId="77777777">
      <w:pPr>
        <w:spacing w:after="120"/>
        <w:ind w:firstLine="720"/>
        <w:rPr>
          <w:snapToGrid/>
          <w:kern w:val="0"/>
          <w:szCs w:val="22"/>
        </w:rPr>
      </w:pPr>
      <w:r w:rsidRPr="003A11CB">
        <w:rPr>
          <w:bCs/>
          <w:snapToGrid/>
          <w:kern w:val="0"/>
          <w:szCs w:val="22"/>
        </w:rPr>
        <w:t>(292)  </w:t>
      </w:r>
      <w:r w:rsidRPr="003A11CB">
        <w:rPr>
          <w:bCs/>
          <w:snapToGrid/>
          <w:kern w:val="0"/>
          <w:szCs w:val="22"/>
          <w:lang w:val="en-GB"/>
        </w:rPr>
        <w:t>5.292  </w:t>
      </w:r>
      <w:r w:rsidRPr="003A11CB">
        <w:rPr>
          <w:i/>
          <w:snapToGrid/>
          <w:kern w:val="0"/>
          <w:szCs w:val="22"/>
          <w:lang w:val="en-GB"/>
        </w:rPr>
        <w:t>Different category of service:</w:t>
      </w:r>
      <w:r w:rsidRPr="003A11CB">
        <w:rPr>
          <w:snapToGrid/>
          <w:kern w:val="0"/>
          <w:szCs w:val="22"/>
          <w:lang w:val="en-GB"/>
        </w:rPr>
        <w:t xml:space="preserve">  in </w:t>
      </w:r>
      <w:r w:rsidRPr="003A11CB">
        <w:rPr>
          <w:snapToGrid/>
          <w:spacing w:val="-2"/>
          <w:kern w:val="0"/>
          <w:szCs w:val="22"/>
          <w:lang w:val="en-GB"/>
        </w:rPr>
        <w:t>A</w:t>
      </w:r>
      <w:r w:rsidRPr="003A11CB">
        <w:rPr>
          <w:snapToGrid/>
          <w:spacing w:val="2"/>
          <w:kern w:val="0"/>
          <w:szCs w:val="22"/>
          <w:lang w:val="en-GB"/>
        </w:rPr>
        <w:t>r</w:t>
      </w:r>
      <w:r w:rsidRPr="003A11CB">
        <w:rPr>
          <w:snapToGrid/>
          <w:spacing w:val="-1"/>
          <w:kern w:val="0"/>
          <w:szCs w:val="22"/>
          <w:lang w:val="en-GB"/>
        </w:rPr>
        <w:t>g</w:t>
      </w:r>
      <w:r w:rsidRPr="003A11CB">
        <w:rPr>
          <w:snapToGrid/>
          <w:kern w:val="0"/>
          <w:szCs w:val="22"/>
          <w:lang w:val="en-GB"/>
        </w:rPr>
        <w:t>en</w:t>
      </w:r>
      <w:r w:rsidRPr="003A11CB">
        <w:rPr>
          <w:snapToGrid/>
          <w:spacing w:val="1"/>
          <w:kern w:val="0"/>
          <w:szCs w:val="22"/>
          <w:lang w:val="en-GB"/>
        </w:rPr>
        <w:t>t</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2"/>
          <w:kern w:val="0"/>
          <w:szCs w:val="22"/>
          <w:lang w:val="en-GB"/>
        </w:rPr>
        <w:t xml:space="preserve"> </w:t>
      </w:r>
      <w:r w:rsidRPr="003A11CB">
        <w:rPr>
          <w:snapToGrid/>
          <w:kern w:val="0"/>
          <w:szCs w:val="22"/>
          <w:lang w:val="en-GB"/>
        </w:rPr>
        <w:t>U</w:t>
      </w:r>
      <w:r w:rsidRPr="003A11CB">
        <w:rPr>
          <w:snapToGrid/>
          <w:spacing w:val="2"/>
          <w:kern w:val="0"/>
          <w:szCs w:val="22"/>
          <w:lang w:val="en-GB"/>
        </w:rPr>
        <w:t>r</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u</w:t>
      </w:r>
      <w:r w:rsidRPr="003A11CB">
        <w:rPr>
          <w:snapToGrid/>
          <w:spacing w:val="2"/>
          <w:kern w:val="0"/>
          <w:szCs w:val="22"/>
          <w:lang w:val="en-GB"/>
        </w:rPr>
        <w:t>a</w:t>
      </w:r>
      <w:r w:rsidRPr="003A11CB">
        <w:rPr>
          <w:snapToGrid/>
          <w:kern w:val="0"/>
          <w:szCs w:val="22"/>
          <w:lang w:val="en-GB"/>
        </w:rPr>
        <w:t>y</w:t>
      </w:r>
      <w:r w:rsidRPr="003A11CB">
        <w:rPr>
          <w:snapToGrid/>
          <w:spacing w:val="9"/>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4"/>
          <w:kern w:val="0"/>
          <w:szCs w:val="22"/>
          <w:lang w:val="en-GB"/>
        </w:rPr>
        <w:t xml:space="preserve"> </w:t>
      </w:r>
      <w:r w:rsidRPr="003A11CB">
        <w:rPr>
          <w:snapToGrid/>
          <w:kern w:val="0"/>
          <w:szCs w:val="22"/>
          <w:lang w:val="en-GB"/>
        </w:rPr>
        <w:t>Venez</w:t>
      </w:r>
      <w:r w:rsidRPr="003A11CB">
        <w:rPr>
          <w:snapToGrid/>
          <w:spacing w:val="-1"/>
          <w:kern w:val="0"/>
          <w:szCs w:val="22"/>
          <w:lang w:val="en-GB"/>
        </w:rPr>
        <w:t>u</w:t>
      </w:r>
      <w:r w:rsidRPr="003A11CB">
        <w:rPr>
          <w:snapToGrid/>
          <w:kern w:val="0"/>
          <w:szCs w:val="22"/>
          <w:lang w:val="en-GB"/>
        </w:rPr>
        <w:t>el</w:t>
      </w:r>
      <w:r w:rsidRPr="003A11CB">
        <w:rPr>
          <w:snapToGrid/>
          <w:spacing w:val="2"/>
          <w:kern w:val="0"/>
          <w:szCs w:val="22"/>
          <w:lang w:val="en-GB"/>
        </w:rPr>
        <w:t>a</w:t>
      </w:r>
      <w:r w:rsidRPr="003A11CB">
        <w:rPr>
          <w:snapToGrid/>
          <w:kern w:val="0"/>
          <w:szCs w:val="22"/>
          <w:lang w:val="en-GB"/>
        </w:rPr>
        <w:t>,</w:t>
      </w:r>
      <w:r w:rsidRPr="003A11CB">
        <w:rPr>
          <w:snapToGrid/>
          <w:spacing w:val="1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location</w:t>
      </w:r>
      <w:r w:rsidRPr="003A11CB">
        <w:rPr>
          <w:snapToGrid/>
          <w:spacing w:val="10"/>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 xml:space="preserve">band 470-512 MHz to the </w:t>
      </w:r>
      <w:r w:rsidRPr="003A11CB">
        <w:rPr>
          <w:snapToGrid/>
          <w:spacing w:val="-3"/>
          <w:kern w:val="0"/>
          <w:szCs w:val="22"/>
          <w:lang w:val="en-GB"/>
        </w:rPr>
        <w:t>m</w:t>
      </w:r>
      <w:r w:rsidRPr="003A11CB">
        <w:rPr>
          <w:snapToGrid/>
          <w:kern w:val="0"/>
          <w:szCs w:val="22"/>
          <w:lang w:val="en-GB"/>
        </w:rPr>
        <w:t>obile ser</w:t>
      </w:r>
      <w:r w:rsidRPr="003A11CB">
        <w:rPr>
          <w:snapToGrid/>
          <w:spacing w:val="-1"/>
          <w:kern w:val="0"/>
          <w:szCs w:val="22"/>
          <w:lang w:val="en-GB"/>
        </w:rPr>
        <w:t>v</w:t>
      </w:r>
      <w:r w:rsidRPr="003A11CB">
        <w:rPr>
          <w:snapToGrid/>
          <w:kern w:val="0"/>
          <w:szCs w:val="22"/>
          <w:lang w:val="en-GB"/>
        </w:rPr>
        <w:t>ice is on a primary basis (see No. 5.33), subject to agreement obtained under No. 9.21.</w:t>
      </w:r>
    </w:p>
    <w:p w:rsidR="00807703" w:rsidRPr="003A11CB" w:rsidP="003A11CB" w14:paraId="1879EE52" w14:textId="77777777">
      <w:pPr>
        <w:spacing w:after="120"/>
        <w:ind w:firstLine="720"/>
        <w:rPr>
          <w:snapToGrid/>
          <w:kern w:val="0"/>
          <w:szCs w:val="22"/>
          <w:lang w:val="en-GB"/>
        </w:rPr>
      </w:pPr>
      <w:r w:rsidRPr="003A11CB">
        <w:rPr>
          <w:bCs/>
          <w:snapToGrid/>
          <w:kern w:val="0"/>
          <w:szCs w:val="22"/>
        </w:rPr>
        <w:t>(293)  </w:t>
      </w:r>
      <w:r w:rsidRPr="003A11CB">
        <w:rPr>
          <w:bCs/>
          <w:snapToGrid/>
          <w:kern w:val="0"/>
          <w:szCs w:val="22"/>
          <w:lang w:val="en-GB"/>
        </w:rPr>
        <w:t>5.293  </w:t>
      </w:r>
      <w:r w:rsidRPr="003A11CB">
        <w:rPr>
          <w:i/>
          <w:snapToGrid/>
          <w:kern w:val="0"/>
          <w:szCs w:val="22"/>
          <w:lang w:val="en-GB"/>
        </w:rPr>
        <w:t>Different category of service:</w:t>
      </w:r>
      <w:r w:rsidRPr="003A11CB">
        <w:rPr>
          <w:snapToGrid/>
          <w:kern w:val="0"/>
          <w:szCs w:val="22"/>
          <w:lang w:val="en-GB"/>
        </w:rPr>
        <w:t xml:space="preserve">  in Canada,</w:t>
      </w:r>
      <w:r w:rsidRPr="003A11CB">
        <w:rPr>
          <w:snapToGrid/>
          <w:spacing w:val="21"/>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ile,</w:t>
      </w:r>
      <w:r w:rsidRPr="003A11CB">
        <w:rPr>
          <w:snapToGrid/>
          <w:spacing w:val="19"/>
          <w:kern w:val="0"/>
          <w:szCs w:val="22"/>
          <w:lang w:val="en-GB"/>
        </w:rPr>
        <w:t xml:space="preserve"> </w:t>
      </w:r>
      <w:r w:rsidRPr="003A11CB">
        <w:rPr>
          <w:snapToGrid/>
          <w:spacing w:val="1"/>
          <w:kern w:val="0"/>
          <w:szCs w:val="22"/>
          <w:lang w:val="en-GB"/>
        </w:rPr>
        <w:t>C</w:t>
      </w:r>
      <w:r w:rsidRPr="003A11CB">
        <w:rPr>
          <w:snapToGrid/>
          <w:spacing w:val="-1"/>
          <w:kern w:val="0"/>
          <w:szCs w:val="22"/>
          <w:lang w:val="en-GB"/>
        </w:rPr>
        <w:t>u</w:t>
      </w:r>
      <w:r w:rsidRPr="003A11CB">
        <w:rPr>
          <w:snapToGrid/>
          <w:kern w:val="0"/>
          <w:szCs w:val="22"/>
          <w:lang w:val="en-GB"/>
        </w:rPr>
        <w:t>ba,</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20"/>
          <w:kern w:val="0"/>
          <w:szCs w:val="22"/>
          <w:lang w:val="en-GB"/>
        </w:rPr>
        <w:t xml:space="preserve"> </w:t>
      </w:r>
      <w:r w:rsidRPr="003A11CB">
        <w:rPr>
          <w:snapToGrid/>
          <w:kern w:val="0"/>
          <w:szCs w:val="22"/>
          <w:lang w:val="en-GB"/>
        </w:rPr>
        <w:t>States,</w:t>
      </w:r>
      <w:r w:rsidRPr="003A11CB">
        <w:rPr>
          <w:snapToGrid/>
          <w:spacing w:val="19"/>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spacing w:val="-3"/>
          <w:kern w:val="0"/>
          <w:szCs w:val="22"/>
          <w:lang w:val="en-GB"/>
        </w:rPr>
        <w:t>y</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21"/>
          <w:kern w:val="0"/>
          <w:szCs w:val="22"/>
          <w:lang w:val="en-GB"/>
        </w:rPr>
        <w:t xml:space="preserve"> </w:t>
      </w:r>
      <w:r w:rsidRPr="003A11CB">
        <w:rPr>
          <w:snapToGrid/>
          <w:spacing w:val="1"/>
          <w:kern w:val="0"/>
          <w:szCs w:val="22"/>
          <w:lang w:val="en-GB"/>
        </w:rPr>
        <w:t>J</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i</w:t>
      </w:r>
      <w:r w:rsidRPr="003A11CB">
        <w:rPr>
          <w:snapToGrid/>
          <w:kern w:val="0"/>
          <w:szCs w:val="22"/>
          <w:lang w:val="en-GB"/>
        </w:rPr>
        <w:t>ca</w:t>
      </w:r>
      <w:r w:rsidRPr="003A11CB">
        <w:rPr>
          <w:snapToGrid/>
          <w:spacing w:val="21"/>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spacing w:val="1"/>
          <w:w w:val="102"/>
          <w:kern w:val="0"/>
          <w:szCs w:val="22"/>
          <w:lang w:val="en-GB"/>
        </w:rPr>
        <w:t>P</w:t>
      </w:r>
      <w:r w:rsidRPr="003A11CB">
        <w:rPr>
          <w:snapToGrid/>
          <w:w w:val="102"/>
          <w:kern w:val="0"/>
          <w:szCs w:val="22"/>
          <w:lang w:val="en-GB"/>
        </w:rPr>
        <w:t>ana</w:t>
      </w:r>
      <w:r w:rsidRPr="003A11CB">
        <w:rPr>
          <w:snapToGrid/>
          <w:spacing w:val="-2"/>
          <w:w w:val="102"/>
          <w:kern w:val="0"/>
          <w:szCs w:val="22"/>
          <w:lang w:val="en-GB"/>
        </w:rPr>
        <w:t>m</w:t>
      </w:r>
      <w:r w:rsidRPr="003A11CB">
        <w:rPr>
          <w:snapToGrid/>
          <w:w w:val="102"/>
          <w:kern w:val="0"/>
          <w:szCs w:val="22"/>
          <w:lang w:val="en-GB"/>
        </w:rPr>
        <w:t xml:space="preserve">a,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4"/>
          <w:kern w:val="0"/>
          <w:szCs w:val="22"/>
          <w:lang w:val="en-GB"/>
        </w:rPr>
        <w:t xml:space="preserve"> </w:t>
      </w:r>
      <w:r w:rsidRPr="003A11CB">
        <w:rPr>
          <w:snapToGrid/>
          <w:kern w:val="0"/>
          <w:szCs w:val="22"/>
          <w:lang w:val="en-GB"/>
        </w:rPr>
        <w:t xml:space="preserve">allocation of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 ba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 47</w:t>
      </w:r>
      <w:r w:rsidRPr="003A11CB">
        <w:rPr>
          <w:snapToGrid/>
          <w:spacing w:val="4"/>
          <w:kern w:val="0"/>
          <w:szCs w:val="22"/>
          <w:lang w:val="en-GB"/>
        </w:rPr>
        <w:t>0</w:t>
      </w:r>
      <w:r w:rsidRPr="003A11CB">
        <w:rPr>
          <w:snapToGrid/>
          <w:spacing w:val="-1"/>
          <w:kern w:val="0"/>
          <w:szCs w:val="22"/>
          <w:lang w:val="en-GB"/>
        </w:rPr>
        <w:t>-</w:t>
      </w:r>
      <w:r w:rsidRPr="003A11CB">
        <w:rPr>
          <w:snapToGrid/>
          <w:kern w:val="0"/>
          <w:szCs w:val="22"/>
          <w:lang w:val="en-GB"/>
        </w:rPr>
        <w:t>512</w:t>
      </w:r>
      <w:r w:rsidRPr="003A11CB">
        <w:rPr>
          <w:snapToGrid/>
          <w:spacing w:val="11"/>
          <w:kern w:val="0"/>
          <w:szCs w:val="22"/>
          <w:lang w:val="en-GB"/>
        </w:rPr>
        <w:t xml:space="preserve"> </w:t>
      </w:r>
      <w:r w:rsidRPr="003A11CB">
        <w:rPr>
          <w:snapToGrid/>
          <w:kern w:val="0"/>
          <w:szCs w:val="22"/>
          <w:lang w:val="en-GB"/>
        </w:rPr>
        <w:t>MHz and 614</w:t>
      </w:r>
      <w:r w:rsidRPr="003A11CB">
        <w:rPr>
          <w:snapToGrid/>
          <w:spacing w:val="-5"/>
          <w:kern w:val="0"/>
          <w:szCs w:val="22"/>
          <w:lang w:val="en-GB"/>
        </w:rPr>
        <w:t>-</w:t>
      </w:r>
      <w:r w:rsidRPr="003A11CB">
        <w:rPr>
          <w:snapToGrid/>
          <w:kern w:val="0"/>
          <w:szCs w:val="22"/>
          <w:lang w:val="en-GB"/>
        </w:rPr>
        <w:t>806 MHz to the fixed service is on a primary basis (see No. 5.33), subject to agreement obtained under No. 9.21.  In 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B</w:t>
      </w:r>
      <w:r w:rsidRPr="003A11CB">
        <w:rPr>
          <w:snapToGrid/>
          <w:kern w:val="0"/>
          <w:szCs w:val="22"/>
          <w:lang w:val="en-GB"/>
        </w:rPr>
        <w:t>ah</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as,</w:t>
      </w:r>
      <w:r w:rsidRPr="003A11CB">
        <w:rPr>
          <w:snapToGrid/>
          <w:spacing w:val="6"/>
          <w:kern w:val="0"/>
          <w:szCs w:val="22"/>
          <w:lang w:val="en-GB"/>
        </w:rPr>
        <w:t xml:space="preserve"> </w:t>
      </w:r>
      <w:r w:rsidRPr="003A11CB">
        <w:rPr>
          <w:snapToGrid/>
          <w:spacing w:val="1"/>
          <w:kern w:val="0"/>
          <w:szCs w:val="22"/>
          <w:lang w:val="en-GB"/>
        </w:rPr>
        <w:t>B</w:t>
      </w:r>
      <w:r w:rsidRPr="003A11CB">
        <w:rPr>
          <w:snapToGrid/>
          <w:kern w:val="0"/>
          <w:szCs w:val="22"/>
          <w:lang w:val="en-GB"/>
        </w:rPr>
        <w:t>arba</w:t>
      </w:r>
      <w:r w:rsidRPr="003A11CB">
        <w:rPr>
          <w:snapToGrid/>
          <w:spacing w:val="1"/>
          <w:kern w:val="0"/>
          <w:szCs w:val="22"/>
          <w:lang w:val="en-GB"/>
        </w:rPr>
        <w:t>do</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Cana</w:t>
      </w:r>
      <w:r w:rsidRPr="003A11CB">
        <w:rPr>
          <w:snapToGrid/>
          <w:spacing w:val="1"/>
          <w:kern w:val="0"/>
          <w:szCs w:val="22"/>
          <w:lang w:val="en-GB"/>
        </w:rPr>
        <w:t>d</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Chile,</w:t>
      </w:r>
      <w:r w:rsidRPr="003A11CB">
        <w:rPr>
          <w:snapToGrid/>
          <w:spacing w:val="2"/>
          <w:kern w:val="0"/>
          <w:szCs w:val="22"/>
          <w:lang w:val="en-GB"/>
        </w:rPr>
        <w:t xml:space="preserve"> </w:t>
      </w:r>
      <w:r w:rsidRPr="003A11CB">
        <w:rPr>
          <w:snapToGrid/>
          <w:spacing w:val="1"/>
          <w:kern w:val="0"/>
          <w:szCs w:val="22"/>
          <w:lang w:val="en-GB"/>
        </w:rPr>
        <w:t>C</w:t>
      </w:r>
      <w:r w:rsidRPr="003A11CB">
        <w:rPr>
          <w:snapToGrid/>
          <w:spacing w:val="-1"/>
          <w:kern w:val="0"/>
          <w:szCs w:val="22"/>
          <w:lang w:val="en-GB"/>
        </w:rPr>
        <w:t>u</w:t>
      </w:r>
      <w:r w:rsidRPr="003A11CB">
        <w:rPr>
          <w:snapToGrid/>
          <w:kern w:val="0"/>
          <w:szCs w:val="22"/>
          <w:lang w:val="en-GB"/>
        </w:rPr>
        <w:t>ba,</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2"/>
          <w:w w:val="102"/>
          <w:kern w:val="0"/>
          <w:szCs w:val="22"/>
          <w:lang w:val="en-GB"/>
        </w:rPr>
        <w:t>U</w:t>
      </w:r>
      <w:r w:rsidRPr="003A11CB">
        <w:rPr>
          <w:snapToGrid/>
          <w:spacing w:val="-1"/>
          <w:w w:val="102"/>
          <w:kern w:val="0"/>
          <w:szCs w:val="22"/>
          <w:lang w:val="en-GB"/>
        </w:rPr>
        <w:t>n</w:t>
      </w:r>
      <w:r w:rsidRPr="003A11CB">
        <w:rPr>
          <w:snapToGrid/>
          <w:w w:val="102"/>
          <w:kern w:val="0"/>
          <w:szCs w:val="22"/>
          <w:lang w:val="en-GB"/>
        </w:rPr>
        <w:t xml:space="preserve">ited </w:t>
      </w:r>
      <w:r w:rsidRPr="003A11CB">
        <w:rPr>
          <w:snapToGrid/>
          <w:kern w:val="0"/>
          <w:szCs w:val="22"/>
          <w:lang w:val="en-GB"/>
        </w:rPr>
        <w:t>States,</w:t>
      </w:r>
      <w:r w:rsidRPr="003A11CB">
        <w:rPr>
          <w:snapToGrid/>
          <w:spacing w:val="8"/>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spacing w:val="-3"/>
          <w:kern w:val="0"/>
          <w:szCs w:val="22"/>
          <w:lang w:val="en-GB"/>
        </w:rPr>
        <w:t>y</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10"/>
          <w:kern w:val="0"/>
          <w:szCs w:val="22"/>
          <w:lang w:val="en-GB"/>
        </w:rPr>
        <w:t xml:space="preserve"> </w:t>
      </w:r>
      <w:r w:rsidRPr="003A11CB">
        <w:rPr>
          <w:snapToGrid/>
          <w:spacing w:val="1"/>
          <w:kern w:val="0"/>
          <w:szCs w:val="22"/>
          <w:lang w:val="en-GB"/>
        </w:rPr>
        <w:t>J</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aica,</w:t>
      </w:r>
      <w:r w:rsidRPr="003A11CB">
        <w:rPr>
          <w:snapToGrid/>
          <w:spacing w:val="11"/>
          <w:kern w:val="0"/>
          <w:szCs w:val="22"/>
          <w:lang w:val="en-GB"/>
        </w:rPr>
        <w:t xml:space="preserve"> </w:t>
      </w:r>
      <w:r w:rsidRPr="003A11CB">
        <w:rPr>
          <w:snapToGrid/>
          <w:kern w:val="0"/>
          <w:szCs w:val="22"/>
          <w:lang w:val="en-GB"/>
        </w:rPr>
        <w:t>M</w:t>
      </w:r>
      <w:r w:rsidRPr="003A11CB">
        <w:rPr>
          <w:snapToGrid/>
          <w:spacing w:val="2"/>
          <w:kern w:val="0"/>
          <w:szCs w:val="22"/>
          <w:lang w:val="en-GB"/>
        </w:rPr>
        <w:t>e</w:t>
      </w:r>
      <w:r w:rsidRPr="003A11CB">
        <w:rPr>
          <w:snapToGrid/>
          <w:kern w:val="0"/>
          <w:szCs w:val="22"/>
          <w:lang w:val="en-GB"/>
        </w:rPr>
        <w:t>xico</w:t>
      </w:r>
      <w:r w:rsidRPr="003A11CB">
        <w:rPr>
          <w:snapToGrid/>
          <w:spacing w:val="14"/>
          <w:kern w:val="0"/>
          <w:szCs w:val="22"/>
          <w:lang w:val="en-GB"/>
        </w:rPr>
        <w:t xml:space="preserve"> </w:t>
      </w:r>
      <w:r w:rsidRPr="003A11CB">
        <w:rPr>
          <w:snapToGrid/>
          <w:kern w:val="0"/>
          <w:szCs w:val="22"/>
          <w:lang w:val="en-GB"/>
        </w:rPr>
        <w:t>and</w:t>
      </w:r>
      <w:r w:rsidRPr="003A11CB">
        <w:rPr>
          <w:snapToGrid/>
          <w:spacing w:val="6"/>
          <w:kern w:val="0"/>
          <w:szCs w:val="22"/>
          <w:lang w:val="en-GB"/>
        </w:rPr>
        <w:t xml:space="preserve"> </w:t>
      </w:r>
      <w:r w:rsidRPr="003A11CB">
        <w:rPr>
          <w:snapToGrid/>
          <w:spacing w:val="1"/>
          <w:kern w:val="0"/>
          <w:szCs w:val="22"/>
          <w:lang w:val="en-GB"/>
        </w:rPr>
        <w:t>P</w:t>
      </w:r>
      <w:r w:rsidRPr="003A11CB">
        <w:rPr>
          <w:snapToGrid/>
          <w:kern w:val="0"/>
          <w:szCs w:val="22"/>
          <w:lang w:val="en-GB"/>
        </w:rPr>
        <w:t>an</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location</w:t>
      </w:r>
      <w:r w:rsidRPr="003A11CB">
        <w:rPr>
          <w:snapToGrid/>
          <w:spacing w:val="11"/>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bands</w:t>
      </w:r>
      <w:r w:rsidRPr="003A11CB">
        <w:rPr>
          <w:snapToGrid/>
          <w:spacing w:val="8"/>
          <w:kern w:val="0"/>
          <w:szCs w:val="22"/>
          <w:lang w:val="en-GB"/>
        </w:rPr>
        <w:t xml:space="preserve"> </w:t>
      </w:r>
      <w:r w:rsidRPr="003A11CB">
        <w:rPr>
          <w:snapToGrid/>
          <w:kern w:val="0"/>
          <w:szCs w:val="22"/>
          <w:lang w:val="en-GB"/>
        </w:rPr>
        <w:t>47</w:t>
      </w:r>
      <w:r w:rsidRPr="003A11CB">
        <w:rPr>
          <w:snapToGrid/>
          <w:spacing w:val="5"/>
          <w:kern w:val="0"/>
          <w:szCs w:val="22"/>
          <w:lang w:val="en-GB"/>
        </w:rPr>
        <w:t>0</w:t>
      </w:r>
      <w:r w:rsidRPr="003A11CB">
        <w:rPr>
          <w:snapToGrid/>
          <w:spacing w:val="-1"/>
          <w:kern w:val="0"/>
          <w:szCs w:val="22"/>
          <w:lang w:val="en-GB"/>
        </w:rPr>
        <w:t>-</w:t>
      </w:r>
      <w:r w:rsidRPr="003A11CB">
        <w:rPr>
          <w:snapToGrid/>
          <w:spacing w:val="2"/>
          <w:kern w:val="0"/>
          <w:szCs w:val="22"/>
          <w:lang w:val="en-GB"/>
        </w:rPr>
        <w:t>5</w:t>
      </w:r>
      <w:r w:rsidRPr="003A11CB">
        <w:rPr>
          <w:snapToGrid/>
          <w:kern w:val="0"/>
          <w:szCs w:val="22"/>
          <w:lang w:val="en-GB"/>
        </w:rPr>
        <w:t>12</w:t>
      </w:r>
      <w:r w:rsidRPr="003A11CB">
        <w:rPr>
          <w:snapToGrid/>
          <w:spacing w:val="11"/>
          <w:kern w:val="0"/>
          <w:szCs w:val="22"/>
          <w:lang w:val="en-GB"/>
        </w:rPr>
        <w:t xml:space="preserve"> </w:t>
      </w:r>
      <w:r w:rsidRPr="003A11CB">
        <w:rPr>
          <w:snapToGrid/>
          <w:kern w:val="0"/>
          <w:szCs w:val="22"/>
          <w:lang w:val="en-GB"/>
        </w:rPr>
        <w:t>MHz</w:t>
      </w:r>
      <w:r w:rsidRPr="003A11CB">
        <w:rPr>
          <w:snapToGrid/>
          <w:spacing w:val="7"/>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61</w:t>
      </w:r>
      <w:r w:rsidRPr="003A11CB">
        <w:rPr>
          <w:snapToGrid/>
          <w:spacing w:val="2"/>
          <w:kern w:val="0"/>
          <w:szCs w:val="22"/>
          <w:lang w:val="en-GB"/>
        </w:rPr>
        <w:t>4</w:t>
      </w:r>
      <w:r w:rsidRPr="003A11CB">
        <w:rPr>
          <w:snapToGrid/>
          <w:spacing w:val="-1"/>
          <w:kern w:val="0"/>
          <w:szCs w:val="22"/>
          <w:lang w:val="en-GB"/>
        </w:rPr>
        <w:t>-</w:t>
      </w:r>
      <w:r w:rsidRPr="003A11CB">
        <w:rPr>
          <w:snapToGrid/>
          <w:spacing w:val="1"/>
          <w:kern w:val="0"/>
          <w:szCs w:val="22"/>
          <w:lang w:val="en-GB"/>
        </w:rPr>
        <w:t>6</w:t>
      </w:r>
      <w:r w:rsidRPr="003A11CB">
        <w:rPr>
          <w:snapToGrid/>
          <w:spacing w:val="-1"/>
          <w:kern w:val="0"/>
          <w:szCs w:val="22"/>
          <w:lang w:val="en-GB"/>
        </w:rPr>
        <w:t>9</w:t>
      </w:r>
      <w:r w:rsidRPr="003A11CB">
        <w:rPr>
          <w:snapToGrid/>
          <w:kern w:val="0"/>
          <w:szCs w:val="22"/>
          <w:lang w:val="en-GB"/>
        </w:rPr>
        <w:t>8</w:t>
      </w:r>
      <w:r w:rsidRPr="003A11CB">
        <w:rPr>
          <w:snapToGrid/>
          <w:spacing w:val="12"/>
          <w:kern w:val="0"/>
          <w:szCs w:val="22"/>
          <w:lang w:val="en-GB"/>
        </w:rPr>
        <w:t xml:space="preserve"> </w:t>
      </w:r>
      <w:r w:rsidRPr="003A11CB">
        <w:rPr>
          <w:snapToGrid/>
          <w:kern w:val="0"/>
          <w:szCs w:val="22"/>
          <w:lang w:val="en-GB"/>
        </w:rPr>
        <w:t>MHz</w:t>
      </w:r>
      <w:r w:rsidRPr="003A11CB">
        <w:rPr>
          <w:snapToGrid/>
          <w:spacing w:val="7"/>
          <w:kern w:val="0"/>
          <w:szCs w:val="22"/>
          <w:lang w:val="en-GB"/>
        </w:rPr>
        <w:t xml:space="preserve"> </w:t>
      </w:r>
      <w:r w:rsidRPr="003A11CB">
        <w:rPr>
          <w:snapToGrid/>
          <w:spacing w:val="-1"/>
          <w:w w:val="102"/>
          <w:kern w:val="0"/>
          <w:szCs w:val="22"/>
          <w:lang w:val="en-GB"/>
        </w:rPr>
        <w:t>t</w:t>
      </w:r>
      <w:r w:rsidRPr="003A11CB">
        <w:rPr>
          <w:snapToGrid/>
          <w:w w:val="102"/>
          <w:kern w:val="0"/>
          <w:szCs w:val="22"/>
          <w:lang w:val="en-GB"/>
        </w:rPr>
        <w:t xml:space="preserve">o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8"/>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8"/>
          <w:kern w:val="0"/>
          <w:szCs w:val="22"/>
          <w:lang w:val="en-GB"/>
        </w:rPr>
        <w:t xml:space="preserve"> </w:t>
      </w:r>
      <w:r w:rsidRPr="003A11CB">
        <w:rPr>
          <w:snapToGrid/>
          <w:kern w:val="0"/>
          <w:szCs w:val="22"/>
          <w:lang w:val="en-GB"/>
        </w:rPr>
        <w:t>is</w:t>
      </w:r>
      <w:r w:rsidRPr="003A11CB">
        <w:rPr>
          <w:snapToGrid/>
          <w:spacing w:val="2"/>
          <w:kern w:val="0"/>
          <w:szCs w:val="22"/>
          <w:lang w:val="en-GB"/>
        </w:rPr>
        <w:t xml:space="preserve"> o</w:t>
      </w:r>
      <w:r w:rsidRPr="003A11CB">
        <w:rPr>
          <w:snapToGrid/>
          <w:kern w:val="0"/>
          <w:szCs w:val="22"/>
          <w:lang w:val="en-GB"/>
        </w:rPr>
        <w:t>n</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pri</w:t>
      </w:r>
      <w:r w:rsidRPr="003A11CB">
        <w:rPr>
          <w:snapToGrid/>
          <w:spacing w:val="-1"/>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bas</w:t>
      </w:r>
      <w:r w:rsidRPr="003A11CB">
        <w:rPr>
          <w:snapToGrid/>
          <w:spacing w:val="1"/>
          <w:kern w:val="0"/>
          <w:szCs w:val="22"/>
          <w:lang w:val="en-GB"/>
        </w:rPr>
        <w:t>i</w:t>
      </w:r>
      <w:r w:rsidRPr="003A11CB">
        <w:rPr>
          <w:snapToGrid/>
          <w:kern w:val="0"/>
          <w:szCs w:val="22"/>
          <w:lang w:val="en-GB"/>
        </w:rPr>
        <w:t>s</w:t>
      </w:r>
      <w:r w:rsidRPr="003A11CB">
        <w:rPr>
          <w:snapToGrid/>
          <w:spacing w:val="7"/>
          <w:kern w:val="0"/>
          <w:szCs w:val="22"/>
          <w:lang w:val="en-GB"/>
        </w:rPr>
        <w:t xml:space="preserve"> </w:t>
      </w:r>
      <w:r w:rsidRPr="003A11CB">
        <w:rPr>
          <w:snapToGrid/>
          <w:spacing w:val="1"/>
          <w:kern w:val="0"/>
          <w:szCs w:val="22"/>
          <w:lang w:val="en-GB"/>
        </w:rPr>
        <w:t>(</w:t>
      </w:r>
      <w:r w:rsidRPr="003A11CB">
        <w:rPr>
          <w:snapToGrid/>
          <w:kern w:val="0"/>
          <w:szCs w:val="22"/>
          <w:lang w:val="en-GB"/>
        </w:rPr>
        <w:t>s</w:t>
      </w:r>
      <w:r w:rsidRPr="003A11CB">
        <w:rPr>
          <w:snapToGrid/>
          <w:spacing w:val="1"/>
          <w:kern w:val="0"/>
          <w:szCs w:val="22"/>
          <w:lang w:val="en-GB"/>
        </w:rPr>
        <w:t>e</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No. 5.33</w:t>
      </w:r>
      <w:r w:rsidRPr="003A11CB">
        <w:rPr>
          <w:snapToGrid/>
          <w:kern w:val="0"/>
          <w:szCs w:val="22"/>
          <w:lang w:val="en-GB"/>
        </w:rPr>
        <w:t>),</w:t>
      </w:r>
      <w:r w:rsidRPr="003A11CB">
        <w:rPr>
          <w:snapToGrid/>
          <w:spacing w:val="4"/>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8"/>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g</w:t>
      </w:r>
      <w:r w:rsidRPr="003A11CB">
        <w:rPr>
          <w:snapToGrid/>
          <w:kern w:val="0"/>
          <w:szCs w:val="22"/>
          <w:lang w:val="en-GB"/>
        </w:rPr>
        <w:t>ree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2"/>
          <w:kern w:val="0"/>
          <w:szCs w:val="22"/>
          <w:lang w:val="en-GB"/>
        </w:rPr>
        <w:t xml:space="preserve"> </w:t>
      </w:r>
      <w:r w:rsidRPr="003A11CB">
        <w:rPr>
          <w:snapToGrid/>
          <w:kern w:val="0"/>
          <w:szCs w:val="22"/>
          <w:lang w:val="en-GB"/>
        </w:rPr>
        <w:t>obtai</w:t>
      </w:r>
      <w:r w:rsidRPr="003A11CB">
        <w:rPr>
          <w:snapToGrid/>
          <w:spacing w:val="-1"/>
          <w:kern w:val="0"/>
          <w:szCs w:val="22"/>
          <w:lang w:val="en-GB"/>
        </w:rPr>
        <w:t>n</w:t>
      </w:r>
      <w:r w:rsidRPr="003A11CB">
        <w:rPr>
          <w:snapToGrid/>
          <w:kern w:val="0"/>
          <w:szCs w:val="22"/>
          <w:lang w:val="en-GB"/>
        </w:rPr>
        <w:t>ed</w:t>
      </w:r>
      <w:r w:rsidRPr="003A11CB">
        <w:rPr>
          <w:snapToGrid/>
          <w:spacing w:val="10"/>
          <w:kern w:val="0"/>
          <w:szCs w:val="22"/>
          <w:lang w:val="en-GB"/>
        </w:rPr>
        <w:t xml:space="preserve"> </w:t>
      </w:r>
      <w:r w:rsidRPr="003A11CB">
        <w:rPr>
          <w:snapToGrid/>
          <w:kern w:val="0"/>
          <w:szCs w:val="22"/>
          <w:lang w:val="en-GB"/>
        </w:rPr>
        <w:t>under</w:t>
      </w:r>
      <w:r w:rsidRPr="003A11CB">
        <w:rPr>
          <w:snapToGrid/>
          <w:spacing w:val="6"/>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9.2</w:t>
      </w:r>
      <w:r w:rsidRPr="003A11CB">
        <w:rPr>
          <w:snapToGrid/>
          <w:spacing w:val="-1"/>
          <w:kern w:val="0"/>
          <w:szCs w:val="22"/>
          <w:lang w:val="en-GB"/>
        </w:rPr>
        <w:t>1</w:t>
      </w:r>
      <w:r w:rsidRPr="003A11CB">
        <w:rPr>
          <w:snapToGrid/>
          <w:kern w:val="0"/>
          <w:szCs w:val="22"/>
          <w:lang w:val="en-GB"/>
        </w:rPr>
        <w:t>.  In</w:t>
      </w:r>
      <w:r w:rsidRPr="003A11CB">
        <w:rPr>
          <w:snapToGrid/>
          <w:spacing w:val="1"/>
          <w:kern w:val="0"/>
          <w:szCs w:val="22"/>
          <w:lang w:val="en-GB"/>
        </w:rPr>
        <w:t xml:space="preserve"> </w:t>
      </w:r>
      <w:r w:rsidRPr="003A11CB">
        <w:rPr>
          <w:snapToGrid/>
          <w:spacing w:val="-2"/>
          <w:kern w:val="0"/>
          <w:szCs w:val="22"/>
          <w:lang w:val="en-GB"/>
        </w:rPr>
        <w:t>A</w:t>
      </w:r>
      <w:r w:rsidRPr="003A11CB">
        <w:rPr>
          <w:snapToGrid/>
          <w:kern w:val="0"/>
          <w:szCs w:val="22"/>
          <w:lang w:val="en-GB"/>
        </w:rPr>
        <w:t>r</w:t>
      </w:r>
      <w:r w:rsidRPr="003A11CB">
        <w:rPr>
          <w:snapToGrid/>
          <w:spacing w:val="-1"/>
          <w:kern w:val="0"/>
          <w:szCs w:val="22"/>
          <w:lang w:val="en-GB"/>
        </w:rPr>
        <w:t>g</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1"/>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kern w:val="0"/>
          <w:szCs w:val="22"/>
          <w:lang w:val="en-GB"/>
        </w:rPr>
        <w:t>Ecua</w:t>
      </w:r>
      <w:r w:rsidRPr="003A11CB">
        <w:rPr>
          <w:snapToGrid/>
          <w:spacing w:val="1"/>
          <w:kern w:val="0"/>
          <w:szCs w:val="22"/>
          <w:lang w:val="en-GB"/>
        </w:rPr>
        <w:t>do</w:t>
      </w:r>
      <w:r w:rsidRPr="003A11CB">
        <w:rPr>
          <w:snapToGrid/>
          <w:kern w:val="0"/>
          <w:szCs w:val="22"/>
          <w:lang w:val="en-GB"/>
        </w:rPr>
        <w:t>r,</w:t>
      </w:r>
      <w:r w:rsidRPr="003A11CB">
        <w:rPr>
          <w:snapToGrid/>
          <w:spacing w:val="3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5"/>
          <w:kern w:val="0"/>
          <w:szCs w:val="22"/>
          <w:lang w:val="en-GB"/>
        </w:rPr>
        <w:t xml:space="preserve"> </w:t>
      </w:r>
      <w:r w:rsidRPr="003A11CB">
        <w:rPr>
          <w:snapToGrid/>
          <w:kern w:val="0"/>
          <w:szCs w:val="22"/>
          <w:lang w:val="en-GB"/>
        </w:rPr>
        <w:t>allocation</w:t>
      </w:r>
      <w:r w:rsidRPr="003A11CB">
        <w:rPr>
          <w:snapToGrid/>
          <w:spacing w:val="32"/>
          <w:kern w:val="0"/>
          <w:szCs w:val="22"/>
          <w:lang w:val="en-GB"/>
        </w:rPr>
        <w:t xml:space="preserve"> </w:t>
      </w:r>
      <w:r w:rsidRPr="003A11CB">
        <w:rPr>
          <w:snapToGrid/>
          <w:kern w:val="0"/>
          <w:szCs w:val="22"/>
          <w:lang w:val="en-GB"/>
        </w:rPr>
        <w:t>of</w:t>
      </w:r>
      <w:r w:rsidRPr="003A11CB">
        <w:rPr>
          <w:snapToGrid/>
          <w:spacing w:val="23"/>
          <w:kern w:val="0"/>
          <w:szCs w:val="22"/>
          <w:lang w:val="en-GB"/>
        </w:rPr>
        <w:t xml:space="preserve"> </w:t>
      </w:r>
      <w:r w:rsidRPr="003A11CB">
        <w:rPr>
          <w:snapToGrid/>
          <w:kern w:val="0"/>
          <w:szCs w:val="22"/>
          <w:lang w:val="en-GB"/>
        </w:rPr>
        <w:t>the</w:t>
      </w:r>
      <w:r w:rsidRPr="003A11CB">
        <w:rPr>
          <w:snapToGrid/>
          <w:spacing w:val="25"/>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0"/>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8"/>
          <w:kern w:val="0"/>
          <w:szCs w:val="22"/>
          <w:lang w:val="en-GB"/>
        </w:rPr>
        <w:t xml:space="preserve"> </w:t>
      </w:r>
      <w:r w:rsidRPr="003A11CB">
        <w:rPr>
          <w:snapToGrid/>
          <w:kern w:val="0"/>
          <w:szCs w:val="22"/>
          <w:lang w:val="en-GB"/>
        </w:rPr>
        <w:t>47</w:t>
      </w:r>
      <w:r w:rsidRPr="003A11CB">
        <w:rPr>
          <w:snapToGrid/>
          <w:spacing w:val="5"/>
          <w:kern w:val="0"/>
          <w:szCs w:val="22"/>
          <w:lang w:val="en-GB"/>
        </w:rPr>
        <w:t>0</w:t>
      </w:r>
      <w:r w:rsidRPr="003A11CB">
        <w:rPr>
          <w:snapToGrid/>
          <w:spacing w:val="-1"/>
          <w:kern w:val="0"/>
          <w:szCs w:val="22"/>
          <w:lang w:val="en-GB"/>
        </w:rPr>
        <w:t>-</w:t>
      </w:r>
      <w:r w:rsidRPr="003A11CB">
        <w:rPr>
          <w:snapToGrid/>
          <w:spacing w:val="1"/>
          <w:kern w:val="0"/>
          <w:szCs w:val="22"/>
          <w:lang w:val="en-GB"/>
        </w:rPr>
        <w:t>51</w:t>
      </w:r>
      <w:r w:rsidRPr="003A11CB">
        <w:rPr>
          <w:snapToGrid/>
          <w:kern w:val="0"/>
          <w:szCs w:val="22"/>
          <w:lang w:val="en-GB"/>
        </w:rPr>
        <w:t>2</w:t>
      </w:r>
      <w:r w:rsidRPr="003A11CB">
        <w:rPr>
          <w:snapToGrid/>
          <w:spacing w:val="11"/>
          <w:kern w:val="0"/>
          <w:szCs w:val="22"/>
          <w:lang w:val="en-GB"/>
        </w:rPr>
        <w:t xml:space="preserve"> </w:t>
      </w:r>
      <w:r w:rsidRPr="003A11CB">
        <w:rPr>
          <w:snapToGrid/>
          <w:spacing w:val="-1"/>
          <w:kern w:val="0"/>
          <w:szCs w:val="22"/>
          <w:lang w:val="en-GB"/>
        </w:rPr>
        <w:t>M</w:t>
      </w:r>
      <w:r w:rsidRPr="003A11CB">
        <w:rPr>
          <w:snapToGrid/>
          <w:kern w:val="0"/>
          <w:szCs w:val="22"/>
          <w:lang w:val="en-GB"/>
        </w:rPr>
        <w:t>Hz</w:t>
      </w:r>
      <w:r w:rsidRPr="003A11CB">
        <w:rPr>
          <w:snapToGrid/>
          <w:spacing w:val="28"/>
          <w:kern w:val="0"/>
          <w:szCs w:val="22"/>
          <w:lang w:val="en-GB"/>
        </w:rPr>
        <w:t xml:space="preserve"> </w:t>
      </w:r>
      <w:r w:rsidRPr="003A11CB">
        <w:rPr>
          <w:snapToGrid/>
          <w:kern w:val="0"/>
          <w:szCs w:val="22"/>
          <w:lang w:val="en-GB"/>
        </w:rPr>
        <w:t>to</w:t>
      </w:r>
      <w:r w:rsidRPr="003A11CB">
        <w:rPr>
          <w:snapToGrid/>
          <w:spacing w:val="2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5"/>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29"/>
          <w:kern w:val="0"/>
          <w:szCs w:val="22"/>
          <w:lang w:val="en-GB"/>
        </w:rPr>
        <w:t xml:space="preserve"> </w:t>
      </w:r>
      <w:r w:rsidRPr="003A11CB">
        <w:rPr>
          <w:snapToGrid/>
          <w:kern w:val="0"/>
          <w:szCs w:val="22"/>
          <w:lang w:val="en-GB"/>
        </w:rPr>
        <w:t>and</w:t>
      </w:r>
      <w:r w:rsidRPr="003A11CB">
        <w:rPr>
          <w:snapToGrid/>
          <w:spacing w:val="28"/>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30"/>
          <w:kern w:val="0"/>
          <w:szCs w:val="22"/>
          <w:lang w:val="en-GB"/>
        </w:rPr>
        <w:t xml:space="preserve"> </w:t>
      </w:r>
      <w:r w:rsidRPr="003A11CB">
        <w:rPr>
          <w:snapToGrid/>
          <w:spacing w:val="1"/>
          <w:kern w:val="0"/>
          <w:szCs w:val="22"/>
          <w:lang w:val="en-GB"/>
        </w:rPr>
        <w:t>s</w:t>
      </w:r>
      <w:r w:rsidRPr="003A11CB">
        <w:rPr>
          <w:snapToGrid/>
          <w:kern w:val="0"/>
          <w:szCs w:val="22"/>
          <w:lang w:val="en-GB"/>
        </w:rPr>
        <w:t>er</w:t>
      </w:r>
      <w:r w:rsidRPr="003A11CB">
        <w:rPr>
          <w:snapToGrid/>
          <w:spacing w:val="1"/>
          <w:kern w:val="0"/>
          <w:szCs w:val="22"/>
          <w:lang w:val="en-GB"/>
        </w:rPr>
        <w:t>v</w:t>
      </w:r>
      <w:r w:rsidRPr="003A11CB">
        <w:rPr>
          <w:snapToGrid/>
          <w:kern w:val="0"/>
          <w:szCs w:val="22"/>
          <w:lang w:val="en-GB"/>
        </w:rPr>
        <w:t>ices</w:t>
      </w:r>
      <w:r w:rsidRPr="003A11CB">
        <w:rPr>
          <w:snapToGrid/>
          <w:spacing w:val="31"/>
          <w:kern w:val="0"/>
          <w:szCs w:val="22"/>
          <w:lang w:val="en-GB"/>
        </w:rPr>
        <w:t xml:space="preserve"> </w:t>
      </w:r>
      <w:r w:rsidRPr="003A11CB">
        <w:rPr>
          <w:snapToGrid/>
          <w:kern w:val="0"/>
          <w:szCs w:val="22"/>
          <w:lang w:val="en-GB"/>
        </w:rPr>
        <w:t>is</w:t>
      </w:r>
      <w:r w:rsidRPr="003A11CB">
        <w:rPr>
          <w:snapToGrid/>
          <w:spacing w:val="24"/>
          <w:kern w:val="0"/>
          <w:szCs w:val="22"/>
          <w:lang w:val="en-GB"/>
        </w:rPr>
        <w:t xml:space="preserve"> </w:t>
      </w:r>
      <w:r w:rsidRPr="003A11CB">
        <w:rPr>
          <w:snapToGrid/>
          <w:kern w:val="0"/>
          <w:szCs w:val="22"/>
          <w:lang w:val="en-GB"/>
        </w:rPr>
        <w:t>on</w:t>
      </w:r>
      <w:r w:rsidRPr="003A11CB">
        <w:rPr>
          <w:snapToGrid/>
          <w:spacing w:val="24"/>
          <w:kern w:val="0"/>
          <w:szCs w:val="22"/>
          <w:lang w:val="en-GB"/>
        </w:rPr>
        <w:t xml:space="preserve"> </w:t>
      </w:r>
      <w:r w:rsidRPr="003A11CB">
        <w:rPr>
          <w:snapToGrid/>
          <w:kern w:val="0"/>
          <w:szCs w:val="22"/>
          <w:lang w:val="en-GB"/>
        </w:rPr>
        <w:t>a</w:t>
      </w:r>
      <w:r w:rsidRPr="003A11CB">
        <w:rPr>
          <w:snapToGrid/>
          <w:spacing w:val="23"/>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28"/>
          <w:kern w:val="0"/>
          <w:szCs w:val="22"/>
          <w:lang w:val="en-GB"/>
        </w:rPr>
        <w:t xml:space="preserve"> </w:t>
      </w:r>
      <w:r w:rsidRPr="003A11CB">
        <w:rPr>
          <w:snapToGrid/>
          <w:w w:val="102"/>
          <w:kern w:val="0"/>
          <w:szCs w:val="22"/>
          <w:lang w:val="en-GB"/>
        </w:rPr>
        <w:t xml:space="preserve">basis </w:t>
      </w:r>
      <w:r w:rsidRPr="003A11CB">
        <w:rPr>
          <w:snapToGrid/>
          <w:kern w:val="0"/>
          <w:szCs w:val="22"/>
          <w:lang w:val="en-GB"/>
        </w:rPr>
        <w:t>(see</w:t>
      </w:r>
      <w:r w:rsidRPr="003A11CB">
        <w:rPr>
          <w:snapToGrid/>
          <w:spacing w:val="6"/>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w:t>
      </w:r>
      <w:r w:rsidRPr="003A11CB">
        <w:rPr>
          <w:snapToGrid/>
          <w:spacing w:val="-1"/>
          <w:kern w:val="0"/>
          <w:szCs w:val="22"/>
          <w:lang w:val="en-GB"/>
        </w:rPr>
        <w:t>3</w:t>
      </w:r>
      <w:r w:rsidRPr="003A11CB">
        <w:rPr>
          <w:snapToGrid/>
          <w:spacing w:val="1"/>
          <w:kern w:val="0"/>
          <w:szCs w:val="22"/>
          <w:lang w:val="en-GB"/>
        </w:rPr>
        <w:t>3</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je</w:t>
      </w:r>
      <w:r w:rsidRPr="003A11CB">
        <w:rPr>
          <w:snapToGrid/>
          <w:kern w:val="0"/>
          <w:szCs w:val="22"/>
          <w:lang w:val="en-GB"/>
        </w:rPr>
        <w:t>ct</w:t>
      </w:r>
      <w:r w:rsidRPr="003A11CB">
        <w:rPr>
          <w:snapToGrid/>
          <w:spacing w:val="9"/>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3"/>
          <w:kern w:val="0"/>
          <w:szCs w:val="22"/>
          <w:lang w:val="en-GB"/>
        </w:rPr>
        <w:t xml:space="preserve"> </w:t>
      </w:r>
      <w:r w:rsidRPr="003A11CB">
        <w:rPr>
          <w:snapToGrid/>
          <w:spacing w:val="1"/>
          <w:kern w:val="0"/>
          <w:szCs w:val="22"/>
          <w:lang w:val="en-GB"/>
        </w:rPr>
        <w:t>ob</w:t>
      </w:r>
      <w:r w:rsidRPr="003A11CB">
        <w:rPr>
          <w:snapToGrid/>
          <w:kern w:val="0"/>
          <w:szCs w:val="22"/>
          <w:lang w:val="en-GB"/>
        </w:rPr>
        <w:t>tai</w:t>
      </w:r>
      <w:r w:rsidRPr="003A11CB">
        <w:rPr>
          <w:snapToGrid/>
          <w:spacing w:val="-1"/>
          <w:kern w:val="0"/>
          <w:szCs w:val="22"/>
          <w:lang w:val="en-GB"/>
        </w:rPr>
        <w:t>n</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der</w:t>
      </w:r>
      <w:r w:rsidRPr="003A11CB">
        <w:rPr>
          <w:snapToGrid/>
          <w:spacing w:val="7"/>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9.</w:t>
      </w:r>
      <w:r w:rsidRPr="003A11CB">
        <w:rPr>
          <w:snapToGrid/>
          <w:spacing w:val="-1"/>
          <w:kern w:val="0"/>
          <w:szCs w:val="22"/>
          <w:lang w:val="en-GB"/>
        </w:rPr>
        <w:t>2</w:t>
      </w:r>
      <w:r w:rsidRPr="003A11CB">
        <w:rPr>
          <w:snapToGrid/>
          <w:spacing w:val="1"/>
          <w:kern w:val="0"/>
          <w:szCs w:val="22"/>
          <w:lang w:val="en-GB"/>
        </w:rPr>
        <w:t>1</w:t>
      </w:r>
      <w:r w:rsidRPr="003A11CB">
        <w:rPr>
          <w:snapToGrid/>
          <w:kern w:val="0"/>
          <w:szCs w:val="22"/>
          <w:lang w:val="en-GB"/>
        </w:rPr>
        <w:t>.</w:t>
      </w:r>
    </w:p>
    <w:p w:rsidR="00807703" w:rsidRPr="003A11CB" w:rsidP="003A11CB" w14:paraId="18B87F08" w14:textId="77777777">
      <w:pPr>
        <w:widowControl/>
        <w:spacing w:after="120"/>
        <w:ind w:firstLine="720"/>
        <w:rPr>
          <w:snapToGrid/>
          <w:kern w:val="0"/>
          <w:szCs w:val="22"/>
          <w:lang w:val="en-GB"/>
        </w:rPr>
      </w:pPr>
      <w:r w:rsidRPr="003A11CB">
        <w:rPr>
          <w:bCs/>
          <w:snapToGrid/>
          <w:kern w:val="0"/>
          <w:szCs w:val="22"/>
        </w:rPr>
        <w:t>(294)  </w:t>
      </w:r>
      <w:r w:rsidRPr="003A11CB">
        <w:rPr>
          <w:snapToGrid/>
          <w:spacing w:val="1"/>
          <w:kern w:val="0"/>
          <w:szCs w:val="22"/>
          <w:lang w:val="en-GB"/>
        </w:rPr>
        <w:t>5</w:t>
      </w:r>
      <w:r w:rsidRPr="003A11CB">
        <w:rPr>
          <w:bCs/>
          <w:snapToGrid/>
          <w:kern w:val="0"/>
          <w:szCs w:val="22"/>
          <w:lang w:val="en-GB"/>
        </w:rPr>
        <w:t>.294  </w:t>
      </w:r>
      <w:r w:rsidRPr="003A11CB">
        <w:rPr>
          <w:i/>
          <w:snapToGrid/>
          <w:kern w:val="0"/>
          <w:szCs w:val="22"/>
          <w:lang w:val="en-GB"/>
        </w:rPr>
        <w:t>Additional allocation:</w:t>
      </w:r>
      <w:r w:rsidRPr="003A11CB">
        <w:rPr>
          <w:snapToGrid/>
          <w:kern w:val="0"/>
          <w:szCs w:val="22"/>
          <w:lang w:val="en-GB"/>
        </w:rPr>
        <w:t xml:space="preserve">  in Saudi Arabia, </w:t>
      </w:r>
      <w:r w:rsidRPr="003A11CB">
        <w:rPr>
          <w:snapToGrid/>
          <w:spacing w:val="-1"/>
          <w:kern w:val="0"/>
          <w:szCs w:val="22"/>
          <w:lang w:val="en-GB"/>
        </w:rPr>
        <w:t>C</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eroo</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spacing w:val="-1"/>
          <w:kern w:val="0"/>
          <w:szCs w:val="22"/>
          <w:lang w:val="en-GB"/>
        </w:rPr>
        <w:t>C</w:t>
      </w:r>
      <w:r w:rsidRPr="003A11CB">
        <w:rPr>
          <w:snapToGrid/>
          <w:spacing w:val="1"/>
          <w:kern w:val="0"/>
          <w:szCs w:val="22"/>
          <w:lang w:val="en-GB"/>
        </w:rPr>
        <w:t>ô</w:t>
      </w:r>
      <w:r w:rsidRPr="003A11CB">
        <w:rPr>
          <w:snapToGrid/>
          <w:kern w:val="0"/>
          <w:szCs w:val="22"/>
          <w:lang w:val="en-GB"/>
        </w:rPr>
        <w:t>te</w:t>
      </w:r>
      <w:r w:rsidRPr="003A11CB">
        <w:rPr>
          <w:snapToGrid/>
          <w:spacing w:val="2"/>
          <w:kern w:val="0"/>
          <w:szCs w:val="22"/>
          <w:lang w:val="en-GB"/>
        </w:rPr>
        <w:t xml:space="preserve"> d</w:t>
      </w:r>
      <w:r w:rsidRPr="003A11CB">
        <w:rPr>
          <w:snapToGrid/>
          <w:spacing w:val="-2"/>
          <w:kern w:val="0"/>
          <w:szCs w:val="22"/>
          <w:lang w:val="en-GB"/>
        </w:rPr>
        <w:t>'</w:t>
      </w:r>
      <w:r w:rsidRPr="003A11CB">
        <w:rPr>
          <w:snapToGrid/>
          <w:spacing w:val="2"/>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6"/>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4"/>
          <w:kern w:val="0"/>
          <w:szCs w:val="22"/>
          <w:lang w:val="en-GB"/>
        </w:rPr>
        <w:t xml:space="preserve"> </w:t>
      </w:r>
      <w:r w:rsidRPr="003A11CB">
        <w:rPr>
          <w:snapToGrid/>
          <w:kern w:val="0"/>
          <w:szCs w:val="22"/>
          <w:lang w:val="en-GB"/>
        </w:rPr>
        <w:t>E</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iopia,</w:t>
      </w:r>
      <w:r w:rsidRPr="003A11CB">
        <w:rPr>
          <w:snapToGrid/>
          <w:spacing w:val="7"/>
          <w:kern w:val="0"/>
          <w:szCs w:val="22"/>
          <w:lang w:val="en-GB"/>
        </w:rPr>
        <w:t xml:space="preserve"> </w:t>
      </w:r>
      <w:r w:rsidRPr="003A11CB">
        <w:rPr>
          <w:snapToGrid/>
          <w:kern w:val="0"/>
          <w:szCs w:val="22"/>
          <w:lang w:val="en-GB"/>
        </w:rPr>
        <w:t>Israel,</w:t>
      </w:r>
      <w:r w:rsidRPr="003A11CB">
        <w:rPr>
          <w:snapToGrid/>
          <w:spacing w:val="4"/>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4"/>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w w:val="102"/>
          <w:kern w:val="0"/>
          <w:szCs w:val="22"/>
          <w:lang w:val="en-GB"/>
        </w:rPr>
        <w:t>S</w:t>
      </w:r>
      <w:r w:rsidRPr="003A11CB">
        <w:rPr>
          <w:snapToGrid/>
          <w:spacing w:val="-3"/>
          <w:w w:val="102"/>
          <w:kern w:val="0"/>
          <w:szCs w:val="22"/>
          <w:lang w:val="en-GB"/>
        </w:rPr>
        <w:t>y</w:t>
      </w:r>
      <w:r w:rsidRPr="003A11CB">
        <w:rPr>
          <w:snapToGrid/>
          <w:w w:val="102"/>
          <w:kern w:val="0"/>
          <w:szCs w:val="22"/>
          <w:lang w:val="en-GB"/>
        </w:rPr>
        <w:t>ri</w:t>
      </w:r>
      <w:r w:rsidRPr="003A11CB">
        <w:rPr>
          <w:snapToGrid/>
          <w:spacing w:val="2"/>
          <w:w w:val="102"/>
          <w:kern w:val="0"/>
          <w:szCs w:val="22"/>
          <w:lang w:val="en-GB"/>
        </w:rPr>
        <w:t>a</w:t>
      </w:r>
      <w:r w:rsidRPr="003A11CB">
        <w:rPr>
          <w:snapToGrid/>
          <w:w w:val="102"/>
          <w:kern w:val="0"/>
          <w:szCs w:val="22"/>
          <w:lang w:val="en-GB"/>
        </w:rPr>
        <w:t xml:space="preserve">n </w:t>
      </w:r>
      <w:r w:rsidRPr="003A11CB">
        <w:rPr>
          <w:snapToGrid/>
          <w:spacing w:val="-2"/>
          <w:kern w:val="0"/>
          <w:szCs w:val="22"/>
          <w:lang w:val="en-GB"/>
        </w:rPr>
        <w:t>A</w:t>
      </w:r>
      <w:r w:rsidRPr="003A11CB">
        <w:rPr>
          <w:snapToGrid/>
          <w:kern w:val="0"/>
          <w:szCs w:val="22"/>
          <w:lang w:val="en-GB"/>
        </w:rPr>
        <w:t>rab</w:t>
      </w:r>
      <w:r w:rsidRPr="003A11CB">
        <w:rPr>
          <w:snapToGrid/>
          <w:spacing w:val="5"/>
          <w:kern w:val="0"/>
          <w:szCs w:val="22"/>
          <w:lang w:val="en-GB"/>
        </w:rPr>
        <w:t xml:space="preserve"> </w:t>
      </w:r>
      <w:r w:rsidRPr="003A11CB">
        <w:rPr>
          <w:snapToGrid/>
          <w:spacing w:val="-1"/>
          <w:kern w:val="0"/>
          <w:szCs w:val="22"/>
          <w:lang w:val="en-GB"/>
        </w:rPr>
        <w:t>R</w:t>
      </w:r>
      <w:r w:rsidRPr="003A11CB">
        <w:rPr>
          <w:snapToGrid/>
          <w:kern w:val="0"/>
          <w:szCs w:val="22"/>
          <w:lang w:val="en-GB"/>
        </w:rPr>
        <w:t>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10"/>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ad</w:t>
      </w:r>
      <w:r w:rsidRPr="003A11CB">
        <w:rPr>
          <w:snapToGrid/>
          <w:spacing w:val="5"/>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7"/>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47</w:t>
      </w:r>
      <w:r w:rsidRPr="003A11CB">
        <w:rPr>
          <w:snapToGrid/>
          <w:spacing w:val="2"/>
          <w:kern w:val="0"/>
          <w:szCs w:val="22"/>
          <w:lang w:val="en-GB"/>
        </w:rPr>
        <w:t>0</w:t>
      </w:r>
      <w:r w:rsidRPr="003A11CB">
        <w:rPr>
          <w:snapToGrid/>
          <w:spacing w:val="1"/>
          <w:kern w:val="0"/>
          <w:szCs w:val="22"/>
          <w:lang w:val="en-GB"/>
        </w:rPr>
        <w:t>-</w:t>
      </w:r>
      <w:r w:rsidRPr="003A11CB">
        <w:rPr>
          <w:snapToGrid/>
          <w:kern w:val="0"/>
          <w:szCs w:val="22"/>
          <w:lang w:val="en-GB"/>
        </w:rPr>
        <w:t>582</w:t>
      </w:r>
      <w:r w:rsidRPr="003A11CB">
        <w:rPr>
          <w:snapToGrid/>
          <w:spacing w:val="9"/>
          <w:kern w:val="0"/>
          <w:szCs w:val="22"/>
          <w:lang w:val="en-GB"/>
        </w:rPr>
        <w:t xml:space="preserve"> </w:t>
      </w:r>
      <w:r w:rsidRPr="003A11CB">
        <w:rPr>
          <w:snapToGrid/>
          <w:kern w:val="0"/>
          <w:szCs w:val="22"/>
          <w:lang w:val="en-GB"/>
        </w:rPr>
        <w:t>MHz</w:t>
      </w:r>
      <w:r w:rsidRPr="003A11CB">
        <w:rPr>
          <w:snapToGrid/>
          <w:spacing w:val="4"/>
          <w:kern w:val="0"/>
          <w:szCs w:val="22"/>
          <w:lang w:val="en-GB"/>
        </w:rPr>
        <w:t xml:space="preserve"> </w:t>
      </w:r>
      <w:r w:rsidRPr="003A11CB">
        <w:rPr>
          <w:snapToGrid/>
          <w:kern w:val="0"/>
          <w:szCs w:val="22"/>
          <w:lang w:val="en-GB"/>
        </w:rPr>
        <w:t>is also</w:t>
      </w:r>
      <w:r w:rsidRPr="003A11CB">
        <w:rPr>
          <w:snapToGrid/>
          <w:spacing w:val="4"/>
          <w:kern w:val="0"/>
          <w:szCs w:val="22"/>
          <w:lang w:val="en-GB"/>
        </w:rPr>
        <w:t xml:space="preserve"> </w:t>
      </w:r>
      <w:r w:rsidRPr="003A11CB">
        <w:rPr>
          <w:snapToGrid/>
          <w:kern w:val="0"/>
          <w:szCs w:val="22"/>
          <w:lang w:val="en-GB"/>
        </w:rPr>
        <w:t>allocated</w:t>
      </w:r>
      <w:r w:rsidRPr="003A11CB">
        <w:rPr>
          <w:snapToGrid/>
          <w:spacing w:val="9"/>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7"/>
          <w:kern w:val="0"/>
          <w:szCs w:val="22"/>
          <w:lang w:val="en-GB"/>
        </w:rPr>
        <w:t xml:space="preserve"> </w:t>
      </w:r>
      <w:r w:rsidRPr="003A11CB">
        <w:rPr>
          <w:snapToGrid/>
          <w:spacing w:val="2"/>
          <w:kern w:val="0"/>
          <w:szCs w:val="22"/>
          <w:lang w:val="en-GB"/>
        </w:rPr>
        <w:t>o</w:t>
      </w:r>
      <w:r w:rsidRPr="003A11CB">
        <w:rPr>
          <w:snapToGrid/>
          <w:kern w:val="0"/>
          <w:szCs w:val="22"/>
          <w:lang w:val="en-GB"/>
        </w:rPr>
        <w:t xml:space="preserve">n a </w:t>
      </w:r>
      <w:r w:rsidRPr="003A11CB">
        <w:rPr>
          <w:snapToGrid/>
          <w:w w:val="102"/>
          <w:kern w:val="0"/>
          <w:szCs w:val="22"/>
          <w:lang w:val="en-GB"/>
        </w:rPr>
        <w:t>sec</w:t>
      </w:r>
      <w:r w:rsidRPr="003A11CB">
        <w:rPr>
          <w:snapToGrid/>
          <w:spacing w:val="2"/>
          <w:w w:val="102"/>
          <w:kern w:val="0"/>
          <w:szCs w:val="22"/>
          <w:lang w:val="en-GB"/>
        </w:rPr>
        <w:t>o</w:t>
      </w:r>
      <w:r w:rsidRPr="003A11CB">
        <w:rPr>
          <w:snapToGrid/>
          <w:spacing w:val="-1"/>
          <w:w w:val="102"/>
          <w:kern w:val="0"/>
          <w:szCs w:val="22"/>
          <w:lang w:val="en-GB"/>
        </w:rPr>
        <w:t>n</w:t>
      </w:r>
      <w:r w:rsidRPr="003A11CB">
        <w:rPr>
          <w:snapToGrid/>
          <w:spacing w:val="1"/>
          <w:w w:val="102"/>
          <w:kern w:val="0"/>
          <w:szCs w:val="22"/>
          <w:lang w:val="en-GB"/>
        </w:rPr>
        <w:t>d</w:t>
      </w:r>
      <w:r w:rsidRPr="003A11CB">
        <w:rPr>
          <w:snapToGrid/>
          <w:w w:val="102"/>
          <w:kern w:val="0"/>
          <w:szCs w:val="22"/>
          <w:lang w:val="en-GB"/>
        </w:rPr>
        <w:t xml:space="preserve">ary </w:t>
      </w:r>
      <w:r w:rsidRPr="003A11CB">
        <w:rPr>
          <w:snapToGrid/>
          <w:kern w:val="0"/>
          <w:szCs w:val="22"/>
          <w:lang w:val="en-GB"/>
        </w:rPr>
        <w:t>basis.</w:t>
      </w:r>
    </w:p>
    <w:p w:rsidR="00807703" w:rsidRPr="003A11CB" w:rsidP="003A11CB" w14:paraId="78EE1511" w14:textId="77777777">
      <w:pPr>
        <w:spacing w:after="120"/>
        <w:ind w:firstLine="720"/>
        <w:rPr>
          <w:snapToGrid/>
          <w:kern w:val="0"/>
          <w:szCs w:val="22"/>
        </w:rPr>
      </w:pPr>
      <w:r w:rsidRPr="003A11CB">
        <w:rPr>
          <w:bCs/>
          <w:snapToGrid/>
          <w:kern w:val="0"/>
          <w:szCs w:val="22"/>
        </w:rPr>
        <w:t>(295)  </w:t>
      </w:r>
      <w:r w:rsidRPr="003A11CB">
        <w:rPr>
          <w:bCs/>
          <w:snapToGrid/>
          <w:spacing w:val="1"/>
          <w:kern w:val="0"/>
          <w:szCs w:val="22"/>
        </w:rPr>
        <w:t>5.29</w:t>
      </w:r>
      <w:r w:rsidRPr="003A11CB">
        <w:rPr>
          <w:bCs/>
          <w:snapToGrid/>
          <w:kern w:val="0"/>
          <w:szCs w:val="22"/>
        </w:rPr>
        <w:t>5  </w:t>
      </w:r>
      <w:r w:rsidRPr="003A11CB">
        <w:rPr>
          <w:snapToGrid/>
          <w:kern w:val="0"/>
          <w:szCs w:val="22"/>
        </w:rPr>
        <w:t>In</w:t>
      </w:r>
      <w:r w:rsidRPr="003A11CB">
        <w:rPr>
          <w:snapToGrid/>
          <w:spacing w:val="1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spacing w:val="1"/>
          <w:kern w:val="0"/>
          <w:szCs w:val="22"/>
        </w:rPr>
        <w:t>B</w:t>
      </w:r>
      <w:r w:rsidRPr="003A11CB">
        <w:rPr>
          <w:snapToGrid/>
          <w:kern w:val="0"/>
          <w:szCs w:val="22"/>
        </w:rPr>
        <w:t>ah</w:t>
      </w:r>
      <w:r w:rsidRPr="003A11CB">
        <w:rPr>
          <w:snapToGrid/>
          <w:spacing w:val="2"/>
          <w:kern w:val="0"/>
          <w:szCs w:val="22"/>
        </w:rPr>
        <w:t>a</w:t>
      </w:r>
      <w:r w:rsidRPr="003A11CB">
        <w:rPr>
          <w:snapToGrid/>
          <w:spacing w:val="-3"/>
          <w:kern w:val="0"/>
          <w:szCs w:val="22"/>
        </w:rPr>
        <w:t>m</w:t>
      </w:r>
      <w:r w:rsidRPr="003A11CB">
        <w:rPr>
          <w:snapToGrid/>
          <w:kern w:val="0"/>
          <w:szCs w:val="22"/>
        </w:rPr>
        <w:t>as,</w:t>
      </w:r>
      <w:r w:rsidRPr="003A11CB">
        <w:rPr>
          <w:snapToGrid/>
          <w:spacing w:val="21"/>
          <w:kern w:val="0"/>
          <w:szCs w:val="22"/>
        </w:rPr>
        <w:t xml:space="preserve"> </w:t>
      </w:r>
      <w:r w:rsidRPr="003A11CB">
        <w:rPr>
          <w:snapToGrid/>
          <w:spacing w:val="1"/>
          <w:kern w:val="0"/>
          <w:szCs w:val="22"/>
        </w:rPr>
        <w:t>B</w:t>
      </w:r>
      <w:r w:rsidRPr="003A11CB">
        <w:rPr>
          <w:snapToGrid/>
          <w:kern w:val="0"/>
          <w:szCs w:val="22"/>
        </w:rPr>
        <w:t>arba</w:t>
      </w:r>
      <w:r w:rsidRPr="003A11CB">
        <w:rPr>
          <w:snapToGrid/>
          <w:spacing w:val="1"/>
          <w:kern w:val="0"/>
          <w:szCs w:val="22"/>
        </w:rPr>
        <w:t>do</w:t>
      </w:r>
      <w:r w:rsidRPr="003A11CB">
        <w:rPr>
          <w:snapToGrid/>
          <w:kern w:val="0"/>
          <w:szCs w:val="22"/>
        </w:rPr>
        <w:t>s,</w:t>
      </w:r>
      <w:r w:rsidRPr="003A11CB">
        <w:rPr>
          <w:snapToGrid/>
          <w:spacing w:val="21"/>
          <w:kern w:val="0"/>
          <w:szCs w:val="22"/>
        </w:rPr>
        <w:t xml:space="preserve"> </w:t>
      </w:r>
      <w:r w:rsidRPr="003A11CB">
        <w:rPr>
          <w:snapToGrid/>
          <w:spacing w:val="-2"/>
          <w:kern w:val="0"/>
          <w:szCs w:val="22"/>
        </w:rPr>
        <w:t>C</w:t>
      </w:r>
      <w:r w:rsidRPr="003A11CB">
        <w:rPr>
          <w:snapToGrid/>
          <w:kern w:val="0"/>
          <w:szCs w:val="22"/>
        </w:rPr>
        <w:t>ana</w:t>
      </w:r>
      <w:r w:rsidRPr="003A11CB">
        <w:rPr>
          <w:snapToGrid/>
          <w:spacing w:val="1"/>
          <w:kern w:val="0"/>
          <w:szCs w:val="22"/>
        </w:rPr>
        <w:t>d</w:t>
      </w:r>
      <w:r w:rsidRPr="003A11CB">
        <w:rPr>
          <w:snapToGrid/>
          <w:kern w:val="0"/>
          <w:szCs w:val="22"/>
        </w:rPr>
        <w:t>a,</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18"/>
          <w:kern w:val="0"/>
          <w:szCs w:val="22"/>
        </w:rPr>
        <w:t xml:space="preserve"> </w:t>
      </w:r>
      <w:r w:rsidRPr="003A11CB">
        <w:rPr>
          <w:snapToGrid/>
          <w:kern w:val="0"/>
          <w:szCs w:val="22"/>
        </w:rPr>
        <w:t>States</w:t>
      </w:r>
      <w:r w:rsidRPr="003A11CB">
        <w:rPr>
          <w:snapToGrid/>
          <w:spacing w:val="17"/>
          <w:kern w:val="0"/>
          <w:szCs w:val="22"/>
        </w:rPr>
        <w:t xml:space="preserve"> </w:t>
      </w:r>
      <w:r w:rsidRPr="003A11CB">
        <w:rPr>
          <w:snapToGrid/>
          <w:kern w:val="0"/>
          <w:szCs w:val="22"/>
        </w:rPr>
        <w:t>and</w:t>
      </w:r>
      <w:r w:rsidRPr="003A11CB">
        <w:rPr>
          <w:snapToGrid/>
          <w:spacing w:val="14"/>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6"/>
          <w:kern w:val="0"/>
          <w:szCs w:val="22"/>
        </w:rPr>
        <w:t xml:space="preserve"> </w:t>
      </w:r>
      <w:r w:rsidRPr="003A11CB">
        <w:rPr>
          <w:snapToGrid/>
          <w:spacing w:val="-1"/>
          <w:kern w:val="0"/>
          <w:szCs w:val="22"/>
        </w:rPr>
        <w:t>4</w:t>
      </w:r>
      <w:r w:rsidRPr="003A11CB">
        <w:rPr>
          <w:snapToGrid/>
          <w:spacing w:val="1"/>
          <w:kern w:val="0"/>
          <w:szCs w:val="22"/>
        </w:rPr>
        <w:t>7</w:t>
      </w:r>
      <w:r w:rsidRPr="003A11CB">
        <w:rPr>
          <w:snapToGrid/>
          <w:spacing w:val="7"/>
          <w:kern w:val="0"/>
          <w:szCs w:val="22"/>
        </w:rPr>
        <w:t>0</w:t>
      </w:r>
      <w:r w:rsidRPr="003A11CB">
        <w:rPr>
          <w:snapToGrid/>
          <w:spacing w:val="-1"/>
          <w:kern w:val="0"/>
          <w:szCs w:val="22"/>
        </w:rPr>
        <w:t>-</w:t>
      </w:r>
      <w:r w:rsidRPr="003A11CB">
        <w:rPr>
          <w:snapToGrid/>
          <w:kern w:val="0"/>
          <w:szCs w:val="22"/>
        </w:rPr>
        <w:t>608</w:t>
      </w:r>
      <w:r w:rsidRPr="003A11CB">
        <w:rPr>
          <w:snapToGrid/>
          <w:spacing w:val="18"/>
          <w:kern w:val="0"/>
          <w:szCs w:val="22"/>
        </w:rPr>
        <w:t xml:space="preserve"> </w:t>
      </w:r>
      <w:r w:rsidRPr="003A11CB">
        <w:rPr>
          <w:snapToGrid/>
          <w:kern w:val="0"/>
          <w:szCs w:val="22"/>
        </w:rPr>
        <w:t>MHz,</w:t>
      </w:r>
      <w:r w:rsidRPr="003A11CB">
        <w:rPr>
          <w:snapToGrid/>
          <w:spacing w:val="16"/>
          <w:kern w:val="0"/>
          <w:szCs w:val="22"/>
        </w:rPr>
        <w:t xml:space="preserve"> </w:t>
      </w:r>
      <w:r w:rsidRPr="003A11CB">
        <w:rPr>
          <w:snapToGrid/>
          <w:spacing w:val="-1"/>
          <w:w w:val="102"/>
          <w:kern w:val="0"/>
          <w:szCs w:val="22"/>
        </w:rPr>
        <w:t>o</w:t>
      </w:r>
      <w:r w:rsidRPr="003A11CB">
        <w:rPr>
          <w:snapToGrid/>
          <w:w w:val="102"/>
          <w:kern w:val="0"/>
          <w:szCs w:val="22"/>
        </w:rPr>
        <w:t xml:space="preserve">r </w:t>
      </w:r>
      <w:r w:rsidRPr="003A11CB">
        <w:rPr>
          <w:snapToGrid/>
          <w:kern w:val="0"/>
          <w:szCs w:val="22"/>
        </w:rPr>
        <w:t>portio</w:t>
      </w:r>
      <w:r w:rsidRPr="003A11CB">
        <w:rPr>
          <w:snapToGrid/>
          <w:spacing w:val="-1"/>
          <w:kern w:val="0"/>
          <w:szCs w:val="22"/>
        </w:rPr>
        <w:t>n</w:t>
      </w:r>
      <w:r w:rsidRPr="003A11CB">
        <w:rPr>
          <w:snapToGrid/>
          <w:kern w:val="0"/>
          <w:szCs w:val="22"/>
        </w:rPr>
        <w:t>s</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ere</w:t>
      </w:r>
      <w:r w:rsidRPr="003A11CB">
        <w:rPr>
          <w:snapToGrid/>
          <w:spacing w:val="1"/>
          <w:kern w:val="0"/>
          <w:szCs w:val="22"/>
        </w:rPr>
        <w:t>o</w:t>
      </w:r>
      <w:r w:rsidRPr="003A11CB">
        <w:rPr>
          <w:snapToGrid/>
          <w:spacing w:val="-1"/>
          <w:kern w:val="0"/>
          <w:szCs w:val="22"/>
        </w:rPr>
        <w:t>f</w:t>
      </w:r>
      <w:r w:rsidRPr="003A11CB">
        <w:rPr>
          <w:snapToGrid/>
          <w:kern w:val="0"/>
          <w:szCs w:val="22"/>
        </w:rPr>
        <w:t>,</w:t>
      </w:r>
      <w:r w:rsidRPr="003A11CB">
        <w:rPr>
          <w:snapToGrid/>
          <w:spacing w:val="9"/>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11"/>
          <w:kern w:val="0"/>
          <w:szCs w:val="22"/>
        </w:rPr>
        <w:t xml:space="preserve"> </w:t>
      </w:r>
      <w:r w:rsidRPr="003A11CB">
        <w:rPr>
          <w:snapToGrid/>
          <w:kern w:val="0"/>
          <w:szCs w:val="22"/>
        </w:rPr>
        <w:t>for</w:t>
      </w:r>
      <w:r w:rsidRPr="003A11CB">
        <w:rPr>
          <w:snapToGrid/>
          <w:spacing w:val="3"/>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atio</w:t>
      </w:r>
      <w:r w:rsidRPr="003A11CB">
        <w:rPr>
          <w:snapToGrid/>
          <w:spacing w:val="-1"/>
          <w:kern w:val="0"/>
          <w:szCs w:val="22"/>
        </w:rPr>
        <w:t>n</w:t>
      </w:r>
      <w:r w:rsidRPr="003A11CB">
        <w:rPr>
          <w:snapToGrid/>
          <w:kern w:val="0"/>
          <w:szCs w:val="22"/>
        </w:rPr>
        <w:t>al</w:t>
      </w:r>
      <w:r w:rsidRPr="003A11CB">
        <w:rPr>
          <w:snapToGrid/>
          <w:spacing w:val="17"/>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8"/>
          <w:kern w:val="0"/>
          <w:szCs w:val="22"/>
        </w:rPr>
        <w:t xml:space="preserve"> </w:t>
      </w:r>
      <w:r w:rsidRPr="003A11CB">
        <w:rPr>
          <w:snapToGrid/>
          <w:spacing w:val="2"/>
          <w:kern w:val="0"/>
          <w:szCs w:val="22"/>
        </w:rPr>
        <w:t>T</w:t>
      </w:r>
      <w:r w:rsidRPr="003A11CB">
        <w:rPr>
          <w:snapToGrid/>
          <w:kern w:val="0"/>
          <w:szCs w:val="22"/>
        </w:rPr>
        <w:t>ele</w:t>
      </w:r>
      <w:r w:rsidRPr="003A11CB">
        <w:rPr>
          <w:snapToGrid/>
          <w:spacing w:val="-1"/>
          <w:kern w:val="0"/>
          <w:szCs w:val="22"/>
        </w:rPr>
        <w:t>co</w:t>
      </w:r>
      <w:r w:rsidRPr="003A11CB">
        <w:rPr>
          <w:snapToGrid/>
          <w:spacing w:val="1"/>
          <w:kern w:val="0"/>
          <w:szCs w:val="22"/>
        </w:rPr>
        <w:t>m</w:t>
      </w:r>
      <w:r w:rsidRPr="003A11CB">
        <w:rPr>
          <w:snapToGrid/>
          <w:spacing w:val="-1"/>
          <w:kern w:val="0"/>
          <w:szCs w:val="22"/>
        </w:rPr>
        <w:t>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22"/>
          <w:kern w:val="0"/>
          <w:szCs w:val="22"/>
        </w:rPr>
        <w:t xml:space="preserve"> </w:t>
      </w:r>
      <w:r w:rsidRPr="003A11CB">
        <w:rPr>
          <w:snapToGrid/>
          <w:kern w:val="0"/>
          <w:szCs w:val="22"/>
        </w:rPr>
        <w:t>(</w:t>
      </w:r>
      <w:r w:rsidRPr="003A11CB">
        <w:rPr>
          <w:snapToGrid/>
          <w:spacing w:val="2"/>
          <w:kern w:val="0"/>
          <w:szCs w:val="22"/>
        </w:rPr>
        <w:t>I</w:t>
      </w:r>
      <w:r w:rsidRPr="003A11CB">
        <w:rPr>
          <w:snapToGrid/>
          <w:kern w:val="0"/>
          <w:szCs w:val="22"/>
        </w:rPr>
        <w:t>M</w:t>
      </w:r>
      <w:r w:rsidRPr="003A11CB">
        <w:rPr>
          <w:snapToGrid/>
          <w:spacing w:val="2"/>
          <w:kern w:val="0"/>
          <w:szCs w:val="22"/>
        </w:rPr>
        <w:t>T</w:t>
      </w:r>
      <w:r w:rsidRPr="003A11CB">
        <w:rPr>
          <w:snapToGrid/>
          <w:kern w:val="0"/>
          <w:szCs w:val="22"/>
        </w:rPr>
        <w:t>)</w:t>
      </w:r>
      <w:r w:rsidRPr="003A11CB">
        <w:rPr>
          <w:snapToGrid/>
          <w:spacing w:val="9"/>
          <w:kern w:val="0"/>
          <w:szCs w:val="22"/>
        </w:rPr>
        <w:t xml:space="preserve"> </w:t>
      </w:r>
      <w:r w:rsidRPr="003A11CB">
        <w:rPr>
          <w:snapToGrid/>
          <w:kern w:val="0"/>
          <w:szCs w:val="22"/>
        </w:rPr>
        <w:t>– see</w:t>
      </w:r>
      <w:r w:rsidRPr="003A11CB">
        <w:rPr>
          <w:snapToGrid/>
          <w:spacing w:val="4"/>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1"/>
          <w:kern w:val="0"/>
          <w:szCs w:val="22"/>
        </w:rPr>
        <w:t xml:space="preserve"> </w:t>
      </w:r>
      <w:r w:rsidRPr="003A11CB">
        <w:rPr>
          <w:bCs/>
          <w:snapToGrid/>
          <w:spacing w:val="1"/>
          <w:kern w:val="0"/>
          <w:szCs w:val="22"/>
        </w:rPr>
        <w:t>22</w:t>
      </w:r>
      <w:r w:rsidRPr="003A11CB">
        <w:rPr>
          <w:bCs/>
          <w:snapToGrid/>
          <w:kern w:val="0"/>
          <w:szCs w:val="22"/>
        </w:rPr>
        <w:t>4</w:t>
      </w:r>
      <w:r w:rsidRPr="003A11CB">
        <w:rPr>
          <w:bCs/>
          <w:snapToGrid/>
          <w:spacing w:val="2"/>
          <w:kern w:val="0"/>
          <w:szCs w:val="22"/>
        </w:rPr>
        <w:t xml:space="preserve"> </w:t>
      </w:r>
      <w:r w:rsidRPr="003A11CB">
        <w:rPr>
          <w:bCs/>
          <w:snapToGrid/>
          <w:spacing w:val="1"/>
          <w:w w:val="102"/>
          <w:kern w:val="0"/>
          <w:szCs w:val="22"/>
        </w:rPr>
        <w:t>(</w:t>
      </w:r>
      <w:r w:rsidRPr="003A11CB">
        <w:rPr>
          <w:bCs/>
          <w:snapToGrid/>
          <w:w w:val="102"/>
          <w:kern w:val="0"/>
          <w:szCs w:val="22"/>
        </w:rPr>
        <w:t>R</w:t>
      </w:r>
      <w:r w:rsidRPr="003A11CB">
        <w:rPr>
          <w:bCs/>
          <w:snapToGrid/>
          <w:spacing w:val="1"/>
          <w:w w:val="102"/>
          <w:kern w:val="0"/>
          <w:szCs w:val="22"/>
        </w:rPr>
        <w:t>ev.W</w:t>
      </w:r>
      <w:r w:rsidRPr="003A11CB">
        <w:rPr>
          <w:bCs/>
          <w:snapToGrid/>
          <w:w w:val="102"/>
          <w:kern w:val="0"/>
          <w:szCs w:val="22"/>
        </w:rPr>
        <w:t>R</w:t>
      </w:r>
      <w:r w:rsidRPr="003A11CB">
        <w:rPr>
          <w:bCs/>
          <w:snapToGrid/>
          <w:spacing w:val="1"/>
          <w:w w:val="102"/>
          <w:kern w:val="0"/>
          <w:szCs w:val="22"/>
        </w:rPr>
        <w:t>C-15</w:t>
      </w:r>
      <w:r w:rsidRPr="003A11CB">
        <w:rPr>
          <w:bCs/>
          <w:snapToGrid/>
          <w:spacing w:val="-1"/>
          <w:w w:val="102"/>
          <w:kern w:val="0"/>
          <w:szCs w:val="22"/>
        </w:rPr>
        <w:t>)</w:t>
      </w:r>
      <w:r w:rsidRPr="003A11CB">
        <w:rPr>
          <w:snapToGrid/>
          <w:w w:val="102"/>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3"/>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22"/>
          <w:kern w:val="0"/>
          <w:szCs w:val="22"/>
        </w:rPr>
        <w:t xml:space="preserve"> </w:t>
      </w:r>
      <w:r w:rsidRPr="003A11CB">
        <w:rPr>
          <w:snapToGrid/>
          <w:kern w:val="0"/>
          <w:szCs w:val="22"/>
        </w:rPr>
        <w:t>does</w:t>
      </w:r>
      <w:r w:rsidRPr="003A11CB">
        <w:rPr>
          <w:snapToGrid/>
          <w:spacing w:val="1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2"/>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spacing w:val="-1"/>
          <w:kern w:val="0"/>
          <w:szCs w:val="22"/>
        </w:rPr>
        <w:t>u</w:t>
      </w:r>
      <w:r w:rsidRPr="003A11CB">
        <w:rPr>
          <w:snapToGrid/>
          <w:kern w:val="0"/>
          <w:szCs w:val="22"/>
        </w:rPr>
        <w:t>se</w:t>
      </w:r>
      <w:r w:rsidRPr="003A11CB">
        <w:rPr>
          <w:snapToGrid/>
          <w:spacing w:val="12"/>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ese</w:t>
      </w:r>
      <w:r w:rsidRPr="003A11CB">
        <w:rPr>
          <w:snapToGrid/>
          <w:spacing w:val="1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6"/>
          <w:kern w:val="0"/>
          <w:szCs w:val="22"/>
        </w:rPr>
        <w:t xml:space="preserve"> </w:t>
      </w:r>
      <w:r w:rsidRPr="003A11CB">
        <w:rPr>
          <w:snapToGrid/>
          <w:kern w:val="0"/>
          <w:szCs w:val="22"/>
        </w:rPr>
        <w:t>ban</w:t>
      </w:r>
      <w:r w:rsidRPr="003A11CB">
        <w:rPr>
          <w:snapToGrid/>
          <w:spacing w:val="2"/>
          <w:kern w:val="0"/>
          <w:szCs w:val="22"/>
        </w:rPr>
        <w:t>d</w:t>
      </w:r>
      <w:r w:rsidRPr="003A11CB">
        <w:rPr>
          <w:snapToGrid/>
          <w:kern w:val="0"/>
          <w:szCs w:val="22"/>
        </w:rPr>
        <w:t>s</w:t>
      </w:r>
      <w:r w:rsidRPr="003A11CB">
        <w:rPr>
          <w:snapToGrid/>
          <w:spacing w:val="15"/>
          <w:kern w:val="0"/>
          <w:szCs w:val="22"/>
        </w:rPr>
        <w:t xml:space="preserve"> </w:t>
      </w:r>
      <w:r w:rsidRPr="003A11CB">
        <w:rPr>
          <w:snapToGrid/>
          <w:spacing w:val="2"/>
          <w:kern w:val="0"/>
          <w:szCs w:val="22"/>
        </w:rPr>
        <w:t>b</w:t>
      </w:r>
      <w:r w:rsidRPr="003A11CB">
        <w:rPr>
          <w:snapToGrid/>
          <w:kern w:val="0"/>
          <w:szCs w:val="22"/>
        </w:rPr>
        <w:t>y</w:t>
      </w:r>
      <w:r w:rsidRPr="003A11CB">
        <w:rPr>
          <w:snapToGrid/>
          <w:spacing w:val="8"/>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21"/>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17"/>
          <w:kern w:val="0"/>
          <w:szCs w:val="22"/>
        </w:rPr>
        <w:t xml:space="preserve"> </w:t>
      </w:r>
      <w:r w:rsidRPr="003A11CB">
        <w:rPr>
          <w:snapToGrid/>
          <w:kern w:val="0"/>
          <w:szCs w:val="22"/>
        </w:rPr>
        <w:t>to</w:t>
      </w:r>
      <w:r w:rsidRPr="003A11CB">
        <w:rPr>
          <w:snapToGrid/>
          <w:spacing w:val="12"/>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14"/>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spacing w:val="2"/>
          <w:w w:val="102"/>
          <w:kern w:val="0"/>
          <w:szCs w:val="22"/>
        </w:rPr>
        <w:t>e</w:t>
      </w:r>
      <w:r w:rsidRPr="003A11CB">
        <w:rPr>
          <w:snapToGrid/>
          <w:w w:val="102"/>
          <w:kern w:val="0"/>
          <w:szCs w:val="22"/>
        </w:rPr>
        <w:t xml:space="preserve">y </w:t>
      </w:r>
      <w:r w:rsidRPr="003A11CB">
        <w:rPr>
          <w:snapToGrid/>
          <w:kern w:val="0"/>
          <w:szCs w:val="22"/>
        </w:rPr>
        <w:t>are</w:t>
      </w:r>
      <w:r w:rsidRPr="003A11CB">
        <w:rPr>
          <w:snapToGrid/>
          <w:spacing w:val="8"/>
          <w:kern w:val="0"/>
          <w:szCs w:val="22"/>
        </w:rPr>
        <w:t xml:space="preserve"> </w:t>
      </w:r>
      <w:r w:rsidRPr="003A11CB">
        <w:rPr>
          <w:snapToGrid/>
          <w:kern w:val="0"/>
          <w:szCs w:val="22"/>
        </w:rPr>
        <w:t>allocated</w:t>
      </w:r>
      <w:r w:rsidRPr="003A11CB">
        <w:rPr>
          <w:snapToGrid/>
          <w:spacing w:val="16"/>
          <w:kern w:val="0"/>
          <w:szCs w:val="22"/>
        </w:rPr>
        <w:t xml:space="preserve"> </w:t>
      </w:r>
      <w:r w:rsidRPr="003A11CB">
        <w:rPr>
          <w:snapToGrid/>
          <w:kern w:val="0"/>
          <w:szCs w:val="22"/>
        </w:rPr>
        <w:t>and</w:t>
      </w:r>
      <w:r w:rsidRPr="003A11CB">
        <w:rPr>
          <w:snapToGrid/>
          <w:spacing w:val="9"/>
          <w:kern w:val="0"/>
          <w:szCs w:val="22"/>
        </w:rPr>
        <w:t xml:space="preserve"> </w:t>
      </w:r>
      <w:r w:rsidRPr="003A11CB">
        <w:rPr>
          <w:snapToGrid/>
          <w:spacing w:val="-1"/>
          <w:kern w:val="0"/>
          <w:szCs w:val="22"/>
        </w:rPr>
        <w:t>d</w:t>
      </w:r>
      <w:r w:rsidRPr="003A11CB">
        <w:rPr>
          <w:snapToGrid/>
          <w:spacing w:val="1"/>
          <w:kern w:val="0"/>
          <w:szCs w:val="22"/>
        </w:rPr>
        <w:t>o</w:t>
      </w:r>
      <w:r w:rsidRPr="003A11CB">
        <w:rPr>
          <w:snapToGrid/>
          <w:kern w:val="0"/>
          <w:szCs w:val="22"/>
        </w:rPr>
        <w:t>es</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establi</w:t>
      </w:r>
      <w:r w:rsidRPr="003A11CB">
        <w:rPr>
          <w:snapToGrid/>
          <w:spacing w:val="-1"/>
          <w:kern w:val="0"/>
          <w:szCs w:val="22"/>
        </w:rPr>
        <w:t>s</w:t>
      </w:r>
      <w:r w:rsidRPr="003A11CB">
        <w:rPr>
          <w:snapToGrid/>
          <w:kern w:val="0"/>
          <w:szCs w:val="22"/>
        </w:rPr>
        <w:t>h</w:t>
      </w:r>
      <w:r w:rsidRPr="003A11CB">
        <w:rPr>
          <w:snapToGrid/>
          <w:spacing w:val="14"/>
          <w:kern w:val="0"/>
          <w:szCs w:val="22"/>
        </w:rPr>
        <w:t xml:space="preserve"> </w:t>
      </w:r>
      <w:r w:rsidRPr="003A11CB">
        <w:rPr>
          <w:snapToGrid/>
          <w:kern w:val="0"/>
          <w:szCs w:val="22"/>
        </w:rPr>
        <w:t>prior</w:t>
      </w:r>
      <w:r w:rsidRPr="003A11CB">
        <w:rPr>
          <w:snapToGrid/>
          <w:spacing w:val="-1"/>
          <w:kern w:val="0"/>
          <w:szCs w:val="22"/>
        </w:rPr>
        <w:t>i</w:t>
      </w:r>
      <w:r w:rsidRPr="003A11CB">
        <w:rPr>
          <w:snapToGrid/>
          <w:spacing w:val="1"/>
          <w:kern w:val="0"/>
          <w:szCs w:val="22"/>
        </w:rPr>
        <w:t>t</w:t>
      </w:r>
      <w:r w:rsidRPr="003A11CB">
        <w:rPr>
          <w:snapToGrid/>
          <w:kern w:val="0"/>
          <w:szCs w:val="22"/>
        </w:rPr>
        <w:t>y</w:t>
      </w:r>
      <w:r w:rsidRPr="003A11CB">
        <w:rPr>
          <w:snapToGrid/>
          <w:spacing w:val="10"/>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2"/>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gu</w:t>
      </w:r>
      <w:r w:rsidRPr="003A11CB">
        <w:rPr>
          <w:snapToGrid/>
          <w:kern w:val="0"/>
          <w:szCs w:val="22"/>
        </w:rPr>
        <w:t>l</w:t>
      </w:r>
      <w:r w:rsidRPr="003A11CB">
        <w:rPr>
          <w:snapToGrid/>
          <w:spacing w:val="2"/>
          <w:kern w:val="0"/>
          <w:szCs w:val="22"/>
        </w:rPr>
        <w:t>a</w:t>
      </w:r>
      <w:r w:rsidRPr="003A11CB">
        <w:rPr>
          <w:snapToGrid/>
          <w:kern w:val="0"/>
          <w:szCs w:val="22"/>
        </w:rPr>
        <w:t>tions.  M</w:t>
      </w:r>
      <w:r w:rsidRPr="003A11CB">
        <w:rPr>
          <w:snapToGrid/>
          <w:spacing w:val="1"/>
          <w:kern w:val="0"/>
          <w:szCs w:val="22"/>
        </w:rPr>
        <w:t>o</w:t>
      </w:r>
      <w:r w:rsidRPr="003A11CB">
        <w:rPr>
          <w:snapToGrid/>
          <w:kern w:val="0"/>
          <w:szCs w:val="22"/>
        </w:rPr>
        <w:t>bile</w:t>
      </w:r>
      <w:r w:rsidRPr="003A11CB">
        <w:rPr>
          <w:snapToGrid/>
          <w:spacing w:val="1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3"/>
          <w:kern w:val="0"/>
          <w:szCs w:val="22"/>
        </w:rPr>
        <w:t xml:space="preserve"> </w:t>
      </w:r>
      <w:r w:rsidRPr="003A11CB">
        <w:rPr>
          <w:snapToGrid/>
          <w:kern w:val="0"/>
          <w:szCs w:val="22"/>
        </w:rPr>
        <w:t>stat</w:t>
      </w:r>
      <w:r w:rsidRPr="003A11CB">
        <w:rPr>
          <w:snapToGrid/>
          <w:spacing w:val="2"/>
          <w:kern w:val="0"/>
          <w:szCs w:val="22"/>
        </w:rPr>
        <w:t>i</w:t>
      </w:r>
      <w:r w:rsidRPr="003A11CB">
        <w:rPr>
          <w:snapToGrid/>
          <w:kern w:val="0"/>
          <w:szCs w:val="22"/>
        </w:rPr>
        <w:t>o</w:t>
      </w:r>
      <w:r w:rsidRPr="003A11CB">
        <w:rPr>
          <w:snapToGrid/>
          <w:spacing w:val="-1"/>
          <w:kern w:val="0"/>
          <w:szCs w:val="22"/>
        </w:rPr>
        <w:t>n</w:t>
      </w:r>
      <w:r w:rsidRPr="003A11CB">
        <w:rPr>
          <w:snapToGrid/>
          <w:kern w:val="0"/>
          <w:szCs w:val="22"/>
        </w:rPr>
        <w:t>s</w:t>
      </w:r>
      <w:r w:rsidRPr="003A11CB">
        <w:rPr>
          <w:snapToGrid/>
          <w:spacing w:val="14"/>
          <w:kern w:val="0"/>
          <w:szCs w:val="22"/>
        </w:rPr>
        <w:t xml:space="preserve"> </w:t>
      </w:r>
      <w:r w:rsidRPr="003A11CB">
        <w:rPr>
          <w:snapToGrid/>
          <w:spacing w:val="2"/>
          <w:kern w:val="0"/>
          <w:szCs w:val="22"/>
        </w:rPr>
        <w:t>o</w:t>
      </w:r>
      <w:r w:rsidRPr="003A11CB">
        <w:rPr>
          <w:snapToGrid/>
          <w:kern w:val="0"/>
          <w:szCs w:val="22"/>
        </w:rPr>
        <w:t>f</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IMT</w:t>
      </w:r>
      <w:r w:rsidRPr="003A11CB">
        <w:rPr>
          <w:snapToGrid/>
          <w:spacing w:val="12"/>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st</w:t>
      </w:r>
      <w:r w:rsidRPr="003A11CB">
        <w:rPr>
          <w:snapToGrid/>
          <w:spacing w:val="2"/>
          <w:kern w:val="0"/>
          <w:szCs w:val="22"/>
        </w:rPr>
        <w:t>e</w:t>
      </w:r>
      <w:r w:rsidRPr="003A11CB">
        <w:rPr>
          <w:snapToGrid/>
          <w:kern w:val="0"/>
          <w:szCs w:val="22"/>
        </w:rPr>
        <w:t>m</w:t>
      </w:r>
      <w:r w:rsidRPr="003A11CB">
        <w:rPr>
          <w:snapToGrid/>
          <w:spacing w:val="13"/>
          <w:kern w:val="0"/>
          <w:szCs w:val="22"/>
        </w:rPr>
        <w:t xml:space="preserve"> </w:t>
      </w:r>
      <w:r w:rsidRPr="003A11CB">
        <w:rPr>
          <w:snapToGrid/>
          <w:spacing w:val="-2"/>
          <w:w w:val="102"/>
          <w:kern w:val="0"/>
          <w:szCs w:val="22"/>
        </w:rPr>
        <w:t>w</w:t>
      </w:r>
      <w:r w:rsidRPr="003A11CB">
        <w:rPr>
          <w:snapToGrid/>
          <w:w w:val="102"/>
          <w:kern w:val="0"/>
          <w:szCs w:val="22"/>
        </w:rPr>
        <w:t>i</w:t>
      </w:r>
      <w:r w:rsidRPr="003A11CB">
        <w:rPr>
          <w:snapToGrid/>
          <w:spacing w:val="1"/>
          <w:w w:val="102"/>
          <w:kern w:val="0"/>
          <w:szCs w:val="22"/>
        </w:rPr>
        <w:t>t</w:t>
      </w:r>
      <w:r w:rsidRPr="003A11CB">
        <w:rPr>
          <w:snapToGrid/>
          <w:spacing w:val="-1"/>
          <w:w w:val="102"/>
          <w:kern w:val="0"/>
          <w:szCs w:val="22"/>
        </w:rPr>
        <w:t>h</w:t>
      </w:r>
      <w:r w:rsidRPr="003A11CB">
        <w:rPr>
          <w:snapToGrid/>
          <w:spacing w:val="1"/>
          <w:w w:val="102"/>
          <w:kern w:val="0"/>
          <w:szCs w:val="22"/>
        </w:rPr>
        <w:t>i</w:t>
      </w:r>
      <w:r w:rsidRPr="003A11CB">
        <w:rPr>
          <w:snapToGrid/>
          <w:w w:val="102"/>
          <w:kern w:val="0"/>
          <w:szCs w:val="22"/>
        </w:rPr>
        <w:t xml:space="preserve">n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kern w:val="0"/>
          <w:szCs w:val="22"/>
        </w:rPr>
        <w:t>band</w:t>
      </w:r>
      <w:r w:rsidRPr="003A11CB">
        <w:rPr>
          <w:snapToGrid/>
          <w:spacing w:val="3"/>
          <w:kern w:val="0"/>
          <w:szCs w:val="22"/>
        </w:rPr>
        <w:t xml:space="preserve"> </w:t>
      </w:r>
      <w:r w:rsidRPr="003A11CB">
        <w:rPr>
          <w:snapToGrid/>
          <w:kern w:val="0"/>
          <w:szCs w:val="22"/>
        </w:rPr>
        <w:t>are</w:t>
      </w:r>
      <w:r w:rsidRPr="003A11CB">
        <w:rPr>
          <w:snapToGrid/>
          <w:spacing w:val="1"/>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6"/>
          <w:kern w:val="0"/>
          <w:szCs w:val="22"/>
        </w:rPr>
        <w:t xml:space="preserve"> </w:t>
      </w:r>
      <w:r w:rsidRPr="003A11CB">
        <w:rPr>
          <w:snapToGrid/>
          <w:kern w:val="0"/>
          <w:szCs w:val="22"/>
        </w:rPr>
        <w:t>to 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0"/>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9"/>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4"/>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spacing w:val="-1"/>
          <w:kern w:val="0"/>
          <w:szCs w:val="22"/>
        </w:rPr>
        <w:t>2</w:t>
      </w:r>
      <w:r w:rsidRPr="003A11CB">
        <w:rPr>
          <w:bCs/>
          <w:snapToGrid/>
          <w:kern w:val="0"/>
          <w:szCs w:val="22"/>
        </w:rPr>
        <w:t>1</w:t>
      </w:r>
      <w:r w:rsidRPr="003A11CB">
        <w:rPr>
          <w:bCs/>
          <w:snapToGrid/>
          <w:spacing w:val="4"/>
          <w:kern w:val="0"/>
          <w:szCs w:val="22"/>
        </w:rPr>
        <w:t xml:space="preserve"> </w:t>
      </w:r>
      <w:r w:rsidRPr="003A11CB">
        <w:rPr>
          <w:snapToGrid/>
          <w:kern w:val="0"/>
          <w:szCs w:val="22"/>
        </w:rPr>
        <w:t>and</w:t>
      </w:r>
      <w:r w:rsidRPr="003A11CB">
        <w:rPr>
          <w:snapToGrid/>
          <w:spacing w:val="2"/>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ha</w:t>
      </w:r>
      <w:r w:rsidRPr="003A11CB">
        <w:rPr>
          <w:snapToGrid/>
          <w:spacing w:val="2"/>
          <w:kern w:val="0"/>
          <w:szCs w:val="22"/>
        </w:rPr>
        <w:t>r</w:t>
      </w:r>
      <w:r w:rsidRPr="003A11CB">
        <w:rPr>
          <w:snapToGrid/>
          <w:spacing w:val="-3"/>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7"/>
          <w:kern w:val="0"/>
          <w:szCs w:val="22"/>
        </w:rPr>
        <w:t xml:space="preserve"> </w:t>
      </w:r>
      <w:r w:rsidRPr="003A11CB">
        <w:rPr>
          <w:snapToGrid/>
          <w:kern w:val="0"/>
          <w:szCs w:val="22"/>
        </w:rPr>
        <w:t>inter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11"/>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or</w:t>
      </w:r>
      <w:r w:rsidRPr="003A11CB">
        <w:rPr>
          <w:snapToGrid/>
          <w:spacing w:val="-1"/>
          <w:kern w:val="0"/>
          <w:szCs w:val="22"/>
        </w:rPr>
        <w:t xml:space="preserve"> </w:t>
      </w:r>
      <w:r w:rsidRPr="003A11CB">
        <w:rPr>
          <w:snapToGrid/>
          <w:w w:val="102"/>
          <w:kern w:val="0"/>
          <w:szCs w:val="22"/>
        </w:rPr>
        <w:t>cla</w:t>
      </w:r>
      <w:r w:rsidRPr="003A11CB">
        <w:rPr>
          <w:snapToGrid/>
          <w:spacing w:val="-1"/>
          <w:w w:val="102"/>
          <w:kern w:val="0"/>
          <w:szCs w:val="22"/>
        </w:rPr>
        <w:t>i</w:t>
      </w:r>
      <w:r w:rsidRPr="003A11CB">
        <w:rPr>
          <w:snapToGrid/>
          <w:w w:val="102"/>
          <w:kern w:val="0"/>
          <w:szCs w:val="22"/>
        </w:rPr>
        <w:t xml:space="preserve">m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2"/>
          <w:kern w:val="0"/>
          <w:szCs w:val="22"/>
        </w:rPr>
        <w:t xml:space="preserve"> </w:t>
      </w:r>
      <w:r w:rsidRPr="003A11CB">
        <w:rPr>
          <w:snapToGrid/>
          <w:spacing w:val="-1"/>
          <w:kern w:val="0"/>
          <w:szCs w:val="22"/>
        </w:rPr>
        <w:t>f</w:t>
      </w:r>
      <w:r w:rsidRPr="003A11CB">
        <w:rPr>
          <w:snapToGrid/>
          <w:kern w:val="0"/>
          <w:szCs w:val="22"/>
        </w:rPr>
        <w:t>ro</w:t>
      </w:r>
      <w:r w:rsidRPr="003A11CB">
        <w:rPr>
          <w:snapToGrid/>
          <w:spacing w:val="-3"/>
          <w:kern w:val="0"/>
          <w:szCs w:val="22"/>
        </w:rPr>
        <w:t>m</w:t>
      </w:r>
      <w:r w:rsidRPr="003A11CB">
        <w:rPr>
          <w:snapToGrid/>
          <w:kern w:val="0"/>
          <w:szCs w:val="22"/>
        </w:rPr>
        <w:t>,</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w:t>
      </w:r>
      <w:r w:rsidRPr="003A11CB">
        <w:rPr>
          <w:snapToGrid/>
          <w:spacing w:val="-1"/>
          <w:kern w:val="0"/>
          <w:szCs w:val="22"/>
        </w:rPr>
        <w:t>n</w:t>
      </w:r>
      <w:r w:rsidRPr="003A11CB">
        <w:rPr>
          <w:snapToGrid/>
          <w:kern w:val="0"/>
          <w:szCs w:val="22"/>
        </w:rPr>
        <w:t>g</w:t>
      </w:r>
      <w:r w:rsidRPr="003A11CB">
        <w:rPr>
          <w:snapToGrid/>
          <w:spacing w:val="25"/>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20"/>
          <w:kern w:val="0"/>
          <w:szCs w:val="22"/>
        </w:rPr>
        <w:t xml:space="preserve"> </w:t>
      </w:r>
      <w:r w:rsidRPr="003A11CB">
        <w:rPr>
          <w:snapToGrid/>
          <w:kern w:val="0"/>
          <w:szCs w:val="22"/>
        </w:rPr>
        <w:t>of</w:t>
      </w:r>
      <w:r w:rsidRPr="003A11CB">
        <w:rPr>
          <w:snapToGrid/>
          <w:spacing w:val="12"/>
          <w:kern w:val="0"/>
          <w:szCs w:val="22"/>
        </w:rPr>
        <w:t xml:space="preserve"> </w:t>
      </w:r>
      <w:r w:rsidRPr="003A11CB">
        <w:rPr>
          <w:snapToGrid/>
          <w:spacing w:val="-1"/>
          <w:kern w:val="0"/>
          <w:szCs w:val="22"/>
        </w:rPr>
        <w:t>n</w:t>
      </w:r>
      <w:r w:rsidRPr="003A11CB">
        <w:rPr>
          <w:snapToGrid/>
          <w:kern w:val="0"/>
          <w:szCs w:val="22"/>
        </w:rPr>
        <w:t>ei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6"/>
          <w:kern w:val="0"/>
          <w:szCs w:val="22"/>
        </w:rPr>
        <w:t xml:space="preserve"> </w:t>
      </w:r>
      <w:r w:rsidRPr="003A11CB">
        <w:rPr>
          <w:snapToGrid/>
          <w:spacing w:val="2"/>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 xml:space="preserve">tries.  Nos. </w:t>
      </w:r>
      <w:r w:rsidRPr="003A11CB">
        <w:rPr>
          <w:bCs/>
          <w:snapToGrid/>
          <w:spacing w:val="1"/>
          <w:kern w:val="0"/>
          <w:szCs w:val="22"/>
        </w:rPr>
        <w:t>5.4</w:t>
      </w:r>
      <w:r w:rsidRPr="003A11CB">
        <w:rPr>
          <w:bCs/>
          <w:snapToGrid/>
          <w:kern w:val="0"/>
          <w:szCs w:val="22"/>
        </w:rPr>
        <w:t>3</w:t>
      </w:r>
      <w:r w:rsidRPr="003A11CB">
        <w:rPr>
          <w:bCs/>
          <w:snapToGrid/>
          <w:spacing w:val="18"/>
          <w:kern w:val="0"/>
          <w:szCs w:val="22"/>
        </w:rPr>
        <w:t xml:space="preserve"> </w:t>
      </w:r>
      <w:r w:rsidRPr="003A11CB">
        <w:rPr>
          <w:snapToGrid/>
          <w:kern w:val="0"/>
          <w:szCs w:val="22"/>
        </w:rPr>
        <w:t>and</w:t>
      </w:r>
      <w:r w:rsidRPr="003A11CB">
        <w:rPr>
          <w:snapToGrid/>
          <w:spacing w:val="7"/>
          <w:kern w:val="0"/>
          <w:szCs w:val="22"/>
        </w:rPr>
        <w:t xml:space="preserve"> </w:t>
      </w:r>
      <w:r w:rsidRPr="003A11CB">
        <w:rPr>
          <w:bCs/>
          <w:snapToGrid/>
          <w:spacing w:val="1"/>
          <w:kern w:val="0"/>
          <w:szCs w:val="22"/>
        </w:rPr>
        <w:t>5</w:t>
      </w:r>
      <w:r w:rsidRPr="003A11CB">
        <w:rPr>
          <w:bCs/>
          <w:snapToGrid/>
          <w:spacing w:val="-1"/>
          <w:kern w:val="0"/>
          <w:szCs w:val="22"/>
        </w:rPr>
        <w:t>.</w:t>
      </w:r>
      <w:r w:rsidRPr="003A11CB">
        <w:rPr>
          <w:bCs/>
          <w:snapToGrid/>
          <w:spacing w:val="1"/>
          <w:kern w:val="0"/>
          <w:szCs w:val="22"/>
        </w:rPr>
        <w:t>43</w:t>
      </w:r>
      <w:r w:rsidRPr="003A11CB">
        <w:rPr>
          <w:bCs/>
          <w:snapToGrid/>
          <w:kern w:val="0"/>
          <w:szCs w:val="22"/>
        </w:rPr>
        <w:t>A</w:t>
      </w:r>
      <w:r w:rsidRPr="003A11CB">
        <w:rPr>
          <w:bCs/>
          <w:snapToGrid/>
          <w:spacing w:val="18"/>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w:t>
      </w:r>
      <w:r w:rsidRPr="003A11CB">
        <w:rPr>
          <w:snapToGrid/>
          <w:spacing w:val="-3"/>
          <w:kern w:val="0"/>
          <w:szCs w:val="22"/>
        </w:rPr>
        <w:t>y</w:t>
      </w:r>
      <w:r w:rsidRPr="003A11CB">
        <w:rPr>
          <w:snapToGrid/>
          <w:kern w:val="0"/>
          <w:szCs w:val="22"/>
        </w:rPr>
        <w:t>.  In</w:t>
      </w:r>
      <w:r w:rsidRPr="003A11CB">
        <w:rPr>
          <w:snapToGrid/>
          <w:spacing w:val="4"/>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u</w:t>
      </w:r>
      <w:r w:rsidRPr="003A11CB">
        <w:rPr>
          <w:snapToGrid/>
          <w:kern w:val="0"/>
          <w:szCs w:val="22"/>
        </w:rPr>
        <w:t>se</w:t>
      </w:r>
      <w:r w:rsidRPr="003A11CB">
        <w:rPr>
          <w:snapToGrid/>
          <w:spacing w:val="16"/>
          <w:kern w:val="0"/>
          <w:szCs w:val="22"/>
        </w:rPr>
        <w:t xml:space="preserve"> </w:t>
      </w:r>
      <w:r w:rsidRPr="003A11CB">
        <w:rPr>
          <w:snapToGrid/>
          <w:w w:val="102"/>
          <w:kern w:val="0"/>
          <w:szCs w:val="22"/>
        </w:rPr>
        <w:t xml:space="preserve">of </w:t>
      </w:r>
      <w:r w:rsidRPr="003A11CB">
        <w:rPr>
          <w:snapToGrid/>
          <w:kern w:val="0"/>
          <w:szCs w:val="22"/>
        </w:rPr>
        <w:t>IMT</w:t>
      </w:r>
      <w:r w:rsidRPr="003A11CB">
        <w:rPr>
          <w:snapToGrid/>
          <w:spacing w:val="8"/>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will</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start</w:t>
      </w:r>
      <w:r w:rsidRPr="003A11CB">
        <w:rPr>
          <w:snapToGrid/>
          <w:spacing w:val="6"/>
          <w:kern w:val="0"/>
          <w:szCs w:val="22"/>
        </w:rPr>
        <w:t xml:space="preserve"> </w:t>
      </w:r>
      <w:r w:rsidRPr="003A11CB">
        <w:rPr>
          <w:snapToGrid/>
          <w:kern w:val="0"/>
          <w:szCs w:val="22"/>
        </w:rPr>
        <w:t>be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8"/>
          <w:kern w:val="0"/>
          <w:szCs w:val="22"/>
        </w:rPr>
        <w:t xml:space="preserve"> </w:t>
      </w:r>
      <w:r w:rsidRPr="003A11CB">
        <w:rPr>
          <w:snapToGrid/>
          <w:kern w:val="0"/>
          <w:szCs w:val="22"/>
        </w:rPr>
        <w:t>31</w:t>
      </w:r>
      <w:r w:rsidRPr="003A11CB">
        <w:rPr>
          <w:snapToGrid/>
          <w:spacing w:val="4"/>
          <w:kern w:val="0"/>
          <w:szCs w:val="22"/>
        </w:rPr>
        <w:t xml:space="preserve"> </w:t>
      </w:r>
      <w:r w:rsidRPr="003A11CB">
        <w:rPr>
          <w:snapToGrid/>
          <w:kern w:val="0"/>
          <w:szCs w:val="22"/>
        </w:rPr>
        <w:t>Dec</w:t>
      </w:r>
      <w:r w:rsidRPr="003A11CB">
        <w:rPr>
          <w:snapToGrid/>
          <w:spacing w:val="2"/>
          <w:kern w:val="0"/>
          <w:szCs w:val="22"/>
        </w:rPr>
        <w:t>e</w:t>
      </w:r>
      <w:r w:rsidRPr="003A11CB">
        <w:rPr>
          <w:snapToGrid/>
          <w:spacing w:val="-3"/>
          <w:kern w:val="0"/>
          <w:szCs w:val="22"/>
        </w:rPr>
        <w:t>m</w:t>
      </w:r>
      <w:r w:rsidRPr="003A11CB">
        <w:rPr>
          <w:snapToGrid/>
          <w:spacing w:val="1"/>
          <w:kern w:val="0"/>
          <w:szCs w:val="22"/>
        </w:rPr>
        <w:t>b</w:t>
      </w:r>
      <w:r w:rsidRPr="003A11CB">
        <w:rPr>
          <w:snapToGrid/>
          <w:kern w:val="0"/>
          <w:szCs w:val="22"/>
        </w:rPr>
        <w:t>er</w:t>
      </w:r>
      <w:r w:rsidRPr="003A11CB">
        <w:rPr>
          <w:snapToGrid/>
          <w:spacing w:val="10"/>
          <w:kern w:val="0"/>
          <w:szCs w:val="22"/>
        </w:rPr>
        <w:t xml:space="preserve"> </w:t>
      </w:r>
      <w:r w:rsidRPr="003A11CB">
        <w:rPr>
          <w:snapToGrid/>
          <w:kern w:val="0"/>
          <w:szCs w:val="22"/>
        </w:rPr>
        <w:t>20</w:t>
      </w:r>
      <w:r w:rsidRPr="003A11CB">
        <w:rPr>
          <w:snapToGrid/>
          <w:spacing w:val="-1"/>
          <w:kern w:val="0"/>
          <w:szCs w:val="22"/>
        </w:rPr>
        <w:t>1</w:t>
      </w:r>
      <w:r w:rsidRPr="003A11CB">
        <w:rPr>
          <w:snapToGrid/>
          <w:kern w:val="0"/>
          <w:szCs w:val="22"/>
        </w:rPr>
        <w:t>8</w:t>
      </w:r>
      <w:r w:rsidRPr="003A11CB">
        <w:rPr>
          <w:snapToGrid/>
          <w:spacing w:val="7"/>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spacing w:val="-3"/>
          <w:kern w:val="0"/>
          <w:szCs w:val="22"/>
        </w:rPr>
        <w:t>m</w:t>
      </w:r>
      <w:r w:rsidRPr="003A11CB">
        <w:rPr>
          <w:snapToGrid/>
          <w:spacing w:val="2"/>
          <w:kern w:val="0"/>
          <w:szCs w:val="22"/>
        </w:rPr>
        <w:t>a</w:t>
      </w:r>
      <w:r w:rsidRPr="003A11CB">
        <w:rPr>
          <w:snapToGrid/>
          <w:kern w:val="0"/>
          <w:szCs w:val="22"/>
        </w:rPr>
        <w:t>y</w:t>
      </w:r>
      <w:r w:rsidRPr="003A11CB">
        <w:rPr>
          <w:snapToGrid/>
          <w:spacing w:val="5"/>
          <w:kern w:val="0"/>
          <w:szCs w:val="22"/>
        </w:rPr>
        <w:t xml:space="preserve"> </w:t>
      </w:r>
      <w:r w:rsidRPr="003A11CB">
        <w:rPr>
          <w:snapToGrid/>
          <w:kern w:val="0"/>
          <w:szCs w:val="22"/>
        </w:rPr>
        <w:t>be</w:t>
      </w:r>
      <w:r w:rsidRPr="003A11CB">
        <w:rPr>
          <w:snapToGrid/>
          <w:spacing w:val="4"/>
          <w:kern w:val="0"/>
          <w:szCs w:val="22"/>
        </w:rPr>
        <w:t xml:space="preserve"> </w:t>
      </w:r>
      <w:r w:rsidRPr="003A11CB">
        <w:rPr>
          <w:snapToGrid/>
          <w:kern w:val="0"/>
          <w:szCs w:val="22"/>
        </w:rPr>
        <w:t>ext</w:t>
      </w:r>
      <w:r w:rsidRPr="003A11CB">
        <w:rPr>
          <w:snapToGrid/>
          <w:spacing w:val="2"/>
          <w:kern w:val="0"/>
          <w:szCs w:val="22"/>
        </w:rPr>
        <w:t>e</w:t>
      </w:r>
      <w:r w:rsidRPr="003A11CB">
        <w:rPr>
          <w:snapToGrid/>
          <w:spacing w:val="-1"/>
          <w:kern w:val="0"/>
          <w:szCs w:val="22"/>
        </w:rPr>
        <w:t>n</w:t>
      </w:r>
      <w:r w:rsidRPr="003A11CB">
        <w:rPr>
          <w:snapToGrid/>
          <w:spacing w:val="1"/>
          <w:kern w:val="0"/>
          <w:szCs w:val="22"/>
        </w:rPr>
        <w:t>d</w:t>
      </w:r>
      <w:r w:rsidRPr="003A11CB">
        <w:rPr>
          <w:snapToGrid/>
          <w:kern w:val="0"/>
          <w:szCs w:val="22"/>
        </w:rPr>
        <w:t>ed</w:t>
      </w:r>
      <w:r w:rsidRPr="003A11CB">
        <w:rPr>
          <w:snapToGrid/>
          <w:spacing w:val="12"/>
          <w:kern w:val="0"/>
          <w:szCs w:val="22"/>
        </w:rPr>
        <w:t xml:space="preserve"> </w:t>
      </w:r>
      <w:r w:rsidRPr="003A11CB">
        <w:rPr>
          <w:snapToGrid/>
          <w:kern w:val="0"/>
          <w:szCs w:val="22"/>
        </w:rPr>
        <w:t>if agreed</w:t>
      </w:r>
      <w:r w:rsidRPr="003A11CB">
        <w:rPr>
          <w:snapToGrid/>
          <w:spacing w:val="9"/>
          <w:kern w:val="0"/>
          <w:szCs w:val="22"/>
        </w:rPr>
        <w:t xml:space="preserve"> </w:t>
      </w:r>
      <w:r w:rsidRPr="003A11CB">
        <w:rPr>
          <w:snapToGrid/>
          <w:spacing w:val="2"/>
          <w:kern w:val="0"/>
          <w:szCs w:val="22"/>
        </w:rPr>
        <w:t>b</w:t>
      </w:r>
      <w:r w:rsidRPr="003A11CB">
        <w:rPr>
          <w:snapToGrid/>
          <w:kern w:val="0"/>
          <w:szCs w:val="22"/>
        </w:rPr>
        <w:t>y</w:t>
      </w:r>
      <w:r w:rsidRPr="003A11CB">
        <w:rPr>
          <w:snapToGrid/>
          <w:spacing w:val="1"/>
          <w:kern w:val="0"/>
          <w:szCs w:val="22"/>
        </w:rPr>
        <w:t xml:space="preserve"> 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w w:val="102"/>
          <w:kern w:val="0"/>
          <w:szCs w:val="22"/>
        </w:rPr>
        <w:t>n</w:t>
      </w:r>
      <w:r w:rsidRPr="003A11CB">
        <w:rPr>
          <w:snapToGrid/>
          <w:w w:val="102"/>
          <w:kern w:val="0"/>
          <w:szCs w:val="22"/>
        </w:rPr>
        <w:t>e</w:t>
      </w:r>
      <w:r w:rsidRPr="003A11CB">
        <w:rPr>
          <w:snapToGrid/>
          <w:spacing w:val="2"/>
          <w:w w:val="102"/>
          <w:kern w:val="0"/>
          <w:szCs w:val="22"/>
        </w:rPr>
        <w:t>i</w:t>
      </w:r>
      <w:r w:rsidRPr="003A11CB">
        <w:rPr>
          <w:snapToGrid/>
          <w:spacing w:val="1"/>
          <w:w w:val="102"/>
          <w:kern w:val="0"/>
          <w:szCs w:val="22"/>
        </w:rPr>
        <w:t>g</w:t>
      </w:r>
      <w:r w:rsidRPr="003A11CB">
        <w:rPr>
          <w:snapToGrid/>
          <w:spacing w:val="-1"/>
          <w:w w:val="102"/>
          <w:kern w:val="0"/>
          <w:szCs w:val="22"/>
        </w:rPr>
        <w:t>h</w:t>
      </w:r>
      <w:r w:rsidRPr="003A11CB">
        <w:rPr>
          <w:snapToGrid/>
          <w:w w:val="102"/>
          <w:kern w:val="0"/>
          <w:szCs w:val="22"/>
        </w:rPr>
        <w:t>bo</w:t>
      </w:r>
      <w:r w:rsidRPr="003A11CB">
        <w:rPr>
          <w:snapToGrid/>
          <w:spacing w:val="-1"/>
          <w:w w:val="102"/>
          <w:kern w:val="0"/>
          <w:szCs w:val="22"/>
        </w:rPr>
        <w:t>u</w:t>
      </w:r>
      <w:r w:rsidRPr="003A11CB">
        <w:rPr>
          <w:snapToGrid/>
          <w:w w:val="102"/>
          <w:kern w:val="0"/>
          <w:szCs w:val="22"/>
        </w:rPr>
        <w:t xml:space="preserve">ring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p>
    <w:p w:rsidR="00807703" w:rsidRPr="003A11CB" w:rsidP="003A11CB" w14:paraId="60AB3219" w14:textId="77777777">
      <w:pPr>
        <w:spacing w:after="120"/>
        <w:ind w:firstLine="720"/>
        <w:rPr>
          <w:snapToGrid/>
          <w:kern w:val="0"/>
          <w:szCs w:val="22"/>
          <w:lang w:val="en-GB"/>
        </w:rPr>
      </w:pPr>
      <w:r w:rsidRPr="003A11CB">
        <w:rPr>
          <w:bCs/>
          <w:snapToGrid/>
          <w:kern w:val="0"/>
          <w:szCs w:val="22"/>
        </w:rPr>
        <w:t>(296)  </w:t>
      </w:r>
      <w:r w:rsidRPr="003A11CB">
        <w:rPr>
          <w:bCs/>
          <w:snapToGrid/>
          <w:kern w:val="0"/>
          <w:szCs w:val="22"/>
          <w:lang w:val="en-GB"/>
        </w:rPr>
        <w:t>5.296  </w:t>
      </w:r>
      <w:r w:rsidRPr="003A11CB">
        <w:rPr>
          <w:i/>
          <w:snapToGrid/>
          <w:kern w:val="0"/>
          <w:szCs w:val="22"/>
          <w:lang w:val="en-GB"/>
        </w:rPr>
        <w:t>Additional allocation:</w:t>
      </w:r>
      <w:r w:rsidRPr="003A11CB">
        <w:rPr>
          <w:snapToGrid/>
          <w:kern w:val="0"/>
          <w:szCs w:val="22"/>
          <w:lang w:val="en-GB"/>
        </w:rPr>
        <w:t xml:space="preserve">  in Albania,</w:t>
      </w:r>
      <w:r w:rsidRPr="003A11CB">
        <w:rPr>
          <w:snapToGrid/>
          <w:spacing w:val="30"/>
          <w:kern w:val="0"/>
          <w:szCs w:val="22"/>
          <w:lang w:val="en-GB"/>
        </w:rPr>
        <w:t xml:space="preserve"> </w:t>
      </w:r>
      <w:r w:rsidRPr="003A11CB">
        <w:rPr>
          <w:snapToGrid/>
          <w:kern w:val="0"/>
          <w:szCs w:val="22"/>
          <w:lang w:val="en-GB"/>
        </w:rPr>
        <w:t>Ge</w:t>
      </w:r>
      <w:r w:rsidRPr="003A11CB">
        <w:rPr>
          <w:snapToGrid/>
          <w:spacing w:val="3"/>
          <w:kern w:val="0"/>
          <w:szCs w:val="22"/>
          <w:lang w:val="en-GB"/>
        </w:rPr>
        <w:t>r</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w:t>
      </w:r>
      <w:r w:rsidRPr="003A11CB">
        <w:rPr>
          <w:snapToGrid/>
          <w:spacing w:val="33"/>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la,</w:t>
      </w:r>
      <w:r w:rsidRPr="003A11CB">
        <w:rPr>
          <w:snapToGrid/>
          <w:spacing w:val="31"/>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2"/>
          <w:kern w:val="0"/>
          <w:szCs w:val="22"/>
          <w:lang w:val="en-GB"/>
        </w:rPr>
        <w:t>d</w:t>
      </w:r>
      <w:r w:rsidRPr="003A11CB">
        <w:rPr>
          <w:snapToGrid/>
          <w:kern w:val="0"/>
          <w:szCs w:val="22"/>
          <w:lang w:val="en-GB"/>
        </w:rPr>
        <w:t>i</w:t>
      </w:r>
      <w:r w:rsidRPr="003A11CB">
        <w:rPr>
          <w:snapToGrid/>
          <w:spacing w:val="28"/>
          <w:kern w:val="0"/>
          <w:szCs w:val="22"/>
          <w:lang w:val="en-GB"/>
        </w:rPr>
        <w:t xml:space="preserve"> </w:t>
      </w:r>
      <w:r w:rsidRPr="003A11CB">
        <w:rPr>
          <w:snapToGrid/>
          <w:spacing w:val="-2"/>
          <w:kern w:val="0"/>
          <w:szCs w:val="22"/>
          <w:lang w:val="en-GB"/>
        </w:rPr>
        <w:t>A</w:t>
      </w:r>
      <w:r w:rsidRPr="003A11CB">
        <w:rPr>
          <w:snapToGrid/>
          <w:kern w:val="0"/>
          <w:szCs w:val="22"/>
          <w:lang w:val="en-GB"/>
        </w:rPr>
        <w:t>ra</w:t>
      </w:r>
      <w:r w:rsidRPr="003A11CB">
        <w:rPr>
          <w:snapToGrid/>
          <w:spacing w:val="1"/>
          <w:kern w:val="0"/>
          <w:szCs w:val="22"/>
          <w:lang w:val="en-GB"/>
        </w:rPr>
        <w:t>b</w:t>
      </w:r>
      <w:r w:rsidRPr="003A11CB">
        <w:rPr>
          <w:snapToGrid/>
          <w:kern w:val="0"/>
          <w:szCs w:val="22"/>
          <w:lang w:val="en-GB"/>
        </w:rPr>
        <w:t>ia,</w:t>
      </w:r>
      <w:r w:rsidRPr="003A11CB">
        <w:rPr>
          <w:snapToGrid/>
          <w:spacing w:val="28"/>
          <w:kern w:val="0"/>
          <w:szCs w:val="22"/>
          <w:lang w:val="en-GB"/>
        </w:rPr>
        <w:t xml:space="preserve"> </w:t>
      </w:r>
      <w:r w:rsidRPr="003A11CB">
        <w:rPr>
          <w:snapToGrid/>
          <w:kern w:val="0"/>
          <w:szCs w:val="22"/>
          <w:lang w:val="en-GB"/>
        </w:rPr>
        <w:t>A</w:t>
      </w:r>
      <w:r w:rsidRPr="003A11CB">
        <w:rPr>
          <w:snapToGrid/>
          <w:spacing w:val="-1"/>
          <w:kern w:val="0"/>
          <w:szCs w:val="22"/>
          <w:lang w:val="en-GB"/>
        </w:rPr>
        <w:t>u</w:t>
      </w:r>
      <w:r w:rsidRPr="003A11CB">
        <w:rPr>
          <w:snapToGrid/>
          <w:spacing w:val="1"/>
          <w:kern w:val="0"/>
          <w:szCs w:val="22"/>
          <w:lang w:val="en-GB"/>
        </w:rPr>
        <w:t>s</w:t>
      </w:r>
      <w:r w:rsidRPr="003A11CB">
        <w:rPr>
          <w:snapToGrid/>
          <w:kern w:val="0"/>
          <w:szCs w:val="22"/>
          <w:lang w:val="en-GB"/>
        </w:rPr>
        <w:t>tria,</w:t>
      </w:r>
      <w:r w:rsidRPr="003A11CB">
        <w:rPr>
          <w:snapToGrid/>
          <w:spacing w:val="29"/>
          <w:kern w:val="0"/>
          <w:szCs w:val="22"/>
          <w:lang w:val="en-GB"/>
        </w:rPr>
        <w:t xml:space="preserve"> </w:t>
      </w:r>
      <w:r w:rsidRPr="003A11CB">
        <w:rPr>
          <w:snapToGrid/>
          <w:spacing w:val="1"/>
          <w:kern w:val="0"/>
          <w:szCs w:val="22"/>
          <w:lang w:val="en-GB"/>
        </w:rPr>
        <w:t>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30"/>
          <w:kern w:val="0"/>
          <w:szCs w:val="22"/>
          <w:lang w:val="en-GB"/>
        </w:rPr>
        <w:t xml:space="preserve"> </w:t>
      </w:r>
      <w:r w:rsidRPr="003A11CB">
        <w:rPr>
          <w:snapToGrid/>
          <w:spacing w:val="3"/>
          <w:kern w:val="0"/>
          <w:szCs w:val="22"/>
          <w:lang w:val="en-GB"/>
        </w:rPr>
        <w:t>B</w:t>
      </w:r>
      <w:r w:rsidRPr="003A11CB">
        <w:rPr>
          <w:snapToGrid/>
          <w:kern w:val="0"/>
          <w:szCs w:val="22"/>
          <w:lang w:val="en-GB"/>
        </w:rPr>
        <w:t>el</w:t>
      </w:r>
      <w:r w:rsidRPr="003A11CB">
        <w:rPr>
          <w:snapToGrid/>
          <w:spacing w:val="-1"/>
          <w:kern w:val="0"/>
          <w:szCs w:val="22"/>
          <w:lang w:val="en-GB"/>
        </w:rPr>
        <w:t>g</w:t>
      </w:r>
      <w:r w:rsidRPr="003A11CB">
        <w:rPr>
          <w:snapToGrid/>
          <w:spacing w:val="4"/>
          <w:kern w:val="0"/>
          <w:szCs w:val="22"/>
          <w:lang w:val="en-GB"/>
        </w:rPr>
        <w:t>i</w:t>
      </w:r>
      <w:r w:rsidRPr="003A11CB">
        <w:rPr>
          <w:snapToGrid/>
          <w:spacing w:val="1"/>
          <w:kern w:val="0"/>
          <w:szCs w:val="22"/>
          <w:lang w:val="en-GB"/>
        </w:rPr>
        <w:t>u</w:t>
      </w:r>
      <w:r w:rsidRPr="003A11CB">
        <w:rPr>
          <w:snapToGrid/>
          <w:spacing w:val="-3"/>
          <w:kern w:val="0"/>
          <w:szCs w:val="22"/>
          <w:lang w:val="en-GB"/>
        </w:rPr>
        <w:t>m</w:t>
      </w:r>
      <w:r w:rsidRPr="003A11CB">
        <w:rPr>
          <w:snapToGrid/>
          <w:kern w:val="0"/>
          <w:szCs w:val="22"/>
          <w:lang w:val="en-GB"/>
        </w:rPr>
        <w:t>,</w:t>
      </w:r>
      <w:r w:rsidRPr="003A11CB">
        <w:rPr>
          <w:snapToGrid/>
          <w:spacing w:val="32"/>
          <w:kern w:val="0"/>
          <w:szCs w:val="22"/>
          <w:lang w:val="en-GB"/>
        </w:rPr>
        <w:t xml:space="preserve"> </w:t>
      </w:r>
      <w:r w:rsidRPr="003A11CB">
        <w:rPr>
          <w:snapToGrid/>
          <w:spacing w:val="1"/>
          <w:w w:val="102"/>
          <w:kern w:val="0"/>
          <w:szCs w:val="22"/>
          <w:lang w:val="en-GB"/>
        </w:rPr>
        <w:t>B</w:t>
      </w:r>
      <w:r w:rsidRPr="003A11CB">
        <w:rPr>
          <w:snapToGrid/>
          <w:w w:val="102"/>
          <w:kern w:val="0"/>
          <w:szCs w:val="22"/>
          <w:lang w:val="en-GB"/>
        </w:rPr>
        <w:t>en</w:t>
      </w:r>
      <w:r w:rsidRPr="003A11CB">
        <w:rPr>
          <w:snapToGrid/>
          <w:spacing w:val="1"/>
          <w:w w:val="102"/>
          <w:kern w:val="0"/>
          <w:szCs w:val="22"/>
          <w:lang w:val="en-GB"/>
        </w:rPr>
        <w:t>i</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Bos</w:t>
      </w:r>
      <w:r w:rsidRPr="003A11CB">
        <w:rPr>
          <w:snapToGrid/>
          <w:spacing w:val="-1"/>
          <w:kern w:val="0"/>
          <w:szCs w:val="22"/>
          <w:lang w:val="en-GB"/>
        </w:rPr>
        <w:t>n</w:t>
      </w:r>
      <w:r w:rsidRPr="003A11CB">
        <w:rPr>
          <w:snapToGrid/>
          <w:kern w:val="0"/>
          <w:szCs w:val="22"/>
          <w:lang w:val="en-GB"/>
        </w:rPr>
        <w:t>ia</w:t>
      </w:r>
      <w:r w:rsidRPr="003A11CB">
        <w:rPr>
          <w:snapToGrid/>
          <w:spacing w:val="23"/>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9"/>
          <w:kern w:val="0"/>
          <w:szCs w:val="22"/>
          <w:lang w:val="en-GB"/>
        </w:rPr>
        <w:t xml:space="preserve"> </w:t>
      </w:r>
      <w:r w:rsidRPr="003A11CB">
        <w:rPr>
          <w:snapToGrid/>
          <w:kern w:val="0"/>
          <w:szCs w:val="22"/>
          <w:lang w:val="en-GB"/>
        </w:rPr>
        <w:t>Herze</w:t>
      </w:r>
      <w:r w:rsidRPr="003A11CB">
        <w:rPr>
          <w:snapToGrid/>
          <w:spacing w:val="-1"/>
          <w:kern w:val="0"/>
          <w:szCs w:val="22"/>
          <w:lang w:val="en-GB"/>
        </w:rPr>
        <w:t>g</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30"/>
          <w:kern w:val="0"/>
          <w:szCs w:val="22"/>
          <w:lang w:val="en-GB"/>
        </w:rPr>
        <w:t xml:space="preserve"> </w:t>
      </w:r>
      <w:r w:rsidRPr="003A11CB">
        <w:rPr>
          <w:snapToGrid/>
          <w:kern w:val="0"/>
          <w:szCs w:val="22"/>
          <w:lang w:val="en-GB"/>
        </w:rPr>
        <w:t>Bots</w:t>
      </w:r>
      <w:r w:rsidRPr="003A11CB">
        <w:rPr>
          <w:snapToGrid/>
          <w:spacing w:val="-2"/>
          <w:kern w:val="0"/>
          <w:szCs w:val="22"/>
          <w:lang w:val="en-GB"/>
        </w:rPr>
        <w:t>w</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30"/>
          <w:kern w:val="0"/>
          <w:szCs w:val="22"/>
          <w:lang w:val="en-GB"/>
        </w:rPr>
        <w:t xml:space="preserve"> </w:t>
      </w:r>
      <w:r w:rsidRPr="003A11CB">
        <w:rPr>
          <w:snapToGrid/>
          <w:kern w:val="0"/>
          <w:szCs w:val="22"/>
          <w:lang w:val="en-GB"/>
        </w:rPr>
        <w:t>B</w:t>
      </w:r>
      <w:r w:rsidRPr="003A11CB">
        <w:rPr>
          <w:snapToGrid/>
          <w:spacing w:val="-1"/>
          <w:kern w:val="0"/>
          <w:szCs w:val="22"/>
          <w:lang w:val="en-GB"/>
        </w:rPr>
        <w:t>u</w:t>
      </w:r>
      <w:r w:rsidRPr="003A11CB">
        <w:rPr>
          <w:snapToGrid/>
          <w:spacing w:val="1"/>
          <w:kern w:val="0"/>
          <w:szCs w:val="22"/>
          <w:lang w:val="en-GB"/>
        </w:rPr>
        <w:t>l</w:t>
      </w:r>
      <w:r w:rsidRPr="003A11CB">
        <w:rPr>
          <w:snapToGrid/>
          <w:spacing w:val="-1"/>
          <w:kern w:val="0"/>
          <w:szCs w:val="22"/>
          <w:lang w:val="en-GB"/>
        </w:rPr>
        <w:t>g</w:t>
      </w:r>
      <w:r w:rsidRPr="003A11CB">
        <w:rPr>
          <w:snapToGrid/>
          <w:kern w:val="0"/>
          <w:szCs w:val="22"/>
          <w:lang w:val="en-GB"/>
        </w:rPr>
        <w:t>aria,</w:t>
      </w:r>
      <w:r w:rsidRPr="003A11CB">
        <w:rPr>
          <w:snapToGrid/>
          <w:spacing w:val="25"/>
          <w:kern w:val="0"/>
          <w:szCs w:val="22"/>
          <w:lang w:val="en-GB"/>
        </w:rPr>
        <w:t xml:space="preserve"> </w:t>
      </w:r>
      <w:r w:rsidRPr="003A11CB">
        <w:rPr>
          <w:snapToGrid/>
          <w:kern w:val="0"/>
          <w:szCs w:val="22"/>
          <w:lang w:val="en-GB"/>
        </w:rPr>
        <w:t>B</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2"/>
          <w:kern w:val="0"/>
          <w:szCs w:val="22"/>
          <w:lang w:val="en-GB"/>
        </w:rPr>
        <w:t xml:space="preserve"> </w:t>
      </w:r>
      <w:r w:rsidRPr="003A11CB">
        <w:rPr>
          <w:snapToGrid/>
          <w:kern w:val="0"/>
          <w:szCs w:val="22"/>
          <w:lang w:val="en-GB"/>
        </w:rPr>
        <w:t>F</w:t>
      </w:r>
      <w:r w:rsidRPr="003A11CB">
        <w:rPr>
          <w:snapToGrid/>
          <w:spacing w:val="2"/>
          <w:kern w:val="0"/>
          <w:szCs w:val="22"/>
          <w:lang w:val="en-GB"/>
        </w:rPr>
        <w:t>a</w:t>
      </w:r>
      <w:r w:rsidRPr="003A11CB">
        <w:rPr>
          <w:snapToGrid/>
          <w:spacing w:val="1"/>
          <w:kern w:val="0"/>
          <w:szCs w:val="22"/>
          <w:lang w:val="en-GB"/>
        </w:rPr>
        <w:t>s</w:t>
      </w:r>
      <w:r w:rsidRPr="003A11CB">
        <w:rPr>
          <w:snapToGrid/>
          <w:kern w:val="0"/>
          <w:szCs w:val="22"/>
          <w:lang w:val="en-GB"/>
        </w:rPr>
        <w:t>o,</w:t>
      </w:r>
      <w:r w:rsidRPr="003A11CB">
        <w:rPr>
          <w:snapToGrid/>
          <w:spacing w:val="20"/>
          <w:kern w:val="0"/>
          <w:szCs w:val="22"/>
          <w:lang w:val="en-GB"/>
        </w:rPr>
        <w:t xml:space="preserve"> </w:t>
      </w:r>
      <w:r w:rsidRPr="003A11CB">
        <w:rPr>
          <w:snapToGrid/>
          <w:kern w:val="0"/>
          <w:szCs w:val="22"/>
          <w:lang w:val="en-GB"/>
        </w:rPr>
        <w:t>B</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un</w:t>
      </w:r>
      <w:r w:rsidRPr="003A11CB">
        <w:rPr>
          <w:snapToGrid/>
          <w:spacing w:val="1"/>
          <w:kern w:val="0"/>
          <w:szCs w:val="22"/>
          <w:lang w:val="en-GB"/>
        </w:rPr>
        <w:t>d</w:t>
      </w:r>
      <w:r w:rsidRPr="003A11CB">
        <w:rPr>
          <w:snapToGrid/>
          <w:kern w:val="0"/>
          <w:szCs w:val="22"/>
          <w:lang w:val="en-GB"/>
        </w:rPr>
        <w:t>i,</w:t>
      </w:r>
      <w:r w:rsidRPr="003A11CB">
        <w:rPr>
          <w:snapToGrid/>
          <w:spacing w:val="25"/>
          <w:kern w:val="0"/>
          <w:szCs w:val="22"/>
          <w:lang w:val="en-GB"/>
        </w:rPr>
        <w:t xml:space="preserve"> </w:t>
      </w:r>
      <w:r w:rsidRPr="003A11CB">
        <w:rPr>
          <w:snapToGrid/>
          <w:spacing w:val="-1"/>
          <w:kern w:val="0"/>
          <w:szCs w:val="22"/>
          <w:lang w:val="en-GB"/>
        </w:rPr>
        <w:t>C</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eroo</w:t>
      </w:r>
      <w:r w:rsidRPr="003A11CB">
        <w:rPr>
          <w:snapToGrid/>
          <w:spacing w:val="-1"/>
          <w:kern w:val="0"/>
          <w:szCs w:val="22"/>
          <w:lang w:val="en-GB"/>
        </w:rPr>
        <w:t>n</w:t>
      </w:r>
      <w:r w:rsidRPr="003A11CB">
        <w:rPr>
          <w:snapToGrid/>
          <w:kern w:val="0"/>
          <w:szCs w:val="22"/>
          <w:lang w:val="en-GB"/>
        </w:rPr>
        <w:t>,</w:t>
      </w:r>
      <w:r w:rsidRPr="003A11CB">
        <w:rPr>
          <w:snapToGrid/>
          <w:spacing w:val="27"/>
          <w:kern w:val="0"/>
          <w:szCs w:val="22"/>
          <w:lang w:val="en-GB"/>
        </w:rPr>
        <w:t xml:space="preserve"> </w:t>
      </w:r>
      <w:r w:rsidRPr="003A11CB">
        <w:rPr>
          <w:snapToGrid/>
          <w:kern w:val="0"/>
          <w:szCs w:val="22"/>
          <w:lang w:val="en-GB"/>
        </w:rPr>
        <w:t>Vatica</w:t>
      </w:r>
      <w:r w:rsidRPr="003A11CB">
        <w:rPr>
          <w:snapToGrid/>
          <w:spacing w:val="-1"/>
          <w:kern w:val="0"/>
          <w:szCs w:val="22"/>
          <w:lang w:val="en-GB"/>
        </w:rPr>
        <w:t>n</w:t>
      </w:r>
      <w:r w:rsidRPr="003A11CB">
        <w:rPr>
          <w:snapToGrid/>
          <w:kern w:val="0"/>
          <w:szCs w:val="22"/>
          <w:lang w:val="en-GB"/>
        </w:rPr>
        <w:t>,</w:t>
      </w:r>
      <w:r w:rsidRPr="003A11CB">
        <w:rPr>
          <w:snapToGrid/>
          <w:spacing w:val="24"/>
          <w:kern w:val="0"/>
          <w:szCs w:val="22"/>
          <w:lang w:val="en-GB"/>
        </w:rPr>
        <w:t xml:space="preserve"> </w:t>
      </w:r>
      <w:r w:rsidRPr="003A11CB">
        <w:rPr>
          <w:snapToGrid/>
          <w:spacing w:val="-1"/>
          <w:kern w:val="0"/>
          <w:szCs w:val="22"/>
          <w:lang w:val="en-GB"/>
        </w:rPr>
        <w:t>C</w:t>
      </w:r>
      <w:r w:rsidRPr="003A11CB">
        <w:rPr>
          <w:snapToGrid/>
          <w:spacing w:val="1"/>
          <w:kern w:val="0"/>
          <w:szCs w:val="22"/>
          <w:lang w:val="en-GB"/>
        </w:rPr>
        <w:t>o</w:t>
      </w:r>
      <w:r w:rsidRPr="003A11CB">
        <w:rPr>
          <w:snapToGrid/>
          <w:spacing w:val="-1"/>
          <w:kern w:val="0"/>
          <w:szCs w:val="22"/>
          <w:lang w:val="en-GB"/>
        </w:rPr>
        <w:t>ng</w:t>
      </w:r>
      <w:r w:rsidRPr="003A11CB">
        <w:rPr>
          <w:snapToGrid/>
          <w:kern w:val="0"/>
          <w:szCs w:val="22"/>
          <w:lang w:val="en-GB"/>
        </w:rPr>
        <w:t>o</w:t>
      </w:r>
      <w:r w:rsidRPr="003A11CB">
        <w:rPr>
          <w:snapToGrid/>
          <w:spacing w:val="23"/>
          <w:kern w:val="0"/>
          <w:szCs w:val="22"/>
          <w:lang w:val="en-GB"/>
        </w:rPr>
        <w:t xml:space="preserve"> </w:t>
      </w:r>
      <w:r w:rsidRPr="003A11CB">
        <w:rPr>
          <w:snapToGrid/>
          <w:kern w:val="0"/>
          <w:szCs w:val="22"/>
          <w:lang w:val="en-GB"/>
        </w:rPr>
        <w:t>(</w:t>
      </w:r>
      <w:r w:rsidRPr="003A11CB">
        <w:rPr>
          <w:snapToGrid/>
          <w:spacing w:val="-1"/>
          <w:kern w:val="0"/>
          <w:szCs w:val="22"/>
          <w:lang w:val="en-GB"/>
        </w:rPr>
        <w:t xml:space="preserve">Rep. </w:t>
      </w:r>
      <w:r w:rsidRPr="003A11CB">
        <w:rPr>
          <w:snapToGrid/>
          <w:kern w:val="0"/>
          <w:szCs w:val="22"/>
          <w:lang w:val="en-GB"/>
        </w:rPr>
        <w:t>of</w:t>
      </w:r>
      <w:r w:rsidRPr="003A11CB">
        <w:rPr>
          <w:snapToGrid/>
          <w:spacing w:val="1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spacing w:val="-1"/>
          <w:w w:val="102"/>
          <w:kern w:val="0"/>
          <w:szCs w:val="22"/>
          <w:lang w:val="en-GB"/>
        </w:rPr>
        <w:t>C</w:t>
      </w:r>
      <w:r w:rsidRPr="003A11CB">
        <w:rPr>
          <w:snapToGrid/>
          <w:spacing w:val="1"/>
          <w:w w:val="102"/>
          <w:kern w:val="0"/>
          <w:szCs w:val="22"/>
          <w:lang w:val="en-GB"/>
        </w:rPr>
        <w:t>ô</w:t>
      </w:r>
      <w:r w:rsidRPr="003A11CB">
        <w:rPr>
          <w:snapToGrid/>
          <w:w w:val="102"/>
          <w:kern w:val="0"/>
          <w:szCs w:val="22"/>
          <w:lang w:val="en-GB"/>
        </w:rPr>
        <w:t xml:space="preserve">te </w:t>
      </w:r>
      <w:r w:rsidRPr="003A11CB">
        <w:rPr>
          <w:snapToGrid/>
          <w:kern w:val="0"/>
          <w:szCs w:val="22"/>
          <w:lang w:val="en-GB"/>
        </w:rPr>
        <w:t>d</w:t>
      </w:r>
      <w:r w:rsidRPr="003A11CB">
        <w:rPr>
          <w:snapToGrid/>
          <w:spacing w:val="-2"/>
          <w:kern w:val="0"/>
          <w:szCs w:val="22"/>
          <w:lang w:val="en-GB"/>
        </w:rPr>
        <w:t>'</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3"/>
          <w:kern w:val="0"/>
          <w:szCs w:val="22"/>
          <w:lang w:val="en-GB"/>
        </w:rPr>
        <w:t xml:space="preserve"> </w:t>
      </w:r>
      <w:r w:rsidRPr="003A11CB">
        <w:rPr>
          <w:snapToGrid/>
          <w:kern w:val="0"/>
          <w:szCs w:val="22"/>
          <w:lang w:val="en-GB"/>
        </w:rPr>
        <w:t>Croatia,</w:t>
      </w:r>
      <w:r w:rsidRPr="003A11CB">
        <w:rPr>
          <w:snapToGrid/>
          <w:spacing w:val="2"/>
          <w:kern w:val="0"/>
          <w:szCs w:val="22"/>
          <w:lang w:val="en-GB"/>
        </w:rPr>
        <w:t xml:space="preserve"> </w:t>
      </w:r>
      <w:r w:rsidRPr="003A11CB">
        <w:rPr>
          <w:snapToGrid/>
          <w:kern w:val="0"/>
          <w:szCs w:val="22"/>
          <w:lang w:val="en-GB"/>
        </w:rPr>
        <w:t>D</w:t>
      </w:r>
      <w:r w:rsidRPr="003A11CB">
        <w:rPr>
          <w:snapToGrid/>
          <w:spacing w:val="2"/>
          <w:kern w:val="0"/>
          <w:szCs w:val="22"/>
          <w:lang w:val="en-GB"/>
        </w:rPr>
        <w:t>e</w:t>
      </w:r>
      <w:r w:rsidRPr="003A11CB">
        <w:rPr>
          <w:snapToGrid/>
          <w:kern w:val="0"/>
          <w:szCs w:val="22"/>
          <w:lang w:val="en-GB"/>
        </w:rPr>
        <w:t>n</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k</w:t>
      </w:r>
      <w:r w:rsidRPr="003A11CB">
        <w:rPr>
          <w:snapToGrid/>
          <w:kern w:val="0"/>
          <w:szCs w:val="22"/>
          <w:lang w:val="en-GB"/>
        </w:rPr>
        <w:t>,</w:t>
      </w:r>
      <w:r w:rsidRPr="003A11CB">
        <w:rPr>
          <w:snapToGrid/>
          <w:spacing w:val="5"/>
          <w:kern w:val="0"/>
          <w:szCs w:val="22"/>
          <w:lang w:val="en-GB"/>
        </w:rPr>
        <w:t xml:space="preserve"> </w:t>
      </w:r>
      <w:r w:rsidRPr="003A11CB">
        <w:rPr>
          <w:snapToGrid/>
          <w:spacing w:val="2"/>
          <w:kern w:val="0"/>
          <w:szCs w:val="22"/>
          <w:lang w:val="en-GB"/>
        </w:rPr>
        <w:t>D</w:t>
      </w:r>
      <w:r w:rsidRPr="003A11CB">
        <w:rPr>
          <w:snapToGrid/>
          <w:spacing w:val="1"/>
          <w:kern w:val="0"/>
          <w:szCs w:val="22"/>
          <w:lang w:val="en-GB"/>
        </w:rPr>
        <w:t>j</w:t>
      </w:r>
      <w:r w:rsidRPr="003A11CB">
        <w:rPr>
          <w:snapToGrid/>
          <w:kern w:val="0"/>
          <w:szCs w:val="22"/>
          <w:lang w:val="en-GB"/>
        </w:rPr>
        <w:t>ibo</w:t>
      </w:r>
      <w:r w:rsidRPr="003A11CB">
        <w:rPr>
          <w:snapToGrid/>
          <w:spacing w:val="-1"/>
          <w:kern w:val="0"/>
          <w:szCs w:val="22"/>
          <w:lang w:val="en-GB"/>
        </w:rPr>
        <w:t>u</w:t>
      </w:r>
      <w:r w:rsidRPr="003A11CB">
        <w:rPr>
          <w:snapToGrid/>
          <w:kern w:val="0"/>
          <w:szCs w:val="22"/>
          <w:lang w:val="en-GB"/>
        </w:rPr>
        <w:t>ti,</w:t>
      </w:r>
      <w:r w:rsidRPr="003A11CB">
        <w:rPr>
          <w:snapToGrid/>
          <w:spacing w:val="3"/>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1"/>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ted</w:t>
      </w:r>
      <w:r w:rsidRPr="003A11CB">
        <w:rPr>
          <w:snapToGrid/>
          <w:spacing w:val="2"/>
          <w:kern w:val="0"/>
          <w:szCs w:val="22"/>
          <w:lang w:val="en-GB"/>
        </w:rPr>
        <w:t xml:space="preserve"> </w:t>
      </w:r>
      <w:r w:rsidRPr="003A11CB">
        <w:rPr>
          <w:snapToGrid/>
          <w:spacing w:val="-2"/>
          <w:kern w:val="0"/>
          <w:szCs w:val="22"/>
          <w:lang w:val="en-GB"/>
        </w:rPr>
        <w:t>A</w:t>
      </w:r>
      <w:r w:rsidRPr="003A11CB">
        <w:rPr>
          <w:snapToGrid/>
          <w:kern w:val="0"/>
          <w:szCs w:val="22"/>
          <w:lang w:val="en-GB"/>
        </w:rPr>
        <w:t xml:space="preserve">rab </w:t>
      </w:r>
      <w:r w:rsidRPr="003A11CB">
        <w:rPr>
          <w:snapToGrid/>
          <w:spacing w:val="2"/>
          <w:kern w:val="0"/>
          <w:szCs w:val="22"/>
          <w:lang w:val="en-GB"/>
        </w:rPr>
        <w:t>E</w:t>
      </w:r>
      <w:r w:rsidRPr="003A11CB">
        <w:rPr>
          <w:snapToGrid/>
          <w:spacing w:val="-2"/>
          <w:kern w:val="0"/>
          <w:szCs w:val="22"/>
          <w:lang w:val="en-GB"/>
        </w:rPr>
        <w:t>m</w:t>
      </w:r>
      <w:r w:rsidRPr="003A11CB">
        <w:rPr>
          <w:snapToGrid/>
          <w:kern w:val="0"/>
          <w:szCs w:val="22"/>
          <w:lang w:val="en-GB"/>
        </w:rPr>
        <w:t>irates,</w:t>
      </w:r>
      <w:r w:rsidRPr="003A11CB">
        <w:rPr>
          <w:snapToGrid/>
          <w:spacing w:val="4"/>
          <w:kern w:val="0"/>
          <w:szCs w:val="22"/>
          <w:lang w:val="en-GB"/>
        </w:rPr>
        <w:t xml:space="preserve"> </w:t>
      </w:r>
      <w:r w:rsidRPr="003A11CB">
        <w:rPr>
          <w:snapToGrid/>
          <w:kern w:val="0"/>
          <w:szCs w:val="22"/>
          <w:lang w:val="en-GB"/>
        </w:rPr>
        <w:t>Spa</w:t>
      </w:r>
      <w:r w:rsidRPr="003A11CB">
        <w:rPr>
          <w:snapToGrid/>
          <w:spacing w:val="2"/>
          <w:kern w:val="0"/>
          <w:szCs w:val="22"/>
          <w:lang w:val="en-GB"/>
        </w:rPr>
        <w:t>i</w:t>
      </w:r>
      <w:r w:rsidRPr="003A11CB">
        <w:rPr>
          <w:snapToGrid/>
          <w:spacing w:val="-1"/>
          <w:kern w:val="0"/>
          <w:szCs w:val="22"/>
          <w:lang w:val="en-GB"/>
        </w:rPr>
        <w:t>n</w:t>
      </w:r>
      <w:r w:rsidRPr="003A11CB">
        <w:rPr>
          <w:snapToGrid/>
          <w:kern w:val="0"/>
          <w:szCs w:val="22"/>
          <w:lang w:val="en-GB"/>
        </w:rPr>
        <w:t>, Est</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ia,</w:t>
      </w:r>
      <w:r w:rsidRPr="003A11CB">
        <w:rPr>
          <w:snapToGrid/>
          <w:spacing w:val="3"/>
          <w:kern w:val="0"/>
          <w:szCs w:val="22"/>
          <w:lang w:val="en-GB"/>
        </w:rPr>
        <w:t xml:space="preserve"> </w:t>
      </w:r>
      <w:r w:rsidRPr="003A11CB">
        <w:rPr>
          <w:snapToGrid/>
          <w:kern w:val="0"/>
          <w:szCs w:val="22"/>
          <w:lang w:val="en-GB"/>
        </w:rPr>
        <w:t>F</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Fra</w:t>
      </w:r>
      <w:r w:rsidRPr="003A11CB">
        <w:rPr>
          <w:snapToGrid/>
          <w:spacing w:val="-1"/>
          <w:kern w:val="0"/>
          <w:szCs w:val="22"/>
          <w:lang w:val="en-GB"/>
        </w:rPr>
        <w:t>n</w:t>
      </w:r>
      <w:r w:rsidRPr="003A11CB">
        <w:rPr>
          <w:snapToGrid/>
          <w:kern w:val="0"/>
          <w:szCs w:val="22"/>
          <w:lang w:val="en-GB"/>
        </w:rPr>
        <w:t>ce,</w:t>
      </w:r>
      <w:r w:rsidRPr="003A11CB">
        <w:rPr>
          <w:snapToGrid/>
          <w:spacing w:val="2"/>
          <w:kern w:val="0"/>
          <w:szCs w:val="22"/>
          <w:lang w:val="en-GB"/>
        </w:rPr>
        <w:t xml:space="preserve"> </w:t>
      </w:r>
      <w:r w:rsidRPr="003A11CB">
        <w:rPr>
          <w:snapToGrid/>
          <w:kern w:val="0"/>
          <w:szCs w:val="22"/>
          <w:lang w:val="en-GB"/>
        </w:rPr>
        <w:t>Ga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2"/>
          <w:kern w:val="0"/>
          <w:szCs w:val="22"/>
          <w:lang w:val="en-GB"/>
        </w:rPr>
        <w:t xml:space="preserve"> </w:t>
      </w:r>
      <w:r w:rsidRPr="003A11CB">
        <w:rPr>
          <w:snapToGrid/>
          <w:w w:val="102"/>
          <w:kern w:val="0"/>
          <w:szCs w:val="22"/>
          <w:lang w:val="en-GB"/>
        </w:rPr>
        <w:t>Ge</w:t>
      </w:r>
      <w:r w:rsidRPr="003A11CB">
        <w:rPr>
          <w:snapToGrid/>
          <w:spacing w:val="1"/>
          <w:w w:val="102"/>
          <w:kern w:val="0"/>
          <w:szCs w:val="22"/>
          <w:lang w:val="en-GB"/>
        </w:rPr>
        <w:t>o</w:t>
      </w:r>
      <w:r w:rsidRPr="003A11CB">
        <w:rPr>
          <w:snapToGrid/>
          <w:w w:val="102"/>
          <w:kern w:val="0"/>
          <w:szCs w:val="22"/>
          <w:lang w:val="en-GB"/>
        </w:rPr>
        <w:t>r</w:t>
      </w:r>
      <w:r w:rsidRPr="003A11CB">
        <w:rPr>
          <w:snapToGrid/>
          <w:spacing w:val="-1"/>
          <w:w w:val="102"/>
          <w:kern w:val="0"/>
          <w:szCs w:val="22"/>
          <w:lang w:val="en-GB"/>
        </w:rPr>
        <w:t>g</w:t>
      </w:r>
      <w:r w:rsidRPr="003A11CB">
        <w:rPr>
          <w:snapToGrid/>
          <w:w w:val="102"/>
          <w:kern w:val="0"/>
          <w:szCs w:val="22"/>
          <w:lang w:val="en-GB"/>
        </w:rPr>
        <w:t xml:space="preserve">ia, </w:t>
      </w:r>
      <w:r w:rsidRPr="003A11CB">
        <w:rPr>
          <w:snapToGrid/>
          <w:kern w:val="0"/>
          <w:szCs w:val="22"/>
          <w:lang w:val="en-GB"/>
        </w:rPr>
        <w:t>G</w:t>
      </w:r>
      <w:r w:rsidRPr="003A11CB">
        <w:rPr>
          <w:snapToGrid/>
          <w:spacing w:val="-1"/>
          <w:kern w:val="0"/>
          <w:szCs w:val="22"/>
          <w:lang w:val="en-GB"/>
        </w:rPr>
        <w:t>h</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H</w:t>
      </w:r>
      <w:r w:rsidRPr="003A11CB">
        <w:rPr>
          <w:snapToGrid/>
          <w:spacing w:val="1"/>
          <w:kern w:val="0"/>
          <w:szCs w:val="22"/>
          <w:lang w:val="en-GB"/>
        </w:rPr>
        <w:t>u</w:t>
      </w:r>
      <w:r w:rsidRPr="003A11CB">
        <w:rPr>
          <w:snapToGrid/>
          <w:spacing w:val="-1"/>
          <w:kern w:val="0"/>
          <w:szCs w:val="22"/>
          <w:lang w:val="en-GB"/>
        </w:rPr>
        <w:t>ng</w:t>
      </w:r>
      <w:r w:rsidRPr="003A11CB">
        <w:rPr>
          <w:snapToGrid/>
          <w:kern w:val="0"/>
          <w:szCs w:val="22"/>
          <w:lang w:val="en-GB"/>
        </w:rPr>
        <w:t>a</w:t>
      </w:r>
      <w:r w:rsidRPr="003A11CB">
        <w:rPr>
          <w:snapToGrid/>
          <w:spacing w:val="2"/>
          <w:kern w:val="0"/>
          <w:szCs w:val="22"/>
          <w:lang w:val="en-GB"/>
        </w:rPr>
        <w:t>r</w:t>
      </w:r>
      <w:r w:rsidRPr="003A11CB">
        <w:rPr>
          <w:snapToGrid/>
          <w:spacing w:val="-3"/>
          <w:kern w:val="0"/>
          <w:szCs w:val="22"/>
          <w:lang w:val="en-GB"/>
        </w:rPr>
        <w:t>y</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Ira</w:t>
      </w:r>
      <w:r w:rsidRPr="003A11CB">
        <w:rPr>
          <w:snapToGrid/>
          <w:spacing w:val="1"/>
          <w:kern w:val="0"/>
          <w:szCs w:val="22"/>
          <w:lang w:val="en-GB"/>
        </w:rPr>
        <w:t>q</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Ireland,</w:t>
      </w:r>
      <w:r w:rsidRPr="003A11CB">
        <w:rPr>
          <w:snapToGrid/>
          <w:spacing w:val="4"/>
          <w:kern w:val="0"/>
          <w:szCs w:val="22"/>
          <w:lang w:val="en-GB"/>
        </w:rPr>
        <w:t xml:space="preserve"> </w:t>
      </w:r>
      <w:r w:rsidRPr="003A11CB">
        <w:rPr>
          <w:snapToGrid/>
          <w:kern w:val="0"/>
          <w:szCs w:val="22"/>
          <w:lang w:val="en-GB"/>
        </w:rPr>
        <w:t>Icela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Israel,</w:t>
      </w:r>
      <w:r w:rsidRPr="003A11CB">
        <w:rPr>
          <w:snapToGrid/>
          <w:spacing w:val="1"/>
          <w:kern w:val="0"/>
          <w:szCs w:val="22"/>
          <w:lang w:val="en-GB"/>
        </w:rPr>
        <w:t xml:space="preserve"> </w:t>
      </w:r>
      <w:r w:rsidRPr="003A11CB">
        <w:rPr>
          <w:snapToGrid/>
          <w:kern w:val="0"/>
          <w:szCs w:val="22"/>
          <w:lang w:val="en-GB"/>
        </w:rPr>
        <w:t>Ital</w:t>
      </w:r>
      <w:r w:rsidRPr="003A11CB">
        <w:rPr>
          <w:snapToGrid/>
          <w:spacing w:val="-3"/>
          <w:kern w:val="0"/>
          <w:szCs w:val="22"/>
          <w:lang w:val="en-GB"/>
        </w:rPr>
        <w:t>y</w:t>
      </w:r>
      <w:r w:rsidRPr="003A11CB">
        <w:rPr>
          <w:snapToGrid/>
          <w:kern w:val="0"/>
          <w:szCs w:val="22"/>
          <w:lang w:val="en-GB"/>
        </w:rPr>
        <w:t>,</w:t>
      </w:r>
      <w:r w:rsidRPr="003A11CB">
        <w:rPr>
          <w:snapToGrid/>
          <w:spacing w:val="1"/>
          <w:kern w:val="0"/>
          <w:szCs w:val="22"/>
          <w:lang w:val="en-GB"/>
        </w:rPr>
        <w:t xml:space="preserve"> Jo</w:t>
      </w:r>
      <w:r w:rsidRPr="003A11CB">
        <w:rPr>
          <w:snapToGrid/>
          <w:kern w:val="0"/>
          <w:szCs w:val="22"/>
          <w:lang w:val="en-GB"/>
        </w:rPr>
        <w:t>rd</w:t>
      </w:r>
      <w:r w:rsidRPr="003A11CB">
        <w:rPr>
          <w:snapToGrid/>
          <w:spacing w:val="-1"/>
          <w:kern w:val="0"/>
          <w:szCs w:val="22"/>
          <w:lang w:val="en-GB"/>
        </w:rPr>
        <w:t>a</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Ke</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kern w:val="0"/>
          <w:szCs w:val="22"/>
          <w:lang w:val="en-GB"/>
        </w:rPr>
        <w:t>a</w:t>
      </w:r>
      <w:r w:rsidRPr="003A11CB">
        <w:rPr>
          <w:snapToGrid/>
          <w:spacing w:val="2"/>
          <w:kern w:val="0"/>
          <w:szCs w:val="22"/>
          <w:lang w:val="en-GB"/>
        </w:rPr>
        <w:t>i</w:t>
      </w:r>
      <w:r w:rsidRPr="003A11CB">
        <w:rPr>
          <w:snapToGrid/>
          <w:kern w:val="0"/>
          <w:szCs w:val="22"/>
          <w:lang w:val="en-GB"/>
        </w:rPr>
        <w:t>t,</w:t>
      </w:r>
      <w:r w:rsidRPr="003A11CB">
        <w:rPr>
          <w:snapToGrid/>
          <w:spacing w:val="5"/>
          <w:kern w:val="0"/>
          <w:szCs w:val="22"/>
          <w:lang w:val="en-GB"/>
        </w:rPr>
        <w:t xml:space="preserve"> </w:t>
      </w:r>
      <w:r w:rsidRPr="003A11CB">
        <w:rPr>
          <w:snapToGrid/>
          <w:spacing w:val="-1"/>
          <w:kern w:val="0"/>
          <w:szCs w:val="22"/>
          <w:lang w:val="en-GB"/>
        </w:rPr>
        <w:t>L</w:t>
      </w:r>
      <w:r w:rsidRPr="003A11CB">
        <w:rPr>
          <w:snapToGrid/>
          <w:kern w:val="0"/>
          <w:szCs w:val="22"/>
          <w:lang w:val="en-GB"/>
        </w:rPr>
        <w:t>eso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o,</w:t>
      </w:r>
      <w:r w:rsidRPr="003A11CB">
        <w:rPr>
          <w:snapToGrid/>
          <w:spacing w:val="11"/>
          <w:kern w:val="0"/>
          <w:szCs w:val="22"/>
          <w:lang w:val="en-GB"/>
        </w:rPr>
        <w:t xml:space="preserve"> </w:t>
      </w:r>
      <w:r w:rsidRPr="003A11CB">
        <w:rPr>
          <w:snapToGrid/>
          <w:spacing w:val="-1"/>
          <w:kern w:val="0"/>
          <w:szCs w:val="22"/>
          <w:lang w:val="en-GB"/>
        </w:rPr>
        <w:t>L</w:t>
      </w:r>
      <w:r w:rsidRPr="003A11CB">
        <w:rPr>
          <w:snapToGrid/>
          <w:kern w:val="0"/>
          <w:szCs w:val="22"/>
          <w:lang w:val="en-GB"/>
        </w:rPr>
        <w:t>a</w:t>
      </w:r>
      <w:r w:rsidRPr="003A11CB">
        <w:rPr>
          <w:snapToGrid/>
          <w:spacing w:val="2"/>
          <w:kern w:val="0"/>
          <w:szCs w:val="22"/>
          <w:lang w:val="en-GB"/>
        </w:rPr>
        <w:t>t</w:t>
      </w:r>
      <w:r w:rsidRPr="003A11CB">
        <w:rPr>
          <w:snapToGrid/>
          <w:spacing w:val="-1"/>
          <w:kern w:val="0"/>
          <w:szCs w:val="22"/>
          <w:lang w:val="en-GB"/>
        </w:rPr>
        <w:t>v</w:t>
      </w:r>
      <w:r w:rsidRPr="003A11CB">
        <w:rPr>
          <w:snapToGrid/>
          <w:kern w:val="0"/>
          <w:szCs w:val="22"/>
          <w:lang w:val="en-GB"/>
        </w:rPr>
        <w:t>ia,</w:t>
      </w:r>
      <w:r w:rsidRPr="003A11CB">
        <w:rPr>
          <w:snapToGrid/>
          <w:spacing w:val="3"/>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 For</w:t>
      </w:r>
      <w:r w:rsidRPr="003A11CB">
        <w:rPr>
          <w:snapToGrid/>
          <w:spacing w:val="-3"/>
          <w:kern w:val="0"/>
          <w:szCs w:val="22"/>
          <w:lang w:val="en-GB"/>
        </w:rPr>
        <w:t>m</w:t>
      </w:r>
      <w:r w:rsidRPr="003A11CB">
        <w:rPr>
          <w:snapToGrid/>
          <w:kern w:val="0"/>
          <w:szCs w:val="22"/>
          <w:lang w:val="en-GB"/>
        </w:rPr>
        <w:t>er</w:t>
      </w:r>
      <w:r w:rsidRPr="003A11CB">
        <w:rPr>
          <w:snapToGrid/>
          <w:spacing w:val="4"/>
          <w:kern w:val="0"/>
          <w:szCs w:val="22"/>
          <w:lang w:val="en-GB"/>
        </w:rPr>
        <w:t xml:space="preserve"> </w:t>
      </w:r>
      <w:r w:rsidRPr="003A11CB">
        <w:rPr>
          <w:snapToGrid/>
          <w:spacing w:val="2"/>
          <w:w w:val="102"/>
          <w:kern w:val="0"/>
          <w:szCs w:val="22"/>
          <w:lang w:val="en-GB"/>
        </w:rPr>
        <w:t>Y</w:t>
      </w:r>
      <w:r w:rsidRPr="003A11CB">
        <w:rPr>
          <w:snapToGrid/>
          <w:spacing w:val="-1"/>
          <w:w w:val="102"/>
          <w:kern w:val="0"/>
          <w:szCs w:val="22"/>
          <w:lang w:val="en-GB"/>
        </w:rPr>
        <w:t>ug</w:t>
      </w:r>
      <w:r w:rsidRPr="003A11CB">
        <w:rPr>
          <w:snapToGrid/>
          <w:spacing w:val="1"/>
          <w:w w:val="102"/>
          <w:kern w:val="0"/>
          <w:szCs w:val="22"/>
          <w:lang w:val="en-GB"/>
        </w:rPr>
        <w:t>o</w:t>
      </w:r>
      <w:r w:rsidRPr="003A11CB">
        <w:rPr>
          <w:snapToGrid/>
          <w:w w:val="102"/>
          <w:kern w:val="0"/>
          <w:szCs w:val="22"/>
          <w:lang w:val="en-GB"/>
        </w:rPr>
        <w:t>sl</w:t>
      </w:r>
      <w:r w:rsidRPr="003A11CB">
        <w:rPr>
          <w:snapToGrid/>
          <w:spacing w:val="2"/>
          <w:w w:val="102"/>
          <w:kern w:val="0"/>
          <w:szCs w:val="22"/>
          <w:lang w:val="en-GB"/>
        </w:rPr>
        <w:t>a</w:t>
      </w:r>
      <w:r w:rsidRPr="003A11CB">
        <w:rPr>
          <w:snapToGrid/>
          <w:w w:val="102"/>
          <w:kern w:val="0"/>
          <w:szCs w:val="22"/>
          <w:lang w:val="en-GB"/>
        </w:rPr>
        <w:t xml:space="preserve">v </w:t>
      </w:r>
      <w:r w:rsidRPr="003A11CB">
        <w:rPr>
          <w:snapToGrid/>
          <w:kern w:val="0"/>
          <w:szCs w:val="22"/>
          <w:lang w:val="en-GB"/>
        </w:rPr>
        <w:t xml:space="preserve">Republic of Macedonia, </w:t>
      </w:r>
      <w:r w:rsidRPr="003A11CB">
        <w:rPr>
          <w:snapToGrid/>
          <w:spacing w:val="-1"/>
          <w:kern w:val="0"/>
          <w:szCs w:val="22"/>
          <w:lang w:val="en-GB"/>
        </w:rPr>
        <w:t>L</w:t>
      </w:r>
      <w:r w:rsidRPr="003A11CB">
        <w:rPr>
          <w:snapToGrid/>
          <w:kern w:val="0"/>
          <w:szCs w:val="22"/>
          <w:lang w:val="en-GB"/>
        </w:rPr>
        <w:t>e</w:t>
      </w:r>
      <w:r w:rsidRPr="003A11CB">
        <w:rPr>
          <w:snapToGrid/>
          <w:spacing w:val="3"/>
          <w:kern w:val="0"/>
          <w:szCs w:val="22"/>
          <w:lang w:val="en-GB"/>
        </w:rPr>
        <w:t>b</w:t>
      </w:r>
      <w:r w:rsidRPr="003A11CB">
        <w:rPr>
          <w:snapToGrid/>
          <w:kern w:val="0"/>
          <w:szCs w:val="22"/>
          <w:lang w:val="en-GB"/>
        </w:rPr>
        <w:t>ano</w:t>
      </w:r>
      <w:r w:rsidRPr="003A11CB">
        <w:rPr>
          <w:snapToGrid/>
          <w:spacing w:val="-1"/>
          <w:kern w:val="0"/>
          <w:szCs w:val="22"/>
          <w:lang w:val="en-GB"/>
        </w:rPr>
        <w:t>n</w:t>
      </w:r>
      <w:r w:rsidRPr="003A11CB">
        <w:rPr>
          <w:snapToGrid/>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 Liechtenstein, Lithuania, Lu</w:t>
      </w:r>
      <w:r w:rsidRPr="003A11CB">
        <w:rPr>
          <w:snapToGrid/>
          <w:spacing w:val="-1"/>
          <w:kern w:val="0"/>
          <w:szCs w:val="22"/>
          <w:lang w:val="en-GB"/>
        </w:rPr>
        <w:t>x</w:t>
      </w:r>
      <w:r w:rsidRPr="003A11CB">
        <w:rPr>
          <w:snapToGrid/>
          <w:spacing w:val="2"/>
          <w:kern w:val="0"/>
          <w:szCs w:val="22"/>
          <w:lang w:val="en-GB"/>
        </w:rPr>
        <w:t>e</w:t>
      </w:r>
      <w:r w:rsidRPr="003A11CB">
        <w:rPr>
          <w:snapToGrid/>
          <w:spacing w:val="-3"/>
          <w:kern w:val="0"/>
          <w:szCs w:val="22"/>
          <w:lang w:val="en-GB"/>
        </w:rPr>
        <w:t>m</w:t>
      </w:r>
      <w:r w:rsidRPr="003A11CB">
        <w:rPr>
          <w:snapToGrid/>
          <w:spacing w:val="1"/>
          <w:kern w:val="0"/>
          <w:szCs w:val="22"/>
          <w:lang w:val="en-GB"/>
        </w:rPr>
        <w:t>b</w:t>
      </w:r>
      <w:r w:rsidRPr="003A11CB">
        <w:rPr>
          <w:snapToGrid/>
          <w:spacing w:val="2"/>
          <w:kern w:val="0"/>
          <w:szCs w:val="22"/>
          <w:lang w:val="en-GB"/>
        </w:rPr>
        <w:t>o</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 Ma</w:t>
      </w:r>
      <w:r w:rsidRPr="003A11CB">
        <w:rPr>
          <w:snapToGrid/>
          <w:spacing w:val="1"/>
          <w:kern w:val="0"/>
          <w:szCs w:val="22"/>
          <w:lang w:val="en-GB"/>
        </w:rPr>
        <w:t>l</w:t>
      </w:r>
      <w:r w:rsidRPr="003A11CB">
        <w:rPr>
          <w:snapToGrid/>
          <w:spacing w:val="2"/>
          <w:kern w:val="0"/>
          <w:szCs w:val="22"/>
          <w:lang w:val="en-GB"/>
        </w:rPr>
        <w:t>a</w:t>
      </w:r>
      <w:r w:rsidRPr="003A11CB">
        <w:rPr>
          <w:snapToGrid/>
          <w:spacing w:val="-3"/>
          <w:kern w:val="0"/>
          <w:szCs w:val="22"/>
          <w:lang w:val="en-GB"/>
        </w:rPr>
        <w:t>w</w:t>
      </w:r>
      <w:r w:rsidRPr="003A11CB">
        <w:rPr>
          <w:snapToGrid/>
          <w:kern w:val="0"/>
          <w:szCs w:val="22"/>
          <w:lang w:val="en-GB"/>
        </w:rPr>
        <w:t xml:space="preserve">i, Mali, Malta, </w:t>
      </w:r>
      <w:r w:rsidRPr="003A11CB">
        <w:rPr>
          <w:snapToGrid/>
          <w:w w:val="102"/>
          <w:kern w:val="0"/>
          <w:szCs w:val="22"/>
          <w:lang w:val="en-GB"/>
        </w:rPr>
        <w:t>M</w:t>
      </w:r>
      <w:r w:rsidRPr="003A11CB">
        <w:rPr>
          <w:snapToGrid/>
          <w:spacing w:val="1"/>
          <w:w w:val="102"/>
          <w:kern w:val="0"/>
          <w:szCs w:val="22"/>
          <w:lang w:val="en-GB"/>
        </w:rPr>
        <w:t>o</w:t>
      </w:r>
      <w:r w:rsidRPr="003A11CB">
        <w:rPr>
          <w:snapToGrid/>
          <w:w w:val="102"/>
          <w:kern w:val="0"/>
          <w:szCs w:val="22"/>
          <w:lang w:val="en-GB"/>
        </w:rPr>
        <w:t>rocc</w:t>
      </w:r>
      <w:r w:rsidRPr="003A11CB">
        <w:rPr>
          <w:snapToGrid/>
          <w:spacing w:val="3"/>
          <w:w w:val="102"/>
          <w:kern w:val="0"/>
          <w:szCs w:val="22"/>
          <w:lang w:val="en-GB"/>
        </w:rPr>
        <w:t>o</w:t>
      </w:r>
      <w:r w:rsidRPr="003A11CB">
        <w:rPr>
          <w:snapToGrid/>
          <w:w w:val="102"/>
          <w:kern w:val="0"/>
          <w:szCs w:val="22"/>
          <w:lang w:val="en-GB"/>
        </w:rPr>
        <w:t xml:space="preserve">, </w:t>
      </w:r>
      <w:r w:rsidRPr="003A11CB">
        <w:rPr>
          <w:snapToGrid/>
          <w:kern w:val="0"/>
          <w:szCs w:val="22"/>
          <w:lang w:val="en-GB"/>
        </w:rPr>
        <w:t>Ma</w:t>
      </w:r>
      <w:r w:rsidRPr="003A11CB">
        <w:rPr>
          <w:snapToGrid/>
          <w:spacing w:val="-1"/>
          <w:kern w:val="0"/>
          <w:szCs w:val="22"/>
          <w:lang w:val="en-GB"/>
        </w:rPr>
        <w:t>u</w:t>
      </w:r>
      <w:r w:rsidRPr="003A11CB">
        <w:rPr>
          <w:snapToGrid/>
          <w:kern w:val="0"/>
          <w:szCs w:val="22"/>
          <w:lang w:val="en-GB"/>
        </w:rPr>
        <w:t>rit</w:t>
      </w:r>
      <w:r w:rsidRPr="003A11CB">
        <w:rPr>
          <w:snapToGrid/>
          <w:spacing w:val="1"/>
          <w:kern w:val="0"/>
          <w:szCs w:val="22"/>
          <w:lang w:val="en-GB"/>
        </w:rPr>
        <w:t>i</w:t>
      </w:r>
      <w:r w:rsidRPr="003A11CB">
        <w:rPr>
          <w:snapToGrid/>
          <w:spacing w:val="-1"/>
          <w:kern w:val="0"/>
          <w:szCs w:val="22"/>
          <w:lang w:val="en-GB"/>
        </w:rPr>
        <w:t>u</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Ma</w:t>
      </w:r>
      <w:r w:rsidRPr="003A11CB">
        <w:rPr>
          <w:snapToGrid/>
          <w:spacing w:val="-1"/>
          <w:kern w:val="0"/>
          <w:szCs w:val="22"/>
          <w:lang w:val="en-GB"/>
        </w:rPr>
        <w:t>u</w:t>
      </w:r>
      <w:r w:rsidRPr="003A11CB">
        <w:rPr>
          <w:snapToGrid/>
          <w:kern w:val="0"/>
          <w:szCs w:val="22"/>
          <w:lang w:val="en-GB"/>
        </w:rPr>
        <w:t>rit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ia,</w:t>
      </w:r>
      <w:r w:rsidRPr="003A11CB">
        <w:rPr>
          <w:snapToGrid/>
          <w:spacing w:val="7"/>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ldo</w:t>
      </w:r>
      <w:r w:rsidRPr="003A11CB">
        <w:rPr>
          <w:snapToGrid/>
          <w:spacing w:val="-1"/>
          <w:kern w:val="0"/>
          <w:szCs w:val="22"/>
          <w:lang w:val="en-GB"/>
        </w:rPr>
        <w:t>v</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aco,</w:t>
      </w:r>
      <w:r w:rsidRPr="003A11CB">
        <w:rPr>
          <w:snapToGrid/>
          <w:spacing w:val="3"/>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za</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iq</w:t>
      </w:r>
      <w:r w:rsidRPr="003A11CB">
        <w:rPr>
          <w:snapToGrid/>
          <w:spacing w:val="-1"/>
          <w:kern w:val="0"/>
          <w:szCs w:val="22"/>
          <w:lang w:val="en-GB"/>
        </w:rPr>
        <w:t>u</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N</w:t>
      </w:r>
      <w:r w:rsidRPr="003A11CB">
        <w:rPr>
          <w:snapToGrid/>
          <w:spacing w:val="1"/>
          <w:kern w:val="0"/>
          <w:szCs w:val="22"/>
          <w:lang w:val="en-GB"/>
        </w:rPr>
        <w:t>a</w:t>
      </w:r>
      <w:r w:rsidRPr="003A11CB">
        <w:rPr>
          <w:snapToGrid/>
          <w:spacing w:val="-3"/>
          <w:kern w:val="0"/>
          <w:szCs w:val="22"/>
          <w:lang w:val="en-GB"/>
        </w:rPr>
        <w:t>m</w:t>
      </w:r>
      <w:r w:rsidRPr="003A11CB">
        <w:rPr>
          <w:snapToGrid/>
          <w:kern w:val="0"/>
          <w:szCs w:val="22"/>
          <w:lang w:val="en-GB"/>
        </w:rPr>
        <w:t>ibia,</w:t>
      </w:r>
      <w:r w:rsidRPr="003A11CB">
        <w:rPr>
          <w:snapToGrid/>
          <w:spacing w:val="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w:t>
      </w:r>
      <w:r w:rsidRPr="003A11CB">
        <w:rPr>
          <w:snapToGrid/>
          <w:spacing w:val="1"/>
          <w:kern w:val="0"/>
          <w:szCs w:val="22"/>
          <w:lang w:val="en-GB"/>
        </w:rPr>
        <w:t>r</w:t>
      </w:r>
      <w:r w:rsidRPr="003A11CB">
        <w:rPr>
          <w:snapToGrid/>
          <w:kern w:val="0"/>
          <w:szCs w:val="22"/>
          <w:lang w:val="en-GB"/>
        </w:rPr>
        <w:t>, Ni</w:t>
      </w:r>
      <w:r w:rsidRPr="003A11CB">
        <w:rPr>
          <w:snapToGrid/>
          <w:spacing w:val="-1"/>
          <w:kern w:val="0"/>
          <w:szCs w:val="22"/>
          <w:lang w:val="en-GB"/>
        </w:rPr>
        <w:t>g</w:t>
      </w:r>
      <w:r w:rsidRPr="003A11CB">
        <w:rPr>
          <w:snapToGrid/>
          <w:kern w:val="0"/>
          <w:szCs w:val="22"/>
          <w:lang w:val="en-GB"/>
        </w:rPr>
        <w:t>e</w:t>
      </w:r>
      <w:r w:rsidRPr="003A11CB">
        <w:rPr>
          <w:snapToGrid/>
          <w:spacing w:val="1"/>
          <w:kern w:val="0"/>
          <w:szCs w:val="22"/>
          <w:lang w:val="en-GB"/>
        </w:rPr>
        <w:t>r</w:t>
      </w:r>
      <w:r w:rsidRPr="003A11CB">
        <w:rPr>
          <w:snapToGrid/>
          <w:kern w:val="0"/>
          <w:szCs w:val="22"/>
          <w:lang w:val="en-GB"/>
        </w:rPr>
        <w:t>ia,</w:t>
      </w:r>
      <w:r w:rsidRPr="003A11CB">
        <w:rPr>
          <w:snapToGrid/>
          <w:spacing w:val="4"/>
          <w:kern w:val="0"/>
          <w:szCs w:val="22"/>
          <w:lang w:val="en-GB"/>
        </w:rPr>
        <w:t xml:space="preserve"> </w:t>
      </w:r>
      <w:r w:rsidRPr="003A11CB">
        <w:rPr>
          <w:snapToGrid/>
          <w:kern w:val="0"/>
          <w:szCs w:val="22"/>
          <w:lang w:val="en-GB"/>
        </w:rPr>
        <w:t>N</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w</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3"/>
          <w:kern w:val="0"/>
          <w:szCs w:val="22"/>
          <w:lang w:val="en-GB"/>
        </w:rPr>
        <w:t xml:space="preserve"> </w:t>
      </w:r>
      <w:r w:rsidRPr="003A11CB">
        <w:rPr>
          <w:snapToGrid/>
          <w:spacing w:val="2"/>
          <w:kern w:val="0"/>
          <w:szCs w:val="22"/>
          <w:lang w:val="en-GB"/>
        </w:rPr>
        <w:t>O</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 Ug</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2"/>
          <w:kern w:val="0"/>
          <w:szCs w:val="22"/>
          <w:lang w:val="en-GB"/>
        </w:rPr>
        <w:t xml:space="preserve"> </w:t>
      </w:r>
      <w:r w:rsidRPr="003A11CB">
        <w:rPr>
          <w:snapToGrid/>
          <w:w w:val="102"/>
          <w:kern w:val="0"/>
          <w:szCs w:val="22"/>
          <w:lang w:val="en-GB"/>
        </w:rPr>
        <w:t xml:space="preserve">the </w:t>
      </w:r>
      <w:r w:rsidRPr="003A11CB">
        <w:rPr>
          <w:snapToGrid/>
          <w:kern w:val="0"/>
          <w:szCs w:val="22"/>
          <w:lang w:val="en-GB"/>
        </w:rPr>
        <w:t>Netherl</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11"/>
          <w:kern w:val="0"/>
          <w:szCs w:val="22"/>
          <w:lang w:val="en-GB"/>
        </w:rPr>
        <w:t xml:space="preserve"> </w:t>
      </w:r>
      <w:r w:rsidRPr="003A11CB">
        <w:rPr>
          <w:snapToGrid/>
          <w:spacing w:val="1"/>
          <w:kern w:val="0"/>
          <w:szCs w:val="22"/>
          <w:lang w:val="en-GB"/>
        </w:rPr>
        <w:t>Po</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Port</w:t>
      </w:r>
      <w:r w:rsidRPr="003A11CB">
        <w:rPr>
          <w:snapToGrid/>
          <w:spacing w:val="-1"/>
          <w:kern w:val="0"/>
          <w:szCs w:val="22"/>
          <w:lang w:val="en-GB"/>
        </w:rPr>
        <w:t>ug</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Qatar,</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rian</w:t>
      </w:r>
      <w:r w:rsidRPr="003A11CB">
        <w:rPr>
          <w:snapToGrid/>
          <w:spacing w:val="5"/>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3"/>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Slo</w:t>
      </w:r>
      <w:r w:rsidRPr="003A11CB">
        <w:rPr>
          <w:snapToGrid/>
          <w:spacing w:val="-1"/>
          <w:kern w:val="0"/>
          <w:szCs w:val="22"/>
          <w:lang w:val="en-GB"/>
        </w:rPr>
        <w:t>v</w:t>
      </w:r>
      <w:r w:rsidRPr="003A11CB">
        <w:rPr>
          <w:snapToGrid/>
          <w:spacing w:val="2"/>
          <w:kern w:val="0"/>
          <w:szCs w:val="22"/>
          <w:lang w:val="en-GB"/>
        </w:rPr>
        <w:t>a</w:t>
      </w:r>
      <w:r w:rsidRPr="003A11CB">
        <w:rPr>
          <w:snapToGrid/>
          <w:spacing w:val="-1"/>
          <w:kern w:val="0"/>
          <w:szCs w:val="22"/>
          <w:lang w:val="en-GB"/>
        </w:rPr>
        <w:t>k</w:t>
      </w:r>
      <w:r w:rsidRPr="003A11CB">
        <w:rPr>
          <w:snapToGrid/>
          <w:kern w:val="0"/>
          <w:szCs w:val="22"/>
          <w:lang w:val="en-GB"/>
        </w:rPr>
        <w:t>ia,</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 Cze</w:t>
      </w:r>
      <w:r w:rsidRPr="003A11CB">
        <w:rPr>
          <w:snapToGrid/>
          <w:spacing w:val="2"/>
          <w:kern w:val="0"/>
          <w:szCs w:val="22"/>
          <w:lang w:val="en-GB"/>
        </w:rPr>
        <w:t>c</w:t>
      </w:r>
      <w:r w:rsidRPr="003A11CB">
        <w:rPr>
          <w:snapToGrid/>
          <w:kern w:val="0"/>
          <w:szCs w:val="22"/>
          <w:lang w:val="en-GB"/>
        </w:rPr>
        <w:t>h</w:t>
      </w:r>
      <w:r w:rsidRPr="003A11CB">
        <w:rPr>
          <w:snapToGrid/>
          <w:spacing w:val="2"/>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 U</w:t>
      </w:r>
      <w:r w:rsidRPr="003A11CB">
        <w:rPr>
          <w:snapToGrid/>
          <w:spacing w:val="-1"/>
          <w:kern w:val="0"/>
          <w:szCs w:val="22"/>
          <w:lang w:val="en-GB"/>
        </w:rPr>
        <w:t>n</w:t>
      </w:r>
      <w:r w:rsidRPr="003A11CB">
        <w:rPr>
          <w:snapToGrid/>
          <w:kern w:val="0"/>
          <w:szCs w:val="22"/>
          <w:lang w:val="en-GB"/>
        </w:rPr>
        <w:t>ited</w:t>
      </w:r>
      <w:r w:rsidRPr="003A11CB">
        <w:rPr>
          <w:snapToGrid/>
          <w:spacing w:val="4"/>
          <w:kern w:val="0"/>
          <w:szCs w:val="22"/>
          <w:lang w:val="en-GB"/>
        </w:rPr>
        <w:t xml:space="preserve"> </w:t>
      </w:r>
      <w:r w:rsidRPr="003A11CB">
        <w:rPr>
          <w:snapToGrid/>
          <w:w w:val="102"/>
          <w:kern w:val="0"/>
          <w:szCs w:val="22"/>
          <w:lang w:val="en-GB"/>
        </w:rPr>
        <w:t>K</w:t>
      </w:r>
      <w:r w:rsidRPr="003A11CB">
        <w:rPr>
          <w:snapToGrid/>
          <w:spacing w:val="2"/>
          <w:w w:val="102"/>
          <w:kern w:val="0"/>
          <w:szCs w:val="22"/>
          <w:lang w:val="en-GB"/>
        </w:rPr>
        <w:t>i</w:t>
      </w:r>
      <w:r w:rsidRPr="003A11CB">
        <w:rPr>
          <w:snapToGrid/>
          <w:spacing w:val="-1"/>
          <w:w w:val="102"/>
          <w:kern w:val="0"/>
          <w:szCs w:val="22"/>
          <w:lang w:val="en-GB"/>
        </w:rPr>
        <w:t>ng</w:t>
      </w:r>
      <w:r w:rsidRPr="003A11CB">
        <w:rPr>
          <w:snapToGrid/>
          <w:spacing w:val="1"/>
          <w:w w:val="102"/>
          <w:kern w:val="0"/>
          <w:szCs w:val="22"/>
          <w:lang w:val="en-GB"/>
        </w:rPr>
        <w:t>d</w:t>
      </w:r>
      <w:r w:rsidRPr="003A11CB">
        <w:rPr>
          <w:snapToGrid/>
          <w:spacing w:val="2"/>
          <w:w w:val="102"/>
          <w:kern w:val="0"/>
          <w:szCs w:val="22"/>
          <w:lang w:val="en-GB"/>
        </w:rPr>
        <w:t>o</w:t>
      </w:r>
      <w:r w:rsidRPr="003A11CB">
        <w:rPr>
          <w:snapToGrid/>
          <w:spacing w:val="-3"/>
          <w:w w:val="102"/>
          <w:kern w:val="0"/>
          <w:szCs w:val="22"/>
          <w:lang w:val="en-GB"/>
        </w:rPr>
        <w:t>m</w:t>
      </w:r>
      <w:r w:rsidRPr="003A11CB">
        <w:rPr>
          <w:snapToGrid/>
          <w:w w:val="102"/>
          <w:kern w:val="0"/>
          <w:szCs w:val="22"/>
          <w:lang w:val="en-GB"/>
        </w:rPr>
        <w:t xml:space="preserve">, </w:t>
      </w:r>
      <w:r w:rsidRPr="003A11CB">
        <w:rPr>
          <w:snapToGrid/>
          <w:spacing w:val="1"/>
          <w:kern w:val="0"/>
          <w:szCs w:val="22"/>
          <w:lang w:val="en-GB"/>
        </w:rPr>
        <w:t>R</w:t>
      </w:r>
      <w:r w:rsidRPr="003A11CB">
        <w:rPr>
          <w:snapToGrid/>
          <w:spacing w:val="-2"/>
          <w:kern w:val="0"/>
          <w:szCs w:val="22"/>
          <w:lang w:val="en-GB"/>
        </w:rPr>
        <w:t>w</w:t>
      </w:r>
      <w:r w:rsidRPr="003A11CB">
        <w:rPr>
          <w:snapToGrid/>
          <w:kern w:val="0"/>
          <w:szCs w:val="22"/>
          <w:lang w:val="en-GB"/>
        </w:rPr>
        <w:t>anda,</w:t>
      </w:r>
      <w:r w:rsidRPr="003A11CB">
        <w:rPr>
          <w:snapToGrid/>
          <w:spacing w:val="8"/>
          <w:kern w:val="0"/>
          <w:szCs w:val="22"/>
          <w:lang w:val="en-GB"/>
        </w:rPr>
        <w:t xml:space="preserve"> </w:t>
      </w:r>
      <w:r w:rsidRPr="003A11CB">
        <w:rPr>
          <w:snapToGrid/>
          <w:kern w:val="0"/>
          <w:szCs w:val="22"/>
          <w:lang w:val="en-GB"/>
        </w:rPr>
        <w:t>S</w:t>
      </w:r>
      <w:r w:rsidRPr="003A11CB">
        <w:rPr>
          <w:snapToGrid/>
          <w:spacing w:val="2"/>
          <w:kern w:val="0"/>
          <w:szCs w:val="22"/>
          <w:lang w:val="en-GB"/>
        </w:rPr>
        <w:t>a</w:t>
      </w:r>
      <w:r w:rsidRPr="003A11CB">
        <w:rPr>
          <w:snapToGrid/>
          <w:kern w:val="0"/>
          <w:szCs w:val="22"/>
          <w:lang w:val="en-GB"/>
        </w:rPr>
        <w:t>n Mar</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Serbia,</w:t>
      </w:r>
      <w:r w:rsidRPr="003A11CB">
        <w:rPr>
          <w:snapToGrid/>
          <w:spacing w:val="5"/>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7"/>
          <w:kern w:val="0"/>
          <w:szCs w:val="22"/>
          <w:lang w:val="en-GB"/>
        </w:rPr>
        <w:t xml:space="preserve"> </w:t>
      </w:r>
      <w:r w:rsidRPr="003A11CB">
        <w:rPr>
          <w:snapToGrid/>
          <w:kern w:val="0"/>
          <w:szCs w:val="22"/>
          <w:lang w:val="en-GB"/>
        </w:rPr>
        <w:t>So</w:t>
      </w:r>
      <w:r w:rsidRPr="003A11CB">
        <w:rPr>
          <w:snapToGrid/>
          <w:spacing w:val="-1"/>
          <w:kern w:val="0"/>
          <w:szCs w:val="22"/>
          <w:lang w:val="en-GB"/>
        </w:rPr>
        <w:t>u</w:t>
      </w:r>
      <w:r w:rsidRPr="003A11CB">
        <w:rPr>
          <w:snapToGrid/>
          <w:spacing w:val="1"/>
          <w:kern w:val="0"/>
          <w:szCs w:val="22"/>
          <w:lang w:val="en-GB"/>
        </w:rPr>
        <w:t>t</w:t>
      </w:r>
      <w:r w:rsidRPr="003A11CB">
        <w:rPr>
          <w:snapToGrid/>
          <w:kern w:val="0"/>
          <w:szCs w:val="22"/>
          <w:lang w:val="en-GB"/>
        </w:rPr>
        <w:t>h</w:t>
      </w:r>
      <w:r w:rsidRPr="003A11CB">
        <w:rPr>
          <w:snapToGrid/>
          <w:spacing w:val="4"/>
          <w:kern w:val="0"/>
          <w:szCs w:val="22"/>
          <w:lang w:val="en-GB"/>
        </w:rPr>
        <w:t xml:space="preserve"> </w:t>
      </w:r>
      <w:r w:rsidRPr="003A11CB">
        <w:rPr>
          <w:snapToGrid/>
          <w:kern w:val="0"/>
          <w:szCs w:val="22"/>
          <w:lang w:val="en-GB"/>
        </w:rPr>
        <w:t>A</w:t>
      </w:r>
      <w:r w:rsidRPr="003A11CB">
        <w:rPr>
          <w:snapToGrid/>
          <w:spacing w:val="-1"/>
          <w:kern w:val="0"/>
          <w:szCs w:val="22"/>
          <w:lang w:val="en-GB"/>
        </w:rPr>
        <w:t>f</w:t>
      </w:r>
      <w:r w:rsidRPr="003A11CB">
        <w:rPr>
          <w:snapToGrid/>
          <w:kern w:val="0"/>
          <w:szCs w:val="22"/>
          <w:lang w:val="en-GB"/>
        </w:rPr>
        <w:t>rica,</w:t>
      </w:r>
      <w:r w:rsidRPr="003A11CB">
        <w:rPr>
          <w:snapToGrid/>
          <w:spacing w:val="5"/>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e</w:t>
      </w:r>
      <w:r w:rsidRPr="003A11CB">
        <w:rPr>
          <w:snapToGrid/>
          <w:spacing w:val="1"/>
          <w:kern w:val="0"/>
          <w:szCs w:val="22"/>
          <w:lang w:val="en-GB"/>
        </w:rPr>
        <w:t>d</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itzerl</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w:t>
      </w:r>
      <w:r w:rsidRPr="003A11CB">
        <w:rPr>
          <w:snapToGrid/>
          <w:spacing w:val="11"/>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azil</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w:t>
      </w:r>
      <w:r w:rsidRPr="003A11CB">
        <w:rPr>
          <w:snapToGrid/>
          <w:spacing w:val="9"/>
          <w:kern w:val="0"/>
          <w:szCs w:val="22"/>
          <w:lang w:val="en-GB"/>
        </w:rPr>
        <w:t xml:space="preserve"> </w:t>
      </w:r>
      <w:r w:rsidRPr="003A11CB">
        <w:rPr>
          <w:snapToGrid/>
          <w:spacing w:val="2"/>
          <w:kern w:val="0"/>
          <w:szCs w:val="22"/>
          <w:lang w:val="en-GB"/>
        </w:rPr>
        <w:t>T</w:t>
      </w:r>
      <w:r w:rsidRPr="003A11CB">
        <w:rPr>
          <w:snapToGrid/>
          <w:kern w:val="0"/>
          <w:szCs w:val="22"/>
          <w:lang w:val="en-GB"/>
        </w:rPr>
        <w:t>anza</w:t>
      </w:r>
      <w:r w:rsidRPr="003A11CB">
        <w:rPr>
          <w:snapToGrid/>
          <w:spacing w:val="-1"/>
          <w:kern w:val="0"/>
          <w:szCs w:val="22"/>
          <w:lang w:val="en-GB"/>
        </w:rPr>
        <w:t>n</w:t>
      </w:r>
      <w:r w:rsidRPr="003A11CB">
        <w:rPr>
          <w:snapToGrid/>
          <w:kern w:val="0"/>
          <w:szCs w:val="22"/>
          <w:lang w:val="en-GB"/>
        </w:rPr>
        <w:t>ia,</w:t>
      </w:r>
      <w:r w:rsidRPr="003A11CB">
        <w:rPr>
          <w:snapToGrid/>
          <w:spacing w:val="17"/>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w:t>
      </w:r>
      <w:r w:rsidRPr="003A11CB">
        <w:rPr>
          <w:snapToGrid/>
          <w:spacing w:val="3"/>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w:t>
      </w:r>
      <w:r w:rsidRPr="003A11CB">
        <w:rPr>
          <w:snapToGrid/>
          <w:spacing w:val="1"/>
          <w:kern w:val="0"/>
          <w:szCs w:val="22"/>
          <w:lang w:val="en-GB"/>
        </w:rPr>
        <w:t xml:space="preserve"> </w:t>
      </w:r>
      <w:r w:rsidRPr="003A11CB">
        <w:rPr>
          <w:snapToGrid/>
          <w:spacing w:val="2"/>
          <w:w w:val="102"/>
          <w:kern w:val="0"/>
          <w:szCs w:val="22"/>
          <w:lang w:val="en-GB"/>
        </w:rPr>
        <w:t>T</w:t>
      </w:r>
      <w:r w:rsidRPr="003A11CB">
        <w:rPr>
          <w:snapToGrid/>
          <w:spacing w:val="-1"/>
          <w:w w:val="102"/>
          <w:kern w:val="0"/>
          <w:szCs w:val="22"/>
          <w:lang w:val="en-GB"/>
        </w:rPr>
        <w:t>un</w:t>
      </w:r>
      <w:r w:rsidRPr="003A11CB">
        <w:rPr>
          <w:snapToGrid/>
          <w:w w:val="102"/>
          <w:kern w:val="0"/>
          <w:szCs w:val="22"/>
          <w:lang w:val="en-GB"/>
        </w:rPr>
        <w:t>isi</w:t>
      </w:r>
      <w:r w:rsidRPr="003A11CB">
        <w:rPr>
          <w:snapToGrid/>
          <w:spacing w:val="2"/>
          <w:w w:val="102"/>
          <w:kern w:val="0"/>
          <w:szCs w:val="22"/>
          <w:lang w:val="en-GB"/>
        </w:rPr>
        <w:t>a</w:t>
      </w:r>
      <w:r w:rsidRPr="003A11CB">
        <w:rPr>
          <w:snapToGrid/>
          <w:w w:val="102"/>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k</w:t>
      </w:r>
      <w:r w:rsidRPr="003A11CB">
        <w:rPr>
          <w:snapToGrid/>
          <w:spacing w:val="2"/>
          <w:kern w:val="0"/>
          <w:szCs w:val="22"/>
          <w:lang w:val="en-GB"/>
        </w:rPr>
        <w:t>e</w:t>
      </w:r>
      <w:r w:rsidRPr="003A11CB">
        <w:rPr>
          <w:snapToGrid/>
          <w:spacing w:val="-3"/>
          <w:kern w:val="0"/>
          <w:szCs w:val="22"/>
          <w:lang w:val="en-GB"/>
        </w:rPr>
        <w:t>y</w:t>
      </w:r>
      <w:r w:rsidRPr="003A11CB">
        <w:rPr>
          <w:snapToGrid/>
          <w:kern w:val="0"/>
          <w:szCs w:val="22"/>
          <w:lang w:val="en-GB"/>
        </w:rPr>
        <w:t>,</w:t>
      </w:r>
      <w:r w:rsidRPr="003A11CB">
        <w:rPr>
          <w:snapToGrid/>
          <w:spacing w:val="12"/>
          <w:kern w:val="0"/>
          <w:szCs w:val="22"/>
          <w:lang w:val="en-GB"/>
        </w:rPr>
        <w:t xml:space="preserve"> </w:t>
      </w:r>
      <w:r w:rsidRPr="003A11CB">
        <w:rPr>
          <w:snapToGrid/>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15"/>
          <w:kern w:val="0"/>
          <w:szCs w:val="22"/>
          <w:lang w:val="en-GB"/>
        </w:rPr>
        <w:t xml:space="preserve"> </w:t>
      </w:r>
      <w:r w:rsidRPr="003A11CB">
        <w:rPr>
          <w:snapToGrid/>
          <w:spacing w:val="-1"/>
          <w:kern w:val="0"/>
          <w:szCs w:val="22"/>
          <w:lang w:val="en-GB"/>
        </w:rPr>
        <w:t>Z</w:t>
      </w:r>
      <w:r w:rsidRPr="003A11CB">
        <w:rPr>
          <w:snapToGrid/>
          <w:spacing w:val="2"/>
          <w:kern w:val="0"/>
          <w:szCs w:val="22"/>
          <w:lang w:val="en-GB"/>
        </w:rPr>
        <w:t>a</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ia</w:t>
      </w:r>
      <w:r w:rsidRPr="003A11CB">
        <w:rPr>
          <w:snapToGrid/>
          <w:spacing w:val="12"/>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spacing w:val="-1"/>
          <w:kern w:val="0"/>
          <w:szCs w:val="22"/>
          <w:lang w:val="en-GB"/>
        </w:rPr>
        <w:t>Z</w:t>
      </w:r>
      <w:r w:rsidRPr="003A11CB">
        <w:rPr>
          <w:snapToGrid/>
          <w:spacing w:val="1"/>
          <w:kern w:val="0"/>
          <w:szCs w:val="22"/>
          <w:lang w:val="en-GB"/>
        </w:rPr>
        <w:t>i</w:t>
      </w:r>
      <w:r w:rsidRPr="003A11CB">
        <w:rPr>
          <w:snapToGrid/>
          <w:spacing w:val="-1"/>
          <w:kern w:val="0"/>
          <w:szCs w:val="22"/>
          <w:lang w:val="en-GB"/>
        </w:rPr>
        <w:t>m</w:t>
      </w:r>
      <w:r w:rsidRPr="003A11CB">
        <w:rPr>
          <w:snapToGrid/>
          <w:spacing w:val="1"/>
          <w:kern w:val="0"/>
          <w:szCs w:val="22"/>
          <w:lang w:val="en-GB"/>
        </w:rPr>
        <w:t>b</w:t>
      </w:r>
      <w:r w:rsidRPr="003A11CB">
        <w:rPr>
          <w:snapToGrid/>
          <w:kern w:val="0"/>
          <w:szCs w:val="22"/>
          <w:lang w:val="en-GB"/>
        </w:rPr>
        <w:t>a</w:t>
      </w:r>
      <w:r w:rsidRPr="003A11CB">
        <w:rPr>
          <w:snapToGrid/>
          <w:spacing w:val="3"/>
          <w:kern w:val="0"/>
          <w:szCs w:val="22"/>
          <w:lang w:val="en-GB"/>
        </w:rPr>
        <w:t>b</w:t>
      </w:r>
      <w:r w:rsidRPr="003A11CB">
        <w:rPr>
          <w:snapToGrid/>
          <w:spacing w:val="-3"/>
          <w:kern w:val="0"/>
          <w:szCs w:val="22"/>
          <w:lang w:val="en-GB"/>
        </w:rPr>
        <w:t>w</w:t>
      </w:r>
      <w:r w:rsidRPr="003A11CB">
        <w:rPr>
          <w:snapToGrid/>
          <w:kern w:val="0"/>
          <w:szCs w:val="22"/>
          <w:lang w:val="en-GB"/>
        </w:rPr>
        <w:t>e,</w:t>
      </w:r>
      <w:r w:rsidRPr="003A11CB">
        <w:rPr>
          <w:snapToGrid/>
          <w:spacing w:val="1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9"/>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kern w:val="0"/>
          <w:szCs w:val="22"/>
          <w:lang w:val="en-GB"/>
        </w:rPr>
        <w:t>band</w:t>
      </w:r>
      <w:r w:rsidRPr="003A11CB">
        <w:rPr>
          <w:snapToGrid/>
          <w:spacing w:val="8"/>
          <w:kern w:val="0"/>
          <w:szCs w:val="22"/>
          <w:lang w:val="en-GB"/>
        </w:rPr>
        <w:t xml:space="preserve"> </w:t>
      </w:r>
      <w:r w:rsidRPr="003A11CB">
        <w:rPr>
          <w:snapToGrid/>
          <w:spacing w:val="-1"/>
          <w:kern w:val="0"/>
          <w:szCs w:val="22"/>
          <w:lang w:val="en-GB"/>
        </w:rPr>
        <w:t>4</w:t>
      </w:r>
      <w:r w:rsidRPr="003A11CB">
        <w:rPr>
          <w:snapToGrid/>
          <w:spacing w:val="1"/>
          <w:kern w:val="0"/>
          <w:szCs w:val="22"/>
          <w:lang w:val="en-GB"/>
        </w:rPr>
        <w:t>7</w:t>
      </w:r>
      <w:r w:rsidRPr="003A11CB">
        <w:rPr>
          <w:snapToGrid/>
          <w:spacing w:val="2"/>
          <w:kern w:val="0"/>
          <w:szCs w:val="22"/>
          <w:lang w:val="en-GB"/>
        </w:rPr>
        <w:t>0</w:t>
      </w:r>
      <w:r w:rsidRPr="003A11CB">
        <w:rPr>
          <w:snapToGrid/>
          <w:spacing w:val="-1"/>
          <w:kern w:val="0"/>
          <w:szCs w:val="22"/>
          <w:lang w:val="en-GB"/>
        </w:rPr>
        <w:t>-</w:t>
      </w:r>
      <w:r w:rsidRPr="003A11CB">
        <w:rPr>
          <w:snapToGrid/>
          <w:kern w:val="0"/>
          <w:szCs w:val="22"/>
          <w:lang w:val="en-GB"/>
        </w:rPr>
        <w:t>694</w:t>
      </w:r>
      <w:r w:rsidRPr="003A11CB">
        <w:rPr>
          <w:snapToGrid/>
          <w:spacing w:val="11"/>
          <w:kern w:val="0"/>
          <w:szCs w:val="22"/>
          <w:lang w:val="en-GB"/>
        </w:rPr>
        <w:t xml:space="preserve"> </w:t>
      </w:r>
      <w:r w:rsidRPr="003A11CB">
        <w:rPr>
          <w:snapToGrid/>
          <w:kern w:val="0"/>
          <w:szCs w:val="22"/>
          <w:lang w:val="en-GB"/>
        </w:rPr>
        <w:t>MHz</w:t>
      </w:r>
      <w:r w:rsidRPr="003A11CB">
        <w:rPr>
          <w:snapToGrid/>
          <w:spacing w:val="8"/>
          <w:kern w:val="0"/>
          <w:szCs w:val="22"/>
          <w:lang w:val="en-GB"/>
        </w:rPr>
        <w:t xml:space="preserve"> </w:t>
      </w:r>
      <w:r w:rsidRPr="003A11CB">
        <w:rPr>
          <w:snapToGrid/>
          <w:kern w:val="0"/>
          <w:szCs w:val="22"/>
          <w:lang w:val="en-GB"/>
        </w:rPr>
        <w:t>is</w:t>
      </w:r>
      <w:r w:rsidRPr="003A11CB">
        <w:rPr>
          <w:snapToGrid/>
          <w:spacing w:val="4"/>
          <w:kern w:val="0"/>
          <w:szCs w:val="22"/>
          <w:lang w:val="en-GB"/>
        </w:rPr>
        <w:t xml:space="preserve"> </w:t>
      </w:r>
      <w:r w:rsidRPr="003A11CB">
        <w:rPr>
          <w:snapToGrid/>
          <w:kern w:val="0"/>
          <w:szCs w:val="22"/>
          <w:lang w:val="en-GB"/>
        </w:rPr>
        <w:t>also</w:t>
      </w:r>
      <w:r w:rsidRPr="003A11CB">
        <w:rPr>
          <w:snapToGrid/>
          <w:spacing w:val="7"/>
          <w:kern w:val="0"/>
          <w:szCs w:val="22"/>
          <w:lang w:val="en-GB"/>
        </w:rPr>
        <w:t xml:space="preserve"> </w:t>
      </w:r>
      <w:r w:rsidRPr="003A11CB">
        <w:rPr>
          <w:snapToGrid/>
          <w:kern w:val="0"/>
          <w:szCs w:val="22"/>
          <w:lang w:val="en-GB"/>
        </w:rPr>
        <w:t>alloca</w:t>
      </w:r>
      <w:r w:rsidRPr="003A11CB">
        <w:rPr>
          <w:snapToGrid/>
          <w:spacing w:val="-2"/>
          <w:kern w:val="0"/>
          <w:szCs w:val="22"/>
          <w:lang w:val="en-GB"/>
        </w:rPr>
        <w:t>t</w:t>
      </w:r>
      <w:r w:rsidRPr="003A11CB">
        <w:rPr>
          <w:snapToGrid/>
          <w:kern w:val="0"/>
          <w:szCs w:val="22"/>
          <w:lang w:val="en-GB"/>
        </w:rPr>
        <w:t>ed</w:t>
      </w:r>
      <w:r w:rsidRPr="003A11CB">
        <w:rPr>
          <w:snapToGrid/>
          <w:spacing w:val="13"/>
          <w:kern w:val="0"/>
          <w:szCs w:val="22"/>
          <w:lang w:val="en-GB"/>
        </w:rPr>
        <w:t xml:space="preserve"> </w:t>
      </w:r>
      <w:r w:rsidRPr="003A11CB">
        <w:rPr>
          <w:snapToGrid/>
          <w:kern w:val="0"/>
          <w:szCs w:val="22"/>
          <w:lang w:val="en-GB"/>
        </w:rPr>
        <w:t>on</w:t>
      </w:r>
      <w:r w:rsidRPr="003A11CB">
        <w:rPr>
          <w:snapToGrid/>
          <w:spacing w:val="5"/>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ary</w:t>
      </w:r>
      <w:r w:rsidRPr="003A11CB">
        <w:rPr>
          <w:snapToGrid/>
          <w:spacing w:val="11"/>
          <w:kern w:val="0"/>
          <w:szCs w:val="22"/>
          <w:lang w:val="en-GB"/>
        </w:rPr>
        <w:t xml:space="preserve"> </w:t>
      </w:r>
      <w:r w:rsidRPr="003A11CB">
        <w:rPr>
          <w:snapToGrid/>
          <w:kern w:val="0"/>
          <w:szCs w:val="22"/>
          <w:lang w:val="en-GB"/>
        </w:rPr>
        <w:t>basis</w:t>
      </w:r>
      <w:r w:rsidRPr="003A11CB">
        <w:rPr>
          <w:snapToGrid/>
          <w:spacing w:val="8"/>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2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2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28"/>
          <w:kern w:val="0"/>
          <w:szCs w:val="22"/>
          <w:lang w:val="en-GB"/>
        </w:rPr>
        <w:t xml:space="preserve"> </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1"/>
          <w:kern w:val="0"/>
          <w:szCs w:val="22"/>
          <w:lang w:val="en-GB"/>
        </w:rPr>
        <w:t>n</w:t>
      </w:r>
      <w:r w:rsidRPr="003A11CB">
        <w:rPr>
          <w:snapToGrid/>
          <w:kern w:val="0"/>
          <w:szCs w:val="22"/>
          <w:lang w:val="en-GB"/>
        </w:rPr>
        <w:t>ded</w:t>
      </w:r>
      <w:r w:rsidRPr="003A11CB">
        <w:rPr>
          <w:snapToGrid/>
          <w:spacing w:val="31"/>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22"/>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w:t>
      </w:r>
      <w:r w:rsidRPr="003A11CB">
        <w:rPr>
          <w:snapToGrid/>
          <w:spacing w:val="-1"/>
          <w:kern w:val="0"/>
          <w:szCs w:val="22"/>
          <w:lang w:val="en-GB"/>
        </w:rPr>
        <w:t>n</w:t>
      </w:r>
      <w:r w:rsidRPr="003A11CB">
        <w:rPr>
          <w:snapToGrid/>
          <w:kern w:val="0"/>
          <w:szCs w:val="22"/>
          <w:lang w:val="en-GB"/>
        </w:rPr>
        <w:t>s</w:t>
      </w:r>
      <w:r w:rsidRPr="003A11CB">
        <w:rPr>
          <w:snapToGrid/>
          <w:spacing w:val="31"/>
          <w:kern w:val="0"/>
          <w:szCs w:val="22"/>
          <w:lang w:val="en-GB"/>
        </w:rPr>
        <w:t xml:space="preserve"> </w:t>
      </w:r>
      <w:r w:rsidRPr="003A11CB">
        <w:rPr>
          <w:snapToGrid/>
          <w:kern w:val="0"/>
          <w:szCs w:val="22"/>
          <w:lang w:val="en-GB"/>
        </w:rPr>
        <w:t>ancilla</w:t>
      </w:r>
      <w:r w:rsidRPr="003A11CB">
        <w:rPr>
          <w:snapToGrid/>
          <w:spacing w:val="2"/>
          <w:kern w:val="0"/>
          <w:szCs w:val="22"/>
          <w:lang w:val="en-GB"/>
        </w:rPr>
        <w:t>r</w:t>
      </w:r>
      <w:r w:rsidRPr="003A11CB">
        <w:rPr>
          <w:snapToGrid/>
          <w:kern w:val="0"/>
          <w:szCs w:val="22"/>
          <w:lang w:val="en-GB"/>
        </w:rPr>
        <w:t>y</w:t>
      </w:r>
      <w:r w:rsidRPr="003A11CB">
        <w:rPr>
          <w:snapToGrid/>
          <w:spacing w:val="26"/>
          <w:kern w:val="0"/>
          <w:szCs w:val="22"/>
          <w:lang w:val="en-GB"/>
        </w:rPr>
        <w:t xml:space="preserve"> </w:t>
      </w:r>
      <w:r w:rsidRPr="003A11CB">
        <w:rPr>
          <w:snapToGrid/>
          <w:kern w:val="0"/>
          <w:szCs w:val="22"/>
          <w:lang w:val="en-GB"/>
        </w:rPr>
        <w:t>to</w:t>
      </w:r>
      <w:r w:rsidRPr="003A11CB">
        <w:rPr>
          <w:snapToGrid/>
          <w:spacing w:val="22"/>
          <w:kern w:val="0"/>
          <w:szCs w:val="22"/>
          <w:lang w:val="en-GB"/>
        </w:rPr>
        <w:t xml:space="preserve"> </w:t>
      </w:r>
      <w:r w:rsidRPr="003A11CB">
        <w:rPr>
          <w:snapToGrid/>
          <w:kern w:val="0"/>
          <w:szCs w:val="22"/>
          <w:lang w:val="en-GB"/>
        </w:rPr>
        <w:t>broa</w:t>
      </w:r>
      <w:r w:rsidRPr="003A11CB">
        <w:rPr>
          <w:snapToGrid/>
          <w:spacing w:val="1"/>
          <w:kern w:val="0"/>
          <w:szCs w:val="22"/>
          <w:lang w:val="en-GB"/>
        </w:rPr>
        <w:t>d</w:t>
      </w:r>
      <w:r w:rsidRPr="003A11CB">
        <w:rPr>
          <w:snapToGrid/>
          <w:kern w:val="0"/>
          <w:szCs w:val="22"/>
          <w:lang w:val="en-GB"/>
        </w:rPr>
        <w:t>casti</w:t>
      </w:r>
      <w:r w:rsidRPr="003A11CB">
        <w:rPr>
          <w:snapToGrid/>
          <w:spacing w:val="-1"/>
          <w:kern w:val="0"/>
          <w:szCs w:val="22"/>
          <w:lang w:val="en-GB"/>
        </w:rPr>
        <w:t>n</w:t>
      </w:r>
      <w:r w:rsidRPr="003A11CB">
        <w:rPr>
          <w:snapToGrid/>
          <w:kern w:val="0"/>
          <w:szCs w:val="22"/>
          <w:lang w:val="en-GB"/>
        </w:rPr>
        <w:t>g</w:t>
      </w:r>
      <w:r w:rsidRPr="003A11CB">
        <w:rPr>
          <w:snapToGrid/>
          <w:spacing w:val="31"/>
          <w:kern w:val="0"/>
          <w:szCs w:val="22"/>
          <w:lang w:val="en-GB"/>
        </w:rPr>
        <w:t xml:space="preserve"> </w:t>
      </w:r>
      <w:r w:rsidRPr="003A11CB">
        <w:rPr>
          <w:snapToGrid/>
          <w:kern w:val="0"/>
          <w:szCs w:val="22"/>
          <w:lang w:val="en-GB"/>
        </w:rPr>
        <w:t>and</w:t>
      </w:r>
      <w:r w:rsidRPr="003A11CB">
        <w:rPr>
          <w:snapToGrid/>
          <w:spacing w:val="23"/>
          <w:kern w:val="0"/>
          <w:szCs w:val="22"/>
          <w:lang w:val="en-GB"/>
        </w:rPr>
        <w:t xml:space="preserve"> </w:t>
      </w:r>
      <w:r w:rsidRPr="003A11CB">
        <w:rPr>
          <w:snapToGrid/>
          <w:kern w:val="0"/>
          <w:szCs w:val="22"/>
          <w:lang w:val="en-GB"/>
        </w:rPr>
        <w:t>pro</w:t>
      </w:r>
      <w:r w:rsidRPr="003A11CB">
        <w:rPr>
          <w:snapToGrid/>
          <w:spacing w:val="-1"/>
          <w:kern w:val="0"/>
          <w:szCs w:val="22"/>
          <w:lang w:val="en-GB"/>
        </w:rPr>
        <w:t>g</w:t>
      </w:r>
      <w:r w:rsidRPr="003A11CB">
        <w:rPr>
          <w:snapToGrid/>
          <w:kern w:val="0"/>
          <w:szCs w:val="22"/>
          <w:lang w:val="en-GB"/>
        </w:rPr>
        <w:t>r</w:t>
      </w:r>
      <w:r w:rsidRPr="003A11CB">
        <w:rPr>
          <w:snapToGrid/>
          <w:spacing w:val="2"/>
          <w:kern w:val="0"/>
          <w:szCs w:val="22"/>
          <w:lang w:val="en-GB"/>
        </w:rPr>
        <w:t>a</w:t>
      </w:r>
      <w:r w:rsidRPr="003A11CB">
        <w:rPr>
          <w:snapToGrid/>
          <w:spacing w:val="-1"/>
          <w:kern w:val="0"/>
          <w:szCs w:val="22"/>
          <w:lang w:val="en-GB"/>
        </w:rPr>
        <w:t>mm</w:t>
      </w:r>
      <w:r w:rsidRPr="003A11CB">
        <w:rPr>
          <w:snapToGrid/>
          <w:spacing w:val="6"/>
          <w:kern w:val="0"/>
          <w:szCs w:val="22"/>
          <w:lang w:val="en-GB"/>
        </w:rPr>
        <w:t>e</w:t>
      </w:r>
      <w:r w:rsidRPr="003A11CB">
        <w:rPr>
          <w:bCs/>
          <w:snapToGrid/>
          <w:spacing w:val="1"/>
          <w:kern w:val="0"/>
          <w:szCs w:val="22"/>
          <w:lang w:val="en-GB"/>
        </w:rPr>
        <w:t>-</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k</w:t>
      </w:r>
      <w:r w:rsidRPr="003A11CB">
        <w:rPr>
          <w:snapToGrid/>
          <w:kern w:val="0"/>
          <w:szCs w:val="22"/>
          <w:lang w:val="en-GB"/>
        </w:rPr>
        <w:t>in</w:t>
      </w:r>
      <w:r w:rsidRPr="003A11CB">
        <w:rPr>
          <w:snapToGrid/>
          <w:spacing w:val="-1"/>
          <w:kern w:val="0"/>
          <w:szCs w:val="22"/>
          <w:lang w:val="en-GB"/>
        </w:rPr>
        <w:t>g</w:t>
      </w:r>
      <w:r w:rsidRPr="003A11CB">
        <w:rPr>
          <w:snapToGrid/>
          <w:kern w:val="0"/>
          <w:szCs w:val="22"/>
          <w:lang w:val="en-GB"/>
        </w:rPr>
        <w:t>.  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27"/>
          <w:kern w:val="0"/>
          <w:szCs w:val="22"/>
          <w:lang w:val="en-GB"/>
        </w:rPr>
        <w:t xml:space="preserve"> </w:t>
      </w:r>
      <w:r w:rsidRPr="003A11CB">
        <w:rPr>
          <w:snapToGrid/>
          <w:kern w:val="0"/>
          <w:szCs w:val="22"/>
          <w:lang w:val="en-GB"/>
        </w:rPr>
        <w:t>of</w:t>
      </w:r>
      <w:r w:rsidRPr="003A11CB">
        <w:rPr>
          <w:snapToGrid/>
          <w:spacing w:val="1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2"/>
          <w:kern w:val="0"/>
          <w:szCs w:val="22"/>
          <w:lang w:val="en-GB"/>
        </w:rPr>
        <w:t xml:space="preserve"> </w:t>
      </w:r>
      <w:r w:rsidRPr="003A11CB">
        <w:rPr>
          <w:snapToGrid/>
          <w:w w:val="102"/>
          <w:kern w:val="0"/>
          <w:szCs w:val="22"/>
          <w:lang w:val="en-GB"/>
        </w:rPr>
        <w:t>la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spacing w:val="-3"/>
          <w:kern w:val="0"/>
          <w:szCs w:val="22"/>
          <w:lang w:val="en-GB"/>
        </w:rPr>
        <w:t>m</w:t>
      </w:r>
      <w:r w:rsidRPr="003A11CB">
        <w:rPr>
          <w:snapToGrid/>
          <w:spacing w:val="1"/>
          <w:kern w:val="0"/>
          <w:szCs w:val="22"/>
          <w:lang w:val="en-GB"/>
        </w:rPr>
        <w:t>ob</w:t>
      </w:r>
      <w:r w:rsidRPr="003A11CB">
        <w:rPr>
          <w:snapToGrid/>
          <w:kern w:val="0"/>
          <w:szCs w:val="22"/>
          <w:lang w:val="en-GB"/>
        </w:rPr>
        <w:t>ile</w:t>
      </w:r>
      <w:r w:rsidRPr="003A11CB">
        <w:rPr>
          <w:snapToGrid/>
          <w:spacing w:val="13"/>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13"/>
          <w:kern w:val="0"/>
          <w:szCs w:val="22"/>
          <w:lang w:val="en-GB"/>
        </w:rPr>
        <w:t xml:space="preserve"> </w:t>
      </w:r>
      <w:r w:rsidRPr="003A11CB">
        <w:rPr>
          <w:snapToGrid/>
          <w:kern w:val="0"/>
          <w:szCs w:val="22"/>
          <w:lang w:val="en-GB"/>
        </w:rPr>
        <w:t>in</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tries</w:t>
      </w:r>
      <w:r w:rsidRPr="003A11CB">
        <w:rPr>
          <w:snapToGrid/>
          <w:spacing w:val="15"/>
          <w:kern w:val="0"/>
          <w:szCs w:val="22"/>
          <w:lang w:val="en-GB"/>
        </w:rPr>
        <w:t xml:space="preserve"> </w:t>
      </w:r>
      <w:r w:rsidRPr="003A11CB">
        <w:rPr>
          <w:snapToGrid/>
          <w:kern w:val="0"/>
          <w:szCs w:val="22"/>
          <w:lang w:val="en-GB"/>
        </w:rPr>
        <w:t>li</w:t>
      </w:r>
      <w:r w:rsidRPr="003A11CB">
        <w:rPr>
          <w:snapToGrid/>
          <w:spacing w:val="-1"/>
          <w:kern w:val="0"/>
          <w:szCs w:val="22"/>
          <w:lang w:val="en-GB"/>
        </w:rPr>
        <w:t>s</w:t>
      </w:r>
      <w:r w:rsidRPr="003A11CB">
        <w:rPr>
          <w:snapToGrid/>
          <w:kern w:val="0"/>
          <w:szCs w:val="22"/>
          <w:lang w:val="en-GB"/>
        </w:rPr>
        <w:t>ted</w:t>
      </w:r>
      <w:r w:rsidRPr="003A11CB">
        <w:rPr>
          <w:snapToGrid/>
          <w:spacing w:val="12"/>
          <w:kern w:val="0"/>
          <w:szCs w:val="22"/>
          <w:lang w:val="en-GB"/>
        </w:rPr>
        <w:t xml:space="preserve"> </w:t>
      </w:r>
      <w:r w:rsidRPr="003A11CB">
        <w:rPr>
          <w:snapToGrid/>
          <w:kern w:val="0"/>
          <w:szCs w:val="22"/>
          <w:lang w:val="en-GB"/>
        </w:rPr>
        <w:t>in</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s</w:t>
      </w:r>
      <w:r w:rsidRPr="003A11CB">
        <w:rPr>
          <w:snapToGrid/>
          <w:spacing w:val="8"/>
          <w:kern w:val="0"/>
          <w:szCs w:val="22"/>
          <w:lang w:val="en-GB"/>
        </w:rPr>
        <w:t xml:space="preserve"> </w:t>
      </w:r>
      <w:r w:rsidRPr="003A11CB">
        <w:rPr>
          <w:snapToGrid/>
          <w:spacing w:val="-1"/>
          <w:kern w:val="0"/>
          <w:szCs w:val="22"/>
          <w:lang w:val="en-GB"/>
        </w:rPr>
        <w:t>f</w:t>
      </w:r>
      <w:r w:rsidRPr="003A11CB">
        <w:rPr>
          <w:snapToGrid/>
          <w:kern w:val="0"/>
          <w:szCs w:val="22"/>
          <w:lang w:val="en-GB"/>
        </w:rPr>
        <w:t>oot</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te</w:t>
      </w:r>
      <w:r w:rsidRPr="003A11CB">
        <w:rPr>
          <w:snapToGrid/>
          <w:spacing w:val="14"/>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0"/>
          <w:kern w:val="0"/>
          <w:szCs w:val="22"/>
          <w:lang w:val="en-GB"/>
        </w:rPr>
        <w:t xml:space="preserve"> </w:t>
      </w:r>
      <w:r w:rsidRPr="003A11CB">
        <w:rPr>
          <w:snapToGrid/>
          <w:kern w:val="0"/>
          <w:szCs w:val="22"/>
          <w:lang w:val="en-GB"/>
        </w:rPr>
        <w:t>not</w:t>
      </w:r>
      <w:r w:rsidRPr="003A11CB">
        <w:rPr>
          <w:snapToGrid/>
          <w:spacing w:val="8"/>
          <w:kern w:val="0"/>
          <w:szCs w:val="22"/>
          <w:lang w:val="en-GB"/>
        </w:rPr>
        <w:t xml:space="preserve"> </w:t>
      </w:r>
      <w:r w:rsidRPr="003A11CB">
        <w:rPr>
          <w:snapToGrid/>
          <w:kern w:val="0"/>
          <w:szCs w:val="22"/>
          <w:lang w:val="en-GB"/>
        </w:rPr>
        <w:t>ca</w:t>
      </w:r>
      <w:r w:rsidRPr="003A11CB">
        <w:rPr>
          <w:snapToGrid/>
          <w:spacing w:val="-1"/>
          <w:kern w:val="0"/>
          <w:szCs w:val="22"/>
          <w:lang w:val="en-GB"/>
        </w:rPr>
        <w:t>u</w:t>
      </w:r>
      <w:r w:rsidRPr="003A11CB">
        <w:rPr>
          <w:snapToGrid/>
          <w:kern w:val="0"/>
          <w:szCs w:val="22"/>
          <w:lang w:val="en-GB"/>
        </w:rPr>
        <w:t>se</w:t>
      </w:r>
      <w:r w:rsidRPr="003A11CB">
        <w:rPr>
          <w:snapToGrid/>
          <w:spacing w:val="11"/>
          <w:kern w:val="0"/>
          <w:szCs w:val="22"/>
          <w:lang w:val="en-GB"/>
        </w:rPr>
        <w:t xml:space="preserve"> </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m</w:t>
      </w:r>
      <w:r w:rsidRPr="003A11CB">
        <w:rPr>
          <w:snapToGrid/>
          <w:kern w:val="0"/>
          <w:szCs w:val="22"/>
          <w:lang w:val="en-GB"/>
        </w:rPr>
        <w:t>f</w:t>
      </w:r>
      <w:r w:rsidRPr="003A11CB">
        <w:rPr>
          <w:snapToGrid/>
          <w:spacing w:val="-1"/>
          <w:kern w:val="0"/>
          <w:szCs w:val="22"/>
          <w:lang w:val="en-GB"/>
        </w:rPr>
        <w:t>u</w:t>
      </w:r>
      <w:r w:rsidRPr="003A11CB">
        <w:rPr>
          <w:snapToGrid/>
          <w:kern w:val="0"/>
          <w:szCs w:val="22"/>
          <w:lang w:val="en-GB"/>
        </w:rPr>
        <w:t>l</w:t>
      </w:r>
      <w:r w:rsidRPr="003A11CB">
        <w:rPr>
          <w:snapToGrid/>
          <w:spacing w:val="14"/>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erence</w:t>
      </w:r>
      <w:r w:rsidRPr="003A11CB">
        <w:rPr>
          <w:snapToGrid/>
          <w:spacing w:val="20"/>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kern w:val="0"/>
          <w:szCs w:val="22"/>
          <w:lang w:val="en-GB"/>
        </w:rPr>
        <w:t>exist</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g</w:t>
      </w:r>
      <w:r w:rsidRPr="003A11CB">
        <w:rPr>
          <w:snapToGrid/>
          <w:spacing w:val="13"/>
          <w:kern w:val="0"/>
          <w:szCs w:val="22"/>
          <w:lang w:val="en-GB"/>
        </w:rPr>
        <w:t xml:space="preserve"> </w:t>
      </w:r>
      <w:r w:rsidRPr="003A11CB">
        <w:rPr>
          <w:snapToGrid/>
          <w:kern w:val="0"/>
          <w:szCs w:val="22"/>
          <w:lang w:val="en-GB"/>
        </w:rPr>
        <w:t>or</w:t>
      </w:r>
      <w:r w:rsidRPr="003A11CB">
        <w:rPr>
          <w:snapToGrid/>
          <w:spacing w:val="7"/>
          <w:kern w:val="0"/>
          <w:szCs w:val="22"/>
          <w:lang w:val="en-GB"/>
        </w:rPr>
        <w:t xml:space="preserve"> </w:t>
      </w:r>
      <w:r w:rsidRPr="003A11CB">
        <w:rPr>
          <w:snapToGrid/>
          <w:kern w:val="0"/>
          <w:szCs w:val="22"/>
          <w:lang w:val="en-GB"/>
        </w:rPr>
        <w:t>pla</w:t>
      </w:r>
      <w:r w:rsidRPr="003A11CB">
        <w:rPr>
          <w:snapToGrid/>
          <w:spacing w:val="-1"/>
          <w:kern w:val="0"/>
          <w:szCs w:val="22"/>
          <w:lang w:val="en-GB"/>
        </w:rPr>
        <w:t>nn</w:t>
      </w:r>
      <w:r w:rsidRPr="003A11CB">
        <w:rPr>
          <w:snapToGrid/>
          <w:kern w:val="0"/>
          <w:szCs w:val="22"/>
          <w:lang w:val="en-GB"/>
        </w:rPr>
        <w:t>ed</w:t>
      </w:r>
      <w:r w:rsidRPr="003A11CB">
        <w:rPr>
          <w:snapToGrid/>
          <w:spacing w:val="15"/>
          <w:kern w:val="0"/>
          <w:szCs w:val="22"/>
          <w:lang w:val="en-GB"/>
        </w:rPr>
        <w:t xml:space="preserve"> </w:t>
      </w:r>
      <w:r w:rsidRPr="003A11CB">
        <w:rPr>
          <w:snapToGrid/>
          <w:w w:val="102"/>
          <w:kern w:val="0"/>
          <w:szCs w:val="22"/>
          <w:lang w:val="en-GB"/>
        </w:rPr>
        <w:t xml:space="preserve">stations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11"/>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2"/>
          <w:kern w:val="0"/>
          <w:szCs w:val="22"/>
          <w:lang w:val="en-GB"/>
        </w:rPr>
        <w:t>T</w:t>
      </w:r>
      <w:r w:rsidRPr="003A11CB">
        <w:rPr>
          <w:snapToGrid/>
          <w:kern w:val="0"/>
          <w:szCs w:val="22"/>
          <w:lang w:val="en-GB"/>
        </w:rPr>
        <w:t>a</w:t>
      </w:r>
      <w:r w:rsidRPr="003A11CB">
        <w:rPr>
          <w:snapToGrid/>
          <w:spacing w:val="1"/>
          <w:kern w:val="0"/>
          <w:szCs w:val="22"/>
          <w:lang w:val="en-GB"/>
        </w:rPr>
        <w:t>b</w:t>
      </w:r>
      <w:r w:rsidRPr="003A11CB">
        <w:rPr>
          <w:snapToGrid/>
          <w:kern w:val="0"/>
          <w:szCs w:val="22"/>
          <w:lang w:val="en-GB"/>
        </w:rPr>
        <w:t>le</w:t>
      </w:r>
      <w:r w:rsidRPr="003A11CB">
        <w:rPr>
          <w:snapToGrid/>
          <w:spacing w:val="7"/>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tries</w:t>
      </w:r>
      <w:r w:rsidRPr="003A11CB">
        <w:rPr>
          <w:snapToGrid/>
          <w:spacing w:val="11"/>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n</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ose</w:t>
      </w:r>
      <w:r w:rsidRPr="003A11CB">
        <w:rPr>
          <w:snapToGrid/>
          <w:spacing w:val="7"/>
          <w:kern w:val="0"/>
          <w:szCs w:val="22"/>
          <w:lang w:val="en-GB"/>
        </w:rPr>
        <w:t xml:space="preserve"> </w:t>
      </w:r>
      <w:r w:rsidRPr="003A11CB">
        <w:rPr>
          <w:snapToGrid/>
          <w:spacing w:val="1"/>
          <w:kern w:val="0"/>
          <w:szCs w:val="22"/>
          <w:lang w:val="en-GB"/>
        </w:rPr>
        <w:t>l</w:t>
      </w:r>
      <w:r w:rsidRPr="003A11CB">
        <w:rPr>
          <w:snapToGrid/>
          <w:kern w:val="0"/>
          <w:szCs w:val="22"/>
          <w:lang w:val="en-GB"/>
        </w:rPr>
        <w:t>isted</w:t>
      </w:r>
      <w:r w:rsidRPr="003A11CB">
        <w:rPr>
          <w:snapToGrid/>
          <w:spacing w:val="8"/>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s</w:t>
      </w:r>
      <w:r w:rsidRPr="003A11CB">
        <w:rPr>
          <w:snapToGrid/>
          <w:spacing w:val="5"/>
          <w:kern w:val="0"/>
          <w:szCs w:val="22"/>
          <w:lang w:val="en-GB"/>
        </w:rPr>
        <w:t xml:space="preserve"> </w:t>
      </w:r>
      <w:r w:rsidRPr="003A11CB">
        <w:rPr>
          <w:snapToGrid/>
          <w:spacing w:val="-1"/>
          <w:kern w:val="0"/>
          <w:szCs w:val="22"/>
          <w:lang w:val="en-GB"/>
        </w:rPr>
        <w:t>f</w:t>
      </w:r>
      <w:r w:rsidRPr="003A11CB">
        <w:rPr>
          <w:snapToGrid/>
          <w:kern w:val="0"/>
          <w:szCs w:val="22"/>
          <w:lang w:val="en-GB"/>
        </w:rPr>
        <w:t>oot</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te.</w:t>
      </w:r>
    </w:p>
    <w:p w:rsidR="00807703" w:rsidRPr="003A11CB" w:rsidP="003A11CB" w14:paraId="22ADCBEA" w14:textId="77777777">
      <w:pPr>
        <w:spacing w:after="120"/>
        <w:ind w:firstLine="720"/>
        <w:rPr>
          <w:snapToGrid/>
          <w:kern w:val="0"/>
          <w:szCs w:val="22"/>
        </w:rPr>
      </w:pPr>
      <w:r w:rsidRPr="003A11CB">
        <w:rPr>
          <w:bCs/>
          <w:snapToGrid/>
          <w:kern w:val="0"/>
          <w:szCs w:val="22"/>
        </w:rPr>
        <w:t>(i)  </w:t>
      </w:r>
      <w:r w:rsidRPr="003A11CB">
        <w:rPr>
          <w:bCs/>
          <w:snapToGrid/>
          <w:spacing w:val="1"/>
          <w:kern w:val="0"/>
          <w:szCs w:val="22"/>
        </w:rPr>
        <w:t>5.296</w:t>
      </w:r>
      <w:r w:rsidRPr="003A11CB">
        <w:rPr>
          <w:bCs/>
          <w:snapToGrid/>
          <w:kern w:val="0"/>
          <w:szCs w:val="22"/>
        </w:rPr>
        <w:t>A  </w:t>
      </w:r>
      <w:r w:rsidRPr="003A11CB">
        <w:rPr>
          <w:snapToGrid/>
          <w:kern w:val="0"/>
          <w:szCs w:val="22"/>
        </w:rPr>
        <w:t>In</w:t>
      </w:r>
      <w:r w:rsidRPr="003A11CB">
        <w:rPr>
          <w:snapToGrid/>
          <w:spacing w:val="9"/>
          <w:kern w:val="0"/>
          <w:szCs w:val="22"/>
        </w:rPr>
        <w:t xml:space="preserve"> </w:t>
      </w:r>
      <w:r w:rsidRPr="003A11CB">
        <w:rPr>
          <w:snapToGrid/>
          <w:kern w:val="0"/>
          <w:szCs w:val="22"/>
        </w:rPr>
        <w:t>Micro</w:t>
      </w:r>
      <w:r w:rsidRPr="003A11CB">
        <w:rPr>
          <w:snapToGrid/>
          <w:spacing w:val="-1"/>
          <w:kern w:val="0"/>
          <w:szCs w:val="22"/>
        </w:rPr>
        <w:t>n</w:t>
      </w:r>
      <w:r w:rsidRPr="003A11CB">
        <w:rPr>
          <w:snapToGrid/>
          <w:kern w:val="0"/>
          <w:szCs w:val="22"/>
        </w:rPr>
        <w:t>esia,</w:t>
      </w:r>
      <w:r w:rsidRPr="003A11CB">
        <w:rPr>
          <w:snapToGrid/>
          <w:spacing w:val="2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kern w:val="0"/>
          <w:szCs w:val="22"/>
        </w:rPr>
        <w:t>Sol</w:t>
      </w:r>
      <w:r w:rsidRPr="003A11CB">
        <w:rPr>
          <w:snapToGrid/>
          <w:spacing w:val="2"/>
          <w:kern w:val="0"/>
          <w:szCs w:val="22"/>
        </w:rPr>
        <w:t>o</w:t>
      </w:r>
      <w:r w:rsidRPr="003A11CB">
        <w:rPr>
          <w:snapToGrid/>
          <w:spacing w:val="-3"/>
          <w:kern w:val="0"/>
          <w:szCs w:val="22"/>
        </w:rPr>
        <w:t>m</w:t>
      </w:r>
      <w:r w:rsidRPr="003A11CB">
        <w:rPr>
          <w:snapToGrid/>
          <w:spacing w:val="2"/>
          <w:kern w:val="0"/>
          <w:szCs w:val="22"/>
        </w:rPr>
        <w:t>o</w:t>
      </w:r>
      <w:r w:rsidRPr="003A11CB">
        <w:rPr>
          <w:snapToGrid/>
          <w:kern w:val="0"/>
          <w:szCs w:val="22"/>
        </w:rPr>
        <w:t>n</w:t>
      </w:r>
      <w:r w:rsidRPr="003A11CB">
        <w:rPr>
          <w:snapToGrid/>
          <w:spacing w:val="17"/>
          <w:kern w:val="0"/>
          <w:szCs w:val="22"/>
        </w:rPr>
        <w:t xml:space="preserve"> </w:t>
      </w:r>
      <w:r w:rsidRPr="003A11CB">
        <w:rPr>
          <w:snapToGrid/>
          <w:spacing w:val="2"/>
          <w:kern w:val="0"/>
          <w:szCs w:val="22"/>
        </w:rPr>
        <w:t>I</w:t>
      </w:r>
      <w:r w:rsidRPr="003A11CB">
        <w:rPr>
          <w:snapToGrid/>
          <w:kern w:val="0"/>
          <w:szCs w:val="22"/>
        </w:rPr>
        <w:t>sla</w:t>
      </w:r>
      <w:r w:rsidRPr="003A11CB">
        <w:rPr>
          <w:snapToGrid/>
          <w:spacing w:val="-1"/>
          <w:kern w:val="0"/>
          <w:szCs w:val="22"/>
        </w:rPr>
        <w:t>n</w:t>
      </w:r>
      <w:r w:rsidRPr="003A11CB">
        <w:rPr>
          <w:snapToGrid/>
          <w:kern w:val="0"/>
          <w:szCs w:val="22"/>
        </w:rPr>
        <w:t>ds,</w:t>
      </w:r>
      <w:r w:rsidRPr="003A11CB">
        <w:rPr>
          <w:snapToGrid/>
          <w:spacing w:val="17"/>
          <w:kern w:val="0"/>
          <w:szCs w:val="22"/>
        </w:rPr>
        <w:t xml:space="preserve"> </w:t>
      </w:r>
      <w:r w:rsidRPr="003A11CB">
        <w:rPr>
          <w:snapToGrid/>
          <w:spacing w:val="2"/>
          <w:kern w:val="0"/>
          <w:szCs w:val="22"/>
        </w:rPr>
        <w:t>T</w:t>
      </w:r>
      <w:r w:rsidRPr="003A11CB">
        <w:rPr>
          <w:snapToGrid/>
          <w:spacing w:val="-1"/>
          <w:kern w:val="0"/>
          <w:szCs w:val="22"/>
        </w:rPr>
        <w:t>uv</w:t>
      </w:r>
      <w:r w:rsidRPr="003A11CB">
        <w:rPr>
          <w:snapToGrid/>
          <w:spacing w:val="2"/>
          <w:kern w:val="0"/>
          <w:szCs w:val="22"/>
        </w:rPr>
        <w:t>a</w:t>
      </w:r>
      <w:r w:rsidRPr="003A11CB">
        <w:rPr>
          <w:snapToGrid/>
          <w:kern w:val="0"/>
          <w:szCs w:val="22"/>
        </w:rPr>
        <w:t>lu</w:t>
      </w:r>
      <w:r w:rsidRPr="003A11CB">
        <w:rPr>
          <w:snapToGrid/>
          <w:spacing w:val="15"/>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2"/>
          <w:kern w:val="0"/>
          <w:szCs w:val="22"/>
        </w:rPr>
        <w:t xml:space="preserve"> </w:t>
      </w:r>
      <w:r w:rsidRPr="003A11CB">
        <w:rPr>
          <w:snapToGrid/>
          <w:kern w:val="0"/>
          <w:szCs w:val="22"/>
        </w:rPr>
        <w:t>Van</w:t>
      </w:r>
      <w:r w:rsidRPr="003A11CB">
        <w:rPr>
          <w:snapToGrid/>
          <w:spacing w:val="-1"/>
          <w:kern w:val="0"/>
          <w:szCs w:val="22"/>
        </w:rPr>
        <w:t>u</w:t>
      </w:r>
      <w:r w:rsidRPr="003A11CB">
        <w:rPr>
          <w:snapToGrid/>
          <w:kern w:val="0"/>
          <w:szCs w:val="22"/>
        </w:rPr>
        <w:t>a</w:t>
      </w:r>
      <w:r w:rsidRPr="003A11CB">
        <w:rPr>
          <w:snapToGrid/>
          <w:spacing w:val="2"/>
          <w:kern w:val="0"/>
          <w:szCs w:val="22"/>
        </w:rPr>
        <w:t>t</w:t>
      </w:r>
      <w:r w:rsidRPr="003A11CB">
        <w:rPr>
          <w:snapToGrid/>
          <w:spacing w:val="-1"/>
          <w:kern w:val="0"/>
          <w:szCs w:val="22"/>
        </w:rPr>
        <w:t>u</w:t>
      </w:r>
      <w:r w:rsidRPr="003A11CB">
        <w:rPr>
          <w:snapToGrid/>
          <w:kern w:val="0"/>
          <w:szCs w:val="22"/>
        </w:rPr>
        <w:t>,</w:t>
      </w:r>
      <w:r w:rsidRPr="003A11CB">
        <w:rPr>
          <w:snapToGrid/>
          <w:spacing w:val="1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14"/>
          <w:kern w:val="0"/>
          <w:szCs w:val="22"/>
        </w:rPr>
        <w:t xml:space="preserve"> </w:t>
      </w:r>
      <w:r w:rsidRPr="003A11CB">
        <w:rPr>
          <w:snapToGrid/>
          <w:kern w:val="0"/>
          <w:szCs w:val="22"/>
        </w:rPr>
        <w:t>47</w:t>
      </w:r>
      <w:r w:rsidRPr="003A11CB">
        <w:rPr>
          <w:snapToGrid/>
          <w:spacing w:val="7"/>
          <w:kern w:val="0"/>
          <w:szCs w:val="22"/>
        </w:rPr>
        <w:t>0</w:t>
      </w:r>
      <w:r w:rsidRPr="003A11CB">
        <w:rPr>
          <w:snapToGrid/>
          <w:spacing w:val="-1"/>
          <w:kern w:val="0"/>
          <w:szCs w:val="22"/>
        </w:rPr>
        <w:t>-</w:t>
      </w:r>
      <w:r w:rsidRPr="003A11CB">
        <w:rPr>
          <w:snapToGrid/>
          <w:kern w:val="0"/>
          <w:szCs w:val="22"/>
        </w:rPr>
        <w:t>698</w:t>
      </w:r>
      <w:r w:rsidRPr="003A11CB">
        <w:rPr>
          <w:snapToGrid/>
          <w:spacing w:val="17"/>
          <w:kern w:val="0"/>
          <w:szCs w:val="22"/>
        </w:rPr>
        <w:t xml:space="preserve"> </w:t>
      </w:r>
      <w:r w:rsidRPr="003A11CB">
        <w:rPr>
          <w:snapToGrid/>
          <w:kern w:val="0"/>
          <w:szCs w:val="22"/>
        </w:rPr>
        <w:t>MHz,</w:t>
      </w:r>
      <w:r w:rsidRPr="003A11CB">
        <w:rPr>
          <w:snapToGrid/>
          <w:spacing w:val="14"/>
          <w:kern w:val="0"/>
          <w:szCs w:val="22"/>
        </w:rPr>
        <w:t xml:space="preserve"> </w:t>
      </w:r>
      <w:r w:rsidRPr="003A11CB">
        <w:rPr>
          <w:snapToGrid/>
          <w:kern w:val="0"/>
          <w:szCs w:val="22"/>
        </w:rPr>
        <w:t>or</w:t>
      </w:r>
      <w:r w:rsidRPr="003A11CB">
        <w:rPr>
          <w:snapToGrid/>
          <w:spacing w:val="10"/>
          <w:kern w:val="0"/>
          <w:szCs w:val="22"/>
        </w:rPr>
        <w:t xml:space="preserve"> </w:t>
      </w:r>
      <w:r w:rsidRPr="003A11CB">
        <w:rPr>
          <w:snapToGrid/>
          <w:w w:val="102"/>
          <w:kern w:val="0"/>
          <w:szCs w:val="22"/>
        </w:rPr>
        <w:t>portio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t</w:t>
      </w:r>
      <w:r w:rsidRPr="003A11CB">
        <w:rPr>
          <w:snapToGrid/>
          <w:spacing w:val="-1"/>
          <w:kern w:val="0"/>
          <w:szCs w:val="22"/>
        </w:rPr>
        <w:t>h</w:t>
      </w:r>
      <w:r w:rsidRPr="003A11CB">
        <w:rPr>
          <w:snapToGrid/>
          <w:kern w:val="0"/>
          <w:szCs w:val="22"/>
        </w:rPr>
        <w:t>ereo</w:t>
      </w:r>
      <w:r w:rsidRPr="003A11CB">
        <w:rPr>
          <w:snapToGrid/>
          <w:spacing w:val="-1"/>
          <w:kern w:val="0"/>
          <w:szCs w:val="22"/>
        </w:rPr>
        <w:t>f</w:t>
      </w:r>
      <w:r w:rsidRPr="003A11CB">
        <w:rPr>
          <w:snapToGrid/>
          <w:kern w:val="0"/>
          <w:szCs w:val="22"/>
        </w:rPr>
        <w:t>,</w:t>
      </w:r>
      <w:r w:rsidRPr="003A11CB">
        <w:rPr>
          <w:snapToGrid/>
          <w:spacing w:val="7"/>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in Ba</w:t>
      </w:r>
      <w:r w:rsidRPr="003A11CB">
        <w:rPr>
          <w:snapToGrid/>
          <w:spacing w:val="-1"/>
          <w:kern w:val="0"/>
          <w:szCs w:val="22"/>
        </w:rPr>
        <w:t>n</w:t>
      </w:r>
      <w:r w:rsidRPr="003A11CB">
        <w:rPr>
          <w:snapToGrid/>
          <w:spacing w:val="1"/>
          <w:kern w:val="0"/>
          <w:szCs w:val="22"/>
        </w:rPr>
        <w:t>g</w:t>
      </w:r>
      <w:r w:rsidRPr="003A11CB">
        <w:rPr>
          <w:snapToGrid/>
          <w:kern w:val="0"/>
          <w:szCs w:val="22"/>
        </w:rPr>
        <w:t>lades</w:t>
      </w:r>
      <w:r w:rsidRPr="003A11CB">
        <w:rPr>
          <w:snapToGrid/>
          <w:spacing w:val="-1"/>
          <w:kern w:val="0"/>
          <w:szCs w:val="22"/>
        </w:rPr>
        <w:t>h</w:t>
      </w:r>
      <w:r w:rsidRPr="003A11CB">
        <w:rPr>
          <w:snapToGrid/>
          <w:kern w:val="0"/>
          <w:szCs w:val="22"/>
        </w:rPr>
        <w:t>,</w:t>
      </w:r>
      <w:r w:rsidRPr="003A11CB">
        <w:rPr>
          <w:snapToGrid/>
          <w:spacing w:val="15"/>
          <w:kern w:val="0"/>
          <w:szCs w:val="22"/>
        </w:rPr>
        <w:t xml:space="preserve"> </w:t>
      </w:r>
      <w:r w:rsidRPr="003A11CB">
        <w:rPr>
          <w:snapToGrid/>
          <w:kern w:val="0"/>
          <w:szCs w:val="22"/>
        </w:rPr>
        <w:t>Maldi</w:t>
      </w:r>
      <w:r w:rsidRPr="003A11CB">
        <w:rPr>
          <w:snapToGrid/>
          <w:spacing w:val="-1"/>
          <w:kern w:val="0"/>
          <w:szCs w:val="22"/>
        </w:rPr>
        <w:t>v</w:t>
      </w:r>
      <w:r w:rsidRPr="003A11CB">
        <w:rPr>
          <w:snapToGrid/>
          <w:kern w:val="0"/>
          <w:szCs w:val="22"/>
        </w:rPr>
        <w:t>es</w:t>
      </w:r>
      <w:r w:rsidRPr="003A11CB">
        <w:rPr>
          <w:snapToGrid/>
          <w:spacing w:val="9"/>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w</w:t>
      </w:r>
      <w:r w:rsidRPr="003A11CB">
        <w:rPr>
          <w:snapToGrid/>
          <w:spacing w:val="2"/>
          <w:kern w:val="0"/>
          <w:szCs w:val="22"/>
        </w:rPr>
        <w:t xml:space="preserve"> </w:t>
      </w:r>
      <w:r w:rsidRPr="003A11CB">
        <w:rPr>
          <w:snapToGrid/>
          <w:spacing w:val="-1"/>
          <w:kern w:val="0"/>
          <w:szCs w:val="22"/>
        </w:rPr>
        <w:t>Z</w:t>
      </w:r>
      <w:r w:rsidRPr="003A11CB">
        <w:rPr>
          <w:snapToGrid/>
          <w:kern w:val="0"/>
          <w:szCs w:val="22"/>
        </w:rPr>
        <w:t>eal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61</w:t>
      </w:r>
      <w:r w:rsidRPr="003A11CB">
        <w:rPr>
          <w:snapToGrid/>
          <w:spacing w:val="6"/>
          <w:kern w:val="0"/>
          <w:szCs w:val="22"/>
        </w:rPr>
        <w:t>0</w:t>
      </w:r>
      <w:r w:rsidRPr="003A11CB">
        <w:rPr>
          <w:snapToGrid/>
          <w:spacing w:val="-1"/>
          <w:kern w:val="0"/>
          <w:szCs w:val="22"/>
        </w:rPr>
        <w:t>-</w:t>
      </w:r>
      <w:r w:rsidRPr="003A11CB">
        <w:rPr>
          <w:snapToGrid/>
          <w:kern w:val="0"/>
          <w:szCs w:val="22"/>
        </w:rPr>
        <w:t>698</w:t>
      </w:r>
      <w:r w:rsidRPr="003A11CB">
        <w:rPr>
          <w:snapToGrid/>
          <w:spacing w:val="7"/>
          <w:kern w:val="0"/>
          <w:szCs w:val="22"/>
        </w:rPr>
        <w:t xml:space="preserve"> </w:t>
      </w:r>
      <w:r w:rsidRPr="003A11CB">
        <w:rPr>
          <w:snapToGrid/>
          <w:kern w:val="0"/>
          <w:szCs w:val="22"/>
        </w:rPr>
        <w:t>MHz,</w:t>
      </w:r>
      <w:r w:rsidRPr="003A11CB">
        <w:rPr>
          <w:snapToGrid/>
          <w:spacing w:val="5"/>
          <w:kern w:val="0"/>
          <w:szCs w:val="22"/>
        </w:rPr>
        <w:t xml:space="preserve"> </w:t>
      </w:r>
      <w:r w:rsidRPr="003A11CB">
        <w:rPr>
          <w:snapToGrid/>
          <w:kern w:val="0"/>
          <w:szCs w:val="22"/>
        </w:rPr>
        <w:t>or portio</w:t>
      </w:r>
      <w:r w:rsidRPr="003A11CB">
        <w:rPr>
          <w:snapToGrid/>
          <w:spacing w:val="-1"/>
          <w:kern w:val="0"/>
          <w:szCs w:val="22"/>
        </w:rPr>
        <w:t>n</w:t>
      </w:r>
      <w:r w:rsidRPr="003A11CB">
        <w:rPr>
          <w:snapToGrid/>
          <w:kern w:val="0"/>
          <w:szCs w:val="22"/>
        </w:rPr>
        <w:t>s</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ereo</w:t>
      </w:r>
      <w:r w:rsidRPr="003A11CB">
        <w:rPr>
          <w:snapToGrid/>
          <w:spacing w:val="-1"/>
          <w:kern w:val="0"/>
          <w:szCs w:val="22"/>
        </w:rPr>
        <w:t>f</w:t>
      </w:r>
      <w:r w:rsidRPr="003A11CB">
        <w:rPr>
          <w:snapToGrid/>
          <w:kern w:val="0"/>
          <w:szCs w:val="22"/>
        </w:rPr>
        <w:t>,</w:t>
      </w:r>
      <w:r w:rsidRPr="003A11CB">
        <w:rPr>
          <w:snapToGrid/>
          <w:spacing w:val="7"/>
          <w:kern w:val="0"/>
          <w:szCs w:val="22"/>
        </w:rPr>
        <w:t xml:space="preserve"> </w:t>
      </w:r>
      <w:r w:rsidRPr="003A11CB">
        <w:rPr>
          <w:snapToGrid/>
          <w:w w:val="102"/>
          <w:kern w:val="0"/>
          <w:szCs w:val="22"/>
        </w:rPr>
        <w:t>a</w:t>
      </w:r>
      <w:r w:rsidRPr="003A11CB">
        <w:rPr>
          <w:snapToGrid/>
          <w:spacing w:val="-1"/>
          <w:w w:val="102"/>
          <w:kern w:val="0"/>
          <w:szCs w:val="22"/>
        </w:rPr>
        <w:t>r</w:t>
      </w:r>
      <w:r w:rsidRPr="003A11CB">
        <w:rPr>
          <w:snapToGrid/>
          <w:w w:val="102"/>
          <w:kern w:val="0"/>
          <w:szCs w:val="22"/>
        </w:rPr>
        <w:t xml:space="preserve">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17"/>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8"/>
          <w:kern w:val="0"/>
          <w:szCs w:val="22"/>
        </w:rPr>
        <w:t xml:space="preserve"> </w:t>
      </w:r>
      <w:r w:rsidRPr="003A11CB">
        <w:rPr>
          <w:snapToGrid/>
          <w:spacing w:val="-1"/>
          <w:kern w:val="0"/>
          <w:szCs w:val="22"/>
        </w:rPr>
        <w:t>u</w:t>
      </w:r>
      <w:r w:rsidRPr="003A11CB">
        <w:rPr>
          <w:snapToGrid/>
          <w:kern w:val="0"/>
          <w:szCs w:val="22"/>
        </w:rPr>
        <w:t>se</w:t>
      </w:r>
      <w:r w:rsidRPr="003A11CB">
        <w:rPr>
          <w:snapToGrid/>
          <w:spacing w:val="9"/>
          <w:kern w:val="0"/>
          <w:szCs w:val="22"/>
        </w:rPr>
        <w:t xml:space="preserve"> </w:t>
      </w:r>
      <w:r w:rsidRPr="003A11CB">
        <w:rPr>
          <w:snapToGrid/>
          <w:kern w:val="0"/>
          <w:szCs w:val="22"/>
        </w:rPr>
        <w:t>by</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se</w:t>
      </w:r>
      <w:r w:rsidRPr="003A11CB">
        <w:rPr>
          <w:snapToGrid/>
          <w:spacing w:val="11"/>
          <w:kern w:val="0"/>
          <w:szCs w:val="22"/>
        </w:rPr>
        <w:t xml:space="preserve"> </w:t>
      </w:r>
      <w:r w:rsidRPr="003A11CB">
        <w:rPr>
          <w:snapToGrid/>
          <w:kern w:val="0"/>
          <w:szCs w:val="22"/>
        </w:rPr>
        <w:t>a</w:t>
      </w:r>
      <w:r w:rsidRPr="003A11CB">
        <w:rPr>
          <w:snapToGrid/>
          <w:spacing w:val="1"/>
          <w:kern w:val="0"/>
          <w:szCs w:val="22"/>
        </w:rPr>
        <w:t>d</w:t>
      </w:r>
      <w:r w:rsidRPr="003A11CB">
        <w:rPr>
          <w:snapToGrid/>
          <w:spacing w:val="-1"/>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23"/>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in</w:t>
      </w:r>
      <w:r w:rsidRPr="003A11CB">
        <w:rPr>
          <w:snapToGrid/>
          <w:kern w:val="0"/>
          <w:szCs w:val="22"/>
        </w:rPr>
        <w:t>g</w:t>
      </w:r>
      <w:r w:rsidRPr="003A11CB">
        <w:rPr>
          <w:snapToGrid/>
          <w:spacing w:val="15"/>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17"/>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19"/>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11"/>
          <w:kern w:val="0"/>
          <w:szCs w:val="22"/>
        </w:rPr>
        <w:t xml:space="preserve"> </w:t>
      </w:r>
      <w:r w:rsidRPr="003A11CB">
        <w:rPr>
          <w:snapToGrid/>
          <w:spacing w:val="2"/>
          <w:kern w:val="0"/>
          <w:szCs w:val="22"/>
        </w:rPr>
        <w:t>T</w:t>
      </w:r>
      <w:r w:rsidRPr="003A11CB">
        <w:rPr>
          <w:snapToGrid/>
          <w:kern w:val="0"/>
          <w:szCs w:val="22"/>
        </w:rPr>
        <w:t>e</w:t>
      </w:r>
      <w:r w:rsidRPr="003A11CB">
        <w:rPr>
          <w:snapToGrid/>
          <w:spacing w:val="-2"/>
          <w:kern w:val="0"/>
          <w:szCs w:val="22"/>
        </w:rPr>
        <w:t>l</w:t>
      </w:r>
      <w:r w:rsidRPr="003A11CB">
        <w:rPr>
          <w:snapToGrid/>
          <w:kern w:val="0"/>
          <w:szCs w:val="22"/>
        </w:rPr>
        <w:t>eco</w:t>
      </w:r>
      <w:r w:rsidRPr="003A11CB">
        <w:rPr>
          <w:snapToGrid/>
          <w:spacing w:val="-1"/>
          <w:kern w:val="0"/>
          <w:szCs w:val="22"/>
        </w:rPr>
        <w:t>mm</w:t>
      </w:r>
      <w:r w:rsidRPr="003A11CB">
        <w:rPr>
          <w:snapToGrid/>
          <w:kern w:val="0"/>
          <w:szCs w:val="22"/>
        </w:rPr>
        <w:t>unicati</w:t>
      </w:r>
      <w:r w:rsidRPr="003A11CB">
        <w:rPr>
          <w:snapToGrid/>
          <w:spacing w:val="1"/>
          <w:kern w:val="0"/>
          <w:szCs w:val="22"/>
        </w:rPr>
        <w:t>o</w:t>
      </w:r>
      <w:r w:rsidRPr="003A11CB">
        <w:rPr>
          <w:snapToGrid/>
          <w:kern w:val="0"/>
          <w:szCs w:val="22"/>
        </w:rPr>
        <w:t>ns</w:t>
      </w:r>
      <w:r w:rsidRPr="003A11CB">
        <w:rPr>
          <w:snapToGrid/>
          <w:spacing w:val="28"/>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w:t>
      </w:r>
      <w:r w:rsidRPr="003A11CB">
        <w:rPr>
          <w:snapToGrid/>
          <w:spacing w:val="16"/>
          <w:kern w:val="0"/>
          <w:szCs w:val="22"/>
        </w:rPr>
        <w:t xml:space="preserve"> </w:t>
      </w:r>
      <w:r w:rsidRPr="003A11CB">
        <w:rPr>
          <w:snapToGrid/>
          <w:kern w:val="0"/>
          <w:szCs w:val="22"/>
        </w:rPr>
        <w:t>–</w:t>
      </w:r>
      <w:r w:rsidRPr="003A11CB">
        <w:rPr>
          <w:snapToGrid/>
          <w:spacing w:val="5"/>
          <w:kern w:val="0"/>
          <w:szCs w:val="22"/>
        </w:rPr>
        <w:t xml:space="preserve"> </w:t>
      </w:r>
      <w:r w:rsidRPr="003A11CB">
        <w:rPr>
          <w:i/>
          <w:snapToGrid/>
          <w:spacing w:val="-1"/>
          <w:w w:val="102"/>
          <w:kern w:val="0"/>
          <w:szCs w:val="22"/>
        </w:rPr>
        <w:t>see</w:t>
      </w:r>
      <w:r w:rsidRPr="003A11CB">
        <w:rPr>
          <w:snapToGrid/>
          <w:spacing w:val="-1"/>
          <w:w w:val="102"/>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8"/>
          <w:kern w:val="0"/>
          <w:szCs w:val="22"/>
        </w:rPr>
        <w:t xml:space="preserve"> </w:t>
      </w:r>
      <w:r w:rsidRPr="003A11CB">
        <w:rPr>
          <w:bCs/>
          <w:snapToGrid/>
          <w:spacing w:val="1"/>
          <w:kern w:val="0"/>
          <w:szCs w:val="22"/>
        </w:rPr>
        <w:t>22</w:t>
      </w:r>
      <w:r w:rsidRPr="003A11CB">
        <w:rPr>
          <w:bCs/>
          <w:snapToGrid/>
          <w:kern w:val="0"/>
          <w:szCs w:val="22"/>
        </w:rPr>
        <w:t>4</w:t>
      </w:r>
      <w:r w:rsidRPr="003A11CB">
        <w:rPr>
          <w:bCs/>
          <w:snapToGrid/>
          <w:spacing w:val="1"/>
          <w:kern w:val="0"/>
          <w:szCs w:val="22"/>
        </w:rPr>
        <w:t xml:space="preserve"> </w:t>
      </w:r>
      <w:r w:rsidRPr="003A11CB">
        <w:rPr>
          <w:bCs/>
          <w:snapToGrid/>
          <w:kern w:val="0"/>
          <w:szCs w:val="22"/>
        </w:rPr>
        <w:t>(Rev.WRC-</w:t>
      </w:r>
      <w:r w:rsidRPr="003A11CB">
        <w:rPr>
          <w:bCs/>
          <w:snapToGrid/>
          <w:spacing w:val="-1"/>
          <w:kern w:val="0"/>
          <w:szCs w:val="22"/>
        </w:rPr>
        <w:t>1</w:t>
      </w:r>
      <w:r w:rsidRPr="003A11CB">
        <w:rPr>
          <w:bCs/>
          <w:snapToGrid/>
          <w:kern w:val="0"/>
          <w:szCs w:val="22"/>
        </w:rPr>
        <w:t>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10"/>
          <w:kern w:val="0"/>
          <w:szCs w:val="22"/>
        </w:rPr>
        <w:t xml:space="preserve"> </w:t>
      </w:r>
      <w:r w:rsidRPr="003A11CB">
        <w:rPr>
          <w:snapToGrid/>
          <w:kern w:val="0"/>
          <w:szCs w:val="22"/>
        </w:rPr>
        <w:t>does</w:t>
      </w:r>
      <w:r w:rsidRPr="003A11CB">
        <w:rPr>
          <w:snapToGrid/>
          <w:spacing w:val="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 precl</w:t>
      </w:r>
      <w:r w:rsidRPr="003A11CB">
        <w:rPr>
          <w:snapToGrid/>
          <w:spacing w:val="-1"/>
          <w:kern w:val="0"/>
          <w:szCs w:val="22"/>
        </w:rPr>
        <w:t>u</w:t>
      </w:r>
      <w:r w:rsidRPr="003A11CB">
        <w:rPr>
          <w:snapToGrid/>
          <w:kern w:val="0"/>
          <w:szCs w:val="22"/>
        </w:rPr>
        <w:t>de</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u</w:t>
      </w:r>
      <w:r w:rsidRPr="003A11CB">
        <w:rPr>
          <w:snapToGrid/>
          <w:kern w:val="0"/>
          <w:szCs w:val="22"/>
        </w:rPr>
        <w:t xml:space="preserve">se </w:t>
      </w:r>
      <w:r w:rsidRPr="003A11CB">
        <w:rPr>
          <w:snapToGrid/>
          <w:spacing w:val="2"/>
          <w:kern w:val="0"/>
          <w:szCs w:val="22"/>
        </w:rPr>
        <w:t>o</w:t>
      </w:r>
      <w:r w:rsidRPr="003A11CB">
        <w:rPr>
          <w:snapToGrid/>
          <w:kern w:val="0"/>
          <w:szCs w:val="22"/>
        </w:rPr>
        <w:t>f</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se</w:t>
      </w:r>
      <w:r w:rsidRPr="003A11CB">
        <w:rPr>
          <w:snapToGrid/>
          <w:spacing w:val="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kern w:val="0"/>
          <w:szCs w:val="22"/>
        </w:rPr>
        <w:t>uen</w:t>
      </w:r>
      <w:r w:rsidRPr="003A11CB">
        <w:rPr>
          <w:snapToGrid/>
          <w:spacing w:val="2"/>
          <w:kern w:val="0"/>
          <w:szCs w:val="22"/>
        </w:rPr>
        <w:t>c</w:t>
      </w:r>
      <w:r w:rsidRPr="003A11CB">
        <w:rPr>
          <w:snapToGrid/>
          <w:kern w:val="0"/>
          <w:szCs w:val="22"/>
        </w:rPr>
        <w:t>y</w:t>
      </w:r>
      <w:r w:rsidRPr="003A11CB">
        <w:rPr>
          <w:snapToGrid/>
          <w:spacing w:val="5"/>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3"/>
          <w:kern w:val="0"/>
          <w:szCs w:val="22"/>
        </w:rPr>
        <w:t xml:space="preserve"> </w:t>
      </w:r>
      <w:r w:rsidRPr="003A11CB">
        <w:rPr>
          <w:snapToGrid/>
          <w:spacing w:val="2"/>
          <w:kern w:val="0"/>
          <w:szCs w:val="22"/>
        </w:rPr>
        <w:t>b</w:t>
      </w:r>
      <w:r w:rsidRPr="003A11CB">
        <w:rPr>
          <w:snapToGrid/>
          <w:kern w:val="0"/>
          <w:szCs w:val="22"/>
        </w:rPr>
        <w:t>y</w:t>
      </w:r>
      <w:r w:rsidRPr="003A11CB">
        <w:rPr>
          <w:snapToGrid/>
          <w:spacing w:val="-3"/>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
          <w:kern w:val="0"/>
          <w:szCs w:val="22"/>
        </w:rPr>
        <w:t xml:space="preserve"> </w:t>
      </w:r>
      <w:r w:rsidRPr="003A11CB">
        <w:rPr>
          <w:snapToGrid/>
          <w:w w:val="102"/>
          <w:kern w:val="0"/>
          <w:szCs w:val="22"/>
        </w:rPr>
        <w:t>a</w:t>
      </w:r>
      <w:r w:rsidRPr="003A11CB">
        <w:rPr>
          <w:snapToGrid/>
          <w:spacing w:val="1"/>
          <w:w w:val="102"/>
          <w:kern w:val="0"/>
          <w:szCs w:val="22"/>
        </w:rPr>
        <w:t>p</w:t>
      </w:r>
      <w:r w:rsidRPr="003A11CB">
        <w:rPr>
          <w:snapToGrid/>
          <w:w w:val="102"/>
          <w:kern w:val="0"/>
          <w:szCs w:val="22"/>
        </w:rPr>
        <w:t>plicati</w:t>
      </w:r>
      <w:r w:rsidRPr="003A11CB">
        <w:rPr>
          <w:snapToGrid/>
          <w:spacing w:val="3"/>
          <w:w w:val="102"/>
          <w:kern w:val="0"/>
          <w:szCs w:val="22"/>
        </w:rPr>
        <w:t>o</w:t>
      </w:r>
      <w:r w:rsidRPr="003A11CB">
        <w:rPr>
          <w:snapToGrid/>
          <w:w w:val="102"/>
          <w:kern w:val="0"/>
          <w:szCs w:val="22"/>
        </w:rPr>
        <w:t xml:space="preserve">n </w:t>
      </w:r>
      <w:r w:rsidRPr="003A11CB">
        <w:rPr>
          <w:snapToGrid/>
          <w:kern w:val="0"/>
          <w:szCs w:val="22"/>
        </w:rPr>
        <w:t>of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8"/>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 xml:space="preserve">y </w:t>
      </w:r>
      <w:r w:rsidRPr="003A11CB">
        <w:rPr>
          <w:snapToGrid/>
          <w:spacing w:val="2"/>
          <w:kern w:val="0"/>
          <w:szCs w:val="22"/>
        </w:rPr>
        <w:t>a</w:t>
      </w:r>
      <w:r w:rsidRPr="003A11CB">
        <w:rPr>
          <w:snapToGrid/>
          <w:kern w:val="0"/>
          <w:szCs w:val="22"/>
        </w:rPr>
        <w:t>re</w:t>
      </w:r>
      <w:r w:rsidRPr="003A11CB">
        <w:rPr>
          <w:snapToGrid/>
          <w:spacing w:val="1"/>
          <w:kern w:val="0"/>
          <w:szCs w:val="22"/>
        </w:rPr>
        <w:t xml:space="preserve"> </w:t>
      </w:r>
      <w:r w:rsidRPr="003A11CB">
        <w:rPr>
          <w:snapToGrid/>
          <w:kern w:val="0"/>
          <w:szCs w:val="22"/>
        </w:rPr>
        <w:t>allocated</w:t>
      </w:r>
      <w:r w:rsidRPr="003A11CB">
        <w:rPr>
          <w:snapToGrid/>
          <w:spacing w:val="9"/>
          <w:kern w:val="0"/>
          <w:szCs w:val="22"/>
        </w:rPr>
        <w:t xml:space="preserve"> </w:t>
      </w:r>
      <w:r w:rsidRPr="003A11CB">
        <w:rPr>
          <w:snapToGrid/>
          <w:kern w:val="0"/>
          <w:szCs w:val="22"/>
        </w:rPr>
        <w:t>and</w:t>
      </w:r>
      <w:r w:rsidRPr="003A11CB">
        <w:rPr>
          <w:snapToGrid/>
          <w:spacing w:val="2"/>
          <w:kern w:val="0"/>
          <w:szCs w:val="22"/>
        </w:rPr>
        <w:t xml:space="preserve"> </w:t>
      </w:r>
      <w:r w:rsidRPr="003A11CB">
        <w:rPr>
          <w:snapToGrid/>
          <w:kern w:val="0"/>
          <w:szCs w:val="22"/>
        </w:rPr>
        <w:t>does</w:t>
      </w:r>
      <w:r w:rsidRPr="003A11CB">
        <w:rPr>
          <w:snapToGrid/>
          <w:spacing w:val="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8"/>
          <w:kern w:val="0"/>
          <w:szCs w:val="22"/>
        </w:rPr>
        <w:t xml:space="preserve"> </w:t>
      </w:r>
      <w:r w:rsidRPr="003A11CB">
        <w:rPr>
          <w:snapToGrid/>
          <w:kern w:val="0"/>
          <w:szCs w:val="22"/>
        </w:rPr>
        <w:t>prio</w:t>
      </w:r>
      <w:r w:rsidRPr="003A11CB">
        <w:rPr>
          <w:snapToGrid/>
          <w:spacing w:val="5"/>
          <w:kern w:val="0"/>
          <w:szCs w:val="22"/>
        </w:rPr>
        <w:t>r</w:t>
      </w:r>
      <w:r w:rsidRPr="003A11CB">
        <w:rPr>
          <w:snapToGrid/>
          <w:kern w:val="0"/>
          <w:szCs w:val="22"/>
        </w:rPr>
        <w:t>i</w:t>
      </w:r>
      <w:r w:rsidRPr="003A11CB">
        <w:rPr>
          <w:snapToGrid/>
          <w:spacing w:val="1"/>
          <w:kern w:val="0"/>
          <w:szCs w:val="22"/>
        </w:rPr>
        <w:t>t</w:t>
      </w:r>
      <w:r w:rsidRPr="003A11CB">
        <w:rPr>
          <w:snapToGrid/>
          <w:kern w:val="0"/>
          <w:szCs w:val="22"/>
        </w:rPr>
        <w:t>y</w:t>
      </w:r>
      <w:r w:rsidRPr="003A11CB">
        <w:rPr>
          <w:snapToGrid/>
          <w:spacing w:val="3"/>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5"/>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gulatio</w:t>
      </w:r>
      <w:r w:rsidRPr="003A11CB">
        <w:rPr>
          <w:snapToGrid/>
          <w:spacing w:val="-1"/>
          <w:kern w:val="0"/>
          <w:szCs w:val="22"/>
        </w:rPr>
        <w:t>n</w:t>
      </w:r>
      <w:r w:rsidRPr="003A11CB">
        <w:rPr>
          <w:snapToGrid/>
          <w:kern w:val="0"/>
          <w:szCs w:val="22"/>
        </w:rPr>
        <w:t xml:space="preserve">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m</w:t>
      </w:r>
      <w:r w:rsidRPr="003A11CB">
        <w:rPr>
          <w:snapToGrid/>
          <w:kern w:val="0"/>
          <w:szCs w:val="22"/>
        </w:rPr>
        <w:t>obile</w:t>
      </w:r>
      <w:r w:rsidRPr="003A11CB">
        <w:rPr>
          <w:snapToGrid/>
          <w:spacing w:val="6"/>
          <w:kern w:val="0"/>
          <w:szCs w:val="22"/>
        </w:rPr>
        <w:t xml:space="preserve"> </w:t>
      </w:r>
      <w:r w:rsidRPr="003A11CB">
        <w:rPr>
          <w:snapToGrid/>
          <w:w w:val="102"/>
          <w:kern w:val="0"/>
          <w:szCs w:val="22"/>
        </w:rPr>
        <w:t>allocati</w:t>
      </w:r>
      <w:r w:rsidRPr="003A11CB">
        <w:rPr>
          <w:snapToGrid/>
          <w:spacing w:val="2"/>
          <w:w w:val="102"/>
          <w:kern w:val="0"/>
          <w:szCs w:val="22"/>
        </w:rPr>
        <w:t>o</w:t>
      </w:r>
      <w:r w:rsidRPr="003A11CB">
        <w:rPr>
          <w:snapToGrid/>
          <w:w w:val="102"/>
          <w:kern w:val="0"/>
          <w:szCs w:val="22"/>
        </w:rPr>
        <w:t xml:space="preserve">n </w:t>
      </w:r>
      <w:r w:rsidRPr="003A11CB">
        <w:rPr>
          <w:snapToGrid/>
          <w:kern w:val="0"/>
          <w:szCs w:val="22"/>
        </w:rPr>
        <w:t>in</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band</w:t>
      </w:r>
      <w:r w:rsidRPr="003A11CB">
        <w:rPr>
          <w:snapToGrid/>
          <w:spacing w:val="10"/>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10"/>
          <w:kern w:val="0"/>
          <w:szCs w:val="22"/>
        </w:rPr>
        <w:t xml:space="preserve"> </w:t>
      </w:r>
      <w:r w:rsidRPr="003A11CB">
        <w:rPr>
          <w:snapToGrid/>
          <w:kern w:val="0"/>
          <w:szCs w:val="22"/>
        </w:rPr>
        <w:t>not</w:t>
      </w:r>
      <w:r w:rsidRPr="003A11CB">
        <w:rPr>
          <w:snapToGrid/>
          <w:spacing w:val="9"/>
          <w:kern w:val="0"/>
          <w:szCs w:val="22"/>
        </w:rPr>
        <w:t xml:space="preserve"> </w:t>
      </w:r>
      <w:r w:rsidRPr="003A11CB">
        <w:rPr>
          <w:snapToGrid/>
          <w:kern w:val="0"/>
          <w:szCs w:val="22"/>
        </w:rPr>
        <w:t>be</w:t>
      </w:r>
      <w:r w:rsidRPr="003A11CB">
        <w:rPr>
          <w:snapToGrid/>
          <w:spacing w:val="6"/>
          <w:kern w:val="0"/>
          <w:szCs w:val="22"/>
        </w:rPr>
        <w:t xml:space="preserve"> </w:t>
      </w:r>
      <w:r w:rsidRPr="003A11CB">
        <w:rPr>
          <w:snapToGrid/>
          <w:spacing w:val="-1"/>
          <w:kern w:val="0"/>
          <w:szCs w:val="22"/>
        </w:rPr>
        <w:t>u</w:t>
      </w:r>
      <w:r w:rsidRPr="003A11CB">
        <w:rPr>
          <w:snapToGrid/>
          <w:kern w:val="0"/>
          <w:szCs w:val="22"/>
        </w:rPr>
        <w:t>sed</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8"/>
          <w:kern w:val="0"/>
          <w:szCs w:val="22"/>
        </w:rPr>
        <w:t xml:space="preserve"> </w:t>
      </w:r>
      <w:r w:rsidRPr="003A11CB">
        <w:rPr>
          <w:snapToGrid/>
          <w:kern w:val="0"/>
          <w:szCs w:val="22"/>
        </w:rPr>
        <w:t>I</w:t>
      </w:r>
      <w:r w:rsidRPr="003A11CB">
        <w:rPr>
          <w:snapToGrid/>
          <w:spacing w:val="-1"/>
          <w:kern w:val="0"/>
          <w:szCs w:val="22"/>
        </w:rPr>
        <w:t>M</w:t>
      </w:r>
      <w:r w:rsidRPr="003A11CB">
        <w:rPr>
          <w:snapToGrid/>
          <w:kern w:val="0"/>
          <w:szCs w:val="22"/>
        </w:rPr>
        <w:t>T</w:t>
      </w:r>
      <w:r w:rsidRPr="003A11CB">
        <w:rPr>
          <w:snapToGrid/>
          <w:spacing w:val="12"/>
          <w:kern w:val="0"/>
          <w:szCs w:val="22"/>
        </w:rPr>
        <w:t xml:space="preserve"> </w:t>
      </w:r>
      <w:r w:rsidRPr="003A11CB">
        <w:rPr>
          <w:snapToGrid/>
          <w:kern w:val="0"/>
          <w:szCs w:val="22"/>
        </w:rPr>
        <w:t>s</w:t>
      </w:r>
      <w:r w:rsidRPr="003A11CB">
        <w:rPr>
          <w:snapToGrid/>
          <w:spacing w:val="-2"/>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15"/>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le</w:t>
      </w:r>
      <w:r w:rsidRPr="003A11CB">
        <w:rPr>
          <w:snapToGrid/>
          <w:spacing w:val="1"/>
          <w:kern w:val="0"/>
          <w:szCs w:val="22"/>
        </w:rPr>
        <w:t>s</w:t>
      </w:r>
      <w:r w:rsidRPr="003A11CB">
        <w:rPr>
          <w:snapToGrid/>
          <w:kern w:val="0"/>
          <w:szCs w:val="22"/>
        </w:rPr>
        <w:t>s</w:t>
      </w:r>
      <w:r w:rsidRPr="003A11CB">
        <w:rPr>
          <w:snapToGrid/>
          <w:spacing w:val="11"/>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13"/>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7"/>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16"/>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11"/>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1</w:t>
      </w:r>
      <w:r w:rsidRPr="003A11CB">
        <w:rPr>
          <w:bCs/>
          <w:snapToGrid/>
          <w:spacing w:val="9"/>
          <w:kern w:val="0"/>
          <w:szCs w:val="22"/>
        </w:rPr>
        <w:t xml:space="preserve"> </w:t>
      </w:r>
      <w:r w:rsidRPr="003A11CB">
        <w:rPr>
          <w:snapToGrid/>
          <w:kern w:val="0"/>
          <w:szCs w:val="22"/>
        </w:rPr>
        <w:t>and</w:t>
      </w:r>
      <w:r w:rsidRPr="003A11CB">
        <w:rPr>
          <w:snapToGrid/>
          <w:spacing w:val="9"/>
          <w:kern w:val="0"/>
          <w:szCs w:val="22"/>
        </w:rPr>
        <w:t xml:space="preserve"> </w:t>
      </w:r>
      <w:r w:rsidRPr="003A11CB">
        <w:rPr>
          <w:snapToGrid/>
          <w:w w:val="102"/>
          <w:kern w:val="0"/>
          <w:szCs w:val="22"/>
        </w:rPr>
        <w:t>s</w:t>
      </w:r>
      <w:r w:rsidRPr="003A11CB">
        <w:rPr>
          <w:snapToGrid/>
          <w:spacing w:val="-1"/>
          <w:w w:val="102"/>
          <w:kern w:val="0"/>
          <w:szCs w:val="22"/>
        </w:rPr>
        <w:t>h</w:t>
      </w:r>
      <w:r w:rsidRPr="003A11CB">
        <w:rPr>
          <w:snapToGrid/>
          <w:w w:val="102"/>
          <w:kern w:val="0"/>
          <w:szCs w:val="22"/>
        </w:rPr>
        <w:t xml:space="preserve">all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7"/>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13"/>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or</w:t>
      </w:r>
      <w:r w:rsidRPr="003A11CB">
        <w:rPr>
          <w:snapToGrid/>
          <w:spacing w:val="-1"/>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1"/>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8"/>
          <w:kern w:val="0"/>
          <w:szCs w:val="22"/>
        </w:rPr>
        <w:t xml:space="preserve"> </w:t>
      </w:r>
      <w:r w:rsidRPr="003A11CB">
        <w:rPr>
          <w:snapToGrid/>
          <w:spacing w:val="-1"/>
          <w:kern w:val="0"/>
          <w:szCs w:val="22"/>
        </w:rPr>
        <w:t>f</w:t>
      </w:r>
      <w:r w:rsidRPr="003A11CB">
        <w:rPr>
          <w:snapToGrid/>
          <w:kern w:val="0"/>
          <w:szCs w:val="22"/>
        </w:rPr>
        <w:t>ro</w:t>
      </w:r>
      <w:r w:rsidRPr="003A11CB">
        <w:rPr>
          <w:snapToGrid/>
          <w:spacing w:val="-3"/>
          <w:kern w:val="0"/>
          <w:szCs w:val="22"/>
        </w:rPr>
        <w:t>m</w:t>
      </w:r>
      <w:r w:rsidRPr="003A11CB">
        <w:rPr>
          <w:snapToGrid/>
          <w:kern w:val="0"/>
          <w:szCs w:val="22"/>
        </w:rPr>
        <w:t>,</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w:t>
      </w:r>
      <w:r w:rsidRPr="003A11CB">
        <w:rPr>
          <w:snapToGrid/>
          <w:spacing w:val="-1"/>
          <w:kern w:val="0"/>
          <w:szCs w:val="22"/>
        </w:rPr>
        <w:t>n</w:t>
      </w:r>
      <w:r w:rsidRPr="003A11CB">
        <w:rPr>
          <w:snapToGrid/>
          <w:kern w:val="0"/>
          <w:szCs w:val="22"/>
        </w:rPr>
        <w:t>g</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1"/>
          <w:kern w:val="0"/>
          <w:szCs w:val="22"/>
        </w:rPr>
        <w:t xml:space="preserve"> </w:t>
      </w:r>
      <w:r w:rsidRPr="003A11CB">
        <w:rPr>
          <w:snapToGrid/>
          <w:kern w:val="0"/>
          <w:szCs w:val="22"/>
        </w:rPr>
        <w:t>of</w:t>
      </w:r>
      <w:r w:rsidRPr="003A11CB">
        <w:rPr>
          <w:snapToGrid/>
          <w:spacing w:val="-1"/>
          <w:kern w:val="0"/>
          <w:szCs w:val="22"/>
        </w:rPr>
        <w:t xml:space="preserve"> n</w:t>
      </w:r>
      <w:r w:rsidRPr="003A11CB">
        <w:rPr>
          <w:snapToGrid/>
          <w:spacing w:val="2"/>
          <w:kern w:val="0"/>
          <w:szCs w:val="22"/>
        </w:rPr>
        <w:t>e</w:t>
      </w:r>
      <w:r w:rsidRPr="003A11CB">
        <w:rPr>
          <w:snapToGrid/>
          <w:spacing w:val="1"/>
          <w:kern w:val="0"/>
          <w:szCs w:val="22"/>
        </w:rPr>
        <w:t>i</w:t>
      </w:r>
      <w:r w:rsidRPr="003A11CB">
        <w:rPr>
          <w:snapToGrid/>
          <w:spacing w:val="-1"/>
          <w:kern w:val="0"/>
          <w:szCs w:val="22"/>
        </w:rPr>
        <w:t>gh</w:t>
      </w:r>
      <w:r w:rsidRPr="003A11CB">
        <w:rPr>
          <w:snapToGrid/>
          <w:kern w:val="0"/>
          <w:szCs w:val="22"/>
        </w:rPr>
        <w:t>bo</w:t>
      </w:r>
      <w:r w:rsidRPr="003A11CB">
        <w:rPr>
          <w:snapToGrid/>
          <w:spacing w:val="-1"/>
          <w:kern w:val="0"/>
          <w:szCs w:val="22"/>
        </w:rPr>
        <w:t>u</w:t>
      </w:r>
      <w:r w:rsidRPr="003A11CB">
        <w:rPr>
          <w:snapToGrid/>
          <w:kern w:val="0"/>
          <w:szCs w:val="22"/>
        </w:rPr>
        <w:t>r</w:t>
      </w:r>
      <w:r w:rsidRPr="003A11CB">
        <w:rPr>
          <w:snapToGrid/>
          <w:spacing w:val="1"/>
          <w:kern w:val="0"/>
          <w:szCs w:val="22"/>
        </w:rPr>
        <w:t>i</w:t>
      </w:r>
      <w:r w:rsidRPr="003A11CB">
        <w:rPr>
          <w:snapToGrid/>
          <w:kern w:val="0"/>
          <w:szCs w:val="22"/>
        </w:rPr>
        <w:t>ng</w:t>
      </w:r>
      <w:r w:rsidRPr="003A11CB">
        <w:rPr>
          <w:snapToGrid/>
          <w:spacing w:val="12"/>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w:t>
      </w:r>
      <w:r w:rsidRPr="003A11CB">
        <w:rPr>
          <w:snapToGrid/>
          <w:spacing w:val="2"/>
          <w:kern w:val="0"/>
          <w:szCs w:val="22"/>
        </w:rPr>
        <w:t>e</w:t>
      </w:r>
      <w:r w:rsidRPr="003A11CB">
        <w:rPr>
          <w:snapToGrid/>
          <w:kern w:val="0"/>
          <w:szCs w:val="22"/>
        </w:rPr>
        <w:t xml:space="preserve">s.  Nos. </w:t>
      </w:r>
      <w:r w:rsidRPr="003A11CB">
        <w:rPr>
          <w:bCs/>
          <w:snapToGrid/>
          <w:spacing w:val="1"/>
          <w:w w:val="102"/>
          <w:kern w:val="0"/>
          <w:szCs w:val="22"/>
        </w:rPr>
        <w:t>5</w:t>
      </w:r>
      <w:r w:rsidRPr="003A11CB">
        <w:rPr>
          <w:bCs/>
          <w:snapToGrid/>
          <w:spacing w:val="-1"/>
          <w:w w:val="102"/>
          <w:kern w:val="0"/>
          <w:szCs w:val="22"/>
        </w:rPr>
        <w:t xml:space="preserve">.43 </w:t>
      </w:r>
      <w:r w:rsidRPr="003A11CB">
        <w:rPr>
          <w:snapToGrid/>
          <w:kern w:val="0"/>
          <w:szCs w:val="22"/>
        </w:rPr>
        <w:t>and</w:t>
      </w:r>
      <w:r w:rsidRPr="003A11CB">
        <w:rPr>
          <w:snapToGrid/>
          <w:spacing w:val="6"/>
          <w:kern w:val="0"/>
          <w:szCs w:val="22"/>
        </w:rPr>
        <w:t xml:space="preserve"> </w:t>
      </w:r>
      <w:r w:rsidRPr="003A11CB">
        <w:rPr>
          <w:bCs/>
          <w:snapToGrid/>
          <w:spacing w:val="1"/>
          <w:kern w:val="0"/>
          <w:szCs w:val="22"/>
        </w:rPr>
        <w:t>5.43</w:t>
      </w:r>
      <w:r w:rsidRPr="003A11CB">
        <w:rPr>
          <w:bCs/>
          <w:snapToGrid/>
          <w:kern w:val="0"/>
          <w:szCs w:val="22"/>
        </w:rPr>
        <w:t>A</w:t>
      </w:r>
      <w:r w:rsidRPr="003A11CB">
        <w:rPr>
          <w:bCs/>
          <w:snapToGrid/>
          <w:spacing w:val="9"/>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w:t>
      </w:r>
    </w:p>
    <w:p w:rsidR="00807703" w:rsidRPr="003A11CB" w:rsidP="003A11CB" w14:paraId="007499E4" w14:textId="77777777">
      <w:pPr>
        <w:spacing w:after="120"/>
        <w:ind w:firstLine="720"/>
        <w:rPr>
          <w:snapToGrid/>
          <w:kern w:val="0"/>
          <w:szCs w:val="22"/>
        </w:rPr>
      </w:pPr>
      <w:r w:rsidRPr="003A11CB">
        <w:rPr>
          <w:snapToGrid/>
          <w:kern w:val="0"/>
          <w:szCs w:val="22"/>
        </w:rPr>
        <w:t>(ii)  [Reserved]</w:t>
      </w:r>
    </w:p>
    <w:p w:rsidR="00807703" w:rsidRPr="003A11CB" w:rsidP="003A11CB" w14:paraId="1440770E" w14:textId="77777777">
      <w:pPr>
        <w:overflowPunct w:val="0"/>
        <w:autoSpaceDE w:val="0"/>
        <w:autoSpaceDN w:val="0"/>
        <w:spacing w:after="120"/>
        <w:ind w:firstLine="720"/>
        <w:jc w:val="both"/>
        <w:textAlignment w:val="baseline"/>
        <w:rPr>
          <w:snapToGrid/>
          <w:szCs w:val="22"/>
        </w:rPr>
      </w:pPr>
      <w:r w:rsidRPr="003A11CB">
        <w:rPr>
          <w:szCs w:val="22"/>
        </w:rPr>
        <w:t>(297)  </w:t>
      </w:r>
      <w:r w:rsidRPr="003A11CB">
        <w:rPr>
          <w:szCs w:val="22"/>
          <w:lang w:val="en-GB"/>
        </w:rPr>
        <w:t>5.297  </w:t>
      </w:r>
      <w:r w:rsidRPr="003A11CB">
        <w:rPr>
          <w:i/>
          <w:iCs/>
          <w:szCs w:val="22"/>
          <w:lang w:val="en-GB"/>
        </w:rPr>
        <w:t>Additional allocation:</w:t>
      </w:r>
      <w:r w:rsidRPr="003A11CB">
        <w:rPr>
          <w:szCs w:val="22"/>
          <w:lang w:val="en-GB"/>
        </w:rPr>
        <w:t>  in Ca</w:t>
      </w:r>
      <w:r w:rsidRPr="003A11CB">
        <w:rPr>
          <w:spacing w:val="1"/>
          <w:szCs w:val="22"/>
          <w:lang w:val="en-GB"/>
        </w:rPr>
        <w:t>n</w:t>
      </w:r>
      <w:r w:rsidRPr="003A11CB">
        <w:rPr>
          <w:szCs w:val="22"/>
          <w:lang w:val="en-GB"/>
        </w:rPr>
        <w:t>a</w:t>
      </w:r>
      <w:r w:rsidRPr="003A11CB">
        <w:rPr>
          <w:spacing w:val="1"/>
          <w:szCs w:val="22"/>
          <w:lang w:val="en-GB"/>
        </w:rPr>
        <w:t>d</w:t>
      </w:r>
      <w:r w:rsidRPr="003A11CB">
        <w:rPr>
          <w:szCs w:val="22"/>
          <w:lang w:val="en-GB"/>
        </w:rPr>
        <w:t>a,</w:t>
      </w:r>
      <w:r w:rsidRPr="003A11CB">
        <w:rPr>
          <w:spacing w:val="19"/>
          <w:szCs w:val="22"/>
          <w:lang w:val="en-GB"/>
        </w:rPr>
        <w:t xml:space="preserve"> </w:t>
      </w:r>
      <w:r w:rsidRPr="003A11CB">
        <w:rPr>
          <w:szCs w:val="22"/>
          <w:lang w:val="en-GB"/>
        </w:rPr>
        <w:t>Costa</w:t>
      </w:r>
      <w:r w:rsidRPr="003A11CB">
        <w:rPr>
          <w:spacing w:val="16"/>
          <w:szCs w:val="22"/>
          <w:lang w:val="en-GB"/>
        </w:rPr>
        <w:t xml:space="preserve"> </w:t>
      </w:r>
      <w:r w:rsidRPr="003A11CB">
        <w:rPr>
          <w:szCs w:val="22"/>
          <w:lang w:val="en-GB"/>
        </w:rPr>
        <w:t>Rica,</w:t>
      </w:r>
      <w:r w:rsidRPr="003A11CB">
        <w:rPr>
          <w:spacing w:val="16"/>
          <w:szCs w:val="22"/>
          <w:lang w:val="en-GB"/>
        </w:rPr>
        <w:t xml:space="preserve"> </w:t>
      </w:r>
      <w:r w:rsidRPr="003A11CB">
        <w:rPr>
          <w:szCs w:val="22"/>
          <w:lang w:val="en-GB"/>
        </w:rPr>
        <w:t>C</w:t>
      </w:r>
      <w:r w:rsidRPr="003A11CB">
        <w:rPr>
          <w:spacing w:val="-1"/>
          <w:szCs w:val="22"/>
          <w:lang w:val="en-GB"/>
        </w:rPr>
        <w:t>u</w:t>
      </w:r>
      <w:r w:rsidRPr="003A11CB">
        <w:rPr>
          <w:szCs w:val="22"/>
          <w:lang w:val="en-GB"/>
        </w:rPr>
        <w:t>ba,</w:t>
      </w:r>
      <w:r w:rsidRPr="003A11CB">
        <w:rPr>
          <w:spacing w:val="17"/>
          <w:szCs w:val="22"/>
          <w:lang w:val="en-GB"/>
        </w:rPr>
        <w:t xml:space="preserve"> </w:t>
      </w:r>
      <w:r w:rsidRPr="003A11CB">
        <w:rPr>
          <w:szCs w:val="22"/>
          <w:lang w:val="en-GB"/>
        </w:rPr>
        <w:t>El</w:t>
      </w:r>
      <w:r w:rsidRPr="003A11CB">
        <w:rPr>
          <w:spacing w:val="12"/>
          <w:szCs w:val="22"/>
          <w:lang w:val="en-GB"/>
        </w:rPr>
        <w:t xml:space="preserve"> </w:t>
      </w:r>
      <w:r w:rsidRPr="003A11CB">
        <w:rPr>
          <w:szCs w:val="22"/>
          <w:lang w:val="en-GB"/>
        </w:rPr>
        <w:t>Sa</w:t>
      </w:r>
      <w:r w:rsidRPr="003A11CB">
        <w:rPr>
          <w:spacing w:val="1"/>
          <w:szCs w:val="22"/>
          <w:lang w:val="en-GB"/>
        </w:rPr>
        <w:t>l</w:t>
      </w:r>
      <w:r w:rsidRPr="003A11CB">
        <w:rPr>
          <w:spacing w:val="-1"/>
          <w:szCs w:val="22"/>
          <w:lang w:val="en-GB"/>
        </w:rPr>
        <w:t>v</w:t>
      </w:r>
      <w:r w:rsidRPr="003A11CB">
        <w:rPr>
          <w:szCs w:val="22"/>
          <w:lang w:val="en-GB"/>
        </w:rPr>
        <w:t>ador,</w:t>
      </w:r>
      <w:r w:rsidRPr="003A11CB">
        <w:rPr>
          <w:spacing w:val="21"/>
          <w:szCs w:val="22"/>
          <w:lang w:val="en-GB"/>
        </w:rPr>
        <w:t xml:space="preserve"> </w:t>
      </w:r>
      <w:r w:rsidRPr="003A11CB">
        <w:rPr>
          <w:szCs w:val="22"/>
          <w:lang w:val="en-GB"/>
        </w:rPr>
        <w:t>t</w:t>
      </w:r>
      <w:r w:rsidRPr="003A11CB">
        <w:rPr>
          <w:spacing w:val="-1"/>
          <w:szCs w:val="22"/>
          <w:lang w:val="en-GB"/>
        </w:rPr>
        <w:t>h</w:t>
      </w:r>
      <w:r w:rsidRPr="003A11CB">
        <w:rPr>
          <w:szCs w:val="22"/>
          <w:lang w:val="en-GB"/>
        </w:rPr>
        <w:t>e</w:t>
      </w:r>
      <w:r w:rsidRPr="003A11CB">
        <w:rPr>
          <w:spacing w:val="13"/>
          <w:szCs w:val="22"/>
          <w:lang w:val="en-GB"/>
        </w:rPr>
        <w:t xml:space="preserve"> </w:t>
      </w:r>
      <w:r w:rsidRPr="003A11CB">
        <w:rPr>
          <w:szCs w:val="22"/>
          <w:lang w:val="en-GB"/>
        </w:rPr>
        <w:t>U</w:t>
      </w:r>
      <w:r w:rsidRPr="003A11CB">
        <w:rPr>
          <w:spacing w:val="-1"/>
          <w:szCs w:val="22"/>
          <w:lang w:val="en-GB"/>
        </w:rPr>
        <w:t>n</w:t>
      </w:r>
      <w:r w:rsidRPr="003A11CB">
        <w:rPr>
          <w:szCs w:val="22"/>
          <w:lang w:val="en-GB"/>
        </w:rPr>
        <w:t>ited</w:t>
      </w:r>
      <w:r w:rsidRPr="003A11CB">
        <w:rPr>
          <w:spacing w:val="18"/>
          <w:szCs w:val="22"/>
          <w:lang w:val="en-GB"/>
        </w:rPr>
        <w:t xml:space="preserve"> </w:t>
      </w:r>
      <w:r w:rsidRPr="003A11CB">
        <w:rPr>
          <w:szCs w:val="22"/>
          <w:lang w:val="en-GB"/>
        </w:rPr>
        <w:t>States,</w:t>
      </w:r>
      <w:r w:rsidRPr="003A11CB">
        <w:rPr>
          <w:spacing w:val="17"/>
          <w:szCs w:val="22"/>
          <w:lang w:val="en-GB"/>
        </w:rPr>
        <w:t xml:space="preserve"> </w:t>
      </w:r>
      <w:r w:rsidRPr="003A11CB">
        <w:rPr>
          <w:snapToGrid/>
          <w:spacing w:val="2"/>
          <w:szCs w:val="22"/>
          <w:lang w:val="en-GB"/>
        </w:rPr>
        <w:t>G</w:t>
      </w:r>
      <w:r w:rsidRPr="003A11CB">
        <w:rPr>
          <w:snapToGrid/>
          <w:spacing w:val="-1"/>
          <w:szCs w:val="22"/>
          <w:lang w:val="en-GB"/>
        </w:rPr>
        <w:t>u</w:t>
      </w:r>
      <w:r w:rsidRPr="003A11CB">
        <w:rPr>
          <w:snapToGrid/>
          <w:spacing w:val="2"/>
          <w:szCs w:val="22"/>
          <w:lang w:val="en-GB"/>
        </w:rPr>
        <w:t>a</w:t>
      </w:r>
      <w:r w:rsidRPr="003A11CB">
        <w:rPr>
          <w:snapToGrid/>
          <w:szCs w:val="22"/>
          <w:lang w:val="en-GB"/>
        </w:rPr>
        <w:t>t</w:t>
      </w:r>
      <w:r w:rsidRPr="003A11CB">
        <w:rPr>
          <w:snapToGrid/>
          <w:spacing w:val="2"/>
          <w:szCs w:val="22"/>
          <w:lang w:val="en-GB"/>
        </w:rPr>
        <w:t>e</w:t>
      </w:r>
      <w:r w:rsidRPr="003A11CB">
        <w:rPr>
          <w:snapToGrid/>
          <w:spacing w:val="-3"/>
          <w:szCs w:val="22"/>
          <w:lang w:val="en-GB"/>
        </w:rPr>
        <w:t>m</w:t>
      </w:r>
      <w:r w:rsidRPr="003A11CB">
        <w:rPr>
          <w:snapToGrid/>
          <w:szCs w:val="22"/>
          <w:lang w:val="en-GB"/>
        </w:rPr>
        <w:t>ala,</w:t>
      </w:r>
      <w:r w:rsidRPr="003A11CB">
        <w:rPr>
          <w:snapToGrid/>
          <w:spacing w:val="23"/>
          <w:szCs w:val="22"/>
          <w:lang w:val="en-GB"/>
        </w:rPr>
        <w:t xml:space="preserve"> </w:t>
      </w:r>
      <w:r w:rsidRPr="003A11CB">
        <w:rPr>
          <w:snapToGrid/>
          <w:w w:val="102"/>
          <w:szCs w:val="22"/>
          <w:lang w:val="en-GB"/>
        </w:rPr>
        <w:t>G</w:t>
      </w:r>
      <w:r w:rsidRPr="003A11CB">
        <w:rPr>
          <w:snapToGrid/>
          <w:spacing w:val="1"/>
          <w:w w:val="102"/>
          <w:szCs w:val="22"/>
          <w:lang w:val="en-GB"/>
        </w:rPr>
        <w:t>u</w:t>
      </w:r>
      <w:r w:rsidRPr="003A11CB">
        <w:rPr>
          <w:snapToGrid/>
          <w:spacing w:val="-1"/>
          <w:w w:val="102"/>
          <w:szCs w:val="22"/>
          <w:lang w:val="en-GB"/>
        </w:rPr>
        <w:t>y</w:t>
      </w:r>
      <w:r w:rsidRPr="003A11CB">
        <w:rPr>
          <w:snapToGrid/>
          <w:spacing w:val="2"/>
          <w:w w:val="102"/>
          <w:szCs w:val="22"/>
          <w:lang w:val="en-GB"/>
        </w:rPr>
        <w:t>a</w:t>
      </w:r>
      <w:r w:rsidRPr="003A11CB">
        <w:rPr>
          <w:snapToGrid/>
          <w:spacing w:val="-1"/>
          <w:w w:val="102"/>
          <w:szCs w:val="22"/>
          <w:lang w:val="en-GB"/>
        </w:rPr>
        <w:t>n</w:t>
      </w:r>
      <w:r w:rsidRPr="003A11CB">
        <w:rPr>
          <w:snapToGrid/>
          <w:w w:val="102"/>
          <w:szCs w:val="22"/>
          <w:lang w:val="en-GB"/>
        </w:rPr>
        <w:t xml:space="preserve">a </w:t>
      </w:r>
      <w:r w:rsidRPr="003A11CB">
        <w:rPr>
          <w:snapToGrid/>
          <w:szCs w:val="22"/>
          <w:lang w:val="en-GB"/>
        </w:rPr>
        <w:t>and</w:t>
      </w:r>
      <w:r w:rsidRPr="003A11CB">
        <w:rPr>
          <w:snapToGrid/>
          <w:spacing w:val="19"/>
          <w:szCs w:val="22"/>
          <w:lang w:val="en-GB"/>
        </w:rPr>
        <w:t xml:space="preserve"> </w:t>
      </w:r>
      <w:r w:rsidRPr="003A11CB">
        <w:rPr>
          <w:snapToGrid/>
          <w:spacing w:val="1"/>
          <w:szCs w:val="22"/>
          <w:lang w:val="en-GB"/>
        </w:rPr>
        <w:t>J</w:t>
      </w:r>
      <w:r w:rsidRPr="003A11CB">
        <w:rPr>
          <w:snapToGrid/>
          <w:szCs w:val="22"/>
          <w:lang w:val="en-GB"/>
        </w:rPr>
        <w:t>a</w:t>
      </w:r>
      <w:r w:rsidRPr="003A11CB">
        <w:rPr>
          <w:snapToGrid/>
          <w:spacing w:val="-2"/>
          <w:szCs w:val="22"/>
          <w:lang w:val="en-GB"/>
        </w:rPr>
        <w:t>m</w:t>
      </w:r>
      <w:r w:rsidRPr="003A11CB">
        <w:rPr>
          <w:snapToGrid/>
          <w:spacing w:val="2"/>
          <w:szCs w:val="22"/>
          <w:lang w:val="en-GB"/>
        </w:rPr>
        <w:t>a</w:t>
      </w:r>
      <w:r w:rsidRPr="003A11CB">
        <w:rPr>
          <w:snapToGrid/>
          <w:szCs w:val="22"/>
          <w:lang w:val="en-GB"/>
        </w:rPr>
        <w:t>ica,</w:t>
      </w:r>
      <w:r w:rsidRPr="003A11CB">
        <w:rPr>
          <w:snapToGrid/>
          <w:spacing w:val="25"/>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20"/>
          <w:szCs w:val="22"/>
          <w:lang w:val="en-GB"/>
        </w:rPr>
        <w:t xml:space="preserve"> </w:t>
      </w:r>
      <w:r w:rsidRPr="003A11CB">
        <w:rPr>
          <w:snapToGrid/>
          <w:spacing w:val="-1"/>
          <w:szCs w:val="22"/>
          <w:lang w:val="en-GB"/>
        </w:rPr>
        <w:t>f</w:t>
      </w:r>
      <w:r w:rsidRPr="003A11CB">
        <w:rPr>
          <w:snapToGrid/>
          <w:szCs w:val="22"/>
          <w:lang w:val="en-GB"/>
        </w:rPr>
        <w:t>re</w:t>
      </w:r>
      <w:r w:rsidRPr="003A11CB">
        <w:rPr>
          <w:snapToGrid/>
          <w:spacing w:val="1"/>
          <w:szCs w:val="22"/>
          <w:lang w:val="en-GB"/>
        </w:rPr>
        <w:t>q</w:t>
      </w:r>
      <w:r w:rsidRPr="003A11CB">
        <w:rPr>
          <w:snapToGrid/>
          <w:spacing w:val="-1"/>
          <w:szCs w:val="22"/>
          <w:lang w:val="en-GB"/>
        </w:rPr>
        <w:t>u</w:t>
      </w:r>
      <w:r w:rsidRPr="003A11CB">
        <w:rPr>
          <w:snapToGrid/>
          <w:szCs w:val="22"/>
          <w:lang w:val="en-GB"/>
        </w:rPr>
        <w:t>en</w:t>
      </w:r>
      <w:r w:rsidRPr="003A11CB">
        <w:rPr>
          <w:snapToGrid/>
          <w:spacing w:val="2"/>
          <w:szCs w:val="22"/>
          <w:lang w:val="en-GB"/>
        </w:rPr>
        <w:t>c</w:t>
      </w:r>
      <w:r w:rsidRPr="003A11CB">
        <w:rPr>
          <w:snapToGrid/>
          <w:szCs w:val="22"/>
          <w:lang w:val="en-GB"/>
        </w:rPr>
        <w:t>y</w:t>
      </w:r>
      <w:r w:rsidRPr="003A11CB">
        <w:rPr>
          <w:snapToGrid/>
          <w:spacing w:val="25"/>
          <w:szCs w:val="22"/>
          <w:lang w:val="en-GB"/>
        </w:rPr>
        <w:t xml:space="preserve"> </w:t>
      </w:r>
      <w:r w:rsidRPr="003A11CB">
        <w:rPr>
          <w:snapToGrid/>
          <w:spacing w:val="2"/>
          <w:szCs w:val="22"/>
          <w:lang w:val="en-GB"/>
        </w:rPr>
        <w:t>b</w:t>
      </w:r>
      <w:r w:rsidRPr="003A11CB">
        <w:rPr>
          <w:snapToGrid/>
          <w:szCs w:val="22"/>
          <w:lang w:val="en-GB"/>
        </w:rPr>
        <w:t>and</w:t>
      </w:r>
      <w:r w:rsidRPr="003A11CB">
        <w:rPr>
          <w:snapToGrid/>
          <w:spacing w:val="20"/>
          <w:szCs w:val="22"/>
          <w:lang w:val="en-GB"/>
        </w:rPr>
        <w:t xml:space="preserve"> </w:t>
      </w:r>
      <w:r w:rsidRPr="003A11CB">
        <w:rPr>
          <w:snapToGrid/>
          <w:szCs w:val="22"/>
          <w:lang w:val="en-GB"/>
        </w:rPr>
        <w:t>51</w:t>
      </w:r>
      <w:r w:rsidRPr="003A11CB">
        <w:rPr>
          <w:snapToGrid/>
          <w:spacing w:val="4"/>
          <w:szCs w:val="22"/>
          <w:lang w:val="en-GB"/>
        </w:rPr>
        <w:t>2</w:t>
      </w:r>
      <w:r w:rsidRPr="003A11CB">
        <w:rPr>
          <w:snapToGrid/>
          <w:spacing w:val="-1"/>
          <w:szCs w:val="22"/>
          <w:lang w:val="en-GB"/>
        </w:rPr>
        <w:t>-</w:t>
      </w:r>
      <w:r w:rsidRPr="003A11CB">
        <w:rPr>
          <w:snapToGrid/>
          <w:spacing w:val="1"/>
          <w:szCs w:val="22"/>
          <w:lang w:val="en-GB"/>
        </w:rPr>
        <w:t>60</w:t>
      </w:r>
      <w:r w:rsidRPr="003A11CB">
        <w:rPr>
          <w:snapToGrid/>
          <w:szCs w:val="22"/>
          <w:lang w:val="en-GB"/>
        </w:rPr>
        <w:t>8</w:t>
      </w:r>
      <w:r w:rsidRPr="003A11CB">
        <w:rPr>
          <w:snapToGrid/>
          <w:spacing w:val="11"/>
          <w:szCs w:val="22"/>
          <w:lang w:val="en-GB"/>
        </w:rPr>
        <w:t xml:space="preserve"> </w:t>
      </w:r>
      <w:r w:rsidRPr="003A11CB">
        <w:rPr>
          <w:snapToGrid/>
          <w:szCs w:val="22"/>
          <w:lang w:val="en-GB"/>
        </w:rPr>
        <w:t>MHz</w:t>
      </w:r>
      <w:r w:rsidRPr="003A11CB">
        <w:rPr>
          <w:snapToGrid/>
          <w:spacing w:val="21"/>
          <w:szCs w:val="22"/>
          <w:lang w:val="en-GB"/>
        </w:rPr>
        <w:t xml:space="preserve"> </w:t>
      </w:r>
      <w:r w:rsidRPr="003A11CB">
        <w:rPr>
          <w:snapToGrid/>
          <w:szCs w:val="22"/>
          <w:lang w:val="en-GB"/>
        </w:rPr>
        <w:t>is</w:t>
      </w:r>
      <w:r w:rsidRPr="003A11CB">
        <w:rPr>
          <w:snapToGrid/>
          <w:spacing w:val="17"/>
          <w:szCs w:val="22"/>
          <w:lang w:val="en-GB"/>
        </w:rPr>
        <w:t xml:space="preserve"> </w:t>
      </w:r>
      <w:r w:rsidRPr="003A11CB">
        <w:rPr>
          <w:snapToGrid/>
          <w:szCs w:val="22"/>
          <w:lang w:val="en-GB"/>
        </w:rPr>
        <w:t>also</w:t>
      </w:r>
      <w:r w:rsidRPr="003A11CB">
        <w:rPr>
          <w:snapToGrid/>
          <w:spacing w:val="19"/>
          <w:szCs w:val="22"/>
          <w:lang w:val="en-GB"/>
        </w:rPr>
        <w:t xml:space="preserve"> </w:t>
      </w:r>
      <w:r w:rsidRPr="003A11CB">
        <w:rPr>
          <w:snapToGrid/>
          <w:szCs w:val="22"/>
          <w:lang w:val="en-GB"/>
        </w:rPr>
        <w:t>allocated</w:t>
      </w:r>
      <w:r w:rsidRPr="003A11CB">
        <w:rPr>
          <w:snapToGrid/>
          <w:spacing w:val="25"/>
          <w:szCs w:val="22"/>
          <w:lang w:val="en-GB"/>
        </w:rPr>
        <w:t xml:space="preserve"> </w:t>
      </w:r>
      <w:r w:rsidRPr="003A11CB">
        <w:rPr>
          <w:snapToGrid/>
          <w:szCs w:val="22"/>
          <w:lang w:val="en-GB"/>
        </w:rPr>
        <w:t>to</w:t>
      </w:r>
      <w:r w:rsidRPr="003A11CB">
        <w:rPr>
          <w:snapToGrid/>
          <w:spacing w:val="17"/>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18"/>
          <w:szCs w:val="22"/>
          <w:lang w:val="en-GB"/>
        </w:rPr>
        <w:t xml:space="preserve"> </w:t>
      </w:r>
      <w:r w:rsidRPr="003A11CB">
        <w:rPr>
          <w:snapToGrid/>
          <w:spacing w:val="-1"/>
          <w:szCs w:val="22"/>
          <w:lang w:val="en-GB"/>
        </w:rPr>
        <w:t>f</w:t>
      </w:r>
      <w:r w:rsidRPr="003A11CB">
        <w:rPr>
          <w:snapToGrid/>
          <w:spacing w:val="1"/>
          <w:szCs w:val="22"/>
          <w:lang w:val="en-GB"/>
        </w:rPr>
        <w:t>i</w:t>
      </w:r>
      <w:r w:rsidRPr="003A11CB">
        <w:rPr>
          <w:snapToGrid/>
          <w:spacing w:val="-1"/>
          <w:szCs w:val="22"/>
          <w:lang w:val="en-GB"/>
        </w:rPr>
        <w:t>x</w:t>
      </w:r>
      <w:r w:rsidRPr="003A11CB">
        <w:rPr>
          <w:snapToGrid/>
          <w:szCs w:val="22"/>
          <w:lang w:val="en-GB"/>
        </w:rPr>
        <w:t>ed</w:t>
      </w:r>
      <w:r w:rsidRPr="003A11CB">
        <w:rPr>
          <w:snapToGrid/>
          <w:spacing w:val="22"/>
          <w:szCs w:val="22"/>
          <w:lang w:val="en-GB"/>
        </w:rPr>
        <w:t xml:space="preserve"> </w:t>
      </w:r>
      <w:r w:rsidRPr="003A11CB">
        <w:rPr>
          <w:snapToGrid/>
          <w:szCs w:val="22"/>
          <w:lang w:val="en-GB"/>
        </w:rPr>
        <w:t>and</w:t>
      </w:r>
      <w:r w:rsidRPr="003A11CB">
        <w:rPr>
          <w:snapToGrid/>
          <w:spacing w:val="21"/>
          <w:szCs w:val="22"/>
          <w:lang w:val="en-GB"/>
        </w:rPr>
        <w:t xml:space="preserve"> </w:t>
      </w:r>
      <w:r w:rsidRPr="003A11CB">
        <w:rPr>
          <w:snapToGrid/>
          <w:spacing w:val="-3"/>
          <w:szCs w:val="22"/>
          <w:lang w:val="en-GB"/>
        </w:rPr>
        <w:t>m</w:t>
      </w:r>
      <w:r w:rsidRPr="003A11CB">
        <w:rPr>
          <w:snapToGrid/>
          <w:szCs w:val="22"/>
          <w:lang w:val="en-GB"/>
        </w:rPr>
        <w:t>obile</w:t>
      </w:r>
      <w:r w:rsidRPr="003A11CB">
        <w:rPr>
          <w:snapToGrid/>
          <w:spacing w:val="25"/>
          <w:szCs w:val="22"/>
          <w:lang w:val="en-GB"/>
        </w:rPr>
        <w:t xml:space="preserve"> </w:t>
      </w:r>
      <w:r w:rsidRPr="003A11CB">
        <w:rPr>
          <w:snapToGrid/>
          <w:szCs w:val="22"/>
          <w:lang w:val="en-GB"/>
        </w:rPr>
        <w:t>ser</w:t>
      </w:r>
      <w:r w:rsidRPr="003A11CB">
        <w:rPr>
          <w:snapToGrid/>
          <w:spacing w:val="-1"/>
          <w:szCs w:val="22"/>
          <w:lang w:val="en-GB"/>
        </w:rPr>
        <w:t>v</w:t>
      </w:r>
      <w:r w:rsidRPr="003A11CB">
        <w:rPr>
          <w:snapToGrid/>
          <w:szCs w:val="22"/>
          <w:lang w:val="en-GB"/>
        </w:rPr>
        <w:t>ices</w:t>
      </w:r>
      <w:r w:rsidRPr="003A11CB">
        <w:rPr>
          <w:snapToGrid/>
          <w:spacing w:val="24"/>
          <w:szCs w:val="22"/>
          <w:lang w:val="en-GB"/>
        </w:rPr>
        <w:t xml:space="preserve"> </w:t>
      </w:r>
      <w:r w:rsidRPr="003A11CB">
        <w:rPr>
          <w:snapToGrid/>
          <w:spacing w:val="2"/>
          <w:szCs w:val="22"/>
          <w:lang w:val="en-GB"/>
        </w:rPr>
        <w:t>o</w:t>
      </w:r>
      <w:r w:rsidRPr="003A11CB">
        <w:rPr>
          <w:snapToGrid/>
          <w:szCs w:val="22"/>
          <w:lang w:val="en-GB"/>
        </w:rPr>
        <w:t>n</w:t>
      </w:r>
      <w:r w:rsidRPr="003A11CB">
        <w:rPr>
          <w:snapToGrid/>
          <w:spacing w:val="17"/>
          <w:szCs w:val="22"/>
          <w:lang w:val="en-GB"/>
        </w:rPr>
        <w:t xml:space="preserve"> </w:t>
      </w:r>
      <w:r w:rsidRPr="003A11CB">
        <w:rPr>
          <w:snapToGrid/>
          <w:szCs w:val="22"/>
          <w:lang w:val="en-GB"/>
        </w:rPr>
        <w:t>a</w:t>
      </w:r>
      <w:r w:rsidRPr="003A11CB">
        <w:rPr>
          <w:snapToGrid/>
          <w:spacing w:val="16"/>
          <w:szCs w:val="22"/>
          <w:lang w:val="en-GB"/>
        </w:rPr>
        <w:t xml:space="preserve"> </w:t>
      </w:r>
      <w:r w:rsidRPr="003A11CB">
        <w:rPr>
          <w:snapToGrid/>
          <w:szCs w:val="22"/>
          <w:lang w:val="en-GB"/>
        </w:rPr>
        <w:t>pr</w:t>
      </w:r>
      <w:r w:rsidRPr="003A11CB">
        <w:rPr>
          <w:snapToGrid/>
          <w:spacing w:val="1"/>
          <w:szCs w:val="22"/>
          <w:lang w:val="en-GB"/>
        </w:rPr>
        <w:t>i</w:t>
      </w:r>
      <w:r w:rsidRPr="003A11CB">
        <w:rPr>
          <w:snapToGrid/>
          <w:spacing w:val="-3"/>
          <w:szCs w:val="22"/>
          <w:lang w:val="en-GB"/>
        </w:rPr>
        <w:t>m</w:t>
      </w:r>
      <w:r w:rsidRPr="003A11CB">
        <w:rPr>
          <w:snapToGrid/>
          <w:szCs w:val="22"/>
          <w:lang w:val="en-GB"/>
        </w:rPr>
        <w:t>a</w:t>
      </w:r>
      <w:r w:rsidRPr="003A11CB">
        <w:rPr>
          <w:snapToGrid/>
          <w:spacing w:val="2"/>
          <w:szCs w:val="22"/>
          <w:lang w:val="en-GB"/>
        </w:rPr>
        <w:t>r</w:t>
      </w:r>
      <w:r w:rsidRPr="003A11CB">
        <w:rPr>
          <w:snapToGrid/>
          <w:szCs w:val="22"/>
          <w:lang w:val="en-GB"/>
        </w:rPr>
        <w:t>y</w:t>
      </w:r>
      <w:r w:rsidRPr="003A11CB">
        <w:rPr>
          <w:snapToGrid/>
          <w:spacing w:val="21"/>
          <w:szCs w:val="22"/>
          <w:lang w:val="en-GB"/>
        </w:rPr>
        <w:t xml:space="preserve"> </w:t>
      </w:r>
      <w:r w:rsidRPr="003A11CB">
        <w:rPr>
          <w:snapToGrid/>
          <w:w w:val="102"/>
          <w:szCs w:val="22"/>
          <w:lang w:val="en-GB"/>
        </w:rPr>
        <w:t>bas</w:t>
      </w:r>
      <w:r w:rsidRPr="003A11CB">
        <w:rPr>
          <w:snapToGrid/>
          <w:spacing w:val="1"/>
          <w:w w:val="102"/>
          <w:szCs w:val="22"/>
          <w:lang w:val="en-GB"/>
        </w:rPr>
        <w:t>i</w:t>
      </w:r>
      <w:r w:rsidRPr="003A11CB">
        <w:rPr>
          <w:snapToGrid/>
          <w:w w:val="102"/>
          <w:szCs w:val="22"/>
          <w:lang w:val="en-GB"/>
        </w:rPr>
        <w:t xml:space="preserve">s, </w:t>
      </w:r>
      <w:r w:rsidRPr="003A11CB">
        <w:rPr>
          <w:snapToGrid/>
          <w:szCs w:val="22"/>
          <w:lang w:val="en-GB"/>
        </w:rPr>
        <w:t>s</w:t>
      </w:r>
      <w:r w:rsidRPr="003A11CB">
        <w:rPr>
          <w:snapToGrid/>
          <w:spacing w:val="-1"/>
          <w:szCs w:val="22"/>
          <w:lang w:val="en-GB"/>
        </w:rPr>
        <w:t>u</w:t>
      </w:r>
      <w:r w:rsidRPr="003A11CB">
        <w:rPr>
          <w:snapToGrid/>
          <w:szCs w:val="22"/>
          <w:lang w:val="en-GB"/>
        </w:rPr>
        <w:t>b</w:t>
      </w:r>
      <w:r w:rsidRPr="003A11CB">
        <w:rPr>
          <w:snapToGrid/>
          <w:spacing w:val="1"/>
          <w:szCs w:val="22"/>
          <w:lang w:val="en-GB"/>
        </w:rPr>
        <w:t>j</w:t>
      </w:r>
      <w:r w:rsidRPr="003A11CB">
        <w:rPr>
          <w:snapToGrid/>
          <w:szCs w:val="22"/>
          <w:lang w:val="en-GB"/>
        </w:rPr>
        <w:t>ect</w:t>
      </w:r>
      <w:r w:rsidRPr="003A11CB">
        <w:rPr>
          <w:snapToGrid/>
          <w:spacing w:val="9"/>
          <w:szCs w:val="22"/>
          <w:lang w:val="en-GB"/>
        </w:rPr>
        <w:t xml:space="preserve"> </w:t>
      </w:r>
      <w:r w:rsidRPr="003A11CB">
        <w:rPr>
          <w:snapToGrid/>
          <w:szCs w:val="22"/>
          <w:lang w:val="en-GB"/>
        </w:rPr>
        <w:t>to</w:t>
      </w:r>
      <w:r w:rsidRPr="003A11CB">
        <w:rPr>
          <w:snapToGrid/>
          <w:spacing w:val="4"/>
          <w:szCs w:val="22"/>
          <w:lang w:val="en-GB"/>
        </w:rPr>
        <w:t xml:space="preserve"> </w:t>
      </w:r>
      <w:r w:rsidRPr="003A11CB">
        <w:rPr>
          <w:snapToGrid/>
          <w:szCs w:val="22"/>
          <w:lang w:val="en-GB"/>
        </w:rPr>
        <w:t>agree</w:t>
      </w:r>
      <w:r w:rsidRPr="003A11CB">
        <w:rPr>
          <w:snapToGrid/>
          <w:spacing w:val="-3"/>
          <w:szCs w:val="22"/>
          <w:lang w:val="en-GB"/>
        </w:rPr>
        <w:t>m</w:t>
      </w:r>
      <w:r w:rsidRPr="003A11CB">
        <w:rPr>
          <w:snapToGrid/>
          <w:spacing w:val="2"/>
          <w:szCs w:val="22"/>
          <w:lang w:val="en-GB"/>
        </w:rPr>
        <w:t>e</w:t>
      </w:r>
      <w:r w:rsidRPr="003A11CB">
        <w:rPr>
          <w:snapToGrid/>
          <w:spacing w:val="-1"/>
          <w:szCs w:val="22"/>
          <w:lang w:val="en-GB"/>
        </w:rPr>
        <w:t>n</w:t>
      </w:r>
      <w:r w:rsidRPr="003A11CB">
        <w:rPr>
          <w:snapToGrid/>
          <w:szCs w:val="22"/>
          <w:lang w:val="en-GB"/>
        </w:rPr>
        <w:t>t</w:t>
      </w:r>
      <w:r w:rsidRPr="003A11CB">
        <w:rPr>
          <w:snapToGrid/>
          <w:spacing w:val="13"/>
          <w:szCs w:val="22"/>
          <w:lang w:val="en-GB"/>
        </w:rPr>
        <w:t xml:space="preserve"> </w:t>
      </w:r>
      <w:r w:rsidRPr="003A11CB">
        <w:rPr>
          <w:snapToGrid/>
          <w:spacing w:val="1"/>
          <w:szCs w:val="22"/>
          <w:lang w:val="en-GB"/>
        </w:rPr>
        <w:t>ob</w:t>
      </w:r>
      <w:r w:rsidRPr="003A11CB">
        <w:rPr>
          <w:snapToGrid/>
          <w:szCs w:val="22"/>
          <w:lang w:val="en-GB"/>
        </w:rPr>
        <w:t>tai</w:t>
      </w:r>
      <w:r w:rsidRPr="003A11CB">
        <w:rPr>
          <w:snapToGrid/>
          <w:spacing w:val="-1"/>
          <w:szCs w:val="22"/>
          <w:lang w:val="en-GB"/>
        </w:rPr>
        <w:t>n</w:t>
      </w:r>
      <w:r w:rsidRPr="003A11CB">
        <w:rPr>
          <w:snapToGrid/>
          <w:szCs w:val="22"/>
          <w:lang w:val="en-GB"/>
        </w:rPr>
        <w:t>ed</w:t>
      </w:r>
      <w:r w:rsidRPr="003A11CB">
        <w:rPr>
          <w:snapToGrid/>
          <w:spacing w:val="12"/>
          <w:szCs w:val="22"/>
          <w:lang w:val="en-GB"/>
        </w:rPr>
        <w:t xml:space="preserve"> </w:t>
      </w:r>
      <w:r w:rsidRPr="003A11CB">
        <w:rPr>
          <w:snapToGrid/>
          <w:spacing w:val="-1"/>
          <w:szCs w:val="22"/>
          <w:lang w:val="en-GB"/>
        </w:rPr>
        <w:t>un</w:t>
      </w:r>
      <w:r w:rsidRPr="003A11CB">
        <w:rPr>
          <w:snapToGrid/>
          <w:spacing w:val="1"/>
          <w:szCs w:val="22"/>
          <w:lang w:val="en-GB"/>
        </w:rPr>
        <w:t>d</w:t>
      </w:r>
      <w:r w:rsidRPr="003A11CB">
        <w:rPr>
          <w:snapToGrid/>
          <w:szCs w:val="22"/>
          <w:lang w:val="en-GB"/>
        </w:rPr>
        <w:t>er</w:t>
      </w:r>
      <w:r w:rsidRPr="003A11CB">
        <w:rPr>
          <w:snapToGrid/>
          <w:spacing w:val="7"/>
          <w:szCs w:val="22"/>
          <w:lang w:val="en-GB"/>
        </w:rPr>
        <w:t xml:space="preserve"> </w:t>
      </w:r>
      <w:r w:rsidRPr="003A11CB">
        <w:rPr>
          <w:snapToGrid/>
          <w:szCs w:val="22"/>
          <w:lang w:val="en-GB"/>
        </w:rPr>
        <w:t xml:space="preserve">No. </w:t>
      </w:r>
      <w:r w:rsidRPr="003A11CB">
        <w:rPr>
          <w:bCs/>
          <w:snapToGrid/>
          <w:szCs w:val="22"/>
          <w:lang w:val="en-GB"/>
        </w:rPr>
        <w:t>9.21</w:t>
      </w:r>
      <w:r w:rsidRPr="003A11CB">
        <w:rPr>
          <w:snapToGrid/>
          <w:szCs w:val="22"/>
          <w:lang w:val="en-GB"/>
        </w:rPr>
        <w:t xml:space="preserve">.  </w:t>
      </w:r>
      <w:r w:rsidRPr="003A11CB">
        <w:rPr>
          <w:snapToGrid/>
          <w:spacing w:val="1"/>
          <w:szCs w:val="22"/>
          <w:lang w:val="en-GB"/>
        </w:rPr>
        <w:t>I</w:t>
      </w:r>
      <w:r w:rsidRPr="003A11CB">
        <w:rPr>
          <w:snapToGrid/>
          <w:szCs w:val="22"/>
          <w:lang w:val="en-GB"/>
        </w:rPr>
        <w:t>n</w:t>
      </w:r>
      <w:r w:rsidRPr="003A11CB">
        <w:rPr>
          <w:snapToGrid/>
          <w:spacing w:val="2"/>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4"/>
          <w:szCs w:val="22"/>
          <w:lang w:val="en-GB"/>
        </w:rPr>
        <w:t xml:space="preserve"> </w:t>
      </w:r>
      <w:r w:rsidRPr="003A11CB">
        <w:rPr>
          <w:snapToGrid/>
          <w:spacing w:val="1"/>
          <w:szCs w:val="22"/>
          <w:lang w:val="en-GB"/>
        </w:rPr>
        <w:t>B</w:t>
      </w:r>
      <w:r w:rsidRPr="003A11CB">
        <w:rPr>
          <w:snapToGrid/>
          <w:szCs w:val="22"/>
          <w:lang w:val="en-GB"/>
        </w:rPr>
        <w:t>a</w:t>
      </w:r>
      <w:r w:rsidRPr="003A11CB">
        <w:rPr>
          <w:snapToGrid/>
          <w:spacing w:val="-1"/>
          <w:szCs w:val="22"/>
          <w:lang w:val="en-GB"/>
        </w:rPr>
        <w:t>h</w:t>
      </w:r>
      <w:r w:rsidRPr="003A11CB">
        <w:rPr>
          <w:snapToGrid/>
          <w:szCs w:val="22"/>
          <w:lang w:val="en-GB"/>
        </w:rPr>
        <w:t>a</w:t>
      </w:r>
      <w:r w:rsidRPr="003A11CB">
        <w:rPr>
          <w:snapToGrid/>
          <w:spacing w:val="-1"/>
          <w:szCs w:val="22"/>
          <w:lang w:val="en-GB"/>
        </w:rPr>
        <w:t>m</w:t>
      </w:r>
      <w:r w:rsidRPr="003A11CB">
        <w:rPr>
          <w:snapToGrid/>
          <w:szCs w:val="22"/>
          <w:lang w:val="en-GB"/>
        </w:rPr>
        <w:t>as,</w:t>
      </w:r>
      <w:r w:rsidRPr="003A11CB">
        <w:rPr>
          <w:snapToGrid/>
          <w:spacing w:val="12"/>
          <w:szCs w:val="22"/>
          <w:lang w:val="en-GB"/>
        </w:rPr>
        <w:t xml:space="preserve"> </w:t>
      </w:r>
      <w:r w:rsidRPr="003A11CB">
        <w:rPr>
          <w:snapToGrid/>
          <w:spacing w:val="1"/>
          <w:szCs w:val="22"/>
          <w:lang w:val="en-GB"/>
        </w:rPr>
        <w:t>B</w:t>
      </w:r>
      <w:r w:rsidRPr="003A11CB">
        <w:rPr>
          <w:snapToGrid/>
          <w:szCs w:val="22"/>
          <w:lang w:val="en-GB"/>
        </w:rPr>
        <w:t>a</w:t>
      </w:r>
      <w:r w:rsidRPr="003A11CB">
        <w:rPr>
          <w:snapToGrid/>
          <w:spacing w:val="1"/>
          <w:szCs w:val="22"/>
          <w:lang w:val="en-GB"/>
        </w:rPr>
        <w:t>rb</w:t>
      </w:r>
      <w:r w:rsidRPr="003A11CB">
        <w:rPr>
          <w:snapToGrid/>
          <w:spacing w:val="-1"/>
          <w:szCs w:val="22"/>
          <w:lang w:val="en-GB"/>
        </w:rPr>
        <w:t>a</w:t>
      </w:r>
      <w:r w:rsidRPr="003A11CB">
        <w:rPr>
          <w:snapToGrid/>
          <w:spacing w:val="1"/>
          <w:szCs w:val="22"/>
          <w:lang w:val="en-GB"/>
        </w:rPr>
        <w:t>do</w:t>
      </w:r>
      <w:r w:rsidRPr="003A11CB">
        <w:rPr>
          <w:snapToGrid/>
          <w:szCs w:val="22"/>
          <w:lang w:val="en-GB"/>
        </w:rPr>
        <w:t>s</w:t>
      </w:r>
      <w:r w:rsidRPr="003A11CB">
        <w:rPr>
          <w:snapToGrid/>
          <w:spacing w:val="12"/>
          <w:szCs w:val="22"/>
          <w:lang w:val="en-GB"/>
        </w:rPr>
        <w:t xml:space="preserve"> </w:t>
      </w:r>
      <w:r w:rsidRPr="003A11CB">
        <w:rPr>
          <w:snapToGrid/>
          <w:szCs w:val="22"/>
          <w:lang w:val="en-GB"/>
        </w:rPr>
        <w:t>a</w:t>
      </w:r>
      <w:r w:rsidRPr="003A11CB">
        <w:rPr>
          <w:snapToGrid/>
          <w:spacing w:val="-1"/>
          <w:szCs w:val="22"/>
          <w:lang w:val="en-GB"/>
        </w:rPr>
        <w:t>n</w:t>
      </w:r>
      <w:r w:rsidRPr="003A11CB">
        <w:rPr>
          <w:snapToGrid/>
          <w:szCs w:val="22"/>
          <w:lang w:val="en-GB"/>
        </w:rPr>
        <w:t>d</w:t>
      </w:r>
      <w:r w:rsidRPr="003A11CB">
        <w:rPr>
          <w:snapToGrid/>
          <w:spacing w:val="6"/>
          <w:szCs w:val="22"/>
          <w:lang w:val="en-GB"/>
        </w:rPr>
        <w:t xml:space="preserve"> </w:t>
      </w:r>
      <w:r w:rsidRPr="003A11CB">
        <w:rPr>
          <w:snapToGrid/>
          <w:szCs w:val="22"/>
          <w:lang w:val="en-GB"/>
        </w:rPr>
        <w:t>Me</w:t>
      </w:r>
      <w:r w:rsidRPr="003A11CB">
        <w:rPr>
          <w:snapToGrid/>
          <w:spacing w:val="-1"/>
          <w:szCs w:val="22"/>
          <w:lang w:val="en-GB"/>
        </w:rPr>
        <w:t>x</w:t>
      </w:r>
      <w:r w:rsidRPr="003A11CB">
        <w:rPr>
          <w:snapToGrid/>
          <w:szCs w:val="22"/>
          <w:lang w:val="en-GB"/>
        </w:rPr>
        <w:t>ic</w:t>
      </w:r>
      <w:r w:rsidRPr="003A11CB">
        <w:rPr>
          <w:snapToGrid/>
          <w:spacing w:val="1"/>
          <w:szCs w:val="22"/>
          <w:lang w:val="en-GB"/>
        </w:rPr>
        <w:t>o</w:t>
      </w:r>
      <w:r w:rsidRPr="003A11CB">
        <w:rPr>
          <w:snapToGrid/>
          <w:szCs w:val="22"/>
          <w:lang w:val="en-GB"/>
        </w:rPr>
        <w:t>,</w:t>
      </w:r>
      <w:r w:rsidRPr="003A11CB">
        <w:rPr>
          <w:snapToGrid/>
          <w:spacing w:val="11"/>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3"/>
          <w:szCs w:val="22"/>
          <w:lang w:val="en-GB"/>
        </w:rPr>
        <w:t xml:space="preserve"> </w:t>
      </w:r>
      <w:r w:rsidRPr="003A11CB">
        <w:rPr>
          <w:snapToGrid/>
          <w:spacing w:val="-1"/>
          <w:szCs w:val="22"/>
          <w:lang w:val="en-GB"/>
        </w:rPr>
        <w:t>f</w:t>
      </w:r>
      <w:r w:rsidRPr="003A11CB">
        <w:rPr>
          <w:snapToGrid/>
          <w:szCs w:val="22"/>
          <w:lang w:val="en-GB"/>
        </w:rPr>
        <w:t>re</w:t>
      </w:r>
      <w:r w:rsidRPr="003A11CB">
        <w:rPr>
          <w:snapToGrid/>
          <w:spacing w:val="1"/>
          <w:szCs w:val="22"/>
          <w:lang w:val="en-GB"/>
        </w:rPr>
        <w:t>q</w:t>
      </w:r>
      <w:r w:rsidRPr="003A11CB">
        <w:rPr>
          <w:snapToGrid/>
          <w:spacing w:val="-1"/>
          <w:szCs w:val="22"/>
          <w:lang w:val="en-GB"/>
        </w:rPr>
        <w:t>u</w:t>
      </w:r>
      <w:r w:rsidRPr="003A11CB">
        <w:rPr>
          <w:snapToGrid/>
          <w:szCs w:val="22"/>
          <w:lang w:val="en-GB"/>
        </w:rPr>
        <w:t>e</w:t>
      </w:r>
      <w:r w:rsidRPr="003A11CB">
        <w:rPr>
          <w:snapToGrid/>
          <w:spacing w:val="-1"/>
          <w:szCs w:val="22"/>
          <w:lang w:val="en-GB"/>
        </w:rPr>
        <w:t>n</w:t>
      </w:r>
      <w:r w:rsidRPr="003A11CB">
        <w:rPr>
          <w:snapToGrid/>
          <w:spacing w:val="2"/>
          <w:szCs w:val="22"/>
          <w:lang w:val="en-GB"/>
        </w:rPr>
        <w:t>c</w:t>
      </w:r>
      <w:r w:rsidRPr="003A11CB">
        <w:rPr>
          <w:snapToGrid/>
          <w:szCs w:val="22"/>
          <w:lang w:val="en-GB"/>
        </w:rPr>
        <w:t>y</w:t>
      </w:r>
      <w:r w:rsidRPr="003A11CB">
        <w:rPr>
          <w:snapToGrid/>
          <w:spacing w:val="11"/>
          <w:szCs w:val="22"/>
          <w:lang w:val="en-GB"/>
        </w:rPr>
        <w:t xml:space="preserve"> </w:t>
      </w:r>
      <w:r w:rsidRPr="003A11CB">
        <w:rPr>
          <w:snapToGrid/>
          <w:spacing w:val="1"/>
          <w:szCs w:val="22"/>
          <w:lang w:val="en-GB"/>
        </w:rPr>
        <w:t>b</w:t>
      </w:r>
      <w:r w:rsidRPr="003A11CB">
        <w:rPr>
          <w:snapToGrid/>
          <w:szCs w:val="22"/>
          <w:lang w:val="en-GB"/>
        </w:rPr>
        <w:t>a</w:t>
      </w:r>
      <w:r w:rsidRPr="003A11CB">
        <w:rPr>
          <w:snapToGrid/>
          <w:spacing w:val="-1"/>
          <w:szCs w:val="22"/>
          <w:lang w:val="en-GB"/>
        </w:rPr>
        <w:t>n</w:t>
      </w:r>
      <w:r w:rsidRPr="003A11CB">
        <w:rPr>
          <w:snapToGrid/>
          <w:szCs w:val="22"/>
          <w:lang w:val="en-GB"/>
        </w:rPr>
        <w:t>d</w:t>
      </w:r>
      <w:r w:rsidRPr="003A11CB">
        <w:rPr>
          <w:snapToGrid/>
          <w:spacing w:val="7"/>
          <w:szCs w:val="22"/>
          <w:lang w:val="en-GB"/>
        </w:rPr>
        <w:t xml:space="preserve"> </w:t>
      </w:r>
      <w:r w:rsidRPr="003A11CB">
        <w:rPr>
          <w:snapToGrid/>
          <w:spacing w:val="1"/>
          <w:szCs w:val="22"/>
          <w:lang w:val="en-GB"/>
        </w:rPr>
        <w:t>51</w:t>
      </w:r>
      <w:r w:rsidRPr="003A11CB">
        <w:rPr>
          <w:snapToGrid/>
          <w:spacing w:val="6"/>
          <w:szCs w:val="22"/>
          <w:lang w:val="en-GB"/>
        </w:rPr>
        <w:t>2</w:t>
      </w:r>
      <w:r w:rsidRPr="003A11CB">
        <w:rPr>
          <w:snapToGrid/>
          <w:spacing w:val="-1"/>
          <w:szCs w:val="22"/>
          <w:lang w:val="en-GB"/>
        </w:rPr>
        <w:t>-</w:t>
      </w:r>
      <w:r w:rsidRPr="003A11CB">
        <w:rPr>
          <w:snapToGrid/>
          <w:spacing w:val="1"/>
          <w:szCs w:val="22"/>
          <w:lang w:val="en-GB"/>
        </w:rPr>
        <w:t>60</w:t>
      </w:r>
      <w:r w:rsidRPr="003A11CB">
        <w:rPr>
          <w:snapToGrid/>
          <w:szCs w:val="22"/>
          <w:lang w:val="en-GB"/>
        </w:rPr>
        <w:t>8</w:t>
      </w:r>
      <w:r w:rsidRPr="003A11CB">
        <w:rPr>
          <w:snapToGrid/>
          <w:spacing w:val="11"/>
          <w:szCs w:val="22"/>
          <w:lang w:val="en-GB"/>
        </w:rPr>
        <w:t xml:space="preserve"> </w:t>
      </w:r>
      <w:r w:rsidRPr="003A11CB">
        <w:rPr>
          <w:snapToGrid/>
          <w:w w:val="102"/>
          <w:szCs w:val="22"/>
          <w:lang w:val="en-GB"/>
        </w:rPr>
        <w:t>M</w:t>
      </w:r>
      <w:r w:rsidRPr="003A11CB">
        <w:rPr>
          <w:snapToGrid/>
          <w:spacing w:val="-1"/>
          <w:w w:val="102"/>
          <w:szCs w:val="22"/>
          <w:lang w:val="en-GB"/>
        </w:rPr>
        <w:t>H</w:t>
      </w:r>
      <w:r w:rsidRPr="003A11CB">
        <w:rPr>
          <w:snapToGrid/>
          <w:w w:val="102"/>
          <w:szCs w:val="22"/>
          <w:lang w:val="en-GB"/>
        </w:rPr>
        <w:t xml:space="preserve">z </w:t>
      </w:r>
      <w:r w:rsidRPr="003A11CB">
        <w:rPr>
          <w:snapToGrid/>
          <w:szCs w:val="22"/>
          <w:lang w:val="en-GB"/>
        </w:rPr>
        <w:t>is</w:t>
      </w:r>
      <w:r w:rsidRPr="003A11CB">
        <w:rPr>
          <w:snapToGrid/>
          <w:spacing w:val="3"/>
          <w:szCs w:val="22"/>
          <w:lang w:val="en-GB"/>
        </w:rPr>
        <w:t xml:space="preserve"> </w:t>
      </w:r>
      <w:r w:rsidRPr="003A11CB">
        <w:rPr>
          <w:snapToGrid/>
          <w:szCs w:val="22"/>
          <w:lang w:val="en-GB"/>
        </w:rPr>
        <w:t>also</w:t>
      </w:r>
      <w:r w:rsidRPr="003A11CB">
        <w:rPr>
          <w:snapToGrid/>
          <w:spacing w:val="5"/>
          <w:szCs w:val="22"/>
          <w:lang w:val="en-GB"/>
        </w:rPr>
        <w:t xml:space="preserve"> </w:t>
      </w:r>
      <w:r w:rsidRPr="003A11CB">
        <w:rPr>
          <w:snapToGrid/>
          <w:szCs w:val="22"/>
          <w:lang w:val="en-GB"/>
        </w:rPr>
        <w:t>allocated</w:t>
      </w:r>
      <w:r w:rsidRPr="003A11CB">
        <w:rPr>
          <w:snapToGrid/>
          <w:spacing w:val="12"/>
          <w:szCs w:val="22"/>
          <w:lang w:val="en-GB"/>
        </w:rPr>
        <w:t xml:space="preserve"> </w:t>
      </w:r>
      <w:r w:rsidRPr="003A11CB">
        <w:rPr>
          <w:snapToGrid/>
          <w:szCs w:val="22"/>
          <w:lang w:val="en-GB"/>
        </w:rPr>
        <w:t>to</w:t>
      </w:r>
      <w:r w:rsidRPr="003A11CB">
        <w:rPr>
          <w:snapToGrid/>
          <w:spacing w:val="3"/>
          <w:szCs w:val="22"/>
          <w:lang w:val="en-GB"/>
        </w:rPr>
        <w:t xml:space="preserve"> </w:t>
      </w:r>
      <w:r w:rsidRPr="003A11CB">
        <w:rPr>
          <w:snapToGrid/>
          <w:szCs w:val="22"/>
          <w:lang w:val="en-GB"/>
        </w:rPr>
        <w:t>t</w:t>
      </w:r>
      <w:r w:rsidRPr="003A11CB">
        <w:rPr>
          <w:snapToGrid/>
          <w:spacing w:val="-1"/>
          <w:szCs w:val="22"/>
          <w:lang w:val="en-GB"/>
        </w:rPr>
        <w:t>h</w:t>
      </w:r>
      <w:r w:rsidRPr="003A11CB">
        <w:rPr>
          <w:snapToGrid/>
          <w:szCs w:val="22"/>
          <w:lang w:val="en-GB"/>
        </w:rPr>
        <w:t>e</w:t>
      </w:r>
      <w:r w:rsidRPr="003A11CB">
        <w:rPr>
          <w:snapToGrid/>
          <w:spacing w:val="6"/>
          <w:szCs w:val="22"/>
          <w:lang w:val="en-GB"/>
        </w:rPr>
        <w:t xml:space="preserve"> </w:t>
      </w:r>
      <w:r w:rsidRPr="003A11CB">
        <w:rPr>
          <w:snapToGrid/>
          <w:spacing w:val="-3"/>
          <w:szCs w:val="22"/>
          <w:lang w:val="en-GB"/>
        </w:rPr>
        <w:t>m</w:t>
      </w:r>
      <w:r w:rsidRPr="003A11CB">
        <w:rPr>
          <w:snapToGrid/>
          <w:szCs w:val="22"/>
          <w:lang w:val="en-GB"/>
        </w:rPr>
        <w:t>obile</w:t>
      </w:r>
      <w:r w:rsidRPr="003A11CB">
        <w:rPr>
          <w:snapToGrid/>
          <w:spacing w:val="11"/>
          <w:szCs w:val="22"/>
          <w:lang w:val="en-GB"/>
        </w:rPr>
        <w:t xml:space="preserve"> </w:t>
      </w:r>
      <w:r w:rsidRPr="003A11CB">
        <w:rPr>
          <w:snapToGrid/>
          <w:szCs w:val="22"/>
          <w:lang w:val="en-GB"/>
        </w:rPr>
        <w:t>ser</w:t>
      </w:r>
      <w:r w:rsidRPr="003A11CB">
        <w:rPr>
          <w:snapToGrid/>
          <w:spacing w:val="-1"/>
          <w:szCs w:val="22"/>
          <w:lang w:val="en-GB"/>
        </w:rPr>
        <w:t>v</w:t>
      </w:r>
      <w:r w:rsidRPr="003A11CB">
        <w:rPr>
          <w:snapToGrid/>
          <w:szCs w:val="22"/>
          <w:lang w:val="en-GB"/>
        </w:rPr>
        <w:t>ice</w:t>
      </w:r>
      <w:r w:rsidRPr="003A11CB">
        <w:rPr>
          <w:snapToGrid/>
          <w:spacing w:val="9"/>
          <w:szCs w:val="22"/>
          <w:lang w:val="en-GB"/>
        </w:rPr>
        <w:t xml:space="preserve"> </w:t>
      </w:r>
      <w:r w:rsidRPr="003A11CB">
        <w:rPr>
          <w:snapToGrid/>
          <w:szCs w:val="22"/>
          <w:lang w:val="en-GB"/>
        </w:rPr>
        <w:t>on</w:t>
      </w:r>
      <w:r w:rsidRPr="003A11CB">
        <w:rPr>
          <w:snapToGrid/>
          <w:spacing w:val="3"/>
          <w:szCs w:val="22"/>
          <w:lang w:val="en-GB"/>
        </w:rPr>
        <w:t xml:space="preserve"> </w:t>
      </w:r>
      <w:r w:rsidRPr="003A11CB">
        <w:rPr>
          <w:snapToGrid/>
          <w:szCs w:val="22"/>
          <w:lang w:val="en-GB"/>
        </w:rPr>
        <w:t>a</w:t>
      </w:r>
      <w:r w:rsidRPr="003A11CB">
        <w:rPr>
          <w:snapToGrid/>
          <w:spacing w:val="2"/>
          <w:szCs w:val="22"/>
          <w:lang w:val="en-GB"/>
        </w:rPr>
        <w:t xml:space="preserve"> </w:t>
      </w:r>
      <w:r w:rsidRPr="003A11CB">
        <w:rPr>
          <w:snapToGrid/>
          <w:szCs w:val="22"/>
          <w:lang w:val="en-GB"/>
        </w:rPr>
        <w:t>pr</w:t>
      </w:r>
      <w:r w:rsidRPr="003A11CB">
        <w:rPr>
          <w:snapToGrid/>
          <w:spacing w:val="1"/>
          <w:szCs w:val="22"/>
          <w:lang w:val="en-GB"/>
        </w:rPr>
        <w:t>i</w:t>
      </w:r>
      <w:r w:rsidRPr="003A11CB">
        <w:rPr>
          <w:snapToGrid/>
          <w:spacing w:val="-3"/>
          <w:szCs w:val="22"/>
          <w:lang w:val="en-GB"/>
        </w:rPr>
        <w:t>m</w:t>
      </w:r>
      <w:r w:rsidRPr="003A11CB">
        <w:rPr>
          <w:snapToGrid/>
          <w:szCs w:val="22"/>
          <w:lang w:val="en-GB"/>
        </w:rPr>
        <w:t>a</w:t>
      </w:r>
      <w:r w:rsidRPr="003A11CB">
        <w:rPr>
          <w:snapToGrid/>
          <w:spacing w:val="2"/>
          <w:szCs w:val="22"/>
          <w:lang w:val="en-GB"/>
        </w:rPr>
        <w:t>r</w:t>
      </w:r>
      <w:r w:rsidRPr="003A11CB">
        <w:rPr>
          <w:snapToGrid/>
          <w:szCs w:val="22"/>
          <w:lang w:val="en-GB"/>
        </w:rPr>
        <w:t>y</w:t>
      </w:r>
      <w:r w:rsidRPr="003A11CB">
        <w:rPr>
          <w:snapToGrid/>
          <w:spacing w:val="7"/>
          <w:szCs w:val="22"/>
          <w:lang w:val="en-GB"/>
        </w:rPr>
        <w:t xml:space="preserve"> </w:t>
      </w:r>
      <w:r w:rsidRPr="003A11CB">
        <w:rPr>
          <w:snapToGrid/>
          <w:szCs w:val="22"/>
          <w:lang w:val="en-GB"/>
        </w:rPr>
        <w:t>b</w:t>
      </w:r>
      <w:r w:rsidRPr="003A11CB">
        <w:rPr>
          <w:snapToGrid/>
          <w:spacing w:val="2"/>
          <w:szCs w:val="22"/>
          <w:lang w:val="en-GB"/>
        </w:rPr>
        <w:t>a</w:t>
      </w:r>
      <w:r w:rsidRPr="003A11CB">
        <w:rPr>
          <w:snapToGrid/>
          <w:szCs w:val="22"/>
          <w:lang w:val="en-GB"/>
        </w:rPr>
        <w:t>sis,</w:t>
      </w:r>
      <w:r w:rsidRPr="003A11CB">
        <w:rPr>
          <w:snapToGrid/>
          <w:spacing w:val="7"/>
          <w:szCs w:val="22"/>
          <w:lang w:val="en-GB"/>
        </w:rPr>
        <w:t xml:space="preserve"> </w:t>
      </w:r>
      <w:r w:rsidRPr="003A11CB">
        <w:rPr>
          <w:snapToGrid/>
          <w:spacing w:val="1"/>
          <w:szCs w:val="22"/>
          <w:lang w:val="en-GB"/>
        </w:rPr>
        <w:t>s</w:t>
      </w:r>
      <w:r w:rsidRPr="003A11CB">
        <w:rPr>
          <w:snapToGrid/>
          <w:szCs w:val="22"/>
          <w:lang w:val="en-GB"/>
        </w:rPr>
        <w:t>ub</w:t>
      </w:r>
      <w:r w:rsidRPr="003A11CB">
        <w:rPr>
          <w:snapToGrid/>
          <w:spacing w:val="1"/>
          <w:szCs w:val="22"/>
          <w:lang w:val="en-GB"/>
        </w:rPr>
        <w:t>j</w:t>
      </w:r>
      <w:r w:rsidRPr="003A11CB">
        <w:rPr>
          <w:snapToGrid/>
          <w:szCs w:val="22"/>
          <w:lang w:val="en-GB"/>
        </w:rPr>
        <w:t>ect</w:t>
      </w:r>
      <w:r w:rsidRPr="003A11CB">
        <w:rPr>
          <w:snapToGrid/>
          <w:spacing w:val="9"/>
          <w:szCs w:val="22"/>
          <w:lang w:val="en-GB"/>
        </w:rPr>
        <w:t xml:space="preserve"> </w:t>
      </w:r>
      <w:r w:rsidRPr="003A11CB">
        <w:rPr>
          <w:snapToGrid/>
          <w:szCs w:val="22"/>
          <w:lang w:val="en-GB"/>
        </w:rPr>
        <w:t>to</w:t>
      </w:r>
      <w:r w:rsidRPr="003A11CB">
        <w:rPr>
          <w:snapToGrid/>
          <w:spacing w:val="2"/>
          <w:szCs w:val="22"/>
          <w:lang w:val="en-GB"/>
        </w:rPr>
        <w:t xml:space="preserve"> </w:t>
      </w:r>
      <w:r w:rsidRPr="003A11CB">
        <w:rPr>
          <w:snapToGrid/>
          <w:szCs w:val="22"/>
          <w:lang w:val="en-GB"/>
        </w:rPr>
        <w:t>agre</w:t>
      </w:r>
      <w:r w:rsidRPr="003A11CB">
        <w:rPr>
          <w:snapToGrid/>
          <w:spacing w:val="2"/>
          <w:szCs w:val="22"/>
          <w:lang w:val="en-GB"/>
        </w:rPr>
        <w:t>e</w:t>
      </w:r>
      <w:r w:rsidRPr="003A11CB">
        <w:rPr>
          <w:snapToGrid/>
          <w:spacing w:val="-3"/>
          <w:szCs w:val="22"/>
          <w:lang w:val="en-GB"/>
        </w:rPr>
        <w:t>m</w:t>
      </w:r>
      <w:r w:rsidRPr="003A11CB">
        <w:rPr>
          <w:snapToGrid/>
          <w:szCs w:val="22"/>
          <w:lang w:val="en-GB"/>
        </w:rPr>
        <w:t>ent</w:t>
      </w:r>
      <w:r w:rsidRPr="003A11CB">
        <w:rPr>
          <w:snapToGrid/>
          <w:spacing w:val="13"/>
          <w:szCs w:val="22"/>
          <w:lang w:val="en-GB"/>
        </w:rPr>
        <w:t xml:space="preserve"> </w:t>
      </w:r>
      <w:r w:rsidRPr="003A11CB">
        <w:rPr>
          <w:snapToGrid/>
          <w:spacing w:val="1"/>
          <w:szCs w:val="22"/>
          <w:lang w:val="en-GB"/>
        </w:rPr>
        <w:t>ob</w:t>
      </w:r>
      <w:r w:rsidRPr="003A11CB">
        <w:rPr>
          <w:snapToGrid/>
          <w:szCs w:val="22"/>
          <w:lang w:val="en-GB"/>
        </w:rPr>
        <w:t>ta</w:t>
      </w:r>
      <w:r w:rsidRPr="003A11CB">
        <w:rPr>
          <w:snapToGrid/>
          <w:spacing w:val="2"/>
          <w:szCs w:val="22"/>
          <w:lang w:val="en-GB"/>
        </w:rPr>
        <w:t>i</w:t>
      </w:r>
      <w:r w:rsidRPr="003A11CB">
        <w:rPr>
          <w:snapToGrid/>
          <w:spacing w:val="-1"/>
          <w:szCs w:val="22"/>
          <w:lang w:val="en-GB"/>
        </w:rPr>
        <w:t>n</w:t>
      </w:r>
      <w:r w:rsidRPr="003A11CB">
        <w:rPr>
          <w:snapToGrid/>
          <w:szCs w:val="22"/>
          <w:lang w:val="en-GB"/>
        </w:rPr>
        <w:t>ed</w:t>
      </w:r>
      <w:r w:rsidRPr="003A11CB">
        <w:rPr>
          <w:snapToGrid/>
          <w:spacing w:val="12"/>
          <w:szCs w:val="22"/>
          <w:lang w:val="en-GB"/>
        </w:rPr>
        <w:t xml:space="preserve"> </w:t>
      </w:r>
      <w:r w:rsidRPr="003A11CB">
        <w:rPr>
          <w:snapToGrid/>
          <w:szCs w:val="22"/>
          <w:lang w:val="en-GB"/>
        </w:rPr>
        <w:t>u</w:t>
      </w:r>
      <w:r w:rsidRPr="003A11CB">
        <w:rPr>
          <w:snapToGrid/>
          <w:spacing w:val="-1"/>
          <w:szCs w:val="22"/>
          <w:lang w:val="en-GB"/>
        </w:rPr>
        <w:t>n</w:t>
      </w:r>
      <w:r w:rsidRPr="003A11CB">
        <w:rPr>
          <w:snapToGrid/>
          <w:szCs w:val="22"/>
          <w:lang w:val="en-GB"/>
        </w:rPr>
        <w:t>d</w:t>
      </w:r>
      <w:r w:rsidRPr="003A11CB">
        <w:rPr>
          <w:snapToGrid/>
          <w:spacing w:val="7"/>
          <w:szCs w:val="22"/>
          <w:lang w:val="en-GB"/>
        </w:rPr>
        <w:t>e</w:t>
      </w:r>
      <w:r w:rsidRPr="003A11CB">
        <w:rPr>
          <w:snapToGrid/>
          <w:szCs w:val="22"/>
          <w:lang w:val="en-GB"/>
        </w:rPr>
        <w:t>r</w:t>
      </w:r>
      <w:r w:rsidRPr="003A11CB">
        <w:rPr>
          <w:snapToGrid/>
          <w:spacing w:val="7"/>
          <w:szCs w:val="22"/>
          <w:lang w:val="en-GB"/>
        </w:rPr>
        <w:t xml:space="preserve"> </w:t>
      </w:r>
      <w:r w:rsidRPr="003A11CB">
        <w:rPr>
          <w:snapToGrid/>
          <w:szCs w:val="22"/>
          <w:lang w:val="en-GB"/>
        </w:rPr>
        <w:t xml:space="preserve">No. </w:t>
      </w:r>
      <w:r w:rsidRPr="003A11CB">
        <w:rPr>
          <w:bCs/>
          <w:snapToGrid/>
          <w:spacing w:val="1"/>
          <w:szCs w:val="22"/>
          <w:lang w:val="en-GB"/>
        </w:rPr>
        <w:t>9.</w:t>
      </w:r>
      <w:r w:rsidRPr="003A11CB">
        <w:rPr>
          <w:bCs/>
          <w:snapToGrid/>
          <w:spacing w:val="-1"/>
          <w:szCs w:val="22"/>
          <w:lang w:val="en-GB"/>
        </w:rPr>
        <w:t>2</w:t>
      </w:r>
      <w:r w:rsidRPr="003A11CB">
        <w:rPr>
          <w:bCs/>
          <w:snapToGrid/>
          <w:spacing w:val="1"/>
          <w:szCs w:val="22"/>
          <w:lang w:val="en-GB"/>
        </w:rPr>
        <w:t>1</w:t>
      </w:r>
      <w:r w:rsidRPr="003A11CB">
        <w:rPr>
          <w:snapToGrid/>
          <w:szCs w:val="22"/>
          <w:lang w:val="en-GB"/>
        </w:rPr>
        <w:t>.</w:t>
      </w:r>
    </w:p>
    <w:p w:rsidR="00807703" w:rsidRPr="003A11CB" w:rsidP="003A11CB" w14:paraId="0824028C" w14:textId="77777777">
      <w:pPr>
        <w:spacing w:after="120"/>
        <w:ind w:firstLine="720"/>
        <w:rPr>
          <w:snapToGrid/>
          <w:kern w:val="0"/>
          <w:szCs w:val="22"/>
        </w:rPr>
      </w:pPr>
      <w:r w:rsidRPr="003A11CB">
        <w:rPr>
          <w:bCs/>
          <w:snapToGrid/>
          <w:kern w:val="0"/>
          <w:szCs w:val="22"/>
        </w:rPr>
        <w:t>(298)  5.298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India, the band 549.75-550.25 MHz is also allocated to the space operation service (space-to-Earth) on a secondary basis.  </w:t>
      </w:r>
    </w:p>
    <w:p w:rsidR="00807703" w:rsidRPr="003A11CB" w:rsidP="003A11CB" w14:paraId="68826526" w14:textId="77777777">
      <w:pPr>
        <w:spacing w:after="120"/>
        <w:ind w:firstLine="720"/>
        <w:rPr>
          <w:bCs/>
          <w:snapToGrid/>
          <w:kern w:val="0"/>
          <w:szCs w:val="22"/>
        </w:rPr>
      </w:pPr>
      <w:r w:rsidRPr="003A11CB">
        <w:rPr>
          <w:bCs/>
          <w:snapToGrid/>
          <w:kern w:val="0"/>
          <w:szCs w:val="22"/>
        </w:rPr>
        <w:t>(299) [Reserved]</w:t>
      </w:r>
    </w:p>
    <w:p w:rsidR="00807703" w:rsidRPr="003A11CB" w:rsidP="003A11CB" w14:paraId="6D6F5268" w14:textId="77777777">
      <w:pPr>
        <w:spacing w:after="120"/>
        <w:ind w:firstLine="720"/>
        <w:rPr>
          <w:snapToGrid/>
          <w:spacing w:val="1"/>
          <w:w w:val="105"/>
          <w:kern w:val="0"/>
          <w:szCs w:val="22"/>
          <w:lang w:val="en-GB"/>
        </w:rPr>
      </w:pPr>
      <w:r w:rsidRPr="003A11CB">
        <w:rPr>
          <w:bCs/>
          <w:snapToGrid/>
          <w:kern w:val="0"/>
          <w:szCs w:val="22"/>
        </w:rPr>
        <w:t>(300)  </w:t>
      </w:r>
      <w:r w:rsidRPr="003A11CB">
        <w:rPr>
          <w:snapToGrid/>
          <w:spacing w:val="1"/>
          <w:kern w:val="0"/>
          <w:szCs w:val="22"/>
          <w:lang w:val="en-GB"/>
        </w:rPr>
        <w:t>5</w:t>
      </w:r>
      <w:r w:rsidRPr="003A11CB">
        <w:rPr>
          <w:bCs/>
          <w:snapToGrid/>
          <w:kern w:val="0"/>
          <w:szCs w:val="22"/>
          <w:lang w:val="en-GB"/>
        </w:rPr>
        <w:t>.300  </w:t>
      </w:r>
      <w:r w:rsidRPr="003A11CB">
        <w:rPr>
          <w:i/>
          <w:snapToGrid/>
          <w:kern w:val="0"/>
          <w:szCs w:val="22"/>
          <w:lang w:val="en-GB"/>
        </w:rPr>
        <w:t>Additional allocation:</w:t>
      </w:r>
      <w:r w:rsidRPr="003A11CB">
        <w:rPr>
          <w:snapToGrid/>
          <w:kern w:val="0"/>
          <w:szCs w:val="22"/>
          <w:lang w:val="en-GB"/>
        </w:rPr>
        <w:t xml:space="preserve">  in Saudi Arabia, Cameroon, Egypt, United Arab Emirates, Israel, Jordan, Libya, Oman, Qatar, the Syrian </w:t>
      </w:r>
      <w:r w:rsidRPr="003A11CB">
        <w:rPr>
          <w:snapToGrid/>
          <w:spacing w:val="-2"/>
          <w:kern w:val="0"/>
          <w:szCs w:val="22"/>
          <w:lang w:val="en-GB"/>
        </w:rPr>
        <w:t>A</w:t>
      </w:r>
      <w:r w:rsidRPr="003A11CB">
        <w:rPr>
          <w:snapToGrid/>
          <w:kern w:val="0"/>
          <w:szCs w:val="22"/>
          <w:lang w:val="en-GB"/>
        </w:rPr>
        <w:t>rab</w:t>
      </w:r>
      <w:r w:rsidRPr="003A11CB">
        <w:rPr>
          <w:snapToGrid/>
          <w:spacing w:val="6"/>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8"/>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S</w:t>
      </w:r>
      <w:r w:rsidRPr="003A11CB">
        <w:rPr>
          <w:snapToGrid/>
          <w:spacing w:val="-1"/>
          <w:kern w:val="0"/>
          <w:szCs w:val="22"/>
          <w:lang w:val="en-GB"/>
        </w:rPr>
        <w:t>u</w:t>
      </w:r>
      <w:r w:rsidRPr="003A11CB">
        <w:rPr>
          <w:snapToGrid/>
          <w:kern w:val="0"/>
          <w:szCs w:val="22"/>
          <w:lang w:val="en-GB"/>
        </w:rPr>
        <w:t>dan,</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band</w:t>
      </w:r>
      <w:r w:rsidRPr="003A11CB">
        <w:rPr>
          <w:snapToGrid/>
          <w:spacing w:val="4"/>
          <w:kern w:val="0"/>
          <w:szCs w:val="22"/>
          <w:lang w:val="en-GB"/>
        </w:rPr>
        <w:t xml:space="preserve"> </w:t>
      </w:r>
      <w:r w:rsidRPr="003A11CB">
        <w:rPr>
          <w:snapToGrid/>
          <w:kern w:val="0"/>
          <w:szCs w:val="22"/>
          <w:lang w:val="en-GB"/>
        </w:rPr>
        <w:t>58</w:t>
      </w:r>
      <w:r w:rsidRPr="003A11CB">
        <w:rPr>
          <w:snapToGrid/>
          <w:spacing w:val="2"/>
          <w:kern w:val="0"/>
          <w:szCs w:val="22"/>
          <w:lang w:val="en-GB"/>
        </w:rPr>
        <w:t>2</w:t>
      </w:r>
      <w:r w:rsidRPr="003A11CB">
        <w:rPr>
          <w:snapToGrid/>
          <w:spacing w:val="-1"/>
          <w:kern w:val="0"/>
          <w:szCs w:val="22"/>
          <w:lang w:val="en-GB"/>
        </w:rPr>
        <w:t>-</w:t>
      </w:r>
      <w:r w:rsidRPr="003A11CB">
        <w:rPr>
          <w:snapToGrid/>
          <w:spacing w:val="1"/>
          <w:kern w:val="0"/>
          <w:szCs w:val="22"/>
          <w:lang w:val="en-GB"/>
        </w:rPr>
        <w:t>79</w:t>
      </w:r>
      <w:r w:rsidRPr="003A11CB">
        <w:rPr>
          <w:snapToGrid/>
          <w:kern w:val="0"/>
          <w:szCs w:val="22"/>
          <w:lang w:val="en-GB"/>
        </w:rPr>
        <w:t>0</w:t>
      </w:r>
      <w:r w:rsidRPr="003A11CB">
        <w:rPr>
          <w:snapToGrid/>
          <w:spacing w:val="2"/>
          <w:kern w:val="0"/>
          <w:szCs w:val="22"/>
          <w:lang w:val="en-GB"/>
        </w:rPr>
        <w:t xml:space="preserve"> </w:t>
      </w:r>
      <w:r w:rsidRPr="003A11CB">
        <w:rPr>
          <w:snapToGrid/>
          <w:kern w:val="0"/>
          <w:szCs w:val="22"/>
          <w:lang w:val="en-GB"/>
        </w:rPr>
        <w:t>MHz</w:t>
      </w:r>
      <w:r w:rsidRPr="003A11CB">
        <w:rPr>
          <w:snapToGrid/>
          <w:spacing w:val="4"/>
          <w:kern w:val="0"/>
          <w:szCs w:val="22"/>
          <w:lang w:val="en-GB"/>
        </w:rPr>
        <w:t xml:space="preserve"> </w:t>
      </w:r>
      <w:r w:rsidRPr="003A11CB">
        <w:rPr>
          <w:snapToGrid/>
          <w:kern w:val="0"/>
          <w:szCs w:val="22"/>
          <w:lang w:val="en-GB"/>
        </w:rPr>
        <w:t xml:space="preserve">is </w:t>
      </w:r>
      <w:r w:rsidRPr="003A11CB">
        <w:rPr>
          <w:snapToGrid/>
          <w:spacing w:val="2"/>
          <w:kern w:val="0"/>
          <w:szCs w:val="22"/>
          <w:lang w:val="en-GB"/>
        </w:rPr>
        <w:t>a</w:t>
      </w:r>
      <w:r w:rsidRPr="003A11CB">
        <w:rPr>
          <w:snapToGrid/>
          <w:kern w:val="0"/>
          <w:szCs w:val="22"/>
          <w:lang w:val="en-GB"/>
        </w:rPr>
        <w:t>lso</w:t>
      </w:r>
      <w:r w:rsidRPr="003A11CB">
        <w:rPr>
          <w:snapToGrid/>
          <w:spacing w:val="3"/>
          <w:kern w:val="0"/>
          <w:szCs w:val="22"/>
          <w:lang w:val="en-GB"/>
        </w:rPr>
        <w:t xml:space="preserve"> </w:t>
      </w:r>
      <w:r w:rsidRPr="003A11CB">
        <w:rPr>
          <w:snapToGrid/>
          <w:kern w:val="0"/>
          <w:szCs w:val="22"/>
          <w:lang w:val="en-GB"/>
        </w:rPr>
        <w:t>allocated</w:t>
      </w:r>
      <w:r w:rsidRPr="003A11CB">
        <w:rPr>
          <w:snapToGrid/>
          <w:spacing w:val="8"/>
          <w:kern w:val="0"/>
          <w:szCs w:val="22"/>
          <w:lang w:val="en-GB"/>
        </w:rPr>
        <w:t xml:space="preserve">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6"/>
          <w:kern w:val="0"/>
          <w:szCs w:val="22"/>
          <w:lang w:val="en-GB"/>
        </w:rPr>
        <w:t xml:space="preserve"> </w:t>
      </w:r>
      <w:r w:rsidRPr="003A11CB">
        <w:rPr>
          <w:snapToGrid/>
          <w:w w:val="102"/>
          <w:kern w:val="0"/>
          <w:szCs w:val="22"/>
          <w:lang w:val="en-GB"/>
        </w:rPr>
        <w:t xml:space="preserve">and </w:t>
      </w:r>
      <w:r w:rsidRPr="003A11CB">
        <w:rPr>
          <w:snapToGrid/>
          <w:spacing w:val="-3"/>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cept</w:t>
      </w:r>
      <w:r w:rsidRPr="003A11CB">
        <w:rPr>
          <w:snapToGrid/>
          <w:spacing w:val="8"/>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w:t>
      </w:r>
      <w:r w:rsidRPr="003A11CB">
        <w:rPr>
          <w:snapToGrid/>
          <w:spacing w:val="2"/>
          <w:kern w:val="0"/>
          <w:szCs w:val="22"/>
          <w:lang w:val="en-GB"/>
        </w:rPr>
        <w:t>a</w:t>
      </w:r>
      <w:r w:rsidRPr="003A11CB">
        <w:rPr>
          <w:snapToGrid/>
          <w:kern w:val="0"/>
          <w:szCs w:val="22"/>
          <w:lang w:val="en-GB"/>
        </w:rPr>
        <w:t>l</w:t>
      </w:r>
      <w:r w:rsidRPr="003A11CB">
        <w:rPr>
          <w:snapToGrid/>
          <w:spacing w:val="17"/>
          <w:kern w:val="0"/>
          <w:szCs w:val="22"/>
          <w:lang w:val="en-GB"/>
        </w:rPr>
        <w:t xml:space="preserve"> </w:t>
      </w:r>
      <w:r w:rsidRPr="003A11CB">
        <w:rPr>
          <w:snapToGrid/>
          <w:spacing w:val="-1"/>
          <w:kern w:val="0"/>
          <w:szCs w:val="22"/>
          <w:lang w:val="en-GB"/>
        </w:rPr>
        <w:t>m</w:t>
      </w:r>
      <w:r w:rsidRPr="003A11CB">
        <w:rPr>
          <w:snapToGrid/>
          <w:kern w:val="0"/>
          <w:szCs w:val="22"/>
          <w:lang w:val="en-GB"/>
        </w:rPr>
        <w:t>obile,</w:t>
      </w:r>
      <w:r w:rsidRPr="003A11CB">
        <w:rPr>
          <w:snapToGrid/>
          <w:spacing w:val="9"/>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10"/>
          <w:kern w:val="0"/>
          <w:szCs w:val="22"/>
          <w:lang w:val="en-GB"/>
        </w:rPr>
        <w:t xml:space="preserve"> </w:t>
      </w:r>
      <w:r w:rsidRPr="003A11CB">
        <w:rPr>
          <w:snapToGrid/>
          <w:spacing w:val="1"/>
          <w:kern w:val="0"/>
          <w:szCs w:val="22"/>
          <w:lang w:val="en-GB"/>
        </w:rPr>
        <w:t>o</w:t>
      </w:r>
      <w:r w:rsidRPr="003A11CB">
        <w:rPr>
          <w:snapToGrid/>
          <w:kern w:val="0"/>
          <w:szCs w:val="22"/>
          <w:lang w:val="en-GB"/>
        </w:rPr>
        <w:t>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62B96201" w14:textId="77777777">
      <w:pPr>
        <w:spacing w:after="120"/>
        <w:ind w:firstLine="720"/>
        <w:rPr>
          <w:bCs/>
          <w:snapToGrid/>
          <w:kern w:val="0"/>
          <w:szCs w:val="22"/>
        </w:rPr>
      </w:pPr>
      <w:r w:rsidRPr="003A11CB">
        <w:rPr>
          <w:bCs/>
          <w:snapToGrid/>
          <w:kern w:val="0"/>
          <w:szCs w:val="22"/>
        </w:rPr>
        <w:t>(301) - (303)  [Reserved]</w:t>
      </w:r>
    </w:p>
    <w:p w:rsidR="00807703" w:rsidRPr="003A11CB" w:rsidP="003A11CB" w14:paraId="7CF1B4E0" w14:textId="77777777">
      <w:pPr>
        <w:spacing w:after="120"/>
        <w:ind w:firstLine="720"/>
        <w:rPr>
          <w:bCs/>
          <w:snapToGrid/>
          <w:kern w:val="0"/>
          <w:szCs w:val="22"/>
        </w:rPr>
      </w:pPr>
      <w:r w:rsidRPr="003A11CB">
        <w:rPr>
          <w:bCs/>
          <w:snapToGrid/>
          <w:kern w:val="0"/>
          <w:szCs w:val="22"/>
        </w:rPr>
        <w:t>(304)  5.304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the African Broadcasting Area (see Nos. 5.10 to 5.13), the band 606</w:t>
      </w:r>
      <w:r w:rsidRPr="003A11CB">
        <w:rPr>
          <w:snapToGrid/>
          <w:kern w:val="0"/>
          <w:szCs w:val="22"/>
        </w:rPr>
        <w:noBreakHyphen/>
        <w:t>614 MHz is also allocated to the radio astronomy service on a primary basis.</w:t>
      </w:r>
    </w:p>
    <w:p w:rsidR="00807703" w:rsidRPr="003A11CB" w:rsidP="003A11CB" w14:paraId="5FB4E085" w14:textId="77777777">
      <w:pPr>
        <w:spacing w:after="120"/>
        <w:ind w:firstLine="720"/>
        <w:rPr>
          <w:snapToGrid/>
          <w:kern w:val="0"/>
          <w:szCs w:val="22"/>
        </w:rPr>
      </w:pPr>
      <w:r w:rsidRPr="003A11CB">
        <w:rPr>
          <w:bCs/>
          <w:snapToGrid/>
          <w:kern w:val="0"/>
          <w:szCs w:val="22"/>
        </w:rPr>
        <w:t>(305)  5.305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China, the band 606-614 MHz is also allocated to the radio astronomy service on a primary basis.</w:t>
      </w:r>
    </w:p>
    <w:p w:rsidR="00807703" w:rsidRPr="003A11CB" w:rsidP="003A11CB" w14:paraId="391644EE" w14:textId="77777777">
      <w:pPr>
        <w:spacing w:after="120"/>
        <w:ind w:firstLine="720"/>
        <w:rPr>
          <w:snapToGrid/>
          <w:kern w:val="0"/>
          <w:szCs w:val="22"/>
        </w:rPr>
      </w:pPr>
      <w:r w:rsidRPr="003A11CB">
        <w:rPr>
          <w:bCs/>
          <w:snapToGrid/>
          <w:kern w:val="0"/>
          <w:szCs w:val="22"/>
        </w:rPr>
        <w:t>(306)  5.306</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Region 1, except in the African Broadcasting Area (see Nos. 5.10 to 5.13), and in Region 3, the band 608-614 MHz is also allocated to the radio astronomy service on a secondary basis.</w:t>
      </w:r>
    </w:p>
    <w:p w:rsidR="00807703" w:rsidRPr="003A11CB" w:rsidP="003A11CB" w14:paraId="265F268B" w14:textId="77777777">
      <w:pPr>
        <w:spacing w:after="120"/>
        <w:ind w:firstLine="720"/>
        <w:rPr>
          <w:snapToGrid/>
          <w:kern w:val="0"/>
          <w:szCs w:val="22"/>
        </w:rPr>
      </w:pPr>
      <w:r w:rsidRPr="003A11CB">
        <w:rPr>
          <w:bCs/>
          <w:snapToGrid/>
          <w:kern w:val="0"/>
          <w:szCs w:val="22"/>
        </w:rPr>
        <w:t>(307)  5.307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India, the band 608-614 MHz is also allocated to the radio astronomy service on a primary basis.</w:t>
      </w:r>
    </w:p>
    <w:p w:rsidR="00807703" w:rsidRPr="003A11CB" w:rsidP="003A11CB" w14:paraId="2B56724C" w14:textId="77777777">
      <w:pPr>
        <w:spacing w:after="120"/>
        <w:ind w:firstLine="720"/>
        <w:rPr>
          <w:snapToGrid/>
          <w:kern w:val="0"/>
          <w:szCs w:val="22"/>
        </w:rPr>
      </w:pPr>
      <w:r w:rsidRPr="003A11CB">
        <w:rPr>
          <w:bCs/>
          <w:snapToGrid/>
          <w:kern w:val="0"/>
          <w:szCs w:val="22"/>
        </w:rPr>
        <w:t>(308)  </w:t>
      </w:r>
      <w:r w:rsidRPr="003A11CB">
        <w:rPr>
          <w:bCs/>
          <w:snapToGrid/>
          <w:spacing w:val="1"/>
          <w:kern w:val="0"/>
          <w:szCs w:val="22"/>
        </w:rPr>
        <w:t>5.30</w:t>
      </w:r>
      <w:r w:rsidRPr="003A11CB">
        <w:rPr>
          <w:bCs/>
          <w:snapToGrid/>
          <w:kern w:val="0"/>
          <w:szCs w:val="22"/>
        </w:rPr>
        <w:t>8  </w:t>
      </w:r>
      <w:r w:rsidRPr="003A11CB">
        <w:rPr>
          <w:i/>
          <w:snapToGrid/>
          <w:kern w:val="0"/>
          <w:szCs w:val="22"/>
        </w:rPr>
        <w:t>Additional allocation:</w:t>
      </w:r>
      <w:r w:rsidRPr="003A11CB">
        <w:rPr>
          <w:snapToGrid/>
          <w:kern w:val="0"/>
          <w:szCs w:val="22"/>
        </w:rPr>
        <w:t xml:space="preserve">  in</w:t>
      </w:r>
      <w:r w:rsidRPr="003A11CB">
        <w:rPr>
          <w:snapToGrid/>
          <w:spacing w:val="7"/>
          <w:kern w:val="0"/>
          <w:szCs w:val="22"/>
        </w:rPr>
        <w:t xml:space="preserve"> </w:t>
      </w:r>
      <w:r w:rsidRPr="003A11CB">
        <w:rPr>
          <w:snapToGrid/>
          <w:kern w:val="0"/>
          <w:szCs w:val="22"/>
        </w:rPr>
        <w:t>Belize</w:t>
      </w:r>
      <w:r w:rsidRPr="003A11CB">
        <w:rPr>
          <w:snapToGrid/>
          <w:spacing w:val="14"/>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1"/>
          <w:kern w:val="0"/>
          <w:szCs w:val="22"/>
        </w:rPr>
        <w:t xml:space="preserve"> </w:t>
      </w:r>
      <w:r w:rsidRPr="003A11CB">
        <w:rPr>
          <w:snapToGrid/>
          <w:spacing w:val="-1"/>
          <w:kern w:val="0"/>
          <w:szCs w:val="22"/>
        </w:rPr>
        <w:t>C</w:t>
      </w:r>
      <w:r w:rsidRPr="003A11CB">
        <w:rPr>
          <w:snapToGrid/>
          <w:spacing w:val="1"/>
          <w:kern w:val="0"/>
          <w:szCs w:val="22"/>
        </w:rPr>
        <w:t>o</w:t>
      </w:r>
      <w:r w:rsidRPr="003A11CB">
        <w:rPr>
          <w:snapToGrid/>
          <w:kern w:val="0"/>
          <w:szCs w:val="22"/>
        </w:rPr>
        <w:t>l</w:t>
      </w:r>
      <w:r w:rsidRPr="003A11CB">
        <w:rPr>
          <w:snapToGrid/>
          <w:spacing w:val="2"/>
          <w:kern w:val="0"/>
          <w:szCs w:val="22"/>
        </w:rPr>
        <w:t>o</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1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2"/>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12"/>
          <w:kern w:val="0"/>
          <w:szCs w:val="22"/>
        </w:rPr>
        <w:t xml:space="preserve"> </w:t>
      </w:r>
      <w:r w:rsidRPr="003A11CB">
        <w:rPr>
          <w:snapToGrid/>
          <w:kern w:val="0"/>
          <w:szCs w:val="22"/>
        </w:rPr>
        <w:t>61</w:t>
      </w:r>
      <w:r w:rsidRPr="003A11CB">
        <w:rPr>
          <w:snapToGrid/>
          <w:spacing w:val="5"/>
          <w:kern w:val="0"/>
          <w:szCs w:val="22"/>
        </w:rPr>
        <w:t>4</w:t>
      </w:r>
      <w:r w:rsidRPr="003A11CB">
        <w:rPr>
          <w:snapToGrid/>
          <w:spacing w:val="-1"/>
          <w:kern w:val="0"/>
          <w:szCs w:val="22"/>
        </w:rPr>
        <w:t>-</w:t>
      </w:r>
      <w:r w:rsidRPr="003A11CB">
        <w:rPr>
          <w:snapToGrid/>
          <w:kern w:val="0"/>
          <w:szCs w:val="22"/>
        </w:rPr>
        <w:t>698</w:t>
      </w:r>
      <w:r w:rsidRPr="003A11CB">
        <w:rPr>
          <w:snapToGrid/>
          <w:spacing w:val="11"/>
          <w:kern w:val="0"/>
          <w:szCs w:val="22"/>
        </w:rPr>
        <w:t xml:space="preserve"> </w:t>
      </w:r>
      <w:r w:rsidRPr="003A11CB">
        <w:rPr>
          <w:snapToGrid/>
          <w:kern w:val="0"/>
          <w:szCs w:val="22"/>
        </w:rPr>
        <w:t>MHz</w:t>
      </w:r>
      <w:r w:rsidRPr="003A11CB">
        <w:rPr>
          <w:snapToGrid/>
          <w:spacing w:val="13"/>
          <w:kern w:val="0"/>
          <w:szCs w:val="22"/>
        </w:rPr>
        <w:t xml:space="preserve"> </w:t>
      </w:r>
      <w:r w:rsidRPr="003A11CB">
        <w:rPr>
          <w:snapToGrid/>
          <w:kern w:val="0"/>
          <w:szCs w:val="22"/>
        </w:rPr>
        <w:t>is</w:t>
      </w:r>
      <w:r w:rsidRPr="003A11CB">
        <w:rPr>
          <w:snapToGrid/>
          <w:spacing w:val="8"/>
          <w:kern w:val="0"/>
          <w:szCs w:val="22"/>
        </w:rPr>
        <w:t xml:space="preserve"> </w:t>
      </w:r>
      <w:r w:rsidRPr="003A11CB">
        <w:rPr>
          <w:snapToGrid/>
          <w:kern w:val="0"/>
          <w:szCs w:val="22"/>
        </w:rPr>
        <w:t>also</w:t>
      </w:r>
      <w:r w:rsidRPr="003A11CB">
        <w:rPr>
          <w:snapToGrid/>
          <w:spacing w:val="12"/>
          <w:kern w:val="0"/>
          <w:szCs w:val="22"/>
        </w:rPr>
        <w:t xml:space="preserve"> </w:t>
      </w:r>
      <w:r w:rsidRPr="003A11CB">
        <w:rPr>
          <w:snapToGrid/>
          <w:kern w:val="0"/>
          <w:szCs w:val="22"/>
        </w:rPr>
        <w:t>allocated</w:t>
      </w:r>
      <w:r w:rsidRPr="003A11CB">
        <w:rPr>
          <w:snapToGrid/>
          <w:spacing w:val="17"/>
          <w:kern w:val="0"/>
          <w:szCs w:val="22"/>
        </w:rPr>
        <w:t xml:space="preserve"> </w:t>
      </w:r>
      <w:r w:rsidRPr="003A11CB">
        <w:rPr>
          <w:snapToGrid/>
          <w:kern w:val="0"/>
          <w:szCs w:val="22"/>
        </w:rPr>
        <w:t>to</w:t>
      </w:r>
      <w:r w:rsidRPr="003A11CB">
        <w:rPr>
          <w:snapToGrid/>
          <w:spacing w:val="9"/>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3"/>
          <w:kern w:val="0"/>
          <w:szCs w:val="22"/>
        </w:rPr>
        <w:t>m</w:t>
      </w:r>
      <w:r w:rsidRPr="003A11CB">
        <w:rPr>
          <w:snapToGrid/>
          <w:kern w:val="0"/>
          <w:szCs w:val="22"/>
        </w:rPr>
        <w:t>obile</w:t>
      </w:r>
      <w:r w:rsidRPr="003A11CB">
        <w:rPr>
          <w:snapToGrid/>
          <w:spacing w:val="2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23"/>
          <w:kern w:val="0"/>
          <w:szCs w:val="22"/>
        </w:rPr>
        <w:t xml:space="preserve"> </w:t>
      </w:r>
      <w:r w:rsidRPr="003A11CB">
        <w:rPr>
          <w:snapToGrid/>
          <w:kern w:val="0"/>
          <w:szCs w:val="22"/>
        </w:rPr>
        <w:t>on</w:t>
      </w:r>
      <w:r w:rsidRPr="003A11CB">
        <w:rPr>
          <w:snapToGrid/>
          <w:spacing w:val="17"/>
          <w:kern w:val="0"/>
          <w:szCs w:val="22"/>
        </w:rPr>
        <w:t xml:space="preserve"> </w:t>
      </w:r>
      <w:r w:rsidRPr="003A11CB">
        <w:rPr>
          <w:snapToGrid/>
          <w:kern w:val="0"/>
          <w:szCs w:val="22"/>
        </w:rPr>
        <w:t>a</w:t>
      </w:r>
      <w:r w:rsidRPr="003A11CB">
        <w:rPr>
          <w:snapToGrid/>
          <w:spacing w:val="16"/>
          <w:kern w:val="0"/>
          <w:szCs w:val="22"/>
        </w:rPr>
        <w:t xml:space="preserve"> </w:t>
      </w:r>
      <w:r w:rsidRPr="003A11CB">
        <w:rPr>
          <w:snapToGrid/>
          <w:kern w:val="0"/>
          <w:szCs w:val="22"/>
        </w:rPr>
        <w:t>pri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21"/>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  Statio</w:t>
      </w:r>
      <w:r w:rsidRPr="003A11CB">
        <w:rPr>
          <w:snapToGrid/>
          <w:spacing w:val="-1"/>
          <w:kern w:val="0"/>
          <w:szCs w:val="22"/>
        </w:rPr>
        <w:t>n</w:t>
      </w:r>
      <w:r w:rsidRPr="003A11CB">
        <w:rPr>
          <w:snapToGrid/>
          <w:kern w:val="0"/>
          <w:szCs w:val="22"/>
        </w:rPr>
        <w:t>s</w:t>
      </w:r>
      <w:r w:rsidRPr="003A11CB">
        <w:rPr>
          <w:snapToGrid/>
          <w:spacing w:val="24"/>
          <w:kern w:val="0"/>
          <w:szCs w:val="22"/>
        </w:rPr>
        <w:t xml:space="preserve"> </w:t>
      </w:r>
      <w:r w:rsidRPr="003A11CB">
        <w:rPr>
          <w:snapToGrid/>
          <w:kern w:val="0"/>
          <w:szCs w:val="22"/>
        </w:rPr>
        <w:t>of</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1"/>
          <w:kern w:val="0"/>
          <w:szCs w:val="22"/>
        </w:rPr>
        <w:t xml:space="preserve"> </w:t>
      </w:r>
      <w:r w:rsidRPr="003A11CB">
        <w:rPr>
          <w:snapToGrid/>
          <w:spacing w:val="-3"/>
          <w:kern w:val="0"/>
          <w:szCs w:val="22"/>
        </w:rPr>
        <w:t>m</w:t>
      </w:r>
      <w:r w:rsidRPr="003A11CB">
        <w:rPr>
          <w:snapToGrid/>
          <w:kern w:val="0"/>
          <w:szCs w:val="22"/>
        </w:rPr>
        <w:t>obile</w:t>
      </w:r>
      <w:r w:rsidRPr="003A11CB">
        <w:rPr>
          <w:snapToGrid/>
          <w:spacing w:val="2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5"/>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kern w:val="0"/>
          <w:szCs w:val="22"/>
        </w:rPr>
        <w:t>in</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0"/>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6"/>
          <w:kern w:val="0"/>
          <w:szCs w:val="22"/>
        </w:rPr>
        <w:t xml:space="preserve"> </w:t>
      </w:r>
      <w:r w:rsidRPr="003A11CB">
        <w:rPr>
          <w:snapToGrid/>
          <w:kern w:val="0"/>
          <w:szCs w:val="22"/>
        </w:rPr>
        <w:t>band</w:t>
      </w:r>
      <w:r w:rsidRPr="003A11CB">
        <w:rPr>
          <w:snapToGrid/>
          <w:spacing w:val="20"/>
          <w:kern w:val="0"/>
          <w:szCs w:val="22"/>
        </w:rPr>
        <w:t xml:space="preserve"> </w:t>
      </w:r>
      <w:r w:rsidRPr="003A11CB">
        <w:rPr>
          <w:snapToGrid/>
          <w:kern w:val="0"/>
          <w:szCs w:val="22"/>
        </w:rPr>
        <w:t>are</w:t>
      </w:r>
      <w:r w:rsidRPr="003A11CB">
        <w:rPr>
          <w:snapToGrid/>
          <w:spacing w:val="17"/>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23"/>
          <w:kern w:val="0"/>
          <w:szCs w:val="22"/>
        </w:rPr>
        <w:t xml:space="preserve"> </w:t>
      </w:r>
      <w:r w:rsidRPr="003A11CB">
        <w:rPr>
          <w:snapToGrid/>
          <w:kern w:val="0"/>
          <w:szCs w:val="22"/>
        </w:rPr>
        <w:t>to</w:t>
      </w:r>
      <w:r w:rsidRPr="003A11CB">
        <w:rPr>
          <w:snapToGrid/>
          <w:spacing w:val="16"/>
          <w:kern w:val="0"/>
          <w:szCs w:val="22"/>
        </w:rPr>
        <w:t xml:space="preserve"> </w:t>
      </w:r>
      <w:r w:rsidRPr="003A11CB">
        <w:rPr>
          <w:snapToGrid/>
          <w:w w:val="102"/>
          <w:kern w:val="0"/>
          <w:szCs w:val="22"/>
        </w:rPr>
        <w:t>agree</w:t>
      </w:r>
      <w:r w:rsidRPr="003A11CB">
        <w:rPr>
          <w:snapToGrid/>
          <w:spacing w:val="-3"/>
          <w:w w:val="102"/>
          <w:kern w:val="0"/>
          <w:szCs w:val="22"/>
        </w:rPr>
        <w:t>m</w:t>
      </w:r>
      <w:r w:rsidRPr="003A11CB">
        <w:rPr>
          <w:snapToGrid/>
          <w:spacing w:val="2"/>
          <w:w w:val="102"/>
          <w:kern w:val="0"/>
          <w:szCs w:val="22"/>
        </w:rPr>
        <w:t>e</w:t>
      </w:r>
      <w:r w:rsidRPr="003A11CB">
        <w:rPr>
          <w:snapToGrid/>
          <w:spacing w:val="1"/>
          <w:w w:val="102"/>
          <w:kern w:val="0"/>
          <w:szCs w:val="22"/>
        </w:rPr>
        <w:t>n</w:t>
      </w:r>
      <w:r w:rsidRPr="003A11CB">
        <w:rPr>
          <w:snapToGrid/>
          <w:w w:val="102"/>
          <w:kern w:val="0"/>
          <w:szCs w:val="22"/>
        </w:rPr>
        <w:t xml:space="preserve">t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12"/>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7"/>
          <w:kern w:val="0"/>
          <w:szCs w:val="22"/>
        </w:rPr>
        <w:t xml:space="preserve"> </w:t>
      </w:r>
      <w:r w:rsidRPr="003A11CB">
        <w:rPr>
          <w:snapToGrid/>
          <w:kern w:val="0"/>
          <w:szCs w:val="22"/>
        </w:rPr>
        <w:t xml:space="preserve">No. </w:t>
      </w:r>
      <w:r w:rsidRPr="003A11CB">
        <w:rPr>
          <w:bCs/>
          <w:snapToGrid/>
          <w:spacing w:val="1"/>
          <w:kern w:val="0"/>
          <w:szCs w:val="22"/>
        </w:rPr>
        <w:t>9.21</w:t>
      </w:r>
      <w:r w:rsidRPr="003A11CB">
        <w:rPr>
          <w:snapToGrid/>
          <w:kern w:val="0"/>
          <w:szCs w:val="22"/>
        </w:rPr>
        <w:t>.</w:t>
      </w:r>
    </w:p>
    <w:p w:rsidR="00807703" w:rsidRPr="003A11CB" w:rsidP="003A11CB" w14:paraId="2E6B923F" w14:textId="77777777">
      <w:pPr>
        <w:spacing w:after="120"/>
        <w:ind w:firstLine="720"/>
        <w:rPr>
          <w:snapToGrid/>
          <w:kern w:val="0"/>
          <w:szCs w:val="22"/>
        </w:rPr>
      </w:pPr>
      <w:r w:rsidRPr="003A11CB">
        <w:rPr>
          <w:bCs/>
          <w:snapToGrid/>
          <w:spacing w:val="1"/>
          <w:kern w:val="0"/>
          <w:szCs w:val="22"/>
        </w:rPr>
        <w:t>(i)  5.308</w:t>
      </w:r>
      <w:r w:rsidRPr="003A11CB">
        <w:rPr>
          <w:bCs/>
          <w:snapToGrid/>
          <w:kern w:val="0"/>
          <w:szCs w:val="22"/>
        </w:rPr>
        <w:t>A  </w:t>
      </w:r>
      <w:r w:rsidRPr="003A11CB">
        <w:rPr>
          <w:snapToGrid/>
          <w:kern w:val="0"/>
          <w:szCs w:val="22"/>
        </w:rPr>
        <w:t>In</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spacing w:val="1"/>
          <w:kern w:val="0"/>
          <w:szCs w:val="22"/>
        </w:rPr>
        <w:t>B</w:t>
      </w:r>
      <w:r w:rsidRPr="003A11CB">
        <w:rPr>
          <w:snapToGrid/>
          <w:spacing w:val="2"/>
          <w:kern w:val="0"/>
          <w:szCs w:val="22"/>
        </w:rPr>
        <w:t>a</w:t>
      </w:r>
      <w:r w:rsidRPr="003A11CB">
        <w:rPr>
          <w:snapToGrid/>
          <w:spacing w:val="-1"/>
          <w:kern w:val="0"/>
          <w:szCs w:val="22"/>
        </w:rPr>
        <w:t>h</w:t>
      </w:r>
      <w:r w:rsidRPr="003A11CB">
        <w:rPr>
          <w:snapToGrid/>
          <w:spacing w:val="2"/>
          <w:kern w:val="0"/>
          <w:szCs w:val="22"/>
        </w:rPr>
        <w:t>a</w:t>
      </w:r>
      <w:r w:rsidRPr="003A11CB">
        <w:rPr>
          <w:snapToGrid/>
          <w:spacing w:val="-3"/>
          <w:kern w:val="0"/>
          <w:szCs w:val="22"/>
        </w:rPr>
        <w:t>m</w:t>
      </w:r>
      <w:r w:rsidRPr="003A11CB">
        <w:rPr>
          <w:snapToGrid/>
          <w:spacing w:val="2"/>
          <w:kern w:val="0"/>
          <w:szCs w:val="22"/>
        </w:rPr>
        <w:t>a</w:t>
      </w:r>
      <w:r w:rsidRPr="003A11CB">
        <w:rPr>
          <w:snapToGrid/>
          <w:kern w:val="0"/>
          <w:szCs w:val="22"/>
        </w:rPr>
        <w:t>s,</w:t>
      </w:r>
      <w:r w:rsidRPr="003A11CB">
        <w:rPr>
          <w:snapToGrid/>
          <w:spacing w:val="17"/>
          <w:kern w:val="0"/>
          <w:szCs w:val="22"/>
        </w:rPr>
        <w:t xml:space="preserve"> </w:t>
      </w:r>
      <w:r w:rsidRPr="003A11CB">
        <w:rPr>
          <w:snapToGrid/>
          <w:spacing w:val="1"/>
          <w:kern w:val="0"/>
          <w:szCs w:val="22"/>
        </w:rPr>
        <w:t>B</w:t>
      </w:r>
      <w:r w:rsidRPr="003A11CB">
        <w:rPr>
          <w:snapToGrid/>
          <w:kern w:val="0"/>
          <w:szCs w:val="22"/>
        </w:rPr>
        <w:t>arba</w:t>
      </w:r>
      <w:r w:rsidRPr="003A11CB">
        <w:rPr>
          <w:snapToGrid/>
          <w:spacing w:val="1"/>
          <w:kern w:val="0"/>
          <w:szCs w:val="22"/>
        </w:rPr>
        <w:t>do</w:t>
      </w:r>
      <w:r w:rsidRPr="003A11CB">
        <w:rPr>
          <w:snapToGrid/>
          <w:kern w:val="0"/>
          <w:szCs w:val="22"/>
        </w:rPr>
        <w:t>s,</w:t>
      </w:r>
      <w:r w:rsidRPr="003A11CB">
        <w:rPr>
          <w:snapToGrid/>
          <w:spacing w:val="17"/>
          <w:kern w:val="0"/>
          <w:szCs w:val="22"/>
        </w:rPr>
        <w:t xml:space="preserve"> </w:t>
      </w:r>
      <w:r w:rsidRPr="003A11CB">
        <w:rPr>
          <w:snapToGrid/>
          <w:spacing w:val="1"/>
          <w:kern w:val="0"/>
          <w:szCs w:val="22"/>
        </w:rPr>
        <w:t>B</w:t>
      </w:r>
      <w:r w:rsidRPr="003A11CB">
        <w:rPr>
          <w:snapToGrid/>
          <w:spacing w:val="-1"/>
          <w:kern w:val="0"/>
          <w:szCs w:val="22"/>
        </w:rPr>
        <w:t>e</w:t>
      </w:r>
      <w:r w:rsidRPr="003A11CB">
        <w:rPr>
          <w:snapToGrid/>
          <w:kern w:val="0"/>
          <w:szCs w:val="22"/>
        </w:rPr>
        <w:t>lize,</w:t>
      </w:r>
      <w:r w:rsidRPr="003A11CB">
        <w:rPr>
          <w:snapToGrid/>
          <w:spacing w:val="15"/>
          <w:kern w:val="0"/>
          <w:szCs w:val="22"/>
        </w:rPr>
        <w:t xml:space="preserve"> </w:t>
      </w:r>
      <w:r w:rsidRPr="003A11CB">
        <w:rPr>
          <w:snapToGrid/>
          <w:kern w:val="0"/>
          <w:szCs w:val="22"/>
        </w:rPr>
        <w:t>Cana</w:t>
      </w:r>
      <w:r w:rsidRPr="003A11CB">
        <w:rPr>
          <w:snapToGrid/>
          <w:spacing w:val="1"/>
          <w:kern w:val="0"/>
          <w:szCs w:val="22"/>
        </w:rPr>
        <w:t>d</w:t>
      </w:r>
      <w:r w:rsidRPr="003A11CB">
        <w:rPr>
          <w:snapToGrid/>
          <w:kern w:val="0"/>
          <w:szCs w:val="22"/>
        </w:rPr>
        <w:t>a,</w:t>
      </w:r>
      <w:r w:rsidRPr="003A11CB">
        <w:rPr>
          <w:snapToGrid/>
          <w:spacing w:val="17"/>
          <w:kern w:val="0"/>
          <w:szCs w:val="22"/>
        </w:rPr>
        <w:t xml:space="preserve"> </w:t>
      </w:r>
      <w:r w:rsidRPr="003A11CB">
        <w:rPr>
          <w:snapToGrid/>
          <w:kern w:val="0"/>
          <w:szCs w:val="22"/>
        </w:rPr>
        <w:t>Col</w:t>
      </w:r>
      <w:r w:rsidRPr="003A11CB">
        <w:rPr>
          <w:snapToGrid/>
          <w:spacing w:val="2"/>
          <w:kern w:val="0"/>
          <w:szCs w:val="22"/>
        </w:rPr>
        <w:t>o</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2"/>
          <w:kern w:val="0"/>
          <w:szCs w:val="22"/>
        </w:rPr>
        <w:t>U</w:t>
      </w:r>
      <w:r w:rsidRPr="003A11CB">
        <w:rPr>
          <w:snapToGrid/>
          <w:spacing w:val="-1"/>
          <w:kern w:val="0"/>
          <w:szCs w:val="22"/>
        </w:rPr>
        <w:t>n</w:t>
      </w:r>
      <w:r w:rsidRPr="003A11CB">
        <w:rPr>
          <w:snapToGrid/>
          <w:kern w:val="0"/>
          <w:szCs w:val="22"/>
        </w:rPr>
        <w:t>ited</w:t>
      </w:r>
      <w:r w:rsidRPr="003A11CB">
        <w:rPr>
          <w:snapToGrid/>
          <w:spacing w:val="15"/>
          <w:kern w:val="0"/>
          <w:szCs w:val="22"/>
        </w:rPr>
        <w:t xml:space="preserve"> </w:t>
      </w:r>
      <w:r w:rsidRPr="003A11CB">
        <w:rPr>
          <w:snapToGrid/>
          <w:kern w:val="0"/>
          <w:szCs w:val="22"/>
        </w:rPr>
        <w:t>Stat</w:t>
      </w:r>
      <w:r w:rsidRPr="003A11CB">
        <w:rPr>
          <w:snapToGrid/>
          <w:spacing w:val="2"/>
          <w:kern w:val="0"/>
          <w:szCs w:val="22"/>
        </w:rPr>
        <w:t>e</w:t>
      </w:r>
      <w:r w:rsidRPr="003A11CB">
        <w:rPr>
          <w:snapToGrid/>
          <w:kern w:val="0"/>
          <w:szCs w:val="22"/>
        </w:rPr>
        <w:t>s</w:t>
      </w:r>
      <w:r w:rsidRPr="003A11CB">
        <w:rPr>
          <w:snapToGrid/>
          <w:spacing w:val="13"/>
          <w:kern w:val="0"/>
          <w:szCs w:val="22"/>
        </w:rPr>
        <w:t xml:space="preserve"> </w:t>
      </w:r>
      <w:r w:rsidRPr="003A11CB">
        <w:rPr>
          <w:snapToGrid/>
          <w:kern w:val="0"/>
          <w:szCs w:val="22"/>
        </w:rPr>
        <w:t>and</w:t>
      </w:r>
      <w:r w:rsidRPr="003A11CB">
        <w:rPr>
          <w:snapToGrid/>
          <w:spacing w:val="10"/>
          <w:kern w:val="0"/>
          <w:szCs w:val="22"/>
        </w:rPr>
        <w:t xml:space="preserve"> </w:t>
      </w:r>
      <w:r w:rsidRPr="003A11CB">
        <w:rPr>
          <w:snapToGrid/>
          <w:kern w:val="0"/>
          <w:szCs w:val="22"/>
        </w:rPr>
        <w:t>M</w:t>
      </w:r>
      <w:r w:rsidRPr="003A11CB">
        <w:rPr>
          <w:snapToGrid/>
          <w:spacing w:val="2"/>
          <w:kern w:val="0"/>
          <w:szCs w:val="22"/>
        </w:rPr>
        <w:t>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kern w:val="0"/>
          <w:szCs w:val="22"/>
        </w:rPr>
        <w:t>fre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w w:val="102"/>
          <w:kern w:val="0"/>
          <w:szCs w:val="22"/>
        </w:rPr>
        <w:t>b</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614</w:t>
      </w:r>
      <w:r w:rsidRPr="003A11CB">
        <w:rPr>
          <w:snapToGrid/>
          <w:spacing w:val="-1"/>
          <w:kern w:val="0"/>
          <w:szCs w:val="22"/>
        </w:rPr>
        <w:t>-</w:t>
      </w:r>
      <w:r w:rsidRPr="003A11CB">
        <w:rPr>
          <w:snapToGrid/>
          <w:kern w:val="0"/>
          <w:szCs w:val="22"/>
        </w:rPr>
        <w:t>698</w:t>
      </w:r>
      <w:r w:rsidRPr="003A11CB">
        <w:rPr>
          <w:snapToGrid/>
          <w:spacing w:val="5"/>
          <w:kern w:val="0"/>
          <w:szCs w:val="22"/>
        </w:rPr>
        <w:t xml:space="preserve"> </w:t>
      </w:r>
      <w:r w:rsidRPr="003A11CB">
        <w:rPr>
          <w:snapToGrid/>
          <w:kern w:val="0"/>
          <w:szCs w:val="22"/>
        </w:rPr>
        <w:t>MHz,</w:t>
      </w:r>
      <w:r w:rsidRPr="003A11CB">
        <w:rPr>
          <w:snapToGrid/>
          <w:spacing w:val="1"/>
          <w:kern w:val="0"/>
          <w:szCs w:val="22"/>
        </w:rPr>
        <w:t xml:space="preserve"> </w:t>
      </w:r>
      <w:r w:rsidRPr="003A11CB">
        <w:rPr>
          <w:snapToGrid/>
          <w:kern w:val="0"/>
          <w:szCs w:val="22"/>
        </w:rPr>
        <w:t>or</w:t>
      </w:r>
      <w:r w:rsidRPr="003A11CB">
        <w:rPr>
          <w:snapToGrid/>
          <w:spacing w:val="-3"/>
          <w:kern w:val="0"/>
          <w:szCs w:val="22"/>
        </w:rPr>
        <w:t xml:space="preserve"> </w:t>
      </w:r>
      <w:r w:rsidRPr="003A11CB">
        <w:rPr>
          <w:snapToGrid/>
          <w:kern w:val="0"/>
          <w:szCs w:val="22"/>
        </w:rPr>
        <w:t>portio</w:t>
      </w:r>
      <w:r w:rsidRPr="003A11CB">
        <w:rPr>
          <w:snapToGrid/>
          <w:spacing w:val="-1"/>
          <w:kern w:val="0"/>
          <w:szCs w:val="22"/>
        </w:rPr>
        <w:t>n</w:t>
      </w:r>
      <w:r w:rsidRPr="003A11CB">
        <w:rPr>
          <w:snapToGrid/>
          <w:kern w:val="0"/>
          <w:szCs w:val="22"/>
        </w:rPr>
        <w:t>s</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ere</w:t>
      </w:r>
      <w:r w:rsidRPr="003A11CB">
        <w:rPr>
          <w:snapToGrid/>
          <w:spacing w:val="3"/>
          <w:kern w:val="0"/>
          <w:szCs w:val="22"/>
        </w:rPr>
        <w:t>o</w:t>
      </w:r>
      <w:r w:rsidRPr="003A11CB">
        <w:rPr>
          <w:snapToGrid/>
          <w:spacing w:val="-1"/>
          <w:kern w:val="0"/>
          <w:szCs w:val="22"/>
        </w:rPr>
        <w:t>f</w:t>
      </w:r>
      <w:r w:rsidRPr="003A11CB">
        <w:rPr>
          <w:snapToGrid/>
          <w:kern w:val="0"/>
          <w:szCs w:val="22"/>
        </w:rPr>
        <w:t>,</w:t>
      </w:r>
      <w:r w:rsidRPr="003A11CB">
        <w:rPr>
          <w:snapToGrid/>
          <w:spacing w:val="5"/>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ide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8"/>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10"/>
          <w:kern w:val="0"/>
          <w:szCs w:val="22"/>
        </w:rPr>
        <w:t xml:space="preserve"> </w:t>
      </w:r>
      <w:r w:rsidRPr="003A11CB">
        <w:rPr>
          <w:snapToGrid/>
          <w:kern w:val="0"/>
          <w:szCs w:val="22"/>
        </w:rPr>
        <w:t>Mobile</w:t>
      </w:r>
      <w:r w:rsidRPr="003A11CB">
        <w:rPr>
          <w:snapToGrid/>
          <w:spacing w:val="4"/>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19"/>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w:t>
      </w:r>
      <w:r w:rsidRPr="003A11CB">
        <w:rPr>
          <w:snapToGrid/>
          <w:spacing w:val="7"/>
          <w:kern w:val="0"/>
          <w:szCs w:val="22"/>
        </w:rPr>
        <w:t xml:space="preserve"> </w:t>
      </w:r>
      <w:r w:rsidRPr="003A11CB">
        <w:rPr>
          <w:snapToGrid/>
          <w:kern w:val="0"/>
          <w:szCs w:val="22"/>
        </w:rPr>
        <w:t>–</w:t>
      </w:r>
      <w:r w:rsidRPr="003A11CB">
        <w:rPr>
          <w:snapToGrid/>
          <w:spacing w:val="-4"/>
          <w:kern w:val="0"/>
          <w:szCs w:val="22"/>
        </w:rPr>
        <w:t xml:space="preserve"> </w:t>
      </w:r>
      <w:r w:rsidRPr="003A11CB">
        <w:rPr>
          <w:snapToGrid/>
          <w:kern w:val="0"/>
          <w:szCs w:val="22"/>
        </w:rPr>
        <w:t>see</w:t>
      </w:r>
      <w:r w:rsidRPr="003A11CB">
        <w:rPr>
          <w:snapToGrid/>
          <w:spacing w:val="1"/>
          <w:kern w:val="0"/>
          <w:szCs w:val="22"/>
        </w:rPr>
        <w:t xml:space="preserve"> </w:t>
      </w:r>
      <w:r w:rsidRPr="003A11CB">
        <w:rPr>
          <w:snapToGrid/>
          <w:kern w:val="0"/>
          <w:szCs w:val="22"/>
        </w:rPr>
        <w:t>Resolu</w:t>
      </w:r>
      <w:r w:rsidRPr="003A11CB">
        <w:rPr>
          <w:snapToGrid/>
          <w:spacing w:val="2"/>
          <w:kern w:val="0"/>
          <w:szCs w:val="22"/>
        </w:rPr>
        <w:t>t</w:t>
      </w:r>
      <w:r w:rsidRPr="003A11CB">
        <w:rPr>
          <w:snapToGrid/>
          <w:kern w:val="0"/>
          <w:szCs w:val="22"/>
        </w:rPr>
        <w:t>i</w:t>
      </w:r>
      <w:r w:rsidRPr="003A11CB">
        <w:rPr>
          <w:snapToGrid/>
          <w:spacing w:val="1"/>
          <w:kern w:val="0"/>
          <w:szCs w:val="22"/>
        </w:rPr>
        <w:t>o</w:t>
      </w:r>
      <w:r w:rsidRPr="003A11CB">
        <w:rPr>
          <w:snapToGrid/>
          <w:kern w:val="0"/>
          <w:szCs w:val="22"/>
        </w:rPr>
        <w:t>n</w:t>
      </w:r>
      <w:r w:rsidRPr="003A11CB">
        <w:rPr>
          <w:snapToGrid/>
          <w:spacing w:val="8"/>
          <w:kern w:val="0"/>
          <w:szCs w:val="22"/>
        </w:rPr>
        <w:t xml:space="preserve"> </w:t>
      </w:r>
      <w:r w:rsidRPr="003A11CB">
        <w:rPr>
          <w:bCs/>
          <w:snapToGrid/>
          <w:spacing w:val="1"/>
          <w:w w:val="102"/>
          <w:kern w:val="0"/>
          <w:szCs w:val="22"/>
        </w:rPr>
        <w:t xml:space="preserve">224 </w:t>
      </w:r>
      <w:r w:rsidRPr="003A11CB">
        <w:rPr>
          <w:bCs/>
          <w:snapToGrid/>
          <w:spacing w:val="1"/>
          <w:kern w:val="0"/>
          <w:szCs w:val="22"/>
        </w:rPr>
        <w:t>(</w:t>
      </w:r>
      <w:r w:rsidRPr="003A11CB">
        <w:rPr>
          <w:bCs/>
          <w:snapToGrid/>
          <w:kern w:val="0"/>
          <w:szCs w:val="22"/>
        </w:rPr>
        <w:t>Re</w:t>
      </w:r>
      <w:r w:rsidRPr="003A11CB">
        <w:rPr>
          <w:bCs/>
          <w:snapToGrid/>
          <w:spacing w:val="1"/>
          <w:kern w:val="0"/>
          <w:szCs w:val="22"/>
        </w:rPr>
        <w:t>v.</w:t>
      </w:r>
      <w:r w:rsidRPr="003A11CB">
        <w:rPr>
          <w:bCs/>
          <w:snapToGrid/>
          <w:kern w:val="0"/>
          <w:szCs w:val="22"/>
        </w:rPr>
        <w:t>WR</w:t>
      </w:r>
      <w:r w:rsidRPr="003A11CB">
        <w:rPr>
          <w:bCs/>
          <w:snapToGrid/>
          <w:spacing w:val="1"/>
          <w:kern w:val="0"/>
          <w:szCs w:val="22"/>
        </w:rPr>
        <w:t>C-15)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w:t>
      </w:r>
      <w:r w:rsidRPr="003A11CB">
        <w:rPr>
          <w:snapToGrid/>
          <w:spacing w:val="2"/>
          <w:kern w:val="0"/>
          <w:szCs w:val="22"/>
        </w:rPr>
        <w:t>c</w:t>
      </w:r>
      <w:r w:rsidRPr="003A11CB">
        <w:rPr>
          <w:snapToGrid/>
          <w:kern w:val="0"/>
          <w:szCs w:val="22"/>
        </w:rPr>
        <w:t>ation</w:t>
      </w:r>
      <w:r w:rsidRPr="003A11CB">
        <w:rPr>
          <w:snapToGrid/>
          <w:spacing w:val="14"/>
          <w:kern w:val="0"/>
          <w:szCs w:val="22"/>
        </w:rPr>
        <w:t xml:space="preserve"> </w:t>
      </w:r>
      <w:r w:rsidRPr="003A11CB">
        <w:rPr>
          <w:snapToGrid/>
          <w:kern w:val="0"/>
          <w:szCs w:val="22"/>
        </w:rPr>
        <w:t>does</w:t>
      </w:r>
      <w:r w:rsidRPr="003A11CB">
        <w:rPr>
          <w:snapToGrid/>
          <w:spacing w:val="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4"/>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ese</w:t>
      </w:r>
      <w:r w:rsidRPr="003A11CB">
        <w:rPr>
          <w:snapToGrid/>
          <w:spacing w:val="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bands</w:t>
      </w:r>
      <w:r w:rsidRPr="003A11CB">
        <w:rPr>
          <w:snapToGrid/>
          <w:spacing w:val="7"/>
          <w:kern w:val="0"/>
          <w:szCs w:val="22"/>
        </w:rPr>
        <w:t xml:space="preserve"> </w:t>
      </w:r>
      <w:r w:rsidRPr="003A11CB">
        <w:rPr>
          <w:snapToGrid/>
          <w:spacing w:val="2"/>
          <w:kern w:val="0"/>
          <w:szCs w:val="22"/>
        </w:rPr>
        <w:t>b</w:t>
      </w:r>
      <w:r w:rsidRPr="003A11CB">
        <w:rPr>
          <w:snapToGrid/>
          <w:kern w:val="0"/>
          <w:szCs w:val="22"/>
        </w:rPr>
        <w:t xml:space="preserve">y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1"/>
          <w:kern w:val="0"/>
          <w:szCs w:val="22"/>
        </w:rPr>
        <w:t xml:space="preserve"> </w:t>
      </w:r>
      <w:r w:rsidRPr="003A11CB">
        <w:rPr>
          <w:snapToGrid/>
          <w:kern w:val="0"/>
          <w:szCs w:val="22"/>
        </w:rPr>
        <w:t xml:space="preserve">of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w w:val="102"/>
          <w:kern w:val="0"/>
          <w:szCs w:val="22"/>
        </w:rPr>
        <w:t>ser</w:t>
      </w:r>
      <w:r w:rsidRPr="003A11CB">
        <w:rPr>
          <w:snapToGrid/>
          <w:spacing w:val="-1"/>
          <w:w w:val="102"/>
          <w:kern w:val="0"/>
          <w:szCs w:val="22"/>
        </w:rPr>
        <w:t>v</w:t>
      </w:r>
      <w:r w:rsidRPr="003A11CB">
        <w:rPr>
          <w:snapToGrid/>
          <w:w w:val="102"/>
          <w:kern w:val="0"/>
          <w:szCs w:val="22"/>
        </w:rPr>
        <w:t xml:space="preserve">ices </w:t>
      </w:r>
      <w:r w:rsidRPr="003A11CB">
        <w:rPr>
          <w:snapToGrid/>
          <w:kern w:val="0"/>
          <w:szCs w:val="22"/>
        </w:rPr>
        <w:t>to</w:t>
      </w:r>
      <w:r w:rsidRPr="003A11CB">
        <w:rPr>
          <w:snapToGrid/>
          <w:spacing w:val="9"/>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y</w:t>
      </w:r>
      <w:r w:rsidRPr="003A11CB">
        <w:rPr>
          <w:snapToGrid/>
          <w:spacing w:val="9"/>
          <w:kern w:val="0"/>
          <w:szCs w:val="22"/>
        </w:rPr>
        <w:t xml:space="preserve"> </w:t>
      </w:r>
      <w:r w:rsidRPr="003A11CB">
        <w:rPr>
          <w:snapToGrid/>
          <w:kern w:val="0"/>
          <w:szCs w:val="22"/>
        </w:rPr>
        <w:t>are</w:t>
      </w:r>
      <w:r w:rsidRPr="003A11CB">
        <w:rPr>
          <w:snapToGrid/>
          <w:spacing w:val="8"/>
          <w:kern w:val="0"/>
          <w:szCs w:val="22"/>
        </w:rPr>
        <w:t xml:space="preserve"> </w:t>
      </w:r>
      <w:r w:rsidRPr="003A11CB">
        <w:rPr>
          <w:snapToGrid/>
          <w:kern w:val="0"/>
          <w:szCs w:val="22"/>
        </w:rPr>
        <w:t>allocated</w:t>
      </w:r>
      <w:r w:rsidRPr="003A11CB">
        <w:rPr>
          <w:snapToGrid/>
          <w:spacing w:val="16"/>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does</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establ</w:t>
      </w:r>
      <w:r w:rsidRPr="003A11CB">
        <w:rPr>
          <w:snapToGrid/>
          <w:spacing w:val="5"/>
          <w:kern w:val="0"/>
          <w:szCs w:val="22"/>
        </w:rPr>
        <w:t>i</w:t>
      </w:r>
      <w:r w:rsidRPr="003A11CB">
        <w:rPr>
          <w:snapToGrid/>
          <w:kern w:val="0"/>
          <w:szCs w:val="22"/>
        </w:rPr>
        <w:t>sh</w:t>
      </w:r>
      <w:r w:rsidRPr="003A11CB">
        <w:rPr>
          <w:snapToGrid/>
          <w:spacing w:val="14"/>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12"/>
          <w:kern w:val="0"/>
          <w:szCs w:val="22"/>
        </w:rPr>
        <w:t xml:space="preserve"> </w:t>
      </w:r>
      <w:r w:rsidRPr="003A11CB">
        <w:rPr>
          <w:snapToGrid/>
          <w:kern w:val="0"/>
          <w:szCs w:val="22"/>
        </w:rPr>
        <w:t>in</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2"/>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1"/>
          <w:kern w:val="0"/>
          <w:szCs w:val="22"/>
        </w:rPr>
        <w:t>o</w:t>
      </w:r>
      <w:r w:rsidRPr="003A11CB">
        <w:rPr>
          <w:snapToGrid/>
          <w:kern w:val="0"/>
          <w:szCs w:val="22"/>
        </w:rPr>
        <w:t>ns.  M</w:t>
      </w:r>
      <w:r w:rsidRPr="003A11CB">
        <w:rPr>
          <w:snapToGrid/>
          <w:spacing w:val="1"/>
          <w:kern w:val="0"/>
          <w:szCs w:val="22"/>
        </w:rPr>
        <w:t>o</w:t>
      </w:r>
      <w:r w:rsidRPr="003A11CB">
        <w:rPr>
          <w:snapToGrid/>
          <w:kern w:val="0"/>
          <w:szCs w:val="22"/>
        </w:rPr>
        <w:t>bile</w:t>
      </w:r>
      <w:r w:rsidRPr="003A11CB">
        <w:rPr>
          <w:snapToGrid/>
          <w:spacing w:val="1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5"/>
          <w:kern w:val="0"/>
          <w:szCs w:val="22"/>
        </w:rPr>
        <w:t xml:space="preserve"> </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s</w:t>
      </w:r>
      <w:r w:rsidRPr="003A11CB">
        <w:rPr>
          <w:snapToGrid/>
          <w:spacing w:val="13"/>
          <w:kern w:val="0"/>
          <w:szCs w:val="22"/>
        </w:rPr>
        <w:t xml:space="preserve"> </w:t>
      </w:r>
      <w:r w:rsidRPr="003A11CB">
        <w:rPr>
          <w:snapToGrid/>
          <w:spacing w:val="2"/>
          <w:kern w:val="0"/>
          <w:szCs w:val="22"/>
        </w:rPr>
        <w:t>o</w:t>
      </w:r>
      <w:r w:rsidRPr="003A11CB">
        <w:rPr>
          <w:snapToGrid/>
          <w:kern w:val="0"/>
          <w:szCs w:val="22"/>
        </w:rPr>
        <w:t>f</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w w:val="102"/>
          <w:kern w:val="0"/>
          <w:szCs w:val="22"/>
        </w:rPr>
        <w:t xml:space="preserve">IMT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kern w:val="0"/>
          <w:szCs w:val="22"/>
        </w:rPr>
        <w:t xml:space="preserve">m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spacing w:val="2"/>
          <w:kern w:val="0"/>
          <w:szCs w:val="22"/>
        </w:rPr>
        <w:t>i</w:t>
      </w:r>
      <w:r w:rsidRPr="003A11CB">
        <w:rPr>
          <w:snapToGrid/>
          <w:kern w:val="0"/>
          <w:szCs w:val="22"/>
        </w:rPr>
        <w:t>n</w:t>
      </w:r>
      <w:r w:rsidRPr="003A11CB">
        <w:rPr>
          <w:snapToGrid/>
          <w:spacing w:val="3"/>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band are 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5"/>
          <w:kern w:val="0"/>
          <w:szCs w:val="22"/>
        </w:rPr>
        <w:t xml:space="preserve"> </w:t>
      </w:r>
      <w:r w:rsidRPr="003A11CB">
        <w:rPr>
          <w:snapToGrid/>
          <w:kern w:val="0"/>
          <w:szCs w:val="22"/>
        </w:rPr>
        <w:t>to</w:t>
      </w:r>
      <w:r w:rsidRPr="003A11CB">
        <w:rPr>
          <w:snapToGrid/>
          <w:spacing w:val="34"/>
          <w:kern w:val="0"/>
          <w:szCs w:val="22"/>
        </w:rPr>
        <w:t xml:space="preserve"> </w:t>
      </w:r>
      <w:r w:rsidRPr="003A11CB">
        <w:rPr>
          <w:snapToGrid/>
          <w:kern w:val="0"/>
          <w:szCs w:val="22"/>
        </w:rPr>
        <w:t>agre</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9"/>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10"/>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3"/>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 xml:space="preserve">1 </w:t>
      </w:r>
      <w:r w:rsidRPr="003A11CB">
        <w:rPr>
          <w:snapToGrid/>
          <w:kern w:val="0"/>
          <w:szCs w:val="22"/>
        </w:rPr>
        <w:t xml:space="preserve">and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 cause</w:t>
      </w:r>
      <w:r w:rsidRPr="003A11CB">
        <w:rPr>
          <w:snapToGrid/>
          <w:spacing w:val="5"/>
          <w:kern w:val="0"/>
          <w:szCs w:val="22"/>
        </w:rPr>
        <w:t xml:space="preserve"> </w:t>
      </w:r>
      <w:r w:rsidRPr="003A11CB">
        <w:rPr>
          <w:snapToGrid/>
          <w:spacing w:val="-1"/>
          <w:w w:val="102"/>
          <w:kern w:val="0"/>
          <w:szCs w:val="22"/>
        </w:rPr>
        <w:t>h</w:t>
      </w:r>
      <w:r w:rsidRPr="003A11CB">
        <w:rPr>
          <w:snapToGrid/>
          <w:w w:val="102"/>
          <w:kern w:val="0"/>
          <w:szCs w:val="22"/>
        </w:rPr>
        <w:t>a</w:t>
      </w:r>
      <w:r w:rsidRPr="003A11CB">
        <w:rPr>
          <w:snapToGrid/>
          <w:spacing w:val="2"/>
          <w:w w:val="102"/>
          <w:kern w:val="0"/>
          <w:szCs w:val="22"/>
        </w:rPr>
        <w:t>r</w:t>
      </w:r>
      <w:r w:rsidRPr="003A11CB">
        <w:rPr>
          <w:snapToGrid/>
          <w:spacing w:val="-1"/>
          <w:w w:val="102"/>
          <w:kern w:val="0"/>
          <w:szCs w:val="22"/>
        </w:rPr>
        <w:t>m</w:t>
      </w:r>
      <w:r w:rsidRPr="003A11CB">
        <w:rPr>
          <w:snapToGrid/>
          <w:w w:val="102"/>
          <w:kern w:val="0"/>
          <w:szCs w:val="22"/>
        </w:rPr>
        <w:t xml:space="preserve">ful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18"/>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or</w:t>
      </w:r>
      <w:r w:rsidRPr="003A11CB">
        <w:rPr>
          <w:snapToGrid/>
          <w:spacing w:val="7"/>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8"/>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5"/>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casting</w:t>
      </w:r>
      <w:r w:rsidRPr="003A11CB">
        <w:rPr>
          <w:snapToGrid/>
          <w:spacing w:val="18"/>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3"/>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5"/>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19"/>
          <w:kern w:val="0"/>
          <w:szCs w:val="22"/>
        </w:rPr>
        <w:t xml:space="preserve"> </w:t>
      </w:r>
      <w:r w:rsidRPr="003A11CB">
        <w:rPr>
          <w:snapToGrid/>
          <w:kern w:val="0"/>
          <w:szCs w:val="22"/>
        </w:rPr>
        <w:t>c</w:t>
      </w:r>
      <w:r w:rsidRPr="003A11CB">
        <w:rPr>
          <w:snapToGrid/>
          <w:spacing w:val="3"/>
          <w:kern w:val="0"/>
          <w:szCs w:val="22"/>
        </w:rPr>
        <w:t>o</w:t>
      </w:r>
      <w:r w:rsidRPr="003A11CB">
        <w:rPr>
          <w:snapToGrid/>
          <w:spacing w:val="-1"/>
          <w:kern w:val="0"/>
          <w:szCs w:val="22"/>
        </w:rPr>
        <w:t>u</w:t>
      </w:r>
      <w:r w:rsidRPr="003A11CB">
        <w:rPr>
          <w:snapToGrid/>
          <w:spacing w:val="1"/>
          <w:kern w:val="0"/>
          <w:szCs w:val="22"/>
        </w:rPr>
        <w:t>n</w:t>
      </w:r>
      <w:r w:rsidRPr="003A11CB">
        <w:rPr>
          <w:snapToGrid/>
          <w:kern w:val="0"/>
          <w:szCs w:val="22"/>
        </w:rPr>
        <w:t xml:space="preserve">tries.  Nos. </w:t>
      </w:r>
      <w:r w:rsidRPr="003A11CB">
        <w:rPr>
          <w:bCs/>
          <w:snapToGrid/>
          <w:spacing w:val="1"/>
          <w:kern w:val="0"/>
          <w:szCs w:val="22"/>
        </w:rPr>
        <w:t>5.4</w:t>
      </w:r>
      <w:r w:rsidRPr="003A11CB">
        <w:rPr>
          <w:bCs/>
          <w:snapToGrid/>
          <w:kern w:val="0"/>
          <w:szCs w:val="22"/>
        </w:rPr>
        <w:t>3</w:t>
      </w:r>
      <w:r w:rsidRPr="003A11CB">
        <w:rPr>
          <w:bCs/>
          <w:snapToGrid/>
          <w:spacing w:val="11"/>
          <w:kern w:val="0"/>
          <w:szCs w:val="22"/>
        </w:rPr>
        <w:t xml:space="preserve"> </w:t>
      </w:r>
      <w:r w:rsidRPr="003A11CB">
        <w:rPr>
          <w:snapToGrid/>
          <w:kern w:val="0"/>
          <w:szCs w:val="22"/>
        </w:rPr>
        <w:t>and</w:t>
      </w:r>
      <w:r w:rsidRPr="003A11CB">
        <w:rPr>
          <w:snapToGrid/>
          <w:spacing w:val="6"/>
          <w:kern w:val="0"/>
          <w:szCs w:val="22"/>
        </w:rPr>
        <w:t xml:space="preserve"> </w:t>
      </w:r>
      <w:r w:rsidRPr="003A11CB">
        <w:rPr>
          <w:bCs/>
          <w:snapToGrid/>
          <w:spacing w:val="1"/>
          <w:kern w:val="0"/>
          <w:szCs w:val="22"/>
        </w:rPr>
        <w:t>5</w:t>
      </w:r>
      <w:r w:rsidRPr="003A11CB">
        <w:rPr>
          <w:bCs/>
          <w:snapToGrid/>
          <w:spacing w:val="-1"/>
          <w:kern w:val="0"/>
          <w:szCs w:val="22"/>
        </w:rPr>
        <w:t>.</w:t>
      </w:r>
      <w:r w:rsidRPr="003A11CB">
        <w:rPr>
          <w:bCs/>
          <w:snapToGrid/>
          <w:spacing w:val="1"/>
          <w:kern w:val="0"/>
          <w:szCs w:val="22"/>
        </w:rPr>
        <w:t>43</w:t>
      </w:r>
      <w:r w:rsidRPr="003A11CB">
        <w:rPr>
          <w:bCs/>
          <w:snapToGrid/>
          <w:kern w:val="0"/>
          <w:szCs w:val="22"/>
        </w:rPr>
        <w:t>A</w:t>
      </w:r>
      <w:r w:rsidRPr="003A11CB">
        <w:rPr>
          <w:bCs/>
          <w:snapToGrid/>
          <w:spacing w:val="13"/>
          <w:kern w:val="0"/>
          <w:szCs w:val="22"/>
        </w:rPr>
        <w:t xml:space="preserve"> </w:t>
      </w:r>
      <w:r w:rsidRPr="003A11CB">
        <w:rPr>
          <w:snapToGrid/>
          <w:w w:val="102"/>
          <w:kern w:val="0"/>
          <w:szCs w:val="22"/>
        </w:rPr>
        <w:t>appl</w:t>
      </w:r>
      <w:r w:rsidRPr="003A11CB">
        <w:rPr>
          <w:snapToGrid/>
          <w:spacing w:val="-3"/>
          <w:w w:val="102"/>
          <w:kern w:val="0"/>
          <w:szCs w:val="22"/>
        </w:rPr>
        <w:t>y</w:t>
      </w:r>
      <w:r w:rsidRPr="003A11CB">
        <w:rPr>
          <w:snapToGrid/>
          <w:w w:val="102"/>
          <w:kern w:val="0"/>
          <w:szCs w:val="22"/>
        </w:rPr>
        <w:t xml:space="preserve">.  </w:t>
      </w:r>
      <w:r w:rsidRPr="003A11CB">
        <w:rPr>
          <w:snapToGrid/>
          <w:kern w:val="0"/>
          <w:szCs w:val="22"/>
        </w:rPr>
        <w:t>In</w:t>
      </w:r>
      <w:r w:rsidRPr="003A11CB">
        <w:rPr>
          <w:snapToGrid/>
          <w:spacing w:val="-3"/>
          <w:kern w:val="0"/>
          <w:szCs w:val="22"/>
        </w:rPr>
        <w:t xml:space="preserve"> </w:t>
      </w:r>
      <w:r w:rsidRPr="003A11CB">
        <w:rPr>
          <w:snapToGrid/>
          <w:spacing w:val="1"/>
          <w:kern w:val="0"/>
          <w:szCs w:val="22"/>
        </w:rPr>
        <w:t>B</w:t>
      </w:r>
      <w:r w:rsidRPr="003A11CB">
        <w:rPr>
          <w:snapToGrid/>
          <w:kern w:val="0"/>
          <w:szCs w:val="22"/>
        </w:rPr>
        <w:t>elize</w:t>
      </w:r>
      <w:r w:rsidRPr="003A11CB">
        <w:rPr>
          <w:snapToGrid/>
          <w:spacing w:val="3"/>
          <w:kern w:val="0"/>
          <w:szCs w:val="22"/>
        </w:rPr>
        <w:t xml:space="preserve"> </w:t>
      </w:r>
      <w:r w:rsidRPr="003A11CB">
        <w:rPr>
          <w:snapToGrid/>
          <w:kern w:val="0"/>
          <w:szCs w:val="22"/>
        </w:rPr>
        <w:t>and 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u</w:t>
      </w:r>
      <w:r w:rsidRPr="003A11CB">
        <w:rPr>
          <w:snapToGrid/>
          <w:kern w:val="0"/>
          <w:szCs w:val="22"/>
        </w:rPr>
        <w:t>se</w:t>
      </w:r>
      <w:r w:rsidRPr="003A11CB">
        <w:rPr>
          <w:snapToGrid/>
          <w:spacing w:val="2"/>
          <w:kern w:val="0"/>
          <w:szCs w:val="22"/>
        </w:rPr>
        <w:t xml:space="preserve"> </w:t>
      </w:r>
      <w:r w:rsidRPr="003A11CB">
        <w:rPr>
          <w:snapToGrid/>
          <w:kern w:val="0"/>
          <w:szCs w:val="22"/>
        </w:rPr>
        <w:t>of</w:t>
      </w:r>
      <w:r w:rsidRPr="003A11CB">
        <w:rPr>
          <w:snapToGrid/>
          <w:spacing w:val="-3"/>
          <w:kern w:val="0"/>
          <w:szCs w:val="22"/>
        </w:rPr>
        <w:t xml:space="preserve"> </w:t>
      </w:r>
      <w:r w:rsidRPr="003A11CB">
        <w:rPr>
          <w:snapToGrid/>
          <w:kern w:val="0"/>
          <w:szCs w:val="22"/>
        </w:rPr>
        <w:t>IMT</w:t>
      </w:r>
      <w:r w:rsidRPr="003A11CB">
        <w:rPr>
          <w:snapToGrid/>
          <w:spacing w:val="4"/>
          <w:kern w:val="0"/>
          <w:szCs w:val="22"/>
        </w:rPr>
        <w:t xml:space="preserve"> </w:t>
      </w:r>
      <w:r w:rsidRPr="003A11CB">
        <w:rPr>
          <w:snapToGrid/>
          <w:kern w:val="0"/>
          <w:szCs w:val="22"/>
        </w:rPr>
        <w:t>in</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is</w:t>
      </w:r>
      <w:r w:rsidRPr="003A11CB">
        <w:rPr>
          <w:snapToGrid/>
          <w:spacing w:val="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5"/>
          <w:kern w:val="0"/>
          <w:szCs w:val="22"/>
        </w:rPr>
        <w:t xml:space="preserve"> </w:t>
      </w:r>
      <w:r w:rsidRPr="003A11CB">
        <w:rPr>
          <w:snapToGrid/>
          <w:kern w:val="0"/>
          <w:szCs w:val="22"/>
        </w:rPr>
        <w:t>band</w:t>
      </w:r>
      <w:r w:rsidRPr="003A11CB">
        <w:rPr>
          <w:snapToGrid/>
          <w:spacing w:val="2"/>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l</w:t>
      </w:r>
      <w:r w:rsidRPr="003A11CB">
        <w:rPr>
          <w:snapToGrid/>
          <w:kern w:val="0"/>
          <w:szCs w:val="22"/>
        </w:rPr>
        <w:t xml:space="preserve">l </w:t>
      </w:r>
      <w:r w:rsidRPr="003A11CB">
        <w:rPr>
          <w:snapToGrid/>
          <w:spacing w:val="-1"/>
          <w:kern w:val="0"/>
          <w:szCs w:val="22"/>
        </w:rPr>
        <w:t>n</w:t>
      </w:r>
      <w:r w:rsidRPr="003A11CB">
        <w:rPr>
          <w:snapToGrid/>
          <w:spacing w:val="1"/>
          <w:kern w:val="0"/>
          <w:szCs w:val="22"/>
        </w:rPr>
        <w:t>o</w:t>
      </w:r>
      <w:r w:rsidRPr="003A11CB">
        <w:rPr>
          <w:snapToGrid/>
          <w:kern w:val="0"/>
          <w:szCs w:val="22"/>
        </w:rPr>
        <w:t>t start</w:t>
      </w:r>
      <w:r w:rsidRPr="003A11CB">
        <w:rPr>
          <w:snapToGrid/>
          <w:spacing w:val="1"/>
          <w:kern w:val="0"/>
          <w:szCs w:val="22"/>
        </w:rPr>
        <w:t xml:space="preserve"> </w:t>
      </w:r>
      <w:r w:rsidRPr="003A11CB">
        <w:rPr>
          <w:snapToGrid/>
          <w:kern w:val="0"/>
          <w:szCs w:val="22"/>
        </w:rPr>
        <w:t>be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3"/>
          <w:kern w:val="0"/>
          <w:szCs w:val="22"/>
        </w:rPr>
        <w:t xml:space="preserve"> </w:t>
      </w:r>
      <w:r w:rsidRPr="003A11CB">
        <w:rPr>
          <w:snapToGrid/>
          <w:kern w:val="0"/>
          <w:szCs w:val="22"/>
        </w:rPr>
        <w:t>31</w:t>
      </w:r>
      <w:r w:rsidRPr="003A11CB">
        <w:rPr>
          <w:snapToGrid/>
          <w:spacing w:val="7"/>
          <w:kern w:val="0"/>
          <w:szCs w:val="22"/>
        </w:rPr>
        <w:t xml:space="preserve"> </w:t>
      </w:r>
      <w:r w:rsidRPr="003A11CB">
        <w:rPr>
          <w:snapToGrid/>
          <w:kern w:val="0"/>
          <w:szCs w:val="22"/>
        </w:rPr>
        <w:t>Dec</w:t>
      </w:r>
      <w:r w:rsidRPr="003A11CB">
        <w:rPr>
          <w:snapToGrid/>
          <w:spacing w:val="-1"/>
          <w:kern w:val="0"/>
          <w:szCs w:val="22"/>
        </w:rPr>
        <w:t>e</w:t>
      </w:r>
      <w:r w:rsidRPr="003A11CB">
        <w:rPr>
          <w:snapToGrid/>
          <w:kern w:val="0"/>
          <w:szCs w:val="22"/>
        </w:rPr>
        <w:t>mber</w:t>
      </w:r>
      <w:r w:rsidRPr="003A11CB">
        <w:rPr>
          <w:snapToGrid/>
          <w:spacing w:val="14"/>
          <w:kern w:val="0"/>
          <w:szCs w:val="22"/>
        </w:rPr>
        <w:t xml:space="preserve"> </w:t>
      </w:r>
      <w:r w:rsidRPr="003A11CB">
        <w:rPr>
          <w:snapToGrid/>
          <w:kern w:val="0"/>
          <w:szCs w:val="22"/>
        </w:rPr>
        <w:t>2</w:t>
      </w:r>
      <w:r w:rsidRPr="003A11CB">
        <w:rPr>
          <w:snapToGrid/>
          <w:spacing w:val="-1"/>
          <w:kern w:val="0"/>
          <w:szCs w:val="22"/>
        </w:rPr>
        <w:t>0</w:t>
      </w:r>
      <w:r w:rsidRPr="003A11CB">
        <w:rPr>
          <w:snapToGrid/>
          <w:kern w:val="0"/>
          <w:szCs w:val="22"/>
        </w:rPr>
        <w:t>18</w:t>
      </w:r>
      <w:r w:rsidRPr="003A11CB">
        <w:rPr>
          <w:snapToGrid/>
          <w:spacing w:val="2"/>
          <w:kern w:val="0"/>
          <w:szCs w:val="22"/>
        </w:rPr>
        <w:t xml:space="preserve"> </w:t>
      </w:r>
      <w:r w:rsidRPr="003A11CB">
        <w:rPr>
          <w:snapToGrid/>
          <w:kern w:val="0"/>
          <w:szCs w:val="22"/>
        </w:rPr>
        <w:t xml:space="preserve">and </w:t>
      </w:r>
      <w:r w:rsidRPr="003A11CB">
        <w:rPr>
          <w:snapToGrid/>
          <w:spacing w:val="-3"/>
          <w:kern w:val="0"/>
          <w:szCs w:val="22"/>
        </w:rPr>
        <w:t>m</w:t>
      </w:r>
      <w:r w:rsidRPr="003A11CB">
        <w:rPr>
          <w:snapToGrid/>
          <w:spacing w:val="2"/>
          <w:kern w:val="0"/>
          <w:szCs w:val="22"/>
        </w:rPr>
        <w:t>a</w:t>
      </w:r>
      <w:r w:rsidRPr="003A11CB">
        <w:rPr>
          <w:snapToGrid/>
          <w:kern w:val="0"/>
          <w:szCs w:val="22"/>
        </w:rPr>
        <w:t>y</w:t>
      </w:r>
      <w:r w:rsidRPr="003A11CB">
        <w:rPr>
          <w:snapToGrid/>
          <w:spacing w:val="-1"/>
          <w:kern w:val="0"/>
          <w:szCs w:val="22"/>
        </w:rPr>
        <w:t xml:space="preserve"> </w:t>
      </w:r>
      <w:r w:rsidRPr="003A11CB">
        <w:rPr>
          <w:snapToGrid/>
          <w:kern w:val="0"/>
          <w:szCs w:val="22"/>
        </w:rPr>
        <w:t>be</w:t>
      </w:r>
      <w:r w:rsidRPr="003A11CB">
        <w:rPr>
          <w:snapToGrid/>
          <w:spacing w:val="-1"/>
          <w:kern w:val="0"/>
          <w:szCs w:val="22"/>
        </w:rPr>
        <w:t xml:space="preserve"> </w:t>
      </w:r>
      <w:r w:rsidRPr="003A11CB">
        <w:rPr>
          <w:snapToGrid/>
          <w:w w:val="102"/>
          <w:kern w:val="0"/>
          <w:szCs w:val="22"/>
        </w:rPr>
        <w:t>ext</w:t>
      </w:r>
      <w:r w:rsidRPr="003A11CB">
        <w:rPr>
          <w:snapToGrid/>
          <w:spacing w:val="2"/>
          <w:w w:val="102"/>
          <w:kern w:val="0"/>
          <w:szCs w:val="22"/>
        </w:rPr>
        <w:t>e</w:t>
      </w:r>
      <w:r w:rsidRPr="003A11CB">
        <w:rPr>
          <w:snapToGrid/>
          <w:spacing w:val="-1"/>
          <w:w w:val="102"/>
          <w:kern w:val="0"/>
          <w:szCs w:val="22"/>
        </w:rPr>
        <w:t>n</w:t>
      </w:r>
      <w:r w:rsidRPr="003A11CB">
        <w:rPr>
          <w:snapToGrid/>
          <w:spacing w:val="1"/>
          <w:w w:val="102"/>
          <w:kern w:val="0"/>
          <w:szCs w:val="22"/>
        </w:rPr>
        <w:t>d</w:t>
      </w:r>
      <w:r w:rsidRPr="003A11CB">
        <w:rPr>
          <w:snapToGrid/>
          <w:w w:val="102"/>
          <w:kern w:val="0"/>
          <w:szCs w:val="22"/>
        </w:rPr>
        <w:t xml:space="preserve">ed </w:t>
      </w:r>
      <w:r w:rsidRPr="003A11CB">
        <w:rPr>
          <w:snapToGrid/>
          <w:kern w:val="0"/>
          <w:szCs w:val="22"/>
        </w:rPr>
        <w:t>if</w:t>
      </w:r>
      <w:r w:rsidRPr="003A11CB">
        <w:rPr>
          <w:snapToGrid/>
          <w:spacing w:val="2"/>
          <w:kern w:val="0"/>
          <w:szCs w:val="22"/>
        </w:rPr>
        <w:t xml:space="preserve"> </w:t>
      </w:r>
      <w:r w:rsidRPr="003A11CB">
        <w:rPr>
          <w:snapToGrid/>
          <w:kern w:val="0"/>
          <w:szCs w:val="22"/>
        </w:rPr>
        <w:t>agreed</w:t>
      </w:r>
      <w:r w:rsidRPr="003A11CB">
        <w:rPr>
          <w:snapToGrid/>
          <w:spacing w:val="9"/>
          <w:kern w:val="0"/>
          <w:szCs w:val="22"/>
        </w:rPr>
        <w:t xml:space="preserve"> </w:t>
      </w:r>
      <w:r w:rsidRPr="003A11CB">
        <w:rPr>
          <w:snapToGrid/>
          <w:spacing w:val="2"/>
          <w:kern w:val="0"/>
          <w:szCs w:val="22"/>
        </w:rPr>
        <w:t>b</w:t>
      </w:r>
      <w:r w:rsidRPr="003A11CB">
        <w:rPr>
          <w:snapToGrid/>
          <w:kern w:val="0"/>
          <w:szCs w:val="22"/>
        </w:rPr>
        <w:t>y</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17"/>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p>
    <w:p w:rsidR="00807703" w:rsidRPr="003A11CB" w:rsidP="003A11CB" w14:paraId="6FD63D0C" w14:textId="77777777">
      <w:pPr>
        <w:spacing w:after="120"/>
        <w:ind w:firstLine="720"/>
        <w:rPr>
          <w:snapToGrid/>
          <w:kern w:val="0"/>
          <w:szCs w:val="22"/>
        </w:rPr>
      </w:pPr>
      <w:r w:rsidRPr="003A11CB">
        <w:rPr>
          <w:snapToGrid/>
          <w:kern w:val="0"/>
          <w:szCs w:val="22"/>
        </w:rPr>
        <w:t>(ii)  [Reserved]</w:t>
      </w:r>
    </w:p>
    <w:p w:rsidR="00807703" w:rsidRPr="003A11CB" w:rsidP="003A11CB" w14:paraId="08F0DE1D" w14:textId="77777777">
      <w:pPr>
        <w:spacing w:after="120"/>
        <w:ind w:firstLine="720"/>
        <w:rPr>
          <w:snapToGrid/>
          <w:kern w:val="0"/>
          <w:szCs w:val="22"/>
        </w:rPr>
      </w:pPr>
      <w:r w:rsidRPr="003A11CB">
        <w:rPr>
          <w:bCs/>
          <w:snapToGrid/>
          <w:kern w:val="0"/>
          <w:szCs w:val="22"/>
        </w:rPr>
        <w:t>(309)  </w:t>
      </w:r>
      <w:r w:rsidRPr="003A11CB">
        <w:rPr>
          <w:bCs/>
          <w:snapToGrid/>
          <w:kern w:val="0"/>
          <w:szCs w:val="22"/>
          <w:lang w:val="en-GB"/>
        </w:rPr>
        <w:t>5.309  </w:t>
      </w:r>
      <w:r w:rsidRPr="003A11CB">
        <w:rPr>
          <w:i/>
          <w:snapToGrid/>
          <w:kern w:val="0"/>
          <w:szCs w:val="22"/>
          <w:lang w:val="en-GB"/>
        </w:rPr>
        <w:t>Different category of service:</w:t>
      </w:r>
      <w:r w:rsidRPr="003A11CB">
        <w:rPr>
          <w:snapToGrid/>
          <w:kern w:val="0"/>
          <w:szCs w:val="22"/>
          <w:lang w:val="en-GB"/>
        </w:rPr>
        <w:t xml:space="preserve">  in El</w:t>
      </w:r>
      <w:r w:rsidRPr="003A11CB">
        <w:rPr>
          <w:snapToGrid/>
          <w:spacing w:val="17"/>
          <w:kern w:val="0"/>
          <w:szCs w:val="22"/>
          <w:lang w:val="en-GB"/>
        </w:rPr>
        <w:t xml:space="preserve"> </w:t>
      </w:r>
      <w:r w:rsidRPr="003A11CB">
        <w:rPr>
          <w:snapToGrid/>
          <w:kern w:val="0"/>
          <w:szCs w:val="22"/>
          <w:lang w:val="en-GB"/>
        </w:rPr>
        <w:t>Sa</w:t>
      </w:r>
      <w:r w:rsidRPr="003A11CB">
        <w:rPr>
          <w:snapToGrid/>
          <w:spacing w:val="1"/>
          <w:kern w:val="0"/>
          <w:szCs w:val="22"/>
          <w:lang w:val="en-GB"/>
        </w:rPr>
        <w:t>l</w:t>
      </w:r>
      <w:r w:rsidRPr="003A11CB">
        <w:rPr>
          <w:snapToGrid/>
          <w:spacing w:val="-1"/>
          <w:kern w:val="0"/>
          <w:szCs w:val="22"/>
          <w:lang w:val="en-GB"/>
        </w:rPr>
        <w:t>v</w:t>
      </w:r>
      <w:r w:rsidRPr="003A11CB">
        <w:rPr>
          <w:snapToGrid/>
          <w:kern w:val="0"/>
          <w:szCs w:val="22"/>
          <w:lang w:val="en-GB"/>
        </w:rPr>
        <w:t>ador,</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25"/>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2"/>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19"/>
          <w:kern w:val="0"/>
          <w:szCs w:val="22"/>
          <w:lang w:val="en-GB"/>
        </w:rPr>
        <w:t xml:space="preserve"> </w:t>
      </w:r>
      <w:r w:rsidRPr="003A11CB">
        <w:rPr>
          <w:snapToGrid/>
          <w:kern w:val="0"/>
          <w:szCs w:val="22"/>
          <w:lang w:val="en-GB"/>
        </w:rPr>
        <w:t>61</w:t>
      </w:r>
      <w:r w:rsidRPr="003A11CB">
        <w:rPr>
          <w:snapToGrid/>
          <w:spacing w:val="2"/>
          <w:kern w:val="0"/>
          <w:szCs w:val="22"/>
          <w:lang w:val="en-GB"/>
        </w:rPr>
        <w:t>4</w:t>
      </w:r>
      <w:r w:rsidRPr="003A11CB">
        <w:rPr>
          <w:snapToGrid/>
          <w:spacing w:val="-1"/>
          <w:kern w:val="0"/>
          <w:szCs w:val="22"/>
          <w:lang w:val="en-GB"/>
        </w:rPr>
        <w:t>-</w:t>
      </w:r>
      <w:r w:rsidRPr="003A11CB">
        <w:rPr>
          <w:snapToGrid/>
          <w:kern w:val="0"/>
          <w:szCs w:val="22"/>
          <w:lang w:val="en-GB"/>
        </w:rPr>
        <w:t>806</w:t>
      </w:r>
      <w:r w:rsidRPr="003A11CB">
        <w:rPr>
          <w:snapToGrid/>
          <w:spacing w:val="11"/>
          <w:kern w:val="0"/>
          <w:szCs w:val="22"/>
          <w:lang w:val="en-GB"/>
        </w:rPr>
        <w:t xml:space="preserve"> </w:t>
      </w:r>
      <w:r w:rsidRPr="003A11CB">
        <w:rPr>
          <w:snapToGrid/>
          <w:kern w:val="0"/>
          <w:szCs w:val="22"/>
          <w:lang w:val="en-GB"/>
        </w:rPr>
        <w:t>MHz</w:t>
      </w:r>
      <w:r w:rsidRPr="003A11CB">
        <w:rPr>
          <w:snapToGrid/>
          <w:spacing w:val="20"/>
          <w:kern w:val="0"/>
          <w:szCs w:val="22"/>
          <w:lang w:val="en-GB"/>
        </w:rPr>
        <w:t xml:space="preserve"> </w:t>
      </w:r>
      <w:r w:rsidRPr="003A11CB">
        <w:rPr>
          <w:snapToGrid/>
          <w:kern w:val="0"/>
          <w:szCs w:val="22"/>
          <w:lang w:val="en-GB"/>
        </w:rPr>
        <w:t>to</w:t>
      </w:r>
      <w:r w:rsidRPr="003A11CB">
        <w:rPr>
          <w:snapToGrid/>
          <w:spacing w:val="16"/>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9"/>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spacing w:val="2"/>
          <w:kern w:val="0"/>
          <w:szCs w:val="22"/>
          <w:lang w:val="en-GB"/>
        </w:rPr>
        <w:t>o</w:t>
      </w:r>
      <w:r w:rsidRPr="003A11CB">
        <w:rPr>
          <w:snapToGrid/>
          <w:kern w:val="0"/>
          <w:szCs w:val="22"/>
          <w:lang w:val="en-GB"/>
        </w:rPr>
        <w:t>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8"/>
          <w:kern w:val="0"/>
          <w:szCs w:val="22"/>
          <w:lang w:val="en-GB"/>
        </w:rPr>
        <w:t xml:space="preserve"> </w:t>
      </w:r>
      <w:r w:rsidRPr="003A11CB">
        <w:rPr>
          <w:snapToGrid/>
          <w:spacing w:val="2"/>
          <w:kern w:val="0"/>
          <w:szCs w:val="22"/>
          <w:lang w:val="en-GB"/>
        </w:rPr>
        <w:t>b</w:t>
      </w:r>
      <w:r w:rsidRPr="003A11CB">
        <w:rPr>
          <w:snapToGrid/>
          <w:kern w:val="0"/>
          <w:szCs w:val="22"/>
          <w:lang w:val="en-GB"/>
        </w:rPr>
        <w:t>asis</w:t>
      </w:r>
      <w:r w:rsidRPr="003A11CB">
        <w:rPr>
          <w:snapToGrid/>
          <w:spacing w:val="6"/>
          <w:kern w:val="0"/>
          <w:szCs w:val="22"/>
          <w:lang w:val="en-GB"/>
        </w:rPr>
        <w:t xml:space="preserve"> </w:t>
      </w:r>
      <w:r w:rsidRPr="003A11CB">
        <w:rPr>
          <w:snapToGrid/>
          <w:kern w:val="0"/>
          <w:szCs w:val="22"/>
          <w:lang w:val="en-GB"/>
        </w:rPr>
        <w:t>(see</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5.33</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spacing w:val="-2"/>
          <w:kern w:val="0"/>
          <w:szCs w:val="22"/>
          <w:lang w:val="en-GB"/>
        </w:rPr>
        <w:t>t</w:t>
      </w:r>
      <w:r w:rsidRPr="003A11CB">
        <w:rPr>
          <w:snapToGrid/>
          <w:kern w:val="0"/>
          <w:szCs w:val="22"/>
          <w:lang w:val="en-GB"/>
        </w:rPr>
        <w:t>o</w:t>
      </w:r>
      <w:r w:rsidRPr="003A11CB">
        <w:rPr>
          <w:snapToGrid/>
          <w:spacing w:val="2"/>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3"/>
          <w:kern w:val="0"/>
          <w:szCs w:val="22"/>
          <w:lang w:val="en-GB"/>
        </w:rPr>
        <w:t xml:space="preserve"> </w:t>
      </w:r>
      <w:r w:rsidRPr="003A11CB">
        <w:rPr>
          <w:snapToGrid/>
          <w:spacing w:val="1"/>
          <w:kern w:val="0"/>
          <w:szCs w:val="22"/>
          <w:lang w:val="en-GB"/>
        </w:rPr>
        <w:t>ob</w:t>
      </w:r>
      <w:r w:rsidRPr="003A11CB">
        <w:rPr>
          <w:snapToGrid/>
          <w:kern w:val="0"/>
          <w:szCs w:val="22"/>
          <w:lang w:val="en-GB"/>
        </w:rPr>
        <w:t>tai</w:t>
      </w:r>
      <w:r w:rsidRPr="003A11CB">
        <w:rPr>
          <w:snapToGrid/>
          <w:spacing w:val="-1"/>
          <w:kern w:val="0"/>
          <w:szCs w:val="22"/>
          <w:lang w:val="en-GB"/>
        </w:rPr>
        <w:t>n</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der</w:t>
      </w:r>
      <w:r w:rsidRPr="003A11CB">
        <w:rPr>
          <w:snapToGrid/>
          <w:spacing w:val="7"/>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9.21</w:t>
      </w:r>
      <w:r w:rsidRPr="003A11CB">
        <w:rPr>
          <w:snapToGrid/>
          <w:kern w:val="0"/>
          <w:szCs w:val="22"/>
          <w:lang w:val="en-GB"/>
        </w:rPr>
        <w:t>.</w:t>
      </w:r>
    </w:p>
    <w:p w:rsidR="00807703" w:rsidRPr="003A11CB" w:rsidP="003A11CB" w14:paraId="1B85AF9E" w14:textId="77777777">
      <w:pPr>
        <w:spacing w:after="120"/>
        <w:ind w:firstLine="720"/>
        <w:rPr>
          <w:bCs/>
          <w:snapToGrid/>
          <w:kern w:val="0"/>
          <w:szCs w:val="22"/>
        </w:rPr>
      </w:pPr>
      <w:r w:rsidRPr="003A11CB">
        <w:rPr>
          <w:bCs/>
          <w:snapToGrid/>
          <w:kern w:val="0"/>
          <w:szCs w:val="22"/>
        </w:rPr>
        <w:t>(310)  [Reserved]</w:t>
      </w:r>
    </w:p>
    <w:p w:rsidR="00807703" w:rsidRPr="003A11CB" w:rsidP="003A11CB" w14:paraId="72AEF2E6" w14:textId="77777777">
      <w:pPr>
        <w:spacing w:after="120"/>
        <w:ind w:firstLine="720"/>
        <w:rPr>
          <w:snapToGrid/>
          <w:kern w:val="0"/>
          <w:szCs w:val="22"/>
        </w:rPr>
      </w:pPr>
      <w:r w:rsidRPr="003A11CB">
        <w:rPr>
          <w:bCs/>
          <w:snapToGrid/>
          <w:kern w:val="0"/>
          <w:szCs w:val="22"/>
        </w:rPr>
        <w:t>(311)  </w:t>
      </w:r>
      <w:r w:rsidRPr="003A11CB">
        <w:rPr>
          <w:bCs/>
          <w:snapToGrid/>
          <w:kern w:val="0"/>
          <w:szCs w:val="22"/>
          <w:lang w:eastAsia="ru-RU"/>
        </w:rPr>
        <w:t>5.311A</w:t>
      </w:r>
      <w:r w:rsidRPr="003A11CB">
        <w:rPr>
          <w:bCs/>
          <w:snapToGrid/>
          <w:kern w:val="0"/>
          <w:szCs w:val="22"/>
          <w:lang w:val="en-GB"/>
        </w:rPr>
        <w:t>  </w:t>
      </w:r>
      <w:r w:rsidRPr="003A11CB">
        <w:rPr>
          <w:snapToGrid/>
          <w:kern w:val="0"/>
          <w:szCs w:val="22"/>
        </w:rPr>
        <w:t xml:space="preserve">For the frequency band 620-790 MHz, see also Resolution </w:t>
      </w:r>
      <w:r w:rsidRPr="003A11CB">
        <w:rPr>
          <w:bCs/>
          <w:snapToGrid/>
          <w:kern w:val="0"/>
          <w:szCs w:val="22"/>
        </w:rPr>
        <w:t>549 (WRC-07)</w:t>
      </w:r>
      <w:r w:rsidRPr="003A11CB">
        <w:rPr>
          <w:snapToGrid/>
          <w:kern w:val="0"/>
          <w:szCs w:val="22"/>
        </w:rPr>
        <w:t>.</w:t>
      </w:r>
    </w:p>
    <w:p w:rsidR="00807703" w:rsidRPr="003A11CB" w:rsidP="003A11CB" w14:paraId="3CA94BBB" w14:textId="77777777">
      <w:pPr>
        <w:spacing w:after="120"/>
        <w:ind w:firstLine="720"/>
        <w:rPr>
          <w:snapToGrid/>
          <w:kern w:val="0"/>
          <w:szCs w:val="22"/>
          <w:lang w:val="en-GB"/>
        </w:rPr>
      </w:pPr>
      <w:r w:rsidRPr="003A11CB">
        <w:rPr>
          <w:bCs/>
          <w:snapToGrid/>
          <w:kern w:val="0"/>
          <w:szCs w:val="22"/>
        </w:rPr>
        <w:t>(312)  </w:t>
      </w:r>
      <w:r w:rsidRPr="003A11CB">
        <w:rPr>
          <w:bCs/>
          <w:snapToGrid/>
          <w:kern w:val="0"/>
          <w:szCs w:val="22"/>
          <w:lang w:val="en-GB"/>
        </w:rPr>
        <w:t>5.312  </w:t>
      </w:r>
      <w:r w:rsidRPr="003A11CB">
        <w:rPr>
          <w:i/>
          <w:snapToGrid/>
          <w:kern w:val="0"/>
          <w:szCs w:val="22"/>
          <w:lang w:val="en-GB"/>
        </w:rPr>
        <w:t>Additional allocation:</w:t>
      </w:r>
      <w:r w:rsidRPr="003A11CB">
        <w:rPr>
          <w:snapToGrid/>
          <w:kern w:val="0"/>
          <w:szCs w:val="22"/>
          <w:lang w:val="en-GB"/>
        </w:rPr>
        <w:t xml:space="preserve">  in Armenia, Azerbaijan, Belarus, the Russian Federation, Georgia, Kazakhstan, Uzbekistan, Kyrgyzstan, Tajikistan, Turkmenistan and Ukraine,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band 645-862 MHz, in Bulgaria 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
          <w:kern w:val="0"/>
          <w:szCs w:val="22"/>
          <w:lang w:val="en-GB"/>
        </w:rPr>
        <w:t xml:space="preserve"> 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32"/>
          <w:kern w:val="0"/>
          <w:szCs w:val="22"/>
          <w:lang w:val="en-GB"/>
        </w:rPr>
        <w:t xml:space="preserve"> </w:t>
      </w:r>
      <w:r w:rsidRPr="003A11CB">
        <w:rPr>
          <w:snapToGrid/>
          <w:spacing w:val="1"/>
          <w:kern w:val="0"/>
          <w:szCs w:val="22"/>
          <w:lang w:val="en-GB"/>
        </w:rPr>
        <w:t>646</w:t>
      </w:r>
      <w:r w:rsidRPr="003A11CB">
        <w:rPr>
          <w:snapToGrid/>
          <w:spacing w:val="-1"/>
          <w:kern w:val="0"/>
          <w:szCs w:val="22"/>
          <w:lang w:val="en-GB"/>
        </w:rPr>
        <w:t>-</w:t>
      </w:r>
      <w:r w:rsidRPr="003A11CB">
        <w:rPr>
          <w:snapToGrid/>
          <w:spacing w:val="1"/>
          <w:kern w:val="0"/>
          <w:szCs w:val="22"/>
          <w:lang w:val="en-GB"/>
        </w:rPr>
        <w:t>68</w:t>
      </w:r>
      <w:r w:rsidRPr="003A11CB">
        <w:rPr>
          <w:snapToGrid/>
          <w:kern w:val="0"/>
          <w:szCs w:val="22"/>
          <w:lang w:val="en-GB"/>
        </w:rPr>
        <w:t>6</w:t>
      </w:r>
      <w:r w:rsidRPr="003A11CB">
        <w:rPr>
          <w:snapToGrid/>
          <w:spacing w:val="11"/>
          <w:kern w:val="0"/>
          <w:szCs w:val="22"/>
          <w:lang w:val="en-GB"/>
        </w:rPr>
        <w:t xml:space="preserve"> </w:t>
      </w:r>
      <w:r w:rsidRPr="003A11CB">
        <w:rPr>
          <w:snapToGrid/>
          <w:spacing w:val="-1"/>
          <w:kern w:val="0"/>
          <w:szCs w:val="22"/>
          <w:lang w:val="en-GB"/>
        </w:rPr>
        <w:t>M</w:t>
      </w:r>
      <w:r w:rsidRPr="003A11CB">
        <w:rPr>
          <w:snapToGrid/>
          <w:kern w:val="0"/>
          <w:szCs w:val="22"/>
          <w:lang w:val="en-GB"/>
        </w:rPr>
        <w:t>H</w:t>
      </w:r>
      <w:r w:rsidRPr="003A11CB">
        <w:rPr>
          <w:snapToGrid/>
          <w:spacing w:val="1"/>
          <w:kern w:val="0"/>
          <w:szCs w:val="22"/>
          <w:lang w:val="en-GB"/>
        </w:rPr>
        <w:t>z</w:t>
      </w:r>
      <w:r w:rsidRPr="003A11CB">
        <w:rPr>
          <w:snapToGrid/>
          <w:kern w:val="0"/>
          <w:szCs w:val="22"/>
          <w:lang w:val="en-GB"/>
        </w:rPr>
        <w:t>,</w:t>
      </w:r>
      <w:r w:rsidRPr="003A11CB">
        <w:rPr>
          <w:snapToGrid/>
          <w:spacing w:val="32"/>
          <w:kern w:val="0"/>
          <w:szCs w:val="22"/>
          <w:lang w:val="en-GB"/>
        </w:rPr>
        <w:t xml:space="preserve"> </w:t>
      </w:r>
      <w:r w:rsidRPr="003A11CB">
        <w:rPr>
          <w:snapToGrid/>
          <w:spacing w:val="1"/>
          <w:kern w:val="0"/>
          <w:szCs w:val="22"/>
          <w:lang w:val="en-GB"/>
        </w:rPr>
        <w:t>7</w:t>
      </w:r>
      <w:r w:rsidRPr="003A11CB">
        <w:rPr>
          <w:snapToGrid/>
          <w:spacing w:val="-1"/>
          <w:kern w:val="0"/>
          <w:szCs w:val="22"/>
          <w:lang w:val="en-GB"/>
        </w:rPr>
        <w:t>2</w:t>
      </w:r>
      <w:r w:rsidRPr="003A11CB">
        <w:rPr>
          <w:snapToGrid/>
          <w:spacing w:val="1"/>
          <w:kern w:val="0"/>
          <w:szCs w:val="22"/>
          <w:lang w:val="en-GB"/>
        </w:rPr>
        <w:t>6</w:t>
      </w:r>
      <w:r w:rsidRPr="003A11CB">
        <w:rPr>
          <w:snapToGrid/>
          <w:spacing w:val="-1"/>
          <w:kern w:val="0"/>
          <w:szCs w:val="22"/>
          <w:lang w:val="en-GB"/>
        </w:rPr>
        <w:t>-</w:t>
      </w:r>
      <w:r w:rsidRPr="003A11CB">
        <w:rPr>
          <w:snapToGrid/>
          <w:spacing w:val="1"/>
          <w:kern w:val="0"/>
          <w:szCs w:val="22"/>
          <w:lang w:val="en-GB"/>
        </w:rPr>
        <w:t>75</w:t>
      </w:r>
      <w:r w:rsidRPr="003A11CB">
        <w:rPr>
          <w:snapToGrid/>
          <w:kern w:val="0"/>
          <w:szCs w:val="22"/>
          <w:lang w:val="en-GB"/>
        </w:rPr>
        <w:t>8</w:t>
      </w:r>
      <w:r w:rsidRPr="003A11CB">
        <w:rPr>
          <w:snapToGrid/>
          <w:spacing w:val="11"/>
          <w:kern w:val="0"/>
          <w:szCs w:val="22"/>
          <w:lang w:val="en-GB"/>
        </w:rPr>
        <w:t xml:space="preserve"> </w:t>
      </w:r>
      <w:r w:rsidRPr="003A11CB">
        <w:rPr>
          <w:snapToGrid/>
          <w:kern w:val="0"/>
          <w:szCs w:val="22"/>
          <w:lang w:val="en-GB"/>
        </w:rPr>
        <w:t>MH</w:t>
      </w:r>
      <w:r w:rsidRPr="003A11CB">
        <w:rPr>
          <w:snapToGrid/>
          <w:spacing w:val="1"/>
          <w:kern w:val="0"/>
          <w:szCs w:val="22"/>
          <w:lang w:val="en-GB"/>
        </w:rPr>
        <w:t>z</w:t>
      </w:r>
      <w:r w:rsidRPr="003A11CB">
        <w:rPr>
          <w:snapToGrid/>
          <w:kern w:val="0"/>
          <w:szCs w:val="22"/>
          <w:lang w:val="en-GB"/>
        </w:rPr>
        <w:t>,</w:t>
      </w:r>
      <w:r w:rsidRPr="003A11CB">
        <w:rPr>
          <w:snapToGrid/>
          <w:spacing w:val="30"/>
          <w:kern w:val="0"/>
          <w:szCs w:val="22"/>
          <w:lang w:val="en-GB"/>
        </w:rPr>
        <w:t xml:space="preserve"> </w:t>
      </w:r>
      <w:r w:rsidRPr="003A11CB">
        <w:rPr>
          <w:snapToGrid/>
          <w:spacing w:val="1"/>
          <w:kern w:val="0"/>
          <w:szCs w:val="22"/>
          <w:lang w:val="en-GB"/>
        </w:rPr>
        <w:t>766</w:t>
      </w:r>
      <w:r w:rsidRPr="003A11CB">
        <w:rPr>
          <w:snapToGrid/>
          <w:spacing w:val="-1"/>
          <w:kern w:val="0"/>
          <w:szCs w:val="22"/>
          <w:lang w:val="en-GB"/>
        </w:rPr>
        <w:t>-</w:t>
      </w:r>
      <w:r w:rsidRPr="003A11CB">
        <w:rPr>
          <w:snapToGrid/>
          <w:spacing w:val="1"/>
          <w:kern w:val="0"/>
          <w:szCs w:val="22"/>
          <w:lang w:val="en-GB"/>
        </w:rPr>
        <w:t>8</w:t>
      </w:r>
      <w:r w:rsidRPr="003A11CB">
        <w:rPr>
          <w:snapToGrid/>
          <w:spacing w:val="-1"/>
          <w:kern w:val="0"/>
          <w:szCs w:val="22"/>
          <w:lang w:val="en-GB"/>
        </w:rPr>
        <w:t>1</w:t>
      </w:r>
      <w:r w:rsidRPr="003A11CB">
        <w:rPr>
          <w:snapToGrid/>
          <w:kern w:val="0"/>
          <w:szCs w:val="22"/>
          <w:lang w:val="en-GB"/>
        </w:rPr>
        <w:t>4</w:t>
      </w:r>
      <w:r w:rsidRPr="003A11CB">
        <w:rPr>
          <w:snapToGrid/>
          <w:spacing w:val="10"/>
          <w:kern w:val="0"/>
          <w:szCs w:val="22"/>
          <w:lang w:val="en-GB"/>
        </w:rPr>
        <w:t xml:space="preserve"> </w:t>
      </w:r>
      <w:r w:rsidRPr="003A11CB">
        <w:rPr>
          <w:snapToGrid/>
          <w:kern w:val="0"/>
          <w:szCs w:val="22"/>
          <w:lang w:val="en-GB"/>
        </w:rPr>
        <w:t>MHz</w:t>
      </w:r>
      <w:r w:rsidRPr="003A11CB">
        <w:rPr>
          <w:snapToGrid/>
          <w:spacing w:val="32"/>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30"/>
          <w:kern w:val="0"/>
          <w:szCs w:val="22"/>
          <w:lang w:val="en-GB"/>
        </w:rPr>
        <w:t xml:space="preserve"> </w:t>
      </w:r>
      <w:r w:rsidRPr="003A11CB">
        <w:rPr>
          <w:snapToGrid/>
          <w:spacing w:val="1"/>
          <w:kern w:val="0"/>
          <w:szCs w:val="22"/>
          <w:lang w:val="en-GB"/>
        </w:rPr>
        <w:t>8</w:t>
      </w:r>
      <w:r w:rsidRPr="003A11CB">
        <w:rPr>
          <w:snapToGrid/>
          <w:spacing w:val="-1"/>
          <w:kern w:val="0"/>
          <w:szCs w:val="22"/>
          <w:lang w:val="en-GB"/>
        </w:rPr>
        <w:t>2</w:t>
      </w:r>
      <w:r w:rsidRPr="003A11CB">
        <w:rPr>
          <w:snapToGrid/>
          <w:spacing w:val="1"/>
          <w:kern w:val="0"/>
          <w:szCs w:val="22"/>
          <w:lang w:val="en-GB"/>
        </w:rPr>
        <w:t>2</w:t>
      </w:r>
      <w:r w:rsidRPr="003A11CB">
        <w:rPr>
          <w:snapToGrid/>
          <w:spacing w:val="-1"/>
          <w:kern w:val="0"/>
          <w:szCs w:val="22"/>
          <w:lang w:val="en-GB"/>
        </w:rPr>
        <w:t>-</w:t>
      </w:r>
      <w:r w:rsidRPr="003A11CB">
        <w:rPr>
          <w:snapToGrid/>
          <w:spacing w:val="1"/>
          <w:kern w:val="0"/>
          <w:szCs w:val="22"/>
          <w:lang w:val="en-GB"/>
        </w:rPr>
        <w:t>86</w:t>
      </w:r>
      <w:r w:rsidRPr="003A11CB">
        <w:rPr>
          <w:snapToGrid/>
          <w:kern w:val="0"/>
          <w:szCs w:val="22"/>
          <w:lang w:val="en-GB"/>
        </w:rPr>
        <w:t>2</w:t>
      </w:r>
      <w:r w:rsidRPr="003A11CB">
        <w:rPr>
          <w:snapToGrid/>
          <w:spacing w:val="11"/>
          <w:kern w:val="0"/>
          <w:szCs w:val="22"/>
          <w:lang w:val="en-GB"/>
        </w:rPr>
        <w:t xml:space="preserve"> </w:t>
      </w:r>
      <w:r w:rsidRPr="003A11CB">
        <w:rPr>
          <w:snapToGrid/>
          <w:kern w:val="0"/>
          <w:szCs w:val="22"/>
          <w:lang w:val="en-GB"/>
        </w:rPr>
        <w:t>MH</w:t>
      </w:r>
      <w:r w:rsidRPr="003A11CB">
        <w:rPr>
          <w:snapToGrid/>
          <w:spacing w:val="1"/>
          <w:kern w:val="0"/>
          <w:szCs w:val="22"/>
          <w:lang w:val="en-GB"/>
        </w:rPr>
        <w:t>z</w:t>
      </w:r>
      <w:r w:rsidRPr="003A11CB">
        <w:rPr>
          <w:snapToGrid/>
          <w:kern w:val="0"/>
          <w:szCs w:val="22"/>
          <w:lang w:val="en-GB"/>
        </w:rPr>
        <w:t>,</w:t>
      </w:r>
      <w:r w:rsidRPr="003A11CB">
        <w:rPr>
          <w:snapToGrid/>
          <w:spacing w:val="32"/>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9"/>
          <w:kern w:val="0"/>
          <w:szCs w:val="22"/>
          <w:lang w:val="en-GB"/>
        </w:rPr>
        <w:t xml:space="preserve"> </w:t>
      </w:r>
      <w:r w:rsidRPr="003A11CB">
        <w:rPr>
          <w:snapToGrid/>
          <w:kern w:val="0"/>
          <w:szCs w:val="22"/>
          <w:lang w:val="en-GB"/>
        </w:rPr>
        <w:t>in</w:t>
      </w:r>
      <w:r w:rsidRPr="003A11CB">
        <w:rPr>
          <w:snapToGrid/>
          <w:spacing w:val="26"/>
          <w:kern w:val="0"/>
          <w:szCs w:val="22"/>
          <w:lang w:val="en-GB"/>
        </w:rPr>
        <w:t xml:space="preserve"> </w:t>
      </w:r>
      <w:r w:rsidRPr="003A11CB">
        <w:rPr>
          <w:snapToGrid/>
          <w:spacing w:val="1"/>
          <w:kern w:val="0"/>
          <w:szCs w:val="22"/>
          <w:lang w:val="en-GB"/>
        </w:rPr>
        <w:t>Po</w:t>
      </w:r>
      <w:r w:rsidRPr="003A11CB">
        <w:rPr>
          <w:snapToGrid/>
          <w:kern w:val="0"/>
          <w:szCs w:val="22"/>
          <w:lang w:val="en-GB"/>
        </w:rPr>
        <w:t>land</w:t>
      </w:r>
      <w:r w:rsidRPr="003A11CB">
        <w:rPr>
          <w:snapToGrid/>
          <w:spacing w:val="3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snapToGrid/>
          <w:spacing w:val="1"/>
          <w:w w:val="102"/>
          <w:kern w:val="0"/>
          <w:szCs w:val="22"/>
          <w:lang w:val="en-GB"/>
        </w:rPr>
        <w:t>b</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d</w:t>
      </w:r>
      <w:r w:rsidRPr="003A11CB">
        <w:rPr>
          <w:snapToGrid/>
          <w:kern w:val="0"/>
          <w:szCs w:val="22"/>
          <w:lang w:val="en-GB"/>
        </w:rPr>
        <w:t xml:space="preserve"> 860</w:t>
      </w:r>
      <w:r w:rsidRPr="003A11CB">
        <w:rPr>
          <w:snapToGrid/>
          <w:spacing w:val="-1"/>
          <w:kern w:val="0"/>
          <w:szCs w:val="22"/>
          <w:lang w:val="en-GB"/>
        </w:rPr>
        <w:t>-</w:t>
      </w:r>
      <w:r w:rsidRPr="003A11CB">
        <w:rPr>
          <w:snapToGrid/>
          <w:kern w:val="0"/>
          <w:szCs w:val="22"/>
          <w:lang w:val="en-GB"/>
        </w:rPr>
        <w:t>862</w:t>
      </w:r>
      <w:r w:rsidRPr="003A11CB">
        <w:rPr>
          <w:snapToGrid/>
          <w:spacing w:val="11"/>
          <w:kern w:val="0"/>
          <w:szCs w:val="22"/>
          <w:lang w:val="en-GB"/>
        </w:rPr>
        <w:t xml:space="preserve"> </w:t>
      </w:r>
      <w:r w:rsidRPr="003A11CB">
        <w:rPr>
          <w:snapToGrid/>
          <w:kern w:val="0"/>
          <w:szCs w:val="22"/>
          <w:lang w:val="en-GB"/>
        </w:rPr>
        <w:t>MHz</w:t>
      </w:r>
      <w:r w:rsidRPr="003A11CB">
        <w:rPr>
          <w:snapToGrid/>
          <w:spacing w:val="35"/>
          <w:kern w:val="0"/>
          <w:szCs w:val="22"/>
          <w:lang w:val="en-GB"/>
        </w:rPr>
        <w:t xml:space="preserve"> </w:t>
      </w:r>
      <w:r w:rsidRPr="003A11CB">
        <w:rPr>
          <w:snapToGrid/>
          <w:spacing w:val="-1"/>
          <w:kern w:val="0"/>
          <w:szCs w:val="22"/>
          <w:lang w:val="en-GB"/>
        </w:rPr>
        <w:t>un</w:t>
      </w:r>
      <w:r w:rsidRPr="003A11CB">
        <w:rPr>
          <w:snapToGrid/>
          <w:kern w:val="0"/>
          <w:szCs w:val="22"/>
          <w:lang w:val="en-GB"/>
        </w:rPr>
        <w:t>til</w:t>
      </w:r>
      <w:r w:rsidRPr="003A11CB">
        <w:rPr>
          <w:snapToGrid/>
          <w:spacing w:val="34"/>
          <w:kern w:val="0"/>
          <w:szCs w:val="22"/>
          <w:lang w:val="en-GB"/>
        </w:rPr>
        <w:t xml:space="preserve"> </w:t>
      </w:r>
      <w:r w:rsidRPr="003A11CB">
        <w:rPr>
          <w:snapToGrid/>
          <w:kern w:val="0"/>
          <w:szCs w:val="22"/>
          <w:lang w:val="en-GB"/>
        </w:rPr>
        <w:t>31</w:t>
      </w:r>
      <w:r w:rsidRPr="003A11CB">
        <w:rPr>
          <w:snapToGrid/>
          <w:spacing w:val="5"/>
          <w:kern w:val="0"/>
          <w:szCs w:val="22"/>
          <w:lang w:val="en-GB"/>
        </w:rPr>
        <w:t xml:space="preserve"> </w:t>
      </w:r>
      <w:r w:rsidRPr="003A11CB">
        <w:rPr>
          <w:snapToGrid/>
          <w:kern w:val="0"/>
          <w:szCs w:val="22"/>
          <w:lang w:val="en-GB"/>
        </w:rPr>
        <w:t>Dec</w:t>
      </w:r>
      <w:r w:rsidRPr="003A11CB">
        <w:rPr>
          <w:snapToGrid/>
          <w:spacing w:val="2"/>
          <w:kern w:val="0"/>
          <w:szCs w:val="22"/>
          <w:lang w:val="en-GB"/>
        </w:rPr>
        <w:t>e</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er</w:t>
      </w:r>
      <w:r w:rsidRPr="003A11CB">
        <w:rPr>
          <w:snapToGrid/>
          <w:spacing w:val="14"/>
          <w:kern w:val="0"/>
          <w:szCs w:val="22"/>
          <w:lang w:val="en-GB"/>
        </w:rPr>
        <w:t xml:space="preserve"> </w:t>
      </w:r>
      <w:r w:rsidRPr="003A11CB">
        <w:rPr>
          <w:snapToGrid/>
          <w:kern w:val="0"/>
          <w:szCs w:val="22"/>
          <w:lang w:val="en-GB"/>
        </w:rPr>
        <w:t>2017, are also allocated to the aeronautical radionavigation service on a primary basis.</w:t>
      </w:r>
    </w:p>
    <w:p w:rsidR="00807703" w:rsidRPr="003A11CB" w:rsidP="003A11CB" w14:paraId="45CB073F" w14:textId="77777777">
      <w:pPr>
        <w:spacing w:after="120"/>
        <w:ind w:firstLine="720"/>
        <w:rPr>
          <w:snapToGrid/>
          <w:kern w:val="0"/>
          <w:szCs w:val="22"/>
          <w:lang w:val="en-GB"/>
        </w:rPr>
      </w:pPr>
      <w:r w:rsidRPr="003A11CB">
        <w:rPr>
          <w:snapToGrid/>
          <w:kern w:val="0"/>
          <w:szCs w:val="22"/>
          <w:lang w:val="en-GB"/>
        </w:rPr>
        <w:t>(i)  5.312A</w:t>
      </w:r>
      <w:r w:rsidRPr="003A11CB">
        <w:rPr>
          <w:bCs/>
          <w:snapToGrid/>
          <w:kern w:val="0"/>
          <w:szCs w:val="22"/>
          <w:lang w:val="en-GB"/>
        </w:rPr>
        <w:t>  </w:t>
      </w:r>
      <w:r w:rsidRPr="003A11CB">
        <w:rPr>
          <w:snapToGrid/>
          <w:kern w:val="0"/>
          <w:szCs w:val="22"/>
          <w:lang w:val="en-GB"/>
        </w:rPr>
        <w:t>In Region 1, the use of</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band 69</w:t>
      </w:r>
      <w:r w:rsidRPr="003A11CB">
        <w:rPr>
          <w:snapToGrid/>
          <w:spacing w:val="2"/>
          <w:kern w:val="0"/>
          <w:szCs w:val="22"/>
          <w:lang w:val="en-GB"/>
        </w:rPr>
        <w:t>4</w:t>
      </w:r>
      <w:r w:rsidRPr="003A11CB">
        <w:rPr>
          <w:snapToGrid/>
          <w:spacing w:val="-1"/>
          <w:kern w:val="0"/>
          <w:szCs w:val="22"/>
          <w:lang w:val="en-GB"/>
        </w:rPr>
        <w:t>-</w:t>
      </w:r>
      <w:r w:rsidRPr="003A11CB">
        <w:rPr>
          <w:snapToGrid/>
          <w:spacing w:val="1"/>
          <w:kern w:val="0"/>
          <w:szCs w:val="22"/>
          <w:lang w:val="en-GB"/>
        </w:rPr>
        <w:t>79</w:t>
      </w:r>
      <w:r w:rsidRPr="003A11CB">
        <w:rPr>
          <w:snapToGrid/>
          <w:kern w:val="0"/>
          <w:szCs w:val="22"/>
          <w:lang w:val="en-GB"/>
        </w:rPr>
        <w:t>0 MHz</w:t>
      </w:r>
      <w:r w:rsidRPr="003A11CB">
        <w:rPr>
          <w:snapToGrid/>
          <w:spacing w:val="1"/>
          <w:kern w:val="0"/>
          <w:szCs w:val="22"/>
          <w:lang w:val="en-GB"/>
        </w:rPr>
        <w:t xml:space="preserve"> </w:t>
      </w:r>
      <w:r w:rsidRPr="003A11CB">
        <w:rPr>
          <w:snapToGrid/>
          <w:kern w:val="0"/>
          <w:szCs w:val="22"/>
          <w:lang w:val="en-GB"/>
        </w:rPr>
        <w:t>by</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3"/>
          <w:kern w:val="0"/>
          <w:szCs w:val="22"/>
          <w:lang w:val="en-GB"/>
        </w:rPr>
        <w:t>m</w:t>
      </w:r>
      <w:r w:rsidRPr="003A11CB">
        <w:rPr>
          <w:snapToGrid/>
          <w:kern w:val="0"/>
          <w:szCs w:val="22"/>
          <w:lang w:val="en-GB"/>
        </w:rPr>
        <w:t>obile,</w:t>
      </w:r>
      <w:r w:rsidRPr="003A11CB">
        <w:rPr>
          <w:snapToGrid/>
          <w:spacing w:val="3"/>
          <w:kern w:val="0"/>
          <w:szCs w:val="22"/>
          <w:lang w:val="en-GB"/>
        </w:rPr>
        <w:t xml:space="preserve"> </w:t>
      </w:r>
      <w:r w:rsidRPr="003A11CB">
        <w:rPr>
          <w:snapToGrid/>
          <w:kern w:val="0"/>
          <w:szCs w:val="22"/>
          <w:lang w:val="en-GB"/>
        </w:rPr>
        <w:t>except</w:t>
      </w:r>
      <w:r w:rsidRPr="003A11CB">
        <w:rPr>
          <w:snapToGrid/>
          <w:spacing w:val="2"/>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w:t>
      </w:r>
      <w:r w:rsidRPr="003A11CB">
        <w:rPr>
          <w:snapToGrid/>
          <w:spacing w:val="3"/>
          <w:kern w:val="0"/>
          <w:szCs w:val="22"/>
          <w:lang w:val="en-GB"/>
        </w:rPr>
        <w:t>u</w:t>
      </w:r>
      <w:r w:rsidRPr="003A11CB">
        <w:rPr>
          <w:snapToGrid/>
          <w:kern w:val="0"/>
          <w:szCs w:val="22"/>
          <w:lang w:val="en-GB"/>
        </w:rPr>
        <w:t>tical</w:t>
      </w:r>
      <w:r w:rsidRPr="003A11CB">
        <w:rPr>
          <w:snapToGrid/>
          <w:spacing w:val="11"/>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3"/>
          <w:kern w:val="0"/>
          <w:szCs w:val="22"/>
          <w:lang w:val="en-GB"/>
        </w:rPr>
        <w:t xml:space="preserve"> </w:t>
      </w:r>
      <w:r w:rsidRPr="003A11CB">
        <w:rPr>
          <w:snapToGrid/>
          <w:w w:val="102"/>
          <w:kern w:val="0"/>
          <w:szCs w:val="22"/>
          <w:lang w:val="en-GB"/>
        </w:rPr>
        <w:t>se</w:t>
      </w:r>
      <w:r w:rsidRPr="003A11CB">
        <w:rPr>
          <w:snapToGrid/>
          <w:spacing w:val="2"/>
          <w:w w:val="102"/>
          <w:kern w:val="0"/>
          <w:szCs w:val="22"/>
          <w:lang w:val="en-GB"/>
        </w:rPr>
        <w:t>r</w:t>
      </w:r>
      <w:r w:rsidRPr="003A11CB">
        <w:rPr>
          <w:snapToGrid/>
          <w:spacing w:val="-1"/>
          <w:w w:val="102"/>
          <w:kern w:val="0"/>
          <w:szCs w:val="22"/>
          <w:lang w:val="en-GB"/>
        </w:rPr>
        <w:t>v</w:t>
      </w:r>
      <w:r w:rsidRPr="003A11CB">
        <w:rPr>
          <w:snapToGrid/>
          <w:w w:val="102"/>
          <w:kern w:val="0"/>
          <w:szCs w:val="22"/>
          <w:lang w:val="en-GB"/>
        </w:rPr>
        <w:t xml:space="preserve">ice </w:t>
      </w:r>
      <w:r w:rsidRPr="003A11CB">
        <w:rPr>
          <w:snapToGrid/>
          <w:kern w:val="0"/>
          <w:szCs w:val="22"/>
          <w:lang w:val="en-GB"/>
        </w:rPr>
        <w:t>is</w:t>
      </w:r>
      <w:r w:rsidRPr="003A11CB">
        <w:rPr>
          <w:snapToGrid/>
          <w:spacing w:val="3"/>
          <w:kern w:val="0"/>
          <w:szCs w:val="22"/>
          <w:lang w:val="en-GB"/>
        </w:rPr>
        <w:t xml:space="preserve"> </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kern w:val="0"/>
          <w:szCs w:val="22"/>
          <w:lang w:val="en-GB"/>
        </w:rPr>
        <w:t>isio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 xml:space="preserve">tion </w:t>
      </w:r>
      <w:r w:rsidRPr="003A11CB">
        <w:rPr>
          <w:bCs/>
          <w:snapToGrid/>
          <w:spacing w:val="1"/>
          <w:kern w:val="0"/>
          <w:szCs w:val="22"/>
          <w:lang w:val="en-GB"/>
        </w:rPr>
        <w:t>76</w:t>
      </w:r>
      <w:r w:rsidRPr="003A11CB">
        <w:rPr>
          <w:bCs/>
          <w:snapToGrid/>
          <w:kern w:val="0"/>
          <w:szCs w:val="22"/>
          <w:lang w:val="en-GB"/>
        </w:rPr>
        <w:t>0</w:t>
      </w:r>
      <w:r w:rsidRPr="003A11CB">
        <w:rPr>
          <w:snapToGrid/>
          <w:spacing w:val="6"/>
          <w:kern w:val="0"/>
          <w:szCs w:val="22"/>
          <w:lang w:val="en-GB"/>
        </w:rPr>
        <w:t xml:space="preserve"> </w:t>
      </w:r>
      <w:r w:rsidRPr="003A11CB">
        <w:rPr>
          <w:snapToGrid/>
          <w:spacing w:val="1"/>
          <w:kern w:val="0"/>
          <w:szCs w:val="22"/>
          <w:lang w:val="en-GB"/>
        </w:rPr>
        <w:t>(</w:t>
      </w:r>
      <w:r w:rsidRPr="003A11CB">
        <w:rPr>
          <w:snapToGrid/>
          <w:kern w:val="0"/>
          <w:szCs w:val="22"/>
          <w:lang w:val="en-GB"/>
        </w:rPr>
        <w:t>WRC</w:t>
      </w:r>
      <w:r w:rsidRPr="003A11CB">
        <w:rPr>
          <w:bCs/>
          <w:snapToGrid/>
          <w:spacing w:val="1"/>
          <w:kern w:val="0"/>
          <w:szCs w:val="22"/>
          <w:lang w:val="en-GB"/>
        </w:rPr>
        <w:t>-15</w:t>
      </w:r>
      <w:r w:rsidRPr="003A11CB">
        <w:rPr>
          <w:snapToGrid/>
          <w:spacing w:val="1"/>
          <w:kern w:val="0"/>
          <w:szCs w:val="22"/>
          <w:lang w:val="en-GB"/>
        </w:rPr>
        <w:t>)</w:t>
      </w:r>
      <w:r w:rsidRPr="003A11CB">
        <w:rPr>
          <w:snapToGrid/>
          <w:kern w:val="0"/>
          <w:szCs w:val="22"/>
          <w:lang w:val="en-GB"/>
        </w:rPr>
        <w:t>.  S</w:t>
      </w:r>
      <w:r w:rsidRPr="003A11CB">
        <w:rPr>
          <w:snapToGrid/>
          <w:spacing w:val="-2"/>
          <w:kern w:val="0"/>
          <w:szCs w:val="22"/>
          <w:lang w:val="en-GB"/>
        </w:rPr>
        <w:t>e</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also</w:t>
      </w:r>
      <w:r w:rsidRPr="003A11CB">
        <w:rPr>
          <w:snapToGrid/>
          <w:spacing w:val="5"/>
          <w:kern w:val="0"/>
          <w:szCs w:val="22"/>
          <w:lang w:val="en-GB"/>
        </w:rPr>
        <w:t xml:space="preserve"> </w:t>
      </w:r>
      <w:r w:rsidRPr="003A11CB">
        <w:rPr>
          <w:snapToGrid/>
          <w:kern w:val="0"/>
          <w:szCs w:val="22"/>
          <w:lang w:val="en-GB"/>
        </w:rPr>
        <w:t>Resolution 224 (R</w:t>
      </w:r>
      <w:r w:rsidRPr="003A11CB">
        <w:rPr>
          <w:snapToGrid/>
          <w:spacing w:val="1"/>
          <w:kern w:val="0"/>
          <w:szCs w:val="22"/>
          <w:lang w:val="en-GB"/>
        </w:rPr>
        <w:t>ev.</w:t>
      </w:r>
      <w:r w:rsidRPr="003A11CB">
        <w:rPr>
          <w:snapToGrid/>
          <w:kern w:val="0"/>
          <w:szCs w:val="22"/>
          <w:lang w:val="en-GB"/>
        </w:rPr>
        <w:t>WRC</w:t>
      </w:r>
      <w:r w:rsidRPr="003A11CB">
        <w:rPr>
          <w:bCs/>
          <w:snapToGrid/>
          <w:kern w:val="0"/>
          <w:szCs w:val="22"/>
          <w:lang w:val="en-GB"/>
        </w:rPr>
        <w:noBreakHyphen/>
      </w:r>
      <w:r w:rsidRPr="003A11CB">
        <w:rPr>
          <w:bCs/>
          <w:snapToGrid/>
          <w:spacing w:val="1"/>
          <w:kern w:val="0"/>
          <w:szCs w:val="22"/>
          <w:lang w:val="en-GB"/>
        </w:rPr>
        <w:t>15</w:t>
      </w:r>
      <w:r w:rsidRPr="003A11CB">
        <w:rPr>
          <w:bCs/>
          <w:snapToGrid/>
          <w:kern w:val="0"/>
          <w:szCs w:val="22"/>
          <w:lang w:val="en-GB"/>
        </w:rPr>
        <w:t>)</w:t>
      </w:r>
      <w:r w:rsidRPr="003A11CB">
        <w:rPr>
          <w:snapToGrid/>
          <w:kern w:val="0"/>
          <w:szCs w:val="22"/>
          <w:lang w:val="en-GB"/>
        </w:rPr>
        <w:t>.</w:t>
      </w:r>
    </w:p>
    <w:p w:rsidR="00807703" w:rsidRPr="003A11CB" w:rsidP="003A11CB" w14:paraId="18E1CC36"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296402AB" w14:textId="77777777">
      <w:pPr>
        <w:widowControl/>
        <w:spacing w:after="120"/>
        <w:ind w:firstLine="720"/>
        <w:rPr>
          <w:snapToGrid/>
          <w:kern w:val="0"/>
          <w:szCs w:val="22"/>
          <w:lang w:val="en-GB"/>
        </w:rPr>
      </w:pPr>
      <w:r w:rsidRPr="003A11CB">
        <w:rPr>
          <w:bCs/>
          <w:snapToGrid/>
          <w:kern w:val="0"/>
          <w:szCs w:val="22"/>
        </w:rPr>
        <w:t>(313)  </w:t>
      </w:r>
      <w:r w:rsidRPr="003A11CB">
        <w:rPr>
          <w:snapToGrid/>
          <w:kern w:val="0"/>
          <w:szCs w:val="22"/>
          <w:lang w:val="en-GB"/>
        </w:rPr>
        <w:t>5.313A</w:t>
      </w:r>
      <w:r w:rsidRPr="003A11CB">
        <w:rPr>
          <w:bCs/>
          <w:snapToGrid/>
          <w:kern w:val="0"/>
          <w:szCs w:val="22"/>
          <w:lang w:val="en-GB"/>
        </w:rPr>
        <w:t>  </w:t>
      </w:r>
      <w:r w:rsidRPr="003A11CB">
        <w:rPr>
          <w:snapToGrid/>
          <w:kern w:val="0"/>
          <w:szCs w:val="22"/>
          <w:lang w:val="en-GB"/>
        </w:rPr>
        <w:t xml:space="preserve">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kern w:val="0"/>
          <w:szCs w:val="22"/>
          <w:lang w:val="en-GB"/>
        </w:rPr>
        <w:t>band,</w:t>
      </w:r>
      <w:r w:rsidRPr="003A11CB">
        <w:rPr>
          <w:snapToGrid/>
          <w:spacing w:val="21"/>
          <w:kern w:val="0"/>
          <w:szCs w:val="22"/>
          <w:lang w:val="en-GB"/>
        </w:rPr>
        <w:t xml:space="preserve"> </w:t>
      </w:r>
      <w:r w:rsidRPr="003A11CB">
        <w:rPr>
          <w:snapToGrid/>
          <w:kern w:val="0"/>
          <w:szCs w:val="22"/>
          <w:lang w:val="en-GB"/>
        </w:rPr>
        <w:t>or</w:t>
      </w:r>
      <w:r w:rsidRPr="003A11CB">
        <w:rPr>
          <w:snapToGrid/>
          <w:spacing w:val="17"/>
          <w:kern w:val="0"/>
          <w:szCs w:val="22"/>
          <w:lang w:val="en-GB"/>
        </w:rPr>
        <w:t xml:space="preserve"> </w:t>
      </w:r>
      <w:r w:rsidRPr="003A11CB">
        <w:rPr>
          <w:snapToGrid/>
          <w:kern w:val="0"/>
          <w:szCs w:val="22"/>
          <w:lang w:val="en-GB"/>
        </w:rPr>
        <w:t>p</w:t>
      </w:r>
      <w:r w:rsidRPr="003A11CB">
        <w:rPr>
          <w:snapToGrid/>
          <w:spacing w:val="-1"/>
          <w:kern w:val="0"/>
          <w:szCs w:val="22"/>
          <w:lang w:val="en-GB"/>
        </w:rPr>
        <w:t>o</w:t>
      </w:r>
      <w:r w:rsidRPr="003A11CB">
        <w:rPr>
          <w:snapToGrid/>
          <w:kern w:val="0"/>
          <w:szCs w:val="22"/>
          <w:lang w:val="en-GB"/>
        </w:rPr>
        <w:t>rtio</w:t>
      </w:r>
      <w:r w:rsidRPr="003A11CB">
        <w:rPr>
          <w:snapToGrid/>
          <w:spacing w:val="-1"/>
          <w:kern w:val="0"/>
          <w:szCs w:val="22"/>
          <w:lang w:val="en-GB"/>
        </w:rPr>
        <w:t>n</w:t>
      </w:r>
      <w:r w:rsidRPr="003A11CB">
        <w:rPr>
          <w:snapToGrid/>
          <w:kern w:val="0"/>
          <w:szCs w:val="22"/>
          <w:lang w:val="en-GB"/>
        </w:rPr>
        <w:t>s</w:t>
      </w:r>
      <w:r w:rsidRPr="003A11CB">
        <w:rPr>
          <w:snapToGrid/>
          <w:spacing w:val="23"/>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1"/>
          <w:kern w:val="0"/>
          <w:szCs w:val="22"/>
          <w:lang w:val="en-GB"/>
        </w:rPr>
        <w:t xml:space="preserve"> </w:t>
      </w:r>
      <w:r w:rsidRPr="003A11CB">
        <w:rPr>
          <w:snapToGrid/>
          <w:kern w:val="0"/>
          <w:szCs w:val="22"/>
          <w:lang w:val="en-GB"/>
        </w:rPr>
        <w:t>6</w:t>
      </w:r>
      <w:r w:rsidRPr="003A11CB">
        <w:rPr>
          <w:snapToGrid/>
          <w:spacing w:val="-1"/>
          <w:kern w:val="0"/>
          <w:szCs w:val="22"/>
          <w:lang w:val="en-GB"/>
        </w:rPr>
        <w:t>9</w:t>
      </w:r>
      <w:r w:rsidRPr="003A11CB">
        <w:rPr>
          <w:snapToGrid/>
          <w:spacing w:val="2"/>
          <w:kern w:val="0"/>
          <w:szCs w:val="22"/>
          <w:lang w:val="en-GB"/>
        </w:rPr>
        <w:t>8</w:t>
      </w:r>
      <w:r w:rsidRPr="003A11CB">
        <w:rPr>
          <w:snapToGrid/>
          <w:spacing w:val="-1"/>
          <w:kern w:val="0"/>
          <w:szCs w:val="22"/>
          <w:lang w:val="en-GB"/>
        </w:rPr>
        <w:t>-</w:t>
      </w:r>
      <w:r w:rsidRPr="003A11CB">
        <w:rPr>
          <w:snapToGrid/>
          <w:spacing w:val="1"/>
          <w:kern w:val="0"/>
          <w:szCs w:val="22"/>
          <w:lang w:val="en-GB"/>
        </w:rPr>
        <w:t>79</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MH</w:t>
      </w:r>
      <w:r w:rsidRPr="003A11CB">
        <w:rPr>
          <w:snapToGrid/>
          <w:spacing w:val="1"/>
          <w:kern w:val="0"/>
          <w:szCs w:val="22"/>
          <w:lang w:val="en-GB"/>
        </w:rPr>
        <w:t>z</w:t>
      </w:r>
      <w:r w:rsidRPr="003A11CB">
        <w:rPr>
          <w:snapToGrid/>
          <w:kern w:val="0"/>
          <w:szCs w:val="22"/>
          <w:lang w:val="en-GB"/>
        </w:rPr>
        <w:t>,</w:t>
      </w:r>
      <w:r w:rsidRPr="003A11CB">
        <w:rPr>
          <w:snapToGrid/>
          <w:spacing w:val="21"/>
          <w:kern w:val="0"/>
          <w:szCs w:val="22"/>
          <w:lang w:val="en-GB"/>
        </w:rPr>
        <w:t xml:space="preserve"> </w:t>
      </w:r>
      <w:r w:rsidRPr="003A11CB">
        <w:rPr>
          <w:snapToGrid/>
          <w:kern w:val="0"/>
          <w:szCs w:val="22"/>
          <w:lang w:val="en-GB"/>
        </w:rPr>
        <w:t>in</w:t>
      </w:r>
      <w:r w:rsidRPr="003A11CB">
        <w:rPr>
          <w:snapToGrid/>
          <w:spacing w:val="16"/>
          <w:kern w:val="0"/>
          <w:szCs w:val="22"/>
          <w:lang w:val="en-GB"/>
        </w:rPr>
        <w:t xml:space="preserve"> </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stralia,</w:t>
      </w:r>
      <w:r w:rsidRPr="003A11CB">
        <w:rPr>
          <w:snapToGrid/>
          <w:spacing w:val="26"/>
          <w:kern w:val="0"/>
          <w:szCs w:val="22"/>
          <w:lang w:val="en-GB"/>
        </w:rPr>
        <w:t xml:space="preserve"> </w:t>
      </w:r>
      <w:r w:rsidRPr="003A11CB">
        <w:rPr>
          <w:snapToGrid/>
          <w:spacing w:val="1"/>
          <w:kern w:val="0"/>
          <w:szCs w:val="22"/>
          <w:lang w:val="en-GB"/>
        </w:rPr>
        <w:t>B</w:t>
      </w:r>
      <w:r w:rsidRPr="003A11CB">
        <w:rPr>
          <w:snapToGrid/>
          <w:kern w:val="0"/>
          <w:szCs w:val="22"/>
          <w:lang w:val="en-GB"/>
        </w:rPr>
        <w:t>an</w:t>
      </w:r>
      <w:r w:rsidRPr="003A11CB">
        <w:rPr>
          <w:snapToGrid/>
          <w:spacing w:val="-1"/>
          <w:kern w:val="0"/>
          <w:szCs w:val="22"/>
          <w:lang w:val="en-GB"/>
        </w:rPr>
        <w:t>g</w:t>
      </w:r>
      <w:r w:rsidRPr="003A11CB">
        <w:rPr>
          <w:snapToGrid/>
          <w:kern w:val="0"/>
          <w:szCs w:val="22"/>
          <w:lang w:val="en-GB"/>
        </w:rPr>
        <w:t>la</w:t>
      </w:r>
      <w:r w:rsidRPr="003A11CB">
        <w:rPr>
          <w:snapToGrid/>
          <w:spacing w:val="1"/>
          <w:kern w:val="0"/>
          <w:szCs w:val="22"/>
          <w:lang w:val="en-GB"/>
        </w:rPr>
        <w:t>d</w:t>
      </w:r>
      <w:r w:rsidRPr="003A11CB">
        <w:rPr>
          <w:snapToGrid/>
          <w:kern w:val="0"/>
          <w:szCs w:val="22"/>
          <w:lang w:val="en-GB"/>
        </w:rPr>
        <w:t>e</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29"/>
          <w:kern w:val="0"/>
          <w:szCs w:val="22"/>
          <w:lang w:val="en-GB"/>
        </w:rPr>
        <w:t xml:space="preserve"> </w:t>
      </w:r>
      <w:r w:rsidRPr="003A11CB">
        <w:rPr>
          <w:snapToGrid/>
          <w:spacing w:val="1"/>
          <w:w w:val="102"/>
          <w:kern w:val="0"/>
          <w:szCs w:val="22"/>
          <w:lang w:val="en-GB"/>
        </w:rPr>
        <w:t>B</w:t>
      </w:r>
      <w:r w:rsidRPr="003A11CB">
        <w:rPr>
          <w:snapToGrid/>
          <w:w w:val="102"/>
          <w:kern w:val="0"/>
          <w:szCs w:val="22"/>
          <w:lang w:val="en-GB"/>
        </w:rPr>
        <w:t>r</w:t>
      </w:r>
      <w:r w:rsidRPr="003A11CB">
        <w:rPr>
          <w:snapToGrid/>
          <w:spacing w:val="-1"/>
          <w:w w:val="102"/>
          <w:kern w:val="0"/>
          <w:szCs w:val="22"/>
          <w:lang w:val="en-GB"/>
        </w:rPr>
        <w:t>un</w:t>
      </w:r>
      <w:r w:rsidRPr="003A11CB">
        <w:rPr>
          <w:snapToGrid/>
          <w:w w:val="102"/>
          <w:kern w:val="0"/>
          <w:szCs w:val="22"/>
          <w:lang w:val="en-GB"/>
        </w:rPr>
        <w:t xml:space="preserve">ei </w:t>
      </w:r>
      <w:r w:rsidRPr="003A11CB">
        <w:rPr>
          <w:snapToGrid/>
          <w:kern w:val="0"/>
          <w:szCs w:val="22"/>
          <w:lang w:val="en-GB"/>
        </w:rPr>
        <w:t>Da</w:t>
      </w:r>
      <w:r w:rsidRPr="003A11CB">
        <w:rPr>
          <w:snapToGrid/>
          <w:spacing w:val="1"/>
          <w:kern w:val="0"/>
          <w:szCs w:val="22"/>
          <w:lang w:val="en-GB"/>
        </w:rPr>
        <w:t>r</w:t>
      </w:r>
      <w:r w:rsidRPr="003A11CB">
        <w:rPr>
          <w:snapToGrid/>
          <w:spacing w:val="-1"/>
          <w:kern w:val="0"/>
          <w:szCs w:val="22"/>
          <w:lang w:val="en-GB"/>
        </w:rPr>
        <w:t>u</w:t>
      </w:r>
      <w:r w:rsidRPr="003A11CB">
        <w:rPr>
          <w:snapToGrid/>
          <w:kern w:val="0"/>
          <w:szCs w:val="22"/>
          <w:lang w:val="en-GB"/>
        </w:rPr>
        <w:t>ss</w:t>
      </w:r>
      <w:r w:rsidRPr="003A11CB">
        <w:rPr>
          <w:snapToGrid/>
          <w:spacing w:val="2"/>
          <w:kern w:val="0"/>
          <w:szCs w:val="22"/>
          <w:lang w:val="en-GB"/>
        </w:rPr>
        <w:t>a</w:t>
      </w:r>
      <w:r w:rsidRPr="003A11CB">
        <w:rPr>
          <w:snapToGrid/>
          <w:kern w:val="0"/>
          <w:szCs w:val="22"/>
          <w:lang w:val="en-GB"/>
        </w:rPr>
        <w:t>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w:t>
      </w:r>
      <w:r w:rsidRPr="003A11CB">
        <w:rPr>
          <w:snapToGrid/>
          <w:spacing w:val="21"/>
          <w:kern w:val="0"/>
          <w:szCs w:val="22"/>
          <w:lang w:val="en-GB"/>
        </w:rPr>
        <w:t xml:space="preserve"> </w:t>
      </w:r>
      <w:r w:rsidRPr="003A11CB">
        <w:rPr>
          <w:snapToGrid/>
          <w:kern w:val="0"/>
          <w:szCs w:val="22"/>
          <w:lang w:val="en-GB"/>
        </w:rPr>
        <w:t>C</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bodia,</w:t>
      </w:r>
      <w:r w:rsidRPr="003A11CB">
        <w:rPr>
          <w:snapToGrid/>
          <w:spacing w:val="17"/>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w:t>
      </w:r>
      <w:r w:rsidRPr="003A11CB">
        <w:rPr>
          <w:snapToGrid/>
          <w:spacing w:val="12"/>
          <w:kern w:val="0"/>
          <w:szCs w:val="22"/>
          <w:lang w:val="en-GB"/>
        </w:rPr>
        <w:t xml:space="preserve"> </w:t>
      </w:r>
      <w:r w:rsidRPr="003A11CB">
        <w:rPr>
          <w:snapToGrid/>
          <w:kern w:val="0"/>
          <w:szCs w:val="22"/>
          <w:lang w:val="en-GB"/>
        </w:rPr>
        <w:t>K</w:t>
      </w:r>
      <w:r w:rsidRPr="003A11CB">
        <w:rPr>
          <w:snapToGrid/>
          <w:spacing w:val="1"/>
          <w:kern w:val="0"/>
          <w:szCs w:val="22"/>
          <w:lang w:val="en-GB"/>
        </w:rPr>
        <w:t>o</w:t>
      </w:r>
      <w:r w:rsidRPr="003A11CB">
        <w:rPr>
          <w:snapToGrid/>
          <w:kern w:val="0"/>
          <w:szCs w:val="22"/>
          <w:lang w:val="en-GB"/>
        </w:rPr>
        <w:t>rea</w:t>
      </w:r>
      <w:r w:rsidRPr="003A11CB">
        <w:rPr>
          <w:snapToGrid/>
          <w:spacing w:val="12"/>
          <w:kern w:val="0"/>
          <w:szCs w:val="22"/>
          <w:lang w:val="en-GB"/>
        </w:rPr>
        <w:t xml:space="preserve"> </w:t>
      </w:r>
      <w:r w:rsidRPr="003A11CB">
        <w:rPr>
          <w:snapToGrid/>
          <w:kern w:val="0"/>
          <w:szCs w:val="22"/>
          <w:lang w:val="en-GB"/>
        </w:rPr>
        <w:t>(Rep. o</w:t>
      </w:r>
      <w:r w:rsidRPr="003A11CB">
        <w:rPr>
          <w:snapToGrid/>
          <w:spacing w:val="-1"/>
          <w:kern w:val="0"/>
          <w:szCs w:val="22"/>
          <w:lang w:val="en-GB"/>
        </w:rPr>
        <w:t>f</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Fi</w:t>
      </w:r>
      <w:r w:rsidRPr="003A11CB">
        <w:rPr>
          <w:snapToGrid/>
          <w:spacing w:val="1"/>
          <w:kern w:val="0"/>
          <w:szCs w:val="22"/>
          <w:lang w:val="en-GB"/>
        </w:rPr>
        <w:t>j</w:t>
      </w:r>
      <w:r w:rsidRPr="003A11CB">
        <w:rPr>
          <w:snapToGrid/>
          <w:kern w:val="0"/>
          <w:szCs w:val="22"/>
          <w:lang w:val="en-GB"/>
        </w:rPr>
        <w:t>i,</w:t>
      </w:r>
      <w:r w:rsidRPr="003A11CB">
        <w:rPr>
          <w:snapToGrid/>
          <w:spacing w:val="10"/>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2"/>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do</w:t>
      </w:r>
      <w:r w:rsidRPr="003A11CB">
        <w:rPr>
          <w:snapToGrid/>
          <w:spacing w:val="-1"/>
          <w:kern w:val="0"/>
          <w:szCs w:val="22"/>
          <w:lang w:val="en-GB"/>
        </w:rPr>
        <w:t>n</w:t>
      </w:r>
      <w:r w:rsidRPr="003A11CB">
        <w:rPr>
          <w:snapToGrid/>
          <w:kern w:val="0"/>
          <w:szCs w:val="22"/>
          <w:lang w:val="en-GB"/>
        </w:rPr>
        <w:t>esia,</w:t>
      </w:r>
      <w:r w:rsidRPr="003A11CB">
        <w:rPr>
          <w:snapToGrid/>
          <w:spacing w:val="17"/>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an,</w:t>
      </w:r>
      <w:r w:rsidRPr="003A11CB">
        <w:rPr>
          <w:snapToGrid/>
          <w:spacing w:val="12"/>
          <w:kern w:val="0"/>
          <w:szCs w:val="22"/>
          <w:lang w:val="en-GB"/>
        </w:rPr>
        <w:t xml:space="preserve"> </w:t>
      </w:r>
      <w:r w:rsidRPr="003A11CB">
        <w:rPr>
          <w:snapToGrid/>
          <w:kern w:val="0"/>
          <w:szCs w:val="22"/>
          <w:lang w:val="en-GB"/>
        </w:rPr>
        <w:t>Kiribati,</w:t>
      </w:r>
      <w:r w:rsidRPr="003A11CB">
        <w:rPr>
          <w:snapToGrid/>
          <w:spacing w:val="16"/>
          <w:kern w:val="0"/>
          <w:szCs w:val="22"/>
          <w:lang w:val="en-GB"/>
        </w:rPr>
        <w:t xml:space="preserve"> </w:t>
      </w:r>
      <w:r w:rsidRPr="003A11CB">
        <w:rPr>
          <w:snapToGrid/>
          <w:spacing w:val="-1"/>
          <w:kern w:val="0"/>
          <w:szCs w:val="22"/>
          <w:lang w:val="en-GB"/>
        </w:rPr>
        <w:t>L</w:t>
      </w:r>
      <w:r w:rsidRPr="003A11CB">
        <w:rPr>
          <w:snapToGrid/>
          <w:kern w:val="0"/>
          <w:szCs w:val="22"/>
          <w:lang w:val="en-GB"/>
        </w:rPr>
        <w:t>ao</w:t>
      </w:r>
      <w:r w:rsidRPr="003A11CB">
        <w:rPr>
          <w:snapToGrid/>
          <w:spacing w:val="11"/>
          <w:kern w:val="0"/>
          <w:szCs w:val="22"/>
          <w:lang w:val="en-GB"/>
        </w:rPr>
        <w:t xml:space="preserve"> </w:t>
      </w:r>
      <w:r w:rsidRPr="003A11CB">
        <w:rPr>
          <w:snapToGrid/>
          <w:spacing w:val="1"/>
          <w:kern w:val="0"/>
          <w:szCs w:val="22"/>
          <w:lang w:val="en-GB"/>
        </w:rPr>
        <w:t>P</w:t>
      </w:r>
      <w:r w:rsidRPr="003A11CB">
        <w:rPr>
          <w:snapToGrid/>
          <w:kern w:val="0"/>
          <w:szCs w:val="22"/>
          <w:lang w:val="en-GB"/>
        </w:rPr>
        <w:t>.D.R.,</w:t>
      </w:r>
      <w:r w:rsidRPr="003A11CB">
        <w:rPr>
          <w:snapToGrid/>
          <w:spacing w:val="13"/>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sia,</w:t>
      </w:r>
      <w:r w:rsidRPr="003A11CB">
        <w:rPr>
          <w:snapToGrid/>
          <w:spacing w:val="18"/>
          <w:kern w:val="0"/>
          <w:szCs w:val="22"/>
          <w:lang w:val="en-GB"/>
        </w:rPr>
        <w:t xml:space="preserve"> </w:t>
      </w:r>
      <w:r w:rsidRPr="003A11CB">
        <w:rPr>
          <w:snapToGrid/>
          <w:spacing w:val="2"/>
          <w:w w:val="102"/>
          <w:kern w:val="0"/>
          <w:szCs w:val="22"/>
          <w:lang w:val="en-GB"/>
        </w:rPr>
        <w:t>M</w:t>
      </w:r>
      <w:r w:rsidRPr="003A11CB">
        <w:rPr>
          <w:snapToGrid/>
          <w:spacing w:val="-3"/>
          <w:w w:val="102"/>
          <w:kern w:val="0"/>
          <w:szCs w:val="22"/>
          <w:lang w:val="en-GB"/>
        </w:rPr>
        <w:t>y</w:t>
      </w:r>
      <w:r w:rsidRPr="003A11CB">
        <w:rPr>
          <w:snapToGrid/>
          <w:spacing w:val="2"/>
          <w:w w:val="102"/>
          <w:kern w:val="0"/>
          <w:szCs w:val="22"/>
          <w:lang w:val="en-GB"/>
        </w:rPr>
        <w:t>a</w:t>
      </w:r>
      <w:r w:rsidRPr="003A11CB">
        <w:rPr>
          <w:snapToGrid/>
          <w:spacing w:val="1"/>
          <w:w w:val="102"/>
          <w:kern w:val="0"/>
          <w:szCs w:val="22"/>
          <w:lang w:val="en-GB"/>
        </w:rPr>
        <w:t>n</w:t>
      </w:r>
      <w:r w:rsidRPr="003A11CB">
        <w:rPr>
          <w:snapToGrid/>
          <w:spacing w:val="-1"/>
          <w:w w:val="102"/>
          <w:kern w:val="0"/>
          <w:szCs w:val="22"/>
          <w:lang w:val="en-GB"/>
        </w:rPr>
        <w:t>m</w:t>
      </w:r>
      <w:r w:rsidRPr="003A11CB">
        <w:rPr>
          <w:snapToGrid/>
          <w:w w:val="102"/>
          <w:kern w:val="0"/>
          <w:szCs w:val="22"/>
          <w:lang w:val="en-GB"/>
        </w:rPr>
        <w:t xml:space="preserve">ar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ion</w:t>
      </w:r>
      <w:r w:rsidRPr="003A11CB">
        <w:rPr>
          <w:snapToGrid/>
          <w:spacing w:val="4"/>
          <w:kern w:val="0"/>
          <w:szCs w:val="22"/>
          <w:lang w:val="en-GB"/>
        </w:rPr>
        <w:t xml:space="preserve"> </w:t>
      </w:r>
      <w:r w:rsidRPr="003A11CB">
        <w:rPr>
          <w:snapToGrid/>
          <w:spacing w:val="2"/>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w</w:t>
      </w:r>
      <w:r w:rsidRPr="003A11CB">
        <w:rPr>
          <w:snapToGrid/>
          <w:spacing w:val="2"/>
          <w:kern w:val="0"/>
          <w:szCs w:val="22"/>
          <w:lang w:val="en-GB"/>
        </w:rPr>
        <w:t xml:space="preserve"> </w:t>
      </w:r>
      <w:r w:rsidRPr="003A11CB">
        <w:rPr>
          <w:snapToGrid/>
          <w:spacing w:val="-1"/>
          <w:kern w:val="0"/>
          <w:szCs w:val="22"/>
          <w:lang w:val="en-GB"/>
        </w:rPr>
        <w:t>Z</w:t>
      </w:r>
      <w:r w:rsidRPr="003A11CB">
        <w:rPr>
          <w:snapToGrid/>
          <w:kern w:val="0"/>
          <w:szCs w:val="22"/>
          <w:lang w:val="en-GB"/>
        </w:rPr>
        <w:t>eal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6"/>
          <w:kern w:val="0"/>
          <w:szCs w:val="22"/>
          <w:lang w:val="en-GB"/>
        </w:rPr>
        <w:t xml:space="preserve"> </w:t>
      </w:r>
      <w:r w:rsidRPr="003A11CB">
        <w:rPr>
          <w:snapToGrid/>
          <w:spacing w:val="1"/>
          <w:kern w:val="0"/>
          <w:szCs w:val="22"/>
          <w:lang w:val="en-GB"/>
        </w:rPr>
        <w:t>P</w:t>
      </w:r>
      <w:r w:rsidRPr="003A11CB">
        <w:rPr>
          <w:snapToGrid/>
          <w:kern w:val="0"/>
          <w:szCs w:val="22"/>
          <w:lang w:val="en-GB"/>
        </w:rPr>
        <w:t>a</w:t>
      </w:r>
      <w:r w:rsidRPr="003A11CB">
        <w:rPr>
          <w:snapToGrid/>
          <w:spacing w:val="1"/>
          <w:kern w:val="0"/>
          <w:szCs w:val="22"/>
          <w:lang w:val="en-GB"/>
        </w:rPr>
        <w:t>k</w:t>
      </w:r>
      <w:r w:rsidRPr="003A11CB">
        <w:rPr>
          <w:snapToGrid/>
          <w:kern w:val="0"/>
          <w:szCs w:val="22"/>
          <w:lang w:val="en-GB"/>
        </w:rPr>
        <w:t>ista</w:t>
      </w:r>
      <w:r w:rsidRPr="003A11CB">
        <w:rPr>
          <w:snapToGrid/>
          <w:spacing w:val="-1"/>
          <w:kern w:val="0"/>
          <w:szCs w:val="22"/>
          <w:lang w:val="en-GB"/>
        </w:rPr>
        <w:t>n</w:t>
      </w:r>
      <w:r w:rsidRPr="003A11CB">
        <w:rPr>
          <w:snapToGrid/>
          <w:kern w:val="0"/>
          <w:szCs w:val="22"/>
          <w:lang w:val="en-GB"/>
        </w:rPr>
        <w:t>,</w:t>
      </w:r>
      <w:r w:rsidRPr="003A11CB">
        <w:rPr>
          <w:snapToGrid/>
          <w:spacing w:val="7"/>
          <w:kern w:val="0"/>
          <w:szCs w:val="22"/>
          <w:lang w:val="en-GB"/>
        </w:rPr>
        <w:t xml:space="preserve"> </w:t>
      </w:r>
      <w:r w:rsidRPr="003A11CB">
        <w:rPr>
          <w:snapToGrid/>
          <w:spacing w:val="1"/>
          <w:kern w:val="0"/>
          <w:szCs w:val="22"/>
          <w:lang w:val="en-GB"/>
        </w:rPr>
        <w:t>P</w:t>
      </w:r>
      <w:r w:rsidRPr="003A11CB">
        <w:rPr>
          <w:snapToGrid/>
          <w:kern w:val="0"/>
          <w:szCs w:val="22"/>
          <w:lang w:val="en-GB"/>
        </w:rPr>
        <w:t>a</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a</w:t>
      </w:r>
      <w:r w:rsidRPr="003A11CB">
        <w:rPr>
          <w:snapToGrid/>
          <w:spacing w:val="6"/>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 xml:space="preserve">w </w:t>
      </w:r>
      <w:r w:rsidRPr="003A11CB">
        <w:rPr>
          <w:snapToGrid/>
          <w:spacing w:val="2"/>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kern w:val="0"/>
          <w:szCs w:val="22"/>
          <w:lang w:val="en-GB"/>
        </w:rPr>
        <w:t>ilippi</w:t>
      </w:r>
      <w:r w:rsidRPr="003A11CB">
        <w:rPr>
          <w:snapToGrid/>
          <w:spacing w:val="-1"/>
          <w:kern w:val="0"/>
          <w:szCs w:val="22"/>
          <w:lang w:val="en-GB"/>
        </w:rPr>
        <w:t>n</w:t>
      </w:r>
      <w:r w:rsidRPr="003A11CB">
        <w:rPr>
          <w:snapToGrid/>
          <w:kern w:val="0"/>
          <w:szCs w:val="22"/>
          <w:lang w:val="en-GB"/>
        </w:rPr>
        <w:t>es,</w:t>
      </w:r>
      <w:r w:rsidRPr="003A11CB">
        <w:rPr>
          <w:snapToGrid/>
          <w:spacing w:val="10"/>
          <w:kern w:val="0"/>
          <w:szCs w:val="22"/>
          <w:lang w:val="en-GB"/>
        </w:rPr>
        <w:t xml:space="preserve"> </w:t>
      </w:r>
      <w:r w:rsidRPr="003A11CB">
        <w:rPr>
          <w:snapToGrid/>
          <w:kern w:val="0"/>
          <w:szCs w:val="22"/>
          <w:lang w:val="en-GB"/>
        </w:rPr>
        <w:t>Sol</w:t>
      </w:r>
      <w:r w:rsidRPr="003A11CB">
        <w:rPr>
          <w:snapToGrid/>
          <w:spacing w:val="2"/>
          <w:kern w:val="0"/>
          <w:szCs w:val="22"/>
          <w:lang w:val="en-GB"/>
        </w:rPr>
        <w:t>o</w:t>
      </w:r>
      <w:r w:rsidRPr="003A11CB">
        <w:rPr>
          <w:snapToGrid/>
          <w:spacing w:val="-3"/>
          <w:kern w:val="0"/>
          <w:szCs w:val="22"/>
          <w:lang w:val="en-GB"/>
        </w:rPr>
        <w:t>m</w:t>
      </w:r>
      <w:r w:rsidRPr="003A11CB">
        <w:rPr>
          <w:snapToGrid/>
          <w:spacing w:val="2"/>
          <w:kern w:val="0"/>
          <w:szCs w:val="22"/>
          <w:lang w:val="en-GB"/>
        </w:rPr>
        <w:t>o</w:t>
      </w:r>
      <w:r w:rsidRPr="003A11CB">
        <w:rPr>
          <w:snapToGrid/>
          <w:kern w:val="0"/>
          <w:szCs w:val="22"/>
          <w:lang w:val="en-GB"/>
        </w:rPr>
        <w:t>n</w:t>
      </w:r>
      <w:r w:rsidRPr="003A11CB">
        <w:rPr>
          <w:snapToGrid/>
          <w:spacing w:val="6"/>
          <w:kern w:val="0"/>
          <w:szCs w:val="22"/>
          <w:lang w:val="en-GB"/>
        </w:rPr>
        <w:t xml:space="preserve"> </w:t>
      </w:r>
      <w:r w:rsidRPr="003A11CB">
        <w:rPr>
          <w:snapToGrid/>
          <w:spacing w:val="2"/>
          <w:kern w:val="0"/>
          <w:szCs w:val="22"/>
          <w:lang w:val="en-GB"/>
        </w:rPr>
        <w:t>I</w:t>
      </w:r>
      <w:r w:rsidRPr="003A11CB">
        <w:rPr>
          <w:snapToGrid/>
          <w:kern w:val="0"/>
          <w:szCs w:val="22"/>
          <w:lang w:val="en-GB"/>
        </w:rPr>
        <w:t>sla</w:t>
      </w:r>
      <w:r w:rsidRPr="003A11CB">
        <w:rPr>
          <w:snapToGrid/>
          <w:spacing w:val="-1"/>
          <w:kern w:val="0"/>
          <w:szCs w:val="22"/>
          <w:lang w:val="en-GB"/>
        </w:rPr>
        <w:t>n</w:t>
      </w:r>
      <w:r w:rsidRPr="003A11CB">
        <w:rPr>
          <w:snapToGrid/>
          <w:kern w:val="0"/>
          <w:szCs w:val="22"/>
          <w:lang w:val="en-GB"/>
        </w:rPr>
        <w:t>ds,</w:t>
      </w:r>
      <w:r w:rsidRPr="003A11CB">
        <w:rPr>
          <w:snapToGrid/>
          <w:spacing w:val="7"/>
          <w:kern w:val="0"/>
          <w:szCs w:val="22"/>
          <w:lang w:val="en-GB"/>
        </w:rPr>
        <w:t xml:space="preserve"> </w:t>
      </w:r>
      <w:r w:rsidRPr="003A11CB">
        <w:rPr>
          <w:snapToGrid/>
          <w:kern w:val="0"/>
          <w:szCs w:val="22"/>
          <w:lang w:val="en-GB"/>
        </w:rPr>
        <w:t>S</w:t>
      </w:r>
      <w:r w:rsidRPr="003A11CB">
        <w:rPr>
          <w:snapToGrid/>
          <w:spacing w:val="2"/>
          <w:kern w:val="0"/>
          <w:szCs w:val="22"/>
          <w:lang w:val="en-GB"/>
        </w:rPr>
        <w:t>a</w:t>
      </w:r>
      <w:r w:rsidRPr="003A11CB">
        <w:rPr>
          <w:snapToGrid/>
          <w:spacing w:val="-3"/>
          <w:kern w:val="0"/>
          <w:szCs w:val="22"/>
          <w:lang w:val="en-GB"/>
        </w:rPr>
        <w:t>m</w:t>
      </w:r>
      <w:r w:rsidRPr="003A11CB">
        <w:rPr>
          <w:snapToGrid/>
          <w:spacing w:val="1"/>
          <w:kern w:val="0"/>
          <w:szCs w:val="22"/>
          <w:lang w:val="en-GB"/>
        </w:rPr>
        <w:t>o</w:t>
      </w:r>
      <w:r w:rsidRPr="003A11CB">
        <w:rPr>
          <w:snapToGrid/>
          <w:kern w:val="0"/>
          <w:szCs w:val="22"/>
          <w:lang w:val="en-GB"/>
        </w:rPr>
        <w:t>a,</w:t>
      </w:r>
      <w:r w:rsidRPr="003A11CB">
        <w:rPr>
          <w:snapToGrid/>
          <w:spacing w:val="5"/>
          <w:kern w:val="0"/>
          <w:szCs w:val="22"/>
          <w:lang w:val="en-GB"/>
        </w:rPr>
        <w:t xml:space="preserve"> </w:t>
      </w:r>
      <w:r w:rsidRPr="003A11CB">
        <w:rPr>
          <w:snapToGrid/>
          <w:kern w:val="0"/>
          <w:szCs w:val="22"/>
          <w:lang w:val="en-GB"/>
        </w:rPr>
        <w:t>S</w:t>
      </w:r>
      <w:r w:rsidRPr="003A11CB">
        <w:rPr>
          <w:snapToGrid/>
          <w:spacing w:val="1"/>
          <w:kern w:val="0"/>
          <w:szCs w:val="22"/>
          <w:lang w:val="en-GB"/>
        </w:rPr>
        <w:t>i</w:t>
      </w:r>
      <w:r w:rsidRPr="003A11CB">
        <w:rPr>
          <w:snapToGrid/>
          <w:kern w:val="0"/>
          <w:szCs w:val="22"/>
          <w:lang w:val="en-GB"/>
        </w:rPr>
        <w:t>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9"/>
          <w:kern w:val="0"/>
          <w:szCs w:val="22"/>
          <w:lang w:val="en-GB"/>
        </w:rPr>
        <w:t xml:space="preserve"> </w:t>
      </w:r>
      <w:r w:rsidRPr="003A11CB">
        <w:rPr>
          <w:snapToGrid/>
          <w:spacing w:val="2"/>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ailand,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ng</w:t>
      </w:r>
      <w:r w:rsidRPr="003A11CB">
        <w:rPr>
          <w:snapToGrid/>
          <w:kern w:val="0"/>
          <w:szCs w:val="22"/>
          <w:lang w:val="en-GB"/>
        </w:rPr>
        <w:t>a,</w:t>
      </w:r>
      <w:r w:rsidRPr="003A11CB">
        <w:rPr>
          <w:snapToGrid/>
          <w:spacing w:val="4"/>
          <w:kern w:val="0"/>
          <w:szCs w:val="22"/>
          <w:lang w:val="en-GB"/>
        </w:rPr>
        <w:t xml:space="preserve"> </w:t>
      </w:r>
      <w:r w:rsidRPr="003A11CB">
        <w:rPr>
          <w:snapToGrid/>
          <w:spacing w:val="2"/>
          <w:kern w:val="0"/>
          <w:szCs w:val="22"/>
          <w:lang w:val="en-GB"/>
        </w:rPr>
        <w:t>T</w:t>
      </w:r>
      <w:r w:rsidRPr="003A11CB">
        <w:rPr>
          <w:snapToGrid/>
          <w:spacing w:val="-1"/>
          <w:kern w:val="0"/>
          <w:szCs w:val="22"/>
          <w:lang w:val="en-GB"/>
        </w:rPr>
        <w:t>uv</w:t>
      </w:r>
      <w:r w:rsidRPr="003A11CB">
        <w:rPr>
          <w:snapToGrid/>
          <w:kern w:val="0"/>
          <w:szCs w:val="22"/>
          <w:lang w:val="en-GB"/>
        </w:rPr>
        <w:t>al</w:t>
      </w:r>
      <w:r w:rsidRPr="003A11CB">
        <w:rPr>
          <w:snapToGrid/>
          <w:spacing w:val="-1"/>
          <w:kern w:val="0"/>
          <w:szCs w:val="22"/>
          <w:lang w:val="en-GB"/>
        </w:rPr>
        <w:t>u</w:t>
      </w:r>
      <w:r w:rsidRPr="003A11CB">
        <w:rPr>
          <w:snapToGrid/>
          <w:kern w:val="0"/>
          <w:szCs w:val="22"/>
          <w:lang w:val="en-GB"/>
        </w:rPr>
        <w:t>,</w:t>
      </w:r>
      <w:r w:rsidRPr="003A11CB">
        <w:rPr>
          <w:snapToGrid/>
          <w:spacing w:val="5"/>
          <w:kern w:val="0"/>
          <w:szCs w:val="22"/>
          <w:lang w:val="en-GB"/>
        </w:rPr>
        <w:t xml:space="preserve"> </w:t>
      </w:r>
      <w:r w:rsidRPr="003A11CB">
        <w:rPr>
          <w:snapToGrid/>
          <w:kern w:val="0"/>
          <w:szCs w:val="22"/>
          <w:lang w:val="en-GB"/>
        </w:rPr>
        <w:t>V</w:t>
      </w:r>
      <w:r w:rsidRPr="003A11CB">
        <w:rPr>
          <w:snapToGrid/>
          <w:spacing w:val="2"/>
          <w:kern w:val="0"/>
          <w:szCs w:val="22"/>
          <w:lang w:val="en-GB"/>
        </w:rPr>
        <w:t>a</w:t>
      </w:r>
      <w:r w:rsidRPr="003A11CB">
        <w:rPr>
          <w:snapToGrid/>
          <w:spacing w:val="-1"/>
          <w:kern w:val="0"/>
          <w:szCs w:val="22"/>
          <w:lang w:val="en-GB"/>
        </w:rPr>
        <w:t>nu</w:t>
      </w:r>
      <w:r w:rsidRPr="003A11CB">
        <w:rPr>
          <w:snapToGrid/>
          <w:kern w:val="0"/>
          <w:szCs w:val="22"/>
          <w:lang w:val="en-GB"/>
        </w:rPr>
        <w:t>a</w:t>
      </w:r>
      <w:r w:rsidRPr="003A11CB">
        <w:rPr>
          <w:snapToGrid/>
          <w:spacing w:val="2"/>
          <w:kern w:val="0"/>
          <w:szCs w:val="22"/>
          <w:lang w:val="en-GB"/>
        </w:rPr>
        <w:t>t</w:t>
      </w:r>
      <w:r w:rsidRPr="003A11CB">
        <w:rPr>
          <w:snapToGrid/>
          <w:kern w:val="0"/>
          <w:szCs w:val="22"/>
          <w:lang w:val="en-GB"/>
        </w:rPr>
        <w:t>u</w:t>
      </w:r>
      <w:r w:rsidRPr="003A11CB">
        <w:rPr>
          <w:snapToGrid/>
          <w:spacing w:val="4"/>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Viet</w:t>
      </w:r>
      <w:r w:rsidRPr="003A11CB">
        <w:rPr>
          <w:snapToGrid/>
          <w:spacing w:val="3"/>
          <w:kern w:val="0"/>
          <w:szCs w:val="22"/>
          <w:lang w:val="en-GB"/>
        </w:rPr>
        <w:t xml:space="preserve"> </w:t>
      </w:r>
      <w:r w:rsidRPr="003A11CB">
        <w:rPr>
          <w:snapToGrid/>
          <w:kern w:val="0"/>
          <w:szCs w:val="22"/>
          <w:lang w:val="en-GB"/>
        </w:rPr>
        <w:t>N</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w:t>
      </w:r>
      <w:r w:rsidRPr="003A11CB">
        <w:rPr>
          <w:snapToGrid/>
          <w:spacing w:val="3"/>
          <w:kern w:val="0"/>
          <w:szCs w:val="22"/>
          <w:lang w:val="en-GB"/>
        </w:rPr>
        <w:t xml:space="preserve"> </w:t>
      </w:r>
      <w:r w:rsidRPr="003A11CB">
        <w:rPr>
          <w:snapToGrid/>
          <w:kern w:val="0"/>
          <w:szCs w:val="22"/>
          <w:lang w:val="en-GB"/>
        </w:rPr>
        <w:t>are</w:t>
      </w:r>
      <w:r w:rsidRPr="003A11CB">
        <w:rPr>
          <w:snapToGrid/>
          <w:spacing w:val="-1"/>
          <w:kern w:val="0"/>
          <w:szCs w:val="22"/>
          <w:lang w:val="en-GB"/>
        </w:rPr>
        <w:t xml:space="preserve"> </w:t>
      </w:r>
      <w:r w:rsidRPr="003A11CB">
        <w:rPr>
          <w:snapToGrid/>
          <w:kern w:val="0"/>
          <w:szCs w:val="22"/>
          <w:lang w:val="en-GB"/>
        </w:rPr>
        <w:t>id</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ied</w:t>
      </w:r>
      <w:r w:rsidRPr="003A11CB">
        <w:rPr>
          <w:snapToGrid/>
          <w:spacing w:val="8"/>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kern w:val="0"/>
          <w:szCs w:val="22"/>
          <w:lang w:val="en-GB"/>
        </w:rPr>
        <w:t>u</w:t>
      </w:r>
      <w:r w:rsidRPr="003A11CB">
        <w:rPr>
          <w:snapToGrid/>
          <w:spacing w:val="1"/>
          <w:kern w:val="0"/>
          <w:szCs w:val="22"/>
          <w:lang w:val="en-GB"/>
        </w:rPr>
        <w:t>s</w:t>
      </w:r>
      <w:r w:rsidRPr="003A11CB">
        <w:rPr>
          <w:snapToGrid/>
          <w:kern w:val="0"/>
          <w:szCs w:val="22"/>
          <w:lang w:val="en-GB"/>
        </w:rPr>
        <w:t>e by</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e</w:t>
      </w:r>
      <w:r w:rsidRPr="003A11CB">
        <w:rPr>
          <w:snapToGrid/>
          <w:kern w:val="0"/>
          <w:szCs w:val="22"/>
          <w:lang w:val="en-GB"/>
        </w:rPr>
        <w:t>se</w:t>
      </w:r>
      <w:r w:rsidRPr="003A11CB">
        <w:rPr>
          <w:snapToGrid/>
          <w:spacing w:val="2"/>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tratio</w:t>
      </w:r>
      <w:r w:rsidRPr="003A11CB">
        <w:rPr>
          <w:snapToGrid/>
          <w:spacing w:val="-1"/>
          <w:kern w:val="0"/>
          <w:szCs w:val="22"/>
          <w:lang w:val="en-GB"/>
        </w:rPr>
        <w:t>n</w:t>
      </w:r>
      <w:r w:rsidRPr="003A11CB">
        <w:rPr>
          <w:snapToGrid/>
          <w:kern w:val="0"/>
          <w:szCs w:val="22"/>
          <w:lang w:val="en-GB"/>
        </w:rPr>
        <w:t>s</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ing</w:t>
      </w:r>
      <w:r w:rsidRPr="003A11CB">
        <w:rPr>
          <w:snapToGrid/>
          <w:spacing w:val="4"/>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ent</w:t>
      </w:r>
      <w:r w:rsidRPr="003A11CB">
        <w:rPr>
          <w:snapToGrid/>
          <w:spacing w:val="8"/>
          <w:kern w:val="0"/>
          <w:szCs w:val="22"/>
          <w:lang w:val="en-GB"/>
        </w:rPr>
        <w:t xml:space="preserve"> </w:t>
      </w:r>
      <w:r w:rsidRPr="003A11CB">
        <w:rPr>
          <w:snapToGrid/>
          <w:spacing w:val="2"/>
          <w:w w:val="102"/>
          <w:kern w:val="0"/>
          <w:szCs w:val="22"/>
          <w:lang w:val="en-GB"/>
        </w:rPr>
        <w:t>I</w:t>
      </w:r>
      <w:r w:rsidRPr="003A11CB">
        <w:rPr>
          <w:snapToGrid/>
          <w:spacing w:val="-1"/>
          <w:w w:val="102"/>
          <w:kern w:val="0"/>
          <w:szCs w:val="22"/>
          <w:lang w:val="en-GB"/>
        </w:rPr>
        <w:t>n</w:t>
      </w:r>
      <w:r w:rsidRPr="003A11CB">
        <w:rPr>
          <w:snapToGrid/>
          <w:w w:val="102"/>
          <w:kern w:val="0"/>
          <w:szCs w:val="22"/>
          <w:lang w:val="en-GB"/>
        </w:rPr>
        <w:t>ter</w:t>
      </w:r>
      <w:r w:rsidRPr="003A11CB">
        <w:rPr>
          <w:snapToGrid/>
          <w:spacing w:val="-1"/>
          <w:w w:val="102"/>
          <w:kern w:val="0"/>
          <w:szCs w:val="22"/>
          <w:lang w:val="en-GB"/>
        </w:rPr>
        <w:t>n</w:t>
      </w:r>
      <w:r w:rsidRPr="003A11CB">
        <w:rPr>
          <w:snapToGrid/>
          <w:spacing w:val="2"/>
          <w:w w:val="102"/>
          <w:kern w:val="0"/>
          <w:szCs w:val="22"/>
          <w:lang w:val="en-GB"/>
        </w:rPr>
        <w:t>a</w:t>
      </w:r>
      <w:r w:rsidRPr="003A11CB">
        <w:rPr>
          <w:snapToGrid/>
          <w:w w:val="102"/>
          <w:kern w:val="0"/>
          <w:szCs w:val="22"/>
          <w:lang w:val="en-GB"/>
        </w:rPr>
        <w:t xml:space="preserve">tional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bile</w:t>
      </w:r>
      <w:r w:rsidRPr="003A11CB">
        <w:rPr>
          <w:snapToGrid/>
          <w:spacing w:val="8"/>
          <w:kern w:val="0"/>
          <w:szCs w:val="22"/>
          <w:lang w:val="en-GB"/>
        </w:rPr>
        <w:t xml:space="preserve"> </w:t>
      </w:r>
      <w:r w:rsidRPr="003A11CB">
        <w:rPr>
          <w:snapToGrid/>
          <w:spacing w:val="2"/>
          <w:kern w:val="0"/>
          <w:szCs w:val="22"/>
          <w:lang w:val="en-GB"/>
        </w:rPr>
        <w:t>T</w:t>
      </w:r>
      <w:r w:rsidRPr="003A11CB">
        <w:rPr>
          <w:snapToGrid/>
          <w:kern w:val="0"/>
          <w:szCs w:val="22"/>
          <w:lang w:val="en-GB"/>
        </w:rPr>
        <w:t>ele</w:t>
      </w:r>
      <w:r w:rsidRPr="003A11CB">
        <w:rPr>
          <w:snapToGrid/>
          <w:spacing w:val="-1"/>
          <w:kern w:val="0"/>
          <w:szCs w:val="22"/>
          <w:lang w:val="en-GB"/>
        </w:rPr>
        <w:t>c</w:t>
      </w:r>
      <w:r w:rsidRPr="003A11CB">
        <w:rPr>
          <w:snapToGrid/>
          <w:kern w:val="0"/>
          <w:szCs w:val="22"/>
          <w:lang w:val="en-GB"/>
        </w:rPr>
        <w:t>o</w:t>
      </w:r>
      <w:r w:rsidRPr="003A11CB">
        <w:rPr>
          <w:snapToGrid/>
          <w:spacing w:val="-1"/>
          <w:kern w:val="0"/>
          <w:szCs w:val="22"/>
          <w:lang w:val="en-GB"/>
        </w:rPr>
        <w:t>mm</w:t>
      </w:r>
      <w:r w:rsidRPr="003A11CB">
        <w:rPr>
          <w:snapToGrid/>
          <w:kern w:val="0"/>
          <w:szCs w:val="22"/>
          <w:lang w:val="en-GB"/>
        </w:rPr>
        <w:t>unicati</w:t>
      </w:r>
      <w:r w:rsidRPr="003A11CB">
        <w:rPr>
          <w:snapToGrid/>
          <w:spacing w:val="1"/>
          <w:kern w:val="0"/>
          <w:szCs w:val="22"/>
          <w:lang w:val="en-GB"/>
        </w:rPr>
        <w:t>o</w:t>
      </w:r>
      <w:r w:rsidRPr="003A11CB">
        <w:rPr>
          <w:snapToGrid/>
          <w:kern w:val="0"/>
          <w:szCs w:val="22"/>
          <w:lang w:val="en-GB"/>
        </w:rPr>
        <w:t>ns</w:t>
      </w:r>
      <w:r w:rsidRPr="003A11CB">
        <w:rPr>
          <w:snapToGrid/>
          <w:spacing w:val="25"/>
          <w:kern w:val="0"/>
          <w:szCs w:val="22"/>
          <w:lang w:val="en-GB"/>
        </w:rPr>
        <w:t xml:space="preserve"> </w:t>
      </w:r>
      <w:r w:rsidRPr="003A11CB">
        <w:rPr>
          <w:snapToGrid/>
          <w:kern w:val="0"/>
          <w:szCs w:val="22"/>
          <w:lang w:val="en-GB"/>
        </w:rPr>
        <w:t xml:space="preserve">(IMT).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4"/>
          <w:kern w:val="0"/>
          <w:szCs w:val="22"/>
          <w:lang w:val="en-GB"/>
        </w:rPr>
        <w:t xml:space="preserve"> </w:t>
      </w:r>
      <w:r w:rsidRPr="003A11CB">
        <w:rPr>
          <w:snapToGrid/>
          <w:kern w:val="0"/>
          <w:szCs w:val="22"/>
          <w:lang w:val="en-GB"/>
        </w:rPr>
        <w:t>ident</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3"/>
          <w:kern w:val="0"/>
          <w:szCs w:val="22"/>
          <w:lang w:val="en-GB"/>
        </w:rPr>
        <w:t>o</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does</w:t>
      </w:r>
      <w:r w:rsidRPr="003A11CB">
        <w:rPr>
          <w:snapToGrid/>
          <w:spacing w:val="4"/>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4"/>
          <w:kern w:val="0"/>
          <w:szCs w:val="22"/>
          <w:lang w:val="en-GB"/>
        </w:rPr>
        <w:t xml:space="preserve"> </w:t>
      </w:r>
      <w:r w:rsidRPr="003A11CB">
        <w:rPr>
          <w:snapToGrid/>
          <w:kern w:val="0"/>
          <w:szCs w:val="22"/>
          <w:lang w:val="en-GB"/>
        </w:rPr>
        <w:t>precl</w:t>
      </w:r>
      <w:r w:rsidRPr="003A11CB">
        <w:rPr>
          <w:snapToGrid/>
          <w:spacing w:val="-1"/>
          <w:kern w:val="0"/>
          <w:szCs w:val="22"/>
          <w:lang w:val="en-GB"/>
        </w:rPr>
        <w:t>u</w:t>
      </w:r>
      <w:r w:rsidRPr="003A11CB">
        <w:rPr>
          <w:snapToGrid/>
          <w:kern w:val="0"/>
          <w:szCs w:val="22"/>
          <w:lang w:val="en-GB"/>
        </w:rPr>
        <w:t>de</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use</w:t>
      </w:r>
      <w:r w:rsidRPr="003A11CB">
        <w:rPr>
          <w:snapToGrid/>
          <w:spacing w:val="4"/>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th</w:t>
      </w:r>
      <w:r w:rsidRPr="003A11CB">
        <w:rPr>
          <w:snapToGrid/>
          <w:kern w:val="0"/>
          <w:szCs w:val="22"/>
          <w:lang w:val="en-GB"/>
        </w:rPr>
        <w:t>ese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7"/>
          <w:kern w:val="0"/>
          <w:szCs w:val="22"/>
          <w:lang w:val="en-GB"/>
        </w:rPr>
        <w:t xml:space="preserve"> </w:t>
      </w:r>
      <w:r w:rsidRPr="003A11CB">
        <w:rPr>
          <w:snapToGrid/>
          <w:spacing w:val="2"/>
          <w:kern w:val="0"/>
          <w:szCs w:val="22"/>
          <w:lang w:val="en-GB"/>
        </w:rPr>
        <w:t>b</w:t>
      </w:r>
      <w:r w:rsidRPr="003A11CB">
        <w:rPr>
          <w:snapToGrid/>
          <w:kern w:val="0"/>
          <w:szCs w:val="22"/>
          <w:lang w:val="en-GB"/>
        </w:rPr>
        <w:t xml:space="preserve">y </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y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plication</w:t>
      </w:r>
      <w:r w:rsidRPr="003A11CB">
        <w:rPr>
          <w:snapToGrid/>
          <w:spacing w:val="12"/>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h</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e</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are</w:t>
      </w:r>
      <w:r w:rsidRPr="003A11CB">
        <w:rPr>
          <w:snapToGrid/>
          <w:spacing w:val="4"/>
          <w:kern w:val="0"/>
          <w:szCs w:val="22"/>
          <w:lang w:val="en-GB"/>
        </w:rPr>
        <w:t xml:space="preserve"> </w:t>
      </w:r>
      <w:r w:rsidRPr="003A11CB">
        <w:rPr>
          <w:snapToGrid/>
          <w:kern w:val="0"/>
          <w:szCs w:val="22"/>
          <w:lang w:val="en-GB"/>
        </w:rPr>
        <w:t>allocated</w:t>
      </w:r>
      <w:r w:rsidRPr="003A11CB">
        <w:rPr>
          <w:snapToGrid/>
          <w:spacing w:val="16"/>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does</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esta</w:t>
      </w:r>
      <w:r w:rsidRPr="003A11CB">
        <w:rPr>
          <w:snapToGrid/>
          <w:spacing w:val="1"/>
          <w:kern w:val="0"/>
          <w:szCs w:val="22"/>
          <w:lang w:val="en-GB"/>
        </w:rPr>
        <w:t>b</w:t>
      </w:r>
      <w:r w:rsidRPr="003A11CB">
        <w:rPr>
          <w:snapToGrid/>
          <w:kern w:val="0"/>
          <w:szCs w:val="22"/>
          <w:lang w:val="en-GB"/>
        </w:rPr>
        <w:t>li</w:t>
      </w:r>
      <w:r w:rsidRPr="003A11CB">
        <w:rPr>
          <w:snapToGrid/>
          <w:spacing w:val="1"/>
          <w:kern w:val="0"/>
          <w:szCs w:val="22"/>
          <w:lang w:val="en-GB"/>
        </w:rPr>
        <w:t>s</w:t>
      </w:r>
      <w:r w:rsidRPr="003A11CB">
        <w:rPr>
          <w:snapToGrid/>
          <w:kern w:val="0"/>
          <w:szCs w:val="22"/>
          <w:lang w:val="en-GB"/>
        </w:rPr>
        <w:t>h</w:t>
      </w:r>
      <w:r w:rsidRPr="003A11CB">
        <w:rPr>
          <w:snapToGrid/>
          <w:spacing w:val="10"/>
          <w:kern w:val="0"/>
          <w:szCs w:val="22"/>
          <w:lang w:val="en-GB"/>
        </w:rPr>
        <w:t xml:space="preserve"> </w:t>
      </w:r>
      <w:r w:rsidRPr="003A11CB">
        <w:rPr>
          <w:snapToGrid/>
          <w:kern w:val="0"/>
          <w:szCs w:val="22"/>
          <w:lang w:val="en-GB"/>
        </w:rPr>
        <w:t>priori</w:t>
      </w:r>
      <w:r w:rsidRPr="003A11CB">
        <w:rPr>
          <w:snapToGrid/>
          <w:spacing w:val="1"/>
          <w:kern w:val="0"/>
          <w:szCs w:val="22"/>
          <w:lang w:val="en-GB"/>
        </w:rPr>
        <w:t>t</w:t>
      </w:r>
      <w:r w:rsidRPr="003A11CB">
        <w:rPr>
          <w:snapToGrid/>
          <w:kern w:val="0"/>
          <w:szCs w:val="22"/>
          <w:lang w:val="en-GB"/>
        </w:rPr>
        <w:t>y</w:t>
      </w:r>
      <w:r w:rsidRPr="003A11CB">
        <w:rPr>
          <w:snapToGrid/>
          <w:spacing w:val="7"/>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kern w:val="0"/>
          <w:szCs w:val="22"/>
          <w:lang w:val="en-GB"/>
        </w:rPr>
        <w:t>the</w:t>
      </w:r>
      <w:r w:rsidRPr="003A11CB">
        <w:rPr>
          <w:snapToGrid/>
          <w:spacing w:val="4"/>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8"/>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 xml:space="preserve">s.  In </w:t>
      </w:r>
      <w:r w:rsidRPr="003A11CB">
        <w:rPr>
          <w:snapToGrid/>
          <w:w w:val="102"/>
          <w:kern w:val="0"/>
          <w:szCs w:val="22"/>
          <w:lang w:val="en-GB"/>
        </w:rPr>
        <w:t>C</w:t>
      </w:r>
      <w:r w:rsidRPr="003A11CB">
        <w:rPr>
          <w:snapToGrid/>
          <w:spacing w:val="-1"/>
          <w:w w:val="102"/>
          <w:kern w:val="0"/>
          <w:szCs w:val="22"/>
          <w:lang w:val="en-GB"/>
        </w:rPr>
        <w:t>h</w:t>
      </w:r>
      <w:r w:rsidRPr="003A11CB">
        <w:rPr>
          <w:snapToGrid/>
          <w:spacing w:val="1"/>
          <w:w w:val="102"/>
          <w:kern w:val="0"/>
          <w:szCs w:val="22"/>
          <w:lang w:val="en-GB"/>
        </w:rPr>
        <w:t>i</w:t>
      </w:r>
      <w:r w:rsidRPr="003A11CB">
        <w:rPr>
          <w:snapToGrid/>
          <w:spacing w:val="-1"/>
          <w:w w:val="102"/>
          <w:kern w:val="0"/>
          <w:szCs w:val="22"/>
          <w:lang w:val="en-GB"/>
        </w:rPr>
        <w:t>n</w:t>
      </w:r>
      <w:r w:rsidRPr="003A11CB">
        <w:rPr>
          <w:snapToGrid/>
          <w:spacing w:val="2"/>
          <w:w w:val="102"/>
          <w:kern w:val="0"/>
          <w:szCs w:val="22"/>
          <w:lang w:val="en-GB"/>
        </w:rPr>
        <w:t>a</w:t>
      </w:r>
      <w:r w:rsidRPr="003A11CB">
        <w:rPr>
          <w:snapToGrid/>
          <w:w w:val="10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use</w:t>
      </w:r>
      <w:r w:rsidRPr="003A11CB">
        <w:rPr>
          <w:snapToGrid/>
          <w:spacing w:val="6"/>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IMT</w:t>
      </w:r>
      <w:r w:rsidRPr="003A11CB">
        <w:rPr>
          <w:snapToGrid/>
          <w:spacing w:val="9"/>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s</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spacing w:val="-2"/>
          <w:kern w:val="0"/>
          <w:szCs w:val="22"/>
          <w:lang w:val="en-GB"/>
        </w:rPr>
        <w:t>w</w:t>
      </w:r>
      <w:r w:rsidRPr="003A11CB">
        <w:rPr>
          <w:snapToGrid/>
          <w:kern w:val="0"/>
          <w:szCs w:val="22"/>
          <w:lang w:val="en-GB"/>
        </w:rPr>
        <w:t>ill</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7"/>
          <w:kern w:val="0"/>
          <w:szCs w:val="22"/>
          <w:lang w:val="en-GB"/>
        </w:rPr>
        <w:t xml:space="preserve"> </w:t>
      </w:r>
      <w:r w:rsidRPr="003A11CB">
        <w:rPr>
          <w:snapToGrid/>
          <w:kern w:val="0"/>
          <w:szCs w:val="22"/>
          <w:lang w:val="en-GB"/>
        </w:rPr>
        <w:t>start</w:t>
      </w:r>
      <w:r w:rsidRPr="003A11CB">
        <w:rPr>
          <w:snapToGrid/>
          <w:spacing w:val="7"/>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til</w:t>
      </w:r>
      <w:r w:rsidRPr="003A11CB">
        <w:rPr>
          <w:snapToGrid/>
          <w:spacing w:val="7"/>
          <w:kern w:val="0"/>
          <w:szCs w:val="22"/>
          <w:lang w:val="en-GB"/>
        </w:rPr>
        <w:t xml:space="preserve"> </w:t>
      </w:r>
      <w:r w:rsidRPr="003A11CB">
        <w:rPr>
          <w:snapToGrid/>
          <w:kern w:val="0"/>
          <w:szCs w:val="22"/>
          <w:lang w:val="en-GB"/>
        </w:rPr>
        <w:t>2015.</w:t>
      </w:r>
    </w:p>
    <w:p w:rsidR="00807703" w:rsidRPr="003A11CB" w:rsidP="003A11CB" w14:paraId="7CC725CC" w14:textId="77777777">
      <w:pPr>
        <w:spacing w:after="120"/>
        <w:ind w:firstLine="720"/>
        <w:rPr>
          <w:bCs/>
          <w:snapToGrid/>
          <w:kern w:val="0"/>
          <w:szCs w:val="22"/>
        </w:rPr>
      </w:pPr>
      <w:r w:rsidRPr="003A11CB">
        <w:rPr>
          <w:bCs/>
          <w:snapToGrid/>
          <w:kern w:val="0"/>
          <w:szCs w:val="22"/>
        </w:rPr>
        <w:t>(314) - (315)  [Reserved]</w:t>
      </w:r>
    </w:p>
    <w:p w:rsidR="00807703" w:rsidRPr="003A11CB" w:rsidP="003A11CB" w14:paraId="7F01EE7A" w14:textId="77777777">
      <w:pPr>
        <w:spacing w:after="120"/>
        <w:ind w:firstLine="720"/>
        <w:rPr>
          <w:snapToGrid/>
          <w:kern w:val="0"/>
          <w:szCs w:val="22"/>
        </w:rPr>
      </w:pPr>
      <w:r w:rsidRPr="003A11CB">
        <w:rPr>
          <w:bCs/>
          <w:snapToGrid/>
          <w:kern w:val="0"/>
          <w:szCs w:val="22"/>
        </w:rPr>
        <w:t>(316)  </w:t>
      </w:r>
      <w:r w:rsidRPr="003A11CB">
        <w:rPr>
          <w:snapToGrid/>
          <w:kern w:val="0"/>
          <w:szCs w:val="22"/>
        </w:rPr>
        <w:t>5.316B</w:t>
      </w:r>
      <w:r w:rsidRPr="003A11CB">
        <w:rPr>
          <w:bCs/>
          <w:snapToGrid/>
          <w:kern w:val="0"/>
          <w:szCs w:val="22"/>
        </w:rPr>
        <w:t>  </w:t>
      </w:r>
      <w:r w:rsidRPr="003A11CB">
        <w:rPr>
          <w:snapToGrid/>
          <w:kern w:val="0"/>
          <w:szCs w:val="22"/>
        </w:rPr>
        <w:t>In Region 1, the allocation to the mobile, except aeronautical mobile, service in</w:t>
      </w:r>
      <w:r w:rsidRPr="003A11CB">
        <w:rPr>
          <w:snapToGrid/>
          <w:spacing w:val="32"/>
          <w:kern w:val="0"/>
          <w:szCs w:val="22"/>
        </w:rPr>
        <w:t xml:space="preserve"> </w:t>
      </w:r>
      <w:r w:rsidRPr="003A11CB">
        <w:rPr>
          <w:snapToGrid/>
          <w:kern w:val="0"/>
          <w:szCs w:val="22"/>
        </w:rPr>
        <w:t>the frequency band 790</w:t>
      </w:r>
      <w:r w:rsidRPr="003A11CB">
        <w:rPr>
          <w:snapToGrid/>
          <w:spacing w:val="-1"/>
          <w:kern w:val="0"/>
          <w:szCs w:val="22"/>
        </w:rPr>
        <w:t>-</w:t>
      </w:r>
      <w:r w:rsidRPr="003A11CB">
        <w:rPr>
          <w:snapToGrid/>
          <w:kern w:val="0"/>
          <w:szCs w:val="22"/>
        </w:rPr>
        <w:t>862</w:t>
      </w:r>
      <w:r w:rsidRPr="003A11CB">
        <w:rPr>
          <w:snapToGrid/>
          <w:spacing w:val="10"/>
          <w:kern w:val="0"/>
          <w:szCs w:val="22"/>
        </w:rPr>
        <w:t xml:space="preserve"> </w:t>
      </w:r>
      <w:r w:rsidRPr="003A11CB">
        <w:rPr>
          <w:snapToGrid/>
          <w:kern w:val="0"/>
          <w:szCs w:val="22"/>
        </w:rPr>
        <w:t>MHz</w:t>
      </w:r>
      <w:r w:rsidRPr="003A11CB">
        <w:rPr>
          <w:snapToGrid/>
          <w:spacing w:val="5"/>
          <w:kern w:val="0"/>
          <w:szCs w:val="22"/>
        </w:rPr>
        <w:t xml:space="preserve"> </w:t>
      </w:r>
      <w:r w:rsidRPr="003A11CB">
        <w:rPr>
          <w:snapToGrid/>
          <w:kern w:val="0"/>
          <w:szCs w:val="22"/>
        </w:rPr>
        <w:t>is 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7"/>
          <w:kern w:val="0"/>
          <w:szCs w:val="22"/>
        </w:rPr>
        <w:t xml:space="preserve"> </w:t>
      </w:r>
      <w:r w:rsidRPr="003A11CB">
        <w:rPr>
          <w:snapToGrid/>
          <w:spacing w:val="-2"/>
          <w:kern w:val="0"/>
          <w:szCs w:val="22"/>
        </w:rPr>
        <w:t>t</w:t>
      </w:r>
      <w:r w:rsidRPr="003A11CB">
        <w:rPr>
          <w:snapToGrid/>
          <w:kern w:val="0"/>
          <w:szCs w:val="22"/>
        </w:rPr>
        <w:t>o</w:t>
      </w:r>
      <w:r w:rsidRPr="003A11CB">
        <w:rPr>
          <w:snapToGrid/>
          <w:spacing w:val="1"/>
          <w:kern w:val="0"/>
          <w:szCs w:val="22"/>
        </w:rPr>
        <w:t xml:space="preserve"> </w:t>
      </w:r>
      <w:r w:rsidRPr="003A11CB">
        <w:rPr>
          <w:snapToGrid/>
          <w:kern w:val="0"/>
          <w:szCs w:val="22"/>
        </w:rPr>
        <w:t>a</w:t>
      </w:r>
      <w:r w:rsidRPr="003A11CB">
        <w:rPr>
          <w:snapToGrid/>
          <w:spacing w:val="-1"/>
          <w:kern w:val="0"/>
          <w:szCs w:val="22"/>
        </w:rPr>
        <w:t>g</w:t>
      </w:r>
      <w:r w:rsidRPr="003A11CB">
        <w:rPr>
          <w:snapToGrid/>
          <w:kern w:val="0"/>
          <w:szCs w:val="22"/>
        </w:rPr>
        <w:t>re</w:t>
      </w:r>
      <w:r w:rsidRPr="003A11CB">
        <w:rPr>
          <w:snapToGrid/>
          <w:spacing w:val="2"/>
          <w:kern w:val="0"/>
          <w:szCs w:val="22"/>
        </w:rPr>
        <w:t>e</w:t>
      </w:r>
      <w:r w:rsidRPr="003A11CB">
        <w:rPr>
          <w:snapToGrid/>
          <w:spacing w:val="-3"/>
          <w:kern w:val="0"/>
          <w:szCs w:val="22"/>
        </w:rPr>
        <w:t>m</w:t>
      </w:r>
      <w:r w:rsidRPr="003A11CB">
        <w:rPr>
          <w:snapToGrid/>
          <w:kern w:val="0"/>
          <w:szCs w:val="22"/>
        </w:rPr>
        <w:t>ent</w:t>
      </w:r>
      <w:r w:rsidRPr="003A11CB">
        <w:rPr>
          <w:snapToGrid/>
          <w:spacing w:val="11"/>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9"/>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5"/>
          <w:kern w:val="0"/>
          <w:szCs w:val="22"/>
        </w:rPr>
        <w:t xml:space="preserve"> </w:t>
      </w:r>
      <w:r w:rsidRPr="003A11CB">
        <w:rPr>
          <w:snapToGrid/>
          <w:kern w:val="0"/>
          <w:szCs w:val="22"/>
        </w:rPr>
        <w:t xml:space="preserve">No. </w:t>
      </w:r>
      <w:r w:rsidRPr="003A11CB">
        <w:rPr>
          <w:snapToGrid/>
          <w:spacing w:val="1"/>
          <w:kern w:val="0"/>
          <w:szCs w:val="22"/>
        </w:rPr>
        <w:t>9</w:t>
      </w:r>
      <w:r w:rsidRPr="003A11CB">
        <w:rPr>
          <w:snapToGrid/>
          <w:spacing w:val="-1"/>
          <w:kern w:val="0"/>
          <w:szCs w:val="22"/>
        </w:rPr>
        <w:t>.</w:t>
      </w:r>
      <w:r w:rsidRPr="003A11CB">
        <w:rPr>
          <w:snapToGrid/>
          <w:spacing w:val="1"/>
          <w:kern w:val="0"/>
          <w:szCs w:val="22"/>
        </w:rPr>
        <w:t>2</w:t>
      </w:r>
      <w:r w:rsidRPr="003A11CB">
        <w:rPr>
          <w:snapToGrid/>
          <w:kern w:val="0"/>
          <w:szCs w:val="22"/>
        </w:rPr>
        <w:t>1</w:t>
      </w:r>
      <w:r w:rsidRPr="003A11CB">
        <w:rPr>
          <w:snapToGrid/>
          <w:spacing w:val="5"/>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th</w:t>
      </w:r>
      <w:r w:rsidRPr="003A11CB">
        <w:rPr>
          <w:snapToGrid/>
          <w:spacing w:val="3"/>
          <w:kern w:val="0"/>
          <w:szCs w:val="22"/>
        </w:rPr>
        <w:t xml:space="preserve"> </w:t>
      </w:r>
      <w:r w:rsidRPr="003A11CB">
        <w:rPr>
          <w:snapToGrid/>
          <w:kern w:val="0"/>
          <w:szCs w:val="22"/>
        </w:rPr>
        <w:t>respect</w:t>
      </w:r>
      <w:r w:rsidRPr="003A11CB">
        <w:rPr>
          <w:snapToGrid/>
          <w:spacing w:val="7"/>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w:t>
      </w:r>
      <w:r w:rsidRPr="003A11CB">
        <w:rPr>
          <w:snapToGrid/>
          <w:spacing w:val="2"/>
          <w:kern w:val="0"/>
          <w:szCs w:val="22"/>
        </w:rPr>
        <w:t>t</w:t>
      </w:r>
      <w:r w:rsidRPr="003A11CB">
        <w:rPr>
          <w:snapToGrid/>
          <w:kern w:val="0"/>
          <w:szCs w:val="22"/>
        </w:rPr>
        <w:t>ical</w:t>
      </w:r>
      <w:r w:rsidRPr="003A11CB">
        <w:rPr>
          <w:snapToGrid/>
          <w:spacing w:val="1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avi</w:t>
      </w:r>
      <w:r w:rsidRPr="003A11CB">
        <w:rPr>
          <w:snapToGrid/>
          <w:spacing w:val="-1"/>
          <w:kern w:val="0"/>
          <w:szCs w:val="22"/>
        </w:rPr>
        <w:t>g</w:t>
      </w:r>
      <w:r w:rsidRPr="003A11CB">
        <w:rPr>
          <w:snapToGrid/>
          <w:spacing w:val="2"/>
          <w:kern w:val="0"/>
          <w:szCs w:val="22"/>
        </w:rPr>
        <w:t>a</w:t>
      </w:r>
      <w:r w:rsidRPr="003A11CB">
        <w:rPr>
          <w:snapToGrid/>
          <w:kern w:val="0"/>
          <w:szCs w:val="22"/>
        </w:rPr>
        <w:t>tion</w:t>
      </w:r>
      <w:r w:rsidRPr="003A11CB">
        <w:rPr>
          <w:snapToGrid/>
          <w:spacing w:val="16"/>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w w:val="102"/>
          <w:kern w:val="0"/>
          <w:szCs w:val="22"/>
        </w:rPr>
        <w:t xml:space="preserve">in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r w:rsidRPr="003A11CB">
        <w:rPr>
          <w:snapToGrid/>
          <w:spacing w:val="18"/>
          <w:kern w:val="0"/>
          <w:szCs w:val="22"/>
        </w:rPr>
        <w:t xml:space="preserve"> </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tio</w:t>
      </w:r>
      <w:r w:rsidRPr="003A11CB">
        <w:rPr>
          <w:snapToGrid/>
          <w:spacing w:val="-1"/>
          <w:kern w:val="0"/>
          <w:szCs w:val="22"/>
        </w:rPr>
        <w:t>n</w:t>
      </w:r>
      <w:r w:rsidRPr="003A11CB">
        <w:rPr>
          <w:snapToGrid/>
          <w:kern w:val="0"/>
          <w:szCs w:val="22"/>
        </w:rPr>
        <w:t>ed</w:t>
      </w:r>
      <w:r w:rsidRPr="003A11CB">
        <w:rPr>
          <w:snapToGrid/>
          <w:spacing w:val="19"/>
          <w:kern w:val="0"/>
          <w:szCs w:val="22"/>
        </w:rPr>
        <w:t xml:space="preserve"> </w:t>
      </w:r>
      <w:r w:rsidRPr="003A11CB">
        <w:rPr>
          <w:snapToGrid/>
          <w:kern w:val="0"/>
          <w:szCs w:val="22"/>
        </w:rPr>
        <w:t>in</w:t>
      </w:r>
      <w:r w:rsidRPr="003A11CB">
        <w:rPr>
          <w:snapToGrid/>
          <w:spacing w:val="7"/>
          <w:kern w:val="0"/>
          <w:szCs w:val="22"/>
        </w:rPr>
        <w:t xml:space="preserve"> </w:t>
      </w:r>
      <w:r w:rsidRPr="003A11CB">
        <w:rPr>
          <w:snapToGrid/>
          <w:spacing w:val="1"/>
          <w:kern w:val="0"/>
          <w:szCs w:val="22"/>
        </w:rPr>
        <w:t>paragraph (b)(312) of this section</w:t>
      </w:r>
      <w:r w:rsidRPr="003A11CB">
        <w:rPr>
          <w:snapToGrid/>
          <w:kern w:val="0"/>
          <w:szCs w:val="22"/>
        </w:rPr>
        <w:t>.  For countries party to the GE06 Agreement, the use of stations of the mobile service is also subject to the successful application of the procedures of that Agreement.  Reso</w:t>
      </w:r>
      <w:r w:rsidRPr="003A11CB">
        <w:rPr>
          <w:snapToGrid/>
          <w:spacing w:val="1"/>
          <w:kern w:val="0"/>
          <w:szCs w:val="22"/>
        </w:rPr>
        <w:t>l</w:t>
      </w:r>
      <w:r w:rsidRPr="003A11CB">
        <w:rPr>
          <w:snapToGrid/>
          <w:spacing w:val="-1"/>
          <w:kern w:val="0"/>
          <w:szCs w:val="22"/>
        </w:rPr>
        <w:t>u</w:t>
      </w:r>
      <w:r w:rsidRPr="003A11CB">
        <w:rPr>
          <w:snapToGrid/>
          <w:spacing w:val="1"/>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20"/>
          <w:kern w:val="0"/>
          <w:szCs w:val="22"/>
        </w:rPr>
        <w:t xml:space="preserve"> </w:t>
      </w:r>
      <w:r w:rsidRPr="003A11CB">
        <w:rPr>
          <w:snapToGrid/>
          <w:spacing w:val="1"/>
          <w:kern w:val="0"/>
          <w:szCs w:val="22"/>
        </w:rPr>
        <w:t>22</w:t>
      </w:r>
      <w:r w:rsidRPr="003A11CB">
        <w:rPr>
          <w:snapToGrid/>
          <w:kern w:val="0"/>
          <w:szCs w:val="22"/>
        </w:rPr>
        <w:t>4</w:t>
      </w:r>
      <w:r w:rsidRPr="003A11CB">
        <w:rPr>
          <w:snapToGrid/>
          <w:spacing w:val="16"/>
          <w:kern w:val="0"/>
          <w:szCs w:val="22"/>
        </w:rPr>
        <w:t xml:space="preserve"> </w:t>
      </w:r>
      <w:r w:rsidRPr="003A11CB">
        <w:rPr>
          <w:snapToGrid/>
          <w:spacing w:val="1"/>
          <w:kern w:val="0"/>
          <w:szCs w:val="22"/>
        </w:rPr>
        <w:t>(</w:t>
      </w:r>
      <w:r w:rsidRPr="003A11CB">
        <w:rPr>
          <w:snapToGrid/>
          <w:kern w:val="0"/>
          <w:szCs w:val="22"/>
        </w:rPr>
        <w:t>R</w:t>
      </w:r>
      <w:r w:rsidRPr="003A11CB">
        <w:rPr>
          <w:snapToGrid/>
          <w:spacing w:val="1"/>
          <w:kern w:val="0"/>
          <w:szCs w:val="22"/>
        </w:rPr>
        <w:t>ev.W</w:t>
      </w:r>
      <w:r w:rsidRPr="003A11CB">
        <w:rPr>
          <w:snapToGrid/>
          <w:kern w:val="0"/>
          <w:szCs w:val="22"/>
        </w:rPr>
        <w:t>R</w:t>
      </w:r>
      <w:r w:rsidRPr="003A11CB">
        <w:rPr>
          <w:snapToGrid/>
          <w:spacing w:val="2"/>
          <w:kern w:val="0"/>
          <w:szCs w:val="22"/>
        </w:rPr>
        <w:t>C</w:t>
      </w:r>
      <w:r w:rsidRPr="003A11CB">
        <w:rPr>
          <w:snapToGrid/>
          <w:spacing w:val="1"/>
          <w:kern w:val="0"/>
          <w:szCs w:val="22"/>
        </w:rPr>
        <w:t>-</w:t>
      </w:r>
      <w:r w:rsidRPr="003A11CB">
        <w:rPr>
          <w:bCs/>
          <w:snapToGrid/>
          <w:spacing w:val="1"/>
          <w:kern w:val="0"/>
          <w:szCs w:val="22"/>
        </w:rPr>
        <w:t>1</w:t>
      </w:r>
      <w:r w:rsidRPr="003A11CB">
        <w:rPr>
          <w:bCs/>
          <w:snapToGrid/>
          <w:spacing w:val="-1"/>
          <w:kern w:val="0"/>
          <w:szCs w:val="22"/>
        </w:rPr>
        <w:t>5</w:t>
      </w:r>
      <w:r w:rsidRPr="003A11CB">
        <w:rPr>
          <w:snapToGrid/>
          <w:kern w:val="0"/>
          <w:szCs w:val="22"/>
        </w:rPr>
        <w:t>)</w:t>
      </w:r>
      <w:r w:rsidRPr="003A11CB">
        <w:rPr>
          <w:snapToGrid/>
          <w:spacing w:val="30"/>
          <w:kern w:val="0"/>
          <w:szCs w:val="22"/>
        </w:rPr>
        <w:t xml:space="preserve"> </w:t>
      </w:r>
      <w:r w:rsidRPr="003A11CB">
        <w:rPr>
          <w:snapToGrid/>
          <w:kern w:val="0"/>
          <w:szCs w:val="22"/>
        </w:rPr>
        <w:t>and</w:t>
      </w:r>
      <w:r w:rsidRPr="003A11CB">
        <w:rPr>
          <w:bCs/>
          <w:snapToGrid/>
          <w:kern w:val="0"/>
          <w:szCs w:val="22"/>
        </w:rPr>
        <w:t xml:space="preserve"> </w:t>
      </w:r>
      <w:r w:rsidRPr="003A11CB">
        <w:rPr>
          <w:snapToGrid/>
          <w:kern w:val="0"/>
          <w:szCs w:val="22"/>
        </w:rPr>
        <w:t xml:space="preserve">749 (Rev.WRC-15) </w:t>
      </w:r>
      <w:r w:rsidRPr="003A11CB">
        <w:rPr>
          <w:bCs/>
          <w:snapToGrid/>
          <w:kern w:val="0"/>
          <w:szCs w:val="22"/>
        </w:rPr>
        <w:t>shall</w:t>
      </w:r>
      <w:r w:rsidRPr="003A11CB">
        <w:rPr>
          <w:snapToGrid/>
          <w:kern w:val="0"/>
          <w:szCs w:val="22"/>
        </w:rPr>
        <w:t xml:space="preserve"> </w:t>
      </w:r>
      <w:r w:rsidRPr="003A11CB">
        <w:rPr>
          <w:bCs/>
          <w:snapToGrid/>
          <w:kern w:val="0"/>
          <w:szCs w:val="22"/>
        </w:rPr>
        <w:t>apply, as appropriate.</w:t>
      </w:r>
    </w:p>
    <w:p w:rsidR="00807703" w:rsidRPr="003A11CB" w:rsidP="003A11CB" w14:paraId="0826C9C4" w14:textId="77777777">
      <w:pPr>
        <w:spacing w:after="120"/>
        <w:ind w:firstLine="720"/>
        <w:rPr>
          <w:snapToGrid/>
          <w:kern w:val="0"/>
          <w:szCs w:val="22"/>
        </w:rPr>
      </w:pPr>
      <w:r w:rsidRPr="003A11CB">
        <w:rPr>
          <w:bCs/>
          <w:snapToGrid/>
          <w:kern w:val="0"/>
          <w:szCs w:val="22"/>
        </w:rPr>
        <w:t>(317)  5.317  </w:t>
      </w:r>
      <w:r w:rsidRPr="003A11CB">
        <w:rPr>
          <w:i/>
          <w:snapToGrid/>
          <w:kern w:val="0"/>
          <w:szCs w:val="22"/>
        </w:rPr>
        <w:t>Additional allocation:</w:t>
      </w:r>
      <w:r w:rsidRPr="003A11CB">
        <w:rPr>
          <w:snapToGrid/>
          <w:kern w:val="0"/>
          <w:szCs w:val="22"/>
        </w:rPr>
        <w:t xml:space="preserve">  in Region 2</w:t>
      </w:r>
      <w:r w:rsidRPr="003A11CB">
        <w:rPr>
          <w:snapToGrid/>
          <w:spacing w:val="25"/>
          <w:kern w:val="0"/>
          <w:szCs w:val="22"/>
        </w:rPr>
        <w:t xml:space="preserve"> </w:t>
      </w:r>
      <w:r w:rsidRPr="003A11CB">
        <w:rPr>
          <w:snapToGrid/>
          <w:kern w:val="0"/>
          <w:szCs w:val="22"/>
        </w:rPr>
        <w:t>(except</w:t>
      </w:r>
      <w:r w:rsidRPr="003A11CB">
        <w:rPr>
          <w:snapToGrid/>
          <w:spacing w:val="32"/>
          <w:kern w:val="0"/>
          <w:szCs w:val="22"/>
        </w:rPr>
        <w:t xml:space="preserve"> </w:t>
      </w:r>
      <w:r w:rsidRPr="003A11CB">
        <w:rPr>
          <w:snapToGrid/>
          <w:spacing w:val="1"/>
          <w:kern w:val="0"/>
          <w:szCs w:val="22"/>
        </w:rPr>
        <w:t>B</w:t>
      </w:r>
      <w:r w:rsidRPr="003A11CB">
        <w:rPr>
          <w:snapToGrid/>
          <w:kern w:val="0"/>
          <w:szCs w:val="22"/>
        </w:rPr>
        <w:t>razil,</w:t>
      </w:r>
      <w:r w:rsidRPr="003A11CB">
        <w:rPr>
          <w:snapToGrid/>
          <w:spacing w:val="3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31"/>
          <w:kern w:val="0"/>
          <w:szCs w:val="22"/>
        </w:rPr>
        <w:t xml:space="preserve"> </w:t>
      </w:r>
      <w:r w:rsidRPr="003A11CB">
        <w:rPr>
          <w:snapToGrid/>
          <w:kern w:val="0"/>
          <w:szCs w:val="22"/>
        </w:rPr>
        <w:t>States</w:t>
      </w:r>
      <w:r w:rsidRPr="003A11CB">
        <w:rPr>
          <w:snapToGrid/>
          <w:spacing w:val="31"/>
          <w:kern w:val="0"/>
          <w:szCs w:val="22"/>
        </w:rPr>
        <w:t xml:space="preserve"> </w:t>
      </w:r>
      <w:r w:rsidRPr="003A11CB">
        <w:rPr>
          <w:snapToGrid/>
          <w:kern w:val="0"/>
          <w:szCs w:val="22"/>
        </w:rPr>
        <w:t>and</w:t>
      </w:r>
      <w:r w:rsidRPr="003A11CB">
        <w:rPr>
          <w:snapToGrid/>
          <w:spacing w:val="28"/>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w:t>
      </w:r>
      <w:r w:rsidRPr="003A11CB">
        <w:rPr>
          <w:snapToGrid/>
          <w:spacing w:val="1"/>
          <w:kern w:val="0"/>
          <w:szCs w:val="22"/>
        </w:rPr>
        <w:t>o</w:t>
      </w:r>
      <w:r w:rsidRPr="003A11CB">
        <w:rPr>
          <w:snapToGrid/>
          <w:kern w:val="0"/>
          <w:szCs w:val="22"/>
        </w:rPr>
        <w:t>),</w:t>
      </w:r>
      <w:r w:rsidRPr="003A11CB">
        <w:rPr>
          <w:snapToGrid/>
          <w:spacing w:val="3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kern w:val="0"/>
          <w:szCs w:val="22"/>
        </w:rPr>
        <w:t>fre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33"/>
          <w:kern w:val="0"/>
          <w:szCs w:val="22"/>
        </w:rPr>
        <w:t xml:space="preserve"> </w:t>
      </w:r>
      <w:r w:rsidRPr="003A11CB">
        <w:rPr>
          <w:snapToGrid/>
          <w:kern w:val="0"/>
          <w:szCs w:val="22"/>
        </w:rPr>
        <w:t>band 806</w:t>
      </w:r>
      <w:r w:rsidRPr="003A11CB">
        <w:rPr>
          <w:snapToGrid/>
          <w:spacing w:val="-1"/>
          <w:kern w:val="0"/>
          <w:szCs w:val="22"/>
        </w:rPr>
        <w:t>-</w:t>
      </w:r>
      <w:r w:rsidRPr="003A11CB">
        <w:rPr>
          <w:snapToGrid/>
          <w:kern w:val="0"/>
          <w:szCs w:val="22"/>
        </w:rPr>
        <w:t>890</w:t>
      </w:r>
      <w:r w:rsidRPr="003A11CB">
        <w:rPr>
          <w:snapToGrid/>
          <w:spacing w:val="11"/>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kern w:val="0"/>
          <w:szCs w:val="22"/>
        </w:rPr>
        <w:t>is</w:t>
      </w:r>
      <w:r w:rsidRPr="003A11CB">
        <w:rPr>
          <w:snapToGrid/>
          <w:spacing w:val="15"/>
          <w:kern w:val="0"/>
          <w:szCs w:val="22"/>
        </w:rPr>
        <w:t xml:space="preserve"> </w:t>
      </w:r>
      <w:r w:rsidRPr="003A11CB">
        <w:rPr>
          <w:snapToGrid/>
          <w:kern w:val="0"/>
          <w:szCs w:val="22"/>
        </w:rPr>
        <w:t>also</w:t>
      </w:r>
      <w:r w:rsidRPr="003A11CB">
        <w:rPr>
          <w:snapToGrid/>
          <w:spacing w:val="18"/>
          <w:kern w:val="0"/>
          <w:szCs w:val="22"/>
        </w:rPr>
        <w:t xml:space="preserve"> </w:t>
      </w:r>
      <w:r w:rsidRPr="003A11CB">
        <w:rPr>
          <w:snapToGrid/>
          <w:kern w:val="0"/>
          <w:szCs w:val="22"/>
        </w:rPr>
        <w:t>allocat</w:t>
      </w:r>
      <w:r w:rsidRPr="003A11CB">
        <w:rPr>
          <w:snapToGrid/>
          <w:spacing w:val="-1"/>
          <w:kern w:val="0"/>
          <w:szCs w:val="22"/>
        </w:rPr>
        <w:t>e</w:t>
      </w:r>
      <w:r w:rsidRPr="003A11CB">
        <w:rPr>
          <w:snapToGrid/>
          <w:kern w:val="0"/>
          <w:szCs w:val="22"/>
        </w:rPr>
        <w:t>d</w:t>
      </w:r>
      <w:r w:rsidRPr="003A11CB">
        <w:rPr>
          <w:snapToGrid/>
          <w:spacing w:val="24"/>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3"/>
          <w:kern w:val="0"/>
          <w:szCs w:val="22"/>
        </w:rPr>
        <w:t>m</w:t>
      </w:r>
      <w:r w:rsidRPr="003A11CB">
        <w:rPr>
          <w:snapToGrid/>
          <w:kern w:val="0"/>
          <w:szCs w:val="22"/>
        </w:rPr>
        <w:t>obil</w:t>
      </w:r>
      <w:r w:rsidRPr="003A11CB">
        <w:rPr>
          <w:snapToGrid/>
          <w:spacing w:val="4"/>
          <w:kern w:val="0"/>
          <w:szCs w:val="22"/>
        </w:rPr>
        <w:t>e</w:t>
      </w:r>
      <w:r w:rsidRPr="003A11CB">
        <w:rPr>
          <w:snapToGrid/>
          <w:spacing w:val="-1"/>
          <w:kern w:val="0"/>
          <w:szCs w:val="22"/>
        </w:rPr>
        <w:t>-</w:t>
      </w:r>
      <w:r w:rsidRPr="003A11CB">
        <w:rPr>
          <w:snapToGrid/>
          <w:kern w:val="0"/>
          <w:szCs w:val="22"/>
        </w:rPr>
        <w:t>sat</w:t>
      </w:r>
      <w:r w:rsidRPr="003A11CB">
        <w:rPr>
          <w:snapToGrid/>
          <w:spacing w:val="2"/>
          <w:kern w:val="0"/>
          <w:szCs w:val="22"/>
        </w:rPr>
        <w:t>e</w:t>
      </w:r>
      <w:r w:rsidRPr="003A11CB">
        <w:rPr>
          <w:snapToGrid/>
          <w:kern w:val="0"/>
          <w:szCs w:val="22"/>
        </w:rPr>
        <w:t>llite</w:t>
      </w:r>
      <w:r w:rsidRPr="003A11CB">
        <w:rPr>
          <w:snapToGrid/>
          <w:spacing w:val="31"/>
          <w:kern w:val="0"/>
          <w:szCs w:val="22"/>
        </w:rPr>
        <w:t xml:space="preserve"> </w:t>
      </w:r>
      <w:r w:rsidRPr="003A11CB">
        <w:rPr>
          <w:snapToGrid/>
          <w:kern w:val="0"/>
          <w:szCs w:val="22"/>
        </w:rPr>
        <w:t>ser</w:t>
      </w:r>
      <w:r w:rsidRPr="003A11CB">
        <w:rPr>
          <w:snapToGrid/>
          <w:spacing w:val="-1"/>
          <w:kern w:val="0"/>
          <w:szCs w:val="22"/>
        </w:rPr>
        <w:t>v</w:t>
      </w:r>
      <w:r w:rsidRPr="003A11CB">
        <w:rPr>
          <w:snapToGrid/>
          <w:spacing w:val="1"/>
          <w:kern w:val="0"/>
          <w:szCs w:val="22"/>
        </w:rPr>
        <w:t>i</w:t>
      </w:r>
      <w:r w:rsidRPr="003A11CB">
        <w:rPr>
          <w:snapToGrid/>
          <w:kern w:val="0"/>
          <w:szCs w:val="22"/>
        </w:rPr>
        <w:t>ce</w:t>
      </w:r>
      <w:r w:rsidRPr="003A11CB">
        <w:rPr>
          <w:snapToGrid/>
          <w:spacing w:val="22"/>
          <w:kern w:val="0"/>
          <w:szCs w:val="22"/>
        </w:rPr>
        <w:t xml:space="preserve"> </w:t>
      </w:r>
      <w:r w:rsidRPr="003A11CB">
        <w:rPr>
          <w:snapToGrid/>
          <w:kern w:val="0"/>
          <w:szCs w:val="22"/>
        </w:rPr>
        <w:t>on</w:t>
      </w:r>
      <w:r w:rsidRPr="003A11CB">
        <w:rPr>
          <w:snapToGrid/>
          <w:spacing w:val="14"/>
          <w:kern w:val="0"/>
          <w:szCs w:val="22"/>
        </w:rPr>
        <w:t xml:space="preserve"> </w:t>
      </w:r>
      <w:r w:rsidRPr="003A11CB">
        <w:rPr>
          <w:snapToGrid/>
          <w:kern w:val="0"/>
          <w:szCs w:val="22"/>
        </w:rPr>
        <w:t>a</w:t>
      </w:r>
      <w:r w:rsidRPr="003A11CB">
        <w:rPr>
          <w:snapToGrid/>
          <w:spacing w:val="13"/>
          <w:kern w:val="0"/>
          <w:szCs w:val="22"/>
        </w:rPr>
        <w:t xml:space="preserve"> </w:t>
      </w:r>
      <w:r w:rsidRPr="003A11CB">
        <w:rPr>
          <w:snapToGrid/>
          <w:kern w:val="0"/>
          <w:szCs w:val="22"/>
        </w:rPr>
        <w:t>pri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20"/>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w:t>
      </w:r>
      <w:r w:rsidRPr="003A11CB">
        <w:rPr>
          <w:snapToGrid/>
          <w:spacing w:val="19"/>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22"/>
          <w:kern w:val="0"/>
          <w:szCs w:val="22"/>
        </w:rPr>
        <w:t xml:space="preserve"> </w:t>
      </w:r>
      <w:r w:rsidRPr="003A11CB">
        <w:rPr>
          <w:snapToGrid/>
          <w:kern w:val="0"/>
          <w:szCs w:val="22"/>
        </w:rPr>
        <w:t>to</w:t>
      </w:r>
      <w:r w:rsidRPr="003A11CB">
        <w:rPr>
          <w:snapToGrid/>
          <w:spacing w:val="15"/>
          <w:kern w:val="0"/>
          <w:szCs w:val="22"/>
        </w:rPr>
        <w:t xml:space="preserve"> </w:t>
      </w:r>
      <w:r w:rsidRPr="003A11CB">
        <w:rPr>
          <w:snapToGrid/>
          <w:kern w:val="0"/>
          <w:szCs w:val="22"/>
        </w:rPr>
        <w:t>a</w:t>
      </w:r>
      <w:r w:rsidRPr="003A11CB">
        <w:rPr>
          <w:snapToGrid/>
          <w:spacing w:val="-1"/>
          <w:kern w:val="0"/>
          <w:szCs w:val="22"/>
        </w:rPr>
        <w:t>g</w:t>
      </w:r>
      <w:r w:rsidRPr="003A11CB">
        <w:rPr>
          <w:snapToGrid/>
          <w:kern w:val="0"/>
          <w:szCs w:val="22"/>
        </w:rPr>
        <w:t>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25"/>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23"/>
          <w:kern w:val="0"/>
          <w:szCs w:val="22"/>
        </w:rPr>
        <w:t xml:space="preserve"> </w:t>
      </w:r>
      <w:r w:rsidRPr="003A11CB">
        <w:rPr>
          <w:snapToGrid/>
          <w:kern w:val="0"/>
          <w:szCs w:val="22"/>
        </w:rPr>
        <w:t>under No. 9.21.  The use of this service is intended for operation within national boundaries.</w:t>
      </w:r>
    </w:p>
    <w:p w:rsidR="00807703" w:rsidRPr="003A11CB" w:rsidP="003A11CB" w14:paraId="53171907" w14:textId="77777777">
      <w:pPr>
        <w:spacing w:after="120"/>
        <w:ind w:firstLine="720"/>
        <w:rPr>
          <w:snapToGrid/>
          <w:kern w:val="0"/>
          <w:szCs w:val="22"/>
          <w:lang w:val="en-GB"/>
        </w:rPr>
      </w:pPr>
      <w:r w:rsidRPr="003A11CB">
        <w:rPr>
          <w:bCs/>
          <w:snapToGrid/>
          <w:kern w:val="0"/>
          <w:szCs w:val="22"/>
          <w:lang w:val="en-GB"/>
        </w:rPr>
        <w:t>(i)  5.317A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7"/>
          <w:kern w:val="0"/>
          <w:szCs w:val="22"/>
          <w:lang w:val="en-GB"/>
        </w:rPr>
        <w:t xml:space="preserve"> </w:t>
      </w:r>
      <w:r w:rsidRPr="003A11CB">
        <w:rPr>
          <w:snapToGrid/>
          <w:kern w:val="0"/>
          <w:szCs w:val="22"/>
          <w:lang w:val="en-GB"/>
        </w:rPr>
        <w:t>parts</w:t>
      </w:r>
      <w:r w:rsidRPr="003A11CB">
        <w:rPr>
          <w:snapToGrid/>
          <w:spacing w:val="27"/>
          <w:kern w:val="0"/>
          <w:szCs w:val="22"/>
          <w:lang w:val="en-GB"/>
        </w:rPr>
        <w:t xml:space="preserve"> </w:t>
      </w:r>
      <w:r w:rsidRPr="003A11CB">
        <w:rPr>
          <w:snapToGrid/>
          <w:kern w:val="0"/>
          <w:szCs w:val="22"/>
          <w:lang w:val="en-GB"/>
        </w:rPr>
        <w:t>of</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2"/>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8"/>
          <w:kern w:val="0"/>
          <w:szCs w:val="22"/>
          <w:lang w:val="en-GB"/>
        </w:rPr>
        <w:t xml:space="preserve"> </w:t>
      </w:r>
      <w:r w:rsidRPr="003A11CB">
        <w:rPr>
          <w:snapToGrid/>
          <w:kern w:val="0"/>
          <w:szCs w:val="22"/>
          <w:lang w:val="en-GB"/>
        </w:rPr>
        <w:t>69</w:t>
      </w:r>
      <w:r w:rsidRPr="003A11CB">
        <w:rPr>
          <w:snapToGrid/>
          <w:spacing w:val="1"/>
          <w:kern w:val="0"/>
          <w:szCs w:val="22"/>
          <w:lang w:val="en-GB"/>
        </w:rPr>
        <w:t>8</w:t>
      </w:r>
      <w:r w:rsidRPr="003A11CB">
        <w:rPr>
          <w:snapToGrid/>
          <w:spacing w:val="-1"/>
          <w:kern w:val="0"/>
          <w:szCs w:val="22"/>
          <w:lang w:val="en-GB"/>
        </w:rPr>
        <w:t>-</w:t>
      </w:r>
      <w:r w:rsidRPr="003A11CB">
        <w:rPr>
          <w:snapToGrid/>
          <w:kern w:val="0"/>
          <w:szCs w:val="22"/>
          <w:lang w:val="en-GB"/>
        </w:rPr>
        <w:t>960</w:t>
      </w:r>
      <w:r w:rsidRPr="003A11CB">
        <w:rPr>
          <w:snapToGrid/>
          <w:spacing w:val="11"/>
          <w:kern w:val="0"/>
          <w:szCs w:val="22"/>
          <w:lang w:val="en-GB"/>
        </w:rPr>
        <w:t xml:space="preserve"> </w:t>
      </w:r>
      <w:r w:rsidRPr="003A11CB">
        <w:rPr>
          <w:snapToGrid/>
          <w:kern w:val="0"/>
          <w:szCs w:val="22"/>
          <w:lang w:val="en-GB"/>
        </w:rPr>
        <w:t>MHz</w:t>
      </w:r>
      <w:r w:rsidRPr="003A11CB">
        <w:rPr>
          <w:snapToGrid/>
          <w:spacing w:val="29"/>
          <w:kern w:val="0"/>
          <w:szCs w:val="22"/>
          <w:lang w:val="en-GB"/>
        </w:rPr>
        <w:t xml:space="preserve"> </w:t>
      </w:r>
      <w:r w:rsidRPr="003A11CB">
        <w:rPr>
          <w:snapToGrid/>
          <w:kern w:val="0"/>
          <w:szCs w:val="22"/>
          <w:lang w:val="en-GB"/>
        </w:rPr>
        <w:t>in</w:t>
      </w:r>
      <w:r w:rsidRPr="003A11CB">
        <w:rPr>
          <w:snapToGrid/>
          <w:spacing w:val="24"/>
          <w:kern w:val="0"/>
          <w:szCs w:val="22"/>
          <w:lang w:val="en-GB"/>
        </w:rPr>
        <w:t xml:space="preserve"> </w:t>
      </w:r>
      <w:r w:rsidRPr="003A11CB">
        <w:rPr>
          <w:snapToGrid/>
          <w:spacing w:val="-1"/>
          <w:kern w:val="0"/>
          <w:szCs w:val="22"/>
          <w:lang w:val="en-GB"/>
        </w:rPr>
        <w:t>R</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i</w:t>
      </w:r>
      <w:r w:rsidRPr="003A11CB">
        <w:rPr>
          <w:snapToGrid/>
          <w:spacing w:val="1"/>
          <w:kern w:val="0"/>
          <w:szCs w:val="22"/>
          <w:lang w:val="en-GB"/>
        </w:rPr>
        <w:t>o</w:t>
      </w:r>
      <w:r w:rsidRPr="003A11CB">
        <w:rPr>
          <w:snapToGrid/>
          <w:kern w:val="0"/>
          <w:szCs w:val="22"/>
          <w:lang w:val="en-GB"/>
        </w:rPr>
        <w:t>n</w:t>
      </w:r>
      <w:r w:rsidRPr="003A11CB">
        <w:rPr>
          <w:snapToGrid/>
          <w:spacing w:val="10"/>
          <w:kern w:val="0"/>
          <w:szCs w:val="22"/>
          <w:lang w:val="en-GB"/>
        </w:rPr>
        <w:t xml:space="preserve"> </w:t>
      </w:r>
      <w:r w:rsidRPr="003A11CB">
        <w:rPr>
          <w:snapToGrid/>
          <w:kern w:val="0"/>
          <w:szCs w:val="22"/>
          <w:lang w:val="en-GB"/>
        </w:rPr>
        <w:t>2</w:t>
      </w:r>
      <w:r w:rsidRPr="003A11CB">
        <w:rPr>
          <w:snapToGrid/>
          <w:spacing w:val="24"/>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1"/>
          <w:kern w:val="0"/>
          <w:szCs w:val="22"/>
          <w:lang w:val="en-GB"/>
        </w:rPr>
        <w:t xml:space="preserve"> </w:t>
      </w:r>
      <w:r w:rsidRPr="003A11CB">
        <w:rPr>
          <w:snapToGrid/>
          <w:spacing w:val="1"/>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28"/>
          <w:kern w:val="0"/>
          <w:szCs w:val="22"/>
          <w:lang w:val="en-GB"/>
        </w:rPr>
        <w:t xml:space="preserve"> </w:t>
      </w:r>
      <w:r w:rsidRPr="003A11CB">
        <w:rPr>
          <w:snapToGrid/>
          <w:spacing w:val="2"/>
          <w:kern w:val="0"/>
          <w:szCs w:val="22"/>
          <w:lang w:val="en-GB"/>
        </w:rPr>
        <w:t>6</w:t>
      </w:r>
      <w:r w:rsidRPr="003A11CB">
        <w:rPr>
          <w:snapToGrid/>
          <w:spacing w:val="1"/>
          <w:kern w:val="0"/>
          <w:szCs w:val="22"/>
          <w:lang w:val="en-GB"/>
        </w:rPr>
        <w:t>94</w:t>
      </w:r>
      <w:r w:rsidRPr="003A11CB">
        <w:rPr>
          <w:snapToGrid/>
          <w:spacing w:val="-1"/>
          <w:kern w:val="0"/>
          <w:szCs w:val="22"/>
          <w:lang w:val="en-GB"/>
        </w:rPr>
        <w:t>-</w:t>
      </w:r>
      <w:r w:rsidRPr="003A11CB">
        <w:rPr>
          <w:snapToGrid/>
          <w:spacing w:val="1"/>
          <w:kern w:val="0"/>
          <w:szCs w:val="22"/>
          <w:lang w:val="en-GB"/>
        </w:rPr>
        <w:t>79</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MHz</w:t>
      </w:r>
      <w:r w:rsidRPr="003A11CB">
        <w:rPr>
          <w:snapToGrid/>
          <w:spacing w:val="29"/>
          <w:kern w:val="0"/>
          <w:szCs w:val="22"/>
          <w:lang w:val="en-GB"/>
        </w:rPr>
        <w:t xml:space="preserve"> </w:t>
      </w:r>
      <w:r w:rsidRPr="003A11CB">
        <w:rPr>
          <w:snapToGrid/>
          <w:w w:val="102"/>
          <w:kern w:val="0"/>
          <w:szCs w:val="22"/>
          <w:lang w:val="en-GB"/>
        </w:rPr>
        <w:t xml:space="preserve">in </w:t>
      </w:r>
      <w:r w:rsidRPr="003A11CB">
        <w:rPr>
          <w:snapToGrid/>
          <w:kern w:val="0"/>
          <w:szCs w:val="22"/>
          <w:lang w:val="en-GB"/>
        </w:rPr>
        <w:t>Regi</w:t>
      </w:r>
      <w:r w:rsidRPr="003A11CB">
        <w:rPr>
          <w:snapToGrid/>
          <w:spacing w:val="2"/>
          <w:kern w:val="0"/>
          <w:szCs w:val="22"/>
          <w:lang w:val="en-GB"/>
        </w:rPr>
        <w:t>o</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1</w:t>
      </w:r>
      <w:r w:rsidRPr="003A11CB">
        <w:rPr>
          <w:snapToGrid/>
          <w:spacing w:val="-1"/>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kern w:val="0"/>
          <w:szCs w:val="22"/>
          <w:lang w:val="en-GB"/>
        </w:rPr>
        <w:t>7</w:t>
      </w:r>
      <w:r w:rsidRPr="003A11CB">
        <w:rPr>
          <w:snapToGrid/>
          <w:spacing w:val="-1"/>
          <w:kern w:val="0"/>
          <w:szCs w:val="22"/>
          <w:lang w:val="en-GB"/>
        </w:rPr>
        <w:t>9</w:t>
      </w:r>
      <w:r w:rsidRPr="003A11CB">
        <w:rPr>
          <w:snapToGrid/>
          <w:spacing w:val="1"/>
          <w:kern w:val="0"/>
          <w:szCs w:val="22"/>
          <w:lang w:val="en-GB"/>
        </w:rPr>
        <w:t>0</w:t>
      </w:r>
      <w:r w:rsidRPr="003A11CB">
        <w:rPr>
          <w:snapToGrid/>
          <w:spacing w:val="-1"/>
          <w:kern w:val="0"/>
          <w:szCs w:val="22"/>
          <w:lang w:val="en-GB"/>
        </w:rPr>
        <w:t>-</w:t>
      </w:r>
      <w:r w:rsidRPr="003A11CB">
        <w:rPr>
          <w:snapToGrid/>
          <w:spacing w:val="1"/>
          <w:kern w:val="0"/>
          <w:szCs w:val="22"/>
          <w:lang w:val="en-GB"/>
        </w:rPr>
        <w:t>96</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MHz</w:t>
      </w:r>
      <w:r w:rsidRPr="003A11CB">
        <w:rPr>
          <w:snapToGrid/>
          <w:spacing w:val="3"/>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kern w:val="0"/>
          <w:szCs w:val="22"/>
          <w:lang w:val="en-GB"/>
        </w:rPr>
        <w:t>Regions</w:t>
      </w:r>
      <w:r w:rsidRPr="003A11CB">
        <w:rPr>
          <w:snapToGrid/>
          <w:spacing w:val="7"/>
          <w:kern w:val="0"/>
          <w:szCs w:val="22"/>
          <w:lang w:val="en-GB"/>
        </w:rPr>
        <w:t xml:space="preserve"> </w:t>
      </w:r>
      <w:r w:rsidRPr="003A11CB">
        <w:rPr>
          <w:snapToGrid/>
          <w:kern w:val="0"/>
          <w:szCs w:val="22"/>
          <w:lang w:val="en-GB"/>
        </w:rPr>
        <w:t>1</w:t>
      </w:r>
      <w:r w:rsidRPr="003A11CB">
        <w:rPr>
          <w:snapToGrid/>
          <w:spacing w:val="-1"/>
          <w:kern w:val="0"/>
          <w:szCs w:val="22"/>
          <w:lang w:val="en-GB"/>
        </w:rPr>
        <w:t xml:space="preserve"> </w:t>
      </w:r>
      <w:r w:rsidRPr="003A11CB">
        <w:rPr>
          <w:snapToGrid/>
          <w:kern w:val="0"/>
          <w:szCs w:val="22"/>
          <w:lang w:val="en-GB"/>
        </w:rPr>
        <w:t>and 3</w:t>
      </w:r>
      <w:r w:rsidRPr="003A11CB">
        <w:rPr>
          <w:snapToGrid/>
          <w:spacing w:val="-2"/>
          <w:kern w:val="0"/>
          <w:szCs w:val="22"/>
          <w:lang w:val="en-GB"/>
        </w:rPr>
        <w:t xml:space="preserve"> w</w:t>
      </w:r>
      <w:r w:rsidRPr="003A11CB">
        <w:rPr>
          <w:snapToGrid/>
          <w:spacing w:val="-1"/>
          <w:kern w:val="0"/>
          <w:szCs w:val="22"/>
          <w:lang w:val="en-GB"/>
        </w:rPr>
        <w:t>h</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h</w:t>
      </w:r>
      <w:r w:rsidRPr="003A11CB">
        <w:rPr>
          <w:snapToGrid/>
          <w:spacing w:val="4"/>
          <w:kern w:val="0"/>
          <w:szCs w:val="22"/>
          <w:lang w:val="en-GB"/>
        </w:rPr>
        <w:t xml:space="preserve"> </w:t>
      </w:r>
      <w:r w:rsidRPr="003A11CB">
        <w:rPr>
          <w:snapToGrid/>
          <w:kern w:val="0"/>
          <w:szCs w:val="22"/>
          <w:lang w:val="en-GB"/>
        </w:rPr>
        <w:t>are</w:t>
      </w:r>
      <w:r w:rsidRPr="003A11CB">
        <w:rPr>
          <w:snapToGrid/>
          <w:spacing w:val="1"/>
          <w:kern w:val="0"/>
          <w:szCs w:val="22"/>
          <w:lang w:val="en-GB"/>
        </w:rPr>
        <w:t xml:space="preserve"> </w:t>
      </w:r>
      <w:r w:rsidRPr="003A11CB">
        <w:rPr>
          <w:snapToGrid/>
          <w:kern w:val="0"/>
          <w:szCs w:val="22"/>
          <w:lang w:val="en-GB"/>
        </w:rPr>
        <w:t>al</w:t>
      </w:r>
      <w:r w:rsidRPr="003A11CB">
        <w:rPr>
          <w:snapToGrid/>
          <w:spacing w:val="-2"/>
          <w:kern w:val="0"/>
          <w:szCs w:val="22"/>
          <w:lang w:val="en-GB"/>
        </w:rPr>
        <w:t>l</w:t>
      </w:r>
      <w:r w:rsidRPr="003A11CB">
        <w:rPr>
          <w:snapToGrid/>
          <w:kern w:val="0"/>
          <w:szCs w:val="22"/>
          <w:lang w:val="en-GB"/>
        </w:rPr>
        <w:t>o</w:t>
      </w:r>
      <w:r w:rsidRPr="003A11CB">
        <w:rPr>
          <w:snapToGrid/>
          <w:spacing w:val="-3"/>
          <w:kern w:val="0"/>
          <w:szCs w:val="22"/>
          <w:lang w:val="en-GB"/>
        </w:rPr>
        <w:t>c</w:t>
      </w:r>
      <w:r w:rsidRPr="003A11CB">
        <w:rPr>
          <w:snapToGrid/>
          <w:kern w:val="0"/>
          <w:szCs w:val="22"/>
          <w:lang w:val="en-GB"/>
        </w:rPr>
        <w:t>ated</w:t>
      </w:r>
      <w:r w:rsidRPr="003A11CB">
        <w:rPr>
          <w:snapToGrid/>
          <w:spacing w:val="9"/>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6"/>
          <w:kern w:val="0"/>
          <w:szCs w:val="22"/>
          <w:lang w:val="en-GB"/>
        </w:rPr>
        <w:t xml:space="preserve"> </w:t>
      </w:r>
      <w:r w:rsidRPr="003A11CB">
        <w:rPr>
          <w:snapToGrid/>
          <w:kern w:val="0"/>
          <w:szCs w:val="22"/>
          <w:lang w:val="en-GB"/>
        </w:rPr>
        <w:t>on</w:t>
      </w:r>
      <w:r w:rsidRPr="003A11CB">
        <w:rPr>
          <w:snapToGrid/>
          <w:spacing w:val="-1"/>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basis</w:t>
      </w:r>
      <w:r w:rsidRPr="003A11CB">
        <w:rPr>
          <w:snapToGrid/>
          <w:spacing w:val="3"/>
          <w:kern w:val="0"/>
          <w:szCs w:val="22"/>
          <w:lang w:val="en-GB"/>
        </w:rPr>
        <w:t xml:space="preserve"> </w:t>
      </w:r>
      <w:r w:rsidRPr="003A11CB">
        <w:rPr>
          <w:snapToGrid/>
          <w:kern w:val="0"/>
          <w:szCs w:val="22"/>
          <w:lang w:val="en-GB"/>
        </w:rPr>
        <w:t>are</w:t>
      </w:r>
      <w:r w:rsidRPr="003A11CB">
        <w:rPr>
          <w:snapToGrid/>
          <w:spacing w:val="1"/>
          <w:kern w:val="0"/>
          <w:szCs w:val="22"/>
          <w:lang w:val="en-GB"/>
        </w:rPr>
        <w:t xml:space="preserve"> </w:t>
      </w:r>
      <w:r w:rsidRPr="003A11CB">
        <w:rPr>
          <w:snapToGrid/>
          <w:w w:val="102"/>
          <w:kern w:val="0"/>
          <w:szCs w:val="22"/>
          <w:lang w:val="en-GB"/>
        </w:rPr>
        <w:t>identi</w:t>
      </w:r>
      <w:r w:rsidRPr="003A11CB">
        <w:rPr>
          <w:snapToGrid/>
          <w:spacing w:val="-1"/>
          <w:w w:val="102"/>
          <w:kern w:val="0"/>
          <w:szCs w:val="22"/>
          <w:lang w:val="en-GB"/>
        </w:rPr>
        <w:t>f</w:t>
      </w:r>
      <w:r w:rsidRPr="003A11CB">
        <w:rPr>
          <w:snapToGrid/>
          <w:w w:val="102"/>
          <w:kern w:val="0"/>
          <w:szCs w:val="22"/>
          <w:lang w:val="en-GB"/>
        </w:rPr>
        <w:t xml:space="preserve">ied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4"/>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5"/>
          <w:kern w:val="0"/>
          <w:szCs w:val="22"/>
          <w:lang w:val="en-GB"/>
        </w:rPr>
        <w:t xml:space="preserve"> </w:t>
      </w:r>
      <w:r w:rsidRPr="003A11CB">
        <w:rPr>
          <w:snapToGrid/>
          <w:kern w:val="0"/>
          <w:szCs w:val="22"/>
          <w:lang w:val="en-GB"/>
        </w:rPr>
        <w:t>by</w:t>
      </w:r>
      <w:r w:rsidRPr="003A11CB">
        <w:rPr>
          <w:snapToGrid/>
          <w:spacing w:val="2"/>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strations</w:t>
      </w:r>
      <w:r w:rsidRPr="003A11CB">
        <w:rPr>
          <w:snapToGrid/>
          <w:spacing w:val="20"/>
          <w:kern w:val="0"/>
          <w:szCs w:val="22"/>
          <w:lang w:val="en-GB"/>
        </w:rPr>
        <w:t xml:space="preserve"> </w:t>
      </w:r>
      <w:r w:rsidRPr="003A11CB">
        <w:rPr>
          <w:snapToGrid/>
          <w:spacing w:val="-3"/>
          <w:kern w:val="0"/>
          <w:szCs w:val="22"/>
          <w:lang w:val="en-GB"/>
        </w:rPr>
        <w:t>w</w:t>
      </w:r>
      <w:r w:rsidRPr="003A11CB">
        <w:rPr>
          <w:snapToGrid/>
          <w:spacing w:val="1"/>
          <w:kern w:val="0"/>
          <w:szCs w:val="22"/>
          <w:lang w:val="en-GB"/>
        </w:rPr>
        <w:t>is</w:t>
      </w:r>
      <w:r w:rsidRPr="003A11CB">
        <w:rPr>
          <w:snapToGrid/>
          <w:spacing w:val="-1"/>
          <w:kern w:val="0"/>
          <w:szCs w:val="22"/>
          <w:lang w:val="en-GB"/>
        </w:rPr>
        <w:t>h</w:t>
      </w:r>
      <w:r w:rsidRPr="003A11CB">
        <w:rPr>
          <w:snapToGrid/>
          <w:kern w:val="0"/>
          <w:szCs w:val="22"/>
          <w:lang w:val="en-GB"/>
        </w:rPr>
        <w:t>ing</w:t>
      </w:r>
      <w:r w:rsidRPr="003A11CB">
        <w:rPr>
          <w:snapToGrid/>
          <w:spacing w:val="9"/>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3"/>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ter</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tional</w:t>
      </w:r>
      <w:r w:rsidRPr="003A11CB">
        <w:rPr>
          <w:snapToGrid/>
          <w:spacing w:val="15"/>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bile</w:t>
      </w:r>
      <w:r w:rsidRPr="003A11CB">
        <w:rPr>
          <w:snapToGrid/>
          <w:spacing w:val="8"/>
          <w:kern w:val="0"/>
          <w:szCs w:val="22"/>
          <w:lang w:val="en-GB"/>
        </w:rPr>
        <w:t xml:space="preserve"> </w:t>
      </w:r>
      <w:r w:rsidRPr="003A11CB">
        <w:rPr>
          <w:snapToGrid/>
          <w:spacing w:val="2"/>
          <w:kern w:val="0"/>
          <w:szCs w:val="22"/>
          <w:lang w:val="en-GB"/>
        </w:rPr>
        <w:t>T</w:t>
      </w:r>
      <w:r w:rsidRPr="003A11CB">
        <w:rPr>
          <w:snapToGrid/>
          <w:kern w:val="0"/>
          <w:szCs w:val="22"/>
          <w:lang w:val="en-GB"/>
        </w:rPr>
        <w:t>ele</w:t>
      </w:r>
      <w:r w:rsidRPr="003A11CB">
        <w:rPr>
          <w:snapToGrid/>
          <w:spacing w:val="-1"/>
          <w:kern w:val="0"/>
          <w:szCs w:val="22"/>
          <w:lang w:val="en-GB"/>
        </w:rPr>
        <w:t>c</w:t>
      </w:r>
      <w:r w:rsidRPr="003A11CB">
        <w:rPr>
          <w:snapToGrid/>
          <w:kern w:val="0"/>
          <w:szCs w:val="22"/>
          <w:lang w:val="en-GB"/>
        </w:rPr>
        <w:t>o</w:t>
      </w:r>
      <w:r w:rsidRPr="003A11CB">
        <w:rPr>
          <w:snapToGrid/>
          <w:spacing w:val="-1"/>
          <w:kern w:val="0"/>
          <w:szCs w:val="22"/>
          <w:lang w:val="en-GB"/>
        </w:rPr>
        <w:t>mm</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ic</w:t>
      </w:r>
      <w:r w:rsidRPr="003A11CB">
        <w:rPr>
          <w:snapToGrid/>
          <w:spacing w:val="2"/>
          <w:kern w:val="0"/>
          <w:szCs w:val="22"/>
          <w:lang w:val="en-GB"/>
        </w:rPr>
        <w:t>a</w:t>
      </w:r>
      <w:r w:rsidRPr="003A11CB">
        <w:rPr>
          <w:snapToGrid/>
          <w:kern w:val="0"/>
          <w:szCs w:val="22"/>
          <w:lang w:val="en-GB"/>
        </w:rPr>
        <w:t>tions</w:t>
      </w:r>
      <w:r w:rsidRPr="003A11CB">
        <w:rPr>
          <w:snapToGrid/>
          <w:spacing w:val="24"/>
          <w:kern w:val="0"/>
          <w:szCs w:val="22"/>
          <w:lang w:val="en-GB"/>
        </w:rPr>
        <w:t xml:space="preserve"> </w:t>
      </w:r>
      <w:r w:rsidRPr="003A11CB">
        <w:rPr>
          <w:snapToGrid/>
          <w:kern w:val="0"/>
          <w:szCs w:val="22"/>
          <w:lang w:val="en-GB"/>
        </w:rPr>
        <w:t>(I</w:t>
      </w:r>
      <w:r w:rsidRPr="003A11CB">
        <w:rPr>
          <w:snapToGrid/>
          <w:spacing w:val="-1"/>
          <w:kern w:val="0"/>
          <w:szCs w:val="22"/>
          <w:lang w:val="en-GB"/>
        </w:rPr>
        <w:t>M</w:t>
      </w:r>
      <w:r w:rsidRPr="003A11CB">
        <w:rPr>
          <w:snapToGrid/>
          <w:spacing w:val="2"/>
          <w:kern w:val="0"/>
          <w:szCs w:val="22"/>
          <w:lang w:val="en-GB"/>
        </w:rPr>
        <w:t>T</w:t>
      </w:r>
      <w:r w:rsidRPr="003A11CB">
        <w:rPr>
          <w:snapToGrid/>
          <w:kern w:val="0"/>
          <w:szCs w:val="22"/>
          <w:lang w:val="en-GB"/>
        </w:rPr>
        <w:t>)</w:t>
      </w:r>
      <w:r w:rsidRPr="003A11CB">
        <w:rPr>
          <w:snapToGrid/>
          <w:spacing w:val="14"/>
          <w:kern w:val="0"/>
          <w:szCs w:val="22"/>
          <w:lang w:val="en-GB"/>
        </w:rPr>
        <w:t xml:space="preserve"> </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see</w:t>
      </w:r>
      <w:r w:rsidRPr="003A11CB">
        <w:rPr>
          <w:snapToGrid/>
          <w:spacing w:val="5"/>
          <w:kern w:val="0"/>
          <w:szCs w:val="22"/>
          <w:lang w:val="en-GB"/>
        </w:rPr>
        <w:t xml:space="preserve"> </w:t>
      </w:r>
      <w:r w:rsidRPr="003A11CB">
        <w:rPr>
          <w:snapToGrid/>
          <w:kern w:val="0"/>
          <w:szCs w:val="22"/>
          <w:lang w:val="en-GB"/>
        </w:rPr>
        <w:t>Resol</w:t>
      </w:r>
      <w:r w:rsidRPr="003A11CB">
        <w:rPr>
          <w:snapToGrid/>
          <w:spacing w:val="-1"/>
          <w:kern w:val="0"/>
          <w:szCs w:val="22"/>
          <w:lang w:val="en-GB"/>
        </w:rPr>
        <w:t>u</w:t>
      </w:r>
      <w:r w:rsidRPr="003A11CB">
        <w:rPr>
          <w:snapToGrid/>
          <w:kern w:val="0"/>
          <w:szCs w:val="22"/>
          <w:lang w:val="en-GB"/>
        </w:rPr>
        <w:t>tions</w:t>
      </w:r>
      <w:r w:rsidRPr="003A11CB">
        <w:rPr>
          <w:snapToGrid/>
          <w:spacing w:val="14"/>
          <w:kern w:val="0"/>
          <w:szCs w:val="22"/>
          <w:lang w:val="en-GB"/>
        </w:rPr>
        <w:t xml:space="preserve"> </w:t>
      </w:r>
      <w:r w:rsidRPr="003A11CB">
        <w:rPr>
          <w:snapToGrid/>
          <w:spacing w:val="1"/>
          <w:w w:val="102"/>
          <w:kern w:val="0"/>
          <w:szCs w:val="22"/>
          <w:lang w:val="en-GB"/>
        </w:rPr>
        <w:t xml:space="preserve">224 </w:t>
      </w:r>
      <w:r w:rsidRPr="003A11CB">
        <w:rPr>
          <w:snapToGrid/>
          <w:kern w:val="0"/>
          <w:szCs w:val="22"/>
          <w:lang w:val="en-GB"/>
        </w:rPr>
        <w:t>(Rev.WRC-</w:t>
      </w:r>
      <w:r w:rsidRPr="003A11CB">
        <w:rPr>
          <w:bCs/>
          <w:snapToGrid/>
          <w:kern w:val="0"/>
          <w:szCs w:val="22"/>
          <w:lang w:val="en-GB"/>
        </w:rPr>
        <w:t>15)</w:t>
      </w:r>
      <w:r w:rsidRPr="003A11CB">
        <w:rPr>
          <w:snapToGrid/>
          <w:kern w:val="0"/>
          <w:szCs w:val="22"/>
          <w:lang w:val="en-GB"/>
        </w:rPr>
        <w:t>,</w:t>
      </w:r>
      <w:r w:rsidRPr="003A11CB">
        <w:rPr>
          <w:snapToGrid/>
          <w:spacing w:val="16"/>
          <w:kern w:val="0"/>
          <w:szCs w:val="22"/>
          <w:lang w:val="en-GB"/>
        </w:rPr>
        <w:t xml:space="preserve"> </w:t>
      </w:r>
      <w:r w:rsidRPr="003A11CB">
        <w:rPr>
          <w:bCs/>
          <w:snapToGrid/>
          <w:spacing w:val="-1"/>
          <w:kern w:val="0"/>
          <w:szCs w:val="22"/>
          <w:lang w:val="en-GB"/>
        </w:rPr>
        <w:t>7</w:t>
      </w:r>
      <w:r w:rsidRPr="003A11CB">
        <w:rPr>
          <w:bCs/>
          <w:snapToGrid/>
          <w:spacing w:val="1"/>
          <w:kern w:val="0"/>
          <w:szCs w:val="22"/>
          <w:lang w:val="en-GB"/>
        </w:rPr>
        <w:t>6</w:t>
      </w:r>
      <w:r w:rsidRPr="003A11CB">
        <w:rPr>
          <w:bCs/>
          <w:snapToGrid/>
          <w:kern w:val="0"/>
          <w:szCs w:val="22"/>
          <w:lang w:val="en-GB"/>
        </w:rPr>
        <w:t>0</w:t>
      </w:r>
      <w:r w:rsidRPr="003A11CB">
        <w:rPr>
          <w:bCs/>
          <w:snapToGrid/>
          <w:spacing w:val="6"/>
          <w:kern w:val="0"/>
          <w:szCs w:val="22"/>
          <w:lang w:val="en-GB"/>
        </w:rPr>
        <w:t xml:space="preserve"> </w:t>
      </w:r>
      <w:r w:rsidRPr="003A11CB">
        <w:rPr>
          <w:bCs/>
          <w:snapToGrid/>
          <w:kern w:val="0"/>
          <w:szCs w:val="22"/>
          <w:lang w:val="en-GB"/>
        </w:rPr>
        <w:t>(WR</w:t>
      </w:r>
      <w:r w:rsidRPr="003A11CB">
        <w:rPr>
          <w:bCs/>
          <w:snapToGrid/>
          <w:spacing w:val="1"/>
          <w:kern w:val="0"/>
          <w:szCs w:val="22"/>
          <w:lang w:val="en-GB"/>
        </w:rPr>
        <w:t>C-</w:t>
      </w:r>
      <w:r w:rsidRPr="003A11CB">
        <w:rPr>
          <w:bCs/>
          <w:snapToGrid/>
          <w:spacing w:val="-1"/>
          <w:kern w:val="0"/>
          <w:szCs w:val="22"/>
          <w:lang w:val="en-GB"/>
        </w:rPr>
        <w:t>1</w:t>
      </w:r>
      <w:r w:rsidRPr="003A11CB">
        <w:rPr>
          <w:bCs/>
          <w:snapToGrid/>
          <w:spacing w:val="1"/>
          <w:kern w:val="0"/>
          <w:szCs w:val="22"/>
          <w:lang w:val="en-GB"/>
        </w:rPr>
        <w:t>5</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 xml:space="preserve">and </w:t>
      </w:r>
      <w:r w:rsidRPr="003A11CB">
        <w:rPr>
          <w:snapToGrid/>
          <w:spacing w:val="1"/>
          <w:kern w:val="0"/>
          <w:szCs w:val="22"/>
          <w:lang w:val="en-GB"/>
        </w:rPr>
        <w:t>74</w:t>
      </w:r>
      <w:r w:rsidRPr="003A11CB">
        <w:rPr>
          <w:snapToGrid/>
          <w:kern w:val="0"/>
          <w:szCs w:val="22"/>
          <w:lang w:val="en-GB"/>
        </w:rPr>
        <w:t>9</w:t>
      </w:r>
      <w:r w:rsidRPr="003A11CB">
        <w:rPr>
          <w:snapToGrid/>
          <w:spacing w:val="1"/>
          <w:kern w:val="0"/>
          <w:szCs w:val="22"/>
          <w:lang w:val="en-GB"/>
        </w:rPr>
        <w:t xml:space="preserve"> (</w:t>
      </w:r>
      <w:r w:rsidRPr="003A11CB">
        <w:rPr>
          <w:snapToGrid/>
          <w:kern w:val="0"/>
          <w:szCs w:val="22"/>
          <w:lang w:val="en-GB"/>
        </w:rPr>
        <w:t>R</w:t>
      </w:r>
      <w:r w:rsidRPr="003A11CB">
        <w:rPr>
          <w:snapToGrid/>
          <w:spacing w:val="1"/>
          <w:kern w:val="0"/>
          <w:szCs w:val="22"/>
          <w:lang w:val="en-GB"/>
        </w:rPr>
        <w:t>e</w:t>
      </w:r>
      <w:r w:rsidRPr="003A11CB">
        <w:rPr>
          <w:snapToGrid/>
          <w:kern w:val="0"/>
          <w:szCs w:val="22"/>
          <w:lang w:val="en-GB"/>
        </w:rPr>
        <w:t>v</w:t>
      </w:r>
      <w:r w:rsidRPr="003A11CB">
        <w:rPr>
          <w:snapToGrid/>
          <w:spacing w:val="1"/>
          <w:kern w:val="0"/>
          <w:szCs w:val="22"/>
          <w:lang w:val="en-GB"/>
        </w:rPr>
        <w:t>.W</w:t>
      </w:r>
      <w:r w:rsidRPr="003A11CB">
        <w:rPr>
          <w:snapToGrid/>
          <w:kern w:val="0"/>
          <w:szCs w:val="22"/>
          <w:lang w:val="en-GB"/>
        </w:rPr>
        <w:t>R</w:t>
      </w:r>
      <w:r w:rsidRPr="003A11CB">
        <w:rPr>
          <w:snapToGrid/>
          <w:spacing w:val="1"/>
          <w:kern w:val="0"/>
          <w:szCs w:val="22"/>
          <w:lang w:val="en-GB"/>
        </w:rPr>
        <w:t>C</w:t>
      </w:r>
      <w:r w:rsidRPr="003A11CB">
        <w:rPr>
          <w:snapToGrid/>
          <w:spacing w:val="1"/>
          <w:kern w:val="0"/>
          <w:szCs w:val="22"/>
          <w:lang w:val="en-GB"/>
        </w:rPr>
        <w:noBreakHyphen/>
      </w:r>
      <w:r w:rsidRPr="003A11CB">
        <w:rPr>
          <w:bCs/>
          <w:snapToGrid/>
          <w:spacing w:val="1"/>
          <w:kern w:val="0"/>
          <w:szCs w:val="22"/>
          <w:lang w:val="en-GB"/>
        </w:rPr>
        <w:t>15)</w:t>
      </w:r>
      <w:r w:rsidRPr="003A11CB">
        <w:rPr>
          <w:snapToGrid/>
          <w:kern w:val="0"/>
          <w:szCs w:val="22"/>
          <w:lang w:val="en-GB"/>
        </w:rPr>
        <w:t>,</w:t>
      </w:r>
      <w:r w:rsidRPr="003A11CB">
        <w:rPr>
          <w:snapToGrid/>
          <w:spacing w:val="15"/>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ere</w:t>
      </w:r>
      <w:r w:rsidRPr="003A11CB">
        <w:rPr>
          <w:snapToGrid/>
          <w:spacing w:val="3"/>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w:t>
      </w:r>
      <w:r w:rsidRPr="003A11CB">
        <w:rPr>
          <w:snapToGrid/>
          <w:spacing w:val="1"/>
          <w:kern w:val="0"/>
          <w:szCs w:val="22"/>
          <w:lang w:val="en-GB"/>
        </w:rPr>
        <w:t>b</w:t>
      </w:r>
      <w:r w:rsidRPr="003A11CB">
        <w:rPr>
          <w:snapToGrid/>
          <w:kern w:val="0"/>
          <w:szCs w:val="22"/>
          <w:lang w:val="en-GB"/>
        </w:rPr>
        <w:t xml:space="preserve">le.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1"/>
          <w:kern w:val="0"/>
          <w:szCs w:val="22"/>
          <w:lang w:val="en-GB"/>
        </w:rPr>
        <w:t xml:space="preserve"> </w:t>
      </w:r>
      <w:r w:rsidRPr="003A11CB">
        <w:rPr>
          <w:snapToGrid/>
          <w:kern w:val="0"/>
          <w:szCs w:val="22"/>
          <w:lang w:val="en-GB"/>
        </w:rPr>
        <w:t>ident</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ation</w:t>
      </w:r>
      <w:r w:rsidRPr="003A11CB">
        <w:rPr>
          <w:snapToGrid/>
          <w:spacing w:val="10"/>
          <w:kern w:val="0"/>
          <w:szCs w:val="22"/>
          <w:lang w:val="en-GB"/>
        </w:rPr>
        <w:t xml:space="preserve"> </w:t>
      </w:r>
      <w:r w:rsidRPr="003A11CB">
        <w:rPr>
          <w:snapToGrid/>
          <w:kern w:val="0"/>
          <w:szCs w:val="22"/>
          <w:lang w:val="en-GB"/>
        </w:rPr>
        <w:t>does</w:t>
      </w:r>
      <w:r w:rsidRPr="003A11CB">
        <w:rPr>
          <w:snapToGrid/>
          <w:spacing w:val="1"/>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 precl</w:t>
      </w:r>
      <w:r w:rsidRPr="003A11CB">
        <w:rPr>
          <w:snapToGrid/>
          <w:spacing w:val="-1"/>
          <w:kern w:val="0"/>
          <w:szCs w:val="22"/>
          <w:lang w:val="en-GB"/>
        </w:rPr>
        <w:t>u</w:t>
      </w:r>
      <w:r w:rsidRPr="003A11CB">
        <w:rPr>
          <w:snapToGrid/>
          <w:kern w:val="0"/>
          <w:szCs w:val="22"/>
          <w:lang w:val="en-GB"/>
        </w:rPr>
        <w:t>de</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w w:val="102"/>
          <w:kern w:val="0"/>
          <w:szCs w:val="22"/>
          <w:lang w:val="en-GB"/>
        </w:rPr>
        <w:t>u</w:t>
      </w:r>
      <w:r w:rsidRPr="003A11CB">
        <w:rPr>
          <w:snapToGrid/>
          <w:w w:val="102"/>
          <w:kern w:val="0"/>
          <w:szCs w:val="22"/>
          <w:lang w:val="en-GB"/>
        </w:rPr>
        <w:t xml:space="preserve">se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ese</w:t>
      </w:r>
      <w:r w:rsidRPr="003A11CB">
        <w:rPr>
          <w:snapToGrid/>
          <w:spacing w:val="1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bands</w:t>
      </w:r>
      <w:r w:rsidRPr="003A11CB">
        <w:rPr>
          <w:snapToGrid/>
          <w:spacing w:val="10"/>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3"/>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plication</w:t>
      </w:r>
      <w:r w:rsidRPr="003A11CB">
        <w:rPr>
          <w:snapToGrid/>
          <w:spacing w:val="14"/>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ices</w:t>
      </w:r>
      <w:r w:rsidRPr="003A11CB">
        <w:rPr>
          <w:snapToGrid/>
          <w:spacing w:val="14"/>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spacing w:val="-3"/>
          <w:kern w:val="0"/>
          <w:szCs w:val="22"/>
          <w:lang w:val="en-GB"/>
        </w:rPr>
        <w:t>w</w:t>
      </w:r>
      <w:r w:rsidRPr="003A11CB">
        <w:rPr>
          <w:snapToGrid/>
          <w:spacing w:val="1"/>
          <w:kern w:val="0"/>
          <w:szCs w:val="22"/>
          <w:lang w:val="en-GB"/>
        </w:rPr>
        <w:t>h</w:t>
      </w:r>
      <w:r w:rsidRPr="003A11CB">
        <w:rPr>
          <w:snapToGrid/>
          <w:kern w:val="0"/>
          <w:szCs w:val="22"/>
          <w:lang w:val="en-GB"/>
        </w:rPr>
        <w:t>ich</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spacing w:val="2"/>
          <w:kern w:val="0"/>
          <w:szCs w:val="22"/>
          <w:lang w:val="en-GB"/>
        </w:rPr>
        <w:t>e</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are</w:t>
      </w:r>
      <w:r w:rsidRPr="003A11CB">
        <w:rPr>
          <w:snapToGrid/>
          <w:spacing w:val="6"/>
          <w:kern w:val="0"/>
          <w:szCs w:val="22"/>
          <w:lang w:val="en-GB"/>
        </w:rPr>
        <w:t xml:space="preserve"> </w:t>
      </w:r>
      <w:r w:rsidRPr="003A11CB">
        <w:rPr>
          <w:snapToGrid/>
          <w:kern w:val="0"/>
          <w:szCs w:val="22"/>
          <w:lang w:val="en-GB"/>
        </w:rPr>
        <w:t>allocated</w:t>
      </w:r>
      <w:r w:rsidRPr="003A11CB">
        <w:rPr>
          <w:snapToGrid/>
          <w:spacing w:val="14"/>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kern w:val="0"/>
          <w:szCs w:val="22"/>
          <w:lang w:val="en-GB"/>
        </w:rPr>
        <w:t>does</w:t>
      </w:r>
      <w:r w:rsidRPr="003A11CB">
        <w:rPr>
          <w:snapToGrid/>
          <w:spacing w:val="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7"/>
          <w:kern w:val="0"/>
          <w:szCs w:val="22"/>
          <w:lang w:val="en-GB"/>
        </w:rPr>
        <w:t xml:space="preserve"> </w:t>
      </w:r>
      <w:r w:rsidRPr="003A11CB">
        <w:rPr>
          <w:snapToGrid/>
          <w:kern w:val="0"/>
          <w:szCs w:val="22"/>
          <w:lang w:val="en-GB"/>
        </w:rPr>
        <w:t>establi</w:t>
      </w:r>
      <w:r w:rsidRPr="003A11CB">
        <w:rPr>
          <w:snapToGrid/>
          <w:spacing w:val="-1"/>
          <w:kern w:val="0"/>
          <w:szCs w:val="22"/>
          <w:lang w:val="en-GB"/>
        </w:rPr>
        <w:t>s</w:t>
      </w:r>
      <w:r w:rsidRPr="003A11CB">
        <w:rPr>
          <w:snapToGrid/>
          <w:kern w:val="0"/>
          <w:szCs w:val="22"/>
          <w:lang w:val="en-GB"/>
        </w:rPr>
        <w:t>h</w:t>
      </w:r>
      <w:r w:rsidRPr="003A11CB">
        <w:rPr>
          <w:snapToGrid/>
          <w:spacing w:val="12"/>
          <w:kern w:val="0"/>
          <w:szCs w:val="22"/>
          <w:lang w:val="en-GB"/>
        </w:rPr>
        <w:t xml:space="preserve"> </w:t>
      </w:r>
      <w:r w:rsidRPr="003A11CB">
        <w:rPr>
          <w:snapToGrid/>
          <w:kern w:val="0"/>
          <w:szCs w:val="22"/>
          <w:lang w:val="en-GB"/>
        </w:rPr>
        <w:t>priority</w:t>
      </w:r>
      <w:r w:rsidRPr="003A11CB">
        <w:rPr>
          <w:snapToGrid/>
          <w:spacing w:val="8"/>
          <w:kern w:val="0"/>
          <w:szCs w:val="22"/>
          <w:lang w:val="en-GB"/>
        </w:rPr>
        <w:t xml:space="preserve"> </w:t>
      </w:r>
      <w:r w:rsidRPr="003A11CB">
        <w:rPr>
          <w:snapToGrid/>
          <w:spacing w:val="1"/>
          <w:w w:val="102"/>
          <w:kern w:val="0"/>
          <w:szCs w:val="22"/>
          <w:lang w:val="en-GB"/>
        </w:rPr>
        <w:t>i</w:t>
      </w:r>
      <w:r w:rsidRPr="003A11CB">
        <w:rPr>
          <w:snapToGrid/>
          <w:w w:val="102"/>
          <w:kern w:val="0"/>
          <w:szCs w:val="22"/>
          <w:lang w:val="en-GB"/>
        </w:rPr>
        <w:t xml:space="preserve">n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8"/>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lations.</w:t>
      </w:r>
    </w:p>
    <w:p w:rsidR="00807703" w:rsidRPr="003A11CB" w:rsidP="003A11CB" w14:paraId="3827FD8E"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71370C85" w14:textId="77777777">
      <w:pPr>
        <w:spacing w:after="120"/>
        <w:ind w:firstLine="720"/>
        <w:rPr>
          <w:snapToGrid/>
          <w:kern w:val="0"/>
          <w:szCs w:val="22"/>
        </w:rPr>
      </w:pPr>
      <w:r w:rsidRPr="003A11CB">
        <w:rPr>
          <w:bCs/>
          <w:snapToGrid/>
          <w:kern w:val="0"/>
          <w:szCs w:val="22"/>
        </w:rPr>
        <w:t>(318)  5.318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United States and Mexico, the bands 849-851 MHz and 894</w:t>
      </w:r>
      <w:r w:rsidRPr="003A11CB">
        <w:rPr>
          <w:snapToGrid/>
          <w:kern w:val="0"/>
          <w:szCs w:val="22"/>
        </w:rPr>
        <w:noBreakHyphen/>
        <w:t>896 MHz are also allocated to the aeronautical mobile service on a primary basis, for public correspondence with aircraft.  The use of the band 849-851 MHz is limited to transmissions from aeronautical stations and the use of the band 894-896 MHz is limited to transmissions from aircraft stations.</w:t>
      </w:r>
    </w:p>
    <w:p w:rsidR="00807703" w:rsidRPr="003A11CB" w:rsidP="003A11CB" w14:paraId="67E845A5" w14:textId="77777777">
      <w:pPr>
        <w:spacing w:after="120"/>
        <w:ind w:firstLine="720"/>
        <w:rPr>
          <w:snapToGrid/>
          <w:kern w:val="0"/>
          <w:szCs w:val="22"/>
        </w:rPr>
      </w:pPr>
      <w:r w:rsidRPr="003A11CB">
        <w:rPr>
          <w:bCs/>
          <w:snapToGrid/>
          <w:kern w:val="0"/>
          <w:szCs w:val="22"/>
        </w:rPr>
        <w:t>(319)  5.319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rsidR="00807703" w:rsidRPr="003A11CB" w:rsidP="003A11CB" w14:paraId="54C4CA8B" w14:textId="77777777">
      <w:pPr>
        <w:spacing w:after="120"/>
        <w:ind w:firstLine="720"/>
        <w:rPr>
          <w:snapToGrid/>
          <w:kern w:val="0"/>
          <w:szCs w:val="22"/>
        </w:rPr>
      </w:pPr>
      <w:r w:rsidRPr="003A11CB">
        <w:rPr>
          <w:bCs/>
          <w:snapToGrid/>
          <w:kern w:val="0"/>
          <w:szCs w:val="22"/>
        </w:rPr>
        <w:t>(320)  5.320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Region 3, the bands 806-890 MHz and 942-960 MHz are also allocated to the mobile-satellite, except aeronautical mobile-satellite (R), service on a primary basis, subject to agreement obtained under No. 9.21.  The use of this service is limited to operation within national boundaries.  In seeking such agreement, appropriate protection shall be afforded to services operating in accordance with the Table, to ensure that no harmful interference is caused to such services.</w:t>
      </w:r>
    </w:p>
    <w:p w:rsidR="00807703" w:rsidRPr="003A11CB" w:rsidP="003A11CB" w14:paraId="1C9B1D26" w14:textId="77777777">
      <w:pPr>
        <w:spacing w:after="120"/>
        <w:ind w:firstLine="720"/>
        <w:rPr>
          <w:bCs/>
          <w:snapToGrid/>
          <w:kern w:val="0"/>
          <w:szCs w:val="22"/>
        </w:rPr>
      </w:pPr>
      <w:r w:rsidRPr="003A11CB">
        <w:rPr>
          <w:bCs/>
          <w:snapToGrid/>
          <w:kern w:val="0"/>
          <w:szCs w:val="22"/>
        </w:rPr>
        <w:t>(321)  [Reserved]</w:t>
      </w:r>
    </w:p>
    <w:p w:rsidR="00807703" w:rsidRPr="003A11CB" w:rsidP="003A11CB" w14:paraId="05BA0ECE" w14:textId="77777777">
      <w:pPr>
        <w:spacing w:after="120"/>
        <w:ind w:firstLine="720"/>
        <w:rPr>
          <w:snapToGrid/>
          <w:kern w:val="0"/>
          <w:szCs w:val="22"/>
          <w:lang w:val="en-GB"/>
        </w:rPr>
      </w:pPr>
      <w:r w:rsidRPr="003A11CB">
        <w:rPr>
          <w:bCs/>
          <w:snapToGrid/>
          <w:kern w:val="0"/>
          <w:szCs w:val="22"/>
        </w:rPr>
        <w:t>(322)  5.322</w:t>
      </w:r>
      <w:r w:rsidRPr="003A11CB">
        <w:rPr>
          <w:bCs/>
          <w:snapToGrid/>
          <w:kern w:val="0"/>
          <w:szCs w:val="22"/>
          <w:lang w:val="en-GB"/>
        </w:rPr>
        <w:t>  </w:t>
      </w:r>
      <w:r w:rsidRPr="003A11CB">
        <w:rPr>
          <w:snapToGrid/>
          <w:kern w:val="0"/>
          <w:szCs w:val="22"/>
          <w:lang w:val="en-GB"/>
        </w:rPr>
        <w:t>In Region 1, in the band 862-960 MHz, stations of the broadcasting service shall be operated only in the African Broadcasting Area (see Nos. 5.10 to 5.13) excluding Algeria, Burundi, Egypt, Spain, Lesotho, Libya, Morocco, Malawi, Namibia, Nigeria, South Africa, Tanzania, Zimbabwe and Zambia, subject to agreement obtained under No. 9.21.</w:t>
      </w:r>
    </w:p>
    <w:p w:rsidR="00807703" w:rsidRPr="003A11CB" w:rsidP="003A11CB" w14:paraId="4DD699B3" w14:textId="77777777">
      <w:pPr>
        <w:spacing w:after="120"/>
        <w:ind w:firstLine="720"/>
        <w:rPr>
          <w:snapToGrid/>
          <w:kern w:val="0"/>
          <w:szCs w:val="22"/>
          <w:lang w:val="en-GB"/>
        </w:rPr>
      </w:pPr>
      <w:r w:rsidRPr="003A11CB">
        <w:rPr>
          <w:bCs/>
          <w:snapToGrid/>
          <w:kern w:val="0"/>
          <w:szCs w:val="22"/>
        </w:rPr>
        <w:t>(323)  </w:t>
      </w:r>
      <w:r w:rsidRPr="003A11CB">
        <w:rPr>
          <w:snapToGrid/>
          <w:kern w:val="0"/>
          <w:szCs w:val="22"/>
        </w:rPr>
        <w:t>5.323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 xml:space="preserve">in Armenia, Azerbaijan, Belarus, the Russian Federation, Kazakhstan, Uzbekistan, Kyrgyzstan, Tajikistan, Turkmenistan and Ukraine, the band 862-960 MHz, in Bulgaria the bands 862-890.2 MHz and 900-935.2 MHz, in Poland the band 862-876 MHz until 31 December 2017, and in Romania the bands 862-880 MHz and 915-925 MHz, are also allocated to the </w:t>
      </w:r>
      <w:r w:rsidRPr="003A11CB">
        <w:rPr>
          <w:snapToGrid/>
          <w:kern w:val="0"/>
          <w:szCs w:val="22"/>
          <w:lang w:val="en-GB"/>
        </w:rPr>
        <w:t>aeronautical radionavigation service on a primary basis.  Such use is subject to agreement obtained under No. 9.21 with administrations concerned and limited to ground-based radiobeacons in operation on 27 October 1997 until the end of their lifetime.</w:t>
      </w:r>
    </w:p>
    <w:p w:rsidR="00807703" w:rsidRPr="003A11CB" w:rsidP="003A11CB" w14:paraId="3CD34FF4" w14:textId="77777777">
      <w:pPr>
        <w:spacing w:after="120"/>
        <w:ind w:firstLine="720"/>
        <w:rPr>
          <w:bCs/>
          <w:snapToGrid/>
          <w:kern w:val="0"/>
          <w:szCs w:val="22"/>
        </w:rPr>
      </w:pPr>
      <w:r w:rsidRPr="003A11CB">
        <w:rPr>
          <w:bCs/>
          <w:snapToGrid/>
          <w:kern w:val="0"/>
          <w:szCs w:val="22"/>
        </w:rPr>
        <w:t>(324)  [Reserved]</w:t>
      </w:r>
    </w:p>
    <w:p w:rsidR="00807703" w:rsidRPr="003A11CB" w:rsidP="003A11CB" w14:paraId="11AF1B03" w14:textId="77777777">
      <w:pPr>
        <w:spacing w:after="120"/>
        <w:ind w:firstLine="720"/>
        <w:rPr>
          <w:snapToGrid/>
          <w:kern w:val="0"/>
          <w:szCs w:val="22"/>
        </w:rPr>
      </w:pPr>
      <w:r w:rsidRPr="003A11CB">
        <w:rPr>
          <w:bCs/>
          <w:snapToGrid/>
          <w:kern w:val="0"/>
          <w:szCs w:val="22"/>
        </w:rPr>
        <w:t>(325)  5.325</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the United States, the allocation of the band 890-942 MHz to the radiolocation service is on a primary basis (see No. 5.33), subject to agreement obtained under No. 9.21.</w:t>
      </w:r>
    </w:p>
    <w:p w:rsidR="00807703" w:rsidRPr="003A11CB" w:rsidP="003A11CB" w14:paraId="05ABEDA1" w14:textId="77777777">
      <w:pPr>
        <w:spacing w:after="120"/>
        <w:ind w:firstLine="720"/>
        <w:rPr>
          <w:snapToGrid/>
          <w:kern w:val="0"/>
          <w:szCs w:val="22"/>
          <w:lang w:val="en-GB"/>
        </w:rPr>
      </w:pPr>
      <w:r w:rsidRPr="003A11CB">
        <w:rPr>
          <w:bCs/>
          <w:snapToGrid/>
          <w:kern w:val="0"/>
          <w:szCs w:val="22"/>
          <w:lang w:val="en-GB"/>
        </w:rPr>
        <w:t>(i)  5.325A  </w:t>
      </w:r>
      <w:r w:rsidRPr="003A11CB">
        <w:rPr>
          <w:i/>
          <w:snapToGrid/>
          <w:kern w:val="0"/>
          <w:szCs w:val="22"/>
          <w:lang w:val="en-GB"/>
        </w:rPr>
        <w:t>Different category of service:</w:t>
      </w:r>
      <w:r w:rsidRPr="003A11CB">
        <w:rPr>
          <w:snapToGrid/>
          <w:kern w:val="0"/>
          <w:szCs w:val="22"/>
          <w:lang w:val="en-GB"/>
        </w:rPr>
        <w:t xml:space="preserve">  in </w:t>
      </w:r>
      <w:r w:rsidRPr="003A11CB">
        <w:rPr>
          <w:snapToGrid/>
          <w:spacing w:val="-2"/>
          <w:kern w:val="0"/>
          <w:szCs w:val="22"/>
          <w:lang w:val="en-GB"/>
        </w:rPr>
        <w:t>A</w:t>
      </w:r>
      <w:r w:rsidRPr="003A11CB">
        <w:rPr>
          <w:snapToGrid/>
          <w:spacing w:val="2"/>
          <w:kern w:val="0"/>
          <w:szCs w:val="22"/>
          <w:lang w:val="en-GB"/>
        </w:rPr>
        <w:t>r</w:t>
      </w:r>
      <w:r w:rsidRPr="003A11CB">
        <w:rPr>
          <w:snapToGrid/>
          <w:spacing w:val="-1"/>
          <w:kern w:val="0"/>
          <w:szCs w:val="22"/>
          <w:lang w:val="en-GB"/>
        </w:rPr>
        <w:t>g</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ti</w:t>
      </w:r>
      <w:r w:rsidRPr="003A11CB">
        <w:rPr>
          <w:snapToGrid/>
          <w:spacing w:val="-1"/>
          <w:kern w:val="0"/>
          <w:szCs w:val="22"/>
          <w:lang w:val="en-GB"/>
        </w:rPr>
        <w:t>n</w:t>
      </w:r>
      <w:r w:rsidRPr="003A11CB">
        <w:rPr>
          <w:snapToGrid/>
          <w:kern w:val="0"/>
          <w:szCs w:val="22"/>
          <w:lang w:val="en-GB"/>
        </w:rPr>
        <w:t>a,</w:t>
      </w:r>
      <w:r w:rsidRPr="003A11CB">
        <w:rPr>
          <w:snapToGrid/>
          <w:spacing w:val="20"/>
          <w:kern w:val="0"/>
          <w:szCs w:val="22"/>
          <w:lang w:val="en-GB"/>
        </w:rPr>
        <w:t xml:space="preserve"> </w:t>
      </w:r>
      <w:r w:rsidRPr="003A11CB">
        <w:rPr>
          <w:snapToGrid/>
          <w:spacing w:val="1"/>
          <w:kern w:val="0"/>
          <w:szCs w:val="22"/>
          <w:lang w:val="en-GB"/>
        </w:rPr>
        <w:t>B</w:t>
      </w:r>
      <w:r w:rsidRPr="003A11CB">
        <w:rPr>
          <w:snapToGrid/>
          <w:kern w:val="0"/>
          <w:szCs w:val="22"/>
          <w:lang w:val="en-GB"/>
        </w:rPr>
        <w:t>razil,</w:t>
      </w:r>
      <w:r w:rsidRPr="003A11CB">
        <w:rPr>
          <w:snapToGrid/>
          <w:spacing w:val="16"/>
          <w:kern w:val="0"/>
          <w:szCs w:val="22"/>
          <w:lang w:val="en-GB"/>
        </w:rPr>
        <w:t xml:space="preserve"> </w:t>
      </w:r>
      <w:r w:rsidRPr="003A11CB">
        <w:rPr>
          <w:snapToGrid/>
          <w:kern w:val="0"/>
          <w:szCs w:val="22"/>
          <w:lang w:val="en-GB"/>
        </w:rPr>
        <w:t>Costa</w:t>
      </w:r>
      <w:r w:rsidRPr="003A11CB">
        <w:rPr>
          <w:snapToGrid/>
          <w:spacing w:val="14"/>
          <w:kern w:val="0"/>
          <w:szCs w:val="22"/>
          <w:lang w:val="en-GB"/>
        </w:rPr>
        <w:t xml:space="preserve"> </w:t>
      </w:r>
      <w:r w:rsidRPr="003A11CB">
        <w:rPr>
          <w:snapToGrid/>
          <w:spacing w:val="1"/>
          <w:kern w:val="0"/>
          <w:szCs w:val="22"/>
          <w:lang w:val="en-GB"/>
        </w:rPr>
        <w:t>R</w:t>
      </w:r>
      <w:r w:rsidRPr="003A11CB">
        <w:rPr>
          <w:snapToGrid/>
          <w:kern w:val="0"/>
          <w:szCs w:val="22"/>
          <w:lang w:val="en-GB"/>
        </w:rPr>
        <w:t>ica,</w:t>
      </w:r>
      <w:r w:rsidRPr="003A11CB">
        <w:rPr>
          <w:snapToGrid/>
          <w:spacing w:val="14"/>
          <w:kern w:val="0"/>
          <w:szCs w:val="22"/>
          <w:lang w:val="en-GB"/>
        </w:rPr>
        <w:t xml:space="preserve"> </w:t>
      </w:r>
      <w:r w:rsidRPr="003A11CB">
        <w:rPr>
          <w:snapToGrid/>
          <w:kern w:val="0"/>
          <w:szCs w:val="22"/>
          <w:lang w:val="en-GB"/>
        </w:rPr>
        <w:t>C</w:t>
      </w:r>
      <w:r w:rsidRPr="003A11CB">
        <w:rPr>
          <w:snapToGrid/>
          <w:spacing w:val="-1"/>
          <w:kern w:val="0"/>
          <w:szCs w:val="22"/>
          <w:lang w:val="en-GB"/>
        </w:rPr>
        <w:t>u</w:t>
      </w:r>
      <w:r w:rsidRPr="003A11CB">
        <w:rPr>
          <w:snapToGrid/>
          <w:kern w:val="0"/>
          <w:szCs w:val="22"/>
          <w:lang w:val="en-GB"/>
        </w:rPr>
        <w:t>b</w:t>
      </w:r>
      <w:r w:rsidRPr="003A11CB">
        <w:rPr>
          <w:snapToGrid/>
          <w:spacing w:val="3"/>
          <w:kern w:val="0"/>
          <w:szCs w:val="22"/>
          <w:lang w:val="en-GB"/>
        </w:rPr>
        <w:t>a</w:t>
      </w:r>
      <w:r w:rsidRPr="003A11CB">
        <w:rPr>
          <w:snapToGrid/>
          <w:kern w:val="0"/>
          <w:szCs w:val="22"/>
          <w:lang w:val="en-GB"/>
        </w:rPr>
        <w:t>,</w:t>
      </w:r>
      <w:r w:rsidRPr="003A11CB">
        <w:rPr>
          <w:snapToGrid/>
          <w:spacing w:val="15"/>
          <w:kern w:val="0"/>
          <w:szCs w:val="22"/>
          <w:lang w:val="en-GB"/>
        </w:rPr>
        <w:t xml:space="preserve"> </w:t>
      </w:r>
      <w:r w:rsidRPr="003A11CB">
        <w:rPr>
          <w:snapToGrid/>
          <w:kern w:val="0"/>
          <w:szCs w:val="22"/>
          <w:lang w:val="en-GB"/>
        </w:rPr>
        <w:t>D</w:t>
      </w:r>
      <w:r w:rsidRPr="003A11CB">
        <w:rPr>
          <w:snapToGrid/>
          <w:spacing w:val="3"/>
          <w:kern w:val="0"/>
          <w:szCs w:val="22"/>
          <w:lang w:val="en-GB"/>
        </w:rPr>
        <w:t>o</w:t>
      </w:r>
      <w:r w:rsidRPr="003A11CB">
        <w:rPr>
          <w:snapToGrid/>
          <w:spacing w:val="-3"/>
          <w:kern w:val="0"/>
          <w:szCs w:val="22"/>
          <w:lang w:val="en-GB"/>
        </w:rPr>
        <w:t>m</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ic</w:t>
      </w:r>
      <w:r w:rsidRPr="003A11CB">
        <w:rPr>
          <w:snapToGrid/>
          <w:spacing w:val="2"/>
          <w:kern w:val="0"/>
          <w:szCs w:val="22"/>
          <w:lang w:val="en-GB"/>
        </w:rPr>
        <w:t>a</w:t>
      </w:r>
      <w:r w:rsidRPr="003A11CB">
        <w:rPr>
          <w:snapToGrid/>
          <w:kern w:val="0"/>
          <w:szCs w:val="22"/>
          <w:lang w:val="en-GB"/>
        </w:rPr>
        <w:t>n</w:t>
      </w:r>
      <w:r w:rsidRPr="003A11CB">
        <w:rPr>
          <w:snapToGrid/>
          <w:spacing w:val="19"/>
          <w:kern w:val="0"/>
          <w:szCs w:val="22"/>
          <w:lang w:val="en-GB"/>
        </w:rPr>
        <w:t xml:space="preserve"> </w:t>
      </w:r>
      <w:r w:rsidRPr="003A11CB">
        <w:rPr>
          <w:snapToGrid/>
          <w:kern w:val="0"/>
          <w:szCs w:val="22"/>
          <w:lang w:val="en-GB"/>
        </w:rPr>
        <w:t>Re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w:t>
      </w:r>
      <w:r w:rsidRPr="003A11CB">
        <w:rPr>
          <w:snapToGrid/>
          <w:spacing w:val="1"/>
          <w:kern w:val="0"/>
          <w:szCs w:val="22"/>
          <w:lang w:val="en-GB"/>
        </w:rPr>
        <w:t>i</w:t>
      </w:r>
      <w:r w:rsidRPr="003A11CB">
        <w:rPr>
          <w:snapToGrid/>
          <w:kern w:val="0"/>
          <w:szCs w:val="22"/>
          <w:lang w:val="en-GB"/>
        </w:rPr>
        <w:t>c,</w:t>
      </w:r>
      <w:r w:rsidRPr="003A11CB">
        <w:rPr>
          <w:snapToGrid/>
          <w:spacing w:val="19"/>
          <w:kern w:val="0"/>
          <w:szCs w:val="22"/>
          <w:lang w:val="en-GB"/>
        </w:rPr>
        <w:t xml:space="preserve"> </w:t>
      </w:r>
      <w:r w:rsidRPr="003A11CB">
        <w:rPr>
          <w:snapToGrid/>
          <w:kern w:val="0"/>
          <w:szCs w:val="22"/>
          <w:lang w:val="en-GB"/>
        </w:rPr>
        <w:t>El</w:t>
      </w:r>
      <w:r w:rsidRPr="003A11CB">
        <w:rPr>
          <w:snapToGrid/>
          <w:spacing w:val="10"/>
          <w:kern w:val="0"/>
          <w:szCs w:val="22"/>
          <w:lang w:val="en-GB"/>
        </w:rPr>
        <w:t xml:space="preserve"> </w:t>
      </w:r>
      <w:r w:rsidRPr="003A11CB">
        <w:rPr>
          <w:snapToGrid/>
          <w:w w:val="102"/>
          <w:kern w:val="0"/>
          <w:szCs w:val="22"/>
          <w:lang w:val="en-GB"/>
        </w:rPr>
        <w:t>Sal</w:t>
      </w:r>
      <w:r w:rsidRPr="003A11CB">
        <w:rPr>
          <w:snapToGrid/>
          <w:spacing w:val="-1"/>
          <w:w w:val="102"/>
          <w:kern w:val="0"/>
          <w:szCs w:val="22"/>
          <w:lang w:val="en-GB"/>
        </w:rPr>
        <w:t>v</w:t>
      </w:r>
      <w:r w:rsidRPr="003A11CB">
        <w:rPr>
          <w:snapToGrid/>
          <w:w w:val="102"/>
          <w:kern w:val="0"/>
          <w:szCs w:val="22"/>
          <w:lang w:val="en-GB"/>
        </w:rPr>
        <w:t>a</w:t>
      </w:r>
      <w:r w:rsidRPr="003A11CB">
        <w:rPr>
          <w:snapToGrid/>
          <w:spacing w:val="1"/>
          <w:w w:val="102"/>
          <w:kern w:val="0"/>
          <w:szCs w:val="22"/>
          <w:lang w:val="en-GB"/>
        </w:rPr>
        <w:t>d</w:t>
      </w:r>
      <w:r w:rsidRPr="003A11CB">
        <w:rPr>
          <w:snapToGrid/>
          <w:w w:val="102"/>
          <w:kern w:val="0"/>
          <w:szCs w:val="22"/>
          <w:lang w:val="en-GB"/>
        </w:rPr>
        <w:t>o</w:t>
      </w:r>
      <w:r w:rsidRPr="003A11CB">
        <w:rPr>
          <w:snapToGrid/>
          <w:spacing w:val="-1"/>
          <w:w w:val="102"/>
          <w:kern w:val="0"/>
          <w:szCs w:val="22"/>
          <w:lang w:val="en-GB"/>
        </w:rPr>
        <w:t>r</w:t>
      </w:r>
      <w:r w:rsidRPr="003A11CB">
        <w:rPr>
          <w:snapToGrid/>
          <w:w w:val="102"/>
          <w:kern w:val="0"/>
          <w:szCs w:val="22"/>
          <w:lang w:val="en-GB"/>
        </w:rPr>
        <w:t xml:space="preserve">, </w:t>
      </w:r>
      <w:r w:rsidRPr="003A11CB">
        <w:rPr>
          <w:snapToGrid/>
          <w:kern w:val="0"/>
          <w:szCs w:val="22"/>
          <w:lang w:val="en-GB"/>
        </w:rPr>
        <w:t>Ecua</w:t>
      </w:r>
      <w:r w:rsidRPr="003A11CB">
        <w:rPr>
          <w:snapToGrid/>
          <w:spacing w:val="1"/>
          <w:kern w:val="0"/>
          <w:szCs w:val="22"/>
          <w:lang w:val="en-GB"/>
        </w:rPr>
        <w:t>do</w:t>
      </w:r>
      <w:r w:rsidRPr="003A11CB">
        <w:rPr>
          <w:snapToGrid/>
          <w:kern w:val="0"/>
          <w:szCs w:val="22"/>
          <w:lang w:val="en-GB"/>
        </w:rPr>
        <w:t>r,</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Fre</w:t>
      </w:r>
      <w:r w:rsidRPr="003A11CB">
        <w:rPr>
          <w:snapToGrid/>
          <w:spacing w:val="-1"/>
          <w:kern w:val="0"/>
          <w:szCs w:val="22"/>
          <w:lang w:val="en-GB"/>
        </w:rPr>
        <w:t>n</w:t>
      </w:r>
      <w:r w:rsidRPr="003A11CB">
        <w:rPr>
          <w:snapToGrid/>
          <w:kern w:val="0"/>
          <w:szCs w:val="22"/>
          <w:lang w:val="en-GB"/>
        </w:rPr>
        <w:t>ch</w:t>
      </w:r>
      <w:r w:rsidRPr="003A11CB">
        <w:rPr>
          <w:snapToGrid/>
          <w:spacing w:val="20"/>
          <w:kern w:val="0"/>
          <w:szCs w:val="22"/>
          <w:lang w:val="en-GB"/>
        </w:rPr>
        <w:t xml:space="preserve"> </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erseas</w:t>
      </w:r>
      <w:r w:rsidRPr="003A11CB">
        <w:rPr>
          <w:snapToGrid/>
          <w:spacing w:val="23"/>
          <w:kern w:val="0"/>
          <w:szCs w:val="22"/>
          <w:lang w:val="en-GB"/>
        </w:rPr>
        <w:t xml:space="preserve"> </w:t>
      </w:r>
      <w:r w:rsidRPr="003A11CB">
        <w:rPr>
          <w:snapToGrid/>
          <w:kern w:val="0"/>
          <w:szCs w:val="22"/>
          <w:lang w:val="en-GB"/>
        </w:rPr>
        <w:t>de</w:t>
      </w:r>
      <w:r w:rsidRPr="003A11CB">
        <w:rPr>
          <w:snapToGrid/>
          <w:spacing w:val="1"/>
          <w:kern w:val="0"/>
          <w:szCs w:val="22"/>
          <w:lang w:val="en-GB"/>
        </w:rPr>
        <w:t>p</w:t>
      </w:r>
      <w:r w:rsidRPr="003A11CB">
        <w:rPr>
          <w:snapToGrid/>
          <w:kern w:val="0"/>
          <w:szCs w:val="22"/>
          <w:lang w:val="en-GB"/>
        </w:rPr>
        <w:t>art</w:t>
      </w:r>
      <w:r w:rsidRPr="003A11CB">
        <w:rPr>
          <w:snapToGrid/>
          <w:spacing w:val="-3"/>
          <w:kern w:val="0"/>
          <w:szCs w:val="22"/>
          <w:lang w:val="en-GB"/>
        </w:rPr>
        <w:t>m</w:t>
      </w:r>
      <w:r w:rsidRPr="003A11CB">
        <w:rPr>
          <w:snapToGrid/>
          <w:kern w:val="0"/>
          <w:szCs w:val="22"/>
          <w:lang w:val="en-GB"/>
        </w:rPr>
        <w:t>en</w:t>
      </w:r>
      <w:r w:rsidRPr="003A11CB">
        <w:rPr>
          <w:snapToGrid/>
          <w:spacing w:val="1"/>
          <w:kern w:val="0"/>
          <w:szCs w:val="22"/>
          <w:lang w:val="en-GB"/>
        </w:rPr>
        <w:t>t</w:t>
      </w:r>
      <w:r w:rsidRPr="003A11CB">
        <w:rPr>
          <w:snapToGrid/>
          <w:kern w:val="0"/>
          <w:szCs w:val="22"/>
          <w:lang w:val="en-GB"/>
        </w:rPr>
        <w:t>s</w:t>
      </w:r>
      <w:r w:rsidRPr="003A11CB">
        <w:rPr>
          <w:snapToGrid/>
          <w:spacing w:val="26"/>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mm</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iti</w:t>
      </w:r>
      <w:r w:rsidRPr="003A11CB">
        <w:rPr>
          <w:snapToGrid/>
          <w:spacing w:val="2"/>
          <w:kern w:val="0"/>
          <w:szCs w:val="22"/>
          <w:lang w:val="en-GB"/>
        </w:rPr>
        <w:t>e</w:t>
      </w:r>
      <w:r w:rsidRPr="003A11CB">
        <w:rPr>
          <w:snapToGrid/>
          <w:kern w:val="0"/>
          <w:szCs w:val="22"/>
          <w:lang w:val="en-GB"/>
        </w:rPr>
        <w:t>s</w:t>
      </w:r>
      <w:r w:rsidRPr="003A11CB">
        <w:rPr>
          <w:snapToGrid/>
          <w:spacing w:val="25"/>
          <w:kern w:val="0"/>
          <w:szCs w:val="22"/>
          <w:lang w:val="en-GB"/>
        </w:rPr>
        <w:t xml:space="preserve"> </w:t>
      </w:r>
      <w:r w:rsidRPr="003A11CB">
        <w:rPr>
          <w:snapToGrid/>
          <w:kern w:val="0"/>
          <w:szCs w:val="22"/>
          <w:lang w:val="en-GB"/>
        </w:rPr>
        <w:t>in</w:t>
      </w:r>
      <w:r w:rsidRPr="003A11CB">
        <w:rPr>
          <w:snapToGrid/>
          <w:spacing w:val="13"/>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ion</w:t>
      </w:r>
      <w:r w:rsidRPr="003A11CB">
        <w:rPr>
          <w:snapToGrid/>
          <w:spacing w:val="23"/>
          <w:kern w:val="0"/>
          <w:szCs w:val="22"/>
          <w:lang w:val="en-GB"/>
        </w:rPr>
        <w:t xml:space="preserve"> </w:t>
      </w:r>
      <w:r w:rsidRPr="003A11CB">
        <w:rPr>
          <w:snapToGrid/>
          <w:spacing w:val="1"/>
          <w:kern w:val="0"/>
          <w:szCs w:val="22"/>
          <w:lang w:val="en-GB"/>
        </w:rPr>
        <w:t>2</w:t>
      </w:r>
      <w:r w:rsidRPr="003A11CB">
        <w:rPr>
          <w:snapToGrid/>
          <w:kern w:val="0"/>
          <w:szCs w:val="22"/>
          <w:lang w:val="en-GB"/>
        </w:rPr>
        <w:t>,</w:t>
      </w:r>
      <w:r w:rsidRPr="003A11CB">
        <w:rPr>
          <w:snapToGrid/>
          <w:spacing w:val="14"/>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at</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a</w:t>
      </w:r>
      <w:r w:rsidRPr="003A11CB">
        <w:rPr>
          <w:snapToGrid/>
          <w:kern w:val="0"/>
          <w:szCs w:val="22"/>
          <w:lang w:val="en-GB"/>
        </w:rPr>
        <w:t>la,</w:t>
      </w:r>
      <w:r w:rsidRPr="003A11CB">
        <w:rPr>
          <w:snapToGrid/>
          <w:spacing w:val="26"/>
          <w:kern w:val="0"/>
          <w:szCs w:val="22"/>
          <w:lang w:val="en-GB"/>
        </w:rPr>
        <w:t xml:space="preserve"> </w:t>
      </w:r>
      <w:r w:rsidRPr="003A11CB">
        <w:rPr>
          <w:snapToGrid/>
          <w:kern w:val="0"/>
          <w:szCs w:val="22"/>
          <w:lang w:val="en-GB"/>
        </w:rPr>
        <w:t>Me</w:t>
      </w:r>
      <w:r w:rsidRPr="003A11CB">
        <w:rPr>
          <w:snapToGrid/>
          <w:spacing w:val="-1"/>
          <w:kern w:val="0"/>
          <w:szCs w:val="22"/>
          <w:lang w:val="en-GB"/>
        </w:rPr>
        <w:t>x</w:t>
      </w:r>
      <w:r w:rsidRPr="003A11CB">
        <w:rPr>
          <w:snapToGrid/>
          <w:kern w:val="0"/>
          <w:szCs w:val="22"/>
          <w:lang w:val="en-GB"/>
        </w:rPr>
        <w:t>ic</w:t>
      </w:r>
      <w:r w:rsidRPr="003A11CB">
        <w:rPr>
          <w:snapToGrid/>
          <w:spacing w:val="1"/>
          <w:kern w:val="0"/>
          <w:szCs w:val="22"/>
          <w:lang w:val="en-GB"/>
        </w:rPr>
        <w:t>o</w:t>
      </w:r>
      <w:r w:rsidRPr="003A11CB">
        <w:rPr>
          <w:snapToGrid/>
          <w:kern w:val="0"/>
          <w:szCs w:val="22"/>
          <w:lang w:val="en-GB"/>
        </w:rPr>
        <w:t>,</w:t>
      </w:r>
      <w:r w:rsidRPr="003A11CB">
        <w:rPr>
          <w:snapToGrid/>
          <w:spacing w:val="21"/>
          <w:kern w:val="0"/>
          <w:szCs w:val="22"/>
          <w:lang w:val="en-GB"/>
        </w:rPr>
        <w:t xml:space="preserve"> </w:t>
      </w:r>
      <w:r w:rsidRPr="003A11CB">
        <w:rPr>
          <w:snapToGrid/>
          <w:spacing w:val="1"/>
          <w:kern w:val="0"/>
          <w:szCs w:val="22"/>
          <w:lang w:val="en-GB"/>
        </w:rPr>
        <w:t>P</w:t>
      </w:r>
      <w:r w:rsidRPr="003A11CB">
        <w:rPr>
          <w:snapToGrid/>
          <w:kern w:val="0"/>
          <w:szCs w:val="22"/>
          <w:lang w:val="en-GB"/>
        </w:rPr>
        <w:t>arag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24"/>
          <w:kern w:val="0"/>
          <w:szCs w:val="22"/>
          <w:lang w:val="en-GB"/>
        </w:rPr>
        <w:t xml:space="preserve"> </w:t>
      </w:r>
      <w:r w:rsidRPr="003A11CB">
        <w:rPr>
          <w:snapToGrid/>
          <w:kern w:val="0"/>
          <w:szCs w:val="22"/>
          <w:lang w:val="en-GB"/>
        </w:rPr>
        <w:t>Uru</w:t>
      </w:r>
      <w:r w:rsidRPr="003A11CB">
        <w:rPr>
          <w:snapToGrid/>
          <w:spacing w:val="-1"/>
          <w:kern w:val="0"/>
          <w:szCs w:val="22"/>
          <w:lang w:val="en-GB"/>
        </w:rPr>
        <w:t>gu</w:t>
      </w:r>
      <w:r w:rsidRPr="003A11CB">
        <w:rPr>
          <w:snapToGrid/>
          <w:spacing w:val="2"/>
          <w:kern w:val="0"/>
          <w:szCs w:val="22"/>
          <w:lang w:val="en-GB"/>
        </w:rPr>
        <w:t>a</w:t>
      </w:r>
      <w:r w:rsidRPr="003A11CB">
        <w:rPr>
          <w:snapToGrid/>
          <w:kern w:val="0"/>
          <w:szCs w:val="22"/>
          <w:lang w:val="en-GB"/>
        </w:rPr>
        <w:t>y</w:t>
      </w:r>
      <w:r w:rsidRPr="003A11CB">
        <w:rPr>
          <w:snapToGrid/>
          <w:spacing w:val="20"/>
          <w:kern w:val="0"/>
          <w:szCs w:val="22"/>
          <w:lang w:val="en-GB"/>
        </w:rPr>
        <w:t xml:space="preserve"> </w:t>
      </w:r>
      <w:r w:rsidRPr="003A11CB">
        <w:rPr>
          <w:snapToGrid/>
          <w:spacing w:val="2"/>
          <w:w w:val="102"/>
          <w:kern w:val="0"/>
          <w:szCs w:val="22"/>
          <w:lang w:val="en-GB"/>
        </w:rPr>
        <w:t>a</w:t>
      </w:r>
      <w:r w:rsidRPr="003A11CB">
        <w:rPr>
          <w:snapToGrid/>
          <w:w w:val="102"/>
          <w:kern w:val="0"/>
          <w:szCs w:val="22"/>
          <w:lang w:val="en-GB"/>
        </w:rPr>
        <w:t xml:space="preserve">nd </w:t>
      </w:r>
      <w:r w:rsidRPr="003A11CB">
        <w:rPr>
          <w:snapToGrid/>
          <w:kern w:val="0"/>
          <w:szCs w:val="22"/>
          <w:lang w:val="en-GB"/>
        </w:rPr>
        <w:t>Venez</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la,</w:t>
      </w:r>
      <w:r w:rsidRPr="003A11CB">
        <w:rPr>
          <w:snapToGrid/>
          <w:spacing w:val="1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7"/>
          <w:kern w:val="0"/>
          <w:szCs w:val="22"/>
          <w:lang w:val="en-GB"/>
        </w:rPr>
        <w:t xml:space="preserve"> </w:t>
      </w:r>
      <w:r w:rsidRPr="003A11CB">
        <w:rPr>
          <w:snapToGrid/>
          <w:kern w:val="0"/>
          <w:szCs w:val="22"/>
          <w:lang w:val="en-GB"/>
        </w:rPr>
        <w:t>band</w:t>
      </w:r>
      <w:r w:rsidRPr="003A11CB">
        <w:rPr>
          <w:snapToGrid/>
          <w:spacing w:val="5"/>
          <w:kern w:val="0"/>
          <w:szCs w:val="22"/>
          <w:lang w:val="en-GB"/>
        </w:rPr>
        <w:t xml:space="preserve"> </w:t>
      </w:r>
      <w:r w:rsidRPr="003A11CB">
        <w:rPr>
          <w:snapToGrid/>
          <w:kern w:val="0"/>
          <w:szCs w:val="22"/>
          <w:lang w:val="en-GB"/>
        </w:rPr>
        <w:t>9</w:t>
      </w:r>
      <w:r w:rsidRPr="003A11CB">
        <w:rPr>
          <w:snapToGrid/>
          <w:spacing w:val="-1"/>
          <w:kern w:val="0"/>
          <w:szCs w:val="22"/>
          <w:lang w:val="en-GB"/>
        </w:rPr>
        <w:t>0</w:t>
      </w:r>
      <w:r w:rsidRPr="003A11CB">
        <w:rPr>
          <w:snapToGrid/>
          <w:spacing w:val="2"/>
          <w:kern w:val="0"/>
          <w:szCs w:val="22"/>
          <w:lang w:val="en-GB"/>
        </w:rPr>
        <w:t>2</w:t>
      </w:r>
      <w:r w:rsidRPr="003A11CB">
        <w:rPr>
          <w:snapToGrid/>
          <w:spacing w:val="-1"/>
          <w:kern w:val="0"/>
          <w:szCs w:val="22"/>
          <w:lang w:val="en-GB"/>
        </w:rPr>
        <w:t>-</w:t>
      </w:r>
      <w:r w:rsidRPr="003A11CB">
        <w:rPr>
          <w:snapToGrid/>
          <w:kern w:val="0"/>
          <w:szCs w:val="22"/>
          <w:lang w:val="en-GB"/>
        </w:rPr>
        <w:t>928</w:t>
      </w:r>
      <w:r w:rsidRPr="003A11CB">
        <w:rPr>
          <w:snapToGrid/>
          <w:spacing w:val="10"/>
          <w:kern w:val="0"/>
          <w:szCs w:val="22"/>
          <w:lang w:val="en-GB"/>
        </w:rPr>
        <w:t xml:space="preserve"> </w:t>
      </w:r>
      <w:r w:rsidRPr="003A11CB">
        <w:rPr>
          <w:snapToGrid/>
          <w:kern w:val="0"/>
          <w:szCs w:val="22"/>
          <w:lang w:val="en-GB"/>
        </w:rPr>
        <w:t>MHz</w:t>
      </w:r>
      <w:r w:rsidRPr="003A11CB">
        <w:rPr>
          <w:snapToGrid/>
          <w:spacing w:val="5"/>
          <w:kern w:val="0"/>
          <w:szCs w:val="22"/>
          <w:lang w:val="en-GB"/>
        </w:rPr>
        <w:t xml:space="preserve"> </w:t>
      </w:r>
      <w:r w:rsidRPr="003A11CB">
        <w:rPr>
          <w:snapToGrid/>
          <w:kern w:val="0"/>
          <w:szCs w:val="22"/>
          <w:lang w:val="en-GB"/>
        </w:rPr>
        <w:t>is allocat</w:t>
      </w:r>
      <w:r w:rsidRPr="003A11CB">
        <w:rPr>
          <w:snapToGrid/>
          <w:spacing w:val="-1"/>
          <w:kern w:val="0"/>
          <w:szCs w:val="22"/>
          <w:lang w:val="en-GB"/>
        </w:rPr>
        <w:t>e</w:t>
      </w:r>
      <w:r w:rsidRPr="003A11CB">
        <w:rPr>
          <w:snapToGrid/>
          <w:kern w:val="0"/>
          <w:szCs w:val="22"/>
          <w:lang w:val="en-GB"/>
        </w:rPr>
        <w:t>d</w:t>
      </w:r>
      <w:r w:rsidRPr="003A11CB">
        <w:rPr>
          <w:snapToGrid/>
          <w:spacing w:val="9"/>
          <w:kern w:val="0"/>
          <w:szCs w:val="22"/>
          <w:lang w:val="en-GB"/>
        </w:rPr>
        <w:t xml:space="preserve">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7"/>
          <w:kern w:val="0"/>
          <w:szCs w:val="22"/>
          <w:lang w:val="en-GB"/>
        </w:rPr>
        <w:t xml:space="preserve"> </w:t>
      </w:r>
      <w:r w:rsidRPr="003A11CB">
        <w:rPr>
          <w:snapToGrid/>
          <w:kern w:val="0"/>
          <w:szCs w:val="22"/>
          <w:lang w:val="en-GB"/>
        </w:rPr>
        <w:t>on</w:t>
      </w:r>
      <w:r w:rsidRPr="003A11CB">
        <w:rPr>
          <w:snapToGrid/>
          <w:spacing w:val="1"/>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spacing w:val="-1"/>
          <w:kern w:val="0"/>
          <w:szCs w:val="22"/>
          <w:lang w:val="en-GB"/>
        </w:rPr>
        <w:t>p</w:t>
      </w:r>
      <w:r w:rsidRPr="003A11CB">
        <w:rPr>
          <w:snapToGrid/>
          <w:kern w:val="0"/>
          <w:szCs w:val="22"/>
          <w:lang w:val="en-GB"/>
        </w:rPr>
        <w:t>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 xml:space="preserve">.  In </w:t>
      </w:r>
      <w:r w:rsidRPr="003A11CB">
        <w:rPr>
          <w:snapToGrid/>
          <w:spacing w:val="-1"/>
          <w:kern w:val="0"/>
          <w:szCs w:val="22"/>
          <w:lang w:val="en-GB"/>
        </w:rPr>
        <w:t>C</w:t>
      </w:r>
      <w:r w:rsidRPr="003A11CB">
        <w:rPr>
          <w:snapToGrid/>
          <w:spacing w:val="1"/>
          <w:kern w:val="0"/>
          <w:szCs w:val="22"/>
          <w:lang w:val="en-GB"/>
        </w:rPr>
        <w:t>o</w:t>
      </w:r>
      <w:r w:rsidRPr="003A11CB">
        <w:rPr>
          <w:snapToGrid/>
          <w:kern w:val="0"/>
          <w:szCs w:val="22"/>
          <w:lang w:val="en-GB"/>
        </w:rPr>
        <w:t>l</w:t>
      </w:r>
      <w:r w:rsidRPr="003A11CB">
        <w:rPr>
          <w:snapToGrid/>
          <w:spacing w:val="2"/>
          <w:kern w:val="0"/>
          <w:szCs w:val="22"/>
          <w:lang w:val="en-GB"/>
        </w:rPr>
        <w:t>o</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ia,</w:t>
      </w:r>
      <w:r w:rsidRPr="003A11CB">
        <w:rPr>
          <w:snapToGrid/>
          <w:spacing w:val="12"/>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kern w:val="0"/>
          <w:szCs w:val="22"/>
          <w:lang w:val="en-GB"/>
        </w:rPr>
        <w:t>902</w:t>
      </w:r>
      <w:r w:rsidRPr="003A11CB">
        <w:rPr>
          <w:snapToGrid/>
          <w:spacing w:val="-1"/>
          <w:kern w:val="0"/>
          <w:szCs w:val="22"/>
          <w:lang w:val="en-GB"/>
        </w:rPr>
        <w:t>-</w:t>
      </w:r>
      <w:r w:rsidRPr="003A11CB">
        <w:rPr>
          <w:snapToGrid/>
          <w:kern w:val="0"/>
          <w:szCs w:val="22"/>
          <w:lang w:val="en-GB"/>
        </w:rPr>
        <w:t>905</w:t>
      </w:r>
      <w:r w:rsidRPr="003A11CB">
        <w:rPr>
          <w:snapToGrid/>
          <w:spacing w:val="11"/>
          <w:kern w:val="0"/>
          <w:szCs w:val="22"/>
          <w:lang w:val="en-GB"/>
        </w:rPr>
        <w:t xml:space="preserve"> </w:t>
      </w:r>
      <w:r w:rsidRPr="003A11CB">
        <w:rPr>
          <w:snapToGrid/>
          <w:kern w:val="0"/>
          <w:szCs w:val="22"/>
          <w:lang w:val="en-GB"/>
        </w:rPr>
        <w:t>MHz</w:t>
      </w:r>
      <w:r w:rsidRPr="003A11CB">
        <w:rPr>
          <w:snapToGrid/>
          <w:spacing w:val="8"/>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kern w:val="0"/>
          <w:szCs w:val="22"/>
          <w:lang w:val="en-GB"/>
        </w:rPr>
        <w:t>allocated</w:t>
      </w:r>
      <w:r w:rsidRPr="003A11CB">
        <w:rPr>
          <w:snapToGrid/>
          <w:spacing w:val="12"/>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t</w:t>
      </w:r>
      <w:r w:rsidRPr="003A11CB">
        <w:rPr>
          <w:snapToGrid/>
          <w:spacing w:val="-2"/>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1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8"/>
          <w:kern w:val="0"/>
          <w:szCs w:val="22"/>
          <w:lang w:val="en-GB"/>
        </w:rPr>
        <w:t xml:space="preserve"> </w:t>
      </w:r>
      <w:r w:rsidRPr="003A11CB">
        <w:rPr>
          <w:snapToGrid/>
          <w:kern w:val="0"/>
          <w:szCs w:val="22"/>
          <w:lang w:val="en-GB"/>
        </w:rPr>
        <w:t>ba</w:t>
      </w:r>
      <w:r w:rsidRPr="003A11CB">
        <w:rPr>
          <w:snapToGrid/>
          <w:spacing w:val="1"/>
          <w:kern w:val="0"/>
          <w:szCs w:val="22"/>
          <w:lang w:val="en-GB"/>
        </w:rPr>
        <w:t>s</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w:t>
      </w:r>
    </w:p>
    <w:p w:rsidR="00807703" w:rsidRPr="003A11CB" w:rsidP="003A11CB" w14:paraId="2FC7DB0F" w14:textId="77777777">
      <w:pPr>
        <w:spacing w:after="120"/>
        <w:ind w:firstLine="720"/>
        <w:rPr>
          <w:snapToGrid/>
          <w:kern w:val="0"/>
          <w:szCs w:val="22"/>
        </w:rPr>
      </w:pPr>
      <w:r w:rsidRPr="003A11CB">
        <w:rPr>
          <w:snapToGrid/>
          <w:kern w:val="0"/>
          <w:szCs w:val="22"/>
          <w:lang w:val="en-GB"/>
        </w:rPr>
        <w:t>(ii)  [Reserved]</w:t>
      </w:r>
    </w:p>
    <w:p w:rsidR="00807703" w:rsidRPr="003A11CB" w:rsidP="003A11CB" w14:paraId="212B9050" w14:textId="77777777">
      <w:pPr>
        <w:spacing w:after="120"/>
        <w:ind w:firstLine="720"/>
        <w:rPr>
          <w:snapToGrid/>
          <w:kern w:val="0"/>
          <w:szCs w:val="22"/>
        </w:rPr>
      </w:pPr>
      <w:r w:rsidRPr="003A11CB">
        <w:rPr>
          <w:bCs/>
          <w:snapToGrid/>
          <w:kern w:val="0"/>
          <w:szCs w:val="22"/>
        </w:rPr>
        <w:t>(326)  5.326</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Chile, the band 903-905 MHz is allocated to the mobile, except aeronautical mobile, service on a primary basis, subject to agreement obtained under No. 9.21.</w:t>
      </w:r>
    </w:p>
    <w:p w:rsidR="00807703" w:rsidRPr="003A11CB" w:rsidP="003A11CB" w14:paraId="1F4C19F1" w14:textId="77777777">
      <w:pPr>
        <w:spacing w:after="120"/>
        <w:ind w:firstLine="720"/>
        <w:rPr>
          <w:snapToGrid/>
          <w:kern w:val="0"/>
          <w:szCs w:val="22"/>
        </w:rPr>
      </w:pPr>
      <w:r w:rsidRPr="003A11CB">
        <w:rPr>
          <w:bCs/>
          <w:snapToGrid/>
          <w:kern w:val="0"/>
          <w:szCs w:val="22"/>
        </w:rPr>
        <w:t>(327)  5.327</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Australia, the allocation of the band 915-928 MHz to the radiolocation service is on a primary basis (see No. 5.33).</w:t>
      </w:r>
    </w:p>
    <w:p w:rsidR="00807703" w:rsidRPr="003A11CB" w:rsidP="003A11CB" w14:paraId="458BF3F7" w14:textId="77777777">
      <w:pPr>
        <w:spacing w:after="120"/>
        <w:ind w:firstLine="720"/>
        <w:rPr>
          <w:snapToGrid/>
          <w:kern w:val="0"/>
          <w:szCs w:val="22"/>
          <w:lang w:val="en-GB"/>
        </w:rPr>
      </w:pPr>
      <w:r w:rsidRPr="003A11CB">
        <w:rPr>
          <w:snapToGrid/>
          <w:spacing w:val="1"/>
          <w:kern w:val="0"/>
          <w:szCs w:val="22"/>
          <w:lang w:val="en-GB"/>
        </w:rPr>
        <w:t>(i)  5</w:t>
      </w:r>
      <w:r w:rsidRPr="003A11CB">
        <w:rPr>
          <w:snapToGrid/>
          <w:kern w:val="0"/>
          <w:szCs w:val="22"/>
          <w:lang w:val="en-GB"/>
        </w:rPr>
        <w:t>.327A</w:t>
      </w:r>
      <w:r w:rsidRPr="003A11CB">
        <w:rPr>
          <w:bCs/>
          <w:snapToGrid/>
          <w:kern w:val="0"/>
          <w:szCs w:val="22"/>
          <w:lang w:val="en-GB"/>
        </w:rPr>
        <w:t>  </w:t>
      </w:r>
      <w:r w:rsidRPr="003A11CB">
        <w:rPr>
          <w:snapToGrid/>
          <w:kern w:val="0"/>
          <w:szCs w:val="22"/>
          <w:lang w:val="en-GB"/>
        </w:rPr>
        <w:t>The use of the frequency band 960-1164 MHz by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tical</w:t>
      </w:r>
      <w:r w:rsidRPr="003A11CB">
        <w:rPr>
          <w:snapToGrid/>
          <w:spacing w:val="16"/>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8"/>
          <w:kern w:val="0"/>
          <w:szCs w:val="22"/>
          <w:lang w:val="en-GB"/>
        </w:rPr>
        <w:t xml:space="preserve"> </w:t>
      </w:r>
      <w:r w:rsidRPr="003A11CB">
        <w:rPr>
          <w:snapToGrid/>
          <w:kern w:val="0"/>
          <w:szCs w:val="22"/>
          <w:lang w:val="en-GB"/>
        </w:rPr>
        <w:t>(R)</w:t>
      </w:r>
      <w:r w:rsidRPr="003A11CB">
        <w:rPr>
          <w:snapToGrid/>
          <w:spacing w:val="4"/>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8"/>
          <w:kern w:val="0"/>
          <w:szCs w:val="22"/>
          <w:lang w:val="en-GB"/>
        </w:rPr>
        <w:t xml:space="preserve"> </w:t>
      </w:r>
      <w:r w:rsidRPr="003A11CB">
        <w:rPr>
          <w:snapToGrid/>
          <w:spacing w:val="1"/>
          <w:kern w:val="0"/>
          <w:szCs w:val="22"/>
          <w:lang w:val="en-GB"/>
        </w:rPr>
        <w:t>i</w:t>
      </w:r>
      <w:r w:rsidRPr="003A11CB">
        <w:rPr>
          <w:snapToGrid/>
          <w:kern w:val="0"/>
          <w:szCs w:val="22"/>
          <w:lang w:val="en-GB"/>
        </w:rPr>
        <w:t>s</w:t>
      </w:r>
      <w:r w:rsidRPr="003A11CB">
        <w:rPr>
          <w:snapToGrid/>
          <w:spacing w:val="2"/>
          <w:kern w:val="0"/>
          <w:szCs w:val="22"/>
          <w:lang w:val="en-GB"/>
        </w:rPr>
        <w:t xml:space="preserve"> </w:t>
      </w:r>
      <w:r w:rsidRPr="003A11CB">
        <w:rPr>
          <w:snapToGrid/>
          <w:kern w:val="0"/>
          <w:szCs w:val="22"/>
          <w:lang w:val="en-GB"/>
        </w:rPr>
        <w:t>li</w:t>
      </w:r>
      <w:r w:rsidRPr="003A11CB">
        <w:rPr>
          <w:snapToGrid/>
          <w:spacing w:val="-1"/>
          <w:kern w:val="0"/>
          <w:szCs w:val="22"/>
          <w:lang w:val="en-GB"/>
        </w:rPr>
        <w:t>m</w:t>
      </w:r>
      <w:r w:rsidRPr="003A11CB">
        <w:rPr>
          <w:snapToGrid/>
          <w:kern w:val="0"/>
          <w:szCs w:val="22"/>
          <w:lang w:val="en-GB"/>
        </w:rPr>
        <w:t>ited</w:t>
      </w:r>
      <w:r w:rsidRPr="003A11CB">
        <w:rPr>
          <w:snapToGrid/>
          <w:spacing w:val="8"/>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spacing w:val="1"/>
          <w:w w:val="102"/>
          <w:kern w:val="0"/>
          <w:szCs w:val="22"/>
          <w:lang w:val="en-GB"/>
        </w:rPr>
        <w:t>s</w:t>
      </w:r>
      <w:r w:rsidRPr="003A11CB">
        <w:rPr>
          <w:snapToGrid/>
          <w:spacing w:val="-3"/>
          <w:w w:val="102"/>
          <w:kern w:val="0"/>
          <w:szCs w:val="22"/>
          <w:lang w:val="en-GB"/>
        </w:rPr>
        <w:t>y</w:t>
      </w:r>
      <w:r w:rsidRPr="003A11CB">
        <w:rPr>
          <w:snapToGrid/>
          <w:w w:val="102"/>
          <w:kern w:val="0"/>
          <w:szCs w:val="22"/>
          <w:lang w:val="en-GB"/>
        </w:rPr>
        <w:t>st</w:t>
      </w:r>
      <w:r w:rsidRPr="003A11CB">
        <w:rPr>
          <w:snapToGrid/>
          <w:spacing w:val="2"/>
          <w:w w:val="102"/>
          <w:kern w:val="0"/>
          <w:szCs w:val="22"/>
          <w:lang w:val="en-GB"/>
        </w:rPr>
        <w:t>e</w:t>
      </w:r>
      <w:r w:rsidRPr="003A11CB">
        <w:rPr>
          <w:snapToGrid/>
          <w:spacing w:val="-1"/>
          <w:w w:val="102"/>
          <w:kern w:val="0"/>
          <w:szCs w:val="22"/>
          <w:lang w:val="en-GB"/>
        </w:rPr>
        <w:t>m</w:t>
      </w:r>
      <w:r w:rsidRPr="003A11CB">
        <w:rPr>
          <w:snapToGrid/>
          <w:w w:val="102"/>
          <w:kern w:val="0"/>
          <w:szCs w:val="22"/>
          <w:lang w:val="en-GB"/>
        </w:rPr>
        <w:t xml:space="preserve">s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19"/>
          <w:kern w:val="0"/>
          <w:szCs w:val="22"/>
          <w:lang w:val="en-GB"/>
        </w:rPr>
        <w:t xml:space="preserve"> </w:t>
      </w:r>
      <w:r w:rsidRPr="003A11CB">
        <w:rPr>
          <w:snapToGrid/>
          <w:kern w:val="0"/>
          <w:szCs w:val="22"/>
          <w:lang w:val="en-GB"/>
        </w:rPr>
        <w:t>operate</w:t>
      </w:r>
      <w:r w:rsidRPr="003A11CB">
        <w:rPr>
          <w:snapToGrid/>
          <w:spacing w:val="23"/>
          <w:kern w:val="0"/>
          <w:szCs w:val="22"/>
          <w:lang w:val="en-GB"/>
        </w:rPr>
        <w:t xml:space="preserve"> </w:t>
      </w:r>
      <w:r w:rsidRPr="003A11CB">
        <w:rPr>
          <w:snapToGrid/>
          <w:kern w:val="0"/>
          <w:szCs w:val="22"/>
          <w:lang w:val="en-GB"/>
        </w:rPr>
        <w:t>in</w:t>
      </w:r>
      <w:r w:rsidRPr="003A11CB">
        <w:rPr>
          <w:snapToGrid/>
          <w:spacing w:val="16"/>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28"/>
          <w:kern w:val="0"/>
          <w:szCs w:val="22"/>
          <w:lang w:val="en-GB"/>
        </w:rPr>
        <w:t xml:space="preserve"> </w:t>
      </w:r>
      <w:r w:rsidRPr="003A11CB">
        <w:rPr>
          <w:snapToGrid/>
          <w:spacing w:val="-1"/>
          <w:kern w:val="0"/>
          <w:szCs w:val="22"/>
          <w:lang w:val="en-GB"/>
        </w:rPr>
        <w:t>w</w:t>
      </w:r>
      <w:r w:rsidRPr="003A11CB">
        <w:rPr>
          <w:snapToGrid/>
          <w:spacing w:val="1"/>
          <w:kern w:val="0"/>
          <w:szCs w:val="22"/>
          <w:lang w:val="en-GB"/>
        </w:rPr>
        <w:t>i</w:t>
      </w:r>
      <w:r w:rsidRPr="003A11CB">
        <w:rPr>
          <w:snapToGrid/>
          <w:kern w:val="0"/>
          <w:szCs w:val="22"/>
          <w:lang w:val="en-GB"/>
        </w:rPr>
        <w:t>th</w:t>
      </w:r>
      <w:r w:rsidRPr="003A11CB">
        <w:rPr>
          <w:snapToGrid/>
          <w:spacing w:val="19"/>
          <w:kern w:val="0"/>
          <w:szCs w:val="22"/>
          <w:lang w:val="en-GB"/>
        </w:rPr>
        <w:t xml:space="preserve"> </w:t>
      </w:r>
      <w:r w:rsidRPr="003A11CB">
        <w:rPr>
          <w:snapToGrid/>
          <w:kern w:val="0"/>
          <w:szCs w:val="22"/>
          <w:lang w:val="en-GB"/>
        </w:rPr>
        <w:t>reco</w:t>
      </w:r>
      <w:r w:rsidRPr="003A11CB">
        <w:rPr>
          <w:snapToGrid/>
          <w:spacing w:val="-1"/>
          <w:kern w:val="0"/>
          <w:szCs w:val="22"/>
          <w:lang w:val="en-GB"/>
        </w:rPr>
        <w:t>g</w:t>
      </w:r>
      <w:r w:rsidRPr="003A11CB">
        <w:rPr>
          <w:snapToGrid/>
          <w:kern w:val="0"/>
          <w:szCs w:val="22"/>
          <w:lang w:val="en-GB"/>
        </w:rPr>
        <w:t>nized</w:t>
      </w:r>
      <w:r w:rsidRPr="003A11CB">
        <w:rPr>
          <w:snapToGrid/>
          <w:spacing w:val="28"/>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n</w:t>
      </w:r>
      <w:r w:rsidRPr="003A11CB">
        <w:rPr>
          <w:snapToGrid/>
          <w:kern w:val="0"/>
          <w:szCs w:val="22"/>
          <w:lang w:val="en-GB"/>
        </w:rPr>
        <w:t>atio</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l</w:t>
      </w:r>
      <w:r w:rsidRPr="003A11CB">
        <w:rPr>
          <w:snapToGrid/>
          <w:spacing w:val="29"/>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29"/>
          <w:kern w:val="0"/>
          <w:szCs w:val="22"/>
          <w:lang w:val="en-GB"/>
        </w:rPr>
        <w:t xml:space="preserve"> </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dards.  S</w:t>
      </w:r>
      <w:r w:rsidRPr="003A11CB">
        <w:rPr>
          <w:snapToGrid/>
          <w:spacing w:val="-1"/>
          <w:kern w:val="0"/>
          <w:szCs w:val="22"/>
          <w:lang w:val="en-GB"/>
        </w:rPr>
        <w:t>u</w:t>
      </w:r>
      <w:r w:rsidRPr="003A11CB">
        <w:rPr>
          <w:snapToGrid/>
          <w:kern w:val="0"/>
          <w:szCs w:val="22"/>
          <w:lang w:val="en-GB"/>
        </w:rPr>
        <w:t>ch</w:t>
      </w:r>
      <w:r w:rsidRPr="003A11CB">
        <w:rPr>
          <w:snapToGrid/>
          <w:spacing w:val="23"/>
          <w:kern w:val="0"/>
          <w:szCs w:val="22"/>
          <w:lang w:val="en-GB"/>
        </w:rPr>
        <w:t xml:space="preserve"> </w:t>
      </w:r>
      <w:r w:rsidRPr="003A11CB">
        <w:rPr>
          <w:snapToGrid/>
          <w:spacing w:val="-1"/>
          <w:kern w:val="0"/>
          <w:szCs w:val="22"/>
          <w:lang w:val="en-GB"/>
        </w:rPr>
        <w:t>u</w:t>
      </w:r>
      <w:r w:rsidRPr="003A11CB">
        <w:rPr>
          <w:snapToGrid/>
          <w:spacing w:val="1"/>
          <w:kern w:val="0"/>
          <w:szCs w:val="22"/>
          <w:lang w:val="en-GB"/>
        </w:rPr>
        <w:t>s</w:t>
      </w:r>
      <w:r w:rsidRPr="003A11CB">
        <w:rPr>
          <w:snapToGrid/>
          <w:kern w:val="0"/>
          <w:szCs w:val="22"/>
          <w:lang w:val="en-GB"/>
        </w:rPr>
        <w:t>e</w:t>
      </w:r>
      <w:r w:rsidRPr="003A11CB">
        <w:rPr>
          <w:snapToGrid/>
          <w:spacing w:val="19"/>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20"/>
          <w:kern w:val="0"/>
          <w:szCs w:val="22"/>
          <w:lang w:val="en-GB"/>
        </w:rPr>
        <w:t xml:space="preserve"> </w:t>
      </w:r>
      <w:r w:rsidRPr="003A11CB">
        <w:rPr>
          <w:snapToGrid/>
          <w:kern w:val="0"/>
          <w:szCs w:val="22"/>
          <w:lang w:val="en-GB"/>
        </w:rPr>
        <w:t>be</w:t>
      </w:r>
      <w:r w:rsidRPr="003A11CB">
        <w:rPr>
          <w:snapToGrid/>
          <w:spacing w:val="18"/>
          <w:kern w:val="0"/>
          <w:szCs w:val="22"/>
          <w:lang w:val="en-GB"/>
        </w:rPr>
        <w:t xml:space="preserve"> </w:t>
      </w:r>
      <w:r w:rsidRPr="003A11CB">
        <w:rPr>
          <w:snapToGrid/>
          <w:kern w:val="0"/>
          <w:szCs w:val="22"/>
          <w:lang w:val="en-GB"/>
        </w:rPr>
        <w:t>in</w:t>
      </w:r>
      <w:r w:rsidRPr="003A11CB">
        <w:rPr>
          <w:snapToGrid/>
          <w:spacing w:val="16"/>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28"/>
          <w:kern w:val="0"/>
          <w:szCs w:val="22"/>
          <w:lang w:val="en-GB"/>
        </w:rPr>
        <w:t xml:space="preserve"> </w:t>
      </w:r>
      <w:r w:rsidRPr="003A11CB">
        <w:rPr>
          <w:snapToGrid/>
          <w:spacing w:val="-3"/>
          <w:w w:val="102"/>
          <w:kern w:val="0"/>
          <w:szCs w:val="22"/>
          <w:lang w:val="en-GB"/>
        </w:rPr>
        <w:t>w</w:t>
      </w:r>
      <w:r w:rsidRPr="003A11CB">
        <w:rPr>
          <w:snapToGrid/>
          <w:spacing w:val="1"/>
          <w:w w:val="102"/>
          <w:kern w:val="0"/>
          <w:szCs w:val="22"/>
          <w:lang w:val="en-GB"/>
        </w:rPr>
        <w:t>i</w:t>
      </w:r>
      <w:r w:rsidRPr="003A11CB">
        <w:rPr>
          <w:snapToGrid/>
          <w:w w:val="102"/>
          <w:kern w:val="0"/>
          <w:szCs w:val="22"/>
          <w:lang w:val="en-GB"/>
        </w:rPr>
        <w:t xml:space="preserve">th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3"/>
          <w:kern w:val="0"/>
          <w:szCs w:val="22"/>
          <w:lang w:val="en-GB"/>
        </w:rPr>
        <w:t xml:space="preserve"> </w:t>
      </w:r>
      <w:r w:rsidRPr="003A11CB">
        <w:rPr>
          <w:snapToGrid/>
          <w:spacing w:val="1"/>
          <w:kern w:val="0"/>
          <w:szCs w:val="22"/>
          <w:lang w:val="en-GB"/>
        </w:rPr>
        <w:t>41</w:t>
      </w:r>
      <w:r w:rsidRPr="003A11CB">
        <w:rPr>
          <w:snapToGrid/>
          <w:kern w:val="0"/>
          <w:szCs w:val="22"/>
          <w:lang w:val="en-GB"/>
        </w:rPr>
        <w:t>7</w:t>
      </w:r>
      <w:r w:rsidRPr="003A11CB">
        <w:rPr>
          <w:snapToGrid/>
          <w:spacing w:val="6"/>
          <w:kern w:val="0"/>
          <w:szCs w:val="22"/>
          <w:lang w:val="en-GB"/>
        </w:rPr>
        <w:t xml:space="preserve"> </w:t>
      </w:r>
      <w:r w:rsidRPr="003A11CB">
        <w:rPr>
          <w:snapToGrid/>
          <w:spacing w:val="1"/>
          <w:kern w:val="0"/>
          <w:szCs w:val="22"/>
          <w:lang w:val="en-GB"/>
        </w:rPr>
        <w:t>(</w:t>
      </w:r>
      <w:r w:rsidRPr="003A11CB">
        <w:rPr>
          <w:snapToGrid/>
          <w:kern w:val="0"/>
          <w:szCs w:val="22"/>
          <w:lang w:val="en-GB"/>
        </w:rPr>
        <w:t>Re</w:t>
      </w:r>
      <w:r w:rsidRPr="003A11CB">
        <w:rPr>
          <w:snapToGrid/>
          <w:spacing w:val="1"/>
          <w:kern w:val="0"/>
          <w:szCs w:val="22"/>
          <w:lang w:val="en-GB"/>
        </w:rPr>
        <w:t>v.</w:t>
      </w:r>
      <w:r w:rsidRPr="003A11CB">
        <w:rPr>
          <w:snapToGrid/>
          <w:kern w:val="0"/>
          <w:szCs w:val="22"/>
          <w:lang w:val="en-GB"/>
        </w:rPr>
        <w:t>WR</w:t>
      </w:r>
      <w:r w:rsidRPr="003A11CB">
        <w:rPr>
          <w:snapToGrid/>
          <w:spacing w:val="1"/>
          <w:kern w:val="0"/>
          <w:szCs w:val="22"/>
          <w:lang w:val="en-GB"/>
        </w:rPr>
        <w:t>C-</w:t>
      </w:r>
      <w:r w:rsidRPr="003A11CB">
        <w:rPr>
          <w:bCs/>
          <w:snapToGrid/>
          <w:spacing w:val="-1"/>
          <w:kern w:val="0"/>
          <w:szCs w:val="22"/>
          <w:lang w:val="en-GB"/>
        </w:rPr>
        <w:t>1</w:t>
      </w:r>
      <w:r w:rsidRPr="003A11CB">
        <w:rPr>
          <w:bCs/>
          <w:snapToGrid/>
          <w:spacing w:val="1"/>
          <w:kern w:val="0"/>
          <w:szCs w:val="22"/>
          <w:lang w:val="en-GB"/>
        </w:rPr>
        <w:t>5)</w:t>
      </w:r>
      <w:r w:rsidRPr="003A11CB">
        <w:rPr>
          <w:snapToGrid/>
          <w:kern w:val="0"/>
          <w:szCs w:val="22"/>
          <w:lang w:val="en-GB"/>
        </w:rPr>
        <w:t>.</w:t>
      </w:r>
    </w:p>
    <w:p w:rsidR="00807703" w:rsidRPr="003A11CB" w:rsidP="003A11CB" w14:paraId="251B142A"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1AE14309" w14:textId="77777777">
      <w:pPr>
        <w:spacing w:after="120"/>
        <w:ind w:firstLine="720"/>
        <w:rPr>
          <w:snapToGrid/>
          <w:kern w:val="0"/>
          <w:szCs w:val="22"/>
        </w:rPr>
      </w:pPr>
      <w:r w:rsidRPr="003A11CB">
        <w:rPr>
          <w:bCs/>
          <w:snapToGrid/>
          <w:kern w:val="0"/>
          <w:szCs w:val="22"/>
        </w:rPr>
        <w:t>(328)  5.328</w:t>
      </w:r>
      <w:r w:rsidRPr="003A11CB">
        <w:rPr>
          <w:bCs/>
          <w:snapToGrid/>
          <w:kern w:val="0"/>
          <w:szCs w:val="22"/>
          <w:lang w:val="en-GB"/>
        </w:rPr>
        <w:t>  </w:t>
      </w:r>
      <w:r w:rsidRPr="003A11CB">
        <w:rPr>
          <w:snapToGrid/>
          <w:kern w:val="0"/>
          <w:szCs w:val="22"/>
        </w:rPr>
        <w:t>The use of the band 960-1215 MHz by the aeronautical radionavigation service is reserved on a worldwide basis for the operation and development of airborne electronic aids to air navigation and any directly associated ground-based facilities.</w:t>
      </w:r>
    </w:p>
    <w:p w:rsidR="00807703" w:rsidRPr="003A11CB" w:rsidP="003A11CB" w14:paraId="4ED57773" w14:textId="77777777">
      <w:pPr>
        <w:spacing w:after="120"/>
        <w:ind w:firstLine="720"/>
        <w:rPr>
          <w:snapToGrid/>
          <w:kern w:val="0"/>
          <w:szCs w:val="22"/>
          <w:lang w:val="en-GB"/>
        </w:rPr>
      </w:pPr>
      <w:r w:rsidRPr="003A11CB">
        <w:rPr>
          <w:snapToGrid/>
          <w:kern w:val="0"/>
          <w:szCs w:val="22"/>
          <w:lang w:val="en-GB"/>
        </w:rPr>
        <w:t>(i)  5.328A</w:t>
      </w:r>
      <w:r w:rsidRPr="003A11CB">
        <w:rPr>
          <w:bCs/>
          <w:snapToGrid/>
          <w:kern w:val="0"/>
          <w:szCs w:val="22"/>
        </w:rPr>
        <w:t>  </w:t>
      </w:r>
      <w:r w:rsidRPr="003A11CB">
        <w:rPr>
          <w:snapToGrid/>
          <w:kern w:val="0"/>
          <w:szCs w:val="22"/>
          <w:lang w:val="en-GB"/>
        </w:rPr>
        <w:t xml:space="preserve">Stations in the radionavigation-satellite service in the band 1164-1215 MHz shall operate in accordance </w:t>
      </w:r>
      <w:r w:rsidRPr="003A11CB">
        <w:rPr>
          <w:snapToGrid/>
          <w:kern w:val="0"/>
          <w:szCs w:val="22"/>
          <w:lang w:val="en-AU"/>
        </w:rPr>
        <w:t>with</w:t>
      </w:r>
      <w:r w:rsidRPr="003A11CB">
        <w:rPr>
          <w:snapToGrid/>
          <w:kern w:val="0"/>
          <w:szCs w:val="22"/>
          <w:lang w:val="en-GB"/>
        </w:rPr>
        <w:t xml:space="preserve"> the provisions of Resolution </w:t>
      </w:r>
      <w:r w:rsidRPr="003A11CB">
        <w:rPr>
          <w:bCs/>
          <w:snapToGrid/>
          <w:kern w:val="0"/>
          <w:szCs w:val="22"/>
          <w:lang w:val="en-GB"/>
        </w:rPr>
        <w:t>609 (Rev.WRC</w:t>
      </w:r>
      <w:r w:rsidRPr="003A11CB">
        <w:rPr>
          <w:bCs/>
          <w:snapToGrid/>
          <w:kern w:val="0"/>
          <w:szCs w:val="22"/>
          <w:lang w:val="en-GB"/>
        </w:rPr>
        <w:noBreakHyphen/>
        <w:t>07)</w:t>
      </w:r>
      <w:r w:rsidRPr="003A11CB">
        <w:rPr>
          <w:snapToGrid/>
          <w:kern w:val="0"/>
          <w:szCs w:val="22"/>
          <w:lang w:val="en-GB"/>
        </w:rPr>
        <w:t xml:space="preserve"> and shall not claim protection from stations in the aeronautical radionavigation service in the band 960-1215 MHz.  No. </w:t>
      </w:r>
      <w:r w:rsidRPr="003A11CB">
        <w:rPr>
          <w:bCs/>
          <w:snapToGrid/>
          <w:kern w:val="0"/>
          <w:szCs w:val="22"/>
          <w:lang w:val="en-GB"/>
        </w:rPr>
        <w:t>5.43A</w:t>
      </w:r>
      <w:r w:rsidRPr="003A11CB">
        <w:rPr>
          <w:snapToGrid/>
          <w:kern w:val="0"/>
          <w:szCs w:val="22"/>
          <w:lang w:val="en-GB"/>
        </w:rPr>
        <w:t xml:space="preserve"> does not apply.  The provisions of No. </w:t>
      </w:r>
      <w:r w:rsidRPr="003A11CB">
        <w:rPr>
          <w:bCs/>
          <w:snapToGrid/>
          <w:kern w:val="0"/>
          <w:szCs w:val="22"/>
          <w:lang w:val="en-GB"/>
        </w:rPr>
        <w:t>21.18</w:t>
      </w:r>
      <w:r w:rsidRPr="003A11CB">
        <w:rPr>
          <w:snapToGrid/>
          <w:kern w:val="0"/>
          <w:szCs w:val="22"/>
          <w:lang w:val="en-GB"/>
        </w:rPr>
        <w:t xml:space="preserve"> shall apply.</w:t>
      </w:r>
    </w:p>
    <w:p w:rsidR="00807703" w:rsidRPr="003A11CB" w:rsidP="003A11CB" w14:paraId="6E54660B" w14:textId="77777777">
      <w:pPr>
        <w:spacing w:after="120"/>
        <w:ind w:firstLine="720"/>
        <w:rPr>
          <w:snapToGrid/>
          <w:kern w:val="0"/>
          <w:szCs w:val="22"/>
        </w:rPr>
      </w:pPr>
      <w:r w:rsidRPr="003A11CB">
        <w:rPr>
          <w:bCs/>
          <w:snapToGrid/>
          <w:spacing w:val="1"/>
          <w:kern w:val="0"/>
          <w:szCs w:val="22"/>
        </w:rPr>
        <w:t>(ii)  5.328</w:t>
      </w:r>
      <w:r w:rsidRPr="003A11CB">
        <w:rPr>
          <w:bCs/>
          <w:snapToGrid/>
          <w:kern w:val="0"/>
          <w:szCs w:val="22"/>
        </w:rPr>
        <w:t>AA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10"/>
          <w:kern w:val="0"/>
          <w:szCs w:val="22"/>
        </w:rPr>
        <w:t xml:space="preserve"> </w:t>
      </w:r>
      <w:r w:rsidRPr="003A11CB">
        <w:rPr>
          <w:snapToGrid/>
          <w:kern w:val="0"/>
          <w:szCs w:val="22"/>
        </w:rPr>
        <w:t>108</w:t>
      </w:r>
      <w:r w:rsidRPr="003A11CB">
        <w:rPr>
          <w:snapToGrid/>
          <w:spacing w:val="-1"/>
          <w:kern w:val="0"/>
          <w:szCs w:val="22"/>
        </w:rPr>
        <w:t>7</w:t>
      </w:r>
      <w:r w:rsidRPr="003A11CB">
        <w:rPr>
          <w:snapToGrid/>
          <w:kern w:val="0"/>
          <w:szCs w:val="22"/>
        </w:rPr>
        <w:t>.</w:t>
      </w:r>
      <w:r w:rsidRPr="003A11CB">
        <w:rPr>
          <w:snapToGrid/>
          <w:spacing w:val="1"/>
          <w:kern w:val="0"/>
          <w:szCs w:val="22"/>
        </w:rPr>
        <w:t>7</w:t>
      </w:r>
      <w:r w:rsidRPr="003A11CB">
        <w:rPr>
          <w:snapToGrid/>
          <w:spacing w:val="-1"/>
          <w:kern w:val="0"/>
          <w:szCs w:val="22"/>
        </w:rPr>
        <w:t>-</w:t>
      </w:r>
      <w:r w:rsidRPr="003A11CB">
        <w:rPr>
          <w:snapToGrid/>
          <w:kern w:val="0"/>
          <w:szCs w:val="22"/>
        </w:rPr>
        <w:t>1092</w:t>
      </w:r>
      <w:r w:rsidRPr="003A11CB">
        <w:rPr>
          <w:snapToGrid/>
          <w:spacing w:val="-1"/>
          <w:kern w:val="0"/>
          <w:szCs w:val="22"/>
        </w:rPr>
        <w:t>.</w:t>
      </w:r>
      <w:r w:rsidRPr="003A11CB">
        <w:rPr>
          <w:snapToGrid/>
          <w:kern w:val="0"/>
          <w:szCs w:val="22"/>
        </w:rPr>
        <w:t>3</w:t>
      </w:r>
      <w:r w:rsidRPr="003A11CB">
        <w:rPr>
          <w:snapToGrid/>
          <w:spacing w:val="9"/>
          <w:kern w:val="0"/>
          <w:szCs w:val="22"/>
        </w:rPr>
        <w:t xml:space="preserve"> </w:t>
      </w:r>
      <w:r w:rsidRPr="003A11CB">
        <w:rPr>
          <w:snapToGrid/>
          <w:kern w:val="0"/>
          <w:szCs w:val="22"/>
        </w:rPr>
        <w:t>MHz</w:t>
      </w:r>
      <w:r w:rsidRPr="003A11CB">
        <w:rPr>
          <w:snapToGrid/>
          <w:spacing w:val="11"/>
          <w:kern w:val="0"/>
          <w:szCs w:val="22"/>
        </w:rPr>
        <w:t xml:space="preserve"> </w:t>
      </w:r>
      <w:r w:rsidRPr="003A11CB">
        <w:rPr>
          <w:snapToGrid/>
          <w:kern w:val="0"/>
          <w:szCs w:val="22"/>
        </w:rPr>
        <w:t>is</w:t>
      </w:r>
      <w:r w:rsidRPr="003A11CB">
        <w:rPr>
          <w:snapToGrid/>
          <w:spacing w:val="6"/>
          <w:kern w:val="0"/>
          <w:szCs w:val="22"/>
        </w:rPr>
        <w:t xml:space="preserve"> </w:t>
      </w:r>
      <w:r w:rsidRPr="003A11CB">
        <w:rPr>
          <w:snapToGrid/>
          <w:kern w:val="0"/>
          <w:szCs w:val="22"/>
        </w:rPr>
        <w:t>also</w:t>
      </w:r>
      <w:r w:rsidRPr="003A11CB">
        <w:rPr>
          <w:snapToGrid/>
          <w:spacing w:val="9"/>
          <w:kern w:val="0"/>
          <w:szCs w:val="22"/>
        </w:rPr>
        <w:t xml:space="preserve"> </w:t>
      </w:r>
      <w:r w:rsidRPr="003A11CB">
        <w:rPr>
          <w:snapToGrid/>
          <w:kern w:val="0"/>
          <w:szCs w:val="22"/>
        </w:rPr>
        <w:t>allocat</w:t>
      </w:r>
      <w:r w:rsidRPr="003A11CB">
        <w:rPr>
          <w:snapToGrid/>
          <w:spacing w:val="-2"/>
          <w:kern w:val="0"/>
          <w:szCs w:val="22"/>
        </w:rPr>
        <w:t>e</w:t>
      </w:r>
      <w:r w:rsidRPr="003A11CB">
        <w:rPr>
          <w:snapToGrid/>
          <w:kern w:val="0"/>
          <w:szCs w:val="22"/>
        </w:rPr>
        <w:t>d</w:t>
      </w:r>
      <w:r w:rsidRPr="003A11CB">
        <w:rPr>
          <w:snapToGrid/>
          <w:spacing w:val="15"/>
          <w:kern w:val="0"/>
          <w:szCs w:val="22"/>
        </w:rPr>
        <w:t xml:space="preserve"> </w:t>
      </w:r>
      <w:r w:rsidRPr="003A11CB">
        <w:rPr>
          <w:snapToGrid/>
          <w:spacing w:val="-2"/>
          <w:kern w:val="0"/>
          <w:szCs w:val="22"/>
        </w:rPr>
        <w:t>t</w:t>
      </w:r>
      <w:r w:rsidRPr="003A11CB">
        <w:rPr>
          <w:snapToGrid/>
          <w:kern w:val="0"/>
          <w:szCs w:val="22"/>
        </w:rPr>
        <w:t>o</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w:t>
      </w:r>
      <w:r w:rsidRPr="003A11CB">
        <w:rPr>
          <w:snapToGrid/>
          <w:spacing w:val="-1"/>
          <w:kern w:val="0"/>
          <w:szCs w:val="22"/>
        </w:rPr>
        <w:t>u</w:t>
      </w:r>
      <w:r w:rsidRPr="003A11CB">
        <w:rPr>
          <w:snapToGrid/>
          <w:kern w:val="0"/>
          <w:szCs w:val="22"/>
        </w:rPr>
        <w:t>tical</w:t>
      </w:r>
      <w:r w:rsidRPr="003A11CB">
        <w:rPr>
          <w:snapToGrid/>
          <w:spacing w:val="21"/>
          <w:kern w:val="0"/>
          <w:szCs w:val="22"/>
        </w:rPr>
        <w:t xml:space="preserve"> </w:t>
      </w:r>
      <w:r w:rsidRPr="003A11CB">
        <w:rPr>
          <w:snapToGrid/>
          <w:spacing w:val="-3"/>
          <w:kern w:val="0"/>
          <w:szCs w:val="22"/>
        </w:rPr>
        <w:t>m</w:t>
      </w:r>
      <w:r w:rsidRPr="003A11CB">
        <w:rPr>
          <w:snapToGrid/>
          <w:kern w:val="0"/>
          <w:szCs w:val="22"/>
        </w:rPr>
        <w:t>obil</w:t>
      </w:r>
      <w:r w:rsidRPr="003A11CB">
        <w:rPr>
          <w:snapToGrid/>
          <w:spacing w:val="3"/>
          <w:kern w:val="0"/>
          <w:szCs w:val="22"/>
        </w:rPr>
        <w:t>e</w:t>
      </w:r>
      <w:r w:rsidRPr="003A11CB">
        <w:rPr>
          <w:snapToGrid/>
          <w:kern w:val="0"/>
          <w:szCs w:val="22"/>
        </w:rPr>
        <w:t>-sat</w:t>
      </w:r>
      <w:r w:rsidRPr="003A11CB">
        <w:rPr>
          <w:snapToGrid/>
          <w:spacing w:val="2"/>
          <w:kern w:val="0"/>
          <w:szCs w:val="22"/>
        </w:rPr>
        <w:t>e</w:t>
      </w:r>
      <w:r w:rsidRPr="003A11CB">
        <w:rPr>
          <w:snapToGrid/>
          <w:kern w:val="0"/>
          <w:szCs w:val="22"/>
        </w:rPr>
        <w:t>llite</w:t>
      </w:r>
      <w:r w:rsidRPr="003A11CB">
        <w:rPr>
          <w:snapToGrid/>
          <w:spacing w:val="22"/>
          <w:kern w:val="0"/>
          <w:szCs w:val="22"/>
        </w:rPr>
        <w:t xml:space="preserve"> </w:t>
      </w:r>
      <w:r w:rsidRPr="003A11CB">
        <w:rPr>
          <w:snapToGrid/>
          <w:kern w:val="0"/>
          <w:szCs w:val="22"/>
        </w:rPr>
        <w:t>(</w:t>
      </w:r>
      <w:r w:rsidRPr="003A11CB">
        <w:rPr>
          <w:snapToGrid/>
          <w:spacing w:val="-1"/>
          <w:kern w:val="0"/>
          <w:szCs w:val="22"/>
        </w:rPr>
        <w:t>R</w:t>
      </w:r>
      <w:r w:rsidRPr="003A11CB">
        <w:rPr>
          <w:snapToGrid/>
          <w:kern w:val="0"/>
          <w:szCs w:val="22"/>
        </w:rPr>
        <w:t>)</w:t>
      </w:r>
      <w:r w:rsidRPr="003A11CB">
        <w:rPr>
          <w:snapToGrid/>
          <w:spacing w:val="9"/>
          <w:kern w:val="0"/>
          <w:szCs w:val="22"/>
        </w:rPr>
        <w:t xml:space="preserve"> </w:t>
      </w:r>
      <w:r w:rsidRPr="003A11CB">
        <w:rPr>
          <w:snapToGrid/>
          <w:w w:val="102"/>
          <w:kern w:val="0"/>
          <w:szCs w:val="22"/>
        </w:rPr>
        <w:t>ser</w:t>
      </w:r>
      <w:r w:rsidRPr="003A11CB">
        <w:rPr>
          <w:snapToGrid/>
          <w:spacing w:val="-1"/>
          <w:w w:val="102"/>
          <w:kern w:val="0"/>
          <w:szCs w:val="22"/>
        </w:rPr>
        <w:t>v</w:t>
      </w:r>
      <w:r w:rsidRPr="003A11CB">
        <w:rPr>
          <w:snapToGrid/>
          <w:w w:val="102"/>
          <w:kern w:val="0"/>
          <w:szCs w:val="22"/>
        </w:rPr>
        <w:t xml:space="preserve">ice </w:t>
      </w:r>
      <w:r w:rsidRPr="003A11CB">
        <w:rPr>
          <w:snapToGrid/>
          <w:kern w:val="0"/>
          <w:szCs w:val="22"/>
        </w:rPr>
        <w:t>(Earth</w:t>
      </w:r>
      <w:r w:rsidRPr="003A11CB">
        <w:rPr>
          <w:snapToGrid/>
          <w:spacing w:val="-1"/>
          <w:kern w:val="0"/>
          <w:szCs w:val="22"/>
        </w:rPr>
        <w:t>-</w:t>
      </w:r>
      <w:r w:rsidRPr="003A11CB">
        <w:rPr>
          <w:snapToGrid/>
          <w:kern w:val="0"/>
          <w:szCs w:val="22"/>
        </w:rPr>
        <w:t>t</w:t>
      </w:r>
      <w:r w:rsidRPr="003A11CB">
        <w:rPr>
          <w:snapToGrid/>
          <w:spacing w:val="3"/>
          <w:kern w:val="0"/>
          <w:szCs w:val="22"/>
        </w:rPr>
        <w:t>o</w:t>
      </w:r>
      <w:r w:rsidRPr="003A11CB">
        <w:rPr>
          <w:snapToGrid/>
          <w:spacing w:val="-1"/>
          <w:kern w:val="0"/>
          <w:szCs w:val="22"/>
        </w:rPr>
        <w:t>-</w:t>
      </w:r>
      <w:r w:rsidRPr="003A11CB">
        <w:rPr>
          <w:snapToGrid/>
          <w:kern w:val="0"/>
          <w:szCs w:val="22"/>
        </w:rPr>
        <w:t>space)</w:t>
      </w:r>
      <w:r w:rsidRPr="003A11CB">
        <w:rPr>
          <w:snapToGrid/>
          <w:spacing w:val="11"/>
          <w:kern w:val="0"/>
          <w:szCs w:val="22"/>
        </w:rPr>
        <w:t xml:space="preserve"> </w:t>
      </w:r>
      <w:r w:rsidRPr="003A11CB">
        <w:rPr>
          <w:snapToGrid/>
          <w:kern w:val="0"/>
          <w:szCs w:val="22"/>
        </w:rPr>
        <w:t>on</w:t>
      </w:r>
      <w:r w:rsidRPr="003A11CB">
        <w:rPr>
          <w:snapToGrid/>
          <w:spacing w:val="-5"/>
          <w:kern w:val="0"/>
          <w:szCs w:val="22"/>
        </w:rPr>
        <w:t xml:space="preserve"> </w:t>
      </w:r>
      <w:r w:rsidRPr="003A11CB">
        <w:rPr>
          <w:snapToGrid/>
          <w:kern w:val="0"/>
          <w:szCs w:val="22"/>
        </w:rPr>
        <w:t>a</w:t>
      </w:r>
      <w:r w:rsidRPr="003A11CB">
        <w:rPr>
          <w:snapToGrid/>
          <w:spacing w:val="-6"/>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
          <w:kern w:val="0"/>
          <w:szCs w:val="22"/>
        </w:rPr>
        <w:t xml:space="preserve"> </w:t>
      </w:r>
      <w:r w:rsidRPr="003A11CB">
        <w:rPr>
          <w:snapToGrid/>
          <w:kern w:val="0"/>
          <w:szCs w:val="22"/>
        </w:rPr>
        <w:t>basi</w:t>
      </w:r>
      <w:r w:rsidRPr="003A11CB">
        <w:rPr>
          <w:snapToGrid/>
          <w:spacing w:val="-1"/>
          <w:kern w:val="0"/>
          <w:szCs w:val="22"/>
        </w:rPr>
        <w:t>s</w:t>
      </w:r>
      <w:r w:rsidRPr="003A11CB">
        <w:rPr>
          <w:snapToGrid/>
          <w:kern w:val="0"/>
          <w:szCs w:val="22"/>
        </w:rPr>
        <w:t>,</w:t>
      </w:r>
      <w:r w:rsidRPr="003A11CB">
        <w:rPr>
          <w:snapToGrid/>
          <w:spacing w:val="-1"/>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1"/>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space</w:t>
      </w:r>
      <w:r w:rsidRPr="003A11CB">
        <w:rPr>
          <w:snapToGrid/>
          <w:spacing w:val="-1"/>
          <w:kern w:val="0"/>
          <w:szCs w:val="22"/>
        </w:rPr>
        <w:t xml:space="preserve"> </w:t>
      </w:r>
      <w:r w:rsidRPr="003A11CB">
        <w:rPr>
          <w:snapToGrid/>
          <w:kern w:val="0"/>
          <w:szCs w:val="22"/>
        </w:rPr>
        <w:t>stat</w:t>
      </w:r>
      <w:r w:rsidRPr="003A11CB">
        <w:rPr>
          <w:snapToGrid/>
          <w:spacing w:val="2"/>
          <w:kern w:val="0"/>
          <w:szCs w:val="22"/>
        </w:rPr>
        <w:t>i</w:t>
      </w:r>
      <w:r w:rsidRPr="003A11CB">
        <w:rPr>
          <w:snapToGrid/>
          <w:spacing w:val="1"/>
          <w:kern w:val="0"/>
          <w:szCs w:val="22"/>
        </w:rPr>
        <w:t>o</w:t>
      </w:r>
      <w:r w:rsidRPr="003A11CB">
        <w:rPr>
          <w:snapToGrid/>
          <w:kern w:val="0"/>
          <w:szCs w:val="22"/>
        </w:rPr>
        <w:t>n</w:t>
      </w:r>
      <w:r w:rsidRPr="003A11CB">
        <w:rPr>
          <w:snapToGrid/>
          <w:spacing w:val="-1"/>
          <w:kern w:val="0"/>
          <w:szCs w:val="22"/>
        </w:rPr>
        <w:t xml:space="preserve"> </w:t>
      </w:r>
      <w:r w:rsidRPr="003A11CB">
        <w:rPr>
          <w:snapToGrid/>
          <w:kern w:val="0"/>
          <w:szCs w:val="22"/>
        </w:rPr>
        <w:t>rece</w:t>
      </w:r>
      <w:r w:rsidRPr="003A11CB">
        <w:rPr>
          <w:snapToGrid/>
          <w:spacing w:val="1"/>
          <w:kern w:val="0"/>
          <w:szCs w:val="22"/>
        </w:rPr>
        <w:t>p</w:t>
      </w:r>
      <w:r w:rsidRPr="003A11CB">
        <w:rPr>
          <w:snapToGrid/>
          <w:kern w:val="0"/>
          <w:szCs w:val="22"/>
        </w:rPr>
        <w:t>tion</w:t>
      </w:r>
      <w:r w:rsidRPr="003A11CB">
        <w:rPr>
          <w:snapToGrid/>
          <w:spacing w:val="2"/>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A</w:t>
      </w:r>
      <w:r w:rsidRPr="003A11CB">
        <w:rPr>
          <w:snapToGrid/>
          <w:spacing w:val="-1"/>
          <w:kern w:val="0"/>
          <w:szCs w:val="22"/>
        </w:rPr>
        <w:t>u</w:t>
      </w:r>
      <w:r w:rsidRPr="003A11CB">
        <w:rPr>
          <w:snapToGrid/>
          <w:kern w:val="0"/>
          <w:szCs w:val="22"/>
        </w:rPr>
        <w:t>t</w:t>
      </w:r>
      <w:r w:rsidRPr="003A11CB">
        <w:rPr>
          <w:snapToGrid/>
          <w:spacing w:val="2"/>
          <w:kern w:val="0"/>
          <w:szCs w:val="22"/>
        </w:rPr>
        <w:t>o</w:t>
      </w:r>
      <w:r w:rsidRPr="003A11CB">
        <w:rPr>
          <w:snapToGrid/>
          <w:spacing w:val="-3"/>
          <w:kern w:val="0"/>
          <w:szCs w:val="22"/>
        </w:rPr>
        <w:t>m</w:t>
      </w:r>
      <w:r w:rsidRPr="003A11CB">
        <w:rPr>
          <w:snapToGrid/>
          <w:kern w:val="0"/>
          <w:szCs w:val="22"/>
        </w:rPr>
        <w:t>a</w:t>
      </w:r>
      <w:r w:rsidRPr="003A11CB">
        <w:rPr>
          <w:snapToGrid/>
          <w:spacing w:val="2"/>
          <w:kern w:val="0"/>
          <w:szCs w:val="22"/>
        </w:rPr>
        <w:t>t</w:t>
      </w:r>
      <w:r w:rsidRPr="003A11CB">
        <w:rPr>
          <w:snapToGrid/>
          <w:kern w:val="0"/>
          <w:szCs w:val="22"/>
        </w:rPr>
        <w:t>ic</w:t>
      </w:r>
      <w:r w:rsidRPr="003A11CB">
        <w:rPr>
          <w:snapToGrid/>
          <w:spacing w:val="5"/>
          <w:kern w:val="0"/>
          <w:szCs w:val="22"/>
        </w:rPr>
        <w:t xml:space="preserve"> </w:t>
      </w:r>
      <w:r w:rsidRPr="003A11CB">
        <w:rPr>
          <w:snapToGrid/>
          <w:kern w:val="0"/>
          <w:szCs w:val="22"/>
        </w:rPr>
        <w:t>De</w:t>
      </w:r>
      <w:r w:rsidRPr="003A11CB">
        <w:rPr>
          <w:snapToGrid/>
          <w:spacing w:val="1"/>
          <w:kern w:val="0"/>
          <w:szCs w:val="22"/>
        </w:rPr>
        <w:t>p</w:t>
      </w:r>
      <w:r w:rsidRPr="003A11CB">
        <w:rPr>
          <w:snapToGrid/>
          <w:kern w:val="0"/>
          <w:szCs w:val="22"/>
        </w:rPr>
        <w:t>endent</w:t>
      </w:r>
      <w:r w:rsidRPr="003A11CB">
        <w:rPr>
          <w:snapToGrid/>
          <w:spacing w:val="5"/>
          <w:kern w:val="0"/>
          <w:szCs w:val="22"/>
        </w:rPr>
        <w:t xml:space="preserve"> </w:t>
      </w:r>
      <w:r w:rsidRPr="003A11CB">
        <w:rPr>
          <w:snapToGrid/>
          <w:spacing w:val="1"/>
          <w:w w:val="102"/>
          <w:kern w:val="0"/>
          <w:szCs w:val="22"/>
        </w:rPr>
        <w:t>S</w:t>
      </w:r>
      <w:r w:rsidRPr="003A11CB">
        <w:rPr>
          <w:snapToGrid/>
          <w:spacing w:val="-1"/>
          <w:w w:val="102"/>
          <w:kern w:val="0"/>
          <w:szCs w:val="22"/>
        </w:rPr>
        <w:t>u</w:t>
      </w:r>
      <w:r w:rsidRPr="003A11CB">
        <w:rPr>
          <w:snapToGrid/>
          <w:spacing w:val="2"/>
          <w:w w:val="102"/>
          <w:kern w:val="0"/>
          <w:szCs w:val="22"/>
        </w:rPr>
        <w:t>r</w:t>
      </w:r>
      <w:r w:rsidRPr="003A11CB">
        <w:rPr>
          <w:snapToGrid/>
          <w:spacing w:val="-1"/>
          <w:w w:val="102"/>
          <w:kern w:val="0"/>
          <w:szCs w:val="22"/>
        </w:rPr>
        <w:t>v</w:t>
      </w:r>
      <w:r w:rsidRPr="003A11CB">
        <w:rPr>
          <w:snapToGrid/>
          <w:w w:val="102"/>
          <w:kern w:val="0"/>
          <w:szCs w:val="22"/>
        </w:rPr>
        <w:t>eill</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c</w:t>
      </w:r>
      <w:r w:rsidRPr="003A11CB">
        <w:rPr>
          <w:snapToGrid/>
          <w:spacing w:val="5"/>
          <w:w w:val="102"/>
          <w:kern w:val="0"/>
          <w:szCs w:val="22"/>
        </w:rPr>
        <w:t>e</w:t>
      </w:r>
      <w:r w:rsidRPr="003A11CB">
        <w:rPr>
          <w:snapToGrid/>
          <w:spacing w:val="-1"/>
          <w:w w:val="102"/>
          <w:kern w:val="0"/>
          <w:szCs w:val="22"/>
        </w:rPr>
        <w:t>-</w:t>
      </w:r>
      <w:r w:rsidRPr="003A11CB">
        <w:rPr>
          <w:snapToGrid/>
          <w:spacing w:val="1"/>
          <w:w w:val="102"/>
          <w:kern w:val="0"/>
          <w:szCs w:val="22"/>
        </w:rPr>
        <w:t>B</w:t>
      </w:r>
      <w:r w:rsidRPr="003A11CB">
        <w:rPr>
          <w:snapToGrid/>
          <w:w w:val="102"/>
          <w:kern w:val="0"/>
          <w:szCs w:val="22"/>
        </w:rPr>
        <w:t>roa</w:t>
      </w:r>
      <w:r w:rsidRPr="003A11CB">
        <w:rPr>
          <w:snapToGrid/>
          <w:spacing w:val="1"/>
          <w:w w:val="102"/>
          <w:kern w:val="0"/>
          <w:szCs w:val="22"/>
        </w:rPr>
        <w:t>d</w:t>
      </w:r>
      <w:r w:rsidRPr="003A11CB">
        <w:rPr>
          <w:snapToGrid/>
          <w:w w:val="102"/>
          <w:kern w:val="0"/>
          <w:szCs w:val="22"/>
        </w:rPr>
        <w:t xml:space="preserve">cast </w:t>
      </w:r>
      <w:r w:rsidRPr="003A11CB">
        <w:rPr>
          <w:snapToGrid/>
          <w:kern w:val="0"/>
          <w:szCs w:val="22"/>
        </w:rPr>
        <w:t>(</w:t>
      </w:r>
      <w:r w:rsidRPr="003A11CB">
        <w:rPr>
          <w:snapToGrid/>
          <w:spacing w:val="-2"/>
          <w:kern w:val="0"/>
          <w:szCs w:val="22"/>
        </w:rPr>
        <w:t>A</w:t>
      </w:r>
      <w:r w:rsidRPr="003A11CB">
        <w:rPr>
          <w:snapToGrid/>
          <w:kern w:val="0"/>
          <w:szCs w:val="22"/>
        </w:rPr>
        <w:t>D</w:t>
      </w:r>
      <w:r w:rsidRPr="003A11CB">
        <w:rPr>
          <w:snapToGrid/>
          <w:spacing w:val="2"/>
          <w:kern w:val="0"/>
          <w:szCs w:val="22"/>
        </w:rPr>
        <w:t>S</w:t>
      </w:r>
      <w:r w:rsidRPr="003A11CB">
        <w:rPr>
          <w:snapToGrid/>
          <w:spacing w:val="-1"/>
          <w:kern w:val="0"/>
          <w:szCs w:val="22"/>
        </w:rPr>
        <w:t>-</w:t>
      </w:r>
      <w:r w:rsidRPr="003A11CB">
        <w:rPr>
          <w:snapToGrid/>
          <w:spacing w:val="1"/>
          <w:kern w:val="0"/>
          <w:szCs w:val="22"/>
        </w:rPr>
        <w:t>B</w:t>
      </w:r>
      <w:r w:rsidRPr="003A11CB">
        <w:rPr>
          <w:snapToGrid/>
          <w:kern w:val="0"/>
          <w:szCs w:val="22"/>
        </w:rPr>
        <w:t>)</w:t>
      </w:r>
      <w:r w:rsidRPr="003A11CB">
        <w:rPr>
          <w:snapToGrid/>
          <w:spacing w:val="8"/>
          <w:kern w:val="0"/>
          <w:szCs w:val="22"/>
        </w:rPr>
        <w:t xml:space="preserve"> </w:t>
      </w:r>
      <w:r w:rsidRPr="003A11CB">
        <w:rPr>
          <w:snapToGrid/>
          <w:spacing w:val="2"/>
          <w:kern w:val="0"/>
          <w:szCs w:val="22"/>
        </w:rPr>
        <w:t>e</w:t>
      </w:r>
      <w:r w:rsidRPr="003A11CB">
        <w:rPr>
          <w:snapToGrid/>
          <w:spacing w:val="-1"/>
          <w:kern w:val="0"/>
          <w:szCs w:val="22"/>
        </w:rPr>
        <w:t>m</w:t>
      </w:r>
      <w:r w:rsidRPr="003A11CB">
        <w:rPr>
          <w:snapToGrid/>
          <w:kern w:val="0"/>
          <w:szCs w:val="22"/>
        </w:rPr>
        <w:t>i</w:t>
      </w:r>
      <w:r w:rsidRPr="003A11CB">
        <w:rPr>
          <w:snapToGrid/>
          <w:spacing w:val="1"/>
          <w:kern w:val="0"/>
          <w:szCs w:val="22"/>
        </w:rPr>
        <w:t>s</w:t>
      </w:r>
      <w:r w:rsidRPr="003A11CB">
        <w:rPr>
          <w:snapToGrid/>
          <w:kern w:val="0"/>
          <w:szCs w:val="22"/>
        </w:rPr>
        <w:t>sions</w:t>
      </w:r>
      <w:r w:rsidRPr="003A11CB">
        <w:rPr>
          <w:snapToGrid/>
          <w:spacing w:val="9"/>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2"/>
          <w:kern w:val="0"/>
          <w:szCs w:val="22"/>
        </w:rPr>
        <w:t xml:space="preserve"> </w:t>
      </w:r>
      <w:r w:rsidRPr="003A11CB">
        <w:rPr>
          <w:snapToGrid/>
          <w:kern w:val="0"/>
          <w:szCs w:val="22"/>
        </w:rPr>
        <w:t>ai</w:t>
      </w:r>
      <w:r w:rsidRPr="003A11CB">
        <w:rPr>
          <w:snapToGrid/>
          <w:spacing w:val="2"/>
          <w:kern w:val="0"/>
          <w:szCs w:val="22"/>
        </w:rPr>
        <w:t>r</w:t>
      </w:r>
      <w:r w:rsidRPr="003A11CB">
        <w:rPr>
          <w:snapToGrid/>
          <w:kern w:val="0"/>
          <w:szCs w:val="22"/>
        </w:rPr>
        <w:t>cra</w:t>
      </w:r>
      <w:r w:rsidRPr="003A11CB">
        <w:rPr>
          <w:snapToGrid/>
          <w:spacing w:val="-1"/>
          <w:kern w:val="0"/>
          <w:szCs w:val="22"/>
        </w:rPr>
        <w:t>f</w:t>
      </w:r>
      <w:r w:rsidRPr="003A11CB">
        <w:rPr>
          <w:snapToGrid/>
          <w:kern w:val="0"/>
          <w:szCs w:val="22"/>
        </w:rPr>
        <w:t>t</w:t>
      </w:r>
      <w:r w:rsidRPr="003A11CB">
        <w:rPr>
          <w:snapToGrid/>
          <w:spacing w:val="6"/>
          <w:kern w:val="0"/>
          <w:szCs w:val="22"/>
        </w:rPr>
        <w:t xml:space="preserve"> </w:t>
      </w:r>
      <w:r w:rsidRPr="003A11CB">
        <w:rPr>
          <w:snapToGrid/>
          <w:kern w:val="0"/>
          <w:szCs w:val="22"/>
        </w:rPr>
        <w:t>tra</w:t>
      </w:r>
      <w:r w:rsidRPr="003A11CB">
        <w:rPr>
          <w:snapToGrid/>
          <w:spacing w:val="1"/>
          <w:kern w:val="0"/>
          <w:szCs w:val="22"/>
        </w:rPr>
        <w:t>ns</w:t>
      </w:r>
      <w:r w:rsidRPr="003A11CB">
        <w:rPr>
          <w:snapToGrid/>
          <w:spacing w:val="-1"/>
          <w:kern w:val="0"/>
          <w:szCs w:val="22"/>
        </w:rPr>
        <w:t>m</w:t>
      </w:r>
      <w:r w:rsidRPr="003A11CB">
        <w:rPr>
          <w:snapToGrid/>
          <w:kern w:val="0"/>
          <w:szCs w:val="22"/>
        </w:rPr>
        <w:t>itters</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at</w:t>
      </w:r>
      <w:r w:rsidRPr="003A11CB">
        <w:rPr>
          <w:snapToGrid/>
          <w:spacing w:val="4"/>
          <w:kern w:val="0"/>
          <w:szCs w:val="22"/>
        </w:rPr>
        <w:t xml:space="preserve"> </w:t>
      </w:r>
      <w:r w:rsidRPr="003A11CB">
        <w:rPr>
          <w:snapToGrid/>
          <w:kern w:val="0"/>
          <w:szCs w:val="22"/>
        </w:rPr>
        <w:t>operate</w:t>
      </w:r>
      <w:r w:rsidRPr="003A11CB">
        <w:rPr>
          <w:snapToGrid/>
          <w:spacing w:val="6"/>
          <w:kern w:val="0"/>
          <w:szCs w:val="22"/>
        </w:rPr>
        <w:t xml:space="preserve"> </w:t>
      </w:r>
      <w:r w:rsidRPr="003A11CB">
        <w:rPr>
          <w:snapToGrid/>
          <w:kern w:val="0"/>
          <w:szCs w:val="22"/>
        </w:rPr>
        <w:t>in acc</w:t>
      </w:r>
      <w:r w:rsidRPr="003A11CB">
        <w:rPr>
          <w:snapToGrid/>
          <w:spacing w:val="1"/>
          <w:kern w:val="0"/>
          <w:szCs w:val="22"/>
        </w:rPr>
        <w:t>o</w:t>
      </w:r>
      <w:r w:rsidRPr="003A11CB">
        <w:rPr>
          <w:snapToGrid/>
          <w:kern w:val="0"/>
          <w:szCs w:val="22"/>
        </w:rPr>
        <w:t>rdance</w:t>
      </w:r>
      <w:r w:rsidRPr="003A11CB">
        <w:rPr>
          <w:snapToGrid/>
          <w:spacing w:val="12"/>
          <w:kern w:val="0"/>
          <w:szCs w:val="22"/>
        </w:rPr>
        <w:t xml:space="preserve"> </w:t>
      </w:r>
      <w:r w:rsidRPr="003A11CB">
        <w:rPr>
          <w:snapToGrid/>
          <w:spacing w:val="-2"/>
          <w:kern w:val="0"/>
          <w:szCs w:val="22"/>
        </w:rPr>
        <w:t>w</w:t>
      </w:r>
      <w:r w:rsidRPr="003A11CB">
        <w:rPr>
          <w:snapToGrid/>
          <w:spacing w:val="1"/>
          <w:kern w:val="0"/>
          <w:szCs w:val="22"/>
        </w:rPr>
        <w:t>i</w:t>
      </w:r>
      <w:r w:rsidRPr="003A11CB">
        <w:rPr>
          <w:snapToGrid/>
          <w:kern w:val="0"/>
          <w:szCs w:val="22"/>
        </w:rPr>
        <w:t>th</w:t>
      </w:r>
      <w:r w:rsidRPr="003A11CB">
        <w:rPr>
          <w:snapToGrid/>
          <w:spacing w:val="3"/>
          <w:kern w:val="0"/>
          <w:szCs w:val="22"/>
        </w:rPr>
        <w:t xml:space="preserve"> </w:t>
      </w:r>
      <w:r w:rsidRPr="003A11CB">
        <w:rPr>
          <w:snapToGrid/>
          <w:kern w:val="0"/>
          <w:szCs w:val="22"/>
        </w:rPr>
        <w:t>reco</w:t>
      </w:r>
      <w:r w:rsidRPr="003A11CB">
        <w:rPr>
          <w:snapToGrid/>
          <w:spacing w:val="-1"/>
          <w:kern w:val="0"/>
          <w:szCs w:val="22"/>
        </w:rPr>
        <w:t>gn</w:t>
      </w:r>
      <w:r w:rsidRPr="003A11CB">
        <w:rPr>
          <w:snapToGrid/>
          <w:spacing w:val="1"/>
          <w:kern w:val="0"/>
          <w:szCs w:val="22"/>
        </w:rPr>
        <w:t>i</w:t>
      </w:r>
      <w:r w:rsidRPr="003A11CB">
        <w:rPr>
          <w:snapToGrid/>
          <w:kern w:val="0"/>
          <w:szCs w:val="22"/>
        </w:rPr>
        <w:t>z</w:t>
      </w:r>
      <w:r w:rsidRPr="003A11CB">
        <w:rPr>
          <w:snapToGrid/>
          <w:spacing w:val="1"/>
          <w:kern w:val="0"/>
          <w:szCs w:val="22"/>
        </w:rPr>
        <w:t>e</w:t>
      </w:r>
      <w:r w:rsidRPr="003A11CB">
        <w:rPr>
          <w:snapToGrid/>
          <w:kern w:val="0"/>
          <w:szCs w:val="22"/>
        </w:rPr>
        <w:t>d</w:t>
      </w:r>
      <w:r w:rsidRPr="003A11CB">
        <w:rPr>
          <w:snapToGrid/>
          <w:spacing w:val="10"/>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al</w:t>
      </w:r>
      <w:r w:rsidRPr="003A11CB">
        <w:rPr>
          <w:snapToGrid/>
          <w:spacing w:val="12"/>
          <w:kern w:val="0"/>
          <w:szCs w:val="22"/>
        </w:rPr>
        <w:t xml:space="preserve"> </w:t>
      </w:r>
      <w:r w:rsidRPr="003A11CB">
        <w:rPr>
          <w:snapToGrid/>
          <w:w w:val="102"/>
          <w:kern w:val="0"/>
          <w:szCs w:val="22"/>
        </w:rPr>
        <w:t>aero</w:t>
      </w:r>
      <w:r w:rsidRPr="003A11CB">
        <w:rPr>
          <w:snapToGrid/>
          <w:spacing w:val="-1"/>
          <w:w w:val="102"/>
          <w:kern w:val="0"/>
          <w:szCs w:val="22"/>
        </w:rPr>
        <w:t>n</w:t>
      </w:r>
      <w:r w:rsidRPr="003A11CB">
        <w:rPr>
          <w:snapToGrid/>
          <w:spacing w:val="2"/>
          <w:w w:val="102"/>
          <w:kern w:val="0"/>
          <w:szCs w:val="22"/>
        </w:rPr>
        <w:t>a</w:t>
      </w:r>
      <w:r w:rsidRPr="003A11CB">
        <w:rPr>
          <w:snapToGrid/>
          <w:spacing w:val="-1"/>
          <w:w w:val="102"/>
          <w:kern w:val="0"/>
          <w:szCs w:val="22"/>
        </w:rPr>
        <w:t>u</w:t>
      </w:r>
      <w:r w:rsidRPr="003A11CB">
        <w:rPr>
          <w:snapToGrid/>
          <w:w w:val="102"/>
          <w:kern w:val="0"/>
          <w:szCs w:val="22"/>
        </w:rPr>
        <w:t xml:space="preserve">tical </w:t>
      </w:r>
      <w:r w:rsidRPr="003A11CB">
        <w:rPr>
          <w:snapToGrid/>
          <w:kern w:val="0"/>
          <w:szCs w:val="22"/>
        </w:rPr>
        <w:t>sta</w:t>
      </w:r>
      <w:r w:rsidRPr="003A11CB">
        <w:rPr>
          <w:snapToGrid/>
          <w:spacing w:val="-1"/>
          <w:kern w:val="0"/>
          <w:szCs w:val="22"/>
        </w:rPr>
        <w:t>n</w:t>
      </w:r>
      <w:r w:rsidRPr="003A11CB">
        <w:rPr>
          <w:snapToGrid/>
          <w:kern w:val="0"/>
          <w:szCs w:val="22"/>
        </w:rPr>
        <w:t>dards.  Stations</w:t>
      </w:r>
      <w:r w:rsidRPr="003A11CB">
        <w:rPr>
          <w:snapToGrid/>
          <w:spacing w:val="8"/>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8"/>
          <w:kern w:val="0"/>
          <w:szCs w:val="22"/>
        </w:rPr>
        <w:t xml:space="preserve">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a</w:t>
      </w:r>
      <w:r w:rsidRPr="003A11CB">
        <w:rPr>
          <w:snapToGrid/>
          <w:spacing w:val="1"/>
          <w:kern w:val="0"/>
          <w:szCs w:val="22"/>
        </w:rPr>
        <w:t>e</w:t>
      </w:r>
      <w:r w:rsidRPr="003A11CB">
        <w:rPr>
          <w:snapToGrid/>
          <w:kern w:val="0"/>
          <w:szCs w:val="22"/>
        </w:rPr>
        <w:t>ro</w:t>
      </w:r>
      <w:r w:rsidRPr="003A11CB">
        <w:rPr>
          <w:snapToGrid/>
          <w:spacing w:val="-1"/>
          <w:kern w:val="0"/>
          <w:szCs w:val="22"/>
        </w:rPr>
        <w:t>n</w:t>
      </w:r>
      <w:r w:rsidRPr="003A11CB">
        <w:rPr>
          <w:snapToGrid/>
          <w:kern w:val="0"/>
          <w:szCs w:val="22"/>
        </w:rPr>
        <w:t>a</w:t>
      </w:r>
      <w:r w:rsidRPr="003A11CB">
        <w:rPr>
          <w:snapToGrid/>
          <w:spacing w:val="1"/>
          <w:kern w:val="0"/>
          <w:szCs w:val="22"/>
        </w:rPr>
        <w:t>u</w:t>
      </w:r>
      <w:r w:rsidRPr="003A11CB">
        <w:rPr>
          <w:snapToGrid/>
          <w:kern w:val="0"/>
          <w:szCs w:val="22"/>
        </w:rPr>
        <w:t>tical</w:t>
      </w:r>
      <w:r w:rsidRPr="003A11CB">
        <w:rPr>
          <w:snapToGrid/>
          <w:spacing w:val="14"/>
          <w:kern w:val="0"/>
          <w:szCs w:val="22"/>
        </w:rPr>
        <w:t xml:space="preserve"> </w:t>
      </w:r>
      <w:r w:rsidRPr="003A11CB">
        <w:rPr>
          <w:snapToGrid/>
          <w:spacing w:val="-3"/>
          <w:kern w:val="0"/>
          <w:szCs w:val="22"/>
        </w:rPr>
        <w:t>m</w:t>
      </w:r>
      <w:r w:rsidRPr="003A11CB">
        <w:rPr>
          <w:snapToGrid/>
          <w:kern w:val="0"/>
          <w:szCs w:val="22"/>
        </w:rPr>
        <w:t>obil</w:t>
      </w:r>
      <w:r w:rsidRPr="003A11CB">
        <w:rPr>
          <w:snapToGrid/>
          <w:spacing w:val="3"/>
          <w:kern w:val="0"/>
          <w:szCs w:val="22"/>
        </w:rPr>
        <w:t>e</w:t>
      </w:r>
      <w:r w:rsidRPr="003A11CB">
        <w:rPr>
          <w:snapToGrid/>
          <w:kern w:val="0"/>
          <w:szCs w:val="22"/>
        </w:rPr>
        <w:t>-sa</w:t>
      </w:r>
      <w:r w:rsidRPr="003A11CB">
        <w:rPr>
          <w:snapToGrid/>
          <w:spacing w:val="2"/>
          <w:kern w:val="0"/>
          <w:szCs w:val="22"/>
        </w:rPr>
        <w:t>t</w:t>
      </w:r>
      <w:r w:rsidRPr="003A11CB">
        <w:rPr>
          <w:snapToGrid/>
          <w:kern w:val="0"/>
          <w:szCs w:val="22"/>
        </w:rPr>
        <w:t>ellite</w:t>
      </w:r>
      <w:r w:rsidRPr="003A11CB">
        <w:rPr>
          <w:snapToGrid/>
          <w:spacing w:val="16"/>
          <w:kern w:val="0"/>
          <w:szCs w:val="22"/>
        </w:rPr>
        <w:t xml:space="preserve"> </w:t>
      </w:r>
      <w:r w:rsidRPr="003A11CB">
        <w:rPr>
          <w:snapToGrid/>
          <w:kern w:val="0"/>
          <w:szCs w:val="22"/>
        </w:rPr>
        <w:t>(R)</w:t>
      </w:r>
      <w:r w:rsidRPr="003A11CB">
        <w:rPr>
          <w:snapToGrid/>
          <w:spacing w:val="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l</w:t>
      </w:r>
      <w:r w:rsidRPr="003A11CB">
        <w:rPr>
          <w:snapToGrid/>
          <w:spacing w:val="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2"/>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9"/>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1"/>
          <w:kern w:val="0"/>
          <w:szCs w:val="22"/>
        </w:rPr>
        <w:t xml:space="preserve"> </w:t>
      </w:r>
      <w:r w:rsidRPr="003A11CB">
        <w:rPr>
          <w:snapToGrid/>
          <w:w w:val="102"/>
          <w:kern w:val="0"/>
          <w:szCs w:val="22"/>
        </w:rPr>
        <w:t>stati</w:t>
      </w:r>
      <w:r w:rsidRPr="003A11CB">
        <w:rPr>
          <w:snapToGrid/>
          <w:spacing w:val="2"/>
          <w:w w:val="102"/>
          <w:kern w:val="0"/>
          <w:szCs w:val="22"/>
        </w:rPr>
        <w:t>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11"/>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aero</w:t>
      </w:r>
      <w:r w:rsidRPr="003A11CB">
        <w:rPr>
          <w:snapToGrid/>
          <w:spacing w:val="-1"/>
          <w:kern w:val="0"/>
          <w:szCs w:val="22"/>
        </w:rPr>
        <w:t>n</w:t>
      </w:r>
      <w:r w:rsidRPr="003A11CB">
        <w:rPr>
          <w:snapToGrid/>
          <w:spacing w:val="2"/>
          <w:kern w:val="0"/>
          <w:szCs w:val="22"/>
        </w:rPr>
        <w:t>a</w:t>
      </w:r>
      <w:r w:rsidRPr="003A11CB">
        <w:rPr>
          <w:snapToGrid/>
          <w:spacing w:val="-1"/>
          <w:kern w:val="0"/>
          <w:szCs w:val="22"/>
        </w:rPr>
        <w:t>u</w:t>
      </w:r>
      <w:r w:rsidRPr="003A11CB">
        <w:rPr>
          <w:snapToGrid/>
          <w:kern w:val="0"/>
          <w:szCs w:val="22"/>
        </w:rPr>
        <w:t>tical</w:t>
      </w:r>
      <w:r w:rsidRPr="003A11CB">
        <w:rPr>
          <w:snapToGrid/>
          <w:spacing w:val="16"/>
          <w:kern w:val="0"/>
          <w:szCs w:val="22"/>
        </w:rPr>
        <w:t xml:space="preserve"> </w:t>
      </w:r>
      <w:r w:rsidRPr="003A11CB">
        <w:rPr>
          <w:snapToGrid/>
          <w:spacing w:val="2"/>
          <w:kern w:val="0"/>
          <w:szCs w:val="22"/>
        </w:rPr>
        <w:t>r</w:t>
      </w:r>
      <w:r w:rsidRPr="003A11CB">
        <w:rPr>
          <w:snapToGrid/>
          <w:kern w:val="0"/>
          <w:szCs w:val="22"/>
        </w:rPr>
        <w:t>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w:t>
      </w:r>
      <w:r w:rsidRPr="003A11CB">
        <w:rPr>
          <w:snapToGrid/>
          <w:spacing w:val="2"/>
          <w:kern w:val="0"/>
          <w:szCs w:val="22"/>
        </w:rPr>
        <w:t>i</w:t>
      </w:r>
      <w:r w:rsidRPr="003A11CB">
        <w:rPr>
          <w:snapToGrid/>
          <w:spacing w:val="-1"/>
          <w:kern w:val="0"/>
          <w:szCs w:val="22"/>
        </w:rPr>
        <w:t>g</w:t>
      </w:r>
      <w:r w:rsidRPr="003A11CB">
        <w:rPr>
          <w:snapToGrid/>
          <w:kern w:val="0"/>
          <w:szCs w:val="22"/>
        </w:rPr>
        <w:t>ation</w:t>
      </w:r>
      <w:r w:rsidRPr="003A11CB">
        <w:rPr>
          <w:snapToGrid/>
          <w:spacing w:val="20"/>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  R</w:t>
      </w:r>
      <w:r w:rsidRPr="003A11CB">
        <w:rPr>
          <w:snapToGrid/>
          <w:spacing w:val="2"/>
          <w:kern w:val="0"/>
          <w:szCs w:val="22"/>
        </w:rPr>
        <w:t>e</w:t>
      </w:r>
      <w:r w:rsidRPr="003A11CB">
        <w:rPr>
          <w:snapToGrid/>
          <w:kern w:val="0"/>
          <w:szCs w:val="22"/>
        </w:rPr>
        <w:t>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6"/>
          <w:kern w:val="0"/>
          <w:szCs w:val="22"/>
        </w:rPr>
        <w:t xml:space="preserve"> </w:t>
      </w:r>
      <w:r w:rsidRPr="003A11CB">
        <w:rPr>
          <w:bCs/>
          <w:snapToGrid/>
          <w:spacing w:val="1"/>
          <w:kern w:val="0"/>
          <w:szCs w:val="22"/>
        </w:rPr>
        <w:t>42</w:t>
      </w:r>
      <w:r w:rsidRPr="003A11CB">
        <w:rPr>
          <w:bCs/>
          <w:snapToGrid/>
          <w:kern w:val="0"/>
          <w:szCs w:val="22"/>
        </w:rPr>
        <w:t>5</w:t>
      </w:r>
      <w:r w:rsidRPr="003A11CB">
        <w:rPr>
          <w:bCs/>
          <w:snapToGrid/>
          <w:spacing w:val="6"/>
          <w:kern w:val="0"/>
          <w:szCs w:val="22"/>
        </w:rPr>
        <w:t xml:space="preserve"> </w:t>
      </w:r>
      <w:r w:rsidRPr="003A11CB">
        <w:rPr>
          <w:bCs/>
          <w:snapToGrid/>
          <w:spacing w:val="1"/>
          <w:kern w:val="0"/>
          <w:szCs w:val="22"/>
        </w:rPr>
        <w:t>(</w:t>
      </w:r>
      <w:r w:rsidRPr="003A11CB">
        <w:rPr>
          <w:bCs/>
          <w:snapToGrid/>
          <w:kern w:val="0"/>
          <w:szCs w:val="22"/>
        </w:rPr>
        <w:t>WRC</w:t>
      </w:r>
      <w:r w:rsidRPr="003A11CB">
        <w:rPr>
          <w:bCs/>
          <w:snapToGrid/>
          <w:spacing w:val="1"/>
          <w:kern w:val="0"/>
          <w:szCs w:val="22"/>
        </w:rPr>
        <w:t>-15</w:t>
      </w:r>
      <w:r w:rsidRPr="003A11CB">
        <w:rPr>
          <w:bCs/>
          <w:snapToGrid/>
          <w:kern w:val="0"/>
          <w:szCs w:val="22"/>
        </w:rPr>
        <w:t>)</w:t>
      </w:r>
      <w:r w:rsidRPr="003A11CB">
        <w:rPr>
          <w:bCs/>
          <w:snapToGrid/>
          <w:spacing w:val="1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w:t>
      </w:r>
      <w:r w:rsidRPr="003A11CB">
        <w:rPr>
          <w:snapToGrid/>
          <w:spacing w:val="-3"/>
          <w:kern w:val="0"/>
          <w:szCs w:val="22"/>
        </w:rPr>
        <w:t>y</w:t>
      </w:r>
      <w:r w:rsidRPr="003A11CB">
        <w:rPr>
          <w:snapToGrid/>
          <w:kern w:val="0"/>
          <w:szCs w:val="22"/>
        </w:rPr>
        <w:t>.</w:t>
      </w:r>
    </w:p>
    <w:p w:rsidR="00807703" w:rsidRPr="003A11CB" w:rsidP="003A11CB" w14:paraId="36DBAA15" w14:textId="77777777">
      <w:pPr>
        <w:spacing w:after="120"/>
        <w:ind w:firstLine="720"/>
        <w:rPr>
          <w:snapToGrid/>
          <w:kern w:val="0"/>
          <w:szCs w:val="22"/>
        </w:rPr>
      </w:pPr>
      <w:r w:rsidRPr="003A11CB">
        <w:rPr>
          <w:bCs/>
          <w:snapToGrid/>
          <w:spacing w:val="1"/>
          <w:kern w:val="0"/>
          <w:szCs w:val="22"/>
        </w:rPr>
        <w:t>(iii)  </w:t>
      </w:r>
      <w:r w:rsidRPr="003A11CB">
        <w:rPr>
          <w:bCs/>
          <w:snapToGrid/>
          <w:kern w:val="0"/>
          <w:szCs w:val="22"/>
        </w:rPr>
        <w:t>5.328B</w:t>
      </w:r>
      <w:r w:rsidRPr="003A11CB">
        <w:rPr>
          <w:bCs/>
          <w:snapToGrid/>
          <w:kern w:val="0"/>
          <w:szCs w:val="22"/>
          <w:lang w:val="en-GB"/>
        </w:rPr>
        <w:t>  </w:t>
      </w:r>
      <w:r w:rsidRPr="003A11CB">
        <w:rPr>
          <w:snapToGrid/>
          <w:kern w:val="0"/>
          <w:szCs w:val="22"/>
        </w:rPr>
        <w:t xml:space="preserve">The use of the bands 1164-1300 MHz, 1559-1610 MHz and 5010-5030 MHz by systems and networks in the radionavigation-satellite service for which complete coordination or notification information, as appropriate, is received by the Radiocommunication Bureau after 1 January 2005 is subject to the application of the provisions of Nos. </w:t>
      </w:r>
      <w:r w:rsidRPr="003A11CB">
        <w:rPr>
          <w:bCs/>
          <w:snapToGrid/>
          <w:kern w:val="0"/>
          <w:szCs w:val="22"/>
        </w:rPr>
        <w:t>9.12</w:t>
      </w:r>
      <w:r w:rsidRPr="003A11CB">
        <w:rPr>
          <w:snapToGrid/>
          <w:kern w:val="0"/>
          <w:szCs w:val="22"/>
        </w:rPr>
        <w:t xml:space="preserve">, </w:t>
      </w:r>
      <w:r w:rsidRPr="003A11CB">
        <w:rPr>
          <w:bCs/>
          <w:snapToGrid/>
          <w:kern w:val="0"/>
          <w:szCs w:val="22"/>
        </w:rPr>
        <w:t>9.12A</w:t>
      </w:r>
      <w:r w:rsidRPr="003A11CB">
        <w:rPr>
          <w:snapToGrid/>
          <w:kern w:val="0"/>
          <w:szCs w:val="22"/>
        </w:rPr>
        <w:t xml:space="preserve"> and </w:t>
      </w:r>
      <w:r w:rsidRPr="003A11CB">
        <w:rPr>
          <w:bCs/>
          <w:snapToGrid/>
          <w:kern w:val="0"/>
          <w:szCs w:val="22"/>
        </w:rPr>
        <w:t>9.13</w:t>
      </w:r>
      <w:r w:rsidRPr="003A11CB">
        <w:rPr>
          <w:snapToGrid/>
          <w:kern w:val="0"/>
          <w:szCs w:val="22"/>
        </w:rPr>
        <w:t xml:space="preserve">.  Resolution </w:t>
      </w:r>
      <w:r w:rsidRPr="003A11CB">
        <w:rPr>
          <w:bCs/>
          <w:snapToGrid/>
          <w:kern w:val="0"/>
          <w:szCs w:val="22"/>
        </w:rPr>
        <w:t>610</w:t>
      </w:r>
      <w:r w:rsidRPr="003A11CB">
        <w:rPr>
          <w:snapToGrid/>
          <w:kern w:val="0"/>
          <w:szCs w:val="22"/>
        </w:rPr>
        <w:t xml:space="preserve"> </w:t>
      </w:r>
      <w:r w:rsidRPr="003A11CB">
        <w:rPr>
          <w:bCs/>
          <w:snapToGrid/>
          <w:kern w:val="0"/>
          <w:szCs w:val="22"/>
        </w:rPr>
        <w:t>(WRC</w:t>
      </w:r>
      <w:r w:rsidRPr="003A11CB">
        <w:rPr>
          <w:bCs/>
          <w:snapToGrid/>
          <w:kern w:val="0"/>
          <w:szCs w:val="22"/>
        </w:rPr>
        <w:noBreakHyphen/>
        <w:t>03)</w:t>
      </w:r>
      <w:r w:rsidRPr="003A11CB">
        <w:rPr>
          <w:snapToGrid/>
          <w:kern w:val="0"/>
          <w:szCs w:val="22"/>
        </w:rPr>
        <w:t xml:space="preserve"> shall also apply; however, in the case of radionavigation-satellite service (space-to-space) networks and systems, Resolution 610 (WRC-03) shall only apply to transmitting space stations.  In accordance with paragraph (b)(329)(i) of this section, for systems and networks in the radionavigation-satellite service (space-to-space) in the bands 1215</w:t>
      </w:r>
      <w:r w:rsidRPr="003A11CB">
        <w:rPr>
          <w:snapToGrid/>
          <w:kern w:val="0"/>
          <w:szCs w:val="22"/>
        </w:rPr>
        <w:noBreakHyphen/>
        <w:t xml:space="preserve">1300 MHz and 1559-1610 MHz, the provisions of Nos. 9.7, </w:t>
      </w:r>
      <w:r w:rsidRPr="003A11CB">
        <w:rPr>
          <w:bCs/>
          <w:snapToGrid/>
          <w:kern w:val="0"/>
          <w:szCs w:val="22"/>
        </w:rPr>
        <w:t>9.12, 9.12A</w:t>
      </w:r>
      <w:r w:rsidRPr="003A11CB">
        <w:rPr>
          <w:snapToGrid/>
          <w:kern w:val="0"/>
          <w:szCs w:val="22"/>
        </w:rPr>
        <w:t xml:space="preserve"> and </w:t>
      </w:r>
      <w:r w:rsidRPr="003A11CB">
        <w:rPr>
          <w:bCs/>
          <w:snapToGrid/>
          <w:kern w:val="0"/>
          <w:szCs w:val="22"/>
        </w:rPr>
        <w:t>9.13</w:t>
      </w:r>
      <w:r w:rsidRPr="003A11CB">
        <w:rPr>
          <w:snapToGrid/>
          <w:kern w:val="0"/>
          <w:szCs w:val="22"/>
        </w:rPr>
        <w:t xml:space="preserve"> shall only apply with respect to other systems and networks in the radionavigation-satellite service (space-to-space).</w:t>
      </w:r>
    </w:p>
    <w:p w:rsidR="00807703" w:rsidRPr="003A11CB" w:rsidP="003A11CB" w14:paraId="2418CBA9" w14:textId="77777777">
      <w:pPr>
        <w:spacing w:after="120"/>
        <w:ind w:firstLine="720"/>
        <w:rPr>
          <w:snapToGrid/>
          <w:kern w:val="0"/>
          <w:szCs w:val="22"/>
        </w:rPr>
      </w:pPr>
      <w:r w:rsidRPr="003A11CB">
        <w:rPr>
          <w:bCs/>
          <w:snapToGrid/>
          <w:kern w:val="0"/>
          <w:szCs w:val="22"/>
        </w:rPr>
        <w:t>(329)  5.329</w:t>
      </w:r>
      <w:r w:rsidRPr="003A11CB">
        <w:rPr>
          <w:bCs/>
          <w:snapToGrid/>
          <w:kern w:val="0"/>
          <w:szCs w:val="22"/>
          <w:lang w:val="en-GB"/>
        </w:rPr>
        <w:t>  </w:t>
      </w:r>
      <w:r w:rsidRPr="003A11CB">
        <w:rPr>
          <w:snapToGrid/>
          <w:kern w:val="0"/>
          <w:szCs w:val="22"/>
        </w:rPr>
        <w:t xml:space="preserve">Use of the radionavigation-satellite service in the band 1215-1300 MHz shall be subject to the condition that no harmful interference is caused to, and no protection is claimed from, the radionavigation service authorized under </w:t>
      </w:r>
      <w:r w:rsidRPr="003A11CB">
        <w:rPr>
          <w:bCs/>
          <w:snapToGrid/>
          <w:kern w:val="0"/>
          <w:szCs w:val="22"/>
        </w:rPr>
        <w:t>paragraph (b)(331) of this section</w:t>
      </w:r>
      <w:r w:rsidRPr="003A11CB">
        <w:rPr>
          <w:snapToGrid/>
          <w:kern w:val="0"/>
          <w:szCs w:val="22"/>
        </w:rPr>
        <w:t xml:space="preserve">.  Furthermore, the use of the radionavigation-satellite service in the band 1215-1300 MHz shall be subject to the condition that no harmful interference is caused to the radiolocation service.  No. </w:t>
      </w:r>
      <w:r w:rsidRPr="003A11CB">
        <w:rPr>
          <w:bCs/>
          <w:snapToGrid/>
          <w:kern w:val="0"/>
          <w:szCs w:val="22"/>
        </w:rPr>
        <w:t>5.43</w:t>
      </w:r>
      <w:r w:rsidRPr="003A11CB">
        <w:rPr>
          <w:snapToGrid/>
          <w:kern w:val="0"/>
          <w:szCs w:val="22"/>
        </w:rPr>
        <w:t xml:space="preserve"> shall not apply in respect of the radiolocation service.  Resolution </w:t>
      </w:r>
      <w:r w:rsidRPr="003A11CB">
        <w:rPr>
          <w:bCs/>
          <w:snapToGrid/>
          <w:kern w:val="0"/>
          <w:szCs w:val="22"/>
        </w:rPr>
        <w:t>608</w:t>
      </w:r>
      <w:r w:rsidRPr="003A11CB">
        <w:rPr>
          <w:snapToGrid/>
          <w:kern w:val="0"/>
          <w:szCs w:val="22"/>
        </w:rPr>
        <w:t xml:space="preserve"> (Rev.WRC-15) shall apply.</w:t>
      </w:r>
    </w:p>
    <w:p w:rsidR="00807703" w:rsidRPr="003A11CB" w:rsidP="003A11CB" w14:paraId="6649D8AD" w14:textId="77777777">
      <w:pPr>
        <w:spacing w:after="120"/>
        <w:ind w:firstLine="720"/>
        <w:rPr>
          <w:snapToGrid/>
          <w:kern w:val="0"/>
          <w:szCs w:val="22"/>
        </w:rPr>
      </w:pPr>
      <w:r w:rsidRPr="003A11CB">
        <w:rPr>
          <w:bCs/>
          <w:snapToGrid/>
          <w:kern w:val="0"/>
          <w:szCs w:val="22"/>
        </w:rPr>
        <w:t>(i)  5.329A</w:t>
      </w:r>
      <w:r w:rsidRPr="003A11CB">
        <w:rPr>
          <w:bCs/>
          <w:snapToGrid/>
          <w:kern w:val="0"/>
          <w:szCs w:val="22"/>
          <w:lang w:val="en-GB"/>
        </w:rPr>
        <w:t>  </w:t>
      </w:r>
      <w:r w:rsidRPr="003A11CB">
        <w:rPr>
          <w:snapToGrid/>
          <w:kern w:val="0"/>
          <w:szCs w:val="22"/>
        </w:rPr>
        <w:t>Use of systems in the radionavigation-satellite service (space-to-space) operating in the bands 1215-1300 MHz and 1559-1610 MHz is not intended to provide safety service applications, and shall not impose any additional constraints on radionavigation-satellite service (space-to-Earth) systems or on other services operating in accordance with the Table of Frequency Allocations.</w:t>
      </w:r>
    </w:p>
    <w:p w:rsidR="00807703" w:rsidRPr="003A11CB" w:rsidP="003A11CB" w14:paraId="3A0A4D39" w14:textId="77777777">
      <w:pPr>
        <w:spacing w:after="120"/>
        <w:ind w:firstLine="720"/>
        <w:rPr>
          <w:snapToGrid/>
          <w:kern w:val="0"/>
          <w:szCs w:val="22"/>
        </w:rPr>
      </w:pPr>
      <w:r w:rsidRPr="003A11CB">
        <w:rPr>
          <w:snapToGrid/>
          <w:kern w:val="0"/>
          <w:szCs w:val="22"/>
        </w:rPr>
        <w:t>(ii)  [Reserved]</w:t>
      </w:r>
    </w:p>
    <w:p w:rsidR="00807703" w:rsidRPr="003A11CB" w:rsidP="003A11CB" w14:paraId="38415E85" w14:textId="77777777">
      <w:pPr>
        <w:spacing w:after="120"/>
        <w:ind w:firstLine="720"/>
        <w:rPr>
          <w:snapToGrid/>
          <w:kern w:val="0"/>
          <w:szCs w:val="22"/>
          <w:lang w:val="en-GB"/>
        </w:rPr>
      </w:pPr>
      <w:r w:rsidRPr="003A11CB">
        <w:rPr>
          <w:bCs/>
          <w:snapToGrid/>
          <w:kern w:val="0"/>
          <w:szCs w:val="22"/>
        </w:rPr>
        <w:t>(330)  5.330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Angola, Saudi Arabia, Bahrain, Bangladesh, Cameroon, China, Djibouti, Egypt, the United Arab Emirates, Eritrea, Ethiopia, Guyana, India, Indonesia, Iran (Islamic Republic of), Iraq, Israel, Japan, Jordan, Kuwait, Nepal, Oman, Pakistan, the Philippines, Qatar, the Syrian Arab Republic, Somalia, Sudan, South Sudan, Chad, Togo and Yemen, the band 1215</w:t>
      </w:r>
      <w:r w:rsidRPr="003A11CB">
        <w:rPr>
          <w:snapToGrid/>
          <w:kern w:val="0"/>
          <w:szCs w:val="22"/>
          <w:lang w:val="en-GB"/>
        </w:rPr>
        <w:noBreakHyphen/>
        <w:t>1300 MHz is also allocated to the fixed and mobile services on a primary basis.</w:t>
      </w:r>
    </w:p>
    <w:p w:rsidR="00807703" w:rsidRPr="003A11CB" w:rsidP="003A11CB" w14:paraId="3ED3F3DA" w14:textId="77777777">
      <w:pPr>
        <w:spacing w:after="120"/>
        <w:ind w:firstLine="720"/>
        <w:rPr>
          <w:snapToGrid/>
          <w:kern w:val="0"/>
          <w:szCs w:val="22"/>
        </w:rPr>
      </w:pPr>
      <w:r w:rsidRPr="003A11CB">
        <w:rPr>
          <w:bCs/>
          <w:snapToGrid/>
          <w:kern w:val="0"/>
          <w:szCs w:val="22"/>
        </w:rPr>
        <w:t>(331)  5.331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The Former Yugoslav Republic of Macedonia, Lesotho, Latvia, Lebanon, Liechtenstein, Lithuania, Luxembourg, Madagascar, Mali, Mauritania, Montenegro, Nigeria, Norway, Oman, Pakistan, the Netherlands, Poland, Portugal, Qatar, the Syrian Arab Republic, Dem. People’s Rep. of Korea, Slovakia, the United Kingdom, Serbia, Slovenia, Somalia, Sudan, South Sudan, Sri Lanka, South Africa, Sweden, Switzerland, Thailand, Togo, Turkey, Venezuela and Viet Nam, the band 1215</w:t>
      </w:r>
      <w:r w:rsidRPr="003A11CB">
        <w:rPr>
          <w:snapToGrid/>
          <w:kern w:val="0"/>
          <w:szCs w:val="22"/>
        </w:rPr>
        <w:noBreakHyphen/>
        <w:t>1300 MHz is also allocated to the radionavigation service on a primary basis.  In Canada and the United States, the band 1240-1300 MHz is also allocated to the radionavigation service, and use of the radionavigation service shall be limited to the aeronautical radionavigation service.</w:t>
      </w:r>
    </w:p>
    <w:p w:rsidR="00807703" w:rsidRPr="003A11CB" w:rsidP="003A11CB" w14:paraId="643EBC5F" w14:textId="77777777">
      <w:pPr>
        <w:spacing w:after="120"/>
        <w:ind w:firstLine="720"/>
        <w:rPr>
          <w:snapToGrid/>
          <w:kern w:val="0"/>
          <w:szCs w:val="22"/>
        </w:rPr>
      </w:pPr>
      <w:r w:rsidRPr="003A11CB">
        <w:rPr>
          <w:bCs/>
          <w:snapToGrid/>
          <w:kern w:val="0"/>
          <w:szCs w:val="22"/>
        </w:rPr>
        <w:t>(332)  5.332</w:t>
      </w:r>
      <w:r w:rsidRPr="003A11CB">
        <w:rPr>
          <w:bCs/>
          <w:snapToGrid/>
          <w:kern w:val="0"/>
          <w:szCs w:val="22"/>
          <w:lang w:val="en-GB"/>
        </w:rPr>
        <w:t>  </w:t>
      </w:r>
      <w:r w:rsidRPr="003A11CB">
        <w:rPr>
          <w:snapToGrid/>
          <w:kern w:val="0"/>
          <w:szCs w:val="22"/>
        </w:rPr>
        <w:t>In the band 1215</w:t>
      </w:r>
      <w:r w:rsidRPr="003A11CB">
        <w:rPr>
          <w:bCs/>
          <w:snapToGrid/>
          <w:kern w:val="0"/>
          <w:szCs w:val="22"/>
        </w:rPr>
        <w:t>-</w:t>
      </w:r>
      <w:r w:rsidRPr="003A11CB">
        <w:rPr>
          <w:snapToGrid/>
          <w:kern w:val="0"/>
          <w:szCs w:val="22"/>
        </w:rPr>
        <w:t>1260 MHz, active spaceborne sensors in the Earth exploration-satellite and space research services shall not cause harmful interference to, claim protection from, or otherwise impose constraints on operation or development of the radiolocation service, the radionavigation-satellite service and other services allocated on a primary basis.</w:t>
      </w:r>
    </w:p>
    <w:p w:rsidR="00807703" w:rsidRPr="003A11CB" w:rsidP="003A11CB" w14:paraId="55CD81F8" w14:textId="77777777">
      <w:pPr>
        <w:spacing w:after="120"/>
        <w:ind w:firstLine="720"/>
        <w:rPr>
          <w:bCs/>
          <w:snapToGrid/>
          <w:kern w:val="0"/>
          <w:szCs w:val="22"/>
        </w:rPr>
      </w:pPr>
      <w:r w:rsidRPr="003A11CB">
        <w:rPr>
          <w:bCs/>
          <w:snapToGrid/>
          <w:kern w:val="0"/>
          <w:szCs w:val="22"/>
        </w:rPr>
        <w:t>(333)  [Reserved]</w:t>
      </w:r>
    </w:p>
    <w:p w:rsidR="00807703" w:rsidRPr="003A11CB" w:rsidP="003A11CB" w14:paraId="47FFF1CB" w14:textId="77777777">
      <w:pPr>
        <w:spacing w:after="120"/>
        <w:ind w:firstLine="720"/>
        <w:rPr>
          <w:snapToGrid/>
          <w:kern w:val="0"/>
          <w:szCs w:val="22"/>
        </w:rPr>
      </w:pPr>
      <w:r w:rsidRPr="003A11CB">
        <w:rPr>
          <w:bCs/>
          <w:snapToGrid/>
          <w:kern w:val="0"/>
          <w:szCs w:val="22"/>
        </w:rPr>
        <w:t>(334)  5.334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and the United States, the band 1350-1370 MHz is also allocated to the aeronautical radionavigation service on a primary basis.</w:t>
      </w:r>
    </w:p>
    <w:p w:rsidR="00807703" w:rsidRPr="003A11CB" w:rsidP="003A11CB" w14:paraId="40EBC566" w14:textId="77777777">
      <w:pPr>
        <w:spacing w:after="120"/>
        <w:ind w:firstLine="720"/>
        <w:rPr>
          <w:snapToGrid/>
          <w:kern w:val="0"/>
          <w:szCs w:val="22"/>
          <w:lang w:val="en-GB"/>
        </w:rPr>
      </w:pPr>
      <w:r w:rsidRPr="003A11CB">
        <w:rPr>
          <w:bCs/>
          <w:snapToGrid/>
          <w:kern w:val="0"/>
          <w:szCs w:val="22"/>
        </w:rPr>
        <w:t>(335)  5.335</w:t>
      </w:r>
      <w:r w:rsidRPr="003A11CB">
        <w:rPr>
          <w:bCs/>
          <w:snapToGrid/>
          <w:kern w:val="0"/>
          <w:szCs w:val="22"/>
          <w:lang w:val="en-GB"/>
        </w:rPr>
        <w:t>  </w:t>
      </w:r>
      <w:r w:rsidRPr="003A11CB">
        <w:rPr>
          <w:snapToGrid/>
          <w:kern w:val="0"/>
          <w:szCs w:val="22"/>
          <w:lang w:val="en-AU"/>
        </w:rPr>
        <w:t xml:space="preserve">In Canada and the United States in the band 1240-1300 MHz, active spaceborne sensors in the </w:t>
      </w:r>
      <w:r w:rsidRPr="003A11CB">
        <w:rPr>
          <w:snapToGrid/>
          <w:kern w:val="0"/>
          <w:szCs w:val="22"/>
          <w:lang w:val="en-GB"/>
        </w:rPr>
        <w:t>Earth</w:t>
      </w:r>
      <w:r w:rsidRPr="003A11CB">
        <w:rPr>
          <w:snapToGrid/>
          <w:kern w:val="0"/>
          <w:szCs w:val="22"/>
          <w:lang w:val="en-AU"/>
        </w:rPr>
        <w:t xml:space="preserve"> exploration-satellite and space research services shall not cause interference to, claim protection from, or otherwise impose constraints on operation or development of the aeronautical radionavigation service.</w:t>
      </w:r>
    </w:p>
    <w:p w:rsidR="00807703" w:rsidRPr="003A11CB" w:rsidP="003A11CB" w14:paraId="3000ACED" w14:textId="77777777">
      <w:pPr>
        <w:spacing w:after="120"/>
        <w:ind w:firstLine="720"/>
        <w:rPr>
          <w:snapToGrid/>
          <w:kern w:val="0"/>
          <w:szCs w:val="22"/>
        </w:rPr>
      </w:pPr>
      <w:r w:rsidRPr="003A11CB">
        <w:rPr>
          <w:bCs/>
          <w:snapToGrid/>
          <w:kern w:val="0"/>
          <w:szCs w:val="22"/>
        </w:rPr>
        <w:t>(i)  5.335A</w:t>
      </w:r>
      <w:r w:rsidRPr="003A11CB">
        <w:rPr>
          <w:bCs/>
          <w:snapToGrid/>
          <w:kern w:val="0"/>
          <w:szCs w:val="22"/>
          <w:lang w:val="en-GB"/>
        </w:rPr>
        <w:t>  </w:t>
      </w:r>
      <w:r w:rsidRPr="003A11CB">
        <w:rPr>
          <w:snapToGrid/>
          <w:kern w:val="0"/>
          <w:szCs w:val="22"/>
        </w:rPr>
        <w:t>In the band 1260-1300 MHz, active spaceborne sensors in the Earth exploration-satellite and space research services shall not cause harmful interference to, claim protection from, or otherwise impose constraints on operation or development of the radiolocation service and other services allocated by footnotes on a primary basis.</w:t>
      </w:r>
    </w:p>
    <w:p w:rsidR="00807703" w:rsidRPr="003A11CB" w:rsidP="003A11CB" w14:paraId="24F6D5E4" w14:textId="77777777">
      <w:pPr>
        <w:spacing w:after="120"/>
        <w:ind w:firstLine="720"/>
        <w:rPr>
          <w:snapToGrid/>
          <w:kern w:val="0"/>
          <w:szCs w:val="22"/>
        </w:rPr>
      </w:pPr>
      <w:r w:rsidRPr="003A11CB">
        <w:rPr>
          <w:snapToGrid/>
          <w:kern w:val="0"/>
          <w:szCs w:val="22"/>
        </w:rPr>
        <w:t>(ii)  [Reserved]</w:t>
      </w:r>
    </w:p>
    <w:p w:rsidR="00807703" w:rsidRPr="003A11CB" w:rsidP="003A11CB" w14:paraId="2C7864D8" w14:textId="77777777">
      <w:pPr>
        <w:spacing w:after="120"/>
        <w:ind w:firstLine="720"/>
        <w:rPr>
          <w:bCs/>
          <w:snapToGrid/>
          <w:kern w:val="0"/>
          <w:szCs w:val="22"/>
        </w:rPr>
      </w:pPr>
      <w:r w:rsidRPr="003A11CB">
        <w:rPr>
          <w:bCs/>
          <w:snapToGrid/>
          <w:kern w:val="0"/>
          <w:szCs w:val="22"/>
        </w:rPr>
        <w:t>(336)  [Reserved]</w:t>
      </w:r>
    </w:p>
    <w:p w:rsidR="00807703" w:rsidRPr="003A11CB" w:rsidP="003A11CB" w14:paraId="21C18438" w14:textId="77777777">
      <w:pPr>
        <w:spacing w:after="120"/>
        <w:ind w:firstLine="720"/>
        <w:rPr>
          <w:snapToGrid/>
          <w:kern w:val="0"/>
          <w:szCs w:val="22"/>
        </w:rPr>
      </w:pPr>
      <w:r w:rsidRPr="003A11CB">
        <w:rPr>
          <w:bCs/>
          <w:snapToGrid/>
          <w:kern w:val="0"/>
          <w:szCs w:val="22"/>
        </w:rPr>
        <w:t>(337)  5.337</w:t>
      </w:r>
      <w:r w:rsidRPr="003A11CB">
        <w:rPr>
          <w:bCs/>
          <w:snapToGrid/>
          <w:kern w:val="0"/>
          <w:szCs w:val="22"/>
          <w:lang w:val="en-GB"/>
        </w:rPr>
        <w:t>  </w:t>
      </w:r>
      <w:r w:rsidRPr="003A11CB">
        <w:rPr>
          <w:snapToGrid/>
          <w:kern w:val="0"/>
          <w:szCs w:val="22"/>
        </w:rPr>
        <w:t>The use of the bands 1300-1350 MHz, 2700-2900 MHz and 9000-9200 MHz by the aeronautical radionavigation service is restricted to ground-based radars and to associated airborne transponders which transmit only on frequencies in these bands and only when actuated by radars operating in the same band.</w:t>
      </w:r>
    </w:p>
    <w:p w:rsidR="00807703" w:rsidRPr="003A11CB" w:rsidP="003A11CB" w14:paraId="17FA1257" w14:textId="77777777">
      <w:pPr>
        <w:spacing w:after="120"/>
        <w:ind w:firstLine="720"/>
        <w:rPr>
          <w:snapToGrid/>
          <w:kern w:val="0"/>
          <w:szCs w:val="22"/>
        </w:rPr>
      </w:pPr>
      <w:r w:rsidRPr="003A11CB">
        <w:rPr>
          <w:bCs/>
          <w:snapToGrid/>
          <w:kern w:val="0"/>
          <w:szCs w:val="22"/>
        </w:rPr>
        <w:t>(i)  5.337A</w:t>
      </w:r>
      <w:r w:rsidRPr="003A11CB">
        <w:rPr>
          <w:bCs/>
          <w:snapToGrid/>
          <w:kern w:val="0"/>
          <w:szCs w:val="22"/>
          <w:lang w:val="en-GB"/>
        </w:rPr>
        <w:t>  </w:t>
      </w:r>
      <w:r w:rsidRPr="003A11CB">
        <w:rPr>
          <w:snapToGrid/>
          <w:kern w:val="0"/>
          <w:szCs w:val="22"/>
        </w:rPr>
        <w:t>The use of the band 1300-1350 MHz by earth stations in the radionavigation-satellite service and by stations in the radiolocation service shall not cause harmful interference to, nor constrain the operation and development of, the aeronautical-radionavigation service.</w:t>
      </w:r>
    </w:p>
    <w:p w:rsidR="00807703" w:rsidRPr="003A11CB" w:rsidP="003A11CB" w14:paraId="6F9E5DB5" w14:textId="77777777">
      <w:pPr>
        <w:spacing w:after="120"/>
        <w:ind w:firstLine="720"/>
        <w:rPr>
          <w:snapToGrid/>
          <w:kern w:val="0"/>
          <w:szCs w:val="22"/>
        </w:rPr>
      </w:pPr>
      <w:r w:rsidRPr="003A11CB">
        <w:rPr>
          <w:snapToGrid/>
          <w:kern w:val="0"/>
          <w:szCs w:val="22"/>
        </w:rPr>
        <w:t>(ii)  [Reserved]</w:t>
      </w:r>
    </w:p>
    <w:p w:rsidR="00807703" w:rsidRPr="003A11CB" w:rsidP="003A11CB" w14:paraId="297DDB3F" w14:textId="77777777">
      <w:pPr>
        <w:spacing w:after="120"/>
        <w:ind w:firstLine="720"/>
        <w:rPr>
          <w:snapToGrid/>
          <w:kern w:val="0"/>
          <w:szCs w:val="22"/>
          <w:lang w:val="en-GB"/>
        </w:rPr>
      </w:pPr>
      <w:r w:rsidRPr="003A11CB">
        <w:rPr>
          <w:bCs/>
          <w:snapToGrid/>
          <w:kern w:val="0"/>
          <w:szCs w:val="22"/>
        </w:rPr>
        <w:t>(338)  5.338</w:t>
      </w:r>
      <w:r w:rsidRPr="003A11CB">
        <w:rPr>
          <w:bCs/>
          <w:snapToGrid/>
          <w:kern w:val="0"/>
          <w:szCs w:val="22"/>
          <w:lang w:val="en-GB"/>
        </w:rPr>
        <w:t>  </w:t>
      </w:r>
      <w:r w:rsidRPr="003A11CB">
        <w:rPr>
          <w:snapToGrid/>
          <w:kern w:val="0"/>
          <w:szCs w:val="22"/>
          <w:lang w:val="en-GB"/>
        </w:rPr>
        <w:t>In Kyrgyzstan, Slovakia and Turkmenistan, existing installations of the radionavigation service may continue to operate in the band 1350-1400 MHz.</w:t>
      </w:r>
    </w:p>
    <w:p w:rsidR="00807703" w:rsidRPr="003A11CB" w:rsidP="003A11CB" w14:paraId="5C50C857" w14:textId="77777777">
      <w:pPr>
        <w:spacing w:after="120"/>
        <w:ind w:firstLine="720"/>
        <w:rPr>
          <w:snapToGrid/>
          <w:kern w:val="0"/>
          <w:szCs w:val="22"/>
        </w:rPr>
      </w:pPr>
      <w:r w:rsidRPr="003A11CB">
        <w:rPr>
          <w:snapToGrid/>
          <w:kern w:val="0"/>
          <w:szCs w:val="22"/>
        </w:rPr>
        <w:t>(i)  5.338A</w:t>
      </w:r>
      <w:r w:rsidRPr="003A11CB">
        <w:rPr>
          <w:bCs/>
          <w:snapToGrid/>
          <w:kern w:val="0"/>
          <w:szCs w:val="22"/>
        </w:rPr>
        <w:t>  </w:t>
      </w:r>
      <w:r w:rsidRPr="003A11CB">
        <w:rPr>
          <w:snapToGrid/>
          <w:kern w:val="0"/>
          <w:szCs w:val="22"/>
        </w:rPr>
        <w:t xml:space="preserve">In the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spacing w:val="2"/>
          <w:kern w:val="0"/>
          <w:szCs w:val="22"/>
        </w:rPr>
        <w:t>b</w:t>
      </w:r>
      <w:r w:rsidRPr="003A11CB">
        <w:rPr>
          <w:snapToGrid/>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 xml:space="preserve">s 1350-1400 MHz, 1427-1452 MHz, 22.55-23.55 GHz, 30-31.3 GHz, 49.7-50.2 GHz, 50.4-50.9 GHz, 51.4-52.6 GHz, 81-86 GHz and 92-94 GHz, Resolution 750 </w:t>
      </w:r>
      <w:r w:rsidRPr="003A11CB">
        <w:rPr>
          <w:snapToGrid/>
          <w:spacing w:val="1"/>
          <w:w w:val="102"/>
          <w:kern w:val="0"/>
          <w:szCs w:val="22"/>
        </w:rPr>
        <w:t>(</w:t>
      </w:r>
      <w:r w:rsidRPr="003A11CB">
        <w:rPr>
          <w:snapToGrid/>
          <w:w w:val="102"/>
          <w:kern w:val="0"/>
          <w:szCs w:val="22"/>
        </w:rPr>
        <w:t>R</w:t>
      </w:r>
      <w:r w:rsidRPr="003A11CB">
        <w:rPr>
          <w:snapToGrid/>
          <w:spacing w:val="1"/>
          <w:w w:val="102"/>
          <w:kern w:val="0"/>
          <w:szCs w:val="22"/>
        </w:rPr>
        <w:t>ev.W</w:t>
      </w:r>
      <w:r w:rsidRPr="003A11CB">
        <w:rPr>
          <w:snapToGrid/>
          <w:w w:val="102"/>
          <w:kern w:val="0"/>
          <w:szCs w:val="22"/>
        </w:rPr>
        <w:t>R</w:t>
      </w:r>
      <w:r w:rsidRPr="003A11CB">
        <w:rPr>
          <w:snapToGrid/>
          <w:spacing w:val="2"/>
          <w:w w:val="102"/>
          <w:kern w:val="0"/>
          <w:szCs w:val="22"/>
        </w:rPr>
        <w:t>C</w:t>
      </w:r>
      <w:r w:rsidRPr="003A11CB">
        <w:rPr>
          <w:snapToGrid/>
          <w:spacing w:val="1"/>
          <w:w w:val="102"/>
          <w:kern w:val="0"/>
          <w:szCs w:val="22"/>
        </w:rPr>
        <w:noBreakHyphen/>
      </w:r>
      <w:r w:rsidRPr="003A11CB">
        <w:rPr>
          <w:bCs/>
          <w:snapToGrid/>
          <w:spacing w:val="-1"/>
          <w:w w:val="102"/>
          <w:kern w:val="0"/>
          <w:szCs w:val="22"/>
        </w:rPr>
        <w:t>1</w:t>
      </w:r>
      <w:r w:rsidRPr="003A11CB">
        <w:rPr>
          <w:bCs/>
          <w:snapToGrid/>
          <w:spacing w:val="1"/>
          <w:w w:val="102"/>
          <w:kern w:val="0"/>
          <w:szCs w:val="22"/>
        </w:rPr>
        <w:t xml:space="preserve">5) </w:t>
      </w:r>
      <w:r w:rsidRPr="003A11CB">
        <w:rPr>
          <w:snapToGrid/>
          <w:kern w:val="0"/>
          <w:szCs w:val="22"/>
        </w:rPr>
        <w:t>a</w:t>
      </w:r>
      <w:r w:rsidRPr="003A11CB">
        <w:rPr>
          <w:snapToGrid/>
          <w:spacing w:val="1"/>
          <w:kern w:val="0"/>
          <w:szCs w:val="22"/>
        </w:rPr>
        <w:t>p</w:t>
      </w:r>
      <w:r w:rsidRPr="003A11CB">
        <w:rPr>
          <w:snapToGrid/>
          <w:kern w:val="0"/>
          <w:szCs w:val="22"/>
        </w:rPr>
        <w:t>plies.</w:t>
      </w:r>
    </w:p>
    <w:p w:rsidR="00807703" w:rsidRPr="003A11CB" w:rsidP="003A11CB" w14:paraId="2222A43F" w14:textId="77777777">
      <w:pPr>
        <w:spacing w:after="120"/>
        <w:ind w:firstLine="720"/>
        <w:rPr>
          <w:snapToGrid/>
          <w:kern w:val="0"/>
          <w:szCs w:val="22"/>
        </w:rPr>
      </w:pPr>
      <w:r w:rsidRPr="003A11CB">
        <w:rPr>
          <w:snapToGrid/>
          <w:kern w:val="0"/>
          <w:szCs w:val="22"/>
        </w:rPr>
        <w:t>(ii)  [Reserved]</w:t>
      </w:r>
    </w:p>
    <w:p w:rsidR="00807703" w:rsidRPr="003A11CB" w:rsidP="003A11CB" w14:paraId="2603DB48" w14:textId="77777777">
      <w:pPr>
        <w:spacing w:after="120"/>
        <w:ind w:firstLine="720"/>
        <w:rPr>
          <w:snapToGrid/>
          <w:kern w:val="0"/>
          <w:szCs w:val="22"/>
        </w:rPr>
      </w:pPr>
      <w:r w:rsidRPr="003A11CB">
        <w:rPr>
          <w:bCs/>
          <w:snapToGrid/>
          <w:kern w:val="0"/>
          <w:szCs w:val="22"/>
        </w:rPr>
        <w:t>(339)  5.339</w:t>
      </w:r>
      <w:r w:rsidRPr="003A11CB">
        <w:rPr>
          <w:bCs/>
          <w:snapToGrid/>
          <w:kern w:val="0"/>
          <w:szCs w:val="22"/>
          <w:lang w:val="en-GB"/>
        </w:rPr>
        <w:t>  </w:t>
      </w:r>
      <w:r w:rsidRPr="003A11CB">
        <w:rPr>
          <w:snapToGrid/>
          <w:kern w:val="0"/>
          <w:szCs w:val="22"/>
        </w:rPr>
        <w:t>The bands 1370-1400 MHz, 2640-2655 MHz, 4950-4990 MHz and 15.20-15.35 GHz are also allocated to the space research (passive) and Earth exploration-satellite (passive) services on a secondary basis.</w:t>
      </w:r>
    </w:p>
    <w:p w:rsidR="00807703" w:rsidRPr="003A11CB" w:rsidP="003A11CB" w14:paraId="7D001D30" w14:textId="77777777">
      <w:pPr>
        <w:spacing w:after="120"/>
        <w:ind w:firstLine="720"/>
        <w:rPr>
          <w:snapToGrid/>
          <w:kern w:val="0"/>
          <w:szCs w:val="22"/>
        </w:rPr>
      </w:pPr>
      <w:r w:rsidRPr="003A11CB">
        <w:rPr>
          <w:bCs/>
          <w:snapToGrid/>
          <w:kern w:val="0"/>
          <w:szCs w:val="22"/>
        </w:rPr>
        <w:t>(340)  5.340</w:t>
      </w:r>
      <w:r w:rsidRPr="003A11CB">
        <w:rPr>
          <w:bCs/>
          <w:snapToGrid/>
          <w:kern w:val="0"/>
          <w:szCs w:val="22"/>
          <w:lang w:val="en-GB"/>
        </w:rPr>
        <w:t>  </w:t>
      </w:r>
      <w:r w:rsidRPr="003A11CB">
        <w:rPr>
          <w:snapToGrid/>
          <w:kern w:val="0"/>
          <w:szCs w:val="22"/>
        </w:rPr>
        <w:t>All emissions are prohibited in the bands 1400-1427 MHz, 2690-2700 MHz (except those provided for by paragraph (b)(422) of this section), 10.68-10.7 GHz (except those provided for by paragraph (b)(483) of this section), 15.35-15.4 GHz (except those provided for by paragraph (b)(511) of this section), 23.6-24 GHz, 31.3-31.5 GHz, 31.5-31.8 GHz (in Region 2), 48.94</w:t>
      </w:r>
      <w:r w:rsidRPr="003A11CB">
        <w:rPr>
          <w:snapToGrid/>
          <w:kern w:val="0"/>
          <w:szCs w:val="22"/>
        </w:rPr>
        <w:noBreakHyphen/>
        <w:t xml:space="preserve">49.04 GHz (from airborne stations), 50.2-50.4 GHz, 52.6-54.25 GHz, 86-92 GHz, 100-102 GHz, 109.5-111.8 GHz, 114.25-116 GHz, 148.5-151.5 GHz, 164-167 GHz, 182-185 GHz, 190-191.8 GHz, 200-209 GHz, 226-231.5 GHz, and 250-252 GHz.  </w:t>
      </w:r>
      <w:r w:rsidRPr="003A11CB">
        <w:rPr>
          <w:color w:val="000000"/>
          <w:kern w:val="0"/>
          <w:szCs w:val="22"/>
          <w:lang w:val="en-AU"/>
        </w:rPr>
        <w:t>The allocation to the Earth exploration-satellite service (passive) and the space research service (passive) in the band 50.2-50.4 GHz should not impose undue constraints on the use of the adjacent bands by the primary allocated services in those bands.</w:t>
      </w:r>
    </w:p>
    <w:p w:rsidR="00807703" w:rsidRPr="003A11CB" w:rsidP="003A11CB" w14:paraId="086CB7F2" w14:textId="77777777">
      <w:pPr>
        <w:spacing w:after="120"/>
        <w:ind w:firstLine="720"/>
        <w:rPr>
          <w:snapToGrid/>
          <w:kern w:val="0"/>
          <w:szCs w:val="22"/>
        </w:rPr>
      </w:pPr>
      <w:r w:rsidRPr="003A11CB">
        <w:rPr>
          <w:bCs/>
          <w:snapToGrid/>
          <w:kern w:val="0"/>
          <w:szCs w:val="22"/>
        </w:rPr>
        <w:t>(341)  5.341</w:t>
      </w:r>
      <w:r w:rsidRPr="003A11CB">
        <w:rPr>
          <w:bCs/>
          <w:snapToGrid/>
          <w:kern w:val="0"/>
          <w:szCs w:val="22"/>
          <w:lang w:val="en-GB"/>
        </w:rPr>
        <w:t>  </w:t>
      </w:r>
      <w:r w:rsidRPr="003A11CB">
        <w:rPr>
          <w:snapToGrid/>
          <w:kern w:val="0"/>
          <w:szCs w:val="22"/>
        </w:rPr>
        <w:t>In the bands 1400-1727 MHz, 101-120 GHz and 197-220 GHz, passive research is being conducted by some countries in a programme for the search for intentional emissions of extraterrestrial origin.</w:t>
      </w:r>
    </w:p>
    <w:p w:rsidR="00807703" w:rsidRPr="003A11CB" w:rsidP="003A11CB" w14:paraId="4DD97BFB" w14:textId="77777777">
      <w:pPr>
        <w:spacing w:after="120"/>
        <w:ind w:firstLine="720"/>
        <w:rPr>
          <w:snapToGrid/>
          <w:kern w:val="0"/>
          <w:szCs w:val="22"/>
        </w:rPr>
      </w:pPr>
      <w:r w:rsidRPr="003A11CB">
        <w:rPr>
          <w:bCs/>
          <w:snapToGrid/>
          <w:spacing w:val="1"/>
          <w:kern w:val="0"/>
          <w:szCs w:val="22"/>
        </w:rPr>
        <w:t>(i)  5.341</w:t>
      </w:r>
      <w:r w:rsidRPr="003A11CB">
        <w:rPr>
          <w:bCs/>
          <w:snapToGrid/>
          <w:kern w:val="0"/>
          <w:szCs w:val="22"/>
        </w:rPr>
        <w:t>A  </w:t>
      </w:r>
      <w:r w:rsidRPr="003A11CB">
        <w:rPr>
          <w:snapToGrid/>
          <w:kern w:val="0"/>
          <w:szCs w:val="22"/>
        </w:rPr>
        <w:t>In 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1,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 bands</w:t>
      </w:r>
      <w:r w:rsidRPr="003A11CB">
        <w:rPr>
          <w:snapToGrid/>
          <w:spacing w:val="10"/>
          <w:kern w:val="0"/>
          <w:szCs w:val="22"/>
        </w:rPr>
        <w:t xml:space="preserve"> </w:t>
      </w:r>
      <w:r w:rsidRPr="003A11CB">
        <w:rPr>
          <w:snapToGrid/>
          <w:kern w:val="0"/>
          <w:szCs w:val="22"/>
        </w:rPr>
        <w:t>14</w:t>
      </w:r>
      <w:r w:rsidRPr="003A11CB">
        <w:rPr>
          <w:snapToGrid/>
          <w:spacing w:val="-1"/>
          <w:kern w:val="0"/>
          <w:szCs w:val="22"/>
        </w:rPr>
        <w:t>2</w:t>
      </w:r>
      <w:r w:rsidRPr="003A11CB">
        <w:rPr>
          <w:snapToGrid/>
          <w:spacing w:val="1"/>
          <w:kern w:val="0"/>
          <w:szCs w:val="22"/>
        </w:rPr>
        <w:t>7</w:t>
      </w:r>
      <w:r w:rsidRPr="003A11CB">
        <w:rPr>
          <w:snapToGrid/>
          <w:spacing w:val="-1"/>
          <w:kern w:val="0"/>
          <w:szCs w:val="22"/>
        </w:rPr>
        <w:t>-</w:t>
      </w:r>
      <w:r w:rsidRPr="003A11CB">
        <w:rPr>
          <w:snapToGrid/>
          <w:kern w:val="0"/>
          <w:szCs w:val="22"/>
        </w:rPr>
        <w:t>1</w:t>
      </w:r>
      <w:r w:rsidRPr="003A11CB">
        <w:rPr>
          <w:snapToGrid/>
          <w:spacing w:val="1"/>
          <w:kern w:val="0"/>
          <w:szCs w:val="22"/>
        </w:rPr>
        <w:t>45</w:t>
      </w:r>
      <w:r w:rsidRPr="003A11CB">
        <w:rPr>
          <w:snapToGrid/>
          <w:kern w:val="0"/>
          <w:szCs w:val="22"/>
        </w:rPr>
        <w:t>2</w:t>
      </w:r>
      <w:r w:rsidRPr="003A11CB">
        <w:rPr>
          <w:snapToGrid/>
          <w:spacing w:val="6"/>
          <w:kern w:val="0"/>
          <w:szCs w:val="22"/>
        </w:rPr>
        <w:t xml:space="preserve"> </w:t>
      </w:r>
      <w:r w:rsidRPr="003A11CB">
        <w:rPr>
          <w:snapToGrid/>
          <w:kern w:val="0"/>
          <w:szCs w:val="22"/>
        </w:rPr>
        <w:t>MHz and 1</w:t>
      </w:r>
      <w:r w:rsidRPr="003A11CB">
        <w:rPr>
          <w:snapToGrid/>
          <w:spacing w:val="-1"/>
          <w:kern w:val="0"/>
          <w:szCs w:val="22"/>
        </w:rPr>
        <w:t>4</w:t>
      </w:r>
      <w:r w:rsidRPr="003A11CB">
        <w:rPr>
          <w:snapToGrid/>
          <w:spacing w:val="1"/>
          <w:kern w:val="0"/>
          <w:szCs w:val="22"/>
        </w:rPr>
        <w:t>92</w:t>
      </w:r>
      <w:r w:rsidRPr="003A11CB">
        <w:rPr>
          <w:snapToGrid/>
          <w:spacing w:val="-1"/>
          <w:kern w:val="0"/>
          <w:szCs w:val="22"/>
        </w:rPr>
        <w:t>-</w:t>
      </w:r>
      <w:r w:rsidRPr="003A11CB">
        <w:rPr>
          <w:snapToGrid/>
          <w:kern w:val="0"/>
          <w:szCs w:val="22"/>
        </w:rPr>
        <w:t>15</w:t>
      </w:r>
      <w:r w:rsidRPr="003A11CB">
        <w:rPr>
          <w:snapToGrid/>
          <w:spacing w:val="-1"/>
          <w:kern w:val="0"/>
          <w:szCs w:val="22"/>
        </w:rPr>
        <w:t>1</w:t>
      </w:r>
      <w:r w:rsidRPr="003A11CB">
        <w:rPr>
          <w:snapToGrid/>
          <w:kern w:val="0"/>
          <w:szCs w:val="22"/>
        </w:rPr>
        <w:t>8</w:t>
      </w:r>
      <w:r w:rsidRPr="003A11CB">
        <w:rPr>
          <w:snapToGrid/>
          <w:spacing w:val="6"/>
          <w:kern w:val="0"/>
          <w:szCs w:val="22"/>
        </w:rPr>
        <w:t xml:space="preserve"> </w:t>
      </w:r>
      <w:r w:rsidRPr="003A11CB">
        <w:rPr>
          <w:snapToGrid/>
          <w:kern w:val="0"/>
          <w:szCs w:val="22"/>
        </w:rPr>
        <w:t>MHz are identi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 xml:space="preserve">r </w:t>
      </w:r>
      <w:r w:rsidRPr="003A11CB">
        <w:rPr>
          <w:snapToGrid/>
          <w:spacing w:val="-1"/>
          <w:kern w:val="0"/>
          <w:szCs w:val="22"/>
        </w:rPr>
        <w:t>u</w:t>
      </w:r>
      <w:r w:rsidRPr="003A11CB">
        <w:rPr>
          <w:snapToGrid/>
          <w:kern w:val="0"/>
          <w:szCs w:val="22"/>
        </w:rPr>
        <w:t xml:space="preserve">se </w:t>
      </w:r>
      <w:r w:rsidRPr="003A11CB">
        <w:rPr>
          <w:snapToGrid/>
          <w:spacing w:val="2"/>
          <w:w w:val="102"/>
          <w:kern w:val="0"/>
          <w:szCs w:val="22"/>
        </w:rPr>
        <w:t>b</w:t>
      </w:r>
      <w:r w:rsidRPr="003A11CB">
        <w:rPr>
          <w:snapToGrid/>
          <w:w w:val="102"/>
          <w:kern w:val="0"/>
          <w:szCs w:val="22"/>
        </w:rPr>
        <w:t xml:space="preserve">y </w:t>
      </w:r>
      <w:r w:rsidRPr="003A11CB">
        <w:rPr>
          <w:snapToGrid/>
          <w:kern w:val="0"/>
          <w:szCs w:val="22"/>
        </w:rPr>
        <w:t>a</w:t>
      </w:r>
      <w:r w:rsidRPr="003A11CB">
        <w:rPr>
          <w:snapToGrid/>
          <w:spacing w:val="1"/>
          <w:kern w:val="0"/>
          <w:szCs w:val="22"/>
        </w:rPr>
        <w:t>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30"/>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in</w:t>
      </w:r>
      <w:r w:rsidRPr="003A11CB">
        <w:rPr>
          <w:snapToGrid/>
          <w:kern w:val="0"/>
          <w:szCs w:val="22"/>
        </w:rPr>
        <w:t>g</w:t>
      </w:r>
      <w:r w:rsidRPr="003A11CB">
        <w:rPr>
          <w:snapToGrid/>
          <w:spacing w:val="20"/>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spacing w:val="1"/>
          <w:kern w:val="0"/>
          <w:szCs w:val="22"/>
        </w:rPr>
        <w:t>i</w:t>
      </w:r>
      <w:r w:rsidRPr="003A11CB">
        <w:rPr>
          <w:snapToGrid/>
          <w:spacing w:val="-1"/>
          <w:kern w:val="0"/>
          <w:szCs w:val="22"/>
        </w:rPr>
        <w:t>m</w:t>
      </w:r>
      <w:r w:rsidRPr="003A11CB">
        <w:rPr>
          <w:snapToGrid/>
          <w:kern w:val="0"/>
          <w:szCs w:val="22"/>
        </w:rPr>
        <w:t>pl</w:t>
      </w:r>
      <w:r w:rsidRPr="003A11CB">
        <w:rPr>
          <w:snapToGrid/>
          <w:spacing w:val="2"/>
          <w:kern w:val="0"/>
          <w:szCs w:val="22"/>
        </w:rPr>
        <w:t>e</w:t>
      </w:r>
      <w:r w:rsidRPr="003A11CB">
        <w:rPr>
          <w:snapToGrid/>
          <w:spacing w:val="-3"/>
          <w:kern w:val="0"/>
          <w:szCs w:val="22"/>
        </w:rPr>
        <w:t>m</w:t>
      </w:r>
      <w:r w:rsidRPr="003A11CB">
        <w:rPr>
          <w:snapToGrid/>
          <w:kern w:val="0"/>
          <w:szCs w:val="22"/>
        </w:rPr>
        <w:t>ent</w:t>
      </w:r>
      <w:r w:rsidRPr="003A11CB">
        <w:rPr>
          <w:snapToGrid/>
          <w:spacing w:val="24"/>
          <w:kern w:val="0"/>
          <w:szCs w:val="22"/>
        </w:rPr>
        <w:t xml:space="preserve"> </w:t>
      </w:r>
      <w:r w:rsidRPr="003A11CB">
        <w:rPr>
          <w:snapToGrid/>
          <w:spacing w:val="2"/>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al</w:t>
      </w:r>
      <w:r w:rsidRPr="003A11CB">
        <w:rPr>
          <w:snapToGrid/>
          <w:spacing w:val="26"/>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19"/>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1"/>
          <w:kern w:val="0"/>
          <w:szCs w:val="22"/>
        </w:rPr>
        <w:t>o</w:t>
      </w:r>
      <w:r w:rsidRPr="003A11CB">
        <w:rPr>
          <w:snapToGrid/>
          <w:kern w:val="0"/>
          <w:szCs w:val="22"/>
        </w:rPr>
        <w:t>ns (IM</w:t>
      </w:r>
      <w:r w:rsidRPr="003A11CB">
        <w:rPr>
          <w:snapToGrid/>
          <w:spacing w:val="2"/>
          <w:kern w:val="0"/>
          <w:szCs w:val="22"/>
        </w:rPr>
        <w:t>T</w:t>
      </w:r>
      <w:r w:rsidRPr="003A11CB">
        <w:rPr>
          <w:snapToGrid/>
          <w:kern w:val="0"/>
          <w:szCs w:val="22"/>
        </w:rPr>
        <w:t>)</w:t>
      </w:r>
      <w:r w:rsidRPr="003A11CB">
        <w:rPr>
          <w:snapToGrid/>
          <w:spacing w:val="19"/>
          <w:kern w:val="0"/>
          <w:szCs w:val="22"/>
        </w:rPr>
        <w:t xml:space="preserve"> </w:t>
      </w:r>
      <w:r w:rsidRPr="003A11CB">
        <w:rPr>
          <w:snapToGrid/>
          <w:spacing w:val="-2"/>
          <w:kern w:val="0"/>
          <w:szCs w:val="22"/>
        </w:rPr>
        <w:t>i</w:t>
      </w:r>
      <w:r w:rsidRPr="003A11CB">
        <w:rPr>
          <w:snapToGrid/>
          <w:kern w:val="0"/>
          <w:szCs w:val="22"/>
        </w:rPr>
        <w:t>n</w:t>
      </w:r>
      <w:r w:rsidRPr="003A11CB">
        <w:rPr>
          <w:snapToGrid/>
          <w:spacing w:val="13"/>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2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7"/>
          <w:kern w:val="0"/>
          <w:szCs w:val="22"/>
        </w:rPr>
        <w:t xml:space="preserve"> </w:t>
      </w:r>
      <w:r w:rsidRPr="003A11CB">
        <w:rPr>
          <w:snapToGrid/>
          <w:w w:val="102"/>
          <w:kern w:val="0"/>
          <w:szCs w:val="22"/>
        </w:rPr>
        <w:t xml:space="preserve">Resolution </w:t>
      </w:r>
      <w:r w:rsidRPr="003A11CB">
        <w:rPr>
          <w:bCs/>
          <w:snapToGrid/>
          <w:spacing w:val="1"/>
          <w:kern w:val="0"/>
          <w:szCs w:val="22"/>
        </w:rPr>
        <w:t>22</w:t>
      </w:r>
      <w:r w:rsidRPr="003A11CB">
        <w:rPr>
          <w:bCs/>
          <w:snapToGrid/>
          <w:kern w:val="0"/>
          <w:szCs w:val="22"/>
        </w:rPr>
        <w:t>3</w:t>
      </w:r>
      <w:r w:rsidRPr="003A11CB">
        <w:rPr>
          <w:bCs/>
          <w:snapToGrid/>
          <w:spacing w:val="11"/>
          <w:kern w:val="0"/>
          <w:szCs w:val="22"/>
        </w:rPr>
        <w:t xml:space="preserve"> </w:t>
      </w:r>
      <w:r w:rsidRPr="003A11CB">
        <w:rPr>
          <w:bCs/>
          <w:snapToGrid/>
          <w:spacing w:val="1"/>
          <w:kern w:val="0"/>
          <w:szCs w:val="22"/>
        </w:rPr>
        <w:t>(</w:t>
      </w:r>
      <w:r w:rsidRPr="003A11CB">
        <w:rPr>
          <w:bCs/>
          <w:snapToGrid/>
          <w:kern w:val="0"/>
          <w:szCs w:val="22"/>
        </w:rPr>
        <w:t>Rev</w:t>
      </w:r>
      <w:r w:rsidRPr="003A11CB">
        <w:rPr>
          <w:bCs/>
          <w:snapToGrid/>
          <w:spacing w:val="1"/>
          <w:kern w:val="0"/>
          <w:szCs w:val="22"/>
        </w:rPr>
        <w:t>.</w:t>
      </w:r>
      <w:r w:rsidRPr="003A11CB">
        <w:rPr>
          <w:bCs/>
          <w:snapToGrid/>
          <w:kern w:val="0"/>
          <w:szCs w:val="22"/>
        </w:rPr>
        <w:t>WRC</w:t>
      </w:r>
      <w:r w:rsidRPr="003A11CB">
        <w:rPr>
          <w:bCs/>
          <w:snapToGrid/>
          <w:spacing w:val="1"/>
          <w:kern w:val="0"/>
          <w:szCs w:val="22"/>
        </w:rPr>
        <w:t>-15)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1"/>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20"/>
          <w:kern w:val="0"/>
          <w:szCs w:val="22"/>
        </w:rPr>
        <w:t xml:space="preserve"> </w:t>
      </w:r>
      <w:r w:rsidRPr="003A11CB">
        <w:rPr>
          <w:snapToGrid/>
          <w:kern w:val="0"/>
          <w:szCs w:val="22"/>
        </w:rPr>
        <w:t>does</w:t>
      </w:r>
      <w:r w:rsidRPr="003A11CB">
        <w:rPr>
          <w:snapToGrid/>
          <w:spacing w:val="1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0"/>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use</w:t>
      </w:r>
      <w:r w:rsidRPr="003A11CB">
        <w:rPr>
          <w:snapToGrid/>
          <w:spacing w:val="11"/>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ese</w:t>
      </w:r>
      <w:r w:rsidRPr="003A11CB">
        <w:rPr>
          <w:snapToGrid/>
          <w:spacing w:val="1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kern w:val="0"/>
          <w:szCs w:val="22"/>
        </w:rPr>
        <w:t>ba</w:t>
      </w:r>
      <w:r w:rsidRPr="003A11CB">
        <w:rPr>
          <w:snapToGrid/>
          <w:spacing w:val="1"/>
          <w:kern w:val="0"/>
          <w:szCs w:val="22"/>
        </w:rPr>
        <w:t>nd</w:t>
      </w:r>
      <w:r w:rsidRPr="003A11CB">
        <w:rPr>
          <w:snapToGrid/>
          <w:kern w:val="0"/>
          <w:szCs w:val="22"/>
        </w:rPr>
        <w:t>s</w:t>
      </w:r>
      <w:r w:rsidRPr="003A11CB">
        <w:rPr>
          <w:snapToGrid/>
          <w:spacing w:val="14"/>
          <w:kern w:val="0"/>
          <w:szCs w:val="22"/>
        </w:rPr>
        <w:t xml:space="preserve"> </w:t>
      </w:r>
      <w:r w:rsidRPr="003A11CB">
        <w:rPr>
          <w:snapToGrid/>
          <w:kern w:val="0"/>
          <w:szCs w:val="22"/>
        </w:rPr>
        <w:t>by</w:t>
      </w:r>
      <w:r w:rsidRPr="003A11CB">
        <w:rPr>
          <w:snapToGrid/>
          <w:spacing w:val="7"/>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15"/>
          <w:kern w:val="0"/>
          <w:szCs w:val="22"/>
        </w:rPr>
        <w:t xml:space="preserve"> </w:t>
      </w:r>
      <w:r w:rsidRPr="003A11CB">
        <w:rPr>
          <w:snapToGrid/>
          <w:kern w:val="0"/>
          <w:szCs w:val="22"/>
        </w:rPr>
        <w:t>o</w:t>
      </w:r>
      <w:r w:rsidRPr="003A11CB">
        <w:rPr>
          <w:snapToGrid/>
          <w:spacing w:val="1"/>
          <w:kern w:val="0"/>
          <w:szCs w:val="22"/>
        </w:rPr>
        <w:t>t</w:t>
      </w:r>
      <w:r w:rsidRPr="003A11CB">
        <w:rPr>
          <w:snapToGrid/>
          <w:spacing w:val="-1"/>
          <w:kern w:val="0"/>
          <w:szCs w:val="22"/>
        </w:rPr>
        <w:t>h</w:t>
      </w:r>
      <w:r w:rsidRPr="003A11CB">
        <w:rPr>
          <w:snapToGrid/>
          <w:kern w:val="0"/>
          <w:szCs w:val="22"/>
        </w:rPr>
        <w:t>er</w:t>
      </w:r>
      <w:r w:rsidRPr="003A11CB">
        <w:rPr>
          <w:snapToGrid/>
          <w:spacing w:val="13"/>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8"/>
          <w:kern w:val="0"/>
          <w:szCs w:val="22"/>
        </w:rPr>
        <w:t xml:space="preserve"> </w:t>
      </w:r>
      <w:r w:rsidRPr="003A11CB">
        <w:rPr>
          <w:snapToGrid/>
          <w:w w:val="102"/>
          <w:kern w:val="0"/>
          <w:szCs w:val="22"/>
        </w:rPr>
        <w:t xml:space="preserve">of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5"/>
          <w:kern w:val="0"/>
          <w:szCs w:val="22"/>
        </w:rPr>
        <w:t xml:space="preserve"> </w:t>
      </w:r>
      <w:r w:rsidRPr="003A11CB">
        <w:rPr>
          <w:snapToGrid/>
          <w:kern w:val="0"/>
          <w:szCs w:val="22"/>
        </w:rPr>
        <w:t>to</w:t>
      </w:r>
      <w:r w:rsidRPr="003A11CB">
        <w:rPr>
          <w:snapToGrid/>
          <w:spacing w:val="10"/>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2"/>
          <w:kern w:val="0"/>
          <w:szCs w:val="22"/>
        </w:rPr>
        <w:t xml:space="preserve"> </w:t>
      </w:r>
      <w:r w:rsidRPr="003A11CB">
        <w:rPr>
          <w:snapToGrid/>
          <w:kern w:val="0"/>
          <w:szCs w:val="22"/>
        </w:rPr>
        <w:t>it</w:t>
      </w:r>
      <w:r w:rsidRPr="003A11CB">
        <w:rPr>
          <w:snapToGrid/>
          <w:spacing w:val="8"/>
          <w:kern w:val="0"/>
          <w:szCs w:val="22"/>
        </w:rPr>
        <w:t xml:space="preserve"> </w:t>
      </w:r>
      <w:r w:rsidRPr="003A11CB">
        <w:rPr>
          <w:snapToGrid/>
          <w:kern w:val="0"/>
          <w:szCs w:val="22"/>
        </w:rPr>
        <w:t>is</w:t>
      </w:r>
      <w:r w:rsidRPr="003A11CB">
        <w:rPr>
          <w:snapToGrid/>
          <w:spacing w:val="8"/>
          <w:kern w:val="0"/>
          <w:szCs w:val="22"/>
        </w:rPr>
        <w:t xml:space="preserve"> </w:t>
      </w:r>
      <w:r w:rsidRPr="003A11CB">
        <w:rPr>
          <w:snapToGrid/>
          <w:kern w:val="0"/>
          <w:szCs w:val="22"/>
        </w:rPr>
        <w:t>allocated</w:t>
      </w:r>
      <w:r w:rsidRPr="003A11CB">
        <w:rPr>
          <w:snapToGrid/>
          <w:spacing w:val="17"/>
          <w:kern w:val="0"/>
          <w:szCs w:val="22"/>
        </w:rPr>
        <w:t xml:space="preserve"> </w:t>
      </w:r>
      <w:r w:rsidRPr="003A11CB">
        <w:rPr>
          <w:snapToGrid/>
          <w:kern w:val="0"/>
          <w:szCs w:val="22"/>
        </w:rPr>
        <w:t>and</w:t>
      </w:r>
      <w:r w:rsidRPr="003A11CB">
        <w:rPr>
          <w:snapToGrid/>
          <w:spacing w:val="10"/>
          <w:kern w:val="0"/>
          <w:szCs w:val="22"/>
        </w:rPr>
        <w:t xml:space="preserve"> </w:t>
      </w:r>
      <w:r w:rsidRPr="003A11CB">
        <w:rPr>
          <w:snapToGrid/>
          <w:kern w:val="0"/>
          <w:szCs w:val="22"/>
        </w:rPr>
        <w:t>does</w:t>
      </w:r>
      <w:r w:rsidRPr="003A11CB">
        <w:rPr>
          <w:snapToGrid/>
          <w:spacing w:val="1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0"/>
          <w:kern w:val="0"/>
          <w:szCs w:val="22"/>
        </w:rPr>
        <w:t xml:space="preserve"> </w:t>
      </w:r>
      <w:r w:rsidRPr="003A11CB">
        <w:rPr>
          <w:snapToGrid/>
          <w:kern w:val="0"/>
          <w:szCs w:val="22"/>
        </w:rPr>
        <w:t>establi</w:t>
      </w:r>
      <w:r w:rsidRPr="003A11CB">
        <w:rPr>
          <w:snapToGrid/>
          <w:spacing w:val="-1"/>
          <w:kern w:val="0"/>
          <w:szCs w:val="22"/>
        </w:rPr>
        <w:t>s</w:t>
      </w:r>
      <w:r w:rsidRPr="003A11CB">
        <w:rPr>
          <w:snapToGrid/>
          <w:kern w:val="0"/>
          <w:szCs w:val="22"/>
        </w:rPr>
        <w:t>h</w:t>
      </w:r>
      <w:r w:rsidRPr="003A11CB">
        <w:rPr>
          <w:snapToGrid/>
          <w:spacing w:val="15"/>
          <w:kern w:val="0"/>
          <w:szCs w:val="22"/>
        </w:rPr>
        <w:t xml:space="preserve"> </w:t>
      </w:r>
      <w:r w:rsidRPr="003A11CB">
        <w:rPr>
          <w:snapToGrid/>
          <w:kern w:val="0"/>
          <w:szCs w:val="22"/>
        </w:rPr>
        <w:t>priority</w:t>
      </w:r>
      <w:r w:rsidRPr="003A11CB">
        <w:rPr>
          <w:snapToGrid/>
          <w:spacing w:val="12"/>
          <w:kern w:val="0"/>
          <w:szCs w:val="22"/>
        </w:rPr>
        <w:t xml:space="preserve"> </w:t>
      </w:r>
      <w:r w:rsidRPr="003A11CB">
        <w:rPr>
          <w:snapToGrid/>
          <w:spacing w:val="1"/>
          <w:kern w:val="0"/>
          <w:szCs w:val="22"/>
        </w:rPr>
        <w:t>i</w:t>
      </w:r>
      <w:r w:rsidRPr="003A11CB">
        <w:rPr>
          <w:snapToGrid/>
          <w:kern w:val="0"/>
          <w:szCs w:val="22"/>
        </w:rPr>
        <w:t>n</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3"/>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 xml:space="preserve">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u</w:t>
      </w:r>
      <w:r w:rsidRPr="003A11CB">
        <w:rPr>
          <w:snapToGrid/>
          <w:kern w:val="0"/>
          <w:szCs w:val="22"/>
        </w:rPr>
        <w:t>se</w:t>
      </w:r>
      <w:r w:rsidRPr="003A11CB">
        <w:rPr>
          <w:snapToGrid/>
          <w:spacing w:val="10"/>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kern w:val="0"/>
          <w:szCs w:val="22"/>
        </w:rPr>
        <w:t>IMT</w:t>
      </w:r>
      <w:r w:rsidRPr="003A11CB">
        <w:rPr>
          <w:snapToGrid/>
          <w:spacing w:val="14"/>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w w:val="102"/>
          <w:kern w:val="0"/>
          <w:szCs w:val="22"/>
        </w:rPr>
        <w:t xml:space="preserve">is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34"/>
          <w:kern w:val="0"/>
          <w:szCs w:val="22"/>
        </w:rPr>
        <w:t xml:space="preserve"> </w:t>
      </w:r>
      <w:r w:rsidRPr="003A11CB">
        <w:rPr>
          <w:snapToGrid/>
          <w:kern w:val="0"/>
          <w:szCs w:val="22"/>
        </w:rPr>
        <w:t>to</w:t>
      </w:r>
      <w:r w:rsidRPr="003A11CB">
        <w:rPr>
          <w:snapToGrid/>
          <w:spacing w:val="28"/>
          <w:kern w:val="0"/>
          <w:szCs w:val="22"/>
        </w:rPr>
        <w:t xml:space="preserve"> </w:t>
      </w:r>
      <w:r w:rsidRPr="003A11CB">
        <w:rPr>
          <w:snapToGrid/>
          <w:kern w:val="0"/>
          <w:szCs w:val="22"/>
        </w:rPr>
        <w:t>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 obtai</w:t>
      </w:r>
      <w:r w:rsidRPr="003A11CB">
        <w:rPr>
          <w:snapToGrid/>
          <w:spacing w:val="-1"/>
          <w:kern w:val="0"/>
          <w:szCs w:val="22"/>
        </w:rPr>
        <w:t>n</w:t>
      </w:r>
      <w:r w:rsidRPr="003A11CB">
        <w:rPr>
          <w:snapToGrid/>
          <w:spacing w:val="2"/>
          <w:kern w:val="0"/>
          <w:szCs w:val="22"/>
        </w:rPr>
        <w:t>e</w:t>
      </w:r>
      <w:r w:rsidRPr="003A11CB">
        <w:rPr>
          <w:snapToGrid/>
          <w:kern w:val="0"/>
          <w:szCs w:val="22"/>
        </w:rPr>
        <w:t>d</w:t>
      </w:r>
      <w:r w:rsidRPr="003A11CB">
        <w:rPr>
          <w:snapToGrid/>
          <w:spacing w:val="1"/>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 xml:space="preserve">er No. </w:t>
      </w:r>
      <w:r w:rsidRPr="003A11CB">
        <w:rPr>
          <w:bCs/>
          <w:snapToGrid/>
          <w:spacing w:val="1"/>
          <w:kern w:val="0"/>
          <w:szCs w:val="22"/>
        </w:rPr>
        <w:t>9</w:t>
      </w:r>
      <w:r w:rsidRPr="003A11CB">
        <w:rPr>
          <w:bCs/>
          <w:snapToGrid/>
          <w:spacing w:val="-1"/>
          <w:kern w:val="0"/>
          <w:szCs w:val="22"/>
        </w:rPr>
        <w:t>.</w:t>
      </w:r>
      <w:r w:rsidRPr="003A11CB">
        <w:rPr>
          <w:bCs/>
          <w:snapToGrid/>
          <w:spacing w:val="1"/>
          <w:kern w:val="0"/>
          <w:szCs w:val="22"/>
        </w:rPr>
        <w:t>2</w:t>
      </w:r>
      <w:r w:rsidRPr="003A11CB">
        <w:rPr>
          <w:bCs/>
          <w:snapToGrid/>
          <w:kern w:val="0"/>
          <w:szCs w:val="22"/>
        </w:rPr>
        <w:t>1</w:t>
      </w:r>
      <w:r w:rsidRPr="003A11CB">
        <w:rPr>
          <w:bCs/>
          <w:snapToGrid/>
          <w:spacing w:val="32"/>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0"/>
          <w:kern w:val="0"/>
          <w:szCs w:val="22"/>
        </w:rPr>
        <w:t xml:space="preserve"> </w:t>
      </w:r>
      <w:r w:rsidRPr="003A11CB">
        <w:rPr>
          <w:snapToGrid/>
          <w:kern w:val="0"/>
          <w:szCs w:val="22"/>
        </w:rPr>
        <w:t>respect</w:t>
      </w:r>
      <w:r w:rsidRPr="003A11CB">
        <w:rPr>
          <w:snapToGrid/>
          <w:spacing w:val="34"/>
          <w:kern w:val="0"/>
          <w:szCs w:val="22"/>
        </w:rPr>
        <w:t xml:space="preserve"> </w:t>
      </w:r>
      <w:r w:rsidRPr="003A11CB">
        <w:rPr>
          <w:snapToGrid/>
          <w:kern w:val="0"/>
          <w:szCs w:val="22"/>
        </w:rPr>
        <w:t>to</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9"/>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 xml:space="preserve">autical </w:t>
      </w:r>
      <w:r w:rsidRPr="003A11CB">
        <w:rPr>
          <w:snapToGrid/>
          <w:spacing w:val="-3"/>
          <w:kern w:val="0"/>
          <w:szCs w:val="22"/>
        </w:rPr>
        <w:t>m</w:t>
      </w:r>
      <w:r w:rsidRPr="003A11CB">
        <w:rPr>
          <w:snapToGrid/>
          <w:kern w:val="0"/>
          <w:szCs w:val="22"/>
        </w:rPr>
        <w:t>obile</w:t>
      </w:r>
      <w:r w:rsidRPr="003A11CB">
        <w:rPr>
          <w:snapToGrid/>
          <w:spacing w:val="3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4"/>
          <w:kern w:val="0"/>
          <w:szCs w:val="22"/>
        </w:rPr>
        <w:t xml:space="preserve"> </w:t>
      </w:r>
      <w:r w:rsidRPr="003A11CB">
        <w:rPr>
          <w:snapToGrid/>
          <w:kern w:val="0"/>
          <w:szCs w:val="22"/>
        </w:rPr>
        <w:t>used</w:t>
      </w:r>
      <w:r w:rsidRPr="003A11CB">
        <w:rPr>
          <w:snapToGrid/>
          <w:spacing w:val="3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9"/>
          <w:kern w:val="0"/>
          <w:szCs w:val="22"/>
        </w:rPr>
        <w:t xml:space="preserve"> </w:t>
      </w:r>
      <w:r w:rsidRPr="003A11CB">
        <w:rPr>
          <w:snapToGrid/>
          <w:w w:val="102"/>
          <w:kern w:val="0"/>
          <w:szCs w:val="22"/>
        </w:rPr>
        <w:t>aero</w:t>
      </w:r>
      <w:r w:rsidRPr="003A11CB">
        <w:rPr>
          <w:snapToGrid/>
          <w:spacing w:val="-1"/>
          <w:w w:val="102"/>
          <w:kern w:val="0"/>
          <w:szCs w:val="22"/>
        </w:rPr>
        <w:t>n</w:t>
      </w:r>
      <w:r w:rsidRPr="003A11CB">
        <w:rPr>
          <w:snapToGrid/>
          <w:w w:val="102"/>
          <w:kern w:val="0"/>
          <w:szCs w:val="22"/>
        </w:rPr>
        <w:t>auti</w:t>
      </w:r>
      <w:r w:rsidRPr="003A11CB">
        <w:rPr>
          <w:snapToGrid/>
          <w:spacing w:val="5"/>
          <w:w w:val="102"/>
          <w:kern w:val="0"/>
          <w:szCs w:val="22"/>
        </w:rPr>
        <w:t>c</w:t>
      </w:r>
      <w:r w:rsidRPr="003A11CB">
        <w:rPr>
          <w:snapToGrid/>
          <w:w w:val="102"/>
          <w:kern w:val="0"/>
          <w:szCs w:val="22"/>
        </w:rPr>
        <w:t xml:space="preserve">al </w:t>
      </w:r>
      <w:r w:rsidRPr="003A11CB">
        <w:rPr>
          <w:snapToGrid/>
          <w:kern w:val="0"/>
          <w:szCs w:val="22"/>
        </w:rPr>
        <w:t>tel</w:t>
      </w:r>
      <w:r w:rsidRPr="003A11CB">
        <w:rPr>
          <w:snapToGrid/>
          <w:spacing w:val="2"/>
          <w:kern w:val="0"/>
          <w:szCs w:val="22"/>
        </w:rPr>
        <w:t>e</w:t>
      </w:r>
      <w:r w:rsidRPr="003A11CB">
        <w:rPr>
          <w:snapToGrid/>
          <w:spacing w:val="-3"/>
          <w:kern w:val="0"/>
          <w:szCs w:val="22"/>
        </w:rPr>
        <w:t>m</w:t>
      </w:r>
      <w:r w:rsidRPr="003A11CB">
        <w:rPr>
          <w:snapToGrid/>
          <w:kern w:val="0"/>
          <w:szCs w:val="22"/>
        </w:rPr>
        <w:t>et</w:t>
      </w:r>
      <w:r w:rsidRPr="003A11CB">
        <w:rPr>
          <w:snapToGrid/>
          <w:spacing w:val="2"/>
          <w:kern w:val="0"/>
          <w:szCs w:val="22"/>
        </w:rPr>
        <w:t>r</w:t>
      </w:r>
      <w:r w:rsidRPr="003A11CB">
        <w:rPr>
          <w:snapToGrid/>
          <w:kern w:val="0"/>
          <w:szCs w:val="22"/>
        </w:rPr>
        <w:t>y</w:t>
      </w:r>
      <w:r w:rsidRPr="003A11CB">
        <w:rPr>
          <w:snapToGrid/>
          <w:spacing w:val="11"/>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6"/>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7"/>
          <w:kern w:val="0"/>
          <w:szCs w:val="22"/>
        </w:rPr>
        <w:t xml:space="preserve"> </w:t>
      </w:r>
      <w:r w:rsidRPr="003A11CB">
        <w:rPr>
          <w:bCs/>
          <w:snapToGrid/>
          <w:spacing w:val="1"/>
          <w:kern w:val="0"/>
          <w:szCs w:val="22"/>
        </w:rPr>
        <w:t>paragraph (b)(342) of this section</w:t>
      </w:r>
      <w:r w:rsidRPr="003A11CB">
        <w:rPr>
          <w:snapToGrid/>
          <w:kern w:val="0"/>
          <w:szCs w:val="22"/>
        </w:rPr>
        <w:t>.</w:t>
      </w:r>
    </w:p>
    <w:p w:rsidR="00807703" w:rsidRPr="003A11CB" w:rsidP="003A11CB" w14:paraId="2B762773" w14:textId="77777777">
      <w:pPr>
        <w:spacing w:after="120"/>
        <w:ind w:firstLine="720"/>
        <w:rPr>
          <w:snapToGrid/>
          <w:kern w:val="0"/>
          <w:szCs w:val="22"/>
        </w:rPr>
      </w:pPr>
      <w:r w:rsidRPr="003A11CB">
        <w:rPr>
          <w:bCs/>
          <w:snapToGrid/>
          <w:spacing w:val="1"/>
          <w:kern w:val="0"/>
          <w:szCs w:val="22"/>
        </w:rPr>
        <w:t>(ii)  5.34</w:t>
      </w:r>
      <w:r w:rsidRPr="003A11CB">
        <w:rPr>
          <w:bCs/>
          <w:snapToGrid/>
          <w:spacing w:val="-1"/>
          <w:kern w:val="0"/>
          <w:szCs w:val="22"/>
        </w:rPr>
        <w:t>1</w:t>
      </w:r>
      <w:r w:rsidRPr="003A11CB">
        <w:rPr>
          <w:bCs/>
          <w:snapToGrid/>
          <w:kern w:val="0"/>
          <w:szCs w:val="22"/>
        </w:rPr>
        <w:t>B  </w:t>
      </w:r>
      <w:r w:rsidRPr="003A11CB">
        <w:rPr>
          <w:snapToGrid/>
          <w:kern w:val="0"/>
          <w:szCs w:val="22"/>
        </w:rPr>
        <w:t>In</w:t>
      </w:r>
      <w:r w:rsidRPr="003A11CB">
        <w:rPr>
          <w:snapToGrid/>
          <w:spacing w:val="27"/>
          <w:kern w:val="0"/>
          <w:szCs w:val="22"/>
        </w:rPr>
        <w:t xml:space="preserve">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2,</w:t>
      </w:r>
      <w:r w:rsidRPr="003A11CB">
        <w:rPr>
          <w:snapToGrid/>
          <w:spacing w:val="2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9"/>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34"/>
          <w:kern w:val="0"/>
          <w:szCs w:val="22"/>
        </w:rPr>
        <w:t xml:space="preserve"> </w:t>
      </w:r>
      <w:r w:rsidRPr="003A11CB">
        <w:rPr>
          <w:snapToGrid/>
          <w:kern w:val="0"/>
          <w:szCs w:val="22"/>
        </w:rPr>
        <w:t>band</w:t>
      </w:r>
      <w:r w:rsidRPr="003A11CB">
        <w:rPr>
          <w:snapToGrid/>
          <w:spacing w:val="31"/>
          <w:kern w:val="0"/>
          <w:szCs w:val="22"/>
        </w:rPr>
        <w:t xml:space="preserve"> </w:t>
      </w:r>
      <w:r w:rsidRPr="003A11CB">
        <w:rPr>
          <w:snapToGrid/>
          <w:kern w:val="0"/>
          <w:szCs w:val="22"/>
        </w:rPr>
        <w:t>14</w:t>
      </w:r>
      <w:r w:rsidRPr="003A11CB">
        <w:rPr>
          <w:snapToGrid/>
          <w:spacing w:val="-1"/>
          <w:kern w:val="0"/>
          <w:szCs w:val="22"/>
        </w:rPr>
        <w:t>2</w:t>
      </w:r>
      <w:r w:rsidRPr="003A11CB">
        <w:rPr>
          <w:snapToGrid/>
          <w:spacing w:val="1"/>
          <w:kern w:val="0"/>
          <w:szCs w:val="22"/>
        </w:rPr>
        <w:t>7</w:t>
      </w:r>
      <w:r w:rsidRPr="003A11CB">
        <w:rPr>
          <w:snapToGrid/>
          <w:spacing w:val="-1"/>
          <w:kern w:val="0"/>
          <w:szCs w:val="22"/>
        </w:rPr>
        <w:t>-</w:t>
      </w:r>
      <w:r w:rsidRPr="003A11CB">
        <w:rPr>
          <w:snapToGrid/>
          <w:kern w:val="0"/>
          <w:szCs w:val="22"/>
        </w:rPr>
        <w:t>1</w:t>
      </w:r>
      <w:r w:rsidRPr="003A11CB">
        <w:rPr>
          <w:snapToGrid/>
          <w:spacing w:val="1"/>
          <w:kern w:val="0"/>
          <w:szCs w:val="22"/>
        </w:rPr>
        <w:t>51</w:t>
      </w:r>
      <w:r w:rsidRPr="003A11CB">
        <w:rPr>
          <w:snapToGrid/>
          <w:kern w:val="0"/>
          <w:szCs w:val="22"/>
        </w:rPr>
        <w:t>8</w:t>
      </w:r>
      <w:r w:rsidRPr="003A11CB">
        <w:rPr>
          <w:snapToGrid/>
          <w:spacing w:val="6"/>
          <w:kern w:val="0"/>
          <w:szCs w:val="22"/>
        </w:rPr>
        <w:t xml:space="preserve"> </w:t>
      </w:r>
      <w:r w:rsidRPr="003A11CB">
        <w:rPr>
          <w:snapToGrid/>
          <w:kern w:val="0"/>
          <w:szCs w:val="22"/>
        </w:rPr>
        <w:t>MHz</w:t>
      </w:r>
      <w:r w:rsidRPr="003A11CB">
        <w:rPr>
          <w:snapToGrid/>
          <w:spacing w:val="30"/>
          <w:kern w:val="0"/>
          <w:szCs w:val="22"/>
        </w:rPr>
        <w:t xml:space="preserve"> </w:t>
      </w:r>
      <w:r w:rsidRPr="003A11CB">
        <w:rPr>
          <w:snapToGrid/>
          <w:kern w:val="0"/>
          <w:szCs w:val="22"/>
        </w:rPr>
        <w:t>is</w:t>
      </w:r>
      <w:r w:rsidRPr="003A11CB">
        <w:rPr>
          <w:snapToGrid/>
          <w:spacing w:val="27"/>
          <w:kern w:val="0"/>
          <w:szCs w:val="22"/>
        </w:rPr>
        <w:t xml:space="preserve"> </w:t>
      </w:r>
      <w:r w:rsidRPr="003A11CB">
        <w:rPr>
          <w:snapToGrid/>
          <w:kern w:val="0"/>
          <w:szCs w:val="22"/>
        </w:rPr>
        <w:t>identi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8"/>
          <w:kern w:val="0"/>
          <w:szCs w:val="22"/>
        </w:rPr>
        <w:t xml:space="preserve"> </w:t>
      </w:r>
      <w:r w:rsidRPr="003A11CB">
        <w:rPr>
          <w:snapToGrid/>
          <w:spacing w:val="-1"/>
          <w:kern w:val="0"/>
          <w:szCs w:val="22"/>
        </w:rPr>
        <w:t>u</w:t>
      </w:r>
      <w:r w:rsidRPr="003A11CB">
        <w:rPr>
          <w:snapToGrid/>
          <w:kern w:val="0"/>
          <w:szCs w:val="22"/>
        </w:rPr>
        <w:t>se</w:t>
      </w:r>
      <w:r w:rsidRPr="003A11CB">
        <w:rPr>
          <w:snapToGrid/>
          <w:spacing w:val="30"/>
          <w:kern w:val="0"/>
          <w:szCs w:val="22"/>
        </w:rPr>
        <w:t xml:space="preserve"> </w:t>
      </w:r>
      <w:r w:rsidRPr="003A11CB">
        <w:rPr>
          <w:snapToGrid/>
          <w:spacing w:val="2"/>
          <w:kern w:val="0"/>
          <w:szCs w:val="22"/>
        </w:rPr>
        <w:t>b</w:t>
      </w:r>
      <w:r w:rsidRPr="003A11CB">
        <w:rPr>
          <w:snapToGrid/>
          <w:kern w:val="0"/>
          <w:szCs w:val="22"/>
        </w:rPr>
        <w:t>y</w:t>
      </w:r>
      <w:r w:rsidRPr="003A11CB">
        <w:rPr>
          <w:snapToGrid/>
          <w:spacing w:val="26"/>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w:t>
      </w:r>
      <w:r w:rsidRPr="003A11CB">
        <w:rPr>
          <w:snapToGrid/>
          <w:spacing w:val="2"/>
          <w:kern w:val="0"/>
          <w:szCs w:val="22"/>
        </w:rPr>
        <w:t>i</w:t>
      </w:r>
      <w:r w:rsidRPr="003A11CB">
        <w:rPr>
          <w:snapToGrid/>
          <w:kern w:val="0"/>
          <w:szCs w:val="22"/>
        </w:rPr>
        <w:t>o</w:t>
      </w:r>
      <w:r w:rsidRPr="003A11CB">
        <w:rPr>
          <w:snapToGrid/>
          <w:spacing w:val="-1"/>
          <w:kern w:val="0"/>
          <w:szCs w:val="22"/>
        </w:rPr>
        <w:t>n</w:t>
      </w:r>
      <w:r w:rsidRPr="003A11CB">
        <w:rPr>
          <w:snapToGrid/>
          <w:kern w:val="0"/>
          <w:szCs w:val="22"/>
        </w:rPr>
        <w:t>s</w:t>
      </w:r>
      <w:r w:rsidRPr="003A11CB">
        <w:rPr>
          <w:snapToGrid/>
          <w:spacing w:val="9"/>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34"/>
          <w:kern w:val="0"/>
          <w:szCs w:val="22"/>
        </w:rPr>
        <w:t xml:space="preserve"> </w:t>
      </w:r>
      <w:r w:rsidRPr="003A11CB">
        <w:rPr>
          <w:snapToGrid/>
          <w:w w:val="102"/>
          <w:kern w:val="0"/>
          <w:szCs w:val="22"/>
        </w:rPr>
        <w:t xml:space="preserve">to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8"/>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n</w:t>
      </w:r>
      <w:r w:rsidRPr="003A11CB">
        <w:rPr>
          <w:snapToGrid/>
          <w:kern w:val="0"/>
          <w:szCs w:val="22"/>
        </w:rPr>
        <w:t>atio</w:t>
      </w:r>
      <w:r w:rsidRPr="003A11CB">
        <w:rPr>
          <w:snapToGrid/>
          <w:spacing w:val="-1"/>
          <w:kern w:val="0"/>
          <w:szCs w:val="22"/>
        </w:rPr>
        <w:t>n</w:t>
      </w:r>
      <w:r w:rsidRPr="003A11CB">
        <w:rPr>
          <w:snapToGrid/>
          <w:kern w:val="0"/>
          <w:szCs w:val="22"/>
        </w:rPr>
        <w:t>al</w:t>
      </w:r>
      <w:r w:rsidRPr="003A11CB">
        <w:rPr>
          <w:snapToGrid/>
          <w:spacing w:val="31"/>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23"/>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3"/>
          <w:kern w:val="0"/>
          <w:szCs w:val="22"/>
        </w:rPr>
        <w:t xml:space="preserve"> </w:t>
      </w:r>
      <w:r w:rsidRPr="003A11CB">
        <w:rPr>
          <w:snapToGrid/>
          <w:kern w:val="0"/>
          <w:szCs w:val="22"/>
        </w:rPr>
        <w:t>(IMT)</w:t>
      </w:r>
      <w:r w:rsidRPr="003A11CB">
        <w:rPr>
          <w:snapToGrid/>
          <w:spacing w:val="22"/>
          <w:kern w:val="0"/>
          <w:szCs w:val="22"/>
        </w:rPr>
        <w:t xml:space="preserve"> </w:t>
      </w:r>
      <w:r w:rsidRPr="003A11CB">
        <w:rPr>
          <w:snapToGrid/>
          <w:kern w:val="0"/>
          <w:szCs w:val="22"/>
        </w:rPr>
        <w:t>in</w:t>
      </w:r>
      <w:r w:rsidRPr="003A11CB">
        <w:rPr>
          <w:snapToGrid/>
          <w:spacing w:val="16"/>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30"/>
          <w:kern w:val="0"/>
          <w:szCs w:val="22"/>
        </w:rPr>
        <w:t xml:space="preserve"> </w:t>
      </w:r>
      <w:r w:rsidRPr="003A11CB">
        <w:rPr>
          <w:snapToGrid/>
          <w:spacing w:val="-2"/>
          <w:kern w:val="0"/>
          <w:szCs w:val="22"/>
        </w:rPr>
        <w:t>w</w:t>
      </w:r>
      <w:r w:rsidRPr="003A11CB">
        <w:rPr>
          <w:snapToGrid/>
          <w:spacing w:val="1"/>
          <w:kern w:val="0"/>
          <w:szCs w:val="22"/>
        </w:rPr>
        <w:t>i</w:t>
      </w:r>
      <w:r w:rsidRPr="003A11CB">
        <w:rPr>
          <w:snapToGrid/>
          <w:kern w:val="0"/>
          <w:szCs w:val="22"/>
        </w:rPr>
        <w:t>th</w:t>
      </w:r>
      <w:r w:rsidRPr="003A11CB">
        <w:rPr>
          <w:snapToGrid/>
          <w:spacing w:val="20"/>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sol</w:t>
      </w:r>
      <w:r w:rsidRPr="003A11CB">
        <w:rPr>
          <w:snapToGrid/>
          <w:spacing w:val="6"/>
          <w:kern w:val="0"/>
          <w:szCs w:val="22"/>
        </w:rPr>
        <w:t>u</w:t>
      </w:r>
      <w:r w:rsidRPr="003A11CB">
        <w:rPr>
          <w:snapToGrid/>
          <w:kern w:val="0"/>
          <w:szCs w:val="22"/>
        </w:rPr>
        <w:t>t</w:t>
      </w:r>
      <w:r w:rsidRPr="003A11CB">
        <w:rPr>
          <w:snapToGrid/>
          <w:spacing w:val="1"/>
          <w:kern w:val="0"/>
          <w:szCs w:val="22"/>
        </w:rPr>
        <w:t>i</w:t>
      </w:r>
      <w:r w:rsidRPr="003A11CB">
        <w:rPr>
          <w:snapToGrid/>
          <w:kern w:val="0"/>
          <w:szCs w:val="22"/>
        </w:rPr>
        <w:t>on</w:t>
      </w:r>
      <w:r w:rsidRPr="003A11CB">
        <w:rPr>
          <w:snapToGrid/>
          <w:spacing w:val="14"/>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19"/>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w:t>
      </w:r>
      <w:r w:rsidRPr="003A11CB">
        <w:rPr>
          <w:bCs/>
          <w:snapToGrid/>
          <w:kern w:val="0"/>
          <w:szCs w:val="22"/>
        </w:rPr>
        <w:t>R</w:t>
      </w:r>
      <w:r w:rsidRPr="003A11CB">
        <w:rPr>
          <w:bCs/>
          <w:snapToGrid/>
          <w:spacing w:val="2"/>
          <w:kern w:val="0"/>
          <w:szCs w:val="22"/>
        </w:rPr>
        <w:t>C</w:t>
      </w:r>
      <w:r w:rsidRPr="003A11CB">
        <w:rPr>
          <w:bCs/>
          <w:snapToGrid/>
          <w:spacing w:val="1"/>
          <w:kern w:val="0"/>
          <w:szCs w:val="22"/>
        </w:rPr>
        <w:t>-1</w:t>
      </w:r>
      <w:r w:rsidRPr="003A11CB">
        <w:rPr>
          <w:bCs/>
          <w:snapToGrid/>
          <w:spacing w:val="-1"/>
          <w:kern w:val="0"/>
          <w:szCs w:val="22"/>
        </w:rPr>
        <w:t>5</w:t>
      </w:r>
      <w:r w:rsidRPr="003A11CB">
        <w:rPr>
          <w:bCs/>
          <w:snapToGrid/>
          <w:spacing w:val="1"/>
          <w:kern w:val="0"/>
          <w:szCs w:val="22"/>
        </w:rPr>
        <w:t>)</w:t>
      </w:r>
      <w:r w:rsidRPr="003A11CB">
        <w:rPr>
          <w:snapToGrid/>
          <w:kern w:val="0"/>
          <w:szCs w:val="22"/>
        </w:rPr>
        <w:t xml:space="preserve">.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34"/>
          <w:kern w:val="0"/>
          <w:szCs w:val="22"/>
        </w:rPr>
        <w:t xml:space="preserve"> </w:t>
      </w:r>
      <w:r w:rsidRPr="003A11CB">
        <w:rPr>
          <w:snapToGrid/>
          <w:kern w:val="0"/>
          <w:szCs w:val="22"/>
        </w:rPr>
        <w:t>does</w:t>
      </w:r>
      <w:r w:rsidRPr="003A11CB">
        <w:rPr>
          <w:snapToGrid/>
          <w:spacing w:val="2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4"/>
          <w:kern w:val="0"/>
          <w:szCs w:val="22"/>
        </w:rPr>
        <w:t xml:space="preserve"> </w:t>
      </w:r>
      <w:r w:rsidRPr="003A11CB">
        <w:rPr>
          <w:snapToGrid/>
          <w:kern w:val="0"/>
          <w:szCs w:val="22"/>
        </w:rPr>
        <w:t>preclude</w:t>
      </w:r>
      <w:r w:rsidRPr="003A11CB">
        <w:rPr>
          <w:snapToGrid/>
          <w:spacing w:val="3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spacing w:val="-1"/>
          <w:kern w:val="0"/>
          <w:szCs w:val="22"/>
        </w:rPr>
        <w:t>u</w:t>
      </w:r>
      <w:r w:rsidRPr="003A11CB">
        <w:rPr>
          <w:snapToGrid/>
          <w:kern w:val="0"/>
          <w:szCs w:val="22"/>
        </w:rPr>
        <w:t>se</w:t>
      </w:r>
      <w:r w:rsidRPr="003A11CB">
        <w:rPr>
          <w:snapToGrid/>
          <w:spacing w:val="24"/>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2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30"/>
          <w:kern w:val="0"/>
          <w:szCs w:val="22"/>
        </w:rPr>
        <w:t xml:space="preserve"> </w:t>
      </w:r>
      <w:r w:rsidRPr="003A11CB">
        <w:rPr>
          <w:snapToGrid/>
          <w:kern w:val="0"/>
          <w:szCs w:val="22"/>
        </w:rPr>
        <w:t>band</w:t>
      </w:r>
      <w:r w:rsidRPr="003A11CB">
        <w:rPr>
          <w:snapToGrid/>
          <w:spacing w:val="25"/>
          <w:kern w:val="0"/>
          <w:szCs w:val="22"/>
        </w:rPr>
        <w:t xml:space="preserve"> </w:t>
      </w:r>
      <w:r w:rsidRPr="003A11CB">
        <w:rPr>
          <w:snapToGrid/>
          <w:kern w:val="0"/>
          <w:szCs w:val="22"/>
        </w:rPr>
        <w:t>by</w:t>
      </w:r>
      <w:r w:rsidRPr="003A11CB">
        <w:rPr>
          <w:snapToGrid/>
          <w:spacing w:val="21"/>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23"/>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32"/>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29"/>
          <w:kern w:val="0"/>
          <w:szCs w:val="22"/>
        </w:rPr>
        <w:t xml:space="preserve"> </w:t>
      </w:r>
      <w:r w:rsidRPr="003A11CB">
        <w:rPr>
          <w:snapToGrid/>
          <w:kern w:val="0"/>
          <w:szCs w:val="22"/>
        </w:rPr>
        <w:t>to</w:t>
      </w:r>
      <w:r w:rsidRPr="003A11CB">
        <w:rPr>
          <w:snapToGrid/>
          <w:spacing w:val="24"/>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27"/>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2"/>
          <w:kern w:val="0"/>
          <w:szCs w:val="22"/>
        </w:rPr>
        <w:t>e</w:t>
      </w:r>
      <w:r w:rsidRPr="003A11CB">
        <w:rPr>
          <w:snapToGrid/>
          <w:kern w:val="0"/>
          <w:szCs w:val="22"/>
        </w:rPr>
        <w:t>y</w:t>
      </w:r>
      <w:r w:rsidRPr="003A11CB">
        <w:rPr>
          <w:snapToGrid/>
          <w:spacing w:val="23"/>
          <w:kern w:val="0"/>
          <w:szCs w:val="22"/>
        </w:rPr>
        <w:t xml:space="preserve"> </w:t>
      </w:r>
      <w:r w:rsidRPr="003A11CB">
        <w:rPr>
          <w:snapToGrid/>
          <w:w w:val="102"/>
          <w:kern w:val="0"/>
          <w:szCs w:val="22"/>
        </w:rPr>
        <w:t xml:space="preserve">are </w:t>
      </w:r>
      <w:r w:rsidRPr="003A11CB">
        <w:rPr>
          <w:snapToGrid/>
          <w:kern w:val="0"/>
          <w:szCs w:val="22"/>
        </w:rPr>
        <w:t>allocated</w:t>
      </w:r>
      <w:r w:rsidRPr="003A11CB">
        <w:rPr>
          <w:snapToGrid/>
          <w:spacing w:val="12"/>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0"/>
          <w:kern w:val="0"/>
          <w:szCs w:val="22"/>
        </w:rPr>
        <w:t xml:space="preserve"> </w:t>
      </w:r>
      <w:r w:rsidRPr="003A11CB">
        <w:rPr>
          <w:snapToGrid/>
          <w:kern w:val="0"/>
          <w:szCs w:val="22"/>
        </w:rPr>
        <w:t>pri</w:t>
      </w:r>
      <w:r w:rsidRPr="003A11CB">
        <w:rPr>
          <w:snapToGrid/>
          <w:spacing w:val="1"/>
          <w:kern w:val="0"/>
          <w:szCs w:val="22"/>
        </w:rPr>
        <w:t>o</w:t>
      </w:r>
      <w:r w:rsidRPr="003A11CB">
        <w:rPr>
          <w:snapToGrid/>
          <w:kern w:val="0"/>
          <w:szCs w:val="22"/>
        </w:rPr>
        <w:t>rity</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la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p>
    <w:p w:rsidR="00807703" w:rsidRPr="003A11CB" w:rsidP="003A11CB" w14:paraId="6ED42364" w14:textId="77777777">
      <w:pPr>
        <w:spacing w:after="120"/>
        <w:ind w:firstLine="720"/>
        <w:rPr>
          <w:snapToGrid/>
          <w:kern w:val="0"/>
          <w:szCs w:val="22"/>
        </w:rPr>
      </w:pPr>
      <w:r w:rsidRPr="003A11CB">
        <w:rPr>
          <w:bCs/>
          <w:snapToGrid/>
          <w:spacing w:val="1"/>
          <w:kern w:val="0"/>
          <w:szCs w:val="22"/>
        </w:rPr>
        <w:t>(iii)  5.341</w:t>
      </w:r>
      <w:r w:rsidRPr="003A11CB">
        <w:rPr>
          <w:bCs/>
          <w:snapToGrid/>
          <w:kern w:val="0"/>
          <w:szCs w:val="22"/>
        </w:rPr>
        <w:t>C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f</w:t>
      </w:r>
      <w:r w:rsidRPr="003A11CB">
        <w:rPr>
          <w:snapToGrid/>
          <w:kern w:val="0"/>
          <w:szCs w:val="22"/>
        </w:rPr>
        <w:t>r</w:t>
      </w:r>
      <w:r w:rsidRPr="003A11CB">
        <w:rPr>
          <w:snapToGrid/>
          <w:spacing w:val="1"/>
          <w:kern w:val="0"/>
          <w:szCs w:val="22"/>
        </w:rPr>
        <w:t>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spacing w:val="1"/>
          <w:kern w:val="0"/>
          <w:szCs w:val="22"/>
        </w:rPr>
        <w:t>ba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13"/>
          <w:kern w:val="0"/>
          <w:szCs w:val="22"/>
        </w:rPr>
        <w:t xml:space="preserve"> </w:t>
      </w:r>
      <w:r w:rsidRPr="003A11CB">
        <w:rPr>
          <w:snapToGrid/>
          <w:kern w:val="0"/>
          <w:szCs w:val="22"/>
        </w:rPr>
        <w:t>1</w:t>
      </w:r>
      <w:r w:rsidRPr="003A11CB">
        <w:rPr>
          <w:snapToGrid/>
          <w:spacing w:val="1"/>
          <w:kern w:val="0"/>
          <w:szCs w:val="22"/>
        </w:rPr>
        <w:t>427</w:t>
      </w:r>
      <w:r w:rsidRPr="003A11CB">
        <w:rPr>
          <w:snapToGrid/>
          <w:spacing w:val="-1"/>
          <w:kern w:val="0"/>
          <w:szCs w:val="22"/>
        </w:rPr>
        <w:t>-</w:t>
      </w:r>
      <w:r w:rsidRPr="003A11CB">
        <w:rPr>
          <w:snapToGrid/>
          <w:kern w:val="0"/>
          <w:szCs w:val="22"/>
        </w:rPr>
        <w:t>1</w:t>
      </w:r>
      <w:r w:rsidRPr="003A11CB">
        <w:rPr>
          <w:snapToGrid/>
          <w:spacing w:val="1"/>
          <w:kern w:val="0"/>
          <w:szCs w:val="22"/>
        </w:rPr>
        <w:t>45</w:t>
      </w:r>
      <w:r w:rsidRPr="003A11CB">
        <w:rPr>
          <w:snapToGrid/>
          <w:kern w:val="0"/>
          <w:szCs w:val="22"/>
        </w:rPr>
        <w:t>2</w:t>
      </w:r>
      <w:r w:rsidRPr="003A11CB">
        <w:rPr>
          <w:snapToGrid/>
          <w:spacing w:val="11"/>
          <w:kern w:val="0"/>
          <w:szCs w:val="22"/>
        </w:rPr>
        <w:t xml:space="preserve"> </w:t>
      </w:r>
      <w:r w:rsidRPr="003A11CB">
        <w:rPr>
          <w:snapToGrid/>
          <w:spacing w:val="1"/>
          <w:kern w:val="0"/>
          <w:szCs w:val="22"/>
        </w:rPr>
        <w:t>MH</w:t>
      </w:r>
      <w:r w:rsidRPr="003A11CB">
        <w:rPr>
          <w:snapToGrid/>
          <w:kern w:val="0"/>
          <w:szCs w:val="22"/>
        </w:rPr>
        <w:t>z</w:t>
      </w:r>
      <w:r w:rsidRPr="003A11CB">
        <w:rPr>
          <w:snapToGrid/>
          <w:spacing w:val="11"/>
          <w:kern w:val="0"/>
          <w:szCs w:val="22"/>
        </w:rPr>
        <w:t xml:space="preserve"> </w:t>
      </w:r>
      <w:r w:rsidRPr="003A11CB">
        <w:rPr>
          <w:snapToGrid/>
          <w:spacing w:val="1"/>
          <w:kern w:val="0"/>
          <w:szCs w:val="22"/>
        </w:rPr>
        <w:t>a</w:t>
      </w:r>
      <w:r w:rsidRPr="003A11CB">
        <w:rPr>
          <w:snapToGrid/>
          <w:spacing w:val="-1"/>
          <w:kern w:val="0"/>
          <w:szCs w:val="22"/>
        </w:rPr>
        <w:t>n</w:t>
      </w:r>
      <w:r w:rsidRPr="003A11CB">
        <w:rPr>
          <w:snapToGrid/>
          <w:kern w:val="0"/>
          <w:szCs w:val="22"/>
        </w:rPr>
        <w:t>d</w:t>
      </w:r>
      <w:r w:rsidRPr="003A11CB">
        <w:rPr>
          <w:snapToGrid/>
          <w:spacing w:val="11"/>
          <w:kern w:val="0"/>
          <w:szCs w:val="22"/>
        </w:rPr>
        <w:t xml:space="preserve"> </w:t>
      </w:r>
      <w:r w:rsidRPr="003A11CB">
        <w:rPr>
          <w:snapToGrid/>
          <w:kern w:val="0"/>
          <w:szCs w:val="22"/>
        </w:rPr>
        <w:t>1</w:t>
      </w:r>
      <w:r w:rsidRPr="003A11CB">
        <w:rPr>
          <w:snapToGrid/>
          <w:spacing w:val="1"/>
          <w:kern w:val="0"/>
          <w:szCs w:val="22"/>
        </w:rPr>
        <w:t>492</w:t>
      </w:r>
      <w:r w:rsidRPr="003A11CB">
        <w:rPr>
          <w:snapToGrid/>
          <w:spacing w:val="-1"/>
          <w:kern w:val="0"/>
          <w:szCs w:val="22"/>
        </w:rPr>
        <w:t>-</w:t>
      </w:r>
      <w:r w:rsidRPr="003A11CB">
        <w:rPr>
          <w:snapToGrid/>
          <w:kern w:val="0"/>
          <w:szCs w:val="22"/>
        </w:rPr>
        <w:t>1</w:t>
      </w:r>
      <w:r w:rsidRPr="003A11CB">
        <w:rPr>
          <w:snapToGrid/>
          <w:spacing w:val="-1"/>
          <w:kern w:val="0"/>
          <w:szCs w:val="22"/>
        </w:rPr>
        <w:t>5</w:t>
      </w:r>
      <w:r w:rsidRPr="003A11CB">
        <w:rPr>
          <w:snapToGrid/>
          <w:spacing w:val="1"/>
          <w:kern w:val="0"/>
          <w:szCs w:val="22"/>
        </w:rPr>
        <w:t>1</w:t>
      </w:r>
      <w:r w:rsidRPr="003A11CB">
        <w:rPr>
          <w:snapToGrid/>
          <w:kern w:val="0"/>
          <w:szCs w:val="22"/>
        </w:rPr>
        <w:t>8</w:t>
      </w:r>
      <w:r w:rsidRPr="003A11CB">
        <w:rPr>
          <w:snapToGrid/>
          <w:spacing w:val="6"/>
          <w:kern w:val="0"/>
          <w:szCs w:val="22"/>
        </w:rPr>
        <w:t xml:space="preserve"> </w:t>
      </w:r>
      <w:r w:rsidRPr="003A11CB">
        <w:rPr>
          <w:snapToGrid/>
          <w:spacing w:val="-1"/>
          <w:kern w:val="0"/>
          <w:szCs w:val="22"/>
        </w:rPr>
        <w:t>M</w:t>
      </w:r>
      <w:r w:rsidRPr="003A11CB">
        <w:rPr>
          <w:snapToGrid/>
          <w:kern w:val="0"/>
          <w:szCs w:val="22"/>
        </w:rPr>
        <w:t>Hz</w:t>
      </w:r>
      <w:r w:rsidRPr="003A11CB">
        <w:rPr>
          <w:snapToGrid/>
          <w:spacing w:val="13"/>
          <w:kern w:val="0"/>
          <w:szCs w:val="22"/>
        </w:rPr>
        <w:t xml:space="preserve"> </w:t>
      </w:r>
      <w:r w:rsidRPr="003A11CB">
        <w:rPr>
          <w:snapToGrid/>
          <w:kern w:val="0"/>
          <w:szCs w:val="22"/>
        </w:rPr>
        <w:t>are</w:t>
      </w:r>
      <w:r w:rsidRPr="003A11CB">
        <w:rPr>
          <w:snapToGrid/>
          <w:spacing w:val="10"/>
          <w:kern w:val="0"/>
          <w:szCs w:val="22"/>
        </w:rPr>
        <w:t xml:space="preserve"> </w:t>
      </w:r>
      <w:r w:rsidRPr="003A11CB">
        <w:rPr>
          <w:snapToGrid/>
          <w:kern w:val="0"/>
          <w:szCs w:val="22"/>
        </w:rPr>
        <w:t>ide</w:t>
      </w:r>
      <w:r w:rsidRPr="003A11CB">
        <w:rPr>
          <w:snapToGrid/>
          <w:spacing w:val="-1"/>
          <w:kern w:val="0"/>
          <w:szCs w:val="22"/>
        </w:rPr>
        <w:t>n</w:t>
      </w:r>
      <w:r w:rsidRPr="003A11CB">
        <w:rPr>
          <w:snapToGrid/>
          <w:kern w:val="0"/>
          <w:szCs w:val="22"/>
        </w:rPr>
        <w:t>ti</w:t>
      </w:r>
      <w:r w:rsidRPr="003A11CB">
        <w:rPr>
          <w:snapToGrid/>
          <w:spacing w:val="-1"/>
          <w:kern w:val="0"/>
          <w:szCs w:val="22"/>
        </w:rPr>
        <w:t>f</w:t>
      </w:r>
      <w:r w:rsidRPr="003A11CB">
        <w:rPr>
          <w:snapToGrid/>
          <w:kern w:val="0"/>
          <w:szCs w:val="22"/>
        </w:rPr>
        <w:t>ied</w:t>
      </w:r>
      <w:r w:rsidRPr="003A11CB">
        <w:rPr>
          <w:snapToGrid/>
          <w:spacing w:val="18"/>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0"/>
          <w:kern w:val="0"/>
          <w:szCs w:val="22"/>
        </w:rPr>
        <w:t xml:space="preserve"> </w:t>
      </w:r>
      <w:r w:rsidRPr="003A11CB">
        <w:rPr>
          <w:snapToGrid/>
          <w:spacing w:val="-1"/>
          <w:kern w:val="0"/>
          <w:szCs w:val="22"/>
        </w:rPr>
        <w:t>u</w:t>
      </w:r>
      <w:r w:rsidRPr="003A11CB">
        <w:rPr>
          <w:snapToGrid/>
          <w:kern w:val="0"/>
          <w:szCs w:val="22"/>
        </w:rPr>
        <w:t>se</w:t>
      </w:r>
      <w:r w:rsidRPr="003A11CB">
        <w:rPr>
          <w:snapToGrid/>
          <w:spacing w:val="11"/>
          <w:kern w:val="0"/>
          <w:szCs w:val="22"/>
        </w:rPr>
        <w:t xml:space="preserve"> </w:t>
      </w:r>
      <w:r w:rsidRPr="003A11CB">
        <w:rPr>
          <w:snapToGrid/>
          <w:spacing w:val="2"/>
          <w:kern w:val="0"/>
          <w:szCs w:val="22"/>
        </w:rPr>
        <w:t>b</w:t>
      </w:r>
      <w:r w:rsidRPr="003A11CB">
        <w:rPr>
          <w:snapToGrid/>
          <w:kern w:val="0"/>
          <w:szCs w:val="22"/>
        </w:rPr>
        <w:t>y</w:t>
      </w:r>
      <w:r w:rsidRPr="003A11CB">
        <w:rPr>
          <w:snapToGrid/>
          <w:spacing w:val="7"/>
          <w:kern w:val="0"/>
          <w:szCs w:val="22"/>
        </w:rPr>
        <w:t xml:space="preserve"> </w:t>
      </w:r>
      <w:r w:rsidRPr="003A11CB">
        <w:rPr>
          <w:snapToGrid/>
          <w:kern w:val="0"/>
          <w:szCs w:val="22"/>
        </w:rPr>
        <w:t>ad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23"/>
          <w:kern w:val="0"/>
          <w:szCs w:val="22"/>
        </w:rPr>
        <w:t xml:space="preserve"> </w:t>
      </w:r>
      <w:r w:rsidRPr="003A11CB">
        <w:rPr>
          <w:snapToGrid/>
          <w:w w:val="102"/>
          <w:kern w:val="0"/>
          <w:szCs w:val="22"/>
        </w:rPr>
        <w:t xml:space="preserve">in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3</w:t>
      </w:r>
      <w:r w:rsidRPr="003A11CB">
        <w:rPr>
          <w:snapToGrid/>
          <w:spacing w:val="25"/>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shing</w:t>
      </w:r>
      <w:r w:rsidRPr="003A11CB">
        <w:rPr>
          <w:snapToGrid/>
          <w:spacing w:val="30"/>
          <w:kern w:val="0"/>
          <w:szCs w:val="22"/>
        </w:rPr>
        <w:t xml:space="preserve"> </w:t>
      </w:r>
      <w:r w:rsidRPr="003A11CB">
        <w:rPr>
          <w:snapToGrid/>
          <w:kern w:val="0"/>
          <w:szCs w:val="22"/>
        </w:rPr>
        <w:t>to</w:t>
      </w:r>
      <w:r w:rsidRPr="003A11CB">
        <w:rPr>
          <w:snapToGrid/>
          <w:spacing w:val="24"/>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34"/>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n</w:t>
      </w:r>
      <w:r w:rsidRPr="003A11CB">
        <w:rPr>
          <w:snapToGrid/>
          <w:kern w:val="0"/>
          <w:szCs w:val="22"/>
        </w:rPr>
        <w:t>atio</w:t>
      </w:r>
      <w:r w:rsidRPr="003A11CB">
        <w:rPr>
          <w:snapToGrid/>
          <w:spacing w:val="-1"/>
          <w:kern w:val="0"/>
          <w:szCs w:val="22"/>
        </w:rPr>
        <w:t>n</w:t>
      </w:r>
      <w:r w:rsidRPr="003A11CB">
        <w:rPr>
          <w:snapToGrid/>
          <w:kern w:val="0"/>
          <w:szCs w:val="22"/>
        </w:rPr>
        <w:t>al</w:t>
      </w:r>
      <w:r w:rsidRPr="003A11CB">
        <w:rPr>
          <w:snapToGrid/>
          <w:spacing w:val="1"/>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30"/>
          <w:kern w:val="0"/>
          <w:szCs w:val="22"/>
        </w:rPr>
        <w:t xml:space="preserve"> </w:t>
      </w:r>
      <w:r w:rsidRPr="003A11CB">
        <w:rPr>
          <w:snapToGrid/>
          <w:spacing w:val="2"/>
          <w:kern w:val="0"/>
          <w:szCs w:val="22"/>
        </w:rPr>
        <w:t>T</w:t>
      </w:r>
      <w:r w:rsidRPr="003A11CB">
        <w:rPr>
          <w:snapToGrid/>
          <w:kern w:val="0"/>
          <w:szCs w:val="22"/>
        </w:rPr>
        <w:t>el</w:t>
      </w:r>
      <w:r w:rsidRPr="003A11CB">
        <w:rPr>
          <w:snapToGrid/>
          <w:spacing w:val="-1"/>
          <w:kern w:val="0"/>
          <w:szCs w:val="22"/>
        </w:rPr>
        <w:t>ec</w:t>
      </w:r>
      <w:r w:rsidRPr="003A11CB">
        <w:rPr>
          <w:snapToGrid/>
          <w:spacing w:val="1"/>
          <w:kern w:val="0"/>
          <w:szCs w:val="22"/>
        </w:rPr>
        <w:t>o</w:t>
      </w:r>
      <w:r w:rsidRPr="003A11CB">
        <w:rPr>
          <w:snapToGrid/>
          <w:spacing w:val="-1"/>
          <w:kern w:val="0"/>
          <w:szCs w:val="22"/>
        </w:rPr>
        <w:t>mm</w:t>
      </w:r>
      <w:r w:rsidRPr="003A11CB">
        <w:rPr>
          <w:snapToGrid/>
          <w:kern w:val="0"/>
          <w:szCs w:val="22"/>
        </w:rPr>
        <w:t>unicati</w:t>
      </w:r>
      <w:r w:rsidRPr="003A11CB">
        <w:rPr>
          <w:snapToGrid/>
          <w:spacing w:val="1"/>
          <w:kern w:val="0"/>
          <w:szCs w:val="22"/>
        </w:rPr>
        <w:t>o</w:t>
      </w:r>
      <w:r w:rsidRPr="003A11CB">
        <w:rPr>
          <w:snapToGrid/>
          <w:kern w:val="0"/>
          <w:szCs w:val="22"/>
        </w:rPr>
        <w:t>ns (IM</w:t>
      </w:r>
      <w:r w:rsidRPr="003A11CB">
        <w:rPr>
          <w:snapToGrid/>
          <w:spacing w:val="2"/>
          <w:kern w:val="0"/>
          <w:szCs w:val="22"/>
        </w:rPr>
        <w:t>T</w:t>
      </w:r>
      <w:r w:rsidRPr="003A11CB">
        <w:rPr>
          <w:snapToGrid/>
          <w:kern w:val="0"/>
          <w:szCs w:val="22"/>
        </w:rPr>
        <w:t>)</w:t>
      </w:r>
      <w:r w:rsidRPr="003A11CB">
        <w:rPr>
          <w:snapToGrid/>
          <w:spacing w:val="29"/>
          <w:kern w:val="0"/>
          <w:szCs w:val="22"/>
        </w:rPr>
        <w:t xml:space="preserve"> </w:t>
      </w:r>
      <w:r w:rsidRPr="003A11CB">
        <w:rPr>
          <w:snapToGrid/>
          <w:kern w:val="0"/>
          <w:szCs w:val="22"/>
        </w:rPr>
        <w:t>in</w:t>
      </w:r>
      <w:r w:rsidRPr="003A11CB">
        <w:rPr>
          <w:snapToGrid/>
          <w:spacing w:val="23"/>
          <w:kern w:val="0"/>
          <w:szCs w:val="22"/>
        </w:rPr>
        <w:t xml:space="preserve"> </w:t>
      </w:r>
      <w:r w:rsidRPr="003A11CB">
        <w:rPr>
          <w:snapToGrid/>
          <w:kern w:val="0"/>
          <w:szCs w:val="22"/>
        </w:rPr>
        <w:t>ac</w:t>
      </w:r>
      <w:r w:rsidRPr="003A11CB">
        <w:rPr>
          <w:snapToGrid/>
          <w:spacing w:val="-1"/>
          <w:kern w:val="0"/>
          <w:szCs w:val="22"/>
        </w:rPr>
        <w:t>c</w:t>
      </w:r>
      <w:r w:rsidRPr="003A11CB">
        <w:rPr>
          <w:snapToGrid/>
          <w:spacing w:val="1"/>
          <w:kern w:val="0"/>
          <w:szCs w:val="22"/>
        </w:rPr>
        <w:t>o</w:t>
      </w:r>
      <w:r w:rsidRPr="003A11CB">
        <w:rPr>
          <w:snapToGrid/>
          <w:kern w:val="0"/>
          <w:szCs w:val="22"/>
        </w:rPr>
        <w:t>rdance</w:t>
      </w:r>
      <w:r w:rsidRPr="003A11CB">
        <w:rPr>
          <w:snapToGrid/>
          <w:spacing w:val="2"/>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26"/>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9"/>
          <w:kern w:val="0"/>
          <w:szCs w:val="22"/>
        </w:rPr>
        <w:t xml:space="preserve"> </w:t>
      </w:r>
      <w:r w:rsidRPr="003A11CB">
        <w:rPr>
          <w:bCs/>
          <w:snapToGrid/>
          <w:spacing w:val="1"/>
          <w:w w:val="102"/>
          <w:kern w:val="0"/>
          <w:szCs w:val="22"/>
        </w:rPr>
        <w:t xml:space="preserve">223 </w:t>
      </w:r>
      <w:r w:rsidRPr="003A11CB">
        <w:rPr>
          <w:bCs/>
          <w:snapToGrid/>
          <w:spacing w:val="1"/>
          <w:kern w:val="0"/>
          <w:szCs w:val="22"/>
        </w:rPr>
        <w:t>(</w:t>
      </w:r>
      <w:r w:rsidRPr="003A11CB">
        <w:rPr>
          <w:bCs/>
          <w:snapToGrid/>
          <w:kern w:val="0"/>
          <w:szCs w:val="22"/>
        </w:rPr>
        <w:t>Re</w:t>
      </w:r>
      <w:r w:rsidRPr="003A11CB">
        <w:rPr>
          <w:bCs/>
          <w:snapToGrid/>
          <w:spacing w:val="1"/>
          <w:kern w:val="0"/>
          <w:szCs w:val="22"/>
        </w:rPr>
        <w:t>v.</w:t>
      </w:r>
      <w:r w:rsidRPr="003A11CB">
        <w:rPr>
          <w:bCs/>
          <w:snapToGrid/>
          <w:kern w:val="0"/>
          <w:szCs w:val="22"/>
        </w:rPr>
        <w:t>WR</w:t>
      </w:r>
      <w:r w:rsidRPr="003A11CB">
        <w:rPr>
          <w:bCs/>
          <w:snapToGrid/>
          <w:spacing w:val="1"/>
          <w:kern w:val="0"/>
          <w:szCs w:val="22"/>
        </w:rPr>
        <w:t>C-15)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u</w:t>
      </w:r>
      <w:r w:rsidRPr="003A11CB">
        <w:rPr>
          <w:snapToGrid/>
          <w:kern w:val="0"/>
          <w:szCs w:val="22"/>
        </w:rPr>
        <w:t>se</w:t>
      </w:r>
      <w:r w:rsidRPr="003A11CB">
        <w:rPr>
          <w:snapToGrid/>
          <w:spacing w:val="16"/>
          <w:kern w:val="0"/>
          <w:szCs w:val="22"/>
        </w:rPr>
        <w:t xml:space="preserve"> </w:t>
      </w:r>
      <w:r w:rsidRPr="003A11CB">
        <w:rPr>
          <w:snapToGrid/>
          <w:kern w:val="0"/>
          <w:szCs w:val="22"/>
        </w:rPr>
        <w:t>of</w:t>
      </w:r>
      <w:r w:rsidRPr="003A11CB">
        <w:rPr>
          <w:snapToGrid/>
          <w:spacing w:val="12"/>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ese</w:t>
      </w:r>
      <w:r w:rsidRPr="003A11CB">
        <w:rPr>
          <w:snapToGrid/>
          <w:spacing w:val="1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0"/>
          <w:kern w:val="0"/>
          <w:szCs w:val="22"/>
        </w:rPr>
        <w:t xml:space="preserve"> </w:t>
      </w:r>
      <w:r w:rsidRPr="003A11CB">
        <w:rPr>
          <w:snapToGrid/>
          <w:kern w:val="0"/>
          <w:szCs w:val="22"/>
        </w:rPr>
        <w:t>bands</w:t>
      </w:r>
      <w:r w:rsidRPr="003A11CB">
        <w:rPr>
          <w:snapToGrid/>
          <w:spacing w:val="19"/>
          <w:kern w:val="0"/>
          <w:szCs w:val="22"/>
        </w:rPr>
        <w:t xml:space="preserve"> </w:t>
      </w:r>
      <w:r w:rsidRPr="003A11CB">
        <w:rPr>
          <w:snapToGrid/>
          <w:spacing w:val="2"/>
          <w:kern w:val="0"/>
          <w:szCs w:val="22"/>
        </w:rPr>
        <w:t>b</w:t>
      </w:r>
      <w:r w:rsidRPr="003A11CB">
        <w:rPr>
          <w:snapToGrid/>
          <w:kern w:val="0"/>
          <w:szCs w:val="22"/>
        </w:rPr>
        <w:t>y</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kern w:val="0"/>
          <w:szCs w:val="22"/>
        </w:rPr>
        <w:t>a</w:t>
      </w:r>
      <w:r w:rsidRPr="003A11CB">
        <w:rPr>
          <w:snapToGrid/>
          <w:spacing w:val="5"/>
          <w:kern w:val="0"/>
          <w:szCs w:val="22"/>
        </w:rPr>
        <w:t>b</w:t>
      </w:r>
      <w:r w:rsidRPr="003A11CB">
        <w:rPr>
          <w:snapToGrid/>
          <w:kern w:val="0"/>
          <w:szCs w:val="22"/>
        </w:rPr>
        <w:t>o</w:t>
      </w:r>
      <w:r w:rsidRPr="003A11CB">
        <w:rPr>
          <w:snapToGrid/>
          <w:spacing w:val="-1"/>
          <w:kern w:val="0"/>
          <w:szCs w:val="22"/>
        </w:rPr>
        <w:t>v</w:t>
      </w:r>
      <w:r w:rsidRPr="003A11CB">
        <w:rPr>
          <w:snapToGrid/>
          <w:kern w:val="0"/>
          <w:szCs w:val="22"/>
        </w:rPr>
        <w:t>e</w:t>
      </w:r>
      <w:r w:rsidRPr="003A11CB">
        <w:rPr>
          <w:snapToGrid/>
          <w:spacing w:val="19"/>
          <w:kern w:val="0"/>
          <w:szCs w:val="22"/>
        </w:rPr>
        <w:t xml:space="preserve"> </w:t>
      </w:r>
      <w:r w:rsidRPr="003A11CB">
        <w:rPr>
          <w:snapToGrid/>
          <w:kern w:val="0"/>
          <w:szCs w:val="22"/>
        </w:rPr>
        <w:t>a</w:t>
      </w:r>
      <w:r w:rsidRPr="003A11CB">
        <w:rPr>
          <w:snapToGrid/>
          <w:spacing w:val="1"/>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28"/>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
          <w:kern w:val="0"/>
          <w:szCs w:val="22"/>
        </w:rPr>
        <w:t>a</w:t>
      </w:r>
      <w:r w:rsidRPr="003A11CB">
        <w:rPr>
          <w:snapToGrid/>
          <w:kern w:val="0"/>
          <w:szCs w:val="22"/>
        </w:rPr>
        <w:t>tion</w:t>
      </w:r>
      <w:r w:rsidRPr="003A11CB">
        <w:rPr>
          <w:snapToGrid/>
          <w:spacing w:val="29"/>
          <w:kern w:val="0"/>
          <w:szCs w:val="22"/>
        </w:rPr>
        <w:t xml:space="preserve"> </w:t>
      </w:r>
      <w:r w:rsidRPr="003A11CB">
        <w:rPr>
          <w:snapToGrid/>
          <w:kern w:val="0"/>
          <w:szCs w:val="22"/>
        </w:rPr>
        <w:t>of</w:t>
      </w:r>
      <w:r w:rsidRPr="003A11CB">
        <w:rPr>
          <w:snapToGrid/>
          <w:spacing w:val="12"/>
          <w:kern w:val="0"/>
          <w:szCs w:val="22"/>
        </w:rPr>
        <w:t xml:space="preserve"> </w:t>
      </w:r>
      <w:r w:rsidRPr="003A11CB">
        <w:rPr>
          <w:snapToGrid/>
          <w:kern w:val="0"/>
          <w:szCs w:val="22"/>
        </w:rPr>
        <w:t>IMT</w:t>
      </w:r>
      <w:r w:rsidRPr="003A11CB">
        <w:rPr>
          <w:snapToGrid/>
          <w:spacing w:val="17"/>
          <w:kern w:val="0"/>
          <w:szCs w:val="22"/>
        </w:rPr>
        <w:t xml:space="preserve"> </w:t>
      </w:r>
      <w:r w:rsidRPr="003A11CB">
        <w:rPr>
          <w:snapToGrid/>
          <w:kern w:val="0"/>
          <w:szCs w:val="22"/>
        </w:rPr>
        <w:t>in</w:t>
      </w:r>
      <w:r w:rsidRPr="003A11CB">
        <w:rPr>
          <w:snapToGrid/>
          <w:spacing w:val="13"/>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4"/>
          <w:kern w:val="0"/>
          <w:szCs w:val="22"/>
        </w:rPr>
        <w:t xml:space="preserve"> </w:t>
      </w:r>
      <w:r w:rsidRPr="003A11CB">
        <w:rPr>
          <w:snapToGrid/>
          <w:kern w:val="0"/>
          <w:szCs w:val="22"/>
        </w:rPr>
        <w:t>1429</w:t>
      </w:r>
      <w:r w:rsidRPr="003A11CB">
        <w:rPr>
          <w:snapToGrid/>
          <w:spacing w:val="-1"/>
          <w:kern w:val="0"/>
          <w:szCs w:val="22"/>
        </w:rPr>
        <w:t>-</w:t>
      </w:r>
      <w:r w:rsidRPr="003A11CB">
        <w:rPr>
          <w:snapToGrid/>
          <w:kern w:val="0"/>
          <w:szCs w:val="22"/>
        </w:rPr>
        <w:t>1452</w:t>
      </w:r>
      <w:r w:rsidRPr="003A11CB">
        <w:rPr>
          <w:snapToGrid/>
          <w:spacing w:val="3"/>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2"/>
          <w:kern w:val="0"/>
          <w:szCs w:val="22"/>
        </w:rPr>
        <w:t xml:space="preserve"> </w:t>
      </w:r>
      <w:r w:rsidRPr="003A11CB">
        <w:rPr>
          <w:snapToGrid/>
          <w:kern w:val="0"/>
          <w:szCs w:val="22"/>
        </w:rPr>
        <w:t>14</w:t>
      </w:r>
      <w:r w:rsidRPr="003A11CB">
        <w:rPr>
          <w:snapToGrid/>
          <w:spacing w:val="-1"/>
          <w:kern w:val="0"/>
          <w:szCs w:val="22"/>
        </w:rPr>
        <w:t>9</w:t>
      </w:r>
      <w:r w:rsidRPr="003A11CB">
        <w:rPr>
          <w:snapToGrid/>
          <w:kern w:val="0"/>
          <w:szCs w:val="22"/>
        </w:rPr>
        <w:t>2</w:t>
      </w:r>
      <w:r w:rsidRPr="003A11CB">
        <w:rPr>
          <w:snapToGrid/>
          <w:spacing w:val="-1"/>
          <w:kern w:val="0"/>
          <w:szCs w:val="22"/>
        </w:rPr>
        <w:t>-</w:t>
      </w:r>
      <w:r w:rsidRPr="003A11CB">
        <w:rPr>
          <w:snapToGrid/>
          <w:kern w:val="0"/>
          <w:szCs w:val="22"/>
        </w:rPr>
        <w:t>1518</w:t>
      </w:r>
      <w:r w:rsidRPr="003A11CB">
        <w:rPr>
          <w:snapToGrid/>
          <w:spacing w:val="4"/>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6"/>
          <w:kern w:val="0"/>
          <w:szCs w:val="22"/>
        </w:rPr>
        <w:t xml:space="preserve"> </w:t>
      </w:r>
      <w:r w:rsidRPr="003A11CB">
        <w:rPr>
          <w:snapToGrid/>
          <w:kern w:val="0"/>
          <w:szCs w:val="22"/>
        </w:rPr>
        <w:t>to a</w:t>
      </w:r>
      <w:r w:rsidRPr="003A11CB">
        <w:rPr>
          <w:snapToGrid/>
          <w:spacing w:val="-1"/>
          <w:kern w:val="0"/>
          <w:szCs w:val="22"/>
        </w:rPr>
        <w:t>g</w:t>
      </w:r>
      <w:r w:rsidRPr="003A11CB">
        <w:rPr>
          <w:snapToGrid/>
          <w:kern w:val="0"/>
          <w:szCs w:val="22"/>
        </w:rPr>
        <w:t>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0"/>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8"/>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7"/>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1</w:t>
      </w:r>
      <w:r w:rsidRPr="003A11CB">
        <w:rPr>
          <w:bCs/>
          <w:snapToGrid/>
          <w:spacing w:val="2"/>
          <w:kern w:val="0"/>
          <w:szCs w:val="22"/>
        </w:rPr>
        <w:t xml:space="preserve"> </w:t>
      </w:r>
      <w:r w:rsidRPr="003A11CB">
        <w:rPr>
          <w:snapToGrid/>
          <w:spacing w:val="-1"/>
          <w:kern w:val="0"/>
          <w:szCs w:val="22"/>
        </w:rPr>
        <w:t>f</w:t>
      </w:r>
      <w:r w:rsidRPr="003A11CB">
        <w:rPr>
          <w:snapToGrid/>
          <w:kern w:val="0"/>
          <w:szCs w:val="22"/>
        </w:rPr>
        <w:t>r</w:t>
      </w:r>
      <w:r w:rsidRPr="003A11CB">
        <w:rPr>
          <w:snapToGrid/>
          <w:spacing w:val="1"/>
          <w:kern w:val="0"/>
          <w:szCs w:val="22"/>
        </w:rPr>
        <w:t>o</w:t>
      </w:r>
      <w:r w:rsidRPr="003A11CB">
        <w:rPr>
          <w:snapToGrid/>
          <w:kern w:val="0"/>
          <w:szCs w:val="22"/>
        </w:rPr>
        <w:t xml:space="preserve">m </w:t>
      </w:r>
      <w:r w:rsidRPr="003A11CB">
        <w:rPr>
          <w:snapToGrid/>
          <w:spacing w:val="1"/>
          <w:w w:val="102"/>
          <w:kern w:val="0"/>
          <w:szCs w:val="22"/>
        </w:rPr>
        <w:t>cou</w:t>
      </w:r>
      <w:r w:rsidRPr="003A11CB">
        <w:rPr>
          <w:snapToGrid/>
          <w:spacing w:val="-1"/>
          <w:w w:val="102"/>
          <w:kern w:val="0"/>
          <w:szCs w:val="22"/>
        </w:rPr>
        <w:t>n</w:t>
      </w:r>
      <w:r w:rsidRPr="003A11CB">
        <w:rPr>
          <w:snapToGrid/>
          <w:spacing w:val="1"/>
          <w:w w:val="102"/>
          <w:kern w:val="0"/>
          <w:szCs w:val="22"/>
        </w:rPr>
        <w:t>tri</w:t>
      </w:r>
      <w:r w:rsidRPr="003A11CB">
        <w:rPr>
          <w:snapToGrid/>
          <w:spacing w:val="2"/>
          <w:w w:val="102"/>
          <w:kern w:val="0"/>
          <w:szCs w:val="22"/>
        </w:rPr>
        <w:t>e</w:t>
      </w:r>
      <w:r w:rsidRPr="003A11CB">
        <w:rPr>
          <w:snapToGrid/>
          <w:w w:val="102"/>
          <w:kern w:val="0"/>
          <w:szCs w:val="22"/>
        </w:rPr>
        <w:t xml:space="preserve">s </w:t>
      </w:r>
      <w:r w:rsidRPr="003A11CB">
        <w:rPr>
          <w:snapToGrid/>
          <w:spacing w:val="-1"/>
          <w:kern w:val="0"/>
          <w:szCs w:val="22"/>
        </w:rPr>
        <w:t>u</w:t>
      </w:r>
      <w:r w:rsidRPr="003A11CB">
        <w:rPr>
          <w:snapToGrid/>
          <w:kern w:val="0"/>
          <w:szCs w:val="22"/>
        </w:rPr>
        <w:t>s</w:t>
      </w:r>
      <w:r w:rsidRPr="003A11CB">
        <w:rPr>
          <w:snapToGrid/>
          <w:spacing w:val="1"/>
          <w:kern w:val="0"/>
          <w:szCs w:val="22"/>
        </w:rPr>
        <w:t>in</w:t>
      </w:r>
      <w:r w:rsidRPr="003A11CB">
        <w:rPr>
          <w:snapToGrid/>
          <w:kern w:val="0"/>
          <w:szCs w:val="22"/>
        </w:rPr>
        <w:t>g</w:t>
      </w:r>
      <w:r w:rsidRPr="003A11CB">
        <w:rPr>
          <w:snapToGrid/>
          <w:spacing w:val="10"/>
          <w:kern w:val="0"/>
          <w:szCs w:val="22"/>
        </w:rPr>
        <w:t xml:space="preserve"> </w:t>
      </w:r>
      <w:r w:rsidRPr="003A11CB">
        <w:rPr>
          <w:snapToGrid/>
          <w:kern w:val="0"/>
          <w:szCs w:val="22"/>
        </w:rPr>
        <w:t>st</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kern w:val="0"/>
          <w:szCs w:val="22"/>
        </w:rPr>
        <w:t>of</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aero</w:t>
      </w:r>
      <w:r w:rsidRPr="003A11CB">
        <w:rPr>
          <w:snapToGrid/>
          <w:spacing w:val="-1"/>
          <w:kern w:val="0"/>
          <w:szCs w:val="22"/>
        </w:rPr>
        <w:t>n</w:t>
      </w:r>
      <w:r w:rsidRPr="003A11CB">
        <w:rPr>
          <w:snapToGrid/>
          <w:spacing w:val="2"/>
          <w:kern w:val="0"/>
          <w:szCs w:val="22"/>
        </w:rPr>
        <w:t>a</w:t>
      </w:r>
      <w:r w:rsidRPr="003A11CB">
        <w:rPr>
          <w:snapToGrid/>
          <w:spacing w:val="-1"/>
          <w:kern w:val="0"/>
          <w:szCs w:val="22"/>
        </w:rPr>
        <w:t>u</w:t>
      </w:r>
      <w:r w:rsidRPr="003A11CB">
        <w:rPr>
          <w:snapToGrid/>
          <w:kern w:val="0"/>
          <w:szCs w:val="22"/>
        </w:rPr>
        <w:t>t</w:t>
      </w:r>
      <w:r w:rsidRPr="003A11CB">
        <w:rPr>
          <w:snapToGrid/>
          <w:spacing w:val="1"/>
          <w:kern w:val="0"/>
          <w:szCs w:val="22"/>
        </w:rPr>
        <w:t>i</w:t>
      </w:r>
      <w:r w:rsidRPr="003A11CB">
        <w:rPr>
          <w:snapToGrid/>
          <w:kern w:val="0"/>
          <w:szCs w:val="22"/>
        </w:rPr>
        <w:t>cal</w:t>
      </w:r>
      <w:r w:rsidRPr="003A11CB">
        <w:rPr>
          <w:snapToGrid/>
          <w:spacing w:val="20"/>
          <w:kern w:val="0"/>
          <w:szCs w:val="22"/>
        </w:rPr>
        <w:t xml:space="preserve"> </w:t>
      </w:r>
      <w:r w:rsidRPr="003A11CB">
        <w:rPr>
          <w:snapToGrid/>
          <w:spacing w:val="-3"/>
          <w:kern w:val="0"/>
          <w:szCs w:val="22"/>
        </w:rPr>
        <w:t>m</w:t>
      </w:r>
      <w:r w:rsidRPr="003A11CB">
        <w:rPr>
          <w:snapToGrid/>
          <w:kern w:val="0"/>
          <w:szCs w:val="22"/>
        </w:rPr>
        <w:t>obile</w:t>
      </w:r>
      <w:r w:rsidRPr="003A11CB">
        <w:rPr>
          <w:snapToGrid/>
          <w:spacing w:val="1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1"/>
          <w:kern w:val="0"/>
          <w:szCs w:val="22"/>
        </w:rPr>
        <w:t xml:space="preserve"> </w:t>
      </w:r>
      <w:r w:rsidRPr="003A11CB">
        <w:rPr>
          <w:snapToGrid/>
          <w:kern w:val="0"/>
          <w:szCs w:val="22"/>
        </w:rPr>
        <w:t>ide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19"/>
          <w:kern w:val="0"/>
          <w:szCs w:val="22"/>
        </w:rPr>
        <w:t xml:space="preserve"> </w:t>
      </w:r>
      <w:r w:rsidRPr="003A11CB">
        <w:rPr>
          <w:snapToGrid/>
          <w:kern w:val="0"/>
          <w:szCs w:val="22"/>
        </w:rPr>
        <w:t>does</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pre</w:t>
      </w:r>
      <w:r w:rsidRPr="003A11CB">
        <w:rPr>
          <w:snapToGrid/>
          <w:spacing w:val="3"/>
          <w:kern w:val="0"/>
          <w:szCs w:val="22"/>
        </w:rPr>
        <w:t>c</w:t>
      </w:r>
      <w:r w:rsidRPr="003A11CB">
        <w:rPr>
          <w:snapToGrid/>
          <w:spacing w:val="2"/>
          <w:kern w:val="0"/>
          <w:szCs w:val="22"/>
        </w:rPr>
        <w:t>l</w:t>
      </w:r>
      <w:r w:rsidRPr="003A11CB">
        <w:rPr>
          <w:snapToGrid/>
          <w:spacing w:val="-1"/>
          <w:kern w:val="0"/>
          <w:szCs w:val="22"/>
        </w:rPr>
        <w:t>u</w:t>
      </w:r>
      <w:r w:rsidRPr="003A11CB">
        <w:rPr>
          <w:snapToGrid/>
          <w:kern w:val="0"/>
          <w:szCs w:val="22"/>
        </w:rPr>
        <w:t>de</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u</w:t>
      </w:r>
      <w:r w:rsidRPr="003A11CB">
        <w:rPr>
          <w:snapToGrid/>
          <w:kern w:val="0"/>
          <w:szCs w:val="22"/>
        </w:rPr>
        <w:t>se</w:t>
      </w:r>
      <w:r w:rsidRPr="003A11CB">
        <w:rPr>
          <w:snapToGrid/>
          <w:spacing w:val="9"/>
          <w:kern w:val="0"/>
          <w:szCs w:val="22"/>
        </w:rPr>
        <w:t xml:space="preserve"> </w:t>
      </w:r>
      <w:r w:rsidRPr="003A11CB">
        <w:rPr>
          <w:snapToGrid/>
          <w:spacing w:val="2"/>
          <w:kern w:val="0"/>
          <w:szCs w:val="22"/>
        </w:rPr>
        <w:t>o</w:t>
      </w:r>
      <w:r w:rsidRPr="003A11CB">
        <w:rPr>
          <w:snapToGrid/>
          <w:kern w:val="0"/>
          <w:szCs w:val="22"/>
        </w:rPr>
        <w:t>f</w:t>
      </w:r>
      <w:r w:rsidRPr="003A11CB">
        <w:rPr>
          <w:snapToGrid/>
          <w:spacing w:val="5"/>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ese</w:t>
      </w:r>
      <w:r w:rsidRPr="003A11CB">
        <w:rPr>
          <w:snapToGrid/>
          <w:spacing w:val="1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w w:val="102"/>
          <w:kern w:val="0"/>
          <w:szCs w:val="22"/>
        </w:rPr>
        <w:t xml:space="preserve">bands </w:t>
      </w:r>
      <w:r w:rsidRPr="003A11CB">
        <w:rPr>
          <w:snapToGrid/>
          <w:kern w:val="0"/>
          <w:szCs w:val="22"/>
        </w:rPr>
        <w:t xml:space="preserve">by </w:t>
      </w:r>
      <w:r w:rsidRPr="003A11CB">
        <w:rPr>
          <w:snapToGrid/>
          <w:spacing w:val="2"/>
          <w:kern w:val="0"/>
          <w:szCs w:val="22"/>
        </w:rPr>
        <w:t>a</w:t>
      </w:r>
      <w:r w:rsidRPr="003A11CB">
        <w:rPr>
          <w:snapToGrid/>
          <w:spacing w:val="1"/>
          <w:kern w:val="0"/>
          <w:szCs w:val="22"/>
        </w:rPr>
        <w:t>n</w:t>
      </w:r>
      <w:r w:rsidRPr="003A11CB">
        <w:rPr>
          <w:snapToGrid/>
          <w:kern w:val="0"/>
          <w:szCs w:val="22"/>
        </w:rPr>
        <w:t>y a</w:t>
      </w:r>
      <w:r w:rsidRPr="003A11CB">
        <w:rPr>
          <w:snapToGrid/>
          <w:spacing w:val="1"/>
          <w:kern w:val="0"/>
          <w:szCs w:val="22"/>
        </w:rPr>
        <w:t>p</w:t>
      </w:r>
      <w:r w:rsidRPr="003A11CB">
        <w:rPr>
          <w:snapToGrid/>
          <w:kern w:val="0"/>
          <w:szCs w:val="22"/>
        </w:rPr>
        <w:t>plication</w:t>
      </w:r>
      <w:r w:rsidRPr="003A11CB">
        <w:rPr>
          <w:snapToGrid/>
          <w:spacing w:val="6"/>
          <w:kern w:val="0"/>
          <w:szCs w:val="22"/>
        </w:rPr>
        <w:t xml:space="preserve"> </w:t>
      </w:r>
      <w:r w:rsidRPr="003A11CB">
        <w:rPr>
          <w:snapToGrid/>
          <w:spacing w:val="2"/>
          <w:kern w:val="0"/>
          <w:szCs w:val="22"/>
        </w:rPr>
        <w:t>o</w:t>
      </w:r>
      <w:r w:rsidRPr="003A11CB">
        <w:rPr>
          <w:snapToGrid/>
          <w:kern w:val="0"/>
          <w:szCs w:val="22"/>
        </w:rPr>
        <w:t>f t</w:t>
      </w:r>
      <w:r w:rsidRPr="003A11CB">
        <w:rPr>
          <w:snapToGrid/>
          <w:spacing w:val="-1"/>
          <w:kern w:val="0"/>
          <w:szCs w:val="22"/>
        </w:rPr>
        <w:t>h</w:t>
      </w:r>
      <w:r w:rsidRPr="003A11CB">
        <w:rPr>
          <w:snapToGrid/>
          <w:kern w:val="0"/>
          <w:szCs w:val="22"/>
        </w:rPr>
        <w:t>e ser</w:t>
      </w:r>
      <w:r w:rsidRPr="003A11CB">
        <w:rPr>
          <w:snapToGrid/>
          <w:spacing w:val="-1"/>
          <w:kern w:val="0"/>
          <w:szCs w:val="22"/>
        </w:rPr>
        <w:t>v</w:t>
      </w:r>
      <w:r w:rsidRPr="003A11CB">
        <w:rPr>
          <w:snapToGrid/>
          <w:kern w:val="0"/>
          <w:szCs w:val="22"/>
        </w:rPr>
        <w:t>ices</w:t>
      </w:r>
      <w:r w:rsidRPr="003A11CB">
        <w:rPr>
          <w:snapToGrid/>
          <w:spacing w:val="6"/>
          <w:kern w:val="0"/>
          <w:szCs w:val="22"/>
        </w:rPr>
        <w:t xml:space="preserve"> </w:t>
      </w:r>
      <w:r w:rsidRPr="003A11CB">
        <w:rPr>
          <w:snapToGrid/>
          <w:kern w:val="0"/>
          <w:szCs w:val="22"/>
        </w:rPr>
        <w:t>to</w:t>
      </w:r>
      <w:r w:rsidRPr="003A11CB">
        <w:rPr>
          <w:snapToGrid/>
          <w:spacing w:val="34"/>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
          <w:kern w:val="0"/>
          <w:szCs w:val="22"/>
        </w:rPr>
        <w:t xml:space="preserve"> </w:t>
      </w:r>
      <w:r w:rsidRPr="003A11CB">
        <w:rPr>
          <w:snapToGrid/>
          <w:kern w:val="0"/>
          <w:szCs w:val="22"/>
        </w:rPr>
        <w:t>it</w:t>
      </w:r>
      <w:r w:rsidRPr="003A11CB">
        <w:rPr>
          <w:snapToGrid/>
          <w:spacing w:val="34"/>
          <w:kern w:val="0"/>
          <w:szCs w:val="22"/>
        </w:rPr>
        <w:t xml:space="preserve"> </w:t>
      </w:r>
      <w:r w:rsidRPr="003A11CB">
        <w:rPr>
          <w:snapToGrid/>
          <w:kern w:val="0"/>
          <w:szCs w:val="22"/>
        </w:rPr>
        <w:t>is</w:t>
      </w:r>
      <w:r w:rsidRPr="003A11CB">
        <w:rPr>
          <w:snapToGrid/>
          <w:spacing w:val="34"/>
          <w:kern w:val="0"/>
          <w:szCs w:val="22"/>
        </w:rPr>
        <w:t xml:space="preserve"> </w:t>
      </w:r>
      <w:r w:rsidRPr="003A11CB">
        <w:rPr>
          <w:snapToGrid/>
          <w:kern w:val="0"/>
          <w:szCs w:val="22"/>
        </w:rPr>
        <w:t>alloc</w:t>
      </w:r>
      <w:r w:rsidRPr="003A11CB">
        <w:rPr>
          <w:snapToGrid/>
          <w:spacing w:val="-1"/>
          <w:kern w:val="0"/>
          <w:szCs w:val="22"/>
        </w:rPr>
        <w:t>a</w:t>
      </w:r>
      <w:r w:rsidRPr="003A11CB">
        <w:rPr>
          <w:snapToGrid/>
          <w:kern w:val="0"/>
          <w:szCs w:val="22"/>
        </w:rPr>
        <w:t>ted</w:t>
      </w:r>
      <w:r w:rsidRPr="003A11CB">
        <w:rPr>
          <w:snapToGrid/>
          <w:spacing w:val="6"/>
          <w:kern w:val="0"/>
          <w:szCs w:val="22"/>
        </w:rPr>
        <w:t xml:space="preserve"> </w:t>
      </w:r>
      <w:r w:rsidRPr="003A11CB">
        <w:rPr>
          <w:snapToGrid/>
          <w:kern w:val="0"/>
          <w:szCs w:val="22"/>
        </w:rPr>
        <w:t xml:space="preserve">and does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4"/>
          <w:kern w:val="0"/>
          <w:szCs w:val="22"/>
        </w:rPr>
        <w:t xml:space="preserve"> </w:t>
      </w:r>
      <w:r w:rsidRPr="003A11CB">
        <w:rPr>
          <w:snapToGrid/>
          <w:kern w:val="0"/>
          <w:szCs w:val="22"/>
        </w:rPr>
        <w:t>es</w:t>
      </w:r>
      <w:r w:rsidRPr="003A11CB">
        <w:rPr>
          <w:snapToGrid/>
          <w:spacing w:val="1"/>
          <w:kern w:val="0"/>
          <w:szCs w:val="22"/>
        </w:rPr>
        <w:t>t</w:t>
      </w:r>
      <w:r w:rsidRPr="003A11CB">
        <w:rPr>
          <w:snapToGrid/>
          <w:kern w:val="0"/>
          <w:szCs w:val="22"/>
        </w:rPr>
        <w: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4"/>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 xml:space="preserve">y </w:t>
      </w:r>
      <w:r w:rsidRPr="003A11CB">
        <w:rPr>
          <w:snapToGrid/>
          <w:spacing w:val="1"/>
          <w:kern w:val="0"/>
          <w:szCs w:val="22"/>
        </w:rPr>
        <w:t>i</w:t>
      </w:r>
      <w:r w:rsidRPr="003A11CB">
        <w:rPr>
          <w:snapToGrid/>
          <w:kern w:val="0"/>
          <w:szCs w:val="22"/>
        </w:rPr>
        <w:t>n</w:t>
      </w:r>
      <w:r w:rsidRPr="003A11CB">
        <w:rPr>
          <w:snapToGrid/>
          <w:spacing w:val="3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3"/>
          <w:kern w:val="0"/>
          <w:szCs w:val="22"/>
        </w:rPr>
        <w:t xml:space="preserve"> </w:t>
      </w:r>
      <w:r w:rsidRPr="003A11CB">
        <w:rPr>
          <w:snapToGrid/>
          <w:w w:val="102"/>
          <w:kern w:val="0"/>
          <w:szCs w:val="22"/>
        </w:rPr>
        <w:t>Ra</w:t>
      </w:r>
      <w:r w:rsidRPr="003A11CB">
        <w:rPr>
          <w:snapToGrid/>
          <w:spacing w:val="1"/>
          <w:w w:val="102"/>
          <w:kern w:val="0"/>
          <w:szCs w:val="22"/>
        </w:rPr>
        <w:t>di</w:t>
      </w:r>
      <w:r w:rsidRPr="003A11CB">
        <w:rPr>
          <w:snapToGrid/>
          <w:w w:val="102"/>
          <w:kern w:val="0"/>
          <w:szCs w:val="22"/>
        </w:rPr>
        <w:t xml:space="preserve">o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s.</w:t>
      </w:r>
    </w:p>
    <w:p w:rsidR="00807703" w:rsidRPr="003A11CB" w:rsidP="003A11CB" w14:paraId="5B5EB182" w14:textId="77777777">
      <w:pPr>
        <w:spacing w:after="120"/>
        <w:ind w:firstLine="720"/>
        <w:rPr>
          <w:snapToGrid/>
          <w:kern w:val="0"/>
          <w:szCs w:val="22"/>
          <w:lang w:val="en-GB"/>
        </w:rPr>
      </w:pPr>
      <w:r w:rsidRPr="003A11CB">
        <w:rPr>
          <w:bCs/>
          <w:snapToGrid/>
          <w:kern w:val="0"/>
          <w:szCs w:val="22"/>
        </w:rPr>
        <w:t>(342)  </w:t>
      </w:r>
      <w:r w:rsidRPr="003A11CB">
        <w:rPr>
          <w:bCs/>
          <w:snapToGrid/>
          <w:kern w:val="0"/>
          <w:szCs w:val="22"/>
          <w:lang w:val="en-GB"/>
        </w:rPr>
        <w:t>5.342  </w:t>
      </w:r>
      <w:r w:rsidRPr="003A11CB">
        <w:rPr>
          <w:i/>
          <w:snapToGrid/>
          <w:kern w:val="0"/>
          <w:szCs w:val="22"/>
          <w:lang w:val="en-GB"/>
        </w:rPr>
        <w:t>Additional allocation:</w:t>
      </w:r>
      <w:r w:rsidRPr="003A11CB">
        <w:rPr>
          <w:snapToGrid/>
          <w:kern w:val="0"/>
          <w:szCs w:val="22"/>
          <w:lang w:val="en-GB"/>
        </w:rPr>
        <w:t xml:space="preserve">  in Armenia,</w:t>
      </w:r>
      <w:r w:rsidRPr="003A11CB">
        <w:rPr>
          <w:snapToGrid/>
          <w:spacing w:val="18"/>
          <w:kern w:val="0"/>
          <w:szCs w:val="22"/>
          <w:lang w:val="en-GB"/>
        </w:rPr>
        <w:t xml:space="preserve"> </w:t>
      </w:r>
      <w:r w:rsidRPr="003A11CB">
        <w:rPr>
          <w:snapToGrid/>
          <w:spacing w:val="-2"/>
          <w:kern w:val="0"/>
          <w:szCs w:val="22"/>
          <w:lang w:val="en-GB"/>
        </w:rPr>
        <w:t>A</w:t>
      </w:r>
      <w:r w:rsidRPr="003A11CB">
        <w:rPr>
          <w:snapToGrid/>
          <w:kern w:val="0"/>
          <w:szCs w:val="22"/>
          <w:lang w:val="en-GB"/>
        </w:rPr>
        <w:t>zerbai</w:t>
      </w:r>
      <w:r w:rsidRPr="003A11CB">
        <w:rPr>
          <w:snapToGrid/>
          <w:spacing w:val="2"/>
          <w:kern w:val="0"/>
          <w:szCs w:val="22"/>
          <w:lang w:val="en-GB"/>
        </w:rPr>
        <w:t>j</w:t>
      </w:r>
      <w:r w:rsidRPr="003A11CB">
        <w:rPr>
          <w:snapToGrid/>
          <w:kern w:val="0"/>
          <w:szCs w:val="22"/>
          <w:lang w:val="en-GB"/>
        </w:rPr>
        <w:t>an,</w:t>
      </w:r>
      <w:r w:rsidRPr="003A11CB">
        <w:rPr>
          <w:snapToGrid/>
          <w:spacing w:val="21"/>
          <w:kern w:val="0"/>
          <w:szCs w:val="22"/>
          <w:lang w:val="en-GB"/>
        </w:rPr>
        <w:t xml:space="preserve"> </w:t>
      </w:r>
      <w:r w:rsidRPr="003A11CB">
        <w:rPr>
          <w:snapToGrid/>
          <w:spacing w:val="1"/>
          <w:kern w:val="0"/>
          <w:szCs w:val="22"/>
          <w:lang w:val="en-GB"/>
        </w:rPr>
        <w:t>B</w:t>
      </w:r>
      <w:r w:rsidRPr="003A11CB">
        <w:rPr>
          <w:snapToGrid/>
          <w:kern w:val="0"/>
          <w:szCs w:val="22"/>
          <w:lang w:val="en-GB"/>
        </w:rPr>
        <w:t>ela</w:t>
      </w:r>
      <w:r w:rsidRPr="003A11CB">
        <w:rPr>
          <w:snapToGrid/>
          <w:spacing w:val="1"/>
          <w:kern w:val="0"/>
          <w:szCs w:val="22"/>
          <w:lang w:val="en-GB"/>
        </w:rPr>
        <w:t>r</w:t>
      </w:r>
      <w:r w:rsidRPr="003A11CB">
        <w:rPr>
          <w:snapToGrid/>
          <w:spacing w:val="-1"/>
          <w:kern w:val="0"/>
          <w:szCs w:val="22"/>
          <w:lang w:val="en-GB"/>
        </w:rPr>
        <w:t>u</w:t>
      </w:r>
      <w:r w:rsidRPr="003A11CB">
        <w:rPr>
          <w:snapToGrid/>
          <w:kern w:val="0"/>
          <w:szCs w:val="22"/>
          <w:lang w:val="en-GB"/>
        </w:rPr>
        <w:t>s,</w:t>
      </w:r>
      <w:r w:rsidRPr="003A11CB">
        <w:rPr>
          <w:snapToGrid/>
          <w:spacing w:val="1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spacing w:val="1"/>
          <w:kern w:val="0"/>
          <w:szCs w:val="22"/>
          <w:lang w:val="en-GB"/>
        </w:rPr>
        <w:t>R</w:t>
      </w:r>
      <w:r w:rsidRPr="003A11CB">
        <w:rPr>
          <w:snapToGrid/>
          <w:spacing w:val="-1"/>
          <w:kern w:val="0"/>
          <w:szCs w:val="22"/>
          <w:lang w:val="en-GB"/>
        </w:rPr>
        <w:t>u</w:t>
      </w:r>
      <w:r w:rsidRPr="003A11CB">
        <w:rPr>
          <w:snapToGrid/>
          <w:spacing w:val="1"/>
          <w:kern w:val="0"/>
          <w:szCs w:val="22"/>
          <w:lang w:val="en-GB"/>
        </w:rPr>
        <w:t>s</w:t>
      </w:r>
      <w:r w:rsidRPr="003A11CB">
        <w:rPr>
          <w:snapToGrid/>
          <w:kern w:val="0"/>
          <w:szCs w:val="22"/>
          <w:lang w:val="en-GB"/>
        </w:rPr>
        <w:t>sian</w:t>
      </w:r>
      <w:r w:rsidRPr="003A11CB">
        <w:rPr>
          <w:snapToGrid/>
          <w:spacing w:val="20"/>
          <w:kern w:val="0"/>
          <w:szCs w:val="22"/>
          <w:lang w:val="en-GB"/>
        </w:rPr>
        <w:t xml:space="preserve"> </w:t>
      </w:r>
      <w:r w:rsidRPr="003A11CB">
        <w:rPr>
          <w:snapToGrid/>
          <w:kern w:val="0"/>
          <w:szCs w:val="22"/>
          <w:lang w:val="en-GB"/>
        </w:rPr>
        <w:t>Federati</w:t>
      </w:r>
      <w:r w:rsidRPr="003A11CB">
        <w:rPr>
          <w:snapToGrid/>
          <w:spacing w:val="3"/>
          <w:kern w:val="0"/>
          <w:szCs w:val="22"/>
          <w:lang w:val="en-GB"/>
        </w:rPr>
        <w:t>o</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kern w:val="0"/>
          <w:szCs w:val="22"/>
          <w:lang w:val="en-GB"/>
        </w:rPr>
        <w:t>Uz</w:t>
      </w:r>
      <w:r w:rsidRPr="003A11CB">
        <w:rPr>
          <w:snapToGrid/>
          <w:spacing w:val="1"/>
          <w:kern w:val="0"/>
          <w:szCs w:val="22"/>
          <w:lang w:val="en-GB"/>
        </w:rPr>
        <w:t>b</w:t>
      </w:r>
      <w:r w:rsidRPr="003A11CB">
        <w:rPr>
          <w:snapToGrid/>
          <w:kern w:val="0"/>
          <w:szCs w:val="22"/>
          <w:lang w:val="en-GB"/>
        </w:rPr>
        <w:t>e</w:t>
      </w:r>
      <w:r w:rsidRPr="003A11CB">
        <w:rPr>
          <w:snapToGrid/>
          <w:spacing w:val="1"/>
          <w:kern w:val="0"/>
          <w:szCs w:val="22"/>
          <w:lang w:val="en-GB"/>
        </w:rPr>
        <w:t>k</w:t>
      </w:r>
      <w:r w:rsidRPr="003A11CB">
        <w:rPr>
          <w:snapToGrid/>
          <w:kern w:val="0"/>
          <w:szCs w:val="22"/>
          <w:lang w:val="en-GB"/>
        </w:rPr>
        <w:t>ista</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spacing w:val="2"/>
          <w:w w:val="102"/>
          <w:kern w:val="0"/>
          <w:szCs w:val="22"/>
          <w:lang w:val="en-GB"/>
        </w:rPr>
        <w:t>K</w:t>
      </w:r>
      <w:r w:rsidRPr="003A11CB">
        <w:rPr>
          <w:snapToGrid/>
          <w:spacing w:val="-1"/>
          <w:w w:val="102"/>
          <w:kern w:val="0"/>
          <w:szCs w:val="22"/>
          <w:lang w:val="en-GB"/>
        </w:rPr>
        <w:t>y</w:t>
      </w:r>
      <w:r w:rsidRPr="003A11CB">
        <w:rPr>
          <w:snapToGrid/>
          <w:w w:val="102"/>
          <w:kern w:val="0"/>
          <w:szCs w:val="22"/>
          <w:lang w:val="en-GB"/>
        </w:rPr>
        <w:t>rg</w:t>
      </w:r>
      <w:r w:rsidRPr="003A11CB">
        <w:rPr>
          <w:snapToGrid/>
          <w:spacing w:val="-1"/>
          <w:w w:val="102"/>
          <w:kern w:val="0"/>
          <w:szCs w:val="22"/>
          <w:lang w:val="en-GB"/>
        </w:rPr>
        <w:t>y</w:t>
      </w:r>
      <w:r w:rsidRPr="003A11CB">
        <w:rPr>
          <w:snapToGrid/>
          <w:w w:val="102"/>
          <w:kern w:val="0"/>
          <w:szCs w:val="22"/>
          <w:lang w:val="en-GB"/>
        </w:rPr>
        <w:t>z</w:t>
      </w:r>
      <w:r w:rsidRPr="003A11CB">
        <w:rPr>
          <w:snapToGrid/>
          <w:spacing w:val="1"/>
          <w:w w:val="102"/>
          <w:kern w:val="0"/>
          <w:szCs w:val="22"/>
          <w:lang w:val="en-GB"/>
        </w:rPr>
        <w:t>s</w:t>
      </w:r>
      <w:r w:rsidRPr="003A11CB">
        <w:rPr>
          <w:snapToGrid/>
          <w:w w:val="102"/>
          <w:kern w:val="0"/>
          <w:szCs w:val="22"/>
          <w:lang w:val="en-GB"/>
        </w:rPr>
        <w:t xml:space="preserve">tan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w:t>
      </w:r>
      <w:r w:rsidRPr="003A11CB">
        <w:rPr>
          <w:snapToGrid/>
          <w:spacing w:val="2"/>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1429-1535 MHz</w:t>
      </w:r>
      <w:r w:rsidRPr="003A11CB">
        <w:rPr>
          <w:snapToGrid/>
          <w:spacing w:val="3"/>
          <w:kern w:val="0"/>
          <w:szCs w:val="22"/>
          <w:lang w:val="en-GB"/>
        </w:rPr>
        <w:t xml:space="preserve"> </w:t>
      </w:r>
      <w:r w:rsidRPr="003A11CB">
        <w:rPr>
          <w:snapToGrid/>
          <w:kern w:val="0"/>
          <w:szCs w:val="22"/>
          <w:lang w:val="en-GB"/>
        </w:rPr>
        <w:t>is</w:t>
      </w:r>
      <w:r w:rsidRPr="003A11CB">
        <w:rPr>
          <w:snapToGrid/>
          <w:spacing w:val="-2"/>
          <w:kern w:val="0"/>
          <w:szCs w:val="22"/>
          <w:lang w:val="en-GB"/>
        </w:rPr>
        <w:t xml:space="preserve"> </w:t>
      </w:r>
      <w:r w:rsidRPr="003A11CB">
        <w:rPr>
          <w:snapToGrid/>
          <w:kern w:val="0"/>
          <w:szCs w:val="22"/>
          <w:lang w:val="en-GB"/>
        </w:rPr>
        <w:t>also</w:t>
      </w:r>
      <w:r w:rsidRPr="003A11CB">
        <w:rPr>
          <w:snapToGrid/>
          <w:spacing w:val="2"/>
          <w:kern w:val="0"/>
          <w:szCs w:val="22"/>
          <w:lang w:val="en-GB"/>
        </w:rPr>
        <w:t xml:space="preserve"> a</w:t>
      </w:r>
      <w:r w:rsidRPr="003A11CB">
        <w:rPr>
          <w:snapToGrid/>
          <w:spacing w:val="1"/>
          <w:kern w:val="0"/>
          <w:szCs w:val="22"/>
          <w:lang w:val="en-GB"/>
        </w:rPr>
        <w:t>l</w:t>
      </w:r>
      <w:r w:rsidRPr="003A11CB">
        <w:rPr>
          <w:snapToGrid/>
          <w:kern w:val="0"/>
          <w:szCs w:val="22"/>
          <w:lang w:val="en-GB"/>
        </w:rPr>
        <w:t>located</w:t>
      </w:r>
      <w:r w:rsidRPr="003A11CB">
        <w:rPr>
          <w:snapToGrid/>
          <w:spacing w:val="6"/>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tical</w:t>
      </w:r>
      <w:r w:rsidRPr="003A11CB">
        <w:rPr>
          <w:snapToGrid/>
          <w:spacing w:val="14"/>
          <w:kern w:val="0"/>
          <w:szCs w:val="22"/>
          <w:lang w:val="en-GB"/>
        </w:rPr>
        <w:t xml:space="preserve"> </w:t>
      </w:r>
      <w:r w:rsidRPr="003A11CB">
        <w:rPr>
          <w:snapToGrid/>
          <w:spacing w:val="-3"/>
          <w:kern w:val="0"/>
          <w:szCs w:val="22"/>
          <w:lang w:val="en-GB"/>
        </w:rPr>
        <w:t>m</w:t>
      </w:r>
      <w:r w:rsidRPr="003A11CB">
        <w:rPr>
          <w:snapToGrid/>
          <w:spacing w:val="2"/>
          <w:kern w:val="0"/>
          <w:szCs w:val="22"/>
          <w:lang w:val="en-GB"/>
        </w:rPr>
        <w:t>o</w:t>
      </w:r>
      <w:r w:rsidRPr="003A11CB">
        <w:rPr>
          <w:snapToGrid/>
          <w:kern w:val="0"/>
          <w:szCs w:val="22"/>
          <w:lang w:val="en-GB"/>
        </w:rPr>
        <w:t>bile</w:t>
      </w:r>
      <w:r w:rsidRPr="003A11CB">
        <w:rPr>
          <w:snapToGrid/>
          <w:spacing w:val="4"/>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6"/>
          <w:kern w:val="0"/>
          <w:szCs w:val="22"/>
          <w:lang w:val="en-GB"/>
        </w:rPr>
        <w:t xml:space="preserve"> </w:t>
      </w:r>
      <w:r w:rsidRPr="003A11CB">
        <w:rPr>
          <w:snapToGrid/>
          <w:kern w:val="0"/>
          <w:szCs w:val="22"/>
          <w:lang w:val="en-GB"/>
        </w:rPr>
        <w:t>on</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4"/>
          <w:kern w:val="0"/>
          <w:szCs w:val="22"/>
          <w:lang w:val="en-GB"/>
        </w:rPr>
        <w:t xml:space="preserve"> </w:t>
      </w:r>
      <w:r w:rsidRPr="003A11CB">
        <w:rPr>
          <w:snapToGrid/>
          <w:w w:val="102"/>
          <w:kern w:val="0"/>
          <w:szCs w:val="22"/>
          <w:lang w:val="en-GB"/>
        </w:rPr>
        <w:t xml:space="preserve">basis, </w:t>
      </w:r>
      <w:r w:rsidRPr="003A11CB">
        <w:rPr>
          <w:snapToGrid/>
          <w:kern w:val="0"/>
          <w:szCs w:val="22"/>
          <w:lang w:val="en-GB"/>
        </w:rPr>
        <w:t>e</w:t>
      </w:r>
      <w:r w:rsidRPr="003A11CB">
        <w:rPr>
          <w:snapToGrid/>
          <w:spacing w:val="-1"/>
          <w:kern w:val="0"/>
          <w:szCs w:val="22"/>
          <w:lang w:val="en-GB"/>
        </w:rPr>
        <w:t>x</w:t>
      </w:r>
      <w:r w:rsidRPr="003A11CB">
        <w:rPr>
          <w:snapToGrid/>
          <w:kern w:val="0"/>
          <w:szCs w:val="22"/>
          <w:lang w:val="en-GB"/>
        </w:rPr>
        <w:t>clus</w:t>
      </w:r>
      <w:r w:rsidRPr="003A11CB">
        <w:rPr>
          <w:snapToGrid/>
          <w:spacing w:val="2"/>
          <w:kern w:val="0"/>
          <w:szCs w:val="22"/>
          <w:lang w:val="en-GB"/>
        </w:rPr>
        <w:t>i</w:t>
      </w:r>
      <w:r w:rsidRPr="003A11CB">
        <w:rPr>
          <w:snapToGrid/>
          <w:spacing w:val="-1"/>
          <w:kern w:val="0"/>
          <w:szCs w:val="22"/>
          <w:lang w:val="en-GB"/>
        </w:rPr>
        <w:t>v</w:t>
      </w:r>
      <w:r w:rsidRPr="003A11CB">
        <w:rPr>
          <w:snapToGrid/>
          <w:kern w:val="0"/>
          <w:szCs w:val="22"/>
          <w:lang w:val="en-GB"/>
        </w:rPr>
        <w:t>e</w:t>
      </w:r>
      <w:r w:rsidRPr="003A11CB">
        <w:rPr>
          <w:snapToGrid/>
          <w:spacing w:val="2"/>
          <w:kern w:val="0"/>
          <w:szCs w:val="22"/>
          <w:lang w:val="en-GB"/>
        </w:rPr>
        <w:t>l</w:t>
      </w:r>
      <w:r w:rsidRPr="003A11CB">
        <w:rPr>
          <w:snapToGrid/>
          <w:kern w:val="0"/>
          <w:szCs w:val="22"/>
          <w:lang w:val="en-GB"/>
        </w:rPr>
        <w:t>y</w:t>
      </w:r>
      <w:r w:rsidRPr="003A11CB">
        <w:rPr>
          <w:snapToGrid/>
          <w:spacing w:val="27"/>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2"/>
          <w:kern w:val="0"/>
          <w:szCs w:val="22"/>
          <w:lang w:val="en-GB"/>
        </w:rPr>
        <w:t>p</w:t>
      </w:r>
      <w:r w:rsidRPr="003A11CB">
        <w:rPr>
          <w:snapToGrid/>
          <w:spacing w:val="-1"/>
          <w:kern w:val="0"/>
          <w:szCs w:val="22"/>
          <w:lang w:val="en-GB"/>
        </w:rPr>
        <w:t>u</w:t>
      </w:r>
      <w:r w:rsidRPr="003A11CB">
        <w:rPr>
          <w:snapToGrid/>
          <w:kern w:val="0"/>
          <w:szCs w:val="22"/>
          <w:lang w:val="en-GB"/>
        </w:rPr>
        <w:t>rposes</w:t>
      </w:r>
      <w:r w:rsidRPr="003A11CB">
        <w:rPr>
          <w:snapToGrid/>
          <w:spacing w:val="25"/>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28"/>
          <w:kern w:val="0"/>
          <w:szCs w:val="22"/>
          <w:lang w:val="en-GB"/>
        </w:rPr>
        <w:t xml:space="preserve"> </w:t>
      </w:r>
      <w:r w:rsidRPr="003A11CB">
        <w:rPr>
          <w:snapToGrid/>
          <w:kern w:val="0"/>
          <w:szCs w:val="22"/>
          <w:lang w:val="en-GB"/>
        </w:rPr>
        <w:t>tel</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et</w:t>
      </w:r>
      <w:r w:rsidRPr="003A11CB">
        <w:rPr>
          <w:snapToGrid/>
          <w:spacing w:val="2"/>
          <w:kern w:val="0"/>
          <w:szCs w:val="22"/>
          <w:lang w:val="en-GB"/>
        </w:rPr>
        <w:t>r</w:t>
      </w:r>
      <w:r w:rsidRPr="003A11CB">
        <w:rPr>
          <w:snapToGrid/>
          <w:kern w:val="0"/>
          <w:szCs w:val="22"/>
          <w:lang w:val="en-GB"/>
        </w:rPr>
        <w:t>y</w:t>
      </w:r>
      <w:r w:rsidRPr="003A11CB">
        <w:rPr>
          <w:snapToGrid/>
          <w:spacing w:val="25"/>
          <w:kern w:val="0"/>
          <w:szCs w:val="22"/>
          <w:lang w:val="en-GB"/>
        </w:rPr>
        <w:t xml:space="preserve"> </w:t>
      </w:r>
      <w:r w:rsidRPr="003A11CB">
        <w:rPr>
          <w:snapToGrid/>
          <w:spacing w:val="-2"/>
          <w:kern w:val="0"/>
          <w:szCs w:val="22"/>
          <w:lang w:val="en-GB"/>
        </w:rPr>
        <w:t>w</w:t>
      </w:r>
      <w:r w:rsidRPr="003A11CB">
        <w:rPr>
          <w:snapToGrid/>
          <w:spacing w:val="2"/>
          <w:kern w:val="0"/>
          <w:szCs w:val="22"/>
          <w:lang w:val="en-GB"/>
        </w:rPr>
        <w:t>it</w:t>
      </w:r>
      <w:r w:rsidRPr="003A11CB">
        <w:rPr>
          <w:snapToGrid/>
          <w:spacing w:val="-1"/>
          <w:kern w:val="0"/>
          <w:szCs w:val="22"/>
          <w:lang w:val="en-GB"/>
        </w:rPr>
        <w:t>h</w:t>
      </w:r>
      <w:r w:rsidRPr="003A11CB">
        <w:rPr>
          <w:snapToGrid/>
          <w:kern w:val="0"/>
          <w:szCs w:val="22"/>
          <w:lang w:val="en-GB"/>
        </w:rPr>
        <w:t>in</w:t>
      </w:r>
      <w:r w:rsidRPr="003A11CB">
        <w:rPr>
          <w:snapToGrid/>
          <w:spacing w:val="1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tio</w:t>
      </w:r>
      <w:r w:rsidRPr="003A11CB">
        <w:rPr>
          <w:snapToGrid/>
          <w:spacing w:val="-1"/>
          <w:kern w:val="0"/>
          <w:szCs w:val="22"/>
          <w:lang w:val="en-GB"/>
        </w:rPr>
        <w:t>n</w:t>
      </w:r>
      <w:r w:rsidRPr="003A11CB">
        <w:rPr>
          <w:snapToGrid/>
          <w:kern w:val="0"/>
          <w:szCs w:val="22"/>
          <w:lang w:val="en-GB"/>
        </w:rPr>
        <w:t>al</w:t>
      </w:r>
      <w:r w:rsidRPr="003A11CB">
        <w:rPr>
          <w:snapToGrid/>
          <w:spacing w:val="24"/>
          <w:kern w:val="0"/>
          <w:szCs w:val="22"/>
          <w:lang w:val="en-GB"/>
        </w:rPr>
        <w:t xml:space="preserve"> </w:t>
      </w:r>
      <w:r w:rsidRPr="003A11CB">
        <w:rPr>
          <w:snapToGrid/>
          <w:kern w:val="0"/>
          <w:szCs w:val="22"/>
          <w:lang w:val="en-GB"/>
        </w:rPr>
        <w:t>territo</w:t>
      </w:r>
      <w:r w:rsidRPr="003A11CB">
        <w:rPr>
          <w:snapToGrid/>
          <w:spacing w:val="2"/>
          <w:kern w:val="0"/>
          <w:szCs w:val="22"/>
          <w:lang w:val="en-GB"/>
        </w:rPr>
        <w:t>r</w:t>
      </w:r>
      <w:r w:rsidRPr="003A11CB">
        <w:rPr>
          <w:snapToGrid/>
          <w:spacing w:val="-3"/>
          <w:kern w:val="0"/>
          <w:szCs w:val="22"/>
          <w:lang w:val="en-GB"/>
        </w:rPr>
        <w:t>y</w:t>
      </w:r>
      <w:r w:rsidRPr="003A11CB">
        <w:rPr>
          <w:snapToGrid/>
          <w:kern w:val="0"/>
          <w:szCs w:val="22"/>
          <w:lang w:val="en-GB"/>
        </w:rPr>
        <w:t>.  As</w:t>
      </w:r>
      <w:r w:rsidRPr="003A11CB">
        <w:rPr>
          <w:snapToGrid/>
          <w:spacing w:val="19"/>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kern w:val="0"/>
          <w:szCs w:val="22"/>
          <w:lang w:val="en-GB"/>
        </w:rPr>
        <w:t>1</w:t>
      </w:r>
      <w:r w:rsidRPr="003A11CB">
        <w:rPr>
          <w:snapToGrid/>
          <w:spacing w:val="11"/>
          <w:kern w:val="0"/>
          <w:szCs w:val="22"/>
          <w:lang w:val="en-GB"/>
        </w:rPr>
        <w:t xml:space="preserve"> </w:t>
      </w:r>
      <w:r w:rsidRPr="003A11CB">
        <w:rPr>
          <w:snapToGrid/>
          <w:spacing w:val="-2"/>
          <w:kern w:val="0"/>
          <w:szCs w:val="22"/>
          <w:lang w:val="en-GB"/>
        </w:rPr>
        <w:t>A</w:t>
      </w:r>
      <w:r w:rsidRPr="003A11CB">
        <w:rPr>
          <w:snapToGrid/>
          <w:spacing w:val="1"/>
          <w:kern w:val="0"/>
          <w:szCs w:val="22"/>
          <w:lang w:val="en-GB"/>
        </w:rPr>
        <w:t>p</w:t>
      </w:r>
      <w:r w:rsidRPr="003A11CB">
        <w:rPr>
          <w:snapToGrid/>
          <w:kern w:val="0"/>
          <w:szCs w:val="22"/>
          <w:lang w:val="en-GB"/>
        </w:rPr>
        <w:t>ril</w:t>
      </w:r>
      <w:r w:rsidRPr="003A11CB">
        <w:rPr>
          <w:snapToGrid/>
          <w:spacing w:val="8"/>
          <w:kern w:val="0"/>
          <w:szCs w:val="22"/>
          <w:lang w:val="en-GB"/>
        </w:rPr>
        <w:t xml:space="preserve"> </w:t>
      </w:r>
      <w:r w:rsidRPr="003A11CB">
        <w:rPr>
          <w:snapToGrid/>
          <w:kern w:val="0"/>
          <w:szCs w:val="22"/>
          <w:lang w:val="en-GB"/>
        </w:rPr>
        <w:t>2007,</w:t>
      </w:r>
      <w:r w:rsidRPr="003A11CB">
        <w:rPr>
          <w:snapToGrid/>
          <w:spacing w:val="2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kern w:val="0"/>
          <w:szCs w:val="22"/>
          <w:lang w:val="en-GB"/>
        </w:rPr>
        <w:t>use</w:t>
      </w:r>
      <w:r w:rsidRPr="003A11CB">
        <w:rPr>
          <w:snapToGrid/>
          <w:spacing w:val="18"/>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14"/>
          <w:kern w:val="0"/>
          <w:szCs w:val="22"/>
          <w:lang w:val="en-GB"/>
        </w:rPr>
        <w:t xml:space="preserve"> </w:t>
      </w:r>
      <w:r w:rsidRPr="003A11CB">
        <w:rPr>
          <w:snapToGrid/>
          <w:spacing w:val="1"/>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 1452-1492 MHz is subject to agreement between the administrations concerned.</w:t>
      </w:r>
    </w:p>
    <w:p w:rsidR="00807703" w:rsidRPr="003A11CB" w:rsidP="003A11CB" w14:paraId="5ACC9D92" w14:textId="77777777">
      <w:pPr>
        <w:spacing w:after="120"/>
        <w:ind w:firstLine="720"/>
        <w:rPr>
          <w:snapToGrid/>
          <w:kern w:val="0"/>
          <w:szCs w:val="22"/>
        </w:rPr>
      </w:pPr>
      <w:r w:rsidRPr="003A11CB">
        <w:rPr>
          <w:bCs/>
          <w:snapToGrid/>
          <w:kern w:val="0"/>
          <w:szCs w:val="22"/>
        </w:rPr>
        <w:t>(343)  5.343</w:t>
      </w:r>
      <w:r w:rsidRPr="003A11CB">
        <w:rPr>
          <w:bCs/>
          <w:snapToGrid/>
          <w:kern w:val="0"/>
          <w:szCs w:val="22"/>
          <w:lang w:val="en-GB"/>
        </w:rPr>
        <w:t>  </w:t>
      </w:r>
      <w:r w:rsidRPr="003A11CB">
        <w:rPr>
          <w:snapToGrid/>
          <w:kern w:val="0"/>
          <w:szCs w:val="22"/>
        </w:rPr>
        <w:t>In Region 2, the use of the band 1435-1535 MHz by the aeronautical mobile service for telemetry has priority over other uses by the mobile service.</w:t>
      </w:r>
    </w:p>
    <w:p w:rsidR="00807703" w:rsidRPr="003A11CB" w:rsidP="003A11CB" w14:paraId="76C5BF9B" w14:textId="77777777">
      <w:pPr>
        <w:spacing w:after="120"/>
        <w:ind w:firstLine="720"/>
        <w:rPr>
          <w:snapToGrid/>
          <w:kern w:val="0"/>
          <w:szCs w:val="22"/>
        </w:rPr>
      </w:pPr>
      <w:r w:rsidRPr="003A11CB">
        <w:rPr>
          <w:bCs/>
          <w:snapToGrid/>
          <w:kern w:val="0"/>
          <w:szCs w:val="22"/>
        </w:rPr>
        <w:t>(344)  5.344</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1452-1525 MHz is allocated to the fixed and mobile services on a primary basis (see also paragraph (b)(343) of this section).</w:t>
      </w:r>
    </w:p>
    <w:p w:rsidR="00807703" w:rsidRPr="003A11CB" w:rsidP="003A11CB" w14:paraId="1B5487C9" w14:textId="77777777">
      <w:pPr>
        <w:spacing w:after="120"/>
        <w:ind w:firstLine="720"/>
        <w:rPr>
          <w:snapToGrid/>
          <w:kern w:val="0"/>
          <w:szCs w:val="22"/>
        </w:rPr>
      </w:pPr>
      <w:r w:rsidRPr="003A11CB">
        <w:rPr>
          <w:bCs/>
          <w:snapToGrid/>
          <w:kern w:val="0"/>
          <w:szCs w:val="22"/>
        </w:rPr>
        <w:t>(345)  5.345</w:t>
      </w:r>
      <w:r w:rsidRPr="003A11CB">
        <w:rPr>
          <w:bCs/>
          <w:snapToGrid/>
          <w:kern w:val="0"/>
          <w:szCs w:val="22"/>
          <w:lang w:val="en-GB"/>
        </w:rPr>
        <w:t>  </w:t>
      </w:r>
      <w:r w:rsidRPr="003A11CB">
        <w:rPr>
          <w:snapToGrid/>
          <w:kern w:val="0"/>
          <w:szCs w:val="22"/>
        </w:rPr>
        <w:t>Use of the band 1452-1492 MHz by the broadcasting-satellite service, and by the broadcasting service, is limited to digital audio broadcasting and is subject to the provisions of Resolution 528 (Rev.WRC</w:t>
      </w:r>
      <w:r w:rsidRPr="003A11CB">
        <w:rPr>
          <w:snapToGrid/>
          <w:kern w:val="0"/>
          <w:szCs w:val="22"/>
        </w:rPr>
        <w:noBreakHyphen/>
        <w:t>15).</w:t>
      </w:r>
    </w:p>
    <w:p w:rsidR="00807703" w:rsidRPr="003A11CB" w:rsidP="003A11CB" w14:paraId="14E9E1D8" w14:textId="77777777">
      <w:pPr>
        <w:spacing w:after="120"/>
        <w:ind w:firstLine="720"/>
        <w:rPr>
          <w:snapToGrid/>
          <w:kern w:val="0"/>
          <w:szCs w:val="22"/>
        </w:rPr>
      </w:pPr>
      <w:r w:rsidRPr="003A11CB">
        <w:rPr>
          <w:bCs/>
          <w:snapToGrid/>
          <w:spacing w:val="1"/>
          <w:kern w:val="0"/>
          <w:szCs w:val="22"/>
        </w:rPr>
        <w:t>(346)  5.34</w:t>
      </w:r>
      <w:r w:rsidRPr="003A11CB">
        <w:rPr>
          <w:bCs/>
          <w:snapToGrid/>
          <w:kern w:val="0"/>
          <w:szCs w:val="22"/>
        </w:rPr>
        <w:t>6  </w:t>
      </w:r>
      <w:r w:rsidRPr="003A11CB">
        <w:rPr>
          <w:snapToGrid/>
          <w:kern w:val="0"/>
          <w:szCs w:val="22"/>
        </w:rPr>
        <w:t>In</w:t>
      </w:r>
      <w:r w:rsidRPr="003A11CB">
        <w:rPr>
          <w:snapToGrid/>
          <w:spacing w:val="9"/>
          <w:kern w:val="0"/>
          <w:szCs w:val="22"/>
        </w:rPr>
        <w:t xml:space="preserve"> </w:t>
      </w:r>
      <w:r w:rsidRPr="003A11CB">
        <w:rPr>
          <w:snapToGrid/>
          <w:spacing w:val="-2"/>
          <w:kern w:val="0"/>
          <w:szCs w:val="22"/>
        </w:rPr>
        <w:t>A</w:t>
      </w:r>
      <w:r w:rsidRPr="003A11CB">
        <w:rPr>
          <w:snapToGrid/>
          <w:spacing w:val="1"/>
          <w:kern w:val="0"/>
          <w:szCs w:val="22"/>
        </w:rPr>
        <w:t>l</w:t>
      </w:r>
      <w:r w:rsidRPr="003A11CB">
        <w:rPr>
          <w:snapToGrid/>
          <w:spacing w:val="-1"/>
          <w:kern w:val="0"/>
          <w:szCs w:val="22"/>
        </w:rPr>
        <w:t>g</w:t>
      </w:r>
      <w:r w:rsidRPr="003A11CB">
        <w:rPr>
          <w:snapToGrid/>
          <w:kern w:val="0"/>
          <w:szCs w:val="22"/>
        </w:rPr>
        <w:t>eria,</w:t>
      </w:r>
      <w:r w:rsidRPr="003A11CB">
        <w:rPr>
          <w:snapToGrid/>
          <w:spacing w:val="18"/>
          <w:kern w:val="0"/>
          <w:szCs w:val="22"/>
        </w:rPr>
        <w:t xml:space="preserve"> </w:t>
      </w:r>
      <w:r w:rsidRPr="003A11CB">
        <w:rPr>
          <w:snapToGrid/>
          <w:kern w:val="0"/>
          <w:szCs w:val="22"/>
        </w:rPr>
        <w:t>A</w:t>
      </w:r>
      <w:r w:rsidRPr="003A11CB">
        <w:rPr>
          <w:snapToGrid/>
          <w:spacing w:val="-1"/>
          <w:kern w:val="0"/>
          <w:szCs w:val="22"/>
        </w:rPr>
        <w:t>ng</w:t>
      </w:r>
      <w:r w:rsidRPr="003A11CB">
        <w:rPr>
          <w:snapToGrid/>
          <w:spacing w:val="1"/>
          <w:kern w:val="0"/>
          <w:szCs w:val="22"/>
        </w:rPr>
        <w:t>o</w:t>
      </w:r>
      <w:r w:rsidRPr="003A11CB">
        <w:rPr>
          <w:snapToGrid/>
          <w:kern w:val="0"/>
          <w:szCs w:val="22"/>
        </w:rPr>
        <w:t>la,</w:t>
      </w:r>
      <w:r w:rsidRPr="003A11CB">
        <w:rPr>
          <w:snapToGrid/>
          <w:spacing w:val="18"/>
          <w:kern w:val="0"/>
          <w:szCs w:val="22"/>
        </w:rPr>
        <w:t xml:space="preserve">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6"/>
          <w:kern w:val="0"/>
          <w:szCs w:val="22"/>
        </w:rPr>
        <w:t xml:space="preserve"> </w:t>
      </w:r>
      <w:r w:rsidRPr="003A11CB">
        <w:rPr>
          <w:snapToGrid/>
          <w:spacing w:val="-2"/>
          <w:kern w:val="0"/>
          <w:szCs w:val="22"/>
        </w:rPr>
        <w:t>A</w:t>
      </w:r>
      <w:r w:rsidRPr="003A11CB">
        <w:rPr>
          <w:snapToGrid/>
          <w:kern w:val="0"/>
          <w:szCs w:val="22"/>
        </w:rPr>
        <w:t>rabia,</w:t>
      </w:r>
      <w:r w:rsidRPr="003A11CB">
        <w:rPr>
          <w:snapToGrid/>
          <w:spacing w:val="17"/>
          <w:kern w:val="0"/>
          <w:szCs w:val="22"/>
        </w:rPr>
        <w:t xml:space="preserve"> </w:t>
      </w:r>
      <w:r w:rsidRPr="003A11CB">
        <w:rPr>
          <w:snapToGrid/>
          <w:kern w:val="0"/>
          <w:szCs w:val="22"/>
        </w:rPr>
        <w:t>Ba</w:t>
      </w:r>
      <w:r w:rsidRPr="003A11CB">
        <w:rPr>
          <w:snapToGrid/>
          <w:spacing w:val="-1"/>
          <w:kern w:val="0"/>
          <w:szCs w:val="22"/>
        </w:rPr>
        <w:t>h</w:t>
      </w:r>
      <w:r w:rsidRPr="003A11CB">
        <w:rPr>
          <w:snapToGrid/>
          <w:kern w:val="0"/>
          <w:szCs w:val="22"/>
        </w:rPr>
        <w:t>rai</w:t>
      </w:r>
      <w:r w:rsidRPr="003A11CB">
        <w:rPr>
          <w:snapToGrid/>
          <w:spacing w:val="-1"/>
          <w:kern w:val="0"/>
          <w:szCs w:val="22"/>
        </w:rPr>
        <w:t>n</w:t>
      </w:r>
      <w:r w:rsidRPr="003A11CB">
        <w:rPr>
          <w:snapToGrid/>
          <w:kern w:val="0"/>
          <w:szCs w:val="22"/>
        </w:rPr>
        <w:t>,</w:t>
      </w:r>
      <w:r w:rsidRPr="003A11CB">
        <w:rPr>
          <w:snapToGrid/>
          <w:spacing w:val="19"/>
          <w:kern w:val="0"/>
          <w:szCs w:val="22"/>
        </w:rPr>
        <w:t xml:space="preserve"> </w:t>
      </w:r>
      <w:r w:rsidRPr="003A11CB">
        <w:rPr>
          <w:snapToGrid/>
          <w:kern w:val="0"/>
          <w:szCs w:val="22"/>
        </w:rPr>
        <w:t>Be</w:t>
      </w:r>
      <w:r w:rsidRPr="003A11CB">
        <w:rPr>
          <w:snapToGrid/>
          <w:spacing w:val="-1"/>
          <w:kern w:val="0"/>
          <w:szCs w:val="22"/>
        </w:rPr>
        <w:t>n</w:t>
      </w:r>
      <w:r w:rsidRPr="003A11CB">
        <w:rPr>
          <w:snapToGrid/>
          <w:kern w:val="0"/>
          <w:szCs w:val="22"/>
        </w:rPr>
        <w:t>i</w:t>
      </w:r>
      <w:r w:rsidRPr="003A11CB">
        <w:rPr>
          <w:snapToGrid/>
          <w:spacing w:val="-1"/>
          <w:kern w:val="0"/>
          <w:szCs w:val="22"/>
        </w:rPr>
        <w:t>n</w:t>
      </w:r>
      <w:r w:rsidRPr="003A11CB">
        <w:rPr>
          <w:snapToGrid/>
          <w:kern w:val="0"/>
          <w:szCs w:val="22"/>
        </w:rPr>
        <w:t>,</w:t>
      </w:r>
      <w:r w:rsidRPr="003A11CB">
        <w:rPr>
          <w:snapToGrid/>
          <w:spacing w:val="17"/>
          <w:kern w:val="0"/>
          <w:szCs w:val="22"/>
        </w:rPr>
        <w:t xml:space="preserve"> </w:t>
      </w:r>
      <w:r w:rsidRPr="003A11CB">
        <w:rPr>
          <w:snapToGrid/>
          <w:spacing w:val="-1"/>
          <w:kern w:val="0"/>
          <w:szCs w:val="22"/>
        </w:rPr>
        <w:t>B</w:t>
      </w:r>
      <w:r w:rsidRPr="003A11CB">
        <w:rPr>
          <w:snapToGrid/>
          <w:spacing w:val="1"/>
          <w:kern w:val="0"/>
          <w:szCs w:val="22"/>
        </w:rPr>
        <w:t>o</w:t>
      </w:r>
      <w:r w:rsidRPr="003A11CB">
        <w:rPr>
          <w:snapToGrid/>
          <w:kern w:val="0"/>
          <w:szCs w:val="22"/>
        </w:rPr>
        <w:t>ts</w:t>
      </w:r>
      <w:r w:rsidRPr="003A11CB">
        <w:rPr>
          <w:snapToGrid/>
          <w:spacing w:val="-3"/>
          <w:kern w:val="0"/>
          <w:szCs w:val="22"/>
        </w:rPr>
        <w:t>w</w:t>
      </w:r>
      <w:r w:rsidRPr="003A11CB">
        <w:rPr>
          <w:snapToGrid/>
          <w:spacing w:val="2"/>
          <w:kern w:val="0"/>
          <w:szCs w:val="22"/>
        </w:rPr>
        <w:t>a</w:t>
      </w:r>
      <w:r w:rsidRPr="003A11CB">
        <w:rPr>
          <w:snapToGrid/>
          <w:kern w:val="0"/>
          <w:szCs w:val="22"/>
        </w:rPr>
        <w:t>na,</w:t>
      </w:r>
      <w:r w:rsidRPr="003A11CB">
        <w:rPr>
          <w:snapToGrid/>
          <w:spacing w:val="21"/>
          <w:kern w:val="0"/>
          <w:szCs w:val="22"/>
        </w:rPr>
        <w:t xml:space="preserve"> </w:t>
      </w:r>
      <w:r w:rsidRPr="003A11CB">
        <w:rPr>
          <w:snapToGrid/>
          <w:kern w:val="0"/>
          <w:szCs w:val="22"/>
        </w:rPr>
        <w:t>B</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kern w:val="0"/>
          <w:szCs w:val="22"/>
        </w:rPr>
        <w:t>i</w:t>
      </w:r>
      <w:r w:rsidRPr="003A11CB">
        <w:rPr>
          <w:snapToGrid/>
          <w:spacing w:val="-1"/>
          <w:kern w:val="0"/>
          <w:szCs w:val="22"/>
        </w:rPr>
        <w:t>n</w:t>
      </w:r>
      <w:r w:rsidRPr="003A11CB">
        <w:rPr>
          <w:snapToGrid/>
          <w:kern w:val="0"/>
          <w:szCs w:val="22"/>
        </w:rPr>
        <w:t>a</w:t>
      </w:r>
      <w:r w:rsidRPr="003A11CB">
        <w:rPr>
          <w:snapToGrid/>
          <w:spacing w:val="18"/>
          <w:kern w:val="0"/>
          <w:szCs w:val="22"/>
        </w:rPr>
        <w:t xml:space="preserve"> </w:t>
      </w:r>
      <w:r w:rsidRPr="003A11CB">
        <w:rPr>
          <w:snapToGrid/>
          <w:kern w:val="0"/>
          <w:szCs w:val="22"/>
        </w:rPr>
        <w:t>Fas</w:t>
      </w:r>
      <w:r w:rsidRPr="003A11CB">
        <w:rPr>
          <w:snapToGrid/>
          <w:spacing w:val="1"/>
          <w:kern w:val="0"/>
          <w:szCs w:val="22"/>
        </w:rPr>
        <w:t>o</w:t>
      </w:r>
      <w:r w:rsidRPr="003A11CB">
        <w:rPr>
          <w:snapToGrid/>
          <w:kern w:val="0"/>
          <w:szCs w:val="22"/>
        </w:rPr>
        <w:t>,</w:t>
      </w:r>
      <w:r w:rsidRPr="003A11CB">
        <w:rPr>
          <w:snapToGrid/>
          <w:spacing w:val="15"/>
          <w:kern w:val="0"/>
          <w:szCs w:val="22"/>
        </w:rPr>
        <w:t xml:space="preserve"> </w:t>
      </w:r>
      <w:r w:rsidRPr="003A11CB">
        <w:rPr>
          <w:snapToGrid/>
          <w:kern w:val="0"/>
          <w:szCs w:val="22"/>
        </w:rPr>
        <w:t>B</w:t>
      </w:r>
      <w:r w:rsidRPr="003A11CB">
        <w:rPr>
          <w:snapToGrid/>
          <w:spacing w:val="-1"/>
          <w:kern w:val="0"/>
          <w:szCs w:val="22"/>
        </w:rPr>
        <w:t>u</w:t>
      </w:r>
      <w:r w:rsidRPr="003A11CB">
        <w:rPr>
          <w:snapToGrid/>
          <w:kern w:val="0"/>
          <w:szCs w:val="22"/>
        </w:rPr>
        <w:t>r</w:t>
      </w:r>
      <w:r w:rsidRPr="003A11CB">
        <w:rPr>
          <w:snapToGrid/>
          <w:spacing w:val="-1"/>
          <w:kern w:val="0"/>
          <w:szCs w:val="22"/>
        </w:rPr>
        <w:t>un</w:t>
      </w:r>
      <w:r w:rsidRPr="003A11CB">
        <w:rPr>
          <w:snapToGrid/>
          <w:spacing w:val="1"/>
          <w:kern w:val="0"/>
          <w:szCs w:val="22"/>
        </w:rPr>
        <w:t>d</w:t>
      </w:r>
      <w:r w:rsidRPr="003A11CB">
        <w:rPr>
          <w:snapToGrid/>
          <w:kern w:val="0"/>
          <w:szCs w:val="22"/>
        </w:rPr>
        <w:t>i,</w:t>
      </w:r>
      <w:r w:rsidRPr="003A11CB">
        <w:rPr>
          <w:snapToGrid/>
          <w:spacing w:val="19"/>
          <w:kern w:val="0"/>
          <w:szCs w:val="22"/>
        </w:rPr>
        <w:t xml:space="preserve"> </w:t>
      </w:r>
      <w:r w:rsidRPr="003A11CB">
        <w:rPr>
          <w:snapToGrid/>
          <w:spacing w:val="-1"/>
          <w:kern w:val="0"/>
          <w:szCs w:val="22"/>
        </w:rPr>
        <w:t>C</w:t>
      </w:r>
      <w:r w:rsidRPr="003A11CB">
        <w:rPr>
          <w:snapToGrid/>
          <w:spacing w:val="2"/>
          <w:kern w:val="0"/>
          <w:szCs w:val="22"/>
        </w:rPr>
        <w:t>a</w:t>
      </w:r>
      <w:r w:rsidRPr="003A11CB">
        <w:rPr>
          <w:snapToGrid/>
          <w:spacing w:val="-1"/>
          <w:kern w:val="0"/>
          <w:szCs w:val="22"/>
        </w:rPr>
        <w:t>m</w:t>
      </w:r>
      <w:r w:rsidRPr="003A11CB">
        <w:rPr>
          <w:snapToGrid/>
          <w:kern w:val="0"/>
          <w:szCs w:val="22"/>
        </w:rPr>
        <w:t>eroo</w:t>
      </w:r>
      <w:r w:rsidRPr="003A11CB">
        <w:rPr>
          <w:snapToGrid/>
          <w:spacing w:val="-1"/>
          <w:kern w:val="0"/>
          <w:szCs w:val="22"/>
        </w:rPr>
        <w:t>n</w:t>
      </w:r>
      <w:r w:rsidRPr="003A11CB">
        <w:rPr>
          <w:snapToGrid/>
          <w:kern w:val="0"/>
          <w:szCs w:val="22"/>
        </w:rPr>
        <w:t>,</w:t>
      </w:r>
      <w:r w:rsidRPr="003A11CB">
        <w:rPr>
          <w:snapToGrid/>
          <w:spacing w:val="23"/>
          <w:kern w:val="0"/>
          <w:szCs w:val="22"/>
        </w:rPr>
        <w:t xml:space="preserve"> </w:t>
      </w:r>
      <w:r w:rsidRPr="003A11CB">
        <w:rPr>
          <w:snapToGrid/>
          <w:spacing w:val="-1"/>
          <w:w w:val="102"/>
          <w:kern w:val="0"/>
          <w:szCs w:val="22"/>
        </w:rPr>
        <w:t>C</w:t>
      </w:r>
      <w:r w:rsidRPr="003A11CB">
        <w:rPr>
          <w:snapToGrid/>
          <w:w w:val="102"/>
          <w:kern w:val="0"/>
          <w:szCs w:val="22"/>
        </w:rPr>
        <w:t>e</w:t>
      </w:r>
      <w:r w:rsidRPr="003A11CB">
        <w:rPr>
          <w:snapToGrid/>
          <w:spacing w:val="-1"/>
          <w:w w:val="102"/>
          <w:kern w:val="0"/>
          <w:szCs w:val="22"/>
        </w:rPr>
        <w:t>n</w:t>
      </w:r>
      <w:r w:rsidRPr="003A11CB">
        <w:rPr>
          <w:snapToGrid/>
          <w:w w:val="102"/>
          <w:kern w:val="0"/>
          <w:szCs w:val="22"/>
        </w:rPr>
        <w:t xml:space="preserve">tral </w:t>
      </w:r>
      <w:r w:rsidRPr="003A11CB">
        <w:rPr>
          <w:snapToGrid/>
          <w:kern w:val="0"/>
          <w:szCs w:val="22"/>
        </w:rPr>
        <w:t>A</w:t>
      </w:r>
      <w:r w:rsidRPr="003A11CB">
        <w:rPr>
          <w:snapToGrid/>
          <w:spacing w:val="-1"/>
          <w:kern w:val="0"/>
          <w:szCs w:val="22"/>
        </w:rPr>
        <w:t>f</w:t>
      </w:r>
      <w:r w:rsidRPr="003A11CB">
        <w:rPr>
          <w:snapToGrid/>
          <w:kern w:val="0"/>
          <w:szCs w:val="22"/>
        </w:rPr>
        <w:t>rican</w:t>
      </w:r>
      <w:r w:rsidRPr="003A11CB">
        <w:rPr>
          <w:snapToGrid/>
          <w:spacing w:val="21"/>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21"/>
          <w:kern w:val="0"/>
          <w:szCs w:val="22"/>
        </w:rPr>
        <w:t xml:space="preserve"> </w:t>
      </w:r>
      <w:r w:rsidRPr="003A11CB">
        <w:rPr>
          <w:snapToGrid/>
          <w:kern w:val="0"/>
          <w:szCs w:val="22"/>
        </w:rPr>
        <w:t>C</w:t>
      </w:r>
      <w:r w:rsidRPr="003A11CB">
        <w:rPr>
          <w:snapToGrid/>
          <w:spacing w:val="2"/>
          <w:kern w:val="0"/>
          <w:szCs w:val="22"/>
        </w:rPr>
        <w:t>o</w:t>
      </w:r>
      <w:r w:rsidRPr="003A11CB">
        <w:rPr>
          <w:snapToGrid/>
          <w:spacing w:val="-1"/>
          <w:kern w:val="0"/>
          <w:szCs w:val="22"/>
        </w:rPr>
        <w:t>ng</w:t>
      </w:r>
      <w:r w:rsidRPr="003A11CB">
        <w:rPr>
          <w:snapToGrid/>
          <w:kern w:val="0"/>
          <w:szCs w:val="22"/>
        </w:rPr>
        <w:t>o</w:t>
      </w:r>
      <w:r w:rsidRPr="003A11CB">
        <w:rPr>
          <w:snapToGrid/>
          <w:spacing w:val="18"/>
          <w:kern w:val="0"/>
          <w:szCs w:val="22"/>
        </w:rPr>
        <w:t xml:space="preserve"> </w:t>
      </w:r>
      <w:r w:rsidRPr="003A11CB">
        <w:rPr>
          <w:snapToGrid/>
          <w:kern w:val="0"/>
          <w:szCs w:val="22"/>
        </w:rPr>
        <w:t>(Rep. of</w:t>
      </w:r>
      <w:r w:rsidRPr="003A11CB">
        <w:rPr>
          <w:snapToGrid/>
          <w:spacing w:val="1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w:t>
      </w:r>
      <w:r w:rsidRPr="003A11CB">
        <w:rPr>
          <w:snapToGrid/>
          <w:kern w:val="0"/>
          <w:szCs w:val="22"/>
        </w:rPr>
        <w:t>,</w:t>
      </w:r>
      <w:r w:rsidRPr="003A11CB">
        <w:rPr>
          <w:snapToGrid/>
          <w:spacing w:val="15"/>
          <w:kern w:val="0"/>
          <w:szCs w:val="22"/>
        </w:rPr>
        <w:t xml:space="preserve"> </w:t>
      </w:r>
      <w:r w:rsidRPr="003A11CB">
        <w:rPr>
          <w:snapToGrid/>
          <w:kern w:val="0"/>
          <w:szCs w:val="22"/>
        </w:rPr>
        <w:t>Côte</w:t>
      </w:r>
      <w:r w:rsidRPr="003A11CB">
        <w:rPr>
          <w:snapToGrid/>
          <w:spacing w:val="15"/>
          <w:kern w:val="0"/>
          <w:szCs w:val="22"/>
        </w:rPr>
        <w:t xml:space="preserve"> </w:t>
      </w:r>
      <w:r w:rsidRPr="003A11CB">
        <w:rPr>
          <w:snapToGrid/>
          <w:kern w:val="0"/>
          <w:szCs w:val="22"/>
        </w:rPr>
        <w:t>d</w:t>
      </w:r>
      <w:r w:rsidRPr="003A11CB">
        <w:rPr>
          <w:snapToGrid/>
          <w:spacing w:val="-2"/>
          <w:kern w:val="0"/>
          <w:szCs w:val="22"/>
        </w:rPr>
        <w:t>'</w:t>
      </w:r>
      <w:r w:rsidRPr="003A11CB">
        <w:rPr>
          <w:snapToGrid/>
          <w:kern w:val="0"/>
          <w:szCs w:val="22"/>
        </w:rPr>
        <w:t>I</w:t>
      </w:r>
      <w:r w:rsidRPr="003A11CB">
        <w:rPr>
          <w:snapToGrid/>
          <w:spacing w:val="-1"/>
          <w:kern w:val="0"/>
          <w:szCs w:val="22"/>
        </w:rPr>
        <w:t>v</w:t>
      </w:r>
      <w:r w:rsidRPr="003A11CB">
        <w:rPr>
          <w:snapToGrid/>
          <w:kern w:val="0"/>
          <w:szCs w:val="22"/>
        </w:rPr>
        <w:t>oire,</w:t>
      </w:r>
      <w:r w:rsidRPr="003A11CB">
        <w:rPr>
          <w:snapToGrid/>
          <w:spacing w:val="21"/>
          <w:kern w:val="0"/>
          <w:szCs w:val="22"/>
        </w:rPr>
        <w:t xml:space="preserve"> </w:t>
      </w:r>
      <w:r w:rsidRPr="003A11CB">
        <w:rPr>
          <w:snapToGrid/>
          <w:kern w:val="0"/>
          <w:szCs w:val="22"/>
        </w:rPr>
        <w:t>D</w:t>
      </w:r>
      <w:r w:rsidRPr="003A11CB">
        <w:rPr>
          <w:snapToGrid/>
          <w:spacing w:val="2"/>
          <w:kern w:val="0"/>
          <w:szCs w:val="22"/>
        </w:rPr>
        <w:t>j</w:t>
      </w:r>
      <w:r w:rsidRPr="003A11CB">
        <w:rPr>
          <w:snapToGrid/>
          <w:kern w:val="0"/>
          <w:szCs w:val="22"/>
        </w:rPr>
        <w:t>i</w:t>
      </w:r>
      <w:r w:rsidRPr="003A11CB">
        <w:rPr>
          <w:snapToGrid/>
          <w:spacing w:val="-1"/>
          <w:kern w:val="0"/>
          <w:szCs w:val="22"/>
        </w:rPr>
        <w:t>b</w:t>
      </w:r>
      <w:r w:rsidRPr="003A11CB">
        <w:rPr>
          <w:snapToGrid/>
          <w:kern w:val="0"/>
          <w:szCs w:val="22"/>
        </w:rPr>
        <w:t>o</w:t>
      </w:r>
      <w:r w:rsidRPr="003A11CB">
        <w:rPr>
          <w:snapToGrid/>
          <w:spacing w:val="-2"/>
          <w:kern w:val="0"/>
          <w:szCs w:val="22"/>
        </w:rPr>
        <w:t>u</w:t>
      </w:r>
      <w:r w:rsidRPr="003A11CB">
        <w:rPr>
          <w:snapToGrid/>
          <w:kern w:val="0"/>
          <w:szCs w:val="22"/>
        </w:rPr>
        <w:t>ti,</w:t>
      </w:r>
      <w:r w:rsidRPr="003A11CB">
        <w:rPr>
          <w:snapToGrid/>
          <w:spacing w:val="20"/>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17"/>
          <w:kern w:val="0"/>
          <w:szCs w:val="22"/>
        </w:rPr>
        <w:t xml:space="preserve"> </w:t>
      </w:r>
      <w:r w:rsidRPr="003A11CB">
        <w:rPr>
          <w:snapToGrid/>
          <w:spacing w:val="2"/>
          <w:kern w:val="0"/>
          <w:szCs w:val="22"/>
        </w:rPr>
        <w:t>U</w:t>
      </w:r>
      <w:r w:rsidRPr="003A11CB">
        <w:rPr>
          <w:snapToGrid/>
          <w:spacing w:val="-1"/>
          <w:kern w:val="0"/>
          <w:szCs w:val="22"/>
        </w:rPr>
        <w:t>n</w:t>
      </w:r>
      <w:r w:rsidRPr="003A11CB">
        <w:rPr>
          <w:snapToGrid/>
          <w:kern w:val="0"/>
          <w:szCs w:val="22"/>
        </w:rPr>
        <w:t>ited</w:t>
      </w:r>
      <w:r w:rsidRPr="003A11CB">
        <w:rPr>
          <w:snapToGrid/>
          <w:spacing w:val="20"/>
          <w:kern w:val="0"/>
          <w:szCs w:val="22"/>
        </w:rPr>
        <w:t xml:space="preserve"> </w:t>
      </w:r>
      <w:r w:rsidRPr="003A11CB">
        <w:rPr>
          <w:snapToGrid/>
          <w:spacing w:val="-2"/>
          <w:kern w:val="0"/>
          <w:szCs w:val="22"/>
        </w:rPr>
        <w:t>A</w:t>
      </w:r>
      <w:r w:rsidRPr="003A11CB">
        <w:rPr>
          <w:snapToGrid/>
          <w:kern w:val="0"/>
          <w:szCs w:val="22"/>
        </w:rPr>
        <w:t>rab</w:t>
      </w:r>
      <w:r w:rsidRPr="003A11CB">
        <w:rPr>
          <w:snapToGrid/>
          <w:spacing w:val="17"/>
          <w:kern w:val="0"/>
          <w:szCs w:val="22"/>
        </w:rPr>
        <w:t xml:space="preserve"> </w:t>
      </w:r>
      <w:r w:rsidRPr="003A11CB">
        <w:rPr>
          <w:snapToGrid/>
          <w:spacing w:val="2"/>
          <w:kern w:val="0"/>
          <w:szCs w:val="22"/>
        </w:rPr>
        <w:t>E</w:t>
      </w:r>
      <w:r w:rsidRPr="003A11CB">
        <w:rPr>
          <w:snapToGrid/>
          <w:spacing w:val="-3"/>
          <w:kern w:val="0"/>
          <w:szCs w:val="22"/>
        </w:rPr>
        <w:t>m</w:t>
      </w:r>
      <w:r w:rsidRPr="003A11CB">
        <w:rPr>
          <w:snapToGrid/>
          <w:spacing w:val="1"/>
          <w:kern w:val="0"/>
          <w:szCs w:val="22"/>
        </w:rPr>
        <w:t>i</w:t>
      </w:r>
      <w:r w:rsidRPr="003A11CB">
        <w:rPr>
          <w:snapToGrid/>
          <w:kern w:val="0"/>
          <w:szCs w:val="22"/>
        </w:rPr>
        <w:t>rate</w:t>
      </w:r>
      <w:r w:rsidRPr="003A11CB">
        <w:rPr>
          <w:snapToGrid/>
          <w:spacing w:val="2"/>
          <w:kern w:val="0"/>
          <w:szCs w:val="22"/>
        </w:rPr>
        <w:t>s</w:t>
      </w:r>
      <w:r w:rsidRPr="003A11CB">
        <w:rPr>
          <w:snapToGrid/>
          <w:kern w:val="0"/>
          <w:szCs w:val="22"/>
        </w:rPr>
        <w:t>,</w:t>
      </w:r>
      <w:r w:rsidRPr="003A11CB">
        <w:rPr>
          <w:snapToGrid/>
          <w:spacing w:val="21"/>
          <w:kern w:val="0"/>
          <w:szCs w:val="22"/>
        </w:rPr>
        <w:t xml:space="preserve"> </w:t>
      </w:r>
      <w:r w:rsidRPr="003A11CB">
        <w:rPr>
          <w:snapToGrid/>
          <w:kern w:val="0"/>
          <w:szCs w:val="22"/>
        </w:rPr>
        <w:t>Ga</w:t>
      </w:r>
      <w:r w:rsidRPr="003A11CB">
        <w:rPr>
          <w:snapToGrid/>
          <w:spacing w:val="1"/>
          <w:kern w:val="0"/>
          <w:szCs w:val="22"/>
        </w:rPr>
        <w:t>bo</w:t>
      </w:r>
      <w:r w:rsidRPr="003A11CB">
        <w:rPr>
          <w:snapToGrid/>
          <w:spacing w:val="-1"/>
          <w:kern w:val="0"/>
          <w:szCs w:val="22"/>
        </w:rPr>
        <w:t>n</w:t>
      </w:r>
      <w:r w:rsidRPr="003A11CB">
        <w:rPr>
          <w:snapToGrid/>
          <w:kern w:val="0"/>
          <w:szCs w:val="22"/>
        </w:rPr>
        <w:t>,</w:t>
      </w:r>
      <w:r w:rsidRPr="003A11CB">
        <w:rPr>
          <w:snapToGrid/>
          <w:spacing w:val="18"/>
          <w:kern w:val="0"/>
          <w:szCs w:val="22"/>
        </w:rPr>
        <w:t xml:space="preserve"> </w:t>
      </w:r>
      <w:r w:rsidRPr="003A11CB">
        <w:rPr>
          <w:snapToGrid/>
          <w:kern w:val="0"/>
          <w:szCs w:val="22"/>
        </w:rPr>
        <w:t>G</w:t>
      </w:r>
      <w:r w:rsidRPr="003A11CB">
        <w:rPr>
          <w:snapToGrid/>
          <w:spacing w:val="2"/>
          <w:kern w:val="0"/>
          <w:szCs w:val="22"/>
        </w:rPr>
        <w:t>a</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20"/>
          <w:kern w:val="0"/>
          <w:szCs w:val="22"/>
        </w:rPr>
        <w:t xml:space="preserve"> </w:t>
      </w:r>
      <w:r w:rsidRPr="003A11CB">
        <w:rPr>
          <w:snapToGrid/>
          <w:w w:val="102"/>
          <w:kern w:val="0"/>
          <w:szCs w:val="22"/>
        </w:rPr>
        <w:t>G</w:t>
      </w:r>
      <w:r w:rsidRPr="003A11CB">
        <w:rPr>
          <w:snapToGrid/>
          <w:spacing w:val="-1"/>
          <w:w w:val="102"/>
          <w:kern w:val="0"/>
          <w:szCs w:val="22"/>
        </w:rPr>
        <w:t>h</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a, </w:t>
      </w:r>
      <w:r w:rsidRPr="003A11CB">
        <w:rPr>
          <w:snapToGrid/>
          <w:kern w:val="0"/>
          <w:szCs w:val="22"/>
        </w:rPr>
        <w:t>G</w:t>
      </w:r>
      <w:r w:rsidRPr="003A11CB">
        <w:rPr>
          <w:snapToGrid/>
          <w:spacing w:val="-1"/>
          <w:kern w:val="0"/>
          <w:szCs w:val="22"/>
        </w:rPr>
        <w:t>u</w:t>
      </w:r>
      <w:r w:rsidRPr="003A11CB">
        <w:rPr>
          <w:snapToGrid/>
          <w:spacing w:val="1"/>
          <w:kern w:val="0"/>
          <w:szCs w:val="22"/>
        </w:rPr>
        <w:t>i</w:t>
      </w:r>
      <w:r w:rsidRPr="003A11CB">
        <w:rPr>
          <w:snapToGrid/>
          <w:spacing w:val="-1"/>
          <w:kern w:val="0"/>
          <w:szCs w:val="22"/>
        </w:rPr>
        <w:t>n</w:t>
      </w:r>
      <w:r w:rsidRPr="003A11CB">
        <w:rPr>
          <w:snapToGrid/>
          <w:kern w:val="0"/>
          <w:szCs w:val="22"/>
        </w:rPr>
        <w:t>ea,</w:t>
      </w:r>
      <w:r w:rsidRPr="003A11CB">
        <w:rPr>
          <w:snapToGrid/>
          <w:spacing w:val="3"/>
          <w:kern w:val="0"/>
          <w:szCs w:val="22"/>
        </w:rPr>
        <w:t xml:space="preserve"> </w:t>
      </w:r>
      <w:r w:rsidRPr="003A11CB">
        <w:rPr>
          <w:snapToGrid/>
          <w:kern w:val="0"/>
          <w:szCs w:val="22"/>
        </w:rPr>
        <w:t>Ira</w:t>
      </w:r>
      <w:r w:rsidRPr="003A11CB">
        <w:rPr>
          <w:snapToGrid/>
          <w:spacing w:val="2"/>
          <w:kern w:val="0"/>
          <w:szCs w:val="22"/>
        </w:rPr>
        <w:t>q</w:t>
      </w:r>
      <w:r w:rsidRPr="003A11CB">
        <w:rPr>
          <w:snapToGrid/>
          <w:kern w:val="0"/>
          <w:szCs w:val="22"/>
        </w:rPr>
        <w:t xml:space="preserve">, </w:t>
      </w:r>
      <w:r w:rsidRPr="003A11CB">
        <w:rPr>
          <w:snapToGrid/>
          <w:spacing w:val="1"/>
          <w:kern w:val="0"/>
          <w:szCs w:val="22"/>
        </w:rPr>
        <w:t>Jo</w:t>
      </w:r>
      <w:r w:rsidRPr="003A11CB">
        <w:rPr>
          <w:snapToGrid/>
          <w:spacing w:val="-1"/>
          <w:kern w:val="0"/>
          <w:szCs w:val="22"/>
        </w:rPr>
        <w:t>r</w:t>
      </w:r>
      <w:r w:rsidRPr="003A11CB">
        <w:rPr>
          <w:snapToGrid/>
          <w:spacing w:val="1"/>
          <w:kern w:val="0"/>
          <w:szCs w:val="22"/>
        </w:rPr>
        <w:t>d</w:t>
      </w:r>
      <w:r w:rsidRPr="003A11CB">
        <w:rPr>
          <w:snapToGrid/>
          <w:kern w:val="0"/>
          <w:szCs w:val="22"/>
        </w:rPr>
        <w:t>an,</w:t>
      </w:r>
      <w:r w:rsidRPr="003A11CB">
        <w:rPr>
          <w:snapToGrid/>
          <w:spacing w:val="2"/>
          <w:kern w:val="0"/>
          <w:szCs w:val="22"/>
        </w:rPr>
        <w:t xml:space="preserve"> </w:t>
      </w:r>
      <w:r w:rsidRPr="003A11CB">
        <w:rPr>
          <w:snapToGrid/>
          <w:kern w:val="0"/>
          <w:szCs w:val="22"/>
        </w:rPr>
        <w:t>Ke</w:t>
      </w:r>
      <w:r w:rsidRPr="003A11CB">
        <w:rPr>
          <w:snapToGrid/>
          <w:spacing w:val="1"/>
          <w:kern w:val="0"/>
          <w:szCs w:val="22"/>
        </w:rPr>
        <w:t>n</w:t>
      </w:r>
      <w:r w:rsidRPr="003A11CB">
        <w:rPr>
          <w:snapToGrid/>
          <w:spacing w:val="-3"/>
          <w:kern w:val="0"/>
          <w:szCs w:val="22"/>
        </w:rPr>
        <w:t>y</w:t>
      </w:r>
      <w:r w:rsidRPr="003A11CB">
        <w:rPr>
          <w:snapToGrid/>
          <w:kern w:val="0"/>
          <w:szCs w:val="22"/>
        </w:rPr>
        <w:t>a,</w:t>
      </w:r>
      <w:r w:rsidRPr="003A11CB">
        <w:rPr>
          <w:snapToGrid/>
          <w:spacing w:val="5"/>
          <w:kern w:val="0"/>
          <w:szCs w:val="22"/>
        </w:rPr>
        <w:t xml:space="preserve"> </w:t>
      </w:r>
      <w:r w:rsidRPr="003A11CB">
        <w:rPr>
          <w:snapToGrid/>
          <w:kern w:val="0"/>
          <w:szCs w:val="22"/>
        </w:rPr>
        <w:t>K</w:t>
      </w:r>
      <w:r w:rsidRPr="003A11CB">
        <w:rPr>
          <w:snapToGrid/>
          <w:spacing w:val="1"/>
          <w:kern w:val="0"/>
          <w:szCs w:val="22"/>
        </w:rPr>
        <w:t>u</w:t>
      </w:r>
      <w:r w:rsidRPr="003A11CB">
        <w:rPr>
          <w:snapToGrid/>
          <w:spacing w:val="-2"/>
          <w:kern w:val="0"/>
          <w:szCs w:val="22"/>
        </w:rPr>
        <w:t>w</w:t>
      </w:r>
      <w:r w:rsidRPr="003A11CB">
        <w:rPr>
          <w:snapToGrid/>
          <w:kern w:val="0"/>
          <w:szCs w:val="22"/>
        </w:rPr>
        <w:t>ait,</w:t>
      </w:r>
      <w:r w:rsidRPr="003A11CB">
        <w:rPr>
          <w:snapToGrid/>
          <w:spacing w:val="5"/>
          <w:kern w:val="0"/>
          <w:szCs w:val="22"/>
        </w:rPr>
        <w:t xml:space="preserve"> </w:t>
      </w:r>
      <w:r w:rsidRPr="003A11CB">
        <w:rPr>
          <w:snapToGrid/>
          <w:spacing w:val="-1"/>
          <w:kern w:val="0"/>
          <w:szCs w:val="22"/>
        </w:rPr>
        <w:t>L</w:t>
      </w:r>
      <w:r w:rsidRPr="003A11CB">
        <w:rPr>
          <w:snapToGrid/>
          <w:spacing w:val="2"/>
          <w:kern w:val="0"/>
          <w:szCs w:val="22"/>
        </w:rPr>
        <w:t>e</w:t>
      </w:r>
      <w:r w:rsidRPr="003A11CB">
        <w:rPr>
          <w:snapToGrid/>
          <w:kern w:val="0"/>
          <w:szCs w:val="22"/>
        </w:rPr>
        <w:t>sot</w:t>
      </w:r>
      <w:r w:rsidRPr="003A11CB">
        <w:rPr>
          <w:snapToGrid/>
          <w:spacing w:val="-1"/>
          <w:kern w:val="0"/>
          <w:szCs w:val="22"/>
        </w:rPr>
        <w:t>h</w:t>
      </w:r>
      <w:r w:rsidRPr="003A11CB">
        <w:rPr>
          <w:snapToGrid/>
          <w:kern w:val="0"/>
          <w:szCs w:val="22"/>
        </w:rPr>
        <w:t>o,</w:t>
      </w:r>
      <w:r w:rsidRPr="003A11CB">
        <w:rPr>
          <w:snapToGrid/>
          <w:spacing w:val="6"/>
          <w:kern w:val="0"/>
          <w:szCs w:val="22"/>
        </w:rPr>
        <w:t xml:space="preserve"> </w:t>
      </w:r>
      <w:r w:rsidRPr="003A11CB">
        <w:rPr>
          <w:snapToGrid/>
          <w:spacing w:val="-1"/>
          <w:kern w:val="0"/>
          <w:szCs w:val="22"/>
        </w:rPr>
        <w:t>L</w:t>
      </w:r>
      <w:r w:rsidRPr="003A11CB">
        <w:rPr>
          <w:snapToGrid/>
          <w:kern w:val="0"/>
          <w:szCs w:val="22"/>
        </w:rPr>
        <w:t>e</w:t>
      </w:r>
      <w:r w:rsidRPr="003A11CB">
        <w:rPr>
          <w:snapToGrid/>
          <w:spacing w:val="1"/>
          <w:kern w:val="0"/>
          <w:szCs w:val="22"/>
        </w:rPr>
        <w:t>b</w:t>
      </w:r>
      <w:r w:rsidRPr="003A11CB">
        <w:rPr>
          <w:snapToGrid/>
          <w:kern w:val="0"/>
          <w:szCs w:val="22"/>
        </w:rPr>
        <w:t>ano</w:t>
      </w:r>
      <w:r w:rsidRPr="003A11CB">
        <w:rPr>
          <w:snapToGrid/>
          <w:spacing w:val="-1"/>
          <w:kern w:val="0"/>
          <w:szCs w:val="22"/>
        </w:rPr>
        <w:t>n</w:t>
      </w:r>
      <w:r w:rsidRPr="003A11CB">
        <w:rPr>
          <w:snapToGrid/>
          <w:kern w:val="0"/>
          <w:szCs w:val="22"/>
        </w:rPr>
        <w:t>,</w:t>
      </w:r>
      <w:r w:rsidRPr="003A11CB">
        <w:rPr>
          <w:snapToGrid/>
          <w:spacing w:val="6"/>
          <w:kern w:val="0"/>
          <w:szCs w:val="22"/>
        </w:rPr>
        <w:t xml:space="preserve"> </w:t>
      </w:r>
      <w:r w:rsidRPr="003A11CB">
        <w:rPr>
          <w:snapToGrid/>
          <w:spacing w:val="-1"/>
          <w:kern w:val="0"/>
          <w:szCs w:val="22"/>
        </w:rPr>
        <w:t>L</w:t>
      </w:r>
      <w:r w:rsidRPr="003A11CB">
        <w:rPr>
          <w:snapToGrid/>
          <w:kern w:val="0"/>
          <w:szCs w:val="22"/>
        </w:rPr>
        <w:t>iberia,</w:t>
      </w:r>
      <w:r w:rsidRPr="003A11CB">
        <w:rPr>
          <w:snapToGrid/>
          <w:spacing w:val="3"/>
          <w:kern w:val="0"/>
          <w:szCs w:val="22"/>
        </w:rPr>
        <w:t xml:space="preserve"> </w:t>
      </w:r>
      <w:r w:rsidRPr="003A11CB">
        <w:rPr>
          <w:snapToGrid/>
          <w:kern w:val="0"/>
          <w:szCs w:val="22"/>
        </w:rPr>
        <w:t>Madagascar,</w:t>
      </w:r>
      <w:r w:rsidRPr="003A11CB">
        <w:rPr>
          <w:snapToGrid/>
          <w:spacing w:val="8"/>
          <w:kern w:val="0"/>
          <w:szCs w:val="22"/>
        </w:rPr>
        <w:t xml:space="preserve"> </w:t>
      </w:r>
      <w:r w:rsidRPr="003A11CB">
        <w:rPr>
          <w:snapToGrid/>
          <w:kern w:val="0"/>
          <w:szCs w:val="22"/>
        </w:rPr>
        <w:t>Mal</w:t>
      </w:r>
      <w:r w:rsidRPr="003A11CB">
        <w:rPr>
          <w:snapToGrid/>
          <w:spacing w:val="4"/>
          <w:kern w:val="0"/>
          <w:szCs w:val="22"/>
        </w:rPr>
        <w:t>a</w:t>
      </w:r>
      <w:r w:rsidRPr="003A11CB">
        <w:rPr>
          <w:snapToGrid/>
          <w:spacing w:val="-2"/>
          <w:kern w:val="0"/>
          <w:szCs w:val="22"/>
        </w:rPr>
        <w:t>w</w:t>
      </w:r>
      <w:r w:rsidRPr="003A11CB">
        <w:rPr>
          <w:snapToGrid/>
          <w:spacing w:val="1"/>
          <w:kern w:val="0"/>
          <w:szCs w:val="22"/>
        </w:rPr>
        <w:t>i</w:t>
      </w:r>
      <w:r w:rsidRPr="003A11CB">
        <w:rPr>
          <w:snapToGrid/>
          <w:kern w:val="0"/>
          <w:szCs w:val="22"/>
        </w:rPr>
        <w:t>,</w:t>
      </w:r>
      <w:r w:rsidRPr="003A11CB">
        <w:rPr>
          <w:snapToGrid/>
          <w:spacing w:val="3"/>
          <w:kern w:val="0"/>
          <w:szCs w:val="22"/>
        </w:rPr>
        <w:t xml:space="preserve"> </w:t>
      </w:r>
      <w:r w:rsidRPr="003A11CB">
        <w:rPr>
          <w:snapToGrid/>
          <w:kern w:val="0"/>
          <w:szCs w:val="22"/>
        </w:rPr>
        <w:t>Mali,</w:t>
      </w:r>
      <w:r w:rsidRPr="003A11CB">
        <w:rPr>
          <w:snapToGrid/>
          <w:spacing w:val="3"/>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rocco,</w:t>
      </w:r>
      <w:r w:rsidRPr="003A11CB">
        <w:rPr>
          <w:snapToGrid/>
          <w:spacing w:val="6"/>
          <w:kern w:val="0"/>
          <w:szCs w:val="22"/>
        </w:rPr>
        <w:t xml:space="preserve"> </w:t>
      </w:r>
      <w:r w:rsidRPr="003A11CB">
        <w:rPr>
          <w:snapToGrid/>
          <w:w w:val="102"/>
          <w:kern w:val="0"/>
          <w:szCs w:val="22"/>
        </w:rPr>
        <w:t>Ma</w:t>
      </w:r>
      <w:r w:rsidRPr="003A11CB">
        <w:rPr>
          <w:snapToGrid/>
          <w:spacing w:val="-1"/>
          <w:w w:val="102"/>
          <w:kern w:val="0"/>
          <w:szCs w:val="22"/>
        </w:rPr>
        <w:t>u</w:t>
      </w:r>
      <w:r w:rsidRPr="003A11CB">
        <w:rPr>
          <w:snapToGrid/>
          <w:w w:val="102"/>
          <w:kern w:val="0"/>
          <w:szCs w:val="22"/>
        </w:rPr>
        <w:t>riti</w:t>
      </w:r>
      <w:r w:rsidRPr="003A11CB">
        <w:rPr>
          <w:snapToGrid/>
          <w:spacing w:val="-1"/>
          <w:w w:val="102"/>
          <w:kern w:val="0"/>
          <w:szCs w:val="22"/>
        </w:rPr>
        <w:t>u</w:t>
      </w:r>
      <w:r w:rsidRPr="003A11CB">
        <w:rPr>
          <w:snapToGrid/>
          <w:w w:val="102"/>
          <w:kern w:val="0"/>
          <w:szCs w:val="22"/>
        </w:rPr>
        <w:t xml:space="preserve">s, </w:t>
      </w:r>
      <w:r w:rsidRPr="003A11CB">
        <w:rPr>
          <w:snapToGrid/>
          <w:kern w:val="0"/>
          <w:szCs w:val="22"/>
        </w:rPr>
        <w:t>Ma</w:t>
      </w:r>
      <w:r w:rsidRPr="003A11CB">
        <w:rPr>
          <w:snapToGrid/>
          <w:spacing w:val="-1"/>
          <w:kern w:val="0"/>
          <w:szCs w:val="22"/>
        </w:rPr>
        <w:t>u</w:t>
      </w:r>
      <w:r w:rsidRPr="003A11CB">
        <w:rPr>
          <w:snapToGrid/>
          <w:kern w:val="0"/>
          <w:szCs w:val="22"/>
        </w:rPr>
        <w:t>ritania,</w:t>
      </w:r>
      <w:r w:rsidRPr="003A11CB">
        <w:rPr>
          <w:snapToGrid/>
          <w:spacing w:val="12"/>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z</w:t>
      </w:r>
      <w:r w:rsidRPr="003A11CB">
        <w:rPr>
          <w:snapToGrid/>
          <w:spacing w:val="2"/>
          <w:kern w:val="0"/>
          <w:szCs w:val="22"/>
        </w:rPr>
        <w:t>a</w:t>
      </w:r>
      <w:r w:rsidRPr="003A11CB">
        <w:rPr>
          <w:snapToGrid/>
          <w:spacing w:val="-3"/>
          <w:kern w:val="0"/>
          <w:szCs w:val="22"/>
        </w:rPr>
        <w:t>m</w:t>
      </w:r>
      <w:r w:rsidRPr="003A11CB">
        <w:rPr>
          <w:snapToGrid/>
          <w:spacing w:val="1"/>
          <w:kern w:val="0"/>
          <w:szCs w:val="22"/>
        </w:rPr>
        <w:t>b</w:t>
      </w:r>
      <w:r w:rsidRPr="003A11CB">
        <w:rPr>
          <w:snapToGrid/>
          <w:kern w:val="0"/>
          <w:szCs w:val="22"/>
        </w:rPr>
        <w:t>iq</w:t>
      </w:r>
      <w:r w:rsidRPr="003A11CB">
        <w:rPr>
          <w:snapToGrid/>
          <w:spacing w:val="-1"/>
          <w:kern w:val="0"/>
          <w:szCs w:val="22"/>
        </w:rPr>
        <w:t>u</w:t>
      </w:r>
      <w:r w:rsidRPr="003A11CB">
        <w:rPr>
          <w:snapToGrid/>
          <w:kern w:val="0"/>
          <w:szCs w:val="22"/>
        </w:rPr>
        <w:t>e,</w:t>
      </w:r>
      <w:r w:rsidRPr="003A11CB">
        <w:rPr>
          <w:snapToGrid/>
          <w:spacing w:val="15"/>
          <w:kern w:val="0"/>
          <w:szCs w:val="22"/>
        </w:rPr>
        <w:t xml:space="preserve"> </w:t>
      </w:r>
      <w:r w:rsidRPr="003A11CB">
        <w:rPr>
          <w:snapToGrid/>
          <w:kern w:val="0"/>
          <w:szCs w:val="22"/>
        </w:rPr>
        <w:t>N</w:t>
      </w:r>
      <w:r w:rsidRPr="003A11CB">
        <w:rPr>
          <w:snapToGrid/>
          <w:spacing w:val="2"/>
          <w:kern w:val="0"/>
          <w:szCs w:val="22"/>
        </w:rPr>
        <w:t>a</w:t>
      </w:r>
      <w:r w:rsidRPr="003A11CB">
        <w:rPr>
          <w:snapToGrid/>
          <w:spacing w:val="-1"/>
          <w:kern w:val="0"/>
          <w:szCs w:val="22"/>
        </w:rPr>
        <w:t>m</w:t>
      </w:r>
      <w:r w:rsidRPr="003A11CB">
        <w:rPr>
          <w:snapToGrid/>
          <w:kern w:val="0"/>
          <w:szCs w:val="22"/>
        </w:rPr>
        <w:t>ibia,</w:t>
      </w:r>
      <w:r w:rsidRPr="003A11CB">
        <w:rPr>
          <w:snapToGrid/>
          <w:spacing w:val="9"/>
          <w:kern w:val="0"/>
          <w:szCs w:val="22"/>
        </w:rPr>
        <w:t xml:space="preserve"> </w:t>
      </w:r>
      <w:r w:rsidRPr="003A11CB">
        <w:rPr>
          <w:snapToGrid/>
          <w:kern w:val="0"/>
          <w:szCs w:val="22"/>
        </w:rPr>
        <w:t>N</w:t>
      </w:r>
      <w:r w:rsidRPr="003A11CB">
        <w:rPr>
          <w:snapToGrid/>
          <w:spacing w:val="2"/>
          <w:kern w:val="0"/>
          <w:szCs w:val="22"/>
        </w:rPr>
        <w:t>i</w:t>
      </w:r>
      <w:r w:rsidRPr="003A11CB">
        <w:rPr>
          <w:snapToGrid/>
          <w:spacing w:val="-1"/>
          <w:kern w:val="0"/>
          <w:szCs w:val="22"/>
        </w:rPr>
        <w:t>g</w:t>
      </w:r>
      <w:r w:rsidRPr="003A11CB">
        <w:rPr>
          <w:snapToGrid/>
          <w:kern w:val="0"/>
          <w:szCs w:val="22"/>
        </w:rPr>
        <w:t>e</w:t>
      </w:r>
      <w:r w:rsidRPr="003A11CB">
        <w:rPr>
          <w:snapToGrid/>
          <w:spacing w:val="1"/>
          <w:kern w:val="0"/>
          <w:szCs w:val="22"/>
        </w:rPr>
        <w:t>r</w:t>
      </w:r>
      <w:r w:rsidRPr="003A11CB">
        <w:rPr>
          <w:snapToGrid/>
          <w:kern w:val="0"/>
          <w:szCs w:val="22"/>
        </w:rPr>
        <w:t>,</w:t>
      </w:r>
      <w:r w:rsidRPr="003A11CB">
        <w:rPr>
          <w:snapToGrid/>
          <w:spacing w:val="5"/>
          <w:kern w:val="0"/>
          <w:szCs w:val="22"/>
        </w:rPr>
        <w:t xml:space="preserve"> </w:t>
      </w:r>
      <w:r w:rsidRPr="003A11CB">
        <w:rPr>
          <w:snapToGrid/>
          <w:kern w:val="0"/>
          <w:szCs w:val="22"/>
        </w:rPr>
        <w:t>N</w:t>
      </w:r>
      <w:r w:rsidRPr="003A11CB">
        <w:rPr>
          <w:snapToGrid/>
          <w:spacing w:val="2"/>
          <w:kern w:val="0"/>
          <w:szCs w:val="22"/>
        </w:rPr>
        <w:t>i</w:t>
      </w:r>
      <w:r w:rsidRPr="003A11CB">
        <w:rPr>
          <w:snapToGrid/>
          <w:spacing w:val="-1"/>
          <w:kern w:val="0"/>
          <w:szCs w:val="22"/>
        </w:rPr>
        <w:t>g</w:t>
      </w:r>
      <w:r w:rsidRPr="003A11CB">
        <w:rPr>
          <w:snapToGrid/>
          <w:kern w:val="0"/>
          <w:szCs w:val="22"/>
        </w:rPr>
        <w:t>eria,</w:t>
      </w:r>
      <w:r w:rsidRPr="003A11CB">
        <w:rPr>
          <w:snapToGrid/>
          <w:spacing w:val="7"/>
          <w:kern w:val="0"/>
          <w:szCs w:val="22"/>
        </w:rPr>
        <w:t xml:space="preserve"> </w:t>
      </w:r>
      <w:r w:rsidRPr="003A11CB">
        <w:rPr>
          <w:snapToGrid/>
          <w:spacing w:val="2"/>
          <w:kern w:val="0"/>
          <w:szCs w:val="22"/>
        </w:rPr>
        <w:t>O</w:t>
      </w:r>
      <w:r w:rsidRPr="003A11CB">
        <w:rPr>
          <w:snapToGrid/>
          <w:spacing w:val="-1"/>
          <w:kern w:val="0"/>
          <w:szCs w:val="22"/>
        </w:rPr>
        <w:t>m</w:t>
      </w:r>
      <w:r w:rsidRPr="003A11CB">
        <w:rPr>
          <w:snapToGrid/>
          <w:kern w:val="0"/>
          <w:szCs w:val="22"/>
        </w:rPr>
        <w:t>an,</w:t>
      </w:r>
      <w:r w:rsidRPr="003A11CB">
        <w:rPr>
          <w:snapToGrid/>
          <w:spacing w:val="9"/>
          <w:kern w:val="0"/>
          <w:szCs w:val="22"/>
        </w:rPr>
        <w:t xml:space="preserve"> </w:t>
      </w:r>
      <w:r w:rsidRPr="003A11CB">
        <w:rPr>
          <w:snapToGrid/>
          <w:kern w:val="0"/>
          <w:szCs w:val="22"/>
        </w:rPr>
        <w:t>U</w:t>
      </w:r>
      <w:r w:rsidRPr="003A11CB">
        <w:rPr>
          <w:snapToGrid/>
          <w:spacing w:val="-1"/>
          <w:kern w:val="0"/>
          <w:szCs w:val="22"/>
        </w:rPr>
        <w:t>g</w:t>
      </w:r>
      <w:r w:rsidRPr="003A11CB">
        <w:rPr>
          <w:snapToGrid/>
          <w:spacing w:val="2"/>
          <w:kern w:val="0"/>
          <w:szCs w:val="22"/>
        </w:rPr>
        <w:t>a</w:t>
      </w:r>
      <w:r w:rsidRPr="003A11CB">
        <w:rPr>
          <w:snapToGrid/>
          <w:spacing w:val="-1"/>
          <w:kern w:val="0"/>
          <w:szCs w:val="22"/>
        </w:rPr>
        <w:t>n</w:t>
      </w:r>
      <w:r w:rsidRPr="003A11CB">
        <w:rPr>
          <w:snapToGrid/>
          <w:kern w:val="0"/>
          <w:szCs w:val="22"/>
        </w:rPr>
        <w:t>da,</w:t>
      </w:r>
      <w:r w:rsidRPr="003A11CB">
        <w:rPr>
          <w:snapToGrid/>
          <w:spacing w:val="8"/>
          <w:kern w:val="0"/>
          <w:szCs w:val="22"/>
        </w:rPr>
        <w:t xml:space="preserve"> </w:t>
      </w:r>
      <w:r w:rsidRPr="003A11CB">
        <w:rPr>
          <w:snapToGrid/>
          <w:spacing w:val="1"/>
          <w:kern w:val="0"/>
          <w:szCs w:val="22"/>
        </w:rPr>
        <w:t>P</w:t>
      </w:r>
      <w:r w:rsidRPr="003A11CB">
        <w:rPr>
          <w:snapToGrid/>
          <w:kern w:val="0"/>
          <w:szCs w:val="22"/>
        </w:rPr>
        <w:t>alesti</w:t>
      </w:r>
      <w:r w:rsidRPr="003A11CB">
        <w:rPr>
          <w:snapToGrid/>
          <w:spacing w:val="-1"/>
          <w:kern w:val="0"/>
          <w:szCs w:val="22"/>
        </w:rPr>
        <w:t>n</w:t>
      </w:r>
      <w:r w:rsidRPr="003A11CB">
        <w:rPr>
          <w:snapToGrid/>
          <w:spacing w:val="1"/>
          <w:kern w:val="0"/>
          <w:szCs w:val="22"/>
        </w:rPr>
        <w:t>e</w:t>
      </w:r>
      <w:r w:rsidRPr="003A11CB">
        <w:rPr>
          <w:snapToGrid/>
          <w:kern w:val="0"/>
          <w:szCs w:val="22"/>
        </w:rPr>
        <w:t>,</w:t>
      </w:r>
      <w:r w:rsidRPr="003A11CB">
        <w:rPr>
          <w:snapToGrid/>
          <w:spacing w:val="14"/>
          <w:kern w:val="0"/>
          <w:szCs w:val="22"/>
        </w:rPr>
        <w:t xml:space="preserve"> </w:t>
      </w:r>
      <w:r w:rsidRPr="003A11CB">
        <w:rPr>
          <w:snapToGrid/>
          <w:kern w:val="0"/>
          <w:szCs w:val="22"/>
        </w:rPr>
        <w:t>Qatar,</w:t>
      </w:r>
      <w:r w:rsidRPr="003A11CB">
        <w:rPr>
          <w:snapToGrid/>
          <w:spacing w:val="6"/>
          <w:kern w:val="0"/>
          <w:szCs w:val="22"/>
        </w:rPr>
        <w:t xml:space="preserve"> </w:t>
      </w:r>
      <w:r w:rsidRPr="003A11CB">
        <w:rPr>
          <w:snapToGrid/>
          <w:kern w:val="0"/>
          <w:szCs w:val="22"/>
        </w:rPr>
        <w:t xml:space="preserve">Dem. Rep. </w:t>
      </w:r>
      <w:r w:rsidRPr="003A11CB">
        <w:rPr>
          <w:snapToGrid/>
          <w:spacing w:val="2"/>
          <w:kern w:val="0"/>
          <w:szCs w:val="22"/>
        </w:rPr>
        <w:t>o</w:t>
      </w:r>
      <w:r w:rsidRPr="003A11CB">
        <w:rPr>
          <w:snapToGrid/>
          <w:kern w:val="0"/>
          <w:szCs w:val="22"/>
        </w:rPr>
        <w:t>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C</w:t>
      </w:r>
      <w:r w:rsidRPr="003A11CB">
        <w:rPr>
          <w:snapToGrid/>
          <w:spacing w:val="2"/>
          <w:kern w:val="0"/>
          <w:szCs w:val="22"/>
        </w:rPr>
        <w:t>o</w:t>
      </w:r>
      <w:r w:rsidRPr="003A11CB">
        <w:rPr>
          <w:snapToGrid/>
          <w:spacing w:val="-1"/>
          <w:kern w:val="0"/>
          <w:szCs w:val="22"/>
        </w:rPr>
        <w:t>ng</w:t>
      </w:r>
      <w:r w:rsidRPr="003A11CB">
        <w:rPr>
          <w:snapToGrid/>
          <w:spacing w:val="1"/>
          <w:kern w:val="0"/>
          <w:szCs w:val="22"/>
        </w:rPr>
        <w:t>o</w:t>
      </w:r>
      <w:r w:rsidRPr="003A11CB">
        <w:rPr>
          <w:snapToGrid/>
          <w:kern w:val="0"/>
          <w:szCs w:val="22"/>
        </w:rPr>
        <w:t>,</w:t>
      </w:r>
      <w:r w:rsidRPr="003A11CB">
        <w:rPr>
          <w:snapToGrid/>
          <w:spacing w:val="9"/>
          <w:kern w:val="0"/>
          <w:szCs w:val="22"/>
        </w:rPr>
        <w:t xml:space="preserve"> </w:t>
      </w:r>
      <w:r w:rsidRPr="003A11CB">
        <w:rPr>
          <w:snapToGrid/>
          <w:spacing w:val="1"/>
          <w:w w:val="102"/>
          <w:kern w:val="0"/>
          <w:szCs w:val="22"/>
        </w:rPr>
        <w:t>R</w:t>
      </w:r>
      <w:r w:rsidRPr="003A11CB">
        <w:rPr>
          <w:snapToGrid/>
          <w:spacing w:val="-2"/>
          <w:w w:val="102"/>
          <w:kern w:val="0"/>
          <w:szCs w:val="22"/>
        </w:rPr>
        <w:t>w</w:t>
      </w:r>
      <w:r w:rsidRPr="003A11CB">
        <w:rPr>
          <w:snapToGrid/>
          <w:w w:val="102"/>
          <w:kern w:val="0"/>
          <w:szCs w:val="22"/>
        </w:rPr>
        <w:t>an</w:t>
      </w:r>
      <w:r w:rsidRPr="003A11CB">
        <w:rPr>
          <w:snapToGrid/>
          <w:spacing w:val="2"/>
          <w:w w:val="102"/>
          <w:kern w:val="0"/>
          <w:szCs w:val="22"/>
        </w:rPr>
        <w:t>d</w:t>
      </w:r>
      <w:r w:rsidRPr="003A11CB">
        <w:rPr>
          <w:snapToGrid/>
          <w:w w:val="102"/>
          <w:kern w:val="0"/>
          <w:szCs w:val="22"/>
        </w:rPr>
        <w:t xml:space="preserve">a, </w:t>
      </w:r>
      <w:r w:rsidRPr="003A11CB">
        <w:rPr>
          <w:snapToGrid/>
          <w:kern w:val="0"/>
          <w:szCs w:val="22"/>
        </w:rPr>
        <w:t>Se</w:t>
      </w:r>
      <w:r w:rsidRPr="003A11CB">
        <w:rPr>
          <w:snapToGrid/>
          <w:spacing w:val="-1"/>
          <w:kern w:val="0"/>
          <w:szCs w:val="22"/>
        </w:rPr>
        <w:t>n</w:t>
      </w:r>
      <w:r w:rsidRPr="003A11CB">
        <w:rPr>
          <w:snapToGrid/>
          <w:spacing w:val="2"/>
          <w:kern w:val="0"/>
          <w:szCs w:val="22"/>
        </w:rPr>
        <w:t>e</w:t>
      </w:r>
      <w:r w:rsidRPr="003A11CB">
        <w:rPr>
          <w:snapToGrid/>
          <w:spacing w:val="-1"/>
          <w:kern w:val="0"/>
          <w:szCs w:val="22"/>
        </w:rPr>
        <w:t>g</w:t>
      </w:r>
      <w:r w:rsidRPr="003A11CB">
        <w:rPr>
          <w:snapToGrid/>
          <w:kern w:val="0"/>
          <w:szCs w:val="22"/>
        </w:rPr>
        <w:t>al,</w:t>
      </w:r>
      <w:r w:rsidRPr="003A11CB">
        <w:rPr>
          <w:snapToGrid/>
          <w:spacing w:val="4"/>
          <w:kern w:val="0"/>
          <w:szCs w:val="22"/>
        </w:rPr>
        <w:t xml:space="preserve"> </w:t>
      </w:r>
      <w:r w:rsidRPr="003A11CB">
        <w:rPr>
          <w:snapToGrid/>
          <w:kern w:val="0"/>
          <w:szCs w:val="22"/>
        </w:rPr>
        <w:t>S</w:t>
      </w:r>
      <w:r w:rsidRPr="003A11CB">
        <w:rPr>
          <w:snapToGrid/>
          <w:spacing w:val="2"/>
          <w:kern w:val="0"/>
          <w:szCs w:val="22"/>
        </w:rPr>
        <w:t>e</w:t>
      </w:r>
      <w:r w:rsidRPr="003A11CB">
        <w:rPr>
          <w:snapToGrid/>
          <w:spacing w:val="-1"/>
          <w:kern w:val="0"/>
          <w:szCs w:val="22"/>
        </w:rPr>
        <w:t>y</w:t>
      </w:r>
      <w:r w:rsidRPr="003A11CB">
        <w:rPr>
          <w:snapToGrid/>
          <w:kern w:val="0"/>
          <w:szCs w:val="22"/>
        </w:rPr>
        <w:t>che</w:t>
      </w:r>
      <w:r w:rsidRPr="003A11CB">
        <w:rPr>
          <w:snapToGrid/>
          <w:spacing w:val="2"/>
          <w:kern w:val="0"/>
          <w:szCs w:val="22"/>
        </w:rPr>
        <w:t>l</w:t>
      </w:r>
      <w:r w:rsidRPr="003A11CB">
        <w:rPr>
          <w:snapToGrid/>
          <w:kern w:val="0"/>
          <w:szCs w:val="22"/>
        </w:rPr>
        <w:t>les,</w:t>
      </w:r>
      <w:r w:rsidRPr="003A11CB">
        <w:rPr>
          <w:snapToGrid/>
          <w:spacing w:val="7"/>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dan,</w:t>
      </w:r>
      <w:r w:rsidRPr="003A11CB">
        <w:rPr>
          <w:snapToGrid/>
          <w:spacing w:val="4"/>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 S</w:t>
      </w:r>
      <w:r w:rsidRPr="003A11CB">
        <w:rPr>
          <w:snapToGrid/>
          <w:spacing w:val="-1"/>
          <w:kern w:val="0"/>
          <w:szCs w:val="22"/>
        </w:rPr>
        <w:t>u</w:t>
      </w:r>
      <w:r w:rsidRPr="003A11CB">
        <w:rPr>
          <w:snapToGrid/>
          <w:kern w:val="0"/>
          <w:szCs w:val="22"/>
        </w:rPr>
        <w:t>d</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w:t>
      </w:r>
      <w:r w:rsidRPr="003A11CB">
        <w:rPr>
          <w:snapToGrid/>
          <w:spacing w:val="2"/>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rica,</w:t>
      </w:r>
      <w:r w:rsidRPr="003A11CB">
        <w:rPr>
          <w:snapToGrid/>
          <w:spacing w:val="4"/>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azila</w:t>
      </w:r>
      <w:r w:rsidRPr="003A11CB">
        <w:rPr>
          <w:snapToGrid/>
          <w:spacing w:val="-1"/>
          <w:kern w:val="0"/>
          <w:szCs w:val="22"/>
        </w:rPr>
        <w:t>n</w:t>
      </w:r>
      <w:r w:rsidRPr="003A11CB">
        <w:rPr>
          <w:snapToGrid/>
          <w:spacing w:val="1"/>
          <w:kern w:val="0"/>
          <w:szCs w:val="22"/>
        </w:rPr>
        <w:t>d</w:t>
      </w:r>
      <w:r w:rsidRPr="003A11CB">
        <w:rPr>
          <w:snapToGrid/>
          <w:kern w:val="0"/>
          <w:szCs w:val="22"/>
        </w:rPr>
        <w:t>,</w:t>
      </w:r>
      <w:r w:rsidRPr="003A11CB">
        <w:rPr>
          <w:snapToGrid/>
          <w:spacing w:val="11"/>
          <w:kern w:val="0"/>
          <w:szCs w:val="22"/>
        </w:rPr>
        <w:t xml:space="preserve"> </w:t>
      </w:r>
      <w:r w:rsidRPr="003A11CB">
        <w:rPr>
          <w:snapToGrid/>
          <w:spacing w:val="2"/>
          <w:kern w:val="0"/>
          <w:szCs w:val="22"/>
        </w:rPr>
        <w:t>T</w:t>
      </w:r>
      <w:r w:rsidRPr="003A11CB">
        <w:rPr>
          <w:snapToGrid/>
          <w:kern w:val="0"/>
          <w:szCs w:val="22"/>
        </w:rPr>
        <w:t>anza</w:t>
      </w:r>
      <w:r w:rsidRPr="003A11CB">
        <w:rPr>
          <w:snapToGrid/>
          <w:spacing w:val="-1"/>
          <w:kern w:val="0"/>
          <w:szCs w:val="22"/>
        </w:rPr>
        <w:t>n</w:t>
      </w:r>
      <w:r w:rsidRPr="003A11CB">
        <w:rPr>
          <w:snapToGrid/>
          <w:kern w:val="0"/>
          <w:szCs w:val="22"/>
        </w:rPr>
        <w:t>ia,</w:t>
      </w:r>
      <w:r w:rsidRPr="003A11CB">
        <w:rPr>
          <w:snapToGrid/>
          <w:spacing w:val="8"/>
          <w:kern w:val="0"/>
          <w:szCs w:val="22"/>
        </w:rPr>
        <w:t xml:space="preserve"> </w:t>
      </w:r>
      <w:r w:rsidRPr="003A11CB">
        <w:rPr>
          <w:snapToGrid/>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3"/>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w:t>
      </w:r>
      <w:r w:rsidRPr="003A11CB">
        <w:rPr>
          <w:snapToGrid/>
          <w:spacing w:val="1"/>
          <w:kern w:val="0"/>
          <w:szCs w:val="22"/>
        </w:rPr>
        <w:t>o</w:t>
      </w:r>
      <w:r w:rsidRPr="003A11CB">
        <w:rPr>
          <w:snapToGrid/>
          <w:kern w:val="0"/>
          <w:szCs w:val="22"/>
        </w:rPr>
        <w:t xml:space="preserve">, </w:t>
      </w:r>
      <w:r w:rsidRPr="003A11CB">
        <w:rPr>
          <w:snapToGrid/>
          <w:spacing w:val="2"/>
          <w:kern w:val="0"/>
          <w:szCs w:val="22"/>
        </w:rPr>
        <w:t>T</w:t>
      </w:r>
      <w:r w:rsidRPr="003A11CB">
        <w:rPr>
          <w:snapToGrid/>
          <w:spacing w:val="-1"/>
          <w:kern w:val="0"/>
          <w:szCs w:val="22"/>
        </w:rPr>
        <w:t>un</w:t>
      </w:r>
      <w:r w:rsidRPr="003A11CB">
        <w:rPr>
          <w:snapToGrid/>
          <w:kern w:val="0"/>
          <w:szCs w:val="22"/>
        </w:rPr>
        <w:t>isia,</w:t>
      </w:r>
      <w:r w:rsidRPr="003A11CB">
        <w:rPr>
          <w:snapToGrid/>
          <w:spacing w:val="4"/>
          <w:kern w:val="0"/>
          <w:szCs w:val="22"/>
        </w:rPr>
        <w:t xml:space="preserve"> </w:t>
      </w:r>
      <w:r w:rsidRPr="003A11CB">
        <w:rPr>
          <w:snapToGrid/>
          <w:spacing w:val="-1"/>
          <w:kern w:val="0"/>
          <w:szCs w:val="22"/>
        </w:rPr>
        <w:t>Z</w:t>
      </w:r>
      <w:r w:rsidRPr="003A11CB">
        <w:rPr>
          <w:snapToGrid/>
          <w:spacing w:val="2"/>
          <w:kern w:val="0"/>
          <w:szCs w:val="22"/>
        </w:rPr>
        <w:t>a</w:t>
      </w:r>
      <w:r w:rsidRPr="003A11CB">
        <w:rPr>
          <w:snapToGrid/>
          <w:spacing w:val="-1"/>
          <w:kern w:val="0"/>
          <w:szCs w:val="22"/>
        </w:rPr>
        <w:t>m</w:t>
      </w:r>
      <w:r w:rsidRPr="003A11CB">
        <w:rPr>
          <w:snapToGrid/>
          <w:spacing w:val="1"/>
          <w:kern w:val="0"/>
          <w:szCs w:val="22"/>
        </w:rPr>
        <w:t>b</w:t>
      </w:r>
      <w:r w:rsidRPr="003A11CB">
        <w:rPr>
          <w:snapToGrid/>
          <w:kern w:val="0"/>
          <w:szCs w:val="22"/>
        </w:rPr>
        <w:t>ia,</w:t>
      </w:r>
      <w:r w:rsidRPr="003A11CB">
        <w:rPr>
          <w:snapToGrid/>
          <w:spacing w:val="5"/>
          <w:kern w:val="0"/>
          <w:szCs w:val="22"/>
        </w:rPr>
        <w:t xml:space="preserve"> </w:t>
      </w:r>
      <w:r w:rsidRPr="003A11CB">
        <w:rPr>
          <w:snapToGrid/>
          <w:w w:val="102"/>
          <w:kern w:val="0"/>
          <w:szCs w:val="22"/>
        </w:rPr>
        <w:t xml:space="preserve">and </w:t>
      </w:r>
      <w:r w:rsidRPr="003A11CB">
        <w:rPr>
          <w:snapToGrid/>
          <w:spacing w:val="-1"/>
          <w:kern w:val="0"/>
          <w:szCs w:val="22"/>
        </w:rPr>
        <w:t>Z</w:t>
      </w:r>
      <w:r w:rsidRPr="003A11CB">
        <w:rPr>
          <w:snapToGrid/>
          <w:spacing w:val="1"/>
          <w:kern w:val="0"/>
          <w:szCs w:val="22"/>
        </w:rPr>
        <w:t>i</w:t>
      </w:r>
      <w:r w:rsidRPr="003A11CB">
        <w:rPr>
          <w:snapToGrid/>
          <w:spacing w:val="-1"/>
          <w:kern w:val="0"/>
          <w:szCs w:val="22"/>
        </w:rPr>
        <w:t>m</w:t>
      </w:r>
      <w:r w:rsidRPr="003A11CB">
        <w:rPr>
          <w:snapToGrid/>
          <w:spacing w:val="1"/>
          <w:kern w:val="0"/>
          <w:szCs w:val="22"/>
        </w:rPr>
        <w:t>b</w:t>
      </w:r>
      <w:r w:rsidRPr="003A11CB">
        <w:rPr>
          <w:snapToGrid/>
          <w:kern w:val="0"/>
          <w:szCs w:val="22"/>
        </w:rPr>
        <w:t>a</w:t>
      </w:r>
      <w:r w:rsidRPr="003A11CB">
        <w:rPr>
          <w:snapToGrid/>
          <w:spacing w:val="3"/>
          <w:kern w:val="0"/>
          <w:szCs w:val="22"/>
        </w:rPr>
        <w:t>b</w:t>
      </w:r>
      <w:r w:rsidRPr="003A11CB">
        <w:rPr>
          <w:snapToGrid/>
          <w:spacing w:val="-3"/>
          <w:kern w:val="0"/>
          <w:szCs w:val="22"/>
        </w:rPr>
        <w:t>w</w:t>
      </w:r>
      <w:r w:rsidRPr="003A11CB">
        <w:rPr>
          <w:snapToGrid/>
          <w:spacing w:val="1"/>
          <w:kern w:val="0"/>
          <w:szCs w:val="22"/>
        </w:rPr>
        <w:t>e</w:t>
      </w:r>
      <w:r w:rsidRPr="003A11CB">
        <w:rPr>
          <w:snapToGrid/>
          <w:kern w:val="0"/>
          <w:szCs w:val="22"/>
        </w:rPr>
        <w:t>,</w:t>
      </w:r>
      <w:r w:rsidRPr="003A11CB">
        <w:rPr>
          <w:snapToGrid/>
          <w:spacing w:val="1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 b</w:t>
      </w:r>
      <w:r w:rsidRPr="003A11CB">
        <w:rPr>
          <w:snapToGrid/>
          <w:spacing w:val="2"/>
          <w:kern w:val="0"/>
          <w:szCs w:val="22"/>
        </w:rPr>
        <w:t>a</w:t>
      </w:r>
      <w:r w:rsidRPr="003A11CB">
        <w:rPr>
          <w:snapToGrid/>
          <w:spacing w:val="-1"/>
          <w:kern w:val="0"/>
          <w:szCs w:val="22"/>
        </w:rPr>
        <w:t>n</w:t>
      </w:r>
      <w:r w:rsidRPr="003A11CB">
        <w:rPr>
          <w:snapToGrid/>
          <w:kern w:val="0"/>
          <w:szCs w:val="22"/>
        </w:rPr>
        <w:t>d 1</w:t>
      </w:r>
      <w:r w:rsidRPr="003A11CB">
        <w:rPr>
          <w:snapToGrid/>
          <w:spacing w:val="1"/>
          <w:kern w:val="0"/>
          <w:szCs w:val="22"/>
        </w:rPr>
        <w:t>452</w:t>
      </w:r>
      <w:r w:rsidRPr="003A11CB">
        <w:rPr>
          <w:snapToGrid/>
          <w:spacing w:val="-1"/>
          <w:kern w:val="0"/>
          <w:szCs w:val="22"/>
        </w:rPr>
        <w:t>-</w:t>
      </w:r>
      <w:r w:rsidRPr="003A11CB">
        <w:rPr>
          <w:snapToGrid/>
          <w:kern w:val="0"/>
          <w:szCs w:val="22"/>
        </w:rPr>
        <w:t>1</w:t>
      </w:r>
      <w:r w:rsidRPr="003A11CB">
        <w:rPr>
          <w:snapToGrid/>
          <w:spacing w:val="-1"/>
          <w:kern w:val="0"/>
          <w:szCs w:val="22"/>
        </w:rPr>
        <w:t>4</w:t>
      </w:r>
      <w:r w:rsidRPr="003A11CB">
        <w:rPr>
          <w:snapToGrid/>
          <w:spacing w:val="1"/>
          <w:kern w:val="0"/>
          <w:szCs w:val="22"/>
        </w:rPr>
        <w:t>9</w:t>
      </w:r>
      <w:r w:rsidRPr="003A11CB">
        <w:rPr>
          <w:snapToGrid/>
          <w:kern w:val="0"/>
          <w:szCs w:val="22"/>
        </w:rPr>
        <w:t>2</w:t>
      </w:r>
      <w:r w:rsidRPr="003A11CB">
        <w:rPr>
          <w:snapToGrid/>
          <w:spacing w:val="6"/>
          <w:kern w:val="0"/>
          <w:szCs w:val="22"/>
        </w:rPr>
        <w:t xml:space="preserve"> </w:t>
      </w:r>
      <w:r w:rsidRPr="003A11CB">
        <w:rPr>
          <w:snapToGrid/>
          <w:kern w:val="0"/>
          <w:szCs w:val="22"/>
        </w:rPr>
        <w:t>MHz is identi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 xml:space="preserve">r use </w:t>
      </w:r>
      <w:r w:rsidRPr="003A11CB">
        <w:rPr>
          <w:snapToGrid/>
          <w:spacing w:val="2"/>
          <w:kern w:val="0"/>
          <w:szCs w:val="22"/>
        </w:rPr>
        <w:t>b</w:t>
      </w:r>
      <w:r w:rsidRPr="003A11CB">
        <w:rPr>
          <w:snapToGrid/>
          <w:kern w:val="0"/>
          <w:szCs w:val="22"/>
        </w:rPr>
        <w:t>y</w:t>
      </w:r>
      <w:r w:rsidRPr="003A11CB">
        <w:rPr>
          <w:snapToGrid/>
          <w:spacing w:val="34"/>
          <w:kern w:val="0"/>
          <w:szCs w:val="22"/>
        </w:rPr>
        <w:t xml:space="preserve"> </w:t>
      </w:r>
      <w:r w:rsidRPr="003A11CB">
        <w:rPr>
          <w:snapToGrid/>
          <w:spacing w:val="2"/>
          <w:kern w:val="0"/>
          <w:szCs w:val="22"/>
        </w:rPr>
        <w:t>ad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w:t>
      </w:r>
      <w:r w:rsidRPr="003A11CB">
        <w:rPr>
          <w:snapToGrid/>
          <w:spacing w:val="2"/>
          <w:kern w:val="0"/>
          <w:szCs w:val="22"/>
        </w:rPr>
        <w:t>i</w:t>
      </w:r>
      <w:r w:rsidRPr="003A11CB">
        <w:rPr>
          <w:snapToGrid/>
          <w:kern w:val="0"/>
          <w:szCs w:val="22"/>
        </w:rPr>
        <w:t>o</w:t>
      </w:r>
      <w:r w:rsidRPr="003A11CB">
        <w:rPr>
          <w:snapToGrid/>
          <w:spacing w:val="-1"/>
          <w:kern w:val="0"/>
          <w:szCs w:val="22"/>
        </w:rPr>
        <w:t>n</w:t>
      </w:r>
      <w:r w:rsidRPr="003A11CB">
        <w:rPr>
          <w:snapToGrid/>
          <w:kern w:val="0"/>
          <w:szCs w:val="22"/>
        </w:rPr>
        <w:t>s li</w:t>
      </w:r>
      <w:r w:rsidRPr="003A11CB">
        <w:rPr>
          <w:snapToGrid/>
          <w:spacing w:val="1"/>
          <w:kern w:val="0"/>
          <w:szCs w:val="22"/>
        </w:rPr>
        <w:t>s</w:t>
      </w:r>
      <w:r w:rsidRPr="003A11CB">
        <w:rPr>
          <w:snapToGrid/>
          <w:kern w:val="0"/>
          <w:szCs w:val="22"/>
        </w:rPr>
        <w:t>ted</w:t>
      </w:r>
      <w:r w:rsidRPr="003A11CB">
        <w:rPr>
          <w:snapToGrid/>
          <w:spacing w:val="7"/>
          <w:kern w:val="0"/>
          <w:szCs w:val="22"/>
        </w:rPr>
        <w:t xml:space="preserve"> </w:t>
      </w:r>
      <w:r w:rsidRPr="003A11CB">
        <w:rPr>
          <w:snapToGrid/>
          <w:kern w:val="0"/>
          <w:szCs w:val="22"/>
        </w:rPr>
        <w:t>a</w:t>
      </w:r>
      <w:r w:rsidRPr="003A11CB">
        <w:rPr>
          <w:snapToGrid/>
          <w:spacing w:val="1"/>
          <w:kern w:val="0"/>
          <w:szCs w:val="22"/>
        </w:rPr>
        <w:t>b</w:t>
      </w:r>
      <w:r w:rsidRPr="003A11CB">
        <w:rPr>
          <w:snapToGrid/>
          <w:kern w:val="0"/>
          <w:szCs w:val="22"/>
        </w:rPr>
        <w:t>o</w:t>
      </w:r>
      <w:r w:rsidRPr="003A11CB">
        <w:rPr>
          <w:snapToGrid/>
          <w:spacing w:val="-1"/>
          <w:kern w:val="0"/>
          <w:szCs w:val="22"/>
        </w:rPr>
        <w:t>v</w:t>
      </w:r>
      <w:r w:rsidRPr="003A11CB">
        <w:rPr>
          <w:snapToGrid/>
          <w:kern w:val="0"/>
          <w:szCs w:val="22"/>
        </w:rPr>
        <w:t>e</w:t>
      </w:r>
      <w:r w:rsidRPr="003A11CB">
        <w:rPr>
          <w:snapToGrid/>
          <w:spacing w:val="9"/>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shing</w:t>
      </w:r>
      <w:r w:rsidRPr="003A11CB">
        <w:rPr>
          <w:snapToGrid/>
          <w:spacing w:val="7"/>
          <w:kern w:val="0"/>
          <w:szCs w:val="22"/>
        </w:rPr>
        <w:t xml:space="preserve"> </w:t>
      </w:r>
      <w:r w:rsidRPr="003A11CB">
        <w:rPr>
          <w:snapToGrid/>
          <w:w w:val="102"/>
          <w:kern w:val="0"/>
          <w:szCs w:val="22"/>
        </w:rPr>
        <w:t xml:space="preserve">to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7"/>
          <w:kern w:val="0"/>
          <w:szCs w:val="22"/>
        </w:rPr>
        <w:t xml:space="preserve"> </w:t>
      </w:r>
      <w:r w:rsidRPr="003A11CB">
        <w:rPr>
          <w:snapToGrid/>
          <w:kern w:val="0"/>
          <w:szCs w:val="22"/>
        </w:rPr>
        <w:t>Inter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29"/>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23"/>
          <w:kern w:val="0"/>
          <w:szCs w:val="22"/>
        </w:rPr>
        <w:t xml:space="preserve"> </w:t>
      </w:r>
      <w:r w:rsidRPr="003A11CB">
        <w:rPr>
          <w:snapToGrid/>
          <w:spacing w:val="2"/>
          <w:kern w:val="0"/>
          <w:szCs w:val="22"/>
        </w:rPr>
        <w:t>T</w:t>
      </w:r>
      <w:r w:rsidRPr="003A11CB">
        <w:rPr>
          <w:snapToGrid/>
          <w:kern w:val="0"/>
          <w:szCs w:val="22"/>
        </w:rPr>
        <w:t>ele</w:t>
      </w:r>
      <w:r w:rsidRPr="003A11CB">
        <w:rPr>
          <w:snapToGrid/>
          <w:spacing w:val="-1"/>
          <w:kern w:val="0"/>
          <w:szCs w:val="22"/>
        </w:rPr>
        <w:t>c</w:t>
      </w:r>
      <w:r w:rsidRPr="003A11CB">
        <w:rPr>
          <w:snapToGrid/>
          <w:kern w:val="0"/>
          <w:szCs w:val="22"/>
        </w:rPr>
        <w:t>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w:t>
      </w:r>
      <w:r w:rsidRPr="003A11CB">
        <w:rPr>
          <w:snapToGrid/>
          <w:spacing w:val="2"/>
          <w:kern w:val="0"/>
          <w:szCs w:val="22"/>
        </w:rPr>
        <w:t>a</w:t>
      </w:r>
      <w:r w:rsidRPr="003A11CB">
        <w:rPr>
          <w:snapToGrid/>
          <w:kern w:val="0"/>
          <w:szCs w:val="22"/>
        </w:rPr>
        <w:t>tions (IMT)</w:t>
      </w:r>
      <w:r w:rsidRPr="003A11CB">
        <w:rPr>
          <w:snapToGrid/>
          <w:spacing w:val="22"/>
          <w:kern w:val="0"/>
          <w:szCs w:val="22"/>
        </w:rPr>
        <w:t xml:space="preserve"> </w:t>
      </w:r>
      <w:r w:rsidRPr="003A11CB">
        <w:rPr>
          <w:snapToGrid/>
          <w:kern w:val="0"/>
          <w:szCs w:val="22"/>
        </w:rPr>
        <w:t>in</w:t>
      </w:r>
      <w:r w:rsidRPr="003A11CB">
        <w:rPr>
          <w:snapToGrid/>
          <w:spacing w:val="16"/>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28"/>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9"/>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w:t>
      </w:r>
      <w:r w:rsidRPr="003A11CB">
        <w:rPr>
          <w:snapToGrid/>
          <w:spacing w:val="1"/>
          <w:kern w:val="0"/>
          <w:szCs w:val="22"/>
        </w:rPr>
        <w:t>i</w:t>
      </w:r>
      <w:r w:rsidRPr="003A11CB">
        <w:rPr>
          <w:snapToGrid/>
          <w:kern w:val="0"/>
          <w:szCs w:val="22"/>
        </w:rPr>
        <w:t>on</w:t>
      </w:r>
      <w:r w:rsidRPr="003A11CB">
        <w:rPr>
          <w:snapToGrid/>
          <w:spacing w:val="33"/>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18"/>
          <w:kern w:val="0"/>
          <w:szCs w:val="22"/>
        </w:rPr>
        <w:t xml:space="preserve"> </w:t>
      </w:r>
      <w:r w:rsidRPr="003A11CB">
        <w:rPr>
          <w:bCs/>
          <w:snapToGrid/>
          <w:kern w:val="0"/>
          <w:szCs w:val="22"/>
        </w:rPr>
        <w:t>(Rev.WRC-1</w:t>
      </w:r>
      <w:r w:rsidRPr="003A11CB">
        <w:rPr>
          <w:bCs/>
          <w:snapToGrid/>
          <w:spacing w:val="-1"/>
          <w:kern w:val="0"/>
          <w:szCs w:val="22"/>
        </w:rPr>
        <w:t>5</w:t>
      </w:r>
      <w:r w:rsidRPr="003A11CB">
        <w:rPr>
          <w:bCs/>
          <w:snapToGrid/>
          <w:spacing w:val="1"/>
          <w:kern w:val="0"/>
          <w:szCs w:val="22"/>
        </w:rPr>
        <w:t>)</w:t>
      </w:r>
      <w:r w:rsidRPr="003A11CB">
        <w:rPr>
          <w:snapToGrid/>
          <w:kern w:val="0"/>
          <w:szCs w:val="22"/>
        </w:rPr>
        <w:t xml:space="preserve">.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29"/>
          <w:kern w:val="0"/>
          <w:szCs w:val="22"/>
        </w:rPr>
        <w:t xml:space="preserve"> </w:t>
      </w:r>
      <w:r w:rsidRPr="003A11CB">
        <w:rPr>
          <w:snapToGrid/>
          <w:kern w:val="0"/>
          <w:szCs w:val="22"/>
        </w:rPr>
        <w:t>does</w:t>
      </w:r>
      <w:r w:rsidRPr="003A11CB">
        <w:rPr>
          <w:snapToGrid/>
          <w:spacing w:val="2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9"/>
          <w:kern w:val="0"/>
          <w:szCs w:val="22"/>
        </w:rPr>
        <w:t xml:space="preserve"> </w:t>
      </w:r>
      <w:r w:rsidRPr="003A11CB">
        <w:rPr>
          <w:snapToGrid/>
          <w:kern w:val="0"/>
          <w:szCs w:val="22"/>
        </w:rPr>
        <w:t>preclude</w:t>
      </w:r>
      <w:r w:rsidRPr="003A11CB">
        <w:rPr>
          <w:snapToGrid/>
          <w:spacing w:val="2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spacing w:val="-1"/>
          <w:kern w:val="0"/>
          <w:szCs w:val="22"/>
        </w:rPr>
        <w:t>u</w:t>
      </w:r>
      <w:r w:rsidRPr="003A11CB">
        <w:rPr>
          <w:snapToGrid/>
          <w:kern w:val="0"/>
          <w:szCs w:val="22"/>
        </w:rPr>
        <w:t>se</w:t>
      </w:r>
      <w:r w:rsidRPr="003A11CB">
        <w:rPr>
          <w:snapToGrid/>
          <w:spacing w:val="19"/>
          <w:kern w:val="0"/>
          <w:szCs w:val="22"/>
        </w:rPr>
        <w:t xml:space="preserve"> </w:t>
      </w:r>
      <w:r w:rsidRPr="003A11CB">
        <w:rPr>
          <w:snapToGrid/>
          <w:kern w:val="0"/>
          <w:szCs w:val="22"/>
        </w:rPr>
        <w:t>of</w:t>
      </w:r>
      <w:r w:rsidRPr="003A11CB">
        <w:rPr>
          <w:snapToGrid/>
          <w:spacing w:val="16"/>
          <w:kern w:val="0"/>
          <w:szCs w:val="22"/>
        </w:rPr>
        <w:t xml:space="preserve"> </w:t>
      </w:r>
      <w:r w:rsidRPr="003A11CB">
        <w:rPr>
          <w:snapToGrid/>
          <w:kern w:val="0"/>
          <w:szCs w:val="22"/>
        </w:rPr>
        <w:t>this</w:t>
      </w:r>
      <w:r w:rsidRPr="003A11CB">
        <w:rPr>
          <w:snapToGrid/>
          <w:spacing w:val="19"/>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5"/>
          <w:kern w:val="0"/>
          <w:szCs w:val="22"/>
        </w:rPr>
        <w:t xml:space="preserve"> </w:t>
      </w:r>
      <w:r w:rsidRPr="003A11CB">
        <w:rPr>
          <w:snapToGrid/>
          <w:kern w:val="0"/>
          <w:szCs w:val="22"/>
        </w:rPr>
        <w:t>band</w:t>
      </w:r>
      <w:r w:rsidRPr="003A11CB">
        <w:rPr>
          <w:snapToGrid/>
          <w:spacing w:val="20"/>
          <w:kern w:val="0"/>
          <w:szCs w:val="22"/>
        </w:rPr>
        <w:t xml:space="preserve"> </w:t>
      </w:r>
      <w:r w:rsidRPr="003A11CB">
        <w:rPr>
          <w:snapToGrid/>
          <w:kern w:val="0"/>
          <w:szCs w:val="22"/>
        </w:rPr>
        <w:t>by</w:t>
      </w:r>
      <w:r w:rsidRPr="003A11CB">
        <w:rPr>
          <w:snapToGrid/>
          <w:spacing w:val="15"/>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8"/>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2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27"/>
          <w:kern w:val="0"/>
          <w:szCs w:val="22"/>
        </w:rPr>
        <w:t xml:space="preserve"> </w:t>
      </w:r>
      <w:r w:rsidRPr="003A11CB">
        <w:rPr>
          <w:snapToGrid/>
          <w:kern w:val="0"/>
          <w:szCs w:val="22"/>
        </w:rPr>
        <w:t>of</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24"/>
          <w:kern w:val="0"/>
          <w:szCs w:val="22"/>
        </w:rPr>
        <w:t xml:space="preserve"> </w:t>
      </w:r>
      <w:r w:rsidRPr="003A11CB">
        <w:rPr>
          <w:snapToGrid/>
          <w:kern w:val="0"/>
          <w:szCs w:val="22"/>
        </w:rPr>
        <w:t>to</w:t>
      </w:r>
      <w:r w:rsidRPr="003A11CB">
        <w:rPr>
          <w:snapToGrid/>
          <w:spacing w:val="28"/>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21"/>
          <w:kern w:val="0"/>
          <w:szCs w:val="22"/>
        </w:rPr>
        <w:t xml:space="preserve"> </w:t>
      </w:r>
      <w:r w:rsidRPr="003A11CB">
        <w:rPr>
          <w:snapToGrid/>
          <w:kern w:val="0"/>
          <w:szCs w:val="22"/>
        </w:rPr>
        <w:t>it</w:t>
      </w:r>
      <w:r w:rsidRPr="003A11CB">
        <w:rPr>
          <w:snapToGrid/>
          <w:spacing w:val="17"/>
          <w:kern w:val="0"/>
          <w:szCs w:val="22"/>
        </w:rPr>
        <w:t xml:space="preserve"> </w:t>
      </w:r>
      <w:r w:rsidRPr="003A11CB">
        <w:rPr>
          <w:snapToGrid/>
          <w:spacing w:val="1"/>
          <w:w w:val="102"/>
          <w:kern w:val="0"/>
          <w:szCs w:val="22"/>
        </w:rPr>
        <w:t>i</w:t>
      </w:r>
      <w:r w:rsidRPr="003A11CB">
        <w:rPr>
          <w:snapToGrid/>
          <w:w w:val="102"/>
          <w:kern w:val="0"/>
          <w:szCs w:val="22"/>
        </w:rPr>
        <w:t xml:space="preserve">s </w:t>
      </w:r>
      <w:r w:rsidRPr="003A11CB">
        <w:rPr>
          <w:snapToGrid/>
          <w:kern w:val="0"/>
          <w:szCs w:val="22"/>
        </w:rPr>
        <w:t>allocated</w:t>
      </w:r>
      <w:r w:rsidRPr="003A11CB">
        <w:rPr>
          <w:snapToGrid/>
          <w:spacing w:val="11"/>
          <w:kern w:val="0"/>
          <w:szCs w:val="22"/>
        </w:rPr>
        <w:t xml:space="preserve"> </w:t>
      </w:r>
      <w:r w:rsidRPr="003A11CB">
        <w:rPr>
          <w:snapToGrid/>
          <w:kern w:val="0"/>
          <w:szCs w:val="22"/>
        </w:rPr>
        <w:t>and</w:t>
      </w:r>
      <w:r w:rsidRPr="003A11CB">
        <w:rPr>
          <w:snapToGrid/>
          <w:spacing w:val="4"/>
          <w:kern w:val="0"/>
          <w:szCs w:val="22"/>
        </w:rPr>
        <w:t xml:space="preserve"> </w:t>
      </w:r>
      <w:r w:rsidRPr="003A11CB">
        <w:rPr>
          <w:snapToGrid/>
          <w:kern w:val="0"/>
          <w:szCs w:val="22"/>
        </w:rPr>
        <w:t>does</w:t>
      </w:r>
      <w:r w:rsidRPr="003A11CB">
        <w:rPr>
          <w:snapToGrid/>
          <w:spacing w:val="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4"/>
          <w:kern w:val="0"/>
          <w:szCs w:val="22"/>
        </w:rPr>
        <w:t xml:space="preserve"> </w:t>
      </w:r>
      <w:r w:rsidRPr="003A11CB">
        <w:rPr>
          <w:snapToGrid/>
          <w:kern w:val="0"/>
          <w:szCs w:val="22"/>
        </w:rPr>
        <w:t>establ</w:t>
      </w:r>
      <w:r w:rsidRPr="003A11CB">
        <w:rPr>
          <w:snapToGrid/>
          <w:spacing w:val="1"/>
          <w:kern w:val="0"/>
          <w:szCs w:val="22"/>
        </w:rPr>
        <w:t>is</w:t>
      </w:r>
      <w:r w:rsidRPr="003A11CB">
        <w:rPr>
          <w:snapToGrid/>
          <w:kern w:val="0"/>
          <w:szCs w:val="22"/>
        </w:rPr>
        <w:t>h</w:t>
      </w:r>
      <w:r w:rsidRPr="003A11CB">
        <w:rPr>
          <w:snapToGrid/>
          <w:spacing w:val="9"/>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5"/>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w:t>
      </w:r>
      <w:r w:rsidRPr="003A11CB">
        <w:rPr>
          <w:snapToGrid/>
          <w:spacing w:val="2"/>
          <w:kern w:val="0"/>
          <w:szCs w:val="22"/>
        </w:rPr>
        <w:t>t</w:t>
      </w:r>
      <w:r w:rsidRPr="003A11CB">
        <w:rPr>
          <w:snapToGrid/>
          <w:spacing w:val="-1"/>
          <w:kern w:val="0"/>
          <w:szCs w:val="22"/>
        </w:rPr>
        <w:t>i</w:t>
      </w:r>
      <w:r w:rsidRPr="003A11CB">
        <w:rPr>
          <w:snapToGrid/>
          <w:kern w:val="0"/>
          <w:szCs w:val="22"/>
        </w:rPr>
        <w:t>o</w:t>
      </w:r>
      <w:r w:rsidRPr="003A11CB">
        <w:rPr>
          <w:snapToGrid/>
          <w:spacing w:val="-1"/>
          <w:kern w:val="0"/>
          <w:szCs w:val="22"/>
        </w:rPr>
        <w:t>n</w:t>
      </w:r>
      <w:r w:rsidRPr="003A11CB">
        <w:rPr>
          <w:snapToGrid/>
          <w:kern w:val="0"/>
          <w:szCs w:val="22"/>
        </w:rPr>
        <w:t xml:space="preserve">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use</w:t>
      </w:r>
      <w:r w:rsidRPr="003A11CB">
        <w:rPr>
          <w:snapToGrid/>
          <w:spacing w:val="4"/>
          <w:kern w:val="0"/>
          <w:szCs w:val="22"/>
        </w:rPr>
        <w:t xml:space="preserve"> </w:t>
      </w:r>
      <w:r w:rsidRPr="003A11CB">
        <w:rPr>
          <w:snapToGrid/>
          <w:kern w:val="0"/>
          <w:szCs w:val="22"/>
        </w:rPr>
        <w:t>of</w:t>
      </w:r>
      <w:r w:rsidRPr="003A11CB">
        <w:rPr>
          <w:snapToGrid/>
          <w:spacing w:val="1"/>
          <w:kern w:val="0"/>
          <w:szCs w:val="22"/>
        </w:rPr>
        <w:t xml:space="preserve"> 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band</w:t>
      </w:r>
      <w:r w:rsidRPr="003A11CB">
        <w:rPr>
          <w:snapToGrid/>
          <w:spacing w:val="6"/>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w w:val="102"/>
          <w:kern w:val="0"/>
          <w:szCs w:val="22"/>
        </w:rPr>
        <w:t>i</w:t>
      </w:r>
      <w:r w:rsidRPr="003A11CB">
        <w:rPr>
          <w:snapToGrid/>
          <w:spacing w:val="-1"/>
          <w:w w:val="102"/>
          <w:kern w:val="0"/>
          <w:szCs w:val="22"/>
        </w:rPr>
        <w:t>m</w:t>
      </w:r>
      <w:r w:rsidRPr="003A11CB">
        <w:rPr>
          <w:snapToGrid/>
          <w:w w:val="102"/>
          <w:kern w:val="0"/>
          <w:szCs w:val="22"/>
        </w:rPr>
        <w:t>pl</w:t>
      </w:r>
      <w:r w:rsidRPr="003A11CB">
        <w:rPr>
          <w:snapToGrid/>
          <w:spacing w:val="2"/>
          <w:w w:val="102"/>
          <w:kern w:val="0"/>
          <w:szCs w:val="22"/>
        </w:rPr>
        <w:t>e</w:t>
      </w:r>
      <w:r w:rsidRPr="003A11CB">
        <w:rPr>
          <w:snapToGrid/>
          <w:spacing w:val="-1"/>
          <w:w w:val="102"/>
          <w:kern w:val="0"/>
          <w:szCs w:val="22"/>
        </w:rPr>
        <w:t>m</w:t>
      </w:r>
      <w:r w:rsidRPr="003A11CB">
        <w:rPr>
          <w:snapToGrid/>
          <w:w w:val="102"/>
          <w:kern w:val="0"/>
          <w:szCs w:val="22"/>
        </w:rPr>
        <w:t>e</w:t>
      </w:r>
      <w:r w:rsidRPr="003A11CB">
        <w:rPr>
          <w:snapToGrid/>
          <w:spacing w:val="1"/>
          <w:w w:val="102"/>
          <w:kern w:val="0"/>
          <w:szCs w:val="22"/>
        </w:rPr>
        <w:t>n</w:t>
      </w:r>
      <w:r w:rsidRPr="003A11CB">
        <w:rPr>
          <w:snapToGrid/>
          <w:w w:val="102"/>
          <w:kern w:val="0"/>
          <w:szCs w:val="22"/>
        </w:rPr>
        <w:t xml:space="preserve">tation </w:t>
      </w:r>
      <w:r w:rsidRPr="003A11CB">
        <w:rPr>
          <w:snapToGrid/>
          <w:kern w:val="0"/>
          <w:szCs w:val="22"/>
        </w:rPr>
        <w:t>of</w:t>
      </w:r>
      <w:r w:rsidRPr="003A11CB">
        <w:rPr>
          <w:snapToGrid/>
          <w:spacing w:val="31"/>
          <w:kern w:val="0"/>
          <w:szCs w:val="22"/>
        </w:rPr>
        <w:t xml:space="preserve"> </w:t>
      </w:r>
      <w:r w:rsidRPr="003A11CB">
        <w:rPr>
          <w:snapToGrid/>
          <w:kern w:val="0"/>
          <w:szCs w:val="22"/>
        </w:rPr>
        <w:t>IMT</w:t>
      </w:r>
      <w:r w:rsidRPr="003A11CB">
        <w:rPr>
          <w:snapToGrid/>
          <w:spacing w:val="3"/>
          <w:kern w:val="0"/>
          <w:szCs w:val="22"/>
        </w:rPr>
        <w:t xml:space="preserve"> </w:t>
      </w:r>
      <w:r w:rsidRPr="003A11CB">
        <w:rPr>
          <w:snapToGrid/>
          <w:kern w:val="0"/>
          <w:szCs w:val="22"/>
        </w:rPr>
        <w:t>is</w:t>
      </w:r>
      <w:r w:rsidRPr="003A11CB">
        <w:rPr>
          <w:snapToGrid/>
          <w:spacing w:val="33"/>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2"/>
          <w:kern w:val="0"/>
          <w:szCs w:val="22"/>
        </w:rPr>
        <w:t>j</w:t>
      </w:r>
      <w:r w:rsidRPr="003A11CB">
        <w:rPr>
          <w:snapToGrid/>
          <w:kern w:val="0"/>
          <w:szCs w:val="22"/>
        </w:rPr>
        <w:t>ect</w:t>
      </w:r>
      <w:r w:rsidRPr="003A11CB">
        <w:rPr>
          <w:snapToGrid/>
          <w:spacing w:val="4"/>
          <w:kern w:val="0"/>
          <w:szCs w:val="22"/>
        </w:rPr>
        <w:t xml:space="preserve"> </w:t>
      </w:r>
      <w:r w:rsidRPr="003A11CB">
        <w:rPr>
          <w:snapToGrid/>
          <w:kern w:val="0"/>
          <w:szCs w:val="22"/>
        </w:rPr>
        <w:t>to</w:t>
      </w:r>
      <w:r w:rsidRPr="003A11CB">
        <w:rPr>
          <w:snapToGrid/>
          <w:spacing w:val="33"/>
          <w:kern w:val="0"/>
          <w:szCs w:val="22"/>
        </w:rPr>
        <w:t xml:space="preserve"> </w:t>
      </w:r>
      <w:r w:rsidRPr="003A11CB">
        <w:rPr>
          <w:snapToGrid/>
          <w:kern w:val="0"/>
          <w:szCs w:val="22"/>
        </w:rPr>
        <w:t>a</w:t>
      </w:r>
      <w:r w:rsidRPr="003A11CB">
        <w:rPr>
          <w:snapToGrid/>
          <w:spacing w:val="-1"/>
          <w:kern w:val="0"/>
          <w:szCs w:val="22"/>
        </w:rPr>
        <w:t>g</w:t>
      </w:r>
      <w:r w:rsidRPr="003A11CB">
        <w:rPr>
          <w:snapToGrid/>
          <w:kern w:val="0"/>
          <w:szCs w:val="22"/>
        </w:rPr>
        <w:t>re</w:t>
      </w:r>
      <w:r w:rsidRPr="003A11CB">
        <w:rPr>
          <w:snapToGrid/>
          <w:spacing w:val="2"/>
          <w:kern w:val="0"/>
          <w:szCs w:val="22"/>
        </w:rPr>
        <w:t>e</w:t>
      </w:r>
      <w:r w:rsidRPr="003A11CB">
        <w:rPr>
          <w:snapToGrid/>
          <w:spacing w:val="1"/>
          <w:kern w:val="0"/>
          <w:szCs w:val="22"/>
        </w:rPr>
        <w:t>m</w:t>
      </w:r>
      <w:r w:rsidRPr="003A11CB">
        <w:rPr>
          <w:snapToGrid/>
          <w:kern w:val="0"/>
          <w:szCs w:val="22"/>
        </w:rPr>
        <w:t>ent obtai</w:t>
      </w:r>
      <w:r w:rsidRPr="003A11CB">
        <w:rPr>
          <w:snapToGrid/>
          <w:spacing w:val="-1"/>
          <w:kern w:val="0"/>
          <w:szCs w:val="22"/>
        </w:rPr>
        <w:t>n</w:t>
      </w:r>
      <w:r w:rsidRPr="003A11CB">
        <w:rPr>
          <w:snapToGrid/>
          <w:kern w:val="0"/>
          <w:szCs w:val="22"/>
        </w:rPr>
        <w:t>ed</w:t>
      </w:r>
      <w:r w:rsidRPr="003A11CB">
        <w:rPr>
          <w:snapToGrid/>
          <w:spacing w:val="8"/>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 xml:space="preserve">der No. </w:t>
      </w:r>
      <w:r w:rsidRPr="003A11CB">
        <w:rPr>
          <w:bCs/>
          <w:snapToGrid/>
          <w:spacing w:val="1"/>
          <w:kern w:val="0"/>
          <w:szCs w:val="22"/>
        </w:rPr>
        <w:t>9.2</w:t>
      </w:r>
      <w:r w:rsidRPr="003A11CB">
        <w:rPr>
          <w:bCs/>
          <w:snapToGrid/>
          <w:kern w:val="0"/>
          <w:szCs w:val="22"/>
        </w:rPr>
        <w:t>1</w:t>
      </w:r>
      <w:r w:rsidRPr="003A11CB">
        <w:rPr>
          <w:bCs/>
          <w:snapToGrid/>
          <w:spacing w:val="35"/>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5"/>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spect to</w:t>
      </w:r>
      <w:r w:rsidRPr="003A11CB">
        <w:rPr>
          <w:snapToGrid/>
          <w:spacing w:val="3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 aero</w:t>
      </w:r>
      <w:r w:rsidRPr="003A11CB">
        <w:rPr>
          <w:snapToGrid/>
          <w:spacing w:val="-1"/>
          <w:kern w:val="0"/>
          <w:szCs w:val="22"/>
        </w:rPr>
        <w:t>n</w:t>
      </w:r>
      <w:r w:rsidRPr="003A11CB">
        <w:rPr>
          <w:snapToGrid/>
          <w:kern w:val="0"/>
          <w:szCs w:val="22"/>
        </w:rPr>
        <w:t>au</w:t>
      </w:r>
      <w:r w:rsidRPr="003A11CB">
        <w:rPr>
          <w:snapToGrid/>
          <w:spacing w:val="1"/>
          <w:kern w:val="0"/>
          <w:szCs w:val="22"/>
        </w:rPr>
        <w:t>ti</w:t>
      </w:r>
      <w:r w:rsidRPr="003A11CB">
        <w:rPr>
          <w:snapToGrid/>
          <w:kern w:val="0"/>
          <w:szCs w:val="22"/>
        </w:rPr>
        <w:t xml:space="preserve">cal </w:t>
      </w:r>
      <w:r w:rsidRPr="003A11CB">
        <w:rPr>
          <w:snapToGrid/>
          <w:spacing w:val="-3"/>
          <w:kern w:val="0"/>
          <w:szCs w:val="22"/>
        </w:rPr>
        <w:t>m</w:t>
      </w:r>
      <w:r w:rsidRPr="003A11CB">
        <w:rPr>
          <w:snapToGrid/>
          <w:kern w:val="0"/>
          <w:szCs w:val="22"/>
        </w:rPr>
        <w:t>obile 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spacing w:val="-1"/>
          <w:kern w:val="0"/>
          <w:szCs w:val="22"/>
        </w:rPr>
        <w:t>u</w:t>
      </w:r>
      <w:r w:rsidRPr="003A11CB">
        <w:rPr>
          <w:snapToGrid/>
          <w:kern w:val="0"/>
          <w:szCs w:val="22"/>
        </w:rPr>
        <w:t>sed</w:t>
      </w:r>
      <w:r w:rsidRPr="003A11CB">
        <w:rPr>
          <w:snapToGrid/>
          <w:spacing w:val="3"/>
          <w:kern w:val="0"/>
          <w:szCs w:val="22"/>
        </w:rPr>
        <w:t xml:space="preserve"> </w:t>
      </w:r>
      <w:r w:rsidRPr="003A11CB">
        <w:rPr>
          <w:snapToGrid/>
          <w:spacing w:val="-1"/>
          <w:w w:val="102"/>
          <w:kern w:val="0"/>
          <w:szCs w:val="22"/>
        </w:rPr>
        <w:t>f</w:t>
      </w:r>
      <w:r w:rsidRPr="003A11CB">
        <w:rPr>
          <w:snapToGrid/>
          <w:spacing w:val="1"/>
          <w:w w:val="102"/>
          <w:kern w:val="0"/>
          <w:szCs w:val="22"/>
        </w:rPr>
        <w:t>o</w:t>
      </w:r>
      <w:r w:rsidRPr="003A11CB">
        <w:rPr>
          <w:snapToGrid/>
          <w:w w:val="102"/>
          <w:kern w:val="0"/>
          <w:szCs w:val="22"/>
        </w:rPr>
        <w:t xml:space="preserve">r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15"/>
          <w:kern w:val="0"/>
          <w:szCs w:val="22"/>
        </w:rPr>
        <w:t xml:space="preserve"> </w:t>
      </w:r>
      <w:r w:rsidRPr="003A11CB">
        <w:rPr>
          <w:snapToGrid/>
          <w:kern w:val="0"/>
          <w:szCs w:val="22"/>
        </w:rPr>
        <w:t>tel</w:t>
      </w:r>
      <w:r w:rsidRPr="003A11CB">
        <w:rPr>
          <w:snapToGrid/>
          <w:spacing w:val="2"/>
          <w:kern w:val="0"/>
          <w:szCs w:val="22"/>
        </w:rPr>
        <w:t>e</w:t>
      </w:r>
      <w:r w:rsidRPr="003A11CB">
        <w:rPr>
          <w:snapToGrid/>
          <w:spacing w:val="-1"/>
          <w:kern w:val="0"/>
          <w:szCs w:val="22"/>
        </w:rPr>
        <w:t>m</w:t>
      </w:r>
      <w:r w:rsidRPr="003A11CB">
        <w:rPr>
          <w:snapToGrid/>
          <w:kern w:val="0"/>
          <w:szCs w:val="22"/>
        </w:rPr>
        <w:t>et</w:t>
      </w:r>
      <w:r w:rsidRPr="003A11CB">
        <w:rPr>
          <w:snapToGrid/>
          <w:spacing w:val="2"/>
          <w:kern w:val="0"/>
          <w:szCs w:val="22"/>
        </w:rPr>
        <w:t>r</w:t>
      </w:r>
      <w:r w:rsidRPr="003A11CB">
        <w:rPr>
          <w:snapToGrid/>
          <w:kern w:val="0"/>
          <w:szCs w:val="22"/>
        </w:rPr>
        <w:t>y</w:t>
      </w:r>
      <w:r w:rsidRPr="003A11CB">
        <w:rPr>
          <w:snapToGrid/>
          <w:spacing w:val="11"/>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kern w:val="0"/>
          <w:szCs w:val="22"/>
        </w:rPr>
        <w:t>acc</w:t>
      </w:r>
      <w:r w:rsidRPr="003A11CB">
        <w:rPr>
          <w:snapToGrid/>
          <w:spacing w:val="3"/>
          <w:kern w:val="0"/>
          <w:szCs w:val="22"/>
        </w:rPr>
        <w:t>o</w:t>
      </w:r>
      <w:r w:rsidRPr="003A11CB">
        <w:rPr>
          <w:snapToGrid/>
          <w:kern w:val="0"/>
          <w:szCs w:val="22"/>
        </w:rPr>
        <w:t>rdance</w:t>
      </w:r>
      <w:r w:rsidRPr="003A11CB">
        <w:rPr>
          <w:snapToGrid/>
          <w:spacing w:val="1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5"/>
          <w:kern w:val="0"/>
          <w:szCs w:val="22"/>
        </w:rPr>
        <w:t xml:space="preserve"> </w:t>
      </w:r>
      <w:r w:rsidRPr="003A11CB">
        <w:rPr>
          <w:bCs/>
          <w:snapToGrid/>
          <w:spacing w:val="1"/>
          <w:kern w:val="0"/>
          <w:szCs w:val="22"/>
        </w:rPr>
        <w:t>paragraph (b)(342) of this section</w:t>
      </w:r>
      <w:r w:rsidRPr="003A11CB">
        <w:rPr>
          <w:snapToGrid/>
          <w:kern w:val="0"/>
          <w:szCs w:val="22"/>
        </w:rPr>
        <w:t>.  See</w:t>
      </w:r>
      <w:r w:rsidRPr="003A11CB">
        <w:rPr>
          <w:snapToGrid/>
          <w:spacing w:val="5"/>
          <w:kern w:val="0"/>
          <w:szCs w:val="22"/>
        </w:rPr>
        <w:t xml:space="preserve"> </w:t>
      </w:r>
      <w:r w:rsidRPr="003A11CB">
        <w:rPr>
          <w:snapToGrid/>
          <w:kern w:val="0"/>
          <w:szCs w:val="22"/>
        </w:rPr>
        <w:t>al</w:t>
      </w:r>
      <w:r w:rsidRPr="003A11CB">
        <w:rPr>
          <w:snapToGrid/>
          <w:spacing w:val="-2"/>
          <w:kern w:val="0"/>
          <w:szCs w:val="22"/>
        </w:rPr>
        <w:t>s</w:t>
      </w:r>
      <w:r w:rsidRPr="003A11CB">
        <w:rPr>
          <w:snapToGrid/>
          <w:kern w:val="0"/>
          <w:szCs w:val="22"/>
        </w:rPr>
        <w:t>o</w:t>
      </w:r>
      <w:r w:rsidRPr="003A11CB">
        <w:rPr>
          <w:snapToGrid/>
          <w:spacing w:val="5"/>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3"/>
          <w:kern w:val="0"/>
          <w:szCs w:val="22"/>
        </w:rPr>
        <w:t xml:space="preserve"> </w:t>
      </w:r>
      <w:r w:rsidRPr="003A11CB">
        <w:rPr>
          <w:bCs/>
          <w:snapToGrid/>
          <w:spacing w:val="1"/>
          <w:kern w:val="0"/>
          <w:szCs w:val="22"/>
        </w:rPr>
        <w:t>76</w:t>
      </w:r>
      <w:r w:rsidRPr="003A11CB">
        <w:rPr>
          <w:bCs/>
          <w:snapToGrid/>
          <w:kern w:val="0"/>
          <w:szCs w:val="22"/>
        </w:rPr>
        <w:t>1</w:t>
      </w:r>
      <w:r w:rsidRPr="003A11CB">
        <w:rPr>
          <w:bCs/>
          <w:snapToGrid/>
          <w:spacing w:val="6"/>
          <w:kern w:val="0"/>
          <w:szCs w:val="22"/>
        </w:rPr>
        <w:t xml:space="preserve"> </w:t>
      </w:r>
      <w:r w:rsidRPr="003A11CB">
        <w:rPr>
          <w:bCs/>
          <w:snapToGrid/>
          <w:spacing w:val="1"/>
          <w:kern w:val="0"/>
          <w:szCs w:val="22"/>
        </w:rPr>
        <w:t>(</w:t>
      </w:r>
      <w:r w:rsidRPr="003A11CB">
        <w:rPr>
          <w:bCs/>
          <w:snapToGrid/>
          <w:kern w:val="0"/>
          <w:szCs w:val="22"/>
        </w:rPr>
        <w:t>WR</w:t>
      </w:r>
      <w:r w:rsidRPr="003A11CB">
        <w:rPr>
          <w:bCs/>
          <w:snapToGrid/>
          <w:spacing w:val="1"/>
          <w:kern w:val="0"/>
          <w:szCs w:val="22"/>
        </w:rPr>
        <w:t>C-15</w:t>
      </w:r>
      <w:r w:rsidRPr="003A11CB">
        <w:rPr>
          <w:bCs/>
          <w:snapToGrid/>
          <w:spacing w:val="-1"/>
          <w:kern w:val="0"/>
          <w:szCs w:val="22"/>
        </w:rPr>
        <w:t>)</w:t>
      </w:r>
      <w:r w:rsidRPr="003A11CB">
        <w:rPr>
          <w:snapToGrid/>
          <w:kern w:val="0"/>
          <w:szCs w:val="22"/>
        </w:rPr>
        <w:t>.</w:t>
      </w:r>
    </w:p>
    <w:p w:rsidR="00807703" w:rsidRPr="003A11CB" w:rsidP="003A11CB" w14:paraId="6B89DB4E" w14:textId="77777777">
      <w:pPr>
        <w:spacing w:after="120"/>
        <w:ind w:firstLine="720"/>
        <w:rPr>
          <w:snapToGrid/>
          <w:kern w:val="0"/>
          <w:szCs w:val="22"/>
        </w:rPr>
      </w:pPr>
      <w:r w:rsidRPr="003A11CB">
        <w:rPr>
          <w:bCs/>
          <w:snapToGrid/>
          <w:spacing w:val="1"/>
          <w:kern w:val="0"/>
          <w:szCs w:val="22"/>
        </w:rPr>
        <w:t>(i)  5.346</w:t>
      </w:r>
      <w:r w:rsidRPr="003A11CB">
        <w:rPr>
          <w:bCs/>
          <w:snapToGrid/>
          <w:kern w:val="0"/>
          <w:szCs w:val="22"/>
        </w:rPr>
        <w:t>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 xml:space="preserve">y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1"/>
          <w:kern w:val="0"/>
          <w:szCs w:val="22"/>
        </w:rPr>
        <w:t xml:space="preserve"> </w:t>
      </w:r>
      <w:r w:rsidRPr="003A11CB">
        <w:rPr>
          <w:snapToGrid/>
          <w:kern w:val="0"/>
          <w:szCs w:val="22"/>
        </w:rPr>
        <w:t>1</w:t>
      </w:r>
      <w:r w:rsidRPr="003A11CB">
        <w:rPr>
          <w:snapToGrid/>
          <w:spacing w:val="1"/>
          <w:kern w:val="0"/>
          <w:szCs w:val="22"/>
        </w:rPr>
        <w:t>4</w:t>
      </w:r>
      <w:r w:rsidRPr="003A11CB">
        <w:rPr>
          <w:snapToGrid/>
          <w:spacing w:val="-1"/>
          <w:kern w:val="0"/>
          <w:szCs w:val="22"/>
        </w:rPr>
        <w:t>5</w:t>
      </w:r>
      <w:r w:rsidRPr="003A11CB">
        <w:rPr>
          <w:snapToGrid/>
          <w:spacing w:val="1"/>
          <w:kern w:val="0"/>
          <w:szCs w:val="22"/>
        </w:rPr>
        <w:t>2</w:t>
      </w:r>
      <w:r w:rsidRPr="003A11CB">
        <w:rPr>
          <w:snapToGrid/>
          <w:spacing w:val="-1"/>
          <w:kern w:val="0"/>
          <w:szCs w:val="22"/>
        </w:rPr>
        <w:t>-</w:t>
      </w:r>
      <w:r w:rsidRPr="003A11CB">
        <w:rPr>
          <w:snapToGrid/>
          <w:kern w:val="0"/>
          <w:szCs w:val="22"/>
        </w:rPr>
        <w:t>1</w:t>
      </w:r>
      <w:r w:rsidRPr="003A11CB">
        <w:rPr>
          <w:snapToGrid/>
          <w:spacing w:val="1"/>
          <w:kern w:val="0"/>
          <w:szCs w:val="22"/>
        </w:rPr>
        <w:t>49</w:t>
      </w:r>
      <w:r w:rsidRPr="003A11CB">
        <w:rPr>
          <w:snapToGrid/>
          <w:kern w:val="0"/>
          <w:szCs w:val="22"/>
        </w:rPr>
        <w:t>2</w:t>
      </w:r>
      <w:r w:rsidRPr="003A11CB">
        <w:rPr>
          <w:snapToGrid/>
          <w:spacing w:val="6"/>
          <w:kern w:val="0"/>
          <w:szCs w:val="22"/>
        </w:rPr>
        <w:t xml:space="preserve"> </w:t>
      </w:r>
      <w:r w:rsidRPr="003A11CB">
        <w:rPr>
          <w:snapToGrid/>
          <w:kern w:val="0"/>
          <w:szCs w:val="22"/>
        </w:rPr>
        <w:t>MHz</w:t>
      </w:r>
      <w:r w:rsidRPr="003A11CB">
        <w:rPr>
          <w:snapToGrid/>
          <w:spacing w:val="32"/>
          <w:kern w:val="0"/>
          <w:szCs w:val="22"/>
        </w:rPr>
        <w:t xml:space="preserve"> </w:t>
      </w:r>
      <w:r w:rsidRPr="003A11CB">
        <w:rPr>
          <w:snapToGrid/>
          <w:kern w:val="0"/>
          <w:szCs w:val="22"/>
        </w:rPr>
        <w:t>is</w:t>
      </w:r>
      <w:r w:rsidRPr="003A11CB">
        <w:rPr>
          <w:snapToGrid/>
          <w:spacing w:val="27"/>
          <w:kern w:val="0"/>
          <w:szCs w:val="22"/>
        </w:rPr>
        <w:t xml:space="preserve"> </w:t>
      </w:r>
      <w:r w:rsidRPr="003A11CB">
        <w:rPr>
          <w:snapToGrid/>
          <w:spacing w:val="-2"/>
          <w:kern w:val="0"/>
          <w:szCs w:val="22"/>
        </w:rPr>
        <w:t>i</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ti</w:t>
      </w:r>
      <w:r w:rsidRPr="003A11CB">
        <w:rPr>
          <w:snapToGrid/>
          <w:spacing w:val="-1"/>
          <w:kern w:val="0"/>
          <w:szCs w:val="22"/>
        </w:rPr>
        <w:t>f</w:t>
      </w:r>
      <w:r w:rsidRPr="003A11CB">
        <w:rPr>
          <w:snapToGrid/>
          <w:kern w:val="0"/>
          <w:szCs w:val="22"/>
        </w:rPr>
        <w:t>ied</w:t>
      </w:r>
      <w:r w:rsidRPr="003A11CB">
        <w:rPr>
          <w:snapToGrid/>
          <w:spacing w:val="2"/>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9"/>
          <w:kern w:val="0"/>
          <w:szCs w:val="22"/>
        </w:rPr>
        <w:t xml:space="preserve"> </w:t>
      </w:r>
      <w:r w:rsidRPr="003A11CB">
        <w:rPr>
          <w:snapToGrid/>
          <w:spacing w:val="-1"/>
          <w:kern w:val="0"/>
          <w:szCs w:val="22"/>
        </w:rPr>
        <w:t>u</w:t>
      </w:r>
      <w:r w:rsidRPr="003A11CB">
        <w:rPr>
          <w:snapToGrid/>
          <w:spacing w:val="1"/>
          <w:kern w:val="0"/>
          <w:szCs w:val="22"/>
        </w:rPr>
        <w:t>s</w:t>
      </w:r>
      <w:r w:rsidRPr="003A11CB">
        <w:rPr>
          <w:snapToGrid/>
          <w:kern w:val="0"/>
          <w:szCs w:val="22"/>
        </w:rPr>
        <w:t>e</w:t>
      </w:r>
      <w:r w:rsidRPr="003A11CB">
        <w:rPr>
          <w:snapToGrid/>
          <w:spacing w:val="30"/>
          <w:kern w:val="0"/>
          <w:szCs w:val="22"/>
        </w:rPr>
        <w:t xml:space="preserve"> </w:t>
      </w:r>
      <w:r w:rsidRPr="003A11CB">
        <w:rPr>
          <w:snapToGrid/>
          <w:spacing w:val="1"/>
          <w:kern w:val="0"/>
          <w:szCs w:val="22"/>
        </w:rPr>
        <w:t>b</w:t>
      </w:r>
      <w:r w:rsidRPr="003A11CB">
        <w:rPr>
          <w:snapToGrid/>
          <w:kern w:val="0"/>
          <w:szCs w:val="22"/>
        </w:rPr>
        <w:t>y</w:t>
      </w:r>
      <w:r w:rsidRPr="003A11CB">
        <w:rPr>
          <w:snapToGrid/>
          <w:spacing w:val="26"/>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kern w:val="0"/>
          <w:szCs w:val="22"/>
        </w:rPr>
        <w:t>i</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w:t>
      </w:r>
      <w:r w:rsidRPr="003A11CB">
        <w:rPr>
          <w:snapToGrid/>
          <w:spacing w:val="1"/>
          <w:kern w:val="0"/>
          <w:szCs w:val="22"/>
        </w:rPr>
        <w:t>r</w:t>
      </w:r>
      <w:r w:rsidRPr="003A11CB">
        <w:rPr>
          <w:snapToGrid/>
          <w:kern w:val="0"/>
          <w:szCs w:val="22"/>
        </w:rPr>
        <w:t>ati</w:t>
      </w:r>
      <w:r w:rsidRPr="003A11CB">
        <w:rPr>
          <w:snapToGrid/>
          <w:spacing w:val="2"/>
          <w:kern w:val="0"/>
          <w:szCs w:val="22"/>
        </w:rPr>
        <w:t>o</w:t>
      </w:r>
      <w:r w:rsidRPr="003A11CB">
        <w:rPr>
          <w:snapToGrid/>
          <w:spacing w:val="-1"/>
          <w:kern w:val="0"/>
          <w:szCs w:val="22"/>
        </w:rPr>
        <w:t>n</w:t>
      </w:r>
      <w:r w:rsidRPr="003A11CB">
        <w:rPr>
          <w:snapToGrid/>
          <w:kern w:val="0"/>
          <w:szCs w:val="22"/>
        </w:rPr>
        <w:t>s in</w:t>
      </w:r>
      <w:r w:rsidRPr="003A11CB">
        <w:rPr>
          <w:snapToGrid/>
          <w:spacing w:val="26"/>
          <w:kern w:val="0"/>
          <w:szCs w:val="22"/>
        </w:rPr>
        <w:t xml:space="preserve"> </w:t>
      </w:r>
      <w:r w:rsidRPr="003A11CB">
        <w:rPr>
          <w:snapToGrid/>
          <w:spacing w:val="-1"/>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io</w:t>
      </w:r>
      <w:r w:rsidRPr="003A11CB">
        <w:rPr>
          <w:snapToGrid/>
          <w:kern w:val="0"/>
          <w:szCs w:val="22"/>
        </w:rPr>
        <w:t>n</w:t>
      </w:r>
      <w:r w:rsidRPr="003A11CB">
        <w:rPr>
          <w:snapToGrid/>
          <w:spacing w:val="12"/>
          <w:kern w:val="0"/>
          <w:szCs w:val="22"/>
        </w:rPr>
        <w:t xml:space="preserve"> </w:t>
      </w:r>
      <w:r w:rsidRPr="003A11CB">
        <w:rPr>
          <w:snapToGrid/>
          <w:kern w:val="0"/>
          <w:szCs w:val="22"/>
        </w:rPr>
        <w:t>3</w:t>
      </w:r>
      <w:r w:rsidRPr="003A11CB">
        <w:rPr>
          <w:snapToGrid/>
          <w:spacing w:val="27"/>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34"/>
          <w:kern w:val="0"/>
          <w:szCs w:val="22"/>
        </w:rPr>
        <w:t xml:space="preserve"> </w:t>
      </w:r>
      <w:r w:rsidRPr="003A11CB">
        <w:rPr>
          <w:snapToGrid/>
          <w:w w:val="102"/>
          <w:kern w:val="0"/>
          <w:szCs w:val="22"/>
        </w:rPr>
        <w:t xml:space="preserve">to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 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n</w:t>
      </w:r>
      <w:r w:rsidRPr="003A11CB">
        <w:rPr>
          <w:snapToGrid/>
          <w:kern w:val="0"/>
          <w:szCs w:val="22"/>
        </w:rPr>
        <w:t>atio</w:t>
      </w:r>
      <w:r w:rsidRPr="003A11CB">
        <w:rPr>
          <w:snapToGrid/>
          <w:spacing w:val="-1"/>
          <w:kern w:val="0"/>
          <w:szCs w:val="22"/>
        </w:rPr>
        <w:t>n</w:t>
      </w:r>
      <w:r w:rsidRPr="003A11CB">
        <w:rPr>
          <w:snapToGrid/>
          <w:kern w:val="0"/>
          <w:szCs w:val="22"/>
        </w:rPr>
        <w:t>al M</w:t>
      </w:r>
      <w:r w:rsidRPr="003A11CB">
        <w:rPr>
          <w:snapToGrid/>
          <w:spacing w:val="1"/>
          <w:kern w:val="0"/>
          <w:szCs w:val="22"/>
        </w:rPr>
        <w:t>o</w:t>
      </w:r>
      <w:r w:rsidRPr="003A11CB">
        <w:rPr>
          <w:snapToGrid/>
          <w:kern w:val="0"/>
          <w:szCs w:val="22"/>
        </w:rPr>
        <w:t>bile</w:t>
      </w:r>
      <w:r w:rsidRPr="003A11CB">
        <w:rPr>
          <w:snapToGrid/>
          <w:spacing w:val="32"/>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w:t>
      </w:r>
      <w:r w:rsidRPr="003A11CB">
        <w:rPr>
          <w:snapToGrid/>
          <w:spacing w:val="2"/>
          <w:kern w:val="0"/>
          <w:szCs w:val="22"/>
        </w:rPr>
        <w:t>t</w:t>
      </w:r>
      <w:r w:rsidRPr="003A11CB">
        <w:rPr>
          <w:snapToGrid/>
          <w:kern w:val="0"/>
          <w:szCs w:val="22"/>
        </w:rPr>
        <w:t>io</w:t>
      </w:r>
      <w:r w:rsidRPr="003A11CB">
        <w:rPr>
          <w:snapToGrid/>
          <w:spacing w:val="2"/>
          <w:kern w:val="0"/>
          <w:szCs w:val="22"/>
        </w:rPr>
        <w:t>n</w:t>
      </w:r>
      <w:r w:rsidRPr="003A11CB">
        <w:rPr>
          <w:snapToGrid/>
          <w:kern w:val="0"/>
          <w:szCs w:val="22"/>
        </w:rPr>
        <w:t>s</w:t>
      </w:r>
      <w:r w:rsidRPr="003A11CB">
        <w:rPr>
          <w:snapToGrid/>
          <w:spacing w:val="11"/>
          <w:kern w:val="0"/>
          <w:szCs w:val="22"/>
        </w:rPr>
        <w:t xml:space="preserve"> </w:t>
      </w:r>
      <w:r w:rsidRPr="003A11CB">
        <w:rPr>
          <w:snapToGrid/>
          <w:kern w:val="0"/>
          <w:szCs w:val="22"/>
        </w:rPr>
        <w:t>(I</w:t>
      </w:r>
      <w:r w:rsidRPr="003A11CB">
        <w:rPr>
          <w:snapToGrid/>
          <w:spacing w:val="2"/>
          <w:kern w:val="0"/>
          <w:szCs w:val="22"/>
        </w:rPr>
        <w:t>MT</w:t>
      </w:r>
      <w:r w:rsidRPr="003A11CB">
        <w:rPr>
          <w:snapToGrid/>
          <w:kern w:val="0"/>
          <w:szCs w:val="22"/>
        </w:rPr>
        <w:t>)</w:t>
      </w:r>
      <w:r w:rsidRPr="003A11CB">
        <w:rPr>
          <w:snapToGrid/>
          <w:spacing w:val="31"/>
          <w:kern w:val="0"/>
          <w:szCs w:val="22"/>
        </w:rPr>
        <w:t xml:space="preserve"> </w:t>
      </w:r>
      <w:r w:rsidRPr="003A11CB">
        <w:rPr>
          <w:snapToGrid/>
          <w:kern w:val="0"/>
          <w:szCs w:val="22"/>
        </w:rPr>
        <w:t>in</w:t>
      </w:r>
      <w:r w:rsidRPr="003A11CB">
        <w:rPr>
          <w:snapToGrid/>
          <w:spacing w:val="25"/>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4"/>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0"/>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5"/>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28"/>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w:t>
      </w:r>
      <w:r w:rsidRPr="003A11CB">
        <w:rPr>
          <w:bCs/>
          <w:snapToGrid/>
          <w:kern w:val="0"/>
          <w:szCs w:val="22"/>
        </w:rPr>
        <w:t>R</w:t>
      </w:r>
      <w:r w:rsidRPr="003A11CB">
        <w:rPr>
          <w:bCs/>
          <w:snapToGrid/>
          <w:spacing w:val="1"/>
          <w:kern w:val="0"/>
          <w:szCs w:val="22"/>
        </w:rPr>
        <w:t>C-15</w:t>
      </w:r>
      <w:r w:rsidRPr="003A11CB">
        <w:rPr>
          <w:bCs/>
          <w:snapToGrid/>
          <w:kern w:val="0"/>
          <w:szCs w:val="22"/>
        </w:rPr>
        <w:t xml:space="preserve">) </w:t>
      </w:r>
      <w:r w:rsidRPr="003A11CB">
        <w:rPr>
          <w:snapToGrid/>
          <w:w w:val="102"/>
          <w:kern w:val="0"/>
          <w:szCs w:val="22"/>
        </w:rPr>
        <w:t xml:space="preserve">and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5"/>
          <w:kern w:val="0"/>
          <w:szCs w:val="22"/>
        </w:rPr>
        <w:t xml:space="preserve"> </w:t>
      </w:r>
      <w:r w:rsidRPr="003A11CB">
        <w:rPr>
          <w:bCs/>
          <w:snapToGrid/>
          <w:spacing w:val="1"/>
          <w:kern w:val="0"/>
          <w:szCs w:val="22"/>
        </w:rPr>
        <w:t>76</w:t>
      </w:r>
      <w:r w:rsidRPr="003A11CB">
        <w:rPr>
          <w:bCs/>
          <w:snapToGrid/>
          <w:kern w:val="0"/>
          <w:szCs w:val="22"/>
        </w:rPr>
        <w:t>1</w:t>
      </w:r>
      <w:r w:rsidRPr="003A11CB">
        <w:rPr>
          <w:bCs/>
          <w:snapToGrid/>
          <w:spacing w:val="8"/>
          <w:kern w:val="0"/>
          <w:szCs w:val="22"/>
        </w:rPr>
        <w:t xml:space="preserve"> </w:t>
      </w:r>
      <w:r w:rsidRPr="003A11CB">
        <w:rPr>
          <w:bCs/>
          <w:snapToGrid/>
          <w:spacing w:val="1"/>
          <w:kern w:val="0"/>
          <w:szCs w:val="22"/>
        </w:rPr>
        <w:t>(</w:t>
      </w:r>
      <w:r w:rsidRPr="003A11CB">
        <w:rPr>
          <w:bCs/>
          <w:snapToGrid/>
          <w:kern w:val="0"/>
          <w:szCs w:val="22"/>
        </w:rPr>
        <w:t>WRC</w:t>
      </w:r>
      <w:r w:rsidRPr="003A11CB">
        <w:rPr>
          <w:bCs/>
          <w:snapToGrid/>
          <w:spacing w:val="1"/>
          <w:kern w:val="0"/>
          <w:szCs w:val="22"/>
        </w:rPr>
        <w:t>-15)</w:t>
      </w:r>
      <w:r w:rsidRPr="003A11CB">
        <w:rPr>
          <w:snapToGrid/>
          <w:kern w:val="0"/>
          <w:szCs w:val="22"/>
        </w:rPr>
        <w:t>.  T</w:t>
      </w:r>
      <w:r w:rsidRPr="003A11CB">
        <w:rPr>
          <w:snapToGrid/>
          <w:spacing w:val="-1"/>
          <w:kern w:val="0"/>
          <w:szCs w:val="22"/>
        </w:rPr>
        <w:t>h</w:t>
      </w:r>
      <w:r w:rsidRPr="003A11CB">
        <w:rPr>
          <w:snapToGrid/>
          <w:kern w:val="0"/>
          <w:szCs w:val="22"/>
        </w:rPr>
        <w:t>e</w:t>
      </w:r>
      <w:r w:rsidRPr="003A11CB">
        <w:rPr>
          <w:snapToGrid/>
          <w:spacing w:val="7"/>
          <w:kern w:val="0"/>
          <w:szCs w:val="22"/>
        </w:rPr>
        <w:t xml:space="preserve"> </w:t>
      </w:r>
      <w:r w:rsidRPr="003A11CB">
        <w:rPr>
          <w:snapToGrid/>
          <w:kern w:val="0"/>
          <w:szCs w:val="22"/>
        </w:rPr>
        <w:t>use</w:t>
      </w:r>
      <w:r w:rsidRPr="003A11CB">
        <w:rPr>
          <w:snapToGrid/>
          <w:spacing w:val="7"/>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9"/>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band</w:t>
      </w:r>
      <w:r w:rsidRPr="003A11CB">
        <w:rPr>
          <w:snapToGrid/>
          <w:spacing w:val="10"/>
          <w:kern w:val="0"/>
          <w:szCs w:val="22"/>
        </w:rPr>
        <w:t xml:space="preserve"> </w:t>
      </w:r>
      <w:r w:rsidRPr="003A11CB">
        <w:rPr>
          <w:snapToGrid/>
          <w:kern w:val="0"/>
          <w:szCs w:val="22"/>
        </w:rPr>
        <w:t>by</w:t>
      </w:r>
      <w:r w:rsidRPr="003A11CB">
        <w:rPr>
          <w:snapToGrid/>
          <w:spacing w:val="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a</w:t>
      </w:r>
      <w:r w:rsidRPr="003A11CB">
        <w:rPr>
          <w:snapToGrid/>
          <w:spacing w:val="1"/>
          <w:kern w:val="0"/>
          <w:szCs w:val="22"/>
        </w:rPr>
        <w:t>b</w:t>
      </w:r>
      <w:r w:rsidRPr="003A11CB">
        <w:rPr>
          <w:snapToGrid/>
          <w:kern w:val="0"/>
          <w:szCs w:val="22"/>
        </w:rPr>
        <w:t>o</w:t>
      </w:r>
      <w:r w:rsidRPr="003A11CB">
        <w:rPr>
          <w:snapToGrid/>
          <w:spacing w:val="-2"/>
          <w:kern w:val="0"/>
          <w:szCs w:val="22"/>
        </w:rPr>
        <w:t>v</w:t>
      </w:r>
      <w:r w:rsidRPr="003A11CB">
        <w:rPr>
          <w:snapToGrid/>
          <w:kern w:val="0"/>
          <w:szCs w:val="22"/>
        </w:rPr>
        <w:t>e</w:t>
      </w:r>
      <w:r w:rsidRPr="003A11CB">
        <w:rPr>
          <w:snapToGrid/>
          <w:spacing w:val="10"/>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20"/>
          <w:kern w:val="0"/>
          <w:szCs w:val="22"/>
        </w:rPr>
        <w:t xml:space="preserve"> </w:t>
      </w:r>
      <w:r w:rsidRPr="003A11CB">
        <w:rPr>
          <w:snapToGrid/>
          <w:kern w:val="0"/>
          <w:szCs w:val="22"/>
        </w:rPr>
        <w:t>for</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
          <w:kern w:val="0"/>
          <w:szCs w:val="22"/>
        </w:rPr>
        <w:t>a</w:t>
      </w:r>
      <w:r w:rsidRPr="003A11CB">
        <w:rPr>
          <w:snapToGrid/>
          <w:kern w:val="0"/>
          <w:szCs w:val="22"/>
        </w:rPr>
        <w:t>tion</w:t>
      </w:r>
      <w:r w:rsidRPr="003A11CB">
        <w:rPr>
          <w:snapToGrid/>
          <w:spacing w:val="20"/>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w w:val="102"/>
          <w:kern w:val="0"/>
          <w:szCs w:val="22"/>
        </w:rPr>
        <w:t xml:space="preserve">IMT </w:t>
      </w:r>
      <w:r w:rsidRPr="003A11CB">
        <w:rPr>
          <w:snapToGrid/>
          <w:kern w:val="0"/>
          <w:szCs w:val="22"/>
        </w:rPr>
        <w:t>is</w:t>
      </w:r>
      <w:r w:rsidRPr="003A11CB">
        <w:rPr>
          <w:snapToGrid/>
          <w:spacing w:val="14"/>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20"/>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kern w:val="0"/>
          <w:szCs w:val="22"/>
        </w:rPr>
        <w:t>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24"/>
          <w:kern w:val="0"/>
          <w:szCs w:val="22"/>
        </w:rPr>
        <w:t xml:space="preserve"> </w:t>
      </w:r>
      <w:r w:rsidRPr="003A11CB">
        <w:rPr>
          <w:snapToGrid/>
          <w:kern w:val="0"/>
          <w:szCs w:val="22"/>
        </w:rPr>
        <w:t>obtained</w:t>
      </w:r>
      <w:r w:rsidRPr="003A11CB">
        <w:rPr>
          <w:snapToGrid/>
          <w:spacing w:val="23"/>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21"/>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spacing w:val="-1"/>
          <w:kern w:val="0"/>
          <w:szCs w:val="22"/>
        </w:rPr>
        <w:t>2</w:t>
      </w:r>
      <w:r w:rsidRPr="003A11CB">
        <w:rPr>
          <w:bCs/>
          <w:snapToGrid/>
          <w:kern w:val="0"/>
          <w:szCs w:val="22"/>
        </w:rPr>
        <w:t>1</w:t>
      </w:r>
      <w:r w:rsidRPr="003A11CB">
        <w:rPr>
          <w:bCs/>
          <w:snapToGrid/>
          <w:spacing w:val="18"/>
          <w:kern w:val="0"/>
          <w:szCs w:val="22"/>
        </w:rPr>
        <w:t xml:space="preserve"> </w:t>
      </w:r>
      <w:r w:rsidRPr="003A11CB">
        <w:rPr>
          <w:snapToGrid/>
          <w:spacing w:val="-1"/>
          <w:kern w:val="0"/>
          <w:szCs w:val="22"/>
        </w:rPr>
        <w:t>f</w:t>
      </w:r>
      <w:r w:rsidRPr="003A11CB">
        <w:rPr>
          <w:snapToGrid/>
          <w:kern w:val="0"/>
          <w:szCs w:val="22"/>
        </w:rPr>
        <w:t>rom</w:t>
      </w:r>
      <w:r w:rsidRPr="003A11CB">
        <w:rPr>
          <w:snapToGrid/>
          <w:spacing w:val="14"/>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spacing w:val="1"/>
          <w:kern w:val="0"/>
          <w:szCs w:val="22"/>
        </w:rPr>
        <w:t>t</w:t>
      </w:r>
      <w:r w:rsidRPr="003A11CB">
        <w:rPr>
          <w:snapToGrid/>
          <w:kern w:val="0"/>
          <w:szCs w:val="22"/>
        </w:rPr>
        <w:t>ries</w:t>
      </w:r>
      <w:r w:rsidRPr="003A11CB">
        <w:rPr>
          <w:snapToGrid/>
          <w:spacing w:val="22"/>
          <w:kern w:val="0"/>
          <w:szCs w:val="22"/>
        </w:rPr>
        <w:t xml:space="preserve"> </w:t>
      </w:r>
      <w:r w:rsidRPr="003A11CB">
        <w:rPr>
          <w:snapToGrid/>
          <w:spacing w:val="-1"/>
          <w:kern w:val="0"/>
          <w:szCs w:val="22"/>
        </w:rPr>
        <w:t>u</w:t>
      </w:r>
      <w:r w:rsidRPr="003A11CB">
        <w:rPr>
          <w:snapToGrid/>
          <w:kern w:val="0"/>
          <w:szCs w:val="22"/>
        </w:rPr>
        <w:t>s</w:t>
      </w:r>
      <w:r w:rsidRPr="003A11CB">
        <w:rPr>
          <w:snapToGrid/>
          <w:spacing w:val="1"/>
          <w:kern w:val="0"/>
          <w:szCs w:val="22"/>
        </w:rPr>
        <w:t>in</w:t>
      </w:r>
      <w:r w:rsidRPr="003A11CB">
        <w:rPr>
          <w:snapToGrid/>
          <w:kern w:val="0"/>
          <w:szCs w:val="22"/>
        </w:rPr>
        <w:t>g</w:t>
      </w:r>
      <w:r w:rsidRPr="003A11CB">
        <w:rPr>
          <w:snapToGrid/>
          <w:spacing w:val="17"/>
          <w:kern w:val="0"/>
          <w:szCs w:val="22"/>
        </w:rPr>
        <w:t xml:space="preserve"> </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s</w:t>
      </w:r>
      <w:r w:rsidRPr="003A11CB">
        <w:rPr>
          <w:snapToGrid/>
          <w:spacing w:val="20"/>
          <w:kern w:val="0"/>
          <w:szCs w:val="22"/>
        </w:rPr>
        <w:t xml:space="preserve"> </w:t>
      </w:r>
      <w:r w:rsidRPr="003A11CB">
        <w:rPr>
          <w:snapToGrid/>
          <w:spacing w:val="2"/>
          <w:kern w:val="0"/>
          <w:szCs w:val="22"/>
        </w:rPr>
        <w:t>o</w:t>
      </w:r>
      <w:r w:rsidRPr="003A11CB">
        <w:rPr>
          <w:snapToGrid/>
          <w:kern w:val="0"/>
          <w:szCs w:val="22"/>
        </w:rPr>
        <w:t>f</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w:t>
      </w:r>
      <w:r w:rsidRPr="003A11CB">
        <w:rPr>
          <w:snapToGrid/>
          <w:spacing w:val="1"/>
          <w:kern w:val="0"/>
          <w:szCs w:val="22"/>
        </w:rPr>
        <w:t>t</w:t>
      </w:r>
      <w:r w:rsidRPr="003A11CB">
        <w:rPr>
          <w:snapToGrid/>
          <w:kern w:val="0"/>
          <w:szCs w:val="22"/>
        </w:rPr>
        <w:t>ical</w:t>
      </w:r>
      <w:r w:rsidRPr="003A11CB">
        <w:rPr>
          <w:snapToGrid/>
          <w:spacing w:val="28"/>
          <w:kern w:val="0"/>
          <w:szCs w:val="22"/>
        </w:rPr>
        <w:t xml:space="preserve"> </w:t>
      </w:r>
      <w:r w:rsidRPr="003A11CB">
        <w:rPr>
          <w:snapToGrid/>
          <w:spacing w:val="-3"/>
          <w:kern w:val="0"/>
          <w:szCs w:val="22"/>
        </w:rPr>
        <w:t>m</w:t>
      </w:r>
      <w:r w:rsidRPr="003A11CB">
        <w:rPr>
          <w:snapToGrid/>
          <w:kern w:val="0"/>
          <w:szCs w:val="22"/>
        </w:rPr>
        <w:t>obile</w:t>
      </w:r>
      <w:r w:rsidRPr="003A11CB">
        <w:rPr>
          <w:snapToGrid/>
          <w:spacing w:val="20"/>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 xml:space="preserve">.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18"/>
          <w:kern w:val="0"/>
          <w:szCs w:val="22"/>
        </w:rPr>
        <w:t xml:space="preserve"> </w:t>
      </w:r>
      <w:r w:rsidRPr="003A11CB">
        <w:rPr>
          <w:snapToGrid/>
          <w:kern w:val="0"/>
          <w:szCs w:val="22"/>
        </w:rPr>
        <w:t>does</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7"/>
          <w:kern w:val="0"/>
          <w:szCs w:val="22"/>
        </w:rPr>
        <w:t xml:space="preserve"> </w:t>
      </w:r>
      <w:r w:rsidRPr="003A11CB">
        <w:rPr>
          <w:snapToGrid/>
          <w:kern w:val="0"/>
          <w:szCs w:val="22"/>
        </w:rPr>
        <w:t>precl</w:t>
      </w:r>
      <w:r w:rsidRPr="003A11CB">
        <w:rPr>
          <w:snapToGrid/>
          <w:spacing w:val="-1"/>
          <w:kern w:val="0"/>
          <w:szCs w:val="22"/>
        </w:rPr>
        <w:t>u</w:t>
      </w:r>
      <w:r w:rsidRPr="003A11CB">
        <w:rPr>
          <w:snapToGrid/>
          <w:spacing w:val="2"/>
          <w:kern w:val="0"/>
          <w:szCs w:val="22"/>
        </w:rPr>
        <w:t>d</w:t>
      </w:r>
      <w:r w:rsidRPr="003A11CB">
        <w:rPr>
          <w:snapToGrid/>
          <w:kern w:val="0"/>
          <w:szCs w:val="22"/>
        </w:rPr>
        <w:t>e</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u</w:t>
      </w:r>
      <w:r w:rsidRPr="003A11CB">
        <w:rPr>
          <w:snapToGrid/>
          <w:kern w:val="0"/>
          <w:szCs w:val="22"/>
        </w:rPr>
        <w:t>se</w:t>
      </w:r>
      <w:r w:rsidRPr="003A11CB">
        <w:rPr>
          <w:snapToGrid/>
          <w:spacing w:val="7"/>
          <w:kern w:val="0"/>
          <w:szCs w:val="22"/>
        </w:rPr>
        <w:t xml:space="preserve"> </w:t>
      </w:r>
      <w:r w:rsidRPr="003A11CB">
        <w:rPr>
          <w:snapToGrid/>
          <w:spacing w:val="2"/>
          <w:kern w:val="0"/>
          <w:szCs w:val="22"/>
        </w:rPr>
        <w:t>o</w:t>
      </w:r>
      <w:r w:rsidRPr="003A11CB">
        <w:rPr>
          <w:snapToGrid/>
          <w:kern w:val="0"/>
          <w:szCs w:val="22"/>
        </w:rPr>
        <w:t>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8"/>
          <w:kern w:val="0"/>
          <w:szCs w:val="22"/>
        </w:rPr>
        <w:t xml:space="preserve"> </w:t>
      </w:r>
      <w:r w:rsidRPr="003A11CB">
        <w:rPr>
          <w:snapToGrid/>
          <w:spacing w:val="2"/>
          <w:kern w:val="0"/>
          <w:szCs w:val="22"/>
        </w:rPr>
        <w:t>b</w:t>
      </w:r>
      <w:r w:rsidRPr="003A11CB">
        <w:rPr>
          <w:snapToGrid/>
          <w:kern w:val="0"/>
          <w:szCs w:val="22"/>
        </w:rPr>
        <w:t>y</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6"/>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4"/>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s</w:t>
      </w:r>
      <w:r w:rsidRPr="003A11CB">
        <w:rPr>
          <w:snapToGrid/>
          <w:kern w:val="0"/>
          <w:szCs w:val="22"/>
        </w:rPr>
        <w:t>er</w:t>
      </w:r>
      <w:r w:rsidRPr="003A11CB">
        <w:rPr>
          <w:snapToGrid/>
          <w:spacing w:val="-1"/>
          <w:kern w:val="0"/>
          <w:szCs w:val="22"/>
        </w:rPr>
        <w:t>v</w:t>
      </w:r>
      <w:r w:rsidRPr="003A11CB">
        <w:rPr>
          <w:snapToGrid/>
          <w:kern w:val="0"/>
          <w:szCs w:val="22"/>
        </w:rPr>
        <w:t>ices</w:t>
      </w:r>
      <w:r w:rsidRPr="003A11CB">
        <w:rPr>
          <w:snapToGrid/>
          <w:spacing w:val="12"/>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9"/>
          <w:kern w:val="0"/>
          <w:szCs w:val="22"/>
        </w:rPr>
        <w:t xml:space="preserve"> </w:t>
      </w:r>
      <w:r w:rsidRPr="003A11CB">
        <w:rPr>
          <w:snapToGrid/>
          <w:kern w:val="0"/>
          <w:szCs w:val="22"/>
        </w:rPr>
        <w:t>it</w:t>
      </w:r>
      <w:r w:rsidRPr="003A11CB">
        <w:rPr>
          <w:snapToGrid/>
          <w:spacing w:val="7"/>
          <w:kern w:val="0"/>
          <w:szCs w:val="22"/>
        </w:rPr>
        <w:t xml:space="preserve"> </w:t>
      </w:r>
      <w:r w:rsidRPr="003A11CB">
        <w:rPr>
          <w:snapToGrid/>
          <w:kern w:val="0"/>
          <w:szCs w:val="22"/>
        </w:rPr>
        <w:t>is</w:t>
      </w:r>
      <w:r w:rsidRPr="003A11CB">
        <w:rPr>
          <w:snapToGrid/>
          <w:spacing w:val="5"/>
          <w:kern w:val="0"/>
          <w:szCs w:val="22"/>
        </w:rPr>
        <w:t xml:space="preserve"> </w:t>
      </w:r>
      <w:r w:rsidRPr="003A11CB">
        <w:rPr>
          <w:snapToGrid/>
          <w:w w:val="102"/>
          <w:kern w:val="0"/>
          <w:szCs w:val="22"/>
        </w:rPr>
        <w:t>a</w:t>
      </w:r>
      <w:r w:rsidRPr="003A11CB">
        <w:rPr>
          <w:snapToGrid/>
          <w:spacing w:val="2"/>
          <w:w w:val="102"/>
          <w:kern w:val="0"/>
          <w:szCs w:val="22"/>
        </w:rPr>
        <w:t>l</w:t>
      </w:r>
      <w:r w:rsidRPr="003A11CB">
        <w:rPr>
          <w:snapToGrid/>
          <w:w w:val="102"/>
          <w:kern w:val="0"/>
          <w:szCs w:val="22"/>
        </w:rPr>
        <w:t xml:space="preserve">located </w:t>
      </w:r>
      <w:r w:rsidRPr="003A11CB">
        <w:rPr>
          <w:snapToGrid/>
          <w:kern w:val="0"/>
          <w:szCs w:val="22"/>
        </w:rPr>
        <w:t>and</w:t>
      </w:r>
      <w:r w:rsidRPr="003A11CB">
        <w:rPr>
          <w:snapToGrid/>
          <w:spacing w:val="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0"/>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8"/>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s.</w:t>
      </w:r>
    </w:p>
    <w:p w:rsidR="00807703" w:rsidRPr="003A11CB" w:rsidP="003A11CB" w14:paraId="22AF3640" w14:textId="77777777">
      <w:pPr>
        <w:spacing w:after="120"/>
        <w:ind w:firstLine="720"/>
        <w:rPr>
          <w:snapToGrid/>
          <w:kern w:val="0"/>
          <w:szCs w:val="22"/>
        </w:rPr>
      </w:pPr>
      <w:r w:rsidRPr="003A11CB">
        <w:rPr>
          <w:snapToGrid/>
          <w:spacing w:val="2"/>
          <w:kern w:val="0"/>
          <w:szCs w:val="22"/>
        </w:rPr>
        <w:t>Note 1 to paragraph (b)(346)(i):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u</w:t>
      </w:r>
      <w:r w:rsidRPr="003A11CB">
        <w:rPr>
          <w:snapToGrid/>
          <w:kern w:val="0"/>
          <w:szCs w:val="22"/>
        </w:rPr>
        <w:t>se</w:t>
      </w:r>
      <w:r w:rsidRPr="003A11CB">
        <w:rPr>
          <w:snapToGrid/>
          <w:spacing w:val="2"/>
          <w:kern w:val="0"/>
          <w:szCs w:val="22"/>
        </w:rPr>
        <w:t xml:space="preserve"> </w:t>
      </w:r>
      <w:r w:rsidRPr="003A11CB">
        <w:rPr>
          <w:snapToGrid/>
          <w:kern w:val="0"/>
          <w:szCs w:val="22"/>
        </w:rPr>
        <w:t>by</w:t>
      </w:r>
      <w:r w:rsidRPr="003A11CB">
        <w:rPr>
          <w:snapToGrid/>
          <w:spacing w:val="-2"/>
          <w:kern w:val="0"/>
          <w:szCs w:val="22"/>
        </w:rPr>
        <w:t xml:space="preserve"> </w:t>
      </w:r>
      <w:r w:rsidRPr="003A11CB">
        <w:rPr>
          <w:snapToGrid/>
          <w:spacing w:val="1"/>
          <w:kern w:val="0"/>
          <w:szCs w:val="22"/>
        </w:rPr>
        <w:t>P</w:t>
      </w:r>
      <w:r w:rsidRPr="003A11CB">
        <w:rPr>
          <w:snapToGrid/>
          <w:kern w:val="0"/>
          <w:szCs w:val="22"/>
        </w:rPr>
        <w:t>alesti</w:t>
      </w:r>
      <w:r w:rsidRPr="003A11CB">
        <w:rPr>
          <w:snapToGrid/>
          <w:spacing w:val="-1"/>
          <w:kern w:val="0"/>
          <w:szCs w:val="22"/>
        </w:rPr>
        <w:t>n</w:t>
      </w:r>
      <w:r w:rsidRPr="003A11CB">
        <w:rPr>
          <w:snapToGrid/>
          <w:kern w:val="0"/>
          <w:szCs w:val="22"/>
        </w:rPr>
        <w:t>e</w:t>
      </w:r>
      <w:r w:rsidRPr="003A11CB">
        <w:rPr>
          <w:snapToGrid/>
          <w:spacing w:val="8"/>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allocation</w:t>
      </w:r>
      <w:r w:rsidRPr="003A11CB">
        <w:rPr>
          <w:snapToGrid/>
          <w:spacing w:val="8"/>
          <w:kern w:val="0"/>
          <w:szCs w:val="22"/>
        </w:rPr>
        <w:t xml:space="preserve"> </w:t>
      </w:r>
      <w:r w:rsidRPr="003A11CB">
        <w:rPr>
          <w:snapToGrid/>
          <w:kern w:val="0"/>
          <w:szCs w:val="22"/>
        </w:rPr>
        <w:t>to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3"/>
          <w:kern w:val="0"/>
          <w:szCs w:val="22"/>
        </w:rPr>
        <w:t>m</w:t>
      </w:r>
      <w:r w:rsidRPr="003A11CB">
        <w:rPr>
          <w:snapToGrid/>
          <w:kern w:val="0"/>
          <w:szCs w:val="22"/>
        </w:rPr>
        <w:t>obile</w:t>
      </w:r>
      <w:r w:rsidRPr="003A11CB">
        <w:rPr>
          <w:snapToGrid/>
          <w:spacing w:val="6"/>
          <w:kern w:val="0"/>
          <w:szCs w:val="22"/>
        </w:rPr>
        <w:t xml:space="preserve"> </w:t>
      </w:r>
      <w:r w:rsidRPr="003A11CB">
        <w:rPr>
          <w:snapToGrid/>
          <w:kern w:val="0"/>
          <w:szCs w:val="22"/>
        </w:rPr>
        <w:t>ser</w:t>
      </w:r>
      <w:r w:rsidRPr="003A11CB">
        <w:rPr>
          <w:snapToGrid/>
          <w:spacing w:val="-2"/>
          <w:kern w:val="0"/>
          <w:szCs w:val="22"/>
        </w:rPr>
        <w:t>v</w:t>
      </w:r>
      <w:r w:rsidRPr="003A11CB">
        <w:rPr>
          <w:snapToGrid/>
          <w:kern w:val="0"/>
          <w:szCs w:val="22"/>
        </w:rPr>
        <w:t>ice</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6"/>
          <w:kern w:val="0"/>
          <w:szCs w:val="22"/>
        </w:rPr>
        <w:t xml:space="preserve"> </w:t>
      </w:r>
      <w:r w:rsidRPr="003A11CB">
        <w:rPr>
          <w:snapToGrid/>
          <w:kern w:val="0"/>
          <w:szCs w:val="22"/>
        </w:rPr>
        <w:t>band</w:t>
      </w:r>
      <w:r w:rsidRPr="003A11CB">
        <w:rPr>
          <w:snapToGrid/>
          <w:spacing w:val="3"/>
          <w:kern w:val="0"/>
          <w:szCs w:val="22"/>
        </w:rPr>
        <w:t xml:space="preserve"> </w:t>
      </w:r>
      <w:r w:rsidRPr="003A11CB">
        <w:rPr>
          <w:snapToGrid/>
          <w:kern w:val="0"/>
          <w:szCs w:val="22"/>
        </w:rPr>
        <w:t>145</w:t>
      </w:r>
      <w:r w:rsidRPr="003A11CB">
        <w:rPr>
          <w:snapToGrid/>
          <w:spacing w:val="4"/>
          <w:kern w:val="0"/>
          <w:szCs w:val="22"/>
        </w:rPr>
        <w:t>2</w:t>
      </w:r>
      <w:r w:rsidRPr="003A11CB">
        <w:rPr>
          <w:snapToGrid/>
          <w:spacing w:val="4"/>
          <w:kern w:val="0"/>
          <w:szCs w:val="22"/>
        </w:rPr>
        <w:noBreakHyphen/>
      </w:r>
      <w:r w:rsidRPr="003A11CB">
        <w:rPr>
          <w:snapToGrid/>
          <w:kern w:val="0"/>
          <w:szCs w:val="22"/>
        </w:rPr>
        <w:t>1492</w:t>
      </w:r>
      <w:r w:rsidRPr="003A11CB">
        <w:rPr>
          <w:snapToGrid/>
          <w:spacing w:val="1"/>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identi</w:t>
      </w:r>
      <w:r w:rsidRPr="003A11CB">
        <w:rPr>
          <w:snapToGrid/>
          <w:spacing w:val="-1"/>
          <w:kern w:val="0"/>
          <w:szCs w:val="22"/>
        </w:rPr>
        <w:t>f</w:t>
      </w:r>
      <w:r w:rsidRPr="003A11CB">
        <w:rPr>
          <w:snapToGrid/>
          <w:kern w:val="0"/>
          <w:szCs w:val="22"/>
        </w:rPr>
        <w:t>ied</w:t>
      </w:r>
      <w:r w:rsidRPr="003A11CB">
        <w:rPr>
          <w:snapToGrid/>
          <w:spacing w:val="10"/>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
          <w:kern w:val="0"/>
          <w:szCs w:val="22"/>
        </w:rPr>
        <w:t xml:space="preserve"> </w:t>
      </w:r>
      <w:r w:rsidRPr="003A11CB">
        <w:rPr>
          <w:snapToGrid/>
          <w:w w:val="102"/>
          <w:kern w:val="0"/>
          <w:szCs w:val="22"/>
        </w:rPr>
        <w:t>I</w:t>
      </w:r>
      <w:r w:rsidRPr="003A11CB">
        <w:rPr>
          <w:snapToGrid/>
          <w:spacing w:val="-1"/>
          <w:w w:val="102"/>
          <w:kern w:val="0"/>
          <w:szCs w:val="22"/>
        </w:rPr>
        <w:t>M</w:t>
      </w:r>
      <w:r w:rsidRPr="003A11CB">
        <w:rPr>
          <w:snapToGrid/>
          <w:w w:val="102"/>
          <w:kern w:val="0"/>
          <w:szCs w:val="22"/>
        </w:rPr>
        <w:t xml:space="preserve">T </w:t>
      </w:r>
      <w:r w:rsidRPr="003A11CB">
        <w:rPr>
          <w:snapToGrid/>
          <w:kern w:val="0"/>
          <w:szCs w:val="22"/>
        </w:rPr>
        <w:t>is</w:t>
      </w:r>
      <w:r w:rsidRPr="003A11CB">
        <w:rPr>
          <w:snapToGrid/>
          <w:spacing w:val="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ted,</w:t>
      </w:r>
      <w:r w:rsidRPr="003A11CB">
        <w:rPr>
          <w:snapToGrid/>
          <w:spacing w:val="7"/>
          <w:kern w:val="0"/>
          <w:szCs w:val="22"/>
        </w:rPr>
        <w:t xml:space="preserve"> </w:t>
      </w:r>
      <w:r w:rsidRPr="003A11CB">
        <w:rPr>
          <w:snapToGrid/>
          <w:kern w:val="0"/>
          <w:szCs w:val="22"/>
        </w:rPr>
        <w:t>p</w:t>
      </w:r>
      <w:r w:rsidRPr="003A11CB">
        <w:rPr>
          <w:snapToGrid/>
          <w:spacing w:val="-1"/>
          <w:kern w:val="0"/>
          <w:szCs w:val="22"/>
        </w:rPr>
        <w:t>u</w:t>
      </w:r>
      <w:r w:rsidRPr="003A11CB">
        <w:rPr>
          <w:snapToGrid/>
          <w:kern w:val="0"/>
          <w:szCs w:val="22"/>
        </w:rPr>
        <w:t>rs</w:t>
      </w:r>
      <w:r w:rsidRPr="003A11CB">
        <w:rPr>
          <w:snapToGrid/>
          <w:spacing w:val="-1"/>
          <w:kern w:val="0"/>
          <w:szCs w:val="22"/>
        </w:rPr>
        <w:t>u</w:t>
      </w:r>
      <w:r w:rsidRPr="003A11CB">
        <w:rPr>
          <w:snapToGrid/>
          <w:spacing w:val="2"/>
          <w:kern w:val="0"/>
          <w:szCs w:val="22"/>
        </w:rPr>
        <w:t>a</w:t>
      </w:r>
      <w:r w:rsidRPr="003A11CB">
        <w:rPr>
          <w:snapToGrid/>
          <w:spacing w:val="-1"/>
          <w:kern w:val="0"/>
          <w:szCs w:val="22"/>
        </w:rPr>
        <w:t>n</w:t>
      </w:r>
      <w:r w:rsidRPr="003A11CB">
        <w:rPr>
          <w:snapToGrid/>
          <w:kern w:val="0"/>
          <w:szCs w:val="22"/>
        </w:rPr>
        <w:t>t</w:t>
      </w:r>
      <w:r w:rsidRPr="003A11CB">
        <w:rPr>
          <w:snapToGrid/>
          <w:spacing w:val="10"/>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spacing w:val="-1"/>
          <w:kern w:val="0"/>
          <w:szCs w:val="22"/>
        </w:rPr>
        <w:t>R</w:t>
      </w:r>
      <w:r w:rsidRPr="003A11CB">
        <w:rPr>
          <w:snapToGrid/>
          <w:kern w:val="0"/>
          <w:szCs w:val="22"/>
        </w:rPr>
        <w:t>eso</w:t>
      </w:r>
      <w:r w:rsidRPr="003A11CB">
        <w:rPr>
          <w:snapToGrid/>
          <w:spacing w:val="1"/>
          <w:kern w:val="0"/>
          <w:szCs w:val="22"/>
        </w:rPr>
        <w:t>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1"/>
          <w:kern w:val="0"/>
          <w:szCs w:val="22"/>
        </w:rPr>
        <w:t xml:space="preserve"> </w:t>
      </w:r>
      <w:r w:rsidRPr="003A11CB">
        <w:rPr>
          <w:snapToGrid/>
          <w:kern w:val="0"/>
          <w:szCs w:val="22"/>
        </w:rPr>
        <w:t>99</w:t>
      </w:r>
      <w:r w:rsidRPr="003A11CB">
        <w:rPr>
          <w:snapToGrid/>
          <w:spacing w:val="3"/>
          <w:kern w:val="0"/>
          <w:szCs w:val="22"/>
        </w:rPr>
        <w:t xml:space="preserve"> </w:t>
      </w:r>
      <w:r w:rsidRPr="003A11CB">
        <w:rPr>
          <w:snapToGrid/>
          <w:kern w:val="0"/>
          <w:szCs w:val="22"/>
        </w:rPr>
        <w:t>(</w:t>
      </w:r>
      <w:r w:rsidRPr="003A11CB">
        <w:rPr>
          <w:snapToGrid/>
          <w:spacing w:val="-1"/>
          <w:kern w:val="0"/>
          <w:szCs w:val="22"/>
        </w:rPr>
        <w:t>R</w:t>
      </w:r>
      <w:r w:rsidRPr="003A11CB">
        <w:rPr>
          <w:snapToGrid/>
          <w:kern w:val="0"/>
          <w:szCs w:val="22"/>
        </w:rPr>
        <w:t>e</w:t>
      </w:r>
      <w:r w:rsidRPr="003A11CB">
        <w:rPr>
          <w:snapToGrid/>
          <w:spacing w:val="-1"/>
          <w:kern w:val="0"/>
          <w:szCs w:val="22"/>
        </w:rPr>
        <w:t>v</w:t>
      </w:r>
      <w:r w:rsidRPr="003A11CB">
        <w:rPr>
          <w:snapToGrid/>
          <w:kern w:val="0"/>
          <w:szCs w:val="22"/>
        </w:rPr>
        <w:t>. B</w:t>
      </w:r>
      <w:r w:rsidRPr="003A11CB">
        <w:rPr>
          <w:snapToGrid/>
          <w:spacing w:val="-1"/>
          <w:kern w:val="0"/>
          <w:szCs w:val="22"/>
        </w:rPr>
        <w:t>u</w:t>
      </w:r>
      <w:r w:rsidRPr="003A11CB">
        <w:rPr>
          <w:snapToGrid/>
          <w:kern w:val="0"/>
          <w:szCs w:val="22"/>
        </w:rPr>
        <w:t>sa</w:t>
      </w:r>
      <w:r w:rsidRPr="003A11CB">
        <w:rPr>
          <w:snapToGrid/>
          <w:spacing w:val="-1"/>
          <w:kern w:val="0"/>
          <w:szCs w:val="22"/>
        </w:rPr>
        <w:t>n</w:t>
      </w:r>
      <w:r w:rsidRPr="003A11CB">
        <w:rPr>
          <w:snapToGrid/>
          <w:kern w:val="0"/>
          <w:szCs w:val="22"/>
        </w:rPr>
        <w:t>,</w:t>
      </w:r>
      <w:r w:rsidRPr="003A11CB">
        <w:rPr>
          <w:snapToGrid/>
          <w:spacing w:val="8"/>
          <w:kern w:val="0"/>
          <w:szCs w:val="22"/>
        </w:rPr>
        <w:t xml:space="preserve"> </w:t>
      </w:r>
      <w:r w:rsidRPr="003A11CB">
        <w:rPr>
          <w:snapToGrid/>
          <w:kern w:val="0"/>
          <w:szCs w:val="22"/>
        </w:rPr>
        <w:t>2014)</w:t>
      </w:r>
      <w:r w:rsidRPr="003A11CB">
        <w:rPr>
          <w:snapToGrid/>
          <w:spacing w:val="7"/>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spacing w:val="-2"/>
          <w:kern w:val="0"/>
          <w:szCs w:val="22"/>
        </w:rPr>
        <w:t>t</w:t>
      </w:r>
      <w:r w:rsidRPr="003A11CB">
        <w:rPr>
          <w:snapToGrid/>
          <w:kern w:val="0"/>
          <w:szCs w:val="22"/>
        </w:rPr>
        <w:t>a</w:t>
      </w:r>
      <w:r w:rsidRPr="003A11CB">
        <w:rPr>
          <w:snapToGrid/>
          <w:spacing w:val="-1"/>
          <w:kern w:val="0"/>
          <w:szCs w:val="22"/>
        </w:rPr>
        <w:t>k</w:t>
      </w:r>
      <w:r w:rsidRPr="003A11CB">
        <w:rPr>
          <w:snapToGrid/>
          <w:kern w:val="0"/>
          <w:szCs w:val="22"/>
        </w:rPr>
        <w:t>ing</w:t>
      </w:r>
      <w:r w:rsidRPr="003A11CB">
        <w:rPr>
          <w:snapToGrid/>
          <w:spacing w:val="6"/>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4"/>
          <w:kern w:val="0"/>
          <w:szCs w:val="22"/>
        </w:rPr>
        <w:t xml:space="preserve"> </w:t>
      </w:r>
      <w:r w:rsidRPr="003A11CB">
        <w:rPr>
          <w:snapToGrid/>
          <w:kern w:val="0"/>
          <w:szCs w:val="22"/>
        </w:rPr>
        <w:t>acco</w:t>
      </w:r>
      <w:r w:rsidRPr="003A11CB">
        <w:rPr>
          <w:snapToGrid/>
          <w:spacing w:val="-1"/>
          <w:kern w:val="0"/>
          <w:szCs w:val="22"/>
        </w:rPr>
        <w:t>un</w:t>
      </w:r>
      <w:r w:rsidRPr="003A11CB">
        <w:rPr>
          <w:snapToGrid/>
          <w:kern w:val="0"/>
          <w:szCs w:val="22"/>
        </w:rPr>
        <w:t>t</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Israel</w:t>
      </w:r>
      <w:r w:rsidRPr="003A11CB">
        <w:rPr>
          <w:snapToGrid/>
          <w:spacing w:val="7"/>
          <w:kern w:val="0"/>
          <w:szCs w:val="22"/>
        </w:rPr>
        <w:t>i</w:t>
      </w:r>
      <w:r w:rsidRPr="003A11CB">
        <w:rPr>
          <w:snapToGrid/>
          <w:spacing w:val="1"/>
          <w:kern w:val="0"/>
          <w:szCs w:val="22"/>
        </w:rPr>
        <w:t>-P</w:t>
      </w:r>
      <w:r w:rsidRPr="003A11CB">
        <w:rPr>
          <w:snapToGrid/>
          <w:kern w:val="0"/>
          <w:szCs w:val="22"/>
        </w:rPr>
        <w:t>alesti</w:t>
      </w:r>
      <w:r w:rsidRPr="003A11CB">
        <w:rPr>
          <w:snapToGrid/>
          <w:spacing w:val="-1"/>
          <w:kern w:val="0"/>
          <w:szCs w:val="22"/>
        </w:rPr>
        <w:t>n</w:t>
      </w:r>
      <w:r w:rsidRPr="003A11CB">
        <w:rPr>
          <w:snapToGrid/>
          <w:kern w:val="0"/>
          <w:szCs w:val="22"/>
        </w:rPr>
        <w:t>i</w:t>
      </w:r>
      <w:r w:rsidRPr="003A11CB">
        <w:rPr>
          <w:snapToGrid/>
          <w:spacing w:val="2"/>
          <w:kern w:val="0"/>
          <w:szCs w:val="22"/>
        </w:rPr>
        <w:t>a</w:t>
      </w:r>
      <w:r w:rsidRPr="003A11CB">
        <w:rPr>
          <w:snapToGrid/>
          <w:kern w:val="0"/>
          <w:szCs w:val="22"/>
        </w:rPr>
        <w:t>n</w:t>
      </w:r>
      <w:r w:rsidRPr="003A11CB">
        <w:rPr>
          <w:snapToGrid/>
          <w:spacing w:val="19"/>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2"/>
          <w:kern w:val="0"/>
          <w:szCs w:val="22"/>
        </w:rPr>
        <w:t>i</w:t>
      </w:r>
      <w:r w:rsidRPr="003A11CB">
        <w:rPr>
          <w:snapToGrid/>
          <w:kern w:val="0"/>
          <w:szCs w:val="22"/>
        </w:rPr>
        <w:t>m</w:t>
      </w:r>
      <w:r w:rsidRPr="003A11CB">
        <w:rPr>
          <w:snapToGrid/>
          <w:spacing w:val="6"/>
          <w:kern w:val="0"/>
          <w:szCs w:val="22"/>
        </w:rPr>
        <w:t xml:space="preserve"> </w:t>
      </w:r>
      <w:r w:rsidRPr="003A11CB">
        <w:rPr>
          <w:snapToGrid/>
          <w:w w:val="102"/>
          <w:kern w:val="0"/>
          <w:szCs w:val="22"/>
        </w:rPr>
        <w:t>A</w:t>
      </w:r>
      <w:r w:rsidRPr="003A11CB">
        <w:rPr>
          <w:snapToGrid/>
          <w:spacing w:val="-1"/>
          <w:w w:val="102"/>
          <w:kern w:val="0"/>
          <w:szCs w:val="22"/>
        </w:rPr>
        <w:t>g</w:t>
      </w:r>
      <w:r w:rsidRPr="003A11CB">
        <w:rPr>
          <w:snapToGrid/>
          <w:w w:val="102"/>
          <w:kern w:val="0"/>
          <w:szCs w:val="22"/>
        </w:rPr>
        <w:t>re</w:t>
      </w:r>
      <w:r w:rsidRPr="003A11CB">
        <w:rPr>
          <w:snapToGrid/>
          <w:spacing w:val="2"/>
          <w:w w:val="102"/>
          <w:kern w:val="0"/>
          <w:szCs w:val="22"/>
        </w:rPr>
        <w:t>e</w:t>
      </w:r>
      <w:r w:rsidRPr="003A11CB">
        <w:rPr>
          <w:snapToGrid/>
          <w:spacing w:val="-1"/>
          <w:w w:val="102"/>
          <w:kern w:val="0"/>
          <w:szCs w:val="22"/>
        </w:rPr>
        <w:t>m</w:t>
      </w:r>
      <w:r w:rsidRPr="003A11CB">
        <w:rPr>
          <w:snapToGrid/>
          <w:spacing w:val="2"/>
          <w:w w:val="102"/>
          <w:kern w:val="0"/>
          <w:szCs w:val="22"/>
        </w:rPr>
        <w:t>e</w:t>
      </w:r>
      <w:r w:rsidRPr="003A11CB">
        <w:rPr>
          <w:snapToGrid/>
          <w:spacing w:val="-1"/>
          <w:w w:val="102"/>
          <w:kern w:val="0"/>
          <w:szCs w:val="22"/>
        </w:rPr>
        <w:t>n</w:t>
      </w:r>
      <w:r w:rsidRPr="003A11CB">
        <w:rPr>
          <w:snapToGrid/>
          <w:w w:val="102"/>
          <w:kern w:val="0"/>
          <w:szCs w:val="22"/>
        </w:rPr>
        <w:t xml:space="preserve">t </w:t>
      </w:r>
      <w:r w:rsidRPr="003A11CB">
        <w:rPr>
          <w:snapToGrid/>
          <w:spacing w:val="1"/>
          <w:kern w:val="0"/>
          <w:szCs w:val="22"/>
        </w:rPr>
        <w:t>o</w:t>
      </w:r>
      <w:r w:rsidRPr="003A11CB">
        <w:rPr>
          <w:snapToGrid/>
          <w:kern w:val="0"/>
          <w:szCs w:val="22"/>
        </w:rPr>
        <w:t>f</w:t>
      </w:r>
      <w:r w:rsidRPr="003A11CB">
        <w:rPr>
          <w:snapToGrid/>
          <w:spacing w:val="2"/>
          <w:kern w:val="0"/>
          <w:szCs w:val="22"/>
        </w:rPr>
        <w:t xml:space="preserve"> </w:t>
      </w:r>
      <w:r w:rsidRPr="003A11CB">
        <w:rPr>
          <w:snapToGrid/>
          <w:spacing w:val="1"/>
          <w:kern w:val="0"/>
          <w:szCs w:val="22"/>
        </w:rPr>
        <w:t>2</w:t>
      </w:r>
      <w:r w:rsidRPr="003A11CB">
        <w:rPr>
          <w:snapToGrid/>
          <w:kern w:val="0"/>
          <w:szCs w:val="22"/>
        </w:rPr>
        <w:t>8</w:t>
      </w:r>
      <w:r w:rsidRPr="003A11CB">
        <w:rPr>
          <w:snapToGrid/>
          <w:spacing w:val="5"/>
          <w:kern w:val="0"/>
          <w:szCs w:val="22"/>
        </w:rPr>
        <w:t xml:space="preserve"> </w:t>
      </w:r>
      <w:r w:rsidRPr="003A11CB">
        <w:rPr>
          <w:snapToGrid/>
          <w:kern w:val="0"/>
          <w:szCs w:val="22"/>
        </w:rPr>
        <w:t>Se</w:t>
      </w:r>
      <w:r w:rsidRPr="003A11CB">
        <w:rPr>
          <w:snapToGrid/>
          <w:spacing w:val="1"/>
          <w:kern w:val="0"/>
          <w:szCs w:val="22"/>
        </w:rPr>
        <w:t>pte</w:t>
      </w:r>
      <w:r w:rsidRPr="003A11CB">
        <w:rPr>
          <w:snapToGrid/>
          <w:spacing w:val="-2"/>
          <w:kern w:val="0"/>
          <w:szCs w:val="22"/>
        </w:rPr>
        <w:t>m</w:t>
      </w:r>
      <w:r w:rsidRPr="003A11CB">
        <w:rPr>
          <w:snapToGrid/>
          <w:spacing w:val="1"/>
          <w:kern w:val="0"/>
          <w:szCs w:val="22"/>
        </w:rPr>
        <w:t>be</w:t>
      </w:r>
      <w:r w:rsidRPr="003A11CB">
        <w:rPr>
          <w:snapToGrid/>
          <w:kern w:val="0"/>
          <w:szCs w:val="22"/>
        </w:rPr>
        <w:t>r</w:t>
      </w:r>
      <w:r w:rsidRPr="003A11CB">
        <w:rPr>
          <w:snapToGrid/>
          <w:spacing w:val="14"/>
          <w:kern w:val="0"/>
          <w:szCs w:val="22"/>
        </w:rPr>
        <w:t xml:space="preserve"> </w:t>
      </w:r>
      <w:r w:rsidRPr="003A11CB">
        <w:rPr>
          <w:snapToGrid/>
          <w:spacing w:val="1"/>
          <w:w w:val="102"/>
          <w:kern w:val="0"/>
          <w:szCs w:val="22"/>
        </w:rPr>
        <w:t>1995.</w:t>
      </w:r>
    </w:p>
    <w:p w:rsidR="00807703" w:rsidRPr="003A11CB" w:rsidP="003A11CB" w14:paraId="36C0F2EB" w14:textId="77777777">
      <w:pPr>
        <w:spacing w:after="120"/>
        <w:ind w:firstLine="720"/>
        <w:rPr>
          <w:snapToGrid/>
          <w:kern w:val="0"/>
          <w:szCs w:val="22"/>
        </w:rPr>
      </w:pPr>
      <w:r w:rsidRPr="003A11CB">
        <w:rPr>
          <w:snapToGrid/>
          <w:kern w:val="0"/>
          <w:szCs w:val="22"/>
        </w:rPr>
        <w:t>(ii)  [Reserved]</w:t>
      </w:r>
    </w:p>
    <w:p w:rsidR="00807703" w:rsidRPr="003A11CB" w:rsidP="003A11CB" w14:paraId="2333E7A8" w14:textId="77777777">
      <w:pPr>
        <w:spacing w:after="120"/>
        <w:rPr>
          <w:snapToGrid/>
          <w:kern w:val="0"/>
          <w:szCs w:val="22"/>
        </w:rPr>
      </w:pPr>
      <w:r w:rsidRPr="003A11CB">
        <w:rPr>
          <w:snapToGrid/>
          <w:spacing w:val="2"/>
          <w:kern w:val="0"/>
          <w:szCs w:val="22"/>
        </w:rPr>
        <w:tab/>
      </w:r>
      <w:r w:rsidRPr="003A11CB">
        <w:rPr>
          <w:snapToGrid/>
          <w:kern w:val="0"/>
          <w:szCs w:val="22"/>
        </w:rPr>
        <w:t>(347)  [Reserved]</w:t>
      </w:r>
    </w:p>
    <w:p w:rsidR="00807703" w:rsidRPr="003A11CB" w:rsidP="003A11CB" w14:paraId="194ADA0C" w14:textId="77777777">
      <w:pPr>
        <w:spacing w:after="120"/>
        <w:ind w:firstLine="720"/>
        <w:rPr>
          <w:snapToGrid/>
          <w:kern w:val="0"/>
          <w:szCs w:val="22"/>
        </w:rPr>
      </w:pPr>
      <w:r w:rsidRPr="003A11CB">
        <w:rPr>
          <w:bCs/>
          <w:snapToGrid/>
          <w:kern w:val="0"/>
          <w:szCs w:val="22"/>
        </w:rPr>
        <w:t>(348)  5.348</w:t>
      </w:r>
      <w:r w:rsidRPr="003A11CB">
        <w:rPr>
          <w:bCs/>
          <w:snapToGrid/>
          <w:kern w:val="0"/>
          <w:szCs w:val="22"/>
          <w:lang w:val="en-GB"/>
        </w:rPr>
        <w:t>  </w:t>
      </w:r>
      <w:r w:rsidRPr="003A11CB">
        <w:rPr>
          <w:snapToGrid/>
          <w:kern w:val="0"/>
          <w:szCs w:val="22"/>
        </w:rPr>
        <w:t xml:space="preserve">The use of the band 1518-1525 MHz by the mobile-satellite service is subject to coordination under No. 9.11A.  In the band 1518-1525 MHz stations in the mobile-satellite service shall not claim protection from the stations in the fixed service.  No. </w:t>
      </w:r>
      <w:r w:rsidRPr="003A11CB">
        <w:rPr>
          <w:bCs/>
          <w:snapToGrid/>
          <w:kern w:val="0"/>
          <w:szCs w:val="22"/>
        </w:rPr>
        <w:t>5.43A</w:t>
      </w:r>
      <w:r w:rsidRPr="003A11CB">
        <w:rPr>
          <w:snapToGrid/>
          <w:kern w:val="0"/>
          <w:szCs w:val="22"/>
        </w:rPr>
        <w:t xml:space="preserve"> does not apply.</w:t>
      </w:r>
    </w:p>
    <w:p w:rsidR="00807703" w:rsidRPr="003A11CB" w:rsidP="003A11CB" w14:paraId="679BB2CF" w14:textId="77777777">
      <w:pPr>
        <w:spacing w:after="120"/>
        <w:ind w:firstLine="720"/>
        <w:rPr>
          <w:snapToGrid/>
          <w:kern w:val="0"/>
          <w:szCs w:val="22"/>
        </w:rPr>
      </w:pPr>
      <w:r w:rsidRPr="003A11CB">
        <w:rPr>
          <w:bCs/>
          <w:snapToGrid/>
          <w:kern w:val="0"/>
          <w:szCs w:val="22"/>
        </w:rPr>
        <w:t>(i)  5.348A</w:t>
      </w:r>
      <w:r w:rsidRPr="003A11CB">
        <w:rPr>
          <w:bCs/>
          <w:snapToGrid/>
          <w:kern w:val="0"/>
          <w:szCs w:val="22"/>
          <w:lang w:val="en-GB"/>
        </w:rPr>
        <w:t>  </w:t>
      </w:r>
      <w:r w:rsidRPr="003A11CB">
        <w:rPr>
          <w:snapToGrid/>
          <w:kern w:val="0"/>
          <w:szCs w:val="22"/>
        </w:rPr>
        <w:t xml:space="preserve">In the band 1518-1525 MHz, the coordination threshold in terms of the power flux-density levels at the surface of the Earth in application of No. 9.11A for space stations in the mobile-satellite (space-to-Earth) service, with respect to the land mobile service use for specialized mobile radios </w:t>
      </w:r>
      <w:r w:rsidRPr="003A11CB">
        <w:rPr>
          <w:snapToGrid/>
          <w:kern w:val="0"/>
          <w:szCs w:val="22"/>
        </w:rPr>
        <w:t xml:space="preserve">or used in conjunction with public switched telecommunication networks (PSTN) operating within the territory of Japan, shall be </w:t>
      </w:r>
      <w:r w:rsidRPr="003A11CB">
        <w:rPr>
          <w:snapToGrid/>
          <w:kern w:val="0"/>
          <w:szCs w:val="22"/>
          <w:lang w:val="en-GB"/>
        </w:rPr>
        <w:t>−</w:t>
      </w:r>
      <w:r w:rsidRPr="003A11CB">
        <w:rPr>
          <w:snapToGrid/>
          <w:kern w:val="0"/>
          <w:szCs w:val="22"/>
        </w:rPr>
        <w:t>150 dB(W/m²) in any 4 kHz band for all angles of arrival, instead of those given in Table 5-2 of Appendix 5</w:t>
      </w:r>
      <w:r w:rsidRPr="003A11CB">
        <w:rPr>
          <w:bCs/>
          <w:snapToGrid/>
          <w:kern w:val="0"/>
          <w:szCs w:val="22"/>
        </w:rPr>
        <w:t xml:space="preserve">.  </w:t>
      </w:r>
      <w:r w:rsidRPr="003A11CB">
        <w:rPr>
          <w:snapToGrid/>
          <w:kern w:val="0"/>
          <w:szCs w:val="22"/>
        </w:rPr>
        <w:t xml:space="preserve">In the band 1518-1525 MHz stations in the mobile-satellite service shall not claim protection from stations in the mobile service in the territory of Japan.  No. </w:t>
      </w:r>
      <w:r w:rsidRPr="003A11CB">
        <w:rPr>
          <w:bCs/>
          <w:snapToGrid/>
          <w:kern w:val="0"/>
          <w:szCs w:val="22"/>
        </w:rPr>
        <w:t>5.43A</w:t>
      </w:r>
      <w:r w:rsidRPr="003A11CB">
        <w:rPr>
          <w:snapToGrid/>
          <w:kern w:val="0"/>
          <w:szCs w:val="22"/>
        </w:rPr>
        <w:t xml:space="preserve"> does not apply.</w:t>
      </w:r>
    </w:p>
    <w:p w:rsidR="00807703" w:rsidRPr="003A11CB" w:rsidP="003A11CB" w14:paraId="5B278EBB" w14:textId="77777777">
      <w:pPr>
        <w:spacing w:after="120"/>
        <w:ind w:firstLine="720"/>
        <w:rPr>
          <w:snapToGrid/>
          <w:kern w:val="0"/>
          <w:szCs w:val="22"/>
        </w:rPr>
      </w:pPr>
      <w:r w:rsidRPr="003A11CB">
        <w:rPr>
          <w:bCs/>
          <w:snapToGrid/>
          <w:kern w:val="0"/>
          <w:szCs w:val="22"/>
        </w:rPr>
        <w:t>(ii)  5.348B</w:t>
      </w:r>
      <w:r w:rsidRPr="003A11CB">
        <w:rPr>
          <w:bCs/>
          <w:snapToGrid/>
          <w:kern w:val="0"/>
          <w:szCs w:val="22"/>
          <w:lang w:val="en-GB"/>
        </w:rPr>
        <w:t>  </w:t>
      </w:r>
      <w:r w:rsidRPr="003A11CB">
        <w:rPr>
          <w:snapToGrid/>
          <w:kern w:val="0"/>
          <w:szCs w:val="22"/>
        </w:rPr>
        <w:t>In the band 1518-1525 MHz, stations in the mobile-satellite service shall not claim protection from aeronautical mobile telemetry stations in the mobile service in the territory of the United States (</w:t>
      </w:r>
      <w:r w:rsidRPr="003A11CB">
        <w:rPr>
          <w:i/>
          <w:snapToGrid/>
          <w:kern w:val="0"/>
          <w:szCs w:val="22"/>
        </w:rPr>
        <w:t>see</w:t>
      </w:r>
      <w:r w:rsidRPr="003A11CB">
        <w:rPr>
          <w:snapToGrid/>
          <w:kern w:val="0"/>
          <w:szCs w:val="22"/>
        </w:rPr>
        <w:t xml:space="preserve"> </w:t>
      </w:r>
      <w:r w:rsidRPr="003A11CB">
        <w:rPr>
          <w:bCs/>
          <w:snapToGrid/>
          <w:kern w:val="0"/>
          <w:szCs w:val="22"/>
        </w:rPr>
        <w:t>paragraphs (b)(343) and (344) of this section)</w:t>
      </w:r>
      <w:r w:rsidRPr="003A11CB">
        <w:rPr>
          <w:snapToGrid/>
          <w:kern w:val="0"/>
          <w:szCs w:val="22"/>
        </w:rPr>
        <w:t xml:space="preserve"> </w:t>
      </w:r>
      <w:r w:rsidRPr="003A11CB">
        <w:rPr>
          <w:bCs/>
          <w:snapToGrid/>
          <w:kern w:val="0"/>
          <w:szCs w:val="22"/>
        </w:rPr>
        <w:t xml:space="preserve">and </w:t>
      </w:r>
      <w:r w:rsidRPr="003A11CB">
        <w:rPr>
          <w:snapToGrid/>
          <w:kern w:val="0"/>
          <w:szCs w:val="22"/>
        </w:rPr>
        <w:t xml:space="preserve">in the countries listed in </w:t>
      </w:r>
      <w:r w:rsidRPr="003A11CB">
        <w:rPr>
          <w:bCs/>
          <w:snapToGrid/>
          <w:kern w:val="0"/>
          <w:szCs w:val="22"/>
        </w:rPr>
        <w:t>paragraph (b)(342) of this section</w:t>
      </w:r>
      <w:r w:rsidRPr="003A11CB">
        <w:rPr>
          <w:snapToGrid/>
          <w:kern w:val="0"/>
          <w:szCs w:val="22"/>
        </w:rPr>
        <w:t xml:space="preserve">.  No. </w:t>
      </w:r>
      <w:r w:rsidRPr="003A11CB">
        <w:rPr>
          <w:bCs/>
          <w:snapToGrid/>
          <w:kern w:val="0"/>
          <w:szCs w:val="22"/>
        </w:rPr>
        <w:t>5.43A</w:t>
      </w:r>
      <w:r w:rsidRPr="003A11CB">
        <w:rPr>
          <w:snapToGrid/>
          <w:kern w:val="0"/>
          <w:szCs w:val="22"/>
        </w:rPr>
        <w:t xml:space="preserve"> does not apply.</w:t>
      </w:r>
    </w:p>
    <w:p w:rsidR="00807703" w:rsidRPr="003A11CB" w:rsidP="003A11CB" w14:paraId="179B8C7B" w14:textId="77777777">
      <w:pPr>
        <w:spacing w:after="120"/>
        <w:ind w:firstLine="720"/>
        <w:rPr>
          <w:snapToGrid/>
          <w:kern w:val="0"/>
          <w:szCs w:val="22"/>
        </w:rPr>
      </w:pPr>
      <w:r w:rsidRPr="003A11CB">
        <w:rPr>
          <w:bCs/>
          <w:snapToGrid/>
          <w:kern w:val="0"/>
          <w:szCs w:val="22"/>
        </w:rPr>
        <w:t>(349)  5.349</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 xml:space="preserve">in Saudi Arabia, Azerbaijan, Bahrain, Cameroon, Egypt, France, Iran (Islamic Republic of), Iraq, Israel, Kazakhstan, Kuwait, The Former Yugoslav Republic of Macedonia, Lebanon, Morocco, Qatar, Syrian Arab Republic, Kyrgyzstan, Turkmenistan and Yemen, the allocation of the band 1525-1530 MHz to the mobile, except aeronautical mobile, service is on a primary basis (see No. </w:t>
      </w:r>
      <w:r w:rsidRPr="003A11CB">
        <w:rPr>
          <w:bCs/>
          <w:snapToGrid/>
          <w:kern w:val="0"/>
          <w:szCs w:val="22"/>
        </w:rPr>
        <w:t>5.33</w:t>
      </w:r>
      <w:r w:rsidRPr="003A11CB">
        <w:rPr>
          <w:snapToGrid/>
          <w:kern w:val="0"/>
          <w:szCs w:val="22"/>
        </w:rPr>
        <w:t>).</w:t>
      </w:r>
    </w:p>
    <w:p w:rsidR="00807703" w:rsidRPr="003A11CB" w:rsidP="003A11CB" w14:paraId="4568F76A" w14:textId="77777777">
      <w:pPr>
        <w:spacing w:after="120"/>
        <w:ind w:firstLine="720"/>
        <w:rPr>
          <w:snapToGrid/>
          <w:kern w:val="0"/>
          <w:szCs w:val="22"/>
        </w:rPr>
      </w:pPr>
      <w:r w:rsidRPr="003A11CB">
        <w:rPr>
          <w:bCs/>
          <w:snapToGrid/>
          <w:kern w:val="0"/>
          <w:szCs w:val="22"/>
        </w:rPr>
        <w:t>(350)  5.350</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Azerbaijan, Kyrgyzstan and Turkmenistan, the band 1525-1530 MHz is also allocated to the aeronautical mobile service on a primary basis.</w:t>
      </w:r>
    </w:p>
    <w:p w:rsidR="00807703" w:rsidRPr="003A11CB" w:rsidP="003A11CB" w14:paraId="66E88834" w14:textId="77777777">
      <w:pPr>
        <w:spacing w:after="120"/>
        <w:ind w:firstLine="720"/>
        <w:rPr>
          <w:snapToGrid/>
          <w:kern w:val="0"/>
          <w:szCs w:val="22"/>
        </w:rPr>
      </w:pPr>
      <w:r w:rsidRPr="003A11CB">
        <w:rPr>
          <w:bCs/>
          <w:snapToGrid/>
          <w:kern w:val="0"/>
          <w:szCs w:val="22"/>
        </w:rPr>
        <w:t>(351)  5.351</w:t>
      </w:r>
      <w:r w:rsidRPr="003A11CB">
        <w:rPr>
          <w:bCs/>
          <w:snapToGrid/>
          <w:kern w:val="0"/>
          <w:szCs w:val="22"/>
          <w:lang w:val="en-GB"/>
        </w:rPr>
        <w:t>  </w:t>
      </w:r>
      <w:r w:rsidRPr="003A11CB">
        <w:rPr>
          <w:snapToGrid/>
          <w:kern w:val="0"/>
          <w:szCs w:val="22"/>
        </w:rPr>
        <w:t>The bands 1525-1544 MHz, 1545-1559 MHz, 1626.5-1645.5 MHz and 1646.5-1660.5 MHz shall not be used for feeder links of any service.  In exceptional circumstances, however, an earth station at a specified fixed point in any of the mobile-satellite services may be authorized by an administration to communicate via space stations using these bands.</w:t>
      </w:r>
    </w:p>
    <w:p w:rsidR="00807703" w:rsidRPr="003A11CB" w:rsidP="003A11CB" w14:paraId="01BE25E9" w14:textId="77777777">
      <w:pPr>
        <w:spacing w:after="120"/>
        <w:ind w:firstLine="720"/>
        <w:rPr>
          <w:snapToGrid/>
          <w:kern w:val="0"/>
          <w:szCs w:val="22"/>
          <w:lang w:val="en-GB"/>
        </w:rPr>
      </w:pPr>
      <w:r w:rsidRPr="003A11CB">
        <w:rPr>
          <w:bCs/>
          <w:snapToGrid/>
          <w:kern w:val="0"/>
          <w:szCs w:val="22"/>
        </w:rPr>
        <w:t>(i)  5.351A</w:t>
      </w:r>
      <w:r w:rsidRPr="003A11CB">
        <w:rPr>
          <w:bCs/>
          <w:snapToGrid/>
          <w:kern w:val="0"/>
          <w:szCs w:val="22"/>
          <w:lang w:val="en-GB"/>
        </w:rPr>
        <w:t>  </w:t>
      </w:r>
      <w:r w:rsidRPr="003A11CB">
        <w:rPr>
          <w:snapToGrid/>
          <w:kern w:val="0"/>
          <w:szCs w:val="22"/>
          <w:lang w:val="en-GB"/>
        </w:rPr>
        <w:t>For the use of the bands 1518-1544 MHz, 1545-1559 MHz, 1610-1645.5 MHz, 1646.5</w:t>
      </w:r>
      <w:r w:rsidRPr="003A11CB">
        <w:rPr>
          <w:snapToGrid/>
          <w:kern w:val="0"/>
          <w:szCs w:val="22"/>
          <w:lang w:val="en-GB"/>
        </w:rPr>
        <w:noBreakHyphen/>
        <w:t>1660.5 MHz, 1668-1675 MHz, 1980-2010 MHz, 2170-2200 MHz, 2483.5-2520 MHz and 2670</w:t>
      </w:r>
      <w:r w:rsidRPr="003A11CB">
        <w:rPr>
          <w:snapToGrid/>
          <w:kern w:val="0"/>
          <w:szCs w:val="22"/>
          <w:lang w:val="en-GB"/>
        </w:rPr>
        <w:noBreakHyphen/>
        <w:t>2690 MHz by the mobile-satellite service, see Resolutions 212 (Rev.WRC-15) and 225 (Rev.WRC</w:t>
      </w:r>
      <w:r w:rsidRPr="003A11CB">
        <w:rPr>
          <w:snapToGrid/>
          <w:kern w:val="0"/>
          <w:szCs w:val="22"/>
          <w:lang w:val="en-GB"/>
        </w:rPr>
        <w:noBreakHyphen/>
        <w:t>12).</w:t>
      </w:r>
    </w:p>
    <w:p w:rsidR="00807703" w:rsidRPr="003A11CB" w:rsidP="003A11CB" w14:paraId="76C10826" w14:textId="77777777">
      <w:pPr>
        <w:spacing w:after="120"/>
        <w:ind w:firstLine="720"/>
        <w:rPr>
          <w:snapToGrid/>
          <w:kern w:val="0"/>
          <w:szCs w:val="22"/>
        </w:rPr>
      </w:pPr>
      <w:r w:rsidRPr="003A11CB">
        <w:rPr>
          <w:snapToGrid/>
          <w:kern w:val="0"/>
          <w:szCs w:val="22"/>
        </w:rPr>
        <w:t>(ii)  [Reserved]</w:t>
      </w:r>
    </w:p>
    <w:p w:rsidR="00807703" w:rsidRPr="003A11CB" w:rsidP="003A11CB" w14:paraId="666295F6" w14:textId="77777777">
      <w:pPr>
        <w:spacing w:after="120"/>
        <w:ind w:firstLine="720"/>
        <w:rPr>
          <w:snapToGrid/>
          <w:kern w:val="0"/>
          <w:szCs w:val="22"/>
        </w:rPr>
      </w:pPr>
      <w:r w:rsidRPr="003A11CB">
        <w:rPr>
          <w:bCs/>
          <w:snapToGrid/>
          <w:kern w:val="0"/>
          <w:szCs w:val="22"/>
        </w:rPr>
        <w:t>(352)  5.352A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33"/>
          <w:kern w:val="0"/>
          <w:szCs w:val="22"/>
        </w:rPr>
        <w:t xml:space="preserve"> </w:t>
      </w:r>
      <w:r w:rsidRPr="003A11CB">
        <w:rPr>
          <w:snapToGrid/>
          <w:kern w:val="0"/>
          <w:szCs w:val="22"/>
        </w:rPr>
        <w:t>band</w:t>
      </w:r>
      <w:r w:rsidRPr="003A11CB">
        <w:rPr>
          <w:snapToGrid/>
          <w:spacing w:val="27"/>
          <w:kern w:val="0"/>
          <w:szCs w:val="22"/>
        </w:rPr>
        <w:t xml:space="preserve"> </w:t>
      </w:r>
      <w:r w:rsidRPr="003A11CB">
        <w:rPr>
          <w:snapToGrid/>
          <w:kern w:val="0"/>
          <w:szCs w:val="22"/>
        </w:rPr>
        <w:t>1525-1530 MH</w:t>
      </w:r>
      <w:r w:rsidRPr="003A11CB">
        <w:rPr>
          <w:snapToGrid/>
          <w:spacing w:val="1"/>
          <w:kern w:val="0"/>
          <w:szCs w:val="22"/>
        </w:rPr>
        <w:t>z</w:t>
      </w:r>
      <w:r w:rsidRPr="003A11CB">
        <w:rPr>
          <w:snapToGrid/>
          <w:kern w:val="0"/>
          <w:szCs w:val="22"/>
        </w:rPr>
        <w:t>,</w:t>
      </w:r>
      <w:r w:rsidRPr="003A11CB">
        <w:rPr>
          <w:snapToGrid/>
          <w:spacing w:val="28"/>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spacing w:val="1"/>
          <w:kern w:val="0"/>
          <w:szCs w:val="22"/>
        </w:rPr>
        <w:t>i</w:t>
      </w:r>
      <w:r w:rsidRPr="003A11CB">
        <w:rPr>
          <w:snapToGrid/>
          <w:kern w:val="0"/>
          <w:szCs w:val="22"/>
        </w:rPr>
        <w:t>n</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kern w:val="0"/>
          <w:szCs w:val="22"/>
        </w:rPr>
        <w:t>mobil</w:t>
      </w:r>
      <w:r w:rsidRPr="003A11CB">
        <w:rPr>
          <w:snapToGrid/>
          <w:spacing w:val="1"/>
          <w:kern w:val="0"/>
          <w:szCs w:val="22"/>
        </w:rPr>
        <w:t>e</w:t>
      </w:r>
      <w:r w:rsidRPr="003A11CB">
        <w:rPr>
          <w:snapToGrid/>
          <w:spacing w:val="-1"/>
          <w:kern w:val="0"/>
          <w:szCs w:val="22"/>
        </w:rPr>
        <w:t>-</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4"/>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1"/>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cept</w:t>
      </w:r>
      <w:r w:rsidRPr="003A11CB">
        <w:rPr>
          <w:snapToGrid/>
          <w:spacing w:val="29"/>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spacing w:val="1"/>
          <w:kern w:val="0"/>
          <w:szCs w:val="22"/>
        </w:rPr>
        <w:t>i</w:t>
      </w:r>
      <w:r w:rsidRPr="003A11CB">
        <w:rPr>
          <w:snapToGrid/>
          <w:kern w:val="0"/>
          <w:szCs w:val="22"/>
        </w:rPr>
        <w:t>n</w:t>
      </w:r>
      <w:r w:rsidRPr="003A11CB">
        <w:rPr>
          <w:snapToGrid/>
          <w:spacing w:val="23"/>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m</w:t>
      </w:r>
      <w:r w:rsidRPr="003A11CB">
        <w:rPr>
          <w:snapToGrid/>
          <w:kern w:val="0"/>
          <w:szCs w:val="22"/>
        </w:rPr>
        <w:t>arit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17"/>
          <w:kern w:val="0"/>
          <w:szCs w:val="22"/>
        </w:rPr>
        <w:t xml:space="preserve"> </w:t>
      </w:r>
      <w:r w:rsidRPr="003A11CB">
        <w:rPr>
          <w:snapToGrid/>
          <w:spacing w:val="-1"/>
          <w:kern w:val="0"/>
          <w:szCs w:val="22"/>
        </w:rPr>
        <w:t>m</w:t>
      </w:r>
      <w:r w:rsidRPr="003A11CB">
        <w:rPr>
          <w:snapToGrid/>
          <w:kern w:val="0"/>
          <w:szCs w:val="22"/>
        </w:rPr>
        <w:t>obil</w:t>
      </w:r>
      <w:r w:rsidRPr="003A11CB">
        <w:rPr>
          <w:snapToGrid/>
          <w:spacing w:val="1"/>
          <w:kern w:val="0"/>
          <w:szCs w:val="22"/>
        </w:rPr>
        <w:t>e</w:t>
      </w:r>
      <w:r w:rsidRPr="003A11CB">
        <w:rPr>
          <w:snapToGrid/>
          <w:kern w:val="0"/>
          <w:szCs w:val="22"/>
        </w:rPr>
        <w:t>-satellite</w:t>
      </w:r>
      <w:r w:rsidRPr="003A11CB">
        <w:rPr>
          <w:snapToGrid/>
          <w:spacing w:val="2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l</w:t>
      </w:r>
      <w:r w:rsidRPr="003A11CB">
        <w:rPr>
          <w:snapToGrid/>
          <w:spacing w:val="1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cause</w:t>
      </w:r>
      <w:r w:rsidRPr="003A11CB">
        <w:rPr>
          <w:snapToGrid/>
          <w:spacing w:val="13"/>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4"/>
          <w:kern w:val="0"/>
          <w:szCs w:val="22"/>
        </w:rPr>
        <w:t xml:space="preserve"> </w:t>
      </w:r>
      <w:r w:rsidRPr="003A11CB">
        <w:rPr>
          <w:snapToGrid/>
          <w:spacing w:val="1"/>
          <w:kern w:val="0"/>
          <w:szCs w:val="22"/>
        </w:rPr>
        <w:t>in</w:t>
      </w:r>
      <w:r w:rsidRPr="003A11CB">
        <w:rPr>
          <w:snapToGrid/>
          <w:kern w:val="0"/>
          <w:szCs w:val="22"/>
        </w:rPr>
        <w:t>ter</w:t>
      </w:r>
      <w:r w:rsidRPr="003A11CB">
        <w:rPr>
          <w:snapToGrid/>
          <w:spacing w:val="-1"/>
          <w:kern w:val="0"/>
          <w:szCs w:val="22"/>
        </w:rPr>
        <w:t>f</w:t>
      </w:r>
      <w:r w:rsidRPr="003A11CB">
        <w:rPr>
          <w:snapToGrid/>
          <w:kern w:val="0"/>
          <w:szCs w:val="22"/>
        </w:rPr>
        <w:t>erence</w:t>
      </w:r>
      <w:r w:rsidRPr="003A11CB">
        <w:rPr>
          <w:snapToGrid/>
          <w:spacing w:val="18"/>
          <w:kern w:val="0"/>
          <w:szCs w:val="22"/>
        </w:rPr>
        <w:t xml:space="preserve"> </w:t>
      </w:r>
      <w:r w:rsidRPr="003A11CB">
        <w:rPr>
          <w:snapToGrid/>
          <w:kern w:val="0"/>
          <w:szCs w:val="22"/>
        </w:rPr>
        <w:t>to,</w:t>
      </w:r>
      <w:r w:rsidRPr="003A11CB">
        <w:rPr>
          <w:snapToGrid/>
          <w:spacing w:val="8"/>
          <w:kern w:val="0"/>
          <w:szCs w:val="22"/>
        </w:rPr>
        <w:t xml:space="preserve"> </w:t>
      </w:r>
      <w:r w:rsidRPr="003A11CB">
        <w:rPr>
          <w:snapToGrid/>
          <w:kern w:val="0"/>
          <w:szCs w:val="22"/>
        </w:rPr>
        <w:t>or</w:t>
      </w:r>
      <w:r w:rsidRPr="003A11CB">
        <w:rPr>
          <w:snapToGrid/>
          <w:spacing w:val="7"/>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10"/>
          <w:kern w:val="0"/>
          <w:szCs w:val="22"/>
        </w:rPr>
        <w:t xml:space="preserve"> </w:t>
      </w:r>
      <w:r w:rsidRPr="003A11CB">
        <w:rPr>
          <w:snapToGrid/>
          <w:kern w:val="0"/>
          <w:szCs w:val="22"/>
        </w:rPr>
        <w:t>protect</w:t>
      </w:r>
      <w:r w:rsidRPr="003A11CB">
        <w:rPr>
          <w:snapToGrid/>
          <w:spacing w:val="2"/>
          <w:kern w:val="0"/>
          <w:szCs w:val="22"/>
        </w:rPr>
        <w:t>i</w:t>
      </w:r>
      <w:r w:rsidRPr="003A11CB">
        <w:rPr>
          <w:snapToGrid/>
          <w:kern w:val="0"/>
          <w:szCs w:val="22"/>
        </w:rPr>
        <w:t>on</w:t>
      </w:r>
      <w:r w:rsidRPr="003A11CB">
        <w:rPr>
          <w:snapToGrid/>
          <w:spacing w:val="15"/>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3"/>
          <w:kern w:val="0"/>
          <w:szCs w:val="22"/>
        </w:rPr>
        <w:t xml:space="preserve"> </w:t>
      </w:r>
      <w:r w:rsidRPr="003A11CB">
        <w:rPr>
          <w:snapToGrid/>
          <w:kern w:val="0"/>
          <w:szCs w:val="22"/>
        </w:rPr>
        <w:t>sta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w w:val="102"/>
          <w:kern w:val="0"/>
          <w:szCs w:val="22"/>
        </w:rPr>
        <w:t>f</w:t>
      </w:r>
      <w:r w:rsidRPr="003A11CB">
        <w:rPr>
          <w:snapToGrid/>
          <w:spacing w:val="1"/>
          <w:w w:val="102"/>
          <w:kern w:val="0"/>
          <w:szCs w:val="22"/>
        </w:rPr>
        <w:t>i</w:t>
      </w:r>
      <w:r w:rsidRPr="003A11CB">
        <w:rPr>
          <w:snapToGrid/>
          <w:spacing w:val="-1"/>
          <w:w w:val="102"/>
          <w:kern w:val="0"/>
          <w:szCs w:val="22"/>
        </w:rPr>
        <w:t>x</w:t>
      </w:r>
      <w:r w:rsidRPr="003A11CB">
        <w:rPr>
          <w:snapToGrid/>
          <w:w w:val="102"/>
          <w:kern w:val="0"/>
          <w:szCs w:val="22"/>
        </w:rPr>
        <w:t xml:space="preserve">ed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4"/>
          <w:kern w:val="0"/>
          <w:szCs w:val="22"/>
        </w:rPr>
        <w:t xml:space="preserve"> </w:t>
      </w:r>
      <w:r w:rsidRPr="003A11CB">
        <w:rPr>
          <w:snapToGrid/>
          <w:spacing w:val="2"/>
          <w:kern w:val="0"/>
          <w:szCs w:val="22"/>
        </w:rPr>
        <w:t>i</w:t>
      </w:r>
      <w:r w:rsidRPr="003A11CB">
        <w:rPr>
          <w:snapToGrid/>
          <w:kern w:val="0"/>
          <w:szCs w:val="22"/>
        </w:rPr>
        <w:t>n</w:t>
      </w:r>
      <w:r w:rsidRPr="003A11CB">
        <w:rPr>
          <w:snapToGrid/>
          <w:spacing w:val="18"/>
          <w:kern w:val="0"/>
          <w:szCs w:val="22"/>
        </w:rPr>
        <w:t xml:space="preserve"> </w:t>
      </w:r>
      <w:r w:rsidRPr="003A11CB">
        <w:rPr>
          <w:snapToGrid/>
          <w:kern w:val="0"/>
          <w:szCs w:val="22"/>
        </w:rPr>
        <w:t>Al</w:t>
      </w:r>
      <w:r w:rsidRPr="003A11CB">
        <w:rPr>
          <w:snapToGrid/>
          <w:spacing w:val="-1"/>
          <w:kern w:val="0"/>
          <w:szCs w:val="22"/>
        </w:rPr>
        <w:t>g</w:t>
      </w:r>
      <w:r w:rsidRPr="003A11CB">
        <w:rPr>
          <w:snapToGrid/>
          <w:kern w:val="0"/>
          <w:szCs w:val="22"/>
        </w:rPr>
        <w:t>eria,</w:t>
      </w:r>
      <w:r w:rsidRPr="003A11CB">
        <w:rPr>
          <w:snapToGrid/>
          <w:spacing w:val="26"/>
          <w:kern w:val="0"/>
          <w:szCs w:val="22"/>
        </w:rPr>
        <w:t xml:space="preserve">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23"/>
          <w:kern w:val="0"/>
          <w:szCs w:val="22"/>
        </w:rPr>
        <w:t xml:space="preserve"> </w:t>
      </w:r>
      <w:r w:rsidRPr="003A11CB">
        <w:rPr>
          <w:snapToGrid/>
          <w:spacing w:val="-2"/>
          <w:kern w:val="0"/>
          <w:szCs w:val="22"/>
        </w:rPr>
        <w:t>A</w:t>
      </w:r>
      <w:r w:rsidRPr="003A11CB">
        <w:rPr>
          <w:snapToGrid/>
          <w:kern w:val="0"/>
          <w:szCs w:val="22"/>
        </w:rPr>
        <w:t>r</w:t>
      </w:r>
      <w:r w:rsidRPr="003A11CB">
        <w:rPr>
          <w:snapToGrid/>
          <w:spacing w:val="2"/>
          <w:kern w:val="0"/>
          <w:szCs w:val="22"/>
        </w:rPr>
        <w:t>a</w:t>
      </w:r>
      <w:r w:rsidRPr="003A11CB">
        <w:rPr>
          <w:snapToGrid/>
          <w:spacing w:val="1"/>
          <w:kern w:val="0"/>
          <w:szCs w:val="22"/>
        </w:rPr>
        <w:t>b</w:t>
      </w:r>
      <w:r w:rsidRPr="003A11CB">
        <w:rPr>
          <w:snapToGrid/>
          <w:kern w:val="0"/>
          <w:szCs w:val="22"/>
        </w:rPr>
        <w:t>ia,</w:t>
      </w:r>
      <w:r w:rsidRPr="003A11CB">
        <w:rPr>
          <w:snapToGrid/>
          <w:spacing w:val="23"/>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23"/>
          <w:kern w:val="0"/>
          <w:szCs w:val="22"/>
        </w:rPr>
        <w:t xml:space="preserve"> </w:t>
      </w:r>
      <w:r w:rsidRPr="003A11CB">
        <w:rPr>
          <w:snapToGrid/>
          <w:kern w:val="0"/>
          <w:szCs w:val="22"/>
        </w:rPr>
        <w:t>Fr</w:t>
      </w:r>
      <w:r w:rsidRPr="003A11CB">
        <w:rPr>
          <w:snapToGrid/>
          <w:spacing w:val="2"/>
          <w:kern w:val="0"/>
          <w:szCs w:val="22"/>
        </w:rPr>
        <w:t>a</w:t>
      </w:r>
      <w:r w:rsidRPr="003A11CB">
        <w:rPr>
          <w:snapToGrid/>
          <w:spacing w:val="-1"/>
          <w:kern w:val="0"/>
          <w:szCs w:val="22"/>
        </w:rPr>
        <w:t>n</w:t>
      </w:r>
      <w:r w:rsidRPr="003A11CB">
        <w:rPr>
          <w:snapToGrid/>
          <w:kern w:val="0"/>
          <w:szCs w:val="22"/>
        </w:rPr>
        <w:t>ce</w:t>
      </w:r>
      <w:r w:rsidRPr="003A11CB">
        <w:rPr>
          <w:snapToGrid/>
          <w:spacing w:val="2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9"/>
          <w:kern w:val="0"/>
          <w:szCs w:val="22"/>
        </w:rPr>
        <w:t xml:space="preserve"> </w:t>
      </w:r>
      <w:r w:rsidRPr="003A11CB">
        <w:rPr>
          <w:snapToGrid/>
          <w:kern w:val="0"/>
          <w:szCs w:val="22"/>
        </w:rPr>
        <w:t>Fre</w:t>
      </w:r>
      <w:r w:rsidRPr="003A11CB">
        <w:rPr>
          <w:snapToGrid/>
          <w:spacing w:val="-1"/>
          <w:kern w:val="0"/>
          <w:szCs w:val="22"/>
        </w:rPr>
        <w:t>n</w:t>
      </w:r>
      <w:r w:rsidRPr="003A11CB">
        <w:rPr>
          <w:snapToGrid/>
          <w:spacing w:val="2"/>
          <w:kern w:val="0"/>
          <w:szCs w:val="22"/>
        </w:rPr>
        <w:t>c</w:t>
      </w:r>
      <w:r w:rsidRPr="003A11CB">
        <w:rPr>
          <w:snapToGrid/>
          <w:kern w:val="0"/>
          <w:szCs w:val="22"/>
        </w:rPr>
        <w:t>h</w:t>
      </w:r>
      <w:r w:rsidRPr="003A11CB">
        <w:rPr>
          <w:snapToGrid/>
          <w:spacing w:val="20"/>
          <w:kern w:val="0"/>
          <w:szCs w:val="22"/>
        </w:rPr>
        <w:t xml:space="preserve"> </w:t>
      </w:r>
      <w:r w:rsidRPr="003A11CB">
        <w:rPr>
          <w:snapToGrid/>
          <w:kern w:val="0"/>
          <w:szCs w:val="22"/>
        </w:rPr>
        <w:t>o</w:t>
      </w:r>
      <w:r w:rsidRPr="003A11CB">
        <w:rPr>
          <w:snapToGrid/>
          <w:spacing w:val="-1"/>
          <w:kern w:val="0"/>
          <w:szCs w:val="22"/>
        </w:rPr>
        <w:t>v</w:t>
      </w:r>
      <w:r w:rsidRPr="003A11CB">
        <w:rPr>
          <w:snapToGrid/>
          <w:kern w:val="0"/>
          <w:szCs w:val="22"/>
        </w:rPr>
        <w:t>erse</w:t>
      </w:r>
      <w:r w:rsidRPr="003A11CB">
        <w:rPr>
          <w:snapToGrid/>
          <w:spacing w:val="2"/>
          <w:kern w:val="0"/>
          <w:szCs w:val="22"/>
        </w:rPr>
        <w:t>a</w:t>
      </w:r>
      <w:r w:rsidRPr="003A11CB">
        <w:rPr>
          <w:snapToGrid/>
          <w:kern w:val="0"/>
          <w:szCs w:val="22"/>
        </w:rPr>
        <w:t>s</w:t>
      </w:r>
      <w:r w:rsidRPr="003A11CB">
        <w:rPr>
          <w:snapToGrid/>
          <w:spacing w:val="30"/>
          <w:kern w:val="0"/>
          <w:szCs w:val="22"/>
        </w:rPr>
        <w:t xml:space="preserve"> </w:t>
      </w:r>
      <w:r w:rsidRPr="003A11CB">
        <w:rPr>
          <w:snapToGrid/>
          <w:kern w:val="0"/>
          <w:szCs w:val="22"/>
        </w:rPr>
        <w:t>c</w:t>
      </w:r>
      <w:r w:rsidRPr="003A11CB">
        <w:rPr>
          <w:snapToGrid/>
          <w:spacing w:val="3"/>
          <w:kern w:val="0"/>
          <w:szCs w:val="22"/>
        </w:rPr>
        <w:t>o</w:t>
      </w:r>
      <w:r w:rsidRPr="003A11CB">
        <w:rPr>
          <w:snapToGrid/>
          <w:spacing w:val="-1"/>
          <w:kern w:val="0"/>
          <w:szCs w:val="22"/>
        </w:rPr>
        <w:t>mm</w:t>
      </w:r>
      <w:r w:rsidRPr="003A11CB">
        <w:rPr>
          <w:snapToGrid/>
          <w:kern w:val="0"/>
          <w:szCs w:val="22"/>
        </w:rPr>
        <w:t>uniti</w:t>
      </w:r>
      <w:r w:rsidRPr="003A11CB">
        <w:rPr>
          <w:snapToGrid/>
          <w:spacing w:val="2"/>
          <w:kern w:val="0"/>
          <w:szCs w:val="22"/>
        </w:rPr>
        <w:t>e</w:t>
      </w:r>
      <w:r w:rsidRPr="003A11CB">
        <w:rPr>
          <w:snapToGrid/>
          <w:kern w:val="0"/>
          <w:szCs w:val="22"/>
        </w:rPr>
        <w:t>s</w:t>
      </w:r>
      <w:r w:rsidRPr="003A11CB">
        <w:rPr>
          <w:snapToGrid/>
          <w:spacing w:val="29"/>
          <w:kern w:val="0"/>
          <w:szCs w:val="22"/>
        </w:rPr>
        <w:t xml:space="preserve"> </w:t>
      </w:r>
      <w:r w:rsidRPr="003A11CB">
        <w:rPr>
          <w:snapToGrid/>
          <w:kern w:val="0"/>
          <w:szCs w:val="22"/>
        </w:rPr>
        <w:t>of</w:t>
      </w:r>
      <w:r w:rsidRPr="003A11CB">
        <w:rPr>
          <w:snapToGrid/>
          <w:spacing w:val="17"/>
          <w:kern w:val="0"/>
          <w:szCs w:val="22"/>
        </w:rPr>
        <w:t xml:space="preserve"> </w:t>
      </w:r>
      <w:r w:rsidRPr="003A11CB">
        <w:rPr>
          <w:snapToGrid/>
          <w:spacing w:val="1"/>
          <w:kern w:val="0"/>
          <w:szCs w:val="22"/>
        </w:rPr>
        <w:t>R</w:t>
      </w:r>
      <w:r w:rsidRPr="003A11CB">
        <w:rPr>
          <w:snapToGrid/>
          <w:kern w:val="0"/>
          <w:szCs w:val="22"/>
        </w:rPr>
        <w:t>egion</w:t>
      </w:r>
      <w:r w:rsidRPr="003A11CB">
        <w:rPr>
          <w:snapToGrid/>
          <w:spacing w:val="10"/>
          <w:kern w:val="0"/>
          <w:szCs w:val="22"/>
        </w:rPr>
        <w:t xml:space="preserve"> </w:t>
      </w:r>
      <w:r w:rsidRPr="003A11CB">
        <w:rPr>
          <w:snapToGrid/>
          <w:kern w:val="0"/>
          <w:szCs w:val="22"/>
        </w:rPr>
        <w:t>3,</w:t>
      </w:r>
      <w:r w:rsidRPr="003A11CB">
        <w:rPr>
          <w:snapToGrid/>
          <w:spacing w:val="17"/>
          <w:kern w:val="0"/>
          <w:szCs w:val="22"/>
        </w:rPr>
        <w:t xml:space="preserve"> </w:t>
      </w:r>
      <w:r w:rsidRPr="003A11CB">
        <w:rPr>
          <w:snapToGrid/>
          <w:spacing w:val="2"/>
          <w:kern w:val="0"/>
          <w:szCs w:val="22"/>
        </w:rPr>
        <w:t>G</w:t>
      </w:r>
      <w:r w:rsidRPr="003A11CB">
        <w:rPr>
          <w:snapToGrid/>
          <w:spacing w:val="-1"/>
          <w:kern w:val="0"/>
          <w:szCs w:val="22"/>
        </w:rPr>
        <w:t>u</w:t>
      </w:r>
      <w:r w:rsidRPr="003A11CB">
        <w:rPr>
          <w:snapToGrid/>
          <w:kern w:val="0"/>
          <w:szCs w:val="22"/>
        </w:rPr>
        <w:t>i</w:t>
      </w:r>
      <w:r w:rsidRPr="003A11CB">
        <w:rPr>
          <w:snapToGrid/>
          <w:spacing w:val="-1"/>
          <w:kern w:val="0"/>
          <w:szCs w:val="22"/>
        </w:rPr>
        <w:t>n</w:t>
      </w:r>
      <w:r w:rsidRPr="003A11CB">
        <w:rPr>
          <w:snapToGrid/>
          <w:kern w:val="0"/>
          <w:szCs w:val="22"/>
        </w:rPr>
        <w:t>ea,</w:t>
      </w:r>
      <w:r w:rsidRPr="003A11CB">
        <w:rPr>
          <w:snapToGrid/>
          <w:spacing w:val="24"/>
          <w:kern w:val="0"/>
          <w:szCs w:val="22"/>
        </w:rPr>
        <w:t xml:space="preserve"> </w:t>
      </w:r>
      <w:r w:rsidRPr="003A11CB">
        <w:rPr>
          <w:snapToGrid/>
          <w:spacing w:val="2"/>
          <w:kern w:val="0"/>
          <w:szCs w:val="22"/>
        </w:rPr>
        <w:t>I</w:t>
      </w:r>
      <w:r w:rsidRPr="003A11CB">
        <w:rPr>
          <w:snapToGrid/>
          <w:spacing w:val="-1"/>
          <w:kern w:val="0"/>
          <w:szCs w:val="22"/>
        </w:rPr>
        <w:t>n</w:t>
      </w:r>
      <w:r w:rsidRPr="003A11CB">
        <w:rPr>
          <w:snapToGrid/>
          <w:kern w:val="0"/>
          <w:szCs w:val="22"/>
        </w:rPr>
        <w:t>dia,</w:t>
      </w:r>
      <w:r w:rsidRPr="003A11CB">
        <w:rPr>
          <w:snapToGrid/>
          <w:spacing w:val="21"/>
          <w:kern w:val="0"/>
          <w:szCs w:val="22"/>
        </w:rPr>
        <w:t xml:space="preserve"> </w:t>
      </w:r>
      <w:r w:rsidRPr="003A11CB">
        <w:rPr>
          <w:snapToGrid/>
          <w:w w:val="102"/>
          <w:kern w:val="0"/>
          <w:szCs w:val="22"/>
        </w:rPr>
        <w:t xml:space="preserve">Israel, </w:t>
      </w:r>
      <w:r w:rsidRPr="003A11CB">
        <w:rPr>
          <w:snapToGrid/>
          <w:kern w:val="0"/>
          <w:szCs w:val="22"/>
        </w:rPr>
        <w:t>Ita</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1"/>
          <w:kern w:val="0"/>
          <w:szCs w:val="22"/>
        </w:rPr>
        <w:t xml:space="preserve"> Jo</w:t>
      </w:r>
      <w:r w:rsidRPr="003A11CB">
        <w:rPr>
          <w:snapToGrid/>
          <w:kern w:val="0"/>
          <w:szCs w:val="22"/>
        </w:rPr>
        <w:t>rdan,</w:t>
      </w:r>
      <w:r w:rsidRPr="003A11CB">
        <w:rPr>
          <w:snapToGrid/>
          <w:spacing w:val="3"/>
          <w:kern w:val="0"/>
          <w:szCs w:val="22"/>
        </w:rPr>
        <w:t xml:space="preserve"> </w:t>
      </w:r>
      <w:r w:rsidRPr="003A11CB">
        <w:rPr>
          <w:snapToGrid/>
          <w:kern w:val="0"/>
          <w:szCs w:val="22"/>
        </w:rPr>
        <w:t>K</w:t>
      </w:r>
      <w:r w:rsidRPr="003A11CB">
        <w:rPr>
          <w:snapToGrid/>
          <w:spacing w:val="1"/>
          <w:kern w:val="0"/>
          <w:szCs w:val="22"/>
        </w:rPr>
        <w:t>u</w:t>
      </w:r>
      <w:r w:rsidRPr="003A11CB">
        <w:rPr>
          <w:snapToGrid/>
          <w:spacing w:val="-2"/>
          <w:kern w:val="0"/>
          <w:szCs w:val="22"/>
        </w:rPr>
        <w:t>w</w:t>
      </w:r>
      <w:r w:rsidRPr="003A11CB">
        <w:rPr>
          <w:snapToGrid/>
          <w:kern w:val="0"/>
          <w:szCs w:val="22"/>
        </w:rPr>
        <w:t>ait,</w:t>
      </w:r>
      <w:r w:rsidRPr="003A11CB">
        <w:rPr>
          <w:snapToGrid/>
          <w:spacing w:val="4"/>
          <w:kern w:val="0"/>
          <w:szCs w:val="22"/>
        </w:rPr>
        <w:t xml:space="preserve"> </w:t>
      </w:r>
      <w:r w:rsidRPr="003A11CB">
        <w:rPr>
          <w:snapToGrid/>
          <w:kern w:val="0"/>
          <w:szCs w:val="22"/>
        </w:rPr>
        <w:t>Mali,</w:t>
      </w:r>
      <w:r w:rsidRPr="003A11CB">
        <w:rPr>
          <w:snapToGrid/>
          <w:spacing w:val="1"/>
          <w:kern w:val="0"/>
          <w:szCs w:val="22"/>
        </w:rPr>
        <w:t xml:space="preserve"> </w:t>
      </w:r>
      <w:r w:rsidRPr="003A11CB">
        <w:rPr>
          <w:snapToGrid/>
          <w:spacing w:val="2"/>
          <w:kern w:val="0"/>
          <w:szCs w:val="22"/>
        </w:rPr>
        <w:t>M</w:t>
      </w:r>
      <w:r w:rsidRPr="003A11CB">
        <w:rPr>
          <w:snapToGrid/>
          <w:spacing w:val="1"/>
          <w:kern w:val="0"/>
          <w:szCs w:val="22"/>
        </w:rPr>
        <w:t>o</w:t>
      </w:r>
      <w:r w:rsidRPr="003A11CB">
        <w:rPr>
          <w:snapToGrid/>
          <w:kern w:val="0"/>
          <w:szCs w:val="22"/>
        </w:rPr>
        <w:t>rocco,</w:t>
      </w:r>
      <w:r w:rsidRPr="003A11CB">
        <w:rPr>
          <w:snapToGrid/>
          <w:spacing w:val="6"/>
          <w:kern w:val="0"/>
          <w:szCs w:val="22"/>
        </w:rPr>
        <w:t xml:space="preserve"> </w:t>
      </w:r>
      <w:r w:rsidRPr="003A11CB">
        <w:rPr>
          <w:snapToGrid/>
          <w:kern w:val="0"/>
          <w:szCs w:val="22"/>
        </w:rPr>
        <w:t>M</w:t>
      </w:r>
      <w:r w:rsidRPr="003A11CB">
        <w:rPr>
          <w:snapToGrid/>
          <w:spacing w:val="1"/>
          <w:kern w:val="0"/>
          <w:szCs w:val="22"/>
        </w:rPr>
        <w:t>a</w:t>
      </w:r>
      <w:r w:rsidRPr="003A11CB">
        <w:rPr>
          <w:snapToGrid/>
          <w:spacing w:val="-1"/>
          <w:kern w:val="0"/>
          <w:szCs w:val="22"/>
        </w:rPr>
        <w:t>u</w:t>
      </w:r>
      <w:r w:rsidRPr="003A11CB">
        <w:rPr>
          <w:snapToGrid/>
          <w:kern w:val="0"/>
          <w:szCs w:val="22"/>
        </w:rPr>
        <w:t>rita</w:t>
      </w:r>
      <w:r w:rsidRPr="003A11CB">
        <w:rPr>
          <w:snapToGrid/>
          <w:spacing w:val="-1"/>
          <w:kern w:val="0"/>
          <w:szCs w:val="22"/>
        </w:rPr>
        <w:t>n</w:t>
      </w:r>
      <w:r w:rsidRPr="003A11CB">
        <w:rPr>
          <w:snapToGrid/>
          <w:kern w:val="0"/>
          <w:szCs w:val="22"/>
        </w:rPr>
        <w:t>ia,</w:t>
      </w:r>
      <w:r w:rsidRPr="003A11CB">
        <w:rPr>
          <w:snapToGrid/>
          <w:spacing w:val="8"/>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eria,</w:t>
      </w:r>
      <w:r w:rsidRPr="003A11CB">
        <w:rPr>
          <w:snapToGrid/>
          <w:spacing w:val="4"/>
          <w:kern w:val="0"/>
          <w:szCs w:val="22"/>
        </w:rPr>
        <w:t xml:space="preserve"> </w:t>
      </w:r>
      <w:r w:rsidRPr="003A11CB">
        <w:rPr>
          <w:snapToGrid/>
          <w:spacing w:val="2"/>
          <w:kern w:val="0"/>
          <w:szCs w:val="22"/>
        </w:rPr>
        <w:t>O</w:t>
      </w:r>
      <w:r w:rsidRPr="003A11CB">
        <w:rPr>
          <w:snapToGrid/>
          <w:spacing w:val="-1"/>
          <w:kern w:val="0"/>
          <w:szCs w:val="22"/>
        </w:rPr>
        <w:t>m</w:t>
      </w:r>
      <w:r w:rsidRPr="003A11CB">
        <w:rPr>
          <w:snapToGrid/>
          <w:kern w:val="0"/>
          <w:szCs w:val="22"/>
        </w:rPr>
        <w:t>an,</w:t>
      </w:r>
      <w:r w:rsidRPr="003A11CB">
        <w:rPr>
          <w:snapToGrid/>
          <w:spacing w:val="3"/>
          <w:kern w:val="0"/>
          <w:szCs w:val="22"/>
        </w:rPr>
        <w:t xml:space="preserve"> </w:t>
      </w:r>
      <w:r w:rsidRPr="003A11CB">
        <w:rPr>
          <w:snapToGrid/>
          <w:spacing w:val="1"/>
          <w:kern w:val="0"/>
          <w:szCs w:val="22"/>
        </w:rPr>
        <w:t>P</w:t>
      </w:r>
      <w:r w:rsidRPr="003A11CB">
        <w:rPr>
          <w:snapToGrid/>
          <w:kern w:val="0"/>
          <w:szCs w:val="22"/>
        </w:rPr>
        <w:t>a</w:t>
      </w:r>
      <w:r w:rsidRPr="003A11CB">
        <w:rPr>
          <w:snapToGrid/>
          <w:spacing w:val="1"/>
          <w:kern w:val="0"/>
          <w:szCs w:val="22"/>
        </w:rPr>
        <w:t>k</w:t>
      </w:r>
      <w:r w:rsidRPr="003A11CB">
        <w:rPr>
          <w:snapToGrid/>
          <w:kern w:val="0"/>
          <w:szCs w:val="22"/>
        </w:rPr>
        <w:t>ist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P</w:t>
      </w:r>
      <w:r w:rsidRPr="003A11CB">
        <w:rPr>
          <w:snapToGrid/>
          <w:spacing w:val="-2"/>
          <w:kern w:val="0"/>
          <w:szCs w:val="22"/>
        </w:rPr>
        <w:t>h</w:t>
      </w:r>
      <w:r w:rsidRPr="003A11CB">
        <w:rPr>
          <w:snapToGrid/>
          <w:kern w:val="0"/>
          <w:szCs w:val="22"/>
        </w:rPr>
        <w:t>ilippi</w:t>
      </w:r>
      <w:r w:rsidRPr="003A11CB">
        <w:rPr>
          <w:snapToGrid/>
          <w:spacing w:val="-1"/>
          <w:kern w:val="0"/>
          <w:szCs w:val="22"/>
        </w:rPr>
        <w:t>n</w:t>
      </w:r>
      <w:r w:rsidRPr="003A11CB">
        <w:rPr>
          <w:snapToGrid/>
          <w:spacing w:val="2"/>
          <w:kern w:val="0"/>
          <w:szCs w:val="22"/>
        </w:rPr>
        <w:t>e</w:t>
      </w:r>
      <w:r w:rsidRPr="003A11CB">
        <w:rPr>
          <w:snapToGrid/>
          <w:kern w:val="0"/>
          <w:szCs w:val="22"/>
        </w:rPr>
        <w:t>s,</w:t>
      </w:r>
      <w:r w:rsidRPr="003A11CB">
        <w:rPr>
          <w:snapToGrid/>
          <w:spacing w:val="9"/>
          <w:kern w:val="0"/>
          <w:szCs w:val="22"/>
        </w:rPr>
        <w:t xml:space="preserve"> </w:t>
      </w:r>
      <w:r w:rsidRPr="003A11CB">
        <w:rPr>
          <w:snapToGrid/>
          <w:kern w:val="0"/>
          <w:szCs w:val="22"/>
        </w:rPr>
        <w:t>Qatar,</w:t>
      </w:r>
      <w:r w:rsidRPr="003A11CB">
        <w:rPr>
          <w:snapToGrid/>
          <w:spacing w:val="2"/>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ri</w:t>
      </w:r>
      <w:r w:rsidRPr="003A11CB">
        <w:rPr>
          <w:snapToGrid/>
          <w:spacing w:val="2"/>
          <w:kern w:val="0"/>
          <w:szCs w:val="22"/>
        </w:rPr>
        <w:t>a</w:t>
      </w:r>
      <w:r w:rsidRPr="003A11CB">
        <w:rPr>
          <w:snapToGrid/>
          <w:kern w:val="0"/>
          <w:szCs w:val="22"/>
        </w:rPr>
        <w:t>n</w:t>
      </w:r>
      <w:r w:rsidRPr="003A11CB">
        <w:rPr>
          <w:snapToGrid/>
          <w:spacing w:val="2"/>
          <w:kern w:val="0"/>
          <w:szCs w:val="22"/>
        </w:rPr>
        <w:t xml:space="preserve"> </w:t>
      </w:r>
      <w:r w:rsidRPr="003A11CB">
        <w:rPr>
          <w:snapToGrid/>
          <w:spacing w:val="-2"/>
          <w:kern w:val="0"/>
          <w:szCs w:val="22"/>
        </w:rPr>
        <w:t>A</w:t>
      </w:r>
      <w:r w:rsidRPr="003A11CB">
        <w:rPr>
          <w:snapToGrid/>
          <w:kern w:val="0"/>
          <w:szCs w:val="22"/>
        </w:rPr>
        <w:t>rab</w:t>
      </w:r>
      <w:r w:rsidRPr="003A11CB">
        <w:rPr>
          <w:snapToGrid/>
          <w:spacing w:val="1"/>
          <w:kern w:val="0"/>
          <w:szCs w:val="22"/>
        </w:rPr>
        <w:t xml:space="preserve"> </w:t>
      </w:r>
      <w:r w:rsidRPr="003A11CB">
        <w:rPr>
          <w:snapToGrid/>
          <w:w w:val="102"/>
          <w:kern w:val="0"/>
          <w:szCs w:val="22"/>
        </w:rPr>
        <w:t>Re</w:t>
      </w:r>
      <w:r w:rsidRPr="003A11CB">
        <w:rPr>
          <w:snapToGrid/>
          <w:spacing w:val="1"/>
          <w:w w:val="102"/>
          <w:kern w:val="0"/>
          <w:szCs w:val="22"/>
        </w:rPr>
        <w:t>p</w:t>
      </w:r>
      <w:r w:rsidRPr="003A11CB">
        <w:rPr>
          <w:snapToGrid/>
          <w:spacing w:val="-1"/>
          <w:w w:val="102"/>
          <w:kern w:val="0"/>
          <w:szCs w:val="22"/>
        </w:rPr>
        <w:t>u</w:t>
      </w:r>
      <w:r w:rsidRPr="003A11CB">
        <w:rPr>
          <w:snapToGrid/>
          <w:w w:val="102"/>
          <w:kern w:val="0"/>
          <w:szCs w:val="22"/>
        </w:rPr>
        <w:t xml:space="preserve">blic, </w:t>
      </w:r>
      <w:r w:rsidRPr="003A11CB">
        <w:rPr>
          <w:snapToGrid/>
          <w:kern w:val="0"/>
          <w:szCs w:val="22"/>
        </w:rPr>
        <w:t>Viet</w:t>
      </w:r>
      <w:r w:rsidRPr="003A11CB">
        <w:rPr>
          <w:snapToGrid/>
          <w:spacing w:val="7"/>
          <w:kern w:val="0"/>
          <w:szCs w:val="22"/>
        </w:rPr>
        <w:t xml:space="preserve"> </w:t>
      </w:r>
      <w:r w:rsidRPr="003A11CB">
        <w:rPr>
          <w:snapToGrid/>
          <w:kern w:val="0"/>
          <w:szCs w:val="22"/>
        </w:rPr>
        <w:t>N</w:t>
      </w:r>
      <w:r w:rsidRPr="003A11CB">
        <w:rPr>
          <w:snapToGrid/>
          <w:spacing w:val="2"/>
          <w:kern w:val="0"/>
          <w:szCs w:val="22"/>
        </w:rPr>
        <w:t>a</w:t>
      </w:r>
      <w:r w:rsidRPr="003A11CB">
        <w:rPr>
          <w:snapToGrid/>
          <w:kern w:val="0"/>
          <w:szCs w:val="22"/>
        </w:rPr>
        <w:t>m</w:t>
      </w:r>
      <w:r w:rsidRPr="003A11CB">
        <w:rPr>
          <w:snapToGrid/>
          <w:spacing w:val="4"/>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Y</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kern w:val="0"/>
          <w:szCs w:val="22"/>
        </w:rPr>
        <w:t>n</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13"/>
          <w:kern w:val="0"/>
          <w:szCs w:val="22"/>
        </w:rPr>
        <w:t xml:space="preserve"> </w:t>
      </w:r>
      <w:r w:rsidRPr="003A11CB">
        <w:rPr>
          <w:snapToGrid/>
          <w:kern w:val="0"/>
          <w:szCs w:val="22"/>
        </w:rPr>
        <w:t>prior</w:t>
      </w:r>
      <w:r w:rsidRPr="003A11CB">
        <w:rPr>
          <w:snapToGrid/>
          <w:spacing w:val="6"/>
          <w:kern w:val="0"/>
          <w:szCs w:val="22"/>
        </w:rPr>
        <w:t xml:space="preserve"> </w:t>
      </w:r>
      <w:r w:rsidRPr="003A11CB">
        <w:rPr>
          <w:snapToGrid/>
          <w:spacing w:val="-2"/>
          <w:kern w:val="0"/>
          <w:szCs w:val="22"/>
        </w:rPr>
        <w:t>t</w:t>
      </w:r>
      <w:r w:rsidRPr="003A11CB">
        <w:rPr>
          <w:snapToGrid/>
          <w:kern w:val="0"/>
          <w:szCs w:val="22"/>
        </w:rPr>
        <w:t>o</w:t>
      </w:r>
      <w:r w:rsidRPr="003A11CB">
        <w:rPr>
          <w:snapToGrid/>
          <w:spacing w:val="4"/>
          <w:kern w:val="0"/>
          <w:szCs w:val="22"/>
        </w:rPr>
        <w:t xml:space="preserve"> </w:t>
      </w:r>
      <w:r w:rsidRPr="003A11CB">
        <w:rPr>
          <w:snapToGrid/>
          <w:kern w:val="0"/>
          <w:szCs w:val="22"/>
        </w:rPr>
        <w:t>1</w:t>
      </w:r>
      <w:r w:rsidRPr="003A11CB">
        <w:rPr>
          <w:snapToGrid/>
          <w:spacing w:val="6"/>
          <w:kern w:val="0"/>
          <w:szCs w:val="22"/>
        </w:rPr>
        <w:t xml:space="preserve"> </w:t>
      </w:r>
      <w:r w:rsidRPr="003A11CB">
        <w:rPr>
          <w:snapToGrid/>
          <w:spacing w:val="-2"/>
          <w:kern w:val="0"/>
          <w:szCs w:val="22"/>
        </w:rPr>
        <w:t>A</w:t>
      </w:r>
      <w:r w:rsidRPr="003A11CB">
        <w:rPr>
          <w:snapToGrid/>
          <w:spacing w:val="1"/>
          <w:kern w:val="0"/>
          <w:szCs w:val="22"/>
        </w:rPr>
        <w:t>p</w:t>
      </w:r>
      <w:r w:rsidRPr="003A11CB">
        <w:rPr>
          <w:snapToGrid/>
          <w:kern w:val="0"/>
          <w:szCs w:val="22"/>
        </w:rPr>
        <w:t>ril</w:t>
      </w:r>
      <w:r w:rsidRPr="003A11CB">
        <w:rPr>
          <w:snapToGrid/>
          <w:spacing w:val="8"/>
          <w:kern w:val="0"/>
          <w:szCs w:val="22"/>
        </w:rPr>
        <w:t xml:space="preserve"> </w:t>
      </w:r>
      <w:r w:rsidRPr="003A11CB">
        <w:rPr>
          <w:snapToGrid/>
          <w:kern w:val="0"/>
          <w:szCs w:val="22"/>
        </w:rPr>
        <w:t>1998.</w:t>
      </w:r>
    </w:p>
    <w:p w:rsidR="00807703" w:rsidRPr="003A11CB" w:rsidP="003A11CB" w14:paraId="6F1FEE62" w14:textId="77777777">
      <w:pPr>
        <w:spacing w:after="120"/>
        <w:ind w:firstLine="720"/>
        <w:rPr>
          <w:snapToGrid/>
          <w:kern w:val="0"/>
          <w:szCs w:val="22"/>
        </w:rPr>
      </w:pPr>
      <w:r w:rsidRPr="003A11CB">
        <w:rPr>
          <w:bCs/>
          <w:snapToGrid/>
          <w:kern w:val="0"/>
          <w:szCs w:val="22"/>
        </w:rPr>
        <w:t>(353)  5.353A  </w:t>
      </w:r>
      <w:r w:rsidRPr="003A11CB">
        <w:rPr>
          <w:snapToGrid/>
          <w:kern w:val="0"/>
          <w:szCs w:val="22"/>
        </w:rPr>
        <w:t>In applying the procedures of Section II of Article 9 to the mobile-satellite service in the bands 1530-1544 MHz and 1626.5-1645.5 MHz, priority shall be given to accommodating the spectrum requirements for distress, urgency and safety communications of the Global Maritime Distress and Safety System (GMDSS).  Maritime mobile-satellite distress, urgency and safety communications shall have priority access and immediate availability over all other mobile satellite communications operating within a network.  Mobile-satellite systems shall not cause unacceptable interference to, or claim protection from, distress, urgency and safety communications of the GMDSS.  Account shall be taken of the priority of safety-related communications in the other mobile-satellite services.  (The provisions of Resolution 222 (Rev.WRC-12) shall apply.)</w:t>
      </w:r>
    </w:p>
    <w:p w:rsidR="00807703" w:rsidRPr="003A11CB" w:rsidP="003A11CB" w14:paraId="370914A5" w14:textId="77777777">
      <w:pPr>
        <w:spacing w:after="120"/>
        <w:ind w:firstLine="720"/>
        <w:rPr>
          <w:snapToGrid/>
          <w:kern w:val="0"/>
          <w:szCs w:val="22"/>
        </w:rPr>
      </w:pPr>
      <w:r w:rsidRPr="003A11CB">
        <w:rPr>
          <w:bCs/>
          <w:snapToGrid/>
          <w:kern w:val="0"/>
          <w:szCs w:val="22"/>
        </w:rPr>
        <w:t>(354)  5.354</w:t>
      </w:r>
      <w:r w:rsidRPr="003A11CB">
        <w:rPr>
          <w:bCs/>
          <w:snapToGrid/>
          <w:kern w:val="0"/>
          <w:szCs w:val="22"/>
          <w:lang w:val="en-GB"/>
        </w:rPr>
        <w:t>  </w:t>
      </w:r>
      <w:r w:rsidRPr="003A11CB">
        <w:rPr>
          <w:snapToGrid/>
          <w:kern w:val="0"/>
          <w:szCs w:val="22"/>
        </w:rPr>
        <w:t>The use of the bands 1525-1559 MHz and 1626.5-1660.5 MHz by the mobile-satellite services is subject to coordination under No. 9.11A.</w:t>
      </w:r>
    </w:p>
    <w:p w:rsidR="00807703" w:rsidRPr="003A11CB" w:rsidP="003A11CB" w14:paraId="7269DF45" w14:textId="77777777">
      <w:pPr>
        <w:spacing w:after="120"/>
        <w:ind w:firstLine="720"/>
        <w:rPr>
          <w:snapToGrid/>
          <w:kern w:val="0"/>
          <w:szCs w:val="22"/>
          <w:lang w:val="en-GB"/>
        </w:rPr>
      </w:pPr>
      <w:r w:rsidRPr="003A11CB">
        <w:rPr>
          <w:bCs/>
          <w:snapToGrid/>
          <w:kern w:val="0"/>
          <w:szCs w:val="22"/>
        </w:rPr>
        <w:t>(355)  5.355</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Bahrain, Bangladesh, Congo (Rep. of the), Djibouti, Egypt, Eritrea, Iraq, Israel, Kuwait, Qatar, Syrian Arab Republic, Somalia, Sudan, South Sudan, Chad, Togo and Yemen, the bands 1540-1559 MHz, 1610-1645.5 MHz and 1646.5-1660 MHz are also allocated to the fixed service on a secondary basis.</w:t>
      </w:r>
    </w:p>
    <w:p w:rsidR="00807703" w:rsidRPr="003A11CB" w:rsidP="003A11CB" w14:paraId="62A75865" w14:textId="77777777">
      <w:pPr>
        <w:spacing w:after="120"/>
        <w:ind w:firstLine="720"/>
        <w:rPr>
          <w:snapToGrid/>
          <w:kern w:val="0"/>
          <w:szCs w:val="22"/>
        </w:rPr>
      </w:pPr>
      <w:r w:rsidRPr="003A11CB">
        <w:rPr>
          <w:bCs/>
          <w:snapToGrid/>
          <w:kern w:val="0"/>
          <w:szCs w:val="22"/>
        </w:rPr>
        <w:t>(356)  5.356</w:t>
      </w:r>
      <w:r w:rsidRPr="003A11CB">
        <w:rPr>
          <w:bCs/>
          <w:snapToGrid/>
          <w:kern w:val="0"/>
          <w:szCs w:val="22"/>
          <w:lang w:val="en-GB"/>
        </w:rPr>
        <w:t>  </w:t>
      </w:r>
      <w:r w:rsidRPr="003A11CB">
        <w:rPr>
          <w:snapToGrid/>
          <w:kern w:val="0"/>
          <w:szCs w:val="22"/>
        </w:rPr>
        <w:t>The use of the band 1544-1545 MHz by the mobile-satellite service (space-to-Earth) is limited to distress and safety communications (see Article 31).</w:t>
      </w:r>
    </w:p>
    <w:p w:rsidR="00807703" w:rsidRPr="003A11CB" w:rsidP="003A11CB" w14:paraId="48F6FE1F" w14:textId="77777777">
      <w:pPr>
        <w:spacing w:after="120"/>
        <w:ind w:firstLine="720"/>
        <w:rPr>
          <w:snapToGrid/>
          <w:kern w:val="0"/>
          <w:szCs w:val="22"/>
        </w:rPr>
      </w:pPr>
      <w:r w:rsidRPr="003A11CB">
        <w:rPr>
          <w:bCs/>
          <w:snapToGrid/>
          <w:kern w:val="0"/>
          <w:szCs w:val="22"/>
        </w:rPr>
        <w:t>(357)  5.357</w:t>
      </w:r>
      <w:r w:rsidRPr="003A11CB">
        <w:rPr>
          <w:bCs/>
          <w:snapToGrid/>
          <w:kern w:val="0"/>
          <w:szCs w:val="22"/>
          <w:lang w:val="en-GB"/>
        </w:rPr>
        <w:t>  </w:t>
      </w:r>
      <w:r w:rsidRPr="003A11CB">
        <w:rPr>
          <w:snapToGrid/>
          <w:kern w:val="0"/>
          <w:szCs w:val="22"/>
        </w:rPr>
        <w:t>Transmissions in the band 1545-1555 MHz from terrestrial aeronautical stations directly to aircraft stations, or between aircraft stations, in the aeronautical mobile (R) service are also authorized when such transmissions are used to extend or supplement the satellite-to-aircraft links.</w:t>
      </w:r>
    </w:p>
    <w:p w:rsidR="00807703" w:rsidRPr="003A11CB" w:rsidP="003A11CB" w14:paraId="467FC686" w14:textId="77777777">
      <w:pPr>
        <w:spacing w:after="120"/>
        <w:ind w:firstLine="720"/>
        <w:rPr>
          <w:snapToGrid/>
          <w:kern w:val="0"/>
          <w:szCs w:val="22"/>
          <w:lang w:val="en-GB"/>
        </w:rPr>
      </w:pPr>
      <w:r w:rsidRPr="003A11CB">
        <w:rPr>
          <w:bCs/>
          <w:snapToGrid/>
          <w:kern w:val="0"/>
          <w:szCs w:val="22"/>
        </w:rPr>
        <w:t>(i)  5.357A</w:t>
      </w:r>
      <w:r w:rsidRPr="003A11CB">
        <w:rPr>
          <w:bCs/>
          <w:snapToGrid/>
          <w:kern w:val="0"/>
          <w:szCs w:val="22"/>
          <w:lang w:val="en-GB"/>
        </w:rPr>
        <w:t>  </w:t>
      </w:r>
      <w:r w:rsidRPr="003A11CB">
        <w:rPr>
          <w:snapToGrid/>
          <w:kern w:val="0"/>
          <w:szCs w:val="22"/>
          <w:lang w:val="en-GB"/>
        </w:rPr>
        <w:t>In applying the procedures of Section II of Article 9 to the mobile-satellite service in the frequency bands 1545-1555 MHz and 1646.5-1656.5 MHz, priority shall be given to accommodating the spectrum requirements of the aeronautical mobile-satellite (R) service providing transmission of messages with priority 1 to 6 in Article 44.  Aeronautical mobile-satellite (R) service communications with priority 1 to 6 in Article 44 shall have priority access and immediate availability, by pre-emption if necessary, over all other mobile-satellite communications operating within a network.  Mobile-satellite systems shall not cause unacceptable interference to, or claim protection from, aeronautical mobile-satellite (R) service communications with priority 1 to 6 in Article 44.  Account shall be taken of the priority of safety-related communications in the other mobile-satellite services.  (The provisions of Resolution 222 (Rev.WRC-12) shall apply.)</w:t>
      </w:r>
    </w:p>
    <w:p w:rsidR="00807703" w:rsidRPr="003A11CB" w:rsidP="003A11CB" w14:paraId="2EEFE5A9" w14:textId="77777777">
      <w:pPr>
        <w:spacing w:after="120"/>
        <w:ind w:firstLine="720"/>
        <w:rPr>
          <w:snapToGrid/>
          <w:kern w:val="0"/>
          <w:szCs w:val="22"/>
        </w:rPr>
      </w:pPr>
      <w:r w:rsidRPr="003A11CB">
        <w:rPr>
          <w:snapToGrid/>
          <w:kern w:val="0"/>
          <w:szCs w:val="22"/>
        </w:rPr>
        <w:t>(ii)  [Reserved]</w:t>
      </w:r>
    </w:p>
    <w:p w:rsidR="00807703" w:rsidRPr="003A11CB" w:rsidP="003A11CB" w14:paraId="444A5C36" w14:textId="77777777">
      <w:pPr>
        <w:spacing w:after="120"/>
        <w:ind w:firstLine="720"/>
        <w:rPr>
          <w:bCs/>
          <w:snapToGrid/>
          <w:kern w:val="0"/>
          <w:szCs w:val="22"/>
        </w:rPr>
      </w:pPr>
      <w:r w:rsidRPr="003A11CB">
        <w:rPr>
          <w:bCs/>
          <w:snapToGrid/>
          <w:kern w:val="0"/>
          <w:szCs w:val="22"/>
        </w:rPr>
        <w:t>(358)  [Reserved]</w:t>
      </w:r>
    </w:p>
    <w:p w:rsidR="00807703" w:rsidRPr="003A11CB" w:rsidP="003A11CB" w14:paraId="73C058F5" w14:textId="77777777">
      <w:pPr>
        <w:spacing w:after="120"/>
        <w:ind w:firstLine="720"/>
        <w:rPr>
          <w:snapToGrid/>
          <w:kern w:val="0"/>
          <w:szCs w:val="22"/>
          <w:lang w:val="en-GB"/>
        </w:rPr>
      </w:pPr>
      <w:r w:rsidRPr="003A11CB">
        <w:rPr>
          <w:bCs/>
          <w:snapToGrid/>
          <w:kern w:val="0"/>
          <w:szCs w:val="22"/>
        </w:rPr>
        <w:t>(359)  </w:t>
      </w:r>
      <w:r w:rsidRPr="003A11CB">
        <w:rPr>
          <w:bCs/>
          <w:snapToGrid/>
          <w:kern w:val="0"/>
          <w:szCs w:val="22"/>
          <w:lang w:val="en-GB"/>
        </w:rPr>
        <w:t>5.359  </w:t>
      </w:r>
      <w:r w:rsidRPr="003A11CB">
        <w:rPr>
          <w:i/>
          <w:snapToGrid/>
          <w:kern w:val="0"/>
          <w:szCs w:val="22"/>
          <w:lang w:val="en-GB"/>
        </w:rPr>
        <w:t>Additional allocation:</w:t>
      </w:r>
      <w:r w:rsidRPr="003A11CB">
        <w:rPr>
          <w:snapToGrid/>
          <w:kern w:val="0"/>
          <w:szCs w:val="22"/>
          <w:lang w:val="en-GB"/>
        </w:rPr>
        <w:t xml:space="preserve">  in Germany, Saudi Arabia,</w:t>
      </w:r>
      <w:r w:rsidRPr="003A11CB">
        <w:rPr>
          <w:snapToGrid/>
          <w:spacing w:val="23"/>
          <w:kern w:val="0"/>
          <w:szCs w:val="22"/>
          <w:lang w:val="en-GB"/>
        </w:rPr>
        <w:t xml:space="preserve"> </w:t>
      </w:r>
      <w:r w:rsidRPr="003A11CB">
        <w:rPr>
          <w:snapToGrid/>
          <w:spacing w:val="-2"/>
          <w:kern w:val="0"/>
          <w:szCs w:val="22"/>
          <w:lang w:val="en-GB"/>
        </w:rPr>
        <w:t>A</w:t>
      </w:r>
      <w:r w:rsidRPr="003A11CB">
        <w:rPr>
          <w:snapToGrid/>
          <w:spacing w:val="2"/>
          <w:kern w:val="0"/>
          <w:szCs w:val="22"/>
          <w:lang w:val="en-GB"/>
        </w:rPr>
        <w:t>r</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i</w:t>
      </w:r>
      <w:r w:rsidRPr="003A11CB">
        <w:rPr>
          <w:snapToGrid/>
          <w:spacing w:val="2"/>
          <w:kern w:val="0"/>
          <w:szCs w:val="22"/>
          <w:lang w:val="en-GB"/>
        </w:rPr>
        <w:t>a</w:t>
      </w:r>
      <w:r w:rsidRPr="003A11CB">
        <w:rPr>
          <w:snapToGrid/>
          <w:kern w:val="0"/>
          <w:szCs w:val="22"/>
          <w:lang w:val="en-GB"/>
        </w:rPr>
        <w:t>,</w:t>
      </w:r>
      <w:r w:rsidRPr="003A11CB">
        <w:rPr>
          <w:snapToGrid/>
          <w:spacing w:val="25"/>
          <w:kern w:val="0"/>
          <w:szCs w:val="22"/>
          <w:lang w:val="en-GB"/>
        </w:rPr>
        <w:t xml:space="preserve"> </w:t>
      </w:r>
      <w:r w:rsidRPr="003A11CB">
        <w:rPr>
          <w:snapToGrid/>
          <w:spacing w:val="-2"/>
          <w:kern w:val="0"/>
          <w:szCs w:val="22"/>
          <w:lang w:val="en-GB"/>
        </w:rPr>
        <w:t>A</w:t>
      </w:r>
      <w:r w:rsidRPr="003A11CB">
        <w:rPr>
          <w:snapToGrid/>
          <w:kern w:val="0"/>
          <w:szCs w:val="22"/>
          <w:lang w:val="en-GB"/>
        </w:rPr>
        <w:t>zerbai</w:t>
      </w:r>
      <w:r w:rsidRPr="003A11CB">
        <w:rPr>
          <w:snapToGrid/>
          <w:spacing w:val="2"/>
          <w:kern w:val="0"/>
          <w:szCs w:val="22"/>
          <w:lang w:val="en-GB"/>
        </w:rPr>
        <w:t>j</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28"/>
          <w:kern w:val="0"/>
          <w:szCs w:val="22"/>
          <w:lang w:val="en-GB"/>
        </w:rPr>
        <w:t xml:space="preserve"> </w:t>
      </w:r>
      <w:r w:rsidRPr="003A11CB">
        <w:rPr>
          <w:snapToGrid/>
          <w:kern w:val="0"/>
          <w:szCs w:val="22"/>
          <w:lang w:val="en-GB"/>
        </w:rPr>
        <w:t>Belarus, Benin, Cameroon, the Russian Federation, France, Georgia, 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 Guinea-Bissau, Jordan, Kazakhstan, Kuwait, Lithuania, Mauritania, Uganda, Uzbekistan, Pakistan, Poland, the Syrian Arab Republic, Kyrgyzstan, the Dem. People’s Rep. of Korea, Romania,</w:t>
      </w:r>
      <w:r w:rsidRPr="003A11CB">
        <w:rPr>
          <w:snapToGrid/>
          <w:spacing w:val="28"/>
          <w:kern w:val="0"/>
          <w:szCs w:val="22"/>
          <w:lang w:val="en-GB"/>
        </w:rPr>
        <w:t xml:space="preserve"> </w:t>
      </w:r>
      <w:r w:rsidRPr="003A11CB">
        <w:rPr>
          <w:snapToGrid/>
          <w:spacing w:val="2"/>
          <w:kern w:val="0"/>
          <w:szCs w:val="22"/>
          <w:lang w:val="en-GB"/>
        </w:rPr>
        <w:t>T</w:t>
      </w:r>
      <w:r w:rsidRPr="003A11CB">
        <w:rPr>
          <w:snapToGrid/>
          <w:spacing w:val="-1"/>
          <w:kern w:val="0"/>
          <w:szCs w:val="22"/>
          <w:lang w:val="en-GB"/>
        </w:rPr>
        <w:t>a</w:t>
      </w:r>
      <w:r w:rsidRPr="003A11CB">
        <w:rPr>
          <w:snapToGrid/>
          <w:spacing w:val="1"/>
          <w:kern w:val="0"/>
          <w:szCs w:val="22"/>
          <w:lang w:val="en-GB"/>
        </w:rPr>
        <w:t>j</w:t>
      </w:r>
      <w:r w:rsidRPr="003A11CB">
        <w:rPr>
          <w:snapToGrid/>
          <w:kern w:val="0"/>
          <w:szCs w:val="22"/>
          <w:lang w:val="en-GB"/>
        </w:rPr>
        <w:t>i</w:t>
      </w:r>
      <w:r w:rsidRPr="003A11CB">
        <w:rPr>
          <w:snapToGrid/>
          <w:spacing w:val="-1"/>
          <w:kern w:val="0"/>
          <w:szCs w:val="22"/>
          <w:lang w:val="en-GB"/>
        </w:rPr>
        <w:t>k</w:t>
      </w:r>
      <w:r w:rsidRPr="003A11CB">
        <w:rPr>
          <w:snapToGrid/>
          <w:kern w:val="0"/>
          <w:szCs w:val="22"/>
          <w:lang w:val="en-GB"/>
        </w:rPr>
        <w:t>ista</w:t>
      </w:r>
      <w:r w:rsidRPr="003A11CB">
        <w:rPr>
          <w:snapToGrid/>
          <w:spacing w:val="-1"/>
          <w:kern w:val="0"/>
          <w:szCs w:val="22"/>
          <w:lang w:val="en-GB"/>
        </w:rPr>
        <w:t>n</w:t>
      </w:r>
      <w:r w:rsidRPr="003A11CB">
        <w:rPr>
          <w:snapToGrid/>
          <w:kern w:val="0"/>
          <w:szCs w:val="22"/>
          <w:lang w:val="en-GB"/>
        </w:rPr>
        <w:t>,</w:t>
      </w:r>
      <w:r w:rsidRPr="003A11CB">
        <w:rPr>
          <w:snapToGrid/>
          <w:spacing w:val="29"/>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spacing w:val="1"/>
          <w:kern w:val="0"/>
          <w:szCs w:val="22"/>
          <w:lang w:val="en-GB"/>
        </w:rPr>
        <w:t>i</w:t>
      </w:r>
      <w:r w:rsidRPr="003A11CB">
        <w:rPr>
          <w:snapToGrid/>
          <w:kern w:val="0"/>
          <w:szCs w:val="22"/>
          <w:lang w:val="en-GB"/>
        </w:rPr>
        <w:t>sia,</w:t>
      </w:r>
      <w:r w:rsidRPr="003A11CB">
        <w:rPr>
          <w:snapToGrid/>
          <w:spacing w:val="26"/>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rk</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stan</w:t>
      </w:r>
      <w:r w:rsidRPr="003A11CB">
        <w:rPr>
          <w:snapToGrid/>
          <w:spacing w:val="32"/>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1"/>
          <w:kern w:val="0"/>
          <w:szCs w:val="22"/>
          <w:lang w:val="en-GB"/>
        </w:rPr>
        <w:t xml:space="preserve"> </w:t>
      </w:r>
      <w:r w:rsidRPr="003A11CB">
        <w:rPr>
          <w:snapToGrid/>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2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6"/>
          <w:kern w:val="0"/>
          <w:szCs w:val="22"/>
          <w:lang w:val="en-GB"/>
        </w:rPr>
        <w:t xml:space="preserve"> </w:t>
      </w:r>
      <w:r w:rsidRPr="003A11CB">
        <w:rPr>
          <w:snapToGrid/>
          <w:kern w:val="0"/>
          <w:szCs w:val="22"/>
          <w:lang w:val="en-GB"/>
        </w:rPr>
        <w:t>bands</w:t>
      </w:r>
      <w:r w:rsidRPr="003A11CB">
        <w:rPr>
          <w:snapToGrid/>
          <w:spacing w:val="24"/>
          <w:kern w:val="0"/>
          <w:szCs w:val="22"/>
          <w:lang w:val="en-GB"/>
        </w:rPr>
        <w:t xml:space="preserve"> </w:t>
      </w:r>
      <w:r w:rsidRPr="003A11CB">
        <w:rPr>
          <w:snapToGrid/>
          <w:kern w:val="0"/>
          <w:szCs w:val="22"/>
          <w:lang w:val="en-GB"/>
        </w:rPr>
        <w:t>1550-1559 MHz, 1610-1645.5 MHz and 1646.5</w:t>
      </w:r>
      <w:r w:rsidRPr="003A11CB">
        <w:rPr>
          <w:snapToGrid/>
          <w:kern w:val="0"/>
          <w:szCs w:val="22"/>
          <w:lang w:val="en-GB"/>
        </w:rPr>
        <w:noBreakHyphen/>
        <w:t>1660 MHz are</w:t>
      </w:r>
      <w:r w:rsidRPr="003A11CB">
        <w:rPr>
          <w:snapToGrid/>
          <w:spacing w:val="6"/>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so</w:t>
      </w:r>
      <w:r w:rsidRPr="003A11CB">
        <w:rPr>
          <w:snapToGrid/>
          <w:spacing w:val="8"/>
          <w:kern w:val="0"/>
          <w:szCs w:val="22"/>
          <w:lang w:val="en-GB"/>
        </w:rPr>
        <w:t xml:space="preserve"> </w:t>
      </w:r>
      <w:r w:rsidRPr="003A11CB">
        <w:rPr>
          <w:snapToGrid/>
          <w:kern w:val="0"/>
          <w:szCs w:val="22"/>
          <w:lang w:val="en-GB"/>
        </w:rPr>
        <w:t>allocated</w:t>
      </w:r>
      <w:r w:rsidRPr="003A11CB">
        <w:rPr>
          <w:snapToGrid/>
          <w:spacing w:val="13"/>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9"/>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on</w:t>
      </w:r>
      <w:r w:rsidRPr="003A11CB">
        <w:rPr>
          <w:snapToGrid/>
          <w:spacing w:val="5"/>
          <w:kern w:val="0"/>
          <w:szCs w:val="22"/>
          <w:lang w:val="en-GB"/>
        </w:rPr>
        <w:t xml:space="preserve"> </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basis.  Administrations are</w:t>
      </w:r>
      <w:r w:rsidRPr="003A11CB">
        <w:rPr>
          <w:snapToGrid/>
          <w:spacing w:val="8"/>
          <w:kern w:val="0"/>
          <w:szCs w:val="22"/>
          <w:lang w:val="en-GB"/>
        </w:rPr>
        <w:t xml:space="preserve"> </w:t>
      </w:r>
      <w:r w:rsidRPr="003A11CB">
        <w:rPr>
          <w:snapToGrid/>
          <w:spacing w:val="-1"/>
          <w:kern w:val="0"/>
          <w:szCs w:val="22"/>
          <w:lang w:val="en-GB"/>
        </w:rPr>
        <w:t>u</w:t>
      </w:r>
      <w:r w:rsidRPr="003A11CB">
        <w:rPr>
          <w:snapToGrid/>
          <w:kern w:val="0"/>
          <w:szCs w:val="22"/>
          <w:lang w:val="en-GB"/>
        </w:rPr>
        <w:t>r</w:t>
      </w:r>
      <w:r w:rsidRPr="003A11CB">
        <w:rPr>
          <w:snapToGrid/>
          <w:spacing w:val="-1"/>
          <w:kern w:val="0"/>
          <w:szCs w:val="22"/>
          <w:lang w:val="en-GB"/>
        </w:rPr>
        <w:t>g</w:t>
      </w:r>
      <w:r w:rsidRPr="003A11CB">
        <w:rPr>
          <w:snapToGrid/>
          <w:kern w:val="0"/>
          <w:szCs w:val="22"/>
          <w:lang w:val="en-GB"/>
        </w:rPr>
        <w:t>ed</w:t>
      </w:r>
      <w:r w:rsidRPr="003A11CB">
        <w:rPr>
          <w:snapToGrid/>
          <w:spacing w:val="9"/>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k</w:t>
      </w:r>
      <w:r w:rsidRPr="003A11CB">
        <w:rPr>
          <w:snapToGrid/>
          <w:kern w:val="0"/>
          <w:szCs w:val="22"/>
          <w:lang w:val="en-GB"/>
        </w:rPr>
        <w:t>e</w:t>
      </w:r>
      <w:r w:rsidRPr="003A11CB">
        <w:rPr>
          <w:snapToGrid/>
          <w:spacing w:val="9"/>
          <w:kern w:val="0"/>
          <w:szCs w:val="22"/>
          <w:lang w:val="en-GB"/>
        </w:rPr>
        <w:t xml:space="preserve"> </w:t>
      </w:r>
      <w:r w:rsidRPr="003A11CB">
        <w:rPr>
          <w:snapToGrid/>
          <w:w w:val="102"/>
          <w:kern w:val="0"/>
          <w:szCs w:val="22"/>
          <w:lang w:val="en-GB"/>
        </w:rPr>
        <w:t xml:space="preserve">all </w:t>
      </w:r>
      <w:r w:rsidRPr="003A11CB">
        <w:rPr>
          <w:snapToGrid/>
          <w:kern w:val="0"/>
          <w:szCs w:val="22"/>
          <w:lang w:val="en-GB"/>
        </w:rPr>
        <w:t>practica</w:t>
      </w:r>
      <w:r w:rsidRPr="003A11CB">
        <w:rPr>
          <w:snapToGrid/>
          <w:spacing w:val="1"/>
          <w:kern w:val="0"/>
          <w:szCs w:val="22"/>
          <w:lang w:val="en-GB"/>
        </w:rPr>
        <w:t>b</w:t>
      </w:r>
      <w:r w:rsidRPr="003A11CB">
        <w:rPr>
          <w:snapToGrid/>
          <w:kern w:val="0"/>
          <w:szCs w:val="22"/>
          <w:lang w:val="en-GB"/>
        </w:rPr>
        <w:t>le</w:t>
      </w:r>
      <w:r w:rsidRPr="003A11CB">
        <w:rPr>
          <w:snapToGrid/>
          <w:spacing w:val="13"/>
          <w:kern w:val="0"/>
          <w:szCs w:val="22"/>
          <w:lang w:val="en-GB"/>
        </w:rPr>
        <w:t xml:space="preserve"> </w:t>
      </w:r>
      <w:r w:rsidRPr="003A11CB">
        <w:rPr>
          <w:snapToGrid/>
          <w:kern w:val="0"/>
          <w:szCs w:val="22"/>
          <w:lang w:val="en-GB"/>
        </w:rPr>
        <w:t>e</w:t>
      </w:r>
      <w:r w:rsidRPr="003A11CB">
        <w:rPr>
          <w:snapToGrid/>
          <w:spacing w:val="-1"/>
          <w:kern w:val="0"/>
          <w:szCs w:val="22"/>
          <w:lang w:val="en-GB"/>
        </w:rPr>
        <w:t>ff</w:t>
      </w:r>
      <w:r w:rsidRPr="003A11CB">
        <w:rPr>
          <w:snapToGrid/>
          <w:spacing w:val="1"/>
          <w:kern w:val="0"/>
          <w:szCs w:val="22"/>
          <w:lang w:val="en-GB"/>
        </w:rPr>
        <w:t>o</w:t>
      </w:r>
      <w:r w:rsidRPr="003A11CB">
        <w:rPr>
          <w:snapToGrid/>
          <w:kern w:val="0"/>
          <w:szCs w:val="22"/>
          <w:lang w:val="en-GB"/>
        </w:rPr>
        <w:t>rts</w:t>
      </w:r>
      <w:r w:rsidRPr="003A11CB">
        <w:rPr>
          <w:snapToGrid/>
          <w:spacing w:val="8"/>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kern w:val="0"/>
          <w:szCs w:val="22"/>
          <w:lang w:val="en-GB"/>
        </w:rPr>
        <w:t>avoid</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ta</w:t>
      </w:r>
      <w:r w:rsidRPr="003A11CB">
        <w:rPr>
          <w:snapToGrid/>
          <w:spacing w:val="2"/>
          <w:kern w:val="0"/>
          <w:szCs w:val="22"/>
          <w:lang w:val="en-GB"/>
        </w:rPr>
        <w:t>t</w:t>
      </w:r>
      <w:r w:rsidRPr="003A11CB">
        <w:rPr>
          <w:snapToGrid/>
          <w:kern w:val="0"/>
          <w:szCs w:val="22"/>
          <w:lang w:val="en-GB"/>
        </w:rPr>
        <w:t>ion</w:t>
      </w:r>
      <w:r w:rsidRPr="003A11CB">
        <w:rPr>
          <w:snapToGrid/>
          <w:spacing w:val="18"/>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spacing w:val="-1"/>
          <w:kern w:val="0"/>
          <w:szCs w:val="22"/>
          <w:lang w:val="en-GB"/>
        </w:rPr>
        <w:t>n</w:t>
      </w:r>
      <w:r w:rsidRPr="003A11CB">
        <w:rPr>
          <w:snapToGrid/>
          <w:spacing w:val="2"/>
          <w:kern w:val="0"/>
          <w:szCs w:val="22"/>
          <w:lang w:val="en-GB"/>
        </w:rPr>
        <w:t>e</w:t>
      </w:r>
      <w:r w:rsidRPr="003A11CB">
        <w:rPr>
          <w:snapToGrid/>
          <w:kern w:val="0"/>
          <w:szCs w:val="22"/>
          <w:lang w:val="en-GB"/>
        </w:rPr>
        <w:t>w</w:t>
      </w:r>
      <w:r w:rsidRPr="003A11CB">
        <w:rPr>
          <w:snapToGrid/>
          <w:spacing w:val="5"/>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w:t>
      </w:r>
      <w:r w:rsidRPr="003A11CB">
        <w:rPr>
          <w:snapToGrid/>
          <w:spacing w:val="8"/>
          <w:kern w:val="0"/>
          <w:szCs w:val="22"/>
          <w:lang w:val="en-GB"/>
        </w:rPr>
        <w:t>d</w:t>
      </w:r>
      <w:r w:rsidRPr="003A11CB">
        <w:rPr>
          <w:snapToGrid/>
          <w:spacing w:val="1"/>
          <w:kern w:val="0"/>
          <w:szCs w:val="22"/>
          <w:lang w:val="en-GB"/>
        </w:rPr>
        <w:t>-</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6"/>
          <w:kern w:val="0"/>
          <w:szCs w:val="22"/>
          <w:lang w:val="en-GB"/>
        </w:rPr>
        <w:t xml:space="preserve"> </w:t>
      </w:r>
      <w:r w:rsidRPr="003A11CB">
        <w:rPr>
          <w:snapToGrid/>
          <w:kern w:val="0"/>
          <w:szCs w:val="22"/>
          <w:lang w:val="en-GB"/>
        </w:rPr>
        <w:t>st</w:t>
      </w:r>
      <w:r w:rsidRPr="003A11CB">
        <w:rPr>
          <w:snapToGrid/>
          <w:spacing w:val="2"/>
          <w:kern w:val="0"/>
          <w:szCs w:val="22"/>
          <w:lang w:val="en-GB"/>
        </w:rPr>
        <w:t>a</w:t>
      </w:r>
      <w:r w:rsidRPr="003A11CB">
        <w:rPr>
          <w:snapToGrid/>
          <w:kern w:val="0"/>
          <w:szCs w:val="22"/>
          <w:lang w:val="en-GB"/>
        </w:rPr>
        <w:t>tio</w:t>
      </w:r>
      <w:r w:rsidRPr="003A11CB">
        <w:rPr>
          <w:snapToGrid/>
          <w:spacing w:val="-1"/>
          <w:kern w:val="0"/>
          <w:szCs w:val="22"/>
          <w:lang w:val="en-GB"/>
        </w:rPr>
        <w:t>n</w:t>
      </w:r>
      <w:r w:rsidRPr="003A11CB">
        <w:rPr>
          <w:snapToGrid/>
          <w:kern w:val="0"/>
          <w:szCs w:val="22"/>
          <w:lang w:val="en-GB"/>
        </w:rPr>
        <w:t>s</w:t>
      </w:r>
      <w:r w:rsidRPr="003A11CB">
        <w:rPr>
          <w:snapToGrid/>
          <w:spacing w:val="10"/>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ese</w:t>
      </w:r>
      <w:r w:rsidRPr="003A11CB">
        <w:rPr>
          <w:snapToGrid/>
          <w:spacing w:val="1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ban</w:t>
      </w:r>
      <w:r w:rsidRPr="003A11CB">
        <w:rPr>
          <w:snapToGrid/>
          <w:spacing w:val="2"/>
          <w:kern w:val="0"/>
          <w:szCs w:val="22"/>
          <w:lang w:val="en-GB"/>
        </w:rPr>
        <w:t>d</w:t>
      </w:r>
      <w:r w:rsidRPr="003A11CB">
        <w:rPr>
          <w:snapToGrid/>
          <w:kern w:val="0"/>
          <w:szCs w:val="22"/>
          <w:lang w:val="en-GB"/>
        </w:rPr>
        <w:t>s.</w:t>
      </w:r>
    </w:p>
    <w:p w:rsidR="00807703" w:rsidRPr="003A11CB" w:rsidP="003A11CB" w14:paraId="3521AAF0" w14:textId="77777777">
      <w:pPr>
        <w:spacing w:after="120"/>
        <w:ind w:firstLine="720"/>
        <w:rPr>
          <w:bCs/>
          <w:snapToGrid/>
          <w:kern w:val="0"/>
          <w:szCs w:val="22"/>
        </w:rPr>
      </w:pPr>
      <w:r w:rsidRPr="003A11CB">
        <w:rPr>
          <w:bCs/>
          <w:snapToGrid/>
          <w:kern w:val="0"/>
          <w:szCs w:val="22"/>
        </w:rPr>
        <w:t>(360) - (361)  [Reserved]</w:t>
      </w:r>
    </w:p>
    <w:p w:rsidR="00807703" w:rsidRPr="003A11CB" w:rsidP="003A11CB" w14:paraId="67A77D72" w14:textId="77777777">
      <w:pPr>
        <w:spacing w:after="120"/>
        <w:ind w:firstLine="720"/>
        <w:rPr>
          <w:snapToGrid/>
          <w:kern w:val="0"/>
          <w:szCs w:val="22"/>
        </w:rPr>
      </w:pPr>
      <w:r w:rsidRPr="003A11CB">
        <w:rPr>
          <w:bCs/>
          <w:snapToGrid/>
          <w:kern w:val="0"/>
          <w:szCs w:val="22"/>
        </w:rPr>
        <w:t>(362)  5.362A</w:t>
      </w:r>
      <w:r w:rsidRPr="003A11CB">
        <w:rPr>
          <w:bCs/>
          <w:snapToGrid/>
          <w:kern w:val="0"/>
          <w:szCs w:val="22"/>
          <w:lang w:val="en-GB"/>
        </w:rPr>
        <w:t>  </w:t>
      </w:r>
      <w:r w:rsidRPr="003A11CB">
        <w:rPr>
          <w:snapToGrid/>
          <w:kern w:val="0"/>
          <w:szCs w:val="22"/>
        </w:rPr>
        <w:t>In the United States, in the bands 1555-1559 MHz and 1656.5-1660.5 MHz, the aeronautical mobile-satellite (R) service shall have priority access and immediate availability, by pre</w:t>
      </w:r>
      <w:r w:rsidRPr="003A11CB">
        <w:rPr>
          <w:snapToGrid/>
          <w:kern w:val="0"/>
          <w:szCs w:val="22"/>
        </w:rPr>
        <w:noBreakHyphen/>
        <w:t>emption if necessary, over all other mobile-satellite communications operating within a network.  Mobile-satellite systems shall not cause unacceptable interference to, or claim protection from, aeronautical mobile-satellite (R) service communications with priority 1 to 6 in Article 44.  Account shall be taken of the priority of safety-related communications in the other mobile-satellite services.</w:t>
      </w:r>
    </w:p>
    <w:p w:rsidR="00807703" w:rsidRPr="003A11CB" w:rsidP="003A11CB" w14:paraId="1F846A77" w14:textId="77777777">
      <w:pPr>
        <w:spacing w:after="120"/>
        <w:ind w:firstLine="720"/>
        <w:rPr>
          <w:bCs/>
          <w:snapToGrid/>
          <w:kern w:val="0"/>
          <w:szCs w:val="22"/>
        </w:rPr>
      </w:pPr>
      <w:r w:rsidRPr="003A11CB">
        <w:rPr>
          <w:bCs/>
          <w:snapToGrid/>
          <w:kern w:val="0"/>
          <w:szCs w:val="22"/>
        </w:rPr>
        <w:t>(363)  [Reserved]</w:t>
      </w:r>
    </w:p>
    <w:p w:rsidR="00807703" w:rsidRPr="003A11CB" w:rsidP="003A11CB" w14:paraId="35F507DC" w14:textId="77777777">
      <w:pPr>
        <w:spacing w:after="120"/>
        <w:ind w:firstLine="720"/>
        <w:rPr>
          <w:snapToGrid/>
          <w:kern w:val="0"/>
          <w:szCs w:val="22"/>
        </w:rPr>
      </w:pPr>
      <w:r w:rsidRPr="003A11CB">
        <w:rPr>
          <w:bCs/>
          <w:snapToGrid/>
          <w:kern w:val="0"/>
          <w:szCs w:val="22"/>
        </w:rPr>
        <w:t>(364)  5.364</w:t>
      </w:r>
      <w:r w:rsidRPr="003A11CB">
        <w:rPr>
          <w:bCs/>
          <w:snapToGrid/>
          <w:kern w:val="0"/>
          <w:szCs w:val="22"/>
          <w:lang w:val="en-GB"/>
        </w:rPr>
        <w:t>  </w:t>
      </w:r>
      <w:r w:rsidRPr="003A11CB">
        <w:rPr>
          <w:snapToGrid/>
          <w:kern w:val="0"/>
          <w:szCs w:val="22"/>
        </w:rPr>
        <w:t>The use of the band 1610-1626.5 MHz by the mobile-satellite service (Earth-to-space) and by the radiodetermination-satellite service (Earth</w:t>
      </w:r>
      <w:r w:rsidRPr="003A11CB">
        <w:rPr>
          <w:snapToGrid/>
          <w:kern w:val="0"/>
          <w:szCs w:val="22"/>
        </w:rPr>
        <w:noBreakHyphen/>
        <w:t>to</w:t>
      </w:r>
      <w:r w:rsidRPr="003A11CB">
        <w:rPr>
          <w:snapToGrid/>
          <w:kern w:val="0"/>
          <w:szCs w:val="22"/>
        </w:rPr>
        <w:noBreakHyphen/>
        <w:t xml:space="preserve">space) is subject to coordination under No. 9.11A.  A mobile earth station operating in either of the services in this band shall not produce a peak e.i.r.p. density in excess of </w:t>
      </w:r>
      <w:r w:rsidRPr="003A11CB">
        <w:rPr>
          <w:snapToGrid/>
          <w:kern w:val="0"/>
          <w:szCs w:val="22"/>
          <w:lang w:val="en-GB"/>
        </w:rPr>
        <w:t>−</w:t>
      </w:r>
      <w:r w:rsidRPr="003A11CB">
        <w:rPr>
          <w:snapToGrid/>
          <w:kern w:val="0"/>
          <w:szCs w:val="22"/>
        </w:rPr>
        <w:t xml:space="preserve">15 dB(W/4 kHz) in the part of the band used by systems operating in accordance with the provisions of paragraph (b)(366) of this section (to which No. 4.10 applies), unless otherwise agreed by the affected administrations.  In the part of the band where such systems are not operating, the mean e.i.r.p. density of a mobile earth station shall not exceed </w:t>
      </w:r>
      <w:r w:rsidRPr="003A11CB">
        <w:rPr>
          <w:snapToGrid/>
          <w:kern w:val="0"/>
          <w:szCs w:val="22"/>
          <w:lang w:val="en-GB"/>
        </w:rPr>
        <w:t>−</w:t>
      </w:r>
      <w:r w:rsidRPr="003A11CB">
        <w:rPr>
          <w:snapToGrid/>
          <w:kern w:val="0"/>
          <w:szCs w:val="22"/>
        </w:rPr>
        <w:t>3 dB(W/4 kHz).  Stations of the mobile-satellite service shall not claim protection from stations in the aeronautical radionavigation service, stations operating in accordance with the provisions of paragraph (b)(366) of this section and stations in the fixed service operating in accordance with the provisions of paragraph (b)(359) of this section.  Administrations responsible for the coordination of mobile-satellite networks shall make all practicable efforts to ensure protection of stations operating in accordance with the provisions of paragraph (b)(366) of this section.</w:t>
      </w:r>
    </w:p>
    <w:p w:rsidR="00807703" w:rsidRPr="003A11CB" w:rsidP="003A11CB" w14:paraId="143B5858" w14:textId="77777777">
      <w:pPr>
        <w:widowControl/>
        <w:spacing w:after="120"/>
        <w:ind w:firstLine="720"/>
        <w:rPr>
          <w:snapToGrid/>
          <w:kern w:val="0"/>
          <w:szCs w:val="22"/>
        </w:rPr>
      </w:pPr>
      <w:r w:rsidRPr="003A11CB">
        <w:rPr>
          <w:bCs/>
          <w:snapToGrid/>
          <w:kern w:val="0"/>
          <w:szCs w:val="22"/>
        </w:rPr>
        <w:t>(365)  5.365</w:t>
      </w:r>
      <w:r w:rsidRPr="003A11CB">
        <w:rPr>
          <w:bCs/>
          <w:snapToGrid/>
          <w:kern w:val="0"/>
          <w:szCs w:val="22"/>
          <w:lang w:val="en-GB"/>
        </w:rPr>
        <w:t>  </w:t>
      </w:r>
      <w:r w:rsidRPr="003A11CB">
        <w:rPr>
          <w:snapToGrid/>
          <w:kern w:val="0"/>
          <w:szCs w:val="22"/>
        </w:rPr>
        <w:t>The use of the band 1613.8-1626.5 MHz by the mobile-satellite service (space-to-Earth) is subject to coordination under No. 9.11A.</w:t>
      </w:r>
    </w:p>
    <w:p w:rsidR="00807703" w:rsidRPr="003A11CB" w:rsidP="003A11CB" w14:paraId="43B8DE24" w14:textId="77777777">
      <w:pPr>
        <w:spacing w:after="120"/>
        <w:ind w:firstLine="720"/>
        <w:rPr>
          <w:snapToGrid/>
          <w:kern w:val="0"/>
          <w:szCs w:val="22"/>
        </w:rPr>
      </w:pPr>
      <w:r w:rsidRPr="003A11CB">
        <w:rPr>
          <w:bCs/>
          <w:snapToGrid/>
          <w:kern w:val="0"/>
          <w:szCs w:val="22"/>
        </w:rPr>
        <w:t>(366)  5.366</w:t>
      </w:r>
      <w:r w:rsidRPr="003A11CB">
        <w:rPr>
          <w:bCs/>
          <w:snapToGrid/>
          <w:kern w:val="0"/>
          <w:szCs w:val="22"/>
          <w:lang w:val="en-GB"/>
        </w:rPr>
        <w:t>  </w:t>
      </w:r>
      <w:r w:rsidRPr="003A11CB">
        <w:rPr>
          <w:snapToGrid/>
          <w:kern w:val="0"/>
          <w:szCs w:val="22"/>
        </w:rPr>
        <w:t>The band 1610-1626.5 MHz is reserved on a worldwide basis for the use and development of airborne electronic aids to air navigation and any directly associated ground-based or satellite-borne facilities.  Such satellite use is subject to agreement obtained under No. 9.21.</w:t>
      </w:r>
    </w:p>
    <w:p w:rsidR="00807703" w:rsidRPr="003A11CB" w:rsidP="003A11CB" w14:paraId="262EF16F" w14:textId="77777777">
      <w:pPr>
        <w:spacing w:after="120"/>
        <w:ind w:firstLine="720"/>
        <w:rPr>
          <w:snapToGrid/>
          <w:kern w:val="0"/>
          <w:szCs w:val="22"/>
          <w:lang w:val="en-GB"/>
        </w:rPr>
      </w:pPr>
      <w:r w:rsidRPr="003A11CB">
        <w:rPr>
          <w:bCs/>
          <w:snapToGrid/>
          <w:kern w:val="0"/>
          <w:szCs w:val="22"/>
        </w:rPr>
        <w:t>(367)  5.367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The frequency band 1610-1626.5 MHz is also allocated to the aeronautical mobile-satellite (R) service on a primary basis, subject to agreement obtained under No. 9.21.</w:t>
      </w:r>
    </w:p>
    <w:p w:rsidR="00807703" w:rsidRPr="003A11CB" w:rsidP="003A11CB" w14:paraId="71F0E771" w14:textId="77777777">
      <w:pPr>
        <w:spacing w:after="120"/>
        <w:ind w:firstLine="720"/>
        <w:rPr>
          <w:snapToGrid/>
          <w:kern w:val="0"/>
          <w:szCs w:val="22"/>
        </w:rPr>
      </w:pPr>
      <w:r w:rsidRPr="003A11CB">
        <w:rPr>
          <w:bCs/>
          <w:snapToGrid/>
          <w:kern w:val="0"/>
          <w:szCs w:val="22"/>
        </w:rPr>
        <w:t>(368)  5.368</w:t>
      </w:r>
      <w:r w:rsidRPr="003A11CB">
        <w:rPr>
          <w:bCs/>
          <w:snapToGrid/>
          <w:kern w:val="0"/>
          <w:szCs w:val="22"/>
          <w:lang w:val="en-GB"/>
        </w:rPr>
        <w:t>  </w:t>
      </w:r>
      <w:r w:rsidRPr="003A11CB">
        <w:rPr>
          <w:snapToGrid/>
          <w:kern w:val="0"/>
          <w:szCs w:val="22"/>
        </w:rPr>
        <w:t>With respect to the radiodetermination-satellite and mobile-satellite services the provisions of No. 4.10 do not apply in the band 1610-1626.5 MHz, with the exception of the aeronautical radionavigation-satellite service.</w:t>
      </w:r>
    </w:p>
    <w:p w:rsidR="00807703" w:rsidRPr="003A11CB" w:rsidP="003A11CB" w14:paraId="41EBDC20" w14:textId="77777777">
      <w:pPr>
        <w:spacing w:after="120"/>
        <w:ind w:firstLine="720"/>
        <w:rPr>
          <w:snapToGrid/>
          <w:kern w:val="0"/>
          <w:szCs w:val="22"/>
          <w:lang w:val="en-GB"/>
        </w:rPr>
      </w:pPr>
      <w:r w:rsidRPr="003A11CB">
        <w:rPr>
          <w:bCs/>
          <w:snapToGrid/>
          <w:kern w:val="0"/>
          <w:szCs w:val="22"/>
        </w:rPr>
        <w:t>(369)  5.369</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w:t>
      </w:r>
      <w:r w:rsidRPr="003A11CB">
        <w:rPr>
          <w:snapToGrid/>
          <w:kern w:val="0"/>
          <w:szCs w:val="22"/>
          <w:lang w:val="en-GB"/>
        </w:rPr>
        <w:t>in Angola, Australia, China, Eritrea, Ethiopia, India, Iran (Islamic Republic of), Israel, Lebanon, Liberia, Madagascar, Mali, Pakistan, Papua New Guinea, Syrian Arab Republic, the Dem. Rep. of the Congo, Sudan, South Sudan, Togo and Zambia, the allocation of the band 1610-1626.5 MHz to the radiodetermination-satellite service (Earth-to-space) is on a primary basis (see No. 5.33), subject to agreement obtained under No. 9.21 from countries not listed in this provision.</w:t>
      </w:r>
    </w:p>
    <w:p w:rsidR="00807703" w:rsidRPr="003A11CB" w:rsidP="003A11CB" w14:paraId="10689E0E" w14:textId="77777777">
      <w:pPr>
        <w:spacing w:after="120"/>
        <w:ind w:firstLine="720"/>
        <w:rPr>
          <w:snapToGrid/>
          <w:kern w:val="0"/>
          <w:szCs w:val="22"/>
        </w:rPr>
      </w:pPr>
      <w:r w:rsidRPr="003A11CB">
        <w:rPr>
          <w:bCs/>
          <w:snapToGrid/>
          <w:kern w:val="0"/>
          <w:szCs w:val="22"/>
        </w:rPr>
        <w:t>(370)  5.370</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Venezuela, the allocation to the radiodetermination-satellite service in the band 1610-1626.5 MHz (Earth-to-space) is on a secondary basis.</w:t>
      </w:r>
    </w:p>
    <w:p w:rsidR="00807703" w:rsidRPr="003A11CB" w:rsidP="003A11CB" w14:paraId="18843E2E" w14:textId="77777777">
      <w:pPr>
        <w:spacing w:after="120"/>
        <w:ind w:firstLine="720"/>
        <w:rPr>
          <w:snapToGrid/>
          <w:kern w:val="0"/>
          <w:szCs w:val="22"/>
          <w:lang w:val="en-GB"/>
        </w:rPr>
      </w:pPr>
      <w:r w:rsidRPr="003A11CB">
        <w:rPr>
          <w:bCs/>
          <w:snapToGrid/>
          <w:kern w:val="0"/>
          <w:szCs w:val="22"/>
        </w:rPr>
        <w:t>(371)  5.371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Region 1, the band 1610-1626.5 MHz (Earth-to-space) is also allocated to the radiodetermination-satellite service on a secondary basis, subject to agreement obtained under No. 9.21.</w:t>
      </w:r>
    </w:p>
    <w:p w:rsidR="00807703" w:rsidRPr="003A11CB" w:rsidP="003A11CB" w14:paraId="24521BF1" w14:textId="77777777">
      <w:pPr>
        <w:spacing w:after="120"/>
        <w:ind w:firstLine="720"/>
        <w:rPr>
          <w:snapToGrid/>
          <w:kern w:val="0"/>
          <w:szCs w:val="22"/>
        </w:rPr>
      </w:pPr>
      <w:r w:rsidRPr="003A11CB">
        <w:rPr>
          <w:bCs/>
          <w:snapToGrid/>
          <w:kern w:val="0"/>
          <w:szCs w:val="22"/>
        </w:rPr>
        <w:t>(372)  5.372</w:t>
      </w:r>
      <w:r w:rsidRPr="003A11CB">
        <w:rPr>
          <w:bCs/>
          <w:snapToGrid/>
          <w:kern w:val="0"/>
          <w:szCs w:val="22"/>
          <w:lang w:val="en-GB"/>
        </w:rPr>
        <w:t>  </w:t>
      </w:r>
      <w:r w:rsidRPr="003A11CB">
        <w:rPr>
          <w:snapToGrid/>
          <w:kern w:val="0"/>
          <w:szCs w:val="22"/>
        </w:rPr>
        <w:t>Harmful interference shall not be caused to stations of the radio astronomy service using the band 1610.6-1613.8 MHz by stations of the radiodetermination-satellite and mobile-satellite services (No. 29.13 applies).</w:t>
      </w:r>
    </w:p>
    <w:p w:rsidR="00807703" w:rsidRPr="003A11CB" w:rsidP="003A11CB" w14:paraId="7D06ACFC" w14:textId="77777777">
      <w:pPr>
        <w:spacing w:after="120"/>
        <w:ind w:firstLine="720"/>
        <w:rPr>
          <w:bCs/>
          <w:snapToGrid/>
          <w:kern w:val="0"/>
          <w:szCs w:val="22"/>
        </w:rPr>
      </w:pPr>
      <w:r w:rsidRPr="003A11CB">
        <w:rPr>
          <w:bCs/>
          <w:snapToGrid/>
          <w:kern w:val="0"/>
          <w:szCs w:val="22"/>
        </w:rPr>
        <w:t>(373)  [Reserved]</w:t>
      </w:r>
    </w:p>
    <w:p w:rsidR="00807703" w:rsidRPr="003A11CB" w:rsidP="003A11CB" w14:paraId="042747D8" w14:textId="77777777">
      <w:pPr>
        <w:spacing w:after="120"/>
        <w:ind w:firstLine="720"/>
        <w:rPr>
          <w:snapToGrid/>
          <w:kern w:val="0"/>
          <w:szCs w:val="22"/>
        </w:rPr>
      </w:pPr>
      <w:r w:rsidRPr="003A11CB">
        <w:rPr>
          <w:bCs/>
          <w:snapToGrid/>
          <w:kern w:val="0"/>
          <w:szCs w:val="22"/>
        </w:rPr>
        <w:t>(374)  5.374</w:t>
      </w:r>
      <w:r w:rsidRPr="003A11CB">
        <w:rPr>
          <w:bCs/>
          <w:snapToGrid/>
          <w:kern w:val="0"/>
          <w:szCs w:val="22"/>
          <w:lang w:val="en-GB"/>
        </w:rPr>
        <w:t>  </w:t>
      </w:r>
      <w:r w:rsidRPr="003A11CB">
        <w:rPr>
          <w:snapToGrid/>
          <w:kern w:val="0"/>
          <w:szCs w:val="22"/>
        </w:rPr>
        <w:t>Mobile earth stations in the mobile-satellite service operating in the bands 1631.5-1634.5 MHz and 1656.5-1660 MHz shall not cause harmful interference to stations in the fixed service operating in the countries listed in paragraph (b)(359) of this section.</w:t>
      </w:r>
    </w:p>
    <w:p w:rsidR="00807703" w:rsidRPr="003A11CB" w:rsidP="003A11CB" w14:paraId="71FBEC87" w14:textId="77777777">
      <w:pPr>
        <w:spacing w:after="120"/>
        <w:ind w:firstLine="720"/>
        <w:rPr>
          <w:snapToGrid/>
          <w:kern w:val="0"/>
          <w:szCs w:val="22"/>
        </w:rPr>
      </w:pPr>
      <w:r w:rsidRPr="003A11CB">
        <w:rPr>
          <w:bCs/>
          <w:snapToGrid/>
          <w:kern w:val="0"/>
          <w:szCs w:val="22"/>
        </w:rPr>
        <w:t>(375)  5.375</w:t>
      </w:r>
      <w:r w:rsidRPr="003A11CB">
        <w:rPr>
          <w:bCs/>
          <w:snapToGrid/>
          <w:kern w:val="0"/>
          <w:szCs w:val="22"/>
          <w:lang w:val="en-GB"/>
        </w:rPr>
        <w:t>  </w:t>
      </w:r>
      <w:r w:rsidRPr="003A11CB">
        <w:rPr>
          <w:snapToGrid/>
          <w:kern w:val="0"/>
          <w:szCs w:val="22"/>
        </w:rPr>
        <w:t>The use of the band 1645.5-1646.5 MHz by the mobile-satellite service (Earth-to-space) and for inter-satellite links is limited to distress and safety communications (see Article 31).</w:t>
      </w:r>
    </w:p>
    <w:p w:rsidR="00807703" w:rsidRPr="003A11CB" w:rsidP="003A11CB" w14:paraId="68ADE6AF" w14:textId="77777777">
      <w:pPr>
        <w:spacing w:after="120"/>
        <w:ind w:firstLine="720"/>
        <w:rPr>
          <w:snapToGrid/>
          <w:kern w:val="0"/>
          <w:szCs w:val="22"/>
        </w:rPr>
      </w:pPr>
      <w:r w:rsidRPr="003A11CB">
        <w:rPr>
          <w:bCs/>
          <w:snapToGrid/>
          <w:kern w:val="0"/>
          <w:szCs w:val="22"/>
        </w:rPr>
        <w:t>(376)  5.376</w:t>
      </w:r>
      <w:r w:rsidRPr="003A11CB">
        <w:rPr>
          <w:bCs/>
          <w:snapToGrid/>
          <w:kern w:val="0"/>
          <w:szCs w:val="22"/>
          <w:lang w:val="en-GB"/>
        </w:rPr>
        <w:t>  </w:t>
      </w:r>
      <w:r w:rsidRPr="003A11CB">
        <w:rPr>
          <w:snapToGrid/>
          <w:kern w:val="0"/>
          <w:szCs w:val="22"/>
        </w:rPr>
        <w:t>Transmissions in the band 1646.5-1656.5 MHz from aircraft stations in the aeronautical mobile (R) service directly to terrestrial aeronautical stations,</w:t>
      </w:r>
      <w:r w:rsidRPr="003A11CB">
        <w:rPr>
          <w:snapToGrid/>
          <w:spacing w:val="-5"/>
          <w:kern w:val="0"/>
          <w:szCs w:val="22"/>
        </w:rPr>
        <w:t xml:space="preserve"> or between </w:t>
      </w:r>
      <w:r w:rsidRPr="003A11CB">
        <w:rPr>
          <w:snapToGrid/>
          <w:kern w:val="0"/>
          <w:szCs w:val="22"/>
        </w:rPr>
        <w:t>aircraft stations, are also authorized when such transmissions are used to extend or supplement the aircraft-to-satellite links.</w:t>
      </w:r>
    </w:p>
    <w:p w:rsidR="00807703" w:rsidRPr="003A11CB" w:rsidP="003A11CB" w14:paraId="7277BA49" w14:textId="77777777">
      <w:pPr>
        <w:spacing w:after="120"/>
        <w:ind w:firstLine="720"/>
        <w:rPr>
          <w:snapToGrid/>
          <w:kern w:val="0"/>
          <w:szCs w:val="22"/>
        </w:rPr>
      </w:pPr>
      <w:r w:rsidRPr="003A11CB">
        <w:rPr>
          <w:bCs/>
          <w:snapToGrid/>
          <w:kern w:val="0"/>
          <w:szCs w:val="22"/>
        </w:rPr>
        <w:t>(i)  5.376A</w:t>
      </w:r>
      <w:r w:rsidRPr="003A11CB">
        <w:rPr>
          <w:bCs/>
          <w:snapToGrid/>
          <w:kern w:val="0"/>
          <w:szCs w:val="22"/>
          <w:lang w:val="en-GB"/>
        </w:rPr>
        <w:t>  </w:t>
      </w:r>
      <w:r w:rsidRPr="003A11CB">
        <w:rPr>
          <w:snapToGrid/>
          <w:kern w:val="0"/>
          <w:szCs w:val="22"/>
        </w:rPr>
        <w:t>Mobile earth stations operating in the band 1660-1660.5 MHz shall not cause harmful interference to stations in the radio astronomy service.</w:t>
      </w:r>
    </w:p>
    <w:p w:rsidR="00807703" w:rsidRPr="003A11CB" w:rsidP="003A11CB" w14:paraId="7632863E" w14:textId="77777777">
      <w:pPr>
        <w:spacing w:after="120"/>
        <w:ind w:firstLine="720"/>
        <w:rPr>
          <w:snapToGrid/>
          <w:kern w:val="0"/>
          <w:szCs w:val="22"/>
        </w:rPr>
      </w:pPr>
      <w:r w:rsidRPr="003A11CB">
        <w:rPr>
          <w:snapToGrid/>
          <w:kern w:val="0"/>
          <w:szCs w:val="22"/>
        </w:rPr>
        <w:t>(ii)  [Reserved]</w:t>
      </w:r>
    </w:p>
    <w:p w:rsidR="00807703" w:rsidRPr="003A11CB" w:rsidP="003A11CB" w14:paraId="0B54DEF4" w14:textId="77777777">
      <w:pPr>
        <w:spacing w:after="120"/>
        <w:ind w:firstLine="720"/>
        <w:rPr>
          <w:bCs/>
          <w:snapToGrid/>
          <w:kern w:val="0"/>
          <w:szCs w:val="22"/>
        </w:rPr>
      </w:pPr>
      <w:r w:rsidRPr="003A11CB">
        <w:rPr>
          <w:bCs/>
          <w:snapToGrid/>
          <w:kern w:val="0"/>
          <w:szCs w:val="22"/>
        </w:rPr>
        <w:t>(377) - (378)  [Reserved]</w:t>
      </w:r>
    </w:p>
    <w:p w:rsidR="00807703" w:rsidRPr="003A11CB" w:rsidP="003A11CB" w14:paraId="51F9F5CE" w14:textId="77777777">
      <w:pPr>
        <w:spacing w:after="120"/>
        <w:ind w:firstLine="720"/>
        <w:rPr>
          <w:snapToGrid/>
          <w:kern w:val="0"/>
          <w:szCs w:val="22"/>
        </w:rPr>
      </w:pPr>
      <w:r w:rsidRPr="003A11CB">
        <w:rPr>
          <w:bCs/>
          <w:snapToGrid/>
          <w:kern w:val="0"/>
          <w:szCs w:val="22"/>
        </w:rPr>
        <w:t>(379)  5.379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Bangladesh, India, Indonesia, Nigeria and Pakistan, the band 1660.5</w:t>
      </w:r>
      <w:r w:rsidRPr="003A11CB">
        <w:rPr>
          <w:snapToGrid/>
          <w:kern w:val="0"/>
          <w:szCs w:val="22"/>
        </w:rPr>
        <w:noBreakHyphen/>
        <w:t>1668.4 MHz is also allocated to the meteorological aids service on a secondary basis.</w:t>
      </w:r>
    </w:p>
    <w:p w:rsidR="00807703" w:rsidRPr="003A11CB" w:rsidP="003A11CB" w14:paraId="7D57BE64" w14:textId="77777777">
      <w:pPr>
        <w:widowControl/>
        <w:spacing w:after="120"/>
        <w:ind w:firstLine="720"/>
        <w:rPr>
          <w:snapToGrid/>
          <w:kern w:val="0"/>
          <w:szCs w:val="22"/>
        </w:rPr>
      </w:pPr>
      <w:r w:rsidRPr="003A11CB">
        <w:rPr>
          <w:bCs/>
          <w:snapToGrid/>
          <w:kern w:val="0"/>
          <w:szCs w:val="22"/>
        </w:rPr>
        <w:t>(i)  5.379A</w:t>
      </w:r>
      <w:r w:rsidRPr="003A11CB">
        <w:rPr>
          <w:bCs/>
          <w:snapToGrid/>
          <w:kern w:val="0"/>
          <w:szCs w:val="22"/>
          <w:lang w:val="en-GB"/>
        </w:rPr>
        <w:t>  </w:t>
      </w:r>
      <w:r w:rsidRPr="003A11CB">
        <w:rPr>
          <w:snapToGrid/>
          <w:kern w:val="0"/>
          <w:szCs w:val="22"/>
        </w:rPr>
        <w:t>Administrations are urged to give all practicable protection in the band 1660.5-1668.4 MHz for future research in radio astronomy, particularly by eliminating air-to-ground transmissions in the meteorological aids service in the band 1664.4-1668.4 MHz as soon as practicable.</w:t>
      </w:r>
    </w:p>
    <w:p w:rsidR="00807703" w:rsidRPr="003A11CB" w:rsidP="003A11CB" w14:paraId="2A300B60" w14:textId="77777777">
      <w:pPr>
        <w:spacing w:after="120"/>
        <w:ind w:firstLine="720"/>
        <w:rPr>
          <w:snapToGrid/>
          <w:kern w:val="0"/>
          <w:szCs w:val="22"/>
        </w:rPr>
      </w:pPr>
      <w:r w:rsidRPr="003A11CB">
        <w:rPr>
          <w:bCs/>
          <w:snapToGrid/>
          <w:kern w:val="0"/>
          <w:szCs w:val="22"/>
        </w:rPr>
        <w:t>(ii)  5.379B</w:t>
      </w:r>
      <w:r w:rsidRPr="003A11CB">
        <w:rPr>
          <w:bCs/>
          <w:snapToGrid/>
          <w:kern w:val="0"/>
          <w:szCs w:val="22"/>
          <w:lang w:val="en-GB"/>
        </w:rPr>
        <w:t>  </w:t>
      </w:r>
      <w:r w:rsidRPr="003A11CB">
        <w:rPr>
          <w:snapToGrid/>
          <w:kern w:val="0"/>
          <w:szCs w:val="22"/>
        </w:rPr>
        <w:t xml:space="preserve">The use of the band 1668-1675 MHz by the mobile-satellite service is subject to coordination under No. </w:t>
      </w:r>
      <w:r w:rsidRPr="003A11CB">
        <w:rPr>
          <w:bCs/>
          <w:snapToGrid/>
          <w:kern w:val="0"/>
          <w:szCs w:val="22"/>
        </w:rPr>
        <w:t>9.11A</w:t>
      </w:r>
      <w:r w:rsidRPr="003A11CB">
        <w:rPr>
          <w:snapToGrid/>
          <w:kern w:val="0"/>
          <w:szCs w:val="22"/>
        </w:rPr>
        <w:t xml:space="preserve">.  </w:t>
      </w:r>
      <w:r w:rsidRPr="003A11CB">
        <w:rPr>
          <w:bCs/>
          <w:snapToGrid/>
          <w:kern w:val="0"/>
          <w:szCs w:val="22"/>
          <w:lang w:eastAsia="ja-JP"/>
        </w:rPr>
        <w:t>In the band 1668-1668.4 MHz, Resolution 904 (WRC</w:t>
      </w:r>
      <w:r w:rsidRPr="003A11CB">
        <w:rPr>
          <w:bCs/>
          <w:snapToGrid/>
          <w:kern w:val="0"/>
          <w:szCs w:val="22"/>
          <w:lang w:eastAsia="ja-JP"/>
        </w:rPr>
        <w:noBreakHyphen/>
        <w:t>07) shall apply.</w:t>
      </w:r>
    </w:p>
    <w:p w:rsidR="00807703" w:rsidRPr="003A11CB" w:rsidP="003A11CB" w14:paraId="10311DE5" w14:textId="77777777">
      <w:pPr>
        <w:spacing w:after="120"/>
        <w:ind w:firstLine="720"/>
        <w:rPr>
          <w:snapToGrid/>
          <w:kern w:val="0"/>
          <w:szCs w:val="22"/>
        </w:rPr>
      </w:pPr>
      <w:r w:rsidRPr="003A11CB">
        <w:rPr>
          <w:bCs/>
          <w:snapToGrid/>
          <w:kern w:val="0"/>
          <w:szCs w:val="22"/>
        </w:rPr>
        <w:t>(iii)  5.379C</w:t>
      </w:r>
      <w:r w:rsidRPr="003A11CB">
        <w:rPr>
          <w:bCs/>
          <w:snapToGrid/>
          <w:kern w:val="0"/>
          <w:szCs w:val="22"/>
          <w:lang w:val="en-GB"/>
        </w:rPr>
        <w:t>  </w:t>
      </w:r>
      <w:r w:rsidRPr="003A11CB">
        <w:rPr>
          <w:snapToGrid/>
          <w:kern w:val="0"/>
          <w:szCs w:val="22"/>
        </w:rPr>
        <w:t xml:space="preserve">In order to protect the radio astronomy service in the band 1668-1670 MHz, the aggregate power flux-density values produced by mobile earth stations in a network of the mobile-satellite service operating in this band shall not exceed </w:t>
      </w:r>
      <w:r w:rsidRPr="003A11CB">
        <w:rPr>
          <w:snapToGrid/>
          <w:kern w:val="0"/>
          <w:szCs w:val="22"/>
          <w:lang w:val="en-GB"/>
        </w:rPr>
        <w:t>−</w:t>
      </w:r>
      <w:r w:rsidRPr="003A11CB">
        <w:rPr>
          <w:snapToGrid/>
          <w:kern w:val="0"/>
          <w:szCs w:val="22"/>
        </w:rPr>
        <w:t xml:space="preserve">181 dB(W/m²) in 10 MHz and </w:t>
      </w:r>
      <w:r w:rsidRPr="003A11CB">
        <w:rPr>
          <w:snapToGrid/>
          <w:kern w:val="0"/>
          <w:szCs w:val="22"/>
          <w:lang w:val="en-GB"/>
        </w:rPr>
        <w:t>−</w:t>
      </w:r>
      <w:r w:rsidRPr="003A11CB">
        <w:rPr>
          <w:snapToGrid/>
          <w:kern w:val="0"/>
          <w:szCs w:val="22"/>
        </w:rPr>
        <w:t>194 dB(W/m²) in any 20 kHz at any radio astronomy station recorded in the Master International Frequency Register, for more than 2% of integration periods of 2000 s.</w:t>
      </w:r>
    </w:p>
    <w:p w:rsidR="00807703" w:rsidRPr="003A11CB" w:rsidP="003A11CB" w14:paraId="4754A0A0" w14:textId="77777777">
      <w:pPr>
        <w:spacing w:after="120"/>
        <w:ind w:firstLine="720"/>
        <w:rPr>
          <w:snapToGrid/>
          <w:kern w:val="0"/>
          <w:szCs w:val="22"/>
        </w:rPr>
      </w:pPr>
      <w:r w:rsidRPr="003A11CB">
        <w:rPr>
          <w:bCs/>
          <w:snapToGrid/>
          <w:kern w:val="0"/>
          <w:szCs w:val="22"/>
        </w:rPr>
        <w:t>(iv)  5.379D</w:t>
      </w:r>
      <w:r w:rsidRPr="003A11CB">
        <w:rPr>
          <w:bCs/>
          <w:snapToGrid/>
          <w:kern w:val="0"/>
          <w:szCs w:val="22"/>
          <w:lang w:val="en-GB"/>
        </w:rPr>
        <w:t>  </w:t>
      </w:r>
      <w:r w:rsidRPr="003A11CB">
        <w:rPr>
          <w:snapToGrid/>
          <w:kern w:val="0"/>
          <w:szCs w:val="22"/>
        </w:rPr>
        <w:t xml:space="preserve">For sharing of the band 1668.4-1675 MHz between the mobile-satellite service and the fixed and mobile services, Resolution </w:t>
      </w:r>
      <w:r w:rsidRPr="003A11CB">
        <w:rPr>
          <w:bCs/>
          <w:snapToGrid/>
          <w:kern w:val="0"/>
          <w:szCs w:val="22"/>
        </w:rPr>
        <w:t>744 (Rev.WRC-07)</w:t>
      </w:r>
      <w:r w:rsidRPr="003A11CB">
        <w:rPr>
          <w:snapToGrid/>
          <w:kern w:val="0"/>
          <w:szCs w:val="22"/>
        </w:rPr>
        <w:t xml:space="preserve"> shall apply.</w:t>
      </w:r>
    </w:p>
    <w:p w:rsidR="00807703" w:rsidRPr="003A11CB" w:rsidP="003A11CB" w14:paraId="14A2EA14" w14:textId="77777777">
      <w:pPr>
        <w:spacing w:after="120"/>
        <w:ind w:firstLine="720"/>
        <w:rPr>
          <w:snapToGrid/>
          <w:kern w:val="0"/>
          <w:szCs w:val="22"/>
        </w:rPr>
      </w:pPr>
      <w:r w:rsidRPr="003A11CB">
        <w:rPr>
          <w:bCs/>
          <w:snapToGrid/>
          <w:kern w:val="0"/>
          <w:szCs w:val="22"/>
        </w:rPr>
        <w:t>(v)  5.379E</w:t>
      </w:r>
      <w:r w:rsidRPr="003A11CB">
        <w:rPr>
          <w:bCs/>
          <w:snapToGrid/>
          <w:kern w:val="0"/>
          <w:szCs w:val="22"/>
          <w:lang w:val="en-GB"/>
        </w:rPr>
        <w:t>  </w:t>
      </w:r>
      <w:r w:rsidRPr="003A11CB">
        <w:rPr>
          <w:snapToGrid/>
          <w:kern w:val="0"/>
          <w:szCs w:val="22"/>
        </w:rPr>
        <w:t xml:space="preserve">In the band 1668.4-1675 MHz, stations in the mobile-satellite service shall not cause harmful interference to </w:t>
      </w:r>
      <w:r w:rsidRPr="003A11CB">
        <w:rPr>
          <w:snapToGrid/>
          <w:kern w:val="0"/>
          <w:szCs w:val="22"/>
          <w:lang w:eastAsia="ko-KR"/>
        </w:rPr>
        <w:t xml:space="preserve">stations </w:t>
      </w:r>
      <w:r w:rsidRPr="003A11CB">
        <w:rPr>
          <w:snapToGrid/>
          <w:kern w:val="0"/>
          <w:szCs w:val="22"/>
        </w:rPr>
        <w:t>in the meteorological aids service</w:t>
      </w:r>
      <w:r w:rsidRPr="003A11CB">
        <w:rPr>
          <w:snapToGrid/>
          <w:kern w:val="0"/>
          <w:szCs w:val="22"/>
          <w:lang w:eastAsia="ko-KR"/>
        </w:rPr>
        <w:t xml:space="preserve"> in </w:t>
      </w:r>
      <w:r w:rsidRPr="003A11CB">
        <w:rPr>
          <w:snapToGrid/>
          <w:kern w:val="0"/>
          <w:szCs w:val="22"/>
        </w:rPr>
        <w:t>China, Iran (Islamic Republic of), Japan and Uzbekistan</w:t>
      </w:r>
      <w:r w:rsidRPr="003A11CB">
        <w:rPr>
          <w:snapToGrid/>
          <w:kern w:val="0"/>
          <w:szCs w:val="22"/>
          <w:lang w:eastAsia="ko-KR"/>
        </w:rPr>
        <w:t xml:space="preserve">.  </w:t>
      </w:r>
      <w:r w:rsidRPr="003A11CB">
        <w:rPr>
          <w:snapToGrid/>
          <w:kern w:val="0"/>
          <w:szCs w:val="22"/>
        </w:rPr>
        <w:t>In the band 1668.4-1675 MHz, administrations are urged not to implement new systems in the meteorological aids service and are encouraged to migrate existing meteorological aids service operations to other bands as soon as practicable.</w:t>
      </w:r>
    </w:p>
    <w:p w:rsidR="00807703" w:rsidRPr="003A11CB" w:rsidP="003A11CB" w14:paraId="48FAAD79" w14:textId="77777777">
      <w:pPr>
        <w:spacing w:after="120"/>
        <w:ind w:firstLine="720"/>
        <w:rPr>
          <w:snapToGrid/>
          <w:kern w:val="0"/>
          <w:szCs w:val="22"/>
        </w:rPr>
      </w:pPr>
      <w:r w:rsidRPr="003A11CB">
        <w:rPr>
          <w:bCs/>
          <w:snapToGrid/>
          <w:kern w:val="0"/>
          <w:szCs w:val="22"/>
        </w:rPr>
        <w:t>(380)  5.380A</w:t>
      </w:r>
      <w:r w:rsidRPr="003A11CB">
        <w:rPr>
          <w:bCs/>
          <w:snapToGrid/>
          <w:kern w:val="0"/>
          <w:szCs w:val="22"/>
          <w:lang w:val="en-GB"/>
        </w:rPr>
        <w:t>  </w:t>
      </w:r>
      <w:r w:rsidRPr="003A11CB">
        <w:rPr>
          <w:snapToGrid/>
          <w:kern w:val="0"/>
          <w:szCs w:val="22"/>
        </w:rPr>
        <w:t>In the band 1670-1675 MHz, stations in the mobile-satellite service shall not cause harmful interference to, nor constrain the development of, existing earth stations in the meteorological-satellite service notified before 1 January 2004.  Any new assignment to these earth stations in this band shall also be protected from harmful interference from stations in the mobile-satellite service.</w:t>
      </w:r>
    </w:p>
    <w:p w:rsidR="00807703" w:rsidRPr="003A11CB" w:rsidP="003A11CB" w14:paraId="53DDDB3D" w14:textId="77777777">
      <w:pPr>
        <w:spacing w:after="120"/>
        <w:ind w:firstLine="720"/>
        <w:rPr>
          <w:snapToGrid/>
          <w:kern w:val="0"/>
          <w:szCs w:val="22"/>
          <w:lang w:val="en-GB"/>
        </w:rPr>
      </w:pPr>
      <w:r w:rsidRPr="003A11CB">
        <w:rPr>
          <w:bCs/>
          <w:snapToGrid/>
          <w:kern w:val="0"/>
          <w:szCs w:val="22"/>
        </w:rPr>
        <w:t>(381)  5.381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Afghanistan, Cuba, India, Iran (Islamic Republic of) and Pakistan, the band 1690-1700 MHz is also allocated to the fixed and mobile, except aeronautical mobile, services on a primary basis.</w:t>
      </w:r>
    </w:p>
    <w:p w:rsidR="00807703" w:rsidRPr="003A11CB" w:rsidP="003A11CB" w14:paraId="01309CAA" w14:textId="77777777">
      <w:pPr>
        <w:spacing w:after="120"/>
        <w:ind w:firstLine="720"/>
        <w:rPr>
          <w:snapToGrid/>
          <w:kern w:val="0"/>
          <w:szCs w:val="22"/>
          <w:lang w:val="en-GB"/>
        </w:rPr>
      </w:pPr>
      <w:r w:rsidRPr="003A11CB">
        <w:rPr>
          <w:bCs/>
          <w:snapToGrid/>
          <w:kern w:val="0"/>
          <w:szCs w:val="22"/>
        </w:rPr>
        <w:t>(382)  </w:t>
      </w:r>
      <w:r w:rsidRPr="003A11CB">
        <w:rPr>
          <w:bCs/>
          <w:snapToGrid/>
          <w:kern w:val="0"/>
          <w:szCs w:val="22"/>
          <w:lang w:val="en-GB"/>
        </w:rPr>
        <w:t>5.382  </w:t>
      </w:r>
      <w:r w:rsidRPr="003A11CB">
        <w:rPr>
          <w:i/>
          <w:snapToGrid/>
          <w:kern w:val="0"/>
          <w:szCs w:val="22"/>
          <w:lang w:val="en-GB"/>
        </w:rPr>
        <w:t>Different category of service:</w:t>
      </w:r>
      <w:r w:rsidRPr="003A11CB">
        <w:rPr>
          <w:snapToGrid/>
          <w:kern w:val="0"/>
          <w:szCs w:val="22"/>
          <w:lang w:val="en-GB"/>
        </w:rPr>
        <w:t xml:space="preserve">  in Saudi Arabia, Armenia, Azerbaijan, Bahrain, Belarus, Congo (Rep. of the), Egypt, the United Arab Emirates, Eritrea, Ethiopia, the Russian Federation, Guinea, Iraq, Israel, Jordan, Kazakhstan, Kuwait, the Former Y</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sl</w:t>
      </w:r>
      <w:r w:rsidRPr="003A11CB">
        <w:rPr>
          <w:snapToGrid/>
          <w:spacing w:val="2"/>
          <w:kern w:val="0"/>
          <w:szCs w:val="22"/>
          <w:lang w:val="en-GB"/>
        </w:rPr>
        <w:t>a</w:t>
      </w:r>
      <w:r w:rsidRPr="003A11CB">
        <w:rPr>
          <w:snapToGrid/>
          <w:kern w:val="0"/>
          <w:szCs w:val="22"/>
          <w:lang w:val="en-GB"/>
        </w:rPr>
        <w:t>v</w:t>
      </w:r>
      <w:r w:rsidRPr="003A11CB">
        <w:rPr>
          <w:snapToGrid/>
          <w:spacing w:val="25"/>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23"/>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kern w:val="0"/>
          <w:szCs w:val="22"/>
          <w:lang w:val="en-GB"/>
        </w:rPr>
        <w:t>Macedo</w:t>
      </w:r>
      <w:r w:rsidRPr="003A11CB">
        <w:rPr>
          <w:snapToGrid/>
          <w:spacing w:val="-1"/>
          <w:kern w:val="0"/>
          <w:szCs w:val="22"/>
          <w:lang w:val="en-GB"/>
        </w:rPr>
        <w:t>n</w:t>
      </w:r>
      <w:r w:rsidRPr="003A11CB">
        <w:rPr>
          <w:snapToGrid/>
          <w:kern w:val="0"/>
          <w:szCs w:val="22"/>
          <w:lang w:val="en-GB"/>
        </w:rPr>
        <w:t>ia,</w:t>
      </w:r>
      <w:r w:rsidRPr="003A11CB">
        <w:rPr>
          <w:snapToGrid/>
          <w:spacing w:val="26"/>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3"/>
          <w:kern w:val="0"/>
          <w:szCs w:val="22"/>
          <w:lang w:val="en-GB"/>
        </w:rPr>
        <w:t>b</w:t>
      </w:r>
      <w:r w:rsidRPr="003A11CB">
        <w:rPr>
          <w:snapToGrid/>
          <w:spacing w:val="-1"/>
          <w:kern w:val="0"/>
          <w:szCs w:val="22"/>
          <w:lang w:val="en-GB"/>
        </w:rPr>
        <w:t>a</w:t>
      </w:r>
      <w:r w:rsidRPr="003A11CB">
        <w:rPr>
          <w:snapToGrid/>
          <w:kern w:val="0"/>
          <w:szCs w:val="22"/>
          <w:lang w:val="en-GB"/>
        </w:rPr>
        <w:t>no</w:t>
      </w:r>
      <w:r w:rsidRPr="003A11CB">
        <w:rPr>
          <w:snapToGrid/>
          <w:spacing w:val="-1"/>
          <w:kern w:val="0"/>
          <w:szCs w:val="22"/>
          <w:lang w:val="en-GB"/>
        </w:rPr>
        <w:t>n</w:t>
      </w:r>
      <w:r w:rsidRPr="003A11CB">
        <w:rPr>
          <w:snapToGrid/>
          <w:kern w:val="0"/>
          <w:szCs w:val="22"/>
          <w:lang w:val="en-GB"/>
        </w:rPr>
        <w:t>,</w:t>
      </w:r>
      <w:r w:rsidRPr="003A11CB">
        <w:rPr>
          <w:snapToGrid/>
          <w:spacing w:val="23"/>
          <w:kern w:val="0"/>
          <w:szCs w:val="22"/>
          <w:lang w:val="en-GB"/>
        </w:rPr>
        <w:t xml:space="preserve"> </w:t>
      </w:r>
      <w:r w:rsidRPr="003A11CB">
        <w:rPr>
          <w:snapToGrid/>
          <w:kern w:val="0"/>
          <w:szCs w:val="22"/>
          <w:lang w:val="en-GB"/>
        </w:rPr>
        <w:t>M</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ritania,</w:t>
      </w:r>
      <w:r w:rsidRPr="003A11CB">
        <w:rPr>
          <w:snapToGrid/>
          <w:spacing w:val="26"/>
          <w:kern w:val="0"/>
          <w:szCs w:val="22"/>
          <w:lang w:val="en-GB"/>
        </w:rPr>
        <w:t xml:space="preserve"> </w:t>
      </w:r>
      <w:r w:rsidRPr="003A11CB">
        <w:rPr>
          <w:snapToGrid/>
          <w:spacing w:val="6"/>
          <w:kern w:val="0"/>
          <w:szCs w:val="22"/>
          <w:lang w:val="en-GB"/>
        </w:rPr>
        <w:t>M</w:t>
      </w:r>
      <w:r w:rsidRPr="003A11CB">
        <w:rPr>
          <w:snapToGrid/>
          <w:spacing w:val="1"/>
          <w:kern w:val="0"/>
          <w:szCs w:val="22"/>
          <w:lang w:val="en-GB"/>
        </w:rPr>
        <w:t>o</w:t>
      </w:r>
      <w:r w:rsidRPr="003A11CB">
        <w:rPr>
          <w:snapToGrid/>
          <w:kern w:val="0"/>
          <w:szCs w:val="22"/>
          <w:lang w:val="en-GB"/>
        </w:rPr>
        <w:t>ldo</w:t>
      </w:r>
      <w:r w:rsidRPr="003A11CB">
        <w:rPr>
          <w:snapToGrid/>
          <w:spacing w:val="-1"/>
          <w:kern w:val="0"/>
          <w:szCs w:val="22"/>
          <w:lang w:val="en-GB"/>
        </w:rPr>
        <w:t>v</w:t>
      </w:r>
      <w:r w:rsidRPr="003A11CB">
        <w:rPr>
          <w:snapToGrid/>
          <w:kern w:val="0"/>
          <w:szCs w:val="22"/>
          <w:lang w:val="en-GB"/>
        </w:rPr>
        <w:t>a,</w:t>
      </w:r>
      <w:r w:rsidRPr="003A11CB">
        <w:rPr>
          <w:snapToGrid/>
          <w:spacing w:val="24"/>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ng</w:t>
      </w:r>
      <w:r w:rsidRPr="003A11CB">
        <w:rPr>
          <w:snapToGrid/>
          <w:spacing w:val="1"/>
          <w:kern w:val="0"/>
          <w:szCs w:val="22"/>
          <w:lang w:val="en-GB"/>
        </w:rPr>
        <w:t>o</w:t>
      </w:r>
      <w:r w:rsidRPr="003A11CB">
        <w:rPr>
          <w:snapToGrid/>
          <w:kern w:val="0"/>
          <w:szCs w:val="22"/>
          <w:lang w:val="en-GB"/>
        </w:rPr>
        <w:t>lia,</w:t>
      </w:r>
      <w:r w:rsidRPr="003A11CB">
        <w:rPr>
          <w:snapToGrid/>
          <w:spacing w:val="25"/>
          <w:kern w:val="0"/>
          <w:szCs w:val="22"/>
          <w:lang w:val="en-GB"/>
        </w:rPr>
        <w:t xml:space="preserve"> </w:t>
      </w:r>
      <w:r w:rsidRPr="003A11CB">
        <w:rPr>
          <w:snapToGrid/>
          <w:spacing w:val="2"/>
          <w:kern w:val="0"/>
          <w:szCs w:val="22"/>
          <w:lang w:val="en-GB"/>
        </w:rPr>
        <w:t>O</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w w:val="102"/>
          <w:kern w:val="0"/>
          <w:szCs w:val="22"/>
          <w:lang w:val="en-GB"/>
        </w:rPr>
        <w:t>Uz</w:t>
      </w:r>
      <w:r w:rsidRPr="003A11CB">
        <w:rPr>
          <w:snapToGrid/>
          <w:spacing w:val="1"/>
          <w:w w:val="102"/>
          <w:kern w:val="0"/>
          <w:szCs w:val="22"/>
          <w:lang w:val="en-GB"/>
        </w:rPr>
        <w:t>b</w:t>
      </w:r>
      <w:r w:rsidRPr="003A11CB">
        <w:rPr>
          <w:snapToGrid/>
          <w:w w:val="102"/>
          <w:kern w:val="0"/>
          <w:szCs w:val="22"/>
          <w:lang w:val="en-GB"/>
        </w:rPr>
        <w:t>ek</w:t>
      </w:r>
      <w:r w:rsidRPr="003A11CB">
        <w:rPr>
          <w:snapToGrid/>
          <w:spacing w:val="1"/>
          <w:w w:val="102"/>
          <w:kern w:val="0"/>
          <w:szCs w:val="22"/>
          <w:lang w:val="en-GB"/>
        </w:rPr>
        <w:t>i</w:t>
      </w:r>
      <w:r w:rsidRPr="003A11CB">
        <w:rPr>
          <w:snapToGrid/>
          <w:w w:val="102"/>
          <w:kern w:val="0"/>
          <w:szCs w:val="22"/>
          <w:lang w:val="en-GB"/>
        </w:rPr>
        <w:t>sta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1"/>
          <w:kern w:val="0"/>
          <w:szCs w:val="22"/>
          <w:lang w:val="en-GB"/>
        </w:rPr>
        <w:t>Po</w:t>
      </w:r>
      <w:r w:rsidRPr="003A11CB">
        <w:rPr>
          <w:snapToGrid/>
          <w:kern w:val="0"/>
          <w:szCs w:val="22"/>
          <w:lang w:val="en-GB"/>
        </w:rPr>
        <w:t>la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Qatar,</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rian</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2"/>
          <w:kern w:val="0"/>
          <w:szCs w:val="22"/>
          <w:lang w:val="en-GB"/>
        </w:rPr>
        <w:t>r</w:t>
      </w:r>
      <w:r w:rsidRPr="003A11CB">
        <w:rPr>
          <w:snapToGrid/>
          <w:kern w:val="0"/>
          <w:szCs w:val="22"/>
          <w:lang w:val="en-GB"/>
        </w:rPr>
        <w:t>ab</w:t>
      </w:r>
      <w:r w:rsidRPr="003A11CB">
        <w:rPr>
          <w:snapToGrid/>
          <w:spacing w:val="3"/>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K</w:t>
      </w:r>
      <w:r w:rsidRPr="003A11CB">
        <w:rPr>
          <w:snapToGrid/>
          <w:spacing w:val="-2"/>
          <w:kern w:val="0"/>
          <w:szCs w:val="22"/>
          <w:lang w:val="en-GB"/>
        </w:rPr>
        <w:t>y</w:t>
      </w:r>
      <w:r w:rsidRPr="003A11CB">
        <w:rPr>
          <w:snapToGrid/>
          <w:spacing w:val="2"/>
          <w:kern w:val="0"/>
          <w:szCs w:val="22"/>
          <w:lang w:val="en-GB"/>
        </w:rPr>
        <w:t>r</w:t>
      </w:r>
      <w:r w:rsidRPr="003A11CB">
        <w:rPr>
          <w:snapToGrid/>
          <w:spacing w:val="1"/>
          <w:kern w:val="0"/>
          <w:szCs w:val="22"/>
          <w:lang w:val="en-GB"/>
        </w:rPr>
        <w:t>g</w:t>
      </w:r>
      <w:r w:rsidRPr="003A11CB">
        <w:rPr>
          <w:snapToGrid/>
          <w:spacing w:val="-3"/>
          <w:kern w:val="0"/>
          <w:szCs w:val="22"/>
          <w:lang w:val="en-GB"/>
        </w:rPr>
        <w:t>y</w:t>
      </w:r>
      <w:r w:rsidRPr="003A11CB">
        <w:rPr>
          <w:snapToGrid/>
          <w:spacing w:val="2"/>
          <w:kern w:val="0"/>
          <w:szCs w:val="22"/>
          <w:lang w:val="en-GB"/>
        </w:rPr>
        <w:t>z</w:t>
      </w:r>
      <w:r w:rsidRPr="003A11CB">
        <w:rPr>
          <w:snapToGrid/>
          <w:kern w:val="0"/>
          <w:szCs w:val="22"/>
          <w:lang w:val="en-GB"/>
        </w:rPr>
        <w:t>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0"/>
          <w:kern w:val="0"/>
          <w:szCs w:val="22"/>
          <w:lang w:val="en-GB"/>
        </w:rPr>
        <w:t xml:space="preserve"> </w:t>
      </w:r>
      <w:r w:rsidRPr="003A11CB">
        <w:rPr>
          <w:snapToGrid/>
          <w:kern w:val="0"/>
          <w:szCs w:val="22"/>
          <w:lang w:val="en-GB"/>
        </w:rPr>
        <w:t>So</w:t>
      </w:r>
      <w:r w:rsidRPr="003A11CB">
        <w:rPr>
          <w:snapToGrid/>
          <w:spacing w:val="-1"/>
          <w:kern w:val="0"/>
          <w:szCs w:val="22"/>
          <w:lang w:val="en-GB"/>
        </w:rPr>
        <w:t>m</w:t>
      </w:r>
      <w:r w:rsidRPr="003A11CB">
        <w:rPr>
          <w:snapToGrid/>
          <w:kern w:val="0"/>
          <w:szCs w:val="22"/>
          <w:lang w:val="en-GB"/>
        </w:rPr>
        <w:t>alia,</w:t>
      </w:r>
      <w:r w:rsidRPr="003A11CB">
        <w:rPr>
          <w:snapToGrid/>
          <w:spacing w:val="6"/>
          <w:kern w:val="0"/>
          <w:szCs w:val="22"/>
          <w:lang w:val="en-GB"/>
        </w:rPr>
        <w:t xml:space="preserve"> </w:t>
      </w:r>
      <w:r w:rsidRPr="003A11CB">
        <w:rPr>
          <w:snapToGrid/>
          <w:spacing w:val="2"/>
          <w:kern w:val="0"/>
          <w:szCs w:val="22"/>
          <w:lang w:val="en-GB"/>
        </w:rPr>
        <w:t>T</w:t>
      </w:r>
      <w:r w:rsidRPr="003A11CB">
        <w:rPr>
          <w:snapToGrid/>
          <w:kern w:val="0"/>
          <w:szCs w:val="22"/>
          <w:lang w:val="en-GB"/>
        </w:rPr>
        <w:t>a</w:t>
      </w:r>
      <w:r w:rsidRPr="003A11CB">
        <w:rPr>
          <w:snapToGrid/>
          <w:spacing w:val="2"/>
          <w:kern w:val="0"/>
          <w:szCs w:val="22"/>
          <w:lang w:val="en-GB"/>
        </w:rPr>
        <w:t>j</w:t>
      </w:r>
      <w:r w:rsidRPr="003A11CB">
        <w:rPr>
          <w:snapToGrid/>
          <w:kern w:val="0"/>
          <w:szCs w:val="22"/>
          <w:lang w:val="en-GB"/>
        </w:rPr>
        <w:t>i</w:t>
      </w:r>
      <w:r w:rsidRPr="003A11CB">
        <w:rPr>
          <w:snapToGrid/>
          <w:spacing w:val="-1"/>
          <w:kern w:val="0"/>
          <w:szCs w:val="22"/>
          <w:lang w:val="en-GB"/>
        </w:rPr>
        <w:t>k</w:t>
      </w:r>
      <w:r w:rsidRPr="003A11CB">
        <w:rPr>
          <w:snapToGrid/>
          <w:kern w:val="0"/>
          <w:szCs w:val="22"/>
          <w:lang w:val="en-GB"/>
        </w:rPr>
        <w:t>ista</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spacing w:val="2"/>
          <w:kern w:val="0"/>
          <w:szCs w:val="22"/>
          <w:lang w:val="en-GB"/>
        </w:rPr>
        <w:t>T</w:t>
      </w:r>
      <w:r w:rsidRPr="003A11CB">
        <w:rPr>
          <w:snapToGrid/>
          <w:spacing w:val="-1"/>
          <w:kern w:val="0"/>
          <w:szCs w:val="22"/>
          <w:lang w:val="en-GB"/>
        </w:rPr>
        <w:t>u</w:t>
      </w:r>
      <w:r w:rsidRPr="003A11CB">
        <w:rPr>
          <w:snapToGrid/>
          <w:kern w:val="0"/>
          <w:szCs w:val="22"/>
          <w:lang w:val="en-GB"/>
        </w:rPr>
        <w:t>rk</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is</w:t>
      </w:r>
      <w:r w:rsidRPr="003A11CB">
        <w:rPr>
          <w:snapToGrid/>
          <w:spacing w:val="1"/>
          <w:kern w:val="0"/>
          <w:szCs w:val="22"/>
          <w:lang w:val="en-GB"/>
        </w:rPr>
        <w:t>t</w:t>
      </w:r>
      <w:r w:rsidRPr="003A11CB">
        <w:rPr>
          <w:snapToGrid/>
          <w:kern w:val="0"/>
          <w:szCs w:val="22"/>
          <w:lang w:val="en-GB"/>
        </w:rPr>
        <w:t>an,</w:t>
      </w:r>
      <w:r w:rsidRPr="003A11CB">
        <w:rPr>
          <w:snapToGrid/>
          <w:spacing w:val="13"/>
          <w:kern w:val="0"/>
          <w:szCs w:val="22"/>
          <w:lang w:val="en-GB"/>
        </w:rPr>
        <w:t xml:space="preserve"> </w:t>
      </w:r>
      <w:r w:rsidRPr="003A11CB">
        <w:rPr>
          <w:snapToGrid/>
          <w:kern w:val="0"/>
          <w:szCs w:val="22"/>
          <w:lang w:val="en-GB"/>
        </w:rPr>
        <w:t>U</w:t>
      </w:r>
      <w:r w:rsidRPr="003A11CB">
        <w:rPr>
          <w:snapToGrid/>
          <w:spacing w:val="-1"/>
          <w:kern w:val="0"/>
          <w:szCs w:val="22"/>
          <w:lang w:val="en-GB"/>
        </w:rPr>
        <w:t>k</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e</w:t>
      </w:r>
      <w:r w:rsidRPr="003A11CB">
        <w:rPr>
          <w:snapToGrid/>
          <w:spacing w:val="6"/>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en,</w:t>
      </w:r>
      <w:r w:rsidRPr="003A11CB">
        <w:rPr>
          <w:snapToGrid/>
          <w:spacing w:val="5"/>
          <w:kern w:val="0"/>
          <w:szCs w:val="22"/>
          <w:lang w:val="en-GB"/>
        </w:rPr>
        <w:t xml:space="preserve"> </w:t>
      </w:r>
      <w:r w:rsidRPr="003A11CB">
        <w:rPr>
          <w:snapToGrid/>
          <w:spacing w:val="1"/>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allocation</w:t>
      </w:r>
      <w:r w:rsidRPr="003A11CB">
        <w:rPr>
          <w:snapToGrid/>
          <w:spacing w:val="15"/>
          <w:kern w:val="0"/>
          <w:szCs w:val="22"/>
          <w:lang w:val="en-GB"/>
        </w:rPr>
        <w:t xml:space="preserve"> </w:t>
      </w:r>
      <w:r w:rsidRPr="003A11CB">
        <w:rPr>
          <w:snapToGrid/>
          <w:kern w:val="0"/>
          <w:szCs w:val="22"/>
          <w:lang w:val="en-GB"/>
        </w:rPr>
        <w:t>of</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0"/>
          <w:kern w:val="0"/>
          <w:szCs w:val="22"/>
          <w:lang w:val="en-GB"/>
        </w:rPr>
        <w:t xml:space="preserve"> </w:t>
      </w:r>
      <w:r w:rsidRPr="003A11CB">
        <w:rPr>
          <w:snapToGrid/>
          <w:kern w:val="0"/>
          <w:szCs w:val="22"/>
          <w:lang w:val="en-GB"/>
        </w:rPr>
        <w:t>1690</w:t>
      </w:r>
      <w:r w:rsidRPr="003A11CB">
        <w:rPr>
          <w:snapToGrid/>
          <w:kern w:val="0"/>
          <w:szCs w:val="22"/>
          <w:lang w:val="en-GB"/>
        </w:rPr>
        <w:noBreakHyphen/>
        <w:t xml:space="preserve">1700 MHz to the fixed and mobile, except aeronautical mobile, services is on a primary basis (see No. 5.33), and in the Dem. People’s Rep. of Korea, the allocation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 band 1690-1700 MHz to the fixed service is on a primary basis (see No. 5.33) and to the mobile, except aeronautical mobile, service on a secondary basis.</w:t>
      </w:r>
    </w:p>
    <w:p w:rsidR="00807703" w:rsidRPr="003A11CB" w:rsidP="003A11CB" w14:paraId="40F6CFA5" w14:textId="77777777">
      <w:pPr>
        <w:spacing w:after="120"/>
        <w:ind w:firstLine="720"/>
        <w:rPr>
          <w:bCs/>
          <w:snapToGrid/>
          <w:kern w:val="0"/>
          <w:szCs w:val="22"/>
        </w:rPr>
      </w:pPr>
      <w:r w:rsidRPr="003A11CB">
        <w:rPr>
          <w:bCs/>
          <w:snapToGrid/>
          <w:kern w:val="0"/>
          <w:szCs w:val="22"/>
        </w:rPr>
        <w:t>(383)  [Reserved]</w:t>
      </w:r>
    </w:p>
    <w:p w:rsidR="00807703" w:rsidRPr="003A11CB" w:rsidP="003A11CB" w14:paraId="5788B506" w14:textId="77777777">
      <w:pPr>
        <w:spacing w:after="120"/>
        <w:ind w:firstLine="720"/>
        <w:rPr>
          <w:snapToGrid/>
          <w:kern w:val="0"/>
          <w:szCs w:val="22"/>
        </w:rPr>
      </w:pPr>
      <w:r w:rsidRPr="003A11CB">
        <w:rPr>
          <w:bCs/>
          <w:snapToGrid/>
          <w:kern w:val="0"/>
          <w:szCs w:val="22"/>
        </w:rPr>
        <w:t>(384)  5.384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India, Indonesia and Japan, the band 1700-1710 MHz is also allocated to the space research service (space-to-Earth) on a primary basis.</w:t>
      </w:r>
    </w:p>
    <w:p w:rsidR="00807703" w:rsidRPr="003A11CB" w:rsidP="003A11CB" w14:paraId="32958272" w14:textId="77777777">
      <w:pPr>
        <w:spacing w:after="120"/>
        <w:ind w:firstLine="720"/>
        <w:rPr>
          <w:snapToGrid/>
          <w:kern w:val="0"/>
          <w:szCs w:val="22"/>
          <w:lang w:val="en-GB"/>
        </w:rPr>
      </w:pPr>
      <w:r w:rsidRPr="003A11CB">
        <w:rPr>
          <w:bCs/>
          <w:snapToGrid/>
          <w:kern w:val="0"/>
          <w:szCs w:val="22"/>
          <w:lang w:val="en-GB"/>
        </w:rPr>
        <w:t>(i)  5.384A  </w:t>
      </w:r>
      <w:r w:rsidRPr="003A11CB">
        <w:rPr>
          <w:snapToGrid/>
          <w:kern w:val="0"/>
          <w:szCs w:val="22"/>
          <w:lang w:val="en-GB"/>
        </w:rPr>
        <w:t xml:space="preserve">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spacing w:val="1"/>
          <w:kern w:val="0"/>
          <w:szCs w:val="22"/>
          <w:lang w:val="en-GB"/>
        </w:rPr>
        <w:t>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 xml:space="preserve">s, 1710-1885 MHz, 2300-2400 MHz and 2500-2690 MHz, or portions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r</w:t>
      </w:r>
      <w:r w:rsidRPr="003A11CB">
        <w:rPr>
          <w:snapToGrid/>
          <w:kern w:val="0"/>
          <w:szCs w:val="22"/>
          <w:lang w:val="en-GB"/>
        </w:rPr>
        <w:t>e</w:t>
      </w:r>
      <w:r w:rsidRPr="003A11CB">
        <w:rPr>
          <w:snapToGrid/>
          <w:spacing w:val="1"/>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13"/>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r</w:t>
      </w:r>
      <w:r w:rsidRPr="003A11CB">
        <w:rPr>
          <w:snapToGrid/>
          <w:w w:val="102"/>
          <w:kern w:val="0"/>
          <w:szCs w:val="22"/>
          <w:lang w:val="en-GB"/>
        </w:rPr>
        <w:t xml:space="preserve">e </w:t>
      </w:r>
      <w:r w:rsidRPr="003A11CB">
        <w:rPr>
          <w:snapToGrid/>
          <w:kern w:val="0"/>
          <w:szCs w:val="22"/>
          <w:lang w:val="en-GB"/>
        </w:rPr>
        <w:t xml:space="preserve">identified for use by administrations wishing to implement International Mobile Telecommunications (IMT) in accordance with Resolution </w:t>
      </w:r>
      <w:r w:rsidRPr="003A11CB">
        <w:rPr>
          <w:snapToGrid/>
          <w:spacing w:val="2"/>
          <w:kern w:val="0"/>
          <w:szCs w:val="22"/>
          <w:lang w:val="en-GB"/>
        </w:rPr>
        <w:t>2</w:t>
      </w:r>
      <w:r w:rsidRPr="003A11CB">
        <w:rPr>
          <w:snapToGrid/>
          <w:spacing w:val="1"/>
          <w:kern w:val="0"/>
          <w:szCs w:val="22"/>
          <w:lang w:val="en-GB"/>
        </w:rPr>
        <w:t>2</w:t>
      </w:r>
      <w:r w:rsidRPr="003A11CB">
        <w:rPr>
          <w:snapToGrid/>
          <w:kern w:val="0"/>
          <w:szCs w:val="22"/>
          <w:lang w:val="en-GB"/>
        </w:rPr>
        <w:t>3</w:t>
      </w:r>
      <w:r w:rsidRPr="003A11CB">
        <w:rPr>
          <w:snapToGrid/>
          <w:spacing w:val="9"/>
          <w:kern w:val="0"/>
          <w:szCs w:val="22"/>
          <w:lang w:val="en-GB"/>
        </w:rPr>
        <w:t xml:space="preserve"> </w:t>
      </w:r>
      <w:r w:rsidRPr="003A11CB">
        <w:rPr>
          <w:snapToGrid/>
          <w:spacing w:val="1"/>
          <w:kern w:val="0"/>
          <w:szCs w:val="22"/>
          <w:lang w:val="en-GB"/>
        </w:rPr>
        <w:t>(</w:t>
      </w:r>
      <w:r w:rsidRPr="003A11CB">
        <w:rPr>
          <w:snapToGrid/>
          <w:kern w:val="0"/>
          <w:szCs w:val="22"/>
          <w:lang w:val="en-GB"/>
        </w:rPr>
        <w:t>R</w:t>
      </w:r>
      <w:r w:rsidRPr="003A11CB">
        <w:rPr>
          <w:snapToGrid/>
          <w:spacing w:val="1"/>
          <w:kern w:val="0"/>
          <w:szCs w:val="22"/>
          <w:lang w:val="en-GB"/>
        </w:rPr>
        <w:t>e</w:t>
      </w:r>
      <w:r w:rsidRPr="003A11CB">
        <w:rPr>
          <w:snapToGrid/>
          <w:kern w:val="0"/>
          <w:szCs w:val="22"/>
          <w:lang w:val="en-GB"/>
        </w:rPr>
        <w:t>v</w:t>
      </w:r>
      <w:r w:rsidRPr="003A11CB">
        <w:rPr>
          <w:snapToGrid/>
          <w:spacing w:val="1"/>
          <w:kern w:val="0"/>
          <w:szCs w:val="22"/>
          <w:lang w:val="en-GB"/>
        </w:rPr>
        <w:t>.W</w:t>
      </w:r>
      <w:r w:rsidRPr="003A11CB">
        <w:rPr>
          <w:snapToGrid/>
          <w:kern w:val="0"/>
          <w:szCs w:val="22"/>
          <w:lang w:val="en-GB"/>
        </w:rPr>
        <w:t>R</w:t>
      </w:r>
      <w:r w:rsidRPr="003A11CB">
        <w:rPr>
          <w:snapToGrid/>
          <w:spacing w:val="1"/>
          <w:kern w:val="0"/>
          <w:szCs w:val="22"/>
          <w:lang w:val="en-GB"/>
        </w:rPr>
        <w:t>C-</w:t>
      </w:r>
      <w:r w:rsidRPr="003A11CB">
        <w:rPr>
          <w:bCs/>
          <w:snapToGrid/>
          <w:spacing w:val="1"/>
          <w:kern w:val="0"/>
          <w:szCs w:val="22"/>
          <w:lang w:val="en-GB"/>
        </w:rPr>
        <w:t>15)</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10"/>
          <w:kern w:val="0"/>
          <w:szCs w:val="22"/>
          <w:lang w:val="en-GB"/>
        </w:rPr>
        <w:t xml:space="preserve"> </w:t>
      </w:r>
      <w:r w:rsidRPr="003A11CB">
        <w:rPr>
          <w:snapToGrid/>
          <w:kern w:val="0"/>
          <w:szCs w:val="22"/>
          <w:lang w:val="en-GB"/>
        </w:rPr>
        <w:t>iden</w:t>
      </w:r>
      <w:r w:rsidRPr="003A11CB">
        <w:rPr>
          <w:snapToGrid/>
          <w:spacing w:val="2"/>
          <w:kern w:val="0"/>
          <w:szCs w:val="22"/>
          <w:lang w:val="en-GB"/>
        </w:rPr>
        <w:t>t</w:t>
      </w:r>
      <w:r w:rsidRPr="003A11CB">
        <w:rPr>
          <w:snapToGrid/>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3"/>
          <w:kern w:val="0"/>
          <w:szCs w:val="22"/>
          <w:lang w:val="en-GB"/>
        </w:rPr>
        <w:t>o</w:t>
      </w:r>
      <w:r w:rsidRPr="003A11CB">
        <w:rPr>
          <w:snapToGrid/>
          <w:kern w:val="0"/>
          <w:szCs w:val="22"/>
          <w:lang w:val="en-GB"/>
        </w:rPr>
        <w:t>n</w:t>
      </w:r>
      <w:r w:rsidRPr="003A11CB">
        <w:rPr>
          <w:snapToGrid/>
          <w:spacing w:val="19"/>
          <w:kern w:val="0"/>
          <w:szCs w:val="22"/>
          <w:lang w:val="en-GB"/>
        </w:rPr>
        <w:t xml:space="preserve"> </w:t>
      </w:r>
      <w:r w:rsidRPr="003A11CB">
        <w:rPr>
          <w:snapToGrid/>
          <w:kern w:val="0"/>
          <w:szCs w:val="22"/>
          <w:lang w:val="en-GB"/>
        </w:rPr>
        <w:t>does</w:t>
      </w:r>
      <w:r w:rsidRPr="003A11CB">
        <w:rPr>
          <w:snapToGrid/>
          <w:spacing w:val="10"/>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9"/>
          <w:kern w:val="0"/>
          <w:szCs w:val="22"/>
          <w:lang w:val="en-GB"/>
        </w:rPr>
        <w:t xml:space="preserve"> </w:t>
      </w:r>
      <w:r w:rsidRPr="003A11CB">
        <w:rPr>
          <w:snapToGrid/>
          <w:kern w:val="0"/>
          <w:szCs w:val="22"/>
          <w:lang w:val="en-GB"/>
        </w:rPr>
        <w:t>precl</w:t>
      </w:r>
      <w:r w:rsidRPr="003A11CB">
        <w:rPr>
          <w:snapToGrid/>
          <w:spacing w:val="-1"/>
          <w:kern w:val="0"/>
          <w:szCs w:val="22"/>
          <w:lang w:val="en-GB"/>
        </w:rPr>
        <w:t>u</w:t>
      </w:r>
      <w:r w:rsidRPr="003A11CB">
        <w:rPr>
          <w:snapToGrid/>
          <w:kern w:val="0"/>
          <w:szCs w:val="22"/>
          <w:lang w:val="en-GB"/>
        </w:rPr>
        <w:t>de</w:t>
      </w:r>
      <w:r w:rsidRPr="003A11CB">
        <w:rPr>
          <w:snapToGrid/>
          <w:spacing w:val="1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9"/>
          <w:kern w:val="0"/>
          <w:szCs w:val="22"/>
          <w:lang w:val="en-GB"/>
        </w:rPr>
        <w:t xml:space="preserve"> </w:t>
      </w:r>
      <w:r w:rsidRPr="003A11CB">
        <w:rPr>
          <w:snapToGrid/>
          <w:kern w:val="0"/>
          <w:szCs w:val="22"/>
          <w:lang w:val="en-GB"/>
        </w:rPr>
        <w:t>of</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ese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3"/>
          <w:kern w:val="0"/>
          <w:szCs w:val="22"/>
          <w:lang w:val="en-GB"/>
        </w:rPr>
        <w:t xml:space="preserve"> </w:t>
      </w:r>
      <w:r w:rsidRPr="003A11CB">
        <w:rPr>
          <w:snapToGrid/>
          <w:w w:val="102"/>
          <w:kern w:val="0"/>
          <w:szCs w:val="22"/>
          <w:lang w:val="en-GB"/>
        </w:rPr>
        <w:t xml:space="preserve">bands </w:t>
      </w:r>
      <w:r w:rsidRPr="003A11CB">
        <w:rPr>
          <w:snapToGrid/>
          <w:kern w:val="0"/>
          <w:szCs w:val="22"/>
          <w:lang w:val="en-GB"/>
        </w:rPr>
        <w:t>by</w:t>
      </w:r>
      <w:r w:rsidRPr="003A11CB">
        <w:rPr>
          <w:snapToGrid/>
          <w:spacing w:val="17"/>
          <w:kern w:val="0"/>
          <w:szCs w:val="22"/>
          <w:lang w:val="en-GB"/>
        </w:rPr>
        <w:t xml:space="preserve"> </w:t>
      </w:r>
      <w:r w:rsidRPr="003A11CB">
        <w:rPr>
          <w:snapToGrid/>
          <w:kern w:val="0"/>
          <w:szCs w:val="22"/>
          <w:lang w:val="en-GB"/>
        </w:rPr>
        <w:t>any application of the services to which they are allocated and does not establish priority in the Radio Regulations.</w:t>
      </w:r>
    </w:p>
    <w:p w:rsidR="00807703" w:rsidRPr="003A11CB" w:rsidP="003A11CB" w14:paraId="2CBA0C08"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786C66B8" w14:textId="77777777">
      <w:pPr>
        <w:spacing w:after="120"/>
        <w:ind w:firstLine="720"/>
        <w:rPr>
          <w:snapToGrid/>
          <w:kern w:val="0"/>
          <w:szCs w:val="22"/>
        </w:rPr>
      </w:pPr>
      <w:r w:rsidRPr="003A11CB">
        <w:rPr>
          <w:bCs/>
          <w:snapToGrid/>
          <w:kern w:val="0"/>
          <w:szCs w:val="22"/>
        </w:rPr>
        <w:t>(385)  5.385</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the band 1718.8-1722.2 MHz is also allocated to the radio astronomy service on a secondary basis for spectral line observations.</w:t>
      </w:r>
    </w:p>
    <w:p w:rsidR="00807703" w:rsidRPr="003A11CB" w:rsidP="003A11CB" w14:paraId="71AD9C8C" w14:textId="77777777">
      <w:pPr>
        <w:widowControl/>
        <w:spacing w:after="120"/>
        <w:ind w:firstLine="720"/>
        <w:rPr>
          <w:snapToGrid/>
          <w:w w:val="105"/>
          <w:kern w:val="0"/>
          <w:szCs w:val="22"/>
        </w:rPr>
      </w:pPr>
      <w:r w:rsidRPr="003A11CB">
        <w:rPr>
          <w:bCs/>
          <w:snapToGrid/>
          <w:kern w:val="0"/>
          <w:szCs w:val="22"/>
        </w:rPr>
        <w:t>(386)  </w:t>
      </w:r>
      <w:r w:rsidRPr="003A11CB">
        <w:rPr>
          <w:bCs/>
          <w:snapToGrid/>
          <w:kern w:val="0"/>
          <w:szCs w:val="22"/>
          <w:lang w:val="en-GB"/>
        </w:rPr>
        <w:t>5.386  </w:t>
      </w:r>
      <w:r w:rsidRPr="003A11CB">
        <w:rPr>
          <w:i/>
          <w:snapToGrid/>
          <w:kern w:val="0"/>
          <w:szCs w:val="22"/>
          <w:lang w:val="en-GB"/>
        </w:rPr>
        <w:t>Additional allocation:</w:t>
      </w:r>
      <w:r w:rsidRPr="003A11CB">
        <w:rPr>
          <w:snapToGrid/>
          <w:kern w:val="0"/>
          <w:szCs w:val="22"/>
          <w:lang w:val="en-GB"/>
        </w:rPr>
        <w:t xml:space="preserve">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 xml:space="preserve">d 1750-1850 MHz is also allocated to the space operation (Earth-to-space) and space research (Earth-to-space) services </w:t>
      </w:r>
      <w:r w:rsidRPr="003A11CB">
        <w:rPr>
          <w:snapToGrid/>
          <w:spacing w:val="1"/>
          <w:kern w:val="0"/>
          <w:szCs w:val="22"/>
          <w:lang w:val="en-GB"/>
        </w:rPr>
        <w:t>i</w:t>
      </w:r>
      <w:r w:rsidRPr="003A11CB">
        <w:rPr>
          <w:snapToGrid/>
          <w:kern w:val="0"/>
          <w:szCs w:val="22"/>
          <w:lang w:val="en-GB"/>
        </w:rPr>
        <w:t>n</w:t>
      </w:r>
      <w:r w:rsidRPr="003A11CB">
        <w:rPr>
          <w:snapToGrid/>
          <w:spacing w:val="33"/>
          <w:kern w:val="0"/>
          <w:szCs w:val="22"/>
          <w:lang w:val="en-GB"/>
        </w:rPr>
        <w:t xml:space="preserve"> </w:t>
      </w:r>
      <w:r w:rsidRPr="003A11CB">
        <w:rPr>
          <w:snapToGrid/>
          <w:kern w:val="0"/>
          <w:szCs w:val="22"/>
          <w:lang w:val="en-GB"/>
        </w:rPr>
        <w:t>Regi</w:t>
      </w:r>
      <w:r w:rsidRPr="003A11CB">
        <w:rPr>
          <w:snapToGrid/>
          <w:spacing w:val="2"/>
          <w:kern w:val="0"/>
          <w:szCs w:val="22"/>
          <w:lang w:val="en-GB"/>
        </w:rPr>
        <w:t>o</w:t>
      </w:r>
      <w:r w:rsidRPr="003A11CB">
        <w:rPr>
          <w:snapToGrid/>
          <w:kern w:val="0"/>
          <w:szCs w:val="22"/>
          <w:lang w:val="en-GB"/>
        </w:rPr>
        <w:t>n</w:t>
      </w:r>
      <w:r w:rsidRPr="003A11CB">
        <w:rPr>
          <w:snapToGrid/>
          <w:spacing w:val="10"/>
          <w:kern w:val="0"/>
          <w:szCs w:val="22"/>
          <w:lang w:val="en-GB"/>
        </w:rPr>
        <w:t xml:space="preserve"> </w:t>
      </w:r>
      <w:r w:rsidRPr="003A11CB">
        <w:rPr>
          <w:snapToGrid/>
          <w:kern w:val="0"/>
          <w:szCs w:val="22"/>
          <w:lang w:val="en-GB"/>
        </w:rPr>
        <w:t>2</w:t>
      </w:r>
      <w:r w:rsidRPr="003A11CB">
        <w:rPr>
          <w:snapToGrid/>
          <w:spacing w:val="32"/>
          <w:kern w:val="0"/>
          <w:szCs w:val="22"/>
          <w:lang w:val="en-GB"/>
        </w:rPr>
        <w:t xml:space="preserve"> </w:t>
      </w:r>
      <w:r w:rsidRPr="003A11CB">
        <w:rPr>
          <w:snapToGrid/>
          <w:kern w:val="0"/>
          <w:szCs w:val="22"/>
          <w:lang w:val="en-GB"/>
        </w:rPr>
        <w:t>(except in</w:t>
      </w:r>
      <w:r w:rsidRPr="003A11CB">
        <w:rPr>
          <w:snapToGrid/>
          <w:spacing w:val="30"/>
          <w:kern w:val="0"/>
          <w:szCs w:val="22"/>
          <w:lang w:val="en-GB"/>
        </w:rPr>
        <w:t xml:space="preserve"> </w:t>
      </w:r>
      <w:r w:rsidRPr="003A11CB">
        <w:rPr>
          <w:snapToGrid/>
          <w:kern w:val="0"/>
          <w:szCs w:val="22"/>
          <w:lang w:val="en-GB"/>
        </w:rPr>
        <w:t>Me</w:t>
      </w:r>
      <w:r w:rsidRPr="003A11CB">
        <w:rPr>
          <w:snapToGrid/>
          <w:spacing w:val="-1"/>
          <w:kern w:val="0"/>
          <w:szCs w:val="22"/>
          <w:lang w:val="en-GB"/>
        </w:rPr>
        <w:t>x</w:t>
      </w:r>
      <w:r w:rsidRPr="003A11CB">
        <w:rPr>
          <w:snapToGrid/>
          <w:kern w:val="0"/>
          <w:szCs w:val="22"/>
          <w:lang w:val="en-GB"/>
        </w:rPr>
        <w:t>ic</w:t>
      </w:r>
      <w:r w:rsidRPr="003A11CB">
        <w:rPr>
          <w:snapToGrid/>
          <w:spacing w:val="3"/>
          <w:kern w:val="0"/>
          <w:szCs w:val="22"/>
          <w:lang w:val="en-GB"/>
        </w:rPr>
        <w:t>o</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in</w:t>
      </w:r>
      <w:r w:rsidRPr="003A11CB">
        <w:rPr>
          <w:snapToGrid/>
          <w:spacing w:val="32"/>
          <w:kern w:val="0"/>
          <w:szCs w:val="22"/>
          <w:lang w:val="en-GB"/>
        </w:rPr>
        <w:t xml:space="preserve"> </w:t>
      </w:r>
      <w:r w:rsidRPr="003A11CB">
        <w:rPr>
          <w:snapToGrid/>
          <w:kern w:val="0"/>
          <w:szCs w:val="22"/>
          <w:lang w:val="en-GB"/>
        </w:rPr>
        <w:t>Australia, Guam, India, Indonesia and Japan on a primary basis, subject to agreement obtained under No. 9.21, having particular regard to troposcatter systems.</w:t>
      </w:r>
    </w:p>
    <w:p w:rsidR="00807703" w:rsidRPr="003A11CB" w:rsidP="003A11CB" w14:paraId="2C5BA2DE" w14:textId="77777777">
      <w:pPr>
        <w:spacing w:after="120"/>
        <w:ind w:firstLine="720"/>
        <w:rPr>
          <w:snapToGrid/>
          <w:kern w:val="0"/>
          <w:szCs w:val="22"/>
          <w:lang w:val="en-GB"/>
        </w:rPr>
      </w:pPr>
      <w:r w:rsidRPr="003A11CB">
        <w:rPr>
          <w:bCs/>
          <w:snapToGrid/>
          <w:kern w:val="0"/>
          <w:szCs w:val="22"/>
        </w:rPr>
        <w:t>(387)  5.387</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Belarus, Georgia, Kazakhstan, Kyrgyzstan, Romania, Tajikistan and Turkmenistan, the band 1770-1790 MHz is also allocated to the meteorological-satellite service on a primary basis, subject to agreement obtained under No. 9.21.</w:t>
      </w:r>
    </w:p>
    <w:p w:rsidR="00807703" w:rsidRPr="003A11CB" w:rsidP="003A11CB" w14:paraId="5283E9CD" w14:textId="77777777">
      <w:pPr>
        <w:spacing w:after="120"/>
        <w:ind w:firstLine="720"/>
        <w:rPr>
          <w:snapToGrid/>
          <w:kern w:val="0"/>
          <w:szCs w:val="22"/>
          <w:lang w:val="en-GB"/>
        </w:rPr>
      </w:pPr>
      <w:r w:rsidRPr="003A11CB">
        <w:rPr>
          <w:bCs/>
          <w:snapToGrid/>
          <w:kern w:val="0"/>
          <w:szCs w:val="22"/>
        </w:rPr>
        <w:t>(388)  </w:t>
      </w:r>
      <w:r w:rsidRPr="003A11CB">
        <w:rPr>
          <w:bCs/>
          <w:snapToGrid/>
          <w:kern w:val="0"/>
          <w:szCs w:val="22"/>
          <w:lang w:val="en-GB"/>
        </w:rPr>
        <w:t>5.388  </w:t>
      </w:r>
      <w:r w:rsidRPr="003A11CB">
        <w:rPr>
          <w:snapToGrid/>
          <w:kern w:val="0"/>
          <w:szCs w:val="22"/>
          <w:lang w:val="en-GB"/>
        </w:rPr>
        <w:t xml:space="preserve">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4"/>
          <w:kern w:val="0"/>
          <w:szCs w:val="22"/>
          <w:lang w:val="en-GB"/>
        </w:rPr>
        <w:t xml:space="preserve"> </w:t>
      </w:r>
      <w:r w:rsidRPr="003A11CB">
        <w:rPr>
          <w:snapToGrid/>
          <w:kern w:val="0"/>
          <w:szCs w:val="22"/>
          <w:lang w:val="en-GB"/>
        </w:rPr>
        <w:t xml:space="preserve">bands 1885-2025 MHz and 2110-2200 MHz are intended for use, on a worldwide basis, by administrations wishing to implement International Mobile Telecommunications (IMT).  Such use does not preclude the use of these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 xml:space="preserve">bands </w:t>
      </w:r>
      <w:r w:rsidRPr="003A11CB">
        <w:rPr>
          <w:snapToGrid/>
          <w:spacing w:val="2"/>
          <w:kern w:val="0"/>
          <w:szCs w:val="22"/>
          <w:lang w:val="en-GB"/>
        </w:rPr>
        <w:t>b</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 xml:space="preserve">er services to which they are allocated.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 xml:space="preserve">bands should be made </w:t>
      </w:r>
      <w:r w:rsidRPr="003A11CB">
        <w:rPr>
          <w:snapToGrid/>
          <w:spacing w:val="-5"/>
          <w:kern w:val="0"/>
          <w:szCs w:val="22"/>
          <w:lang w:val="en-GB"/>
        </w:rPr>
        <w:t>available</w:t>
      </w:r>
      <w:r w:rsidRPr="003A11CB">
        <w:rPr>
          <w:snapToGrid/>
          <w:kern w:val="0"/>
          <w:szCs w:val="22"/>
          <w:lang w:val="en-GB"/>
        </w:rPr>
        <w:t xml:space="preserve"> for </w:t>
      </w:r>
      <w:r w:rsidRPr="003A11CB">
        <w:rPr>
          <w:snapToGrid/>
          <w:spacing w:val="-5"/>
          <w:kern w:val="0"/>
          <w:szCs w:val="22"/>
          <w:lang w:val="en-GB"/>
        </w:rPr>
        <w:t xml:space="preserve">IMT </w:t>
      </w:r>
      <w:r w:rsidRPr="003A11CB">
        <w:rPr>
          <w:snapToGrid/>
          <w:kern w:val="0"/>
          <w:szCs w:val="22"/>
          <w:lang w:val="en-GB"/>
        </w:rPr>
        <w:t xml:space="preserve">in </w:t>
      </w:r>
      <w:r w:rsidRPr="003A11CB">
        <w:rPr>
          <w:snapToGrid/>
          <w:spacing w:val="-5"/>
          <w:kern w:val="0"/>
          <w:szCs w:val="22"/>
          <w:lang w:val="en-GB"/>
        </w:rPr>
        <w:t>accordance</w:t>
      </w:r>
      <w:r w:rsidRPr="003A11CB">
        <w:rPr>
          <w:snapToGrid/>
          <w:kern w:val="0"/>
          <w:szCs w:val="22"/>
          <w:lang w:val="en-GB"/>
        </w:rPr>
        <w:t xml:space="preserve"> with Resolution 212 (Rev</w:t>
      </w:r>
      <w:r w:rsidRPr="003A11CB">
        <w:rPr>
          <w:snapToGrid/>
          <w:spacing w:val="1"/>
          <w:kern w:val="0"/>
          <w:szCs w:val="22"/>
          <w:lang w:val="en-GB"/>
        </w:rPr>
        <w:t>.W</w:t>
      </w:r>
      <w:r w:rsidRPr="003A11CB">
        <w:rPr>
          <w:snapToGrid/>
          <w:kern w:val="0"/>
          <w:szCs w:val="22"/>
          <w:lang w:val="en-GB"/>
        </w:rPr>
        <w:t>R</w:t>
      </w:r>
      <w:r w:rsidRPr="003A11CB">
        <w:rPr>
          <w:snapToGrid/>
          <w:spacing w:val="2"/>
          <w:kern w:val="0"/>
          <w:szCs w:val="22"/>
          <w:lang w:val="en-GB"/>
        </w:rPr>
        <w:t>C</w:t>
      </w:r>
      <w:r w:rsidRPr="003A11CB">
        <w:rPr>
          <w:snapToGrid/>
          <w:spacing w:val="1"/>
          <w:kern w:val="0"/>
          <w:szCs w:val="22"/>
          <w:lang w:val="en-GB"/>
        </w:rPr>
        <w:t>-</w:t>
      </w:r>
      <w:r w:rsidRPr="003A11CB">
        <w:rPr>
          <w:bCs/>
          <w:snapToGrid/>
          <w:spacing w:val="-1"/>
          <w:kern w:val="0"/>
          <w:szCs w:val="22"/>
          <w:lang w:val="en-GB"/>
        </w:rPr>
        <w:t>1</w:t>
      </w:r>
      <w:r w:rsidRPr="003A11CB">
        <w:rPr>
          <w:bCs/>
          <w:snapToGrid/>
          <w:spacing w:val="1"/>
          <w:kern w:val="0"/>
          <w:szCs w:val="22"/>
          <w:lang w:val="en-GB"/>
        </w:rPr>
        <w:t>5</w:t>
      </w:r>
      <w:r w:rsidRPr="003A11CB">
        <w:rPr>
          <w:bCs/>
          <w:snapToGrid/>
          <w:kern w:val="0"/>
          <w:szCs w:val="22"/>
          <w:lang w:val="en-GB"/>
        </w:rPr>
        <w:t xml:space="preserve">) </w:t>
      </w:r>
      <w:r w:rsidRPr="003A11CB">
        <w:rPr>
          <w:snapToGrid/>
          <w:kern w:val="0"/>
          <w:szCs w:val="22"/>
          <w:lang w:val="en-GB"/>
        </w:rPr>
        <w:t>(see</w:t>
      </w:r>
      <w:r w:rsidRPr="003A11CB">
        <w:rPr>
          <w:snapToGrid/>
          <w:spacing w:val="28"/>
          <w:kern w:val="0"/>
          <w:szCs w:val="22"/>
          <w:lang w:val="en-GB"/>
        </w:rPr>
        <w:t xml:space="preserve"> </w:t>
      </w:r>
      <w:r w:rsidRPr="003A11CB">
        <w:rPr>
          <w:snapToGrid/>
          <w:kern w:val="0"/>
          <w:szCs w:val="22"/>
          <w:lang w:val="en-GB"/>
        </w:rPr>
        <w:t xml:space="preserve">also Resolution </w:t>
      </w:r>
      <w:r w:rsidRPr="003A11CB">
        <w:rPr>
          <w:snapToGrid/>
          <w:spacing w:val="1"/>
          <w:w w:val="102"/>
          <w:kern w:val="0"/>
          <w:szCs w:val="22"/>
          <w:lang w:val="en-GB"/>
        </w:rPr>
        <w:t xml:space="preserve">223 </w:t>
      </w:r>
      <w:r w:rsidRPr="003A11CB">
        <w:rPr>
          <w:snapToGrid/>
          <w:spacing w:val="1"/>
          <w:kern w:val="0"/>
          <w:szCs w:val="22"/>
          <w:lang w:val="en-GB"/>
        </w:rPr>
        <w:t>(</w:t>
      </w:r>
      <w:r w:rsidRPr="003A11CB">
        <w:rPr>
          <w:snapToGrid/>
          <w:kern w:val="0"/>
          <w:szCs w:val="22"/>
          <w:lang w:val="en-GB"/>
        </w:rPr>
        <w:t>Re</w:t>
      </w:r>
      <w:r w:rsidRPr="003A11CB">
        <w:rPr>
          <w:snapToGrid/>
          <w:spacing w:val="1"/>
          <w:kern w:val="0"/>
          <w:szCs w:val="22"/>
          <w:lang w:val="en-GB"/>
        </w:rPr>
        <w:t>v.</w:t>
      </w:r>
      <w:r w:rsidRPr="003A11CB">
        <w:rPr>
          <w:snapToGrid/>
          <w:kern w:val="0"/>
          <w:szCs w:val="22"/>
          <w:lang w:val="en-GB"/>
        </w:rPr>
        <w:t>WR</w:t>
      </w:r>
      <w:r w:rsidRPr="003A11CB">
        <w:rPr>
          <w:snapToGrid/>
          <w:spacing w:val="1"/>
          <w:kern w:val="0"/>
          <w:szCs w:val="22"/>
          <w:lang w:val="en-GB"/>
        </w:rPr>
        <w:t>C-</w:t>
      </w:r>
      <w:r w:rsidRPr="003A11CB">
        <w:rPr>
          <w:bCs/>
          <w:snapToGrid/>
          <w:spacing w:val="1"/>
          <w:kern w:val="0"/>
          <w:szCs w:val="22"/>
          <w:lang w:val="en-GB"/>
        </w:rPr>
        <w:t>15)</w:t>
      </w:r>
      <w:r w:rsidRPr="003A11CB">
        <w:rPr>
          <w:snapToGrid/>
          <w:spacing w:val="1"/>
          <w:kern w:val="0"/>
          <w:szCs w:val="22"/>
          <w:lang w:val="en-GB"/>
        </w:rPr>
        <w:t>)</w:t>
      </w:r>
      <w:r w:rsidRPr="003A11CB">
        <w:rPr>
          <w:snapToGrid/>
          <w:kern w:val="0"/>
          <w:szCs w:val="22"/>
          <w:lang w:val="en-GB"/>
        </w:rPr>
        <w:t>.</w:t>
      </w:r>
    </w:p>
    <w:p w:rsidR="00807703" w:rsidRPr="003A11CB" w:rsidP="003A11CB" w14:paraId="29AD3E6E" w14:textId="77777777">
      <w:pPr>
        <w:spacing w:after="120"/>
        <w:ind w:firstLine="720"/>
        <w:rPr>
          <w:snapToGrid/>
          <w:kern w:val="0"/>
          <w:szCs w:val="22"/>
        </w:rPr>
      </w:pPr>
      <w:r w:rsidRPr="003A11CB">
        <w:rPr>
          <w:bCs/>
          <w:snapToGrid/>
          <w:kern w:val="0"/>
          <w:szCs w:val="22"/>
        </w:rPr>
        <w:t>(i)  5.388A  </w:t>
      </w:r>
      <w:r w:rsidRPr="003A11CB">
        <w:rPr>
          <w:snapToGrid/>
          <w:kern w:val="0"/>
          <w:szCs w:val="22"/>
        </w:rPr>
        <w:t>In Regions 1 and 3, the bands 1885-1980 MHz, 2010-2025 MHz and 2110-2170 MHz and, in Region 2, the bands 1885-1980 MHz and 2110-2160 MHz may be used by high altitude platform stations as base stations to provide International Mobile Telecommunications (IMT), in accordance with Resolution 221 (Rev.WRC-07).  Their use by IMT applications using high altitude platform stations as base stations does not preclude the use of these bands by any station in the services to which they are allocated and does not establish priority in the Radio Regulations.</w:t>
      </w:r>
    </w:p>
    <w:p w:rsidR="00807703" w:rsidRPr="003A11CB" w:rsidP="003A11CB" w14:paraId="7640DD72" w14:textId="77777777">
      <w:pPr>
        <w:spacing w:after="120"/>
        <w:ind w:firstLine="720"/>
        <w:rPr>
          <w:snapToGrid/>
          <w:kern w:val="0"/>
          <w:szCs w:val="22"/>
        </w:rPr>
      </w:pPr>
      <w:r w:rsidRPr="003A11CB">
        <w:rPr>
          <w:bCs/>
          <w:snapToGrid/>
          <w:kern w:val="0"/>
          <w:szCs w:val="22"/>
        </w:rPr>
        <w:t>(ii)  5.388B  </w:t>
      </w:r>
      <w:r w:rsidRPr="003A11CB">
        <w:rPr>
          <w:snapToGrid/>
          <w:kern w:val="0"/>
          <w:szCs w:val="22"/>
        </w:rPr>
        <w:t>In Algeria, Saudi Arabia, Bahrain, Benin, Burkina Faso, Cameroon, Comoros, Côte d’Ivoire, China, Cuba, Djibouti, Egypt, United Arab Emirates, Eritrea, Ethiopia, Gabon, Ghana, India, Iran (Islamic Republic of), Israel, Jordan, Kenya, Kuwait, Libya, Mali, Morocco, Mauritania, Nigeria, Oman, Uganda, Pakistan, Qatar, the Syrian Arab Republic, Senegal, Singapore, Sudan, South Sudan, Tanzania, Chad, Togo, Tunisia, Yemen, Zambia and Zimbabwe, for the purpose of protecting fixed and mobile services, including IMT mobile stations, in their territories from co-channel interference, a high altitude platform station (HAPS) operating as an IMT base station in neighbouring countries, in the bands referred to in No. 5.388A, shall not exceed a co-channel power flux-density of −127 dB(W/(m² · MHz)) at the Earth’s surface outside a country’s borders unless explicit agreement of the affected administration is provided at the time of the notification of HAPS.</w:t>
      </w:r>
    </w:p>
    <w:p w:rsidR="00807703" w:rsidRPr="003A11CB" w:rsidP="003A11CB" w14:paraId="317C564D" w14:textId="77777777">
      <w:pPr>
        <w:spacing w:after="120"/>
        <w:ind w:firstLine="720"/>
        <w:rPr>
          <w:snapToGrid/>
          <w:kern w:val="0"/>
          <w:szCs w:val="22"/>
        </w:rPr>
      </w:pPr>
      <w:r w:rsidRPr="003A11CB">
        <w:rPr>
          <w:bCs/>
          <w:snapToGrid/>
          <w:kern w:val="0"/>
          <w:szCs w:val="22"/>
        </w:rPr>
        <w:t>(389)  5.389A  </w:t>
      </w:r>
      <w:r w:rsidRPr="003A11CB">
        <w:rPr>
          <w:snapToGrid/>
          <w:kern w:val="0"/>
          <w:szCs w:val="22"/>
        </w:rPr>
        <w:t>The use of the bands 1980-2010 MHz and 2170-2200 MHz by the mobile-satellite service is subject to coordination under No. 9.11A and to the provisions of Resolution 716 (Rev.WRC</w:t>
      </w:r>
      <w:r w:rsidRPr="003A11CB">
        <w:rPr>
          <w:snapToGrid/>
          <w:kern w:val="0"/>
          <w:szCs w:val="22"/>
        </w:rPr>
        <w:noBreakHyphen/>
        <w:t>12).</w:t>
      </w:r>
    </w:p>
    <w:p w:rsidR="00807703" w:rsidRPr="003A11CB" w:rsidP="003A11CB" w14:paraId="0A07936E" w14:textId="77777777">
      <w:pPr>
        <w:spacing w:after="120"/>
        <w:ind w:firstLine="720"/>
        <w:rPr>
          <w:snapToGrid/>
          <w:kern w:val="0"/>
          <w:szCs w:val="22"/>
        </w:rPr>
      </w:pPr>
      <w:r w:rsidRPr="003A11CB">
        <w:rPr>
          <w:bCs/>
          <w:snapToGrid/>
          <w:kern w:val="0"/>
          <w:szCs w:val="22"/>
        </w:rPr>
        <w:t>(i)  5.389B</w:t>
      </w:r>
      <w:r w:rsidRPr="003A11CB">
        <w:rPr>
          <w:bCs/>
          <w:snapToGrid/>
          <w:kern w:val="0"/>
          <w:szCs w:val="22"/>
          <w:lang w:val="en-GB"/>
        </w:rPr>
        <w:t>  </w:t>
      </w:r>
      <w:r w:rsidRPr="003A11CB">
        <w:rPr>
          <w:snapToGrid/>
          <w:kern w:val="0"/>
          <w:szCs w:val="22"/>
        </w:rPr>
        <w:t>The use of the band 1980-1990 MHz by the mobile-satellite service shall not cause harmful interference to or constrain the development of the fixed and mobile services in Argentina, Brazil, Canada, Chile, Ecuador, the United States, Honduras, Jamaica, Mexico, Peru, Suriname, Trinidad and Tobago, Uruguay and Venezuela.</w:t>
      </w:r>
    </w:p>
    <w:p w:rsidR="00807703" w:rsidRPr="003A11CB" w:rsidP="003A11CB" w14:paraId="5FAF9310" w14:textId="77777777">
      <w:pPr>
        <w:spacing w:after="120"/>
        <w:ind w:firstLine="720"/>
        <w:rPr>
          <w:snapToGrid/>
          <w:kern w:val="0"/>
          <w:szCs w:val="22"/>
          <w:lang w:val="en-GB"/>
        </w:rPr>
      </w:pPr>
      <w:r w:rsidRPr="003A11CB">
        <w:rPr>
          <w:bCs/>
          <w:snapToGrid/>
          <w:kern w:val="0"/>
          <w:szCs w:val="22"/>
        </w:rPr>
        <w:t>(ii)  5.389C</w:t>
      </w:r>
      <w:r w:rsidRPr="003A11CB">
        <w:rPr>
          <w:bCs/>
          <w:snapToGrid/>
          <w:kern w:val="0"/>
          <w:szCs w:val="22"/>
          <w:lang w:val="en-GB"/>
        </w:rPr>
        <w:t>  </w:t>
      </w:r>
      <w:r w:rsidRPr="003A11CB">
        <w:rPr>
          <w:snapToGrid/>
          <w:kern w:val="0"/>
          <w:szCs w:val="22"/>
          <w:lang w:val="en-GB"/>
        </w:rPr>
        <w:t>The use of the bands 2010-2025 MHz and 2160-2170 MHz in Region 2 by the mobile</w:t>
      </w:r>
      <w:r w:rsidRPr="003A11CB">
        <w:rPr>
          <w:snapToGrid/>
          <w:kern w:val="0"/>
          <w:szCs w:val="22"/>
          <w:lang w:val="en-GB"/>
        </w:rPr>
        <w:noBreakHyphen/>
        <w:t>satellite service is subject to coordination under No. 9.11A and to the provisions of Resolution 716 (Rev.WRC</w:t>
      </w:r>
      <w:r w:rsidRPr="003A11CB">
        <w:rPr>
          <w:snapToGrid/>
          <w:kern w:val="0"/>
          <w:szCs w:val="22"/>
          <w:lang w:val="en-GB"/>
        </w:rPr>
        <w:noBreakHyphen/>
        <w:t>12).</w:t>
      </w:r>
    </w:p>
    <w:p w:rsidR="00807703" w:rsidRPr="003A11CB" w:rsidP="003A11CB" w14:paraId="6DA9BE2D" w14:textId="77777777">
      <w:pPr>
        <w:spacing w:after="120"/>
        <w:ind w:firstLine="720"/>
        <w:rPr>
          <w:snapToGrid/>
          <w:kern w:val="0"/>
          <w:szCs w:val="22"/>
        </w:rPr>
      </w:pPr>
      <w:r w:rsidRPr="003A11CB">
        <w:rPr>
          <w:bCs/>
          <w:snapToGrid/>
          <w:kern w:val="0"/>
          <w:szCs w:val="22"/>
        </w:rPr>
        <w:t>(iii)  5.389E</w:t>
      </w:r>
      <w:r w:rsidRPr="003A11CB">
        <w:rPr>
          <w:bCs/>
          <w:snapToGrid/>
          <w:kern w:val="0"/>
          <w:szCs w:val="22"/>
          <w:lang w:val="en-GB"/>
        </w:rPr>
        <w:t>  </w:t>
      </w:r>
      <w:r w:rsidRPr="003A11CB">
        <w:rPr>
          <w:snapToGrid/>
          <w:kern w:val="0"/>
          <w:szCs w:val="22"/>
        </w:rPr>
        <w:t>The use of the bands 2010-2025 MHz and 2160-2170 MHz by the mobile-satellite service in Region 2 shall not cause harmful interference to or constrain the development of the fixed and mobile services in Regions 1 and 3.</w:t>
      </w:r>
    </w:p>
    <w:p w:rsidR="00807703" w:rsidRPr="003A11CB" w:rsidP="003A11CB" w14:paraId="23F1BDBC" w14:textId="77777777">
      <w:pPr>
        <w:spacing w:after="120"/>
        <w:ind w:firstLine="720"/>
        <w:rPr>
          <w:snapToGrid/>
          <w:kern w:val="0"/>
          <w:szCs w:val="22"/>
        </w:rPr>
      </w:pPr>
      <w:r w:rsidRPr="003A11CB">
        <w:rPr>
          <w:bCs/>
          <w:snapToGrid/>
          <w:kern w:val="0"/>
          <w:szCs w:val="22"/>
        </w:rPr>
        <w:t>(iv)  5.389F</w:t>
      </w:r>
      <w:r w:rsidRPr="003A11CB">
        <w:rPr>
          <w:bCs/>
          <w:snapToGrid/>
          <w:kern w:val="0"/>
          <w:szCs w:val="22"/>
          <w:lang w:val="en-GB"/>
        </w:rPr>
        <w:t>  </w:t>
      </w:r>
      <w:r w:rsidRPr="003A11CB">
        <w:rPr>
          <w:snapToGrid/>
          <w:kern w:val="0"/>
          <w:szCs w:val="22"/>
        </w:rPr>
        <w:t>In Algeria, Benin, Cape Verde, Egypt, Iran (Islamic Republic of), Mali, Syrian Arab Republic and Tunisia, the use of the bands 1980-2010 MHz and 2170-2200 MHz by the mobile-satellite service shall neither cause harmful interference to the fixed and mobile services, nor hamper the development of those services prior to 1 January 2005, nor shall the former service request protection from the latter services.</w:t>
      </w:r>
    </w:p>
    <w:p w:rsidR="00807703" w:rsidRPr="003A11CB" w:rsidP="003A11CB" w14:paraId="0C0892AB" w14:textId="77777777">
      <w:pPr>
        <w:spacing w:after="120"/>
        <w:ind w:firstLine="720"/>
        <w:rPr>
          <w:bCs/>
          <w:snapToGrid/>
          <w:kern w:val="0"/>
          <w:szCs w:val="22"/>
        </w:rPr>
      </w:pPr>
      <w:r w:rsidRPr="003A11CB">
        <w:rPr>
          <w:bCs/>
          <w:snapToGrid/>
          <w:kern w:val="0"/>
          <w:szCs w:val="22"/>
        </w:rPr>
        <w:t>(390)  [Reserved]</w:t>
      </w:r>
    </w:p>
    <w:p w:rsidR="00807703" w:rsidRPr="003A11CB" w:rsidP="003A11CB" w14:paraId="3FEF5488" w14:textId="77777777">
      <w:pPr>
        <w:spacing w:after="120"/>
        <w:ind w:firstLine="720"/>
        <w:rPr>
          <w:snapToGrid/>
          <w:kern w:val="0"/>
          <w:szCs w:val="22"/>
          <w:lang w:val="en-GB"/>
        </w:rPr>
      </w:pPr>
      <w:r w:rsidRPr="003A11CB">
        <w:rPr>
          <w:bCs/>
          <w:snapToGrid/>
          <w:kern w:val="0"/>
          <w:szCs w:val="22"/>
        </w:rPr>
        <w:t>(391)  </w:t>
      </w:r>
      <w:r w:rsidRPr="003A11CB">
        <w:rPr>
          <w:bCs/>
          <w:snapToGrid/>
          <w:kern w:val="0"/>
          <w:szCs w:val="22"/>
          <w:lang w:val="en-GB"/>
        </w:rPr>
        <w:t>5.391  </w:t>
      </w:r>
      <w:r w:rsidRPr="003A11CB">
        <w:rPr>
          <w:snapToGrid/>
          <w:kern w:val="0"/>
          <w:szCs w:val="22"/>
          <w:lang w:val="en-GB"/>
        </w:rPr>
        <w:t xml:space="preserve">In making assignments to the mobile service 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 bands 2025-2110 MHz and 2200-2290</w:t>
      </w:r>
      <w:r w:rsidRPr="003A11CB">
        <w:rPr>
          <w:snapToGrid/>
          <w:kern w:val="0"/>
          <w:szCs w:val="22"/>
        </w:rPr>
        <w:t xml:space="preserve"> MHz,</w:t>
      </w:r>
      <w:r w:rsidRPr="003A11CB">
        <w:rPr>
          <w:snapToGrid/>
          <w:spacing w:val="23"/>
          <w:kern w:val="0"/>
          <w:szCs w:val="22"/>
        </w:rPr>
        <w:t xml:space="preserve"> </w:t>
      </w:r>
      <w:r w:rsidRPr="003A11CB">
        <w:rPr>
          <w:snapToGrid/>
          <w:kern w:val="0"/>
          <w:szCs w:val="22"/>
        </w:rPr>
        <w:t>administrations shall not introduce high-density mobile systems, as described in Recommendation ITU-R S</w:t>
      </w:r>
      <w:r w:rsidRPr="003A11CB">
        <w:rPr>
          <w:snapToGrid/>
          <w:spacing w:val="-2"/>
          <w:kern w:val="0"/>
          <w:szCs w:val="22"/>
        </w:rPr>
        <w:t>A</w:t>
      </w:r>
      <w:r w:rsidRPr="003A11CB">
        <w:rPr>
          <w:snapToGrid/>
          <w:kern w:val="0"/>
          <w:szCs w:val="22"/>
        </w:rPr>
        <w:t>.115</w:t>
      </w:r>
      <w:r w:rsidRPr="003A11CB">
        <w:rPr>
          <w:snapToGrid/>
          <w:spacing w:val="2"/>
          <w:kern w:val="0"/>
          <w:szCs w:val="22"/>
        </w:rPr>
        <w:t>4</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rPr>
        <w:t>,</w:t>
      </w:r>
      <w:r w:rsidRPr="003A11CB">
        <w:rPr>
          <w:snapToGrid/>
          <w:spacing w:val="28"/>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9"/>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20"/>
          <w:kern w:val="0"/>
          <w:szCs w:val="22"/>
        </w:rPr>
        <w:t xml:space="preserve"> </w:t>
      </w:r>
      <w:r w:rsidRPr="003A11CB">
        <w:rPr>
          <w:snapToGrid/>
          <w:kern w:val="0"/>
          <w:szCs w:val="22"/>
        </w:rPr>
        <w:t>ta</w:t>
      </w:r>
      <w:r w:rsidRPr="003A11CB">
        <w:rPr>
          <w:snapToGrid/>
          <w:spacing w:val="-1"/>
          <w:kern w:val="0"/>
          <w:szCs w:val="22"/>
        </w:rPr>
        <w:t>k</w:t>
      </w:r>
      <w:r w:rsidRPr="003A11CB">
        <w:rPr>
          <w:snapToGrid/>
          <w:kern w:val="0"/>
          <w:szCs w:val="22"/>
        </w:rPr>
        <w:t>e</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at</w:t>
      </w:r>
      <w:r w:rsidRPr="003A11CB">
        <w:rPr>
          <w:snapToGrid/>
          <w:spacing w:val="21"/>
          <w:kern w:val="0"/>
          <w:szCs w:val="22"/>
        </w:rPr>
        <w:t xml:space="preserve"> </w:t>
      </w:r>
      <w:r w:rsidRPr="003A11CB">
        <w:rPr>
          <w:snapToGrid/>
          <w:spacing w:val="-1"/>
          <w:kern w:val="0"/>
          <w:szCs w:val="22"/>
        </w:rPr>
        <w:t>R</w:t>
      </w:r>
      <w:r w:rsidRPr="003A11CB">
        <w:rPr>
          <w:snapToGrid/>
          <w:kern w:val="0"/>
          <w:szCs w:val="22"/>
        </w:rPr>
        <w:t>ec</w:t>
      </w:r>
      <w:r w:rsidRPr="003A11CB">
        <w:rPr>
          <w:snapToGrid/>
          <w:spacing w:val="2"/>
          <w:kern w:val="0"/>
          <w:szCs w:val="22"/>
        </w:rPr>
        <w:t>o</w:t>
      </w:r>
      <w:r w:rsidRPr="003A11CB">
        <w:rPr>
          <w:snapToGrid/>
          <w:spacing w:val="-1"/>
          <w:kern w:val="0"/>
          <w:szCs w:val="22"/>
        </w:rPr>
        <w:t>mm</w:t>
      </w:r>
      <w:r w:rsidRPr="003A11CB">
        <w:rPr>
          <w:snapToGrid/>
          <w:spacing w:val="2"/>
          <w:kern w:val="0"/>
          <w:szCs w:val="22"/>
        </w:rPr>
        <w:t>e</w:t>
      </w:r>
      <w:r w:rsidRPr="003A11CB">
        <w:rPr>
          <w:snapToGrid/>
          <w:spacing w:val="-1"/>
          <w:kern w:val="0"/>
          <w:szCs w:val="22"/>
        </w:rPr>
        <w:t>n</w:t>
      </w:r>
      <w:r w:rsidRPr="003A11CB">
        <w:rPr>
          <w:snapToGrid/>
          <w:spacing w:val="1"/>
          <w:kern w:val="0"/>
          <w:szCs w:val="22"/>
        </w:rPr>
        <w:t>d</w:t>
      </w:r>
      <w:r w:rsidRPr="003A11CB">
        <w:rPr>
          <w:snapToGrid/>
          <w:kern w:val="0"/>
          <w:szCs w:val="22"/>
        </w:rPr>
        <w:t>ation</w:t>
      </w:r>
      <w:r w:rsidRPr="003A11CB">
        <w:rPr>
          <w:snapToGrid/>
          <w:spacing w:val="34"/>
          <w:kern w:val="0"/>
          <w:szCs w:val="22"/>
        </w:rPr>
        <w:t xml:space="preserve"> </w:t>
      </w:r>
      <w:r w:rsidRPr="003A11CB">
        <w:rPr>
          <w:snapToGrid/>
          <w:kern w:val="0"/>
          <w:szCs w:val="22"/>
        </w:rPr>
        <w:t>in</w:t>
      </w:r>
      <w:r w:rsidRPr="003A11CB">
        <w:rPr>
          <w:snapToGrid/>
          <w:spacing w:val="2"/>
          <w:kern w:val="0"/>
          <w:szCs w:val="22"/>
        </w:rPr>
        <w:t>t</w:t>
      </w:r>
      <w:r w:rsidRPr="003A11CB">
        <w:rPr>
          <w:snapToGrid/>
          <w:kern w:val="0"/>
          <w:szCs w:val="22"/>
        </w:rPr>
        <w:t>o</w:t>
      </w:r>
      <w:r w:rsidRPr="003A11CB">
        <w:rPr>
          <w:snapToGrid/>
          <w:spacing w:val="20"/>
          <w:kern w:val="0"/>
          <w:szCs w:val="22"/>
        </w:rPr>
        <w:t xml:space="preserve"> </w:t>
      </w:r>
      <w:r w:rsidRPr="003A11CB">
        <w:rPr>
          <w:snapToGrid/>
          <w:kern w:val="0"/>
          <w:szCs w:val="22"/>
        </w:rPr>
        <w:t>acc</w:t>
      </w:r>
      <w:r w:rsidRPr="003A11CB">
        <w:rPr>
          <w:snapToGrid/>
          <w:spacing w:val="1"/>
          <w:kern w:val="0"/>
          <w:szCs w:val="22"/>
        </w:rPr>
        <w:t>o</w:t>
      </w:r>
      <w:r w:rsidRPr="003A11CB">
        <w:rPr>
          <w:snapToGrid/>
          <w:spacing w:val="-1"/>
          <w:kern w:val="0"/>
          <w:szCs w:val="22"/>
        </w:rPr>
        <w:t>un</w:t>
      </w:r>
      <w:r w:rsidRPr="003A11CB">
        <w:rPr>
          <w:snapToGrid/>
          <w:kern w:val="0"/>
          <w:szCs w:val="22"/>
        </w:rPr>
        <w:t>t</w:t>
      </w:r>
      <w:r w:rsidRPr="003A11CB">
        <w:rPr>
          <w:snapToGrid/>
          <w:spacing w:val="24"/>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kern w:val="0"/>
          <w:szCs w:val="22"/>
        </w:rPr>
        <w:t>introd</w:t>
      </w:r>
      <w:r w:rsidRPr="003A11CB">
        <w:rPr>
          <w:snapToGrid/>
          <w:spacing w:val="-1"/>
          <w:kern w:val="0"/>
          <w:szCs w:val="22"/>
        </w:rPr>
        <w:t>u</w:t>
      </w:r>
      <w:r w:rsidRPr="003A11CB">
        <w:rPr>
          <w:snapToGrid/>
          <w:kern w:val="0"/>
          <w:szCs w:val="22"/>
        </w:rPr>
        <w:t>ction</w:t>
      </w:r>
      <w:r w:rsidRPr="003A11CB">
        <w:rPr>
          <w:snapToGrid/>
          <w:spacing w:val="29"/>
          <w:kern w:val="0"/>
          <w:szCs w:val="22"/>
        </w:rPr>
        <w:t xml:space="preserve"> </w:t>
      </w:r>
      <w:r w:rsidRPr="003A11CB">
        <w:rPr>
          <w:snapToGrid/>
          <w:kern w:val="0"/>
          <w:szCs w:val="22"/>
        </w:rPr>
        <w:t>of</w:t>
      </w:r>
      <w:r w:rsidRPr="003A11CB">
        <w:rPr>
          <w:snapToGrid/>
          <w:spacing w:val="16"/>
          <w:kern w:val="0"/>
          <w:szCs w:val="22"/>
        </w:rPr>
        <w:t xml:space="preserve"> </w:t>
      </w:r>
      <w:r w:rsidRPr="003A11CB">
        <w:rPr>
          <w:snapToGrid/>
          <w:kern w:val="0"/>
          <w:szCs w:val="22"/>
        </w:rPr>
        <w:t>any</w:t>
      </w:r>
      <w:r w:rsidRPr="003A11CB">
        <w:rPr>
          <w:snapToGrid/>
          <w:spacing w:val="16"/>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21"/>
          <w:kern w:val="0"/>
          <w:szCs w:val="22"/>
        </w:rPr>
        <w:t xml:space="preserve"> </w:t>
      </w:r>
      <w:r w:rsidRPr="003A11CB">
        <w:rPr>
          <w:snapToGrid/>
          <w:spacing w:val="1"/>
          <w:kern w:val="0"/>
          <w:szCs w:val="22"/>
        </w:rPr>
        <w:t>t</w:t>
      </w:r>
      <w:r w:rsidRPr="003A11CB">
        <w:rPr>
          <w:snapToGrid/>
          <w:spacing w:val="-3"/>
          <w:kern w:val="0"/>
          <w:szCs w:val="22"/>
        </w:rPr>
        <w:t>y</w:t>
      </w:r>
      <w:r w:rsidRPr="003A11CB">
        <w:rPr>
          <w:snapToGrid/>
          <w:kern w:val="0"/>
          <w:szCs w:val="22"/>
        </w:rPr>
        <w:t>pe</w:t>
      </w:r>
      <w:r w:rsidRPr="003A11CB">
        <w:rPr>
          <w:snapToGrid/>
          <w:spacing w:val="20"/>
          <w:kern w:val="0"/>
          <w:szCs w:val="22"/>
        </w:rPr>
        <w:t xml:space="preserve"> </w:t>
      </w:r>
      <w:r w:rsidRPr="003A11CB">
        <w:rPr>
          <w:snapToGrid/>
          <w:kern w:val="0"/>
          <w:szCs w:val="22"/>
        </w:rPr>
        <w:t>of</w:t>
      </w:r>
      <w:r w:rsidRPr="003A11CB">
        <w:rPr>
          <w:snapToGrid/>
          <w:spacing w:val="17"/>
          <w:kern w:val="0"/>
          <w:szCs w:val="22"/>
        </w:rPr>
        <w:t xml:space="preserve"> </w:t>
      </w:r>
      <w:r w:rsidRPr="003A11CB">
        <w:rPr>
          <w:snapToGrid/>
          <w:spacing w:val="-1"/>
          <w:w w:val="102"/>
          <w:kern w:val="0"/>
          <w:szCs w:val="22"/>
        </w:rPr>
        <w:t>m</w:t>
      </w:r>
      <w:r w:rsidRPr="003A11CB">
        <w:rPr>
          <w:snapToGrid/>
          <w:w w:val="102"/>
          <w:kern w:val="0"/>
          <w:szCs w:val="22"/>
        </w:rPr>
        <w:t xml:space="preserve">obile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1"/>
          <w:kern w:val="0"/>
          <w:szCs w:val="22"/>
        </w:rPr>
        <w:t>e</w:t>
      </w:r>
      <w:r w:rsidRPr="003A11CB">
        <w:rPr>
          <w:snapToGrid/>
          <w:spacing w:val="-3"/>
          <w:kern w:val="0"/>
          <w:szCs w:val="22"/>
        </w:rPr>
        <w:t>m</w:t>
      </w:r>
      <w:r w:rsidRPr="003A11CB">
        <w:rPr>
          <w:snapToGrid/>
          <w:kern w:val="0"/>
          <w:szCs w:val="22"/>
        </w:rPr>
        <w:t>.</w:t>
      </w:r>
    </w:p>
    <w:p w:rsidR="00807703" w:rsidRPr="003A11CB" w:rsidP="003A11CB" w14:paraId="5B8AB7E7" w14:textId="77777777">
      <w:pPr>
        <w:spacing w:after="120"/>
        <w:ind w:firstLine="720"/>
        <w:rPr>
          <w:snapToGrid/>
          <w:kern w:val="0"/>
          <w:szCs w:val="22"/>
        </w:rPr>
      </w:pPr>
      <w:r w:rsidRPr="003A11CB">
        <w:rPr>
          <w:bCs/>
          <w:snapToGrid/>
          <w:kern w:val="0"/>
          <w:szCs w:val="22"/>
        </w:rPr>
        <w:t>(392)  5.392</w:t>
      </w:r>
      <w:r w:rsidRPr="003A11CB">
        <w:rPr>
          <w:bCs/>
          <w:snapToGrid/>
          <w:kern w:val="0"/>
          <w:szCs w:val="22"/>
          <w:lang w:val="en-GB"/>
        </w:rPr>
        <w:t>  </w:t>
      </w:r>
      <w:r w:rsidRPr="003A11CB">
        <w:rPr>
          <w:snapToGrid/>
          <w:kern w:val="0"/>
          <w:szCs w:val="22"/>
        </w:rPr>
        <w:t>Administrations are urged to take all practicable measures to ensure that space-to-space transmissions between two or more non-geostationary satellites, in the space research, space operations and Earth exploration-satellite services in the bands 2025-2110 MHz and 2200-2290 MHz, shall not impose any constraints on Earth-to-space, space-to-Earth and other space-to-space transmissions of those services and in those bands between geostationary and non-geostationary satellites.</w:t>
      </w:r>
      <w:bookmarkStart w:id="8" w:name="dtitle4"/>
      <w:bookmarkEnd w:id="8"/>
    </w:p>
    <w:p w:rsidR="00807703" w:rsidRPr="003A11CB" w:rsidP="003A11CB" w14:paraId="73BDF23B" w14:textId="77777777">
      <w:pPr>
        <w:spacing w:after="120"/>
        <w:ind w:firstLine="720"/>
        <w:rPr>
          <w:snapToGrid/>
          <w:kern w:val="0"/>
          <w:szCs w:val="22"/>
          <w:lang w:val="en-GB"/>
        </w:rPr>
      </w:pPr>
      <w:r w:rsidRPr="003A11CB">
        <w:rPr>
          <w:bCs/>
          <w:snapToGrid/>
          <w:kern w:val="0"/>
          <w:szCs w:val="22"/>
        </w:rPr>
        <w:t>(393)  </w:t>
      </w:r>
      <w:r w:rsidRPr="003A11CB">
        <w:rPr>
          <w:bCs/>
          <w:snapToGrid/>
          <w:kern w:val="0"/>
          <w:szCs w:val="22"/>
          <w:lang w:val="en-GB"/>
        </w:rPr>
        <w:t>5.393  </w:t>
      </w:r>
      <w:r w:rsidRPr="003A11CB">
        <w:rPr>
          <w:i/>
          <w:snapToGrid/>
          <w:kern w:val="0"/>
          <w:szCs w:val="22"/>
          <w:lang w:val="en-GB"/>
        </w:rPr>
        <w:t>Additional allocation:</w:t>
      </w:r>
      <w:r w:rsidRPr="003A11CB">
        <w:rPr>
          <w:snapToGrid/>
          <w:kern w:val="0"/>
          <w:szCs w:val="22"/>
          <w:lang w:val="en-GB"/>
        </w:rPr>
        <w:t xml:space="preserve">  in Canada,</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4"/>
          <w:kern w:val="0"/>
          <w:szCs w:val="22"/>
          <w:lang w:val="en-GB"/>
        </w:rPr>
        <w:t xml:space="preserve"> </w:t>
      </w:r>
      <w:r w:rsidRPr="003A11CB">
        <w:rPr>
          <w:snapToGrid/>
          <w:kern w:val="0"/>
          <w:szCs w:val="22"/>
          <w:lang w:val="en-GB"/>
        </w:rPr>
        <w:t>States</w:t>
      </w:r>
      <w:r w:rsidRPr="003A11CB">
        <w:rPr>
          <w:snapToGrid/>
          <w:spacing w:val="3"/>
          <w:kern w:val="0"/>
          <w:szCs w:val="22"/>
          <w:lang w:val="en-GB"/>
        </w:rPr>
        <w:t xml:space="preserve"> </w:t>
      </w:r>
      <w:r w:rsidRPr="003A11CB">
        <w:rPr>
          <w:snapToGrid/>
          <w:kern w:val="0"/>
          <w:szCs w:val="22"/>
          <w:lang w:val="en-GB"/>
        </w:rPr>
        <w:t>and I</w:t>
      </w:r>
      <w:r w:rsidRPr="003A11CB">
        <w:rPr>
          <w:snapToGrid/>
          <w:spacing w:val="-1"/>
          <w:kern w:val="0"/>
          <w:szCs w:val="22"/>
          <w:lang w:val="en-GB"/>
        </w:rPr>
        <w:t>n</w:t>
      </w:r>
      <w:r w:rsidRPr="003A11CB">
        <w:rPr>
          <w:snapToGrid/>
          <w:kern w:val="0"/>
          <w:szCs w:val="22"/>
          <w:lang w:val="en-GB"/>
        </w:rPr>
        <w:t>dia,</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3"/>
          <w:kern w:val="0"/>
          <w:szCs w:val="22"/>
          <w:lang w:val="en-GB"/>
        </w:rPr>
        <w:t>h</w:t>
      </w:r>
      <w:r w:rsidRPr="003A11CB">
        <w:rPr>
          <w:snapToGrid/>
          <w:kern w:val="0"/>
          <w:szCs w:val="22"/>
          <w:lang w:val="en-GB"/>
        </w:rPr>
        <w:t>e</w:t>
      </w:r>
      <w:r w:rsidRPr="003A11CB">
        <w:rPr>
          <w:snapToGrid/>
          <w:spacing w:val="-1"/>
          <w:kern w:val="0"/>
          <w:szCs w:val="22"/>
          <w:lang w:val="en-GB"/>
        </w:rPr>
        <w:t xml:space="preserve"> 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2310</w:t>
      </w:r>
      <w:r w:rsidRPr="003A11CB">
        <w:rPr>
          <w:snapToGrid/>
          <w:kern w:val="0"/>
          <w:szCs w:val="22"/>
          <w:lang w:val="en-GB"/>
        </w:rPr>
        <w:noBreakHyphen/>
        <w:t xml:space="preserve">2360 MHz is also allocated to the broadcasting-satellite service (sound) and complementary terrestrial sound broadcasting service on a primary basis.  Such use is limited to digital audio broadcasting and is subject to the provisions of Resolution </w:t>
      </w:r>
      <w:r w:rsidRPr="003A11CB">
        <w:rPr>
          <w:snapToGrid/>
          <w:spacing w:val="1"/>
          <w:w w:val="102"/>
          <w:kern w:val="0"/>
          <w:szCs w:val="22"/>
          <w:lang w:val="en-GB"/>
        </w:rPr>
        <w:t xml:space="preserve">528 </w:t>
      </w:r>
      <w:r w:rsidRPr="003A11CB">
        <w:rPr>
          <w:snapToGrid/>
          <w:spacing w:val="1"/>
          <w:kern w:val="0"/>
          <w:szCs w:val="22"/>
          <w:lang w:val="en-GB"/>
        </w:rPr>
        <w:t>(</w:t>
      </w:r>
      <w:r w:rsidRPr="003A11CB">
        <w:rPr>
          <w:snapToGrid/>
          <w:kern w:val="0"/>
          <w:szCs w:val="22"/>
          <w:lang w:val="en-GB"/>
        </w:rPr>
        <w:t>Re</w:t>
      </w:r>
      <w:r w:rsidRPr="003A11CB">
        <w:rPr>
          <w:snapToGrid/>
          <w:spacing w:val="1"/>
          <w:kern w:val="0"/>
          <w:szCs w:val="22"/>
          <w:lang w:val="en-GB"/>
        </w:rPr>
        <w:t>v.</w:t>
      </w:r>
      <w:r w:rsidRPr="003A11CB">
        <w:rPr>
          <w:snapToGrid/>
          <w:kern w:val="0"/>
          <w:szCs w:val="22"/>
          <w:lang w:val="en-GB"/>
        </w:rPr>
        <w:t>WR</w:t>
      </w:r>
      <w:r w:rsidRPr="003A11CB">
        <w:rPr>
          <w:snapToGrid/>
          <w:spacing w:val="1"/>
          <w:kern w:val="0"/>
          <w:szCs w:val="22"/>
          <w:lang w:val="en-GB"/>
        </w:rPr>
        <w:t>C-</w:t>
      </w:r>
      <w:r w:rsidRPr="003A11CB">
        <w:rPr>
          <w:bCs/>
          <w:snapToGrid/>
          <w:spacing w:val="1"/>
          <w:kern w:val="0"/>
          <w:szCs w:val="22"/>
          <w:lang w:val="en-GB"/>
        </w:rPr>
        <w:t>15</w:t>
      </w:r>
      <w:r w:rsidRPr="003A11CB">
        <w:rPr>
          <w:snapToGrid/>
          <w:spacing w:val="1"/>
          <w:kern w:val="0"/>
          <w:szCs w:val="22"/>
          <w:lang w:val="en-GB"/>
        </w:rPr>
        <w:t>)</w:t>
      </w:r>
      <w:r w:rsidRPr="003A11CB">
        <w:rPr>
          <w:snapToGrid/>
          <w:kern w:val="0"/>
          <w:szCs w:val="22"/>
          <w:lang w:val="en-GB"/>
        </w:rPr>
        <w:t>,</w:t>
      </w:r>
      <w:r w:rsidRPr="003A11CB">
        <w:rPr>
          <w:snapToGrid/>
          <w:spacing w:val="17"/>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exc</w:t>
      </w:r>
      <w:r w:rsidRPr="003A11CB">
        <w:rPr>
          <w:snapToGrid/>
          <w:spacing w:val="2"/>
          <w:kern w:val="0"/>
          <w:szCs w:val="22"/>
          <w:lang w:val="en-GB"/>
        </w:rPr>
        <w:t>e</w:t>
      </w:r>
      <w:r w:rsidRPr="003A11CB">
        <w:rPr>
          <w:snapToGrid/>
          <w:kern w:val="0"/>
          <w:szCs w:val="22"/>
          <w:lang w:val="en-GB"/>
        </w:rPr>
        <w:t>ption</w:t>
      </w:r>
      <w:r w:rsidRPr="003A11CB">
        <w:rPr>
          <w:snapToGrid/>
          <w:spacing w:val="8"/>
          <w:kern w:val="0"/>
          <w:szCs w:val="22"/>
          <w:lang w:val="en-GB"/>
        </w:rPr>
        <w:t xml:space="preserve"> </w:t>
      </w:r>
      <w:r w:rsidRPr="003A11CB">
        <w:rPr>
          <w:snapToGrid/>
          <w:kern w:val="0"/>
          <w:szCs w:val="22"/>
          <w:lang w:val="en-GB"/>
        </w:rPr>
        <w:t xml:space="preserve">of </w:t>
      </w:r>
      <w:r w:rsidRPr="003A11CB">
        <w:rPr>
          <w:i/>
          <w:snapToGrid/>
          <w:kern w:val="0"/>
          <w:szCs w:val="22"/>
          <w:lang w:val="en-GB"/>
        </w:rPr>
        <w:t>resolv</w:t>
      </w:r>
      <w:r w:rsidRPr="003A11CB">
        <w:rPr>
          <w:i/>
          <w:snapToGrid/>
          <w:spacing w:val="2"/>
          <w:kern w:val="0"/>
          <w:szCs w:val="22"/>
          <w:lang w:val="en-GB"/>
        </w:rPr>
        <w:t>e</w:t>
      </w:r>
      <w:r w:rsidRPr="003A11CB">
        <w:rPr>
          <w:i/>
          <w:snapToGrid/>
          <w:kern w:val="0"/>
          <w:szCs w:val="22"/>
          <w:lang w:val="en-GB"/>
        </w:rPr>
        <w:t>s</w:t>
      </w:r>
      <w:r w:rsidRPr="003A11CB">
        <w:rPr>
          <w:i/>
          <w:snapToGrid/>
          <w:spacing w:val="10"/>
          <w:kern w:val="0"/>
          <w:szCs w:val="22"/>
          <w:lang w:val="en-GB"/>
        </w:rPr>
        <w:t xml:space="preserve"> </w:t>
      </w:r>
      <w:r w:rsidRPr="003A11CB">
        <w:rPr>
          <w:snapToGrid/>
          <w:kern w:val="0"/>
          <w:szCs w:val="22"/>
          <w:lang w:val="en-GB"/>
        </w:rPr>
        <w:t>3</w:t>
      </w:r>
      <w:r w:rsidRPr="003A11CB">
        <w:rPr>
          <w:snapToGrid/>
          <w:spacing w:val="-1"/>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kern w:val="0"/>
          <w:szCs w:val="22"/>
          <w:lang w:val="en-GB"/>
        </w:rPr>
        <w:t>regard</w:t>
      </w:r>
      <w:r w:rsidRPr="003A11CB">
        <w:rPr>
          <w:snapToGrid/>
          <w:spacing w:val="5"/>
          <w:kern w:val="0"/>
          <w:szCs w:val="22"/>
          <w:lang w:val="en-GB"/>
        </w:rPr>
        <w:t xml:space="preserve">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itati</w:t>
      </w:r>
      <w:r w:rsidRPr="003A11CB">
        <w:rPr>
          <w:snapToGrid/>
          <w:spacing w:val="2"/>
          <w:kern w:val="0"/>
          <w:szCs w:val="22"/>
          <w:lang w:val="en-GB"/>
        </w:rPr>
        <w:t>o</w:t>
      </w:r>
      <w:r w:rsidRPr="003A11CB">
        <w:rPr>
          <w:snapToGrid/>
          <w:kern w:val="0"/>
          <w:szCs w:val="22"/>
          <w:lang w:val="en-GB"/>
        </w:rPr>
        <w:t>n</w:t>
      </w:r>
      <w:r w:rsidRPr="003A11CB">
        <w:rPr>
          <w:snapToGrid/>
          <w:spacing w:val="8"/>
          <w:kern w:val="0"/>
          <w:szCs w:val="22"/>
          <w:lang w:val="en-GB"/>
        </w:rPr>
        <w:t xml:space="preserve"> </w:t>
      </w:r>
      <w:r w:rsidRPr="003A11CB">
        <w:rPr>
          <w:snapToGrid/>
          <w:kern w:val="0"/>
          <w:szCs w:val="22"/>
          <w:lang w:val="en-GB"/>
        </w:rPr>
        <w:t>on broa</w:t>
      </w:r>
      <w:r w:rsidRPr="003A11CB">
        <w:rPr>
          <w:snapToGrid/>
          <w:spacing w:val="1"/>
          <w:kern w:val="0"/>
          <w:szCs w:val="22"/>
          <w:lang w:val="en-GB"/>
        </w:rPr>
        <w:t>d</w:t>
      </w:r>
      <w:r w:rsidRPr="003A11CB">
        <w:rPr>
          <w:snapToGrid/>
          <w:kern w:val="0"/>
          <w:szCs w:val="22"/>
          <w:lang w:val="en-GB"/>
        </w:rPr>
        <w:t>castin</w:t>
      </w:r>
      <w:r w:rsidRPr="003A11CB">
        <w:rPr>
          <w:snapToGrid/>
          <w:spacing w:val="4"/>
          <w:kern w:val="0"/>
          <w:szCs w:val="22"/>
          <w:lang w:val="en-GB"/>
        </w:rPr>
        <w:t>g</w:t>
      </w:r>
      <w:r w:rsidRPr="003A11CB">
        <w:rPr>
          <w:snapToGrid/>
          <w:spacing w:val="-1"/>
          <w:kern w:val="0"/>
          <w:szCs w:val="22"/>
          <w:lang w:val="en-GB"/>
        </w:rPr>
        <w:t>-</w:t>
      </w:r>
      <w:r w:rsidRPr="003A11CB">
        <w:rPr>
          <w:snapToGrid/>
          <w:kern w:val="0"/>
          <w:szCs w:val="22"/>
          <w:lang w:val="en-GB"/>
        </w:rPr>
        <w:t>sate</w:t>
      </w:r>
      <w:r w:rsidRPr="003A11CB">
        <w:rPr>
          <w:snapToGrid/>
          <w:spacing w:val="2"/>
          <w:kern w:val="0"/>
          <w:szCs w:val="22"/>
          <w:lang w:val="en-GB"/>
        </w:rPr>
        <w:t>l</w:t>
      </w:r>
      <w:r w:rsidRPr="003A11CB">
        <w:rPr>
          <w:snapToGrid/>
          <w:kern w:val="0"/>
          <w:szCs w:val="22"/>
          <w:lang w:val="en-GB"/>
        </w:rPr>
        <w:t>lite</w:t>
      </w:r>
      <w:r w:rsidRPr="003A11CB">
        <w:rPr>
          <w:snapToGrid/>
          <w:spacing w:val="22"/>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8"/>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upper 25 MHz.</w:t>
      </w:r>
    </w:p>
    <w:p w:rsidR="00807703" w:rsidRPr="003A11CB" w:rsidP="003A11CB" w14:paraId="5902AF0D" w14:textId="77777777">
      <w:pPr>
        <w:spacing w:after="120"/>
        <w:ind w:firstLine="720"/>
        <w:rPr>
          <w:snapToGrid/>
          <w:kern w:val="0"/>
          <w:szCs w:val="22"/>
        </w:rPr>
      </w:pPr>
      <w:r w:rsidRPr="003A11CB">
        <w:rPr>
          <w:bCs/>
          <w:snapToGrid/>
          <w:kern w:val="0"/>
          <w:szCs w:val="22"/>
        </w:rPr>
        <w:t>(394)  5.394</w:t>
      </w:r>
      <w:r w:rsidRPr="003A11CB">
        <w:rPr>
          <w:bCs/>
          <w:snapToGrid/>
          <w:kern w:val="0"/>
          <w:szCs w:val="22"/>
          <w:lang w:val="en-GB"/>
        </w:rPr>
        <w:t>  </w:t>
      </w:r>
      <w:r w:rsidRPr="003A11CB">
        <w:rPr>
          <w:snapToGrid/>
          <w:kern w:val="0"/>
          <w:szCs w:val="22"/>
        </w:rPr>
        <w:t>In the United States, the use of the band 2300-2390 MHz by the aeronautical mobile service for telemetry has priority over other uses by the mobile services.  In Canada, the use of the band 2360</w:t>
      </w:r>
      <w:r w:rsidRPr="003A11CB">
        <w:rPr>
          <w:snapToGrid/>
          <w:kern w:val="0"/>
          <w:szCs w:val="22"/>
        </w:rPr>
        <w:noBreakHyphen/>
        <w:t>2400 MHz by the aeronautical mobile service for telemetry has priority over other uses by the mobile services.</w:t>
      </w:r>
    </w:p>
    <w:p w:rsidR="00807703" w:rsidRPr="003A11CB" w:rsidP="003A11CB" w14:paraId="57027C09" w14:textId="77777777">
      <w:pPr>
        <w:spacing w:after="120"/>
        <w:ind w:firstLine="720"/>
        <w:rPr>
          <w:snapToGrid/>
          <w:kern w:val="0"/>
          <w:szCs w:val="22"/>
        </w:rPr>
      </w:pPr>
      <w:r w:rsidRPr="003A11CB">
        <w:rPr>
          <w:bCs/>
          <w:snapToGrid/>
          <w:kern w:val="0"/>
          <w:szCs w:val="22"/>
        </w:rPr>
        <w:t>(395)  5.395</w:t>
      </w:r>
      <w:r w:rsidRPr="003A11CB">
        <w:rPr>
          <w:bCs/>
          <w:snapToGrid/>
          <w:kern w:val="0"/>
          <w:szCs w:val="22"/>
          <w:lang w:val="en-GB"/>
        </w:rPr>
        <w:t>  </w:t>
      </w:r>
      <w:r w:rsidRPr="003A11CB">
        <w:rPr>
          <w:snapToGrid/>
          <w:kern w:val="0"/>
          <w:szCs w:val="22"/>
        </w:rPr>
        <w:t>In France and Turkey, the use of the band 2310-2360 MHz by the aeronautical mobile service for telemetry has priority over other uses by the mobile service.</w:t>
      </w:r>
    </w:p>
    <w:p w:rsidR="00807703" w:rsidRPr="003A11CB" w:rsidP="003A11CB" w14:paraId="155D37D8" w14:textId="77777777">
      <w:pPr>
        <w:spacing w:after="120"/>
        <w:ind w:firstLine="720"/>
        <w:rPr>
          <w:snapToGrid/>
          <w:kern w:val="0"/>
          <w:szCs w:val="22"/>
        </w:rPr>
      </w:pPr>
      <w:r w:rsidRPr="003A11CB">
        <w:rPr>
          <w:bCs/>
          <w:snapToGrid/>
          <w:kern w:val="0"/>
          <w:szCs w:val="22"/>
        </w:rPr>
        <w:t>(396)  5.396</w:t>
      </w:r>
      <w:r w:rsidRPr="003A11CB">
        <w:rPr>
          <w:bCs/>
          <w:snapToGrid/>
          <w:kern w:val="0"/>
          <w:szCs w:val="22"/>
          <w:lang w:val="en-GB"/>
        </w:rPr>
        <w:t>  </w:t>
      </w:r>
      <w:r w:rsidRPr="003A11CB">
        <w:rPr>
          <w:snapToGrid/>
          <w:kern w:val="0"/>
          <w:szCs w:val="22"/>
        </w:rPr>
        <w:t>Space stations of the broadcasting-satellite service in the band 2310-2360 MHz operating in accordance with paragraph (b)(393) of this section that may affect the services to which this band is allocated in other countries shall be coordinated and notified in accordance with Resolution 33 (Rev.WRC-15).  Complementary terrestrial broadcasting stations shall be subject to bilateral coordination with neighbouring countries prior to their bringing into use.</w:t>
      </w:r>
    </w:p>
    <w:p w:rsidR="00807703" w:rsidRPr="003A11CB" w:rsidP="003A11CB" w14:paraId="34341364" w14:textId="77777777">
      <w:pPr>
        <w:spacing w:after="120"/>
        <w:ind w:firstLine="720"/>
        <w:rPr>
          <w:bCs/>
          <w:snapToGrid/>
          <w:kern w:val="0"/>
          <w:szCs w:val="22"/>
        </w:rPr>
      </w:pPr>
      <w:r w:rsidRPr="003A11CB">
        <w:rPr>
          <w:bCs/>
          <w:snapToGrid/>
          <w:kern w:val="0"/>
          <w:szCs w:val="22"/>
        </w:rPr>
        <w:t>(397)  [Reserved]</w:t>
      </w:r>
    </w:p>
    <w:p w:rsidR="00807703" w:rsidRPr="003A11CB" w:rsidP="003A11CB" w14:paraId="4CD8A677" w14:textId="77777777">
      <w:pPr>
        <w:spacing w:after="120"/>
        <w:ind w:firstLine="720"/>
        <w:rPr>
          <w:snapToGrid/>
          <w:kern w:val="0"/>
          <w:szCs w:val="22"/>
        </w:rPr>
      </w:pPr>
      <w:r w:rsidRPr="003A11CB">
        <w:rPr>
          <w:bCs/>
          <w:snapToGrid/>
          <w:kern w:val="0"/>
          <w:szCs w:val="22"/>
        </w:rPr>
        <w:t>(398)  5.398</w:t>
      </w:r>
      <w:r w:rsidRPr="003A11CB">
        <w:rPr>
          <w:bCs/>
          <w:snapToGrid/>
          <w:kern w:val="0"/>
          <w:szCs w:val="22"/>
          <w:lang w:val="en-GB"/>
        </w:rPr>
        <w:t>  </w:t>
      </w:r>
      <w:r w:rsidRPr="003A11CB">
        <w:rPr>
          <w:snapToGrid/>
          <w:kern w:val="0"/>
          <w:szCs w:val="22"/>
        </w:rPr>
        <w:t>In respect of the radiodetermination-satellite service in the band 2483.5-2500 MHz, the provisions of No. 4.10 do not apply.</w:t>
      </w:r>
    </w:p>
    <w:p w:rsidR="00807703" w:rsidRPr="003A11CB" w:rsidP="003A11CB" w14:paraId="2E76F37B" w14:textId="77777777">
      <w:pPr>
        <w:spacing w:after="120"/>
        <w:ind w:firstLine="720"/>
        <w:rPr>
          <w:snapToGrid/>
          <w:kern w:val="0"/>
          <w:szCs w:val="22"/>
          <w:lang w:val="en-GB"/>
        </w:rPr>
      </w:pPr>
      <w:r w:rsidRPr="003A11CB">
        <w:rPr>
          <w:bCs/>
          <w:snapToGrid/>
          <w:kern w:val="0"/>
          <w:szCs w:val="22"/>
          <w:lang w:val="en-GB"/>
        </w:rPr>
        <w:t>(i)  5.398A  </w:t>
      </w:r>
      <w:r w:rsidRPr="003A11CB">
        <w:rPr>
          <w:i/>
          <w:snapToGrid/>
          <w:kern w:val="0"/>
          <w:szCs w:val="22"/>
          <w:lang w:val="en-GB"/>
        </w:rPr>
        <w:t>Different category of service:</w:t>
      </w:r>
      <w:r w:rsidRPr="003A11CB">
        <w:rPr>
          <w:snapToGrid/>
          <w:kern w:val="0"/>
          <w:szCs w:val="22"/>
          <w:lang w:val="en-GB"/>
        </w:rPr>
        <w:t xml:space="preserve">  in Armenia, Azerbaijan, Belarus, the Russian Federation, Kazakhstan, Uzbekistan, Kyrgyzstan, Tajikistan and Ukraine, the band 2483.5-2500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frequency band 2483.5-2500 MHz.</w:t>
      </w:r>
    </w:p>
    <w:p w:rsidR="00807703" w:rsidRPr="003A11CB" w:rsidP="003A11CB" w14:paraId="24677DC4" w14:textId="77777777">
      <w:pPr>
        <w:spacing w:after="120"/>
        <w:ind w:firstLine="720"/>
        <w:rPr>
          <w:snapToGrid/>
          <w:kern w:val="0"/>
          <w:szCs w:val="22"/>
        </w:rPr>
      </w:pPr>
      <w:r w:rsidRPr="003A11CB">
        <w:rPr>
          <w:snapToGrid/>
          <w:kern w:val="0"/>
          <w:szCs w:val="22"/>
          <w:lang w:val="en-GB"/>
        </w:rPr>
        <w:t>(ii)  [Reserved]</w:t>
      </w:r>
    </w:p>
    <w:p w:rsidR="00807703" w:rsidRPr="003A11CB" w:rsidP="003A11CB" w14:paraId="31509801" w14:textId="77777777">
      <w:pPr>
        <w:spacing w:after="120"/>
        <w:ind w:firstLine="720"/>
        <w:rPr>
          <w:snapToGrid/>
          <w:kern w:val="0"/>
          <w:szCs w:val="22"/>
        </w:rPr>
      </w:pPr>
      <w:r w:rsidRPr="003A11CB">
        <w:rPr>
          <w:bCs/>
          <w:snapToGrid/>
          <w:kern w:val="0"/>
          <w:szCs w:val="22"/>
        </w:rPr>
        <w:t>(399)  5.399  </w:t>
      </w:r>
      <w:r w:rsidRPr="003A11CB">
        <w:rPr>
          <w:snapToGrid/>
          <w:kern w:val="0"/>
          <w:szCs w:val="22"/>
        </w:rPr>
        <w:t>Except for cases referred to in paragraph (b)(401) of this section, stations of the radiodetermination-satellite service operating in the frequency band 2483.5-2500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paragraph (b)(398)(i) of this section.</w:t>
      </w:r>
    </w:p>
    <w:p w:rsidR="00807703" w:rsidRPr="003A11CB" w:rsidP="003A11CB" w14:paraId="7BE422FF" w14:textId="77777777">
      <w:pPr>
        <w:spacing w:after="120"/>
        <w:ind w:firstLine="720"/>
        <w:rPr>
          <w:bCs/>
          <w:snapToGrid/>
          <w:kern w:val="0"/>
          <w:szCs w:val="22"/>
        </w:rPr>
      </w:pPr>
      <w:r w:rsidRPr="003A11CB">
        <w:rPr>
          <w:bCs/>
          <w:snapToGrid/>
          <w:kern w:val="0"/>
          <w:szCs w:val="22"/>
        </w:rPr>
        <w:t>(400)  [Reserved]</w:t>
      </w:r>
    </w:p>
    <w:p w:rsidR="00807703" w:rsidRPr="003A11CB" w:rsidP="003A11CB" w14:paraId="7A1F7929" w14:textId="77777777">
      <w:pPr>
        <w:widowControl/>
        <w:spacing w:after="120"/>
        <w:ind w:firstLine="720"/>
        <w:rPr>
          <w:snapToGrid/>
          <w:kern w:val="0"/>
          <w:szCs w:val="22"/>
        </w:rPr>
      </w:pPr>
      <w:r w:rsidRPr="003A11CB">
        <w:rPr>
          <w:bCs/>
          <w:snapToGrid/>
          <w:kern w:val="0"/>
          <w:szCs w:val="22"/>
        </w:rPr>
        <w:t>(401)  </w:t>
      </w:r>
      <w:r w:rsidRPr="003A11CB">
        <w:rPr>
          <w:snapToGrid/>
          <w:kern w:val="0"/>
          <w:szCs w:val="22"/>
          <w:lang w:val="en-GB"/>
        </w:rPr>
        <w:t>5.401</w:t>
      </w:r>
      <w:r w:rsidRPr="003A11CB">
        <w:rPr>
          <w:bCs/>
          <w:snapToGrid/>
          <w:kern w:val="0"/>
          <w:szCs w:val="22"/>
          <w:lang w:val="en-GB"/>
        </w:rPr>
        <w:t>  </w:t>
      </w:r>
      <w:r w:rsidRPr="003A11CB">
        <w:rPr>
          <w:snapToGrid/>
          <w:kern w:val="0"/>
          <w:szCs w:val="22"/>
          <w:lang w:val="en-GB"/>
        </w:rPr>
        <w:t>In Angola,</w:t>
      </w:r>
      <w:r w:rsidRPr="003A11CB">
        <w:rPr>
          <w:snapToGrid/>
          <w:spacing w:val="29"/>
          <w:kern w:val="0"/>
          <w:szCs w:val="22"/>
          <w:lang w:val="en-GB"/>
        </w:rPr>
        <w:t xml:space="preserve"> </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stralia,</w:t>
      </w:r>
      <w:r w:rsidRPr="003A11CB">
        <w:rPr>
          <w:snapToGrid/>
          <w:spacing w:val="30"/>
          <w:kern w:val="0"/>
          <w:szCs w:val="22"/>
          <w:lang w:val="en-GB"/>
        </w:rPr>
        <w:t xml:space="preserve"> </w:t>
      </w:r>
      <w:r w:rsidRPr="003A11CB">
        <w:rPr>
          <w:snapToGrid/>
          <w:spacing w:val="1"/>
          <w:kern w:val="0"/>
          <w:szCs w:val="22"/>
          <w:lang w:val="en-GB"/>
        </w:rPr>
        <w:t>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kern w:val="0"/>
          <w:szCs w:val="22"/>
          <w:lang w:val="en-GB"/>
        </w:rPr>
        <w:t>l</w:t>
      </w:r>
      <w:r w:rsidRPr="003A11CB">
        <w:rPr>
          <w:snapToGrid/>
          <w:spacing w:val="2"/>
          <w:kern w:val="0"/>
          <w:szCs w:val="22"/>
          <w:lang w:val="en-GB"/>
        </w:rPr>
        <w:t>a</w:t>
      </w:r>
      <w:r w:rsidRPr="003A11CB">
        <w:rPr>
          <w:snapToGrid/>
          <w:kern w:val="0"/>
          <w:szCs w:val="22"/>
          <w:lang w:val="en-GB"/>
        </w:rPr>
        <w:t>des</w:t>
      </w:r>
      <w:r w:rsidRPr="003A11CB">
        <w:rPr>
          <w:snapToGrid/>
          <w:spacing w:val="-1"/>
          <w:kern w:val="0"/>
          <w:szCs w:val="22"/>
          <w:lang w:val="en-GB"/>
        </w:rPr>
        <w:t>h</w:t>
      </w:r>
      <w:r w:rsidRPr="003A11CB">
        <w:rPr>
          <w:snapToGrid/>
          <w:kern w:val="0"/>
          <w:szCs w:val="22"/>
          <w:lang w:val="en-GB"/>
        </w:rPr>
        <w:t>,</w:t>
      </w:r>
      <w:r w:rsidRPr="003A11CB">
        <w:rPr>
          <w:snapToGrid/>
          <w:spacing w:val="33"/>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26"/>
          <w:kern w:val="0"/>
          <w:szCs w:val="22"/>
          <w:lang w:val="en-GB"/>
        </w:rPr>
        <w:t xml:space="preserve"> </w:t>
      </w:r>
      <w:r w:rsidRPr="003A11CB">
        <w:rPr>
          <w:snapToGrid/>
          <w:kern w:val="0"/>
          <w:szCs w:val="22"/>
          <w:lang w:val="en-GB"/>
        </w:rPr>
        <w:t>Eritrea,</w:t>
      </w:r>
      <w:r w:rsidRPr="003A11CB">
        <w:rPr>
          <w:snapToGrid/>
          <w:spacing w:val="27"/>
          <w:kern w:val="0"/>
          <w:szCs w:val="22"/>
          <w:lang w:val="en-GB"/>
        </w:rPr>
        <w:t xml:space="preserve"> </w:t>
      </w:r>
      <w:r w:rsidRPr="003A11CB">
        <w:rPr>
          <w:snapToGrid/>
          <w:kern w:val="0"/>
          <w:szCs w:val="22"/>
          <w:lang w:val="en-GB"/>
        </w:rPr>
        <w:t>E</w:t>
      </w:r>
      <w:r w:rsidRPr="003A11CB">
        <w:rPr>
          <w:snapToGrid/>
          <w:spacing w:val="-1"/>
          <w:kern w:val="0"/>
          <w:szCs w:val="22"/>
          <w:lang w:val="en-GB"/>
        </w:rPr>
        <w:t>th</w:t>
      </w:r>
      <w:r w:rsidRPr="003A11CB">
        <w:rPr>
          <w:snapToGrid/>
          <w:kern w:val="0"/>
          <w:szCs w:val="22"/>
          <w:lang w:val="en-GB"/>
        </w:rPr>
        <w:t>iopia,</w:t>
      </w:r>
      <w:r w:rsidRPr="003A11CB">
        <w:rPr>
          <w:snapToGrid/>
          <w:spacing w:val="29"/>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25"/>
          <w:kern w:val="0"/>
          <w:szCs w:val="22"/>
          <w:lang w:val="en-GB"/>
        </w:rPr>
        <w:t xml:space="preserve"> </w:t>
      </w:r>
      <w:r w:rsidRPr="003A11CB">
        <w:rPr>
          <w:snapToGrid/>
          <w:kern w:val="0"/>
          <w:szCs w:val="22"/>
          <w:lang w:val="en-GB"/>
        </w:rPr>
        <w:t>Iran</w:t>
      </w:r>
      <w:r w:rsidRPr="003A11CB">
        <w:rPr>
          <w:snapToGrid/>
          <w:spacing w:val="23"/>
          <w:kern w:val="0"/>
          <w:szCs w:val="22"/>
          <w:lang w:val="en-GB"/>
        </w:rPr>
        <w:t xml:space="preserve"> </w:t>
      </w:r>
      <w:r w:rsidRPr="003A11CB">
        <w:rPr>
          <w:snapToGrid/>
          <w:kern w:val="0"/>
          <w:szCs w:val="22"/>
          <w:lang w:val="en-GB"/>
        </w:rPr>
        <w:t>(I</w:t>
      </w:r>
      <w:r w:rsidRPr="003A11CB">
        <w:rPr>
          <w:snapToGrid/>
          <w:spacing w:val="7"/>
          <w:kern w:val="0"/>
          <w:szCs w:val="22"/>
          <w:lang w:val="en-GB"/>
        </w:rPr>
        <w:t>s</w:t>
      </w:r>
      <w:r w:rsidRPr="003A11CB">
        <w:rPr>
          <w:snapToGrid/>
          <w:kern w:val="0"/>
          <w:szCs w:val="22"/>
          <w:lang w:val="en-GB"/>
        </w:rPr>
        <w:t>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ic</w:t>
      </w:r>
      <w:r w:rsidRPr="003A11CB">
        <w:rPr>
          <w:snapToGrid/>
          <w:spacing w:val="28"/>
          <w:kern w:val="0"/>
          <w:szCs w:val="22"/>
          <w:lang w:val="en-GB"/>
        </w:rPr>
        <w:t xml:space="preserve"> </w:t>
      </w:r>
      <w:r w:rsidRPr="003A11CB">
        <w:rPr>
          <w:snapToGrid/>
          <w:kern w:val="0"/>
          <w:szCs w:val="22"/>
          <w:lang w:val="en-GB"/>
        </w:rPr>
        <w:t>Re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w:t>
      </w:r>
      <w:r w:rsidRPr="003A11CB">
        <w:rPr>
          <w:snapToGrid/>
          <w:spacing w:val="1"/>
          <w:kern w:val="0"/>
          <w:szCs w:val="22"/>
          <w:lang w:val="en-GB"/>
        </w:rPr>
        <w:t>i</w:t>
      </w:r>
      <w:r w:rsidRPr="003A11CB">
        <w:rPr>
          <w:snapToGrid/>
          <w:kern w:val="0"/>
          <w:szCs w:val="22"/>
          <w:lang w:val="en-GB"/>
        </w:rPr>
        <w:t>c</w:t>
      </w:r>
      <w:r w:rsidRPr="003A11CB">
        <w:rPr>
          <w:snapToGrid/>
          <w:spacing w:val="28"/>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23"/>
          <w:kern w:val="0"/>
          <w:szCs w:val="22"/>
          <w:lang w:val="en-GB"/>
        </w:rPr>
        <w:t xml:space="preserve"> </w:t>
      </w:r>
      <w:r w:rsidRPr="003A11CB">
        <w:rPr>
          <w:snapToGrid/>
          <w:spacing w:val="-1"/>
          <w:w w:val="102"/>
          <w:kern w:val="0"/>
          <w:szCs w:val="22"/>
          <w:lang w:val="en-GB"/>
        </w:rPr>
        <w:t>L</w:t>
      </w:r>
      <w:r w:rsidRPr="003A11CB">
        <w:rPr>
          <w:snapToGrid/>
          <w:w w:val="102"/>
          <w:kern w:val="0"/>
          <w:szCs w:val="22"/>
          <w:lang w:val="en-GB"/>
        </w:rPr>
        <w:t>e</w:t>
      </w:r>
      <w:r w:rsidRPr="003A11CB">
        <w:rPr>
          <w:snapToGrid/>
          <w:spacing w:val="1"/>
          <w:w w:val="102"/>
          <w:kern w:val="0"/>
          <w:szCs w:val="22"/>
          <w:lang w:val="en-GB"/>
        </w:rPr>
        <w:t>b</w:t>
      </w:r>
      <w:r w:rsidRPr="003A11CB">
        <w:rPr>
          <w:snapToGrid/>
          <w:w w:val="102"/>
          <w:kern w:val="0"/>
          <w:szCs w:val="22"/>
          <w:lang w:val="en-GB"/>
        </w:rPr>
        <w:t>ano</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1"/>
          <w:kern w:val="0"/>
          <w:szCs w:val="22"/>
          <w:lang w:val="en-GB"/>
        </w:rPr>
        <w:t>L</w:t>
      </w:r>
      <w:r w:rsidRPr="003A11CB">
        <w:rPr>
          <w:snapToGrid/>
          <w:kern w:val="0"/>
          <w:szCs w:val="22"/>
          <w:lang w:val="en-GB"/>
        </w:rPr>
        <w:t>iberia,</w:t>
      </w:r>
      <w:r w:rsidRPr="003A11CB">
        <w:rPr>
          <w:snapToGrid/>
          <w:spacing w:val="9"/>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7"/>
          <w:kern w:val="0"/>
          <w:szCs w:val="22"/>
          <w:lang w:val="en-GB"/>
        </w:rPr>
        <w:t xml:space="preserve"> </w:t>
      </w:r>
      <w:r w:rsidRPr="003A11CB">
        <w:rPr>
          <w:snapToGrid/>
          <w:kern w:val="0"/>
          <w:szCs w:val="22"/>
          <w:lang w:val="en-GB"/>
        </w:rPr>
        <w:t>Mad</w:t>
      </w:r>
      <w:r w:rsidRPr="003A11CB">
        <w:rPr>
          <w:snapToGrid/>
          <w:spacing w:val="2"/>
          <w:kern w:val="0"/>
          <w:szCs w:val="22"/>
          <w:lang w:val="en-GB"/>
        </w:rPr>
        <w:t>a</w:t>
      </w:r>
      <w:r w:rsidRPr="003A11CB">
        <w:rPr>
          <w:snapToGrid/>
          <w:spacing w:val="-1"/>
          <w:kern w:val="0"/>
          <w:szCs w:val="22"/>
          <w:lang w:val="en-GB"/>
        </w:rPr>
        <w:t>g</w:t>
      </w:r>
      <w:r w:rsidRPr="003A11CB">
        <w:rPr>
          <w:snapToGrid/>
          <w:kern w:val="0"/>
          <w:szCs w:val="22"/>
          <w:lang w:val="en-GB"/>
        </w:rPr>
        <w:t>ascar,</w:t>
      </w:r>
      <w:r w:rsidRPr="003A11CB">
        <w:rPr>
          <w:snapToGrid/>
          <w:spacing w:val="15"/>
          <w:kern w:val="0"/>
          <w:szCs w:val="22"/>
          <w:lang w:val="en-GB"/>
        </w:rPr>
        <w:t xml:space="preserve"> </w:t>
      </w:r>
      <w:r w:rsidRPr="003A11CB">
        <w:rPr>
          <w:snapToGrid/>
          <w:kern w:val="0"/>
          <w:szCs w:val="22"/>
          <w:lang w:val="en-GB"/>
        </w:rPr>
        <w:t>Mali,</w:t>
      </w:r>
      <w:r w:rsidRPr="003A11CB">
        <w:rPr>
          <w:snapToGrid/>
          <w:spacing w:val="6"/>
          <w:kern w:val="0"/>
          <w:szCs w:val="22"/>
          <w:lang w:val="en-GB"/>
        </w:rPr>
        <w:t xml:space="preserve"> </w:t>
      </w:r>
      <w:r w:rsidRPr="003A11CB">
        <w:rPr>
          <w:snapToGrid/>
          <w:spacing w:val="1"/>
          <w:kern w:val="0"/>
          <w:szCs w:val="22"/>
          <w:lang w:val="en-GB"/>
        </w:rPr>
        <w:t>P</w:t>
      </w:r>
      <w:r w:rsidRPr="003A11CB">
        <w:rPr>
          <w:snapToGrid/>
          <w:kern w:val="0"/>
          <w:szCs w:val="22"/>
          <w:lang w:val="en-GB"/>
        </w:rPr>
        <w:t>akist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0"/>
          <w:kern w:val="0"/>
          <w:szCs w:val="22"/>
          <w:lang w:val="en-GB"/>
        </w:rPr>
        <w:t xml:space="preserve"> </w:t>
      </w:r>
      <w:r w:rsidRPr="003A11CB">
        <w:rPr>
          <w:snapToGrid/>
          <w:spacing w:val="1"/>
          <w:kern w:val="0"/>
          <w:szCs w:val="22"/>
          <w:lang w:val="en-GB"/>
        </w:rPr>
        <w:t>P</w:t>
      </w:r>
      <w:r w:rsidRPr="003A11CB">
        <w:rPr>
          <w:snapToGrid/>
          <w:kern w:val="0"/>
          <w:szCs w:val="22"/>
          <w:lang w:val="en-GB"/>
        </w:rPr>
        <w:t>a</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a</w:t>
      </w:r>
      <w:r w:rsidRPr="003A11CB">
        <w:rPr>
          <w:snapToGrid/>
          <w:spacing w:val="6"/>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w</w:t>
      </w:r>
      <w:r w:rsidRPr="003A11CB">
        <w:rPr>
          <w:snapToGrid/>
          <w:spacing w:val="5"/>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10"/>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spacing w:val="2"/>
          <w:kern w:val="0"/>
          <w:szCs w:val="22"/>
          <w:lang w:val="en-GB"/>
        </w:rPr>
        <w:t>r</w:t>
      </w:r>
      <w:r w:rsidRPr="003A11CB">
        <w:rPr>
          <w:snapToGrid/>
          <w:kern w:val="0"/>
          <w:szCs w:val="22"/>
          <w:lang w:val="en-GB"/>
        </w:rPr>
        <w:t>ian</w:t>
      </w:r>
      <w:r w:rsidRPr="003A11CB">
        <w:rPr>
          <w:snapToGrid/>
          <w:spacing w:val="9"/>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6"/>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11"/>
          <w:kern w:val="0"/>
          <w:szCs w:val="22"/>
          <w:lang w:val="en-GB"/>
        </w:rPr>
        <w:t xml:space="preserve"> </w:t>
      </w:r>
      <w:r w:rsidRPr="003A11CB">
        <w:rPr>
          <w:snapToGrid/>
          <w:kern w:val="0"/>
          <w:szCs w:val="22"/>
          <w:lang w:val="en-GB"/>
        </w:rPr>
        <w:t xml:space="preserve">Dem. Rep. of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Con</w:t>
      </w:r>
      <w:r w:rsidRPr="003A11CB">
        <w:rPr>
          <w:snapToGrid/>
          <w:spacing w:val="-1"/>
          <w:kern w:val="0"/>
          <w:szCs w:val="22"/>
          <w:lang w:val="en-GB"/>
        </w:rPr>
        <w:t>g</w:t>
      </w:r>
      <w:r w:rsidRPr="003A11CB">
        <w:rPr>
          <w:snapToGrid/>
          <w:kern w:val="0"/>
          <w:szCs w:val="22"/>
          <w:lang w:val="en-GB"/>
        </w:rPr>
        <w:t>o,</w:t>
      </w:r>
      <w:r w:rsidRPr="003A11CB">
        <w:rPr>
          <w:snapToGrid/>
          <w:spacing w:val="8"/>
          <w:kern w:val="0"/>
          <w:szCs w:val="22"/>
          <w:lang w:val="en-GB"/>
        </w:rPr>
        <w:t xml:space="preserve"> </w:t>
      </w:r>
      <w:r w:rsidRPr="003A11CB">
        <w:rPr>
          <w:snapToGrid/>
          <w:spacing w:val="1"/>
          <w:w w:val="102"/>
          <w:kern w:val="0"/>
          <w:szCs w:val="22"/>
          <w:lang w:val="en-GB"/>
        </w:rPr>
        <w:t>S</w:t>
      </w:r>
      <w:r w:rsidRPr="003A11CB">
        <w:rPr>
          <w:snapToGrid/>
          <w:spacing w:val="-1"/>
          <w:w w:val="102"/>
          <w:kern w:val="0"/>
          <w:szCs w:val="22"/>
          <w:lang w:val="en-GB"/>
        </w:rPr>
        <w:t>u</w:t>
      </w:r>
      <w:r w:rsidRPr="003A11CB">
        <w:rPr>
          <w:snapToGrid/>
          <w:w w:val="102"/>
          <w:kern w:val="0"/>
          <w:szCs w:val="22"/>
          <w:lang w:val="en-GB"/>
        </w:rPr>
        <w:t>d</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azila</w:t>
      </w:r>
      <w:r w:rsidRPr="003A11CB">
        <w:rPr>
          <w:snapToGrid/>
          <w:spacing w:val="-1"/>
          <w:kern w:val="0"/>
          <w:szCs w:val="22"/>
          <w:lang w:val="en-GB"/>
        </w:rPr>
        <w:t>n</w:t>
      </w:r>
      <w:r w:rsidRPr="003A11CB">
        <w:rPr>
          <w:snapToGrid/>
          <w:kern w:val="0"/>
          <w:szCs w:val="22"/>
          <w:lang w:val="en-GB"/>
        </w:rPr>
        <w:t>d,</w:t>
      </w:r>
      <w:r w:rsidRPr="003A11CB">
        <w:rPr>
          <w:snapToGrid/>
          <w:spacing w:val="24"/>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kern w:val="0"/>
          <w:szCs w:val="22"/>
          <w:lang w:val="en-GB"/>
        </w:rPr>
        <w:t>o</w:t>
      </w:r>
      <w:r w:rsidRPr="003A11CB">
        <w:rPr>
          <w:snapToGrid/>
          <w:spacing w:val="18"/>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6"/>
          <w:kern w:val="0"/>
          <w:szCs w:val="22"/>
          <w:lang w:val="en-GB"/>
        </w:rPr>
        <w:t xml:space="preserve"> </w:t>
      </w:r>
      <w:r w:rsidRPr="003A11CB">
        <w:rPr>
          <w:snapToGrid/>
          <w:spacing w:val="-1"/>
          <w:kern w:val="0"/>
          <w:szCs w:val="22"/>
          <w:lang w:val="en-GB"/>
        </w:rPr>
        <w:t>Z</w:t>
      </w:r>
      <w:r w:rsidRPr="003A11CB">
        <w:rPr>
          <w:snapToGrid/>
          <w:spacing w:val="2"/>
          <w:kern w:val="0"/>
          <w:szCs w:val="22"/>
          <w:lang w:val="en-GB"/>
        </w:rPr>
        <w:t>a</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ia,</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2"/>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17"/>
          <w:kern w:val="0"/>
          <w:szCs w:val="22"/>
          <w:lang w:val="en-GB"/>
        </w:rPr>
        <w:t xml:space="preserve"> </w:t>
      </w:r>
      <w:r w:rsidRPr="003A11CB">
        <w:rPr>
          <w:snapToGrid/>
          <w:kern w:val="0"/>
          <w:szCs w:val="22"/>
          <w:lang w:val="en-GB"/>
        </w:rPr>
        <w:t>2483.5-2500 MHz was already allocated on a primary basis to the radiodetermination-satellite service before WRC</w:t>
      </w:r>
      <w:r w:rsidRPr="003A11CB">
        <w:rPr>
          <w:snapToGrid/>
          <w:kern w:val="0"/>
          <w:szCs w:val="22"/>
          <w:lang w:val="en-GB"/>
        </w:rPr>
        <w:noBreakHyphen/>
        <w:t>12, subject to agreement obtained under No. 9.21 from countries not listed in this provision.  Systems in the radiodetermination-satellite service for which complete coordination information has been received by the Radiocommunication Bureau before 18 February 2012 will retain their regulatory status, as of the date of receipt of the coordination request information.</w:t>
      </w:r>
    </w:p>
    <w:p w:rsidR="00807703" w:rsidRPr="003A11CB" w:rsidP="003A11CB" w14:paraId="247802B9" w14:textId="77777777">
      <w:pPr>
        <w:spacing w:after="120"/>
        <w:ind w:firstLine="720"/>
        <w:rPr>
          <w:snapToGrid/>
          <w:kern w:val="0"/>
          <w:szCs w:val="22"/>
        </w:rPr>
      </w:pPr>
      <w:r w:rsidRPr="003A11CB">
        <w:rPr>
          <w:bCs/>
          <w:snapToGrid/>
          <w:kern w:val="0"/>
          <w:szCs w:val="22"/>
        </w:rPr>
        <w:t>(402)  5.402</w:t>
      </w:r>
      <w:r w:rsidRPr="003A11CB">
        <w:rPr>
          <w:bCs/>
          <w:snapToGrid/>
          <w:kern w:val="0"/>
          <w:szCs w:val="22"/>
          <w:lang w:val="en-GB"/>
        </w:rPr>
        <w:t>  </w:t>
      </w:r>
      <w:r w:rsidRPr="003A11CB">
        <w:rPr>
          <w:snapToGrid/>
          <w:kern w:val="0"/>
          <w:szCs w:val="22"/>
        </w:rPr>
        <w:t>The use of the band 2483.5-2500 MHz by the mobile-satellite and the radiodetermination-satellite services is subject to the coordination under No. 9.11A.  Administrations are urged to take all practicable steps to prevent harmful interference to the radio astronomy service from emissions in the 2483.5-2500 MHz band, especially those caused by second-harmonic radiation that would fall into the 4990-5000 MHz band allocated to the radio astronomy service worldwide.</w:t>
      </w:r>
    </w:p>
    <w:p w:rsidR="00807703" w:rsidRPr="003A11CB" w:rsidP="003A11CB" w14:paraId="2B0D2B2E" w14:textId="77777777">
      <w:pPr>
        <w:spacing w:after="120"/>
        <w:ind w:firstLine="720"/>
        <w:rPr>
          <w:snapToGrid/>
          <w:kern w:val="0"/>
          <w:szCs w:val="22"/>
        </w:rPr>
      </w:pPr>
      <w:r w:rsidRPr="003A11CB">
        <w:rPr>
          <w:bCs/>
          <w:snapToGrid/>
          <w:kern w:val="0"/>
          <w:szCs w:val="22"/>
        </w:rPr>
        <w:t>(403)  5.403</w:t>
      </w:r>
      <w:r w:rsidRPr="003A11CB">
        <w:rPr>
          <w:bCs/>
          <w:snapToGrid/>
          <w:kern w:val="0"/>
          <w:szCs w:val="22"/>
          <w:lang w:val="en-GB"/>
        </w:rPr>
        <w:t>  </w:t>
      </w:r>
      <w:r w:rsidRPr="003A11CB">
        <w:rPr>
          <w:snapToGrid/>
          <w:kern w:val="0"/>
          <w:szCs w:val="22"/>
        </w:rPr>
        <w:t>Subject to agreement obtained under No. 9.21, the band 2520-2535 MHz may also be used for the mobile-satellite (space-to-Earth), except aeronautical mobile-satellite, service for operation limited to within national boundaries.  The provisions of No. 9.11A apply.</w:t>
      </w:r>
    </w:p>
    <w:p w:rsidR="00807703" w:rsidRPr="003A11CB" w:rsidP="003A11CB" w14:paraId="333E517D" w14:textId="77777777">
      <w:pPr>
        <w:spacing w:after="120"/>
        <w:ind w:firstLine="720"/>
        <w:rPr>
          <w:snapToGrid/>
          <w:kern w:val="0"/>
          <w:szCs w:val="22"/>
        </w:rPr>
      </w:pPr>
      <w:r w:rsidRPr="003A11CB">
        <w:rPr>
          <w:bCs/>
          <w:snapToGrid/>
          <w:kern w:val="0"/>
          <w:szCs w:val="22"/>
        </w:rPr>
        <w:t>(404)  5.404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India and Iran (Islamic Republic of), the band 2500-2516.5 MHz may also be used for the radiodetermination-satellite service (space-to-Earth) for operation limited to within national boundaries, subject to agreement obtained under No. 9.21.</w:t>
      </w:r>
    </w:p>
    <w:p w:rsidR="00807703" w:rsidRPr="003A11CB" w:rsidP="003A11CB" w14:paraId="78C8F0B6" w14:textId="77777777">
      <w:pPr>
        <w:spacing w:after="120"/>
        <w:ind w:firstLine="720"/>
        <w:rPr>
          <w:bCs/>
          <w:snapToGrid/>
          <w:kern w:val="0"/>
          <w:szCs w:val="22"/>
        </w:rPr>
      </w:pPr>
      <w:r w:rsidRPr="003A11CB">
        <w:rPr>
          <w:bCs/>
          <w:snapToGrid/>
          <w:kern w:val="0"/>
          <w:szCs w:val="22"/>
        </w:rPr>
        <w:t>(405) - (406)  [Reserved]</w:t>
      </w:r>
    </w:p>
    <w:p w:rsidR="00807703" w:rsidRPr="003A11CB" w:rsidP="003A11CB" w14:paraId="4FC7812F" w14:textId="77777777">
      <w:pPr>
        <w:spacing w:after="120"/>
        <w:ind w:firstLine="720"/>
        <w:rPr>
          <w:snapToGrid/>
          <w:kern w:val="0"/>
          <w:szCs w:val="22"/>
        </w:rPr>
      </w:pPr>
      <w:r w:rsidRPr="003A11CB">
        <w:rPr>
          <w:bCs/>
          <w:snapToGrid/>
          <w:kern w:val="0"/>
          <w:szCs w:val="22"/>
        </w:rPr>
        <w:t>(407)  5.407</w:t>
      </w:r>
      <w:r w:rsidRPr="003A11CB">
        <w:rPr>
          <w:bCs/>
          <w:snapToGrid/>
          <w:kern w:val="0"/>
          <w:szCs w:val="22"/>
          <w:lang w:val="en-GB"/>
        </w:rPr>
        <w:t>  </w:t>
      </w:r>
      <w:r w:rsidRPr="003A11CB">
        <w:rPr>
          <w:snapToGrid/>
          <w:kern w:val="0"/>
          <w:szCs w:val="22"/>
        </w:rPr>
        <w:t xml:space="preserve">In the band 2500-2520 MHz, the power flux-density at the surface of the Earth from space stations operating in the mobile-satellite (space-to-Earth) service shall not exceed </w:t>
      </w:r>
      <w:r w:rsidRPr="003A11CB">
        <w:rPr>
          <w:snapToGrid/>
          <w:kern w:val="0"/>
          <w:szCs w:val="22"/>
          <w:lang w:val="en-GB"/>
        </w:rPr>
        <w:t>−</w:t>
      </w:r>
      <w:r w:rsidRPr="003A11CB">
        <w:rPr>
          <w:snapToGrid/>
          <w:kern w:val="0"/>
          <w:szCs w:val="22"/>
        </w:rPr>
        <w:t>152 dB (W/(m² · 4 kHz)) in Argentina, unless otherwise agreed by the administrations concerned.</w:t>
      </w:r>
    </w:p>
    <w:p w:rsidR="00807703" w:rsidRPr="003A11CB" w:rsidP="003A11CB" w14:paraId="33B3C6B6" w14:textId="77777777">
      <w:pPr>
        <w:spacing w:after="120"/>
        <w:ind w:firstLine="720"/>
        <w:rPr>
          <w:bCs/>
          <w:snapToGrid/>
          <w:kern w:val="0"/>
          <w:szCs w:val="22"/>
        </w:rPr>
      </w:pPr>
      <w:r w:rsidRPr="003A11CB">
        <w:rPr>
          <w:bCs/>
          <w:snapToGrid/>
          <w:kern w:val="0"/>
          <w:szCs w:val="22"/>
        </w:rPr>
        <w:t>(408) - (409)  [Reserved]</w:t>
      </w:r>
    </w:p>
    <w:p w:rsidR="00807703" w:rsidRPr="003A11CB" w:rsidP="003A11CB" w14:paraId="12DAF768" w14:textId="77777777">
      <w:pPr>
        <w:spacing w:after="120"/>
        <w:ind w:firstLine="720"/>
        <w:rPr>
          <w:snapToGrid/>
          <w:kern w:val="0"/>
          <w:szCs w:val="22"/>
          <w:lang w:val="en-GB"/>
        </w:rPr>
      </w:pPr>
      <w:r w:rsidRPr="003A11CB">
        <w:rPr>
          <w:bCs/>
          <w:snapToGrid/>
          <w:kern w:val="0"/>
          <w:szCs w:val="22"/>
        </w:rPr>
        <w:t>(410)  </w:t>
      </w:r>
      <w:r w:rsidRPr="003A11CB">
        <w:rPr>
          <w:bCs/>
          <w:snapToGrid/>
          <w:kern w:val="0"/>
          <w:szCs w:val="22"/>
          <w:lang w:eastAsia="en-GB"/>
        </w:rPr>
        <w:t>5.410</w:t>
      </w:r>
      <w:r w:rsidRPr="003A11CB">
        <w:rPr>
          <w:bCs/>
          <w:snapToGrid/>
          <w:kern w:val="0"/>
          <w:szCs w:val="22"/>
          <w:lang w:val="en-GB"/>
        </w:rPr>
        <w:t>  </w:t>
      </w:r>
      <w:r w:rsidRPr="003A11CB">
        <w:rPr>
          <w:snapToGrid/>
          <w:kern w:val="0"/>
          <w:szCs w:val="22"/>
          <w:lang w:val="en-GB" w:eastAsia="en-GB"/>
        </w:rPr>
        <w:t xml:space="preserve">The band 2500-2690 MHz </w:t>
      </w:r>
      <w:r w:rsidRPr="003A11CB">
        <w:rPr>
          <w:snapToGrid/>
          <w:kern w:val="0"/>
          <w:szCs w:val="22"/>
          <w:lang w:val="en-GB"/>
        </w:rPr>
        <w:t xml:space="preserve">may be used for tropospheric scatter systems in Region 1, subject to agreement obtained under No. 9.21.  </w:t>
      </w:r>
      <w:r w:rsidRPr="003A11CB">
        <w:rPr>
          <w:snapToGrid/>
          <w:kern w:val="0"/>
          <w:szCs w:val="22"/>
          <w:lang w:val="en-GB" w:eastAsia="en-GB"/>
        </w:rPr>
        <w:t xml:space="preserve">No. 9.21 does not apply to tropospheric scatter links situated entirely outside Region 1.  </w:t>
      </w:r>
      <w:r w:rsidRPr="003A11CB">
        <w:rPr>
          <w:snapToGrid/>
          <w:kern w:val="0"/>
          <w:szCs w:val="22"/>
          <w:lang w:val="en-GB"/>
        </w:rPr>
        <w:t>Administrations shall make all practicable efforts to avoid developing new tropospheric scatter systems in this band.  When planning new tropospheric scatter radio</w:t>
      </w:r>
      <w:r w:rsidRPr="003A11CB">
        <w:rPr>
          <w:snapToGrid/>
          <w:kern w:val="0"/>
          <w:szCs w:val="22"/>
          <w:lang w:val="en-GB"/>
        </w:rPr>
        <w:noBreakHyphen/>
        <w:t>relay links in this band, all possible measures shall be taken to avoid directing the antennas of these links towards the geostationary-satellite orbit.</w:t>
      </w:r>
    </w:p>
    <w:p w:rsidR="00807703" w:rsidRPr="003A11CB" w:rsidP="003A11CB" w14:paraId="7552089A" w14:textId="77777777">
      <w:pPr>
        <w:spacing w:after="120"/>
        <w:ind w:firstLine="720"/>
        <w:rPr>
          <w:bCs/>
          <w:snapToGrid/>
          <w:kern w:val="0"/>
          <w:szCs w:val="22"/>
        </w:rPr>
      </w:pPr>
      <w:r w:rsidRPr="003A11CB">
        <w:rPr>
          <w:bCs/>
          <w:snapToGrid/>
          <w:kern w:val="0"/>
          <w:szCs w:val="22"/>
        </w:rPr>
        <w:t>(411)  [Reserved]</w:t>
      </w:r>
    </w:p>
    <w:p w:rsidR="00807703" w:rsidRPr="003A11CB" w:rsidP="003A11CB" w14:paraId="6720E225" w14:textId="77777777">
      <w:pPr>
        <w:spacing w:after="120"/>
        <w:ind w:firstLine="720"/>
        <w:rPr>
          <w:snapToGrid/>
          <w:kern w:val="0"/>
          <w:szCs w:val="22"/>
        </w:rPr>
      </w:pPr>
      <w:r w:rsidRPr="003A11CB">
        <w:rPr>
          <w:bCs/>
          <w:snapToGrid/>
          <w:kern w:val="0"/>
          <w:szCs w:val="22"/>
        </w:rPr>
        <w:t>(412)  5.412  </w:t>
      </w:r>
      <w:r w:rsidRPr="003A11CB">
        <w:rPr>
          <w:i/>
          <w:iCs/>
          <w:snapToGrid/>
          <w:kern w:val="0"/>
          <w:szCs w:val="22"/>
        </w:rPr>
        <w:t>Alternative allocation:</w:t>
      </w:r>
      <w:r w:rsidRPr="003A11CB">
        <w:rPr>
          <w:iCs/>
          <w:snapToGrid/>
          <w:kern w:val="0"/>
          <w:szCs w:val="22"/>
        </w:rPr>
        <w:t xml:space="preserve">  </w:t>
      </w:r>
      <w:r w:rsidRPr="003A11CB">
        <w:rPr>
          <w:snapToGrid/>
          <w:kern w:val="0"/>
          <w:szCs w:val="22"/>
        </w:rPr>
        <w:t>in Kyrgyzstan and Turkmenistan, the band 2500</w:t>
      </w:r>
      <w:r w:rsidRPr="003A11CB">
        <w:rPr>
          <w:snapToGrid/>
          <w:kern w:val="0"/>
          <w:szCs w:val="22"/>
        </w:rPr>
        <w:noBreakHyphen/>
        <w:t>2690 MHz is allocated to the fixed and mobile, except aeronautical mobile, services on a primary basis.</w:t>
      </w:r>
    </w:p>
    <w:p w:rsidR="00807703" w:rsidRPr="003A11CB" w:rsidP="003A11CB" w14:paraId="73909C5A" w14:textId="77777777">
      <w:pPr>
        <w:spacing w:after="120"/>
        <w:ind w:firstLine="720"/>
        <w:rPr>
          <w:snapToGrid/>
          <w:kern w:val="0"/>
          <w:szCs w:val="22"/>
        </w:rPr>
      </w:pPr>
      <w:r w:rsidRPr="003A11CB">
        <w:rPr>
          <w:bCs/>
          <w:snapToGrid/>
          <w:kern w:val="0"/>
          <w:szCs w:val="22"/>
        </w:rPr>
        <w:t>(413)  5.413</w:t>
      </w:r>
      <w:r w:rsidRPr="003A11CB">
        <w:rPr>
          <w:bCs/>
          <w:snapToGrid/>
          <w:kern w:val="0"/>
          <w:szCs w:val="22"/>
          <w:lang w:val="en-GB"/>
        </w:rPr>
        <w:t>  </w:t>
      </w:r>
      <w:r w:rsidRPr="003A11CB">
        <w:rPr>
          <w:snapToGrid/>
          <w:kern w:val="0"/>
          <w:szCs w:val="22"/>
        </w:rPr>
        <w:t>In the design of systems in the broadcasting-satellite service in the bands between 2500 MHz and 2690 MHz, administrations are urged to take all necessary steps to protect the radio astronomy service in the band 2690-2700 MHz.</w:t>
      </w:r>
    </w:p>
    <w:p w:rsidR="00807703" w:rsidRPr="003A11CB" w:rsidP="003A11CB" w14:paraId="0DCB0CA7" w14:textId="77777777">
      <w:pPr>
        <w:spacing w:after="120"/>
        <w:ind w:firstLine="720"/>
        <w:rPr>
          <w:snapToGrid/>
          <w:kern w:val="0"/>
          <w:szCs w:val="22"/>
        </w:rPr>
      </w:pPr>
      <w:r w:rsidRPr="003A11CB">
        <w:rPr>
          <w:bCs/>
          <w:snapToGrid/>
          <w:kern w:val="0"/>
          <w:szCs w:val="22"/>
        </w:rPr>
        <w:t>(414)  5.414</w:t>
      </w:r>
      <w:r w:rsidRPr="003A11CB">
        <w:rPr>
          <w:bCs/>
          <w:snapToGrid/>
          <w:kern w:val="0"/>
          <w:szCs w:val="22"/>
          <w:lang w:val="en-GB"/>
        </w:rPr>
        <w:t>  </w:t>
      </w:r>
      <w:r w:rsidRPr="003A11CB">
        <w:rPr>
          <w:snapToGrid/>
          <w:kern w:val="0"/>
          <w:szCs w:val="22"/>
        </w:rPr>
        <w:t>The allocation of the frequency band 2500-2520 MHz to the mobile-satellite</w:t>
      </w:r>
      <w:r w:rsidRPr="003A11CB">
        <w:rPr>
          <w:snapToGrid/>
          <w:spacing w:val="-5"/>
          <w:kern w:val="0"/>
          <w:szCs w:val="22"/>
        </w:rPr>
        <w:t xml:space="preserve"> service (space-to-Earth)</w:t>
      </w:r>
      <w:r w:rsidRPr="003A11CB">
        <w:rPr>
          <w:snapToGrid/>
          <w:kern w:val="0"/>
          <w:szCs w:val="22"/>
        </w:rPr>
        <w:t xml:space="preserve"> is subject to coordination under No. 9.11A.</w:t>
      </w:r>
    </w:p>
    <w:p w:rsidR="00807703" w:rsidRPr="003A11CB" w:rsidP="003A11CB" w14:paraId="41B12222" w14:textId="77777777">
      <w:pPr>
        <w:spacing w:after="120"/>
        <w:ind w:firstLine="720"/>
        <w:rPr>
          <w:snapToGrid/>
          <w:kern w:val="0"/>
          <w:szCs w:val="22"/>
        </w:rPr>
      </w:pPr>
      <w:r w:rsidRPr="003A11CB">
        <w:rPr>
          <w:snapToGrid/>
          <w:kern w:val="0"/>
          <w:szCs w:val="22"/>
        </w:rPr>
        <w:t>(i)  5.414A</w:t>
      </w:r>
      <w:r w:rsidRPr="003A11CB">
        <w:rPr>
          <w:bCs/>
          <w:snapToGrid/>
          <w:kern w:val="0"/>
          <w:szCs w:val="22"/>
          <w:lang w:val="en-GB"/>
        </w:rPr>
        <w:t>  </w:t>
      </w:r>
      <w:r w:rsidRPr="003A11CB">
        <w:rPr>
          <w:snapToGrid/>
          <w:kern w:val="0"/>
          <w:szCs w:val="22"/>
          <w:lang w:eastAsia="ja-JP"/>
        </w:rPr>
        <w:t xml:space="preserve">In Japan and India, the use of the bands 2500-2520 MHz and 2520-2535 MHz, under paragraph (b)(403) of this section, by a satellite network in the mobile-satellite service </w:t>
      </w:r>
      <w:r w:rsidRPr="003A11CB">
        <w:rPr>
          <w:snapToGrid/>
          <w:kern w:val="0"/>
          <w:szCs w:val="22"/>
        </w:rPr>
        <w:t>(space-to-Earth)</w:t>
      </w:r>
      <w:r w:rsidRPr="003A11CB">
        <w:rPr>
          <w:snapToGrid/>
          <w:kern w:val="0"/>
          <w:szCs w:val="22"/>
          <w:lang w:eastAsia="ja-JP"/>
        </w:rPr>
        <w:t xml:space="preserve"> is limited to operation within national boundaries and subject to the application of No. 9.11A.  The following pfd values shall </w:t>
      </w:r>
      <w:r w:rsidRPr="003A11CB">
        <w:rPr>
          <w:snapToGrid/>
          <w:kern w:val="0"/>
          <w:szCs w:val="22"/>
        </w:rPr>
        <w:t xml:space="preserve">be used </w:t>
      </w:r>
      <w:r w:rsidRPr="003A11CB">
        <w:rPr>
          <w:snapToGrid/>
          <w:kern w:val="0"/>
          <w:szCs w:val="22"/>
          <w:lang w:eastAsia="ja-JP"/>
        </w:rPr>
        <w:t xml:space="preserve">as a threshold for coordination under No. 9.11A, for all conditions and for all methods of modulation, in an area of 1000 km around </w:t>
      </w:r>
      <w:r w:rsidRPr="003A11CB">
        <w:rPr>
          <w:snapToGrid/>
          <w:kern w:val="0"/>
          <w:szCs w:val="22"/>
        </w:rPr>
        <w:t xml:space="preserve">the territory of the administration notifying the </w:t>
      </w:r>
      <w:r w:rsidRPr="003A11CB">
        <w:rPr>
          <w:snapToGrid/>
          <w:kern w:val="0"/>
          <w:szCs w:val="22"/>
          <w:lang w:eastAsia="ja-JP"/>
        </w:rPr>
        <w:t>mobile</w:t>
      </w:r>
      <w:r w:rsidRPr="003A11CB">
        <w:rPr>
          <w:snapToGrid/>
          <w:kern w:val="0"/>
          <w:szCs w:val="22"/>
        </w:rPr>
        <w:t xml:space="preserve">-satellite service </w:t>
      </w:r>
      <w:r w:rsidRPr="003A11CB">
        <w:rPr>
          <w:snapToGrid/>
          <w:kern w:val="0"/>
          <w:szCs w:val="22"/>
          <w:lang w:eastAsia="ja-JP"/>
        </w:rPr>
        <w:t xml:space="preserve">network:  </w:t>
      </w:r>
      <w:r w:rsidRPr="003A11CB">
        <w:rPr>
          <w:snapToGrid/>
          <w:kern w:val="0"/>
          <w:szCs w:val="22"/>
        </w:rPr>
        <w:t xml:space="preserve">−136 dB(W/(m² · MHz)) for 0° </w:t>
      </w:r>
      <w:r w:rsidRPr="003A11CB">
        <w:rPr>
          <w:rFonts w:ascii="Symbol" w:hAnsi="Symbol"/>
          <w:snapToGrid/>
          <w:kern w:val="0"/>
          <w:szCs w:val="22"/>
        </w:rPr>
        <w:sym w:font="Symbol" w:char="F0A3"/>
      </w:r>
      <w:r w:rsidRPr="003A11CB">
        <w:rPr>
          <w:snapToGrid/>
          <w:kern w:val="0"/>
          <w:szCs w:val="22"/>
        </w:rPr>
        <w:t xml:space="preserve">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5°,−136 + 0.55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2D"/>
      </w:r>
      <w:r w:rsidRPr="003A11CB">
        <w:rPr>
          <w:snapToGrid/>
          <w:kern w:val="0"/>
          <w:szCs w:val="22"/>
        </w:rPr>
        <w:t xml:space="preserve"> 5) dB(W/(m² · MHz)) for 5° &lt;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25°, and −125 dB(W/(m² · MHz)) for 25° &lt;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90°, </w:t>
      </w:r>
      <w:r w:rsidRPr="003A11CB">
        <w:rPr>
          <w:snapToGrid/>
          <w:kern w:val="0"/>
          <w:szCs w:val="22"/>
          <w:lang w:eastAsia="ja-JP"/>
        </w:rPr>
        <w:t xml:space="preserve">where </w:t>
      </w:r>
      <w:r w:rsidRPr="003A11CB">
        <w:rPr>
          <w:rFonts w:ascii="Symbol" w:hAnsi="Symbol"/>
          <w:snapToGrid/>
          <w:kern w:val="0"/>
          <w:szCs w:val="22"/>
        </w:rPr>
        <w:sym w:font="Symbol" w:char="F071"/>
      </w:r>
      <w:r w:rsidRPr="003A11CB">
        <w:rPr>
          <w:snapToGrid/>
          <w:kern w:val="0"/>
          <w:szCs w:val="22"/>
          <w:lang w:eastAsia="ja-JP"/>
        </w:rPr>
        <w:t xml:space="preserve"> is the angle </w:t>
      </w:r>
      <w:r w:rsidRPr="003A11CB">
        <w:rPr>
          <w:snapToGrid/>
          <w:kern w:val="0"/>
          <w:szCs w:val="22"/>
          <w:lang w:eastAsia="ja-JP"/>
        </w:rPr>
        <w:t xml:space="preserve">of arrival of the incident wave above the horizontal plane, in degrees.  Outside this area </w:t>
      </w:r>
      <w:r w:rsidRPr="003A11CB">
        <w:rPr>
          <w:snapToGrid/>
          <w:kern w:val="0"/>
          <w:szCs w:val="22"/>
        </w:rPr>
        <w:t xml:space="preserve">Table </w:t>
      </w:r>
      <w:r w:rsidRPr="003A11CB">
        <w:rPr>
          <w:bCs/>
          <w:snapToGrid/>
          <w:kern w:val="0"/>
          <w:szCs w:val="22"/>
        </w:rPr>
        <w:t xml:space="preserve">21-4 </w:t>
      </w:r>
      <w:r w:rsidRPr="003A11CB">
        <w:rPr>
          <w:snapToGrid/>
          <w:kern w:val="0"/>
          <w:szCs w:val="22"/>
        </w:rPr>
        <w:t xml:space="preserve">of Article </w:t>
      </w:r>
      <w:r w:rsidRPr="003A11CB">
        <w:rPr>
          <w:bCs/>
          <w:snapToGrid/>
          <w:kern w:val="0"/>
          <w:szCs w:val="22"/>
        </w:rPr>
        <w:t>21</w:t>
      </w:r>
      <w:r w:rsidRPr="003A11CB">
        <w:rPr>
          <w:bCs/>
          <w:snapToGrid/>
          <w:kern w:val="0"/>
          <w:szCs w:val="22"/>
          <w:lang w:eastAsia="ja-JP"/>
        </w:rPr>
        <w:t xml:space="preserve"> shall apply</w:t>
      </w:r>
      <w:r w:rsidRPr="003A11CB">
        <w:rPr>
          <w:snapToGrid/>
          <w:kern w:val="0"/>
          <w:szCs w:val="22"/>
        </w:rPr>
        <w:t xml:space="preserve">.  </w:t>
      </w:r>
      <w:r w:rsidRPr="003A11CB">
        <w:rPr>
          <w:snapToGrid/>
          <w:kern w:val="0"/>
          <w:szCs w:val="22"/>
          <w:lang w:eastAsia="ja-JP"/>
        </w:rPr>
        <w:t>Furthermore, the coordination thresholds in Table 5-2 of Annex 1 to Appendix 5 of the Radio Regulations (Edition of 2004), in conjunction with the applicable provisions of Articles 9 and 11 associated with No. 9.11A, shall apply to systems for which complete notification information has been received by the Radicommunication Bureau by 14 November 2007 and that have been brought into use by that date.</w:t>
      </w:r>
      <w:r w:rsidRPr="003A11CB">
        <w:rPr>
          <w:bCs/>
          <w:snapToGrid/>
          <w:kern w:val="0"/>
          <w:szCs w:val="22"/>
        </w:rPr>
        <w:t>5.415</w:t>
      </w:r>
      <w:r w:rsidRPr="003A11CB">
        <w:rPr>
          <w:bCs/>
          <w:snapToGrid/>
          <w:kern w:val="0"/>
          <w:szCs w:val="22"/>
          <w:lang w:val="en-GB"/>
        </w:rPr>
        <w:t>  </w:t>
      </w:r>
      <w:r w:rsidRPr="003A11CB">
        <w:rPr>
          <w:snapToGrid/>
          <w:kern w:val="0"/>
          <w:szCs w:val="22"/>
        </w:rPr>
        <w:t>The use of the bands 2500-2690 MHz in Region 2 and 2500-2535 MHz and 2655-2690 MHz in Region 3 by the fixed-satellite service is limited to national and regional systems, subject to agreement obtained under No. 9.21, giving particular attention to the broadcasting-satellite service in Region 1.</w:t>
      </w:r>
    </w:p>
    <w:p w:rsidR="00807703" w:rsidRPr="003A11CB" w:rsidP="003A11CB" w14:paraId="4377466C" w14:textId="77777777">
      <w:pPr>
        <w:spacing w:after="120"/>
        <w:ind w:firstLine="720"/>
        <w:rPr>
          <w:snapToGrid/>
          <w:kern w:val="0"/>
          <w:szCs w:val="22"/>
          <w:lang w:eastAsia="ja-JP"/>
        </w:rPr>
      </w:pPr>
      <w:r w:rsidRPr="003A11CB">
        <w:rPr>
          <w:snapToGrid/>
          <w:kern w:val="0"/>
          <w:szCs w:val="22"/>
        </w:rPr>
        <w:t>(ii)  [Reserved]</w:t>
      </w:r>
    </w:p>
    <w:p w:rsidR="00807703" w:rsidRPr="003A11CB" w:rsidP="003A11CB" w14:paraId="51D56F6E" w14:textId="77777777">
      <w:pPr>
        <w:spacing w:after="120"/>
        <w:ind w:firstLine="720"/>
        <w:rPr>
          <w:snapToGrid/>
          <w:kern w:val="0"/>
          <w:szCs w:val="22"/>
          <w:lang w:eastAsia="ja-JP"/>
        </w:rPr>
      </w:pPr>
      <w:r w:rsidRPr="003A11CB">
        <w:rPr>
          <w:bCs/>
          <w:snapToGrid/>
          <w:kern w:val="0"/>
          <w:szCs w:val="22"/>
        </w:rPr>
        <w:t>(415)  5.415A</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 xml:space="preserve">in India and Japan, subject to agreement obtained under No. </w:t>
      </w:r>
      <w:r w:rsidRPr="003A11CB">
        <w:rPr>
          <w:bCs/>
          <w:snapToGrid/>
          <w:kern w:val="0"/>
          <w:szCs w:val="22"/>
        </w:rPr>
        <w:t>9.21</w:t>
      </w:r>
      <w:r w:rsidRPr="003A11CB">
        <w:rPr>
          <w:snapToGrid/>
          <w:kern w:val="0"/>
          <w:szCs w:val="22"/>
        </w:rPr>
        <w:t>, the band 2515-2535 MHz may also be used for the aeronautical mobile-satellite service (space-to-Earth) for operation limited to within their national boundaries.</w:t>
      </w:r>
    </w:p>
    <w:p w:rsidR="00807703" w:rsidRPr="003A11CB" w:rsidP="003A11CB" w14:paraId="0420B2C5" w14:textId="77777777">
      <w:pPr>
        <w:spacing w:after="120"/>
        <w:ind w:firstLine="720"/>
        <w:rPr>
          <w:snapToGrid/>
          <w:kern w:val="0"/>
          <w:szCs w:val="22"/>
        </w:rPr>
      </w:pPr>
      <w:r w:rsidRPr="003A11CB">
        <w:rPr>
          <w:bCs/>
          <w:snapToGrid/>
          <w:kern w:val="0"/>
          <w:szCs w:val="22"/>
        </w:rPr>
        <w:t>(416)  5.416</w:t>
      </w:r>
      <w:r w:rsidRPr="003A11CB">
        <w:rPr>
          <w:bCs/>
          <w:snapToGrid/>
          <w:kern w:val="0"/>
          <w:szCs w:val="22"/>
          <w:lang w:val="en-GB"/>
        </w:rPr>
        <w:t>  </w:t>
      </w:r>
      <w:r w:rsidRPr="003A11CB">
        <w:rPr>
          <w:snapToGrid/>
          <w:kern w:val="0"/>
          <w:szCs w:val="22"/>
        </w:rPr>
        <w:t xml:space="preserve">The use of </w:t>
      </w:r>
      <w:r w:rsidRPr="003A11CB">
        <w:rPr>
          <w:snapToGrid/>
          <w:kern w:val="0"/>
          <w:szCs w:val="22"/>
          <w:lang w:eastAsia="ja-JP"/>
        </w:rPr>
        <w:t>the</w:t>
      </w:r>
      <w:r w:rsidRPr="003A11CB">
        <w:rPr>
          <w:snapToGrid/>
          <w:kern w:val="0"/>
          <w:szCs w:val="22"/>
        </w:rPr>
        <w:t xml:space="preserve"> band 2520-2670 MHz by the broadcasting-satellite service is limited to national and regional systems for community reception, subject to agreement obtained under No. 9.21.  The provisions of No. 9.19 shall be applied by administrations in this band in their bilateral and multilateral negotiations.</w:t>
      </w:r>
    </w:p>
    <w:p w:rsidR="00807703" w:rsidRPr="003A11CB" w:rsidP="003A11CB" w14:paraId="7576E0F1" w14:textId="77777777">
      <w:pPr>
        <w:spacing w:after="120"/>
        <w:ind w:firstLine="720"/>
        <w:rPr>
          <w:bCs/>
          <w:snapToGrid/>
          <w:kern w:val="0"/>
          <w:szCs w:val="22"/>
        </w:rPr>
      </w:pPr>
      <w:r w:rsidRPr="003A11CB">
        <w:rPr>
          <w:bCs/>
          <w:snapToGrid/>
          <w:kern w:val="0"/>
          <w:szCs w:val="22"/>
        </w:rPr>
        <w:t>(417)  [Reserved]</w:t>
      </w:r>
    </w:p>
    <w:p w:rsidR="00807703" w:rsidRPr="003A11CB" w:rsidP="003A11CB" w14:paraId="6CA07249" w14:textId="77777777">
      <w:pPr>
        <w:spacing w:after="120"/>
        <w:ind w:firstLine="720"/>
        <w:rPr>
          <w:snapToGrid/>
          <w:kern w:val="0"/>
          <w:szCs w:val="22"/>
        </w:rPr>
      </w:pPr>
      <w:r w:rsidRPr="003A11CB">
        <w:rPr>
          <w:bCs/>
          <w:snapToGrid/>
          <w:kern w:val="0"/>
          <w:szCs w:val="22"/>
        </w:rPr>
        <w:t>(418)  5.418  </w:t>
      </w:r>
      <w:r w:rsidRPr="003A11CB">
        <w:rPr>
          <w:i/>
          <w:snapToGrid/>
          <w:kern w:val="0"/>
          <w:szCs w:val="22"/>
        </w:rPr>
        <w:t>Additional allocation:</w:t>
      </w:r>
      <w:r w:rsidRPr="003A11CB">
        <w:rPr>
          <w:snapToGrid/>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spacing w:val="1"/>
          <w:kern w:val="0"/>
          <w:szCs w:val="22"/>
        </w:rPr>
        <w:t>I</w:t>
      </w:r>
      <w:r w:rsidRPr="003A11CB">
        <w:rPr>
          <w:snapToGrid/>
          <w:spacing w:val="-1"/>
          <w:kern w:val="0"/>
          <w:szCs w:val="22"/>
        </w:rPr>
        <w:t>n</w:t>
      </w:r>
      <w:r w:rsidRPr="003A11CB">
        <w:rPr>
          <w:snapToGrid/>
          <w:spacing w:val="1"/>
          <w:kern w:val="0"/>
          <w:szCs w:val="22"/>
        </w:rPr>
        <w:t>dia</w:t>
      </w:r>
      <w:r w:rsidRPr="003A11CB">
        <w:rPr>
          <w:snapToGrid/>
          <w:kern w:val="0"/>
          <w:szCs w:val="22"/>
        </w:rPr>
        <w:t>,</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w:t>
      </w:r>
      <w:r w:rsidRPr="003A11CB">
        <w:rPr>
          <w:snapToGrid/>
          <w:spacing w:val="1"/>
          <w:kern w:val="0"/>
          <w:szCs w:val="22"/>
        </w:rPr>
        <w:t>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spacing w:val="1"/>
          <w:kern w:val="0"/>
          <w:szCs w:val="22"/>
        </w:rPr>
        <w:t>ba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 xml:space="preserve">2535-2655 MHz is also allocated to the broadcasting-satellite service (sound) and complementary terrestrial broadcasting service on a primary basis.  Such use is limited to digital audio broadcasting and is subject to the provisions of Resolution </w:t>
      </w:r>
      <w:r w:rsidRPr="003A11CB">
        <w:rPr>
          <w:snapToGrid/>
          <w:spacing w:val="1"/>
          <w:kern w:val="0"/>
          <w:szCs w:val="22"/>
        </w:rPr>
        <w:t>52</w:t>
      </w:r>
      <w:r w:rsidRPr="003A11CB">
        <w:rPr>
          <w:snapToGrid/>
          <w:kern w:val="0"/>
          <w:szCs w:val="22"/>
        </w:rPr>
        <w:t>8</w:t>
      </w:r>
      <w:r w:rsidRPr="003A11CB">
        <w:rPr>
          <w:snapToGrid/>
          <w:spacing w:val="1"/>
          <w:kern w:val="0"/>
          <w:szCs w:val="22"/>
        </w:rPr>
        <w:t xml:space="preserve"> (</w:t>
      </w:r>
      <w:r w:rsidRPr="003A11CB">
        <w:rPr>
          <w:snapToGrid/>
          <w:kern w:val="0"/>
          <w:szCs w:val="22"/>
        </w:rPr>
        <w:t>R</w:t>
      </w:r>
      <w:r w:rsidRPr="003A11CB">
        <w:rPr>
          <w:snapToGrid/>
          <w:spacing w:val="1"/>
          <w:kern w:val="0"/>
          <w:szCs w:val="22"/>
        </w:rPr>
        <w:t>ev.W</w:t>
      </w:r>
      <w:r w:rsidRPr="003A11CB">
        <w:rPr>
          <w:snapToGrid/>
          <w:kern w:val="0"/>
          <w:szCs w:val="22"/>
        </w:rPr>
        <w:t>R</w:t>
      </w:r>
      <w:r w:rsidRPr="003A11CB">
        <w:rPr>
          <w:snapToGrid/>
          <w:spacing w:val="1"/>
          <w:kern w:val="0"/>
          <w:szCs w:val="22"/>
        </w:rPr>
        <w:t>C</w:t>
      </w:r>
      <w:r w:rsidRPr="003A11CB">
        <w:rPr>
          <w:snapToGrid/>
          <w:kern w:val="0"/>
          <w:szCs w:val="22"/>
        </w:rPr>
        <w:noBreakHyphen/>
      </w:r>
      <w:r w:rsidRPr="003A11CB">
        <w:rPr>
          <w:bCs/>
          <w:snapToGrid/>
          <w:spacing w:val="-1"/>
          <w:kern w:val="0"/>
          <w:szCs w:val="22"/>
        </w:rPr>
        <w:t>1</w:t>
      </w:r>
      <w:r w:rsidRPr="003A11CB">
        <w:rPr>
          <w:bCs/>
          <w:snapToGrid/>
          <w:spacing w:val="1"/>
          <w:kern w:val="0"/>
          <w:szCs w:val="22"/>
        </w:rPr>
        <w:t>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p</w:t>
      </w:r>
      <w:r w:rsidRPr="003A11CB">
        <w:rPr>
          <w:snapToGrid/>
          <w:spacing w:val="-1"/>
          <w:kern w:val="0"/>
          <w:szCs w:val="22"/>
        </w:rPr>
        <w:t>r</w:t>
      </w:r>
      <w:r w:rsidRPr="003A11CB">
        <w:rPr>
          <w:snapToGrid/>
          <w:kern w:val="0"/>
          <w:szCs w:val="22"/>
        </w:rPr>
        <w:t>o</w:t>
      </w:r>
      <w:r w:rsidRPr="003A11CB">
        <w:rPr>
          <w:snapToGrid/>
          <w:spacing w:val="-1"/>
          <w:kern w:val="0"/>
          <w:szCs w:val="22"/>
        </w:rPr>
        <w:t>v</w:t>
      </w:r>
      <w:r w:rsidRPr="003A11CB">
        <w:rPr>
          <w:snapToGrid/>
          <w:kern w:val="0"/>
          <w:szCs w:val="22"/>
        </w:rPr>
        <w:t>i</w:t>
      </w:r>
      <w:r w:rsidRPr="003A11CB">
        <w:rPr>
          <w:snapToGrid/>
          <w:spacing w:val="-1"/>
          <w:kern w:val="0"/>
          <w:szCs w:val="22"/>
        </w:rPr>
        <w:t>s</w:t>
      </w:r>
      <w:r w:rsidRPr="003A11CB">
        <w:rPr>
          <w:snapToGrid/>
          <w:kern w:val="0"/>
          <w:szCs w:val="22"/>
        </w:rPr>
        <w:t>io</w:t>
      </w:r>
      <w:r w:rsidRPr="003A11CB">
        <w:rPr>
          <w:snapToGrid/>
          <w:spacing w:val="-1"/>
          <w:kern w:val="0"/>
          <w:szCs w:val="22"/>
        </w:rPr>
        <w:t>n</w:t>
      </w:r>
      <w:r w:rsidRPr="003A11CB">
        <w:rPr>
          <w:snapToGrid/>
          <w:kern w:val="0"/>
          <w:szCs w:val="22"/>
        </w:rPr>
        <w:t>s</w:t>
      </w:r>
      <w:r w:rsidRPr="003A11CB">
        <w:rPr>
          <w:snapToGrid/>
          <w:spacing w:val="8"/>
          <w:kern w:val="0"/>
          <w:szCs w:val="22"/>
        </w:rPr>
        <w:t xml:space="preserve"> </w:t>
      </w:r>
      <w:r w:rsidRPr="003A11CB">
        <w:rPr>
          <w:snapToGrid/>
          <w:spacing w:val="2"/>
          <w:kern w:val="0"/>
          <w:szCs w:val="22"/>
        </w:rPr>
        <w:t>o</w:t>
      </w:r>
      <w:r w:rsidRPr="003A11CB">
        <w:rPr>
          <w:snapToGrid/>
          <w:kern w:val="0"/>
          <w:szCs w:val="22"/>
        </w:rPr>
        <w:t>f</w:t>
      </w:r>
      <w:r w:rsidRPr="003A11CB">
        <w:rPr>
          <w:snapToGrid/>
          <w:spacing w:val="-3"/>
          <w:kern w:val="0"/>
          <w:szCs w:val="22"/>
        </w:rPr>
        <w:t xml:space="preserve"> </w:t>
      </w:r>
      <w:r w:rsidRPr="003A11CB">
        <w:rPr>
          <w:snapToGrid/>
          <w:kern w:val="0"/>
          <w:szCs w:val="22"/>
        </w:rPr>
        <w:t>paragraph (b)(416) of this section and Table 21</w:t>
      </w:r>
      <w:r w:rsidRPr="003A11CB">
        <w:rPr>
          <w:snapToGrid/>
          <w:kern w:val="0"/>
          <w:szCs w:val="22"/>
        </w:rPr>
        <w:noBreakHyphen/>
        <w:t>4 of</w:t>
      </w:r>
      <w:r w:rsidRPr="003A11CB">
        <w:rPr>
          <w:snapToGrid/>
          <w:spacing w:val="4"/>
          <w:kern w:val="0"/>
          <w:szCs w:val="22"/>
        </w:rPr>
        <w:t xml:space="preserve"> </w:t>
      </w:r>
      <w:r w:rsidRPr="003A11CB">
        <w:rPr>
          <w:snapToGrid/>
          <w:spacing w:val="-2"/>
          <w:kern w:val="0"/>
          <w:szCs w:val="22"/>
        </w:rPr>
        <w:t>A</w:t>
      </w:r>
      <w:r w:rsidRPr="003A11CB">
        <w:rPr>
          <w:snapToGrid/>
          <w:kern w:val="0"/>
          <w:szCs w:val="22"/>
        </w:rPr>
        <w:t>rticle</w:t>
      </w:r>
      <w:r w:rsidRPr="003A11CB">
        <w:rPr>
          <w:snapToGrid/>
          <w:spacing w:val="9"/>
          <w:kern w:val="0"/>
          <w:szCs w:val="22"/>
        </w:rPr>
        <w:t xml:space="preserve"> </w:t>
      </w:r>
      <w:r w:rsidRPr="003A11CB">
        <w:rPr>
          <w:snapToGrid/>
          <w:spacing w:val="1"/>
          <w:kern w:val="0"/>
          <w:szCs w:val="22"/>
        </w:rPr>
        <w:t>21</w:t>
      </w:r>
      <w:r w:rsidRPr="003A11CB">
        <w:rPr>
          <w:snapToGrid/>
          <w:kern w:val="0"/>
          <w:szCs w:val="22"/>
        </w:rPr>
        <w:t>,</w:t>
      </w:r>
      <w:r w:rsidRPr="003A11CB">
        <w:rPr>
          <w:snapToGrid/>
          <w:spacing w:val="4"/>
          <w:kern w:val="0"/>
          <w:szCs w:val="22"/>
        </w:rPr>
        <w:t xml:space="preserve"> </w:t>
      </w:r>
      <w:r w:rsidRPr="003A11CB">
        <w:rPr>
          <w:snapToGrid/>
          <w:kern w:val="0"/>
          <w:szCs w:val="22"/>
        </w:rPr>
        <w:t>do</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7"/>
          <w:kern w:val="0"/>
          <w:szCs w:val="22"/>
        </w:rPr>
        <w:t xml:space="preserve"> </w:t>
      </w:r>
      <w:r w:rsidRPr="003A11CB">
        <w:rPr>
          <w:snapToGrid/>
          <w:kern w:val="0"/>
          <w:szCs w:val="22"/>
        </w:rPr>
        <w:t>apply</w:t>
      </w:r>
      <w:r w:rsidRPr="003A11CB">
        <w:rPr>
          <w:snapToGrid/>
          <w:spacing w:val="6"/>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6"/>
          <w:kern w:val="0"/>
          <w:szCs w:val="22"/>
        </w:rPr>
        <w:t xml:space="preserve"> </w:t>
      </w:r>
      <w:r w:rsidRPr="003A11CB">
        <w:rPr>
          <w:snapToGrid/>
          <w:kern w:val="0"/>
          <w:szCs w:val="22"/>
        </w:rPr>
        <w:t>a</w:t>
      </w:r>
      <w:r w:rsidRPr="003A11CB">
        <w:rPr>
          <w:snapToGrid/>
          <w:spacing w:val="1"/>
          <w:kern w:val="0"/>
          <w:szCs w:val="22"/>
        </w:rPr>
        <w:t>d</w:t>
      </w:r>
      <w:r w:rsidRPr="003A11CB">
        <w:rPr>
          <w:snapToGrid/>
          <w:kern w:val="0"/>
          <w:szCs w:val="22"/>
        </w:rPr>
        <w:t>ditio</w:t>
      </w:r>
      <w:r w:rsidRPr="003A11CB">
        <w:rPr>
          <w:snapToGrid/>
          <w:spacing w:val="-1"/>
          <w:kern w:val="0"/>
          <w:szCs w:val="22"/>
        </w:rPr>
        <w:t>n</w:t>
      </w:r>
      <w:r w:rsidRPr="003A11CB">
        <w:rPr>
          <w:snapToGrid/>
          <w:kern w:val="0"/>
          <w:szCs w:val="22"/>
        </w:rPr>
        <w:t>al</w:t>
      </w:r>
      <w:r w:rsidRPr="003A11CB">
        <w:rPr>
          <w:snapToGrid/>
          <w:spacing w:val="14"/>
          <w:kern w:val="0"/>
          <w:szCs w:val="22"/>
        </w:rPr>
        <w:t xml:space="preserve"> </w:t>
      </w:r>
      <w:r w:rsidRPr="003A11CB">
        <w:rPr>
          <w:snapToGrid/>
          <w:kern w:val="0"/>
          <w:szCs w:val="22"/>
        </w:rPr>
        <w:t>allocation.  Use of non</w:t>
      </w:r>
      <w:r w:rsidRPr="003A11CB">
        <w:rPr>
          <w:snapToGrid/>
          <w:kern w:val="0"/>
          <w:szCs w:val="22"/>
        </w:rPr>
        <w:noBreakHyphen/>
        <w:t>geostationary-satellite systems in the broadcasting-satellite service (sound) is subject to Resolution 539 (Rev.WRC</w:t>
      </w:r>
      <w:r w:rsidRPr="003A11CB">
        <w:rPr>
          <w:snapToGrid/>
          <w:kern w:val="0"/>
          <w:szCs w:val="22"/>
        </w:rPr>
        <w:noBreakHyphen/>
      </w:r>
      <w:r w:rsidRPr="003A11CB">
        <w:rPr>
          <w:bCs/>
          <w:snapToGrid/>
          <w:spacing w:val="1"/>
          <w:kern w:val="0"/>
          <w:szCs w:val="22"/>
        </w:rPr>
        <w:t>1</w:t>
      </w:r>
      <w:r w:rsidRPr="003A11CB">
        <w:rPr>
          <w:bCs/>
          <w:snapToGrid/>
          <w:spacing w:val="-1"/>
          <w:kern w:val="0"/>
          <w:szCs w:val="22"/>
        </w:rPr>
        <w:t>5</w:t>
      </w:r>
      <w:r w:rsidRPr="003A11CB">
        <w:rPr>
          <w:bCs/>
          <w:snapToGrid/>
          <w:spacing w:val="1"/>
          <w:kern w:val="0"/>
          <w:szCs w:val="22"/>
        </w:rPr>
        <w:t>)</w:t>
      </w:r>
      <w:r w:rsidRPr="003A11CB">
        <w:rPr>
          <w:snapToGrid/>
          <w:kern w:val="0"/>
          <w:szCs w:val="22"/>
        </w:rPr>
        <w:t>.  Ge</w:t>
      </w:r>
      <w:r w:rsidRPr="003A11CB">
        <w:rPr>
          <w:snapToGrid/>
          <w:spacing w:val="1"/>
          <w:kern w:val="0"/>
          <w:szCs w:val="22"/>
        </w:rPr>
        <w:t>o</w:t>
      </w:r>
      <w:r w:rsidRPr="003A11CB">
        <w:rPr>
          <w:snapToGrid/>
          <w:kern w:val="0"/>
          <w:szCs w:val="22"/>
        </w:rPr>
        <w:t>statio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20"/>
          <w:kern w:val="0"/>
          <w:szCs w:val="22"/>
        </w:rPr>
        <w:t xml:space="preserve"> </w:t>
      </w:r>
      <w:r w:rsidRPr="003A11CB">
        <w:rPr>
          <w:snapToGrid/>
          <w:kern w:val="0"/>
          <w:szCs w:val="22"/>
        </w:rPr>
        <w:t xml:space="preserve">broadcasting-satellite service (sound) systems for which complete Appendix 4 coordination information has been received after 1 June 2005 are limited to systems intended for national coverage.  The power flux-density at the Earth’s surface produced by emissions from a geostationary broadcasting-satellite service (sound) space station operating in the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 band 2630-2655 MHz, and for which complete Appendix 4 coordination information</w:t>
      </w:r>
      <w:r w:rsidRPr="003A11CB">
        <w:rPr>
          <w:snapToGrid/>
          <w:spacing w:val="27"/>
          <w:kern w:val="0"/>
          <w:szCs w:val="22"/>
        </w:rPr>
        <w:t xml:space="preserve"> </w:t>
      </w:r>
      <w:r w:rsidRPr="003A11CB">
        <w:rPr>
          <w:snapToGrid/>
          <w:spacing w:val="-1"/>
          <w:kern w:val="0"/>
          <w:szCs w:val="22"/>
        </w:rPr>
        <w:t>h</w:t>
      </w:r>
      <w:r w:rsidRPr="003A11CB">
        <w:rPr>
          <w:snapToGrid/>
          <w:kern w:val="0"/>
          <w:szCs w:val="22"/>
        </w:rPr>
        <w:t>as</w:t>
      </w:r>
      <w:r w:rsidRPr="003A11CB">
        <w:rPr>
          <w:snapToGrid/>
          <w:spacing w:val="19"/>
          <w:kern w:val="0"/>
          <w:szCs w:val="22"/>
        </w:rPr>
        <w:t xml:space="preserve"> </w:t>
      </w:r>
      <w:r w:rsidRPr="003A11CB">
        <w:rPr>
          <w:snapToGrid/>
          <w:kern w:val="0"/>
          <w:szCs w:val="22"/>
        </w:rPr>
        <w:t>been</w:t>
      </w:r>
      <w:r w:rsidRPr="003A11CB">
        <w:rPr>
          <w:snapToGrid/>
          <w:spacing w:val="19"/>
          <w:kern w:val="0"/>
          <w:szCs w:val="22"/>
        </w:rPr>
        <w:t xml:space="preserve"> </w:t>
      </w:r>
      <w:r w:rsidRPr="003A11CB">
        <w:rPr>
          <w:snapToGrid/>
          <w:kern w:val="0"/>
          <w:szCs w:val="22"/>
        </w:rPr>
        <w:t>recei</w:t>
      </w:r>
      <w:r w:rsidRPr="003A11CB">
        <w:rPr>
          <w:snapToGrid/>
          <w:spacing w:val="-1"/>
          <w:kern w:val="0"/>
          <w:szCs w:val="22"/>
        </w:rPr>
        <w:t>v</w:t>
      </w:r>
      <w:r w:rsidRPr="003A11CB">
        <w:rPr>
          <w:snapToGrid/>
          <w:kern w:val="0"/>
          <w:szCs w:val="22"/>
        </w:rPr>
        <w:t>ed</w:t>
      </w:r>
      <w:r w:rsidRPr="003A11CB">
        <w:rPr>
          <w:snapToGrid/>
          <w:spacing w:val="24"/>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ter</w:t>
      </w:r>
      <w:r w:rsidRPr="003A11CB">
        <w:rPr>
          <w:snapToGrid/>
          <w:spacing w:val="20"/>
          <w:kern w:val="0"/>
          <w:szCs w:val="22"/>
        </w:rPr>
        <w:t xml:space="preserve"> </w:t>
      </w:r>
      <w:r w:rsidRPr="003A11CB">
        <w:rPr>
          <w:snapToGrid/>
          <w:kern w:val="0"/>
          <w:szCs w:val="22"/>
        </w:rPr>
        <w:t>1</w:t>
      </w:r>
      <w:r w:rsidRPr="003A11CB">
        <w:rPr>
          <w:snapToGrid/>
          <w:spacing w:val="7"/>
          <w:kern w:val="0"/>
          <w:szCs w:val="22"/>
        </w:rPr>
        <w:t xml:space="preserve"> </w:t>
      </w:r>
      <w:r w:rsidRPr="003A11CB">
        <w:rPr>
          <w:snapToGrid/>
          <w:spacing w:val="1"/>
          <w:kern w:val="0"/>
          <w:szCs w:val="22"/>
        </w:rPr>
        <w:t>J</w:t>
      </w:r>
      <w:r w:rsidRPr="003A11CB">
        <w:rPr>
          <w:snapToGrid/>
          <w:spacing w:val="-1"/>
          <w:kern w:val="0"/>
          <w:szCs w:val="22"/>
        </w:rPr>
        <w:t>un</w:t>
      </w:r>
      <w:r w:rsidRPr="003A11CB">
        <w:rPr>
          <w:snapToGrid/>
          <w:kern w:val="0"/>
          <w:szCs w:val="22"/>
        </w:rPr>
        <w:t>e</w:t>
      </w:r>
      <w:r w:rsidRPr="003A11CB">
        <w:rPr>
          <w:snapToGrid/>
          <w:spacing w:val="7"/>
          <w:kern w:val="0"/>
          <w:szCs w:val="22"/>
        </w:rPr>
        <w:t xml:space="preserve"> </w:t>
      </w:r>
      <w:r w:rsidRPr="003A11CB">
        <w:rPr>
          <w:snapToGrid/>
          <w:w w:val="102"/>
          <w:kern w:val="0"/>
          <w:szCs w:val="22"/>
        </w:rPr>
        <w:t xml:space="preserve">2005,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ceed</w:t>
      </w:r>
      <w:r w:rsidRPr="003A11CB">
        <w:rPr>
          <w:snapToGrid/>
          <w:spacing w:val="10"/>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15"/>
          <w:kern w:val="0"/>
          <w:szCs w:val="22"/>
        </w:rPr>
        <w:t xml:space="preserve"> </w:t>
      </w:r>
      <w:r w:rsidRPr="003A11CB">
        <w:rPr>
          <w:snapToGrid/>
          <w:kern w:val="0"/>
          <w:szCs w:val="22"/>
        </w:rPr>
        <w:t>l</w:t>
      </w:r>
      <w:r w:rsidRPr="003A11CB">
        <w:rPr>
          <w:snapToGrid/>
          <w:spacing w:val="1"/>
          <w:kern w:val="0"/>
          <w:szCs w:val="22"/>
        </w:rPr>
        <w:t>i</w:t>
      </w:r>
      <w:r w:rsidRPr="003A11CB">
        <w:rPr>
          <w:snapToGrid/>
          <w:spacing w:val="-3"/>
          <w:kern w:val="0"/>
          <w:szCs w:val="22"/>
        </w:rPr>
        <w:t>m</w:t>
      </w:r>
      <w:r w:rsidRPr="003A11CB">
        <w:rPr>
          <w:snapToGrid/>
          <w:kern w:val="0"/>
          <w:szCs w:val="22"/>
        </w:rPr>
        <w:t>i</w:t>
      </w:r>
      <w:r w:rsidRPr="003A11CB">
        <w:rPr>
          <w:snapToGrid/>
          <w:spacing w:val="1"/>
          <w:kern w:val="0"/>
          <w:szCs w:val="22"/>
        </w:rPr>
        <w:t>t</w:t>
      </w:r>
      <w:r w:rsidRPr="003A11CB">
        <w:rPr>
          <w:snapToGrid/>
          <w:kern w:val="0"/>
          <w:szCs w:val="22"/>
        </w:rPr>
        <w:t>s,</w:t>
      </w:r>
      <w:r w:rsidRPr="003A11CB">
        <w:rPr>
          <w:snapToGrid/>
          <w:spacing w:val="8"/>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4"/>
          <w:kern w:val="0"/>
          <w:szCs w:val="22"/>
        </w:rPr>
        <w:t xml:space="preserve"> </w:t>
      </w:r>
      <w:r w:rsidRPr="003A11CB">
        <w:rPr>
          <w:snapToGrid/>
          <w:kern w:val="0"/>
          <w:szCs w:val="22"/>
        </w:rPr>
        <w:t>all</w:t>
      </w:r>
      <w:r w:rsidRPr="003A11CB">
        <w:rPr>
          <w:snapToGrid/>
          <w:spacing w:val="4"/>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n</w:t>
      </w:r>
      <w:r w:rsidRPr="003A11CB">
        <w:rPr>
          <w:snapToGrid/>
          <w:spacing w:val="1"/>
          <w:kern w:val="0"/>
          <w:szCs w:val="22"/>
        </w:rPr>
        <w:t>d</w:t>
      </w:r>
      <w:r w:rsidRPr="003A11CB">
        <w:rPr>
          <w:snapToGrid/>
          <w:kern w:val="0"/>
          <w:szCs w:val="22"/>
        </w:rPr>
        <w:t>itions</w:t>
      </w:r>
      <w:r w:rsidRPr="003A11CB">
        <w:rPr>
          <w:snapToGrid/>
          <w:spacing w:val="13"/>
          <w:kern w:val="0"/>
          <w:szCs w:val="22"/>
        </w:rPr>
        <w:t xml:space="preserve"> </w:t>
      </w:r>
      <w:r w:rsidRPr="003A11CB">
        <w:rPr>
          <w:snapToGrid/>
          <w:kern w:val="0"/>
          <w:szCs w:val="22"/>
        </w:rPr>
        <w:t>and</w:t>
      </w:r>
      <w:r w:rsidRPr="003A11CB">
        <w:rPr>
          <w:snapToGrid/>
          <w:spacing w:val="7"/>
          <w:kern w:val="0"/>
          <w:szCs w:val="22"/>
        </w:rPr>
        <w:t xml:space="preserve"> </w:t>
      </w:r>
      <w:r w:rsidRPr="003A11CB">
        <w:rPr>
          <w:snapToGrid/>
          <w:kern w:val="0"/>
          <w:szCs w:val="22"/>
        </w:rPr>
        <w:t>for</w:t>
      </w:r>
      <w:r w:rsidRPr="003A11CB">
        <w:rPr>
          <w:snapToGrid/>
          <w:spacing w:val="4"/>
          <w:kern w:val="0"/>
          <w:szCs w:val="22"/>
        </w:rPr>
        <w:t xml:space="preserve"> </w:t>
      </w:r>
      <w:r w:rsidRPr="003A11CB">
        <w:rPr>
          <w:snapToGrid/>
          <w:kern w:val="0"/>
          <w:szCs w:val="22"/>
        </w:rPr>
        <w:t>all</w:t>
      </w:r>
      <w:r w:rsidRPr="003A11CB">
        <w:rPr>
          <w:snapToGrid/>
          <w:spacing w:val="4"/>
          <w:kern w:val="0"/>
          <w:szCs w:val="22"/>
        </w:rPr>
        <w:t xml:space="preserve"> </w:t>
      </w:r>
      <w:r w:rsidRPr="003A11CB">
        <w:rPr>
          <w:snapToGrid/>
          <w:spacing w:val="-3"/>
          <w:kern w:val="0"/>
          <w:szCs w:val="22"/>
        </w:rPr>
        <w:t>m</w:t>
      </w:r>
      <w:r w:rsidRPr="003A11CB">
        <w:rPr>
          <w:snapToGrid/>
          <w:kern w:val="0"/>
          <w:szCs w:val="22"/>
        </w:rPr>
        <w:t>e</w:t>
      </w:r>
      <w:r w:rsidRPr="003A11CB">
        <w:rPr>
          <w:snapToGrid/>
          <w:spacing w:val="2"/>
          <w:kern w:val="0"/>
          <w:szCs w:val="22"/>
        </w:rPr>
        <w:t>t</w:t>
      </w:r>
      <w:r w:rsidRPr="003A11CB">
        <w:rPr>
          <w:snapToGrid/>
          <w:spacing w:val="-1"/>
          <w:kern w:val="0"/>
          <w:szCs w:val="22"/>
        </w:rPr>
        <w:t>h</w:t>
      </w:r>
      <w:r w:rsidRPr="003A11CB">
        <w:rPr>
          <w:snapToGrid/>
          <w:kern w:val="0"/>
          <w:szCs w:val="22"/>
        </w:rPr>
        <w:t>ods</w:t>
      </w:r>
      <w:r w:rsidRPr="003A11CB">
        <w:rPr>
          <w:snapToGrid/>
          <w:spacing w:val="10"/>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spacing w:val="-3"/>
          <w:w w:val="102"/>
          <w:kern w:val="0"/>
          <w:szCs w:val="22"/>
        </w:rPr>
        <w:t>m</w:t>
      </w:r>
      <w:r w:rsidRPr="003A11CB">
        <w:rPr>
          <w:snapToGrid/>
          <w:spacing w:val="1"/>
          <w:w w:val="102"/>
          <w:kern w:val="0"/>
          <w:szCs w:val="22"/>
        </w:rPr>
        <w:t>o</w:t>
      </w:r>
      <w:r w:rsidRPr="003A11CB">
        <w:rPr>
          <w:snapToGrid/>
          <w:spacing w:val="2"/>
          <w:w w:val="102"/>
          <w:kern w:val="0"/>
          <w:szCs w:val="22"/>
        </w:rPr>
        <w:t>d</w:t>
      </w:r>
      <w:r w:rsidRPr="003A11CB">
        <w:rPr>
          <w:snapToGrid/>
          <w:spacing w:val="-1"/>
          <w:w w:val="102"/>
          <w:kern w:val="0"/>
          <w:szCs w:val="22"/>
        </w:rPr>
        <w:t>u</w:t>
      </w:r>
      <w:r w:rsidRPr="003A11CB">
        <w:rPr>
          <w:snapToGrid/>
          <w:w w:val="102"/>
          <w:kern w:val="0"/>
          <w:szCs w:val="22"/>
        </w:rPr>
        <w:t>lati</w:t>
      </w:r>
      <w:r w:rsidRPr="003A11CB">
        <w:rPr>
          <w:snapToGrid/>
          <w:spacing w:val="2"/>
          <w:w w:val="102"/>
          <w:kern w:val="0"/>
          <w:szCs w:val="22"/>
        </w:rPr>
        <w:t>o</w:t>
      </w:r>
      <w:r w:rsidRPr="003A11CB">
        <w:rPr>
          <w:snapToGrid/>
          <w:spacing w:val="-1"/>
          <w:w w:val="102"/>
          <w:kern w:val="0"/>
          <w:szCs w:val="22"/>
        </w:rPr>
        <w:t>n</w:t>
      </w:r>
      <w:r w:rsidRPr="003A11CB">
        <w:rPr>
          <w:snapToGrid/>
          <w:w w:val="102"/>
          <w:kern w:val="0"/>
          <w:szCs w:val="22"/>
        </w:rPr>
        <w:t xml:space="preserve">:  </w:t>
      </w:r>
      <w:r w:rsidRPr="003A11CB">
        <w:rPr>
          <w:snapToGrid/>
          <w:kern w:val="0"/>
          <w:szCs w:val="22"/>
        </w:rPr>
        <w:t xml:space="preserve">−130 dB(W/(m² · MHz)) for 0° </w:t>
      </w:r>
      <w:r w:rsidRPr="003A11CB">
        <w:rPr>
          <w:rFonts w:ascii="Symbol" w:hAnsi="Symbol"/>
          <w:snapToGrid/>
          <w:kern w:val="0"/>
          <w:szCs w:val="22"/>
        </w:rPr>
        <w:sym w:font="Symbol" w:char="F0A3"/>
      </w:r>
      <w:r w:rsidRPr="003A11CB">
        <w:rPr>
          <w:snapToGrid/>
          <w:kern w:val="0"/>
          <w:szCs w:val="22"/>
        </w:rPr>
        <w:t xml:space="preserve">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5°, −130 </w:t>
      </w:r>
      <w:r w:rsidRPr="003A11CB">
        <w:rPr>
          <w:rFonts w:eastAsia="PMingLiU"/>
          <w:snapToGrid/>
          <w:kern w:val="0"/>
          <w:szCs w:val="22"/>
        </w:rPr>
        <w:t xml:space="preserve">+ </w:t>
      </w:r>
      <w:r w:rsidRPr="003A11CB">
        <w:rPr>
          <w:snapToGrid/>
          <w:kern w:val="0"/>
          <w:szCs w:val="22"/>
        </w:rPr>
        <w:t>0.4 (</w:t>
      </w:r>
      <w:r w:rsidRPr="003A11CB">
        <w:rPr>
          <w:rFonts w:ascii="Symbol" w:hAnsi="Symbol"/>
          <w:snapToGrid/>
          <w:kern w:val="0"/>
          <w:szCs w:val="22"/>
        </w:rPr>
        <w:sym w:font="Symbol" w:char="F071"/>
      </w:r>
      <w:r w:rsidRPr="003A11CB">
        <w:rPr>
          <w:snapToGrid/>
          <w:kern w:val="0"/>
          <w:szCs w:val="22"/>
        </w:rPr>
        <w:t xml:space="preserve"> -</w:t>
      </w:r>
      <w:r w:rsidRPr="003A11CB">
        <w:rPr>
          <w:rFonts w:eastAsia="PMingLiU"/>
          <w:snapToGrid/>
          <w:kern w:val="0"/>
          <w:szCs w:val="22"/>
        </w:rPr>
        <w:t xml:space="preserve"> </w:t>
      </w:r>
      <w:r w:rsidRPr="003A11CB">
        <w:rPr>
          <w:snapToGrid/>
          <w:kern w:val="0"/>
          <w:szCs w:val="22"/>
        </w:rPr>
        <w:t xml:space="preserve">5) dB(W/(m² · MHz)) for 5° &lt;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25°, and −122 dB(W/(m² · MHz)) for 25° &lt;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A3"/>
      </w:r>
      <w:r w:rsidRPr="003A11CB">
        <w:rPr>
          <w:snapToGrid/>
          <w:kern w:val="0"/>
          <w:szCs w:val="22"/>
        </w:rPr>
        <w:t xml:space="preserve"> 90°, where </w:t>
      </w:r>
      <w:r w:rsidRPr="003A11CB">
        <w:rPr>
          <w:rFonts w:ascii="Symbol" w:hAnsi="Symbol"/>
          <w:snapToGrid/>
          <w:kern w:val="0"/>
          <w:szCs w:val="22"/>
        </w:rPr>
        <w:sym w:font="Symbol" w:char="F071"/>
      </w:r>
      <w:r w:rsidRPr="003A11CB">
        <w:rPr>
          <w:rFonts w:eastAsia="PMingLiU"/>
          <w:snapToGrid/>
          <w:kern w:val="0"/>
          <w:szCs w:val="22"/>
        </w:rPr>
        <w:t xml:space="preserve"> </w:t>
      </w:r>
      <w:r w:rsidRPr="003A11CB">
        <w:rPr>
          <w:snapToGrid/>
          <w:kern w:val="0"/>
          <w:szCs w:val="22"/>
        </w:rPr>
        <w:t>is the angle of arrival of the incident wave above the horizontal plane, in degrees.  These limits may be exceeded on the territory of any country whose administration has so agreed.  As an exception to the limits above, the pfd value of −122 dB(W/(m² · MHz)) shall be used as a threshold for coordination under No. 9.11 in an area of 1500 km a</w:t>
      </w:r>
      <w:r w:rsidRPr="003A11CB">
        <w:rPr>
          <w:snapToGrid/>
          <w:spacing w:val="1"/>
          <w:kern w:val="0"/>
          <w:szCs w:val="22"/>
        </w:rPr>
        <w:t>rou</w:t>
      </w:r>
      <w:r w:rsidRPr="003A11CB">
        <w:rPr>
          <w:snapToGrid/>
          <w:spacing w:val="-1"/>
          <w:kern w:val="0"/>
          <w:szCs w:val="22"/>
        </w:rPr>
        <w:t>n</w:t>
      </w:r>
      <w:r w:rsidRPr="003A11CB">
        <w:rPr>
          <w:snapToGrid/>
          <w:kern w:val="0"/>
          <w:szCs w:val="22"/>
        </w:rPr>
        <w:t>d</w:t>
      </w:r>
      <w:r w:rsidRPr="003A11CB">
        <w:rPr>
          <w:snapToGrid/>
          <w:spacing w:val="12"/>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territory</w:t>
      </w:r>
      <w:r w:rsidRPr="003A11CB">
        <w:rPr>
          <w:snapToGrid/>
          <w:spacing w:val="8"/>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w:t>
      </w:r>
      <w:r w:rsidRPr="003A11CB">
        <w:rPr>
          <w:snapToGrid/>
          <w:spacing w:val="2"/>
          <w:kern w:val="0"/>
          <w:szCs w:val="22"/>
        </w:rPr>
        <w:t>t</w:t>
      </w:r>
      <w:r w:rsidRPr="003A11CB">
        <w:rPr>
          <w:snapToGrid/>
          <w:kern w:val="0"/>
          <w:szCs w:val="22"/>
        </w:rPr>
        <w:t>ion</w:t>
      </w:r>
      <w:r w:rsidRPr="003A11CB">
        <w:rPr>
          <w:snapToGrid/>
          <w:spacing w:val="1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tify</w:t>
      </w:r>
      <w:r w:rsidRPr="003A11CB">
        <w:rPr>
          <w:snapToGrid/>
          <w:spacing w:val="2"/>
          <w:kern w:val="0"/>
          <w:szCs w:val="22"/>
        </w:rPr>
        <w:t>i</w:t>
      </w:r>
      <w:r w:rsidRPr="003A11CB">
        <w:rPr>
          <w:snapToGrid/>
          <w:kern w:val="0"/>
          <w:szCs w:val="22"/>
        </w:rPr>
        <w:t>ng</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broa</w:t>
      </w:r>
      <w:r w:rsidRPr="003A11CB">
        <w:rPr>
          <w:snapToGrid/>
          <w:spacing w:val="1"/>
          <w:kern w:val="0"/>
          <w:szCs w:val="22"/>
        </w:rPr>
        <w:t>d</w:t>
      </w:r>
      <w:r w:rsidRPr="003A11CB">
        <w:rPr>
          <w:snapToGrid/>
          <w:kern w:val="0"/>
          <w:szCs w:val="22"/>
        </w:rPr>
        <w:t>castin</w:t>
      </w:r>
      <w:r w:rsidRPr="003A11CB">
        <w:rPr>
          <w:snapToGrid/>
          <w:spacing w:val="3"/>
          <w:kern w:val="0"/>
          <w:szCs w:val="22"/>
        </w:rPr>
        <w:t>g</w:t>
      </w:r>
      <w:r w:rsidRPr="003A11CB">
        <w:rPr>
          <w:snapToGrid/>
          <w:spacing w:val="-1"/>
          <w:kern w:val="0"/>
          <w:szCs w:val="22"/>
        </w:rPr>
        <w:t>-</w:t>
      </w:r>
      <w:r w:rsidRPr="003A11CB">
        <w:rPr>
          <w:snapToGrid/>
          <w:kern w:val="0"/>
          <w:szCs w:val="22"/>
        </w:rPr>
        <w:t>sa</w:t>
      </w:r>
      <w:r w:rsidRPr="003A11CB">
        <w:rPr>
          <w:snapToGrid/>
          <w:spacing w:val="2"/>
          <w:kern w:val="0"/>
          <w:szCs w:val="22"/>
        </w:rPr>
        <w:t>t</w:t>
      </w:r>
      <w:r w:rsidRPr="003A11CB">
        <w:rPr>
          <w:snapToGrid/>
          <w:kern w:val="0"/>
          <w:szCs w:val="22"/>
        </w:rPr>
        <w:t>ellite</w:t>
      </w:r>
      <w:r w:rsidRPr="003A11CB">
        <w:rPr>
          <w:snapToGrid/>
          <w:spacing w:val="2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9"/>
          <w:kern w:val="0"/>
          <w:szCs w:val="22"/>
        </w:rPr>
        <w:t xml:space="preserve"> </w:t>
      </w:r>
      <w:r w:rsidRPr="003A11CB">
        <w:rPr>
          <w:snapToGrid/>
          <w:kern w:val="0"/>
          <w:szCs w:val="22"/>
        </w:rPr>
        <w:t>(s</w:t>
      </w:r>
      <w:r w:rsidRPr="003A11CB">
        <w:rPr>
          <w:snapToGrid/>
          <w:spacing w:val="2"/>
          <w:kern w:val="0"/>
          <w:szCs w:val="22"/>
        </w:rPr>
        <w:t>o</w:t>
      </w:r>
      <w:r w:rsidRPr="003A11CB">
        <w:rPr>
          <w:snapToGrid/>
          <w:spacing w:val="-1"/>
          <w:kern w:val="0"/>
          <w:szCs w:val="22"/>
        </w:rPr>
        <w:t>un</w:t>
      </w:r>
      <w:r w:rsidRPr="003A11CB">
        <w:rPr>
          <w:snapToGrid/>
          <w:spacing w:val="1"/>
          <w:kern w:val="0"/>
          <w:szCs w:val="22"/>
        </w:rPr>
        <w:t>d</w:t>
      </w:r>
      <w:r w:rsidRPr="003A11CB">
        <w:rPr>
          <w:snapToGrid/>
          <w:kern w:val="0"/>
          <w:szCs w:val="22"/>
        </w:rPr>
        <w:t>)</w:t>
      </w:r>
      <w:r w:rsidRPr="003A11CB">
        <w:rPr>
          <w:snapToGrid/>
          <w:spacing w:val="10"/>
          <w:kern w:val="0"/>
          <w:szCs w:val="22"/>
        </w:rPr>
        <w:t xml:space="preserve"> </w:t>
      </w:r>
      <w:r w:rsidRPr="003A11CB">
        <w:rPr>
          <w:snapToGrid/>
          <w:spacing w:val="1"/>
          <w:w w:val="102"/>
          <w:kern w:val="0"/>
          <w:szCs w:val="22"/>
        </w:rPr>
        <w:t>s</w:t>
      </w:r>
      <w:r w:rsidRPr="003A11CB">
        <w:rPr>
          <w:snapToGrid/>
          <w:spacing w:val="-1"/>
          <w:w w:val="102"/>
          <w:kern w:val="0"/>
          <w:szCs w:val="22"/>
        </w:rPr>
        <w:t>y</w:t>
      </w:r>
      <w:r w:rsidRPr="003A11CB">
        <w:rPr>
          <w:snapToGrid/>
          <w:w w:val="102"/>
          <w:kern w:val="0"/>
          <w:szCs w:val="22"/>
        </w:rPr>
        <w:t>st</w:t>
      </w:r>
      <w:r w:rsidRPr="003A11CB">
        <w:rPr>
          <w:snapToGrid/>
          <w:spacing w:val="2"/>
          <w:w w:val="102"/>
          <w:kern w:val="0"/>
          <w:szCs w:val="22"/>
        </w:rPr>
        <w:t>e</w:t>
      </w:r>
      <w:r w:rsidRPr="003A11CB">
        <w:rPr>
          <w:snapToGrid/>
          <w:spacing w:val="-1"/>
          <w:w w:val="102"/>
          <w:kern w:val="0"/>
          <w:szCs w:val="22"/>
        </w:rPr>
        <w:t>m</w:t>
      </w:r>
      <w:r w:rsidRPr="003A11CB">
        <w:rPr>
          <w:snapToGrid/>
          <w:w w:val="102"/>
          <w:kern w:val="0"/>
          <w:szCs w:val="22"/>
        </w:rPr>
        <w:t>.</w:t>
      </w:r>
      <w:r w:rsidRPr="003A11CB">
        <w:rPr>
          <w:snapToGrid/>
          <w:kern w:val="0"/>
          <w:szCs w:val="22"/>
        </w:rPr>
        <w:t xml:space="preserve">  In addition, an administration listed in this provision shall not have simultaneously two overlapping frequency assignments, one under this provision and the other under paragraph (b)(416) of this section for systems for which complete Appendix 4 coordination information has been received after 1 June 2005.</w:t>
      </w:r>
    </w:p>
    <w:p w:rsidR="00807703" w:rsidRPr="003A11CB" w:rsidP="003A11CB" w14:paraId="624D5AB8" w14:textId="77777777">
      <w:pPr>
        <w:spacing w:after="120"/>
        <w:ind w:firstLine="720"/>
        <w:rPr>
          <w:snapToGrid/>
          <w:kern w:val="0"/>
          <w:szCs w:val="22"/>
        </w:rPr>
      </w:pPr>
      <w:r w:rsidRPr="003A11CB">
        <w:rPr>
          <w:bCs/>
          <w:snapToGrid/>
          <w:kern w:val="0"/>
          <w:szCs w:val="22"/>
        </w:rPr>
        <w:t>(i)  5.418A</w:t>
      </w:r>
      <w:r w:rsidRPr="003A11CB">
        <w:rPr>
          <w:bCs/>
          <w:snapToGrid/>
          <w:kern w:val="0"/>
          <w:szCs w:val="22"/>
          <w:lang w:val="en-GB"/>
        </w:rPr>
        <w:t>  </w:t>
      </w:r>
      <w:r w:rsidRPr="003A11CB">
        <w:rPr>
          <w:snapToGrid/>
          <w:kern w:val="0"/>
          <w:szCs w:val="22"/>
        </w:rPr>
        <w:t xml:space="preserve">In certain Region 3 countries listed in No. </w:t>
      </w:r>
      <w:r w:rsidRPr="003A11CB">
        <w:rPr>
          <w:bCs/>
          <w:snapToGrid/>
          <w:kern w:val="0"/>
          <w:szCs w:val="22"/>
        </w:rPr>
        <w:t>5.418</w:t>
      </w:r>
      <w:r w:rsidRPr="003A11CB">
        <w:rPr>
          <w:snapToGrid/>
          <w:kern w:val="0"/>
          <w:szCs w:val="22"/>
        </w:rPr>
        <w:t>,</w:t>
      </w:r>
      <w:r w:rsidRPr="003A11CB">
        <w:rPr>
          <w:bCs/>
          <w:snapToGrid/>
          <w:kern w:val="0"/>
          <w:szCs w:val="22"/>
        </w:rPr>
        <w:t xml:space="preserve"> </w:t>
      </w:r>
      <w:r w:rsidRPr="003A11CB">
        <w:rPr>
          <w:snapToGrid/>
          <w:kern w:val="0"/>
          <w:szCs w:val="22"/>
        </w:rPr>
        <w:t>use of the band 2630-2655 MHz by non</w:t>
      </w:r>
      <w:r w:rsidRPr="003A11CB">
        <w:rPr>
          <w:snapToGrid/>
          <w:kern w:val="0"/>
          <w:szCs w:val="22"/>
        </w:rPr>
        <w:noBreakHyphen/>
        <w:t xml:space="preserve">geostationary-satellite systems in the broadcasting-satellite service (sound) for which complete Appendix </w:t>
      </w:r>
      <w:r w:rsidRPr="003A11CB">
        <w:rPr>
          <w:bCs/>
          <w:snapToGrid/>
          <w:kern w:val="0"/>
          <w:szCs w:val="22"/>
        </w:rPr>
        <w:t>4</w:t>
      </w:r>
      <w:r w:rsidRPr="003A11CB">
        <w:rPr>
          <w:snapToGrid/>
          <w:kern w:val="0"/>
          <w:szCs w:val="22"/>
        </w:rPr>
        <w:t xml:space="preserve"> coordination information, or notification information, has been received after 2 June 2000, is subject to the application of the provisions of No. </w:t>
      </w:r>
      <w:r w:rsidRPr="003A11CB">
        <w:rPr>
          <w:bCs/>
          <w:snapToGrid/>
          <w:kern w:val="0"/>
          <w:szCs w:val="22"/>
        </w:rPr>
        <w:t>9.12A</w:t>
      </w:r>
      <w:r w:rsidRPr="003A11CB">
        <w:rPr>
          <w:snapToGrid/>
          <w:kern w:val="0"/>
          <w:szCs w:val="22"/>
        </w:rPr>
        <w:t xml:space="preserve">, in respect of geostationary-satellite networks for which complete Appendix </w:t>
      </w:r>
      <w:r w:rsidRPr="003A11CB">
        <w:rPr>
          <w:bCs/>
          <w:snapToGrid/>
          <w:kern w:val="0"/>
          <w:szCs w:val="22"/>
        </w:rPr>
        <w:t>4</w:t>
      </w:r>
      <w:r w:rsidRPr="003A11CB">
        <w:rPr>
          <w:snapToGrid/>
          <w:kern w:val="0"/>
          <w:szCs w:val="22"/>
        </w:rPr>
        <w:t xml:space="preserve"> coordination information, or notification information, is considered to have been received after 2 June 2000, and No. </w:t>
      </w:r>
      <w:r w:rsidRPr="003A11CB">
        <w:rPr>
          <w:bCs/>
          <w:snapToGrid/>
          <w:kern w:val="0"/>
          <w:szCs w:val="22"/>
        </w:rPr>
        <w:t>22.2</w:t>
      </w:r>
      <w:r w:rsidRPr="003A11CB">
        <w:rPr>
          <w:snapToGrid/>
          <w:kern w:val="0"/>
          <w:szCs w:val="22"/>
        </w:rPr>
        <w:t xml:space="preserve"> does not apply.  No. </w:t>
      </w:r>
      <w:r w:rsidRPr="003A11CB">
        <w:rPr>
          <w:bCs/>
          <w:snapToGrid/>
          <w:kern w:val="0"/>
          <w:szCs w:val="22"/>
        </w:rPr>
        <w:t>22.2</w:t>
      </w:r>
      <w:r w:rsidRPr="003A11CB">
        <w:rPr>
          <w:snapToGrid/>
          <w:kern w:val="0"/>
          <w:szCs w:val="22"/>
        </w:rPr>
        <w:t xml:space="preserve"> shall continue to apply with respect to geostationary-satellite networks for which complete Appendix </w:t>
      </w:r>
      <w:r w:rsidRPr="003A11CB">
        <w:rPr>
          <w:bCs/>
          <w:snapToGrid/>
          <w:kern w:val="0"/>
          <w:szCs w:val="22"/>
        </w:rPr>
        <w:t xml:space="preserve">4 </w:t>
      </w:r>
      <w:r w:rsidRPr="003A11CB">
        <w:rPr>
          <w:snapToGrid/>
          <w:kern w:val="0"/>
          <w:szCs w:val="22"/>
        </w:rPr>
        <w:t>coordination information, or notification information, is considered to have been received before 3 June 2000.</w:t>
      </w:r>
    </w:p>
    <w:p w:rsidR="00807703" w:rsidRPr="003A11CB" w:rsidP="003A11CB" w14:paraId="4C9E3CF4" w14:textId="77777777">
      <w:pPr>
        <w:spacing w:after="120"/>
        <w:ind w:firstLine="720"/>
        <w:rPr>
          <w:snapToGrid/>
          <w:kern w:val="0"/>
          <w:szCs w:val="22"/>
        </w:rPr>
      </w:pPr>
      <w:r w:rsidRPr="003A11CB">
        <w:rPr>
          <w:bCs/>
          <w:snapToGrid/>
          <w:kern w:val="0"/>
          <w:szCs w:val="22"/>
        </w:rPr>
        <w:t>(ii)  5.418B</w:t>
      </w:r>
      <w:r w:rsidRPr="003A11CB">
        <w:rPr>
          <w:bCs/>
          <w:snapToGrid/>
          <w:kern w:val="0"/>
          <w:szCs w:val="22"/>
          <w:lang w:val="en-GB"/>
        </w:rPr>
        <w:t>  </w:t>
      </w:r>
      <w:r w:rsidRPr="003A11CB">
        <w:rPr>
          <w:snapToGrid/>
          <w:kern w:val="0"/>
          <w:szCs w:val="22"/>
        </w:rPr>
        <w:t>Use of the band 2630-2655 MHz by non</w:t>
      </w:r>
      <w:r w:rsidRPr="003A11CB">
        <w:rPr>
          <w:snapToGrid/>
          <w:kern w:val="0"/>
          <w:szCs w:val="22"/>
        </w:rPr>
        <w:noBreakHyphen/>
        <w:t xml:space="preserve">geostationary-satellite systems in the broadcasting-satellite service (sound), pursuant to this </w:t>
      </w:r>
      <w:r w:rsidRPr="003A11CB">
        <w:rPr>
          <w:bCs/>
          <w:snapToGrid/>
          <w:kern w:val="0"/>
          <w:szCs w:val="22"/>
        </w:rPr>
        <w:t>paragraph (b)(418)</w:t>
      </w:r>
      <w:r w:rsidRPr="003A11CB">
        <w:rPr>
          <w:snapToGrid/>
          <w:kern w:val="0"/>
          <w:szCs w:val="22"/>
        </w:rPr>
        <w:t xml:space="preserve">, for which complete Appendix </w:t>
      </w:r>
      <w:r w:rsidRPr="003A11CB">
        <w:rPr>
          <w:bCs/>
          <w:snapToGrid/>
          <w:kern w:val="0"/>
          <w:szCs w:val="22"/>
        </w:rPr>
        <w:t>4</w:t>
      </w:r>
      <w:r w:rsidRPr="003A11CB">
        <w:rPr>
          <w:snapToGrid/>
          <w:kern w:val="0"/>
          <w:szCs w:val="22"/>
        </w:rPr>
        <w:t xml:space="preserve"> coordination information, or notification information, has been received after 2 June 2000, is subject to the application of the provisions of No. </w:t>
      </w:r>
      <w:r w:rsidRPr="003A11CB">
        <w:rPr>
          <w:bCs/>
          <w:snapToGrid/>
          <w:kern w:val="0"/>
          <w:szCs w:val="22"/>
        </w:rPr>
        <w:t>9.12</w:t>
      </w:r>
      <w:r w:rsidRPr="003A11CB">
        <w:rPr>
          <w:snapToGrid/>
          <w:kern w:val="0"/>
          <w:szCs w:val="22"/>
        </w:rPr>
        <w:t>.</w:t>
      </w:r>
    </w:p>
    <w:p w:rsidR="00807703" w:rsidRPr="003A11CB" w:rsidP="003A11CB" w14:paraId="6D953CFF" w14:textId="77777777">
      <w:pPr>
        <w:spacing w:after="120"/>
        <w:ind w:firstLine="720"/>
        <w:rPr>
          <w:snapToGrid/>
          <w:kern w:val="0"/>
          <w:szCs w:val="22"/>
        </w:rPr>
      </w:pPr>
      <w:r w:rsidRPr="003A11CB">
        <w:rPr>
          <w:bCs/>
          <w:snapToGrid/>
          <w:kern w:val="0"/>
          <w:szCs w:val="22"/>
        </w:rPr>
        <w:t>(iii)  5.418C</w:t>
      </w:r>
      <w:r w:rsidRPr="003A11CB">
        <w:rPr>
          <w:bCs/>
          <w:snapToGrid/>
          <w:kern w:val="0"/>
          <w:szCs w:val="22"/>
          <w:lang w:val="en-GB"/>
        </w:rPr>
        <w:t>  </w:t>
      </w:r>
      <w:r w:rsidRPr="003A11CB">
        <w:rPr>
          <w:snapToGrid/>
          <w:kern w:val="0"/>
          <w:szCs w:val="22"/>
        </w:rPr>
        <w:t xml:space="preserve">Use of the band 2630-2655 MHz by geostationary-satellite networks for which complete Appendix </w:t>
      </w:r>
      <w:r w:rsidRPr="003A11CB">
        <w:rPr>
          <w:bCs/>
          <w:snapToGrid/>
          <w:kern w:val="0"/>
          <w:szCs w:val="22"/>
        </w:rPr>
        <w:t>4</w:t>
      </w:r>
      <w:r w:rsidRPr="003A11CB">
        <w:rPr>
          <w:snapToGrid/>
          <w:kern w:val="0"/>
          <w:szCs w:val="22"/>
        </w:rPr>
        <w:t xml:space="preserve"> coordination information, or notification information, has been received after 2 June 2000 is subject to the application of the provisions of No. </w:t>
      </w:r>
      <w:r w:rsidRPr="003A11CB">
        <w:rPr>
          <w:bCs/>
          <w:snapToGrid/>
          <w:kern w:val="0"/>
          <w:szCs w:val="22"/>
        </w:rPr>
        <w:t xml:space="preserve">9.13 </w:t>
      </w:r>
      <w:r w:rsidRPr="003A11CB">
        <w:rPr>
          <w:snapToGrid/>
          <w:kern w:val="0"/>
          <w:szCs w:val="22"/>
        </w:rPr>
        <w:t xml:space="preserve">with respect to non-geostationary-satellite systems in the broadcasting-satellite service (sound), pursuant to </w:t>
      </w:r>
      <w:r w:rsidRPr="003A11CB">
        <w:rPr>
          <w:bCs/>
          <w:snapToGrid/>
          <w:kern w:val="0"/>
          <w:szCs w:val="22"/>
        </w:rPr>
        <w:t xml:space="preserve">this paragraph (b)(418) </w:t>
      </w:r>
      <w:r w:rsidRPr="003A11CB">
        <w:rPr>
          <w:snapToGrid/>
          <w:kern w:val="0"/>
          <w:szCs w:val="22"/>
        </w:rPr>
        <w:t xml:space="preserve">and No. </w:t>
      </w:r>
      <w:r w:rsidRPr="003A11CB">
        <w:rPr>
          <w:bCs/>
          <w:snapToGrid/>
          <w:kern w:val="0"/>
          <w:szCs w:val="22"/>
        </w:rPr>
        <w:t>22.2</w:t>
      </w:r>
      <w:r w:rsidRPr="003A11CB">
        <w:rPr>
          <w:snapToGrid/>
          <w:kern w:val="0"/>
          <w:szCs w:val="22"/>
        </w:rPr>
        <w:t xml:space="preserve"> does not apply.</w:t>
      </w:r>
    </w:p>
    <w:p w:rsidR="00807703" w:rsidRPr="003A11CB" w:rsidP="003A11CB" w14:paraId="1151F31B" w14:textId="77777777">
      <w:pPr>
        <w:spacing w:after="120"/>
        <w:ind w:firstLine="720"/>
        <w:rPr>
          <w:snapToGrid/>
          <w:kern w:val="0"/>
          <w:szCs w:val="22"/>
        </w:rPr>
      </w:pPr>
      <w:r w:rsidRPr="003A11CB">
        <w:rPr>
          <w:bCs/>
          <w:snapToGrid/>
          <w:kern w:val="0"/>
          <w:szCs w:val="22"/>
        </w:rPr>
        <w:t>(419)  5.419</w:t>
      </w:r>
      <w:r w:rsidRPr="003A11CB">
        <w:rPr>
          <w:bCs/>
          <w:snapToGrid/>
          <w:kern w:val="0"/>
          <w:szCs w:val="22"/>
          <w:lang w:val="en-GB"/>
        </w:rPr>
        <w:t>  </w:t>
      </w:r>
      <w:r w:rsidRPr="003A11CB">
        <w:rPr>
          <w:snapToGrid/>
          <w:kern w:val="0"/>
          <w:szCs w:val="22"/>
        </w:rPr>
        <w:t>When introducing systems of the mobile-satellite service in the band 2670-2690 MHz, administrations shall take all necessary steps to protect the satellite systems operating in this band prior to 3 March 1992.  The coordination of mobile-satellite systems in the band shall be in accordance with No. 9.11A.</w:t>
      </w:r>
    </w:p>
    <w:p w:rsidR="00807703" w:rsidRPr="003A11CB" w:rsidP="003A11CB" w14:paraId="0FE81F04" w14:textId="77777777">
      <w:pPr>
        <w:spacing w:after="120"/>
        <w:ind w:firstLine="720"/>
        <w:rPr>
          <w:snapToGrid/>
          <w:kern w:val="0"/>
          <w:szCs w:val="22"/>
        </w:rPr>
      </w:pPr>
      <w:r w:rsidRPr="003A11CB">
        <w:rPr>
          <w:bCs/>
          <w:snapToGrid/>
          <w:kern w:val="0"/>
          <w:szCs w:val="22"/>
        </w:rPr>
        <w:t>(420)  5.420</w:t>
      </w:r>
      <w:r w:rsidRPr="003A11CB">
        <w:rPr>
          <w:bCs/>
          <w:snapToGrid/>
          <w:kern w:val="0"/>
          <w:szCs w:val="22"/>
          <w:lang w:val="en-GB"/>
        </w:rPr>
        <w:t>  </w:t>
      </w:r>
      <w:r w:rsidRPr="003A11CB">
        <w:rPr>
          <w:snapToGrid/>
          <w:kern w:val="0"/>
          <w:szCs w:val="22"/>
        </w:rPr>
        <w:t>The band 2655-2670 MHz may also be used for the mobile-satellite (Earth-to-space), except aeronautical mobile-satellite, service for operation limited to within national boundaries, subject to agreement obtained under No. 9.21.  The coordination under No. 9.11A applies.</w:t>
      </w:r>
    </w:p>
    <w:p w:rsidR="00807703" w:rsidRPr="003A11CB" w:rsidP="003A11CB" w14:paraId="56FA8583" w14:textId="77777777">
      <w:pPr>
        <w:spacing w:after="120"/>
        <w:ind w:firstLine="720"/>
        <w:rPr>
          <w:bCs/>
          <w:snapToGrid/>
          <w:kern w:val="0"/>
          <w:szCs w:val="22"/>
        </w:rPr>
      </w:pPr>
      <w:r w:rsidRPr="003A11CB">
        <w:rPr>
          <w:bCs/>
          <w:snapToGrid/>
          <w:kern w:val="0"/>
          <w:szCs w:val="22"/>
        </w:rPr>
        <w:t>(421)  [Reserved]</w:t>
      </w:r>
    </w:p>
    <w:p w:rsidR="00807703" w:rsidRPr="003A11CB" w:rsidP="003A11CB" w14:paraId="63E0E11B" w14:textId="77777777">
      <w:pPr>
        <w:spacing w:after="120"/>
        <w:ind w:firstLine="720"/>
        <w:rPr>
          <w:snapToGrid/>
          <w:kern w:val="0"/>
          <w:szCs w:val="22"/>
          <w:lang w:val="en-GB"/>
        </w:rPr>
      </w:pPr>
      <w:r w:rsidRPr="003A11CB">
        <w:rPr>
          <w:bCs/>
          <w:snapToGrid/>
          <w:kern w:val="0"/>
          <w:szCs w:val="22"/>
        </w:rPr>
        <w:t>(422)  5.422</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2690-2700 MHz is also allocated to the fixed and mobile, except aeronautical mobile, services on a primary basis.  Such use is limited to equipment in operation by 1 January 1985.</w:t>
      </w:r>
    </w:p>
    <w:p w:rsidR="00807703" w:rsidRPr="003A11CB" w:rsidP="003A11CB" w14:paraId="4528C5F0" w14:textId="77777777">
      <w:pPr>
        <w:spacing w:after="120"/>
        <w:ind w:firstLine="720"/>
        <w:rPr>
          <w:snapToGrid/>
          <w:kern w:val="0"/>
          <w:szCs w:val="22"/>
        </w:rPr>
      </w:pPr>
      <w:r w:rsidRPr="003A11CB">
        <w:rPr>
          <w:bCs/>
          <w:snapToGrid/>
          <w:kern w:val="0"/>
          <w:szCs w:val="22"/>
        </w:rPr>
        <w:t>(423)  5.423</w:t>
      </w:r>
      <w:r w:rsidRPr="003A11CB">
        <w:rPr>
          <w:bCs/>
          <w:snapToGrid/>
          <w:kern w:val="0"/>
          <w:szCs w:val="22"/>
          <w:lang w:val="en-GB"/>
        </w:rPr>
        <w:t>  </w:t>
      </w:r>
      <w:r w:rsidRPr="003A11CB">
        <w:rPr>
          <w:snapToGrid/>
          <w:kern w:val="0"/>
          <w:szCs w:val="22"/>
        </w:rPr>
        <w:t>In the band 2700-2900 MHz, ground-based radars used for meteorological purposes are authorized to operate on a basis of equality with stations of the aeronautical radionavigation service.</w:t>
      </w:r>
    </w:p>
    <w:p w:rsidR="00807703" w:rsidRPr="003A11CB" w:rsidP="003A11CB" w14:paraId="483E6F10" w14:textId="77777777">
      <w:pPr>
        <w:spacing w:after="120"/>
        <w:ind w:firstLine="720"/>
        <w:rPr>
          <w:snapToGrid/>
          <w:kern w:val="0"/>
          <w:szCs w:val="22"/>
        </w:rPr>
      </w:pPr>
      <w:r w:rsidRPr="003A11CB">
        <w:rPr>
          <w:bCs/>
          <w:snapToGrid/>
          <w:kern w:val="0"/>
          <w:szCs w:val="22"/>
        </w:rPr>
        <w:t>(424)  5.424</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Canada, the band 2850-2900 MHz is also allocated to the maritime radionavigation service, on a primary basis, for use by shore-based radars.</w:t>
      </w:r>
    </w:p>
    <w:p w:rsidR="00807703" w:rsidRPr="003A11CB" w:rsidP="003A11CB" w14:paraId="1E37A1B7" w14:textId="77777777">
      <w:pPr>
        <w:spacing w:after="120"/>
        <w:ind w:firstLine="720"/>
        <w:rPr>
          <w:snapToGrid/>
          <w:kern w:val="0"/>
          <w:szCs w:val="22"/>
        </w:rPr>
      </w:pPr>
      <w:r w:rsidRPr="003A11CB">
        <w:rPr>
          <w:bCs/>
          <w:snapToGrid/>
          <w:kern w:val="0"/>
          <w:szCs w:val="22"/>
        </w:rPr>
        <w:t>(i)  5.424A</w:t>
      </w:r>
      <w:r w:rsidRPr="003A11CB">
        <w:rPr>
          <w:bCs/>
          <w:snapToGrid/>
          <w:kern w:val="0"/>
          <w:szCs w:val="22"/>
          <w:lang w:val="en-GB"/>
        </w:rPr>
        <w:t>  </w:t>
      </w:r>
      <w:r w:rsidRPr="003A11CB">
        <w:rPr>
          <w:snapToGrid/>
          <w:kern w:val="0"/>
          <w:szCs w:val="22"/>
        </w:rPr>
        <w:t>In the band 2900-3100 MHz, stations in the radiolocation service shall not cause harmful interference to, nor claim protection from, radar systems in the radionavigation service.</w:t>
      </w:r>
    </w:p>
    <w:p w:rsidR="00807703" w:rsidRPr="003A11CB" w:rsidP="003A11CB" w14:paraId="5743A858" w14:textId="77777777">
      <w:pPr>
        <w:spacing w:after="120"/>
        <w:ind w:firstLine="720"/>
        <w:rPr>
          <w:snapToGrid/>
          <w:kern w:val="0"/>
          <w:szCs w:val="22"/>
        </w:rPr>
      </w:pPr>
      <w:r w:rsidRPr="003A11CB">
        <w:rPr>
          <w:snapToGrid/>
          <w:kern w:val="0"/>
          <w:szCs w:val="22"/>
        </w:rPr>
        <w:t>(ii)  [Reserved]</w:t>
      </w:r>
    </w:p>
    <w:p w:rsidR="00807703" w:rsidRPr="003A11CB" w:rsidP="003A11CB" w14:paraId="599E2104" w14:textId="77777777">
      <w:pPr>
        <w:spacing w:after="120"/>
        <w:ind w:firstLine="720"/>
        <w:rPr>
          <w:snapToGrid/>
          <w:kern w:val="0"/>
          <w:szCs w:val="22"/>
        </w:rPr>
      </w:pPr>
      <w:r w:rsidRPr="003A11CB">
        <w:rPr>
          <w:bCs/>
          <w:snapToGrid/>
          <w:kern w:val="0"/>
          <w:szCs w:val="22"/>
        </w:rPr>
        <w:t>(425)  5.425</w:t>
      </w:r>
      <w:r w:rsidRPr="003A11CB">
        <w:rPr>
          <w:bCs/>
          <w:snapToGrid/>
          <w:kern w:val="0"/>
          <w:szCs w:val="22"/>
          <w:lang w:val="en-GB"/>
        </w:rPr>
        <w:t>  </w:t>
      </w:r>
      <w:r w:rsidRPr="003A11CB">
        <w:rPr>
          <w:snapToGrid/>
          <w:kern w:val="0"/>
          <w:szCs w:val="22"/>
        </w:rPr>
        <w:t>In the band 2900-3100 MHz, the use of the shipborne interrogator-transponder (SIT) system shall be confined to the sub-band 2930-2950 MHz.</w:t>
      </w:r>
    </w:p>
    <w:p w:rsidR="00807703" w:rsidRPr="003A11CB" w:rsidP="003A11CB" w14:paraId="2265899F" w14:textId="77777777">
      <w:pPr>
        <w:spacing w:after="120"/>
        <w:ind w:firstLine="720"/>
        <w:rPr>
          <w:snapToGrid/>
          <w:kern w:val="0"/>
          <w:szCs w:val="22"/>
        </w:rPr>
      </w:pPr>
      <w:r w:rsidRPr="003A11CB">
        <w:rPr>
          <w:bCs/>
          <w:snapToGrid/>
          <w:kern w:val="0"/>
          <w:szCs w:val="22"/>
        </w:rPr>
        <w:t>(426)  5.426</w:t>
      </w:r>
      <w:r w:rsidRPr="003A11CB">
        <w:rPr>
          <w:bCs/>
          <w:snapToGrid/>
          <w:kern w:val="0"/>
          <w:szCs w:val="22"/>
          <w:lang w:val="en-GB"/>
        </w:rPr>
        <w:t>  </w:t>
      </w:r>
      <w:r w:rsidRPr="003A11CB">
        <w:rPr>
          <w:snapToGrid/>
          <w:kern w:val="0"/>
          <w:szCs w:val="22"/>
        </w:rPr>
        <w:t>The use of the band 2900-3100 MHz by the aeronautical radionavigation service is limited to ground-based radars.</w:t>
      </w:r>
    </w:p>
    <w:p w:rsidR="00807703" w:rsidRPr="003A11CB" w:rsidP="003A11CB" w14:paraId="2C5D5335" w14:textId="77777777">
      <w:pPr>
        <w:spacing w:after="120"/>
        <w:ind w:firstLine="720"/>
        <w:rPr>
          <w:snapToGrid/>
          <w:kern w:val="0"/>
          <w:szCs w:val="22"/>
        </w:rPr>
      </w:pPr>
      <w:r w:rsidRPr="003A11CB">
        <w:rPr>
          <w:bCs/>
          <w:snapToGrid/>
          <w:kern w:val="0"/>
          <w:szCs w:val="22"/>
        </w:rPr>
        <w:t>(427)  5.427</w:t>
      </w:r>
      <w:r w:rsidRPr="003A11CB">
        <w:rPr>
          <w:bCs/>
          <w:snapToGrid/>
          <w:kern w:val="0"/>
          <w:szCs w:val="22"/>
          <w:lang w:val="en-GB"/>
        </w:rPr>
        <w:t>  </w:t>
      </w:r>
      <w:r w:rsidRPr="003A11CB">
        <w:rPr>
          <w:snapToGrid/>
          <w:kern w:val="0"/>
          <w:szCs w:val="22"/>
        </w:rPr>
        <w:t>In the bands 2900-3100 MHz and 9300-9500 MHz, the response from radar transponders shall not be capable of being confused with the response from radar beacons (racons) and shall not cause interference to ship or aeronautical radars in the radionavigation service, having regard, however, to No. 4.9.</w:t>
      </w:r>
    </w:p>
    <w:p w:rsidR="00807703" w:rsidRPr="003A11CB" w:rsidP="003A11CB" w14:paraId="134DE5CF" w14:textId="77777777">
      <w:pPr>
        <w:spacing w:after="120"/>
        <w:ind w:firstLine="720"/>
        <w:rPr>
          <w:snapToGrid/>
          <w:kern w:val="0"/>
          <w:szCs w:val="22"/>
          <w:lang w:val="en-GB"/>
        </w:rPr>
      </w:pPr>
      <w:r w:rsidRPr="003A11CB">
        <w:rPr>
          <w:bCs/>
          <w:snapToGrid/>
          <w:kern w:val="0"/>
          <w:szCs w:val="22"/>
        </w:rPr>
        <w:t>(428)  5.</w:t>
      </w:r>
      <w:r w:rsidRPr="003A11CB">
        <w:rPr>
          <w:bCs/>
          <w:snapToGrid/>
          <w:kern w:val="0"/>
          <w:szCs w:val="22"/>
          <w:lang w:val="en-GB"/>
        </w:rPr>
        <w:t>428  </w:t>
      </w:r>
      <w:r w:rsidRPr="003A11CB">
        <w:rPr>
          <w:i/>
          <w:snapToGrid/>
          <w:kern w:val="0"/>
          <w:szCs w:val="22"/>
          <w:lang w:val="en-GB"/>
        </w:rPr>
        <w:t>Additional allocation:</w:t>
      </w:r>
      <w:r w:rsidRPr="003A11CB">
        <w:rPr>
          <w:snapToGrid/>
          <w:kern w:val="0"/>
          <w:szCs w:val="22"/>
          <w:lang w:val="en-GB"/>
        </w:rPr>
        <w:t xml:space="preserve">  in </w:t>
      </w:r>
      <w:r w:rsidRPr="003A11CB">
        <w:rPr>
          <w:snapToGrid/>
          <w:spacing w:val="-2"/>
          <w:kern w:val="0"/>
          <w:szCs w:val="22"/>
          <w:lang w:val="en-GB"/>
        </w:rPr>
        <w:t>A</w:t>
      </w:r>
      <w:r w:rsidRPr="003A11CB">
        <w:rPr>
          <w:snapToGrid/>
          <w:kern w:val="0"/>
          <w:szCs w:val="22"/>
          <w:lang w:val="en-GB"/>
        </w:rPr>
        <w:t>ze</w:t>
      </w:r>
      <w:r w:rsidRPr="003A11CB">
        <w:rPr>
          <w:snapToGrid/>
          <w:spacing w:val="2"/>
          <w:kern w:val="0"/>
          <w:szCs w:val="22"/>
          <w:lang w:val="en-GB"/>
        </w:rPr>
        <w:t>r</w:t>
      </w:r>
      <w:r w:rsidRPr="003A11CB">
        <w:rPr>
          <w:snapToGrid/>
          <w:kern w:val="0"/>
          <w:szCs w:val="22"/>
          <w:lang w:val="en-GB"/>
        </w:rPr>
        <w:t>bai</w:t>
      </w:r>
      <w:r w:rsidRPr="003A11CB">
        <w:rPr>
          <w:snapToGrid/>
          <w:spacing w:val="2"/>
          <w:kern w:val="0"/>
          <w:szCs w:val="22"/>
          <w:lang w:val="en-GB"/>
        </w:rPr>
        <w:t>j</w:t>
      </w:r>
      <w:r w:rsidRPr="003A11CB">
        <w:rPr>
          <w:snapToGrid/>
          <w:kern w:val="0"/>
          <w:szCs w:val="22"/>
          <w:lang w:val="en-GB"/>
        </w:rPr>
        <w:t>an,</w:t>
      </w:r>
      <w:r w:rsidRPr="003A11CB">
        <w:rPr>
          <w:snapToGrid/>
          <w:spacing w:val="8"/>
          <w:kern w:val="0"/>
          <w:szCs w:val="22"/>
          <w:lang w:val="en-GB"/>
        </w:rPr>
        <w:t xml:space="preserve"> </w:t>
      </w:r>
      <w:r w:rsidRPr="003A11CB">
        <w:rPr>
          <w:snapToGrid/>
          <w:kern w:val="0"/>
          <w:szCs w:val="22"/>
          <w:lang w:val="en-GB"/>
        </w:rPr>
        <w:t>K</w:t>
      </w:r>
      <w:r w:rsidRPr="003A11CB">
        <w:rPr>
          <w:snapToGrid/>
          <w:spacing w:val="-2"/>
          <w:kern w:val="0"/>
          <w:szCs w:val="22"/>
          <w:lang w:val="en-GB"/>
        </w:rPr>
        <w:t>y</w:t>
      </w:r>
      <w:r w:rsidRPr="003A11CB">
        <w:rPr>
          <w:snapToGrid/>
          <w:spacing w:val="2"/>
          <w:kern w:val="0"/>
          <w:szCs w:val="22"/>
          <w:lang w:val="en-GB"/>
        </w:rPr>
        <w:t>r</w:t>
      </w:r>
      <w:r w:rsidRPr="003A11CB">
        <w:rPr>
          <w:snapToGrid/>
          <w:spacing w:val="1"/>
          <w:kern w:val="0"/>
          <w:szCs w:val="22"/>
          <w:lang w:val="en-GB"/>
        </w:rPr>
        <w:t>g</w:t>
      </w:r>
      <w:r w:rsidRPr="003A11CB">
        <w:rPr>
          <w:snapToGrid/>
          <w:spacing w:val="-3"/>
          <w:kern w:val="0"/>
          <w:szCs w:val="22"/>
          <w:lang w:val="en-GB"/>
        </w:rPr>
        <w:t>y</w:t>
      </w:r>
      <w:r w:rsidRPr="003A11CB">
        <w:rPr>
          <w:snapToGrid/>
          <w:spacing w:val="2"/>
          <w:kern w:val="0"/>
          <w:szCs w:val="22"/>
          <w:lang w:val="en-GB"/>
        </w:rPr>
        <w:t>z</w:t>
      </w:r>
      <w:r w:rsidRPr="003A11CB">
        <w:rPr>
          <w:snapToGrid/>
          <w:kern w:val="0"/>
          <w:szCs w:val="22"/>
          <w:lang w:val="en-GB"/>
        </w:rPr>
        <w:t>st</w:t>
      </w:r>
      <w:r w:rsidRPr="003A11CB">
        <w:rPr>
          <w:snapToGrid/>
          <w:spacing w:val="2"/>
          <w:kern w:val="0"/>
          <w:szCs w:val="22"/>
          <w:lang w:val="en-GB"/>
        </w:rPr>
        <w:t>a</w:t>
      </w:r>
      <w:r w:rsidRPr="003A11CB">
        <w:rPr>
          <w:snapToGrid/>
          <w:kern w:val="0"/>
          <w:szCs w:val="22"/>
          <w:lang w:val="en-GB"/>
        </w:rPr>
        <w:t>n</w:t>
      </w:r>
      <w:r w:rsidRPr="003A11CB">
        <w:rPr>
          <w:snapToGrid/>
          <w:spacing w:val="7"/>
          <w:kern w:val="0"/>
          <w:szCs w:val="22"/>
          <w:lang w:val="en-GB"/>
        </w:rPr>
        <w:t xml:space="preserve"> </w:t>
      </w:r>
      <w:r w:rsidRPr="003A11CB">
        <w:rPr>
          <w:snapToGrid/>
          <w:kern w:val="0"/>
          <w:szCs w:val="22"/>
          <w:lang w:val="en-GB"/>
        </w:rPr>
        <w:t>and</w:t>
      </w:r>
      <w:r w:rsidRPr="003A11CB">
        <w:rPr>
          <w:snapToGrid/>
          <w:spacing w:val="-1"/>
          <w:kern w:val="0"/>
          <w:szCs w:val="22"/>
          <w:lang w:val="en-GB"/>
        </w:rPr>
        <w:t xml:space="preserve"> </w:t>
      </w:r>
      <w:r w:rsidRPr="003A11CB">
        <w:rPr>
          <w:snapToGrid/>
          <w:spacing w:val="4"/>
          <w:kern w:val="0"/>
          <w:szCs w:val="22"/>
          <w:lang w:val="en-GB"/>
        </w:rPr>
        <w:t>T</w:t>
      </w:r>
      <w:r w:rsidRPr="003A11CB">
        <w:rPr>
          <w:snapToGrid/>
          <w:spacing w:val="-1"/>
          <w:kern w:val="0"/>
          <w:szCs w:val="22"/>
          <w:lang w:val="en-GB"/>
        </w:rPr>
        <w:t>u</w:t>
      </w:r>
      <w:r w:rsidRPr="003A11CB">
        <w:rPr>
          <w:snapToGrid/>
          <w:kern w:val="0"/>
          <w:szCs w:val="22"/>
          <w:lang w:val="en-GB"/>
        </w:rPr>
        <w:t>rkmenist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band 3100-3300 MHz is also allocated to the radionavigation service on a primary basis.</w:t>
      </w:r>
    </w:p>
    <w:p w:rsidR="00807703" w:rsidRPr="003A11CB" w:rsidP="003A11CB" w14:paraId="2E75E99A" w14:textId="77777777">
      <w:pPr>
        <w:spacing w:after="120"/>
        <w:ind w:firstLine="720"/>
        <w:rPr>
          <w:snapToGrid/>
          <w:kern w:val="0"/>
          <w:szCs w:val="22"/>
        </w:rPr>
      </w:pPr>
      <w:r w:rsidRPr="003A11CB">
        <w:rPr>
          <w:bCs/>
          <w:snapToGrid/>
          <w:kern w:val="0"/>
          <w:szCs w:val="22"/>
        </w:rPr>
        <w:t>(429)  5.429  </w:t>
      </w:r>
      <w:r w:rsidRPr="003A11CB">
        <w:rPr>
          <w:i/>
          <w:snapToGrid/>
          <w:kern w:val="0"/>
          <w:szCs w:val="22"/>
        </w:rPr>
        <w:t>Additional allocation:</w:t>
      </w:r>
      <w:r w:rsidRPr="003A11CB">
        <w:rPr>
          <w:snapToGrid/>
          <w:kern w:val="0"/>
          <w:szCs w:val="22"/>
        </w:rPr>
        <w:t xml:space="preserve">  in Saudi Arabia, Bahrain, Bangladesh, </w:t>
      </w:r>
      <w:r w:rsidRPr="003A11CB">
        <w:rPr>
          <w:snapToGrid/>
          <w:spacing w:val="1"/>
          <w:kern w:val="0"/>
          <w:szCs w:val="22"/>
        </w:rPr>
        <w:t>B</w:t>
      </w:r>
      <w:r w:rsidRPr="003A11CB">
        <w:rPr>
          <w:snapToGrid/>
          <w:kern w:val="0"/>
          <w:szCs w:val="22"/>
        </w:rPr>
        <w:t>eni</w:t>
      </w:r>
      <w:r w:rsidRPr="003A11CB">
        <w:rPr>
          <w:snapToGrid/>
          <w:spacing w:val="-1"/>
          <w:kern w:val="0"/>
          <w:szCs w:val="22"/>
        </w:rPr>
        <w:t>n</w:t>
      </w:r>
      <w:r w:rsidRPr="003A11CB">
        <w:rPr>
          <w:snapToGrid/>
          <w:kern w:val="0"/>
          <w:szCs w:val="22"/>
        </w:rPr>
        <w:t xml:space="preserve">, Brunei Darussalam, </w:t>
      </w:r>
      <w:r w:rsidRPr="003A11CB">
        <w:rPr>
          <w:snapToGrid/>
          <w:w w:val="102"/>
          <w:kern w:val="0"/>
          <w:szCs w:val="22"/>
        </w:rPr>
        <w:t>C</w:t>
      </w:r>
      <w:r w:rsidRPr="003A11CB">
        <w:rPr>
          <w:snapToGrid/>
          <w:spacing w:val="2"/>
          <w:w w:val="102"/>
          <w:kern w:val="0"/>
          <w:szCs w:val="22"/>
        </w:rPr>
        <w:t>a</w:t>
      </w:r>
      <w:r w:rsidRPr="003A11CB">
        <w:rPr>
          <w:snapToGrid/>
          <w:spacing w:val="-3"/>
          <w:w w:val="102"/>
          <w:kern w:val="0"/>
          <w:szCs w:val="22"/>
        </w:rPr>
        <w:t>m</w:t>
      </w:r>
      <w:r w:rsidRPr="003A11CB">
        <w:rPr>
          <w:snapToGrid/>
          <w:w w:val="102"/>
          <w:kern w:val="0"/>
          <w:szCs w:val="22"/>
        </w:rPr>
        <w:t xml:space="preserve">bodia, </w:t>
      </w:r>
      <w:r w:rsidRPr="003A11CB">
        <w:rPr>
          <w:snapToGrid/>
          <w:spacing w:val="-1"/>
          <w:kern w:val="0"/>
          <w:szCs w:val="22"/>
        </w:rPr>
        <w:t>C</w:t>
      </w:r>
      <w:r w:rsidRPr="003A11CB">
        <w:rPr>
          <w:snapToGrid/>
          <w:spacing w:val="2"/>
          <w:kern w:val="0"/>
          <w:szCs w:val="22"/>
        </w:rPr>
        <w:t>a</w:t>
      </w:r>
      <w:r w:rsidRPr="003A11CB">
        <w:rPr>
          <w:snapToGrid/>
          <w:spacing w:val="-3"/>
          <w:kern w:val="0"/>
          <w:szCs w:val="22"/>
        </w:rPr>
        <w:t>m</w:t>
      </w:r>
      <w:r w:rsidRPr="003A11CB">
        <w:rPr>
          <w:snapToGrid/>
          <w:kern w:val="0"/>
          <w:szCs w:val="22"/>
        </w:rPr>
        <w:t>eroo</w:t>
      </w:r>
      <w:r w:rsidRPr="003A11CB">
        <w:rPr>
          <w:snapToGrid/>
          <w:spacing w:val="-1"/>
          <w:kern w:val="0"/>
          <w:szCs w:val="22"/>
        </w:rPr>
        <w:t>n</w:t>
      </w:r>
      <w:r w:rsidRPr="003A11CB">
        <w:rPr>
          <w:snapToGrid/>
          <w:kern w:val="0"/>
          <w:szCs w:val="22"/>
        </w:rPr>
        <w:t>,</w:t>
      </w:r>
      <w:r w:rsidRPr="003A11CB">
        <w:rPr>
          <w:snapToGrid/>
          <w:spacing w:val="9"/>
          <w:kern w:val="0"/>
          <w:szCs w:val="22"/>
        </w:rPr>
        <w:t xml:space="preserve"> </w:t>
      </w:r>
      <w:r w:rsidRPr="003A11CB">
        <w:rPr>
          <w:snapToGrid/>
          <w:kern w:val="0"/>
          <w:szCs w:val="22"/>
        </w:rPr>
        <w:t xml:space="preserve">China, Congo (Rep. of the), Korea (Rep. of), Côte d'Ivoire, Egypt, </w:t>
      </w:r>
      <w:r w:rsidRPr="003A11CB">
        <w:rPr>
          <w:snapToGrid/>
          <w:kern w:val="0"/>
          <w:szCs w:val="22"/>
        </w:rPr>
        <w:t>the United Arab Emirates, India, Indonesia, Iran (Islamic Republic of), Iraq, Israel, Japan, Jordan, Kenya, Kuwait, Lebanon, Libya, Malaysia, Oman, Uganda, Pakistan, Qatar, the Syrian Arab Republic, the Dem. Rep. of the Congo, the Dem. People’s Rep. of Korea,</w:t>
      </w:r>
      <w:r w:rsidRPr="003A11CB">
        <w:rPr>
          <w:snapToGrid/>
          <w:spacing w:val="18"/>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dan</w:t>
      </w:r>
      <w:r w:rsidRPr="003A11CB">
        <w:rPr>
          <w:snapToGrid/>
          <w:spacing w:val="17"/>
          <w:kern w:val="0"/>
          <w:szCs w:val="22"/>
        </w:rPr>
        <w:t xml:space="preserve"> </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Y</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7"/>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6"/>
          <w:kern w:val="0"/>
          <w:szCs w:val="22"/>
        </w:rPr>
        <w:t xml:space="preserve"> </w:t>
      </w:r>
      <w:r w:rsidRPr="003A11CB">
        <w:rPr>
          <w:snapToGrid/>
          <w:kern w:val="0"/>
          <w:szCs w:val="22"/>
        </w:rPr>
        <w:t>3300-3400 MHz is also allocated to the fixed and mobile services on a primary basis.  The countries bordering the Mediterranean shall not claim protection for their fixed and mobile services from the radioloc</w:t>
      </w:r>
      <w:r w:rsidRPr="003A11CB">
        <w:rPr>
          <w:snapToGrid/>
          <w:w w:val="102"/>
          <w:kern w:val="0"/>
          <w:szCs w:val="22"/>
        </w:rPr>
        <w:t xml:space="preserve">ation </w:t>
      </w:r>
      <w:r w:rsidRPr="003A11CB">
        <w:rPr>
          <w:snapToGrid/>
          <w:kern w:val="0"/>
          <w:szCs w:val="22"/>
        </w:rPr>
        <w:t>ser</w:t>
      </w:r>
      <w:r w:rsidRPr="003A11CB">
        <w:rPr>
          <w:snapToGrid/>
          <w:spacing w:val="-1"/>
          <w:kern w:val="0"/>
          <w:szCs w:val="22"/>
        </w:rPr>
        <w:t>v</w:t>
      </w:r>
      <w:r w:rsidRPr="003A11CB">
        <w:rPr>
          <w:snapToGrid/>
          <w:kern w:val="0"/>
          <w:szCs w:val="22"/>
        </w:rPr>
        <w:t>ice.</w:t>
      </w:r>
    </w:p>
    <w:p w:rsidR="00807703" w:rsidRPr="003A11CB" w:rsidP="003A11CB" w14:paraId="7C8F83A5" w14:textId="77777777">
      <w:pPr>
        <w:spacing w:after="120"/>
        <w:ind w:firstLine="720"/>
        <w:rPr>
          <w:snapToGrid/>
          <w:kern w:val="0"/>
          <w:szCs w:val="22"/>
        </w:rPr>
      </w:pPr>
      <w:r w:rsidRPr="003A11CB">
        <w:rPr>
          <w:bCs/>
          <w:snapToGrid/>
          <w:spacing w:val="1"/>
          <w:kern w:val="0"/>
          <w:szCs w:val="22"/>
        </w:rPr>
        <w:t>(i)  5.429</w:t>
      </w:r>
      <w:r w:rsidRPr="003A11CB">
        <w:rPr>
          <w:bCs/>
          <w:snapToGrid/>
          <w:kern w:val="0"/>
          <w:szCs w:val="22"/>
        </w:rPr>
        <w:t>A  </w:t>
      </w:r>
      <w:r w:rsidRPr="003A11CB">
        <w:rPr>
          <w:i/>
          <w:snapToGrid/>
          <w:kern w:val="0"/>
          <w:szCs w:val="22"/>
        </w:rPr>
        <w:t>Additional allocation:</w:t>
      </w:r>
      <w:r w:rsidRPr="003A11CB">
        <w:rPr>
          <w:snapToGrid/>
          <w:kern w:val="0"/>
          <w:szCs w:val="22"/>
        </w:rPr>
        <w:t xml:space="preserve">  in</w:t>
      </w:r>
      <w:r w:rsidRPr="003A11CB">
        <w:rPr>
          <w:snapToGrid/>
          <w:spacing w:val="28"/>
          <w:kern w:val="0"/>
          <w:szCs w:val="22"/>
        </w:rPr>
        <w:t xml:space="preserve"> </w:t>
      </w:r>
      <w:r w:rsidRPr="003A11CB">
        <w:rPr>
          <w:snapToGrid/>
          <w:spacing w:val="-2"/>
          <w:kern w:val="0"/>
          <w:szCs w:val="22"/>
        </w:rPr>
        <w:t>A</w:t>
      </w:r>
      <w:r w:rsidRPr="003A11CB">
        <w:rPr>
          <w:snapToGrid/>
          <w:spacing w:val="1"/>
          <w:kern w:val="0"/>
          <w:szCs w:val="22"/>
        </w:rPr>
        <w:t>n</w:t>
      </w:r>
      <w:r w:rsidRPr="003A11CB">
        <w:rPr>
          <w:snapToGrid/>
          <w:spacing w:val="-1"/>
          <w:kern w:val="0"/>
          <w:szCs w:val="22"/>
        </w:rPr>
        <w:t>g</w:t>
      </w:r>
      <w:r w:rsidRPr="003A11CB">
        <w:rPr>
          <w:snapToGrid/>
          <w:spacing w:val="1"/>
          <w:kern w:val="0"/>
          <w:szCs w:val="22"/>
        </w:rPr>
        <w:t>o</w:t>
      </w:r>
      <w:r w:rsidRPr="003A11CB">
        <w:rPr>
          <w:snapToGrid/>
          <w:kern w:val="0"/>
          <w:szCs w:val="22"/>
        </w:rPr>
        <w:t>la,</w:t>
      </w:r>
      <w:r w:rsidRPr="003A11CB">
        <w:rPr>
          <w:snapToGrid/>
          <w:spacing w:val="35"/>
          <w:kern w:val="0"/>
          <w:szCs w:val="22"/>
        </w:rPr>
        <w:t xml:space="preserve"> </w:t>
      </w:r>
      <w:r w:rsidRPr="003A11CB">
        <w:rPr>
          <w:snapToGrid/>
          <w:spacing w:val="1"/>
          <w:kern w:val="0"/>
          <w:szCs w:val="22"/>
        </w:rPr>
        <w:t>B</w:t>
      </w:r>
      <w:r w:rsidRPr="003A11CB">
        <w:rPr>
          <w:snapToGrid/>
          <w:kern w:val="0"/>
          <w:szCs w:val="22"/>
        </w:rPr>
        <w:t>en</w:t>
      </w:r>
      <w:r w:rsidRPr="003A11CB">
        <w:rPr>
          <w:snapToGrid/>
          <w:spacing w:val="1"/>
          <w:kern w:val="0"/>
          <w:szCs w:val="22"/>
        </w:rPr>
        <w:t>i</w:t>
      </w:r>
      <w:r w:rsidRPr="003A11CB">
        <w:rPr>
          <w:snapToGrid/>
          <w:spacing w:val="-1"/>
          <w:kern w:val="0"/>
          <w:szCs w:val="22"/>
        </w:rPr>
        <w:t>n</w:t>
      </w:r>
      <w:r w:rsidRPr="003A11CB">
        <w:rPr>
          <w:snapToGrid/>
          <w:kern w:val="0"/>
          <w:szCs w:val="22"/>
        </w:rPr>
        <w:t>,</w:t>
      </w:r>
      <w:r w:rsidRPr="003A11CB">
        <w:rPr>
          <w:snapToGrid/>
          <w:spacing w:val="33"/>
          <w:kern w:val="0"/>
          <w:szCs w:val="22"/>
        </w:rPr>
        <w:t xml:space="preserve"> </w:t>
      </w:r>
      <w:r w:rsidRPr="003A11CB">
        <w:rPr>
          <w:snapToGrid/>
          <w:spacing w:val="1"/>
          <w:kern w:val="0"/>
          <w:szCs w:val="22"/>
        </w:rPr>
        <w:t>Bo</w:t>
      </w:r>
      <w:r w:rsidRPr="003A11CB">
        <w:rPr>
          <w:snapToGrid/>
          <w:kern w:val="0"/>
          <w:szCs w:val="22"/>
        </w:rPr>
        <w:t>t</w:t>
      </w:r>
      <w:r w:rsidRPr="003A11CB">
        <w:rPr>
          <w:snapToGrid/>
          <w:spacing w:val="1"/>
          <w:kern w:val="0"/>
          <w:szCs w:val="22"/>
        </w:rPr>
        <w:t>s</w:t>
      </w:r>
      <w:r w:rsidRPr="003A11CB">
        <w:rPr>
          <w:snapToGrid/>
          <w:spacing w:val="-2"/>
          <w:kern w:val="0"/>
          <w:szCs w:val="22"/>
        </w:rPr>
        <w:t>w</w:t>
      </w:r>
      <w:r w:rsidRPr="003A11CB">
        <w:rPr>
          <w:snapToGrid/>
          <w:kern w:val="0"/>
          <w:szCs w:val="22"/>
        </w:rPr>
        <w:t>ana,</w:t>
      </w:r>
      <w:r w:rsidRPr="003A11CB">
        <w:rPr>
          <w:snapToGrid/>
          <w:spacing w:val="3"/>
          <w:kern w:val="0"/>
          <w:szCs w:val="22"/>
        </w:rPr>
        <w:t xml:space="preserve"> </w:t>
      </w:r>
      <w:r w:rsidRPr="003A11CB">
        <w:rPr>
          <w:snapToGrid/>
          <w:spacing w:val="1"/>
          <w:kern w:val="0"/>
          <w:szCs w:val="22"/>
        </w:rPr>
        <w:t>B</w:t>
      </w:r>
      <w:r w:rsidRPr="003A11CB">
        <w:rPr>
          <w:snapToGrid/>
          <w:spacing w:val="-1"/>
          <w:kern w:val="0"/>
          <w:szCs w:val="22"/>
        </w:rPr>
        <w:t>u</w:t>
      </w:r>
      <w:r w:rsidRPr="003A11CB">
        <w:rPr>
          <w:snapToGrid/>
          <w:spacing w:val="2"/>
          <w:kern w:val="0"/>
          <w:szCs w:val="22"/>
        </w:rPr>
        <w:t>r</w:t>
      </w:r>
      <w:r w:rsidRPr="003A11CB">
        <w:rPr>
          <w:snapToGrid/>
          <w:spacing w:val="1"/>
          <w:kern w:val="0"/>
          <w:szCs w:val="22"/>
        </w:rPr>
        <w:t>k</w:t>
      </w:r>
      <w:r w:rsidRPr="003A11CB">
        <w:rPr>
          <w:snapToGrid/>
          <w:kern w:val="0"/>
          <w:szCs w:val="22"/>
        </w:rPr>
        <w:t>i</w:t>
      </w:r>
      <w:r w:rsidRPr="003A11CB">
        <w:rPr>
          <w:snapToGrid/>
          <w:spacing w:val="-1"/>
          <w:kern w:val="0"/>
          <w:szCs w:val="22"/>
        </w:rPr>
        <w:t>n</w:t>
      </w:r>
      <w:r w:rsidRPr="003A11CB">
        <w:rPr>
          <w:snapToGrid/>
          <w:kern w:val="0"/>
          <w:szCs w:val="22"/>
        </w:rPr>
        <w:t>a F</w:t>
      </w:r>
      <w:r w:rsidRPr="003A11CB">
        <w:rPr>
          <w:snapToGrid/>
          <w:spacing w:val="2"/>
          <w:kern w:val="0"/>
          <w:szCs w:val="22"/>
        </w:rPr>
        <w:t>a</w:t>
      </w:r>
      <w:r w:rsidRPr="003A11CB">
        <w:rPr>
          <w:snapToGrid/>
          <w:kern w:val="0"/>
          <w:szCs w:val="22"/>
        </w:rPr>
        <w:t>so,</w:t>
      </w:r>
      <w:r w:rsidRPr="003A11CB">
        <w:rPr>
          <w:snapToGrid/>
          <w:spacing w:val="31"/>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ru</w:t>
      </w:r>
      <w:r w:rsidRPr="003A11CB">
        <w:rPr>
          <w:snapToGrid/>
          <w:spacing w:val="-1"/>
          <w:kern w:val="0"/>
          <w:szCs w:val="22"/>
        </w:rPr>
        <w:t>n</w:t>
      </w:r>
      <w:r w:rsidRPr="003A11CB">
        <w:rPr>
          <w:snapToGrid/>
          <w:spacing w:val="1"/>
          <w:kern w:val="0"/>
          <w:szCs w:val="22"/>
        </w:rPr>
        <w:t>d</w:t>
      </w:r>
      <w:r w:rsidRPr="003A11CB">
        <w:rPr>
          <w:snapToGrid/>
          <w:kern w:val="0"/>
          <w:szCs w:val="22"/>
        </w:rPr>
        <w:t>i, G</w:t>
      </w:r>
      <w:r w:rsidRPr="003A11CB">
        <w:rPr>
          <w:snapToGrid/>
          <w:spacing w:val="-1"/>
          <w:kern w:val="0"/>
          <w:szCs w:val="22"/>
        </w:rPr>
        <w:t>h</w:t>
      </w:r>
      <w:r w:rsidRPr="003A11CB">
        <w:rPr>
          <w:snapToGrid/>
          <w:spacing w:val="2"/>
          <w:kern w:val="0"/>
          <w:szCs w:val="22"/>
        </w:rPr>
        <w:t>a</w:t>
      </w:r>
      <w:r w:rsidRPr="003A11CB">
        <w:rPr>
          <w:snapToGrid/>
          <w:spacing w:val="-1"/>
          <w:kern w:val="0"/>
          <w:szCs w:val="22"/>
        </w:rPr>
        <w:t>n</w:t>
      </w:r>
      <w:r w:rsidRPr="003A11CB">
        <w:rPr>
          <w:snapToGrid/>
          <w:kern w:val="0"/>
          <w:szCs w:val="22"/>
        </w:rPr>
        <w:t>a,</w:t>
      </w:r>
      <w:r w:rsidRPr="003A11CB">
        <w:rPr>
          <w:snapToGrid/>
          <w:spacing w:val="34"/>
          <w:kern w:val="0"/>
          <w:szCs w:val="22"/>
        </w:rPr>
        <w:t xml:space="preserve"> </w:t>
      </w:r>
      <w:r w:rsidRPr="003A11CB">
        <w:rPr>
          <w:snapToGrid/>
          <w:spacing w:val="2"/>
          <w:kern w:val="0"/>
          <w:szCs w:val="22"/>
        </w:rPr>
        <w:t>G</w:t>
      </w:r>
      <w:r w:rsidRPr="003A11CB">
        <w:rPr>
          <w:snapToGrid/>
          <w:spacing w:val="-1"/>
          <w:kern w:val="0"/>
          <w:szCs w:val="22"/>
        </w:rPr>
        <w:t>u</w:t>
      </w:r>
      <w:r w:rsidRPr="003A11CB">
        <w:rPr>
          <w:snapToGrid/>
          <w:kern w:val="0"/>
          <w:szCs w:val="22"/>
        </w:rPr>
        <w:t>i</w:t>
      </w:r>
      <w:r w:rsidRPr="003A11CB">
        <w:rPr>
          <w:snapToGrid/>
          <w:spacing w:val="-1"/>
          <w:kern w:val="0"/>
          <w:szCs w:val="22"/>
        </w:rPr>
        <w:t>n</w:t>
      </w:r>
      <w:r w:rsidRPr="003A11CB">
        <w:rPr>
          <w:snapToGrid/>
          <w:kern w:val="0"/>
          <w:szCs w:val="22"/>
        </w:rPr>
        <w:t xml:space="preserve">ea, </w:t>
      </w:r>
      <w:r w:rsidRPr="003A11CB">
        <w:rPr>
          <w:snapToGrid/>
          <w:w w:val="102"/>
          <w:kern w:val="0"/>
          <w:szCs w:val="22"/>
        </w:rPr>
        <w:t>G</w:t>
      </w:r>
      <w:r w:rsidRPr="003A11CB">
        <w:rPr>
          <w:snapToGrid/>
          <w:spacing w:val="-1"/>
          <w:w w:val="102"/>
          <w:kern w:val="0"/>
          <w:szCs w:val="22"/>
        </w:rPr>
        <w:t>u</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e</w:t>
      </w:r>
      <w:r w:rsidRPr="003A11CB">
        <w:rPr>
          <w:snapToGrid/>
          <w:spacing w:val="8"/>
          <w:w w:val="102"/>
          <w:kern w:val="0"/>
          <w:szCs w:val="22"/>
        </w:rPr>
        <w:t>a</w:t>
      </w:r>
      <w:r w:rsidRPr="003A11CB">
        <w:rPr>
          <w:snapToGrid/>
          <w:w w:val="102"/>
          <w:kern w:val="0"/>
          <w:szCs w:val="22"/>
        </w:rPr>
        <w:t>-</w:t>
      </w:r>
      <w:r w:rsidRPr="003A11CB">
        <w:rPr>
          <w:snapToGrid/>
          <w:spacing w:val="1"/>
          <w:kern w:val="0"/>
          <w:szCs w:val="22"/>
        </w:rPr>
        <w:t>B</w:t>
      </w:r>
      <w:r w:rsidRPr="003A11CB">
        <w:rPr>
          <w:snapToGrid/>
          <w:kern w:val="0"/>
          <w:szCs w:val="22"/>
        </w:rPr>
        <w:t>issau,</w:t>
      </w:r>
      <w:r w:rsidRPr="003A11CB">
        <w:rPr>
          <w:snapToGrid/>
          <w:spacing w:val="27"/>
          <w:kern w:val="0"/>
          <w:szCs w:val="22"/>
        </w:rPr>
        <w:t xml:space="preserve"> </w:t>
      </w:r>
      <w:r w:rsidRPr="003A11CB">
        <w:rPr>
          <w:snapToGrid/>
          <w:spacing w:val="-1"/>
          <w:kern w:val="0"/>
          <w:szCs w:val="22"/>
        </w:rPr>
        <w:t>L</w:t>
      </w:r>
      <w:r w:rsidRPr="003A11CB">
        <w:rPr>
          <w:snapToGrid/>
          <w:spacing w:val="2"/>
          <w:kern w:val="0"/>
          <w:szCs w:val="22"/>
        </w:rPr>
        <w:t>e</w:t>
      </w:r>
      <w:r w:rsidRPr="003A11CB">
        <w:rPr>
          <w:snapToGrid/>
          <w:kern w:val="0"/>
          <w:szCs w:val="22"/>
        </w:rPr>
        <w:t>sot</w:t>
      </w:r>
      <w:r w:rsidRPr="003A11CB">
        <w:rPr>
          <w:snapToGrid/>
          <w:spacing w:val="-1"/>
          <w:kern w:val="0"/>
          <w:szCs w:val="22"/>
        </w:rPr>
        <w:t>h</w:t>
      </w:r>
      <w:r w:rsidRPr="003A11CB">
        <w:rPr>
          <w:snapToGrid/>
          <w:kern w:val="0"/>
          <w:szCs w:val="22"/>
        </w:rPr>
        <w:t>o,</w:t>
      </w:r>
      <w:r w:rsidRPr="003A11CB">
        <w:rPr>
          <w:snapToGrid/>
          <w:spacing w:val="29"/>
          <w:kern w:val="0"/>
          <w:szCs w:val="22"/>
        </w:rPr>
        <w:t xml:space="preserve"> </w:t>
      </w:r>
      <w:r w:rsidRPr="003A11CB">
        <w:rPr>
          <w:snapToGrid/>
          <w:spacing w:val="-1"/>
          <w:kern w:val="0"/>
          <w:szCs w:val="22"/>
        </w:rPr>
        <w:t>L</w:t>
      </w:r>
      <w:r w:rsidRPr="003A11CB">
        <w:rPr>
          <w:snapToGrid/>
          <w:kern w:val="0"/>
          <w:szCs w:val="22"/>
        </w:rPr>
        <w:t>iberia,</w:t>
      </w:r>
      <w:r w:rsidRPr="003A11CB">
        <w:rPr>
          <w:snapToGrid/>
          <w:spacing w:val="28"/>
          <w:kern w:val="0"/>
          <w:szCs w:val="22"/>
        </w:rPr>
        <w:t xml:space="preserve"> </w:t>
      </w:r>
      <w:r w:rsidRPr="003A11CB">
        <w:rPr>
          <w:snapToGrid/>
          <w:kern w:val="0"/>
          <w:szCs w:val="22"/>
        </w:rPr>
        <w:t>Mal</w:t>
      </w:r>
      <w:r w:rsidRPr="003A11CB">
        <w:rPr>
          <w:snapToGrid/>
          <w:spacing w:val="2"/>
          <w:kern w:val="0"/>
          <w:szCs w:val="22"/>
        </w:rPr>
        <w:t>a</w:t>
      </w:r>
      <w:r w:rsidRPr="003A11CB">
        <w:rPr>
          <w:snapToGrid/>
          <w:spacing w:val="-3"/>
          <w:kern w:val="0"/>
          <w:szCs w:val="22"/>
        </w:rPr>
        <w:t>w</w:t>
      </w:r>
      <w:r w:rsidRPr="003A11CB">
        <w:rPr>
          <w:snapToGrid/>
          <w:kern w:val="0"/>
          <w:szCs w:val="22"/>
        </w:rPr>
        <w:t>i,</w:t>
      </w:r>
      <w:r w:rsidRPr="003A11CB">
        <w:rPr>
          <w:snapToGrid/>
          <w:spacing w:val="28"/>
          <w:kern w:val="0"/>
          <w:szCs w:val="22"/>
        </w:rPr>
        <w:t xml:space="preserve"> </w:t>
      </w:r>
      <w:r w:rsidRPr="003A11CB">
        <w:rPr>
          <w:snapToGrid/>
          <w:kern w:val="0"/>
          <w:szCs w:val="22"/>
        </w:rPr>
        <w:t>Ma</w:t>
      </w:r>
      <w:r w:rsidRPr="003A11CB">
        <w:rPr>
          <w:snapToGrid/>
          <w:spacing w:val="-1"/>
          <w:kern w:val="0"/>
          <w:szCs w:val="22"/>
        </w:rPr>
        <w:t>u</w:t>
      </w:r>
      <w:r w:rsidRPr="003A11CB">
        <w:rPr>
          <w:snapToGrid/>
          <w:kern w:val="0"/>
          <w:szCs w:val="22"/>
        </w:rPr>
        <w:t>rit</w:t>
      </w:r>
      <w:r w:rsidRPr="003A11CB">
        <w:rPr>
          <w:snapToGrid/>
          <w:spacing w:val="2"/>
          <w:kern w:val="0"/>
          <w:szCs w:val="22"/>
        </w:rPr>
        <w:t>a</w:t>
      </w:r>
      <w:r w:rsidRPr="003A11CB">
        <w:rPr>
          <w:snapToGrid/>
          <w:spacing w:val="-1"/>
          <w:kern w:val="0"/>
          <w:szCs w:val="22"/>
        </w:rPr>
        <w:t>n</w:t>
      </w:r>
      <w:r w:rsidRPr="003A11CB">
        <w:rPr>
          <w:snapToGrid/>
          <w:kern w:val="0"/>
          <w:szCs w:val="22"/>
        </w:rPr>
        <w:t>i</w:t>
      </w:r>
      <w:r w:rsidRPr="003A11CB">
        <w:rPr>
          <w:snapToGrid/>
          <w:spacing w:val="3"/>
          <w:kern w:val="0"/>
          <w:szCs w:val="22"/>
        </w:rPr>
        <w:t>a</w:t>
      </w:r>
      <w:r w:rsidRPr="003A11CB">
        <w:rPr>
          <w:snapToGrid/>
          <w:kern w:val="0"/>
          <w:szCs w:val="22"/>
        </w:rPr>
        <w:t>,</w:t>
      </w:r>
      <w:r w:rsidRPr="003A11CB">
        <w:rPr>
          <w:snapToGrid/>
          <w:spacing w:val="32"/>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z</w:t>
      </w:r>
      <w:r w:rsidRPr="003A11CB">
        <w:rPr>
          <w:snapToGrid/>
          <w:spacing w:val="2"/>
          <w:kern w:val="0"/>
          <w:szCs w:val="22"/>
        </w:rPr>
        <w:t>a</w:t>
      </w:r>
      <w:r w:rsidRPr="003A11CB">
        <w:rPr>
          <w:snapToGrid/>
          <w:spacing w:val="-3"/>
          <w:kern w:val="0"/>
          <w:szCs w:val="22"/>
        </w:rPr>
        <w:t>m</w:t>
      </w:r>
      <w:r w:rsidRPr="003A11CB">
        <w:rPr>
          <w:snapToGrid/>
          <w:spacing w:val="1"/>
          <w:kern w:val="0"/>
          <w:szCs w:val="22"/>
        </w:rPr>
        <w:t>b</w:t>
      </w:r>
      <w:r w:rsidRPr="003A11CB">
        <w:rPr>
          <w:snapToGrid/>
          <w:kern w:val="0"/>
          <w:szCs w:val="22"/>
        </w:rPr>
        <w:t>ique,</w:t>
      </w:r>
      <w:r w:rsidRPr="003A11CB">
        <w:rPr>
          <w:snapToGrid/>
          <w:spacing w:val="34"/>
          <w:kern w:val="0"/>
          <w:szCs w:val="22"/>
        </w:rPr>
        <w:t xml:space="preserve"> </w:t>
      </w:r>
      <w:r w:rsidRPr="003A11CB">
        <w:rPr>
          <w:snapToGrid/>
          <w:kern w:val="0"/>
          <w:szCs w:val="22"/>
        </w:rPr>
        <w:t>Na</w:t>
      </w:r>
      <w:r w:rsidRPr="003A11CB">
        <w:rPr>
          <w:snapToGrid/>
          <w:spacing w:val="-2"/>
          <w:kern w:val="0"/>
          <w:szCs w:val="22"/>
        </w:rPr>
        <w:t>m</w:t>
      </w:r>
      <w:r w:rsidRPr="003A11CB">
        <w:rPr>
          <w:snapToGrid/>
          <w:kern w:val="0"/>
          <w:szCs w:val="22"/>
        </w:rPr>
        <w:t>ibia,</w:t>
      </w:r>
      <w:r w:rsidRPr="003A11CB">
        <w:rPr>
          <w:snapToGrid/>
          <w:spacing w:val="30"/>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w:t>
      </w:r>
      <w:r w:rsidRPr="003A11CB">
        <w:rPr>
          <w:snapToGrid/>
          <w:spacing w:val="26"/>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eria,</w:t>
      </w:r>
      <w:r w:rsidRPr="003A11CB">
        <w:rPr>
          <w:snapToGrid/>
          <w:spacing w:val="28"/>
          <w:kern w:val="0"/>
          <w:szCs w:val="22"/>
        </w:rPr>
        <w:t xml:space="preserve"> </w:t>
      </w:r>
      <w:r w:rsidRPr="003A11CB">
        <w:rPr>
          <w:snapToGrid/>
          <w:spacing w:val="1"/>
          <w:kern w:val="0"/>
          <w:szCs w:val="22"/>
        </w:rPr>
        <w:t>R</w:t>
      </w:r>
      <w:r w:rsidRPr="003A11CB">
        <w:rPr>
          <w:snapToGrid/>
          <w:spacing w:val="-2"/>
          <w:kern w:val="0"/>
          <w:szCs w:val="22"/>
        </w:rPr>
        <w:t>w</w:t>
      </w:r>
      <w:r w:rsidRPr="003A11CB">
        <w:rPr>
          <w:snapToGrid/>
          <w:kern w:val="0"/>
          <w:szCs w:val="22"/>
        </w:rPr>
        <w:t>anda,</w:t>
      </w:r>
      <w:r w:rsidRPr="003A11CB">
        <w:rPr>
          <w:snapToGrid/>
          <w:spacing w:val="29"/>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7"/>
          <w:kern w:val="0"/>
          <w:szCs w:val="22"/>
        </w:rPr>
        <w:t xml:space="preserve"> </w:t>
      </w:r>
      <w:r w:rsidRPr="003A11CB">
        <w:rPr>
          <w:snapToGrid/>
          <w:kern w:val="0"/>
          <w:szCs w:val="22"/>
        </w:rPr>
        <w:t>So</w:t>
      </w:r>
      <w:r w:rsidRPr="003A11CB">
        <w:rPr>
          <w:snapToGrid/>
          <w:spacing w:val="-1"/>
          <w:kern w:val="0"/>
          <w:szCs w:val="22"/>
        </w:rPr>
        <w:t>u</w:t>
      </w:r>
      <w:r w:rsidRPr="003A11CB">
        <w:rPr>
          <w:snapToGrid/>
          <w:kern w:val="0"/>
          <w:szCs w:val="22"/>
        </w:rPr>
        <w:t>th</w:t>
      </w:r>
      <w:r w:rsidRPr="003A11CB">
        <w:rPr>
          <w:snapToGrid/>
          <w:spacing w:val="24"/>
          <w:kern w:val="0"/>
          <w:szCs w:val="22"/>
        </w:rPr>
        <w:t xml:space="preserve"> </w:t>
      </w:r>
      <w:r w:rsidRPr="003A11CB">
        <w:rPr>
          <w:snapToGrid/>
          <w:spacing w:val="1"/>
          <w:w w:val="102"/>
          <w:kern w:val="0"/>
          <w:szCs w:val="22"/>
        </w:rPr>
        <w:t>S</w:t>
      </w:r>
      <w:r w:rsidRPr="003A11CB">
        <w:rPr>
          <w:snapToGrid/>
          <w:spacing w:val="-1"/>
          <w:w w:val="102"/>
          <w:kern w:val="0"/>
          <w:szCs w:val="22"/>
        </w:rPr>
        <w:t>u</w:t>
      </w:r>
      <w:r w:rsidRPr="003A11CB">
        <w:rPr>
          <w:snapToGrid/>
          <w:w w:val="102"/>
          <w:kern w:val="0"/>
          <w:szCs w:val="22"/>
        </w:rPr>
        <w:t>da</w:t>
      </w:r>
      <w:r w:rsidRPr="003A11CB">
        <w:rPr>
          <w:snapToGrid/>
          <w:spacing w:val="5"/>
          <w:w w:val="102"/>
          <w:kern w:val="0"/>
          <w:szCs w:val="22"/>
        </w:rPr>
        <w:t>n</w:t>
      </w:r>
      <w:r w:rsidRPr="003A11CB">
        <w:rPr>
          <w:snapToGrid/>
          <w:w w:val="102"/>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 A</w:t>
      </w:r>
      <w:r w:rsidRPr="003A11CB">
        <w:rPr>
          <w:snapToGrid/>
          <w:spacing w:val="-1"/>
          <w:kern w:val="0"/>
          <w:szCs w:val="22"/>
        </w:rPr>
        <w:t>f</w:t>
      </w:r>
      <w:r w:rsidRPr="003A11CB">
        <w:rPr>
          <w:snapToGrid/>
          <w:kern w:val="0"/>
          <w:szCs w:val="22"/>
        </w:rPr>
        <w:t xml:space="preserve">rica, </w:t>
      </w:r>
      <w:r w:rsidRPr="003A11CB">
        <w:rPr>
          <w:snapToGrid/>
          <w:spacing w:val="1"/>
          <w:kern w:val="0"/>
          <w:szCs w:val="22"/>
        </w:rPr>
        <w:t>S</w:t>
      </w:r>
      <w:r w:rsidRPr="003A11CB">
        <w:rPr>
          <w:snapToGrid/>
          <w:spacing w:val="-2"/>
          <w:kern w:val="0"/>
          <w:szCs w:val="22"/>
        </w:rPr>
        <w:t>w</w:t>
      </w:r>
      <w:r w:rsidRPr="003A11CB">
        <w:rPr>
          <w:snapToGrid/>
          <w:kern w:val="0"/>
          <w:szCs w:val="22"/>
        </w:rPr>
        <w:t>azil</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 xml:space="preserve">, </w:t>
      </w:r>
      <w:r w:rsidRPr="003A11CB">
        <w:rPr>
          <w:snapToGrid/>
          <w:spacing w:val="2"/>
          <w:kern w:val="0"/>
          <w:szCs w:val="22"/>
        </w:rPr>
        <w:t>T</w:t>
      </w:r>
      <w:r w:rsidRPr="003A11CB">
        <w:rPr>
          <w:snapToGrid/>
          <w:spacing w:val="-1"/>
          <w:kern w:val="0"/>
          <w:szCs w:val="22"/>
        </w:rPr>
        <w:t>an</w:t>
      </w:r>
      <w:r w:rsidRPr="003A11CB">
        <w:rPr>
          <w:snapToGrid/>
          <w:kern w:val="0"/>
          <w:szCs w:val="22"/>
        </w:rPr>
        <w:t>za</w:t>
      </w:r>
      <w:r w:rsidRPr="003A11CB">
        <w:rPr>
          <w:snapToGrid/>
          <w:spacing w:val="-1"/>
          <w:kern w:val="0"/>
          <w:szCs w:val="22"/>
        </w:rPr>
        <w:t>n</w:t>
      </w:r>
      <w:r w:rsidRPr="003A11CB">
        <w:rPr>
          <w:snapToGrid/>
          <w:kern w:val="0"/>
          <w:szCs w:val="22"/>
        </w:rPr>
        <w:t xml:space="preserve">ia, </w:t>
      </w:r>
      <w:r w:rsidRPr="003A11CB">
        <w:rPr>
          <w:snapToGrid/>
          <w:spacing w:val="1"/>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w:t>
      </w:r>
      <w:r w:rsidRPr="003A11CB">
        <w:rPr>
          <w:snapToGrid/>
          <w:spacing w:val="1"/>
          <w:kern w:val="0"/>
          <w:szCs w:val="22"/>
        </w:rPr>
        <w:t>o</w:t>
      </w:r>
      <w:r w:rsidRPr="003A11CB">
        <w:rPr>
          <w:snapToGrid/>
          <w:kern w:val="0"/>
          <w:szCs w:val="22"/>
        </w:rPr>
        <w:t xml:space="preserve">, </w:t>
      </w:r>
      <w:r w:rsidRPr="003A11CB">
        <w:rPr>
          <w:snapToGrid/>
          <w:spacing w:val="-1"/>
          <w:kern w:val="0"/>
          <w:szCs w:val="22"/>
        </w:rPr>
        <w:t>Z</w:t>
      </w:r>
      <w:r w:rsidRPr="003A11CB">
        <w:rPr>
          <w:snapToGrid/>
          <w:spacing w:val="2"/>
          <w:kern w:val="0"/>
          <w:szCs w:val="22"/>
        </w:rPr>
        <w:t>a</w:t>
      </w:r>
      <w:r w:rsidRPr="003A11CB">
        <w:rPr>
          <w:snapToGrid/>
          <w:spacing w:val="-3"/>
          <w:kern w:val="0"/>
          <w:szCs w:val="22"/>
        </w:rPr>
        <w:t>m</w:t>
      </w:r>
      <w:r w:rsidRPr="003A11CB">
        <w:rPr>
          <w:snapToGrid/>
          <w:spacing w:val="1"/>
          <w:kern w:val="0"/>
          <w:szCs w:val="22"/>
        </w:rPr>
        <w:t>b</w:t>
      </w:r>
      <w:r w:rsidRPr="003A11CB">
        <w:rPr>
          <w:snapToGrid/>
          <w:kern w:val="0"/>
          <w:szCs w:val="22"/>
        </w:rPr>
        <w:t xml:space="preserve">ia and </w:t>
      </w:r>
      <w:r w:rsidRPr="003A11CB">
        <w:rPr>
          <w:snapToGrid/>
          <w:spacing w:val="-1"/>
          <w:kern w:val="0"/>
          <w:szCs w:val="22"/>
        </w:rPr>
        <w:t>Z</w:t>
      </w:r>
      <w:r w:rsidRPr="003A11CB">
        <w:rPr>
          <w:snapToGrid/>
          <w:spacing w:val="1"/>
          <w:kern w:val="0"/>
          <w:szCs w:val="22"/>
        </w:rPr>
        <w:t>i</w:t>
      </w:r>
      <w:r w:rsidRPr="003A11CB">
        <w:rPr>
          <w:snapToGrid/>
          <w:spacing w:val="-3"/>
          <w:kern w:val="0"/>
          <w:szCs w:val="22"/>
        </w:rPr>
        <w:t>m</w:t>
      </w:r>
      <w:r w:rsidRPr="003A11CB">
        <w:rPr>
          <w:snapToGrid/>
          <w:spacing w:val="1"/>
          <w:kern w:val="0"/>
          <w:szCs w:val="22"/>
        </w:rPr>
        <w:t>b</w:t>
      </w:r>
      <w:r w:rsidRPr="003A11CB">
        <w:rPr>
          <w:snapToGrid/>
          <w:kern w:val="0"/>
          <w:szCs w:val="22"/>
        </w:rPr>
        <w:t>a</w:t>
      </w:r>
      <w:r w:rsidRPr="003A11CB">
        <w:rPr>
          <w:snapToGrid/>
          <w:spacing w:val="3"/>
          <w:kern w:val="0"/>
          <w:szCs w:val="22"/>
        </w:rPr>
        <w:t>b</w:t>
      </w:r>
      <w:r w:rsidRPr="003A11CB">
        <w:rPr>
          <w:snapToGrid/>
          <w:spacing w:val="-2"/>
          <w:kern w:val="0"/>
          <w:szCs w:val="22"/>
        </w:rPr>
        <w:t>w</w:t>
      </w:r>
      <w:r w:rsidRPr="003A11CB">
        <w:rPr>
          <w:snapToGrid/>
          <w:kern w:val="0"/>
          <w:szCs w:val="22"/>
        </w:rPr>
        <w:t>e,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 band</w:t>
      </w:r>
      <w:r w:rsidRPr="003A11CB">
        <w:rPr>
          <w:snapToGrid/>
          <w:spacing w:val="2"/>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 xml:space="preserve">MHz </w:t>
      </w:r>
      <w:r w:rsidRPr="003A11CB">
        <w:rPr>
          <w:snapToGrid/>
          <w:w w:val="102"/>
          <w:kern w:val="0"/>
          <w:szCs w:val="22"/>
        </w:rPr>
        <w:t xml:space="preserve">is </w:t>
      </w:r>
      <w:r w:rsidRPr="003A11CB">
        <w:rPr>
          <w:snapToGrid/>
          <w:kern w:val="0"/>
          <w:szCs w:val="22"/>
        </w:rPr>
        <w:t>allocated</w:t>
      </w:r>
      <w:r w:rsidRPr="003A11CB">
        <w:rPr>
          <w:snapToGrid/>
          <w:spacing w:val="16"/>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m</w:t>
      </w:r>
      <w:r w:rsidRPr="003A11CB">
        <w:rPr>
          <w:snapToGrid/>
          <w:kern w:val="0"/>
          <w:szCs w:val="22"/>
        </w:rPr>
        <w:t>obile,</w:t>
      </w:r>
      <w:r w:rsidRPr="003A11CB">
        <w:rPr>
          <w:snapToGrid/>
          <w:spacing w:val="13"/>
          <w:kern w:val="0"/>
          <w:szCs w:val="22"/>
        </w:rPr>
        <w:t xml:space="preserve"> </w:t>
      </w:r>
      <w:r w:rsidRPr="003A11CB">
        <w:rPr>
          <w:snapToGrid/>
          <w:kern w:val="0"/>
          <w:szCs w:val="22"/>
        </w:rPr>
        <w:t>exce</w:t>
      </w:r>
      <w:r w:rsidRPr="003A11CB">
        <w:rPr>
          <w:snapToGrid/>
          <w:spacing w:val="3"/>
          <w:kern w:val="0"/>
          <w:szCs w:val="22"/>
        </w:rPr>
        <w:t>p</w:t>
      </w:r>
      <w:r w:rsidRPr="003A11CB">
        <w:rPr>
          <w:snapToGrid/>
          <w:kern w:val="0"/>
          <w:szCs w:val="22"/>
        </w:rPr>
        <w:t>t</w:t>
      </w:r>
      <w:r w:rsidRPr="003A11CB">
        <w:rPr>
          <w:snapToGrid/>
          <w:spacing w:val="11"/>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w:t>
      </w:r>
      <w:r w:rsidRPr="003A11CB">
        <w:rPr>
          <w:snapToGrid/>
          <w:spacing w:val="2"/>
          <w:kern w:val="0"/>
          <w:szCs w:val="22"/>
        </w:rPr>
        <w:t>a</w:t>
      </w:r>
      <w:r w:rsidRPr="003A11CB">
        <w:rPr>
          <w:snapToGrid/>
          <w:kern w:val="0"/>
          <w:szCs w:val="22"/>
        </w:rPr>
        <w:t>l</w:t>
      </w:r>
      <w:r w:rsidRPr="003A11CB">
        <w:rPr>
          <w:snapToGrid/>
          <w:spacing w:val="20"/>
          <w:kern w:val="0"/>
          <w:szCs w:val="22"/>
        </w:rPr>
        <w:t xml:space="preserve"> </w:t>
      </w:r>
      <w:r w:rsidRPr="003A11CB">
        <w:rPr>
          <w:snapToGrid/>
          <w:spacing w:val="-3"/>
          <w:kern w:val="0"/>
          <w:szCs w:val="22"/>
        </w:rPr>
        <w:t>m</w:t>
      </w:r>
      <w:r w:rsidRPr="003A11CB">
        <w:rPr>
          <w:snapToGrid/>
          <w:kern w:val="0"/>
          <w:szCs w:val="22"/>
        </w:rPr>
        <w:t>obil</w:t>
      </w:r>
      <w:r w:rsidRPr="003A11CB">
        <w:rPr>
          <w:snapToGrid/>
          <w:spacing w:val="3"/>
          <w:kern w:val="0"/>
          <w:szCs w:val="22"/>
        </w:rPr>
        <w:t>e</w:t>
      </w:r>
      <w:r w:rsidRPr="003A11CB">
        <w:rPr>
          <w:snapToGrid/>
          <w:kern w:val="0"/>
          <w:szCs w:val="22"/>
        </w:rPr>
        <w:t>,</w:t>
      </w:r>
      <w:r w:rsidRPr="003A11CB">
        <w:rPr>
          <w:snapToGrid/>
          <w:spacing w:val="1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6"/>
          <w:kern w:val="0"/>
          <w:szCs w:val="22"/>
        </w:rPr>
        <w:t xml:space="preserve"> </w:t>
      </w:r>
      <w:r w:rsidRPr="003A11CB">
        <w:rPr>
          <w:snapToGrid/>
          <w:kern w:val="0"/>
          <w:szCs w:val="22"/>
        </w:rPr>
        <w:t>on</w:t>
      </w:r>
      <w:r w:rsidRPr="003A11CB">
        <w:rPr>
          <w:snapToGrid/>
          <w:spacing w:val="7"/>
          <w:kern w:val="0"/>
          <w:szCs w:val="22"/>
        </w:rPr>
        <w:t xml:space="preserve"> </w:t>
      </w:r>
      <w:r w:rsidRPr="003A11CB">
        <w:rPr>
          <w:snapToGrid/>
          <w:kern w:val="0"/>
          <w:szCs w:val="22"/>
        </w:rPr>
        <w:t>a</w:t>
      </w:r>
      <w:r w:rsidRPr="003A11CB">
        <w:rPr>
          <w:snapToGrid/>
          <w:spacing w:val="6"/>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3"/>
          <w:kern w:val="0"/>
          <w:szCs w:val="22"/>
        </w:rPr>
        <w:t xml:space="preserve"> </w:t>
      </w:r>
      <w:r w:rsidRPr="003A11CB">
        <w:rPr>
          <w:snapToGrid/>
          <w:kern w:val="0"/>
          <w:szCs w:val="22"/>
        </w:rPr>
        <w:t>b</w:t>
      </w:r>
      <w:r w:rsidRPr="003A11CB">
        <w:rPr>
          <w:snapToGrid/>
          <w:spacing w:val="-1"/>
          <w:kern w:val="0"/>
          <w:szCs w:val="22"/>
        </w:rPr>
        <w:t>a</w:t>
      </w:r>
      <w:r w:rsidRPr="003A11CB">
        <w:rPr>
          <w:snapToGrid/>
          <w:kern w:val="0"/>
          <w:szCs w:val="22"/>
        </w:rPr>
        <w:t>s</w:t>
      </w:r>
      <w:r w:rsidRPr="003A11CB">
        <w:rPr>
          <w:snapToGrid/>
          <w:spacing w:val="1"/>
          <w:kern w:val="0"/>
          <w:szCs w:val="22"/>
        </w:rPr>
        <w:t>i</w:t>
      </w:r>
      <w:r w:rsidRPr="003A11CB">
        <w:rPr>
          <w:snapToGrid/>
          <w:kern w:val="0"/>
          <w:szCs w:val="22"/>
        </w:rPr>
        <w:t>s.  Stati</w:t>
      </w:r>
      <w:r w:rsidRPr="003A11CB">
        <w:rPr>
          <w:snapToGrid/>
          <w:spacing w:val="2"/>
          <w:kern w:val="0"/>
          <w:szCs w:val="22"/>
        </w:rPr>
        <w:t>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spacing w:val="3"/>
          <w:kern w:val="0"/>
          <w:szCs w:val="22"/>
        </w:rPr>
        <w:t>i</w:t>
      </w:r>
      <w:r w:rsidRPr="003A11CB">
        <w:rPr>
          <w:snapToGrid/>
          <w:kern w:val="0"/>
          <w:szCs w:val="22"/>
        </w:rPr>
        <w:t>n</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m</w:t>
      </w:r>
      <w:r w:rsidRPr="003A11CB">
        <w:rPr>
          <w:snapToGrid/>
          <w:kern w:val="0"/>
          <w:szCs w:val="22"/>
        </w:rPr>
        <w:t>obile</w:t>
      </w:r>
      <w:r w:rsidRPr="003A11CB">
        <w:rPr>
          <w:snapToGrid/>
          <w:spacing w:val="1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3"/>
          <w:kern w:val="0"/>
          <w:szCs w:val="22"/>
        </w:rPr>
        <w:t xml:space="preserve"> </w:t>
      </w:r>
      <w:r w:rsidRPr="003A11CB">
        <w:rPr>
          <w:snapToGrid/>
          <w:w w:val="102"/>
          <w:kern w:val="0"/>
          <w:szCs w:val="22"/>
        </w:rPr>
        <w:t xml:space="preserve">operating </w:t>
      </w:r>
      <w:r w:rsidRPr="003A11CB">
        <w:rPr>
          <w:snapToGrid/>
          <w:kern w:val="0"/>
          <w:szCs w:val="22"/>
        </w:rPr>
        <w:t>in</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 band</w:t>
      </w:r>
      <w:r w:rsidRPr="003A11CB">
        <w:rPr>
          <w:snapToGrid/>
          <w:spacing w:val="32"/>
          <w:kern w:val="0"/>
          <w:szCs w:val="22"/>
        </w:rPr>
        <w:t xml:space="preserve"> </w:t>
      </w:r>
      <w:r w:rsidRPr="003A11CB">
        <w:rPr>
          <w:snapToGrid/>
          <w:kern w:val="0"/>
          <w:szCs w:val="22"/>
        </w:rPr>
        <w:t>3</w:t>
      </w:r>
      <w:r w:rsidRPr="003A11CB">
        <w:rPr>
          <w:snapToGrid/>
          <w:spacing w:val="1"/>
          <w:kern w:val="0"/>
          <w:szCs w:val="22"/>
        </w:rPr>
        <w:t>300</w:t>
      </w:r>
      <w:r w:rsidRPr="003A11CB">
        <w:rPr>
          <w:snapToGrid/>
          <w:spacing w:val="-3"/>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3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32"/>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1"/>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 ha</w:t>
      </w:r>
      <w:r w:rsidRPr="003A11CB">
        <w:rPr>
          <w:snapToGrid/>
          <w:spacing w:val="2"/>
          <w:kern w:val="0"/>
          <w:szCs w:val="22"/>
        </w:rPr>
        <w:t>r</w:t>
      </w:r>
      <w:r w:rsidRPr="003A11CB">
        <w:rPr>
          <w:snapToGrid/>
          <w:spacing w:val="-3"/>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
          <w:kern w:val="0"/>
          <w:szCs w:val="22"/>
        </w:rPr>
        <w:t xml:space="preserve"> 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5"/>
          <w:kern w:val="0"/>
          <w:szCs w:val="22"/>
        </w:rPr>
        <w:t xml:space="preserve"> </w:t>
      </w:r>
      <w:r w:rsidRPr="003A11CB">
        <w:rPr>
          <w:snapToGrid/>
          <w:kern w:val="0"/>
          <w:szCs w:val="22"/>
        </w:rPr>
        <w:t>to,</w:t>
      </w:r>
      <w:r w:rsidRPr="003A11CB">
        <w:rPr>
          <w:snapToGrid/>
          <w:spacing w:val="30"/>
          <w:kern w:val="0"/>
          <w:szCs w:val="22"/>
        </w:rPr>
        <w:t xml:space="preserve"> </w:t>
      </w:r>
      <w:r w:rsidRPr="003A11CB">
        <w:rPr>
          <w:snapToGrid/>
          <w:kern w:val="0"/>
          <w:szCs w:val="22"/>
        </w:rPr>
        <w:t>or</w:t>
      </w:r>
      <w:r w:rsidRPr="003A11CB">
        <w:rPr>
          <w:snapToGrid/>
          <w:spacing w:val="28"/>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30"/>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33"/>
          <w:kern w:val="0"/>
          <w:szCs w:val="22"/>
        </w:rPr>
        <w:t xml:space="preserve"> </w:t>
      </w:r>
      <w:r w:rsidRPr="003A11CB">
        <w:rPr>
          <w:snapToGrid/>
          <w:w w:val="102"/>
          <w:kern w:val="0"/>
          <w:szCs w:val="22"/>
        </w:rPr>
        <w:t>stati</w:t>
      </w:r>
      <w:r w:rsidRPr="003A11CB">
        <w:rPr>
          <w:snapToGrid/>
          <w:spacing w:val="2"/>
          <w:w w:val="102"/>
          <w:kern w:val="0"/>
          <w:szCs w:val="22"/>
        </w:rPr>
        <w:t>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11"/>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1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p>
    <w:p w:rsidR="00807703" w:rsidRPr="003A11CB" w:rsidP="003A11CB" w14:paraId="28BA54D1" w14:textId="77777777">
      <w:pPr>
        <w:spacing w:after="120"/>
        <w:ind w:firstLine="720"/>
        <w:rPr>
          <w:snapToGrid/>
          <w:kern w:val="0"/>
          <w:szCs w:val="22"/>
        </w:rPr>
      </w:pPr>
      <w:r w:rsidRPr="003A11CB">
        <w:rPr>
          <w:bCs/>
          <w:snapToGrid/>
          <w:spacing w:val="1"/>
          <w:kern w:val="0"/>
          <w:szCs w:val="22"/>
        </w:rPr>
        <w:t>(ii)  5.42</w:t>
      </w:r>
      <w:r w:rsidRPr="003A11CB">
        <w:rPr>
          <w:bCs/>
          <w:snapToGrid/>
          <w:spacing w:val="-1"/>
          <w:kern w:val="0"/>
          <w:szCs w:val="22"/>
        </w:rPr>
        <w:t>9</w:t>
      </w:r>
      <w:r w:rsidRPr="003A11CB">
        <w:rPr>
          <w:bCs/>
          <w:snapToGrid/>
          <w:kern w:val="0"/>
          <w:szCs w:val="22"/>
        </w:rPr>
        <w:t>B  </w:t>
      </w:r>
      <w:r w:rsidRPr="003A11CB">
        <w:rPr>
          <w:snapToGrid/>
          <w:kern w:val="0"/>
          <w:szCs w:val="22"/>
        </w:rPr>
        <w:t>In</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kern w:val="0"/>
          <w:szCs w:val="22"/>
        </w:rPr>
        <w:t>ng</w:t>
      </w:r>
      <w:r w:rsidRPr="003A11CB">
        <w:rPr>
          <w:snapToGrid/>
          <w:spacing w:val="6"/>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6"/>
          <w:kern w:val="0"/>
          <w:szCs w:val="22"/>
        </w:rPr>
        <w:t xml:space="preserve"> </w:t>
      </w:r>
      <w:r w:rsidRPr="003A11CB">
        <w:rPr>
          <w:snapToGrid/>
          <w:spacing w:val="2"/>
          <w:kern w:val="0"/>
          <w:szCs w:val="22"/>
        </w:rPr>
        <w:t>o</w:t>
      </w:r>
      <w:r w:rsidRPr="003A11CB">
        <w:rPr>
          <w:snapToGrid/>
          <w:kern w:val="0"/>
          <w:szCs w:val="22"/>
        </w:rPr>
        <w:t>f</w:t>
      </w:r>
      <w:r w:rsidRPr="003A11CB">
        <w:rPr>
          <w:snapToGrid/>
          <w:spacing w:val="-1"/>
          <w:kern w:val="0"/>
          <w:szCs w:val="22"/>
        </w:rPr>
        <w:t xml:space="preserve"> </w:t>
      </w:r>
      <w:r w:rsidRPr="003A11CB">
        <w:rPr>
          <w:snapToGrid/>
          <w:spacing w:val="1"/>
          <w:kern w:val="0"/>
          <w:szCs w:val="22"/>
        </w:rPr>
        <w:t>R</w:t>
      </w:r>
      <w:r w:rsidRPr="003A11CB">
        <w:rPr>
          <w:snapToGrid/>
          <w:kern w:val="0"/>
          <w:szCs w:val="22"/>
        </w:rPr>
        <w:t>egion</w:t>
      </w:r>
      <w:r w:rsidRPr="003A11CB">
        <w:rPr>
          <w:snapToGrid/>
          <w:spacing w:val="11"/>
          <w:kern w:val="0"/>
          <w:szCs w:val="22"/>
        </w:rPr>
        <w:t xml:space="preserve"> </w:t>
      </w:r>
      <w:r w:rsidRPr="003A11CB">
        <w:rPr>
          <w:snapToGrid/>
          <w:kern w:val="0"/>
          <w:szCs w:val="22"/>
        </w:rPr>
        <w:t>1</w:t>
      </w:r>
      <w:r w:rsidRPr="003A11CB">
        <w:rPr>
          <w:snapToGrid/>
          <w:spacing w:val="-2"/>
          <w:kern w:val="0"/>
          <w:szCs w:val="22"/>
        </w:rPr>
        <w:t xml:space="preserve"> </w:t>
      </w:r>
      <w:r w:rsidRPr="003A11CB">
        <w:rPr>
          <w:snapToGrid/>
          <w:kern w:val="0"/>
          <w:szCs w:val="22"/>
        </w:rPr>
        <w:t>s</w:t>
      </w:r>
      <w:r w:rsidRPr="003A11CB">
        <w:rPr>
          <w:snapToGrid/>
          <w:spacing w:val="2"/>
          <w:kern w:val="0"/>
          <w:szCs w:val="22"/>
        </w:rPr>
        <w:t>o</w:t>
      </w:r>
      <w:r w:rsidRPr="003A11CB">
        <w:rPr>
          <w:snapToGrid/>
          <w:spacing w:val="-1"/>
          <w:kern w:val="0"/>
          <w:szCs w:val="22"/>
        </w:rPr>
        <w:t>u</w:t>
      </w:r>
      <w:r w:rsidRPr="003A11CB">
        <w:rPr>
          <w:snapToGrid/>
          <w:kern w:val="0"/>
          <w:szCs w:val="22"/>
        </w:rPr>
        <w:t>th</w:t>
      </w:r>
      <w:r w:rsidRPr="003A11CB">
        <w:rPr>
          <w:snapToGrid/>
          <w:spacing w:val="2"/>
          <w:kern w:val="0"/>
          <w:szCs w:val="22"/>
        </w:rPr>
        <w:t xml:space="preserve"> </w:t>
      </w:r>
      <w:r w:rsidRPr="003A11CB">
        <w:rPr>
          <w:snapToGrid/>
          <w:kern w:val="0"/>
          <w:szCs w:val="22"/>
        </w:rPr>
        <w:t>of</w:t>
      </w:r>
      <w:r w:rsidRPr="003A11CB">
        <w:rPr>
          <w:snapToGrid/>
          <w:spacing w:val="-3"/>
          <w:kern w:val="0"/>
          <w:szCs w:val="22"/>
        </w:rPr>
        <w:t xml:space="preserve"> </w:t>
      </w:r>
      <w:r w:rsidRPr="003A11CB">
        <w:rPr>
          <w:snapToGrid/>
          <w:kern w:val="0"/>
          <w:szCs w:val="22"/>
        </w:rPr>
        <w:t>30° parallel</w:t>
      </w:r>
      <w:r w:rsidRPr="003A11CB">
        <w:rPr>
          <w:snapToGrid/>
          <w:spacing w:val="6"/>
          <w:kern w:val="0"/>
          <w:szCs w:val="22"/>
        </w:rPr>
        <w:t xml:space="preserve"> </w:t>
      </w:r>
      <w:r w:rsidRPr="003A11CB">
        <w:rPr>
          <w:snapToGrid/>
          <w:kern w:val="0"/>
          <w:szCs w:val="22"/>
        </w:rPr>
        <w:t>nort</w:t>
      </w:r>
      <w:r w:rsidRPr="003A11CB">
        <w:rPr>
          <w:snapToGrid/>
          <w:spacing w:val="-1"/>
          <w:kern w:val="0"/>
          <w:szCs w:val="22"/>
        </w:rPr>
        <w:t>h</w:t>
      </w:r>
      <w:r w:rsidRPr="003A11CB">
        <w:rPr>
          <w:snapToGrid/>
          <w:kern w:val="0"/>
          <w:szCs w:val="22"/>
        </w:rPr>
        <w:t>:</w:t>
      </w:r>
      <w:r w:rsidRPr="003A11CB">
        <w:rPr>
          <w:snapToGrid/>
          <w:spacing w:val="5"/>
          <w:kern w:val="0"/>
          <w:szCs w:val="22"/>
        </w:rPr>
        <w:t xml:space="preserve">  </w:t>
      </w:r>
      <w:r w:rsidRPr="003A11CB">
        <w:rPr>
          <w:snapToGrid/>
          <w:spacing w:val="-2"/>
          <w:kern w:val="0"/>
          <w:szCs w:val="22"/>
        </w:rPr>
        <w:t>A</w:t>
      </w:r>
      <w:r w:rsidRPr="003A11CB">
        <w:rPr>
          <w:snapToGrid/>
          <w:spacing w:val="1"/>
          <w:kern w:val="0"/>
          <w:szCs w:val="22"/>
        </w:rPr>
        <w:t>n</w:t>
      </w:r>
      <w:r w:rsidRPr="003A11CB">
        <w:rPr>
          <w:snapToGrid/>
          <w:spacing w:val="-1"/>
          <w:kern w:val="0"/>
          <w:szCs w:val="22"/>
        </w:rPr>
        <w:t>g</w:t>
      </w:r>
      <w:r w:rsidRPr="003A11CB">
        <w:rPr>
          <w:snapToGrid/>
          <w:spacing w:val="1"/>
          <w:kern w:val="0"/>
          <w:szCs w:val="22"/>
        </w:rPr>
        <w:t>o</w:t>
      </w:r>
      <w:r w:rsidRPr="003A11CB">
        <w:rPr>
          <w:snapToGrid/>
          <w:kern w:val="0"/>
          <w:szCs w:val="22"/>
        </w:rPr>
        <w:t>la,</w:t>
      </w:r>
      <w:r w:rsidRPr="003A11CB">
        <w:rPr>
          <w:snapToGrid/>
          <w:spacing w:val="5"/>
          <w:kern w:val="0"/>
          <w:szCs w:val="22"/>
        </w:rPr>
        <w:t xml:space="preserve"> </w:t>
      </w:r>
      <w:r w:rsidRPr="003A11CB">
        <w:rPr>
          <w:snapToGrid/>
          <w:spacing w:val="1"/>
          <w:kern w:val="0"/>
          <w:szCs w:val="22"/>
        </w:rPr>
        <w:t>B</w:t>
      </w:r>
      <w:r w:rsidRPr="003A11CB">
        <w:rPr>
          <w:snapToGrid/>
          <w:kern w:val="0"/>
          <w:szCs w:val="22"/>
        </w:rPr>
        <w:t>en</w:t>
      </w:r>
      <w:r w:rsidRPr="003A11CB">
        <w:rPr>
          <w:snapToGrid/>
          <w:spacing w:val="1"/>
          <w:kern w:val="0"/>
          <w:szCs w:val="22"/>
        </w:rPr>
        <w:t>i</w:t>
      </w:r>
      <w:r w:rsidRPr="003A11CB">
        <w:rPr>
          <w:snapToGrid/>
          <w:spacing w:val="-1"/>
          <w:kern w:val="0"/>
          <w:szCs w:val="22"/>
        </w:rPr>
        <w:t>n</w:t>
      </w:r>
      <w:r w:rsidRPr="003A11CB">
        <w:rPr>
          <w:snapToGrid/>
          <w:kern w:val="0"/>
          <w:szCs w:val="22"/>
        </w:rPr>
        <w:t>,</w:t>
      </w:r>
      <w:r w:rsidRPr="003A11CB">
        <w:rPr>
          <w:snapToGrid/>
          <w:spacing w:val="3"/>
          <w:kern w:val="0"/>
          <w:szCs w:val="22"/>
        </w:rPr>
        <w:t xml:space="preserve"> </w:t>
      </w:r>
      <w:r w:rsidRPr="003A11CB">
        <w:rPr>
          <w:snapToGrid/>
          <w:spacing w:val="1"/>
          <w:kern w:val="0"/>
          <w:szCs w:val="22"/>
        </w:rPr>
        <w:t>Bo</w:t>
      </w:r>
      <w:r w:rsidRPr="003A11CB">
        <w:rPr>
          <w:snapToGrid/>
          <w:kern w:val="0"/>
          <w:szCs w:val="22"/>
        </w:rPr>
        <w:t>t</w:t>
      </w:r>
      <w:r w:rsidRPr="003A11CB">
        <w:rPr>
          <w:snapToGrid/>
          <w:spacing w:val="1"/>
          <w:kern w:val="0"/>
          <w:szCs w:val="22"/>
        </w:rPr>
        <w:t>s</w:t>
      </w:r>
      <w:r w:rsidRPr="003A11CB">
        <w:rPr>
          <w:snapToGrid/>
          <w:spacing w:val="-2"/>
          <w:kern w:val="0"/>
          <w:szCs w:val="22"/>
        </w:rPr>
        <w:t>w</w:t>
      </w:r>
      <w:r w:rsidRPr="003A11CB">
        <w:rPr>
          <w:snapToGrid/>
          <w:spacing w:val="2"/>
          <w:kern w:val="0"/>
          <w:szCs w:val="22"/>
        </w:rPr>
        <w:t>a</w:t>
      </w:r>
      <w:r w:rsidRPr="003A11CB">
        <w:rPr>
          <w:snapToGrid/>
          <w:kern w:val="0"/>
          <w:szCs w:val="22"/>
        </w:rPr>
        <w:t>na,</w:t>
      </w:r>
      <w:r w:rsidRPr="003A11CB">
        <w:rPr>
          <w:snapToGrid/>
          <w:spacing w:val="8"/>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spacing w:val="1"/>
          <w:kern w:val="0"/>
          <w:szCs w:val="22"/>
        </w:rPr>
        <w:t>i</w:t>
      </w:r>
      <w:r w:rsidRPr="003A11CB">
        <w:rPr>
          <w:snapToGrid/>
          <w:spacing w:val="-1"/>
          <w:kern w:val="0"/>
          <w:szCs w:val="22"/>
        </w:rPr>
        <w:t>n</w:t>
      </w:r>
      <w:r w:rsidRPr="003A11CB">
        <w:rPr>
          <w:snapToGrid/>
          <w:kern w:val="0"/>
          <w:szCs w:val="22"/>
        </w:rPr>
        <w:t>a</w:t>
      </w:r>
      <w:r w:rsidRPr="003A11CB">
        <w:rPr>
          <w:snapToGrid/>
          <w:spacing w:val="5"/>
          <w:kern w:val="0"/>
          <w:szCs w:val="22"/>
        </w:rPr>
        <w:t xml:space="preserve"> </w:t>
      </w:r>
      <w:r w:rsidRPr="003A11CB">
        <w:rPr>
          <w:snapToGrid/>
          <w:w w:val="102"/>
          <w:kern w:val="0"/>
          <w:szCs w:val="22"/>
        </w:rPr>
        <w:t xml:space="preserve">Faso, </w:t>
      </w:r>
      <w:r w:rsidRPr="003A11CB">
        <w:rPr>
          <w:snapToGrid/>
          <w:spacing w:val="1"/>
          <w:kern w:val="0"/>
          <w:szCs w:val="22"/>
        </w:rPr>
        <w:t>B</w:t>
      </w:r>
      <w:r w:rsidRPr="003A11CB">
        <w:rPr>
          <w:snapToGrid/>
          <w:spacing w:val="-1"/>
          <w:kern w:val="0"/>
          <w:szCs w:val="22"/>
        </w:rPr>
        <w:t>u</w:t>
      </w:r>
      <w:r w:rsidRPr="003A11CB">
        <w:rPr>
          <w:snapToGrid/>
          <w:spacing w:val="1"/>
          <w:kern w:val="0"/>
          <w:szCs w:val="22"/>
        </w:rPr>
        <w:t>r</w:t>
      </w:r>
      <w:r w:rsidRPr="003A11CB">
        <w:rPr>
          <w:snapToGrid/>
          <w:spacing w:val="-1"/>
          <w:kern w:val="0"/>
          <w:szCs w:val="22"/>
        </w:rPr>
        <w:t>un</w:t>
      </w:r>
      <w:r w:rsidRPr="003A11CB">
        <w:rPr>
          <w:snapToGrid/>
          <w:spacing w:val="1"/>
          <w:kern w:val="0"/>
          <w:szCs w:val="22"/>
        </w:rPr>
        <w:t>di</w:t>
      </w:r>
      <w:r w:rsidRPr="003A11CB">
        <w:rPr>
          <w:snapToGrid/>
          <w:kern w:val="0"/>
          <w:szCs w:val="22"/>
        </w:rPr>
        <w:t>,</w:t>
      </w:r>
      <w:r w:rsidRPr="003A11CB">
        <w:rPr>
          <w:snapToGrid/>
          <w:spacing w:val="8"/>
          <w:kern w:val="0"/>
          <w:szCs w:val="22"/>
        </w:rPr>
        <w:t xml:space="preserve"> </w:t>
      </w:r>
      <w:r w:rsidRPr="003A11CB">
        <w:rPr>
          <w:snapToGrid/>
          <w:spacing w:val="-1"/>
          <w:kern w:val="0"/>
          <w:szCs w:val="22"/>
        </w:rPr>
        <w:t>C</w:t>
      </w:r>
      <w:r w:rsidRPr="003A11CB">
        <w:rPr>
          <w:snapToGrid/>
          <w:spacing w:val="2"/>
          <w:kern w:val="0"/>
          <w:szCs w:val="22"/>
        </w:rPr>
        <w:t>a</w:t>
      </w:r>
      <w:r w:rsidRPr="003A11CB">
        <w:rPr>
          <w:snapToGrid/>
          <w:spacing w:val="-1"/>
          <w:kern w:val="0"/>
          <w:szCs w:val="22"/>
        </w:rPr>
        <w:t>m</w:t>
      </w:r>
      <w:r w:rsidRPr="003A11CB">
        <w:rPr>
          <w:snapToGrid/>
          <w:kern w:val="0"/>
          <w:szCs w:val="22"/>
        </w:rPr>
        <w:t>e</w:t>
      </w:r>
      <w:r w:rsidRPr="003A11CB">
        <w:rPr>
          <w:snapToGrid/>
          <w:spacing w:val="1"/>
          <w:kern w:val="0"/>
          <w:szCs w:val="22"/>
        </w:rPr>
        <w:t>roo</w:t>
      </w:r>
      <w:r w:rsidRPr="003A11CB">
        <w:rPr>
          <w:snapToGrid/>
          <w:spacing w:val="-1"/>
          <w:kern w:val="0"/>
          <w:szCs w:val="22"/>
        </w:rPr>
        <w:t>n</w:t>
      </w:r>
      <w:r w:rsidRPr="003A11CB">
        <w:rPr>
          <w:snapToGrid/>
          <w:kern w:val="0"/>
          <w:szCs w:val="22"/>
        </w:rPr>
        <w:t>,</w:t>
      </w:r>
      <w:r w:rsidRPr="003A11CB">
        <w:rPr>
          <w:snapToGrid/>
          <w:spacing w:val="10"/>
          <w:kern w:val="0"/>
          <w:szCs w:val="22"/>
        </w:rPr>
        <w:t xml:space="preserve"> </w:t>
      </w:r>
      <w:r w:rsidRPr="003A11CB">
        <w:rPr>
          <w:snapToGrid/>
          <w:spacing w:val="-1"/>
          <w:kern w:val="0"/>
          <w:szCs w:val="22"/>
        </w:rPr>
        <w:t>C</w:t>
      </w:r>
      <w:r w:rsidRPr="003A11CB">
        <w:rPr>
          <w:snapToGrid/>
          <w:spacing w:val="1"/>
          <w:kern w:val="0"/>
          <w:szCs w:val="22"/>
        </w:rPr>
        <w:t>on</w:t>
      </w:r>
      <w:r w:rsidRPr="003A11CB">
        <w:rPr>
          <w:snapToGrid/>
          <w:spacing w:val="-1"/>
          <w:kern w:val="0"/>
          <w:szCs w:val="22"/>
        </w:rPr>
        <w:t>g</w:t>
      </w:r>
      <w:r w:rsidRPr="003A11CB">
        <w:rPr>
          <w:snapToGrid/>
          <w:kern w:val="0"/>
          <w:szCs w:val="22"/>
        </w:rPr>
        <w:t>o</w:t>
      </w:r>
      <w:r w:rsidRPr="003A11CB">
        <w:rPr>
          <w:snapToGrid/>
          <w:spacing w:val="5"/>
          <w:kern w:val="0"/>
          <w:szCs w:val="22"/>
        </w:rPr>
        <w:t xml:space="preserve"> </w:t>
      </w:r>
      <w:r w:rsidRPr="003A11CB">
        <w:rPr>
          <w:snapToGrid/>
          <w:spacing w:val="1"/>
          <w:kern w:val="0"/>
          <w:szCs w:val="22"/>
        </w:rPr>
        <w:t>(</w:t>
      </w:r>
      <w:r w:rsidRPr="003A11CB">
        <w:rPr>
          <w:snapToGrid/>
          <w:spacing w:val="-1"/>
          <w:kern w:val="0"/>
          <w:szCs w:val="22"/>
        </w:rPr>
        <w:t xml:space="preserve">Rep. </w:t>
      </w:r>
      <w:r w:rsidRPr="003A11CB">
        <w:rPr>
          <w:snapToGrid/>
          <w:spacing w:val="1"/>
          <w:kern w:val="0"/>
          <w:szCs w:val="22"/>
        </w:rPr>
        <w:t>o</w:t>
      </w:r>
      <w:r w:rsidRPr="003A11CB">
        <w:rPr>
          <w:snapToGrid/>
          <w:kern w:val="0"/>
          <w:szCs w:val="22"/>
        </w:rPr>
        <w:t>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1"/>
          <w:kern w:val="0"/>
          <w:szCs w:val="22"/>
        </w:rPr>
        <w:t>e)</w:t>
      </w:r>
      <w:r w:rsidRPr="003A11CB">
        <w:rPr>
          <w:snapToGrid/>
          <w:kern w:val="0"/>
          <w:szCs w:val="22"/>
        </w:rPr>
        <w:t>,</w:t>
      </w:r>
      <w:r w:rsidRPr="003A11CB">
        <w:rPr>
          <w:snapToGrid/>
          <w:spacing w:val="5"/>
          <w:kern w:val="0"/>
          <w:szCs w:val="22"/>
        </w:rPr>
        <w:t xml:space="preserve"> </w:t>
      </w:r>
      <w:r w:rsidRPr="003A11CB">
        <w:rPr>
          <w:snapToGrid/>
          <w:spacing w:val="-1"/>
          <w:kern w:val="0"/>
          <w:szCs w:val="22"/>
        </w:rPr>
        <w:t>C</w:t>
      </w:r>
      <w:r w:rsidRPr="003A11CB">
        <w:rPr>
          <w:snapToGrid/>
          <w:spacing w:val="1"/>
          <w:kern w:val="0"/>
          <w:szCs w:val="22"/>
        </w:rPr>
        <w:t>ô</w:t>
      </w:r>
      <w:r w:rsidRPr="003A11CB">
        <w:rPr>
          <w:snapToGrid/>
          <w:kern w:val="0"/>
          <w:szCs w:val="22"/>
        </w:rPr>
        <w:t>te</w:t>
      </w:r>
      <w:r w:rsidRPr="003A11CB">
        <w:rPr>
          <w:snapToGrid/>
          <w:spacing w:val="3"/>
          <w:kern w:val="0"/>
          <w:szCs w:val="22"/>
        </w:rPr>
        <w:t xml:space="preserve"> </w:t>
      </w:r>
      <w:r w:rsidRPr="003A11CB">
        <w:rPr>
          <w:snapToGrid/>
          <w:kern w:val="0"/>
          <w:szCs w:val="22"/>
        </w:rPr>
        <w:t>d</w:t>
      </w:r>
      <w:r w:rsidRPr="003A11CB">
        <w:rPr>
          <w:snapToGrid/>
          <w:spacing w:val="-1"/>
          <w:kern w:val="0"/>
          <w:szCs w:val="22"/>
        </w:rPr>
        <w:t>’</w:t>
      </w:r>
      <w:r w:rsidRPr="003A11CB">
        <w:rPr>
          <w:snapToGrid/>
          <w:kern w:val="0"/>
          <w:szCs w:val="22"/>
        </w:rPr>
        <w:t>I</w:t>
      </w:r>
      <w:r w:rsidRPr="003A11CB">
        <w:rPr>
          <w:snapToGrid/>
          <w:spacing w:val="-1"/>
          <w:kern w:val="0"/>
          <w:szCs w:val="22"/>
        </w:rPr>
        <w:t>v</w:t>
      </w:r>
      <w:r w:rsidRPr="003A11CB">
        <w:rPr>
          <w:snapToGrid/>
          <w:kern w:val="0"/>
          <w:szCs w:val="22"/>
        </w:rPr>
        <w:t>oire,</w:t>
      </w:r>
      <w:r w:rsidRPr="003A11CB">
        <w:rPr>
          <w:snapToGrid/>
          <w:spacing w:val="8"/>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pt</w:t>
      </w:r>
      <w:r w:rsidRPr="003A11CB">
        <w:rPr>
          <w:snapToGrid/>
          <w:kern w:val="0"/>
          <w:szCs w:val="22"/>
        </w:rPr>
        <w:t>,</w:t>
      </w:r>
      <w:r w:rsidRPr="003A11CB">
        <w:rPr>
          <w:snapToGrid/>
          <w:spacing w:val="5"/>
          <w:kern w:val="0"/>
          <w:szCs w:val="22"/>
        </w:rPr>
        <w:t xml:space="preserve"> </w:t>
      </w:r>
      <w:r w:rsidRPr="003A11CB">
        <w:rPr>
          <w:snapToGrid/>
          <w:spacing w:val="2"/>
          <w:kern w:val="0"/>
          <w:szCs w:val="22"/>
        </w:rPr>
        <w:t>G</w:t>
      </w:r>
      <w:r w:rsidRPr="003A11CB">
        <w:rPr>
          <w:snapToGrid/>
          <w:spacing w:val="-1"/>
          <w:kern w:val="0"/>
          <w:szCs w:val="22"/>
        </w:rPr>
        <w:t>h</w:t>
      </w:r>
      <w:r w:rsidRPr="003A11CB">
        <w:rPr>
          <w:snapToGrid/>
          <w:spacing w:val="2"/>
          <w:kern w:val="0"/>
          <w:szCs w:val="22"/>
        </w:rPr>
        <w:t>a</w:t>
      </w:r>
      <w:r w:rsidRPr="003A11CB">
        <w:rPr>
          <w:snapToGrid/>
          <w:spacing w:val="-1"/>
          <w:kern w:val="0"/>
          <w:szCs w:val="22"/>
        </w:rPr>
        <w:t>n</w:t>
      </w:r>
      <w:r w:rsidRPr="003A11CB">
        <w:rPr>
          <w:snapToGrid/>
          <w:kern w:val="0"/>
          <w:szCs w:val="22"/>
        </w:rPr>
        <w:t>a,</w:t>
      </w:r>
      <w:r w:rsidRPr="003A11CB">
        <w:rPr>
          <w:snapToGrid/>
          <w:spacing w:val="6"/>
          <w:kern w:val="0"/>
          <w:szCs w:val="22"/>
        </w:rPr>
        <w:t xml:space="preserve"> </w:t>
      </w:r>
      <w:r w:rsidRPr="003A11CB">
        <w:rPr>
          <w:snapToGrid/>
          <w:kern w:val="0"/>
          <w:szCs w:val="22"/>
        </w:rPr>
        <w:t>G</w:t>
      </w:r>
      <w:r w:rsidRPr="003A11CB">
        <w:rPr>
          <w:snapToGrid/>
          <w:spacing w:val="-1"/>
          <w:kern w:val="0"/>
          <w:szCs w:val="22"/>
        </w:rPr>
        <w:t>u</w:t>
      </w:r>
      <w:r w:rsidRPr="003A11CB">
        <w:rPr>
          <w:snapToGrid/>
          <w:spacing w:val="1"/>
          <w:kern w:val="0"/>
          <w:szCs w:val="22"/>
        </w:rPr>
        <w:t>i</w:t>
      </w:r>
      <w:r w:rsidRPr="003A11CB">
        <w:rPr>
          <w:snapToGrid/>
          <w:spacing w:val="-1"/>
          <w:kern w:val="0"/>
          <w:szCs w:val="22"/>
        </w:rPr>
        <w:t>n</w:t>
      </w:r>
      <w:r w:rsidRPr="003A11CB">
        <w:rPr>
          <w:snapToGrid/>
          <w:kern w:val="0"/>
          <w:szCs w:val="22"/>
        </w:rPr>
        <w:t>ea,</w:t>
      </w:r>
      <w:r w:rsidRPr="003A11CB">
        <w:rPr>
          <w:snapToGrid/>
          <w:spacing w:val="7"/>
          <w:kern w:val="0"/>
          <w:szCs w:val="22"/>
        </w:rPr>
        <w:t xml:space="preserve"> </w:t>
      </w:r>
      <w:r w:rsidRPr="003A11CB">
        <w:rPr>
          <w:snapToGrid/>
          <w:kern w:val="0"/>
          <w:szCs w:val="22"/>
        </w:rPr>
        <w:t>G</w:t>
      </w:r>
      <w:r w:rsidRPr="003A11CB">
        <w:rPr>
          <w:snapToGrid/>
          <w:spacing w:val="-1"/>
          <w:kern w:val="0"/>
          <w:szCs w:val="22"/>
        </w:rPr>
        <w:t>u</w:t>
      </w:r>
      <w:r w:rsidRPr="003A11CB">
        <w:rPr>
          <w:snapToGrid/>
          <w:spacing w:val="1"/>
          <w:kern w:val="0"/>
          <w:szCs w:val="22"/>
        </w:rPr>
        <w:t>i</w:t>
      </w:r>
      <w:r w:rsidRPr="003A11CB">
        <w:rPr>
          <w:snapToGrid/>
          <w:spacing w:val="-1"/>
          <w:kern w:val="0"/>
          <w:szCs w:val="22"/>
        </w:rPr>
        <w:t>n</w:t>
      </w:r>
      <w:r w:rsidRPr="003A11CB">
        <w:rPr>
          <w:snapToGrid/>
          <w:kern w:val="0"/>
          <w:szCs w:val="22"/>
        </w:rPr>
        <w:t>e</w:t>
      </w:r>
      <w:r w:rsidRPr="003A11CB">
        <w:rPr>
          <w:snapToGrid/>
          <w:spacing w:val="4"/>
          <w:kern w:val="0"/>
          <w:szCs w:val="22"/>
        </w:rPr>
        <w:t>a</w:t>
      </w:r>
      <w:r w:rsidRPr="003A11CB">
        <w:rPr>
          <w:snapToGrid/>
          <w:spacing w:val="-1"/>
          <w:kern w:val="0"/>
          <w:szCs w:val="22"/>
        </w:rPr>
        <w:t>-</w:t>
      </w:r>
      <w:r w:rsidRPr="003A11CB">
        <w:rPr>
          <w:snapToGrid/>
          <w:spacing w:val="1"/>
          <w:kern w:val="0"/>
          <w:szCs w:val="22"/>
        </w:rPr>
        <w:t>B</w:t>
      </w:r>
      <w:r w:rsidRPr="003A11CB">
        <w:rPr>
          <w:snapToGrid/>
          <w:kern w:val="0"/>
          <w:szCs w:val="22"/>
        </w:rPr>
        <w:t>iss</w:t>
      </w:r>
      <w:r w:rsidRPr="003A11CB">
        <w:rPr>
          <w:snapToGrid/>
          <w:spacing w:val="2"/>
          <w:kern w:val="0"/>
          <w:szCs w:val="22"/>
        </w:rPr>
        <w:t>a</w:t>
      </w:r>
      <w:r w:rsidRPr="003A11CB">
        <w:rPr>
          <w:snapToGrid/>
          <w:spacing w:val="-1"/>
          <w:kern w:val="0"/>
          <w:szCs w:val="22"/>
        </w:rPr>
        <w:t>u</w:t>
      </w:r>
      <w:r w:rsidRPr="003A11CB">
        <w:rPr>
          <w:snapToGrid/>
          <w:kern w:val="0"/>
          <w:szCs w:val="22"/>
        </w:rPr>
        <w:t>,</w:t>
      </w:r>
      <w:r w:rsidRPr="003A11CB">
        <w:rPr>
          <w:snapToGrid/>
          <w:spacing w:val="15"/>
          <w:kern w:val="0"/>
          <w:szCs w:val="22"/>
        </w:rPr>
        <w:t xml:space="preserve"> </w:t>
      </w:r>
      <w:r w:rsidRPr="003A11CB">
        <w:rPr>
          <w:snapToGrid/>
          <w:kern w:val="0"/>
          <w:szCs w:val="22"/>
        </w:rPr>
        <w:t>Ke</w:t>
      </w:r>
      <w:r w:rsidRPr="003A11CB">
        <w:rPr>
          <w:snapToGrid/>
          <w:spacing w:val="1"/>
          <w:kern w:val="0"/>
          <w:szCs w:val="22"/>
        </w:rPr>
        <w:t>n</w:t>
      </w:r>
      <w:r w:rsidRPr="003A11CB">
        <w:rPr>
          <w:snapToGrid/>
          <w:spacing w:val="-1"/>
          <w:kern w:val="0"/>
          <w:szCs w:val="22"/>
        </w:rPr>
        <w:t>y</w:t>
      </w:r>
      <w:r w:rsidRPr="003A11CB">
        <w:rPr>
          <w:snapToGrid/>
          <w:kern w:val="0"/>
          <w:szCs w:val="22"/>
        </w:rPr>
        <w:t>a,</w:t>
      </w:r>
      <w:r w:rsidRPr="003A11CB">
        <w:rPr>
          <w:snapToGrid/>
          <w:spacing w:val="6"/>
          <w:kern w:val="0"/>
          <w:szCs w:val="22"/>
        </w:rPr>
        <w:t xml:space="preserve"> </w:t>
      </w:r>
      <w:r w:rsidRPr="003A11CB">
        <w:rPr>
          <w:snapToGrid/>
          <w:spacing w:val="-1"/>
          <w:kern w:val="0"/>
          <w:szCs w:val="22"/>
        </w:rPr>
        <w:t>L</w:t>
      </w:r>
      <w:r w:rsidRPr="003A11CB">
        <w:rPr>
          <w:snapToGrid/>
          <w:spacing w:val="2"/>
          <w:kern w:val="0"/>
          <w:szCs w:val="22"/>
        </w:rPr>
        <w:t>e</w:t>
      </w:r>
      <w:r w:rsidRPr="003A11CB">
        <w:rPr>
          <w:snapToGrid/>
          <w:kern w:val="0"/>
          <w:szCs w:val="22"/>
        </w:rPr>
        <w:t>sot</w:t>
      </w:r>
      <w:r w:rsidRPr="003A11CB">
        <w:rPr>
          <w:snapToGrid/>
          <w:spacing w:val="-1"/>
          <w:kern w:val="0"/>
          <w:szCs w:val="22"/>
        </w:rPr>
        <w:t>h</w:t>
      </w:r>
      <w:r w:rsidRPr="003A11CB">
        <w:rPr>
          <w:snapToGrid/>
          <w:kern w:val="0"/>
          <w:szCs w:val="22"/>
        </w:rPr>
        <w:t>o,</w:t>
      </w:r>
      <w:r w:rsidRPr="003A11CB">
        <w:rPr>
          <w:snapToGrid/>
          <w:spacing w:val="8"/>
          <w:kern w:val="0"/>
          <w:szCs w:val="22"/>
        </w:rPr>
        <w:t xml:space="preserve"> </w:t>
      </w:r>
      <w:r w:rsidRPr="003A11CB">
        <w:rPr>
          <w:snapToGrid/>
          <w:w w:val="102"/>
          <w:kern w:val="0"/>
          <w:szCs w:val="22"/>
        </w:rPr>
        <w:t xml:space="preserve">Liberia, </w:t>
      </w:r>
      <w:r w:rsidRPr="003A11CB">
        <w:rPr>
          <w:snapToGrid/>
          <w:kern w:val="0"/>
          <w:szCs w:val="22"/>
        </w:rPr>
        <w:t>Mal</w:t>
      </w:r>
      <w:r w:rsidRPr="003A11CB">
        <w:rPr>
          <w:snapToGrid/>
          <w:spacing w:val="2"/>
          <w:kern w:val="0"/>
          <w:szCs w:val="22"/>
        </w:rPr>
        <w:t>a</w:t>
      </w:r>
      <w:r w:rsidRPr="003A11CB">
        <w:rPr>
          <w:snapToGrid/>
          <w:spacing w:val="-2"/>
          <w:kern w:val="0"/>
          <w:szCs w:val="22"/>
        </w:rPr>
        <w:t>w</w:t>
      </w:r>
      <w:r w:rsidRPr="003A11CB">
        <w:rPr>
          <w:snapToGrid/>
          <w:kern w:val="0"/>
          <w:szCs w:val="22"/>
        </w:rPr>
        <w:t>i,</w:t>
      </w:r>
      <w:r w:rsidRPr="003A11CB">
        <w:rPr>
          <w:snapToGrid/>
          <w:spacing w:val="4"/>
          <w:kern w:val="0"/>
          <w:szCs w:val="22"/>
        </w:rPr>
        <w:t xml:space="preserve"> </w:t>
      </w:r>
      <w:r w:rsidRPr="003A11CB">
        <w:rPr>
          <w:snapToGrid/>
          <w:kern w:val="0"/>
          <w:szCs w:val="22"/>
        </w:rPr>
        <w:t>Ma</w:t>
      </w:r>
      <w:r w:rsidRPr="003A11CB">
        <w:rPr>
          <w:snapToGrid/>
          <w:spacing w:val="-1"/>
          <w:kern w:val="0"/>
          <w:szCs w:val="22"/>
        </w:rPr>
        <w:t>u</w:t>
      </w:r>
      <w:r w:rsidRPr="003A11CB">
        <w:rPr>
          <w:snapToGrid/>
          <w:kern w:val="0"/>
          <w:szCs w:val="22"/>
        </w:rPr>
        <w:t>rit</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8"/>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z</w:t>
      </w:r>
      <w:r w:rsidRPr="003A11CB">
        <w:rPr>
          <w:snapToGrid/>
          <w:spacing w:val="2"/>
          <w:kern w:val="0"/>
          <w:szCs w:val="22"/>
        </w:rPr>
        <w:t>a</w:t>
      </w:r>
      <w:r w:rsidRPr="003A11CB">
        <w:rPr>
          <w:snapToGrid/>
          <w:spacing w:val="-3"/>
          <w:kern w:val="0"/>
          <w:szCs w:val="22"/>
        </w:rPr>
        <w:t>m</w:t>
      </w:r>
      <w:r w:rsidRPr="003A11CB">
        <w:rPr>
          <w:snapToGrid/>
          <w:spacing w:val="1"/>
          <w:kern w:val="0"/>
          <w:szCs w:val="22"/>
        </w:rPr>
        <w:t>biq</w:t>
      </w:r>
      <w:r w:rsidRPr="003A11CB">
        <w:rPr>
          <w:snapToGrid/>
          <w:spacing w:val="-1"/>
          <w:kern w:val="0"/>
          <w:szCs w:val="22"/>
        </w:rPr>
        <w:t>u</w:t>
      </w:r>
      <w:r w:rsidRPr="003A11CB">
        <w:rPr>
          <w:snapToGrid/>
          <w:kern w:val="0"/>
          <w:szCs w:val="22"/>
        </w:rPr>
        <w:t>e,</w:t>
      </w:r>
      <w:r w:rsidRPr="003A11CB">
        <w:rPr>
          <w:snapToGrid/>
          <w:spacing w:val="10"/>
          <w:kern w:val="0"/>
          <w:szCs w:val="22"/>
        </w:rPr>
        <w:t xml:space="preserve"> </w:t>
      </w:r>
      <w:r w:rsidRPr="003A11CB">
        <w:rPr>
          <w:snapToGrid/>
          <w:kern w:val="0"/>
          <w:szCs w:val="22"/>
        </w:rPr>
        <w:t>N</w:t>
      </w:r>
      <w:r w:rsidRPr="003A11CB">
        <w:rPr>
          <w:snapToGrid/>
          <w:spacing w:val="2"/>
          <w:kern w:val="0"/>
          <w:szCs w:val="22"/>
        </w:rPr>
        <w:t>a</w:t>
      </w:r>
      <w:r w:rsidRPr="003A11CB">
        <w:rPr>
          <w:snapToGrid/>
          <w:spacing w:val="-3"/>
          <w:kern w:val="0"/>
          <w:szCs w:val="22"/>
        </w:rPr>
        <w:t>m</w:t>
      </w:r>
      <w:r w:rsidRPr="003A11CB">
        <w:rPr>
          <w:snapToGrid/>
          <w:kern w:val="0"/>
          <w:szCs w:val="22"/>
        </w:rPr>
        <w:t>ibia,</w:t>
      </w:r>
      <w:r w:rsidRPr="003A11CB">
        <w:rPr>
          <w:snapToGrid/>
          <w:spacing w:val="5"/>
          <w:kern w:val="0"/>
          <w:szCs w:val="22"/>
        </w:rPr>
        <w:t xml:space="preserve"> </w:t>
      </w:r>
      <w:r w:rsidRPr="003A11CB">
        <w:rPr>
          <w:snapToGrid/>
          <w:kern w:val="0"/>
          <w:szCs w:val="22"/>
        </w:rPr>
        <w:t>N</w:t>
      </w:r>
      <w:r w:rsidRPr="003A11CB">
        <w:rPr>
          <w:snapToGrid/>
          <w:spacing w:val="2"/>
          <w:kern w:val="0"/>
          <w:szCs w:val="22"/>
        </w:rPr>
        <w:t>i</w:t>
      </w:r>
      <w:r w:rsidRPr="003A11CB">
        <w:rPr>
          <w:snapToGrid/>
          <w:spacing w:val="-1"/>
          <w:kern w:val="0"/>
          <w:szCs w:val="22"/>
        </w:rPr>
        <w:t>g</w:t>
      </w:r>
      <w:r w:rsidRPr="003A11CB">
        <w:rPr>
          <w:snapToGrid/>
          <w:kern w:val="0"/>
          <w:szCs w:val="22"/>
        </w:rPr>
        <w:t>er,</w:t>
      </w:r>
      <w:r w:rsidRPr="003A11CB">
        <w:rPr>
          <w:snapToGrid/>
          <w:spacing w:val="2"/>
          <w:kern w:val="0"/>
          <w:szCs w:val="22"/>
        </w:rPr>
        <w:t xml:space="preserve"> </w:t>
      </w:r>
      <w:r w:rsidRPr="003A11CB">
        <w:rPr>
          <w:snapToGrid/>
          <w:kern w:val="0"/>
          <w:szCs w:val="22"/>
        </w:rPr>
        <w:t>Ni</w:t>
      </w:r>
      <w:r w:rsidRPr="003A11CB">
        <w:rPr>
          <w:snapToGrid/>
          <w:spacing w:val="-1"/>
          <w:kern w:val="0"/>
          <w:szCs w:val="22"/>
        </w:rPr>
        <w:t>g</w:t>
      </w:r>
      <w:r w:rsidRPr="003A11CB">
        <w:rPr>
          <w:snapToGrid/>
          <w:kern w:val="0"/>
          <w:szCs w:val="22"/>
        </w:rPr>
        <w:t>eria,</w:t>
      </w:r>
      <w:r w:rsidRPr="003A11CB">
        <w:rPr>
          <w:snapToGrid/>
          <w:spacing w:val="5"/>
          <w:kern w:val="0"/>
          <w:szCs w:val="22"/>
        </w:rPr>
        <w:t xml:space="preserve"> </w:t>
      </w:r>
      <w:r w:rsidRPr="003A11CB">
        <w:rPr>
          <w:snapToGrid/>
          <w:kern w:val="0"/>
          <w:szCs w:val="22"/>
        </w:rPr>
        <w:t>Ug</w:t>
      </w:r>
      <w:r w:rsidRPr="003A11CB">
        <w:rPr>
          <w:snapToGrid/>
          <w:spacing w:val="2"/>
          <w:kern w:val="0"/>
          <w:szCs w:val="22"/>
        </w:rPr>
        <w:t>a</w:t>
      </w:r>
      <w:r w:rsidRPr="003A11CB">
        <w:rPr>
          <w:snapToGrid/>
          <w:spacing w:val="-1"/>
          <w:kern w:val="0"/>
          <w:szCs w:val="22"/>
        </w:rPr>
        <w:t>n</w:t>
      </w:r>
      <w:r w:rsidRPr="003A11CB">
        <w:rPr>
          <w:snapToGrid/>
          <w:kern w:val="0"/>
          <w:szCs w:val="22"/>
        </w:rPr>
        <w:t>da,</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 xml:space="preserve">Dem. </w:t>
      </w:r>
      <w:r w:rsidRPr="003A11CB">
        <w:rPr>
          <w:snapToGrid/>
          <w:spacing w:val="-1"/>
          <w:kern w:val="0"/>
          <w:szCs w:val="22"/>
        </w:rPr>
        <w:t xml:space="preserve">Rep. </w:t>
      </w:r>
      <w:r w:rsidRPr="003A11CB">
        <w:rPr>
          <w:snapToGrid/>
          <w:kern w:val="0"/>
          <w:szCs w:val="22"/>
        </w:rPr>
        <w:t>of</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C</w:t>
      </w:r>
      <w:r w:rsidRPr="003A11CB">
        <w:rPr>
          <w:snapToGrid/>
          <w:kern w:val="0"/>
          <w:szCs w:val="22"/>
        </w:rPr>
        <w:t>on</w:t>
      </w:r>
      <w:r w:rsidRPr="003A11CB">
        <w:rPr>
          <w:snapToGrid/>
          <w:spacing w:val="-1"/>
          <w:kern w:val="0"/>
          <w:szCs w:val="22"/>
        </w:rPr>
        <w:t>g</w:t>
      </w:r>
      <w:r w:rsidRPr="003A11CB">
        <w:rPr>
          <w:snapToGrid/>
          <w:spacing w:val="2"/>
          <w:kern w:val="0"/>
          <w:szCs w:val="22"/>
        </w:rPr>
        <w:t>o</w:t>
      </w:r>
      <w:r w:rsidRPr="003A11CB">
        <w:rPr>
          <w:snapToGrid/>
          <w:kern w:val="0"/>
          <w:szCs w:val="22"/>
        </w:rPr>
        <w:t>,</w:t>
      </w:r>
      <w:r w:rsidRPr="003A11CB">
        <w:rPr>
          <w:snapToGrid/>
          <w:spacing w:val="3"/>
          <w:kern w:val="0"/>
          <w:szCs w:val="22"/>
        </w:rPr>
        <w:t xml:space="preserve"> </w:t>
      </w:r>
      <w:r w:rsidRPr="003A11CB">
        <w:rPr>
          <w:snapToGrid/>
          <w:kern w:val="0"/>
          <w:szCs w:val="22"/>
        </w:rPr>
        <w:t>R</w:t>
      </w:r>
      <w:r w:rsidRPr="003A11CB">
        <w:rPr>
          <w:snapToGrid/>
          <w:spacing w:val="-2"/>
          <w:kern w:val="0"/>
          <w:szCs w:val="22"/>
        </w:rPr>
        <w:t>w</w:t>
      </w:r>
      <w:r w:rsidRPr="003A11CB">
        <w:rPr>
          <w:snapToGrid/>
          <w:kern w:val="0"/>
          <w:szCs w:val="22"/>
        </w:rPr>
        <w:t>a</w:t>
      </w:r>
      <w:r w:rsidRPr="003A11CB">
        <w:rPr>
          <w:snapToGrid/>
          <w:spacing w:val="-1"/>
          <w:kern w:val="0"/>
          <w:szCs w:val="22"/>
        </w:rPr>
        <w:t>n</w:t>
      </w:r>
      <w:r w:rsidRPr="003A11CB">
        <w:rPr>
          <w:snapToGrid/>
          <w:kern w:val="0"/>
          <w:szCs w:val="22"/>
        </w:rPr>
        <w:t>da,</w:t>
      </w:r>
      <w:r w:rsidRPr="003A11CB">
        <w:rPr>
          <w:snapToGrid/>
          <w:spacing w:val="5"/>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da</w:t>
      </w:r>
      <w:r w:rsidRPr="003A11CB">
        <w:rPr>
          <w:snapToGrid/>
          <w:spacing w:val="-1"/>
          <w:kern w:val="0"/>
          <w:szCs w:val="22"/>
        </w:rPr>
        <w:t>n</w:t>
      </w:r>
      <w:r w:rsidRPr="003A11CB">
        <w:rPr>
          <w:snapToGrid/>
          <w:kern w:val="0"/>
          <w:szCs w:val="22"/>
        </w:rPr>
        <w:t>,</w:t>
      </w:r>
      <w:r w:rsidRPr="003A11CB">
        <w:rPr>
          <w:snapToGrid/>
          <w:spacing w:val="3"/>
          <w:kern w:val="0"/>
          <w:szCs w:val="22"/>
        </w:rPr>
        <w:t xml:space="preserve"> </w:t>
      </w:r>
      <w:r w:rsidRPr="003A11CB">
        <w:rPr>
          <w:snapToGrid/>
          <w:w w:val="102"/>
          <w:kern w:val="0"/>
          <w:szCs w:val="22"/>
        </w:rPr>
        <w:t>S</w:t>
      </w:r>
      <w:r w:rsidRPr="003A11CB">
        <w:rPr>
          <w:snapToGrid/>
          <w:spacing w:val="2"/>
          <w:w w:val="102"/>
          <w:kern w:val="0"/>
          <w:szCs w:val="22"/>
        </w:rPr>
        <w:t>o</w:t>
      </w:r>
      <w:r w:rsidRPr="003A11CB">
        <w:rPr>
          <w:snapToGrid/>
          <w:spacing w:val="-1"/>
          <w:w w:val="102"/>
          <w:kern w:val="0"/>
          <w:szCs w:val="22"/>
        </w:rPr>
        <w:t>u</w:t>
      </w:r>
      <w:r w:rsidRPr="003A11CB">
        <w:rPr>
          <w:snapToGrid/>
          <w:w w:val="102"/>
          <w:kern w:val="0"/>
          <w:szCs w:val="22"/>
        </w:rPr>
        <w:t xml:space="preserve">th </w:t>
      </w:r>
      <w:r w:rsidRPr="003A11CB">
        <w:rPr>
          <w:snapToGrid/>
          <w:kern w:val="0"/>
          <w:szCs w:val="22"/>
        </w:rPr>
        <w:t>S</w:t>
      </w:r>
      <w:r w:rsidRPr="003A11CB">
        <w:rPr>
          <w:snapToGrid/>
          <w:spacing w:val="-1"/>
          <w:kern w:val="0"/>
          <w:szCs w:val="22"/>
        </w:rPr>
        <w:t>u</w:t>
      </w:r>
      <w:r w:rsidRPr="003A11CB">
        <w:rPr>
          <w:snapToGrid/>
          <w:spacing w:val="1"/>
          <w:kern w:val="0"/>
          <w:szCs w:val="22"/>
        </w:rPr>
        <w:t>d</w:t>
      </w:r>
      <w:r w:rsidRPr="003A11CB">
        <w:rPr>
          <w:snapToGrid/>
          <w:kern w:val="0"/>
          <w:szCs w:val="22"/>
        </w:rPr>
        <w:t>an,</w:t>
      </w:r>
      <w:r w:rsidRPr="003A11CB">
        <w:rPr>
          <w:snapToGrid/>
          <w:spacing w:val="4"/>
          <w:kern w:val="0"/>
          <w:szCs w:val="22"/>
        </w:rPr>
        <w:t xml:space="preserve"> </w:t>
      </w:r>
      <w:r w:rsidRPr="003A11CB">
        <w:rPr>
          <w:snapToGrid/>
          <w:kern w:val="0"/>
          <w:szCs w:val="22"/>
        </w:rPr>
        <w:t>So</w:t>
      </w:r>
      <w:r w:rsidRPr="003A11CB">
        <w:rPr>
          <w:snapToGrid/>
          <w:spacing w:val="-1"/>
          <w:kern w:val="0"/>
          <w:szCs w:val="22"/>
        </w:rPr>
        <w:t>u</w:t>
      </w:r>
      <w:r w:rsidRPr="003A11CB">
        <w:rPr>
          <w:snapToGrid/>
          <w:spacing w:val="1"/>
          <w:kern w:val="0"/>
          <w:szCs w:val="22"/>
        </w:rPr>
        <w:t>t</w:t>
      </w:r>
      <w:r w:rsidRPr="003A11CB">
        <w:rPr>
          <w:snapToGrid/>
          <w:kern w:val="0"/>
          <w:szCs w:val="22"/>
        </w:rPr>
        <w:t>h</w:t>
      </w:r>
      <w:r w:rsidRPr="003A11CB">
        <w:rPr>
          <w:snapToGrid/>
          <w:spacing w:val="2"/>
          <w:kern w:val="0"/>
          <w:szCs w:val="22"/>
        </w:rPr>
        <w:t xml:space="preserve"> </w:t>
      </w:r>
      <w:r w:rsidRPr="003A11CB">
        <w:rPr>
          <w:snapToGrid/>
          <w:spacing w:val="-2"/>
          <w:kern w:val="0"/>
          <w:szCs w:val="22"/>
        </w:rPr>
        <w:t>A</w:t>
      </w:r>
      <w:r w:rsidRPr="003A11CB">
        <w:rPr>
          <w:snapToGrid/>
          <w:spacing w:val="-1"/>
          <w:kern w:val="0"/>
          <w:szCs w:val="22"/>
        </w:rPr>
        <w:t>f</w:t>
      </w:r>
      <w:r w:rsidRPr="003A11CB">
        <w:rPr>
          <w:snapToGrid/>
          <w:spacing w:val="1"/>
          <w:kern w:val="0"/>
          <w:szCs w:val="22"/>
        </w:rPr>
        <w:t>r</w:t>
      </w:r>
      <w:r w:rsidRPr="003A11CB">
        <w:rPr>
          <w:snapToGrid/>
          <w:kern w:val="0"/>
          <w:szCs w:val="22"/>
        </w:rPr>
        <w:t>ica,</w:t>
      </w:r>
      <w:r w:rsidRPr="003A11CB">
        <w:rPr>
          <w:snapToGrid/>
          <w:spacing w:val="4"/>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azil</w:t>
      </w:r>
      <w:r w:rsidRPr="003A11CB">
        <w:rPr>
          <w:snapToGrid/>
          <w:spacing w:val="2"/>
          <w:kern w:val="0"/>
          <w:szCs w:val="22"/>
        </w:rPr>
        <w:t>a</w:t>
      </w:r>
      <w:r w:rsidRPr="003A11CB">
        <w:rPr>
          <w:snapToGrid/>
          <w:spacing w:val="1"/>
          <w:kern w:val="0"/>
          <w:szCs w:val="22"/>
        </w:rPr>
        <w:t>nd</w:t>
      </w:r>
      <w:r w:rsidRPr="003A11CB">
        <w:rPr>
          <w:snapToGrid/>
          <w:kern w:val="0"/>
          <w:szCs w:val="22"/>
        </w:rPr>
        <w:t>,</w:t>
      </w:r>
      <w:r w:rsidRPr="003A11CB">
        <w:rPr>
          <w:snapToGrid/>
          <w:spacing w:val="7"/>
          <w:kern w:val="0"/>
          <w:szCs w:val="22"/>
        </w:rPr>
        <w:t xml:space="preserve"> </w:t>
      </w:r>
      <w:r w:rsidRPr="003A11CB">
        <w:rPr>
          <w:snapToGrid/>
          <w:spacing w:val="2"/>
          <w:kern w:val="0"/>
          <w:szCs w:val="22"/>
        </w:rPr>
        <w:t>T</w:t>
      </w:r>
      <w:r w:rsidRPr="003A11CB">
        <w:rPr>
          <w:snapToGrid/>
          <w:kern w:val="0"/>
          <w:szCs w:val="22"/>
        </w:rPr>
        <w:t>a</w:t>
      </w:r>
      <w:r w:rsidRPr="003A11CB">
        <w:rPr>
          <w:snapToGrid/>
          <w:spacing w:val="-1"/>
          <w:kern w:val="0"/>
          <w:szCs w:val="22"/>
        </w:rPr>
        <w:t>n</w:t>
      </w:r>
      <w:r w:rsidRPr="003A11CB">
        <w:rPr>
          <w:snapToGrid/>
          <w:kern w:val="0"/>
          <w:szCs w:val="22"/>
        </w:rPr>
        <w:t>z</w:t>
      </w:r>
      <w:r w:rsidRPr="003A11CB">
        <w:rPr>
          <w:snapToGrid/>
          <w:spacing w:val="1"/>
          <w:kern w:val="0"/>
          <w:szCs w:val="22"/>
        </w:rPr>
        <w:t>a</w:t>
      </w:r>
      <w:r w:rsidRPr="003A11CB">
        <w:rPr>
          <w:snapToGrid/>
          <w:spacing w:val="-1"/>
          <w:kern w:val="0"/>
          <w:szCs w:val="22"/>
        </w:rPr>
        <w:t>n</w:t>
      </w:r>
      <w:r w:rsidRPr="003A11CB">
        <w:rPr>
          <w:snapToGrid/>
          <w:kern w:val="0"/>
          <w:szCs w:val="22"/>
        </w:rPr>
        <w:t>ia,</w:t>
      </w:r>
      <w:r w:rsidRPr="003A11CB">
        <w:rPr>
          <w:snapToGrid/>
          <w:spacing w:val="7"/>
          <w:kern w:val="0"/>
          <w:szCs w:val="22"/>
        </w:rPr>
        <w:t xml:space="preserve"> </w:t>
      </w:r>
      <w:r w:rsidRPr="003A11CB">
        <w:rPr>
          <w:snapToGrid/>
          <w:spacing w:val="-1"/>
          <w:kern w:val="0"/>
          <w:szCs w:val="22"/>
        </w:rPr>
        <w:t>Ch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3"/>
          <w:kern w:val="0"/>
          <w:szCs w:val="22"/>
        </w:rPr>
        <w:t xml:space="preserve"> </w:t>
      </w:r>
      <w:r w:rsidRPr="003A11CB">
        <w:rPr>
          <w:snapToGrid/>
          <w:spacing w:val="1"/>
          <w:kern w:val="0"/>
          <w:szCs w:val="22"/>
        </w:rPr>
        <w:t>To</w:t>
      </w:r>
      <w:r w:rsidRPr="003A11CB">
        <w:rPr>
          <w:snapToGrid/>
          <w:spacing w:val="-1"/>
          <w:kern w:val="0"/>
          <w:szCs w:val="22"/>
        </w:rPr>
        <w:t>g</w:t>
      </w:r>
      <w:r w:rsidRPr="003A11CB">
        <w:rPr>
          <w:snapToGrid/>
          <w:spacing w:val="1"/>
          <w:kern w:val="0"/>
          <w:szCs w:val="22"/>
        </w:rPr>
        <w:t>o</w:t>
      </w:r>
      <w:r w:rsidRPr="003A11CB">
        <w:rPr>
          <w:snapToGrid/>
          <w:kern w:val="0"/>
          <w:szCs w:val="22"/>
        </w:rPr>
        <w:t>,</w:t>
      </w:r>
      <w:r w:rsidRPr="003A11CB">
        <w:rPr>
          <w:snapToGrid/>
          <w:spacing w:val="3"/>
          <w:kern w:val="0"/>
          <w:szCs w:val="22"/>
        </w:rPr>
        <w:t xml:space="preserve"> </w:t>
      </w:r>
      <w:r w:rsidRPr="003A11CB">
        <w:rPr>
          <w:snapToGrid/>
          <w:spacing w:val="-1"/>
          <w:kern w:val="0"/>
          <w:szCs w:val="22"/>
        </w:rPr>
        <w:t>Z</w:t>
      </w:r>
      <w:r w:rsidRPr="003A11CB">
        <w:rPr>
          <w:snapToGrid/>
          <w:spacing w:val="2"/>
          <w:kern w:val="0"/>
          <w:szCs w:val="22"/>
        </w:rPr>
        <w:t>a</w:t>
      </w:r>
      <w:r w:rsidRPr="003A11CB">
        <w:rPr>
          <w:snapToGrid/>
          <w:spacing w:val="-1"/>
          <w:kern w:val="0"/>
          <w:szCs w:val="22"/>
        </w:rPr>
        <w:t>m</w:t>
      </w:r>
      <w:r w:rsidRPr="003A11CB">
        <w:rPr>
          <w:snapToGrid/>
          <w:spacing w:val="1"/>
          <w:kern w:val="0"/>
          <w:szCs w:val="22"/>
        </w:rPr>
        <w:t>b</w:t>
      </w:r>
      <w:r w:rsidRPr="003A11CB">
        <w:rPr>
          <w:snapToGrid/>
          <w:kern w:val="0"/>
          <w:szCs w:val="22"/>
        </w:rPr>
        <w:t>ia</w:t>
      </w:r>
      <w:r w:rsidRPr="003A11CB">
        <w:rPr>
          <w:snapToGrid/>
          <w:spacing w:val="4"/>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 xml:space="preserve">d </w:t>
      </w:r>
      <w:r w:rsidRPr="003A11CB">
        <w:rPr>
          <w:snapToGrid/>
          <w:spacing w:val="-1"/>
          <w:kern w:val="0"/>
          <w:szCs w:val="22"/>
        </w:rPr>
        <w:t>Z</w:t>
      </w:r>
      <w:r w:rsidRPr="003A11CB">
        <w:rPr>
          <w:snapToGrid/>
          <w:spacing w:val="1"/>
          <w:kern w:val="0"/>
          <w:szCs w:val="22"/>
        </w:rPr>
        <w:t>i</w:t>
      </w:r>
      <w:r w:rsidRPr="003A11CB">
        <w:rPr>
          <w:snapToGrid/>
          <w:spacing w:val="-3"/>
          <w:kern w:val="0"/>
          <w:szCs w:val="22"/>
        </w:rPr>
        <w:t>m</w:t>
      </w:r>
      <w:r w:rsidRPr="003A11CB">
        <w:rPr>
          <w:snapToGrid/>
          <w:spacing w:val="1"/>
          <w:kern w:val="0"/>
          <w:szCs w:val="22"/>
        </w:rPr>
        <w:t>b</w:t>
      </w:r>
      <w:r w:rsidRPr="003A11CB">
        <w:rPr>
          <w:snapToGrid/>
          <w:kern w:val="0"/>
          <w:szCs w:val="22"/>
        </w:rPr>
        <w:t>a</w:t>
      </w:r>
      <w:r w:rsidRPr="003A11CB">
        <w:rPr>
          <w:snapToGrid/>
          <w:spacing w:val="3"/>
          <w:kern w:val="0"/>
          <w:szCs w:val="22"/>
        </w:rPr>
        <w:t>b</w:t>
      </w:r>
      <w:r w:rsidRPr="003A11CB">
        <w:rPr>
          <w:snapToGrid/>
          <w:spacing w:val="-3"/>
          <w:kern w:val="0"/>
          <w:szCs w:val="22"/>
        </w:rPr>
        <w:t>w</w:t>
      </w:r>
      <w:r w:rsidRPr="003A11CB">
        <w:rPr>
          <w:snapToGrid/>
          <w:kern w:val="0"/>
          <w:szCs w:val="22"/>
        </w:rPr>
        <w:t>e,</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4"/>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
          <w:kern w:val="0"/>
          <w:szCs w:val="22"/>
        </w:rPr>
        <w:t xml:space="preserve"> </w:t>
      </w:r>
      <w:r w:rsidRPr="003A11CB">
        <w:rPr>
          <w:snapToGrid/>
          <w:kern w:val="0"/>
          <w:szCs w:val="22"/>
        </w:rPr>
        <w:t>3</w:t>
      </w:r>
      <w:r w:rsidRPr="003A11CB">
        <w:rPr>
          <w:snapToGrid/>
          <w:spacing w:val="1"/>
          <w:kern w:val="0"/>
          <w:szCs w:val="22"/>
        </w:rPr>
        <w:t>300</w:t>
      </w:r>
      <w:r w:rsidRPr="003A11CB">
        <w:rPr>
          <w:snapToGrid/>
          <w:spacing w:val="-1"/>
          <w:kern w:val="0"/>
          <w:szCs w:val="22"/>
        </w:rPr>
        <w:t>-</w:t>
      </w:r>
      <w:r w:rsidRPr="003A11CB">
        <w:rPr>
          <w:snapToGrid/>
          <w:kern w:val="0"/>
          <w:szCs w:val="22"/>
        </w:rPr>
        <w:t>3</w:t>
      </w:r>
      <w:r w:rsidRPr="003A11CB">
        <w:rPr>
          <w:snapToGrid/>
          <w:spacing w:val="-1"/>
          <w:kern w:val="0"/>
          <w:szCs w:val="22"/>
        </w:rPr>
        <w:t>4</w:t>
      </w:r>
      <w:r w:rsidRPr="003A11CB">
        <w:rPr>
          <w:snapToGrid/>
          <w:spacing w:val="1"/>
          <w:kern w:val="0"/>
          <w:szCs w:val="22"/>
        </w:rPr>
        <w:t>0</w:t>
      </w:r>
      <w:r w:rsidRPr="003A11CB">
        <w:rPr>
          <w:snapToGrid/>
          <w:kern w:val="0"/>
          <w:szCs w:val="22"/>
        </w:rPr>
        <w:t>0</w:t>
      </w:r>
      <w:r w:rsidRPr="003A11CB">
        <w:rPr>
          <w:snapToGrid/>
          <w:spacing w:val="2"/>
          <w:kern w:val="0"/>
          <w:szCs w:val="22"/>
        </w:rPr>
        <w:t xml:space="preserve"> </w:t>
      </w:r>
      <w:r w:rsidRPr="003A11CB">
        <w:rPr>
          <w:snapToGrid/>
          <w:kern w:val="0"/>
          <w:szCs w:val="22"/>
        </w:rPr>
        <w:t>MHz</w:t>
      </w:r>
      <w:r w:rsidRPr="003A11CB">
        <w:rPr>
          <w:snapToGrid/>
          <w:spacing w:val="2"/>
          <w:kern w:val="0"/>
          <w:szCs w:val="22"/>
        </w:rPr>
        <w:t xml:space="preserve"> </w:t>
      </w:r>
      <w:r w:rsidRPr="003A11CB">
        <w:rPr>
          <w:snapToGrid/>
          <w:spacing w:val="-2"/>
          <w:w w:val="102"/>
          <w:kern w:val="0"/>
          <w:szCs w:val="22"/>
        </w:rPr>
        <w:t>i</w:t>
      </w:r>
      <w:r w:rsidRPr="003A11CB">
        <w:rPr>
          <w:snapToGrid/>
          <w:w w:val="102"/>
          <w:kern w:val="0"/>
          <w:szCs w:val="22"/>
        </w:rPr>
        <w:t xml:space="preserve">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25"/>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2"/>
          <w:kern w:val="0"/>
          <w:szCs w:val="22"/>
        </w:rPr>
        <w:t>a</w:t>
      </w:r>
      <w:r w:rsidRPr="003A11CB">
        <w:rPr>
          <w:snapToGrid/>
          <w:spacing w:val="1"/>
          <w:kern w:val="0"/>
          <w:szCs w:val="22"/>
        </w:rPr>
        <w:t>t</w:t>
      </w:r>
      <w:r w:rsidRPr="003A11CB">
        <w:rPr>
          <w:snapToGrid/>
          <w:kern w:val="0"/>
          <w:szCs w:val="22"/>
        </w:rPr>
        <w:t>ion</w:t>
      </w:r>
      <w:r w:rsidRPr="003A11CB">
        <w:rPr>
          <w:snapToGrid/>
          <w:spacing w:val="30"/>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27"/>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19"/>
          <w:kern w:val="0"/>
          <w:szCs w:val="22"/>
        </w:rPr>
        <w:t xml:space="preserve"> </w:t>
      </w:r>
      <w:r w:rsidRPr="003A11CB">
        <w:rPr>
          <w:snapToGrid/>
          <w:kern w:val="0"/>
          <w:szCs w:val="22"/>
        </w:rPr>
        <w:t>Telec</w:t>
      </w:r>
      <w:r w:rsidRPr="003A11CB">
        <w:rPr>
          <w:snapToGrid/>
          <w:spacing w:val="3"/>
          <w:kern w:val="0"/>
          <w:szCs w:val="22"/>
        </w:rPr>
        <w:t>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3"/>
          <w:kern w:val="0"/>
          <w:szCs w:val="22"/>
        </w:rPr>
        <w:t>o</w:t>
      </w:r>
      <w:r w:rsidRPr="003A11CB">
        <w:rPr>
          <w:snapToGrid/>
          <w:spacing w:val="-1"/>
          <w:kern w:val="0"/>
          <w:szCs w:val="22"/>
        </w:rPr>
        <w:t>n</w:t>
      </w:r>
      <w:r w:rsidRPr="003A11CB">
        <w:rPr>
          <w:snapToGrid/>
          <w:kern w:val="0"/>
          <w:szCs w:val="22"/>
        </w:rPr>
        <w:t>s (IM</w:t>
      </w:r>
      <w:r w:rsidRPr="003A11CB">
        <w:rPr>
          <w:snapToGrid/>
          <w:spacing w:val="2"/>
          <w:kern w:val="0"/>
          <w:szCs w:val="22"/>
        </w:rPr>
        <w:t>T</w:t>
      </w:r>
      <w:r w:rsidRPr="003A11CB">
        <w:rPr>
          <w:snapToGrid/>
          <w:kern w:val="0"/>
          <w:szCs w:val="22"/>
        </w:rPr>
        <w:t>).  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u</w:t>
      </w:r>
      <w:r w:rsidRPr="003A11CB">
        <w:rPr>
          <w:snapToGrid/>
          <w:kern w:val="0"/>
          <w:szCs w:val="22"/>
        </w:rPr>
        <w:t>se</w:t>
      </w:r>
      <w:r w:rsidRPr="003A11CB">
        <w:rPr>
          <w:snapToGrid/>
          <w:spacing w:val="17"/>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18"/>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2"/>
          <w:kern w:val="0"/>
          <w:szCs w:val="22"/>
        </w:rPr>
        <w:t xml:space="preserve"> </w:t>
      </w:r>
      <w:r w:rsidRPr="003A11CB">
        <w:rPr>
          <w:snapToGrid/>
          <w:w w:val="102"/>
          <w:kern w:val="0"/>
          <w:szCs w:val="22"/>
        </w:rPr>
        <w:t>b</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7"/>
          <w:kern w:val="0"/>
          <w:szCs w:val="22"/>
        </w:rPr>
        <w:t xml:space="preserve"> </w:t>
      </w:r>
      <w:r w:rsidRPr="003A11CB">
        <w:rPr>
          <w:snapToGrid/>
          <w:kern w:val="0"/>
          <w:szCs w:val="22"/>
        </w:rPr>
        <w:t>be</w:t>
      </w:r>
      <w:r w:rsidRPr="003A11CB">
        <w:rPr>
          <w:snapToGrid/>
          <w:spacing w:val="15"/>
          <w:kern w:val="0"/>
          <w:szCs w:val="22"/>
        </w:rPr>
        <w:t xml:space="preserve"> </w:t>
      </w:r>
      <w:r w:rsidRPr="003A11CB">
        <w:rPr>
          <w:snapToGrid/>
          <w:kern w:val="0"/>
          <w:szCs w:val="22"/>
        </w:rPr>
        <w:t>in</w:t>
      </w:r>
      <w:r w:rsidRPr="003A11CB">
        <w:rPr>
          <w:snapToGrid/>
          <w:spacing w:val="13"/>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2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6"/>
          <w:kern w:val="0"/>
          <w:szCs w:val="22"/>
        </w:rPr>
        <w:t xml:space="preserve"> </w:t>
      </w:r>
      <w:r w:rsidRPr="003A11CB">
        <w:rPr>
          <w:snapToGrid/>
          <w:spacing w:val="1"/>
          <w:kern w:val="0"/>
          <w:szCs w:val="22"/>
        </w:rPr>
        <w:t>R</w:t>
      </w:r>
      <w:r w:rsidRPr="003A11CB">
        <w:rPr>
          <w:snapToGrid/>
          <w:kern w:val="0"/>
          <w:szCs w:val="22"/>
        </w:rPr>
        <w:t>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5"/>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16"/>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w:t>
      </w:r>
      <w:r w:rsidRPr="003A11CB">
        <w:rPr>
          <w:bCs/>
          <w:snapToGrid/>
          <w:spacing w:val="1"/>
          <w:kern w:val="0"/>
          <w:szCs w:val="22"/>
        </w:rPr>
        <w:t>v.W</w:t>
      </w:r>
      <w:r w:rsidRPr="003A11CB">
        <w:rPr>
          <w:bCs/>
          <w:snapToGrid/>
          <w:kern w:val="0"/>
          <w:szCs w:val="22"/>
        </w:rPr>
        <w:t>R</w:t>
      </w:r>
      <w:r w:rsidRPr="003A11CB">
        <w:rPr>
          <w:bCs/>
          <w:snapToGrid/>
          <w:spacing w:val="1"/>
          <w:kern w:val="0"/>
          <w:szCs w:val="22"/>
        </w:rPr>
        <w:t>C-15</w:t>
      </w:r>
      <w:r w:rsidRPr="003A11CB">
        <w:rPr>
          <w:bCs/>
          <w:snapToGrid/>
          <w:spacing w:val="-2"/>
          <w:kern w:val="0"/>
          <w:szCs w:val="22"/>
        </w:rPr>
        <w:t>)</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u</w:t>
      </w:r>
      <w:r w:rsidRPr="003A11CB">
        <w:rPr>
          <w:snapToGrid/>
          <w:kern w:val="0"/>
          <w:szCs w:val="22"/>
        </w:rPr>
        <w:t>se</w:t>
      </w:r>
      <w:r w:rsidRPr="003A11CB">
        <w:rPr>
          <w:snapToGrid/>
          <w:spacing w:val="16"/>
          <w:kern w:val="0"/>
          <w:szCs w:val="22"/>
        </w:rPr>
        <w:t xml:space="preserve"> </w:t>
      </w:r>
      <w:r w:rsidRPr="003A11CB">
        <w:rPr>
          <w:snapToGrid/>
          <w:kern w:val="0"/>
          <w:szCs w:val="22"/>
        </w:rPr>
        <w:t>of</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0"/>
          <w:kern w:val="0"/>
          <w:szCs w:val="22"/>
        </w:rPr>
        <w:t xml:space="preserve"> </w:t>
      </w:r>
      <w:r w:rsidRPr="003A11CB">
        <w:rPr>
          <w:snapToGrid/>
          <w:kern w:val="0"/>
          <w:szCs w:val="22"/>
        </w:rPr>
        <w:t>band</w:t>
      </w:r>
      <w:r w:rsidRPr="003A11CB">
        <w:rPr>
          <w:snapToGrid/>
          <w:spacing w:val="17"/>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kern w:val="0"/>
          <w:szCs w:val="22"/>
        </w:rPr>
        <w:t>by</w:t>
      </w:r>
      <w:r w:rsidRPr="003A11CB">
        <w:rPr>
          <w:snapToGrid/>
          <w:spacing w:val="12"/>
          <w:kern w:val="0"/>
          <w:szCs w:val="22"/>
        </w:rPr>
        <w:t xml:space="preserve"> </w:t>
      </w:r>
      <w:r w:rsidRPr="003A11CB">
        <w:rPr>
          <w:snapToGrid/>
          <w:w w:val="102"/>
          <w:kern w:val="0"/>
          <w:szCs w:val="22"/>
        </w:rPr>
        <w:t>I</w:t>
      </w:r>
      <w:r w:rsidRPr="003A11CB">
        <w:rPr>
          <w:snapToGrid/>
          <w:spacing w:val="-1"/>
          <w:w w:val="102"/>
          <w:kern w:val="0"/>
          <w:szCs w:val="22"/>
        </w:rPr>
        <w:t>M</w:t>
      </w:r>
      <w:r w:rsidRPr="003A11CB">
        <w:rPr>
          <w:snapToGrid/>
          <w:w w:val="102"/>
          <w:kern w:val="0"/>
          <w:szCs w:val="22"/>
        </w:rPr>
        <w:t xml:space="preserve">T </w:t>
      </w:r>
      <w:r w:rsidRPr="003A11CB">
        <w:rPr>
          <w:snapToGrid/>
          <w:kern w:val="0"/>
          <w:szCs w:val="22"/>
        </w:rPr>
        <w:t>stations</w:t>
      </w:r>
      <w:r w:rsidRPr="003A11CB">
        <w:rPr>
          <w:snapToGrid/>
          <w:spacing w:val="2"/>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3"/>
          <w:kern w:val="0"/>
          <w:szCs w:val="22"/>
        </w:rPr>
        <w:t>m</w:t>
      </w:r>
      <w:r w:rsidRPr="003A11CB">
        <w:rPr>
          <w:snapToGrid/>
          <w:kern w:val="0"/>
          <w:szCs w:val="22"/>
        </w:rPr>
        <w:t>obile</w:t>
      </w:r>
      <w:r w:rsidRPr="003A11CB">
        <w:rPr>
          <w:snapToGrid/>
          <w:spacing w:val="3"/>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 xml:space="preserve">all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1"/>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2"/>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w:t>
      </w:r>
      <w:r w:rsidRPr="003A11CB">
        <w:rPr>
          <w:snapToGrid/>
          <w:spacing w:val="2"/>
          <w:kern w:val="0"/>
          <w:szCs w:val="22"/>
        </w:rPr>
        <w:t>r</w:t>
      </w:r>
      <w:r w:rsidRPr="003A11CB">
        <w:rPr>
          <w:snapToGrid/>
          <w:kern w:val="0"/>
          <w:szCs w:val="22"/>
        </w:rPr>
        <w:t>ence</w:t>
      </w:r>
      <w:r w:rsidRPr="003A11CB">
        <w:rPr>
          <w:snapToGrid/>
          <w:spacing w:val="5"/>
          <w:kern w:val="0"/>
          <w:szCs w:val="22"/>
        </w:rPr>
        <w:t xml:space="preserve"> </w:t>
      </w:r>
      <w:r w:rsidRPr="003A11CB">
        <w:rPr>
          <w:snapToGrid/>
          <w:kern w:val="0"/>
          <w:szCs w:val="22"/>
        </w:rPr>
        <w:t>to,</w:t>
      </w:r>
      <w:r w:rsidRPr="003A11CB">
        <w:rPr>
          <w:snapToGrid/>
          <w:spacing w:val="-4"/>
          <w:kern w:val="0"/>
          <w:szCs w:val="22"/>
        </w:rPr>
        <w:t xml:space="preserve"> </w:t>
      </w:r>
      <w:r w:rsidRPr="003A11CB">
        <w:rPr>
          <w:snapToGrid/>
          <w:kern w:val="0"/>
          <w:szCs w:val="22"/>
        </w:rPr>
        <w:t>or</w:t>
      </w:r>
      <w:r w:rsidRPr="003A11CB">
        <w:rPr>
          <w:snapToGrid/>
          <w:spacing w:val="-5"/>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4"/>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3"/>
          <w:kern w:val="0"/>
          <w:szCs w:val="22"/>
        </w:rPr>
        <w:t xml:space="preserve"> </w:t>
      </w:r>
      <w:r w:rsidRPr="003A11CB">
        <w:rPr>
          <w:snapToGrid/>
          <w:spacing w:val="-1"/>
          <w:kern w:val="0"/>
          <w:szCs w:val="22"/>
        </w:rPr>
        <w:t>f</w:t>
      </w:r>
      <w:r w:rsidRPr="003A11CB">
        <w:rPr>
          <w:snapToGrid/>
          <w:kern w:val="0"/>
          <w:szCs w:val="22"/>
        </w:rPr>
        <w:t>ro</w:t>
      </w:r>
      <w:r w:rsidRPr="003A11CB">
        <w:rPr>
          <w:snapToGrid/>
          <w:spacing w:val="-1"/>
          <w:kern w:val="0"/>
          <w:szCs w:val="22"/>
        </w:rPr>
        <w:t>m</w:t>
      </w:r>
      <w:r w:rsidRPr="003A11CB">
        <w:rPr>
          <w:snapToGrid/>
          <w:kern w:val="0"/>
          <w:szCs w:val="22"/>
        </w:rPr>
        <w:t>,</w:t>
      </w:r>
      <w:r w:rsidRPr="003A11CB">
        <w:rPr>
          <w:snapToGrid/>
          <w:spacing w:val="-1"/>
          <w:kern w:val="0"/>
          <w:szCs w:val="22"/>
        </w:rPr>
        <w:t xml:space="preserv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4"/>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w w:val="102"/>
          <w:kern w:val="0"/>
          <w:szCs w:val="22"/>
        </w:rPr>
        <w:t>ra</w:t>
      </w:r>
      <w:r w:rsidRPr="003A11CB">
        <w:rPr>
          <w:snapToGrid/>
          <w:spacing w:val="1"/>
          <w:w w:val="102"/>
          <w:kern w:val="0"/>
          <w:szCs w:val="22"/>
        </w:rPr>
        <w:t>d</w:t>
      </w:r>
      <w:r w:rsidRPr="003A11CB">
        <w:rPr>
          <w:snapToGrid/>
          <w:w w:val="102"/>
          <w:kern w:val="0"/>
          <w:szCs w:val="22"/>
        </w:rPr>
        <w:t>iolocati</w:t>
      </w:r>
      <w:r w:rsidRPr="003A11CB">
        <w:rPr>
          <w:snapToGrid/>
          <w:spacing w:val="6"/>
          <w:w w:val="102"/>
          <w:kern w:val="0"/>
          <w:szCs w:val="22"/>
        </w:rPr>
        <w:t>o</w:t>
      </w:r>
      <w:r w:rsidRPr="003A11CB">
        <w:rPr>
          <w:snapToGrid/>
          <w:w w:val="102"/>
          <w:kern w:val="0"/>
          <w:szCs w:val="22"/>
        </w:rPr>
        <w:t xml:space="preserve">n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5"/>
          <w:kern w:val="0"/>
          <w:szCs w:val="22"/>
        </w:rPr>
        <w:t xml:space="preserve"> </w:t>
      </w:r>
      <w:r w:rsidRPr="003A11CB">
        <w:rPr>
          <w:snapToGrid/>
          <w:kern w:val="0"/>
          <w:szCs w:val="22"/>
        </w:rPr>
        <w:t>and</w:t>
      </w:r>
      <w:r w:rsidRPr="003A11CB">
        <w:rPr>
          <w:snapToGrid/>
          <w:spacing w:val="10"/>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25"/>
          <w:kern w:val="0"/>
          <w:szCs w:val="22"/>
        </w:rPr>
        <w:t xml:space="preserve"> </w:t>
      </w:r>
      <w:r w:rsidRPr="003A11CB">
        <w:rPr>
          <w:snapToGrid/>
          <w:kern w:val="0"/>
          <w:szCs w:val="22"/>
        </w:rPr>
        <w:t>wis</w:t>
      </w:r>
      <w:r w:rsidRPr="003A11CB">
        <w:rPr>
          <w:snapToGrid/>
          <w:spacing w:val="-1"/>
          <w:kern w:val="0"/>
          <w:szCs w:val="22"/>
        </w:rPr>
        <w:t>h</w:t>
      </w:r>
      <w:r w:rsidRPr="003A11CB">
        <w:rPr>
          <w:snapToGrid/>
          <w:spacing w:val="1"/>
          <w:kern w:val="0"/>
          <w:szCs w:val="22"/>
        </w:rPr>
        <w:t>in</w:t>
      </w:r>
      <w:r w:rsidRPr="003A11CB">
        <w:rPr>
          <w:snapToGrid/>
          <w:kern w:val="0"/>
          <w:szCs w:val="22"/>
        </w:rPr>
        <w:t>g</w:t>
      </w:r>
      <w:r w:rsidRPr="003A11CB">
        <w:rPr>
          <w:snapToGrid/>
          <w:spacing w:val="14"/>
          <w:kern w:val="0"/>
          <w:szCs w:val="22"/>
        </w:rPr>
        <w:t xml:space="preserve"> </w:t>
      </w:r>
      <w:r w:rsidRPr="003A11CB">
        <w:rPr>
          <w:snapToGrid/>
          <w:kern w:val="0"/>
          <w:szCs w:val="22"/>
        </w:rPr>
        <w:t>to</w:t>
      </w:r>
      <w:r w:rsidRPr="003A11CB">
        <w:rPr>
          <w:snapToGrid/>
          <w:spacing w:val="8"/>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8"/>
          <w:kern w:val="0"/>
          <w:szCs w:val="22"/>
        </w:rPr>
        <w:t xml:space="preserve"> </w:t>
      </w:r>
      <w:r w:rsidRPr="003A11CB">
        <w:rPr>
          <w:snapToGrid/>
          <w:kern w:val="0"/>
          <w:szCs w:val="22"/>
        </w:rPr>
        <w:t>IMT</w:t>
      </w:r>
      <w:r w:rsidRPr="003A11CB">
        <w:rPr>
          <w:snapToGrid/>
          <w:spacing w:val="1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1"/>
          <w:kern w:val="0"/>
          <w:szCs w:val="22"/>
        </w:rPr>
        <w:t xml:space="preserve"> </w:t>
      </w:r>
      <w:r w:rsidRPr="003A11CB">
        <w:rPr>
          <w:snapToGrid/>
          <w:kern w:val="0"/>
          <w:szCs w:val="22"/>
        </w:rPr>
        <w:t>obtain</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agre</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spacing w:val="-1"/>
          <w:kern w:val="0"/>
          <w:szCs w:val="22"/>
        </w:rPr>
        <w:t>n</w:t>
      </w:r>
      <w:r w:rsidRPr="003A11CB">
        <w:rPr>
          <w:snapToGrid/>
          <w:kern w:val="0"/>
          <w:szCs w:val="22"/>
        </w:rPr>
        <w:t>ei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20"/>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17"/>
          <w:kern w:val="0"/>
          <w:szCs w:val="22"/>
        </w:rPr>
        <w:t xml:space="preserve"> </w:t>
      </w:r>
      <w:r w:rsidRPr="003A11CB">
        <w:rPr>
          <w:snapToGrid/>
          <w:kern w:val="0"/>
          <w:szCs w:val="22"/>
        </w:rPr>
        <w:t>to</w:t>
      </w:r>
      <w:r w:rsidRPr="003A11CB">
        <w:rPr>
          <w:snapToGrid/>
          <w:spacing w:val="9"/>
          <w:kern w:val="0"/>
          <w:szCs w:val="22"/>
        </w:rPr>
        <w:t xml:space="preserve"> </w:t>
      </w:r>
      <w:r w:rsidRPr="003A11CB">
        <w:rPr>
          <w:snapToGrid/>
          <w:w w:val="102"/>
          <w:kern w:val="0"/>
          <w:szCs w:val="22"/>
        </w:rPr>
        <w:t xml:space="preserve">protect </w:t>
      </w:r>
      <w:r w:rsidRPr="003A11CB">
        <w:rPr>
          <w:snapToGrid/>
          <w:kern w:val="0"/>
          <w:szCs w:val="22"/>
        </w:rPr>
        <w:t>operatio</w:t>
      </w:r>
      <w:r w:rsidRPr="003A11CB">
        <w:rPr>
          <w:snapToGrid/>
          <w:spacing w:val="-1"/>
          <w:kern w:val="0"/>
          <w:szCs w:val="22"/>
        </w:rPr>
        <w:t>n</w:t>
      </w:r>
      <w:r w:rsidRPr="003A11CB">
        <w:rPr>
          <w:snapToGrid/>
          <w:kern w:val="0"/>
          <w:szCs w:val="22"/>
        </w:rPr>
        <w:t>s</w:t>
      </w:r>
      <w:r w:rsidRPr="003A11CB">
        <w:rPr>
          <w:snapToGrid/>
          <w:spacing w:val="21"/>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n</w:t>
      </w:r>
      <w:r w:rsidRPr="003A11CB">
        <w:rPr>
          <w:snapToGrid/>
          <w:spacing w:val="1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22"/>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 xml:space="preserve">ice.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3"/>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w:t>
      </w:r>
      <w:r w:rsidRPr="003A11CB">
        <w:rPr>
          <w:snapToGrid/>
          <w:spacing w:val="2"/>
          <w:kern w:val="0"/>
          <w:szCs w:val="22"/>
        </w:rPr>
        <w:t>i</w:t>
      </w:r>
      <w:r w:rsidRPr="003A11CB">
        <w:rPr>
          <w:snapToGrid/>
          <w:kern w:val="0"/>
          <w:szCs w:val="22"/>
        </w:rPr>
        <w:t>on</w:t>
      </w:r>
      <w:r w:rsidRPr="003A11CB">
        <w:rPr>
          <w:snapToGrid/>
          <w:spacing w:val="21"/>
          <w:kern w:val="0"/>
          <w:szCs w:val="22"/>
        </w:rPr>
        <w:t xml:space="preserve"> </w:t>
      </w:r>
      <w:r w:rsidRPr="003A11CB">
        <w:rPr>
          <w:snapToGrid/>
          <w:kern w:val="0"/>
          <w:szCs w:val="22"/>
        </w:rPr>
        <w:t>does</w:t>
      </w:r>
      <w:r w:rsidRPr="003A11CB">
        <w:rPr>
          <w:snapToGrid/>
          <w:spacing w:val="1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2"/>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1"/>
          <w:kern w:val="0"/>
          <w:szCs w:val="22"/>
        </w:rPr>
        <w:t xml:space="preserve"> </w:t>
      </w:r>
      <w:r w:rsidRPr="003A11CB">
        <w:rPr>
          <w:snapToGrid/>
          <w:spacing w:val="-1"/>
          <w:kern w:val="0"/>
          <w:szCs w:val="22"/>
        </w:rPr>
        <w:t>u</w:t>
      </w:r>
      <w:r w:rsidRPr="003A11CB">
        <w:rPr>
          <w:snapToGrid/>
          <w:kern w:val="0"/>
          <w:szCs w:val="22"/>
        </w:rPr>
        <w:t>se</w:t>
      </w:r>
      <w:r w:rsidRPr="003A11CB">
        <w:rPr>
          <w:snapToGrid/>
          <w:spacing w:val="12"/>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is</w:t>
      </w:r>
      <w:r w:rsidRPr="003A11CB">
        <w:rPr>
          <w:snapToGrid/>
          <w:spacing w:val="1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band</w:t>
      </w:r>
      <w:r w:rsidRPr="003A11CB">
        <w:rPr>
          <w:snapToGrid/>
          <w:spacing w:val="13"/>
          <w:kern w:val="0"/>
          <w:szCs w:val="22"/>
        </w:rPr>
        <w:t xml:space="preserve"> </w:t>
      </w:r>
      <w:r w:rsidRPr="003A11CB">
        <w:rPr>
          <w:snapToGrid/>
          <w:spacing w:val="2"/>
          <w:kern w:val="0"/>
          <w:szCs w:val="22"/>
        </w:rPr>
        <w:t>b</w:t>
      </w:r>
      <w:r w:rsidRPr="003A11CB">
        <w:rPr>
          <w:snapToGrid/>
          <w:kern w:val="0"/>
          <w:szCs w:val="22"/>
        </w:rPr>
        <w:t>y</w:t>
      </w:r>
      <w:r w:rsidRPr="003A11CB">
        <w:rPr>
          <w:snapToGrid/>
          <w:spacing w:val="9"/>
          <w:kern w:val="0"/>
          <w:szCs w:val="22"/>
        </w:rPr>
        <w:t xml:space="preserve"> </w:t>
      </w:r>
      <w:r w:rsidRPr="003A11CB">
        <w:rPr>
          <w:snapToGrid/>
          <w:w w:val="102"/>
          <w:kern w:val="0"/>
          <w:szCs w:val="22"/>
        </w:rPr>
        <w:t>a</w:t>
      </w:r>
      <w:r w:rsidRPr="003A11CB">
        <w:rPr>
          <w:snapToGrid/>
          <w:spacing w:val="1"/>
          <w:w w:val="102"/>
          <w:kern w:val="0"/>
          <w:szCs w:val="22"/>
        </w:rPr>
        <w:t>n</w:t>
      </w:r>
      <w:r w:rsidRPr="003A11CB">
        <w:rPr>
          <w:snapToGrid/>
          <w:w w:val="102"/>
          <w:kern w:val="0"/>
          <w:szCs w:val="22"/>
        </w:rPr>
        <w:t xml:space="preserve">y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2"/>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s</w:t>
      </w:r>
      <w:r w:rsidRPr="003A11CB">
        <w:rPr>
          <w:snapToGrid/>
          <w:spacing w:val="1"/>
          <w:kern w:val="0"/>
          <w:szCs w:val="22"/>
        </w:rPr>
        <w:t>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kern w:val="0"/>
          <w:szCs w:val="22"/>
        </w:rPr>
        <w:t>to</w:t>
      </w:r>
      <w:r w:rsidRPr="003A11CB">
        <w:rPr>
          <w:snapToGrid/>
          <w:spacing w:val="6"/>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7"/>
          <w:kern w:val="0"/>
          <w:szCs w:val="22"/>
        </w:rPr>
        <w:t xml:space="preserve"> </w:t>
      </w:r>
      <w:r w:rsidRPr="003A11CB">
        <w:rPr>
          <w:snapToGrid/>
          <w:kern w:val="0"/>
          <w:szCs w:val="22"/>
        </w:rPr>
        <w:t>it</w:t>
      </w:r>
      <w:r w:rsidRPr="003A11CB">
        <w:rPr>
          <w:snapToGrid/>
          <w:spacing w:val="3"/>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and</w:t>
      </w:r>
      <w:r w:rsidRPr="003A11CB">
        <w:rPr>
          <w:snapToGrid/>
          <w:spacing w:val="4"/>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0"/>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6"/>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w:t>
      </w:r>
      <w:r w:rsidRPr="003A11CB">
        <w:rPr>
          <w:snapToGrid/>
          <w:spacing w:val="2"/>
          <w:kern w:val="0"/>
          <w:szCs w:val="22"/>
        </w:rPr>
        <w:t>a</w:t>
      </w:r>
      <w:r w:rsidRPr="003A11CB">
        <w:rPr>
          <w:snapToGrid/>
          <w:kern w:val="0"/>
          <w:szCs w:val="22"/>
        </w:rPr>
        <w:t>dio</w:t>
      </w:r>
      <w:r w:rsidRPr="003A11CB">
        <w:rPr>
          <w:snapToGrid/>
          <w:spacing w:val="8"/>
          <w:kern w:val="0"/>
          <w:szCs w:val="22"/>
        </w:rPr>
        <w:t xml:space="preserve"> </w:t>
      </w:r>
      <w:r w:rsidRPr="003A11CB">
        <w:rPr>
          <w:snapToGrid/>
          <w:kern w:val="0"/>
          <w:szCs w:val="22"/>
        </w:rPr>
        <w:t>Reg</w:t>
      </w:r>
      <w:r w:rsidRPr="003A11CB">
        <w:rPr>
          <w:snapToGrid/>
          <w:spacing w:val="-1"/>
          <w:kern w:val="0"/>
          <w:szCs w:val="22"/>
        </w:rPr>
        <w:t>u</w:t>
      </w:r>
      <w:r w:rsidRPr="003A11CB">
        <w:rPr>
          <w:snapToGrid/>
          <w:kern w:val="0"/>
          <w:szCs w:val="22"/>
        </w:rPr>
        <w:t>l</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s.</w:t>
      </w:r>
    </w:p>
    <w:p w:rsidR="00807703" w:rsidRPr="003A11CB" w:rsidP="003A11CB" w14:paraId="0F54A3C8" w14:textId="77777777">
      <w:pPr>
        <w:spacing w:after="120"/>
        <w:ind w:firstLine="720"/>
        <w:rPr>
          <w:snapToGrid/>
          <w:kern w:val="0"/>
          <w:szCs w:val="22"/>
        </w:rPr>
      </w:pPr>
      <w:r w:rsidRPr="003A11CB">
        <w:rPr>
          <w:bCs/>
          <w:snapToGrid/>
          <w:spacing w:val="1"/>
          <w:kern w:val="0"/>
          <w:szCs w:val="22"/>
        </w:rPr>
        <w:t>(iii)  5.429</w:t>
      </w:r>
      <w:r w:rsidRPr="003A11CB">
        <w:rPr>
          <w:bCs/>
          <w:snapToGrid/>
          <w:kern w:val="0"/>
          <w:szCs w:val="22"/>
        </w:rPr>
        <w:t>C  </w:t>
      </w:r>
      <w:r w:rsidRPr="003A11CB">
        <w:rPr>
          <w:i/>
          <w:snapToGrid/>
          <w:kern w:val="0"/>
          <w:szCs w:val="22"/>
        </w:rPr>
        <w:t>Differe</w:t>
      </w:r>
      <w:r w:rsidRPr="003A11CB">
        <w:rPr>
          <w:i/>
          <w:snapToGrid/>
          <w:spacing w:val="1"/>
          <w:kern w:val="0"/>
          <w:szCs w:val="22"/>
        </w:rPr>
        <w:t>n</w:t>
      </w:r>
      <w:r w:rsidRPr="003A11CB">
        <w:rPr>
          <w:i/>
          <w:snapToGrid/>
          <w:kern w:val="0"/>
          <w:szCs w:val="22"/>
        </w:rPr>
        <w:t>t</w:t>
      </w:r>
      <w:r w:rsidRPr="003A11CB">
        <w:rPr>
          <w:i/>
          <w:snapToGrid/>
          <w:spacing w:val="20"/>
          <w:kern w:val="0"/>
          <w:szCs w:val="22"/>
        </w:rPr>
        <w:t xml:space="preserve"> </w:t>
      </w:r>
      <w:r w:rsidRPr="003A11CB">
        <w:rPr>
          <w:i/>
          <w:snapToGrid/>
          <w:kern w:val="0"/>
          <w:szCs w:val="22"/>
        </w:rPr>
        <w:t>c</w:t>
      </w:r>
      <w:r w:rsidRPr="003A11CB">
        <w:rPr>
          <w:i/>
          <w:snapToGrid/>
          <w:spacing w:val="1"/>
          <w:kern w:val="0"/>
          <w:szCs w:val="22"/>
        </w:rPr>
        <w:t>a</w:t>
      </w:r>
      <w:r w:rsidRPr="003A11CB">
        <w:rPr>
          <w:i/>
          <w:snapToGrid/>
          <w:kern w:val="0"/>
          <w:szCs w:val="22"/>
        </w:rPr>
        <w:t>te</w:t>
      </w:r>
      <w:r w:rsidRPr="003A11CB">
        <w:rPr>
          <w:i/>
          <w:snapToGrid/>
          <w:spacing w:val="1"/>
          <w:kern w:val="0"/>
          <w:szCs w:val="22"/>
        </w:rPr>
        <w:t>g</w:t>
      </w:r>
      <w:r w:rsidRPr="003A11CB">
        <w:rPr>
          <w:i/>
          <w:snapToGrid/>
          <w:kern w:val="0"/>
          <w:szCs w:val="22"/>
        </w:rPr>
        <w:t>ory</w:t>
      </w:r>
      <w:r w:rsidRPr="003A11CB">
        <w:rPr>
          <w:i/>
          <w:snapToGrid/>
          <w:spacing w:val="20"/>
          <w:kern w:val="0"/>
          <w:szCs w:val="22"/>
        </w:rPr>
        <w:t xml:space="preserve"> </w:t>
      </w:r>
      <w:r w:rsidRPr="003A11CB">
        <w:rPr>
          <w:i/>
          <w:snapToGrid/>
          <w:kern w:val="0"/>
          <w:szCs w:val="22"/>
        </w:rPr>
        <w:t>of service:</w:t>
      </w:r>
      <w:r w:rsidRPr="003A11CB">
        <w:rPr>
          <w:snapToGrid/>
          <w:spacing w:val="22"/>
          <w:kern w:val="0"/>
          <w:szCs w:val="22"/>
        </w:rPr>
        <w:t xml:space="preserve">  </w:t>
      </w:r>
      <w:r w:rsidRPr="003A11CB">
        <w:rPr>
          <w:snapToGrid/>
          <w:kern w:val="0"/>
          <w:szCs w:val="22"/>
        </w:rPr>
        <w:t>in</w:t>
      </w:r>
      <w:r w:rsidRPr="003A11CB">
        <w:rPr>
          <w:snapToGrid/>
          <w:spacing w:val="12"/>
          <w:kern w:val="0"/>
          <w:szCs w:val="22"/>
        </w:rPr>
        <w:t xml:space="preserve"> </w:t>
      </w:r>
      <w:r w:rsidRPr="003A11CB">
        <w:rPr>
          <w:snapToGrid/>
          <w:spacing w:val="-2"/>
          <w:kern w:val="0"/>
          <w:szCs w:val="22"/>
        </w:rPr>
        <w:t>A</w:t>
      </w:r>
      <w:r w:rsidRPr="003A11CB">
        <w:rPr>
          <w:snapToGrid/>
          <w:spacing w:val="2"/>
          <w:kern w:val="0"/>
          <w:szCs w:val="22"/>
        </w:rPr>
        <w:t>r</w:t>
      </w:r>
      <w:r w:rsidRPr="003A11CB">
        <w:rPr>
          <w:snapToGrid/>
          <w:spacing w:val="-1"/>
          <w:kern w:val="0"/>
          <w:szCs w:val="22"/>
        </w:rPr>
        <w:t>g</w:t>
      </w:r>
      <w:r w:rsidRPr="003A11CB">
        <w:rPr>
          <w:snapToGrid/>
          <w:kern w:val="0"/>
          <w:szCs w:val="22"/>
        </w:rPr>
        <w:t>e</w:t>
      </w:r>
      <w:r w:rsidRPr="003A11CB">
        <w:rPr>
          <w:snapToGrid/>
          <w:spacing w:val="1"/>
          <w:kern w:val="0"/>
          <w:szCs w:val="22"/>
        </w:rPr>
        <w:t>n</w:t>
      </w:r>
      <w:r w:rsidRPr="003A11CB">
        <w:rPr>
          <w:snapToGrid/>
          <w:kern w:val="0"/>
          <w:szCs w:val="22"/>
        </w:rPr>
        <w:t>ti</w:t>
      </w:r>
      <w:r w:rsidRPr="003A11CB">
        <w:rPr>
          <w:snapToGrid/>
          <w:spacing w:val="-1"/>
          <w:kern w:val="0"/>
          <w:szCs w:val="22"/>
        </w:rPr>
        <w:t>n</w:t>
      </w:r>
      <w:r w:rsidRPr="003A11CB">
        <w:rPr>
          <w:snapToGrid/>
          <w:kern w:val="0"/>
          <w:szCs w:val="22"/>
        </w:rPr>
        <w:t>a,</w:t>
      </w:r>
      <w:r w:rsidRPr="003A11CB">
        <w:rPr>
          <w:snapToGrid/>
          <w:spacing w:val="24"/>
          <w:kern w:val="0"/>
          <w:szCs w:val="22"/>
        </w:rPr>
        <w:t xml:space="preserve"> </w:t>
      </w:r>
      <w:r w:rsidRPr="003A11CB">
        <w:rPr>
          <w:snapToGrid/>
          <w:spacing w:val="1"/>
          <w:kern w:val="0"/>
          <w:szCs w:val="22"/>
        </w:rPr>
        <w:t>B</w:t>
      </w:r>
      <w:r w:rsidRPr="003A11CB">
        <w:rPr>
          <w:snapToGrid/>
          <w:kern w:val="0"/>
          <w:szCs w:val="22"/>
        </w:rPr>
        <w:t>razil,</w:t>
      </w:r>
      <w:r w:rsidRPr="003A11CB">
        <w:rPr>
          <w:snapToGrid/>
          <w:spacing w:val="18"/>
          <w:kern w:val="0"/>
          <w:szCs w:val="22"/>
        </w:rPr>
        <w:t xml:space="preserve"> </w:t>
      </w:r>
      <w:r w:rsidRPr="003A11CB">
        <w:rPr>
          <w:snapToGrid/>
          <w:kern w:val="0"/>
          <w:szCs w:val="22"/>
        </w:rPr>
        <w:t>Col</w:t>
      </w:r>
      <w:r w:rsidRPr="003A11CB">
        <w:rPr>
          <w:snapToGrid/>
          <w:spacing w:val="2"/>
          <w:kern w:val="0"/>
          <w:szCs w:val="22"/>
        </w:rPr>
        <w:t>o</w:t>
      </w:r>
      <w:r w:rsidRPr="003A11CB">
        <w:rPr>
          <w:snapToGrid/>
          <w:spacing w:val="-3"/>
          <w:kern w:val="0"/>
          <w:szCs w:val="22"/>
        </w:rPr>
        <w:t>m</w:t>
      </w:r>
      <w:r w:rsidRPr="003A11CB">
        <w:rPr>
          <w:snapToGrid/>
          <w:spacing w:val="1"/>
          <w:kern w:val="0"/>
          <w:szCs w:val="22"/>
        </w:rPr>
        <w:t>bi</w:t>
      </w:r>
      <w:r w:rsidRPr="003A11CB">
        <w:rPr>
          <w:snapToGrid/>
          <w:kern w:val="0"/>
          <w:szCs w:val="22"/>
        </w:rPr>
        <w:t>a,</w:t>
      </w:r>
      <w:r w:rsidRPr="003A11CB">
        <w:rPr>
          <w:snapToGrid/>
          <w:spacing w:val="22"/>
          <w:kern w:val="0"/>
          <w:szCs w:val="22"/>
        </w:rPr>
        <w:t xml:space="preserve"> </w:t>
      </w:r>
      <w:r w:rsidRPr="003A11CB">
        <w:rPr>
          <w:snapToGrid/>
          <w:kern w:val="0"/>
          <w:szCs w:val="22"/>
        </w:rPr>
        <w:t>Costa</w:t>
      </w:r>
      <w:r w:rsidRPr="003A11CB">
        <w:rPr>
          <w:snapToGrid/>
          <w:spacing w:val="18"/>
          <w:kern w:val="0"/>
          <w:szCs w:val="22"/>
        </w:rPr>
        <w:t xml:space="preserve"> </w:t>
      </w:r>
      <w:r w:rsidRPr="003A11CB">
        <w:rPr>
          <w:snapToGrid/>
          <w:kern w:val="0"/>
          <w:szCs w:val="22"/>
        </w:rPr>
        <w:t>Rica,</w:t>
      </w:r>
      <w:r w:rsidRPr="003A11CB">
        <w:rPr>
          <w:snapToGrid/>
          <w:spacing w:val="16"/>
          <w:kern w:val="0"/>
          <w:szCs w:val="22"/>
        </w:rPr>
        <w:t xml:space="preserve"> </w:t>
      </w:r>
      <w:r w:rsidRPr="003A11CB">
        <w:rPr>
          <w:snapToGrid/>
          <w:kern w:val="0"/>
          <w:szCs w:val="22"/>
        </w:rPr>
        <w:t>E</w:t>
      </w:r>
      <w:r w:rsidRPr="003A11CB">
        <w:rPr>
          <w:snapToGrid/>
          <w:spacing w:val="2"/>
          <w:kern w:val="0"/>
          <w:szCs w:val="22"/>
        </w:rPr>
        <w:t>c</w:t>
      </w:r>
      <w:r w:rsidRPr="003A11CB">
        <w:rPr>
          <w:snapToGrid/>
          <w:spacing w:val="-1"/>
          <w:kern w:val="0"/>
          <w:szCs w:val="22"/>
        </w:rPr>
        <w:t>u</w:t>
      </w:r>
      <w:r w:rsidRPr="003A11CB">
        <w:rPr>
          <w:snapToGrid/>
          <w:kern w:val="0"/>
          <w:szCs w:val="22"/>
        </w:rPr>
        <w:t>a</w:t>
      </w:r>
      <w:r w:rsidRPr="003A11CB">
        <w:rPr>
          <w:snapToGrid/>
          <w:spacing w:val="1"/>
          <w:kern w:val="0"/>
          <w:szCs w:val="22"/>
        </w:rPr>
        <w:t>do</w:t>
      </w:r>
      <w:r w:rsidRPr="003A11CB">
        <w:rPr>
          <w:snapToGrid/>
          <w:kern w:val="0"/>
          <w:szCs w:val="22"/>
        </w:rPr>
        <w:t>r,</w:t>
      </w:r>
      <w:r w:rsidRPr="003A11CB">
        <w:rPr>
          <w:snapToGrid/>
          <w:spacing w:val="20"/>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a</w:t>
      </w:r>
      <w:r w:rsidRPr="003A11CB">
        <w:rPr>
          <w:snapToGrid/>
          <w:spacing w:val="2"/>
          <w:kern w:val="0"/>
          <w:szCs w:val="22"/>
        </w:rPr>
        <w:t>te</w:t>
      </w:r>
      <w:r w:rsidRPr="003A11CB">
        <w:rPr>
          <w:snapToGrid/>
          <w:spacing w:val="-3"/>
          <w:kern w:val="0"/>
          <w:szCs w:val="22"/>
        </w:rPr>
        <w:t>m</w:t>
      </w:r>
      <w:r w:rsidRPr="003A11CB">
        <w:rPr>
          <w:snapToGrid/>
          <w:kern w:val="0"/>
          <w:szCs w:val="22"/>
        </w:rPr>
        <w:t>ala,</w:t>
      </w:r>
      <w:r w:rsidRPr="003A11CB">
        <w:rPr>
          <w:snapToGrid/>
          <w:spacing w:val="23"/>
          <w:kern w:val="0"/>
          <w:szCs w:val="22"/>
        </w:rPr>
        <w:t xml:space="preserve"> </w:t>
      </w:r>
      <w:r w:rsidRPr="003A11CB">
        <w:rPr>
          <w:snapToGrid/>
          <w:w w:val="102"/>
          <w:kern w:val="0"/>
          <w:szCs w:val="22"/>
        </w:rPr>
        <w:t>M</w:t>
      </w:r>
      <w:r w:rsidRPr="003A11CB">
        <w:rPr>
          <w:snapToGrid/>
          <w:spacing w:val="2"/>
          <w:w w:val="102"/>
          <w:kern w:val="0"/>
          <w:szCs w:val="22"/>
        </w:rPr>
        <w:t>e</w:t>
      </w:r>
      <w:r w:rsidRPr="003A11CB">
        <w:rPr>
          <w:snapToGrid/>
          <w:spacing w:val="-1"/>
          <w:w w:val="102"/>
          <w:kern w:val="0"/>
          <w:szCs w:val="22"/>
        </w:rPr>
        <w:t>x</w:t>
      </w:r>
      <w:r w:rsidRPr="003A11CB">
        <w:rPr>
          <w:snapToGrid/>
          <w:w w:val="102"/>
          <w:kern w:val="0"/>
          <w:szCs w:val="22"/>
        </w:rPr>
        <w:t>ic</w:t>
      </w:r>
      <w:r w:rsidRPr="003A11CB">
        <w:rPr>
          <w:snapToGrid/>
          <w:spacing w:val="7"/>
          <w:w w:val="102"/>
          <w:kern w:val="0"/>
          <w:szCs w:val="22"/>
        </w:rPr>
        <w:t>o</w:t>
      </w:r>
      <w:r w:rsidRPr="003A11CB">
        <w:rPr>
          <w:snapToGrid/>
          <w:w w:val="102"/>
          <w:kern w:val="0"/>
          <w:szCs w:val="22"/>
        </w:rPr>
        <w:t xml:space="preserve">, </w:t>
      </w:r>
      <w:r w:rsidRPr="003A11CB">
        <w:rPr>
          <w:snapToGrid/>
          <w:spacing w:val="1"/>
          <w:kern w:val="0"/>
          <w:szCs w:val="22"/>
        </w:rPr>
        <w:t>P</w:t>
      </w:r>
      <w:r w:rsidRPr="003A11CB">
        <w:rPr>
          <w:snapToGrid/>
          <w:kern w:val="0"/>
          <w:szCs w:val="22"/>
        </w:rPr>
        <w:t>arag</w:t>
      </w:r>
      <w:r w:rsidRPr="003A11CB">
        <w:rPr>
          <w:snapToGrid/>
          <w:spacing w:val="-1"/>
          <w:kern w:val="0"/>
          <w:szCs w:val="22"/>
        </w:rPr>
        <w:t>u</w:t>
      </w:r>
      <w:r w:rsidRPr="003A11CB">
        <w:rPr>
          <w:snapToGrid/>
          <w:spacing w:val="2"/>
          <w:kern w:val="0"/>
          <w:szCs w:val="22"/>
        </w:rPr>
        <w:t>a</w:t>
      </w:r>
      <w:r w:rsidRPr="003A11CB">
        <w:rPr>
          <w:snapToGrid/>
          <w:kern w:val="0"/>
          <w:szCs w:val="22"/>
        </w:rPr>
        <w:t>y</w:t>
      </w:r>
      <w:r w:rsidRPr="003A11CB">
        <w:rPr>
          <w:snapToGrid/>
          <w:spacing w:val="26"/>
          <w:kern w:val="0"/>
          <w:szCs w:val="22"/>
        </w:rPr>
        <w:t xml:space="preserve"> </w:t>
      </w:r>
      <w:r w:rsidRPr="003A11CB">
        <w:rPr>
          <w:snapToGrid/>
          <w:kern w:val="0"/>
          <w:szCs w:val="22"/>
        </w:rPr>
        <w:t>and</w:t>
      </w:r>
      <w:r w:rsidRPr="003A11CB">
        <w:rPr>
          <w:snapToGrid/>
          <w:spacing w:val="23"/>
          <w:kern w:val="0"/>
          <w:szCs w:val="22"/>
        </w:rPr>
        <w:t xml:space="preserve"> </w:t>
      </w:r>
      <w:r w:rsidRPr="003A11CB">
        <w:rPr>
          <w:snapToGrid/>
          <w:kern w:val="0"/>
          <w:szCs w:val="22"/>
        </w:rPr>
        <w:t>Urug</w:t>
      </w:r>
      <w:r w:rsidRPr="003A11CB">
        <w:rPr>
          <w:snapToGrid/>
          <w:spacing w:val="-1"/>
          <w:kern w:val="0"/>
          <w:szCs w:val="22"/>
        </w:rPr>
        <w:t>u</w:t>
      </w:r>
      <w:r w:rsidRPr="003A11CB">
        <w:rPr>
          <w:snapToGrid/>
          <w:spacing w:val="2"/>
          <w:kern w:val="0"/>
          <w:szCs w:val="22"/>
        </w:rPr>
        <w:t>a</w:t>
      </w:r>
      <w:r w:rsidRPr="003A11CB">
        <w:rPr>
          <w:snapToGrid/>
          <w:spacing w:val="-3"/>
          <w:kern w:val="0"/>
          <w:szCs w:val="22"/>
        </w:rPr>
        <w:t>y</w:t>
      </w:r>
      <w:r w:rsidRPr="003A11CB">
        <w:rPr>
          <w:snapToGrid/>
          <w:kern w:val="0"/>
          <w:szCs w:val="22"/>
        </w:rPr>
        <w:t>,</w:t>
      </w:r>
      <w:r w:rsidRPr="003A11CB">
        <w:rPr>
          <w:snapToGrid/>
          <w:spacing w:val="2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1"/>
          <w:kern w:val="0"/>
          <w:szCs w:val="22"/>
        </w:rPr>
        <w:t>f</w:t>
      </w:r>
      <w:r w:rsidRPr="003A11CB">
        <w:rPr>
          <w:snapToGrid/>
          <w:spacing w:val="2"/>
          <w:kern w:val="0"/>
          <w:szCs w:val="22"/>
        </w:rPr>
        <w:t>r</w:t>
      </w:r>
      <w:r w:rsidRPr="003A11CB">
        <w:rPr>
          <w:snapToGrid/>
          <w:kern w:val="0"/>
          <w:szCs w:val="22"/>
        </w:rPr>
        <w:t>e</w:t>
      </w:r>
      <w:r w:rsidRPr="003A11CB">
        <w:rPr>
          <w:snapToGrid/>
          <w:spacing w:val="1"/>
          <w:kern w:val="0"/>
          <w:szCs w:val="22"/>
        </w:rPr>
        <w:t>q</w:t>
      </w:r>
      <w:r w:rsidRPr="003A11CB">
        <w:rPr>
          <w:snapToGrid/>
          <w:kern w:val="0"/>
          <w:szCs w:val="22"/>
        </w:rPr>
        <w:t>uen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4"/>
          <w:kern w:val="0"/>
          <w:szCs w:val="22"/>
        </w:rPr>
        <w:t xml:space="preserve"> </w:t>
      </w:r>
      <w:r w:rsidRPr="003A11CB">
        <w:rPr>
          <w:snapToGrid/>
          <w:kern w:val="0"/>
          <w:szCs w:val="22"/>
        </w:rPr>
        <w:t>3</w:t>
      </w:r>
      <w:r w:rsidRPr="003A11CB">
        <w:rPr>
          <w:snapToGrid/>
          <w:spacing w:val="1"/>
          <w:kern w:val="0"/>
          <w:szCs w:val="22"/>
        </w:rPr>
        <w:t>300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6"/>
          <w:kern w:val="0"/>
          <w:szCs w:val="22"/>
        </w:rPr>
        <w:t xml:space="preserve"> </w:t>
      </w:r>
      <w:r w:rsidRPr="003A11CB">
        <w:rPr>
          <w:snapToGrid/>
          <w:spacing w:val="-1"/>
          <w:kern w:val="0"/>
          <w:szCs w:val="22"/>
        </w:rPr>
        <w:t>MH</w:t>
      </w:r>
      <w:r w:rsidRPr="003A11CB">
        <w:rPr>
          <w:snapToGrid/>
          <w:kern w:val="0"/>
          <w:szCs w:val="22"/>
        </w:rPr>
        <w:t>z</w:t>
      </w:r>
      <w:r w:rsidRPr="003A11CB">
        <w:rPr>
          <w:snapToGrid/>
          <w:spacing w:val="25"/>
          <w:kern w:val="0"/>
          <w:szCs w:val="22"/>
        </w:rPr>
        <w:t xml:space="preserve"> </w:t>
      </w:r>
      <w:r w:rsidRPr="003A11CB">
        <w:rPr>
          <w:snapToGrid/>
          <w:kern w:val="0"/>
          <w:szCs w:val="22"/>
        </w:rPr>
        <w:t>is</w:t>
      </w:r>
      <w:r w:rsidRPr="003A11CB">
        <w:rPr>
          <w:snapToGrid/>
          <w:spacing w:val="21"/>
          <w:kern w:val="0"/>
          <w:szCs w:val="22"/>
        </w:rPr>
        <w:t xml:space="preserve"> </w:t>
      </w:r>
      <w:r w:rsidRPr="003A11CB">
        <w:rPr>
          <w:snapToGrid/>
          <w:kern w:val="0"/>
          <w:szCs w:val="22"/>
        </w:rPr>
        <w:t>allocated</w:t>
      </w:r>
      <w:r w:rsidRPr="003A11CB">
        <w:rPr>
          <w:snapToGrid/>
          <w:spacing w:val="30"/>
          <w:kern w:val="0"/>
          <w:szCs w:val="22"/>
        </w:rPr>
        <w:t xml:space="preserve"> </w:t>
      </w:r>
      <w:r w:rsidRPr="003A11CB">
        <w:rPr>
          <w:snapToGrid/>
          <w:kern w:val="0"/>
          <w:szCs w:val="22"/>
        </w:rPr>
        <w:t>to</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3"/>
          <w:kern w:val="0"/>
          <w:szCs w:val="22"/>
        </w:rPr>
        <w:t>m</w:t>
      </w:r>
      <w:r w:rsidRPr="003A11CB">
        <w:rPr>
          <w:snapToGrid/>
          <w:kern w:val="0"/>
          <w:szCs w:val="22"/>
        </w:rPr>
        <w:t>obil</w:t>
      </w:r>
      <w:r w:rsidRPr="003A11CB">
        <w:rPr>
          <w:snapToGrid/>
          <w:spacing w:val="2"/>
          <w:kern w:val="0"/>
          <w:szCs w:val="22"/>
        </w:rPr>
        <w:t>e</w:t>
      </w:r>
      <w:r w:rsidRPr="003A11CB">
        <w:rPr>
          <w:snapToGrid/>
          <w:kern w:val="0"/>
          <w:szCs w:val="22"/>
        </w:rPr>
        <w:t>,</w:t>
      </w:r>
      <w:r w:rsidRPr="003A11CB">
        <w:rPr>
          <w:snapToGrid/>
          <w:spacing w:val="27"/>
          <w:kern w:val="0"/>
          <w:szCs w:val="22"/>
        </w:rPr>
        <w:t xml:space="preserve"> </w:t>
      </w:r>
      <w:r w:rsidRPr="003A11CB">
        <w:rPr>
          <w:snapToGrid/>
          <w:kern w:val="0"/>
          <w:szCs w:val="22"/>
        </w:rPr>
        <w:t>except</w:t>
      </w:r>
      <w:r w:rsidRPr="003A11CB">
        <w:rPr>
          <w:snapToGrid/>
          <w:spacing w:val="26"/>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35"/>
          <w:kern w:val="0"/>
          <w:szCs w:val="22"/>
        </w:rPr>
        <w:t xml:space="preserve"> </w:t>
      </w:r>
      <w:r w:rsidRPr="003A11CB">
        <w:rPr>
          <w:snapToGrid/>
          <w:spacing w:val="-3"/>
          <w:w w:val="102"/>
          <w:kern w:val="0"/>
          <w:szCs w:val="22"/>
        </w:rPr>
        <w:t>m</w:t>
      </w:r>
      <w:r w:rsidRPr="003A11CB">
        <w:rPr>
          <w:snapToGrid/>
          <w:w w:val="102"/>
          <w:kern w:val="0"/>
          <w:szCs w:val="22"/>
        </w:rPr>
        <w:t>obil</w:t>
      </w:r>
      <w:r w:rsidRPr="003A11CB">
        <w:rPr>
          <w:snapToGrid/>
          <w:spacing w:val="4"/>
          <w:w w:val="102"/>
          <w:kern w:val="0"/>
          <w:szCs w:val="22"/>
        </w:rPr>
        <w:t>e</w:t>
      </w:r>
      <w:r w:rsidRPr="003A11CB">
        <w:rPr>
          <w:snapToGrid/>
          <w:w w:val="102"/>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kern w:val="0"/>
          <w:szCs w:val="22"/>
        </w:rPr>
        <w:t>on a</w:t>
      </w:r>
      <w:r w:rsidRPr="003A11CB">
        <w:rPr>
          <w:snapToGrid/>
          <w:spacing w:val="-1"/>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5"/>
          <w:kern w:val="0"/>
          <w:szCs w:val="22"/>
        </w:rPr>
        <w:t xml:space="preserve"> </w:t>
      </w:r>
      <w:r w:rsidRPr="003A11CB">
        <w:rPr>
          <w:snapToGrid/>
          <w:kern w:val="0"/>
          <w:szCs w:val="22"/>
        </w:rPr>
        <w:t>bas</w:t>
      </w:r>
      <w:r w:rsidRPr="003A11CB">
        <w:rPr>
          <w:snapToGrid/>
          <w:spacing w:val="1"/>
          <w:kern w:val="0"/>
          <w:szCs w:val="22"/>
        </w:rPr>
        <w:t>i</w:t>
      </w:r>
      <w:r w:rsidRPr="003A11CB">
        <w:rPr>
          <w:snapToGrid/>
          <w:kern w:val="0"/>
          <w:szCs w:val="22"/>
        </w:rPr>
        <w:t>s.  In</w:t>
      </w:r>
      <w:r w:rsidRPr="003A11CB">
        <w:rPr>
          <w:snapToGrid/>
          <w:spacing w:val="1"/>
          <w:kern w:val="0"/>
          <w:szCs w:val="22"/>
        </w:rPr>
        <w:t xml:space="preserve"> </w:t>
      </w:r>
      <w:r w:rsidRPr="003A11CB">
        <w:rPr>
          <w:snapToGrid/>
          <w:spacing w:val="-2"/>
          <w:kern w:val="0"/>
          <w:szCs w:val="22"/>
        </w:rPr>
        <w:t>A</w:t>
      </w:r>
      <w:r w:rsidRPr="003A11CB">
        <w:rPr>
          <w:snapToGrid/>
          <w:spacing w:val="2"/>
          <w:kern w:val="0"/>
          <w:szCs w:val="22"/>
        </w:rPr>
        <w:t>r</w:t>
      </w:r>
      <w:r w:rsidRPr="003A11CB">
        <w:rPr>
          <w:snapToGrid/>
          <w:spacing w:val="-1"/>
          <w:kern w:val="0"/>
          <w:szCs w:val="22"/>
        </w:rPr>
        <w:t>g</w:t>
      </w:r>
      <w:r w:rsidRPr="003A11CB">
        <w:rPr>
          <w:snapToGrid/>
          <w:kern w:val="0"/>
          <w:szCs w:val="22"/>
        </w:rPr>
        <w:t>e</w:t>
      </w:r>
      <w:r w:rsidRPr="003A11CB">
        <w:rPr>
          <w:snapToGrid/>
          <w:spacing w:val="-1"/>
          <w:kern w:val="0"/>
          <w:szCs w:val="22"/>
        </w:rPr>
        <w:t>n</w:t>
      </w:r>
      <w:r w:rsidRPr="003A11CB">
        <w:rPr>
          <w:snapToGrid/>
          <w:spacing w:val="1"/>
          <w:kern w:val="0"/>
          <w:szCs w:val="22"/>
        </w:rPr>
        <w:t>t</w:t>
      </w:r>
      <w:r w:rsidRPr="003A11CB">
        <w:rPr>
          <w:snapToGrid/>
          <w:kern w:val="0"/>
          <w:szCs w:val="22"/>
        </w:rPr>
        <w:t>i</w:t>
      </w:r>
      <w:r w:rsidRPr="003A11CB">
        <w:rPr>
          <w:snapToGrid/>
          <w:spacing w:val="-1"/>
          <w:kern w:val="0"/>
          <w:szCs w:val="22"/>
        </w:rPr>
        <w:t>n</w:t>
      </w:r>
      <w:r w:rsidRPr="003A11CB">
        <w:rPr>
          <w:snapToGrid/>
          <w:kern w:val="0"/>
          <w:szCs w:val="22"/>
        </w:rPr>
        <w:t>a,</w:t>
      </w:r>
      <w:r w:rsidRPr="003A11CB">
        <w:rPr>
          <w:snapToGrid/>
          <w:spacing w:val="10"/>
          <w:kern w:val="0"/>
          <w:szCs w:val="22"/>
        </w:rPr>
        <w:t xml:space="preserve"> </w:t>
      </w:r>
      <w:r w:rsidRPr="003A11CB">
        <w:rPr>
          <w:snapToGrid/>
          <w:kern w:val="0"/>
          <w:szCs w:val="22"/>
        </w:rPr>
        <w:t>Brazi</w:t>
      </w:r>
      <w:r w:rsidRPr="003A11CB">
        <w:rPr>
          <w:snapToGrid/>
          <w:spacing w:val="1"/>
          <w:kern w:val="0"/>
          <w:szCs w:val="22"/>
        </w:rPr>
        <w:t>l</w:t>
      </w:r>
      <w:r w:rsidRPr="003A11CB">
        <w:rPr>
          <w:snapToGrid/>
          <w:kern w:val="0"/>
          <w:szCs w:val="22"/>
        </w:rPr>
        <w:t>,</w:t>
      </w:r>
      <w:r w:rsidRPr="003A11CB">
        <w:rPr>
          <w:snapToGrid/>
          <w:spacing w:val="6"/>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at</w:t>
      </w:r>
      <w:r w:rsidRPr="003A11CB">
        <w:rPr>
          <w:snapToGrid/>
          <w:spacing w:val="2"/>
          <w:kern w:val="0"/>
          <w:szCs w:val="22"/>
        </w:rPr>
        <w:t>e</w:t>
      </w:r>
      <w:r w:rsidRPr="003A11CB">
        <w:rPr>
          <w:snapToGrid/>
          <w:spacing w:val="-1"/>
          <w:kern w:val="0"/>
          <w:szCs w:val="22"/>
        </w:rPr>
        <w:t>m</w:t>
      </w:r>
      <w:r w:rsidRPr="003A11CB">
        <w:rPr>
          <w:snapToGrid/>
          <w:kern w:val="0"/>
          <w:szCs w:val="22"/>
        </w:rPr>
        <w:t>ala,</w:t>
      </w:r>
      <w:r w:rsidRPr="003A11CB">
        <w:rPr>
          <w:snapToGrid/>
          <w:spacing w:val="13"/>
          <w:kern w:val="0"/>
          <w:szCs w:val="22"/>
        </w:rPr>
        <w:t xml:space="preserve"> </w:t>
      </w:r>
      <w:r w:rsidRPr="003A11CB">
        <w:rPr>
          <w:snapToGrid/>
          <w:kern w:val="0"/>
          <w:szCs w:val="22"/>
        </w:rPr>
        <w:t>Me</w:t>
      </w:r>
      <w:r w:rsidRPr="003A11CB">
        <w:rPr>
          <w:snapToGrid/>
          <w:spacing w:val="-1"/>
          <w:kern w:val="0"/>
          <w:szCs w:val="22"/>
        </w:rPr>
        <w:t>x</w:t>
      </w:r>
      <w:r w:rsidRPr="003A11CB">
        <w:rPr>
          <w:snapToGrid/>
          <w:kern w:val="0"/>
          <w:szCs w:val="22"/>
        </w:rPr>
        <w:t>ico</w:t>
      </w:r>
      <w:r w:rsidRPr="003A11CB">
        <w:rPr>
          <w:snapToGrid/>
          <w:spacing w:val="8"/>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2"/>
          <w:kern w:val="0"/>
          <w:szCs w:val="22"/>
        </w:rPr>
        <w:t xml:space="preserve"> </w:t>
      </w:r>
      <w:r w:rsidRPr="003A11CB">
        <w:rPr>
          <w:snapToGrid/>
          <w:spacing w:val="1"/>
          <w:kern w:val="0"/>
          <w:szCs w:val="22"/>
        </w:rPr>
        <w:t>P</w:t>
      </w:r>
      <w:r w:rsidRPr="003A11CB">
        <w:rPr>
          <w:snapToGrid/>
          <w:kern w:val="0"/>
          <w:szCs w:val="22"/>
        </w:rPr>
        <w:t>ara</w:t>
      </w:r>
      <w:r w:rsidRPr="003A11CB">
        <w:rPr>
          <w:snapToGrid/>
          <w:spacing w:val="-1"/>
          <w:kern w:val="0"/>
          <w:szCs w:val="22"/>
        </w:rPr>
        <w:t>gu</w:t>
      </w:r>
      <w:r w:rsidRPr="003A11CB">
        <w:rPr>
          <w:snapToGrid/>
          <w:spacing w:val="2"/>
          <w:kern w:val="0"/>
          <w:szCs w:val="22"/>
        </w:rPr>
        <w:t>a</w:t>
      </w:r>
      <w:r w:rsidRPr="003A11CB">
        <w:rPr>
          <w:snapToGrid/>
          <w:spacing w:val="-2"/>
          <w:kern w:val="0"/>
          <w:szCs w:val="22"/>
        </w:rPr>
        <w:t>y</w:t>
      </w:r>
      <w:r w:rsidRPr="003A11CB">
        <w:rPr>
          <w:snapToGrid/>
          <w:kern w:val="0"/>
          <w:szCs w:val="22"/>
        </w:rPr>
        <w:t>,</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3300</w:t>
      </w:r>
      <w:r w:rsidRPr="003A11CB">
        <w:rPr>
          <w:snapToGrid/>
          <w:spacing w:val="-1"/>
          <w:kern w:val="0"/>
          <w:szCs w:val="22"/>
        </w:rPr>
        <w:t>-</w:t>
      </w:r>
      <w:r w:rsidRPr="003A11CB">
        <w:rPr>
          <w:snapToGrid/>
          <w:kern w:val="0"/>
          <w:szCs w:val="22"/>
        </w:rPr>
        <w:t>34</w:t>
      </w:r>
      <w:r w:rsidRPr="003A11CB">
        <w:rPr>
          <w:snapToGrid/>
          <w:spacing w:val="-1"/>
          <w:kern w:val="0"/>
          <w:szCs w:val="22"/>
        </w:rPr>
        <w:t>0</w:t>
      </w:r>
      <w:r w:rsidRPr="003A11CB">
        <w:rPr>
          <w:snapToGrid/>
          <w:kern w:val="0"/>
          <w:szCs w:val="22"/>
        </w:rPr>
        <w:t>0</w:t>
      </w:r>
      <w:r w:rsidRPr="003A11CB">
        <w:rPr>
          <w:snapToGrid/>
          <w:spacing w:val="6"/>
          <w:kern w:val="0"/>
          <w:szCs w:val="22"/>
        </w:rPr>
        <w:t xml:space="preserve"> </w:t>
      </w:r>
      <w:r w:rsidRPr="003A11CB">
        <w:rPr>
          <w:snapToGrid/>
          <w:w w:val="102"/>
          <w:kern w:val="0"/>
          <w:szCs w:val="22"/>
        </w:rPr>
        <w:t>M</w:t>
      </w:r>
      <w:r w:rsidRPr="003A11CB">
        <w:rPr>
          <w:snapToGrid/>
          <w:spacing w:val="-1"/>
          <w:w w:val="102"/>
          <w:kern w:val="0"/>
          <w:szCs w:val="22"/>
        </w:rPr>
        <w:t>H</w:t>
      </w:r>
      <w:r w:rsidRPr="003A11CB">
        <w:rPr>
          <w:snapToGrid/>
          <w:w w:val="102"/>
          <w:kern w:val="0"/>
          <w:szCs w:val="22"/>
        </w:rPr>
        <w:t xml:space="preserve">z </w:t>
      </w:r>
      <w:r w:rsidRPr="003A11CB">
        <w:rPr>
          <w:snapToGrid/>
          <w:kern w:val="0"/>
          <w:szCs w:val="22"/>
        </w:rPr>
        <w:t>is</w:t>
      </w:r>
      <w:r w:rsidRPr="003A11CB">
        <w:rPr>
          <w:snapToGrid/>
          <w:spacing w:val="-5"/>
          <w:kern w:val="0"/>
          <w:szCs w:val="22"/>
        </w:rPr>
        <w:t xml:space="preserve"> </w:t>
      </w:r>
      <w:r w:rsidRPr="003A11CB">
        <w:rPr>
          <w:snapToGrid/>
          <w:kern w:val="0"/>
          <w:szCs w:val="22"/>
        </w:rPr>
        <w:t>also</w:t>
      </w:r>
      <w:r w:rsidRPr="003A11CB">
        <w:rPr>
          <w:snapToGrid/>
          <w:spacing w:val="-2"/>
          <w:kern w:val="0"/>
          <w:szCs w:val="22"/>
        </w:rPr>
        <w:t xml:space="preserve"> </w:t>
      </w:r>
      <w:r w:rsidRPr="003A11CB">
        <w:rPr>
          <w:snapToGrid/>
          <w:kern w:val="0"/>
          <w:szCs w:val="22"/>
        </w:rPr>
        <w:t>allocated</w:t>
      </w:r>
      <w:r w:rsidRPr="003A11CB">
        <w:rPr>
          <w:snapToGrid/>
          <w:spacing w:val="4"/>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 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
          <w:kern w:val="0"/>
          <w:szCs w:val="22"/>
        </w:rPr>
        <w:t xml:space="preserve"> </w:t>
      </w:r>
      <w:r w:rsidRPr="003A11CB">
        <w:rPr>
          <w:snapToGrid/>
          <w:kern w:val="0"/>
          <w:szCs w:val="22"/>
        </w:rPr>
        <w:t>on</w:t>
      </w:r>
      <w:r w:rsidRPr="003A11CB">
        <w:rPr>
          <w:snapToGrid/>
          <w:spacing w:val="-5"/>
          <w:kern w:val="0"/>
          <w:szCs w:val="22"/>
        </w:rPr>
        <w:t xml:space="preserve"> </w:t>
      </w:r>
      <w:r w:rsidRPr="003A11CB">
        <w:rPr>
          <w:snapToGrid/>
          <w:kern w:val="0"/>
          <w:szCs w:val="22"/>
        </w:rPr>
        <w:t>a</w:t>
      </w:r>
      <w:r w:rsidRPr="003A11CB">
        <w:rPr>
          <w:snapToGrid/>
          <w:spacing w:val="-4"/>
          <w:kern w:val="0"/>
          <w:szCs w:val="22"/>
        </w:rPr>
        <w:t xml:space="preserve"> </w:t>
      </w:r>
      <w:r w:rsidRPr="003A11CB">
        <w:rPr>
          <w:snapToGrid/>
          <w:kern w:val="0"/>
          <w:szCs w:val="22"/>
        </w:rPr>
        <w:t>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
          <w:kern w:val="0"/>
          <w:szCs w:val="22"/>
        </w:rPr>
        <w:t xml:space="preserve"> </w:t>
      </w:r>
      <w:r w:rsidRPr="003A11CB">
        <w:rPr>
          <w:snapToGrid/>
          <w:kern w:val="0"/>
          <w:szCs w:val="22"/>
        </w:rPr>
        <w:t>basi</w:t>
      </w:r>
      <w:r w:rsidRPr="003A11CB">
        <w:rPr>
          <w:snapToGrid/>
          <w:spacing w:val="2"/>
          <w:kern w:val="0"/>
          <w:szCs w:val="22"/>
        </w:rPr>
        <w:t>s</w:t>
      </w:r>
      <w:r w:rsidRPr="003A11CB">
        <w:rPr>
          <w:snapToGrid/>
          <w:kern w:val="0"/>
          <w:szCs w:val="22"/>
        </w:rPr>
        <w:t>.  Stati</w:t>
      </w:r>
      <w:r w:rsidRPr="003A11CB">
        <w:rPr>
          <w:snapToGrid/>
          <w:spacing w:val="2"/>
          <w:kern w:val="0"/>
          <w:szCs w:val="22"/>
        </w:rPr>
        <w:t>o</w:t>
      </w:r>
      <w:r w:rsidRPr="003A11CB">
        <w:rPr>
          <w:snapToGrid/>
          <w:spacing w:val="-1"/>
          <w:kern w:val="0"/>
          <w:szCs w:val="22"/>
        </w:rPr>
        <w:t>n</w:t>
      </w:r>
      <w:r w:rsidRPr="003A11CB">
        <w:rPr>
          <w:snapToGrid/>
          <w:kern w:val="0"/>
          <w:szCs w:val="22"/>
        </w:rPr>
        <w:t xml:space="preserve">s </w:t>
      </w:r>
      <w:r w:rsidRPr="003A11CB">
        <w:rPr>
          <w:snapToGrid/>
          <w:spacing w:val="1"/>
          <w:kern w:val="0"/>
          <w:szCs w:val="22"/>
        </w:rPr>
        <w:t>i</w:t>
      </w:r>
      <w:r w:rsidRPr="003A11CB">
        <w:rPr>
          <w:snapToGrid/>
          <w:kern w:val="0"/>
          <w:szCs w:val="22"/>
        </w:rPr>
        <w:t>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 and</w:t>
      </w:r>
      <w:r w:rsidRPr="003A11CB">
        <w:rPr>
          <w:snapToGrid/>
          <w:spacing w:val="-1"/>
          <w:kern w:val="0"/>
          <w:szCs w:val="22"/>
        </w:rPr>
        <w:t xml:space="preserve"> m</w:t>
      </w:r>
      <w:r w:rsidRPr="003A11CB">
        <w:rPr>
          <w:snapToGrid/>
          <w:kern w:val="0"/>
          <w:szCs w:val="22"/>
        </w:rPr>
        <w:t>obile</w:t>
      </w:r>
      <w:r w:rsidRPr="003A11CB">
        <w:rPr>
          <w:snapToGrid/>
          <w:spacing w:val="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spacing w:val="1"/>
          <w:kern w:val="0"/>
          <w:szCs w:val="22"/>
        </w:rPr>
        <w:t>i</w:t>
      </w:r>
      <w:r w:rsidRPr="003A11CB">
        <w:rPr>
          <w:snapToGrid/>
          <w:kern w:val="0"/>
          <w:szCs w:val="22"/>
        </w:rPr>
        <w:t>ces</w:t>
      </w:r>
      <w:r w:rsidRPr="003A11CB">
        <w:rPr>
          <w:snapToGrid/>
          <w:spacing w:val="2"/>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5"/>
          <w:kern w:val="0"/>
          <w:szCs w:val="22"/>
        </w:rPr>
        <w:t xml:space="preserve"> </w:t>
      </w:r>
      <w:r w:rsidRPr="003A11CB">
        <w:rPr>
          <w:snapToGrid/>
          <w:kern w:val="0"/>
          <w:szCs w:val="22"/>
        </w:rPr>
        <w:t>in</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spacing w:val="2"/>
          <w:w w:val="102"/>
          <w:kern w:val="0"/>
          <w:szCs w:val="22"/>
        </w:rPr>
        <w:t>e</w:t>
      </w:r>
      <w:r w:rsidRPr="003A11CB">
        <w:rPr>
          <w:snapToGrid/>
          <w:spacing w:val="-1"/>
          <w:w w:val="102"/>
          <w:kern w:val="0"/>
          <w:szCs w:val="22"/>
        </w:rPr>
        <w:t>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w:t>
      </w:r>
      <w:r w:rsidRPr="003A11CB">
        <w:rPr>
          <w:snapToGrid/>
          <w:spacing w:val="34"/>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35"/>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3"/>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2"/>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 inter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nc</w:t>
      </w:r>
      <w:r w:rsidRPr="003A11CB">
        <w:rPr>
          <w:snapToGrid/>
          <w:kern w:val="0"/>
          <w:szCs w:val="22"/>
        </w:rPr>
        <w:t>e to,</w:t>
      </w:r>
      <w:r w:rsidRPr="003A11CB">
        <w:rPr>
          <w:snapToGrid/>
          <w:spacing w:val="32"/>
          <w:kern w:val="0"/>
          <w:szCs w:val="22"/>
        </w:rPr>
        <w:t xml:space="preserve"> </w:t>
      </w:r>
      <w:r w:rsidRPr="003A11CB">
        <w:rPr>
          <w:snapToGrid/>
          <w:kern w:val="0"/>
          <w:szCs w:val="22"/>
        </w:rPr>
        <w:t>or</w:t>
      </w:r>
      <w:r w:rsidRPr="003A11CB">
        <w:rPr>
          <w:snapToGrid/>
          <w:spacing w:val="31"/>
          <w:kern w:val="0"/>
          <w:szCs w:val="22"/>
        </w:rPr>
        <w:t xml:space="preserve"> </w:t>
      </w:r>
      <w:r w:rsidRPr="003A11CB">
        <w:rPr>
          <w:snapToGrid/>
          <w:kern w:val="0"/>
          <w:szCs w:val="22"/>
        </w:rPr>
        <w:t>claim</w:t>
      </w:r>
      <w:r w:rsidRPr="003A11CB">
        <w:rPr>
          <w:snapToGrid/>
          <w:spacing w:val="33"/>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 fro</w:t>
      </w:r>
      <w:r w:rsidRPr="003A11CB">
        <w:rPr>
          <w:snapToGrid/>
          <w:spacing w:val="-3"/>
          <w:kern w:val="0"/>
          <w:szCs w:val="22"/>
        </w:rPr>
        <w:t>m</w:t>
      </w:r>
      <w:r w:rsidRPr="003A11CB">
        <w:rPr>
          <w:snapToGrid/>
          <w:kern w:val="0"/>
          <w:szCs w:val="22"/>
        </w:rPr>
        <w:t>, st</w:t>
      </w:r>
      <w:r w:rsidRPr="003A11CB">
        <w:rPr>
          <w:snapToGrid/>
          <w:spacing w:val="2"/>
          <w:kern w:val="0"/>
          <w:szCs w:val="22"/>
        </w:rPr>
        <w:t>a</w:t>
      </w:r>
      <w:r w:rsidRPr="003A11CB">
        <w:rPr>
          <w:snapToGrid/>
          <w:kern w:val="0"/>
          <w:szCs w:val="22"/>
        </w:rPr>
        <w:t>tions operati</w:t>
      </w:r>
      <w:r w:rsidRPr="003A11CB">
        <w:rPr>
          <w:snapToGrid/>
          <w:spacing w:val="-1"/>
          <w:kern w:val="0"/>
          <w:szCs w:val="22"/>
        </w:rPr>
        <w:t>n</w:t>
      </w:r>
      <w:r w:rsidRPr="003A11CB">
        <w:rPr>
          <w:snapToGrid/>
          <w:kern w:val="0"/>
          <w:szCs w:val="22"/>
        </w:rPr>
        <w:t>g</w:t>
      </w:r>
      <w:r w:rsidRPr="003A11CB">
        <w:rPr>
          <w:snapToGrid/>
          <w:spacing w:val="4"/>
          <w:kern w:val="0"/>
          <w:szCs w:val="22"/>
        </w:rPr>
        <w:t xml:space="preserve"> </w:t>
      </w:r>
      <w:r w:rsidRPr="003A11CB">
        <w:rPr>
          <w:snapToGrid/>
          <w:spacing w:val="1"/>
          <w:kern w:val="0"/>
          <w:szCs w:val="22"/>
        </w:rPr>
        <w:t>i</w:t>
      </w:r>
      <w:r w:rsidRPr="003A11CB">
        <w:rPr>
          <w:snapToGrid/>
          <w:kern w:val="0"/>
          <w:szCs w:val="22"/>
        </w:rPr>
        <w:t>n</w:t>
      </w:r>
      <w:r w:rsidRPr="003A11CB">
        <w:rPr>
          <w:snapToGrid/>
          <w:spacing w:val="30"/>
          <w:kern w:val="0"/>
          <w:szCs w:val="22"/>
        </w:rPr>
        <w:t xml:space="preserve"> </w:t>
      </w:r>
      <w:r w:rsidRPr="003A11CB">
        <w:rPr>
          <w:snapToGrid/>
          <w:w w:val="102"/>
          <w:kern w:val="0"/>
          <w:szCs w:val="22"/>
        </w:rPr>
        <w:t xml:space="preserve">the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1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p>
    <w:p w:rsidR="00807703" w:rsidRPr="003A11CB" w:rsidP="003A11CB" w14:paraId="3D1BD891" w14:textId="77777777">
      <w:pPr>
        <w:spacing w:after="120"/>
        <w:ind w:firstLine="720"/>
        <w:rPr>
          <w:snapToGrid/>
          <w:kern w:val="0"/>
          <w:szCs w:val="22"/>
        </w:rPr>
      </w:pPr>
      <w:r w:rsidRPr="003A11CB">
        <w:rPr>
          <w:bCs/>
          <w:snapToGrid/>
          <w:spacing w:val="1"/>
          <w:kern w:val="0"/>
          <w:szCs w:val="22"/>
        </w:rPr>
        <w:t>(iv)  5.429</w:t>
      </w:r>
      <w:r w:rsidRPr="003A11CB">
        <w:rPr>
          <w:bCs/>
          <w:snapToGrid/>
          <w:kern w:val="0"/>
          <w:szCs w:val="22"/>
        </w:rPr>
        <w:t>D  </w:t>
      </w:r>
      <w:r w:rsidRPr="003A11CB">
        <w:rPr>
          <w:snapToGrid/>
          <w:kern w:val="0"/>
          <w:szCs w:val="22"/>
        </w:rPr>
        <w:t>In</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16"/>
          <w:kern w:val="0"/>
          <w:szCs w:val="22"/>
        </w:rPr>
        <w:t xml:space="preserve"> </w:t>
      </w:r>
      <w:r w:rsidRPr="003A11CB">
        <w:rPr>
          <w:snapToGrid/>
          <w:kern w:val="0"/>
          <w:szCs w:val="22"/>
        </w:rPr>
        <w:t>c</w:t>
      </w:r>
      <w:r w:rsidRPr="003A11CB">
        <w:rPr>
          <w:snapToGrid/>
          <w:spacing w:val="3"/>
          <w:kern w:val="0"/>
          <w:szCs w:val="22"/>
        </w:rPr>
        <w:t>o</w:t>
      </w:r>
      <w:r w:rsidRPr="003A11CB">
        <w:rPr>
          <w:snapToGrid/>
          <w:spacing w:val="-1"/>
          <w:kern w:val="0"/>
          <w:szCs w:val="22"/>
        </w:rPr>
        <w:t>u</w:t>
      </w:r>
      <w:r w:rsidRPr="003A11CB">
        <w:rPr>
          <w:snapToGrid/>
          <w:spacing w:val="1"/>
          <w:kern w:val="0"/>
          <w:szCs w:val="22"/>
        </w:rPr>
        <w:t>n</w:t>
      </w:r>
      <w:r w:rsidRPr="003A11CB">
        <w:rPr>
          <w:snapToGrid/>
          <w:kern w:val="0"/>
          <w:szCs w:val="22"/>
        </w:rPr>
        <w:t>tries</w:t>
      </w:r>
      <w:r w:rsidRPr="003A11CB">
        <w:rPr>
          <w:snapToGrid/>
          <w:spacing w:val="14"/>
          <w:kern w:val="0"/>
          <w:szCs w:val="22"/>
        </w:rPr>
        <w:t xml:space="preserve"> </w:t>
      </w:r>
      <w:r w:rsidRPr="003A11CB">
        <w:rPr>
          <w:snapToGrid/>
          <w:spacing w:val="1"/>
          <w:kern w:val="0"/>
          <w:szCs w:val="22"/>
        </w:rPr>
        <w:t>i</w:t>
      </w:r>
      <w:r w:rsidRPr="003A11CB">
        <w:rPr>
          <w:snapToGrid/>
          <w:kern w:val="0"/>
          <w:szCs w:val="22"/>
        </w:rPr>
        <w:t>n</w:t>
      </w:r>
      <w:r w:rsidRPr="003A11CB">
        <w:rPr>
          <w:snapToGrid/>
          <w:spacing w:val="7"/>
          <w:kern w:val="0"/>
          <w:szCs w:val="22"/>
        </w:rPr>
        <w:t xml:space="preserve">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2:</w:t>
      </w:r>
      <w:r w:rsidRPr="003A11CB">
        <w:rPr>
          <w:snapToGrid/>
          <w:spacing w:val="8"/>
          <w:kern w:val="0"/>
          <w:szCs w:val="22"/>
        </w:rPr>
        <w:t xml:space="preserve">  </w:t>
      </w:r>
      <w:r w:rsidRPr="003A11CB">
        <w:rPr>
          <w:snapToGrid/>
          <w:spacing w:val="-2"/>
          <w:kern w:val="0"/>
          <w:szCs w:val="22"/>
        </w:rPr>
        <w:t>A</w:t>
      </w:r>
      <w:r w:rsidRPr="003A11CB">
        <w:rPr>
          <w:snapToGrid/>
          <w:kern w:val="0"/>
          <w:szCs w:val="22"/>
        </w:rPr>
        <w:t>r</w:t>
      </w:r>
      <w:r w:rsidRPr="003A11CB">
        <w:rPr>
          <w:snapToGrid/>
          <w:spacing w:val="-1"/>
          <w:kern w:val="0"/>
          <w:szCs w:val="22"/>
        </w:rPr>
        <w:t>g</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n</w:t>
      </w:r>
      <w:r w:rsidRPr="003A11CB">
        <w:rPr>
          <w:snapToGrid/>
          <w:kern w:val="0"/>
          <w:szCs w:val="22"/>
        </w:rPr>
        <w:t>a,</w:t>
      </w:r>
      <w:r w:rsidRPr="003A11CB">
        <w:rPr>
          <w:snapToGrid/>
          <w:spacing w:val="16"/>
          <w:kern w:val="0"/>
          <w:szCs w:val="22"/>
        </w:rPr>
        <w:t xml:space="preserve"> </w:t>
      </w:r>
      <w:r w:rsidRPr="003A11CB">
        <w:rPr>
          <w:snapToGrid/>
          <w:kern w:val="0"/>
          <w:szCs w:val="22"/>
        </w:rPr>
        <w:t>Col</w:t>
      </w:r>
      <w:r w:rsidRPr="003A11CB">
        <w:rPr>
          <w:snapToGrid/>
          <w:spacing w:val="2"/>
          <w:kern w:val="0"/>
          <w:szCs w:val="22"/>
        </w:rPr>
        <w:t>o</w:t>
      </w:r>
      <w:r w:rsidRPr="003A11CB">
        <w:rPr>
          <w:snapToGrid/>
          <w:spacing w:val="-3"/>
          <w:kern w:val="0"/>
          <w:szCs w:val="22"/>
        </w:rPr>
        <w:t>m</w:t>
      </w:r>
      <w:r w:rsidRPr="003A11CB">
        <w:rPr>
          <w:snapToGrid/>
          <w:spacing w:val="1"/>
          <w:kern w:val="0"/>
          <w:szCs w:val="22"/>
        </w:rPr>
        <w:t>bi</w:t>
      </w:r>
      <w:r w:rsidRPr="003A11CB">
        <w:rPr>
          <w:snapToGrid/>
          <w:kern w:val="0"/>
          <w:szCs w:val="22"/>
        </w:rPr>
        <w:t>a,</w:t>
      </w:r>
      <w:r w:rsidRPr="003A11CB">
        <w:rPr>
          <w:snapToGrid/>
          <w:spacing w:val="17"/>
          <w:kern w:val="0"/>
          <w:szCs w:val="22"/>
        </w:rPr>
        <w:t xml:space="preserve"> </w:t>
      </w:r>
      <w:r w:rsidRPr="003A11CB">
        <w:rPr>
          <w:snapToGrid/>
          <w:kern w:val="0"/>
          <w:szCs w:val="22"/>
        </w:rPr>
        <w:t>Costa</w:t>
      </w:r>
      <w:r w:rsidRPr="003A11CB">
        <w:rPr>
          <w:snapToGrid/>
          <w:spacing w:val="11"/>
          <w:kern w:val="0"/>
          <w:szCs w:val="22"/>
        </w:rPr>
        <w:t xml:space="preserve"> </w:t>
      </w:r>
      <w:r w:rsidRPr="003A11CB">
        <w:rPr>
          <w:snapToGrid/>
          <w:kern w:val="0"/>
          <w:szCs w:val="22"/>
        </w:rPr>
        <w:t>Rica,</w:t>
      </w:r>
      <w:r w:rsidRPr="003A11CB">
        <w:rPr>
          <w:snapToGrid/>
          <w:spacing w:val="11"/>
          <w:kern w:val="0"/>
          <w:szCs w:val="22"/>
        </w:rPr>
        <w:t xml:space="preserve"> </w:t>
      </w:r>
      <w:r w:rsidRPr="003A11CB">
        <w:rPr>
          <w:snapToGrid/>
          <w:kern w:val="0"/>
          <w:szCs w:val="22"/>
        </w:rPr>
        <w:t>E</w:t>
      </w:r>
      <w:r w:rsidRPr="003A11CB">
        <w:rPr>
          <w:snapToGrid/>
          <w:spacing w:val="2"/>
          <w:kern w:val="0"/>
          <w:szCs w:val="22"/>
        </w:rPr>
        <w:t>c</w:t>
      </w:r>
      <w:r w:rsidRPr="003A11CB">
        <w:rPr>
          <w:snapToGrid/>
          <w:spacing w:val="-1"/>
          <w:kern w:val="0"/>
          <w:szCs w:val="22"/>
        </w:rPr>
        <w:t>u</w:t>
      </w:r>
      <w:r w:rsidRPr="003A11CB">
        <w:rPr>
          <w:snapToGrid/>
          <w:kern w:val="0"/>
          <w:szCs w:val="22"/>
        </w:rPr>
        <w:t>a</w:t>
      </w:r>
      <w:r w:rsidRPr="003A11CB">
        <w:rPr>
          <w:snapToGrid/>
          <w:spacing w:val="1"/>
          <w:kern w:val="0"/>
          <w:szCs w:val="22"/>
        </w:rPr>
        <w:t>do</w:t>
      </w:r>
      <w:r w:rsidRPr="003A11CB">
        <w:rPr>
          <w:snapToGrid/>
          <w:kern w:val="0"/>
          <w:szCs w:val="22"/>
        </w:rPr>
        <w:t>r,</w:t>
      </w:r>
      <w:r w:rsidRPr="003A11CB">
        <w:rPr>
          <w:snapToGrid/>
          <w:spacing w:val="15"/>
          <w:kern w:val="0"/>
          <w:szCs w:val="22"/>
        </w:rPr>
        <w:t xml:space="preserve"> </w:t>
      </w:r>
      <w:r w:rsidRPr="003A11CB">
        <w:rPr>
          <w:snapToGrid/>
          <w:kern w:val="0"/>
          <w:szCs w:val="22"/>
        </w:rPr>
        <w:t>Me</w:t>
      </w:r>
      <w:r w:rsidRPr="003A11CB">
        <w:rPr>
          <w:snapToGrid/>
          <w:spacing w:val="-1"/>
          <w:kern w:val="0"/>
          <w:szCs w:val="22"/>
        </w:rPr>
        <w:t>x</w:t>
      </w:r>
      <w:r w:rsidRPr="003A11CB">
        <w:rPr>
          <w:snapToGrid/>
          <w:spacing w:val="1"/>
          <w:kern w:val="0"/>
          <w:szCs w:val="22"/>
        </w:rPr>
        <w:t>i</w:t>
      </w:r>
      <w:r w:rsidRPr="003A11CB">
        <w:rPr>
          <w:snapToGrid/>
          <w:kern w:val="0"/>
          <w:szCs w:val="22"/>
        </w:rPr>
        <w:t>co</w:t>
      </w:r>
      <w:r w:rsidRPr="003A11CB">
        <w:rPr>
          <w:snapToGrid/>
          <w:spacing w:val="15"/>
          <w:kern w:val="0"/>
          <w:szCs w:val="22"/>
        </w:rPr>
        <w:t xml:space="preserve"> </w:t>
      </w:r>
      <w:r w:rsidRPr="003A11CB">
        <w:rPr>
          <w:snapToGrid/>
          <w:kern w:val="0"/>
          <w:szCs w:val="22"/>
        </w:rPr>
        <w:t>and</w:t>
      </w:r>
      <w:r w:rsidRPr="003A11CB">
        <w:rPr>
          <w:snapToGrid/>
          <w:spacing w:val="9"/>
          <w:kern w:val="0"/>
          <w:szCs w:val="22"/>
        </w:rPr>
        <w:t xml:space="preserve"> </w:t>
      </w:r>
      <w:r w:rsidRPr="003A11CB">
        <w:rPr>
          <w:snapToGrid/>
          <w:w w:val="102"/>
          <w:kern w:val="0"/>
          <w:szCs w:val="22"/>
        </w:rPr>
        <w:t>Ur</w:t>
      </w:r>
      <w:r w:rsidRPr="003A11CB">
        <w:rPr>
          <w:snapToGrid/>
          <w:spacing w:val="-1"/>
          <w:w w:val="102"/>
          <w:kern w:val="0"/>
          <w:szCs w:val="22"/>
        </w:rPr>
        <w:t>u</w:t>
      </w:r>
      <w:r w:rsidRPr="003A11CB">
        <w:rPr>
          <w:snapToGrid/>
          <w:spacing w:val="1"/>
          <w:w w:val="102"/>
          <w:kern w:val="0"/>
          <w:szCs w:val="22"/>
        </w:rPr>
        <w:t>g</w:t>
      </w:r>
      <w:r w:rsidRPr="003A11CB">
        <w:rPr>
          <w:snapToGrid/>
          <w:spacing w:val="-1"/>
          <w:w w:val="102"/>
          <w:kern w:val="0"/>
          <w:szCs w:val="22"/>
        </w:rPr>
        <w:t>u</w:t>
      </w:r>
      <w:r w:rsidRPr="003A11CB">
        <w:rPr>
          <w:snapToGrid/>
          <w:spacing w:val="2"/>
          <w:w w:val="102"/>
          <w:kern w:val="0"/>
          <w:szCs w:val="22"/>
        </w:rPr>
        <w:t>a</w:t>
      </w:r>
      <w:r w:rsidRPr="003A11CB">
        <w:rPr>
          <w:snapToGrid/>
          <w:spacing w:val="-3"/>
          <w:w w:val="102"/>
          <w:kern w:val="0"/>
          <w:szCs w:val="22"/>
        </w:rPr>
        <w:t>y</w:t>
      </w:r>
      <w:r w:rsidRPr="003A11CB">
        <w:rPr>
          <w:snapToGrid/>
          <w:w w:val="10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1"/>
          <w:kern w:val="0"/>
          <w:szCs w:val="22"/>
        </w:rPr>
        <w:t xml:space="preserve"> </w:t>
      </w:r>
      <w:r w:rsidRPr="003A11CB">
        <w:rPr>
          <w:snapToGrid/>
          <w:kern w:val="0"/>
          <w:szCs w:val="22"/>
        </w:rPr>
        <w:t>use</w:t>
      </w:r>
      <w:r w:rsidRPr="003A11CB">
        <w:rPr>
          <w:snapToGrid/>
          <w:spacing w:val="22"/>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 ba</w:t>
      </w:r>
      <w:r w:rsidRPr="003A11CB">
        <w:rPr>
          <w:snapToGrid/>
          <w:spacing w:val="-1"/>
          <w:kern w:val="0"/>
          <w:szCs w:val="22"/>
        </w:rPr>
        <w:t>n</w:t>
      </w:r>
      <w:r w:rsidRPr="003A11CB">
        <w:rPr>
          <w:snapToGrid/>
          <w:kern w:val="0"/>
          <w:szCs w:val="22"/>
        </w:rPr>
        <w:t>d 3300</w:t>
      </w:r>
      <w:r w:rsidRPr="003A11CB">
        <w:rPr>
          <w:snapToGrid/>
          <w:spacing w:val="-1"/>
          <w:kern w:val="0"/>
          <w:szCs w:val="22"/>
        </w:rPr>
        <w:t>-</w:t>
      </w:r>
      <w:r w:rsidRPr="003A11CB">
        <w:rPr>
          <w:snapToGrid/>
          <w:kern w:val="0"/>
          <w:szCs w:val="22"/>
        </w:rPr>
        <w:t>3400</w:t>
      </w:r>
      <w:r w:rsidRPr="003A11CB">
        <w:rPr>
          <w:snapToGrid/>
          <w:spacing w:val="6"/>
          <w:kern w:val="0"/>
          <w:szCs w:val="22"/>
        </w:rPr>
        <w:t xml:space="preserve"> </w:t>
      </w:r>
      <w:r w:rsidRPr="003A11CB">
        <w:rPr>
          <w:snapToGrid/>
          <w:kern w:val="0"/>
          <w:szCs w:val="22"/>
        </w:rPr>
        <w:t>MHz</w:t>
      </w:r>
      <w:r w:rsidRPr="003A11CB">
        <w:rPr>
          <w:snapToGrid/>
          <w:spacing w:val="24"/>
          <w:kern w:val="0"/>
          <w:szCs w:val="22"/>
        </w:rPr>
        <w:t xml:space="preserve"> </w:t>
      </w:r>
      <w:r w:rsidRPr="003A11CB">
        <w:rPr>
          <w:snapToGrid/>
          <w:kern w:val="0"/>
          <w:szCs w:val="22"/>
        </w:rPr>
        <w:t>is i</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2"/>
          <w:kern w:val="0"/>
          <w:szCs w:val="22"/>
        </w:rPr>
        <w: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1"/>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ta</w:t>
      </w:r>
      <w:r w:rsidRPr="003A11CB">
        <w:rPr>
          <w:snapToGrid/>
          <w:spacing w:val="2"/>
          <w:kern w:val="0"/>
          <w:szCs w:val="22"/>
        </w:rPr>
        <w:t>t</w:t>
      </w:r>
      <w:r w:rsidRPr="003A11CB">
        <w:rPr>
          <w:snapToGrid/>
          <w:kern w:val="0"/>
          <w:szCs w:val="22"/>
        </w:rPr>
        <w:t>ion</w:t>
      </w:r>
      <w:r w:rsidRPr="003A11CB">
        <w:rPr>
          <w:snapToGrid/>
          <w:spacing w:val="35"/>
          <w:kern w:val="0"/>
          <w:szCs w:val="22"/>
        </w:rPr>
        <w:t xml:space="preserve"> </w:t>
      </w:r>
      <w:r w:rsidRPr="003A11CB">
        <w:rPr>
          <w:snapToGrid/>
          <w:kern w:val="0"/>
          <w:szCs w:val="22"/>
        </w:rPr>
        <w:t>of</w:t>
      </w:r>
      <w:r w:rsidRPr="003A11CB">
        <w:rPr>
          <w:snapToGrid/>
          <w:spacing w:val="19"/>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 xml:space="preserve">al </w:t>
      </w:r>
      <w:r w:rsidRPr="003A11CB">
        <w:rPr>
          <w:snapToGrid/>
          <w:w w:val="102"/>
          <w:kern w:val="0"/>
          <w:szCs w:val="22"/>
        </w:rPr>
        <w:t xml:space="preserve">Mobile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1"/>
          <w:kern w:val="0"/>
          <w:szCs w:val="22"/>
        </w:rPr>
        <w:t>o</w:t>
      </w:r>
      <w:r w:rsidRPr="003A11CB">
        <w:rPr>
          <w:snapToGrid/>
          <w:kern w:val="0"/>
          <w:szCs w:val="22"/>
        </w:rPr>
        <w:t>ns</w:t>
      </w:r>
      <w:r w:rsidRPr="003A11CB">
        <w:rPr>
          <w:snapToGrid/>
          <w:spacing w:val="23"/>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 xml:space="preserve">).  </w:t>
      </w:r>
      <w:r w:rsidRPr="003A11CB">
        <w:rPr>
          <w:snapToGrid/>
          <w:spacing w:val="-2"/>
          <w:kern w:val="0"/>
          <w:szCs w:val="22"/>
        </w:rPr>
        <w:t>S</w:t>
      </w:r>
      <w:r w:rsidRPr="003A11CB">
        <w:rPr>
          <w:snapToGrid/>
          <w:spacing w:val="-1"/>
          <w:kern w:val="0"/>
          <w:szCs w:val="22"/>
        </w:rPr>
        <w:t>u</w:t>
      </w:r>
      <w:r w:rsidRPr="003A11CB">
        <w:rPr>
          <w:snapToGrid/>
          <w:kern w:val="0"/>
          <w:szCs w:val="22"/>
        </w:rPr>
        <w:t>ch</w:t>
      </w:r>
      <w:r w:rsidRPr="003A11CB">
        <w:rPr>
          <w:snapToGrid/>
          <w:spacing w:val="7"/>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4"/>
          <w:kern w:val="0"/>
          <w:szCs w:val="22"/>
        </w:rPr>
        <w:t xml:space="preserve"> </w:t>
      </w:r>
      <w:r w:rsidRPr="003A11CB">
        <w:rPr>
          <w:snapToGrid/>
          <w:kern w:val="0"/>
          <w:szCs w:val="22"/>
        </w:rPr>
        <w:t>be</w:t>
      </w:r>
      <w:r w:rsidRPr="003A11CB">
        <w:rPr>
          <w:snapToGrid/>
          <w:spacing w:val="3"/>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4"/>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5"/>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1"/>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4"/>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t>
      </w:r>
      <w:r w:rsidRPr="003A11CB">
        <w:rPr>
          <w:bCs/>
          <w:snapToGrid/>
          <w:spacing w:val="-2"/>
          <w:kern w:val="0"/>
          <w:szCs w:val="22"/>
        </w:rPr>
        <w:t>W</w:t>
      </w:r>
      <w:r w:rsidRPr="003A11CB">
        <w:rPr>
          <w:bCs/>
          <w:snapToGrid/>
          <w:kern w:val="0"/>
          <w:szCs w:val="22"/>
        </w:rPr>
        <w:t>RC</w:t>
      </w:r>
      <w:r w:rsidRPr="003A11CB">
        <w:rPr>
          <w:bCs/>
          <w:snapToGrid/>
          <w:spacing w:val="1"/>
          <w:kern w:val="0"/>
          <w:szCs w:val="22"/>
        </w:rPr>
        <w:t>-15)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spacing w:val="-2"/>
          <w:w w:val="102"/>
          <w:kern w:val="0"/>
          <w:szCs w:val="22"/>
        </w:rPr>
        <w:t>A</w:t>
      </w:r>
      <w:r w:rsidRPr="003A11CB">
        <w:rPr>
          <w:snapToGrid/>
          <w:spacing w:val="2"/>
          <w:w w:val="102"/>
          <w:kern w:val="0"/>
          <w:szCs w:val="22"/>
        </w:rPr>
        <w:t>r</w:t>
      </w:r>
      <w:r w:rsidRPr="003A11CB">
        <w:rPr>
          <w:snapToGrid/>
          <w:spacing w:val="-1"/>
          <w:w w:val="102"/>
          <w:kern w:val="0"/>
          <w:szCs w:val="22"/>
        </w:rPr>
        <w:t>g</w:t>
      </w:r>
      <w:r w:rsidRPr="003A11CB">
        <w:rPr>
          <w:snapToGrid/>
          <w:w w:val="102"/>
          <w:kern w:val="0"/>
          <w:szCs w:val="22"/>
        </w:rPr>
        <w:t>e</w:t>
      </w:r>
      <w:r w:rsidRPr="003A11CB">
        <w:rPr>
          <w:snapToGrid/>
          <w:spacing w:val="1"/>
          <w:w w:val="102"/>
          <w:kern w:val="0"/>
          <w:szCs w:val="22"/>
        </w:rPr>
        <w:t>n</w:t>
      </w:r>
      <w:r w:rsidRPr="003A11CB">
        <w:rPr>
          <w:snapToGrid/>
          <w:w w:val="102"/>
          <w:kern w:val="0"/>
          <w:szCs w:val="22"/>
        </w:rPr>
        <w:t>ti</w:t>
      </w:r>
      <w:r w:rsidRPr="003A11CB">
        <w:rPr>
          <w:snapToGrid/>
          <w:spacing w:val="-1"/>
          <w:w w:val="102"/>
          <w:kern w:val="0"/>
          <w:szCs w:val="22"/>
        </w:rPr>
        <w:t>n</w:t>
      </w:r>
      <w:r w:rsidRPr="003A11CB">
        <w:rPr>
          <w:snapToGrid/>
          <w:w w:val="102"/>
          <w:kern w:val="0"/>
          <w:szCs w:val="22"/>
        </w:rPr>
        <w:t xml:space="preserve">a </w:t>
      </w:r>
      <w:r w:rsidRPr="003A11CB">
        <w:rPr>
          <w:snapToGrid/>
          <w:kern w:val="0"/>
          <w:szCs w:val="22"/>
        </w:rPr>
        <w:t>and</w:t>
      </w:r>
      <w:r w:rsidRPr="003A11CB">
        <w:rPr>
          <w:snapToGrid/>
          <w:spacing w:val="9"/>
          <w:kern w:val="0"/>
          <w:szCs w:val="22"/>
        </w:rPr>
        <w:t xml:space="preserve"> </w:t>
      </w:r>
      <w:r w:rsidRPr="003A11CB">
        <w:rPr>
          <w:snapToGrid/>
          <w:kern w:val="0"/>
          <w:szCs w:val="22"/>
        </w:rPr>
        <w:t>Ur</w:t>
      </w:r>
      <w:r w:rsidRPr="003A11CB">
        <w:rPr>
          <w:snapToGrid/>
          <w:spacing w:val="-1"/>
          <w:kern w:val="0"/>
          <w:szCs w:val="22"/>
        </w:rPr>
        <w:t>u</w:t>
      </w:r>
      <w:r w:rsidRPr="003A11CB">
        <w:rPr>
          <w:snapToGrid/>
          <w:spacing w:val="1"/>
          <w:kern w:val="0"/>
          <w:szCs w:val="22"/>
        </w:rPr>
        <w:t>g</w:t>
      </w:r>
      <w:r w:rsidRPr="003A11CB">
        <w:rPr>
          <w:snapToGrid/>
          <w:spacing w:val="-1"/>
          <w:kern w:val="0"/>
          <w:szCs w:val="22"/>
        </w:rPr>
        <w:t>u</w:t>
      </w:r>
      <w:r w:rsidRPr="003A11CB">
        <w:rPr>
          <w:snapToGrid/>
          <w:spacing w:val="2"/>
          <w:kern w:val="0"/>
          <w:szCs w:val="22"/>
        </w:rPr>
        <w:t>a</w:t>
      </w:r>
      <w:r w:rsidRPr="003A11CB">
        <w:rPr>
          <w:snapToGrid/>
          <w:kern w:val="0"/>
          <w:szCs w:val="22"/>
        </w:rPr>
        <w:t>y</w:t>
      </w:r>
      <w:r w:rsidRPr="003A11CB">
        <w:rPr>
          <w:snapToGrid/>
          <w:spacing w:val="12"/>
          <w:kern w:val="0"/>
          <w:szCs w:val="22"/>
        </w:rPr>
        <w:t xml:space="preserve"> </w:t>
      </w:r>
      <w:r w:rsidRPr="003A11CB">
        <w:rPr>
          <w:snapToGrid/>
          <w:kern w:val="0"/>
          <w:szCs w:val="22"/>
        </w:rPr>
        <w:t>is</w:t>
      </w:r>
      <w:r w:rsidRPr="003A11CB">
        <w:rPr>
          <w:snapToGrid/>
          <w:spacing w:val="7"/>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13"/>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6"/>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spacing w:val="-1"/>
          <w:kern w:val="0"/>
          <w:szCs w:val="22"/>
        </w:rPr>
        <w:t>.</w:t>
      </w:r>
      <w:r w:rsidRPr="003A11CB">
        <w:rPr>
          <w:bCs/>
          <w:snapToGrid/>
          <w:spacing w:val="1"/>
          <w:kern w:val="0"/>
          <w:szCs w:val="22"/>
        </w:rPr>
        <w:t>21</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spacing w:val="-1"/>
          <w:kern w:val="0"/>
          <w:szCs w:val="22"/>
        </w:rPr>
        <w:t>u</w:t>
      </w:r>
      <w:r w:rsidRPr="003A11CB">
        <w:rPr>
          <w:snapToGrid/>
          <w:kern w:val="0"/>
          <w:szCs w:val="22"/>
        </w:rPr>
        <w:t>se</w:t>
      </w:r>
      <w:r w:rsidRPr="003A11CB">
        <w:rPr>
          <w:snapToGrid/>
          <w:spacing w:val="9"/>
          <w:kern w:val="0"/>
          <w:szCs w:val="22"/>
        </w:rPr>
        <w:t xml:space="preserve"> </w:t>
      </w:r>
      <w:r w:rsidRPr="003A11CB">
        <w:rPr>
          <w:snapToGrid/>
          <w:kern w:val="0"/>
          <w:szCs w:val="22"/>
        </w:rPr>
        <w:t>of</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kern w:val="0"/>
          <w:szCs w:val="22"/>
        </w:rPr>
        <w:t>band</w:t>
      </w:r>
      <w:r w:rsidRPr="003A11CB">
        <w:rPr>
          <w:snapToGrid/>
          <w:spacing w:val="10"/>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9"/>
          <w:kern w:val="0"/>
          <w:szCs w:val="22"/>
        </w:rPr>
        <w:t xml:space="preserve"> </w:t>
      </w:r>
      <w:r w:rsidRPr="003A11CB">
        <w:rPr>
          <w:snapToGrid/>
          <w:kern w:val="0"/>
          <w:szCs w:val="22"/>
        </w:rPr>
        <w:t>by</w:t>
      </w:r>
      <w:r w:rsidRPr="003A11CB">
        <w:rPr>
          <w:snapToGrid/>
          <w:spacing w:val="5"/>
          <w:kern w:val="0"/>
          <w:szCs w:val="22"/>
        </w:rPr>
        <w:t xml:space="preserve"> </w:t>
      </w:r>
      <w:r w:rsidRPr="003A11CB">
        <w:rPr>
          <w:snapToGrid/>
          <w:kern w:val="0"/>
          <w:szCs w:val="22"/>
        </w:rPr>
        <w:t>IMT</w:t>
      </w:r>
      <w:r w:rsidRPr="003A11CB">
        <w:rPr>
          <w:snapToGrid/>
          <w:spacing w:val="10"/>
          <w:kern w:val="0"/>
          <w:szCs w:val="22"/>
        </w:rPr>
        <w:t xml:space="preserve"> </w:t>
      </w:r>
      <w:r w:rsidRPr="003A11CB">
        <w:rPr>
          <w:snapToGrid/>
          <w:w w:val="102"/>
          <w:kern w:val="0"/>
          <w:szCs w:val="22"/>
        </w:rPr>
        <w:t>statio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in</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m</w:t>
      </w:r>
      <w:r w:rsidRPr="003A11CB">
        <w:rPr>
          <w:snapToGrid/>
          <w:kern w:val="0"/>
          <w:szCs w:val="22"/>
        </w:rPr>
        <w:t>obile</w:t>
      </w:r>
      <w:r w:rsidRPr="003A11CB">
        <w:rPr>
          <w:snapToGrid/>
          <w:spacing w:val="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l</w:t>
      </w:r>
      <w:r w:rsidRPr="003A11CB">
        <w:rPr>
          <w:snapToGrid/>
          <w:spacing w:val="-2"/>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1"/>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2"/>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f</w:t>
      </w:r>
      <w:r w:rsidRPr="003A11CB">
        <w:rPr>
          <w:snapToGrid/>
          <w:kern w:val="0"/>
          <w:szCs w:val="22"/>
        </w:rPr>
        <w:t>erence</w:t>
      </w:r>
      <w:r w:rsidRPr="003A11CB">
        <w:rPr>
          <w:snapToGrid/>
          <w:spacing w:val="6"/>
          <w:kern w:val="0"/>
          <w:szCs w:val="22"/>
        </w:rPr>
        <w:t xml:space="preserve"> </w:t>
      </w:r>
      <w:r w:rsidRPr="003A11CB">
        <w:rPr>
          <w:snapToGrid/>
          <w:kern w:val="0"/>
          <w:szCs w:val="22"/>
        </w:rPr>
        <w:t>to,</w:t>
      </w:r>
      <w:r w:rsidRPr="003A11CB">
        <w:rPr>
          <w:snapToGrid/>
          <w:spacing w:val="-4"/>
          <w:kern w:val="0"/>
          <w:szCs w:val="22"/>
        </w:rPr>
        <w:t xml:space="preserve"> </w:t>
      </w:r>
      <w:r w:rsidRPr="003A11CB">
        <w:rPr>
          <w:snapToGrid/>
          <w:kern w:val="0"/>
          <w:szCs w:val="22"/>
        </w:rPr>
        <w:t>or</w:t>
      </w:r>
      <w:r w:rsidRPr="003A11CB">
        <w:rPr>
          <w:snapToGrid/>
          <w:spacing w:val="-6"/>
          <w:kern w:val="0"/>
          <w:szCs w:val="22"/>
        </w:rPr>
        <w:t xml:space="preserve"> </w:t>
      </w:r>
      <w:r w:rsidRPr="003A11CB">
        <w:rPr>
          <w:snapToGrid/>
          <w:kern w:val="0"/>
          <w:szCs w:val="22"/>
        </w:rPr>
        <w:t>claim</w:t>
      </w:r>
      <w:r w:rsidRPr="003A11CB">
        <w:rPr>
          <w:snapToGrid/>
          <w:spacing w:val="-4"/>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3"/>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1"/>
          <w:kern w:val="0"/>
          <w:szCs w:val="22"/>
        </w:rPr>
        <w:t>m</w:t>
      </w:r>
      <w:r w:rsidRPr="003A11CB">
        <w:rPr>
          <w:snapToGrid/>
          <w:kern w:val="0"/>
          <w:szCs w:val="22"/>
        </w:rPr>
        <w:t>,</w:t>
      </w:r>
      <w:r w:rsidRPr="003A11CB">
        <w:rPr>
          <w:snapToGrid/>
          <w:spacing w:val="3"/>
          <w:kern w:val="0"/>
          <w:szCs w:val="22"/>
        </w:rPr>
        <w:t xml:space="preserv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2"/>
          <w:kern w:val="0"/>
          <w:szCs w:val="22"/>
        </w:rPr>
        <w:t xml:space="preserve"> </w:t>
      </w:r>
      <w:r w:rsidRPr="003A11CB">
        <w:rPr>
          <w:snapToGrid/>
          <w:spacing w:val="1"/>
          <w:kern w:val="0"/>
          <w:szCs w:val="22"/>
        </w:rPr>
        <w:t>i</w:t>
      </w:r>
      <w:r w:rsidRPr="003A11CB">
        <w:rPr>
          <w:snapToGrid/>
          <w:kern w:val="0"/>
          <w:szCs w:val="22"/>
        </w:rPr>
        <w:t>n</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7"/>
          <w:kern w:val="0"/>
          <w:szCs w:val="22"/>
        </w:rPr>
        <w:t xml:space="preserve"> </w:t>
      </w:r>
      <w:r w:rsidRPr="003A11CB">
        <w:rPr>
          <w:snapToGrid/>
          <w:w w:val="102"/>
          <w:kern w:val="0"/>
          <w:szCs w:val="22"/>
        </w:rPr>
        <w:t>se</w:t>
      </w:r>
      <w:r w:rsidRPr="003A11CB">
        <w:rPr>
          <w:snapToGrid/>
          <w:spacing w:val="2"/>
          <w:w w:val="102"/>
          <w:kern w:val="0"/>
          <w:szCs w:val="22"/>
        </w:rPr>
        <w:t>r</w:t>
      </w:r>
      <w:r w:rsidRPr="003A11CB">
        <w:rPr>
          <w:snapToGrid/>
          <w:spacing w:val="-1"/>
          <w:w w:val="102"/>
          <w:kern w:val="0"/>
          <w:szCs w:val="22"/>
        </w:rPr>
        <w:t>v</w:t>
      </w:r>
      <w:r w:rsidRPr="003A11CB">
        <w:rPr>
          <w:snapToGrid/>
          <w:w w:val="102"/>
          <w:kern w:val="0"/>
          <w:szCs w:val="22"/>
        </w:rPr>
        <w:t xml:space="preserve">ice, </w:t>
      </w:r>
      <w:r w:rsidRPr="003A11CB">
        <w:rPr>
          <w:snapToGrid/>
          <w:kern w:val="0"/>
          <w:szCs w:val="22"/>
        </w:rPr>
        <w:t>and a</w:t>
      </w:r>
      <w:r w:rsidRPr="003A11CB">
        <w:rPr>
          <w:snapToGrid/>
          <w:spacing w:val="3"/>
          <w:kern w:val="0"/>
          <w:szCs w:val="22"/>
        </w:rPr>
        <w:t>d</w:t>
      </w:r>
      <w:r w:rsidRPr="003A11CB">
        <w:rPr>
          <w:snapToGrid/>
          <w:spacing w:val="-3"/>
          <w:kern w:val="0"/>
          <w:szCs w:val="22"/>
        </w:rPr>
        <w:t>m</w:t>
      </w:r>
      <w:r w:rsidRPr="003A11CB">
        <w:rPr>
          <w:snapToGrid/>
          <w:kern w:val="0"/>
          <w:szCs w:val="22"/>
        </w:rPr>
        <w:t>inistrati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14"/>
          <w:kern w:val="0"/>
          <w:szCs w:val="22"/>
        </w:rPr>
        <w:t xml:space="preserve"> </w:t>
      </w:r>
      <w:r w:rsidRPr="003A11CB">
        <w:rPr>
          <w:snapToGrid/>
          <w:spacing w:val="-2"/>
          <w:kern w:val="0"/>
          <w:szCs w:val="22"/>
        </w:rPr>
        <w:t>w</w:t>
      </w:r>
      <w:r w:rsidRPr="003A11CB">
        <w:rPr>
          <w:snapToGrid/>
          <w:spacing w:val="2"/>
          <w:kern w:val="0"/>
          <w:szCs w:val="22"/>
        </w:rPr>
        <w:t>i</w:t>
      </w:r>
      <w:r w:rsidRPr="003A11CB">
        <w:rPr>
          <w:snapToGrid/>
          <w:kern w:val="0"/>
          <w:szCs w:val="22"/>
        </w:rPr>
        <w:t>s</w:t>
      </w:r>
      <w:r w:rsidRPr="003A11CB">
        <w:rPr>
          <w:snapToGrid/>
          <w:spacing w:val="-1"/>
          <w:kern w:val="0"/>
          <w:szCs w:val="22"/>
        </w:rPr>
        <w:t>h</w:t>
      </w:r>
      <w:r w:rsidRPr="003A11CB">
        <w:rPr>
          <w:snapToGrid/>
          <w:spacing w:val="2"/>
          <w:kern w:val="0"/>
          <w:szCs w:val="22"/>
        </w:rPr>
        <w:t>i</w:t>
      </w:r>
      <w:r w:rsidRPr="003A11CB">
        <w:rPr>
          <w:snapToGrid/>
          <w:spacing w:val="1"/>
          <w:kern w:val="0"/>
          <w:szCs w:val="22"/>
        </w:rPr>
        <w:t>n</w:t>
      </w:r>
      <w:r w:rsidRPr="003A11CB">
        <w:rPr>
          <w:snapToGrid/>
          <w:kern w:val="0"/>
          <w:szCs w:val="22"/>
        </w:rPr>
        <w:t>g</w:t>
      </w:r>
      <w:r w:rsidRPr="003A11CB">
        <w:rPr>
          <w:snapToGrid/>
          <w:spacing w:val="4"/>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spacing w:val="2"/>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8"/>
          <w:kern w:val="0"/>
          <w:szCs w:val="22"/>
        </w:rPr>
        <w:t xml:space="preserve"> </w:t>
      </w:r>
      <w:r w:rsidRPr="003A11CB">
        <w:rPr>
          <w:snapToGrid/>
          <w:kern w:val="0"/>
          <w:szCs w:val="22"/>
        </w:rPr>
        <w:t>IMT</w:t>
      </w:r>
      <w:r w:rsidRPr="003A11CB">
        <w:rPr>
          <w:snapToGrid/>
          <w:spacing w:val="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
          <w:kern w:val="0"/>
          <w:szCs w:val="22"/>
        </w:rPr>
        <w:t xml:space="preserve"> </w:t>
      </w:r>
      <w:r w:rsidRPr="003A11CB">
        <w:rPr>
          <w:snapToGrid/>
          <w:kern w:val="0"/>
          <w:szCs w:val="22"/>
        </w:rPr>
        <w:t>obtain</w:t>
      </w:r>
      <w:r w:rsidRPr="003A11CB">
        <w:rPr>
          <w:snapToGrid/>
          <w:spacing w:val="2"/>
          <w:kern w:val="0"/>
          <w:szCs w:val="22"/>
        </w:rPr>
        <w:t xml:space="preserve">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agre</w:t>
      </w:r>
      <w:r w:rsidRPr="003A11CB">
        <w:rPr>
          <w:snapToGrid/>
          <w:spacing w:val="2"/>
          <w:kern w:val="0"/>
          <w:szCs w:val="22"/>
        </w:rPr>
        <w:t>e</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8"/>
          <w:kern w:val="0"/>
          <w:szCs w:val="22"/>
        </w:rPr>
        <w:t xml:space="preserve"> </w:t>
      </w:r>
      <w:r w:rsidRPr="003A11CB">
        <w:rPr>
          <w:snapToGrid/>
          <w:kern w:val="0"/>
          <w:szCs w:val="22"/>
        </w:rPr>
        <w:t>of</w:t>
      </w:r>
      <w:r w:rsidRPr="003A11CB">
        <w:rPr>
          <w:snapToGrid/>
          <w:spacing w:val="-3"/>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1"/>
          <w:kern w:val="0"/>
          <w:szCs w:val="22"/>
        </w:rPr>
        <w:t>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12"/>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r w:rsidRPr="003A11CB">
        <w:rPr>
          <w:snapToGrid/>
          <w:spacing w:val="6"/>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kern w:val="0"/>
          <w:szCs w:val="22"/>
        </w:rPr>
        <w:t>protect</w:t>
      </w:r>
      <w:r w:rsidRPr="003A11CB">
        <w:rPr>
          <w:snapToGrid/>
          <w:spacing w:val="4"/>
          <w:kern w:val="0"/>
          <w:szCs w:val="22"/>
        </w:rPr>
        <w:t xml:space="preserve"> </w:t>
      </w:r>
      <w:r w:rsidRPr="003A11CB">
        <w:rPr>
          <w:snapToGrid/>
          <w:w w:val="102"/>
          <w:kern w:val="0"/>
          <w:szCs w:val="22"/>
        </w:rPr>
        <w:t>operatio</w:t>
      </w:r>
      <w:r w:rsidRPr="003A11CB">
        <w:rPr>
          <w:snapToGrid/>
          <w:spacing w:val="-1"/>
          <w:w w:val="102"/>
          <w:kern w:val="0"/>
          <w:szCs w:val="22"/>
        </w:rPr>
        <w:t>n</w:t>
      </w:r>
      <w:r w:rsidRPr="003A11CB">
        <w:rPr>
          <w:snapToGrid/>
          <w:w w:val="102"/>
          <w:kern w:val="0"/>
          <w:szCs w:val="22"/>
        </w:rPr>
        <w:t xml:space="preserve">s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n</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2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w:t>
      </w:r>
      <w:r w:rsidRPr="003A11CB">
        <w:rPr>
          <w:snapToGrid/>
          <w:spacing w:val="2"/>
          <w:kern w:val="0"/>
          <w:szCs w:val="22"/>
        </w:rPr>
        <w:t>c</w:t>
      </w:r>
      <w:r w:rsidRPr="003A11CB">
        <w:rPr>
          <w:snapToGrid/>
          <w:kern w:val="0"/>
          <w:szCs w:val="22"/>
        </w:rPr>
        <w:t xml:space="preserve">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0"/>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19"/>
          <w:kern w:val="0"/>
          <w:szCs w:val="22"/>
        </w:rPr>
        <w:t xml:space="preserve"> </w:t>
      </w:r>
      <w:r w:rsidRPr="003A11CB">
        <w:rPr>
          <w:snapToGrid/>
          <w:kern w:val="0"/>
          <w:szCs w:val="22"/>
        </w:rPr>
        <w:t>does</w:t>
      </w:r>
      <w:r w:rsidRPr="003A11CB">
        <w:rPr>
          <w:snapToGrid/>
          <w:spacing w:val="11"/>
          <w:kern w:val="0"/>
          <w:szCs w:val="22"/>
        </w:rPr>
        <w:t xml:space="preserve"> </w:t>
      </w:r>
      <w:r w:rsidRPr="003A11CB">
        <w:rPr>
          <w:snapToGrid/>
          <w:spacing w:val="-1"/>
          <w:kern w:val="0"/>
          <w:szCs w:val="22"/>
        </w:rPr>
        <w:t>n</w:t>
      </w:r>
      <w:r w:rsidRPr="003A11CB">
        <w:rPr>
          <w:snapToGrid/>
          <w:kern w:val="0"/>
          <w:szCs w:val="22"/>
        </w:rPr>
        <w:t>ot</w:t>
      </w:r>
      <w:r w:rsidRPr="003A11CB">
        <w:rPr>
          <w:snapToGrid/>
          <w:spacing w:val="9"/>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1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u</w:t>
      </w:r>
      <w:r w:rsidRPr="003A11CB">
        <w:rPr>
          <w:snapToGrid/>
          <w:kern w:val="0"/>
          <w:szCs w:val="22"/>
        </w:rPr>
        <w:t>se</w:t>
      </w:r>
      <w:r w:rsidRPr="003A11CB">
        <w:rPr>
          <w:snapToGrid/>
          <w:spacing w:val="11"/>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10"/>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kern w:val="0"/>
          <w:szCs w:val="22"/>
        </w:rPr>
        <w:t>uen</w:t>
      </w:r>
      <w:r w:rsidRPr="003A11CB">
        <w:rPr>
          <w:snapToGrid/>
          <w:spacing w:val="2"/>
          <w:kern w:val="0"/>
          <w:szCs w:val="22"/>
        </w:rPr>
        <w:t>c</w:t>
      </w:r>
      <w:r w:rsidRPr="003A11CB">
        <w:rPr>
          <w:snapToGrid/>
          <w:kern w:val="0"/>
          <w:szCs w:val="22"/>
        </w:rPr>
        <w:t>y</w:t>
      </w:r>
      <w:r w:rsidRPr="003A11CB">
        <w:rPr>
          <w:snapToGrid/>
          <w:spacing w:val="19"/>
          <w:kern w:val="0"/>
          <w:szCs w:val="22"/>
        </w:rPr>
        <w:t xml:space="preserve"> </w:t>
      </w:r>
      <w:r w:rsidRPr="003A11CB">
        <w:rPr>
          <w:snapToGrid/>
          <w:kern w:val="0"/>
          <w:szCs w:val="22"/>
        </w:rPr>
        <w:t>band</w:t>
      </w:r>
      <w:r w:rsidRPr="003A11CB">
        <w:rPr>
          <w:snapToGrid/>
          <w:spacing w:val="10"/>
          <w:kern w:val="0"/>
          <w:szCs w:val="22"/>
        </w:rPr>
        <w:t xml:space="preserve"> </w:t>
      </w:r>
      <w:r w:rsidRPr="003A11CB">
        <w:rPr>
          <w:snapToGrid/>
          <w:spacing w:val="2"/>
          <w:kern w:val="0"/>
          <w:szCs w:val="22"/>
        </w:rPr>
        <w:t>b</w:t>
      </w:r>
      <w:r w:rsidRPr="003A11CB">
        <w:rPr>
          <w:snapToGrid/>
          <w:kern w:val="0"/>
          <w:szCs w:val="22"/>
        </w:rPr>
        <w:t>y</w:t>
      </w:r>
      <w:r w:rsidRPr="003A11CB">
        <w:rPr>
          <w:snapToGrid/>
          <w:spacing w:val="5"/>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8"/>
          <w:kern w:val="0"/>
          <w:szCs w:val="22"/>
        </w:rPr>
        <w:t xml:space="preserve"> </w:t>
      </w:r>
      <w:r w:rsidRPr="003A11CB">
        <w:rPr>
          <w:snapToGrid/>
          <w:w w:val="102"/>
          <w:kern w:val="0"/>
          <w:szCs w:val="22"/>
        </w:rPr>
        <w:t>a</w:t>
      </w:r>
      <w:r w:rsidRPr="003A11CB">
        <w:rPr>
          <w:snapToGrid/>
          <w:spacing w:val="1"/>
          <w:w w:val="102"/>
          <w:kern w:val="0"/>
          <w:szCs w:val="22"/>
        </w:rPr>
        <w:t>p</w:t>
      </w:r>
      <w:r w:rsidRPr="003A11CB">
        <w:rPr>
          <w:snapToGrid/>
          <w:w w:val="102"/>
          <w:kern w:val="0"/>
          <w:szCs w:val="22"/>
        </w:rPr>
        <w:t xml:space="preserve">plication </w:t>
      </w:r>
      <w:r w:rsidRPr="003A11CB">
        <w:rPr>
          <w:snapToGrid/>
          <w:kern w:val="0"/>
          <w:szCs w:val="22"/>
        </w:rPr>
        <w:t>of</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kern w:val="0"/>
          <w:szCs w:val="22"/>
        </w:rPr>
        <w:t>to</w:t>
      </w:r>
      <w:r w:rsidRPr="003A11CB">
        <w:rPr>
          <w:snapToGrid/>
          <w:spacing w:val="6"/>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7"/>
          <w:kern w:val="0"/>
          <w:szCs w:val="22"/>
        </w:rPr>
        <w:t xml:space="preserve"> </w:t>
      </w:r>
      <w:r w:rsidRPr="003A11CB">
        <w:rPr>
          <w:snapToGrid/>
          <w:spacing w:val="1"/>
          <w:kern w:val="0"/>
          <w:szCs w:val="22"/>
        </w:rPr>
        <w:t>i</w:t>
      </w:r>
      <w:r w:rsidRPr="003A11CB">
        <w:rPr>
          <w:snapToGrid/>
          <w:kern w:val="0"/>
          <w:szCs w:val="22"/>
        </w:rPr>
        <w:t>t</w:t>
      </w:r>
      <w:r w:rsidRPr="003A11CB">
        <w:rPr>
          <w:snapToGrid/>
          <w:spacing w:val="3"/>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located</w:t>
      </w:r>
      <w:r w:rsidRPr="003A11CB">
        <w:rPr>
          <w:snapToGrid/>
          <w:spacing w:val="12"/>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do</w:t>
      </w:r>
      <w:r w:rsidRPr="003A11CB">
        <w:rPr>
          <w:snapToGrid/>
          <w:spacing w:val="-1"/>
          <w:kern w:val="0"/>
          <w:szCs w:val="22"/>
        </w:rPr>
        <w:t>e</w:t>
      </w:r>
      <w:r w:rsidRPr="003A11CB">
        <w:rPr>
          <w:snapToGrid/>
          <w:kern w:val="0"/>
          <w:szCs w:val="22"/>
        </w:rPr>
        <w:t>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2"/>
          <w:kern w:val="0"/>
          <w:szCs w:val="22"/>
        </w:rPr>
        <w:t xml:space="preserve"> </w:t>
      </w:r>
      <w:r w:rsidRPr="003A11CB">
        <w:rPr>
          <w:snapToGrid/>
          <w:kern w:val="0"/>
          <w:szCs w:val="22"/>
        </w:rPr>
        <w:t>priority</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s.</w:t>
      </w:r>
    </w:p>
    <w:p w:rsidR="00807703" w:rsidRPr="003A11CB" w:rsidP="003A11CB" w14:paraId="70501341" w14:textId="77777777">
      <w:pPr>
        <w:spacing w:after="120"/>
        <w:ind w:firstLine="720"/>
        <w:rPr>
          <w:snapToGrid/>
          <w:kern w:val="0"/>
          <w:szCs w:val="22"/>
        </w:rPr>
      </w:pPr>
      <w:r w:rsidRPr="003A11CB">
        <w:rPr>
          <w:bCs/>
          <w:snapToGrid/>
          <w:spacing w:val="1"/>
          <w:kern w:val="0"/>
          <w:szCs w:val="22"/>
        </w:rPr>
        <w:t>(v)  5.429</w:t>
      </w:r>
      <w:r w:rsidRPr="003A11CB">
        <w:rPr>
          <w:bCs/>
          <w:snapToGrid/>
          <w:kern w:val="0"/>
          <w:szCs w:val="22"/>
        </w:rPr>
        <w:t>E  </w:t>
      </w:r>
      <w:r w:rsidRPr="003A11CB">
        <w:rPr>
          <w:i/>
          <w:snapToGrid/>
          <w:kern w:val="0"/>
          <w:szCs w:val="22"/>
        </w:rPr>
        <w:t>Additional allocation:</w:t>
      </w:r>
      <w:r w:rsidRPr="003A11CB">
        <w:rPr>
          <w:snapToGrid/>
          <w:kern w:val="0"/>
          <w:szCs w:val="22"/>
        </w:rPr>
        <w:t xml:space="preserve">  in</w:t>
      </w:r>
      <w:r w:rsidRPr="003A11CB">
        <w:rPr>
          <w:snapToGrid/>
          <w:spacing w:val="19"/>
          <w:kern w:val="0"/>
          <w:szCs w:val="22"/>
        </w:rPr>
        <w:t xml:space="preserve"> </w:t>
      </w:r>
      <w:r w:rsidRPr="003A11CB">
        <w:rPr>
          <w:snapToGrid/>
          <w:spacing w:val="1"/>
          <w:kern w:val="0"/>
          <w:szCs w:val="22"/>
        </w:rPr>
        <w:t>P</w:t>
      </w:r>
      <w:r w:rsidRPr="003A11CB">
        <w:rPr>
          <w:snapToGrid/>
          <w:spacing w:val="-1"/>
          <w:kern w:val="0"/>
          <w:szCs w:val="22"/>
        </w:rPr>
        <w:t>a</w:t>
      </w:r>
      <w:r w:rsidRPr="003A11CB">
        <w:rPr>
          <w:snapToGrid/>
          <w:kern w:val="0"/>
          <w:szCs w:val="22"/>
        </w:rPr>
        <w:t>p</w:t>
      </w:r>
      <w:r w:rsidRPr="003A11CB">
        <w:rPr>
          <w:snapToGrid/>
          <w:spacing w:val="-1"/>
          <w:kern w:val="0"/>
          <w:szCs w:val="22"/>
        </w:rPr>
        <w:t>u</w:t>
      </w:r>
      <w:r w:rsidRPr="003A11CB">
        <w:rPr>
          <w:snapToGrid/>
          <w:kern w:val="0"/>
          <w:szCs w:val="22"/>
        </w:rPr>
        <w:t>a</w:t>
      </w:r>
      <w:r w:rsidRPr="003A11CB">
        <w:rPr>
          <w:snapToGrid/>
          <w:spacing w:val="26"/>
          <w:kern w:val="0"/>
          <w:szCs w:val="22"/>
        </w:rPr>
        <w:t xml:space="preserve"> </w:t>
      </w:r>
      <w:r w:rsidRPr="003A11CB">
        <w:rPr>
          <w:snapToGrid/>
          <w:kern w:val="0"/>
          <w:szCs w:val="22"/>
        </w:rPr>
        <w:t>N</w:t>
      </w:r>
      <w:r w:rsidRPr="003A11CB">
        <w:rPr>
          <w:snapToGrid/>
          <w:spacing w:val="2"/>
          <w:kern w:val="0"/>
          <w:szCs w:val="22"/>
        </w:rPr>
        <w:t>e</w:t>
      </w:r>
      <w:r w:rsidRPr="003A11CB">
        <w:rPr>
          <w:snapToGrid/>
          <w:kern w:val="0"/>
          <w:szCs w:val="22"/>
        </w:rPr>
        <w:t>w</w:t>
      </w:r>
      <w:r w:rsidRPr="003A11CB">
        <w:rPr>
          <w:snapToGrid/>
          <w:spacing w:val="20"/>
          <w:kern w:val="0"/>
          <w:szCs w:val="22"/>
        </w:rPr>
        <w:t xml:space="preserve"> </w:t>
      </w:r>
      <w:r w:rsidRPr="003A11CB">
        <w:rPr>
          <w:snapToGrid/>
          <w:spacing w:val="2"/>
          <w:kern w:val="0"/>
          <w:szCs w:val="22"/>
        </w:rPr>
        <w:t>G</w:t>
      </w:r>
      <w:r w:rsidRPr="003A11CB">
        <w:rPr>
          <w:snapToGrid/>
          <w:spacing w:val="-1"/>
          <w:kern w:val="0"/>
          <w:szCs w:val="22"/>
        </w:rPr>
        <w:t>u</w:t>
      </w:r>
      <w:r w:rsidRPr="003A11CB">
        <w:rPr>
          <w:snapToGrid/>
          <w:spacing w:val="1"/>
          <w:kern w:val="0"/>
          <w:szCs w:val="22"/>
        </w:rPr>
        <w:t>i</w:t>
      </w:r>
      <w:r w:rsidRPr="003A11CB">
        <w:rPr>
          <w:snapToGrid/>
          <w:spacing w:val="-1"/>
          <w:kern w:val="0"/>
          <w:szCs w:val="22"/>
        </w:rPr>
        <w:t>n</w:t>
      </w:r>
      <w:r w:rsidRPr="003A11CB">
        <w:rPr>
          <w:snapToGrid/>
          <w:kern w:val="0"/>
          <w:szCs w:val="22"/>
        </w:rPr>
        <w:t>ea,</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band</w:t>
      </w:r>
      <w:r w:rsidRPr="003A11CB">
        <w:rPr>
          <w:snapToGrid/>
          <w:spacing w:val="24"/>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23"/>
          <w:kern w:val="0"/>
          <w:szCs w:val="22"/>
        </w:rPr>
        <w:t xml:space="preserve"> </w:t>
      </w:r>
      <w:r w:rsidRPr="003A11CB">
        <w:rPr>
          <w:snapToGrid/>
          <w:kern w:val="0"/>
          <w:szCs w:val="22"/>
        </w:rPr>
        <w:t>is</w:t>
      </w:r>
      <w:r w:rsidRPr="003A11CB">
        <w:rPr>
          <w:snapToGrid/>
          <w:spacing w:val="21"/>
          <w:kern w:val="0"/>
          <w:szCs w:val="22"/>
        </w:rPr>
        <w:t xml:space="preserve"> </w:t>
      </w:r>
      <w:r w:rsidRPr="003A11CB">
        <w:rPr>
          <w:snapToGrid/>
          <w:kern w:val="0"/>
          <w:szCs w:val="22"/>
        </w:rPr>
        <w:t>allocated</w:t>
      </w:r>
      <w:r w:rsidRPr="003A11CB">
        <w:rPr>
          <w:snapToGrid/>
          <w:spacing w:val="29"/>
          <w:kern w:val="0"/>
          <w:szCs w:val="22"/>
        </w:rPr>
        <w:t xml:space="preserve"> </w:t>
      </w:r>
      <w:r w:rsidRPr="003A11CB">
        <w:rPr>
          <w:snapToGrid/>
          <w:kern w:val="0"/>
          <w:szCs w:val="22"/>
        </w:rPr>
        <w:t>to</w:t>
      </w:r>
      <w:r w:rsidRPr="003A11CB">
        <w:rPr>
          <w:snapToGrid/>
          <w:spacing w:val="21"/>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except</w:t>
      </w:r>
      <w:r w:rsidRPr="003A11CB">
        <w:rPr>
          <w:snapToGrid/>
          <w:spacing w:val="7"/>
          <w:kern w:val="0"/>
          <w:szCs w:val="22"/>
        </w:rPr>
        <w:t xml:space="preserve"> </w:t>
      </w:r>
      <w:r w:rsidRPr="003A11CB">
        <w:rPr>
          <w:snapToGrid/>
          <w:kern w:val="0"/>
          <w:szCs w:val="22"/>
        </w:rPr>
        <w:t>aero</w:t>
      </w:r>
      <w:r w:rsidRPr="003A11CB">
        <w:rPr>
          <w:snapToGrid/>
          <w:spacing w:val="-1"/>
          <w:kern w:val="0"/>
          <w:szCs w:val="22"/>
        </w:rPr>
        <w:t>n</w:t>
      </w:r>
      <w:r w:rsidRPr="003A11CB">
        <w:rPr>
          <w:snapToGrid/>
          <w:spacing w:val="2"/>
          <w:kern w:val="0"/>
          <w:szCs w:val="22"/>
        </w:rPr>
        <w:t>a</w:t>
      </w:r>
      <w:r w:rsidRPr="003A11CB">
        <w:rPr>
          <w:snapToGrid/>
          <w:spacing w:val="-1"/>
          <w:kern w:val="0"/>
          <w:szCs w:val="22"/>
        </w:rPr>
        <w:t>u</w:t>
      </w:r>
      <w:r w:rsidRPr="003A11CB">
        <w:rPr>
          <w:snapToGrid/>
          <w:kern w:val="0"/>
          <w:szCs w:val="22"/>
        </w:rPr>
        <w:t>tic</w:t>
      </w:r>
      <w:r w:rsidRPr="003A11CB">
        <w:rPr>
          <w:snapToGrid/>
          <w:spacing w:val="2"/>
          <w:kern w:val="0"/>
          <w:szCs w:val="22"/>
        </w:rPr>
        <w:t>a</w:t>
      </w:r>
      <w:r w:rsidRPr="003A11CB">
        <w:rPr>
          <w:snapToGrid/>
          <w:kern w:val="0"/>
          <w:szCs w:val="22"/>
        </w:rPr>
        <w:t>l</w:t>
      </w:r>
      <w:r w:rsidRPr="003A11CB">
        <w:rPr>
          <w:snapToGrid/>
          <w:spacing w:val="14"/>
          <w:kern w:val="0"/>
          <w:szCs w:val="22"/>
        </w:rPr>
        <w:t xml:space="preserve"> </w:t>
      </w:r>
      <w:r w:rsidRPr="003A11CB">
        <w:rPr>
          <w:snapToGrid/>
          <w:kern w:val="0"/>
          <w:szCs w:val="22"/>
        </w:rPr>
        <w:t>mobil</w:t>
      </w:r>
      <w:r w:rsidRPr="003A11CB">
        <w:rPr>
          <w:snapToGrid/>
          <w:spacing w:val="3"/>
          <w:kern w:val="0"/>
          <w:szCs w:val="22"/>
        </w:rPr>
        <w:t>e</w:t>
      </w:r>
      <w:r w:rsidRPr="003A11CB">
        <w:rPr>
          <w:snapToGrid/>
          <w:kern w:val="0"/>
          <w:szCs w:val="22"/>
        </w:rPr>
        <w:t>,</w:t>
      </w:r>
      <w:r w:rsidRPr="003A11CB">
        <w:rPr>
          <w:snapToGrid/>
          <w:spacing w:val="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8"/>
          <w:kern w:val="0"/>
          <w:szCs w:val="22"/>
        </w:rPr>
        <w:t xml:space="preserve"> </w:t>
      </w:r>
      <w:r w:rsidRPr="003A11CB">
        <w:rPr>
          <w:snapToGrid/>
          <w:kern w:val="0"/>
          <w:szCs w:val="22"/>
        </w:rPr>
        <w:t>on</w:t>
      </w:r>
      <w:r w:rsidRPr="003A11CB">
        <w:rPr>
          <w:snapToGrid/>
          <w:spacing w:val="2"/>
          <w:kern w:val="0"/>
          <w:szCs w:val="22"/>
        </w:rPr>
        <w:t xml:space="preserve"> </w:t>
      </w:r>
      <w:r w:rsidRPr="003A11CB">
        <w:rPr>
          <w:snapToGrid/>
          <w:kern w:val="0"/>
          <w:szCs w:val="22"/>
        </w:rPr>
        <w:t>a pr</w:t>
      </w:r>
      <w:r w:rsidRPr="003A11CB">
        <w:rPr>
          <w:snapToGrid/>
          <w:spacing w:val="1"/>
          <w:kern w:val="0"/>
          <w:szCs w:val="22"/>
        </w:rPr>
        <w:t>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7"/>
          <w:kern w:val="0"/>
          <w:szCs w:val="22"/>
        </w:rPr>
        <w:t xml:space="preserve"> </w:t>
      </w:r>
      <w:r w:rsidRPr="003A11CB">
        <w:rPr>
          <w:snapToGrid/>
          <w:kern w:val="0"/>
          <w:szCs w:val="22"/>
        </w:rPr>
        <w:t>b</w:t>
      </w:r>
      <w:r w:rsidRPr="003A11CB">
        <w:rPr>
          <w:snapToGrid/>
          <w:spacing w:val="2"/>
          <w:kern w:val="0"/>
          <w:szCs w:val="22"/>
        </w:rPr>
        <w:t>a</w:t>
      </w:r>
      <w:r w:rsidRPr="003A11CB">
        <w:rPr>
          <w:snapToGrid/>
          <w:kern w:val="0"/>
          <w:szCs w:val="22"/>
        </w:rPr>
        <w:t>sis.  Stations</w:t>
      </w:r>
      <w:r w:rsidRPr="003A11CB">
        <w:rPr>
          <w:snapToGrid/>
          <w:spacing w:val="8"/>
          <w:kern w:val="0"/>
          <w:szCs w:val="22"/>
        </w:rPr>
        <w:t xml:space="preserve"> </w:t>
      </w:r>
      <w:r w:rsidRPr="003A11CB">
        <w:rPr>
          <w:snapToGrid/>
          <w:spacing w:val="1"/>
          <w:kern w:val="0"/>
          <w:szCs w:val="22"/>
        </w:rPr>
        <w:t>i</w:t>
      </w:r>
      <w:r w:rsidRPr="003A11CB">
        <w:rPr>
          <w:snapToGrid/>
          <w:kern w:val="0"/>
          <w:szCs w:val="22"/>
        </w:rPr>
        <w:t xml:space="preserve">n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service</w:t>
      </w:r>
      <w:r w:rsidRPr="003A11CB">
        <w:rPr>
          <w:snapToGrid/>
          <w:spacing w:val="7"/>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9"/>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w w:val="102"/>
          <w:kern w:val="0"/>
          <w:szCs w:val="22"/>
        </w:rPr>
        <w:t>f</w:t>
      </w:r>
      <w:r w:rsidRPr="003A11CB">
        <w:rPr>
          <w:snapToGrid/>
          <w:w w:val="102"/>
          <w:kern w:val="0"/>
          <w:szCs w:val="22"/>
        </w:rPr>
        <w:t>re</w:t>
      </w:r>
      <w:r w:rsidRPr="003A11CB">
        <w:rPr>
          <w:snapToGrid/>
          <w:spacing w:val="1"/>
          <w:w w:val="102"/>
          <w:kern w:val="0"/>
          <w:szCs w:val="22"/>
        </w:rPr>
        <w:t>q</w:t>
      </w:r>
      <w:r w:rsidRPr="003A11CB">
        <w:rPr>
          <w:snapToGrid/>
          <w:spacing w:val="-1"/>
          <w:w w:val="102"/>
          <w:kern w:val="0"/>
          <w:szCs w:val="22"/>
        </w:rPr>
        <w:t>u</w:t>
      </w:r>
      <w:r w:rsidRPr="003A11CB">
        <w:rPr>
          <w:snapToGrid/>
          <w:w w:val="102"/>
          <w:kern w:val="0"/>
          <w:szCs w:val="22"/>
        </w:rPr>
        <w:t>en</w:t>
      </w:r>
      <w:r w:rsidRPr="003A11CB">
        <w:rPr>
          <w:snapToGrid/>
          <w:spacing w:val="2"/>
          <w:w w:val="102"/>
          <w:kern w:val="0"/>
          <w:szCs w:val="22"/>
        </w:rPr>
        <w:t>c</w:t>
      </w:r>
      <w:r w:rsidRPr="003A11CB">
        <w:rPr>
          <w:snapToGrid/>
          <w:w w:val="102"/>
          <w:kern w:val="0"/>
          <w:szCs w:val="22"/>
        </w:rPr>
        <w:t xml:space="preserve">y </w:t>
      </w:r>
      <w:r w:rsidRPr="003A11CB">
        <w:rPr>
          <w:snapToGrid/>
          <w:kern w:val="0"/>
          <w:szCs w:val="22"/>
        </w:rPr>
        <w:t>band</w:t>
      </w:r>
      <w:r w:rsidRPr="003A11CB">
        <w:rPr>
          <w:snapToGrid/>
          <w:spacing w:val="34"/>
          <w:kern w:val="0"/>
          <w:szCs w:val="22"/>
        </w:rPr>
        <w:t xml:space="preserve"> </w:t>
      </w:r>
      <w:r w:rsidRPr="003A11CB">
        <w:rPr>
          <w:snapToGrid/>
          <w:kern w:val="0"/>
          <w:szCs w:val="22"/>
        </w:rPr>
        <w:t>33</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3</w:t>
      </w:r>
      <w:r w:rsidRPr="003A11CB">
        <w:rPr>
          <w:snapToGrid/>
          <w:spacing w:val="1"/>
          <w:kern w:val="0"/>
          <w:szCs w:val="22"/>
        </w:rPr>
        <w:t>40</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35"/>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 xml:space="preserve">all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3"/>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2"/>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3"/>
          <w:kern w:val="0"/>
          <w:szCs w:val="22"/>
        </w:rPr>
        <w:t xml:space="preserve"> </w:t>
      </w:r>
      <w:r w:rsidRPr="003A11CB">
        <w:rPr>
          <w:snapToGrid/>
          <w:kern w:val="0"/>
          <w:szCs w:val="22"/>
        </w:rPr>
        <w:t>inter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 to,</w:t>
      </w:r>
      <w:r w:rsidRPr="003A11CB">
        <w:rPr>
          <w:snapToGrid/>
          <w:spacing w:val="32"/>
          <w:kern w:val="0"/>
          <w:szCs w:val="22"/>
        </w:rPr>
        <w:t xml:space="preserve"> </w:t>
      </w:r>
      <w:r w:rsidRPr="003A11CB">
        <w:rPr>
          <w:snapToGrid/>
          <w:kern w:val="0"/>
          <w:szCs w:val="22"/>
        </w:rPr>
        <w:t>or</w:t>
      </w:r>
      <w:r w:rsidRPr="003A11CB">
        <w:rPr>
          <w:snapToGrid/>
          <w:spacing w:val="31"/>
          <w:kern w:val="0"/>
          <w:szCs w:val="22"/>
        </w:rPr>
        <w:t xml:space="preserve"> </w:t>
      </w:r>
      <w:r w:rsidRPr="003A11CB">
        <w:rPr>
          <w:snapToGrid/>
          <w:kern w:val="0"/>
          <w:szCs w:val="22"/>
        </w:rPr>
        <w:t>claim</w:t>
      </w:r>
      <w:r w:rsidRPr="003A11CB">
        <w:rPr>
          <w:snapToGrid/>
          <w:spacing w:val="33"/>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6"/>
          <w:kern w:val="0"/>
          <w:szCs w:val="22"/>
        </w:rPr>
        <w:t xml:space="preserve"> </w:t>
      </w:r>
      <w:r w:rsidRPr="003A11CB">
        <w:rPr>
          <w:snapToGrid/>
          <w:kern w:val="0"/>
          <w:szCs w:val="22"/>
        </w:rPr>
        <w:t>fro</w:t>
      </w:r>
      <w:r w:rsidRPr="003A11CB">
        <w:rPr>
          <w:snapToGrid/>
          <w:spacing w:val="-3"/>
          <w:kern w:val="0"/>
          <w:szCs w:val="22"/>
        </w:rPr>
        <w:t>m</w:t>
      </w:r>
      <w:r w:rsidRPr="003A11CB">
        <w:rPr>
          <w:snapToGrid/>
          <w:kern w:val="0"/>
          <w:szCs w:val="22"/>
        </w:rPr>
        <w:t>, st</w:t>
      </w:r>
      <w:r w:rsidRPr="003A11CB">
        <w:rPr>
          <w:snapToGrid/>
          <w:spacing w:val="2"/>
          <w:kern w:val="0"/>
          <w:szCs w:val="22"/>
        </w:rPr>
        <w:t>a</w:t>
      </w:r>
      <w:r w:rsidRPr="003A11CB">
        <w:rPr>
          <w:snapToGrid/>
          <w:kern w:val="0"/>
          <w:szCs w:val="22"/>
        </w:rPr>
        <w:t>tions</w:t>
      </w:r>
      <w:r w:rsidRPr="003A11CB">
        <w:rPr>
          <w:snapToGrid/>
          <w:spacing w:val="3"/>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 xml:space="preserve">g </w:t>
      </w:r>
      <w:r w:rsidRPr="003A11CB">
        <w:rPr>
          <w:snapToGrid/>
          <w:spacing w:val="1"/>
          <w:kern w:val="0"/>
          <w:szCs w:val="22"/>
        </w:rPr>
        <w:t>i</w:t>
      </w:r>
      <w:r w:rsidRPr="003A11CB">
        <w:rPr>
          <w:snapToGrid/>
          <w:kern w:val="0"/>
          <w:szCs w:val="22"/>
        </w:rPr>
        <w:t>n</w:t>
      </w:r>
      <w:r w:rsidRPr="003A11CB">
        <w:rPr>
          <w:snapToGrid/>
          <w:spacing w:val="30"/>
          <w:kern w:val="0"/>
          <w:szCs w:val="22"/>
        </w:rPr>
        <w:t xml:space="preserve"> </w:t>
      </w:r>
      <w:r w:rsidRPr="003A11CB">
        <w:rPr>
          <w:snapToGrid/>
          <w:w w:val="102"/>
          <w:kern w:val="0"/>
          <w:szCs w:val="22"/>
        </w:rPr>
        <w:t xml:space="preserve">the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15"/>
          <w:kern w:val="0"/>
          <w:szCs w:val="22"/>
        </w:rPr>
        <w:t xml:space="preserve"> </w:t>
      </w:r>
      <w:r w:rsidRPr="003A11CB">
        <w:rPr>
          <w:snapToGrid/>
          <w:kern w:val="0"/>
          <w:szCs w:val="22"/>
        </w:rPr>
        <w:t>service.</w:t>
      </w:r>
    </w:p>
    <w:p w:rsidR="00807703" w:rsidRPr="003A11CB" w:rsidP="003A11CB" w14:paraId="4AFFA9FC" w14:textId="77777777">
      <w:pPr>
        <w:spacing w:after="120"/>
        <w:ind w:firstLine="720"/>
        <w:rPr>
          <w:snapToGrid/>
          <w:spacing w:val="1"/>
          <w:w w:val="105"/>
          <w:kern w:val="0"/>
          <w:szCs w:val="22"/>
        </w:rPr>
      </w:pPr>
      <w:r w:rsidRPr="003A11CB">
        <w:rPr>
          <w:bCs/>
          <w:snapToGrid/>
          <w:spacing w:val="1"/>
          <w:kern w:val="0"/>
          <w:szCs w:val="22"/>
        </w:rPr>
        <w:t>(vi)  5.42</w:t>
      </w:r>
      <w:r w:rsidRPr="003A11CB">
        <w:rPr>
          <w:bCs/>
          <w:snapToGrid/>
          <w:spacing w:val="-1"/>
          <w:kern w:val="0"/>
          <w:szCs w:val="22"/>
        </w:rPr>
        <w:t>9</w:t>
      </w:r>
      <w:r w:rsidRPr="003A11CB">
        <w:rPr>
          <w:bCs/>
          <w:snapToGrid/>
          <w:kern w:val="0"/>
          <w:szCs w:val="22"/>
        </w:rPr>
        <w:t>F  </w:t>
      </w:r>
      <w:r w:rsidRPr="003A11CB">
        <w:rPr>
          <w:snapToGrid/>
          <w:kern w:val="0"/>
          <w:szCs w:val="22"/>
        </w:rPr>
        <w:t>In</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ll</w:t>
      </w:r>
      <w:r w:rsidRPr="003A11CB">
        <w:rPr>
          <w:snapToGrid/>
          <w:spacing w:val="2"/>
          <w:kern w:val="0"/>
          <w:szCs w:val="22"/>
        </w:rPr>
        <w:t>o</w:t>
      </w:r>
      <w:r w:rsidRPr="003A11CB">
        <w:rPr>
          <w:snapToGrid/>
          <w:spacing w:val="-2"/>
          <w:kern w:val="0"/>
          <w:szCs w:val="22"/>
        </w:rPr>
        <w:t>w</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2"/>
          <w:kern w:val="0"/>
          <w:szCs w:val="22"/>
        </w:rPr>
        <w:t xml:space="preserve"> </w:t>
      </w:r>
      <w:r w:rsidRPr="003A11CB">
        <w:rPr>
          <w:snapToGrid/>
          <w:kern w:val="0"/>
          <w:szCs w:val="22"/>
        </w:rPr>
        <w:t>c</w:t>
      </w:r>
      <w:r w:rsidRPr="003A11CB">
        <w:rPr>
          <w:snapToGrid/>
          <w:spacing w:val="3"/>
          <w:kern w:val="0"/>
          <w:szCs w:val="22"/>
        </w:rPr>
        <w:t>o</w:t>
      </w:r>
      <w:r w:rsidRPr="003A11CB">
        <w:rPr>
          <w:snapToGrid/>
          <w:spacing w:val="-1"/>
          <w:kern w:val="0"/>
          <w:szCs w:val="22"/>
        </w:rPr>
        <w:t>u</w:t>
      </w:r>
      <w:r w:rsidRPr="003A11CB">
        <w:rPr>
          <w:snapToGrid/>
          <w:spacing w:val="1"/>
          <w:kern w:val="0"/>
          <w:szCs w:val="22"/>
        </w:rPr>
        <w:t>n</w:t>
      </w:r>
      <w:r w:rsidRPr="003A11CB">
        <w:rPr>
          <w:snapToGrid/>
          <w:kern w:val="0"/>
          <w:szCs w:val="22"/>
        </w:rPr>
        <w:t>tri</w:t>
      </w:r>
      <w:r w:rsidRPr="003A11CB">
        <w:rPr>
          <w:snapToGrid/>
          <w:spacing w:val="2"/>
          <w:kern w:val="0"/>
          <w:szCs w:val="22"/>
        </w:rPr>
        <w:t>e</w:t>
      </w:r>
      <w:r w:rsidRPr="003A11CB">
        <w:rPr>
          <w:snapToGrid/>
          <w:kern w:val="0"/>
          <w:szCs w:val="22"/>
        </w:rPr>
        <w:t>s</w:t>
      </w:r>
      <w:r w:rsidRPr="003A11CB">
        <w:rPr>
          <w:snapToGrid/>
          <w:spacing w:val="22"/>
          <w:kern w:val="0"/>
          <w:szCs w:val="22"/>
        </w:rPr>
        <w:t xml:space="preserve"> </w:t>
      </w:r>
      <w:r w:rsidRPr="003A11CB">
        <w:rPr>
          <w:snapToGrid/>
          <w:spacing w:val="1"/>
          <w:kern w:val="0"/>
          <w:szCs w:val="22"/>
        </w:rPr>
        <w:t>i</w:t>
      </w:r>
      <w:r w:rsidRPr="003A11CB">
        <w:rPr>
          <w:snapToGrid/>
          <w:kern w:val="0"/>
          <w:szCs w:val="22"/>
        </w:rPr>
        <w:t>n</w:t>
      </w:r>
      <w:r w:rsidRPr="003A11CB">
        <w:rPr>
          <w:snapToGrid/>
          <w:spacing w:val="13"/>
          <w:kern w:val="0"/>
          <w:szCs w:val="22"/>
        </w:rPr>
        <w:t xml:space="preserve"> </w:t>
      </w:r>
      <w:r w:rsidRPr="003A11CB">
        <w:rPr>
          <w:snapToGrid/>
          <w:kern w:val="0"/>
          <w:szCs w:val="22"/>
        </w:rPr>
        <w:t>Regi</w:t>
      </w:r>
      <w:r w:rsidRPr="003A11CB">
        <w:rPr>
          <w:snapToGrid/>
          <w:spacing w:val="2"/>
          <w:kern w:val="0"/>
          <w:szCs w:val="22"/>
        </w:rPr>
        <w:t>o</w:t>
      </w:r>
      <w:r w:rsidRPr="003A11CB">
        <w:rPr>
          <w:snapToGrid/>
          <w:kern w:val="0"/>
          <w:szCs w:val="22"/>
        </w:rPr>
        <w:t>n</w:t>
      </w:r>
      <w:r w:rsidRPr="003A11CB">
        <w:rPr>
          <w:snapToGrid/>
          <w:spacing w:val="9"/>
          <w:kern w:val="0"/>
          <w:szCs w:val="22"/>
        </w:rPr>
        <w:t xml:space="preserve"> </w:t>
      </w:r>
      <w:r w:rsidRPr="003A11CB">
        <w:rPr>
          <w:snapToGrid/>
          <w:kern w:val="0"/>
          <w:szCs w:val="22"/>
        </w:rPr>
        <w:t xml:space="preserve">3: </w:t>
      </w:r>
      <w:r w:rsidRPr="003A11CB">
        <w:rPr>
          <w:snapToGrid/>
          <w:spacing w:val="14"/>
          <w:kern w:val="0"/>
          <w:szCs w:val="22"/>
        </w:rPr>
        <w:t xml:space="preserve"> </w:t>
      </w:r>
      <w:r w:rsidRPr="003A11CB">
        <w:rPr>
          <w:snapToGrid/>
          <w:kern w:val="0"/>
          <w:szCs w:val="22"/>
        </w:rPr>
        <w:t>C</w:t>
      </w:r>
      <w:r w:rsidRPr="003A11CB">
        <w:rPr>
          <w:snapToGrid/>
          <w:spacing w:val="2"/>
          <w:kern w:val="0"/>
          <w:szCs w:val="22"/>
        </w:rPr>
        <w:t>a</w:t>
      </w:r>
      <w:r w:rsidRPr="003A11CB">
        <w:rPr>
          <w:snapToGrid/>
          <w:spacing w:val="-3"/>
          <w:kern w:val="0"/>
          <w:szCs w:val="22"/>
        </w:rPr>
        <w:t>m</w:t>
      </w:r>
      <w:r w:rsidRPr="003A11CB">
        <w:rPr>
          <w:snapToGrid/>
          <w:kern w:val="0"/>
          <w:szCs w:val="22"/>
        </w:rPr>
        <w:t>bodia,</w:t>
      </w:r>
      <w:r w:rsidRPr="003A11CB">
        <w:rPr>
          <w:snapToGrid/>
          <w:spacing w:val="24"/>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dia,</w:t>
      </w:r>
      <w:r w:rsidRPr="003A11CB">
        <w:rPr>
          <w:snapToGrid/>
          <w:spacing w:val="21"/>
          <w:kern w:val="0"/>
          <w:szCs w:val="22"/>
        </w:rPr>
        <w:t xml:space="preserve"> </w:t>
      </w:r>
      <w:r w:rsidRPr="003A11CB">
        <w:rPr>
          <w:snapToGrid/>
          <w:kern w:val="0"/>
          <w:szCs w:val="22"/>
        </w:rPr>
        <w:t>Lao</w:t>
      </w:r>
      <w:r w:rsidRPr="003A11CB">
        <w:rPr>
          <w:snapToGrid/>
          <w:spacing w:val="17"/>
          <w:kern w:val="0"/>
          <w:szCs w:val="22"/>
        </w:rPr>
        <w:t xml:space="preserve"> </w:t>
      </w:r>
      <w:r w:rsidRPr="003A11CB">
        <w:rPr>
          <w:snapToGrid/>
          <w:spacing w:val="1"/>
          <w:kern w:val="0"/>
          <w:szCs w:val="22"/>
        </w:rPr>
        <w:t>P</w:t>
      </w:r>
      <w:r w:rsidRPr="003A11CB">
        <w:rPr>
          <w:snapToGrid/>
          <w:kern w:val="0"/>
          <w:szCs w:val="22"/>
        </w:rPr>
        <w:t>.D.R.,</w:t>
      </w:r>
      <w:r w:rsidRPr="003A11CB">
        <w:rPr>
          <w:snapToGrid/>
          <w:spacing w:val="20"/>
          <w:kern w:val="0"/>
          <w:szCs w:val="22"/>
        </w:rPr>
        <w:t xml:space="preserve"> </w:t>
      </w:r>
      <w:r w:rsidRPr="003A11CB">
        <w:rPr>
          <w:snapToGrid/>
          <w:spacing w:val="1"/>
          <w:kern w:val="0"/>
          <w:szCs w:val="22"/>
        </w:rPr>
        <w:t>P</w:t>
      </w:r>
      <w:r w:rsidRPr="003A11CB">
        <w:rPr>
          <w:snapToGrid/>
          <w:kern w:val="0"/>
          <w:szCs w:val="22"/>
        </w:rPr>
        <w:t>akistan,</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spacing w:val="1"/>
          <w:kern w:val="0"/>
          <w:szCs w:val="22"/>
        </w:rPr>
        <w:t>P</w:t>
      </w:r>
      <w:r w:rsidRPr="003A11CB">
        <w:rPr>
          <w:snapToGrid/>
          <w:spacing w:val="-1"/>
          <w:kern w:val="0"/>
          <w:szCs w:val="22"/>
        </w:rPr>
        <w:t>h</w:t>
      </w:r>
      <w:r w:rsidRPr="003A11CB">
        <w:rPr>
          <w:snapToGrid/>
          <w:kern w:val="0"/>
          <w:szCs w:val="22"/>
        </w:rPr>
        <w:t>i</w:t>
      </w:r>
      <w:r w:rsidRPr="003A11CB">
        <w:rPr>
          <w:snapToGrid/>
          <w:spacing w:val="1"/>
          <w:kern w:val="0"/>
          <w:szCs w:val="22"/>
        </w:rPr>
        <w:t>li</w:t>
      </w:r>
      <w:r w:rsidRPr="003A11CB">
        <w:rPr>
          <w:snapToGrid/>
          <w:kern w:val="0"/>
          <w:szCs w:val="22"/>
        </w:rPr>
        <w:t>ppi</w:t>
      </w:r>
      <w:r w:rsidRPr="003A11CB">
        <w:rPr>
          <w:snapToGrid/>
          <w:spacing w:val="-1"/>
          <w:kern w:val="0"/>
          <w:szCs w:val="22"/>
        </w:rPr>
        <w:t>n</w:t>
      </w:r>
      <w:r w:rsidRPr="003A11CB">
        <w:rPr>
          <w:snapToGrid/>
          <w:kern w:val="0"/>
          <w:szCs w:val="22"/>
        </w:rPr>
        <w:t>es</w:t>
      </w:r>
      <w:r w:rsidRPr="003A11CB">
        <w:rPr>
          <w:snapToGrid/>
          <w:spacing w:val="26"/>
          <w:kern w:val="0"/>
          <w:szCs w:val="22"/>
        </w:rPr>
        <w:t xml:space="preserve"> </w:t>
      </w:r>
      <w:r w:rsidRPr="003A11CB">
        <w:rPr>
          <w:snapToGrid/>
          <w:kern w:val="0"/>
          <w:szCs w:val="22"/>
        </w:rPr>
        <w:t>and</w:t>
      </w:r>
      <w:r w:rsidRPr="003A11CB">
        <w:rPr>
          <w:snapToGrid/>
          <w:spacing w:val="17"/>
          <w:kern w:val="0"/>
          <w:szCs w:val="22"/>
        </w:rPr>
        <w:t xml:space="preserve"> </w:t>
      </w:r>
      <w:r w:rsidRPr="003A11CB">
        <w:rPr>
          <w:snapToGrid/>
          <w:w w:val="102"/>
          <w:kern w:val="0"/>
          <w:szCs w:val="22"/>
        </w:rPr>
        <w:t xml:space="preserve">Viet </w:t>
      </w:r>
      <w:r w:rsidRPr="003A11CB">
        <w:rPr>
          <w:snapToGrid/>
          <w:kern w:val="0"/>
          <w:szCs w:val="22"/>
        </w:rPr>
        <w:t>N</w:t>
      </w:r>
      <w:r w:rsidRPr="003A11CB">
        <w:rPr>
          <w:snapToGrid/>
          <w:spacing w:val="2"/>
          <w:kern w:val="0"/>
          <w:szCs w:val="22"/>
        </w:rPr>
        <w:t>a</w:t>
      </w:r>
      <w:r w:rsidRPr="003A11CB">
        <w:rPr>
          <w:snapToGrid/>
          <w:spacing w:val="-3"/>
          <w:kern w:val="0"/>
          <w:szCs w:val="22"/>
        </w:rPr>
        <w:t>m</w:t>
      </w:r>
      <w:r w:rsidRPr="003A11CB">
        <w:rPr>
          <w:snapToGrid/>
          <w:kern w:val="0"/>
          <w:szCs w:val="22"/>
        </w:rPr>
        <w:t>,</w:t>
      </w:r>
      <w:r w:rsidRPr="003A11CB">
        <w:rPr>
          <w:snapToGrid/>
          <w:spacing w:val="3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1"/>
          <w:kern w:val="0"/>
          <w:szCs w:val="22"/>
        </w:rPr>
        <w:t xml:space="preserve"> </w:t>
      </w:r>
      <w:r w:rsidRPr="003A11CB">
        <w:rPr>
          <w:snapToGrid/>
          <w:spacing w:val="-1"/>
          <w:kern w:val="0"/>
          <w:szCs w:val="22"/>
        </w:rPr>
        <w:t>u</w:t>
      </w:r>
      <w:r w:rsidRPr="003A11CB">
        <w:rPr>
          <w:snapToGrid/>
          <w:kern w:val="0"/>
          <w:szCs w:val="22"/>
        </w:rPr>
        <w:t>se</w:t>
      </w:r>
      <w:r w:rsidRPr="003A11CB">
        <w:rPr>
          <w:snapToGrid/>
          <w:spacing w:val="30"/>
          <w:kern w:val="0"/>
          <w:szCs w:val="22"/>
        </w:rPr>
        <w:t xml:space="preserve"> </w:t>
      </w:r>
      <w:r w:rsidRPr="003A11CB">
        <w:rPr>
          <w:snapToGrid/>
          <w:kern w:val="0"/>
          <w:szCs w:val="22"/>
        </w:rPr>
        <w:t>of</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w:t>
      </w:r>
      <w:r w:rsidRPr="003A11CB">
        <w:rPr>
          <w:snapToGrid/>
          <w:spacing w:val="34"/>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31"/>
          <w:kern w:val="0"/>
          <w:szCs w:val="22"/>
        </w:rPr>
        <w:t xml:space="preserve"> </w:t>
      </w:r>
      <w:r w:rsidRPr="003A11CB">
        <w:rPr>
          <w:snapToGrid/>
          <w:kern w:val="0"/>
          <w:szCs w:val="22"/>
        </w:rPr>
        <w:t>3300</w:t>
      </w:r>
      <w:r w:rsidRPr="003A11CB">
        <w:rPr>
          <w:snapToGrid/>
          <w:spacing w:val="-1"/>
          <w:kern w:val="0"/>
          <w:szCs w:val="22"/>
        </w:rPr>
        <w:t>-</w:t>
      </w:r>
      <w:r w:rsidRPr="003A11CB">
        <w:rPr>
          <w:snapToGrid/>
          <w:kern w:val="0"/>
          <w:szCs w:val="22"/>
        </w:rPr>
        <w:t>3400</w:t>
      </w:r>
      <w:r w:rsidRPr="003A11CB">
        <w:rPr>
          <w:snapToGrid/>
          <w:spacing w:val="4"/>
          <w:kern w:val="0"/>
          <w:szCs w:val="22"/>
        </w:rPr>
        <w:t xml:space="preserve"> </w:t>
      </w:r>
      <w:r w:rsidRPr="003A11CB">
        <w:rPr>
          <w:snapToGrid/>
          <w:kern w:val="0"/>
          <w:szCs w:val="22"/>
        </w:rPr>
        <w:t>MHz</w:t>
      </w:r>
      <w:r w:rsidRPr="003A11CB">
        <w:rPr>
          <w:snapToGrid/>
          <w:spacing w:val="32"/>
          <w:kern w:val="0"/>
          <w:szCs w:val="22"/>
        </w:rPr>
        <w:t xml:space="preserve"> </w:t>
      </w:r>
      <w:r w:rsidRPr="003A11CB">
        <w:rPr>
          <w:snapToGrid/>
          <w:kern w:val="0"/>
          <w:szCs w:val="22"/>
        </w:rPr>
        <w:t>is</w:t>
      </w:r>
      <w:r w:rsidRPr="003A11CB">
        <w:rPr>
          <w:snapToGrid/>
          <w:spacing w:val="27"/>
          <w:kern w:val="0"/>
          <w:szCs w:val="22"/>
        </w:rPr>
        <w:t xml:space="preserve"> </w:t>
      </w:r>
      <w:r w:rsidRPr="003A11CB">
        <w:rPr>
          <w:snapToGrid/>
          <w:kern w:val="0"/>
          <w:szCs w:val="22"/>
        </w:rPr>
        <w:t>i</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1"/>
          <w:kern w:val="0"/>
          <w:szCs w:val="22"/>
        </w:rPr>
        <w:t>i</w:t>
      </w:r>
      <w:r w:rsidRPr="003A11CB">
        <w:rPr>
          <w:snapToGrid/>
          <w:spacing w:val="-1"/>
          <w:kern w:val="0"/>
          <w:szCs w:val="22"/>
        </w:rPr>
        <w:t>f</w:t>
      </w:r>
      <w:r w:rsidRPr="003A11CB">
        <w:rPr>
          <w:snapToGrid/>
          <w:kern w:val="0"/>
          <w:szCs w:val="22"/>
        </w:rPr>
        <w:t xml:space="preserve">ied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9"/>
          <w:kern w:val="0"/>
          <w:szCs w:val="22"/>
        </w:rPr>
        <w:t xml:space="preserve"> </w:t>
      </w:r>
      <w:r w:rsidRPr="003A11CB">
        <w:rPr>
          <w:snapToGrid/>
          <w:spacing w:val="1"/>
          <w:kern w:val="0"/>
          <w:szCs w:val="22"/>
        </w:rPr>
        <w:t>i</w:t>
      </w:r>
      <w:r w:rsidRPr="003A11CB">
        <w:rPr>
          <w:snapToGrid/>
          <w:spacing w:val="-3"/>
          <w:kern w:val="0"/>
          <w:szCs w:val="22"/>
        </w:rPr>
        <w:t>m</w:t>
      </w:r>
      <w:r w:rsidRPr="003A11CB">
        <w:rPr>
          <w:snapToGrid/>
          <w:spacing w:val="2"/>
          <w:kern w:val="0"/>
          <w:szCs w:val="22"/>
        </w:rPr>
        <w:t>p</w:t>
      </w:r>
      <w:r w:rsidRPr="003A11CB">
        <w:rPr>
          <w:snapToGrid/>
          <w:kern w:val="0"/>
          <w:szCs w:val="22"/>
        </w:rPr>
        <w:t>l</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spacing w:val="1"/>
          <w:kern w:val="0"/>
          <w:szCs w:val="22"/>
        </w:rPr>
        <w:t>t</w:t>
      </w:r>
      <w:r w:rsidRPr="003A11CB">
        <w:rPr>
          <w:snapToGrid/>
          <w:kern w:val="0"/>
          <w:szCs w:val="22"/>
        </w:rPr>
        <w:t>ation</w:t>
      </w:r>
      <w:r w:rsidRPr="003A11CB">
        <w:rPr>
          <w:snapToGrid/>
          <w:spacing w:val="8"/>
          <w:kern w:val="0"/>
          <w:szCs w:val="22"/>
        </w:rPr>
        <w:t xml:space="preserve"> </w:t>
      </w:r>
      <w:r w:rsidRPr="003A11CB">
        <w:rPr>
          <w:snapToGrid/>
          <w:kern w:val="0"/>
          <w:szCs w:val="22"/>
        </w:rPr>
        <w:t>of</w:t>
      </w:r>
      <w:r w:rsidRPr="003A11CB">
        <w:rPr>
          <w:snapToGrid/>
          <w:spacing w:val="26"/>
          <w:kern w:val="0"/>
          <w:szCs w:val="22"/>
        </w:rPr>
        <w:t xml:space="preserve"> </w:t>
      </w:r>
      <w:r w:rsidRPr="003A11CB">
        <w:rPr>
          <w:snapToGrid/>
          <w:spacing w:val="2"/>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al</w:t>
      </w:r>
      <w:r w:rsidRPr="003A11CB">
        <w:rPr>
          <w:snapToGrid/>
          <w:spacing w:val="5"/>
          <w:kern w:val="0"/>
          <w:szCs w:val="22"/>
        </w:rPr>
        <w:t xml:space="preserve"> </w:t>
      </w:r>
      <w:r w:rsidRPr="003A11CB">
        <w:rPr>
          <w:snapToGrid/>
          <w:w w:val="102"/>
          <w:kern w:val="0"/>
          <w:szCs w:val="22"/>
        </w:rPr>
        <w:t xml:space="preserve">Mobile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spacing w:val="1"/>
          <w:kern w:val="0"/>
          <w:szCs w:val="22"/>
        </w:rPr>
        <w:t>u</w:t>
      </w:r>
      <w:r w:rsidRPr="003A11CB">
        <w:rPr>
          <w:snapToGrid/>
          <w:spacing w:val="-1"/>
          <w:kern w:val="0"/>
          <w:szCs w:val="22"/>
        </w:rPr>
        <w:t>n</w:t>
      </w:r>
      <w:r w:rsidRPr="003A11CB">
        <w:rPr>
          <w:snapToGrid/>
          <w:kern w:val="0"/>
          <w:szCs w:val="22"/>
        </w:rPr>
        <w:t>icati</w:t>
      </w:r>
      <w:r w:rsidRPr="003A11CB">
        <w:rPr>
          <w:snapToGrid/>
          <w:spacing w:val="1"/>
          <w:kern w:val="0"/>
          <w:szCs w:val="22"/>
        </w:rPr>
        <w:t>o</w:t>
      </w:r>
      <w:r w:rsidRPr="003A11CB">
        <w:rPr>
          <w:snapToGrid/>
          <w:kern w:val="0"/>
          <w:szCs w:val="22"/>
        </w:rPr>
        <w:t>ns (IM</w:t>
      </w:r>
      <w:r w:rsidRPr="003A11CB">
        <w:rPr>
          <w:snapToGrid/>
          <w:spacing w:val="2"/>
          <w:kern w:val="0"/>
          <w:szCs w:val="22"/>
        </w:rPr>
        <w:t>T</w:t>
      </w:r>
      <w:r w:rsidRPr="003A11CB">
        <w:rPr>
          <w:snapToGrid/>
          <w:kern w:val="0"/>
          <w:szCs w:val="22"/>
        </w:rPr>
        <w:t>).  S</w:t>
      </w:r>
      <w:r w:rsidRPr="003A11CB">
        <w:rPr>
          <w:snapToGrid/>
          <w:spacing w:val="-1"/>
          <w:kern w:val="0"/>
          <w:szCs w:val="22"/>
        </w:rPr>
        <w:t>u</w:t>
      </w:r>
      <w:r w:rsidRPr="003A11CB">
        <w:rPr>
          <w:snapToGrid/>
          <w:spacing w:val="2"/>
          <w:kern w:val="0"/>
          <w:szCs w:val="22"/>
        </w:rPr>
        <w:t>c</w:t>
      </w:r>
      <w:r w:rsidRPr="003A11CB">
        <w:rPr>
          <w:snapToGrid/>
          <w:kern w:val="0"/>
          <w:szCs w:val="22"/>
        </w:rPr>
        <w:t>h</w:t>
      </w:r>
      <w:r w:rsidRPr="003A11CB">
        <w:rPr>
          <w:snapToGrid/>
          <w:spacing w:val="34"/>
          <w:kern w:val="0"/>
          <w:szCs w:val="22"/>
        </w:rPr>
        <w:t xml:space="preserve"> </w:t>
      </w:r>
      <w:r w:rsidRPr="003A11CB">
        <w:rPr>
          <w:snapToGrid/>
          <w:kern w:val="0"/>
          <w:szCs w:val="22"/>
        </w:rPr>
        <w:t>use</w:t>
      </w:r>
      <w:r w:rsidRPr="003A11CB">
        <w:rPr>
          <w:snapToGrid/>
          <w:spacing w:val="33"/>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34"/>
          <w:kern w:val="0"/>
          <w:szCs w:val="22"/>
        </w:rPr>
        <w:t xml:space="preserve"> </w:t>
      </w:r>
      <w:r w:rsidRPr="003A11CB">
        <w:rPr>
          <w:snapToGrid/>
          <w:kern w:val="0"/>
          <w:szCs w:val="22"/>
        </w:rPr>
        <w:t>be</w:t>
      </w:r>
      <w:r w:rsidRPr="003A11CB">
        <w:rPr>
          <w:snapToGrid/>
          <w:spacing w:val="32"/>
          <w:kern w:val="0"/>
          <w:szCs w:val="22"/>
        </w:rPr>
        <w:t xml:space="preserve"> </w:t>
      </w:r>
      <w:r w:rsidRPr="003A11CB">
        <w:rPr>
          <w:snapToGrid/>
          <w:kern w:val="0"/>
          <w:szCs w:val="22"/>
        </w:rPr>
        <w:t>in</w:t>
      </w:r>
      <w:r w:rsidRPr="003A11CB">
        <w:rPr>
          <w:snapToGrid/>
          <w:spacing w:val="30"/>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9"/>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3"/>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sol</w:t>
      </w:r>
      <w:r w:rsidRPr="003A11CB">
        <w:rPr>
          <w:snapToGrid/>
          <w:spacing w:val="-1"/>
          <w:kern w:val="0"/>
          <w:szCs w:val="22"/>
        </w:rPr>
        <w:t>u</w:t>
      </w:r>
      <w:r w:rsidRPr="003A11CB">
        <w:rPr>
          <w:snapToGrid/>
          <w:spacing w:val="1"/>
          <w:kern w:val="0"/>
          <w:szCs w:val="22"/>
        </w:rPr>
        <w:t>t</w:t>
      </w:r>
      <w:r w:rsidRPr="003A11CB">
        <w:rPr>
          <w:snapToGrid/>
          <w:kern w:val="0"/>
          <w:szCs w:val="22"/>
        </w:rPr>
        <w:t>ion</w:t>
      </w:r>
      <w:r w:rsidRPr="003A11CB">
        <w:rPr>
          <w:snapToGrid/>
          <w:spacing w:val="16"/>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34"/>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w:t>
      </w:r>
      <w:r w:rsidRPr="003A11CB">
        <w:rPr>
          <w:bCs/>
          <w:snapToGrid/>
          <w:kern w:val="0"/>
          <w:szCs w:val="22"/>
        </w:rPr>
        <w:t>RC</w:t>
      </w:r>
      <w:r w:rsidRPr="003A11CB">
        <w:rPr>
          <w:bCs/>
          <w:snapToGrid/>
          <w:spacing w:val="1"/>
          <w:kern w:val="0"/>
          <w:szCs w:val="22"/>
        </w:rPr>
        <w:t>-15</w:t>
      </w:r>
      <w:r w:rsidRPr="003A11CB">
        <w:rPr>
          <w:bCs/>
          <w:snapToGrid/>
          <w:kern w:val="0"/>
          <w:szCs w:val="22"/>
        </w:rPr>
        <w:t>)</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33"/>
          <w:kern w:val="0"/>
          <w:szCs w:val="22"/>
        </w:rPr>
        <w:t xml:space="preserve"> </w:t>
      </w:r>
      <w:r w:rsidRPr="003A11CB">
        <w:rPr>
          <w:snapToGrid/>
          <w:spacing w:val="-1"/>
          <w:kern w:val="0"/>
          <w:szCs w:val="22"/>
        </w:rPr>
        <w:t>u</w:t>
      </w:r>
      <w:r w:rsidRPr="003A11CB">
        <w:rPr>
          <w:snapToGrid/>
          <w:kern w:val="0"/>
          <w:szCs w:val="22"/>
        </w:rPr>
        <w:t>se</w:t>
      </w:r>
      <w:r w:rsidRPr="003A11CB">
        <w:rPr>
          <w:snapToGrid/>
          <w:spacing w:val="33"/>
          <w:kern w:val="0"/>
          <w:szCs w:val="22"/>
        </w:rPr>
        <w:t xml:space="preserve"> </w:t>
      </w:r>
      <w:r w:rsidRPr="003A11CB">
        <w:rPr>
          <w:snapToGrid/>
          <w:kern w:val="0"/>
          <w:szCs w:val="22"/>
        </w:rPr>
        <w:t>of</w:t>
      </w:r>
      <w:r w:rsidRPr="003A11CB">
        <w:rPr>
          <w:snapToGrid/>
          <w:spacing w:val="30"/>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6"/>
          <w:kern w:val="0"/>
          <w:szCs w:val="22"/>
        </w:rPr>
        <w:t xml:space="preserve"> </w:t>
      </w:r>
      <w:r w:rsidRPr="003A11CB">
        <w:rPr>
          <w:snapToGrid/>
          <w:kern w:val="0"/>
          <w:szCs w:val="22"/>
        </w:rPr>
        <w:t>3300</w:t>
      </w:r>
      <w:r w:rsidRPr="003A11CB">
        <w:rPr>
          <w:snapToGrid/>
          <w:spacing w:val="-1"/>
          <w:kern w:val="0"/>
          <w:szCs w:val="22"/>
        </w:rPr>
        <w:t>-</w:t>
      </w:r>
      <w:r w:rsidRPr="003A11CB">
        <w:rPr>
          <w:snapToGrid/>
          <w:kern w:val="0"/>
          <w:szCs w:val="22"/>
        </w:rPr>
        <w:t>34</w:t>
      </w:r>
      <w:r w:rsidRPr="003A11CB">
        <w:rPr>
          <w:snapToGrid/>
          <w:spacing w:val="-1"/>
          <w:kern w:val="0"/>
          <w:szCs w:val="22"/>
        </w:rPr>
        <w:t>0</w:t>
      </w:r>
      <w:r w:rsidRPr="003A11CB">
        <w:rPr>
          <w:snapToGrid/>
          <w:kern w:val="0"/>
          <w:szCs w:val="22"/>
        </w:rPr>
        <w:t>0</w:t>
      </w:r>
      <w:r w:rsidRPr="003A11CB">
        <w:rPr>
          <w:snapToGrid/>
          <w:spacing w:val="3"/>
          <w:kern w:val="0"/>
          <w:szCs w:val="22"/>
        </w:rPr>
        <w:t xml:space="preserve"> </w:t>
      </w:r>
      <w:r w:rsidRPr="003A11CB">
        <w:rPr>
          <w:snapToGrid/>
          <w:kern w:val="0"/>
          <w:szCs w:val="22"/>
        </w:rPr>
        <w:t>MHz</w:t>
      </w:r>
      <w:r w:rsidRPr="003A11CB">
        <w:rPr>
          <w:snapToGrid/>
          <w:spacing w:val="6"/>
          <w:kern w:val="0"/>
          <w:szCs w:val="22"/>
        </w:rPr>
        <w:t xml:space="preserve"> </w:t>
      </w:r>
      <w:r w:rsidRPr="003A11CB">
        <w:rPr>
          <w:snapToGrid/>
          <w:kern w:val="0"/>
          <w:szCs w:val="22"/>
        </w:rPr>
        <w:t>by IMT</w:t>
      </w:r>
      <w:r w:rsidRPr="003A11CB">
        <w:rPr>
          <w:snapToGrid/>
          <w:spacing w:val="7"/>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8"/>
          <w:kern w:val="0"/>
          <w:szCs w:val="22"/>
        </w:rPr>
        <w:t xml:space="preserve"> </w:t>
      </w:r>
      <w:r w:rsidRPr="003A11CB">
        <w:rPr>
          <w:snapToGrid/>
          <w:kern w:val="0"/>
          <w:szCs w:val="22"/>
        </w:rPr>
        <w:t xml:space="preserve">in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m</w:t>
      </w:r>
      <w:r w:rsidRPr="003A11CB">
        <w:rPr>
          <w:snapToGrid/>
          <w:kern w:val="0"/>
          <w:szCs w:val="22"/>
        </w:rPr>
        <w:t>obile</w:t>
      </w:r>
      <w:r w:rsidRPr="003A11CB">
        <w:rPr>
          <w:snapToGrid/>
          <w:spacing w:val="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7"/>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5"/>
          <w:kern w:val="0"/>
          <w:szCs w:val="22"/>
        </w:rPr>
        <w:t xml:space="preserve"> </w:t>
      </w:r>
      <w:r w:rsidRPr="003A11CB">
        <w:rPr>
          <w:snapToGrid/>
          <w:kern w:val="0"/>
          <w:szCs w:val="22"/>
        </w:rPr>
        <w:t>ha</w:t>
      </w:r>
      <w:r w:rsidRPr="003A11CB">
        <w:rPr>
          <w:snapToGrid/>
          <w:spacing w:val="2"/>
          <w:kern w:val="0"/>
          <w:szCs w:val="22"/>
        </w:rPr>
        <w:t>r</w:t>
      </w:r>
      <w:r w:rsidRPr="003A11CB">
        <w:rPr>
          <w:snapToGrid/>
          <w:spacing w:val="-3"/>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8"/>
          <w:kern w:val="0"/>
          <w:szCs w:val="22"/>
        </w:rPr>
        <w:t xml:space="preserve"> </w:t>
      </w:r>
      <w:r w:rsidRPr="003A11CB">
        <w:rPr>
          <w:snapToGrid/>
          <w:spacing w:val="2"/>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f</w:t>
      </w:r>
      <w:r w:rsidRPr="003A11CB">
        <w:rPr>
          <w:snapToGrid/>
          <w:kern w:val="0"/>
          <w:szCs w:val="22"/>
        </w:rPr>
        <w:t>er</w:t>
      </w:r>
      <w:r w:rsidRPr="003A11CB">
        <w:rPr>
          <w:snapToGrid/>
          <w:spacing w:val="2"/>
          <w:kern w:val="0"/>
          <w:szCs w:val="22"/>
        </w:rPr>
        <w:t>e</w:t>
      </w:r>
      <w:r w:rsidRPr="003A11CB">
        <w:rPr>
          <w:snapToGrid/>
          <w:spacing w:val="-1"/>
          <w:kern w:val="0"/>
          <w:szCs w:val="22"/>
        </w:rPr>
        <w:t>n</w:t>
      </w:r>
      <w:r w:rsidRPr="003A11CB">
        <w:rPr>
          <w:snapToGrid/>
          <w:kern w:val="0"/>
          <w:szCs w:val="22"/>
        </w:rPr>
        <w:t>ce</w:t>
      </w:r>
      <w:r w:rsidRPr="003A11CB">
        <w:rPr>
          <w:snapToGrid/>
          <w:spacing w:val="13"/>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kern w:val="0"/>
          <w:szCs w:val="22"/>
        </w:rPr>
        <w:t>or</w:t>
      </w:r>
      <w:r w:rsidRPr="003A11CB">
        <w:rPr>
          <w:snapToGrid/>
          <w:spacing w:val="2"/>
          <w:kern w:val="0"/>
          <w:szCs w:val="22"/>
        </w:rPr>
        <w:t xml:space="preserve"> </w:t>
      </w:r>
      <w:r w:rsidRPr="003A11CB">
        <w:rPr>
          <w:snapToGrid/>
          <w:w w:val="102"/>
          <w:kern w:val="0"/>
          <w:szCs w:val="22"/>
        </w:rPr>
        <w:t>cla</w:t>
      </w:r>
      <w:r w:rsidRPr="003A11CB">
        <w:rPr>
          <w:snapToGrid/>
          <w:spacing w:val="-1"/>
          <w:w w:val="102"/>
          <w:kern w:val="0"/>
          <w:szCs w:val="22"/>
        </w:rPr>
        <w:t>i</w:t>
      </w:r>
      <w:r w:rsidRPr="003A11CB">
        <w:rPr>
          <w:snapToGrid/>
          <w:w w:val="102"/>
          <w:kern w:val="0"/>
          <w:szCs w:val="22"/>
        </w:rPr>
        <w:t xml:space="preserve">m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0"/>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6"/>
          <w:kern w:val="0"/>
          <w:szCs w:val="22"/>
        </w:rPr>
        <w:t xml:space="preserv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9"/>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kern w:val="0"/>
          <w:szCs w:val="22"/>
        </w:rPr>
        <w:t>the</w:t>
      </w:r>
      <w:r w:rsidRPr="003A11CB">
        <w:rPr>
          <w:snapToGrid/>
          <w:spacing w:val="3"/>
          <w:kern w:val="0"/>
          <w:szCs w:val="22"/>
        </w:rPr>
        <w:t xml:space="preserve"> r</w:t>
      </w:r>
      <w:r w:rsidRPr="003A11CB">
        <w:rPr>
          <w:snapToGrid/>
          <w:kern w:val="0"/>
          <w:szCs w:val="22"/>
        </w:rPr>
        <w:t>a</w:t>
      </w:r>
      <w:r w:rsidRPr="003A11CB">
        <w:rPr>
          <w:snapToGrid/>
          <w:spacing w:val="1"/>
          <w:kern w:val="0"/>
          <w:szCs w:val="22"/>
        </w:rPr>
        <w:t>d</w:t>
      </w:r>
      <w:r w:rsidRPr="003A11CB">
        <w:rPr>
          <w:snapToGrid/>
          <w:kern w:val="0"/>
          <w:szCs w:val="22"/>
        </w:rPr>
        <w:t>iolocation</w:t>
      </w:r>
      <w:r w:rsidRPr="003A11CB">
        <w:rPr>
          <w:snapToGrid/>
          <w:spacing w:val="14"/>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 xml:space="preserve">ice.  </w:t>
      </w:r>
      <w:r w:rsidRPr="003A11CB">
        <w:rPr>
          <w:snapToGrid/>
          <w:spacing w:val="1"/>
          <w:kern w:val="0"/>
          <w:szCs w:val="22"/>
        </w:rPr>
        <w:t>B</w:t>
      </w:r>
      <w:r w:rsidRPr="003A11CB">
        <w:rPr>
          <w:snapToGrid/>
          <w:kern w:val="0"/>
          <w:szCs w:val="22"/>
        </w:rPr>
        <w:t>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6"/>
          <w:kern w:val="0"/>
          <w:szCs w:val="22"/>
        </w:rPr>
        <w:t xml:space="preserve"> </w:t>
      </w:r>
      <w:r w:rsidRPr="003A11CB">
        <w:rPr>
          <w:snapToGrid/>
          <w:kern w:val="0"/>
          <w:szCs w:val="22"/>
        </w:rPr>
        <w:t>an</w:t>
      </w:r>
      <w:r w:rsidRPr="003A11CB">
        <w:rPr>
          <w:snapToGrid/>
          <w:spacing w:val="2"/>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kern w:val="0"/>
          <w:szCs w:val="22"/>
        </w:rPr>
        <w:t>inistrati</w:t>
      </w:r>
      <w:r w:rsidRPr="003A11CB">
        <w:rPr>
          <w:snapToGrid/>
          <w:spacing w:val="3"/>
          <w:kern w:val="0"/>
          <w:szCs w:val="22"/>
        </w:rPr>
        <w:t>o</w:t>
      </w:r>
      <w:r w:rsidRPr="003A11CB">
        <w:rPr>
          <w:snapToGrid/>
          <w:kern w:val="0"/>
          <w:szCs w:val="22"/>
        </w:rPr>
        <w:t>n</w:t>
      </w:r>
      <w:r w:rsidRPr="003A11CB">
        <w:rPr>
          <w:snapToGrid/>
          <w:spacing w:val="15"/>
          <w:kern w:val="0"/>
          <w:szCs w:val="22"/>
        </w:rPr>
        <w:t xml:space="preserve"> </w:t>
      </w:r>
      <w:r w:rsidRPr="003A11CB">
        <w:rPr>
          <w:snapToGrid/>
          <w:kern w:val="0"/>
          <w:szCs w:val="22"/>
        </w:rPr>
        <w:t>bri</w:t>
      </w:r>
      <w:r w:rsidRPr="003A11CB">
        <w:rPr>
          <w:snapToGrid/>
          <w:spacing w:val="-1"/>
          <w:kern w:val="0"/>
          <w:szCs w:val="22"/>
        </w:rPr>
        <w:t>n</w:t>
      </w:r>
      <w:r w:rsidRPr="003A11CB">
        <w:rPr>
          <w:snapToGrid/>
          <w:kern w:val="0"/>
          <w:szCs w:val="22"/>
        </w:rPr>
        <w:t>gs</w:t>
      </w:r>
      <w:r w:rsidRPr="003A11CB">
        <w:rPr>
          <w:snapToGrid/>
          <w:spacing w:val="7"/>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to</w:t>
      </w:r>
      <w:r w:rsidRPr="003A11CB">
        <w:rPr>
          <w:snapToGrid/>
          <w:spacing w:val="5"/>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a</w:t>
      </w:r>
      <w:r w:rsidRPr="003A11CB">
        <w:rPr>
          <w:snapToGrid/>
          <w:spacing w:val="1"/>
          <w:kern w:val="0"/>
          <w:szCs w:val="22"/>
        </w:rPr>
        <w:t xml:space="preserve"> </w:t>
      </w:r>
      <w:r w:rsidRPr="003A11CB">
        <w:rPr>
          <w:snapToGrid/>
          <w:kern w:val="0"/>
          <w:szCs w:val="22"/>
        </w:rPr>
        <w:t>base</w:t>
      </w:r>
      <w:r w:rsidRPr="003A11CB">
        <w:rPr>
          <w:snapToGrid/>
          <w:spacing w:val="5"/>
          <w:kern w:val="0"/>
          <w:szCs w:val="22"/>
        </w:rPr>
        <w:t xml:space="preserve"> </w:t>
      </w:r>
      <w:r w:rsidRPr="003A11CB">
        <w:rPr>
          <w:snapToGrid/>
          <w:kern w:val="0"/>
          <w:szCs w:val="22"/>
        </w:rPr>
        <w:t>or</w:t>
      </w:r>
      <w:r w:rsidRPr="003A11CB">
        <w:rPr>
          <w:snapToGrid/>
          <w:spacing w:val="2"/>
          <w:kern w:val="0"/>
          <w:szCs w:val="22"/>
        </w:rPr>
        <w:t xml:space="preserve"> </w:t>
      </w:r>
      <w:r w:rsidRPr="003A11CB">
        <w:rPr>
          <w:snapToGrid/>
          <w:spacing w:val="-3"/>
          <w:kern w:val="0"/>
          <w:szCs w:val="22"/>
        </w:rPr>
        <w:t>m</w:t>
      </w:r>
      <w:r w:rsidRPr="003A11CB">
        <w:rPr>
          <w:snapToGrid/>
          <w:kern w:val="0"/>
          <w:szCs w:val="22"/>
        </w:rPr>
        <w:t>obile</w:t>
      </w:r>
      <w:r w:rsidRPr="003A11CB">
        <w:rPr>
          <w:snapToGrid/>
          <w:spacing w:val="8"/>
          <w:kern w:val="0"/>
          <w:szCs w:val="22"/>
        </w:rPr>
        <w:t xml:space="preserve"> </w:t>
      </w:r>
      <w:r w:rsidRPr="003A11CB">
        <w:rPr>
          <w:snapToGrid/>
          <w:kern w:val="0"/>
          <w:szCs w:val="22"/>
        </w:rPr>
        <w:t>sta</w:t>
      </w:r>
      <w:r w:rsidRPr="003A11CB">
        <w:rPr>
          <w:snapToGrid/>
          <w:spacing w:val="2"/>
          <w:kern w:val="0"/>
          <w:szCs w:val="22"/>
        </w:rPr>
        <w:t>t</w:t>
      </w:r>
      <w:r w:rsidRPr="003A11CB">
        <w:rPr>
          <w:snapToGrid/>
          <w:kern w:val="0"/>
          <w:szCs w:val="22"/>
        </w:rPr>
        <w:t>ion</w:t>
      </w:r>
      <w:r w:rsidRPr="003A11CB">
        <w:rPr>
          <w:snapToGrid/>
          <w:spacing w:val="6"/>
          <w:kern w:val="0"/>
          <w:szCs w:val="22"/>
        </w:rPr>
        <w:t xml:space="preserve"> </w:t>
      </w:r>
      <w:r w:rsidRPr="003A11CB">
        <w:rPr>
          <w:snapToGrid/>
          <w:w w:val="102"/>
          <w:kern w:val="0"/>
          <w:szCs w:val="22"/>
        </w:rPr>
        <w:t xml:space="preserve">of </w:t>
      </w:r>
      <w:r w:rsidRPr="003A11CB">
        <w:rPr>
          <w:snapToGrid/>
          <w:kern w:val="0"/>
          <w:szCs w:val="22"/>
        </w:rPr>
        <w:t>an</w:t>
      </w:r>
      <w:r w:rsidRPr="003A11CB">
        <w:rPr>
          <w:snapToGrid/>
          <w:spacing w:val="1"/>
          <w:kern w:val="0"/>
          <w:szCs w:val="22"/>
        </w:rPr>
        <w:t xml:space="preserve"> </w:t>
      </w:r>
      <w:r w:rsidRPr="003A11CB">
        <w:rPr>
          <w:snapToGrid/>
          <w:kern w:val="0"/>
          <w:szCs w:val="22"/>
        </w:rPr>
        <w:t>IMT</w:t>
      </w:r>
      <w:r w:rsidRPr="003A11CB">
        <w:rPr>
          <w:snapToGrid/>
          <w:spacing w:val="7"/>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st</w:t>
      </w:r>
      <w:r w:rsidRPr="003A11CB">
        <w:rPr>
          <w:snapToGrid/>
          <w:spacing w:val="2"/>
          <w:kern w:val="0"/>
          <w:szCs w:val="22"/>
        </w:rPr>
        <w:t>e</w:t>
      </w:r>
      <w:r w:rsidRPr="003A11CB">
        <w:rPr>
          <w:snapToGrid/>
          <w:kern w:val="0"/>
          <w:szCs w:val="22"/>
        </w:rPr>
        <w:t>m</w:t>
      </w:r>
      <w:r w:rsidRPr="003A11CB">
        <w:rPr>
          <w:snapToGrid/>
          <w:spacing w:val="6"/>
          <w:kern w:val="0"/>
          <w:szCs w:val="22"/>
        </w:rPr>
        <w:t xml:space="preserve"> </w:t>
      </w:r>
      <w:r w:rsidRPr="003A11CB">
        <w:rPr>
          <w:snapToGrid/>
          <w:spacing w:val="1"/>
          <w:kern w:val="0"/>
          <w:szCs w:val="22"/>
        </w:rPr>
        <w:t>i</w:t>
      </w:r>
      <w:r w:rsidRPr="003A11CB">
        <w:rPr>
          <w:snapToGrid/>
          <w:kern w:val="0"/>
          <w:szCs w:val="22"/>
        </w:rPr>
        <w:t xml:space="preserve">n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band,</w:t>
      </w:r>
      <w:r w:rsidRPr="003A11CB">
        <w:rPr>
          <w:snapToGrid/>
          <w:spacing w:val="5"/>
          <w:kern w:val="0"/>
          <w:szCs w:val="22"/>
        </w:rPr>
        <w:t xml:space="preserve"> </w:t>
      </w:r>
      <w:r w:rsidRPr="003A11CB">
        <w:rPr>
          <w:snapToGrid/>
          <w:kern w:val="0"/>
          <w:szCs w:val="22"/>
        </w:rPr>
        <w:t xml:space="preserve">it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kern w:val="0"/>
          <w:szCs w:val="22"/>
        </w:rPr>
        <w:t>seek</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g</w:t>
      </w:r>
      <w:r w:rsidRPr="003A11CB">
        <w:rPr>
          <w:snapToGrid/>
          <w:kern w:val="0"/>
          <w:szCs w:val="22"/>
        </w:rPr>
        <w:t>re</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2"/>
          <w:kern w:val="0"/>
          <w:szCs w:val="22"/>
        </w:rPr>
        <w:t xml:space="preserve"> </w:t>
      </w:r>
      <w:r w:rsidRPr="003A11CB">
        <w:rPr>
          <w:snapToGrid/>
          <w:spacing w:val="-1"/>
          <w:kern w:val="0"/>
          <w:szCs w:val="22"/>
        </w:rPr>
        <w:t>un</w:t>
      </w:r>
      <w:r w:rsidRPr="003A11CB">
        <w:rPr>
          <w:snapToGrid/>
          <w:spacing w:val="1"/>
          <w:kern w:val="0"/>
          <w:szCs w:val="22"/>
        </w:rPr>
        <w:t>d</w:t>
      </w:r>
      <w:r w:rsidRPr="003A11CB">
        <w:rPr>
          <w:snapToGrid/>
          <w:kern w:val="0"/>
          <w:szCs w:val="22"/>
        </w:rPr>
        <w:t>er</w:t>
      </w:r>
      <w:r w:rsidRPr="003A11CB">
        <w:rPr>
          <w:snapToGrid/>
          <w:spacing w:val="5"/>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1</w:t>
      </w:r>
      <w:r w:rsidRPr="003A11CB">
        <w:rPr>
          <w:bCs/>
          <w:snapToGrid/>
          <w:spacing w:val="5"/>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th</w:t>
      </w:r>
      <w:r w:rsidRPr="003A11CB">
        <w:rPr>
          <w:snapToGrid/>
          <w:spacing w:val="5"/>
          <w:kern w:val="0"/>
          <w:szCs w:val="22"/>
        </w:rPr>
        <w:t xml:space="preserve"> </w:t>
      </w:r>
      <w:r w:rsidRPr="003A11CB">
        <w:rPr>
          <w:snapToGrid/>
          <w:spacing w:val="-1"/>
          <w:kern w:val="0"/>
          <w:szCs w:val="22"/>
        </w:rPr>
        <w:t>n</w:t>
      </w:r>
      <w:r w:rsidRPr="003A11CB">
        <w:rPr>
          <w:snapToGrid/>
          <w:kern w:val="0"/>
          <w:szCs w:val="22"/>
        </w:rPr>
        <w:t>e</w:t>
      </w:r>
      <w:r w:rsidRPr="003A11CB">
        <w:rPr>
          <w:snapToGrid/>
          <w:spacing w:val="2"/>
          <w:kern w:val="0"/>
          <w:szCs w:val="22"/>
        </w:rPr>
        <w:t>i</w:t>
      </w:r>
      <w:r w:rsidRPr="003A11CB">
        <w:rPr>
          <w:snapToGrid/>
          <w:spacing w:val="-1"/>
          <w:kern w:val="0"/>
          <w:szCs w:val="22"/>
        </w:rPr>
        <w:t>gh</w:t>
      </w:r>
      <w:r w:rsidRPr="003A11CB">
        <w:rPr>
          <w:snapToGrid/>
          <w:spacing w:val="2"/>
          <w:kern w:val="0"/>
          <w:szCs w:val="22"/>
        </w:rPr>
        <w:t>b</w:t>
      </w:r>
      <w:r w:rsidRPr="003A11CB">
        <w:rPr>
          <w:snapToGrid/>
          <w:kern w:val="0"/>
          <w:szCs w:val="22"/>
        </w:rPr>
        <w:t>o</w:t>
      </w:r>
      <w:r w:rsidRPr="003A11CB">
        <w:rPr>
          <w:snapToGrid/>
          <w:spacing w:val="-1"/>
          <w:kern w:val="0"/>
          <w:szCs w:val="22"/>
        </w:rPr>
        <w:t>u</w:t>
      </w:r>
      <w:r w:rsidRPr="003A11CB">
        <w:rPr>
          <w:snapToGrid/>
          <w:kern w:val="0"/>
          <w:szCs w:val="22"/>
        </w:rPr>
        <w:t>ring</w:t>
      </w:r>
      <w:r w:rsidRPr="003A11CB">
        <w:rPr>
          <w:snapToGrid/>
          <w:spacing w:val="13"/>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9"/>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protect</w:t>
      </w:r>
      <w:r w:rsidRPr="003A11CB">
        <w:rPr>
          <w:snapToGrid/>
          <w:spacing w:val="8"/>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34"/>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 xml:space="preserve">ice.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25"/>
          <w:kern w:val="0"/>
          <w:szCs w:val="22"/>
        </w:rPr>
        <w:t xml:space="preserve"> </w:t>
      </w:r>
      <w:r w:rsidRPr="003A11CB">
        <w:rPr>
          <w:snapToGrid/>
          <w:kern w:val="0"/>
          <w:szCs w:val="22"/>
        </w:rPr>
        <w:t>i</w:t>
      </w:r>
      <w:r w:rsidRPr="003A11CB">
        <w:rPr>
          <w:snapToGrid/>
          <w:spacing w:val="-1"/>
          <w:kern w:val="0"/>
          <w:szCs w:val="22"/>
        </w:rPr>
        <w:t>d</w:t>
      </w:r>
      <w:r w:rsidRPr="003A11CB">
        <w:rPr>
          <w:snapToGrid/>
          <w:kern w:val="0"/>
          <w:szCs w:val="22"/>
        </w:rPr>
        <w:t>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34"/>
          <w:kern w:val="0"/>
          <w:szCs w:val="22"/>
        </w:rPr>
        <w:t xml:space="preserve"> </w:t>
      </w:r>
      <w:r w:rsidRPr="003A11CB">
        <w:rPr>
          <w:snapToGrid/>
          <w:kern w:val="0"/>
          <w:szCs w:val="22"/>
        </w:rPr>
        <w:t>d</w:t>
      </w:r>
      <w:r w:rsidRPr="003A11CB">
        <w:rPr>
          <w:snapToGrid/>
          <w:spacing w:val="1"/>
          <w:kern w:val="0"/>
          <w:szCs w:val="22"/>
        </w:rPr>
        <w:t>o</w:t>
      </w:r>
      <w:r w:rsidRPr="003A11CB">
        <w:rPr>
          <w:snapToGrid/>
          <w:kern w:val="0"/>
          <w:szCs w:val="22"/>
        </w:rPr>
        <w:t>es</w:t>
      </w:r>
      <w:r w:rsidRPr="003A11CB">
        <w:rPr>
          <w:snapToGrid/>
          <w:spacing w:val="2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4"/>
          <w:kern w:val="0"/>
          <w:szCs w:val="22"/>
        </w:rPr>
        <w:t xml:space="preserve"> </w:t>
      </w:r>
      <w:r w:rsidRPr="003A11CB">
        <w:rPr>
          <w:snapToGrid/>
          <w:kern w:val="0"/>
          <w:szCs w:val="22"/>
        </w:rPr>
        <w:t>precl</w:t>
      </w:r>
      <w:r w:rsidRPr="003A11CB">
        <w:rPr>
          <w:snapToGrid/>
          <w:spacing w:val="-1"/>
          <w:kern w:val="0"/>
          <w:szCs w:val="22"/>
        </w:rPr>
        <w:t>u</w:t>
      </w:r>
      <w:r w:rsidRPr="003A11CB">
        <w:rPr>
          <w:snapToGrid/>
          <w:kern w:val="0"/>
          <w:szCs w:val="22"/>
        </w:rPr>
        <w:t>de</w:t>
      </w:r>
      <w:r w:rsidRPr="003A11CB">
        <w:rPr>
          <w:snapToGrid/>
          <w:spacing w:val="3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spacing w:val="-1"/>
          <w:kern w:val="0"/>
          <w:szCs w:val="22"/>
        </w:rPr>
        <w:t>u</w:t>
      </w:r>
      <w:r w:rsidRPr="003A11CB">
        <w:rPr>
          <w:snapToGrid/>
          <w:kern w:val="0"/>
          <w:szCs w:val="22"/>
        </w:rPr>
        <w:t>se</w:t>
      </w:r>
      <w:r w:rsidRPr="003A11CB">
        <w:rPr>
          <w:snapToGrid/>
          <w:spacing w:val="24"/>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2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9"/>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6"/>
          <w:kern w:val="0"/>
          <w:szCs w:val="22"/>
        </w:rPr>
        <w:t xml:space="preserve"> </w:t>
      </w:r>
      <w:r w:rsidRPr="003A11CB">
        <w:rPr>
          <w:snapToGrid/>
          <w:kern w:val="0"/>
          <w:szCs w:val="22"/>
        </w:rPr>
        <w:t>by</w:t>
      </w:r>
      <w:r w:rsidRPr="003A11CB">
        <w:rPr>
          <w:snapToGrid/>
          <w:spacing w:val="21"/>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22"/>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32"/>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ser</w:t>
      </w:r>
      <w:r w:rsidRPr="003A11CB">
        <w:rPr>
          <w:snapToGrid/>
          <w:spacing w:val="-1"/>
          <w:kern w:val="0"/>
          <w:szCs w:val="22"/>
        </w:rPr>
        <w:t>v</w:t>
      </w:r>
      <w:r w:rsidRPr="003A11CB">
        <w:rPr>
          <w:snapToGrid/>
          <w:kern w:val="0"/>
          <w:szCs w:val="22"/>
        </w:rPr>
        <w:t>ices</w:t>
      </w:r>
      <w:r w:rsidRPr="003A11CB">
        <w:rPr>
          <w:snapToGrid/>
          <w:spacing w:val="10"/>
          <w:kern w:val="0"/>
          <w:szCs w:val="22"/>
        </w:rPr>
        <w:t xml:space="preserve"> </w:t>
      </w:r>
      <w:r w:rsidRPr="003A11CB">
        <w:rPr>
          <w:snapToGrid/>
          <w:kern w:val="0"/>
          <w:szCs w:val="22"/>
        </w:rPr>
        <w:t>to</w:t>
      </w:r>
      <w:r w:rsidRPr="003A11CB">
        <w:rPr>
          <w:snapToGrid/>
          <w:spacing w:val="6"/>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7"/>
          <w:kern w:val="0"/>
          <w:szCs w:val="22"/>
        </w:rPr>
        <w:t xml:space="preserve"> </w:t>
      </w:r>
      <w:r w:rsidRPr="003A11CB">
        <w:rPr>
          <w:snapToGrid/>
          <w:kern w:val="0"/>
          <w:szCs w:val="22"/>
        </w:rPr>
        <w:t>it</w:t>
      </w:r>
      <w:r w:rsidRPr="003A11CB">
        <w:rPr>
          <w:snapToGrid/>
          <w:spacing w:val="3"/>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allocat</w:t>
      </w:r>
      <w:r w:rsidRPr="003A11CB">
        <w:rPr>
          <w:snapToGrid/>
          <w:spacing w:val="2"/>
          <w:kern w:val="0"/>
          <w:szCs w:val="22"/>
        </w:rPr>
        <w:t>e</w:t>
      </w:r>
      <w:r w:rsidRPr="003A11CB">
        <w:rPr>
          <w:snapToGrid/>
          <w:kern w:val="0"/>
          <w:szCs w:val="22"/>
        </w:rPr>
        <w:t>d</w:t>
      </w:r>
      <w:r w:rsidRPr="003A11CB">
        <w:rPr>
          <w:snapToGrid/>
          <w:spacing w:val="11"/>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4"/>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0"/>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7"/>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s.</w:t>
      </w:r>
    </w:p>
    <w:p w:rsidR="00807703" w:rsidRPr="003A11CB" w:rsidP="003A11CB" w14:paraId="4D290EAC" w14:textId="77777777">
      <w:pPr>
        <w:spacing w:after="120"/>
        <w:rPr>
          <w:snapToGrid/>
          <w:kern w:val="0"/>
          <w:szCs w:val="22"/>
        </w:rPr>
      </w:pPr>
      <w:r w:rsidRPr="003A11CB">
        <w:rPr>
          <w:bCs/>
          <w:snapToGrid/>
          <w:spacing w:val="1"/>
          <w:kern w:val="0"/>
          <w:szCs w:val="22"/>
        </w:rPr>
        <w:tab/>
        <w:t>(430)  </w:t>
      </w:r>
      <w:r w:rsidRPr="003A11CB">
        <w:rPr>
          <w:bCs/>
          <w:snapToGrid/>
          <w:kern w:val="0"/>
          <w:szCs w:val="22"/>
        </w:rPr>
        <w:t>5.430  </w:t>
      </w:r>
      <w:r w:rsidRPr="003A11CB">
        <w:rPr>
          <w:i/>
          <w:snapToGrid/>
          <w:kern w:val="0"/>
          <w:szCs w:val="22"/>
        </w:rPr>
        <w:t>Additional allocation:</w:t>
      </w:r>
      <w:r w:rsidRPr="003A11CB">
        <w:rPr>
          <w:snapToGrid/>
          <w:kern w:val="0"/>
          <w:szCs w:val="22"/>
        </w:rPr>
        <w:t xml:space="preserve">  in </w:t>
      </w:r>
      <w:r w:rsidRPr="003A11CB">
        <w:rPr>
          <w:snapToGrid/>
          <w:spacing w:val="-2"/>
          <w:kern w:val="0"/>
          <w:szCs w:val="22"/>
        </w:rPr>
        <w:t>A</w:t>
      </w:r>
      <w:r w:rsidRPr="003A11CB">
        <w:rPr>
          <w:snapToGrid/>
          <w:kern w:val="0"/>
          <w:szCs w:val="22"/>
        </w:rPr>
        <w:t>ze</w:t>
      </w:r>
      <w:r w:rsidRPr="003A11CB">
        <w:rPr>
          <w:snapToGrid/>
          <w:spacing w:val="2"/>
          <w:kern w:val="0"/>
          <w:szCs w:val="22"/>
        </w:rPr>
        <w:t>r</w:t>
      </w:r>
      <w:r w:rsidRPr="003A11CB">
        <w:rPr>
          <w:snapToGrid/>
          <w:kern w:val="0"/>
          <w:szCs w:val="22"/>
        </w:rPr>
        <w:t>bai</w:t>
      </w:r>
      <w:r w:rsidRPr="003A11CB">
        <w:rPr>
          <w:snapToGrid/>
          <w:spacing w:val="2"/>
          <w:kern w:val="0"/>
          <w:szCs w:val="22"/>
        </w:rPr>
        <w:t>j</w:t>
      </w:r>
      <w:r w:rsidRPr="003A11CB">
        <w:rPr>
          <w:snapToGrid/>
          <w:kern w:val="0"/>
          <w:szCs w:val="22"/>
        </w:rPr>
        <w:t>an,</w:t>
      </w:r>
      <w:r w:rsidRPr="003A11CB">
        <w:rPr>
          <w:snapToGrid/>
          <w:spacing w:val="8"/>
          <w:kern w:val="0"/>
          <w:szCs w:val="22"/>
        </w:rPr>
        <w:t xml:space="preserve"> </w:t>
      </w:r>
      <w:r w:rsidRPr="003A11CB">
        <w:rPr>
          <w:snapToGrid/>
          <w:kern w:val="0"/>
          <w:szCs w:val="22"/>
        </w:rPr>
        <w:t>K</w:t>
      </w:r>
      <w:r w:rsidRPr="003A11CB">
        <w:rPr>
          <w:snapToGrid/>
          <w:spacing w:val="-2"/>
          <w:kern w:val="0"/>
          <w:szCs w:val="22"/>
        </w:rPr>
        <w:t>y</w:t>
      </w:r>
      <w:r w:rsidRPr="003A11CB">
        <w:rPr>
          <w:snapToGrid/>
          <w:spacing w:val="2"/>
          <w:kern w:val="0"/>
          <w:szCs w:val="22"/>
        </w:rPr>
        <w:t>r</w:t>
      </w:r>
      <w:r w:rsidRPr="003A11CB">
        <w:rPr>
          <w:snapToGrid/>
          <w:spacing w:val="1"/>
          <w:kern w:val="0"/>
          <w:szCs w:val="22"/>
        </w:rPr>
        <w:t>g</w:t>
      </w:r>
      <w:r w:rsidRPr="003A11CB">
        <w:rPr>
          <w:snapToGrid/>
          <w:spacing w:val="-3"/>
          <w:kern w:val="0"/>
          <w:szCs w:val="22"/>
        </w:rPr>
        <w:t>y</w:t>
      </w:r>
      <w:r w:rsidRPr="003A11CB">
        <w:rPr>
          <w:snapToGrid/>
          <w:spacing w:val="2"/>
          <w:kern w:val="0"/>
          <w:szCs w:val="22"/>
        </w:rPr>
        <w:t>z</w:t>
      </w:r>
      <w:r w:rsidRPr="003A11CB">
        <w:rPr>
          <w:snapToGrid/>
          <w:kern w:val="0"/>
          <w:szCs w:val="22"/>
        </w:rPr>
        <w:t>st</w:t>
      </w:r>
      <w:r w:rsidRPr="003A11CB">
        <w:rPr>
          <w:snapToGrid/>
          <w:spacing w:val="2"/>
          <w:kern w:val="0"/>
          <w:szCs w:val="22"/>
        </w:rPr>
        <w:t>a</w:t>
      </w:r>
      <w:r w:rsidRPr="003A11CB">
        <w:rPr>
          <w:snapToGrid/>
          <w:kern w:val="0"/>
          <w:szCs w:val="22"/>
        </w:rPr>
        <w:t>n</w:t>
      </w:r>
      <w:r w:rsidRPr="003A11CB">
        <w:rPr>
          <w:snapToGrid/>
          <w:spacing w:val="7"/>
          <w:kern w:val="0"/>
          <w:szCs w:val="22"/>
        </w:rPr>
        <w:t xml:space="preserve"> </w:t>
      </w:r>
      <w:r w:rsidRPr="003A11CB">
        <w:rPr>
          <w:snapToGrid/>
          <w:kern w:val="0"/>
          <w:szCs w:val="22"/>
        </w:rPr>
        <w:t>and</w:t>
      </w:r>
      <w:r w:rsidRPr="003A11CB">
        <w:rPr>
          <w:snapToGrid/>
          <w:spacing w:val="-1"/>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rkm</w:t>
      </w:r>
      <w:r w:rsidRPr="003A11CB">
        <w:rPr>
          <w:snapToGrid/>
          <w:spacing w:val="2"/>
          <w:kern w:val="0"/>
          <w:szCs w:val="22"/>
        </w:rPr>
        <w:t>e</w:t>
      </w:r>
      <w:r w:rsidRPr="003A11CB">
        <w:rPr>
          <w:snapToGrid/>
          <w:spacing w:val="-1"/>
          <w:kern w:val="0"/>
          <w:szCs w:val="22"/>
        </w:rPr>
        <w:t>n</w:t>
      </w:r>
      <w:r w:rsidRPr="003A11CB">
        <w:rPr>
          <w:snapToGrid/>
          <w:kern w:val="0"/>
          <w:szCs w:val="22"/>
        </w:rPr>
        <w:t>ist</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5"/>
          <w:kern w:val="0"/>
          <w:szCs w:val="22"/>
        </w:rPr>
        <w:t xml:space="preserve"> </w:t>
      </w:r>
      <w:r w:rsidRPr="003A11CB">
        <w:rPr>
          <w:snapToGrid/>
          <w:kern w:val="0"/>
          <w:szCs w:val="22"/>
        </w:rPr>
        <w:t>band 3300</w:t>
      </w:r>
      <w:r w:rsidRPr="003A11CB">
        <w:rPr>
          <w:snapToGrid/>
          <w:kern w:val="0"/>
          <w:szCs w:val="22"/>
        </w:rPr>
        <w:noBreakHyphen/>
        <w:t>3400 MHz is also allocated to the radionavigation service on a primary basis.</w:t>
      </w:r>
    </w:p>
    <w:p w:rsidR="00807703" w:rsidRPr="003A11CB" w:rsidP="003A11CB" w14:paraId="3B24CC6E" w14:textId="77777777">
      <w:pPr>
        <w:spacing w:after="120"/>
        <w:ind w:firstLine="720"/>
        <w:rPr>
          <w:snapToGrid/>
          <w:kern w:val="0"/>
          <w:szCs w:val="22"/>
        </w:rPr>
      </w:pPr>
      <w:r w:rsidRPr="003A11CB">
        <w:rPr>
          <w:bCs/>
          <w:snapToGrid/>
          <w:kern w:val="0"/>
          <w:szCs w:val="22"/>
        </w:rPr>
        <w:t>(i)  5.430A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kern w:val="0"/>
          <w:szCs w:val="22"/>
        </w:rPr>
        <w:t>allocation</w:t>
      </w:r>
      <w:r w:rsidRPr="003A11CB">
        <w:rPr>
          <w:snapToGrid/>
          <w:spacing w:val="15"/>
          <w:kern w:val="0"/>
          <w:szCs w:val="22"/>
        </w:rPr>
        <w:t xml:space="preserve"> </w:t>
      </w:r>
      <w:r w:rsidRPr="003A11CB">
        <w:rPr>
          <w:snapToGrid/>
          <w:kern w:val="0"/>
          <w:szCs w:val="22"/>
        </w:rPr>
        <w:t>of</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band 3400</w:t>
      </w:r>
      <w:r w:rsidRPr="003A11CB">
        <w:rPr>
          <w:snapToGrid/>
          <w:kern w:val="0"/>
          <w:szCs w:val="22"/>
        </w:rPr>
        <w:noBreakHyphen/>
        <w:t>3600 MHz</w:t>
      </w:r>
      <w:r w:rsidRPr="003A11CB">
        <w:rPr>
          <w:snapToGrid/>
          <w:spacing w:val="11"/>
          <w:kern w:val="0"/>
          <w:szCs w:val="22"/>
        </w:rPr>
        <w:t xml:space="preserve"> </w:t>
      </w:r>
      <w:r w:rsidRPr="003A11CB">
        <w:rPr>
          <w:snapToGrid/>
          <w:kern w:val="0"/>
          <w:szCs w:val="22"/>
        </w:rPr>
        <w:t>to</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3"/>
          <w:kern w:val="0"/>
          <w:szCs w:val="22"/>
        </w:rPr>
        <w:t>m</w:t>
      </w:r>
      <w:r w:rsidRPr="003A11CB">
        <w:rPr>
          <w:snapToGrid/>
          <w:kern w:val="0"/>
          <w:szCs w:val="22"/>
        </w:rPr>
        <w:t>obile,</w:t>
      </w:r>
      <w:r w:rsidRPr="003A11CB">
        <w:rPr>
          <w:snapToGrid/>
          <w:spacing w:val="13"/>
          <w:kern w:val="0"/>
          <w:szCs w:val="22"/>
        </w:rPr>
        <w:t xml:space="preserve"> </w:t>
      </w:r>
      <w:r w:rsidRPr="003A11CB">
        <w:rPr>
          <w:snapToGrid/>
          <w:kern w:val="0"/>
          <w:szCs w:val="22"/>
        </w:rPr>
        <w:t>except</w:t>
      </w:r>
      <w:r w:rsidRPr="003A11CB">
        <w:rPr>
          <w:snapToGrid/>
          <w:spacing w:val="12"/>
          <w:kern w:val="0"/>
          <w:szCs w:val="22"/>
        </w:rPr>
        <w:t xml:space="preserve"> </w:t>
      </w:r>
      <w:r w:rsidRPr="003A11CB">
        <w:rPr>
          <w:snapToGrid/>
          <w:kern w:val="0"/>
          <w:szCs w:val="22"/>
        </w:rPr>
        <w:t>a</w:t>
      </w:r>
      <w:r w:rsidRPr="003A11CB">
        <w:rPr>
          <w:snapToGrid/>
          <w:spacing w:val="1"/>
          <w:kern w:val="0"/>
          <w:szCs w:val="22"/>
        </w:rPr>
        <w:t>e</w:t>
      </w:r>
      <w:r w:rsidRPr="003A11CB">
        <w:rPr>
          <w:snapToGrid/>
          <w:kern w:val="0"/>
          <w:szCs w:val="22"/>
        </w:rPr>
        <w:t>ro</w:t>
      </w:r>
      <w:r w:rsidRPr="003A11CB">
        <w:rPr>
          <w:snapToGrid/>
          <w:spacing w:val="-1"/>
          <w:kern w:val="0"/>
          <w:szCs w:val="22"/>
        </w:rPr>
        <w:t>n</w:t>
      </w:r>
      <w:r w:rsidRPr="003A11CB">
        <w:rPr>
          <w:snapToGrid/>
          <w:kern w:val="0"/>
          <w:szCs w:val="22"/>
        </w:rPr>
        <w:t>autical</w:t>
      </w:r>
      <w:r w:rsidRPr="003A11CB">
        <w:rPr>
          <w:snapToGrid/>
          <w:spacing w:val="21"/>
          <w:kern w:val="0"/>
          <w:szCs w:val="22"/>
        </w:rPr>
        <w:t xml:space="preserve"> </w:t>
      </w:r>
      <w:r w:rsidRPr="003A11CB">
        <w:rPr>
          <w:snapToGrid/>
          <w:spacing w:val="-3"/>
          <w:kern w:val="0"/>
          <w:szCs w:val="22"/>
        </w:rPr>
        <w:t>m</w:t>
      </w:r>
      <w:r w:rsidRPr="003A11CB">
        <w:rPr>
          <w:snapToGrid/>
          <w:kern w:val="0"/>
          <w:szCs w:val="22"/>
        </w:rPr>
        <w:t>obile,</w:t>
      </w:r>
      <w:r w:rsidRPr="003A11CB">
        <w:rPr>
          <w:snapToGrid/>
          <w:spacing w:val="13"/>
          <w:kern w:val="0"/>
          <w:szCs w:val="22"/>
        </w:rPr>
        <w:t xml:space="preserve"> </w:t>
      </w:r>
      <w:r w:rsidRPr="003A11CB">
        <w:rPr>
          <w:snapToGrid/>
          <w:w w:val="102"/>
          <w:kern w:val="0"/>
          <w:szCs w:val="22"/>
        </w:rPr>
        <w:t>se</w:t>
      </w:r>
      <w:r w:rsidRPr="003A11CB">
        <w:rPr>
          <w:snapToGrid/>
          <w:spacing w:val="2"/>
          <w:w w:val="102"/>
          <w:kern w:val="0"/>
          <w:szCs w:val="22"/>
        </w:rPr>
        <w:t>r</w:t>
      </w:r>
      <w:r w:rsidRPr="003A11CB">
        <w:rPr>
          <w:snapToGrid/>
          <w:spacing w:val="-1"/>
          <w:w w:val="102"/>
          <w:kern w:val="0"/>
          <w:szCs w:val="22"/>
        </w:rPr>
        <w:t>v</w:t>
      </w:r>
      <w:r w:rsidRPr="003A11CB">
        <w:rPr>
          <w:snapToGrid/>
          <w:w w:val="102"/>
          <w:kern w:val="0"/>
          <w:szCs w:val="22"/>
        </w:rPr>
        <w:t xml:space="preserve">ice </w:t>
      </w:r>
      <w:r w:rsidRPr="003A11CB">
        <w:rPr>
          <w:snapToGrid/>
          <w:kern w:val="0"/>
          <w:szCs w:val="22"/>
        </w:rPr>
        <w:t>is subject to agreement obtained under No. 9</w:t>
      </w:r>
      <w:r w:rsidRPr="003A11CB">
        <w:rPr>
          <w:snapToGrid/>
          <w:spacing w:val="1"/>
          <w:kern w:val="0"/>
          <w:szCs w:val="22"/>
        </w:rPr>
        <w:t>.21</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2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 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7"/>
          <w:kern w:val="0"/>
          <w:szCs w:val="22"/>
        </w:rPr>
        <w:t xml:space="preserve"> </w:t>
      </w:r>
      <w:r w:rsidRPr="003A11CB">
        <w:rPr>
          <w:snapToGrid/>
          <w:kern w:val="0"/>
          <w:szCs w:val="22"/>
        </w:rPr>
        <w:t>is identified for International Mobile Telecommunications (IMT).  This identification does not preclude the use of</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1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8"/>
          <w:kern w:val="0"/>
          <w:szCs w:val="22"/>
        </w:rPr>
        <w:t xml:space="preserve"> </w:t>
      </w:r>
      <w:r w:rsidRPr="003A11CB">
        <w:rPr>
          <w:snapToGrid/>
          <w:kern w:val="0"/>
          <w:szCs w:val="22"/>
        </w:rPr>
        <w:t>band</w:t>
      </w:r>
      <w:r w:rsidRPr="003A11CB">
        <w:rPr>
          <w:snapToGrid/>
          <w:spacing w:val="15"/>
          <w:kern w:val="0"/>
          <w:szCs w:val="22"/>
        </w:rPr>
        <w:t xml:space="preserve"> </w:t>
      </w:r>
      <w:r w:rsidRPr="003A11CB">
        <w:rPr>
          <w:snapToGrid/>
          <w:kern w:val="0"/>
          <w:szCs w:val="22"/>
        </w:rPr>
        <w:t>by</w:t>
      </w:r>
      <w:r w:rsidRPr="003A11CB">
        <w:rPr>
          <w:snapToGrid/>
          <w:spacing w:val="10"/>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w:t>
      </w:r>
      <w:r w:rsidRPr="003A11CB">
        <w:rPr>
          <w:snapToGrid/>
          <w:spacing w:val="3"/>
          <w:kern w:val="0"/>
          <w:szCs w:val="22"/>
        </w:rPr>
        <w:t>o</w:t>
      </w:r>
      <w:r w:rsidRPr="003A11CB">
        <w:rPr>
          <w:snapToGrid/>
          <w:kern w:val="0"/>
          <w:szCs w:val="22"/>
        </w:rPr>
        <w:t>n</w:t>
      </w:r>
      <w:r w:rsidRPr="003A11CB">
        <w:rPr>
          <w:snapToGrid/>
          <w:spacing w:val="21"/>
          <w:kern w:val="0"/>
          <w:szCs w:val="22"/>
        </w:rPr>
        <w:t xml:space="preserve"> </w:t>
      </w:r>
      <w:r w:rsidRPr="003A11CB">
        <w:rPr>
          <w:snapToGrid/>
          <w:w w:val="102"/>
          <w:kern w:val="0"/>
          <w:szCs w:val="22"/>
        </w:rPr>
        <w:t xml:space="preserve">of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12"/>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7"/>
          <w:kern w:val="0"/>
          <w:szCs w:val="22"/>
        </w:rPr>
        <w:t xml:space="preserve"> </w:t>
      </w:r>
      <w:r w:rsidRPr="003A11CB">
        <w:rPr>
          <w:snapToGrid/>
          <w:kern w:val="0"/>
          <w:szCs w:val="22"/>
        </w:rPr>
        <w:t>it</w:t>
      </w:r>
      <w:r w:rsidRPr="003A11CB">
        <w:rPr>
          <w:snapToGrid/>
          <w:spacing w:val="4"/>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located</w:t>
      </w:r>
      <w:r w:rsidRPr="003A11CB">
        <w:rPr>
          <w:snapToGrid/>
          <w:spacing w:val="12"/>
          <w:kern w:val="0"/>
          <w:szCs w:val="22"/>
        </w:rPr>
        <w:t xml:space="preserve"> </w:t>
      </w:r>
      <w:r w:rsidRPr="003A11CB">
        <w:rPr>
          <w:snapToGrid/>
          <w:spacing w:val="3"/>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esta</w:t>
      </w:r>
      <w:r w:rsidRPr="003A11CB">
        <w:rPr>
          <w:snapToGrid/>
          <w:spacing w:val="1"/>
          <w:kern w:val="0"/>
          <w:szCs w:val="22"/>
        </w:rPr>
        <w:t>b</w:t>
      </w:r>
      <w:r w:rsidRPr="003A11CB">
        <w:rPr>
          <w:snapToGrid/>
          <w:kern w:val="0"/>
          <w:szCs w:val="22"/>
        </w:rPr>
        <w:t>l</w:t>
      </w:r>
      <w:r w:rsidRPr="003A11CB">
        <w:rPr>
          <w:snapToGrid/>
          <w:spacing w:val="1"/>
          <w:kern w:val="0"/>
          <w:szCs w:val="22"/>
        </w:rPr>
        <w:t>i</w:t>
      </w:r>
      <w:r w:rsidRPr="003A11CB">
        <w:rPr>
          <w:snapToGrid/>
          <w:kern w:val="0"/>
          <w:szCs w:val="22"/>
        </w:rPr>
        <w:t>sh</w:t>
      </w:r>
      <w:r w:rsidRPr="003A11CB">
        <w:rPr>
          <w:snapToGrid/>
          <w:spacing w:val="10"/>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7"/>
          <w:kern w:val="0"/>
          <w:szCs w:val="22"/>
        </w:rPr>
        <w:t xml:space="preserve"> </w:t>
      </w:r>
      <w:r w:rsidRPr="003A11CB">
        <w:rPr>
          <w:snapToGrid/>
          <w:kern w:val="0"/>
          <w:szCs w:val="22"/>
        </w:rPr>
        <w:t>in</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8"/>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g</w:t>
      </w:r>
      <w:r w:rsidRPr="003A11CB">
        <w:rPr>
          <w:snapToGrid/>
          <w:spacing w:val="-1"/>
          <w:kern w:val="0"/>
          <w:szCs w:val="22"/>
        </w:rPr>
        <w:t>u</w:t>
      </w:r>
      <w:r w:rsidRPr="003A11CB">
        <w:rPr>
          <w:snapToGrid/>
          <w:kern w:val="0"/>
          <w:szCs w:val="22"/>
        </w:rPr>
        <w:t xml:space="preserve">lations.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kern w:val="0"/>
          <w:szCs w:val="22"/>
        </w:rPr>
        <w:t>pro</w:t>
      </w:r>
      <w:r w:rsidRPr="003A11CB">
        <w:rPr>
          <w:snapToGrid/>
          <w:spacing w:val="-1"/>
          <w:kern w:val="0"/>
          <w:szCs w:val="22"/>
        </w:rPr>
        <w:t>v</w:t>
      </w:r>
      <w:r w:rsidRPr="003A11CB">
        <w:rPr>
          <w:snapToGrid/>
          <w:kern w:val="0"/>
          <w:szCs w:val="22"/>
        </w:rPr>
        <w:t>isio</w:t>
      </w:r>
      <w:r w:rsidRPr="003A11CB">
        <w:rPr>
          <w:snapToGrid/>
          <w:spacing w:val="-1"/>
          <w:kern w:val="0"/>
          <w:szCs w:val="22"/>
        </w:rPr>
        <w:t>n</w:t>
      </w:r>
      <w:r w:rsidRPr="003A11CB">
        <w:rPr>
          <w:snapToGrid/>
          <w:kern w:val="0"/>
          <w:szCs w:val="22"/>
        </w:rPr>
        <w:t>s</w:t>
      </w:r>
      <w:r w:rsidRPr="003A11CB">
        <w:rPr>
          <w:snapToGrid/>
          <w:spacing w:val="13"/>
          <w:kern w:val="0"/>
          <w:szCs w:val="22"/>
        </w:rPr>
        <w:t xml:space="preserve"> </w:t>
      </w:r>
      <w:r w:rsidRPr="003A11CB">
        <w:rPr>
          <w:snapToGrid/>
          <w:spacing w:val="2"/>
          <w:kern w:val="0"/>
          <w:szCs w:val="22"/>
        </w:rPr>
        <w:t>o</w:t>
      </w:r>
      <w:r w:rsidRPr="003A11CB">
        <w:rPr>
          <w:snapToGrid/>
          <w:kern w:val="0"/>
          <w:szCs w:val="22"/>
        </w:rPr>
        <w:t>f</w:t>
      </w:r>
      <w:r w:rsidRPr="003A11CB">
        <w:rPr>
          <w:snapToGrid/>
          <w:spacing w:val="2"/>
          <w:kern w:val="0"/>
          <w:szCs w:val="22"/>
        </w:rPr>
        <w:t xml:space="preserve"> </w:t>
      </w:r>
      <w:r w:rsidRPr="003A11CB">
        <w:rPr>
          <w:snapToGrid/>
          <w:kern w:val="0"/>
          <w:szCs w:val="22"/>
        </w:rPr>
        <w:t xml:space="preserve">Nos. </w:t>
      </w:r>
      <w:r w:rsidRPr="003A11CB">
        <w:rPr>
          <w:snapToGrid/>
          <w:spacing w:val="1"/>
          <w:w w:val="102"/>
          <w:kern w:val="0"/>
          <w:szCs w:val="22"/>
        </w:rPr>
        <w:t xml:space="preserve">9.17 </w:t>
      </w:r>
      <w:r w:rsidRPr="003A11CB">
        <w:rPr>
          <w:snapToGrid/>
          <w:kern w:val="0"/>
          <w:szCs w:val="22"/>
        </w:rPr>
        <w:t>and</w:t>
      </w:r>
      <w:r w:rsidRPr="003A11CB">
        <w:rPr>
          <w:snapToGrid/>
          <w:spacing w:val="6"/>
          <w:kern w:val="0"/>
          <w:szCs w:val="22"/>
        </w:rPr>
        <w:t xml:space="preserve"> </w:t>
      </w:r>
      <w:r w:rsidRPr="003A11CB">
        <w:rPr>
          <w:snapToGrid/>
          <w:spacing w:val="1"/>
          <w:kern w:val="0"/>
          <w:szCs w:val="22"/>
        </w:rPr>
        <w:t>9.1</w:t>
      </w:r>
      <w:r w:rsidRPr="003A11CB">
        <w:rPr>
          <w:snapToGrid/>
          <w:kern w:val="0"/>
          <w:szCs w:val="22"/>
        </w:rPr>
        <w:t>8</w:t>
      </w:r>
      <w:r w:rsidRPr="003A11CB">
        <w:rPr>
          <w:snapToGrid/>
          <w:spacing w:val="6"/>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so</w:t>
      </w:r>
      <w:r w:rsidRPr="003A11CB">
        <w:rPr>
          <w:snapToGrid/>
          <w:spacing w:val="4"/>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w:t>
      </w:r>
      <w:r w:rsidRPr="003A11CB">
        <w:rPr>
          <w:snapToGrid/>
          <w:spacing w:val="1"/>
          <w:kern w:val="0"/>
          <w:szCs w:val="22"/>
        </w:rPr>
        <w:t>l</w:t>
      </w:r>
      <w:r w:rsidRPr="003A11CB">
        <w:rPr>
          <w:snapToGrid/>
          <w:kern w:val="0"/>
          <w:szCs w:val="22"/>
        </w:rPr>
        <w:t>y</w:t>
      </w:r>
      <w:r w:rsidRPr="003A11CB">
        <w:rPr>
          <w:snapToGrid/>
          <w:spacing w:val="3"/>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th</w:t>
      </w:r>
      <w:r w:rsidRPr="003A11CB">
        <w:rPr>
          <w:snapToGrid/>
          <w:kern w:val="0"/>
          <w:szCs w:val="22"/>
        </w:rPr>
        <w:t>e</w:t>
      </w:r>
      <w:r w:rsidRPr="003A11CB">
        <w:rPr>
          <w:snapToGrid/>
          <w:spacing w:val="3"/>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ordi</w:t>
      </w:r>
      <w:r w:rsidRPr="003A11CB">
        <w:rPr>
          <w:snapToGrid/>
          <w:spacing w:val="-1"/>
          <w:kern w:val="0"/>
          <w:szCs w:val="22"/>
        </w:rPr>
        <w:t>n</w:t>
      </w:r>
      <w:r w:rsidRPr="003A11CB">
        <w:rPr>
          <w:snapToGrid/>
          <w:kern w:val="0"/>
          <w:szCs w:val="22"/>
        </w:rPr>
        <w:t>ation</w:t>
      </w:r>
      <w:r w:rsidRPr="003A11CB">
        <w:rPr>
          <w:snapToGrid/>
          <w:spacing w:val="13"/>
          <w:kern w:val="0"/>
          <w:szCs w:val="22"/>
        </w:rPr>
        <w:t xml:space="preserve"> </w:t>
      </w:r>
      <w:r w:rsidRPr="003A11CB">
        <w:rPr>
          <w:snapToGrid/>
          <w:kern w:val="0"/>
          <w:szCs w:val="22"/>
        </w:rPr>
        <w:t>p</w:t>
      </w:r>
      <w:r w:rsidRPr="003A11CB">
        <w:rPr>
          <w:snapToGrid/>
          <w:spacing w:val="-1"/>
          <w:kern w:val="0"/>
          <w:szCs w:val="22"/>
        </w:rPr>
        <w:t>h</w:t>
      </w:r>
      <w:r w:rsidRPr="003A11CB">
        <w:rPr>
          <w:snapToGrid/>
          <w:spacing w:val="2"/>
          <w:kern w:val="0"/>
          <w:szCs w:val="22"/>
        </w:rPr>
        <w:t>a</w:t>
      </w:r>
      <w:r w:rsidRPr="003A11CB">
        <w:rPr>
          <w:snapToGrid/>
          <w:kern w:val="0"/>
          <w:szCs w:val="22"/>
        </w:rPr>
        <w:t xml:space="preserve">se.  </w:t>
      </w:r>
      <w:r w:rsidRPr="003A11CB">
        <w:rPr>
          <w:snapToGrid/>
          <w:spacing w:val="1"/>
          <w:kern w:val="0"/>
          <w:szCs w:val="22"/>
        </w:rPr>
        <w:t>B</w:t>
      </w:r>
      <w:r w:rsidRPr="003A11CB">
        <w:rPr>
          <w:snapToGrid/>
          <w:kern w:val="0"/>
          <w:szCs w:val="22"/>
        </w:rPr>
        <w:t>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8"/>
          <w:kern w:val="0"/>
          <w:szCs w:val="22"/>
        </w:rPr>
        <w:t xml:space="preserve"> </w:t>
      </w:r>
      <w:r w:rsidRPr="003A11CB">
        <w:rPr>
          <w:snapToGrid/>
          <w:spacing w:val="2"/>
          <w:kern w:val="0"/>
          <w:szCs w:val="22"/>
        </w:rPr>
        <w:t>a</w:t>
      </w:r>
      <w:r w:rsidRPr="003A11CB">
        <w:rPr>
          <w:snapToGrid/>
          <w:kern w:val="0"/>
          <w:szCs w:val="22"/>
        </w:rPr>
        <w:t>n</w:t>
      </w:r>
      <w:r w:rsidRPr="003A11CB">
        <w:rPr>
          <w:snapToGrid/>
          <w:spacing w:val="2"/>
          <w:kern w:val="0"/>
          <w:szCs w:val="22"/>
        </w:rPr>
        <w:t xml:space="preserve"> </w:t>
      </w:r>
      <w:r w:rsidRPr="003A11CB">
        <w:rPr>
          <w:snapToGrid/>
          <w:kern w:val="0"/>
          <w:szCs w:val="22"/>
        </w:rPr>
        <w:t>a</w:t>
      </w:r>
      <w:r w:rsidRPr="003A11CB">
        <w:rPr>
          <w:snapToGrid/>
          <w:spacing w:val="3"/>
          <w:kern w:val="0"/>
          <w:szCs w:val="22"/>
        </w:rPr>
        <w:t>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16"/>
          <w:kern w:val="0"/>
          <w:szCs w:val="22"/>
        </w:rPr>
        <w:t xml:space="preserve"> </w:t>
      </w:r>
      <w:r w:rsidRPr="003A11CB">
        <w:rPr>
          <w:snapToGrid/>
          <w:kern w:val="0"/>
          <w:szCs w:val="22"/>
        </w:rPr>
        <w:t>brin</w:t>
      </w:r>
      <w:r w:rsidRPr="003A11CB">
        <w:rPr>
          <w:snapToGrid/>
          <w:spacing w:val="-1"/>
          <w:kern w:val="0"/>
          <w:szCs w:val="22"/>
        </w:rPr>
        <w:t>g</w:t>
      </w:r>
      <w:r w:rsidRPr="003A11CB">
        <w:rPr>
          <w:snapToGrid/>
          <w:kern w:val="0"/>
          <w:szCs w:val="22"/>
        </w:rPr>
        <w:t>s</w:t>
      </w:r>
      <w:r w:rsidRPr="003A11CB">
        <w:rPr>
          <w:snapToGrid/>
          <w:spacing w:val="6"/>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5"/>
          <w:kern w:val="0"/>
          <w:szCs w:val="22"/>
        </w:rPr>
        <w:t xml:space="preserve"> </w:t>
      </w:r>
      <w:r w:rsidRPr="003A11CB">
        <w:rPr>
          <w:snapToGrid/>
          <w:spacing w:val="-1"/>
          <w:kern w:val="0"/>
          <w:szCs w:val="22"/>
        </w:rPr>
        <w:t>u</w:t>
      </w:r>
      <w:r w:rsidRPr="003A11CB">
        <w:rPr>
          <w:snapToGrid/>
          <w:spacing w:val="1"/>
          <w:kern w:val="0"/>
          <w:szCs w:val="22"/>
        </w:rPr>
        <w:t>s</w:t>
      </w:r>
      <w:r w:rsidRPr="003A11CB">
        <w:rPr>
          <w:snapToGrid/>
          <w:kern w:val="0"/>
          <w:szCs w:val="22"/>
        </w:rPr>
        <w:t>e</w:t>
      </w:r>
      <w:r w:rsidRPr="003A11CB">
        <w:rPr>
          <w:snapToGrid/>
          <w:spacing w:val="4"/>
          <w:kern w:val="0"/>
          <w:szCs w:val="22"/>
        </w:rPr>
        <w:t xml:space="preserve"> </w:t>
      </w:r>
      <w:r w:rsidRPr="003A11CB">
        <w:rPr>
          <w:snapToGrid/>
          <w:kern w:val="0"/>
          <w:szCs w:val="22"/>
        </w:rPr>
        <w:t>a</w:t>
      </w:r>
      <w:r w:rsidRPr="003A11CB">
        <w:rPr>
          <w:snapToGrid/>
          <w:spacing w:val="1"/>
          <w:kern w:val="0"/>
          <w:szCs w:val="22"/>
        </w:rPr>
        <w:t xml:space="preserve"> </w:t>
      </w:r>
      <w:r w:rsidRPr="003A11CB">
        <w:rPr>
          <w:snapToGrid/>
          <w:kern w:val="0"/>
          <w:szCs w:val="22"/>
        </w:rPr>
        <w:t>(base</w:t>
      </w:r>
      <w:r w:rsidRPr="003A11CB">
        <w:rPr>
          <w:snapToGrid/>
          <w:spacing w:val="6"/>
          <w:kern w:val="0"/>
          <w:szCs w:val="22"/>
        </w:rPr>
        <w:t xml:space="preserve"> </w:t>
      </w:r>
      <w:r w:rsidRPr="003A11CB">
        <w:rPr>
          <w:snapToGrid/>
          <w:kern w:val="0"/>
          <w:szCs w:val="22"/>
        </w:rPr>
        <w:t>or</w:t>
      </w:r>
      <w:r w:rsidRPr="003A11CB">
        <w:rPr>
          <w:snapToGrid/>
          <w:spacing w:val="3"/>
          <w:kern w:val="0"/>
          <w:szCs w:val="22"/>
        </w:rPr>
        <w:t xml:space="preserve"> </w:t>
      </w:r>
      <w:r w:rsidRPr="003A11CB">
        <w:rPr>
          <w:snapToGrid/>
          <w:spacing w:val="-3"/>
          <w:kern w:val="0"/>
          <w:szCs w:val="22"/>
        </w:rPr>
        <w:t>m</w:t>
      </w:r>
      <w:r w:rsidRPr="003A11CB">
        <w:rPr>
          <w:snapToGrid/>
          <w:kern w:val="0"/>
          <w:szCs w:val="22"/>
        </w:rPr>
        <w:t>obile)</w:t>
      </w:r>
      <w:r w:rsidRPr="003A11CB">
        <w:rPr>
          <w:snapToGrid/>
          <w:spacing w:val="9"/>
          <w:kern w:val="0"/>
          <w:szCs w:val="22"/>
        </w:rPr>
        <w:t xml:space="preserve"> </w:t>
      </w:r>
      <w:r w:rsidRPr="003A11CB">
        <w:rPr>
          <w:snapToGrid/>
          <w:kern w:val="0"/>
          <w:szCs w:val="22"/>
        </w:rPr>
        <w:t>st</w:t>
      </w:r>
      <w:r w:rsidRPr="003A11CB">
        <w:rPr>
          <w:snapToGrid/>
          <w:spacing w:val="2"/>
          <w:kern w:val="0"/>
          <w:szCs w:val="22"/>
        </w:rPr>
        <w:t>a</w:t>
      </w:r>
      <w:r w:rsidRPr="003A11CB">
        <w:rPr>
          <w:snapToGrid/>
          <w:kern w:val="0"/>
          <w:szCs w:val="22"/>
        </w:rPr>
        <w:t>tion</w:t>
      </w:r>
      <w:r w:rsidRPr="003A11CB">
        <w:rPr>
          <w:snapToGrid/>
          <w:spacing w:val="6"/>
          <w:kern w:val="0"/>
          <w:szCs w:val="22"/>
        </w:rPr>
        <w:t xml:space="preserve"> </w:t>
      </w:r>
      <w:r w:rsidRPr="003A11CB">
        <w:rPr>
          <w:snapToGrid/>
          <w:spacing w:val="2"/>
          <w:w w:val="102"/>
          <w:kern w:val="0"/>
          <w:szCs w:val="22"/>
        </w:rPr>
        <w:t>o</w:t>
      </w:r>
      <w:r w:rsidRPr="003A11CB">
        <w:rPr>
          <w:snapToGrid/>
          <w:w w:val="102"/>
          <w:kern w:val="0"/>
          <w:szCs w:val="22"/>
        </w:rPr>
        <w:t xml:space="preserve">f </w:t>
      </w:r>
      <w:r w:rsidRPr="003A11CB">
        <w:rPr>
          <w:snapToGrid/>
          <w:kern w:val="0"/>
          <w:szCs w:val="22"/>
        </w:rPr>
        <w:t>the</w:t>
      </w:r>
      <w:r w:rsidRPr="003A11CB">
        <w:rPr>
          <w:snapToGrid/>
          <w:spacing w:val="6"/>
          <w:kern w:val="0"/>
          <w:szCs w:val="22"/>
        </w:rPr>
        <w:t xml:space="preserve"> </w:t>
      </w:r>
      <w:r w:rsidRPr="003A11CB">
        <w:rPr>
          <w:snapToGrid/>
          <w:spacing w:val="-3"/>
          <w:kern w:val="0"/>
          <w:szCs w:val="22"/>
        </w:rPr>
        <w:t>m</w:t>
      </w:r>
      <w:r w:rsidRPr="003A11CB">
        <w:rPr>
          <w:snapToGrid/>
          <w:spacing w:val="1"/>
          <w:kern w:val="0"/>
          <w:szCs w:val="22"/>
        </w:rPr>
        <w:t>ob</w:t>
      </w:r>
      <w:r w:rsidRPr="003A11CB">
        <w:rPr>
          <w:snapToGrid/>
          <w:kern w:val="0"/>
          <w:szCs w:val="22"/>
        </w:rPr>
        <w:t>ile</w:t>
      </w:r>
      <w:r w:rsidRPr="003A11CB">
        <w:rPr>
          <w:snapToGrid/>
          <w:spacing w:val="9"/>
          <w:kern w:val="0"/>
          <w:szCs w:val="22"/>
        </w:rPr>
        <w:t xml:space="preserve"> </w:t>
      </w:r>
      <w:r w:rsidRPr="003A11CB">
        <w:rPr>
          <w:snapToGrid/>
          <w:kern w:val="0"/>
          <w:szCs w:val="22"/>
        </w:rPr>
        <w:t>se</w:t>
      </w:r>
      <w:r w:rsidRPr="003A11CB">
        <w:rPr>
          <w:snapToGrid/>
          <w:spacing w:val="1"/>
          <w:kern w:val="0"/>
          <w:szCs w:val="22"/>
        </w:rPr>
        <w:t>r</w:t>
      </w:r>
      <w:r w:rsidRPr="003A11CB">
        <w:rPr>
          <w:snapToGrid/>
          <w:spacing w:val="-1"/>
          <w:kern w:val="0"/>
          <w:szCs w:val="22"/>
        </w:rPr>
        <w:t>v</w:t>
      </w:r>
      <w:r w:rsidRPr="003A11CB">
        <w:rPr>
          <w:snapToGrid/>
          <w:kern w:val="0"/>
          <w:szCs w:val="22"/>
        </w:rPr>
        <w:t>ice</w:t>
      </w:r>
      <w:r w:rsidRPr="003A11CB">
        <w:rPr>
          <w:snapToGrid/>
          <w:spacing w:val="9"/>
          <w:kern w:val="0"/>
          <w:szCs w:val="22"/>
        </w:rPr>
        <w:t xml:space="preserve"> </w:t>
      </w:r>
      <w:r w:rsidRPr="003A11CB">
        <w:rPr>
          <w:snapToGrid/>
          <w:kern w:val="0"/>
          <w:szCs w:val="22"/>
        </w:rPr>
        <w:t>in</w:t>
      </w:r>
      <w:r w:rsidRPr="003A11CB">
        <w:rPr>
          <w:snapToGrid/>
          <w:spacing w:val="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kern w:val="0"/>
          <w:szCs w:val="22"/>
        </w:rPr>
        <w:t>uen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spacing w:val="1"/>
          <w:kern w:val="0"/>
          <w:szCs w:val="22"/>
        </w:rPr>
        <w:t>b</w:t>
      </w:r>
      <w:r w:rsidRPr="003A11CB">
        <w:rPr>
          <w:snapToGrid/>
          <w:spacing w:val="2"/>
          <w:kern w:val="0"/>
          <w:szCs w:val="22"/>
        </w:rPr>
        <w:t>a</w:t>
      </w:r>
      <w:r w:rsidRPr="003A11CB">
        <w:rPr>
          <w:snapToGrid/>
          <w:kern w:val="0"/>
          <w:szCs w:val="22"/>
        </w:rPr>
        <w:t>n</w:t>
      </w:r>
      <w:r w:rsidRPr="003A11CB">
        <w:rPr>
          <w:snapToGrid/>
          <w:spacing w:val="-1"/>
          <w:kern w:val="0"/>
          <w:szCs w:val="22"/>
        </w:rPr>
        <w:t>d</w:t>
      </w:r>
      <w:r w:rsidRPr="003A11CB">
        <w:rPr>
          <w:snapToGrid/>
          <w:kern w:val="0"/>
          <w:szCs w:val="22"/>
        </w:rPr>
        <w:t>,</w:t>
      </w:r>
      <w:r w:rsidRPr="003A11CB">
        <w:rPr>
          <w:snapToGrid/>
          <w:spacing w:val="7"/>
          <w:kern w:val="0"/>
          <w:szCs w:val="22"/>
        </w:rPr>
        <w:t xml:space="preserve"> </w:t>
      </w:r>
      <w:r w:rsidRPr="003A11CB">
        <w:rPr>
          <w:snapToGrid/>
          <w:kern w:val="0"/>
          <w:szCs w:val="22"/>
        </w:rPr>
        <w:t>it</w:t>
      </w:r>
      <w:r w:rsidRPr="003A11CB">
        <w:rPr>
          <w:snapToGrid/>
          <w:spacing w:val="3"/>
          <w:kern w:val="0"/>
          <w:szCs w:val="22"/>
        </w:rPr>
        <w:t xml:space="preserve"> </w:t>
      </w:r>
      <w:r w:rsidRPr="003A11CB">
        <w:rPr>
          <w:snapToGrid/>
          <w:spacing w:val="2"/>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kern w:val="0"/>
          <w:szCs w:val="22"/>
        </w:rPr>
        <w:t>en</w:t>
      </w:r>
      <w:r w:rsidRPr="003A11CB">
        <w:rPr>
          <w:snapToGrid/>
          <w:spacing w:val="1"/>
          <w:kern w:val="0"/>
          <w:szCs w:val="22"/>
        </w:rPr>
        <w:t>s</w:t>
      </w:r>
      <w:r w:rsidRPr="003A11CB">
        <w:rPr>
          <w:snapToGrid/>
          <w:spacing w:val="-1"/>
          <w:kern w:val="0"/>
          <w:szCs w:val="22"/>
        </w:rPr>
        <w:t>u</w:t>
      </w:r>
      <w:r w:rsidRPr="003A11CB">
        <w:rPr>
          <w:snapToGrid/>
          <w:kern w:val="0"/>
          <w:szCs w:val="22"/>
        </w:rPr>
        <w:t>re</w:t>
      </w:r>
      <w:r w:rsidRPr="003A11CB">
        <w:rPr>
          <w:snapToGrid/>
          <w:spacing w:val="8"/>
          <w:kern w:val="0"/>
          <w:szCs w:val="22"/>
        </w:rPr>
        <w:t xml:space="preserve"> </w:t>
      </w:r>
      <w:r w:rsidRPr="003A11CB">
        <w:rPr>
          <w:snapToGrid/>
          <w:kern w:val="0"/>
          <w:szCs w:val="22"/>
        </w:rPr>
        <w:t>th</w:t>
      </w:r>
      <w:r w:rsidRPr="003A11CB">
        <w:rPr>
          <w:snapToGrid/>
          <w:spacing w:val="2"/>
          <w:kern w:val="0"/>
          <w:szCs w:val="22"/>
        </w:rPr>
        <w:t>a</w:t>
      </w:r>
      <w:r w:rsidRPr="003A11CB">
        <w:rPr>
          <w:snapToGrid/>
          <w:kern w:val="0"/>
          <w:szCs w:val="22"/>
        </w:rPr>
        <w:t>t</w:t>
      </w:r>
      <w:r w:rsidRPr="003A11CB">
        <w:rPr>
          <w:snapToGrid/>
          <w:spacing w:val="5"/>
          <w:kern w:val="0"/>
          <w:szCs w:val="22"/>
        </w:rPr>
        <w:t xml:space="preserve"> </w:t>
      </w:r>
      <w:r w:rsidRPr="003A11CB">
        <w:rPr>
          <w:snapToGrid/>
          <w:kern w:val="0"/>
          <w:szCs w:val="22"/>
        </w:rPr>
        <w:t>the</w:t>
      </w:r>
      <w:r w:rsidRPr="003A11CB">
        <w:rPr>
          <w:snapToGrid/>
          <w:spacing w:val="4"/>
          <w:kern w:val="0"/>
          <w:szCs w:val="22"/>
        </w:rPr>
        <w:t xml:space="preserve"> </w:t>
      </w:r>
      <w:r w:rsidRPr="003A11CB">
        <w:rPr>
          <w:snapToGrid/>
          <w:spacing w:val="1"/>
          <w:kern w:val="0"/>
          <w:szCs w:val="22"/>
        </w:rPr>
        <w:t>po</w:t>
      </w:r>
      <w:r w:rsidRPr="003A11CB">
        <w:rPr>
          <w:snapToGrid/>
          <w:spacing w:val="-3"/>
          <w:kern w:val="0"/>
          <w:szCs w:val="22"/>
        </w:rPr>
        <w:t>w</w:t>
      </w:r>
      <w:r w:rsidRPr="003A11CB">
        <w:rPr>
          <w:snapToGrid/>
          <w:kern w:val="0"/>
          <w:szCs w:val="22"/>
        </w:rPr>
        <w:t>er</w:t>
      </w:r>
      <w:r w:rsidRPr="003A11CB">
        <w:rPr>
          <w:snapToGrid/>
          <w:spacing w:val="9"/>
          <w:kern w:val="0"/>
          <w:szCs w:val="22"/>
        </w:rPr>
        <w:t xml:space="preserve"> </w:t>
      </w:r>
      <w:r w:rsidRPr="003A11CB">
        <w:rPr>
          <w:snapToGrid/>
          <w:spacing w:val="-1"/>
          <w:kern w:val="0"/>
          <w:szCs w:val="22"/>
        </w:rPr>
        <w:t>f</w:t>
      </w:r>
      <w:r w:rsidRPr="003A11CB">
        <w:rPr>
          <w:snapToGrid/>
          <w:spacing w:val="1"/>
          <w:kern w:val="0"/>
          <w:szCs w:val="22"/>
        </w:rPr>
        <w:t>lux</w:t>
      </w:r>
      <w:r w:rsidRPr="003A11CB">
        <w:rPr>
          <w:snapToGrid/>
          <w:kern w:val="0"/>
          <w:szCs w:val="22"/>
        </w:rPr>
        <w:t>-</w:t>
      </w:r>
      <w:r w:rsidRPr="003A11CB">
        <w:rPr>
          <w:snapToGrid/>
          <w:spacing w:val="1"/>
          <w:kern w:val="0"/>
          <w:szCs w:val="22"/>
        </w:rPr>
        <w:t>d</w:t>
      </w:r>
      <w:r w:rsidRPr="003A11CB">
        <w:rPr>
          <w:snapToGrid/>
          <w:spacing w:val="2"/>
          <w:kern w:val="0"/>
          <w:szCs w:val="22"/>
        </w:rPr>
        <w:t>e</w:t>
      </w:r>
      <w:r w:rsidRPr="003A11CB">
        <w:rPr>
          <w:snapToGrid/>
          <w:spacing w:val="-1"/>
          <w:kern w:val="0"/>
          <w:szCs w:val="22"/>
        </w:rPr>
        <w:t>n</w:t>
      </w:r>
      <w:r w:rsidRPr="003A11CB">
        <w:rPr>
          <w:snapToGrid/>
          <w:kern w:val="0"/>
          <w:szCs w:val="22"/>
        </w:rPr>
        <w:t>s</w:t>
      </w:r>
      <w:r w:rsidRPr="003A11CB">
        <w:rPr>
          <w:snapToGrid/>
          <w:spacing w:val="1"/>
          <w:kern w:val="0"/>
          <w:szCs w:val="22"/>
        </w:rPr>
        <w:t>it</w:t>
      </w:r>
      <w:r w:rsidRPr="003A11CB">
        <w:rPr>
          <w:snapToGrid/>
          <w:kern w:val="0"/>
          <w:szCs w:val="22"/>
        </w:rPr>
        <w:t>y</w:t>
      </w:r>
      <w:r w:rsidRPr="003A11CB">
        <w:rPr>
          <w:snapToGrid/>
          <w:spacing w:val="13"/>
          <w:kern w:val="0"/>
          <w:szCs w:val="22"/>
        </w:rPr>
        <w:t xml:space="preserve"> </w:t>
      </w:r>
      <w:r w:rsidRPr="003A11CB">
        <w:rPr>
          <w:snapToGrid/>
          <w:kern w:val="0"/>
          <w:szCs w:val="22"/>
        </w:rPr>
        <w:t>(</w:t>
      </w:r>
      <w:r w:rsidRPr="003A11CB">
        <w:rPr>
          <w:snapToGrid/>
          <w:spacing w:val="1"/>
          <w:kern w:val="0"/>
          <w:szCs w:val="22"/>
        </w:rPr>
        <w:t>p</w:t>
      </w:r>
      <w:r w:rsidRPr="003A11CB">
        <w:rPr>
          <w:snapToGrid/>
          <w:spacing w:val="-1"/>
          <w:kern w:val="0"/>
          <w:szCs w:val="22"/>
        </w:rPr>
        <w:t>f</w:t>
      </w:r>
      <w:r w:rsidRPr="003A11CB">
        <w:rPr>
          <w:snapToGrid/>
          <w:spacing w:val="1"/>
          <w:kern w:val="0"/>
          <w:szCs w:val="22"/>
        </w:rPr>
        <w:t>d</w:t>
      </w:r>
      <w:r w:rsidRPr="003A11CB">
        <w:rPr>
          <w:snapToGrid/>
          <w:kern w:val="0"/>
          <w:szCs w:val="22"/>
        </w:rPr>
        <w:t>)</w:t>
      </w:r>
      <w:r w:rsidRPr="003A11CB">
        <w:rPr>
          <w:snapToGrid/>
          <w:spacing w:val="8"/>
          <w:kern w:val="0"/>
          <w:szCs w:val="22"/>
        </w:rPr>
        <w:t xml:space="preserve"> </w:t>
      </w:r>
      <w:r w:rsidRPr="003A11CB">
        <w:rPr>
          <w:snapToGrid/>
          <w:kern w:val="0"/>
          <w:szCs w:val="22"/>
        </w:rPr>
        <w:t xml:space="preserve">produced at 3 m above ground does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1"/>
          <w:kern w:val="0"/>
          <w:szCs w:val="22"/>
        </w:rPr>
        <w:t xml:space="preserve"> </w:t>
      </w:r>
      <w:r w:rsidRPr="003A11CB">
        <w:rPr>
          <w:snapToGrid/>
          <w:kern w:val="0"/>
          <w:szCs w:val="22"/>
        </w:rPr>
        <w:t xml:space="preserve">exceed −154.5 dB(W/(m² </w:t>
      </w:r>
      <w:r w:rsidRPr="003A11CB">
        <w:rPr>
          <w:rFonts w:ascii="Symbol" w:hAnsi="Symbol"/>
          <w:snapToGrid/>
          <w:kern w:val="0"/>
          <w:szCs w:val="22"/>
        </w:rPr>
        <w:sym w:font="Symbol" w:char="F0D7"/>
      </w:r>
      <w:r w:rsidRPr="003A11CB">
        <w:rPr>
          <w:rFonts w:eastAsia="PMingLiU"/>
          <w:snapToGrid/>
          <w:kern w:val="0"/>
          <w:szCs w:val="22"/>
        </w:rPr>
        <w:t xml:space="preserve"> </w:t>
      </w:r>
      <w:r w:rsidRPr="003A11CB">
        <w:rPr>
          <w:snapToGrid/>
          <w:kern w:val="0"/>
          <w:szCs w:val="22"/>
        </w:rPr>
        <w:t>4 kHz</w:t>
      </w:r>
      <w:r w:rsidRPr="003A11CB">
        <w:rPr>
          <w:snapToGrid/>
          <w:spacing w:val="1"/>
          <w:kern w:val="0"/>
          <w:szCs w:val="22"/>
        </w:rPr>
        <w:t>)</w:t>
      </w:r>
      <w:r w:rsidRPr="003A11CB">
        <w:rPr>
          <w:snapToGrid/>
          <w:kern w:val="0"/>
          <w:szCs w:val="22"/>
        </w:rPr>
        <w:t>)</w:t>
      </w:r>
      <w:r w:rsidRPr="003A11CB">
        <w:rPr>
          <w:snapToGrid/>
          <w:spacing w:val="34"/>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32"/>
          <w:kern w:val="0"/>
          <w:szCs w:val="22"/>
        </w:rPr>
        <w:t xml:space="preserve"> </w:t>
      </w:r>
      <w:r w:rsidRPr="003A11CB">
        <w:rPr>
          <w:snapToGrid/>
          <w:spacing w:val="-3"/>
          <w:kern w:val="0"/>
          <w:szCs w:val="22"/>
        </w:rPr>
        <w:t>m</w:t>
      </w:r>
      <w:r w:rsidRPr="003A11CB">
        <w:rPr>
          <w:snapToGrid/>
          <w:spacing w:val="1"/>
          <w:kern w:val="0"/>
          <w:szCs w:val="22"/>
        </w:rPr>
        <w:t>o</w:t>
      </w:r>
      <w:r w:rsidRPr="003A11CB">
        <w:rPr>
          <w:snapToGrid/>
          <w:kern w:val="0"/>
          <w:szCs w:val="22"/>
        </w:rPr>
        <w:t>re</w:t>
      </w:r>
      <w:r w:rsidRPr="003A11CB">
        <w:rPr>
          <w:snapToGrid/>
          <w:spacing w:val="3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an</w:t>
      </w:r>
      <w:r w:rsidRPr="003A11CB">
        <w:rPr>
          <w:snapToGrid/>
          <w:spacing w:val="32"/>
          <w:kern w:val="0"/>
          <w:szCs w:val="22"/>
        </w:rPr>
        <w:t xml:space="preserve"> </w:t>
      </w:r>
      <w:r w:rsidRPr="003A11CB">
        <w:rPr>
          <w:snapToGrid/>
          <w:kern w:val="0"/>
          <w:szCs w:val="22"/>
        </w:rPr>
        <w:t>20%</w:t>
      </w:r>
      <w:r w:rsidRPr="003A11CB">
        <w:rPr>
          <w:snapToGrid/>
          <w:spacing w:val="32"/>
          <w:kern w:val="0"/>
          <w:szCs w:val="22"/>
        </w:rPr>
        <w:t xml:space="preserve"> </w:t>
      </w:r>
      <w:r w:rsidRPr="003A11CB">
        <w:rPr>
          <w:snapToGrid/>
          <w:kern w:val="0"/>
          <w:szCs w:val="22"/>
        </w:rPr>
        <w:t>of</w:t>
      </w:r>
      <w:r w:rsidRPr="003A11CB">
        <w:rPr>
          <w:snapToGrid/>
          <w:spacing w:val="28"/>
          <w:kern w:val="0"/>
          <w:szCs w:val="22"/>
        </w:rPr>
        <w:t xml:space="preserve"> </w:t>
      </w:r>
      <w:r w:rsidRPr="003A11CB">
        <w:rPr>
          <w:snapToGrid/>
          <w:kern w:val="0"/>
          <w:szCs w:val="22"/>
        </w:rPr>
        <w:t>ti</w:t>
      </w:r>
      <w:r w:rsidRPr="003A11CB">
        <w:rPr>
          <w:snapToGrid/>
          <w:spacing w:val="-3"/>
          <w:kern w:val="0"/>
          <w:szCs w:val="22"/>
        </w:rPr>
        <w:t>m</w:t>
      </w:r>
      <w:r w:rsidRPr="003A11CB">
        <w:rPr>
          <w:snapToGrid/>
          <w:kern w:val="0"/>
          <w:szCs w:val="22"/>
        </w:rPr>
        <w:t>e</w:t>
      </w:r>
      <w:r w:rsidRPr="003A11CB">
        <w:rPr>
          <w:snapToGrid/>
          <w:spacing w:val="32"/>
          <w:kern w:val="0"/>
          <w:szCs w:val="22"/>
        </w:rPr>
        <w:t xml:space="preserve"> </w:t>
      </w:r>
      <w:r w:rsidRPr="003A11CB">
        <w:rPr>
          <w:snapToGrid/>
          <w:kern w:val="0"/>
          <w:szCs w:val="22"/>
        </w:rPr>
        <w:t>at</w:t>
      </w:r>
      <w:r w:rsidRPr="003A11CB">
        <w:rPr>
          <w:snapToGrid/>
          <w:spacing w:val="2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kern w:val="0"/>
          <w:szCs w:val="22"/>
        </w:rPr>
        <w:t>border</w:t>
      </w:r>
      <w:r w:rsidRPr="003A11CB">
        <w:rPr>
          <w:snapToGrid/>
          <w:spacing w:val="33"/>
          <w:kern w:val="0"/>
          <w:szCs w:val="22"/>
        </w:rPr>
        <w:t xml:space="preserve"> </w:t>
      </w:r>
      <w:r w:rsidRPr="003A11CB">
        <w:rPr>
          <w:snapToGrid/>
          <w:kern w:val="0"/>
          <w:szCs w:val="22"/>
        </w:rPr>
        <w:t>of</w:t>
      </w:r>
      <w:r w:rsidRPr="003A11CB">
        <w:rPr>
          <w:snapToGrid/>
          <w:spacing w:val="2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0"/>
          <w:kern w:val="0"/>
          <w:szCs w:val="22"/>
        </w:rPr>
        <w:t xml:space="preserve"> </w:t>
      </w:r>
      <w:r w:rsidRPr="003A11CB">
        <w:rPr>
          <w:snapToGrid/>
          <w:kern w:val="0"/>
          <w:szCs w:val="22"/>
        </w:rPr>
        <w:t>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15"/>
          <w:kern w:val="0"/>
          <w:szCs w:val="22"/>
        </w:rPr>
        <w:t xml:space="preserve"> </w:t>
      </w:r>
      <w:r w:rsidRPr="003A11CB">
        <w:rPr>
          <w:snapToGrid/>
          <w:kern w:val="0"/>
          <w:szCs w:val="22"/>
        </w:rPr>
        <w:t>responsible</w:t>
      </w:r>
      <w:r w:rsidRPr="003A11CB">
        <w:rPr>
          <w:snapToGrid/>
          <w:spacing w:val="13"/>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earth station)</w:t>
      </w:r>
      <w:r w:rsidRPr="003A11CB">
        <w:rPr>
          <w:snapToGrid/>
          <w:spacing w:val="14"/>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6"/>
          <w:kern w:val="0"/>
          <w:szCs w:val="22"/>
        </w:rPr>
        <w:t xml:space="preserve"> </w:t>
      </w:r>
      <w:r w:rsidRPr="003A11CB">
        <w:rPr>
          <w:snapToGrid/>
          <w:spacing w:val="-3"/>
          <w:w w:val="102"/>
          <w:kern w:val="0"/>
          <w:szCs w:val="22"/>
        </w:rPr>
        <w:t>w</w:t>
      </w:r>
      <w:r w:rsidRPr="003A11CB">
        <w:rPr>
          <w:snapToGrid/>
          <w:w w:val="102"/>
          <w:kern w:val="0"/>
          <w:szCs w:val="22"/>
        </w:rPr>
        <w:t>i</w:t>
      </w:r>
      <w:r w:rsidRPr="003A11CB">
        <w:rPr>
          <w:snapToGrid/>
          <w:spacing w:val="1"/>
          <w:w w:val="102"/>
          <w:kern w:val="0"/>
          <w:szCs w:val="22"/>
        </w:rPr>
        <w:t>t</w:t>
      </w:r>
      <w:r w:rsidRPr="003A11CB">
        <w:rPr>
          <w:snapToGrid/>
          <w:w w:val="102"/>
          <w:kern w:val="0"/>
          <w:szCs w:val="22"/>
        </w:rPr>
        <w:t xml:space="preserve">h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as</w:t>
      </w:r>
      <w:r w:rsidRPr="003A11CB">
        <w:rPr>
          <w:snapToGrid/>
          <w:spacing w:val="-1"/>
          <w:kern w:val="0"/>
          <w:szCs w:val="22"/>
        </w:rPr>
        <w:t>s</w:t>
      </w:r>
      <w:r w:rsidRPr="003A11CB">
        <w:rPr>
          <w:snapToGrid/>
          <w:spacing w:val="1"/>
          <w:kern w:val="0"/>
          <w:szCs w:val="22"/>
        </w:rPr>
        <w:t>i</w:t>
      </w:r>
      <w:r w:rsidRPr="003A11CB">
        <w:rPr>
          <w:snapToGrid/>
          <w:kern w:val="0"/>
          <w:szCs w:val="22"/>
        </w:rPr>
        <w:t>sta</w:t>
      </w:r>
      <w:r w:rsidRPr="003A11CB">
        <w:rPr>
          <w:snapToGrid/>
          <w:spacing w:val="-1"/>
          <w:kern w:val="0"/>
          <w:szCs w:val="22"/>
        </w:rPr>
        <w:t>n</w:t>
      </w:r>
      <w:r w:rsidRPr="003A11CB">
        <w:rPr>
          <w:snapToGrid/>
          <w:kern w:val="0"/>
          <w:szCs w:val="22"/>
        </w:rPr>
        <w:t>ce</w:t>
      </w:r>
      <w:r w:rsidRPr="003A11CB">
        <w:rPr>
          <w:snapToGrid/>
          <w:spacing w:val="11"/>
          <w:kern w:val="0"/>
          <w:szCs w:val="22"/>
        </w:rPr>
        <w:t xml:space="preserve"> </w:t>
      </w:r>
      <w:r w:rsidRPr="003A11CB">
        <w:rPr>
          <w:snapToGrid/>
          <w:kern w:val="0"/>
          <w:szCs w:val="22"/>
        </w:rPr>
        <w:t xml:space="preserve">of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reau</w:t>
      </w:r>
      <w:r w:rsidRPr="003A11CB">
        <w:rPr>
          <w:snapToGrid/>
          <w:spacing w:val="7"/>
          <w:kern w:val="0"/>
          <w:szCs w:val="22"/>
        </w:rPr>
        <w:t xml:space="preserve"> </w:t>
      </w:r>
      <w:r w:rsidRPr="003A11CB">
        <w:rPr>
          <w:snapToGrid/>
          <w:kern w:val="0"/>
          <w:szCs w:val="22"/>
        </w:rPr>
        <w:t>if so</w:t>
      </w:r>
      <w:r w:rsidRPr="003A11CB">
        <w:rPr>
          <w:snapToGrid/>
          <w:spacing w:val="2"/>
          <w:kern w:val="0"/>
          <w:szCs w:val="22"/>
        </w:rPr>
        <w:t xml:space="preserve"> </w:t>
      </w:r>
      <w:r w:rsidRPr="003A11CB">
        <w:rPr>
          <w:snapToGrid/>
          <w:kern w:val="0"/>
          <w:szCs w:val="22"/>
        </w:rPr>
        <w:t>requested.  In case of disagre</w:t>
      </w:r>
      <w:r w:rsidRPr="003A11CB">
        <w:rPr>
          <w:snapToGrid/>
          <w:spacing w:val="2"/>
          <w:kern w:val="0"/>
          <w:szCs w:val="22"/>
        </w:rPr>
        <w:t>e</w:t>
      </w:r>
      <w:r w:rsidRPr="003A11CB">
        <w:rPr>
          <w:snapToGrid/>
          <w:spacing w:val="-3"/>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16"/>
          <w:kern w:val="0"/>
          <w:szCs w:val="22"/>
        </w:rPr>
        <w:t xml:space="preserve"> </w:t>
      </w:r>
      <w:r w:rsidRPr="003A11CB">
        <w:rPr>
          <w:snapToGrid/>
          <w:kern w:val="0"/>
          <w:szCs w:val="22"/>
        </w:rPr>
        <w:t>calc</w:t>
      </w:r>
      <w:r w:rsidRPr="003A11CB">
        <w:rPr>
          <w:snapToGrid/>
          <w:spacing w:val="-1"/>
          <w:kern w:val="0"/>
          <w:szCs w:val="22"/>
        </w:rPr>
        <w:t>u</w:t>
      </w:r>
      <w:r w:rsidRPr="003A11CB">
        <w:rPr>
          <w:snapToGrid/>
          <w:kern w:val="0"/>
          <w:szCs w:val="22"/>
        </w:rPr>
        <w:t>lation</w:t>
      </w:r>
      <w:r w:rsidRPr="003A11CB">
        <w:rPr>
          <w:snapToGrid/>
          <w:spacing w:val="11"/>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spacing w:val="-1"/>
          <w:kern w:val="0"/>
          <w:szCs w:val="22"/>
        </w:rPr>
        <w:t>v</w:t>
      </w:r>
      <w:r w:rsidRPr="003A11CB">
        <w:rPr>
          <w:snapToGrid/>
          <w:kern w:val="0"/>
          <w:szCs w:val="22"/>
        </w:rPr>
        <w:t>eri</w:t>
      </w:r>
      <w:r w:rsidRPr="003A11CB">
        <w:rPr>
          <w:snapToGrid/>
          <w:spacing w:val="-1"/>
          <w:kern w:val="0"/>
          <w:szCs w:val="22"/>
        </w:rPr>
        <w:t>f</w:t>
      </w:r>
      <w:r w:rsidRPr="003A11CB">
        <w:rPr>
          <w:snapToGrid/>
          <w:spacing w:val="4"/>
          <w:kern w:val="0"/>
          <w:szCs w:val="22"/>
        </w:rPr>
        <w:t>i</w:t>
      </w:r>
      <w:r w:rsidRPr="003A11CB">
        <w:rPr>
          <w:snapToGrid/>
          <w:spacing w:val="2"/>
          <w:kern w:val="0"/>
          <w:szCs w:val="22"/>
        </w:rPr>
        <w:t>c</w:t>
      </w:r>
      <w:r w:rsidRPr="003A11CB">
        <w:rPr>
          <w:snapToGrid/>
          <w:kern w:val="0"/>
          <w:szCs w:val="22"/>
        </w:rPr>
        <w:t>ation</w:t>
      </w:r>
      <w:r w:rsidRPr="003A11CB">
        <w:rPr>
          <w:snapToGrid/>
          <w:spacing w:val="12"/>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p</w:t>
      </w:r>
      <w:r w:rsidRPr="003A11CB">
        <w:rPr>
          <w:snapToGrid/>
          <w:spacing w:val="-1"/>
          <w:kern w:val="0"/>
          <w:szCs w:val="22"/>
        </w:rPr>
        <w:t>f</w:t>
      </w:r>
      <w:r w:rsidRPr="003A11CB">
        <w:rPr>
          <w:snapToGrid/>
          <w:kern w:val="0"/>
          <w:szCs w:val="22"/>
        </w:rPr>
        <w:t>d</w:t>
      </w:r>
      <w:r w:rsidRPr="003A11CB">
        <w:rPr>
          <w:snapToGrid/>
          <w:spacing w:val="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kern w:val="0"/>
          <w:szCs w:val="22"/>
        </w:rPr>
        <w:t>be</w:t>
      </w:r>
      <w:r w:rsidRPr="003A11CB">
        <w:rPr>
          <w:snapToGrid/>
          <w:spacing w:val="3"/>
          <w:kern w:val="0"/>
          <w:szCs w:val="22"/>
        </w:rPr>
        <w:t xml:space="preserve"> </w:t>
      </w:r>
      <w:r w:rsidRPr="003A11CB">
        <w:rPr>
          <w:snapToGrid/>
          <w:spacing w:val="-3"/>
          <w:w w:val="102"/>
          <w:kern w:val="0"/>
          <w:szCs w:val="22"/>
        </w:rPr>
        <w:t>m</w:t>
      </w:r>
      <w:r w:rsidRPr="003A11CB">
        <w:rPr>
          <w:snapToGrid/>
          <w:w w:val="102"/>
          <w:kern w:val="0"/>
          <w:szCs w:val="22"/>
        </w:rPr>
        <w:t>a</w:t>
      </w:r>
      <w:r w:rsidRPr="003A11CB">
        <w:rPr>
          <w:snapToGrid/>
          <w:spacing w:val="1"/>
          <w:w w:val="102"/>
          <w:kern w:val="0"/>
          <w:szCs w:val="22"/>
        </w:rPr>
        <w:t>d</w:t>
      </w:r>
      <w:r w:rsidRPr="003A11CB">
        <w:rPr>
          <w:snapToGrid/>
          <w:w w:val="102"/>
          <w:kern w:val="0"/>
          <w:szCs w:val="22"/>
        </w:rPr>
        <w:t xml:space="preserve">e </w:t>
      </w:r>
      <w:r w:rsidRPr="003A11CB">
        <w:rPr>
          <w:snapToGrid/>
          <w:kern w:val="0"/>
          <w:szCs w:val="22"/>
        </w:rPr>
        <w:t>by</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B</w:t>
      </w:r>
      <w:r w:rsidRPr="003A11CB">
        <w:rPr>
          <w:snapToGrid/>
          <w:spacing w:val="-1"/>
          <w:kern w:val="0"/>
          <w:szCs w:val="22"/>
        </w:rPr>
        <w:t>u</w:t>
      </w:r>
      <w:r w:rsidRPr="003A11CB">
        <w:rPr>
          <w:snapToGrid/>
          <w:kern w:val="0"/>
          <w:szCs w:val="22"/>
        </w:rPr>
        <w:t>re</w:t>
      </w:r>
      <w:r w:rsidRPr="003A11CB">
        <w:rPr>
          <w:snapToGrid/>
          <w:spacing w:val="2"/>
          <w:kern w:val="0"/>
          <w:szCs w:val="22"/>
        </w:rPr>
        <w:t>a</w:t>
      </w:r>
      <w:r w:rsidRPr="003A11CB">
        <w:rPr>
          <w:snapToGrid/>
          <w:spacing w:val="-1"/>
          <w:kern w:val="0"/>
          <w:szCs w:val="22"/>
        </w:rPr>
        <w:t>u</w:t>
      </w:r>
      <w:r w:rsidRPr="003A11CB">
        <w:rPr>
          <w:snapToGrid/>
          <w:kern w:val="0"/>
          <w:szCs w:val="22"/>
        </w:rPr>
        <w:t>,</w:t>
      </w:r>
      <w:r w:rsidRPr="003A11CB">
        <w:rPr>
          <w:snapToGrid/>
          <w:spacing w:val="7"/>
          <w:kern w:val="0"/>
          <w:szCs w:val="22"/>
        </w:rPr>
        <w:t xml:space="preserve"> </w:t>
      </w:r>
      <w:r w:rsidRPr="003A11CB">
        <w:rPr>
          <w:snapToGrid/>
          <w:kern w:val="0"/>
          <w:szCs w:val="22"/>
        </w:rPr>
        <w:t>ta</w:t>
      </w:r>
      <w:r w:rsidRPr="003A11CB">
        <w:rPr>
          <w:snapToGrid/>
          <w:spacing w:val="-1"/>
          <w:kern w:val="0"/>
          <w:szCs w:val="22"/>
        </w:rPr>
        <w:t>k</w:t>
      </w:r>
      <w:r w:rsidRPr="003A11CB">
        <w:rPr>
          <w:snapToGrid/>
          <w:spacing w:val="1"/>
          <w:kern w:val="0"/>
          <w:szCs w:val="22"/>
        </w:rPr>
        <w:t>in</w:t>
      </w:r>
      <w:r w:rsidRPr="003A11CB">
        <w:rPr>
          <w:snapToGrid/>
          <w:kern w:val="0"/>
          <w:szCs w:val="22"/>
        </w:rPr>
        <w:t>g</w:t>
      </w:r>
      <w:r w:rsidRPr="003A11CB">
        <w:rPr>
          <w:snapToGrid/>
          <w:spacing w:val="4"/>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2"/>
          <w:kern w:val="0"/>
          <w:szCs w:val="22"/>
        </w:rPr>
        <w:t xml:space="preserve"> </w:t>
      </w:r>
      <w:r w:rsidRPr="003A11CB">
        <w:rPr>
          <w:snapToGrid/>
          <w:kern w:val="0"/>
          <w:szCs w:val="22"/>
        </w:rPr>
        <w:t>acc</w:t>
      </w:r>
      <w:r w:rsidRPr="003A11CB">
        <w:rPr>
          <w:snapToGrid/>
          <w:spacing w:val="1"/>
          <w:kern w:val="0"/>
          <w:szCs w:val="22"/>
        </w:rPr>
        <w:t>o</w:t>
      </w:r>
      <w:r w:rsidRPr="003A11CB">
        <w:rPr>
          <w:snapToGrid/>
          <w:spacing w:val="-1"/>
          <w:kern w:val="0"/>
          <w:szCs w:val="22"/>
        </w:rPr>
        <w:t>un</w:t>
      </w:r>
      <w:r w:rsidRPr="003A11CB">
        <w:rPr>
          <w:snapToGrid/>
          <w:kern w:val="0"/>
          <w:szCs w:val="22"/>
        </w:rPr>
        <w:t>t</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i</w:t>
      </w:r>
      <w:r w:rsidRPr="003A11CB">
        <w:rPr>
          <w:snapToGrid/>
          <w:spacing w:val="-1"/>
          <w:kern w:val="0"/>
          <w:szCs w:val="22"/>
        </w:rPr>
        <w:t>nf</w:t>
      </w:r>
      <w:r w:rsidRPr="003A11CB">
        <w:rPr>
          <w:snapToGrid/>
          <w:spacing w:val="1"/>
          <w:kern w:val="0"/>
          <w:szCs w:val="22"/>
        </w:rPr>
        <w:t>o</w:t>
      </w:r>
      <w:r w:rsidRPr="003A11CB">
        <w:rPr>
          <w:snapToGrid/>
          <w:spacing w:val="2"/>
          <w:kern w:val="0"/>
          <w:szCs w:val="22"/>
        </w:rPr>
        <w:t>r</w:t>
      </w:r>
      <w:r w:rsidRPr="003A11CB">
        <w:rPr>
          <w:snapToGrid/>
          <w:spacing w:val="-1"/>
          <w:kern w:val="0"/>
          <w:szCs w:val="22"/>
        </w:rPr>
        <w:t>m</w:t>
      </w:r>
      <w:r w:rsidRPr="003A11CB">
        <w:rPr>
          <w:snapToGrid/>
          <w:kern w:val="0"/>
          <w:szCs w:val="22"/>
        </w:rPr>
        <w:t>ation</w:t>
      </w:r>
      <w:r w:rsidRPr="003A11CB">
        <w:rPr>
          <w:snapToGrid/>
          <w:spacing w:val="10"/>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f</w:t>
      </w:r>
      <w:r w:rsidRPr="003A11CB">
        <w:rPr>
          <w:snapToGrid/>
          <w:kern w:val="0"/>
          <w:szCs w:val="22"/>
        </w:rPr>
        <w:t>erred</w:t>
      </w:r>
      <w:r w:rsidRPr="003A11CB">
        <w:rPr>
          <w:snapToGrid/>
          <w:spacing w:val="8"/>
          <w:kern w:val="0"/>
          <w:szCs w:val="22"/>
        </w:rPr>
        <w:t xml:space="preserve"> </w:t>
      </w:r>
      <w:r w:rsidRPr="003A11CB">
        <w:rPr>
          <w:snapToGrid/>
          <w:kern w:val="0"/>
          <w:szCs w:val="22"/>
        </w:rPr>
        <w:t>to in this paragraph (b)(430)(i).  Stations of</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m</w:t>
      </w:r>
      <w:r w:rsidRPr="003A11CB">
        <w:rPr>
          <w:snapToGrid/>
          <w:kern w:val="0"/>
          <w:szCs w:val="22"/>
        </w:rPr>
        <w:t>obi</w:t>
      </w:r>
      <w:r w:rsidRPr="003A11CB">
        <w:rPr>
          <w:snapToGrid/>
          <w:spacing w:val="1"/>
          <w:kern w:val="0"/>
          <w:szCs w:val="22"/>
        </w:rPr>
        <w:t>l</w:t>
      </w:r>
      <w:r w:rsidRPr="003A11CB">
        <w:rPr>
          <w:snapToGrid/>
          <w:kern w:val="0"/>
          <w:szCs w:val="22"/>
        </w:rPr>
        <w:t>e</w:t>
      </w:r>
      <w:r w:rsidRPr="003A11CB">
        <w:rPr>
          <w:snapToGrid/>
          <w:spacing w:val="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 xml:space="preserve">band 3400-3600 MHz shall not claim more protection from space stations than that provided in Table </w:t>
      </w:r>
      <w:r w:rsidRPr="003A11CB">
        <w:rPr>
          <w:bCs/>
          <w:snapToGrid/>
          <w:kern w:val="0"/>
          <w:szCs w:val="22"/>
        </w:rPr>
        <w:t>21</w:t>
      </w:r>
      <w:r w:rsidRPr="003A11CB">
        <w:rPr>
          <w:bCs/>
          <w:snapToGrid/>
          <w:kern w:val="0"/>
          <w:szCs w:val="22"/>
        </w:rPr>
        <w:noBreakHyphen/>
        <w:t>4</w:t>
      </w:r>
      <w:r w:rsidRPr="003A11CB">
        <w:rPr>
          <w:snapToGrid/>
          <w:kern w:val="0"/>
          <w:szCs w:val="22"/>
        </w:rPr>
        <w:t xml:space="preserve"> of the Radio Regulations (Edition of 2004).  This allocation is effective from 17 November 2010.</w:t>
      </w:r>
    </w:p>
    <w:p w:rsidR="00807703" w:rsidRPr="003A11CB" w:rsidP="003A11CB" w14:paraId="0DC359AD" w14:textId="77777777">
      <w:pPr>
        <w:spacing w:after="120"/>
        <w:ind w:firstLine="720"/>
        <w:rPr>
          <w:snapToGrid/>
          <w:kern w:val="0"/>
          <w:szCs w:val="22"/>
        </w:rPr>
      </w:pPr>
      <w:r w:rsidRPr="003A11CB">
        <w:rPr>
          <w:snapToGrid/>
          <w:kern w:val="0"/>
          <w:szCs w:val="22"/>
        </w:rPr>
        <w:t>(ii)  [Reserved]</w:t>
      </w:r>
    </w:p>
    <w:p w:rsidR="00807703" w:rsidRPr="003A11CB" w:rsidP="003A11CB" w14:paraId="1A5400CA" w14:textId="77777777">
      <w:pPr>
        <w:spacing w:after="120"/>
        <w:rPr>
          <w:snapToGrid/>
          <w:kern w:val="0"/>
          <w:szCs w:val="22"/>
        </w:rPr>
      </w:pPr>
      <w:r w:rsidRPr="003A11CB">
        <w:rPr>
          <w:bCs/>
          <w:snapToGrid/>
          <w:spacing w:val="1"/>
          <w:kern w:val="0"/>
          <w:szCs w:val="22"/>
        </w:rPr>
        <w:tab/>
        <w:t>(431)  </w:t>
      </w:r>
      <w:r w:rsidRPr="003A11CB">
        <w:rPr>
          <w:bCs/>
          <w:snapToGrid/>
          <w:kern w:val="0"/>
          <w:szCs w:val="22"/>
          <w:lang w:val="en-GB"/>
        </w:rPr>
        <w:t>5.431  </w:t>
      </w:r>
      <w:r w:rsidRPr="003A11CB">
        <w:rPr>
          <w:i/>
          <w:snapToGrid/>
          <w:kern w:val="0"/>
          <w:szCs w:val="22"/>
          <w:lang w:val="en-GB"/>
        </w:rPr>
        <w:t>Additional allocation:</w:t>
      </w:r>
      <w:r w:rsidRPr="003A11CB">
        <w:rPr>
          <w:snapToGrid/>
          <w:kern w:val="0"/>
          <w:szCs w:val="22"/>
          <w:lang w:val="en-GB"/>
        </w:rPr>
        <w:t xml:space="preserve">  in Ge</w:t>
      </w:r>
      <w:r w:rsidRPr="003A11CB">
        <w:rPr>
          <w:snapToGrid/>
          <w:spacing w:val="1"/>
          <w:kern w:val="0"/>
          <w:szCs w:val="22"/>
          <w:lang w:val="en-GB"/>
        </w:rPr>
        <w:t>r</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Israel,</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7"/>
          <w:kern w:val="0"/>
          <w:szCs w:val="22"/>
          <w:lang w:val="en-GB"/>
        </w:rPr>
        <w:t xml:space="preserve"> </w:t>
      </w:r>
      <w:r w:rsidRPr="003A11CB">
        <w:rPr>
          <w:snapToGrid/>
          <w:kern w:val="0"/>
          <w:szCs w:val="22"/>
          <w:lang w:val="en-GB"/>
        </w:rPr>
        <w:t>band</w:t>
      </w:r>
      <w:r w:rsidRPr="003A11CB">
        <w:rPr>
          <w:snapToGrid/>
          <w:spacing w:val="1"/>
          <w:kern w:val="0"/>
          <w:szCs w:val="22"/>
          <w:lang w:val="en-GB"/>
        </w:rPr>
        <w:t xml:space="preserve"> </w:t>
      </w:r>
      <w:r w:rsidRPr="003A11CB">
        <w:rPr>
          <w:snapToGrid/>
          <w:kern w:val="0"/>
          <w:szCs w:val="22"/>
          <w:lang w:val="en-GB"/>
        </w:rPr>
        <w:t>3400-3475 MHz is</w:t>
      </w:r>
      <w:r w:rsidRPr="003A11CB">
        <w:rPr>
          <w:snapToGrid/>
          <w:spacing w:val="-2"/>
          <w:kern w:val="0"/>
          <w:szCs w:val="22"/>
          <w:lang w:val="en-GB"/>
        </w:rPr>
        <w:t xml:space="preserve"> </w:t>
      </w:r>
      <w:r w:rsidRPr="003A11CB">
        <w:rPr>
          <w:snapToGrid/>
          <w:kern w:val="0"/>
          <w:szCs w:val="22"/>
          <w:lang w:val="en-GB"/>
        </w:rPr>
        <w:t>also</w:t>
      </w:r>
      <w:r w:rsidRPr="003A11CB">
        <w:rPr>
          <w:snapToGrid/>
          <w:spacing w:val="1"/>
          <w:kern w:val="0"/>
          <w:szCs w:val="22"/>
          <w:lang w:val="en-GB"/>
        </w:rPr>
        <w:t xml:space="preserve"> </w:t>
      </w:r>
      <w:r w:rsidRPr="003A11CB">
        <w:rPr>
          <w:snapToGrid/>
          <w:kern w:val="0"/>
          <w:szCs w:val="22"/>
          <w:lang w:val="en-GB"/>
        </w:rPr>
        <w:t>allocated</w:t>
      </w:r>
      <w:r w:rsidRPr="003A11CB">
        <w:rPr>
          <w:snapToGrid/>
          <w:spacing w:val="7"/>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at</w:t>
      </w:r>
      <w:r w:rsidRPr="003A11CB">
        <w:rPr>
          <w:snapToGrid/>
          <w:spacing w:val="2"/>
          <w:kern w:val="0"/>
          <w:szCs w:val="22"/>
          <w:lang w:val="en-GB"/>
        </w:rPr>
        <w:t>e</w:t>
      </w:r>
      <w:r w:rsidRPr="003A11CB">
        <w:rPr>
          <w:snapToGrid/>
          <w:spacing w:val="-1"/>
          <w:kern w:val="0"/>
          <w:szCs w:val="22"/>
          <w:lang w:val="en-GB"/>
        </w:rPr>
        <w:t>u</w:t>
      </w:r>
      <w:r w:rsidRPr="003A11CB">
        <w:rPr>
          <w:snapToGrid/>
          <w:kern w:val="0"/>
          <w:szCs w:val="22"/>
          <w:lang w:val="en-GB"/>
        </w:rPr>
        <w:t>r</w:t>
      </w:r>
      <w:r w:rsidRPr="003A11CB">
        <w:rPr>
          <w:snapToGrid/>
          <w:spacing w:val="1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sec</w:t>
      </w:r>
      <w:r w:rsidRPr="003A11CB">
        <w:rPr>
          <w:snapToGrid/>
          <w:spacing w:val="2"/>
          <w:kern w:val="0"/>
          <w:szCs w:val="22"/>
          <w:lang w:val="en-GB"/>
        </w:rPr>
        <w:t>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ary</w:t>
      </w:r>
      <w:r w:rsidRPr="003A11CB">
        <w:rPr>
          <w:snapToGrid/>
          <w:spacing w:val="11"/>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23AF0F0A" w14:textId="77777777">
      <w:pPr>
        <w:spacing w:after="120"/>
        <w:ind w:firstLine="720"/>
        <w:rPr>
          <w:snapToGrid/>
          <w:kern w:val="0"/>
          <w:szCs w:val="22"/>
          <w:lang w:val="en-GB"/>
        </w:rPr>
      </w:pPr>
      <w:r w:rsidRPr="003A11CB">
        <w:rPr>
          <w:snapToGrid/>
          <w:kern w:val="0"/>
          <w:szCs w:val="22"/>
          <w:lang w:val="en-GB"/>
        </w:rPr>
        <w:t>(i)  5.431A</w:t>
      </w:r>
      <w:r w:rsidRPr="003A11CB">
        <w:rPr>
          <w:bCs/>
          <w:snapToGrid/>
          <w:kern w:val="0"/>
          <w:szCs w:val="22"/>
          <w:lang w:val="en-GB"/>
        </w:rPr>
        <w:t>  </w:t>
      </w:r>
      <w:r w:rsidRPr="003A11CB">
        <w:rPr>
          <w:snapToGrid/>
          <w:kern w:val="0"/>
          <w:szCs w:val="22"/>
          <w:lang w:val="en-GB"/>
        </w:rPr>
        <w:t>In Region 2, t</w:t>
      </w:r>
      <w:r w:rsidRPr="003A11CB">
        <w:rPr>
          <w:snapToGrid/>
          <w:spacing w:val="-1"/>
          <w:kern w:val="0"/>
          <w:szCs w:val="22"/>
          <w:lang w:val="en-GB"/>
        </w:rPr>
        <w:t>h</w:t>
      </w:r>
      <w:r w:rsidRPr="003A11CB">
        <w:rPr>
          <w:snapToGrid/>
          <w:kern w:val="0"/>
          <w:szCs w:val="22"/>
          <w:lang w:val="en-GB"/>
        </w:rPr>
        <w:t>e</w:t>
      </w:r>
      <w:r w:rsidRPr="003A11CB">
        <w:rPr>
          <w:snapToGrid/>
          <w:spacing w:val="23"/>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30"/>
          <w:kern w:val="0"/>
          <w:szCs w:val="22"/>
          <w:lang w:val="en-GB"/>
        </w:rPr>
        <w:t xml:space="preserve"> </w:t>
      </w:r>
      <w:r w:rsidRPr="003A11CB">
        <w:rPr>
          <w:snapToGrid/>
          <w:kern w:val="0"/>
          <w:szCs w:val="22"/>
          <w:lang w:val="en-GB"/>
        </w:rPr>
        <w:t>of</w:t>
      </w:r>
      <w:r w:rsidRPr="003A11CB">
        <w:rPr>
          <w:snapToGrid/>
          <w:spacing w:val="2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3"/>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0"/>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6"/>
          <w:kern w:val="0"/>
          <w:szCs w:val="22"/>
          <w:lang w:val="en-GB"/>
        </w:rPr>
        <w:t xml:space="preserve"> </w:t>
      </w:r>
      <w:r w:rsidRPr="003A11CB">
        <w:rPr>
          <w:snapToGrid/>
          <w:kern w:val="0"/>
          <w:szCs w:val="22"/>
          <w:lang w:val="en-GB"/>
        </w:rPr>
        <w:t>3400-3500 MHz</w:t>
      </w:r>
      <w:r w:rsidRPr="003A11CB">
        <w:rPr>
          <w:snapToGrid/>
          <w:spacing w:val="27"/>
          <w:kern w:val="0"/>
          <w:szCs w:val="22"/>
          <w:lang w:val="en-GB"/>
        </w:rPr>
        <w:t xml:space="preserve"> </w:t>
      </w:r>
      <w:r w:rsidRPr="003A11CB">
        <w:rPr>
          <w:snapToGrid/>
          <w:kern w:val="0"/>
          <w:szCs w:val="22"/>
          <w:lang w:val="en-GB"/>
        </w:rPr>
        <w:t>to</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4"/>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29"/>
          <w:kern w:val="0"/>
          <w:szCs w:val="22"/>
          <w:lang w:val="en-GB"/>
        </w:rPr>
        <w:t xml:space="preserve"> </w:t>
      </w:r>
      <w:r w:rsidRPr="003A11CB">
        <w:rPr>
          <w:snapToGrid/>
          <w:kern w:val="0"/>
          <w:szCs w:val="22"/>
          <w:lang w:val="en-GB"/>
        </w:rPr>
        <w:t>e</w:t>
      </w:r>
      <w:r w:rsidRPr="003A11CB">
        <w:rPr>
          <w:snapToGrid/>
          <w:spacing w:val="-1"/>
          <w:kern w:val="0"/>
          <w:szCs w:val="22"/>
          <w:lang w:val="en-GB"/>
        </w:rPr>
        <w:t>x</w:t>
      </w:r>
      <w:r w:rsidRPr="003A11CB">
        <w:rPr>
          <w:snapToGrid/>
          <w:kern w:val="0"/>
          <w:szCs w:val="22"/>
          <w:lang w:val="en-GB"/>
        </w:rPr>
        <w:t>c</w:t>
      </w:r>
      <w:r w:rsidRPr="003A11CB">
        <w:rPr>
          <w:snapToGrid/>
          <w:spacing w:val="2"/>
          <w:kern w:val="0"/>
          <w:szCs w:val="22"/>
          <w:lang w:val="en-GB"/>
        </w:rPr>
        <w:t>e</w:t>
      </w:r>
      <w:r w:rsidRPr="003A11CB">
        <w:rPr>
          <w:snapToGrid/>
          <w:kern w:val="0"/>
          <w:szCs w:val="22"/>
          <w:lang w:val="en-GB"/>
        </w:rPr>
        <w:t>pt</w:t>
      </w:r>
      <w:r w:rsidRPr="003A11CB">
        <w:rPr>
          <w:snapToGrid/>
          <w:spacing w:val="27"/>
          <w:kern w:val="0"/>
          <w:szCs w:val="22"/>
          <w:lang w:val="en-GB"/>
        </w:rPr>
        <w:t xml:space="preserve"> </w:t>
      </w:r>
      <w:r w:rsidRPr="003A11CB">
        <w:rPr>
          <w:snapToGrid/>
          <w:w w:val="102"/>
          <w:kern w:val="0"/>
          <w:szCs w:val="22"/>
          <w:lang w:val="en-GB"/>
        </w:rPr>
        <w:t>aero</w:t>
      </w:r>
      <w:r w:rsidRPr="003A11CB">
        <w:rPr>
          <w:snapToGrid/>
          <w:spacing w:val="-1"/>
          <w:w w:val="102"/>
          <w:kern w:val="0"/>
          <w:szCs w:val="22"/>
          <w:lang w:val="en-GB"/>
        </w:rPr>
        <w:t>n</w:t>
      </w:r>
      <w:r w:rsidRPr="003A11CB">
        <w:rPr>
          <w:snapToGrid/>
          <w:w w:val="102"/>
          <w:kern w:val="0"/>
          <w:szCs w:val="22"/>
          <w:lang w:val="en-GB"/>
        </w:rPr>
        <w:t>a</w:t>
      </w:r>
      <w:r w:rsidRPr="003A11CB">
        <w:rPr>
          <w:snapToGrid/>
          <w:spacing w:val="-1"/>
          <w:w w:val="102"/>
          <w:kern w:val="0"/>
          <w:szCs w:val="22"/>
          <w:lang w:val="en-GB"/>
        </w:rPr>
        <w:t>u</w:t>
      </w:r>
      <w:r w:rsidRPr="003A11CB">
        <w:rPr>
          <w:snapToGrid/>
          <w:w w:val="102"/>
          <w:kern w:val="0"/>
          <w:szCs w:val="22"/>
          <w:lang w:val="en-GB"/>
        </w:rPr>
        <w:t xml:space="preserve">tical </w:t>
      </w:r>
      <w:r w:rsidRPr="003A11CB">
        <w:rPr>
          <w:snapToGrid/>
          <w:spacing w:val="-3"/>
          <w:kern w:val="0"/>
          <w:szCs w:val="22"/>
          <w:lang w:val="en-GB"/>
        </w:rPr>
        <w:t>m</w:t>
      </w:r>
      <w:r w:rsidRPr="003A11CB">
        <w:rPr>
          <w:snapToGrid/>
          <w:kern w:val="0"/>
          <w:szCs w:val="22"/>
          <w:lang w:val="en-GB"/>
        </w:rPr>
        <w:t>obile,</w:t>
      </w:r>
      <w:r w:rsidRPr="003A11CB">
        <w:rPr>
          <w:snapToGrid/>
          <w:spacing w:val="1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basis</w:t>
      </w:r>
      <w:r w:rsidRPr="003A11CB">
        <w:rPr>
          <w:snapToGrid/>
          <w:spacing w:val="6"/>
          <w:kern w:val="0"/>
          <w:szCs w:val="22"/>
          <w:lang w:val="en-GB"/>
        </w:rPr>
        <w:t xml:space="preserve"> </w:t>
      </w:r>
      <w:r w:rsidRPr="003A11CB">
        <w:rPr>
          <w:snapToGrid/>
          <w:kern w:val="0"/>
          <w:szCs w:val="22"/>
          <w:lang w:val="en-GB"/>
        </w:rPr>
        <w:t>is</w:t>
      </w:r>
      <w:r w:rsidRPr="003A11CB">
        <w:rPr>
          <w:snapToGrid/>
          <w:spacing w:val="5"/>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b</w:t>
      </w:r>
      <w:r w:rsidRPr="003A11CB">
        <w:rPr>
          <w:snapToGrid/>
          <w:spacing w:val="1"/>
          <w:kern w:val="0"/>
          <w:szCs w:val="22"/>
          <w:lang w:val="en-GB"/>
        </w:rPr>
        <w:t>j</w:t>
      </w:r>
      <w:r w:rsidRPr="003A11CB">
        <w:rPr>
          <w:snapToGrid/>
          <w:kern w:val="0"/>
          <w:szCs w:val="22"/>
          <w:lang w:val="en-GB"/>
        </w:rPr>
        <w:t>ect</w:t>
      </w:r>
      <w:r w:rsidRPr="003A11CB">
        <w:rPr>
          <w:snapToGrid/>
          <w:spacing w:val="9"/>
          <w:kern w:val="0"/>
          <w:szCs w:val="22"/>
          <w:lang w:val="en-GB"/>
        </w:rPr>
        <w:t xml:space="preserve"> </w:t>
      </w:r>
      <w:r w:rsidRPr="003A11CB">
        <w:rPr>
          <w:snapToGrid/>
          <w:kern w:val="0"/>
          <w:szCs w:val="22"/>
          <w:lang w:val="en-GB"/>
        </w:rPr>
        <w:t>to</w:t>
      </w:r>
      <w:r w:rsidRPr="003A11CB">
        <w:rPr>
          <w:snapToGrid/>
          <w:spacing w:val="4"/>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3"/>
          <w:kern w:val="0"/>
          <w:szCs w:val="22"/>
          <w:lang w:val="en-GB"/>
        </w:rPr>
        <w:t xml:space="preserve"> </w:t>
      </w:r>
      <w:r w:rsidRPr="003A11CB">
        <w:rPr>
          <w:snapToGrid/>
          <w:spacing w:val="1"/>
          <w:kern w:val="0"/>
          <w:szCs w:val="22"/>
          <w:lang w:val="en-GB"/>
        </w:rPr>
        <w:t>ob</w:t>
      </w:r>
      <w:r w:rsidRPr="003A11CB">
        <w:rPr>
          <w:snapToGrid/>
          <w:kern w:val="0"/>
          <w:szCs w:val="22"/>
          <w:lang w:val="en-GB"/>
        </w:rPr>
        <w:t>tai</w:t>
      </w:r>
      <w:r w:rsidRPr="003A11CB">
        <w:rPr>
          <w:snapToGrid/>
          <w:spacing w:val="-1"/>
          <w:kern w:val="0"/>
          <w:szCs w:val="22"/>
          <w:lang w:val="en-GB"/>
        </w:rPr>
        <w:t>n</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der</w:t>
      </w:r>
      <w:r w:rsidRPr="003A11CB">
        <w:rPr>
          <w:snapToGrid/>
          <w:spacing w:val="7"/>
          <w:kern w:val="0"/>
          <w:szCs w:val="22"/>
          <w:lang w:val="en-GB"/>
        </w:rPr>
        <w:t xml:space="preserve"> </w:t>
      </w:r>
      <w:r w:rsidRPr="003A11CB">
        <w:rPr>
          <w:snapToGrid/>
          <w:kern w:val="0"/>
          <w:szCs w:val="22"/>
          <w:lang w:val="en-GB"/>
        </w:rPr>
        <w:t>No. 9.21.</w:t>
      </w:r>
    </w:p>
    <w:p w:rsidR="00807703" w:rsidRPr="003A11CB" w:rsidP="003A11CB" w14:paraId="0DE0BB51" w14:textId="77777777">
      <w:pPr>
        <w:spacing w:after="120"/>
        <w:ind w:firstLine="720"/>
        <w:rPr>
          <w:snapToGrid/>
          <w:kern w:val="0"/>
          <w:szCs w:val="22"/>
          <w:lang w:val="en-GB"/>
        </w:rPr>
      </w:pPr>
      <w:r w:rsidRPr="003A11CB">
        <w:rPr>
          <w:snapToGrid/>
          <w:kern w:val="0"/>
          <w:szCs w:val="22"/>
          <w:lang w:val="en-GB"/>
        </w:rPr>
        <w:t>(ii)  </w:t>
      </w:r>
      <w:r w:rsidRPr="003A11CB">
        <w:rPr>
          <w:bCs/>
          <w:snapToGrid/>
          <w:spacing w:val="1"/>
          <w:kern w:val="0"/>
          <w:szCs w:val="22"/>
          <w:lang w:val="en-GB"/>
        </w:rPr>
        <w:t>5.43</w:t>
      </w:r>
      <w:r w:rsidRPr="003A11CB">
        <w:rPr>
          <w:bCs/>
          <w:snapToGrid/>
          <w:spacing w:val="-1"/>
          <w:kern w:val="0"/>
          <w:szCs w:val="22"/>
          <w:lang w:val="en-GB"/>
        </w:rPr>
        <w:t>1</w:t>
      </w:r>
      <w:r w:rsidRPr="003A11CB">
        <w:rPr>
          <w:bCs/>
          <w:snapToGrid/>
          <w:kern w:val="0"/>
          <w:szCs w:val="22"/>
          <w:lang w:val="en-GB"/>
        </w:rPr>
        <w:t>B  </w:t>
      </w:r>
      <w:r w:rsidRPr="003A11CB">
        <w:rPr>
          <w:snapToGrid/>
          <w:kern w:val="0"/>
          <w:szCs w:val="22"/>
          <w:lang w:val="en-GB"/>
        </w:rPr>
        <w:t>In</w:t>
      </w:r>
      <w:r w:rsidRPr="003A11CB">
        <w:rPr>
          <w:snapToGrid/>
          <w:spacing w:val="27"/>
          <w:kern w:val="0"/>
          <w:szCs w:val="22"/>
          <w:lang w:val="en-GB"/>
        </w:rPr>
        <w:t xml:space="preserve"> </w:t>
      </w:r>
      <w:r w:rsidRPr="003A11CB">
        <w:rPr>
          <w:snapToGrid/>
          <w:kern w:val="0"/>
          <w:szCs w:val="22"/>
          <w:lang w:val="en-GB"/>
        </w:rPr>
        <w:t>Regi</w:t>
      </w:r>
      <w:r w:rsidRPr="003A11CB">
        <w:rPr>
          <w:snapToGrid/>
          <w:spacing w:val="2"/>
          <w:kern w:val="0"/>
          <w:szCs w:val="22"/>
          <w:lang w:val="en-GB"/>
        </w:rPr>
        <w:t>o</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2,</w:t>
      </w:r>
      <w:r w:rsidRPr="003A11CB">
        <w:rPr>
          <w:snapToGrid/>
          <w:spacing w:val="2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lang w:val="en-GB"/>
        </w:rPr>
        <w:t>band</w:t>
      </w:r>
      <w:r w:rsidRPr="003A11CB">
        <w:rPr>
          <w:snapToGrid/>
          <w:spacing w:val="31"/>
          <w:kern w:val="0"/>
          <w:szCs w:val="22"/>
          <w:lang w:val="en-GB"/>
        </w:rPr>
        <w:t xml:space="preserve"> </w:t>
      </w:r>
      <w:r w:rsidRPr="003A11CB">
        <w:rPr>
          <w:snapToGrid/>
          <w:kern w:val="0"/>
          <w:szCs w:val="22"/>
          <w:lang w:val="en-GB"/>
        </w:rPr>
        <w:t>34</w:t>
      </w:r>
      <w:r w:rsidRPr="003A11CB">
        <w:rPr>
          <w:snapToGrid/>
          <w:spacing w:val="-1"/>
          <w:kern w:val="0"/>
          <w:szCs w:val="22"/>
          <w:lang w:val="en-GB"/>
        </w:rPr>
        <w:t>0</w:t>
      </w:r>
      <w:r w:rsidRPr="003A11CB">
        <w:rPr>
          <w:snapToGrid/>
          <w:spacing w:val="1"/>
          <w:kern w:val="0"/>
          <w:szCs w:val="22"/>
          <w:lang w:val="en-GB"/>
        </w:rPr>
        <w:t>0</w:t>
      </w:r>
      <w:r w:rsidRPr="003A11CB">
        <w:rPr>
          <w:snapToGrid/>
          <w:spacing w:val="-1"/>
          <w:kern w:val="0"/>
          <w:szCs w:val="22"/>
          <w:lang w:val="en-GB"/>
        </w:rPr>
        <w:t>-</w:t>
      </w:r>
      <w:r w:rsidRPr="003A11CB">
        <w:rPr>
          <w:snapToGrid/>
          <w:kern w:val="0"/>
          <w:szCs w:val="22"/>
          <w:lang w:val="en-GB"/>
        </w:rPr>
        <w:t>3</w:t>
      </w:r>
      <w:r w:rsidRPr="003A11CB">
        <w:rPr>
          <w:snapToGrid/>
          <w:spacing w:val="1"/>
          <w:kern w:val="0"/>
          <w:szCs w:val="22"/>
          <w:lang w:val="en-GB"/>
        </w:rPr>
        <w:t>60</w:t>
      </w:r>
      <w:r w:rsidRPr="003A11CB">
        <w:rPr>
          <w:snapToGrid/>
          <w:kern w:val="0"/>
          <w:szCs w:val="22"/>
          <w:lang w:val="en-GB"/>
        </w:rPr>
        <w:t>0</w:t>
      </w:r>
      <w:r w:rsidRPr="003A11CB">
        <w:rPr>
          <w:snapToGrid/>
          <w:spacing w:val="6"/>
          <w:kern w:val="0"/>
          <w:szCs w:val="22"/>
          <w:lang w:val="en-GB"/>
        </w:rPr>
        <w:t xml:space="preserve"> </w:t>
      </w:r>
      <w:r w:rsidRPr="003A11CB">
        <w:rPr>
          <w:snapToGrid/>
          <w:kern w:val="0"/>
          <w:szCs w:val="22"/>
          <w:lang w:val="en-GB"/>
        </w:rPr>
        <w:t>MHz</w:t>
      </w:r>
      <w:r w:rsidRPr="003A11CB">
        <w:rPr>
          <w:snapToGrid/>
          <w:spacing w:val="30"/>
          <w:kern w:val="0"/>
          <w:szCs w:val="22"/>
          <w:lang w:val="en-GB"/>
        </w:rPr>
        <w:t xml:space="preserve"> </w:t>
      </w:r>
      <w:r w:rsidRPr="003A11CB">
        <w:rPr>
          <w:snapToGrid/>
          <w:kern w:val="0"/>
          <w:szCs w:val="22"/>
          <w:lang w:val="en-GB"/>
        </w:rPr>
        <w:t>is</w:t>
      </w:r>
      <w:r w:rsidRPr="003A11CB">
        <w:rPr>
          <w:snapToGrid/>
          <w:spacing w:val="27"/>
          <w:kern w:val="0"/>
          <w:szCs w:val="22"/>
          <w:lang w:val="en-GB"/>
        </w:rPr>
        <w:t xml:space="preserve"> </w:t>
      </w:r>
      <w:r w:rsidRPr="003A11CB">
        <w:rPr>
          <w:snapToGrid/>
          <w:kern w:val="0"/>
          <w:szCs w:val="22"/>
          <w:lang w:val="en-GB"/>
        </w:rPr>
        <w:t>identi</w:t>
      </w:r>
      <w:r w:rsidRPr="003A11CB">
        <w:rPr>
          <w:snapToGrid/>
          <w:spacing w:val="-1"/>
          <w:kern w:val="0"/>
          <w:szCs w:val="22"/>
          <w:lang w:val="en-GB"/>
        </w:rPr>
        <w:t>f</w:t>
      </w:r>
      <w:r w:rsidRPr="003A11CB">
        <w:rPr>
          <w:snapToGrid/>
          <w:kern w:val="0"/>
          <w:szCs w:val="22"/>
          <w:lang w:val="en-GB"/>
        </w:rPr>
        <w:t xml:space="preserve">ied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28"/>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30"/>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6"/>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w:t>
      </w:r>
      <w:r w:rsidRPr="003A11CB">
        <w:rPr>
          <w:snapToGrid/>
          <w:spacing w:val="2"/>
          <w:kern w:val="0"/>
          <w:szCs w:val="22"/>
          <w:lang w:val="en-GB"/>
        </w:rPr>
        <w:t>i</w:t>
      </w:r>
      <w:r w:rsidRPr="003A11CB">
        <w:rPr>
          <w:snapToGrid/>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9"/>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s</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g</w:t>
      </w:r>
      <w:r w:rsidRPr="003A11CB">
        <w:rPr>
          <w:snapToGrid/>
          <w:spacing w:val="34"/>
          <w:kern w:val="0"/>
          <w:szCs w:val="22"/>
          <w:lang w:val="en-GB"/>
        </w:rPr>
        <w:t xml:space="preserve"> </w:t>
      </w:r>
      <w:r w:rsidRPr="003A11CB">
        <w:rPr>
          <w:snapToGrid/>
          <w:w w:val="102"/>
          <w:kern w:val="0"/>
          <w:szCs w:val="22"/>
          <w:lang w:val="en-GB"/>
        </w:rPr>
        <w:t xml:space="preserve">to </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ent 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n</w:t>
      </w:r>
      <w:r w:rsidRPr="003A11CB">
        <w:rPr>
          <w:snapToGrid/>
          <w:kern w:val="0"/>
          <w:szCs w:val="22"/>
          <w:lang w:val="en-GB"/>
        </w:rPr>
        <w:t>atio</w:t>
      </w:r>
      <w:r w:rsidRPr="003A11CB">
        <w:rPr>
          <w:snapToGrid/>
          <w:spacing w:val="-1"/>
          <w:kern w:val="0"/>
          <w:szCs w:val="22"/>
          <w:lang w:val="en-GB"/>
        </w:rPr>
        <w:t>n</w:t>
      </w:r>
      <w:r w:rsidRPr="003A11CB">
        <w:rPr>
          <w:snapToGrid/>
          <w:spacing w:val="2"/>
          <w:kern w:val="0"/>
          <w:szCs w:val="22"/>
          <w:lang w:val="en-GB"/>
        </w:rPr>
        <w:t>a</w:t>
      </w:r>
      <w:r w:rsidRPr="003A11CB">
        <w:rPr>
          <w:snapToGrid/>
          <w:kern w:val="0"/>
          <w:szCs w:val="22"/>
          <w:lang w:val="en-GB"/>
        </w:rPr>
        <w:t>l M</w:t>
      </w:r>
      <w:r w:rsidRPr="003A11CB">
        <w:rPr>
          <w:snapToGrid/>
          <w:spacing w:val="1"/>
          <w:kern w:val="0"/>
          <w:szCs w:val="22"/>
          <w:lang w:val="en-GB"/>
        </w:rPr>
        <w:t>o</w:t>
      </w:r>
      <w:r w:rsidRPr="003A11CB">
        <w:rPr>
          <w:snapToGrid/>
          <w:kern w:val="0"/>
          <w:szCs w:val="22"/>
          <w:lang w:val="en-GB"/>
        </w:rPr>
        <w:t>bile</w:t>
      </w:r>
      <w:r w:rsidRPr="003A11CB">
        <w:rPr>
          <w:snapToGrid/>
          <w:spacing w:val="7"/>
          <w:kern w:val="0"/>
          <w:szCs w:val="22"/>
          <w:lang w:val="en-GB"/>
        </w:rPr>
        <w:t xml:space="preserve"> </w:t>
      </w:r>
      <w:r w:rsidRPr="003A11CB">
        <w:rPr>
          <w:snapToGrid/>
          <w:spacing w:val="2"/>
          <w:kern w:val="0"/>
          <w:szCs w:val="22"/>
          <w:lang w:val="en-GB"/>
        </w:rPr>
        <w:t>T</w:t>
      </w:r>
      <w:r w:rsidRPr="003A11CB">
        <w:rPr>
          <w:snapToGrid/>
          <w:kern w:val="0"/>
          <w:szCs w:val="22"/>
          <w:lang w:val="en-GB"/>
        </w:rPr>
        <w:t>eleco</w:t>
      </w:r>
      <w:r w:rsidRPr="003A11CB">
        <w:rPr>
          <w:snapToGrid/>
          <w:spacing w:val="-1"/>
          <w:kern w:val="0"/>
          <w:szCs w:val="22"/>
          <w:lang w:val="en-GB"/>
        </w:rPr>
        <w:t>mm</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ic</w:t>
      </w:r>
      <w:r w:rsidRPr="003A11CB">
        <w:rPr>
          <w:snapToGrid/>
          <w:spacing w:val="2"/>
          <w:kern w:val="0"/>
          <w:szCs w:val="22"/>
          <w:lang w:val="en-GB"/>
        </w:rPr>
        <w:t>a</w:t>
      </w:r>
      <w:r w:rsidRPr="003A11CB">
        <w:rPr>
          <w:snapToGrid/>
          <w:kern w:val="0"/>
          <w:szCs w:val="22"/>
          <w:lang w:val="en-GB"/>
        </w:rPr>
        <w:t>tions (IM</w:t>
      </w:r>
      <w:r w:rsidRPr="003A11CB">
        <w:rPr>
          <w:snapToGrid/>
          <w:spacing w:val="2"/>
          <w:kern w:val="0"/>
          <w:szCs w:val="22"/>
          <w:lang w:val="en-GB"/>
        </w:rPr>
        <w:t>T</w:t>
      </w:r>
      <w:r w:rsidRPr="003A11CB">
        <w:rPr>
          <w:snapToGrid/>
          <w:spacing w:val="-1"/>
          <w:kern w:val="0"/>
          <w:szCs w:val="22"/>
          <w:lang w:val="en-GB"/>
        </w:rPr>
        <w:t>)</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 ident</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3"/>
          <w:kern w:val="0"/>
          <w:szCs w:val="22"/>
          <w:lang w:val="en-GB"/>
        </w:rPr>
        <w:t>o</w:t>
      </w:r>
      <w:r w:rsidRPr="003A11CB">
        <w:rPr>
          <w:snapToGrid/>
          <w:kern w:val="0"/>
          <w:szCs w:val="22"/>
          <w:lang w:val="en-GB"/>
        </w:rPr>
        <w:t>n does</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3"/>
          <w:kern w:val="0"/>
          <w:szCs w:val="22"/>
          <w:lang w:val="en-GB"/>
        </w:rPr>
        <w:t xml:space="preserve"> </w:t>
      </w:r>
      <w:r w:rsidRPr="003A11CB">
        <w:rPr>
          <w:snapToGrid/>
          <w:kern w:val="0"/>
          <w:szCs w:val="22"/>
          <w:lang w:val="en-GB"/>
        </w:rPr>
        <w:t>precl</w:t>
      </w:r>
      <w:r w:rsidRPr="003A11CB">
        <w:rPr>
          <w:snapToGrid/>
          <w:spacing w:val="-1"/>
          <w:kern w:val="0"/>
          <w:szCs w:val="22"/>
          <w:lang w:val="en-GB"/>
        </w:rPr>
        <w:t>u</w:t>
      </w:r>
      <w:r w:rsidRPr="003A11CB">
        <w:rPr>
          <w:snapToGrid/>
          <w:kern w:val="0"/>
          <w:szCs w:val="22"/>
          <w:lang w:val="en-GB"/>
        </w:rPr>
        <w:t xml:space="preserve">de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u</w:t>
      </w:r>
      <w:r w:rsidRPr="003A11CB">
        <w:rPr>
          <w:snapToGrid/>
          <w:kern w:val="0"/>
          <w:szCs w:val="22"/>
          <w:lang w:val="en-GB"/>
        </w:rPr>
        <w:t xml:space="preserve">se of </w:t>
      </w:r>
      <w:r w:rsidRPr="003A11CB">
        <w:rPr>
          <w:snapToGrid/>
          <w:spacing w:val="1"/>
          <w:w w:val="102"/>
          <w:kern w:val="0"/>
          <w:szCs w:val="22"/>
          <w:lang w:val="en-GB"/>
        </w:rPr>
        <w:t>t</w:t>
      </w:r>
      <w:r w:rsidRPr="003A11CB">
        <w:rPr>
          <w:snapToGrid/>
          <w:spacing w:val="-1"/>
          <w:w w:val="102"/>
          <w:kern w:val="0"/>
          <w:szCs w:val="22"/>
          <w:lang w:val="en-GB"/>
        </w:rPr>
        <w:t>h</w:t>
      </w:r>
      <w:r w:rsidRPr="003A11CB">
        <w:rPr>
          <w:snapToGrid/>
          <w:spacing w:val="1"/>
          <w:w w:val="102"/>
          <w:kern w:val="0"/>
          <w:szCs w:val="22"/>
          <w:lang w:val="en-GB"/>
        </w:rPr>
        <w:t>i</w:t>
      </w:r>
      <w:r w:rsidRPr="003A11CB">
        <w:rPr>
          <w:snapToGrid/>
          <w:w w:val="102"/>
          <w:kern w:val="0"/>
          <w:szCs w:val="22"/>
          <w:lang w:val="en-GB"/>
        </w:rPr>
        <w:t xml:space="preserve">s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band</w:t>
      </w:r>
      <w:r w:rsidRPr="003A11CB">
        <w:rPr>
          <w:snapToGrid/>
          <w:spacing w:val="18"/>
          <w:kern w:val="0"/>
          <w:szCs w:val="22"/>
          <w:lang w:val="en-GB"/>
        </w:rPr>
        <w:t xml:space="preserve"> </w:t>
      </w:r>
      <w:r w:rsidRPr="003A11CB">
        <w:rPr>
          <w:snapToGrid/>
          <w:kern w:val="0"/>
          <w:szCs w:val="22"/>
          <w:lang w:val="en-GB"/>
        </w:rPr>
        <w:t>by</w:t>
      </w:r>
      <w:r w:rsidRPr="003A11CB">
        <w:rPr>
          <w:snapToGrid/>
          <w:spacing w:val="14"/>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plication</w:t>
      </w:r>
      <w:r w:rsidRPr="003A11CB">
        <w:rPr>
          <w:snapToGrid/>
          <w:spacing w:val="24"/>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22"/>
          <w:kern w:val="0"/>
          <w:szCs w:val="22"/>
          <w:lang w:val="en-GB"/>
        </w:rPr>
        <w:t xml:space="preserve"> </w:t>
      </w:r>
      <w:r w:rsidRPr="003A11CB">
        <w:rPr>
          <w:snapToGrid/>
          <w:kern w:val="0"/>
          <w:szCs w:val="22"/>
          <w:lang w:val="en-GB"/>
        </w:rPr>
        <w:t>to</w:t>
      </w:r>
      <w:r w:rsidRPr="003A11CB">
        <w:rPr>
          <w:snapToGrid/>
          <w:spacing w:val="17"/>
          <w:kern w:val="0"/>
          <w:szCs w:val="22"/>
          <w:lang w:val="en-GB"/>
        </w:rPr>
        <w:t xml:space="preserve"> </w:t>
      </w:r>
      <w:r w:rsidRPr="003A11CB">
        <w:rPr>
          <w:snapToGrid/>
          <w:spacing w:val="-3"/>
          <w:kern w:val="0"/>
          <w:szCs w:val="22"/>
          <w:lang w:val="en-GB"/>
        </w:rPr>
        <w:t>w</w:t>
      </w:r>
      <w:r w:rsidRPr="003A11CB">
        <w:rPr>
          <w:snapToGrid/>
          <w:spacing w:val="1"/>
          <w:kern w:val="0"/>
          <w:szCs w:val="22"/>
          <w:lang w:val="en-GB"/>
        </w:rPr>
        <w:t>h</w:t>
      </w:r>
      <w:r w:rsidRPr="003A11CB">
        <w:rPr>
          <w:snapToGrid/>
          <w:kern w:val="0"/>
          <w:szCs w:val="22"/>
          <w:lang w:val="en-GB"/>
        </w:rPr>
        <w:t>ich</w:t>
      </w:r>
      <w:r w:rsidRPr="003A11CB">
        <w:rPr>
          <w:snapToGrid/>
          <w:spacing w:val="21"/>
          <w:kern w:val="0"/>
          <w:szCs w:val="22"/>
          <w:lang w:val="en-GB"/>
        </w:rPr>
        <w:t xml:space="preserve"> </w:t>
      </w:r>
      <w:r w:rsidRPr="003A11CB">
        <w:rPr>
          <w:snapToGrid/>
          <w:kern w:val="0"/>
          <w:szCs w:val="22"/>
          <w:lang w:val="en-GB"/>
        </w:rPr>
        <w:t>it</w:t>
      </w:r>
      <w:r w:rsidRPr="003A11CB">
        <w:rPr>
          <w:snapToGrid/>
          <w:spacing w:val="15"/>
          <w:kern w:val="0"/>
          <w:szCs w:val="22"/>
          <w:lang w:val="en-GB"/>
        </w:rPr>
        <w:t xml:space="preserve"> </w:t>
      </w:r>
      <w:r w:rsidRPr="003A11CB">
        <w:rPr>
          <w:snapToGrid/>
          <w:kern w:val="0"/>
          <w:szCs w:val="22"/>
          <w:lang w:val="en-GB"/>
        </w:rPr>
        <w:t>is</w:t>
      </w:r>
      <w:r w:rsidRPr="003A11CB">
        <w:rPr>
          <w:snapToGrid/>
          <w:spacing w:val="15"/>
          <w:kern w:val="0"/>
          <w:szCs w:val="22"/>
          <w:lang w:val="en-GB"/>
        </w:rPr>
        <w:t xml:space="preserve"> </w:t>
      </w:r>
      <w:r w:rsidRPr="003A11CB">
        <w:rPr>
          <w:snapToGrid/>
          <w:kern w:val="0"/>
          <w:szCs w:val="22"/>
          <w:lang w:val="en-GB"/>
        </w:rPr>
        <w:t>allocated</w:t>
      </w:r>
      <w:r w:rsidRPr="003A11CB">
        <w:rPr>
          <w:snapToGrid/>
          <w:spacing w:val="24"/>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kern w:val="0"/>
          <w:szCs w:val="22"/>
          <w:lang w:val="en-GB"/>
        </w:rPr>
        <w:t>does</w:t>
      </w:r>
      <w:r w:rsidRPr="003A11CB">
        <w:rPr>
          <w:snapToGrid/>
          <w:spacing w:val="18"/>
          <w:kern w:val="0"/>
          <w:szCs w:val="22"/>
          <w:lang w:val="en-GB"/>
        </w:rPr>
        <w:t xml:space="preserve"> </w:t>
      </w:r>
      <w:r w:rsidRPr="003A11CB">
        <w:rPr>
          <w:snapToGrid/>
          <w:spacing w:val="-1"/>
          <w:kern w:val="0"/>
          <w:szCs w:val="22"/>
          <w:lang w:val="en-GB"/>
        </w:rPr>
        <w:t>n</w:t>
      </w:r>
      <w:r w:rsidRPr="003A11CB">
        <w:rPr>
          <w:snapToGrid/>
          <w:spacing w:val="7"/>
          <w:kern w:val="0"/>
          <w:szCs w:val="22"/>
          <w:lang w:val="en-GB"/>
        </w:rPr>
        <w:t>o</w:t>
      </w:r>
      <w:r w:rsidRPr="003A11CB">
        <w:rPr>
          <w:snapToGrid/>
          <w:kern w:val="0"/>
          <w:szCs w:val="22"/>
          <w:lang w:val="en-GB"/>
        </w:rPr>
        <w:t>t</w:t>
      </w:r>
      <w:r w:rsidRPr="003A11CB">
        <w:rPr>
          <w:snapToGrid/>
          <w:spacing w:val="17"/>
          <w:kern w:val="0"/>
          <w:szCs w:val="22"/>
          <w:lang w:val="en-GB"/>
        </w:rPr>
        <w:t xml:space="preserve"> </w:t>
      </w:r>
      <w:r w:rsidRPr="003A11CB">
        <w:rPr>
          <w:snapToGrid/>
          <w:spacing w:val="-1"/>
          <w:kern w:val="0"/>
          <w:szCs w:val="22"/>
          <w:lang w:val="en-GB"/>
        </w:rPr>
        <w:t>e</w:t>
      </w:r>
      <w:r w:rsidRPr="003A11CB">
        <w:rPr>
          <w:snapToGrid/>
          <w:kern w:val="0"/>
          <w:szCs w:val="22"/>
          <w:lang w:val="en-GB"/>
        </w:rPr>
        <w:t>sta</w:t>
      </w:r>
      <w:r w:rsidRPr="003A11CB">
        <w:rPr>
          <w:snapToGrid/>
          <w:spacing w:val="1"/>
          <w:kern w:val="0"/>
          <w:szCs w:val="22"/>
          <w:lang w:val="en-GB"/>
        </w:rPr>
        <w:t>b</w:t>
      </w:r>
      <w:r w:rsidRPr="003A11CB">
        <w:rPr>
          <w:snapToGrid/>
          <w:kern w:val="0"/>
          <w:szCs w:val="22"/>
          <w:lang w:val="en-GB"/>
        </w:rPr>
        <w:t>li</w:t>
      </w:r>
      <w:r w:rsidRPr="003A11CB">
        <w:rPr>
          <w:snapToGrid/>
          <w:spacing w:val="1"/>
          <w:kern w:val="0"/>
          <w:szCs w:val="22"/>
          <w:lang w:val="en-GB"/>
        </w:rPr>
        <w:t>s</w:t>
      </w:r>
      <w:r w:rsidRPr="003A11CB">
        <w:rPr>
          <w:snapToGrid/>
          <w:kern w:val="0"/>
          <w:szCs w:val="22"/>
          <w:lang w:val="en-GB"/>
        </w:rPr>
        <w:t>h</w:t>
      </w:r>
      <w:r w:rsidRPr="003A11CB">
        <w:rPr>
          <w:snapToGrid/>
          <w:spacing w:val="22"/>
          <w:kern w:val="0"/>
          <w:szCs w:val="22"/>
          <w:lang w:val="en-GB"/>
        </w:rPr>
        <w:t xml:space="preserve"> </w:t>
      </w:r>
      <w:r w:rsidRPr="003A11CB">
        <w:rPr>
          <w:snapToGrid/>
          <w:kern w:val="0"/>
          <w:szCs w:val="22"/>
          <w:lang w:val="en-GB"/>
        </w:rPr>
        <w:t>priority</w:t>
      </w:r>
      <w:r w:rsidRPr="003A11CB">
        <w:rPr>
          <w:snapToGrid/>
          <w:spacing w:val="18"/>
          <w:kern w:val="0"/>
          <w:szCs w:val="22"/>
          <w:lang w:val="en-GB"/>
        </w:rPr>
        <w:t xml:space="preserve"> </w:t>
      </w:r>
      <w:r w:rsidRPr="003A11CB">
        <w:rPr>
          <w:snapToGrid/>
          <w:kern w:val="0"/>
          <w:szCs w:val="22"/>
          <w:lang w:val="en-GB"/>
        </w:rPr>
        <w:t>in</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w w:val="102"/>
          <w:kern w:val="0"/>
          <w:szCs w:val="22"/>
          <w:lang w:val="en-GB"/>
        </w:rPr>
        <w:t>Ra</w:t>
      </w:r>
      <w:r w:rsidRPr="003A11CB">
        <w:rPr>
          <w:snapToGrid/>
          <w:spacing w:val="1"/>
          <w:w w:val="102"/>
          <w:kern w:val="0"/>
          <w:szCs w:val="22"/>
          <w:lang w:val="en-GB"/>
        </w:rPr>
        <w:t>d</w:t>
      </w:r>
      <w:r w:rsidRPr="003A11CB">
        <w:rPr>
          <w:snapToGrid/>
          <w:w w:val="102"/>
          <w:kern w:val="0"/>
          <w:szCs w:val="22"/>
          <w:lang w:val="en-GB"/>
        </w:rPr>
        <w:t xml:space="preserve">io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 xml:space="preserve">s.  </w:t>
      </w:r>
      <w:r w:rsidRPr="003A11CB">
        <w:rPr>
          <w:snapToGrid/>
          <w:spacing w:val="-2"/>
          <w:kern w:val="0"/>
          <w:szCs w:val="22"/>
          <w:lang w:val="en-GB"/>
        </w:rPr>
        <w:t>A</w:t>
      </w:r>
      <w:r w:rsidRPr="003A11CB">
        <w:rPr>
          <w:snapToGrid/>
          <w:kern w:val="0"/>
          <w:szCs w:val="22"/>
          <w:lang w:val="en-GB"/>
        </w:rPr>
        <w:t>t</w:t>
      </w:r>
      <w:r w:rsidRPr="003A11CB">
        <w:rPr>
          <w:snapToGrid/>
          <w:spacing w:val="-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sta</w:t>
      </w:r>
      <w:r w:rsidRPr="003A11CB">
        <w:rPr>
          <w:snapToGrid/>
          <w:spacing w:val="-1"/>
          <w:kern w:val="0"/>
          <w:szCs w:val="22"/>
          <w:lang w:val="en-GB"/>
        </w:rPr>
        <w:t>g</w:t>
      </w:r>
      <w:r w:rsidRPr="003A11CB">
        <w:rPr>
          <w:snapToGrid/>
          <w:kern w:val="0"/>
          <w:szCs w:val="22"/>
          <w:lang w:val="en-GB"/>
        </w:rPr>
        <w:t>e</w:t>
      </w:r>
      <w:r w:rsidRPr="003A11CB">
        <w:rPr>
          <w:snapToGrid/>
          <w:spacing w:val="2"/>
          <w:kern w:val="0"/>
          <w:szCs w:val="22"/>
          <w:lang w:val="en-GB"/>
        </w:rPr>
        <w:t xml:space="preserve"> o</w:t>
      </w:r>
      <w:r w:rsidRPr="003A11CB">
        <w:rPr>
          <w:snapToGrid/>
          <w:kern w:val="0"/>
          <w:szCs w:val="22"/>
          <w:lang w:val="en-GB"/>
        </w:rPr>
        <w:t>f</w:t>
      </w:r>
      <w:r w:rsidRPr="003A11CB">
        <w:rPr>
          <w:snapToGrid/>
          <w:spacing w:val="-3"/>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ordi</w:t>
      </w:r>
      <w:r w:rsidRPr="003A11CB">
        <w:rPr>
          <w:snapToGrid/>
          <w:spacing w:val="-1"/>
          <w:kern w:val="0"/>
          <w:szCs w:val="22"/>
          <w:lang w:val="en-GB"/>
        </w:rPr>
        <w:t>n</w:t>
      </w:r>
      <w:r w:rsidRPr="003A11CB">
        <w:rPr>
          <w:snapToGrid/>
          <w:kern w:val="0"/>
          <w:szCs w:val="22"/>
          <w:lang w:val="en-GB"/>
        </w:rPr>
        <w:t>ation</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spacing w:val="1"/>
          <w:kern w:val="0"/>
          <w:szCs w:val="22"/>
          <w:lang w:val="en-GB"/>
        </w:rPr>
        <w:t>i</w:t>
      </w:r>
      <w:r w:rsidRPr="003A11CB">
        <w:rPr>
          <w:snapToGrid/>
          <w:kern w:val="0"/>
          <w:szCs w:val="22"/>
          <w:lang w:val="en-GB"/>
        </w:rPr>
        <w:t>sions</w:t>
      </w:r>
      <w:r w:rsidRPr="003A11CB">
        <w:rPr>
          <w:snapToGrid/>
          <w:spacing w:val="8"/>
          <w:kern w:val="0"/>
          <w:szCs w:val="22"/>
          <w:lang w:val="en-GB"/>
        </w:rPr>
        <w:t xml:space="preserve"> </w:t>
      </w:r>
      <w:r w:rsidRPr="003A11CB">
        <w:rPr>
          <w:snapToGrid/>
          <w:kern w:val="0"/>
          <w:szCs w:val="22"/>
          <w:lang w:val="en-GB"/>
        </w:rPr>
        <w:t>of</w:t>
      </w:r>
      <w:r w:rsidRPr="003A11CB">
        <w:rPr>
          <w:snapToGrid/>
          <w:spacing w:val="-3"/>
          <w:kern w:val="0"/>
          <w:szCs w:val="22"/>
          <w:lang w:val="en-GB"/>
        </w:rPr>
        <w:t xml:space="preserve"> </w:t>
      </w:r>
      <w:r w:rsidRPr="003A11CB">
        <w:rPr>
          <w:snapToGrid/>
          <w:spacing w:val="2"/>
          <w:kern w:val="0"/>
          <w:szCs w:val="22"/>
          <w:lang w:val="en-GB"/>
        </w:rPr>
        <w:t xml:space="preserve">Nos. </w:t>
      </w:r>
      <w:r w:rsidRPr="003A11CB">
        <w:rPr>
          <w:bCs/>
          <w:snapToGrid/>
          <w:spacing w:val="1"/>
          <w:kern w:val="0"/>
          <w:szCs w:val="22"/>
          <w:lang w:val="en-GB"/>
        </w:rPr>
        <w:t>9.1</w:t>
      </w:r>
      <w:r w:rsidRPr="003A11CB">
        <w:rPr>
          <w:bCs/>
          <w:snapToGrid/>
          <w:kern w:val="0"/>
          <w:szCs w:val="22"/>
          <w:lang w:val="en-GB"/>
        </w:rPr>
        <w:t>7</w:t>
      </w:r>
      <w:r w:rsidRPr="003A11CB">
        <w:rPr>
          <w:bCs/>
          <w:snapToGrid/>
          <w:spacing w:val="2"/>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bCs/>
          <w:snapToGrid/>
          <w:spacing w:val="1"/>
          <w:kern w:val="0"/>
          <w:szCs w:val="22"/>
          <w:lang w:val="en-GB"/>
        </w:rPr>
        <w:t>9.1</w:t>
      </w:r>
      <w:r w:rsidRPr="003A11CB">
        <w:rPr>
          <w:bCs/>
          <w:snapToGrid/>
          <w:kern w:val="0"/>
          <w:szCs w:val="22"/>
          <w:lang w:val="en-GB"/>
        </w:rPr>
        <w:t>8</w:t>
      </w:r>
      <w:r w:rsidRPr="003A11CB">
        <w:rPr>
          <w:bCs/>
          <w:snapToGrid/>
          <w:spacing w:val="2"/>
          <w:kern w:val="0"/>
          <w:szCs w:val="22"/>
          <w:lang w:val="en-GB"/>
        </w:rPr>
        <w:t xml:space="preserve"> </w:t>
      </w:r>
      <w:r w:rsidRPr="003A11CB">
        <w:rPr>
          <w:snapToGrid/>
          <w:kern w:val="0"/>
          <w:szCs w:val="22"/>
          <w:lang w:val="en-GB"/>
        </w:rPr>
        <w:t>also</w:t>
      </w:r>
      <w:r w:rsidRPr="003A11CB">
        <w:rPr>
          <w:snapToGrid/>
          <w:spacing w:val="1"/>
          <w:kern w:val="0"/>
          <w:szCs w:val="22"/>
          <w:lang w:val="en-GB"/>
        </w:rPr>
        <w:t xml:space="preserve"> </w:t>
      </w:r>
      <w:r w:rsidRPr="003A11CB">
        <w:rPr>
          <w:snapToGrid/>
          <w:spacing w:val="-1"/>
          <w:kern w:val="0"/>
          <w:szCs w:val="22"/>
          <w:lang w:val="en-GB"/>
        </w:rPr>
        <w:t>a</w:t>
      </w:r>
      <w:r w:rsidRPr="003A11CB">
        <w:rPr>
          <w:snapToGrid/>
          <w:kern w:val="0"/>
          <w:szCs w:val="22"/>
          <w:lang w:val="en-GB"/>
        </w:rPr>
        <w:t>ppl</w:t>
      </w:r>
      <w:r w:rsidRPr="003A11CB">
        <w:rPr>
          <w:snapToGrid/>
          <w:spacing w:val="-3"/>
          <w:kern w:val="0"/>
          <w:szCs w:val="22"/>
          <w:lang w:val="en-GB"/>
        </w:rPr>
        <w:t>y</w:t>
      </w:r>
      <w:r w:rsidRPr="003A11CB">
        <w:rPr>
          <w:snapToGrid/>
          <w:kern w:val="0"/>
          <w:szCs w:val="22"/>
          <w:lang w:val="en-GB"/>
        </w:rPr>
        <w:t xml:space="preserve">.  </w:t>
      </w:r>
      <w:r w:rsidRPr="003A11CB">
        <w:rPr>
          <w:snapToGrid/>
          <w:spacing w:val="1"/>
          <w:kern w:val="0"/>
          <w:szCs w:val="22"/>
          <w:lang w:val="en-GB"/>
        </w:rPr>
        <w:t>B</w:t>
      </w:r>
      <w:r w:rsidRPr="003A11CB">
        <w:rPr>
          <w:snapToGrid/>
          <w:kern w:val="0"/>
          <w:szCs w:val="22"/>
          <w:lang w:val="en-GB"/>
        </w:rPr>
        <w:t>e</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re</w:t>
      </w:r>
      <w:r w:rsidRPr="003A11CB">
        <w:rPr>
          <w:snapToGrid/>
          <w:spacing w:val="4"/>
          <w:kern w:val="0"/>
          <w:szCs w:val="22"/>
          <w:lang w:val="en-GB"/>
        </w:rPr>
        <w:t xml:space="preserve"> </w:t>
      </w:r>
      <w:r w:rsidRPr="003A11CB">
        <w:rPr>
          <w:snapToGrid/>
          <w:kern w:val="0"/>
          <w:szCs w:val="22"/>
          <w:lang w:val="en-GB"/>
        </w:rPr>
        <w:t>an</w:t>
      </w:r>
      <w:r w:rsidRPr="003A11CB">
        <w:rPr>
          <w:snapToGrid/>
          <w:spacing w:val="-1"/>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11"/>
          <w:kern w:val="0"/>
          <w:szCs w:val="22"/>
          <w:lang w:val="en-GB"/>
        </w:rPr>
        <w:t xml:space="preserve"> </w:t>
      </w:r>
      <w:r w:rsidRPr="003A11CB">
        <w:rPr>
          <w:snapToGrid/>
          <w:w w:val="102"/>
          <w:kern w:val="0"/>
          <w:szCs w:val="22"/>
          <w:lang w:val="en-GB"/>
        </w:rPr>
        <w:t xml:space="preserve">brings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use</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 xml:space="preserve"> </w:t>
      </w:r>
      <w:r w:rsidRPr="003A11CB">
        <w:rPr>
          <w:snapToGrid/>
          <w:kern w:val="0"/>
          <w:szCs w:val="22"/>
          <w:lang w:val="en-GB"/>
        </w:rPr>
        <w:t>base</w:t>
      </w:r>
      <w:r w:rsidRPr="003A11CB">
        <w:rPr>
          <w:snapToGrid/>
          <w:spacing w:val="3"/>
          <w:kern w:val="0"/>
          <w:szCs w:val="22"/>
          <w:lang w:val="en-GB"/>
        </w:rPr>
        <w:t xml:space="preserve"> </w:t>
      </w:r>
      <w:r w:rsidRPr="003A11CB">
        <w:rPr>
          <w:snapToGrid/>
          <w:kern w:val="0"/>
          <w:szCs w:val="22"/>
          <w:lang w:val="en-GB"/>
        </w:rPr>
        <w:t>or</w:t>
      </w:r>
      <w:r w:rsidRPr="003A11CB">
        <w:rPr>
          <w:snapToGrid/>
          <w:spacing w:val="2"/>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8"/>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spacing w:val="2"/>
          <w:kern w:val="0"/>
          <w:szCs w:val="22"/>
          <w:lang w:val="en-GB"/>
        </w:rPr>
        <w:t>a</w:t>
      </w:r>
      <w:r w:rsidRPr="003A11CB">
        <w:rPr>
          <w:snapToGrid/>
          <w:kern w:val="0"/>
          <w:szCs w:val="22"/>
          <w:lang w:val="en-GB"/>
        </w:rPr>
        <w:t>n IMT</w:t>
      </w:r>
      <w:r w:rsidRPr="003A11CB">
        <w:rPr>
          <w:snapToGrid/>
          <w:spacing w:val="5"/>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 xml:space="preserve">it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4"/>
          <w:kern w:val="0"/>
          <w:szCs w:val="22"/>
          <w:lang w:val="en-GB"/>
        </w:rPr>
        <w:t xml:space="preserve"> </w:t>
      </w:r>
      <w:r w:rsidRPr="003A11CB">
        <w:rPr>
          <w:snapToGrid/>
          <w:kern w:val="0"/>
          <w:szCs w:val="22"/>
          <w:lang w:val="en-GB"/>
        </w:rPr>
        <w:t>s</w:t>
      </w:r>
      <w:r w:rsidRPr="003A11CB">
        <w:rPr>
          <w:snapToGrid/>
          <w:spacing w:val="2"/>
          <w:kern w:val="0"/>
          <w:szCs w:val="22"/>
          <w:lang w:val="en-GB"/>
        </w:rPr>
        <w:t>e</w:t>
      </w:r>
      <w:r w:rsidRPr="003A11CB">
        <w:rPr>
          <w:snapToGrid/>
          <w:kern w:val="0"/>
          <w:szCs w:val="22"/>
          <w:lang w:val="en-GB"/>
        </w:rPr>
        <w:t>ek</w:t>
      </w:r>
      <w:r w:rsidRPr="003A11CB">
        <w:rPr>
          <w:snapToGrid/>
          <w:spacing w:val="3"/>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1"/>
          <w:kern w:val="0"/>
          <w:szCs w:val="22"/>
          <w:lang w:val="en-GB"/>
        </w:rPr>
        <w:t xml:space="preserve"> </w:t>
      </w:r>
      <w:r w:rsidRPr="003A11CB">
        <w:rPr>
          <w:snapToGrid/>
          <w:spacing w:val="-1"/>
          <w:kern w:val="0"/>
          <w:szCs w:val="22"/>
          <w:lang w:val="en-GB"/>
        </w:rPr>
        <w:t>un</w:t>
      </w:r>
      <w:r w:rsidRPr="003A11CB">
        <w:rPr>
          <w:snapToGrid/>
          <w:spacing w:val="1"/>
          <w:kern w:val="0"/>
          <w:szCs w:val="22"/>
          <w:lang w:val="en-GB"/>
        </w:rPr>
        <w:t>d</w:t>
      </w:r>
      <w:r w:rsidRPr="003A11CB">
        <w:rPr>
          <w:snapToGrid/>
          <w:kern w:val="0"/>
          <w:szCs w:val="22"/>
          <w:lang w:val="en-GB"/>
        </w:rPr>
        <w:t>er</w:t>
      </w:r>
      <w:r w:rsidRPr="003A11CB">
        <w:rPr>
          <w:snapToGrid/>
          <w:spacing w:val="4"/>
          <w:kern w:val="0"/>
          <w:szCs w:val="22"/>
          <w:lang w:val="en-GB"/>
        </w:rPr>
        <w:t xml:space="preserve"> </w:t>
      </w:r>
      <w:r w:rsidRPr="003A11CB">
        <w:rPr>
          <w:snapToGrid/>
          <w:kern w:val="0"/>
          <w:szCs w:val="22"/>
          <w:lang w:val="en-GB"/>
        </w:rPr>
        <w:t xml:space="preserve">No. </w:t>
      </w:r>
      <w:r w:rsidRPr="003A11CB">
        <w:rPr>
          <w:bCs/>
          <w:snapToGrid/>
          <w:spacing w:val="1"/>
          <w:kern w:val="0"/>
          <w:szCs w:val="22"/>
          <w:lang w:val="en-GB"/>
        </w:rPr>
        <w:t>9.2</w:t>
      </w:r>
      <w:r w:rsidRPr="003A11CB">
        <w:rPr>
          <w:bCs/>
          <w:snapToGrid/>
          <w:kern w:val="0"/>
          <w:szCs w:val="22"/>
          <w:lang w:val="en-GB"/>
        </w:rPr>
        <w:t>1</w:t>
      </w:r>
      <w:r w:rsidRPr="003A11CB">
        <w:rPr>
          <w:bCs/>
          <w:snapToGrid/>
          <w:spacing w:val="2"/>
          <w:kern w:val="0"/>
          <w:szCs w:val="22"/>
          <w:lang w:val="en-GB"/>
        </w:rPr>
        <w:t xml:space="preserve"> </w:t>
      </w:r>
      <w:r w:rsidRPr="003A11CB">
        <w:rPr>
          <w:snapToGrid/>
          <w:spacing w:val="-2"/>
          <w:kern w:val="0"/>
          <w:szCs w:val="22"/>
          <w:lang w:val="en-GB"/>
        </w:rPr>
        <w:t>w</w:t>
      </w:r>
      <w:r w:rsidRPr="003A11CB">
        <w:rPr>
          <w:snapToGrid/>
          <w:kern w:val="0"/>
          <w:szCs w:val="22"/>
          <w:lang w:val="en-GB"/>
        </w:rPr>
        <w:t>ith</w:t>
      </w:r>
      <w:r w:rsidRPr="003A11CB">
        <w:rPr>
          <w:snapToGrid/>
          <w:spacing w:val="2"/>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kern w:val="0"/>
          <w:szCs w:val="22"/>
          <w:lang w:val="en-GB"/>
        </w:rPr>
        <w:t>her</w:t>
      </w:r>
      <w:r w:rsidRPr="003A11CB">
        <w:rPr>
          <w:snapToGrid/>
          <w:spacing w:val="4"/>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strations</w:t>
      </w:r>
      <w:r w:rsidRPr="003A11CB">
        <w:rPr>
          <w:snapToGrid/>
          <w:spacing w:val="14"/>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kern w:val="0"/>
          <w:szCs w:val="22"/>
          <w:lang w:val="en-GB"/>
        </w:rPr>
        <w:t>en</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re</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p</w:t>
      </w:r>
      <w:r w:rsidRPr="003A11CB">
        <w:rPr>
          <w:snapToGrid/>
          <w:spacing w:val="2"/>
          <w:kern w:val="0"/>
          <w:szCs w:val="22"/>
          <w:lang w:val="en-GB"/>
        </w:rPr>
        <w:t>o</w:t>
      </w:r>
      <w:r w:rsidRPr="003A11CB">
        <w:rPr>
          <w:snapToGrid/>
          <w:spacing w:val="-3"/>
          <w:kern w:val="0"/>
          <w:szCs w:val="22"/>
          <w:lang w:val="en-GB"/>
        </w:rPr>
        <w:t>w</w:t>
      </w:r>
      <w:r w:rsidRPr="003A11CB">
        <w:rPr>
          <w:snapToGrid/>
          <w:kern w:val="0"/>
          <w:szCs w:val="22"/>
          <w:lang w:val="en-GB"/>
        </w:rPr>
        <w:t>er</w:t>
      </w:r>
      <w:r w:rsidRPr="003A11CB">
        <w:rPr>
          <w:snapToGrid/>
          <w:spacing w:val="14"/>
          <w:kern w:val="0"/>
          <w:szCs w:val="22"/>
          <w:lang w:val="en-GB"/>
        </w:rPr>
        <w:t xml:space="preserve"> </w:t>
      </w:r>
      <w:r w:rsidRPr="003A11CB">
        <w:rPr>
          <w:snapToGrid/>
          <w:kern w:val="0"/>
          <w:szCs w:val="22"/>
          <w:lang w:val="en-GB"/>
        </w:rPr>
        <w:t>flu</w:t>
      </w:r>
      <w:r w:rsidRPr="003A11CB">
        <w:rPr>
          <w:snapToGrid/>
          <w:spacing w:val="2"/>
          <w:kern w:val="0"/>
          <w:szCs w:val="22"/>
          <w:lang w:val="en-GB"/>
        </w:rPr>
        <w:t>x</w:t>
      </w:r>
      <w:r w:rsidRPr="003A11CB">
        <w:rPr>
          <w:snapToGrid/>
          <w:kern w:val="0"/>
          <w:szCs w:val="22"/>
          <w:lang w:val="en-GB"/>
        </w:rPr>
        <w:t>-densi</w:t>
      </w:r>
      <w:r w:rsidRPr="003A11CB">
        <w:rPr>
          <w:snapToGrid/>
          <w:spacing w:val="1"/>
          <w:kern w:val="0"/>
          <w:szCs w:val="22"/>
          <w:lang w:val="en-GB"/>
        </w:rPr>
        <w:t>t</w:t>
      </w:r>
      <w:r w:rsidRPr="003A11CB">
        <w:rPr>
          <w:snapToGrid/>
          <w:kern w:val="0"/>
          <w:szCs w:val="22"/>
          <w:lang w:val="en-GB"/>
        </w:rPr>
        <w:t>y</w:t>
      </w:r>
      <w:r w:rsidRPr="003A11CB">
        <w:rPr>
          <w:snapToGrid/>
          <w:spacing w:val="20"/>
          <w:kern w:val="0"/>
          <w:szCs w:val="22"/>
          <w:lang w:val="en-GB"/>
        </w:rPr>
        <w:t xml:space="preserve"> </w:t>
      </w:r>
      <w:r w:rsidRPr="003A11CB">
        <w:rPr>
          <w:snapToGrid/>
          <w:kern w:val="0"/>
          <w:szCs w:val="22"/>
          <w:lang w:val="en-GB"/>
        </w:rPr>
        <w:t>(p</w:t>
      </w:r>
      <w:r w:rsidRPr="003A11CB">
        <w:rPr>
          <w:snapToGrid/>
          <w:spacing w:val="-1"/>
          <w:kern w:val="0"/>
          <w:szCs w:val="22"/>
          <w:lang w:val="en-GB"/>
        </w:rPr>
        <w:t>f</w:t>
      </w:r>
      <w:r w:rsidRPr="003A11CB">
        <w:rPr>
          <w:snapToGrid/>
          <w:spacing w:val="1"/>
          <w:kern w:val="0"/>
          <w:szCs w:val="22"/>
          <w:lang w:val="en-GB"/>
        </w:rPr>
        <w:t>d</w:t>
      </w:r>
      <w:r w:rsidRPr="003A11CB">
        <w:rPr>
          <w:snapToGrid/>
          <w:kern w:val="0"/>
          <w:szCs w:val="22"/>
          <w:lang w:val="en-GB"/>
        </w:rPr>
        <w:t>)</w:t>
      </w:r>
      <w:r w:rsidRPr="003A11CB">
        <w:rPr>
          <w:snapToGrid/>
          <w:spacing w:val="13"/>
          <w:kern w:val="0"/>
          <w:szCs w:val="22"/>
          <w:lang w:val="en-GB"/>
        </w:rPr>
        <w:t xml:space="preserve"> </w:t>
      </w:r>
      <w:r w:rsidRPr="003A11CB">
        <w:rPr>
          <w:snapToGrid/>
          <w:kern w:val="0"/>
          <w:szCs w:val="22"/>
          <w:lang w:val="en-GB"/>
        </w:rPr>
        <w:t>prod</w:t>
      </w:r>
      <w:r w:rsidRPr="003A11CB">
        <w:rPr>
          <w:snapToGrid/>
          <w:spacing w:val="-1"/>
          <w:kern w:val="0"/>
          <w:szCs w:val="22"/>
          <w:lang w:val="en-GB"/>
        </w:rPr>
        <w:t>u</w:t>
      </w:r>
      <w:r w:rsidRPr="003A11CB">
        <w:rPr>
          <w:snapToGrid/>
          <w:kern w:val="0"/>
          <w:szCs w:val="22"/>
          <w:lang w:val="en-GB"/>
        </w:rPr>
        <w:t>ced</w:t>
      </w:r>
      <w:r w:rsidRPr="003A11CB">
        <w:rPr>
          <w:snapToGrid/>
          <w:spacing w:val="16"/>
          <w:kern w:val="0"/>
          <w:szCs w:val="22"/>
          <w:lang w:val="en-GB"/>
        </w:rPr>
        <w:t xml:space="preserve"> </w:t>
      </w:r>
      <w:r w:rsidRPr="003A11CB">
        <w:rPr>
          <w:snapToGrid/>
          <w:kern w:val="0"/>
          <w:szCs w:val="22"/>
          <w:lang w:val="en-GB"/>
        </w:rPr>
        <w:t>at</w:t>
      </w:r>
      <w:r w:rsidRPr="003A11CB">
        <w:rPr>
          <w:snapToGrid/>
          <w:spacing w:val="9"/>
          <w:kern w:val="0"/>
          <w:szCs w:val="22"/>
          <w:lang w:val="en-GB"/>
        </w:rPr>
        <w:t xml:space="preserve"> </w:t>
      </w:r>
      <w:r w:rsidRPr="003A11CB">
        <w:rPr>
          <w:snapToGrid/>
          <w:kern w:val="0"/>
          <w:szCs w:val="22"/>
          <w:lang w:val="en-GB"/>
        </w:rPr>
        <w:t>3</w:t>
      </w:r>
      <w:r w:rsidRPr="003A11CB">
        <w:rPr>
          <w:snapToGrid/>
          <w:spacing w:val="5"/>
          <w:kern w:val="0"/>
          <w:szCs w:val="22"/>
          <w:lang w:val="en-GB"/>
        </w:rPr>
        <w:t xml:space="preserve"> </w:t>
      </w:r>
      <w:r w:rsidRPr="003A11CB">
        <w:rPr>
          <w:snapToGrid/>
          <w:kern w:val="0"/>
          <w:szCs w:val="22"/>
          <w:lang w:val="en-GB"/>
        </w:rPr>
        <w:t>m</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b</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g</w:t>
      </w:r>
      <w:r w:rsidRPr="003A11CB">
        <w:rPr>
          <w:snapToGrid/>
          <w:kern w:val="0"/>
          <w:szCs w:val="22"/>
          <w:lang w:val="en-GB"/>
        </w:rPr>
        <w:t>ro</w:t>
      </w:r>
      <w:r w:rsidRPr="003A11CB">
        <w:rPr>
          <w:snapToGrid/>
          <w:spacing w:val="-1"/>
          <w:kern w:val="0"/>
          <w:szCs w:val="22"/>
          <w:lang w:val="en-GB"/>
        </w:rPr>
        <w:t>un</w:t>
      </w:r>
      <w:r w:rsidRPr="003A11CB">
        <w:rPr>
          <w:snapToGrid/>
          <w:kern w:val="0"/>
          <w:szCs w:val="22"/>
          <w:lang w:val="en-GB"/>
        </w:rPr>
        <w:t>d</w:t>
      </w:r>
      <w:r w:rsidRPr="003A11CB">
        <w:rPr>
          <w:snapToGrid/>
          <w:spacing w:val="15"/>
          <w:kern w:val="0"/>
          <w:szCs w:val="22"/>
          <w:lang w:val="en-GB"/>
        </w:rPr>
        <w:t xml:space="preserve"> </w:t>
      </w:r>
      <w:r w:rsidRPr="003A11CB">
        <w:rPr>
          <w:snapToGrid/>
          <w:kern w:val="0"/>
          <w:szCs w:val="22"/>
          <w:lang w:val="en-GB"/>
        </w:rPr>
        <w:t>does</w:t>
      </w:r>
      <w:r w:rsidRPr="003A11CB">
        <w:rPr>
          <w:snapToGrid/>
          <w:spacing w:val="11"/>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10"/>
          <w:kern w:val="0"/>
          <w:szCs w:val="22"/>
          <w:lang w:val="en-GB"/>
        </w:rPr>
        <w:t xml:space="preserve"> </w:t>
      </w:r>
      <w:r w:rsidRPr="003A11CB">
        <w:rPr>
          <w:snapToGrid/>
          <w:kern w:val="0"/>
          <w:szCs w:val="22"/>
          <w:lang w:val="en-GB"/>
        </w:rPr>
        <w:t>exceed</w:t>
      </w:r>
      <w:r w:rsidRPr="003A11CB">
        <w:rPr>
          <w:snapToGrid/>
          <w:spacing w:val="15"/>
          <w:kern w:val="0"/>
          <w:szCs w:val="22"/>
          <w:lang w:val="en-GB"/>
        </w:rPr>
        <w:t xml:space="preserve"> </w:t>
      </w:r>
      <w:r w:rsidRPr="003A11CB">
        <w:rPr>
          <w:snapToGrid/>
          <w:kern w:val="0"/>
          <w:szCs w:val="22"/>
          <w:lang w:val="en-GB"/>
        </w:rPr>
        <w:t>−</w:t>
      </w:r>
      <w:r w:rsidRPr="003A11CB">
        <w:rPr>
          <w:snapToGrid/>
          <w:spacing w:val="1"/>
          <w:kern w:val="0"/>
          <w:szCs w:val="22"/>
          <w:lang w:val="en-GB"/>
        </w:rPr>
        <w:t>154.</w:t>
      </w:r>
      <w:r w:rsidRPr="003A11CB">
        <w:rPr>
          <w:snapToGrid/>
          <w:kern w:val="0"/>
          <w:szCs w:val="22"/>
          <w:lang w:val="en-GB"/>
        </w:rPr>
        <w:t>5</w:t>
      </w:r>
      <w:r w:rsidRPr="003A11CB">
        <w:rPr>
          <w:snapToGrid/>
          <w:spacing w:val="12"/>
          <w:kern w:val="0"/>
          <w:szCs w:val="22"/>
          <w:lang w:val="en-GB"/>
        </w:rPr>
        <w:t xml:space="preserve"> </w:t>
      </w:r>
      <w:r w:rsidRPr="003A11CB">
        <w:rPr>
          <w:snapToGrid/>
          <w:spacing w:val="1"/>
          <w:kern w:val="0"/>
          <w:szCs w:val="22"/>
          <w:lang w:val="en-GB"/>
        </w:rPr>
        <w:t>d</w:t>
      </w:r>
      <w:r w:rsidRPr="003A11CB">
        <w:rPr>
          <w:snapToGrid/>
          <w:spacing w:val="-1"/>
          <w:kern w:val="0"/>
          <w:szCs w:val="22"/>
          <w:lang w:val="en-GB"/>
        </w:rPr>
        <w:t>B</w:t>
      </w:r>
      <w:r w:rsidRPr="003A11CB">
        <w:rPr>
          <w:snapToGrid/>
          <w:spacing w:val="1"/>
          <w:kern w:val="0"/>
          <w:szCs w:val="22"/>
          <w:lang w:val="en-GB"/>
        </w:rPr>
        <w:t>(W/(</w:t>
      </w:r>
      <w:r w:rsidRPr="003A11CB">
        <w:rPr>
          <w:snapToGrid/>
          <w:spacing w:val="-2"/>
          <w:kern w:val="0"/>
          <w:szCs w:val="22"/>
          <w:lang w:val="en-GB"/>
        </w:rPr>
        <w:t>m</w:t>
      </w:r>
      <w:r w:rsidRPr="003A11CB">
        <w:rPr>
          <w:snapToGrid/>
          <w:kern w:val="0"/>
          <w:szCs w:val="22"/>
          <w:lang w:val="en-GB"/>
        </w:rPr>
        <w:t xml:space="preserve">² </w:t>
      </w:r>
      <w:r w:rsidRPr="003A11CB">
        <w:rPr>
          <w:rFonts w:ascii="Symbol" w:hAnsi="Symbol"/>
          <w:bCs/>
          <w:snapToGrid/>
          <w:kern w:val="0"/>
          <w:szCs w:val="22"/>
          <w:lang w:val="en-GB"/>
        </w:rPr>
        <w:sym w:font="Symbol" w:char="F0D7"/>
      </w:r>
      <w:r w:rsidRPr="003A11CB">
        <w:rPr>
          <w:snapToGrid/>
          <w:kern w:val="0"/>
          <w:szCs w:val="22"/>
          <w:lang w:val="en-GB"/>
        </w:rPr>
        <w:t xml:space="preserve"> 4</w:t>
      </w:r>
      <w:r w:rsidRPr="003A11CB">
        <w:rPr>
          <w:snapToGrid/>
          <w:spacing w:val="3"/>
          <w:kern w:val="0"/>
          <w:szCs w:val="22"/>
          <w:lang w:val="en-GB"/>
        </w:rPr>
        <w:t xml:space="preserve"> </w:t>
      </w:r>
      <w:r w:rsidRPr="003A11CB">
        <w:rPr>
          <w:snapToGrid/>
          <w:spacing w:val="-1"/>
          <w:kern w:val="0"/>
          <w:szCs w:val="22"/>
          <w:lang w:val="en-GB"/>
        </w:rPr>
        <w:t>k</w:t>
      </w:r>
      <w:r w:rsidRPr="003A11CB">
        <w:rPr>
          <w:snapToGrid/>
          <w:kern w:val="0"/>
          <w:szCs w:val="22"/>
          <w:lang w:val="en-GB"/>
        </w:rPr>
        <w:t>Hz</w:t>
      </w:r>
      <w:r w:rsidRPr="003A11CB">
        <w:rPr>
          <w:snapToGrid/>
          <w:spacing w:val="1"/>
          <w:kern w:val="0"/>
          <w:szCs w:val="22"/>
          <w:lang w:val="en-GB"/>
        </w:rPr>
        <w:t>)</w:t>
      </w:r>
      <w:r w:rsidRPr="003A11CB">
        <w:rPr>
          <w:snapToGrid/>
          <w:kern w:val="0"/>
          <w:szCs w:val="22"/>
          <w:lang w:val="en-GB"/>
        </w:rPr>
        <w:t>)</w:t>
      </w:r>
      <w:r w:rsidRPr="003A11CB">
        <w:rPr>
          <w:snapToGrid/>
          <w:spacing w:val="14"/>
          <w:kern w:val="0"/>
          <w:szCs w:val="22"/>
          <w:lang w:val="en-GB"/>
        </w:rPr>
        <w:t xml:space="preserve"> </w:t>
      </w:r>
      <w:r w:rsidRPr="003A11CB">
        <w:rPr>
          <w:snapToGrid/>
          <w:spacing w:val="-1"/>
          <w:w w:val="102"/>
          <w:kern w:val="0"/>
          <w:szCs w:val="22"/>
          <w:lang w:val="en-GB"/>
        </w:rPr>
        <w:t>f</w:t>
      </w:r>
      <w:r w:rsidRPr="003A11CB">
        <w:rPr>
          <w:snapToGrid/>
          <w:spacing w:val="1"/>
          <w:w w:val="102"/>
          <w:kern w:val="0"/>
          <w:szCs w:val="22"/>
          <w:lang w:val="en-GB"/>
        </w:rPr>
        <w:t>o</w:t>
      </w:r>
      <w:r w:rsidRPr="003A11CB">
        <w:rPr>
          <w:snapToGrid/>
          <w:w w:val="102"/>
          <w:kern w:val="0"/>
          <w:szCs w:val="22"/>
          <w:lang w:val="en-GB"/>
        </w:rPr>
        <w:t xml:space="preserve">r </w:t>
      </w:r>
      <w:r w:rsidRPr="003A11CB">
        <w:rPr>
          <w:snapToGrid/>
          <w:spacing w:val="-3"/>
          <w:kern w:val="0"/>
          <w:szCs w:val="22"/>
          <w:lang w:val="en-GB"/>
        </w:rPr>
        <w:t>m</w:t>
      </w:r>
      <w:r w:rsidRPr="003A11CB">
        <w:rPr>
          <w:snapToGrid/>
          <w:spacing w:val="1"/>
          <w:kern w:val="0"/>
          <w:szCs w:val="22"/>
          <w:lang w:val="en-GB"/>
        </w:rPr>
        <w:t>o</w:t>
      </w:r>
      <w:r w:rsidRPr="003A11CB">
        <w:rPr>
          <w:snapToGrid/>
          <w:kern w:val="0"/>
          <w:szCs w:val="22"/>
          <w:lang w:val="en-GB"/>
        </w:rPr>
        <w:t>re</w:t>
      </w:r>
      <w:r w:rsidRPr="003A11CB">
        <w:rPr>
          <w:snapToGrid/>
          <w:spacing w:val="2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n</w:t>
      </w:r>
      <w:r w:rsidRPr="003A11CB">
        <w:rPr>
          <w:snapToGrid/>
          <w:spacing w:val="21"/>
          <w:kern w:val="0"/>
          <w:szCs w:val="22"/>
          <w:lang w:val="en-GB"/>
        </w:rPr>
        <w:t xml:space="preserve"> </w:t>
      </w:r>
      <w:r w:rsidRPr="003A11CB">
        <w:rPr>
          <w:snapToGrid/>
          <w:kern w:val="0"/>
          <w:szCs w:val="22"/>
          <w:lang w:val="en-GB"/>
        </w:rPr>
        <w:t>20%</w:t>
      </w:r>
      <w:r w:rsidRPr="003A11CB">
        <w:rPr>
          <w:snapToGrid/>
          <w:spacing w:val="22"/>
          <w:kern w:val="0"/>
          <w:szCs w:val="22"/>
          <w:lang w:val="en-GB"/>
        </w:rPr>
        <w:t xml:space="preserve"> </w:t>
      </w:r>
      <w:r w:rsidRPr="003A11CB">
        <w:rPr>
          <w:snapToGrid/>
          <w:kern w:val="0"/>
          <w:szCs w:val="22"/>
          <w:lang w:val="en-GB"/>
        </w:rPr>
        <w:t>of</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e</w:t>
      </w:r>
      <w:r w:rsidRPr="003A11CB">
        <w:rPr>
          <w:snapToGrid/>
          <w:spacing w:val="22"/>
          <w:kern w:val="0"/>
          <w:szCs w:val="22"/>
          <w:lang w:val="en-GB"/>
        </w:rPr>
        <w:t xml:space="preserve"> </w:t>
      </w:r>
      <w:r w:rsidRPr="003A11CB">
        <w:rPr>
          <w:snapToGrid/>
          <w:kern w:val="0"/>
          <w:szCs w:val="22"/>
          <w:lang w:val="en-GB"/>
        </w:rPr>
        <w:t>at</w:t>
      </w:r>
      <w:r w:rsidRPr="003A11CB">
        <w:rPr>
          <w:snapToGrid/>
          <w:spacing w:val="21"/>
          <w:kern w:val="0"/>
          <w:szCs w:val="22"/>
          <w:lang w:val="en-GB"/>
        </w:rPr>
        <w:t xml:space="preserve"> </w:t>
      </w:r>
      <w:r w:rsidRPr="003A11CB">
        <w:rPr>
          <w:snapToGrid/>
          <w:kern w:val="0"/>
          <w:szCs w:val="22"/>
          <w:lang w:val="en-GB"/>
        </w:rPr>
        <w:t>the</w:t>
      </w:r>
      <w:r w:rsidRPr="003A11CB">
        <w:rPr>
          <w:snapToGrid/>
          <w:spacing w:val="20"/>
          <w:kern w:val="0"/>
          <w:szCs w:val="22"/>
          <w:lang w:val="en-GB"/>
        </w:rPr>
        <w:t xml:space="preserve"> </w:t>
      </w:r>
      <w:r w:rsidRPr="003A11CB">
        <w:rPr>
          <w:snapToGrid/>
          <w:kern w:val="0"/>
          <w:szCs w:val="22"/>
          <w:lang w:val="en-GB"/>
        </w:rPr>
        <w:t>border</w:t>
      </w:r>
      <w:r w:rsidRPr="003A11CB">
        <w:rPr>
          <w:snapToGrid/>
          <w:spacing w:val="22"/>
          <w:kern w:val="0"/>
          <w:szCs w:val="22"/>
          <w:lang w:val="en-GB"/>
        </w:rPr>
        <w:t xml:space="preserve"> </w:t>
      </w:r>
      <w:r w:rsidRPr="003A11CB">
        <w:rPr>
          <w:snapToGrid/>
          <w:kern w:val="0"/>
          <w:szCs w:val="22"/>
          <w:lang w:val="en-GB"/>
        </w:rPr>
        <w:t>of</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territo</w:t>
      </w:r>
      <w:r w:rsidRPr="003A11CB">
        <w:rPr>
          <w:snapToGrid/>
          <w:spacing w:val="2"/>
          <w:kern w:val="0"/>
          <w:szCs w:val="22"/>
          <w:lang w:val="en-GB"/>
        </w:rPr>
        <w:t>r</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of</w:t>
      </w:r>
      <w:r w:rsidRPr="003A11CB">
        <w:rPr>
          <w:snapToGrid/>
          <w:spacing w:val="18"/>
          <w:kern w:val="0"/>
          <w:szCs w:val="22"/>
          <w:lang w:val="en-GB"/>
        </w:rPr>
        <w:t xml:space="preserve"> </w:t>
      </w:r>
      <w:r w:rsidRPr="003A11CB">
        <w:rPr>
          <w:snapToGrid/>
          <w:spacing w:val="2"/>
          <w:kern w:val="0"/>
          <w:szCs w:val="22"/>
          <w:lang w:val="en-GB"/>
        </w:rPr>
        <w:t>a</w:t>
      </w:r>
      <w:r w:rsidRPr="003A11CB">
        <w:rPr>
          <w:snapToGrid/>
          <w:kern w:val="0"/>
          <w:szCs w:val="22"/>
          <w:lang w:val="en-GB"/>
        </w:rPr>
        <w:t>ny</w:t>
      </w:r>
      <w:r w:rsidRPr="003A11CB">
        <w:rPr>
          <w:snapToGrid/>
          <w:spacing w:val="18"/>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23"/>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w:t>
      </w:r>
      <w:r w:rsidRPr="003A11CB">
        <w:rPr>
          <w:snapToGrid/>
          <w:spacing w:val="-1"/>
          <w:kern w:val="0"/>
          <w:szCs w:val="22"/>
          <w:lang w:val="en-GB"/>
        </w:rPr>
        <w:t>n</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16"/>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it</w:t>
      </w:r>
      <w:r w:rsidRPr="003A11CB">
        <w:rPr>
          <w:snapToGrid/>
          <w:spacing w:val="23"/>
          <w:kern w:val="0"/>
          <w:szCs w:val="22"/>
          <w:lang w:val="en-GB"/>
        </w:rPr>
        <w:t xml:space="preserve"> </w:t>
      </w:r>
      <w:r w:rsidRPr="003A11CB">
        <w:rPr>
          <w:snapToGrid/>
          <w:spacing w:val="-1"/>
          <w:kern w:val="0"/>
          <w:szCs w:val="22"/>
          <w:lang w:val="en-GB"/>
        </w:rPr>
        <w:t>m</w:t>
      </w:r>
      <w:r w:rsidRPr="003A11CB">
        <w:rPr>
          <w:snapToGrid/>
          <w:spacing w:val="2"/>
          <w:kern w:val="0"/>
          <w:szCs w:val="22"/>
          <w:lang w:val="en-GB"/>
        </w:rPr>
        <w:t>a</w:t>
      </w:r>
      <w:r w:rsidRPr="003A11CB">
        <w:rPr>
          <w:snapToGrid/>
          <w:kern w:val="0"/>
          <w:szCs w:val="22"/>
          <w:lang w:val="en-GB"/>
        </w:rPr>
        <w:t>y</w:t>
      </w:r>
      <w:r w:rsidRPr="003A11CB">
        <w:rPr>
          <w:snapToGrid/>
          <w:spacing w:val="21"/>
          <w:kern w:val="0"/>
          <w:szCs w:val="22"/>
          <w:lang w:val="en-GB"/>
        </w:rPr>
        <w:t xml:space="preserve"> </w:t>
      </w:r>
      <w:r w:rsidRPr="003A11CB">
        <w:rPr>
          <w:snapToGrid/>
          <w:kern w:val="0"/>
          <w:szCs w:val="22"/>
          <w:lang w:val="en-GB"/>
        </w:rPr>
        <w:t>be</w:t>
      </w:r>
      <w:r w:rsidRPr="003A11CB">
        <w:rPr>
          <w:snapToGrid/>
          <w:spacing w:val="20"/>
          <w:kern w:val="0"/>
          <w:szCs w:val="22"/>
          <w:lang w:val="en-GB"/>
        </w:rPr>
        <w:t xml:space="preserve"> </w:t>
      </w:r>
      <w:r w:rsidRPr="003A11CB">
        <w:rPr>
          <w:snapToGrid/>
          <w:kern w:val="0"/>
          <w:szCs w:val="22"/>
          <w:lang w:val="en-GB"/>
        </w:rPr>
        <w:t>excee</w:t>
      </w:r>
      <w:r w:rsidRPr="003A11CB">
        <w:rPr>
          <w:snapToGrid/>
          <w:spacing w:val="1"/>
          <w:kern w:val="0"/>
          <w:szCs w:val="22"/>
          <w:lang w:val="en-GB"/>
        </w:rPr>
        <w:t>d</w:t>
      </w:r>
      <w:r w:rsidRPr="003A11CB">
        <w:rPr>
          <w:snapToGrid/>
          <w:kern w:val="0"/>
          <w:szCs w:val="22"/>
          <w:lang w:val="en-GB"/>
        </w:rPr>
        <w:t>ed</w:t>
      </w:r>
      <w:r w:rsidRPr="003A11CB">
        <w:rPr>
          <w:snapToGrid/>
          <w:spacing w:val="28"/>
          <w:kern w:val="0"/>
          <w:szCs w:val="22"/>
          <w:lang w:val="en-GB"/>
        </w:rPr>
        <w:t xml:space="preserve"> </w:t>
      </w:r>
      <w:r w:rsidRPr="003A11CB">
        <w:rPr>
          <w:snapToGrid/>
          <w:kern w:val="0"/>
          <w:szCs w:val="22"/>
          <w:lang w:val="en-GB"/>
        </w:rPr>
        <w:t>on</w:t>
      </w:r>
      <w:r w:rsidRPr="003A11CB">
        <w:rPr>
          <w:snapToGrid/>
          <w:spacing w:val="19"/>
          <w:kern w:val="0"/>
          <w:szCs w:val="22"/>
          <w:lang w:val="en-GB"/>
        </w:rPr>
        <w:t xml:space="preserve"> </w:t>
      </w:r>
      <w:r w:rsidRPr="003A11CB">
        <w:rPr>
          <w:snapToGrid/>
          <w:spacing w:val="1"/>
          <w:w w:val="102"/>
          <w:kern w:val="0"/>
          <w:szCs w:val="22"/>
          <w:lang w:val="en-GB"/>
        </w:rPr>
        <w:t>th</w:t>
      </w:r>
      <w:r w:rsidRPr="003A11CB">
        <w:rPr>
          <w:snapToGrid/>
          <w:w w:val="102"/>
          <w:kern w:val="0"/>
          <w:szCs w:val="22"/>
          <w:lang w:val="en-GB"/>
        </w:rPr>
        <w:t xml:space="preserve">e </w:t>
      </w:r>
      <w:r w:rsidRPr="003A11CB">
        <w:rPr>
          <w:snapToGrid/>
          <w:kern w:val="0"/>
          <w:szCs w:val="22"/>
          <w:lang w:val="en-GB"/>
        </w:rPr>
        <w:t>territory</w:t>
      </w:r>
      <w:r w:rsidRPr="003A11CB">
        <w:rPr>
          <w:snapToGrid/>
          <w:spacing w:val="21"/>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t</w:t>
      </w:r>
      <w:r w:rsidRPr="003A11CB">
        <w:rPr>
          <w:snapToGrid/>
          <w:spacing w:val="2"/>
          <w:kern w:val="0"/>
          <w:szCs w:val="22"/>
          <w:lang w:val="en-GB"/>
        </w:rPr>
        <w:t>r</w:t>
      </w:r>
      <w:r w:rsidRPr="003A11CB">
        <w:rPr>
          <w:snapToGrid/>
          <w:kern w:val="0"/>
          <w:szCs w:val="22"/>
          <w:lang w:val="en-GB"/>
        </w:rPr>
        <w:t>y</w:t>
      </w:r>
      <w:r w:rsidRPr="003A11CB">
        <w:rPr>
          <w:snapToGrid/>
          <w:spacing w:val="23"/>
          <w:kern w:val="0"/>
          <w:szCs w:val="22"/>
          <w:lang w:val="en-GB"/>
        </w:rPr>
        <w:t xml:space="preserve"> </w:t>
      </w:r>
      <w:r w:rsidRPr="003A11CB">
        <w:rPr>
          <w:snapToGrid/>
          <w:spacing w:val="-2"/>
          <w:kern w:val="0"/>
          <w:szCs w:val="22"/>
          <w:lang w:val="en-GB"/>
        </w:rPr>
        <w:t>w</w:t>
      </w:r>
      <w:r w:rsidRPr="003A11CB">
        <w:rPr>
          <w:snapToGrid/>
          <w:kern w:val="0"/>
          <w:szCs w:val="22"/>
          <w:lang w:val="en-GB"/>
        </w:rPr>
        <w:t>ho</w:t>
      </w:r>
      <w:r w:rsidRPr="003A11CB">
        <w:rPr>
          <w:snapToGrid/>
          <w:spacing w:val="1"/>
          <w:kern w:val="0"/>
          <w:szCs w:val="22"/>
          <w:lang w:val="en-GB"/>
        </w:rPr>
        <w:t>s</w:t>
      </w:r>
      <w:r w:rsidRPr="003A11CB">
        <w:rPr>
          <w:snapToGrid/>
          <w:kern w:val="0"/>
          <w:szCs w:val="22"/>
          <w:lang w:val="en-GB"/>
        </w:rPr>
        <w:t>e</w:t>
      </w:r>
      <w:r w:rsidRPr="003A11CB">
        <w:rPr>
          <w:snapToGrid/>
          <w:spacing w:val="22"/>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32"/>
          <w:kern w:val="0"/>
          <w:szCs w:val="22"/>
          <w:lang w:val="en-GB"/>
        </w:rPr>
        <w:t xml:space="preserve"> </w:t>
      </w:r>
      <w:r w:rsidRPr="003A11CB">
        <w:rPr>
          <w:snapToGrid/>
          <w:spacing w:val="-1"/>
          <w:kern w:val="0"/>
          <w:szCs w:val="22"/>
          <w:lang w:val="en-GB"/>
        </w:rPr>
        <w:t>h</w:t>
      </w:r>
      <w:r w:rsidRPr="003A11CB">
        <w:rPr>
          <w:snapToGrid/>
          <w:kern w:val="0"/>
          <w:szCs w:val="22"/>
          <w:lang w:val="en-GB"/>
        </w:rPr>
        <w:t>as</w:t>
      </w:r>
      <w:r w:rsidRPr="003A11CB">
        <w:rPr>
          <w:snapToGrid/>
          <w:spacing w:val="19"/>
          <w:kern w:val="0"/>
          <w:szCs w:val="22"/>
          <w:lang w:val="en-GB"/>
        </w:rPr>
        <w:t xml:space="preserve"> </w:t>
      </w:r>
      <w:r w:rsidRPr="003A11CB">
        <w:rPr>
          <w:snapToGrid/>
          <w:kern w:val="0"/>
          <w:szCs w:val="22"/>
          <w:lang w:val="en-GB"/>
        </w:rPr>
        <w:t>so</w:t>
      </w:r>
      <w:r w:rsidRPr="003A11CB">
        <w:rPr>
          <w:snapToGrid/>
          <w:spacing w:val="17"/>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1"/>
          <w:kern w:val="0"/>
          <w:szCs w:val="22"/>
          <w:lang w:val="en-GB"/>
        </w:rPr>
        <w:t>d</w:t>
      </w:r>
      <w:r w:rsidRPr="003A11CB">
        <w:rPr>
          <w:snapToGrid/>
          <w:kern w:val="0"/>
          <w:szCs w:val="22"/>
          <w:lang w:val="en-GB"/>
        </w:rPr>
        <w:t>.  In</w:t>
      </w:r>
      <w:r w:rsidRPr="003A11CB">
        <w:rPr>
          <w:snapToGrid/>
          <w:spacing w:val="16"/>
          <w:kern w:val="0"/>
          <w:szCs w:val="22"/>
          <w:lang w:val="en-GB"/>
        </w:rPr>
        <w:t xml:space="preserve"> </w:t>
      </w:r>
      <w:r w:rsidRPr="003A11CB">
        <w:rPr>
          <w:snapToGrid/>
          <w:kern w:val="0"/>
          <w:szCs w:val="22"/>
          <w:lang w:val="en-GB"/>
        </w:rPr>
        <w:t>o</w:t>
      </w:r>
      <w:r w:rsidRPr="003A11CB">
        <w:rPr>
          <w:snapToGrid/>
          <w:spacing w:val="-1"/>
          <w:kern w:val="0"/>
          <w:szCs w:val="22"/>
          <w:lang w:val="en-GB"/>
        </w:rPr>
        <w:t>r</w:t>
      </w:r>
      <w:r w:rsidRPr="003A11CB">
        <w:rPr>
          <w:snapToGrid/>
          <w:kern w:val="0"/>
          <w:szCs w:val="22"/>
          <w:lang w:val="en-GB"/>
        </w:rPr>
        <w:t>der</w:t>
      </w:r>
      <w:r w:rsidRPr="003A11CB">
        <w:rPr>
          <w:snapToGrid/>
          <w:spacing w:val="21"/>
          <w:kern w:val="0"/>
          <w:szCs w:val="22"/>
          <w:lang w:val="en-GB"/>
        </w:rPr>
        <w:t xml:space="preserve"> </w:t>
      </w:r>
      <w:r w:rsidRPr="003A11CB">
        <w:rPr>
          <w:snapToGrid/>
          <w:kern w:val="0"/>
          <w:szCs w:val="22"/>
          <w:lang w:val="en-GB"/>
        </w:rPr>
        <w:t>to</w:t>
      </w:r>
      <w:r w:rsidRPr="003A11CB">
        <w:rPr>
          <w:snapToGrid/>
          <w:spacing w:val="16"/>
          <w:kern w:val="0"/>
          <w:szCs w:val="22"/>
          <w:lang w:val="en-GB"/>
        </w:rPr>
        <w:t xml:space="preserve"> </w:t>
      </w:r>
      <w:r w:rsidRPr="003A11CB">
        <w:rPr>
          <w:snapToGrid/>
          <w:kern w:val="0"/>
          <w:szCs w:val="22"/>
          <w:lang w:val="en-GB"/>
        </w:rPr>
        <w:t>ens</w:t>
      </w:r>
      <w:r w:rsidRPr="003A11CB">
        <w:rPr>
          <w:snapToGrid/>
          <w:spacing w:val="-1"/>
          <w:kern w:val="0"/>
          <w:szCs w:val="22"/>
          <w:lang w:val="en-GB"/>
        </w:rPr>
        <w:t>u</w:t>
      </w:r>
      <w:r w:rsidRPr="003A11CB">
        <w:rPr>
          <w:snapToGrid/>
          <w:kern w:val="0"/>
          <w:szCs w:val="22"/>
          <w:lang w:val="en-GB"/>
        </w:rPr>
        <w:t>re</w:t>
      </w:r>
      <w:r w:rsidRPr="003A11CB">
        <w:rPr>
          <w:snapToGrid/>
          <w:spacing w:val="2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p</w:t>
      </w:r>
      <w:r w:rsidRPr="003A11CB">
        <w:rPr>
          <w:snapToGrid/>
          <w:spacing w:val="-1"/>
          <w:kern w:val="0"/>
          <w:szCs w:val="22"/>
          <w:lang w:val="en-GB"/>
        </w:rPr>
        <w:t>f</w:t>
      </w:r>
      <w:r w:rsidRPr="003A11CB">
        <w:rPr>
          <w:snapToGrid/>
          <w:kern w:val="0"/>
          <w:szCs w:val="22"/>
          <w:lang w:val="en-GB"/>
        </w:rPr>
        <w:t>d</w:t>
      </w:r>
      <w:r w:rsidRPr="003A11CB">
        <w:rPr>
          <w:snapToGrid/>
          <w:spacing w:val="19"/>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it</w:t>
      </w:r>
      <w:r w:rsidRPr="003A11CB">
        <w:rPr>
          <w:snapToGrid/>
          <w:spacing w:val="20"/>
          <w:kern w:val="0"/>
          <w:szCs w:val="22"/>
          <w:lang w:val="en-GB"/>
        </w:rPr>
        <w:t xml:space="preserve"> </w:t>
      </w:r>
      <w:r w:rsidRPr="003A11CB">
        <w:rPr>
          <w:snapToGrid/>
          <w:kern w:val="0"/>
          <w:szCs w:val="22"/>
          <w:lang w:val="en-GB"/>
        </w:rPr>
        <w:t>at</w:t>
      </w:r>
      <w:r w:rsidRPr="003A11CB">
        <w:rPr>
          <w:snapToGrid/>
          <w:spacing w:val="1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border</w:t>
      </w:r>
      <w:r w:rsidRPr="003A11CB">
        <w:rPr>
          <w:snapToGrid/>
          <w:spacing w:val="20"/>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territory</w:t>
      </w:r>
      <w:r w:rsidRPr="003A11CB">
        <w:rPr>
          <w:snapToGrid/>
          <w:spacing w:val="1"/>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1"/>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w:t>
      </w:r>
      <w:r w:rsidRPr="003A11CB">
        <w:rPr>
          <w:snapToGrid/>
          <w:spacing w:val="2"/>
          <w:kern w:val="0"/>
          <w:szCs w:val="22"/>
          <w:lang w:val="en-GB"/>
        </w:rPr>
        <w:t>r</w:t>
      </w:r>
      <w:r w:rsidRPr="003A11CB">
        <w:rPr>
          <w:snapToGrid/>
          <w:kern w:val="0"/>
          <w:szCs w:val="22"/>
          <w:lang w:val="en-GB"/>
        </w:rPr>
        <w:t>ation</w:t>
      </w:r>
      <w:r w:rsidRPr="003A11CB">
        <w:rPr>
          <w:snapToGrid/>
          <w:spacing w:val="10"/>
          <w:kern w:val="0"/>
          <w:szCs w:val="22"/>
          <w:lang w:val="en-GB"/>
        </w:rPr>
        <w:t xml:space="preserve"> </w:t>
      </w:r>
      <w:r w:rsidRPr="003A11CB">
        <w:rPr>
          <w:snapToGrid/>
          <w:kern w:val="0"/>
          <w:szCs w:val="22"/>
          <w:lang w:val="en-GB"/>
        </w:rPr>
        <w:t>is</w:t>
      </w:r>
      <w:r w:rsidRPr="003A11CB">
        <w:rPr>
          <w:snapToGrid/>
          <w:spacing w:val="-1"/>
          <w:kern w:val="0"/>
          <w:szCs w:val="22"/>
          <w:lang w:val="en-GB"/>
        </w:rPr>
        <w:t xml:space="preserve"> </w:t>
      </w:r>
      <w:r w:rsidRPr="003A11CB">
        <w:rPr>
          <w:snapToGrid/>
          <w:spacing w:val="-3"/>
          <w:kern w:val="0"/>
          <w:szCs w:val="22"/>
          <w:lang w:val="en-GB"/>
        </w:rPr>
        <w:t>m</w:t>
      </w:r>
      <w:r w:rsidRPr="003A11CB">
        <w:rPr>
          <w:snapToGrid/>
          <w:spacing w:val="2"/>
          <w:kern w:val="0"/>
          <w:szCs w:val="22"/>
          <w:lang w:val="en-GB"/>
        </w:rPr>
        <w:t>e</w:t>
      </w:r>
      <w:r w:rsidRPr="003A11CB">
        <w:rPr>
          <w:snapToGrid/>
          <w:kern w:val="0"/>
          <w:szCs w:val="22"/>
          <w:lang w:val="en-GB"/>
        </w:rPr>
        <w:t>t,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calc</w:t>
      </w:r>
      <w:r w:rsidRPr="003A11CB">
        <w:rPr>
          <w:snapToGrid/>
          <w:spacing w:val="1"/>
          <w:kern w:val="0"/>
          <w:szCs w:val="22"/>
          <w:lang w:val="en-GB"/>
        </w:rPr>
        <w:t>u</w:t>
      </w:r>
      <w:r w:rsidRPr="003A11CB">
        <w:rPr>
          <w:snapToGrid/>
          <w:kern w:val="0"/>
          <w:szCs w:val="22"/>
          <w:lang w:val="en-GB"/>
        </w:rPr>
        <w:t>lations</w:t>
      </w:r>
      <w:r w:rsidRPr="003A11CB">
        <w:rPr>
          <w:snapToGrid/>
          <w:spacing w:val="8"/>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
          <w:kern w:val="0"/>
          <w:szCs w:val="22"/>
          <w:lang w:val="en-GB"/>
        </w:rPr>
        <w:t xml:space="preserve"> v</w:t>
      </w:r>
      <w:r w:rsidRPr="003A11CB">
        <w:rPr>
          <w:snapToGrid/>
          <w:kern w:val="0"/>
          <w:szCs w:val="22"/>
          <w:lang w:val="en-GB"/>
        </w:rPr>
        <w:t>er</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3"/>
          <w:kern w:val="0"/>
          <w:szCs w:val="22"/>
          <w:lang w:val="en-GB"/>
        </w:rPr>
        <w:t>o</w:t>
      </w:r>
      <w:r w:rsidRPr="003A11CB">
        <w:rPr>
          <w:snapToGrid/>
          <w:kern w:val="0"/>
          <w:szCs w:val="22"/>
          <w:lang w:val="en-GB"/>
        </w:rPr>
        <w:t>n</w:t>
      </w:r>
      <w:r w:rsidRPr="003A11CB">
        <w:rPr>
          <w:snapToGrid/>
          <w:spacing w:val="7"/>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 xml:space="preserve">all be </w:t>
      </w:r>
      <w:r w:rsidRPr="003A11CB">
        <w:rPr>
          <w:snapToGrid/>
          <w:spacing w:val="-1"/>
          <w:kern w:val="0"/>
          <w:szCs w:val="22"/>
          <w:lang w:val="en-GB"/>
        </w:rPr>
        <w:t>m</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t</w:t>
      </w:r>
      <w:r w:rsidRPr="003A11CB">
        <w:rPr>
          <w:snapToGrid/>
          <w:kern w:val="0"/>
          <w:szCs w:val="22"/>
          <w:lang w:val="en-GB"/>
        </w:rPr>
        <w:t>aking</w:t>
      </w:r>
      <w:r w:rsidRPr="003A11CB">
        <w:rPr>
          <w:snapToGrid/>
          <w:spacing w:val="1"/>
          <w:kern w:val="0"/>
          <w:szCs w:val="22"/>
          <w:lang w:val="en-GB"/>
        </w:rPr>
        <w:t xml:space="preserve"> i</w:t>
      </w:r>
      <w:r w:rsidRPr="003A11CB">
        <w:rPr>
          <w:snapToGrid/>
          <w:spacing w:val="-1"/>
          <w:kern w:val="0"/>
          <w:szCs w:val="22"/>
          <w:lang w:val="en-GB"/>
        </w:rPr>
        <w:t>n</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t</w:t>
      </w:r>
      <w:r w:rsidRPr="003A11CB">
        <w:rPr>
          <w:snapToGrid/>
          <w:spacing w:val="4"/>
          <w:kern w:val="0"/>
          <w:szCs w:val="22"/>
          <w:lang w:val="en-GB"/>
        </w:rPr>
        <w:t xml:space="preserve"> </w:t>
      </w:r>
      <w:r w:rsidRPr="003A11CB">
        <w:rPr>
          <w:snapToGrid/>
          <w:spacing w:val="2"/>
          <w:kern w:val="0"/>
          <w:szCs w:val="22"/>
          <w:lang w:val="en-GB"/>
        </w:rPr>
        <w:t>a</w:t>
      </w:r>
      <w:r w:rsidRPr="003A11CB">
        <w:rPr>
          <w:snapToGrid/>
          <w:kern w:val="0"/>
          <w:szCs w:val="22"/>
          <w:lang w:val="en-GB"/>
        </w:rPr>
        <w:t>ll</w:t>
      </w:r>
      <w:r w:rsidRPr="003A11CB">
        <w:rPr>
          <w:snapToGrid/>
          <w:spacing w:val="-2"/>
          <w:kern w:val="0"/>
          <w:szCs w:val="22"/>
          <w:lang w:val="en-GB"/>
        </w:rPr>
        <w:t xml:space="preserve"> </w:t>
      </w:r>
      <w:r w:rsidRPr="003A11CB">
        <w:rPr>
          <w:snapToGrid/>
          <w:w w:val="102"/>
          <w:kern w:val="0"/>
          <w:szCs w:val="22"/>
          <w:lang w:val="en-GB"/>
        </w:rPr>
        <w:t>rel</w:t>
      </w:r>
      <w:r w:rsidRPr="003A11CB">
        <w:rPr>
          <w:snapToGrid/>
          <w:spacing w:val="2"/>
          <w:w w:val="102"/>
          <w:kern w:val="0"/>
          <w:szCs w:val="22"/>
          <w:lang w:val="en-GB"/>
        </w:rPr>
        <w:t>e</w:t>
      </w:r>
      <w:r w:rsidRPr="003A11CB">
        <w:rPr>
          <w:snapToGrid/>
          <w:spacing w:val="-1"/>
          <w:w w:val="102"/>
          <w:kern w:val="0"/>
          <w:szCs w:val="22"/>
          <w:lang w:val="en-GB"/>
        </w:rPr>
        <w:t>v</w:t>
      </w:r>
      <w:r w:rsidRPr="003A11CB">
        <w:rPr>
          <w:snapToGrid/>
          <w:spacing w:val="7"/>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t </w:t>
      </w:r>
      <w:r w:rsidRPr="003A11CB">
        <w:rPr>
          <w:snapToGrid/>
          <w:kern w:val="0"/>
          <w:szCs w:val="22"/>
          <w:lang w:val="en-GB"/>
        </w:rPr>
        <w:t>in</w:t>
      </w:r>
      <w:r w:rsidRPr="003A11CB">
        <w:rPr>
          <w:snapToGrid/>
          <w:spacing w:val="-1"/>
          <w:kern w:val="0"/>
          <w:szCs w:val="22"/>
          <w:lang w:val="en-GB"/>
        </w:rPr>
        <w:t>f</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m</w:t>
      </w:r>
      <w:r w:rsidRPr="003A11CB">
        <w:rPr>
          <w:snapToGrid/>
          <w:kern w:val="0"/>
          <w:szCs w:val="22"/>
          <w:lang w:val="en-GB"/>
        </w:rPr>
        <w:t>atio</w:t>
      </w:r>
      <w:r w:rsidRPr="003A11CB">
        <w:rPr>
          <w:snapToGrid/>
          <w:spacing w:val="-1"/>
          <w:kern w:val="0"/>
          <w:szCs w:val="22"/>
          <w:lang w:val="en-GB"/>
        </w:rPr>
        <w:t>n</w:t>
      </w:r>
      <w:r w:rsidRPr="003A11CB">
        <w:rPr>
          <w:snapToGrid/>
          <w:kern w:val="0"/>
          <w:szCs w:val="22"/>
          <w:lang w:val="en-GB"/>
        </w:rPr>
        <w:t>,</w:t>
      </w:r>
      <w:r w:rsidRPr="003A11CB">
        <w:rPr>
          <w:snapToGrid/>
          <w:spacing w:val="21"/>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m</w:t>
      </w:r>
      <w:r w:rsidRPr="003A11CB">
        <w:rPr>
          <w:snapToGrid/>
          <w:spacing w:val="1"/>
          <w:kern w:val="0"/>
          <w:szCs w:val="22"/>
          <w:lang w:val="en-GB"/>
        </w:rPr>
        <w:t>u</w:t>
      </w:r>
      <w:r w:rsidRPr="003A11CB">
        <w:rPr>
          <w:snapToGrid/>
          <w:kern w:val="0"/>
          <w:szCs w:val="22"/>
          <w:lang w:val="en-GB"/>
        </w:rPr>
        <w:t>t</w:t>
      </w:r>
      <w:r w:rsidRPr="003A11CB">
        <w:rPr>
          <w:snapToGrid/>
          <w:spacing w:val="-1"/>
          <w:kern w:val="0"/>
          <w:szCs w:val="22"/>
          <w:lang w:val="en-GB"/>
        </w:rPr>
        <w:t>u</w:t>
      </w:r>
      <w:r w:rsidRPr="003A11CB">
        <w:rPr>
          <w:snapToGrid/>
          <w:kern w:val="0"/>
          <w:szCs w:val="22"/>
          <w:lang w:val="en-GB"/>
        </w:rPr>
        <w:t>al</w:t>
      </w:r>
      <w:r w:rsidRPr="003A11CB">
        <w:rPr>
          <w:snapToGrid/>
          <w:spacing w:val="13"/>
          <w:kern w:val="0"/>
          <w:szCs w:val="22"/>
          <w:lang w:val="en-GB"/>
        </w:rPr>
        <w:t xml:space="preserve"> </w:t>
      </w:r>
      <w:r w:rsidRPr="003A11CB">
        <w:rPr>
          <w:snapToGrid/>
          <w:spacing w:val="2"/>
          <w:kern w:val="0"/>
          <w:szCs w:val="22"/>
          <w:lang w:val="en-GB"/>
        </w:rPr>
        <w:t>a</w:t>
      </w:r>
      <w:r w:rsidRPr="003A11CB">
        <w:rPr>
          <w:snapToGrid/>
          <w:spacing w:val="-1"/>
          <w:kern w:val="0"/>
          <w:szCs w:val="22"/>
          <w:lang w:val="en-GB"/>
        </w:rPr>
        <w:t>g</w:t>
      </w:r>
      <w:r w:rsidRPr="003A11CB">
        <w:rPr>
          <w:snapToGrid/>
          <w:kern w:val="0"/>
          <w:szCs w:val="22"/>
          <w:lang w:val="en-GB"/>
        </w:rPr>
        <w:t>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5"/>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4"/>
          <w:kern w:val="0"/>
          <w:szCs w:val="22"/>
          <w:lang w:val="en-GB"/>
        </w:rPr>
        <w:t xml:space="preserve"> </w:t>
      </w:r>
      <w:r w:rsidRPr="003A11CB">
        <w:rPr>
          <w:snapToGrid/>
          <w:kern w:val="0"/>
          <w:szCs w:val="22"/>
          <w:lang w:val="en-GB"/>
        </w:rPr>
        <w:t>both</w:t>
      </w:r>
      <w:r w:rsidRPr="003A11CB">
        <w:rPr>
          <w:snapToGrid/>
          <w:spacing w:val="7"/>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1"/>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w:t>
      </w:r>
      <w:r w:rsidRPr="003A11CB">
        <w:rPr>
          <w:snapToGrid/>
          <w:spacing w:val="2"/>
          <w:kern w:val="0"/>
          <w:szCs w:val="22"/>
          <w:lang w:val="en-GB"/>
        </w:rPr>
        <w:t>i</w:t>
      </w:r>
      <w:r w:rsidRPr="003A11CB">
        <w:rPr>
          <w:snapToGrid/>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9"/>
          <w:kern w:val="0"/>
          <w:szCs w:val="22"/>
          <w:lang w:val="en-GB"/>
        </w:rPr>
        <w:t xml:space="preserve"> </w:t>
      </w:r>
      <w:r w:rsidRPr="003A11CB">
        <w:rPr>
          <w:snapToGrid/>
          <w:kern w:val="0"/>
          <w:szCs w:val="22"/>
          <w:lang w:val="en-GB"/>
        </w:rPr>
        <w:t>(</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7"/>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18"/>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sponsible</w:t>
      </w:r>
      <w:r w:rsidRPr="003A11CB">
        <w:rPr>
          <w:snapToGrid/>
          <w:spacing w:val="16"/>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terrestrial</w:t>
      </w:r>
      <w:r w:rsidRPr="003A11CB">
        <w:rPr>
          <w:snapToGrid/>
          <w:spacing w:val="16"/>
          <w:kern w:val="0"/>
          <w:szCs w:val="22"/>
          <w:lang w:val="en-GB"/>
        </w:rPr>
        <w:t xml:space="preserve"> </w:t>
      </w:r>
      <w:r w:rsidRPr="003A11CB">
        <w:rPr>
          <w:snapToGrid/>
          <w:w w:val="102"/>
          <w:kern w:val="0"/>
          <w:szCs w:val="22"/>
          <w:lang w:val="en-GB"/>
        </w:rPr>
        <w:t>stati</w:t>
      </w:r>
      <w:r w:rsidRPr="003A11CB">
        <w:rPr>
          <w:snapToGrid/>
          <w:spacing w:val="2"/>
          <w:w w:val="102"/>
          <w:kern w:val="0"/>
          <w:szCs w:val="22"/>
          <w:lang w:val="en-GB"/>
        </w:rPr>
        <w:t>o</w:t>
      </w:r>
      <w:r w:rsidRPr="003A11CB">
        <w:rPr>
          <w:snapToGrid/>
          <w:w w:val="102"/>
          <w:kern w:val="0"/>
          <w:szCs w:val="22"/>
          <w:lang w:val="en-GB"/>
        </w:rPr>
        <w:t xml:space="preserve">n </w:t>
      </w:r>
      <w:r w:rsidRPr="003A11CB">
        <w:rPr>
          <w:snapToGrid/>
          <w:kern w:val="0"/>
          <w:szCs w:val="22"/>
          <w:lang w:val="en-GB"/>
        </w:rPr>
        <w:t>and</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tration</w:t>
      </w:r>
      <w:r w:rsidRPr="003A11CB">
        <w:rPr>
          <w:snapToGrid/>
          <w:spacing w:val="30"/>
          <w:kern w:val="0"/>
          <w:szCs w:val="22"/>
          <w:lang w:val="en-GB"/>
        </w:rPr>
        <w:t xml:space="preserve"> </w:t>
      </w:r>
      <w:r w:rsidRPr="003A11CB">
        <w:rPr>
          <w:snapToGrid/>
          <w:kern w:val="0"/>
          <w:szCs w:val="22"/>
          <w:lang w:val="en-GB"/>
        </w:rPr>
        <w:t>responsible</w:t>
      </w:r>
      <w:r w:rsidRPr="003A11CB">
        <w:rPr>
          <w:snapToGrid/>
          <w:spacing w:val="28"/>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8"/>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earth station),</w:t>
      </w:r>
      <w:r w:rsidRPr="003A11CB">
        <w:rPr>
          <w:snapToGrid/>
          <w:spacing w:val="26"/>
          <w:kern w:val="0"/>
          <w:szCs w:val="22"/>
          <w:lang w:val="en-GB"/>
        </w:rPr>
        <w:t xml:space="preserve"> </w:t>
      </w:r>
      <w:r w:rsidRPr="003A11CB">
        <w:rPr>
          <w:snapToGrid/>
          <w:spacing w:val="-2"/>
          <w:kern w:val="0"/>
          <w:szCs w:val="22"/>
          <w:lang w:val="en-GB"/>
        </w:rPr>
        <w:t>w</w:t>
      </w:r>
      <w:r w:rsidRPr="003A11CB">
        <w:rPr>
          <w:snapToGrid/>
          <w:spacing w:val="1"/>
          <w:kern w:val="0"/>
          <w:szCs w:val="22"/>
          <w:lang w:val="en-GB"/>
        </w:rPr>
        <w:t>i</w:t>
      </w:r>
      <w:r w:rsidRPr="003A11CB">
        <w:rPr>
          <w:snapToGrid/>
          <w:kern w:val="0"/>
          <w:szCs w:val="22"/>
          <w:lang w:val="en-GB"/>
        </w:rPr>
        <w:t>th</w:t>
      </w:r>
      <w:r w:rsidRPr="003A11CB">
        <w:rPr>
          <w:snapToGrid/>
          <w:spacing w:val="1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a</w:t>
      </w:r>
      <w:r w:rsidRPr="003A11CB">
        <w:rPr>
          <w:snapToGrid/>
          <w:spacing w:val="1"/>
          <w:kern w:val="0"/>
          <w:szCs w:val="22"/>
          <w:lang w:val="en-GB"/>
        </w:rPr>
        <w:t>s</w:t>
      </w:r>
      <w:r w:rsidRPr="003A11CB">
        <w:rPr>
          <w:snapToGrid/>
          <w:kern w:val="0"/>
          <w:szCs w:val="22"/>
          <w:lang w:val="en-GB"/>
        </w:rPr>
        <w:t>si</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ce</w:t>
      </w:r>
      <w:r w:rsidRPr="003A11CB">
        <w:rPr>
          <w:snapToGrid/>
          <w:spacing w:val="26"/>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1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B</w:t>
      </w:r>
      <w:r w:rsidRPr="003A11CB">
        <w:rPr>
          <w:snapToGrid/>
          <w:spacing w:val="-1"/>
          <w:kern w:val="0"/>
          <w:szCs w:val="22"/>
          <w:lang w:val="en-GB"/>
        </w:rPr>
        <w:t>u</w:t>
      </w:r>
      <w:r w:rsidRPr="003A11CB">
        <w:rPr>
          <w:snapToGrid/>
          <w:kern w:val="0"/>
          <w:szCs w:val="22"/>
          <w:lang w:val="en-GB"/>
        </w:rPr>
        <w:t>re</w:t>
      </w:r>
      <w:r w:rsidRPr="003A11CB">
        <w:rPr>
          <w:snapToGrid/>
          <w:spacing w:val="2"/>
          <w:kern w:val="0"/>
          <w:szCs w:val="22"/>
          <w:lang w:val="en-GB"/>
        </w:rPr>
        <w:t>a</w:t>
      </w:r>
      <w:r w:rsidRPr="003A11CB">
        <w:rPr>
          <w:snapToGrid/>
          <w:kern w:val="0"/>
          <w:szCs w:val="22"/>
          <w:lang w:val="en-GB"/>
        </w:rPr>
        <w:t>u</w:t>
      </w:r>
      <w:r w:rsidRPr="003A11CB">
        <w:rPr>
          <w:snapToGrid/>
          <w:spacing w:val="22"/>
          <w:kern w:val="0"/>
          <w:szCs w:val="22"/>
          <w:lang w:val="en-GB"/>
        </w:rPr>
        <w:t xml:space="preserve"> </w:t>
      </w:r>
      <w:r w:rsidRPr="003A11CB">
        <w:rPr>
          <w:snapToGrid/>
          <w:spacing w:val="1"/>
          <w:kern w:val="0"/>
          <w:szCs w:val="22"/>
          <w:lang w:val="en-GB"/>
        </w:rPr>
        <w:t>i</w:t>
      </w:r>
      <w:r w:rsidRPr="003A11CB">
        <w:rPr>
          <w:snapToGrid/>
          <w:kern w:val="0"/>
          <w:szCs w:val="22"/>
          <w:lang w:val="en-GB"/>
        </w:rPr>
        <w:t>f</w:t>
      </w:r>
      <w:r w:rsidRPr="003A11CB">
        <w:rPr>
          <w:snapToGrid/>
          <w:spacing w:val="16"/>
          <w:kern w:val="0"/>
          <w:szCs w:val="22"/>
          <w:lang w:val="en-GB"/>
        </w:rPr>
        <w:t xml:space="preserve"> </w:t>
      </w:r>
      <w:r w:rsidRPr="003A11CB">
        <w:rPr>
          <w:snapToGrid/>
          <w:kern w:val="0"/>
          <w:szCs w:val="22"/>
          <w:lang w:val="en-GB"/>
        </w:rPr>
        <w:t>so</w:t>
      </w:r>
      <w:r w:rsidRPr="003A11CB">
        <w:rPr>
          <w:snapToGrid/>
          <w:spacing w:val="17"/>
          <w:kern w:val="0"/>
          <w:szCs w:val="22"/>
          <w:lang w:val="en-GB"/>
        </w:rPr>
        <w:t xml:space="preserve"> </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ste</w:t>
      </w:r>
      <w:r w:rsidRPr="003A11CB">
        <w:rPr>
          <w:snapToGrid/>
          <w:spacing w:val="1"/>
          <w:kern w:val="0"/>
          <w:szCs w:val="22"/>
          <w:lang w:val="en-GB"/>
        </w:rPr>
        <w:t>d</w:t>
      </w:r>
      <w:r w:rsidRPr="003A11CB">
        <w:rPr>
          <w:snapToGrid/>
          <w:kern w:val="0"/>
          <w:szCs w:val="22"/>
          <w:lang w:val="en-GB"/>
        </w:rPr>
        <w:t>.  In</w:t>
      </w:r>
      <w:r w:rsidRPr="003A11CB">
        <w:rPr>
          <w:snapToGrid/>
          <w:spacing w:val="16"/>
          <w:kern w:val="0"/>
          <w:szCs w:val="22"/>
          <w:lang w:val="en-GB"/>
        </w:rPr>
        <w:t xml:space="preserve"> </w:t>
      </w:r>
      <w:r w:rsidRPr="003A11CB">
        <w:rPr>
          <w:snapToGrid/>
          <w:kern w:val="0"/>
          <w:szCs w:val="22"/>
          <w:lang w:val="en-GB"/>
        </w:rPr>
        <w:t>c</w:t>
      </w:r>
      <w:r w:rsidRPr="003A11CB">
        <w:rPr>
          <w:snapToGrid/>
          <w:spacing w:val="2"/>
          <w:kern w:val="0"/>
          <w:szCs w:val="22"/>
          <w:lang w:val="en-GB"/>
        </w:rPr>
        <w:t>a</w:t>
      </w:r>
      <w:r w:rsidRPr="003A11CB">
        <w:rPr>
          <w:snapToGrid/>
          <w:kern w:val="0"/>
          <w:szCs w:val="22"/>
          <w:lang w:val="en-GB"/>
        </w:rPr>
        <w:t>se</w:t>
      </w:r>
      <w:r w:rsidRPr="003A11CB">
        <w:rPr>
          <w:snapToGrid/>
          <w:spacing w:val="20"/>
          <w:kern w:val="0"/>
          <w:szCs w:val="22"/>
          <w:lang w:val="en-GB"/>
        </w:rPr>
        <w:t xml:space="preserve"> </w:t>
      </w:r>
      <w:r w:rsidRPr="003A11CB">
        <w:rPr>
          <w:snapToGrid/>
          <w:w w:val="102"/>
          <w:kern w:val="0"/>
          <w:szCs w:val="22"/>
          <w:lang w:val="en-GB"/>
        </w:rPr>
        <w:t xml:space="preserve">of </w:t>
      </w:r>
      <w:r w:rsidRPr="003A11CB">
        <w:rPr>
          <w:snapToGrid/>
          <w:kern w:val="0"/>
          <w:szCs w:val="22"/>
          <w:lang w:val="en-GB"/>
        </w:rPr>
        <w:t>disagre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cal</w:t>
      </w:r>
      <w:r w:rsidRPr="003A11CB">
        <w:rPr>
          <w:snapToGrid/>
          <w:spacing w:val="2"/>
          <w:kern w:val="0"/>
          <w:szCs w:val="22"/>
          <w:lang w:val="en-GB"/>
        </w:rPr>
        <w:t>c</w:t>
      </w:r>
      <w:r w:rsidRPr="003A11CB">
        <w:rPr>
          <w:snapToGrid/>
          <w:spacing w:val="-1"/>
          <w:kern w:val="0"/>
          <w:szCs w:val="22"/>
          <w:lang w:val="en-GB"/>
        </w:rPr>
        <w:t>u</w:t>
      </w:r>
      <w:r w:rsidRPr="003A11CB">
        <w:rPr>
          <w:snapToGrid/>
          <w:kern w:val="0"/>
          <w:szCs w:val="22"/>
          <w:lang w:val="en-GB"/>
        </w:rPr>
        <w:t>lation</w:t>
      </w:r>
      <w:r w:rsidRPr="003A11CB">
        <w:rPr>
          <w:snapToGrid/>
          <w:spacing w:val="11"/>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spacing w:val="-1"/>
          <w:kern w:val="0"/>
          <w:szCs w:val="22"/>
          <w:lang w:val="en-GB"/>
        </w:rPr>
        <w:t>v</w:t>
      </w:r>
      <w:r w:rsidRPr="003A11CB">
        <w:rPr>
          <w:snapToGrid/>
          <w:kern w:val="0"/>
          <w:szCs w:val="22"/>
          <w:lang w:val="en-GB"/>
        </w:rPr>
        <w:t>er</w:t>
      </w:r>
      <w:r w:rsidRPr="003A11CB">
        <w:rPr>
          <w:snapToGrid/>
          <w:spacing w:val="1"/>
          <w:kern w:val="0"/>
          <w:szCs w:val="22"/>
          <w:lang w:val="en-GB"/>
        </w:rPr>
        <w:t>i</w:t>
      </w:r>
      <w:r w:rsidRPr="003A11CB">
        <w:rPr>
          <w:snapToGrid/>
          <w:spacing w:val="-1"/>
          <w:kern w:val="0"/>
          <w:szCs w:val="22"/>
          <w:lang w:val="en-GB"/>
        </w:rPr>
        <w:t>f</w:t>
      </w:r>
      <w:r w:rsidRPr="003A11CB">
        <w:rPr>
          <w:snapToGrid/>
          <w:kern w:val="0"/>
          <w:szCs w:val="22"/>
          <w:lang w:val="en-GB"/>
        </w:rPr>
        <w:t>icati</w:t>
      </w:r>
      <w:r w:rsidRPr="003A11CB">
        <w:rPr>
          <w:snapToGrid/>
          <w:spacing w:val="1"/>
          <w:kern w:val="0"/>
          <w:szCs w:val="22"/>
          <w:lang w:val="en-GB"/>
        </w:rPr>
        <w:t>o</w:t>
      </w:r>
      <w:r w:rsidRPr="003A11CB">
        <w:rPr>
          <w:snapToGrid/>
          <w:kern w:val="0"/>
          <w:szCs w:val="22"/>
          <w:lang w:val="en-GB"/>
        </w:rPr>
        <w:t>n</w:t>
      </w:r>
      <w:r w:rsidRPr="003A11CB">
        <w:rPr>
          <w:snapToGrid/>
          <w:spacing w:val="10"/>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p</w:t>
      </w:r>
      <w:r w:rsidRPr="003A11CB">
        <w:rPr>
          <w:snapToGrid/>
          <w:spacing w:val="-1"/>
          <w:kern w:val="0"/>
          <w:szCs w:val="22"/>
          <w:lang w:val="en-GB"/>
        </w:rPr>
        <w:t>f</w:t>
      </w:r>
      <w:r w:rsidRPr="003A11CB">
        <w:rPr>
          <w:snapToGrid/>
          <w:kern w:val="0"/>
          <w:szCs w:val="22"/>
          <w:lang w:val="en-GB"/>
        </w:rPr>
        <w:t>d</w:t>
      </w:r>
      <w:r w:rsidRPr="003A11CB">
        <w:rPr>
          <w:snapToGrid/>
          <w:spacing w:val="2"/>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3"/>
          <w:kern w:val="0"/>
          <w:szCs w:val="22"/>
          <w:lang w:val="en-GB"/>
        </w:rPr>
        <w:t xml:space="preserve"> </w:t>
      </w:r>
      <w:r w:rsidRPr="003A11CB">
        <w:rPr>
          <w:snapToGrid/>
          <w:kern w:val="0"/>
          <w:szCs w:val="22"/>
          <w:lang w:val="en-GB"/>
        </w:rPr>
        <w:t>be</w:t>
      </w:r>
      <w:r w:rsidRPr="003A11CB">
        <w:rPr>
          <w:snapToGrid/>
          <w:spacing w:val="1"/>
          <w:kern w:val="0"/>
          <w:szCs w:val="22"/>
          <w:lang w:val="en-GB"/>
        </w:rPr>
        <w:t xml:space="preserve"> </w:t>
      </w:r>
      <w:r w:rsidRPr="003A11CB">
        <w:rPr>
          <w:snapToGrid/>
          <w:spacing w:val="-3"/>
          <w:kern w:val="0"/>
          <w:szCs w:val="22"/>
          <w:lang w:val="en-GB"/>
        </w:rPr>
        <w:t>m</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e</w:t>
      </w:r>
      <w:r w:rsidRPr="003A11CB">
        <w:rPr>
          <w:snapToGrid/>
          <w:spacing w:val="4"/>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3"/>
          <w:kern w:val="0"/>
          <w:szCs w:val="22"/>
          <w:lang w:val="en-GB"/>
        </w:rPr>
        <w:t>B</w:t>
      </w:r>
      <w:r w:rsidRPr="003A11CB">
        <w:rPr>
          <w:snapToGrid/>
          <w:spacing w:val="-1"/>
          <w:kern w:val="0"/>
          <w:szCs w:val="22"/>
          <w:lang w:val="en-GB"/>
        </w:rPr>
        <w:t>u</w:t>
      </w:r>
      <w:r w:rsidRPr="003A11CB">
        <w:rPr>
          <w:snapToGrid/>
          <w:kern w:val="0"/>
          <w:szCs w:val="22"/>
          <w:lang w:val="en-GB"/>
        </w:rPr>
        <w:t>rea</w:t>
      </w:r>
      <w:r w:rsidRPr="003A11CB">
        <w:rPr>
          <w:snapToGrid/>
          <w:spacing w:val="-1"/>
          <w:kern w:val="0"/>
          <w:szCs w:val="22"/>
          <w:lang w:val="en-GB"/>
        </w:rPr>
        <w:t>u</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t</w:t>
      </w:r>
      <w:r w:rsidRPr="003A11CB">
        <w:rPr>
          <w:snapToGrid/>
          <w:spacing w:val="2"/>
          <w:kern w:val="0"/>
          <w:szCs w:val="22"/>
          <w:lang w:val="en-GB"/>
        </w:rPr>
        <w:t>a</w:t>
      </w:r>
      <w:r w:rsidRPr="003A11CB">
        <w:rPr>
          <w:snapToGrid/>
          <w:spacing w:val="-1"/>
          <w:kern w:val="0"/>
          <w:szCs w:val="22"/>
          <w:lang w:val="en-GB"/>
        </w:rPr>
        <w:t>k</w:t>
      </w:r>
      <w:r w:rsidRPr="003A11CB">
        <w:rPr>
          <w:snapToGrid/>
          <w:kern w:val="0"/>
          <w:szCs w:val="22"/>
          <w:lang w:val="en-GB"/>
        </w:rPr>
        <w:t>ing</w:t>
      </w:r>
      <w:r w:rsidRPr="003A11CB">
        <w:rPr>
          <w:snapToGrid/>
          <w:spacing w:val="4"/>
          <w:kern w:val="0"/>
          <w:szCs w:val="22"/>
          <w:lang w:val="en-GB"/>
        </w:rPr>
        <w:t xml:space="preserve"> </w:t>
      </w:r>
      <w:r w:rsidRPr="003A11CB">
        <w:rPr>
          <w:snapToGrid/>
          <w:kern w:val="0"/>
          <w:szCs w:val="22"/>
          <w:lang w:val="en-GB"/>
        </w:rPr>
        <w:t>into</w:t>
      </w:r>
      <w:r w:rsidRPr="003A11CB">
        <w:rPr>
          <w:snapToGrid/>
          <w:spacing w:val="2"/>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w w:val="102"/>
          <w:kern w:val="0"/>
          <w:szCs w:val="22"/>
          <w:lang w:val="en-GB"/>
        </w:rPr>
        <w:t>in</w:t>
      </w:r>
      <w:r w:rsidRPr="003A11CB">
        <w:rPr>
          <w:snapToGrid/>
          <w:spacing w:val="-1"/>
          <w:w w:val="102"/>
          <w:kern w:val="0"/>
          <w:szCs w:val="22"/>
          <w:lang w:val="en-GB"/>
        </w:rPr>
        <w:t>f</w:t>
      </w:r>
      <w:r w:rsidRPr="003A11CB">
        <w:rPr>
          <w:snapToGrid/>
          <w:spacing w:val="1"/>
          <w:w w:val="102"/>
          <w:kern w:val="0"/>
          <w:szCs w:val="22"/>
          <w:lang w:val="en-GB"/>
        </w:rPr>
        <w:t>o</w:t>
      </w:r>
      <w:r w:rsidRPr="003A11CB">
        <w:rPr>
          <w:snapToGrid/>
          <w:spacing w:val="2"/>
          <w:w w:val="102"/>
          <w:kern w:val="0"/>
          <w:szCs w:val="22"/>
          <w:lang w:val="en-GB"/>
        </w:rPr>
        <w:t>r</w:t>
      </w:r>
      <w:r w:rsidRPr="003A11CB">
        <w:rPr>
          <w:snapToGrid/>
          <w:spacing w:val="-3"/>
          <w:w w:val="102"/>
          <w:kern w:val="0"/>
          <w:szCs w:val="22"/>
          <w:lang w:val="en-GB"/>
        </w:rPr>
        <w:t>m</w:t>
      </w:r>
      <w:r w:rsidRPr="003A11CB">
        <w:rPr>
          <w:snapToGrid/>
          <w:w w:val="102"/>
          <w:kern w:val="0"/>
          <w:szCs w:val="22"/>
          <w:lang w:val="en-GB"/>
        </w:rPr>
        <w:t>ati</w:t>
      </w:r>
      <w:r w:rsidRPr="003A11CB">
        <w:rPr>
          <w:snapToGrid/>
          <w:spacing w:val="3"/>
          <w:w w:val="102"/>
          <w:kern w:val="0"/>
          <w:szCs w:val="22"/>
          <w:lang w:val="en-GB"/>
        </w:rPr>
        <w:t>o</w:t>
      </w:r>
      <w:r w:rsidRPr="003A11CB">
        <w:rPr>
          <w:snapToGrid/>
          <w:w w:val="102"/>
          <w:kern w:val="0"/>
          <w:szCs w:val="22"/>
          <w:lang w:val="en-GB"/>
        </w:rPr>
        <w:t xml:space="preserve">n </w:t>
      </w:r>
      <w:r w:rsidRPr="003A11CB">
        <w:rPr>
          <w:snapToGrid/>
          <w:kern w:val="0"/>
          <w:szCs w:val="22"/>
          <w:lang w:val="en-GB"/>
        </w:rPr>
        <w:t>re</w:t>
      </w:r>
      <w:r w:rsidRPr="003A11CB">
        <w:rPr>
          <w:snapToGrid/>
          <w:spacing w:val="-1"/>
          <w:kern w:val="0"/>
          <w:szCs w:val="22"/>
          <w:lang w:val="en-GB"/>
        </w:rPr>
        <w:t>f</w:t>
      </w:r>
      <w:r w:rsidRPr="003A11CB">
        <w:rPr>
          <w:snapToGrid/>
          <w:kern w:val="0"/>
          <w:szCs w:val="22"/>
          <w:lang w:val="en-GB"/>
        </w:rPr>
        <w:t>erred</w:t>
      </w:r>
      <w:r w:rsidRPr="003A11CB">
        <w:rPr>
          <w:snapToGrid/>
          <w:spacing w:val="16"/>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kern w:val="0"/>
          <w:szCs w:val="22"/>
          <w:lang w:val="en-GB"/>
        </w:rPr>
        <w:t xml:space="preserve">in this paragraph (b)(431)(ii).  </w:t>
      </w:r>
      <w:r w:rsidRPr="003A11CB">
        <w:rPr>
          <w:snapToGrid/>
          <w:kern w:val="0"/>
          <w:szCs w:val="22"/>
          <w:lang w:val="en-GB"/>
        </w:rPr>
        <w:t>Statio</w:t>
      </w:r>
      <w:r w:rsidRPr="003A11CB">
        <w:rPr>
          <w:snapToGrid/>
          <w:spacing w:val="-1"/>
          <w:kern w:val="0"/>
          <w:szCs w:val="22"/>
          <w:lang w:val="en-GB"/>
        </w:rPr>
        <w:t>n</w:t>
      </w:r>
      <w:r w:rsidRPr="003A11CB">
        <w:rPr>
          <w:snapToGrid/>
          <w:kern w:val="0"/>
          <w:szCs w:val="22"/>
          <w:lang w:val="en-GB"/>
        </w:rPr>
        <w:t>s</w:t>
      </w:r>
      <w:r w:rsidRPr="003A11CB">
        <w:rPr>
          <w:snapToGrid/>
          <w:spacing w:val="15"/>
          <w:kern w:val="0"/>
          <w:szCs w:val="22"/>
          <w:lang w:val="en-GB"/>
        </w:rPr>
        <w:t xml:space="preserve"> </w:t>
      </w:r>
      <w:r w:rsidRPr="003A11CB">
        <w:rPr>
          <w:snapToGrid/>
          <w:kern w:val="0"/>
          <w:szCs w:val="22"/>
          <w:lang w:val="en-GB"/>
        </w:rPr>
        <w:t>of</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15"/>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6"/>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c</w:t>
      </w:r>
      <w:r w:rsidRPr="003A11CB">
        <w:rPr>
          <w:snapToGrid/>
          <w:spacing w:val="2"/>
          <w:kern w:val="0"/>
          <w:szCs w:val="22"/>
          <w:lang w:val="en-GB"/>
        </w:rPr>
        <w:t>l</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ing</w:t>
      </w:r>
      <w:r w:rsidRPr="003A11CB">
        <w:rPr>
          <w:snapToGrid/>
          <w:spacing w:val="17"/>
          <w:kern w:val="0"/>
          <w:szCs w:val="22"/>
          <w:lang w:val="en-GB"/>
        </w:rPr>
        <w:t xml:space="preserve"> </w:t>
      </w:r>
      <w:r w:rsidRPr="003A11CB">
        <w:rPr>
          <w:snapToGrid/>
          <w:kern w:val="0"/>
          <w:szCs w:val="22"/>
          <w:lang w:val="en-GB"/>
        </w:rPr>
        <w:t>IMT</w:t>
      </w:r>
      <w:r w:rsidRPr="003A11CB">
        <w:rPr>
          <w:snapToGrid/>
          <w:spacing w:val="12"/>
          <w:kern w:val="0"/>
          <w:szCs w:val="22"/>
          <w:lang w:val="en-GB"/>
        </w:rPr>
        <w:t xml:space="preserve"> </w:t>
      </w:r>
      <w:r w:rsidRPr="003A11CB">
        <w:rPr>
          <w:snapToGrid/>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17"/>
          <w:kern w:val="0"/>
          <w:szCs w:val="22"/>
          <w:lang w:val="en-GB"/>
        </w:rPr>
        <w:t xml:space="preserve"> </w:t>
      </w:r>
      <w:r w:rsidRPr="003A11CB">
        <w:rPr>
          <w:snapToGrid/>
          <w:kern w:val="0"/>
          <w:szCs w:val="22"/>
          <w:lang w:val="en-GB"/>
        </w:rPr>
        <w:t>in</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12"/>
          <w:kern w:val="0"/>
          <w:szCs w:val="22"/>
          <w:lang w:val="en-GB"/>
        </w:rPr>
        <w:t xml:space="preserve"> </w:t>
      </w:r>
      <w:r w:rsidRPr="003A11CB">
        <w:rPr>
          <w:snapToGrid/>
          <w:kern w:val="0"/>
          <w:szCs w:val="22"/>
          <w:lang w:val="en-GB"/>
        </w:rPr>
        <w:t>3400</w:t>
      </w:r>
      <w:r w:rsidRPr="003A11CB">
        <w:rPr>
          <w:snapToGrid/>
          <w:spacing w:val="-1"/>
          <w:kern w:val="0"/>
          <w:szCs w:val="22"/>
          <w:lang w:val="en-GB"/>
        </w:rPr>
        <w:t>-</w:t>
      </w:r>
      <w:r w:rsidRPr="003A11CB">
        <w:rPr>
          <w:snapToGrid/>
          <w:kern w:val="0"/>
          <w:szCs w:val="22"/>
          <w:lang w:val="en-GB"/>
        </w:rPr>
        <w:t>3</w:t>
      </w:r>
      <w:r w:rsidRPr="003A11CB">
        <w:rPr>
          <w:snapToGrid/>
          <w:spacing w:val="-1"/>
          <w:kern w:val="0"/>
          <w:szCs w:val="22"/>
          <w:lang w:val="en-GB"/>
        </w:rPr>
        <w:t>6</w:t>
      </w:r>
      <w:r w:rsidRPr="003A11CB">
        <w:rPr>
          <w:snapToGrid/>
          <w:spacing w:val="1"/>
          <w:kern w:val="0"/>
          <w:szCs w:val="22"/>
          <w:lang w:val="en-GB"/>
        </w:rPr>
        <w:t>0</w:t>
      </w:r>
      <w:r w:rsidRPr="003A11CB">
        <w:rPr>
          <w:snapToGrid/>
          <w:kern w:val="0"/>
          <w:szCs w:val="22"/>
          <w:lang w:val="en-GB"/>
        </w:rPr>
        <w:t>0</w:t>
      </w:r>
      <w:r w:rsidRPr="003A11CB">
        <w:rPr>
          <w:snapToGrid/>
          <w:spacing w:val="6"/>
          <w:kern w:val="0"/>
          <w:szCs w:val="22"/>
          <w:lang w:val="en-GB"/>
        </w:rPr>
        <w:t xml:space="preserve"> </w:t>
      </w:r>
      <w:r w:rsidRPr="003A11CB">
        <w:rPr>
          <w:snapToGrid/>
          <w:kern w:val="0"/>
          <w:szCs w:val="22"/>
          <w:lang w:val="en-GB"/>
        </w:rPr>
        <w:t>MHz</w:t>
      </w:r>
      <w:r w:rsidRPr="003A11CB">
        <w:rPr>
          <w:snapToGrid/>
          <w:spacing w:val="13"/>
          <w:kern w:val="0"/>
          <w:szCs w:val="22"/>
          <w:lang w:val="en-GB"/>
        </w:rPr>
        <w:t xml:space="preserve"> </w:t>
      </w:r>
      <w:r w:rsidRPr="003A11CB">
        <w:rPr>
          <w:snapToGrid/>
          <w:w w:val="102"/>
          <w:kern w:val="0"/>
          <w:szCs w:val="22"/>
          <w:lang w:val="en-GB"/>
        </w:rPr>
        <w:t>s</w:t>
      </w:r>
      <w:r w:rsidRPr="003A11CB">
        <w:rPr>
          <w:snapToGrid/>
          <w:spacing w:val="-1"/>
          <w:w w:val="102"/>
          <w:kern w:val="0"/>
          <w:szCs w:val="22"/>
          <w:lang w:val="en-GB"/>
        </w:rPr>
        <w:t>h</w:t>
      </w:r>
      <w:r w:rsidRPr="003A11CB">
        <w:rPr>
          <w:snapToGrid/>
          <w:w w:val="102"/>
          <w:kern w:val="0"/>
          <w:szCs w:val="22"/>
          <w:lang w:val="en-GB"/>
        </w:rPr>
        <w:t xml:space="preserve">all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21"/>
          <w:kern w:val="0"/>
          <w:szCs w:val="22"/>
          <w:lang w:val="en-GB"/>
        </w:rPr>
        <w:t xml:space="preserve"> </w:t>
      </w:r>
      <w:r w:rsidRPr="003A11CB">
        <w:rPr>
          <w:snapToGrid/>
          <w:kern w:val="0"/>
          <w:szCs w:val="22"/>
          <w:lang w:val="en-GB"/>
        </w:rPr>
        <w:t>cla</w:t>
      </w:r>
      <w:r w:rsidRPr="003A11CB">
        <w:rPr>
          <w:snapToGrid/>
          <w:spacing w:val="2"/>
          <w:kern w:val="0"/>
          <w:szCs w:val="22"/>
          <w:lang w:val="en-GB"/>
        </w:rPr>
        <w:t>i</w:t>
      </w:r>
      <w:r w:rsidRPr="003A11CB">
        <w:rPr>
          <w:snapToGrid/>
          <w:kern w:val="0"/>
          <w:szCs w:val="22"/>
          <w:lang w:val="en-GB"/>
        </w:rPr>
        <w:t>m</w:t>
      </w:r>
      <w:r w:rsidRPr="003A11CB">
        <w:rPr>
          <w:snapToGrid/>
          <w:spacing w:val="23"/>
          <w:kern w:val="0"/>
          <w:szCs w:val="22"/>
          <w:lang w:val="en-GB"/>
        </w:rPr>
        <w:t xml:space="preserve"> </w:t>
      </w:r>
      <w:r w:rsidRPr="003A11CB">
        <w:rPr>
          <w:snapToGrid/>
          <w:spacing w:val="-3"/>
          <w:kern w:val="0"/>
          <w:szCs w:val="22"/>
          <w:lang w:val="en-GB"/>
        </w:rPr>
        <w:t>m</w:t>
      </w:r>
      <w:r w:rsidRPr="003A11CB">
        <w:rPr>
          <w:snapToGrid/>
          <w:spacing w:val="1"/>
          <w:kern w:val="0"/>
          <w:szCs w:val="22"/>
          <w:lang w:val="en-GB"/>
        </w:rPr>
        <w:t>o</w:t>
      </w:r>
      <w:r w:rsidRPr="003A11CB">
        <w:rPr>
          <w:snapToGrid/>
          <w:kern w:val="0"/>
          <w:szCs w:val="22"/>
          <w:lang w:val="en-GB"/>
        </w:rPr>
        <w:t>re</w:t>
      </w:r>
      <w:r w:rsidRPr="003A11CB">
        <w:rPr>
          <w:snapToGrid/>
          <w:spacing w:val="23"/>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28"/>
          <w:kern w:val="0"/>
          <w:szCs w:val="22"/>
          <w:lang w:val="en-GB"/>
        </w:rPr>
        <w:t xml:space="preserve"> </w:t>
      </w:r>
      <w:r w:rsidRPr="003A11CB">
        <w:rPr>
          <w:snapToGrid/>
          <w:spacing w:val="-1"/>
          <w:kern w:val="0"/>
          <w:szCs w:val="22"/>
          <w:lang w:val="en-GB"/>
        </w:rPr>
        <w:t>f</w:t>
      </w:r>
      <w:r w:rsidRPr="003A11CB">
        <w:rPr>
          <w:snapToGrid/>
          <w:kern w:val="0"/>
          <w:szCs w:val="22"/>
          <w:lang w:val="en-GB"/>
        </w:rPr>
        <w:t>rom</w:t>
      </w:r>
      <w:r w:rsidRPr="003A11CB">
        <w:rPr>
          <w:snapToGrid/>
          <w:spacing w:val="21"/>
          <w:kern w:val="0"/>
          <w:szCs w:val="22"/>
          <w:lang w:val="en-GB"/>
        </w:rPr>
        <w:t xml:space="preserve"> </w:t>
      </w:r>
      <w:r w:rsidRPr="003A11CB">
        <w:rPr>
          <w:snapToGrid/>
          <w:kern w:val="0"/>
          <w:szCs w:val="22"/>
          <w:lang w:val="en-GB"/>
        </w:rPr>
        <w:t>space</w:t>
      </w:r>
      <w:r w:rsidRPr="003A11CB">
        <w:rPr>
          <w:snapToGrid/>
          <w:spacing w:val="26"/>
          <w:kern w:val="0"/>
          <w:szCs w:val="22"/>
          <w:lang w:val="en-GB"/>
        </w:rPr>
        <w:t xml:space="preserve"> </w:t>
      </w:r>
      <w:r w:rsidRPr="003A11CB">
        <w:rPr>
          <w:snapToGrid/>
          <w:spacing w:val="1"/>
          <w:kern w:val="0"/>
          <w:szCs w:val="22"/>
          <w:lang w:val="en-GB"/>
        </w:rPr>
        <w:t>s</w:t>
      </w:r>
      <w:r w:rsidRPr="003A11CB">
        <w:rPr>
          <w:snapToGrid/>
          <w:kern w:val="0"/>
          <w:szCs w:val="22"/>
          <w:lang w:val="en-GB"/>
        </w:rPr>
        <w:t>tations</w:t>
      </w:r>
      <w:r w:rsidRPr="003A11CB">
        <w:rPr>
          <w:snapToGrid/>
          <w:spacing w:val="2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n</w:t>
      </w:r>
      <w:r w:rsidRPr="003A11CB">
        <w:rPr>
          <w:snapToGrid/>
          <w:spacing w:val="21"/>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21"/>
          <w:kern w:val="0"/>
          <w:szCs w:val="22"/>
          <w:lang w:val="en-GB"/>
        </w:rPr>
        <w:t xml:space="preserve"> </w:t>
      </w:r>
      <w:r w:rsidRPr="003A11CB">
        <w:rPr>
          <w:snapToGrid/>
          <w:kern w:val="0"/>
          <w:szCs w:val="22"/>
          <w:lang w:val="en-GB"/>
        </w:rPr>
        <w:t>p</w:t>
      </w:r>
      <w:r w:rsidRPr="003A11CB">
        <w:rPr>
          <w:snapToGrid/>
          <w:spacing w:val="2"/>
          <w:kern w:val="0"/>
          <w:szCs w:val="22"/>
          <w:lang w:val="en-GB"/>
        </w:rPr>
        <w:t>r</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ided</w:t>
      </w:r>
      <w:r w:rsidRPr="003A11CB">
        <w:rPr>
          <w:snapToGrid/>
          <w:spacing w:val="28"/>
          <w:kern w:val="0"/>
          <w:szCs w:val="22"/>
          <w:lang w:val="en-GB"/>
        </w:rPr>
        <w:t xml:space="preserve"> </w:t>
      </w:r>
      <w:r w:rsidRPr="003A11CB">
        <w:rPr>
          <w:snapToGrid/>
          <w:kern w:val="0"/>
          <w:szCs w:val="22"/>
          <w:lang w:val="en-GB"/>
        </w:rPr>
        <w:t>in</w:t>
      </w:r>
      <w:r w:rsidRPr="003A11CB">
        <w:rPr>
          <w:snapToGrid/>
          <w:spacing w:val="18"/>
          <w:kern w:val="0"/>
          <w:szCs w:val="22"/>
          <w:lang w:val="en-GB"/>
        </w:rPr>
        <w:t xml:space="preserve"> </w:t>
      </w:r>
      <w:r w:rsidRPr="003A11CB">
        <w:rPr>
          <w:snapToGrid/>
          <w:spacing w:val="2"/>
          <w:kern w:val="0"/>
          <w:szCs w:val="22"/>
          <w:lang w:val="en-GB"/>
        </w:rPr>
        <w:t>T</w:t>
      </w:r>
      <w:r w:rsidRPr="003A11CB">
        <w:rPr>
          <w:snapToGrid/>
          <w:kern w:val="0"/>
          <w:szCs w:val="22"/>
          <w:lang w:val="en-GB"/>
        </w:rPr>
        <w:t>a</w:t>
      </w:r>
      <w:r w:rsidRPr="003A11CB">
        <w:rPr>
          <w:snapToGrid/>
          <w:spacing w:val="1"/>
          <w:kern w:val="0"/>
          <w:szCs w:val="22"/>
          <w:lang w:val="en-GB"/>
        </w:rPr>
        <w:t>b</w:t>
      </w:r>
      <w:r w:rsidRPr="003A11CB">
        <w:rPr>
          <w:snapToGrid/>
          <w:kern w:val="0"/>
          <w:szCs w:val="22"/>
          <w:lang w:val="en-GB"/>
        </w:rPr>
        <w:t>le</w:t>
      </w:r>
      <w:r w:rsidRPr="003A11CB">
        <w:rPr>
          <w:snapToGrid/>
          <w:spacing w:val="9"/>
          <w:kern w:val="0"/>
          <w:szCs w:val="22"/>
          <w:lang w:val="en-GB"/>
        </w:rPr>
        <w:t xml:space="preserve"> </w:t>
      </w:r>
      <w:r w:rsidRPr="003A11CB">
        <w:rPr>
          <w:bCs/>
          <w:snapToGrid/>
          <w:spacing w:val="1"/>
          <w:kern w:val="0"/>
          <w:szCs w:val="22"/>
          <w:lang w:val="en-GB"/>
        </w:rPr>
        <w:t>2</w:t>
      </w:r>
      <w:r w:rsidRPr="003A11CB">
        <w:rPr>
          <w:bCs/>
          <w:snapToGrid/>
          <w:spacing w:val="-1"/>
          <w:kern w:val="0"/>
          <w:szCs w:val="22"/>
          <w:lang w:val="en-GB"/>
        </w:rPr>
        <w:t>1</w:t>
      </w:r>
      <w:r w:rsidRPr="003A11CB">
        <w:rPr>
          <w:bCs/>
          <w:snapToGrid/>
          <w:spacing w:val="1"/>
          <w:kern w:val="0"/>
          <w:szCs w:val="22"/>
          <w:lang w:val="en-GB"/>
        </w:rPr>
        <w:t>-</w:t>
      </w:r>
      <w:r w:rsidRPr="003A11CB">
        <w:rPr>
          <w:bCs/>
          <w:snapToGrid/>
          <w:kern w:val="0"/>
          <w:szCs w:val="22"/>
          <w:lang w:val="en-GB"/>
        </w:rPr>
        <w:t>4</w:t>
      </w:r>
      <w:r w:rsidRPr="003A11CB">
        <w:rPr>
          <w:bCs/>
          <w:snapToGrid/>
          <w:spacing w:val="23"/>
          <w:kern w:val="0"/>
          <w:szCs w:val="22"/>
          <w:lang w:val="en-GB"/>
        </w:rPr>
        <w:t xml:space="preserve"> </w:t>
      </w:r>
      <w:r w:rsidRPr="003A11CB">
        <w:rPr>
          <w:snapToGrid/>
          <w:kern w:val="0"/>
          <w:szCs w:val="22"/>
          <w:lang w:val="en-GB"/>
        </w:rPr>
        <w:t>of</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24"/>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29"/>
          <w:kern w:val="0"/>
          <w:szCs w:val="22"/>
          <w:lang w:val="en-GB"/>
        </w:rPr>
        <w:t xml:space="preserve"> </w:t>
      </w:r>
      <w:r w:rsidRPr="003A11CB">
        <w:rPr>
          <w:snapToGrid/>
          <w:kern w:val="0"/>
          <w:szCs w:val="22"/>
          <w:lang w:val="en-GB"/>
        </w:rPr>
        <w:t>(Edition</w:t>
      </w:r>
      <w:r w:rsidRPr="003A11CB">
        <w:rPr>
          <w:snapToGrid/>
          <w:spacing w:val="25"/>
          <w:kern w:val="0"/>
          <w:szCs w:val="22"/>
          <w:lang w:val="en-GB"/>
        </w:rPr>
        <w:t xml:space="preserve"> </w:t>
      </w:r>
      <w:r w:rsidRPr="003A11CB">
        <w:rPr>
          <w:snapToGrid/>
          <w:spacing w:val="2"/>
          <w:w w:val="102"/>
          <w:kern w:val="0"/>
          <w:szCs w:val="22"/>
          <w:lang w:val="en-GB"/>
        </w:rPr>
        <w:t>o</w:t>
      </w:r>
      <w:r w:rsidRPr="003A11CB">
        <w:rPr>
          <w:snapToGrid/>
          <w:w w:val="102"/>
          <w:kern w:val="0"/>
          <w:szCs w:val="22"/>
          <w:lang w:val="en-GB"/>
        </w:rPr>
        <w:t xml:space="preserve">f </w:t>
      </w:r>
      <w:r w:rsidRPr="003A11CB">
        <w:rPr>
          <w:snapToGrid/>
          <w:spacing w:val="1"/>
          <w:kern w:val="0"/>
          <w:szCs w:val="22"/>
          <w:lang w:val="en-GB"/>
        </w:rPr>
        <w:t>200</w:t>
      </w:r>
      <w:r w:rsidRPr="003A11CB">
        <w:rPr>
          <w:snapToGrid/>
          <w:spacing w:val="-1"/>
          <w:kern w:val="0"/>
          <w:szCs w:val="22"/>
          <w:lang w:val="en-GB"/>
        </w:rPr>
        <w:t>4</w:t>
      </w:r>
      <w:r w:rsidRPr="003A11CB">
        <w:rPr>
          <w:snapToGrid/>
          <w:spacing w:val="1"/>
          <w:kern w:val="0"/>
          <w:szCs w:val="22"/>
          <w:lang w:val="en-GB"/>
        </w:rPr>
        <w:t>)</w:t>
      </w:r>
      <w:r w:rsidRPr="003A11CB">
        <w:rPr>
          <w:snapToGrid/>
          <w:kern w:val="0"/>
          <w:szCs w:val="22"/>
          <w:lang w:val="en-GB"/>
        </w:rPr>
        <w:t>.</w:t>
      </w:r>
    </w:p>
    <w:p w:rsidR="00807703" w:rsidRPr="003A11CB" w:rsidP="003A11CB" w14:paraId="017ECD40" w14:textId="77777777">
      <w:pPr>
        <w:spacing w:after="120"/>
        <w:rPr>
          <w:snapToGrid/>
          <w:kern w:val="0"/>
          <w:szCs w:val="22"/>
        </w:rPr>
      </w:pPr>
      <w:r w:rsidRPr="003A11CB">
        <w:rPr>
          <w:snapToGrid/>
          <w:kern w:val="0"/>
          <w:szCs w:val="22"/>
          <w:lang w:val="en-GB"/>
        </w:rPr>
        <w:tab/>
        <w:t>(432)  </w:t>
      </w:r>
      <w:r w:rsidRPr="003A11CB">
        <w:rPr>
          <w:bCs/>
          <w:snapToGrid/>
          <w:kern w:val="0"/>
          <w:szCs w:val="22"/>
        </w:rPr>
        <w:t>5.432</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 xml:space="preserve">in Korea (Rep. of), Japan and Pakistan, the allocation of the band 3400-3500 MHz to the mobile, except aeronautical mobile, service is on a primary basis (see No. </w:t>
      </w:r>
      <w:r w:rsidRPr="003A11CB">
        <w:rPr>
          <w:bCs/>
          <w:snapToGrid/>
          <w:kern w:val="0"/>
          <w:szCs w:val="22"/>
        </w:rPr>
        <w:t>5.33</w:t>
      </w:r>
      <w:r w:rsidRPr="003A11CB">
        <w:rPr>
          <w:snapToGrid/>
          <w:kern w:val="0"/>
          <w:szCs w:val="22"/>
        </w:rPr>
        <w:t>).</w:t>
      </w:r>
    </w:p>
    <w:p w:rsidR="00807703" w:rsidRPr="003A11CB" w:rsidP="003A11CB" w14:paraId="7894B3EA" w14:textId="77777777">
      <w:pPr>
        <w:spacing w:after="120"/>
        <w:ind w:firstLine="720"/>
        <w:rPr>
          <w:snapToGrid/>
          <w:kern w:val="0"/>
          <w:szCs w:val="22"/>
        </w:rPr>
      </w:pPr>
      <w:r w:rsidRPr="003A11CB">
        <w:rPr>
          <w:snapToGrid/>
          <w:kern w:val="0"/>
          <w:szCs w:val="22"/>
        </w:rPr>
        <w:t>(i)  5.432A</w:t>
      </w:r>
      <w:r w:rsidRPr="003A11CB">
        <w:rPr>
          <w:bCs/>
          <w:snapToGrid/>
          <w:kern w:val="0"/>
          <w:szCs w:val="22"/>
          <w:lang w:val="en-GB"/>
        </w:rPr>
        <w:t>  </w:t>
      </w:r>
      <w:r w:rsidRPr="003A11CB">
        <w:rPr>
          <w:bCs/>
          <w:snapToGrid/>
          <w:kern w:val="0"/>
          <w:szCs w:val="22"/>
        </w:rPr>
        <w:t xml:space="preserve">In Korea (Rep. of), Japan and Pakistan, </w:t>
      </w:r>
      <w:r w:rsidRPr="003A11CB">
        <w:rPr>
          <w:snapToGrid/>
          <w:kern w:val="0"/>
          <w:szCs w:val="22"/>
        </w:rPr>
        <w:t xml:space="preserve">the band 3400-3500 MHz is identified for International Mobile Telecommunications (IMT).  This identification does not preclude the use of this band by any application of the services to which it is allocated and does not establish priority in the Radio Regulations.  At the stage of coordination the provisions of Nos. </w:t>
      </w:r>
      <w:r w:rsidRPr="003A11CB">
        <w:rPr>
          <w:bCs/>
          <w:snapToGrid/>
          <w:kern w:val="0"/>
          <w:szCs w:val="22"/>
        </w:rPr>
        <w:t>9.17</w:t>
      </w:r>
      <w:r w:rsidRPr="003A11CB">
        <w:rPr>
          <w:snapToGrid/>
          <w:kern w:val="0"/>
          <w:szCs w:val="22"/>
        </w:rPr>
        <w:t xml:space="preserve"> and </w:t>
      </w:r>
      <w:r w:rsidRPr="003A11CB">
        <w:rPr>
          <w:bCs/>
          <w:snapToGrid/>
          <w:kern w:val="0"/>
          <w:szCs w:val="22"/>
        </w:rPr>
        <w:t>9.18</w:t>
      </w:r>
      <w:r w:rsidRPr="003A11CB">
        <w:rPr>
          <w:snapToGrid/>
          <w:kern w:val="0"/>
          <w:szCs w:val="22"/>
        </w:rPr>
        <w:t xml:space="preserve"> also apply.  Before an administration brings into use a (base or mobile) station of the mobile service in this band it shall ensure that the power flux-density (pfd) produced at 3 m above ground does not exceed −154.5 dB(W/(m² </w:t>
      </w:r>
      <w:r w:rsidRPr="003A11CB">
        <w:rPr>
          <w:rFonts w:ascii="Symbol" w:hAnsi="Symbol"/>
          <w:bCs/>
          <w:snapToGrid/>
          <w:kern w:val="0"/>
          <w:szCs w:val="22"/>
        </w:rPr>
        <w:sym w:font="Symbol" w:char="F0D7"/>
      </w:r>
      <w:r w:rsidRPr="003A11CB">
        <w:rPr>
          <w:snapToGrid/>
          <w:kern w:val="0"/>
          <w:szCs w:val="22"/>
        </w:rPr>
        <w:t xml:space="preserve">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in this paragraph (b)(432)(i).  Stations of the mobile service in the band 3400-3500 MHz shall not claim more protection from space stations than that provided in Table </w:t>
      </w:r>
      <w:r w:rsidRPr="003A11CB">
        <w:rPr>
          <w:bCs/>
          <w:snapToGrid/>
          <w:kern w:val="0"/>
          <w:szCs w:val="22"/>
        </w:rPr>
        <w:t>21</w:t>
      </w:r>
      <w:r w:rsidRPr="003A11CB">
        <w:rPr>
          <w:bCs/>
          <w:snapToGrid/>
          <w:kern w:val="0"/>
          <w:szCs w:val="22"/>
        </w:rPr>
        <w:noBreakHyphen/>
        <w:t>4</w:t>
      </w:r>
      <w:r w:rsidRPr="003A11CB">
        <w:rPr>
          <w:snapToGrid/>
          <w:kern w:val="0"/>
          <w:szCs w:val="22"/>
        </w:rPr>
        <w:t xml:space="preserve"> of the Radio Regulations (Edition of 2004).</w:t>
      </w:r>
    </w:p>
    <w:p w:rsidR="00807703" w:rsidRPr="003A11CB" w:rsidP="003A11CB" w14:paraId="7BC70387" w14:textId="77777777">
      <w:pPr>
        <w:spacing w:after="120"/>
        <w:ind w:firstLine="720"/>
        <w:rPr>
          <w:snapToGrid/>
          <w:kern w:val="0"/>
          <w:szCs w:val="22"/>
          <w:lang w:val="en-GB"/>
        </w:rPr>
      </w:pPr>
      <w:r w:rsidRPr="003A11CB">
        <w:rPr>
          <w:snapToGrid/>
          <w:kern w:val="0"/>
          <w:szCs w:val="22"/>
        </w:rPr>
        <w:t>(ii)  </w:t>
      </w:r>
      <w:r w:rsidRPr="003A11CB">
        <w:rPr>
          <w:bCs/>
          <w:snapToGrid/>
          <w:kern w:val="0"/>
          <w:szCs w:val="22"/>
          <w:lang w:val="en-GB"/>
        </w:rPr>
        <w:t>5.432B  </w:t>
      </w:r>
      <w:r w:rsidRPr="003A11CB">
        <w:rPr>
          <w:bCs/>
          <w:i/>
          <w:snapToGrid/>
          <w:kern w:val="0"/>
          <w:szCs w:val="22"/>
          <w:lang w:val="en-GB"/>
        </w:rPr>
        <w:t>Different category of service:</w:t>
      </w:r>
      <w:r w:rsidRPr="003A11CB">
        <w:rPr>
          <w:bCs/>
          <w:snapToGrid/>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u</w:t>
      </w:r>
      <w:r w:rsidRPr="003A11CB">
        <w:rPr>
          <w:snapToGrid/>
          <w:kern w:val="0"/>
          <w:szCs w:val="22"/>
          <w:lang w:val="en-GB"/>
        </w:rPr>
        <w:t>stralia,</w:t>
      </w:r>
      <w:r w:rsidRPr="003A11CB">
        <w:rPr>
          <w:snapToGrid/>
          <w:spacing w:val="11"/>
          <w:kern w:val="0"/>
          <w:szCs w:val="22"/>
          <w:lang w:val="en-GB"/>
        </w:rPr>
        <w:t xml:space="preserve"> </w:t>
      </w:r>
      <w:r w:rsidRPr="003A11CB">
        <w:rPr>
          <w:snapToGrid/>
          <w:spacing w:val="1"/>
          <w:kern w:val="0"/>
          <w:szCs w:val="22"/>
          <w:lang w:val="en-GB"/>
        </w:rPr>
        <w:t>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kern w:val="0"/>
          <w:szCs w:val="22"/>
          <w:lang w:val="en-GB"/>
        </w:rPr>
        <w:t>la</w:t>
      </w:r>
      <w:r w:rsidRPr="003A11CB">
        <w:rPr>
          <w:snapToGrid/>
          <w:spacing w:val="1"/>
          <w:kern w:val="0"/>
          <w:szCs w:val="22"/>
          <w:lang w:val="en-GB"/>
        </w:rPr>
        <w:t>d</w:t>
      </w:r>
      <w:r w:rsidRPr="003A11CB">
        <w:rPr>
          <w:snapToGrid/>
          <w:kern w:val="0"/>
          <w:szCs w:val="22"/>
          <w:lang w:val="en-GB"/>
        </w:rPr>
        <w:t>e</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14"/>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spacing w:val="1"/>
          <w:kern w:val="0"/>
          <w:szCs w:val="22"/>
          <w:lang w:val="en-GB"/>
        </w:rPr>
        <w:t>in</w:t>
      </w:r>
      <w:r w:rsidRPr="003A11CB">
        <w:rPr>
          <w:snapToGrid/>
          <w:kern w:val="0"/>
          <w:szCs w:val="22"/>
          <w:lang w:val="en-GB"/>
        </w:rPr>
        <w:t>a,</w:t>
      </w:r>
      <w:r w:rsidRPr="003A11CB">
        <w:rPr>
          <w:snapToGrid/>
          <w:spacing w:val="7"/>
          <w:kern w:val="0"/>
          <w:szCs w:val="22"/>
          <w:lang w:val="en-GB"/>
        </w:rPr>
        <w:t xml:space="preserve"> </w:t>
      </w:r>
      <w:r w:rsidRPr="003A11CB">
        <w:rPr>
          <w:snapToGrid/>
          <w:kern w:val="0"/>
          <w:szCs w:val="22"/>
          <w:lang w:val="en-GB"/>
        </w:rPr>
        <w:t>Fre</w:t>
      </w:r>
      <w:r w:rsidRPr="003A11CB">
        <w:rPr>
          <w:snapToGrid/>
          <w:spacing w:val="-1"/>
          <w:kern w:val="0"/>
          <w:szCs w:val="22"/>
          <w:lang w:val="en-GB"/>
        </w:rPr>
        <w:t>n</w:t>
      </w:r>
      <w:r w:rsidRPr="003A11CB">
        <w:rPr>
          <w:snapToGrid/>
          <w:kern w:val="0"/>
          <w:szCs w:val="22"/>
          <w:lang w:val="en-GB"/>
        </w:rPr>
        <w:t>ch</w:t>
      </w:r>
      <w:r w:rsidRPr="003A11CB">
        <w:rPr>
          <w:snapToGrid/>
          <w:spacing w:val="8"/>
          <w:kern w:val="0"/>
          <w:szCs w:val="22"/>
          <w:lang w:val="en-GB"/>
        </w:rPr>
        <w:t xml:space="preserve"> </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e</w:t>
      </w:r>
      <w:r w:rsidRPr="003A11CB">
        <w:rPr>
          <w:snapToGrid/>
          <w:spacing w:val="2"/>
          <w:kern w:val="0"/>
          <w:szCs w:val="22"/>
          <w:lang w:val="en-GB"/>
        </w:rPr>
        <w:t>r</w:t>
      </w:r>
      <w:r w:rsidRPr="003A11CB">
        <w:rPr>
          <w:snapToGrid/>
          <w:kern w:val="0"/>
          <w:szCs w:val="22"/>
          <w:lang w:val="en-GB"/>
        </w:rPr>
        <w:t>seas</w:t>
      </w:r>
      <w:r w:rsidRPr="003A11CB">
        <w:rPr>
          <w:snapToGrid/>
          <w:spacing w:val="10"/>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mm</w:t>
      </w:r>
      <w:r w:rsidRPr="003A11CB">
        <w:rPr>
          <w:snapToGrid/>
          <w:kern w:val="0"/>
          <w:szCs w:val="22"/>
          <w:lang w:val="en-GB"/>
        </w:rPr>
        <w:t>unit</w:t>
      </w:r>
      <w:r w:rsidRPr="003A11CB">
        <w:rPr>
          <w:snapToGrid/>
          <w:spacing w:val="1"/>
          <w:kern w:val="0"/>
          <w:szCs w:val="22"/>
          <w:lang w:val="en-GB"/>
        </w:rPr>
        <w:t>i</w:t>
      </w:r>
      <w:r w:rsidRPr="003A11CB">
        <w:rPr>
          <w:snapToGrid/>
          <w:kern w:val="0"/>
          <w:szCs w:val="22"/>
          <w:lang w:val="en-GB"/>
        </w:rPr>
        <w:t>es</w:t>
      </w:r>
      <w:r w:rsidRPr="003A11CB">
        <w:rPr>
          <w:snapToGrid/>
          <w:spacing w:val="14"/>
          <w:kern w:val="0"/>
          <w:szCs w:val="22"/>
          <w:lang w:val="en-GB"/>
        </w:rPr>
        <w:t xml:space="preserve"> </w:t>
      </w:r>
      <w:r w:rsidRPr="003A11CB">
        <w:rPr>
          <w:snapToGrid/>
          <w:kern w:val="0"/>
          <w:szCs w:val="22"/>
          <w:lang w:val="en-GB"/>
        </w:rPr>
        <w:t>of R</w:t>
      </w:r>
      <w:r w:rsidRPr="003A11CB">
        <w:rPr>
          <w:snapToGrid/>
          <w:spacing w:val="2"/>
          <w:kern w:val="0"/>
          <w:szCs w:val="22"/>
          <w:lang w:val="en-GB"/>
        </w:rPr>
        <w:t>e</w:t>
      </w:r>
      <w:r w:rsidRPr="003A11CB">
        <w:rPr>
          <w:snapToGrid/>
          <w:spacing w:val="-1"/>
          <w:kern w:val="0"/>
          <w:szCs w:val="22"/>
          <w:lang w:val="en-GB"/>
        </w:rPr>
        <w:t>g</w:t>
      </w:r>
      <w:r w:rsidRPr="003A11CB">
        <w:rPr>
          <w:snapToGrid/>
          <w:kern w:val="0"/>
          <w:szCs w:val="22"/>
          <w:lang w:val="en-GB"/>
        </w:rPr>
        <w:t>ion</w:t>
      </w:r>
      <w:r w:rsidRPr="003A11CB">
        <w:rPr>
          <w:snapToGrid/>
          <w:spacing w:val="7"/>
          <w:kern w:val="0"/>
          <w:szCs w:val="22"/>
          <w:lang w:val="en-GB"/>
        </w:rPr>
        <w:t xml:space="preserve"> </w:t>
      </w:r>
      <w:r w:rsidRPr="003A11CB">
        <w:rPr>
          <w:snapToGrid/>
          <w:w w:val="102"/>
          <w:kern w:val="0"/>
          <w:szCs w:val="22"/>
          <w:lang w:val="en-GB"/>
        </w:rPr>
        <w:t xml:space="preserve">3,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1"/>
          <w:kern w:val="0"/>
          <w:szCs w:val="22"/>
          <w:lang w:val="en-GB"/>
        </w:rPr>
        <w:t xml:space="preserve"> </w:t>
      </w:r>
      <w:r w:rsidRPr="003A11CB">
        <w:rPr>
          <w:snapToGrid/>
          <w:kern w:val="0"/>
          <w:szCs w:val="22"/>
          <w:lang w:val="en-GB"/>
        </w:rPr>
        <w:t>Iran</w:t>
      </w:r>
      <w:r w:rsidRPr="003A11CB">
        <w:rPr>
          <w:snapToGrid/>
          <w:spacing w:val="8"/>
          <w:kern w:val="0"/>
          <w:szCs w:val="22"/>
          <w:lang w:val="en-GB"/>
        </w:rPr>
        <w:t xml:space="preserve"> </w:t>
      </w:r>
      <w:r w:rsidRPr="003A11CB">
        <w:rPr>
          <w:snapToGrid/>
          <w:kern w:val="0"/>
          <w:szCs w:val="22"/>
          <w:lang w:val="en-GB"/>
        </w:rPr>
        <w:t>(Isl</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ic</w:t>
      </w:r>
      <w:r w:rsidRPr="003A11CB">
        <w:rPr>
          <w:snapToGrid/>
          <w:spacing w:val="16"/>
          <w:kern w:val="0"/>
          <w:szCs w:val="22"/>
          <w:lang w:val="en-GB"/>
        </w:rPr>
        <w:t xml:space="preserve"> </w:t>
      </w:r>
      <w:r w:rsidRPr="003A11CB">
        <w:rPr>
          <w:snapToGrid/>
          <w:spacing w:val="-1"/>
          <w:kern w:val="0"/>
          <w:szCs w:val="22"/>
          <w:lang w:val="en-GB"/>
        </w:rPr>
        <w:t>R</w:t>
      </w:r>
      <w:r w:rsidRPr="003A11CB">
        <w:rPr>
          <w:snapToGrid/>
          <w:kern w:val="0"/>
          <w:szCs w:val="22"/>
          <w:lang w:val="en-GB"/>
        </w:rPr>
        <w:t>ep</w:t>
      </w:r>
      <w:r w:rsidRPr="003A11CB">
        <w:rPr>
          <w:snapToGrid/>
          <w:spacing w:val="-1"/>
          <w:kern w:val="0"/>
          <w:szCs w:val="22"/>
          <w:lang w:val="en-GB"/>
        </w:rPr>
        <w:t>u</w:t>
      </w:r>
      <w:r w:rsidRPr="003A11CB">
        <w:rPr>
          <w:snapToGrid/>
          <w:kern w:val="0"/>
          <w:szCs w:val="22"/>
          <w:lang w:val="en-GB"/>
        </w:rPr>
        <w:t>blic</w:t>
      </w:r>
      <w:r w:rsidRPr="003A11CB">
        <w:rPr>
          <w:snapToGrid/>
          <w:spacing w:val="19"/>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N</w:t>
      </w:r>
      <w:r w:rsidRPr="003A11CB">
        <w:rPr>
          <w:snapToGrid/>
          <w:spacing w:val="2"/>
          <w:kern w:val="0"/>
          <w:szCs w:val="22"/>
          <w:lang w:val="en-GB"/>
        </w:rPr>
        <w:t>e</w:t>
      </w:r>
      <w:r w:rsidRPr="003A11CB">
        <w:rPr>
          <w:snapToGrid/>
          <w:kern w:val="0"/>
          <w:szCs w:val="22"/>
          <w:lang w:val="en-GB"/>
        </w:rPr>
        <w:t>w</w:t>
      </w:r>
      <w:r w:rsidRPr="003A11CB">
        <w:rPr>
          <w:snapToGrid/>
          <w:spacing w:val="10"/>
          <w:kern w:val="0"/>
          <w:szCs w:val="22"/>
          <w:lang w:val="en-GB"/>
        </w:rPr>
        <w:t xml:space="preserve"> </w:t>
      </w:r>
      <w:r w:rsidRPr="003A11CB">
        <w:rPr>
          <w:snapToGrid/>
          <w:spacing w:val="-1"/>
          <w:kern w:val="0"/>
          <w:szCs w:val="22"/>
          <w:lang w:val="en-GB"/>
        </w:rPr>
        <w:t>Z</w:t>
      </w:r>
      <w:r w:rsidRPr="003A11CB">
        <w:rPr>
          <w:snapToGrid/>
          <w:kern w:val="0"/>
          <w:szCs w:val="22"/>
          <w:lang w:val="en-GB"/>
        </w:rPr>
        <w:t>eal</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lipp</w:t>
      </w:r>
      <w:r w:rsidRPr="003A11CB">
        <w:rPr>
          <w:snapToGrid/>
          <w:spacing w:val="-1"/>
          <w:kern w:val="0"/>
          <w:szCs w:val="22"/>
          <w:lang w:val="en-GB"/>
        </w:rPr>
        <w:t>in</w:t>
      </w:r>
      <w:r w:rsidRPr="003A11CB">
        <w:rPr>
          <w:snapToGrid/>
          <w:kern w:val="0"/>
          <w:szCs w:val="22"/>
          <w:lang w:val="en-GB"/>
        </w:rPr>
        <w:t>es</w:t>
      </w:r>
      <w:r w:rsidRPr="003A11CB">
        <w:rPr>
          <w:snapToGrid/>
          <w:spacing w:val="18"/>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kern w:val="0"/>
          <w:szCs w:val="22"/>
          <w:lang w:val="en-GB"/>
        </w:rPr>
        <w:t>S</w:t>
      </w:r>
      <w:r w:rsidRPr="003A11CB">
        <w:rPr>
          <w:snapToGrid/>
          <w:spacing w:val="1"/>
          <w:kern w:val="0"/>
          <w:szCs w:val="22"/>
          <w:lang w:val="en-GB"/>
        </w:rPr>
        <w:t>i</w:t>
      </w:r>
      <w:r w:rsidRPr="003A11CB">
        <w:rPr>
          <w:snapToGrid/>
          <w:kern w:val="0"/>
          <w:szCs w:val="22"/>
          <w:lang w:val="en-GB"/>
        </w:rPr>
        <w:t>n</w:t>
      </w:r>
      <w:r w:rsidRPr="003A11CB">
        <w:rPr>
          <w:snapToGrid/>
          <w:spacing w:val="-1"/>
          <w:kern w:val="0"/>
          <w:szCs w:val="22"/>
          <w:lang w:val="en-GB"/>
        </w:rPr>
        <w:t>g</w:t>
      </w:r>
      <w:r w:rsidRPr="003A11CB">
        <w:rPr>
          <w:snapToGrid/>
          <w:kern w:val="0"/>
          <w:szCs w:val="22"/>
          <w:lang w:val="en-GB"/>
        </w:rPr>
        <w:t>apore,</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10"/>
          <w:kern w:val="0"/>
          <w:szCs w:val="22"/>
          <w:lang w:val="en-GB"/>
        </w:rPr>
        <w:t xml:space="preserve"> </w:t>
      </w:r>
      <w:r w:rsidRPr="003A11CB">
        <w:rPr>
          <w:snapToGrid/>
          <w:kern w:val="0"/>
          <w:szCs w:val="22"/>
          <w:lang w:val="en-GB"/>
        </w:rPr>
        <w:t>3400-3500 MHz</w:t>
      </w:r>
      <w:r w:rsidRPr="003A11CB">
        <w:rPr>
          <w:snapToGrid/>
          <w:spacing w:val="11"/>
          <w:kern w:val="0"/>
          <w:szCs w:val="22"/>
          <w:lang w:val="en-GB"/>
        </w:rPr>
        <w:t xml:space="preserve"> </w:t>
      </w:r>
      <w:r w:rsidRPr="003A11CB">
        <w:rPr>
          <w:snapToGrid/>
          <w:w w:val="102"/>
          <w:kern w:val="0"/>
          <w:szCs w:val="22"/>
          <w:lang w:val="en-GB"/>
        </w:rPr>
        <w:t xml:space="preserve">is </w:t>
      </w:r>
      <w:r w:rsidRPr="003A11CB">
        <w:rPr>
          <w:snapToGrid/>
          <w:kern w:val="0"/>
          <w:szCs w:val="22"/>
          <w:lang w:val="en-GB"/>
        </w:rPr>
        <w:t>allocated</w:t>
      </w:r>
      <w:r w:rsidRPr="003A11CB">
        <w:rPr>
          <w:snapToGrid/>
          <w:spacing w:val="29"/>
          <w:kern w:val="0"/>
          <w:szCs w:val="22"/>
          <w:lang w:val="en-GB"/>
        </w:rPr>
        <w:t xml:space="preserve"> </w:t>
      </w:r>
      <w:r w:rsidRPr="003A11CB">
        <w:rPr>
          <w:snapToGrid/>
          <w:kern w:val="0"/>
          <w:szCs w:val="22"/>
          <w:lang w:val="en-GB"/>
        </w:rPr>
        <w:t>to</w:t>
      </w:r>
      <w:r w:rsidRPr="003A11CB">
        <w:rPr>
          <w:snapToGrid/>
          <w:spacing w:val="2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2"/>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27"/>
          <w:kern w:val="0"/>
          <w:szCs w:val="22"/>
          <w:lang w:val="en-GB"/>
        </w:rPr>
        <w:t xml:space="preserve"> </w:t>
      </w:r>
      <w:r w:rsidRPr="003A11CB">
        <w:rPr>
          <w:snapToGrid/>
          <w:kern w:val="0"/>
          <w:szCs w:val="22"/>
          <w:lang w:val="en-GB"/>
        </w:rPr>
        <w:t>except</w:t>
      </w:r>
      <w:r w:rsidRPr="003A11CB">
        <w:rPr>
          <w:snapToGrid/>
          <w:spacing w:val="25"/>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35"/>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2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e</w:t>
      </w:r>
      <w:r w:rsidRPr="003A11CB">
        <w:rPr>
          <w:snapToGrid/>
          <w:spacing w:val="27"/>
          <w:kern w:val="0"/>
          <w:szCs w:val="22"/>
          <w:lang w:val="en-GB"/>
        </w:rPr>
        <w:t xml:space="preserve"> </w:t>
      </w:r>
      <w:r w:rsidRPr="003A11CB">
        <w:rPr>
          <w:snapToGrid/>
          <w:kern w:val="0"/>
          <w:szCs w:val="22"/>
          <w:lang w:val="en-GB"/>
        </w:rPr>
        <w:t>on</w:t>
      </w:r>
      <w:r w:rsidRPr="003A11CB">
        <w:rPr>
          <w:snapToGrid/>
          <w:spacing w:val="21"/>
          <w:kern w:val="0"/>
          <w:szCs w:val="22"/>
          <w:lang w:val="en-GB"/>
        </w:rPr>
        <w:t xml:space="preserve"> </w:t>
      </w:r>
      <w:r w:rsidRPr="003A11CB">
        <w:rPr>
          <w:snapToGrid/>
          <w:kern w:val="0"/>
          <w:szCs w:val="22"/>
          <w:lang w:val="en-GB"/>
        </w:rPr>
        <w:t>a</w:t>
      </w:r>
      <w:r w:rsidRPr="003A11CB">
        <w:rPr>
          <w:snapToGrid/>
          <w:spacing w:val="18"/>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25"/>
          <w:kern w:val="0"/>
          <w:szCs w:val="22"/>
          <w:lang w:val="en-GB"/>
        </w:rPr>
        <w:t xml:space="preserve"> </w:t>
      </w:r>
      <w:r w:rsidRPr="003A11CB">
        <w:rPr>
          <w:snapToGrid/>
          <w:kern w:val="0"/>
          <w:szCs w:val="22"/>
          <w:lang w:val="en-GB"/>
        </w:rPr>
        <w:t>b</w:t>
      </w:r>
      <w:r w:rsidRPr="003A11CB">
        <w:rPr>
          <w:snapToGrid/>
          <w:spacing w:val="-1"/>
          <w:kern w:val="0"/>
          <w:szCs w:val="22"/>
          <w:lang w:val="en-GB"/>
        </w:rPr>
        <w:t>a</w:t>
      </w:r>
      <w:r w:rsidRPr="003A11CB">
        <w:rPr>
          <w:snapToGrid/>
          <w:kern w:val="0"/>
          <w:szCs w:val="22"/>
          <w:lang w:val="en-GB"/>
        </w:rPr>
        <w:t>s</w:t>
      </w:r>
      <w:r w:rsidRPr="003A11CB">
        <w:rPr>
          <w:snapToGrid/>
          <w:spacing w:val="1"/>
          <w:kern w:val="0"/>
          <w:szCs w:val="22"/>
          <w:lang w:val="en-GB"/>
        </w:rPr>
        <w:t>i</w:t>
      </w:r>
      <w:r w:rsidRPr="003A11CB">
        <w:rPr>
          <w:snapToGrid/>
          <w:kern w:val="0"/>
          <w:szCs w:val="22"/>
          <w:lang w:val="en-GB"/>
        </w:rPr>
        <w:t>s,</w:t>
      </w:r>
      <w:r w:rsidRPr="003A11CB">
        <w:rPr>
          <w:snapToGrid/>
          <w:spacing w:val="24"/>
          <w:kern w:val="0"/>
          <w:szCs w:val="22"/>
          <w:lang w:val="en-GB"/>
        </w:rPr>
        <w:t xml:space="preserve"> </w:t>
      </w:r>
      <w:r w:rsidRPr="003A11CB">
        <w:rPr>
          <w:snapToGrid/>
          <w:kern w:val="0"/>
          <w:szCs w:val="22"/>
          <w:lang w:val="en-GB"/>
        </w:rPr>
        <w:t xml:space="preserve">subject to agreement obtained under No. 9.21 with other administrations and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w:t>
      </w:r>
      <w:r w:rsidRPr="003A11CB">
        <w:rPr>
          <w:bCs/>
          <w:snapToGrid/>
          <w:kern w:val="0"/>
          <w:szCs w:val="22"/>
          <w:lang w:val="en-GB"/>
        </w:rPr>
        <w:t>9.17</w:t>
      </w:r>
      <w:r w:rsidRPr="003A11CB">
        <w:rPr>
          <w:snapToGrid/>
          <w:kern w:val="0"/>
          <w:szCs w:val="22"/>
          <w:lang w:val="en-GB"/>
        </w:rPr>
        <w:t xml:space="preserve"> and </w:t>
      </w:r>
      <w:r w:rsidRPr="003A11CB">
        <w:rPr>
          <w:bCs/>
          <w:snapToGrid/>
          <w:kern w:val="0"/>
          <w:szCs w:val="22"/>
          <w:lang w:val="en-GB"/>
        </w:rPr>
        <w:t>9.18</w:t>
      </w:r>
      <w:r w:rsidRPr="003A11CB">
        <w:rPr>
          <w:snapToGrid/>
          <w:kern w:val="0"/>
          <w:szCs w:val="22"/>
          <w:lang w:val="en-GB"/>
        </w:rPr>
        <w:t xml:space="preserve"> also apply.  Before an administration brings into use a (base or mobile) station of the mobile service in this frequency band it shall ensure that the power flux-density (pfd) produced at 3 m above ground does not exceed −154.5 dB(W/(m² </w:t>
      </w:r>
      <w:r w:rsidRPr="003A11CB">
        <w:rPr>
          <w:rFonts w:ascii="Symbol" w:hAnsi="Symbol"/>
          <w:snapToGrid/>
          <w:kern w:val="0"/>
          <w:szCs w:val="22"/>
          <w:lang w:val="en-GB"/>
        </w:rPr>
        <w:sym w:font="Symbol" w:char="F0D7"/>
      </w:r>
      <w:r w:rsidRPr="003A11CB">
        <w:rPr>
          <w:snapToGrid/>
          <w:kern w:val="0"/>
          <w:szCs w:val="22"/>
          <w:lang w:val="en-GB"/>
        </w:rPr>
        <w:t xml:space="preserve"> 4 kHz)) for more than 20% of time at the border of the territory of any other administration.  This limit may be exceeded on the territory of any country whose administration has so agreed.  In order to ensure that the pfd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pfd shall be made by the Bureau, taking into account the information referred to in this paragraph (b)(432)(ii).  Stations of the mobile service in the frequency band 3400-3500 MHz shall not claim more protection from space stations than that provided in Table </w:t>
      </w:r>
      <w:r w:rsidRPr="003A11CB">
        <w:rPr>
          <w:bCs/>
          <w:snapToGrid/>
          <w:kern w:val="0"/>
          <w:szCs w:val="22"/>
          <w:lang w:val="en-GB"/>
        </w:rPr>
        <w:t>21</w:t>
      </w:r>
      <w:r w:rsidRPr="003A11CB">
        <w:rPr>
          <w:bCs/>
          <w:snapToGrid/>
          <w:kern w:val="0"/>
          <w:szCs w:val="22"/>
          <w:lang w:val="en-GB"/>
        </w:rPr>
        <w:noBreakHyphen/>
        <w:t>4</w:t>
      </w:r>
      <w:r w:rsidRPr="003A11CB">
        <w:rPr>
          <w:snapToGrid/>
          <w:kern w:val="0"/>
          <w:szCs w:val="22"/>
          <w:lang w:val="en-GB"/>
        </w:rPr>
        <w:t xml:space="preserve"> of the Radio Regulations (Edition of 2004).</w:t>
      </w:r>
    </w:p>
    <w:p w:rsidR="00807703" w:rsidRPr="003A11CB" w:rsidP="003A11CB" w14:paraId="1CDF5099" w14:textId="77777777">
      <w:pPr>
        <w:spacing w:after="120"/>
        <w:ind w:firstLine="720"/>
        <w:rPr>
          <w:snapToGrid/>
          <w:kern w:val="0"/>
          <w:szCs w:val="22"/>
        </w:rPr>
      </w:pPr>
      <w:r w:rsidRPr="003A11CB">
        <w:rPr>
          <w:bCs/>
          <w:snapToGrid/>
          <w:kern w:val="0"/>
          <w:szCs w:val="22"/>
        </w:rPr>
        <w:t>(433)  5.433</w:t>
      </w:r>
      <w:r w:rsidRPr="003A11CB">
        <w:rPr>
          <w:bCs/>
          <w:snapToGrid/>
          <w:kern w:val="0"/>
          <w:szCs w:val="22"/>
          <w:lang w:val="en-GB"/>
        </w:rPr>
        <w:t>  </w:t>
      </w:r>
      <w:r w:rsidRPr="003A11CB">
        <w:rPr>
          <w:snapToGrid/>
          <w:kern w:val="0"/>
          <w:szCs w:val="22"/>
        </w:rPr>
        <w:t>In Regions 2 and 3, in the band 3400-3600 MHz the radiolocation service is allocated on a primary basis.  However, all administrations operating radiolocation systems in this band are urged to cease operations by 1985.  Thereafter, administrations shall take all practicable steps to protect the fixed</w:t>
      </w:r>
      <w:r w:rsidRPr="003A11CB">
        <w:rPr>
          <w:snapToGrid/>
          <w:kern w:val="0"/>
          <w:szCs w:val="22"/>
        </w:rPr>
        <w:noBreakHyphen/>
        <w:t>satellite service and coordination requirements shall not be imposed on the fixed-satellite service.</w:t>
      </w:r>
    </w:p>
    <w:p w:rsidR="00807703" w:rsidRPr="003A11CB" w:rsidP="003A11CB" w14:paraId="3E23CF7B" w14:textId="77777777">
      <w:pPr>
        <w:spacing w:after="120"/>
        <w:ind w:firstLine="720"/>
        <w:rPr>
          <w:snapToGrid/>
          <w:kern w:val="0"/>
          <w:szCs w:val="22"/>
          <w:lang w:val="en-GB"/>
        </w:rPr>
      </w:pPr>
      <w:r w:rsidRPr="003A11CB">
        <w:rPr>
          <w:bCs/>
          <w:snapToGrid/>
          <w:kern w:val="0"/>
          <w:szCs w:val="22"/>
          <w:lang w:val="en-GB"/>
        </w:rPr>
        <w:t>(i)  5.433A  </w:t>
      </w:r>
      <w:r w:rsidRPr="003A11CB">
        <w:rPr>
          <w:snapToGrid/>
          <w:kern w:val="0"/>
          <w:szCs w:val="22"/>
          <w:lang w:val="en-GB"/>
        </w:rPr>
        <w:t xml:space="preserve">In Australia, Bangladesh, China, French overseas communities of Region 3, Korea (Rep. of), India, Iran (Islamic Republic of), Japan, New Zealand, Pakistan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2"/>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kern w:val="0"/>
          <w:szCs w:val="22"/>
          <w:lang w:val="en-GB"/>
        </w:rPr>
        <w:t>i</w:t>
      </w:r>
      <w:r w:rsidRPr="003A11CB">
        <w:rPr>
          <w:snapToGrid/>
          <w:spacing w:val="1"/>
          <w:kern w:val="0"/>
          <w:szCs w:val="22"/>
          <w:lang w:val="en-GB"/>
        </w:rPr>
        <w:t>l</w:t>
      </w:r>
      <w:r w:rsidRPr="003A11CB">
        <w:rPr>
          <w:snapToGrid/>
          <w:kern w:val="0"/>
          <w:szCs w:val="22"/>
          <w:lang w:val="en-GB"/>
        </w:rPr>
        <w:t>ippi</w:t>
      </w:r>
      <w:r w:rsidRPr="003A11CB">
        <w:rPr>
          <w:snapToGrid/>
          <w:spacing w:val="-1"/>
          <w:kern w:val="0"/>
          <w:szCs w:val="22"/>
          <w:lang w:val="en-GB"/>
        </w:rPr>
        <w:t>n</w:t>
      </w:r>
      <w:r w:rsidRPr="003A11CB">
        <w:rPr>
          <w:snapToGrid/>
          <w:kern w:val="0"/>
          <w:szCs w:val="22"/>
          <w:lang w:val="en-GB"/>
        </w:rPr>
        <w:t xml:space="preserve">es, the </w:t>
      </w:r>
      <w:r w:rsidRPr="003A11CB">
        <w:rPr>
          <w:snapToGrid/>
          <w:kern w:val="0"/>
          <w:szCs w:val="22"/>
          <w:lang w:val="en-GB"/>
        </w:rPr>
        <w:t>frequency band 3500-3600 MHz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(pfd) produced at 3 m above ground does not exceed −154.5 dB (W/(m² </w:t>
      </w:r>
      <w:r w:rsidRPr="003A11CB">
        <w:rPr>
          <w:rFonts w:ascii="Symbol" w:hAnsi="Symbol"/>
          <w:snapToGrid/>
          <w:kern w:val="0"/>
          <w:szCs w:val="22"/>
          <w:lang w:val="en-GB"/>
        </w:rPr>
        <w:sym w:font="Symbol" w:char="F0D7"/>
      </w:r>
      <w:r w:rsidRPr="003A11CB">
        <w:rPr>
          <w:snapToGrid/>
          <w:kern w:val="0"/>
          <w:szCs w:val="22"/>
          <w:lang w:val="en-GB"/>
        </w:rPr>
        <w:t xml:space="preserve"> 4 kHz)) for more than 20% of time at the border of the territory of any other administration.  This limit </w:t>
      </w:r>
      <w:r w:rsidRPr="003A11CB">
        <w:rPr>
          <w:snapToGrid/>
          <w:spacing w:val="-1"/>
          <w:kern w:val="0"/>
          <w:szCs w:val="22"/>
          <w:lang w:val="en-GB"/>
        </w:rPr>
        <w:t>m</w:t>
      </w:r>
      <w:r w:rsidRPr="003A11CB">
        <w:rPr>
          <w:snapToGrid/>
          <w:spacing w:val="2"/>
          <w:kern w:val="0"/>
          <w:szCs w:val="22"/>
          <w:lang w:val="en-GB"/>
        </w:rPr>
        <w:t>a</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be</w:t>
      </w:r>
      <w:r w:rsidRPr="003A11CB">
        <w:rPr>
          <w:snapToGrid/>
          <w:spacing w:val="4"/>
          <w:kern w:val="0"/>
          <w:szCs w:val="22"/>
          <w:lang w:val="en-GB"/>
        </w:rPr>
        <w:t xml:space="preserve"> </w:t>
      </w:r>
      <w:r w:rsidRPr="003A11CB">
        <w:rPr>
          <w:snapToGrid/>
          <w:kern w:val="0"/>
          <w:szCs w:val="22"/>
          <w:lang w:val="en-GB"/>
        </w:rPr>
        <w:t>excee</w:t>
      </w:r>
      <w:r w:rsidRPr="003A11CB">
        <w:rPr>
          <w:snapToGrid/>
          <w:spacing w:val="1"/>
          <w:kern w:val="0"/>
          <w:szCs w:val="22"/>
          <w:lang w:val="en-GB"/>
        </w:rPr>
        <w:t>d</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terri</w:t>
      </w:r>
      <w:r w:rsidRPr="003A11CB">
        <w:rPr>
          <w:snapToGrid/>
          <w:spacing w:val="1"/>
          <w:kern w:val="0"/>
          <w:szCs w:val="22"/>
          <w:lang w:val="en-GB"/>
        </w:rPr>
        <w:t>to</w:t>
      </w:r>
      <w:r w:rsidRPr="003A11CB">
        <w:rPr>
          <w:snapToGrid/>
          <w:kern w:val="0"/>
          <w:szCs w:val="22"/>
          <w:lang w:val="en-GB"/>
        </w:rPr>
        <w:t>ry</w:t>
      </w:r>
      <w:r w:rsidRPr="003A11CB">
        <w:rPr>
          <w:snapToGrid/>
          <w:spacing w:val="8"/>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a</w:t>
      </w:r>
      <w:r w:rsidRPr="003A11CB">
        <w:rPr>
          <w:snapToGrid/>
          <w:spacing w:val="1"/>
          <w:kern w:val="0"/>
          <w:szCs w:val="22"/>
          <w:lang w:val="en-GB"/>
        </w:rPr>
        <w:t>n</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un</w:t>
      </w:r>
      <w:r w:rsidRPr="003A11CB">
        <w:rPr>
          <w:snapToGrid/>
          <w:kern w:val="0"/>
          <w:szCs w:val="22"/>
          <w:lang w:val="en-GB"/>
        </w:rPr>
        <w:t>t</w:t>
      </w:r>
      <w:r w:rsidRPr="003A11CB">
        <w:rPr>
          <w:snapToGrid/>
          <w:spacing w:val="2"/>
          <w:kern w:val="0"/>
          <w:szCs w:val="22"/>
          <w:lang w:val="en-GB"/>
        </w:rPr>
        <w:t>r</w:t>
      </w:r>
      <w:r w:rsidRPr="003A11CB">
        <w:rPr>
          <w:snapToGrid/>
          <w:kern w:val="0"/>
          <w:szCs w:val="22"/>
          <w:lang w:val="en-GB"/>
        </w:rPr>
        <w:t>y</w:t>
      </w:r>
      <w:r w:rsidRPr="003A11CB">
        <w:rPr>
          <w:snapToGrid/>
          <w:spacing w:val="11"/>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spacing w:val="2"/>
          <w:kern w:val="0"/>
          <w:szCs w:val="22"/>
          <w:lang w:val="en-GB"/>
        </w:rPr>
        <w:t>o</w:t>
      </w:r>
      <w:r w:rsidRPr="003A11CB">
        <w:rPr>
          <w:snapToGrid/>
          <w:kern w:val="0"/>
          <w:szCs w:val="22"/>
          <w:lang w:val="en-GB"/>
        </w:rPr>
        <w:t>se</w:t>
      </w:r>
      <w:r w:rsidRPr="003A11CB">
        <w:rPr>
          <w:snapToGrid/>
          <w:spacing w:val="8"/>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ni</w:t>
      </w:r>
      <w:r w:rsidRPr="003A11CB">
        <w:rPr>
          <w:snapToGrid/>
          <w:spacing w:val="1"/>
          <w:kern w:val="0"/>
          <w:szCs w:val="22"/>
          <w:lang w:val="en-GB"/>
        </w:rPr>
        <w:t>s</w:t>
      </w:r>
      <w:r w:rsidRPr="003A11CB">
        <w:rPr>
          <w:snapToGrid/>
          <w:kern w:val="0"/>
          <w:szCs w:val="22"/>
          <w:lang w:val="en-GB"/>
        </w:rPr>
        <w:t>tration</w:t>
      </w:r>
      <w:r w:rsidRPr="003A11CB">
        <w:rPr>
          <w:snapToGrid/>
          <w:spacing w:val="16"/>
          <w:kern w:val="0"/>
          <w:szCs w:val="22"/>
          <w:lang w:val="en-GB"/>
        </w:rPr>
        <w:t xml:space="preserve"> </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s</w:t>
      </w:r>
      <w:r w:rsidRPr="003A11CB">
        <w:rPr>
          <w:snapToGrid/>
          <w:spacing w:val="5"/>
          <w:kern w:val="0"/>
          <w:szCs w:val="22"/>
          <w:lang w:val="en-GB"/>
        </w:rPr>
        <w:t xml:space="preserve"> </w:t>
      </w:r>
      <w:r w:rsidRPr="003A11CB">
        <w:rPr>
          <w:snapToGrid/>
          <w:kern w:val="0"/>
          <w:szCs w:val="22"/>
          <w:lang w:val="en-GB"/>
        </w:rPr>
        <w:t>so</w:t>
      </w:r>
      <w:r w:rsidRPr="003A11CB">
        <w:rPr>
          <w:snapToGrid/>
          <w:spacing w:val="3"/>
          <w:kern w:val="0"/>
          <w:szCs w:val="22"/>
          <w:lang w:val="en-GB"/>
        </w:rPr>
        <w:t xml:space="preserve"> </w:t>
      </w:r>
      <w:r w:rsidRPr="003A11CB">
        <w:rPr>
          <w:snapToGrid/>
          <w:kern w:val="0"/>
          <w:szCs w:val="22"/>
          <w:lang w:val="en-GB"/>
        </w:rPr>
        <w:t>agreed.  In order</w:t>
      </w:r>
      <w:r w:rsidRPr="003A11CB">
        <w:rPr>
          <w:snapToGrid/>
          <w:spacing w:val="7"/>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kern w:val="0"/>
          <w:szCs w:val="22"/>
          <w:lang w:val="en-GB"/>
        </w:rPr>
        <w:t>ens</w:t>
      </w:r>
      <w:r w:rsidRPr="003A11CB">
        <w:rPr>
          <w:snapToGrid/>
          <w:spacing w:val="-1"/>
          <w:kern w:val="0"/>
          <w:szCs w:val="22"/>
          <w:lang w:val="en-GB"/>
        </w:rPr>
        <w:t>u</w:t>
      </w:r>
      <w:r w:rsidRPr="003A11CB">
        <w:rPr>
          <w:snapToGrid/>
          <w:kern w:val="0"/>
          <w:szCs w:val="22"/>
          <w:lang w:val="en-GB"/>
        </w:rPr>
        <w:t>re</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p</w:t>
      </w:r>
      <w:r w:rsidRPr="003A11CB">
        <w:rPr>
          <w:snapToGrid/>
          <w:spacing w:val="-1"/>
          <w:kern w:val="0"/>
          <w:szCs w:val="22"/>
          <w:lang w:val="en-GB"/>
        </w:rPr>
        <w:t>f</w:t>
      </w:r>
      <w:r w:rsidRPr="003A11CB">
        <w:rPr>
          <w:snapToGrid/>
          <w:kern w:val="0"/>
          <w:szCs w:val="22"/>
          <w:lang w:val="en-GB"/>
        </w:rPr>
        <w:t>d</w:t>
      </w:r>
      <w:r w:rsidRPr="003A11CB">
        <w:rPr>
          <w:snapToGrid/>
          <w:spacing w:val="5"/>
          <w:kern w:val="0"/>
          <w:szCs w:val="22"/>
          <w:lang w:val="en-GB"/>
        </w:rPr>
        <w:t xml:space="preserve"> </w:t>
      </w:r>
      <w:r w:rsidRPr="003A11CB">
        <w:rPr>
          <w:snapToGrid/>
          <w:w w:val="102"/>
          <w:kern w:val="0"/>
          <w:szCs w:val="22"/>
          <w:lang w:val="en-GB"/>
        </w:rPr>
        <w:t>l</w:t>
      </w:r>
      <w:r w:rsidRPr="003A11CB">
        <w:rPr>
          <w:snapToGrid/>
          <w:spacing w:val="1"/>
          <w:w w:val="102"/>
          <w:kern w:val="0"/>
          <w:szCs w:val="22"/>
          <w:lang w:val="en-GB"/>
        </w:rPr>
        <w:t>i</w:t>
      </w:r>
      <w:r w:rsidRPr="003A11CB">
        <w:rPr>
          <w:snapToGrid/>
          <w:spacing w:val="9"/>
          <w:w w:val="102"/>
          <w:kern w:val="0"/>
          <w:szCs w:val="22"/>
          <w:lang w:val="en-GB"/>
        </w:rPr>
        <w:t>m</w:t>
      </w:r>
      <w:r w:rsidRPr="003A11CB">
        <w:rPr>
          <w:snapToGrid/>
          <w:w w:val="102"/>
          <w:kern w:val="0"/>
          <w:szCs w:val="22"/>
          <w:lang w:val="en-GB"/>
        </w:rPr>
        <w:t xml:space="preserve">it </w:t>
      </w:r>
      <w:r w:rsidRPr="003A11CB">
        <w:rPr>
          <w:snapToGrid/>
          <w:kern w:val="0"/>
          <w:szCs w:val="22"/>
          <w:lang w:val="en-GB"/>
        </w:rPr>
        <w:t>at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bord</w:t>
      </w:r>
      <w:r w:rsidRPr="003A11CB">
        <w:rPr>
          <w:snapToGrid/>
          <w:spacing w:val="-1"/>
          <w:kern w:val="0"/>
          <w:szCs w:val="22"/>
          <w:lang w:val="en-GB"/>
        </w:rPr>
        <w:t>e</w:t>
      </w:r>
      <w:r w:rsidRPr="003A11CB">
        <w:rPr>
          <w:snapToGrid/>
          <w:kern w:val="0"/>
          <w:szCs w:val="22"/>
          <w:lang w:val="en-GB"/>
        </w:rPr>
        <w:t>r</w:t>
      </w:r>
      <w:r w:rsidRPr="003A11CB">
        <w:rPr>
          <w:snapToGrid/>
          <w:spacing w:val="5"/>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territ</w:t>
      </w:r>
      <w:r w:rsidRPr="003A11CB">
        <w:rPr>
          <w:snapToGrid/>
          <w:spacing w:val="-1"/>
          <w:kern w:val="0"/>
          <w:szCs w:val="22"/>
          <w:lang w:val="en-GB"/>
        </w:rPr>
        <w:t>o</w:t>
      </w:r>
      <w:r w:rsidRPr="003A11CB">
        <w:rPr>
          <w:snapToGrid/>
          <w:kern w:val="0"/>
          <w:szCs w:val="22"/>
          <w:lang w:val="en-GB"/>
        </w:rPr>
        <w:t>ry</w:t>
      </w:r>
      <w:r w:rsidRPr="003A11CB">
        <w:rPr>
          <w:snapToGrid/>
          <w:spacing w:val="4"/>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er</w:t>
      </w:r>
      <w:r w:rsidRPr="003A11CB">
        <w:rPr>
          <w:snapToGrid/>
          <w:spacing w:val="4"/>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tration</w:t>
      </w:r>
      <w:r w:rsidRPr="003A11CB">
        <w:rPr>
          <w:snapToGrid/>
          <w:spacing w:val="13"/>
          <w:kern w:val="0"/>
          <w:szCs w:val="22"/>
          <w:lang w:val="en-GB"/>
        </w:rPr>
        <w:t xml:space="preserve"> </w:t>
      </w:r>
      <w:r w:rsidRPr="003A11CB">
        <w:rPr>
          <w:snapToGrid/>
          <w:kern w:val="0"/>
          <w:szCs w:val="22"/>
          <w:lang w:val="en-GB"/>
        </w:rPr>
        <w:t>is</w:t>
      </w:r>
      <w:r w:rsidRPr="003A11CB">
        <w:rPr>
          <w:snapToGrid/>
          <w:spacing w:val="2"/>
          <w:kern w:val="0"/>
          <w:szCs w:val="22"/>
          <w:lang w:val="en-GB"/>
        </w:rPr>
        <w:t xml:space="preserve"> </w:t>
      </w:r>
      <w:r w:rsidRPr="003A11CB">
        <w:rPr>
          <w:snapToGrid/>
          <w:spacing w:val="-3"/>
          <w:kern w:val="0"/>
          <w:szCs w:val="22"/>
          <w:lang w:val="en-GB"/>
        </w:rPr>
        <w:t>m</w:t>
      </w:r>
      <w:r w:rsidRPr="003A11CB">
        <w:rPr>
          <w:snapToGrid/>
          <w:spacing w:val="1"/>
          <w:kern w:val="0"/>
          <w:szCs w:val="22"/>
          <w:lang w:val="en-GB"/>
        </w:rPr>
        <w:t>e</w:t>
      </w:r>
      <w:r w:rsidRPr="003A11CB">
        <w:rPr>
          <w:snapToGrid/>
          <w:kern w:val="0"/>
          <w:szCs w:val="22"/>
          <w:lang w:val="en-GB"/>
        </w:rPr>
        <w:t>t,</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calc</w:t>
      </w:r>
      <w:r w:rsidRPr="003A11CB">
        <w:rPr>
          <w:snapToGrid/>
          <w:spacing w:val="-1"/>
          <w:kern w:val="0"/>
          <w:szCs w:val="22"/>
          <w:lang w:val="en-GB"/>
        </w:rPr>
        <w:t>u</w:t>
      </w:r>
      <w:r w:rsidRPr="003A11CB">
        <w:rPr>
          <w:snapToGrid/>
          <w:kern w:val="0"/>
          <w:szCs w:val="22"/>
          <w:lang w:val="en-GB"/>
        </w:rPr>
        <w:t>lations</w:t>
      </w:r>
      <w:r w:rsidRPr="003A11CB">
        <w:rPr>
          <w:snapToGrid/>
          <w:spacing w:val="11"/>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spacing w:val="-1"/>
          <w:kern w:val="0"/>
          <w:szCs w:val="22"/>
          <w:lang w:val="en-GB"/>
        </w:rPr>
        <w:t>v</w:t>
      </w:r>
      <w:r w:rsidRPr="003A11CB">
        <w:rPr>
          <w:snapToGrid/>
          <w:kern w:val="0"/>
          <w:szCs w:val="22"/>
          <w:lang w:val="en-GB"/>
        </w:rPr>
        <w:t>erifica</w:t>
      </w:r>
      <w:r w:rsidRPr="003A11CB">
        <w:rPr>
          <w:snapToGrid/>
          <w:spacing w:val="2"/>
          <w:kern w:val="0"/>
          <w:szCs w:val="22"/>
          <w:lang w:val="en-GB"/>
        </w:rPr>
        <w:t>t</w:t>
      </w:r>
      <w:r w:rsidRPr="003A11CB">
        <w:rPr>
          <w:snapToGrid/>
          <w:kern w:val="0"/>
          <w:szCs w:val="22"/>
          <w:lang w:val="en-GB"/>
        </w:rPr>
        <w:t>ion</w:t>
      </w:r>
      <w:r w:rsidRPr="003A11CB">
        <w:rPr>
          <w:snapToGrid/>
          <w:spacing w:val="10"/>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3"/>
          <w:kern w:val="0"/>
          <w:szCs w:val="22"/>
          <w:lang w:val="en-GB"/>
        </w:rPr>
        <w:t xml:space="preserve"> </w:t>
      </w:r>
      <w:r w:rsidRPr="003A11CB">
        <w:rPr>
          <w:snapToGrid/>
          <w:kern w:val="0"/>
          <w:szCs w:val="22"/>
          <w:lang w:val="en-GB"/>
        </w:rPr>
        <w:t>be</w:t>
      </w:r>
      <w:r w:rsidRPr="003A11CB">
        <w:rPr>
          <w:snapToGrid/>
          <w:spacing w:val="3"/>
          <w:kern w:val="0"/>
          <w:szCs w:val="22"/>
          <w:lang w:val="en-GB"/>
        </w:rPr>
        <w:t xml:space="preserve"> </w:t>
      </w:r>
      <w:r w:rsidRPr="003A11CB">
        <w:rPr>
          <w:snapToGrid/>
          <w:spacing w:val="-3"/>
          <w:kern w:val="0"/>
          <w:szCs w:val="22"/>
          <w:lang w:val="en-GB"/>
        </w:rPr>
        <w:t>m</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ta</w:t>
      </w:r>
      <w:r w:rsidRPr="003A11CB">
        <w:rPr>
          <w:snapToGrid/>
          <w:spacing w:val="-1"/>
          <w:kern w:val="0"/>
          <w:szCs w:val="22"/>
          <w:lang w:val="en-GB"/>
        </w:rPr>
        <w:t>k</w:t>
      </w:r>
      <w:r w:rsidRPr="003A11CB">
        <w:rPr>
          <w:snapToGrid/>
          <w:kern w:val="0"/>
          <w:szCs w:val="22"/>
          <w:lang w:val="en-GB"/>
        </w:rPr>
        <w:t>ing</w:t>
      </w:r>
      <w:r w:rsidRPr="003A11CB">
        <w:rPr>
          <w:snapToGrid/>
          <w:spacing w:val="4"/>
          <w:kern w:val="0"/>
          <w:szCs w:val="22"/>
          <w:lang w:val="en-GB"/>
        </w:rPr>
        <w:t xml:space="preserve"> </w:t>
      </w:r>
      <w:r w:rsidRPr="003A11CB">
        <w:rPr>
          <w:snapToGrid/>
          <w:w w:val="102"/>
          <w:kern w:val="0"/>
          <w:szCs w:val="22"/>
          <w:lang w:val="en-GB"/>
        </w:rPr>
        <w:t>i</w:t>
      </w:r>
      <w:r w:rsidRPr="003A11CB">
        <w:rPr>
          <w:snapToGrid/>
          <w:spacing w:val="5"/>
          <w:w w:val="102"/>
          <w:kern w:val="0"/>
          <w:szCs w:val="22"/>
          <w:lang w:val="en-GB"/>
        </w:rPr>
        <w:t>n</w:t>
      </w:r>
      <w:r w:rsidRPr="003A11CB">
        <w:rPr>
          <w:snapToGrid/>
          <w:w w:val="102"/>
          <w:kern w:val="0"/>
          <w:szCs w:val="22"/>
          <w:lang w:val="en-GB"/>
        </w:rPr>
        <w:t xml:space="preserve">to </w:t>
      </w:r>
      <w:r w:rsidRPr="003A11CB">
        <w:rPr>
          <w:snapToGrid/>
          <w:kern w:val="0"/>
          <w:szCs w:val="22"/>
          <w:lang w:val="en-GB"/>
        </w:rPr>
        <w:t>acc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w:t>
      </w:r>
      <w:r w:rsidRPr="003A11CB">
        <w:rPr>
          <w:snapToGrid/>
          <w:spacing w:val="17"/>
          <w:kern w:val="0"/>
          <w:szCs w:val="22"/>
          <w:lang w:val="en-GB"/>
        </w:rPr>
        <w:t xml:space="preserve"> </w:t>
      </w:r>
      <w:r w:rsidRPr="003A11CB">
        <w:rPr>
          <w:snapToGrid/>
          <w:kern w:val="0"/>
          <w:szCs w:val="22"/>
          <w:lang w:val="en-GB"/>
        </w:rPr>
        <w:t>all</w:t>
      </w:r>
      <w:r w:rsidRPr="003A11CB">
        <w:rPr>
          <w:snapToGrid/>
          <w:spacing w:val="11"/>
          <w:kern w:val="0"/>
          <w:szCs w:val="22"/>
          <w:lang w:val="en-GB"/>
        </w:rPr>
        <w:t xml:space="preserve"> </w:t>
      </w:r>
      <w:r w:rsidRPr="003A11CB">
        <w:rPr>
          <w:snapToGrid/>
          <w:kern w:val="0"/>
          <w:szCs w:val="22"/>
          <w:lang w:val="en-GB"/>
        </w:rPr>
        <w:t>relev</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t</w:t>
      </w:r>
      <w:r w:rsidRPr="003A11CB">
        <w:rPr>
          <w:snapToGrid/>
          <w:spacing w:val="17"/>
          <w:kern w:val="0"/>
          <w:szCs w:val="22"/>
          <w:lang w:val="en-GB"/>
        </w:rPr>
        <w:t xml:space="preserve"> </w:t>
      </w:r>
      <w:r w:rsidRPr="003A11CB">
        <w:rPr>
          <w:snapToGrid/>
          <w:kern w:val="0"/>
          <w:szCs w:val="22"/>
          <w:lang w:val="en-GB"/>
        </w:rPr>
        <w:t>in</w:t>
      </w:r>
      <w:r w:rsidRPr="003A11CB">
        <w:rPr>
          <w:snapToGrid/>
          <w:spacing w:val="-1"/>
          <w:kern w:val="0"/>
          <w:szCs w:val="22"/>
          <w:lang w:val="en-GB"/>
        </w:rPr>
        <w:t>f</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t</w:t>
      </w:r>
      <w:r w:rsidRPr="003A11CB">
        <w:rPr>
          <w:snapToGrid/>
          <w:spacing w:val="1"/>
          <w:kern w:val="0"/>
          <w:szCs w:val="22"/>
          <w:lang w:val="en-GB"/>
        </w:rPr>
        <w:t>io</w:t>
      </w:r>
      <w:r w:rsidRPr="003A11CB">
        <w:rPr>
          <w:snapToGrid/>
          <w:spacing w:val="-1"/>
          <w:kern w:val="0"/>
          <w:szCs w:val="22"/>
          <w:lang w:val="en-GB"/>
        </w:rPr>
        <w:t>n</w:t>
      </w:r>
      <w:r w:rsidRPr="003A11CB">
        <w:rPr>
          <w:snapToGrid/>
          <w:kern w:val="0"/>
          <w:szCs w:val="22"/>
          <w:lang w:val="en-GB"/>
        </w:rPr>
        <w:t>,</w:t>
      </w:r>
      <w:r w:rsidRPr="003A11CB">
        <w:rPr>
          <w:snapToGrid/>
          <w:spacing w:val="24"/>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mu</w:t>
      </w:r>
      <w:r w:rsidRPr="003A11CB">
        <w:rPr>
          <w:snapToGrid/>
          <w:spacing w:val="1"/>
          <w:kern w:val="0"/>
          <w:szCs w:val="22"/>
          <w:lang w:val="en-GB"/>
        </w:rPr>
        <w:t>t</w:t>
      </w:r>
      <w:r w:rsidRPr="003A11CB">
        <w:rPr>
          <w:snapToGrid/>
          <w:spacing w:val="-1"/>
          <w:kern w:val="0"/>
          <w:szCs w:val="22"/>
          <w:lang w:val="en-GB"/>
        </w:rPr>
        <w:t>u</w:t>
      </w:r>
      <w:r w:rsidRPr="003A11CB">
        <w:rPr>
          <w:snapToGrid/>
          <w:kern w:val="0"/>
          <w:szCs w:val="22"/>
          <w:lang w:val="en-GB"/>
        </w:rPr>
        <w:t>al</w:t>
      </w:r>
      <w:r w:rsidRPr="003A11CB">
        <w:rPr>
          <w:snapToGrid/>
          <w:spacing w:val="16"/>
          <w:kern w:val="0"/>
          <w:szCs w:val="22"/>
          <w:lang w:val="en-GB"/>
        </w:rPr>
        <w:t xml:space="preserve"> </w:t>
      </w:r>
      <w:r w:rsidRPr="003A11CB">
        <w:rPr>
          <w:snapToGrid/>
          <w:kern w:val="0"/>
          <w:szCs w:val="22"/>
          <w:lang w:val="en-GB"/>
        </w:rPr>
        <w:t>agre</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19"/>
          <w:kern w:val="0"/>
          <w:szCs w:val="22"/>
          <w:lang w:val="en-GB"/>
        </w:rPr>
        <w:t xml:space="preserve"> </w:t>
      </w:r>
      <w:r w:rsidRPr="003A11CB">
        <w:rPr>
          <w:snapToGrid/>
          <w:kern w:val="0"/>
          <w:szCs w:val="22"/>
          <w:lang w:val="en-GB"/>
        </w:rPr>
        <w:t>of</w:t>
      </w:r>
      <w:r w:rsidRPr="003A11CB">
        <w:rPr>
          <w:snapToGrid/>
          <w:spacing w:val="9"/>
          <w:kern w:val="0"/>
          <w:szCs w:val="22"/>
          <w:lang w:val="en-GB"/>
        </w:rPr>
        <w:t xml:space="preserve"> </w:t>
      </w:r>
      <w:r w:rsidRPr="003A11CB">
        <w:rPr>
          <w:snapToGrid/>
          <w:kern w:val="0"/>
          <w:szCs w:val="22"/>
          <w:lang w:val="en-GB"/>
        </w:rPr>
        <w:t>both</w:t>
      </w:r>
      <w:r w:rsidRPr="003A11CB">
        <w:rPr>
          <w:snapToGrid/>
          <w:spacing w:val="12"/>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istra</w:t>
      </w:r>
      <w:r w:rsidRPr="003A11CB">
        <w:rPr>
          <w:snapToGrid/>
          <w:spacing w:val="2"/>
          <w:kern w:val="0"/>
          <w:szCs w:val="22"/>
          <w:lang w:val="en-GB"/>
        </w:rPr>
        <w:t>t</w:t>
      </w:r>
      <w:r w:rsidRPr="003A11CB">
        <w:rPr>
          <w:snapToGrid/>
          <w:kern w:val="0"/>
          <w:szCs w:val="22"/>
          <w:lang w:val="en-GB"/>
        </w:rPr>
        <w:t>io</w:t>
      </w:r>
      <w:r w:rsidRPr="003A11CB">
        <w:rPr>
          <w:snapToGrid/>
          <w:spacing w:val="-1"/>
          <w:kern w:val="0"/>
          <w:szCs w:val="22"/>
          <w:lang w:val="en-GB"/>
        </w:rPr>
        <w:t>n</w:t>
      </w:r>
      <w:r w:rsidRPr="003A11CB">
        <w:rPr>
          <w:snapToGrid/>
          <w:kern w:val="0"/>
          <w:szCs w:val="22"/>
          <w:lang w:val="en-GB"/>
        </w:rPr>
        <w:t>s</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23"/>
          <w:kern w:val="0"/>
          <w:szCs w:val="22"/>
          <w:lang w:val="en-GB"/>
        </w:rPr>
        <w:t xml:space="preserve"> </w:t>
      </w:r>
      <w:r w:rsidRPr="003A11CB">
        <w:rPr>
          <w:snapToGrid/>
          <w:kern w:val="0"/>
          <w:szCs w:val="22"/>
          <w:lang w:val="en-GB"/>
        </w:rPr>
        <w:t>responsible</w:t>
      </w:r>
      <w:r w:rsidRPr="003A11CB">
        <w:rPr>
          <w:snapToGrid/>
          <w:spacing w:val="21"/>
          <w:kern w:val="0"/>
          <w:szCs w:val="22"/>
          <w:lang w:val="en-GB"/>
        </w:rPr>
        <w:t xml:space="preserve"> </w:t>
      </w:r>
      <w:r w:rsidRPr="003A11CB">
        <w:rPr>
          <w:snapToGrid/>
          <w:spacing w:val="-1"/>
          <w:w w:val="102"/>
          <w:kern w:val="0"/>
          <w:szCs w:val="22"/>
          <w:lang w:val="en-GB"/>
        </w:rPr>
        <w:t>f</w:t>
      </w:r>
      <w:r w:rsidRPr="003A11CB">
        <w:rPr>
          <w:snapToGrid/>
          <w:spacing w:val="1"/>
          <w:w w:val="102"/>
          <w:kern w:val="0"/>
          <w:szCs w:val="22"/>
          <w:lang w:val="en-GB"/>
        </w:rPr>
        <w:t>o</w:t>
      </w:r>
      <w:r w:rsidRPr="003A11CB">
        <w:rPr>
          <w:snapToGrid/>
          <w:w w:val="102"/>
          <w:kern w:val="0"/>
          <w:szCs w:val="22"/>
          <w:lang w:val="en-GB"/>
        </w:rPr>
        <w:t xml:space="preserve">r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terrestrial</w:t>
      </w:r>
      <w:r w:rsidRPr="003A11CB">
        <w:rPr>
          <w:snapToGrid/>
          <w:spacing w:val="10"/>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kern w:val="0"/>
          <w:szCs w:val="22"/>
          <w:lang w:val="en-GB"/>
        </w:rPr>
        <w:t>n</w:t>
      </w:r>
      <w:r w:rsidRPr="003A11CB">
        <w:rPr>
          <w:snapToGrid/>
          <w:spacing w:val="6"/>
          <w:kern w:val="0"/>
          <w:szCs w:val="22"/>
          <w:lang w:val="en-GB"/>
        </w:rPr>
        <w:t xml:space="preserve"> </w:t>
      </w:r>
      <w:r w:rsidRPr="003A11CB">
        <w:rPr>
          <w:snapToGrid/>
          <w:kern w:val="0"/>
          <w:szCs w:val="22"/>
          <w:lang w:val="en-GB"/>
        </w:rPr>
        <w:t>and</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stration</w:t>
      </w:r>
      <w:r w:rsidRPr="003A11CB">
        <w:rPr>
          <w:snapToGrid/>
          <w:spacing w:val="14"/>
          <w:kern w:val="0"/>
          <w:szCs w:val="22"/>
          <w:lang w:val="en-GB"/>
        </w:rPr>
        <w:t xml:space="preserve"> </w:t>
      </w:r>
      <w:r w:rsidRPr="003A11CB">
        <w:rPr>
          <w:snapToGrid/>
          <w:kern w:val="0"/>
          <w:szCs w:val="22"/>
          <w:lang w:val="en-GB"/>
        </w:rPr>
        <w:t>responsible</w:t>
      </w:r>
      <w:r w:rsidRPr="003A11CB">
        <w:rPr>
          <w:snapToGrid/>
          <w:spacing w:val="12"/>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earth station),</w:t>
      </w:r>
      <w:r w:rsidRPr="003A11CB">
        <w:rPr>
          <w:snapToGrid/>
          <w:spacing w:val="9"/>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2"/>
          <w:kern w:val="0"/>
          <w:szCs w:val="22"/>
          <w:lang w:val="en-GB"/>
        </w:rPr>
        <w:t>a</w:t>
      </w:r>
      <w:r w:rsidRPr="003A11CB">
        <w:rPr>
          <w:snapToGrid/>
          <w:kern w:val="0"/>
          <w:szCs w:val="22"/>
          <w:lang w:val="en-GB"/>
        </w:rPr>
        <w:t>ssi</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ce</w:t>
      </w:r>
      <w:r w:rsidRPr="003A11CB">
        <w:rPr>
          <w:snapToGrid/>
          <w:spacing w:val="10"/>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B</w:t>
      </w:r>
      <w:r w:rsidRPr="003A11CB">
        <w:rPr>
          <w:snapToGrid/>
          <w:spacing w:val="-1"/>
          <w:kern w:val="0"/>
          <w:szCs w:val="22"/>
          <w:lang w:val="en-GB"/>
        </w:rPr>
        <w:t>u</w:t>
      </w:r>
      <w:r w:rsidRPr="003A11CB">
        <w:rPr>
          <w:snapToGrid/>
          <w:kern w:val="0"/>
          <w:szCs w:val="22"/>
          <w:lang w:val="en-GB"/>
        </w:rPr>
        <w:t>reau</w:t>
      </w:r>
      <w:r w:rsidRPr="003A11CB">
        <w:rPr>
          <w:snapToGrid/>
          <w:spacing w:val="6"/>
          <w:kern w:val="0"/>
          <w:szCs w:val="22"/>
          <w:lang w:val="en-GB"/>
        </w:rPr>
        <w:t xml:space="preserve"> </w:t>
      </w:r>
      <w:r w:rsidRPr="003A11CB">
        <w:rPr>
          <w:snapToGrid/>
          <w:spacing w:val="1"/>
          <w:kern w:val="0"/>
          <w:szCs w:val="22"/>
          <w:lang w:val="en-GB"/>
        </w:rPr>
        <w:t>i</w:t>
      </w:r>
      <w:r w:rsidRPr="003A11CB">
        <w:rPr>
          <w:snapToGrid/>
          <w:kern w:val="0"/>
          <w:szCs w:val="22"/>
          <w:lang w:val="en-GB"/>
        </w:rPr>
        <w:t xml:space="preserve">f </w:t>
      </w:r>
      <w:r w:rsidRPr="003A11CB">
        <w:rPr>
          <w:snapToGrid/>
          <w:w w:val="102"/>
          <w:kern w:val="0"/>
          <w:szCs w:val="22"/>
          <w:lang w:val="en-GB"/>
        </w:rPr>
        <w:t xml:space="preserve">so </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ested.  In case of disagreement, the calculation and verification of the pfd shall be made by the Bureau, taking into account the information referred to in this paragraph (b)(433)(i).  Stations of the mobile service in the frequency band 3500-3600 MHz shall not claim more protection from space stations than that provided in table 21-4 of the Radio Regulations (Edition of 2004).</w:t>
      </w:r>
    </w:p>
    <w:p w:rsidR="00807703" w:rsidRPr="003A11CB" w:rsidP="003A11CB" w14:paraId="7EDB699C" w14:textId="77777777">
      <w:pPr>
        <w:spacing w:after="120"/>
        <w:ind w:firstLine="720"/>
        <w:rPr>
          <w:snapToGrid/>
          <w:spacing w:val="1"/>
          <w:w w:val="105"/>
          <w:kern w:val="0"/>
          <w:szCs w:val="22"/>
          <w:lang w:val="en-GB"/>
        </w:rPr>
      </w:pPr>
      <w:r w:rsidRPr="003A11CB">
        <w:rPr>
          <w:snapToGrid/>
          <w:kern w:val="0"/>
          <w:szCs w:val="22"/>
          <w:lang w:val="en-GB"/>
        </w:rPr>
        <w:t>(ii)  [Reserved]</w:t>
      </w:r>
    </w:p>
    <w:p w:rsidR="00807703" w:rsidRPr="003A11CB" w:rsidP="003A11CB" w14:paraId="426F9443" w14:textId="77777777">
      <w:pPr>
        <w:spacing w:after="120"/>
        <w:ind w:firstLine="720"/>
        <w:rPr>
          <w:snapToGrid/>
          <w:kern w:val="0"/>
          <w:szCs w:val="22"/>
        </w:rPr>
      </w:pPr>
      <w:r w:rsidRPr="003A11CB">
        <w:rPr>
          <w:bCs/>
          <w:snapToGrid/>
          <w:kern w:val="0"/>
          <w:szCs w:val="22"/>
        </w:rPr>
        <w:t>(434)  </w:t>
      </w:r>
      <w:r w:rsidRPr="003A11CB">
        <w:rPr>
          <w:bCs/>
          <w:snapToGrid/>
          <w:spacing w:val="1"/>
          <w:kern w:val="0"/>
          <w:szCs w:val="22"/>
        </w:rPr>
        <w:t>5.43</w:t>
      </w:r>
      <w:r w:rsidRPr="003A11CB">
        <w:rPr>
          <w:bCs/>
          <w:snapToGrid/>
          <w:kern w:val="0"/>
          <w:szCs w:val="22"/>
        </w:rPr>
        <w:t>4  </w:t>
      </w:r>
      <w:r w:rsidRPr="003A11CB">
        <w:rPr>
          <w:snapToGrid/>
          <w:kern w:val="0"/>
          <w:szCs w:val="22"/>
        </w:rPr>
        <w:t>In Cana</w:t>
      </w:r>
      <w:r w:rsidRPr="003A11CB">
        <w:rPr>
          <w:snapToGrid/>
          <w:spacing w:val="1"/>
          <w:kern w:val="0"/>
          <w:szCs w:val="22"/>
        </w:rPr>
        <w:t>d</w:t>
      </w:r>
      <w:r w:rsidRPr="003A11CB">
        <w:rPr>
          <w:snapToGrid/>
          <w:kern w:val="0"/>
          <w:szCs w:val="22"/>
        </w:rPr>
        <w:t>a,</w:t>
      </w:r>
      <w:r w:rsidRPr="003A11CB">
        <w:rPr>
          <w:snapToGrid/>
          <w:spacing w:val="8"/>
          <w:kern w:val="0"/>
          <w:szCs w:val="22"/>
        </w:rPr>
        <w:t xml:space="preserve"> </w:t>
      </w:r>
      <w:r w:rsidRPr="003A11CB">
        <w:rPr>
          <w:snapToGrid/>
          <w:kern w:val="0"/>
          <w:szCs w:val="22"/>
        </w:rPr>
        <w:t>Col</w:t>
      </w:r>
      <w:r w:rsidRPr="003A11CB">
        <w:rPr>
          <w:snapToGrid/>
          <w:spacing w:val="2"/>
          <w:kern w:val="0"/>
          <w:szCs w:val="22"/>
        </w:rPr>
        <w:t>o</w:t>
      </w:r>
      <w:r w:rsidRPr="003A11CB">
        <w:rPr>
          <w:snapToGrid/>
          <w:spacing w:val="-3"/>
          <w:kern w:val="0"/>
          <w:szCs w:val="22"/>
        </w:rPr>
        <w:t>m</w:t>
      </w:r>
      <w:r w:rsidRPr="003A11CB">
        <w:rPr>
          <w:snapToGrid/>
          <w:spacing w:val="1"/>
          <w:kern w:val="0"/>
          <w:szCs w:val="22"/>
        </w:rPr>
        <w:t>b</w:t>
      </w:r>
      <w:r w:rsidRPr="003A11CB">
        <w:rPr>
          <w:snapToGrid/>
          <w:kern w:val="0"/>
          <w:szCs w:val="22"/>
        </w:rPr>
        <w:t>ia,</w:t>
      </w:r>
      <w:r w:rsidRPr="003A11CB">
        <w:rPr>
          <w:snapToGrid/>
          <w:spacing w:val="10"/>
          <w:kern w:val="0"/>
          <w:szCs w:val="22"/>
        </w:rPr>
        <w:t xml:space="preserve"> </w:t>
      </w:r>
      <w:r w:rsidRPr="003A11CB">
        <w:rPr>
          <w:snapToGrid/>
          <w:kern w:val="0"/>
          <w:szCs w:val="22"/>
        </w:rPr>
        <w:t>Costa</w:t>
      </w:r>
      <w:r w:rsidRPr="003A11CB">
        <w:rPr>
          <w:snapToGrid/>
          <w:spacing w:val="5"/>
          <w:kern w:val="0"/>
          <w:szCs w:val="22"/>
        </w:rPr>
        <w:t xml:space="preserve"> </w:t>
      </w:r>
      <w:r w:rsidRPr="003A11CB">
        <w:rPr>
          <w:snapToGrid/>
          <w:spacing w:val="1"/>
          <w:kern w:val="0"/>
          <w:szCs w:val="22"/>
        </w:rPr>
        <w:t>R</w:t>
      </w:r>
      <w:r w:rsidRPr="003A11CB">
        <w:rPr>
          <w:snapToGrid/>
          <w:kern w:val="0"/>
          <w:szCs w:val="22"/>
        </w:rPr>
        <w:t>ica</w:t>
      </w:r>
      <w:r w:rsidRPr="003A11CB">
        <w:rPr>
          <w:snapToGrid/>
          <w:spacing w:val="4"/>
          <w:kern w:val="0"/>
          <w:szCs w:val="22"/>
        </w:rPr>
        <w:t xml:space="preserve"> </w:t>
      </w:r>
      <w:r w:rsidRPr="003A11CB">
        <w:rPr>
          <w:snapToGrid/>
          <w:kern w:val="0"/>
          <w:szCs w:val="22"/>
        </w:rPr>
        <w:t>and</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6"/>
          <w:kern w:val="0"/>
          <w:szCs w:val="22"/>
        </w:rPr>
        <w:t xml:space="preserve"> </w:t>
      </w:r>
      <w:r w:rsidRPr="003A11CB">
        <w:rPr>
          <w:snapToGrid/>
          <w:kern w:val="0"/>
          <w:szCs w:val="22"/>
        </w:rPr>
        <w:t>States,</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fre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band</w:t>
      </w:r>
      <w:r w:rsidRPr="003A11CB">
        <w:rPr>
          <w:snapToGrid/>
          <w:spacing w:val="5"/>
          <w:kern w:val="0"/>
          <w:szCs w:val="22"/>
        </w:rPr>
        <w:t xml:space="preserve"> </w:t>
      </w:r>
      <w:r w:rsidRPr="003A11CB">
        <w:rPr>
          <w:snapToGrid/>
          <w:kern w:val="0"/>
          <w:szCs w:val="22"/>
        </w:rPr>
        <w:t>3</w:t>
      </w:r>
      <w:r w:rsidRPr="003A11CB">
        <w:rPr>
          <w:snapToGrid/>
          <w:spacing w:val="1"/>
          <w:kern w:val="0"/>
          <w:szCs w:val="22"/>
        </w:rPr>
        <w:t>600</w:t>
      </w:r>
      <w:r w:rsidRPr="003A11CB">
        <w:rPr>
          <w:snapToGrid/>
          <w:spacing w:val="-1"/>
          <w:kern w:val="0"/>
          <w:szCs w:val="22"/>
        </w:rPr>
        <w:t>-</w:t>
      </w:r>
      <w:r w:rsidRPr="003A11CB">
        <w:rPr>
          <w:snapToGrid/>
          <w:kern w:val="0"/>
          <w:szCs w:val="22"/>
        </w:rPr>
        <w:t>37</w:t>
      </w:r>
      <w:r w:rsidRPr="003A11CB">
        <w:rPr>
          <w:snapToGrid/>
          <w:spacing w:val="-1"/>
          <w:kern w:val="0"/>
          <w:szCs w:val="22"/>
        </w:rPr>
        <w:t>0</w:t>
      </w:r>
      <w:r w:rsidRPr="003A11CB">
        <w:rPr>
          <w:snapToGrid/>
          <w:kern w:val="0"/>
          <w:szCs w:val="22"/>
        </w:rPr>
        <w:t>0</w:t>
      </w:r>
      <w:r w:rsidRPr="003A11CB">
        <w:rPr>
          <w:snapToGrid/>
          <w:spacing w:val="4"/>
          <w:kern w:val="0"/>
          <w:szCs w:val="22"/>
        </w:rPr>
        <w:t xml:space="preserve"> </w:t>
      </w:r>
      <w:r w:rsidRPr="003A11CB">
        <w:rPr>
          <w:snapToGrid/>
          <w:spacing w:val="-1"/>
          <w:kern w:val="0"/>
          <w:szCs w:val="22"/>
        </w:rPr>
        <w:t>M</w:t>
      </w:r>
      <w:r w:rsidRPr="003A11CB">
        <w:rPr>
          <w:snapToGrid/>
          <w:kern w:val="0"/>
          <w:szCs w:val="22"/>
        </w:rPr>
        <w:t>Hz,</w:t>
      </w:r>
      <w:r w:rsidRPr="003A11CB">
        <w:rPr>
          <w:snapToGrid/>
          <w:spacing w:val="6"/>
          <w:kern w:val="0"/>
          <w:szCs w:val="22"/>
        </w:rPr>
        <w:t xml:space="preserve"> </w:t>
      </w:r>
      <w:r w:rsidRPr="003A11CB">
        <w:rPr>
          <w:snapToGrid/>
          <w:kern w:val="0"/>
          <w:szCs w:val="22"/>
        </w:rPr>
        <w:t xml:space="preserve">or </w:t>
      </w:r>
      <w:r w:rsidRPr="003A11CB">
        <w:rPr>
          <w:snapToGrid/>
          <w:w w:val="102"/>
          <w:kern w:val="0"/>
          <w:szCs w:val="22"/>
        </w:rPr>
        <w:t>portio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t</w:t>
      </w:r>
      <w:r w:rsidRPr="003A11CB">
        <w:rPr>
          <w:snapToGrid/>
          <w:spacing w:val="-1"/>
          <w:kern w:val="0"/>
          <w:szCs w:val="22"/>
        </w:rPr>
        <w:t>h</w:t>
      </w:r>
      <w:r w:rsidRPr="003A11CB">
        <w:rPr>
          <w:snapToGrid/>
          <w:kern w:val="0"/>
          <w:szCs w:val="22"/>
        </w:rPr>
        <w:t>ere</w:t>
      </w:r>
      <w:r w:rsidRPr="003A11CB">
        <w:rPr>
          <w:snapToGrid/>
          <w:spacing w:val="1"/>
          <w:kern w:val="0"/>
          <w:szCs w:val="22"/>
        </w:rPr>
        <w:t>o</w:t>
      </w:r>
      <w:r w:rsidRPr="003A11CB">
        <w:rPr>
          <w:snapToGrid/>
          <w:spacing w:val="-1"/>
          <w:kern w:val="0"/>
          <w:szCs w:val="22"/>
        </w:rPr>
        <w:t>f</w:t>
      </w:r>
      <w:r w:rsidRPr="003A11CB">
        <w:rPr>
          <w:snapToGrid/>
          <w:kern w:val="0"/>
          <w:szCs w:val="22"/>
        </w:rPr>
        <w:t>,</w:t>
      </w:r>
      <w:r w:rsidRPr="003A11CB">
        <w:rPr>
          <w:snapToGrid/>
          <w:spacing w:val="23"/>
          <w:kern w:val="0"/>
          <w:szCs w:val="22"/>
        </w:rPr>
        <w:t xml:space="preserve"> </w:t>
      </w:r>
      <w:r w:rsidRPr="003A11CB">
        <w:rPr>
          <w:snapToGrid/>
          <w:kern w:val="0"/>
          <w:szCs w:val="22"/>
        </w:rPr>
        <w:t>is</w:t>
      </w:r>
      <w:r w:rsidRPr="003A11CB">
        <w:rPr>
          <w:snapToGrid/>
          <w:spacing w:val="15"/>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25"/>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6"/>
          <w:kern w:val="0"/>
          <w:szCs w:val="22"/>
        </w:rPr>
        <w:t xml:space="preserve"> </w:t>
      </w:r>
      <w:r w:rsidRPr="003A11CB">
        <w:rPr>
          <w:snapToGrid/>
          <w:spacing w:val="-1"/>
          <w:kern w:val="0"/>
          <w:szCs w:val="22"/>
        </w:rPr>
        <w:t>u</w:t>
      </w:r>
      <w:r w:rsidRPr="003A11CB">
        <w:rPr>
          <w:snapToGrid/>
          <w:kern w:val="0"/>
          <w:szCs w:val="22"/>
        </w:rPr>
        <w:t>se</w:t>
      </w:r>
      <w:r w:rsidRPr="003A11CB">
        <w:rPr>
          <w:snapToGrid/>
          <w:spacing w:val="17"/>
          <w:kern w:val="0"/>
          <w:szCs w:val="22"/>
        </w:rPr>
        <w:t xml:space="preserve"> </w:t>
      </w:r>
      <w:r w:rsidRPr="003A11CB">
        <w:rPr>
          <w:snapToGrid/>
          <w:kern w:val="0"/>
          <w:szCs w:val="22"/>
        </w:rPr>
        <w:t>by</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ese</w:t>
      </w:r>
      <w:r w:rsidRPr="003A11CB">
        <w:rPr>
          <w:snapToGrid/>
          <w:spacing w:val="19"/>
          <w:kern w:val="0"/>
          <w:szCs w:val="22"/>
        </w:rPr>
        <w:t xml:space="preserve"> </w:t>
      </w:r>
      <w:r w:rsidRPr="003A11CB">
        <w:rPr>
          <w:snapToGrid/>
          <w:kern w:val="0"/>
          <w:szCs w:val="22"/>
        </w:rPr>
        <w:t>a</w:t>
      </w:r>
      <w:r w:rsidRPr="003A11CB">
        <w:rPr>
          <w:snapToGrid/>
          <w:spacing w:val="3"/>
          <w:kern w:val="0"/>
          <w:szCs w:val="22"/>
        </w:rPr>
        <w:t>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strations</w:t>
      </w:r>
      <w:r w:rsidRPr="003A11CB">
        <w:rPr>
          <w:snapToGrid/>
          <w:spacing w:val="31"/>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s</w:t>
      </w:r>
      <w:r w:rsidRPr="003A11CB">
        <w:rPr>
          <w:snapToGrid/>
          <w:spacing w:val="-1"/>
          <w:kern w:val="0"/>
          <w:szCs w:val="22"/>
        </w:rPr>
        <w:t>h</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1"/>
          <w:kern w:val="0"/>
          <w:szCs w:val="22"/>
        </w:rPr>
        <w:t xml:space="preserve"> </w:t>
      </w:r>
      <w:r w:rsidRPr="003A11CB">
        <w:rPr>
          <w:snapToGrid/>
          <w:kern w:val="0"/>
          <w:szCs w:val="22"/>
        </w:rPr>
        <w:t>to</w:t>
      </w:r>
      <w:r w:rsidRPr="003A11CB">
        <w:rPr>
          <w:snapToGrid/>
          <w:spacing w:val="15"/>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25"/>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kern w:val="0"/>
          <w:szCs w:val="22"/>
        </w:rPr>
        <w:t>ati</w:t>
      </w:r>
      <w:r w:rsidRPr="003A11CB">
        <w:rPr>
          <w:snapToGrid/>
          <w:spacing w:val="3"/>
          <w:kern w:val="0"/>
          <w:szCs w:val="22"/>
        </w:rPr>
        <w:t>o</w:t>
      </w:r>
      <w:r w:rsidRPr="003A11CB">
        <w:rPr>
          <w:snapToGrid/>
          <w:spacing w:val="-1"/>
          <w:kern w:val="0"/>
          <w:szCs w:val="22"/>
        </w:rPr>
        <w:t>n</w:t>
      </w:r>
      <w:r w:rsidRPr="003A11CB">
        <w:rPr>
          <w:snapToGrid/>
          <w:kern w:val="0"/>
          <w:szCs w:val="22"/>
        </w:rPr>
        <w:t>al</w:t>
      </w:r>
      <w:r w:rsidRPr="003A11CB">
        <w:rPr>
          <w:snapToGrid/>
          <w:spacing w:val="29"/>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20"/>
          <w:kern w:val="0"/>
          <w:szCs w:val="22"/>
        </w:rPr>
        <w:t xml:space="preserve"> </w:t>
      </w:r>
      <w:r w:rsidRPr="003A11CB">
        <w:rPr>
          <w:snapToGrid/>
          <w:spacing w:val="2"/>
          <w:w w:val="102"/>
          <w:kern w:val="0"/>
          <w:szCs w:val="22"/>
        </w:rPr>
        <w:t>T</w:t>
      </w:r>
      <w:r w:rsidRPr="003A11CB">
        <w:rPr>
          <w:snapToGrid/>
          <w:w w:val="102"/>
          <w:kern w:val="0"/>
          <w:szCs w:val="22"/>
        </w:rPr>
        <w:t>ele</w:t>
      </w:r>
      <w:r w:rsidRPr="003A11CB">
        <w:rPr>
          <w:snapToGrid/>
          <w:spacing w:val="-1"/>
          <w:w w:val="102"/>
          <w:kern w:val="0"/>
          <w:szCs w:val="22"/>
        </w:rPr>
        <w:t>c</w:t>
      </w:r>
      <w:r w:rsidRPr="003A11CB">
        <w:rPr>
          <w:snapToGrid/>
          <w:w w:val="102"/>
          <w:kern w:val="0"/>
          <w:szCs w:val="22"/>
        </w:rPr>
        <w:t>o</w:t>
      </w:r>
      <w:r w:rsidRPr="003A11CB">
        <w:rPr>
          <w:snapToGrid/>
          <w:spacing w:val="-1"/>
          <w:w w:val="102"/>
          <w:kern w:val="0"/>
          <w:szCs w:val="22"/>
        </w:rPr>
        <w:t>mm</w:t>
      </w:r>
      <w:r w:rsidRPr="003A11CB">
        <w:rPr>
          <w:snapToGrid/>
          <w:w w:val="102"/>
          <w:kern w:val="0"/>
          <w:szCs w:val="22"/>
        </w:rPr>
        <w:t>unicati</w:t>
      </w:r>
      <w:r w:rsidRPr="003A11CB">
        <w:rPr>
          <w:snapToGrid/>
          <w:spacing w:val="1"/>
          <w:w w:val="102"/>
          <w:kern w:val="0"/>
          <w:szCs w:val="22"/>
        </w:rPr>
        <w:t>o</w:t>
      </w:r>
      <w:r w:rsidRPr="003A11CB">
        <w:rPr>
          <w:snapToGrid/>
          <w:w w:val="102"/>
          <w:kern w:val="0"/>
          <w:szCs w:val="22"/>
        </w:rPr>
        <w:t xml:space="preserve">ns </w:t>
      </w:r>
      <w:r w:rsidRPr="003A11CB">
        <w:rPr>
          <w:snapToGrid/>
          <w:kern w:val="0"/>
          <w:szCs w:val="22"/>
        </w:rPr>
        <w:t xml:space="preserve">(IMT).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6"/>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w:t>
      </w:r>
      <w:r w:rsidRPr="003A11CB">
        <w:rPr>
          <w:snapToGrid/>
          <w:spacing w:val="2"/>
          <w:kern w:val="0"/>
          <w:szCs w:val="22"/>
        </w:rPr>
        <w:t>t</w:t>
      </w:r>
      <w:r w:rsidRPr="003A11CB">
        <w:rPr>
          <w:snapToGrid/>
          <w:kern w:val="0"/>
          <w:szCs w:val="22"/>
        </w:rPr>
        <w:t>ion</w:t>
      </w:r>
      <w:r w:rsidRPr="003A11CB">
        <w:rPr>
          <w:snapToGrid/>
          <w:spacing w:val="1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spacing w:val="1"/>
          <w:kern w:val="0"/>
          <w:szCs w:val="22"/>
        </w:rPr>
        <w:t>p</w:t>
      </w:r>
      <w:r w:rsidRPr="003A11CB">
        <w:rPr>
          <w:snapToGrid/>
          <w:kern w:val="0"/>
          <w:szCs w:val="22"/>
        </w:rPr>
        <w:t>recl</w:t>
      </w:r>
      <w:r w:rsidRPr="003A11CB">
        <w:rPr>
          <w:snapToGrid/>
          <w:spacing w:val="-1"/>
          <w:kern w:val="0"/>
          <w:szCs w:val="22"/>
        </w:rPr>
        <w:t>u</w:t>
      </w:r>
      <w:r w:rsidRPr="003A11CB">
        <w:rPr>
          <w:snapToGrid/>
          <w:kern w:val="0"/>
          <w:szCs w:val="22"/>
        </w:rPr>
        <w:t>de</w:t>
      </w:r>
      <w:r w:rsidRPr="003A11CB">
        <w:rPr>
          <w:snapToGrid/>
          <w:spacing w:val="1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u</w:t>
      </w:r>
      <w:r w:rsidRPr="003A11CB">
        <w:rPr>
          <w:snapToGrid/>
          <w:kern w:val="0"/>
          <w:szCs w:val="22"/>
        </w:rPr>
        <w:t>se</w:t>
      </w:r>
      <w:r w:rsidRPr="003A11CB">
        <w:rPr>
          <w:snapToGrid/>
          <w:spacing w:val="5"/>
          <w:kern w:val="0"/>
          <w:szCs w:val="22"/>
        </w:rPr>
        <w:t xml:space="preserve"> </w:t>
      </w:r>
      <w:r w:rsidRPr="003A11CB">
        <w:rPr>
          <w:snapToGrid/>
          <w:spacing w:val="2"/>
          <w:kern w:val="0"/>
          <w:szCs w:val="22"/>
        </w:rPr>
        <w:t>o</w:t>
      </w:r>
      <w:r w:rsidRPr="003A11CB">
        <w:rPr>
          <w:snapToGrid/>
          <w:kern w:val="0"/>
          <w:szCs w:val="22"/>
        </w:rPr>
        <w:t>f</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7"/>
          <w:kern w:val="0"/>
          <w:szCs w:val="22"/>
        </w:rPr>
        <w:t xml:space="preserve"> </w:t>
      </w:r>
      <w:r w:rsidRPr="003A11CB">
        <w:rPr>
          <w:snapToGrid/>
          <w:kern w:val="0"/>
          <w:szCs w:val="22"/>
        </w:rPr>
        <w:t>fre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band</w:t>
      </w:r>
      <w:r w:rsidRPr="003A11CB">
        <w:rPr>
          <w:snapToGrid/>
          <w:spacing w:val="6"/>
          <w:kern w:val="0"/>
          <w:szCs w:val="22"/>
        </w:rPr>
        <w:t xml:space="preserve"> </w:t>
      </w:r>
      <w:r w:rsidRPr="003A11CB">
        <w:rPr>
          <w:snapToGrid/>
          <w:spacing w:val="2"/>
          <w:kern w:val="0"/>
          <w:szCs w:val="22"/>
        </w:rPr>
        <w:t>b</w:t>
      </w:r>
      <w:r w:rsidRPr="003A11CB">
        <w:rPr>
          <w:snapToGrid/>
          <w:kern w:val="0"/>
          <w:szCs w:val="22"/>
        </w:rPr>
        <w:t>y</w:t>
      </w:r>
      <w:r w:rsidRPr="003A11CB">
        <w:rPr>
          <w:snapToGrid/>
          <w:spacing w:val="2"/>
          <w:kern w:val="0"/>
          <w:szCs w:val="22"/>
        </w:rPr>
        <w:t xml:space="preserve"> a</w:t>
      </w:r>
      <w:r w:rsidRPr="003A11CB">
        <w:rPr>
          <w:snapToGrid/>
          <w:spacing w:val="1"/>
          <w:kern w:val="0"/>
          <w:szCs w:val="22"/>
        </w:rPr>
        <w:t>n</w:t>
      </w:r>
      <w:r w:rsidRPr="003A11CB">
        <w:rPr>
          <w:snapToGrid/>
          <w:kern w:val="0"/>
          <w:szCs w:val="22"/>
        </w:rPr>
        <w:t>y</w:t>
      </w:r>
      <w:r w:rsidRPr="003A11CB">
        <w:rPr>
          <w:snapToGrid/>
          <w:spacing w:val="4"/>
          <w:kern w:val="0"/>
          <w:szCs w:val="22"/>
        </w:rPr>
        <w:t xml:space="preserve"> </w:t>
      </w:r>
      <w:r w:rsidRPr="003A11CB">
        <w:rPr>
          <w:snapToGrid/>
          <w:kern w:val="0"/>
          <w:szCs w:val="22"/>
        </w:rPr>
        <w:t>a</w:t>
      </w:r>
      <w:r w:rsidRPr="003A11CB">
        <w:rPr>
          <w:snapToGrid/>
          <w:spacing w:val="1"/>
          <w:kern w:val="0"/>
          <w:szCs w:val="22"/>
        </w:rPr>
        <w:t>p</w:t>
      </w:r>
      <w:r w:rsidRPr="003A11CB">
        <w:rPr>
          <w:snapToGrid/>
          <w:spacing w:val="8"/>
          <w:kern w:val="0"/>
          <w:szCs w:val="22"/>
        </w:rPr>
        <w:t>p</w:t>
      </w:r>
      <w:r w:rsidRPr="003A11CB">
        <w:rPr>
          <w:snapToGrid/>
          <w:kern w:val="0"/>
          <w:szCs w:val="22"/>
        </w:rPr>
        <w:t>lication</w:t>
      </w:r>
      <w:r w:rsidRPr="003A11CB">
        <w:rPr>
          <w:snapToGrid/>
          <w:spacing w:val="12"/>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ich</w:t>
      </w:r>
      <w:r w:rsidRPr="003A11CB">
        <w:rPr>
          <w:snapToGrid/>
          <w:spacing w:val="9"/>
          <w:kern w:val="0"/>
          <w:szCs w:val="22"/>
        </w:rPr>
        <w:t xml:space="preserve"> </w:t>
      </w:r>
      <w:r w:rsidRPr="003A11CB">
        <w:rPr>
          <w:snapToGrid/>
          <w:w w:val="102"/>
          <w:kern w:val="0"/>
          <w:szCs w:val="22"/>
        </w:rPr>
        <w:t xml:space="preserve">it </w:t>
      </w:r>
      <w:r w:rsidRPr="003A11CB">
        <w:rPr>
          <w:snapToGrid/>
          <w:kern w:val="0"/>
          <w:szCs w:val="22"/>
        </w:rPr>
        <w:t>is</w:t>
      </w:r>
      <w:r w:rsidRPr="003A11CB">
        <w:rPr>
          <w:snapToGrid/>
          <w:spacing w:val="24"/>
          <w:kern w:val="0"/>
          <w:szCs w:val="22"/>
        </w:rPr>
        <w:t xml:space="preserve"> </w:t>
      </w:r>
      <w:r w:rsidRPr="003A11CB">
        <w:rPr>
          <w:snapToGrid/>
          <w:kern w:val="0"/>
          <w:szCs w:val="22"/>
        </w:rPr>
        <w:t>allocated</w:t>
      </w:r>
      <w:r w:rsidRPr="003A11CB">
        <w:rPr>
          <w:snapToGrid/>
          <w:spacing w:val="33"/>
          <w:kern w:val="0"/>
          <w:szCs w:val="22"/>
        </w:rPr>
        <w:t xml:space="preserve"> </w:t>
      </w:r>
      <w:r w:rsidRPr="003A11CB">
        <w:rPr>
          <w:snapToGrid/>
          <w:kern w:val="0"/>
          <w:szCs w:val="22"/>
        </w:rPr>
        <w:t>and</w:t>
      </w:r>
      <w:r w:rsidRPr="003A11CB">
        <w:rPr>
          <w:snapToGrid/>
          <w:spacing w:val="26"/>
          <w:kern w:val="0"/>
          <w:szCs w:val="22"/>
        </w:rPr>
        <w:t xml:space="preserve"> </w:t>
      </w:r>
      <w:r w:rsidRPr="003A11CB">
        <w:rPr>
          <w:snapToGrid/>
          <w:kern w:val="0"/>
          <w:szCs w:val="22"/>
        </w:rPr>
        <w:t>does</w:t>
      </w:r>
      <w:r w:rsidRPr="003A11CB">
        <w:rPr>
          <w:snapToGrid/>
          <w:spacing w:val="27"/>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6"/>
          <w:kern w:val="0"/>
          <w:szCs w:val="22"/>
        </w:rPr>
        <w:t xml:space="preserve"> </w:t>
      </w:r>
      <w:r w:rsidRPr="003A11CB">
        <w:rPr>
          <w:snapToGrid/>
          <w:kern w:val="0"/>
          <w:szCs w:val="22"/>
        </w:rPr>
        <w:t>establi</w:t>
      </w:r>
      <w:r w:rsidRPr="003A11CB">
        <w:rPr>
          <w:snapToGrid/>
          <w:spacing w:val="-1"/>
          <w:kern w:val="0"/>
          <w:szCs w:val="22"/>
        </w:rPr>
        <w:t>s</w:t>
      </w:r>
      <w:r w:rsidRPr="003A11CB">
        <w:rPr>
          <w:snapToGrid/>
          <w:kern w:val="0"/>
          <w:szCs w:val="22"/>
        </w:rPr>
        <w:t>h</w:t>
      </w:r>
      <w:r w:rsidRPr="003A11CB">
        <w:rPr>
          <w:snapToGrid/>
          <w:spacing w:val="31"/>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27"/>
          <w:kern w:val="0"/>
          <w:szCs w:val="22"/>
        </w:rPr>
        <w:t xml:space="preserve"> </w:t>
      </w:r>
      <w:r w:rsidRPr="003A11CB">
        <w:rPr>
          <w:snapToGrid/>
          <w:kern w:val="0"/>
          <w:szCs w:val="22"/>
        </w:rPr>
        <w:t>in</w:t>
      </w:r>
      <w:r w:rsidRPr="003A11CB">
        <w:rPr>
          <w:snapToGrid/>
          <w:spacing w:val="2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29"/>
          <w:kern w:val="0"/>
          <w:szCs w:val="22"/>
        </w:rPr>
        <w:t xml:space="preserve"> </w:t>
      </w:r>
      <w:r w:rsidRPr="003A11CB">
        <w:rPr>
          <w:snapToGrid/>
          <w:kern w:val="0"/>
          <w:szCs w:val="22"/>
        </w:rPr>
        <w:t>R</w:t>
      </w:r>
      <w:r w:rsidRPr="003A11CB">
        <w:rPr>
          <w:snapToGrid/>
          <w:spacing w:val="-1"/>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lati</w:t>
      </w:r>
      <w:r w:rsidRPr="003A11CB">
        <w:rPr>
          <w:snapToGrid/>
          <w:spacing w:val="2"/>
          <w:kern w:val="0"/>
          <w:szCs w:val="22"/>
        </w:rPr>
        <w:t>o</w:t>
      </w:r>
      <w:r w:rsidRPr="003A11CB">
        <w:rPr>
          <w:snapToGrid/>
          <w:spacing w:val="-1"/>
          <w:kern w:val="0"/>
          <w:szCs w:val="22"/>
        </w:rPr>
        <w:t>n</w:t>
      </w:r>
      <w:r w:rsidRPr="003A11CB">
        <w:rPr>
          <w:snapToGrid/>
          <w:kern w:val="0"/>
          <w:szCs w:val="22"/>
        </w:rPr>
        <w:t xml:space="preserve">s.  </w:t>
      </w:r>
      <w:r w:rsidRPr="003A11CB">
        <w:rPr>
          <w:snapToGrid/>
          <w:spacing w:val="-2"/>
          <w:kern w:val="0"/>
          <w:szCs w:val="22"/>
        </w:rPr>
        <w:t>A</w:t>
      </w:r>
      <w:r w:rsidRPr="003A11CB">
        <w:rPr>
          <w:snapToGrid/>
          <w:kern w:val="0"/>
          <w:szCs w:val="22"/>
        </w:rPr>
        <w:t>t</w:t>
      </w:r>
      <w:r w:rsidRPr="003A11CB">
        <w:rPr>
          <w:snapToGrid/>
          <w:spacing w:val="2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kern w:val="0"/>
          <w:szCs w:val="22"/>
        </w:rPr>
        <w:t>st</w:t>
      </w:r>
      <w:r w:rsidRPr="003A11CB">
        <w:rPr>
          <w:snapToGrid/>
          <w:spacing w:val="2"/>
          <w:kern w:val="0"/>
          <w:szCs w:val="22"/>
        </w:rPr>
        <w:t>a</w:t>
      </w:r>
      <w:r w:rsidRPr="003A11CB">
        <w:rPr>
          <w:snapToGrid/>
          <w:spacing w:val="-1"/>
          <w:kern w:val="0"/>
          <w:szCs w:val="22"/>
        </w:rPr>
        <w:t>g</w:t>
      </w:r>
      <w:r w:rsidRPr="003A11CB">
        <w:rPr>
          <w:snapToGrid/>
          <w:kern w:val="0"/>
          <w:szCs w:val="22"/>
        </w:rPr>
        <w:t>e</w:t>
      </w:r>
      <w:r w:rsidRPr="003A11CB">
        <w:rPr>
          <w:snapToGrid/>
          <w:spacing w:val="28"/>
          <w:kern w:val="0"/>
          <w:szCs w:val="22"/>
        </w:rPr>
        <w:t xml:space="preserve"> </w:t>
      </w:r>
      <w:r w:rsidRPr="003A11CB">
        <w:rPr>
          <w:snapToGrid/>
          <w:kern w:val="0"/>
          <w:szCs w:val="22"/>
        </w:rPr>
        <w:t>of</w:t>
      </w:r>
      <w:r w:rsidRPr="003A11CB">
        <w:rPr>
          <w:snapToGrid/>
          <w:spacing w:val="23"/>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ordi</w:t>
      </w:r>
      <w:r w:rsidRPr="003A11CB">
        <w:rPr>
          <w:snapToGrid/>
          <w:spacing w:val="-1"/>
          <w:kern w:val="0"/>
          <w:szCs w:val="22"/>
        </w:rPr>
        <w:t>n</w:t>
      </w:r>
      <w:r w:rsidRPr="003A11CB">
        <w:rPr>
          <w:snapToGrid/>
          <w:kern w:val="0"/>
          <w:szCs w:val="22"/>
        </w:rPr>
        <w:t>ation 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kern w:val="0"/>
          <w:szCs w:val="22"/>
        </w:rPr>
        <w:t>pro</w:t>
      </w:r>
      <w:r w:rsidRPr="003A11CB">
        <w:rPr>
          <w:snapToGrid/>
          <w:spacing w:val="-1"/>
          <w:kern w:val="0"/>
          <w:szCs w:val="22"/>
        </w:rPr>
        <w:t>v</w:t>
      </w:r>
      <w:r w:rsidRPr="003A11CB">
        <w:rPr>
          <w:snapToGrid/>
          <w:kern w:val="0"/>
          <w:szCs w:val="22"/>
        </w:rPr>
        <w:t>isions</w:t>
      </w:r>
      <w:r w:rsidRPr="003A11CB">
        <w:rPr>
          <w:snapToGrid/>
          <w:spacing w:val="34"/>
          <w:kern w:val="0"/>
          <w:szCs w:val="22"/>
        </w:rPr>
        <w:t xml:space="preserve"> </w:t>
      </w:r>
      <w:r w:rsidRPr="003A11CB">
        <w:rPr>
          <w:snapToGrid/>
          <w:w w:val="102"/>
          <w:kern w:val="0"/>
          <w:szCs w:val="22"/>
        </w:rPr>
        <w:t xml:space="preserve">of </w:t>
      </w:r>
      <w:r w:rsidRPr="003A11CB">
        <w:rPr>
          <w:snapToGrid/>
          <w:kern w:val="0"/>
          <w:szCs w:val="22"/>
        </w:rPr>
        <w:t xml:space="preserve">Nos. </w:t>
      </w:r>
      <w:r w:rsidRPr="003A11CB">
        <w:rPr>
          <w:bCs/>
          <w:snapToGrid/>
          <w:spacing w:val="1"/>
          <w:kern w:val="0"/>
          <w:szCs w:val="22"/>
        </w:rPr>
        <w:t>9.1</w:t>
      </w:r>
      <w:r w:rsidRPr="003A11CB">
        <w:rPr>
          <w:bCs/>
          <w:snapToGrid/>
          <w:kern w:val="0"/>
          <w:szCs w:val="22"/>
        </w:rPr>
        <w:t>7</w:t>
      </w:r>
      <w:r w:rsidRPr="003A11CB">
        <w:rPr>
          <w:bCs/>
          <w:snapToGrid/>
          <w:spacing w:val="2"/>
          <w:kern w:val="0"/>
          <w:szCs w:val="22"/>
        </w:rPr>
        <w:t xml:space="preserve"> </w:t>
      </w:r>
      <w:r w:rsidRPr="003A11CB">
        <w:rPr>
          <w:snapToGrid/>
          <w:kern w:val="0"/>
          <w:szCs w:val="22"/>
        </w:rPr>
        <w:t>and</w:t>
      </w:r>
      <w:r w:rsidRPr="003A11CB">
        <w:rPr>
          <w:snapToGrid/>
          <w:spacing w:val="6"/>
          <w:kern w:val="0"/>
          <w:szCs w:val="22"/>
        </w:rPr>
        <w:t xml:space="preserve"> </w:t>
      </w:r>
      <w:r w:rsidRPr="003A11CB">
        <w:rPr>
          <w:bCs/>
          <w:snapToGrid/>
          <w:spacing w:val="1"/>
          <w:kern w:val="0"/>
          <w:szCs w:val="22"/>
        </w:rPr>
        <w:t>9</w:t>
      </w:r>
      <w:r w:rsidRPr="003A11CB">
        <w:rPr>
          <w:bCs/>
          <w:snapToGrid/>
          <w:spacing w:val="-1"/>
          <w:kern w:val="0"/>
          <w:szCs w:val="22"/>
        </w:rPr>
        <w:t>.</w:t>
      </w:r>
      <w:r w:rsidRPr="003A11CB">
        <w:rPr>
          <w:bCs/>
          <w:snapToGrid/>
          <w:spacing w:val="1"/>
          <w:kern w:val="0"/>
          <w:szCs w:val="22"/>
        </w:rPr>
        <w:t>1</w:t>
      </w:r>
      <w:r w:rsidRPr="003A11CB">
        <w:rPr>
          <w:bCs/>
          <w:snapToGrid/>
          <w:kern w:val="0"/>
          <w:szCs w:val="22"/>
        </w:rPr>
        <w:t>8</w:t>
      </w:r>
      <w:r w:rsidRPr="003A11CB">
        <w:rPr>
          <w:bCs/>
          <w:snapToGrid/>
          <w:spacing w:val="2"/>
          <w:kern w:val="0"/>
          <w:szCs w:val="22"/>
        </w:rPr>
        <w:t xml:space="preserve"> </w:t>
      </w:r>
      <w:r w:rsidRPr="003A11CB">
        <w:rPr>
          <w:snapToGrid/>
          <w:kern w:val="0"/>
          <w:szCs w:val="22"/>
        </w:rPr>
        <w:t>also</w:t>
      </w:r>
      <w:r w:rsidRPr="003A11CB">
        <w:rPr>
          <w:snapToGrid/>
          <w:spacing w:val="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w:t>
      </w:r>
      <w:r w:rsidRPr="003A11CB">
        <w:rPr>
          <w:snapToGrid/>
          <w:spacing w:val="-3"/>
          <w:kern w:val="0"/>
          <w:szCs w:val="22"/>
        </w:rPr>
        <w:t>y</w:t>
      </w:r>
      <w:r w:rsidRPr="003A11CB">
        <w:rPr>
          <w:snapToGrid/>
          <w:kern w:val="0"/>
          <w:szCs w:val="22"/>
        </w:rPr>
        <w:t xml:space="preserve">.  </w:t>
      </w:r>
      <w:r w:rsidRPr="003A11CB">
        <w:rPr>
          <w:snapToGrid/>
          <w:spacing w:val="1"/>
          <w:kern w:val="0"/>
          <w:szCs w:val="22"/>
        </w:rPr>
        <w:t>B</w:t>
      </w:r>
      <w:r w:rsidRPr="003A11CB">
        <w:rPr>
          <w:snapToGrid/>
          <w:kern w:val="0"/>
          <w:szCs w:val="22"/>
        </w:rPr>
        <w:t>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4"/>
          <w:kern w:val="0"/>
          <w:szCs w:val="22"/>
        </w:rPr>
        <w:t xml:space="preserve"> </w:t>
      </w:r>
      <w:r w:rsidRPr="003A11CB">
        <w:rPr>
          <w:snapToGrid/>
          <w:kern w:val="0"/>
          <w:szCs w:val="22"/>
        </w:rPr>
        <w:t>an</w:t>
      </w:r>
      <w:r w:rsidRPr="003A11CB">
        <w:rPr>
          <w:snapToGrid/>
          <w:spacing w:val="-1"/>
          <w:kern w:val="0"/>
          <w:szCs w:val="22"/>
        </w:rPr>
        <w:t xml:space="preserve"> </w:t>
      </w:r>
      <w:r w:rsidRPr="003A11CB">
        <w:rPr>
          <w:snapToGrid/>
          <w:kern w:val="0"/>
          <w:szCs w:val="22"/>
        </w:rPr>
        <w:t>a</w:t>
      </w:r>
      <w:r w:rsidRPr="003A11CB">
        <w:rPr>
          <w:snapToGrid/>
          <w:spacing w:val="3"/>
          <w:kern w:val="0"/>
          <w:szCs w:val="22"/>
        </w:rPr>
        <w:t>d</w:t>
      </w:r>
      <w:r w:rsidRPr="003A11CB">
        <w:rPr>
          <w:snapToGrid/>
          <w:spacing w:val="-1"/>
          <w:kern w:val="0"/>
          <w:szCs w:val="22"/>
        </w:rPr>
        <w:t>m</w:t>
      </w:r>
      <w:r w:rsidRPr="003A11CB">
        <w:rPr>
          <w:snapToGrid/>
          <w:kern w:val="0"/>
          <w:szCs w:val="22"/>
        </w:rPr>
        <w:t>inistration</w:t>
      </w:r>
      <w:r w:rsidRPr="003A11CB">
        <w:rPr>
          <w:snapToGrid/>
          <w:spacing w:val="13"/>
          <w:kern w:val="0"/>
          <w:szCs w:val="22"/>
        </w:rPr>
        <w:t xml:space="preserve"> </w:t>
      </w:r>
      <w:r w:rsidRPr="003A11CB">
        <w:rPr>
          <w:snapToGrid/>
          <w:kern w:val="0"/>
          <w:szCs w:val="22"/>
        </w:rPr>
        <w:t>brings</w:t>
      </w:r>
      <w:r w:rsidRPr="003A11CB">
        <w:rPr>
          <w:snapToGrid/>
          <w:spacing w:val="4"/>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1"/>
          <w:kern w:val="0"/>
          <w:szCs w:val="22"/>
        </w:rPr>
        <w:t xml:space="preserve"> </w:t>
      </w:r>
      <w:r w:rsidRPr="003A11CB">
        <w:rPr>
          <w:snapToGrid/>
          <w:kern w:val="0"/>
          <w:szCs w:val="22"/>
        </w:rPr>
        <w:t>use</w:t>
      </w:r>
      <w:r w:rsidRPr="003A11CB">
        <w:rPr>
          <w:snapToGrid/>
          <w:spacing w:val="1"/>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b</w:t>
      </w:r>
      <w:r w:rsidRPr="003A11CB">
        <w:rPr>
          <w:snapToGrid/>
          <w:spacing w:val="2"/>
          <w:kern w:val="0"/>
          <w:szCs w:val="22"/>
        </w:rPr>
        <w:t>a</w:t>
      </w:r>
      <w:r w:rsidRPr="003A11CB">
        <w:rPr>
          <w:snapToGrid/>
          <w:kern w:val="0"/>
          <w:szCs w:val="22"/>
        </w:rPr>
        <w:t>se</w:t>
      </w:r>
      <w:r w:rsidRPr="003A11CB">
        <w:rPr>
          <w:snapToGrid/>
          <w:spacing w:val="2"/>
          <w:kern w:val="0"/>
          <w:szCs w:val="22"/>
        </w:rPr>
        <w:t xml:space="preserve"> </w:t>
      </w:r>
      <w:r w:rsidRPr="003A11CB">
        <w:rPr>
          <w:snapToGrid/>
          <w:kern w:val="0"/>
          <w:szCs w:val="22"/>
        </w:rPr>
        <w:t xml:space="preserve">or </w:t>
      </w:r>
      <w:r w:rsidRPr="003A11CB">
        <w:rPr>
          <w:snapToGrid/>
          <w:spacing w:val="-3"/>
          <w:kern w:val="0"/>
          <w:szCs w:val="22"/>
        </w:rPr>
        <w:t>m</w:t>
      </w:r>
      <w:r w:rsidRPr="003A11CB">
        <w:rPr>
          <w:snapToGrid/>
          <w:kern w:val="0"/>
          <w:szCs w:val="22"/>
        </w:rPr>
        <w:t>obile</w:t>
      </w:r>
      <w:r w:rsidRPr="003A11CB">
        <w:rPr>
          <w:snapToGrid/>
          <w:spacing w:val="6"/>
          <w:kern w:val="0"/>
          <w:szCs w:val="22"/>
        </w:rPr>
        <w:t xml:space="preserve"> </w:t>
      </w:r>
      <w:r w:rsidRPr="003A11CB">
        <w:rPr>
          <w:snapToGrid/>
          <w:kern w:val="0"/>
          <w:szCs w:val="22"/>
        </w:rPr>
        <w:t>sta</w:t>
      </w:r>
      <w:r w:rsidRPr="003A11CB">
        <w:rPr>
          <w:snapToGrid/>
          <w:spacing w:val="2"/>
          <w:kern w:val="0"/>
          <w:szCs w:val="22"/>
        </w:rPr>
        <w:t>t</w:t>
      </w:r>
      <w:r w:rsidRPr="003A11CB">
        <w:rPr>
          <w:snapToGrid/>
          <w:kern w:val="0"/>
          <w:szCs w:val="22"/>
        </w:rPr>
        <w:t>ion</w:t>
      </w:r>
      <w:r w:rsidRPr="003A11CB">
        <w:rPr>
          <w:snapToGrid/>
          <w:spacing w:val="2"/>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spacing w:val="5"/>
          <w:kern w:val="0"/>
          <w:szCs w:val="22"/>
        </w:rPr>
        <w:t>a</w:t>
      </w:r>
      <w:r w:rsidRPr="003A11CB">
        <w:rPr>
          <w:snapToGrid/>
          <w:kern w:val="0"/>
          <w:szCs w:val="22"/>
        </w:rPr>
        <w:t>n IMT</w:t>
      </w:r>
      <w:r w:rsidRPr="003A11CB">
        <w:rPr>
          <w:snapToGrid/>
          <w:spacing w:val="4"/>
          <w:kern w:val="0"/>
          <w:szCs w:val="22"/>
        </w:rPr>
        <w:t xml:space="preserve"> </w:t>
      </w:r>
      <w:r w:rsidRPr="003A11CB">
        <w:rPr>
          <w:snapToGrid/>
          <w:spacing w:val="1"/>
          <w:kern w:val="0"/>
          <w:szCs w:val="22"/>
        </w:rPr>
        <w:t>s</w:t>
      </w:r>
      <w:r w:rsidRPr="003A11CB">
        <w:rPr>
          <w:snapToGrid/>
          <w:spacing w:val="-3"/>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w:t>
      </w:r>
      <w:r w:rsidRPr="003A11CB">
        <w:rPr>
          <w:snapToGrid/>
          <w:spacing w:val="4"/>
          <w:kern w:val="0"/>
          <w:szCs w:val="22"/>
        </w:rPr>
        <w:t xml:space="preserve"> </w:t>
      </w:r>
      <w:r w:rsidRPr="003A11CB">
        <w:rPr>
          <w:snapToGrid/>
          <w:spacing w:val="1"/>
          <w:kern w:val="0"/>
          <w:szCs w:val="22"/>
        </w:rPr>
        <w:t>i</w:t>
      </w:r>
      <w:r w:rsidRPr="003A11CB">
        <w:rPr>
          <w:snapToGrid/>
          <w:kern w:val="0"/>
          <w:szCs w:val="22"/>
        </w:rPr>
        <w:t>t</w:t>
      </w:r>
      <w:r w:rsidRPr="003A11CB">
        <w:rPr>
          <w:snapToGrid/>
          <w:spacing w:val="-2"/>
          <w:kern w:val="0"/>
          <w:szCs w:val="22"/>
        </w:rPr>
        <w:t xml:space="preserve"> </w:t>
      </w:r>
      <w:r w:rsidRPr="003A11CB">
        <w:rPr>
          <w:snapToGrid/>
          <w:spacing w:val="1"/>
          <w:w w:val="102"/>
          <w:kern w:val="0"/>
          <w:szCs w:val="22"/>
        </w:rPr>
        <w:t>s</w:t>
      </w:r>
      <w:r w:rsidRPr="003A11CB">
        <w:rPr>
          <w:snapToGrid/>
          <w:spacing w:val="-1"/>
          <w:w w:val="102"/>
          <w:kern w:val="0"/>
          <w:szCs w:val="22"/>
        </w:rPr>
        <w:t>h</w:t>
      </w:r>
      <w:r w:rsidRPr="003A11CB">
        <w:rPr>
          <w:snapToGrid/>
          <w:w w:val="102"/>
          <w:kern w:val="0"/>
          <w:szCs w:val="22"/>
        </w:rPr>
        <w:t xml:space="preserve">all </w:t>
      </w:r>
      <w:r w:rsidRPr="003A11CB">
        <w:rPr>
          <w:snapToGrid/>
          <w:kern w:val="0"/>
          <w:szCs w:val="22"/>
        </w:rPr>
        <w:t>seek</w:t>
      </w:r>
      <w:r w:rsidRPr="003A11CB">
        <w:rPr>
          <w:snapToGrid/>
          <w:spacing w:val="9"/>
          <w:kern w:val="0"/>
          <w:szCs w:val="22"/>
        </w:rPr>
        <w:t xml:space="preserve"> </w:t>
      </w:r>
      <w:r w:rsidRPr="003A11CB">
        <w:rPr>
          <w:snapToGrid/>
          <w:spacing w:val="2"/>
          <w:kern w:val="0"/>
          <w:szCs w:val="22"/>
        </w:rPr>
        <w:t>a</w:t>
      </w:r>
      <w:r w:rsidRPr="003A11CB">
        <w:rPr>
          <w:snapToGrid/>
          <w:spacing w:val="-1"/>
          <w:kern w:val="0"/>
          <w:szCs w:val="22"/>
        </w:rPr>
        <w:t>g</w:t>
      </w:r>
      <w:r w:rsidRPr="003A11CB">
        <w:rPr>
          <w:snapToGrid/>
          <w:kern w:val="0"/>
          <w:szCs w:val="22"/>
        </w:rPr>
        <w:t>re</w:t>
      </w:r>
      <w:r w:rsidRPr="003A11CB">
        <w:rPr>
          <w:snapToGrid/>
          <w:spacing w:val="2"/>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9"/>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der</w:t>
      </w:r>
      <w:r w:rsidRPr="003A11CB">
        <w:rPr>
          <w:snapToGrid/>
          <w:spacing w:val="11"/>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spacing w:val="-1"/>
          <w:kern w:val="0"/>
          <w:szCs w:val="22"/>
        </w:rPr>
        <w:t>2</w:t>
      </w:r>
      <w:r w:rsidRPr="003A11CB">
        <w:rPr>
          <w:bCs/>
          <w:snapToGrid/>
          <w:kern w:val="0"/>
          <w:szCs w:val="22"/>
        </w:rPr>
        <w:t>1</w:t>
      </w:r>
      <w:r w:rsidRPr="003A11CB">
        <w:rPr>
          <w:bCs/>
          <w:snapToGrid/>
          <w:spacing w:val="13"/>
          <w:kern w:val="0"/>
          <w:szCs w:val="22"/>
        </w:rPr>
        <w:t xml:space="preserve"> </w:t>
      </w:r>
      <w:r w:rsidRPr="003A11CB">
        <w:rPr>
          <w:snapToGrid/>
          <w:spacing w:val="-3"/>
          <w:kern w:val="0"/>
          <w:szCs w:val="22"/>
        </w:rPr>
        <w:t>w</w:t>
      </w:r>
      <w:r w:rsidRPr="003A11CB">
        <w:rPr>
          <w:snapToGrid/>
          <w:kern w:val="0"/>
          <w:szCs w:val="22"/>
        </w:rPr>
        <w:t>ith</w:t>
      </w:r>
      <w:r w:rsidRPr="003A11CB">
        <w:rPr>
          <w:snapToGrid/>
          <w:spacing w:val="9"/>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11"/>
          <w:kern w:val="0"/>
          <w:szCs w:val="22"/>
        </w:rPr>
        <w:t xml:space="preserve"> </w:t>
      </w:r>
      <w:r w:rsidRPr="003A11CB">
        <w:rPr>
          <w:snapToGrid/>
          <w:kern w:val="0"/>
          <w:szCs w:val="22"/>
        </w:rPr>
        <w:t>a</w:t>
      </w:r>
      <w:r w:rsidRPr="003A11CB">
        <w:rPr>
          <w:snapToGrid/>
          <w:spacing w:val="3"/>
          <w:kern w:val="0"/>
          <w:szCs w:val="22"/>
        </w:rPr>
        <w:t>d</w:t>
      </w:r>
      <w:r w:rsidRPr="003A11CB">
        <w:rPr>
          <w:snapToGrid/>
          <w:spacing w:val="-1"/>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trati</w:t>
      </w:r>
      <w:r w:rsidRPr="003A11CB">
        <w:rPr>
          <w:snapToGrid/>
          <w:spacing w:val="3"/>
          <w:kern w:val="0"/>
          <w:szCs w:val="22"/>
        </w:rPr>
        <w:t>o</w:t>
      </w:r>
      <w:r w:rsidRPr="003A11CB">
        <w:rPr>
          <w:snapToGrid/>
          <w:spacing w:val="-1"/>
          <w:kern w:val="0"/>
          <w:szCs w:val="22"/>
        </w:rPr>
        <w:t>n</w:t>
      </w:r>
      <w:r w:rsidRPr="003A11CB">
        <w:rPr>
          <w:snapToGrid/>
          <w:kern w:val="0"/>
          <w:szCs w:val="22"/>
        </w:rPr>
        <w:t>s</w:t>
      </w:r>
      <w:r w:rsidRPr="003A11CB">
        <w:rPr>
          <w:snapToGrid/>
          <w:spacing w:val="21"/>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ens</w:t>
      </w:r>
      <w:r w:rsidRPr="003A11CB">
        <w:rPr>
          <w:snapToGrid/>
          <w:spacing w:val="-1"/>
          <w:kern w:val="0"/>
          <w:szCs w:val="22"/>
        </w:rPr>
        <w:t>u</w:t>
      </w:r>
      <w:r w:rsidRPr="003A11CB">
        <w:rPr>
          <w:snapToGrid/>
          <w:kern w:val="0"/>
          <w:szCs w:val="22"/>
        </w:rPr>
        <w:t>re</w:t>
      </w:r>
      <w:r w:rsidRPr="003A11CB">
        <w:rPr>
          <w:snapToGrid/>
          <w:spacing w:val="1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at</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p</w:t>
      </w:r>
      <w:r w:rsidRPr="003A11CB">
        <w:rPr>
          <w:snapToGrid/>
          <w:spacing w:val="2"/>
          <w:kern w:val="0"/>
          <w:szCs w:val="22"/>
        </w:rPr>
        <w:t>o</w:t>
      </w:r>
      <w:r w:rsidRPr="003A11CB">
        <w:rPr>
          <w:snapToGrid/>
          <w:spacing w:val="-3"/>
          <w:kern w:val="0"/>
          <w:szCs w:val="22"/>
        </w:rPr>
        <w:t>w</w:t>
      </w:r>
      <w:r w:rsidRPr="003A11CB">
        <w:rPr>
          <w:snapToGrid/>
          <w:kern w:val="0"/>
          <w:szCs w:val="22"/>
        </w:rPr>
        <w:t>er</w:t>
      </w:r>
      <w:r w:rsidRPr="003A11CB">
        <w:rPr>
          <w:snapToGrid/>
          <w:spacing w:val="14"/>
          <w:kern w:val="0"/>
          <w:szCs w:val="22"/>
        </w:rPr>
        <w:t xml:space="preserve"> </w:t>
      </w:r>
      <w:r w:rsidRPr="003A11CB">
        <w:rPr>
          <w:snapToGrid/>
          <w:spacing w:val="-1"/>
          <w:kern w:val="0"/>
          <w:szCs w:val="22"/>
        </w:rPr>
        <w:t>f</w:t>
      </w:r>
      <w:r w:rsidRPr="003A11CB">
        <w:rPr>
          <w:snapToGrid/>
          <w:spacing w:val="1"/>
          <w:kern w:val="0"/>
          <w:szCs w:val="22"/>
        </w:rPr>
        <w:t>l</w:t>
      </w:r>
      <w:r w:rsidRPr="003A11CB">
        <w:rPr>
          <w:snapToGrid/>
          <w:kern w:val="0"/>
          <w:szCs w:val="22"/>
        </w:rPr>
        <w:t>u</w:t>
      </w:r>
      <w:r w:rsidRPr="003A11CB">
        <w:rPr>
          <w:snapToGrid/>
          <w:spacing w:val="4"/>
          <w:kern w:val="0"/>
          <w:szCs w:val="22"/>
        </w:rPr>
        <w:t>x</w:t>
      </w:r>
      <w:r w:rsidRPr="003A11CB">
        <w:rPr>
          <w:snapToGrid/>
          <w:kern w:val="0"/>
          <w:szCs w:val="22"/>
        </w:rPr>
        <w:t>-de</w:t>
      </w:r>
      <w:r w:rsidRPr="003A11CB">
        <w:rPr>
          <w:snapToGrid/>
          <w:spacing w:val="-1"/>
          <w:kern w:val="0"/>
          <w:szCs w:val="22"/>
        </w:rPr>
        <w:t>n</w:t>
      </w:r>
      <w:r w:rsidRPr="003A11CB">
        <w:rPr>
          <w:snapToGrid/>
          <w:kern w:val="0"/>
          <w:szCs w:val="22"/>
        </w:rPr>
        <w:t>sity</w:t>
      </w:r>
      <w:r w:rsidRPr="003A11CB">
        <w:rPr>
          <w:snapToGrid/>
          <w:spacing w:val="18"/>
          <w:kern w:val="0"/>
          <w:szCs w:val="22"/>
        </w:rPr>
        <w:t xml:space="preserve"> </w:t>
      </w:r>
      <w:r w:rsidRPr="003A11CB">
        <w:rPr>
          <w:snapToGrid/>
          <w:kern w:val="0"/>
          <w:szCs w:val="22"/>
        </w:rPr>
        <w:t>(p</w:t>
      </w:r>
      <w:r w:rsidRPr="003A11CB">
        <w:rPr>
          <w:snapToGrid/>
          <w:spacing w:val="-1"/>
          <w:kern w:val="0"/>
          <w:szCs w:val="22"/>
        </w:rPr>
        <w:t>f</w:t>
      </w:r>
      <w:r w:rsidRPr="003A11CB">
        <w:rPr>
          <w:snapToGrid/>
          <w:spacing w:val="1"/>
          <w:kern w:val="0"/>
          <w:szCs w:val="22"/>
        </w:rPr>
        <w:t>d</w:t>
      </w:r>
      <w:r w:rsidRPr="003A11CB">
        <w:rPr>
          <w:snapToGrid/>
          <w:kern w:val="0"/>
          <w:szCs w:val="22"/>
        </w:rPr>
        <w:t>)</w:t>
      </w:r>
      <w:r w:rsidRPr="003A11CB">
        <w:rPr>
          <w:snapToGrid/>
          <w:spacing w:val="11"/>
          <w:kern w:val="0"/>
          <w:szCs w:val="22"/>
        </w:rPr>
        <w:t xml:space="preserve"> </w:t>
      </w:r>
      <w:r w:rsidRPr="003A11CB">
        <w:rPr>
          <w:snapToGrid/>
          <w:kern w:val="0"/>
          <w:szCs w:val="22"/>
        </w:rPr>
        <w:t>prod</w:t>
      </w:r>
      <w:r w:rsidRPr="003A11CB">
        <w:rPr>
          <w:snapToGrid/>
          <w:spacing w:val="-1"/>
          <w:kern w:val="0"/>
          <w:szCs w:val="22"/>
        </w:rPr>
        <w:t>u</w:t>
      </w:r>
      <w:r w:rsidRPr="003A11CB">
        <w:rPr>
          <w:snapToGrid/>
          <w:kern w:val="0"/>
          <w:szCs w:val="22"/>
        </w:rPr>
        <w:t>ced</w:t>
      </w:r>
      <w:r w:rsidRPr="003A11CB">
        <w:rPr>
          <w:snapToGrid/>
          <w:spacing w:val="15"/>
          <w:kern w:val="0"/>
          <w:szCs w:val="22"/>
        </w:rPr>
        <w:t xml:space="preserve"> </w:t>
      </w:r>
      <w:r w:rsidRPr="003A11CB">
        <w:rPr>
          <w:snapToGrid/>
          <w:kern w:val="0"/>
          <w:szCs w:val="22"/>
        </w:rPr>
        <w:t>at</w:t>
      </w:r>
      <w:r w:rsidRPr="003A11CB">
        <w:rPr>
          <w:snapToGrid/>
          <w:spacing w:val="7"/>
          <w:kern w:val="0"/>
          <w:szCs w:val="22"/>
        </w:rPr>
        <w:t xml:space="preserve"> </w:t>
      </w:r>
      <w:r w:rsidRPr="003A11CB">
        <w:rPr>
          <w:snapToGrid/>
          <w:kern w:val="0"/>
          <w:szCs w:val="22"/>
        </w:rPr>
        <w:t>3</w:t>
      </w:r>
      <w:r w:rsidRPr="003A11CB">
        <w:rPr>
          <w:snapToGrid/>
          <w:spacing w:val="6"/>
          <w:kern w:val="0"/>
          <w:szCs w:val="22"/>
        </w:rPr>
        <w:t xml:space="preserve"> </w:t>
      </w:r>
      <w:r w:rsidRPr="003A11CB">
        <w:rPr>
          <w:snapToGrid/>
          <w:w w:val="102"/>
          <w:kern w:val="0"/>
          <w:szCs w:val="22"/>
        </w:rPr>
        <w:t xml:space="preserve">m </w:t>
      </w:r>
      <w:r w:rsidRPr="003A11CB">
        <w:rPr>
          <w:snapToGrid/>
          <w:kern w:val="0"/>
          <w:szCs w:val="22"/>
        </w:rPr>
        <w:t>a</w:t>
      </w:r>
      <w:r w:rsidRPr="003A11CB">
        <w:rPr>
          <w:snapToGrid/>
          <w:spacing w:val="1"/>
          <w:kern w:val="0"/>
          <w:szCs w:val="22"/>
        </w:rPr>
        <w:t>b</w:t>
      </w:r>
      <w:r w:rsidRPr="003A11CB">
        <w:rPr>
          <w:snapToGrid/>
          <w:kern w:val="0"/>
          <w:szCs w:val="22"/>
        </w:rPr>
        <w:t>o</w:t>
      </w:r>
      <w:r w:rsidRPr="003A11CB">
        <w:rPr>
          <w:snapToGrid/>
          <w:spacing w:val="-1"/>
          <w:kern w:val="0"/>
          <w:szCs w:val="22"/>
        </w:rPr>
        <w:t>v</w:t>
      </w:r>
      <w:r w:rsidRPr="003A11CB">
        <w:rPr>
          <w:snapToGrid/>
          <w:kern w:val="0"/>
          <w:szCs w:val="22"/>
        </w:rPr>
        <w:t>e</w:t>
      </w:r>
      <w:r w:rsidRPr="003A11CB">
        <w:rPr>
          <w:snapToGrid/>
          <w:spacing w:val="6"/>
          <w:kern w:val="0"/>
          <w:szCs w:val="22"/>
        </w:rPr>
        <w:t xml:space="preserve"> </w:t>
      </w:r>
      <w:r w:rsidRPr="003A11CB">
        <w:rPr>
          <w:snapToGrid/>
          <w:spacing w:val="-1"/>
          <w:kern w:val="0"/>
          <w:szCs w:val="22"/>
        </w:rPr>
        <w:t>g</w:t>
      </w:r>
      <w:r w:rsidRPr="003A11CB">
        <w:rPr>
          <w:snapToGrid/>
          <w:kern w:val="0"/>
          <w:szCs w:val="22"/>
        </w:rPr>
        <w:t>ro</w:t>
      </w:r>
      <w:r w:rsidRPr="003A11CB">
        <w:rPr>
          <w:snapToGrid/>
          <w:spacing w:val="-1"/>
          <w:kern w:val="0"/>
          <w:szCs w:val="22"/>
        </w:rPr>
        <w:t>un</w:t>
      </w:r>
      <w:r w:rsidRPr="003A11CB">
        <w:rPr>
          <w:snapToGrid/>
          <w:kern w:val="0"/>
          <w:szCs w:val="22"/>
        </w:rPr>
        <w:t>d</w:t>
      </w:r>
      <w:r w:rsidRPr="003A11CB">
        <w:rPr>
          <w:snapToGrid/>
          <w:spacing w:val="8"/>
          <w:kern w:val="0"/>
          <w:szCs w:val="22"/>
        </w:rPr>
        <w:t xml:space="preserve"> </w:t>
      </w:r>
      <w:r w:rsidRPr="003A11CB">
        <w:rPr>
          <w:snapToGrid/>
          <w:kern w:val="0"/>
          <w:szCs w:val="22"/>
        </w:rPr>
        <w:t>does</w:t>
      </w:r>
      <w:r w:rsidRPr="003A11CB">
        <w:rPr>
          <w:snapToGrid/>
          <w:spacing w:val="5"/>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exceed</w:t>
      </w:r>
      <w:r w:rsidRPr="003A11CB">
        <w:rPr>
          <w:snapToGrid/>
          <w:spacing w:val="8"/>
          <w:kern w:val="0"/>
          <w:szCs w:val="22"/>
        </w:rPr>
        <w:t xml:space="preserve"> </w:t>
      </w:r>
      <w:r w:rsidRPr="003A11CB">
        <w:rPr>
          <w:snapToGrid/>
          <w:kern w:val="0"/>
          <w:szCs w:val="22"/>
        </w:rPr>
        <w:t>−</w:t>
      </w:r>
      <w:r w:rsidRPr="003A11CB">
        <w:rPr>
          <w:snapToGrid/>
          <w:spacing w:val="1"/>
          <w:kern w:val="0"/>
          <w:szCs w:val="22"/>
        </w:rPr>
        <w:t>154</w:t>
      </w:r>
      <w:r w:rsidRPr="003A11CB">
        <w:rPr>
          <w:snapToGrid/>
          <w:spacing w:val="-1"/>
          <w:kern w:val="0"/>
          <w:szCs w:val="22"/>
        </w:rPr>
        <w:t>.</w:t>
      </w:r>
      <w:r w:rsidRPr="003A11CB">
        <w:rPr>
          <w:snapToGrid/>
          <w:kern w:val="0"/>
          <w:szCs w:val="22"/>
        </w:rPr>
        <w:t>5</w:t>
      </w:r>
      <w:r w:rsidRPr="003A11CB">
        <w:rPr>
          <w:snapToGrid/>
          <w:spacing w:val="12"/>
          <w:kern w:val="0"/>
          <w:szCs w:val="22"/>
        </w:rPr>
        <w:t xml:space="preserve"> </w:t>
      </w:r>
      <w:r w:rsidRPr="003A11CB">
        <w:rPr>
          <w:snapToGrid/>
          <w:spacing w:val="-1"/>
          <w:kern w:val="0"/>
          <w:szCs w:val="22"/>
        </w:rPr>
        <w:t>d</w:t>
      </w:r>
      <w:r w:rsidRPr="003A11CB">
        <w:rPr>
          <w:snapToGrid/>
          <w:spacing w:val="1"/>
          <w:kern w:val="0"/>
          <w:szCs w:val="22"/>
        </w:rPr>
        <w:t>B</w:t>
      </w:r>
      <w:r w:rsidRPr="003A11CB">
        <w:rPr>
          <w:snapToGrid/>
          <w:kern w:val="0"/>
          <w:szCs w:val="22"/>
        </w:rPr>
        <w:t>(W/(m² </w:t>
      </w:r>
      <w:r w:rsidRPr="003A11CB">
        <w:rPr>
          <w:rFonts w:ascii="Symbol" w:hAnsi="Symbol"/>
          <w:snapToGrid/>
          <w:kern w:val="0"/>
          <w:szCs w:val="22"/>
        </w:rPr>
        <w:sym w:font="Symbol" w:char="F0D7"/>
      </w:r>
      <w:r w:rsidRPr="003A11CB">
        <w:rPr>
          <w:snapToGrid/>
          <w:kern w:val="0"/>
          <w:szCs w:val="22"/>
        </w:rPr>
        <w:t> 4 kHz))</w:t>
      </w:r>
      <w:r w:rsidRPr="003A11CB">
        <w:rPr>
          <w:snapToGrid/>
          <w:spacing w:val="6"/>
          <w:kern w:val="0"/>
          <w:szCs w:val="22"/>
        </w:rPr>
        <w:t xml:space="preserve"> </w:t>
      </w:r>
      <w:r w:rsidRPr="003A11CB">
        <w:rPr>
          <w:snapToGrid/>
          <w:kern w:val="0"/>
          <w:szCs w:val="22"/>
        </w:rPr>
        <w:t>for</w:t>
      </w:r>
      <w:r w:rsidRPr="003A11CB">
        <w:rPr>
          <w:snapToGrid/>
          <w:spacing w:val="3"/>
          <w:kern w:val="0"/>
          <w:szCs w:val="22"/>
        </w:rPr>
        <w:t xml:space="preserve"> </w:t>
      </w:r>
      <w:r w:rsidRPr="003A11CB">
        <w:rPr>
          <w:snapToGrid/>
          <w:spacing w:val="-3"/>
          <w:kern w:val="0"/>
          <w:szCs w:val="22"/>
        </w:rPr>
        <w:t>m</w:t>
      </w:r>
      <w:r w:rsidRPr="003A11CB">
        <w:rPr>
          <w:snapToGrid/>
          <w:spacing w:val="1"/>
          <w:kern w:val="0"/>
          <w:szCs w:val="22"/>
        </w:rPr>
        <w:t>o</w:t>
      </w:r>
      <w:r w:rsidRPr="003A11CB">
        <w:rPr>
          <w:snapToGrid/>
          <w:kern w:val="0"/>
          <w:szCs w:val="22"/>
        </w:rPr>
        <w:t>re</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an</w:t>
      </w:r>
      <w:r w:rsidRPr="003A11CB">
        <w:rPr>
          <w:snapToGrid/>
          <w:spacing w:val="3"/>
          <w:kern w:val="0"/>
          <w:szCs w:val="22"/>
        </w:rPr>
        <w:t xml:space="preserve"> </w:t>
      </w:r>
      <w:r w:rsidRPr="003A11CB">
        <w:rPr>
          <w:snapToGrid/>
          <w:kern w:val="0"/>
          <w:szCs w:val="22"/>
        </w:rPr>
        <w:t>20%</w:t>
      </w:r>
      <w:r w:rsidRPr="003A11CB">
        <w:rPr>
          <w:snapToGrid/>
          <w:spacing w:val="5"/>
          <w:kern w:val="0"/>
          <w:szCs w:val="22"/>
        </w:rPr>
        <w:t xml:space="preserve"> </w:t>
      </w:r>
      <w:r w:rsidRPr="003A11CB">
        <w:rPr>
          <w:snapToGrid/>
          <w:kern w:val="0"/>
          <w:szCs w:val="22"/>
        </w:rPr>
        <w:t>of 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5"/>
          <w:kern w:val="0"/>
          <w:szCs w:val="22"/>
        </w:rPr>
        <w:t xml:space="preserve"> </w:t>
      </w:r>
      <w:r w:rsidRPr="003A11CB">
        <w:rPr>
          <w:snapToGrid/>
          <w:kern w:val="0"/>
          <w:szCs w:val="22"/>
        </w:rPr>
        <w:t>at</w:t>
      </w:r>
      <w:r w:rsidRPr="003A11CB">
        <w:rPr>
          <w:snapToGrid/>
          <w:spacing w:val="2"/>
          <w:kern w:val="0"/>
          <w:szCs w:val="22"/>
        </w:rPr>
        <w:t xml:space="preserve"> </w:t>
      </w:r>
      <w:r w:rsidRPr="003A11CB">
        <w:rPr>
          <w:snapToGrid/>
          <w:kern w:val="0"/>
          <w:szCs w:val="22"/>
        </w:rPr>
        <w:t>the</w:t>
      </w:r>
      <w:r w:rsidRPr="003A11CB">
        <w:rPr>
          <w:snapToGrid/>
          <w:spacing w:val="3"/>
          <w:kern w:val="0"/>
          <w:szCs w:val="22"/>
        </w:rPr>
        <w:t xml:space="preserve"> </w:t>
      </w:r>
      <w:r w:rsidRPr="003A11CB">
        <w:rPr>
          <w:snapToGrid/>
          <w:kern w:val="0"/>
          <w:szCs w:val="22"/>
        </w:rPr>
        <w:t>bo</w:t>
      </w:r>
      <w:r w:rsidRPr="003A11CB">
        <w:rPr>
          <w:snapToGrid/>
          <w:spacing w:val="-1"/>
          <w:kern w:val="0"/>
          <w:szCs w:val="22"/>
        </w:rPr>
        <w:t>r</w:t>
      </w:r>
      <w:r w:rsidRPr="003A11CB">
        <w:rPr>
          <w:snapToGrid/>
          <w:kern w:val="0"/>
          <w:szCs w:val="22"/>
        </w:rPr>
        <w:t>der</w:t>
      </w:r>
      <w:r w:rsidRPr="003A11CB">
        <w:rPr>
          <w:snapToGrid/>
          <w:spacing w:val="7"/>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territory</w:t>
      </w:r>
      <w:r w:rsidRPr="003A11CB">
        <w:rPr>
          <w:snapToGrid/>
          <w:spacing w:val="6"/>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w w:val="102"/>
          <w:kern w:val="0"/>
          <w:szCs w:val="22"/>
        </w:rPr>
        <w:t>a</w:t>
      </w:r>
      <w:r w:rsidRPr="003A11CB">
        <w:rPr>
          <w:snapToGrid/>
          <w:spacing w:val="1"/>
          <w:w w:val="102"/>
          <w:kern w:val="0"/>
          <w:szCs w:val="22"/>
        </w:rPr>
        <w:t>n</w:t>
      </w:r>
      <w:r w:rsidRPr="003A11CB">
        <w:rPr>
          <w:snapToGrid/>
          <w:w w:val="102"/>
          <w:kern w:val="0"/>
          <w:szCs w:val="22"/>
        </w:rPr>
        <w:t xml:space="preserve">y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11"/>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kern w:val="0"/>
          <w:szCs w:val="22"/>
        </w:rPr>
        <w:t>inistrati</w:t>
      </w:r>
      <w:r w:rsidRPr="003A11CB">
        <w:rPr>
          <w:snapToGrid/>
          <w:spacing w:val="3"/>
          <w:kern w:val="0"/>
          <w:szCs w:val="22"/>
        </w:rPr>
        <w:t>o</w:t>
      </w:r>
      <w:r w:rsidRPr="003A11CB">
        <w:rPr>
          <w:snapToGrid/>
          <w:spacing w:val="-1"/>
          <w:kern w:val="0"/>
          <w:szCs w:val="22"/>
        </w:rPr>
        <w:t>n</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10"/>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w:t>
      </w:r>
      <w:r w:rsidRPr="003A11CB">
        <w:rPr>
          <w:snapToGrid/>
          <w:spacing w:val="11"/>
          <w:kern w:val="0"/>
          <w:szCs w:val="22"/>
        </w:rPr>
        <w:t xml:space="preserve"> </w:t>
      </w:r>
      <w:r w:rsidRPr="003A11CB">
        <w:rPr>
          <w:snapToGrid/>
          <w:spacing w:val="-3"/>
          <w:kern w:val="0"/>
          <w:szCs w:val="22"/>
        </w:rPr>
        <w:t>m</w:t>
      </w:r>
      <w:r w:rsidRPr="003A11CB">
        <w:rPr>
          <w:snapToGrid/>
          <w:spacing w:val="2"/>
          <w:kern w:val="0"/>
          <w:szCs w:val="22"/>
        </w:rPr>
        <w:t>a</w:t>
      </w:r>
      <w:r w:rsidRPr="003A11CB">
        <w:rPr>
          <w:snapToGrid/>
          <w:kern w:val="0"/>
          <w:szCs w:val="22"/>
        </w:rPr>
        <w:t>y</w:t>
      </w:r>
      <w:r w:rsidRPr="003A11CB">
        <w:rPr>
          <w:snapToGrid/>
          <w:spacing w:val="7"/>
          <w:kern w:val="0"/>
          <w:szCs w:val="22"/>
        </w:rPr>
        <w:t xml:space="preserve"> </w:t>
      </w:r>
      <w:r w:rsidRPr="003A11CB">
        <w:rPr>
          <w:snapToGrid/>
          <w:kern w:val="0"/>
          <w:szCs w:val="22"/>
        </w:rPr>
        <w:t>be</w:t>
      </w:r>
      <w:r w:rsidRPr="003A11CB">
        <w:rPr>
          <w:snapToGrid/>
          <w:spacing w:val="8"/>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cee</w:t>
      </w:r>
      <w:r w:rsidRPr="003A11CB">
        <w:rPr>
          <w:snapToGrid/>
          <w:spacing w:val="1"/>
          <w:kern w:val="0"/>
          <w:szCs w:val="22"/>
        </w:rPr>
        <w:t>d</w:t>
      </w:r>
      <w:r w:rsidRPr="003A11CB">
        <w:rPr>
          <w:snapToGrid/>
          <w:kern w:val="0"/>
          <w:szCs w:val="22"/>
        </w:rPr>
        <w:t>ed</w:t>
      </w:r>
      <w:r w:rsidRPr="003A11CB">
        <w:rPr>
          <w:snapToGrid/>
          <w:spacing w:val="16"/>
          <w:kern w:val="0"/>
          <w:szCs w:val="22"/>
        </w:rPr>
        <w:t xml:space="preserve"> </w:t>
      </w:r>
      <w:r w:rsidRPr="003A11CB">
        <w:rPr>
          <w:snapToGrid/>
          <w:kern w:val="0"/>
          <w:szCs w:val="22"/>
        </w:rPr>
        <w:t>on</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ter</w:t>
      </w:r>
      <w:r w:rsidRPr="003A11CB">
        <w:rPr>
          <w:snapToGrid/>
          <w:spacing w:val="-1"/>
          <w:kern w:val="0"/>
          <w:szCs w:val="22"/>
        </w:rPr>
        <w:t>r</w:t>
      </w:r>
      <w:r w:rsidRPr="003A11CB">
        <w:rPr>
          <w:snapToGrid/>
          <w:kern w:val="0"/>
          <w:szCs w:val="22"/>
        </w:rPr>
        <w:t>itory</w:t>
      </w:r>
      <w:r w:rsidRPr="003A11CB">
        <w:rPr>
          <w:snapToGrid/>
          <w:spacing w:val="11"/>
          <w:kern w:val="0"/>
          <w:szCs w:val="22"/>
        </w:rPr>
        <w:t xml:space="preserve"> </w:t>
      </w:r>
      <w:r w:rsidRPr="003A11CB">
        <w:rPr>
          <w:snapToGrid/>
          <w:spacing w:val="2"/>
          <w:kern w:val="0"/>
          <w:szCs w:val="22"/>
        </w:rPr>
        <w:t>o</w:t>
      </w:r>
      <w:r w:rsidRPr="003A11CB">
        <w:rPr>
          <w:snapToGrid/>
          <w:kern w:val="0"/>
          <w:szCs w:val="22"/>
        </w:rPr>
        <w:t>f</w:t>
      </w:r>
      <w:r w:rsidRPr="003A11CB">
        <w:rPr>
          <w:snapToGrid/>
          <w:spacing w:val="5"/>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8"/>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w:t>
      </w:r>
      <w:r w:rsidRPr="003A11CB">
        <w:rPr>
          <w:snapToGrid/>
          <w:spacing w:val="2"/>
          <w:kern w:val="0"/>
          <w:szCs w:val="22"/>
        </w:rPr>
        <w:t>r</w:t>
      </w:r>
      <w:r w:rsidRPr="003A11CB">
        <w:rPr>
          <w:snapToGrid/>
          <w:kern w:val="0"/>
          <w:szCs w:val="22"/>
        </w:rPr>
        <w:t>y</w:t>
      </w:r>
      <w:r w:rsidRPr="003A11CB">
        <w:rPr>
          <w:snapToGrid/>
          <w:spacing w:val="13"/>
          <w:kern w:val="0"/>
          <w:szCs w:val="22"/>
        </w:rPr>
        <w:t xml:space="preserve"> </w:t>
      </w:r>
      <w:r w:rsidRPr="003A11CB">
        <w:rPr>
          <w:snapToGrid/>
          <w:spacing w:val="-2"/>
          <w:kern w:val="0"/>
          <w:szCs w:val="22"/>
        </w:rPr>
        <w:t>w</w:t>
      </w:r>
      <w:r w:rsidRPr="003A11CB">
        <w:rPr>
          <w:snapToGrid/>
          <w:kern w:val="0"/>
          <w:szCs w:val="22"/>
        </w:rPr>
        <w:t>hose</w:t>
      </w:r>
      <w:r w:rsidRPr="003A11CB">
        <w:rPr>
          <w:snapToGrid/>
          <w:spacing w:val="12"/>
          <w:kern w:val="0"/>
          <w:szCs w:val="22"/>
        </w:rPr>
        <w:t xml:space="preserve"> </w:t>
      </w:r>
      <w:r w:rsidRPr="003A11CB">
        <w:rPr>
          <w:snapToGrid/>
          <w:kern w:val="0"/>
          <w:szCs w:val="22"/>
        </w:rPr>
        <w:t>a</w:t>
      </w:r>
      <w:r w:rsidRPr="003A11CB">
        <w:rPr>
          <w:snapToGrid/>
          <w:spacing w:val="1"/>
          <w:kern w:val="0"/>
          <w:szCs w:val="22"/>
        </w:rPr>
        <w:t>d</w:t>
      </w:r>
      <w:r w:rsidRPr="003A11CB">
        <w:rPr>
          <w:snapToGrid/>
          <w:spacing w:val="-1"/>
          <w:kern w:val="0"/>
          <w:szCs w:val="22"/>
        </w:rPr>
        <w:t>m</w:t>
      </w:r>
      <w:r w:rsidRPr="003A11CB">
        <w:rPr>
          <w:snapToGrid/>
          <w:spacing w:val="2"/>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kern w:val="0"/>
          <w:szCs w:val="22"/>
        </w:rPr>
        <w:t>n</w:t>
      </w:r>
      <w:r w:rsidRPr="003A11CB">
        <w:rPr>
          <w:snapToGrid/>
          <w:spacing w:val="20"/>
          <w:kern w:val="0"/>
          <w:szCs w:val="22"/>
        </w:rPr>
        <w:t xml:space="preserve"> </w:t>
      </w:r>
      <w:r w:rsidRPr="003A11CB">
        <w:rPr>
          <w:snapToGrid/>
          <w:spacing w:val="-1"/>
          <w:kern w:val="0"/>
          <w:szCs w:val="22"/>
        </w:rPr>
        <w:t>h</w:t>
      </w:r>
      <w:r w:rsidRPr="003A11CB">
        <w:rPr>
          <w:snapToGrid/>
          <w:spacing w:val="2"/>
          <w:kern w:val="0"/>
          <w:szCs w:val="22"/>
        </w:rPr>
        <w:t>a</w:t>
      </w:r>
      <w:r w:rsidRPr="003A11CB">
        <w:rPr>
          <w:snapToGrid/>
          <w:kern w:val="0"/>
          <w:szCs w:val="22"/>
        </w:rPr>
        <w:t>s</w:t>
      </w:r>
      <w:r w:rsidRPr="003A11CB">
        <w:rPr>
          <w:snapToGrid/>
          <w:spacing w:val="9"/>
          <w:kern w:val="0"/>
          <w:szCs w:val="22"/>
        </w:rPr>
        <w:t xml:space="preserve"> </w:t>
      </w:r>
      <w:r w:rsidRPr="003A11CB">
        <w:rPr>
          <w:snapToGrid/>
          <w:kern w:val="0"/>
          <w:szCs w:val="22"/>
        </w:rPr>
        <w:t>so</w:t>
      </w:r>
      <w:r w:rsidRPr="003A11CB">
        <w:rPr>
          <w:snapToGrid/>
          <w:spacing w:val="7"/>
          <w:kern w:val="0"/>
          <w:szCs w:val="22"/>
        </w:rPr>
        <w:t xml:space="preserve"> </w:t>
      </w:r>
      <w:r w:rsidRPr="003A11CB">
        <w:rPr>
          <w:snapToGrid/>
          <w:kern w:val="0"/>
          <w:szCs w:val="22"/>
        </w:rPr>
        <w:t xml:space="preserve">agreed.  </w:t>
      </w:r>
      <w:r w:rsidRPr="003A11CB">
        <w:rPr>
          <w:snapToGrid/>
          <w:w w:val="102"/>
          <w:kern w:val="0"/>
          <w:szCs w:val="22"/>
        </w:rPr>
        <w:t xml:space="preserve">In </w:t>
      </w:r>
      <w:r w:rsidRPr="003A11CB">
        <w:rPr>
          <w:snapToGrid/>
          <w:kern w:val="0"/>
          <w:szCs w:val="22"/>
        </w:rPr>
        <w:t>order</w:t>
      </w:r>
      <w:r w:rsidRPr="003A11CB">
        <w:rPr>
          <w:snapToGrid/>
          <w:spacing w:val="18"/>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kern w:val="0"/>
          <w:szCs w:val="22"/>
        </w:rPr>
        <w:t>ens</w:t>
      </w:r>
      <w:r w:rsidRPr="003A11CB">
        <w:rPr>
          <w:snapToGrid/>
          <w:spacing w:val="-1"/>
          <w:kern w:val="0"/>
          <w:szCs w:val="22"/>
        </w:rPr>
        <w:t>u</w:t>
      </w:r>
      <w:r w:rsidRPr="003A11CB">
        <w:rPr>
          <w:snapToGrid/>
          <w:kern w:val="0"/>
          <w:szCs w:val="22"/>
        </w:rPr>
        <w:t>re</w:t>
      </w:r>
      <w:r w:rsidRPr="003A11CB">
        <w:rPr>
          <w:snapToGrid/>
          <w:spacing w:val="2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at</w:t>
      </w:r>
      <w:r w:rsidRPr="003A11CB">
        <w:rPr>
          <w:snapToGrid/>
          <w:spacing w:val="1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p</w:t>
      </w:r>
      <w:r w:rsidRPr="003A11CB">
        <w:rPr>
          <w:snapToGrid/>
          <w:spacing w:val="-1"/>
          <w:kern w:val="0"/>
          <w:szCs w:val="22"/>
        </w:rPr>
        <w:t>f</w:t>
      </w:r>
      <w:r w:rsidRPr="003A11CB">
        <w:rPr>
          <w:snapToGrid/>
          <w:kern w:val="0"/>
          <w:szCs w:val="22"/>
        </w:rPr>
        <w:t>d</w:t>
      </w:r>
      <w:r w:rsidRPr="003A11CB">
        <w:rPr>
          <w:snapToGrid/>
          <w:spacing w:val="17"/>
          <w:kern w:val="0"/>
          <w:szCs w:val="22"/>
        </w:rPr>
        <w:t xml:space="preserve"> </w:t>
      </w:r>
      <w:r w:rsidRPr="003A11CB">
        <w:rPr>
          <w:snapToGrid/>
          <w:kern w:val="0"/>
          <w:szCs w:val="22"/>
        </w:rPr>
        <w:t>li</w:t>
      </w:r>
      <w:r w:rsidRPr="003A11CB">
        <w:rPr>
          <w:snapToGrid/>
          <w:spacing w:val="-1"/>
          <w:kern w:val="0"/>
          <w:szCs w:val="22"/>
        </w:rPr>
        <w:t>m</w:t>
      </w:r>
      <w:r w:rsidRPr="003A11CB">
        <w:rPr>
          <w:snapToGrid/>
          <w:kern w:val="0"/>
          <w:szCs w:val="22"/>
        </w:rPr>
        <w:t>it</w:t>
      </w:r>
      <w:r w:rsidRPr="003A11CB">
        <w:rPr>
          <w:snapToGrid/>
          <w:spacing w:val="19"/>
          <w:kern w:val="0"/>
          <w:szCs w:val="22"/>
        </w:rPr>
        <w:t xml:space="preserve"> </w:t>
      </w:r>
      <w:r w:rsidRPr="003A11CB">
        <w:rPr>
          <w:snapToGrid/>
          <w:kern w:val="0"/>
          <w:szCs w:val="22"/>
        </w:rPr>
        <w:t>at</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border</w:t>
      </w:r>
      <w:r w:rsidRPr="003A11CB">
        <w:rPr>
          <w:snapToGrid/>
          <w:spacing w:val="19"/>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terri</w:t>
      </w:r>
      <w:r w:rsidRPr="003A11CB">
        <w:rPr>
          <w:snapToGrid/>
          <w:spacing w:val="-2"/>
          <w:kern w:val="0"/>
          <w:szCs w:val="22"/>
        </w:rPr>
        <w:t>t</w:t>
      </w:r>
      <w:r w:rsidRPr="003A11CB">
        <w:rPr>
          <w:snapToGrid/>
          <w:spacing w:val="1"/>
          <w:kern w:val="0"/>
          <w:szCs w:val="22"/>
        </w:rPr>
        <w:t>o</w:t>
      </w:r>
      <w:r w:rsidRPr="003A11CB">
        <w:rPr>
          <w:snapToGrid/>
          <w:kern w:val="0"/>
          <w:szCs w:val="22"/>
        </w:rPr>
        <w:t>ry</w:t>
      </w:r>
      <w:r w:rsidRPr="003A11CB">
        <w:rPr>
          <w:snapToGrid/>
          <w:spacing w:val="20"/>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y</w:t>
      </w:r>
      <w:r w:rsidRPr="003A11CB">
        <w:rPr>
          <w:snapToGrid/>
          <w:spacing w:val="15"/>
          <w:kern w:val="0"/>
          <w:szCs w:val="22"/>
        </w:rPr>
        <w:t xml:space="preserve"> </w:t>
      </w:r>
      <w:r w:rsidRPr="003A11CB">
        <w:rPr>
          <w:snapToGrid/>
          <w:kern w:val="0"/>
          <w:szCs w:val="22"/>
        </w:rPr>
        <w:t>o</w:t>
      </w:r>
      <w:r w:rsidRPr="003A11CB">
        <w:rPr>
          <w:snapToGrid/>
          <w:spacing w:val="1"/>
          <w:kern w:val="0"/>
          <w:szCs w:val="22"/>
        </w:rPr>
        <w:t>t</w:t>
      </w:r>
      <w:r w:rsidRPr="003A11CB">
        <w:rPr>
          <w:snapToGrid/>
          <w:spacing w:val="-1"/>
          <w:kern w:val="0"/>
          <w:szCs w:val="22"/>
        </w:rPr>
        <w:t>h</w:t>
      </w:r>
      <w:r w:rsidRPr="003A11CB">
        <w:rPr>
          <w:snapToGrid/>
          <w:kern w:val="0"/>
          <w:szCs w:val="22"/>
        </w:rPr>
        <w:t>er</w:t>
      </w:r>
      <w:r w:rsidRPr="003A11CB">
        <w:rPr>
          <w:snapToGrid/>
          <w:spacing w:val="19"/>
          <w:kern w:val="0"/>
          <w:szCs w:val="22"/>
        </w:rPr>
        <w:t xml:space="preserve"> </w:t>
      </w:r>
      <w:r w:rsidRPr="003A11CB">
        <w:rPr>
          <w:snapToGrid/>
          <w:kern w:val="0"/>
          <w:szCs w:val="22"/>
        </w:rPr>
        <w:t>a</w:t>
      </w:r>
      <w:r w:rsidRPr="003A11CB">
        <w:rPr>
          <w:snapToGrid/>
          <w:spacing w:val="1"/>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28"/>
          <w:kern w:val="0"/>
          <w:szCs w:val="22"/>
        </w:rPr>
        <w:t xml:space="preserve"> </w:t>
      </w:r>
      <w:r w:rsidRPr="003A11CB">
        <w:rPr>
          <w:snapToGrid/>
          <w:kern w:val="0"/>
          <w:szCs w:val="22"/>
        </w:rPr>
        <w:t>is</w:t>
      </w:r>
      <w:r w:rsidRPr="003A11CB">
        <w:rPr>
          <w:snapToGrid/>
          <w:spacing w:val="17"/>
          <w:kern w:val="0"/>
          <w:szCs w:val="22"/>
        </w:rPr>
        <w:t xml:space="preserve"> </w:t>
      </w:r>
      <w:r w:rsidRPr="003A11CB">
        <w:rPr>
          <w:snapToGrid/>
          <w:spacing w:val="-3"/>
          <w:kern w:val="0"/>
          <w:szCs w:val="22"/>
        </w:rPr>
        <w:t>m</w:t>
      </w:r>
      <w:r w:rsidRPr="003A11CB">
        <w:rPr>
          <w:snapToGrid/>
          <w:kern w:val="0"/>
          <w:szCs w:val="22"/>
        </w:rPr>
        <w:t>et,</w:t>
      </w:r>
      <w:r w:rsidRPr="003A11CB">
        <w:rPr>
          <w:snapToGrid/>
          <w:spacing w:val="1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calc</w:t>
      </w:r>
      <w:r w:rsidRPr="003A11CB">
        <w:rPr>
          <w:snapToGrid/>
          <w:spacing w:val="-1"/>
          <w:kern w:val="0"/>
          <w:szCs w:val="22"/>
        </w:rPr>
        <w:t>u</w:t>
      </w:r>
      <w:r w:rsidRPr="003A11CB">
        <w:rPr>
          <w:snapToGrid/>
          <w:kern w:val="0"/>
          <w:szCs w:val="22"/>
        </w:rPr>
        <w:t>l</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s</w:t>
      </w:r>
      <w:r w:rsidRPr="003A11CB">
        <w:rPr>
          <w:snapToGrid/>
          <w:spacing w:val="26"/>
          <w:kern w:val="0"/>
          <w:szCs w:val="22"/>
        </w:rPr>
        <w:t xml:space="preserve"> </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spacing w:val="-1"/>
          <w:kern w:val="0"/>
          <w:szCs w:val="22"/>
        </w:rPr>
        <w:t>v</w:t>
      </w:r>
      <w:r w:rsidRPr="003A11CB">
        <w:rPr>
          <w:snapToGrid/>
          <w:kern w:val="0"/>
          <w:szCs w:val="22"/>
        </w:rPr>
        <w:t>eri</w:t>
      </w:r>
      <w:r w:rsidRPr="003A11CB">
        <w:rPr>
          <w:snapToGrid/>
          <w:spacing w:val="-1"/>
          <w:kern w:val="0"/>
          <w:szCs w:val="22"/>
        </w:rPr>
        <w:t>f</w:t>
      </w:r>
      <w:r w:rsidRPr="003A11CB">
        <w:rPr>
          <w:snapToGrid/>
          <w:kern w:val="0"/>
          <w:szCs w:val="22"/>
        </w:rPr>
        <w:t>ic</w:t>
      </w:r>
      <w:r w:rsidRPr="003A11CB">
        <w:rPr>
          <w:snapToGrid/>
          <w:spacing w:val="2"/>
          <w:kern w:val="0"/>
          <w:szCs w:val="22"/>
        </w:rPr>
        <w:t>a</w:t>
      </w:r>
      <w:r w:rsidRPr="003A11CB">
        <w:rPr>
          <w:snapToGrid/>
          <w:kern w:val="0"/>
          <w:szCs w:val="22"/>
        </w:rPr>
        <w:t>tion</w:t>
      </w:r>
      <w:r w:rsidRPr="003A11CB">
        <w:rPr>
          <w:snapToGrid/>
          <w:spacing w:val="8"/>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 xml:space="preserve">l be </w:t>
      </w:r>
      <w:r w:rsidRPr="003A11CB">
        <w:rPr>
          <w:snapToGrid/>
          <w:spacing w:val="-3"/>
          <w:kern w:val="0"/>
          <w:szCs w:val="22"/>
        </w:rPr>
        <w:t>m</w:t>
      </w:r>
      <w:r w:rsidRPr="003A11CB">
        <w:rPr>
          <w:snapToGrid/>
          <w:kern w:val="0"/>
          <w:szCs w:val="22"/>
        </w:rPr>
        <w:t>a</w:t>
      </w:r>
      <w:r w:rsidRPr="003A11CB">
        <w:rPr>
          <w:snapToGrid/>
          <w:spacing w:val="1"/>
          <w:kern w:val="0"/>
          <w:szCs w:val="22"/>
        </w:rPr>
        <w:t>d</w:t>
      </w:r>
      <w:r w:rsidRPr="003A11CB">
        <w:rPr>
          <w:snapToGrid/>
          <w:kern w:val="0"/>
          <w:szCs w:val="22"/>
        </w:rPr>
        <w:t>e,</w:t>
      </w:r>
      <w:r w:rsidRPr="003A11CB">
        <w:rPr>
          <w:snapToGrid/>
          <w:spacing w:val="2"/>
          <w:kern w:val="0"/>
          <w:szCs w:val="22"/>
        </w:rPr>
        <w:t xml:space="preserve"> </w:t>
      </w:r>
      <w:r w:rsidRPr="003A11CB">
        <w:rPr>
          <w:snapToGrid/>
          <w:kern w:val="0"/>
          <w:szCs w:val="22"/>
        </w:rPr>
        <w:t>ta</w:t>
      </w:r>
      <w:r w:rsidRPr="003A11CB">
        <w:rPr>
          <w:snapToGrid/>
          <w:spacing w:val="-1"/>
          <w:kern w:val="0"/>
          <w:szCs w:val="22"/>
        </w:rPr>
        <w:t>k</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to</w:t>
      </w:r>
      <w:r w:rsidRPr="003A11CB">
        <w:rPr>
          <w:snapToGrid/>
          <w:spacing w:val="-1"/>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w:t>
      </w:r>
      <w:r w:rsidRPr="003A11CB">
        <w:rPr>
          <w:snapToGrid/>
          <w:spacing w:val="4"/>
          <w:kern w:val="0"/>
          <w:szCs w:val="22"/>
        </w:rPr>
        <w:t xml:space="preserve"> </w:t>
      </w:r>
      <w:r w:rsidRPr="003A11CB">
        <w:rPr>
          <w:snapToGrid/>
          <w:kern w:val="0"/>
          <w:szCs w:val="22"/>
        </w:rPr>
        <w:t>all</w:t>
      </w:r>
      <w:r w:rsidRPr="003A11CB">
        <w:rPr>
          <w:snapToGrid/>
          <w:spacing w:val="-2"/>
          <w:kern w:val="0"/>
          <w:szCs w:val="22"/>
        </w:rPr>
        <w:t xml:space="preserve"> </w:t>
      </w:r>
      <w:r w:rsidRPr="003A11CB">
        <w:rPr>
          <w:snapToGrid/>
          <w:kern w:val="0"/>
          <w:szCs w:val="22"/>
        </w:rPr>
        <w:t>rel</w:t>
      </w:r>
      <w:r w:rsidRPr="003A11CB">
        <w:rPr>
          <w:snapToGrid/>
          <w:spacing w:val="2"/>
          <w:kern w:val="0"/>
          <w:szCs w:val="22"/>
        </w:rPr>
        <w:t>e</w:t>
      </w:r>
      <w:r w:rsidRPr="003A11CB">
        <w:rPr>
          <w:snapToGrid/>
          <w:spacing w:val="-1"/>
          <w:kern w:val="0"/>
          <w:szCs w:val="22"/>
        </w:rPr>
        <w:t>v</w:t>
      </w:r>
      <w:r w:rsidRPr="003A11CB">
        <w:rPr>
          <w:snapToGrid/>
          <w:spacing w:val="2"/>
          <w:kern w:val="0"/>
          <w:szCs w:val="22"/>
        </w:rPr>
        <w:t>a</w:t>
      </w:r>
      <w:r w:rsidRPr="003A11CB">
        <w:rPr>
          <w:snapToGrid/>
          <w:spacing w:val="-1"/>
          <w:kern w:val="0"/>
          <w:szCs w:val="22"/>
        </w:rPr>
        <w:t>n</w:t>
      </w:r>
      <w:r w:rsidRPr="003A11CB">
        <w:rPr>
          <w:snapToGrid/>
          <w:kern w:val="0"/>
          <w:szCs w:val="22"/>
        </w:rPr>
        <w:t>t</w:t>
      </w:r>
      <w:r w:rsidRPr="003A11CB">
        <w:rPr>
          <w:snapToGrid/>
          <w:spacing w:val="3"/>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for</w:t>
      </w:r>
      <w:r w:rsidRPr="003A11CB">
        <w:rPr>
          <w:snapToGrid/>
          <w:spacing w:val="-3"/>
          <w:kern w:val="0"/>
          <w:szCs w:val="22"/>
        </w:rPr>
        <w:t>m</w:t>
      </w:r>
      <w:r w:rsidRPr="003A11CB">
        <w:rPr>
          <w:snapToGrid/>
          <w:kern w:val="0"/>
          <w:szCs w:val="22"/>
        </w:rPr>
        <w: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w:t>
      </w:r>
      <w:r w:rsidRPr="003A11CB">
        <w:rPr>
          <w:snapToGrid/>
          <w:spacing w:val="10"/>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mu</w:t>
      </w:r>
      <w:r w:rsidRPr="003A11CB">
        <w:rPr>
          <w:snapToGrid/>
          <w:spacing w:val="1"/>
          <w:kern w:val="0"/>
          <w:szCs w:val="22"/>
        </w:rPr>
        <w:t>t</w:t>
      </w:r>
      <w:r w:rsidRPr="003A11CB">
        <w:rPr>
          <w:snapToGrid/>
          <w:spacing w:val="-1"/>
          <w:kern w:val="0"/>
          <w:szCs w:val="22"/>
        </w:rPr>
        <w:t>u</w:t>
      </w:r>
      <w:r w:rsidRPr="003A11CB">
        <w:rPr>
          <w:snapToGrid/>
          <w:kern w:val="0"/>
          <w:szCs w:val="22"/>
        </w:rPr>
        <w:t>al</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g</w:t>
      </w:r>
      <w:r w:rsidRPr="003A11CB">
        <w:rPr>
          <w:snapToGrid/>
          <w:kern w:val="0"/>
          <w:szCs w:val="22"/>
        </w:rPr>
        <w:t>r</w:t>
      </w:r>
      <w:r w:rsidRPr="003A11CB">
        <w:rPr>
          <w:snapToGrid/>
          <w:spacing w:val="2"/>
          <w:kern w:val="0"/>
          <w:szCs w:val="22"/>
        </w:rPr>
        <w:t>ee</w:t>
      </w:r>
      <w:r w:rsidRPr="003A11CB">
        <w:rPr>
          <w:snapToGrid/>
          <w:spacing w:val="-3"/>
          <w:kern w:val="0"/>
          <w:szCs w:val="22"/>
        </w:rPr>
        <w:t>m</w:t>
      </w:r>
      <w:r w:rsidRPr="003A11CB">
        <w:rPr>
          <w:snapToGrid/>
          <w:kern w:val="0"/>
          <w:szCs w:val="22"/>
        </w:rPr>
        <w:t>e</w:t>
      </w:r>
      <w:r w:rsidRPr="003A11CB">
        <w:rPr>
          <w:snapToGrid/>
          <w:spacing w:val="1"/>
          <w:kern w:val="0"/>
          <w:szCs w:val="22"/>
        </w:rPr>
        <w:t>n</w:t>
      </w:r>
      <w:r w:rsidRPr="003A11CB">
        <w:rPr>
          <w:snapToGrid/>
          <w:kern w:val="0"/>
          <w:szCs w:val="22"/>
        </w:rPr>
        <w:t>t</w:t>
      </w:r>
      <w:r w:rsidRPr="003A11CB">
        <w:rPr>
          <w:snapToGrid/>
          <w:spacing w:val="7"/>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both</w:t>
      </w:r>
      <w:r w:rsidRPr="003A11CB">
        <w:rPr>
          <w:snapToGrid/>
          <w:spacing w:val="-2"/>
          <w:kern w:val="0"/>
          <w:szCs w:val="22"/>
        </w:rPr>
        <w:t xml:space="preserve"> </w:t>
      </w:r>
      <w:r w:rsidRPr="003A11CB">
        <w:rPr>
          <w:snapToGrid/>
          <w:w w:val="102"/>
          <w:kern w:val="0"/>
          <w:szCs w:val="22"/>
        </w:rPr>
        <w:t>a</w:t>
      </w:r>
      <w:r w:rsidRPr="003A11CB">
        <w:rPr>
          <w:snapToGrid/>
          <w:spacing w:val="3"/>
          <w:w w:val="102"/>
          <w:kern w:val="0"/>
          <w:szCs w:val="22"/>
        </w:rPr>
        <w:t>d</w:t>
      </w:r>
      <w:r w:rsidRPr="003A11CB">
        <w:rPr>
          <w:snapToGrid/>
          <w:spacing w:val="-1"/>
          <w:w w:val="102"/>
          <w:kern w:val="0"/>
          <w:szCs w:val="22"/>
        </w:rPr>
        <w:t>m</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istrati</w:t>
      </w:r>
      <w:r w:rsidRPr="003A11CB">
        <w:rPr>
          <w:snapToGrid/>
          <w:spacing w:val="3"/>
          <w:w w:val="102"/>
          <w:kern w:val="0"/>
          <w:szCs w:val="22"/>
        </w:rPr>
        <w:t>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kern w:val="0"/>
          <w:szCs w:val="22"/>
        </w:rPr>
        <w:t>n</w:t>
      </w:r>
      <w:r w:rsidRPr="003A11CB">
        <w:rPr>
          <w:snapToGrid/>
          <w:spacing w:val="12"/>
          <w:kern w:val="0"/>
          <w:szCs w:val="22"/>
        </w:rPr>
        <w:t xml:space="preserve"> </w:t>
      </w:r>
      <w:r w:rsidRPr="003A11CB">
        <w:rPr>
          <w:snapToGrid/>
          <w:kern w:val="0"/>
          <w:szCs w:val="22"/>
        </w:rPr>
        <w:t>respo</w:t>
      </w:r>
      <w:r w:rsidRPr="003A11CB">
        <w:rPr>
          <w:snapToGrid/>
          <w:spacing w:val="-1"/>
          <w:kern w:val="0"/>
          <w:szCs w:val="22"/>
        </w:rPr>
        <w:t>n</w:t>
      </w:r>
      <w:r w:rsidRPr="003A11CB">
        <w:rPr>
          <w:snapToGrid/>
          <w:kern w:val="0"/>
          <w:szCs w:val="22"/>
        </w:rPr>
        <w:t>sib</w:t>
      </w:r>
      <w:r w:rsidRPr="003A11CB">
        <w:rPr>
          <w:snapToGrid/>
          <w:spacing w:val="1"/>
          <w:kern w:val="0"/>
          <w:szCs w:val="22"/>
        </w:rPr>
        <w:t>l</w:t>
      </w:r>
      <w:r w:rsidRPr="003A11CB">
        <w:rPr>
          <w:snapToGrid/>
          <w:kern w:val="0"/>
          <w:szCs w:val="22"/>
        </w:rPr>
        <w:t>e</w:t>
      </w:r>
      <w:r w:rsidRPr="003A11CB">
        <w:rPr>
          <w:snapToGrid/>
          <w:spacing w:val="9"/>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 t</w:t>
      </w:r>
      <w:r w:rsidRPr="003A11CB">
        <w:rPr>
          <w:snapToGrid/>
          <w:spacing w:val="-1"/>
          <w:kern w:val="0"/>
          <w:szCs w:val="22"/>
        </w:rPr>
        <w:t>h</w:t>
      </w:r>
      <w:r w:rsidRPr="003A11CB">
        <w:rPr>
          <w:snapToGrid/>
          <w:kern w:val="0"/>
          <w:szCs w:val="22"/>
        </w:rPr>
        <w:t>e terrestrial</w:t>
      </w:r>
      <w:r w:rsidRPr="003A11CB">
        <w:rPr>
          <w:snapToGrid/>
          <w:spacing w:val="7"/>
          <w:kern w:val="0"/>
          <w:szCs w:val="22"/>
        </w:rPr>
        <w:t xml:space="preserve"> </w:t>
      </w:r>
      <w:r w:rsidRPr="003A11CB">
        <w:rPr>
          <w:snapToGrid/>
          <w:kern w:val="0"/>
          <w:szCs w:val="22"/>
        </w:rPr>
        <w:t>station</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
          <w:kern w:val="0"/>
          <w:szCs w:val="22"/>
        </w:rPr>
        <w:t xml:space="preserve"> </w:t>
      </w:r>
      <w:r w:rsidRPr="003A11CB">
        <w:rPr>
          <w:snapToGrid/>
          <w:kern w:val="0"/>
          <w:szCs w:val="22"/>
        </w:rPr>
        <w:t>t</w:t>
      </w:r>
      <w:r w:rsidRPr="003A11CB">
        <w:rPr>
          <w:snapToGrid/>
          <w:spacing w:val="-3"/>
          <w:kern w:val="0"/>
          <w:szCs w:val="22"/>
        </w:rPr>
        <w:t>h</w:t>
      </w:r>
      <w:r w:rsidRPr="003A11CB">
        <w:rPr>
          <w:snapToGrid/>
          <w:kern w:val="0"/>
          <w:szCs w:val="22"/>
        </w:rPr>
        <w:t>e 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w:t>
      </w:r>
      <w:r w:rsidRPr="003A11CB">
        <w:rPr>
          <w:snapToGrid/>
          <w:spacing w:val="1"/>
          <w:kern w:val="0"/>
          <w:szCs w:val="22"/>
        </w:rPr>
        <w:t>s</w:t>
      </w:r>
      <w:r w:rsidRPr="003A11CB">
        <w:rPr>
          <w:snapToGrid/>
          <w:kern w:val="0"/>
          <w:szCs w:val="22"/>
        </w:rPr>
        <w:t>tration</w:t>
      </w:r>
      <w:r w:rsidRPr="003A11CB">
        <w:rPr>
          <w:snapToGrid/>
          <w:spacing w:val="12"/>
          <w:kern w:val="0"/>
          <w:szCs w:val="22"/>
        </w:rPr>
        <w:t xml:space="preserve"> </w:t>
      </w:r>
      <w:r w:rsidRPr="003A11CB">
        <w:rPr>
          <w:snapToGrid/>
          <w:kern w:val="0"/>
          <w:szCs w:val="22"/>
        </w:rPr>
        <w:t>respo</w:t>
      </w:r>
      <w:r w:rsidRPr="003A11CB">
        <w:rPr>
          <w:snapToGrid/>
          <w:spacing w:val="-1"/>
          <w:kern w:val="0"/>
          <w:szCs w:val="22"/>
        </w:rPr>
        <w:t>n</w:t>
      </w:r>
      <w:r w:rsidRPr="003A11CB">
        <w:rPr>
          <w:snapToGrid/>
          <w:spacing w:val="1"/>
          <w:kern w:val="0"/>
          <w:szCs w:val="22"/>
        </w:rPr>
        <w:t>s</w:t>
      </w:r>
      <w:r w:rsidRPr="003A11CB">
        <w:rPr>
          <w:snapToGrid/>
          <w:kern w:val="0"/>
          <w:szCs w:val="22"/>
        </w:rPr>
        <w:t>ible</w:t>
      </w:r>
      <w:r w:rsidRPr="003A11CB">
        <w:rPr>
          <w:snapToGrid/>
          <w:spacing w:val="9"/>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 t</w:t>
      </w:r>
      <w:r w:rsidRPr="003A11CB">
        <w:rPr>
          <w:snapToGrid/>
          <w:spacing w:val="-1"/>
          <w:kern w:val="0"/>
          <w:szCs w:val="22"/>
        </w:rPr>
        <w:t>h</w:t>
      </w:r>
      <w:r w:rsidRPr="003A11CB">
        <w:rPr>
          <w:snapToGrid/>
          <w:kern w:val="0"/>
          <w:szCs w:val="22"/>
        </w:rPr>
        <w:t>e earth station),</w:t>
      </w:r>
      <w:r w:rsidRPr="003A11CB">
        <w:rPr>
          <w:snapToGrid/>
          <w:spacing w:val="7"/>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1"/>
          <w:kern w:val="0"/>
          <w:szCs w:val="22"/>
        </w:rPr>
        <w:t xml:space="preserve"> </w:t>
      </w:r>
      <w:r w:rsidRPr="003A11CB">
        <w:rPr>
          <w:snapToGrid/>
          <w:spacing w:val="7"/>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as</w:t>
      </w:r>
      <w:r w:rsidRPr="003A11CB">
        <w:rPr>
          <w:snapToGrid/>
          <w:spacing w:val="-1"/>
          <w:kern w:val="0"/>
          <w:szCs w:val="22"/>
        </w:rPr>
        <w:t>s</w:t>
      </w:r>
      <w:r w:rsidRPr="003A11CB">
        <w:rPr>
          <w:snapToGrid/>
          <w:kern w:val="0"/>
          <w:szCs w:val="22"/>
        </w:rPr>
        <w:t>i</w:t>
      </w:r>
      <w:r w:rsidRPr="003A11CB">
        <w:rPr>
          <w:snapToGrid/>
          <w:spacing w:val="1"/>
          <w:kern w:val="0"/>
          <w:szCs w:val="22"/>
        </w:rPr>
        <w:t>s</w:t>
      </w:r>
      <w:r w:rsidRPr="003A11CB">
        <w:rPr>
          <w:snapToGrid/>
          <w:kern w:val="0"/>
          <w:szCs w:val="22"/>
        </w:rPr>
        <w:t>ta</w:t>
      </w:r>
      <w:r w:rsidRPr="003A11CB">
        <w:rPr>
          <w:snapToGrid/>
          <w:spacing w:val="-1"/>
          <w:kern w:val="0"/>
          <w:szCs w:val="22"/>
        </w:rPr>
        <w:t>n</w:t>
      </w:r>
      <w:r w:rsidRPr="003A11CB">
        <w:rPr>
          <w:snapToGrid/>
          <w:kern w:val="0"/>
          <w:szCs w:val="22"/>
        </w:rPr>
        <w:t>ce</w:t>
      </w:r>
      <w:r w:rsidRPr="003A11CB">
        <w:rPr>
          <w:snapToGrid/>
          <w:spacing w:val="11"/>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reau</w:t>
      </w:r>
      <w:r w:rsidRPr="003A11CB">
        <w:rPr>
          <w:snapToGrid/>
          <w:spacing w:val="7"/>
          <w:kern w:val="0"/>
          <w:szCs w:val="22"/>
        </w:rPr>
        <w:t xml:space="preserve"> </w:t>
      </w:r>
      <w:r w:rsidRPr="003A11CB">
        <w:rPr>
          <w:snapToGrid/>
          <w:spacing w:val="1"/>
          <w:kern w:val="0"/>
          <w:szCs w:val="22"/>
        </w:rPr>
        <w:t>i</w:t>
      </w:r>
      <w:r w:rsidRPr="003A11CB">
        <w:rPr>
          <w:snapToGrid/>
          <w:kern w:val="0"/>
          <w:szCs w:val="22"/>
        </w:rPr>
        <w:t>f so</w:t>
      </w:r>
      <w:r w:rsidRPr="003A11CB">
        <w:rPr>
          <w:snapToGrid/>
          <w:spacing w:val="2"/>
          <w:kern w:val="0"/>
          <w:szCs w:val="22"/>
        </w:rPr>
        <w:t xml:space="preserve"> </w:t>
      </w:r>
      <w:r w:rsidRPr="003A11CB">
        <w:rPr>
          <w:snapToGrid/>
          <w:spacing w:val="-1"/>
          <w:kern w:val="0"/>
          <w:szCs w:val="22"/>
        </w:rPr>
        <w:t>r</w:t>
      </w:r>
      <w:r w:rsidRPr="003A11CB">
        <w:rPr>
          <w:snapToGrid/>
          <w:kern w:val="0"/>
          <w:szCs w:val="22"/>
        </w:rPr>
        <w:t>e</w:t>
      </w:r>
      <w:r w:rsidRPr="003A11CB">
        <w:rPr>
          <w:snapToGrid/>
          <w:spacing w:val="1"/>
          <w:kern w:val="0"/>
          <w:szCs w:val="22"/>
        </w:rPr>
        <w:t>q</w:t>
      </w:r>
      <w:r w:rsidRPr="003A11CB">
        <w:rPr>
          <w:snapToGrid/>
          <w:spacing w:val="-1"/>
          <w:kern w:val="0"/>
          <w:szCs w:val="22"/>
        </w:rPr>
        <w:t>u</w:t>
      </w:r>
      <w:r w:rsidRPr="003A11CB">
        <w:rPr>
          <w:snapToGrid/>
          <w:kern w:val="0"/>
          <w:szCs w:val="22"/>
        </w:rPr>
        <w:t>ested.  In</w:t>
      </w:r>
      <w:r w:rsidRPr="003A11CB">
        <w:rPr>
          <w:snapToGrid/>
          <w:spacing w:val="1"/>
          <w:kern w:val="0"/>
          <w:szCs w:val="22"/>
        </w:rPr>
        <w:t xml:space="preserve"> </w:t>
      </w:r>
      <w:r w:rsidRPr="003A11CB">
        <w:rPr>
          <w:snapToGrid/>
          <w:kern w:val="0"/>
          <w:szCs w:val="22"/>
        </w:rPr>
        <w:t>case</w:t>
      </w:r>
      <w:r w:rsidRPr="003A11CB">
        <w:rPr>
          <w:snapToGrid/>
          <w:spacing w:val="5"/>
          <w:kern w:val="0"/>
          <w:szCs w:val="22"/>
        </w:rPr>
        <w:t xml:space="preserve"> </w:t>
      </w:r>
      <w:r w:rsidRPr="003A11CB">
        <w:rPr>
          <w:snapToGrid/>
          <w:kern w:val="0"/>
          <w:szCs w:val="22"/>
        </w:rPr>
        <w:t>of disag</w:t>
      </w:r>
      <w:r w:rsidRPr="003A11CB">
        <w:rPr>
          <w:snapToGrid/>
          <w:spacing w:val="-1"/>
          <w:kern w:val="0"/>
          <w:szCs w:val="22"/>
        </w:rPr>
        <w:t>r</w:t>
      </w:r>
      <w:r w:rsidRPr="003A11CB">
        <w:rPr>
          <w:snapToGrid/>
          <w:kern w:val="0"/>
          <w:szCs w:val="22"/>
        </w:rPr>
        <w:t>e</w:t>
      </w:r>
      <w:r w:rsidRPr="003A11CB">
        <w:rPr>
          <w:snapToGrid/>
          <w:spacing w:val="2"/>
          <w:kern w:val="0"/>
          <w:szCs w:val="22"/>
        </w:rPr>
        <w:t>e</w:t>
      </w:r>
      <w:r w:rsidRPr="003A11CB">
        <w:rPr>
          <w:snapToGrid/>
          <w:spacing w:val="-1"/>
          <w:kern w:val="0"/>
          <w:szCs w:val="22"/>
        </w:rPr>
        <w:t>m</w:t>
      </w:r>
      <w:r w:rsidRPr="003A11CB">
        <w:rPr>
          <w:snapToGrid/>
          <w:kern w:val="0"/>
          <w:szCs w:val="22"/>
        </w:rPr>
        <w:t>ent,</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calc</w:t>
      </w:r>
      <w:r w:rsidRPr="003A11CB">
        <w:rPr>
          <w:snapToGrid/>
          <w:spacing w:val="-1"/>
          <w:kern w:val="0"/>
          <w:szCs w:val="22"/>
        </w:rPr>
        <w:t>u</w:t>
      </w:r>
      <w:r w:rsidRPr="003A11CB">
        <w:rPr>
          <w:snapToGrid/>
          <w:kern w:val="0"/>
          <w:szCs w:val="22"/>
        </w:rPr>
        <w:t>la</w:t>
      </w:r>
      <w:r w:rsidRPr="003A11CB">
        <w:rPr>
          <w:snapToGrid/>
          <w:spacing w:val="2"/>
          <w:kern w:val="0"/>
          <w:szCs w:val="22"/>
        </w:rPr>
        <w:t>t</w:t>
      </w:r>
      <w:r w:rsidRPr="003A11CB">
        <w:rPr>
          <w:snapToGrid/>
          <w:kern w:val="0"/>
          <w:szCs w:val="22"/>
        </w:rPr>
        <w:t>ion</w:t>
      </w:r>
      <w:r w:rsidRPr="003A11CB">
        <w:rPr>
          <w:snapToGrid/>
          <w:spacing w:val="11"/>
          <w:kern w:val="0"/>
          <w:szCs w:val="22"/>
        </w:rPr>
        <w:t xml:space="preserve"> </w:t>
      </w:r>
      <w:r w:rsidRPr="003A11CB">
        <w:rPr>
          <w:snapToGrid/>
          <w:kern w:val="0"/>
          <w:szCs w:val="22"/>
        </w:rPr>
        <w:t>and</w:t>
      </w:r>
      <w:r w:rsidRPr="003A11CB">
        <w:rPr>
          <w:snapToGrid/>
          <w:spacing w:val="4"/>
          <w:kern w:val="0"/>
          <w:szCs w:val="22"/>
        </w:rPr>
        <w:t xml:space="preserve"> </w:t>
      </w:r>
      <w:r w:rsidRPr="003A11CB">
        <w:rPr>
          <w:snapToGrid/>
          <w:spacing w:val="-1"/>
          <w:kern w:val="0"/>
          <w:szCs w:val="22"/>
        </w:rPr>
        <w:t>v</w:t>
      </w:r>
      <w:r w:rsidRPr="003A11CB">
        <w:rPr>
          <w:snapToGrid/>
          <w:kern w:val="0"/>
          <w:szCs w:val="22"/>
        </w:rPr>
        <w:t>eri</w:t>
      </w:r>
      <w:r w:rsidRPr="003A11CB">
        <w:rPr>
          <w:snapToGrid/>
          <w:spacing w:val="-1"/>
          <w:kern w:val="0"/>
          <w:szCs w:val="22"/>
        </w:rPr>
        <w:t>f</w:t>
      </w:r>
      <w:r w:rsidRPr="003A11CB">
        <w:rPr>
          <w:snapToGrid/>
          <w:kern w:val="0"/>
          <w:szCs w:val="22"/>
        </w:rPr>
        <w:t>i</w:t>
      </w:r>
      <w:r w:rsidRPr="003A11CB">
        <w:rPr>
          <w:snapToGrid/>
          <w:spacing w:val="2"/>
          <w:kern w:val="0"/>
          <w:szCs w:val="22"/>
        </w:rPr>
        <w:t>c</w:t>
      </w:r>
      <w:r w:rsidRPr="003A11CB">
        <w:rPr>
          <w:snapToGrid/>
          <w:kern w:val="0"/>
          <w:szCs w:val="22"/>
        </w:rPr>
        <w:t>ation</w:t>
      </w:r>
      <w:r w:rsidRPr="003A11CB">
        <w:rPr>
          <w:snapToGrid/>
          <w:spacing w:val="12"/>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p</w:t>
      </w:r>
      <w:r w:rsidRPr="003A11CB">
        <w:rPr>
          <w:snapToGrid/>
          <w:spacing w:val="-1"/>
          <w:kern w:val="0"/>
          <w:szCs w:val="22"/>
        </w:rPr>
        <w:t>f</w:t>
      </w:r>
      <w:r w:rsidRPr="003A11CB">
        <w:rPr>
          <w:snapToGrid/>
          <w:kern w:val="0"/>
          <w:szCs w:val="22"/>
        </w:rPr>
        <w:t>d</w:t>
      </w:r>
      <w:r w:rsidRPr="003A11CB">
        <w:rPr>
          <w:snapToGrid/>
          <w:spacing w:val="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kern w:val="0"/>
          <w:szCs w:val="22"/>
        </w:rPr>
        <w:t>be</w:t>
      </w:r>
      <w:r w:rsidRPr="003A11CB">
        <w:rPr>
          <w:snapToGrid/>
          <w:spacing w:val="3"/>
          <w:kern w:val="0"/>
          <w:szCs w:val="22"/>
        </w:rPr>
        <w:t xml:space="preserve"> </w:t>
      </w:r>
      <w:r w:rsidRPr="003A11CB">
        <w:rPr>
          <w:snapToGrid/>
          <w:spacing w:val="-3"/>
          <w:w w:val="102"/>
          <w:kern w:val="0"/>
          <w:szCs w:val="22"/>
        </w:rPr>
        <w:t>m</w:t>
      </w:r>
      <w:r w:rsidRPr="003A11CB">
        <w:rPr>
          <w:snapToGrid/>
          <w:w w:val="102"/>
          <w:kern w:val="0"/>
          <w:szCs w:val="22"/>
        </w:rPr>
        <w:t>a</w:t>
      </w:r>
      <w:r w:rsidRPr="003A11CB">
        <w:rPr>
          <w:snapToGrid/>
          <w:spacing w:val="1"/>
          <w:w w:val="102"/>
          <w:kern w:val="0"/>
          <w:szCs w:val="22"/>
        </w:rPr>
        <w:t>d</w:t>
      </w:r>
      <w:r w:rsidRPr="003A11CB">
        <w:rPr>
          <w:snapToGrid/>
          <w:w w:val="102"/>
          <w:kern w:val="0"/>
          <w:szCs w:val="22"/>
        </w:rPr>
        <w:t xml:space="preserve">e </w:t>
      </w:r>
      <w:r w:rsidRPr="003A11CB">
        <w:rPr>
          <w:snapToGrid/>
          <w:kern w:val="0"/>
          <w:szCs w:val="22"/>
        </w:rPr>
        <w:t>by</w:t>
      </w:r>
      <w:r w:rsidRPr="003A11CB">
        <w:rPr>
          <w:snapToGrid/>
          <w:spacing w:val="21"/>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spacing w:val="1"/>
          <w:kern w:val="0"/>
          <w:szCs w:val="22"/>
        </w:rPr>
        <w:t>B</w:t>
      </w:r>
      <w:r w:rsidRPr="003A11CB">
        <w:rPr>
          <w:snapToGrid/>
          <w:spacing w:val="-1"/>
          <w:kern w:val="0"/>
          <w:szCs w:val="22"/>
        </w:rPr>
        <w:t>u</w:t>
      </w:r>
      <w:r w:rsidRPr="003A11CB">
        <w:rPr>
          <w:snapToGrid/>
          <w:kern w:val="0"/>
          <w:szCs w:val="22"/>
        </w:rPr>
        <w:t>rea</w:t>
      </w:r>
      <w:r w:rsidRPr="003A11CB">
        <w:rPr>
          <w:snapToGrid/>
          <w:spacing w:val="-1"/>
          <w:kern w:val="0"/>
          <w:szCs w:val="22"/>
        </w:rPr>
        <w:t>u</w:t>
      </w:r>
      <w:r w:rsidRPr="003A11CB">
        <w:rPr>
          <w:snapToGrid/>
          <w:kern w:val="0"/>
          <w:szCs w:val="22"/>
        </w:rPr>
        <w:t>,</w:t>
      </w:r>
      <w:r w:rsidRPr="003A11CB">
        <w:rPr>
          <w:snapToGrid/>
          <w:spacing w:val="29"/>
          <w:kern w:val="0"/>
          <w:szCs w:val="22"/>
        </w:rPr>
        <w:t xml:space="preserve"> </w:t>
      </w:r>
      <w:r w:rsidRPr="003A11CB">
        <w:rPr>
          <w:snapToGrid/>
          <w:kern w:val="0"/>
          <w:szCs w:val="22"/>
        </w:rPr>
        <w:t>ta</w:t>
      </w:r>
      <w:r w:rsidRPr="003A11CB">
        <w:rPr>
          <w:snapToGrid/>
          <w:spacing w:val="-1"/>
          <w:kern w:val="0"/>
          <w:szCs w:val="22"/>
        </w:rPr>
        <w:t>k</w:t>
      </w:r>
      <w:r w:rsidRPr="003A11CB">
        <w:rPr>
          <w:snapToGrid/>
          <w:kern w:val="0"/>
          <w:szCs w:val="22"/>
        </w:rPr>
        <w:t>ing</w:t>
      </w:r>
      <w:r w:rsidRPr="003A11CB">
        <w:rPr>
          <w:snapToGrid/>
          <w:spacing w:val="26"/>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to</w:t>
      </w:r>
      <w:r w:rsidRPr="003A11CB">
        <w:rPr>
          <w:snapToGrid/>
          <w:spacing w:val="24"/>
          <w:kern w:val="0"/>
          <w:szCs w:val="22"/>
        </w:rPr>
        <w:t xml:space="preserve"> </w:t>
      </w:r>
      <w:r w:rsidRPr="003A11CB">
        <w:rPr>
          <w:snapToGrid/>
          <w:kern w:val="0"/>
          <w:szCs w:val="22"/>
        </w:rPr>
        <w:t>a</w:t>
      </w:r>
      <w:r w:rsidRPr="003A11CB">
        <w:rPr>
          <w:snapToGrid/>
          <w:spacing w:val="2"/>
          <w:kern w:val="0"/>
          <w:szCs w:val="22"/>
        </w:rPr>
        <w:t>c</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w:t>
      </w:r>
      <w:r w:rsidRPr="003A11CB">
        <w:rPr>
          <w:snapToGrid/>
          <w:spacing w:val="2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spacing w:val="1"/>
          <w:kern w:val="0"/>
          <w:szCs w:val="22"/>
        </w:rPr>
        <w:t>i</w:t>
      </w:r>
      <w:r w:rsidRPr="003A11CB">
        <w:rPr>
          <w:snapToGrid/>
          <w:spacing w:val="-1"/>
          <w:kern w:val="0"/>
          <w:szCs w:val="22"/>
        </w:rPr>
        <w:t>nf</w:t>
      </w:r>
      <w:r w:rsidRPr="003A11CB">
        <w:rPr>
          <w:snapToGrid/>
          <w:spacing w:val="1"/>
          <w:kern w:val="0"/>
          <w:szCs w:val="22"/>
        </w:rPr>
        <w:t>o</w:t>
      </w:r>
      <w:r w:rsidRPr="003A11CB">
        <w:rPr>
          <w:snapToGrid/>
          <w:spacing w:val="2"/>
          <w:kern w:val="0"/>
          <w:szCs w:val="22"/>
        </w:rPr>
        <w:t>r</w:t>
      </w:r>
      <w:r w:rsidRPr="003A11CB">
        <w:rPr>
          <w:snapToGrid/>
          <w:spacing w:val="-1"/>
          <w:kern w:val="0"/>
          <w:szCs w:val="22"/>
        </w:rPr>
        <w:t>m</w:t>
      </w:r>
      <w:r w:rsidRPr="003A11CB">
        <w:rPr>
          <w:snapToGrid/>
          <w:kern w:val="0"/>
          <w:szCs w:val="22"/>
        </w:rPr>
        <w:t>ation</w:t>
      </w:r>
      <w:r w:rsidRPr="003A11CB">
        <w:rPr>
          <w:snapToGrid/>
          <w:spacing w:val="32"/>
          <w:kern w:val="0"/>
          <w:szCs w:val="22"/>
        </w:rPr>
        <w:t xml:space="preserve"> </w:t>
      </w:r>
      <w:r w:rsidRPr="003A11CB">
        <w:rPr>
          <w:snapToGrid/>
          <w:kern w:val="0"/>
          <w:szCs w:val="22"/>
        </w:rPr>
        <w:t>re</w:t>
      </w:r>
      <w:r w:rsidRPr="003A11CB">
        <w:rPr>
          <w:snapToGrid/>
          <w:spacing w:val="-1"/>
          <w:kern w:val="0"/>
          <w:szCs w:val="22"/>
        </w:rPr>
        <w:t>f</w:t>
      </w:r>
      <w:r w:rsidRPr="003A11CB">
        <w:rPr>
          <w:snapToGrid/>
          <w:kern w:val="0"/>
          <w:szCs w:val="22"/>
        </w:rPr>
        <w:t>err</w:t>
      </w:r>
      <w:r w:rsidRPr="003A11CB">
        <w:rPr>
          <w:snapToGrid/>
          <w:spacing w:val="2"/>
          <w:kern w:val="0"/>
          <w:szCs w:val="22"/>
        </w:rPr>
        <w:t>e</w:t>
      </w:r>
      <w:r w:rsidRPr="003A11CB">
        <w:rPr>
          <w:snapToGrid/>
          <w:kern w:val="0"/>
          <w:szCs w:val="22"/>
        </w:rPr>
        <w:t>d</w:t>
      </w:r>
      <w:r w:rsidRPr="003A11CB">
        <w:rPr>
          <w:snapToGrid/>
          <w:spacing w:val="30"/>
          <w:kern w:val="0"/>
          <w:szCs w:val="22"/>
        </w:rPr>
        <w:t xml:space="preserve"> </w:t>
      </w:r>
      <w:r w:rsidRPr="003A11CB">
        <w:rPr>
          <w:snapToGrid/>
          <w:kern w:val="0"/>
          <w:szCs w:val="22"/>
        </w:rPr>
        <w:t>to</w:t>
      </w:r>
      <w:r w:rsidRPr="003A11CB">
        <w:rPr>
          <w:snapToGrid/>
          <w:spacing w:val="21"/>
          <w:kern w:val="0"/>
          <w:szCs w:val="22"/>
        </w:rPr>
        <w:t xml:space="preserve"> </w:t>
      </w:r>
      <w:r w:rsidRPr="003A11CB">
        <w:rPr>
          <w:snapToGrid/>
          <w:kern w:val="0"/>
          <w:szCs w:val="22"/>
        </w:rPr>
        <w:t>in this paragraph (b)(434).  Statio</w:t>
      </w:r>
      <w:r w:rsidRPr="003A11CB">
        <w:rPr>
          <w:snapToGrid/>
          <w:spacing w:val="-1"/>
          <w:kern w:val="0"/>
          <w:szCs w:val="22"/>
        </w:rPr>
        <w:t>n</w:t>
      </w:r>
      <w:r w:rsidRPr="003A11CB">
        <w:rPr>
          <w:snapToGrid/>
          <w:kern w:val="0"/>
          <w:szCs w:val="22"/>
        </w:rPr>
        <w:t>s</w:t>
      </w:r>
      <w:r w:rsidRPr="003A11CB">
        <w:rPr>
          <w:snapToGrid/>
          <w:spacing w:val="29"/>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m</w:t>
      </w:r>
      <w:r w:rsidRPr="003A11CB">
        <w:rPr>
          <w:snapToGrid/>
          <w:kern w:val="0"/>
          <w:szCs w:val="22"/>
        </w:rPr>
        <w:t>obile</w:t>
      </w:r>
      <w:r w:rsidRPr="003A11CB">
        <w:rPr>
          <w:snapToGrid/>
          <w:spacing w:val="2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30"/>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cl</w:t>
      </w:r>
      <w:r w:rsidRPr="003A11CB">
        <w:rPr>
          <w:snapToGrid/>
          <w:spacing w:val="-1"/>
          <w:kern w:val="0"/>
          <w:szCs w:val="22"/>
        </w:rPr>
        <w:t>u</w:t>
      </w:r>
      <w:r w:rsidRPr="003A11CB">
        <w:rPr>
          <w:snapToGrid/>
          <w:kern w:val="0"/>
          <w:szCs w:val="22"/>
        </w:rPr>
        <w:t>ding</w:t>
      </w:r>
      <w:r w:rsidRPr="003A11CB">
        <w:rPr>
          <w:snapToGrid/>
          <w:spacing w:val="30"/>
          <w:kern w:val="0"/>
          <w:szCs w:val="22"/>
        </w:rPr>
        <w:t xml:space="preserve"> </w:t>
      </w:r>
      <w:r w:rsidRPr="003A11CB">
        <w:rPr>
          <w:snapToGrid/>
          <w:w w:val="102"/>
          <w:kern w:val="0"/>
          <w:szCs w:val="22"/>
        </w:rPr>
        <w:t>I</w:t>
      </w:r>
      <w:r w:rsidRPr="003A11CB">
        <w:rPr>
          <w:snapToGrid/>
          <w:spacing w:val="-1"/>
          <w:w w:val="102"/>
          <w:kern w:val="0"/>
          <w:szCs w:val="22"/>
        </w:rPr>
        <w:t>M</w:t>
      </w:r>
      <w:r w:rsidRPr="003A11CB">
        <w:rPr>
          <w:snapToGrid/>
          <w:w w:val="102"/>
          <w:kern w:val="0"/>
          <w:szCs w:val="22"/>
        </w:rPr>
        <w:t xml:space="preserve">T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13"/>
          <w:kern w:val="0"/>
          <w:szCs w:val="22"/>
        </w:rPr>
        <w:t xml:space="preserve"> </w:t>
      </w:r>
      <w:r w:rsidRPr="003A11CB">
        <w:rPr>
          <w:snapToGrid/>
          <w:spacing w:val="1"/>
          <w:kern w:val="0"/>
          <w:szCs w:val="22"/>
        </w:rPr>
        <w:t>i</w:t>
      </w:r>
      <w:r w:rsidRPr="003A11CB">
        <w:rPr>
          <w:snapToGrid/>
          <w:kern w:val="0"/>
          <w:szCs w:val="22"/>
        </w:rPr>
        <w:t>n</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w:t>
      </w:r>
      <w:r w:rsidRPr="003A11CB">
        <w:rPr>
          <w:snapToGrid/>
          <w:spacing w:val="4"/>
          <w:kern w:val="0"/>
          <w:szCs w:val="22"/>
        </w:rPr>
        <w:t>a</w:t>
      </w:r>
      <w:r w:rsidRPr="003A11CB">
        <w:rPr>
          <w:snapToGrid/>
          <w:kern w:val="0"/>
          <w:szCs w:val="22"/>
        </w:rPr>
        <w:t>nd</w:t>
      </w:r>
      <w:r w:rsidRPr="003A11CB">
        <w:rPr>
          <w:snapToGrid/>
          <w:spacing w:val="8"/>
          <w:kern w:val="0"/>
          <w:szCs w:val="22"/>
        </w:rPr>
        <w:t xml:space="preserve"> </w:t>
      </w:r>
      <w:r w:rsidRPr="003A11CB">
        <w:rPr>
          <w:snapToGrid/>
          <w:kern w:val="0"/>
          <w:szCs w:val="22"/>
        </w:rPr>
        <w:t>3</w:t>
      </w:r>
      <w:r w:rsidRPr="003A11CB">
        <w:rPr>
          <w:snapToGrid/>
          <w:spacing w:val="-1"/>
          <w:kern w:val="0"/>
          <w:szCs w:val="22"/>
        </w:rPr>
        <w:t>6</w:t>
      </w:r>
      <w:r w:rsidRPr="003A11CB">
        <w:rPr>
          <w:snapToGrid/>
          <w:spacing w:val="1"/>
          <w:kern w:val="0"/>
          <w:szCs w:val="22"/>
        </w:rPr>
        <w:t>00</w:t>
      </w:r>
      <w:r w:rsidRPr="003A11CB">
        <w:rPr>
          <w:snapToGrid/>
          <w:spacing w:val="-1"/>
          <w:kern w:val="0"/>
          <w:szCs w:val="22"/>
        </w:rPr>
        <w:t>-</w:t>
      </w:r>
      <w:r w:rsidRPr="003A11CB">
        <w:rPr>
          <w:snapToGrid/>
          <w:kern w:val="0"/>
          <w:szCs w:val="22"/>
        </w:rPr>
        <w:t>37</w:t>
      </w:r>
      <w:r w:rsidRPr="003A11CB">
        <w:rPr>
          <w:snapToGrid/>
          <w:spacing w:val="-1"/>
          <w:kern w:val="0"/>
          <w:szCs w:val="22"/>
        </w:rPr>
        <w:t>0</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9"/>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7"/>
          <w:kern w:val="0"/>
          <w:szCs w:val="22"/>
        </w:rPr>
        <w:t xml:space="preserve"> </w:t>
      </w:r>
      <w:r w:rsidRPr="003A11CB">
        <w:rPr>
          <w:snapToGrid/>
          <w:spacing w:val="-1"/>
          <w:kern w:val="0"/>
          <w:szCs w:val="22"/>
        </w:rPr>
        <w:t>m</w:t>
      </w:r>
      <w:r w:rsidRPr="003A11CB">
        <w:rPr>
          <w:snapToGrid/>
          <w:spacing w:val="1"/>
          <w:kern w:val="0"/>
          <w:szCs w:val="22"/>
        </w:rPr>
        <w:t>o</w:t>
      </w:r>
      <w:r w:rsidRPr="003A11CB">
        <w:rPr>
          <w:snapToGrid/>
          <w:kern w:val="0"/>
          <w:szCs w:val="22"/>
        </w:rPr>
        <w:t>re</w:t>
      </w:r>
      <w:r w:rsidRPr="003A11CB">
        <w:rPr>
          <w:snapToGrid/>
          <w:spacing w:val="9"/>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3"/>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5"/>
          <w:kern w:val="0"/>
          <w:szCs w:val="22"/>
        </w:rPr>
        <w:t xml:space="preserve"> </w:t>
      </w:r>
      <w:r w:rsidRPr="003A11CB">
        <w:rPr>
          <w:snapToGrid/>
          <w:kern w:val="0"/>
          <w:szCs w:val="22"/>
        </w:rPr>
        <w:t>s</w:t>
      </w:r>
      <w:r w:rsidRPr="003A11CB">
        <w:rPr>
          <w:snapToGrid/>
          <w:spacing w:val="2"/>
          <w:kern w:val="0"/>
          <w:szCs w:val="22"/>
        </w:rPr>
        <w:t>p</w:t>
      </w:r>
      <w:r w:rsidRPr="003A11CB">
        <w:rPr>
          <w:snapToGrid/>
          <w:kern w:val="0"/>
          <w:szCs w:val="22"/>
        </w:rPr>
        <w:t>ace</w:t>
      </w:r>
      <w:r w:rsidRPr="003A11CB">
        <w:rPr>
          <w:snapToGrid/>
          <w:spacing w:val="9"/>
          <w:kern w:val="0"/>
          <w:szCs w:val="22"/>
        </w:rPr>
        <w:t xml:space="preserve"> </w:t>
      </w:r>
      <w:r w:rsidRPr="003A11CB">
        <w:rPr>
          <w:snapToGrid/>
          <w:kern w:val="0"/>
          <w:szCs w:val="22"/>
        </w:rPr>
        <w:t>stations</w:t>
      </w:r>
      <w:r w:rsidRPr="003A11CB">
        <w:rPr>
          <w:snapToGrid/>
          <w:spacing w:val="12"/>
          <w:kern w:val="0"/>
          <w:szCs w:val="22"/>
        </w:rPr>
        <w:t xml:space="preserve"> </w:t>
      </w:r>
      <w:r w:rsidRPr="003A11CB">
        <w:rPr>
          <w:snapToGrid/>
          <w:kern w:val="0"/>
          <w:szCs w:val="22"/>
        </w:rPr>
        <w:t>t</w:t>
      </w:r>
      <w:r w:rsidRPr="003A11CB">
        <w:rPr>
          <w:snapToGrid/>
          <w:spacing w:val="-1"/>
          <w:kern w:val="0"/>
          <w:szCs w:val="22"/>
        </w:rPr>
        <w:t>h</w:t>
      </w:r>
      <w:r w:rsidRPr="003A11CB">
        <w:rPr>
          <w:snapToGrid/>
          <w:spacing w:val="2"/>
          <w:kern w:val="0"/>
          <w:szCs w:val="22"/>
        </w:rPr>
        <w:t>a</w:t>
      </w:r>
      <w:r w:rsidRPr="003A11CB">
        <w:rPr>
          <w:snapToGrid/>
          <w:kern w:val="0"/>
          <w:szCs w:val="22"/>
        </w:rPr>
        <w:t>n</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at</w:t>
      </w:r>
      <w:r w:rsidRPr="003A11CB">
        <w:rPr>
          <w:snapToGrid/>
          <w:spacing w:val="7"/>
          <w:kern w:val="0"/>
          <w:szCs w:val="22"/>
        </w:rPr>
        <w:t xml:space="preserve"> </w:t>
      </w:r>
      <w:r w:rsidRPr="003A11CB">
        <w:rPr>
          <w:snapToGrid/>
          <w:w w:val="102"/>
          <w:kern w:val="0"/>
          <w:szCs w:val="22"/>
        </w:rPr>
        <w:t>pro</w:t>
      </w:r>
      <w:r w:rsidRPr="003A11CB">
        <w:rPr>
          <w:snapToGrid/>
          <w:spacing w:val="-1"/>
          <w:w w:val="102"/>
          <w:kern w:val="0"/>
          <w:szCs w:val="22"/>
        </w:rPr>
        <w:t>v</w:t>
      </w:r>
      <w:r w:rsidRPr="003A11CB">
        <w:rPr>
          <w:snapToGrid/>
          <w:w w:val="102"/>
          <w:kern w:val="0"/>
          <w:szCs w:val="22"/>
        </w:rPr>
        <w:t xml:space="preserve">ided </w:t>
      </w:r>
      <w:r w:rsidRPr="003A11CB">
        <w:rPr>
          <w:snapToGrid/>
          <w:kern w:val="0"/>
          <w:szCs w:val="22"/>
        </w:rPr>
        <w:t>in</w:t>
      </w:r>
      <w:r w:rsidRPr="003A11CB">
        <w:rPr>
          <w:snapToGrid/>
          <w:spacing w:val="2"/>
          <w:kern w:val="0"/>
          <w:szCs w:val="22"/>
        </w:rPr>
        <w:t xml:space="preserve"> t</w:t>
      </w:r>
      <w:r w:rsidRPr="003A11CB">
        <w:rPr>
          <w:snapToGrid/>
          <w:kern w:val="0"/>
          <w:szCs w:val="22"/>
        </w:rPr>
        <w:t>a</w:t>
      </w:r>
      <w:r w:rsidRPr="003A11CB">
        <w:rPr>
          <w:snapToGrid/>
          <w:spacing w:val="1"/>
          <w:kern w:val="0"/>
          <w:szCs w:val="22"/>
        </w:rPr>
        <w:t>b</w:t>
      </w:r>
      <w:r w:rsidRPr="003A11CB">
        <w:rPr>
          <w:snapToGrid/>
          <w:kern w:val="0"/>
          <w:szCs w:val="22"/>
        </w:rPr>
        <w:t>le</w:t>
      </w:r>
      <w:r w:rsidRPr="003A11CB">
        <w:rPr>
          <w:snapToGrid/>
          <w:spacing w:val="7"/>
          <w:kern w:val="0"/>
          <w:szCs w:val="22"/>
        </w:rPr>
        <w:t xml:space="preserve"> </w:t>
      </w:r>
      <w:r w:rsidRPr="003A11CB">
        <w:rPr>
          <w:bCs/>
          <w:snapToGrid/>
          <w:spacing w:val="1"/>
          <w:kern w:val="0"/>
          <w:szCs w:val="22"/>
        </w:rPr>
        <w:t>2</w:t>
      </w:r>
      <w:r w:rsidRPr="003A11CB">
        <w:rPr>
          <w:bCs/>
          <w:snapToGrid/>
          <w:spacing w:val="-1"/>
          <w:kern w:val="0"/>
          <w:szCs w:val="22"/>
        </w:rPr>
        <w:t>1</w:t>
      </w:r>
      <w:r w:rsidRPr="003A11CB">
        <w:rPr>
          <w:bCs/>
          <w:snapToGrid/>
          <w:spacing w:val="1"/>
          <w:kern w:val="0"/>
          <w:szCs w:val="22"/>
        </w:rPr>
        <w:t>-</w:t>
      </w:r>
      <w:r w:rsidRPr="003A11CB">
        <w:rPr>
          <w:bCs/>
          <w:snapToGrid/>
          <w:kern w:val="0"/>
          <w:szCs w:val="22"/>
        </w:rPr>
        <w:t>4</w:t>
      </w:r>
      <w:r w:rsidRPr="003A11CB">
        <w:rPr>
          <w:bCs/>
          <w:snapToGrid/>
          <w:spacing w:val="5"/>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R</w:t>
      </w:r>
      <w:r w:rsidRPr="003A11CB">
        <w:rPr>
          <w:snapToGrid/>
          <w:kern w:val="0"/>
          <w:szCs w:val="22"/>
        </w:rPr>
        <w:t>adio</w:t>
      </w:r>
      <w:r w:rsidRPr="003A11CB">
        <w:rPr>
          <w:snapToGrid/>
          <w:spacing w:val="9"/>
          <w:kern w:val="0"/>
          <w:szCs w:val="22"/>
        </w:rPr>
        <w:t xml:space="preserve"> </w:t>
      </w:r>
      <w:r w:rsidRPr="003A11CB">
        <w:rPr>
          <w:snapToGrid/>
          <w:spacing w:val="-1"/>
          <w:kern w:val="0"/>
          <w:szCs w:val="22"/>
        </w:rPr>
        <w:t>R</w:t>
      </w:r>
      <w:r w:rsidRPr="003A11CB">
        <w:rPr>
          <w:snapToGrid/>
          <w:spacing w:val="2"/>
          <w:kern w:val="0"/>
          <w:szCs w:val="22"/>
        </w:rPr>
        <w:t>e</w:t>
      </w:r>
      <w:r w:rsidRPr="003A11CB">
        <w:rPr>
          <w:snapToGrid/>
          <w:spacing w:val="-1"/>
          <w:kern w:val="0"/>
          <w:szCs w:val="22"/>
        </w:rPr>
        <w:t>gu</w:t>
      </w:r>
      <w:r w:rsidRPr="003A11CB">
        <w:rPr>
          <w:snapToGrid/>
          <w:kern w:val="0"/>
          <w:szCs w:val="22"/>
        </w:rPr>
        <w:t>l</w:t>
      </w:r>
      <w:r w:rsidRPr="003A11CB">
        <w:rPr>
          <w:snapToGrid/>
          <w:spacing w:val="2"/>
          <w:kern w:val="0"/>
          <w:szCs w:val="22"/>
        </w:rPr>
        <w:t>a</w:t>
      </w:r>
      <w:r w:rsidRPr="003A11CB">
        <w:rPr>
          <w:snapToGrid/>
          <w:kern w:val="0"/>
          <w:szCs w:val="22"/>
        </w:rPr>
        <w:t>tions</w:t>
      </w:r>
      <w:r w:rsidRPr="003A11CB">
        <w:rPr>
          <w:snapToGrid/>
          <w:spacing w:val="14"/>
          <w:kern w:val="0"/>
          <w:szCs w:val="22"/>
        </w:rPr>
        <w:t xml:space="preserve"> </w:t>
      </w:r>
      <w:r w:rsidRPr="003A11CB">
        <w:rPr>
          <w:snapToGrid/>
          <w:kern w:val="0"/>
          <w:szCs w:val="22"/>
        </w:rPr>
        <w:t>(Edition</w:t>
      </w:r>
      <w:r w:rsidRPr="003A11CB">
        <w:rPr>
          <w:snapToGrid/>
          <w:spacing w:val="9"/>
          <w:kern w:val="0"/>
          <w:szCs w:val="22"/>
        </w:rPr>
        <w:t xml:space="preserve"> </w:t>
      </w:r>
      <w:r w:rsidRPr="003A11CB">
        <w:rPr>
          <w:snapToGrid/>
          <w:kern w:val="0"/>
          <w:szCs w:val="22"/>
        </w:rPr>
        <w:t>of</w:t>
      </w:r>
      <w:r w:rsidRPr="003A11CB">
        <w:rPr>
          <w:snapToGrid/>
          <w:spacing w:val="2"/>
          <w:kern w:val="0"/>
          <w:szCs w:val="22"/>
        </w:rPr>
        <w:t xml:space="preserve"> </w:t>
      </w:r>
      <w:r w:rsidRPr="003A11CB">
        <w:rPr>
          <w:snapToGrid/>
          <w:kern w:val="0"/>
          <w:szCs w:val="22"/>
        </w:rPr>
        <w:t>2004).</w:t>
      </w:r>
    </w:p>
    <w:p w:rsidR="00807703" w:rsidRPr="003A11CB" w:rsidP="003A11CB" w14:paraId="4D979B4A" w14:textId="77777777">
      <w:pPr>
        <w:spacing w:after="120"/>
        <w:ind w:firstLine="720"/>
        <w:rPr>
          <w:snapToGrid/>
          <w:kern w:val="0"/>
          <w:szCs w:val="22"/>
        </w:rPr>
      </w:pPr>
      <w:r w:rsidRPr="003A11CB">
        <w:rPr>
          <w:bCs/>
          <w:snapToGrid/>
          <w:kern w:val="0"/>
          <w:szCs w:val="22"/>
        </w:rPr>
        <w:t>(435)  5.435</w:t>
      </w:r>
      <w:r w:rsidRPr="003A11CB">
        <w:rPr>
          <w:bCs/>
          <w:snapToGrid/>
          <w:kern w:val="0"/>
          <w:szCs w:val="22"/>
          <w:lang w:val="en-GB"/>
        </w:rPr>
        <w:t>  </w:t>
      </w:r>
      <w:r w:rsidRPr="003A11CB">
        <w:rPr>
          <w:snapToGrid/>
          <w:kern w:val="0"/>
          <w:szCs w:val="22"/>
        </w:rPr>
        <w:t>In Japan, in the band 3620-3700 MHz, the radiolocation service is excluded.</w:t>
      </w:r>
    </w:p>
    <w:p w:rsidR="00807703" w:rsidRPr="003A11CB" w:rsidP="003A11CB" w14:paraId="4C2D54A0" w14:textId="77777777">
      <w:pPr>
        <w:spacing w:after="120"/>
        <w:ind w:firstLine="720"/>
        <w:rPr>
          <w:snapToGrid/>
          <w:kern w:val="0"/>
          <w:szCs w:val="22"/>
        </w:rPr>
      </w:pPr>
      <w:r w:rsidRPr="003A11CB">
        <w:rPr>
          <w:bCs/>
          <w:snapToGrid/>
          <w:kern w:val="0"/>
          <w:szCs w:val="22"/>
        </w:rPr>
        <w:t>(436)  </w:t>
      </w:r>
      <w:r w:rsidRPr="003A11CB">
        <w:rPr>
          <w:bCs/>
          <w:snapToGrid/>
          <w:spacing w:val="1"/>
          <w:kern w:val="0"/>
          <w:szCs w:val="22"/>
          <w:lang w:val="en-GB"/>
        </w:rPr>
        <w:t>5.43</w:t>
      </w:r>
      <w:r w:rsidRPr="003A11CB">
        <w:rPr>
          <w:bCs/>
          <w:snapToGrid/>
          <w:kern w:val="0"/>
          <w:szCs w:val="22"/>
          <w:lang w:val="en-GB"/>
        </w:rPr>
        <w:t>6  </w:t>
      </w:r>
      <w:r w:rsidRPr="003A11CB">
        <w:rPr>
          <w:snapToGrid/>
          <w:kern w:val="0"/>
          <w:szCs w:val="22"/>
          <w:lang w:val="en-GB"/>
        </w:rPr>
        <w:t>Use</w:t>
      </w:r>
      <w:r w:rsidRPr="003A11CB">
        <w:rPr>
          <w:snapToGrid/>
          <w:spacing w:val="7"/>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3"/>
          <w:kern w:val="0"/>
          <w:szCs w:val="22"/>
          <w:lang w:val="en-GB"/>
        </w:rPr>
        <w:t xml:space="preserve"> </w:t>
      </w:r>
      <w:r w:rsidRPr="003A11CB">
        <w:rPr>
          <w:snapToGrid/>
          <w:kern w:val="0"/>
          <w:szCs w:val="22"/>
          <w:lang w:val="en-GB"/>
        </w:rPr>
        <w:t>band</w:t>
      </w:r>
      <w:r w:rsidRPr="003A11CB">
        <w:rPr>
          <w:snapToGrid/>
          <w:spacing w:val="8"/>
          <w:kern w:val="0"/>
          <w:szCs w:val="22"/>
          <w:lang w:val="en-GB"/>
        </w:rPr>
        <w:t xml:space="preserve"> </w:t>
      </w:r>
      <w:r w:rsidRPr="003A11CB">
        <w:rPr>
          <w:snapToGrid/>
          <w:kern w:val="0"/>
          <w:szCs w:val="22"/>
          <w:lang w:val="en-GB"/>
        </w:rPr>
        <w:t>4</w:t>
      </w:r>
      <w:r w:rsidRPr="003A11CB">
        <w:rPr>
          <w:snapToGrid/>
          <w:spacing w:val="-1"/>
          <w:kern w:val="0"/>
          <w:szCs w:val="22"/>
          <w:lang w:val="en-GB"/>
        </w:rPr>
        <w:t>2</w:t>
      </w:r>
      <w:r w:rsidRPr="003A11CB">
        <w:rPr>
          <w:snapToGrid/>
          <w:spacing w:val="1"/>
          <w:kern w:val="0"/>
          <w:szCs w:val="22"/>
          <w:lang w:val="en-GB"/>
        </w:rPr>
        <w:t>00</w:t>
      </w:r>
      <w:r w:rsidRPr="003A11CB">
        <w:rPr>
          <w:snapToGrid/>
          <w:spacing w:val="-1"/>
          <w:kern w:val="0"/>
          <w:szCs w:val="22"/>
          <w:lang w:val="en-GB"/>
        </w:rPr>
        <w:t>-</w:t>
      </w:r>
      <w:r w:rsidRPr="003A11CB">
        <w:rPr>
          <w:snapToGrid/>
          <w:kern w:val="0"/>
          <w:szCs w:val="22"/>
          <w:lang w:val="en-GB"/>
        </w:rPr>
        <w:t>4</w:t>
      </w:r>
      <w:r w:rsidRPr="003A11CB">
        <w:rPr>
          <w:snapToGrid/>
          <w:spacing w:val="1"/>
          <w:kern w:val="0"/>
          <w:szCs w:val="22"/>
          <w:lang w:val="en-GB"/>
        </w:rPr>
        <w:t>40</w:t>
      </w:r>
      <w:r w:rsidRPr="003A11CB">
        <w:rPr>
          <w:snapToGrid/>
          <w:kern w:val="0"/>
          <w:szCs w:val="22"/>
          <w:lang w:val="en-GB"/>
        </w:rPr>
        <w:t>0</w:t>
      </w:r>
      <w:r w:rsidRPr="003A11CB">
        <w:rPr>
          <w:snapToGrid/>
          <w:spacing w:val="4"/>
          <w:kern w:val="0"/>
          <w:szCs w:val="22"/>
          <w:lang w:val="en-GB"/>
        </w:rPr>
        <w:t xml:space="preserve"> </w:t>
      </w:r>
      <w:r w:rsidRPr="003A11CB">
        <w:rPr>
          <w:snapToGrid/>
          <w:kern w:val="0"/>
          <w:szCs w:val="22"/>
          <w:lang w:val="en-GB"/>
        </w:rPr>
        <w:t>MHz</w:t>
      </w:r>
      <w:r w:rsidRPr="003A11CB">
        <w:rPr>
          <w:snapToGrid/>
          <w:spacing w:val="10"/>
          <w:kern w:val="0"/>
          <w:szCs w:val="22"/>
          <w:lang w:val="en-GB"/>
        </w:rPr>
        <w:t xml:space="preserve"> </w:t>
      </w:r>
      <w:r w:rsidRPr="003A11CB">
        <w:rPr>
          <w:snapToGrid/>
          <w:kern w:val="0"/>
          <w:szCs w:val="22"/>
          <w:lang w:val="en-GB"/>
        </w:rPr>
        <w:t>by</w:t>
      </w:r>
      <w:r w:rsidRPr="003A11CB">
        <w:rPr>
          <w:snapToGrid/>
          <w:spacing w:val="3"/>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1"/>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w:t>
      </w:r>
      <w:r w:rsidRPr="003A11CB">
        <w:rPr>
          <w:snapToGrid/>
          <w:spacing w:val="2"/>
          <w:kern w:val="0"/>
          <w:szCs w:val="22"/>
          <w:lang w:val="en-GB"/>
        </w:rPr>
        <w:t>a</w:t>
      </w:r>
      <w:r w:rsidRPr="003A11CB">
        <w:rPr>
          <w:snapToGrid/>
          <w:kern w:val="0"/>
          <w:szCs w:val="22"/>
          <w:lang w:val="en-GB"/>
        </w:rPr>
        <w:t>l</w:t>
      </w:r>
      <w:r w:rsidRPr="003A11CB">
        <w:rPr>
          <w:snapToGrid/>
          <w:spacing w:val="19"/>
          <w:kern w:val="0"/>
          <w:szCs w:val="22"/>
          <w:lang w:val="en-GB"/>
        </w:rPr>
        <w:t xml:space="preserve"> </w:t>
      </w:r>
      <w:r w:rsidRPr="003A11CB">
        <w:rPr>
          <w:snapToGrid/>
          <w:spacing w:val="-3"/>
          <w:kern w:val="0"/>
          <w:szCs w:val="22"/>
          <w:lang w:val="en-GB"/>
        </w:rPr>
        <w:t>m</w:t>
      </w:r>
      <w:r w:rsidRPr="003A11CB">
        <w:rPr>
          <w:snapToGrid/>
          <w:spacing w:val="1"/>
          <w:kern w:val="0"/>
          <w:szCs w:val="22"/>
          <w:lang w:val="en-GB"/>
        </w:rPr>
        <w:t>o</w:t>
      </w:r>
      <w:r w:rsidRPr="003A11CB">
        <w:rPr>
          <w:snapToGrid/>
          <w:spacing w:val="3"/>
          <w:kern w:val="0"/>
          <w:szCs w:val="22"/>
          <w:lang w:val="en-GB"/>
        </w:rPr>
        <w:t>b</w:t>
      </w:r>
      <w:r w:rsidRPr="003A11CB">
        <w:rPr>
          <w:snapToGrid/>
          <w:kern w:val="0"/>
          <w:szCs w:val="22"/>
          <w:lang w:val="en-GB"/>
        </w:rPr>
        <w:t>ile</w:t>
      </w:r>
      <w:r w:rsidRPr="003A11CB">
        <w:rPr>
          <w:snapToGrid/>
          <w:spacing w:val="11"/>
          <w:kern w:val="0"/>
          <w:szCs w:val="22"/>
          <w:lang w:val="en-GB"/>
        </w:rPr>
        <w:t xml:space="preserve"> </w:t>
      </w:r>
      <w:r w:rsidRPr="003A11CB">
        <w:rPr>
          <w:snapToGrid/>
          <w:kern w:val="0"/>
          <w:szCs w:val="22"/>
          <w:lang w:val="en-GB"/>
        </w:rPr>
        <w:t>(R)</w:t>
      </w:r>
      <w:r w:rsidRPr="003A11CB">
        <w:rPr>
          <w:snapToGrid/>
          <w:spacing w:val="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1"/>
          <w:kern w:val="0"/>
          <w:szCs w:val="22"/>
          <w:lang w:val="en-GB"/>
        </w:rPr>
        <w:t xml:space="preserve"> </w:t>
      </w:r>
      <w:r w:rsidRPr="003A11CB">
        <w:rPr>
          <w:snapToGrid/>
          <w:kern w:val="0"/>
          <w:szCs w:val="22"/>
          <w:lang w:val="en-GB"/>
        </w:rPr>
        <w:t>is</w:t>
      </w:r>
      <w:r w:rsidRPr="003A11CB">
        <w:rPr>
          <w:snapToGrid/>
          <w:spacing w:val="5"/>
          <w:kern w:val="0"/>
          <w:szCs w:val="22"/>
          <w:lang w:val="en-GB"/>
        </w:rPr>
        <w:t xml:space="preserve"> </w:t>
      </w:r>
      <w:r w:rsidRPr="003A11CB">
        <w:rPr>
          <w:snapToGrid/>
          <w:w w:val="102"/>
          <w:kern w:val="0"/>
          <w:szCs w:val="22"/>
          <w:lang w:val="en-GB"/>
        </w:rPr>
        <w:t>reser</w:t>
      </w:r>
      <w:r w:rsidRPr="003A11CB">
        <w:rPr>
          <w:snapToGrid/>
          <w:spacing w:val="-1"/>
          <w:w w:val="102"/>
          <w:kern w:val="0"/>
          <w:szCs w:val="22"/>
          <w:lang w:val="en-GB"/>
        </w:rPr>
        <w:t>v</w:t>
      </w:r>
      <w:r w:rsidRPr="003A11CB">
        <w:rPr>
          <w:snapToGrid/>
          <w:spacing w:val="2"/>
          <w:w w:val="102"/>
          <w:kern w:val="0"/>
          <w:szCs w:val="22"/>
          <w:lang w:val="en-GB"/>
        </w:rPr>
        <w:t>e</w:t>
      </w:r>
      <w:r w:rsidRPr="003A11CB">
        <w:rPr>
          <w:snapToGrid/>
          <w:w w:val="102"/>
          <w:kern w:val="0"/>
          <w:szCs w:val="22"/>
          <w:lang w:val="en-GB"/>
        </w:rPr>
        <w:t xml:space="preserve">d </w:t>
      </w:r>
      <w:r w:rsidRPr="003A11CB">
        <w:rPr>
          <w:snapToGrid/>
          <w:kern w:val="0"/>
          <w:szCs w:val="22"/>
          <w:lang w:val="en-GB"/>
        </w:rPr>
        <w:t>excl</w:t>
      </w:r>
      <w:r w:rsidRPr="003A11CB">
        <w:rPr>
          <w:snapToGrid/>
          <w:spacing w:val="1"/>
          <w:kern w:val="0"/>
          <w:szCs w:val="22"/>
          <w:lang w:val="en-GB"/>
        </w:rPr>
        <w:t>u</w:t>
      </w:r>
      <w:r w:rsidRPr="003A11CB">
        <w:rPr>
          <w:snapToGrid/>
          <w:kern w:val="0"/>
          <w:szCs w:val="22"/>
          <w:lang w:val="en-GB"/>
        </w:rPr>
        <w:t>s</w:t>
      </w:r>
      <w:r w:rsidRPr="003A11CB">
        <w:rPr>
          <w:snapToGrid/>
          <w:spacing w:val="1"/>
          <w:kern w:val="0"/>
          <w:szCs w:val="22"/>
          <w:lang w:val="en-GB"/>
        </w:rPr>
        <w:t>i</w:t>
      </w:r>
      <w:r w:rsidRPr="003A11CB">
        <w:rPr>
          <w:snapToGrid/>
          <w:spacing w:val="-1"/>
          <w:kern w:val="0"/>
          <w:szCs w:val="22"/>
          <w:lang w:val="en-GB"/>
        </w:rPr>
        <w:t>v</w:t>
      </w:r>
      <w:r w:rsidRPr="003A11CB">
        <w:rPr>
          <w:snapToGrid/>
          <w:kern w:val="0"/>
          <w:szCs w:val="22"/>
          <w:lang w:val="en-GB"/>
        </w:rPr>
        <w:t>e</w:t>
      </w:r>
      <w:r w:rsidRPr="003A11CB">
        <w:rPr>
          <w:snapToGrid/>
          <w:spacing w:val="2"/>
          <w:kern w:val="0"/>
          <w:szCs w:val="22"/>
          <w:lang w:val="en-GB"/>
        </w:rPr>
        <w:t>l</w:t>
      </w:r>
      <w:r w:rsidRPr="003A11CB">
        <w:rPr>
          <w:snapToGrid/>
          <w:kern w:val="0"/>
          <w:szCs w:val="22"/>
          <w:lang w:val="en-GB"/>
        </w:rPr>
        <w:t>y</w:t>
      </w:r>
      <w:r w:rsidRPr="003A11CB">
        <w:rPr>
          <w:snapToGrid/>
          <w:spacing w:val="18"/>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1"/>
          <w:kern w:val="0"/>
          <w:szCs w:val="22"/>
          <w:lang w:val="en-GB"/>
        </w:rPr>
        <w:t xml:space="preserve"> </w:t>
      </w:r>
      <w:r w:rsidRPr="003A11CB">
        <w:rPr>
          <w:snapToGrid/>
          <w:spacing w:val="-3"/>
          <w:kern w:val="0"/>
          <w:szCs w:val="22"/>
          <w:lang w:val="en-GB"/>
        </w:rPr>
        <w:t>w</w:t>
      </w:r>
      <w:r w:rsidRPr="003A11CB">
        <w:rPr>
          <w:snapToGrid/>
          <w:kern w:val="0"/>
          <w:szCs w:val="22"/>
          <w:lang w:val="en-GB"/>
        </w:rPr>
        <w:t>irele</w:t>
      </w:r>
      <w:r w:rsidRPr="003A11CB">
        <w:rPr>
          <w:snapToGrid/>
          <w:spacing w:val="1"/>
          <w:kern w:val="0"/>
          <w:szCs w:val="22"/>
          <w:lang w:val="en-GB"/>
        </w:rPr>
        <w:t>s</w:t>
      </w:r>
      <w:r w:rsidRPr="003A11CB">
        <w:rPr>
          <w:snapToGrid/>
          <w:kern w:val="0"/>
          <w:szCs w:val="22"/>
          <w:lang w:val="en-GB"/>
        </w:rPr>
        <w:t>s</w:t>
      </w:r>
      <w:r w:rsidRPr="003A11CB">
        <w:rPr>
          <w:snapToGrid/>
          <w:spacing w:val="15"/>
          <w:kern w:val="0"/>
          <w:szCs w:val="22"/>
          <w:lang w:val="en-GB"/>
        </w:rPr>
        <w:t xml:space="preserve"> </w:t>
      </w:r>
      <w:r w:rsidRPr="003A11CB">
        <w:rPr>
          <w:snapToGrid/>
          <w:kern w:val="0"/>
          <w:szCs w:val="22"/>
          <w:lang w:val="en-GB"/>
        </w:rPr>
        <w:t>avionics</w:t>
      </w:r>
      <w:r w:rsidRPr="003A11CB">
        <w:rPr>
          <w:snapToGrid/>
          <w:spacing w:val="15"/>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tr</w:t>
      </w:r>
      <w:r w:rsidRPr="003A11CB">
        <w:rPr>
          <w:snapToGrid/>
          <w:spacing w:val="5"/>
          <w:kern w:val="0"/>
          <w:szCs w:val="22"/>
          <w:lang w:val="en-GB"/>
        </w:rPr>
        <w:t>a</w:t>
      </w:r>
      <w:r w:rsidRPr="003A11CB">
        <w:rPr>
          <w:snapToGrid/>
          <w:spacing w:val="-1"/>
          <w:kern w:val="0"/>
          <w:szCs w:val="22"/>
          <w:lang w:val="en-GB"/>
        </w:rPr>
        <w:t>-</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mm</w:t>
      </w:r>
      <w:r w:rsidRPr="003A11CB">
        <w:rPr>
          <w:snapToGrid/>
          <w:spacing w:val="1"/>
          <w:kern w:val="0"/>
          <w:szCs w:val="22"/>
          <w:lang w:val="en-GB"/>
        </w:rPr>
        <w:t>u</w:t>
      </w:r>
      <w:r w:rsidRPr="003A11CB">
        <w:rPr>
          <w:snapToGrid/>
          <w:spacing w:val="-1"/>
          <w:kern w:val="0"/>
          <w:szCs w:val="22"/>
          <w:lang w:val="en-GB"/>
        </w:rPr>
        <w:t>n</w:t>
      </w:r>
      <w:r w:rsidRPr="003A11CB">
        <w:rPr>
          <w:snapToGrid/>
          <w:kern w:val="0"/>
          <w:szCs w:val="22"/>
          <w:lang w:val="en-GB"/>
        </w:rPr>
        <w:t>ica</w:t>
      </w:r>
      <w:r w:rsidRPr="003A11CB">
        <w:rPr>
          <w:snapToGrid/>
          <w:spacing w:val="2"/>
          <w:kern w:val="0"/>
          <w:szCs w:val="22"/>
          <w:lang w:val="en-GB"/>
        </w:rPr>
        <w:t>t</w:t>
      </w:r>
      <w:r w:rsidRPr="003A11CB">
        <w:rPr>
          <w:snapToGrid/>
          <w:kern w:val="0"/>
          <w:szCs w:val="22"/>
          <w:lang w:val="en-GB"/>
        </w:rPr>
        <w:t>ion</w:t>
      </w:r>
      <w:r w:rsidRPr="003A11CB">
        <w:rPr>
          <w:snapToGrid/>
          <w:spacing w:val="28"/>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1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11"/>
          <w:kern w:val="0"/>
          <w:szCs w:val="22"/>
          <w:lang w:val="en-GB"/>
        </w:rPr>
        <w:t xml:space="preserve"> </w:t>
      </w:r>
      <w:r w:rsidRPr="003A11CB">
        <w:rPr>
          <w:snapToGrid/>
          <w:kern w:val="0"/>
          <w:szCs w:val="22"/>
          <w:lang w:val="en-GB"/>
        </w:rPr>
        <w:t>operate</w:t>
      </w:r>
      <w:r w:rsidRPr="003A11CB">
        <w:rPr>
          <w:snapToGrid/>
          <w:spacing w:val="15"/>
          <w:kern w:val="0"/>
          <w:szCs w:val="22"/>
          <w:lang w:val="en-GB"/>
        </w:rPr>
        <w:t xml:space="preserve"> </w:t>
      </w:r>
      <w:r w:rsidRPr="003A11CB">
        <w:rPr>
          <w:snapToGrid/>
          <w:kern w:val="0"/>
          <w:szCs w:val="22"/>
          <w:lang w:val="en-GB"/>
        </w:rPr>
        <w:t>in</w:t>
      </w:r>
      <w:r w:rsidRPr="003A11CB">
        <w:rPr>
          <w:snapToGrid/>
          <w:spacing w:val="7"/>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spacing w:val="-1"/>
          <w:kern w:val="0"/>
          <w:szCs w:val="22"/>
          <w:lang w:val="en-GB"/>
        </w:rPr>
        <w:t>r</w:t>
      </w:r>
      <w:r w:rsidRPr="003A11CB">
        <w:rPr>
          <w:snapToGrid/>
          <w:spacing w:val="1"/>
          <w:kern w:val="0"/>
          <w:szCs w:val="22"/>
          <w:lang w:val="en-GB"/>
        </w:rPr>
        <w:t>d</w:t>
      </w:r>
      <w:r w:rsidRPr="003A11CB">
        <w:rPr>
          <w:snapToGrid/>
          <w:kern w:val="0"/>
          <w:szCs w:val="22"/>
          <w:lang w:val="en-GB"/>
        </w:rPr>
        <w:t>ance</w:t>
      </w:r>
      <w:r w:rsidRPr="003A11CB">
        <w:rPr>
          <w:snapToGrid/>
          <w:spacing w:val="21"/>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1"/>
          <w:kern w:val="0"/>
          <w:szCs w:val="22"/>
          <w:lang w:val="en-GB"/>
        </w:rPr>
        <w:t xml:space="preserve"> </w:t>
      </w:r>
      <w:r w:rsidRPr="003A11CB">
        <w:rPr>
          <w:snapToGrid/>
          <w:kern w:val="0"/>
          <w:szCs w:val="22"/>
          <w:lang w:val="en-GB"/>
        </w:rPr>
        <w:t>reco</w:t>
      </w:r>
      <w:r w:rsidRPr="003A11CB">
        <w:rPr>
          <w:snapToGrid/>
          <w:spacing w:val="-1"/>
          <w:kern w:val="0"/>
          <w:szCs w:val="22"/>
          <w:lang w:val="en-GB"/>
        </w:rPr>
        <w:t>gn</w:t>
      </w:r>
      <w:r w:rsidRPr="003A11CB">
        <w:rPr>
          <w:snapToGrid/>
          <w:kern w:val="0"/>
          <w:szCs w:val="22"/>
          <w:lang w:val="en-GB"/>
        </w:rPr>
        <w:t>ized</w:t>
      </w:r>
      <w:r w:rsidRPr="003A11CB">
        <w:rPr>
          <w:snapToGrid/>
          <w:spacing w:val="20"/>
          <w:kern w:val="0"/>
          <w:szCs w:val="22"/>
          <w:lang w:val="en-GB"/>
        </w:rPr>
        <w:t xml:space="preserve"> </w:t>
      </w:r>
      <w:r w:rsidRPr="003A11CB">
        <w:rPr>
          <w:snapToGrid/>
          <w:w w:val="102"/>
          <w:kern w:val="0"/>
          <w:szCs w:val="22"/>
          <w:lang w:val="en-GB"/>
        </w:rPr>
        <w:t>i</w:t>
      </w:r>
      <w:r w:rsidRPr="003A11CB">
        <w:rPr>
          <w:snapToGrid/>
          <w:spacing w:val="-1"/>
          <w:w w:val="102"/>
          <w:kern w:val="0"/>
          <w:szCs w:val="22"/>
          <w:lang w:val="en-GB"/>
        </w:rPr>
        <w:t>n</w:t>
      </w:r>
      <w:r w:rsidRPr="003A11CB">
        <w:rPr>
          <w:snapToGrid/>
          <w:w w:val="102"/>
          <w:kern w:val="0"/>
          <w:szCs w:val="22"/>
          <w:lang w:val="en-GB"/>
        </w:rPr>
        <w:t>ter</w:t>
      </w:r>
      <w:r w:rsidRPr="003A11CB">
        <w:rPr>
          <w:snapToGrid/>
          <w:spacing w:val="-1"/>
          <w:w w:val="102"/>
          <w:kern w:val="0"/>
          <w:szCs w:val="22"/>
          <w:lang w:val="en-GB"/>
        </w:rPr>
        <w:t>n</w:t>
      </w:r>
      <w:r w:rsidRPr="003A11CB">
        <w:rPr>
          <w:snapToGrid/>
          <w:spacing w:val="2"/>
          <w:w w:val="102"/>
          <w:kern w:val="0"/>
          <w:szCs w:val="22"/>
          <w:lang w:val="en-GB"/>
        </w:rPr>
        <w:t>a</w:t>
      </w:r>
      <w:r w:rsidRPr="003A11CB">
        <w:rPr>
          <w:snapToGrid/>
          <w:w w:val="102"/>
          <w:kern w:val="0"/>
          <w:szCs w:val="22"/>
          <w:lang w:val="en-GB"/>
        </w:rPr>
        <w:t>tio</w:t>
      </w:r>
      <w:r w:rsidRPr="003A11CB">
        <w:rPr>
          <w:snapToGrid/>
          <w:spacing w:val="-1"/>
          <w:w w:val="102"/>
          <w:kern w:val="0"/>
          <w:szCs w:val="22"/>
          <w:lang w:val="en-GB"/>
        </w:rPr>
        <w:t>n</w:t>
      </w:r>
      <w:r w:rsidRPr="003A11CB">
        <w:rPr>
          <w:snapToGrid/>
          <w:w w:val="102"/>
          <w:kern w:val="0"/>
          <w:szCs w:val="22"/>
          <w:lang w:val="en-GB"/>
        </w:rPr>
        <w:t xml:space="preserve">al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autical</w:t>
      </w:r>
      <w:r w:rsidRPr="003A11CB">
        <w:rPr>
          <w:snapToGrid/>
          <w:spacing w:val="16"/>
          <w:kern w:val="0"/>
          <w:szCs w:val="22"/>
          <w:lang w:val="en-GB"/>
        </w:rPr>
        <w:t xml:space="preserve"> </w:t>
      </w:r>
      <w:r w:rsidRPr="003A11CB">
        <w:rPr>
          <w:snapToGrid/>
          <w:spacing w:val="1"/>
          <w:kern w:val="0"/>
          <w:szCs w:val="22"/>
          <w:lang w:val="en-GB"/>
        </w:rPr>
        <w:t>s</w:t>
      </w:r>
      <w:r w:rsidRPr="003A11CB">
        <w:rPr>
          <w:snapToGrid/>
          <w:kern w:val="0"/>
          <w:szCs w:val="22"/>
          <w:lang w:val="en-GB"/>
        </w:rPr>
        <w:t>ta</w:t>
      </w:r>
      <w:r w:rsidRPr="003A11CB">
        <w:rPr>
          <w:snapToGrid/>
          <w:spacing w:val="-1"/>
          <w:kern w:val="0"/>
          <w:szCs w:val="22"/>
          <w:lang w:val="en-GB"/>
        </w:rPr>
        <w:t>n</w:t>
      </w:r>
      <w:r w:rsidRPr="003A11CB">
        <w:rPr>
          <w:snapToGrid/>
          <w:kern w:val="0"/>
          <w:szCs w:val="22"/>
          <w:lang w:val="en-GB"/>
        </w:rPr>
        <w:t>dards.  S</w:t>
      </w:r>
      <w:r w:rsidRPr="003A11CB">
        <w:rPr>
          <w:snapToGrid/>
          <w:spacing w:val="-1"/>
          <w:kern w:val="0"/>
          <w:szCs w:val="22"/>
          <w:lang w:val="en-GB"/>
        </w:rPr>
        <w:t>u</w:t>
      </w:r>
      <w:r w:rsidRPr="003A11CB">
        <w:rPr>
          <w:snapToGrid/>
          <w:spacing w:val="2"/>
          <w:kern w:val="0"/>
          <w:szCs w:val="22"/>
          <w:lang w:val="en-GB"/>
        </w:rPr>
        <w:t>c</w:t>
      </w:r>
      <w:r w:rsidRPr="003A11CB">
        <w:rPr>
          <w:snapToGrid/>
          <w:kern w:val="0"/>
          <w:szCs w:val="22"/>
          <w:lang w:val="en-GB"/>
        </w:rPr>
        <w:t>h</w:t>
      </w:r>
      <w:r w:rsidRPr="003A11CB">
        <w:rPr>
          <w:snapToGrid/>
          <w:spacing w:val="8"/>
          <w:kern w:val="0"/>
          <w:szCs w:val="22"/>
          <w:lang w:val="en-GB"/>
        </w:rPr>
        <w:t xml:space="preserve"> </w:t>
      </w:r>
      <w:r w:rsidRPr="003A11CB">
        <w:rPr>
          <w:snapToGrid/>
          <w:kern w:val="0"/>
          <w:szCs w:val="22"/>
          <w:lang w:val="en-GB"/>
        </w:rPr>
        <w:t>use</w:t>
      </w:r>
      <w:r w:rsidRPr="003A11CB">
        <w:rPr>
          <w:snapToGrid/>
          <w:spacing w:val="6"/>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ll</w:t>
      </w:r>
      <w:r w:rsidRPr="003A11CB">
        <w:rPr>
          <w:snapToGrid/>
          <w:spacing w:val="6"/>
          <w:kern w:val="0"/>
          <w:szCs w:val="22"/>
          <w:lang w:val="en-GB"/>
        </w:rPr>
        <w:t xml:space="preserve"> </w:t>
      </w:r>
      <w:r w:rsidRPr="003A11CB">
        <w:rPr>
          <w:snapToGrid/>
          <w:spacing w:val="1"/>
          <w:kern w:val="0"/>
          <w:szCs w:val="22"/>
          <w:lang w:val="en-GB"/>
        </w:rPr>
        <w:t>b</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ith</w:t>
      </w:r>
      <w:r w:rsidRPr="003A11CB">
        <w:rPr>
          <w:snapToGrid/>
          <w:spacing w:val="7"/>
          <w:kern w:val="0"/>
          <w:szCs w:val="22"/>
          <w:lang w:val="en-GB"/>
        </w:rPr>
        <w:t xml:space="preserve">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6"/>
          <w:kern w:val="0"/>
          <w:szCs w:val="22"/>
          <w:lang w:val="en-GB"/>
        </w:rPr>
        <w:t xml:space="preserve"> </w:t>
      </w:r>
      <w:r w:rsidRPr="003A11CB">
        <w:rPr>
          <w:bCs/>
          <w:snapToGrid/>
          <w:spacing w:val="1"/>
          <w:kern w:val="0"/>
          <w:szCs w:val="22"/>
          <w:lang w:val="en-GB"/>
        </w:rPr>
        <w:t>42</w:t>
      </w:r>
      <w:r w:rsidRPr="003A11CB">
        <w:rPr>
          <w:bCs/>
          <w:snapToGrid/>
          <w:kern w:val="0"/>
          <w:szCs w:val="22"/>
          <w:lang w:val="en-GB"/>
        </w:rPr>
        <w:t>4</w:t>
      </w:r>
      <w:r w:rsidRPr="003A11CB">
        <w:rPr>
          <w:bCs/>
          <w:snapToGrid/>
          <w:spacing w:val="6"/>
          <w:kern w:val="0"/>
          <w:szCs w:val="22"/>
          <w:lang w:val="en-GB"/>
        </w:rPr>
        <w:t xml:space="preserve"> </w:t>
      </w:r>
      <w:r w:rsidRPr="003A11CB">
        <w:rPr>
          <w:bCs/>
          <w:snapToGrid/>
          <w:spacing w:val="1"/>
          <w:kern w:val="0"/>
          <w:szCs w:val="22"/>
          <w:lang w:val="en-GB"/>
        </w:rPr>
        <w:t>(</w:t>
      </w:r>
      <w:r w:rsidRPr="003A11CB">
        <w:rPr>
          <w:bCs/>
          <w:snapToGrid/>
          <w:kern w:val="0"/>
          <w:szCs w:val="22"/>
          <w:lang w:val="en-GB"/>
        </w:rPr>
        <w:t>WR</w:t>
      </w:r>
      <w:r w:rsidRPr="003A11CB">
        <w:rPr>
          <w:bCs/>
          <w:snapToGrid/>
          <w:spacing w:val="1"/>
          <w:kern w:val="0"/>
          <w:szCs w:val="22"/>
          <w:lang w:val="en-GB"/>
        </w:rPr>
        <w:t>C-15)</w:t>
      </w:r>
      <w:r w:rsidRPr="003A11CB">
        <w:rPr>
          <w:snapToGrid/>
          <w:kern w:val="0"/>
          <w:szCs w:val="22"/>
          <w:lang w:val="en-GB"/>
        </w:rPr>
        <w:t>.</w:t>
      </w:r>
    </w:p>
    <w:p w:rsidR="00807703" w:rsidRPr="003A11CB" w:rsidP="003A11CB" w14:paraId="021469CD" w14:textId="77777777">
      <w:pPr>
        <w:spacing w:after="120"/>
        <w:ind w:firstLine="720"/>
        <w:rPr>
          <w:snapToGrid/>
          <w:kern w:val="0"/>
          <w:szCs w:val="22"/>
        </w:rPr>
      </w:pPr>
      <w:r w:rsidRPr="003A11CB">
        <w:rPr>
          <w:bCs/>
          <w:snapToGrid/>
          <w:kern w:val="0"/>
          <w:szCs w:val="22"/>
        </w:rPr>
        <w:t>(437)  </w:t>
      </w:r>
      <w:r w:rsidRPr="003A11CB">
        <w:rPr>
          <w:bCs/>
          <w:snapToGrid/>
          <w:spacing w:val="1"/>
          <w:kern w:val="0"/>
          <w:szCs w:val="22"/>
        </w:rPr>
        <w:t>5.43</w:t>
      </w:r>
      <w:r w:rsidRPr="003A11CB">
        <w:rPr>
          <w:bCs/>
          <w:snapToGrid/>
          <w:kern w:val="0"/>
          <w:szCs w:val="22"/>
        </w:rPr>
        <w:t>7  </w:t>
      </w:r>
      <w:r w:rsidRPr="003A11CB">
        <w:rPr>
          <w:snapToGrid/>
          <w:spacing w:val="1"/>
          <w:kern w:val="0"/>
          <w:szCs w:val="22"/>
        </w:rPr>
        <w:t>P</w:t>
      </w:r>
      <w:r w:rsidRPr="003A11CB">
        <w:rPr>
          <w:snapToGrid/>
          <w:kern w:val="0"/>
          <w:szCs w:val="22"/>
        </w:rPr>
        <w:t>as</w:t>
      </w:r>
      <w:r w:rsidRPr="003A11CB">
        <w:rPr>
          <w:snapToGrid/>
          <w:spacing w:val="-1"/>
          <w:kern w:val="0"/>
          <w:szCs w:val="22"/>
        </w:rPr>
        <w:t>s</w:t>
      </w:r>
      <w:r w:rsidRPr="003A11CB">
        <w:rPr>
          <w:snapToGrid/>
          <w:kern w:val="0"/>
          <w:szCs w:val="22"/>
        </w:rPr>
        <w:t>i</w:t>
      </w:r>
      <w:r w:rsidRPr="003A11CB">
        <w:rPr>
          <w:snapToGrid/>
          <w:spacing w:val="-1"/>
          <w:kern w:val="0"/>
          <w:szCs w:val="22"/>
        </w:rPr>
        <w:t>v</w:t>
      </w:r>
      <w:r w:rsidRPr="003A11CB">
        <w:rPr>
          <w:snapToGrid/>
          <w:kern w:val="0"/>
          <w:szCs w:val="22"/>
        </w:rPr>
        <w:t>e</w:t>
      </w:r>
      <w:r w:rsidRPr="003A11CB">
        <w:rPr>
          <w:snapToGrid/>
          <w:spacing w:val="29"/>
          <w:kern w:val="0"/>
          <w:szCs w:val="22"/>
        </w:rPr>
        <w:t xml:space="preserve"> </w:t>
      </w:r>
      <w:r w:rsidRPr="003A11CB">
        <w:rPr>
          <w:snapToGrid/>
          <w:kern w:val="0"/>
          <w:szCs w:val="22"/>
        </w:rPr>
        <w:t>se</w:t>
      </w:r>
      <w:r w:rsidRPr="003A11CB">
        <w:rPr>
          <w:snapToGrid/>
          <w:spacing w:val="1"/>
          <w:kern w:val="0"/>
          <w:szCs w:val="22"/>
        </w:rPr>
        <w:t>n</w:t>
      </w:r>
      <w:r w:rsidRPr="003A11CB">
        <w:rPr>
          <w:snapToGrid/>
          <w:kern w:val="0"/>
          <w:szCs w:val="22"/>
        </w:rPr>
        <w:t>s</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7"/>
          <w:kern w:val="0"/>
          <w:szCs w:val="22"/>
        </w:rPr>
        <w:t xml:space="preserve"> </w:t>
      </w:r>
      <w:r w:rsidRPr="003A11CB">
        <w:rPr>
          <w:snapToGrid/>
          <w:spacing w:val="1"/>
          <w:kern w:val="0"/>
          <w:szCs w:val="22"/>
        </w:rPr>
        <w:t>i</w:t>
      </w:r>
      <w:r w:rsidRPr="003A11CB">
        <w:rPr>
          <w:snapToGrid/>
          <w:kern w:val="0"/>
          <w:szCs w:val="22"/>
        </w:rPr>
        <w:t>n</w:t>
      </w:r>
      <w:r w:rsidRPr="003A11CB">
        <w:rPr>
          <w:snapToGrid/>
          <w:spacing w:val="20"/>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kern w:val="0"/>
          <w:szCs w:val="22"/>
        </w:rPr>
        <w:t>Earth</w:t>
      </w:r>
      <w:r w:rsidRPr="003A11CB">
        <w:rPr>
          <w:snapToGrid/>
          <w:spacing w:val="26"/>
          <w:kern w:val="0"/>
          <w:szCs w:val="22"/>
        </w:rPr>
        <w:t xml:space="preserve"> </w:t>
      </w:r>
      <w:r w:rsidRPr="003A11CB">
        <w:rPr>
          <w:snapToGrid/>
          <w:kern w:val="0"/>
          <w:szCs w:val="22"/>
        </w:rPr>
        <w:t>exploratio</w:t>
      </w:r>
      <w:r w:rsidRPr="003A11CB">
        <w:rPr>
          <w:snapToGrid/>
          <w:spacing w:val="3"/>
          <w:kern w:val="0"/>
          <w:szCs w:val="22"/>
        </w:rPr>
        <w:t>n</w:t>
      </w:r>
      <w:r w:rsidRPr="003A11CB">
        <w:rPr>
          <w:snapToGrid/>
          <w:spacing w:val="1"/>
          <w:kern w:val="0"/>
          <w:szCs w:val="22"/>
        </w:rPr>
        <w:t>-</w:t>
      </w:r>
      <w:r w:rsidRPr="003A11CB">
        <w:rPr>
          <w:snapToGrid/>
          <w:kern w:val="0"/>
          <w:szCs w:val="22"/>
        </w:rPr>
        <w:t>satellite and</w:t>
      </w:r>
      <w:r w:rsidRPr="003A11CB">
        <w:rPr>
          <w:snapToGrid/>
          <w:spacing w:val="23"/>
          <w:kern w:val="0"/>
          <w:szCs w:val="22"/>
        </w:rPr>
        <w:t xml:space="preserve"> </w:t>
      </w:r>
      <w:r w:rsidRPr="003A11CB">
        <w:rPr>
          <w:snapToGrid/>
          <w:kern w:val="0"/>
          <w:szCs w:val="22"/>
        </w:rPr>
        <w:t>spa</w:t>
      </w:r>
      <w:r w:rsidRPr="003A11CB">
        <w:rPr>
          <w:snapToGrid/>
          <w:spacing w:val="2"/>
          <w:kern w:val="0"/>
          <w:szCs w:val="22"/>
        </w:rPr>
        <w:t>c</w:t>
      </w:r>
      <w:r w:rsidRPr="003A11CB">
        <w:rPr>
          <w:snapToGrid/>
          <w:kern w:val="0"/>
          <w:szCs w:val="22"/>
        </w:rPr>
        <w:t>e</w:t>
      </w:r>
      <w:r w:rsidRPr="003A11CB">
        <w:rPr>
          <w:snapToGrid/>
          <w:spacing w:val="25"/>
          <w:kern w:val="0"/>
          <w:szCs w:val="22"/>
        </w:rPr>
        <w:t xml:space="preserve"> </w:t>
      </w:r>
      <w:r w:rsidRPr="003A11CB">
        <w:rPr>
          <w:snapToGrid/>
          <w:kern w:val="0"/>
          <w:szCs w:val="22"/>
        </w:rPr>
        <w:t>research</w:t>
      </w:r>
      <w:r w:rsidRPr="003A11CB">
        <w:rPr>
          <w:snapToGrid/>
          <w:spacing w:val="2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29"/>
          <w:kern w:val="0"/>
          <w:szCs w:val="22"/>
        </w:rPr>
        <w:t xml:space="preserve"> </w:t>
      </w:r>
      <w:r w:rsidRPr="003A11CB">
        <w:rPr>
          <w:snapToGrid/>
          <w:spacing w:val="-1"/>
          <w:kern w:val="0"/>
          <w:szCs w:val="22"/>
        </w:rPr>
        <w:t>m</w:t>
      </w:r>
      <w:r w:rsidRPr="003A11CB">
        <w:rPr>
          <w:snapToGrid/>
          <w:spacing w:val="2"/>
          <w:kern w:val="0"/>
          <w:szCs w:val="22"/>
        </w:rPr>
        <w:t>a</w:t>
      </w:r>
      <w:r w:rsidRPr="003A11CB">
        <w:rPr>
          <w:snapToGrid/>
          <w:kern w:val="0"/>
          <w:szCs w:val="22"/>
        </w:rPr>
        <w:t>y</w:t>
      </w:r>
      <w:r w:rsidRPr="003A11CB">
        <w:rPr>
          <w:snapToGrid/>
          <w:spacing w:val="23"/>
          <w:kern w:val="0"/>
          <w:szCs w:val="22"/>
        </w:rPr>
        <w:t xml:space="preserve"> </w:t>
      </w:r>
      <w:r w:rsidRPr="003A11CB">
        <w:rPr>
          <w:snapToGrid/>
          <w:kern w:val="0"/>
          <w:szCs w:val="22"/>
        </w:rPr>
        <w:t>be</w:t>
      </w:r>
      <w:r w:rsidRPr="003A11CB">
        <w:rPr>
          <w:snapToGrid/>
          <w:spacing w:val="22"/>
          <w:kern w:val="0"/>
          <w:szCs w:val="22"/>
        </w:rPr>
        <w:t xml:space="preserve"> </w:t>
      </w:r>
      <w:r w:rsidRPr="003A11CB">
        <w:rPr>
          <w:snapToGrid/>
          <w:spacing w:val="2"/>
          <w:kern w:val="0"/>
          <w:szCs w:val="22"/>
        </w:rPr>
        <w:t>a</w:t>
      </w:r>
      <w:r w:rsidRPr="003A11CB">
        <w:rPr>
          <w:snapToGrid/>
          <w:spacing w:val="-1"/>
          <w:kern w:val="0"/>
          <w:szCs w:val="22"/>
        </w:rPr>
        <w:t>u</w:t>
      </w:r>
      <w:r w:rsidRPr="003A11CB">
        <w:rPr>
          <w:snapToGrid/>
          <w:kern w:val="0"/>
          <w:szCs w:val="22"/>
        </w:rPr>
        <w:t>t</w:t>
      </w:r>
      <w:r w:rsidRPr="003A11CB">
        <w:rPr>
          <w:snapToGrid/>
          <w:spacing w:val="-1"/>
          <w:kern w:val="0"/>
          <w:szCs w:val="22"/>
        </w:rPr>
        <w:t>h</w:t>
      </w:r>
      <w:r w:rsidRPr="003A11CB">
        <w:rPr>
          <w:snapToGrid/>
          <w:kern w:val="0"/>
          <w:szCs w:val="22"/>
        </w:rPr>
        <w:t>orized</w:t>
      </w:r>
      <w:r w:rsidRPr="003A11CB">
        <w:rPr>
          <w:snapToGrid/>
          <w:spacing w:val="32"/>
          <w:kern w:val="0"/>
          <w:szCs w:val="22"/>
        </w:rPr>
        <w:t xml:space="preserve"> </w:t>
      </w:r>
      <w:r w:rsidRPr="003A11CB">
        <w:rPr>
          <w:snapToGrid/>
          <w:spacing w:val="1"/>
          <w:kern w:val="0"/>
          <w:szCs w:val="22"/>
        </w:rPr>
        <w:t>i</w:t>
      </w:r>
      <w:r w:rsidRPr="003A11CB">
        <w:rPr>
          <w:snapToGrid/>
          <w:kern w:val="0"/>
          <w:szCs w:val="22"/>
        </w:rPr>
        <w:t>n</w:t>
      </w:r>
      <w:r w:rsidRPr="003A11CB">
        <w:rPr>
          <w:snapToGrid/>
          <w:spacing w:val="20"/>
          <w:kern w:val="0"/>
          <w:szCs w:val="22"/>
        </w:rPr>
        <w:t xml:space="preserve"> </w:t>
      </w:r>
      <w:r w:rsidRPr="003A11CB">
        <w:rPr>
          <w:snapToGrid/>
          <w:spacing w:val="1"/>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kern w:val="0"/>
          <w:szCs w:val="22"/>
        </w:rPr>
        <w:t>4</w:t>
      </w:r>
      <w:r w:rsidRPr="003A11CB">
        <w:rPr>
          <w:snapToGrid/>
          <w:spacing w:val="1"/>
          <w:kern w:val="0"/>
          <w:szCs w:val="22"/>
        </w:rPr>
        <w:t>200</w:t>
      </w:r>
      <w:r w:rsidRPr="003A11CB">
        <w:rPr>
          <w:snapToGrid/>
          <w:spacing w:val="-1"/>
          <w:kern w:val="0"/>
          <w:szCs w:val="22"/>
        </w:rPr>
        <w:t>-</w:t>
      </w:r>
      <w:r w:rsidRPr="003A11CB">
        <w:rPr>
          <w:snapToGrid/>
          <w:kern w:val="0"/>
          <w:szCs w:val="22"/>
        </w:rPr>
        <w:t>4</w:t>
      </w:r>
      <w:r w:rsidRPr="003A11CB">
        <w:rPr>
          <w:snapToGrid/>
          <w:spacing w:val="1"/>
          <w:kern w:val="0"/>
          <w:szCs w:val="22"/>
        </w:rPr>
        <w:t>40</w:t>
      </w:r>
      <w:r w:rsidRPr="003A11CB">
        <w:rPr>
          <w:snapToGrid/>
          <w:kern w:val="0"/>
          <w:szCs w:val="22"/>
        </w:rPr>
        <w:t>0</w:t>
      </w:r>
      <w:r w:rsidRPr="003A11CB">
        <w:rPr>
          <w:snapToGrid/>
          <w:spacing w:val="3"/>
          <w:kern w:val="0"/>
          <w:szCs w:val="22"/>
        </w:rPr>
        <w:t xml:space="preserve"> </w:t>
      </w:r>
      <w:r w:rsidRPr="003A11CB">
        <w:rPr>
          <w:snapToGrid/>
          <w:kern w:val="0"/>
          <w:szCs w:val="22"/>
        </w:rPr>
        <w:t>MHz</w:t>
      </w:r>
      <w:r w:rsidRPr="003A11CB">
        <w:rPr>
          <w:snapToGrid/>
          <w:spacing w:val="8"/>
          <w:kern w:val="0"/>
          <w:szCs w:val="22"/>
        </w:rPr>
        <w:t xml:space="preserve"> </w:t>
      </w:r>
      <w:r w:rsidRPr="003A11CB">
        <w:rPr>
          <w:snapToGrid/>
          <w:spacing w:val="1"/>
          <w:kern w:val="0"/>
          <w:szCs w:val="22"/>
        </w:rPr>
        <w:t>o</w:t>
      </w:r>
      <w:r w:rsidRPr="003A11CB">
        <w:rPr>
          <w:snapToGrid/>
          <w:kern w:val="0"/>
          <w:szCs w:val="22"/>
        </w:rPr>
        <w:t>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se</w:t>
      </w:r>
      <w:r w:rsidRPr="003A11CB">
        <w:rPr>
          <w:snapToGrid/>
          <w:spacing w:val="1"/>
          <w:kern w:val="0"/>
          <w:szCs w:val="22"/>
        </w:rPr>
        <w:t>co</w:t>
      </w:r>
      <w:r w:rsidRPr="003A11CB">
        <w:rPr>
          <w:snapToGrid/>
          <w:spacing w:val="-1"/>
          <w:kern w:val="0"/>
          <w:szCs w:val="22"/>
        </w:rPr>
        <w:t>n</w:t>
      </w:r>
      <w:r w:rsidRPr="003A11CB">
        <w:rPr>
          <w:snapToGrid/>
          <w:spacing w:val="1"/>
          <w:kern w:val="0"/>
          <w:szCs w:val="22"/>
        </w:rPr>
        <w:t>d</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0"/>
          <w:kern w:val="0"/>
          <w:szCs w:val="22"/>
        </w:rPr>
        <w:t xml:space="preserve"> </w:t>
      </w:r>
      <w:r w:rsidRPr="003A11CB">
        <w:rPr>
          <w:snapToGrid/>
          <w:spacing w:val="1"/>
          <w:kern w:val="0"/>
          <w:szCs w:val="22"/>
        </w:rPr>
        <w:t>b</w:t>
      </w:r>
      <w:r w:rsidRPr="003A11CB">
        <w:rPr>
          <w:snapToGrid/>
          <w:kern w:val="0"/>
          <w:szCs w:val="22"/>
        </w:rPr>
        <w:t>asi</w:t>
      </w:r>
      <w:r w:rsidRPr="003A11CB">
        <w:rPr>
          <w:snapToGrid/>
          <w:spacing w:val="-1"/>
          <w:kern w:val="0"/>
          <w:szCs w:val="22"/>
        </w:rPr>
        <w:t>s</w:t>
      </w:r>
      <w:r w:rsidRPr="003A11CB">
        <w:rPr>
          <w:snapToGrid/>
          <w:kern w:val="0"/>
          <w:szCs w:val="22"/>
        </w:rPr>
        <w:t>.</w:t>
      </w:r>
    </w:p>
    <w:p w:rsidR="00807703" w:rsidRPr="003A11CB" w:rsidP="003A11CB" w14:paraId="642B919F" w14:textId="77777777">
      <w:pPr>
        <w:spacing w:after="120"/>
        <w:ind w:firstLine="720"/>
        <w:rPr>
          <w:snapToGrid/>
          <w:kern w:val="0"/>
          <w:szCs w:val="22"/>
        </w:rPr>
      </w:pPr>
      <w:r w:rsidRPr="003A11CB">
        <w:rPr>
          <w:bCs/>
          <w:snapToGrid/>
          <w:kern w:val="0"/>
          <w:szCs w:val="22"/>
        </w:rPr>
        <w:t>(438)  </w:t>
      </w:r>
      <w:r w:rsidRPr="003A11CB">
        <w:rPr>
          <w:bCs/>
          <w:snapToGrid/>
          <w:kern w:val="0"/>
          <w:szCs w:val="22"/>
          <w:lang w:val="en-GB"/>
        </w:rPr>
        <w:t>5.438  </w:t>
      </w:r>
      <w:r w:rsidRPr="003A11CB">
        <w:rPr>
          <w:snapToGrid/>
          <w:kern w:val="0"/>
          <w:szCs w:val="22"/>
          <w:lang w:val="en-GB"/>
        </w:rPr>
        <w:t xml:space="preserve">Use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 band 4200-4400 MHz by the aeronautical radionavigation service is reserved exclusively for radio altimeters installed on board aircraft and for the associated transponders on 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g</w:t>
      </w:r>
      <w:r w:rsidRPr="003A11CB">
        <w:rPr>
          <w:snapToGrid/>
          <w:kern w:val="0"/>
          <w:szCs w:val="22"/>
          <w:lang w:val="en-GB"/>
        </w:rPr>
        <w:t>ro</w:t>
      </w:r>
      <w:r w:rsidRPr="003A11CB">
        <w:rPr>
          <w:snapToGrid/>
          <w:spacing w:val="-1"/>
          <w:kern w:val="0"/>
          <w:szCs w:val="22"/>
          <w:lang w:val="en-GB"/>
        </w:rPr>
        <w:t>un</w:t>
      </w:r>
      <w:r w:rsidRPr="003A11CB">
        <w:rPr>
          <w:snapToGrid/>
          <w:spacing w:val="1"/>
          <w:kern w:val="0"/>
          <w:szCs w:val="22"/>
          <w:lang w:val="en-GB"/>
        </w:rPr>
        <w:t>d</w:t>
      </w:r>
      <w:r w:rsidRPr="003A11CB">
        <w:rPr>
          <w:snapToGrid/>
          <w:kern w:val="0"/>
          <w:szCs w:val="22"/>
          <w:lang w:val="en-GB"/>
        </w:rPr>
        <w:t>.</w:t>
      </w:r>
    </w:p>
    <w:p w:rsidR="00807703" w:rsidRPr="003A11CB" w:rsidP="003A11CB" w14:paraId="767E6AC9" w14:textId="77777777">
      <w:pPr>
        <w:spacing w:after="120"/>
        <w:ind w:firstLine="720"/>
        <w:rPr>
          <w:snapToGrid/>
          <w:kern w:val="0"/>
          <w:szCs w:val="22"/>
          <w:lang w:val="en-GB"/>
        </w:rPr>
      </w:pPr>
      <w:r w:rsidRPr="003A11CB">
        <w:rPr>
          <w:bCs/>
          <w:snapToGrid/>
          <w:kern w:val="0"/>
          <w:szCs w:val="22"/>
        </w:rPr>
        <w:t>(439)  5.439</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Iran (Islamic Republic of), the band 4200-4400 MHz is also allocated to the fixed service on a secondary basis.</w:t>
      </w:r>
    </w:p>
    <w:p w:rsidR="00807703" w:rsidRPr="003A11CB" w:rsidP="003A11CB" w14:paraId="6AD392AF" w14:textId="77777777">
      <w:pPr>
        <w:widowControl/>
        <w:spacing w:after="120"/>
        <w:ind w:firstLine="720"/>
        <w:rPr>
          <w:snapToGrid/>
          <w:kern w:val="0"/>
          <w:szCs w:val="22"/>
        </w:rPr>
      </w:pPr>
      <w:r w:rsidRPr="003A11CB">
        <w:rPr>
          <w:bCs/>
          <w:snapToGrid/>
          <w:kern w:val="0"/>
          <w:szCs w:val="22"/>
        </w:rPr>
        <w:t>(440)  5.440</w:t>
      </w:r>
      <w:r w:rsidRPr="003A11CB">
        <w:rPr>
          <w:bCs/>
          <w:snapToGrid/>
          <w:kern w:val="0"/>
          <w:szCs w:val="22"/>
          <w:lang w:val="en-GB"/>
        </w:rPr>
        <w:t>  </w:t>
      </w:r>
      <w:r w:rsidRPr="003A11CB">
        <w:rPr>
          <w:snapToGrid/>
          <w:kern w:val="0"/>
          <w:szCs w:val="22"/>
        </w:rPr>
        <w:t>The standard frequency and time signal-satellite service may be authorized to use the frequency 4202 MHz for space-to-Earth transmissions and the frequency 6427 MHz for Earth-to-space transmissions.  Such transmissions shall be confined within the limits of ± 2 MHz of these frequencies, subject to agreement obtained under No. 9.21.</w:t>
      </w:r>
    </w:p>
    <w:p w:rsidR="00807703" w:rsidRPr="003A11CB" w:rsidP="003A11CB" w14:paraId="51AF328B" w14:textId="77777777">
      <w:pPr>
        <w:spacing w:after="120"/>
        <w:ind w:firstLine="720"/>
        <w:rPr>
          <w:snapToGrid/>
          <w:kern w:val="0"/>
          <w:szCs w:val="22"/>
          <w:lang w:val="en-GB"/>
        </w:rPr>
      </w:pPr>
      <w:r w:rsidRPr="003A11CB">
        <w:rPr>
          <w:snapToGrid/>
          <w:kern w:val="0"/>
          <w:szCs w:val="22"/>
        </w:rPr>
        <w:t>(i)  5.440A</w:t>
      </w:r>
      <w:r w:rsidRPr="003A11CB">
        <w:rPr>
          <w:bCs/>
          <w:snapToGrid/>
          <w:kern w:val="0"/>
          <w:szCs w:val="22"/>
          <w:lang w:val="en-GB"/>
        </w:rPr>
        <w:t>  </w:t>
      </w:r>
      <w:r w:rsidRPr="003A11CB">
        <w:rPr>
          <w:snapToGrid/>
          <w:kern w:val="0"/>
          <w:szCs w:val="22"/>
          <w:lang w:val="en-GB"/>
        </w:rPr>
        <w:t>In Region 2 (except Brazil, Cuba, French overseas departments and communities, Guatemala, Paraguay, Uruguay and Venezuela), and in Australia, the band 4400-4940 MHz may be used for aeronautical mobile telemetry for flight testing by aircraft stations (see No. 1.83).  Such use shall be in accordance with Resolution 416 (WRC</w:t>
      </w:r>
      <w:r w:rsidRPr="003A11CB">
        <w:rPr>
          <w:snapToGrid/>
          <w:kern w:val="0"/>
          <w:szCs w:val="22"/>
          <w:lang w:val="en-GB"/>
        </w:rPr>
        <w:noBreakHyphen/>
        <w:t>07) and shall not cause harmful interference to, nor claim protection from, the fixed-satellite and fixed services.  Any such use does not preclude the use of this band by other mobile service applications or by other services to which this band is allocated on a co</w:t>
      </w:r>
      <w:r w:rsidRPr="003A11CB">
        <w:rPr>
          <w:snapToGrid/>
          <w:kern w:val="0"/>
          <w:szCs w:val="22"/>
          <w:lang w:val="en-GB"/>
        </w:rPr>
        <w:noBreakHyphen/>
        <w:t>primary basis and does not establish priority in the Radio Regulations.</w:t>
      </w:r>
    </w:p>
    <w:p w:rsidR="00807703" w:rsidRPr="003A11CB" w:rsidP="003A11CB" w14:paraId="4932D8C9"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3EB36C23" w14:textId="77777777">
      <w:pPr>
        <w:spacing w:after="120"/>
        <w:ind w:firstLine="720"/>
        <w:rPr>
          <w:snapToGrid/>
          <w:kern w:val="0"/>
          <w:szCs w:val="22"/>
        </w:rPr>
      </w:pPr>
      <w:r w:rsidRPr="003A11CB">
        <w:rPr>
          <w:bCs/>
          <w:snapToGrid/>
          <w:kern w:val="0"/>
          <w:szCs w:val="22"/>
        </w:rPr>
        <w:t>(441)  5.441</w:t>
      </w:r>
      <w:r w:rsidRPr="003A11CB">
        <w:rPr>
          <w:bCs/>
          <w:snapToGrid/>
          <w:kern w:val="0"/>
          <w:szCs w:val="22"/>
          <w:lang w:val="en-GB"/>
        </w:rPr>
        <w:t>  </w:t>
      </w:r>
      <w:r w:rsidRPr="003A11CB">
        <w:rPr>
          <w:snapToGrid/>
          <w:kern w:val="0"/>
          <w:szCs w:val="22"/>
        </w:rPr>
        <w:t xml:space="preserve">The use of the bands 4500-4800 MHz (space-to-Earth), 6725-7025 MHz (Earth-to-space) by the fixed-satellite service shall be in accordance with the provisions of Appendix </w:t>
      </w:r>
      <w:r w:rsidRPr="003A11CB">
        <w:rPr>
          <w:bCs/>
          <w:snapToGrid/>
          <w:kern w:val="0"/>
          <w:szCs w:val="22"/>
        </w:rPr>
        <w:t>30B</w:t>
      </w:r>
      <w:r w:rsidRPr="003A11CB">
        <w:rPr>
          <w:snapToGrid/>
          <w:kern w:val="0"/>
          <w:szCs w:val="22"/>
        </w:rPr>
        <w:t>.  The use of the bands 10.7-10.95 GHz (space-to-Earth), 11.2-11.45 GHz (space-to-Earth) and 12.75-13.25 GHz (Earth</w:t>
      </w:r>
      <w:r w:rsidRPr="003A11CB">
        <w:rPr>
          <w:snapToGrid/>
          <w:kern w:val="0"/>
          <w:szCs w:val="22"/>
        </w:rPr>
        <w:noBreakHyphen/>
        <w:t xml:space="preserve">to-space) by geostationary-satellite systems in the fixed-satellite service shall be in accordance with the provisions of Appendix </w:t>
      </w:r>
      <w:r w:rsidRPr="003A11CB">
        <w:rPr>
          <w:bCs/>
          <w:snapToGrid/>
          <w:kern w:val="0"/>
          <w:szCs w:val="22"/>
        </w:rPr>
        <w:t>30B</w:t>
      </w:r>
      <w:r w:rsidRPr="003A11CB">
        <w:rPr>
          <w:snapToGrid/>
          <w:kern w:val="0"/>
          <w:szCs w:val="22"/>
        </w:rPr>
        <w:t>.  The use of the bands 10.7-10.95 GHz (space-to-Earth), 11.2-11.45 GHz (space-to-Earth) and 12.75-13.25 GHz (Earth-to-space) by a non</w:t>
      </w:r>
      <w:r w:rsidRPr="003A11CB">
        <w:rPr>
          <w:snapToGrid/>
          <w:kern w:val="0"/>
          <w:szCs w:val="22"/>
        </w:rPr>
        <w:noBreakHyphen/>
        <w:t xml:space="preserve">geostationary-satellite system in the fixed-satellite service is subject to application of the provisions of No. </w:t>
      </w:r>
      <w:r w:rsidRPr="003A11CB">
        <w:rPr>
          <w:bCs/>
          <w:snapToGrid/>
          <w:kern w:val="0"/>
          <w:szCs w:val="22"/>
        </w:rPr>
        <w:t>9.12</w:t>
      </w:r>
      <w:r w:rsidRPr="003A11CB">
        <w:rPr>
          <w:snapToGrid/>
          <w:kern w:val="0"/>
          <w:szCs w:val="22"/>
        </w:rPr>
        <w:t xml:space="preserve"> for coordination with other non-geostationary-satellite systems in the fixed-satellite service.  Non</w:t>
      </w:r>
      <w:r w:rsidRPr="003A11CB">
        <w:rPr>
          <w:snapToGrid/>
          <w:kern w:val="0"/>
          <w:szCs w:val="22"/>
        </w:rPr>
        <w:noBreakHyphen/>
        <w:t>geostationary-satellite systems in the fixed-satellite service shall not claim protection from geostationary-satellite networks in the fixed</w:t>
      </w:r>
      <w:r w:rsidRPr="003A11CB">
        <w:rPr>
          <w:snapToGrid/>
          <w:kern w:val="0"/>
          <w:szCs w:val="22"/>
        </w:rPr>
        <w:noBreakHyphen/>
        <w:t>satellite service operating in accordance with the Radio Regulations, irrespective of the dates of receipt by the Bureau of the complete coordination or notification information, as appropriate, for the non</w:t>
      </w:r>
      <w:r w:rsidRPr="003A11CB">
        <w:rPr>
          <w:snapToGrid/>
          <w:kern w:val="0"/>
          <w:szCs w:val="22"/>
        </w:rPr>
        <w:noBreakHyphen/>
        <w:t xml:space="preserve">geostationary-satellite systems in the fixed-satellite service and of the complete coordination or notification information, as appropriate, for the geostationary-satellite networks, and No. </w:t>
      </w:r>
      <w:r w:rsidRPr="003A11CB">
        <w:rPr>
          <w:bCs/>
          <w:snapToGrid/>
          <w:kern w:val="0"/>
          <w:szCs w:val="22"/>
        </w:rPr>
        <w:t>5.43A</w:t>
      </w:r>
      <w:r w:rsidRPr="003A11CB">
        <w:rPr>
          <w:snapToGrid/>
          <w:kern w:val="0"/>
          <w:szCs w:val="22"/>
        </w:rPr>
        <w:t xml:space="preserve"> does not apply.  Non</w:t>
      </w:r>
      <w:r w:rsidRPr="003A11CB">
        <w:rPr>
          <w:snapToGrid/>
          <w:kern w:val="0"/>
          <w:szCs w:val="22"/>
        </w:rPr>
        <w:noBreakHyphen/>
        <w:t>geostationary-satellite systems in the fixed-satellite service in the above bands shall be operated in such a way that any unacceptable interference that may occur during their operation shall be rapidly eliminated.</w:t>
      </w:r>
    </w:p>
    <w:p w:rsidR="00807703" w:rsidRPr="003A11CB" w:rsidP="003A11CB" w14:paraId="044861BF" w14:textId="77777777">
      <w:pPr>
        <w:spacing w:after="120"/>
        <w:ind w:firstLine="720"/>
        <w:rPr>
          <w:snapToGrid/>
          <w:kern w:val="0"/>
          <w:szCs w:val="22"/>
        </w:rPr>
      </w:pPr>
      <w:r w:rsidRPr="003A11CB">
        <w:rPr>
          <w:bCs/>
          <w:snapToGrid/>
          <w:spacing w:val="1"/>
          <w:kern w:val="0"/>
          <w:szCs w:val="22"/>
        </w:rPr>
        <w:t>(i)  5.441</w:t>
      </w:r>
      <w:r w:rsidRPr="003A11CB">
        <w:rPr>
          <w:bCs/>
          <w:snapToGrid/>
          <w:kern w:val="0"/>
          <w:szCs w:val="22"/>
        </w:rPr>
        <w:t>A  </w:t>
      </w:r>
      <w:r w:rsidRPr="003A11CB">
        <w:rPr>
          <w:snapToGrid/>
          <w:spacing w:val="1"/>
          <w:kern w:val="0"/>
          <w:szCs w:val="22"/>
        </w:rPr>
        <w:t>I</w:t>
      </w:r>
      <w:r w:rsidRPr="003A11CB">
        <w:rPr>
          <w:snapToGrid/>
          <w:kern w:val="0"/>
          <w:szCs w:val="22"/>
        </w:rPr>
        <w:t>n</w:t>
      </w:r>
      <w:r w:rsidRPr="003A11CB">
        <w:rPr>
          <w:snapToGrid/>
          <w:spacing w:val="1"/>
          <w:kern w:val="0"/>
          <w:szCs w:val="22"/>
        </w:rPr>
        <w:t xml:space="preserve"> </w:t>
      </w:r>
      <w:r w:rsidRPr="003A11CB">
        <w:rPr>
          <w:snapToGrid/>
          <w:kern w:val="0"/>
          <w:szCs w:val="22"/>
        </w:rPr>
        <w:t>U</w:t>
      </w:r>
      <w:r w:rsidRPr="003A11CB">
        <w:rPr>
          <w:snapToGrid/>
          <w:spacing w:val="1"/>
          <w:kern w:val="0"/>
          <w:szCs w:val="22"/>
        </w:rPr>
        <w:t>r</w:t>
      </w:r>
      <w:r w:rsidRPr="003A11CB">
        <w:rPr>
          <w:snapToGrid/>
          <w:spacing w:val="-1"/>
          <w:kern w:val="0"/>
          <w:szCs w:val="22"/>
        </w:rPr>
        <w:t>u</w:t>
      </w:r>
      <w:r w:rsidRPr="003A11CB">
        <w:rPr>
          <w:snapToGrid/>
          <w:spacing w:val="1"/>
          <w:kern w:val="0"/>
          <w:szCs w:val="22"/>
        </w:rPr>
        <w:t>g</w:t>
      </w:r>
      <w:r w:rsidRPr="003A11CB">
        <w:rPr>
          <w:snapToGrid/>
          <w:spacing w:val="-1"/>
          <w:kern w:val="0"/>
          <w:szCs w:val="22"/>
        </w:rPr>
        <w:t>u</w:t>
      </w:r>
      <w:r w:rsidRPr="003A11CB">
        <w:rPr>
          <w:snapToGrid/>
          <w:spacing w:val="2"/>
          <w:kern w:val="0"/>
          <w:szCs w:val="22"/>
        </w:rPr>
        <w:t>a</w:t>
      </w:r>
      <w:r w:rsidRPr="003A11CB">
        <w:rPr>
          <w:snapToGrid/>
          <w:spacing w:val="-3"/>
          <w:kern w:val="0"/>
          <w:szCs w:val="22"/>
        </w:rPr>
        <w:t>y</w:t>
      </w:r>
      <w:r w:rsidRPr="003A11CB">
        <w:rPr>
          <w:snapToGrid/>
          <w:kern w:val="0"/>
          <w:szCs w:val="22"/>
        </w:rPr>
        <w:t>,</w:t>
      </w:r>
      <w:r w:rsidRPr="003A11CB">
        <w:rPr>
          <w:snapToGrid/>
          <w:spacing w:val="10"/>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4</w:t>
      </w:r>
      <w:r w:rsidRPr="003A11CB">
        <w:rPr>
          <w:snapToGrid/>
          <w:spacing w:val="1"/>
          <w:kern w:val="0"/>
          <w:szCs w:val="22"/>
        </w:rPr>
        <w:t>800</w:t>
      </w:r>
      <w:r w:rsidRPr="003A11CB">
        <w:rPr>
          <w:snapToGrid/>
          <w:spacing w:val="-1"/>
          <w:kern w:val="0"/>
          <w:szCs w:val="22"/>
        </w:rPr>
        <w:t>-</w:t>
      </w:r>
      <w:r w:rsidRPr="003A11CB">
        <w:rPr>
          <w:snapToGrid/>
          <w:kern w:val="0"/>
          <w:szCs w:val="22"/>
        </w:rPr>
        <w:t>4</w:t>
      </w:r>
      <w:r w:rsidRPr="003A11CB">
        <w:rPr>
          <w:snapToGrid/>
          <w:spacing w:val="-1"/>
          <w:kern w:val="0"/>
          <w:szCs w:val="22"/>
        </w:rPr>
        <w:t>9</w:t>
      </w:r>
      <w:r w:rsidRPr="003A11CB">
        <w:rPr>
          <w:snapToGrid/>
          <w:spacing w:val="1"/>
          <w:kern w:val="0"/>
          <w:szCs w:val="22"/>
        </w:rPr>
        <w:t>0</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5"/>
          <w:kern w:val="0"/>
          <w:szCs w:val="22"/>
        </w:rPr>
        <w:t xml:space="preserve"> </w:t>
      </w:r>
      <w:r w:rsidRPr="003A11CB">
        <w:rPr>
          <w:snapToGrid/>
          <w:spacing w:val="1"/>
          <w:kern w:val="0"/>
          <w:szCs w:val="22"/>
        </w:rPr>
        <w:t>o</w:t>
      </w:r>
      <w:r w:rsidRPr="003A11CB">
        <w:rPr>
          <w:snapToGrid/>
          <w:kern w:val="0"/>
          <w:szCs w:val="22"/>
        </w:rPr>
        <w:t xml:space="preserve">r </w:t>
      </w:r>
      <w:r w:rsidRPr="003A11CB">
        <w:rPr>
          <w:snapToGrid/>
          <w:spacing w:val="1"/>
          <w:kern w:val="0"/>
          <w:szCs w:val="22"/>
        </w:rPr>
        <w:t>p</w:t>
      </w:r>
      <w:r w:rsidRPr="003A11CB">
        <w:rPr>
          <w:snapToGrid/>
          <w:spacing w:val="-1"/>
          <w:kern w:val="0"/>
          <w:szCs w:val="22"/>
        </w:rPr>
        <w:t>o</w:t>
      </w:r>
      <w:r w:rsidRPr="003A11CB">
        <w:rPr>
          <w:snapToGrid/>
          <w:spacing w:val="1"/>
          <w:kern w:val="0"/>
          <w:szCs w:val="22"/>
        </w:rPr>
        <w:t>r</w:t>
      </w:r>
      <w:r w:rsidRPr="003A11CB">
        <w:rPr>
          <w:snapToGrid/>
          <w:kern w:val="0"/>
          <w:szCs w:val="22"/>
        </w:rPr>
        <w:t>ti</w:t>
      </w:r>
      <w:r w:rsidRPr="003A11CB">
        <w:rPr>
          <w:snapToGrid/>
          <w:spacing w:val="-1"/>
          <w:kern w:val="0"/>
          <w:szCs w:val="22"/>
        </w:rPr>
        <w:t>on</w:t>
      </w:r>
      <w:r w:rsidRPr="003A11CB">
        <w:rPr>
          <w:snapToGrid/>
          <w:kern w:val="0"/>
          <w:szCs w:val="22"/>
        </w:rPr>
        <w:t>s</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r</w:t>
      </w:r>
      <w:r w:rsidRPr="003A11CB">
        <w:rPr>
          <w:snapToGrid/>
          <w:kern w:val="0"/>
          <w:szCs w:val="22"/>
        </w:rPr>
        <w:t>e</w:t>
      </w:r>
      <w:r w:rsidRPr="003A11CB">
        <w:rPr>
          <w:snapToGrid/>
          <w:spacing w:val="3"/>
          <w:kern w:val="0"/>
          <w:szCs w:val="22"/>
        </w:rPr>
        <w:t>o</w:t>
      </w:r>
      <w:r w:rsidRPr="003A11CB">
        <w:rPr>
          <w:snapToGrid/>
          <w:spacing w:val="-1"/>
          <w:kern w:val="0"/>
          <w:szCs w:val="22"/>
        </w:rPr>
        <w:t>f</w:t>
      </w:r>
      <w:r w:rsidRPr="003A11CB">
        <w:rPr>
          <w:snapToGrid/>
          <w:kern w:val="0"/>
          <w:szCs w:val="22"/>
        </w:rPr>
        <w:t>,</w:t>
      </w:r>
      <w:r w:rsidRPr="003A11CB">
        <w:rPr>
          <w:snapToGrid/>
          <w:spacing w:val="9"/>
          <w:kern w:val="0"/>
          <w:szCs w:val="22"/>
        </w:rPr>
        <w:t xml:space="preserve"> </w:t>
      </w:r>
      <w:r w:rsidRPr="003A11CB">
        <w:rPr>
          <w:snapToGrid/>
          <w:kern w:val="0"/>
          <w:szCs w:val="22"/>
        </w:rPr>
        <w:t>is</w:t>
      </w:r>
      <w:r w:rsidRPr="003A11CB">
        <w:rPr>
          <w:snapToGrid/>
          <w:spacing w:val="1"/>
          <w:kern w:val="0"/>
          <w:szCs w:val="22"/>
        </w:rPr>
        <w:t xml:space="preserve"> </w:t>
      </w:r>
      <w:r w:rsidRPr="003A11CB">
        <w:rPr>
          <w:snapToGrid/>
          <w:kern w:val="0"/>
          <w:szCs w:val="22"/>
        </w:rPr>
        <w:t>i</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tified</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w w:val="102"/>
          <w:kern w:val="0"/>
          <w:szCs w:val="22"/>
        </w:rPr>
        <w:t>i</w:t>
      </w:r>
      <w:r w:rsidRPr="003A11CB">
        <w:rPr>
          <w:snapToGrid/>
          <w:spacing w:val="-3"/>
          <w:w w:val="102"/>
          <w:kern w:val="0"/>
          <w:szCs w:val="22"/>
        </w:rPr>
        <w:t>m</w:t>
      </w:r>
      <w:r w:rsidRPr="003A11CB">
        <w:rPr>
          <w:snapToGrid/>
          <w:spacing w:val="1"/>
          <w:w w:val="102"/>
          <w:kern w:val="0"/>
          <w:szCs w:val="22"/>
        </w:rPr>
        <w:t>p</w:t>
      </w:r>
      <w:r w:rsidRPr="003A11CB">
        <w:rPr>
          <w:snapToGrid/>
          <w:w w:val="102"/>
          <w:kern w:val="0"/>
          <w:szCs w:val="22"/>
        </w:rPr>
        <w:t>l</w:t>
      </w:r>
      <w:r w:rsidRPr="003A11CB">
        <w:rPr>
          <w:snapToGrid/>
          <w:spacing w:val="2"/>
          <w:w w:val="102"/>
          <w:kern w:val="0"/>
          <w:szCs w:val="22"/>
        </w:rPr>
        <w:t>e</w:t>
      </w:r>
      <w:r w:rsidRPr="003A11CB">
        <w:rPr>
          <w:snapToGrid/>
          <w:spacing w:val="-1"/>
          <w:w w:val="102"/>
          <w:kern w:val="0"/>
          <w:szCs w:val="22"/>
        </w:rPr>
        <w:t>m</w:t>
      </w:r>
      <w:r w:rsidRPr="003A11CB">
        <w:rPr>
          <w:snapToGrid/>
          <w:w w:val="102"/>
          <w:kern w:val="0"/>
          <w:szCs w:val="22"/>
        </w:rPr>
        <w:t>e</w:t>
      </w:r>
      <w:r w:rsidRPr="003A11CB">
        <w:rPr>
          <w:snapToGrid/>
          <w:spacing w:val="-1"/>
          <w:w w:val="102"/>
          <w:kern w:val="0"/>
          <w:szCs w:val="22"/>
        </w:rPr>
        <w:t>n</w:t>
      </w:r>
      <w:r w:rsidRPr="003A11CB">
        <w:rPr>
          <w:snapToGrid/>
          <w:w w:val="102"/>
          <w:kern w:val="0"/>
          <w:szCs w:val="22"/>
        </w:rPr>
        <w:t>t</w:t>
      </w:r>
      <w:r w:rsidRPr="003A11CB">
        <w:rPr>
          <w:snapToGrid/>
          <w:spacing w:val="2"/>
          <w:w w:val="102"/>
          <w:kern w:val="0"/>
          <w:szCs w:val="22"/>
        </w:rPr>
        <w:t>a</w:t>
      </w:r>
      <w:r w:rsidRPr="003A11CB">
        <w:rPr>
          <w:snapToGrid/>
          <w:w w:val="102"/>
          <w:kern w:val="0"/>
          <w:szCs w:val="22"/>
        </w:rPr>
        <w:t xml:space="preserve">tion </w:t>
      </w:r>
      <w:r w:rsidRPr="003A11CB">
        <w:rPr>
          <w:snapToGrid/>
          <w:kern w:val="0"/>
          <w:szCs w:val="22"/>
        </w:rPr>
        <w:t>of</w:t>
      </w:r>
      <w:r w:rsidRPr="003A11CB">
        <w:rPr>
          <w:snapToGrid/>
          <w:spacing w:val="2"/>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al</w:t>
      </w:r>
      <w:r w:rsidRPr="003A11CB">
        <w:rPr>
          <w:snapToGrid/>
          <w:spacing w:val="15"/>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9"/>
          <w:kern w:val="0"/>
          <w:szCs w:val="22"/>
        </w:rPr>
        <w:t xml:space="preserve"> </w:t>
      </w:r>
      <w:r w:rsidRPr="003A11CB">
        <w:rPr>
          <w:snapToGrid/>
          <w:spacing w:val="2"/>
          <w:kern w:val="0"/>
          <w:szCs w:val="22"/>
        </w:rPr>
        <w:t>T</w:t>
      </w:r>
      <w:r w:rsidRPr="003A11CB">
        <w:rPr>
          <w:snapToGrid/>
          <w:kern w:val="0"/>
          <w:szCs w:val="22"/>
        </w:rPr>
        <w:t>eleco</w:t>
      </w:r>
      <w:r w:rsidRPr="003A11CB">
        <w:rPr>
          <w:snapToGrid/>
          <w:spacing w:val="-1"/>
          <w:kern w:val="0"/>
          <w:szCs w:val="22"/>
        </w:rPr>
        <w:t>mm</w:t>
      </w:r>
      <w:r w:rsidRPr="003A11CB">
        <w:rPr>
          <w:snapToGrid/>
          <w:kern w:val="0"/>
          <w:szCs w:val="22"/>
        </w:rPr>
        <w:t>unicati</w:t>
      </w:r>
      <w:r w:rsidRPr="003A11CB">
        <w:rPr>
          <w:snapToGrid/>
          <w:spacing w:val="1"/>
          <w:kern w:val="0"/>
          <w:szCs w:val="22"/>
        </w:rPr>
        <w:t>o</w:t>
      </w:r>
      <w:r w:rsidRPr="003A11CB">
        <w:rPr>
          <w:snapToGrid/>
          <w:kern w:val="0"/>
          <w:szCs w:val="22"/>
        </w:rPr>
        <w:t>ns</w:t>
      </w:r>
      <w:r w:rsidRPr="003A11CB">
        <w:rPr>
          <w:snapToGrid/>
          <w:spacing w:val="24"/>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6"/>
          <w:kern w:val="0"/>
          <w:szCs w:val="22"/>
        </w:rPr>
        <w:t xml:space="preserve">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3"/>
          <w:kern w:val="0"/>
          <w:szCs w:val="22"/>
        </w:rPr>
        <w:t>o</w:t>
      </w:r>
      <w:r w:rsidRPr="003A11CB">
        <w:rPr>
          <w:snapToGrid/>
          <w:kern w:val="0"/>
          <w:szCs w:val="22"/>
        </w:rPr>
        <w:t>n</w:t>
      </w:r>
      <w:r w:rsidRPr="003A11CB">
        <w:rPr>
          <w:snapToGrid/>
          <w:spacing w:val="15"/>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spacing w:val="1"/>
          <w:kern w:val="0"/>
          <w:szCs w:val="22"/>
        </w:rPr>
        <w:t>p</w:t>
      </w:r>
      <w:r w:rsidRPr="003A11CB">
        <w:rPr>
          <w:snapToGrid/>
          <w:kern w:val="0"/>
          <w:szCs w:val="22"/>
        </w:rPr>
        <w:t>recl</w:t>
      </w:r>
      <w:r w:rsidRPr="003A11CB">
        <w:rPr>
          <w:snapToGrid/>
          <w:spacing w:val="-1"/>
          <w:kern w:val="0"/>
          <w:szCs w:val="22"/>
        </w:rPr>
        <w:t>u</w:t>
      </w:r>
      <w:r w:rsidRPr="003A11CB">
        <w:rPr>
          <w:snapToGrid/>
          <w:kern w:val="0"/>
          <w:szCs w:val="22"/>
        </w:rPr>
        <w:t>de</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u</w:t>
      </w:r>
      <w:r w:rsidRPr="003A11CB">
        <w:rPr>
          <w:snapToGrid/>
          <w:kern w:val="0"/>
          <w:szCs w:val="22"/>
        </w:rPr>
        <w:t>se</w:t>
      </w:r>
      <w:r w:rsidRPr="003A11CB">
        <w:rPr>
          <w:snapToGrid/>
          <w:spacing w:val="6"/>
          <w:kern w:val="0"/>
          <w:szCs w:val="22"/>
        </w:rPr>
        <w:t xml:space="preserve"> </w:t>
      </w:r>
      <w:r w:rsidRPr="003A11CB">
        <w:rPr>
          <w:snapToGrid/>
          <w:kern w:val="0"/>
          <w:szCs w:val="22"/>
        </w:rPr>
        <w:t>of</w:t>
      </w:r>
      <w:r w:rsidRPr="003A11CB">
        <w:rPr>
          <w:snapToGrid/>
          <w:spacing w:val="3"/>
          <w:kern w:val="0"/>
          <w:szCs w:val="22"/>
        </w:rPr>
        <w:t xml:space="preserve"> </w:t>
      </w:r>
      <w:r w:rsidRPr="003A11CB">
        <w:rPr>
          <w:snapToGrid/>
          <w:kern w:val="0"/>
          <w:szCs w:val="22"/>
        </w:rPr>
        <w:t>this</w:t>
      </w:r>
      <w:r w:rsidRPr="003A11CB">
        <w:rPr>
          <w:snapToGrid/>
          <w:spacing w:val="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w w:val="102"/>
          <w:kern w:val="0"/>
          <w:szCs w:val="22"/>
        </w:rPr>
        <w:t>b</w:t>
      </w:r>
      <w:r w:rsidRPr="003A11CB">
        <w:rPr>
          <w:snapToGrid/>
          <w:spacing w:val="2"/>
          <w:w w:val="102"/>
          <w:kern w:val="0"/>
          <w:szCs w:val="22"/>
        </w:rPr>
        <w:t>a</w:t>
      </w:r>
      <w:r w:rsidRPr="003A11CB">
        <w:rPr>
          <w:snapToGrid/>
          <w:spacing w:val="-1"/>
          <w:w w:val="102"/>
          <w:kern w:val="0"/>
          <w:szCs w:val="22"/>
        </w:rPr>
        <w:t>n</w:t>
      </w:r>
      <w:r w:rsidRPr="003A11CB">
        <w:rPr>
          <w:snapToGrid/>
          <w:w w:val="102"/>
          <w:kern w:val="0"/>
          <w:szCs w:val="22"/>
        </w:rPr>
        <w:t xml:space="preserve">d </w:t>
      </w:r>
      <w:r w:rsidRPr="003A11CB">
        <w:rPr>
          <w:snapToGrid/>
          <w:kern w:val="0"/>
          <w:szCs w:val="22"/>
        </w:rPr>
        <w:t>by</w:t>
      </w:r>
      <w:r w:rsidRPr="003A11CB">
        <w:rPr>
          <w:snapToGrid/>
          <w:spacing w:val="8"/>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9"/>
          <w:kern w:val="0"/>
          <w:szCs w:val="22"/>
        </w:rPr>
        <w:t xml:space="preserve"> </w:t>
      </w:r>
      <w:r w:rsidRPr="003A11CB">
        <w:rPr>
          <w:snapToGrid/>
          <w:kern w:val="0"/>
          <w:szCs w:val="22"/>
        </w:rPr>
        <w:t>a</w:t>
      </w:r>
      <w:r w:rsidRPr="003A11CB">
        <w:rPr>
          <w:snapToGrid/>
          <w:spacing w:val="1"/>
          <w:kern w:val="0"/>
          <w:szCs w:val="22"/>
        </w:rPr>
        <w:t>p</w:t>
      </w:r>
      <w:r w:rsidRPr="003A11CB">
        <w:rPr>
          <w:snapToGrid/>
          <w:spacing w:val="2"/>
          <w:kern w:val="0"/>
          <w:szCs w:val="22"/>
        </w:rPr>
        <w:t>p</w:t>
      </w:r>
      <w:r w:rsidRPr="003A11CB">
        <w:rPr>
          <w:snapToGrid/>
          <w:kern w:val="0"/>
          <w:szCs w:val="22"/>
        </w:rPr>
        <w:t>licati</w:t>
      </w:r>
      <w:r w:rsidRPr="003A11CB">
        <w:rPr>
          <w:snapToGrid/>
          <w:spacing w:val="3"/>
          <w:kern w:val="0"/>
          <w:szCs w:val="22"/>
        </w:rPr>
        <w:t>o</w:t>
      </w:r>
      <w:r w:rsidRPr="003A11CB">
        <w:rPr>
          <w:snapToGrid/>
          <w:kern w:val="0"/>
          <w:szCs w:val="22"/>
        </w:rPr>
        <w:t>n</w:t>
      </w:r>
      <w:r w:rsidRPr="003A11CB">
        <w:rPr>
          <w:snapToGrid/>
          <w:spacing w:val="19"/>
          <w:kern w:val="0"/>
          <w:szCs w:val="22"/>
        </w:rPr>
        <w:t xml:space="preserve"> </w:t>
      </w:r>
      <w:r w:rsidRPr="003A11CB">
        <w:rPr>
          <w:snapToGrid/>
          <w:kern w:val="0"/>
          <w:szCs w:val="22"/>
        </w:rPr>
        <w:t>of</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kern w:val="0"/>
          <w:szCs w:val="22"/>
        </w:rPr>
        <w:t>services</w:t>
      </w:r>
      <w:r w:rsidRPr="003A11CB">
        <w:rPr>
          <w:snapToGrid/>
          <w:spacing w:val="17"/>
          <w:kern w:val="0"/>
          <w:szCs w:val="22"/>
        </w:rPr>
        <w:t xml:space="preserve"> </w:t>
      </w:r>
      <w:r w:rsidRPr="003A11CB">
        <w:rPr>
          <w:snapToGrid/>
          <w:kern w:val="0"/>
          <w:szCs w:val="22"/>
        </w:rPr>
        <w:t>to</w:t>
      </w:r>
      <w:r w:rsidRPr="003A11CB">
        <w:rPr>
          <w:snapToGrid/>
          <w:spacing w:val="12"/>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4"/>
          <w:kern w:val="0"/>
          <w:szCs w:val="22"/>
        </w:rPr>
        <w:t xml:space="preserve"> </w:t>
      </w:r>
      <w:r w:rsidRPr="003A11CB">
        <w:rPr>
          <w:snapToGrid/>
          <w:kern w:val="0"/>
          <w:szCs w:val="22"/>
        </w:rPr>
        <w:t>it</w:t>
      </w:r>
      <w:r w:rsidRPr="003A11CB">
        <w:rPr>
          <w:snapToGrid/>
          <w:spacing w:val="10"/>
          <w:kern w:val="0"/>
          <w:szCs w:val="22"/>
        </w:rPr>
        <w:t xml:space="preserve"> </w:t>
      </w:r>
      <w:r w:rsidRPr="003A11CB">
        <w:rPr>
          <w:snapToGrid/>
          <w:kern w:val="0"/>
          <w:szCs w:val="22"/>
        </w:rPr>
        <w:t>is</w:t>
      </w:r>
      <w:r w:rsidRPr="003A11CB">
        <w:rPr>
          <w:snapToGrid/>
          <w:spacing w:val="10"/>
          <w:kern w:val="0"/>
          <w:szCs w:val="22"/>
        </w:rPr>
        <w:t xml:space="preserve"> </w:t>
      </w:r>
      <w:r w:rsidRPr="003A11CB">
        <w:rPr>
          <w:snapToGrid/>
          <w:kern w:val="0"/>
          <w:szCs w:val="22"/>
        </w:rPr>
        <w:t>allocated</w:t>
      </w:r>
      <w:r w:rsidRPr="003A11CB">
        <w:rPr>
          <w:snapToGrid/>
          <w:spacing w:val="19"/>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1"/>
          <w:kern w:val="0"/>
          <w:szCs w:val="22"/>
        </w:rPr>
        <w:t xml:space="preserve"> </w:t>
      </w:r>
      <w:r w:rsidRPr="003A11CB">
        <w:rPr>
          <w:snapToGrid/>
          <w:kern w:val="0"/>
          <w:szCs w:val="22"/>
        </w:rPr>
        <w:t>does</w:t>
      </w:r>
      <w:r w:rsidRPr="003A11CB">
        <w:rPr>
          <w:snapToGrid/>
          <w:spacing w:val="1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12"/>
          <w:kern w:val="0"/>
          <w:szCs w:val="22"/>
        </w:rPr>
        <w:t xml:space="preserve"> </w:t>
      </w:r>
      <w:r w:rsidRPr="003A11CB">
        <w:rPr>
          <w:snapToGrid/>
          <w:kern w:val="0"/>
          <w:szCs w:val="22"/>
        </w:rPr>
        <w:t>establi</w:t>
      </w:r>
      <w:r w:rsidRPr="003A11CB">
        <w:rPr>
          <w:snapToGrid/>
          <w:spacing w:val="1"/>
          <w:kern w:val="0"/>
          <w:szCs w:val="22"/>
        </w:rPr>
        <w:t>s</w:t>
      </w:r>
      <w:r w:rsidRPr="003A11CB">
        <w:rPr>
          <w:snapToGrid/>
          <w:kern w:val="0"/>
          <w:szCs w:val="22"/>
        </w:rPr>
        <w:t>h</w:t>
      </w:r>
      <w:r w:rsidRPr="003A11CB">
        <w:rPr>
          <w:snapToGrid/>
          <w:spacing w:val="17"/>
          <w:kern w:val="0"/>
          <w:szCs w:val="22"/>
        </w:rPr>
        <w:t xml:space="preserve"> </w:t>
      </w:r>
      <w:r w:rsidRPr="003A11CB">
        <w:rPr>
          <w:snapToGrid/>
          <w:kern w:val="0"/>
          <w:szCs w:val="22"/>
        </w:rPr>
        <w:t>priority</w:t>
      </w:r>
      <w:r w:rsidRPr="003A11CB">
        <w:rPr>
          <w:snapToGrid/>
          <w:spacing w:val="15"/>
          <w:kern w:val="0"/>
          <w:szCs w:val="22"/>
        </w:rPr>
        <w:t xml:space="preserve"> </w:t>
      </w:r>
      <w:r w:rsidRPr="003A11CB">
        <w:rPr>
          <w:snapToGrid/>
          <w:kern w:val="0"/>
          <w:szCs w:val="22"/>
        </w:rPr>
        <w:t>in</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3"/>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5"/>
          <w:kern w:val="0"/>
          <w:szCs w:val="22"/>
        </w:rPr>
        <w:t xml:space="preserve"> </w:t>
      </w:r>
      <w:r w:rsidRPr="003A11CB">
        <w:rPr>
          <w:snapToGrid/>
          <w:kern w:val="0"/>
          <w:szCs w:val="22"/>
        </w:rPr>
        <w:t>Re</w:t>
      </w:r>
      <w:r w:rsidRPr="003A11CB">
        <w:rPr>
          <w:snapToGrid/>
          <w:spacing w:val="1"/>
          <w:kern w:val="0"/>
          <w:szCs w:val="22"/>
        </w:rPr>
        <w:t>g</w:t>
      </w:r>
      <w:r w:rsidRPr="003A11CB">
        <w:rPr>
          <w:snapToGrid/>
          <w:spacing w:val="-1"/>
          <w:kern w:val="0"/>
          <w:szCs w:val="22"/>
        </w:rPr>
        <w:t>u</w:t>
      </w:r>
      <w:r w:rsidRPr="003A11CB">
        <w:rPr>
          <w:snapToGrid/>
          <w:kern w:val="0"/>
          <w:szCs w:val="22"/>
        </w:rPr>
        <w:t>la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 xml:space="preserve">s.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spacing w:val="-1"/>
          <w:kern w:val="0"/>
          <w:szCs w:val="22"/>
        </w:rPr>
        <w:t>u</w:t>
      </w:r>
      <w:r w:rsidRPr="003A11CB">
        <w:rPr>
          <w:snapToGrid/>
          <w:kern w:val="0"/>
          <w:szCs w:val="22"/>
        </w:rPr>
        <w:t>se</w:t>
      </w:r>
      <w:r w:rsidRPr="003A11CB">
        <w:rPr>
          <w:snapToGrid/>
          <w:spacing w:val="7"/>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kern w:val="0"/>
          <w:szCs w:val="22"/>
        </w:rPr>
        <w:t>this</w:t>
      </w:r>
      <w:r w:rsidRPr="003A11CB">
        <w:rPr>
          <w:snapToGrid/>
          <w:spacing w:val="7"/>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tation</w:t>
      </w:r>
      <w:r w:rsidRPr="003A11CB">
        <w:rPr>
          <w:snapToGrid/>
          <w:spacing w:val="20"/>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kern w:val="0"/>
          <w:szCs w:val="22"/>
        </w:rPr>
        <w:t>IMT</w:t>
      </w:r>
      <w:r w:rsidRPr="003A11CB">
        <w:rPr>
          <w:snapToGrid/>
          <w:spacing w:val="10"/>
          <w:kern w:val="0"/>
          <w:szCs w:val="22"/>
        </w:rPr>
        <w:t xml:space="preserve"> </w:t>
      </w:r>
      <w:r w:rsidRPr="003A11CB">
        <w:rPr>
          <w:snapToGrid/>
          <w:kern w:val="0"/>
          <w:szCs w:val="22"/>
        </w:rPr>
        <w:t>is</w:t>
      </w:r>
      <w:r w:rsidRPr="003A11CB">
        <w:rPr>
          <w:snapToGrid/>
          <w:spacing w:val="4"/>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11"/>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kern w:val="0"/>
          <w:szCs w:val="22"/>
        </w:rPr>
        <w:t>agree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5"/>
          <w:kern w:val="0"/>
          <w:szCs w:val="22"/>
        </w:rPr>
        <w:t xml:space="preserve"> </w:t>
      </w:r>
      <w:r w:rsidRPr="003A11CB">
        <w:rPr>
          <w:snapToGrid/>
          <w:kern w:val="0"/>
          <w:szCs w:val="22"/>
        </w:rPr>
        <w:t>obtai</w:t>
      </w:r>
      <w:r w:rsidRPr="003A11CB">
        <w:rPr>
          <w:snapToGrid/>
          <w:spacing w:val="-1"/>
          <w:kern w:val="0"/>
          <w:szCs w:val="22"/>
        </w:rPr>
        <w:t>n</w:t>
      </w:r>
      <w:r w:rsidRPr="003A11CB">
        <w:rPr>
          <w:snapToGrid/>
          <w:kern w:val="0"/>
          <w:szCs w:val="22"/>
        </w:rPr>
        <w:t>ed</w:t>
      </w:r>
      <w:r w:rsidRPr="003A11CB">
        <w:rPr>
          <w:snapToGrid/>
          <w:spacing w:val="14"/>
          <w:kern w:val="0"/>
          <w:szCs w:val="22"/>
        </w:rPr>
        <w:t xml:space="preserve"> </w:t>
      </w:r>
      <w:r w:rsidRPr="003A11CB">
        <w:rPr>
          <w:snapToGrid/>
          <w:spacing w:val="-2"/>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7"/>
          <w:kern w:val="0"/>
          <w:szCs w:val="22"/>
        </w:rPr>
        <w:t xml:space="preserve"> </w:t>
      </w:r>
      <w:r w:rsidRPr="003A11CB">
        <w:rPr>
          <w:snapToGrid/>
          <w:spacing w:val="-1"/>
          <w:kern w:val="0"/>
          <w:szCs w:val="22"/>
        </w:rPr>
        <w:t>n</w:t>
      </w:r>
      <w:r w:rsidRPr="003A11CB">
        <w:rPr>
          <w:snapToGrid/>
          <w:spacing w:val="2"/>
          <w:kern w:val="0"/>
          <w:szCs w:val="22"/>
        </w:rPr>
        <w:t>e</w:t>
      </w:r>
      <w:r w:rsidRPr="003A11CB">
        <w:rPr>
          <w:snapToGrid/>
          <w:kern w:val="0"/>
          <w:szCs w:val="22"/>
        </w:rPr>
        <w:t>ig</w:t>
      </w:r>
      <w:r w:rsidRPr="003A11CB">
        <w:rPr>
          <w:snapToGrid/>
          <w:spacing w:val="-1"/>
          <w:kern w:val="0"/>
          <w:szCs w:val="22"/>
        </w:rPr>
        <w:t>h</w:t>
      </w:r>
      <w:r w:rsidRPr="003A11CB">
        <w:rPr>
          <w:snapToGrid/>
          <w:kern w:val="0"/>
          <w:szCs w:val="22"/>
        </w:rPr>
        <w:t>bo</w:t>
      </w:r>
      <w:r w:rsidRPr="003A11CB">
        <w:rPr>
          <w:snapToGrid/>
          <w:spacing w:val="-1"/>
          <w:kern w:val="0"/>
          <w:szCs w:val="22"/>
        </w:rPr>
        <w:t>u</w:t>
      </w:r>
      <w:r w:rsidRPr="003A11CB">
        <w:rPr>
          <w:snapToGrid/>
          <w:kern w:val="0"/>
          <w:szCs w:val="22"/>
        </w:rPr>
        <w:t>ring</w:t>
      </w:r>
      <w:r w:rsidRPr="003A11CB">
        <w:rPr>
          <w:snapToGrid/>
          <w:spacing w:val="17"/>
          <w:kern w:val="0"/>
          <w:szCs w:val="22"/>
        </w:rPr>
        <w:t xml:space="preserve"> </w:t>
      </w:r>
      <w:r w:rsidRPr="003A11CB">
        <w:rPr>
          <w:snapToGrid/>
          <w:w w:val="102"/>
          <w:kern w:val="0"/>
          <w:szCs w:val="22"/>
        </w:rPr>
        <w:t>c</w:t>
      </w:r>
      <w:r w:rsidRPr="003A11CB">
        <w:rPr>
          <w:snapToGrid/>
          <w:spacing w:val="1"/>
          <w:w w:val="102"/>
          <w:kern w:val="0"/>
          <w:szCs w:val="22"/>
        </w:rPr>
        <w:t>o</w:t>
      </w:r>
      <w:r w:rsidRPr="003A11CB">
        <w:rPr>
          <w:snapToGrid/>
          <w:w w:val="102"/>
          <w:kern w:val="0"/>
          <w:szCs w:val="22"/>
        </w:rPr>
        <w:t>u</w:t>
      </w:r>
      <w:r w:rsidRPr="003A11CB">
        <w:rPr>
          <w:snapToGrid/>
          <w:spacing w:val="-1"/>
          <w:w w:val="102"/>
          <w:kern w:val="0"/>
          <w:szCs w:val="22"/>
        </w:rPr>
        <w:t>n</w:t>
      </w:r>
      <w:r w:rsidRPr="003A11CB">
        <w:rPr>
          <w:snapToGrid/>
          <w:w w:val="102"/>
          <w:kern w:val="0"/>
          <w:szCs w:val="22"/>
        </w:rPr>
        <w:t xml:space="preserve">tries, </w:t>
      </w:r>
      <w:r w:rsidRPr="003A11CB">
        <w:rPr>
          <w:snapToGrid/>
          <w:kern w:val="0"/>
          <w:szCs w:val="22"/>
        </w:rPr>
        <w:t>and</w:t>
      </w:r>
      <w:r w:rsidRPr="003A11CB">
        <w:rPr>
          <w:snapToGrid/>
          <w:spacing w:val="4"/>
          <w:kern w:val="0"/>
          <w:szCs w:val="22"/>
        </w:rPr>
        <w:t xml:space="preserve"> </w:t>
      </w:r>
      <w:r w:rsidRPr="003A11CB">
        <w:rPr>
          <w:snapToGrid/>
          <w:kern w:val="0"/>
          <w:szCs w:val="22"/>
        </w:rPr>
        <w:t>IMT</w:t>
      </w:r>
      <w:r w:rsidRPr="003A11CB">
        <w:rPr>
          <w:snapToGrid/>
          <w:spacing w:val="7"/>
          <w:kern w:val="0"/>
          <w:szCs w:val="22"/>
        </w:rPr>
        <w:t xml:space="preserve"> </w:t>
      </w:r>
      <w:r w:rsidRPr="003A11CB">
        <w:rPr>
          <w:snapToGrid/>
          <w:kern w:val="0"/>
          <w:szCs w:val="22"/>
        </w:rPr>
        <w:t>statio</w:t>
      </w:r>
      <w:r w:rsidRPr="003A11CB">
        <w:rPr>
          <w:snapToGrid/>
          <w:spacing w:val="-1"/>
          <w:kern w:val="0"/>
          <w:szCs w:val="22"/>
        </w:rPr>
        <w:t>n</w:t>
      </w:r>
      <w:r w:rsidRPr="003A11CB">
        <w:rPr>
          <w:snapToGrid/>
          <w:kern w:val="0"/>
          <w:szCs w:val="22"/>
        </w:rPr>
        <w:t>s</w:t>
      </w:r>
      <w:r w:rsidRPr="003A11CB">
        <w:rPr>
          <w:snapToGrid/>
          <w:spacing w:val="9"/>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6"/>
          <w:kern w:val="0"/>
          <w:szCs w:val="22"/>
        </w:rPr>
        <w:t xml:space="preserve"> </w:t>
      </w:r>
      <w:r w:rsidRPr="003A11CB">
        <w:rPr>
          <w:snapToGrid/>
          <w:spacing w:val="-1"/>
          <w:kern w:val="0"/>
          <w:szCs w:val="22"/>
        </w:rPr>
        <w:t>n</w:t>
      </w:r>
      <w:r w:rsidRPr="003A11CB">
        <w:rPr>
          <w:snapToGrid/>
          <w:spacing w:val="2"/>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5"/>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1"/>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3"/>
          <w:kern w:val="0"/>
          <w:szCs w:val="22"/>
        </w:rPr>
        <w:t xml:space="preserve"> </w:t>
      </w:r>
      <w:r w:rsidRPr="003A11CB">
        <w:rPr>
          <w:snapToGrid/>
          <w:kern w:val="0"/>
          <w:szCs w:val="22"/>
        </w:rPr>
        <w:t>stations</w:t>
      </w:r>
      <w:r w:rsidRPr="003A11CB">
        <w:rPr>
          <w:snapToGrid/>
          <w:spacing w:val="8"/>
          <w:kern w:val="0"/>
          <w:szCs w:val="22"/>
        </w:rPr>
        <w:t xml:space="preserve"> </w:t>
      </w:r>
      <w:r w:rsidRPr="003A11CB">
        <w:rPr>
          <w:snapToGrid/>
          <w:spacing w:val="2"/>
          <w:kern w:val="0"/>
          <w:szCs w:val="22"/>
        </w:rPr>
        <w:t>o</w:t>
      </w:r>
      <w:r w:rsidRPr="003A11CB">
        <w:rPr>
          <w:snapToGrid/>
          <w:kern w:val="0"/>
          <w:szCs w:val="22"/>
        </w:rPr>
        <w:t>f</w:t>
      </w:r>
      <w:r w:rsidRPr="003A11CB">
        <w:rPr>
          <w:snapToGrid/>
          <w:spacing w:val="2"/>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er</w:t>
      </w:r>
      <w:r w:rsidRPr="003A11CB">
        <w:rPr>
          <w:snapToGrid/>
          <w:spacing w:val="5"/>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w:t>
      </w:r>
      <w:r w:rsidRPr="003A11CB">
        <w:rPr>
          <w:snapToGrid/>
          <w:spacing w:val="-1"/>
          <w:kern w:val="0"/>
          <w:szCs w:val="22"/>
        </w:rPr>
        <w:t>n</w:t>
      </w:r>
      <w:r w:rsidRPr="003A11CB">
        <w:rPr>
          <w:snapToGrid/>
          <w:kern w:val="0"/>
          <w:szCs w:val="22"/>
        </w:rPr>
        <w:t>s</w:t>
      </w:r>
      <w:r w:rsidRPr="003A11CB">
        <w:rPr>
          <w:snapToGrid/>
          <w:spacing w:val="12"/>
          <w:kern w:val="0"/>
          <w:szCs w:val="22"/>
        </w:rPr>
        <w:t xml:space="preserve"> </w:t>
      </w:r>
      <w:r w:rsidRPr="003A11CB">
        <w:rPr>
          <w:snapToGrid/>
          <w:spacing w:val="2"/>
          <w:kern w:val="0"/>
          <w:szCs w:val="22"/>
        </w:rPr>
        <w:t>o</w:t>
      </w:r>
      <w:r w:rsidRPr="003A11CB">
        <w:rPr>
          <w:snapToGrid/>
          <w:kern w:val="0"/>
          <w:szCs w:val="22"/>
        </w:rPr>
        <w:t xml:space="preserve">f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3"/>
          <w:kern w:val="0"/>
          <w:szCs w:val="22"/>
        </w:rPr>
        <w:t>m</w:t>
      </w:r>
      <w:r w:rsidRPr="003A11CB">
        <w:rPr>
          <w:snapToGrid/>
          <w:kern w:val="0"/>
          <w:szCs w:val="22"/>
        </w:rPr>
        <w:t>obi</w:t>
      </w:r>
      <w:r w:rsidRPr="003A11CB">
        <w:rPr>
          <w:snapToGrid/>
          <w:spacing w:val="1"/>
          <w:kern w:val="0"/>
          <w:szCs w:val="22"/>
        </w:rPr>
        <w:t>l</w:t>
      </w:r>
      <w:r w:rsidRPr="003A11CB">
        <w:rPr>
          <w:snapToGrid/>
          <w:kern w:val="0"/>
          <w:szCs w:val="22"/>
        </w:rPr>
        <w:t>e</w:t>
      </w:r>
      <w:r w:rsidRPr="003A11CB">
        <w:rPr>
          <w:snapToGrid/>
          <w:spacing w:val="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  S</w:t>
      </w:r>
      <w:r w:rsidRPr="003A11CB">
        <w:rPr>
          <w:snapToGrid/>
          <w:spacing w:val="-1"/>
          <w:kern w:val="0"/>
          <w:szCs w:val="22"/>
        </w:rPr>
        <w:t>u</w:t>
      </w:r>
      <w:r w:rsidRPr="003A11CB">
        <w:rPr>
          <w:snapToGrid/>
          <w:spacing w:val="2"/>
          <w:kern w:val="0"/>
          <w:szCs w:val="22"/>
        </w:rPr>
        <w:t>c</w:t>
      </w:r>
      <w:r w:rsidRPr="003A11CB">
        <w:rPr>
          <w:snapToGrid/>
          <w:kern w:val="0"/>
          <w:szCs w:val="22"/>
        </w:rPr>
        <w:t>h</w:t>
      </w:r>
      <w:r w:rsidRPr="003A11CB">
        <w:rPr>
          <w:snapToGrid/>
          <w:spacing w:val="5"/>
          <w:kern w:val="0"/>
          <w:szCs w:val="22"/>
        </w:rPr>
        <w:t xml:space="preserve"> </w:t>
      </w:r>
      <w:r w:rsidRPr="003A11CB">
        <w:rPr>
          <w:snapToGrid/>
          <w:spacing w:val="-1"/>
          <w:kern w:val="0"/>
          <w:szCs w:val="22"/>
        </w:rPr>
        <w:t>u</w:t>
      </w:r>
      <w:r w:rsidRPr="003A11CB">
        <w:rPr>
          <w:snapToGrid/>
          <w:kern w:val="0"/>
          <w:szCs w:val="22"/>
        </w:rPr>
        <w:t>se</w:t>
      </w:r>
      <w:r w:rsidRPr="003A11CB">
        <w:rPr>
          <w:snapToGrid/>
          <w:spacing w:val="5"/>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5"/>
          <w:kern w:val="0"/>
          <w:szCs w:val="22"/>
        </w:rPr>
        <w:t xml:space="preserve"> </w:t>
      </w:r>
      <w:r w:rsidRPr="003A11CB">
        <w:rPr>
          <w:snapToGrid/>
          <w:kern w:val="0"/>
          <w:szCs w:val="22"/>
        </w:rPr>
        <w:t>be</w:t>
      </w:r>
      <w:r w:rsidRPr="003A11CB">
        <w:rPr>
          <w:snapToGrid/>
          <w:spacing w:val="2"/>
          <w:kern w:val="0"/>
          <w:szCs w:val="22"/>
        </w:rPr>
        <w:t xml:space="preserve"> </w:t>
      </w:r>
      <w:r w:rsidRPr="003A11CB">
        <w:rPr>
          <w:snapToGrid/>
          <w:spacing w:val="1"/>
          <w:w w:val="102"/>
          <w:kern w:val="0"/>
          <w:szCs w:val="22"/>
        </w:rPr>
        <w:t>i</w:t>
      </w:r>
      <w:r w:rsidRPr="003A11CB">
        <w:rPr>
          <w:snapToGrid/>
          <w:w w:val="102"/>
          <w:kern w:val="0"/>
          <w:szCs w:val="22"/>
        </w:rPr>
        <w:t xml:space="preserve">n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6"/>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5"/>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4"/>
          <w:kern w:val="0"/>
          <w:szCs w:val="22"/>
        </w:rPr>
        <w:t xml:space="preserve"> </w:t>
      </w:r>
      <w:r w:rsidRPr="003A11CB">
        <w:rPr>
          <w:bCs/>
          <w:snapToGrid/>
          <w:spacing w:val="1"/>
          <w:kern w:val="0"/>
          <w:szCs w:val="22"/>
        </w:rPr>
        <w:t>22</w:t>
      </w:r>
      <w:r w:rsidRPr="003A11CB">
        <w:rPr>
          <w:bCs/>
          <w:snapToGrid/>
          <w:kern w:val="0"/>
          <w:szCs w:val="22"/>
        </w:rPr>
        <w:t>3</w:t>
      </w:r>
      <w:r w:rsidRPr="003A11CB">
        <w:rPr>
          <w:bCs/>
          <w:snapToGrid/>
          <w:spacing w:val="6"/>
          <w:kern w:val="0"/>
          <w:szCs w:val="22"/>
        </w:rPr>
        <w:t xml:space="preserve"> </w:t>
      </w:r>
      <w:r w:rsidRPr="003A11CB">
        <w:rPr>
          <w:bCs/>
          <w:snapToGrid/>
          <w:spacing w:val="1"/>
          <w:kern w:val="0"/>
          <w:szCs w:val="22"/>
        </w:rPr>
        <w:t>(</w:t>
      </w:r>
      <w:r w:rsidRPr="003A11CB">
        <w:rPr>
          <w:bCs/>
          <w:snapToGrid/>
          <w:kern w:val="0"/>
          <w:szCs w:val="22"/>
        </w:rPr>
        <w:t>R</w:t>
      </w:r>
      <w:r w:rsidRPr="003A11CB">
        <w:rPr>
          <w:bCs/>
          <w:snapToGrid/>
          <w:spacing w:val="1"/>
          <w:kern w:val="0"/>
          <w:szCs w:val="22"/>
        </w:rPr>
        <w:t>ev.W</w:t>
      </w:r>
      <w:r w:rsidRPr="003A11CB">
        <w:rPr>
          <w:bCs/>
          <w:snapToGrid/>
          <w:kern w:val="0"/>
          <w:szCs w:val="22"/>
        </w:rPr>
        <w:t>RC</w:t>
      </w:r>
      <w:r w:rsidRPr="003A11CB">
        <w:rPr>
          <w:bCs/>
          <w:snapToGrid/>
          <w:spacing w:val="1"/>
          <w:kern w:val="0"/>
          <w:szCs w:val="22"/>
        </w:rPr>
        <w:t>-</w:t>
      </w:r>
      <w:r w:rsidRPr="003A11CB">
        <w:rPr>
          <w:bCs/>
          <w:snapToGrid/>
          <w:spacing w:val="-1"/>
          <w:kern w:val="0"/>
          <w:szCs w:val="22"/>
        </w:rPr>
        <w:t>1</w:t>
      </w:r>
      <w:r w:rsidRPr="003A11CB">
        <w:rPr>
          <w:bCs/>
          <w:snapToGrid/>
          <w:spacing w:val="1"/>
          <w:kern w:val="0"/>
          <w:szCs w:val="22"/>
        </w:rPr>
        <w:t>5</w:t>
      </w:r>
      <w:r w:rsidRPr="003A11CB">
        <w:rPr>
          <w:bCs/>
          <w:snapToGrid/>
          <w:kern w:val="0"/>
          <w:szCs w:val="22"/>
        </w:rPr>
        <w:t>)</w:t>
      </w:r>
      <w:r w:rsidRPr="003A11CB">
        <w:rPr>
          <w:snapToGrid/>
          <w:kern w:val="0"/>
          <w:szCs w:val="22"/>
        </w:rPr>
        <w:t>.</w:t>
      </w:r>
    </w:p>
    <w:p w:rsidR="00807703" w:rsidRPr="003A11CB" w:rsidP="003A11CB" w14:paraId="67DA867F" w14:textId="77777777">
      <w:pPr>
        <w:spacing w:after="120"/>
        <w:ind w:firstLine="720"/>
        <w:rPr>
          <w:snapToGrid/>
          <w:kern w:val="0"/>
          <w:szCs w:val="22"/>
        </w:rPr>
      </w:pPr>
      <w:r w:rsidRPr="003A11CB">
        <w:rPr>
          <w:bCs/>
          <w:snapToGrid/>
          <w:spacing w:val="1"/>
          <w:kern w:val="0"/>
          <w:szCs w:val="22"/>
        </w:rPr>
        <w:t>(ii)  5.44</w:t>
      </w:r>
      <w:r w:rsidRPr="003A11CB">
        <w:rPr>
          <w:bCs/>
          <w:snapToGrid/>
          <w:spacing w:val="-1"/>
          <w:kern w:val="0"/>
          <w:szCs w:val="22"/>
        </w:rPr>
        <w:t>1</w:t>
      </w:r>
      <w:r w:rsidRPr="003A11CB">
        <w:rPr>
          <w:bCs/>
          <w:snapToGrid/>
          <w:kern w:val="0"/>
          <w:szCs w:val="22"/>
        </w:rPr>
        <w:t>B  </w:t>
      </w:r>
      <w:r w:rsidRPr="003A11CB">
        <w:rPr>
          <w:snapToGrid/>
          <w:kern w:val="0"/>
          <w:szCs w:val="22"/>
        </w:rPr>
        <w:t>In</w:t>
      </w:r>
      <w:r w:rsidRPr="003A11CB">
        <w:rPr>
          <w:snapToGrid/>
          <w:spacing w:val="23"/>
          <w:kern w:val="0"/>
          <w:szCs w:val="22"/>
        </w:rPr>
        <w:t xml:space="preserve"> </w:t>
      </w:r>
      <w:r w:rsidRPr="003A11CB">
        <w:rPr>
          <w:snapToGrid/>
          <w:kern w:val="0"/>
          <w:szCs w:val="22"/>
        </w:rPr>
        <w:t>C</w:t>
      </w:r>
      <w:r w:rsidRPr="003A11CB">
        <w:rPr>
          <w:snapToGrid/>
          <w:spacing w:val="2"/>
          <w:kern w:val="0"/>
          <w:szCs w:val="22"/>
        </w:rPr>
        <w:t>a</w:t>
      </w:r>
      <w:r w:rsidRPr="003A11CB">
        <w:rPr>
          <w:snapToGrid/>
          <w:spacing w:val="-3"/>
          <w:kern w:val="0"/>
          <w:szCs w:val="22"/>
        </w:rPr>
        <w:t>m</w:t>
      </w:r>
      <w:r w:rsidRPr="003A11CB">
        <w:rPr>
          <w:snapToGrid/>
          <w:kern w:val="0"/>
          <w:szCs w:val="22"/>
        </w:rPr>
        <w:t>bodia,</w:t>
      </w:r>
      <w:r w:rsidRPr="003A11CB">
        <w:rPr>
          <w:snapToGrid/>
          <w:spacing w:val="34"/>
          <w:kern w:val="0"/>
          <w:szCs w:val="22"/>
        </w:rPr>
        <w:t xml:space="preserve"> </w:t>
      </w:r>
      <w:r w:rsidRPr="003A11CB">
        <w:rPr>
          <w:snapToGrid/>
          <w:spacing w:val="-1"/>
          <w:kern w:val="0"/>
          <w:szCs w:val="22"/>
        </w:rPr>
        <w:t>L</w:t>
      </w:r>
      <w:r w:rsidRPr="003A11CB">
        <w:rPr>
          <w:snapToGrid/>
          <w:kern w:val="0"/>
          <w:szCs w:val="22"/>
        </w:rPr>
        <w:t>ao</w:t>
      </w:r>
      <w:r w:rsidRPr="003A11CB">
        <w:rPr>
          <w:snapToGrid/>
          <w:spacing w:val="27"/>
          <w:kern w:val="0"/>
          <w:szCs w:val="22"/>
        </w:rPr>
        <w:t xml:space="preserve"> </w:t>
      </w:r>
      <w:r w:rsidRPr="003A11CB">
        <w:rPr>
          <w:snapToGrid/>
          <w:spacing w:val="1"/>
          <w:kern w:val="0"/>
          <w:szCs w:val="22"/>
        </w:rPr>
        <w:t>P</w:t>
      </w:r>
      <w:r w:rsidRPr="003A11CB">
        <w:rPr>
          <w:snapToGrid/>
          <w:kern w:val="0"/>
          <w:szCs w:val="22"/>
        </w:rPr>
        <w:t>.D.</w:t>
      </w:r>
      <w:r w:rsidRPr="003A11CB">
        <w:rPr>
          <w:snapToGrid/>
          <w:spacing w:val="1"/>
          <w:kern w:val="0"/>
          <w:szCs w:val="22"/>
        </w:rPr>
        <w:t>R</w:t>
      </w:r>
      <w:r w:rsidRPr="003A11CB">
        <w:rPr>
          <w:snapToGrid/>
          <w:kern w:val="0"/>
          <w:szCs w:val="22"/>
        </w:rPr>
        <w:t>. a</w:t>
      </w:r>
      <w:r w:rsidRPr="003A11CB">
        <w:rPr>
          <w:snapToGrid/>
          <w:spacing w:val="-2"/>
          <w:kern w:val="0"/>
          <w:szCs w:val="22"/>
        </w:rPr>
        <w:t>n</w:t>
      </w:r>
      <w:r w:rsidRPr="003A11CB">
        <w:rPr>
          <w:snapToGrid/>
          <w:kern w:val="0"/>
          <w:szCs w:val="22"/>
        </w:rPr>
        <w:t>d</w:t>
      </w:r>
      <w:r w:rsidRPr="003A11CB">
        <w:rPr>
          <w:snapToGrid/>
          <w:spacing w:val="26"/>
          <w:kern w:val="0"/>
          <w:szCs w:val="22"/>
        </w:rPr>
        <w:t xml:space="preserve"> </w:t>
      </w:r>
      <w:r w:rsidRPr="003A11CB">
        <w:rPr>
          <w:snapToGrid/>
          <w:kern w:val="0"/>
          <w:szCs w:val="22"/>
        </w:rPr>
        <w:t>Viet</w:t>
      </w:r>
      <w:r w:rsidRPr="003A11CB">
        <w:rPr>
          <w:snapToGrid/>
          <w:spacing w:val="7"/>
          <w:kern w:val="0"/>
          <w:szCs w:val="22"/>
        </w:rPr>
        <w:t xml:space="preserve"> </w:t>
      </w:r>
      <w:r w:rsidRPr="003A11CB">
        <w:rPr>
          <w:snapToGrid/>
          <w:kern w:val="0"/>
          <w:szCs w:val="22"/>
        </w:rPr>
        <w:t>Na</w:t>
      </w:r>
      <w:r w:rsidRPr="003A11CB">
        <w:rPr>
          <w:snapToGrid/>
          <w:spacing w:val="-2"/>
          <w:kern w:val="0"/>
          <w:szCs w:val="22"/>
        </w:rPr>
        <w:t>m</w:t>
      </w:r>
      <w:r w:rsidRPr="003A11CB">
        <w:rPr>
          <w:snapToGrid/>
          <w:kern w:val="0"/>
          <w:szCs w:val="22"/>
        </w:rPr>
        <w:t>,</w:t>
      </w:r>
      <w:r w:rsidRPr="003A11CB">
        <w:rPr>
          <w:snapToGrid/>
          <w:spacing w:val="2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32"/>
          <w:kern w:val="0"/>
          <w:szCs w:val="22"/>
        </w:rPr>
        <w:t xml:space="preserve"> </w:t>
      </w:r>
      <w:r w:rsidRPr="003A11CB">
        <w:rPr>
          <w:snapToGrid/>
          <w:kern w:val="0"/>
          <w:szCs w:val="22"/>
        </w:rPr>
        <w:t>band</w:t>
      </w:r>
      <w:r w:rsidRPr="003A11CB">
        <w:rPr>
          <w:snapToGrid/>
          <w:spacing w:val="27"/>
          <w:kern w:val="0"/>
          <w:szCs w:val="22"/>
        </w:rPr>
        <w:t xml:space="preserve"> </w:t>
      </w:r>
      <w:r w:rsidRPr="003A11CB">
        <w:rPr>
          <w:snapToGrid/>
          <w:kern w:val="0"/>
          <w:szCs w:val="22"/>
        </w:rPr>
        <w:t>48</w:t>
      </w:r>
      <w:r w:rsidRPr="003A11CB">
        <w:rPr>
          <w:snapToGrid/>
          <w:spacing w:val="-1"/>
          <w:kern w:val="0"/>
          <w:szCs w:val="22"/>
        </w:rPr>
        <w:t>0</w:t>
      </w:r>
      <w:r w:rsidRPr="003A11CB">
        <w:rPr>
          <w:snapToGrid/>
          <w:spacing w:val="1"/>
          <w:kern w:val="0"/>
          <w:szCs w:val="22"/>
        </w:rPr>
        <w:t>0</w:t>
      </w:r>
      <w:r w:rsidRPr="003A11CB">
        <w:rPr>
          <w:snapToGrid/>
          <w:spacing w:val="-1"/>
          <w:kern w:val="0"/>
          <w:szCs w:val="22"/>
        </w:rPr>
        <w:t>-</w:t>
      </w:r>
      <w:r w:rsidRPr="003A11CB">
        <w:rPr>
          <w:snapToGrid/>
          <w:kern w:val="0"/>
          <w:szCs w:val="22"/>
        </w:rPr>
        <w:t>4</w:t>
      </w:r>
      <w:r w:rsidRPr="003A11CB">
        <w:rPr>
          <w:snapToGrid/>
          <w:spacing w:val="1"/>
          <w:kern w:val="0"/>
          <w:szCs w:val="22"/>
        </w:rPr>
        <w:t>99</w:t>
      </w:r>
      <w:r w:rsidRPr="003A11CB">
        <w:rPr>
          <w:snapToGrid/>
          <w:kern w:val="0"/>
          <w:szCs w:val="22"/>
        </w:rPr>
        <w:t>0</w:t>
      </w:r>
      <w:r w:rsidRPr="003A11CB">
        <w:rPr>
          <w:snapToGrid/>
          <w:spacing w:val="4"/>
          <w:kern w:val="0"/>
          <w:szCs w:val="22"/>
        </w:rPr>
        <w:t xml:space="preserve"> </w:t>
      </w:r>
      <w:r w:rsidRPr="003A11CB">
        <w:rPr>
          <w:snapToGrid/>
          <w:kern w:val="0"/>
          <w:szCs w:val="22"/>
        </w:rPr>
        <w:t>MHz,</w:t>
      </w:r>
      <w:r w:rsidRPr="003A11CB">
        <w:rPr>
          <w:snapToGrid/>
          <w:spacing w:val="28"/>
          <w:kern w:val="0"/>
          <w:szCs w:val="22"/>
        </w:rPr>
        <w:t xml:space="preserve"> </w:t>
      </w:r>
      <w:r w:rsidRPr="003A11CB">
        <w:rPr>
          <w:snapToGrid/>
          <w:spacing w:val="-1"/>
          <w:kern w:val="0"/>
          <w:szCs w:val="22"/>
        </w:rPr>
        <w:t>o</w:t>
      </w:r>
      <w:r w:rsidRPr="003A11CB">
        <w:rPr>
          <w:snapToGrid/>
          <w:kern w:val="0"/>
          <w:szCs w:val="22"/>
        </w:rPr>
        <w:t>r</w:t>
      </w:r>
      <w:r w:rsidRPr="003A11CB">
        <w:rPr>
          <w:snapToGrid/>
          <w:spacing w:val="23"/>
          <w:kern w:val="0"/>
          <w:szCs w:val="22"/>
        </w:rPr>
        <w:t xml:space="preserve"> </w:t>
      </w:r>
      <w:r w:rsidRPr="003A11CB">
        <w:rPr>
          <w:snapToGrid/>
          <w:kern w:val="0"/>
          <w:szCs w:val="22"/>
        </w:rPr>
        <w:t>portio</w:t>
      </w:r>
      <w:r w:rsidRPr="003A11CB">
        <w:rPr>
          <w:snapToGrid/>
          <w:spacing w:val="-1"/>
          <w:kern w:val="0"/>
          <w:szCs w:val="22"/>
        </w:rPr>
        <w:t>n</w:t>
      </w:r>
      <w:r w:rsidRPr="003A11CB">
        <w:rPr>
          <w:snapToGrid/>
          <w:kern w:val="0"/>
          <w:szCs w:val="22"/>
        </w:rPr>
        <w:t>s</w:t>
      </w:r>
      <w:r w:rsidRPr="003A11CB">
        <w:rPr>
          <w:snapToGrid/>
          <w:spacing w:val="3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ere</w:t>
      </w:r>
      <w:r w:rsidRPr="003A11CB">
        <w:rPr>
          <w:snapToGrid/>
          <w:spacing w:val="3"/>
          <w:kern w:val="0"/>
          <w:szCs w:val="22"/>
        </w:rPr>
        <w:t>o</w:t>
      </w:r>
      <w:r w:rsidRPr="003A11CB">
        <w:rPr>
          <w:snapToGrid/>
          <w:spacing w:val="-1"/>
          <w:kern w:val="0"/>
          <w:szCs w:val="22"/>
        </w:rPr>
        <w:t>f</w:t>
      </w:r>
      <w:r w:rsidRPr="003A11CB">
        <w:rPr>
          <w:snapToGrid/>
          <w:kern w:val="0"/>
          <w:szCs w:val="22"/>
        </w:rPr>
        <w:t>,</w:t>
      </w:r>
      <w:r w:rsidRPr="003A11CB">
        <w:rPr>
          <w:snapToGrid/>
          <w:spacing w:val="31"/>
          <w:kern w:val="0"/>
          <w:szCs w:val="22"/>
        </w:rPr>
        <w:t xml:space="preserve"> </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ied</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
          <w:kern w:val="0"/>
          <w:szCs w:val="22"/>
        </w:rPr>
        <w:t xml:space="preserve"> </w:t>
      </w:r>
      <w:r w:rsidRPr="003A11CB">
        <w:rPr>
          <w:snapToGrid/>
          <w:spacing w:val="-1"/>
          <w:kern w:val="0"/>
          <w:szCs w:val="22"/>
        </w:rPr>
        <w:t>u</w:t>
      </w:r>
      <w:r w:rsidRPr="003A11CB">
        <w:rPr>
          <w:snapToGrid/>
          <w:kern w:val="0"/>
          <w:szCs w:val="22"/>
        </w:rPr>
        <w:t>se</w:t>
      </w:r>
      <w:r w:rsidRPr="003A11CB">
        <w:rPr>
          <w:snapToGrid/>
          <w:spacing w:val="3"/>
          <w:kern w:val="0"/>
          <w:szCs w:val="22"/>
        </w:rPr>
        <w:t xml:space="preserve"> </w:t>
      </w:r>
      <w:r w:rsidRPr="003A11CB">
        <w:rPr>
          <w:snapToGrid/>
          <w:spacing w:val="2"/>
          <w:kern w:val="0"/>
          <w:szCs w:val="22"/>
        </w:rPr>
        <w:t>b</w:t>
      </w:r>
      <w:r w:rsidRPr="003A11CB">
        <w:rPr>
          <w:snapToGrid/>
          <w:kern w:val="0"/>
          <w:szCs w:val="22"/>
        </w:rPr>
        <w:t>y 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w:t>
      </w:r>
      <w:r w:rsidRPr="003A11CB">
        <w:rPr>
          <w:snapToGrid/>
          <w:spacing w:val="-1"/>
          <w:kern w:val="0"/>
          <w:szCs w:val="22"/>
        </w:rPr>
        <w:t>n</w:t>
      </w:r>
      <w:r w:rsidRPr="003A11CB">
        <w:rPr>
          <w:snapToGrid/>
          <w:kern w:val="0"/>
          <w:szCs w:val="22"/>
        </w:rPr>
        <w:t>s</w:t>
      </w:r>
      <w:r w:rsidRPr="003A11CB">
        <w:rPr>
          <w:snapToGrid/>
          <w:spacing w:val="18"/>
          <w:kern w:val="0"/>
          <w:szCs w:val="22"/>
        </w:rPr>
        <w:t xml:space="preserve"> </w:t>
      </w:r>
      <w:r w:rsidRPr="003A11CB">
        <w:rPr>
          <w:snapToGrid/>
          <w:spacing w:val="-2"/>
          <w:kern w:val="0"/>
          <w:szCs w:val="22"/>
        </w:rPr>
        <w:t>w</w:t>
      </w:r>
      <w:r w:rsidRPr="003A11CB">
        <w:rPr>
          <w:snapToGrid/>
          <w:spacing w:val="1"/>
          <w:kern w:val="0"/>
          <w:szCs w:val="22"/>
        </w:rPr>
        <w:t>is</w:t>
      </w:r>
      <w:r w:rsidRPr="003A11CB">
        <w:rPr>
          <w:snapToGrid/>
          <w:spacing w:val="-1"/>
          <w:kern w:val="0"/>
          <w:szCs w:val="22"/>
        </w:rPr>
        <w:t>h</w:t>
      </w:r>
      <w:r w:rsidRPr="003A11CB">
        <w:rPr>
          <w:snapToGrid/>
          <w:kern w:val="0"/>
          <w:szCs w:val="22"/>
        </w:rPr>
        <w:t>ing</w:t>
      </w:r>
      <w:r w:rsidRPr="003A11CB">
        <w:rPr>
          <w:snapToGrid/>
          <w:spacing w:val="7"/>
          <w:kern w:val="0"/>
          <w:szCs w:val="22"/>
        </w:rPr>
        <w:t xml:space="preserve"> </w:t>
      </w:r>
      <w:r w:rsidRPr="003A11CB">
        <w:rPr>
          <w:snapToGrid/>
          <w:kern w:val="0"/>
          <w:szCs w:val="22"/>
        </w:rPr>
        <w:t>to</w:t>
      </w:r>
      <w:r w:rsidRPr="003A11CB">
        <w:rPr>
          <w:snapToGrid/>
          <w:spacing w:val="1"/>
          <w:kern w:val="0"/>
          <w:szCs w:val="22"/>
        </w:rPr>
        <w:t xml:space="preserve"> 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w:t>
      </w:r>
      <w:r w:rsidRPr="003A11CB">
        <w:rPr>
          <w:snapToGrid/>
          <w:spacing w:val="11"/>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ter</w:t>
      </w:r>
      <w:r w:rsidRPr="003A11CB">
        <w:rPr>
          <w:snapToGrid/>
          <w:spacing w:val="-1"/>
          <w:kern w:val="0"/>
          <w:szCs w:val="22"/>
        </w:rPr>
        <w:t>n</w:t>
      </w:r>
      <w:r w:rsidRPr="003A11CB">
        <w:rPr>
          <w:snapToGrid/>
          <w:spacing w:val="2"/>
          <w:kern w:val="0"/>
          <w:szCs w:val="22"/>
        </w:rPr>
        <w:t>a</w:t>
      </w:r>
      <w:r w:rsidRPr="003A11CB">
        <w:rPr>
          <w:snapToGrid/>
          <w:kern w:val="0"/>
          <w:szCs w:val="22"/>
        </w:rPr>
        <w:t>tio</w:t>
      </w:r>
      <w:r w:rsidRPr="003A11CB">
        <w:rPr>
          <w:snapToGrid/>
          <w:spacing w:val="-1"/>
          <w:kern w:val="0"/>
          <w:szCs w:val="22"/>
        </w:rPr>
        <w:t>n</w:t>
      </w:r>
      <w:r w:rsidRPr="003A11CB">
        <w:rPr>
          <w:snapToGrid/>
          <w:kern w:val="0"/>
          <w:szCs w:val="22"/>
        </w:rPr>
        <w:t>al</w:t>
      </w:r>
      <w:r w:rsidRPr="003A11CB">
        <w:rPr>
          <w:snapToGrid/>
          <w:spacing w:val="14"/>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bile</w:t>
      </w:r>
      <w:r w:rsidRPr="003A11CB">
        <w:rPr>
          <w:snapToGrid/>
          <w:spacing w:val="7"/>
          <w:kern w:val="0"/>
          <w:szCs w:val="22"/>
        </w:rPr>
        <w:t xml:space="preserve"> </w:t>
      </w:r>
      <w:r w:rsidRPr="003A11CB">
        <w:rPr>
          <w:snapToGrid/>
          <w:spacing w:val="2"/>
          <w:kern w:val="0"/>
          <w:szCs w:val="22"/>
        </w:rPr>
        <w:t>T</w:t>
      </w:r>
      <w:r w:rsidRPr="003A11CB">
        <w:rPr>
          <w:snapToGrid/>
          <w:kern w:val="0"/>
          <w:szCs w:val="22"/>
        </w:rPr>
        <w:t>el</w:t>
      </w:r>
      <w:r w:rsidRPr="003A11CB">
        <w:rPr>
          <w:snapToGrid/>
          <w:spacing w:val="-1"/>
          <w:kern w:val="0"/>
          <w:szCs w:val="22"/>
        </w:rPr>
        <w:t>e</w:t>
      </w:r>
      <w:r w:rsidRPr="003A11CB">
        <w:rPr>
          <w:snapToGrid/>
          <w:kern w:val="0"/>
          <w:szCs w:val="22"/>
        </w:rPr>
        <w:t>c</w:t>
      </w:r>
      <w:r w:rsidRPr="003A11CB">
        <w:rPr>
          <w:snapToGrid/>
          <w:spacing w:val="1"/>
          <w:kern w:val="0"/>
          <w:szCs w:val="22"/>
        </w:rPr>
        <w:t>o</w:t>
      </w:r>
      <w:r w:rsidRPr="003A11CB">
        <w:rPr>
          <w:snapToGrid/>
          <w:spacing w:val="-1"/>
          <w:kern w:val="0"/>
          <w:szCs w:val="22"/>
        </w:rPr>
        <w:t>mm</w:t>
      </w:r>
      <w:r w:rsidRPr="003A11CB">
        <w:rPr>
          <w:snapToGrid/>
          <w:kern w:val="0"/>
          <w:szCs w:val="22"/>
        </w:rPr>
        <w:t>unicati</w:t>
      </w:r>
      <w:r w:rsidRPr="003A11CB">
        <w:rPr>
          <w:snapToGrid/>
          <w:spacing w:val="1"/>
          <w:kern w:val="0"/>
          <w:szCs w:val="22"/>
        </w:rPr>
        <w:t>o</w:t>
      </w:r>
      <w:r w:rsidRPr="003A11CB">
        <w:rPr>
          <w:snapToGrid/>
          <w:kern w:val="0"/>
          <w:szCs w:val="22"/>
        </w:rPr>
        <w:t>ns</w:t>
      </w:r>
      <w:r w:rsidRPr="003A11CB">
        <w:rPr>
          <w:snapToGrid/>
          <w:spacing w:val="23"/>
          <w:kern w:val="0"/>
          <w:szCs w:val="22"/>
        </w:rPr>
        <w:t xml:space="preserve"> </w:t>
      </w:r>
      <w:r w:rsidRPr="003A11CB">
        <w:rPr>
          <w:snapToGrid/>
          <w:kern w:val="0"/>
          <w:szCs w:val="22"/>
        </w:rPr>
        <w:t>(IM</w:t>
      </w:r>
      <w:r w:rsidRPr="003A11CB">
        <w:rPr>
          <w:snapToGrid/>
          <w:spacing w:val="2"/>
          <w:kern w:val="0"/>
          <w:szCs w:val="22"/>
        </w:rPr>
        <w:t>T</w:t>
      </w:r>
      <w:r w:rsidRPr="003A11CB">
        <w:rPr>
          <w:snapToGrid/>
          <w:kern w:val="0"/>
          <w:szCs w:val="22"/>
        </w:rPr>
        <w:t xml:space="preserve">).  </w:t>
      </w:r>
      <w:r w:rsidRPr="003A11CB">
        <w:rPr>
          <w:snapToGrid/>
          <w:spacing w:val="2"/>
          <w:w w:val="102"/>
          <w:kern w:val="0"/>
          <w:szCs w:val="22"/>
        </w:rPr>
        <w:t>T</w:t>
      </w:r>
      <w:r w:rsidRPr="003A11CB">
        <w:rPr>
          <w:snapToGrid/>
          <w:spacing w:val="-1"/>
          <w:w w:val="102"/>
          <w:kern w:val="0"/>
          <w:szCs w:val="22"/>
        </w:rPr>
        <w:t>h</w:t>
      </w:r>
      <w:r w:rsidRPr="003A11CB">
        <w:rPr>
          <w:snapToGrid/>
          <w:w w:val="102"/>
          <w:kern w:val="0"/>
          <w:szCs w:val="22"/>
        </w:rPr>
        <w:t xml:space="preserve">is </w:t>
      </w:r>
      <w:r w:rsidRPr="003A11CB">
        <w:rPr>
          <w:snapToGrid/>
          <w:kern w:val="0"/>
          <w:szCs w:val="22"/>
        </w:rPr>
        <w:t>ident</w:t>
      </w:r>
      <w:r w:rsidRPr="003A11CB">
        <w:rPr>
          <w:snapToGrid/>
          <w:spacing w:val="1"/>
          <w:kern w:val="0"/>
          <w:szCs w:val="22"/>
        </w:rPr>
        <w:t>i</w:t>
      </w:r>
      <w:r w:rsidRPr="003A11CB">
        <w:rPr>
          <w:snapToGrid/>
          <w:spacing w:val="-1"/>
          <w:kern w:val="0"/>
          <w:szCs w:val="22"/>
        </w:rPr>
        <w:t>f</w:t>
      </w:r>
      <w:r w:rsidRPr="003A11CB">
        <w:rPr>
          <w:snapToGrid/>
          <w:kern w:val="0"/>
          <w:szCs w:val="22"/>
        </w:rPr>
        <w:t>icati</w:t>
      </w:r>
      <w:r w:rsidRPr="003A11CB">
        <w:rPr>
          <w:snapToGrid/>
          <w:spacing w:val="1"/>
          <w:kern w:val="0"/>
          <w:szCs w:val="22"/>
        </w:rPr>
        <w:t>o</w:t>
      </w:r>
      <w:r w:rsidRPr="003A11CB">
        <w:rPr>
          <w:snapToGrid/>
          <w:kern w:val="0"/>
          <w:szCs w:val="22"/>
        </w:rPr>
        <w:t>n</w:t>
      </w:r>
      <w:r w:rsidRPr="003A11CB">
        <w:rPr>
          <w:snapToGrid/>
          <w:spacing w:val="18"/>
          <w:kern w:val="0"/>
          <w:szCs w:val="22"/>
        </w:rPr>
        <w:t xml:space="preserve"> </w:t>
      </w:r>
      <w:r w:rsidRPr="003A11CB">
        <w:rPr>
          <w:snapToGrid/>
          <w:kern w:val="0"/>
          <w:szCs w:val="22"/>
        </w:rPr>
        <w:t>does</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7"/>
          <w:kern w:val="0"/>
          <w:szCs w:val="22"/>
        </w:rPr>
        <w:t xml:space="preserve"> </w:t>
      </w:r>
      <w:r w:rsidRPr="003A11CB">
        <w:rPr>
          <w:snapToGrid/>
          <w:kern w:val="0"/>
          <w:szCs w:val="22"/>
        </w:rPr>
        <w:t>precl</w:t>
      </w:r>
      <w:r w:rsidRPr="003A11CB">
        <w:rPr>
          <w:snapToGrid/>
          <w:spacing w:val="-1"/>
          <w:kern w:val="0"/>
          <w:szCs w:val="22"/>
        </w:rPr>
        <w:t>u</w:t>
      </w:r>
      <w:r w:rsidRPr="003A11CB">
        <w:rPr>
          <w:snapToGrid/>
          <w:spacing w:val="2"/>
          <w:kern w:val="0"/>
          <w:szCs w:val="22"/>
        </w:rPr>
        <w:t>d</w:t>
      </w:r>
      <w:r w:rsidRPr="003A11CB">
        <w:rPr>
          <w:snapToGrid/>
          <w:kern w:val="0"/>
          <w:szCs w:val="22"/>
        </w:rPr>
        <w:t>e</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u</w:t>
      </w:r>
      <w:r w:rsidRPr="003A11CB">
        <w:rPr>
          <w:snapToGrid/>
          <w:kern w:val="0"/>
          <w:szCs w:val="22"/>
        </w:rPr>
        <w:t>se</w:t>
      </w:r>
      <w:r w:rsidRPr="003A11CB">
        <w:rPr>
          <w:snapToGrid/>
          <w:spacing w:val="7"/>
          <w:kern w:val="0"/>
          <w:szCs w:val="22"/>
        </w:rPr>
        <w:t xml:space="preserve"> </w:t>
      </w:r>
      <w:r w:rsidRPr="003A11CB">
        <w:rPr>
          <w:snapToGrid/>
          <w:spacing w:val="2"/>
          <w:kern w:val="0"/>
          <w:szCs w:val="22"/>
        </w:rPr>
        <w:t>o</w:t>
      </w:r>
      <w:r w:rsidRPr="003A11CB">
        <w:rPr>
          <w:snapToGrid/>
          <w:kern w:val="0"/>
          <w:szCs w:val="22"/>
        </w:rPr>
        <w:t>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is</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3"/>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8"/>
          <w:kern w:val="0"/>
          <w:szCs w:val="22"/>
        </w:rPr>
        <w:t xml:space="preserve"> </w:t>
      </w:r>
      <w:r w:rsidRPr="003A11CB">
        <w:rPr>
          <w:snapToGrid/>
          <w:spacing w:val="2"/>
          <w:kern w:val="0"/>
          <w:szCs w:val="22"/>
        </w:rPr>
        <w:t>b</w:t>
      </w:r>
      <w:r w:rsidRPr="003A11CB">
        <w:rPr>
          <w:snapToGrid/>
          <w:kern w:val="0"/>
          <w:szCs w:val="22"/>
        </w:rPr>
        <w:t>y</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y</w:t>
      </w:r>
      <w:r w:rsidRPr="003A11CB">
        <w:rPr>
          <w:snapToGrid/>
          <w:spacing w:val="6"/>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w:t>
      </w:r>
      <w:r w:rsidRPr="003A11CB">
        <w:rPr>
          <w:snapToGrid/>
          <w:spacing w:val="14"/>
          <w:kern w:val="0"/>
          <w:szCs w:val="22"/>
        </w:rPr>
        <w:t xml:space="preserve"> </w:t>
      </w:r>
      <w:r w:rsidRPr="003A11CB">
        <w:rPr>
          <w:snapToGrid/>
          <w:kern w:val="0"/>
          <w:szCs w:val="22"/>
        </w:rPr>
        <w:t>of</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s</w:t>
      </w:r>
      <w:r w:rsidRPr="003A11CB">
        <w:rPr>
          <w:snapToGrid/>
          <w:kern w:val="0"/>
          <w:szCs w:val="22"/>
        </w:rPr>
        <w:t>er</w:t>
      </w:r>
      <w:r w:rsidRPr="003A11CB">
        <w:rPr>
          <w:snapToGrid/>
          <w:spacing w:val="-1"/>
          <w:kern w:val="0"/>
          <w:szCs w:val="22"/>
        </w:rPr>
        <w:t>v</w:t>
      </w:r>
      <w:r w:rsidRPr="003A11CB">
        <w:rPr>
          <w:snapToGrid/>
          <w:kern w:val="0"/>
          <w:szCs w:val="22"/>
        </w:rPr>
        <w:t>ices</w:t>
      </w:r>
      <w:r w:rsidRPr="003A11CB">
        <w:rPr>
          <w:snapToGrid/>
          <w:spacing w:val="12"/>
          <w:kern w:val="0"/>
          <w:szCs w:val="22"/>
        </w:rPr>
        <w:t xml:space="preserve"> </w:t>
      </w:r>
      <w:r w:rsidRPr="003A11CB">
        <w:rPr>
          <w:snapToGrid/>
          <w:kern w:val="0"/>
          <w:szCs w:val="22"/>
        </w:rPr>
        <w:t>to</w:t>
      </w:r>
      <w:r w:rsidRPr="003A11CB">
        <w:rPr>
          <w:snapToGrid/>
          <w:spacing w:val="7"/>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9"/>
          <w:kern w:val="0"/>
          <w:szCs w:val="22"/>
        </w:rPr>
        <w:t xml:space="preserve"> </w:t>
      </w:r>
      <w:r w:rsidRPr="003A11CB">
        <w:rPr>
          <w:snapToGrid/>
          <w:kern w:val="0"/>
          <w:szCs w:val="22"/>
        </w:rPr>
        <w:t>it</w:t>
      </w:r>
      <w:r w:rsidRPr="003A11CB">
        <w:rPr>
          <w:snapToGrid/>
          <w:spacing w:val="7"/>
          <w:kern w:val="0"/>
          <w:szCs w:val="22"/>
        </w:rPr>
        <w:t xml:space="preserve"> </w:t>
      </w:r>
      <w:r w:rsidRPr="003A11CB">
        <w:rPr>
          <w:snapToGrid/>
          <w:kern w:val="0"/>
          <w:szCs w:val="22"/>
        </w:rPr>
        <w:t>is</w:t>
      </w:r>
      <w:r w:rsidRPr="003A11CB">
        <w:rPr>
          <w:snapToGrid/>
          <w:spacing w:val="5"/>
          <w:kern w:val="0"/>
          <w:szCs w:val="22"/>
        </w:rPr>
        <w:t xml:space="preserve"> </w:t>
      </w:r>
      <w:r w:rsidRPr="003A11CB">
        <w:rPr>
          <w:snapToGrid/>
          <w:w w:val="102"/>
          <w:kern w:val="0"/>
          <w:szCs w:val="22"/>
        </w:rPr>
        <w:t>a</w:t>
      </w:r>
      <w:r w:rsidRPr="003A11CB">
        <w:rPr>
          <w:snapToGrid/>
          <w:spacing w:val="2"/>
          <w:w w:val="102"/>
          <w:kern w:val="0"/>
          <w:szCs w:val="22"/>
        </w:rPr>
        <w:t>l</w:t>
      </w:r>
      <w:r w:rsidRPr="003A11CB">
        <w:rPr>
          <w:snapToGrid/>
          <w:w w:val="102"/>
          <w:kern w:val="0"/>
          <w:szCs w:val="22"/>
        </w:rPr>
        <w:t xml:space="preserve">located </w:t>
      </w:r>
      <w:r w:rsidRPr="003A11CB">
        <w:rPr>
          <w:snapToGrid/>
          <w:kern w:val="0"/>
          <w:szCs w:val="22"/>
        </w:rPr>
        <w:t>and</w:t>
      </w:r>
      <w:r w:rsidRPr="003A11CB">
        <w:rPr>
          <w:snapToGrid/>
          <w:spacing w:val="9"/>
          <w:kern w:val="0"/>
          <w:szCs w:val="22"/>
        </w:rPr>
        <w:t xml:space="preserve"> </w:t>
      </w:r>
      <w:r w:rsidRPr="003A11CB">
        <w:rPr>
          <w:snapToGrid/>
          <w:kern w:val="0"/>
          <w:szCs w:val="22"/>
        </w:rPr>
        <w:t>does</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spacing w:val="2"/>
          <w:kern w:val="0"/>
          <w:szCs w:val="22"/>
        </w:rPr>
        <w:t>e</w:t>
      </w:r>
      <w:r w:rsidRPr="003A11CB">
        <w:rPr>
          <w:snapToGrid/>
          <w:kern w:val="0"/>
          <w:szCs w:val="22"/>
        </w:rPr>
        <w:t>sta</w:t>
      </w:r>
      <w:r w:rsidRPr="003A11CB">
        <w:rPr>
          <w:snapToGrid/>
          <w:spacing w:val="1"/>
          <w:kern w:val="0"/>
          <w:szCs w:val="22"/>
        </w:rPr>
        <w:t>b</w:t>
      </w:r>
      <w:r w:rsidRPr="003A11CB">
        <w:rPr>
          <w:snapToGrid/>
          <w:kern w:val="0"/>
          <w:szCs w:val="22"/>
        </w:rPr>
        <w:t>li</w:t>
      </w:r>
      <w:r w:rsidRPr="003A11CB">
        <w:rPr>
          <w:snapToGrid/>
          <w:spacing w:val="1"/>
          <w:kern w:val="0"/>
          <w:szCs w:val="22"/>
        </w:rPr>
        <w:t>s</w:t>
      </w:r>
      <w:r w:rsidRPr="003A11CB">
        <w:rPr>
          <w:snapToGrid/>
          <w:kern w:val="0"/>
          <w:szCs w:val="22"/>
        </w:rPr>
        <w:t>h</w:t>
      </w:r>
      <w:r w:rsidRPr="003A11CB">
        <w:rPr>
          <w:snapToGrid/>
          <w:spacing w:val="14"/>
          <w:kern w:val="0"/>
          <w:szCs w:val="22"/>
        </w:rPr>
        <w:t xml:space="preserve"> </w:t>
      </w:r>
      <w:r w:rsidRPr="003A11CB">
        <w:rPr>
          <w:snapToGrid/>
          <w:kern w:val="0"/>
          <w:szCs w:val="22"/>
        </w:rPr>
        <w:t>priori</w:t>
      </w:r>
      <w:r w:rsidRPr="003A11CB">
        <w:rPr>
          <w:snapToGrid/>
          <w:spacing w:val="1"/>
          <w:kern w:val="0"/>
          <w:szCs w:val="22"/>
        </w:rPr>
        <w:t>t</w:t>
      </w:r>
      <w:r w:rsidRPr="003A11CB">
        <w:rPr>
          <w:snapToGrid/>
          <w:kern w:val="0"/>
          <w:szCs w:val="22"/>
        </w:rPr>
        <w:t>y</w:t>
      </w:r>
      <w:r w:rsidRPr="003A11CB">
        <w:rPr>
          <w:snapToGrid/>
          <w:spacing w:val="12"/>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2"/>
          <w:kern w:val="0"/>
          <w:szCs w:val="22"/>
        </w:rPr>
        <w:t xml:space="preserve"> </w:t>
      </w:r>
      <w:r w:rsidRPr="003A11CB">
        <w:rPr>
          <w:snapToGrid/>
          <w:kern w:val="0"/>
          <w:szCs w:val="22"/>
        </w:rPr>
        <w:t>R</w:t>
      </w:r>
      <w:r w:rsidRPr="003A11CB">
        <w:rPr>
          <w:snapToGrid/>
          <w:spacing w:val="2"/>
          <w:kern w:val="0"/>
          <w:szCs w:val="22"/>
        </w:rPr>
        <w:t>e</w:t>
      </w:r>
      <w:r w:rsidRPr="003A11CB">
        <w:rPr>
          <w:snapToGrid/>
          <w:spacing w:val="-1"/>
          <w:kern w:val="0"/>
          <w:szCs w:val="22"/>
        </w:rPr>
        <w:t>g</w:t>
      </w:r>
      <w:r w:rsidRPr="003A11CB">
        <w:rPr>
          <w:snapToGrid/>
          <w:spacing w:val="1"/>
          <w:kern w:val="0"/>
          <w:szCs w:val="22"/>
        </w:rPr>
        <w:t>u</w:t>
      </w:r>
      <w:r w:rsidRPr="003A11CB">
        <w:rPr>
          <w:snapToGrid/>
          <w:kern w:val="0"/>
          <w:szCs w:val="22"/>
        </w:rPr>
        <w:t xml:space="preserve">lations.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9"/>
          <w:kern w:val="0"/>
          <w:szCs w:val="22"/>
        </w:rPr>
        <w:t xml:space="preserve"> </w:t>
      </w:r>
      <w:r w:rsidRPr="003A11CB">
        <w:rPr>
          <w:snapToGrid/>
          <w:spacing w:val="-1"/>
          <w:kern w:val="0"/>
          <w:szCs w:val="22"/>
        </w:rPr>
        <w:t>u</w:t>
      </w:r>
      <w:r w:rsidRPr="003A11CB">
        <w:rPr>
          <w:snapToGrid/>
          <w:kern w:val="0"/>
          <w:szCs w:val="22"/>
        </w:rPr>
        <w:t>se</w:t>
      </w:r>
      <w:r w:rsidRPr="003A11CB">
        <w:rPr>
          <w:snapToGrid/>
          <w:spacing w:val="9"/>
          <w:kern w:val="0"/>
          <w:szCs w:val="22"/>
        </w:rPr>
        <w:t xml:space="preserve"> </w:t>
      </w:r>
      <w:r w:rsidRPr="003A11CB">
        <w:rPr>
          <w:snapToGrid/>
          <w:spacing w:val="2"/>
          <w:kern w:val="0"/>
          <w:szCs w:val="22"/>
        </w:rPr>
        <w:t>o</w:t>
      </w:r>
      <w:r w:rsidRPr="003A11CB">
        <w:rPr>
          <w:snapToGrid/>
          <w:kern w:val="0"/>
          <w:szCs w:val="22"/>
        </w:rPr>
        <w:t>f</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5"/>
          <w:kern w:val="0"/>
          <w:szCs w:val="22"/>
        </w:rPr>
        <w:t xml:space="preserve"> </w:t>
      </w:r>
      <w:r w:rsidRPr="003A11CB">
        <w:rPr>
          <w:snapToGrid/>
          <w:kern w:val="0"/>
          <w:szCs w:val="22"/>
        </w:rPr>
        <w:t>band</w:t>
      </w:r>
      <w:r w:rsidRPr="003A11CB">
        <w:rPr>
          <w:snapToGrid/>
          <w:spacing w:val="12"/>
          <w:kern w:val="0"/>
          <w:szCs w:val="22"/>
        </w:rPr>
        <w:t xml:space="preserve"> </w:t>
      </w:r>
      <w:r w:rsidRPr="003A11CB">
        <w:rPr>
          <w:snapToGrid/>
          <w:kern w:val="0"/>
          <w:szCs w:val="22"/>
        </w:rPr>
        <w:t>for</w:t>
      </w:r>
      <w:r w:rsidRPr="003A11CB">
        <w:rPr>
          <w:snapToGrid/>
          <w:spacing w:val="8"/>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i</w:t>
      </w:r>
      <w:r w:rsidRPr="003A11CB">
        <w:rPr>
          <w:snapToGrid/>
          <w:spacing w:val="-3"/>
          <w:kern w:val="0"/>
          <w:szCs w:val="22"/>
        </w:rPr>
        <w:t>m</w:t>
      </w:r>
      <w:r w:rsidRPr="003A11CB">
        <w:rPr>
          <w:snapToGrid/>
          <w:kern w:val="0"/>
          <w:szCs w:val="22"/>
        </w:rPr>
        <w:t>pl</w:t>
      </w:r>
      <w:r w:rsidRPr="003A11CB">
        <w:rPr>
          <w:snapToGrid/>
          <w:spacing w:val="2"/>
          <w:kern w:val="0"/>
          <w:szCs w:val="22"/>
        </w:rPr>
        <w:t>e</w:t>
      </w:r>
      <w:r w:rsidRPr="003A11CB">
        <w:rPr>
          <w:snapToGrid/>
          <w:spacing w:val="-1"/>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tati</w:t>
      </w:r>
      <w:r w:rsidRPr="003A11CB">
        <w:rPr>
          <w:snapToGrid/>
          <w:spacing w:val="2"/>
          <w:kern w:val="0"/>
          <w:szCs w:val="22"/>
        </w:rPr>
        <w:t>o</w:t>
      </w:r>
      <w:r w:rsidRPr="003A11CB">
        <w:rPr>
          <w:snapToGrid/>
          <w:kern w:val="0"/>
          <w:szCs w:val="22"/>
        </w:rPr>
        <w:t>n</w:t>
      </w:r>
      <w:r w:rsidRPr="003A11CB">
        <w:rPr>
          <w:snapToGrid/>
          <w:spacing w:val="22"/>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w w:val="102"/>
          <w:kern w:val="0"/>
          <w:szCs w:val="22"/>
        </w:rPr>
        <w:t xml:space="preserve">IMT </w:t>
      </w:r>
      <w:r w:rsidRPr="003A11CB">
        <w:rPr>
          <w:snapToGrid/>
          <w:kern w:val="0"/>
          <w:szCs w:val="22"/>
        </w:rPr>
        <w:t>is</w:t>
      </w:r>
      <w:r w:rsidRPr="003A11CB">
        <w:rPr>
          <w:snapToGrid/>
          <w:spacing w:val="29"/>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35"/>
          <w:kern w:val="0"/>
          <w:szCs w:val="22"/>
        </w:rPr>
        <w:t xml:space="preserve"> </w:t>
      </w:r>
      <w:r w:rsidRPr="003A11CB">
        <w:rPr>
          <w:snapToGrid/>
          <w:kern w:val="0"/>
          <w:szCs w:val="22"/>
        </w:rPr>
        <w:t>to</w:t>
      </w:r>
      <w:r w:rsidRPr="003A11CB">
        <w:rPr>
          <w:snapToGrid/>
          <w:spacing w:val="29"/>
          <w:kern w:val="0"/>
          <w:szCs w:val="22"/>
        </w:rPr>
        <w:t xml:space="preserve"> </w:t>
      </w:r>
      <w:r w:rsidRPr="003A11CB">
        <w:rPr>
          <w:snapToGrid/>
          <w:kern w:val="0"/>
          <w:szCs w:val="22"/>
        </w:rPr>
        <w:t>agre</w:t>
      </w:r>
      <w:r w:rsidRPr="003A11CB">
        <w:rPr>
          <w:snapToGrid/>
          <w:spacing w:val="2"/>
          <w:kern w:val="0"/>
          <w:szCs w:val="22"/>
        </w:rPr>
        <w:t>e</w:t>
      </w:r>
      <w:r w:rsidRPr="003A11CB">
        <w:rPr>
          <w:snapToGrid/>
          <w:spacing w:val="-1"/>
          <w:kern w:val="0"/>
          <w:szCs w:val="22"/>
        </w:rPr>
        <w:t>m</w:t>
      </w:r>
      <w:r w:rsidRPr="003A11CB">
        <w:rPr>
          <w:snapToGrid/>
          <w:kern w:val="0"/>
          <w:szCs w:val="22"/>
        </w:rPr>
        <w:t>ent obtai</w:t>
      </w:r>
      <w:r w:rsidRPr="003A11CB">
        <w:rPr>
          <w:snapToGrid/>
          <w:spacing w:val="-1"/>
          <w:kern w:val="0"/>
          <w:szCs w:val="22"/>
        </w:rPr>
        <w:t>n</w:t>
      </w:r>
      <w:r w:rsidRPr="003A11CB">
        <w:rPr>
          <w:snapToGrid/>
          <w:kern w:val="0"/>
          <w:szCs w:val="22"/>
        </w:rPr>
        <w:t>ed u</w:t>
      </w:r>
      <w:r w:rsidRPr="003A11CB">
        <w:rPr>
          <w:snapToGrid/>
          <w:spacing w:val="-1"/>
          <w:kern w:val="0"/>
          <w:szCs w:val="22"/>
        </w:rPr>
        <w:t>n</w:t>
      </w:r>
      <w:r w:rsidRPr="003A11CB">
        <w:rPr>
          <w:snapToGrid/>
          <w:kern w:val="0"/>
          <w:szCs w:val="22"/>
        </w:rPr>
        <w:t>der</w:t>
      </w:r>
      <w:r w:rsidRPr="003A11CB">
        <w:rPr>
          <w:snapToGrid/>
          <w:spacing w:val="33"/>
          <w:kern w:val="0"/>
          <w:szCs w:val="22"/>
        </w:rPr>
        <w:t xml:space="preserve"> </w:t>
      </w:r>
      <w:r w:rsidRPr="003A11CB">
        <w:rPr>
          <w:snapToGrid/>
          <w:kern w:val="0"/>
          <w:szCs w:val="22"/>
        </w:rPr>
        <w:t xml:space="preserve">No. </w:t>
      </w:r>
      <w:r w:rsidRPr="003A11CB">
        <w:rPr>
          <w:bCs/>
          <w:snapToGrid/>
          <w:spacing w:val="1"/>
          <w:kern w:val="0"/>
          <w:szCs w:val="22"/>
        </w:rPr>
        <w:t>9.2</w:t>
      </w:r>
      <w:r w:rsidRPr="003A11CB">
        <w:rPr>
          <w:bCs/>
          <w:snapToGrid/>
          <w:kern w:val="0"/>
          <w:szCs w:val="22"/>
        </w:rPr>
        <w:t>1</w:t>
      </w:r>
      <w:r w:rsidRPr="003A11CB">
        <w:rPr>
          <w:bCs/>
          <w:snapToGrid/>
          <w:spacing w:val="35"/>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31"/>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ncer</w:t>
      </w:r>
      <w:r w:rsidRPr="003A11CB">
        <w:rPr>
          <w:snapToGrid/>
          <w:spacing w:val="-1"/>
          <w:kern w:val="0"/>
          <w:szCs w:val="22"/>
        </w:rPr>
        <w:t>n</w:t>
      </w:r>
      <w:r w:rsidRPr="003A11CB">
        <w:rPr>
          <w:snapToGrid/>
          <w:kern w:val="0"/>
          <w:szCs w:val="22"/>
        </w:rPr>
        <w:t>ed 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istrati</w:t>
      </w:r>
      <w:r w:rsidRPr="003A11CB">
        <w:rPr>
          <w:snapToGrid/>
          <w:spacing w:val="3"/>
          <w:kern w:val="0"/>
          <w:szCs w:val="22"/>
        </w:rPr>
        <w:t>o</w:t>
      </w:r>
      <w:r w:rsidRPr="003A11CB">
        <w:rPr>
          <w:snapToGrid/>
          <w:spacing w:val="-1"/>
          <w:kern w:val="0"/>
          <w:szCs w:val="22"/>
        </w:rPr>
        <w:t>n</w:t>
      </w:r>
      <w:r w:rsidRPr="003A11CB">
        <w:rPr>
          <w:snapToGrid/>
          <w:kern w:val="0"/>
          <w:szCs w:val="22"/>
        </w:rPr>
        <w:t xml:space="preserve">s,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31"/>
          <w:kern w:val="0"/>
          <w:szCs w:val="22"/>
        </w:rPr>
        <w:t xml:space="preserve"> </w:t>
      </w:r>
      <w:r w:rsidRPr="003A11CB">
        <w:rPr>
          <w:snapToGrid/>
          <w:spacing w:val="2"/>
          <w:kern w:val="0"/>
          <w:szCs w:val="22"/>
        </w:rPr>
        <w:t>I</w:t>
      </w:r>
      <w:r w:rsidRPr="003A11CB">
        <w:rPr>
          <w:snapToGrid/>
          <w:kern w:val="0"/>
          <w:szCs w:val="22"/>
        </w:rPr>
        <w:t>MT statio</w:t>
      </w:r>
      <w:r w:rsidRPr="003A11CB">
        <w:rPr>
          <w:snapToGrid/>
          <w:spacing w:val="-1"/>
          <w:kern w:val="0"/>
          <w:szCs w:val="22"/>
        </w:rPr>
        <w:t>n</w:t>
      </w:r>
      <w:r w:rsidRPr="003A11CB">
        <w:rPr>
          <w:snapToGrid/>
          <w:kern w:val="0"/>
          <w:szCs w:val="22"/>
        </w:rPr>
        <w:t>s</w:t>
      </w:r>
      <w:r w:rsidRPr="003A11CB">
        <w:rPr>
          <w:snapToGrid/>
          <w:spacing w:val="2"/>
          <w:kern w:val="0"/>
          <w:szCs w:val="22"/>
        </w:rPr>
        <w:t xml:space="preserve"> </w:t>
      </w:r>
      <w:r w:rsidRPr="003A11CB">
        <w:rPr>
          <w:snapToGrid/>
          <w:kern w:val="0"/>
          <w:szCs w:val="22"/>
        </w:rPr>
        <w:t>s</w:t>
      </w:r>
      <w:r w:rsidRPr="003A11CB">
        <w:rPr>
          <w:snapToGrid/>
          <w:spacing w:val="-1"/>
          <w:kern w:val="0"/>
          <w:szCs w:val="22"/>
        </w:rPr>
        <w:t>h</w:t>
      </w:r>
      <w:r w:rsidRPr="003A11CB">
        <w:rPr>
          <w:snapToGrid/>
          <w:spacing w:val="2"/>
          <w:kern w:val="0"/>
          <w:szCs w:val="22"/>
        </w:rPr>
        <w:t>a</w:t>
      </w:r>
      <w:r w:rsidRPr="003A11CB">
        <w:rPr>
          <w:snapToGrid/>
          <w:kern w:val="0"/>
          <w:szCs w:val="22"/>
        </w:rPr>
        <w:t>ll</w:t>
      </w:r>
      <w:r w:rsidRPr="003A11CB">
        <w:rPr>
          <w:snapToGrid/>
          <w:spacing w:val="3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1"/>
          <w:kern w:val="0"/>
          <w:szCs w:val="22"/>
        </w:rPr>
        <w:t xml:space="preserve"> </w:t>
      </w:r>
      <w:r w:rsidRPr="003A11CB">
        <w:rPr>
          <w:snapToGrid/>
          <w:w w:val="102"/>
          <w:kern w:val="0"/>
          <w:szCs w:val="22"/>
        </w:rPr>
        <w:t>cla</w:t>
      </w:r>
      <w:r w:rsidRPr="003A11CB">
        <w:rPr>
          <w:snapToGrid/>
          <w:spacing w:val="2"/>
          <w:w w:val="102"/>
          <w:kern w:val="0"/>
          <w:szCs w:val="22"/>
        </w:rPr>
        <w:t>i</w:t>
      </w:r>
      <w:r w:rsidRPr="003A11CB">
        <w:rPr>
          <w:snapToGrid/>
          <w:w w:val="102"/>
          <w:kern w:val="0"/>
          <w:szCs w:val="22"/>
        </w:rPr>
        <w:t xml:space="preserve">m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13"/>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5"/>
          <w:kern w:val="0"/>
          <w:szCs w:val="22"/>
        </w:rPr>
        <w:t xml:space="preserve"> </w:t>
      </w:r>
      <w:r w:rsidRPr="003A11CB">
        <w:rPr>
          <w:snapToGrid/>
          <w:kern w:val="0"/>
          <w:szCs w:val="22"/>
        </w:rPr>
        <w:t>st</w:t>
      </w:r>
      <w:r w:rsidRPr="003A11CB">
        <w:rPr>
          <w:snapToGrid/>
          <w:spacing w:val="2"/>
          <w:kern w:val="0"/>
          <w:szCs w:val="22"/>
        </w:rPr>
        <w:t>a</w:t>
      </w:r>
      <w:r w:rsidRPr="003A11CB">
        <w:rPr>
          <w:snapToGrid/>
          <w:kern w:val="0"/>
          <w:szCs w:val="22"/>
        </w:rPr>
        <w:t>tions</w:t>
      </w:r>
      <w:r w:rsidRPr="003A11CB">
        <w:rPr>
          <w:snapToGrid/>
          <w:spacing w:val="12"/>
          <w:kern w:val="0"/>
          <w:szCs w:val="22"/>
        </w:rPr>
        <w:t xml:space="preserve"> </w:t>
      </w:r>
      <w:r w:rsidRPr="003A11CB">
        <w:rPr>
          <w:snapToGrid/>
          <w:kern w:val="0"/>
          <w:szCs w:val="22"/>
        </w:rPr>
        <w:t>of</w:t>
      </w:r>
      <w:r w:rsidRPr="003A11CB">
        <w:rPr>
          <w:snapToGrid/>
          <w:spacing w:val="6"/>
          <w:kern w:val="0"/>
          <w:szCs w:val="22"/>
        </w:rPr>
        <w:t xml:space="preserve"> </w:t>
      </w:r>
      <w:r w:rsidRPr="003A11CB">
        <w:rPr>
          <w:snapToGrid/>
          <w:kern w:val="0"/>
          <w:szCs w:val="22"/>
        </w:rPr>
        <w:t>other</w:t>
      </w:r>
      <w:r w:rsidRPr="003A11CB">
        <w:rPr>
          <w:snapToGrid/>
          <w:spacing w:val="9"/>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w:t>
      </w:r>
      <w:r w:rsidRPr="003A11CB">
        <w:rPr>
          <w:snapToGrid/>
          <w:spacing w:val="-1"/>
          <w:kern w:val="0"/>
          <w:szCs w:val="22"/>
        </w:rPr>
        <w:t>n</w:t>
      </w:r>
      <w:r w:rsidRPr="003A11CB">
        <w:rPr>
          <w:snapToGrid/>
          <w:kern w:val="0"/>
          <w:szCs w:val="22"/>
        </w:rPr>
        <w:t>s</w:t>
      </w:r>
      <w:r w:rsidRPr="003A11CB">
        <w:rPr>
          <w:snapToGrid/>
          <w:spacing w:val="16"/>
          <w:kern w:val="0"/>
          <w:szCs w:val="22"/>
        </w:rPr>
        <w:t xml:space="preserve"> </w:t>
      </w:r>
      <w:r w:rsidRPr="003A11CB">
        <w:rPr>
          <w:snapToGrid/>
          <w:kern w:val="0"/>
          <w:szCs w:val="22"/>
        </w:rPr>
        <w:t>of</w:t>
      </w:r>
      <w:r w:rsidRPr="003A11CB">
        <w:rPr>
          <w:snapToGrid/>
          <w:spacing w:val="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3"/>
          <w:kern w:val="0"/>
          <w:szCs w:val="22"/>
        </w:rPr>
        <w:t>m</w:t>
      </w:r>
      <w:r w:rsidRPr="003A11CB">
        <w:rPr>
          <w:snapToGrid/>
          <w:kern w:val="0"/>
          <w:szCs w:val="22"/>
        </w:rPr>
        <w:t>obile</w:t>
      </w:r>
      <w:r w:rsidRPr="003A11CB">
        <w:rPr>
          <w:snapToGrid/>
          <w:spacing w:val="13"/>
          <w:kern w:val="0"/>
          <w:szCs w:val="22"/>
        </w:rPr>
        <w:t xml:space="preserve"> </w:t>
      </w:r>
      <w:r w:rsidRPr="003A11CB">
        <w:rPr>
          <w:snapToGrid/>
          <w:spacing w:val="1"/>
          <w:kern w:val="0"/>
          <w:szCs w:val="22"/>
        </w:rPr>
        <w:t>s</w:t>
      </w:r>
      <w:r w:rsidRPr="003A11CB">
        <w:rPr>
          <w:snapToGrid/>
          <w:kern w:val="0"/>
          <w:szCs w:val="22"/>
        </w:rPr>
        <w:t>er</w:t>
      </w:r>
      <w:r w:rsidRPr="003A11CB">
        <w:rPr>
          <w:snapToGrid/>
          <w:spacing w:val="-2"/>
          <w:kern w:val="0"/>
          <w:szCs w:val="22"/>
        </w:rPr>
        <w:t>v</w:t>
      </w:r>
      <w:r w:rsidRPr="003A11CB">
        <w:rPr>
          <w:snapToGrid/>
          <w:kern w:val="0"/>
          <w:szCs w:val="22"/>
        </w:rPr>
        <w:t>ice.  In</w:t>
      </w:r>
      <w:r w:rsidRPr="003A11CB">
        <w:rPr>
          <w:snapToGrid/>
          <w:spacing w:val="4"/>
          <w:kern w:val="0"/>
          <w:szCs w:val="22"/>
        </w:rPr>
        <w:t xml:space="preserve"> </w:t>
      </w:r>
      <w:r w:rsidRPr="003A11CB">
        <w:rPr>
          <w:snapToGrid/>
          <w:kern w:val="0"/>
          <w:szCs w:val="22"/>
        </w:rPr>
        <w:t>a</w:t>
      </w:r>
      <w:r w:rsidRPr="003A11CB">
        <w:rPr>
          <w:snapToGrid/>
          <w:spacing w:val="1"/>
          <w:kern w:val="0"/>
          <w:szCs w:val="22"/>
        </w:rPr>
        <w:t>d</w:t>
      </w:r>
      <w:r w:rsidRPr="003A11CB">
        <w:rPr>
          <w:snapToGrid/>
          <w:kern w:val="0"/>
          <w:szCs w:val="22"/>
        </w:rPr>
        <w:t>ditio</w:t>
      </w:r>
      <w:r w:rsidRPr="003A11CB">
        <w:rPr>
          <w:snapToGrid/>
          <w:spacing w:val="-1"/>
          <w:kern w:val="0"/>
          <w:szCs w:val="22"/>
        </w:rPr>
        <w:t>n</w:t>
      </w:r>
      <w:r w:rsidRPr="003A11CB">
        <w:rPr>
          <w:snapToGrid/>
          <w:kern w:val="0"/>
          <w:szCs w:val="22"/>
        </w:rPr>
        <w:t>,</w:t>
      </w:r>
      <w:r w:rsidRPr="003A11CB">
        <w:rPr>
          <w:snapToGrid/>
          <w:spacing w:val="13"/>
          <w:kern w:val="0"/>
          <w:szCs w:val="22"/>
        </w:rPr>
        <w:t xml:space="preserve"> </w:t>
      </w:r>
      <w:r w:rsidRPr="003A11CB">
        <w:rPr>
          <w:snapToGrid/>
          <w:kern w:val="0"/>
          <w:szCs w:val="22"/>
        </w:rPr>
        <w:t>be</w:t>
      </w:r>
      <w:r w:rsidRPr="003A11CB">
        <w:rPr>
          <w:snapToGrid/>
          <w:spacing w:val="-1"/>
          <w:kern w:val="0"/>
          <w:szCs w:val="22"/>
        </w:rPr>
        <w:t>f</w:t>
      </w:r>
      <w:r w:rsidRPr="003A11CB">
        <w:rPr>
          <w:snapToGrid/>
          <w:spacing w:val="1"/>
          <w:kern w:val="0"/>
          <w:szCs w:val="22"/>
        </w:rPr>
        <w:t>o</w:t>
      </w:r>
      <w:r w:rsidRPr="003A11CB">
        <w:rPr>
          <w:snapToGrid/>
          <w:kern w:val="0"/>
          <w:szCs w:val="22"/>
        </w:rPr>
        <w:t>re</w:t>
      </w:r>
      <w:r w:rsidRPr="003A11CB">
        <w:rPr>
          <w:snapToGrid/>
          <w:spacing w:val="10"/>
          <w:kern w:val="0"/>
          <w:szCs w:val="22"/>
        </w:rPr>
        <w:t xml:space="preserve"> </w:t>
      </w:r>
      <w:r w:rsidRPr="003A11CB">
        <w:rPr>
          <w:snapToGrid/>
          <w:kern w:val="0"/>
          <w:szCs w:val="22"/>
        </w:rPr>
        <w:t>an</w:t>
      </w:r>
      <w:r w:rsidRPr="003A11CB">
        <w:rPr>
          <w:snapToGrid/>
          <w:spacing w:val="8"/>
          <w:kern w:val="0"/>
          <w:szCs w:val="22"/>
        </w:rPr>
        <w:t xml:space="preserve"> </w:t>
      </w:r>
      <w:r w:rsidRPr="003A11CB">
        <w:rPr>
          <w:snapToGrid/>
          <w:kern w:val="0"/>
          <w:szCs w:val="22"/>
        </w:rPr>
        <w:t>a</w:t>
      </w:r>
      <w:r w:rsidRPr="003A11CB">
        <w:rPr>
          <w:snapToGrid/>
          <w:spacing w:val="1"/>
          <w:kern w:val="0"/>
          <w:szCs w:val="22"/>
        </w:rPr>
        <w:t>d</w:t>
      </w:r>
      <w:r w:rsidRPr="003A11CB">
        <w:rPr>
          <w:snapToGrid/>
          <w:spacing w:val="-1"/>
          <w:kern w:val="0"/>
          <w:szCs w:val="22"/>
        </w:rPr>
        <w:t>m</w:t>
      </w:r>
      <w:r w:rsidRPr="003A11CB">
        <w:rPr>
          <w:snapToGrid/>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18"/>
          <w:kern w:val="0"/>
          <w:szCs w:val="22"/>
        </w:rPr>
        <w:t xml:space="preserve"> </w:t>
      </w:r>
      <w:r w:rsidRPr="003A11CB">
        <w:rPr>
          <w:snapToGrid/>
          <w:kern w:val="0"/>
          <w:szCs w:val="22"/>
        </w:rPr>
        <w:t>br</w:t>
      </w:r>
      <w:r w:rsidRPr="003A11CB">
        <w:rPr>
          <w:snapToGrid/>
          <w:spacing w:val="1"/>
          <w:kern w:val="0"/>
          <w:szCs w:val="22"/>
        </w:rPr>
        <w:t>i</w:t>
      </w:r>
      <w:r w:rsidRPr="003A11CB">
        <w:rPr>
          <w:snapToGrid/>
          <w:spacing w:val="-1"/>
          <w:kern w:val="0"/>
          <w:szCs w:val="22"/>
        </w:rPr>
        <w:t>n</w:t>
      </w:r>
      <w:r w:rsidRPr="003A11CB">
        <w:rPr>
          <w:snapToGrid/>
          <w:kern w:val="0"/>
          <w:szCs w:val="22"/>
        </w:rPr>
        <w:t>gs</w:t>
      </w:r>
      <w:r w:rsidRPr="003A11CB">
        <w:rPr>
          <w:snapToGrid/>
          <w:spacing w:val="10"/>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to</w:t>
      </w:r>
      <w:r w:rsidRPr="003A11CB">
        <w:rPr>
          <w:snapToGrid/>
          <w:spacing w:val="7"/>
          <w:kern w:val="0"/>
          <w:szCs w:val="22"/>
        </w:rPr>
        <w:t xml:space="preserve"> </w:t>
      </w:r>
      <w:r w:rsidRPr="003A11CB">
        <w:rPr>
          <w:snapToGrid/>
          <w:spacing w:val="-1"/>
          <w:w w:val="102"/>
          <w:kern w:val="0"/>
          <w:szCs w:val="22"/>
        </w:rPr>
        <w:t>u</w:t>
      </w:r>
      <w:r w:rsidRPr="003A11CB">
        <w:rPr>
          <w:snapToGrid/>
          <w:w w:val="102"/>
          <w:kern w:val="0"/>
          <w:szCs w:val="22"/>
        </w:rPr>
        <w:t xml:space="preserve">se </w:t>
      </w:r>
      <w:r w:rsidRPr="003A11CB">
        <w:rPr>
          <w:snapToGrid/>
          <w:kern w:val="0"/>
          <w:szCs w:val="22"/>
        </w:rPr>
        <w:t>an</w:t>
      </w:r>
      <w:r w:rsidRPr="003A11CB">
        <w:rPr>
          <w:snapToGrid/>
          <w:spacing w:val="4"/>
          <w:kern w:val="0"/>
          <w:szCs w:val="22"/>
        </w:rPr>
        <w:t xml:space="preserve"> </w:t>
      </w:r>
      <w:r w:rsidRPr="003A11CB">
        <w:rPr>
          <w:snapToGrid/>
          <w:kern w:val="0"/>
          <w:szCs w:val="22"/>
        </w:rPr>
        <w:t>IMT</w:t>
      </w:r>
      <w:r w:rsidRPr="003A11CB">
        <w:rPr>
          <w:snapToGrid/>
          <w:spacing w:val="9"/>
          <w:kern w:val="0"/>
          <w:szCs w:val="22"/>
        </w:rPr>
        <w:t xml:space="preserve"> </w:t>
      </w:r>
      <w:r w:rsidRPr="003A11CB">
        <w:rPr>
          <w:snapToGrid/>
          <w:kern w:val="0"/>
          <w:szCs w:val="22"/>
        </w:rPr>
        <w:t>station</w:t>
      </w:r>
      <w:r w:rsidRPr="003A11CB">
        <w:rPr>
          <w:snapToGrid/>
          <w:spacing w:val="7"/>
          <w:kern w:val="0"/>
          <w:szCs w:val="22"/>
        </w:rPr>
        <w:t xml:space="preserve"> </w:t>
      </w:r>
      <w:r w:rsidRPr="003A11CB">
        <w:rPr>
          <w:snapToGrid/>
          <w:spacing w:val="1"/>
          <w:kern w:val="0"/>
          <w:szCs w:val="22"/>
        </w:rPr>
        <w:t>i</w:t>
      </w:r>
      <w:r w:rsidRPr="003A11CB">
        <w:rPr>
          <w:snapToGrid/>
          <w:kern w:val="0"/>
          <w:szCs w:val="22"/>
        </w:rPr>
        <w:t>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spacing w:val="1"/>
          <w:kern w:val="0"/>
          <w:szCs w:val="22"/>
        </w:rPr>
        <w:t>s</w:t>
      </w:r>
      <w:r w:rsidRPr="003A11CB">
        <w:rPr>
          <w:snapToGrid/>
          <w:kern w:val="0"/>
          <w:szCs w:val="22"/>
        </w:rPr>
        <w:t>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it</w:t>
      </w:r>
      <w:r w:rsidRPr="003A11CB">
        <w:rPr>
          <w:snapToGrid/>
          <w:spacing w:val="3"/>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spacing w:val="2"/>
          <w:kern w:val="0"/>
          <w:szCs w:val="22"/>
        </w:rPr>
        <w:t>e</w:t>
      </w:r>
      <w:r w:rsidRPr="003A11CB">
        <w:rPr>
          <w:snapToGrid/>
          <w:spacing w:val="1"/>
          <w:kern w:val="0"/>
          <w:szCs w:val="22"/>
        </w:rPr>
        <w:t>n</w:t>
      </w:r>
      <w:r w:rsidRPr="003A11CB">
        <w:rPr>
          <w:snapToGrid/>
          <w:kern w:val="0"/>
          <w:szCs w:val="22"/>
        </w:rPr>
        <w:t>s</w:t>
      </w:r>
      <w:r w:rsidRPr="003A11CB">
        <w:rPr>
          <w:snapToGrid/>
          <w:spacing w:val="-1"/>
          <w:kern w:val="0"/>
          <w:szCs w:val="22"/>
        </w:rPr>
        <w:t>u</w:t>
      </w:r>
      <w:r w:rsidRPr="003A11CB">
        <w:rPr>
          <w:snapToGrid/>
          <w:kern w:val="0"/>
          <w:szCs w:val="22"/>
        </w:rPr>
        <w:t>re</w:t>
      </w:r>
      <w:r w:rsidRPr="003A11CB">
        <w:rPr>
          <w:snapToGrid/>
          <w:spacing w:val="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at</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kern w:val="0"/>
          <w:szCs w:val="22"/>
        </w:rPr>
        <w:t>p</w:t>
      </w:r>
      <w:r w:rsidRPr="003A11CB">
        <w:rPr>
          <w:snapToGrid/>
          <w:spacing w:val="1"/>
          <w:kern w:val="0"/>
          <w:szCs w:val="22"/>
        </w:rPr>
        <w:t>o</w:t>
      </w:r>
      <w:r w:rsidRPr="003A11CB">
        <w:rPr>
          <w:snapToGrid/>
          <w:spacing w:val="-3"/>
          <w:kern w:val="0"/>
          <w:szCs w:val="22"/>
        </w:rPr>
        <w:t>w</w:t>
      </w:r>
      <w:r w:rsidRPr="003A11CB">
        <w:rPr>
          <w:snapToGrid/>
          <w:kern w:val="0"/>
          <w:szCs w:val="22"/>
        </w:rPr>
        <w:t>er</w:t>
      </w:r>
      <w:r w:rsidRPr="003A11CB">
        <w:rPr>
          <w:snapToGrid/>
          <w:spacing w:val="8"/>
          <w:kern w:val="0"/>
          <w:szCs w:val="22"/>
        </w:rPr>
        <w:t xml:space="preserve"> </w:t>
      </w:r>
      <w:r w:rsidRPr="003A11CB">
        <w:rPr>
          <w:snapToGrid/>
          <w:spacing w:val="-1"/>
          <w:kern w:val="0"/>
          <w:szCs w:val="22"/>
        </w:rPr>
        <w:t>f</w:t>
      </w:r>
      <w:r w:rsidRPr="003A11CB">
        <w:rPr>
          <w:snapToGrid/>
          <w:spacing w:val="1"/>
          <w:kern w:val="0"/>
          <w:szCs w:val="22"/>
        </w:rPr>
        <w:t>l</w:t>
      </w:r>
      <w:r w:rsidRPr="003A11CB">
        <w:rPr>
          <w:snapToGrid/>
          <w:kern w:val="0"/>
          <w:szCs w:val="22"/>
        </w:rPr>
        <w:t>u</w:t>
      </w:r>
      <w:r w:rsidRPr="003A11CB">
        <w:rPr>
          <w:snapToGrid/>
          <w:spacing w:val="4"/>
          <w:kern w:val="0"/>
          <w:szCs w:val="22"/>
        </w:rPr>
        <w:t>x</w:t>
      </w:r>
      <w:r w:rsidRPr="003A11CB">
        <w:rPr>
          <w:snapToGrid/>
          <w:spacing w:val="-1"/>
          <w:kern w:val="0"/>
          <w:szCs w:val="22"/>
        </w:rPr>
        <w:t>-</w:t>
      </w:r>
      <w:r w:rsidRPr="003A11CB">
        <w:rPr>
          <w:snapToGrid/>
          <w:spacing w:val="1"/>
          <w:kern w:val="0"/>
          <w:szCs w:val="22"/>
        </w:rPr>
        <w:t>d</w:t>
      </w:r>
      <w:r w:rsidRPr="003A11CB">
        <w:rPr>
          <w:snapToGrid/>
          <w:spacing w:val="2"/>
          <w:kern w:val="0"/>
          <w:szCs w:val="22"/>
        </w:rPr>
        <w:t>e</w:t>
      </w:r>
      <w:r w:rsidRPr="003A11CB">
        <w:rPr>
          <w:snapToGrid/>
          <w:spacing w:val="-1"/>
          <w:kern w:val="0"/>
          <w:szCs w:val="22"/>
        </w:rPr>
        <w:t>n</w:t>
      </w:r>
      <w:r w:rsidRPr="003A11CB">
        <w:rPr>
          <w:snapToGrid/>
          <w:kern w:val="0"/>
          <w:szCs w:val="22"/>
        </w:rPr>
        <w:t>si</w:t>
      </w:r>
      <w:r w:rsidRPr="003A11CB">
        <w:rPr>
          <w:snapToGrid/>
          <w:spacing w:val="1"/>
          <w:kern w:val="0"/>
          <w:szCs w:val="22"/>
        </w:rPr>
        <w:t>t</w:t>
      </w:r>
      <w:r w:rsidRPr="003A11CB">
        <w:rPr>
          <w:snapToGrid/>
          <w:kern w:val="0"/>
          <w:szCs w:val="22"/>
        </w:rPr>
        <w:t>y</w:t>
      </w:r>
      <w:r w:rsidRPr="003A11CB">
        <w:rPr>
          <w:snapToGrid/>
          <w:spacing w:val="14"/>
          <w:kern w:val="0"/>
          <w:szCs w:val="22"/>
        </w:rPr>
        <w:t xml:space="preserve"> </w:t>
      </w:r>
      <w:r w:rsidRPr="003A11CB">
        <w:rPr>
          <w:snapToGrid/>
          <w:kern w:val="0"/>
          <w:szCs w:val="22"/>
        </w:rPr>
        <w:t>prod</w:t>
      </w:r>
      <w:r w:rsidRPr="003A11CB">
        <w:rPr>
          <w:snapToGrid/>
          <w:spacing w:val="-1"/>
          <w:kern w:val="0"/>
          <w:szCs w:val="22"/>
        </w:rPr>
        <w:t>u</w:t>
      </w:r>
      <w:r w:rsidRPr="003A11CB">
        <w:rPr>
          <w:snapToGrid/>
          <w:kern w:val="0"/>
          <w:szCs w:val="22"/>
        </w:rPr>
        <w:t>ced</w:t>
      </w:r>
      <w:r w:rsidRPr="003A11CB">
        <w:rPr>
          <w:snapToGrid/>
          <w:spacing w:val="11"/>
          <w:kern w:val="0"/>
          <w:szCs w:val="22"/>
        </w:rPr>
        <w:t xml:space="preserve"> </w:t>
      </w:r>
      <w:r w:rsidRPr="003A11CB">
        <w:rPr>
          <w:snapToGrid/>
          <w:kern w:val="0"/>
          <w:szCs w:val="22"/>
        </w:rPr>
        <w:t>by</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spacing w:val="1"/>
          <w:kern w:val="0"/>
          <w:szCs w:val="22"/>
        </w:rPr>
        <w:t>i</w:t>
      </w:r>
      <w:r w:rsidRPr="003A11CB">
        <w:rPr>
          <w:snapToGrid/>
          <w:kern w:val="0"/>
          <w:szCs w:val="22"/>
        </w:rPr>
        <w:t>s</w:t>
      </w:r>
      <w:r w:rsidRPr="003A11CB">
        <w:rPr>
          <w:snapToGrid/>
          <w:spacing w:val="5"/>
          <w:kern w:val="0"/>
          <w:szCs w:val="22"/>
        </w:rPr>
        <w:t xml:space="preserve"> </w:t>
      </w:r>
      <w:r w:rsidRPr="003A11CB">
        <w:rPr>
          <w:snapToGrid/>
          <w:spacing w:val="1"/>
          <w:kern w:val="0"/>
          <w:szCs w:val="22"/>
        </w:rPr>
        <w:t>s</w:t>
      </w:r>
      <w:r w:rsidRPr="003A11CB">
        <w:rPr>
          <w:snapToGrid/>
          <w:kern w:val="0"/>
          <w:szCs w:val="22"/>
        </w:rPr>
        <w:t>tation</w:t>
      </w:r>
      <w:r w:rsidRPr="003A11CB">
        <w:rPr>
          <w:snapToGrid/>
          <w:spacing w:val="7"/>
          <w:kern w:val="0"/>
          <w:szCs w:val="22"/>
        </w:rPr>
        <w:t xml:space="preserve"> </w:t>
      </w:r>
      <w:r w:rsidRPr="003A11CB">
        <w:rPr>
          <w:snapToGrid/>
          <w:kern w:val="0"/>
          <w:szCs w:val="22"/>
        </w:rPr>
        <w:t>does</w:t>
      </w:r>
      <w:r w:rsidRPr="003A11CB">
        <w:rPr>
          <w:snapToGrid/>
          <w:spacing w:val="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w w:val="102"/>
          <w:kern w:val="0"/>
          <w:szCs w:val="22"/>
        </w:rPr>
        <w:t>e</w:t>
      </w:r>
      <w:r w:rsidRPr="003A11CB">
        <w:rPr>
          <w:snapToGrid/>
          <w:spacing w:val="-1"/>
          <w:w w:val="102"/>
          <w:kern w:val="0"/>
          <w:szCs w:val="22"/>
        </w:rPr>
        <w:t>x</w:t>
      </w:r>
      <w:r w:rsidRPr="003A11CB">
        <w:rPr>
          <w:snapToGrid/>
          <w:w w:val="102"/>
          <w:kern w:val="0"/>
          <w:szCs w:val="22"/>
        </w:rPr>
        <w:t xml:space="preserve">ceed </w:t>
      </w:r>
      <w:r w:rsidRPr="003A11CB">
        <w:rPr>
          <w:snapToGrid/>
          <w:kern w:val="0"/>
          <w:szCs w:val="22"/>
        </w:rPr>
        <w:t>−</w:t>
      </w:r>
      <w:r w:rsidRPr="003A11CB">
        <w:rPr>
          <w:snapToGrid/>
          <w:spacing w:val="1"/>
          <w:kern w:val="0"/>
          <w:szCs w:val="22"/>
        </w:rPr>
        <w:t>15</w:t>
      </w:r>
      <w:r w:rsidRPr="003A11CB">
        <w:rPr>
          <w:snapToGrid/>
          <w:kern w:val="0"/>
          <w:szCs w:val="22"/>
        </w:rPr>
        <w:t>5</w:t>
      </w:r>
      <w:r w:rsidRPr="003A11CB">
        <w:rPr>
          <w:snapToGrid/>
          <w:spacing w:val="8"/>
          <w:kern w:val="0"/>
          <w:szCs w:val="22"/>
        </w:rPr>
        <w:t xml:space="preserve"> </w:t>
      </w:r>
      <w:r w:rsidRPr="003A11CB">
        <w:rPr>
          <w:snapToGrid/>
          <w:spacing w:val="-1"/>
          <w:kern w:val="0"/>
          <w:szCs w:val="22"/>
        </w:rPr>
        <w:t>d</w:t>
      </w:r>
      <w:r w:rsidRPr="003A11CB">
        <w:rPr>
          <w:snapToGrid/>
          <w:spacing w:val="1"/>
          <w:kern w:val="0"/>
          <w:szCs w:val="22"/>
        </w:rPr>
        <w:t>B(W</w:t>
      </w:r>
      <w:r w:rsidRPr="003A11CB">
        <w:rPr>
          <w:snapToGrid/>
          <w:spacing w:val="-2"/>
          <w:kern w:val="0"/>
          <w:szCs w:val="22"/>
        </w:rPr>
        <w:t>/</w:t>
      </w:r>
      <w:r w:rsidRPr="003A11CB">
        <w:rPr>
          <w:snapToGrid/>
          <w:kern w:val="0"/>
          <w:szCs w:val="22"/>
        </w:rPr>
        <w:t>(m² ·</w:t>
      </w:r>
      <w:r w:rsidRPr="003A11CB">
        <w:rPr>
          <w:snapToGrid/>
          <w:spacing w:val="3"/>
          <w:kern w:val="0"/>
          <w:szCs w:val="22"/>
        </w:rPr>
        <w:t xml:space="preserve"> </w:t>
      </w:r>
      <w:r w:rsidRPr="003A11CB">
        <w:rPr>
          <w:snapToGrid/>
          <w:kern w:val="0"/>
          <w:szCs w:val="22"/>
        </w:rPr>
        <w:t>1</w:t>
      </w:r>
      <w:r w:rsidRPr="003A11CB">
        <w:rPr>
          <w:snapToGrid/>
          <w:spacing w:val="3"/>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p</w:t>
      </w:r>
      <w:r w:rsidRPr="003A11CB">
        <w:rPr>
          <w:snapToGrid/>
          <w:spacing w:val="-1"/>
          <w:kern w:val="0"/>
          <w:szCs w:val="22"/>
        </w:rPr>
        <w:t>r</w:t>
      </w:r>
      <w:r w:rsidRPr="003A11CB">
        <w:rPr>
          <w:snapToGrid/>
          <w:kern w:val="0"/>
          <w:szCs w:val="22"/>
        </w:rPr>
        <w:t>od</w:t>
      </w:r>
      <w:r w:rsidRPr="003A11CB">
        <w:rPr>
          <w:snapToGrid/>
          <w:spacing w:val="-1"/>
          <w:kern w:val="0"/>
          <w:szCs w:val="22"/>
        </w:rPr>
        <w:t>u</w:t>
      </w:r>
      <w:r w:rsidRPr="003A11CB">
        <w:rPr>
          <w:snapToGrid/>
          <w:kern w:val="0"/>
          <w:szCs w:val="22"/>
        </w:rPr>
        <w:t>ced</w:t>
      </w:r>
      <w:r w:rsidRPr="003A11CB">
        <w:rPr>
          <w:snapToGrid/>
          <w:spacing w:val="7"/>
          <w:kern w:val="0"/>
          <w:szCs w:val="22"/>
        </w:rPr>
        <w:t xml:space="preserve"> </w:t>
      </w:r>
      <w:r w:rsidRPr="003A11CB">
        <w:rPr>
          <w:snapToGrid/>
          <w:spacing w:val="-1"/>
          <w:kern w:val="0"/>
          <w:szCs w:val="22"/>
        </w:rPr>
        <w:t>u</w:t>
      </w:r>
      <w:r w:rsidRPr="003A11CB">
        <w:rPr>
          <w:snapToGrid/>
          <w:kern w:val="0"/>
          <w:szCs w:val="22"/>
        </w:rPr>
        <w:t>p to</w:t>
      </w:r>
      <w:r w:rsidRPr="003A11CB">
        <w:rPr>
          <w:snapToGrid/>
          <w:spacing w:val="-2"/>
          <w:kern w:val="0"/>
          <w:szCs w:val="22"/>
        </w:rPr>
        <w:t xml:space="preserve"> </w:t>
      </w:r>
      <w:r w:rsidRPr="003A11CB">
        <w:rPr>
          <w:snapToGrid/>
          <w:kern w:val="0"/>
          <w:szCs w:val="22"/>
        </w:rPr>
        <w:t>19</w:t>
      </w:r>
      <w:r w:rsidRPr="003A11CB">
        <w:rPr>
          <w:snapToGrid/>
          <w:spacing w:val="7"/>
          <w:kern w:val="0"/>
          <w:szCs w:val="22"/>
        </w:rPr>
        <w:t xml:space="preserve"> </w:t>
      </w:r>
      <w:r w:rsidRPr="003A11CB">
        <w:rPr>
          <w:snapToGrid/>
          <w:spacing w:val="-1"/>
          <w:kern w:val="0"/>
          <w:szCs w:val="22"/>
        </w:rPr>
        <w:t>k</w:t>
      </w:r>
      <w:r w:rsidRPr="003A11CB">
        <w:rPr>
          <w:snapToGrid/>
          <w:kern w:val="0"/>
          <w:szCs w:val="22"/>
        </w:rPr>
        <w:t>m</w:t>
      </w:r>
      <w:r w:rsidRPr="003A11CB">
        <w:rPr>
          <w:snapToGrid/>
          <w:spacing w:val="-2"/>
          <w:kern w:val="0"/>
          <w:szCs w:val="22"/>
        </w:rPr>
        <w:t xml:space="preserve"> </w:t>
      </w:r>
      <w:r w:rsidRPr="003A11CB">
        <w:rPr>
          <w:snapToGrid/>
          <w:kern w:val="0"/>
          <w:szCs w:val="22"/>
        </w:rPr>
        <w:t>a</w:t>
      </w:r>
      <w:r w:rsidRPr="003A11CB">
        <w:rPr>
          <w:snapToGrid/>
          <w:spacing w:val="1"/>
          <w:kern w:val="0"/>
          <w:szCs w:val="22"/>
        </w:rPr>
        <w:t>b</w:t>
      </w:r>
      <w:r w:rsidRPr="003A11CB">
        <w:rPr>
          <w:snapToGrid/>
          <w:kern w:val="0"/>
          <w:szCs w:val="22"/>
        </w:rPr>
        <w:t>o</w:t>
      </w:r>
      <w:r w:rsidRPr="003A11CB">
        <w:rPr>
          <w:snapToGrid/>
          <w:spacing w:val="-1"/>
          <w:kern w:val="0"/>
          <w:szCs w:val="22"/>
        </w:rPr>
        <w:t>v</w:t>
      </w:r>
      <w:r w:rsidRPr="003A11CB">
        <w:rPr>
          <w:snapToGrid/>
          <w:kern w:val="0"/>
          <w:szCs w:val="22"/>
        </w:rPr>
        <w:t>e</w:t>
      </w:r>
      <w:r w:rsidRPr="003A11CB">
        <w:rPr>
          <w:snapToGrid/>
          <w:spacing w:val="3"/>
          <w:kern w:val="0"/>
          <w:szCs w:val="22"/>
        </w:rPr>
        <w:t xml:space="preserve"> </w:t>
      </w:r>
      <w:r w:rsidRPr="003A11CB">
        <w:rPr>
          <w:snapToGrid/>
          <w:kern w:val="0"/>
          <w:szCs w:val="22"/>
        </w:rPr>
        <w:t>sea</w:t>
      </w:r>
      <w:r w:rsidRPr="003A11CB">
        <w:rPr>
          <w:snapToGrid/>
          <w:spacing w:val="2"/>
          <w:kern w:val="0"/>
          <w:szCs w:val="22"/>
        </w:rPr>
        <w:t xml:space="preserve"> </w:t>
      </w:r>
      <w:r w:rsidRPr="003A11CB">
        <w:rPr>
          <w:snapToGrid/>
          <w:kern w:val="0"/>
          <w:szCs w:val="22"/>
        </w:rPr>
        <w:t>le</w:t>
      </w:r>
      <w:r w:rsidRPr="003A11CB">
        <w:rPr>
          <w:snapToGrid/>
          <w:spacing w:val="-1"/>
          <w:kern w:val="0"/>
          <w:szCs w:val="22"/>
        </w:rPr>
        <w:t>v</w:t>
      </w:r>
      <w:r w:rsidRPr="003A11CB">
        <w:rPr>
          <w:snapToGrid/>
          <w:kern w:val="0"/>
          <w:szCs w:val="22"/>
        </w:rPr>
        <w:t>el</w:t>
      </w:r>
      <w:r w:rsidRPr="003A11CB">
        <w:rPr>
          <w:snapToGrid/>
          <w:spacing w:val="2"/>
          <w:kern w:val="0"/>
          <w:szCs w:val="22"/>
        </w:rPr>
        <w:t xml:space="preserve"> </w:t>
      </w:r>
      <w:r w:rsidRPr="003A11CB">
        <w:rPr>
          <w:snapToGrid/>
          <w:kern w:val="0"/>
          <w:szCs w:val="22"/>
        </w:rPr>
        <w:t>at</w:t>
      </w:r>
      <w:r w:rsidRPr="003A11CB">
        <w:rPr>
          <w:snapToGrid/>
          <w:spacing w:val="-1"/>
          <w:kern w:val="0"/>
          <w:szCs w:val="22"/>
        </w:rPr>
        <w:t xml:space="preserve"> </w:t>
      </w:r>
      <w:r w:rsidRPr="003A11CB">
        <w:rPr>
          <w:snapToGrid/>
          <w:spacing w:val="1"/>
          <w:kern w:val="0"/>
          <w:szCs w:val="22"/>
        </w:rPr>
        <w:t>2</w:t>
      </w:r>
      <w:r w:rsidRPr="003A11CB">
        <w:rPr>
          <w:snapToGrid/>
          <w:kern w:val="0"/>
          <w:szCs w:val="22"/>
        </w:rPr>
        <w:t>0</w:t>
      </w:r>
      <w:r w:rsidRPr="003A11CB">
        <w:rPr>
          <w:snapToGrid/>
          <w:spacing w:val="5"/>
          <w:kern w:val="0"/>
          <w:szCs w:val="22"/>
        </w:rPr>
        <w:t xml:space="preserve"> </w:t>
      </w:r>
      <w:r w:rsidRPr="003A11CB">
        <w:rPr>
          <w:snapToGrid/>
          <w:kern w:val="0"/>
          <w:szCs w:val="22"/>
        </w:rPr>
        <w:t>km</w:t>
      </w:r>
      <w:r w:rsidRPr="003A11CB">
        <w:rPr>
          <w:snapToGrid/>
          <w:spacing w:val="-1"/>
          <w:kern w:val="0"/>
          <w:szCs w:val="22"/>
        </w:rPr>
        <w:t xml:space="preserve"> f</w:t>
      </w:r>
      <w:r w:rsidRPr="003A11CB">
        <w:rPr>
          <w:snapToGrid/>
          <w:kern w:val="0"/>
          <w:szCs w:val="22"/>
        </w:rPr>
        <w:t>r</w:t>
      </w:r>
      <w:r w:rsidRPr="003A11CB">
        <w:rPr>
          <w:snapToGrid/>
          <w:spacing w:val="2"/>
          <w:kern w:val="0"/>
          <w:szCs w:val="22"/>
        </w:rPr>
        <w:t>o</w:t>
      </w:r>
      <w:r w:rsidRPr="003A11CB">
        <w:rPr>
          <w:snapToGrid/>
          <w:kern w:val="0"/>
          <w:szCs w:val="22"/>
        </w:rPr>
        <w:t>m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ast,</w:t>
      </w:r>
      <w:r w:rsidRPr="003A11CB">
        <w:rPr>
          <w:snapToGrid/>
          <w:spacing w:val="4"/>
          <w:kern w:val="0"/>
          <w:szCs w:val="22"/>
        </w:rPr>
        <w:t xml:space="preserve"> </w:t>
      </w:r>
      <w:r w:rsidRPr="003A11CB">
        <w:rPr>
          <w:snapToGrid/>
          <w:kern w:val="0"/>
          <w:szCs w:val="22"/>
        </w:rPr>
        <w:t>de</w:t>
      </w:r>
      <w:r w:rsidRPr="003A11CB">
        <w:rPr>
          <w:snapToGrid/>
          <w:spacing w:val="-1"/>
          <w:kern w:val="0"/>
          <w:szCs w:val="22"/>
        </w:rPr>
        <w:t>f</w:t>
      </w:r>
      <w:r w:rsidRPr="003A11CB">
        <w:rPr>
          <w:snapToGrid/>
          <w:kern w:val="0"/>
          <w:szCs w:val="22"/>
        </w:rPr>
        <w:t>i</w:t>
      </w:r>
      <w:r w:rsidRPr="003A11CB">
        <w:rPr>
          <w:snapToGrid/>
          <w:spacing w:val="-1"/>
          <w:kern w:val="0"/>
          <w:szCs w:val="22"/>
        </w:rPr>
        <w:t>n</w:t>
      </w:r>
      <w:r w:rsidRPr="003A11CB">
        <w:rPr>
          <w:snapToGrid/>
          <w:kern w:val="0"/>
          <w:szCs w:val="22"/>
        </w:rPr>
        <w:t>ed</w:t>
      </w:r>
      <w:r w:rsidRPr="003A11CB">
        <w:rPr>
          <w:snapToGrid/>
          <w:spacing w:val="5"/>
          <w:kern w:val="0"/>
          <w:szCs w:val="22"/>
        </w:rPr>
        <w:t xml:space="preserve"> </w:t>
      </w:r>
      <w:r w:rsidRPr="003A11CB">
        <w:rPr>
          <w:snapToGrid/>
          <w:kern w:val="0"/>
          <w:szCs w:val="22"/>
        </w:rPr>
        <w:t>as</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l</w:t>
      </w:r>
      <w:r w:rsidRPr="003A11CB">
        <w:rPr>
          <w:snapToGrid/>
          <w:spacing w:val="2"/>
          <w:kern w:val="0"/>
          <w:szCs w:val="22"/>
        </w:rPr>
        <w:t>o</w:t>
      </w:r>
      <w:r w:rsidRPr="003A11CB">
        <w:rPr>
          <w:snapToGrid/>
          <w:kern w:val="0"/>
          <w:szCs w:val="22"/>
        </w:rPr>
        <w:t>w</w:t>
      </w:r>
      <w:r w:rsidRPr="003A11CB">
        <w:rPr>
          <w:snapToGrid/>
          <w:spacing w:val="2"/>
          <w:kern w:val="0"/>
          <w:szCs w:val="22"/>
        </w:rPr>
        <w:t>-</w:t>
      </w:r>
      <w:r w:rsidRPr="003A11CB">
        <w:rPr>
          <w:snapToGrid/>
          <w:spacing w:val="-2"/>
          <w:kern w:val="0"/>
          <w:szCs w:val="22"/>
        </w:rPr>
        <w:t>w</w:t>
      </w:r>
      <w:r w:rsidRPr="003A11CB">
        <w:rPr>
          <w:snapToGrid/>
          <w:kern w:val="0"/>
          <w:szCs w:val="22"/>
        </w:rPr>
        <w:t>ater</w:t>
      </w:r>
      <w:r w:rsidRPr="003A11CB">
        <w:rPr>
          <w:snapToGrid/>
          <w:spacing w:val="10"/>
          <w:kern w:val="0"/>
          <w:szCs w:val="22"/>
        </w:rPr>
        <w:t xml:space="preserve"> </w:t>
      </w:r>
      <w:r w:rsidRPr="003A11CB">
        <w:rPr>
          <w:snapToGrid/>
          <w:spacing w:val="-3"/>
          <w:w w:val="102"/>
          <w:kern w:val="0"/>
          <w:szCs w:val="22"/>
        </w:rPr>
        <w:t>m</w:t>
      </w:r>
      <w:r w:rsidRPr="003A11CB">
        <w:rPr>
          <w:snapToGrid/>
          <w:w w:val="102"/>
          <w:kern w:val="0"/>
          <w:szCs w:val="22"/>
        </w:rPr>
        <w:t>a</w:t>
      </w:r>
      <w:r w:rsidRPr="003A11CB">
        <w:rPr>
          <w:snapToGrid/>
          <w:spacing w:val="2"/>
          <w:w w:val="102"/>
          <w:kern w:val="0"/>
          <w:szCs w:val="22"/>
        </w:rPr>
        <w:t>r</w:t>
      </w:r>
      <w:r w:rsidRPr="003A11CB">
        <w:rPr>
          <w:snapToGrid/>
          <w:spacing w:val="-1"/>
          <w:w w:val="102"/>
          <w:kern w:val="0"/>
          <w:szCs w:val="22"/>
        </w:rPr>
        <w:t>k</w:t>
      </w:r>
      <w:r w:rsidRPr="003A11CB">
        <w:rPr>
          <w:snapToGrid/>
          <w:w w:val="102"/>
          <w:kern w:val="0"/>
          <w:szCs w:val="22"/>
        </w:rPr>
        <w:t xml:space="preserve">, </w:t>
      </w:r>
      <w:r w:rsidRPr="003A11CB">
        <w:rPr>
          <w:snapToGrid/>
          <w:kern w:val="0"/>
          <w:szCs w:val="22"/>
        </w:rPr>
        <w:t>as o</w:t>
      </w:r>
      <w:r w:rsidRPr="003A11CB">
        <w:rPr>
          <w:snapToGrid/>
          <w:spacing w:val="-1"/>
          <w:kern w:val="0"/>
          <w:szCs w:val="22"/>
        </w:rPr>
        <w:t>ff</w:t>
      </w:r>
      <w:r w:rsidRPr="003A11CB">
        <w:rPr>
          <w:snapToGrid/>
          <w:kern w:val="0"/>
          <w:szCs w:val="22"/>
        </w:rPr>
        <w:t>ici</w:t>
      </w:r>
      <w:r w:rsidRPr="003A11CB">
        <w:rPr>
          <w:snapToGrid/>
          <w:spacing w:val="2"/>
          <w:kern w:val="0"/>
          <w:szCs w:val="22"/>
        </w:rPr>
        <w:t>a</w:t>
      </w:r>
      <w:r w:rsidRPr="003A11CB">
        <w:rPr>
          <w:snapToGrid/>
          <w:kern w:val="0"/>
          <w:szCs w:val="22"/>
        </w:rPr>
        <w:t>l</w:t>
      </w:r>
      <w:r w:rsidRPr="003A11CB">
        <w:rPr>
          <w:snapToGrid/>
          <w:spacing w:val="1"/>
          <w:kern w:val="0"/>
          <w:szCs w:val="22"/>
        </w:rPr>
        <w:t>l</w:t>
      </w:r>
      <w:r w:rsidRPr="003A11CB">
        <w:rPr>
          <w:snapToGrid/>
          <w:kern w:val="0"/>
          <w:szCs w:val="22"/>
        </w:rPr>
        <w:t>y</w:t>
      </w:r>
      <w:r w:rsidRPr="003A11CB">
        <w:rPr>
          <w:snapToGrid/>
          <w:spacing w:val="7"/>
          <w:kern w:val="0"/>
          <w:szCs w:val="22"/>
        </w:rPr>
        <w:t xml:space="preserve"> </w:t>
      </w:r>
      <w:r w:rsidRPr="003A11CB">
        <w:rPr>
          <w:snapToGrid/>
          <w:kern w:val="0"/>
          <w:szCs w:val="22"/>
        </w:rPr>
        <w:t>recog</w:t>
      </w:r>
      <w:r w:rsidRPr="003A11CB">
        <w:rPr>
          <w:snapToGrid/>
          <w:spacing w:val="-1"/>
          <w:kern w:val="0"/>
          <w:szCs w:val="22"/>
        </w:rPr>
        <w:t>n</w:t>
      </w:r>
      <w:r w:rsidRPr="003A11CB">
        <w:rPr>
          <w:snapToGrid/>
          <w:kern w:val="0"/>
          <w:szCs w:val="22"/>
        </w:rPr>
        <w:t>ized</w:t>
      </w:r>
      <w:r w:rsidRPr="003A11CB">
        <w:rPr>
          <w:snapToGrid/>
          <w:spacing w:val="13"/>
          <w:kern w:val="0"/>
          <w:szCs w:val="22"/>
        </w:rPr>
        <w:t xml:space="preserve"> </w:t>
      </w:r>
      <w:r w:rsidRPr="003A11CB">
        <w:rPr>
          <w:snapToGrid/>
          <w:kern w:val="0"/>
          <w:szCs w:val="22"/>
        </w:rPr>
        <w:t xml:space="preserve">by </w:t>
      </w:r>
      <w:r w:rsidRPr="003A11CB">
        <w:rPr>
          <w:snapToGrid/>
          <w:spacing w:val="1"/>
          <w:kern w:val="0"/>
          <w:szCs w:val="22"/>
        </w:rPr>
        <w:t>t</w:t>
      </w:r>
      <w:r w:rsidRPr="003A11CB">
        <w:rPr>
          <w:snapToGrid/>
          <w:spacing w:val="-1"/>
          <w:kern w:val="0"/>
          <w:szCs w:val="22"/>
        </w:rPr>
        <w:t>h</w:t>
      </w:r>
      <w:r w:rsidRPr="003A11CB">
        <w:rPr>
          <w:snapToGrid/>
          <w:kern w:val="0"/>
          <w:szCs w:val="22"/>
        </w:rPr>
        <w:t>e c</w:t>
      </w:r>
      <w:r w:rsidRPr="003A11CB">
        <w:rPr>
          <w:snapToGrid/>
          <w:spacing w:val="1"/>
          <w:kern w:val="0"/>
          <w:szCs w:val="22"/>
        </w:rPr>
        <w:t>o</w:t>
      </w:r>
      <w:r w:rsidRPr="003A11CB">
        <w:rPr>
          <w:snapToGrid/>
          <w:kern w:val="0"/>
          <w:szCs w:val="22"/>
        </w:rPr>
        <w:t>astal</w:t>
      </w:r>
      <w:r w:rsidRPr="003A11CB">
        <w:rPr>
          <w:snapToGrid/>
          <w:spacing w:val="8"/>
          <w:kern w:val="0"/>
          <w:szCs w:val="22"/>
        </w:rPr>
        <w:t xml:space="preserve"> </w:t>
      </w:r>
      <w:r w:rsidRPr="003A11CB">
        <w:rPr>
          <w:snapToGrid/>
          <w:kern w:val="0"/>
          <w:szCs w:val="22"/>
        </w:rPr>
        <w:t xml:space="preserve">State.  </w:t>
      </w:r>
      <w:r w:rsidRPr="003A11CB">
        <w:rPr>
          <w:snapToGrid/>
          <w:spacing w:val="2"/>
          <w:kern w:val="0"/>
          <w:szCs w:val="22"/>
        </w:rPr>
        <w:t>T</w:t>
      </w:r>
      <w:r w:rsidRPr="003A11CB">
        <w:rPr>
          <w:snapToGrid/>
          <w:spacing w:val="-1"/>
          <w:kern w:val="0"/>
          <w:szCs w:val="22"/>
        </w:rPr>
        <w:t>h</w:t>
      </w:r>
      <w:r w:rsidRPr="003A11CB">
        <w:rPr>
          <w:snapToGrid/>
          <w:kern w:val="0"/>
          <w:szCs w:val="22"/>
        </w:rPr>
        <w:t>is crite</w:t>
      </w:r>
      <w:r w:rsidRPr="003A11CB">
        <w:rPr>
          <w:snapToGrid/>
          <w:spacing w:val="-1"/>
          <w:kern w:val="0"/>
          <w:szCs w:val="22"/>
        </w:rPr>
        <w:t>r</w:t>
      </w:r>
      <w:r w:rsidRPr="003A11CB">
        <w:rPr>
          <w:snapToGrid/>
          <w:kern w:val="0"/>
          <w:szCs w:val="22"/>
        </w:rPr>
        <w:t>ion is</w:t>
      </w:r>
      <w:r w:rsidRPr="003A11CB">
        <w:rPr>
          <w:snapToGrid/>
          <w:spacing w:val="2"/>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 to revi</w:t>
      </w:r>
      <w:r w:rsidRPr="003A11CB">
        <w:rPr>
          <w:snapToGrid/>
          <w:spacing w:val="2"/>
          <w:kern w:val="0"/>
          <w:szCs w:val="22"/>
        </w:rPr>
        <w:t>e</w:t>
      </w:r>
      <w:r w:rsidRPr="003A11CB">
        <w:rPr>
          <w:snapToGrid/>
          <w:kern w:val="0"/>
          <w:szCs w:val="22"/>
        </w:rPr>
        <w:t>w at</w:t>
      </w:r>
      <w:r w:rsidRPr="003A11CB">
        <w:rPr>
          <w:snapToGrid/>
          <w:spacing w:val="2"/>
          <w:kern w:val="0"/>
          <w:szCs w:val="22"/>
        </w:rPr>
        <w:t xml:space="preserve"> </w:t>
      </w:r>
      <w:r w:rsidRPr="003A11CB">
        <w:rPr>
          <w:snapToGrid/>
          <w:spacing w:val="1"/>
          <w:kern w:val="0"/>
          <w:szCs w:val="22"/>
        </w:rPr>
        <w:t>W</w:t>
      </w:r>
      <w:r w:rsidRPr="003A11CB">
        <w:rPr>
          <w:snapToGrid/>
          <w:spacing w:val="-1"/>
          <w:kern w:val="0"/>
          <w:szCs w:val="22"/>
        </w:rPr>
        <w:t>R</w:t>
      </w:r>
      <w:r w:rsidRPr="003A11CB">
        <w:rPr>
          <w:snapToGrid/>
          <w:spacing w:val="7"/>
          <w:kern w:val="0"/>
          <w:szCs w:val="22"/>
        </w:rPr>
        <w:t>C</w:t>
      </w:r>
      <w:r w:rsidRPr="003A11CB">
        <w:rPr>
          <w:snapToGrid/>
          <w:spacing w:val="-1"/>
          <w:kern w:val="0"/>
          <w:szCs w:val="22"/>
        </w:rPr>
        <w:t>-</w:t>
      </w:r>
      <w:r w:rsidRPr="003A11CB">
        <w:rPr>
          <w:snapToGrid/>
          <w:kern w:val="0"/>
          <w:szCs w:val="22"/>
        </w:rPr>
        <w:t>19.  See</w:t>
      </w:r>
      <w:r w:rsidRPr="003A11CB">
        <w:rPr>
          <w:snapToGrid/>
          <w:spacing w:val="4"/>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tion</w:t>
      </w:r>
      <w:r w:rsidRPr="003A11CB">
        <w:rPr>
          <w:snapToGrid/>
          <w:spacing w:val="12"/>
          <w:kern w:val="0"/>
          <w:szCs w:val="22"/>
        </w:rPr>
        <w:t xml:space="preserve"> </w:t>
      </w:r>
      <w:r w:rsidRPr="003A11CB">
        <w:rPr>
          <w:bCs/>
          <w:snapToGrid/>
          <w:spacing w:val="1"/>
          <w:w w:val="102"/>
          <w:kern w:val="0"/>
          <w:szCs w:val="22"/>
        </w:rPr>
        <w:t>2</w:t>
      </w:r>
      <w:r w:rsidRPr="003A11CB">
        <w:rPr>
          <w:bCs/>
          <w:snapToGrid/>
          <w:spacing w:val="2"/>
          <w:w w:val="102"/>
          <w:kern w:val="0"/>
          <w:szCs w:val="22"/>
        </w:rPr>
        <w:t>2</w:t>
      </w:r>
      <w:r w:rsidRPr="003A11CB">
        <w:rPr>
          <w:bCs/>
          <w:snapToGrid/>
          <w:w w:val="102"/>
          <w:kern w:val="0"/>
          <w:szCs w:val="22"/>
        </w:rPr>
        <w:t xml:space="preserve">3 </w:t>
      </w:r>
      <w:r w:rsidRPr="003A11CB">
        <w:rPr>
          <w:bCs/>
          <w:snapToGrid/>
          <w:spacing w:val="1"/>
          <w:kern w:val="0"/>
          <w:szCs w:val="22"/>
        </w:rPr>
        <w:t>(</w:t>
      </w:r>
      <w:r w:rsidRPr="003A11CB">
        <w:rPr>
          <w:bCs/>
          <w:snapToGrid/>
          <w:kern w:val="0"/>
          <w:szCs w:val="22"/>
        </w:rPr>
        <w:t>Re</w:t>
      </w:r>
      <w:r w:rsidRPr="003A11CB">
        <w:rPr>
          <w:bCs/>
          <w:snapToGrid/>
          <w:spacing w:val="1"/>
          <w:kern w:val="0"/>
          <w:szCs w:val="22"/>
        </w:rPr>
        <w:t>v.</w:t>
      </w:r>
      <w:r w:rsidRPr="003A11CB">
        <w:rPr>
          <w:bCs/>
          <w:snapToGrid/>
          <w:kern w:val="0"/>
          <w:szCs w:val="22"/>
        </w:rPr>
        <w:t>WR</w:t>
      </w:r>
      <w:r w:rsidRPr="003A11CB">
        <w:rPr>
          <w:bCs/>
          <w:snapToGrid/>
          <w:spacing w:val="1"/>
          <w:kern w:val="0"/>
          <w:szCs w:val="22"/>
        </w:rPr>
        <w:t>C-15)</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is</w:t>
      </w:r>
      <w:r w:rsidRPr="003A11CB">
        <w:rPr>
          <w:snapToGrid/>
          <w:spacing w:val="6"/>
          <w:kern w:val="0"/>
          <w:szCs w:val="22"/>
        </w:rPr>
        <w:t xml:space="preserve"> </w:t>
      </w:r>
      <w:r w:rsidRPr="003A11CB">
        <w:rPr>
          <w:snapToGrid/>
          <w:kern w:val="0"/>
          <w:szCs w:val="22"/>
        </w:rPr>
        <w:t>identifi</w:t>
      </w:r>
      <w:r w:rsidRPr="003A11CB">
        <w:rPr>
          <w:snapToGrid/>
          <w:spacing w:val="2"/>
          <w:kern w:val="0"/>
          <w:szCs w:val="22"/>
        </w:rPr>
        <w:t>c</w:t>
      </w:r>
      <w:r w:rsidRPr="003A11CB">
        <w:rPr>
          <w:snapToGrid/>
          <w:kern w:val="0"/>
          <w:szCs w:val="22"/>
        </w:rPr>
        <w:t>ation</w:t>
      </w:r>
      <w:r w:rsidRPr="003A11CB">
        <w:rPr>
          <w:snapToGrid/>
          <w:spacing w:val="15"/>
          <w:kern w:val="0"/>
          <w:szCs w:val="22"/>
        </w:rPr>
        <w:t xml:space="preserve"> </w:t>
      </w:r>
      <w:r w:rsidRPr="003A11CB">
        <w:rPr>
          <w:snapToGrid/>
          <w:spacing w:val="1"/>
          <w:kern w:val="0"/>
          <w:szCs w:val="22"/>
        </w:rPr>
        <w:t>s</w:t>
      </w:r>
      <w:r w:rsidRPr="003A11CB">
        <w:rPr>
          <w:snapToGrid/>
          <w:spacing w:val="-1"/>
          <w:kern w:val="0"/>
          <w:szCs w:val="22"/>
        </w:rPr>
        <w:t>h</w:t>
      </w:r>
      <w:r w:rsidRPr="003A11CB">
        <w:rPr>
          <w:snapToGrid/>
          <w:kern w:val="0"/>
          <w:szCs w:val="22"/>
        </w:rPr>
        <w:t>all</w:t>
      </w:r>
      <w:r w:rsidRPr="003A11CB">
        <w:rPr>
          <w:snapToGrid/>
          <w:spacing w:val="6"/>
          <w:kern w:val="0"/>
          <w:szCs w:val="22"/>
        </w:rPr>
        <w:t xml:space="preserve"> </w:t>
      </w:r>
      <w:r w:rsidRPr="003A11CB">
        <w:rPr>
          <w:snapToGrid/>
          <w:kern w:val="0"/>
          <w:szCs w:val="22"/>
        </w:rPr>
        <w:t>be</w:t>
      </w:r>
      <w:r w:rsidRPr="003A11CB">
        <w:rPr>
          <w:snapToGrid/>
          <w:spacing w:val="4"/>
          <w:kern w:val="0"/>
          <w:szCs w:val="22"/>
        </w:rPr>
        <w:t xml:space="preserve"> </w:t>
      </w:r>
      <w:r w:rsidRPr="003A11CB">
        <w:rPr>
          <w:snapToGrid/>
          <w:kern w:val="0"/>
          <w:szCs w:val="22"/>
        </w:rPr>
        <w:t>ef</w:t>
      </w:r>
      <w:r w:rsidRPr="003A11CB">
        <w:rPr>
          <w:snapToGrid/>
          <w:spacing w:val="-1"/>
          <w:kern w:val="0"/>
          <w:szCs w:val="22"/>
        </w:rPr>
        <w:t>f</w:t>
      </w:r>
      <w:r w:rsidRPr="003A11CB">
        <w:rPr>
          <w:snapToGrid/>
          <w:kern w:val="0"/>
          <w:szCs w:val="22"/>
        </w:rPr>
        <w:t>ect</w:t>
      </w:r>
      <w:r w:rsidRPr="003A11CB">
        <w:rPr>
          <w:snapToGrid/>
          <w:spacing w:val="1"/>
          <w:kern w:val="0"/>
          <w:szCs w:val="22"/>
        </w:rPr>
        <w:t>i</w:t>
      </w:r>
      <w:r w:rsidRPr="003A11CB">
        <w:rPr>
          <w:snapToGrid/>
          <w:spacing w:val="-1"/>
          <w:kern w:val="0"/>
          <w:szCs w:val="22"/>
        </w:rPr>
        <w:t>v</w:t>
      </w:r>
      <w:r w:rsidRPr="003A11CB">
        <w:rPr>
          <w:snapToGrid/>
          <w:kern w:val="0"/>
          <w:szCs w:val="22"/>
        </w:rPr>
        <w:t>e</w:t>
      </w:r>
      <w:r w:rsidRPr="003A11CB">
        <w:rPr>
          <w:snapToGrid/>
          <w:spacing w:val="11"/>
          <w:kern w:val="0"/>
          <w:szCs w:val="22"/>
        </w:rPr>
        <w:t xml:space="preserve"> </w:t>
      </w:r>
      <w:r w:rsidRPr="003A11CB">
        <w:rPr>
          <w:snapToGrid/>
          <w:kern w:val="0"/>
          <w:szCs w:val="22"/>
        </w:rPr>
        <w:t>a</w:t>
      </w:r>
      <w:r w:rsidRPr="003A11CB">
        <w:rPr>
          <w:snapToGrid/>
          <w:spacing w:val="-1"/>
          <w:kern w:val="0"/>
          <w:szCs w:val="22"/>
        </w:rPr>
        <w:t>f</w:t>
      </w:r>
      <w:r w:rsidRPr="003A11CB">
        <w:rPr>
          <w:snapToGrid/>
          <w:kern w:val="0"/>
          <w:szCs w:val="22"/>
        </w:rPr>
        <w:t>ter</w:t>
      </w:r>
      <w:r w:rsidRPr="003A11CB">
        <w:rPr>
          <w:snapToGrid/>
          <w:spacing w:val="8"/>
          <w:kern w:val="0"/>
          <w:szCs w:val="22"/>
        </w:rPr>
        <w:t xml:space="preserve"> </w:t>
      </w:r>
      <w:r w:rsidRPr="003A11CB">
        <w:rPr>
          <w:snapToGrid/>
          <w:spacing w:val="1"/>
          <w:kern w:val="0"/>
          <w:szCs w:val="22"/>
        </w:rPr>
        <w:t>W</w:t>
      </w:r>
      <w:r w:rsidRPr="003A11CB">
        <w:rPr>
          <w:snapToGrid/>
          <w:spacing w:val="-1"/>
          <w:kern w:val="0"/>
          <w:szCs w:val="22"/>
        </w:rPr>
        <w:t>R</w:t>
      </w:r>
      <w:r w:rsidRPr="003A11CB">
        <w:rPr>
          <w:snapToGrid/>
          <w:spacing w:val="3"/>
          <w:kern w:val="0"/>
          <w:szCs w:val="22"/>
        </w:rPr>
        <w:t>C</w:t>
      </w:r>
      <w:r w:rsidRPr="003A11CB">
        <w:rPr>
          <w:snapToGrid/>
          <w:spacing w:val="-1"/>
          <w:kern w:val="0"/>
          <w:szCs w:val="22"/>
        </w:rPr>
        <w:t>-</w:t>
      </w:r>
      <w:r w:rsidRPr="003A11CB">
        <w:rPr>
          <w:snapToGrid/>
          <w:spacing w:val="1"/>
          <w:kern w:val="0"/>
          <w:szCs w:val="22"/>
        </w:rPr>
        <w:t>19</w:t>
      </w:r>
      <w:r w:rsidRPr="003A11CB">
        <w:rPr>
          <w:snapToGrid/>
          <w:kern w:val="0"/>
          <w:szCs w:val="22"/>
        </w:rPr>
        <w:t>.</w:t>
      </w:r>
    </w:p>
    <w:p w:rsidR="00807703" w:rsidRPr="003A11CB" w:rsidP="003A11CB" w14:paraId="4566931F" w14:textId="77777777">
      <w:pPr>
        <w:widowControl/>
        <w:spacing w:after="120"/>
        <w:ind w:firstLine="720"/>
        <w:rPr>
          <w:snapToGrid/>
          <w:kern w:val="0"/>
          <w:szCs w:val="22"/>
        </w:rPr>
      </w:pPr>
      <w:r w:rsidRPr="003A11CB">
        <w:rPr>
          <w:bCs/>
          <w:snapToGrid/>
          <w:kern w:val="0"/>
          <w:szCs w:val="22"/>
        </w:rPr>
        <w:t>(442)  5.442</w:t>
      </w:r>
      <w:r w:rsidRPr="003A11CB">
        <w:rPr>
          <w:bCs/>
          <w:snapToGrid/>
          <w:kern w:val="0"/>
          <w:szCs w:val="22"/>
          <w:lang w:val="en-GB"/>
        </w:rPr>
        <w:t>  </w:t>
      </w:r>
      <w:r w:rsidRPr="003A11CB">
        <w:rPr>
          <w:snapToGrid/>
          <w:kern w:val="0"/>
          <w:szCs w:val="22"/>
        </w:rPr>
        <w:t xml:space="preserve">In the </w:t>
      </w:r>
      <w:r w:rsidRPr="003A11CB">
        <w:rPr>
          <w:snapToGrid/>
          <w:spacing w:val="-1"/>
          <w:kern w:val="0"/>
          <w:szCs w:val="22"/>
          <w:lang w:val="en-GB"/>
        </w:rPr>
        <w:t>f</w:t>
      </w:r>
      <w:r w:rsidRPr="003A11CB">
        <w:rPr>
          <w:snapToGrid/>
          <w:kern w:val="0"/>
          <w:szCs w:val="22"/>
          <w:lang w:val="en-GB"/>
        </w:rPr>
        <w:t>r</w:t>
      </w:r>
      <w:r w:rsidRPr="003A11CB">
        <w:rPr>
          <w:snapToGrid/>
          <w:spacing w:val="1"/>
          <w:kern w:val="0"/>
          <w:szCs w:val="22"/>
          <w:lang w:val="en-GB"/>
        </w:rPr>
        <w:t>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8"/>
          <w:kern w:val="0"/>
          <w:szCs w:val="22"/>
          <w:lang w:val="en-GB"/>
        </w:rPr>
        <w:t xml:space="preserve"> </w:t>
      </w:r>
      <w:r w:rsidRPr="003A11CB">
        <w:rPr>
          <w:snapToGrid/>
          <w:spacing w:val="1"/>
          <w:kern w:val="0"/>
          <w:szCs w:val="22"/>
        </w:rPr>
        <w:t>b</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s</w:t>
      </w:r>
      <w:r w:rsidRPr="003A11CB">
        <w:rPr>
          <w:snapToGrid/>
          <w:spacing w:val="23"/>
          <w:kern w:val="0"/>
          <w:szCs w:val="22"/>
        </w:rPr>
        <w:t xml:space="preserve"> </w:t>
      </w:r>
      <w:r w:rsidRPr="003A11CB">
        <w:rPr>
          <w:snapToGrid/>
          <w:kern w:val="0"/>
          <w:szCs w:val="22"/>
          <w:lang w:val="en-GB"/>
        </w:rPr>
        <w:t>4825-4835</w:t>
      </w:r>
      <w:r w:rsidRPr="003A11CB">
        <w:rPr>
          <w:snapToGrid/>
          <w:kern w:val="0"/>
          <w:szCs w:val="22"/>
        </w:rPr>
        <w:t xml:space="preserve"> MHz and </w:t>
      </w:r>
      <w:r w:rsidRPr="003A11CB">
        <w:rPr>
          <w:snapToGrid/>
          <w:kern w:val="0"/>
          <w:szCs w:val="22"/>
          <w:lang w:val="en-GB"/>
        </w:rPr>
        <w:t>4950-4990</w:t>
      </w:r>
      <w:r w:rsidRPr="003A11CB">
        <w:rPr>
          <w:snapToGrid/>
          <w:kern w:val="0"/>
          <w:szCs w:val="22"/>
        </w:rPr>
        <w:t xml:space="preserve"> MHz,</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2"/>
          <w:kern w:val="0"/>
          <w:szCs w:val="22"/>
        </w:rPr>
        <w:t xml:space="preserve"> </w:t>
      </w:r>
      <w:r w:rsidRPr="003A11CB">
        <w:rPr>
          <w:snapToGrid/>
          <w:kern w:val="0"/>
          <w:szCs w:val="22"/>
        </w:rPr>
        <w:t>allocation</w:t>
      </w:r>
      <w:r w:rsidRPr="003A11CB">
        <w:rPr>
          <w:snapToGrid/>
          <w:spacing w:val="29"/>
          <w:kern w:val="0"/>
          <w:szCs w:val="22"/>
        </w:rPr>
        <w:t xml:space="preserve"> </w:t>
      </w:r>
      <w:r w:rsidRPr="003A11CB">
        <w:rPr>
          <w:snapToGrid/>
          <w:kern w:val="0"/>
          <w:szCs w:val="22"/>
        </w:rPr>
        <w:t>to</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3"/>
          <w:kern w:val="0"/>
          <w:szCs w:val="22"/>
        </w:rPr>
        <w:t xml:space="preserve"> </w:t>
      </w:r>
      <w:r w:rsidRPr="003A11CB">
        <w:rPr>
          <w:snapToGrid/>
          <w:kern w:val="0"/>
          <w:szCs w:val="22"/>
        </w:rPr>
        <w:t>mobile</w:t>
      </w:r>
      <w:r w:rsidRPr="003A11CB">
        <w:rPr>
          <w:snapToGrid/>
          <w:spacing w:val="2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5"/>
          <w:kern w:val="0"/>
          <w:szCs w:val="22"/>
        </w:rPr>
        <w:t xml:space="preserve"> </w:t>
      </w:r>
      <w:r w:rsidRPr="003A11CB">
        <w:rPr>
          <w:snapToGrid/>
          <w:spacing w:val="1"/>
          <w:w w:val="102"/>
          <w:kern w:val="0"/>
          <w:szCs w:val="22"/>
        </w:rPr>
        <w:t>i</w:t>
      </w:r>
      <w:r w:rsidRPr="003A11CB">
        <w:rPr>
          <w:snapToGrid/>
          <w:w w:val="102"/>
          <w:kern w:val="0"/>
          <w:szCs w:val="22"/>
        </w:rPr>
        <w:t xml:space="preserve">s </w:t>
      </w:r>
      <w:r w:rsidRPr="003A11CB">
        <w:rPr>
          <w:snapToGrid/>
          <w:kern w:val="0"/>
          <w:szCs w:val="22"/>
        </w:rPr>
        <w:t>restricted</w:t>
      </w:r>
      <w:r w:rsidRPr="003A11CB">
        <w:rPr>
          <w:snapToGrid/>
          <w:spacing w:val="32"/>
          <w:kern w:val="0"/>
          <w:szCs w:val="22"/>
        </w:rPr>
        <w:t xml:space="preserve"> </w:t>
      </w:r>
      <w:r w:rsidRPr="003A11CB">
        <w:rPr>
          <w:snapToGrid/>
          <w:kern w:val="0"/>
          <w:szCs w:val="22"/>
        </w:rPr>
        <w:t>to</w:t>
      </w:r>
      <w:r w:rsidRPr="003A11CB">
        <w:rPr>
          <w:snapToGrid/>
          <w:spacing w:val="2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spacing w:val="-3"/>
          <w:kern w:val="0"/>
          <w:szCs w:val="22"/>
        </w:rPr>
        <w:t>m</w:t>
      </w:r>
      <w:r w:rsidRPr="003A11CB">
        <w:rPr>
          <w:snapToGrid/>
          <w:kern w:val="0"/>
          <w:szCs w:val="22"/>
        </w:rPr>
        <w:t>obile,</w:t>
      </w:r>
      <w:r w:rsidRPr="003A11CB">
        <w:rPr>
          <w:snapToGrid/>
          <w:spacing w:val="30"/>
          <w:kern w:val="0"/>
          <w:szCs w:val="22"/>
        </w:rPr>
        <w:t xml:space="preserve"> </w:t>
      </w:r>
      <w:r w:rsidRPr="003A11CB">
        <w:rPr>
          <w:snapToGrid/>
          <w:kern w:val="0"/>
          <w:szCs w:val="22"/>
        </w:rPr>
        <w:t>except</w:t>
      </w:r>
      <w:r w:rsidRPr="003A11CB">
        <w:rPr>
          <w:snapToGrid/>
          <w:spacing w:val="29"/>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 xml:space="preserve">autical </w:t>
      </w:r>
      <w:r w:rsidRPr="003A11CB">
        <w:rPr>
          <w:snapToGrid/>
          <w:spacing w:val="-3"/>
          <w:kern w:val="0"/>
          <w:szCs w:val="22"/>
        </w:rPr>
        <w:t>m</w:t>
      </w:r>
      <w:r w:rsidRPr="003A11CB">
        <w:rPr>
          <w:snapToGrid/>
          <w:kern w:val="0"/>
          <w:szCs w:val="22"/>
        </w:rPr>
        <w:t>obile,</w:t>
      </w:r>
      <w:r w:rsidRPr="003A11CB">
        <w:rPr>
          <w:snapToGrid/>
          <w:spacing w:val="30"/>
          <w:kern w:val="0"/>
          <w:szCs w:val="22"/>
        </w:rPr>
        <w:t xml:space="preserve"> </w:t>
      </w:r>
      <w:r w:rsidRPr="003A11CB">
        <w:rPr>
          <w:snapToGrid/>
          <w:kern w:val="0"/>
          <w:szCs w:val="22"/>
        </w:rPr>
        <w:t>service.  In Region 2</w:t>
      </w:r>
      <w:r w:rsidRPr="003A11CB">
        <w:rPr>
          <w:snapToGrid/>
          <w:spacing w:val="23"/>
          <w:kern w:val="0"/>
          <w:szCs w:val="22"/>
        </w:rPr>
        <w:t xml:space="preserve"> </w:t>
      </w:r>
      <w:r w:rsidRPr="003A11CB">
        <w:rPr>
          <w:snapToGrid/>
          <w:kern w:val="0"/>
          <w:szCs w:val="22"/>
        </w:rPr>
        <w:t>(</w:t>
      </w:r>
      <w:r w:rsidRPr="003A11CB">
        <w:rPr>
          <w:snapToGrid/>
          <w:spacing w:val="-2"/>
          <w:kern w:val="0"/>
          <w:szCs w:val="22"/>
        </w:rPr>
        <w:t>e</w:t>
      </w:r>
      <w:r w:rsidRPr="003A11CB">
        <w:rPr>
          <w:snapToGrid/>
          <w:kern w:val="0"/>
          <w:szCs w:val="22"/>
        </w:rPr>
        <w:t>xcept</w:t>
      </w:r>
      <w:r w:rsidRPr="003A11CB">
        <w:rPr>
          <w:snapToGrid/>
          <w:spacing w:val="30"/>
          <w:kern w:val="0"/>
          <w:szCs w:val="22"/>
        </w:rPr>
        <w:t xml:space="preserve"> </w:t>
      </w:r>
      <w:r w:rsidRPr="003A11CB">
        <w:rPr>
          <w:snapToGrid/>
          <w:spacing w:val="2"/>
          <w:kern w:val="0"/>
          <w:szCs w:val="22"/>
        </w:rPr>
        <w:t>B</w:t>
      </w:r>
      <w:r w:rsidRPr="003A11CB">
        <w:rPr>
          <w:snapToGrid/>
          <w:kern w:val="0"/>
          <w:szCs w:val="22"/>
        </w:rPr>
        <w:t>razil,</w:t>
      </w:r>
      <w:r w:rsidRPr="003A11CB">
        <w:rPr>
          <w:snapToGrid/>
          <w:spacing w:val="30"/>
          <w:kern w:val="0"/>
          <w:szCs w:val="22"/>
        </w:rPr>
        <w:t xml:space="preserve"> </w:t>
      </w:r>
      <w:r w:rsidRPr="003A11CB">
        <w:rPr>
          <w:snapToGrid/>
          <w:kern w:val="0"/>
          <w:szCs w:val="22"/>
        </w:rPr>
        <w:t>C</w:t>
      </w:r>
      <w:r w:rsidRPr="003A11CB">
        <w:rPr>
          <w:snapToGrid/>
          <w:spacing w:val="-1"/>
          <w:kern w:val="0"/>
          <w:szCs w:val="22"/>
        </w:rPr>
        <w:t>u</w:t>
      </w:r>
      <w:r w:rsidRPr="003A11CB">
        <w:rPr>
          <w:snapToGrid/>
          <w:kern w:val="0"/>
          <w:szCs w:val="22"/>
        </w:rPr>
        <w:t>ba,</w:t>
      </w:r>
      <w:r w:rsidRPr="003A11CB">
        <w:rPr>
          <w:snapToGrid/>
          <w:spacing w:val="29"/>
          <w:kern w:val="0"/>
          <w:szCs w:val="22"/>
        </w:rPr>
        <w:t xml:space="preserve"> </w:t>
      </w:r>
      <w:r w:rsidRPr="003A11CB">
        <w:rPr>
          <w:snapToGrid/>
          <w:kern w:val="0"/>
          <w:szCs w:val="22"/>
        </w:rPr>
        <w:t>G</w:t>
      </w:r>
      <w:r w:rsidRPr="003A11CB">
        <w:rPr>
          <w:snapToGrid/>
          <w:spacing w:val="-1"/>
          <w:kern w:val="0"/>
          <w:szCs w:val="22"/>
        </w:rPr>
        <w:t>u</w:t>
      </w:r>
      <w:r w:rsidRPr="003A11CB">
        <w:rPr>
          <w:snapToGrid/>
          <w:kern w:val="0"/>
          <w:szCs w:val="22"/>
        </w:rPr>
        <w:t>at</w:t>
      </w:r>
      <w:r w:rsidRPr="003A11CB">
        <w:rPr>
          <w:snapToGrid/>
          <w:spacing w:val="2"/>
          <w:kern w:val="0"/>
          <w:szCs w:val="22"/>
        </w:rPr>
        <w:t>e</w:t>
      </w:r>
      <w:r w:rsidRPr="003A11CB">
        <w:rPr>
          <w:snapToGrid/>
          <w:spacing w:val="-1"/>
          <w:kern w:val="0"/>
          <w:szCs w:val="22"/>
        </w:rPr>
        <w:t>m</w:t>
      </w:r>
      <w:r w:rsidRPr="003A11CB">
        <w:rPr>
          <w:snapToGrid/>
          <w:kern w:val="0"/>
          <w:szCs w:val="22"/>
        </w:rPr>
        <w:t>ala,</w:t>
      </w:r>
      <w:r w:rsidRPr="003A11CB">
        <w:rPr>
          <w:snapToGrid/>
          <w:spacing w:val="35"/>
          <w:kern w:val="0"/>
          <w:szCs w:val="22"/>
        </w:rPr>
        <w:t xml:space="preserve"> </w:t>
      </w:r>
      <w:r w:rsidRPr="003A11CB">
        <w:rPr>
          <w:snapToGrid/>
          <w:w w:val="102"/>
          <w:kern w:val="0"/>
          <w:szCs w:val="22"/>
          <w:lang w:val="en-GB"/>
        </w:rPr>
        <w:t>Me</w:t>
      </w:r>
      <w:r w:rsidRPr="003A11CB">
        <w:rPr>
          <w:snapToGrid/>
          <w:spacing w:val="-1"/>
          <w:w w:val="102"/>
          <w:kern w:val="0"/>
          <w:szCs w:val="22"/>
          <w:lang w:val="en-GB"/>
        </w:rPr>
        <w:t>x</w:t>
      </w:r>
      <w:r w:rsidRPr="003A11CB">
        <w:rPr>
          <w:snapToGrid/>
          <w:w w:val="102"/>
          <w:kern w:val="0"/>
          <w:szCs w:val="22"/>
          <w:lang w:val="en-GB"/>
        </w:rPr>
        <w:t>ic</w:t>
      </w:r>
      <w:r w:rsidRPr="003A11CB">
        <w:rPr>
          <w:snapToGrid/>
          <w:spacing w:val="1"/>
          <w:w w:val="102"/>
          <w:kern w:val="0"/>
          <w:szCs w:val="22"/>
          <w:lang w:val="en-GB"/>
        </w:rPr>
        <w:t>o</w:t>
      </w:r>
      <w:r w:rsidRPr="003A11CB">
        <w:rPr>
          <w:snapToGrid/>
          <w:w w:val="102"/>
          <w:kern w:val="0"/>
          <w:szCs w:val="22"/>
          <w:lang w:val="en-GB"/>
        </w:rPr>
        <w:t xml:space="preserve">, </w:t>
      </w:r>
      <w:r w:rsidRPr="003A11CB">
        <w:rPr>
          <w:snapToGrid/>
          <w:spacing w:val="1"/>
          <w:kern w:val="0"/>
          <w:szCs w:val="22"/>
        </w:rPr>
        <w:t>P</w:t>
      </w:r>
      <w:r w:rsidRPr="003A11CB">
        <w:rPr>
          <w:snapToGrid/>
          <w:kern w:val="0"/>
          <w:szCs w:val="22"/>
        </w:rPr>
        <w:t>arag</w:t>
      </w:r>
      <w:r w:rsidRPr="003A11CB">
        <w:rPr>
          <w:snapToGrid/>
          <w:spacing w:val="-1"/>
          <w:kern w:val="0"/>
          <w:szCs w:val="22"/>
        </w:rPr>
        <w:t>u</w:t>
      </w:r>
      <w:r w:rsidRPr="003A11CB">
        <w:rPr>
          <w:snapToGrid/>
          <w:spacing w:val="2"/>
          <w:kern w:val="0"/>
          <w:szCs w:val="22"/>
        </w:rPr>
        <w:t>a</w:t>
      </w:r>
      <w:r w:rsidRPr="003A11CB">
        <w:rPr>
          <w:snapToGrid/>
          <w:spacing w:val="-3"/>
          <w:kern w:val="0"/>
          <w:szCs w:val="22"/>
        </w:rPr>
        <w:t>y</w:t>
      </w:r>
      <w:r w:rsidRPr="003A11CB">
        <w:rPr>
          <w:snapToGrid/>
          <w:kern w:val="0"/>
          <w:szCs w:val="22"/>
        </w:rPr>
        <w:t>, Uruguay and Venezuela), and in A</w:t>
      </w:r>
      <w:r w:rsidRPr="003A11CB">
        <w:rPr>
          <w:snapToGrid/>
          <w:spacing w:val="-1"/>
          <w:kern w:val="0"/>
          <w:szCs w:val="22"/>
        </w:rPr>
        <w:t>u</w:t>
      </w:r>
      <w:r w:rsidRPr="003A11CB">
        <w:rPr>
          <w:snapToGrid/>
          <w:spacing w:val="1"/>
          <w:kern w:val="0"/>
          <w:szCs w:val="22"/>
        </w:rPr>
        <w:t>s</w:t>
      </w:r>
      <w:r w:rsidRPr="003A11CB">
        <w:rPr>
          <w:snapToGrid/>
          <w:kern w:val="0"/>
          <w:szCs w:val="22"/>
        </w:rPr>
        <w:t>tralia,</w:t>
      </w:r>
      <w:r w:rsidRPr="003A11CB">
        <w:rPr>
          <w:snapToGrid/>
          <w:spacing w:val="3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4"/>
          <w:kern w:val="0"/>
          <w:szCs w:val="22"/>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9"/>
          <w:kern w:val="0"/>
          <w:szCs w:val="22"/>
        </w:rPr>
        <w:t xml:space="preserve"> </w:t>
      </w:r>
      <w:r w:rsidRPr="003A11CB">
        <w:rPr>
          <w:snapToGrid/>
          <w:kern w:val="0"/>
          <w:szCs w:val="22"/>
          <w:lang w:val="en-GB"/>
        </w:rPr>
        <w:t>4825-4835</w:t>
      </w:r>
      <w:r w:rsidRPr="003A11CB">
        <w:rPr>
          <w:snapToGrid/>
          <w:kern w:val="0"/>
          <w:szCs w:val="22"/>
        </w:rPr>
        <w:t xml:space="preserve"> MHz</w:t>
      </w:r>
      <w:r w:rsidRPr="003A11CB">
        <w:rPr>
          <w:snapToGrid/>
          <w:spacing w:val="30"/>
          <w:kern w:val="0"/>
          <w:szCs w:val="22"/>
        </w:rPr>
        <w:t xml:space="preserve"> </w:t>
      </w:r>
      <w:r w:rsidRPr="003A11CB">
        <w:rPr>
          <w:snapToGrid/>
          <w:kern w:val="0"/>
          <w:szCs w:val="22"/>
        </w:rPr>
        <w:t>is</w:t>
      </w:r>
      <w:r w:rsidRPr="003A11CB">
        <w:rPr>
          <w:snapToGrid/>
          <w:spacing w:val="26"/>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so</w:t>
      </w:r>
      <w:r w:rsidRPr="003A11CB">
        <w:rPr>
          <w:snapToGrid/>
          <w:spacing w:val="28"/>
          <w:kern w:val="0"/>
          <w:szCs w:val="22"/>
        </w:rPr>
        <w:t xml:space="preserve"> </w:t>
      </w:r>
      <w:r w:rsidRPr="003A11CB">
        <w:rPr>
          <w:snapToGrid/>
          <w:kern w:val="0"/>
          <w:szCs w:val="22"/>
        </w:rPr>
        <w:t>allocated to</w:t>
      </w:r>
      <w:r w:rsidRPr="003A11CB">
        <w:rPr>
          <w:snapToGrid/>
          <w:spacing w:val="26"/>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17"/>
          <w:kern w:val="0"/>
          <w:szCs w:val="22"/>
        </w:rPr>
        <w:t xml:space="preserve">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9"/>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17"/>
          <w:kern w:val="0"/>
          <w:szCs w:val="22"/>
        </w:rPr>
        <w:t xml:space="preserve"> </w:t>
      </w:r>
      <w:r w:rsidRPr="003A11CB">
        <w:rPr>
          <w:snapToGrid/>
          <w:spacing w:val="-1"/>
          <w:kern w:val="0"/>
          <w:szCs w:val="22"/>
        </w:rPr>
        <w:t>m</w:t>
      </w:r>
      <w:r w:rsidRPr="003A11CB">
        <w:rPr>
          <w:snapToGrid/>
          <w:kern w:val="0"/>
          <w:szCs w:val="22"/>
        </w:rPr>
        <w:t>obile</w:t>
      </w:r>
      <w:r w:rsidRPr="003A11CB">
        <w:rPr>
          <w:snapToGrid/>
          <w:spacing w:val="9"/>
          <w:kern w:val="0"/>
          <w:szCs w:val="22"/>
        </w:rPr>
        <w:t xml:space="preserve"> </w:t>
      </w:r>
      <w:r w:rsidRPr="003A11CB">
        <w:rPr>
          <w:snapToGrid/>
          <w:spacing w:val="1"/>
          <w:kern w:val="0"/>
          <w:szCs w:val="22"/>
        </w:rPr>
        <w:t>t</w:t>
      </w:r>
      <w:r w:rsidRPr="003A11CB">
        <w:rPr>
          <w:snapToGrid/>
          <w:kern w:val="0"/>
          <w:szCs w:val="22"/>
        </w:rPr>
        <w:t>el</w:t>
      </w:r>
      <w:r w:rsidRPr="003A11CB">
        <w:rPr>
          <w:snapToGrid/>
          <w:spacing w:val="2"/>
          <w:kern w:val="0"/>
          <w:szCs w:val="22"/>
        </w:rPr>
        <w:t>e</w:t>
      </w:r>
      <w:r w:rsidRPr="003A11CB">
        <w:rPr>
          <w:snapToGrid/>
          <w:spacing w:val="-3"/>
          <w:kern w:val="0"/>
          <w:szCs w:val="22"/>
        </w:rPr>
        <w:t>m</w:t>
      </w:r>
      <w:r w:rsidRPr="003A11CB">
        <w:rPr>
          <w:snapToGrid/>
          <w:kern w:val="0"/>
          <w:szCs w:val="22"/>
        </w:rPr>
        <w:t>et</w:t>
      </w:r>
      <w:r w:rsidRPr="003A11CB">
        <w:rPr>
          <w:snapToGrid/>
          <w:spacing w:val="2"/>
          <w:kern w:val="0"/>
          <w:szCs w:val="22"/>
        </w:rPr>
        <w:t>r</w:t>
      </w:r>
      <w:r w:rsidRPr="003A11CB">
        <w:rPr>
          <w:snapToGrid/>
          <w:kern w:val="0"/>
          <w:szCs w:val="22"/>
        </w:rPr>
        <w:t>y</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4"/>
          <w:kern w:val="0"/>
          <w:szCs w:val="22"/>
        </w:rPr>
        <w:t xml:space="preserve"> </w:t>
      </w:r>
      <w:r w:rsidRPr="003A11CB">
        <w:rPr>
          <w:snapToGrid/>
          <w:spacing w:val="-1"/>
          <w:kern w:val="0"/>
          <w:szCs w:val="22"/>
        </w:rPr>
        <w:t>f</w:t>
      </w:r>
      <w:r w:rsidRPr="003A11CB">
        <w:rPr>
          <w:snapToGrid/>
          <w:kern w:val="0"/>
          <w:szCs w:val="22"/>
        </w:rPr>
        <w:t>l</w:t>
      </w:r>
      <w:r w:rsidRPr="003A11CB">
        <w:rPr>
          <w:snapToGrid/>
          <w:spacing w:val="1"/>
          <w:kern w:val="0"/>
          <w:szCs w:val="22"/>
        </w:rPr>
        <w:t>ig</w:t>
      </w:r>
      <w:r w:rsidRPr="003A11CB">
        <w:rPr>
          <w:snapToGrid/>
          <w:spacing w:val="-1"/>
          <w:kern w:val="0"/>
          <w:szCs w:val="22"/>
        </w:rPr>
        <w:t>h</w:t>
      </w:r>
      <w:r w:rsidRPr="003A11CB">
        <w:rPr>
          <w:snapToGrid/>
          <w:kern w:val="0"/>
          <w:szCs w:val="22"/>
        </w:rPr>
        <w:t>t</w:t>
      </w:r>
      <w:r w:rsidRPr="003A11CB">
        <w:rPr>
          <w:snapToGrid/>
          <w:spacing w:val="7"/>
          <w:kern w:val="0"/>
          <w:szCs w:val="22"/>
        </w:rPr>
        <w:t xml:space="preserve"> </w:t>
      </w:r>
      <w:r w:rsidRPr="003A11CB">
        <w:rPr>
          <w:snapToGrid/>
          <w:kern w:val="0"/>
          <w:szCs w:val="22"/>
        </w:rPr>
        <w:t>test</w:t>
      </w:r>
      <w:r w:rsidRPr="003A11CB">
        <w:rPr>
          <w:snapToGrid/>
          <w:spacing w:val="1"/>
          <w:kern w:val="0"/>
          <w:szCs w:val="22"/>
        </w:rPr>
        <w:t>in</w:t>
      </w:r>
      <w:r w:rsidRPr="003A11CB">
        <w:rPr>
          <w:snapToGrid/>
          <w:kern w:val="0"/>
          <w:szCs w:val="22"/>
        </w:rPr>
        <w:t>g</w:t>
      </w:r>
      <w:r w:rsidRPr="003A11CB">
        <w:rPr>
          <w:snapToGrid/>
          <w:spacing w:val="7"/>
          <w:kern w:val="0"/>
          <w:szCs w:val="22"/>
        </w:rPr>
        <w:t xml:space="preserve"> </w:t>
      </w:r>
      <w:r w:rsidRPr="003A11CB">
        <w:rPr>
          <w:snapToGrid/>
          <w:spacing w:val="2"/>
          <w:kern w:val="0"/>
          <w:szCs w:val="22"/>
        </w:rPr>
        <w:t>b</w:t>
      </w:r>
      <w:r w:rsidRPr="003A11CB">
        <w:rPr>
          <w:snapToGrid/>
          <w:kern w:val="0"/>
          <w:szCs w:val="22"/>
        </w:rPr>
        <w:t>y</w:t>
      </w:r>
      <w:r w:rsidRPr="003A11CB">
        <w:rPr>
          <w:snapToGrid/>
          <w:spacing w:val="2"/>
          <w:kern w:val="0"/>
          <w:szCs w:val="22"/>
        </w:rPr>
        <w:t xml:space="preserve"> a</w:t>
      </w:r>
      <w:r w:rsidRPr="003A11CB">
        <w:rPr>
          <w:snapToGrid/>
          <w:kern w:val="0"/>
          <w:szCs w:val="22"/>
        </w:rPr>
        <w:t>ircra</w:t>
      </w:r>
      <w:r w:rsidRPr="003A11CB">
        <w:rPr>
          <w:snapToGrid/>
          <w:spacing w:val="-1"/>
          <w:kern w:val="0"/>
          <w:szCs w:val="22"/>
        </w:rPr>
        <w:t>f</w:t>
      </w:r>
      <w:r w:rsidRPr="003A11CB">
        <w:rPr>
          <w:snapToGrid/>
          <w:kern w:val="0"/>
          <w:szCs w:val="22"/>
        </w:rPr>
        <w:t>t</w:t>
      </w:r>
      <w:r w:rsidRPr="003A11CB">
        <w:rPr>
          <w:snapToGrid/>
          <w:spacing w:val="9"/>
          <w:kern w:val="0"/>
          <w:szCs w:val="22"/>
        </w:rPr>
        <w:t xml:space="preserve"> </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 xml:space="preserve">s.  </w:t>
      </w:r>
      <w:r w:rsidRPr="003A11CB">
        <w:rPr>
          <w:snapToGrid/>
          <w:kern w:val="0"/>
          <w:szCs w:val="22"/>
          <w:lang w:val="en-GB"/>
        </w:rPr>
        <w:t>Such</w:t>
      </w:r>
      <w:r w:rsidRPr="003A11CB">
        <w:rPr>
          <w:snapToGrid/>
          <w:kern w:val="0"/>
          <w:szCs w:val="22"/>
        </w:rPr>
        <w:t xml:space="preserve"> use </w:t>
      </w:r>
      <w:r w:rsidRPr="003A11CB">
        <w:rPr>
          <w:snapToGrid/>
          <w:spacing w:val="1"/>
          <w:w w:val="102"/>
          <w:kern w:val="0"/>
          <w:szCs w:val="22"/>
        </w:rPr>
        <w:t>s</w:t>
      </w:r>
      <w:r w:rsidRPr="003A11CB">
        <w:rPr>
          <w:snapToGrid/>
          <w:spacing w:val="-1"/>
          <w:w w:val="102"/>
          <w:kern w:val="0"/>
          <w:szCs w:val="22"/>
        </w:rPr>
        <w:t>h</w:t>
      </w:r>
      <w:r w:rsidRPr="003A11CB">
        <w:rPr>
          <w:snapToGrid/>
          <w:w w:val="102"/>
          <w:kern w:val="0"/>
          <w:szCs w:val="22"/>
        </w:rPr>
        <w:t xml:space="preserve">all </w:t>
      </w:r>
      <w:r w:rsidRPr="003A11CB">
        <w:rPr>
          <w:snapToGrid/>
          <w:kern w:val="0"/>
          <w:szCs w:val="22"/>
        </w:rPr>
        <w:t>be</w:t>
      </w:r>
      <w:r w:rsidRPr="003A11CB">
        <w:rPr>
          <w:snapToGrid/>
          <w:spacing w:val="1"/>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acc</w:t>
      </w:r>
      <w:r w:rsidRPr="003A11CB">
        <w:rPr>
          <w:snapToGrid/>
          <w:spacing w:val="1"/>
          <w:kern w:val="0"/>
          <w:szCs w:val="22"/>
        </w:rPr>
        <w:t>o</w:t>
      </w:r>
      <w:r w:rsidRPr="003A11CB">
        <w:rPr>
          <w:snapToGrid/>
          <w:kern w:val="0"/>
          <w:szCs w:val="22"/>
        </w:rPr>
        <w:t>rdance</w:t>
      </w:r>
      <w:r w:rsidRPr="003A11CB">
        <w:rPr>
          <w:snapToGrid/>
          <w:spacing w:val="11"/>
          <w:kern w:val="0"/>
          <w:szCs w:val="22"/>
        </w:rPr>
        <w:t xml:space="preserve"> </w:t>
      </w:r>
      <w:r w:rsidRPr="003A11CB">
        <w:rPr>
          <w:snapToGrid/>
          <w:spacing w:val="-3"/>
          <w:kern w:val="0"/>
          <w:szCs w:val="22"/>
        </w:rPr>
        <w:t>w</w:t>
      </w:r>
      <w:r w:rsidRPr="003A11CB">
        <w:rPr>
          <w:snapToGrid/>
          <w:kern w:val="0"/>
          <w:szCs w:val="22"/>
        </w:rPr>
        <w:t>i</w:t>
      </w:r>
      <w:r w:rsidRPr="003A11CB">
        <w:rPr>
          <w:snapToGrid/>
          <w:spacing w:val="1"/>
          <w:kern w:val="0"/>
          <w:szCs w:val="22"/>
        </w:rPr>
        <w:t>t</w:t>
      </w:r>
      <w:r w:rsidRPr="003A11CB">
        <w:rPr>
          <w:snapToGrid/>
          <w:kern w:val="0"/>
          <w:szCs w:val="22"/>
        </w:rPr>
        <w:t>h</w:t>
      </w:r>
      <w:r w:rsidRPr="003A11CB">
        <w:rPr>
          <w:snapToGrid/>
          <w:spacing w:val="2"/>
          <w:kern w:val="0"/>
          <w:szCs w:val="22"/>
        </w:rPr>
        <w:t xml:space="preserve"> </w:t>
      </w:r>
      <w:r w:rsidRPr="003A11CB">
        <w:rPr>
          <w:snapToGrid/>
          <w:kern w:val="0"/>
          <w:szCs w:val="22"/>
        </w:rPr>
        <w:t>R</w:t>
      </w:r>
      <w:r w:rsidRPr="003A11CB">
        <w:rPr>
          <w:snapToGrid/>
          <w:spacing w:val="2"/>
          <w:kern w:val="0"/>
          <w:szCs w:val="22"/>
        </w:rPr>
        <w:t>e</w:t>
      </w:r>
      <w:r w:rsidRPr="003A11CB">
        <w:rPr>
          <w:snapToGrid/>
          <w:kern w:val="0"/>
          <w:szCs w:val="22"/>
        </w:rPr>
        <w:t>sol</w:t>
      </w:r>
      <w:r w:rsidRPr="003A11CB">
        <w:rPr>
          <w:snapToGrid/>
          <w:spacing w:val="-1"/>
          <w:kern w:val="0"/>
          <w:szCs w:val="22"/>
        </w:rPr>
        <w:t>u</w:t>
      </w:r>
      <w:r w:rsidRPr="003A11CB">
        <w:rPr>
          <w:snapToGrid/>
          <w:spacing w:val="1"/>
          <w:kern w:val="0"/>
          <w:szCs w:val="22"/>
        </w:rPr>
        <w:t>tio</w:t>
      </w:r>
      <w:r w:rsidRPr="003A11CB">
        <w:rPr>
          <w:snapToGrid/>
          <w:kern w:val="0"/>
          <w:szCs w:val="22"/>
        </w:rPr>
        <w:t>n</w:t>
      </w:r>
      <w:r w:rsidRPr="003A11CB">
        <w:rPr>
          <w:snapToGrid/>
          <w:spacing w:val="15"/>
          <w:kern w:val="0"/>
          <w:szCs w:val="22"/>
        </w:rPr>
        <w:t xml:space="preserve"> </w:t>
      </w:r>
      <w:r w:rsidRPr="003A11CB">
        <w:rPr>
          <w:snapToGrid/>
          <w:kern w:val="0"/>
          <w:szCs w:val="22"/>
        </w:rPr>
        <w:t>416 (WRC</w:t>
      </w:r>
      <w:r w:rsidRPr="003A11CB">
        <w:rPr>
          <w:bCs/>
          <w:snapToGrid/>
          <w:kern w:val="0"/>
          <w:szCs w:val="22"/>
          <w:lang w:val="en-GB"/>
        </w:rPr>
        <w:noBreakHyphen/>
      </w:r>
      <w:r w:rsidRPr="003A11CB">
        <w:rPr>
          <w:snapToGrid/>
          <w:kern w:val="0"/>
          <w:szCs w:val="22"/>
        </w:rPr>
        <w:t>07) and</w:t>
      </w:r>
      <w:r w:rsidRPr="003A11CB">
        <w:rPr>
          <w:snapToGrid/>
          <w:spacing w:val="2"/>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3"/>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ca</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7"/>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f</w:t>
      </w:r>
      <w:r w:rsidRPr="003A11CB">
        <w:rPr>
          <w:snapToGrid/>
          <w:kern w:val="0"/>
          <w:szCs w:val="22"/>
        </w:rPr>
        <w:t>erence</w:t>
      </w:r>
      <w:r w:rsidRPr="003A11CB">
        <w:rPr>
          <w:snapToGrid/>
          <w:spacing w:val="11"/>
          <w:kern w:val="0"/>
          <w:szCs w:val="22"/>
        </w:rPr>
        <w:t xml:space="preserve"> </w:t>
      </w:r>
      <w:r w:rsidRPr="003A11CB">
        <w:rPr>
          <w:snapToGrid/>
          <w:spacing w:val="1"/>
          <w:kern w:val="0"/>
          <w:szCs w:val="22"/>
        </w:rPr>
        <w:t>t</w:t>
      </w:r>
      <w:r w:rsidRPr="003A11CB">
        <w:rPr>
          <w:snapToGrid/>
          <w:kern w:val="0"/>
          <w:szCs w:val="22"/>
        </w:rPr>
        <w:t>o</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5"/>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p>
    <w:p w:rsidR="00807703" w:rsidRPr="003A11CB" w:rsidP="003A11CB" w14:paraId="0B26F610" w14:textId="77777777">
      <w:pPr>
        <w:spacing w:after="120"/>
        <w:ind w:firstLine="720"/>
        <w:rPr>
          <w:snapToGrid/>
          <w:kern w:val="0"/>
          <w:szCs w:val="22"/>
        </w:rPr>
      </w:pPr>
      <w:r w:rsidRPr="003A11CB">
        <w:rPr>
          <w:bCs/>
          <w:snapToGrid/>
          <w:kern w:val="0"/>
          <w:szCs w:val="22"/>
        </w:rPr>
        <w:t>(443)  5.443</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Argentina, Australia and Canada, the allocation of the bands 4825</w:t>
      </w:r>
      <w:r w:rsidRPr="003A11CB">
        <w:rPr>
          <w:snapToGrid/>
          <w:kern w:val="0"/>
          <w:szCs w:val="22"/>
        </w:rPr>
        <w:noBreakHyphen/>
        <w:t>4835 MHz and 4950-4990 MHz to the radio astronomy service is on a primary basis (see No. 5.33).</w:t>
      </w:r>
    </w:p>
    <w:p w:rsidR="00807703" w:rsidRPr="003A11CB" w:rsidP="003A11CB" w14:paraId="70BA8991" w14:textId="77777777">
      <w:pPr>
        <w:spacing w:after="120"/>
        <w:ind w:firstLine="720"/>
        <w:rPr>
          <w:snapToGrid/>
          <w:kern w:val="0"/>
          <w:szCs w:val="22"/>
        </w:rPr>
      </w:pPr>
      <w:r w:rsidRPr="003A11CB">
        <w:rPr>
          <w:bCs/>
          <w:snapToGrid/>
          <w:kern w:val="0"/>
          <w:szCs w:val="22"/>
        </w:rPr>
        <w:t>(i)  5.443AA  </w:t>
      </w:r>
      <w:r w:rsidRPr="003A11CB">
        <w:rPr>
          <w:snapToGrid/>
          <w:kern w:val="0"/>
          <w:szCs w:val="22"/>
        </w:rPr>
        <w:t xml:space="preserve"> In the frequency bands 5000-5030 MHz and 5091-5150 MHz, the aeronautical mobile-satellite (R) service is subject to agreement obtained under No. </w:t>
      </w:r>
      <w:r w:rsidRPr="003A11CB">
        <w:rPr>
          <w:bCs/>
          <w:snapToGrid/>
          <w:kern w:val="0"/>
          <w:szCs w:val="22"/>
        </w:rPr>
        <w:t>9.21</w:t>
      </w:r>
      <w:r w:rsidRPr="003A11CB">
        <w:rPr>
          <w:snapToGrid/>
          <w:kern w:val="0"/>
          <w:szCs w:val="22"/>
        </w:rPr>
        <w:t>.  The use of these bands by the aeronautical mobile-satellite (R) service is limited to internationally standardized aeronautical systems.</w:t>
      </w:r>
    </w:p>
    <w:p w:rsidR="00807703" w:rsidRPr="003A11CB" w:rsidP="003A11CB" w14:paraId="3F3C8400" w14:textId="77777777">
      <w:pPr>
        <w:spacing w:after="120"/>
        <w:ind w:firstLine="720"/>
        <w:rPr>
          <w:snapToGrid/>
          <w:kern w:val="0"/>
          <w:szCs w:val="22"/>
        </w:rPr>
      </w:pPr>
      <w:r w:rsidRPr="003A11CB">
        <w:rPr>
          <w:bCs/>
          <w:snapToGrid/>
          <w:kern w:val="0"/>
          <w:szCs w:val="22"/>
        </w:rPr>
        <w:t>(ii)  5.443B  </w:t>
      </w:r>
      <w:r w:rsidRPr="003A11CB">
        <w:rPr>
          <w:snapToGrid/>
          <w:kern w:val="0"/>
          <w:szCs w:val="22"/>
        </w:rPr>
        <w:t>In order not to cause harmful interference to the microwave landing system operating above 5030 MHz, the aggregate power flux-density produced at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Eart</w:t>
      </w:r>
      <w:r w:rsidRPr="003A11CB">
        <w:rPr>
          <w:snapToGrid/>
          <w:spacing w:val="-1"/>
          <w:kern w:val="0"/>
          <w:szCs w:val="22"/>
        </w:rPr>
        <w:t>h’</w:t>
      </w:r>
      <w:r w:rsidRPr="003A11CB">
        <w:rPr>
          <w:snapToGrid/>
          <w:kern w:val="0"/>
          <w:szCs w:val="22"/>
        </w:rPr>
        <w:t>s</w:t>
      </w:r>
      <w:r w:rsidRPr="003A11CB">
        <w:rPr>
          <w:snapToGrid/>
          <w:spacing w:val="6"/>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rface</w:t>
      </w:r>
      <w:r w:rsidRPr="003A11CB">
        <w:rPr>
          <w:snapToGrid/>
          <w:spacing w:val="6"/>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7"/>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 xml:space="preserve">5030-5150 MHz by all the space stations within any radionavigation-satellite service system (space-to-Earth) operating in the </w:t>
      </w:r>
      <w:r w:rsidRPr="003A11CB">
        <w:rPr>
          <w:snapToGrid/>
          <w:spacing w:val="-1"/>
          <w:kern w:val="0"/>
          <w:szCs w:val="22"/>
        </w:rPr>
        <w:t>f</w:t>
      </w:r>
      <w:r w:rsidRPr="003A11CB">
        <w:rPr>
          <w:snapToGrid/>
          <w:kern w:val="0"/>
          <w:szCs w:val="22"/>
        </w:rPr>
        <w:t>re</w:t>
      </w:r>
      <w:r w:rsidRPr="003A11CB">
        <w:rPr>
          <w:snapToGrid/>
          <w:spacing w:val="3"/>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 xml:space="preserve">y band 5010-5030 MHz shall not exceed −124.5 dB(W/m²) in a 150 kHz band.  In order not to cause harmful interference to the radio astronomy service in the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kern w:val="0"/>
          <w:szCs w:val="22"/>
        </w:rPr>
        <w:t>4990-5000 MHz,</w:t>
      </w:r>
      <w:r w:rsidRPr="003A11CB">
        <w:rPr>
          <w:snapToGrid/>
          <w:spacing w:val="7"/>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avi</w:t>
      </w:r>
      <w:r w:rsidRPr="003A11CB">
        <w:rPr>
          <w:snapToGrid/>
          <w:spacing w:val="-1"/>
          <w:kern w:val="0"/>
          <w:szCs w:val="22"/>
        </w:rPr>
        <w:t>g</w:t>
      </w:r>
      <w:r w:rsidRPr="003A11CB">
        <w:rPr>
          <w:snapToGrid/>
          <w:kern w:val="0"/>
          <w:szCs w:val="22"/>
        </w:rPr>
        <w:t>atio</w:t>
      </w:r>
      <w:r w:rsidRPr="003A11CB">
        <w:rPr>
          <w:snapToGrid/>
          <w:spacing w:val="2"/>
          <w:kern w:val="0"/>
          <w:szCs w:val="22"/>
        </w:rPr>
        <w:t>n</w:t>
      </w:r>
      <w:r w:rsidRPr="003A11CB">
        <w:rPr>
          <w:snapToGrid/>
          <w:spacing w:val="1"/>
          <w:kern w:val="0"/>
          <w:szCs w:val="22"/>
        </w:rPr>
        <w:t>-</w:t>
      </w:r>
      <w:r w:rsidRPr="003A11CB">
        <w:rPr>
          <w:snapToGrid/>
          <w:kern w:val="0"/>
          <w:szCs w:val="22"/>
        </w:rPr>
        <w:t>sate</w:t>
      </w:r>
      <w:r w:rsidRPr="003A11CB">
        <w:rPr>
          <w:snapToGrid/>
          <w:spacing w:val="2"/>
          <w:kern w:val="0"/>
          <w:szCs w:val="22"/>
        </w:rPr>
        <w:t>l</w:t>
      </w:r>
      <w:r w:rsidRPr="003A11CB">
        <w:rPr>
          <w:snapToGrid/>
          <w:kern w:val="0"/>
          <w:szCs w:val="22"/>
        </w:rPr>
        <w:t>lite</w:t>
      </w:r>
      <w:r w:rsidRPr="003A11CB">
        <w:rPr>
          <w:snapToGrid/>
          <w:spacing w:val="28"/>
          <w:kern w:val="0"/>
          <w:szCs w:val="22"/>
        </w:rPr>
        <w:t xml:space="preserve"> </w:t>
      </w:r>
      <w:r w:rsidRPr="003A11CB">
        <w:rPr>
          <w:snapToGrid/>
          <w:kern w:val="0"/>
          <w:szCs w:val="22"/>
        </w:rPr>
        <w:t>service</w:t>
      </w:r>
      <w:r w:rsidRPr="003A11CB">
        <w:rPr>
          <w:snapToGrid/>
          <w:spacing w:val="9"/>
          <w:kern w:val="0"/>
          <w:szCs w:val="22"/>
        </w:rPr>
        <w:t xml:space="preserve"> </w:t>
      </w:r>
      <w:r w:rsidRPr="003A11CB">
        <w:rPr>
          <w:snapToGrid/>
          <w:spacing w:val="1"/>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11"/>
          <w:kern w:val="0"/>
          <w:szCs w:val="22"/>
        </w:rPr>
        <w:t xml:space="preserve"> </w:t>
      </w:r>
      <w:r w:rsidRPr="003A11CB">
        <w:rPr>
          <w:snapToGrid/>
          <w:w w:val="102"/>
          <w:kern w:val="0"/>
          <w:szCs w:val="22"/>
        </w:rPr>
        <w:t>operating</w:t>
      </w:r>
      <w:r w:rsidRPr="003A11CB">
        <w:rPr>
          <w:snapToGrid/>
          <w:kern w:val="0"/>
          <w:szCs w:val="22"/>
        </w:rPr>
        <w:t xml:space="preserve"> in</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1"/>
          <w:kern w:val="0"/>
          <w:szCs w:val="22"/>
        </w:rPr>
        <w:t xml:space="preserve"> </w:t>
      </w:r>
      <w:r w:rsidRPr="003A11CB">
        <w:rPr>
          <w:snapToGrid/>
          <w:spacing w:val="1"/>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5010-5030 MHz shall comply with the limits in</w:t>
      </w:r>
      <w:r w:rsidRPr="003A11CB">
        <w:rPr>
          <w:snapToGrid/>
          <w:spacing w:val="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2"/>
          <w:kern w:val="0"/>
          <w:szCs w:val="22"/>
        </w:rPr>
        <w:t xml:space="preserve"> </w:t>
      </w:r>
      <w:r w:rsidRPr="003A11CB">
        <w:rPr>
          <w:snapToGrid/>
          <w:spacing w:val="1"/>
          <w:kern w:val="0"/>
          <w:szCs w:val="22"/>
        </w:rPr>
        <w:t>b</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9"/>
          <w:kern w:val="0"/>
          <w:szCs w:val="22"/>
        </w:rPr>
        <w:t xml:space="preserve"> </w:t>
      </w:r>
      <w:r w:rsidRPr="003A11CB">
        <w:rPr>
          <w:snapToGrid/>
          <w:kern w:val="0"/>
          <w:szCs w:val="22"/>
        </w:rPr>
        <w:t>4990</w:t>
      </w:r>
      <w:r w:rsidRPr="003A11CB">
        <w:rPr>
          <w:snapToGrid/>
          <w:kern w:val="0"/>
          <w:szCs w:val="22"/>
        </w:rPr>
        <w:noBreakHyphen/>
        <w:t xml:space="preserve">5000 MHz </w:t>
      </w:r>
      <w:r w:rsidRPr="003A11CB">
        <w:rPr>
          <w:snapToGrid/>
          <w:spacing w:val="1"/>
          <w:kern w:val="0"/>
          <w:szCs w:val="22"/>
        </w:rPr>
        <w:t>d</w:t>
      </w:r>
      <w:r w:rsidRPr="003A11CB">
        <w:rPr>
          <w:snapToGrid/>
          <w:kern w:val="0"/>
          <w:szCs w:val="22"/>
        </w:rPr>
        <w:t>e</w:t>
      </w:r>
      <w:r w:rsidRPr="003A11CB">
        <w:rPr>
          <w:snapToGrid/>
          <w:spacing w:val="-1"/>
          <w:kern w:val="0"/>
          <w:szCs w:val="22"/>
        </w:rPr>
        <w:t>f</w:t>
      </w:r>
      <w:r w:rsidRPr="003A11CB">
        <w:rPr>
          <w:snapToGrid/>
          <w:kern w:val="0"/>
          <w:szCs w:val="22"/>
        </w:rPr>
        <w:t>i</w:t>
      </w:r>
      <w:r w:rsidRPr="003A11CB">
        <w:rPr>
          <w:snapToGrid/>
          <w:spacing w:val="-1"/>
          <w:kern w:val="0"/>
          <w:szCs w:val="22"/>
        </w:rPr>
        <w:t>n</w:t>
      </w:r>
      <w:r w:rsidRPr="003A11CB">
        <w:rPr>
          <w:snapToGrid/>
          <w:kern w:val="0"/>
          <w:szCs w:val="22"/>
        </w:rPr>
        <w:t>ed</w:t>
      </w:r>
      <w:r w:rsidRPr="003A11CB">
        <w:rPr>
          <w:snapToGrid/>
          <w:spacing w:val="12"/>
          <w:kern w:val="0"/>
          <w:szCs w:val="22"/>
        </w:rPr>
        <w:t xml:space="preserve"> </w:t>
      </w:r>
      <w:r w:rsidRPr="003A11CB">
        <w:rPr>
          <w:snapToGrid/>
          <w:w w:val="102"/>
          <w:kern w:val="0"/>
          <w:szCs w:val="22"/>
        </w:rPr>
        <w:t>in</w:t>
      </w:r>
      <w:r w:rsidRPr="003A11CB">
        <w:rPr>
          <w:snapToGrid/>
          <w:kern w:val="0"/>
          <w:szCs w:val="22"/>
        </w:rPr>
        <w:t xml:space="preserve"> 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3"/>
          <w:kern w:val="0"/>
          <w:szCs w:val="22"/>
        </w:rPr>
        <w:t xml:space="preserve"> </w:t>
      </w:r>
      <w:r w:rsidRPr="003A11CB">
        <w:rPr>
          <w:snapToGrid/>
          <w:spacing w:val="1"/>
          <w:kern w:val="0"/>
          <w:szCs w:val="22"/>
        </w:rPr>
        <w:t>74</w:t>
      </w:r>
      <w:r w:rsidRPr="003A11CB">
        <w:rPr>
          <w:snapToGrid/>
          <w:kern w:val="0"/>
          <w:szCs w:val="22"/>
        </w:rPr>
        <w:t>1</w:t>
      </w:r>
      <w:r w:rsidRPr="003A11CB">
        <w:rPr>
          <w:snapToGrid/>
          <w:spacing w:val="6"/>
          <w:kern w:val="0"/>
          <w:szCs w:val="22"/>
        </w:rPr>
        <w:t xml:space="preserve"> </w:t>
      </w:r>
      <w:r w:rsidRPr="003A11CB">
        <w:rPr>
          <w:snapToGrid/>
          <w:kern w:val="0"/>
          <w:szCs w:val="22"/>
        </w:rPr>
        <w:t>(Rev.WRC</w:t>
      </w:r>
      <w:r w:rsidRPr="003A11CB">
        <w:rPr>
          <w:snapToGrid/>
          <w:kern w:val="0"/>
          <w:szCs w:val="22"/>
        </w:rPr>
        <w:noBreakHyphen/>
      </w:r>
      <w:r w:rsidRPr="003A11CB">
        <w:rPr>
          <w:bCs/>
          <w:snapToGrid/>
          <w:spacing w:val="-1"/>
          <w:kern w:val="0"/>
          <w:szCs w:val="22"/>
        </w:rPr>
        <w:t>1</w:t>
      </w:r>
      <w:r w:rsidRPr="003A11CB">
        <w:rPr>
          <w:bCs/>
          <w:snapToGrid/>
          <w:kern w:val="0"/>
          <w:szCs w:val="22"/>
        </w:rPr>
        <w:t>5)</w:t>
      </w:r>
      <w:r w:rsidRPr="003A11CB">
        <w:rPr>
          <w:snapToGrid/>
          <w:kern w:val="0"/>
          <w:szCs w:val="22"/>
        </w:rPr>
        <w:t>.</w:t>
      </w:r>
    </w:p>
    <w:p w:rsidR="00807703" w:rsidRPr="003A11CB" w:rsidP="003A11CB" w14:paraId="0FA0C573" w14:textId="77777777">
      <w:pPr>
        <w:spacing w:after="120"/>
        <w:ind w:firstLine="720"/>
        <w:rPr>
          <w:snapToGrid/>
          <w:kern w:val="0"/>
          <w:szCs w:val="22"/>
        </w:rPr>
      </w:pPr>
      <w:r w:rsidRPr="003A11CB">
        <w:rPr>
          <w:bCs/>
          <w:snapToGrid/>
          <w:kern w:val="0"/>
          <w:szCs w:val="22"/>
        </w:rPr>
        <w:t>(iii)</w:t>
      </w:r>
      <w:r w:rsidRPr="003A11CB">
        <w:rPr>
          <w:kern w:val="0"/>
          <w:szCs w:val="22"/>
        </w:rPr>
        <w:t>  </w:t>
      </w:r>
      <w:r w:rsidRPr="003A11CB">
        <w:rPr>
          <w:bCs/>
          <w:snapToGrid/>
          <w:kern w:val="0"/>
          <w:szCs w:val="22"/>
        </w:rPr>
        <w:t>5.443C  </w:t>
      </w:r>
      <w:r w:rsidRPr="003A11CB">
        <w:rPr>
          <w:snapToGrid/>
          <w:kern w:val="0"/>
          <w:szCs w:val="22"/>
        </w:rPr>
        <w:t xml:space="preserve">The use of the frequency band 5030-5091 MHz by the aeronautical mobile (R) service is limited to internationally standardized aeronautical systems.  Unwanted emissions from </w:t>
      </w:r>
      <w:r w:rsidRPr="003A11CB">
        <w:rPr>
          <w:rFonts w:eastAsia="Batang"/>
          <w:snapToGrid/>
          <w:kern w:val="0"/>
          <w:szCs w:val="22"/>
        </w:rPr>
        <w:t xml:space="preserve">the aeronautical mobile (R) service in the frequency band 5030-5091 MHz shall be limited to protect </w:t>
      </w:r>
      <w:r w:rsidRPr="003A11CB">
        <w:rPr>
          <w:rFonts w:eastAsia="MS Mincho"/>
          <w:snapToGrid/>
          <w:kern w:val="0"/>
          <w:szCs w:val="22"/>
        </w:rPr>
        <w:t xml:space="preserve">RNSS system downlinks in the </w:t>
      </w:r>
      <w:r w:rsidRPr="003A11CB">
        <w:rPr>
          <w:snapToGrid/>
          <w:kern w:val="0"/>
          <w:szCs w:val="22"/>
        </w:rPr>
        <w:t>adjacent 5010-5030 MHz band</w:t>
      </w:r>
      <w:r w:rsidRPr="003A11CB">
        <w:rPr>
          <w:rFonts w:eastAsia="MS Mincho"/>
          <w:snapToGrid/>
          <w:kern w:val="0"/>
          <w:szCs w:val="22"/>
        </w:rPr>
        <w:t xml:space="preserve">.  </w:t>
      </w:r>
      <w:r w:rsidRPr="003A11CB">
        <w:rPr>
          <w:snapToGrid/>
          <w:kern w:val="0"/>
          <w:szCs w:val="22"/>
        </w:rPr>
        <w:t>Until such time that an appropriate value is established in a relevant ITU</w:t>
      </w:r>
      <w:r w:rsidRPr="003A11CB">
        <w:rPr>
          <w:snapToGrid/>
          <w:kern w:val="0"/>
          <w:szCs w:val="22"/>
        </w:rPr>
        <w:noBreakHyphen/>
        <w:t>R Recommendation, the e.i.r.p. density limit of −75 dBW/MHz in the frequency band 5010-5030 MHz for any AM(R)S station unwanted emission should be used.</w:t>
      </w:r>
    </w:p>
    <w:p w:rsidR="00807703" w:rsidRPr="003A11CB" w:rsidP="003A11CB" w14:paraId="25C39144" w14:textId="77777777">
      <w:pPr>
        <w:spacing w:after="120"/>
        <w:ind w:firstLine="720"/>
        <w:rPr>
          <w:snapToGrid/>
          <w:kern w:val="0"/>
          <w:szCs w:val="22"/>
        </w:rPr>
      </w:pPr>
      <w:r w:rsidRPr="003A11CB">
        <w:rPr>
          <w:bCs/>
          <w:snapToGrid/>
          <w:kern w:val="0"/>
          <w:szCs w:val="22"/>
        </w:rPr>
        <w:t>(iv)  5.443D  </w:t>
      </w:r>
      <w:r w:rsidRPr="003A11CB">
        <w:rPr>
          <w:snapToGrid/>
          <w:kern w:val="0"/>
          <w:szCs w:val="22"/>
        </w:rPr>
        <w:t xml:space="preserve">In the frequency band 5030-5091 MHz, the aeronautical mobile-satellite (R) service is subject to coordination under No. </w:t>
      </w:r>
      <w:r w:rsidRPr="003A11CB">
        <w:rPr>
          <w:bCs/>
          <w:snapToGrid/>
          <w:kern w:val="0"/>
          <w:szCs w:val="22"/>
        </w:rPr>
        <w:t>9.11A</w:t>
      </w:r>
      <w:r w:rsidRPr="003A11CB">
        <w:rPr>
          <w:snapToGrid/>
          <w:kern w:val="0"/>
          <w:szCs w:val="22"/>
        </w:rPr>
        <w:t>.  The use of this frequency band by the aeronautical mobile-satellite (R) service is limited to internationally standardized aeronautical systems.</w:t>
      </w:r>
    </w:p>
    <w:p w:rsidR="00807703" w:rsidRPr="003A11CB" w:rsidP="003A11CB" w14:paraId="5AA891ED" w14:textId="77777777">
      <w:pPr>
        <w:spacing w:after="120"/>
        <w:ind w:firstLine="720"/>
        <w:rPr>
          <w:snapToGrid/>
          <w:kern w:val="0"/>
          <w:szCs w:val="22"/>
        </w:rPr>
      </w:pPr>
      <w:r w:rsidRPr="003A11CB">
        <w:rPr>
          <w:bCs/>
          <w:snapToGrid/>
          <w:kern w:val="0"/>
          <w:szCs w:val="22"/>
        </w:rPr>
        <w:t>(444)  5.444  </w:t>
      </w:r>
      <w:r w:rsidRPr="003A11CB">
        <w:rPr>
          <w:snapToGrid/>
          <w:kern w:val="0"/>
          <w:szCs w:val="22"/>
        </w:rPr>
        <w:t xml:space="preserve">The frequency band 5030-5150 MHz is to be used for the operation of the international standard system (microwave landing system) for precision approach and landing.  In the frequency band 5030-5091 MHz, the requirements of this system shall have priority over other uses of this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2"/>
          <w:kern w:val="0"/>
          <w:szCs w:val="22"/>
        </w:rPr>
        <w:t xml:space="preserve"> </w:t>
      </w:r>
      <w:r w:rsidRPr="003A11CB">
        <w:rPr>
          <w:snapToGrid/>
          <w:kern w:val="0"/>
          <w:szCs w:val="22"/>
        </w:rPr>
        <w:t>band.  For the use of the frequency band 5091-5150 MHz, paragraph (b)(444)(i) of this section</w:t>
      </w:r>
      <w:r w:rsidRPr="003A11CB">
        <w:rPr>
          <w:snapToGrid/>
          <w:spacing w:val="10"/>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tion</w:t>
      </w:r>
      <w:r w:rsidRPr="003A11CB">
        <w:rPr>
          <w:snapToGrid/>
          <w:spacing w:val="13"/>
          <w:kern w:val="0"/>
          <w:szCs w:val="22"/>
        </w:rPr>
        <w:t xml:space="preserve"> </w:t>
      </w:r>
      <w:r w:rsidRPr="003A11CB">
        <w:rPr>
          <w:snapToGrid/>
          <w:spacing w:val="1"/>
          <w:kern w:val="0"/>
          <w:szCs w:val="22"/>
        </w:rPr>
        <w:t>11</w:t>
      </w:r>
      <w:r w:rsidRPr="003A11CB">
        <w:rPr>
          <w:snapToGrid/>
          <w:kern w:val="0"/>
          <w:szCs w:val="22"/>
        </w:rPr>
        <w:t>4</w:t>
      </w:r>
      <w:r w:rsidRPr="003A11CB">
        <w:rPr>
          <w:snapToGrid/>
          <w:spacing w:val="6"/>
          <w:kern w:val="0"/>
          <w:szCs w:val="22"/>
        </w:rPr>
        <w:t xml:space="preserve"> </w:t>
      </w:r>
      <w:r w:rsidRPr="003A11CB">
        <w:rPr>
          <w:snapToGrid/>
          <w:spacing w:val="1"/>
          <w:kern w:val="0"/>
          <w:szCs w:val="22"/>
        </w:rPr>
        <w:t>(</w:t>
      </w:r>
      <w:r w:rsidRPr="003A11CB">
        <w:rPr>
          <w:snapToGrid/>
          <w:kern w:val="0"/>
          <w:szCs w:val="22"/>
        </w:rPr>
        <w:t>R</w:t>
      </w:r>
      <w:r w:rsidRPr="003A11CB">
        <w:rPr>
          <w:snapToGrid/>
          <w:spacing w:val="1"/>
          <w:kern w:val="0"/>
          <w:szCs w:val="22"/>
        </w:rPr>
        <w:t>e</w:t>
      </w:r>
      <w:r w:rsidRPr="003A11CB">
        <w:rPr>
          <w:snapToGrid/>
          <w:spacing w:val="2"/>
          <w:kern w:val="0"/>
          <w:szCs w:val="22"/>
        </w:rPr>
        <w:t>v</w:t>
      </w:r>
      <w:r w:rsidRPr="003A11CB">
        <w:rPr>
          <w:snapToGrid/>
          <w:spacing w:val="1"/>
          <w:kern w:val="0"/>
          <w:szCs w:val="22"/>
        </w:rPr>
        <w:t>.W</w:t>
      </w:r>
      <w:r w:rsidRPr="003A11CB">
        <w:rPr>
          <w:snapToGrid/>
          <w:kern w:val="0"/>
          <w:szCs w:val="22"/>
        </w:rPr>
        <w:t>RC</w:t>
      </w:r>
      <w:r w:rsidRPr="003A11CB">
        <w:rPr>
          <w:bCs/>
          <w:snapToGrid/>
          <w:spacing w:val="1"/>
          <w:kern w:val="0"/>
          <w:szCs w:val="22"/>
        </w:rPr>
        <w:t>-15</w:t>
      </w:r>
      <w:r w:rsidRPr="003A11CB">
        <w:rPr>
          <w:snapToGrid/>
          <w:kern w:val="0"/>
          <w:szCs w:val="22"/>
        </w:rPr>
        <w:t>)</w:t>
      </w:r>
      <w:r w:rsidRPr="003A11CB">
        <w:rPr>
          <w:snapToGrid/>
          <w:spacing w:val="20"/>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w:t>
      </w:r>
    </w:p>
    <w:p w:rsidR="00807703" w:rsidRPr="003A11CB" w:rsidP="003A11CB" w14:paraId="0FF32218" w14:textId="77777777">
      <w:pPr>
        <w:spacing w:after="120"/>
        <w:ind w:firstLine="720"/>
        <w:rPr>
          <w:snapToGrid/>
          <w:kern w:val="0"/>
          <w:szCs w:val="22"/>
        </w:rPr>
      </w:pPr>
      <w:r w:rsidRPr="003A11CB">
        <w:rPr>
          <w:bCs/>
          <w:snapToGrid/>
          <w:kern w:val="0"/>
          <w:szCs w:val="22"/>
        </w:rPr>
        <w:t>(i)  5.444A  </w:t>
      </w:r>
      <w:r w:rsidRPr="003A11CB">
        <w:rPr>
          <w:snapToGrid/>
          <w:spacing w:val="2"/>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u</w:t>
      </w:r>
      <w:r w:rsidRPr="003A11CB">
        <w:rPr>
          <w:snapToGrid/>
          <w:kern w:val="0"/>
          <w:szCs w:val="22"/>
        </w:rPr>
        <w:t>se</w:t>
      </w:r>
      <w:r w:rsidRPr="003A11CB">
        <w:rPr>
          <w:snapToGrid/>
          <w:spacing w:val="33"/>
          <w:kern w:val="0"/>
          <w:szCs w:val="22"/>
        </w:rPr>
        <w:t xml:space="preserve"> </w:t>
      </w:r>
      <w:r w:rsidRPr="003A11CB">
        <w:rPr>
          <w:snapToGrid/>
          <w:kern w:val="0"/>
          <w:szCs w:val="22"/>
        </w:rPr>
        <w:t xml:space="preserve">of </w:t>
      </w:r>
      <w:r w:rsidRPr="003A11CB">
        <w:rPr>
          <w:snapToGrid/>
          <w:spacing w:val="1"/>
          <w:kern w:val="0"/>
          <w:szCs w:val="22"/>
        </w:rPr>
        <w:t>t</w:t>
      </w:r>
      <w:r w:rsidRPr="003A11CB">
        <w:rPr>
          <w:snapToGrid/>
          <w:spacing w:val="-1"/>
          <w:kern w:val="0"/>
          <w:szCs w:val="22"/>
        </w:rPr>
        <w:t>h</w:t>
      </w:r>
      <w:r w:rsidRPr="003A11CB">
        <w:rPr>
          <w:snapToGrid/>
          <w:kern w:val="0"/>
          <w:szCs w:val="22"/>
        </w:rPr>
        <w:t>e allocation</w:t>
      </w:r>
      <w:r w:rsidRPr="003A11CB">
        <w:rPr>
          <w:snapToGrid/>
          <w:spacing w:val="5"/>
          <w:kern w:val="0"/>
          <w:szCs w:val="22"/>
        </w:rPr>
        <w:t xml:space="preserve"> </w:t>
      </w:r>
      <w:r w:rsidRPr="003A11CB">
        <w:rPr>
          <w:snapToGrid/>
          <w:kern w:val="0"/>
          <w:szCs w:val="22"/>
        </w:rPr>
        <w:t>to 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w:t>
      </w:r>
      <w:r w:rsidRPr="003A11CB">
        <w:rPr>
          <w:snapToGrid/>
          <w:spacing w:val="4"/>
          <w:kern w:val="0"/>
          <w:szCs w:val="22"/>
        </w:rPr>
        <w:t>d</w:t>
      </w:r>
      <w:r w:rsidRPr="003A11CB">
        <w:rPr>
          <w:snapToGrid/>
          <w:spacing w:val="1"/>
          <w:kern w:val="0"/>
          <w:szCs w:val="22"/>
        </w:rPr>
        <w:t>-</w:t>
      </w:r>
      <w:r w:rsidRPr="003A11CB">
        <w:rPr>
          <w:snapToGrid/>
          <w:kern w:val="0"/>
          <w:szCs w:val="22"/>
        </w:rPr>
        <w:t>satellite ser</w:t>
      </w:r>
      <w:r w:rsidRPr="003A11CB">
        <w:rPr>
          <w:snapToGrid/>
          <w:spacing w:val="-2"/>
          <w:kern w:val="0"/>
          <w:szCs w:val="22"/>
        </w:rPr>
        <w:t>v</w:t>
      </w:r>
      <w:r w:rsidRPr="003A11CB">
        <w:rPr>
          <w:snapToGrid/>
          <w:spacing w:val="1"/>
          <w:kern w:val="0"/>
          <w:szCs w:val="22"/>
        </w:rPr>
        <w:t>i</w:t>
      </w:r>
      <w:r w:rsidRPr="003A11CB">
        <w:rPr>
          <w:snapToGrid/>
          <w:kern w:val="0"/>
          <w:szCs w:val="22"/>
        </w:rPr>
        <w:t>ce (Earth</w:t>
      </w:r>
      <w:r w:rsidRPr="003A11CB">
        <w:rPr>
          <w:snapToGrid/>
          <w:spacing w:val="-1"/>
          <w:kern w:val="0"/>
          <w:szCs w:val="22"/>
        </w:rPr>
        <w:t>-</w:t>
      </w:r>
      <w:r w:rsidRPr="003A11CB">
        <w:rPr>
          <w:snapToGrid/>
          <w:kern w:val="0"/>
          <w:szCs w:val="22"/>
        </w:rPr>
        <w:t>t</w:t>
      </w:r>
      <w:r w:rsidRPr="003A11CB">
        <w:rPr>
          <w:snapToGrid/>
          <w:spacing w:val="1"/>
          <w:kern w:val="0"/>
          <w:szCs w:val="22"/>
        </w:rPr>
        <w:t>o-</w:t>
      </w:r>
      <w:r w:rsidRPr="003A11CB">
        <w:rPr>
          <w:snapToGrid/>
          <w:kern w:val="0"/>
          <w:szCs w:val="22"/>
        </w:rPr>
        <w:t>space) in</w:t>
      </w:r>
      <w:r w:rsidRPr="003A11CB">
        <w:rPr>
          <w:snapToGrid/>
          <w:spacing w:val="2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 xml:space="preserve">y </w:t>
      </w:r>
      <w:r w:rsidRPr="003A11CB">
        <w:rPr>
          <w:snapToGrid/>
          <w:w w:val="102"/>
          <w:kern w:val="0"/>
          <w:szCs w:val="22"/>
        </w:rPr>
        <w:t xml:space="preserve">band </w:t>
      </w:r>
      <w:r w:rsidRPr="003A11CB">
        <w:rPr>
          <w:snapToGrid/>
          <w:kern w:val="0"/>
          <w:szCs w:val="22"/>
        </w:rPr>
        <w:t>5091</w:t>
      </w:r>
      <w:r w:rsidRPr="003A11CB">
        <w:rPr>
          <w:snapToGrid/>
          <w:spacing w:val="-1"/>
          <w:kern w:val="0"/>
          <w:szCs w:val="22"/>
        </w:rPr>
        <w:t>-</w:t>
      </w:r>
      <w:r w:rsidRPr="003A11CB">
        <w:rPr>
          <w:snapToGrid/>
          <w:kern w:val="0"/>
          <w:szCs w:val="22"/>
        </w:rPr>
        <w:t>5150</w:t>
      </w:r>
      <w:r w:rsidRPr="003A11CB">
        <w:rPr>
          <w:snapToGrid/>
          <w:spacing w:val="6"/>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kern w:val="0"/>
          <w:szCs w:val="22"/>
        </w:rPr>
        <w:t>is</w:t>
      </w:r>
      <w:r w:rsidRPr="003A11CB">
        <w:rPr>
          <w:snapToGrid/>
          <w:spacing w:val="13"/>
          <w:kern w:val="0"/>
          <w:szCs w:val="22"/>
        </w:rPr>
        <w:t xml:space="preserve"> </w:t>
      </w:r>
      <w:r w:rsidRPr="003A11CB">
        <w:rPr>
          <w:snapToGrid/>
          <w:kern w:val="0"/>
          <w:szCs w:val="22"/>
        </w:rPr>
        <w:t>li</w:t>
      </w:r>
      <w:r w:rsidRPr="003A11CB">
        <w:rPr>
          <w:snapToGrid/>
          <w:spacing w:val="-1"/>
          <w:kern w:val="0"/>
          <w:szCs w:val="22"/>
        </w:rPr>
        <w:t>m</w:t>
      </w:r>
      <w:r w:rsidRPr="003A11CB">
        <w:rPr>
          <w:snapToGrid/>
          <w:kern w:val="0"/>
          <w:szCs w:val="22"/>
        </w:rPr>
        <w:t>ited</w:t>
      </w:r>
      <w:r w:rsidRPr="003A11CB">
        <w:rPr>
          <w:snapToGrid/>
          <w:spacing w:val="20"/>
          <w:kern w:val="0"/>
          <w:szCs w:val="22"/>
        </w:rPr>
        <w:t xml:space="preserve"> </w:t>
      </w:r>
      <w:r w:rsidRPr="003A11CB">
        <w:rPr>
          <w:snapToGrid/>
          <w:kern w:val="0"/>
          <w:szCs w:val="22"/>
        </w:rPr>
        <w:t>to</w:t>
      </w:r>
      <w:r w:rsidRPr="003A11CB">
        <w:rPr>
          <w:snapToGrid/>
          <w:spacing w:val="14"/>
          <w:kern w:val="0"/>
          <w:szCs w:val="22"/>
        </w:rPr>
        <w:t xml:space="preserve"> </w:t>
      </w:r>
      <w:r w:rsidRPr="003A11CB">
        <w:rPr>
          <w:snapToGrid/>
          <w:spacing w:val="-1"/>
          <w:kern w:val="0"/>
          <w:szCs w:val="22"/>
        </w:rPr>
        <w:t>f</w:t>
      </w:r>
      <w:r w:rsidRPr="003A11CB">
        <w:rPr>
          <w:snapToGrid/>
          <w:spacing w:val="2"/>
          <w:kern w:val="0"/>
          <w:szCs w:val="22"/>
        </w:rPr>
        <w:t>e</w:t>
      </w:r>
      <w:r w:rsidRPr="003A11CB">
        <w:rPr>
          <w:snapToGrid/>
          <w:kern w:val="0"/>
          <w:szCs w:val="22"/>
        </w:rPr>
        <w:t>eder</w:t>
      </w:r>
      <w:r w:rsidRPr="003A11CB">
        <w:rPr>
          <w:snapToGrid/>
          <w:spacing w:val="19"/>
          <w:kern w:val="0"/>
          <w:szCs w:val="22"/>
        </w:rPr>
        <w:t xml:space="preserve"> </w:t>
      </w:r>
      <w:r w:rsidRPr="003A11CB">
        <w:rPr>
          <w:snapToGrid/>
          <w:kern w:val="0"/>
          <w:szCs w:val="22"/>
        </w:rPr>
        <w:t>li</w:t>
      </w:r>
      <w:r w:rsidRPr="003A11CB">
        <w:rPr>
          <w:snapToGrid/>
          <w:spacing w:val="-1"/>
          <w:kern w:val="0"/>
          <w:szCs w:val="22"/>
        </w:rPr>
        <w:t>n</w:t>
      </w:r>
      <w:r w:rsidRPr="003A11CB">
        <w:rPr>
          <w:snapToGrid/>
          <w:kern w:val="0"/>
          <w:szCs w:val="22"/>
        </w:rPr>
        <w:t>ks</w:t>
      </w:r>
      <w:r w:rsidRPr="003A11CB">
        <w:rPr>
          <w:snapToGrid/>
          <w:spacing w:val="16"/>
          <w:kern w:val="0"/>
          <w:szCs w:val="22"/>
        </w:rPr>
        <w:t xml:space="preserve"> </w:t>
      </w:r>
      <w:r w:rsidRPr="003A11CB">
        <w:rPr>
          <w:snapToGrid/>
          <w:kern w:val="0"/>
          <w:szCs w:val="22"/>
        </w:rPr>
        <w:t>of non</w:t>
      </w:r>
      <w:r w:rsidRPr="003A11CB">
        <w:rPr>
          <w:snapToGrid/>
          <w:kern w:val="0"/>
          <w:szCs w:val="22"/>
        </w:rPr>
        <w:noBreakHyphen/>
        <w:t xml:space="preserve">geostationary satellite systems in the mobile-satellite service and is subject to coordination under No. </w:t>
      </w:r>
      <w:r w:rsidRPr="003A11CB">
        <w:rPr>
          <w:snapToGrid/>
          <w:spacing w:val="1"/>
          <w:kern w:val="0"/>
          <w:szCs w:val="22"/>
        </w:rPr>
        <w:t>9.</w:t>
      </w:r>
      <w:r w:rsidRPr="003A11CB">
        <w:rPr>
          <w:snapToGrid/>
          <w:spacing w:val="-1"/>
          <w:kern w:val="0"/>
          <w:szCs w:val="22"/>
        </w:rPr>
        <w:t>1</w:t>
      </w:r>
      <w:r w:rsidRPr="003A11CB">
        <w:rPr>
          <w:snapToGrid/>
          <w:spacing w:val="1"/>
          <w:kern w:val="0"/>
          <w:szCs w:val="22"/>
        </w:rPr>
        <w:t>1A</w:t>
      </w:r>
      <w:r w:rsidRPr="003A11CB">
        <w:rPr>
          <w:snapToGrid/>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u</w:t>
      </w:r>
      <w:r w:rsidRPr="003A11CB">
        <w:rPr>
          <w:snapToGrid/>
          <w:kern w:val="0"/>
          <w:szCs w:val="22"/>
        </w:rPr>
        <w:t>se</w:t>
      </w:r>
      <w:r w:rsidRPr="003A11CB">
        <w:rPr>
          <w:snapToGrid/>
          <w:spacing w:val="15"/>
          <w:kern w:val="0"/>
          <w:szCs w:val="22"/>
        </w:rPr>
        <w:t xml:space="preserve"> </w:t>
      </w:r>
      <w:r w:rsidRPr="003A11CB">
        <w:rPr>
          <w:snapToGrid/>
          <w:kern w:val="0"/>
          <w:szCs w:val="22"/>
        </w:rPr>
        <w:t>of</w:t>
      </w:r>
      <w:r w:rsidRPr="003A11CB">
        <w:rPr>
          <w:snapToGrid/>
          <w:spacing w:val="1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22"/>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 5</w:t>
      </w:r>
      <w:r w:rsidRPr="003A11CB">
        <w:rPr>
          <w:snapToGrid/>
          <w:spacing w:val="1"/>
          <w:kern w:val="0"/>
          <w:szCs w:val="22"/>
        </w:rPr>
        <w:t>091</w:t>
      </w:r>
      <w:r w:rsidRPr="003A11CB">
        <w:rPr>
          <w:snapToGrid/>
          <w:spacing w:val="-1"/>
          <w:kern w:val="0"/>
          <w:szCs w:val="22"/>
        </w:rPr>
        <w:t>-</w:t>
      </w:r>
      <w:r w:rsidRPr="003A11CB">
        <w:rPr>
          <w:snapToGrid/>
          <w:kern w:val="0"/>
          <w:szCs w:val="22"/>
        </w:rPr>
        <w:t>5</w:t>
      </w:r>
      <w:r w:rsidRPr="003A11CB">
        <w:rPr>
          <w:snapToGrid/>
          <w:spacing w:val="1"/>
          <w:kern w:val="0"/>
          <w:szCs w:val="22"/>
        </w:rPr>
        <w:t>15</w:t>
      </w:r>
      <w:r w:rsidRPr="003A11CB">
        <w:rPr>
          <w:snapToGrid/>
          <w:kern w:val="0"/>
          <w:szCs w:val="22"/>
        </w:rPr>
        <w:t>0</w:t>
      </w:r>
      <w:r w:rsidRPr="003A11CB">
        <w:rPr>
          <w:snapToGrid/>
          <w:spacing w:val="6"/>
          <w:kern w:val="0"/>
          <w:szCs w:val="22"/>
        </w:rPr>
        <w:t xml:space="preserve"> </w:t>
      </w:r>
      <w:r w:rsidRPr="003A11CB">
        <w:rPr>
          <w:snapToGrid/>
          <w:kern w:val="0"/>
          <w:szCs w:val="22"/>
        </w:rPr>
        <w:t xml:space="preserve">MHz by </w:t>
      </w:r>
      <w:r w:rsidRPr="003A11CB">
        <w:rPr>
          <w:snapToGrid/>
          <w:spacing w:val="-1"/>
          <w:kern w:val="0"/>
          <w:szCs w:val="22"/>
        </w:rPr>
        <w:t>f</w:t>
      </w:r>
      <w:r w:rsidRPr="003A11CB">
        <w:rPr>
          <w:snapToGrid/>
          <w:kern w:val="0"/>
          <w:szCs w:val="22"/>
        </w:rPr>
        <w:t>eeder</w:t>
      </w:r>
      <w:r w:rsidRPr="003A11CB">
        <w:rPr>
          <w:snapToGrid/>
          <w:spacing w:val="18"/>
          <w:kern w:val="0"/>
          <w:szCs w:val="22"/>
        </w:rPr>
        <w:t xml:space="preserve"> </w:t>
      </w:r>
      <w:r w:rsidRPr="003A11CB">
        <w:rPr>
          <w:snapToGrid/>
          <w:kern w:val="0"/>
          <w:szCs w:val="22"/>
        </w:rPr>
        <w:t>links</w:t>
      </w:r>
      <w:r w:rsidRPr="003A11CB">
        <w:rPr>
          <w:snapToGrid/>
          <w:spacing w:val="16"/>
          <w:kern w:val="0"/>
          <w:szCs w:val="22"/>
        </w:rPr>
        <w:t xml:space="preserve"> </w:t>
      </w:r>
      <w:r w:rsidRPr="003A11CB">
        <w:rPr>
          <w:snapToGrid/>
          <w:spacing w:val="2"/>
          <w:w w:val="102"/>
          <w:kern w:val="0"/>
          <w:szCs w:val="22"/>
        </w:rPr>
        <w:t>o</w:t>
      </w:r>
      <w:r w:rsidRPr="003A11CB">
        <w:rPr>
          <w:snapToGrid/>
          <w:w w:val="102"/>
          <w:kern w:val="0"/>
          <w:szCs w:val="22"/>
        </w:rPr>
        <w:t xml:space="preserve">f </w:t>
      </w:r>
      <w:r w:rsidRPr="003A11CB">
        <w:rPr>
          <w:snapToGrid/>
          <w:spacing w:val="-1"/>
          <w:kern w:val="0"/>
          <w:szCs w:val="22"/>
        </w:rPr>
        <w:t>n</w:t>
      </w:r>
      <w:r w:rsidRPr="003A11CB">
        <w:rPr>
          <w:snapToGrid/>
          <w:spacing w:val="1"/>
          <w:kern w:val="0"/>
          <w:szCs w:val="22"/>
        </w:rPr>
        <w:t>on</w:t>
      </w:r>
      <w:r w:rsidRPr="003A11CB">
        <w:rPr>
          <w:snapToGrid/>
          <w:spacing w:val="-1"/>
          <w:kern w:val="0"/>
          <w:szCs w:val="22"/>
        </w:rPr>
        <w:t>-g</w:t>
      </w:r>
      <w:r w:rsidRPr="003A11CB">
        <w:rPr>
          <w:snapToGrid/>
          <w:kern w:val="0"/>
          <w:szCs w:val="22"/>
        </w:rPr>
        <w:t>e</w:t>
      </w:r>
      <w:r w:rsidRPr="003A11CB">
        <w:rPr>
          <w:snapToGrid/>
          <w:spacing w:val="3"/>
          <w:kern w:val="0"/>
          <w:szCs w:val="22"/>
        </w:rPr>
        <w:t>o</w:t>
      </w:r>
      <w:r w:rsidRPr="003A11CB">
        <w:rPr>
          <w:snapToGrid/>
          <w:kern w:val="0"/>
          <w:szCs w:val="22"/>
        </w:rPr>
        <w:t>statio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 satellite</w:t>
      </w:r>
      <w:r w:rsidRPr="003A11CB">
        <w:rPr>
          <w:snapToGrid/>
          <w:spacing w:val="5"/>
          <w:kern w:val="0"/>
          <w:szCs w:val="22"/>
        </w:rPr>
        <w:t xml:space="preserve"> </w:t>
      </w:r>
      <w:r w:rsidRPr="003A11CB">
        <w:rPr>
          <w:snapToGrid/>
          <w:spacing w:val="1"/>
          <w:kern w:val="0"/>
          <w:szCs w:val="22"/>
        </w:rPr>
        <w:t>sy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 in</w:t>
      </w:r>
      <w:r w:rsidRPr="003A11CB">
        <w:rPr>
          <w:snapToGrid/>
          <w:spacing w:val="3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spacing w:val="-3"/>
          <w:kern w:val="0"/>
          <w:szCs w:val="22"/>
        </w:rPr>
        <w:t>m</w:t>
      </w:r>
      <w:r w:rsidRPr="003A11CB">
        <w:rPr>
          <w:snapToGrid/>
          <w:kern w:val="0"/>
          <w:szCs w:val="22"/>
        </w:rPr>
        <w:t>obil</w:t>
      </w:r>
      <w:r w:rsidRPr="003A11CB">
        <w:rPr>
          <w:snapToGrid/>
          <w:spacing w:val="4"/>
          <w:kern w:val="0"/>
          <w:szCs w:val="22"/>
        </w:rPr>
        <w:t>e</w:t>
      </w:r>
      <w:r w:rsidRPr="003A11CB">
        <w:rPr>
          <w:snapToGrid/>
          <w:kern w:val="0"/>
          <w:szCs w:val="22"/>
        </w:rPr>
        <w:t>-satellite</w:t>
      </w:r>
      <w:r w:rsidRPr="003A11CB">
        <w:rPr>
          <w:snapToGrid/>
          <w:spacing w:val="14"/>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 s</w:t>
      </w:r>
      <w:r w:rsidRPr="003A11CB">
        <w:rPr>
          <w:snapToGrid/>
          <w:spacing w:val="-1"/>
          <w:kern w:val="0"/>
          <w:szCs w:val="22"/>
        </w:rPr>
        <w:t>h</w:t>
      </w:r>
      <w:r w:rsidRPr="003A11CB">
        <w:rPr>
          <w:snapToGrid/>
          <w:kern w:val="0"/>
          <w:szCs w:val="22"/>
        </w:rPr>
        <w:t>all</w:t>
      </w:r>
      <w:r w:rsidRPr="003A11CB">
        <w:rPr>
          <w:snapToGrid/>
          <w:spacing w:val="1"/>
          <w:kern w:val="0"/>
          <w:szCs w:val="22"/>
        </w:rPr>
        <w:t xml:space="preserve"> </w:t>
      </w:r>
      <w:r w:rsidRPr="003A11CB">
        <w:rPr>
          <w:snapToGrid/>
          <w:kern w:val="0"/>
          <w:szCs w:val="22"/>
        </w:rPr>
        <w:t>be</w:t>
      </w:r>
      <w:r w:rsidRPr="003A11CB">
        <w:rPr>
          <w:snapToGrid/>
          <w:spacing w:val="34"/>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 to</w:t>
      </w:r>
      <w:r w:rsidRPr="003A11CB">
        <w:rPr>
          <w:snapToGrid/>
          <w:spacing w:val="3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plication of</w:t>
      </w:r>
      <w:r w:rsidRPr="003A11CB">
        <w:rPr>
          <w:snapToGrid/>
          <w:spacing w:val="31"/>
          <w:kern w:val="0"/>
          <w:szCs w:val="22"/>
        </w:rPr>
        <w:t xml:space="preserve"> </w:t>
      </w:r>
      <w:r w:rsidRPr="003A11CB">
        <w:rPr>
          <w:snapToGrid/>
          <w:kern w:val="0"/>
          <w:szCs w:val="22"/>
        </w:rPr>
        <w:t>Resol</w:t>
      </w:r>
      <w:r w:rsidRPr="003A11CB">
        <w:rPr>
          <w:snapToGrid/>
          <w:spacing w:val="-1"/>
          <w:kern w:val="0"/>
          <w:szCs w:val="22"/>
        </w:rPr>
        <w:t>u</w:t>
      </w:r>
      <w:r w:rsidRPr="003A11CB">
        <w:rPr>
          <w:snapToGrid/>
          <w:kern w:val="0"/>
          <w:szCs w:val="22"/>
        </w:rPr>
        <w:t>ti</w:t>
      </w:r>
      <w:r w:rsidRPr="003A11CB">
        <w:rPr>
          <w:snapToGrid/>
          <w:spacing w:val="2"/>
          <w:kern w:val="0"/>
          <w:szCs w:val="22"/>
        </w:rPr>
        <w:t>o</w:t>
      </w:r>
      <w:r w:rsidRPr="003A11CB">
        <w:rPr>
          <w:snapToGrid/>
          <w:kern w:val="0"/>
          <w:szCs w:val="22"/>
        </w:rPr>
        <w:t>n</w:t>
      </w:r>
      <w:r w:rsidRPr="003A11CB">
        <w:rPr>
          <w:snapToGrid/>
          <w:spacing w:val="15"/>
          <w:kern w:val="0"/>
          <w:szCs w:val="22"/>
        </w:rPr>
        <w:t xml:space="preserve"> </w:t>
      </w:r>
      <w:r w:rsidRPr="003A11CB">
        <w:rPr>
          <w:bCs/>
          <w:snapToGrid/>
          <w:spacing w:val="1"/>
          <w:w w:val="102"/>
          <w:kern w:val="0"/>
          <w:szCs w:val="22"/>
        </w:rPr>
        <w:t xml:space="preserve">114 </w:t>
      </w:r>
      <w:r w:rsidRPr="003A11CB">
        <w:rPr>
          <w:bCs/>
          <w:snapToGrid/>
          <w:spacing w:val="1"/>
          <w:kern w:val="0"/>
          <w:szCs w:val="22"/>
        </w:rPr>
        <w:t>(</w:t>
      </w:r>
      <w:r w:rsidRPr="003A11CB">
        <w:rPr>
          <w:bCs/>
          <w:snapToGrid/>
          <w:kern w:val="0"/>
          <w:szCs w:val="22"/>
        </w:rPr>
        <w:t>Re</w:t>
      </w:r>
      <w:r w:rsidRPr="003A11CB">
        <w:rPr>
          <w:bCs/>
          <w:snapToGrid/>
          <w:spacing w:val="1"/>
          <w:kern w:val="0"/>
          <w:szCs w:val="22"/>
        </w:rPr>
        <w:t>v.</w:t>
      </w:r>
      <w:r w:rsidRPr="003A11CB">
        <w:rPr>
          <w:bCs/>
          <w:snapToGrid/>
          <w:kern w:val="0"/>
          <w:szCs w:val="22"/>
        </w:rPr>
        <w:t>WR</w:t>
      </w:r>
      <w:r w:rsidRPr="003A11CB">
        <w:rPr>
          <w:bCs/>
          <w:snapToGrid/>
          <w:spacing w:val="1"/>
          <w:kern w:val="0"/>
          <w:szCs w:val="22"/>
        </w:rPr>
        <w:t>C-15)</w:t>
      </w:r>
      <w:r w:rsidRPr="003A11CB">
        <w:rPr>
          <w:snapToGrid/>
          <w:kern w:val="0"/>
          <w:szCs w:val="22"/>
        </w:rPr>
        <w:t xml:space="preserve">.  </w:t>
      </w:r>
      <w:r w:rsidRPr="003A11CB">
        <w:rPr>
          <w:snapToGrid/>
          <w:spacing w:val="-1"/>
          <w:kern w:val="0"/>
          <w:szCs w:val="22"/>
        </w:rPr>
        <w:t>M</w:t>
      </w:r>
      <w:r w:rsidRPr="003A11CB">
        <w:rPr>
          <w:snapToGrid/>
          <w:spacing w:val="1"/>
          <w:kern w:val="0"/>
          <w:szCs w:val="22"/>
        </w:rPr>
        <w:t>o</w:t>
      </w:r>
      <w:r w:rsidRPr="003A11CB">
        <w:rPr>
          <w:snapToGrid/>
          <w:kern w:val="0"/>
          <w:szCs w:val="22"/>
        </w:rPr>
        <w:t>re</w:t>
      </w:r>
      <w:r w:rsidRPr="003A11CB">
        <w:rPr>
          <w:snapToGrid/>
          <w:spacing w:val="1"/>
          <w:kern w:val="0"/>
          <w:szCs w:val="22"/>
        </w:rPr>
        <w:t>o</w:t>
      </w:r>
      <w:r w:rsidRPr="003A11CB">
        <w:rPr>
          <w:snapToGrid/>
          <w:spacing w:val="-1"/>
          <w:kern w:val="0"/>
          <w:szCs w:val="22"/>
        </w:rPr>
        <w:t>v</w:t>
      </w:r>
      <w:r w:rsidRPr="003A11CB">
        <w:rPr>
          <w:snapToGrid/>
          <w:kern w:val="0"/>
          <w:szCs w:val="22"/>
        </w:rPr>
        <w:t>er,</w:t>
      </w:r>
      <w:r w:rsidRPr="003A11CB">
        <w:rPr>
          <w:snapToGrid/>
          <w:spacing w:val="10"/>
          <w:kern w:val="0"/>
          <w:szCs w:val="22"/>
        </w:rPr>
        <w:t xml:space="preserve"> </w:t>
      </w:r>
      <w:r w:rsidRPr="003A11CB">
        <w:rPr>
          <w:snapToGrid/>
          <w:kern w:val="0"/>
          <w:szCs w:val="22"/>
        </w:rPr>
        <w:t>to</w:t>
      </w:r>
      <w:r w:rsidRPr="003A11CB">
        <w:rPr>
          <w:snapToGrid/>
          <w:spacing w:val="-5"/>
          <w:kern w:val="0"/>
          <w:szCs w:val="22"/>
        </w:rPr>
        <w:t xml:space="preserve"> </w:t>
      </w:r>
      <w:r w:rsidRPr="003A11CB">
        <w:rPr>
          <w:snapToGrid/>
          <w:kern w:val="0"/>
          <w:szCs w:val="22"/>
        </w:rPr>
        <w:t>en</w:t>
      </w:r>
      <w:r w:rsidRPr="003A11CB">
        <w:rPr>
          <w:snapToGrid/>
          <w:spacing w:val="1"/>
          <w:kern w:val="0"/>
          <w:szCs w:val="22"/>
        </w:rPr>
        <w:t>s</w:t>
      </w:r>
      <w:r w:rsidRPr="003A11CB">
        <w:rPr>
          <w:snapToGrid/>
          <w:spacing w:val="-1"/>
          <w:kern w:val="0"/>
          <w:szCs w:val="22"/>
        </w:rPr>
        <w:t>u</w:t>
      </w:r>
      <w:r w:rsidRPr="003A11CB">
        <w:rPr>
          <w:snapToGrid/>
          <w:kern w:val="0"/>
          <w:szCs w:val="22"/>
        </w:rPr>
        <w:t>re</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at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aero</w:t>
      </w:r>
      <w:r w:rsidRPr="003A11CB">
        <w:rPr>
          <w:snapToGrid/>
          <w:spacing w:val="-1"/>
          <w:kern w:val="0"/>
          <w:szCs w:val="22"/>
        </w:rPr>
        <w:t>n</w:t>
      </w:r>
      <w:r w:rsidRPr="003A11CB">
        <w:rPr>
          <w:snapToGrid/>
          <w:kern w:val="0"/>
          <w:szCs w:val="22"/>
        </w:rPr>
        <w:t>au</w:t>
      </w:r>
      <w:r w:rsidRPr="003A11CB">
        <w:rPr>
          <w:snapToGrid/>
          <w:spacing w:val="1"/>
          <w:kern w:val="0"/>
          <w:szCs w:val="22"/>
        </w:rPr>
        <w:t>t</w:t>
      </w:r>
      <w:r w:rsidRPr="003A11CB">
        <w:rPr>
          <w:snapToGrid/>
          <w:kern w:val="0"/>
          <w:szCs w:val="22"/>
        </w:rPr>
        <w:t>ical</w:t>
      </w:r>
      <w:r w:rsidRPr="003A11CB">
        <w:rPr>
          <w:snapToGrid/>
          <w:spacing w:val="10"/>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kern w:val="0"/>
          <w:szCs w:val="22"/>
        </w:rPr>
        <w:t>av</w:t>
      </w:r>
      <w:r w:rsidRPr="003A11CB">
        <w:rPr>
          <w:snapToGrid/>
          <w:spacing w:val="2"/>
          <w:kern w:val="0"/>
          <w:szCs w:val="22"/>
        </w:rPr>
        <w:t>i</w:t>
      </w:r>
      <w:r w:rsidRPr="003A11CB">
        <w:rPr>
          <w:snapToGrid/>
          <w:spacing w:val="-1"/>
          <w:kern w:val="0"/>
          <w:szCs w:val="22"/>
        </w:rPr>
        <w:t>g</w:t>
      </w:r>
      <w:r w:rsidRPr="003A11CB">
        <w:rPr>
          <w:snapToGrid/>
          <w:kern w:val="0"/>
          <w:szCs w:val="22"/>
        </w:rPr>
        <w:t>ation</w:t>
      </w:r>
      <w:r w:rsidRPr="003A11CB">
        <w:rPr>
          <w:snapToGrid/>
          <w:spacing w:val="1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4"/>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protected</w:t>
      </w:r>
      <w:r w:rsidRPr="003A11CB">
        <w:rPr>
          <w:snapToGrid/>
          <w:spacing w:val="7"/>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1"/>
          <w:kern w:val="0"/>
          <w:szCs w:val="22"/>
        </w:rPr>
        <w:t xml:space="preserve"> 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5"/>
          <w:kern w:val="0"/>
          <w:szCs w:val="22"/>
        </w:rPr>
        <w:t xml:space="preserve"> </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ter</w:t>
      </w:r>
      <w:r w:rsidRPr="003A11CB">
        <w:rPr>
          <w:snapToGrid/>
          <w:spacing w:val="-1"/>
          <w:w w:val="102"/>
          <w:kern w:val="0"/>
          <w:szCs w:val="22"/>
        </w:rPr>
        <w:t>f</w:t>
      </w:r>
      <w:r w:rsidRPr="003A11CB">
        <w:rPr>
          <w:snapToGrid/>
          <w:w w:val="102"/>
          <w:kern w:val="0"/>
          <w:szCs w:val="22"/>
        </w:rPr>
        <w:t>er</w:t>
      </w:r>
      <w:r w:rsidRPr="003A11CB">
        <w:rPr>
          <w:snapToGrid/>
          <w:spacing w:val="2"/>
          <w:w w:val="102"/>
          <w:kern w:val="0"/>
          <w:szCs w:val="22"/>
        </w:rPr>
        <w:t>e</w:t>
      </w:r>
      <w:r w:rsidRPr="003A11CB">
        <w:rPr>
          <w:snapToGrid/>
          <w:spacing w:val="-1"/>
          <w:w w:val="102"/>
          <w:kern w:val="0"/>
          <w:szCs w:val="22"/>
        </w:rPr>
        <w:t>n</w:t>
      </w:r>
      <w:r w:rsidRPr="003A11CB">
        <w:rPr>
          <w:snapToGrid/>
          <w:w w:val="102"/>
          <w:kern w:val="0"/>
          <w:szCs w:val="22"/>
        </w:rPr>
        <w:t xml:space="preserve">ce, </w:t>
      </w:r>
      <w:r w:rsidRPr="003A11CB">
        <w:rPr>
          <w:snapToGrid/>
          <w:kern w:val="0"/>
          <w:szCs w:val="22"/>
        </w:rPr>
        <w:t>c</w:t>
      </w:r>
      <w:r w:rsidRPr="003A11CB">
        <w:rPr>
          <w:snapToGrid/>
          <w:spacing w:val="1"/>
          <w:kern w:val="0"/>
          <w:szCs w:val="22"/>
        </w:rPr>
        <w:t>o</w:t>
      </w:r>
      <w:r w:rsidRPr="003A11CB">
        <w:rPr>
          <w:snapToGrid/>
          <w:kern w:val="0"/>
          <w:szCs w:val="22"/>
        </w:rPr>
        <w:t>ordi</w:t>
      </w:r>
      <w:r w:rsidRPr="003A11CB">
        <w:rPr>
          <w:snapToGrid/>
          <w:spacing w:val="-1"/>
          <w:kern w:val="0"/>
          <w:szCs w:val="22"/>
        </w:rPr>
        <w:t>n</w:t>
      </w:r>
      <w:r w:rsidRPr="003A11CB">
        <w:rPr>
          <w:snapToGrid/>
          <w:kern w:val="0"/>
          <w:szCs w:val="22"/>
        </w:rPr>
        <w:t>ation</w:t>
      </w:r>
      <w:r w:rsidRPr="003A11CB">
        <w:rPr>
          <w:snapToGrid/>
          <w:spacing w:val="28"/>
          <w:kern w:val="0"/>
          <w:szCs w:val="22"/>
        </w:rPr>
        <w:t xml:space="preserve"> </w:t>
      </w:r>
      <w:r w:rsidRPr="003A11CB">
        <w:rPr>
          <w:snapToGrid/>
          <w:kern w:val="0"/>
          <w:szCs w:val="22"/>
        </w:rPr>
        <w:t>is</w:t>
      </w:r>
      <w:r w:rsidRPr="003A11CB">
        <w:rPr>
          <w:snapToGrid/>
          <w:spacing w:val="17"/>
          <w:kern w:val="0"/>
          <w:szCs w:val="22"/>
        </w:rPr>
        <w:t xml:space="preserve"> </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ired</w:t>
      </w:r>
      <w:r w:rsidRPr="003A11CB">
        <w:rPr>
          <w:snapToGrid/>
          <w:spacing w:val="25"/>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17"/>
          <w:kern w:val="0"/>
          <w:szCs w:val="22"/>
        </w:rPr>
        <w:t xml:space="preserve"> </w:t>
      </w:r>
      <w:r w:rsidRPr="003A11CB">
        <w:rPr>
          <w:snapToGrid/>
          <w:spacing w:val="-1"/>
          <w:kern w:val="0"/>
          <w:szCs w:val="22"/>
        </w:rPr>
        <w:t>f</w:t>
      </w:r>
      <w:r w:rsidRPr="003A11CB">
        <w:rPr>
          <w:snapToGrid/>
          <w:kern w:val="0"/>
          <w:szCs w:val="22"/>
        </w:rPr>
        <w:t>eede</w:t>
      </w:r>
      <w:r w:rsidRPr="003A11CB">
        <w:rPr>
          <w:snapToGrid/>
          <w:spacing w:val="4"/>
          <w:kern w:val="0"/>
          <w:szCs w:val="22"/>
        </w:rPr>
        <w:t>r</w:t>
      </w:r>
      <w:r w:rsidRPr="003A11CB">
        <w:rPr>
          <w:snapToGrid/>
          <w:spacing w:val="-1"/>
          <w:kern w:val="0"/>
          <w:szCs w:val="22"/>
        </w:rPr>
        <w:t>-</w:t>
      </w:r>
      <w:r w:rsidRPr="003A11CB">
        <w:rPr>
          <w:snapToGrid/>
          <w:kern w:val="0"/>
          <w:szCs w:val="22"/>
        </w:rPr>
        <w:t>link</w:t>
      </w:r>
      <w:r w:rsidRPr="003A11CB">
        <w:rPr>
          <w:snapToGrid/>
          <w:spacing w:val="26"/>
          <w:kern w:val="0"/>
          <w:szCs w:val="22"/>
        </w:rPr>
        <w:t xml:space="preserve"> </w:t>
      </w:r>
      <w:r w:rsidRPr="003A11CB">
        <w:rPr>
          <w:snapToGrid/>
          <w:kern w:val="0"/>
          <w:szCs w:val="22"/>
        </w:rPr>
        <w:t>earth stations</w:t>
      </w:r>
      <w:r w:rsidRPr="003A11CB">
        <w:rPr>
          <w:snapToGrid/>
          <w:spacing w:val="24"/>
          <w:kern w:val="0"/>
          <w:szCs w:val="22"/>
        </w:rPr>
        <w:t xml:space="preserve"> </w:t>
      </w:r>
      <w:r w:rsidRPr="003A11CB">
        <w:rPr>
          <w:snapToGrid/>
          <w:kern w:val="0"/>
          <w:szCs w:val="22"/>
        </w:rPr>
        <w:t>of</w:t>
      </w:r>
      <w:r w:rsidRPr="003A11CB">
        <w:rPr>
          <w:snapToGrid/>
          <w:spacing w:val="15"/>
          <w:kern w:val="0"/>
          <w:szCs w:val="22"/>
        </w:rPr>
        <w:t xml:space="preserve"> </w:t>
      </w:r>
      <w:r w:rsidRPr="003A11CB">
        <w:rPr>
          <w:snapToGrid/>
          <w:kern w:val="0"/>
          <w:szCs w:val="22"/>
        </w:rPr>
        <w:t>the</w:t>
      </w:r>
      <w:r w:rsidRPr="003A11CB">
        <w:rPr>
          <w:snapToGrid/>
          <w:spacing w:val="18"/>
          <w:kern w:val="0"/>
          <w:szCs w:val="22"/>
        </w:rPr>
        <w:t xml:space="preserve"> </w:t>
      </w:r>
      <w:r w:rsidRPr="003A11CB">
        <w:rPr>
          <w:snapToGrid/>
          <w:spacing w:val="-1"/>
          <w:kern w:val="0"/>
          <w:szCs w:val="22"/>
        </w:rPr>
        <w:t>n</w:t>
      </w:r>
      <w:r w:rsidRPr="003A11CB">
        <w:rPr>
          <w:snapToGrid/>
          <w:spacing w:val="1"/>
          <w:kern w:val="0"/>
          <w:szCs w:val="22"/>
        </w:rPr>
        <w:t>o</w:t>
      </w:r>
      <w:r w:rsidRPr="003A11CB">
        <w:rPr>
          <w:snapToGrid/>
          <w:spacing w:val="2"/>
          <w:kern w:val="0"/>
          <w:szCs w:val="22"/>
        </w:rPr>
        <w:t>n</w:t>
      </w:r>
      <w:r w:rsidRPr="003A11CB">
        <w:rPr>
          <w:snapToGrid/>
          <w:spacing w:val="1"/>
          <w:kern w:val="0"/>
          <w:szCs w:val="22"/>
        </w:rPr>
        <w:t>-</w:t>
      </w:r>
      <w:r w:rsidRPr="003A11CB">
        <w:rPr>
          <w:snapToGrid/>
          <w:spacing w:val="-1"/>
          <w:kern w:val="0"/>
          <w:szCs w:val="22"/>
        </w:rPr>
        <w:t>g</w:t>
      </w:r>
      <w:r w:rsidRPr="003A11CB">
        <w:rPr>
          <w:snapToGrid/>
          <w:kern w:val="0"/>
          <w:szCs w:val="22"/>
        </w:rPr>
        <w:t>e</w:t>
      </w:r>
      <w:r w:rsidRPr="003A11CB">
        <w:rPr>
          <w:snapToGrid/>
          <w:spacing w:val="1"/>
          <w:kern w:val="0"/>
          <w:szCs w:val="22"/>
        </w:rPr>
        <w:t>o</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33"/>
          <w:kern w:val="0"/>
          <w:szCs w:val="22"/>
        </w:rPr>
        <w:t xml:space="preserve"> </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24"/>
          <w:kern w:val="0"/>
          <w:szCs w:val="22"/>
        </w:rPr>
        <w:t xml:space="preserve"> </w:t>
      </w:r>
      <w:r w:rsidRPr="003A11CB">
        <w:rPr>
          <w:snapToGrid/>
          <w:kern w:val="0"/>
          <w:szCs w:val="22"/>
        </w:rPr>
        <w:t>s</w:t>
      </w:r>
      <w:r w:rsidRPr="003A11CB">
        <w:rPr>
          <w:snapToGrid/>
          <w:spacing w:val="-1"/>
          <w:kern w:val="0"/>
          <w:szCs w:val="22"/>
        </w:rPr>
        <w:t>y</w:t>
      </w:r>
      <w:r w:rsidRPr="003A11CB">
        <w:rPr>
          <w:snapToGrid/>
          <w:kern w:val="0"/>
          <w:szCs w:val="22"/>
        </w:rPr>
        <w:t>st</w:t>
      </w:r>
      <w:r w:rsidRPr="003A11CB">
        <w:rPr>
          <w:snapToGrid/>
          <w:spacing w:val="2"/>
          <w:kern w:val="0"/>
          <w:szCs w:val="22"/>
        </w:rPr>
        <w:t>e</w:t>
      </w:r>
      <w:r w:rsidRPr="003A11CB">
        <w:rPr>
          <w:snapToGrid/>
          <w:spacing w:val="-1"/>
          <w:kern w:val="0"/>
          <w:szCs w:val="22"/>
        </w:rPr>
        <w:t>m</w:t>
      </w:r>
      <w:r w:rsidRPr="003A11CB">
        <w:rPr>
          <w:snapToGrid/>
          <w:kern w:val="0"/>
          <w:szCs w:val="22"/>
        </w:rPr>
        <w:t>s</w:t>
      </w:r>
      <w:r w:rsidRPr="003A11CB">
        <w:rPr>
          <w:snapToGrid/>
          <w:spacing w:val="24"/>
          <w:kern w:val="0"/>
          <w:szCs w:val="22"/>
        </w:rPr>
        <w:t xml:space="preserve"> </w:t>
      </w:r>
      <w:r w:rsidRPr="003A11CB">
        <w:rPr>
          <w:snapToGrid/>
          <w:spacing w:val="1"/>
          <w:kern w:val="0"/>
          <w:szCs w:val="22"/>
        </w:rPr>
        <w:t>i</w:t>
      </w:r>
      <w:r w:rsidRPr="003A11CB">
        <w:rPr>
          <w:snapToGrid/>
          <w:kern w:val="0"/>
          <w:szCs w:val="22"/>
        </w:rPr>
        <w:t>n</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0"/>
          <w:kern w:val="0"/>
          <w:szCs w:val="22"/>
        </w:rPr>
        <w:t xml:space="preserve"> </w:t>
      </w:r>
      <w:r w:rsidRPr="003A11CB">
        <w:rPr>
          <w:snapToGrid/>
          <w:spacing w:val="-3"/>
          <w:w w:val="102"/>
          <w:kern w:val="0"/>
          <w:szCs w:val="22"/>
        </w:rPr>
        <w:t>m</w:t>
      </w:r>
      <w:r w:rsidRPr="003A11CB">
        <w:rPr>
          <w:snapToGrid/>
          <w:w w:val="102"/>
          <w:kern w:val="0"/>
          <w:szCs w:val="22"/>
        </w:rPr>
        <w:t>obil</w:t>
      </w:r>
      <w:r w:rsidRPr="003A11CB">
        <w:rPr>
          <w:snapToGrid/>
          <w:spacing w:val="1"/>
          <w:w w:val="102"/>
          <w:kern w:val="0"/>
          <w:szCs w:val="22"/>
        </w:rPr>
        <w:t>e</w:t>
      </w:r>
      <w:r w:rsidRPr="003A11CB">
        <w:rPr>
          <w:snapToGrid/>
          <w:w w:val="102"/>
          <w:kern w:val="0"/>
          <w:szCs w:val="22"/>
        </w:rPr>
        <w:t>-satell</w:t>
      </w:r>
      <w:r w:rsidRPr="003A11CB">
        <w:rPr>
          <w:snapToGrid/>
          <w:spacing w:val="2"/>
          <w:w w:val="102"/>
          <w:kern w:val="0"/>
          <w:szCs w:val="22"/>
        </w:rPr>
        <w:t>i</w:t>
      </w:r>
      <w:r w:rsidRPr="003A11CB">
        <w:rPr>
          <w:snapToGrid/>
          <w:w w:val="102"/>
          <w:kern w:val="0"/>
          <w:szCs w:val="22"/>
        </w:rPr>
        <w:t xml:space="preserve">te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5"/>
          <w:kern w:val="0"/>
          <w:szCs w:val="22"/>
        </w:rPr>
        <w:t xml:space="preserve"> </w:t>
      </w:r>
      <w:r w:rsidRPr="003A11CB">
        <w:rPr>
          <w:snapToGrid/>
          <w:spacing w:val="-2"/>
          <w:kern w:val="0"/>
          <w:szCs w:val="22"/>
        </w:rPr>
        <w:t>w</w:t>
      </w:r>
      <w:r w:rsidRPr="003A11CB">
        <w:rPr>
          <w:snapToGrid/>
          <w:spacing w:val="1"/>
          <w:kern w:val="0"/>
          <w:szCs w:val="22"/>
        </w:rPr>
        <w:t>h</w:t>
      </w:r>
      <w:r w:rsidRPr="003A11CB">
        <w:rPr>
          <w:snapToGrid/>
          <w:kern w:val="0"/>
          <w:szCs w:val="22"/>
        </w:rPr>
        <w:t>i</w:t>
      </w:r>
      <w:r w:rsidRPr="003A11CB">
        <w:rPr>
          <w:snapToGrid/>
          <w:spacing w:val="2"/>
          <w:kern w:val="0"/>
          <w:szCs w:val="22"/>
        </w:rPr>
        <w:t>c</w:t>
      </w:r>
      <w:r w:rsidRPr="003A11CB">
        <w:rPr>
          <w:snapToGrid/>
          <w:kern w:val="0"/>
          <w:szCs w:val="22"/>
        </w:rPr>
        <w:t>h</w:t>
      </w:r>
      <w:r w:rsidRPr="003A11CB">
        <w:rPr>
          <w:snapToGrid/>
          <w:spacing w:val="11"/>
          <w:kern w:val="0"/>
          <w:szCs w:val="22"/>
        </w:rPr>
        <w:t xml:space="preserve"> </w:t>
      </w:r>
      <w:r w:rsidRPr="003A11CB">
        <w:rPr>
          <w:snapToGrid/>
          <w:kern w:val="0"/>
          <w:szCs w:val="22"/>
        </w:rPr>
        <w:t>are</w:t>
      </w:r>
      <w:r w:rsidRPr="003A11CB">
        <w:rPr>
          <w:snapToGrid/>
          <w:spacing w:val="8"/>
          <w:kern w:val="0"/>
          <w:szCs w:val="22"/>
        </w:rPr>
        <w:t xml:space="preserve"> </w:t>
      </w:r>
      <w:r w:rsidRPr="003A11CB">
        <w:rPr>
          <w:snapToGrid/>
          <w:kern w:val="0"/>
          <w:szCs w:val="22"/>
        </w:rPr>
        <w:t>se</w:t>
      </w:r>
      <w:r w:rsidRPr="003A11CB">
        <w:rPr>
          <w:snapToGrid/>
          <w:spacing w:val="1"/>
          <w:kern w:val="0"/>
          <w:szCs w:val="22"/>
        </w:rPr>
        <w:t>p</w:t>
      </w:r>
      <w:r w:rsidRPr="003A11CB">
        <w:rPr>
          <w:snapToGrid/>
          <w:kern w:val="0"/>
          <w:szCs w:val="22"/>
        </w:rPr>
        <w:t>arated</w:t>
      </w:r>
      <w:r w:rsidRPr="003A11CB">
        <w:rPr>
          <w:snapToGrid/>
          <w:spacing w:val="17"/>
          <w:kern w:val="0"/>
          <w:szCs w:val="22"/>
        </w:rPr>
        <w:t xml:space="preserve"> </w:t>
      </w:r>
      <w:r w:rsidRPr="003A11CB">
        <w:rPr>
          <w:snapToGrid/>
          <w:spacing w:val="2"/>
          <w:kern w:val="0"/>
          <w:szCs w:val="22"/>
        </w:rPr>
        <w:t>b</w:t>
      </w:r>
      <w:r w:rsidRPr="003A11CB">
        <w:rPr>
          <w:snapToGrid/>
          <w:kern w:val="0"/>
          <w:szCs w:val="22"/>
        </w:rPr>
        <w:t>y</w:t>
      </w:r>
      <w:r w:rsidRPr="003A11CB">
        <w:rPr>
          <w:snapToGrid/>
          <w:spacing w:val="7"/>
          <w:kern w:val="0"/>
          <w:szCs w:val="22"/>
        </w:rPr>
        <w:t xml:space="preserve"> </w:t>
      </w:r>
      <w:r w:rsidRPr="003A11CB">
        <w:rPr>
          <w:snapToGrid/>
          <w:kern w:val="0"/>
          <w:szCs w:val="22"/>
        </w:rPr>
        <w:t>le</w:t>
      </w:r>
      <w:r w:rsidRPr="003A11CB">
        <w:rPr>
          <w:snapToGrid/>
          <w:spacing w:val="1"/>
          <w:kern w:val="0"/>
          <w:szCs w:val="22"/>
        </w:rPr>
        <w:t>s</w:t>
      </w:r>
      <w:r w:rsidRPr="003A11CB">
        <w:rPr>
          <w:snapToGrid/>
          <w:kern w:val="0"/>
          <w:szCs w:val="22"/>
        </w:rPr>
        <w:t>s</w:t>
      </w:r>
      <w:r w:rsidRPr="003A11CB">
        <w:rPr>
          <w:snapToGrid/>
          <w:spacing w:val="11"/>
          <w:kern w:val="0"/>
          <w:szCs w:val="22"/>
        </w:rPr>
        <w:t xml:space="preserve"> </w:t>
      </w:r>
      <w:r w:rsidRPr="003A11CB">
        <w:rPr>
          <w:snapToGrid/>
          <w:spacing w:val="1"/>
          <w:kern w:val="0"/>
          <w:szCs w:val="22"/>
        </w:rPr>
        <w:t>t</w:t>
      </w:r>
      <w:r w:rsidRPr="003A11CB">
        <w:rPr>
          <w:snapToGrid/>
          <w:spacing w:val="-1"/>
          <w:kern w:val="0"/>
          <w:szCs w:val="22"/>
        </w:rPr>
        <w:t>h</w:t>
      </w:r>
      <w:r w:rsidRPr="003A11CB">
        <w:rPr>
          <w:snapToGrid/>
          <w:spacing w:val="2"/>
          <w:kern w:val="0"/>
          <w:szCs w:val="22"/>
        </w:rPr>
        <w:t>a</w:t>
      </w:r>
      <w:r w:rsidRPr="003A11CB">
        <w:rPr>
          <w:snapToGrid/>
          <w:kern w:val="0"/>
          <w:szCs w:val="22"/>
        </w:rPr>
        <w:t>n</w:t>
      </w:r>
      <w:r w:rsidRPr="003A11CB">
        <w:rPr>
          <w:snapToGrid/>
          <w:spacing w:val="9"/>
          <w:kern w:val="0"/>
          <w:szCs w:val="22"/>
        </w:rPr>
        <w:t xml:space="preserve"> </w:t>
      </w:r>
      <w:r w:rsidRPr="003A11CB">
        <w:rPr>
          <w:snapToGrid/>
          <w:kern w:val="0"/>
          <w:szCs w:val="22"/>
        </w:rPr>
        <w:t>450</w:t>
      </w:r>
      <w:r w:rsidRPr="003A11CB">
        <w:rPr>
          <w:snapToGrid/>
          <w:spacing w:val="7"/>
          <w:kern w:val="0"/>
          <w:szCs w:val="22"/>
        </w:rPr>
        <w:t xml:space="preserve"> </w:t>
      </w:r>
      <w:r w:rsidRPr="003A11CB">
        <w:rPr>
          <w:snapToGrid/>
          <w:kern w:val="0"/>
          <w:szCs w:val="22"/>
        </w:rPr>
        <w:t>km</w:t>
      </w:r>
      <w:r w:rsidRPr="003A11CB">
        <w:rPr>
          <w:snapToGrid/>
          <w:spacing w:val="8"/>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spacing w:val="1"/>
          <w:kern w:val="0"/>
          <w:szCs w:val="22"/>
        </w:rPr>
        <w:t>t</w:t>
      </w:r>
      <w:r w:rsidRPr="003A11CB">
        <w:rPr>
          <w:snapToGrid/>
          <w:kern w:val="0"/>
          <w:szCs w:val="22"/>
        </w:rPr>
        <w:t>erritory</w:t>
      </w:r>
      <w:r w:rsidRPr="003A11CB">
        <w:rPr>
          <w:snapToGrid/>
          <w:spacing w:val="11"/>
          <w:kern w:val="0"/>
          <w:szCs w:val="22"/>
        </w:rPr>
        <w:t xml:space="preserve"> </w:t>
      </w:r>
      <w:r w:rsidRPr="003A11CB">
        <w:rPr>
          <w:snapToGrid/>
          <w:spacing w:val="2"/>
          <w:kern w:val="0"/>
          <w:szCs w:val="22"/>
        </w:rPr>
        <w:t>o</w:t>
      </w:r>
      <w:r w:rsidRPr="003A11CB">
        <w:rPr>
          <w:snapToGrid/>
          <w:kern w:val="0"/>
          <w:szCs w:val="22"/>
        </w:rPr>
        <w:t>f</w:t>
      </w:r>
      <w:r w:rsidRPr="003A11CB">
        <w:rPr>
          <w:snapToGrid/>
          <w:spacing w:val="5"/>
          <w:kern w:val="0"/>
          <w:szCs w:val="22"/>
        </w:rPr>
        <w:t xml:space="preserve"> </w:t>
      </w:r>
      <w:r w:rsidRPr="003A11CB">
        <w:rPr>
          <w:snapToGrid/>
          <w:kern w:val="0"/>
          <w:szCs w:val="22"/>
        </w:rPr>
        <w:t>an</w:t>
      </w:r>
      <w:r w:rsidRPr="003A11CB">
        <w:rPr>
          <w:snapToGrid/>
          <w:spacing w:val="9"/>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w:t>
      </w:r>
      <w:r w:rsidRPr="003A11CB">
        <w:rPr>
          <w:snapToGrid/>
          <w:kern w:val="0"/>
          <w:szCs w:val="22"/>
        </w:rPr>
        <w:t>stration</w:t>
      </w:r>
      <w:r w:rsidRPr="003A11CB">
        <w:rPr>
          <w:snapToGrid/>
          <w:spacing w:val="20"/>
          <w:kern w:val="0"/>
          <w:szCs w:val="22"/>
        </w:rPr>
        <w:t xml:space="preserve"> </w:t>
      </w:r>
      <w:r w:rsidRPr="003A11CB">
        <w:rPr>
          <w:snapToGrid/>
          <w:spacing w:val="2"/>
          <w:kern w:val="0"/>
          <w:szCs w:val="22"/>
        </w:rPr>
        <w:t>o</w:t>
      </w:r>
      <w:r w:rsidRPr="003A11CB">
        <w:rPr>
          <w:snapToGrid/>
          <w:spacing w:val="1"/>
          <w:kern w:val="0"/>
          <w:szCs w:val="22"/>
        </w:rPr>
        <w:t>p</w:t>
      </w:r>
      <w:r w:rsidRPr="003A11CB">
        <w:rPr>
          <w:snapToGrid/>
          <w:kern w:val="0"/>
          <w:szCs w:val="22"/>
        </w:rPr>
        <w:t>erati</w:t>
      </w:r>
      <w:r w:rsidRPr="003A11CB">
        <w:rPr>
          <w:snapToGrid/>
          <w:spacing w:val="-1"/>
          <w:kern w:val="0"/>
          <w:szCs w:val="22"/>
        </w:rPr>
        <w:t>n</w:t>
      </w:r>
      <w:r w:rsidRPr="003A11CB">
        <w:rPr>
          <w:snapToGrid/>
          <w:kern w:val="0"/>
          <w:szCs w:val="22"/>
        </w:rPr>
        <w:t>g</w:t>
      </w:r>
      <w:r w:rsidRPr="003A11CB">
        <w:rPr>
          <w:snapToGrid/>
          <w:spacing w:val="20"/>
          <w:kern w:val="0"/>
          <w:szCs w:val="22"/>
        </w:rPr>
        <w:t xml:space="preserve"> </w:t>
      </w:r>
      <w:r w:rsidRPr="003A11CB">
        <w:rPr>
          <w:snapToGrid/>
          <w:spacing w:val="-1"/>
          <w:kern w:val="0"/>
          <w:szCs w:val="22"/>
        </w:rPr>
        <w:t>g</w:t>
      </w:r>
      <w:r w:rsidRPr="003A11CB">
        <w:rPr>
          <w:snapToGrid/>
          <w:kern w:val="0"/>
          <w:szCs w:val="22"/>
        </w:rPr>
        <w:t>rou</w:t>
      </w:r>
      <w:r w:rsidRPr="003A11CB">
        <w:rPr>
          <w:snapToGrid/>
          <w:spacing w:val="-1"/>
          <w:kern w:val="0"/>
          <w:szCs w:val="22"/>
        </w:rPr>
        <w:t>n</w:t>
      </w:r>
      <w:r w:rsidRPr="003A11CB">
        <w:rPr>
          <w:snapToGrid/>
          <w:kern w:val="0"/>
          <w:szCs w:val="22"/>
        </w:rPr>
        <w:t>d</w:t>
      </w:r>
      <w:r w:rsidRPr="003A11CB">
        <w:rPr>
          <w:snapToGrid/>
          <w:spacing w:val="13"/>
          <w:kern w:val="0"/>
          <w:szCs w:val="22"/>
        </w:rPr>
        <w:t xml:space="preserve"> </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s</w:t>
      </w:r>
      <w:r w:rsidRPr="003A11CB">
        <w:rPr>
          <w:snapToGrid/>
          <w:spacing w:val="15"/>
          <w:kern w:val="0"/>
          <w:szCs w:val="22"/>
        </w:rPr>
        <w:t xml:space="preserve"> </w:t>
      </w:r>
      <w:r w:rsidRPr="003A11CB">
        <w:rPr>
          <w:snapToGrid/>
          <w:kern w:val="0"/>
          <w:szCs w:val="22"/>
        </w:rPr>
        <w:t>in</w:t>
      </w:r>
      <w:r w:rsidRPr="003A11CB">
        <w:rPr>
          <w:snapToGrid/>
          <w:spacing w:val="7"/>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aero</w:t>
      </w:r>
      <w:r w:rsidRPr="003A11CB">
        <w:rPr>
          <w:snapToGrid/>
          <w:spacing w:val="-1"/>
          <w:kern w:val="0"/>
          <w:szCs w:val="22"/>
        </w:rPr>
        <w:t>n</w:t>
      </w:r>
      <w:r w:rsidRPr="003A11CB">
        <w:rPr>
          <w:snapToGrid/>
          <w:kern w:val="0"/>
          <w:szCs w:val="22"/>
        </w:rPr>
        <w:t>autical</w:t>
      </w:r>
      <w:r w:rsidRPr="003A11CB">
        <w:rPr>
          <w:snapToGrid/>
          <w:spacing w:val="16"/>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spacing w:val="2"/>
          <w:kern w:val="0"/>
          <w:szCs w:val="22"/>
        </w:rPr>
        <w:t>a</w:t>
      </w:r>
      <w:r w:rsidRPr="003A11CB">
        <w:rPr>
          <w:snapToGrid/>
          <w:spacing w:val="-1"/>
          <w:kern w:val="0"/>
          <w:szCs w:val="22"/>
        </w:rPr>
        <w:t>v</w:t>
      </w:r>
      <w:r w:rsidRPr="003A11CB">
        <w:rPr>
          <w:snapToGrid/>
          <w:kern w:val="0"/>
          <w:szCs w:val="22"/>
        </w:rPr>
        <w:t>i</w:t>
      </w:r>
      <w:r w:rsidRPr="003A11CB">
        <w:rPr>
          <w:snapToGrid/>
          <w:spacing w:val="-1"/>
          <w:kern w:val="0"/>
          <w:szCs w:val="22"/>
        </w:rPr>
        <w:t>g</w:t>
      </w:r>
      <w:r w:rsidRPr="003A11CB">
        <w:rPr>
          <w:snapToGrid/>
          <w:spacing w:val="2"/>
          <w:kern w:val="0"/>
          <w:szCs w:val="22"/>
        </w:rPr>
        <w:t>a</w:t>
      </w:r>
      <w:r w:rsidRPr="003A11CB">
        <w:rPr>
          <w:snapToGrid/>
          <w:kern w:val="0"/>
          <w:szCs w:val="22"/>
        </w:rPr>
        <w:t>tion</w:t>
      </w:r>
      <w:r w:rsidRPr="003A11CB">
        <w:rPr>
          <w:snapToGrid/>
          <w:spacing w:val="18"/>
          <w:kern w:val="0"/>
          <w:szCs w:val="22"/>
        </w:rPr>
        <w:t xml:space="preserve"> </w:t>
      </w:r>
      <w:r w:rsidRPr="003A11CB">
        <w:rPr>
          <w:snapToGrid/>
          <w:spacing w:val="1"/>
          <w:kern w:val="0"/>
          <w:szCs w:val="22"/>
        </w:rPr>
        <w:t>s</w:t>
      </w:r>
      <w:r w:rsidRPr="003A11CB">
        <w:rPr>
          <w:snapToGrid/>
          <w:kern w:val="0"/>
          <w:szCs w:val="22"/>
        </w:rPr>
        <w:t>er</w:t>
      </w:r>
      <w:r w:rsidRPr="003A11CB">
        <w:rPr>
          <w:snapToGrid/>
          <w:spacing w:val="-1"/>
          <w:kern w:val="0"/>
          <w:szCs w:val="22"/>
        </w:rPr>
        <w:t>v</w:t>
      </w:r>
      <w:r w:rsidRPr="003A11CB">
        <w:rPr>
          <w:snapToGrid/>
          <w:kern w:val="0"/>
          <w:szCs w:val="22"/>
        </w:rPr>
        <w:t>ice.</w:t>
      </w:r>
    </w:p>
    <w:p w:rsidR="00807703" w:rsidRPr="003A11CB" w:rsidP="003A11CB" w14:paraId="7D6FA2E5" w14:textId="77777777">
      <w:pPr>
        <w:spacing w:after="120"/>
        <w:ind w:firstLine="720"/>
        <w:rPr>
          <w:snapToGrid/>
          <w:kern w:val="0"/>
          <w:szCs w:val="22"/>
        </w:rPr>
      </w:pPr>
      <w:r w:rsidRPr="003A11CB">
        <w:rPr>
          <w:snapToGrid/>
          <w:kern w:val="0"/>
          <w:szCs w:val="22"/>
        </w:rPr>
        <w:t>(ii)  5.444B</w:t>
      </w:r>
      <w:r w:rsidRPr="003A11CB">
        <w:rPr>
          <w:bCs/>
          <w:snapToGrid/>
          <w:kern w:val="0"/>
          <w:szCs w:val="22"/>
        </w:rPr>
        <w:t>  </w:t>
      </w:r>
      <w:r w:rsidRPr="003A11CB">
        <w:rPr>
          <w:snapToGrid/>
          <w:kern w:val="0"/>
          <w:szCs w:val="22"/>
        </w:rPr>
        <w:t>The use of the frequency band 5091-5150 MHz by the aeronautical mobile service is limited to:</w:t>
      </w:r>
    </w:p>
    <w:p w:rsidR="00807703" w:rsidRPr="003A11CB" w:rsidP="003A11CB" w14:paraId="3EC92387" w14:textId="77777777">
      <w:pPr>
        <w:spacing w:after="120"/>
        <w:ind w:firstLine="720"/>
        <w:rPr>
          <w:snapToGrid/>
          <w:kern w:val="0"/>
          <w:szCs w:val="22"/>
        </w:rPr>
      </w:pPr>
      <w:r w:rsidRPr="003A11CB">
        <w:rPr>
          <w:snapToGrid/>
          <w:kern w:val="0"/>
          <w:szCs w:val="22"/>
        </w:rPr>
        <w:t>(A) systems operating in the aeronautical mobile (R) service and in accordance with international aeronautical standards, limited to surface applications at airports.  Such use shall be in accordance with Resolution 748 (Rev.</w:t>
      </w:r>
      <w:r w:rsidRPr="003A11CB">
        <w:rPr>
          <w:snapToGrid/>
          <w:spacing w:val="1"/>
          <w:w w:val="102"/>
          <w:kern w:val="0"/>
          <w:szCs w:val="22"/>
        </w:rPr>
        <w:t>W</w:t>
      </w:r>
      <w:r w:rsidRPr="003A11CB">
        <w:rPr>
          <w:snapToGrid/>
          <w:w w:val="102"/>
          <w:kern w:val="0"/>
          <w:szCs w:val="22"/>
        </w:rPr>
        <w:t>R</w:t>
      </w:r>
      <w:r w:rsidRPr="003A11CB">
        <w:rPr>
          <w:snapToGrid/>
          <w:spacing w:val="2"/>
          <w:w w:val="102"/>
          <w:kern w:val="0"/>
          <w:szCs w:val="22"/>
        </w:rPr>
        <w:t>C</w:t>
      </w:r>
      <w:r w:rsidRPr="003A11CB">
        <w:rPr>
          <w:bCs/>
          <w:snapToGrid/>
          <w:spacing w:val="1"/>
          <w:w w:val="102"/>
          <w:kern w:val="0"/>
          <w:szCs w:val="22"/>
        </w:rPr>
        <w:t>-15</w:t>
      </w:r>
      <w:r w:rsidRPr="003A11CB">
        <w:rPr>
          <w:snapToGrid/>
          <w:w w:val="102"/>
          <w:kern w:val="0"/>
          <w:szCs w:val="22"/>
        </w:rPr>
        <w:t>); and</w:t>
      </w:r>
    </w:p>
    <w:p w:rsidR="00807703" w:rsidRPr="003A11CB" w:rsidP="003A11CB" w14:paraId="4564C118" w14:textId="77777777">
      <w:pPr>
        <w:spacing w:after="120"/>
        <w:ind w:firstLine="720"/>
        <w:rPr>
          <w:snapToGrid/>
          <w:kern w:val="0"/>
          <w:szCs w:val="22"/>
        </w:rPr>
      </w:pPr>
      <w:r w:rsidRPr="003A11CB">
        <w:rPr>
          <w:snapToGrid/>
          <w:kern w:val="0"/>
          <w:szCs w:val="22"/>
        </w:rPr>
        <w:t xml:space="preserve">(B) aeronautical telemetry transmissions from aircraft stations (see No. 1.83) in accordance with Resolution 418 </w:t>
      </w:r>
      <w:r w:rsidRPr="003A11CB">
        <w:rPr>
          <w:snapToGrid/>
          <w:spacing w:val="1"/>
          <w:kern w:val="0"/>
          <w:szCs w:val="22"/>
        </w:rPr>
        <w:t>(</w:t>
      </w:r>
      <w:r w:rsidRPr="003A11CB">
        <w:rPr>
          <w:snapToGrid/>
          <w:kern w:val="0"/>
          <w:szCs w:val="22"/>
        </w:rPr>
        <w:t>R</w:t>
      </w:r>
      <w:r w:rsidRPr="003A11CB">
        <w:rPr>
          <w:snapToGrid/>
          <w:spacing w:val="1"/>
          <w:kern w:val="0"/>
          <w:szCs w:val="22"/>
        </w:rPr>
        <w:t>ev.W</w:t>
      </w:r>
      <w:r w:rsidRPr="003A11CB">
        <w:rPr>
          <w:snapToGrid/>
          <w:kern w:val="0"/>
          <w:szCs w:val="22"/>
        </w:rPr>
        <w:t>R</w:t>
      </w:r>
      <w:r w:rsidRPr="003A11CB">
        <w:rPr>
          <w:snapToGrid/>
          <w:spacing w:val="1"/>
          <w:kern w:val="0"/>
          <w:szCs w:val="22"/>
        </w:rPr>
        <w:t>C</w:t>
      </w:r>
      <w:r w:rsidRPr="003A11CB">
        <w:rPr>
          <w:bCs/>
          <w:snapToGrid/>
          <w:spacing w:val="1"/>
          <w:kern w:val="0"/>
          <w:szCs w:val="22"/>
        </w:rPr>
        <w:t>-</w:t>
      </w:r>
      <w:r w:rsidRPr="003A11CB">
        <w:rPr>
          <w:bCs/>
          <w:snapToGrid/>
          <w:spacing w:val="-1"/>
          <w:kern w:val="0"/>
          <w:szCs w:val="22"/>
        </w:rPr>
        <w:t>1</w:t>
      </w:r>
      <w:r w:rsidRPr="003A11CB">
        <w:rPr>
          <w:bCs/>
          <w:snapToGrid/>
          <w:spacing w:val="1"/>
          <w:kern w:val="0"/>
          <w:szCs w:val="22"/>
        </w:rPr>
        <w:t>5)</w:t>
      </w:r>
      <w:r w:rsidRPr="003A11CB">
        <w:rPr>
          <w:snapToGrid/>
          <w:kern w:val="0"/>
          <w:szCs w:val="22"/>
        </w:rPr>
        <w:t>.</w:t>
      </w:r>
    </w:p>
    <w:p w:rsidR="00807703" w:rsidRPr="003A11CB" w:rsidP="003A11CB" w14:paraId="45508165" w14:textId="77777777">
      <w:pPr>
        <w:spacing w:after="120"/>
        <w:ind w:firstLine="720"/>
        <w:rPr>
          <w:bCs/>
          <w:snapToGrid/>
          <w:kern w:val="0"/>
          <w:szCs w:val="22"/>
        </w:rPr>
      </w:pPr>
      <w:r w:rsidRPr="003A11CB">
        <w:rPr>
          <w:bCs/>
          <w:snapToGrid/>
          <w:kern w:val="0"/>
          <w:szCs w:val="22"/>
        </w:rPr>
        <w:t>(445)  [Reserved]</w:t>
      </w:r>
    </w:p>
    <w:p w:rsidR="00807703" w:rsidRPr="003A11CB" w:rsidP="003A11CB" w14:paraId="3C80EB10" w14:textId="77777777">
      <w:pPr>
        <w:spacing w:after="120"/>
        <w:ind w:firstLine="720"/>
        <w:rPr>
          <w:snapToGrid/>
          <w:kern w:val="0"/>
          <w:szCs w:val="22"/>
        </w:rPr>
      </w:pPr>
      <w:r w:rsidRPr="003A11CB">
        <w:rPr>
          <w:bCs/>
          <w:snapToGrid/>
          <w:kern w:val="0"/>
          <w:szCs w:val="22"/>
        </w:rPr>
        <w:t>(446)  5.446  </w:t>
      </w:r>
      <w:r w:rsidRPr="003A11CB">
        <w:rPr>
          <w:i/>
          <w:snapToGrid/>
          <w:kern w:val="0"/>
          <w:szCs w:val="22"/>
        </w:rPr>
        <w:t>Additional allocation:</w:t>
      </w:r>
      <w:r w:rsidRPr="003A11CB">
        <w:rPr>
          <w:snapToGrid/>
          <w:kern w:val="0"/>
          <w:szCs w:val="22"/>
        </w:rPr>
        <w:t xml:space="preserve">  in the countries </w:t>
      </w:r>
      <w:r w:rsidRPr="003A11CB">
        <w:rPr>
          <w:snapToGrid/>
          <w:spacing w:val="1"/>
          <w:kern w:val="0"/>
          <w:szCs w:val="22"/>
        </w:rPr>
        <w:t>l</w:t>
      </w:r>
      <w:r w:rsidRPr="003A11CB">
        <w:rPr>
          <w:snapToGrid/>
          <w:kern w:val="0"/>
          <w:szCs w:val="22"/>
        </w:rPr>
        <w:t>isted</w:t>
      </w:r>
      <w:r w:rsidRPr="003A11CB">
        <w:rPr>
          <w:snapToGrid/>
          <w:spacing w:val="20"/>
          <w:kern w:val="0"/>
          <w:szCs w:val="22"/>
        </w:rPr>
        <w:t xml:space="preserve"> </w:t>
      </w:r>
      <w:r w:rsidRPr="003A11CB">
        <w:rPr>
          <w:snapToGrid/>
          <w:kern w:val="0"/>
          <w:szCs w:val="22"/>
        </w:rPr>
        <w:t>in</w:t>
      </w:r>
      <w:r w:rsidRPr="003A11CB">
        <w:rPr>
          <w:snapToGrid/>
          <w:spacing w:val="14"/>
          <w:kern w:val="0"/>
          <w:szCs w:val="22"/>
        </w:rPr>
        <w:t xml:space="preserve"> </w:t>
      </w:r>
      <w:r w:rsidRPr="003A11CB">
        <w:rPr>
          <w:snapToGrid/>
          <w:spacing w:val="1"/>
          <w:kern w:val="0"/>
          <w:szCs w:val="22"/>
        </w:rPr>
        <w:t>paragraph (b)(369) of this section</w:t>
      </w:r>
      <w:r w:rsidRPr="003A11CB">
        <w:rPr>
          <w:snapToGrid/>
          <w:kern w:val="0"/>
          <w:szCs w:val="22"/>
        </w:rPr>
        <w:t>,</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5"/>
          <w:kern w:val="0"/>
          <w:szCs w:val="22"/>
        </w:rPr>
        <w:t xml:space="preserve"> </w:t>
      </w:r>
      <w:r w:rsidRPr="003A11CB">
        <w:rPr>
          <w:snapToGrid/>
          <w:kern w:val="0"/>
          <w:szCs w:val="22"/>
        </w:rPr>
        <w:t>band 5150-5216 MHz is also allocated to the radiodetermination-satellite service (space-to-Earth) on a primary basis, subject to agreement obtained under No. 9.21.  In</w:t>
      </w:r>
      <w:r w:rsidRPr="003A11CB">
        <w:rPr>
          <w:snapToGrid/>
          <w:spacing w:val="1"/>
          <w:kern w:val="0"/>
          <w:szCs w:val="22"/>
        </w:rPr>
        <w:t xml:space="preserve"> </w:t>
      </w:r>
      <w:r w:rsidRPr="003A11CB">
        <w:rPr>
          <w:snapToGrid/>
          <w:kern w:val="0"/>
          <w:szCs w:val="22"/>
        </w:rPr>
        <w:t>Region</w:t>
      </w:r>
      <w:r w:rsidRPr="003A11CB">
        <w:rPr>
          <w:snapToGrid/>
          <w:spacing w:val="4"/>
          <w:kern w:val="0"/>
          <w:szCs w:val="22"/>
        </w:rPr>
        <w:t xml:space="preserve"> </w:t>
      </w:r>
      <w:r w:rsidRPr="003A11CB">
        <w:rPr>
          <w:snapToGrid/>
          <w:kern w:val="0"/>
          <w:szCs w:val="22"/>
        </w:rPr>
        <w:t>2</w:t>
      </w:r>
      <w:r w:rsidRPr="003A11CB">
        <w:rPr>
          <w:snapToGrid/>
          <w:spacing w:val="1"/>
          <w:kern w:val="0"/>
          <w:szCs w:val="22"/>
        </w:rPr>
        <w:t xml:space="preserve"> </w:t>
      </w:r>
      <w:r w:rsidRPr="003A11CB">
        <w:rPr>
          <w:snapToGrid/>
          <w:kern w:val="0"/>
          <w:szCs w:val="22"/>
        </w:rPr>
        <w:t>(except</w:t>
      </w:r>
      <w:r w:rsidRPr="003A11CB">
        <w:rPr>
          <w:snapToGrid/>
          <w:spacing w:val="9"/>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Mexic</w:t>
      </w:r>
      <w:r w:rsidRPr="003A11CB">
        <w:rPr>
          <w:snapToGrid/>
          <w:spacing w:val="1"/>
          <w:kern w:val="0"/>
          <w:szCs w:val="22"/>
        </w:rPr>
        <w:t>o</w:t>
      </w:r>
      <w:r w:rsidRPr="003A11CB">
        <w:rPr>
          <w:snapToGrid/>
          <w:kern w:val="0"/>
          <w:szCs w:val="22"/>
        </w:rPr>
        <w:t>),</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6"/>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1"/>
          <w:kern w:val="0"/>
          <w:szCs w:val="22"/>
        </w:rPr>
        <w:t>a</w:t>
      </w:r>
      <w:r w:rsidRPr="003A11CB">
        <w:rPr>
          <w:snapToGrid/>
          <w:kern w:val="0"/>
          <w:szCs w:val="22"/>
        </w:rPr>
        <w:t>nd</w:t>
      </w:r>
      <w:r w:rsidRPr="003A11CB">
        <w:rPr>
          <w:snapToGrid/>
          <w:spacing w:val="5"/>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a</w:t>
      </w:r>
      <w:r w:rsidRPr="003A11CB">
        <w:rPr>
          <w:snapToGrid/>
          <w:spacing w:val="2"/>
          <w:kern w:val="0"/>
          <w:szCs w:val="22"/>
        </w:rPr>
        <w:t>l</w:t>
      </w:r>
      <w:r w:rsidRPr="003A11CB">
        <w:rPr>
          <w:snapToGrid/>
          <w:kern w:val="0"/>
          <w:szCs w:val="22"/>
        </w:rPr>
        <w:t>so</w:t>
      </w:r>
      <w:r w:rsidRPr="003A11CB">
        <w:rPr>
          <w:snapToGrid/>
          <w:spacing w:val="4"/>
          <w:kern w:val="0"/>
          <w:szCs w:val="22"/>
        </w:rPr>
        <w:t xml:space="preserve"> </w:t>
      </w:r>
      <w:r w:rsidRPr="003A11CB">
        <w:rPr>
          <w:snapToGrid/>
          <w:kern w:val="0"/>
          <w:szCs w:val="22"/>
        </w:rPr>
        <w:t>allocated</w:t>
      </w:r>
      <w:r w:rsidRPr="003A11CB">
        <w:rPr>
          <w:snapToGrid/>
          <w:spacing w:val="11"/>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w w:val="102"/>
          <w:kern w:val="0"/>
          <w:szCs w:val="22"/>
        </w:rPr>
        <w:t>ra</w:t>
      </w:r>
      <w:r w:rsidRPr="003A11CB">
        <w:rPr>
          <w:snapToGrid/>
          <w:spacing w:val="1"/>
          <w:w w:val="102"/>
          <w:kern w:val="0"/>
          <w:szCs w:val="22"/>
        </w:rPr>
        <w:t>d</w:t>
      </w:r>
      <w:r w:rsidRPr="003A11CB">
        <w:rPr>
          <w:snapToGrid/>
          <w:w w:val="102"/>
          <w:kern w:val="0"/>
          <w:szCs w:val="22"/>
        </w:rPr>
        <w:t>iodete</w:t>
      </w:r>
      <w:r w:rsidRPr="003A11CB">
        <w:rPr>
          <w:snapToGrid/>
          <w:spacing w:val="1"/>
          <w:w w:val="102"/>
          <w:kern w:val="0"/>
          <w:szCs w:val="22"/>
        </w:rPr>
        <w:t>r</w:t>
      </w:r>
      <w:r w:rsidRPr="003A11CB">
        <w:rPr>
          <w:snapToGrid/>
          <w:spacing w:val="-3"/>
          <w:w w:val="102"/>
          <w:kern w:val="0"/>
          <w:szCs w:val="22"/>
        </w:rPr>
        <w:t>m</w:t>
      </w:r>
      <w:r w:rsidRPr="003A11CB">
        <w:rPr>
          <w:snapToGrid/>
          <w:spacing w:val="1"/>
          <w:w w:val="102"/>
          <w:kern w:val="0"/>
          <w:szCs w:val="22"/>
        </w:rPr>
        <w:t>i</w:t>
      </w:r>
      <w:r w:rsidRPr="003A11CB">
        <w:rPr>
          <w:snapToGrid/>
          <w:spacing w:val="-1"/>
          <w:w w:val="102"/>
          <w:kern w:val="0"/>
          <w:szCs w:val="22"/>
        </w:rPr>
        <w:t>n</w:t>
      </w:r>
      <w:r w:rsidRPr="003A11CB">
        <w:rPr>
          <w:snapToGrid/>
          <w:w w:val="102"/>
          <w:kern w:val="0"/>
          <w:szCs w:val="22"/>
        </w:rPr>
        <w:t>atio</w:t>
      </w:r>
      <w:r w:rsidRPr="003A11CB">
        <w:rPr>
          <w:snapToGrid/>
          <w:spacing w:val="5"/>
          <w:w w:val="102"/>
          <w:kern w:val="0"/>
          <w:szCs w:val="22"/>
        </w:rPr>
        <w:t>n</w:t>
      </w:r>
      <w:r w:rsidRPr="003A11CB">
        <w:rPr>
          <w:snapToGrid/>
          <w:spacing w:val="1"/>
          <w:w w:val="102"/>
          <w:kern w:val="0"/>
          <w:szCs w:val="22"/>
        </w:rPr>
        <w:t>-</w:t>
      </w:r>
      <w:r w:rsidRPr="003A11CB">
        <w:rPr>
          <w:snapToGrid/>
          <w:w w:val="102"/>
          <w:kern w:val="0"/>
          <w:szCs w:val="22"/>
        </w:rPr>
        <w:t xml:space="preserve">satellite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
          <w:kern w:val="0"/>
          <w:szCs w:val="22"/>
        </w:rPr>
        <w:t xml:space="preserve"> </w:t>
      </w:r>
      <w:r w:rsidRPr="003A11CB">
        <w:rPr>
          <w:snapToGrid/>
          <w:kern w:val="0"/>
          <w:szCs w:val="22"/>
        </w:rPr>
        <w:t>(space-t</w:t>
      </w:r>
      <w:r w:rsidRPr="003A11CB">
        <w:rPr>
          <w:snapToGrid/>
          <w:spacing w:val="1"/>
          <w:kern w:val="0"/>
          <w:szCs w:val="22"/>
        </w:rPr>
        <w:t>o</w:t>
      </w:r>
      <w:r w:rsidRPr="003A11CB">
        <w:rPr>
          <w:snapToGrid/>
          <w:spacing w:val="-1"/>
          <w:kern w:val="0"/>
          <w:szCs w:val="22"/>
        </w:rPr>
        <w:t>-</w:t>
      </w:r>
      <w:r w:rsidRPr="003A11CB">
        <w:rPr>
          <w:snapToGrid/>
          <w:kern w:val="0"/>
          <w:szCs w:val="22"/>
        </w:rPr>
        <w:t>Eart</w:t>
      </w:r>
      <w:r w:rsidRPr="003A11CB">
        <w:rPr>
          <w:snapToGrid/>
          <w:spacing w:val="-1"/>
          <w:kern w:val="0"/>
          <w:szCs w:val="22"/>
        </w:rPr>
        <w:t>h</w:t>
      </w:r>
      <w:r w:rsidRPr="003A11CB">
        <w:rPr>
          <w:snapToGrid/>
          <w:kern w:val="0"/>
          <w:szCs w:val="22"/>
        </w:rPr>
        <w:t>)</w:t>
      </w:r>
      <w:r w:rsidRPr="003A11CB">
        <w:rPr>
          <w:snapToGrid/>
          <w:spacing w:val="11"/>
          <w:kern w:val="0"/>
          <w:szCs w:val="22"/>
        </w:rPr>
        <w:t xml:space="preserve"> </w:t>
      </w:r>
      <w:r w:rsidRPr="003A11CB">
        <w:rPr>
          <w:snapToGrid/>
          <w:kern w:val="0"/>
          <w:szCs w:val="22"/>
        </w:rPr>
        <w:t>on</w:t>
      </w:r>
      <w:r w:rsidRPr="003A11CB">
        <w:rPr>
          <w:snapToGrid/>
          <w:spacing w:val="-5"/>
          <w:kern w:val="0"/>
          <w:szCs w:val="22"/>
        </w:rPr>
        <w:t xml:space="preserve"> </w:t>
      </w:r>
      <w:r w:rsidRPr="003A11CB">
        <w:rPr>
          <w:snapToGrid/>
          <w:kern w:val="0"/>
          <w:szCs w:val="22"/>
        </w:rPr>
        <w:t>a</w:t>
      </w:r>
      <w:r w:rsidRPr="003A11CB">
        <w:rPr>
          <w:snapToGrid/>
          <w:spacing w:val="-6"/>
          <w:kern w:val="0"/>
          <w:szCs w:val="22"/>
        </w:rPr>
        <w:t xml:space="preserve"> </w:t>
      </w:r>
      <w:r w:rsidRPr="003A11CB">
        <w:rPr>
          <w:snapToGrid/>
          <w:spacing w:val="2"/>
          <w:kern w:val="0"/>
          <w:szCs w:val="22"/>
        </w:rPr>
        <w:t>p</w:t>
      </w:r>
      <w:r w:rsidRPr="003A11CB">
        <w:rPr>
          <w:snapToGrid/>
          <w:kern w:val="0"/>
          <w:szCs w:val="22"/>
        </w:rPr>
        <w:t>r</w:t>
      </w:r>
      <w:r w:rsidRPr="003A11CB">
        <w:rPr>
          <w:snapToGrid/>
          <w:spacing w:val="1"/>
          <w:kern w:val="0"/>
          <w:szCs w:val="22"/>
        </w:rPr>
        <w:t>i</w:t>
      </w:r>
      <w:r w:rsidRPr="003A11CB">
        <w:rPr>
          <w:snapToGrid/>
          <w:spacing w:val="-3"/>
          <w:kern w:val="0"/>
          <w:szCs w:val="22"/>
        </w:rPr>
        <w:t>m</w:t>
      </w:r>
      <w:r w:rsidRPr="003A11CB">
        <w:rPr>
          <w:snapToGrid/>
          <w:spacing w:val="2"/>
          <w:kern w:val="0"/>
          <w:szCs w:val="22"/>
        </w:rPr>
        <w:t>ar</w:t>
      </w:r>
      <w:r w:rsidRPr="003A11CB">
        <w:rPr>
          <w:snapToGrid/>
          <w:kern w:val="0"/>
          <w:szCs w:val="22"/>
        </w:rPr>
        <w:t>y</w:t>
      </w:r>
      <w:r w:rsidRPr="003A11CB">
        <w:rPr>
          <w:snapToGrid/>
          <w:spacing w:val="-1"/>
          <w:kern w:val="0"/>
          <w:szCs w:val="22"/>
        </w:rPr>
        <w:t xml:space="preserve"> </w:t>
      </w:r>
      <w:r w:rsidRPr="003A11CB">
        <w:rPr>
          <w:snapToGrid/>
          <w:kern w:val="0"/>
          <w:szCs w:val="22"/>
        </w:rPr>
        <w:t>bas</w:t>
      </w:r>
      <w:r w:rsidRPr="003A11CB">
        <w:rPr>
          <w:snapToGrid/>
          <w:spacing w:val="1"/>
          <w:kern w:val="0"/>
          <w:szCs w:val="22"/>
        </w:rPr>
        <w:t>i</w:t>
      </w:r>
      <w:r w:rsidRPr="003A11CB">
        <w:rPr>
          <w:snapToGrid/>
          <w:kern w:val="0"/>
          <w:szCs w:val="22"/>
        </w:rPr>
        <w:t>s.  In R</w:t>
      </w:r>
      <w:r w:rsidRPr="003A11CB">
        <w:rPr>
          <w:snapToGrid/>
          <w:spacing w:val="2"/>
          <w:kern w:val="0"/>
          <w:szCs w:val="22"/>
        </w:rPr>
        <w:t>e</w:t>
      </w:r>
      <w:r w:rsidRPr="003A11CB">
        <w:rPr>
          <w:snapToGrid/>
          <w:spacing w:val="-1"/>
          <w:kern w:val="0"/>
          <w:szCs w:val="22"/>
        </w:rPr>
        <w:t>g</w:t>
      </w:r>
      <w:r w:rsidRPr="003A11CB">
        <w:rPr>
          <w:snapToGrid/>
          <w:kern w:val="0"/>
          <w:szCs w:val="22"/>
        </w:rPr>
        <w:t>ions</w:t>
      </w:r>
      <w:r w:rsidRPr="003A11CB">
        <w:rPr>
          <w:snapToGrid/>
          <w:spacing w:val="11"/>
          <w:kern w:val="0"/>
          <w:szCs w:val="22"/>
        </w:rPr>
        <w:t xml:space="preserve"> </w:t>
      </w:r>
      <w:r w:rsidRPr="003A11CB">
        <w:rPr>
          <w:snapToGrid/>
          <w:kern w:val="0"/>
          <w:szCs w:val="22"/>
        </w:rPr>
        <w:t>1</w:t>
      </w:r>
      <w:r w:rsidRPr="003A11CB">
        <w:rPr>
          <w:snapToGrid/>
          <w:spacing w:val="-6"/>
          <w:kern w:val="0"/>
          <w:szCs w:val="22"/>
        </w:rPr>
        <w:t xml:space="preserve"> </w:t>
      </w:r>
      <w:r w:rsidRPr="003A11CB">
        <w:rPr>
          <w:snapToGrid/>
          <w:kern w:val="0"/>
          <w:szCs w:val="22"/>
        </w:rPr>
        <w:t>and</w:t>
      </w:r>
      <w:r w:rsidRPr="003A11CB">
        <w:rPr>
          <w:snapToGrid/>
          <w:spacing w:val="6"/>
          <w:kern w:val="0"/>
          <w:szCs w:val="22"/>
        </w:rPr>
        <w:t xml:space="preserve"> </w:t>
      </w:r>
      <w:r w:rsidRPr="003A11CB">
        <w:rPr>
          <w:snapToGrid/>
          <w:kern w:val="0"/>
          <w:szCs w:val="22"/>
        </w:rPr>
        <w:t>3,</w:t>
      </w:r>
      <w:r w:rsidRPr="003A11CB">
        <w:rPr>
          <w:snapToGrid/>
          <w:spacing w:val="-5"/>
          <w:kern w:val="0"/>
          <w:szCs w:val="22"/>
        </w:rPr>
        <w:t xml:space="preserve"> </w:t>
      </w:r>
      <w:r w:rsidRPr="003A11CB">
        <w:rPr>
          <w:snapToGrid/>
          <w:kern w:val="0"/>
          <w:szCs w:val="22"/>
        </w:rPr>
        <w:t>except t</w:t>
      </w:r>
      <w:r w:rsidRPr="003A11CB">
        <w:rPr>
          <w:snapToGrid/>
          <w:spacing w:val="-1"/>
          <w:kern w:val="0"/>
          <w:szCs w:val="22"/>
        </w:rPr>
        <w:t>h</w:t>
      </w:r>
      <w:r w:rsidRPr="003A11CB">
        <w:rPr>
          <w:snapToGrid/>
          <w:kern w:val="0"/>
          <w:szCs w:val="22"/>
        </w:rPr>
        <w:t>o</w:t>
      </w:r>
      <w:r w:rsidRPr="003A11CB">
        <w:rPr>
          <w:snapToGrid/>
          <w:spacing w:val="-1"/>
          <w:kern w:val="0"/>
          <w:szCs w:val="22"/>
        </w:rPr>
        <w:t>s</w:t>
      </w:r>
      <w:r w:rsidRPr="003A11CB">
        <w:rPr>
          <w:snapToGrid/>
          <w:kern w:val="0"/>
          <w:szCs w:val="22"/>
        </w:rPr>
        <w:t>e</w:t>
      </w:r>
      <w:r w:rsidRPr="003A11CB">
        <w:rPr>
          <w:snapToGrid/>
          <w:spacing w:val="-1"/>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u</w:t>
      </w:r>
      <w:r w:rsidRPr="003A11CB">
        <w:rPr>
          <w:snapToGrid/>
          <w:spacing w:val="1"/>
          <w:kern w:val="0"/>
          <w:szCs w:val="22"/>
        </w:rPr>
        <w:t>n</w:t>
      </w:r>
      <w:r w:rsidRPr="003A11CB">
        <w:rPr>
          <w:snapToGrid/>
          <w:kern w:val="0"/>
          <w:szCs w:val="22"/>
        </w:rPr>
        <w:t>tries</w:t>
      </w:r>
      <w:r w:rsidRPr="003A11CB">
        <w:rPr>
          <w:snapToGrid/>
          <w:spacing w:val="3"/>
          <w:kern w:val="0"/>
          <w:szCs w:val="22"/>
        </w:rPr>
        <w:t xml:space="preserve"> </w:t>
      </w:r>
      <w:r w:rsidRPr="003A11CB">
        <w:rPr>
          <w:snapToGrid/>
          <w:kern w:val="0"/>
          <w:szCs w:val="22"/>
        </w:rPr>
        <w:t>li</w:t>
      </w:r>
      <w:r w:rsidRPr="003A11CB">
        <w:rPr>
          <w:snapToGrid/>
          <w:spacing w:val="1"/>
          <w:kern w:val="0"/>
          <w:szCs w:val="22"/>
        </w:rPr>
        <w:t>s</w:t>
      </w:r>
      <w:r w:rsidRPr="003A11CB">
        <w:rPr>
          <w:snapToGrid/>
          <w:kern w:val="0"/>
          <w:szCs w:val="22"/>
        </w:rPr>
        <w:t>ted in</w:t>
      </w:r>
      <w:r w:rsidRPr="003A11CB">
        <w:rPr>
          <w:snapToGrid/>
          <w:spacing w:val="-6"/>
          <w:kern w:val="0"/>
          <w:szCs w:val="22"/>
        </w:rPr>
        <w:t xml:space="preserve"> </w:t>
      </w:r>
      <w:r w:rsidRPr="003A11CB">
        <w:rPr>
          <w:snapToGrid/>
          <w:kern w:val="0"/>
          <w:szCs w:val="22"/>
        </w:rPr>
        <w:t>paragraph (b)(369) of this section and</w:t>
      </w:r>
      <w:r w:rsidRPr="003A11CB">
        <w:rPr>
          <w:snapToGrid/>
          <w:spacing w:val="-5"/>
          <w:kern w:val="0"/>
          <w:szCs w:val="22"/>
        </w:rPr>
        <w:t xml:space="preserve"> </w:t>
      </w:r>
      <w:r w:rsidRPr="003A11CB">
        <w:rPr>
          <w:snapToGrid/>
          <w:spacing w:val="1"/>
          <w:w w:val="102"/>
          <w:kern w:val="0"/>
          <w:szCs w:val="22"/>
        </w:rPr>
        <w:t>B</w:t>
      </w:r>
      <w:r w:rsidRPr="003A11CB">
        <w:rPr>
          <w:snapToGrid/>
          <w:w w:val="102"/>
          <w:kern w:val="0"/>
          <w:szCs w:val="22"/>
        </w:rPr>
        <w:t>an</w:t>
      </w:r>
      <w:r w:rsidRPr="003A11CB">
        <w:rPr>
          <w:snapToGrid/>
          <w:spacing w:val="-1"/>
          <w:w w:val="102"/>
          <w:kern w:val="0"/>
          <w:szCs w:val="22"/>
        </w:rPr>
        <w:t>g</w:t>
      </w:r>
      <w:r w:rsidRPr="003A11CB">
        <w:rPr>
          <w:snapToGrid/>
          <w:w w:val="102"/>
          <w:kern w:val="0"/>
          <w:szCs w:val="22"/>
        </w:rPr>
        <w:t>la</w:t>
      </w:r>
      <w:r w:rsidRPr="003A11CB">
        <w:rPr>
          <w:snapToGrid/>
          <w:spacing w:val="1"/>
          <w:w w:val="102"/>
          <w:kern w:val="0"/>
          <w:szCs w:val="22"/>
        </w:rPr>
        <w:t>d</w:t>
      </w:r>
      <w:r w:rsidRPr="003A11CB">
        <w:rPr>
          <w:snapToGrid/>
          <w:w w:val="102"/>
          <w:kern w:val="0"/>
          <w:szCs w:val="22"/>
        </w:rPr>
        <w:t>e</w:t>
      </w:r>
      <w:r w:rsidRPr="003A11CB">
        <w:rPr>
          <w:snapToGrid/>
          <w:spacing w:val="1"/>
          <w:w w:val="102"/>
          <w:kern w:val="0"/>
          <w:szCs w:val="22"/>
        </w:rPr>
        <w:t>s</w:t>
      </w:r>
      <w:r w:rsidRPr="003A11CB">
        <w:rPr>
          <w:snapToGrid/>
          <w:spacing w:val="-1"/>
          <w:w w:val="102"/>
          <w:kern w:val="0"/>
          <w:szCs w:val="22"/>
        </w:rPr>
        <w:t>h</w:t>
      </w:r>
      <w:r w:rsidRPr="003A11CB">
        <w:rPr>
          <w:snapToGrid/>
          <w:w w:val="10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6"/>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is</w:t>
      </w:r>
      <w:r w:rsidRPr="003A11CB">
        <w:rPr>
          <w:snapToGrid/>
          <w:spacing w:val="1"/>
          <w:kern w:val="0"/>
          <w:szCs w:val="22"/>
        </w:rPr>
        <w:t xml:space="preserve"> </w:t>
      </w:r>
      <w:r w:rsidRPr="003A11CB">
        <w:rPr>
          <w:snapToGrid/>
          <w:kern w:val="0"/>
          <w:szCs w:val="22"/>
        </w:rPr>
        <w:t>also</w:t>
      </w:r>
      <w:r w:rsidRPr="003A11CB">
        <w:rPr>
          <w:snapToGrid/>
          <w:spacing w:val="3"/>
          <w:kern w:val="0"/>
          <w:szCs w:val="22"/>
        </w:rPr>
        <w:t xml:space="preserve"> </w:t>
      </w:r>
      <w:r w:rsidRPr="003A11CB">
        <w:rPr>
          <w:snapToGrid/>
          <w:kern w:val="0"/>
          <w:szCs w:val="22"/>
        </w:rPr>
        <w:t>all</w:t>
      </w:r>
      <w:r w:rsidRPr="003A11CB">
        <w:rPr>
          <w:snapToGrid/>
          <w:spacing w:val="3"/>
          <w:kern w:val="0"/>
          <w:szCs w:val="22"/>
        </w:rPr>
        <w:t>o</w:t>
      </w:r>
      <w:r w:rsidRPr="003A11CB">
        <w:rPr>
          <w:snapToGrid/>
          <w:kern w:val="0"/>
          <w:szCs w:val="22"/>
        </w:rPr>
        <w:t>cated</w:t>
      </w:r>
      <w:r w:rsidRPr="003A11CB">
        <w:rPr>
          <w:snapToGrid/>
          <w:spacing w:val="9"/>
          <w:kern w:val="0"/>
          <w:szCs w:val="22"/>
        </w:rPr>
        <w:t xml:space="preserve"> </w:t>
      </w:r>
      <w:r w:rsidRPr="003A11CB">
        <w:rPr>
          <w:snapToGrid/>
          <w:kern w:val="0"/>
          <w:szCs w:val="22"/>
        </w:rPr>
        <w:t>to 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iodete</w:t>
      </w:r>
      <w:r w:rsidRPr="003A11CB">
        <w:rPr>
          <w:snapToGrid/>
          <w:spacing w:val="3"/>
          <w:kern w:val="0"/>
          <w:szCs w:val="22"/>
        </w:rPr>
        <w:t>r</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kern w:val="0"/>
          <w:szCs w:val="22"/>
        </w:rPr>
        <w:t>ati</w:t>
      </w:r>
      <w:r w:rsidRPr="003A11CB">
        <w:rPr>
          <w:snapToGrid/>
          <w:spacing w:val="2"/>
          <w:kern w:val="0"/>
          <w:szCs w:val="22"/>
        </w:rPr>
        <w:t>on</w:t>
      </w:r>
      <w:r w:rsidRPr="003A11CB">
        <w:rPr>
          <w:snapToGrid/>
          <w:spacing w:val="1"/>
          <w:kern w:val="0"/>
          <w:szCs w:val="22"/>
        </w:rPr>
        <w:t>-</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29"/>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kern w:val="0"/>
          <w:szCs w:val="22"/>
        </w:rPr>
        <w:t>(spac</w:t>
      </w:r>
      <w:r w:rsidRPr="003A11CB">
        <w:rPr>
          <w:snapToGrid/>
          <w:spacing w:val="3"/>
          <w:kern w:val="0"/>
          <w:szCs w:val="22"/>
        </w:rPr>
        <w:t>e</w:t>
      </w:r>
      <w:r w:rsidRPr="003A11CB">
        <w:rPr>
          <w:snapToGrid/>
          <w:spacing w:val="-1"/>
          <w:kern w:val="0"/>
          <w:szCs w:val="22"/>
        </w:rPr>
        <w:t>-</w:t>
      </w:r>
      <w:r w:rsidRPr="003A11CB">
        <w:rPr>
          <w:snapToGrid/>
          <w:kern w:val="0"/>
          <w:szCs w:val="22"/>
        </w:rPr>
        <w:t>t</w:t>
      </w:r>
      <w:r w:rsidRPr="003A11CB">
        <w:rPr>
          <w:snapToGrid/>
          <w:spacing w:val="1"/>
          <w:kern w:val="0"/>
          <w:szCs w:val="22"/>
        </w:rPr>
        <w:t>o</w:t>
      </w:r>
      <w:r w:rsidRPr="003A11CB">
        <w:rPr>
          <w:snapToGrid/>
          <w:spacing w:val="-1"/>
          <w:kern w:val="0"/>
          <w:szCs w:val="22"/>
        </w:rPr>
        <w:t>-</w:t>
      </w:r>
      <w:r w:rsidRPr="003A11CB">
        <w:rPr>
          <w:snapToGrid/>
          <w:spacing w:val="2"/>
          <w:kern w:val="0"/>
          <w:szCs w:val="22"/>
        </w:rPr>
        <w:t>E</w:t>
      </w:r>
      <w:r w:rsidRPr="003A11CB">
        <w:rPr>
          <w:snapToGrid/>
          <w:kern w:val="0"/>
          <w:szCs w:val="22"/>
        </w:rPr>
        <w:t>art</w:t>
      </w:r>
      <w:r w:rsidRPr="003A11CB">
        <w:rPr>
          <w:snapToGrid/>
          <w:spacing w:val="-1"/>
          <w:kern w:val="0"/>
          <w:szCs w:val="22"/>
        </w:rPr>
        <w:t>h</w:t>
      </w:r>
      <w:r w:rsidRPr="003A11CB">
        <w:rPr>
          <w:snapToGrid/>
          <w:kern w:val="0"/>
          <w:szCs w:val="22"/>
        </w:rPr>
        <w:t>)</w:t>
      </w:r>
      <w:r w:rsidRPr="003A11CB">
        <w:rPr>
          <w:snapToGrid/>
          <w:spacing w:val="16"/>
          <w:kern w:val="0"/>
          <w:szCs w:val="22"/>
        </w:rPr>
        <w:t xml:space="preserve"> </w:t>
      </w:r>
      <w:r w:rsidRPr="003A11CB">
        <w:rPr>
          <w:snapToGrid/>
          <w:kern w:val="0"/>
          <w:szCs w:val="22"/>
        </w:rPr>
        <w:t>on a</w:t>
      </w:r>
      <w:r w:rsidRPr="003A11CB">
        <w:rPr>
          <w:snapToGrid/>
          <w:spacing w:val="1"/>
          <w:kern w:val="0"/>
          <w:szCs w:val="22"/>
        </w:rPr>
        <w:t xml:space="preserve"> </w:t>
      </w:r>
      <w:r w:rsidRPr="003A11CB">
        <w:rPr>
          <w:snapToGrid/>
          <w:kern w:val="0"/>
          <w:szCs w:val="22"/>
        </w:rPr>
        <w:t>seco</w:t>
      </w:r>
      <w:r w:rsidRPr="003A11CB">
        <w:rPr>
          <w:snapToGrid/>
          <w:spacing w:val="-1"/>
          <w:kern w:val="0"/>
          <w:szCs w:val="22"/>
        </w:rPr>
        <w:t>n</w:t>
      </w:r>
      <w:r w:rsidRPr="003A11CB">
        <w:rPr>
          <w:snapToGrid/>
          <w:spacing w:val="1"/>
          <w:kern w:val="0"/>
          <w:szCs w:val="22"/>
        </w:rPr>
        <w:t>d</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6"/>
          <w:kern w:val="0"/>
          <w:szCs w:val="22"/>
        </w:rPr>
        <w:t xml:space="preserve"> </w:t>
      </w:r>
      <w:r w:rsidRPr="003A11CB">
        <w:rPr>
          <w:snapToGrid/>
          <w:kern w:val="0"/>
          <w:szCs w:val="22"/>
        </w:rPr>
        <w:t>b</w:t>
      </w:r>
      <w:r w:rsidRPr="003A11CB">
        <w:rPr>
          <w:snapToGrid/>
          <w:spacing w:val="2"/>
          <w:kern w:val="0"/>
          <w:szCs w:val="22"/>
        </w:rPr>
        <w:t>a</w:t>
      </w:r>
      <w:r w:rsidRPr="003A11CB">
        <w:rPr>
          <w:snapToGrid/>
          <w:kern w:val="0"/>
          <w:szCs w:val="22"/>
        </w:rPr>
        <w:t xml:space="preserve">sis.  The use by the </w:t>
      </w:r>
      <w:r w:rsidRPr="003A11CB">
        <w:rPr>
          <w:snapToGrid/>
          <w:spacing w:val="-5"/>
          <w:kern w:val="0"/>
          <w:szCs w:val="22"/>
        </w:rPr>
        <w:t xml:space="preserve">radiodetermination-satellite service is limited to feeder links in conjunction </w:t>
      </w:r>
      <w:r w:rsidRPr="003A11CB">
        <w:rPr>
          <w:snapToGrid/>
          <w:kern w:val="0"/>
          <w:szCs w:val="22"/>
        </w:rPr>
        <w:t>with the radiodetermination-satellite service operati</w:t>
      </w:r>
      <w:r w:rsidRPr="003A11CB">
        <w:rPr>
          <w:snapToGrid/>
          <w:spacing w:val="-1"/>
          <w:kern w:val="0"/>
          <w:szCs w:val="22"/>
        </w:rPr>
        <w:t>n</w:t>
      </w:r>
      <w:r w:rsidRPr="003A11CB">
        <w:rPr>
          <w:snapToGrid/>
          <w:kern w:val="0"/>
          <w:szCs w:val="22"/>
        </w:rPr>
        <w:t>g</w:t>
      </w:r>
      <w:r w:rsidRPr="003A11CB">
        <w:rPr>
          <w:snapToGrid/>
          <w:spacing w:val="18"/>
          <w:kern w:val="0"/>
          <w:szCs w:val="22"/>
        </w:rPr>
        <w:t xml:space="preserve"> </w:t>
      </w:r>
      <w:r w:rsidRPr="003A11CB">
        <w:rPr>
          <w:snapToGrid/>
          <w:spacing w:val="1"/>
          <w:kern w:val="0"/>
          <w:szCs w:val="22"/>
        </w:rPr>
        <w:t>i</w:t>
      </w:r>
      <w:r w:rsidRPr="003A11CB">
        <w:rPr>
          <w:snapToGrid/>
          <w:kern w:val="0"/>
          <w:szCs w:val="22"/>
        </w:rPr>
        <w:t>n</w:t>
      </w:r>
      <w:r w:rsidRPr="003A11CB">
        <w:rPr>
          <w:snapToGrid/>
          <w:spacing w:val="7"/>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4"/>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1"/>
          <w:kern w:val="0"/>
          <w:szCs w:val="22"/>
        </w:rPr>
        <w:t>c</w:t>
      </w:r>
      <w:r w:rsidRPr="003A11CB">
        <w:rPr>
          <w:snapToGrid/>
          <w:kern w:val="0"/>
          <w:szCs w:val="22"/>
        </w:rPr>
        <w:t>y</w:t>
      </w:r>
      <w:r w:rsidRPr="003A11CB">
        <w:rPr>
          <w:snapToGrid/>
          <w:spacing w:val="17"/>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spacing w:val="1"/>
          <w:kern w:val="0"/>
          <w:szCs w:val="22"/>
        </w:rPr>
        <w:t>d</w:t>
      </w:r>
      <w:r w:rsidRPr="003A11CB">
        <w:rPr>
          <w:snapToGrid/>
          <w:kern w:val="0"/>
          <w:szCs w:val="22"/>
        </w:rPr>
        <w:t>s 1610</w:t>
      </w:r>
      <w:r w:rsidRPr="003A11CB">
        <w:rPr>
          <w:snapToGrid/>
          <w:kern w:val="0"/>
          <w:szCs w:val="22"/>
        </w:rPr>
        <w:noBreakHyphen/>
        <w:t xml:space="preserve">1626.5 MHz and/or 2483.5-2500 MHz.  The </w:t>
      </w:r>
      <w:r w:rsidRPr="003A11CB">
        <w:rPr>
          <w:snapToGrid/>
          <w:spacing w:val="-5"/>
          <w:kern w:val="0"/>
          <w:szCs w:val="22"/>
        </w:rPr>
        <w:t xml:space="preserve">total power flux-density at </w:t>
      </w:r>
      <w:r w:rsidRPr="003A11CB">
        <w:rPr>
          <w:snapToGrid/>
          <w:kern w:val="0"/>
          <w:szCs w:val="22"/>
        </w:rPr>
        <w:t>the Earth’s surface shall in no case exceed −159 dB (W/m²) in any 4 kHz band for all angles of arrival.</w:t>
      </w:r>
    </w:p>
    <w:p w:rsidR="00807703" w:rsidRPr="003A11CB" w:rsidP="003A11CB" w14:paraId="38C6A9D1" w14:textId="77777777">
      <w:pPr>
        <w:spacing w:after="120"/>
        <w:ind w:firstLine="720"/>
        <w:rPr>
          <w:snapToGrid/>
          <w:kern w:val="0"/>
          <w:szCs w:val="22"/>
        </w:rPr>
      </w:pPr>
      <w:r w:rsidRPr="003A11CB">
        <w:rPr>
          <w:snapToGrid/>
          <w:kern w:val="0"/>
          <w:szCs w:val="22"/>
        </w:rPr>
        <w:t>(i)  5.446A</w:t>
      </w:r>
      <w:r w:rsidRPr="003A11CB">
        <w:rPr>
          <w:bCs/>
          <w:snapToGrid/>
          <w:kern w:val="0"/>
          <w:szCs w:val="22"/>
        </w:rPr>
        <w:t>  </w:t>
      </w:r>
      <w:r w:rsidRPr="003A11CB">
        <w:rPr>
          <w:snapToGrid/>
          <w:kern w:val="0"/>
          <w:szCs w:val="22"/>
        </w:rPr>
        <w:t xml:space="preserve">The use of the bands 5150-5350 MHz and 5470-5725 MHz by the stations in the mobile, except aeronautical mobile, service shall be in accordance with Resolution </w:t>
      </w:r>
      <w:r w:rsidRPr="003A11CB">
        <w:rPr>
          <w:bCs/>
          <w:snapToGrid/>
          <w:kern w:val="0"/>
          <w:szCs w:val="22"/>
        </w:rPr>
        <w:t>229</w:t>
      </w:r>
      <w:r w:rsidRPr="003A11CB">
        <w:rPr>
          <w:snapToGrid/>
          <w:kern w:val="0"/>
          <w:szCs w:val="22"/>
        </w:rPr>
        <w:t xml:space="preserve"> (Rev.WRC</w:t>
      </w:r>
      <w:r w:rsidRPr="003A11CB">
        <w:rPr>
          <w:snapToGrid/>
          <w:kern w:val="0"/>
          <w:szCs w:val="22"/>
        </w:rPr>
        <w:noBreakHyphen/>
        <w:t>12)</w:t>
      </w:r>
      <w:r w:rsidRPr="003A11CB">
        <w:rPr>
          <w:bCs/>
          <w:snapToGrid/>
          <w:kern w:val="0"/>
          <w:szCs w:val="22"/>
        </w:rPr>
        <w:t>.</w:t>
      </w:r>
    </w:p>
    <w:p w:rsidR="00807703" w:rsidRPr="003A11CB" w:rsidP="003A11CB" w14:paraId="386D8B12" w14:textId="77777777">
      <w:pPr>
        <w:spacing w:after="120"/>
        <w:ind w:firstLine="720"/>
        <w:rPr>
          <w:snapToGrid/>
          <w:kern w:val="0"/>
          <w:szCs w:val="22"/>
        </w:rPr>
      </w:pPr>
      <w:r w:rsidRPr="003A11CB">
        <w:rPr>
          <w:bCs/>
          <w:snapToGrid/>
          <w:kern w:val="0"/>
          <w:szCs w:val="22"/>
        </w:rPr>
        <w:t>(ii)  5.446B</w:t>
      </w:r>
      <w:r w:rsidRPr="003A11CB">
        <w:rPr>
          <w:bCs/>
          <w:snapToGrid/>
          <w:kern w:val="0"/>
          <w:szCs w:val="22"/>
          <w:lang w:val="en-GB"/>
        </w:rPr>
        <w:t>  </w:t>
      </w:r>
      <w:r w:rsidRPr="003A11CB">
        <w:rPr>
          <w:snapToGrid/>
          <w:kern w:val="0"/>
          <w:szCs w:val="22"/>
        </w:rPr>
        <w:t>In the band 5150-5250 MHz, stations in the mobile service shall not claim protection from earth stations in the fixed</w:t>
      </w:r>
      <w:r w:rsidRPr="003A11CB">
        <w:rPr>
          <w:snapToGrid/>
          <w:kern w:val="0"/>
          <w:szCs w:val="22"/>
          <w:lang w:eastAsia="ja-JP"/>
        </w:rPr>
        <w:t>-</w:t>
      </w:r>
      <w:r w:rsidRPr="003A11CB">
        <w:rPr>
          <w:snapToGrid/>
          <w:kern w:val="0"/>
          <w:szCs w:val="22"/>
        </w:rPr>
        <w:t xml:space="preserve">satellite service.  No. </w:t>
      </w:r>
      <w:r w:rsidRPr="003A11CB">
        <w:rPr>
          <w:bCs/>
          <w:snapToGrid/>
          <w:kern w:val="0"/>
          <w:szCs w:val="22"/>
        </w:rPr>
        <w:t>5.43A</w:t>
      </w:r>
      <w:r w:rsidRPr="003A11CB">
        <w:rPr>
          <w:snapToGrid/>
          <w:kern w:val="0"/>
          <w:szCs w:val="22"/>
        </w:rPr>
        <w:t xml:space="preserve"> does not apply to the mobile service with respect to fixed-satellite service earth stations.</w:t>
      </w:r>
    </w:p>
    <w:p w:rsidR="00807703" w:rsidRPr="003A11CB" w:rsidP="003A11CB" w14:paraId="5D7D0AB4" w14:textId="77777777">
      <w:pPr>
        <w:spacing w:after="120"/>
        <w:ind w:firstLine="720"/>
        <w:rPr>
          <w:snapToGrid/>
          <w:kern w:val="0"/>
          <w:szCs w:val="22"/>
          <w:lang w:val="en-GB"/>
        </w:rPr>
      </w:pPr>
      <w:r w:rsidRPr="003A11CB">
        <w:rPr>
          <w:snapToGrid/>
          <w:kern w:val="0"/>
          <w:szCs w:val="22"/>
        </w:rPr>
        <w:t>(iii)  5.446C</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 xml:space="preserve">in Region 1 (except in Algeria, Saudi Arabia, Bahrain, Egypt, United Arab Emirates, Jordan, Kuwait, Lebanon, Morocco, Oman, Qatar, Syrian Arab Republic, Sudan, South Sudan and Tunisia) and in Brazil, the band 5150-5250 MHz is also allocated to the aeronautical mobile service on a primary basis, limited to aeronautical telemetry transmissions from aircraft stations (see No. </w:t>
      </w:r>
      <w:r w:rsidRPr="003A11CB">
        <w:rPr>
          <w:bCs/>
          <w:snapToGrid/>
          <w:kern w:val="0"/>
          <w:szCs w:val="22"/>
          <w:lang w:val="en-GB"/>
        </w:rPr>
        <w:t>1.83</w:t>
      </w:r>
      <w:r w:rsidRPr="003A11CB">
        <w:rPr>
          <w:snapToGrid/>
          <w:kern w:val="0"/>
          <w:szCs w:val="22"/>
          <w:lang w:val="en-GB"/>
        </w:rPr>
        <w:t xml:space="preserve">), in accordance with Resolution </w:t>
      </w:r>
      <w:r w:rsidRPr="003A11CB">
        <w:rPr>
          <w:bCs/>
          <w:snapToGrid/>
          <w:kern w:val="0"/>
          <w:szCs w:val="22"/>
          <w:lang w:val="en-GB"/>
        </w:rPr>
        <w:t>418 (Rev.WRC</w:t>
      </w:r>
      <w:r w:rsidRPr="003A11CB">
        <w:rPr>
          <w:bCs/>
          <w:snapToGrid/>
          <w:kern w:val="0"/>
          <w:szCs w:val="22"/>
          <w:lang w:val="en-GB"/>
        </w:rPr>
        <w:noBreakHyphen/>
        <w:t>15)</w:t>
      </w:r>
      <w:r w:rsidRPr="003A11CB">
        <w:rPr>
          <w:snapToGrid/>
          <w:kern w:val="0"/>
          <w:szCs w:val="22"/>
          <w:lang w:val="en-GB"/>
        </w:rPr>
        <w:t xml:space="preserve">.  These stations shall not claim protection from other stations operating in accordance with Article </w:t>
      </w:r>
      <w:r w:rsidRPr="003A11CB">
        <w:rPr>
          <w:bCs/>
          <w:snapToGrid/>
          <w:kern w:val="0"/>
          <w:szCs w:val="22"/>
          <w:lang w:val="en-GB"/>
        </w:rPr>
        <w:t>5</w:t>
      </w:r>
      <w:r w:rsidRPr="003A11CB">
        <w:rPr>
          <w:snapToGrid/>
          <w:kern w:val="0"/>
          <w:szCs w:val="22"/>
          <w:lang w:val="en-GB"/>
        </w:rPr>
        <w:t>.  No. 5.43A does not apply.</w:t>
      </w:r>
    </w:p>
    <w:p w:rsidR="00807703" w:rsidRPr="003A11CB" w:rsidP="003A11CB" w14:paraId="21107B14" w14:textId="77777777">
      <w:pPr>
        <w:spacing w:after="120"/>
        <w:ind w:firstLine="720"/>
        <w:rPr>
          <w:snapToGrid/>
          <w:kern w:val="0"/>
          <w:szCs w:val="22"/>
        </w:rPr>
      </w:pPr>
      <w:r w:rsidRPr="003A11CB">
        <w:rPr>
          <w:bCs/>
          <w:snapToGrid/>
          <w:kern w:val="0"/>
          <w:szCs w:val="22"/>
        </w:rPr>
        <w:t>(447)  5.447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Côte d'Ivoire, Egypt, Israel, Lebanon, the Syrian Arab Republic and Tunisia, the band 5150-5250 MHz is also allocated to the mobile service, on a primary basis, subject to agreement obtained under No. 9.21.  In this case, the provisions of Resolution 229 (Rev.WRC</w:t>
      </w:r>
      <w:r w:rsidRPr="003A11CB">
        <w:rPr>
          <w:snapToGrid/>
          <w:kern w:val="0"/>
          <w:szCs w:val="22"/>
        </w:rPr>
        <w:noBreakHyphen/>
        <w:t>12) do not apply.</w:t>
      </w:r>
    </w:p>
    <w:p w:rsidR="00807703" w:rsidRPr="003A11CB" w:rsidP="003A11CB" w14:paraId="104E6005" w14:textId="77777777">
      <w:pPr>
        <w:spacing w:after="120"/>
        <w:ind w:firstLine="720"/>
        <w:rPr>
          <w:snapToGrid/>
          <w:kern w:val="0"/>
          <w:szCs w:val="22"/>
        </w:rPr>
      </w:pPr>
      <w:r w:rsidRPr="003A11CB">
        <w:rPr>
          <w:bCs/>
          <w:snapToGrid/>
          <w:kern w:val="0"/>
          <w:szCs w:val="22"/>
        </w:rPr>
        <w:t>(i)  5.447A  </w:t>
      </w:r>
      <w:r w:rsidRPr="003A11CB">
        <w:rPr>
          <w:snapToGrid/>
          <w:kern w:val="0"/>
          <w:szCs w:val="22"/>
        </w:rPr>
        <w:t>The allocation to the fixed-satellite service (Earth-to-space) in the band 5150-5250 MHz is limited to feeder links of non</w:t>
      </w:r>
      <w:r w:rsidRPr="003A11CB">
        <w:rPr>
          <w:snapToGrid/>
          <w:kern w:val="0"/>
          <w:szCs w:val="22"/>
        </w:rPr>
        <w:noBreakHyphen/>
        <w:t>geostationary-satellite systems in the mobile-satellite service and is subject to coordination under No. 9.11A.</w:t>
      </w:r>
    </w:p>
    <w:p w:rsidR="00807703" w:rsidRPr="003A11CB" w:rsidP="003A11CB" w14:paraId="29C66AAC" w14:textId="77777777">
      <w:pPr>
        <w:spacing w:after="120"/>
        <w:ind w:firstLine="720"/>
        <w:rPr>
          <w:snapToGrid/>
          <w:kern w:val="0"/>
          <w:szCs w:val="22"/>
        </w:rPr>
      </w:pPr>
      <w:r w:rsidRPr="003A11CB">
        <w:rPr>
          <w:bCs/>
          <w:snapToGrid/>
          <w:kern w:val="0"/>
          <w:szCs w:val="22"/>
        </w:rPr>
        <w:t>(ii)  5.447B</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 5150-5216 MHz is also allocated to the fixed-satellite service (space-to-Earth) on a primary basis.  This allocation is limited to feeder links of non</w:t>
      </w:r>
      <w:r w:rsidRPr="003A11CB">
        <w:rPr>
          <w:snapToGrid/>
          <w:kern w:val="0"/>
          <w:szCs w:val="22"/>
        </w:rPr>
        <w:noBreakHyphen/>
        <w:t>geostationary-satellite systems in the mobile-satellite service and is subject to provisions of No. 9.11A.  The power flux</w:t>
      </w:r>
      <w:r w:rsidRPr="003A11CB">
        <w:rPr>
          <w:snapToGrid/>
          <w:kern w:val="0"/>
          <w:szCs w:val="22"/>
        </w:rPr>
        <w:noBreakHyphen/>
        <w:t>density at the Earth’s surface produced by space stations of the fixed-satellite service operating in the space-to-Earth direction in the band 5150-5216 MHz shall in no case exceed −164 dB(W/m²) in any 4 kHz band for all angles of arrival.</w:t>
      </w:r>
    </w:p>
    <w:p w:rsidR="00807703" w:rsidRPr="003A11CB" w:rsidP="003A11CB" w14:paraId="3BF70D92" w14:textId="77777777">
      <w:pPr>
        <w:spacing w:after="120"/>
        <w:ind w:firstLine="720"/>
        <w:rPr>
          <w:snapToGrid/>
          <w:kern w:val="0"/>
          <w:szCs w:val="22"/>
        </w:rPr>
      </w:pPr>
      <w:r w:rsidRPr="003A11CB">
        <w:rPr>
          <w:bCs/>
          <w:snapToGrid/>
          <w:kern w:val="0"/>
          <w:szCs w:val="22"/>
        </w:rPr>
        <w:t>(iii)  5.447C</w:t>
      </w:r>
      <w:r w:rsidRPr="003A11CB">
        <w:rPr>
          <w:bCs/>
          <w:snapToGrid/>
          <w:kern w:val="0"/>
          <w:szCs w:val="22"/>
          <w:lang w:val="en-GB"/>
        </w:rPr>
        <w:t>  </w:t>
      </w:r>
      <w:r w:rsidRPr="003A11CB">
        <w:rPr>
          <w:snapToGrid/>
          <w:kern w:val="0"/>
          <w:szCs w:val="22"/>
        </w:rPr>
        <w:t>Administrations responsible for fixed-satellite service networks in the band 5150-5250 MHz operated under paragraphs (b)(447)(i) and (ii) of this section shall coordinate on an equal basis in accordance with No. 9.11A with administrations responsible for non-geostationary</w:t>
      </w:r>
      <w:r w:rsidRPr="003A11CB">
        <w:rPr>
          <w:snapToGrid/>
          <w:kern w:val="0"/>
          <w:szCs w:val="22"/>
        </w:rPr>
        <w:noBreakHyphen/>
        <w:t xml:space="preserve">satellite networks operated under paragraph (b)(446) of this section and brought into use prior to 17 November 1995.  Satellite networks operated under paragraph (b)(446) of this section brought into use after 17 November </w:t>
      </w:r>
      <w:r w:rsidRPr="003A11CB">
        <w:rPr>
          <w:snapToGrid/>
          <w:kern w:val="0"/>
          <w:szCs w:val="22"/>
        </w:rPr>
        <w:t>1995 shall not claim protection from, and shall not cause harmful interference to, stations of the fixed-satellite service operated under paragraphs (b)(447)(i) and (ii) of this section.</w:t>
      </w:r>
    </w:p>
    <w:p w:rsidR="00807703" w:rsidRPr="003A11CB" w:rsidP="003A11CB" w14:paraId="0FD05FA7" w14:textId="77777777">
      <w:pPr>
        <w:spacing w:after="120"/>
        <w:ind w:firstLine="720"/>
        <w:rPr>
          <w:snapToGrid/>
          <w:kern w:val="0"/>
          <w:szCs w:val="22"/>
        </w:rPr>
      </w:pPr>
      <w:r w:rsidRPr="003A11CB">
        <w:rPr>
          <w:bCs/>
          <w:snapToGrid/>
          <w:kern w:val="0"/>
          <w:szCs w:val="22"/>
        </w:rPr>
        <w:t>(iv)  5.447D</w:t>
      </w:r>
      <w:r w:rsidRPr="003A11CB">
        <w:rPr>
          <w:bCs/>
          <w:snapToGrid/>
          <w:kern w:val="0"/>
          <w:szCs w:val="22"/>
          <w:lang w:val="en-GB"/>
        </w:rPr>
        <w:t>  </w:t>
      </w:r>
      <w:r w:rsidRPr="003A11CB">
        <w:rPr>
          <w:snapToGrid/>
          <w:kern w:val="0"/>
          <w:szCs w:val="22"/>
        </w:rPr>
        <w:t>The allocation of the band 5250-5255 MHz to the space research service on a primary basis is limited to active spaceborne sensors.  Other uses of the band by the space research service are on a secondary basis.</w:t>
      </w:r>
    </w:p>
    <w:p w:rsidR="00807703" w:rsidRPr="003A11CB" w:rsidP="003A11CB" w14:paraId="47F23354" w14:textId="77777777">
      <w:pPr>
        <w:spacing w:after="120"/>
        <w:ind w:firstLine="720"/>
        <w:rPr>
          <w:snapToGrid/>
          <w:kern w:val="0"/>
          <w:szCs w:val="22"/>
        </w:rPr>
      </w:pPr>
      <w:r w:rsidRPr="003A11CB">
        <w:rPr>
          <w:bCs/>
          <w:snapToGrid/>
          <w:kern w:val="0"/>
          <w:szCs w:val="22"/>
          <w:lang w:val="en-GB"/>
        </w:rPr>
        <w:t>(v)  5.447E  </w:t>
      </w:r>
      <w:r w:rsidRPr="003A11CB">
        <w:rPr>
          <w:i/>
          <w:snapToGrid/>
          <w:kern w:val="0"/>
          <w:szCs w:val="22"/>
          <w:lang w:val="en-GB"/>
        </w:rPr>
        <w:t>Additional allocation:</w:t>
      </w:r>
      <w:r w:rsidRPr="003A11CB">
        <w:rPr>
          <w:snapToGrid/>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1"/>
          <w:kern w:val="0"/>
          <w:szCs w:val="22"/>
          <w:lang w:val="en-GB"/>
        </w:rPr>
        <w:t>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6"/>
          <w:kern w:val="0"/>
          <w:szCs w:val="22"/>
          <w:lang w:val="en-GB"/>
        </w:rPr>
        <w:t xml:space="preserve"> </w:t>
      </w:r>
      <w:r w:rsidRPr="003A11CB">
        <w:rPr>
          <w:snapToGrid/>
          <w:spacing w:val="1"/>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1"/>
          <w:kern w:val="0"/>
          <w:szCs w:val="22"/>
          <w:lang w:val="en-GB"/>
        </w:rPr>
        <w:t xml:space="preserve"> </w:t>
      </w:r>
      <w:r w:rsidRPr="003A11CB">
        <w:rPr>
          <w:snapToGrid/>
          <w:kern w:val="0"/>
          <w:szCs w:val="22"/>
          <w:lang w:val="en-GB"/>
        </w:rPr>
        <w:t>5250-5350 MHz is also allocated to the fixed service on a primary basis in the following countries in Region 3: Australia, Korea (Rep. of), India, Indonesia, Iran (Islamic Republic of), Japan, Malaysia, Papua New Guinea, the Philippines, Dem. People’s Rep. of Korea, Sri Lanka, Thailand and Viet Nam.  The use of t</w:t>
      </w:r>
      <w:r w:rsidRPr="003A11CB">
        <w:rPr>
          <w:snapToGrid/>
          <w:spacing w:val="-1"/>
          <w:kern w:val="0"/>
          <w:szCs w:val="22"/>
          <w:lang w:val="en-GB"/>
        </w:rPr>
        <w:t>h</w:t>
      </w:r>
      <w:r w:rsidRPr="003A11CB">
        <w:rPr>
          <w:snapToGrid/>
          <w:kern w:val="0"/>
          <w:szCs w:val="22"/>
          <w:lang w:val="en-GB"/>
        </w:rPr>
        <w:t>is</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band</w:t>
      </w:r>
      <w:r w:rsidRPr="003A11CB">
        <w:rPr>
          <w:snapToGrid/>
          <w:spacing w:val="3"/>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5"/>
          <w:kern w:val="0"/>
          <w:szCs w:val="22"/>
          <w:lang w:val="en-GB"/>
        </w:rPr>
        <w:t xml:space="preserve"> </w:t>
      </w:r>
      <w:r w:rsidRPr="003A11CB">
        <w:rPr>
          <w:snapToGrid/>
          <w:kern w:val="0"/>
          <w:szCs w:val="22"/>
          <w:lang w:val="en-GB"/>
        </w:rPr>
        <w:t>ser</w:t>
      </w:r>
      <w:r w:rsidRPr="003A11CB">
        <w:rPr>
          <w:snapToGrid/>
          <w:spacing w:val="-2"/>
          <w:kern w:val="0"/>
          <w:szCs w:val="22"/>
          <w:lang w:val="en-GB"/>
        </w:rPr>
        <w:t>v</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is i</w:t>
      </w:r>
      <w:r w:rsidRPr="003A11CB">
        <w:rPr>
          <w:snapToGrid/>
          <w:spacing w:val="-1"/>
          <w:kern w:val="0"/>
          <w:szCs w:val="22"/>
          <w:lang w:val="en-GB"/>
        </w:rPr>
        <w:t>n</w:t>
      </w:r>
      <w:r w:rsidRPr="003A11CB">
        <w:rPr>
          <w:snapToGrid/>
          <w:kern w:val="0"/>
          <w:szCs w:val="22"/>
          <w:lang w:val="en-GB"/>
        </w:rPr>
        <w:t>t</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ed</w:t>
      </w:r>
      <w:r w:rsidRPr="003A11CB">
        <w:rPr>
          <w:snapToGrid/>
          <w:spacing w:val="9"/>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i</w:t>
      </w:r>
      <w:r w:rsidRPr="003A11CB">
        <w:rPr>
          <w:snapToGrid/>
          <w:spacing w:val="-1"/>
          <w:kern w:val="0"/>
          <w:szCs w:val="22"/>
          <w:lang w:val="en-GB"/>
        </w:rPr>
        <w:t>m</w:t>
      </w:r>
      <w:r w:rsidRPr="003A11CB">
        <w:rPr>
          <w:snapToGrid/>
          <w:kern w:val="0"/>
          <w:szCs w:val="22"/>
          <w:lang w:val="en-GB"/>
        </w:rPr>
        <w:t>pl</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ta</w:t>
      </w:r>
      <w:r w:rsidRPr="003A11CB">
        <w:rPr>
          <w:snapToGrid/>
          <w:spacing w:val="3"/>
          <w:kern w:val="0"/>
          <w:szCs w:val="22"/>
          <w:lang w:val="en-GB"/>
        </w:rPr>
        <w:t>t</w:t>
      </w:r>
      <w:r w:rsidRPr="003A11CB">
        <w:rPr>
          <w:snapToGrid/>
          <w:kern w:val="0"/>
          <w:szCs w:val="22"/>
          <w:lang w:val="en-GB"/>
        </w:rPr>
        <w:t>ion</w:t>
      </w:r>
      <w:r w:rsidRPr="003A11CB">
        <w:rPr>
          <w:snapToGrid/>
          <w:spacing w:val="15"/>
          <w:kern w:val="0"/>
          <w:szCs w:val="22"/>
          <w:lang w:val="en-GB"/>
        </w:rPr>
        <w:t xml:space="preserve"> </w:t>
      </w:r>
      <w:r w:rsidRPr="003A11CB">
        <w:rPr>
          <w:snapToGrid/>
          <w:kern w:val="0"/>
          <w:szCs w:val="22"/>
          <w:lang w:val="en-GB"/>
        </w:rPr>
        <w:t xml:space="preserve">of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7"/>
          <w:kern w:val="0"/>
          <w:szCs w:val="22"/>
          <w:lang w:val="en-GB"/>
        </w:rPr>
        <w:t xml:space="preserve"> </w:t>
      </w:r>
      <w:r w:rsidRPr="003A11CB">
        <w:rPr>
          <w:snapToGrid/>
          <w:spacing w:val="-2"/>
          <w:kern w:val="0"/>
          <w:szCs w:val="22"/>
          <w:lang w:val="en-GB"/>
        </w:rPr>
        <w:t>w</w:t>
      </w:r>
      <w:r w:rsidRPr="003A11CB">
        <w:rPr>
          <w:snapToGrid/>
          <w:kern w:val="0"/>
          <w:szCs w:val="22"/>
          <w:lang w:val="en-GB"/>
        </w:rPr>
        <w:t>ireless</w:t>
      </w:r>
      <w:r w:rsidRPr="003A11CB">
        <w:rPr>
          <w:snapToGrid/>
          <w:spacing w:val="7"/>
          <w:kern w:val="0"/>
          <w:szCs w:val="22"/>
          <w:lang w:val="en-GB"/>
        </w:rPr>
        <w:t xml:space="preserve"> </w:t>
      </w:r>
      <w:r w:rsidRPr="003A11CB">
        <w:rPr>
          <w:snapToGrid/>
          <w:w w:val="102"/>
          <w:kern w:val="0"/>
          <w:szCs w:val="22"/>
          <w:lang w:val="en-GB"/>
        </w:rPr>
        <w:t>acc</w:t>
      </w:r>
      <w:r w:rsidRPr="003A11CB">
        <w:rPr>
          <w:snapToGrid/>
          <w:spacing w:val="2"/>
          <w:w w:val="102"/>
          <w:kern w:val="0"/>
          <w:szCs w:val="22"/>
          <w:lang w:val="en-GB"/>
        </w:rPr>
        <w:t>e</w:t>
      </w:r>
      <w:r w:rsidRPr="003A11CB">
        <w:rPr>
          <w:snapToGrid/>
          <w:w w:val="102"/>
          <w:kern w:val="0"/>
          <w:szCs w:val="22"/>
          <w:lang w:val="en-GB"/>
        </w:rPr>
        <w:t xml:space="preserve">ss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s</w:t>
      </w:r>
      <w:r w:rsidRPr="003A11CB">
        <w:rPr>
          <w:snapToGrid/>
          <w:spacing w:val="5"/>
          <w:kern w:val="0"/>
          <w:szCs w:val="22"/>
          <w:lang w:val="en-GB"/>
        </w:rPr>
        <w:t xml:space="preserve"> </w:t>
      </w:r>
      <w:r w:rsidRPr="003A11CB">
        <w:rPr>
          <w:snapToGrid/>
          <w:kern w:val="0"/>
          <w:szCs w:val="22"/>
          <w:lang w:val="en-GB"/>
        </w:rPr>
        <w:t>and s</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ll</w:t>
      </w:r>
      <w:r w:rsidRPr="003A11CB">
        <w:rPr>
          <w:snapToGrid/>
          <w:spacing w:val="1"/>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3"/>
          <w:kern w:val="0"/>
          <w:szCs w:val="22"/>
          <w:lang w:val="en-GB"/>
        </w:rPr>
        <w:t>m</w:t>
      </w:r>
      <w:r w:rsidRPr="003A11CB">
        <w:rPr>
          <w:snapToGrid/>
          <w:spacing w:val="1"/>
          <w:kern w:val="0"/>
          <w:szCs w:val="22"/>
          <w:lang w:val="en-GB"/>
        </w:rPr>
        <w:t>pl</w:t>
      </w:r>
      <w:r w:rsidRPr="003A11CB">
        <w:rPr>
          <w:snapToGrid/>
          <w:kern w:val="0"/>
          <w:szCs w:val="22"/>
          <w:lang w:val="en-GB"/>
        </w:rPr>
        <w:t>y</w:t>
      </w:r>
      <w:r w:rsidRPr="003A11CB">
        <w:rPr>
          <w:snapToGrid/>
          <w:spacing w:val="3"/>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2"/>
          <w:kern w:val="0"/>
          <w:szCs w:val="22"/>
          <w:lang w:val="en-GB"/>
        </w:rPr>
        <w:t xml:space="preserve"> </w:t>
      </w:r>
      <w:r w:rsidRPr="003A11CB">
        <w:rPr>
          <w:snapToGrid/>
          <w:kern w:val="0"/>
          <w:szCs w:val="22"/>
          <w:lang w:val="en-GB"/>
        </w:rPr>
        <w:t>Rec</w:t>
      </w:r>
      <w:r w:rsidRPr="003A11CB">
        <w:rPr>
          <w:snapToGrid/>
          <w:spacing w:val="2"/>
          <w:kern w:val="0"/>
          <w:szCs w:val="22"/>
          <w:lang w:val="en-GB"/>
        </w:rPr>
        <w:t>o</w:t>
      </w:r>
      <w:r w:rsidRPr="003A11CB">
        <w:rPr>
          <w:snapToGrid/>
          <w:spacing w:val="-1"/>
          <w:kern w:val="0"/>
          <w:szCs w:val="22"/>
          <w:lang w:val="en-GB"/>
        </w:rPr>
        <w:t>m</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dation</w:t>
      </w:r>
      <w:r w:rsidRPr="003A11CB">
        <w:rPr>
          <w:snapToGrid/>
          <w:spacing w:val="15"/>
          <w:kern w:val="0"/>
          <w:szCs w:val="22"/>
          <w:lang w:val="en-GB"/>
        </w:rPr>
        <w:t xml:space="preserve"> </w:t>
      </w:r>
      <w:r w:rsidRPr="003A11CB">
        <w:rPr>
          <w:snapToGrid/>
          <w:kern w:val="0"/>
          <w:szCs w:val="22"/>
          <w:lang w:val="en-GB"/>
        </w:rPr>
        <w:t>I</w:t>
      </w:r>
      <w:r w:rsidRPr="003A11CB">
        <w:rPr>
          <w:snapToGrid/>
          <w:spacing w:val="2"/>
          <w:kern w:val="0"/>
          <w:szCs w:val="22"/>
          <w:lang w:val="en-GB"/>
        </w:rPr>
        <w:t>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F.</w:t>
      </w:r>
      <w:r w:rsidRPr="003A11CB">
        <w:rPr>
          <w:snapToGrid/>
          <w:spacing w:val="1"/>
          <w:kern w:val="0"/>
          <w:szCs w:val="22"/>
          <w:lang w:val="en-GB"/>
        </w:rPr>
        <w:t>1</w:t>
      </w:r>
      <w:r w:rsidRPr="003A11CB">
        <w:rPr>
          <w:snapToGrid/>
          <w:kern w:val="0"/>
          <w:szCs w:val="22"/>
          <w:lang w:val="en-GB"/>
        </w:rPr>
        <w:t>61</w:t>
      </w:r>
      <w:r w:rsidRPr="003A11CB">
        <w:rPr>
          <w:snapToGrid/>
          <w:spacing w:val="1"/>
          <w:kern w:val="0"/>
          <w:szCs w:val="22"/>
          <w:lang w:val="en-GB"/>
        </w:rPr>
        <w:t>3</w:t>
      </w:r>
      <w:r w:rsidRPr="003A11CB">
        <w:rPr>
          <w:snapToGrid/>
          <w:spacing w:val="1"/>
          <w:kern w:val="0"/>
          <w:szCs w:val="22"/>
          <w:lang w:val="en-GB"/>
        </w:rPr>
        <w:noBreakHyphen/>
      </w:r>
      <w:r w:rsidRPr="003A11CB">
        <w:rPr>
          <w:snapToGrid/>
          <w:kern w:val="0"/>
          <w:szCs w:val="22"/>
          <w:lang w:val="en-GB"/>
        </w:rPr>
        <w:t>0.  In</w:t>
      </w:r>
      <w:r w:rsidRPr="003A11CB">
        <w:rPr>
          <w:snapToGrid/>
          <w:spacing w:val="-3"/>
          <w:kern w:val="0"/>
          <w:szCs w:val="22"/>
          <w:lang w:val="en-GB"/>
        </w:rPr>
        <w:t xml:space="preserve"> </w:t>
      </w:r>
      <w:r w:rsidRPr="003A11CB">
        <w:rPr>
          <w:snapToGrid/>
          <w:kern w:val="0"/>
          <w:szCs w:val="22"/>
          <w:lang w:val="en-GB"/>
        </w:rPr>
        <w:t>additio</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3"/>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4"/>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ll</w:t>
      </w:r>
      <w:r w:rsidRPr="003A11CB">
        <w:rPr>
          <w:snapToGrid/>
          <w:spacing w:val="1"/>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 cla</w:t>
      </w:r>
      <w:r w:rsidRPr="003A11CB">
        <w:rPr>
          <w:snapToGrid/>
          <w:spacing w:val="2"/>
          <w:kern w:val="0"/>
          <w:szCs w:val="22"/>
          <w:lang w:val="en-GB"/>
        </w:rPr>
        <w:t>i</w:t>
      </w:r>
      <w:r w:rsidRPr="003A11CB">
        <w:rPr>
          <w:snapToGrid/>
          <w:kern w:val="0"/>
          <w:szCs w:val="22"/>
          <w:lang w:val="en-GB"/>
        </w:rPr>
        <w:t>m</w:t>
      </w:r>
      <w:r w:rsidRPr="003A11CB">
        <w:rPr>
          <w:snapToGrid/>
          <w:spacing w:val="-1"/>
          <w:kern w:val="0"/>
          <w:szCs w:val="22"/>
          <w:lang w:val="en-GB"/>
        </w:rPr>
        <w:t xml:space="preserve"> </w:t>
      </w:r>
      <w:r w:rsidRPr="003A11CB">
        <w:rPr>
          <w:snapToGrid/>
          <w:w w:val="102"/>
          <w:kern w:val="0"/>
          <w:szCs w:val="22"/>
          <w:lang w:val="en-GB"/>
        </w:rPr>
        <w:t>protecti</w:t>
      </w:r>
      <w:r w:rsidRPr="003A11CB">
        <w:rPr>
          <w:snapToGrid/>
          <w:spacing w:val="1"/>
          <w:w w:val="102"/>
          <w:kern w:val="0"/>
          <w:szCs w:val="22"/>
          <w:lang w:val="en-GB"/>
        </w:rPr>
        <w:t>o</w:t>
      </w:r>
      <w:r w:rsidRPr="003A11CB">
        <w:rPr>
          <w:snapToGrid/>
          <w:w w:val="102"/>
          <w:kern w:val="0"/>
          <w:szCs w:val="22"/>
          <w:lang w:val="en-GB"/>
        </w:rPr>
        <w:t xml:space="preserve">n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iodete</w:t>
      </w:r>
      <w:r w:rsidRPr="003A11CB">
        <w:rPr>
          <w:snapToGrid/>
          <w:spacing w:val="3"/>
          <w:kern w:val="0"/>
          <w:szCs w:val="22"/>
          <w:lang w:val="en-GB"/>
        </w:rPr>
        <w:t>r</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atio</w:t>
      </w:r>
      <w:r w:rsidRPr="003A11CB">
        <w:rPr>
          <w:snapToGrid/>
          <w:spacing w:val="-1"/>
          <w:kern w:val="0"/>
          <w:szCs w:val="22"/>
          <w:lang w:val="en-GB"/>
        </w:rPr>
        <w:t>n</w:t>
      </w:r>
      <w:r w:rsidRPr="003A11CB">
        <w:rPr>
          <w:snapToGrid/>
          <w:kern w:val="0"/>
          <w:szCs w:val="22"/>
          <w:lang w:val="en-GB"/>
        </w:rPr>
        <w:t>,</w:t>
      </w:r>
      <w:r w:rsidRPr="003A11CB">
        <w:rPr>
          <w:snapToGrid/>
          <w:spacing w:val="30"/>
          <w:kern w:val="0"/>
          <w:szCs w:val="22"/>
          <w:lang w:val="en-GB"/>
        </w:rPr>
        <w:t xml:space="preserve"> </w:t>
      </w:r>
      <w:r w:rsidRPr="003A11CB">
        <w:rPr>
          <w:snapToGrid/>
          <w:kern w:val="0"/>
          <w:szCs w:val="22"/>
          <w:lang w:val="en-GB"/>
        </w:rPr>
        <w:t>Earth</w:t>
      </w:r>
      <w:r w:rsidRPr="003A11CB">
        <w:rPr>
          <w:snapToGrid/>
          <w:spacing w:val="11"/>
          <w:kern w:val="0"/>
          <w:szCs w:val="22"/>
          <w:lang w:val="en-GB"/>
        </w:rPr>
        <w:t xml:space="preserve"> </w:t>
      </w:r>
      <w:r w:rsidRPr="003A11CB">
        <w:rPr>
          <w:snapToGrid/>
          <w:kern w:val="0"/>
          <w:szCs w:val="22"/>
          <w:lang w:val="en-GB"/>
        </w:rPr>
        <w:t>exploratio</w:t>
      </w:r>
      <w:r w:rsidRPr="003A11CB">
        <w:rPr>
          <w:snapToGrid/>
          <w:spacing w:val="5"/>
          <w:kern w:val="0"/>
          <w:szCs w:val="22"/>
          <w:lang w:val="en-GB"/>
        </w:rPr>
        <w:t>n</w:t>
      </w:r>
      <w:r w:rsidRPr="003A11CB">
        <w:rPr>
          <w:snapToGrid/>
          <w:spacing w:val="-1"/>
          <w:kern w:val="0"/>
          <w:szCs w:val="22"/>
          <w:lang w:val="en-GB"/>
        </w:rPr>
        <w:t>-</w:t>
      </w:r>
      <w:r w:rsidRPr="003A11CB">
        <w:rPr>
          <w:snapToGrid/>
          <w:kern w:val="0"/>
          <w:szCs w:val="22"/>
          <w:lang w:val="en-GB"/>
        </w:rPr>
        <w:t>s</w:t>
      </w:r>
      <w:r w:rsidRPr="003A11CB">
        <w:rPr>
          <w:snapToGrid/>
          <w:spacing w:val="2"/>
          <w:kern w:val="0"/>
          <w:szCs w:val="22"/>
          <w:lang w:val="en-GB"/>
        </w:rPr>
        <w:t>a</w:t>
      </w:r>
      <w:r w:rsidRPr="003A11CB">
        <w:rPr>
          <w:snapToGrid/>
          <w:kern w:val="0"/>
          <w:szCs w:val="22"/>
          <w:lang w:val="en-GB"/>
        </w:rPr>
        <w:t>tellite</w:t>
      </w:r>
      <w:r w:rsidRPr="003A11CB">
        <w:rPr>
          <w:snapToGrid/>
          <w:spacing w:val="29"/>
          <w:kern w:val="0"/>
          <w:szCs w:val="22"/>
          <w:lang w:val="en-GB"/>
        </w:rPr>
        <w:t xml:space="preserve"> </w:t>
      </w:r>
      <w:r w:rsidRPr="003A11CB">
        <w:rPr>
          <w:snapToGrid/>
          <w:kern w:val="0"/>
          <w:szCs w:val="22"/>
          <w:lang w:val="en-GB"/>
        </w:rPr>
        <w:t>(ac</w:t>
      </w:r>
      <w:r w:rsidRPr="003A11CB">
        <w:rPr>
          <w:snapToGrid/>
          <w:spacing w:val="2"/>
          <w:kern w:val="0"/>
          <w:szCs w:val="22"/>
          <w:lang w:val="en-GB"/>
        </w:rPr>
        <w:t>t</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and</w:t>
      </w:r>
      <w:r w:rsidRPr="003A11CB">
        <w:rPr>
          <w:snapToGrid/>
          <w:spacing w:val="12"/>
          <w:kern w:val="0"/>
          <w:szCs w:val="22"/>
          <w:lang w:val="en-GB"/>
        </w:rPr>
        <w:t xml:space="preserve"> </w:t>
      </w:r>
      <w:r w:rsidRPr="003A11CB">
        <w:rPr>
          <w:snapToGrid/>
          <w:kern w:val="0"/>
          <w:szCs w:val="22"/>
          <w:lang w:val="en-GB"/>
        </w:rPr>
        <w:t>space</w:t>
      </w:r>
      <w:r w:rsidRPr="003A11CB">
        <w:rPr>
          <w:snapToGrid/>
          <w:spacing w:val="13"/>
          <w:kern w:val="0"/>
          <w:szCs w:val="22"/>
          <w:lang w:val="en-GB"/>
        </w:rPr>
        <w:t xml:space="preserve"> </w:t>
      </w:r>
      <w:r w:rsidRPr="003A11CB">
        <w:rPr>
          <w:snapToGrid/>
          <w:kern w:val="0"/>
          <w:szCs w:val="22"/>
          <w:lang w:val="en-GB"/>
        </w:rPr>
        <w:t>research</w:t>
      </w:r>
      <w:r w:rsidRPr="003A11CB">
        <w:rPr>
          <w:snapToGrid/>
          <w:spacing w:val="16"/>
          <w:kern w:val="0"/>
          <w:szCs w:val="22"/>
          <w:lang w:val="en-GB"/>
        </w:rPr>
        <w:t xml:space="preserve"> </w:t>
      </w:r>
      <w:r w:rsidRPr="003A11CB">
        <w:rPr>
          <w:snapToGrid/>
          <w:kern w:val="0"/>
          <w:szCs w:val="22"/>
          <w:lang w:val="en-GB"/>
        </w:rPr>
        <w:t>(act</w:t>
      </w:r>
      <w:r w:rsidRPr="003A11CB">
        <w:rPr>
          <w:snapToGrid/>
          <w:spacing w:val="1"/>
          <w:kern w:val="0"/>
          <w:szCs w:val="22"/>
          <w:lang w:val="en-GB"/>
        </w:rPr>
        <w:t>iv</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17"/>
          <w:kern w:val="0"/>
          <w:szCs w:val="22"/>
          <w:lang w:val="en-GB"/>
        </w:rPr>
        <w:t xml:space="preserve"> </w:t>
      </w:r>
      <w:r w:rsidRPr="003A11CB">
        <w:rPr>
          <w:snapToGrid/>
          <w:spacing w:val="2"/>
          <w:kern w:val="0"/>
          <w:szCs w:val="22"/>
          <w:lang w:val="en-GB"/>
        </w:rPr>
        <w:t>b</w:t>
      </w:r>
      <w:r w:rsidRPr="003A11CB">
        <w:rPr>
          <w:snapToGrid/>
          <w:spacing w:val="-1"/>
          <w:kern w:val="0"/>
          <w:szCs w:val="22"/>
          <w:lang w:val="en-GB"/>
        </w:rPr>
        <w:t>u</w:t>
      </w:r>
      <w:r w:rsidRPr="003A11CB">
        <w:rPr>
          <w:snapToGrid/>
          <w:kern w:val="0"/>
          <w:szCs w:val="22"/>
          <w:lang w:val="en-GB"/>
        </w:rPr>
        <w:t>t</w:t>
      </w:r>
      <w:r w:rsidRPr="003A11CB">
        <w:rPr>
          <w:snapToGrid/>
          <w:spacing w:val="1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w w:val="102"/>
          <w:kern w:val="0"/>
          <w:szCs w:val="22"/>
          <w:lang w:val="en-GB"/>
        </w:rPr>
        <w:t>pro</w:t>
      </w:r>
      <w:r w:rsidRPr="003A11CB">
        <w:rPr>
          <w:snapToGrid/>
          <w:spacing w:val="-1"/>
          <w:w w:val="102"/>
          <w:kern w:val="0"/>
          <w:szCs w:val="22"/>
          <w:lang w:val="en-GB"/>
        </w:rPr>
        <w:t>v</w:t>
      </w:r>
      <w:r w:rsidRPr="003A11CB">
        <w:rPr>
          <w:snapToGrid/>
          <w:w w:val="102"/>
          <w:kern w:val="0"/>
          <w:szCs w:val="22"/>
          <w:lang w:val="en-GB"/>
        </w:rPr>
        <w:t>isi</w:t>
      </w:r>
      <w:r w:rsidRPr="003A11CB">
        <w:rPr>
          <w:snapToGrid/>
          <w:spacing w:val="2"/>
          <w:w w:val="102"/>
          <w:kern w:val="0"/>
          <w:szCs w:val="22"/>
          <w:lang w:val="en-GB"/>
        </w:rPr>
        <w:t>o</w:t>
      </w:r>
      <w:r w:rsidRPr="003A11CB">
        <w:rPr>
          <w:snapToGrid/>
          <w:spacing w:val="-1"/>
          <w:w w:val="102"/>
          <w:kern w:val="0"/>
          <w:szCs w:val="22"/>
          <w:lang w:val="en-GB"/>
        </w:rPr>
        <w:t>n</w:t>
      </w:r>
      <w:r w:rsidRPr="003A11CB">
        <w:rPr>
          <w:snapToGrid/>
          <w:w w:val="102"/>
          <w:kern w:val="0"/>
          <w:szCs w:val="22"/>
          <w:lang w:val="en-GB"/>
        </w:rPr>
        <w:t xml:space="preserve">s </w:t>
      </w:r>
      <w:r w:rsidRPr="003A11CB">
        <w:rPr>
          <w:snapToGrid/>
          <w:spacing w:val="1"/>
          <w:kern w:val="0"/>
          <w:szCs w:val="22"/>
          <w:lang w:val="en-GB"/>
        </w:rPr>
        <w:t>o</w:t>
      </w:r>
      <w:r w:rsidRPr="003A11CB">
        <w:rPr>
          <w:snapToGrid/>
          <w:kern w:val="0"/>
          <w:szCs w:val="22"/>
          <w:lang w:val="en-GB"/>
        </w:rPr>
        <w:t>f</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5.43</w:t>
      </w:r>
      <w:r w:rsidRPr="003A11CB">
        <w:rPr>
          <w:snapToGrid/>
          <w:kern w:val="0"/>
          <w:szCs w:val="22"/>
          <w:lang w:val="en-GB"/>
        </w:rPr>
        <w:t>A</w:t>
      </w:r>
      <w:r w:rsidRPr="003A11CB">
        <w:rPr>
          <w:snapToGrid/>
          <w:spacing w:val="12"/>
          <w:kern w:val="0"/>
          <w:szCs w:val="22"/>
          <w:lang w:val="en-GB"/>
        </w:rPr>
        <w:t xml:space="preserve"> </w:t>
      </w:r>
      <w:r w:rsidRPr="003A11CB">
        <w:rPr>
          <w:snapToGrid/>
          <w:spacing w:val="-1"/>
          <w:kern w:val="0"/>
          <w:szCs w:val="22"/>
          <w:lang w:val="en-GB"/>
        </w:rPr>
        <w:t>d</w:t>
      </w:r>
      <w:r w:rsidRPr="003A11CB">
        <w:rPr>
          <w:snapToGrid/>
          <w:kern w:val="0"/>
          <w:szCs w:val="22"/>
          <w:lang w:val="en-GB"/>
        </w:rPr>
        <w:t>o</w:t>
      </w:r>
      <w:r w:rsidRPr="003A11CB">
        <w:rPr>
          <w:snapToGrid/>
          <w:spacing w:val="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9"/>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ply</w:t>
      </w:r>
      <w:r w:rsidRPr="003A11CB">
        <w:rPr>
          <w:snapToGrid/>
          <w:spacing w:val="8"/>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ed</w:t>
      </w:r>
      <w:r w:rsidRPr="003A11CB">
        <w:rPr>
          <w:snapToGrid/>
          <w:spacing w:val="12"/>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15"/>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9"/>
          <w:kern w:val="0"/>
          <w:szCs w:val="22"/>
          <w:lang w:val="en-GB"/>
        </w:rPr>
        <w:t xml:space="preserve"> </w:t>
      </w:r>
      <w:r w:rsidRPr="003A11CB">
        <w:rPr>
          <w:snapToGrid/>
          <w:kern w:val="0"/>
          <w:szCs w:val="22"/>
          <w:lang w:val="en-GB"/>
        </w:rPr>
        <w:t>respect</w:t>
      </w:r>
      <w:r w:rsidRPr="003A11CB">
        <w:rPr>
          <w:snapToGrid/>
          <w:spacing w:val="13"/>
          <w:kern w:val="0"/>
          <w:szCs w:val="22"/>
          <w:lang w:val="en-GB"/>
        </w:rPr>
        <w:t xml:space="preserve"> </w:t>
      </w:r>
      <w:r w:rsidRPr="003A11CB">
        <w:rPr>
          <w:snapToGrid/>
          <w:spacing w:val="1"/>
          <w:kern w:val="0"/>
          <w:szCs w:val="22"/>
          <w:lang w:val="en-GB"/>
        </w:rPr>
        <w:t>t</w:t>
      </w:r>
      <w:r w:rsidRPr="003A11CB">
        <w:rPr>
          <w:snapToGrid/>
          <w:kern w:val="0"/>
          <w:szCs w:val="22"/>
          <w:lang w:val="en-GB"/>
        </w:rPr>
        <w:t>o</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Earth</w:t>
      </w:r>
      <w:r w:rsidRPr="003A11CB">
        <w:rPr>
          <w:snapToGrid/>
          <w:spacing w:val="10"/>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ploratio</w:t>
      </w:r>
      <w:r w:rsidRPr="003A11CB">
        <w:rPr>
          <w:snapToGrid/>
          <w:spacing w:val="6"/>
          <w:kern w:val="0"/>
          <w:szCs w:val="22"/>
          <w:lang w:val="en-GB"/>
        </w:rPr>
        <w:t>n</w:t>
      </w:r>
      <w:r w:rsidRPr="003A11CB">
        <w:rPr>
          <w:snapToGrid/>
          <w:spacing w:val="1"/>
          <w:kern w:val="0"/>
          <w:szCs w:val="22"/>
          <w:lang w:val="en-GB"/>
        </w:rPr>
        <w:t>-</w:t>
      </w:r>
      <w:r w:rsidRPr="003A11CB">
        <w:rPr>
          <w:snapToGrid/>
          <w:kern w:val="0"/>
          <w:szCs w:val="22"/>
          <w:lang w:val="en-GB"/>
        </w:rPr>
        <w:t>satelli</w:t>
      </w:r>
      <w:r w:rsidRPr="003A11CB">
        <w:rPr>
          <w:snapToGrid/>
          <w:spacing w:val="2"/>
          <w:kern w:val="0"/>
          <w:szCs w:val="22"/>
          <w:lang w:val="en-GB"/>
        </w:rPr>
        <w:t>t</w:t>
      </w:r>
      <w:r w:rsidRPr="003A11CB">
        <w:rPr>
          <w:snapToGrid/>
          <w:kern w:val="0"/>
          <w:szCs w:val="22"/>
          <w:lang w:val="en-GB"/>
        </w:rPr>
        <w:t>e</w:t>
      </w:r>
      <w:r w:rsidRPr="003A11CB">
        <w:rPr>
          <w:snapToGrid/>
          <w:spacing w:val="27"/>
          <w:kern w:val="0"/>
          <w:szCs w:val="22"/>
          <w:lang w:val="en-GB"/>
        </w:rPr>
        <w:t xml:space="preserve"> </w:t>
      </w:r>
      <w:r w:rsidRPr="003A11CB">
        <w:rPr>
          <w:snapToGrid/>
          <w:kern w:val="0"/>
          <w:szCs w:val="22"/>
          <w:lang w:val="en-GB"/>
        </w:rPr>
        <w:t>(acti</w:t>
      </w:r>
      <w:r w:rsidRPr="003A11CB">
        <w:rPr>
          <w:snapToGrid/>
          <w:spacing w:val="-1"/>
          <w:kern w:val="0"/>
          <w:szCs w:val="22"/>
          <w:lang w:val="en-GB"/>
        </w:rPr>
        <w:t>v</w:t>
      </w:r>
      <w:r w:rsidRPr="003A11CB">
        <w:rPr>
          <w:snapToGrid/>
          <w:kern w:val="0"/>
          <w:szCs w:val="22"/>
          <w:lang w:val="en-GB"/>
        </w:rPr>
        <w:t>e)</w:t>
      </w:r>
      <w:r w:rsidRPr="003A11CB">
        <w:rPr>
          <w:snapToGrid/>
          <w:spacing w:val="14"/>
          <w:kern w:val="0"/>
          <w:szCs w:val="22"/>
          <w:lang w:val="en-GB"/>
        </w:rPr>
        <w:t xml:space="preserve"> </w:t>
      </w:r>
      <w:r w:rsidRPr="003A11CB">
        <w:rPr>
          <w:snapToGrid/>
          <w:kern w:val="0"/>
          <w:szCs w:val="22"/>
          <w:lang w:val="en-GB"/>
        </w:rPr>
        <w:t>and</w:t>
      </w:r>
      <w:r w:rsidRPr="003A11CB">
        <w:rPr>
          <w:snapToGrid/>
          <w:spacing w:val="9"/>
          <w:kern w:val="0"/>
          <w:szCs w:val="22"/>
          <w:lang w:val="en-GB"/>
        </w:rPr>
        <w:t xml:space="preserve"> </w:t>
      </w:r>
      <w:r w:rsidRPr="003A11CB">
        <w:rPr>
          <w:snapToGrid/>
          <w:kern w:val="0"/>
          <w:szCs w:val="22"/>
          <w:lang w:val="en-GB"/>
        </w:rPr>
        <w:t>space</w:t>
      </w:r>
      <w:r w:rsidRPr="003A11CB">
        <w:rPr>
          <w:snapToGrid/>
          <w:spacing w:val="11"/>
          <w:kern w:val="0"/>
          <w:szCs w:val="22"/>
          <w:lang w:val="en-GB"/>
        </w:rPr>
        <w:t xml:space="preserve"> </w:t>
      </w:r>
      <w:r w:rsidRPr="003A11CB">
        <w:rPr>
          <w:snapToGrid/>
          <w:w w:val="102"/>
          <w:kern w:val="0"/>
          <w:szCs w:val="22"/>
          <w:lang w:val="en-GB"/>
        </w:rPr>
        <w:t xml:space="preserve">research </w:t>
      </w:r>
      <w:r w:rsidRPr="003A11CB">
        <w:rPr>
          <w:snapToGrid/>
          <w:kern w:val="0"/>
          <w:szCs w:val="22"/>
          <w:lang w:val="en-GB"/>
        </w:rPr>
        <w:t>(acti</w:t>
      </w:r>
      <w:r w:rsidRPr="003A11CB">
        <w:rPr>
          <w:snapToGrid/>
          <w:spacing w:val="-1"/>
          <w:kern w:val="0"/>
          <w:szCs w:val="22"/>
          <w:lang w:val="en-GB"/>
        </w:rPr>
        <w:t>v</w:t>
      </w:r>
      <w:r w:rsidRPr="003A11CB">
        <w:rPr>
          <w:snapToGrid/>
          <w:kern w:val="0"/>
          <w:szCs w:val="22"/>
          <w:lang w:val="en-GB"/>
        </w:rPr>
        <w:t>e)</w:t>
      </w:r>
      <w:r w:rsidRPr="003A11CB">
        <w:rPr>
          <w:snapToGrid/>
          <w:spacing w:val="3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  A</w:t>
      </w:r>
      <w:r w:rsidRPr="003A11CB">
        <w:rPr>
          <w:snapToGrid/>
          <w:spacing w:val="-1"/>
          <w:kern w:val="0"/>
          <w:szCs w:val="22"/>
          <w:lang w:val="en-GB"/>
        </w:rPr>
        <w:t>f</w:t>
      </w:r>
      <w:r w:rsidRPr="003A11CB">
        <w:rPr>
          <w:snapToGrid/>
          <w:kern w:val="0"/>
          <w:szCs w:val="22"/>
          <w:lang w:val="en-GB"/>
        </w:rPr>
        <w:t>ter</w:t>
      </w:r>
      <w:r w:rsidRPr="003A11CB">
        <w:rPr>
          <w:snapToGrid/>
          <w:spacing w:val="28"/>
          <w:kern w:val="0"/>
          <w:szCs w:val="22"/>
          <w:lang w:val="en-GB"/>
        </w:rPr>
        <w:t xml:space="preserve"> </w:t>
      </w:r>
      <w:r w:rsidRPr="003A11CB">
        <w:rPr>
          <w:snapToGrid/>
          <w:kern w:val="0"/>
          <w:szCs w:val="22"/>
          <w:lang w:val="en-GB"/>
        </w:rPr>
        <w:t>implementation of fixed wireless access systems in the fixed service with protection for the existing radiodetermination systems, no more stringent constraints should be imposed on the fixed wireless access systems by future radiodetermination implementations.</w:t>
      </w:r>
    </w:p>
    <w:p w:rsidR="00807703" w:rsidRPr="003A11CB" w:rsidP="003A11CB" w14:paraId="31A7F70E" w14:textId="77777777">
      <w:pPr>
        <w:spacing w:after="120"/>
        <w:ind w:firstLine="720"/>
        <w:rPr>
          <w:snapToGrid/>
          <w:kern w:val="0"/>
          <w:szCs w:val="22"/>
        </w:rPr>
      </w:pPr>
      <w:r w:rsidRPr="003A11CB">
        <w:rPr>
          <w:bCs/>
          <w:snapToGrid/>
          <w:kern w:val="0"/>
          <w:szCs w:val="22"/>
          <w:lang w:val="en-GB"/>
        </w:rPr>
        <w:t>(vi)  5.447F  </w:t>
      </w:r>
      <w:r w:rsidRPr="003A11CB">
        <w:rPr>
          <w:snapToGrid/>
          <w:kern w:val="0"/>
          <w:szCs w:val="22"/>
          <w:lang w:val="en-GB"/>
        </w:rPr>
        <w:t xml:space="preserve">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band</w:t>
      </w:r>
      <w:r w:rsidRPr="003A11CB">
        <w:rPr>
          <w:snapToGrid/>
          <w:spacing w:val="8"/>
          <w:kern w:val="0"/>
          <w:szCs w:val="22"/>
          <w:lang w:val="en-GB"/>
        </w:rPr>
        <w:t xml:space="preserve"> </w:t>
      </w:r>
      <w:r w:rsidRPr="003A11CB">
        <w:rPr>
          <w:snapToGrid/>
          <w:kern w:val="0"/>
          <w:szCs w:val="22"/>
          <w:lang w:val="en-GB"/>
        </w:rPr>
        <w:t>5250-5350 MHz, stations in the mobile service shall not claim protection from the radiolocation service, the Earth exploration-satellite service (active) and the space research service (active).  These services shall not impose on the mobile service more stringent protection criteria, based on system characteristics and interference criteria, than those stated in Recommendations ITU</w:t>
      </w:r>
      <w:r w:rsidRPr="003A11CB">
        <w:rPr>
          <w:snapToGrid/>
          <w:kern w:val="0"/>
          <w:szCs w:val="22"/>
          <w:lang w:val="en-GB"/>
        </w:rPr>
        <w:noBreakHyphen/>
        <w:t>R M.1</w:t>
      </w:r>
      <w:r w:rsidRPr="003A11CB">
        <w:rPr>
          <w:snapToGrid/>
          <w:spacing w:val="1"/>
          <w:kern w:val="0"/>
          <w:szCs w:val="22"/>
          <w:lang w:val="en-GB"/>
        </w:rPr>
        <w:t>638</w:t>
      </w:r>
      <w:r w:rsidRPr="003A11CB">
        <w:rPr>
          <w:snapToGrid/>
          <w:spacing w:val="-1"/>
          <w:kern w:val="0"/>
          <w:szCs w:val="22"/>
          <w:lang w:val="en-GB"/>
        </w:rPr>
        <w:t>-</w:t>
      </w:r>
      <w:r w:rsidRPr="003A11CB">
        <w:rPr>
          <w:snapToGrid/>
          <w:kern w:val="0"/>
          <w:szCs w:val="22"/>
          <w:lang w:val="en-GB"/>
        </w:rPr>
        <w:t>0</w:t>
      </w:r>
      <w:r w:rsidRPr="003A11CB">
        <w:rPr>
          <w:snapToGrid/>
          <w:spacing w:val="13"/>
          <w:kern w:val="0"/>
          <w:szCs w:val="22"/>
          <w:lang w:val="en-GB"/>
        </w:rPr>
        <w:t xml:space="preserve"> </w:t>
      </w:r>
      <w:r w:rsidRPr="003A11CB">
        <w:rPr>
          <w:snapToGrid/>
          <w:kern w:val="0"/>
          <w:szCs w:val="22"/>
          <w:lang w:val="en-GB"/>
        </w:rPr>
        <w:t>and</w:t>
      </w:r>
      <w:r w:rsidRPr="003A11CB">
        <w:rPr>
          <w:snapToGrid/>
          <w:spacing w:val="5"/>
          <w:kern w:val="0"/>
          <w:szCs w:val="22"/>
          <w:lang w:val="en-GB"/>
        </w:rPr>
        <w:t xml:space="preserve"> </w:t>
      </w:r>
      <w:r w:rsidRPr="003A11CB">
        <w:rPr>
          <w:snapToGrid/>
          <w:kern w:val="0"/>
          <w:szCs w:val="22"/>
          <w:lang w:val="en-GB"/>
        </w:rPr>
        <w:t>ITU</w:t>
      </w:r>
      <w:r w:rsidRPr="003A11CB">
        <w:rPr>
          <w:snapToGrid/>
          <w:kern w:val="0"/>
          <w:szCs w:val="22"/>
          <w:lang w:val="en-GB"/>
        </w:rPr>
        <w:noBreakHyphen/>
        <w:t>R RS.</w:t>
      </w:r>
      <w:r w:rsidRPr="003A11CB">
        <w:rPr>
          <w:snapToGrid/>
          <w:spacing w:val="1"/>
          <w:kern w:val="0"/>
          <w:szCs w:val="22"/>
          <w:lang w:val="en-GB"/>
        </w:rPr>
        <w:t>1</w:t>
      </w:r>
      <w:r w:rsidRPr="003A11CB">
        <w:rPr>
          <w:snapToGrid/>
          <w:kern w:val="0"/>
          <w:szCs w:val="22"/>
          <w:lang w:val="en-GB"/>
        </w:rPr>
        <w:t>63</w:t>
      </w:r>
      <w:r w:rsidRPr="003A11CB">
        <w:rPr>
          <w:snapToGrid/>
          <w:spacing w:val="1"/>
          <w:kern w:val="0"/>
          <w:szCs w:val="22"/>
          <w:lang w:val="en-GB"/>
        </w:rPr>
        <w:t>2</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p>
    <w:p w:rsidR="00807703" w:rsidRPr="003A11CB" w:rsidP="003A11CB" w14:paraId="13BDB040" w14:textId="77777777">
      <w:pPr>
        <w:spacing w:after="120"/>
        <w:ind w:firstLine="720"/>
        <w:rPr>
          <w:snapToGrid/>
          <w:kern w:val="0"/>
          <w:szCs w:val="22"/>
          <w:lang w:val="en-GB"/>
        </w:rPr>
      </w:pPr>
      <w:r w:rsidRPr="003A11CB">
        <w:rPr>
          <w:bCs/>
          <w:snapToGrid/>
          <w:kern w:val="0"/>
          <w:szCs w:val="22"/>
        </w:rPr>
        <w:t>(448)  5.448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Azerbaijan, Kyrgyzstan, Romania and Turkmenistan, the band 5250-5350 MHz is also allocated to the radionavigation service on a primary basis.</w:t>
      </w:r>
    </w:p>
    <w:p w:rsidR="00807703" w:rsidRPr="003A11CB" w:rsidP="003A11CB" w14:paraId="6F1F4AC2" w14:textId="77777777">
      <w:pPr>
        <w:spacing w:after="120"/>
        <w:ind w:firstLine="720"/>
        <w:rPr>
          <w:snapToGrid/>
          <w:kern w:val="0"/>
          <w:szCs w:val="22"/>
        </w:rPr>
      </w:pPr>
      <w:r w:rsidRPr="003A11CB">
        <w:rPr>
          <w:bCs/>
          <w:snapToGrid/>
          <w:kern w:val="0"/>
          <w:szCs w:val="22"/>
        </w:rPr>
        <w:t>(i) </w:t>
      </w:r>
      <w:r w:rsidRPr="003A11CB">
        <w:rPr>
          <w:kern w:val="0"/>
          <w:szCs w:val="22"/>
        </w:rPr>
        <w:t> </w:t>
      </w:r>
      <w:r w:rsidRPr="003A11CB">
        <w:rPr>
          <w:bCs/>
          <w:snapToGrid/>
          <w:kern w:val="0"/>
          <w:szCs w:val="22"/>
        </w:rPr>
        <w:t>5.448A</w:t>
      </w:r>
      <w:r w:rsidRPr="003A11CB">
        <w:rPr>
          <w:bCs/>
          <w:snapToGrid/>
          <w:kern w:val="0"/>
          <w:szCs w:val="22"/>
          <w:lang w:val="en-GB"/>
        </w:rPr>
        <w:t>  </w:t>
      </w:r>
      <w:r w:rsidRPr="003A11CB">
        <w:rPr>
          <w:snapToGrid/>
          <w:kern w:val="0"/>
          <w:szCs w:val="22"/>
        </w:rPr>
        <w:t xml:space="preserve">The Earth exploration-satellite (active) and space research (active) services in the frequency band 5250-5350 MHz shall not claim protection from the radiolocation service.  No. </w:t>
      </w:r>
      <w:r w:rsidRPr="003A11CB">
        <w:rPr>
          <w:bCs/>
          <w:snapToGrid/>
          <w:kern w:val="0"/>
          <w:szCs w:val="22"/>
        </w:rPr>
        <w:t>5.43A</w:t>
      </w:r>
      <w:r w:rsidRPr="003A11CB">
        <w:rPr>
          <w:snapToGrid/>
          <w:kern w:val="0"/>
          <w:szCs w:val="22"/>
        </w:rPr>
        <w:t xml:space="preserve"> does not apply.</w:t>
      </w:r>
    </w:p>
    <w:p w:rsidR="00807703" w:rsidRPr="003A11CB" w:rsidP="003A11CB" w14:paraId="1E83E792" w14:textId="77777777">
      <w:pPr>
        <w:spacing w:after="120"/>
        <w:ind w:firstLine="720"/>
        <w:rPr>
          <w:snapToGrid/>
          <w:kern w:val="0"/>
          <w:szCs w:val="22"/>
        </w:rPr>
      </w:pPr>
      <w:r w:rsidRPr="003A11CB">
        <w:rPr>
          <w:bCs/>
          <w:snapToGrid/>
          <w:kern w:val="0"/>
          <w:szCs w:val="22"/>
        </w:rPr>
        <w:t>(ii) </w:t>
      </w:r>
      <w:r w:rsidRPr="003A11CB">
        <w:rPr>
          <w:kern w:val="0"/>
          <w:szCs w:val="22"/>
        </w:rPr>
        <w:t> </w:t>
      </w:r>
      <w:r w:rsidRPr="003A11CB">
        <w:rPr>
          <w:bCs/>
          <w:snapToGrid/>
          <w:kern w:val="0"/>
          <w:szCs w:val="22"/>
        </w:rPr>
        <w:t>5.448B</w:t>
      </w:r>
      <w:r w:rsidRPr="003A11CB">
        <w:rPr>
          <w:bCs/>
          <w:snapToGrid/>
          <w:kern w:val="0"/>
          <w:szCs w:val="22"/>
          <w:lang w:val="en-GB"/>
        </w:rPr>
        <w:t>  </w:t>
      </w:r>
      <w:r w:rsidRPr="003A11CB">
        <w:rPr>
          <w:snapToGrid/>
          <w:kern w:val="0"/>
          <w:szCs w:val="22"/>
        </w:rPr>
        <w:t>The Earth exploration-satellite service (active) operating in the band 5350-5570 MHz and space research service (active) operating in the band 5460-5570 MHz shall not cause harmful interference to the aeronautical radionavigation service in the band 5350-5460 MHz, the radionavigation service in the band 5460-5470 MHz and the maritime radionavigation service in the band 5470-5570 MHz.</w:t>
      </w:r>
    </w:p>
    <w:p w:rsidR="00807703" w:rsidRPr="003A11CB" w:rsidP="003A11CB" w14:paraId="45577F84" w14:textId="77777777">
      <w:pPr>
        <w:spacing w:after="120"/>
        <w:ind w:firstLine="720"/>
        <w:rPr>
          <w:snapToGrid/>
          <w:kern w:val="0"/>
          <w:szCs w:val="22"/>
        </w:rPr>
      </w:pPr>
      <w:r w:rsidRPr="003A11CB">
        <w:rPr>
          <w:bCs/>
          <w:snapToGrid/>
          <w:kern w:val="0"/>
          <w:szCs w:val="22"/>
        </w:rPr>
        <w:t>(iii) </w:t>
      </w:r>
      <w:r w:rsidRPr="003A11CB">
        <w:rPr>
          <w:kern w:val="0"/>
          <w:szCs w:val="22"/>
        </w:rPr>
        <w:t> </w:t>
      </w:r>
      <w:r w:rsidRPr="003A11CB">
        <w:rPr>
          <w:bCs/>
          <w:snapToGrid/>
          <w:kern w:val="0"/>
          <w:szCs w:val="22"/>
        </w:rPr>
        <w:t>5.448C</w:t>
      </w:r>
      <w:r w:rsidRPr="003A11CB">
        <w:rPr>
          <w:bCs/>
          <w:snapToGrid/>
          <w:kern w:val="0"/>
          <w:szCs w:val="22"/>
          <w:lang w:val="en-GB"/>
        </w:rPr>
        <w:t>  </w:t>
      </w:r>
      <w:r w:rsidRPr="003A11CB">
        <w:rPr>
          <w:snapToGrid/>
          <w:kern w:val="0"/>
          <w:szCs w:val="22"/>
        </w:rPr>
        <w:t>The space research service (active) operating in the band 5350-5460 MHz shall not cause harmful interference to nor claim protection from other services to which this band is allocated.</w:t>
      </w:r>
    </w:p>
    <w:p w:rsidR="00807703" w:rsidRPr="003A11CB" w:rsidP="003A11CB" w14:paraId="48C3BCA0" w14:textId="77777777">
      <w:pPr>
        <w:spacing w:after="120"/>
        <w:ind w:firstLine="720"/>
        <w:rPr>
          <w:snapToGrid/>
          <w:kern w:val="0"/>
          <w:szCs w:val="22"/>
        </w:rPr>
      </w:pPr>
      <w:r w:rsidRPr="003A11CB">
        <w:rPr>
          <w:bCs/>
          <w:snapToGrid/>
          <w:kern w:val="0"/>
          <w:szCs w:val="22"/>
        </w:rPr>
        <w:t>(iv) </w:t>
      </w:r>
      <w:r w:rsidRPr="003A11CB">
        <w:rPr>
          <w:kern w:val="0"/>
          <w:szCs w:val="22"/>
        </w:rPr>
        <w:t> </w:t>
      </w:r>
      <w:r w:rsidRPr="003A11CB">
        <w:rPr>
          <w:bCs/>
          <w:snapToGrid/>
          <w:kern w:val="0"/>
          <w:szCs w:val="22"/>
        </w:rPr>
        <w:t>5.448D</w:t>
      </w:r>
      <w:r w:rsidRPr="003A11CB">
        <w:rPr>
          <w:bCs/>
          <w:snapToGrid/>
          <w:kern w:val="0"/>
          <w:szCs w:val="22"/>
          <w:lang w:val="en-GB"/>
        </w:rPr>
        <w:t>  </w:t>
      </w:r>
      <w:r w:rsidRPr="003A11CB">
        <w:rPr>
          <w:snapToGrid/>
          <w:kern w:val="0"/>
          <w:szCs w:val="22"/>
        </w:rPr>
        <w:t xml:space="preserve">In the frequency band 5350-5470 MHz, stations in the radiolocation service shall not cause harmful interference to, nor claim protection from, radar systems in the aeronautical radionavigation service operating in accordance with No. </w:t>
      </w:r>
      <w:r w:rsidRPr="003A11CB">
        <w:rPr>
          <w:bCs/>
          <w:snapToGrid/>
          <w:kern w:val="0"/>
          <w:szCs w:val="22"/>
        </w:rPr>
        <w:t>5.449</w:t>
      </w:r>
      <w:r w:rsidRPr="003A11CB">
        <w:rPr>
          <w:snapToGrid/>
          <w:kern w:val="0"/>
          <w:szCs w:val="22"/>
        </w:rPr>
        <w:t>.</w:t>
      </w:r>
    </w:p>
    <w:p w:rsidR="00807703" w:rsidRPr="003A11CB" w:rsidP="003A11CB" w14:paraId="18281F84" w14:textId="77777777">
      <w:pPr>
        <w:spacing w:after="120"/>
        <w:ind w:firstLine="720"/>
        <w:rPr>
          <w:snapToGrid/>
          <w:kern w:val="0"/>
          <w:szCs w:val="22"/>
        </w:rPr>
      </w:pPr>
      <w:r w:rsidRPr="003A11CB">
        <w:rPr>
          <w:bCs/>
          <w:snapToGrid/>
          <w:kern w:val="0"/>
          <w:szCs w:val="22"/>
        </w:rPr>
        <w:t>(449)  5.449</w:t>
      </w:r>
      <w:r w:rsidRPr="003A11CB">
        <w:rPr>
          <w:bCs/>
          <w:snapToGrid/>
          <w:kern w:val="0"/>
          <w:szCs w:val="22"/>
          <w:lang w:val="en-GB"/>
        </w:rPr>
        <w:t>  </w:t>
      </w:r>
      <w:r w:rsidRPr="003A11CB">
        <w:rPr>
          <w:snapToGrid/>
          <w:kern w:val="0"/>
          <w:szCs w:val="22"/>
        </w:rPr>
        <w:t>The use of the band 5350-5470 MHz by the aeronautical radionavigation service is limited to airborne radars and associated airborne beacons.</w:t>
      </w:r>
    </w:p>
    <w:p w:rsidR="00807703" w:rsidRPr="003A11CB" w:rsidP="003A11CB" w14:paraId="564DD92D" w14:textId="77777777">
      <w:pPr>
        <w:spacing w:after="120"/>
        <w:ind w:firstLine="720"/>
        <w:rPr>
          <w:snapToGrid/>
          <w:kern w:val="0"/>
          <w:szCs w:val="22"/>
          <w:lang w:val="en-GB"/>
        </w:rPr>
      </w:pPr>
      <w:r w:rsidRPr="003A11CB">
        <w:rPr>
          <w:bCs/>
          <w:snapToGrid/>
          <w:kern w:val="0"/>
          <w:szCs w:val="22"/>
        </w:rPr>
        <w:t>(450)  5.450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Austria, Azerbaijan, Iran (Islamic Republic of), Kyrgyzstan, Romania, Turkmenistan and Ukraine, the band 5470-5650 MHz is also allocated to the aeronautical radionavigation service on a primary basis.</w:t>
      </w:r>
    </w:p>
    <w:p w:rsidR="00807703" w:rsidRPr="003A11CB" w:rsidP="003A11CB" w14:paraId="03918578" w14:textId="77777777">
      <w:pPr>
        <w:spacing w:after="120"/>
        <w:ind w:firstLine="720"/>
        <w:rPr>
          <w:snapToGrid/>
          <w:spacing w:val="1"/>
          <w:w w:val="105"/>
          <w:kern w:val="0"/>
          <w:szCs w:val="22"/>
        </w:rPr>
      </w:pPr>
      <w:r w:rsidRPr="003A11CB">
        <w:rPr>
          <w:bCs/>
          <w:snapToGrid/>
          <w:kern w:val="0"/>
          <w:szCs w:val="22"/>
          <w:lang w:val="en-GB"/>
        </w:rPr>
        <w:t>(i)  5.450A  </w:t>
      </w:r>
      <w:r w:rsidRPr="003A11CB">
        <w:rPr>
          <w:snapToGrid/>
          <w:kern w:val="0"/>
          <w:szCs w:val="22"/>
          <w:lang w:val="en-GB"/>
        </w:rPr>
        <w:t xml:space="preserve">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8"/>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2"/>
          <w:kern w:val="0"/>
          <w:szCs w:val="22"/>
          <w:lang w:val="en-GB"/>
        </w:rPr>
        <w:t xml:space="preserve"> </w:t>
      </w:r>
      <w:r w:rsidRPr="003A11CB">
        <w:rPr>
          <w:snapToGrid/>
          <w:kern w:val="0"/>
          <w:szCs w:val="22"/>
          <w:lang w:val="en-GB"/>
        </w:rPr>
        <w:t>5470-5725 MHz, stations in the mobile service shall not claim protection from radiodetermination services.  Radiodetermination services shall not impose on the mobile service more stringent protection criteria, based on system characteristics and interference criteria, than those stated in Recommendation ITU</w:t>
      </w:r>
      <w:r w:rsidRPr="003A11CB">
        <w:rPr>
          <w:snapToGrid/>
          <w:kern w:val="0"/>
          <w:szCs w:val="22"/>
          <w:lang w:val="en-GB"/>
        </w:rPr>
        <w:noBreakHyphen/>
        <w:t>R M.16</w:t>
      </w:r>
      <w:r w:rsidRPr="003A11CB">
        <w:rPr>
          <w:snapToGrid/>
          <w:spacing w:val="1"/>
          <w:kern w:val="0"/>
          <w:szCs w:val="22"/>
          <w:lang w:val="en-GB"/>
        </w:rPr>
        <w:t>38</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p>
    <w:p w:rsidR="00807703" w:rsidRPr="003A11CB" w:rsidP="003A11CB" w14:paraId="00B9F236" w14:textId="77777777">
      <w:pPr>
        <w:spacing w:after="120"/>
        <w:ind w:firstLine="720"/>
        <w:rPr>
          <w:snapToGrid/>
          <w:kern w:val="0"/>
          <w:szCs w:val="22"/>
        </w:rPr>
      </w:pPr>
      <w:r w:rsidRPr="003A11CB">
        <w:rPr>
          <w:bCs/>
          <w:snapToGrid/>
          <w:kern w:val="0"/>
          <w:szCs w:val="22"/>
        </w:rPr>
        <w:t>(ii)  5.450B</w:t>
      </w:r>
      <w:r w:rsidRPr="003A11CB">
        <w:rPr>
          <w:bCs/>
          <w:snapToGrid/>
          <w:kern w:val="0"/>
          <w:szCs w:val="22"/>
          <w:lang w:val="en-GB"/>
        </w:rPr>
        <w:t>  </w:t>
      </w:r>
      <w:r w:rsidRPr="003A11CB">
        <w:rPr>
          <w:snapToGrid/>
          <w:kern w:val="0"/>
          <w:szCs w:val="22"/>
        </w:rPr>
        <w:t>In the frequency band 5470-5650 MHz, stations in the radiolocation service, except ground-based radars used for meteorological purposes in the band 5600-5650 MHz, shall not cause harmful interference to, nor claim protection from, radar systems in the maritime radionavigation service.</w:t>
      </w:r>
    </w:p>
    <w:p w:rsidR="00807703" w:rsidRPr="003A11CB" w:rsidP="003A11CB" w14:paraId="788DBC22" w14:textId="77777777">
      <w:pPr>
        <w:spacing w:after="120"/>
        <w:ind w:firstLine="720"/>
        <w:rPr>
          <w:snapToGrid/>
          <w:kern w:val="0"/>
          <w:szCs w:val="22"/>
        </w:rPr>
      </w:pPr>
      <w:r w:rsidRPr="003A11CB">
        <w:rPr>
          <w:bCs/>
          <w:snapToGrid/>
          <w:kern w:val="0"/>
          <w:szCs w:val="22"/>
        </w:rPr>
        <w:t>(451)  5.451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spacing w:val="-5"/>
          <w:kern w:val="0"/>
          <w:szCs w:val="22"/>
        </w:rPr>
        <w:t>in the United Kingdom, the band 5470-</w:t>
      </w:r>
      <w:r w:rsidRPr="003A11CB">
        <w:rPr>
          <w:snapToGrid/>
          <w:kern w:val="0"/>
          <w:szCs w:val="22"/>
        </w:rPr>
        <w:t>5850 MHz is also allocated to the land mobile service on a secondary basis.  The power limits specified in Nos. 21.2, 21.3, 21.4 and 21.5 shall apply in the band 5725</w:t>
      </w:r>
      <w:r w:rsidRPr="003A11CB">
        <w:rPr>
          <w:snapToGrid/>
          <w:spacing w:val="-5"/>
          <w:kern w:val="0"/>
          <w:szCs w:val="22"/>
        </w:rPr>
        <w:t>-</w:t>
      </w:r>
      <w:r w:rsidRPr="003A11CB">
        <w:rPr>
          <w:snapToGrid/>
          <w:kern w:val="0"/>
          <w:szCs w:val="22"/>
        </w:rPr>
        <w:t>5850 MHz.</w:t>
      </w:r>
    </w:p>
    <w:p w:rsidR="00807703" w:rsidRPr="003A11CB" w:rsidP="003A11CB" w14:paraId="70775F3C" w14:textId="77777777">
      <w:pPr>
        <w:spacing w:after="120"/>
        <w:ind w:firstLine="720"/>
        <w:rPr>
          <w:snapToGrid/>
          <w:kern w:val="0"/>
          <w:szCs w:val="22"/>
        </w:rPr>
      </w:pPr>
      <w:r w:rsidRPr="003A11CB">
        <w:rPr>
          <w:bCs/>
          <w:snapToGrid/>
          <w:kern w:val="0"/>
          <w:szCs w:val="22"/>
        </w:rPr>
        <w:t>(452)  5.452</w:t>
      </w:r>
      <w:r w:rsidRPr="003A11CB">
        <w:rPr>
          <w:bCs/>
          <w:snapToGrid/>
          <w:kern w:val="0"/>
          <w:szCs w:val="22"/>
          <w:lang w:val="en-GB"/>
        </w:rPr>
        <w:t>  </w:t>
      </w:r>
      <w:r w:rsidRPr="003A11CB">
        <w:rPr>
          <w:snapToGrid/>
          <w:kern w:val="0"/>
          <w:szCs w:val="22"/>
        </w:rPr>
        <w:t>Between 5600 MHz and 5650 MHz, ground-based radars used for meteorological purposes are authorized to operate on a basis of equality with stations of the maritime radionavigation service.</w:t>
      </w:r>
    </w:p>
    <w:p w:rsidR="00807703" w:rsidRPr="003A11CB" w:rsidP="003A11CB" w14:paraId="2E8D61FB" w14:textId="77777777">
      <w:pPr>
        <w:spacing w:after="120"/>
        <w:ind w:firstLine="720"/>
        <w:rPr>
          <w:snapToGrid/>
          <w:kern w:val="0"/>
          <w:szCs w:val="22"/>
          <w:lang w:val="en-GB"/>
        </w:rPr>
      </w:pPr>
      <w:r w:rsidRPr="003A11CB">
        <w:rPr>
          <w:bCs/>
          <w:snapToGrid/>
          <w:kern w:val="0"/>
          <w:szCs w:val="22"/>
        </w:rPr>
        <w:t>(453)  5.453</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Saudi Arabia, Bahrain, Bangladesh, Brunei Darussalam, Cameroon, China, Congo (Rep. of the), Korea (Rep. of), Côte d’Ivoire, Djibouti, Egypt, the United Arab Emirates, Gabon, Guinea, Equatorial Guinea, India, Indonesia, Iran (Islamic Republic of), Iraq, Israel, Japan, Jordan, Kenya, Kuwait, Lebanon, Libya, Madagascar, Malaysia, Niger, Nigeria, Oman, Uganda, Pakistan, the Philippines, Qatar, the Syrian Arab Republic, the Dem. People’s Rep. of Korea, Singapore, Sri Lanka, Swaziland, Tanzania, Chad, Thailand, Togo, Viet Nam and Yemen, the band 5650-5850 MHz is also allocated to the fixed and mobile services on a primary basis.  In this case, the provisions of Resolution 229 (Rev.WRC</w:t>
      </w:r>
      <w:r w:rsidRPr="003A11CB">
        <w:rPr>
          <w:snapToGrid/>
          <w:kern w:val="0"/>
          <w:szCs w:val="22"/>
          <w:lang w:val="en-GB"/>
        </w:rPr>
        <w:noBreakHyphen/>
        <w:t>12) do not apply.</w:t>
      </w:r>
    </w:p>
    <w:p w:rsidR="00807703" w:rsidRPr="003A11CB" w:rsidP="003A11CB" w14:paraId="00F4A44B" w14:textId="77777777">
      <w:pPr>
        <w:spacing w:after="120"/>
        <w:ind w:firstLine="720"/>
        <w:rPr>
          <w:snapToGrid/>
          <w:kern w:val="0"/>
          <w:szCs w:val="22"/>
        </w:rPr>
      </w:pPr>
      <w:r w:rsidRPr="003A11CB">
        <w:rPr>
          <w:bCs/>
          <w:snapToGrid/>
          <w:kern w:val="0"/>
          <w:szCs w:val="22"/>
        </w:rPr>
        <w:t>(454)  </w:t>
      </w:r>
      <w:r w:rsidRPr="003A11CB">
        <w:rPr>
          <w:snapToGrid/>
          <w:kern w:val="0"/>
          <w:szCs w:val="22"/>
        </w:rPr>
        <w:t>5.454</w:t>
      </w:r>
      <w:r w:rsidRPr="003A11CB">
        <w:rPr>
          <w:bCs/>
          <w:snapToGrid/>
          <w:kern w:val="0"/>
          <w:szCs w:val="22"/>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rPr>
        <w:t>in Azerbaijan, the Russian Federation, Georgia, Kyrgyzstan, Tajikistan and Turkmenistan, the allocation of the band 5670</w:t>
      </w:r>
      <w:r w:rsidRPr="003A11CB">
        <w:rPr>
          <w:snapToGrid/>
          <w:kern w:val="0"/>
          <w:szCs w:val="22"/>
        </w:rPr>
        <w:noBreakHyphen/>
        <w:t>5725 MHz to the space research service is on a primary basis (see No. 5.33).</w:t>
      </w:r>
    </w:p>
    <w:p w:rsidR="00807703" w:rsidRPr="003A11CB" w:rsidP="003A11CB" w14:paraId="444F7703" w14:textId="77777777">
      <w:pPr>
        <w:spacing w:after="120"/>
        <w:ind w:firstLine="720"/>
        <w:rPr>
          <w:snapToGrid/>
          <w:kern w:val="0"/>
          <w:szCs w:val="22"/>
        </w:rPr>
      </w:pPr>
      <w:r w:rsidRPr="003A11CB">
        <w:rPr>
          <w:bCs/>
          <w:snapToGrid/>
          <w:kern w:val="0"/>
          <w:szCs w:val="22"/>
        </w:rPr>
        <w:t>(455)  5.455</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Armenia, Azerbaijan, Belarus, Cuba, the Russian Federation, Georgia, Hungary, Kazakhstan, Moldova, Mongolia, Uzbekistan, Kyrgyzstan, Tajikistan, Turkmenistan and Ukraine, the band 5670</w:t>
      </w:r>
      <w:r w:rsidRPr="003A11CB">
        <w:rPr>
          <w:snapToGrid/>
          <w:spacing w:val="-5"/>
          <w:kern w:val="0"/>
          <w:szCs w:val="22"/>
        </w:rPr>
        <w:t>-</w:t>
      </w:r>
      <w:r w:rsidRPr="003A11CB">
        <w:rPr>
          <w:snapToGrid/>
          <w:kern w:val="0"/>
          <w:szCs w:val="22"/>
        </w:rPr>
        <w:t>5850 MHz is also allocated to the fixed service on a primary basis.</w:t>
      </w:r>
    </w:p>
    <w:p w:rsidR="00807703" w:rsidRPr="003A11CB" w:rsidP="003A11CB" w14:paraId="3795768C" w14:textId="77777777">
      <w:pPr>
        <w:spacing w:after="120"/>
        <w:ind w:firstLine="720"/>
        <w:rPr>
          <w:bCs/>
          <w:snapToGrid/>
          <w:kern w:val="0"/>
          <w:szCs w:val="22"/>
        </w:rPr>
      </w:pPr>
      <w:r w:rsidRPr="003A11CB">
        <w:rPr>
          <w:bCs/>
          <w:snapToGrid/>
          <w:kern w:val="0"/>
          <w:szCs w:val="22"/>
        </w:rPr>
        <w:t>(456)  [Reserved]</w:t>
      </w:r>
    </w:p>
    <w:p w:rsidR="00807703" w:rsidRPr="003A11CB" w:rsidP="003A11CB" w14:paraId="7BF1B099" w14:textId="77777777">
      <w:pPr>
        <w:spacing w:after="120"/>
        <w:ind w:firstLine="720"/>
        <w:rPr>
          <w:snapToGrid/>
          <w:kern w:val="0"/>
          <w:szCs w:val="22"/>
        </w:rPr>
      </w:pPr>
      <w:r w:rsidRPr="003A11CB">
        <w:rPr>
          <w:bCs/>
          <w:snapToGrid/>
          <w:kern w:val="0"/>
          <w:szCs w:val="22"/>
        </w:rPr>
        <w:t>(457)  </w:t>
      </w:r>
      <w:r w:rsidRPr="003A11CB">
        <w:rPr>
          <w:bCs/>
          <w:snapToGrid/>
          <w:kern w:val="0"/>
          <w:szCs w:val="22"/>
          <w:lang w:val="en-GB"/>
        </w:rPr>
        <w:t>5.457  </w:t>
      </w:r>
      <w:r w:rsidRPr="003A11CB">
        <w:rPr>
          <w:snapToGrid/>
          <w:kern w:val="0"/>
          <w:szCs w:val="22"/>
          <w:lang w:val="en-GB"/>
        </w:rPr>
        <w:t>In Australia, Burkina Faso, Cote d'Ivoire, Mali and Nigeria, the allocation to the fixed service in the bands 6440-6520 MHz (HAPS-to-ground direction) and 6560-6640 MHz (ground-to-HAPS direction) may also be used by gateway links for high-altitude platform stations (HAPS) within the territory of these countries.  Such use is limited to operation in HAPS gateway links and shall not cause harmful interference to, and shall not claim protection from, existing services, and shall be in compliance with Resolution 150 (WRC</w:t>
      </w:r>
      <w:r w:rsidRPr="003A11CB">
        <w:rPr>
          <w:snapToGrid/>
          <w:kern w:val="0"/>
          <w:szCs w:val="22"/>
          <w:lang w:val="en-GB"/>
        </w:rPr>
        <w:noBreakHyphen/>
        <w:t>12).  Existing services shall not be constrained in future development by HAPS gateway links.  The use of HAPS gateway links in these bands requires explicit agreement with other administrations whose territories are located within 1000 kilometres from the border of an administration intending to use the HAPS gateway links.</w:t>
      </w:r>
    </w:p>
    <w:p w:rsidR="00807703" w:rsidRPr="003A11CB" w:rsidP="003A11CB" w14:paraId="0210D253" w14:textId="77777777">
      <w:pPr>
        <w:spacing w:after="120"/>
        <w:ind w:firstLine="720"/>
        <w:rPr>
          <w:snapToGrid/>
          <w:kern w:val="0"/>
          <w:szCs w:val="22"/>
        </w:rPr>
      </w:pPr>
      <w:r w:rsidRPr="003A11CB">
        <w:rPr>
          <w:bCs/>
          <w:snapToGrid/>
          <w:kern w:val="0"/>
          <w:szCs w:val="22"/>
          <w:lang w:val="en-GB"/>
        </w:rPr>
        <w:t>(i)  5.457A  </w:t>
      </w:r>
      <w:r w:rsidRPr="003A11CB">
        <w:rPr>
          <w:snapToGrid/>
          <w:kern w:val="0"/>
          <w:szCs w:val="22"/>
          <w:lang w:val="en-GB"/>
        </w:rPr>
        <w:t>In 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s</w:t>
      </w:r>
      <w:r w:rsidRPr="003A11CB">
        <w:rPr>
          <w:snapToGrid/>
          <w:spacing w:val="20"/>
          <w:kern w:val="0"/>
          <w:szCs w:val="22"/>
          <w:lang w:val="en-GB"/>
        </w:rPr>
        <w:t xml:space="preserve"> </w:t>
      </w:r>
      <w:r w:rsidRPr="003A11CB">
        <w:rPr>
          <w:snapToGrid/>
          <w:kern w:val="0"/>
          <w:szCs w:val="22"/>
          <w:lang w:val="en-GB"/>
        </w:rPr>
        <w:t>5925-6425 MHz and 14-14.5 GHz, earth stations located on board vessels may communicate with space stations of the fixed-satellite service.  Such use shall be in accordance with Resolution 902 (WRC</w:t>
      </w:r>
      <w:r w:rsidRPr="003A11CB">
        <w:rPr>
          <w:snapToGrid/>
          <w:kern w:val="0"/>
          <w:szCs w:val="22"/>
          <w:lang w:val="en-GB"/>
        </w:rPr>
        <w:noBreakHyphen/>
        <w:t>03</w:t>
      </w:r>
      <w:r w:rsidRPr="003A11CB">
        <w:rPr>
          <w:snapToGrid/>
          <w:spacing w:val="1"/>
          <w:kern w:val="0"/>
          <w:szCs w:val="22"/>
          <w:lang w:val="en-GB"/>
        </w:rPr>
        <w:t>)</w:t>
      </w:r>
      <w:r w:rsidRPr="003A11CB">
        <w:rPr>
          <w:snapToGrid/>
          <w:kern w:val="0"/>
          <w:szCs w:val="22"/>
          <w:lang w:val="en-GB"/>
        </w:rPr>
        <w:t>.  In</w:t>
      </w:r>
      <w:r w:rsidRPr="003A11CB">
        <w:rPr>
          <w:snapToGrid/>
          <w:spacing w:val="1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band</w:t>
      </w:r>
      <w:r w:rsidRPr="003A11CB">
        <w:rPr>
          <w:snapToGrid/>
          <w:spacing w:val="17"/>
          <w:kern w:val="0"/>
          <w:szCs w:val="22"/>
          <w:lang w:val="en-GB"/>
        </w:rPr>
        <w:t xml:space="preserve"> </w:t>
      </w:r>
      <w:r w:rsidRPr="003A11CB">
        <w:rPr>
          <w:snapToGrid/>
          <w:kern w:val="0"/>
          <w:szCs w:val="22"/>
          <w:lang w:val="en-GB"/>
        </w:rPr>
        <w:t>5</w:t>
      </w:r>
      <w:r w:rsidRPr="003A11CB">
        <w:rPr>
          <w:snapToGrid/>
          <w:spacing w:val="-1"/>
          <w:kern w:val="0"/>
          <w:szCs w:val="22"/>
          <w:lang w:val="en-GB"/>
        </w:rPr>
        <w:t>9</w:t>
      </w:r>
      <w:r w:rsidRPr="003A11CB">
        <w:rPr>
          <w:snapToGrid/>
          <w:spacing w:val="1"/>
          <w:kern w:val="0"/>
          <w:szCs w:val="22"/>
          <w:lang w:val="en-GB"/>
        </w:rPr>
        <w:t>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64</w:t>
      </w:r>
      <w:r w:rsidRPr="003A11CB">
        <w:rPr>
          <w:snapToGrid/>
          <w:spacing w:val="-1"/>
          <w:kern w:val="0"/>
          <w:szCs w:val="22"/>
          <w:lang w:val="en-GB"/>
        </w:rPr>
        <w:t>2</w:t>
      </w:r>
      <w:r w:rsidRPr="003A11CB">
        <w:rPr>
          <w:snapToGrid/>
          <w:kern w:val="0"/>
          <w:szCs w:val="22"/>
          <w:lang w:val="en-GB"/>
        </w:rPr>
        <w:t>5</w:t>
      </w:r>
      <w:r w:rsidRPr="003A11CB">
        <w:rPr>
          <w:snapToGrid/>
          <w:spacing w:val="7"/>
          <w:kern w:val="0"/>
          <w:szCs w:val="22"/>
          <w:lang w:val="en-GB"/>
        </w:rPr>
        <w:t xml:space="preserve"> </w:t>
      </w:r>
      <w:r w:rsidRPr="003A11CB">
        <w:rPr>
          <w:snapToGrid/>
          <w:kern w:val="0"/>
          <w:szCs w:val="22"/>
          <w:lang w:val="en-GB"/>
        </w:rPr>
        <w:t>MHz,</w:t>
      </w:r>
      <w:r w:rsidRPr="003A11CB">
        <w:rPr>
          <w:snapToGrid/>
          <w:spacing w:val="18"/>
          <w:kern w:val="0"/>
          <w:szCs w:val="22"/>
          <w:lang w:val="en-GB"/>
        </w:rPr>
        <w:t xml:space="preserve"> </w:t>
      </w:r>
      <w:r w:rsidRPr="003A11CB">
        <w:rPr>
          <w:snapToGrid/>
          <w:kern w:val="0"/>
          <w:szCs w:val="22"/>
          <w:lang w:val="en-GB"/>
        </w:rPr>
        <w:t>earth stations</w:t>
      </w:r>
      <w:r w:rsidRPr="003A11CB">
        <w:rPr>
          <w:snapToGrid/>
          <w:spacing w:val="20"/>
          <w:kern w:val="0"/>
          <w:szCs w:val="22"/>
          <w:lang w:val="en-GB"/>
        </w:rPr>
        <w:t xml:space="preserve"> </w:t>
      </w:r>
      <w:r w:rsidRPr="003A11CB">
        <w:rPr>
          <w:snapToGrid/>
          <w:kern w:val="0"/>
          <w:szCs w:val="22"/>
          <w:lang w:val="en-GB"/>
        </w:rPr>
        <w:t>located</w:t>
      </w:r>
      <w:r w:rsidRPr="003A11CB">
        <w:rPr>
          <w:snapToGrid/>
          <w:spacing w:val="20"/>
          <w:kern w:val="0"/>
          <w:szCs w:val="22"/>
          <w:lang w:val="en-GB"/>
        </w:rPr>
        <w:t xml:space="preserve"> </w:t>
      </w:r>
      <w:r w:rsidRPr="003A11CB">
        <w:rPr>
          <w:snapToGrid/>
          <w:kern w:val="0"/>
          <w:szCs w:val="22"/>
          <w:lang w:val="en-GB"/>
        </w:rPr>
        <w:t>on</w:t>
      </w:r>
      <w:r w:rsidRPr="003A11CB">
        <w:rPr>
          <w:snapToGrid/>
          <w:spacing w:val="14"/>
          <w:kern w:val="0"/>
          <w:szCs w:val="22"/>
          <w:lang w:val="en-GB"/>
        </w:rPr>
        <w:t xml:space="preserve"> </w:t>
      </w:r>
      <w:r w:rsidRPr="003A11CB">
        <w:rPr>
          <w:snapToGrid/>
          <w:kern w:val="0"/>
          <w:szCs w:val="22"/>
          <w:lang w:val="en-GB"/>
        </w:rPr>
        <w:t>board</w:t>
      </w:r>
      <w:r w:rsidRPr="003A11CB">
        <w:rPr>
          <w:snapToGrid/>
          <w:spacing w:val="18"/>
          <w:kern w:val="0"/>
          <w:szCs w:val="22"/>
          <w:lang w:val="en-GB"/>
        </w:rPr>
        <w:t xml:space="preserve"> </w:t>
      </w:r>
      <w:r w:rsidRPr="003A11CB">
        <w:rPr>
          <w:snapToGrid/>
          <w:spacing w:val="-1"/>
          <w:kern w:val="0"/>
          <w:szCs w:val="22"/>
          <w:lang w:val="en-GB"/>
        </w:rPr>
        <w:t>v</w:t>
      </w:r>
      <w:r w:rsidRPr="003A11CB">
        <w:rPr>
          <w:snapToGrid/>
          <w:kern w:val="0"/>
          <w:szCs w:val="22"/>
          <w:lang w:val="en-GB"/>
        </w:rPr>
        <w:t>es</w:t>
      </w:r>
      <w:r w:rsidRPr="003A11CB">
        <w:rPr>
          <w:snapToGrid/>
          <w:spacing w:val="-1"/>
          <w:kern w:val="0"/>
          <w:szCs w:val="22"/>
          <w:lang w:val="en-GB"/>
        </w:rPr>
        <w:t>s</w:t>
      </w:r>
      <w:r w:rsidRPr="003A11CB">
        <w:rPr>
          <w:snapToGrid/>
          <w:kern w:val="0"/>
          <w:szCs w:val="22"/>
          <w:lang w:val="en-GB"/>
        </w:rPr>
        <w:t>els</w:t>
      </w:r>
      <w:r w:rsidRPr="003A11CB">
        <w:rPr>
          <w:snapToGrid/>
          <w:spacing w:val="20"/>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kern w:val="0"/>
          <w:szCs w:val="22"/>
          <w:lang w:val="en-GB"/>
        </w:rPr>
        <w:t>c</w:t>
      </w:r>
      <w:r w:rsidRPr="003A11CB">
        <w:rPr>
          <w:snapToGrid/>
          <w:spacing w:val="3"/>
          <w:kern w:val="0"/>
          <w:szCs w:val="22"/>
          <w:lang w:val="en-GB"/>
        </w:rPr>
        <w:t>o</w:t>
      </w:r>
      <w:r w:rsidRPr="003A11CB">
        <w:rPr>
          <w:snapToGrid/>
          <w:spacing w:val="-1"/>
          <w:kern w:val="0"/>
          <w:szCs w:val="22"/>
          <w:lang w:val="en-GB"/>
        </w:rPr>
        <w:t>mm</w:t>
      </w:r>
      <w:r w:rsidRPr="003A11CB">
        <w:rPr>
          <w:snapToGrid/>
          <w:kern w:val="0"/>
          <w:szCs w:val="22"/>
          <w:lang w:val="en-GB"/>
        </w:rPr>
        <w:t>unicati</w:t>
      </w:r>
      <w:r w:rsidRPr="003A11CB">
        <w:rPr>
          <w:snapToGrid/>
          <w:spacing w:val="1"/>
          <w:kern w:val="0"/>
          <w:szCs w:val="22"/>
          <w:lang w:val="en-GB"/>
        </w:rPr>
        <w:t>n</w:t>
      </w:r>
      <w:r w:rsidRPr="003A11CB">
        <w:rPr>
          <w:snapToGrid/>
          <w:kern w:val="0"/>
          <w:szCs w:val="22"/>
          <w:lang w:val="en-GB"/>
        </w:rPr>
        <w:t>g</w:t>
      </w:r>
      <w:r w:rsidRPr="003A11CB">
        <w:rPr>
          <w:snapToGrid/>
          <w:spacing w:val="29"/>
          <w:kern w:val="0"/>
          <w:szCs w:val="22"/>
          <w:lang w:val="en-GB"/>
        </w:rPr>
        <w:t xml:space="preserve"> </w:t>
      </w:r>
      <w:r w:rsidRPr="003A11CB">
        <w:rPr>
          <w:snapToGrid/>
          <w:spacing w:val="-2"/>
          <w:w w:val="102"/>
          <w:kern w:val="0"/>
          <w:szCs w:val="22"/>
          <w:lang w:val="en-GB"/>
        </w:rPr>
        <w:t>w</w:t>
      </w:r>
      <w:r w:rsidRPr="003A11CB">
        <w:rPr>
          <w:snapToGrid/>
          <w:w w:val="102"/>
          <w:kern w:val="0"/>
          <w:szCs w:val="22"/>
          <w:lang w:val="en-GB"/>
        </w:rPr>
        <w:t>i</w:t>
      </w:r>
      <w:r w:rsidRPr="003A11CB">
        <w:rPr>
          <w:snapToGrid/>
          <w:spacing w:val="1"/>
          <w:w w:val="102"/>
          <w:kern w:val="0"/>
          <w:szCs w:val="22"/>
          <w:lang w:val="en-GB"/>
        </w:rPr>
        <w:t>t</w:t>
      </w:r>
      <w:r w:rsidRPr="003A11CB">
        <w:rPr>
          <w:snapToGrid/>
          <w:w w:val="102"/>
          <w:kern w:val="0"/>
          <w:szCs w:val="22"/>
          <w:lang w:val="en-GB"/>
        </w:rPr>
        <w:t xml:space="preserve">h </w:t>
      </w:r>
      <w:r w:rsidRPr="003A11CB">
        <w:rPr>
          <w:snapToGrid/>
          <w:kern w:val="0"/>
          <w:szCs w:val="22"/>
          <w:lang w:val="en-GB"/>
        </w:rPr>
        <w:t>space</w:t>
      </w:r>
      <w:r w:rsidRPr="003A11CB">
        <w:rPr>
          <w:snapToGrid/>
          <w:spacing w:val="11"/>
          <w:kern w:val="0"/>
          <w:szCs w:val="22"/>
          <w:lang w:val="en-GB"/>
        </w:rPr>
        <w:t xml:space="preserve"> </w:t>
      </w:r>
      <w:r w:rsidRPr="003A11CB">
        <w:rPr>
          <w:snapToGrid/>
          <w:kern w:val="0"/>
          <w:szCs w:val="22"/>
          <w:lang w:val="en-GB"/>
        </w:rPr>
        <w:t>statio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w:t>
      </w:r>
      <w:r w:rsidRPr="003A11CB">
        <w:rPr>
          <w:snapToGrid/>
          <w:spacing w:val="4"/>
          <w:kern w:val="0"/>
          <w:szCs w:val="22"/>
          <w:lang w:val="en-GB"/>
        </w:rPr>
        <w:t>d</w:t>
      </w:r>
      <w:r w:rsidRPr="003A11CB">
        <w:rPr>
          <w:snapToGrid/>
          <w:spacing w:val="-1"/>
          <w:kern w:val="0"/>
          <w:szCs w:val="22"/>
          <w:lang w:val="en-GB"/>
        </w:rPr>
        <w:t>-</w:t>
      </w:r>
      <w:r w:rsidRPr="003A11CB">
        <w:rPr>
          <w:snapToGrid/>
          <w:kern w:val="0"/>
          <w:szCs w:val="22"/>
          <w:lang w:val="en-GB"/>
        </w:rPr>
        <w:t>sa</w:t>
      </w:r>
      <w:r w:rsidRPr="003A11CB">
        <w:rPr>
          <w:snapToGrid/>
          <w:spacing w:val="2"/>
          <w:kern w:val="0"/>
          <w:szCs w:val="22"/>
          <w:lang w:val="en-GB"/>
        </w:rPr>
        <w:t>t</w:t>
      </w:r>
      <w:r w:rsidRPr="003A11CB">
        <w:rPr>
          <w:snapToGrid/>
          <w:kern w:val="0"/>
          <w:szCs w:val="22"/>
          <w:lang w:val="en-GB"/>
        </w:rPr>
        <w:t>ellite</w:t>
      </w:r>
      <w:r w:rsidRPr="003A11CB">
        <w:rPr>
          <w:snapToGrid/>
          <w:spacing w:val="2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5"/>
          <w:kern w:val="0"/>
          <w:szCs w:val="22"/>
          <w:lang w:val="en-GB"/>
        </w:rPr>
        <w:t xml:space="preserve"> </w:t>
      </w:r>
      <w:r w:rsidRPr="003A11CB">
        <w:rPr>
          <w:snapToGrid/>
          <w:spacing w:val="-1"/>
          <w:kern w:val="0"/>
          <w:szCs w:val="22"/>
          <w:lang w:val="en-GB"/>
        </w:rPr>
        <w:t>m</w:t>
      </w:r>
      <w:r w:rsidRPr="003A11CB">
        <w:rPr>
          <w:snapToGrid/>
          <w:spacing w:val="2"/>
          <w:kern w:val="0"/>
          <w:szCs w:val="22"/>
          <w:lang w:val="en-GB"/>
        </w:rPr>
        <w:t>a</w:t>
      </w:r>
      <w:r w:rsidRPr="003A11CB">
        <w:rPr>
          <w:snapToGrid/>
          <w:kern w:val="0"/>
          <w:szCs w:val="22"/>
          <w:lang w:val="en-GB"/>
        </w:rPr>
        <w:t>y</w:t>
      </w:r>
      <w:r w:rsidRPr="003A11CB">
        <w:rPr>
          <w:snapToGrid/>
          <w:spacing w:val="7"/>
          <w:kern w:val="0"/>
          <w:szCs w:val="22"/>
          <w:lang w:val="en-GB"/>
        </w:rPr>
        <w:t xml:space="preserve"> </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pl</w:t>
      </w:r>
      <w:r w:rsidRPr="003A11CB">
        <w:rPr>
          <w:snapToGrid/>
          <w:spacing w:val="2"/>
          <w:kern w:val="0"/>
          <w:szCs w:val="22"/>
          <w:lang w:val="en-GB"/>
        </w:rPr>
        <w:t>o</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tran</w:t>
      </w:r>
      <w:r w:rsidRPr="003A11CB">
        <w:rPr>
          <w:snapToGrid/>
          <w:spacing w:val="1"/>
          <w:kern w:val="0"/>
          <w:szCs w:val="22"/>
          <w:lang w:val="en-GB"/>
        </w:rPr>
        <w:t>s</w:t>
      </w:r>
      <w:r w:rsidRPr="003A11CB">
        <w:rPr>
          <w:snapToGrid/>
          <w:spacing w:val="-3"/>
          <w:kern w:val="0"/>
          <w:szCs w:val="22"/>
          <w:lang w:val="en-GB"/>
        </w:rPr>
        <w:t>m</w:t>
      </w:r>
      <w:r w:rsidRPr="003A11CB">
        <w:rPr>
          <w:snapToGrid/>
          <w:spacing w:val="1"/>
          <w:kern w:val="0"/>
          <w:szCs w:val="22"/>
          <w:lang w:val="en-GB"/>
        </w:rPr>
        <w:t>i</w:t>
      </w:r>
      <w:r w:rsidRPr="003A11CB">
        <w:rPr>
          <w:snapToGrid/>
          <w:kern w:val="0"/>
          <w:szCs w:val="22"/>
          <w:lang w:val="en-GB"/>
        </w:rPr>
        <w:t>t</w:t>
      </w:r>
      <w:r w:rsidRPr="003A11CB">
        <w:rPr>
          <w:snapToGrid/>
          <w:spacing w:val="14"/>
          <w:kern w:val="0"/>
          <w:szCs w:val="22"/>
          <w:lang w:val="en-GB"/>
        </w:rPr>
        <w:t xml:space="preserve"> </w:t>
      </w:r>
      <w:r w:rsidRPr="003A11CB">
        <w:rPr>
          <w:snapToGrid/>
          <w:kern w:val="0"/>
          <w:szCs w:val="22"/>
          <w:lang w:val="en-GB"/>
        </w:rPr>
        <w:t>ant</w:t>
      </w:r>
      <w:r w:rsidRPr="003A11CB">
        <w:rPr>
          <w:snapToGrid/>
          <w:spacing w:val="2"/>
          <w:kern w:val="0"/>
          <w:szCs w:val="22"/>
          <w:lang w:val="en-GB"/>
        </w:rPr>
        <w:t>e</w:t>
      </w:r>
      <w:r w:rsidRPr="003A11CB">
        <w:rPr>
          <w:snapToGrid/>
          <w:spacing w:val="-1"/>
          <w:kern w:val="0"/>
          <w:szCs w:val="22"/>
          <w:lang w:val="en-GB"/>
        </w:rPr>
        <w:t>nn</w:t>
      </w:r>
      <w:r w:rsidRPr="003A11CB">
        <w:rPr>
          <w:snapToGrid/>
          <w:spacing w:val="2"/>
          <w:kern w:val="0"/>
          <w:szCs w:val="22"/>
          <w:lang w:val="en-GB"/>
        </w:rPr>
        <w:t>a</w:t>
      </w:r>
      <w:r w:rsidRPr="003A11CB">
        <w:rPr>
          <w:snapToGrid/>
          <w:kern w:val="0"/>
          <w:szCs w:val="22"/>
          <w:lang w:val="en-GB"/>
        </w:rPr>
        <w:t>s</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0"/>
          <w:kern w:val="0"/>
          <w:szCs w:val="22"/>
          <w:lang w:val="en-GB"/>
        </w:rPr>
        <w:t xml:space="preserve"> </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spacing w:val="-1"/>
          <w:kern w:val="0"/>
          <w:szCs w:val="22"/>
          <w:lang w:val="en-GB"/>
        </w:rPr>
        <w:t>m</w:t>
      </w:r>
      <w:r w:rsidRPr="003A11CB">
        <w:rPr>
          <w:snapToGrid/>
          <w:spacing w:val="1"/>
          <w:kern w:val="0"/>
          <w:szCs w:val="22"/>
          <w:lang w:val="en-GB"/>
        </w:rPr>
        <w:t>u</w:t>
      </w:r>
      <w:r w:rsidRPr="003A11CB">
        <w:rPr>
          <w:snapToGrid/>
          <w:kern w:val="0"/>
          <w:szCs w:val="22"/>
          <w:lang w:val="en-GB"/>
        </w:rPr>
        <w:t>m</w:t>
      </w:r>
      <w:r w:rsidRPr="003A11CB">
        <w:rPr>
          <w:snapToGrid/>
          <w:spacing w:val="16"/>
          <w:kern w:val="0"/>
          <w:szCs w:val="22"/>
          <w:lang w:val="en-GB"/>
        </w:rPr>
        <w:t xml:space="preserve"> </w:t>
      </w:r>
      <w:r w:rsidRPr="003A11CB">
        <w:rPr>
          <w:snapToGrid/>
          <w:kern w:val="0"/>
          <w:szCs w:val="22"/>
          <w:lang w:val="en-GB"/>
        </w:rPr>
        <w:t>di</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eter</w:t>
      </w:r>
      <w:r w:rsidRPr="003A11CB">
        <w:rPr>
          <w:snapToGrid/>
          <w:spacing w:val="15"/>
          <w:kern w:val="0"/>
          <w:szCs w:val="22"/>
          <w:lang w:val="en-GB"/>
        </w:rPr>
        <w:t xml:space="preserve"> </w:t>
      </w:r>
      <w:r w:rsidRPr="003A11CB">
        <w:rPr>
          <w:snapToGrid/>
          <w:kern w:val="0"/>
          <w:szCs w:val="22"/>
          <w:lang w:val="en-GB"/>
        </w:rPr>
        <w:t>of</w:t>
      </w:r>
      <w:r w:rsidRPr="003A11CB">
        <w:rPr>
          <w:snapToGrid/>
          <w:spacing w:val="5"/>
          <w:kern w:val="0"/>
          <w:szCs w:val="22"/>
          <w:lang w:val="en-GB"/>
        </w:rPr>
        <w:t xml:space="preserve"> </w:t>
      </w:r>
      <w:r w:rsidRPr="003A11CB">
        <w:rPr>
          <w:snapToGrid/>
          <w:kern w:val="0"/>
          <w:szCs w:val="22"/>
          <w:lang w:val="en-GB"/>
        </w:rPr>
        <w:t>1.2</w:t>
      </w:r>
      <w:r w:rsidRPr="003A11CB">
        <w:rPr>
          <w:snapToGrid/>
          <w:spacing w:val="8"/>
          <w:kern w:val="0"/>
          <w:szCs w:val="22"/>
          <w:lang w:val="en-GB"/>
        </w:rPr>
        <w:t xml:space="preserve"> </w:t>
      </w:r>
      <w:r w:rsidRPr="003A11CB">
        <w:rPr>
          <w:snapToGrid/>
          <w:kern w:val="0"/>
          <w:szCs w:val="22"/>
          <w:lang w:val="en-GB"/>
        </w:rPr>
        <w:t>m</w:t>
      </w:r>
      <w:r w:rsidRPr="003A11CB">
        <w:rPr>
          <w:snapToGrid/>
          <w:spacing w:val="4"/>
          <w:kern w:val="0"/>
          <w:szCs w:val="22"/>
          <w:lang w:val="en-GB"/>
        </w:rPr>
        <w:t xml:space="preserve"> </w:t>
      </w:r>
      <w:r w:rsidRPr="003A11CB">
        <w:rPr>
          <w:snapToGrid/>
          <w:kern w:val="0"/>
          <w:szCs w:val="22"/>
          <w:lang w:val="en-GB"/>
        </w:rPr>
        <w:t>and</w:t>
      </w:r>
      <w:r w:rsidRPr="003A11CB">
        <w:rPr>
          <w:snapToGrid/>
          <w:spacing w:val="9"/>
          <w:kern w:val="0"/>
          <w:szCs w:val="22"/>
          <w:lang w:val="en-GB"/>
        </w:rPr>
        <w:t xml:space="preserve"> </w:t>
      </w:r>
      <w:r w:rsidRPr="003A11CB">
        <w:rPr>
          <w:snapToGrid/>
          <w:w w:val="102"/>
          <w:kern w:val="0"/>
          <w:szCs w:val="22"/>
          <w:lang w:val="en-GB"/>
        </w:rPr>
        <w:t xml:space="preserve">operate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spacing w:val="-1"/>
          <w:kern w:val="0"/>
          <w:szCs w:val="22"/>
          <w:lang w:val="en-GB"/>
        </w:rPr>
        <w:t>h</w:t>
      </w:r>
      <w:r w:rsidRPr="003A11CB">
        <w:rPr>
          <w:snapToGrid/>
          <w:spacing w:val="2"/>
          <w:kern w:val="0"/>
          <w:szCs w:val="22"/>
          <w:lang w:val="en-GB"/>
        </w:rPr>
        <w:t>o</w:t>
      </w:r>
      <w:r w:rsidRPr="003A11CB">
        <w:rPr>
          <w:snapToGrid/>
          <w:spacing w:val="-1"/>
          <w:kern w:val="0"/>
          <w:szCs w:val="22"/>
          <w:lang w:val="en-GB"/>
        </w:rPr>
        <w:t>u</w:t>
      </w:r>
      <w:r w:rsidRPr="003A11CB">
        <w:rPr>
          <w:snapToGrid/>
          <w:kern w:val="0"/>
          <w:szCs w:val="22"/>
          <w:lang w:val="en-GB"/>
        </w:rPr>
        <w:t>t</w:t>
      </w:r>
      <w:r w:rsidRPr="003A11CB">
        <w:rPr>
          <w:snapToGrid/>
          <w:spacing w:val="24"/>
          <w:kern w:val="0"/>
          <w:szCs w:val="22"/>
          <w:lang w:val="en-GB"/>
        </w:rPr>
        <w:t xml:space="preserve"> </w:t>
      </w:r>
      <w:r w:rsidRPr="003A11CB">
        <w:rPr>
          <w:snapToGrid/>
          <w:kern w:val="0"/>
          <w:szCs w:val="22"/>
          <w:lang w:val="en-GB"/>
        </w:rPr>
        <w:t>prior</w:t>
      </w:r>
      <w:r w:rsidRPr="003A11CB">
        <w:rPr>
          <w:snapToGrid/>
          <w:spacing w:val="20"/>
          <w:kern w:val="0"/>
          <w:szCs w:val="22"/>
          <w:lang w:val="en-GB"/>
        </w:rPr>
        <w:t xml:space="preserve"> </w:t>
      </w:r>
      <w:r w:rsidRPr="003A11CB">
        <w:rPr>
          <w:snapToGrid/>
          <w:kern w:val="0"/>
          <w:szCs w:val="22"/>
          <w:lang w:val="en-GB"/>
        </w:rPr>
        <w:t>a</w:t>
      </w:r>
      <w:r w:rsidRPr="003A11CB">
        <w:rPr>
          <w:snapToGrid/>
          <w:spacing w:val="-1"/>
          <w:kern w:val="0"/>
          <w:szCs w:val="22"/>
          <w:lang w:val="en-GB"/>
        </w:rPr>
        <w:t>g</w:t>
      </w:r>
      <w:r w:rsidRPr="003A11CB">
        <w:rPr>
          <w:snapToGrid/>
          <w:kern w:val="0"/>
          <w:szCs w:val="22"/>
          <w:lang w:val="en-GB"/>
        </w:rPr>
        <w:t>re</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27"/>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1"/>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trati</w:t>
      </w:r>
      <w:r w:rsidRPr="003A11CB">
        <w:rPr>
          <w:snapToGrid/>
          <w:spacing w:val="3"/>
          <w:kern w:val="0"/>
          <w:szCs w:val="22"/>
          <w:lang w:val="en-GB"/>
        </w:rPr>
        <w:t>o</w:t>
      </w:r>
      <w:r w:rsidRPr="003A11CB">
        <w:rPr>
          <w:snapToGrid/>
          <w:kern w:val="0"/>
          <w:szCs w:val="22"/>
          <w:lang w:val="en-GB"/>
        </w:rPr>
        <w:t>n</w:t>
      </w:r>
      <w:r w:rsidRPr="003A11CB">
        <w:rPr>
          <w:snapToGrid/>
          <w:spacing w:val="30"/>
          <w:kern w:val="0"/>
          <w:szCs w:val="22"/>
          <w:lang w:val="en-GB"/>
        </w:rPr>
        <w:t xml:space="preserve"> </w:t>
      </w:r>
      <w:r w:rsidRPr="003A11CB">
        <w:rPr>
          <w:snapToGrid/>
          <w:spacing w:val="1"/>
          <w:kern w:val="0"/>
          <w:szCs w:val="22"/>
          <w:lang w:val="en-GB"/>
        </w:rPr>
        <w:t>i</w:t>
      </w:r>
      <w:r w:rsidRPr="003A11CB">
        <w:rPr>
          <w:snapToGrid/>
          <w:kern w:val="0"/>
          <w:szCs w:val="22"/>
          <w:lang w:val="en-GB"/>
        </w:rPr>
        <w:t>f</w:t>
      </w:r>
      <w:r w:rsidRPr="003A11CB">
        <w:rPr>
          <w:snapToGrid/>
          <w:spacing w:val="16"/>
          <w:kern w:val="0"/>
          <w:szCs w:val="22"/>
          <w:lang w:val="en-GB"/>
        </w:rPr>
        <w:t xml:space="preserve"> </w:t>
      </w:r>
      <w:r w:rsidRPr="003A11CB">
        <w:rPr>
          <w:snapToGrid/>
          <w:kern w:val="0"/>
          <w:szCs w:val="22"/>
          <w:lang w:val="en-GB"/>
        </w:rPr>
        <w:t>located</w:t>
      </w:r>
      <w:r w:rsidRPr="003A11CB">
        <w:rPr>
          <w:snapToGrid/>
          <w:spacing w:val="23"/>
          <w:kern w:val="0"/>
          <w:szCs w:val="22"/>
          <w:lang w:val="en-GB"/>
        </w:rPr>
        <w:t xml:space="preserve"> </w:t>
      </w:r>
      <w:r w:rsidRPr="003A11CB">
        <w:rPr>
          <w:snapToGrid/>
          <w:kern w:val="0"/>
          <w:szCs w:val="22"/>
          <w:lang w:val="en-GB"/>
        </w:rPr>
        <w:t>at</w:t>
      </w:r>
      <w:r w:rsidRPr="003A11CB">
        <w:rPr>
          <w:snapToGrid/>
          <w:spacing w:val="17"/>
          <w:kern w:val="0"/>
          <w:szCs w:val="22"/>
          <w:lang w:val="en-GB"/>
        </w:rPr>
        <w:t xml:space="preserve"> </w:t>
      </w:r>
      <w:r w:rsidRPr="003A11CB">
        <w:rPr>
          <w:snapToGrid/>
          <w:kern w:val="0"/>
          <w:szCs w:val="22"/>
          <w:lang w:val="en-GB"/>
        </w:rPr>
        <w:t>least</w:t>
      </w:r>
      <w:r w:rsidRPr="003A11CB">
        <w:rPr>
          <w:snapToGrid/>
          <w:spacing w:val="20"/>
          <w:kern w:val="0"/>
          <w:szCs w:val="22"/>
          <w:lang w:val="en-GB"/>
        </w:rPr>
        <w:t xml:space="preserve"> </w:t>
      </w:r>
      <w:r w:rsidRPr="003A11CB">
        <w:rPr>
          <w:snapToGrid/>
          <w:kern w:val="0"/>
          <w:szCs w:val="22"/>
          <w:lang w:val="en-GB"/>
        </w:rPr>
        <w:t>330</w:t>
      </w:r>
      <w:r w:rsidRPr="003A11CB">
        <w:rPr>
          <w:snapToGrid/>
          <w:spacing w:val="19"/>
          <w:kern w:val="0"/>
          <w:szCs w:val="22"/>
          <w:lang w:val="en-GB"/>
        </w:rPr>
        <w:t xml:space="preserve"> </w:t>
      </w:r>
      <w:r w:rsidRPr="003A11CB">
        <w:rPr>
          <w:snapToGrid/>
          <w:kern w:val="0"/>
          <w:szCs w:val="22"/>
          <w:lang w:val="en-GB"/>
        </w:rPr>
        <w:t>km</w:t>
      </w:r>
      <w:r w:rsidRPr="003A11CB">
        <w:rPr>
          <w:snapToGrid/>
          <w:spacing w:val="16"/>
          <w:kern w:val="0"/>
          <w:szCs w:val="22"/>
          <w:lang w:val="en-GB"/>
        </w:rPr>
        <w:t xml:space="preserve"> </w:t>
      </w:r>
      <w:r w:rsidRPr="003A11CB">
        <w:rPr>
          <w:snapToGrid/>
          <w:spacing w:val="4"/>
          <w:kern w:val="0"/>
          <w:szCs w:val="22"/>
          <w:lang w:val="en-GB"/>
        </w:rPr>
        <w:t>a</w:t>
      </w:r>
      <w:r w:rsidRPr="003A11CB">
        <w:rPr>
          <w:snapToGrid/>
          <w:spacing w:val="-2"/>
          <w:kern w:val="0"/>
          <w:szCs w:val="22"/>
          <w:lang w:val="en-GB"/>
        </w:rPr>
        <w:t>w</w:t>
      </w:r>
      <w:r w:rsidRPr="003A11CB">
        <w:rPr>
          <w:snapToGrid/>
          <w:spacing w:val="2"/>
          <w:kern w:val="0"/>
          <w:szCs w:val="22"/>
          <w:lang w:val="en-GB"/>
        </w:rPr>
        <w:t>a</w:t>
      </w:r>
      <w:r w:rsidRPr="003A11CB">
        <w:rPr>
          <w:snapToGrid/>
          <w:kern w:val="0"/>
          <w:szCs w:val="22"/>
          <w:lang w:val="en-GB"/>
        </w:rPr>
        <w:t>y</w:t>
      </w:r>
      <w:r w:rsidRPr="003A11CB">
        <w:rPr>
          <w:snapToGrid/>
          <w:spacing w:val="20"/>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1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l</w:t>
      </w:r>
      <w:r w:rsidRPr="003A11CB">
        <w:rPr>
          <w:snapToGrid/>
          <w:spacing w:val="2"/>
          <w:kern w:val="0"/>
          <w:szCs w:val="22"/>
          <w:lang w:val="en-GB"/>
        </w:rPr>
        <w:t>o</w:t>
      </w:r>
      <w:r w:rsidRPr="003A11CB">
        <w:rPr>
          <w:snapToGrid/>
          <w:spacing w:val="7"/>
          <w:kern w:val="0"/>
          <w:szCs w:val="22"/>
          <w:lang w:val="en-GB"/>
        </w:rPr>
        <w:t>w</w:t>
      </w:r>
      <w:r w:rsidRPr="003A11CB">
        <w:rPr>
          <w:snapToGrid/>
          <w:spacing w:val="1"/>
          <w:kern w:val="0"/>
          <w:szCs w:val="22"/>
          <w:lang w:val="en-GB"/>
        </w:rPr>
        <w:t>-</w:t>
      </w:r>
      <w:r w:rsidRPr="003A11CB">
        <w:rPr>
          <w:snapToGrid/>
          <w:spacing w:val="-2"/>
          <w:kern w:val="0"/>
          <w:szCs w:val="22"/>
          <w:lang w:val="en-GB"/>
        </w:rPr>
        <w:t>w</w:t>
      </w:r>
      <w:r w:rsidRPr="003A11CB">
        <w:rPr>
          <w:snapToGrid/>
          <w:kern w:val="0"/>
          <w:szCs w:val="22"/>
          <w:lang w:val="en-GB"/>
        </w:rPr>
        <w:t>ater</w:t>
      </w:r>
      <w:r w:rsidRPr="003A11CB">
        <w:rPr>
          <w:snapToGrid/>
          <w:spacing w:val="28"/>
          <w:kern w:val="0"/>
          <w:szCs w:val="22"/>
          <w:lang w:val="en-GB"/>
        </w:rPr>
        <w:t xml:space="preserve"> </w:t>
      </w:r>
      <w:r w:rsidRPr="003A11CB">
        <w:rPr>
          <w:snapToGrid/>
          <w:spacing w:val="-1"/>
          <w:kern w:val="0"/>
          <w:szCs w:val="22"/>
          <w:lang w:val="en-GB"/>
        </w:rPr>
        <w:t>m</w:t>
      </w:r>
      <w:r w:rsidRPr="003A11CB">
        <w:rPr>
          <w:snapToGrid/>
          <w:kern w:val="0"/>
          <w:szCs w:val="22"/>
          <w:lang w:val="en-GB"/>
        </w:rPr>
        <w:t>ark</w:t>
      </w:r>
      <w:r w:rsidRPr="003A11CB">
        <w:rPr>
          <w:snapToGrid/>
          <w:spacing w:val="20"/>
          <w:kern w:val="0"/>
          <w:szCs w:val="22"/>
          <w:lang w:val="en-GB"/>
        </w:rPr>
        <w:t xml:space="preserve"> </w:t>
      </w:r>
      <w:r w:rsidRPr="003A11CB">
        <w:rPr>
          <w:snapToGrid/>
          <w:spacing w:val="2"/>
          <w:kern w:val="0"/>
          <w:szCs w:val="22"/>
          <w:lang w:val="en-GB"/>
        </w:rPr>
        <w:t>a</w:t>
      </w:r>
      <w:r w:rsidRPr="003A11CB">
        <w:rPr>
          <w:snapToGrid/>
          <w:kern w:val="0"/>
          <w:szCs w:val="22"/>
          <w:lang w:val="en-GB"/>
        </w:rPr>
        <w:t>s</w:t>
      </w:r>
      <w:r w:rsidRPr="003A11CB">
        <w:rPr>
          <w:snapToGrid/>
          <w:spacing w:val="16"/>
          <w:kern w:val="0"/>
          <w:szCs w:val="22"/>
          <w:lang w:val="en-GB"/>
        </w:rPr>
        <w:t xml:space="preserve"> </w:t>
      </w:r>
      <w:r w:rsidRPr="003A11CB">
        <w:rPr>
          <w:snapToGrid/>
          <w:w w:val="102"/>
          <w:kern w:val="0"/>
          <w:szCs w:val="22"/>
          <w:lang w:val="en-GB"/>
        </w:rPr>
        <w:t>of</w:t>
      </w:r>
      <w:r w:rsidRPr="003A11CB">
        <w:rPr>
          <w:snapToGrid/>
          <w:spacing w:val="-1"/>
          <w:w w:val="102"/>
          <w:kern w:val="0"/>
          <w:szCs w:val="22"/>
          <w:lang w:val="en-GB"/>
        </w:rPr>
        <w:t>f</w:t>
      </w:r>
      <w:r w:rsidRPr="003A11CB">
        <w:rPr>
          <w:snapToGrid/>
          <w:w w:val="102"/>
          <w:kern w:val="0"/>
          <w:szCs w:val="22"/>
          <w:lang w:val="en-GB"/>
        </w:rPr>
        <w:t>icial</w:t>
      </w:r>
      <w:r w:rsidRPr="003A11CB">
        <w:rPr>
          <w:snapToGrid/>
          <w:spacing w:val="2"/>
          <w:w w:val="102"/>
          <w:kern w:val="0"/>
          <w:szCs w:val="22"/>
          <w:lang w:val="en-GB"/>
        </w:rPr>
        <w:t>l</w:t>
      </w:r>
      <w:r w:rsidRPr="003A11CB">
        <w:rPr>
          <w:snapToGrid/>
          <w:w w:val="102"/>
          <w:kern w:val="0"/>
          <w:szCs w:val="22"/>
          <w:lang w:val="en-GB"/>
        </w:rPr>
        <w:t xml:space="preserve">y </w:t>
      </w:r>
      <w:r w:rsidRPr="003A11CB">
        <w:rPr>
          <w:snapToGrid/>
          <w:kern w:val="0"/>
          <w:szCs w:val="22"/>
          <w:lang w:val="en-GB"/>
        </w:rPr>
        <w:t>reco</w:t>
      </w:r>
      <w:r w:rsidRPr="003A11CB">
        <w:rPr>
          <w:snapToGrid/>
          <w:spacing w:val="-1"/>
          <w:kern w:val="0"/>
          <w:szCs w:val="22"/>
          <w:lang w:val="en-GB"/>
        </w:rPr>
        <w:t>gn</w:t>
      </w:r>
      <w:r w:rsidRPr="003A11CB">
        <w:rPr>
          <w:snapToGrid/>
          <w:kern w:val="0"/>
          <w:szCs w:val="22"/>
          <w:lang w:val="en-GB"/>
        </w:rPr>
        <w:t>ized</w:t>
      </w:r>
      <w:r w:rsidRPr="003A11CB">
        <w:rPr>
          <w:snapToGrid/>
          <w:spacing w:val="14"/>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ast</w:t>
      </w:r>
      <w:r w:rsidRPr="003A11CB">
        <w:rPr>
          <w:snapToGrid/>
          <w:spacing w:val="2"/>
          <w:kern w:val="0"/>
          <w:szCs w:val="22"/>
          <w:lang w:val="en-GB"/>
        </w:rPr>
        <w:t>a</w:t>
      </w:r>
      <w:r w:rsidRPr="003A11CB">
        <w:rPr>
          <w:snapToGrid/>
          <w:kern w:val="0"/>
          <w:szCs w:val="22"/>
          <w:lang w:val="en-GB"/>
        </w:rPr>
        <w:t>l</w:t>
      </w:r>
      <w:r w:rsidRPr="003A11CB">
        <w:rPr>
          <w:snapToGrid/>
          <w:spacing w:val="9"/>
          <w:kern w:val="0"/>
          <w:szCs w:val="22"/>
          <w:lang w:val="en-GB"/>
        </w:rPr>
        <w:t xml:space="preserve"> </w:t>
      </w:r>
      <w:r w:rsidRPr="003A11CB">
        <w:rPr>
          <w:snapToGrid/>
          <w:kern w:val="0"/>
          <w:szCs w:val="22"/>
          <w:lang w:val="en-GB"/>
        </w:rPr>
        <w:t>S</w:t>
      </w:r>
      <w:r w:rsidRPr="003A11CB">
        <w:rPr>
          <w:snapToGrid/>
          <w:spacing w:val="2"/>
          <w:kern w:val="0"/>
          <w:szCs w:val="22"/>
          <w:lang w:val="en-GB"/>
        </w:rPr>
        <w:t>t</w:t>
      </w:r>
      <w:r w:rsidRPr="003A11CB">
        <w:rPr>
          <w:snapToGrid/>
          <w:kern w:val="0"/>
          <w:szCs w:val="22"/>
          <w:lang w:val="en-GB"/>
        </w:rPr>
        <w:t>a</w:t>
      </w:r>
      <w:r w:rsidRPr="003A11CB">
        <w:rPr>
          <w:snapToGrid/>
          <w:spacing w:val="2"/>
          <w:kern w:val="0"/>
          <w:szCs w:val="22"/>
          <w:lang w:val="en-GB"/>
        </w:rPr>
        <w:t>t</w:t>
      </w:r>
      <w:r w:rsidRPr="003A11CB">
        <w:rPr>
          <w:snapToGrid/>
          <w:kern w:val="0"/>
          <w:szCs w:val="22"/>
          <w:lang w:val="en-GB"/>
        </w:rPr>
        <w:t xml:space="preserve">e.  </w:t>
      </w:r>
      <w:r w:rsidRPr="003A11CB">
        <w:rPr>
          <w:snapToGrid/>
          <w:spacing w:val="-2"/>
          <w:kern w:val="0"/>
          <w:szCs w:val="22"/>
          <w:lang w:val="en-GB"/>
        </w:rPr>
        <w:t>A</w:t>
      </w:r>
      <w:r w:rsidRPr="003A11CB">
        <w:rPr>
          <w:snapToGrid/>
          <w:kern w:val="0"/>
          <w:szCs w:val="22"/>
          <w:lang w:val="en-GB"/>
        </w:rPr>
        <w:t>ll</w:t>
      </w:r>
      <w:r w:rsidRPr="003A11CB">
        <w:rPr>
          <w:snapToGrid/>
          <w:spacing w:val="5"/>
          <w:kern w:val="0"/>
          <w:szCs w:val="22"/>
          <w:lang w:val="en-GB"/>
        </w:rPr>
        <w:t xml:space="preserve"> </w:t>
      </w:r>
      <w:r w:rsidRPr="003A11CB">
        <w:rPr>
          <w:snapToGrid/>
          <w:spacing w:val="1"/>
          <w:kern w:val="0"/>
          <w:szCs w:val="22"/>
          <w:lang w:val="en-GB"/>
        </w:rPr>
        <w:t>o</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7"/>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2"/>
          <w:kern w:val="0"/>
          <w:szCs w:val="22"/>
          <w:lang w:val="en-GB"/>
        </w:rPr>
        <w:t xml:space="preserve"> </w:t>
      </w:r>
      <w:r w:rsidRPr="003A11CB">
        <w:rPr>
          <w:snapToGrid/>
          <w:kern w:val="0"/>
          <w:szCs w:val="22"/>
          <w:lang w:val="en-GB"/>
        </w:rPr>
        <w:t>Res</w:t>
      </w:r>
      <w:r w:rsidRPr="003A11CB">
        <w:rPr>
          <w:snapToGrid/>
          <w:spacing w:val="2"/>
          <w:kern w:val="0"/>
          <w:szCs w:val="22"/>
          <w:lang w:val="en-GB"/>
        </w:rPr>
        <w:t>o</w:t>
      </w:r>
      <w:r w:rsidRPr="003A11CB">
        <w:rPr>
          <w:snapToGrid/>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4"/>
          <w:kern w:val="0"/>
          <w:szCs w:val="22"/>
          <w:lang w:val="en-GB"/>
        </w:rPr>
        <w:t xml:space="preserve"> </w:t>
      </w:r>
      <w:r w:rsidRPr="003A11CB">
        <w:rPr>
          <w:bCs/>
          <w:snapToGrid/>
          <w:spacing w:val="1"/>
          <w:kern w:val="0"/>
          <w:szCs w:val="22"/>
          <w:lang w:val="en-GB"/>
        </w:rPr>
        <w:t>90</w:t>
      </w:r>
      <w:r w:rsidRPr="003A11CB">
        <w:rPr>
          <w:bCs/>
          <w:snapToGrid/>
          <w:kern w:val="0"/>
          <w:szCs w:val="22"/>
          <w:lang w:val="en-GB"/>
        </w:rPr>
        <w:t>2</w:t>
      </w:r>
      <w:r w:rsidRPr="003A11CB">
        <w:rPr>
          <w:bCs/>
          <w:snapToGrid/>
          <w:spacing w:val="6"/>
          <w:kern w:val="0"/>
          <w:szCs w:val="22"/>
          <w:lang w:val="en-GB"/>
        </w:rPr>
        <w:t xml:space="preserve"> </w:t>
      </w:r>
      <w:r w:rsidRPr="003A11CB">
        <w:rPr>
          <w:bCs/>
          <w:snapToGrid/>
          <w:spacing w:val="1"/>
          <w:kern w:val="0"/>
          <w:szCs w:val="22"/>
          <w:lang w:val="en-GB"/>
        </w:rPr>
        <w:t>(W</w:t>
      </w:r>
      <w:r w:rsidRPr="003A11CB">
        <w:rPr>
          <w:bCs/>
          <w:snapToGrid/>
          <w:kern w:val="0"/>
          <w:szCs w:val="22"/>
          <w:lang w:val="en-GB"/>
        </w:rPr>
        <w:t>R</w:t>
      </w:r>
      <w:r w:rsidRPr="003A11CB">
        <w:rPr>
          <w:bCs/>
          <w:snapToGrid/>
          <w:spacing w:val="1"/>
          <w:kern w:val="0"/>
          <w:szCs w:val="22"/>
          <w:lang w:val="en-GB"/>
        </w:rPr>
        <w:t>C-03</w:t>
      </w:r>
      <w:r w:rsidRPr="003A11CB">
        <w:rPr>
          <w:bCs/>
          <w:snapToGrid/>
          <w:kern w:val="0"/>
          <w:szCs w:val="22"/>
          <w:lang w:val="en-GB"/>
        </w:rPr>
        <w:t>)</w:t>
      </w:r>
      <w:r w:rsidRPr="003A11CB">
        <w:rPr>
          <w:bCs/>
          <w:snapToGrid/>
          <w:spacing w:val="14"/>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w:t>
      </w:r>
      <w:r w:rsidRPr="003A11CB">
        <w:rPr>
          <w:snapToGrid/>
          <w:spacing w:val="-3"/>
          <w:kern w:val="0"/>
          <w:szCs w:val="22"/>
          <w:lang w:val="en-GB"/>
        </w:rPr>
        <w:t>y</w:t>
      </w:r>
      <w:r w:rsidRPr="003A11CB">
        <w:rPr>
          <w:snapToGrid/>
          <w:kern w:val="0"/>
          <w:szCs w:val="22"/>
          <w:lang w:val="en-GB"/>
        </w:rPr>
        <w:t>.</w:t>
      </w:r>
    </w:p>
    <w:p w:rsidR="00807703" w:rsidRPr="003A11CB" w:rsidP="003A11CB" w14:paraId="5A616DA0" w14:textId="77777777">
      <w:pPr>
        <w:widowControl/>
        <w:spacing w:after="120"/>
        <w:ind w:firstLine="720"/>
        <w:rPr>
          <w:snapToGrid/>
          <w:kern w:val="0"/>
          <w:szCs w:val="22"/>
          <w:lang w:val="en-GB"/>
        </w:rPr>
      </w:pPr>
      <w:r w:rsidRPr="003A11CB">
        <w:rPr>
          <w:bCs/>
          <w:snapToGrid/>
          <w:kern w:val="0"/>
          <w:szCs w:val="22"/>
          <w:lang w:val="en-GB"/>
        </w:rPr>
        <w:t>(ii)  5.457B  </w:t>
      </w:r>
      <w:r w:rsidRPr="003A11CB">
        <w:rPr>
          <w:snapToGrid/>
          <w:kern w:val="0"/>
          <w:szCs w:val="22"/>
          <w:lang w:val="en-GB"/>
        </w:rPr>
        <w:t>In the frequency bands 5925-6425 MHz</w:t>
      </w:r>
      <w:r w:rsidRPr="003A11CB">
        <w:rPr>
          <w:snapToGrid/>
          <w:spacing w:val="20"/>
          <w:kern w:val="0"/>
          <w:szCs w:val="22"/>
          <w:lang w:val="en-GB"/>
        </w:rPr>
        <w:t xml:space="preserve"> </w:t>
      </w:r>
      <w:r w:rsidRPr="003A11CB">
        <w:rPr>
          <w:snapToGrid/>
          <w:kern w:val="0"/>
          <w:szCs w:val="22"/>
          <w:lang w:val="en-GB"/>
        </w:rPr>
        <w:t>and</w:t>
      </w:r>
      <w:r w:rsidRPr="003A11CB">
        <w:rPr>
          <w:snapToGrid/>
          <w:spacing w:val="17"/>
          <w:kern w:val="0"/>
          <w:szCs w:val="22"/>
          <w:lang w:val="en-GB"/>
        </w:rPr>
        <w:t xml:space="preserve"> </w:t>
      </w:r>
      <w:r w:rsidRPr="003A11CB">
        <w:rPr>
          <w:snapToGrid/>
          <w:spacing w:val="-1"/>
          <w:kern w:val="0"/>
          <w:szCs w:val="22"/>
          <w:lang w:val="en-GB"/>
        </w:rPr>
        <w:t>1</w:t>
      </w:r>
      <w:r w:rsidRPr="003A11CB">
        <w:rPr>
          <w:snapToGrid/>
          <w:spacing w:val="1"/>
          <w:kern w:val="0"/>
          <w:szCs w:val="22"/>
          <w:lang w:val="en-GB"/>
        </w:rPr>
        <w:t>4</w:t>
      </w:r>
      <w:r w:rsidRPr="003A11CB">
        <w:rPr>
          <w:snapToGrid/>
          <w:spacing w:val="-1"/>
          <w:kern w:val="0"/>
          <w:szCs w:val="22"/>
          <w:lang w:val="en-GB"/>
        </w:rPr>
        <w:t>-</w:t>
      </w:r>
      <w:r w:rsidRPr="003A11CB">
        <w:rPr>
          <w:snapToGrid/>
          <w:kern w:val="0"/>
          <w:szCs w:val="22"/>
          <w:lang w:val="en-GB"/>
        </w:rPr>
        <w:t>14.5</w:t>
      </w:r>
      <w:r w:rsidRPr="003A11CB">
        <w:rPr>
          <w:snapToGrid/>
          <w:spacing w:val="12"/>
          <w:kern w:val="0"/>
          <w:szCs w:val="22"/>
          <w:lang w:val="en-GB"/>
        </w:rPr>
        <w:t xml:space="preserve"> </w:t>
      </w:r>
      <w:r w:rsidRPr="003A11CB">
        <w:rPr>
          <w:snapToGrid/>
          <w:kern w:val="0"/>
          <w:szCs w:val="22"/>
          <w:lang w:val="en-GB"/>
        </w:rPr>
        <w:t>GH</w:t>
      </w:r>
      <w:r w:rsidRPr="003A11CB">
        <w:rPr>
          <w:snapToGrid/>
          <w:spacing w:val="-1"/>
          <w:kern w:val="0"/>
          <w:szCs w:val="22"/>
          <w:lang w:val="en-GB"/>
        </w:rPr>
        <w:t>z</w:t>
      </w:r>
      <w:r w:rsidRPr="003A11CB">
        <w:rPr>
          <w:snapToGrid/>
          <w:kern w:val="0"/>
          <w:szCs w:val="22"/>
          <w:lang w:val="en-GB"/>
        </w:rPr>
        <w:t>,</w:t>
      </w:r>
      <w:r w:rsidRPr="003A11CB">
        <w:rPr>
          <w:snapToGrid/>
          <w:spacing w:val="19"/>
          <w:kern w:val="0"/>
          <w:szCs w:val="22"/>
          <w:lang w:val="en-GB"/>
        </w:rPr>
        <w:t xml:space="preserve"> </w:t>
      </w:r>
      <w:r w:rsidRPr="003A11CB">
        <w:rPr>
          <w:snapToGrid/>
          <w:kern w:val="0"/>
          <w:szCs w:val="22"/>
          <w:lang w:val="en-GB"/>
        </w:rPr>
        <w:t>earth stations</w:t>
      </w:r>
      <w:r w:rsidRPr="003A11CB">
        <w:rPr>
          <w:snapToGrid/>
          <w:spacing w:val="22"/>
          <w:kern w:val="0"/>
          <w:szCs w:val="22"/>
          <w:lang w:val="en-GB"/>
        </w:rPr>
        <w:t xml:space="preserve"> </w:t>
      </w:r>
      <w:r w:rsidRPr="003A11CB">
        <w:rPr>
          <w:snapToGrid/>
          <w:kern w:val="0"/>
          <w:szCs w:val="22"/>
          <w:lang w:val="en-GB"/>
        </w:rPr>
        <w:t>located</w:t>
      </w:r>
      <w:r w:rsidRPr="003A11CB">
        <w:rPr>
          <w:snapToGrid/>
          <w:spacing w:val="22"/>
          <w:kern w:val="0"/>
          <w:szCs w:val="22"/>
          <w:lang w:val="en-GB"/>
        </w:rPr>
        <w:t xml:space="preserve"> </w:t>
      </w:r>
      <w:r w:rsidRPr="003A11CB">
        <w:rPr>
          <w:snapToGrid/>
          <w:kern w:val="0"/>
          <w:szCs w:val="22"/>
          <w:lang w:val="en-GB"/>
        </w:rPr>
        <w:t>on</w:t>
      </w:r>
      <w:r w:rsidRPr="003A11CB">
        <w:rPr>
          <w:snapToGrid/>
          <w:spacing w:val="15"/>
          <w:kern w:val="0"/>
          <w:szCs w:val="22"/>
          <w:lang w:val="en-GB"/>
        </w:rPr>
        <w:t xml:space="preserve"> </w:t>
      </w:r>
      <w:r w:rsidRPr="003A11CB">
        <w:rPr>
          <w:snapToGrid/>
          <w:kern w:val="0"/>
          <w:szCs w:val="22"/>
          <w:lang w:val="en-GB"/>
        </w:rPr>
        <w:t>board</w:t>
      </w:r>
      <w:r w:rsidRPr="003A11CB">
        <w:rPr>
          <w:snapToGrid/>
          <w:spacing w:val="19"/>
          <w:kern w:val="0"/>
          <w:szCs w:val="22"/>
          <w:lang w:val="en-GB"/>
        </w:rPr>
        <w:t xml:space="preserve"> </w:t>
      </w:r>
      <w:r w:rsidRPr="003A11CB">
        <w:rPr>
          <w:snapToGrid/>
          <w:spacing w:val="-1"/>
          <w:kern w:val="0"/>
          <w:szCs w:val="22"/>
          <w:lang w:val="en-GB"/>
        </w:rPr>
        <w:t>v</w:t>
      </w:r>
      <w:r w:rsidRPr="003A11CB">
        <w:rPr>
          <w:snapToGrid/>
          <w:kern w:val="0"/>
          <w:szCs w:val="22"/>
          <w:lang w:val="en-GB"/>
        </w:rPr>
        <w:t>es</w:t>
      </w:r>
      <w:r w:rsidRPr="003A11CB">
        <w:rPr>
          <w:snapToGrid/>
          <w:spacing w:val="-1"/>
          <w:kern w:val="0"/>
          <w:szCs w:val="22"/>
          <w:lang w:val="en-GB"/>
        </w:rPr>
        <w:t>s</w:t>
      </w:r>
      <w:r w:rsidRPr="003A11CB">
        <w:rPr>
          <w:snapToGrid/>
          <w:kern w:val="0"/>
          <w:szCs w:val="22"/>
          <w:lang w:val="en-GB"/>
        </w:rPr>
        <w:t>els</w:t>
      </w:r>
      <w:r w:rsidRPr="003A11CB">
        <w:rPr>
          <w:snapToGrid/>
          <w:spacing w:val="23"/>
          <w:kern w:val="0"/>
          <w:szCs w:val="22"/>
          <w:lang w:val="en-GB"/>
        </w:rPr>
        <w:t xml:space="preserve"> </w:t>
      </w:r>
      <w:r w:rsidRPr="003A11CB">
        <w:rPr>
          <w:snapToGrid/>
          <w:spacing w:val="-1"/>
          <w:w w:val="102"/>
          <w:kern w:val="0"/>
          <w:szCs w:val="22"/>
          <w:lang w:val="en-GB"/>
        </w:rPr>
        <w:t>m</w:t>
      </w:r>
      <w:r w:rsidRPr="003A11CB">
        <w:rPr>
          <w:snapToGrid/>
          <w:spacing w:val="2"/>
          <w:w w:val="102"/>
          <w:kern w:val="0"/>
          <w:szCs w:val="22"/>
          <w:lang w:val="en-GB"/>
        </w:rPr>
        <w:t>a</w:t>
      </w:r>
      <w:r w:rsidRPr="003A11CB">
        <w:rPr>
          <w:snapToGrid/>
          <w:w w:val="102"/>
          <w:kern w:val="0"/>
          <w:szCs w:val="22"/>
          <w:lang w:val="en-GB"/>
        </w:rPr>
        <w:t xml:space="preserve">y </w:t>
      </w:r>
      <w:r w:rsidRPr="003A11CB">
        <w:rPr>
          <w:snapToGrid/>
          <w:kern w:val="0"/>
          <w:szCs w:val="22"/>
          <w:lang w:val="en-GB"/>
        </w:rPr>
        <w:t>operate</w:t>
      </w:r>
      <w:r w:rsidRPr="003A11CB">
        <w:rPr>
          <w:snapToGrid/>
          <w:spacing w:val="3"/>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characteri</w:t>
      </w:r>
      <w:r w:rsidRPr="003A11CB">
        <w:rPr>
          <w:snapToGrid/>
          <w:spacing w:val="1"/>
          <w:kern w:val="0"/>
          <w:szCs w:val="22"/>
          <w:lang w:val="en-GB"/>
        </w:rPr>
        <w:t>s</w:t>
      </w:r>
      <w:r w:rsidRPr="003A11CB">
        <w:rPr>
          <w:snapToGrid/>
          <w:kern w:val="0"/>
          <w:szCs w:val="22"/>
          <w:lang w:val="en-GB"/>
        </w:rPr>
        <w:t>tics</w:t>
      </w:r>
      <w:r w:rsidRPr="003A11CB">
        <w:rPr>
          <w:snapToGrid/>
          <w:spacing w:val="12"/>
          <w:kern w:val="0"/>
          <w:szCs w:val="22"/>
          <w:lang w:val="en-GB"/>
        </w:rPr>
        <w:t xml:space="preserve"> </w:t>
      </w:r>
      <w:r w:rsidRPr="003A11CB">
        <w:rPr>
          <w:snapToGrid/>
          <w:kern w:val="0"/>
          <w:szCs w:val="22"/>
          <w:lang w:val="en-GB"/>
        </w:rPr>
        <w:t>and</w:t>
      </w:r>
      <w:r w:rsidRPr="003A11CB">
        <w:rPr>
          <w:snapToGrid/>
          <w:spacing w:val="-1"/>
          <w:kern w:val="0"/>
          <w:szCs w:val="22"/>
          <w:lang w:val="en-GB"/>
        </w:rPr>
        <w:t xml:space="preserve"> un</w:t>
      </w:r>
      <w:r w:rsidRPr="003A11CB">
        <w:rPr>
          <w:snapToGrid/>
          <w:spacing w:val="1"/>
          <w:kern w:val="0"/>
          <w:szCs w:val="22"/>
          <w:lang w:val="en-GB"/>
        </w:rPr>
        <w:t>d</w:t>
      </w:r>
      <w:r w:rsidRPr="003A11CB">
        <w:rPr>
          <w:snapToGrid/>
          <w:kern w:val="0"/>
          <w:szCs w:val="22"/>
          <w:lang w:val="en-GB"/>
        </w:rPr>
        <w:t>er 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itio</w:t>
      </w:r>
      <w:r w:rsidRPr="003A11CB">
        <w:rPr>
          <w:snapToGrid/>
          <w:spacing w:val="-1"/>
          <w:kern w:val="0"/>
          <w:szCs w:val="22"/>
          <w:lang w:val="en-GB"/>
        </w:rPr>
        <w:t>n</w:t>
      </w:r>
      <w:r w:rsidRPr="003A11CB">
        <w:rPr>
          <w:snapToGrid/>
          <w:kern w:val="0"/>
          <w:szCs w:val="22"/>
          <w:lang w:val="en-GB"/>
        </w:rPr>
        <w:t>s</w:t>
      </w:r>
      <w:r w:rsidRPr="003A11CB">
        <w:rPr>
          <w:snapToGrid/>
          <w:spacing w:val="8"/>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t</w:t>
      </w:r>
      <w:r w:rsidRPr="003A11CB">
        <w:rPr>
          <w:snapToGrid/>
          <w:spacing w:val="2"/>
          <w:kern w:val="0"/>
          <w:szCs w:val="22"/>
          <w:lang w:val="en-GB"/>
        </w:rPr>
        <w:t>a</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ed</w:t>
      </w:r>
      <w:r w:rsidRPr="003A11CB">
        <w:rPr>
          <w:snapToGrid/>
          <w:spacing w:val="7"/>
          <w:kern w:val="0"/>
          <w:szCs w:val="22"/>
          <w:lang w:val="en-GB"/>
        </w:rPr>
        <w:t xml:space="preserve"> </w:t>
      </w:r>
      <w:r w:rsidRPr="003A11CB">
        <w:rPr>
          <w:snapToGrid/>
          <w:kern w:val="0"/>
          <w:szCs w:val="22"/>
          <w:lang w:val="en-GB"/>
        </w:rPr>
        <w:t>in</w:t>
      </w:r>
      <w:r w:rsidRPr="003A11CB">
        <w:rPr>
          <w:snapToGrid/>
          <w:spacing w:val="-4"/>
          <w:kern w:val="0"/>
          <w:szCs w:val="22"/>
          <w:lang w:val="en-GB"/>
        </w:rPr>
        <w:t xml:space="preserve"> </w:t>
      </w:r>
      <w:r w:rsidRPr="003A11CB">
        <w:rPr>
          <w:snapToGrid/>
          <w:kern w:val="0"/>
          <w:szCs w:val="22"/>
          <w:lang w:val="en-GB"/>
        </w:rPr>
        <w:t>Reso</w:t>
      </w:r>
      <w:r w:rsidRPr="003A11CB">
        <w:rPr>
          <w:snapToGrid/>
          <w:spacing w:val="1"/>
          <w:kern w:val="0"/>
          <w:szCs w:val="22"/>
          <w:lang w:val="en-GB"/>
        </w:rPr>
        <w:t>l</w:t>
      </w:r>
      <w:r w:rsidRPr="003A11CB">
        <w:rPr>
          <w:snapToGrid/>
          <w:spacing w:val="-1"/>
          <w:kern w:val="0"/>
          <w:szCs w:val="22"/>
          <w:lang w:val="en-GB"/>
        </w:rPr>
        <w:t>u</w:t>
      </w:r>
      <w:r w:rsidRPr="003A11CB">
        <w:rPr>
          <w:snapToGrid/>
          <w:kern w:val="0"/>
          <w:szCs w:val="22"/>
          <w:lang w:val="en-GB"/>
        </w:rPr>
        <w:t>tion</w:t>
      </w:r>
      <w:r w:rsidRPr="003A11CB">
        <w:rPr>
          <w:snapToGrid/>
          <w:spacing w:val="13"/>
          <w:kern w:val="0"/>
          <w:szCs w:val="22"/>
          <w:lang w:val="en-GB"/>
        </w:rPr>
        <w:t xml:space="preserve"> </w:t>
      </w:r>
      <w:r w:rsidRPr="003A11CB">
        <w:rPr>
          <w:snapToGrid/>
          <w:kern w:val="0"/>
          <w:szCs w:val="22"/>
          <w:lang w:val="en-GB"/>
        </w:rPr>
        <w:t>902 (WRC</w:t>
      </w:r>
      <w:r w:rsidRPr="003A11CB">
        <w:rPr>
          <w:snapToGrid/>
          <w:kern w:val="0"/>
          <w:szCs w:val="22"/>
          <w:lang w:val="en-GB"/>
        </w:rPr>
        <w:noBreakHyphen/>
        <w:t>03) in</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l</w:t>
      </w:r>
      <w:r w:rsidRPr="003A11CB">
        <w:rPr>
          <w:snapToGrid/>
          <w:spacing w:val="-1"/>
          <w:kern w:val="0"/>
          <w:szCs w:val="22"/>
          <w:lang w:val="en-GB"/>
        </w:rPr>
        <w:t>g</w:t>
      </w:r>
      <w:r w:rsidRPr="003A11CB">
        <w:rPr>
          <w:snapToGrid/>
          <w:kern w:val="0"/>
          <w:szCs w:val="22"/>
          <w:lang w:val="en-GB"/>
        </w:rPr>
        <w:t>eria,</w:t>
      </w:r>
      <w:r w:rsidRPr="003A11CB">
        <w:rPr>
          <w:snapToGrid/>
          <w:spacing w:val="4"/>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1"/>
          <w:kern w:val="0"/>
          <w:szCs w:val="22"/>
          <w:lang w:val="en-GB"/>
        </w:rPr>
        <w:t xml:space="preserve"> </w:t>
      </w:r>
      <w:r w:rsidRPr="003A11CB">
        <w:rPr>
          <w:snapToGrid/>
          <w:spacing w:val="-2"/>
          <w:w w:val="102"/>
          <w:kern w:val="0"/>
          <w:szCs w:val="22"/>
          <w:lang w:val="en-GB"/>
        </w:rPr>
        <w:t>A</w:t>
      </w:r>
      <w:r w:rsidRPr="003A11CB">
        <w:rPr>
          <w:snapToGrid/>
          <w:w w:val="102"/>
          <w:kern w:val="0"/>
          <w:szCs w:val="22"/>
          <w:lang w:val="en-GB"/>
        </w:rPr>
        <w:t>ra</w:t>
      </w:r>
      <w:r w:rsidRPr="003A11CB">
        <w:rPr>
          <w:snapToGrid/>
          <w:spacing w:val="1"/>
          <w:w w:val="102"/>
          <w:kern w:val="0"/>
          <w:szCs w:val="22"/>
          <w:lang w:val="en-GB"/>
        </w:rPr>
        <w:t>b</w:t>
      </w:r>
      <w:r w:rsidRPr="003A11CB">
        <w:rPr>
          <w:snapToGrid/>
          <w:w w:val="102"/>
          <w:kern w:val="0"/>
          <w:szCs w:val="22"/>
          <w:lang w:val="en-GB"/>
        </w:rPr>
        <w:t xml:space="preserve">ia, </w:t>
      </w:r>
      <w:r w:rsidRPr="003A11CB">
        <w:rPr>
          <w:snapToGrid/>
          <w:spacing w:val="1"/>
          <w:kern w:val="0"/>
          <w:szCs w:val="22"/>
          <w:lang w:val="en-GB"/>
        </w:rPr>
        <w:t>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17"/>
          <w:kern w:val="0"/>
          <w:szCs w:val="22"/>
          <w:lang w:val="en-GB"/>
        </w:rPr>
        <w:t xml:space="preserve"> </w:t>
      </w:r>
      <w:r w:rsidRPr="003A11CB">
        <w:rPr>
          <w:snapToGrid/>
          <w:kern w:val="0"/>
          <w:szCs w:val="22"/>
          <w:lang w:val="en-GB"/>
        </w:rPr>
        <w:t>C</w:t>
      </w:r>
      <w:r w:rsidRPr="003A11CB">
        <w:rPr>
          <w:snapToGrid/>
          <w:spacing w:val="2"/>
          <w:kern w:val="0"/>
          <w:szCs w:val="22"/>
          <w:lang w:val="en-GB"/>
        </w:rPr>
        <w:t>o</w:t>
      </w:r>
      <w:r w:rsidRPr="003A11CB">
        <w:rPr>
          <w:snapToGrid/>
          <w:spacing w:val="-1"/>
          <w:kern w:val="0"/>
          <w:szCs w:val="22"/>
          <w:lang w:val="en-GB"/>
        </w:rPr>
        <w:t>m</w:t>
      </w:r>
      <w:r w:rsidRPr="003A11CB">
        <w:rPr>
          <w:snapToGrid/>
          <w:spacing w:val="1"/>
          <w:kern w:val="0"/>
          <w:szCs w:val="22"/>
          <w:lang w:val="en-GB"/>
        </w:rPr>
        <w:t>o</w:t>
      </w:r>
      <w:r w:rsidRPr="003A11CB">
        <w:rPr>
          <w:snapToGrid/>
          <w:kern w:val="0"/>
          <w:szCs w:val="22"/>
          <w:lang w:val="en-GB"/>
        </w:rPr>
        <w:t>ros,</w:t>
      </w:r>
      <w:r w:rsidRPr="003A11CB">
        <w:rPr>
          <w:snapToGrid/>
          <w:spacing w:val="18"/>
          <w:kern w:val="0"/>
          <w:szCs w:val="22"/>
          <w:lang w:val="en-GB"/>
        </w:rPr>
        <w:t xml:space="preserve"> </w:t>
      </w:r>
      <w:r w:rsidRPr="003A11CB">
        <w:rPr>
          <w:snapToGrid/>
          <w:kern w:val="0"/>
          <w:szCs w:val="22"/>
          <w:lang w:val="en-GB"/>
        </w:rPr>
        <w:t>D</w:t>
      </w:r>
      <w:r w:rsidRPr="003A11CB">
        <w:rPr>
          <w:snapToGrid/>
          <w:spacing w:val="2"/>
          <w:kern w:val="0"/>
          <w:szCs w:val="22"/>
          <w:lang w:val="en-GB"/>
        </w:rPr>
        <w:t>j</w:t>
      </w:r>
      <w:r w:rsidRPr="003A11CB">
        <w:rPr>
          <w:snapToGrid/>
          <w:kern w:val="0"/>
          <w:szCs w:val="22"/>
          <w:lang w:val="en-GB"/>
        </w:rPr>
        <w:t>ibo</w:t>
      </w:r>
      <w:r w:rsidRPr="003A11CB">
        <w:rPr>
          <w:snapToGrid/>
          <w:spacing w:val="-1"/>
          <w:kern w:val="0"/>
          <w:szCs w:val="22"/>
          <w:lang w:val="en-GB"/>
        </w:rPr>
        <w:t>u</w:t>
      </w:r>
      <w:r w:rsidRPr="003A11CB">
        <w:rPr>
          <w:snapToGrid/>
          <w:kern w:val="0"/>
          <w:szCs w:val="22"/>
          <w:lang w:val="en-GB"/>
        </w:rPr>
        <w:t>ti,</w:t>
      </w:r>
      <w:r w:rsidRPr="003A11CB">
        <w:rPr>
          <w:snapToGrid/>
          <w:spacing w:val="17"/>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14"/>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16"/>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3"/>
          <w:kern w:val="0"/>
          <w:szCs w:val="22"/>
          <w:lang w:val="en-GB"/>
        </w:rPr>
        <w:t xml:space="preserve"> </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irates,</w:t>
      </w:r>
      <w:r w:rsidRPr="003A11CB">
        <w:rPr>
          <w:snapToGrid/>
          <w:spacing w:val="19"/>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15"/>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3"/>
          <w:kern w:val="0"/>
          <w:szCs w:val="22"/>
          <w:lang w:val="en-GB"/>
        </w:rPr>
        <w:t>w</w:t>
      </w:r>
      <w:r w:rsidRPr="003A11CB">
        <w:rPr>
          <w:snapToGrid/>
          <w:kern w:val="0"/>
          <w:szCs w:val="22"/>
          <w:lang w:val="en-GB"/>
        </w:rPr>
        <w:t>a</w:t>
      </w:r>
      <w:r w:rsidRPr="003A11CB">
        <w:rPr>
          <w:snapToGrid/>
          <w:spacing w:val="2"/>
          <w:kern w:val="0"/>
          <w:szCs w:val="22"/>
          <w:lang w:val="en-GB"/>
        </w:rPr>
        <w:t>i</w:t>
      </w:r>
      <w:r w:rsidRPr="003A11CB">
        <w:rPr>
          <w:snapToGrid/>
          <w:kern w:val="0"/>
          <w:szCs w:val="22"/>
          <w:lang w:val="en-GB"/>
        </w:rPr>
        <w:t>t,</w:t>
      </w:r>
      <w:r w:rsidRPr="003A11CB">
        <w:rPr>
          <w:snapToGrid/>
          <w:spacing w:val="16"/>
          <w:kern w:val="0"/>
          <w:szCs w:val="22"/>
          <w:lang w:val="en-GB"/>
        </w:rPr>
        <w:t xml:space="preserve"> </w:t>
      </w:r>
      <w:r w:rsidRPr="003A11CB">
        <w:rPr>
          <w:snapToGrid/>
          <w:kern w:val="0"/>
          <w:szCs w:val="22"/>
          <w:lang w:val="en-GB"/>
        </w:rPr>
        <w:t>Li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14"/>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18"/>
          <w:kern w:val="0"/>
          <w:szCs w:val="22"/>
          <w:lang w:val="en-GB"/>
        </w:rPr>
        <w:t xml:space="preserve"> </w:t>
      </w:r>
      <w:r w:rsidRPr="003A11CB">
        <w:rPr>
          <w:snapToGrid/>
          <w:kern w:val="0"/>
          <w:szCs w:val="22"/>
          <w:lang w:val="en-GB"/>
        </w:rPr>
        <w:t>Ma</w:t>
      </w:r>
      <w:r w:rsidRPr="003A11CB">
        <w:rPr>
          <w:snapToGrid/>
          <w:spacing w:val="-1"/>
          <w:kern w:val="0"/>
          <w:szCs w:val="22"/>
          <w:lang w:val="en-GB"/>
        </w:rPr>
        <w:t>u</w:t>
      </w:r>
      <w:r w:rsidRPr="003A11CB">
        <w:rPr>
          <w:snapToGrid/>
          <w:kern w:val="0"/>
          <w:szCs w:val="22"/>
          <w:lang w:val="en-GB"/>
        </w:rPr>
        <w:t>rita</w:t>
      </w:r>
      <w:r w:rsidRPr="003A11CB">
        <w:rPr>
          <w:snapToGrid/>
          <w:spacing w:val="-1"/>
          <w:kern w:val="0"/>
          <w:szCs w:val="22"/>
          <w:lang w:val="en-GB"/>
        </w:rPr>
        <w:t>n</w:t>
      </w:r>
      <w:r w:rsidRPr="003A11CB">
        <w:rPr>
          <w:snapToGrid/>
          <w:kern w:val="0"/>
          <w:szCs w:val="22"/>
          <w:lang w:val="en-GB"/>
        </w:rPr>
        <w:t>ia,</w:t>
      </w:r>
      <w:r w:rsidRPr="003A11CB">
        <w:rPr>
          <w:snapToGrid/>
          <w:spacing w:val="20"/>
          <w:kern w:val="0"/>
          <w:szCs w:val="22"/>
          <w:lang w:val="en-GB"/>
        </w:rPr>
        <w:t xml:space="preserve"> </w:t>
      </w:r>
      <w:r w:rsidRPr="003A11CB">
        <w:rPr>
          <w:snapToGrid/>
          <w:spacing w:val="2"/>
          <w:kern w:val="0"/>
          <w:szCs w:val="22"/>
          <w:lang w:val="en-GB"/>
        </w:rPr>
        <w:t>O</w:t>
      </w:r>
      <w:r w:rsidRPr="003A11CB">
        <w:rPr>
          <w:snapToGrid/>
          <w:spacing w:val="-1"/>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w w:val="102"/>
          <w:kern w:val="0"/>
          <w:szCs w:val="22"/>
          <w:lang w:val="en-GB"/>
        </w:rPr>
        <w:t>Qata</w:t>
      </w:r>
      <w:r w:rsidRPr="003A11CB">
        <w:rPr>
          <w:snapToGrid/>
          <w:spacing w:val="2"/>
          <w:w w:val="102"/>
          <w:kern w:val="0"/>
          <w:szCs w:val="22"/>
          <w:lang w:val="en-GB"/>
        </w:rPr>
        <w:t>r</w:t>
      </w:r>
      <w:r w:rsidRPr="003A11CB">
        <w:rPr>
          <w:snapToGrid/>
          <w:w w:val="10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4"/>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5"/>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9"/>
          <w:kern w:val="0"/>
          <w:szCs w:val="22"/>
          <w:lang w:val="en-GB"/>
        </w:rPr>
        <w:t xml:space="preserve"> </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6"/>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isia</w:t>
      </w:r>
      <w:r w:rsidRPr="003A11CB">
        <w:rPr>
          <w:snapToGrid/>
          <w:spacing w:val="6"/>
          <w:kern w:val="0"/>
          <w:szCs w:val="22"/>
          <w:lang w:val="en-GB"/>
        </w:rPr>
        <w:t xml:space="preserve"> </w:t>
      </w:r>
      <w:r w:rsidRPr="003A11CB">
        <w:rPr>
          <w:snapToGrid/>
          <w:kern w:val="0"/>
          <w:szCs w:val="22"/>
          <w:lang w:val="en-GB"/>
        </w:rPr>
        <w:t>and</w:t>
      </w:r>
      <w:r w:rsidRPr="003A11CB">
        <w:rPr>
          <w:snapToGrid/>
          <w:spacing w:val="2"/>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m</w:t>
      </w:r>
      <w:r w:rsidRPr="003A11CB">
        <w:rPr>
          <w:snapToGrid/>
          <w:kern w:val="0"/>
          <w:szCs w:val="22"/>
          <w:lang w:val="en-GB"/>
        </w:rPr>
        <w:t>arit</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e</w:t>
      </w:r>
      <w:r w:rsidRPr="003A11CB">
        <w:rPr>
          <w:snapToGrid/>
          <w:spacing w:val="10"/>
          <w:kern w:val="0"/>
          <w:szCs w:val="22"/>
          <w:lang w:val="en-GB"/>
        </w:rPr>
        <w:t xml:space="preserve"> </w:t>
      </w:r>
      <w:r w:rsidRPr="003A11CB">
        <w:rPr>
          <w:snapToGrid/>
          <w:spacing w:val="-3"/>
          <w:kern w:val="0"/>
          <w:szCs w:val="22"/>
          <w:lang w:val="en-GB"/>
        </w:rPr>
        <w:t>m</w:t>
      </w:r>
      <w:r w:rsidRPr="003A11CB">
        <w:rPr>
          <w:snapToGrid/>
          <w:kern w:val="0"/>
          <w:szCs w:val="22"/>
          <w:lang w:val="en-GB"/>
        </w:rPr>
        <w:t>obil</w:t>
      </w:r>
      <w:r w:rsidRPr="003A11CB">
        <w:rPr>
          <w:snapToGrid/>
          <w:spacing w:val="5"/>
          <w:kern w:val="0"/>
          <w:szCs w:val="22"/>
          <w:lang w:val="en-GB"/>
        </w:rPr>
        <w:t>e</w:t>
      </w:r>
      <w:r w:rsidRPr="003A11CB">
        <w:rPr>
          <w:snapToGrid/>
          <w:spacing w:val="-1"/>
          <w:kern w:val="0"/>
          <w:szCs w:val="22"/>
          <w:lang w:val="en-GB"/>
        </w:rPr>
        <w:t>-</w:t>
      </w:r>
      <w:r w:rsidRPr="003A11CB">
        <w:rPr>
          <w:snapToGrid/>
          <w:kern w:val="0"/>
          <w:szCs w:val="22"/>
          <w:lang w:val="en-GB"/>
        </w:rPr>
        <w:t>satel</w:t>
      </w:r>
      <w:r w:rsidRPr="003A11CB">
        <w:rPr>
          <w:snapToGrid/>
          <w:spacing w:val="1"/>
          <w:kern w:val="0"/>
          <w:szCs w:val="22"/>
          <w:lang w:val="en-GB"/>
        </w:rPr>
        <w:t>l</w:t>
      </w:r>
      <w:r w:rsidRPr="003A11CB">
        <w:rPr>
          <w:snapToGrid/>
          <w:kern w:val="0"/>
          <w:szCs w:val="22"/>
          <w:lang w:val="en-GB"/>
        </w:rPr>
        <w:t>ite</w:t>
      </w:r>
      <w:r w:rsidRPr="003A11CB">
        <w:rPr>
          <w:snapToGrid/>
          <w:spacing w:val="15"/>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spacing w:val="1"/>
          <w:kern w:val="0"/>
          <w:szCs w:val="22"/>
          <w:lang w:val="en-GB"/>
        </w:rPr>
        <w:t>i</w:t>
      </w:r>
      <w:r w:rsidRPr="003A11CB">
        <w:rPr>
          <w:snapToGrid/>
          <w:kern w:val="0"/>
          <w:szCs w:val="22"/>
          <w:lang w:val="en-GB"/>
        </w:rPr>
        <w:t>ce</w:t>
      </w:r>
      <w:r w:rsidRPr="003A11CB">
        <w:rPr>
          <w:snapToGrid/>
          <w:spacing w:val="6"/>
          <w:kern w:val="0"/>
          <w:szCs w:val="22"/>
          <w:lang w:val="en-GB"/>
        </w:rPr>
        <w:t xml:space="preserve"> </w:t>
      </w:r>
      <w:r w:rsidRPr="003A11CB">
        <w:rPr>
          <w:snapToGrid/>
          <w:kern w:val="0"/>
          <w:szCs w:val="22"/>
          <w:lang w:val="en-GB"/>
        </w:rPr>
        <w:t>on a</w:t>
      </w:r>
      <w:r w:rsidRPr="003A11CB">
        <w:rPr>
          <w:snapToGrid/>
          <w:spacing w:val="-1"/>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ary</w:t>
      </w:r>
      <w:r w:rsidRPr="003A11CB">
        <w:rPr>
          <w:snapToGrid/>
          <w:spacing w:val="6"/>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 xml:space="preserve">.  </w:t>
      </w:r>
      <w:r w:rsidRPr="003A11CB">
        <w:rPr>
          <w:snapToGrid/>
          <w:w w:val="102"/>
          <w:kern w:val="0"/>
          <w:szCs w:val="22"/>
          <w:lang w:val="en-GB"/>
        </w:rPr>
        <w:t>S</w:t>
      </w:r>
      <w:r w:rsidRPr="003A11CB">
        <w:rPr>
          <w:snapToGrid/>
          <w:spacing w:val="-1"/>
          <w:w w:val="102"/>
          <w:kern w:val="0"/>
          <w:szCs w:val="22"/>
          <w:lang w:val="en-GB"/>
        </w:rPr>
        <w:t>u</w:t>
      </w:r>
      <w:r w:rsidRPr="003A11CB">
        <w:rPr>
          <w:snapToGrid/>
          <w:spacing w:val="2"/>
          <w:w w:val="102"/>
          <w:kern w:val="0"/>
          <w:szCs w:val="22"/>
          <w:lang w:val="en-GB"/>
        </w:rPr>
        <w:t>c</w:t>
      </w:r>
      <w:r w:rsidRPr="003A11CB">
        <w:rPr>
          <w:snapToGrid/>
          <w:w w:val="102"/>
          <w:kern w:val="0"/>
          <w:szCs w:val="22"/>
          <w:lang w:val="en-GB"/>
        </w:rPr>
        <w:t xml:space="preserve">h </w:t>
      </w:r>
      <w:r w:rsidRPr="003A11CB">
        <w:rPr>
          <w:snapToGrid/>
          <w:spacing w:val="-1"/>
          <w:kern w:val="0"/>
          <w:szCs w:val="22"/>
          <w:lang w:val="en-GB"/>
        </w:rPr>
        <w:t>u</w:t>
      </w:r>
      <w:r w:rsidRPr="003A11CB">
        <w:rPr>
          <w:snapToGrid/>
          <w:kern w:val="0"/>
          <w:szCs w:val="22"/>
          <w:lang w:val="en-GB"/>
        </w:rPr>
        <w:t>se</w:t>
      </w:r>
      <w:r w:rsidRPr="003A11CB">
        <w:rPr>
          <w:snapToGrid/>
          <w:spacing w:val="5"/>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6"/>
          <w:kern w:val="0"/>
          <w:szCs w:val="22"/>
          <w:lang w:val="en-GB"/>
        </w:rPr>
        <w:t xml:space="preserve"> </w:t>
      </w:r>
      <w:r w:rsidRPr="003A11CB">
        <w:rPr>
          <w:snapToGrid/>
          <w:kern w:val="0"/>
          <w:szCs w:val="22"/>
          <w:lang w:val="en-GB"/>
        </w:rPr>
        <w:t>be</w:t>
      </w:r>
      <w:r w:rsidRPr="003A11CB">
        <w:rPr>
          <w:snapToGrid/>
          <w:spacing w:val="4"/>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sol</w:t>
      </w:r>
      <w:r w:rsidRPr="003A11CB">
        <w:rPr>
          <w:snapToGrid/>
          <w:spacing w:val="-1"/>
          <w:kern w:val="0"/>
          <w:szCs w:val="22"/>
          <w:lang w:val="en-GB"/>
        </w:rPr>
        <w:t>u</w:t>
      </w:r>
      <w:r w:rsidRPr="003A11CB">
        <w:rPr>
          <w:snapToGrid/>
          <w:kern w:val="0"/>
          <w:szCs w:val="22"/>
          <w:lang w:val="en-GB"/>
        </w:rPr>
        <w:t>ti</w:t>
      </w:r>
      <w:r w:rsidRPr="003A11CB">
        <w:rPr>
          <w:snapToGrid/>
          <w:spacing w:val="2"/>
          <w:kern w:val="0"/>
          <w:szCs w:val="22"/>
          <w:lang w:val="en-GB"/>
        </w:rPr>
        <w:t>o</w:t>
      </w:r>
      <w:r w:rsidRPr="003A11CB">
        <w:rPr>
          <w:snapToGrid/>
          <w:kern w:val="0"/>
          <w:szCs w:val="22"/>
          <w:lang w:val="en-GB"/>
        </w:rPr>
        <w:t>n</w:t>
      </w:r>
      <w:r w:rsidRPr="003A11CB">
        <w:rPr>
          <w:snapToGrid/>
          <w:spacing w:val="15"/>
          <w:kern w:val="0"/>
          <w:szCs w:val="22"/>
          <w:lang w:val="en-GB"/>
        </w:rPr>
        <w:t xml:space="preserve"> </w:t>
      </w:r>
      <w:r w:rsidRPr="003A11CB">
        <w:rPr>
          <w:snapToGrid/>
          <w:kern w:val="0"/>
          <w:szCs w:val="22"/>
          <w:lang w:val="en-GB"/>
        </w:rPr>
        <w:t>902 (WRC</w:t>
      </w:r>
      <w:r w:rsidRPr="003A11CB">
        <w:rPr>
          <w:snapToGrid/>
          <w:kern w:val="0"/>
          <w:szCs w:val="22"/>
          <w:lang w:val="en-GB"/>
        </w:rPr>
        <w:noBreakHyphen/>
        <w:t>03).</w:t>
      </w:r>
    </w:p>
    <w:p w:rsidR="00807703" w:rsidRPr="003A11CB" w:rsidP="003A11CB" w14:paraId="66B78B29" w14:textId="77777777">
      <w:pPr>
        <w:spacing w:after="120"/>
        <w:ind w:firstLine="720"/>
        <w:rPr>
          <w:snapToGrid/>
          <w:kern w:val="0"/>
          <w:szCs w:val="22"/>
          <w:lang w:val="en-GB"/>
        </w:rPr>
      </w:pPr>
      <w:r w:rsidRPr="003A11CB">
        <w:rPr>
          <w:bCs/>
          <w:snapToGrid/>
          <w:kern w:val="0"/>
          <w:szCs w:val="22"/>
          <w:lang w:val="en-GB"/>
        </w:rPr>
        <w:t>(iii)  </w:t>
      </w:r>
      <w:r w:rsidRPr="003A11CB">
        <w:rPr>
          <w:snapToGrid/>
          <w:kern w:val="0"/>
          <w:szCs w:val="22"/>
        </w:rPr>
        <w:t>5.457C</w:t>
      </w:r>
      <w:r w:rsidRPr="003A11CB">
        <w:rPr>
          <w:bCs/>
          <w:snapToGrid/>
          <w:kern w:val="0"/>
          <w:szCs w:val="22"/>
          <w:lang w:val="en-GB"/>
        </w:rPr>
        <w:t>  </w:t>
      </w:r>
      <w:r w:rsidRPr="003A11CB">
        <w:rPr>
          <w:snapToGrid/>
          <w:kern w:val="0"/>
          <w:szCs w:val="22"/>
          <w:lang w:val="en-GB"/>
        </w:rPr>
        <w:t>In Region 2 (except Brazil, Cuba, French overseas departments and communities, G</w:t>
      </w:r>
      <w:r w:rsidRPr="003A11CB">
        <w:rPr>
          <w:snapToGrid/>
          <w:spacing w:val="-1"/>
          <w:kern w:val="0"/>
          <w:szCs w:val="22"/>
          <w:lang w:val="en-GB"/>
        </w:rPr>
        <w:t>u</w:t>
      </w:r>
      <w:r w:rsidRPr="003A11CB">
        <w:rPr>
          <w:snapToGrid/>
          <w:spacing w:val="2"/>
          <w:kern w:val="0"/>
          <w:szCs w:val="22"/>
          <w:lang w:val="en-GB"/>
        </w:rPr>
        <w:t>a</w:t>
      </w:r>
      <w:r w:rsidRPr="003A11CB">
        <w:rPr>
          <w:snapToGrid/>
          <w:kern w:val="0"/>
          <w:szCs w:val="22"/>
          <w:lang w:val="en-GB"/>
        </w:rPr>
        <w:t>t</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ala,</w:t>
      </w:r>
      <w:r w:rsidRPr="003A11CB">
        <w:rPr>
          <w:snapToGrid/>
          <w:spacing w:val="33"/>
          <w:kern w:val="0"/>
          <w:szCs w:val="22"/>
          <w:lang w:val="en-GB"/>
        </w:rPr>
        <w:t xml:space="preserve"> </w:t>
      </w:r>
      <w:r w:rsidRPr="003A11CB">
        <w:rPr>
          <w:snapToGrid/>
          <w:w w:val="102"/>
          <w:kern w:val="0"/>
          <w:szCs w:val="22"/>
          <w:lang w:val="en-GB"/>
        </w:rPr>
        <w:t>M</w:t>
      </w:r>
      <w:r w:rsidRPr="003A11CB">
        <w:rPr>
          <w:snapToGrid/>
          <w:spacing w:val="2"/>
          <w:w w:val="102"/>
          <w:kern w:val="0"/>
          <w:szCs w:val="22"/>
          <w:lang w:val="en-GB"/>
        </w:rPr>
        <w:t>e</w:t>
      </w:r>
      <w:r w:rsidRPr="003A11CB">
        <w:rPr>
          <w:snapToGrid/>
          <w:spacing w:val="-1"/>
          <w:w w:val="102"/>
          <w:kern w:val="0"/>
          <w:szCs w:val="22"/>
          <w:lang w:val="en-GB"/>
        </w:rPr>
        <w:t>x</w:t>
      </w:r>
      <w:r w:rsidRPr="003A11CB">
        <w:rPr>
          <w:snapToGrid/>
          <w:w w:val="102"/>
          <w:kern w:val="0"/>
          <w:szCs w:val="22"/>
          <w:lang w:val="en-GB"/>
        </w:rPr>
        <w:t>ic</w:t>
      </w:r>
      <w:r w:rsidRPr="003A11CB">
        <w:rPr>
          <w:snapToGrid/>
          <w:spacing w:val="1"/>
          <w:w w:val="102"/>
          <w:kern w:val="0"/>
          <w:szCs w:val="22"/>
          <w:lang w:val="en-GB"/>
        </w:rPr>
        <w:t>o</w:t>
      </w:r>
      <w:r w:rsidRPr="003A11CB">
        <w:rPr>
          <w:snapToGrid/>
          <w:w w:val="102"/>
          <w:kern w:val="0"/>
          <w:szCs w:val="22"/>
          <w:lang w:val="en-GB"/>
        </w:rPr>
        <w:t xml:space="preserve">, </w:t>
      </w:r>
      <w:r w:rsidRPr="003A11CB">
        <w:rPr>
          <w:snapToGrid/>
          <w:spacing w:val="1"/>
          <w:kern w:val="0"/>
          <w:szCs w:val="22"/>
          <w:lang w:val="en-GB"/>
        </w:rPr>
        <w:t>P</w:t>
      </w:r>
      <w:r w:rsidRPr="003A11CB">
        <w:rPr>
          <w:snapToGrid/>
          <w:kern w:val="0"/>
          <w:szCs w:val="22"/>
          <w:lang w:val="en-GB"/>
        </w:rPr>
        <w:t>arag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U</w:t>
      </w:r>
      <w:r w:rsidRPr="003A11CB">
        <w:rPr>
          <w:snapToGrid/>
          <w:spacing w:val="2"/>
          <w:kern w:val="0"/>
          <w:szCs w:val="22"/>
          <w:lang w:val="en-GB"/>
        </w:rPr>
        <w:t>r</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u</w:t>
      </w:r>
      <w:r w:rsidRPr="003A11CB">
        <w:rPr>
          <w:snapToGrid/>
          <w:spacing w:val="2"/>
          <w:kern w:val="0"/>
          <w:szCs w:val="22"/>
          <w:lang w:val="en-GB"/>
        </w:rPr>
        <w:t>a</w:t>
      </w:r>
      <w:r w:rsidRPr="003A11CB">
        <w:rPr>
          <w:snapToGrid/>
          <w:kern w:val="0"/>
          <w:szCs w:val="22"/>
          <w:lang w:val="en-GB"/>
        </w:rPr>
        <w:t>y</w:t>
      </w:r>
      <w:r w:rsidRPr="003A11CB">
        <w:rPr>
          <w:snapToGrid/>
          <w:spacing w:val="5"/>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 V</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e</w:t>
      </w:r>
      <w:r w:rsidRPr="003A11CB">
        <w:rPr>
          <w:snapToGrid/>
          <w:spacing w:val="2"/>
          <w:kern w:val="0"/>
          <w:szCs w:val="22"/>
          <w:lang w:val="en-GB"/>
        </w:rPr>
        <w:t>z</w:t>
      </w:r>
      <w:r w:rsidRPr="003A11CB">
        <w:rPr>
          <w:snapToGrid/>
          <w:spacing w:val="1"/>
          <w:kern w:val="0"/>
          <w:szCs w:val="22"/>
          <w:lang w:val="en-GB"/>
        </w:rPr>
        <w:t>u</w:t>
      </w:r>
      <w:r w:rsidRPr="003A11CB">
        <w:rPr>
          <w:snapToGrid/>
          <w:kern w:val="0"/>
          <w:szCs w:val="22"/>
          <w:lang w:val="en-GB"/>
        </w:rPr>
        <w:t>ela</w:t>
      </w:r>
      <w:r w:rsidRPr="003A11CB">
        <w:rPr>
          <w:snapToGrid/>
          <w:spacing w:val="1"/>
          <w:kern w:val="0"/>
          <w:szCs w:val="22"/>
          <w:lang w:val="en-GB"/>
        </w:rPr>
        <w:t>)</w:t>
      </w:r>
      <w:r w:rsidRPr="003A11CB">
        <w:rPr>
          <w:snapToGrid/>
          <w:kern w:val="0"/>
          <w:szCs w:val="22"/>
          <w:lang w:val="en-GB"/>
        </w:rPr>
        <w:t>,</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 xml:space="preserve"> </w:t>
      </w:r>
      <w:r w:rsidRPr="003A11CB">
        <w:rPr>
          <w:snapToGrid/>
          <w:kern w:val="0"/>
          <w:szCs w:val="22"/>
          <w:lang w:val="en-GB"/>
        </w:rPr>
        <w:t>5925-6700 MHz may be used for aeronautical mobile telemetry for flight testing by aircraft stations (see No. 1.83).  Such use shall be in accordance with Resolution 416 (WRC</w:t>
      </w:r>
      <w:r w:rsidRPr="003A11CB">
        <w:rPr>
          <w:snapToGrid/>
          <w:kern w:val="0"/>
          <w:szCs w:val="22"/>
          <w:lang w:val="en-GB"/>
        </w:rPr>
        <w:noBreakHyphen/>
        <w:t>07) and shall n</w:t>
      </w:r>
      <w:r w:rsidRPr="003A11CB">
        <w:rPr>
          <w:snapToGrid/>
          <w:spacing w:val="1"/>
          <w:kern w:val="0"/>
          <w:szCs w:val="22"/>
          <w:lang w:val="en-GB"/>
        </w:rPr>
        <w:t>o</w:t>
      </w:r>
      <w:r w:rsidRPr="003A11CB">
        <w:rPr>
          <w:snapToGrid/>
          <w:kern w:val="0"/>
          <w:szCs w:val="22"/>
          <w:lang w:val="en-GB"/>
        </w:rPr>
        <w:t>t</w:t>
      </w:r>
      <w:r w:rsidRPr="003A11CB">
        <w:rPr>
          <w:snapToGrid/>
          <w:spacing w:val="1"/>
          <w:kern w:val="0"/>
          <w:szCs w:val="22"/>
          <w:lang w:val="en-GB"/>
        </w:rPr>
        <w:t xml:space="preserve"> </w:t>
      </w:r>
      <w:r w:rsidRPr="003A11CB">
        <w:rPr>
          <w:snapToGrid/>
          <w:kern w:val="0"/>
          <w:szCs w:val="22"/>
          <w:lang w:val="en-GB"/>
        </w:rPr>
        <w:t>c</w:t>
      </w:r>
      <w:r w:rsidRPr="003A11CB">
        <w:rPr>
          <w:snapToGrid/>
          <w:spacing w:val="2"/>
          <w:kern w:val="0"/>
          <w:szCs w:val="22"/>
          <w:lang w:val="en-GB"/>
        </w:rPr>
        <w:t>a</w:t>
      </w:r>
      <w:r w:rsidRPr="003A11CB">
        <w:rPr>
          <w:snapToGrid/>
          <w:spacing w:val="-1"/>
          <w:kern w:val="0"/>
          <w:szCs w:val="22"/>
          <w:lang w:val="en-GB"/>
        </w:rPr>
        <w:t>u</w:t>
      </w:r>
      <w:r w:rsidRPr="003A11CB">
        <w:rPr>
          <w:snapToGrid/>
          <w:kern w:val="0"/>
          <w:szCs w:val="22"/>
          <w:lang w:val="en-GB"/>
        </w:rPr>
        <w:t>se</w:t>
      </w:r>
      <w:r w:rsidRPr="003A11CB">
        <w:rPr>
          <w:snapToGrid/>
          <w:spacing w:val="6"/>
          <w:kern w:val="0"/>
          <w:szCs w:val="22"/>
          <w:lang w:val="en-GB"/>
        </w:rPr>
        <w:t xml:space="preserve"> </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m</w:t>
      </w:r>
      <w:r w:rsidRPr="003A11CB">
        <w:rPr>
          <w:snapToGrid/>
          <w:kern w:val="0"/>
          <w:szCs w:val="22"/>
          <w:lang w:val="en-GB"/>
        </w:rPr>
        <w:t>f</w:t>
      </w:r>
      <w:r w:rsidRPr="003A11CB">
        <w:rPr>
          <w:snapToGrid/>
          <w:spacing w:val="-1"/>
          <w:kern w:val="0"/>
          <w:szCs w:val="22"/>
          <w:lang w:val="en-GB"/>
        </w:rPr>
        <w:t>u</w:t>
      </w:r>
      <w:r w:rsidRPr="003A11CB">
        <w:rPr>
          <w:snapToGrid/>
          <w:kern w:val="0"/>
          <w:szCs w:val="22"/>
          <w:lang w:val="en-GB"/>
        </w:rPr>
        <w:t>l</w:t>
      </w:r>
      <w:r w:rsidRPr="003A11CB">
        <w:rPr>
          <w:snapToGrid/>
          <w:spacing w:val="7"/>
          <w:kern w:val="0"/>
          <w:szCs w:val="22"/>
          <w:lang w:val="en-GB"/>
        </w:rPr>
        <w:t xml:space="preserve"> </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spacing w:val="2"/>
          <w:kern w:val="0"/>
          <w:szCs w:val="22"/>
          <w:lang w:val="en-GB"/>
        </w:rPr>
        <w:t>e</w:t>
      </w:r>
      <w:r w:rsidRPr="003A11CB">
        <w:rPr>
          <w:snapToGrid/>
          <w:kern w:val="0"/>
          <w:szCs w:val="22"/>
          <w:lang w:val="en-GB"/>
        </w:rPr>
        <w:t>rence</w:t>
      </w:r>
      <w:r w:rsidRPr="003A11CB">
        <w:rPr>
          <w:snapToGrid/>
          <w:spacing w:val="11"/>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or cla</w:t>
      </w:r>
      <w:r w:rsidRPr="003A11CB">
        <w:rPr>
          <w:snapToGrid/>
          <w:spacing w:val="4"/>
          <w:kern w:val="0"/>
          <w:szCs w:val="22"/>
          <w:lang w:val="en-GB"/>
        </w:rPr>
        <w:t>i</w:t>
      </w:r>
      <w:r w:rsidRPr="003A11CB">
        <w:rPr>
          <w:snapToGrid/>
          <w:kern w:val="0"/>
          <w:szCs w:val="22"/>
          <w:lang w:val="en-GB"/>
        </w:rPr>
        <w:t>m</w:t>
      </w:r>
      <w:r w:rsidRPr="003A11CB">
        <w:rPr>
          <w:snapToGrid/>
          <w:spacing w:val="1"/>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10"/>
          <w:kern w:val="0"/>
          <w:szCs w:val="22"/>
          <w:lang w:val="en-GB"/>
        </w:rPr>
        <w:t xml:space="preserve"> </w:t>
      </w:r>
      <w:r w:rsidRPr="003A11CB">
        <w:rPr>
          <w:snapToGrid/>
          <w:spacing w:val="-1"/>
          <w:kern w:val="0"/>
          <w:szCs w:val="22"/>
          <w:lang w:val="en-GB"/>
        </w:rPr>
        <w:t>f</w:t>
      </w:r>
      <w:r w:rsidRPr="003A11CB">
        <w:rPr>
          <w:snapToGrid/>
          <w:spacing w:val="2"/>
          <w:kern w:val="0"/>
          <w:szCs w:val="22"/>
          <w:lang w:val="en-GB"/>
        </w:rPr>
        <w:t>r</w:t>
      </w:r>
      <w:r w:rsidRPr="003A11CB">
        <w:rPr>
          <w:snapToGrid/>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w:t>
      </w:r>
      <w:r w:rsidRPr="003A11CB">
        <w:rPr>
          <w:snapToGrid/>
          <w:spacing w:val="3"/>
          <w:kern w:val="0"/>
          <w:szCs w:val="22"/>
          <w:lang w:val="en-GB"/>
        </w:rPr>
        <w:t>d</w:t>
      </w:r>
      <w:r w:rsidRPr="003A11CB">
        <w:rPr>
          <w:snapToGrid/>
          <w:spacing w:val="1"/>
          <w:kern w:val="0"/>
          <w:szCs w:val="22"/>
          <w:lang w:val="en-GB"/>
        </w:rPr>
        <w:t>-</w:t>
      </w:r>
      <w:r w:rsidRPr="003A11CB">
        <w:rPr>
          <w:snapToGrid/>
          <w:kern w:val="0"/>
          <w:szCs w:val="22"/>
          <w:lang w:val="en-GB"/>
        </w:rPr>
        <w:t>satell</w:t>
      </w:r>
      <w:r w:rsidRPr="003A11CB">
        <w:rPr>
          <w:snapToGrid/>
          <w:spacing w:val="2"/>
          <w:kern w:val="0"/>
          <w:szCs w:val="22"/>
          <w:lang w:val="en-GB"/>
        </w:rPr>
        <w:t>i</w:t>
      </w:r>
      <w:r w:rsidRPr="003A11CB">
        <w:rPr>
          <w:snapToGrid/>
          <w:kern w:val="0"/>
          <w:szCs w:val="22"/>
          <w:lang w:val="en-GB"/>
        </w:rPr>
        <w:t>te</w:t>
      </w:r>
      <w:r w:rsidRPr="003A11CB">
        <w:rPr>
          <w:snapToGrid/>
          <w:spacing w:val="13"/>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spacing w:val="2"/>
          <w:kern w:val="0"/>
          <w:szCs w:val="22"/>
          <w:lang w:val="en-GB"/>
        </w:rPr>
        <w:t>e</w:t>
      </w:r>
      <w:r w:rsidRPr="003A11CB">
        <w:rPr>
          <w:snapToGrid/>
          <w:kern w:val="0"/>
          <w:szCs w:val="22"/>
          <w:lang w:val="en-GB"/>
        </w:rPr>
        <w:t>d</w:t>
      </w:r>
      <w:r w:rsidRPr="003A11CB">
        <w:rPr>
          <w:snapToGrid/>
          <w:spacing w:val="3"/>
          <w:kern w:val="0"/>
          <w:szCs w:val="22"/>
          <w:lang w:val="en-GB"/>
        </w:rPr>
        <w:t xml:space="preserve"> </w:t>
      </w:r>
      <w:r w:rsidRPr="003A11CB">
        <w:rPr>
          <w:snapToGrid/>
          <w:kern w:val="0"/>
          <w:szCs w:val="22"/>
          <w:lang w:val="en-GB"/>
        </w:rPr>
        <w:t>services.  Any such use does not preclude t</w:t>
      </w:r>
      <w:r w:rsidRPr="003A11CB">
        <w:rPr>
          <w:snapToGrid/>
          <w:spacing w:val="-1"/>
          <w:kern w:val="0"/>
          <w:szCs w:val="22"/>
          <w:lang w:val="en-GB"/>
        </w:rPr>
        <w:t>h</w:t>
      </w:r>
      <w:r w:rsidRPr="003A11CB">
        <w:rPr>
          <w:snapToGrid/>
          <w:kern w:val="0"/>
          <w:szCs w:val="22"/>
          <w:lang w:val="en-GB"/>
        </w:rPr>
        <w:t>e</w:t>
      </w:r>
      <w:r w:rsidRPr="003A11CB">
        <w:rPr>
          <w:snapToGrid/>
          <w:spacing w:val="25"/>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26"/>
          <w:kern w:val="0"/>
          <w:szCs w:val="22"/>
          <w:lang w:val="en-GB"/>
        </w:rPr>
        <w:t xml:space="preserve"> </w:t>
      </w:r>
      <w:r w:rsidRPr="003A11CB">
        <w:rPr>
          <w:snapToGrid/>
          <w:kern w:val="0"/>
          <w:szCs w:val="22"/>
          <w:lang w:val="en-GB"/>
        </w:rPr>
        <w:t>of</w:t>
      </w:r>
      <w:r w:rsidRPr="003A11CB">
        <w:rPr>
          <w:snapToGrid/>
          <w:spacing w:val="23"/>
          <w:kern w:val="0"/>
          <w:szCs w:val="22"/>
          <w:lang w:val="en-GB"/>
        </w:rPr>
        <w:t xml:space="preserve"> </w:t>
      </w:r>
      <w:r w:rsidRPr="003A11CB">
        <w:rPr>
          <w:snapToGrid/>
          <w:kern w:val="0"/>
          <w:szCs w:val="22"/>
          <w:lang w:val="en-GB"/>
        </w:rPr>
        <w:t>this</w:t>
      </w:r>
      <w:r w:rsidRPr="003A11CB">
        <w:rPr>
          <w:snapToGrid/>
          <w:spacing w:val="26"/>
          <w:kern w:val="0"/>
          <w:szCs w:val="22"/>
          <w:lang w:val="en-GB"/>
        </w:rPr>
        <w:t xml:space="preserve"> </w:t>
      </w:r>
      <w:r w:rsidRPr="003A11CB">
        <w:rPr>
          <w:snapToGrid/>
          <w:kern w:val="0"/>
          <w:szCs w:val="22"/>
          <w:lang w:val="en-GB"/>
        </w:rPr>
        <w:t>fre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0"/>
          <w:kern w:val="0"/>
          <w:szCs w:val="22"/>
          <w:lang w:val="en-GB"/>
        </w:rPr>
        <w:t xml:space="preserve"> </w:t>
      </w:r>
      <w:r w:rsidRPr="003A11CB">
        <w:rPr>
          <w:snapToGrid/>
          <w:kern w:val="0"/>
          <w:szCs w:val="22"/>
          <w:lang w:val="en-GB"/>
        </w:rPr>
        <w:t>band</w:t>
      </w:r>
      <w:r w:rsidRPr="003A11CB">
        <w:rPr>
          <w:snapToGrid/>
          <w:spacing w:val="27"/>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2"/>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er</w:t>
      </w:r>
      <w:r w:rsidRPr="003A11CB">
        <w:rPr>
          <w:snapToGrid/>
          <w:spacing w:val="30"/>
          <w:kern w:val="0"/>
          <w:szCs w:val="22"/>
          <w:lang w:val="en-GB"/>
        </w:rPr>
        <w:t xml:space="preserve"> </w:t>
      </w:r>
      <w:r w:rsidRPr="003A11CB">
        <w:rPr>
          <w:snapToGrid/>
          <w:spacing w:val="-3"/>
          <w:kern w:val="0"/>
          <w:szCs w:val="22"/>
          <w:lang w:val="en-GB"/>
        </w:rPr>
        <w:t>m</w:t>
      </w:r>
      <w:r w:rsidRPr="003A11CB">
        <w:rPr>
          <w:snapToGrid/>
          <w:kern w:val="0"/>
          <w:szCs w:val="22"/>
          <w:lang w:val="en-GB"/>
        </w:rPr>
        <w:t>o</w:t>
      </w:r>
      <w:r w:rsidRPr="003A11CB">
        <w:rPr>
          <w:snapToGrid/>
          <w:spacing w:val="2"/>
          <w:kern w:val="0"/>
          <w:szCs w:val="22"/>
          <w:lang w:val="en-GB"/>
        </w:rPr>
        <w:t>b</w:t>
      </w:r>
      <w:r w:rsidRPr="003A11CB">
        <w:rPr>
          <w:snapToGrid/>
          <w:kern w:val="0"/>
          <w:szCs w:val="22"/>
          <w:lang w:val="en-GB"/>
        </w:rPr>
        <w:t>ile</w:t>
      </w:r>
      <w:r w:rsidRPr="003A11CB">
        <w:rPr>
          <w:snapToGrid/>
          <w:spacing w:val="3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30"/>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plicatio</w:t>
      </w:r>
      <w:r w:rsidRPr="003A11CB">
        <w:rPr>
          <w:snapToGrid/>
          <w:spacing w:val="-1"/>
          <w:kern w:val="0"/>
          <w:szCs w:val="22"/>
          <w:lang w:val="en-GB"/>
        </w:rPr>
        <w:t>n</w:t>
      </w:r>
      <w:r w:rsidRPr="003A11CB">
        <w:rPr>
          <w:snapToGrid/>
          <w:kern w:val="0"/>
          <w:szCs w:val="22"/>
          <w:lang w:val="en-GB"/>
        </w:rPr>
        <w:t>s</w:t>
      </w:r>
      <w:r w:rsidRPr="003A11CB">
        <w:rPr>
          <w:snapToGrid/>
          <w:spacing w:val="35"/>
          <w:kern w:val="0"/>
          <w:szCs w:val="22"/>
          <w:lang w:val="en-GB"/>
        </w:rPr>
        <w:t xml:space="preserve"> </w:t>
      </w:r>
      <w:r w:rsidRPr="003A11CB">
        <w:rPr>
          <w:snapToGrid/>
          <w:kern w:val="0"/>
          <w:szCs w:val="22"/>
          <w:lang w:val="en-GB"/>
        </w:rPr>
        <w:t>or</w:t>
      </w:r>
      <w:r w:rsidRPr="003A11CB">
        <w:rPr>
          <w:snapToGrid/>
          <w:spacing w:val="24"/>
          <w:kern w:val="0"/>
          <w:szCs w:val="22"/>
          <w:lang w:val="en-GB"/>
        </w:rPr>
        <w:t xml:space="preserve"> </w:t>
      </w:r>
      <w:r w:rsidRPr="003A11CB">
        <w:rPr>
          <w:snapToGrid/>
          <w:kern w:val="0"/>
          <w:szCs w:val="22"/>
          <w:lang w:val="en-GB"/>
        </w:rPr>
        <w:t>by</w:t>
      </w:r>
      <w:r w:rsidRPr="003A11CB">
        <w:rPr>
          <w:snapToGrid/>
          <w:spacing w:val="24"/>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er</w:t>
      </w:r>
      <w:r w:rsidRPr="003A11CB">
        <w:rPr>
          <w:snapToGrid/>
          <w:spacing w:val="2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31"/>
          <w:kern w:val="0"/>
          <w:szCs w:val="22"/>
          <w:lang w:val="en-GB"/>
        </w:rPr>
        <w:t xml:space="preserve"> </w:t>
      </w:r>
      <w:r w:rsidRPr="003A11CB">
        <w:rPr>
          <w:snapToGrid/>
          <w:kern w:val="0"/>
          <w:szCs w:val="22"/>
          <w:lang w:val="en-GB"/>
        </w:rPr>
        <w:t>to</w:t>
      </w:r>
      <w:r w:rsidRPr="003A11CB">
        <w:rPr>
          <w:snapToGrid/>
          <w:spacing w:val="26"/>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h</w:t>
      </w:r>
      <w:r w:rsidRPr="003A11CB">
        <w:rPr>
          <w:snapToGrid/>
          <w:spacing w:val="28"/>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spacing w:val="1"/>
          <w:w w:val="102"/>
          <w:kern w:val="0"/>
          <w:szCs w:val="22"/>
          <w:lang w:val="en-GB"/>
        </w:rPr>
        <w:t>i</w:t>
      </w:r>
      <w:r w:rsidRPr="003A11CB">
        <w:rPr>
          <w:snapToGrid/>
          <w:w w:val="102"/>
          <w:kern w:val="0"/>
          <w:szCs w:val="22"/>
          <w:lang w:val="en-GB"/>
        </w:rPr>
        <w:t xml:space="preserve">s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w:t>
      </w:r>
      <w:r w:rsidRPr="003A11CB">
        <w:rPr>
          <w:snapToGrid/>
          <w:spacing w:val="6"/>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located</w:t>
      </w:r>
      <w:r w:rsidRPr="003A11CB">
        <w:rPr>
          <w:snapToGrid/>
          <w:spacing w:val="12"/>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c</w:t>
      </w:r>
      <w:r w:rsidRPr="003A11CB">
        <w:rPr>
          <w:snapToGrid/>
          <w:spacing w:val="4"/>
          <w:kern w:val="0"/>
          <w:szCs w:val="22"/>
          <w:lang w:val="en-GB"/>
        </w:rPr>
        <w:t>o</w:t>
      </w:r>
      <w:r w:rsidRPr="003A11CB">
        <w:rPr>
          <w:snapToGrid/>
          <w:spacing w:val="-1"/>
          <w:kern w:val="0"/>
          <w:szCs w:val="22"/>
          <w:lang w:val="en-GB"/>
        </w:rPr>
        <w:t>-</w:t>
      </w:r>
      <w:r w:rsidRPr="003A11CB">
        <w:rPr>
          <w:snapToGrid/>
          <w:spacing w:val="1"/>
          <w:kern w:val="0"/>
          <w:szCs w:val="22"/>
          <w:lang w:val="en-GB"/>
        </w:rPr>
        <w:t>p</w:t>
      </w:r>
      <w:r w:rsidRPr="003A11CB">
        <w:rPr>
          <w:snapToGrid/>
          <w:kern w:val="0"/>
          <w:szCs w:val="22"/>
          <w:lang w:val="en-GB"/>
        </w:rPr>
        <w:t>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basis</w:t>
      </w:r>
      <w:r w:rsidRPr="003A11CB">
        <w:rPr>
          <w:snapToGrid/>
          <w:spacing w:val="6"/>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does</w:t>
      </w:r>
      <w:r w:rsidRPr="003A11CB">
        <w:rPr>
          <w:snapToGrid/>
          <w:spacing w:val="6"/>
          <w:kern w:val="0"/>
          <w:szCs w:val="22"/>
          <w:lang w:val="en-GB"/>
        </w:rPr>
        <w:t xml:space="preserve"> </w:t>
      </w:r>
      <w:r w:rsidRPr="003A11CB">
        <w:rPr>
          <w:snapToGrid/>
          <w:spacing w:val="1"/>
          <w:kern w:val="0"/>
          <w:szCs w:val="22"/>
          <w:lang w:val="en-GB"/>
        </w:rPr>
        <w:t>no</w:t>
      </w:r>
      <w:r w:rsidRPr="003A11CB">
        <w:rPr>
          <w:snapToGrid/>
          <w:kern w:val="0"/>
          <w:szCs w:val="22"/>
          <w:lang w:val="en-GB"/>
        </w:rPr>
        <w:t>t</w:t>
      </w:r>
      <w:r w:rsidRPr="003A11CB">
        <w:rPr>
          <w:snapToGrid/>
          <w:spacing w:val="8"/>
          <w:kern w:val="0"/>
          <w:szCs w:val="22"/>
          <w:lang w:val="en-GB"/>
        </w:rPr>
        <w:t xml:space="preserve"> </w:t>
      </w:r>
      <w:r w:rsidRPr="003A11CB">
        <w:rPr>
          <w:snapToGrid/>
          <w:kern w:val="0"/>
          <w:szCs w:val="22"/>
          <w:lang w:val="en-GB"/>
        </w:rPr>
        <w:t>establi</w:t>
      </w:r>
      <w:r w:rsidRPr="003A11CB">
        <w:rPr>
          <w:snapToGrid/>
          <w:spacing w:val="-1"/>
          <w:kern w:val="0"/>
          <w:szCs w:val="22"/>
          <w:lang w:val="en-GB"/>
        </w:rPr>
        <w:t>s</w:t>
      </w:r>
      <w:r w:rsidRPr="003A11CB">
        <w:rPr>
          <w:snapToGrid/>
          <w:kern w:val="0"/>
          <w:szCs w:val="22"/>
          <w:lang w:val="en-GB"/>
        </w:rPr>
        <w:t>h</w:t>
      </w:r>
      <w:r w:rsidRPr="003A11CB">
        <w:rPr>
          <w:snapToGrid/>
          <w:spacing w:val="10"/>
          <w:kern w:val="0"/>
          <w:szCs w:val="22"/>
          <w:lang w:val="en-GB"/>
        </w:rPr>
        <w:t xml:space="preserve"> </w:t>
      </w:r>
      <w:r w:rsidRPr="003A11CB">
        <w:rPr>
          <w:snapToGrid/>
          <w:kern w:val="0"/>
          <w:szCs w:val="22"/>
          <w:lang w:val="en-GB"/>
        </w:rPr>
        <w:t>priori</w:t>
      </w:r>
      <w:r w:rsidRPr="003A11CB">
        <w:rPr>
          <w:snapToGrid/>
          <w:spacing w:val="1"/>
          <w:kern w:val="0"/>
          <w:szCs w:val="22"/>
          <w:lang w:val="en-GB"/>
        </w:rPr>
        <w:t>t</w:t>
      </w:r>
      <w:r w:rsidRPr="003A11CB">
        <w:rPr>
          <w:snapToGrid/>
          <w:kern w:val="0"/>
          <w:szCs w:val="22"/>
          <w:lang w:val="en-GB"/>
        </w:rPr>
        <w:t>y</w:t>
      </w:r>
      <w:r w:rsidRPr="003A11CB">
        <w:rPr>
          <w:snapToGrid/>
          <w:spacing w:val="7"/>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Ra</w:t>
      </w:r>
      <w:r w:rsidRPr="003A11CB">
        <w:rPr>
          <w:snapToGrid/>
          <w:spacing w:val="3"/>
          <w:kern w:val="0"/>
          <w:szCs w:val="22"/>
          <w:lang w:val="en-GB"/>
        </w:rPr>
        <w:t>d</w:t>
      </w:r>
      <w:r w:rsidRPr="003A11CB">
        <w:rPr>
          <w:snapToGrid/>
          <w:kern w:val="0"/>
          <w:szCs w:val="22"/>
          <w:lang w:val="en-GB"/>
        </w:rPr>
        <w:t>io</w:t>
      </w:r>
      <w:r w:rsidRPr="003A11CB">
        <w:rPr>
          <w:snapToGrid/>
          <w:spacing w:val="8"/>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lations.</w:t>
      </w:r>
    </w:p>
    <w:p w:rsidR="00807703" w:rsidRPr="003A11CB" w:rsidP="003A11CB" w14:paraId="2A62944A" w14:textId="77777777">
      <w:pPr>
        <w:spacing w:after="120"/>
        <w:ind w:firstLine="720"/>
        <w:rPr>
          <w:snapToGrid/>
          <w:kern w:val="0"/>
          <w:szCs w:val="22"/>
        </w:rPr>
      </w:pPr>
      <w:r w:rsidRPr="003A11CB">
        <w:rPr>
          <w:bCs/>
          <w:snapToGrid/>
          <w:kern w:val="0"/>
          <w:szCs w:val="22"/>
          <w:lang w:val="en-GB"/>
        </w:rPr>
        <w:t>(458)  </w:t>
      </w:r>
      <w:r w:rsidRPr="003A11CB">
        <w:rPr>
          <w:bCs/>
          <w:snapToGrid/>
          <w:kern w:val="0"/>
          <w:szCs w:val="22"/>
        </w:rPr>
        <w:t>5.458</w:t>
      </w:r>
      <w:r w:rsidRPr="003A11CB">
        <w:rPr>
          <w:bCs/>
          <w:snapToGrid/>
          <w:kern w:val="0"/>
          <w:szCs w:val="22"/>
          <w:lang w:val="en-GB"/>
        </w:rPr>
        <w:t>  </w:t>
      </w:r>
      <w:r w:rsidRPr="003A11CB">
        <w:rPr>
          <w:snapToGrid/>
          <w:kern w:val="0"/>
          <w:szCs w:val="22"/>
        </w:rPr>
        <w:t>In the band 6425</w:t>
      </w:r>
      <w:r w:rsidRPr="003A11CB">
        <w:rPr>
          <w:snapToGrid/>
          <w:spacing w:val="-5"/>
          <w:kern w:val="0"/>
          <w:szCs w:val="22"/>
        </w:rPr>
        <w:t>-</w:t>
      </w:r>
      <w:r w:rsidRPr="003A11CB">
        <w:rPr>
          <w:snapToGrid/>
          <w:kern w:val="0"/>
          <w:szCs w:val="22"/>
        </w:rPr>
        <w:t>7075 MHz, passive microwave sensor measurements are carried out over the oceans.  In the band 7075</w:t>
      </w:r>
      <w:r w:rsidRPr="003A11CB">
        <w:rPr>
          <w:snapToGrid/>
          <w:spacing w:val="-5"/>
          <w:kern w:val="0"/>
          <w:szCs w:val="22"/>
        </w:rPr>
        <w:t>-</w:t>
      </w:r>
      <w:r w:rsidRPr="003A11CB">
        <w:rPr>
          <w:snapToGrid/>
          <w:kern w:val="0"/>
          <w:szCs w:val="22"/>
        </w:rPr>
        <w:t>7250 MHz, passive microwave sensor measurements are carried out.  Administrations should bear in mind the needs of the Earth exploration-satellite (passive) and space research (passive) services in their future planning of the bands 6425-7075 MHz and 7075</w:t>
      </w:r>
      <w:r w:rsidRPr="003A11CB">
        <w:rPr>
          <w:snapToGrid/>
          <w:spacing w:val="-5"/>
          <w:kern w:val="0"/>
          <w:szCs w:val="22"/>
        </w:rPr>
        <w:t>-</w:t>
      </w:r>
      <w:r w:rsidRPr="003A11CB">
        <w:rPr>
          <w:snapToGrid/>
          <w:kern w:val="0"/>
          <w:szCs w:val="22"/>
        </w:rPr>
        <w:t>7250 MHz.</w:t>
      </w:r>
    </w:p>
    <w:p w:rsidR="00807703" w:rsidRPr="003A11CB" w:rsidP="003A11CB" w14:paraId="22DFA00B" w14:textId="77777777">
      <w:pPr>
        <w:spacing w:after="120"/>
        <w:ind w:firstLine="720"/>
        <w:rPr>
          <w:snapToGrid/>
          <w:kern w:val="0"/>
          <w:szCs w:val="22"/>
        </w:rPr>
      </w:pPr>
      <w:r w:rsidRPr="003A11CB">
        <w:rPr>
          <w:bCs/>
          <w:snapToGrid/>
          <w:kern w:val="0"/>
          <w:szCs w:val="22"/>
        </w:rPr>
        <w:t>(i)  5.458A</w:t>
      </w:r>
      <w:r w:rsidRPr="003A11CB">
        <w:rPr>
          <w:bCs/>
          <w:snapToGrid/>
          <w:kern w:val="0"/>
          <w:szCs w:val="22"/>
          <w:lang w:val="en-GB"/>
        </w:rPr>
        <w:t>  </w:t>
      </w:r>
      <w:r w:rsidRPr="003A11CB">
        <w:rPr>
          <w:snapToGrid/>
          <w:kern w:val="0"/>
          <w:szCs w:val="22"/>
        </w:rPr>
        <w:t>In making assignments in the band 6700</w:t>
      </w:r>
      <w:r w:rsidRPr="003A11CB">
        <w:rPr>
          <w:snapToGrid/>
          <w:spacing w:val="-5"/>
          <w:kern w:val="0"/>
          <w:szCs w:val="22"/>
        </w:rPr>
        <w:t>-</w:t>
      </w:r>
      <w:r w:rsidRPr="003A11CB">
        <w:rPr>
          <w:snapToGrid/>
          <w:kern w:val="0"/>
          <w:szCs w:val="22"/>
        </w:rPr>
        <w:t>7075 MHz to space stations of the fixed-satellite service, administrations are urged to take all practicable steps to protect spectral line observations of the radio astronomy service in the band 6650</w:t>
      </w:r>
      <w:r w:rsidRPr="003A11CB">
        <w:rPr>
          <w:snapToGrid/>
          <w:spacing w:val="-5"/>
          <w:kern w:val="0"/>
          <w:szCs w:val="22"/>
        </w:rPr>
        <w:t>-</w:t>
      </w:r>
      <w:r w:rsidRPr="003A11CB">
        <w:rPr>
          <w:snapToGrid/>
          <w:kern w:val="0"/>
          <w:szCs w:val="22"/>
        </w:rPr>
        <w:t>6675.2 MHz from harmful interference from unwanted emissions.</w:t>
      </w:r>
    </w:p>
    <w:p w:rsidR="00807703" w:rsidRPr="003A11CB" w:rsidP="003A11CB" w14:paraId="780B9292" w14:textId="77777777">
      <w:pPr>
        <w:spacing w:after="120"/>
        <w:ind w:firstLine="720"/>
        <w:rPr>
          <w:snapToGrid/>
          <w:kern w:val="0"/>
          <w:szCs w:val="22"/>
        </w:rPr>
      </w:pPr>
      <w:r w:rsidRPr="003A11CB">
        <w:rPr>
          <w:bCs/>
          <w:snapToGrid/>
          <w:kern w:val="0"/>
          <w:szCs w:val="22"/>
        </w:rPr>
        <w:t>(ii)  5.458B</w:t>
      </w:r>
      <w:r w:rsidRPr="003A11CB">
        <w:rPr>
          <w:bCs/>
          <w:snapToGrid/>
          <w:kern w:val="0"/>
          <w:szCs w:val="22"/>
          <w:lang w:val="en-GB"/>
        </w:rPr>
        <w:t>  </w:t>
      </w:r>
      <w:r w:rsidRPr="003A11CB">
        <w:rPr>
          <w:snapToGrid/>
          <w:kern w:val="0"/>
          <w:szCs w:val="22"/>
        </w:rPr>
        <w:t>The space-to-Earth allocation to the fixed-satellite service in the band 6700</w:t>
      </w:r>
      <w:r w:rsidRPr="003A11CB">
        <w:rPr>
          <w:snapToGrid/>
          <w:spacing w:val="-5"/>
          <w:kern w:val="0"/>
          <w:szCs w:val="22"/>
        </w:rPr>
        <w:t>-</w:t>
      </w:r>
      <w:r w:rsidRPr="003A11CB">
        <w:rPr>
          <w:snapToGrid/>
          <w:kern w:val="0"/>
          <w:szCs w:val="22"/>
        </w:rPr>
        <w:t>7075 MHz is limited to feeder links for non</w:t>
      </w:r>
      <w:r w:rsidRPr="003A11CB">
        <w:rPr>
          <w:snapToGrid/>
          <w:kern w:val="0"/>
          <w:szCs w:val="22"/>
        </w:rPr>
        <w:noBreakHyphen/>
        <w:t>geostationary satellite systems of the mobile-satellite service and is subject to coordination under No. 9.11A.  The use of the band 6700</w:t>
      </w:r>
      <w:r w:rsidRPr="003A11CB">
        <w:rPr>
          <w:snapToGrid/>
          <w:spacing w:val="-5"/>
          <w:kern w:val="0"/>
          <w:szCs w:val="22"/>
        </w:rPr>
        <w:t>-</w:t>
      </w:r>
      <w:r w:rsidRPr="003A11CB">
        <w:rPr>
          <w:snapToGrid/>
          <w:kern w:val="0"/>
          <w:szCs w:val="22"/>
        </w:rPr>
        <w:t>7075 MHz (space-to-Earth) by feeder links for non-geostationary satellite systems in the mobile-satellite service is not subject to No. 22.2.</w:t>
      </w:r>
    </w:p>
    <w:p w:rsidR="00807703" w:rsidRPr="003A11CB" w:rsidP="003A11CB" w14:paraId="6F02DD4D" w14:textId="77777777">
      <w:pPr>
        <w:spacing w:after="120"/>
        <w:ind w:firstLine="720"/>
        <w:rPr>
          <w:snapToGrid/>
          <w:kern w:val="0"/>
          <w:szCs w:val="22"/>
        </w:rPr>
      </w:pPr>
      <w:r w:rsidRPr="003A11CB">
        <w:rPr>
          <w:bCs/>
          <w:snapToGrid/>
          <w:kern w:val="0"/>
          <w:szCs w:val="22"/>
          <w:lang w:val="en-GB"/>
        </w:rPr>
        <w:t>(459)  </w:t>
      </w:r>
      <w:r w:rsidRPr="003A11CB">
        <w:rPr>
          <w:bCs/>
          <w:snapToGrid/>
          <w:kern w:val="0"/>
          <w:szCs w:val="22"/>
        </w:rPr>
        <w:t>5.459  </w:t>
      </w:r>
      <w:r w:rsidRPr="003A11CB">
        <w:rPr>
          <w:i/>
          <w:snapToGrid/>
          <w:kern w:val="0"/>
          <w:szCs w:val="22"/>
        </w:rPr>
        <w:t>Additional allocation:</w:t>
      </w:r>
      <w:r w:rsidRPr="003A11CB">
        <w:rPr>
          <w:snapToGrid/>
          <w:kern w:val="0"/>
          <w:szCs w:val="22"/>
        </w:rPr>
        <w:t xml:space="preserve">  in the Russian Federation, the frequency bands 7100-7155 MHz and 7190</w:t>
      </w:r>
      <w:r w:rsidRPr="003A11CB">
        <w:rPr>
          <w:snapToGrid/>
          <w:kern w:val="0"/>
          <w:szCs w:val="22"/>
        </w:rPr>
        <w:noBreakHyphen/>
        <w:t xml:space="preserve">7235 MHz are also allocated to the space operation service (Earth-to-space) on a primary basis, subject to agreement obtained under No. </w:t>
      </w:r>
      <w:r w:rsidRPr="003A11CB">
        <w:rPr>
          <w:snapToGrid/>
          <w:spacing w:val="1"/>
          <w:kern w:val="0"/>
          <w:szCs w:val="22"/>
        </w:rPr>
        <w:t>9.</w:t>
      </w:r>
      <w:r w:rsidRPr="003A11CB">
        <w:rPr>
          <w:snapToGrid/>
          <w:spacing w:val="-1"/>
          <w:kern w:val="0"/>
          <w:szCs w:val="22"/>
        </w:rPr>
        <w:t>2</w:t>
      </w:r>
      <w:r w:rsidRPr="003A11CB">
        <w:rPr>
          <w:snapToGrid/>
          <w:spacing w:val="1"/>
          <w:kern w:val="0"/>
          <w:szCs w:val="22"/>
        </w:rPr>
        <w:t>1</w:t>
      </w:r>
      <w:r w:rsidRPr="003A11CB">
        <w:rPr>
          <w:snapToGrid/>
          <w:kern w:val="0"/>
          <w:szCs w:val="22"/>
        </w:rPr>
        <w:t xml:space="preserve">.  </w:t>
      </w:r>
      <w:r w:rsidRPr="003A11CB">
        <w:rPr>
          <w:snapToGrid/>
          <w:spacing w:val="1"/>
          <w:kern w:val="0"/>
          <w:szCs w:val="22"/>
        </w:rPr>
        <w:t>I</w:t>
      </w:r>
      <w:r w:rsidRPr="003A11CB">
        <w:rPr>
          <w:snapToGrid/>
          <w:kern w:val="0"/>
          <w:szCs w:val="22"/>
        </w:rPr>
        <w:t>n</w:t>
      </w:r>
      <w:r w:rsidRPr="003A11CB">
        <w:rPr>
          <w:snapToGrid/>
          <w:spacing w:val="2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32"/>
          <w:kern w:val="0"/>
          <w:szCs w:val="22"/>
        </w:rPr>
        <w:t xml:space="preserve"> </w:t>
      </w:r>
      <w:r w:rsidRPr="003A11CB">
        <w:rPr>
          <w:snapToGrid/>
          <w:kern w:val="0"/>
          <w:szCs w:val="22"/>
        </w:rPr>
        <w:t>b</w:t>
      </w:r>
      <w:r w:rsidRPr="003A11CB">
        <w:rPr>
          <w:snapToGrid/>
          <w:spacing w:val="2"/>
          <w:kern w:val="0"/>
          <w:szCs w:val="22"/>
        </w:rPr>
        <w:t>a</w:t>
      </w:r>
      <w:r w:rsidRPr="003A11CB">
        <w:rPr>
          <w:snapToGrid/>
          <w:kern w:val="0"/>
          <w:szCs w:val="22"/>
        </w:rPr>
        <w:t>nd</w:t>
      </w:r>
      <w:r w:rsidRPr="003A11CB">
        <w:rPr>
          <w:snapToGrid/>
          <w:spacing w:val="29"/>
          <w:kern w:val="0"/>
          <w:szCs w:val="22"/>
        </w:rPr>
        <w:t xml:space="preserve"> </w:t>
      </w:r>
      <w:r w:rsidRPr="003A11CB">
        <w:rPr>
          <w:snapToGrid/>
          <w:kern w:val="0"/>
          <w:szCs w:val="22"/>
        </w:rPr>
        <w:t>7</w:t>
      </w:r>
      <w:r w:rsidRPr="003A11CB">
        <w:rPr>
          <w:snapToGrid/>
          <w:spacing w:val="1"/>
          <w:kern w:val="0"/>
          <w:szCs w:val="22"/>
        </w:rPr>
        <w:t>190</w:t>
      </w:r>
      <w:r w:rsidRPr="003A11CB">
        <w:rPr>
          <w:snapToGrid/>
          <w:spacing w:val="-1"/>
          <w:kern w:val="0"/>
          <w:szCs w:val="22"/>
        </w:rPr>
        <w:t>-</w:t>
      </w:r>
      <w:r w:rsidRPr="003A11CB">
        <w:rPr>
          <w:snapToGrid/>
          <w:kern w:val="0"/>
          <w:szCs w:val="22"/>
        </w:rPr>
        <w:t>7</w:t>
      </w:r>
      <w:r w:rsidRPr="003A11CB">
        <w:rPr>
          <w:snapToGrid/>
          <w:spacing w:val="-1"/>
          <w:kern w:val="0"/>
          <w:szCs w:val="22"/>
        </w:rPr>
        <w:t>2</w:t>
      </w:r>
      <w:r w:rsidRPr="003A11CB">
        <w:rPr>
          <w:snapToGrid/>
          <w:spacing w:val="1"/>
          <w:kern w:val="0"/>
          <w:szCs w:val="22"/>
        </w:rPr>
        <w:t>3</w:t>
      </w:r>
      <w:r w:rsidRPr="003A11CB">
        <w:rPr>
          <w:snapToGrid/>
          <w:kern w:val="0"/>
          <w:szCs w:val="22"/>
        </w:rPr>
        <w:t>5</w:t>
      </w:r>
      <w:r w:rsidRPr="003A11CB">
        <w:rPr>
          <w:snapToGrid/>
          <w:spacing w:val="6"/>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spacing w:val="-3"/>
          <w:kern w:val="0"/>
          <w:szCs w:val="22"/>
        </w:rPr>
        <w:t>w</w:t>
      </w:r>
      <w:r w:rsidRPr="003A11CB">
        <w:rPr>
          <w:snapToGrid/>
          <w:spacing w:val="1"/>
          <w:kern w:val="0"/>
          <w:szCs w:val="22"/>
        </w:rPr>
        <w:t>i</w:t>
      </w:r>
      <w:r w:rsidRPr="003A11CB">
        <w:rPr>
          <w:snapToGrid/>
          <w:kern w:val="0"/>
          <w:szCs w:val="22"/>
        </w:rPr>
        <w:t>th</w:t>
      </w:r>
      <w:r w:rsidRPr="003A11CB">
        <w:rPr>
          <w:snapToGrid/>
          <w:spacing w:val="28"/>
          <w:kern w:val="0"/>
          <w:szCs w:val="22"/>
        </w:rPr>
        <w:t xml:space="preserve"> </w:t>
      </w:r>
      <w:r w:rsidRPr="003A11CB">
        <w:rPr>
          <w:snapToGrid/>
          <w:kern w:val="0"/>
          <w:szCs w:val="22"/>
        </w:rPr>
        <w:t>re</w:t>
      </w:r>
      <w:r w:rsidRPr="003A11CB">
        <w:rPr>
          <w:snapToGrid/>
          <w:spacing w:val="1"/>
          <w:kern w:val="0"/>
          <w:szCs w:val="22"/>
        </w:rPr>
        <w:t>sp</w:t>
      </w:r>
      <w:r w:rsidRPr="003A11CB">
        <w:rPr>
          <w:snapToGrid/>
          <w:kern w:val="0"/>
          <w:szCs w:val="22"/>
        </w:rPr>
        <w:t>ect</w:t>
      </w:r>
      <w:r w:rsidRPr="003A11CB">
        <w:rPr>
          <w:snapToGrid/>
          <w:spacing w:val="32"/>
          <w:kern w:val="0"/>
          <w:szCs w:val="22"/>
        </w:rPr>
        <w:t xml:space="preserve"> </w:t>
      </w:r>
      <w:r w:rsidRPr="003A11CB">
        <w:rPr>
          <w:snapToGrid/>
          <w:kern w:val="0"/>
          <w:szCs w:val="22"/>
        </w:rPr>
        <w:t>to</w:t>
      </w:r>
      <w:r w:rsidRPr="003A11CB">
        <w:rPr>
          <w:snapToGrid/>
          <w:spacing w:val="2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7"/>
          <w:kern w:val="0"/>
          <w:szCs w:val="22"/>
        </w:rPr>
        <w:t xml:space="preserve"> </w:t>
      </w:r>
      <w:r w:rsidRPr="003A11CB">
        <w:rPr>
          <w:snapToGrid/>
          <w:kern w:val="0"/>
          <w:szCs w:val="22"/>
        </w:rPr>
        <w:t>E</w:t>
      </w:r>
      <w:r w:rsidRPr="003A11CB">
        <w:rPr>
          <w:snapToGrid/>
          <w:spacing w:val="-1"/>
          <w:kern w:val="0"/>
          <w:szCs w:val="22"/>
        </w:rPr>
        <w:t>a</w:t>
      </w:r>
      <w:r w:rsidRPr="003A11CB">
        <w:rPr>
          <w:snapToGrid/>
          <w:kern w:val="0"/>
          <w:szCs w:val="22"/>
        </w:rPr>
        <w:t>rth</w:t>
      </w:r>
      <w:r w:rsidRPr="003A11CB">
        <w:rPr>
          <w:snapToGrid/>
          <w:spacing w:val="29"/>
          <w:kern w:val="0"/>
          <w:szCs w:val="22"/>
        </w:rPr>
        <w:t xml:space="preserve"> </w:t>
      </w:r>
      <w:r w:rsidRPr="003A11CB">
        <w:rPr>
          <w:snapToGrid/>
          <w:w w:val="102"/>
          <w:kern w:val="0"/>
          <w:szCs w:val="22"/>
        </w:rPr>
        <w:t>exploratio</w:t>
      </w:r>
      <w:r w:rsidRPr="003A11CB">
        <w:rPr>
          <w:snapToGrid/>
          <w:spacing w:val="2"/>
          <w:w w:val="102"/>
          <w:kern w:val="0"/>
          <w:szCs w:val="22"/>
        </w:rPr>
        <w:t>n</w:t>
      </w:r>
      <w:r w:rsidRPr="003A11CB">
        <w:rPr>
          <w:snapToGrid/>
          <w:w w:val="102"/>
          <w:kern w:val="0"/>
          <w:szCs w:val="22"/>
        </w:rPr>
        <w:t>-</w:t>
      </w:r>
      <w:r w:rsidRPr="003A11CB">
        <w:rPr>
          <w:snapToGrid/>
          <w:kern w:val="0"/>
          <w:szCs w:val="22"/>
        </w:rPr>
        <w:t>satellite</w:t>
      </w:r>
      <w:r w:rsidRPr="003A11CB">
        <w:rPr>
          <w:snapToGrid/>
          <w:spacing w:val="1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(Eart</w:t>
      </w:r>
      <w:r w:rsidRPr="003A11CB">
        <w:rPr>
          <w:snapToGrid/>
          <w:spacing w:val="2"/>
          <w:kern w:val="0"/>
          <w:szCs w:val="22"/>
        </w:rPr>
        <w:t>h</w:t>
      </w:r>
      <w:r w:rsidRPr="003A11CB">
        <w:rPr>
          <w:snapToGrid/>
          <w:spacing w:val="-1"/>
          <w:kern w:val="0"/>
          <w:szCs w:val="22"/>
        </w:rPr>
        <w:t>-</w:t>
      </w:r>
      <w:r w:rsidRPr="003A11CB">
        <w:rPr>
          <w:snapToGrid/>
          <w:kern w:val="0"/>
          <w:szCs w:val="22"/>
        </w:rPr>
        <w:t>t</w:t>
      </w:r>
      <w:r w:rsidRPr="003A11CB">
        <w:rPr>
          <w:snapToGrid/>
          <w:spacing w:val="1"/>
          <w:kern w:val="0"/>
          <w:szCs w:val="22"/>
        </w:rPr>
        <w:t>o-</w:t>
      </w:r>
      <w:r w:rsidRPr="003A11CB">
        <w:rPr>
          <w:snapToGrid/>
          <w:kern w:val="0"/>
          <w:szCs w:val="22"/>
        </w:rPr>
        <w:t>space),</w:t>
      </w:r>
      <w:r w:rsidRPr="003A11CB">
        <w:rPr>
          <w:snapToGrid/>
          <w:spacing w:val="21"/>
          <w:kern w:val="0"/>
          <w:szCs w:val="22"/>
        </w:rPr>
        <w:t xml:space="preserve"> </w:t>
      </w:r>
      <w:r w:rsidRPr="003A11CB">
        <w:rPr>
          <w:snapToGrid/>
          <w:kern w:val="0"/>
          <w:szCs w:val="22"/>
        </w:rPr>
        <w:t xml:space="preserve">No. </w:t>
      </w:r>
      <w:r w:rsidRPr="003A11CB">
        <w:rPr>
          <w:bCs/>
          <w:snapToGrid/>
          <w:spacing w:val="-1"/>
          <w:kern w:val="0"/>
          <w:szCs w:val="22"/>
        </w:rPr>
        <w:t>9</w:t>
      </w:r>
      <w:r w:rsidRPr="003A11CB">
        <w:rPr>
          <w:bCs/>
          <w:snapToGrid/>
          <w:kern w:val="0"/>
          <w:szCs w:val="22"/>
        </w:rPr>
        <w:t>.</w:t>
      </w:r>
      <w:r w:rsidRPr="003A11CB">
        <w:rPr>
          <w:bCs/>
          <w:snapToGrid/>
          <w:spacing w:val="1"/>
          <w:kern w:val="0"/>
          <w:szCs w:val="22"/>
        </w:rPr>
        <w:t>2</w:t>
      </w:r>
      <w:r w:rsidRPr="003A11CB">
        <w:rPr>
          <w:bCs/>
          <w:snapToGrid/>
          <w:kern w:val="0"/>
          <w:szCs w:val="22"/>
        </w:rPr>
        <w:t>1</w:t>
      </w:r>
      <w:r w:rsidRPr="003A11CB">
        <w:rPr>
          <w:bCs/>
          <w:snapToGrid/>
          <w:spacing w:val="6"/>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w:t>
      </w:r>
    </w:p>
    <w:p w:rsidR="00807703" w:rsidRPr="003A11CB" w:rsidP="003A11CB" w14:paraId="5BF0D353" w14:textId="77777777">
      <w:pPr>
        <w:spacing w:after="120"/>
        <w:ind w:firstLine="720"/>
        <w:rPr>
          <w:snapToGrid/>
          <w:kern w:val="0"/>
          <w:szCs w:val="22"/>
        </w:rPr>
      </w:pPr>
      <w:r w:rsidRPr="003A11CB">
        <w:rPr>
          <w:bCs/>
          <w:snapToGrid/>
          <w:kern w:val="0"/>
          <w:szCs w:val="22"/>
          <w:lang w:val="en-GB"/>
        </w:rPr>
        <w:t>(460)  5.460  </w:t>
      </w:r>
      <w:r w:rsidRPr="003A11CB">
        <w:rPr>
          <w:snapToGrid/>
          <w:kern w:val="0"/>
          <w:szCs w:val="22"/>
          <w:lang w:val="en-GB"/>
        </w:rPr>
        <w:t>No</w:t>
      </w:r>
      <w:r w:rsidRPr="003A11CB">
        <w:rPr>
          <w:snapToGrid/>
          <w:spacing w:val="33"/>
          <w:kern w:val="0"/>
          <w:szCs w:val="22"/>
          <w:lang w:val="en-GB"/>
        </w:rPr>
        <w:t xml:space="preserve"> </w:t>
      </w:r>
      <w:r w:rsidRPr="003A11CB">
        <w:rPr>
          <w:snapToGrid/>
          <w:spacing w:val="2"/>
          <w:kern w:val="0"/>
          <w:szCs w:val="22"/>
          <w:lang w:val="en-GB"/>
        </w:rPr>
        <w:t>e</w:t>
      </w:r>
      <w:r w:rsidRPr="003A11CB">
        <w:rPr>
          <w:snapToGrid/>
          <w:spacing w:val="-3"/>
          <w:kern w:val="0"/>
          <w:szCs w:val="22"/>
          <w:lang w:val="en-GB"/>
        </w:rPr>
        <w:t>m</w:t>
      </w:r>
      <w:r w:rsidRPr="003A11CB">
        <w:rPr>
          <w:snapToGrid/>
          <w:spacing w:val="1"/>
          <w:kern w:val="0"/>
          <w:szCs w:val="22"/>
          <w:lang w:val="en-GB"/>
        </w:rPr>
        <w:t>i</w:t>
      </w:r>
      <w:r w:rsidRPr="003A11CB">
        <w:rPr>
          <w:snapToGrid/>
          <w:kern w:val="0"/>
          <w:szCs w:val="22"/>
          <w:lang w:val="en-GB"/>
        </w:rPr>
        <w:t xml:space="preserve">ssions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33"/>
          <w:kern w:val="0"/>
          <w:szCs w:val="22"/>
          <w:lang w:val="en-GB"/>
        </w:rPr>
        <w:t xml:space="preserve"> </w:t>
      </w:r>
      <w:r w:rsidRPr="003A11CB">
        <w:rPr>
          <w:snapToGrid/>
          <w:kern w:val="0"/>
          <w:szCs w:val="22"/>
          <w:lang w:val="en-GB"/>
        </w:rPr>
        <w:t>space r</w:t>
      </w:r>
      <w:r w:rsidRPr="003A11CB">
        <w:rPr>
          <w:snapToGrid/>
          <w:spacing w:val="2"/>
          <w:kern w:val="0"/>
          <w:szCs w:val="22"/>
          <w:lang w:val="en-GB"/>
        </w:rPr>
        <w:t>e</w:t>
      </w:r>
      <w:r w:rsidRPr="003A11CB">
        <w:rPr>
          <w:snapToGrid/>
          <w:kern w:val="0"/>
          <w:szCs w:val="22"/>
          <w:lang w:val="en-GB"/>
        </w:rPr>
        <w:t>search ser</w:t>
      </w:r>
      <w:r w:rsidRPr="003A11CB">
        <w:rPr>
          <w:snapToGrid/>
          <w:spacing w:val="-1"/>
          <w:kern w:val="0"/>
          <w:szCs w:val="22"/>
          <w:lang w:val="en-GB"/>
        </w:rPr>
        <w:t>v</w:t>
      </w:r>
      <w:r w:rsidRPr="003A11CB">
        <w:rPr>
          <w:snapToGrid/>
          <w:kern w:val="0"/>
          <w:szCs w:val="22"/>
          <w:lang w:val="en-GB"/>
        </w:rPr>
        <w:t>ice (Ear</w:t>
      </w:r>
      <w:r w:rsidRPr="003A11CB">
        <w:rPr>
          <w:snapToGrid/>
          <w:spacing w:val="2"/>
          <w:kern w:val="0"/>
          <w:szCs w:val="22"/>
          <w:lang w:val="en-GB"/>
        </w:rPr>
        <w:t>t</w:t>
      </w:r>
      <w:r w:rsidRPr="003A11CB">
        <w:rPr>
          <w:snapToGrid/>
          <w:spacing w:val="3"/>
          <w:kern w:val="0"/>
          <w:szCs w:val="22"/>
          <w:lang w:val="en-GB"/>
        </w:rPr>
        <w:t>h</w:t>
      </w:r>
      <w:r w:rsidRPr="003A11CB">
        <w:rPr>
          <w:snapToGrid/>
          <w:kern w:val="0"/>
          <w:szCs w:val="22"/>
          <w:lang w:val="en-GB"/>
        </w:rPr>
        <w:t>-t</w:t>
      </w:r>
      <w:r w:rsidRPr="003A11CB">
        <w:rPr>
          <w:snapToGrid/>
          <w:spacing w:val="1"/>
          <w:kern w:val="0"/>
          <w:szCs w:val="22"/>
          <w:lang w:val="en-GB"/>
        </w:rPr>
        <w:t>o</w:t>
      </w:r>
      <w:r w:rsidRPr="003A11CB">
        <w:rPr>
          <w:snapToGrid/>
          <w:spacing w:val="-1"/>
          <w:kern w:val="0"/>
          <w:szCs w:val="22"/>
          <w:lang w:val="en-GB"/>
        </w:rPr>
        <w:t>-</w:t>
      </w:r>
      <w:r w:rsidRPr="003A11CB">
        <w:rPr>
          <w:snapToGrid/>
          <w:kern w:val="0"/>
          <w:szCs w:val="22"/>
          <w:lang w:val="en-GB"/>
        </w:rPr>
        <w:t>spa</w:t>
      </w:r>
      <w:r w:rsidRPr="003A11CB">
        <w:rPr>
          <w:snapToGrid/>
          <w:spacing w:val="2"/>
          <w:kern w:val="0"/>
          <w:szCs w:val="22"/>
          <w:lang w:val="en-GB"/>
        </w:rPr>
        <w:t>c</w:t>
      </w:r>
      <w:r w:rsidRPr="003A11CB">
        <w:rPr>
          <w:snapToGrid/>
          <w:kern w:val="0"/>
          <w:szCs w:val="22"/>
          <w:lang w:val="en-GB"/>
        </w:rPr>
        <w:t xml:space="preserve">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st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 xml:space="preserve">s </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t</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 xml:space="preserve">ed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32"/>
          <w:kern w:val="0"/>
          <w:szCs w:val="22"/>
          <w:lang w:val="en-GB"/>
        </w:rPr>
        <w:t xml:space="preserve"> </w:t>
      </w:r>
      <w:r w:rsidRPr="003A11CB">
        <w:rPr>
          <w:snapToGrid/>
          <w:kern w:val="0"/>
          <w:szCs w:val="22"/>
          <w:lang w:val="en-GB"/>
        </w:rPr>
        <w:t>deep</w:t>
      </w:r>
      <w:r w:rsidRPr="003A11CB">
        <w:rPr>
          <w:snapToGrid/>
          <w:spacing w:val="34"/>
          <w:kern w:val="0"/>
          <w:szCs w:val="22"/>
          <w:lang w:val="en-GB"/>
        </w:rPr>
        <w:t xml:space="preserve"> </w:t>
      </w:r>
      <w:r w:rsidRPr="003A11CB">
        <w:rPr>
          <w:snapToGrid/>
          <w:kern w:val="0"/>
          <w:szCs w:val="22"/>
          <w:lang w:val="en-GB"/>
        </w:rPr>
        <w:t xml:space="preserve">space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34"/>
          <w:kern w:val="0"/>
          <w:szCs w:val="22"/>
          <w:lang w:val="en-GB"/>
        </w:rPr>
        <w:t xml:space="preserve"> </w:t>
      </w:r>
      <w:r w:rsidRPr="003A11CB">
        <w:rPr>
          <w:snapToGrid/>
          <w:w w:val="102"/>
          <w:kern w:val="0"/>
          <w:szCs w:val="22"/>
          <w:lang w:val="en-GB"/>
        </w:rPr>
        <w:t xml:space="preserve">be </w:t>
      </w:r>
      <w:r w:rsidRPr="003A11CB">
        <w:rPr>
          <w:snapToGrid/>
          <w:kern w:val="0"/>
          <w:szCs w:val="22"/>
          <w:lang w:val="en-GB"/>
        </w:rPr>
        <w:t>e</w:t>
      </w:r>
      <w:r w:rsidRPr="003A11CB">
        <w:rPr>
          <w:snapToGrid/>
          <w:spacing w:val="-1"/>
          <w:kern w:val="0"/>
          <w:szCs w:val="22"/>
          <w:lang w:val="en-GB"/>
        </w:rPr>
        <w:t>ff</w:t>
      </w:r>
      <w:r w:rsidRPr="003A11CB">
        <w:rPr>
          <w:snapToGrid/>
          <w:kern w:val="0"/>
          <w:szCs w:val="22"/>
          <w:lang w:val="en-GB"/>
        </w:rPr>
        <w:t>e</w:t>
      </w:r>
      <w:r w:rsidRPr="003A11CB">
        <w:rPr>
          <w:snapToGrid/>
          <w:spacing w:val="2"/>
          <w:kern w:val="0"/>
          <w:szCs w:val="22"/>
          <w:lang w:val="en-GB"/>
        </w:rPr>
        <w:t>c</w:t>
      </w:r>
      <w:r w:rsidRPr="003A11CB">
        <w:rPr>
          <w:snapToGrid/>
          <w:kern w:val="0"/>
          <w:szCs w:val="22"/>
          <w:lang w:val="en-GB"/>
        </w:rPr>
        <w:t>ted</w:t>
      </w:r>
      <w:r w:rsidRPr="003A11CB">
        <w:rPr>
          <w:snapToGrid/>
          <w:spacing w:val="16"/>
          <w:kern w:val="0"/>
          <w:szCs w:val="22"/>
          <w:lang w:val="en-GB"/>
        </w:rPr>
        <w:t xml:space="preserve"> </w:t>
      </w:r>
      <w:r w:rsidRPr="003A11CB">
        <w:rPr>
          <w:snapToGrid/>
          <w:kern w:val="0"/>
          <w:szCs w:val="22"/>
          <w:lang w:val="en-GB"/>
        </w:rPr>
        <w:t>in</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kern w:val="0"/>
          <w:szCs w:val="22"/>
          <w:lang w:val="en-GB"/>
        </w:rPr>
        <w:t>nd</w:t>
      </w:r>
      <w:r w:rsidRPr="003A11CB">
        <w:rPr>
          <w:snapToGrid/>
          <w:spacing w:val="13"/>
          <w:kern w:val="0"/>
          <w:szCs w:val="22"/>
          <w:lang w:val="en-GB"/>
        </w:rPr>
        <w:t xml:space="preserve"> </w:t>
      </w:r>
      <w:r w:rsidRPr="003A11CB">
        <w:rPr>
          <w:snapToGrid/>
          <w:kern w:val="0"/>
          <w:szCs w:val="22"/>
          <w:lang w:val="en-GB"/>
        </w:rPr>
        <w:t>7190</w:t>
      </w:r>
      <w:r w:rsidRPr="003A11CB">
        <w:rPr>
          <w:snapToGrid/>
          <w:spacing w:val="-1"/>
          <w:kern w:val="0"/>
          <w:szCs w:val="22"/>
          <w:lang w:val="en-GB"/>
        </w:rPr>
        <w:t>-</w:t>
      </w:r>
      <w:r w:rsidRPr="003A11CB">
        <w:rPr>
          <w:snapToGrid/>
          <w:kern w:val="0"/>
          <w:szCs w:val="22"/>
          <w:lang w:val="en-GB"/>
        </w:rPr>
        <w:t>7235</w:t>
      </w:r>
      <w:r w:rsidRPr="003A11CB">
        <w:rPr>
          <w:snapToGrid/>
          <w:spacing w:val="6"/>
          <w:kern w:val="0"/>
          <w:szCs w:val="22"/>
          <w:lang w:val="en-GB"/>
        </w:rPr>
        <w:t xml:space="preserve"> </w:t>
      </w:r>
      <w:r w:rsidRPr="003A11CB">
        <w:rPr>
          <w:snapToGrid/>
          <w:kern w:val="0"/>
          <w:szCs w:val="22"/>
          <w:lang w:val="en-GB"/>
        </w:rPr>
        <w:t>MHz.  Geostatio</w:t>
      </w:r>
      <w:r w:rsidRPr="003A11CB">
        <w:rPr>
          <w:snapToGrid/>
          <w:spacing w:val="-1"/>
          <w:kern w:val="0"/>
          <w:szCs w:val="22"/>
          <w:lang w:val="en-GB"/>
        </w:rPr>
        <w:t>n</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21"/>
          <w:kern w:val="0"/>
          <w:szCs w:val="22"/>
          <w:lang w:val="en-GB"/>
        </w:rPr>
        <w:t xml:space="preserve"> </w:t>
      </w:r>
      <w:r w:rsidRPr="003A11CB">
        <w:rPr>
          <w:snapToGrid/>
          <w:kern w:val="0"/>
          <w:szCs w:val="22"/>
          <w:lang w:val="en-GB"/>
        </w:rPr>
        <w:t>satellit</w:t>
      </w:r>
      <w:r w:rsidRPr="003A11CB">
        <w:rPr>
          <w:snapToGrid/>
          <w:spacing w:val="2"/>
          <w:kern w:val="0"/>
          <w:szCs w:val="22"/>
          <w:lang w:val="en-GB"/>
        </w:rPr>
        <w:t>e</w:t>
      </w:r>
      <w:r w:rsidRPr="003A11CB">
        <w:rPr>
          <w:snapToGrid/>
          <w:kern w:val="0"/>
          <w:szCs w:val="22"/>
          <w:lang w:val="en-GB"/>
        </w:rPr>
        <w:t>s</w:t>
      </w:r>
      <w:r w:rsidRPr="003A11CB">
        <w:rPr>
          <w:snapToGrid/>
          <w:spacing w:val="16"/>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kern w:val="0"/>
          <w:szCs w:val="22"/>
          <w:lang w:val="en-GB"/>
        </w:rPr>
        <w:t>s</w:t>
      </w:r>
      <w:r w:rsidRPr="003A11CB">
        <w:rPr>
          <w:snapToGrid/>
          <w:spacing w:val="1"/>
          <w:kern w:val="0"/>
          <w:szCs w:val="22"/>
          <w:lang w:val="en-GB"/>
        </w:rPr>
        <w:t>p</w:t>
      </w:r>
      <w:r w:rsidRPr="003A11CB">
        <w:rPr>
          <w:snapToGrid/>
          <w:kern w:val="0"/>
          <w:szCs w:val="22"/>
          <w:lang w:val="en-GB"/>
        </w:rPr>
        <w:t>ace</w:t>
      </w:r>
      <w:r w:rsidRPr="003A11CB">
        <w:rPr>
          <w:snapToGrid/>
          <w:spacing w:val="15"/>
          <w:kern w:val="0"/>
          <w:szCs w:val="22"/>
          <w:lang w:val="en-GB"/>
        </w:rPr>
        <w:t xml:space="preserve"> </w:t>
      </w:r>
      <w:r w:rsidRPr="003A11CB">
        <w:rPr>
          <w:snapToGrid/>
          <w:kern w:val="0"/>
          <w:szCs w:val="22"/>
          <w:lang w:val="en-GB"/>
        </w:rPr>
        <w:t>r</w:t>
      </w:r>
      <w:r w:rsidRPr="003A11CB">
        <w:rPr>
          <w:snapToGrid/>
          <w:spacing w:val="-1"/>
          <w:kern w:val="0"/>
          <w:szCs w:val="22"/>
          <w:lang w:val="en-GB"/>
        </w:rPr>
        <w:t>e</w:t>
      </w:r>
      <w:r w:rsidRPr="003A11CB">
        <w:rPr>
          <w:snapToGrid/>
          <w:kern w:val="0"/>
          <w:szCs w:val="22"/>
          <w:lang w:val="en-GB"/>
        </w:rPr>
        <w:t>search</w:t>
      </w:r>
      <w:r w:rsidRPr="003A11CB">
        <w:rPr>
          <w:snapToGrid/>
          <w:spacing w:val="1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7"/>
          <w:kern w:val="0"/>
          <w:szCs w:val="22"/>
          <w:lang w:val="en-GB"/>
        </w:rPr>
        <w:t xml:space="preserve">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18"/>
          <w:kern w:val="0"/>
          <w:szCs w:val="22"/>
          <w:lang w:val="en-GB"/>
        </w:rPr>
        <w:t xml:space="preserve"> </w:t>
      </w:r>
      <w:r w:rsidRPr="003A11CB">
        <w:rPr>
          <w:snapToGrid/>
          <w:kern w:val="0"/>
          <w:szCs w:val="22"/>
          <w:lang w:val="en-GB"/>
        </w:rPr>
        <w:t>in</w:t>
      </w:r>
      <w:r w:rsidRPr="003A11CB">
        <w:rPr>
          <w:snapToGrid/>
          <w:spacing w:val="9"/>
          <w:kern w:val="0"/>
          <w:szCs w:val="22"/>
          <w:lang w:val="en-GB"/>
        </w:rPr>
        <w:t xml:space="preserve"> </w:t>
      </w:r>
      <w:r w:rsidRPr="003A11CB">
        <w:rPr>
          <w:snapToGrid/>
          <w:spacing w:val="1"/>
          <w:w w:val="102"/>
          <w:kern w:val="0"/>
          <w:szCs w:val="22"/>
          <w:lang w:val="en-GB"/>
        </w:rPr>
        <w:t>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band</w:t>
      </w:r>
      <w:r w:rsidRPr="003A11CB">
        <w:rPr>
          <w:snapToGrid/>
          <w:spacing w:val="18"/>
          <w:kern w:val="0"/>
          <w:szCs w:val="22"/>
          <w:lang w:val="en-GB"/>
        </w:rPr>
        <w:t xml:space="preserve"> </w:t>
      </w:r>
      <w:r w:rsidRPr="003A11CB">
        <w:rPr>
          <w:snapToGrid/>
          <w:kern w:val="0"/>
          <w:szCs w:val="22"/>
          <w:lang w:val="en-GB"/>
        </w:rPr>
        <w:t>7</w:t>
      </w:r>
      <w:r w:rsidRPr="003A11CB">
        <w:rPr>
          <w:snapToGrid/>
          <w:spacing w:val="1"/>
          <w:kern w:val="0"/>
          <w:szCs w:val="22"/>
          <w:lang w:val="en-GB"/>
        </w:rPr>
        <w:t>190</w:t>
      </w:r>
      <w:r w:rsidRPr="003A11CB">
        <w:rPr>
          <w:snapToGrid/>
          <w:spacing w:val="-1"/>
          <w:kern w:val="0"/>
          <w:szCs w:val="22"/>
          <w:lang w:val="en-GB"/>
        </w:rPr>
        <w:t>-</w:t>
      </w:r>
      <w:r w:rsidRPr="003A11CB">
        <w:rPr>
          <w:snapToGrid/>
          <w:kern w:val="0"/>
          <w:szCs w:val="22"/>
          <w:lang w:val="en-GB"/>
        </w:rPr>
        <w:t>7</w:t>
      </w:r>
      <w:r w:rsidRPr="003A11CB">
        <w:rPr>
          <w:snapToGrid/>
          <w:spacing w:val="1"/>
          <w:kern w:val="0"/>
          <w:szCs w:val="22"/>
          <w:lang w:val="en-GB"/>
        </w:rPr>
        <w:t>23</w:t>
      </w:r>
      <w:r w:rsidRPr="003A11CB">
        <w:rPr>
          <w:snapToGrid/>
          <w:kern w:val="0"/>
          <w:szCs w:val="22"/>
          <w:lang w:val="en-GB"/>
        </w:rPr>
        <w:t>5</w:t>
      </w:r>
      <w:r w:rsidRPr="003A11CB">
        <w:rPr>
          <w:snapToGrid/>
          <w:spacing w:val="3"/>
          <w:kern w:val="0"/>
          <w:szCs w:val="22"/>
          <w:lang w:val="en-GB"/>
        </w:rPr>
        <w:t xml:space="preserve"> </w:t>
      </w:r>
      <w:r w:rsidRPr="003A11CB">
        <w:rPr>
          <w:snapToGrid/>
          <w:kern w:val="0"/>
          <w:szCs w:val="22"/>
          <w:lang w:val="en-GB"/>
        </w:rPr>
        <w:t>MHz</w:t>
      </w:r>
      <w:r w:rsidRPr="003A11CB">
        <w:rPr>
          <w:snapToGrid/>
          <w:spacing w:val="19"/>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1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17"/>
          <w:kern w:val="0"/>
          <w:szCs w:val="22"/>
          <w:lang w:val="en-GB"/>
        </w:rPr>
        <w:t xml:space="preserve"> </w:t>
      </w:r>
      <w:r w:rsidRPr="003A11CB">
        <w:rPr>
          <w:snapToGrid/>
          <w:kern w:val="0"/>
          <w:szCs w:val="22"/>
          <w:lang w:val="en-GB"/>
        </w:rPr>
        <w:t>cl</w:t>
      </w:r>
      <w:r w:rsidRPr="003A11CB">
        <w:rPr>
          <w:snapToGrid/>
          <w:spacing w:val="1"/>
          <w:kern w:val="0"/>
          <w:szCs w:val="22"/>
          <w:lang w:val="en-GB"/>
        </w:rPr>
        <w:t>ai</w:t>
      </w:r>
      <w:r w:rsidRPr="003A11CB">
        <w:rPr>
          <w:snapToGrid/>
          <w:kern w:val="0"/>
          <w:szCs w:val="22"/>
          <w:lang w:val="en-GB"/>
        </w:rPr>
        <w:t>m</w:t>
      </w:r>
      <w:r w:rsidRPr="003A11CB">
        <w:rPr>
          <w:snapToGrid/>
          <w:spacing w:val="18"/>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23"/>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w:t>
      </w:r>
      <w:r w:rsidRPr="003A11CB">
        <w:rPr>
          <w:snapToGrid/>
          <w:spacing w:val="16"/>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is</w:t>
      </w:r>
      <w:r w:rsidRPr="003A11CB">
        <w:rPr>
          <w:snapToGrid/>
          <w:spacing w:val="1"/>
          <w:kern w:val="0"/>
          <w:szCs w:val="22"/>
          <w:lang w:val="en-GB"/>
        </w:rPr>
        <w:t>t</w:t>
      </w:r>
      <w:r w:rsidRPr="003A11CB">
        <w:rPr>
          <w:snapToGrid/>
          <w:kern w:val="0"/>
          <w:szCs w:val="22"/>
          <w:lang w:val="en-GB"/>
        </w:rPr>
        <w:t>ing</w:t>
      </w:r>
      <w:r w:rsidRPr="003A11CB">
        <w:rPr>
          <w:snapToGrid/>
          <w:spacing w:val="21"/>
          <w:kern w:val="0"/>
          <w:szCs w:val="22"/>
          <w:lang w:val="en-GB"/>
        </w:rPr>
        <w:t xml:space="preserve"> </w:t>
      </w:r>
      <w:r w:rsidRPr="003A11CB">
        <w:rPr>
          <w:snapToGrid/>
          <w:kern w:val="0"/>
          <w:szCs w:val="22"/>
          <w:lang w:val="en-GB"/>
        </w:rPr>
        <w:t>and</w:t>
      </w:r>
      <w:r w:rsidRPr="003A11CB">
        <w:rPr>
          <w:snapToGrid/>
          <w:spacing w:val="19"/>
          <w:kern w:val="0"/>
          <w:szCs w:val="22"/>
          <w:lang w:val="en-GB"/>
        </w:rPr>
        <w:t xml:space="preserve"> </w:t>
      </w:r>
      <w:r w:rsidRPr="003A11CB">
        <w:rPr>
          <w:snapToGrid/>
          <w:spacing w:val="-1"/>
          <w:kern w:val="0"/>
          <w:szCs w:val="22"/>
          <w:lang w:val="en-GB"/>
        </w:rPr>
        <w:t>f</w:t>
      </w:r>
      <w:r w:rsidRPr="003A11CB">
        <w:rPr>
          <w:snapToGrid/>
          <w:spacing w:val="1"/>
          <w:kern w:val="0"/>
          <w:szCs w:val="22"/>
          <w:lang w:val="en-GB"/>
        </w:rPr>
        <w:t>u</w:t>
      </w:r>
      <w:r w:rsidRPr="003A11CB">
        <w:rPr>
          <w:snapToGrid/>
          <w:kern w:val="0"/>
          <w:szCs w:val="22"/>
          <w:lang w:val="en-GB"/>
        </w:rPr>
        <w:t>t</w:t>
      </w:r>
      <w:r w:rsidRPr="003A11CB">
        <w:rPr>
          <w:snapToGrid/>
          <w:spacing w:val="-1"/>
          <w:kern w:val="0"/>
          <w:szCs w:val="22"/>
          <w:lang w:val="en-GB"/>
        </w:rPr>
        <w:t>u</w:t>
      </w:r>
      <w:r w:rsidRPr="003A11CB">
        <w:rPr>
          <w:snapToGrid/>
          <w:kern w:val="0"/>
          <w:szCs w:val="22"/>
          <w:lang w:val="en-GB"/>
        </w:rPr>
        <w:t>re</w:t>
      </w:r>
      <w:r w:rsidRPr="003A11CB">
        <w:rPr>
          <w:snapToGrid/>
          <w:spacing w:val="20"/>
          <w:kern w:val="0"/>
          <w:szCs w:val="22"/>
          <w:lang w:val="en-GB"/>
        </w:rPr>
        <w:t xml:space="preserve"> </w:t>
      </w:r>
      <w:r w:rsidRPr="003A11CB">
        <w:rPr>
          <w:snapToGrid/>
          <w:kern w:val="0"/>
          <w:szCs w:val="22"/>
          <w:lang w:val="en-GB"/>
        </w:rPr>
        <w:t>s</w:t>
      </w:r>
      <w:r w:rsidRPr="003A11CB">
        <w:rPr>
          <w:snapToGrid/>
          <w:spacing w:val="1"/>
          <w:kern w:val="0"/>
          <w:szCs w:val="22"/>
          <w:lang w:val="en-GB"/>
        </w:rPr>
        <w:t>t</w:t>
      </w:r>
      <w:r w:rsidRPr="003A11CB">
        <w:rPr>
          <w:snapToGrid/>
          <w:kern w:val="0"/>
          <w:szCs w:val="22"/>
          <w:lang w:val="en-GB"/>
        </w:rPr>
        <w:t>atio</w:t>
      </w:r>
      <w:r w:rsidRPr="003A11CB">
        <w:rPr>
          <w:snapToGrid/>
          <w:spacing w:val="-1"/>
          <w:kern w:val="0"/>
          <w:szCs w:val="22"/>
          <w:lang w:val="en-GB"/>
        </w:rPr>
        <w:t>n</w:t>
      </w:r>
      <w:r w:rsidRPr="003A11CB">
        <w:rPr>
          <w:snapToGrid/>
          <w:kern w:val="0"/>
          <w:szCs w:val="22"/>
          <w:lang w:val="en-GB"/>
        </w:rPr>
        <w:t>s</w:t>
      </w:r>
      <w:r w:rsidRPr="003A11CB">
        <w:rPr>
          <w:snapToGrid/>
          <w:spacing w:val="22"/>
          <w:kern w:val="0"/>
          <w:szCs w:val="22"/>
          <w:lang w:val="en-GB"/>
        </w:rPr>
        <w:t xml:space="preserve"> </w:t>
      </w:r>
      <w:r w:rsidRPr="003A11CB">
        <w:rPr>
          <w:snapToGrid/>
          <w:kern w:val="0"/>
          <w:szCs w:val="22"/>
          <w:lang w:val="en-GB"/>
        </w:rPr>
        <w:t>of</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20"/>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9"/>
          <w:kern w:val="0"/>
          <w:szCs w:val="22"/>
          <w:lang w:val="en-GB"/>
        </w:rPr>
        <w:t xml:space="preserve"> </w:t>
      </w:r>
      <w:r w:rsidRPr="003A11CB">
        <w:rPr>
          <w:snapToGrid/>
          <w:spacing w:val="-3"/>
          <w:w w:val="102"/>
          <w:kern w:val="0"/>
          <w:szCs w:val="22"/>
          <w:lang w:val="en-GB"/>
        </w:rPr>
        <w:t>m</w:t>
      </w:r>
      <w:r w:rsidRPr="003A11CB">
        <w:rPr>
          <w:snapToGrid/>
          <w:w w:val="102"/>
          <w:kern w:val="0"/>
          <w:szCs w:val="22"/>
          <w:lang w:val="en-GB"/>
        </w:rPr>
        <w:t>obi</w:t>
      </w:r>
      <w:r w:rsidRPr="003A11CB">
        <w:rPr>
          <w:snapToGrid/>
          <w:spacing w:val="1"/>
          <w:w w:val="102"/>
          <w:kern w:val="0"/>
          <w:szCs w:val="22"/>
          <w:lang w:val="en-GB"/>
        </w:rPr>
        <w:t>l</w:t>
      </w:r>
      <w:r w:rsidRPr="003A11CB">
        <w:rPr>
          <w:snapToGrid/>
          <w:w w:val="102"/>
          <w:kern w:val="0"/>
          <w:szCs w:val="22"/>
          <w:lang w:val="en-GB"/>
        </w:rPr>
        <w:t xml:space="preserve">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10"/>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5.43</w:t>
      </w:r>
      <w:r w:rsidRPr="003A11CB">
        <w:rPr>
          <w:snapToGrid/>
          <w:kern w:val="0"/>
          <w:szCs w:val="22"/>
          <w:lang w:val="en-GB"/>
        </w:rPr>
        <w:t>A</w:t>
      </w:r>
      <w:r w:rsidRPr="003A11CB">
        <w:rPr>
          <w:bCs/>
          <w:snapToGrid/>
          <w:spacing w:val="7"/>
          <w:kern w:val="0"/>
          <w:szCs w:val="22"/>
          <w:lang w:val="en-GB"/>
        </w:rPr>
        <w:t xml:space="preserve"> </w:t>
      </w:r>
      <w:r w:rsidRPr="003A11CB">
        <w:rPr>
          <w:snapToGrid/>
          <w:kern w:val="0"/>
          <w:szCs w:val="22"/>
          <w:lang w:val="en-GB"/>
        </w:rPr>
        <w:t>does</w:t>
      </w:r>
      <w:r w:rsidRPr="003A11CB">
        <w:rPr>
          <w:snapToGrid/>
          <w:spacing w:val="6"/>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appl</w:t>
      </w:r>
      <w:r w:rsidRPr="003A11CB">
        <w:rPr>
          <w:snapToGrid/>
          <w:spacing w:val="-3"/>
          <w:kern w:val="0"/>
          <w:szCs w:val="22"/>
          <w:lang w:val="en-GB"/>
        </w:rPr>
        <w:t>y</w:t>
      </w:r>
      <w:r w:rsidRPr="003A11CB">
        <w:rPr>
          <w:snapToGrid/>
          <w:kern w:val="0"/>
          <w:szCs w:val="22"/>
          <w:lang w:val="en-GB"/>
        </w:rPr>
        <w:t>.</w:t>
      </w:r>
    </w:p>
    <w:p w:rsidR="00807703" w:rsidRPr="003A11CB" w:rsidP="003A11CB" w14:paraId="40E7F6D6" w14:textId="77777777">
      <w:pPr>
        <w:spacing w:after="120"/>
        <w:ind w:firstLine="720"/>
        <w:rPr>
          <w:snapToGrid/>
          <w:kern w:val="0"/>
          <w:szCs w:val="22"/>
        </w:rPr>
      </w:pPr>
      <w:r w:rsidRPr="003A11CB">
        <w:rPr>
          <w:bCs/>
          <w:snapToGrid/>
          <w:spacing w:val="1"/>
          <w:kern w:val="0"/>
          <w:szCs w:val="22"/>
        </w:rPr>
        <w:t>(i)  5.460</w:t>
      </w:r>
      <w:r w:rsidRPr="003A11CB">
        <w:rPr>
          <w:bCs/>
          <w:snapToGrid/>
          <w:kern w:val="0"/>
          <w:szCs w:val="22"/>
        </w:rPr>
        <w:t>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u</w:t>
      </w:r>
      <w:r w:rsidRPr="003A11CB">
        <w:rPr>
          <w:snapToGrid/>
          <w:kern w:val="0"/>
          <w:szCs w:val="22"/>
        </w:rPr>
        <w:t>se</w:t>
      </w:r>
      <w:r w:rsidRPr="003A11CB">
        <w:rPr>
          <w:snapToGrid/>
          <w:spacing w:val="4"/>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7190</w:t>
      </w:r>
      <w:r w:rsidRPr="003A11CB">
        <w:rPr>
          <w:snapToGrid/>
          <w:spacing w:val="-1"/>
          <w:kern w:val="0"/>
          <w:szCs w:val="22"/>
        </w:rPr>
        <w:t>-</w:t>
      </w:r>
      <w:r w:rsidRPr="003A11CB">
        <w:rPr>
          <w:snapToGrid/>
          <w:kern w:val="0"/>
          <w:szCs w:val="22"/>
        </w:rPr>
        <w:t>7250</w:t>
      </w:r>
      <w:r w:rsidRPr="003A11CB">
        <w:rPr>
          <w:snapToGrid/>
          <w:spacing w:val="6"/>
          <w:kern w:val="0"/>
          <w:szCs w:val="22"/>
        </w:rPr>
        <w:t xml:space="preserve"> </w:t>
      </w:r>
      <w:r w:rsidRPr="003A11CB">
        <w:rPr>
          <w:snapToGrid/>
          <w:kern w:val="0"/>
          <w:szCs w:val="22"/>
        </w:rPr>
        <w:t>MHz</w:t>
      </w:r>
      <w:r w:rsidRPr="003A11CB">
        <w:rPr>
          <w:snapToGrid/>
          <w:spacing w:val="4"/>
          <w:kern w:val="0"/>
          <w:szCs w:val="22"/>
        </w:rPr>
        <w:t xml:space="preserve"> </w:t>
      </w:r>
      <w:r w:rsidRPr="003A11CB">
        <w:rPr>
          <w:snapToGrid/>
          <w:kern w:val="0"/>
          <w:szCs w:val="22"/>
        </w:rPr>
        <w:t>(Ea</w:t>
      </w:r>
      <w:r w:rsidRPr="003A11CB">
        <w:rPr>
          <w:snapToGrid/>
          <w:spacing w:val="1"/>
          <w:kern w:val="0"/>
          <w:szCs w:val="22"/>
        </w:rPr>
        <w:t>r</w:t>
      </w:r>
      <w:r w:rsidRPr="003A11CB">
        <w:rPr>
          <w:snapToGrid/>
          <w:kern w:val="0"/>
          <w:szCs w:val="22"/>
        </w:rPr>
        <w:t>th</w:t>
      </w:r>
      <w:r w:rsidRPr="003A11CB">
        <w:rPr>
          <w:snapToGrid/>
          <w:spacing w:val="-1"/>
          <w:kern w:val="0"/>
          <w:szCs w:val="22"/>
        </w:rPr>
        <w:t>-</w:t>
      </w:r>
      <w:r w:rsidRPr="003A11CB">
        <w:rPr>
          <w:snapToGrid/>
          <w:kern w:val="0"/>
          <w:szCs w:val="22"/>
        </w:rPr>
        <w:t>to</w:t>
      </w:r>
      <w:r w:rsidRPr="003A11CB">
        <w:rPr>
          <w:snapToGrid/>
          <w:spacing w:val="-1"/>
          <w:kern w:val="0"/>
          <w:szCs w:val="22"/>
        </w:rPr>
        <w:t>-</w:t>
      </w:r>
      <w:r w:rsidRPr="003A11CB">
        <w:rPr>
          <w:snapToGrid/>
          <w:kern w:val="0"/>
          <w:szCs w:val="22"/>
        </w:rPr>
        <w:t>s</w:t>
      </w:r>
      <w:r w:rsidRPr="003A11CB">
        <w:rPr>
          <w:snapToGrid/>
          <w:spacing w:val="2"/>
          <w:kern w:val="0"/>
          <w:szCs w:val="22"/>
        </w:rPr>
        <w:t>p</w:t>
      </w:r>
      <w:r w:rsidRPr="003A11CB">
        <w:rPr>
          <w:snapToGrid/>
          <w:kern w:val="0"/>
          <w:szCs w:val="22"/>
        </w:rPr>
        <w:t>ace)</w:t>
      </w:r>
      <w:r w:rsidRPr="003A11CB">
        <w:rPr>
          <w:snapToGrid/>
          <w:spacing w:val="18"/>
          <w:kern w:val="0"/>
          <w:szCs w:val="22"/>
        </w:rPr>
        <w:t xml:space="preserve"> </w:t>
      </w:r>
      <w:r w:rsidRPr="003A11CB">
        <w:rPr>
          <w:snapToGrid/>
          <w:kern w:val="0"/>
          <w:szCs w:val="22"/>
        </w:rPr>
        <w:t>by 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Earth</w:t>
      </w:r>
      <w:r w:rsidRPr="003A11CB">
        <w:rPr>
          <w:snapToGrid/>
          <w:spacing w:val="5"/>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ploration-satellite</w:t>
      </w:r>
      <w:r w:rsidRPr="003A11CB">
        <w:rPr>
          <w:snapToGrid/>
          <w:spacing w:val="22"/>
          <w:kern w:val="0"/>
          <w:szCs w:val="22"/>
        </w:rPr>
        <w:t xml:space="preserve"> </w:t>
      </w:r>
      <w:r w:rsidRPr="003A11CB">
        <w:rPr>
          <w:snapToGrid/>
          <w:w w:val="102"/>
          <w:kern w:val="0"/>
          <w:szCs w:val="22"/>
        </w:rPr>
        <w:t>ser</w:t>
      </w:r>
      <w:r w:rsidRPr="003A11CB">
        <w:rPr>
          <w:snapToGrid/>
          <w:spacing w:val="-1"/>
          <w:w w:val="102"/>
          <w:kern w:val="0"/>
          <w:szCs w:val="22"/>
        </w:rPr>
        <w:t>v</w:t>
      </w:r>
      <w:r w:rsidRPr="003A11CB">
        <w:rPr>
          <w:snapToGrid/>
          <w:w w:val="102"/>
          <w:kern w:val="0"/>
          <w:szCs w:val="22"/>
        </w:rPr>
        <w:t xml:space="preserve">ice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5"/>
          <w:kern w:val="0"/>
          <w:szCs w:val="22"/>
        </w:rPr>
        <w:t xml:space="preserve"> </w:t>
      </w:r>
      <w:r w:rsidRPr="003A11CB">
        <w:rPr>
          <w:snapToGrid/>
          <w:spacing w:val="1"/>
          <w:kern w:val="0"/>
          <w:szCs w:val="22"/>
        </w:rPr>
        <w:t>b</w:t>
      </w:r>
      <w:r w:rsidRPr="003A11CB">
        <w:rPr>
          <w:snapToGrid/>
          <w:kern w:val="0"/>
          <w:szCs w:val="22"/>
        </w:rPr>
        <w:t>e</w:t>
      </w:r>
      <w:r w:rsidRPr="003A11CB">
        <w:rPr>
          <w:snapToGrid/>
          <w:spacing w:val="1"/>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7"/>
          <w:kern w:val="0"/>
          <w:szCs w:val="22"/>
        </w:rPr>
        <w:t xml:space="preserve"> </w:t>
      </w:r>
      <w:r w:rsidRPr="003A11CB">
        <w:rPr>
          <w:snapToGrid/>
          <w:kern w:val="0"/>
          <w:szCs w:val="22"/>
        </w:rPr>
        <w:t>to</w:t>
      </w:r>
      <w:r w:rsidRPr="003A11CB">
        <w:rPr>
          <w:snapToGrid/>
          <w:spacing w:val="1"/>
          <w:kern w:val="0"/>
          <w:szCs w:val="22"/>
        </w:rPr>
        <w:t xml:space="preserve"> </w:t>
      </w:r>
      <w:r w:rsidRPr="003A11CB">
        <w:rPr>
          <w:snapToGrid/>
          <w:kern w:val="0"/>
          <w:szCs w:val="22"/>
        </w:rPr>
        <w:t>tra</w:t>
      </w:r>
      <w:r w:rsidRPr="003A11CB">
        <w:rPr>
          <w:snapToGrid/>
          <w:spacing w:val="2"/>
          <w:kern w:val="0"/>
          <w:szCs w:val="22"/>
        </w:rPr>
        <w:t>c</w:t>
      </w:r>
      <w:r w:rsidRPr="003A11CB">
        <w:rPr>
          <w:snapToGrid/>
          <w:spacing w:val="-1"/>
          <w:kern w:val="0"/>
          <w:szCs w:val="22"/>
        </w:rPr>
        <w:t>k</w:t>
      </w:r>
      <w:r w:rsidRPr="003A11CB">
        <w:rPr>
          <w:snapToGrid/>
          <w:kern w:val="0"/>
          <w:szCs w:val="22"/>
        </w:rPr>
        <w:t>in</w:t>
      </w:r>
      <w:r w:rsidRPr="003A11CB">
        <w:rPr>
          <w:snapToGrid/>
          <w:spacing w:val="-1"/>
          <w:kern w:val="0"/>
          <w:szCs w:val="22"/>
        </w:rPr>
        <w:t>g</w:t>
      </w:r>
      <w:r w:rsidRPr="003A11CB">
        <w:rPr>
          <w:snapToGrid/>
          <w:kern w:val="0"/>
          <w:szCs w:val="22"/>
        </w:rPr>
        <w:t>,</w:t>
      </w:r>
      <w:r w:rsidRPr="003A11CB">
        <w:rPr>
          <w:snapToGrid/>
          <w:spacing w:val="9"/>
          <w:kern w:val="0"/>
          <w:szCs w:val="22"/>
        </w:rPr>
        <w:t xml:space="preserve"> </w:t>
      </w:r>
      <w:r w:rsidRPr="003A11CB">
        <w:rPr>
          <w:snapToGrid/>
          <w:kern w:val="0"/>
          <w:szCs w:val="22"/>
        </w:rPr>
        <w:t>t</w:t>
      </w:r>
      <w:r w:rsidRPr="003A11CB">
        <w:rPr>
          <w:snapToGrid/>
          <w:spacing w:val="2"/>
          <w:kern w:val="0"/>
          <w:szCs w:val="22"/>
        </w:rPr>
        <w:t>e</w:t>
      </w:r>
      <w:r w:rsidRPr="003A11CB">
        <w:rPr>
          <w:snapToGrid/>
          <w:spacing w:val="1"/>
          <w:kern w:val="0"/>
          <w:szCs w:val="22"/>
        </w:rPr>
        <w:t>l</w:t>
      </w:r>
      <w:r w:rsidRPr="003A11CB">
        <w:rPr>
          <w:snapToGrid/>
          <w:spacing w:val="2"/>
          <w:kern w:val="0"/>
          <w:szCs w:val="22"/>
        </w:rPr>
        <w:t>e</w:t>
      </w:r>
      <w:r w:rsidRPr="003A11CB">
        <w:rPr>
          <w:snapToGrid/>
          <w:spacing w:val="-3"/>
          <w:kern w:val="0"/>
          <w:szCs w:val="22"/>
        </w:rPr>
        <w:t>m</w:t>
      </w:r>
      <w:r w:rsidRPr="003A11CB">
        <w:rPr>
          <w:snapToGrid/>
          <w:kern w:val="0"/>
          <w:szCs w:val="22"/>
        </w:rPr>
        <w:t>et</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and</w:t>
      </w:r>
      <w:r w:rsidRPr="003A11CB">
        <w:rPr>
          <w:snapToGrid/>
          <w:spacing w:val="3"/>
          <w:kern w:val="0"/>
          <w:szCs w:val="22"/>
        </w:rPr>
        <w:t xml:space="preserve"> </w:t>
      </w:r>
      <w:r w:rsidRPr="003A11CB">
        <w:rPr>
          <w:snapToGrid/>
          <w:kern w:val="0"/>
          <w:szCs w:val="22"/>
        </w:rPr>
        <w:t>c</w:t>
      </w:r>
      <w:r w:rsidRPr="003A11CB">
        <w:rPr>
          <w:snapToGrid/>
          <w:spacing w:val="3"/>
          <w:kern w:val="0"/>
          <w:szCs w:val="22"/>
        </w:rPr>
        <w:t>o</w:t>
      </w:r>
      <w:r w:rsidRPr="003A11CB">
        <w:rPr>
          <w:snapToGrid/>
          <w:kern w:val="0"/>
          <w:szCs w:val="22"/>
        </w:rPr>
        <w:t>m</w:t>
      </w:r>
      <w:r w:rsidRPr="003A11CB">
        <w:rPr>
          <w:snapToGrid/>
          <w:spacing w:val="-1"/>
          <w:kern w:val="0"/>
          <w:szCs w:val="22"/>
        </w:rPr>
        <w:t>m</w:t>
      </w:r>
      <w:r w:rsidRPr="003A11CB">
        <w:rPr>
          <w:snapToGrid/>
          <w:kern w:val="0"/>
          <w:szCs w:val="22"/>
        </w:rPr>
        <w:t>and</w:t>
      </w:r>
      <w:r w:rsidRPr="003A11CB">
        <w:rPr>
          <w:snapToGrid/>
          <w:spacing w:val="11"/>
          <w:kern w:val="0"/>
          <w:szCs w:val="22"/>
        </w:rPr>
        <w:t xml:space="preserve"> </w:t>
      </w:r>
      <w:r w:rsidRPr="003A11CB">
        <w:rPr>
          <w:snapToGrid/>
          <w:spacing w:val="-1"/>
          <w:kern w:val="0"/>
          <w:szCs w:val="22"/>
        </w:rPr>
        <w:t>f</w:t>
      </w:r>
      <w:r w:rsidRPr="003A11CB">
        <w:rPr>
          <w:snapToGrid/>
          <w:spacing w:val="1"/>
          <w:kern w:val="0"/>
          <w:szCs w:val="22"/>
        </w:rPr>
        <w:t>o</w:t>
      </w:r>
      <w:r w:rsidRPr="003A11CB">
        <w:rPr>
          <w:snapToGrid/>
          <w:kern w:val="0"/>
          <w:szCs w:val="22"/>
        </w:rPr>
        <w:t>r</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operation</w:t>
      </w:r>
      <w:r w:rsidRPr="003A11CB">
        <w:rPr>
          <w:snapToGrid/>
          <w:spacing w:val="8"/>
          <w:kern w:val="0"/>
          <w:szCs w:val="22"/>
        </w:rPr>
        <w:t xml:space="preserve"> </w:t>
      </w:r>
      <w:r w:rsidRPr="003A11CB">
        <w:rPr>
          <w:snapToGrid/>
          <w:kern w:val="0"/>
          <w:szCs w:val="22"/>
        </w:rPr>
        <w:t>of spacecr</w:t>
      </w:r>
      <w:r w:rsidRPr="003A11CB">
        <w:rPr>
          <w:snapToGrid/>
          <w:spacing w:val="2"/>
          <w:kern w:val="0"/>
          <w:szCs w:val="22"/>
        </w:rPr>
        <w:t>a</w:t>
      </w:r>
      <w:r w:rsidRPr="003A11CB">
        <w:rPr>
          <w:snapToGrid/>
          <w:spacing w:val="-1"/>
          <w:kern w:val="0"/>
          <w:szCs w:val="22"/>
        </w:rPr>
        <w:t>f</w:t>
      </w:r>
      <w:r w:rsidRPr="003A11CB">
        <w:rPr>
          <w:snapToGrid/>
          <w:kern w:val="0"/>
          <w:szCs w:val="22"/>
        </w:rPr>
        <w:t>t.  Space</w:t>
      </w:r>
      <w:r w:rsidRPr="003A11CB">
        <w:rPr>
          <w:snapToGrid/>
          <w:spacing w:val="6"/>
          <w:kern w:val="0"/>
          <w:szCs w:val="22"/>
        </w:rPr>
        <w:t xml:space="preserve"> </w:t>
      </w:r>
      <w:r w:rsidRPr="003A11CB">
        <w:rPr>
          <w:snapToGrid/>
          <w:spacing w:val="1"/>
          <w:kern w:val="0"/>
          <w:szCs w:val="22"/>
        </w:rPr>
        <w:t>s</w:t>
      </w:r>
      <w:r w:rsidRPr="003A11CB">
        <w:rPr>
          <w:snapToGrid/>
          <w:kern w:val="0"/>
          <w:szCs w:val="22"/>
        </w:rPr>
        <w:t>tatio</w:t>
      </w:r>
      <w:r w:rsidRPr="003A11CB">
        <w:rPr>
          <w:snapToGrid/>
          <w:spacing w:val="-1"/>
          <w:kern w:val="0"/>
          <w:szCs w:val="22"/>
        </w:rPr>
        <w:t>n</w:t>
      </w:r>
      <w:r w:rsidRPr="003A11CB">
        <w:rPr>
          <w:snapToGrid/>
          <w:kern w:val="0"/>
          <w:szCs w:val="22"/>
        </w:rPr>
        <w:t>s</w:t>
      </w:r>
      <w:r w:rsidRPr="003A11CB">
        <w:rPr>
          <w:snapToGrid/>
          <w:spacing w:val="6"/>
          <w:kern w:val="0"/>
          <w:szCs w:val="22"/>
        </w:rPr>
        <w:t xml:space="preserve"> </w:t>
      </w:r>
      <w:r w:rsidRPr="003A11CB">
        <w:rPr>
          <w:snapToGrid/>
          <w:kern w:val="0"/>
          <w:szCs w:val="22"/>
        </w:rPr>
        <w:t>operat</w:t>
      </w:r>
      <w:r w:rsidRPr="003A11CB">
        <w:rPr>
          <w:snapToGrid/>
          <w:spacing w:val="2"/>
          <w:kern w:val="0"/>
          <w:szCs w:val="22"/>
        </w:rPr>
        <w:t>i</w:t>
      </w:r>
      <w:r w:rsidRPr="003A11CB">
        <w:rPr>
          <w:snapToGrid/>
          <w:spacing w:val="-1"/>
          <w:kern w:val="0"/>
          <w:szCs w:val="22"/>
        </w:rPr>
        <w:t>n</w:t>
      </w:r>
      <w:r w:rsidRPr="003A11CB">
        <w:rPr>
          <w:snapToGrid/>
          <w:kern w:val="0"/>
          <w:szCs w:val="22"/>
        </w:rPr>
        <w:t>g</w:t>
      </w:r>
      <w:r w:rsidRPr="003A11CB">
        <w:rPr>
          <w:snapToGrid/>
          <w:spacing w:val="9"/>
          <w:kern w:val="0"/>
          <w:szCs w:val="22"/>
        </w:rPr>
        <w:t xml:space="preserve"> </w:t>
      </w:r>
      <w:r w:rsidRPr="003A11CB">
        <w:rPr>
          <w:snapToGrid/>
          <w:kern w:val="0"/>
          <w:szCs w:val="22"/>
        </w:rPr>
        <w:t>in</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w w:val="102"/>
          <w:kern w:val="0"/>
          <w:szCs w:val="22"/>
        </w:rPr>
        <w:t xml:space="preserve">Earth </w:t>
      </w:r>
      <w:r w:rsidRPr="003A11CB">
        <w:rPr>
          <w:snapToGrid/>
          <w:kern w:val="0"/>
          <w:szCs w:val="22"/>
        </w:rPr>
        <w:t>e</w:t>
      </w:r>
      <w:r w:rsidRPr="003A11CB">
        <w:rPr>
          <w:snapToGrid/>
          <w:spacing w:val="-1"/>
          <w:kern w:val="0"/>
          <w:szCs w:val="22"/>
        </w:rPr>
        <w:t>x</w:t>
      </w:r>
      <w:r w:rsidRPr="003A11CB">
        <w:rPr>
          <w:snapToGrid/>
          <w:kern w:val="0"/>
          <w:szCs w:val="22"/>
        </w:rPr>
        <w:t>ploration</w:t>
      </w:r>
      <w:r w:rsidRPr="003A11CB">
        <w:rPr>
          <w:snapToGrid/>
          <w:spacing w:val="1"/>
          <w:kern w:val="0"/>
          <w:szCs w:val="22"/>
        </w:rPr>
        <w:t>-</w:t>
      </w:r>
      <w:r w:rsidRPr="003A11CB">
        <w:rPr>
          <w:snapToGrid/>
          <w:kern w:val="0"/>
          <w:szCs w:val="22"/>
        </w:rPr>
        <w:t>satellite ser</w:t>
      </w:r>
      <w:r w:rsidRPr="003A11CB">
        <w:rPr>
          <w:snapToGrid/>
          <w:spacing w:val="-1"/>
          <w:kern w:val="0"/>
          <w:szCs w:val="22"/>
        </w:rPr>
        <w:t>v</w:t>
      </w:r>
      <w:r w:rsidRPr="003A11CB">
        <w:rPr>
          <w:snapToGrid/>
          <w:kern w:val="0"/>
          <w:szCs w:val="22"/>
        </w:rPr>
        <w:t>ice</w:t>
      </w:r>
      <w:r w:rsidRPr="003A11CB">
        <w:rPr>
          <w:snapToGrid/>
          <w:spacing w:val="27"/>
          <w:kern w:val="0"/>
          <w:szCs w:val="22"/>
        </w:rPr>
        <w:t xml:space="preserve"> </w:t>
      </w:r>
      <w:r w:rsidRPr="003A11CB">
        <w:rPr>
          <w:snapToGrid/>
          <w:kern w:val="0"/>
          <w:szCs w:val="22"/>
        </w:rPr>
        <w:t>(Earth</w:t>
      </w:r>
      <w:r w:rsidRPr="003A11CB">
        <w:rPr>
          <w:snapToGrid/>
          <w:spacing w:val="-1"/>
          <w:kern w:val="0"/>
          <w:szCs w:val="22"/>
        </w:rPr>
        <w:t>-</w:t>
      </w:r>
      <w:r w:rsidRPr="003A11CB">
        <w:rPr>
          <w:snapToGrid/>
          <w:kern w:val="0"/>
          <w:szCs w:val="22"/>
        </w:rPr>
        <w:t>t</w:t>
      </w:r>
      <w:r w:rsidRPr="003A11CB">
        <w:rPr>
          <w:snapToGrid/>
          <w:spacing w:val="3"/>
          <w:kern w:val="0"/>
          <w:szCs w:val="22"/>
        </w:rPr>
        <w:t>o</w:t>
      </w:r>
      <w:r w:rsidRPr="003A11CB">
        <w:rPr>
          <w:snapToGrid/>
          <w:spacing w:val="-1"/>
          <w:kern w:val="0"/>
          <w:szCs w:val="22"/>
        </w:rPr>
        <w:t>-</w:t>
      </w:r>
      <w:r w:rsidRPr="003A11CB">
        <w:rPr>
          <w:snapToGrid/>
          <w:kern w:val="0"/>
          <w:szCs w:val="22"/>
        </w:rPr>
        <w:t>s</w:t>
      </w:r>
      <w:r w:rsidRPr="003A11CB">
        <w:rPr>
          <w:snapToGrid/>
          <w:spacing w:val="1"/>
          <w:kern w:val="0"/>
          <w:szCs w:val="22"/>
        </w:rPr>
        <w:t>p</w:t>
      </w:r>
      <w:r w:rsidRPr="003A11CB">
        <w:rPr>
          <w:snapToGrid/>
          <w:kern w:val="0"/>
          <w:szCs w:val="22"/>
        </w:rPr>
        <w:t>ace)</w:t>
      </w:r>
      <w:r w:rsidRPr="003A11CB">
        <w:rPr>
          <w:snapToGrid/>
          <w:spacing w:val="2"/>
          <w:kern w:val="0"/>
          <w:szCs w:val="22"/>
        </w:rPr>
        <w:t xml:space="preserve"> </w:t>
      </w:r>
      <w:r w:rsidRPr="003A11CB">
        <w:rPr>
          <w:snapToGrid/>
          <w:kern w:val="0"/>
          <w:szCs w:val="22"/>
        </w:rPr>
        <w:t>in</w:t>
      </w:r>
      <w:r w:rsidRPr="003A11CB">
        <w:rPr>
          <w:snapToGrid/>
          <w:spacing w:val="1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4"/>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7"/>
          <w:kern w:val="0"/>
          <w:szCs w:val="22"/>
        </w:rPr>
        <w:t xml:space="preserve"> </w:t>
      </w:r>
      <w:r w:rsidRPr="003A11CB">
        <w:rPr>
          <w:snapToGrid/>
          <w:kern w:val="0"/>
          <w:szCs w:val="22"/>
        </w:rPr>
        <w:t>ba</w:t>
      </w:r>
      <w:r w:rsidRPr="003A11CB">
        <w:rPr>
          <w:snapToGrid/>
          <w:spacing w:val="-1"/>
          <w:kern w:val="0"/>
          <w:szCs w:val="22"/>
        </w:rPr>
        <w:t>n</w:t>
      </w:r>
      <w:r w:rsidRPr="003A11CB">
        <w:rPr>
          <w:snapToGrid/>
          <w:kern w:val="0"/>
          <w:szCs w:val="22"/>
        </w:rPr>
        <w:t>d</w:t>
      </w:r>
      <w:r w:rsidRPr="003A11CB">
        <w:rPr>
          <w:snapToGrid/>
          <w:spacing w:val="24"/>
          <w:kern w:val="0"/>
          <w:szCs w:val="22"/>
        </w:rPr>
        <w:t xml:space="preserve"> </w:t>
      </w:r>
      <w:r w:rsidRPr="003A11CB">
        <w:rPr>
          <w:snapToGrid/>
          <w:kern w:val="0"/>
          <w:szCs w:val="22"/>
        </w:rPr>
        <w:t>7190</w:t>
      </w:r>
      <w:r w:rsidRPr="003A11CB">
        <w:rPr>
          <w:snapToGrid/>
          <w:spacing w:val="-1"/>
          <w:kern w:val="0"/>
          <w:szCs w:val="22"/>
        </w:rPr>
        <w:t>-</w:t>
      </w:r>
      <w:r w:rsidRPr="003A11CB">
        <w:rPr>
          <w:snapToGrid/>
          <w:kern w:val="0"/>
          <w:szCs w:val="22"/>
        </w:rPr>
        <w:t>72</w:t>
      </w:r>
      <w:r w:rsidRPr="003A11CB">
        <w:rPr>
          <w:snapToGrid/>
          <w:spacing w:val="-1"/>
          <w:kern w:val="0"/>
          <w:szCs w:val="22"/>
        </w:rPr>
        <w:t>5</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25"/>
          <w:kern w:val="0"/>
          <w:szCs w:val="22"/>
        </w:rPr>
        <w:t xml:space="preserve"> </w:t>
      </w:r>
      <w:r w:rsidRPr="003A11CB">
        <w:rPr>
          <w:snapToGrid/>
          <w:spacing w:val="-2"/>
          <w:kern w:val="0"/>
          <w:szCs w:val="22"/>
        </w:rPr>
        <w:t>s</w:t>
      </w:r>
      <w:r w:rsidRPr="003A11CB">
        <w:rPr>
          <w:snapToGrid/>
          <w:spacing w:val="-1"/>
          <w:kern w:val="0"/>
          <w:szCs w:val="22"/>
        </w:rPr>
        <w:t>h</w:t>
      </w:r>
      <w:r w:rsidRPr="003A11CB">
        <w:rPr>
          <w:snapToGrid/>
          <w:kern w:val="0"/>
          <w:szCs w:val="22"/>
        </w:rPr>
        <w:t>all</w:t>
      </w:r>
      <w:r w:rsidRPr="003A11CB">
        <w:rPr>
          <w:snapToGrid/>
          <w:spacing w:val="2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3"/>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22"/>
          <w:kern w:val="0"/>
          <w:szCs w:val="22"/>
        </w:rPr>
        <w:t xml:space="preserve"> </w:t>
      </w:r>
      <w:r w:rsidRPr="003A11CB">
        <w:rPr>
          <w:snapToGrid/>
          <w:kern w:val="0"/>
          <w:szCs w:val="22"/>
        </w:rPr>
        <w:t>protection</w:t>
      </w:r>
      <w:r w:rsidRPr="003A11CB">
        <w:rPr>
          <w:snapToGrid/>
          <w:spacing w:val="30"/>
          <w:kern w:val="0"/>
          <w:szCs w:val="22"/>
        </w:rPr>
        <w:t xml:space="preserve"> </w:t>
      </w:r>
      <w:r w:rsidRPr="003A11CB">
        <w:rPr>
          <w:snapToGrid/>
          <w:spacing w:val="-1"/>
          <w:w w:val="102"/>
          <w:kern w:val="0"/>
          <w:szCs w:val="22"/>
        </w:rPr>
        <w:t>f</w:t>
      </w:r>
      <w:r w:rsidRPr="003A11CB">
        <w:rPr>
          <w:snapToGrid/>
          <w:w w:val="102"/>
          <w:kern w:val="0"/>
          <w:szCs w:val="22"/>
        </w:rPr>
        <w:t xml:space="preserve">rom </w:t>
      </w:r>
      <w:r w:rsidRPr="003A11CB">
        <w:rPr>
          <w:snapToGrid/>
          <w:kern w:val="0"/>
          <w:szCs w:val="22"/>
        </w:rPr>
        <w:t>e</w:t>
      </w:r>
      <w:r w:rsidRPr="003A11CB">
        <w:rPr>
          <w:snapToGrid/>
          <w:spacing w:val="-1"/>
          <w:kern w:val="0"/>
          <w:szCs w:val="22"/>
        </w:rPr>
        <w:t>x</w:t>
      </w:r>
      <w:r w:rsidRPr="003A11CB">
        <w:rPr>
          <w:snapToGrid/>
          <w:kern w:val="0"/>
          <w:szCs w:val="22"/>
        </w:rPr>
        <w:t>i</w:t>
      </w:r>
      <w:r w:rsidRPr="003A11CB">
        <w:rPr>
          <w:snapToGrid/>
          <w:spacing w:val="-1"/>
          <w:kern w:val="0"/>
          <w:szCs w:val="22"/>
        </w:rPr>
        <w:t>s</w:t>
      </w:r>
      <w:r w:rsidRPr="003A11CB">
        <w:rPr>
          <w:snapToGrid/>
          <w:spacing w:val="1"/>
          <w:kern w:val="0"/>
          <w:szCs w:val="22"/>
        </w:rPr>
        <w:t>t</w:t>
      </w:r>
      <w:r w:rsidRPr="003A11CB">
        <w:rPr>
          <w:snapToGrid/>
          <w:kern w:val="0"/>
          <w:szCs w:val="22"/>
        </w:rPr>
        <w:t>i</w:t>
      </w:r>
      <w:r w:rsidRPr="003A11CB">
        <w:rPr>
          <w:snapToGrid/>
          <w:spacing w:val="1"/>
          <w:kern w:val="0"/>
          <w:szCs w:val="22"/>
        </w:rPr>
        <w:t>n</w:t>
      </w:r>
      <w:r w:rsidRPr="003A11CB">
        <w:rPr>
          <w:snapToGrid/>
          <w:kern w:val="0"/>
          <w:szCs w:val="22"/>
        </w:rPr>
        <w:t>g</w:t>
      </w:r>
      <w:r w:rsidRPr="003A11CB">
        <w:rPr>
          <w:snapToGrid/>
          <w:spacing w:val="1"/>
          <w:kern w:val="0"/>
          <w:szCs w:val="22"/>
        </w:rPr>
        <w:t xml:space="preserve"> 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f</w:t>
      </w:r>
      <w:r w:rsidRPr="003A11CB">
        <w:rPr>
          <w:snapToGrid/>
          <w:spacing w:val="-1"/>
          <w:kern w:val="0"/>
          <w:szCs w:val="22"/>
        </w:rPr>
        <w:t>u</w:t>
      </w:r>
      <w:r w:rsidRPr="003A11CB">
        <w:rPr>
          <w:snapToGrid/>
          <w:spacing w:val="1"/>
          <w:kern w:val="0"/>
          <w:szCs w:val="22"/>
        </w:rPr>
        <w:t>t</w:t>
      </w:r>
      <w:r w:rsidRPr="003A11CB">
        <w:rPr>
          <w:snapToGrid/>
          <w:spacing w:val="-1"/>
          <w:kern w:val="0"/>
          <w:szCs w:val="22"/>
        </w:rPr>
        <w:t>u</w:t>
      </w:r>
      <w:r w:rsidRPr="003A11CB">
        <w:rPr>
          <w:snapToGrid/>
          <w:kern w:val="0"/>
          <w:szCs w:val="22"/>
        </w:rPr>
        <w:t xml:space="preserve">re </w:t>
      </w:r>
      <w:r w:rsidRPr="003A11CB">
        <w:rPr>
          <w:snapToGrid/>
          <w:spacing w:val="1"/>
          <w:kern w:val="0"/>
          <w:szCs w:val="22"/>
        </w:rPr>
        <w:t>s</w:t>
      </w:r>
      <w:r w:rsidRPr="003A11CB">
        <w:rPr>
          <w:snapToGrid/>
          <w:kern w:val="0"/>
          <w:szCs w:val="22"/>
        </w:rPr>
        <w:t>t</w:t>
      </w:r>
      <w:r w:rsidRPr="003A11CB">
        <w:rPr>
          <w:snapToGrid/>
          <w:spacing w:val="1"/>
          <w:kern w:val="0"/>
          <w:szCs w:val="22"/>
        </w:rPr>
        <w:t>a</w:t>
      </w:r>
      <w:r w:rsidRPr="003A11CB">
        <w:rPr>
          <w:snapToGrid/>
          <w:kern w:val="0"/>
          <w:szCs w:val="22"/>
        </w:rPr>
        <w:t>tio</w:t>
      </w:r>
      <w:r w:rsidRPr="003A11CB">
        <w:rPr>
          <w:snapToGrid/>
          <w:spacing w:val="1"/>
          <w:kern w:val="0"/>
          <w:szCs w:val="22"/>
        </w:rPr>
        <w:t>n</w:t>
      </w:r>
      <w:r w:rsidRPr="003A11CB">
        <w:rPr>
          <w:snapToGrid/>
          <w:kern w:val="0"/>
          <w:szCs w:val="22"/>
        </w:rPr>
        <w:t>s</w:t>
      </w:r>
      <w:r w:rsidRPr="003A11CB">
        <w:rPr>
          <w:snapToGrid/>
          <w:spacing w:val="1"/>
          <w:kern w:val="0"/>
          <w:szCs w:val="22"/>
        </w:rPr>
        <w:t xml:space="preserve"> i</w:t>
      </w:r>
      <w:r w:rsidRPr="003A11CB">
        <w:rPr>
          <w:snapToGrid/>
          <w:kern w:val="0"/>
          <w:szCs w:val="22"/>
        </w:rPr>
        <w:t>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 xml:space="preserve">ed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
          <w:kern w:val="0"/>
          <w:szCs w:val="22"/>
        </w:rPr>
        <w:t xml:space="preserve"> </w:t>
      </w:r>
      <w:r w:rsidRPr="003A11CB">
        <w:rPr>
          <w:snapToGrid/>
          <w:spacing w:val="-3"/>
          <w:kern w:val="0"/>
          <w:szCs w:val="22"/>
        </w:rPr>
        <w:t>m</w:t>
      </w:r>
      <w:r w:rsidRPr="003A11CB">
        <w:rPr>
          <w:snapToGrid/>
          <w:kern w:val="0"/>
          <w:szCs w:val="22"/>
        </w:rPr>
        <w:t>obile</w:t>
      </w:r>
      <w:r w:rsidRPr="003A11CB">
        <w:rPr>
          <w:snapToGrid/>
          <w:spacing w:val="2"/>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3"/>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 xml:space="preserve">No. </w:t>
      </w:r>
      <w:r w:rsidRPr="003A11CB">
        <w:rPr>
          <w:bCs/>
          <w:snapToGrid/>
          <w:spacing w:val="1"/>
          <w:kern w:val="0"/>
          <w:szCs w:val="22"/>
        </w:rPr>
        <w:t>5.43</w:t>
      </w:r>
      <w:r w:rsidRPr="003A11CB">
        <w:rPr>
          <w:bCs/>
          <w:snapToGrid/>
          <w:kern w:val="0"/>
          <w:szCs w:val="22"/>
        </w:rPr>
        <w:t xml:space="preserve">A </w:t>
      </w:r>
      <w:r w:rsidRPr="003A11CB">
        <w:rPr>
          <w:snapToGrid/>
          <w:kern w:val="0"/>
          <w:szCs w:val="22"/>
        </w:rPr>
        <w:t>does</w:t>
      </w:r>
      <w:r w:rsidRPr="003A11CB">
        <w:rPr>
          <w:snapToGrid/>
          <w:spacing w:val="-2"/>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3"/>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 xml:space="preserve">.  No. </w:t>
      </w:r>
      <w:r w:rsidRPr="003A11CB">
        <w:rPr>
          <w:bCs/>
          <w:snapToGrid/>
          <w:spacing w:val="1"/>
          <w:kern w:val="0"/>
          <w:szCs w:val="22"/>
        </w:rPr>
        <w:t>9.</w:t>
      </w:r>
      <w:r w:rsidRPr="003A11CB">
        <w:rPr>
          <w:bCs/>
          <w:snapToGrid/>
          <w:spacing w:val="-1"/>
          <w:kern w:val="0"/>
          <w:szCs w:val="22"/>
        </w:rPr>
        <w:t>1</w:t>
      </w:r>
      <w:r w:rsidRPr="003A11CB">
        <w:rPr>
          <w:bCs/>
          <w:snapToGrid/>
          <w:kern w:val="0"/>
          <w:szCs w:val="22"/>
        </w:rPr>
        <w:t>7</w:t>
      </w:r>
      <w:r w:rsidRPr="003A11CB">
        <w:rPr>
          <w:bCs/>
          <w:snapToGrid/>
          <w:spacing w:val="-1"/>
          <w:kern w:val="0"/>
          <w:szCs w:val="22"/>
        </w:rPr>
        <w:t xml:space="preserve"> </w:t>
      </w:r>
      <w:r w:rsidRPr="003A11CB">
        <w:rPr>
          <w:snapToGrid/>
          <w:kern w:val="0"/>
          <w:szCs w:val="22"/>
        </w:rPr>
        <w:t>a</w:t>
      </w:r>
      <w:r w:rsidRPr="003A11CB">
        <w:rPr>
          <w:snapToGrid/>
          <w:spacing w:val="1"/>
          <w:kern w:val="0"/>
          <w:szCs w:val="22"/>
        </w:rPr>
        <w:t>p</w:t>
      </w:r>
      <w:r w:rsidRPr="003A11CB">
        <w:rPr>
          <w:snapToGrid/>
          <w:kern w:val="0"/>
          <w:szCs w:val="22"/>
        </w:rPr>
        <w:t xml:space="preserve">plies.  </w:t>
      </w:r>
      <w:r w:rsidRPr="003A11CB">
        <w:rPr>
          <w:snapToGrid/>
          <w:spacing w:val="-2"/>
          <w:w w:val="102"/>
          <w:kern w:val="0"/>
          <w:szCs w:val="22"/>
        </w:rPr>
        <w:t>A</w:t>
      </w:r>
      <w:r w:rsidRPr="003A11CB">
        <w:rPr>
          <w:snapToGrid/>
          <w:w w:val="102"/>
          <w:kern w:val="0"/>
          <w:szCs w:val="22"/>
        </w:rPr>
        <w:t>dditio</w:t>
      </w:r>
      <w:r w:rsidRPr="003A11CB">
        <w:rPr>
          <w:snapToGrid/>
          <w:spacing w:val="-1"/>
          <w:w w:val="102"/>
          <w:kern w:val="0"/>
          <w:szCs w:val="22"/>
        </w:rPr>
        <w:t>n</w:t>
      </w:r>
      <w:r w:rsidRPr="003A11CB">
        <w:rPr>
          <w:snapToGrid/>
          <w:w w:val="102"/>
          <w:kern w:val="0"/>
          <w:szCs w:val="22"/>
        </w:rPr>
        <w:t>al</w:t>
      </w:r>
      <w:r w:rsidRPr="003A11CB">
        <w:rPr>
          <w:snapToGrid/>
          <w:spacing w:val="2"/>
          <w:w w:val="102"/>
          <w:kern w:val="0"/>
          <w:szCs w:val="22"/>
        </w:rPr>
        <w:t>l</w:t>
      </w:r>
      <w:r w:rsidRPr="003A11CB">
        <w:rPr>
          <w:snapToGrid/>
          <w:spacing w:val="-1"/>
          <w:w w:val="102"/>
          <w:kern w:val="0"/>
          <w:szCs w:val="22"/>
        </w:rPr>
        <w:t>y</w:t>
      </w:r>
      <w:r w:rsidRPr="003A11CB">
        <w:rPr>
          <w:snapToGrid/>
          <w:w w:val="102"/>
          <w:kern w:val="0"/>
          <w:szCs w:val="22"/>
        </w:rPr>
        <w:t xml:space="preserve">, </w:t>
      </w:r>
      <w:r w:rsidRPr="003A11CB">
        <w:rPr>
          <w:snapToGrid/>
          <w:kern w:val="0"/>
          <w:szCs w:val="22"/>
        </w:rPr>
        <w:t>to</w:t>
      </w:r>
      <w:r w:rsidRPr="003A11CB">
        <w:rPr>
          <w:snapToGrid/>
          <w:spacing w:val="16"/>
          <w:kern w:val="0"/>
          <w:szCs w:val="22"/>
        </w:rPr>
        <w:t xml:space="preserve"> </w:t>
      </w:r>
      <w:r w:rsidRPr="003A11CB">
        <w:rPr>
          <w:snapToGrid/>
          <w:kern w:val="0"/>
          <w:szCs w:val="22"/>
        </w:rPr>
        <w:t>en</w:t>
      </w:r>
      <w:r w:rsidRPr="003A11CB">
        <w:rPr>
          <w:snapToGrid/>
          <w:spacing w:val="1"/>
          <w:kern w:val="0"/>
          <w:szCs w:val="22"/>
        </w:rPr>
        <w:t>s</w:t>
      </w:r>
      <w:r w:rsidRPr="003A11CB">
        <w:rPr>
          <w:snapToGrid/>
          <w:spacing w:val="-1"/>
          <w:kern w:val="0"/>
          <w:szCs w:val="22"/>
        </w:rPr>
        <w:t>u</w:t>
      </w:r>
      <w:r w:rsidRPr="003A11CB">
        <w:rPr>
          <w:snapToGrid/>
          <w:kern w:val="0"/>
          <w:szCs w:val="22"/>
        </w:rPr>
        <w:t>re</w:t>
      </w:r>
      <w:r w:rsidRPr="003A11CB">
        <w:rPr>
          <w:snapToGrid/>
          <w:spacing w:val="21"/>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3"/>
          <w:kern w:val="0"/>
          <w:szCs w:val="22"/>
        </w:rPr>
        <w:t xml:space="preserve"> </w:t>
      </w:r>
      <w:r w:rsidRPr="003A11CB">
        <w:rPr>
          <w:snapToGrid/>
          <w:kern w:val="0"/>
          <w:szCs w:val="22"/>
        </w:rPr>
        <w:t>of</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ist</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21"/>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9"/>
          <w:kern w:val="0"/>
          <w:szCs w:val="22"/>
        </w:rPr>
        <w:t xml:space="preserve"> </w:t>
      </w:r>
      <w:r w:rsidRPr="003A11CB">
        <w:rPr>
          <w:snapToGrid/>
          <w:spacing w:val="-1"/>
          <w:kern w:val="0"/>
          <w:szCs w:val="22"/>
        </w:rPr>
        <w:t>fu</w:t>
      </w:r>
      <w:r w:rsidRPr="003A11CB">
        <w:rPr>
          <w:snapToGrid/>
          <w:spacing w:val="1"/>
          <w:kern w:val="0"/>
          <w:szCs w:val="22"/>
        </w:rPr>
        <w:t>t</w:t>
      </w:r>
      <w:r w:rsidRPr="003A11CB">
        <w:rPr>
          <w:snapToGrid/>
          <w:spacing w:val="-1"/>
          <w:kern w:val="0"/>
          <w:szCs w:val="22"/>
        </w:rPr>
        <w:t>u</w:t>
      </w:r>
      <w:r w:rsidRPr="003A11CB">
        <w:rPr>
          <w:snapToGrid/>
          <w:kern w:val="0"/>
          <w:szCs w:val="22"/>
        </w:rPr>
        <w:t>re</w:t>
      </w:r>
      <w:r w:rsidRPr="003A11CB">
        <w:rPr>
          <w:snapToGrid/>
          <w:spacing w:val="21"/>
          <w:kern w:val="0"/>
          <w:szCs w:val="22"/>
        </w:rPr>
        <w:t xml:space="preserve"> </w:t>
      </w:r>
      <w:r w:rsidRPr="003A11CB">
        <w:rPr>
          <w:snapToGrid/>
          <w:kern w:val="0"/>
          <w:szCs w:val="22"/>
        </w:rPr>
        <w:t>de</w:t>
      </w:r>
      <w:r w:rsidRPr="003A11CB">
        <w:rPr>
          <w:snapToGrid/>
          <w:spacing w:val="1"/>
          <w:kern w:val="0"/>
          <w:szCs w:val="22"/>
        </w:rPr>
        <w:t>p</w:t>
      </w:r>
      <w:r w:rsidRPr="003A11CB">
        <w:rPr>
          <w:snapToGrid/>
          <w:kern w:val="0"/>
          <w:szCs w:val="22"/>
        </w:rPr>
        <w:t>l</w:t>
      </w:r>
      <w:r w:rsidRPr="003A11CB">
        <w:rPr>
          <w:snapToGrid/>
          <w:spacing w:val="2"/>
          <w:kern w:val="0"/>
          <w:szCs w:val="22"/>
        </w:rPr>
        <w:t>o</w:t>
      </w:r>
      <w:r w:rsidRPr="003A11CB">
        <w:rPr>
          <w:snapToGrid/>
          <w:spacing w:val="-1"/>
          <w:kern w:val="0"/>
          <w:szCs w:val="22"/>
        </w:rPr>
        <w:t>ym</w:t>
      </w:r>
      <w:r w:rsidRPr="003A11CB">
        <w:rPr>
          <w:snapToGrid/>
          <w:kern w:val="0"/>
          <w:szCs w:val="22"/>
        </w:rPr>
        <w:t>ent</w:t>
      </w:r>
      <w:r w:rsidRPr="003A11CB">
        <w:rPr>
          <w:snapToGrid/>
          <w:spacing w:val="28"/>
          <w:kern w:val="0"/>
          <w:szCs w:val="22"/>
        </w:rPr>
        <w:t xml:space="preserve"> </w:t>
      </w:r>
      <w:r w:rsidRPr="003A11CB">
        <w:rPr>
          <w:snapToGrid/>
          <w:kern w:val="0"/>
          <w:szCs w:val="22"/>
        </w:rPr>
        <w:t>of</w:t>
      </w:r>
      <w:r w:rsidRPr="003A11CB">
        <w:rPr>
          <w:snapToGrid/>
          <w:spacing w:val="13"/>
          <w:kern w:val="0"/>
          <w:szCs w:val="22"/>
        </w:rPr>
        <w:t xml:space="preserve"> </w:t>
      </w:r>
      <w:r w:rsidRPr="003A11CB">
        <w:rPr>
          <w:snapToGrid/>
          <w:spacing w:val="-1"/>
          <w:kern w:val="0"/>
          <w:szCs w:val="22"/>
        </w:rPr>
        <w:t>f</w:t>
      </w:r>
      <w:r w:rsidRPr="003A11CB">
        <w:rPr>
          <w:snapToGrid/>
          <w:spacing w:val="1"/>
          <w:kern w:val="0"/>
          <w:szCs w:val="22"/>
        </w:rPr>
        <w:t>i</w:t>
      </w:r>
      <w:r w:rsidRPr="003A11CB">
        <w:rPr>
          <w:snapToGrid/>
          <w:spacing w:val="-1"/>
          <w:kern w:val="0"/>
          <w:szCs w:val="22"/>
        </w:rPr>
        <w:t>x</w:t>
      </w:r>
      <w:r w:rsidRPr="003A11CB">
        <w:rPr>
          <w:snapToGrid/>
          <w:kern w:val="0"/>
          <w:szCs w:val="22"/>
        </w:rPr>
        <w:t>ed</w:t>
      </w:r>
      <w:r w:rsidRPr="003A11CB">
        <w:rPr>
          <w:snapToGrid/>
          <w:spacing w:val="20"/>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9"/>
          <w:kern w:val="0"/>
          <w:szCs w:val="22"/>
        </w:rPr>
        <w:t xml:space="preserve"> </w:t>
      </w:r>
      <w:r w:rsidRPr="003A11CB">
        <w:rPr>
          <w:snapToGrid/>
          <w:spacing w:val="-3"/>
          <w:kern w:val="0"/>
          <w:szCs w:val="22"/>
        </w:rPr>
        <w:t>m</w:t>
      </w:r>
      <w:r w:rsidRPr="003A11CB">
        <w:rPr>
          <w:snapToGrid/>
          <w:kern w:val="0"/>
          <w:szCs w:val="22"/>
        </w:rPr>
        <w:t>obile</w:t>
      </w:r>
      <w:r w:rsidRPr="003A11CB">
        <w:rPr>
          <w:snapToGrid/>
          <w:spacing w:val="2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ices,</w:t>
      </w:r>
      <w:r w:rsidRPr="003A11CB">
        <w:rPr>
          <w:snapToGrid/>
          <w:spacing w:val="2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kern w:val="0"/>
          <w:szCs w:val="22"/>
        </w:rPr>
        <w:t>location</w:t>
      </w:r>
      <w:r w:rsidRPr="003A11CB">
        <w:rPr>
          <w:snapToGrid/>
          <w:spacing w:val="21"/>
          <w:kern w:val="0"/>
          <w:szCs w:val="22"/>
        </w:rPr>
        <w:t xml:space="preserve"> </w:t>
      </w:r>
      <w:r w:rsidRPr="003A11CB">
        <w:rPr>
          <w:snapToGrid/>
          <w:spacing w:val="2"/>
          <w:kern w:val="0"/>
          <w:szCs w:val="22"/>
        </w:rPr>
        <w:t>o</w:t>
      </w:r>
      <w:r w:rsidRPr="003A11CB">
        <w:rPr>
          <w:snapToGrid/>
          <w:kern w:val="0"/>
          <w:szCs w:val="22"/>
        </w:rPr>
        <w:t>f</w:t>
      </w:r>
      <w:r w:rsidRPr="003A11CB">
        <w:rPr>
          <w:snapToGrid/>
          <w:spacing w:val="14"/>
          <w:kern w:val="0"/>
          <w:szCs w:val="22"/>
        </w:rPr>
        <w:t xml:space="preserve"> </w:t>
      </w:r>
      <w:r w:rsidRPr="003A11CB">
        <w:rPr>
          <w:snapToGrid/>
          <w:kern w:val="0"/>
          <w:szCs w:val="22"/>
        </w:rPr>
        <w:t>ear</w:t>
      </w:r>
      <w:r w:rsidRPr="003A11CB">
        <w:rPr>
          <w:snapToGrid/>
          <w:spacing w:val="2"/>
          <w:kern w:val="0"/>
          <w:szCs w:val="22"/>
        </w:rPr>
        <w:t>t</w:t>
      </w:r>
      <w:r w:rsidRPr="003A11CB">
        <w:rPr>
          <w:snapToGrid/>
          <w:kern w:val="0"/>
          <w:szCs w:val="22"/>
        </w:rPr>
        <w:t>h</w:t>
      </w:r>
      <w:r w:rsidRPr="003A11CB">
        <w:rPr>
          <w:snapToGrid/>
          <w:spacing w:val="18"/>
          <w:kern w:val="0"/>
          <w:szCs w:val="22"/>
        </w:rPr>
        <w:t xml:space="preserve"> </w:t>
      </w:r>
      <w:r w:rsidRPr="003A11CB">
        <w:rPr>
          <w:snapToGrid/>
          <w:w w:val="102"/>
          <w:kern w:val="0"/>
          <w:szCs w:val="22"/>
        </w:rPr>
        <w:t>sta</w:t>
      </w:r>
      <w:r w:rsidRPr="003A11CB">
        <w:rPr>
          <w:snapToGrid/>
          <w:spacing w:val="2"/>
          <w:w w:val="102"/>
          <w:kern w:val="0"/>
          <w:szCs w:val="22"/>
        </w:rPr>
        <w:t>t</w:t>
      </w:r>
      <w:r w:rsidRPr="003A11CB">
        <w:rPr>
          <w:snapToGrid/>
          <w:w w:val="102"/>
          <w:kern w:val="0"/>
          <w:szCs w:val="22"/>
        </w:rPr>
        <w:t>io</w:t>
      </w:r>
      <w:r w:rsidRPr="003A11CB">
        <w:rPr>
          <w:snapToGrid/>
          <w:spacing w:val="-1"/>
          <w:w w:val="102"/>
          <w:kern w:val="0"/>
          <w:szCs w:val="22"/>
        </w:rPr>
        <w:t>n</w:t>
      </w:r>
      <w:r w:rsidRPr="003A11CB">
        <w:rPr>
          <w:snapToGrid/>
          <w:w w:val="102"/>
          <w:kern w:val="0"/>
          <w:szCs w:val="22"/>
        </w:rPr>
        <w:t xml:space="preserve">s </w:t>
      </w:r>
      <w:r w:rsidRPr="003A11CB">
        <w:rPr>
          <w:snapToGrid/>
          <w:kern w:val="0"/>
          <w:szCs w:val="22"/>
        </w:rPr>
        <w:t>s</w:t>
      </w:r>
      <w:r w:rsidRPr="003A11CB">
        <w:rPr>
          <w:snapToGrid/>
          <w:spacing w:val="-1"/>
          <w:kern w:val="0"/>
          <w:szCs w:val="22"/>
        </w:rPr>
        <w:t>u</w:t>
      </w:r>
      <w:r w:rsidRPr="003A11CB">
        <w:rPr>
          <w:snapToGrid/>
          <w:kern w:val="0"/>
          <w:szCs w:val="22"/>
        </w:rPr>
        <w:t>pporting</w:t>
      </w:r>
      <w:r w:rsidRPr="003A11CB">
        <w:rPr>
          <w:snapToGrid/>
          <w:spacing w:val="10"/>
          <w:kern w:val="0"/>
          <w:szCs w:val="22"/>
        </w:rPr>
        <w:t xml:space="preserve"> </w:t>
      </w:r>
      <w:r w:rsidRPr="003A11CB">
        <w:rPr>
          <w:snapToGrid/>
          <w:kern w:val="0"/>
          <w:szCs w:val="22"/>
        </w:rPr>
        <w:t>s</w:t>
      </w:r>
      <w:r w:rsidRPr="003A11CB">
        <w:rPr>
          <w:snapToGrid/>
          <w:spacing w:val="1"/>
          <w:kern w:val="0"/>
          <w:szCs w:val="22"/>
        </w:rPr>
        <w:t>p</w:t>
      </w:r>
      <w:r w:rsidRPr="003A11CB">
        <w:rPr>
          <w:snapToGrid/>
          <w:kern w:val="0"/>
          <w:szCs w:val="22"/>
        </w:rPr>
        <w:t>acecra</w:t>
      </w:r>
      <w:r w:rsidRPr="003A11CB">
        <w:rPr>
          <w:snapToGrid/>
          <w:spacing w:val="-1"/>
          <w:kern w:val="0"/>
          <w:szCs w:val="22"/>
        </w:rPr>
        <w:t>f</w:t>
      </w:r>
      <w:r w:rsidRPr="003A11CB">
        <w:rPr>
          <w:snapToGrid/>
          <w:kern w:val="0"/>
          <w:szCs w:val="22"/>
        </w:rPr>
        <w:t>t</w:t>
      </w:r>
      <w:r w:rsidRPr="003A11CB">
        <w:rPr>
          <w:snapToGrid/>
          <w:spacing w:val="10"/>
          <w:kern w:val="0"/>
          <w:szCs w:val="22"/>
        </w:rPr>
        <w:t xml:space="preserve">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Earth</w:t>
      </w:r>
      <w:r w:rsidRPr="003A11CB">
        <w:rPr>
          <w:snapToGrid/>
          <w:spacing w:val="6"/>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ploration-satellite</w:t>
      </w:r>
      <w:r w:rsidRPr="003A11CB">
        <w:rPr>
          <w:snapToGrid/>
          <w:spacing w:val="21"/>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8"/>
          <w:kern w:val="0"/>
          <w:szCs w:val="22"/>
        </w:rPr>
        <w:t xml:space="preserve"> </w:t>
      </w:r>
      <w:r w:rsidRPr="003A11CB">
        <w:rPr>
          <w:snapToGrid/>
          <w:kern w:val="0"/>
          <w:szCs w:val="22"/>
        </w:rPr>
        <w:t xml:space="preserve">in </w:t>
      </w:r>
      <w:r w:rsidRPr="003A11CB">
        <w:rPr>
          <w:snapToGrid/>
          <w:spacing w:val="-1"/>
          <w:kern w:val="0"/>
          <w:szCs w:val="22"/>
        </w:rPr>
        <w:t>n</w:t>
      </w:r>
      <w:r w:rsidRPr="003A11CB">
        <w:rPr>
          <w:snapToGrid/>
          <w:spacing w:val="2"/>
          <w:kern w:val="0"/>
          <w:szCs w:val="22"/>
        </w:rPr>
        <w:t>o</w:t>
      </w:r>
      <w:r w:rsidRPr="003A11CB">
        <w:rPr>
          <w:snapToGrid/>
          <w:kern w:val="0"/>
          <w:szCs w:val="22"/>
        </w:rPr>
        <w:t>n-</w:t>
      </w:r>
      <w:r w:rsidRPr="003A11CB">
        <w:rPr>
          <w:snapToGrid/>
          <w:spacing w:val="-1"/>
          <w:kern w:val="0"/>
          <w:szCs w:val="22"/>
        </w:rPr>
        <w:t>g</w:t>
      </w:r>
      <w:r w:rsidRPr="003A11CB">
        <w:rPr>
          <w:snapToGrid/>
          <w:kern w:val="0"/>
          <w:szCs w:val="22"/>
        </w:rPr>
        <w:t>eosta</w:t>
      </w:r>
      <w:r w:rsidRPr="003A11CB">
        <w:rPr>
          <w:snapToGrid/>
          <w:spacing w:val="2"/>
          <w:kern w:val="0"/>
          <w:szCs w:val="22"/>
        </w:rPr>
        <w:t>t</w:t>
      </w:r>
      <w:r w:rsidRPr="003A11CB">
        <w:rPr>
          <w:snapToGrid/>
          <w:kern w:val="0"/>
          <w:szCs w:val="22"/>
        </w:rPr>
        <w:t>io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6"/>
          <w:kern w:val="0"/>
          <w:szCs w:val="22"/>
        </w:rPr>
        <w:t xml:space="preserve"> </w:t>
      </w:r>
      <w:r w:rsidRPr="003A11CB">
        <w:rPr>
          <w:snapToGrid/>
          <w:kern w:val="0"/>
          <w:szCs w:val="22"/>
        </w:rPr>
        <w:t>orbits</w:t>
      </w:r>
      <w:r w:rsidRPr="003A11CB">
        <w:rPr>
          <w:snapToGrid/>
          <w:spacing w:val="4"/>
          <w:kern w:val="0"/>
          <w:szCs w:val="22"/>
        </w:rPr>
        <w:t xml:space="preserve"> </w:t>
      </w:r>
      <w:r w:rsidRPr="003A11CB">
        <w:rPr>
          <w:snapToGrid/>
          <w:kern w:val="0"/>
          <w:szCs w:val="22"/>
        </w:rPr>
        <w:t>or</w:t>
      </w:r>
      <w:r w:rsidRPr="003A11CB">
        <w:rPr>
          <w:snapToGrid/>
          <w:spacing w:val="1"/>
          <w:kern w:val="0"/>
          <w:szCs w:val="22"/>
        </w:rPr>
        <w:t xml:space="preserve"> </w:t>
      </w:r>
      <w:r w:rsidRPr="003A11CB">
        <w:rPr>
          <w:snapToGrid/>
          <w:spacing w:val="-1"/>
          <w:kern w:val="0"/>
          <w:szCs w:val="22"/>
        </w:rPr>
        <w:t>g</w:t>
      </w:r>
      <w:r w:rsidRPr="003A11CB">
        <w:rPr>
          <w:snapToGrid/>
          <w:kern w:val="0"/>
          <w:szCs w:val="22"/>
        </w:rPr>
        <w:t>eostatio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11"/>
          <w:kern w:val="0"/>
          <w:szCs w:val="22"/>
        </w:rPr>
        <w:t xml:space="preserve"> </w:t>
      </w:r>
      <w:r w:rsidRPr="003A11CB">
        <w:rPr>
          <w:snapToGrid/>
          <w:kern w:val="0"/>
          <w:szCs w:val="22"/>
        </w:rPr>
        <w:t>orbit</w:t>
      </w:r>
      <w:r w:rsidRPr="003A11CB">
        <w:rPr>
          <w:snapToGrid/>
          <w:spacing w:val="4"/>
          <w:kern w:val="0"/>
          <w:szCs w:val="22"/>
        </w:rPr>
        <w:t xml:space="preserve"> </w:t>
      </w:r>
      <w:r w:rsidRPr="003A11CB">
        <w:rPr>
          <w:snapToGrid/>
          <w:w w:val="102"/>
          <w:kern w:val="0"/>
          <w:szCs w:val="22"/>
        </w:rPr>
        <w:t>s</w:t>
      </w:r>
      <w:r w:rsidRPr="003A11CB">
        <w:rPr>
          <w:snapToGrid/>
          <w:spacing w:val="-1"/>
          <w:w w:val="102"/>
          <w:kern w:val="0"/>
          <w:szCs w:val="22"/>
        </w:rPr>
        <w:t>h</w:t>
      </w:r>
      <w:r w:rsidRPr="003A11CB">
        <w:rPr>
          <w:snapToGrid/>
          <w:w w:val="102"/>
          <w:kern w:val="0"/>
          <w:szCs w:val="22"/>
        </w:rPr>
        <w:t>a</w:t>
      </w:r>
      <w:r w:rsidRPr="003A11CB">
        <w:rPr>
          <w:snapToGrid/>
          <w:spacing w:val="2"/>
          <w:w w:val="102"/>
          <w:kern w:val="0"/>
          <w:szCs w:val="22"/>
        </w:rPr>
        <w:t>l</w:t>
      </w:r>
      <w:r w:rsidRPr="003A11CB">
        <w:rPr>
          <w:snapToGrid/>
          <w:w w:val="102"/>
          <w:kern w:val="0"/>
          <w:szCs w:val="22"/>
        </w:rPr>
        <w:t xml:space="preserve">l </w:t>
      </w:r>
      <w:r w:rsidRPr="003A11CB">
        <w:rPr>
          <w:snapToGrid/>
          <w:spacing w:val="-1"/>
          <w:kern w:val="0"/>
          <w:szCs w:val="22"/>
        </w:rPr>
        <w:t>m</w:t>
      </w:r>
      <w:r w:rsidRPr="003A11CB">
        <w:rPr>
          <w:snapToGrid/>
          <w:kern w:val="0"/>
          <w:szCs w:val="22"/>
        </w:rPr>
        <w:t>a</w:t>
      </w:r>
      <w:r w:rsidRPr="003A11CB">
        <w:rPr>
          <w:snapToGrid/>
          <w:spacing w:val="2"/>
          <w:kern w:val="0"/>
          <w:szCs w:val="22"/>
        </w:rPr>
        <w:t>i</w:t>
      </w:r>
      <w:r w:rsidRPr="003A11CB">
        <w:rPr>
          <w:snapToGrid/>
          <w:spacing w:val="-1"/>
          <w:kern w:val="0"/>
          <w:szCs w:val="22"/>
        </w:rPr>
        <w:t>n</w:t>
      </w:r>
      <w:r w:rsidRPr="003A11CB">
        <w:rPr>
          <w:snapToGrid/>
          <w:kern w:val="0"/>
          <w:szCs w:val="22"/>
        </w:rPr>
        <w:t>ta</w:t>
      </w:r>
      <w:r w:rsidRPr="003A11CB">
        <w:rPr>
          <w:snapToGrid/>
          <w:spacing w:val="2"/>
          <w:kern w:val="0"/>
          <w:szCs w:val="22"/>
        </w:rPr>
        <w:t>i</w:t>
      </w:r>
      <w:r w:rsidRPr="003A11CB">
        <w:rPr>
          <w:snapToGrid/>
          <w:kern w:val="0"/>
          <w:szCs w:val="22"/>
        </w:rPr>
        <w:t>n</w:t>
      </w:r>
      <w:r w:rsidRPr="003A11CB">
        <w:rPr>
          <w:snapToGrid/>
          <w:spacing w:val="15"/>
          <w:kern w:val="0"/>
          <w:szCs w:val="22"/>
        </w:rPr>
        <w:t xml:space="preserve"> </w:t>
      </w:r>
      <w:r w:rsidRPr="003A11CB">
        <w:rPr>
          <w:snapToGrid/>
          <w:kern w:val="0"/>
          <w:szCs w:val="22"/>
        </w:rPr>
        <w:t>a</w:t>
      </w:r>
      <w:r w:rsidRPr="003A11CB">
        <w:rPr>
          <w:snapToGrid/>
          <w:spacing w:val="8"/>
          <w:kern w:val="0"/>
          <w:szCs w:val="22"/>
        </w:rPr>
        <w:t xml:space="preserve"> </w:t>
      </w:r>
      <w:r w:rsidRPr="003A11CB">
        <w:rPr>
          <w:snapToGrid/>
          <w:kern w:val="0"/>
          <w:szCs w:val="22"/>
        </w:rPr>
        <w:t>se</w:t>
      </w:r>
      <w:r w:rsidRPr="003A11CB">
        <w:rPr>
          <w:snapToGrid/>
          <w:spacing w:val="1"/>
          <w:kern w:val="0"/>
          <w:szCs w:val="22"/>
        </w:rPr>
        <w:t>p</w:t>
      </w:r>
      <w:r w:rsidRPr="003A11CB">
        <w:rPr>
          <w:snapToGrid/>
          <w:kern w:val="0"/>
          <w:szCs w:val="22"/>
        </w:rPr>
        <w:t>aration</w:t>
      </w:r>
      <w:r w:rsidRPr="003A11CB">
        <w:rPr>
          <w:snapToGrid/>
          <w:spacing w:val="18"/>
          <w:kern w:val="0"/>
          <w:szCs w:val="22"/>
        </w:rPr>
        <w:t xml:space="preserve"> </w:t>
      </w:r>
      <w:r w:rsidRPr="003A11CB">
        <w:rPr>
          <w:snapToGrid/>
          <w:kern w:val="0"/>
          <w:szCs w:val="22"/>
        </w:rPr>
        <w:t>dist</w:t>
      </w:r>
      <w:r w:rsidRPr="003A11CB">
        <w:rPr>
          <w:snapToGrid/>
          <w:spacing w:val="2"/>
          <w:kern w:val="0"/>
          <w:szCs w:val="22"/>
        </w:rPr>
        <w:t>a</w:t>
      </w:r>
      <w:r w:rsidRPr="003A11CB">
        <w:rPr>
          <w:snapToGrid/>
          <w:spacing w:val="-1"/>
          <w:kern w:val="0"/>
          <w:szCs w:val="22"/>
        </w:rPr>
        <w:t>n</w:t>
      </w:r>
      <w:r w:rsidRPr="003A11CB">
        <w:rPr>
          <w:snapToGrid/>
          <w:kern w:val="0"/>
          <w:szCs w:val="22"/>
        </w:rPr>
        <w:t>ce</w:t>
      </w:r>
      <w:r w:rsidRPr="003A11CB">
        <w:rPr>
          <w:snapToGrid/>
          <w:spacing w:val="18"/>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kern w:val="0"/>
          <w:szCs w:val="22"/>
        </w:rPr>
        <w:t>at</w:t>
      </w:r>
      <w:r w:rsidRPr="003A11CB">
        <w:rPr>
          <w:snapToGrid/>
          <w:spacing w:val="9"/>
          <w:kern w:val="0"/>
          <w:szCs w:val="22"/>
        </w:rPr>
        <w:t xml:space="preserve"> </w:t>
      </w:r>
      <w:r w:rsidRPr="003A11CB">
        <w:rPr>
          <w:snapToGrid/>
          <w:kern w:val="0"/>
          <w:szCs w:val="22"/>
        </w:rPr>
        <w:t>least</w:t>
      </w:r>
      <w:r w:rsidRPr="003A11CB">
        <w:rPr>
          <w:snapToGrid/>
          <w:spacing w:val="12"/>
          <w:kern w:val="0"/>
          <w:szCs w:val="22"/>
        </w:rPr>
        <w:t xml:space="preserve"> </w:t>
      </w:r>
      <w:r w:rsidRPr="003A11CB">
        <w:rPr>
          <w:snapToGrid/>
          <w:kern w:val="0"/>
          <w:szCs w:val="22"/>
        </w:rPr>
        <w:t>10</w:t>
      </w:r>
      <w:r w:rsidRPr="003A11CB">
        <w:rPr>
          <w:snapToGrid/>
          <w:spacing w:val="8"/>
          <w:kern w:val="0"/>
          <w:szCs w:val="22"/>
        </w:rPr>
        <w:t xml:space="preserve"> </w:t>
      </w:r>
      <w:r w:rsidRPr="003A11CB">
        <w:rPr>
          <w:snapToGrid/>
          <w:kern w:val="0"/>
          <w:szCs w:val="22"/>
        </w:rPr>
        <w:t>km</w:t>
      </w:r>
      <w:r w:rsidRPr="003A11CB">
        <w:rPr>
          <w:snapToGrid/>
          <w:spacing w:val="9"/>
          <w:kern w:val="0"/>
          <w:szCs w:val="22"/>
        </w:rPr>
        <w:t xml:space="preserve"> </w:t>
      </w:r>
      <w:r w:rsidRPr="003A11CB">
        <w:rPr>
          <w:snapToGrid/>
          <w:kern w:val="0"/>
          <w:szCs w:val="22"/>
        </w:rPr>
        <w:t>and</w:t>
      </w:r>
      <w:r w:rsidRPr="003A11CB">
        <w:rPr>
          <w:snapToGrid/>
          <w:spacing w:val="11"/>
          <w:kern w:val="0"/>
          <w:szCs w:val="22"/>
        </w:rPr>
        <w:t xml:space="preserve"> </w:t>
      </w:r>
      <w:r w:rsidRPr="003A11CB">
        <w:rPr>
          <w:snapToGrid/>
          <w:kern w:val="0"/>
          <w:szCs w:val="22"/>
        </w:rPr>
        <w:t>50</w:t>
      </w:r>
      <w:r w:rsidRPr="003A11CB">
        <w:rPr>
          <w:snapToGrid/>
          <w:spacing w:val="6"/>
          <w:kern w:val="0"/>
          <w:szCs w:val="22"/>
        </w:rPr>
        <w:t xml:space="preserve"> </w:t>
      </w:r>
      <w:r w:rsidRPr="003A11CB">
        <w:rPr>
          <w:snapToGrid/>
          <w:kern w:val="0"/>
          <w:szCs w:val="22"/>
        </w:rPr>
        <w:t>k</w:t>
      </w:r>
      <w:r w:rsidRPr="003A11CB">
        <w:rPr>
          <w:snapToGrid/>
          <w:spacing w:val="-1"/>
          <w:kern w:val="0"/>
          <w:szCs w:val="22"/>
        </w:rPr>
        <w:t>m</w:t>
      </w:r>
      <w:r w:rsidRPr="003A11CB">
        <w:rPr>
          <w:snapToGrid/>
          <w:kern w:val="0"/>
          <w:szCs w:val="22"/>
        </w:rPr>
        <w:t>,</w:t>
      </w:r>
      <w:r w:rsidRPr="003A11CB">
        <w:rPr>
          <w:snapToGrid/>
          <w:spacing w:val="11"/>
          <w:kern w:val="0"/>
          <w:szCs w:val="22"/>
        </w:rPr>
        <w:t xml:space="preserve"> </w:t>
      </w:r>
      <w:r w:rsidRPr="003A11CB">
        <w:rPr>
          <w:snapToGrid/>
          <w:kern w:val="0"/>
          <w:szCs w:val="22"/>
        </w:rPr>
        <w:t>r</w:t>
      </w:r>
      <w:r w:rsidRPr="003A11CB">
        <w:rPr>
          <w:snapToGrid/>
          <w:spacing w:val="-3"/>
          <w:kern w:val="0"/>
          <w:szCs w:val="22"/>
        </w:rPr>
        <w:t>e</w:t>
      </w:r>
      <w:r w:rsidRPr="003A11CB">
        <w:rPr>
          <w:snapToGrid/>
          <w:kern w:val="0"/>
          <w:szCs w:val="22"/>
        </w:rPr>
        <w:t>specti</w:t>
      </w:r>
      <w:r w:rsidRPr="003A11CB">
        <w:rPr>
          <w:snapToGrid/>
          <w:spacing w:val="-1"/>
          <w:kern w:val="0"/>
          <w:szCs w:val="22"/>
        </w:rPr>
        <w:t>v</w:t>
      </w:r>
      <w:r w:rsidRPr="003A11CB">
        <w:rPr>
          <w:snapToGrid/>
          <w:kern w:val="0"/>
          <w:szCs w:val="22"/>
        </w:rPr>
        <w:t>e</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22"/>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10"/>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0"/>
          <w:kern w:val="0"/>
          <w:szCs w:val="22"/>
        </w:rPr>
        <w:t xml:space="preserve"> </w:t>
      </w:r>
      <w:r w:rsidRPr="003A11CB">
        <w:rPr>
          <w:snapToGrid/>
          <w:kern w:val="0"/>
          <w:szCs w:val="22"/>
        </w:rPr>
        <w:t>respect</w:t>
      </w:r>
      <w:r w:rsidRPr="003A11CB">
        <w:rPr>
          <w:snapToGrid/>
          <w:spacing w:val="1"/>
          <w:kern w:val="0"/>
          <w:szCs w:val="22"/>
        </w:rPr>
        <w:t>i</w:t>
      </w:r>
      <w:r w:rsidRPr="003A11CB">
        <w:rPr>
          <w:snapToGrid/>
          <w:spacing w:val="-1"/>
          <w:kern w:val="0"/>
          <w:szCs w:val="22"/>
        </w:rPr>
        <w:t>v</w:t>
      </w:r>
      <w:r w:rsidRPr="003A11CB">
        <w:rPr>
          <w:snapToGrid/>
          <w:kern w:val="0"/>
          <w:szCs w:val="22"/>
        </w:rPr>
        <w:t>e</w:t>
      </w:r>
      <w:r w:rsidRPr="003A11CB">
        <w:rPr>
          <w:snapToGrid/>
          <w:spacing w:val="18"/>
          <w:kern w:val="0"/>
          <w:szCs w:val="22"/>
        </w:rPr>
        <w:t xml:space="preserve"> </w:t>
      </w:r>
      <w:r w:rsidRPr="003A11CB">
        <w:rPr>
          <w:snapToGrid/>
          <w:kern w:val="0"/>
          <w:szCs w:val="22"/>
        </w:rPr>
        <w:t>border(s)</w:t>
      </w:r>
      <w:r w:rsidRPr="003A11CB">
        <w:rPr>
          <w:snapToGrid/>
          <w:spacing w:val="17"/>
          <w:kern w:val="0"/>
          <w:szCs w:val="22"/>
        </w:rPr>
        <w:t xml:space="preserve"> </w:t>
      </w:r>
      <w:r w:rsidRPr="003A11CB">
        <w:rPr>
          <w:snapToGrid/>
          <w:kern w:val="0"/>
          <w:szCs w:val="22"/>
        </w:rPr>
        <w:t>of</w:t>
      </w:r>
      <w:r w:rsidRPr="003A11CB">
        <w:rPr>
          <w:snapToGrid/>
          <w:spacing w:val="7"/>
          <w:kern w:val="0"/>
          <w:szCs w:val="22"/>
        </w:rPr>
        <w:t xml:space="preserve"> </w:t>
      </w:r>
      <w:r w:rsidRPr="003A11CB">
        <w:rPr>
          <w:snapToGrid/>
          <w:spacing w:val="-1"/>
          <w:w w:val="102"/>
          <w:kern w:val="0"/>
          <w:szCs w:val="22"/>
        </w:rPr>
        <w:t>n</w:t>
      </w:r>
      <w:r w:rsidRPr="003A11CB">
        <w:rPr>
          <w:snapToGrid/>
          <w:w w:val="102"/>
          <w:kern w:val="0"/>
          <w:szCs w:val="22"/>
        </w:rPr>
        <w:t>ei</w:t>
      </w:r>
      <w:r w:rsidRPr="003A11CB">
        <w:rPr>
          <w:snapToGrid/>
          <w:spacing w:val="1"/>
          <w:w w:val="102"/>
          <w:kern w:val="0"/>
          <w:szCs w:val="22"/>
        </w:rPr>
        <w:t>g</w:t>
      </w:r>
      <w:r w:rsidRPr="003A11CB">
        <w:rPr>
          <w:snapToGrid/>
          <w:spacing w:val="-1"/>
          <w:w w:val="102"/>
          <w:kern w:val="0"/>
          <w:szCs w:val="22"/>
        </w:rPr>
        <w:t>h</w:t>
      </w:r>
      <w:r w:rsidRPr="003A11CB">
        <w:rPr>
          <w:snapToGrid/>
          <w:w w:val="102"/>
          <w:kern w:val="0"/>
          <w:szCs w:val="22"/>
        </w:rPr>
        <w:t>bo</w:t>
      </w:r>
      <w:r w:rsidRPr="003A11CB">
        <w:rPr>
          <w:snapToGrid/>
          <w:spacing w:val="-1"/>
          <w:w w:val="102"/>
          <w:kern w:val="0"/>
          <w:szCs w:val="22"/>
        </w:rPr>
        <w:t>u</w:t>
      </w:r>
      <w:r w:rsidRPr="003A11CB">
        <w:rPr>
          <w:snapToGrid/>
          <w:w w:val="102"/>
          <w:kern w:val="0"/>
          <w:szCs w:val="22"/>
        </w:rPr>
        <w:t xml:space="preserve">ring </w:t>
      </w:r>
      <w:r w:rsidRPr="003A11CB">
        <w:rPr>
          <w:snapToGrid/>
          <w:kern w:val="0"/>
          <w:szCs w:val="22"/>
        </w:rPr>
        <w:t>c</w:t>
      </w:r>
      <w:r w:rsidRPr="003A11CB">
        <w:rPr>
          <w:snapToGrid/>
          <w:spacing w:val="1"/>
          <w:kern w:val="0"/>
          <w:szCs w:val="22"/>
        </w:rPr>
        <w:t>o</w:t>
      </w:r>
      <w:r w:rsidRPr="003A11CB">
        <w:rPr>
          <w:snapToGrid/>
          <w:spacing w:val="-1"/>
          <w:kern w:val="0"/>
          <w:szCs w:val="22"/>
        </w:rPr>
        <w:t>un</w:t>
      </w:r>
      <w:r w:rsidRPr="003A11CB">
        <w:rPr>
          <w:snapToGrid/>
          <w:kern w:val="0"/>
          <w:szCs w:val="22"/>
        </w:rPr>
        <w:t>tries,</w:t>
      </w:r>
      <w:r w:rsidRPr="003A11CB">
        <w:rPr>
          <w:snapToGrid/>
          <w:spacing w:val="14"/>
          <w:kern w:val="0"/>
          <w:szCs w:val="22"/>
        </w:rPr>
        <w:t xml:space="preserve"> </w:t>
      </w:r>
      <w:r w:rsidRPr="003A11CB">
        <w:rPr>
          <w:snapToGrid/>
          <w:spacing w:val="-1"/>
          <w:kern w:val="0"/>
          <w:szCs w:val="22"/>
        </w:rPr>
        <w:t>u</w:t>
      </w:r>
      <w:r w:rsidRPr="003A11CB">
        <w:rPr>
          <w:snapToGrid/>
          <w:spacing w:val="1"/>
          <w:kern w:val="0"/>
          <w:szCs w:val="22"/>
        </w:rPr>
        <w:t>n</w:t>
      </w:r>
      <w:r w:rsidRPr="003A11CB">
        <w:rPr>
          <w:snapToGrid/>
          <w:kern w:val="0"/>
          <w:szCs w:val="22"/>
        </w:rPr>
        <w:t>le</w:t>
      </w:r>
      <w:r w:rsidRPr="003A11CB">
        <w:rPr>
          <w:snapToGrid/>
          <w:spacing w:val="1"/>
          <w:kern w:val="0"/>
          <w:szCs w:val="22"/>
        </w:rPr>
        <w:t>s</w:t>
      </w:r>
      <w:r w:rsidRPr="003A11CB">
        <w:rPr>
          <w:snapToGrid/>
          <w:kern w:val="0"/>
          <w:szCs w:val="22"/>
        </w:rPr>
        <w:t>s</w:t>
      </w:r>
      <w:r w:rsidRPr="003A11CB">
        <w:rPr>
          <w:snapToGrid/>
          <w:spacing w:val="8"/>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orter</w:t>
      </w:r>
      <w:r w:rsidRPr="003A11CB">
        <w:rPr>
          <w:snapToGrid/>
          <w:spacing w:val="9"/>
          <w:kern w:val="0"/>
          <w:szCs w:val="22"/>
        </w:rPr>
        <w:t xml:space="preserve"> </w:t>
      </w:r>
      <w:r w:rsidRPr="003A11CB">
        <w:rPr>
          <w:snapToGrid/>
          <w:kern w:val="0"/>
          <w:szCs w:val="22"/>
        </w:rPr>
        <w:t>dis</w:t>
      </w:r>
      <w:r w:rsidRPr="003A11CB">
        <w:rPr>
          <w:snapToGrid/>
          <w:spacing w:val="1"/>
          <w:kern w:val="0"/>
          <w:szCs w:val="22"/>
        </w:rPr>
        <w:t>t</w:t>
      </w:r>
      <w:r w:rsidRPr="003A11CB">
        <w:rPr>
          <w:snapToGrid/>
          <w:kern w:val="0"/>
          <w:szCs w:val="22"/>
        </w:rPr>
        <w:t>ance</w:t>
      </w:r>
      <w:r w:rsidRPr="003A11CB">
        <w:rPr>
          <w:snapToGrid/>
          <w:spacing w:val="10"/>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ot</w:t>
      </w:r>
      <w:r w:rsidRPr="003A11CB">
        <w:rPr>
          <w:snapToGrid/>
          <w:spacing w:val="-1"/>
          <w:kern w:val="0"/>
          <w:szCs w:val="22"/>
        </w:rPr>
        <w:t>h</w:t>
      </w:r>
      <w:r w:rsidRPr="003A11CB">
        <w:rPr>
          <w:snapToGrid/>
          <w:kern w:val="0"/>
          <w:szCs w:val="22"/>
        </w:rPr>
        <w:t>e</w:t>
      </w:r>
      <w:r w:rsidRPr="003A11CB">
        <w:rPr>
          <w:snapToGrid/>
          <w:spacing w:val="2"/>
          <w:kern w:val="0"/>
          <w:szCs w:val="22"/>
        </w:rPr>
        <w:t>r</w:t>
      </w:r>
      <w:r w:rsidRPr="003A11CB">
        <w:rPr>
          <w:snapToGrid/>
          <w:spacing w:val="-2"/>
          <w:kern w:val="0"/>
          <w:szCs w:val="22"/>
        </w:rPr>
        <w:t>w</w:t>
      </w:r>
      <w:r w:rsidRPr="003A11CB">
        <w:rPr>
          <w:snapToGrid/>
          <w:spacing w:val="1"/>
          <w:kern w:val="0"/>
          <w:szCs w:val="22"/>
        </w:rPr>
        <w:t>i</w:t>
      </w:r>
      <w:r w:rsidRPr="003A11CB">
        <w:rPr>
          <w:snapToGrid/>
          <w:spacing w:val="2"/>
          <w:kern w:val="0"/>
          <w:szCs w:val="22"/>
        </w:rPr>
        <w:t>s</w:t>
      </w:r>
      <w:r w:rsidRPr="003A11CB">
        <w:rPr>
          <w:snapToGrid/>
          <w:kern w:val="0"/>
          <w:szCs w:val="22"/>
        </w:rPr>
        <w:t>e</w:t>
      </w:r>
      <w:r w:rsidRPr="003A11CB">
        <w:rPr>
          <w:snapToGrid/>
          <w:spacing w:val="13"/>
          <w:kern w:val="0"/>
          <w:szCs w:val="22"/>
        </w:rPr>
        <w:t xml:space="preserve"> </w:t>
      </w:r>
      <w:r w:rsidRPr="003A11CB">
        <w:rPr>
          <w:snapToGrid/>
          <w:kern w:val="0"/>
          <w:szCs w:val="22"/>
        </w:rPr>
        <w:t>agreed</w:t>
      </w:r>
      <w:r w:rsidRPr="003A11CB">
        <w:rPr>
          <w:snapToGrid/>
          <w:spacing w:val="9"/>
          <w:kern w:val="0"/>
          <w:szCs w:val="22"/>
        </w:rPr>
        <w:t xml:space="preserve"> </w:t>
      </w:r>
      <w:r w:rsidRPr="003A11CB">
        <w:rPr>
          <w:snapToGrid/>
          <w:kern w:val="0"/>
          <w:szCs w:val="22"/>
        </w:rPr>
        <w:t>be</w:t>
      </w:r>
      <w:r w:rsidRPr="003A11CB">
        <w:rPr>
          <w:snapToGrid/>
          <w:spacing w:val="2"/>
          <w:kern w:val="0"/>
          <w:szCs w:val="22"/>
        </w:rPr>
        <w:t>t</w:t>
      </w:r>
      <w:r w:rsidRPr="003A11CB">
        <w:rPr>
          <w:snapToGrid/>
          <w:kern w:val="0"/>
          <w:szCs w:val="22"/>
        </w:rPr>
        <w:t>ween</w:t>
      </w:r>
      <w:r w:rsidRPr="003A11CB">
        <w:rPr>
          <w:snapToGrid/>
          <w:spacing w:val="9"/>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rrespo</w:t>
      </w:r>
      <w:r w:rsidRPr="003A11CB">
        <w:rPr>
          <w:snapToGrid/>
          <w:spacing w:val="-1"/>
          <w:kern w:val="0"/>
          <w:szCs w:val="22"/>
        </w:rPr>
        <w:t>n</w:t>
      </w:r>
      <w:r w:rsidRPr="003A11CB">
        <w:rPr>
          <w:snapToGrid/>
          <w:kern w:val="0"/>
          <w:szCs w:val="22"/>
        </w:rPr>
        <w:t>ding</w:t>
      </w:r>
      <w:r w:rsidRPr="003A11CB">
        <w:rPr>
          <w:snapToGrid/>
          <w:spacing w:val="16"/>
          <w:kern w:val="0"/>
          <w:szCs w:val="22"/>
        </w:rPr>
        <w:t xml:space="preserve"> </w:t>
      </w:r>
      <w:r w:rsidRPr="003A11CB">
        <w:rPr>
          <w:snapToGrid/>
          <w:kern w:val="0"/>
          <w:szCs w:val="22"/>
        </w:rPr>
        <w:t>a</w:t>
      </w:r>
      <w:r w:rsidRPr="003A11CB">
        <w:rPr>
          <w:snapToGrid/>
          <w:spacing w:val="3"/>
          <w:kern w:val="0"/>
          <w:szCs w:val="22"/>
        </w:rPr>
        <w:t>d</w:t>
      </w:r>
      <w:r w:rsidRPr="003A11CB">
        <w:rPr>
          <w:snapToGrid/>
          <w:spacing w:val="-3"/>
          <w:kern w:val="0"/>
          <w:szCs w:val="22"/>
        </w:rPr>
        <w:t>m</w:t>
      </w:r>
      <w:r w:rsidRPr="003A11CB">
        <w:rPr>
          <w:snapToGrid/>
          <w:spacing w:val="1"/>
          <w:kern w:val="0"/>
          <w:szCs w:val="22"/>
        </w:rPr>
        <w:t>i</w:t>
      </w:r>
      <w:r w:rsidRPr="003A11CB">
        <w:rPr>
          <w:snapToGrid/>
          <w:spacing w:val="-1"/>
          <w:kern w:val="0"/>
          <w:szCs w:val="22"/>
        </w:rPr>
        <w:t>n</w:t>
      </w:r>
      <w:r w:rsidRPr="003A11CB">
        <w:rPr>
          <w:snapToGrid/>
          <w:spacing w:val="1"/>
          <w:kern w:val="0"/>
          <w:szCs w:val="22"/>
        </w:rPr>
        <w:t>is</w:t>
      </w:r>
      <w:r w:rsidRPr="003A11CB">
        <w:rPr>
          <w:snapToGrid/>
          <w:kern w:val="0"/>
          <w:szCs w:val="22"/>
        </w:rPr>
        <w:t>tratio</w:t>
      </w:r>
      <w:r w:rsidRPr="003A11CB">
        <w:rPr>
          <w:snapToGrid/>
          <w:spacing w:val="-1"/>
          <w:kern w:val="0"/>
          <w:szCs w:val="22"/>
        </w:rPr>
        <w:t>n</w:t>
      </w:r>
      <w:r w:rsidRPr="003A11CB">
        <w:rPr>
          <w:snapToGrid/>
          <w:kern w:val="0"/>
          <w:szCs w:val="22"/>
        </w:rPr>
        <w:t>s.</w:t>
      </w:r>
    </w:p>
    <w:p w:rsidR="00807703" w:rsidRPr="003A11CB" w:rsidP="003A11CB" w14:paraId="1DF547DC" w14:textId="77777777">
      <w:pPr>
        <w:spacing w:after="120"/>
        <w:ind w:firstLine="720"/>
        <w:rPr>
          <w:snapToGrid/>
          <w:kern w:val="0"/>
          <w:szCs w:val="22"/>
        </w:rPr>
      </w:pPr>
      <w:r w:rsidRPr="003A11CB">
        <w:rPr>
          <w:bCs/>
          <w:snapToGrid/>
          <w:spacing w:val="1"/>
          <w:kern w:val="0"/>
          <w:szCs w:val="22"/>
        </w:rPr>
        <w:t>(ii)  5.46</w:t>
      </w:r>
      <w:r w:rsidRPr="003A11CB">
        <w:rPr>
          <w:bCs/>
          <w:snapToGrid/>
          <w:spacing w:val="-1"/>
          <w:kern w:val="0"/>
          <w:szCs w:val="22"/>
        </w:rPr>
        <w:t>0</w:t>
      </w:r>
      <w:r w:rsidRPr="003A11CB">
        <w:rPr>
          <w:bCs/>
          <w:snapToGrid/>
          <w:kern w:val="0"/>
          <w:szCs w:val="22"/>
        </w:rPr>
        <w:t>B  </w:t>
      </w:r>
      <w:r w:rsidRPr="003A11CB">
        <w:rPr>
          <w:snapToGrid/>
          <w:kern w:val="0"/>
          <w:szCs w:val="22"/>
        </w:rPr>
        <w:t>Space stations</w:t>
      </w:r>
      <w:r w:rsidRPr="003A11CB">
        <w:rPr>
          <w:snapToGrid/>
          <w:spacing w:val="2"/>
          <w:kern w:val="0"/>
          <w:szCs w:val="22"/>
        </w:rPr>
        <w:t xml:space="preserve"> </w:t>
      </w:r>
      <w:r w:rsidRPr="003A11CB">
        <w:rPr>
          <w:snapToGrid/>
          <w:kern w:val="0"/>
          <w:szCs w:val="22"/>
        </w:rPr>
        <w:t>on</w:t>
      </w:r>
      <w:r w:rsidRPr="003A11CB">
        <w:rPr>
          <w:snapToGrid/>
          <w:spacing w:val="-5"/>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g</w:t>
      </w:r>
      <w:r w:rsidRPr="003A11CB">
        <w:rPr>
          <w:snapToGrid/>
          <w:kern w:val="0"/>
          <w:szCs w:val="22"/>
        </w:rPr>
        <w:t>e</w:t>
      </w:r>
      <w:r w:rsidRPr="003A11CB">
        <w:rPr>
          <w:snapToGrid/>
          <w:spacing w:val="1"/>
          <w:kern w:val="0"/>
          <w:szCs w:val="22"/>
        </w:rPr>
        <w:t>o</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5"/>
          <w:kern w:val="0"/>
          <w:szCs w:val="22"/>
        </w:rPr>
        <w:t xml:space="preserve"> </w:t>
      </w:r>
      <w:r w:rsidRPr="003A11CB">
        <w:rPr>
          <w:snapToGrid/>
          <w:kern w:val="0"/>
          <w:szCs w:val="22"/>
        </w:rPr>
        <w:t>orbit</w:t>
      </w:r>
      <w:r w:rsidRPr="003A11CB">
        <w:rPr>
          <w:snapToGrid/>
          <w:spacing w:val="-2"/>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4"/>
          <w:kern w:val="0"/>
          <w:szCs w:val="22"/>
        </w:rPr>
        <w:t xml:space="preserve"> </w:t>
      </w:r>
      <w:r w:rsidRPr="003A11CB">
        <w:rPr>
          <w:snapToGrid/>
          <w:kern w:val="0"/>
          <w:szCs w:val="22"/>
        </w:rPr>
        <w:t>in</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Ear</w:t>
      </w:r>
      <w:r w:rsidRPr="003A11CB">
        <w:rPr>
          <w:snapToGrid/>
          <w:spacing w:val="2"/>
          <w:kern w:val="0"/>
          <w:szCs w:val="22"/>
        </w:rPr>
        <w:t>t</w:t>
      </w:r>
      <w:r w:rsidRPr="003A11CB">
        <w:rPr>
          <w:snapToGrid/>
          <w:kern w:val="0"/>
          <w:szCs w:val="22"/>
        </w:rPr>
        <w:t>h</w:t>
      </w:r>
      <w:r w:rsidRPr="003A11CB">
        <w:rPr>
          <w:snapToGrid/>
          <w:spacing w:val="-2"/>
          <w:kern w:val="0"/>
          <w:szCs w:val="22"/>
        </w:rPr>
        <w:t xml:space="preserve"> </w:t>
      </w:r>
      <w:r w:rsidRPr="003A11CB">
        <w:rPr>
          <w:snapToGrid/>
          <w:kern w:val="0"/>
          <w:szCs w:val="22"/>
        </w:rPr>
        <w:t>exploratio</w:t>
      </w:r>
      <w:r w:rsidRPr="003A11CB">
        <w:rPr>
          <w:snapToGrid/>
          <w:spacing w:val="5"/>
          <w:kern w:val="0"/>
          <w:szCs w:val="22"/>
        </w:rPr>
        <w:t>n</w:t>
      </w:r>
      <w:r w:rsidRPr="003A11CB">
        <w:rPr>
          <w:snapToGrid/>
          <w:spacing w:val="-1"/>
          <w:kern w:val="0"/>
          <w:szCs w:val="22"/>
        </w:rPr>
        <w:t>-</w:t>
      </w:r>
      <w:r w:rsidRPr="003A11CB">
        <w:rPr>
          <w:snapToGrid/>
          <w:kern w:val="0"/>
          <w:szCs w:val="22"/>
        </w:rPr>
        <w:t>s</w:t>
      </w:r>
      <w:r w:rsidRPr="003A11CB">
        <w:rPr>
          <w:snapToGrid/>
          <w:spacing w:val="2"/>
          <w:kern w:val="0"/>
          <w:szCs w:val="22"/>
        </w:rPr>
        <w:t>a</w:t>
      </w:r>
      <w:r w:rsidRPr="003A11CB">
        <w:rPr>
          <w:snapToGrid/>
          <w:kern w:val="0"/>
          <w:szCs w:val="22"/>
        </w:rPr>
        <w:t>tellite</w:t>
      </w:r>
      <w:r w:rsidRPr="003A11CB">
        <w:rPr>
          <w:snapToGrid/>
          <w:spacing w:val="1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
          <w:kern w:val="0"/>
          <w:szCs w:val="22"/>
        </w:rPr>
        <w:t xml:space="preserve"> </w:t>
      </w:r>
      <w:r w:rsidRPr="003A11CB">
        <w:rPr>
          <w:snapToGrid/>
          <w:spacing w:val="2"/>
          <w:w w:val="102"/>
          <w:kern w:val="0"/>
          <w:szCs w:val="22"/>
        </w:rPr>
        <w:t>(</w:t>
      </w:r>
      <w:r w:rsidRPr="003A11CB">
        <w:rPr>
          <w:snapToGrid/>
          <w:w w:val="102"/>
          <w:kern w:val="0"/>
          <w:szCs w:val="22"/>
        </w:rPr>
        <w:t>Earth</w:t>
      </w:r>
      <w:r w:rsidRPr="003A11CB">
        <w:rPr>
          <w:snapToGrid/>
          <w:spacing w:val="-1"/>
          <w:w w:val="102"/>
          <w:kern w:val="0"/>
          <w:szCs w:val="22"/>
        </w:rPr>
        <w:t>-</w:t>
      </w:r>
      <w:r w:rsidRPr="003A11CB">
        <w:rPr>
          <w:snapToGrid/>
          <w:w w:val="102"/>
          <w:kern w:val="0"/>
          <w:szCs w:val="22"/>
        </w:rPr>
        <w:t>t</w:t>
      </w:r>
      <w:r w:rsidRPr="003A11CB">
        <w:rPr>
          <w:snapToGrid/>
          <w:spacing w:val="3"/>
          <w:w w:val="102"/>
          <w:kern w:val="0"/>
          <w:szCs w:val="22"/>
        </w:rPr>
        <w:t>o</w:t>
      </w:r>
      <w:r w:rsidRPr="003A11CB">
        <w:rPr>
          <w:snapToGrid/>
          <w:spacing w:val="-1"/>
          <w:w w:val="102"/>
          <w:kern w:val="0"/>
          <w:szCs w:val="22"/>
        </w:rPr>
        <w:t>-</w:t>
      </w:r>
      <w:r w:rsidRPr="003A11CB">
        <w:rPr>
          <w:snapToGrid/>
          <w:w w:val="102"/>
          <w:kern w:val="0"/>
          <w:szCs w:val="22"/>
        </w:rPr>
        <w:t xml:space="preserve">space) </w:t>
      </w:r>
      <w:r w:rsidRPr="003A11CB">
        <w:rPr>
          <w:snapToGrid/>
          <w:kern w:val="0"/>
          <w:szCs w:val="22"/>
        </w:rPr>
        <w:t xml:space="preserve">in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band</w:t>
      </w:r>
      <w:r w:rsidRPr="003A11CB">
        <w:rPr>
          <w:snapToGrid/>
          <w:spacing w:val="4"/>
          <w:kern w:val="0"/>
          <w:szCs w:val="22"/>
        </w:rPr>
        <w:t xml:space="preserve"> </w:t>
      </w:r>
      <w:r w:rsidRPr="003A11CB">
        <w:rPr>
          <w:snapToGrid/>
          <w:kern w:val="0"/>
          <w:szCs w:val="22"/>
        </w:rPr>
        <w:t>7</w:t>
      </w:r>
      <w:r w:rsidRPr="003A11CB">
        <w:rPr>
          <w:snapToGrid/>
          <w:spacing w:val="1"/>
          <w:kern w:val="0"/>
          <w:szCs w:val="22"/>
        </w:rPr>
        <w:t>190</w:t>
      </w:r>
      <w:r w:rsidRPr="003A11CB">
        <w:rPr>
          <w:snapToGrid/>
          <w:spacing w:val="-1"/>
          <w:kern w:val="0"/>
          <w:szCs w:val="22"/>
        </w:rPr>
        <w:t>-</w:t>
      </w:r>
      <w:r w:rsidRPr="003A11CB">
        <w:rPr>
          <w:snapToGrid/>
          <w:kern w:val="0"/>
          <w:szCs w:val="22"/>
        </w:rPr>
        <w:t>7</w:t>
      </w:r>
      <w:r w:rsidRPr="003A11CB">
        <w:rPr>
          <w:snapToGrid/>
          <w:spacing w:val="1"/>
          <w:kern w:val="0"/>
          <w:szCs w:val="22"/>
        </w:rPr>
        <w:t>23</w:t>
      </w:r>
      <w:r w:rsidRPr="003A11CB">
        <w:rPr>
          <w:snapToGrid/>
          <w:kern w:val="0"/>
          <w:szCs w:val="22"/>
        </w:rPr>
        <w:t>5</w:t>
      </w:r>
      <w:r w:rsidRPr="003A11CB">
        <w:rPr>
          <w:snapToGrid/>
          <w:spacing w:val="5"/>
          <w:kern w:val="0"/>
          <w:szCs w:val="22"/>
        </w:rPr>
        <w:t xml:space="preserve"> </w:t>
      </w:r>
      <w:r w:rsidRPr="003A11CB">
        <w:rPr>
          <w:snapToGrid/>
          <w:kern w:val="0"/>
          <w:szCs w:val="22"/>
        </w:rPr>
        <w:t>MHz</w:t>
      </w:r>
      <w:r w:rsidRPr="003A11CB">
        <w:rPr>
          <w:snapToGrid/>
          <w:spacing w:val="5"/>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4"/>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2"/>
          <w:kern w:val="0"/>
          <w:szCs w:val="22"/>
        </w:rPr>
        <w:t xml:space="preserve">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4"/>
          <w:kern w:val="0"/>
          <w:szCs w:val="22"/>
        </w:rPr>
        <w:t xml:space="preserve"> </w:t>
      </w:r>
      <w:r w:rsidRPr="003A11CB">
        <w:rPr>
          <w:snapToGrid/>
          <w:kern w:val="0"/>
          <w:szCs w:val="22"/>
        </w:rPr>
        <w:t>prote</w:t>
      </w:r>
      <w:r w:rsidRPr="003A11CB">
        <w:rPr>
          <w:snapToGrid/>
          <w:spacing w:val="2"/>
          <w:kern w:val="0"/>
          <w:szCs w:val="22"/>
        </w:rPr>
        <w:t>c</w:t>
      </w:r>
      <w:r w:rsidRPr="003A11CB">
        <w:rPr>
          <w:snapToGrid/>
          <w:kern w:val="0"/>
          <w:szCs w:val="22"/>
        </w:rPr>
        <w:t>ti</w:t>
      </w:r>
      <w:r w:rsidRPr="003A11CB">
        <w:rPr>
          <w:snapToGrid/>
          <w:spacing w:val="1"/>
          <w:kern w:val="0"/>
          <w:szCs w:val="22"/>
        </w:rPr>
        <w:t>o</w:t>
      </w:r>
      <w:r w:rsidRPr="003A11CB">
        <w:rPr>
          <w:snapToGrid/>
          <w:kern w:val="0"/>
          <w:szCs w:val="22"/>
        </w:rPr>
        <w:t>n</w:t>
      </w:r>
      <w:r w:rsidRPr="003A11CB">
        <w:rPr>
          <w:snapToGrid/>
          <w:spacing w:val="9"/>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kern w:val="0"/>
          <w:szCs w:val="22"/>
        </w:rPr>
        <w:t>m</w:t>
      </w:r>
      <w:r w:rsidRPr="003A11CB">
        <w:rPr>
          <w:snapToGrid/>
          <w:spacing w:val="3"/>
          <w:kern w:val="0"/>
          <w:szCs w:val="22"/>
        </w:rPr>
        <w:t xml:space="preserve"> </w:t>
      </w:r>
      <w:r w:rsidRPr="003A11CB">
        <w:rPr>
          <w:snapToGrid/>
          <w:kern w:val="0"/>
          <w:szCs w:val="22"/>
        </w:rPr>
        <w:t>ex</w:t>
      </w:r>
      <w:r w:rsidRPr="003A11CB">
        <w:rPr>
          <w:snapToGrid/>
          <w:spacing w:val="2"/>
          <w:kern w:val="0"/>
          <w:szCs w:val="22"/>
        </w:rPr>
        <w:t>i</w:t>
      </w:r>
      <w:r w:rsidRPr="003A11CB">
        <w:rPr>
          <w:snapToGrid/>
          <w:kern w:val="0"/>
          <w:szCs w:val="22"/>
        </w:rPr>
        <w:t>st</w:t>
      </w:r>
      <w:r w:rsidRPr="003A11CB">
        <w:rPr>
          <w:snapToGrid/>
          <w:spacing w:val="1"/>
          <w:kern w:val="0"/>
          <w:szCs w:val="22"/>
        </w:rPr>
        <w:t>i</w:t>
      </w:r>
      <w:r w:rsidRPr="003A11CB">
        <w:rPr>
          <w:snapToGrid/>
          <w:spacing w:val="-1"/>
          <w:kern w:val="0"/>
          <w:szCs w:val="22"/>
        </w:rPr>
        <w:t>n</w:t>
      </w:r>
      <w:r w:rsidRPr="003A11CB">
        <w:rPr>
          <w:snapToGrid/>
          <w:kern w:val="0"/>
          <w:szCs w:val="22"/>
        </w:rPr>
        <w:t>g</w:t>
      </w:r>
      <w:r w:rsidRPr="003A11CB">
        <w:rPr>
          <w:snapToGrid/>
          <w:spacing w:val="7"/>
          <w:kern w:val="0"/>
          <w:szCs w:val="22"/>
        </w:rPr>
        <w:t xml:space="preserve">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3"/>
          <w:kern w:val="0"/>
          <w:szCs w:val="22"/>
        </w:rPr>
        <w:t xml:space="preserve"> </w:t>
      </w:r>
      <w:r w:rsidRPr="003A11CB">
        <w:rPr>
          <w:snapToGrid/>
          <w:kern w:val="0"/>
          <w:szCs w:val="22"/>
        </w:rPr>
        <w:t>f</w:t>
      </w:r>
      <w:r w:rsidRPr="003A11CB">
        <w:rPr>
          <w:snapToGrid/>
          <w:spacing w:val="-1"/>
          <w:kern w:val="0"/>
          <w:szCs w:val="22"/>
        </w:rPr>
        <w:t>u</w:t>
      </w:r>
      <w:r w:rsidRPr="003A11CB">
        <w:rPr>
          <w:snapToGrid/>
          <w:spacing w:val="1"/>
          <w:kern w:val="0"/>
          <w:szCs w:val="22"/>
        </w:rPr>
        <w:t>t</w:t>
      </w:r>
      <w:r w:rsidRPr="003A11CB">
        <w:rPr>
          <w:snapToGrid/>
          <w:spacing w:val="-1"/>
          <w:kern w:val="0"/>
          <w:szCs w:val="22"/>
        </w:rPr>
        <w:t>u</w:t>
      </w:r>
      <w:r w:rsidRPr="003A11CB">
        <w:rPr>
          <w:snapToGrid/>
          <w:kern w:val="0"/>
          <w:szCs w:val="22"/>
        </w:rPr>
        <w:t>re</w:t>
      </w:r>
      <w:r w:rsidRPr="003A11CB">
        <w:rPr>
          <w:snapToGrid/>
          <w:spacing w:val="7"/>
          <w:kern w:val="0"/>
          <w:szCs w:val="22"/>
        </w:rPr>
        <w:t xml:space="preserve"> </w:t>
      </w:r>
      <w:r w:rsidRPr="003A11CB">
        <w:rPr>
          <w:snapToGrid/>
          <w:spacing w:val="-1"/>
          <w:kern w:val="0"/>
          <w:szCs w:val="22"/>
        </w:rPr>
        <w:t>s</w:t>
      </w:r>
      <w:r w:rsidRPr="003A11CB">
        <w:rPr>
          <w:snapToGrid/>
          <w:kern w:val="0"/>
          <w:szCs w:val="22"/>
        </w:rPr>
        <w:t>tations</w:t>
      </w:r>
      <w:r w:rsidRPr="003A11CB">
        <w:rPr>
          <w:snapToGrid/>
          <w:spacing w:val="7"/>
          <w:kern w:val="0"/>
          <w:szCs w:val="22"/>
        </w:rPr>
        <w:t xml:space="preserve"> </w:t>
      </w:r>
      <w:r w:rsidRPr="003A11CB">
        <w:rPr>
          <w:snapToGrid/>
          <w:kern w:val="0"/>
          <w:szCs w:val="22"/>
        </w:rPr>
        <w:t xml:space="preserve">of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space</w:t>
      </w:r>
      <w:r w:rsidRPr="003A11CB">
        <w:rPr>
          <w:snapToGrid/>
          <w:spacing w:val="5"/>
          <w:kern w:val="0"/>
          <w:szCs w:val="22"/>
        </w:rPr>
        <w:t xml:space="preserve"> </w:t>
      </w:r>
      <w:r w:rsidRPr="003A11CB">
        <w:rPr>
          <w:snapToGrid/>
          <w:w w:val="102"/>
          <w:kern w:val="0"/>
          <w:szCs w:val="22"/>
        </w:rPr>
        <w:t xml:space="preserve">research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and</w:t>
      </w:r>
      <w:r w:rsidRPr="003A11CB">
        <w:rPr>
          <w:snapToGrid/>
          <w:spacing w:val="5"/>
          <w:kern w:val="0"/>
          <w:szCs w:val="22"/>
        </w:rPr>
        <w:t xml:space="preserve"> </w:t>
      </w:r>
      <w:r w:rsidRPr="003A11CB">
        <w:rPr>
          <w:snapToGrid/>
          <w:kern w:val="0"/>
          <w:szCs w:val="22"/>
        </w:rPr>
        <w:t xml:space="preserve">No. </w:t>
      </w:r>
      <w:r w:rsidRPr="003A11CB">
        <w:rPr>
          <w:bCs/>
          <w:snapToGrid/>
          <w:spacing w:val="1"/>
          <w:kern w:val="0"/>
          <w:szCs w:val="22"/>
        </w:rPr>
        <w:t>5.43</w:t>
      </w:r>
      <w:r w:rsidRPr="003A11CB">
        <w:rPr>
          <w:bCs/>
          <w:snapToGrid/>
          <w:kern w:val="0"/>
          <w:szCs w:val="22"/>
        </w:rPr>
        <w:t>A</w:t>
      </w:r>
      <w:r w:rsidRPr="003A11CB">
        <w:rPr>
          <w:bCs/>
          <w:snapToGrid/>
          <w:spacing w:val="9"/>
          <w:kern w:val="0"/>
          <w:szCs w:val="22"/>
        </w:rPr>
        <w:t xml:space="preserve"> </w:t>
      </w:r>
      <w:r w:rsidRPr="003A11CB">
        <w:rPr>
          <w:snapToGrid/>
          <w:kern w:val="0"/>
          <w:szCs w:val="22"/>
        </w:rPr>
        <w:t>does</w:t>
      </w:r>
      <w:r w:rsidRPr="003A11CB">
        <w:rPr>
          <w:snapToGrid/>
          <w:spacing w:val="6"/>
          <w:kern w:val="0"/>
          <w:szCs w:val="22"/>
        </w:rPr>
        <w:t xml:space="preserve"> </w:t>
      </w:r>
      <w:r w:rsidRPr="003A11CB">
        <w:rPr>
          <w:snapToGrid/>
          <w:spacing w:val="-2"/>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appl</w:t>
      </w:r>
      <w:r w:rsidRPr="003A11CB">
        <w:rPr>
          <w:snapToGrid/>
          <w:spacing w:val="-3"/>
          <w:kern w:val="0"/>
          <w:szCs w:val="22"/>
        </w:rPr>
        <w:t>y</w:t>
      </w:r>
      <w:r w:rsidRPr="003A11CB">
        <w:rPr>
          <w:snapToGrid/>
          <w:kern w:val="0"/>
          <w:szCs w:val="22"/>
        </w:rPr>
        <w:t>.</w:t>
      </w:r>
    </w:p>
    <w:p w:rsidR="00807703" w:rsidRPr="003A11CB" w:rsidP="003A11CB" w14:paraId="65D28DC6" w14:textId="77777777">
      <w:pPr>
        <w:spacing w:after="120"/>
        <w:rPr>
          <w:snapToGrid/>
          <w:kern w:val="0"/>
          <w:szCs w:val="22"/>
        </w:rPr>
      </w:pPr>
      <w:r w:rsidRPr="003A11CB">
        <w:rPr>
          <w:bCs/>
          <w:snapToGrid/>
          <w:kern w:val="0"/>
          <w:szCs w:val="22"/>
          <w:lang w:val="en-GB"/>
        </w:rPr>
        <w:tab/>
        <w:t>(461)  </w:t>
      </w:r>
      <w:r w:rsidRPr="003A11CB">
        <w:rPr>
          <w:bCs/>
          <w:snapToGrid/>
          <w:kern w:val="0"/>
          <w:szCs w:val="22"/>
        </w:rPr>
        <w:t>5.461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bands 7250</w:t>
      </w:r>
      <w:r w:rsidRPr="003A11CB">
        <w:rPr>
          <w:snapToGrid/>
          <w:spacing w:val="-5"/>
          <w:kern w:val="0"/>
          <w:szCs w:val="22"/>
        </w:rPr>
        <w:t>-</w:t>
      </w:r>
      <w:r w:rsidRPr="003A11CB">
        <w:rPr>
          <w:snapToGrid/>
          <w:kern w:val="0"/>
          <w:szCs w:val="22"/>
        </w:rPr>
        <w:t>7375 MHz (space-to-Earth) and 7900</w:t>
      </w:r>
      <w:r w:rsidRPr="003A11CB">
        <w:rPr>
          <w:snapToGrid/>
          <w:spacing w:val="-5"/>
          <w:kern w:val="0"/>
          <w:szCs w:val="22"/>
        </w:rPr>
        <w:t>-</w:t>
      </w:r>
      <w:r w:rsidRPr="003A11CB">
        <w:rPr>
          <w:snapToGrid/>
          <w:kern w:val="0"/>
          <w:szCs w:val="22"/>
        </w:rPr>
        <w:t>8025 MHz (Earth</w:t>
      </w:r>
      <w:r w:rsidRPr="003A11CB">
        <w:rPr>
          <w:snapToGrid/>
          <w:kern w:val="0"/>
          <w:szCs w:val="22"/>
        </w:rPr>
        <w:noBreakHyphen/>
        <w:t>to</w:t>
      </w:r>
      <w:r w:rsidRPr="003A11CB">
        <w:rPr>
          <w:snapToGrid/>
          <w:kern w:val="0"/>
          <w:szCs w:val="22"/>
        </w:rPr>
        <w:noBreakHyphen/>
        <w:t>space) are also allocated to the mobile-satellite service on a primary basis, subject to agreement obtained under No. 9.21.</w:t>
      </w:r>
    </w:p>
    <w:p w:rsidR="00807703" w:rsidRPr="003A11CB" w:rsidP="003A11CB" w14:paraId="5995D060" w14:textId="77777777">
      <w:pPr>
        <w:widowControl/>
        <w:spacing w:after="120"/>
        <w:ind w:firstLine="720"/>
        <w:rPr>
          <w:snapToGrid/>
          <w:kern w:val="0"/>
          <w:szCs w:val="22"/>
        </w:rPr>
      </w:pPr>
      <w:r w:rsidRPr="003A11CB">
        <w:rPr>
          <w:bCs/>
          <w:snapToGrid/>
          <w:kern w:val="0"/>
          <w:szCs w:val="22"/>
        </w:rPr>
        <w:t>(i)  5.461A</w:t>
      </w:r>
      <w:r w:rsidRPr="003A11CB">
        <w:rPr>
          <w:bCs/>
          <w:snapToGrid/>
          <w:kern w:val="0"/>
          <w:szCs w:val="22"/>
          <w:lang w:val="en-GB"/>
        </w:rPr>
        <w:t>  </w:t>
      </w:r>
      <w:r w:rsidRPr="003A11CB">
        <w:rPr>
          <w:snapToGrid/>
          <w:kern w:val="0"/>
          <w:szCs w:val="22"/>
        </w:rPr>
        <w:t>The use of the band 7450-7550 MHz by the meteorological-satellite service (space-to-Earth) is limited to geostationary-satellite systems.  Non-geostationary meteorological-satellite systems in this band notified before 30 November 1997 may continue to operate on a primary basis until the end of their lifetime.</w:t>
      </w:r>
    </w:p>
    <w:p w:rsidR="00807703" w:rsidRPr="003A11CB" w:rsidP="003A11CB" w14:paraId="6367DED8" w14:textId="77777777">
      <w:pPr>
        <w:spacing w:after="120"/>
        <w:ind w:firstLine="720"/>
        <w:rPr>
          <w:snapToGrid/>
          <w:spacing w:val="1"/>
          <w:w w:val="105"/>
          <w:kern w:val="0"/>
          <w:szCs w:val="22"/>
        </w:rPr>
      </w:pPr>
      <w:bookmarkStart w:id="9" w:name="_Hlk515634004"/>
      <w:r w:rsidRPr="003A11CB">
        <w:rPr>
          <w:bCs/>
          <w:snapToGrid/>
          <w:kern w:val="0"/>
          <w:szCs w:val="22"/>
        </w:rPr>
        <w:t>(ii)  </w:t>
      </w:r>
      <w:r w:rsidRPr="003A11CB">
        <w:rPr>
          <w:bCs/>
          <w:snapToGrid/>
          <w:spacing w:val="1"/>
          <w:kern w:val="0"/>
          <w:szCs w:val="22"/>
        </w:rPr>
        <w:t>5.461</w:t>
      </w:r>
      <w:r w:rsidRPr="003A11CB">
        <w:rPr>
          <w:bCs/>
          <w:snapToGrid/>
          <w:kern w:val="0"/>
          <w:szCs w:val="22"/>
        </w:rPr>
        <w:t>AA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u</w:t>
      </w:r>
      <w:r w:rsidRPr="003A11CB">
        <w:rPr>
          <w:snapToGrid/>
          <w:kern w:val="0"/>
          <w:szCs w:val="22"/>
        </w:rPr>
        <w:t>se</w:t>
      </w:r>
      <w:r w:rsidRPr="003A11CB">
        <w:rPr>
          <w:snapToGrid/>
          <w:spacing w:val="25"/>
          <w:kern w:val="0"/>
          <w:szCs w:val="22"/>
        </w:rPr>
        <w:t xml:space="preserve"> </w:t>
      </w:r>
      <w:r w:rsidRPr="003A11CB">
        <w:rPr>
          <w:snapToGrid/>
          <w:kern w:val="0"/>
          <w:szCs w:val="22"/>
        </w:rPr>
        <w:t>of</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9"/>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26"/>
          <w:kern w:val="0"/>
          <w:szCs w:val="22"/>
        </w:rPr>
        <w:t xml:space="preserve"> </w:t>
      </w:r>
      <w:r w:rsidRPr="003A11CB">
        <w:rPr>
          <w:snapToGrid/>
          <w:kern w:val="0"/>
          <w:szCs w:val="22"/>
        </w:rPr>
        <w:t>7375</w:t>
      </w:r>
      <w:r w:rsidRPr="003A11CB">
        <w:rPr>
          <w:snapToGrid/>
          <w:spacing w:val="-1"/>
          <w:kern w:val="0"/>
          <w:szCs w:val="22"/>
        </w:rPr>
        <w:t>-</w:t>
      </w:r>
      <w:r w:rsidRPr="003A11CB">
        <w:rPr>
          <w:snapToGrid/>
          <w:kern w:val="0"/>
          <w:szCs w:val="22"/>
        </w:rPr>
        <w:t>7</w:t>
      </w:r>
      <w:r w:rsidRPr="003A11CB">
        <w:rPr>
          <w:snapToGrid/>
          <w:spacing w:val="-1"/>
          <w:kern w:val="0"/>
          <w:szCs w:val="22"/>
        </w:rPr>
        <w:t>7</w:t>
      </w:r>
      <w:r w:rsidRPr="003A11CB">
        <w:rPr>
          <w:snapToGrid/>
          <w:spacing w:val="1"/>
          <w:kern w:val="0"/>
          <w:szCs w:val="22"/>
        </w:rPr>
        <w:t>5</w:t>
      </w:r>
      <w:r w:rsidRPr="003A11CB">
        <w:rPr>
          <w:snapToGrid/>
          <w:kern w:val="0"/>
          <w:szCs w:val="22"/>
        </w:rPr>
        <w:t>0</w:t>
      </w:r>
      <w:r w:rsidRPr="003A11CB">
        <w:rPr>
          <w:snapToGrid/>
          <w:spacing w:val="6"/>
          <w:kern w:val="0"/>
          <w:szCs w:val="22"/>
        </w:rPr>
        <w:t xml:space="preserve"> </w:t>
      </w:r>
      <w:r w:rsidRPr="003A11CB">
        <w:rPr>
          <w:snapToGrid/>
          <w:kern w:val="0"/>
          <w:szCs w:val="22"/>
        </w:rPr>
        <w:t>MHz</w:t>
      </w:r>
      <w:r w:rsidRPr="003A11CB">
        <w:rPr>
          <w:snapToGrid/>
          <w:spacing w:val="27"/>
          <w:kern w:val="0"/>
          <w:szCs w:val="22"/>
        </w:rPr>
        <w:t xml:space="preserve"> </w:t>
      </w:r>
      <w:r w:rsidRPr="003A11CB">
        <w:rPr>
          <w:snapToGrid/>
          <w:kern w:val="0"/>
          <w:szCs w:val="22"/>
        </w:rPr>
        <w:t>by</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5"/>
          <w:kern w:val="0"/>
          <w:szCs w:val="22"/>
        </w:rPr>
        <w:t xml:space="preserve"> </w:t>
      </w:r>
      <w:r w:rsidRPr="003A11CB">
        <w:rPr>
          <w:snapToGrid/>
          <w:spacing w:val="-1"/>
          <w:kern w:val="0"/>
          <w:szCs w:val="22"/>
        </w:rPr>
        <w:t>m</w:t>
      </w:r>
      <w:r w:rsidRPr="003A11CB">
        <w:rPr>
          <w:snapToGrid/>
          <w:kern w:val="0"/>
          <w:szCs w:val="22"/>
        </w:rPr>
        <w:t>arit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32"/>
          <w:kern w:val="0"/>
          <w:szCs w:val="22"/>
        </w:rPr>
        <w:t xml:space="preserve"> </w:t>
      </w:r>
      <w:r w:rsidRPr="003A11CB">
        <w:rPr>
          <w:snapToGrid/>
          <w:spacing w:val="-3"/>
          <w:kern w:val="0"/>
          <w:szCs w:val="22"/>
        </w:rPr>
        <w:t>m</w:t>
      </w:r>
      <w:r w:rsidRPr="003A11CB">
        <w:rPr>
          <w:snapToGrid/>
          <w:kern w:val="0"/>
          <w:szCs w:val="22"/>
        </w:rPr>
        <w:t>obil</w:t>
      </w:r>
      <w:r w:rsidRPr="003A11CB">
        <w:rPr>
          <w:snapToGrid/>
          <w:spacing w:val="4"/>
          <w:kern w:val="0"/>
          <w:szCs w:val="22"/>
        </w:rPr>
        <w:t>e</w:t>
      </w:r>
      <w:r w:rsidRPr="003A11CB">
        <w:rPr>
          <w:snapToGrid/>
          <w:spacing w:val="-1"/>
          <w:kern w:val="0"/>
          <w:szCs w:val="22"/>
        </w:rPr>
        <w:t>-</w:t>
      </w:r>
      <w:r w:rsidRPr="003A11CB">
        <w:rPr>
          <w:snapToGrid/>
          <w:kern w:val="0"/>
          <w:szCs w:val="22"/>
        </w:rPr>
        <w:t>sat</w:t>
      </w:r>
      <w:r w:rsidRPr="003A11CB">
        <w:rPr>
          <w:snapToGrid/>
          <w:spacing w:val="2"/>
          <w:kern w:val="0"/>
          <w:szCs w:val="22"/>
        </w:rPr>
        <w:t>e</w:t>
      </w:r>
      <w:r w:rsidRPr="003A11CB">
        <w:rPr>
          <w:snapToGrid/>
          <w:kern w:val="0"/>
          <w:szCs w:val="22"/>
        </w:rPr>
        <w:t>llite</w:t>
      </w:r>
      <w:r w:rsidRPr="003A11CB">
        <w:rPr>
          <w:snapToGrid/>
          <w:spacing w:val="3"/>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29"/>
          <w:kern w:val="0"/>
          <w:szCs w:val="22"/>
        </w:rPr>
        <w:t xml:space="preserve"> </w:t>
      </w:r>
      <w:r w:rsidRPr="003A11CB">
        <w:rPr>
          <w:snapToGrid/>
          <w:kern w:val="0"/>
          <w:szCs w:val="22"/>
        </w:rPr>
        <w:t>is</w:t>
      </w:r>
      <w:r w:rsidRPr="003A11CB">
        <w:rPr>
          <w:snapToGrid/>
          <w:spacing w:val="22"/>
          <w:kern w:val="0"/>
          <w:szCs w:val="22"/>
        </w:rPr>
        <w:t xml:space="preserve"> </w:t>
      </w:r>
      <w:r w:rsidRPr="003A11CB">
        <w:rPr>
          <w:snapToGrid/>
          <w:kern w:val="0"/>
          <w:szCs w:val="22"/>
        </w:rPr>
        <w:t>l</w:t>
      </w:r>
      <w:r w:rsidRPr="003A11CB">
        <w:rPr>
          <w:snapToGrid/>
          <w:spacing w:val="1"/>
          <w:kern w:val="0"/>
          <w:szCs w:val="22"/>
        </w:rPr>
        <w:t>i</w:t>
      </w:r>
      <w:r w:rsidRPr="003A11CB">
        <w:rPr>
          <w:snapToGrid/>
          <w:spacing w:val="-1"/>
          <w:kern w:val="0"/>
          <w:szCs w:val="22"/>
        </w:rPr>
        <w:t>m</w:t>
      </w:r>
      <w:r w:rsidRPr="003A11CB">
        <w:rPr>
          <w:snapToGrid/>
          <w:kern w:val="0"/>
          <w:szCs w:val="22"/>
        </w:rPr>
        <w:t>ited</w:t>
      </w:r>
      <w:r w:rsidRPr="003A11CB">
        <w:rPr>
          <w:snapToGrid/>
          <w:spacing w:val="29"/>
          <w:kern w:val="0"/>
          <w:szCs w:val="22"/>
        </w:rPr>
        <w:t xml:space="preserve"> </w:t>
      </w:r>
      <w:r w:rsidRPr="003A11CB">
        <w:rPr>
          <w:snapToGrid/>
          <w:w w:val="102"/>
          <w:kern w:val="0"/>
          <w:szCs w:val="22"/>
        </w:rPr>
        <w:t xml:space="preserve">to </w:t>
      </w:r>
      <w:r w:rsidRPr="003A11CB">
        <w:rPr>
          <w:snapToGrid/>
          <w:spacing w:val="-1"/>
          <w:kern w:val="0"/>
          <w:szCs w:val="22"/>
        </w:rPr>
        <w:t>g</w:t>
      </w:r>
      <w:r w:rsidRPr="003A11CB">
        <w:rPr>
          <w:snapToGrid/>
          <w:kern w:val="0"/>
          <w:szCs w:val="22"/>
        </w:rPr>
        <w:t>e</w:t>
      </w:r>
      <w:r w:rsidRPr="003A11CB">
        <w:rPr>
          <w:snapToGrid/>
          <w:spacing w:val="1"/>
          <w:kern w:val="0"/>
          <w:szCs w:val="22"/>
        </w:rPr>
        <w:t>o</w:t>
      </w:r>
      <w:r w:rsidRPr="003A11CB">
        <w:rPr>
          <w:snapToGrid/>
          <w:kern w:val="0"/>
          <w:szCs w:val="22"/>
        </w:rPr>
        <w:t>stati</w:t>
      </w:r>
      <w:r w:rsidRPr="003A11CB">
        <w:rPr>
          <w:snapToGrid/>
          <w:spacing w:val="2"/>
          <w:kern w:val="0"/>
          <w:szCs w:val="22"/>
        </w:rPr>
        <w:t>o</w:t>
      </w:r>
      <w:r w:rsidRPr="003A11CB">
        <w:rPr>
          <w:snapToGrid/>
          <w:spacing w:val="-1"/>
          <w:kern w:val="0"/>
          <w:szCs w:val="22"/>
        </w:rPr>
        <w:t>n</w:t>
      </w:r>
      <w:r w:rsidRPr="003A11CB">
        <w:rPr>
          <w:snapToGrid/>
          <w:kern w:val="0"/>
          <w:szCs w:val="22"/>
        </w:rPr>
        <w:t>a</w:t>
      </w:r>
      <w:r w:rsidRPr="003A11CB">
        <w:rPr>
          <w:snapToGrid/>
          <w:spacing w:val="2"/>
          <w:kern w:val="0"/>
          <w:szCs w:val="22"/>
        </w:rPr>
        <w:t>r</w:t>
      </w:r>
      <w:r w:rsidRPr="003A11CB">
        <w:rPr>
          <w:snapToGrid/>
          <w:spacing w:val="-1"/>
          <w:kern w:val="0"/>
          <w:szCs w:val="22"/>
        </w:rPr>
        <w:t>y-</w:t>
      </w:r>
      <w:r w:rsidRPr="003A11CB">
        <w:rPr>
          <w:snapToGrid/>
          <w:kern w:val="0"/>
          <w:szCs w:val="22"/>
        </w:rPr>
        <w:t>sate</w:t>
      </w:r>
      <w:r w:rsidRPr="003A11CB">
        <w:rPr>
          <w:snapToGrid/>
          <w:spacing w:val="2"/>
          <w:kern w:val="0"/>
          <w:szCs w:val="22"/>
        </w:rPr>
        <w:t>l</w:t>
      </w:r>
      <w:r w:rsidRPr="003A11CB">
        <w:rPr>
          <w:snapToGrid/>
          <w:kern w:val="0"/>
          <w:szCs w:val="22"/>
        </w:rPr>
        <w:t>lite</w:t>
      </w:r>
      <w:r w:rsidRPr="003A11CB">
        <w:rPr>
          <w:snapToGrid/>
          <w:spacing w:val="26"/>
          <w:kern w:val="0"/>
          <w:szCs w:val="22"/>
        </w:rPr>
        <w:t xml:space="preserve"> </w:t>
      </w:r>
      <w:r w:rsidRPr="003A11CB">
        <w:rPr>
          <w:snapToGrid/>
          <w:kern w:val="0"/>
          <w:szCs w:val="22"/>
        </w:rPr>
        <w:t>n</w:t>
      </w:r>
      <w:r w:rsidRPr="003A11CB">
        <w:rPr>
          <w:snapToGrid/>
          <w:spacing w:val="2"/>
          <w:kern w:val="0"/>
          <w:szCs w:val="22"/>
        </w:rPr>
        <w:t>e</w:t>
      </w:r>
      <w:r w:rsidRPr="003A11CB">
        <w:rPr>
          <w:snapToGrid/>
          <w:spacing w:val="1"/>
          <w:kern w:val="0"/>
          <w:szCs w:val="22"/>
        </w:rPr>
        <w:t>t</w:t>
      </w:r>
      <w:r w:rsidRPr="003A11CB">
        <w:rPr>
          <w:snapToGrid/>
          <w:spacing w:val="-3"/>
          <w:kern w:val="0"/>
          <w:szCs w:val="22"/>
        </w:rPr>
        <w:t>w</w:t>
      </w:r>
      <w:r w:rsidRPr="003A11CB">
        <w:rPr>
          <w:snapToGrid/>
          <w:kern w:val="0"/>
          <w:szCs w:val="22"/>
        </w:rPr>
        <w:t>o</w:t>
      </w:r>
      <w:r w:rsidRPr="003A11CB">
        <w:rPr>
          <w:snapToGrid/>
          <w:spacing w:val="2"/>
          <w:kern w:val="0"/>
          <w:szCs w:val="22"/>
        </w:rPr>
        <w:t>r</w:t>
      </w:r>
      <w:r w:rsidRPr="003A11CB">
        <w:rPr>
          <w:snapToGrid/>
          <w:spacing w:val="-1"/>
          <w:kern w:val="0"/>
          <w:szCs w:val="22"/>
        </w:rPr>
        <w:t>k</w:t>
      </w:r>
      <w:r w:rsidRPr="003A11CB">
        <w:rPr>
          <w:snapToGrid/>
          <w:kern w:val="0"/>
          <w:szCs w:val="22"/>
        </w:rPr>
        <w:t>s.</w:t>
      </w:r>
    </w:p>
    <w:p w:rsidR="00807703" w:rsidRPr="003A11CB" w:rsidP="003A11CB" w14:paraId="22DCFADC" w14:textId="77777777">
      <w:pPr>
        <w:spacing w:after="120"/>
        <w:ind w:firstLine="720"/>
        <w:rPr>
          <w:snapToGrid/>
          <w:kern w:val="0"/>
          <w:szCs w:val="22"/>
        </w:rPr>
      </w:pPr>
      <w:r w:rsidRPr="003A11CB">
        <w:rPr>
          <w:bCs/>
          <w:snapToGrid/>
          <w:kern w:val="0"/>
          <w:szCs w:val="22"/>
        </w:rPr>
        <w:t>(iii)  </w:t>
      </w:r>
      <w:r w:rsidRPr="003A11CB">
        <w:rPr>
          <w:bCs/>
          <w:snapToGrid/>
          <w:spacing w:val="1"/>
          <w:kern w:val="0"/>
          <w:szCs w:val="22"/>
        </w:rPr>
        <w:t>5.461</w:t>
      </w:r>
      <w:r w:rsidRPr="003A11CB">
        <w:rPr>
          <w:bCs/>
          <w:snapToGrid/>
          <w:spacing w:val="-2"/>
          <w:kern w:val="0"/>
          <w:szCs w:val="22"/>
        </w:rPr>
        <w:t>A</w:t>
      </w:r>
      <w:r w:rsidRPr="003A11CB">
        <w:rPr>
          <w:bCs/>
          <w:snapToGrid/>
          <w:kern w:val="0"/>
          <w:szCs w:val="22"/>
        </w:rPr>
        <w:t>B  </w:t>
      </w:r>
      <w:r w:rsidRPr="003A11CB">
        <w:rPr>
          <w:snapToGrid/>
          <w:kern w:val="0"/>
          <w:szCs w:val="22"/>
        </w:rPr>
        <w:t>In</w:t>
      </w:r>
      <w:r w:rsidRPr="003A11CB">
        <w:rPr>
          <w:snapToGrid/>
          <w:spacing w:val="13"/>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22"/>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17"/>
          <w:kern w:val="0"/>
          <w:szCs w:val="22"/>
        </w:rPr>
        <w:t xml:space="preserve"> </w:t>
      </w:r>
      <w:r w:rsidRPr="003A11CB">
        <w:rPr>
          <w:snapToGrid/>
          <w:kern w:val="0"/>
          <w:szCs w:val="22"/>
        </w:rPr>
        <w:t>7375</w:t>
      </w:r>
      <w:r w:rsidRPr="003A11CB">
        <w:rPr>
          <w:snapToGrid/>
          <w:spacing w:val="-1"/>
          <w:kern w:val="0"/>
          <w:szCs w:val="22"/>
        </w:rPr>
        <w:t>-</w:t>
      </w:r>
      <w:r w:rsidRPr="003A11CB">
        <w:rPr>
          <w:snapToGrid/>
          <w:kern w:val="0"/>
          <w:szCs w:val="22"/>
        </w:rPr>
        <w:t>7750</w:t>
      </w:r>
      <w:r w:rsidRPr="003A11CB">
        <w:rPr>
          <w:snapToGrid/>
          <w:spacing w:val="4"/>
          <w:kern w:val="0"/>
          <w:szCs w:val="22"/>
        </w:rPr>
        <w:t xml:space="preserve"> </w:t>
      </w:r>
      <w:r w:rsidRPr="003A11CB">
        <w:rPr>
          <w:snapToGrid/>
          <w:kern w:val="0"/>
          <w:szCs w:val="22"/>
        </w:rPr>
        <w:t>MHz,</w:t>
      </w:r>
      <w:r w:rsidRPr="003A11CB">
        <w:rPr>
          <w:snapToGrid/>
          <w:spacing w:val="18"/>
          <w:kern w:val="0"/>
          <w:szCs w:val="22"/>
        </w:rPr>
        <w:t xml:space="preserve"> </w:t>
      </w:r>
      <w:r w:rsidRPr="003A11CB">
        <w:rPr>
          <w:snapToGrid/>
          <w:kern w:val="0"/>
          <w:szCs w:val="22"/>
        </w:rPr>
        <w:t>earth stations</w:t>
      </w:r>
      <w:r w:rsidRPr="003A11CB">
        <w:rPr>
          <w:snapToGrid/>
          <w:spacing w:val="22"/>
          <w:kern w:val="0"/>
          <w:szCs w:val="22"/>
        </w:rPr>
        <w:t xml:space="preserve"> </w:t>
      </w:r>
      <w:r w:rsidRPr="003A11CB">
        <w:rPr>
          <w:snapToGrid/>
          <w:kern w:val="0"/>
          <w:szCs w:val="22"/>
        </w:rPr>
        <w:t>in</w:t>
      </w:r>
      <w:r w:rsidRPr="003A11CB">
        <w:rPr>
          <w:snapToGrid/>
          <w:spacing w:val="14"/>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m</w:t>
      </w:r>
      <w:r w:rsidRPr="003A11CB">
        <w:rPr>
          <w:snapToGrid/>
          <w:kern w:val="0"/>
          <w:szCs w:val="22"/>
        </w:rPr>
        <w:t>arit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24"/>
          <w:kern w:val="0"/>
          <w:szCs w:val="22"/>
        </w:rPr>
        <w:t xml:space="preserve"> </w:t>
      </w:r>
      <w:r w:rsidRPr="003A11CB">
        <w:rPr>
          <w:snapToGrid/>
          <w:spacing w:val="-1"/>
          <w:kern w:val="0"/>
          <w:szCs w:val="22"/>
        </w:rPr>
        <w:t>m</w:t>
      </w:r>
      <w:r w:rsidRPr="003A11CB">
        <w:rPr>
          <w:snapToGrid/>
          <w:kern w:val="0"/>
          <w:szCs w:val="22"/>
        </w:rPr>
        <w:t>obil</w:t>
      </w:r>
      <w:r w:rsidRPr="003A11CB">
        <w:rPr>
          <w:snapToGrid/>
          <w:spacing w:val="3"/>
          <w:kern w:val="0"/>
          <w:szCs w:val="22"/>
        </w:rPr>
        <w:t>e</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2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0"/>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18"/>
          <w:kern w:val="0"/>
          <w:szCs w:val="22"/>
        </w:rPr>
        <w:t xml:space="preserve"> </w:t>
      </w:r>
      <w:r w:rsidRPr="003A11CB">
        <w:rPr>
          <w:snapToGrid/>
          <w:spacing w:val="-1"/>
          <w:w w:val="102"/>
          <w:kern w:val="0"/>
          <w:szCs w:val="22"/>
        </w:rPr>
        <w:t>n</w:t>
      </w:r>
      <w:r w:rsidRPr="003A11CB">
        <w:rPr>
          <w:snapToGrid/>
          <w:spacing w:val="1"/>
          <w:w w:val="102"/>
          <w:kern w:val="0"/>
          <w:szCs w:val="22"/>
        </w:rPr>
        <w:t>o</w:t>
      </w:r>
      <w:r w:rsidRPr="003A11CB">
        <w:rPr>
          <w:snapToGrid/>
          <w:w w:val="102"/>
          <w:kern w:val="0"/>
          <w:szCs w:val="22"/>
        </w:rPr>
        <w:t xml:space="preserve">t </w:t>
      </w:r>
      <w:r w:rsidRPr="003A11CB">
        <w:rPr>
          <w:snapToGrid/>
          <w:kern w:val="0"/>
          <w:szCs w:val="22"/>
        </w:rPr>
        <w:t>cla</w:t>
      </w:r>
      <w:r w:rsidRPr="003A11CB">
        <w:rPr>
          <w:snapToGrid/>
          <w:spacing w:val="2"/>
          <w:kern w:val="0"/>
          <w:szCs w:val="22"/>
        </w:rPr>
        <w:t>i</w:t>
      </w:r>
      <w:r w:rsidRPr="003A11CB">
        <w:rPr>
          <w:snapToGrid/>
          <w:kern w:val="0"/>
          <w:szCs w:val="22"/>
        </w:rPr>
        <w:t>m</w:t>
      </w:r>
      <w:r w:rsidRPr="003A11CB">
        <w:rPr>
          <w:snapToGrid/>
          <w:spacing w:val="15"/>
          <w:kern w:val="0"/>
          <w:szCs w:val="22"/>
        </w:rPr>
        <w:t xml:space="preserve"> </w:t>
      </w:r>
      <w:r w:rsidRPr="003A11CB">
        <w:rPr>
          <w:snapToGrid/>
          <w:kern w:val="0"/>
          <w:szCs w:val="22"/>
        </w:rPr>
        <w:t>protecti</w:t>
      </w:r>
      <w:r w:rsidRPr="003A11CB">
        <w:rPr>
          <w:snapToGrid/>
          <w:spacing w:val="1"/>
          <w:kern w:val="0"/>
          <w:szCs w:val="22"/>
        </w:rPr>
        <w:t>o</w:t>
      </w:r>
      <w:r w:rsidRPr="003A11CB">
        <w:rPr>
          <w:snapToGrid/>
          <w:kern w:val="0"/>
          <w:szCs w:val="22"/>
        </w:rPr>
        <w:t>n</w:t>
      </w:r>
      <w:r w:rsidRPr="003A11CB">
        <w:rPr>
          <w:snapToGrid/>
          <w:spacing w:val="22"/>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8"/>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r</w:t>
      </w:r>
      <w:r w:rsidRPr="003A11CB">
        <w:rPr>
          <w:snapToGrid/>
          <w:spacing w:val="16"/>
          <w:kern w:val="0"/>
          <w:szCs w:val="22"/>
        </w:rPr>
        <w:t xml:space="preserve"> </w:t>
      </w:r>
      <w:r w:rsidRPr="003A11CB">
        <w:rPr>
          <w:snapToGrid/>
          <w:kern w:val="0"/>
          <w:szCs w:val="22"/>
        </w:rPr>
        <w:t>c</w:t>
      </w:r>
      <w:r w:rsidRPr="003A11CB">
        <w:rPr>
          <w:snapToGrid/>
          <w:spacing w:val="1"/>
          <w:kern w:val="0"/>
          <w:szCs w:val="22"/>
        </w:rPr>
        <w:t>o</w:t>
      </w:r>
      <w:r w:rsidRPr="003A11CB">
        <w:rPr>
          <w:snapToGrid/>
          <w:spacing w:val="-1"/>
          <w:kern w:val="0"/>
          <w:szCs w:val="22"/>
        </w:rPr>
        <w:t>n</w:t>
      </w:r>
      <w:r w:rsidRPr="003A11CB">
        <w:rPr>
          <w:snapToGrid/>
          <w:kern w:val="0"/>
          <w:szCs w:val="22"/>
        </w:rPr>
        <w:t>stra</w:t>
      </w:r>
      <w:r w:rsidRPr="003A11CB">
        <w:rPr>
          <w:snapToGrid/>
          <w:spacing w:val="2"/>
          <w:kern w:val="0"/>
          <w:szCs w:val="22"/>
        </w:rPr>
        <w:t>i</w:t>
      </w:r>
      <w:r w:rsidRPr="003A11CB">
        <w:rPr>
          <w:snapToGrid/>
          <w:kern w:val="0"/>
          <w:szCs w:val="22"/>
        </w:rPr>
        <w:t>n</w:t>
      </w:r>
      <w:r w:rsidRPr="003A11CB">
        <w:rPr>
          <w:snapToGrid/>
          <w:spacing w:val="2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5"/>
          <w:kern w:val="0"/>
          <w:szCs w:val="22"/>
        </w:rPr>
        <w:t xml:space="preserve"> </w:t>
      </w:r>
      <w:r w:rsidRPr="003A11CB">
        <w:rPr>
          <w:snapToGrid/>
          <w:kern w:val="0"/>
          <w:szCs w:val="22"/>
        </w:rPr>
        <w:t>u</w:t>
      </w:r>
      <w:r w:rsidRPr="003A11CB">
        <w:rPr>
          <w:snapToGrid/>
          <w:spacing w:val="-1"/>
          <w:kern w:val="0"/>
          <w:szCs w:val="22"/>
        </w:rPr>
        <w:t>s</w:t>
      </w:r>
      <w:r w:rsidRPr="003A11CB">
        <w:rPr>
          <w:snapToGrid/>
          <w:kern w:val="0"/>
          <w:szCs w:val="22"/>
        </w:rPr>
        <w:t>e</w:t>
      </w:r>
      <w:r w:rsidRPr="003A11CB">
        <w:rPr>
          <w:snapToGrid/>
          <w:spacing w:val="16"/>
          <w:kern w:val="0"/>
          <w:szCs w:val="22"/>
        </w:rPr>
        <w:t xml:space="preserve"> </w:t>
      </w:r>
      <w:r w:rsidRPr="003A11CB">
        <w:rPr>
          <w:snapToGrid/>
          <w:kern w:val="0"/>
          <w:szCs w:val="22"/>
        </w:rPr>
        <w:t>and</w:t>
      </w:r>
      <w:r w:rsidRPr="003A11CB">
        <w:rPr>
          <w:snapToGrid/>
          <w:spacing w:val="16"/>
          <w:kern w:val="0"/>
          <w:szCs w:val="22"/>
        </w:rPr>
        <w:t xml:space="preserve"> </w:t>
      </w:r>
      <w:r w:rsidRPr="003A11CB">
        <w:rPr>
          <w:snapToGrid/>
          <w:kern w:val="0"/>
          <w:szCs w:val="22"/>
        </w:rPr>
        <w:t>devel</w:t>
      </w:r>
      <w:r w:rsidRPr="003A11CB">
        <w:rPr>
          <w:snapToGrid/>
          <w:spacing w:val="1"/>
          <w:kern w:val="0"/>
          <w:szCs w:val="22"/>
        </w:rPr>
        <w:t>o</w:t>
      </w:r>
      <w:r w:rsidRPr="003A11CB">
        <w:rPr>
          <w:snapToGrid/>
          <w:spacing w:val="2"/>
          <w:kern w:val="0"/>
          <w:szCs w:val="22"/>
        </w:rPr>
        <w:t>p</w:t>
      </w:r>
      <w:r w:rsidRPr="003A11CB">
        <w:rPr>
          <w:snapToGrid/>
          <w:spacing w:val="-1"/>
          <w:kern w:val="0"/>
          <w:szCs w:val="22"/>
        </w:rPr>
        <w:t>m</w:t>
      </w:r>
      <w:r w:rsidRPr="003A11CB">
        <w:rPr>
          <w:snapToGrid/>
          <w:kern w:val="0"/>
          <w:szCs w:val="22"/>
        </w:rPr>
        <w:t>ent</w:t>
      </w:r>
      <w:r w:rsidRPr="003A11CB">
        <w:rPr>
          <w:snapToGrid/>
          <w:spacing w:val="26"/>
          <w:kern w:val="0"/>
          <w:szCs w:val="22"/>
        </w:rPr>
        <w:t xml:space="preserve"> </w:t>
      </w:r>
      <w:r w:rsidRPr="003A11CB">
        <w:rPr>
          <w:snapToGrid/>
          <w:kern w:val="0"/>
          <w:szCs w:val="22"/>
        </w:rPr>
        <w:t>o</w:t>
      </w:r>
      <w:r w:rsidRPr="003A11CB">
        <w:rPr>
          <w:snapToGrid/>
          <w:spacing w:val="3"/>
          <w:kern w:val="0"/>
          <w:szCs w:val="22"/>
        </w:rPr>
        <w:t>f</w:t>
      </w:r>
      <w:r w:rsidRPr="003A11CB">
        <w:rPr>
          <w:snapToGrid/>
          <w:kern w:val="0"/>
          <w:szCs w:val="22"/>
        </w:rPr>
        <w:t>,</w:t>
      </w:r>
      <w:r w:rsidRPr="003A11CB">
        <w:rPr>
          <w:snapToGrid/>
          <w:spacing w:val="15"/>
          <w:kern w:val="0"/>
          <w:szCs w:val="22"/>
        </w:rPr>
        <w:t xml:space="preserve"> </w:t>
      </w:r>
      <w:r w:rsidRPr="003A11CB">
        <w:rPr>
          <w:snapToGrid/>
          <w:kern w:val="0"/>
          <w:szCs w:val="22"/>
        </w:rPr>
        <w:t>stations</w:t>
      </w:r>
      <w:r w:rsidRPr="003A11CB">
        <w:rPr>
          <w:snapToGrid/>
          <w:spacing w:val="21"/>
          <w:kern w:val="0"/>
          <w:szCs w:val="22"/>
        </w:rPr>
        <w:t xml:space="preserve"> </w:t>
      </w:r>
      <w:r w:rsidRPr="003A11CB">
        <w:rPr>
          <w:snapToGrid/>
          <w:kern w:val="0"/>
          <w:szCs w:val="22"/>
        </w:rPr>
        <w:t>in</w:t>
      </w:r>
      <w:r w:rsidRPr="003A11CB">
        <w:rPr>
          <w:snapToGrid/>
          <w:spacing w:val="1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7"/>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19"/>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15"/>
          <w:kern w:val="0"/>
          <w:szCs w:val="22"/>
        </w:rPr>
        <w:t xml:space="preserve"> </w:t>
      </w:r>
      <w:r w:rsidRPr="003A11CB">
        <w:rPr>
          <w:snapToGrid/>
          <w:spacing w:val="-3"/>
          <w:kern w:val="0"/>
          <w:szCs w:val="22"/>
        </w:rPr>
        <w:t>m</w:t>
      </w:r>
      <w:r w:rsidRPr="003A11CB">
        <w:rPr>
          <w:snapToGrid/>
          <w:kern w:val="0"/>
          <w:szCs w:val="22"/>
        </w:rPr>
        <w:t>obile,</w:t>
      </w:r>
      <w:r w:rsidRPr="003A11CB">
        <w:rPr>
          <w:snapToGrid/>
          <w:spacing w:val="20"/>
          <w:kern w:val="0"/>
          <w:szCs w:val="22"/>
        </w:rPr>
        <w:t xml:space="preserve"> </w:t>
      </w:r>
      <w:r w:rsidRPr="003A11CB">
        <w:rPr>
          <w:snapToGrid/>
          <w:kern w:val="0"/>
          <w:szCs w:val="22"/>
        </w:rPr>
        <w:t>except</w:t>
      </w:r>
      <w:r w:rsidRPr="003A11CB">
        <w:rPr>
          <w:snapToGrid/>
          <w:spacing w:val="19"/>
          <w:kern w:val="0"/>
          <w:szCs w:val="22"/>
        </w:rPr>
        <w:t xml:space="preserve"> </w:t>
      </w:r>
      <w:r w:rsidRPr="003A11CB">
        <w:rPr>
          <w:snapToGrid/>
          <w:w w:val="102"/>
          <w:kern w:val="0"/>
          <w:szCs w:val="22"/>
        </w:rPr>
        <w:t>aero</w:t>
      </w:r>
      <w:r w:rsidRPr="003A11CB">
        <w:rPr>
          <w:snapToGrid/>
          <w:spacing w:val="-1"/>
          <w:w w:val="102"/>
          <w:kern w:val="0"/>
          <w:szCs w:val="22"/>
        </w:rPr>
        <w:t>n</w:t>
      </w:r>
      <w:r w:rsidRPr="003A11CB">
        <w:rPr>
          <w:snapToGrid/>
          <w:w w:val="102"/>
          <w:kern w:val="0"/>
          <w:szCs w:val="22"/>
        </w:rPr>
        <w:t xml:space="preserve">autical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 xml:space="preserve">s.  No. </w:t>
      </w:r>
      <w:r w:rsidRPr="003A11CB">
        <w:rPr>
          <w:bCs/>
          <w:snapToGrid/>
          <w:spacing w:val="1"/>
          <w:kern w:val="0"/>
          <w:szCs w:val="22"/>
        </w:rPr>
        <w:t>5.43</w:t>
      </w:r>
      <w:r w:rsidRPr="003A11CB">
        <w:rPr>
          <w:bCs/>
          <w:snapToGrid/>
          <w:kern w:val="0"/>
          <w:szCs w:val="22"/>
        </w:rPr>
        <w:t>A</w:t>
      </w:r>
      <w:r w:rsidRPr="003A11CB">
        <w:rPr>
          <w:bCs/>
          <w:snapToGrid/>
          <w:spacing w:val="8"/>
          <w:kern w:val="0"/>
          <w:szCs w:val="22"/>
        </w:rPr>
        <w:t xml:space="preserve"> </w:t>
      </w:r>
      <w:r w:rsidRPr="003A11CB">
        <w:rPr>
          <w:snapToGrid/>
          <w:spacing w:val="-1"/>
          <w:kern w:val="0"/>
          <w:szCs w:val="22"/>
        </w:rPr>
        <w:t>d</w:t>
      </w:r>
      <w:r w:rsidRPr="003A11CB">
        <w:rPr>
          <w:snapToGrid/>
          <w:spacing w:val="1"/>
          <w:kern w:val="0"/>
          <w:szCs w:val="22"/>
        </w:rPr>
        <w:t>o</w:t>
      </w:r>
      <w:r w:rsidRPr="003A11CB">
        <w:rPr>
          <w:snapToGrid/>
          <w:kern w:val="0"/>
          <w:szCs w:val="22"/>
        </w:rPr>
        <w:t>es</w:t>
      </w:r>
      <w:r w:rsidRPr="003A11CB">
        <w:rPr>
          <w:snapToGrid/>
          <w:spacing w:val="6"/>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5"/>
          <w:kern w:val="0"/>
          <w:szCs w:val="22"/>
        </w:rPr>
        <w:t xml:space="preserve"> </w:t>
      </w:r>
      <w:r w:rsidRPr="003A11CB">
        <w:rPr>
          <w:snapToGrid/>
          <w:kern w:val="0"/>
          <w:szCs w:val="22"/>
        </w:rPr>
        <w:t>a</w:t>
      </w:r>
      <w:r w:rsidRPr="003A11CB">
        <w:rPr>
          <w:snapToGrid/>
          <w:spacing w:val="1"/>
          <w:kern w:val="0"/>
          <w:szCs w:val="22"/>
        </w:rPr>
        <w:t>pp</w:t>
      </w:r>
      <w:r w:rsidRPr="003A11CB">
        <w:rPr>
          <w:snapToGrid/>
          <w:kern w:val="0"/>
          <w:szCs w:val="22"/>
        </w:rPr>
        <w:t>l</w:t>
      </w:r>
      <w:r w:rsidRPr="003A11CB">
        <w:rPr>
          <w:snapToGrid/>
          <w:spacing w:val="-3"/>
          <w:kern w:val="0"/>
          <w:szCs w:val="22"/>
        </w:rPr>
        <w:t>y</w:t>
      </w:r>
      <w:r w:rsidRPr="003A11CB">
        <w:rPr>
          <w:snapToGrid/>
          <w:kern w:val="0"/>
          <w:szCs w:val="22"/>
        </w:rPr>
        <w:t>.</w:t>
      </w:r>
    </w:p>
    <w:bookmarkEnd w:id="9"/>
    <w:p w:rsidR="00807703" w:rsidRPr="003A11CB" w:rsidP="003A11CB" w14:paraId="12907D1A" w14:textId="77777777">
      <w:pPr>
        <w:spacing w:after="120"/>
        <w:ind w:firstLine="720"/>
        <w:rPr>
          <w:snapToGrid/>
          <w:kern w:val="0"/>
          <w:szCs w:val="22"/>
          <w:lang w:val="en-GB"/>
        </w:rPr>
      </w:pPr>
      <w:r w:rsidRPr="003A11CB">
        <w:rPr>
          <w:bCs/>
          <w:snapToGrid/>
          <w:kern w:val="0"/>
          <w:szCs w:val="22"/>
        </w:rPr>
        <w:t>(iv)  5.461B</w:t>
      </w:r>
      <w:r w:rsidRPr="003A11CB">
        <w:rPr>
          <w:bCs/>
          <w:snapToGrid/>
          <w:kern w:val="0"/>
          <w:szCs w:val="22"/>
          <w:lang w:val="en-GB"/>
        </w:rPr>
        <w:t>  </w:t>
      </w:r>
      <w:r w:rsidRPr="003A11CB">
        <w:rPr>
          <w:snapToGrid/>
          <w:kern w:val="0"/>
          <w:szCs w:val="22"/>
          <w:lang w:val="en-GB"/>
        </w:rPr>
        <w:t>The use of the band 7750-7900 MHz by the meteorological-satellite service (space-to-Earth) is limited to non-geostationary satellite systems.</w:t>
      </w:r>
    </w:p>
    <w:p w:rsidR="00807703" w:rsidRPr="003A11CB" w:rsidP="003A11CB" w14:paraId="4C1C043E" w14:textId="77777777">
      <w:pPr>
        <w:spacing w:after="120"/>
        <w:ind w:firstLine="720"/>
        <w:rPr>
          <w:snapToGrid/>
          <w:kern w:val="0"/>
          <w:szCs w:val="22"/>
          <w:lang w:val="en-GB"/>
        </w:rPr>
      </w:pPr>
      <w:r w:rsidRPr="003A11CB">
        <w:rPr>
          <w:bCs/>
          <w:snapToGrid/>
          <w:kern w:val="0"/>
          <w:szCs w:val="22"/>
          <w:lang w:val="en-GB"/>
        </w:rPr>
        <w:t>(462)  </w:t>
      </w:r>
      <w:r w:rsidRPr="003A11CB">
        <w:rPr>
          <w:bCs/>
          <w:snapToGrid/>
          <w:kern w:val="0"/>
          <w:szCs w:val="22"/>
        </w:rPr>
        <w:t>5.462A  </w:t>
      </w:r>
      <w:r w:rsidRPr="003A11CB">
        <w:rPr>
          <w:snapToGrid/>
          <w:kern w:val="0"/>
          <w:szCs w:val="22"/>
        </w:rPr>
        <w:t>In Regions 1 and 3 (except for Japan), in the band 8025-8400 MHz, the Earth exploration-satellite service using geostationary satellites shall not produce a power flux-density in excess of the following values for angles of arrival (</w:t>
      </w:r>
      <w:r w:rsidRPr="003A11CB">
        <w:rPr>
          <w:rFonts w:ascii="Symbol" w:hAnsi="Symbol"/>
          <w:snapToGrid/>
          <w:kern w:val="0"/>
          <w:szCs w:val="22"/>
        </w:rPr>
        <w:sym w:font="Symbol" w:char="F071"/>
      </w:r>
      <w:r w:rsidRPr="003A11CB">
        <w:rPr>
          <w:snapToGrid/>
          <w:kern w:val="0"/>
          <w:szCs w:val="22"/>
        </w:rPr>
        <w:t>), without the consent of the affected administration:  −135 dB(W/m²) in a 1 MHz band for 0 </w:t>
      </w:r>
      <w:r w:rsidRPr="003A11CB">
        <w:rPr>
          <w:rFonts w:ascii="Symbol" w:hAnsi="Symbol"/>
          <w:snapToGrid/>
          <w:kern w:val="0"/>
          <w:szCs w:val="22"/>
        </w:rPr>
        <w:sym w:font="Symbol" w:char="F0A3"/>
      </w:r>
      <w:r w:rsidRPr="003A11CB">
        <w:rPr>
          <w:snapToGrid/>
          <w:kern w:val="0"/>
          <w:szCs w:val="22"/>
        </w:rPr>
        <w:t> </w:t>
      </w:r>
      <w:r w:rsidRPr="003A11CB">
        <w:rPr>
          <w:rFonts w:ascii="Symbol" w:hAnsi="Symbol"/>
          <w:snapToGrid/>
          <w:kern w:val="0"/>
          <w:szCs w:val="22"/>
        </w:rPr>
        <w:sym w:font="Symbol" w:char="F071"/>
      </w:r>
      <w:r w:rsidRPr="003A11CB">
        <w:rPr>
          <w:snapToGrid/>
          <w:kern w:val="0"/>
          <w:szCs w:val="22"/>
        </w:rPr>
        <w:t> </w:t>
      </w:r>
      <w:r w:rsidRPr="003A11CB">
        <w:rPr>
          <w:rFonts w:ascii="Symbol" w:hAnsi="Symbol"/>
          <w:snapToGrid/>
          <w:kern w:val="0"/>
          <w:szCs w:val="22"/>
        </w:rPr>
        <w:sym w:font="Symbol" w:char="F03C"/>
      </w:r>
      <w:r w:rsidRPr="003A11CB">
        <w:rPr>
          <w:snapToGrid/>
          <w:kern w:val="0"/>
          <w:szCs w:val="22"/>
        </w:rPr>
        <w:t> 5º, −135 + 0.5 (</w:t>
      </w:r>
      <w:r w:rsidRPr="003A11CB">
        <w:rPr>
          <w:rFonts w:ascii="Symbol" w:hAnsi="Symbol"/>
          <w:snapToGrid/>
          <w:kern w:val="0"/>
          <w:szCs w:val="22"/>
        </w:rPr>
        <w:sym w:font="Symbol" w:char="F071"/>
      </w:r>
      <w:r w:rsidRPr="003A11CB">
        <w:rPr>
          <w:snapToGrid/>
          <w:kern w:val="0"/>
          <w:szCs w:val="22"/>
        </w:rPr>
        <w:t xml:space="preserve"> – 5) dB(W/m²) in a 1 MHz band for 5 </w:t>
      </w:r>
      <w:r w:rsidRPr="003A11CB">
        <w:rPr>
          <w:rFonts w:ascii="Symbol" w:hAnsi="Symbol"/>
          <w:snapToGrid/>
          <w:kern w:val="0"/>
          <w:szCs w:val="22"/>
        </w:rPr>
        <w:sym w:font="Symbol" w:char="F0A3"/>
      </w:r>
      <w:r w:rsidRPr="003A11CB">
        <w:rPr>
          <w:snapToGrid/>
          <w:kern w:val="0"/>
          <w:szCs w:val="22"/>
        </w:rPr>
        <w:t xml:space="preserve"> </w:t>
      </w:r>
      <w:r w:rsidRPr="003A11CB">
        <w:rPr>
          <w:rFonts w:ascii="Symbol" w:hAnsi="Symbol"/>
          <w:snapToGrid/>
          <w:kern w:val="0"/>
          <w:szCs w:val="22"/>
        </w:rPr>
        <w:sym w:font="Symbol" w:char="F071"/>
      </w:r>
      <w:r w:rsidRPr="003A11CB">
        <w:rPr>
          <w:snapToGrid/>
          <w:kern w:val="0"/>
          <w:szCs w:val="22"/>
        </w:rPr>
        <w:t xml:space="preserve"> </w:t>
      </w:r>
      <w:r w:rsidRPr="003A11CB">
        <w:rPr>
          <w:rFonts w:ascii="Symbol" w:hAnsi="Symbol"/>
          <w:snapToGrid/>
          <w:kern w:val="0"/>
          <w:szCs w:val="22"/>
        </w:rPr>
        <w:sym w:font="Symbol" w:char="F03C"/>
      </w:r>
      <w:r w:rsidRPr="003A11CB">
        <w:rPr>
          <w:snapToGrid/>
          <w:kern w:val="0"/>
          <w:szCs w:val="22"/>
        </w:rPr>
        <w:t xml:space="preserve"> 25º, and </w:t>
      </w:r>
      <w:r w:rsidRPr="003A11CB">
        <w:rPr>
          <w:snapToGrid/>
          <w:kern w:val="0"/>
          <w:szCs w:val="22"/>
          <w:lang w:val="en-GB"/>
        </w:rPr>
        <w:t xml:space="preserve">−125 dB(W/m²) in a 1 MHz band for 25 </w:t>
      </w:r>
      <w:r w:rsidRPr="003A11CB">
        <w:rPr>
          <w:rFonts w:ascii="Symbol" w:hAnsi="Symbol"/>
          <w:snapToGrid/>
          <w:kern w:val="0"/>
          <w:szCs w:val="22"/>
          <w:lang w:val="en-GB"/>
        </w:rPr>
        <w:sym w:font="Symbol" w:char="F0A3"/>
      </w:r>
      <w:r w:rsidRPr="003A11CB">
        <w:rPr>
          <w:snapToGrid/>
          <w:kern w:val="0"/>
          <w:szCs w:val="22"/>
          <w:lang w:val="en-GB"/>
        </w:rPr>
        <w:t xml:space="preserve"> </w:t>
      </w:r>
      <w:r w:rsidRPr="003A11CB">
        <w:rPr>
          <w:rFonts w:ascii="Symbol" w:hAnsi="Symbol"/>
          <w:snapToGrid/>
          <w:kern w:val="0"/>
          <w:szCs w:val="22"/>
          <w:lang w:val="en-GB"/>
        </w:rPr>
        <w:sym w:font="Symbol" w:char="F071"/>
      </w:r>
      <w:r w:rsidRPr="003A11CB">
        <w:rPr>
          <w:snapToGrid/>
          <w:kern w:val="0"/>
          <w:szCs w:val="22"/>
          <w:lang w:val="en-GB"/>
        </w:rPr>
        <w:t xml:space="preserve"> </w:t>
      </w:r>
      <w:r w:rsidRPr="003A11CB">
        <w:rPr>
          <w:rFonts w:ascii="Symbol" w:hAnsi="Symbol"/>
          <w:snapToGrid/>
          <w:kern w:val="0"/>
          <w:szCs w:val="22"/>
          <w:lang w:val="en-GB"/>
        </w:rPr>
        <w:sym w:font="Symbol" w:char="F0A3"/>
      </w:r>
      <w:r w:rsidRPr="003A11CB">
        <w:rPr>
          <w:snapToGrid/>
          <w:kern w:val="0"/>
          <w:szCs w:val="22"/>
          <w:lang w:val="en-GB"/>
        </w:rPr>
        <w:t xml:space="preserve"> 90º.</w:t>
      </w:r>
    </w:p>
    <w:p w:rsidR="00807703" w:rsidRPr="003A11CB" w:rsidP="003A11CB" w14:paraId="69DBA865" w14:textId="77777777">
      <w:pPr>
        <w:spacing w:after="120"/>
        <w:ind w:firstLine="720"/>
        <w:rPr>
          <w:snapToGrid/>
          <w:kern w:val="0"/>
          <w:szCs w:val="22"/>
        </w:rPr>
      </w:pPr>
      <w:r w:rsidRPr="003A11CB">
        <w:rPr>
          <w:bCs/>
          <w:snapToGrid/>
          <w:kern w:val="0"/>
          <w:szCs w:val="22"/>
          <w:lang w:val="en-GB"/>
        </w:rPr>
        <w:t>(463)  </w:t>
      </w:r>
      <w:r w:rsidRPr="003A11CB">
        <w:rPr>
          <w:bCs/>
          <w:snapToGrid/>
          <w:kern w:val="0"/>
          <w:szCs w:val="22"/>
        </w:rPr>
        <w:t>5.463</w:t>
      </w:r>
      <w:r w:rsidRPr="003A11CB">
        <w:rPr>
          <w:bCs/>
          <w:snapToGrid/>
          <w:kern w:val="0"/>
          <w:szCs w:val="22"/>
          <w:lang w:val="en-GB"/>
        </w:rPr>
        <w:t>  </w:t>
      </w:r>
      <w:r w:rsidRPr="003A11CB">
        <w:rPr>
          <w:snapToGrid/>
          <w:kern w:val="0"/>
          <w:szCs w:val="22"/>
        </w:rPr>
        <w:t>Aircraft stations are not permitted to transmit in the band 8025-8400 MHz.</w:t>
      </w:r>
    </w:p>
    <w:p w:rsidR="00807703" w:rsidRPr="003A11CB" w:rsidP="003A11CB" w14:paraId="2AD81DC8" w14:textId="77777777">
      <w:pPr>
        <w:spacing w:after="120"/>
        <w:ind w:firstLine="720"/>
        <w:rPr>
          <w:bCs/>
          <w:snapToGrid/>
          <w:kern w:val="0"/>
          <w:szCs w:val="22"/>
          <w:lang w:val="en-GB"/>
        </w:rPr>
      </w:pPr>
      <w:r w:rsidRPr="003A11CB">
        <w:rPr>
          <w:bCs/>
          <w:snapToGrid/>
          <w:kern w:val="0"/>
          <w:szCs w:val="22"/>
          <w:lang w:val="en-GB"/>
        </w:rPr>
        <w:t>(464)  [Reserved]</w:t>
      </w:r>
    </w:p>
    <w:p w:rsidR="00807703" w:rsidRPr="003A11CB" w:rsidP="003A11CB" w14:paraId="3FFB5B7F" w14:textId="77777777">
      <w:pPr>
        <w:spacing w:after="120"/>
        <w:ind w:firstLine="720"/>
        <w:rPr>
          <w:snapToGrid/>
          <w:kern w:val="0"/>
          <w:szCs w:val="22"/>
        </w:rPr>
      </w:pPr>
      <w:r w:rsidRPr="003A11CB">
        <w:rPr>
          <w:bCs/>
          <w:snapToGrid/>
          <w:kern w:val="0"/>
          <w:szCs w:val="22"/>
          <w:lang w:val="en-GB"/>
        </w:rPr>
        <w:t>(465)  </w:t>
      </w:r>
      <w:r w:rsidRPr="003A11CB">
        <w:rPr>
          <w:bCs/>
          <w:snapToGrid/>
          <w:kern w:val="0"/>
          <w:szCs w:val="22"/>
        </w:rPr>
        <w:t>5.465</w:t>
      </w:r>
      <w:r w:rsidRPr="003A11CB">
        <w:rPr>
          <w:bCs/>
          <w:snapToGrid/>
          <w:kern w:val="0"/>
          <w:szCs w:val="22"/>
          <w:lang w:val="en-GB"/>
        </w:rPr>
        <w:t>  </w:t>
      </w:r>
      <w:r w:rsidRPr="003A11CB">
        <w:rPr>
          <w:snapToGrid/>
          <w:kern w:val="0"/>
          <w:szCs w:val="22"/>
        </w:rPr>
        <w:t>In the space research service, the use of the band 8400</w:t>
      </w:r>
      <w:r w:rsidRPr="003A11CB">
        <w:rPr>
          <w:snapToGrid/>
          <w:spacing w:val="-5"/>
          <w:kern w:val="0"/>
          <w:szCs w:val="22"/>
        </w:rPr>
        <w:t>-</w:t>
      </w:r>
      <w:r w:rsidRPr="003A11CB">
        <w:rPr>
          <w:snapToGrid/>
          <w:kern w:val="0"/>
          <w:szCs w:val="22"/>
        </w:rPr>
        <w:t>8450 MHz is limited to deep space.</w:t>
      </w:r>
    </w:p>
    <w:p w:rsidR="00807703" w:rsidRPr="003A11CB" w:rsidP="003A11CB" w14:paraId="28F1E8CF" w14:textId="77777777">
      <w:pPr>
        <w:spacing w:after="120"/>
        <w:ind w:firstLine="720"/>
        <w:rPr>
          <w:snapToGrid/>
          <w:kern w:val="0"/>
          <w:szCs w:val="22"/>
          <w:lang w:val="en-GB"/>
        </w:rPr>
      </w:pPr>
      <w:r w:rsidRPr="003A11CB">
        <w:rPr>
          <w:bCs/>
          <w:snapToGrid/>
          <w:kern w:val="0"/>
          <w:szCs w:val="22"/>
          <w:lang w:val="en-GB"/>
        </w:rPr>
        <w:t>(466)  </w:t>
      </w:r>
      <w:r w:rsidRPr="003A11CB">
        <w:rPr>
          <w:bCs/>
          <w:snapToGrid/>
          <w:kern w:val="0"/>
          <w:szCs w:val="22"/>
        </w:rPr>
        <w:t>5.466</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w:t>
      </w:r>
      <w:r w:rsidRPr="003A11CB">
        <w:rPr>
          <w:snapToGrid/>
          <w:kern w:val="0"/>
          <w:szCs w:val="22"/>
          <w:lang w:val="en-GB"/>
        </w:rPr>
        <w:t>in Singapore and Sri Lanka, the allocation of the band 8400-8500 MHz to the space research service is on a secondary basis (see No. 5.32).</w:t>
      </w:r>
    </w:p>
    <w:p w:rsidR="00807703" w:rsidRPr="003A11CB" w:rsidP="003A11CB" w14:paraId="637D2696" w14:textId="77777777">
      <w:pPr>
        <w:spacing w:after="120"/>
        <w:ind w:firstLine="720"/>
        <w:rPr>
          <w:bCs/>
          <w:snapToGrid/>
          <w:kern w:val="0"/>
          <w:szCs w:val="22"/>
          <w:lang w:val="en-GB"/>
        </w:rPr>
      </w:pPr>
      <w:r w:rsidRPr="003A11CB">
        <w:rPr>
          <w:bCs/>
          <w:snapToGrid/>
          <w:kern w:val="0"/>
          <w:szCs w:val="22"/>
          <w:lang w:val="en-GB"/>
        </w:rPr>
        <w:t>(467)  [Reserved]</w:t>
      </w:r>
    </w:p>
    <w:p w:rsidR="00807703" w:rsidRPr="003A11CB" w:rsidP="003A11CB" w14:paraId="533E3D14" w14:textId="77777777">
      <w:pPr>
        <w:spacing w:after="120"/>
        <w:ind w:firstLine="720"/>
        <w:rPr>
          <w:snapToGrid/>
          <w:kern w:val="0"/>
          <w:szCs w:val="22"/>
          <w:lang w:val="en-GB"/>
        </w:rPr>
      </w:pPr>
      <w:bookmarkStart w:id="10" w:name="_Hlk111497100"/>
      <w:r w:rsidRPr="003A11CB">
        <w:rPr>
          <w:bCs/>
          <w:snapToGrid/>
          <w:kern w:val="0"/>
          <w:szCs w:val="22"/>
          <w:lang w:val="en-GB"/>
        </w:rPr>
        <w:t>(468)  </w:t>
      </w:r>
      <w:bookmarkEnd w:id="10"/>
      <w:r w:rsidRPr="003A11CB">
        <w:rPr>
          <w:bCs/>
          <w:snapToGrid/>
          <w:kern w:val="0"/>
          <w:szCs w:val="22"/>
        </w:rPr>
        <w:t>5.468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w:t>
      </w:r>
      <w:r w:rsidRPr="003A11CB">
        <w:rPr>
          <w:snapToGrid/>
          <w:spacing w:val="21"/>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27"/>
          <w:kern w:val="0"/>
          <w:szCs w:val="22"/>
          <w:lang w:val="en-GB"/>
        </w:rPr>
        <w:t xml:space="preserve"> </w:t>
      </w:r>
      <w:r w:rsidRPr="003A11CB">
        <w:rPr>
          <w:snapToGrid/>
          <w:spacing w:val="-2"/>
          <w:kern w:val="0"/>
          <w:szCs w:val="22"/>
          <w:lang w:val="en-GB"/>
        </w:rPr>
        <w:t>A</w:t>
      </w:r>
      <w:r w:rsidRPr="003A11CB">
        <w:rPr>
          <w:snapToGrid/>
          <w:kern w:val="0"/>
          <w:szCs w:val="22"/>
          <w:lang w:val="en-GB"/>
        </w:rPr>
        <w:t>rabia,</w:t>
      </w:r>
      <w:r w:rsidRPr="003A11CB">
        <w:rPr>
          <w:snapToGrid/>
          <w:spacing w:val="29"/>
          <w:kern w:val="0"/>
          <w:szCs w:val="22"/>
          <w:lang w:val="en-GB"/>
        </w:rPr>
        <w:t xml:space="preserve"> </w:t>
      </w:r>
      <w:r w:rsidRPr="003A11CB">
        <w:rPr>
          <w:snapToGrid/>
          <w:kern w:val="0"/>
          <w:szCs w:val="22"/>
          <w:lang w:val="en-GB"/>
        </w:rPr>
        <w:t>Ba</w:t>
      </w:r>
      <w:r w:rsidRPr="003A11CB">
        <w:rPr>
          <w:snapToGrid/>
          <w:spacing w:val="-1"/>
          <w:kern w:val="0"/>
          <w:szCs w:val="22"/>
          <w:lang w:val="en-GB"/>
        </w:rPr>
        <w:t>h</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w:t>
      </w:r>
      <w:r w:rsidRPr="003A11CB">
        <w:rPr>
          <w:snapToGrid/>
          <w:spacing w:val="31"/>
          <w:kern w:val="0"/>
          <w:szCs w:val="22"/>
          <w:lang w:val="en-GB"/>
        </w:rPr>
        <w:t xml:space="preserve"> </w:t>
      </w:r>
      <w:r w:rsidRPr="003A11CB">
        <w:rPr>
          <w:snapToGrid/>
          <w:kern w:val="0"/>
          <w:szCs w:val="22"/>
          <w:lang w:val="en-GB"/>
        </w:rPr>
        <w:t>Ba</w:t>
      </w:r>
      <w:r w:rsidRPr="003A11CB">
        <w:rPr>
          <w:snapToGrid/>
          <w:spacing w:val="-1"/>
          <w:kern w:val="0"/>
          <w:szCs w:val="22"/>
          <w:lang w:val="en-GB"/>
        </w:rPr>
        <w:t>ng</w:t>
      </w:r>
      <w:r w:rsidRPr="003A11CB">
        <w:rPr>
          <w:snapToGrid/>
          <w:kern w:val="0"/>
          <w:szCs w:val="22"/>
          <w:lang w:val="en-GB"/>
        </w:rPr>
        <w:t>lad</w:t>
      </w:r>
      <w:r w:rsidRPr="003A11CB">
        <w:rPr>
          <w:snapToGrid/>
          <w:spacing w:val="2"/>
          <w:kern w:val="0"/>
          <w:szCs w:val="22"/>
          <w:lang w:val="en-GB"/>
        </w:rPr>
        <w:t>e</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35"/>
          <w:kern w:val="0"/>
          <w:szCs w:val="22"/>
          <w:lang w:val="en-GB"/>
        </w:rPr>
        <w:t xml:space="preserve"> </w:t>
      </w:r>
      <w:r w:rsidRPr="003A11CB">
        <w:rPr>
          <w:snapToGrid/>
          <w:kern w:val="0"/>
          <w:szCs w:val="22"/>
          <w:lang w:val="en-GB"/>
        </w:rPr>
        <w:t>Br</w:t>
      </w:r>
      <w:r w:rsidRPr="003A11CB">
        <w:rPr>
          <w:snapToGrid/>
          <w:spacing w:val="-1"/>
          <w:kern w:val="0"/>
          <w:szCs w:val="22"/>
          <w:lang w:val="en-GB"/>
        </w:rPr>
        <w:t>un</w:t>
      </w:r>
      <w:r w:rsidRPr="003A11CB">
        <w:rPr>
          <w:snapToGrid/>
          <w:kern w:val="0"/>
          <w:szCs w:val="22"/>
          <w:lang w:val="en-GB"/>
        </w:rPr>
        <w:t>ei</w:t>
      </w:r>
      <w:r w:rsidRPr="003A11CB">
        <w:rPr>
          <w:snapToGrid/>
          <w:spacing w:val="29"/>
          <w:kern w:val="0"/>
          <w:szCs w:val="22"/>
          <w:lang w:val="en-GB"/>
        </w:rPr>
        <w:t xml:space="preserve"> </w:t>
      </w:r>
      <w:r w:rsidRPr="003A11CB">
        <w:rPr>
          <w:snapToGrid/>
          <w:kern w:val="0"/>
          <w:szCs w:val="22"/>
          <w:lang w:val="en-GB"/>
        </w:rPr>
        <w:t>Da</w:t>
      </w:r>
      <w:r w:rsidRPr="003A11CB">
        <w:rPr>
          <w:snapToGrid/>
          <w:spacing w:val="3"/>
          <w:kern w:val="0"/>
          <w:szCs w:val="22"/>
          <w:lang w:val="en-GB"/>
        </w:rPr>
        <w:t>r</w:t>
      </w:r>
      <w:r w:rsidRPr="003A11CB">
        <w:rPr>
          <w:snapToGrid/>
          <w:spacing w:val="-1"/>
          <w:kern w:val="0"/>
          <w:szCs w:val="22"/>
          <w:lang w:val="en-GB"/>
        </w:rPr>
        <w:t>u</w:t>
      </w:r>
      <w:r w:rsidRPr="003A11CB">
        <w:rPr>
          <w:snapToGrid/>
          <w:kern w:val="0"/>
          <w:szCs w:val="22"/>
          <w:lang w:val="en-GB"/>
        </w:rPr>
        <w:t>s</w:t>
      </w:r>
      <w:r w:rsidRPr="003A11CB">
        <w:rPr>
          <w:snapToGrid/>
          <w:spacing w:val="-1"/>
          <w:kern w:val="0"/>
          <w:szCs w:val="22"/>
          <w:lang w:val="en-GB"/>
        </w:rPr>
        <w:t>s</w:t>
      </w:r>
      <w:r w:rsidRPr="003A11CB">
        <w:rPr>
          <w:snapToGrid/>
          <w:kern w:val="0"/>
          <w:szCs w:val="22"/>
          <w:lang w:val="en-GB"/>
        </w:rPr>
        <w:t>al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w:t>
      </w:r>
      <w:r w:rsidRPr="003A11CB">
        <w:rPr>
          <w:snapToGrid/>
          <w:spacing w:val="35"/>
          <w:kern w:val="0"/>
          <w:szCs w:val="22"/>
          <w:lang w:val="en-GB"/>
        </w:rPr>
        <w:t xml:space="preserve"> </w:t>
      </w:r>
      <w:r w:rsidRPr="003A11CB">
        <w:rPr>
          <w:snapToGrid/>
          <w:kern w:val="0"/>
          <w:szCs w:val="22"/>
          <w:lang w:val="en-GB"/>
        </w:rPr>
        <w:t>B</w:t>
      </w:r>
      <w:r w:rsidRPr="003A11CB">
        <w:rPr>
          <w:snapToGrid/>
          <w:spacing w:val="-1"/>
          <w:kern w:val="0"/>
          <w:szCs w:val="22"/>
          <w:lang w:val="en-GB"/>
        </w:rPr>
        <w:t>u</w:t>
      </w:r>
      <w:r w:rsidRPr="003A11CB">
        <w:rPr>
          <w:snapToGrid/>
          <w:spacing w:val="2"/>
          <w:kern w:val="0"/>
          <w:szCs w:val="22"/>
          <w:lang w:val="en-GB"/>
        </w:rPr>
        <w:t>r</w:t>
      </w:r>
      <w:r w:rsidRPr="003A11CB">
        <w:rPr>
          <w:snapToGrid/>
          <w:spacing w:val="1"/>
          <w:kern w:val="0"/>
          <w:szCs w:val="22"/>
          <w:lang w:val="en-GB"/>
        </w:rPr>
        <w:t>u</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i,</w:t>
      </w:r>
      <w:r w:rsidRPr="003A11CB">
        <w:rPr>
          <w:snapToGrid/>
          <w:spacing w:val="31"/>
          <w:kern w:val="0"/>
          <w:szCs w:val="22"/>
          <w:lang w:val="en-GB"/>
        </w:rPr>
        <w:t xml:space="preserve"> </w:t>
      </w:r>
      <w:r w:rsidRPr="003A11CB">
        <w:rPr>
          <w:snapToGrid/>
          <w:spacing w:val="-1"/>
          <w:w w:val="102"/>
          <w:kern w:val="0"/>
          <w:szCs w:val="22"/>
          <w:lang w:val="en-GB"/>
        </w:rPr>
        <w:t>C</w:t>
      </w:r>
      <w:r w:rsidRPr="003A11CB">
        <w:rPr>
          <w:snapToGrid/>
          <w:spacing w:val="2"/>
          <w:w w:val="102"/>
          <w:kern w:val="0"/>
          <w:szCs w:val="22"/>
          <w:lang w:val="en-GB"/>
        </w:rPr>
        <w:t>a</w:t>
      </w:r>
      <w:r w:rsidRPr="003A11CB">
        <w:rPr>
          <w:snapToGrid/>
          <w:spacing w:val="-3"/>
          <w:w w:val="102"/>
          <w:kern w:val="0"/>
          <w:szCs w:val="22"/>
          <w:lang w:val="en-GB"/>
        </w:rPr>
        <w:t>m</w:t>
      </w:r>
      <w:r w:rsidRPr="003A11CB">
        <w:rPr>
          <w:snapToGrid/>
          <w:w w:val="102"/>
          <w:kern w:val="0"/>
          <w:szCs w:val="22"/>
          <w:lang w:val="en-GB"/>
        </w:rPr>
        <w:t>eroo</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Con</w:t>
      </w:r>
      <w:r w:rsidRPr="003A11CB">
        <w:rPr>
          <w:snapToGrid/>
          <w:spacing w:val="-1"/>
          <w:kern w:val="0"/>
          <w:szCs w:val="22"/>
          <w:lang w:val="en-GB"/>
        </w:rPr>
        <w:t>g</w:t>
      </w:r>
      <w:r w:rsidRPr="003A11CB">
        <w:rPr>
          <w:snapToGrid/>
          <w:kern w:val="0"/>
          <w:szCs w:val="22"/>
          <w:lang w:val="en-GB"/>
        </w:rPr>
        <w:t>o</w:t>
      </w:r>
      <w:r w:rsidRPr="003A11CB">
        <w:rPr>
          <w:snapToGrid/>
          <w:spacing w:val="2"/>
          <w:kern w:val="0"/>
          <w:szCs w:val="22"/>
          <w:lang w:val="en-GB"/>
        </w:rPr>
        <w:t xml:space="preserve"> </w:t>
      </w:r>
      <w:r w:rsidRPr="003A11CB">
        <w:rPr>
          <w:snapToGrid/>
          <w:kern w:val="0"/>
          <w:szCs w:val="22"/>
          <w:lang w:val="en-GB"/>
        </w:rPr>
        <w:t>(Rep. of</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 Djibo</w:t>
      </w:r>
      <w:r w:rsidRPr="003A11CB">
        <w:rPr>
          <w:snapToGrid/>
          <w:spacing w:val="-1"/>
          <w:kern w:val="0"/>
          <w:szCs w:val="22"/>
          <w:lang w:val="en-GB"/>
        </w:rPr>
        <w:t>u</w:t>
      </w:r>
      <w:r w:rsidRPr="003A11CB">
        <w:rPr>
          <w:snapToGrid/>
          <w:kern w:val="0"/>
          <w:szCs w:val="22"/>
          <w:lang w:val="en-GB"/>
        </w:rPr>
        <w:t>ti,</w:t>
      </w:r>
      <w:r w:rsidRPr="003A11CB">
        <w:rPr>
          <w:snapToGrid/>
          <w:spacing w:val="5"/>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3"/>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2"/>
          <w:kern w:val="0"/>
          <w:szCs w:val="22"/>
          <w:lang w:val="en-GB"/>
        </w:rPr>
        <w:t xml:space="preserve"> E</w:t>
      </w:r>
      <w:r w:rsidRPr="003A11CB">
        <w:rPr>
          <w:snapToGrid/>
          <w:spacing w:val="-3"/>
          <w:kern w:val="0"/>
          <w:szCs w:val="22"/>
          <w:lang w:val="en-GB"/>
        </w:rPr>
        <w:t>m</w:t>
      </w:r>
      <w:r w:rsidRPr="003A11CB">
        <w:rPr>
          <w:snapToGrid/>
          <w:kern w:val="0"/>
          <w:szCs w:val="22"/>
          <w:lang w:val="en-GB"/>
        </w:rPr>
        <w:t>irates,</w:t>
      </w:r>
      <w:r w:rsidRPr="003A11CB">
        <w:rPr>
          <w:snapToGrid/>
          <w:spacing w:val="6"/>
          <w:kern w:val="0"/>
          <w:szCs w:val="22"/>
          <w:lang w:val="en-GB"/>
        </w:rPr>
        <w:t xml:space="preserve"> </w:t>
      </w:r>
      <w:r w:rsidRPr="003A11CB">
        <w:rPr>
          <w:snapToGrid/>
          <w:kern w:val="0"/>
          <w:szCs w:val="22"/>
          <w:lang w:val="en-GB"/>
        </w:rPr>
        <w:t>Ga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3"/>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spacing w:val="-1"/>
          <w:kern w:val="0"/>
          <w:szCs w:val="22"/>
          <w:lang w:val="en-GB"/>
        </w:rPr>
        <w:t>y</w:t>
      </w:r>
      <w:r w:rsidRPr="003A11CB">
        <w:rPr>
          <w:snapToGrid/>
          <w:kern w:val="0"/>
          <w:szCs w:val="22"/>
          <w:lang w:val="en-GB"/>
        </w:rPr>
        <w:t>ana,</w:t>
      </w:r>
      <w:r w:rsidRPr="003A11CB">
        <w:rPr>
          <w:snapToGrid/>
          <w:spacing w:val="4"/>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spacing w:val="2"/>
          <w:kern w:val="0"/>
          <w:szCs w:val="22"/>
          <w:lang w:val="en-GB"/>
        </w:rPr>
        <w:t>d</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esia,</w:t>
      </w:r>
      <w:r w:rsidRPr="003A11CB">
        <w:rPr>
          <w:snapToGrid/>
          <w:spacing w:val="7"/>
          <w:kern w:val="0"/>
          <w:szCs w:val="22"/>
          <w:lang w:val="en-GB"/>
        </w:rPr>
        <w:t xml:space="preserve"> </w:t>
      </w:r>
      <w:r w:rsidRPr="003A11CB">
        <w:rPr>
          <w:snapToGrid/>
          <w:kern w:val="0"/>
          <w:szCs w:val="22"/>
          <w:lang w:val="en-GB"/>
        </w:rPr>
        <w:t>Iran (Isl</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ic</w:t>
      </w:r>
      <w:r w:rsidRPr="003A11CB">
        <w:rPr>
          <w:snapToGrid/>
          <w:spacing w:val="4"/>
          <w:kern w:val="0"/>
          <w:szCs w:val="22"/>
          <w:lang w:val="en-GB"/>
        </w:rPr>
        <w:t xml:space="preserve"> </w:t>
      </w:r>
      <w:r w:rsidRPr="003A11CB">
        <w:rPr>
          <w:snapToGrid/>
          <w:w w:val="102"/>
          <w:kern w:val="0"/>
          <w:szCs w:val="22"/>
          <w:lang w:val="en-GB"/>
        </w:rPr>
        <w:t>Re</w:t>
      </w:r>
      <w:r w:rsidRPr="003A11CB">
        <w:rPr>
          <w:snapToGrid/>
          <w:spacing w:val="3"/>
          <w:w w:val="102"/>
          <w:kern w:val="0"/>
          <w:szCs w:val="22"/>
          <w:lang w:val="en-GB"/>
        </w:rPr>
        <w:t>p</w:t>
      </w:r>
      <w:r w:rsidRPr="003A11CB">
        <w:rPr>
          <w:snapToGrid/>
          <w:spacing w:val="-1"/>
          <w:w w:val="102"/>
          <w:kern w:val="0"/>
          <w:szCs w:val="22"/>
          <w:lang w:val="en-GB"/>
        </w:rPr>
        <w:t>u</w:t>
      </w:r>
      <w:r w:rsidRPr="003A11CB">
        <w:rPr>
          <w:snapToGrid/>
          <w:w w:val="102"/>
          <w:kern w:val="0"/>
          <w:szCs w:val="22"/>
          <w:lang w:val="en-GB"/>
        </w:rPr>
        <w:t xml:space="preserve">blic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 Ira</w:t>
      </w:r>
      <w:r w:rsidRPr="003A11CB">
        <w:rPr>
          <w:snapToGrid/>
          <w:spacing w:val="1"/>
          <w:kern w:val="0"/>
          <w:szCs w:val="22"/>
          <w:lang w:val="en-GB"/>
        </w:rPr>
        <w:t>q</w:t>
      </w:r>
      <w:r w:rsidRPr="003A11CB">
        <w:rPr>
          <w:snapToGrid/>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2"/>
          <w:kern w:val="0"/>
          <w:szCs w:val="22"/>
          <w:lang w:val="en-GB"/>
        </w:rPr>
        <w:t>m</w:t>
      </w:r>
      <w:r w:rsidRPr="003A11CB">
        <w:rPr>
          <w:snapToGrid/>
          <w:kern w:val="0"/>
          <w:szCs w:val="22"/>
          <w:lang w:val="en-GB"/>
        </w:rPr>
        <w:t>aica,</w:t>
      </w:r>
      <w:r w:rsidRPr="003A11CB">
        <w:rPr>
          <w:snapToGrid/>
          <w:spacing w:val="6"/>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4"/>
          <w:kern w:val="0"/>
          <w:szCs w:val="22"/>
          <w:lang w:val="en-GB"/>
        </w:rPr>
        <w:t xml:space="preserve"> </w:t>
      </w:r>
      <w:r w:rsidRPr="003A11CB">
        <w:rPr>
          <w:snapToGrid/>
          <w:kern w:val="0"/>
          <w:szCs w:val="22"/>
          <w:lang w:val="en-GB"/>
        </w:rPr>
        <w:t>Ke</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spacing w:val="2"/>
          <w:kern w:val="0"/>
          <w:szCs w:val="22"/>
          <w:lang w:val="en-GB"/>
        </w:rPr>
        <w:t>a</w:t>
      </w:r>
      <w:r w:rsidRPr="003A11CB">
        <w:rPr>
          <w:snapToGrid/>
          <w:kern w:val="0"/>
          <w:szCs w:val="22"/>
          <w:lang w:val="en-GB"/>
        </w:rPr>
        <w:t>it,</w:t>
      </w:r>
      <w:r w:rsidRPr="003A11CB">
        <w:rPr>
          <w:snapToGrid/>
          <w:spacing w:val="5"/>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sia,</w:t>
      </w:r>
      <w:r w:rsidRPr="003A11CB">
        <w:rPr>
          <w:snapToGrid/>
          <w:spacing w:val="7"/>
          <w:kern w:val="0"/>
          <w:szCs w:val="22"/>
          <w:lang w:val="en-GB"/>
        </w:rPr>
        <w:t xml:space="preserve"> </w:t>
      </w:r>
      <w:r w:rsidRPr="003A11CB">
        <w:rPr>
          <w:snapToGrid/>
          <w:kern w:val="0"/>
          <w:szCs w:val="22"/>
          <w:lang w:val="en-GB"/>
        </w:rPr>
        <w:t>M</w:t>
      </w:r>
      <w:r w:rsidRPr="003A11CB">
        <w:rPr>
          <w:snapToGrid/>
          <w:spacing w:val="2"/>
          <w:kern w:val="0"/>
          <w:szCs w:val="22"/>
          <w:lang w:val="en-GB"/>
        </w:rPr>
        <w:t>a</w:t>
      </w:r>
      <w:r w:rsidRPr="003A11CB">
        <w:rPr>
          <w:snapToGrid/>
          <w:kern w:val="0"/>
          <w:szCs w:val="22"/>
          <w:lang w:val="en-GB"/>
        </w:rPr>
        <w:t>li,</w:t>
      </w:r>
      <w:r w:rsidRPr="003A11CB">
        <w:rPr>
          <w:snapToGrid/>
          <w:spacing w:val="2"/>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7"/>
          <w:kern w:val="0"/>
          <w:szCs w:val="22"/>
          <w:lang w:val="en-GB"/>
        </w:rPr>
        <w:t xml:space="preserve"> </w:t>
      </w:r>
      <w:r w:rsidRPr="003A11CB">
        <w:rPr>
          <w:snapToGrid/>
          <w:kern w:val="0"/>
          <w:szCs w:val="22"/>
          <w:lang w:val="en-GB"/>
        </w:rPr>
        <w:t>M</w:t>
      </w:r>
      <w:r w:rsidRPr="003A11CB">
        <w:rPr>
          <w:snapToGrid/>
          <w:spacing w:val="-1"/>
          <w:kern w:val="0"/>
          <w:szCs w:val="22"/>
          <w:lang w:val="en-GB"/>
        </w:rPr>
        <w:t>au</w:t>
      </w:r>
      <w:r w:rsidRPr="003A11CB">
        <w:rPr>
          <w:snapToGrid/>
          <w:spacing w:val="1"/>
          <w:kern w:val="0"/>
          <w:szCs w:val="22"/>
          <w:lang w:val="en-GB"/>
        </w:rPr>
        <w:t>r</w:t>
      </w:r>
      <w:r w:rsidRPr="003A11CB">
        <w:rPr>
          <w:snapToGrid/>
          <w:kern w:val="0"/>
          <w:szCs w:val="22"/>
          <w:lang w:val="en-GB"/>
        </w:rPr>
        <w:t>itania,</w:t>
      </w:r>
      <w:r w:rsidRPr="003A11CB">
        <w:rPr>
          <w:snapToGrid/>
          <w:spacing w:val="9"/>
          <w:kern w:val="0"/>
          <w:szCs w:val="22"/>
          <w:lang w:val="en-GB"/>
        </w:rPr>
        <w:t xml:space="preserve"> </w:t>
      </w:r>
      <w:r w:rsidRPr="003A11CB">
        <w:rPr>
          <w:snapToGrid/>
          <w:kern w:val="0"/>
          <w:szCs w:val="22"/>
          <w:lang w:val="en-GB"/>
        </w:rPr>
        <w:t>Ne</w:t>
      </w:r>
      <w:r w:rsidRPr="003A11CB">
        <w:rPr>
          <w:snapToGrid/>
          <w:spacing w:val="1"/>
          <w:kern w:val="0"/>
          <w:szCs w:val="22"/>
          <w:lang w:val="en-GB"/>
        </w:rPr>
        <w:t>p</w:t>
      </w:r>
      <w:r w:rsidRPr="003A11CB">
        <w:rPr>
          <w:snapToGrid/>
          <w:kern w:val="0"/>
          <w:szCs w:val="22"/>
          <w:lang w:val="en-GB"/>
        </w:rPr>
        <w:t>al,</w:t>
      </w:r>
      <w:r w:rsidRPr="003A11CB">
        <w:rPr>
          <w:snapToGrid/>
          <w:spacing w:val="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eria,</w:t>
      </w:r>
      <w:r w:rsidRPr="003A11CB">
        <w:rPr>
          <w:snapToGrid/>
          <w:spacing w:val="5"/>
          <w:kern w:val="0"/>
          <w:szCs w:val="22"/>
          <w:lang w:val="en-GB"/>
        </w:rPr>
        <w:t xml:space="preserve"> </w:t>
      </w:r>
      <w:r w:rsidRPr="003A11CB">
        <w:rPr>
          <w:snapToGrid/>
          <w:spacing w:val="2"/>
          <w:w w:val="102"/>
          <w:kern w:val="0"/>
          <w:szCs w:val="22"/>
          <w:lang w:val="en-GB"/>
        </w:rPr>
        <w:t>O</w:t>
      </w:r>
      <w:r w:rsidRPr="003A11CB">
        <w:rPr>
          <w:snapToGrid/>
          <w:spacing w:val="-1"/>
          <w:w w:val="102"/>
          <w:kern w:val="0"/>
          <w:szCs w:val="22"/>
          <w:lang w:val="en-GB"/>
        </w:rPr>
        <w:t>m</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Ug</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8"/>
          <w:kern w:val="0"/>
          <w:szCs w:val="22"/>
          <w:lang w:val="en-GB"/>
        </w:rPr>
        <w:t xml:space="preserve"> </w:t>
      </w:r>
      <w:r w:rsidRPr="003A11CB">
        <w:rPr>
          <w:snapToGrid/>
          <w:spacing w:val="1"/>
          <w:kern w:val="0"/>
          <w:szCs w:val="22"/>
          <w:lang w:val="en-GB"/>
        </w:rPr>
        <w:t>P</w:t>
      </w:r>
      <w:r w:rsidRPr="003A11CB">
        <w:rPr>
          <w:snapToGrid/>
          <w:kern w:val="0"/>
          <w:szCs w:val="22"/>
          <w:lang w:val="en-GB"/>
        </w:rPr>
        <w:t>akist</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9"/>
          <w:kern w:val="0"/>
          <w:szCs w:val="22"/>
          <w:lang w:val="en-GB"/>
        </w:rPr>
        <w:t xml:space="preserve"> </w:t>
      </w:r>
      <w:r w:rsidRPr="003A11CB">
        <w:rPr>
          <w:snapToGrid/>
          <w:kern w:val="0"/>
          <w:szCs w:val="22"/>
          <w:lang w:val="en-GB"/>
        </w:rPr>
        <w:t>Qatar,</w:t>
      </w:r>
      <w:r w:rsidRPr="003A11CB">
        <w:rPr>
          <w:snapToGrid/>
          <w:spacing w:val="7"/>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r</w:t>
      </w:r>
      <w:r w:rsidRPr="003A11CB">
        <w:rPr>
          <w:snapToGrid/>
          <w:spacing w:val="1"/>
          <w:kern w:val="0"/>
          <w:szCs w:val="22"/>
          <w:lang w:val="en-GB"/>
        </w:rPr>
        <w:t>i</w:t>
      </w:r>
      <w:r w:rsidRPr="003A11CB">
        <w:rPr>
          <w:snapToGrid/>
          <w:kern w:val="0"/>
          <w:szCs w:val="22"/>
          <w:lang w:val="en-GB"/>
        </w:rPr>
        <w:t>an</w:t>
      </w:r>
      <w:r w:rsidRPr="003A11CB">
        <w:rPr>
          <w:snapToGrid/>
          <w:spacing w:val="8"/>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5"/>
          <w:kern w:val="0"/>
          <w:szCs w:val="22"/>
          <w:lang w:val="en-GB"/>
        </w:rPr>
        <w:t xml:space="preserve"> </w:t>
      </w:r>
      <w:r w:rsidRPr="003A11CB">
        <w:rPr>
          <w:snapToGrid/>
          <w:kern w:val="0"/>
          <w:szCs w:val="22"/>
          <w:lang w:val="en-GB"/>
        </w:rPr>
        <w:t>Re</w:t>
      </w:r>
      <w:r w:rsidRPr="003A11CB">
        <w:rPr>
          <w:snapToGrid/>
          <w:spacing w:val="3"/>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Rep. of K</w:t>
      </w:r>
      <w:r w:rsidRPr="003A11CB">
        <w:rPr>
          <w:snapToGrid/>
          <w:spacing w:val="1"/>
          <w:kern w:val="0"/>
          <w:szCs w:val="22"/>
          <w:lang w:val="en-GB"/>
        </w:rPr>
        <w:t>o</w:t>
      </w:r>
      <w:r w:rsidRPr="003A11CB">
        <w:rPr>
          <w:snapToGrid/>
          <w:kern w:val="0"/>
          <w:szCs w:val="22"/>
          <w:lang w:val="en-GB"/>
        </w:rPr>
        <w:t>rea,</w:t>
      </w:r>
      <w:r w:rsidRPr="003A11CB">
        <w:rPr>
          <w:snapToGrid/>
          <w:spacing w:val="6"/>
          <w:kern w:val="0"/>
          <w:szCs w:val="22"/>
          <w:lang w:val="en-GB"/>
        </w:rPr>
        <w:t xml:space="preserve"> </w:t>
      </w:r>
      <w:r w:rsidRPr="003A11CB">
        <w:rPr>
          <w:snapToGrid/>
          <w:kern w:val="0"/>
          <w:szCs w:val="22"/>
          <w:lang w:val="en-GB"/>
        </w:rPr>
        <w:t>S</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eg</w:t>
      </w:r>
      <w:r w:rsidRPr="003A11CB">
        <w:rPr>
          <w:snapToGrid/>
          <w:spacing w:val="2"/>
          <w:kern w:val="0"/>
          <w:szCs w:val="22"/>
          <w:lang w:val="en-GB"/>
        </w:rPr>
        <w:t>a</w:t>
      </w:r>
      <w:r w:rsidRPr="003A11CB">
        <w:rPr>
          <w:snapToGrid/>
          <w:kern w:val="0"/>
          <w:szCs w:val="22"/>
          <w:lang w:val="en-GB"/>
        </w:rPr>
        <w:t>l,</w:t>
      </w:r>
      <w:r w:rsidRPr="003A11CB">
        <w:rPr>
          <w:snapToGrid/>
          <w:spacing w:val="8"/>
          <w:kern w:val="0"/>
          <w:szCs w:val="22"/>
          <w:lang w:val="en-GB"/>
        </w:rPr>
        <w:t xml:space="preserve"> </w:t>
      </w:r>
      <w:r w:rsidRPr="003A11CB">
        <w:rPr>
          <w:snapToGrid/>
          <w:kern w:val="0"/>
          <w:szCs w:val="22"/>
          <w:lang w:val="en-GB"/>
        </w:rPr>
        <w:t>Sin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11"/>
          <w:kern w:val="0"/>
          <w:szCs w:val="22"/>
          <w:lang w:val="en-GB"/>
        </w:rPr>
        <w:t xml:space="preserve"> </w:t>
      </w:r>
      <w:r w:rsidRPr="003A11CB">
        <w:rPr>
          <w:snapToGrid/>
          <w:kern w:val="0"/>
          <w:szCs w:val="22"/>
          <w:lang w:val="en-GB"/>
        </w:rPr>
        <w:t>S</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alia,</w:t>
      </w:r>
      <w:r w:rsidRPr="003A11CB">
        <w:rPr>
          <w:snapToGrid/>
          <w:spacing w:val="11"/>
          <w:kern w:val="0"/>
          <w:szCs w:val="22"/>
          <w:lang w:val="en-GB"/>
        </w:rPr>
        <w:t xml:space="preserve"> </w:t>
      </w:r>
      <w:r w:rsidRPr="003A11CB">
        <w:rPr>
          <w:snapToGrid/>
          <w:spacing w:val="1"/>
          <w:w w:val="102"/>
          <w:kern w:val="0"/>
          <w:szCs w:val="22"/>
          <w:lang w:val="en-GB"/>
        </w:rPr>
        <w:t>S</w:t>
      </w:r>
      <w:r w:rsidRPr="003A11CB">
        <w:rPr>
          <w:snapToGrid/>
          <w:spacing w:val="-1"/>
          <w:w w:val="102"/>
          <w:kern w:val="0"/>
          <w:szCs w:val="22"/>
          <w:lang w:val="en-GB"/>
        </w:rPr>
        <w:t>u</w:t>
      </w:r>
      <w:r w:rsidRPr="003A11CB">
        <w:rPr>
          <w:snapToGrid/>
          <w:w w:val="102"/>
          <w:kern w:val="0"/>
          <w:szCs w:val="22"/>
          <w:lang w:val="en-GB"/>
        </w:rPr>
        <w:t xml:space="preserve">dan, </w:t>
      </w:r>
      <w:r w:rsidRPr="003A11CB">
        <w:rPr>
          <w:snapToGrid/>
          <w:spacing w:val="1"/>
          <w:kern w:val="0"/>
          <w:szCs w:val="22"/>
          <w:lang w:val="en-GB"/>
        </w:rPr>
        <w:t>S</w:t>
      </w:r>
      <w:r w:rsidRPr="003A11CB">
        <w:rPr>
          <w:snapToGrid/>
          <w:spacing w:val="-2"/>
          <w:kern w:val="0"/>
          <w:szCs w:val="22"/>
          <w:lang w:val="en-GB"/>
        </w:rPr>
        <w:t>w</w:t>
      </w:r>
      <w:r w:rsidRPr="003A11CB">
        <w:rPr>
          <w:snapToGrid/>
          <w:kern w:val="0"/>
          <w:szCs w:val="22"/>
          <w:lang w:val="en-GB"/>
        </w:rPr>
        <w:t>azila</w:t>
      </w:r>
      <w:r w:rsidRPr="003A11CB">
        <w:rPr>
          <w:snapToGrid/>
          <w:spacing w:val="-1"/>
          <w:kern w:val="0"/>
          <w:szCs w:val="22"/>
          <w:lang w:val="en-GB"/>
        </w:rPr>
        <w:t>n</w:t>
      </w:r>
      <w:r w:rsidRPr="003A11CB">
        <w:rPr>
          <w:snapToGrid/>
          <w:kern w:val="0"/>
          <w:szCs w:val="22"/>
          <w:lang w:val="en-GB"/>
        </w:rPr>
        <w:t>d,</w:t>
      </w:r>
      <w:r w:rsidRPr="003A11CB">
        <w:rPr>
          <w:snapToGrid/>
          <w:spacing w:val="31"/>
          <w:kern w:val="0"/>
          <w:szCs w:val="22"/>
          <w:lang w:val="en-GB"/>
        </w:rPr>
        <w:t xml:space="preserve"> </w:t>
      </w:r>
      <w:r w:rsidRPr="003A11CB">
        <w:rPr>
          <w:snapToGrid/>
          <w:spacing w:val="-1"/>
          <w:kern w:val="0"/>
          <w:szCs w:val="22"/>
          <w:lang w:val="en-GB"/>
        </w:rPr>
        <w:t>Ch</w:t>
      </w:r>
      <w:r w:rsidRPr="003A11CB">
        <w:rPr>
          <w:snapToGrid/>
          <w:kern w:val="0"/>
          <w:szCs w:val="22"/>
          <w:lang w:val="en-GB"/>
        </w:rPr>
        <w:t>ad,</w:t>
      </w:r>
      <w:r w:rsidRPr="003A11CB">
        <w:rPr>
          <w:snapToGrid/>
          <w:spacing w:val="24"/>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w:t>
      </w:r>
      <w:r w:rsidRPr="003A11CB">
        <w:rPr>
          <w:snapToGrid/>
          <w:spacing w:val="24"/>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ia</w:t>
      </w:r>
      <w:r w:rsidRPr="003A11CB">
        <w:rPr>
          <w:snapToGrid/>
          <w:spacing w:val="25"/>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1"/>
          <w:kern w:val="0"/>
          <w:szCs w:val="22"/>
          <w:lang w:val="en-GB"/>
        </w:rPr>
        <w:t xml:space="preserve"> </w:t>
      </w:r>
      <w:r w:rsidRPr="003A11CB">
        <w:rPr>
          <w:snapToGrid/>
          <w:kern w:val="0"/>
          <w:szCs w:val="22"/>
          <w:lang w:val="en-GB"/>
        </w:rPr>
        <w:t>Y</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2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6"/>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8"/>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2"/>
          <w:kern w:val="0"/>
          <w:szCs w:val="22"/>
          <w:lang w:val="en-GB"/>
        </w:rPr>
        <w:t xml:space="preserve"> </w:t>
      </w:r>
      <w:r w:rsidRPr="003A11CB">
        <w:rPr>
          <w:snapToGrid/>
          <w:kern w:val="0"/>
          <w:szCs w:val="22"/>
          <w:lang w:val="en-GB"/>
        </w:rPr>
        <w:t>8500-8750 MHz</w:t>
      </w:r>
      <w:r w:rsidRPr="003A11CB">
        <w:rPr>
          <w:snapToGrid/>
          <w:spacing w:val="23"/>
          <w:kern w:val="0"/>
          <w:szCs w:val="22"/>
          <w:lang w:val="en-GB"/>
        </w:rPr>
        <w:t xml:space="preserve"> </w:t>
      </w:r>
      <w:r w:rsidRPr="003A11CB">
        <w:rPr>
          <w:snapToGrid/>
          <w:kern w:val="0"/>
          <w:szCs w:val="22"/>
          <w:lang w:val="en-GB"/>
        </w:rPr>
        <w:t>is</w:t>
      </w:r>
      <w:r w:rsidRPr="003A11CB">
        <w:rPr>
          <w:snapToGrid/>
          <w:spacing w:val="18"/>
          <w:kern w:val="0"/>
          <w:szCs w:val="22"/>
          <w:lang w:val="en-GB"/>
        </w:rPr>
        <w:t xml:space="preserve"> </w:t>
      </w:r>
      <w:r w:rsidRPr="003A11CB">
        <w:rPr>
          <w:snapToGrid/>
          <w:kern w:val="0"/>
          <w:szCs w:val="22"/>
          <w:lang w:val="en-GB"/>
        </w:rPr>
        <w:t>also</w:t>
      </w:r>
      <w:r w:rsidRPr="003A11CB">
        <w:rPr>
          <w:snapToGrid/>
          <w:spacing w:val="21"/>
          <w:kern w:val="0"/>
          <w:szCs w:val="22"/>
          <w:lang w:val="en-GB"/>
        </w:rPr>
        <w:t xml:space="preserve"> </w:t>
      </w:r>
      <w:r w:rsidRPr="003A11CB">
        <w:rPr>
          <w:snapToGrid/>
          <w:kern w:val="0"/>
          <w:szCs w:val="22"/>
          <w:lang w:val="en-GB"/>
        </w:rPr>
        <w:t>allocated</w:t>
      </w:r>
      <w:r w:rsidRPr="003A11CB">
        <w:rPr>
          <w:snapToGrid/>
          <w:spacing w:val="27"/>
          <w:kern w:val="0"/>
          <w:szCs w:val="22"/>
          <w:lang w:val="en-GB"/>
        </w:rPr>
        <w:t xml:space="preserve"> </w:t>
      </w:r>
      <w:r w:rsidRPr="003A11CB">
        <w:rPr>
          <w:snapToGrid/>
          <w:kern w:val="0"/>
          <w:szCs w:val="22"/>
          <w:lang w:val="en-GB"/>
        </w:rPr>
        <w:t>to</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2"/>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23"/>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d </w:t>
      </w:r>
      <w:r w:rsidRPr="003A11CB">
        <w:rPr>
          <w:snapToGrid/>
          <w:spacing w:val="-3"/>
          <w:kern w:val="0"/>
          <w:szCs w:val="22"/>
          <w:lang w:val="en-GB"/>
        </w:rPr>
        <w:t>m</w:t>
      </w:r>
      <w:r w:rsidRPr="003A11CB">
        <w:rPr>
          <w:snapToGrid/>
          <w:kern w:val="0"/>
          <w:szCs w:val="22"/>
          <w:lang w:val="en-GB"/>
        </w:rPr>
        <w:t>obile</w:t>
      </w:r>
      <w:r w:rsidRPr="003A11CB">
        <w:rPr>
          <w:snapToGrid/>
          <w:spacing w:val="11"/>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15BA1A62" w14:textId="77777777">
      <w:pPr>
        <w:spacing w:after="120"/>
        <w:ind w:firstLine="720"/>
        <w:rPr>
          <w:snapToGrid/>
          <w:kern w:val="0"/>
          <w:szCs w:val="22"/>
        </w:rPr>
      </w:pPr>
      <w:r w:rsidRPr="003A11CB">
        <w:rPr>
          <w:bCs/>
          <w:snapToGrid/>
          <w:kern w:val="0"/>
          <w:szCs w:val="22"/>
          <w:lang w:val="en-GB"/>
        </w:rPr>
        <w:t>(469)  </w:t>
      </w:r>
      <w:r w:rsidRPr="003A11CB">
        <w:rPr>
          <w:bCs/>
          <w:snapToGrid/>
          <w:kern w:val="0"/>
          <w:szCs w:val="22"/>
        </w:rPr>
        <w:t>5.469  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Azerbaijan, Belarus, the Russian Federation, Georgia, Hungary, Lithuania, Mongolia, Uzbekistan, Poland, Kyrgyzstan, the Czech Rep., Romania, Tajikistan, Turkmenistan and Ukraine, the band 8500</w:t>
      </w:r>
      <w:r w:rsidRPr="003A11CB">
        <w:rPr>
          <w:snapToGrid/>
          <w:spacing w:val="-5"/>
          <w:kern w:val="0"/>
          <w:szCs w:val="22"/>
        </w:rPr>
        <w:t>-</w:t>
      </w:r>
      <w:r w:rsidRPr="003A11CB">
        <w:rPr>
          <w:snapToGrid/>
          <w:kern w:val="0"/>
          <w:szCs w:val="22"/>
        </w:rPr>
        <w:t>8750 MHz is also allocated to the land mobile and radionavigation services on a primary basis.</w:t>
      </w:r>
    </w:p>
    <w:p w:rsidR="00807703" w:rsidRPr="003A11CB" w:rsidP="003A11CB" w14:paraId="1F92ED95" w14:textId="77777777">
      <w:pPr>
        <w:spacing w:after="120"/>
        <w:ind w:firstLine="720"/>
        <w:rPr>
          <w:snapToGrid/>
          <w:kern w:val="0"/>
          <w:szCs w:val="22"/>
        </w:rPr>
      </w:pPr>
      <w:r w:rsidRPr="003A11CB">
        <w:rPr>
          <w:bCs/>
          <w:snapToGrid/>
          <w:kern w:val="0"/>
          <w:szCs w:val="22"/>
        </w:rPr>
        <w:t>(i)  5.469A</w:t>
      </w:r>
      <w:r w:rsidRPr="003A11CB">
        <w:rPr>
          <w:bCs/>
          <w:snapToGrid/>
          <w:kern w:val="0"/>
          <w:szCs w:val="22"/>
          <w:lang w:val="en-GB"/>
        </w:rPr>
        <w:t>  </w:t>
      </w:r>
      <w:r w:rsidRPr="003A11CB">
        <w:rPr>
          <w:snapToGrid/>
          <w:kern w:val="0"/>
          <w:szCs w:val="22"/>
        </w:rPr>
        <w:t>In the band 8550-8650 MHz, stations in the Earth exploration-satellite service (active) and space research service (active) shall not cause harmful interference to, or constrain the use and development of, stations of the radiolocation service.</w:t>
      </w:r>
    </w:p>
    <w:p w:rsidR="00807703" w:rsidRPr="003A11CB" w:rsidP="003A11CB" w14:paraId="62B127A5" w14:textId="77777777">
      <w:pPr>
        <w:spacing w:after="120"/>
        <w:ind w:firstLine="720"/>
        <w:rPr>
          <w:snapToGrid/>
          <w:kern w:val="0"/>
          <w:szCs w:val="22"/>
        </w:rPr>
      </w:pPr>
      <w:r w:rsidRPr="003A11CB">
        <w:rPr>
          <w:snapToGrid/>
          <w:kern w:val="0"/>
          <w:szCs w:val="22"/>
        </w:rPr>
        <w:t>(ii)  [Reserved]</w:t>
      </w:r>
    </w:p>
    <w:p w:rsidR="00807703" w:rsidRPr="003A11CB" w:rsidP="003A11CB" w14:paraId="414ADFD3" w14:textId="77777777">
      <w:pPr>
        <w:spacing w:after="120"/>
        <w:ind w:firstLine="720"/>
        <w:rPr>
          <w:snapToGrid/>
          <w:kern w:val="0"/>
          <w:szCs w:val="22"/>
        </w:rPr>
      </w:pPr>
      <w:r w:rsidRPr="003A11CB">
        <w:rPr>
          <w:bCs/>
          <w:snapToGrid/>
          <w:kern w:val="0"/>
          <w:szCs w:val="22"/>
          <w:lang w:val="en-GB"/>
        </w:rPr>
        <w:t>(470)  </w:t>
      </w:r>
      <w:r w:rsidRPr="003A11CB">
        <w:rPr>
          <w:bCs/>
          <w:snapToGrid/>
          <w:kern w:val="0"/>
          <w:szCs w:val="22"/>
        </w:rPr>
        <w:t>5.470</w:t>
      </w:r>
      <w:r w:rsidRPr="003A11CB">
        <w:rPr>
          <w:bCs/>
          <w:snapToGrid/>
          <w:kern w:val="0"/>
          <w:szCs w:val="22"/>
          <w:lang w:val="en-GB"/>
        </w:rPr>
        <w:t>  </w:t>
      </w:r>
      <w:r w:rsidRPr="003A11CB">
        <w:rPr>
          <w:snapToGrid/>
          <w:kern w:val="0"/>
          <w:szCs w:val="22"/>
        </w:rPr>
        <w:t>The use of the band 8750</w:t>
      </w:r>
      <w:r w:rsidRPr="003A11CB">
        <w:rPr>
          <w:snapToGrid/>
          <w:spacing w:val="-5"/>
          <w:kern w:val="0"/>
          <w:szCs w:val="22"/>
        </w:rPr>
        <w:t>-</w:t>
      </w:r>
      <w:r w:rsidRPr="003A11CB">
        <w:rPr>
          <w:snapToGrid/>
          <w:kern w:val="0"/>
          <w:szCs w:val="22"/>
        </w:rPr>
        <w:t>8850 MHz by the aeronautical radionavigation service is limited to airborne Doppler navigation aids on a centre frequency of 8800 MHz.</w:t>
      </w:r>
    </w:p>
    <w:p w:rsidR="00807703" w:rsidRPr="003A11CB" w:rsidP="003A11CB" w14:paraId="7079774B" w14:textId="77777777">
      <w:pPr>
        <w:widowControl/>
        <w:spacing w:after="120"/>
        <w:ind w:firstLine="720"/>
        <w:rPr>
          <w:snapToGrid/>
          <w:kern w:val="0"/>
          <w:szCs w:val="22"/>
          <w:lang w:val="en-GB"/>
        </w:rPr>
      </w:pPr>
      <w:r w:rsidRPr="003A11CB">
        <w:rPr>
          <w:bCs/>
          <w:snapToGrid/>
          <w:kern w:val="0"/>
          <w:szCs w:val="22"/>
          <w:lang w:val="en-GB"/>
        </w:rPr>
        <w:t>(471)  5.471  </w:t>
      </w:r>
      <w:r w:rsidRPr="003A11CB">
        <w:rPr>
          <w:i/>
          <w:snapToGrid/>
          <w:kern w:val="0"/>
          <w:szCs w:val="22"/>
          <w:lang w:val="en-GB"/>
        </w:rPr>
        <w:t>Additional allocation:</w:t>
      </w:r>
      <w:r w:rsidRPr="003A11CB">
        <w:rPr>
          <w:snapToGrid/>
          <w:kern w:val="0"/>
          <w:szCs w:val="22"/>
          <w:lang w:val="en-GB"/>
        </w:rPr>
        <w:t xml:space="preserve">  in</w:t>
      </w:r>
      <w:r w:rsidRPr="003A11CB">
        <w:rPr>
          <w:snapToGrid/>
          <w:spacing w:val="9"/>
          <w:kern w:val="0"/>
          <w:szCs w:val="22"/>
          <w:lang w:val="en-GB"/>
        </w:rPr>
        <w:t xml:space="preserve"> </w:t>
      </w:r>
      <w:r w:rsidRPr="003A11CB">
        <w:rPr>
          <w:snapToGrid/>
          <w:spacing w:val="-2"/>
          <w:kern w:val="0"/>
          <w:szCs w:val="22"/>
          <w:lang w:val="en-GB"/>
        </w:rPr>
        <w:t>A</w:t>
      </w:r>
      <w:r w:rsidRPr="003A11CB">
        <w:rPr>
          <w:snapToGrid/>
          <w:spacing w:val="1"/>
          <w:kern w:val="0"/>
          <w:szCs w:val="22"/>
          <w:lang w:val="en-GB"/>
        </w:rPr>
        <w:t>l</w:t>
      </w:r>
      <w:r w:rsidRPr="003A11CB">
        <w:rPr>
          <w:snapToGrid/>
          <w:kern w:val="0"/>
          <w:szCs w:val="22"/>
          <w:lang w:val="en-GB"/>
        </w:rPr>
        <w:t>geria,</w:t>
      </w:r>
      <w:r w:rsidRPr="003A11CB">
        <w:rPr>
          <w:snapToGrid/>
          <w:spacing w:val="17"/>
          <w:kern w:val="0"/>
          <w:szCs w:val="22"/>
          <w:lang w:val="en-GB"/>
        </w:rPr>
        <w:t xml:space="preserve"> </w:t>
      </w:r>
      <w:r w:rsidRPr="003A11CB">
        <w:rPr>
          <w:snapToGrid/>
          <w:kern w:val="0"/>
          <w:szCs w:val="22"/>
          <w:lang w:val="en-GB"/>
        </w:rPr>
        <w:t>Ge</w:t>
      </w:r>
      <w:r w:rsidRPr="003A11CB">
        <w:rPr>
          <w:snapToGrid/>
          <w:spacing w:val="1"/>
          <w:kern w:val="0"/>
          <w:szCs w:val="22"/>
          <w:lang w:val="en-GB"/>
        </w:rPr>
        <w:t>r</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w:t>
      </w:r>
      <w:r w:rsidRPr="003A11CB">
        <w:rPr>
          <w:snapToGrid/>
          <w:spacing w:val="19"/>
          <w:kern w:val="0"/>
          <w:szCs w:val="22"/>
          <w:lang w:val="en-GB"/>
        </w:rPr>
        <w:t xml:space="preserve"> </w:t>
      </w:r>
      <w:r w:rsidRPr="003A11CB">
        <w:rPr>
          <w:snapToGrid/>
          <w:spacing w:val="1"/>
          <w:kern w:val="0"/>
          <w:szCs w:val="22"/>
          <w:lang w:val="en-GB"/>
        </w:rPr>
        <w:t>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18"/>
          <w:kern w:val="0"/>
          <w:szCs w:val="22"/>
          <w:lang w:val="en-GB"/>
        </w:rPr>
        <w:t xml:space="preserve"> </w:t>
      </w:r>
      <w:r w:rsidRPr="003A11CB">
        <w:rPr>
          <w:snapToGrid/>
          <w:spacing w:val="1"/>
          <w:kern w:val="0"/>
          <w:szCs w:val="22"/>
          <w:lang w:val="en-GB"/>
        </w:rPr>
        <w:t>B</w:t>
      </w:r>
      <w:r w:rsidRPr="003A11CB">
        <w:rPr>
          <w:snapToGrid/>
          <w:kern w:val="0"/>
          <w:szCs w:val="22"/>
          <w:lang w:val="en-GB"/>
        </w:rPr>
        <w:t>el</w:t>
      </w:r>
      <w:r w:rsidRPr="003A11CB">
        <w:rPr>
          <w:snapToGrid/>
          <w:spacing w:val="-1"/>
          <w:kern w:val="0"/>
          <w:szCs w:val="22"/>
          <w:lang w:val="en-GB"/>
        </w:rPr>
        <w:t>g</w:t>
      </w:r>
      <w:r w:rsidRPr="003A11CB">
        <w:rPr>
          <w:snapToGrid/>
          <w:spacing w:val="1"/>
          <w:kern w:val="0"/>
          <w:szCs w:val="22"/>
          <w:lang w:val="en-GB"/>
        </w:rPr>
        <w:t>iu</w:t>
      </w:r>
      <w:r w:rsidRPr="003A11CB">
        <w:rPr>
          <w:snapToGrid/>
          <w:spacing w:val="-3"/>
          <w:kern w:val="0"/>
          <w:szCs w:val="22"/>
          <w:lang w:val="en-GB"/>
        </w:rPr>
        <w:t>m</w:t>
      </w:r>
      <w:r w:rsidRPr="003A11CB">
        <w:rPr>
          <w:snapToGrid/>
          <w:kern w:val="0"/>
          <w:szCs w:val="22"/>
          <w:lang w:val="en-GB"/>
        </w:rPr>
        <w:t>,</w:t>
      </w:r>
      <w:r w:rsidRPr="003A11CB">
        <w:rPr>
          <w:snapToGrid/>
          <w:spacing w:val="20"/>
          <w:kern w:val="0"/>
          <w:szCs w:val="22"/>
          <w:lang w:val="en-GB"/>
        </w:rPr>
        <w:t xml:space="preserve"> </w:t>
      </w:r>
      <w:r w:rsidRPr="003A11CB">
        <w:rPr>
          <w:snapToGrid/>
          <w:kern w:val="0"/>
          <w:szCs w:val="22"/>
          <w:lang w:val="en-GB"/>
        </w:rPr>
        <w:t>Chi</w:t>
      </w:r>
      <w:r w:rsidRPr="003A11CB">
        <w:rPr>
          <w:snapToGrid/>
          <w:spacing w:val="-1"/>
          <w:kern w:val="0"/>
          <w:szCs w:val="22"/>
          <w:lang w:val="en-GB"/>
        </w:rPr>
        <w:t>n</w:t>
      </w:r>
      <w:r w:rsidRPr="003A11CB">
        <w:rPr>
          <w:snapToGrid/>
          <w:kern w:val="0"/>
          <w:szCs w:val="22"/>
          <w:lang w:val="en-GB"/>
        </w:rPr>
        <w:t>a,</w:t>
      </w:r>
      <w:r w:rsidRPr="003A11CB">
        <w:rPr>
          <w:snapToGrid/>
          <w:spacing w:val="15"/>
          <w:kern w:val="0"/>
          <w:szCs w:val="22"/>
          <w:lang w:val="en-GB"/>
        </w:rPr>
        <w:t xml:space="preserve"> </w:t>
      </w:r>
      <w:r w:rsidRPr="003A11CB">
        <w:rPr>
          <w:snapToGrid/>
          <w:spacing w:val="2"/>
          <w:kern w:val="0"/>
          <w:szCs w:val="22"/>
          <w:lang w:val="en-GB"/>
        </w:rPr>
        <w:t>E</w:t>
      </w:r>
      <w:r w:rsidRPr="003A11CB">
        <w:rPr>
          <w:snapToGrid/>
          <w:spacing w:val="1"/>
          <w:kern w:val="0"/>
          <w:szCs w:val="22"/>
          <w:lang w:val="en-GB"/>
        </w:rPr>
        <w:t>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1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ted</w:t>
      </w:r>
      <w:r w:rsidRPr="003A11CB">
        <w:rPr>
          <w:snapToGrid/>
          <w:spacing w:val="17"/>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5"/>
          <w:kern w:val="0"/>
          <w:szCs w:val="22"/>
          <w:lang w:val="en-GB"/>
        </w:rPr>
        <w:t xml:space="preserve"> </w:t>
      </w:r>
      <w:r w:rsidRPr="003A11CB">
        <w:rPr>
          <w:snapToGrid/>
          <w:spacing w:val="2"/>
          <w:w w:val="102"/>
          <w:kern w:val="0"/>
          <w:szCs w:val="22"/>
          <w:lang w:val="en-GB"/>
        </w:rPr>
        <w:t>E</w:t>
      </w:r>
      <w:r w:rsidRPr="003A11CB">
        <w:rPr>
          <w:snapToGrid/>
          <w:spacing w:val="-3"/>
          <w:w w:val="102"/>
          <w:kern w:val="0"/>
          <w:szCs w:val="22"/>
          <w:lang w:val="en-GB"/>
        </w:rPr>
        <w:t>m</w:t>
      </w:r>
      <w:r w:rsidRPr="003A11CB">
        <w:rPr>
          <w:snapToGrid/>
          <w:w w:val="102"/>
          <w:kern w:val="0"/>
          <w:szCs w:val="22"/>
          <w:lang w:val="en-GB"/>
        </w:rPr>
        <w:t>irat</w:t>
      </w:r>
      <w:r w:rsidRPr="003A11CB">
        <w:rPr>
          <w:snapToGrid/>
          <w:spacing w:val="2"/>
          <w:w w:val="102"/>
          <w:kern w:val="0"/>
          <w:szCs w:val="22"/>
          <w:lang w:val="en-GB"/>
        </w:rPr>
        <w:t>e</w:t>
      </w:r>
      <w:r w:rsidRPr="003A11CB">
        <w:rPr>
          <w:snapToGrid/>
          <w:w w:val="102"/>
          <w:kern w:val="0"/>
          <w:szCs w:val="22"/>
          <w:lang w:val="en-GB"/>
        </w:rPr>
        <w:t xml:space="preserve">s, </w:t>
      </w:r>
      <w:r w:rsidRPr="003A11CB">
        <w:rPr>
          <w:snapToGrid/>
          <w:kern w:val="0"/>
          <w:szCs w:val="22"/>
          <w:lang w:val="en-GB"/>
        </w:rPr>
        <w:t>Fra</w:t>
      </w:r>
      <w:r w:rsidRPr="003A11CB">
        <w:rPr>
          <w:snapToGrid/>
          <w:spacing w:val="-1"/>
          <w:kern w:val="0"/>
          <w:szCs w:val="22"/>
          <w:lang w:val="en-GB"/>
        </w:rPr>
        <w:t>n</w:t>
      </w:r>
      <w:r w:rsidRPr="003A11CB">
        <w:rPr>
          <w:snapToGrid/>
          <w:kern w:val="0"/>
          <w:szCs w:val="22"/>
          <w:lang w:val="en-GB"/>
        </w:rPr>
        <w:t>ce,</w:t>
      </w:r>
      <w:r w:rsidRPr="003A11CB">
        <w:rPr>
          <w:snapToGrid/>
          <w:spacing w:val="23"/>
          <w:kern w:val="0"/>
          <w:szCs w:val="22"/>
          <w:lang w:val="en-GB"/>
        </w:rPr>
        <w:t xml:space="preserve"> </w:t>
      </w:r>
      <w:r w:rsidRPr="003A11CB">
        <w:rPr>
          <w:snapToGrid/>
          <w:kern w:val="0"/>
          <w:szCs w:val="22"/>
          <w:lang w:val="en-GB"/>
        </w:rPr>
        <w:t>Greece,</w:t>
      </w:r>
      <w:r w:rsidRPr="003A11CB">
        <w:rPr>
          <w:snapToGrid/>
          <w:spacing w:val="24"/>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do</w:t>
      </w:r>
      <w:r w:rsidRPr="003A11CB">
        <w:rPr>
          <w:snapToGrid/>
          <w:spacing w:val="-1"/>
          <w:kern w:val="0"/>
          <w:szCs w:val="22"/>
          <w:lang w:val="en-GB"/>
        </w:rPr>
        <w:t>n</w:t>
      </w:r>
      <w:r w:rsidRPr="003A11CB">
        <w:rPr>
          <w:snapToGrid/>
          <w:kern w:val="0"/>
          <w:szCs w:val="22"/>
          <w:lang w:val="en-GB"/>
        </w:rPr>
        <w:t>e</w:t>
      </w:r>
      <w:r w:rsidRPr="003A11CB">
        <w:rPr>
          <w:snapToGrid/>
          <w:spacing w:val="1"/>
          <w:kern w:val="0"/>
          <w:szCs w:val="22"/>
          <w:lang w:val="en-GB"/>
        </w:rPr>
        <w:t>s</w:t>
      </w:r>
      <w:r w:rsidRPr="003A11CB">
        <w:rPr>
          <w:snapToGrid/>
          <w:kern w:val="0"/>
          <w:szCs w:val="22"/>
          <w:lang w:val="en-GB"/>
        </w:rPr>
        <w:t>ia,</w:t>
      </w:r>
      <w:r w:rsidRPr="003A11CB">
        <w:rPr>
          <w:snapToGrid/>
          <w:spacing w:val="27"/>
          <w:kern w:val="0"/>
          <w:szCs w:val="22"/>
          <w:lang w:val="en-GB"/>
        </w:rPr>
        <w:t xml:space="preserve"> </w:t>
      </w:r>
      <w:r w:rsidRPr="003A11CB">
        <w:rPr>
          <w:snapToGrid/>
          <w:kern w:val="0"/>
          <w:szCs w:val="22"/>
          <w:lang w:val="en-GB"/>
        </w:rPr>
        <w:t>Iran</w:t>
      </w:r>
      <w:r w:rsidRPr="003A11CB">
        <w:rPr>
          <w:snapToGrid/>
          <w:spacing w:val="19"/>
          <w:kern w:val="0"/>
          <w:szCs w:val="22"/>
          <w:lang w:val="en-GB"/>
        </w:rPr>
        <w:t xml:space="preserve"> </w:t>
      </w:r>
      <w:r w:rsidRPr="003A11CB">
        <w:rPr>
          <w:snapToGrid/>
          <w:kern w:val="0"/>
          <w:szCs w:val="22"/>
          <w:lang w:val="en-GB"/>
        </w:rPr>
        <w:t>(Isl</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ic</w:t>
      </w:r>
      <w:r w:rsidRPr="003A11CB">
        <w:rPr>
          <w:snapToGrid/>
          <w:spacing w:val="26"/>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25"/>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21"/>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1"/>
          <w:kern w:val="0"/>
          <w:szCs w:val="22"/>
          <w:lang w:val="en-GB"/>
        </w:rPr>
        <w:t>y</w:t>
      </w:r>
      <w:r w:rsidRPr="003A11CB">
        <w:rPr>
          <w:snapToGrid/>
          <w:kern w:val="0"/>
          <w:szCs w:val="22"/>
          <w:lang w:val="en-GB"/>
        </w:rPr>
        <w:t>a,</w:t>
      </w:r>
      <w:r w:rsidRPr="003A11CB">
        <w:rPr>
          <w:snapToGrid/>
          <w:spacing w:val="2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0"/>
          <w:kern w:val="0"/>
          <w:szCs w:val="22"/>
          <w:lang w:val="en-GB"/>
        </w:rPr>
        <w:t xml:space="preserve"> </w:t>
      </w:r>
      <w:r w:rsidRPr="003A11CB">
        <w:rPr>
          <w:snapToGrid/>
          <w:kern w:val="0"/>
          <w:szCs w:val="22"/>
          <w:lang w:val="en-GB"/>
        </w:rPr>
        <w:t>Ne</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erla</w:t>
      </w:r>
      <w:r w:rsidRPr="003A11CB">
        <w:rPr>
          <w:snapToGrid/>
          <w:spacing w:val="-1"/>
          <w:kern w:val="0"/>
          <w:szCs w:val="22"/>
          <w:lang w:val="en-GB"/>
        </w:rPr>
        <w:t>n</w:t>
      </w:r>
      <w:r w:rsidRPr="003A11CB">
        <w:rPr>
          <w:snapToGrid/>
          <w:kern w:val="0"/>
          <w:szCs w:val="22"/>
          <w:lang w:val="en-GB"/>
        </w:rPr>
        <w:t>ds,</w:t>
      </w:r>
      <w:r w:rsidRPr="003A11CB">
        <w:rPr>
          <w:snapToGrid/>
          <w:spacing w:val="29"/>
          <w:kern w:val="0"/>
          <w:szCs w:val="22"/>
          <w:lang w:val="en-GB"/>
        </w:rPr>
        <w:t xml:space="preserve"> </w:t>
      </w:r>
      <w:r w:rsidRPr="003A11CB">
        <w:rPr>
          <w:snapToGrid/>
          <w:kern w:val="0"/>
          <w:szCs w:val="22"/>
          <w:lang w:val="en-GB"/>
        </w:rPr>
        <w:t>Qatar</w:t>
      </w:r>
      <w:r w:rsidRPr="003A11CB">
        <w:rPr>
          <w:snapToGrid/>
          <w:spacing w:val="21"/>
          <w:kern w:val="0"/>
          <w:szCs w:val="22"/>
          <w:lang w:val="en-GB"/>
        </w:rPr>
        <w:t xml:space="preserve"> </w:t>
      </w:r>
      <w:r w:rsidRPr="003A11CB">
        <w:rPr>
          <w:snapToGrid/>
          <w:spacing w:val="2"/>
          <w:kern w:val="0"/>
          <w:szCs w:val="22"/>
          <w:lang w:val="en-GB"/>
        </w:rPr>
        <w:t>a</w:t>
      </w:r>
      <w:r w:rsidRPr="003A11CB">
        <w:rPr>
          <w:snapToGrid/>
          <w:kern w:val="0"/>
          <w:szCs w:val="22"/>
          <w:lang w:val="en-GB"/>
        </w:rPr>
        <w:t>nd</w:t>
      </w:r>
      <w:r w:rsidRPr="003A11CB">
        <w:rPr>
          <w:snapToGrid/>
          <w:spacing w:val="19"/>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2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kern w:val="0"/>
          <w:szCs w:val="22"/>
          <w:lang w:val="en-GB"/>
        </w:rPr>
        <w:t>bands 8825</w:t>
      </w:r>
      <w:r w:rsidRPr="003A11CB">
        <w:rPr>
          <w:snapToGrid/>
          <w:spacing w:val="-5"/>
          <w:kern w:val="0"/>
          <w:szCs w:val="22"/>
          <w:lang w:val="en-GB"/>
        </w:rPr>
        <w:t>-</w:t>
      </w:r>
      <w:r w:rsidRPr="003A11CB">
        <w:rPr>
          <w:snapToGrid/>
          <w:kern w:val="0"/>
          <w:szCs w:val="22"/>
          <w:lang w:val="en-GB"/>
        </w:rPr>
        <w:t>8850 MHz and 9000</w:t>
      </w:r>
      <w:r w:rsidRPr="003A11CB">
        <w:rPr>
          <w:snapToGrid/>
          <w:spacing w:val="-5"/>
          <w:kern w:val="0"/>
          <w:szCs w:val="22"/>
          <w:lang w:val="en-GB"/>
        </w:rPr>
        <w:t>-</w:t>
      </w:r>
      <w:r w:rsidRPr="003A11CB">
        <w:rPr>
          <w:snapToGrid/>
          <w:kern w:val="0"/>
          <w:szCs w:val="22"/>
          <w:lang w:val="en-GB"/>
        </w:rPr>
        <w:t>9200 MHz are</w:t>
      </w:r>
      <w:r w:rsidRPr="003A11CB">
        <w:rPr>
          <w:snapToGrid/>
          <w:spacing w:val="12"/>
          <w:kern w:val="0"/>
          <w:szCs w:val="22"/>
          <w:lang w:val="en-GB"/>
        </w:rPr>
        <w:t xml:space="preserve"> </w:t>
      </w:r>
      <w:r w:rsidRPr="003A11CB">
        <w:rPr>
          <w:snapToGrid/>
          <w:kern w:val="0"/>
          <w:szCs w:val="22"/>
          <w:lang w:val="en-GB"/>
        </w:rPr>
        <w:t>also</w:t>
      </w:r>
      <w:r w:rsidRPr="003A11CB">
        <w:rPr>
          <w:snapToGrid/>
          <w:spacing w:val="13"/>
          <w:kern w:val="0"/>
          <w:szCs w:val="22"/>
          <w:lang w:val="en-GB"/>
        </w:rPr>
        <w:t xml:space="preserve"> </w:t>
      </w:r>
      <w:r w:rsidRPr="003A11CB">
        <w:rPr>
          <w:snapToGrid/>
          <w:kern w:val="0"/>
          <w:szCs w:val="22"/>
          <w:lang w:val="en-GB"/>
        </w:rPr>
        <w:t>allocated</w:t>
      </w:r>
      <w:r w:rsidRPr="003A11CB">
        <w:rPr>
          <w:snapToGrid/>
          <w:spacing w:val="19"/>
          <w:kern w:val="0"/>
          <w:szCs w:val="22"/>
          <w:lang w:val="en-GB"/>
        </w:rPr>
        <w:t xml:space="preserve"> </w:t>
      </w:r>
      <w:r w:rsidRPr="003A11CB">
        <w:rPr>
          <w:snapToGrid/>
          <w:spacing w:val="-2"/>
          <w:kern w:val="0"/>
          <w:szCs w:val="22"/>
          <w:lang w:val="en-GB"/>
        </w:rPr>
        <w:t>t</w:t>
      </w:r>
      <w:r w:rsidRPr="003A11CB">
        <w:rPr>
          <w:snapToGrid/>
          <w:kern w:val="0"/>
          <w:szCs w:val="22"/>
          <w:lang w:val="en-GB"/>
        </w:rPr>
        <w:t>o</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3"/>
          <w:kern w:val="0"/>
          <w:szCs w:val="22"/>
          <w:lang w:val="en-GB"/>
        </w:rPr>
        <w:t>m</w:t>
      </w:r>
      <w:r w:rsidRPr="003A11CB">
        <w:rPr>
          <w:snapToGrid/>
          <w:kern w:val="0"/>
          <w:szCs w:val="22"/>
          <w:lang w:val="en-GB"/>
        </w:rPr>
        <w:t>ari</w:t>
      </w:r>
      <w:r w:rsidRPr="003A11CB">
        <w:rPr>
          <w:snapToGrid/>
          <w:spacing w:val="1"/>
          <w:kern w:val="0"/>
          <w:szCs w:val="22"/>
          <w:lang w:val="en-GB"/>
        </w:rPr>
        <w:t>ti</w:t>
      </w:r>
      <w:r w:rsidRPr="003A11CB">
        <w:rPr>
          <w:snapToGrid/>
          <w:spacing w:val="-3"/>
          <w:kern w:val="0"/>
          <w:szCs w:val="22"/>
          <w:lang w:val="en-GB"/>
        </w:rPr>
        <w:t>m</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radio</w:t>
      </w:r>
      <w:r w:rsidRPr="003A11CB">
        <w:rPr>
          <w:snapToGrid/>
          <w:spacing w:val="-1"/>
          <w:kern w:val="0"/>
          <w:szCs w:val="22"/>
          <w:lang w:val="en-GB"/>
        </w:rPr>
        <w:t>n</w:t>
      </w:r>
      <w:r w:rsidRPr="003A11CB">
        <w:rPr>
          <w:snapToGrid/>
          <w:spacing w:val="2"/>
          <w:kern w:val="0"/>
          <w:szCs w:val="22"/>
          <w:lang w:val="en-GB"/>
        </w:rPr>
        <w:t>a</w:t>
      </w:r>
      <w:r w:rsidRPr="003A11CB">
        <w:rPr>
          <w:snapToGrid/>
          <w:spacing w:val="-1"/>
          <w:kern w:val="0"/>
          <w:szCs w:val="22"/>
          <w:lang w:val="en-GB"/>
        </w:rPr>
        <w:t>v</w:t>
      </w:r>
      <w:r w:rsidRPr="003A11CB">
        <w:rPr>
          <w:snapToGrid/>
          <w:spacing w:val="1"/>
          <w:kern w:val="0"/>
          <w:szCs w:val="22"/>
          <w:lang w:val="en-GB"/>
        </w:rPr>
        <w:t>i</w:t>
      </w:r>
      <w:r w:rsidRPr="003A11CB">
        <w:rPr>
          <w:snapToGrid/>
          <w:spacing w:val="-1"/>
          <w:kern w:val="0"/>
          <w:szCs w:val="22"/>
          <w:lang w:val="en-GB"/>
        </w:rPr>
        <w:t>g</w:t>
      </w:r>
      <w:r w:rsidRPr="003A11CB">
        <w:rPr>
          <w:snapToGrid/>
          <w:kern w:val="0"/>
          <w:szCs w:val="22"/>
          <w:lang w:val="en-GB"/>
        </w:rPr>
        <w:t>ati</w:t>
      </w:r>
      <w:r w:rsidRPr="003A11CB">
        <w:rPr>
          <w:snapToGrid/>
          <w:spacing w:val="3"/>
          <w:kern w:val="0"/>
          <w:szCs w:val="22"/>
          <w:lang w:val="en-GB"/>
        </w:rPr>
        <w:t>o</w:t>
      </w:r>
      <w:r w:rsidRPr="003A11CB">
        <w:rPr>
          <w:snapToGrid/>
          <w:kern w:val="0"/>
          <w:szCs w:val="22"/>
          <w:lang w:val="en-GB"/>
        </w:rPr>
        <w:t>n</w:t>
      </w:r>
      <w:r w:rsidRPr="003A11CB">
        <w:rPr>
          <w:snapToGrid/>
          <w:spacing w:val="25"/>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17"/>
          <w:kern w:val="0"/>
          <w:szCs w:val="22"/>
          <w:lang w:val="en-GB"/>
        </w:rPr>
        <w:t xml:space="preserve"> </w:t>
      </w:r>
      <w:r w:rsidRPr="003A11CB">
        <w:rPr>
          <w:snapToGrid/>
          <w:kern w:val="0"/>
          <w:szCs w:val="22"/>
          <w:lang w:val="en-GB"/>
        </w:rPr>
        <w:t>on</w:t>
      </w:r>
      <w:r w:rsidRPr="003A11CB">
        <w:rPr>
          <w:snapToGrid/>
          <w:spacing w:val="10"/>
          <w:kern w:val="0"/>
          <w:szCs w:val="22"/>
          <w:lang w:val="en-GB"/>
        </w:rPr>
        <w:t xml:space="preserve"> </w:t>
      </w:r>
      <w:r w:rsidRPr="003A11CB">
        <w:rPr>
          <w:snapToGrid/>
          <w:kern w:val="0"/>
          <w:szCs w:val="22"/>
          <w:lang w:val="en-GB"/>
        </w:rPr>
        <w:t>a</w:t>
      </w:r>
      <w:r w:rsidRPr="003A11CB">
        <w:rPr>
          <w:snapToGrid/>
          <w:spacing w:val="9"/>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6"/>
          <w:kern w:val="0"/>
          <w:szCs w:val="22"/>
          <w:lang w:val="en-GB"/>
        </w:rPr>
        <w:t xml:space="preserve"> </w:t>
      </w:r>
      <w:r w:rsidRPr="003A11CB">
        <w:rPr>
          <w:snapToGrid/>
          <w:w w:val="102"/>
          <w:kern w:val="0"/>
          <w:szCs w:val="22"/>
          <w:lang w:val="en-GB"/>
        </w:rPr>
        <w:t>bas</w:t>
      </w:r>
      <w:r w:rsidRPr="003A11CB">
        <w:rPr>
          <w:snapToGrid/>
          <w:spacing w:val="1"/>
          <w:w w:val="102"/>
          <w:kern w:val="0"/>
          <w:szCs w:val="22"/>
          <w:lang w:val="en-GB"/>
        </w:rPr>
        <w:t>i</w:t>
      </w:r>
      <w:r w:rsidRPr="003A11CB">
        <w:rPr>
          <w:snapToGrid/>
          <w:w w:val="102"/>
          <w:kern w:val="0"/>
          <w:szCs w:val="22"/>
          <w:lang w:val="en-GB"/>
        </w:rPr>
        <w:t xml:space="preserve">s,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5"/>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6"/>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3"/>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spacing w:val="1"/>
          <w:kern w:val="0"/>
          <w:szCs w:val="22"/>
          <w:lang w:val="en-GB"/>
        </w:rPr>
        <w:t>ore</w:t>
      </w:r>
      <w:r w:rsidRPr="003A11CB">
        <w:rPr>
          <w:snapToGrid/>
          <w:spacing w:val="-1"/>
          <w:kern w:val="0"/>
          <w:szCs w:val="22"/>
          <w:lang w:val="en-GB"/>
        </w:rPr>
        <w:t>-</w:t>
      </w:r>
      <w:r w:rsidRPr="003A11CB">
        <w:rPr>
          <w:snapToGrid/>
          <w:spacing w:val="1"/>
          <w:kern w:val="0"/>
          <w:szCs w:val="22"/>
          <w:lang w:val="en-GB"/>
        </w:rPr>
        <w:t>ba</w:t>
      </w:r>
      <w:r w:rsidRPr="003A11CB">
        <w:rPr>
          <w:snapToGrid/>
          <w:kern w:val="0"/>
          <w:szCs w:val="22"/>
          <w:lang w:val="en-GB"/>
        </w:rPr>
        <w:t>sed</w:t>
      </w:r>
      <w:r w:rsidRPr="003A11CB">
        <w:rPr>
          <w:snapToGrid/>
          <w:spacing w:val="15"/>
          <w:kern w:val="0"/>
          <w:szCs w:val="22"/>
          <w:lang w:val="en-GB"/>
        </w:rPr>
        <w:t xml:space="preserve"> </w:t>
      </w:r>
      <w:r w:rsidRPr="003A11CB">
        <w:rPr>
          <w:snapToGrid/>
          <w:spacing w:val="1"/>
          <w:kern w:val="0"/>
          <w:szCs w:val="22"/>
          <w:lang w:val="en-GB"/>
        </w:rPr>
        <w:t>radar</w:t>
      </w:r>
      <w:r w:rsidRPr="003A11CB">
        <w:rPr>
          <w:snapToGrid/>
          <w:kern w:val="0"/>
          <w:szCs w:val="22"/>
          <w:lang w:val="en-GB"/>
        </w:rPr>
        <w:t>s</w:t>
      </w:r>
      <w:r w:rsidRPr="003A11CB">
        <w:rPr>
          <w:snapToGrid/>
          <w:spacing w:val="8"/>
          <w:kern w:val="0"/>
          <w:szCs w:val="22"/>
          <w:lang w:val="en-GB"/>
        </w:rPr>
        <w:t xml:space="preserve"> </w:t>
      </w:r>
      <w:r w:rsidRPr="003A11CB">
        <w:rPr>
          <w:snapToGrid/>
          <w:spacing w:val="1"/>
          <w:kern w:val="0"/>
          <w:szCs w:val="22"/>
          <w:lang w:val="en-GB"/>
        </w:rPr>
        <w:t>o</w:t>
      </w:r>
      <w:r w:rsidRPr="003A11CB">
        <w:rPr>
          <w:snapToGrid/>
          <w:spacing w:val="-1"/>
          <w:kern w:val="0"/>
          <w:szCs w:val="22"/>
          <w:lang w:val="en-GB"/>
        </w:rPr>
        <w:t>n</w:t>
      </w:r>
      <w:r w:rsidRPr="003A11CB">
        <w:rPr>
          <w:snapToGrid/>
          <w:spacing w:val="1"/>
          <w:kern w:val="0"/>
          <w:szCs w:val="22"/>
          <w:lang w:val="en-GB"/>
        </w:rPr>
        <w:t>l</w:t>
      </w:r>
      <w:r w:rsidRPr="003A11CB">
        <w:rPr>
          <w:snapToGrid/>
          <w:spacing w:val="-3"/>
          <w:kern w:val="0"/>
          <w:szCs w:val="22"/>
          <w:lang w:val="en-GB"/>
        </w:rPr>
        <w:t>y</w:t>
      </w:r>
      <w:r w:rsidRPr="003A11CB">
        <w:rPr>
          <w:snapToGrid/>
          <w:kern w:val="0"/>
          <w:szCs w:val="22"/>
          <w:lang w:val="en-GB"/>
        </w:rPr>
        <w:t>.</w:t>
      </w:r>
    </w:p>
    <w:p w:rsidR="00807703" w:rsidRPr="003A11CB" w:rsidP="003A11CB" w14:paraId="7EE269AF" w14:textId="77777777">
      <w:pPr>
        <w:spacing w:after="120"/>
        <w:ind w:firstLine="720"/>
        <w:rPr>
          <w:snapToGrid/>
          <w:kern w:val="0"/>
          <w:szCs w:val="22"/>
        </w:rPr>
      </w:pPr>
      <w:r w:rsidRPr="003A11CB">
        <w:rPr>
          <w:bCs/>
          <w:snapToGrid/>
          <w:kern w:val="0"/>
          <w:szCs w:val="22"/>
          <w:lang w:val="en-GB"/>
        </w:rPr>
        <w:t>(472)  </w:t>
      </w:r>
      <w:r w:rsidRPr="003A11CB">
        <w:rPr>
          <w:bCs/>
          <w:snapToGrid/>
          <w:kern w:val="0"/>
          <w:szCs w:val="22"/>
        </w:rPr>
        <w:t>5.472</w:t>
      </w:r>
      <w:r w:rsidRPr="003A11CB">
        <w:rPr>
          <w:bCs/>
          <w:snapToGrid/>
          <w:kern w:val="0"/>
          <w:szCs w:val="22"/>
          <w:lang w:val="en-GB"/>
        </w:rPr>
        <w:t>  </w:t>
      </w:r>
      <w:r w:rsidRPr="003A11CB">
        <w:rPr>
          <w:snapToGrid/>
          <w:kern w:val="0"/>
          <w:szCs w:val="22"/>
        </w:rPr>
        <w:t>In the bands 8850</w:t>
      </w:r>
      <w:r w:rsidRPr="003A11CB">
        <w:rPr>
          <w:snapToGrid/>
          <w:spacing w:val="-5"/>
          <w:kern w:val="0"/>
          <w:szCs w:val="22"/>
        </w:rPr>
        <w:t>-</w:t>
      </w:r>
      <w:r w:rsidRPr="003A11CB">
        <w:rPr>
          <w:snapToGrid/>
          <w:kern w:val="0"/>
          <w:szCs w:val="22"/>
        </w:rPr>
        <w:t>9000 MHz and 9200</w:t>
      </w:r>
      <w:r w:rsidRPr="003A11CB">
        <w:rPr>
          <w:snapToGrid/>
          <w:spacing w:val="-5"/>
          <w:kern w:val="0"/>
          <w:szCs w:val="22"/>
        </w:rPr>
        <w:t>-</w:t>
      </w:r>
      <w:r w:rsidRPr="003A11CB">
        <w:rPr>
          <w:snapToGrid/>
          <w:kern w:val="0"/>
          <w:szCs w:val="22"/>
        </w:rPr>
        <w:t>9225 MHz, the maritime radionavigation service is limited to shore-based radars.</w:t>
      </w:r>
    </w:p>
    <w:p w:rsidR="00807703" w:rsidRPr="003A11CB" w:rsidP="003A11CB" w14:paraId="4EFD5F13" w14:textId="77777777">
      <w:pPr>
        <w:spacing w:after="120"/>
        <w:ind w:firstLine="720"/>
        <w:rPr>
          <w:snapToGrid/>
          <w:kern w:val="0"/>
          <w:szCs w:val="22"/>
        </w:rPr>
      </w:pPr>
      <w:r w:rsidRPr="003A11CB">
        <w:rPr>
          <w:bCs/>
          <w:snapToGrid/>
          <w:kern w:val="0"/>
          <w:szCs w:val="22"/>
          <w:lang w:val="en-GB"/>
        </w:rPr>
        <w:t>(473)  </w:t>
      </w:r>
      <w:r w:rsidRPr="003A11CB">
        <w:rPr>
          <w:bCs/>
          <w:snapToGrid/>
          <w:kern w:val="0"/>
          <w:szCs w:val="22"/>
        </w:rPr>
        <w:t>5.473</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Armenia, Austria, Azerbaijan, Belarus, Cuba, the Russian Federation, Georgia, Hungary, Mongolia, Uzbekistan, Poland, Kyrgyzstan, Romania, Tajikistan, Turkmenistan and Ukraine, the bands 8850</w:t>
      </w:r>
      <w:r w:rsidRPr="003A11CB">
        <w:rPr>
          <w:snapToGrid/>
          <w:spacing w:val="-5"/>
          <w:kern w:val="0"/>
          <w:szCs w:val="22"/>
        </w:rPr>
        <w:t>-</w:t>
      </w:r>
      <w:r w:rsidRPr="003A11CB">
        <w:rPr>
          <w:snapToGrid/>
          <w:kern w:val="0"/>
          <w:szCs w:val="22"/>
        </w:rPr>
        <w:t>9000 MHz and 9200</w:t>
      </w:r>
      <w:r w:rsidRPr="003A11CB">
        <w:rPr>
          <w:snapToGrid/>
          <w:spacing w:val="-5"/>
          <w:kern w:val="0"/>
          <w:szCs w:val="22"/>
        </w:rPr>
        <w:t>-</w:t>
      </w:r>
      <w:r w:rsidRPr="003A11CB">
        <w:rPr>
          <w:snapToGrid/>
          <w:kern w:val="0"/>
          <w:szCs w:val="22"/>
        </w:rPr>
        <w:t>9300 MHz are also allocated to the radionavigation service on a primary basis.</w:t>
      </w:r>
    </w:p>
    <w:p w:rsidR="00807703" w:rsidRPr="003A11CB" w:rsidP="003A11CB" w14:paraId="69354985" w14:textId="77777777">
      <w:pPr>
        <w:spacing w:after="120"/>
        <w:ind w:firstLine="720"/>
        <w:rPr>
          <w:snapToGrid/>
          <w:kern w:val="0"/>
          <w:szCs w:val="22"/>
        </w:rPr>
      </w:pPr>
      <w:r w:rsidRPr="003A11CB">
        <w:rPr>
          <w:snapToGrid/>
          <w:kern w:val="0"/>
          <w:szCs w:val="22"/>
        </w:rPr>
        <w:t>(i)  5.473A</w:t>
      </w:r>
      <w:r w:rsidRPr="003A11CB">
        <w:rPr>
          <w:bCs/>
          <w:snapToGrid/>
          <w:kern w:val="0"/>
          <w:szCs w:val="22"/>
          <w:lang w:val="en-GB"/>
        </w:rPr>
        <w:t>  </w:t>
      </w:r>
      <w:r w:rsidRPr="003A11CB">
        <w:rPr>
          <w:snapToGrid/>
          <w:kern w:val="0"/>
          <w:szCs w:val="22"/>
        </w:rPr>
        <w:t>In the band 9000</w:t>
      </w:r>
      <w:r w:rsidRPr="003A11CB">
        <w:rPr>
          <w:snapToGrid/>
          <w:kern w:val="0"/>
          <w:szCs w:val="22"/>
        </w:rPr>
        <w:noBreakHyphen/>
        <w:t>9200 MHz, stations operating in the radiolocation service shall not cause harmful interference to, nor claim protection from, systems identified in No. 5.337 operating in the aeronautical radionavigation service, or radar systems in the maritime radionavigation service operating in this band on a primary basis in the countries listed in No. 5.471.</w:t>
      </w:r>
    </w:p>
    <w:p w:rsidR="00807703" w:rsidRPr="003A11CB" w:rsidP="003A11CB" w14:paraId="3C52698E" w14:textId="77777777">
      <w:pPr>
        <w:spacing w:after="120"/>
        <w:ind w:firstLine="720"/>
        <w:rPr>
          <w:snapToGrid/>
          <w:kern w:val="0"/>
          <w:szCs w:val="22"/>
        </w:rPr>
      </w:pPr>
      <w:r w:rsidRPr="003A11CB">
        <w:rPr>
          <w:snapToGrid/>
          <w:kern w:val="0"/>
          <w:szCs w:val="22"/>
        </w:rPr>
        <w:t>(ii)  [Reserved]</w:t>
      </w:r>
    </w:p>
    <w:p w:rsidR="00807703" w:rsidRPr="003A11CB" w:rsidP="003A11CB" w14:paraId="40A83830" w14:textId="77777777">
      <w:pPr>
        <w:spacing w:after="120"/>
        <w:rPr>
          <w:snapToGrid/>
          <w:kern w:val="0"/>
          <w:szCs w:val="22"/>
        </w:rPr>
      </w:pPr>
      <w:r w:rsidRPr="003A11CB">
        <w:rPr>
          <w:bCs/>
          <w:snapToGrid/>
          <w:kern w:val="0"/>
          <w:szCs w:val="22"/>
          <w:lang w:val="en-GB"/>
        </w:rPr>
        <w:tab/>
        <w:t>(474)  </w:t>
      </w:r>
      <w:r w:rsidRPr="003A11CB">
        <w:rPr>
          <w:bCs/>
          <w:snapToGrid/>
          <w:kern w:val="0"/>
          <w:szCs w:val="22"/>
        </w:rPr>
        <w:t>5.474</w:t>
      </w:r>
      <w:r w:rsidRPr="003A11CB">
        <w:rPr>
          <w:bCs/>
          <w:snapToGrid/>
          <w:kern w:val="0"/>
          <w:szCs w:val="22"/>
          <w:lang w:val="en-GB"/>
        </w:rPr>
        <w:t>  </w:t>
      </w:r>
      <w:r w:rsidRPr="003A11CB">
        <w:rPr>
          <w:snapToGrid/>
          <w:kern w:val="0"/>
          <w:szCs w:val="22"/>
        </w:rPr>
        <w:t>In the band 9200</w:t>
      </w:r>
      <w:r w:rsidRPr="003A11CB">
        <w:rPr>
          <w:snapToGrid/>
          <w:spacing w:val="-5"/>
          <w:kern w:val="0"/>
          <w:szCs w:val="22"/>
        </w:rPr>
        <w:noBreakHyphen/>
      </w:r>
      <w:r w:rsidRPr="003A11CB">
        <w:rPr>
          <w:snapToGrid/>
          <w:kern w:val="0"/>
          <w:szCs w:val="22"/>
        </w:rPr>
        <w:t>9500 MHz, search and rescue transponders (SART) may be used, having due regard to the appropriate ITU</w:t>
      </w:r>
      <w:r w:rsidRPr="003A11CB">
        <w:rPr>
          <w:snapToGrid/>
          <w:kern w:val="0"/>
          <w:szCs w:val="22"/>
        </w:rPr>
        <w:noBreakHyphen/>
        <w:t>R Recommendation (see also Article 31).</w:t>
      </w:r>
    </w:p>
    <w:p w:rsidR="00807703" w:rsidRPr="003A11CB" w:rsidP="003A11CB" w14:paraId="10806DD8" w14:textId="77777777">
      <w:pPr>
        <w:spacing w:after="120"/>
        <w:ind w:firstLine="720"/>
        <w:rPr>
          <w:snapToGrid/>
          <w:kern w:val="0"/>
          <w:szCs w:val="22"/>
        </w:rPr>
      </w:pPr>
      <w:r w:rsidRPr="003A11CB">
        <w:rPr>
          <w:snapToGrid/>
          <w:kern w:val="0"/>
          <w:szCs w:val="22"/>
        </w:rPr>
        <w:t>(i)  5.474A</w:t>
      </w:r>
      <w:r w:rsidRPr="003A11CB">
        <w:rPr>
          <w:bCs/>
          <w:snapToGrid/>
          <w:kern w:val="0"/>
          <w:szCs w:val="22"/>
        </w:rPr>
        <w:t>  </w:t>
      </w:r>
      <w:r w:rsidRPr="003A11CB">
        <w:rPr>
          <w:snapToGrid/>
          <w:kern w:val="0"/>
          <w:szCs w:val="22"/>
        </w:rPr>
        <w:t>The use of the frequency bands 9200-9300 MHz and 9900-10 400 MHz by the Earth exploration-satellite service (active) is limited to systems requiring necessary bandwidth greater than 600 MHz that cannot be fully accommodated within the frequency band 9300-9900 MHz.  Such use is subject to agreement to be obtained under No. 9.21 from Algeria, Saudi Arabia, Bahrain, Egypt, Indonesia, Iran (Islamic Republic of), Lebanon and Tunisia.  An administration that has not replied under No. 9.52 is considered as not having agreed to the coordination request.  In this case, the notifying administration of the satellite system operating in the Earth exploration-satellite service (active) may request the assistance of the Bureau under Sub-Section IID of Article 9.</w:t>
      </w:r>
    </w:p>
    <w:p w:rsidR="00807703" w:rsidRPr="003A11CB" w:rsidP="003A11CB" w14:paraId="2A02BA3B" w14:textId="77777777">
      <w:pPr>
        <w:spacing w:after="120"/>
        <w:ind w:firstLine="720"/>
        <w:rPr>
          <w:snapToGrid/>
          <w:spacing w:val="1"/>
          <w:w w:val="105"/>
          <w:kern w:val="0"/>
          <w:szCs w:val="22"/>
        </w:rPr>
      </w:pPr>
      <w:r w:rsidRPr="003A11CB">
        <w:rPr>
          <w:snapToGrid/>
          <w:kern w:val="0"/>
          <w:szCs w:val="22"/>
        </w:rPr>
        <w:t>(ii)  </w:t>
      </w:r>
      <w:r w:rsidRPr="003A11CB">
        <w:rPr>
          <w:bCs/>
          <w:snapToGrid/>
          <w:spacing w:val="1"/>
          <w:kern w:val="0"/>
          <w:szCs w:val="22"/>
        </w:rPr>
        <w:t>5.47</w:t>
      </w:r>
      <w:r w:rsidRPr="003A11CB">
        <w:rPr>
          <w:bCs/>
          <w:snapToGrid/>
          <w:spacing w:val="-1"/>
          <w:kern w:val="0"/>
          <w:szCs w:val="22"/>
        </w:rPr>
        <w:t>4</w:t>
      </w:r>
      <w:r w:rsidRPr="003A11CB">
        <w:rPr>
          <w:bCs/>
          <w:snapToGrid/>
          <w:kern w:val="0"/>
          <w:szCs w:val="22"/>
        </w:rPr>
        <w:t>B  </w:t>
      </w:r>
      <w:r w:rsidRPr="003A11CB">
        <w:rPr>
          <w:snapToGrid/>
          <w:kern w:val="0"/>
          <w:szCs w:val="22"/>
        </w:rPr>
        <w:t>Stations</w:t>
      </w:r>
      <w:r w:rsidRPr="003A11CB">
        <w:rPr>
          <w:snapToGrid/>
          <w:spacing w:val="24"/>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25"/>
          <w:kern w:val="0"/>
          <w:szCs w:val="22"/>
        </w:rPr>
        <w:t xml:space="preserve"> </w:t>
      </w:r>
      <w:r w:rsidRPr="003A11CB">
        <w:rPr>
          <w:snapToGrid/>
          <w:kern w:val="0"/>
          <w:szCs w:val="22"/>
        </w:rPr>
        <w:t>in</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kern w:val="0"/>
          <w:szCs w:val="22"/>
        </w:rPr>
        <w:t>Ear</w:t>
      </w:r>
      <w:r w:rsidRPr="003A11CB">
        <w:rPr>
          <w:snapToGrid/>
          <w:spacing w:val="2"/>
          <w:kern w:val="0"/>
          <w:szCs w:val="22"/>
        </w:rPr>
        <w:t>t</w:t>
      </w:r>
      <w:r w:rsidRPr="003A11CB">
        <w:rPr>
          <w:snapToGrid/>
          <w:kern w:val="0"/>
          <w:szCs w:val="22"/>
        </w:rPr>
        <w:t>h</w:t>
      </w:r>
      <w:r w:rsidRPr="003A11CB">
        <w:rPr>
          <w:snapToGrid/>
          <w:spacing w:val="20"/>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ploratio</w:t>
      </w:r>
      <w:r w:rsidRPr="003A11CB">
        <w:rPr>
          <w:snapToGrid/>
          <w:spacing w:val="3"/>
          <w:kern w:val="0"/>
          <w:szCs w:val="22"/>
        </w:rPr>
        <w:t>n</w:t>
      </w:r>
      <w:r w:rsidRPr="003A11CB">
        <w:rPr>
          <w:snapToGrid/>
          <w:spacing w:val="1"/>
          <w:kern w:val="0"/>
          <w:szCs w:val="22"/>
        </w:rPr>
        <w:t>-</w:t>
      </w:r>
      <w:r w:rsidRPr="003A11CB">
        <w:rPr>
          <w:snapToGrid/>
          <w:kern w:val="0"/>
          <w:szCs w:val="22"/>
        </w:rPr>
        <w:t>satell</w:t>
      </w:r>
      <w:r w:rsidRPr="003A11CB">
        <w:rPr>
          <w:snapToGrid/>
          <w:spacing w:val="2"/>
          <w:kern w:val="0"/>
          <w:szCs w:val="22"/>
        </w:rPr>
        <w:t>i</w:t>
      </w:r>
      <w:r w:rsidRPr="003A11CB">
        <w:rPr>
          <w:snapToGrid/>
          <w:kern w:val="0"/>
          <w:szCs w:val="22"/>
        </w:rPr>
        <w:t>te</w:t>
      </w:r>
      <w:r w:rsidRPr="003A11CB">
        <w:rPr>
          <w:snapToGrid/>
          <w:spacing w:val="2"/>
          <w:kern w:val="0"/>
          <w:szCs w:val="22"/>
        </w:rPr>
        <w:t xml:space="preserve"> </w:t>
      </w:r>
      <w:r w:rsidRPr="003A11CB">
        <w:rPr>
          <w:snapToGrid/>
          <w:kern w:val="0"/>
          <w:szCs w:val="22"/>
        </w:rPr>
        <w:t>(acti</w:t>
      </w:r>
      <w:r w:rsidRPr="003A11CB">
        <w:rPr>
          <w:snapToGrid/>
          <w:spacing w:val="-1"/>
          <w:kern w:val="0"/>
          <w:szCs w:val="22"/>
        </w:rPr>
        <w:t>v</w:t>
      </w:r>
      <w:r w:rsidRPr="003A11CB">
        <w:rPr>
          <w:snapToGrid/>
          <w:kern w:val="0"/>
          <w:szCs w:val="22"/>
        </w:rPr>
        <w:t>e)</w:t>
      </w:r>
      <w:r w:rsidRPr="003A11CB">
        <w:rPr>
          <w:snapToGrid/>
          <w:spacing w:val="2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w:t>
      </w:r>
      <w:r w:rsidRPr="003A11CB">
        <w:rPr>
          <w:snapToGrid/>
          <w:spacing w:val="1"/>
          <w:kern w:val="0"/>
          <w:szCs w:val="22"/>
        </w:rPr>
        <w:t>c</w:t>
      </w:r>
      <w:r w:rsidRPr="003A11CB">
        <w:rPr>
          <w:snapToGrid/>
          <w:kern w:val="0"/>
          <w:szCs w:val="22"/>
        </w:rPr>
        <w:t>e</w:t>
      </w:r>
      <w:r w:rsidRPr="003A11CB">
        <w:rPr>
          <w:snapToGrid/>
          <w:spacing w:val="2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20"/>
          <w:kern w:val="0"/>
          <w:szCs w:val="22"/>
        </w:rPr>
        <w:t xml:space="preserve"> </w:t>
      </w:r>
      <w:r w:rsidRPr="003A11CB">
        <w:rPr>
          <w:snapToGrid/>
          <w:kern w:val="0"/>
          <w:szCs w:val="22"/>
        </w:rPr>
        <w:t>c</w:t>
      </w:r>
      <w:r w:rsidRPr="003A11CB">
        <w:rPr>
          <w:snapToGrid/>
          <w:spacing w:val="3"/>
          <w:kern w:val="0"/>
          <w:szCs w:val="22"/>
        </w:rPr>
        <w:t>o</w:t>
      </w:r>
      <w:r w:rsidRPr="003A11CB">
        <w:rPr>
          <w:snapToGrid/>
          <w:spacing w:val="-3"/>
          <w:kern w:val="0"/>
          <w:szCs w:val="22"/>
        </w:rPr>
        <w:t>m</w:t>
      </w:r>
      <w:r w:rsidRPr="003A11CB">
        <w:rPr>
          <w:snapToGrid/>
          <w:spacing w:val="1"/>
          <w:kern w:val="0"/>
          <w:szCs w:val="22"/>
        </w:rPr>
        <w:t>pl</w:t>
      </w:r>
      <w:r w:rsidRPr="003A11CB">
        <w:rPr>
          <w:snapToGrid/>
          <w:kern w:val="0"/>
          <w:szCs w:val="22"/>
        </w:rPr>
        <w:t>y</w:t>
      </w:r>
      <w:r w:rsidRPr="003A11CB">
        <w:rPr>
          <w:snapToGrid/>
          <w:spacing w:val="22"/>
          <w:kern w:val="0"/>
          <w:szCs w:val="22"/>
        </w:rPr>
        <w:t xml:space="preserve"> </w:t>
      </w:r>
      <w:r w:rsidRPr="003A11CB">
        <w:rPr>
          <w:snapToGrid/>
          <w:spacing w:val="-2"/>
          <w:kern w:val="0"/>
          <w:szCs w:val="22"/>
        </w:rPr>
        <w:t>w</w:t>
      </w:r>
      <w:r w:rsidRPr="003A11CB">
        <w:rPr>
          <w:snapToGrid/>
          <w:spacing w:val="1"/>
          <w:kern w:val="0"/>
          <w:szCs w:val="22"/>
        </w:rPr>
        <w:t>i</w:t>
      </w:r>
      <w:r w:rsidRPr="003A11CB">
        <w:rPr>
          <w:snapToGrid/>
          <w:kern w:val="0"/>
          <w:szCs w:val="22"/>
        </w:rPr>
        <w:t>th</w:t>
      </w:r>
      <w:r w:rsidRPr="003A11CB">
        <w:rPr>
          <w:snapToGrid/>
          <w:spacing w:val="21"/>
          <w:kern w:val="0"/>
          <w:szCs w:val="22"/>
        </w:rPr>
        <w:t xml:space="preserve"> </w:t>
      </w:r>
      <w:r w:rsidRPr="003A11CB">
        <w:rPr>
          <w:snapToGrid/>
          <w:spacing w:val="1"/>
          <w:w w:val="102"/>
          <w:kern w:val="0"/>
          <w:szCs w:val="22"/>
        </w:rPr>
        <w:t>R</w:t>
      </w:r>
      <w:r w:rsidRPr="003A11CB">
        <w:rPr>
          <w:snapToGrid/>
          <w:w w:val="102"/>
          <w:kern w:val="0"/>
          <w:szCs w:val="22"/>
        </w:rPr>
        <w:t>eco</w:t>
      </w:r>
      <w:r w:rsidRPr="003A11CB">
        <w:rPr>
          <w:snapToGrid/>
          <w:spacing w:val="-1"/>
          <w:w w:val="102"/>
          <w:kern w:val="0"/>
          <w:szCs w:val="22"/>
        </w:rPr>
        <w:t>mm</w:t>
      </w:r>
      <w:r w:rsidRPr="003A11CB">
        <w:rPr>
          <w:snapToGrid/>
          <w:spacing w:val="2"/>
          <w:w w:val="102"/>
          <w:kern w:val="0"/>
          <w:szCs w:val="22"/>
        </w:rPr>
        <w:t>e</w:t>
      </w:r>
      <w:r w:rsidRPr="003A11CB">
        <w:rPr>
          <w:snapToGrid/>
          <w:spacing w:val="-1"/>
          <w:w w:val="102"/>
          <w:kern w:val="0"/>
          <w:szCs w:val="22"/>
        </w:rPr>
        <w:t>n</w:t>
      </w:r>
      <w:r w:rsidRPr="003A11CB">
        <w:rPr>
          <w:snapToGrid/>
          <w:spacing w:val="1"/>
          <w:w w:val="102"/>
          <w:kern w:val="0"/>
          <w:szCs w:val="22"/>
        </w:rPr>
        <w:t>d</w:t>
      </w:r>
      <w:r w:rsidRPr="003A11CB">
        <w:rPr>
          <w:snapToGrid/>
          <w:w w:val="102"/>
          <w:kern w:val="0"/>
          <w:szCs w:val="22"/>
        </w:rPr>
        <w:t xml:space="preserve">ation </w:t>
      </w:r>
      <w:r w:rsidRPr="003A11CB">
        <w:rPr>
          <w:snapToGrid/>
          <w:spacing w:val="1"/>
          <w:kern w:val="0"/>
          <w:szCs w:val="22"/>
        </w:rPr>
        <w:t>I</w:t>
      </w:r>
      <w:r w:rsidRPr="003A11CB">
        <w:rPr>
          <w:snapToGrid/>
          <w:spacing w:val="2"/>
          <w:kern w:val="0"/>
          <w:szCs w:val="22"/>
        </w:rPr>
        <w:t>T</w:t>
      </w:r>
      <w:r w:rsidRPr="003A11CB">
        <w:rPr>
          <w:snapToGrid/>
          <w:spacing w:val="1"/>
          <w:kern w:val="0"/>
          <w:szCs w:val="22"/>
        </w:rPr>
        <w:t>U</w:t>
      </w:r>
      <w:r w:rsidRPr="003A11CB">
        <w:rPr>
          <w:snapToGrid/>
          <w:spacing w:val="-1"/>
          <w:kern w:val="0"/>
          <w:szCs w:val="22"/>
        </w:rPr>
        <w:t>-</w:t>
      </w:r>
      <w:r w:rsidRPr="003A11CB">
        <w:rPr>
          <w:snapToGrid/>
          <w:kern w:val="0"/>
          <w:szCs w:val="22"/>
        </w:rPr>
        <w:t>R</w:t>
      </w:r>
      <w:r w:rsidRPr="003A11CB">
        <w:rPr>
          <w:snapToGrid/>
          <w:spacing w:val="8"/>
          <w:kern w:val="0"/>
          <w:szCs w:val="22"/>
        </w:rPr>
        <w:t xml:space="preserve"> </w:t>
      </w:r>
      <w:r w:rsidRPr="003A11CB">
        <w:rPr>
          <w:snapToGrid/>
          <w:spacing w:val="-1"/>
          <w:kern w:val="0"/>
          <w:szCs w:val="22"/>
        </w:rPr>
        <w:t>R</w:t>
      </w:r>
      <w:r w:rsidRPr="003A11CB">
        <w:rPr>
          <w:snapToGrid/>
          <w:kern w:val="0"/>
          <w:szCs w:val="22"/>
        </w:rPr>
        <w:t>S</w:t>
      </w:r>
      <w:r w:rsidRPr="003A11CB">
        <w:rPr>
          <w:snapToGrid/>
          <w:spacing w:val="1"/>
          <w:kern w:val="0"/>
          <w:szCs w:val="22"/>
        </w:rPr>
        <w:t>.2066</w:t>
      </w:r>
      <w:r w:rsidRPr="003A11CB">
        <w:rPr>
          <w:snapToGrid/>
          <w:spacing w:val="-1"/>
          <w:kern w:val="0"/>
          <w:szCs w:val="22"/>
        </w:rPr>
        <w:t>-</w:t>
      </w:r>
      <w:r w:rsidRPr="003A11CB">
        <w:rPr>
          <w:snapToGrid/>
          <w:spacing w:val="1"/>
          <w:kern w:val="0"/>
          <w:szCs w:val="22"/>
        </w:rPr>
        <w:t>0</w:t>
      </w:r>
      <w:r w:rsidRPr="003A11CB">
        <w:rPr>
          <w:snapToGrid/>
          <w:kern w:val="0"/>
          <w:szCs w:val="22"/>
        </w:rPr>
        <w:t>.</w:t>
      </w:r>
    </w:p>
    <w:p w:rsidR="00807703" w:rsidRPr="003A11CB" w:rsidP="003A11CB" w14:paraId="45AF3D34" w14:textId="77777777">
      <w:pPr>
        <w:spacing w:after="120"/>
        <w:ind w:firstLine="720"/>
        <w:rPr>
          <w:snapToGrid/>
          <w:kern w:val="0"/>
          <w:szCs w:val="22"/>
        </w:rPr>
      </w:pPr>
      <w:r w:rsidRPr="003A11CB">
        <w:rPr>
          <w:snapToGrid/>
          <w:kern w:val="0"/>
          <w:szCs w:val="22"/>
        </w:rPr>
        <w:t>(iii)  </w:t>
      </w:r>
      <w:r w:rsidRPr="003A11CB">
        <w:rPr>
          <w:bCs/>
          <w:snapToGrid/>
          <w:spacing w:val="1"/>
          <w:kern w:val="0"/>
          <w:szCs w:val="22"/>
        </w:rPr>
        <w:t>5.474</w:t>
      </w:r>
      <w:r w:rsidRPr="003A11CB">
        <w:rPr>
          <w:bCs/>
          <w:snapToGrid/>
          <w:kern w:val="0"/>
          <w:szCs w:val="22"/>
        </w:rPr>
        <w:t>C  </w:t>
      </w:r>
      <w:r w:rsidRPr="003A11CB">
        <w:rPr>
          <w:snapToGrid/>
          <w:kern w:val="0"/>
          <w:szCs w:val="22"/>
        </w:rPr>
        <w:t>Stations</w:t>
      </w:r>
      <w:r w:rsidRPr="003A11CB">
        <w:rPr>
          <w:snapToGrid/>
          <w:spacing w:val="24"/>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25"/>
          <w:kern w:val="0"/>
          <w:szCs w:val="22"/>
        </w:rPr>
        <w:t xml:space="preserve"> </w:t>
      </w:r>
      <w:r w:rsidRPr="003A11CB">
        <w:rPr>
          <w:snapToGrid/>
          <w:kern w:val="0"/>
          <w:szCs w:val="22"/>
        </w:rPr>
        <w:t>in</w:t>
      </w:r>
      <w:r w:rsidRPr="003A11CB">
        <w:rPr>
          <w:snapToGrid/>
          <w:spacing w:val="1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8"/>
          <w:kern w:val="0"/>
          <w:szCs w:val="22"/>
        </w:rPr>
        <w:t xml:space="preserve"> </w:t>
      </w:r>
      <w:r w:rsidRPr="003A11CB">
        <w:rPr>
          <w:snapToGrid/>
          <w:kern w:val="0"/>
          <w:szCs w:val="22"/>
        </w:rPr>
        <w:t>Ear</w:t>
      </w:r>
      <w:r w:rsidRPr="003A11CB">
        <w:rPr>
          <w:snapToGrid/>
          <w:spacing w:val="2"/>
          <w:kern w:val="0"/>
          <w:szCs w:val="22"/>
        </w:rPr>
        <w:t>t</w:t>
      </w:r>
      <w:r w:rsidRPr="003A11CB">
        <w:rPr>
          <w:snapToGrid/>
          <w:kern w:val="0"/>
          <w:szCs w:val="22"/>
        </w:rPr>
        <w:t>h</w:t>
      </w:r>
      <w:r w:rsidRPr="003A11CB">
        <w:rPr>
          <w:snapToGrid/>
          <w:spacing w:val="20"/>
          <w:kern w:val="0"/>
          <w:szCs w:val="22"/>
        </w:rPr>
        <w:t xml:space="preserve"> </w:t>
      </w:r>
      <w:r w:rsidRPr="003A11CB">
        <w:rPr>
          <w:snapToGrid/>
          <w:kern w:val="0"/>
          <w:szCs w:val="22"/>
        </w:rPr>
        <w:t>e</w:t>
      </w:r>
      <w:r w:rsidRPr="003A11CB">
        <w:rPr>
          <w:snapToGrid/>
          <w:spacing w:val="-1"/>
          <w:kern w:val="0"/>
          <w:szCs w:val="22"/>
        </w:rPr>
        <w:t>x</w:t>
      </w:r>
      <w:r w:rsidRPr="003A11CB">
        <w:rPr>
          <w:snapToGrid/>
          <w:kern w:val="0"/>
          <w:szCs w:val="22"/>
        </w:rPr>
        <w:t>ploratio</w:t>
      </w:r>
      <w:r w:rsidRPr="003A11CB">
        <w:rPr>
          <w:snapToGrid/>
          <w:spacing w:val="3"/>
          <w:kern w:val="0"/>
          <w:szCs w:val="22"/>
        </w:rPr>
        <w:t>n</w:t>
      </w:r>
      <w:r w:rsidRPr="003A11CB">
        <w:rPr>
          <w:snapToGrid/>
          <w:spacing w:val="1"/>
          <w:kern w:val="0"/>
          <w:szCs w:val="22"/>
        </w:rPr>
        <w:t>-</w:t>
      </w:r>
      <w:r w:rsidRPr="003A11CB">
        <w:rPr>
          <w:snapToGrid/>
          <w:kern w:val="0"/>
          <w:szCs w:val="22"/>
        </w:rPr>
        <w:t>satell</w:t>
      </w:r>
      <w:r w:rsidRPr="003A11CB">
        <w:rPr>
          <w:snapToGrid/>
          <w:spacing w:val="2"/>
          <w:kern w:val="0"/>
          <w:szCs w:val="22"/>
        </w:rPr>
        <w:t>i</w:t>
      </w:r>
      <w:r w:rsidRPr="003A11CB">
        <w:rPr>
          <w:snapToGrid/>
          <w:kern w:val="0"/>
          <w:szCs w:val="22"/>
        </w:rPr>
        <w:t>te (acti</w:t>
      </w:r>
      <w:r w:rsidRPr="003A11CB">
        <w:rPr>
          <w:snapToGrid/>
          <w:spacing w:val="-1"/>
          <w:kern w:val="0"/>
          <w:szCs w:val="22"/>
        </w:rPr>
        <w:t>v</w:t>
      </w:r>
      <w:r w:rsidRPr="003A11CB">
        <w:rPr>
          <w:snapToGrid/>
          <w:kern w:val="0"/>
          <w:szCs w:val="22"/>
        </w:rPr>
        <w:t>e)</w:t>
      </w:r>
      <w:r w:rsidRPr="003A11CB">
        <w:rPr>
          <w:snapToGrid/>
          <w:spacing w:val="27"/>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23"/>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all</w:t>
      </w:r>
      <w:r w:rsidRPr="003A11CB">
        <w:rPr>
          <w:snapToGrid/>
          <w:spacing w:val="20"/>
          <w:kern w:val="0"/>
          <w:szCs w:val="22"/>
        </w:rPr>
        <w:t xml:space="preserve"> </w:t>
      </w:r>
      <w:r w:rsidRPr="003A11CB">
        <w:rPr>
          <w:snapToGrid/>
          <w:kern w:val="0"/>
          <w:szCs w:val="22"/>
        </w:rPr>
        <w:t>c</w:t>
      </w:r>
      <w:r w:rsidRPr="003A11CB">
        <w:rPr>
          <w:snapToGrid/>
          <w:spacing w:val="3"/>
          <w:kern w:val="0"/>
          <w:szCs w:val="22"/>
        </w:rPr>
        <w:t>o</w:t>
      </w:r>
      <w:r w:rsidRPr="003A11CB">
        <w:rPr>
          <w:snapToGrid/>
          <w:spacing w:val="-3"/>
          <w:kern w:val="0"/>
          <w:szCs w:val="22"/>
        </w:rPr>
        <w:t>m</w:t>
      </w:r>
      <w:r w:rsidRPr="003A11CB">
        <w:rPr>
          <w:snapToGrid/>
          <w:spacing w:val="1"/>
          <w:kern w:val="0"/>
          <w:szCs w:val="22"/>
        </w:rPr>
        <w:t>pl</w:t>
      </w:r>
      <w:r w:rsidRPr="003A11CB">
        <w:rPr>
          <w:snapToGrid/>
          <w:kern w:val="0"/>
          <w:szCs w:val="22"/>
        </w:rPr>
        <w:t>y</w:t>
      </w:r>
      <w:r w:rsidRPr="003A11CB">
        <w:rPr>
          <w:snapToGrid/>
          <w:spacing w:val="22"/>
          <w:kern w:val="0"/>
          <w:szCs w:val="22"/>
        </w:rPr>
        <w:t xml:space="preserve"> </w:t>
      </w:r>
      <w:r w:rsidRPr="003A11CB">
        <w:rPr>
          <w:snapToGrid/>
          <w:spacing w:val="-2"/>
          <w:kern w:val="0"/>
          <w:szCs w:val="22"/>
        </w:rPr>
        <w:t>w</w:t>
      </w:r>
      <w:r w:rsidRPr="003A11CB">
        <w:rPr>
          <w:snapToGrid/>
          <w:spacing w:val="1"/>
          <w:kern w:val="0"/>
          <w:szCs w:val="22"/>
        </w:rPr>
        <w:t>i</w:t>
      </w:r>
      <w:r w:rsidRPr="003A11CB">
        <w:rPr>
          <w:snapToGrid/>
          <w:kern w:val="0"/>
          <w:szCs w:val="22"/>
        </w:rPr>
        <w:t>th</w:t>
      </w:r>
      <w:r w:rsidRPr="003A11CB">
        <w:rPr>
          <w:snapToGrid/>
          <w:spacing w:val="21"/>
          <w:kern w:val="0"/>
          <w:szCs w:val="22"/>
        </w:rPr>
        <w:t xml:space="preserve"> </w:t>
      </w:r>
      <w:r w:rsidRPr="003A11CB">
        <w:rPr>
          <w:snapToGrid/>
          <w:spacing w:val="1"/>
          <w:w w:val="102"/>
          <w:kern w:val="0"/>
          <w:szCs w:val="22"/>
        </w:rPr>
        <w:t>R</w:t>
      </w:r>
      <w:r w:rsidRPr="003A11CB">
        <w:rPr>
          <w:snapToGrid/>
          <w:w w:val="102"/>
          <w:kern w:val="0"/>
          <w:szCs w:val="22"/>
        </w:rPr>
        <w:t>eco</w:t>
      </w:r>
      <w:r w:rsidRPr="003A11CB">
        <w:rPr>
          <w:snapToGrid/>
          <w:spacing w:val="-1"/>
          <w:w w:val="102"/>
          <w:kern w:val="0"/>
          <w:szCs w:val="22"/>
        </w:rPr>
        <w:t>mm</w:t>
      </w:r>
      <w:r w:rsidRPr="003A11CB">
        <w:rPr>
          <w:snapToGrid/>
          <w:spacing w:val="2"/>
          <w:w w:val="102"/>
          <w:kern w:val="0"/>
          <w:szCs w:val="22"/>
        </w:rPr>
        <w:t>e</w:t>
      </w:r>
      <w:r w:rsidRPr="003A11CB">
        <w:rPr>
          <w:snapToGrid/>
          <w:spacing w:val="-1"/>
          <w:w w:val="102"/>
          <w:kern w:val="0"/>
          <w:szCs w:val="22"/>
        </w:rPr>
        <w:t>n</w:t>
      </w:r>
      <w:r w:rsidRPr="003A11CB">
        <w:rPr>
          <w:snapToGrid/>
          <w:spacing w:val="1"/>
          <w:w w:val="102"/>
          <w:kern w:val="0"/>
          <w:szCs w:val="22"/>
        </w:rPr>
        <w:t>d</w:t>
      </w:r>
      <w:r w:rsidRPr="003A11CB">
        <w:rPr>
          <w:snapToGrid/>
          <w:w w:val="102"/>
          <w:kern w:val="0"/>
          <w:szCs w:val="22"/>
        </w:rPr>
        <w:t xml:space="preserve">ation </w:t>
      </w:r>
      <w:r w:rsidRPr="003A11CB">
        <w:rPr>
          <w:snapToGrid/>
          <w:spacing w:val="1"/>
          <w:kern w:val="0"/>
          <w:szCs w:val="22"/>
        </w:rPr>
        <w:t>I</w:t>
      </w:r>
      <w:r w:rsidRPr="003A11CB">
        <w:rPr>
          <w:snapToGrid/>
          <w:spacing w:val="2"/>
          <w:kern w:val="0"/>
          <w:szCs w:val="22"/>
        </w:rPr>
        <w:t>T</w:t>
      </w:r>
      <w:r w:rsidRPr="003A11CB">
        <w:rPr>
          <w:snapToGrid/>
          <w:spacing w:val="1"/>
          <w:kern w:val="0"/>
          <w:szCs w:val="22"/>
        </w:rPr>
        <w:t>U</w:t>
      </w:r>
      <w:r w:rsidRPr="003A11CB">
        <w:rPr>
          <w:snapToGrid/>
          <w:spacing w:val="-1"/>
          <w:kern w:val="0"/>
          <w:szCs w:val="22"/>
        </w:rPr>
        <w:t>-</w:t>
      </w:r>
      <w:r w:rsidRPr="003A11CB">
        <w:rPr>
          <w:snapToGrid/>
          <w:kern w:val="0"/>
          <w:szCs w:val="22"/>
        </w:rPr>
        <w:t>R</w:t>
      </w:r>
      <w:r w:rsidRPr="003A11CB">
        <w:rPr>
          <w:snapToGrid/>
          <w:spacing w:val="8"/>
          <w:kern w:val="0"/>
          <w:szCs w:val="22"/>
        </w:rPr>
        <w:t xml:space="preserve"> </w:t>
      </w:r>
      <w:r w:rsidRPr="003A11CB">
        <w:rPr>
          <w:snapToGrid/>
          <w:spacing w:val="-1"/>
          <w:kern w:val="0"/>
          <w:szCs w:val="22"/>
        </w:rPr>
        <w:t>R</w:t>
      </w:r>
      <w:r w:rsidRPr="003A11CB">
        <w:rPr>
          <w:snapToGrid/>
          <w:kern w:val="0"/>
          <w:szCs w:val="22"/>
        </w:rPr>
        <w:t>S</w:t>
      </w:r>
      <w:r w:rsidRPr="003A11CB">
        <w:rPr>
          <w:snapToGrid/>
          <w:spacing w:val="1"/>
          <w:kern w:val="0"/>
          <w:szCs w:val="22"/>
        </w:rPr>
        <w:t>.2065</w:t>
      </w:r>
      <w:r w:rsidRPr="003A11CB">
        <w:rPr>
          <w:snapToGrid/>
          <w:spacing w:val="-1"/>
          <w:kern w:val="0"/>
          <w:szCs w:val="22"/>
        </w:rPr>
        <w:t>-</w:t>
      </w:r>
      <w:r w:rsidRPr="003A11CB">
        <w:rPr>
          <w:snapToGrid/>
          <w:spacing w:val="1"/>
          <w:kern w:val="0"/>
          <w:szCs w:val="22"/>
        </w:rPr>
        <w:t>0</w:t>
      </w:r>
      <w:r w:rsidRPr="003A11CB">
        <w:rPr>
          <w:snapToGrid/>
          <w:kern w:val="0"/>
          <w:szCs w:val="22"/>
        </w:rPr>
        <w:t>.</w:t>
      </w:r>
    </w:p>
    <w:p w:rsidR="00807703" w:rsidRPr="003A11CB" w:rsidP="003A11CB" w14:paraId="6ECBD093" w14:textId="77777777">
      <w:pPr>
        <w:spacing w:after="120"/>
        <w:ind w:firstLine="720"/>
        <w:rPr>
          <w:snapToGrid/>
          <w:kern w:val="0"/>
          <w:szCs w:val="22"/>
        </w:rPr>
      </w:pPr>
      <w:r w:rsidRPr="003A11CB">
        <w:rPr>
          <w:snapToGrid/>
          <w:kern w:val="0"/>
          <w:szCs w:val="22"/>
        </w:rPr>
        <w:t>(iv)  </w:t>
      </w:r>
      <w:r w:rsidRPr="003A11CB">
        <w:rPr>
          <w:bCs/>
          <w:snapToGrid/>
          <w:spacing w:val="1"/>
          <w:kern w:val="0"/>
          <w:szCs w:val="22"/>
        </w:rPr>
        <w:t>5.474</w:t>
      </w:r>
      <w:r w:rsidRPr="003A11CB">
        <w:rPr>
          <w:bCs/>
          <w:snapToGrid/>
          <w:kern w:val="0"/>
          <w:szCs w:val="22"/>
        </w:rPr>
        <w:t>D  </w:t>
      </w:r>
      <w:r w:rsidRPr="003A11CB">
        <w:rPr>
          <w:snapToGrid/>
          <w:kern w:val="0"/>
          <w:szCs w:val="22"/>
        </w:rPr>
        <w:t>Stations</w:t>
      </w:r>
      <w:r w:rsidRPr="003A11CB">
        <w:rPr>
          <w:snapToGrid/>
          <w:spacing w:val="14"/>
          <w:kern w:val="0"/>
          <w:szCs w:val="22"/>
        </w:rPr>
        <w:t xml:space="preserve"> </w:t>
      </w:r>
      <w:r w:rsidRPr="003A11CB">
        <w:rPr>
          <w:snapToGrid/>
          <w:kern w:val="0"/>
          <w:szCs w:val="22"/>
        </w:rPr>
        <w:t>in</w:t>
      </w:r>
      <w:r w:rsidRPr="003A11CB">
        <w:rPr>
          <w:snapToGrid/>
          <w:spacing w:val="6"/>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8"/>
          <w:kern w:val="0"/>
          <w:szCs w:val="22"/>
        </w:rPr>
        <w:t xml:space="preserve"> </w:t>
      </w:r>
      <w:r w:rsidRPr="003A11CB">
        <w:rPr>
          <w:snapToGrid/>
          <w:kern w:val="0"/>
          <w:szCs w:val="22"/>
        </w:rPr>
        <w:t>Ea</w:t>
      </w:r>
      <w:r w:rsidRPr="003A11CB">
        <w:rPr>
          <w:snapToGrid/>
          <w:spacing w:val="2"/>
          <w:kern w:val="0"/>
          <w:szCs w:val="22"/>
        </w:rPr>
        <w:t>r</w:t>
      </w:r>
      <w:r w:rsidRPr="003A11CB">
        <w:rPr>
          <w:snapToGrid/>
          <w:kern w:val="0"/>
          <w:szCs w:val="22"/>
        </w:rPr>
        <w:t>th</w:t>
      </w:r>
      <w:r w:rsidRPr="003A11CB">
        <w:rPr>
          <w:snapToGrid/>
          <w:spacing w:val="10"/>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ploration-satellite</w:t>
      </w:r>
      <w:r w:rsidRPr="003A11CB">
        <w:rPr>
          <w:snapToGrid/>
          <w:spacing w:val="29"/>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3"/>
          <w:kern w:val="0"/>
          <w:szCs w:val="22"/>
        </w:rPr>
        <w:t xml:space="preserve"> </w:t>
      </w:r>
      <w:r w:rsidRPr="003A11CB">
        <w:rPr>
          <w:snapToGrid/>
          <w:kern w:val="0"/>
          <w:szCs w:val="22"/>
        </w:rPr>
        <w:t>(act</w:t>
      </w:r>
      <w:r w:rsidRPr="003A11CB">
        <w:rPr>
          <w:snapToGrid/>
          <w:spacing w:val="1"/>
          <w:kern w:val="0"/>
          <w:szCs w:val="22"/>
        </w:rPr>
        <w:t>i</w:t>
      </w:r>
      <w:r w:rsidRPr="003A11CB">
        <w:rPr>
          <w:snapToGrid/>
          <w:spacing w:val="-2"/>
          <w:kern w:val="0"/>
          <w:szCs w:val="22"/>
        </w:rPr>
        <w:t>v</w:t>
      </w:r>
      <w:r w:rsidRPr="003A11CB">
        <w:rPr>
          <w:snapToGrid/>
          <w:kern w:val="0"/>
          <w:szCs w:val="22"/>
        </w:rPr>
        <w:t>e)</w:t>
      </w:r>
      <w:r w:rsidRPr="003A11CB">
        <w:rPr>
          <w:snapToGrid/>
          <w:spacing w:val="14"/>
          <w:kern w:val="0"/>
          <w:szCs w:val="22"/>
        </w:rPr>
        <w:t xml:space="preserve"> </w:t>
      </w:r>
      <w:r w:rsidRPr="003A11CB">
        <w:rPr>
          <w:snapToGrid/>
          <w:spacing w:val="1"/>
          <w:kern w:val="0"/>
          <w:szCs w:val="22"/>
        </w:rPr>
        <w:t>sh</w:t>
      </w:r>
      <w:r w:rsidRPr="003A11CB">
        <w:rPr>
          <w:snapToGrid/>
          <w:kern w:val="0"/>
          <w:szCs w:val="22"/>
        </w:rPr>
        <w:t>all</w:t>
      </w:r>
      <w:r w:rsidRPr="003A11CB">
        <w:rPr>
          <w:snapToGrid/>
          <w:spacing w:val="10"/>
          <w:kern w:val="0"/>
          <w:szCs w:val="22"/>
        </w:rPr>
        <w:t xml:space="preserve"> </w:t>
      </w:r>
      <w:r w:rsidRPr="003A11CB">
        <w:rPr>
          <w:snapToGrid/>
          <w:spacing w:val="-1"/>
          <w:kern w:val="0"/>
          <w:szCs w:val="22"/>
        </w:rPr>
        <w:t>n</w:t>
      </w:r>
      <w:r w:rsidRPr="003A11CB">
        <w:rPr>
          <w:snapToGrid/>
          <w:spacing w:val="1"/>
          <w:kern w:val="0"/>
          <w:szCs w:val="22"/>
        </w:rPr>
        <w:t>o</w:t>
      </w:r>
      <w:r w:rsidRPr="003A11CB">
        <w:rPr>
          <w:snapToGrid/>
          <w:kern w:val="0"/>
          <w:szCs w:val="22"/>
        </w:rPr>
        <w:t>t</w:t>
      </w:r>
      <w:r w:rsidRPr="003A11CB">
        <w:rPr>
          <w:snapToGrid/>
          <w:spacing w:val="9"/>
          <w:kern w:val="0"/>
          <w:szCs w:val="22"/>
        </w:rPr>
        <w:t xml:space="preserve"> </w:t>
      </w:r>
      <w:r w:rsidRPr="003A11CB">
        <w:rPr>
          <w:snapToGrid/>
          <w:kern w:val="0"/>
          <w:szCs w:val="22"/>
        </w:rPr>
        <w:t>cause</w:t>
      </w:r>
      <w:r w:rsidRPr="003A11CB">
        <w:rPr>
          <w:snapToGrid/>
          <w:spacing w:val="11"/>
          <w:kern w:val="0"/>
          <w:szCs w:val="22"/>
        </w:rPr>
        <w:t xml:space="preserve"> </w:t>
      </w:r>
      <w:r w:rsidRPr="003A11CB">
        <w:rPr>
          <w:snapToGrid/>
          <w:spacing w:val="-1"/>
          <w:kern w:val="0"/>
          <w:szCs w:val="22"/>
        </w:rPr>
        <w:t>h</w:t>
      </w:r>
      <w:r w:rsidRPr="003A11CB">
        <w:rPr>
          <w:snapToGrid/>
          <w:kern w:val="0"/>
          <w:szCs w:val="22"/>
        </w:rPr>
        <w:t>a</w:t>
      </w:r>
      <w:r w:rsidRPr="003A11CB">
        <w:rPr>
          <w:snapToGrid/>
          <w:spacing w:val="2"/>
          <w:kern w:val="0"/>
          <w:szCs w:val="22"/>
        </w:rPr>
        <w:t>r</w:t>
      </w:r>
      <w:r w:rsidRPr="003A11CB">
        <w:rPr>
          <w:snapToGrid/>
          <w:spacing w:val="-1"/>
          <w:kern w:val="0"/>
          <w:szCs w:val="22"/>
        </w:rPr>
        <w:t>m</w:t>
      </w:r>
      <w:r w:rsidRPr="003A11CB">
        <w:rPr>
          <w:snapToGrid/>
          <w:kern w:val="0"/>
          <w:szCs w:val="22"/>
        </w:rPr>
        <w:t>f</w:t>
      </w:r>
      <w:r w:rsidRPr="003A11CB">
        <w:rPr>
          <w:snapToGrid/>
          <w:spacing w:val="-1"/>
          <w:kern w:val="0"/>
          <w:szCs w:val="22"/>
        </w:rPr>
        <w:t>u</w:t>
      </w:r>
      <w:r w:rsidRPr="003A11CB">
        <w:rPr>
          <w:snapToGrid/>
          <w:kern w:val="0"/>
          <w:szCs w:val="22"/>
        </w:rPr>
        <w:t>l</w:t>
      </w:r>
      <w:r w:rsidRPr="003A11CB">
        <w:rPr>
          <w:snapToGrid/>
          <w:spacing w:val="14"/>
          <w:kern w:val="0"/>
          <w:szCs w:val="22"/>
        </w:rPr>
        <w:t xml:space="preserve"> </w:t>
      </w:r>
      <w:r w:rsidRPr="003A11CB">
        <w:rPr>
          <w:snapToGrid/>
          <w:spacing w:val="1"/>
          <w:kern w:val="0"/>
          <w:szCs w:val="22"/>
        </w:rPr>
        <w:t>i</w:t>
      </w:r>
      <w:r w:rsidRPr="003A11CB">
        <w:rPr>
          <w:snapToGrid/>
          <w:spacing w:val="-1"/>
          <w:kern w:val="0"/>
          <w:szCs w:val="22"/>
        </w:rPr>
        <w:t>n</w:t>
      </w:r>
      <w:r w:rsidRPr="003A11CB">
        <w:rPr>
          <w:snapToGrid/>
          <w:kern w:val="0"/>
          <w:szCs w:val="22"/>
        </w:rPr>
        <w:t>te</w:t>
      </w:r>
      <w:r w:rsidRPr="003A11CB">
        <w:rPr>
          <w:snapToGrid/>
          <w:spacing w:val="2"/>
          <w:kern w:val="0"/>
          <w:szCs w:val="22"/>
        </w:rPr>
        <w:t>r</w:t>
      </w:r>
      <w:r w:rsidRPr="003A11CB">
        <w:rPr>
          <w:snapToGrid/>
          <w:spacing w:val="-1"/>
          <w:kern w:val="0"/>
          <w:szCs w:val="22"/>
        </w:rPr>
        <w:t>f</w:t>
      </w:r>
      <w:r w:rsidRPr="003A11CB">
        <w:rPr>
          <w:snapToGrid/>
          <w:kern w:val="0"/>
          <w:szCs w:val="22"/>
        </w:rPr>
        <w:t>erence</w:t>
      </w:r>
      <w:r w:rsidRPr="003A11CB">
        <w:rPr>
          <w:snapToGrid/>
          <w:spacing w:val="18"/>
          <w:kern w:val="0"/>
          <w:szCs w:val="22"/>
        </w:rPr>
        <w:t xml:space="preserve"> </w:t>
      </w:r>
      <w:r w:rsidRPr="003A11CB">
        <w:rPr>
          <w:snapToGrid/>
          <w:kern w:val="0"/>
          <w:szCs w:val="22"/>
        </w:rPr>
        <w:t>to,</w:t>
      </w:r>
      <w:r w:rsidRPr="003A11CB">
        <w:rPr>
          <w:snapToGrid/>
          <w:spacing w:val="8"/>
          <w:kern w:val="0"/>
          <w:szCs w:val="22"/>
        </w:rPr>
        <w:t xml:space="preserve"> </w:t>
      </w:r>
      <w:r w:rsidRPr="003A11CB">
        <w:rPr>
          <w:snapToGrid/>
          <w:kern w:val="0"/>
          <w:szCs w:val="22"/>
        </w:rPr>
        <w:t>or</w:t>
      </w:r>
      <w:r w:rsidRPr="003A11CB">
        <w:rPr>
          <w:snapToGrid/>
          <w:spacing w:val="7"/>
          <w:kern w:val="0"/>
          <w:szCs w:val="22"/>
        </w:rPr>
        <w:t xml:space="preserve"> </w:t>
      </w:r>
      <w:r w:rsidRPr="003A11CB">
        <w:rPr>
          <w:snapToGrid/>
          <w:w w:val="102"/>
          <w:kern w:val="0"/>
          <w:szCs w:val="22"/>
        </w:rPr>
        <w:t>cla</w:t>
      </w:r>
      <w:r w:rsidRPr="003A11CB">
        <w:rPr>
          <w:snapToGrid/>
          <w:spacing w:val="2"/>
          <w:w w:val="102"/>
          <w:kern w:val="0"/>
          <w:szCs w:val="22"/>
        </w:rPr>
        <w:t>i</w:t>
      </w:r>
      <w:r w:rsidRPr="003A11CB">
        <w:rPr>
          <w:snapToGrid/>
          <w:w w:val="102"/>
          <w:kern w:val="0"/>
          <w:szCs w:val="22"/>
        </w:rPr>
        <w:t xml:space="preserve">m </w:t>
      </w:r>
      <w:r w:rsidRPr="003A11CB">
        <w:rPr>
          <w:snapToGrid/>
          <w:kern w:val="0"/>
          <w:szCs w:val="22"/>
        </w:rPr>
        <w:t>protecti</w:t>
      </w:r>
      <w:r w:rsidRPr="003A11CB">
        <w:rPr>
          <w:snapToGrid/>
          <w:spacing w:val="1"/>
          <w:kern w:val="0"/>
          <w:szCs w:val="22"/>
        </w:rPr>
        <w:t>o</w:t>
      </w:r>
      <w:r w:rsidRPr="003A11CB">
        <w:rPr>
          <w:snapToGrid/>
          <w:kern w:val="0"/>
          <w:szCs w:val="22"/>
        </w:rPr>
        <w:t xml:space="preserve">n </w:t>
      </w:r>
      <w:r w:rsidRPr="003A11CB">
        <w:rPr>
          <w:snapToGrid/>
          <w:spacing w:val="-1"/>
          <w:kern w:val="0"/>
          <w:szCs w:val="22"/>
        </w:rPr>
        <w:t>f</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
          <w:kern w:val="0"/>
          <w:szCs w:val="22"/>
        </w:rPr>
        <w:t xml:space="preserve"> s</w:t>
      </w:r>
      <w:r w:rsidRPr="003A11CB">
        <w:rPr>
          <w:snapToGrid/>
          <w:kern w:val="0"/>
          <w:szCs w:val="22"/>
        </w:rPr>
        <w:t>tations</w:t>
      </w:r>
      <w:r w:rsidRPr="003A11CB">
        <w:rPr>
          <w:snapToGrid/>
          <w:spacing w:val="4"/>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 xml:space="preserve">e </w:t>
      </w:r>
      <w:r w:rsidRPr="003A11CB">
        <w:rPr>
          <w:snapToGrid/>
          <w:spacing w:val="-1"/>
          <w:kern w:val="0"/>
          <w:szCs w:val="22"/>
        </w:rPr>
        <w:t>m</w:t>
      </w:r>
      <w:r w:rsidRPr="003A11CB">
        <w:rPr>
          <w:snapToGrid/>
          <w:kern w:val="0"/>
          <w:szCs w:val="22"/>
        </w:rPr>
        <w:t>arit</w:t>
      </w:r>
      <w:r w:rsidRPr="003A11CB">
        <w:rPr>
          <w:snapToGrid/>
          <w:spacing w:val="1"/>
          <w:kern w:val="0"/>
          <w:szCs w:val="22"/>
        </w:rPr>
        <w:t>i</w:t>
      </w:r>
      <w:r w:rsidRPr="003A11CB">
        <w:rPr>
          <w:snapToGrid/>
          <w:spacing w:val="-1"/>
          <w:kern w:val="0"/>
          <w:szCs w:val="22"/>
        </w:rPr>
        <w:t>m</w:t>
      </w:r>
      <w:r w:rsidRPr="003A11CB">
        <w:rPr>
          <w:snapToGrid/>
          <w:kern w:val="0"/>
          <w:szCs w:val="22"/>
        </w:rPr>
        <w:t>e</w:t>
      </w:r>
      <w:r w:rsidRPr="003A11CB">
        <w:rPr>
          <w:snapToGrid/>
          <w:spacing w:val="5"/>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w:t>
      </w:r>
      <w:r w:rsidRPr="003A11CB">
        <w:rPr>
          <w:snapToGrid/>
          <w:spacing w:val="-1"/>
          <w:kern w:val="0"/>
          <w:szCs w:val="22"/>
        </w:rPr>
        <w:t>n</w:t>
      </w:r>
      <w:r w:rsidRPr="003A11CB">
        <w:rPr>
          <w:snapToGrid/>
          <w:spacing w:val="2"/>
          <w:kern w:val="0"/>
          <w:szCs w:val="22"/>
        </w:rPr>
        <w:t>a</w:t>
      </w:r>
      <w:r w:rsidRPr="003A11CB">
        <w:rPr>
          <w:snapToGrid/>
          <w:spacing w:val="-1"/>
          <w:kern w:val="0"/>
          <w:szCs w:val="22"/>
        </w:rPr>
        <w:t>v</w:t>
      </w:r>
      <w:r w:rsidRPr="003A11CB">
        <w:rPr>
          <w:snapToGrid/>
          <w:kern w:val="0"/>
          <w:szCs w:val="22"/>
        </w:rPr>
        <w:t>i</w:t>
      </w:r>
      <w:r w:rsidRPr="003A11CB">
        <w:rPr>
          <w:snapToGrid/>
          <w:spacing w:val="-1"/>
          <w:kern w:val="0"/>
          <w:szCs w:val="22"/>
        </w:rPr>
        <w:t>g</w:t>
      </w:r>
      <w:r w:rsidRPr="003A11CB">
        <w:rPr>
          <w:snapToGrid/>
          <w:spacing w:val="2"/>
          <w:kern w:val="0"/>
          <w:szCs w:val="22"/>
        </w:rPr>
        <w:t>a</w:t>
      </w:r>
      <w:r w:rsidRPr="003A11CB">
        <w:rPr>
          <w:snapToGrid/>
          <w:kern w:val="0"/>
          <w:szCs w:val="22"/>
        </w:rPr>
        <w:t>t</w:t>
      </w:r>
      <w:r w:rsidRPr="003A11CB">
        <w:rPr>
          <w:snapToGrid/>
          <w:spacing w:val="1"/>
          <w:kern w:val="0"/>
          <w:szCs w:val="22"/>
        </w:rPr>
        <w:t>io</w:t>
      </w:r>
      <w:r w:rsidRPr="003A11CB">
        <w:rPr>
          <w:snapToGrid/>
          <w:kern w:val="0"/>
          <w:szCs w:val="22"/>
        </w:rPr>
        <w:t>n and</w:t>
      </w:r>
      <w:r w:rsidRPr="003A11CB">
        <w:rPr>
          <w:snapToGrid/>
          <w:spacing w:val="34"/>
          <w:kern w:val="0"/>
          <w:szCs w:val="22"/>
        </w:rPr>
        <w:t xml:space="preserve"> </w:t>
      </w:r>
      <w:r w:rsidRPr="003A11CB">
        <w:rPr>
          <w:snapToGrid/>
          <w:kern w:val="0"/>
          <w:szCs w:val="22"/>
        </w:rPr>
        <w:t>ra</w:t>
      </w:r>
      <w:r w:rsidRPr="003A11CB">
        <w:rPr>
          <w:snapToGrid/>
          <w:spacing w:val="1"/>
          <w:kern w:val="0"/>
          <w:szCs w:val="22"/>
        </w:rPr>
        <w:t>d</w:t>
      </w:r>
      <w:r w:rsidRPr="003A11CB">
        <w:rPr>
          <w:snapToGrid/>
          <w:kern w:val="0"/>
          <w:szCs w:val="22"/>
        </w:rPr>
        <w:t>iolocation se</w:t>
      </w:r>
      <w:r w:rsidRPr="003A11CB">
        <w:rPr>
          <w:snapToGrid/>
          <w:spacing w:val="2"/>
          <w:kern w:val="0"/>
          <w:szCs w:val="22"/>
        </w:rPr>
        <w:t>r</w:t>
      </w:r>
      <w:r w:rsidRPr="003A11CB">
        <w:rPr>
          <w:snapToGrid/>
          <w:spacing w:val="-1"/>
          <w:kern w:val="0"/>
          <w:szCs w:val="22"/>
        </w:rPr>
        <w:t>v</w:t>
      </w:r>
      <w:r w:rsidRPr="003A11CB">
        <w:rPr>
          <w:snapToGrid/>
          <w:kern w:val="0"/>
          <w:szCs w:val="22"/>
        </w:rPr>
        <w:t>i</w:t>
      </w:r>
      <w:r w:rsidRPr="003A11CB">
        <w:rPr>
          <w:snapToGrid/>
          <w:spacing w:val="2"/>
          <w:kern w:val="0"/>
          <w:szCs w:val="22"/>
        </w:rPr>
        <w:t>c</w:t>
      </w:r>
      <w:r w:rsidRPr="003A11CB">
        <w:rPr>
          <w:snapToGrid/>
          <w:kern w:val="0"/>
          <w:szCs w:val="22"/>
        </w:rPr>
        <w:t>es</w:t>
      </w:r>
      <w:r w:rsidRPr="003A11CB">
        <w:rPr>
          <w:snapToGrid/>
          <w:spacing w:val="4"/>
          <w:kern w:val="0"/>
          <w:szCs w:val="22"/>
        </w:rPr>
        <w:t xml:space="preserve"> </w:t>
      </w:r>
      <w:r w:rsidRPr="003A11CB">
        <w:rPr>
          <w:snapToGrid/>
          <w:kern w:val="0"/>
          <w:szCs w:val="22"/>
        </w:rPr>
        <w:t>in</w:t>
      </w:r>
      <w:r w:rsidRPr="003A11CB">
        <w:rPr>
          <w:snapToGrid/>
          <w:spacing w:val="3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 xml:space="preserve">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 xml:space="preserve">y </w:t>
      </w:r>
      <w:r w:rsidRPr="003A11CB">
        <w:rPr>
          <w:snapToGrid/>
          <w:w w:val="102"/>
          <w:kern w:val="0"/>
          <w:szCs w:val="22"/>
        </w:rPr>
        <w:t xml:space="preserve">band </w:t>
      </w:r>
      <w:r w:rsidRPr="003A11CB">
        <w:rPr>
          <w:snapToGrid/>
          <w:kern w:val="0"/>
          <w:szCs w:val="22"/>
        </w:rPr>
        <w:t>9200</w:t>
      </w:r>
      <w:r w:rsidRPr="003A11CB">
        <w:rPr>
          <w:snapToGrid/>
          <w:spacing w:val="-1"/>
          <w:kern w:val="0"/>
          <w:szCs w:val="22"/>
        </w:rPr>
        <w:t>-</w:t>
      </w:r>
      <w:r w:rsidRPr="003A11CB">
        <w:rPr>
          <w:snapToGrid/>
          <w:kern w:val="0"/>
          <w:szCs w:val="22"/>
        </w:rPr>
        <w:t>9300</w:t>
      </w:r>
      <w:r w:rsidRPr="003A11CB">
        <w:rPr>
          <w:snapToGrid/>
          <w:spacing w:val="6"/>
          <w:kern w:val="0"/>
          <w:szCs w:val="22"/>
        </w:rPr>
        <w:t xml:space="preserve"> </w:t>
      </w:r>
      <w:r w:rsidRPr="003A11CB">
        <w:rPr>
          <w:snapToGrid/>
          <w:kern w:val="0"/>
          <w:szCs w:val="22"/>
        </w:rPr>
        <w:t>MHz,</w:t>
      </w:r>
      <w:r w:rsidRPr="003A11CB">
        <w:rPr>
          <w:snapToGrid/>
          <w:spacing w:val="3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1"/>
          <w:kern w:val="0"/>
          <w:szCs w:val="22"/>
        </w:rPr>
        <w:t xml:space="preserve"> </w:t>
      </w:r>
      <w:r w:rsidRPr="003A11CB">
        <w:rPr>
          <w:snapToGrid/>
          <w:kern w:val="0"/>
          <w:szCs w:val="22"/>
        </w:rPr>
        <w:t>radio</w:t>
      </w:r>
      <w:r w:rsidRPr="003A11CB">
        <w:rPr>
          <w:snapToGrid/>
          <w:spacing w:val="-1"/>
          <w:kern w:val="0"/>
          <w:szCs w:val="22"/>
        </w:rPr>
        <w:t>n</w:t>
      </w:r>
      <w:r w:rsidRPr="003A11CB">
        <w:rPr>
          <w:snapToGrid/>
          <w:kern w:val="0"/>
          <w:szCs w:val="22"/>
        </w:rPr>
        <w:t>a</w:t>
      </w:r>
      <w:r w:rsidRPr="003A11CB">
        <w:rPr>
          <w:snapToGrid/>
          <w:spacing w:val="-1"/>
          <w:kern w:val="0"/>
          <w:szCs w:val="22"/>
        </w:rPr>
        <w:t>v</w:t>
      </w:r>
      <w:r w:rsidRPr="003A11CB">
        <w:rPr>
          <w:snapToGrid/>
          <w:kern w:val="0"/>
          <w:szCs w:val="22"/>
        </w:rPr>
        <w:t>i</w:t>
      </w:r>
      <w:r w:rsidRPr="003A11CB">
        <w:rPr>
          <w:snapToGrid/>
          <w:spacing w:val="-1"/>
          <w:kern w:val="0"/>
          <w:szCs w:val="22"/>
        </w:rPr>
        <w:t>g</w:t>
      </w:r>
      <w:r w:rsidRPr="003A11CB">
        <w:rPr>
          <w:snapToGrid/>
          <w:spacing w:val="2"/>
          <w:kern w:val="0"/>
          <w:szCs w:val="22"/>
        </w:rPr>
        <w:t>a</w:t>
      </w:r>
      <w:r w:rsidRPr="003A11CB">
        <w:rPr>
          <w:snapToGrid/>
          <w:kern w:val="0"/>
          <w:szCs w:val="22"/>
        </w:rPr>
        <w:t>tion</w:t>
      </w:r>
      <w:r w:rsidRPr="003A11CB">
        <w:rPr>
          <w:snapToGrid/>
          <w:spacing w:val="9"/>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2"/>
          <w:kern w:val="0"/>
          <w:szCs w:val="22"/>
        </w:rPr>
        <w:t xml:space="preserve"> </w:t>
      </w:r>
      <w:r w:rsidRPr="003A11CB">
        <w:rPr>
          <w:snapToGrid/>
          <w:kern w:val="0"/>
          <w:szCs w:val="22"/>
        </w:rPr>
        <w:t>radiolocation s</w:t>
      </w:r>
      <w:r w:rsidRPr="003A11CB">
        <w:rPr>
          <w:snapToGrid/>
          <w:spacing w:val="3"/>
          <w:kern w:val="0"/>
          <w:szCs w:val="22"/>
        </w:rPr>
        <w:t>e</w:t>
      </w:r>
      <w:r w:rsidRPr="003A11CB">
        <w:rPr>
          <w:snapToGrid/>
          <w:kern w:val="0"/>
          <w:szCs w:val="22"/>
        </w:rPr>
        <w:t>r</w:t>
      </w:r>
      <w:r w:rsidRPr="003A11CB">
        <w:rPr>
          <w:snapToGrid/>
          <w:spacing w:val="-1"/>
          <w:kern w:val="0"/>
          <w:szCs w:val="22"/>
        </w:rPr>
        <w:t>v</w:t>
      </w:r>
      <w:r w:rsidRPr="003A11CB">
        <w:rPr>
          <w:snapToGrid/>
          <w:kern w:val="0"/>
          <w:szCs w:val="22"/>
        </w:rPr>
        <w:t>ices in</w:t>
      </w:r>
      <w:r w:rsidRPr="003A11CB">
        <w:rPr>
          <w:snapToGrid/>
          <w:spacing w:val="28"/>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31"/>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
          <w:kern w:val="0"/>
          <w:szCs w:val="22"/>
        </w:rPr>
        <w:t xml:space="preserve"> </w:t>
      </w:r>
      <w:r w:rsidRPr="003A11CB">
        <w:rPr>
          <w:snapToGrid/>
          <w:kern w:val="0"/>
          <w:szCs w:val="22"/>
        </w:rPr>
        <w:t>band</w:t>
      </w:r>
      <w:r w:rsidRPr="003A11CB">
        <w:rPr>
          <w:snapToGrid/>
          <w:spacing w:val="33"/>
          <w:kern w:val="0"/>
          <w:szCs w:val="22"/>
        </w:rPr>
        <w:t xml:space="preserve"> </w:t>
      </w:r>
      <w:r w:rsidRPr="003A11CB">
        <w:rPr>
          <w:snapToGrid/>
          <w:kern w:val="0"/>
          <w:szCs w:val="22"/>
        </w:rPr>
        <w:t>9900</w:t>
      </w:r>
      <w:r w:rsidRPr="003A11CB">
        <w:rPr>
          <w:snapToGrid/>
          <w:spacing w:val="-1"/>
          <w:kern w:val="0"/>
          <w:szCs w:val="22"/>
        </w:rPr>
        <w:t>-</w:t>
      </w:r>
      <w:r w:rsidRPr="003A11CB">
        <w:rPr>
          <w:snapToGrid/>
          <w:spacing w:val="1"/>
          <w:kern w:val="0"/>
          <w:szCs w:val="22"/>
        </w:rPr>
        <w:t>1</w:t>
      </w:r>
      <w:r w:rsidRPr="003A11CB">
        <w:rPr>
          <w:snapToGrid/>
          <w:kern w:val="0"/>
          <w:szCs w:val="22"/>
        </w:rPr>
        <w:t>0 000</w:t>
      </w:r>
      <w:r w:rsidRPr="003A11CB">
        <w:rPr>
          <w:snapToGrid/>
          <w:spacing w:val="6"/>
          <w:kern w:val="0"/>
          <w:szCs w:val="22"/>
        </w:rPr>
        <w:t xml:space="preserve"> </w:t>
      </w:r>
      <w:r w:rsidRPr="003A11CB">
        <w:rPr>
          <w:snapToGrid/>
          <w:kern w:val="0"/>
          <w:szCs w:val="22"/>
        </w:rPr>
        <w:t>MHz</w:t>
      </w:r>
      <w:r w:rsidRPr="003A11CB">
        <w:rPr>
          <w:snapToGrid/>
          <w:spacing w:val="32"/>
          <w:kern w:val="0"/>
          <w:szCs w:val="22"/>
        </w:rPr>
        <w:t xml:space="preserve"> </w:t>
      </w:r>
      <w:r w:rsidRPr="003A11CB">
        <w:rPr>
          <w:snapToGrid/>
          <w:kern w:val="0"/>
          <w:szCs w:val="22"/>
        </w:rPr>
        <w:t>a</w:t>
      </w:r>
      <w:r w:rsidRPr="003A11CB">
        <w:rPr>
          <w:snapToGrid/>
          <w:spacing w:val="-1"/>
          <w:kern w:val="0"/>
          <w:szCs w:val="22"/>
        </w:rPr>
        <w:t>n</w:t>
      </w:r>
      <w:r w:rsidRPr="003A11CB">
        <w:rPr>
          <w:snapToGrid/>
          <w:kern w:val="0"/>
          <w:szCs w:val="22"/>
        </w:rPr>
        <w:t>d</w:t>
      </w:r>
      <w:r w:rsidRPr="003A11CB">
        <w:rPr>
          <w:snapToGrid/>
          <w:spacing w:val="31"/>
          <w:kern w:val="0"/>
          <w:szCs w:val="22"/>
        </w:rPr>
        <w:t xml:space="preserve"> </w:t>
      </w:r>
      <w:r w:rsidRPr="003A11CB">
        <w:rPr>
          <w:snapToGrid/>
          <w:w w:val="102"/>
          <w:kern w:val="0"/>
          <w:szCs w:val="22"/>
        </w:rPr>
        <w:t>t</w:t>
      </w:r>
      <w:r w:rsidRPr="003A11CB">
        <w:rPr>
          <w:snapToGrid/>
          <w:spacing w:val="-1"/>
          <w:w w:val="102"/>
          <w:kern w:val="0"/>
          <w:szCs w:val="22"/>
        </w:rPr>
        <w:t>h</w:t>
      </w:r>
      <w:r w:rsidRPr="003A11CB">
        <w:rPr>
          <w:snapToGrid/>
          <w:w w:val="102"/>
          <w:kern w:val="0"/>
          <w:szCs w:val="22"/>
        </w:rPr>
        <w:t xml:space="preserve">e </w:t>
      </w:r>
      <w:r w:rsidRPr="003A11CB">
        <w:rPr>
          <w:snapToGrid/>
          <w:kern w:val="0"/>
          <w:szCs w:val="22"/>
        </w:rPr>
        <w:t>ra</w:t>
      </w:r>
      <w:r w:rsidRPr="003A11CB">
        <w:rPr>
          <w:snapToGrid/>
          <w:spacing w:val="1"/>
          <w:kern w:val="0"/>
          <w:szCs w:val="22"/>
        </w:rPr>
        <w:t>d</w:t>
      </w:r>
      <w:r w:rsidRPr="003A11CB">
        <w:rPr>
          <w:snapToGrid/>
          <w:kern w:val="0"/>
          <w:szCs w:val="22"/>
        </w:rPr>
        <w:t>iolocation</w:t>
      </w:r>
      <w:r w:rsidRPr="003A11CB">
        <w:rPr>
          <w:snapToGrid/>
          <w:spacing w:val="16"/>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ice</w:t>
      </w:r>
      <w:r w:rsidRPr="003A11CB">
        <w:rPr>
          <w:snapToGrid/>
          <w:spacing w:val="10"/>
          <w:kern w:val="0"/>
          <w:szCs w:val="22"/>
        </w:rPr>
        <w:t xml:space="preserve"> </w:t>
      </w:r>
      <w:r w:rsidRPr="003A11CB">
        <w:rPr>
          <w:snapToGrid/>
          <w:kern w:val="0"/>
          <w:szCs w:val="22"/>
        </w:rPr>
        <w:t>in</w:t>
      </w:r>
      <w:r w:rsidRPr="003A11CB">
        <w:rPr>
          <w:snapToGrid/>
          <w:spacing w:val="2"/>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f</w:t>
      </w:r>
      <w:r w:rsidRPr="003A11CB">
        <w:rPr>
          <w:snapToGrid/>
          <w:kern w:val="0"/>
          <w:szCs w:val="22"/>
        </w:rPr>
        <w:t>r</w:t>
      </w:r>
      <w:r w:rsidRPr="003A11CB">
        <w:rPr>
          <w:snapToGrid/>
          <w:spacing w:val="2"/>
          <w:kern w:val="0"/>
          <w:szCs w:val="22"/>
        </w:rPr>
        <w:t>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kern w:val="0"/>
          <w:szCs w:val="22"/>
        </w:rPr>
        <w:t>10.</w:t>
      </w:r>
      <w:r w:rsidRPr="003A11CB">
        <w:rPr>
          <w:snapToGrid/>
          <w:spacing w:val="5"/>
          <w:kern w:val="0"/>
          <w:szCs w:val="22"/>
        </w:rPr>
        <w:t>0</w:t>
      </w:r>
      <w:r w:rsidRPr="003A11CB">
        <w:rPr>
          <w:snapToGrid/>
          <w:spacing w:val="-1"/>
          <w:kern w:val="0"/>
          <w:szCs w:val="22"/>
        </w:rPr>
        <w:t>-</w:t>
      </w:r>
      <w:r w:rsidRPr="003A11CB">
        <w:rPr>
          <w:snapToGrid/>
          <w:kern w:val="0"/>
          <w:szCs w:val="22"/>
        </w:rPr>
        <w:t>10.4</w:t>
      </w:r>
      <w:r w:rsidRPr="003A11CB">
        <w:rPr>
          <w:snapToGrid/>
          <w:spacing w:val="14"/>
          <w:kern w:val="0"/>
          <w:szCs w:val="22"/>
        </w:rPr>
        <w:t xml:space="preserve"> </w:t>
      </w:r>
      <w:r w:rsidRPr="003A11CB">
        <w:rPr>
          <w:snapToGrid/>
          <w:kern w:val="0"/>
          <w:szCs w:val="22"/>
        </w:rPr>
        <w:t>GHz.</w:t>
      </w:r>
    </w:p>
    <w:p w:rsidR="00807703" w:rsidRPr="003A11CB" w:rsidP="003A11CB" w14:paraId="1C0D8BB2" w14:textId="77777777">
      <w:pPr>
        <w:spacing w:after="120"/>
        <w:ind w:firstLine="720"/>
        <w:rPr>
          <w:snapToGrid/>
          <w:kern w:val="0"/>
          <w:szCs w:val="22"/>
        </w:rPr>
      </w:pPr>
      <w:r w:rsidRPr="003A11CB">
        <w:rPr>
          <w:bCs/>
          <w:snapToGrid/>
          <w:kern w:val="0"/>
          <w:szCs w:val="22"/>
          <w:lang w:val="en-GB"/>
        </w:rPr>
        <w:t>(475)  </w:t>
      </w:r>
      <w:r w:rsidRPr="003A11CB">
        <w:rPr>
          <w:bCs/>
          <w:snapToGrid/>
          <w:kern w:val="0"/>
          <w:szCs w:val="22"/>
        </w:rPr>
        <w:t>5.475</w:t>
      </w:r>
      <w:r w:rsidRPr="003A11CB">
        <w:rPr>
          <w:bCs/>
          <w:snapToGrid/>
          <w:kern w:val="0"/>
          <w:szCs w:val="22"/>
          <w:lang w:val="en-GB"/>
        </w:rPr>
        <w:t>  </w:t>
      </w:r>
      <w:r w:rsidRPr="003A11CB">
        <w:rPr>
          <w:snapToGrid/>
          <w:kern w:val="0"/>
          <w:szCs w:val="22"/>
        </w:rPr>
        <w:t>The use of the band 9300</w:t>
      </w:r>
      <w:r w:rsidRPr="003A11CB">
        <w:rPr>
          <w:snapToGrid/>
          <w:spacing w:val="-5"/>
          <w:kern w:val="0"/>
          <w:szCs w:val="22"/>
        </w:rPr>
        <w:noBreakHyphen/>
      </w:r>
      <w:r w:rsidRPr="003A11CB">
        <w:rPr>
          <w:snapToGrid/>
          <w:kern w:val="0"/>
          <w:szCs w:val="22"/>
        </w:rPr>
        <w:t>9500 MHz by the aeronautical radionavigation service is limited to airborne weather radars and ground-based radars.  In addition, ground-based radar beacons in the aeronautical radionavigation service are permitted in the band 9300</w:t>
      </w:r>
      <w:r w:rsidRPr="003A11CB">
        <w:rPr>
          <w:snapToGrid/>
          <w:spacing w:val="-5"/>
          <w:kern w:val="0"/>
          <w:szCs w:val="22"/>
        </w:rPr>
        <w:noBreakHyphen/>
      </w:r>
      <w:r w:rsidRPr="003A11CB">
        <w:rPr>
          <w:snapToGrid/>
          <w:kern w:val="0"/>
          <w:szCs w:val="22"/>
        </w:rPr>
        <w:t>9320 MHz on condition that harmful interference is not caused to the maritime radionavigation service.</w:t>
      </w:r>
    </w:p>
    <w:p w:rsidR="00807703" w:rsidRPr="003A11CB" w:rsidP="003A11CB" w14:paraId="4EB4DB8B" w14:textId="77777777">
      <w:pPr>
        <w:spacing w:after="120"/>
        <w:ind w:firstLine="720"/>
        <w:rPr>
          <w:snapToGrid/>
          <w:kern w:val="0"/>
          <w:szCs w:val="22"/>
        </w:rPr>
      </w:pPr>
      <w:r w:rsidRPr="003A11CB">
        <w:rPr>
          <w:rFonts w:eastAsia="MS Mincho"/>
          <w:snapToGrid/>
          <w:kern w:val="0"/>
          <w:szCs w:val="22"/>
        </w:rPr>
        <w:t>(i)  5.475A</w:t>
      </w:r>
      <w:r w:rsidRPr="003A11CB">
        <w:rPr>
          <w:bCs/>
          <w:snapToGrid/>
          <w:kern w:val="0"/>
          <w:szCs w:val="22"/>
          <w:lang w:val="en-GB"/>
        </w:rPr>
        <w:t>  </w:t>
      </w:r>
      <w:r w:rsidRPr="003A11CB">
        <w:rPr>
          <w:snapToGrid/>
          <w:kern w:val="0"/>
          <w:szCs w:val="22"/>
        </w:rPr>
        <w:t>The use of the band 9300</w:t>
      </w:r>
      <w:r w:rsidRPr="003A11CB">
        <w:rPr>
          <w:snapToGrid/>
          <w:kern w:val="0"/>
          <w:szCs w:val="22"/>
        </w:rPr>
        <w:noBreakHyphen/>
        <w:t>9500 MHz by the Earth exploration-satellite service (active) and the space research service (active) is limited to systems requiring necessary bandwidth greater than 300 MHz that cannot be fully accommodated within the 9500</w:t>
      </w:r>
      <w:r w:rsidRPr="003A11CB">
        <w:rPr>
          <w:snapToGrid/>
          <w:kern w:val="0"/>
          <w:szCs w:val="22"/>
        </w:rPr>
        <w:noBreakHyphen/>
        <w:t>9800 MHz band.</w:t>
      </w:r>
    </w:p>
    <w:p w:rsidR="00807703" w:rsidRPr="003A11CB" w:rsidP="003A11CB" w14:paraId="0B573FF6" w14:textId="77777777">
      <w:pPr>
        <w:spacing w:after="120"/>
        <w:ind w:firstLine="720"/>
        <w:rPr>
          <w:snapToGrid/>
          <w:kern w:val="0"/>
          <w:szCs w:val="22"/>
        </w:rPr>
      </w:pPr>
      <w:r w:rsidRPr="003A11CB">
        <w:rPr>
          <w:rFonts w:eastAsia="MS Mincho"/>
          <w:snapToGrid/>
          <w:kern w:val="0"/>
          <w:szCs w:val="22"/>
        </w:rPr>
        <w:t>(ii)  </w:t>
      </w:r>
      <w:r w:rsidRPr="003A11CB">
        <w:rPr>
          <w:snapToGrid/>
          <w:kern w:val="0"/>
          <w:szCs w:val="22"/>
        </w:rPr>
        <w:t>5.475B</w:t>
      </w:r>
      <w:r w:rsidRPr="003A11CB">
        <w:rPr>
          <w:bCs/>
          <w:snapToGrid/>
          <w:kern w:val="0"/>
          <w:szCs w:val="22"/>
          <w:lang w:val="en-GB"/>
        </w:rPr>
        <w:t>  </w:t>
      </w:r>
      <w:r w:rsidRPr="003A11CB">
        <w:rPr>
          <w:snapToGrid/>
          <w:kern w:val="0"/>
          <w:szCs w:val="22"/>
        </w:rPr>
        <w:t>In the band 9300-9500 MHz, stations operating in the radiolocation service shall not cause harmful interference to, nor claim protection from, radars operating in the radionavigation service in conformity with the Radio Regulations.  Ground</w:t>
      </w:r>
      <w:r w:rsidRPr="003A11CB">
        <w:rPr>
          <w:snapToGrid/>
          <w:kern w:val="0"/>
          <w:szCs w:val="22"/>
        </w:rPr>
        <w:noBreakHyphen/>
        <w:t>based radars used for meteorological purposes have priority over other radiolocation uses.</w:t>
      </w:r>
    </w:p>
    <w:p w:rsidR="00807703" w:rsidRPr="003A11CB" w:rsidP="003A11CB" w14:paraId="2D3D7964" w14:textId="77777777">
      <w:pPr>
        <w:spacing w:after="120"/>
        <w:ind w:firstLine="720"/>
        <w:rPr>
          <w:snapToGrid/>
          <w:kern w:val="0"/>
          <w:szCs w:val="22"/>
        </w:rPr>
      </w:pPr>
      <w:r w:rsidRPr="003A11CB">
        <w:rPr>
          <w:bCs/>
          <w:snapToGrid/>
          <w:kern w:val="0"/>
          <w:szCs w:val="22"/>
          <w:lang w:val="en-GB"/>
        </w:rPr>
        <w:t>(476)  </w:t>
      </w:r>
      <w:r w:rsidRPr="003A11CB">
        <w:rPr>
          <w:bCs/>
          <w:snapToGrid/>
          <w:kern w:val="0"/>
          <w:szCs w:val="22"/>
        </w:rPr>
        <w:t>5.476A</w:t>
      </w:r>
      <w:r w:rsidRPr="003A11CB">
        <w:rPr>
          <w:bCs/>
          <w:snapToGrid/>
          <w:kern w:val="0"/>
          <w:szCs w:val="22"/>
          <w:lang w:val="en-GB"/>
        </w:rPr>
        <w:t>  </w:t>
      </w:r>
      <w:r w:rsidRPr="003A11CB">
        <w:rPr>
          <w:snapToGrid/>
          <w:kern w:val="0"/>
          <w:szCs w:val="22"/>
        </w:rPr>
        <w:t>In the band 9300</w:t>
      </w:r>
      <w:r w:rsidRPr="003A11CB">
        <w:rPr>
          <w:snapToGrid/>
          <w:kern w:val="0"/>
          <w:szCs w:val="22"/>
        </w:rPr>
        <w:noBreakHyphen/>
        <w:t>9800 MHz, stations in the Earth exploration-satellite service (active) and space research service (active) shall not cause harmful interference to, nor claim protection from, stations of the radionavigation and radiolocation services.</w:t>
      </w:r>
    </w:p>
    <w:p w:rsidR="00807703" w:rsidRPr="003A11CB" w:rsidP="003A11CB" w14:paraId="2A66AD92" w14:textId="77777777">
      <w:pPr>
        <w:spacing w:after="120"/>
        <w:ind w:firstLine="720"/>
        <w:rPr>
          <w:snapToGrid/>
          <w:kern w:val="0"/>
          <w:szCs w:val="22"/>
          <w:lang w:val="en-GB"/>
        </w:rPr>
      </w:pPr>
      <w:r w:rsidRPr="003A11CB">
        <w:rPr>
          <w:bCs/>
          <w:snapToGrid/>
          <w:kern w:val="0"/>
          <w:szCs w:val="22"/>
          <w:lang w:val="en-GB"/>
        </w:rPr>
        <w:t>(477)  </w:t>
      </w:r>
      <w:r w:rsidRPr="003A11CB">
        <w:rPr>
          <w:bCs/>
          <w:snapToGrid/>
          <w:kern w:val="0"/>
          <w:szCs w:val="22"/>
        </w:rPr>
        <w:t>5.477</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w:t>
      </w:r>
      <w:r w:rsidRPr="003A11CB">
        <w:rPr>
          <w:snapToGrid/>
          <w:kern w:val="0"/>
          <w:szCs w:val="22"/>
          <w:lang w:val="en-GB"/>
        </w:rPr>
        <w:t>in Algeria, Saudi Arabia, Bahrain, Bangladesh, Brunei Darussalam, Cameroon, Djibouti, Egypt, the United Arab Emirates, Eritrea, Ethiopia, Guyana, India, Indonesia, Iran (Islamic Republic o</w:t>
      </w:r>
      <w:r w:rsidRPr="003A11CB">
        <w:rPr>
          <w:snapToGrid/>
          <w:spacing w:val="-1"/>
          <w:kern w:val="0"/>
          <w:szCs w:val="22"/>
          <w:lang w:val="en-GB"/>
        </w:rPr>
        <w:t>f</w:t>
      </w:r>
      <w:r w:rsidRPr="003A11CB">
        <w:rPr>
          <w:snapToGrid/>
          <w:kern w:val="0"/>
          <w:szCs w:val="22"/>
          <w:lang w:val="en-GB"/>
        </w:rPr>
        <w:t>), Ira</w:t>
      </w:r>
      <w:r w:rsidRPr="003A11CB">
        <w:rPr>
          <w:snapToGrid/>
          <w:spacing w:val="1"/>
          <w:kern w:val="0"/>
          <w:szCs w:val="22"/>
          <w:lang w:val="en-GB"/>
        </w:rPr>
        <w:t>q</w:t>
      </w:r>
      <w:r w:rsidRPr="003A11CB">
        <w:rPr>
          <w:snapToGrid/>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2"/>
          <w:kern w:val="0"/>
          <w:szCs w:val="22"/>
          <w:lang w:val="en-GB"/>
        </w:rPr>
        <w:t>m</w:t>
      </w:r>
      <w:r w:rsidRPr="003A11CB">
        <w:rPr>
          <w:snapToGrid/>
          <w:kern w:val="0"/>
          <w:szCs w:val="22"/>
          <w:lang w:val="en-GB"/>
        </w:rPr>
        <w:t>aica,</w:t>
      </w:r>
      <w:r w:rsidRPr="003A11CB">
        <w:rPr>
          <w:snapToGrid/>
          <w:spacing w:val="7"/>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an,</w:t>
      </w:r>
      <w:r w:rsidRPr="003A11CB">
        <w:rPr>
          <w:snapToGrid/>
          <w:spacing w:val="3"/>
          <w:kern w:val="0"/>
          <w:szCs w:val="22"/>
          <w:lang w:val="en-GB"/>
        </w:rPr>
        <w:t xml:space="preserve"> </w:t>
      </w:r>
      <w:r w:rsidRPr="003A11CB">
        <w:rPr>
          <w:snapToGrid/>
          <w:spacing w:val="1"/>
          <w:kern w:val="0"/>
          <w:szCs w:val="22"/>
          <w:lang w:val="en-GB"/>
        </w:rPr>
        <w:t>Jo</w:t>
      </w:r>
      <w:r w:rsidRPr="003A11CB">
        <w:rPr>
          <w:snapToGrid/>
          <w:spacing w:val="-1"/>
          <w:kern w:val="0"/>
          <w:szCs w:val="22"/>
          <w:lang w:val="en-GB"/>
        </w:rPr>
        <w:t>rd</w:t>
      </w:r>
      <w:r w:rsidRPr="003A11CB">
        <w:rPr>
          <w:snapToGrid/>
          <w:kern w:val="0"/>
          <w:szCs w:val="22"/>
          <w:lang w:val="en-GB"/>
        </w:rPr>
        <w:t>an,</w:t>
      </w:r>
      <w:r w:rsidRPr="003A11CB">
        <w:rPr>
          <w:snapToGrid/>
          <w:spacing w:val="4"/>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kern w:val="0"/>
          <w:szCs w:val="22"/>
          <w:lang w:val="en-GB"/>
        </w:rPr>
        <w:t>a</w:t>
      </w:r>
      <w:r w:rsidRPr="003A11CB">
        <w:rPr>
          <w:snapToGrid/>
          <w:spacing w:val="2"/>
          <w:kern w:val="0"/>
          <w:szCs w:val="22"/>
          <w:lang w:val="en-GB"/>
        </w:rPr>
        <w:t>i</w:t>
      </w:r>
      <w:r w:rsidRPr="003A11CB">
        <w:rPr>
          <w:snapToGrid/>
          <w:kern w:val="0"/>
          <w:szCs w:val="22"/>
          <w:lang w:val="en-GB"/>
        </w:rPr>
        <w:t>t,</w:t>
      </w:r>
      <w:r w:rsidRPr="003A11CB">
        <w:rPr>
          <w:snapToGrid/>
          <w:spacing w:val="5"/>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kern w:val="0"/>
          <w:szCs w:val="22"/>
          <w:lang w:val="en-GB"/>
        </w:rPr>
        <w:t>an</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spacing w:val="-1"/>
          <w:kern w:val="0"/>
          <w:szCs w:val="22"/>
          <w:lang w:val="en-GB"/>
        </w:rPr>
        <w:t>L</w:t>
      </w:r>
      <w:r w:rsidRPr="003A11CB">
        <w:rPr>
          <w:snapToGrid/>
          <w:kern w:val="0"/>
          <w:szCs w:val="22"/>
          <w:lang w:val="en-GB"/>
        </w:rPr>
        <w:t>iberia,</w:t>
      </w:r>
      <w:r w:rsidRPr="003A11CB">
        <w:rPr>
          <w:snapToGrid/>
          <w:spacing w:val="7"/>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sia,</w:t>
      </w:r>
      <w:r w:rsidRPr="003A11CB">
        <w:rPr>
          <w:snapToGrid/>
          <w:spacing w:val="7"/>
          <w:kern w:val="0"/>
          <w:szCs w:val="22"/>
          <w:lang w:val="en-GB"/>
        </w:rPr>
        <w:t xml:space="preserve"> </w:t>
      </w:r>
      <w:r w:rsidRPr="003A11CB">
        <w:rPr>
          <w:snapToGrid/>
          <w:kern w:val="0"/>
          <w:szCs w:val="22"/>
          <w:lang w:val="en-GB"/>
        </w:rPr>
        <w:t>N</w:t>
      </w:r>
      <w:r w:rsidRPr="003A11CB">
        <w:rPr>
          <w:snapToGrid/>
          <w:spacing w:val="2"/>
          <w:kern w:val="0"/>
          <w:szCs w:val="22"/>
          <w:lang w:val="en-GB"/>
        </w:rPr>
        <w:t>i</w:t>
      </w:r>
      <w:r w:rsidRPr="003A11CB">
        <w:rPr>
          <w:snapToGrid/>
          <w:spacing w:val="-1"/>
          <w:kern w:val="0"/>
          <w:szCs w:val="22"/>
          <w:lang w:val="en-GB"/>
        </w:rPr>
        <w:t>g</w:t>
      </w:r>
      <w:r w:rsidRPr="003A11CB">
        <w:rPr>
          <w:snapToGrid/>
          <w:kern w:val="0"/>
          <w:szCs w:val="22"/>
          <w:lang w:val="en-GB"/>
        </w:rPr>
        <w:t>eria,</w:t>
      </w:r>
      <w:r w:rsidRPr="003A11CB">
        <w:rPr>
          <w:snapToGrid/>
          <w:spacing w:val="5"/>
          <w:kern w:val="0"/>
          <w:szCs w:val="22"/>
          <w:lang w:val="en-GB"/>
        </w:rPr>
        <w:t xml:space="preserve"> </w:t>
      </w:r>
      <w:r w:rsidRPr="003A11CB">
        <w:rPr>
          <w:snapToGrid/>
          <w:spacing w:val="2"/>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4"/>
          <w:kern w:val="0"/>
          <w:szCs w:val="22"/>
          <w:lang w:val="en-GB"/>
        </w:rPr>
        <w:t xml:space="preserve"> </w:t>
      </w:r>
      <w:r w:rsidRPr="003A11CB">
        <w:rPr>
          <w:snapToGrid/>
          <w:kern w:val="0"/>
          <w:szCs w:val="22"/>
          <w:lang w:val="en-GB"/>
        </w:rPr>
        <w:t>U</w:t>
      </w:r>
      <w:r w:rsidRPr="003A11CB">
        <w:rPr>
          <w:snapToGrid/>
          <w:spacing w:val="1"/>
          <w:kern w:val="0"/>
          <w:szCs w:val="22"/>
          <w:lang w:val="en-GB"/>
        </w:rPr>
        <w:t>g</w:t>
      </w:r>
      <w:r w:rsidRPr="003A11CB">
        <w:rPr>
          <w:snapToGrid/>
          <w:kern w:val="0"/>
          <w:szCs w:val="22"/>
          <w:lang w:val="en-GB"/>
        </w:rPr>
        <w:t>anda,</w:t>
      </w:r>
      <w:r w:rsidRPr="003A11CB">
        <w:rPr>
          <w:snapToGrid/>
          <w:spacing w:val="5"/>
          <w:kern w:val="0"/>
          <w:szCs w:val="22"/>
          <w:lang w:val="en-GB"/>
        </w:rPr>
        <w:t xml:space="preserve"> </w:t>
      </w:r>
      <w:r w:rsidRPr="003A11CB">
        <w:rPr>
          <w:snapToGrid/>
          <w:spacing w:val="1"/>
          <w:kern w:val="0"/>
          <w:szCs w:val="22"/>
          <w:lang w:val="en-GB"/>
        </w:rPr>
        <w:t>P</w:t>
      </w:r>
      <w:r w:rsidRPr="003A11CB">
        <w:rPr>
          <w:snapToGrid/>
          <w:kern w:val="0"/>
          <w:szCs w:val="22"/>
          <w:lang w:val="en-GB"/>
        </w:rPr>
        <w:t>akista</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Qatar,</w:t>
      </w:r>
      <w:r w:rsidRPr="003A11CB">
        <w:rPr>
          <w:snapToGrid/>
          <w:spacing w:val="3"/>
          <w:kern w:val="0"/>
          <w:szCs w:val="22"/>
          <w:lang w:val="en-GB"/>
        </w:rPr>
        <w:t xml:space="preserve"> </w:t>
      </w:r>
      <w:r w:rsidRPr="003A11CB">
        <w:rPr>
          <w:snapToGrid/>
          <w:spacing w:val="1"/>
          <w:w w:val="102"/>
          <w:kern w:val="0"/>
          <w:szCs w:val="22"/>
          <w:lang w:val="en-GB"/>
        </w:rPr>
        <w:t>S</w:t>
      </w:r>
      <w:r w:rsidRPr="003A11CB">
        <w:rPr>
          <w:snapToGrid/>
          <w:spacing w:val="-3"/>
          <w:w w:val="102"/>
          <w:kern w:val="0"/>
          <w:szCs w:val="22"/>
          <w:lang w:val="en-GB"/>
        </w:rPr>
        <w:t>y</w:t>
      </w:r>
      <w:r w:rsidRPr="003A11CB">
        <w:rPr>
          <w:snapToGrid/>
          <w:w w:val="102"/>
          <w:kern w:val="0"/>
          <w:szCs w:val="22"/>
          <w:lang w:val="en-GB"/>
        </w:rPr>
        <w:t>ri</w:t>
      </w:r>
      <w:r w:rsidRPr="003A11CB">
        <w:rPr>
          <w:snapToGrid/>
          <w:spacing w:val="2"/>
          <w:w w:val="102"/>
          <w:kern w:val="0"/>
          <w:szCs w:val="22"/>
          <w:lang w:val="en-GB"/>
        </w:rPr>
        <w:t>a</w:t>
      </w:r>
      <w:r w:rsidRPr="003A11CB">
        <w:rPr>
          <w:snapToGrid/>
          <w:w w:val="102"/>
          <w:kern w:val="0"/>
          <w:szCs w:val="22"/>
          <w:lang w:val="en-GB"/>
        </w:rPr>
        <w:t xml:space="preserve">n </w:t>
      </w:r>
      <w:r w:rsidRPr="003A11CB">
        <w:rPr>
          <w:snapToGrid/>
          <w:spacing w:val="-2"/>
          <w:kern w:val="0"/>
          <w:szCs w:val="22"/>
          <w:lang w:val="en-GB"/>
        </w:rPr>
        <w:t>A</w:t>
      </w:r>
      <w:r w:rsidRPr="003A11CB">
        <w:rPr>
          <w:snapToGrid/>
          <w:kern w:val="0"/>
          <w:szCs w:val="22"/>
          <w:lang w:val="en-GB"/>
        </w:rPr>
        <w:t>rab</w:t>
      </w:r>
      <w:r w:rsidRPr="003A11CB">
        <w:rPr>
          <w:snapToGrid/>
          <w:spacing w:val="15"/>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19"/>
          <w:kern w:val="0"/>
          <w:szCs w:val="22"/>
          <w:lang w:val="en-GB"/>
        </w:rPr>
        <w:t xml:space="preserve"> </w:t>
      </w:r>
      <w:r w:rsidRPr="003A11CB">
        <w:rPr>
          <w:snapToGrid/>
          <w:kern w:val="0"/>
          <w:szCs w:val="22"/>
          <w:lang w:val="en-GB"/>
        </w:rPr>
        <w:t xml:space="preserve">the Dem. People’s Rep. of Korea, Singapore, Somalia, Sudan, South Sudan, Trinidad and Tobago, and Yemen, the allocation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band 9800-10 000 MHz to the fixed service is on a primary </w:t>
      </w:r>
      <w:r w:rsidRPr="003A11CB">
        <w:rPr>
          <w:snapToGrid/>
          <w:w w:val="102"/>
          <w:kern w:val="0"/>
          <w:szCs w:val="22"/>
          <w:lang w:val="en-GB"/>
        </w:rPr>
        <w:t>bas</w:t>
      </w:r>
      <w:r w:rsidRPr="003A11CB">
        <w:rPr>
          <w:snapToGrid/>
          <w:spacing w:val="1"/>
          <w:w w:val="102"/>
          <w:kern w:val="0"/>
          <w:szCs w:val="22"/>
          <w:lang w:val="en-GB"/>
        </w:rPr>
        <w:t>i</w:t>
      </w:r>
      <w:r w:rsidRPr="003A11CB">
        <w:rPr>
          <w:snapToGrid/>
          <w:w w:val="102"/>
          <w:kern w:val="0"/>
          <w:szCs w:val="22"/>
          <w:lang w:val="en-GB"/>
        </w:rPr>
        <w:t xml:space="preserve">s </w:t>
      </w:r>
      <w:r w:rsidRPr="003A11CB">
        <w:rPr>
          <w:snapToGrid/>
          <w:kern w:val="0"/>
          <w:szCs w:val="22"/>
          <w:lang w:val="en-GB"/>
        </w:rPr>
        <w:t>(see</w:t>
      </w:r>
      <w:r w:rsidRPr="003A11CB">
        <w:rPr>
          <w:snapToGrid/>
          <w:spacing w:val="6"/>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w:t>
      </w:r>
      <w:r w:rsidRPr="003A11CB">
        <w:rPr>
          <w:snapToGrid/>
          <w:spacing w:val="-1"/>
          <w:kern w:val="0"/>
          <w:szCs w:val="22"/>
          <w:lang w:val="en-GB"/>
        </w:rPr>
        <w:t>3</w:t>
      </w:r>
      <w:r w:rsidRPr="003A11CB">
        <w:rPr>
          <w:snapToGrid/>
          <w:spacing w:val="1"/>
          <w:kern w:val="0"/>
          <w:szCs w:val="22"/>
          <w:lang w:val="en-GB"/>
        </w:rPr>
        <w:t>3)</w:t>
      </w:r>
      <w:r w:rsidRPr="003A11CB">
        <w:rPr>
          <w:snapToGrid/>
          <w:kern w:val="0"/>
          <w:szCs w:val="22"/>
          <w:lang w:val="en-GB"/>
        </w:rPr>
        <w:t>.</w:t>
      </w:r>
    </w:p>
    <w:p w:rsidR="00807703" w:rsidRPr="003A11CB" w:rsidP="003A11CB" w14:paraId="401D9561" w14:textId="77777777">
      <w:pPr>
        <w:spacing w:after="120"/>
        <w:ind w:firstLine="720"/>
        <w:rPr>
          <w:snapToGrid/>
          <w:kern w:val="0"/>
          <w:szCs w:val="22"/>
        </w:rPr>
      </w:pPr>
      <w:r w:rsidRPr="003A11CB">
        <w:rPr>
          <w:bCs/>
          <w:snapToGrid/>
          <w:kern w:val="0"/>
          <w:szCs w:val="22"/>
          <w:lang w:val="en-GB"/>
        </w:rPr>
        <w:t>(478)  </w:t>
      </w:r>
      <w:r w:rsidRPr="003A11CB">
        <w:rPr>
          <w:bCs/>
          <w:snapToGrid/>
          <w:kern w:val="0"/>
          <w:szCs w:val="22"/>
        </w:rPr>
        <w:t>5.478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Azerbaijan, Mongolia, Kyrgyzstan, Romania, Turkmenistan and Ukraine, the band 9800-10 000 MHz is also allocated to the radionavigation service on a primary basis.</w:t>
      </w:r>
    </w:p>
    <w:p w:rsidR="00807703" w:rsidRPr="003A11CB" w:rsidP="003A11CB" w14:paraId="49F86DD3" w14:textId="77777777">
      <w:pPr>
        <w:spacing w:after="120"/>
        <w:ind w:firstLine="720"/>
        <w:rPr>
          <w:snapToGrid/>
          <w:kern w:val="0"/>
          <w:szCs w:val="22"/>
        </w:rPr>
      </w:pPr>
      <w:r w:rsidRPr="003A11CB">
        <w:rPr>
          <w:bCs/>
          <w:snapToGrid/>
          <w:kern w:val="0"/>
          <w:szCs w:val="22"/>
        </w:rPr>
        <w:t>(i)  5.478A</w:t>
      </w:r>
      <w:r w:rsidRPr="003A11CB">
        <w:rPr>
          <w:bCs/>
          <w:snapToGrid/>
          <w:kern w:val="0"/>
          <w:szCs w:val="22"/>
          <w:lang w:val="en-GB"/>
        </w:rPr>
        <w:t>  </w:t>
      </w:r>
      <w:r w:rsidRPr="003A11CB">
        <w:rPr>
          <w:snapToGrid/>
          <w:kern w:val="0"/>
          <w:szCs w:val="22"/>
        </w:rPr>
        <w:t>The use of the band 9800-9900 MHz by the Earth exploration-satellite service (active) and the space research service (active) is limited to systems requiring necessary bandwidth greater than 500 MHz that cannot be fully accommodated within the 9300-9800 MHz band.</w:t>
      </w:r>
    </w:p>
    <w:p w:rsidR="00807703" w:rsidRPr="003A11CB" w:rsidP="003A11CB" w14:paraId="5A9A0B59" w14:textId="77777777">
      <w:pPr>
        <w:spacing w:after="120"/>
        <w:ind w:firstLine="720"/>
        <w:rPr>
          <w:snapToGrid/>
          <w:kern w:val="0"/>
          <w:szCs w:val="22"/>
        </w:rPr>
      </w:pPr>
      <w:r w:rsidRPr="003A11CB">
        <w:rPr>
          <w:bCs/>
          <w:snapToGrid/>
          <w:kern w:val="0"/>
          <w:szCs w:val="22"/>
        </w:rPr>
        <w:t>(ii)  </w:t>
      </w:r>
      <w:r w:rsidRPr="003A11CB">
        <w:rPr>
          <w:snapToGrid/>
          <w:kern w:val="0"/>
          <w:szCs w:val="22"/>
        </w:rPr>
        <w:t>5.478B</w:t>
      </w:r>
      <w:r w:rsidRPr="003A11CB">
        <w:rPr>
          <w:bCs/>
          <w:snapToGrid/>
          <w:kern w:val="0"/>
          <w:szCs w:val="22"/>
          <w:lang w:val="en-GB"/>
        </w:rPr>
        <w:t>  </w:t>
      </w:r>
      <w:r w:rsidRPr="003A11CB">
        <w:rPr>
          <w:snapToGrid/>
          <w:kern w:val="0"/>
          <w:szCs w:val="22"/>
        </w:rPr>
        <w:t>In the band 9800-9900 MHz, stations in the Earth exploration-satellite service (active) and space research service (active) shall not cause harmful interference to, nor claim protection from stations of the fixed service to which this band is allocated on a secondary basis.</w:t>
      </w:r>
    </w:p>
    <w:p w:rsidR="00807703" w:rsidRPr="003A11CB" w:rsidP="003A11CB" w14:paraId="62B22B0C" w14:textId="77777777">
      <w:pPr>
        <w:spacing w:after="120"/>
        <w:ind w:firstLine="720"/>
        <w:rPr>
          <w:snapToGrid/>
          <w:kern w:val="0"/>
          <w:szCs w:val="22"/>
        </w:rPr>
      </w:pPr>
      <w:r w:rsidRPr="003A11CB">
        <w:rPr>
          <w:bCs/>
          <w:snapToGrid/>
          <w:kern w:val="0"/>
          <w:szCs w:val="22"/>
          <w:lang w:val="en-GB"/>
        </w:rPr>
        <w:t>(479)  </w:t>
      </w:r>
      <w:r w:rsidRPr="003A11CB">
        <w:rPr>
          <w:bCs/>
          <w:snapToGrid/>
          <w:kern w:val="0"/>
          <w:szCs w:val="22"/>
        </w:rPr>
        <w:t>5.479</w:t>
      </w:r>
      <w:r w:rsidRPr="003A11CB">
        <w:rPr>
          <w:bCs/>
          <w:snapToGrid/>
          <w:kern w:val="0"/>
          <w:szCs w:val="22"/>
          <w:lang w:val="en-GB"/>
        </w:rPr>
        <w:t>  </w:t>
      </w:r>
      <w:r w:rsidRPr="003A11CB">
        <w:rPr>
          <w:snapToGrid/>
          <w:kern w:val="0"/>
          <w:szCs w:val="22"/>
        </w:rPr>
        <w:t>The band 9975</w:t>
      </w:r>
      <w:r w:rsidRPr="003A11CB">
        <w:rPr>
          <w:snapToGrid/>
          <w:spacing w:val="-5"/>
          <w:kern w:val="0"/>
          <w:szCs w:val="22"/>
        </w:rPr>
        <w:t>-</w:t>
      </w:r>
      <w:r w:rsidRPr="003A11CB">
        <w:rPr>
          <w:snapToGrid/>
          <w:kern w:val="0"/>
          <w:szCs w:val="22"/>
        </w:rPr>
        <w:t>10 025 MHz is also allocated to the meteorological-satellite service on a secondary basis for use by weather radars.</w:t>
      </w:r>
    </w:p>
    <w:p w:rsidR="00807703" w:rsidRPr="003A11CB" w:rsidP="003A11CB" w14:paraId="682A63C4" w14:textId="77777777">
      <w:pPr>
        <w:spacing w:after="120"/>
        <w:ind w:firstLine="720"/>
        <w:rPr>
          <w:snapToGrid/>
          <w:kern w:val="0"/>
          <w:szCs w:val="22"/>
        </w:rPr>
      </w:pPr>
      <w:r w:rsidRPr="003A11CB">
        <w:rPr>
          <w:bCs/>
          <w:snapToGrid/>
          <w:kern w:val="0"/>
          <w:szCs w:val="22"/>
          <w:lang w:val="en-GB"/>
        </w:rPr>
        <w:t>(480)  5.480  </w:t>
      </w:r>
      <w:r w:rsidRPr="003A11CB">
        <w:rPr>
          <w:i/>
          <w:snapToGrid/>
          <w:kern w:val="0"/>
          <w:szCs w:val="22"/>
          <w:lang w:val="en-GB"/>
        </w:rPr>
        <w:t>Additional allocation:</w:t>
      </w:r>
      <w:r w:rsidRPr="003A11CB">
        <w:rPr>
          <w:snapToGrid/>
          <w:kern w:val="0"/>
          <w:szCs w:val="22"/>
          <w:lang w:val="en-GB"/>
        </w:rPr>
        <w:t xml:space="preserve">  in Argentina,</w:t>
      </w:r>
      <w:r w:rsidRPr="003A11CB">
        <w:rPr>
          <w:snapToGrid/>
          <w:spacing w:val="34"/>
          <w:kern w:val="0"/>
          <w:szCs w:val="22"/>
          <w:lang w:val="en-GB"/>
        </w:rPr>
        <w:t xml:space="preserve"> </w:t>
      </w:r>
      <w:r w:rsidRPr="003A11CB">
        <w:rPr>
          <w:snapToGrid/>
          <w:spacing w:val="1"/>
          <w:kern w:val="0"/>
          <w:szCs w:val="22"/>
          <w:lang w:val="en-GB"/>
        </w:rPr>
        <w:t>B</w:t>
      </w:r>
      <w:r w:rsidRPr="003A11CB">
        <w:rPr>
          <w:snapToGrid/>
          <w:kern w:val="0"/>
          <w:szCs w:val="22"/>
          <w:lang w:val="en-GB"/>
        </w:rPr>
        <w:t>razil,</w:t>
      </w:r>
      <w:r w:rsidRPr="003A11CB">
        <w:rPr>
          <w:snapToGrid/>
          <w:spacing w:val="30"/>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ile,</w:t>
      </w:r>
      <w:r w:rsidRPr="003A11CB">
        <w:rPr>
          <w:snapToGrid/>
          <w:spacing w:val="29"/>
          <w:kern w:val="0"/>
          <w:szCs w:val="22"/>
          <w:lang w:val="en-GB"/>
        </w:rPr>
        <w:t xml:space="preserve"> </w:t>
      </w:r>
      <w:r w:rsidRPr="003A11CB">
        <w:rPr>
          <w:snapToGrid/>
          <w:spacing w:val="1"/>
          <w:kern w:val="0"/>
          <w:szCs w:val="22"/>
          <w:lang w:val="en-GB"/>
        </w:rPr>
        <w:t>C</w:t>
      </w:r>
      <w:r w:rsidRPr="003A11CB">
        <w:rPr>
          <w:snapToGrid/>
          <w:spacing w:val="-1"/>
          <w:kern w:val="0"/>
          <w:szCs w:val="22"/>
          <w:lang w:val="en-GB"/>
        </w:rPr>
        <w:t>u</w:t>
      </w:r>
      <w:r w:rsidRPr="003A11CB">
        <w:rPr>
          <w:snapToGrid/>
          <w:kern w:val="0"/>
          <w:szCs w:val="22"/>
          <w:lang w:val="en-GB"/>
        </w:rPr>
        <w:t>ba,</w:t>
      </w:r>
      <w:r w:rsidRPr="003A11CB">
        <w:rPr>
          <w:snapToGrid/>
          <w:spacing w:val="29"/>
          <w:kern w:val="0"/>
          <w:szCs w:val="22"/>
          <w:lang w:val="en-GB"/>
        </w:rPr>
        <w:t xml:space="preserve"> </w:t>
      </w:r>
      <w:r w:rsidRPr="003A11CB">
        <w:rPr>
          <w:snapToGrid/>
          <w:kern w:val="0"/>
          <w:szCs w:val="22"/>
          <w:lang w:val="en-GB"/>
        </w:rPr>
        <w:t>El</w:t>
      </w:r>
      <w:r w:rsidRPr="003A11CB">
        <w:rPr>
          <w:snapToGrid/>
          <w:spacing w:val="24"/>
          <w:kern w:val="0"/>
          <w:szCs w:val="22"/>
          <w:lang w:val="en-GB"/>
        </w:rPr>
        <w:t xml:space="preserve"> </w:t>
      </w:r>
      <w:r w:rsidRPr="003A11CB">
        <w:rPr>
          <w:snapToGrid/>
          <w:kern w:val="0"/>
          <w:szCs w:val="22"/>
          <w:lang w:val="en-GB"/>
        </w:rPr>
        <w:t>Sal</w:t>
      </w:r>
      <w:r w:rsidRPr="003A11CB">
        <w:rPr>
          <w:snapToGrid/>
          <w:spacing w:val="-1"/>
          <w:kern w:val="0"/>
          <w:szCs w:val="22"/>
          <w:lang w:val="en-GB"/>
        </w:rPr>
        <w:t>v</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or,</w:t>
      </w:r>
      <w:r w:rsidRPr="003A11CB">
        <w:rPr>
          <w:snapToGrid/>
          <w:spacing w:val="33"/>
          <w:kern w:val="0"/>
          <w:szCs w:val="22"/>
          <w:lang w:val="en-GB"/>
        </w:rPr>
        <w:t xml:space="preserve"> </w:t>
      </w:r>
      <w:r w:rsidRPr="003A11CB">
        <w:rPr>
          <w:snapToGrid/>
          <w:kern w:val="0"/>
          <w:szCs w:val="22"/>
          <w:lang w:val="en-GB"/>
        </w:rPr>
        <w:t>Ecua</w:t>
      </w:r>
      <w:r w:rsidRPr="003A11CB">
        <w:rPr>
          <w:snapToGrid/>
          <w:spacing w:val="1"/>
          <w:kern w:val="0"/>
          <w:szCs w:val="22"/>
          <w:lang w:val="en-GB"/>
        </w:rPr>
        <w:t>do</w:t>
      </w:r>
      <w:r w:rsidRPr="003A11CB">
        <w:rPr>
          <w:snapToGrid/>
          <w:kern w:val="0"/>
          <w:szCs w:val="22"/>
          <w:lang w:val="en-GB"/>
        </w:rPr>
        <w:t>r,</w:t>
      </w:r>
      <w:r w:rsidRPr="003A11CB">
        <w:rPr>
          <w:snapToGrid/>
          <w:spacing w:val="32"/>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atemala,</w:t>
      </w:r>
      <w:r w:rsidRPr="003A11CB">
        <w:rPr>
          <w:snapToGrid/>
          <w:spacing w:val="35"/>
          <w:kern w:val="0"/>
          <w:szCs w:val="22"/>
          <w:lang w:val="en-GB"/>
        </w:rPr>
        <w:t xml:space="preserve"> </w:t>
      </w:r>
      <w:r w:rsidRPr="003A11CB">
        <w:rPr>
          <w:snapToGrid/>
          <w:w w:val="102"/>
          <w:kern w:val="0"/>
          <w:szCs w:val="22"/>
          <w:lang w:val="en-GB"/>
        </w:rPr>
        <w:t>H</w:t>
      </w:r>
      <w:r w:rsidRPr="003A11CB">
        <w:rPr>
          <w:snapToGrid/>
          <w:spacing w:val="1"/>
          <w:w w:val="102"/>
          <w:kern w:val="0"/>
          <w:szCs w:val="22"/>
          <w:lang w:val="en-GB"/>
        </w:rPr>
        <w:t>o</w:t>
      </w:r>
      <w:r w:rsidRPr="003A11CB">
        <w:rPr>
          <w:snapToGrid/>
          <w:spacing w:val="-1"/>
          <w:w w:val="102"/>
          <w:kern w:val="0"/>
          <w:szCs w:val="22"/>
          <w:lang w:val="en-GB"/>
        </w:rPr>
        <w:t>n</w:t>
      </w:r>
      <w:r w:rsidRPr="003A11CB">
        <w:rPr>
          <w:snapToGrid/>
          <w:spacing w:val="1"/>
          <w:w w:val="102"/>
          <w:kern w:val="0"/>
          <w:szCs w:val="22"/>
          <w:lang w:val="en-GB"/>
        </w:rPr>
        <w:t>d</w:t>
      </w:r>
      <w:r w:rsidRPr="003A11CB">
        <w:rPr>
          <w:snapToGrid/>
          <w:spacing w:val="-1"/>
          <w:w w:val="102"/>
          <w:kern w:val="0"/>
          <w:szCs w:val="22"/>
          <w:lang w:val="en-GB"/>
        </w:rPr>
        <w:t>u</w:t>
      </w:r>
      <w:r w:rsidRPr="003A11CB">
        <w:rPr>
          <w:snapToGrid/>
          <w:w w:val="102"/>
          <w:kern w:val="0"/>
          <w:szCs w:val="22"/>
          <w:lang w:val="en-GB"/>
        </w:rPr>
        <w:t>r</w:t>
      </w:r>
      <w:r w:rsidRPr="003A11CB">
        <w:rPr>
          <w:snapToGrid/>
          <w:spacing w:val="2"/>
          <w:w w:val="102"/>
          <w:kern w:val="0"/>
          <w:szCs w:val="22"/>
          <w:lang w:val="en-GB"/>
        </w:rPr>
        <w:t>a</w:t>
      </w:r>
      <w:r w:rsidRPr="003A11CB">
        <w:rPr>
          <w:snapToGrid/>
          <w:w w:val="102"/>
          <w:kern w:val="0"/>
          <w:szCs w:val="22"/>
          <w:lang w:val="en-GB"/>
        </w:rPr>
        <w:t xml:space="preserve">s, </w:t>
      </w:r>
      <w:r w:rsidRPr="003A11CB">
        <w:rPr>
          <w:snapToGrid/>
          <w:spacing w:val="1"/>
          <w:kern w:val="0"/>
          <w:szCs w:val="22"/>
          <w:lang w:val="en-GB"/>
        </w:rPr>
        <w:t>P</w:t>
      </w:r>
      <w:r w:rsidRPr="003A11CB">
        <w:rPr>
          <w:snapToGrid/>
          <w:kern w:val="0"/>
          <w:szCs w:val="22"/>
          <w:lang w:val="en-GB"/>
        </w:rPr>
        <w:t>arag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2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Ne</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erla</w:t>
      </w:r>
      <w:r w:rsidRPr="003A11CB">
        <w:rPr>
          <w:snapToGrid/>
          <w:spacing w:val="-1"/>
          <w:kern w:val="0"/>
          <w:szCs w:val="22"/>
          <w:lang w:val="en-GB"/>
        </w:rPr>
        <w:t>n</w:t>
      </w:r>
      <w:r w:rsidRPr="003A11CB">
        <w:rPr>
          <w:snapToGrid/>
          <w:kern w:val="0"/>
          <w:szCs w:val="22"/>
          <w:lang w:val="en-GB"/>
        </w:rPr>
        <w:t>ds</w:t>
      </w:r>
      <w:r w:rsidRPr="003A11CB">
        <w:rPr>
          <w:snapToGrid/>
          <w:spacing w:val="26"/>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tilles,</w:t>
      </w:r>
      <w:r w:rsidRPr="003A11CB">
        <w:rPr>
          <w:snapToGrid/>
          <w:spacing w:val="20"/>
          <w:kern w:val="0"/>
          <w:szCs w:val="22"/>
          <w:lang w:val="en-GB"/>
        </w:rPr>
        <w:t xml:space="preserve"> </w:t>
      </w:r>
      <w:r w:rsidRPr="003A11CB">
        <w:rPr>
          <w:snapToGrid/>
          <w:spacing w:val="1"/>
          <w:kern w:val="0"/>
          <w:szCs w:val="22"/>
          <w:lang w:val="en-GB"/>
        </w:rPr>
        <w:t>P</w:t>
      </w:r>
      <w:r w:rsidRPr="003A11CB">
        <w:rPr>
          <w:snapToGrid/>
          <w:kern w:val="0"/>
          <w:szCs w:val="22"/>
          <w:lang w:val="en-GB"/>
        </w:rPr>
        <w:t>eru</w:t>
      </w:r>
      <w:r w:rsidRPr="003A11CB">
        <w:rPr>
          <w:snapToGrid/>
          <w:spacing w:val="14"/>
          <w:kern w:val="0"/>
          <w:szCs w:val="22"/>
          <w:lang w:val="en-GB"/>
        </w:rPr>
        <w:t xml:space="preserve"> </w:t>
      </w:r>
      <w:r w:rsidRPr="003A11CB">
        <w:rPr>
          <w:snapToGrid/>
          <w:kern w:val="0"/>
          <w:szCs w:val="22"/>
          <w:lang w:val="en-GB"/>
        </w:rPr>
        <w:t>and</w:t>
      </w:r>
      <w:r w:rsidRPr="003A11CB">
        <w:rPr>
          <w:snapToGrid/>
          <w:spacing w:val="14"/>
          <w:kern w:val="0"/>
          <w:szCs w:val="22"/>
          <w:lang w:val="en-GB"/>
        </w:rPr>
        <w:t xml:space="preserve"> </w:t>
      </w:r>
      <w:r w:rsidRPr="003A11CB">
        <w:rPr>
          <w:snapToGrid/>
          <w:kern w:val="0"/>
          <w:szCs w:val="22"/>
          <w:lang w:val="en-GB"/>
        </w:rPr>
        <w:t>Ur</w:t>
      </w:r>
      <w:r w:rsidRPr="003A11CB">
        <w:rPr>
          <w:snapToGrid/>
          <w:spacing w:val="-1"/>
          <w:kern w:val="0"/>
          <w:szCs w:val="22"/>
          <w:lang w:val="en-GB"/>
        </w:rPr>
        <w:t>u</w:t>
      </w:r>
      <w:r w:rsidRPr="003A11CB">
        <w:rPr>
          <w:snapToGrid/>
          <w:spacing w:val="1"/>
          <w:kern w:val="0"/>
          <w:szCs w:val="22"/>
          <w:lang w:val="en-GB"/>
        </w:rPr>
        <w:t>g</w:t>
      </w:r>
      <w:r w:rsidRPr="003A11CB">
        <w:rPr>
          <w:snapToGrid/>
          <w:spacing w:val="-1"/>
          <w:kern w:val="0"/>
          <w:szCs w:val="22"/>
          <w:lang w:val="en-GB"/>
        </w:rPr>
        <w:t>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2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0"/>
          <w:kern w:val="0"/>
          <w:szCs w:val="22"/>
          <w:lang w:val="en-GB"/>
        </w:rPr>
        <w:t xml:space="preserve"> </w:t>
      </w:r>
      <w:r w:rsidRPr="003A11CB">
        <w:rPr>
          <w:snapToGrid/>
          <w:kern w:val="0"/>
          <w:szCs w:val="22"/>
          <w:lang w:val="en-GB"/>
        </w:rPr>
        <w:t>band</w:t>
      </w:r>
      <w:r w:rsidRPr="003A11CB">
        <w:rPr>
          <w:snapToGrid/>
          <w:spacing w:val="15"/>
          <w:kern w:val="0"/>
          <w:szCs w:val="22"/>
          <w:lang w:val="en-GB"/>
        </w:rPr>
        <w:t xml:space="preserve"> </w:t>
      </w:r>
      <w:r w:rsidRPr="003A11CB">
        <w:rPr>
          <w:snapToGrid/>
          <w:kern w:val="0"/>
          <w:szCs w:val="22"/>
          <w:lang w:val="en-GB"/>
        </w:rPr>
        <w:t>10</w:t>
      </w:r>
      <w:r w:rsidRPr="003A11CB">
        <w:rPr>
          <w:snapToGrid/>
          <w:kern w:val="0"/>
          <w:szCs w:val="22"/>
          <w:lang w:val="en-GB"/>
        </w:rPr>
        <w:noBreakHyphen/>
        <w:t>10.45 GHz is</w:t>
      </w:r>
      <w:r w:rsidRPr="003A11CB">
        <w:rPr>
          <w:snapToGrid/>
          <w:spacing w:val="12"/>
          <w:kern w:val="0"/>
          <w:szCs w:val="22"/>
          <w:lang w:val="en-GB"/>
        </w:rPr>
        <w:t xml:space="preserve"> </w:t>
      </w:r>
      <w:r w:rsidRPr="003A11CB">
        <w:rPr>
          <w:snapToGrid/>
          <w:kern w:val="0"/>
          <w:szCs w:val="22"/>
          <w:lang w:val="en-GB"/>
        </w:rPr>
        <w:t>also</w:t>
      </w:r>
      <w:r w:rsidRPr="003A11CB">
        <w:rPr>
          <w:snapToGrid/>
          <w:spacing w:val="14"/>
          <w:kern w:val="0"/>
          <w:szCs w:val="22"/>
          <w:lang w:val="en-GB"/>
        </w:rPr>
        <w:t xml:space="preserve"> </w:t>
      </w:r>
      <w:r w:rsidRPr="003A11CB">
        <w:rPr>
          <w:snapToGrid/>
          <w:kern w:val="0"/>
          <w:szCs w:val="22"/>
          <w:lang w:val="en-GB"/>
        </w:rPr>
        <w:t>allocated</w:t>
      </w:r>
      <w:r w:rsidRPr="003A11CB">
        <w:rPr>
          <w:snapToGrid/>
          <w:spacing w:val="21"/>
          <w:kern w:val="0"/>
          <w:szCs w:val="22"/>
          <w:lang w:val="en-GB"/>
        </w:rPr>
        <w:t xml:space="preserve"> </w:t>
      </w:r>
      <w:r w:rsidRPr="003A11CB">
        <w:rPr>
          <w:snapToGrid/>
          <w:kern w:val="0"/>
          <w:szCs w:val="22"/>
          <w:lang w:val="en-GB"/>
        </w:rPr>
        <w:t>to</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1"/>
          <w:w w:val="102"/>
          <w:kern w:val="0"/>
          <w:szCs w:val="22"/>
          <w:lang w:val="en-GB"/>
        </w:rPr>
        <w:t>f</w:t>
      </w:r>
      <w:r w:rsidRPr="003A11CB">
        <w:rPr>
          <w:snapToGrid/>
          <w:kern w:val="0"/>
          <w:szCs w:val="22"/>
          <w:lang w:val="en-GB"/>
        </w:rPr>
        <w:t>ixed and mobile services on a primary basis.  In</w:t>
      </w:r>
      <w:r w:rsidRPr="003A11CB">
        <w:rPr>
          <w:snapToGrid/>
          <w:spacing w:val="9"/>
          <w:kern w:val="0"/>
          <w:szCs w:val="22"/>
          <w:lang w:val="en-GB"/>
        </w:rPr>
        <w:t xml:space="preserve"> </w:t>
      </w:r>
      <w:r w:rsidRPr="003A11CB">
        <w:rPr>
          <w:snapToGrid/>
          <w:kern w:val="0"/>
          <w:szCs w:val="22"/>
          <w:lang w:val="en-GB"/>
        </w:rPr>
        <w:t>Col</w:t>
      </w:r>
      <w:r w:rsidRPr="003A11CB">
        <w:rPr>
          <w:snapToGrid/>
          <w:spacing w:val="2"/>
          <w:kern w:val="0"/>
          <w:szCs w:val="22"/>
          <w:lang w:val="en-GB"/>
        </w:rPr>
        <w:t>o</w:t>
      </w:r>
      <w:r w:rsidRPr="003A11CB">
        <w:rPr>
          <w:snapToGrid/>
          <w:spacing w:val="-3"/>
          <w:kern w:val="0"/>
          <w:szCs w:val="22"/>
          <w:lang w:val="en-GB"/>
        </w:rPr>
        <w:t>m</w:t>
      </w:r>
      <w:r w:rsidRPr="003A11CB">
        <w:rPr>
          <w:snapToGrid/>
          <w:spacing w:val="1"/>
          <w:kern w:val="0"/>
          <w:szCs w:val="22"/>
          <w:lang w:val="en-GB"/>
        </w:rPr>
        <w:t>b</w:t>
      </w:r>
      <w:r w:rsidRPr="003A11CB">
        <w:rPr>
          <w:snapToGrid/>
          <w:kern w:val="0"/>
          <w:szCs w:val="22"/>
          <w:lang w:val="en-GB"/>
        </w:rPr>
        <w:t>ia, Costa Rica, Mexico</w:t>
      </w:r>
      <w:r w:rsidRPr="003A11CB">
        <w:rPr>
          <w:snapToGrid/>
          <w:spacing w:val="16"/>
          <w:kern w:val="0"/>
          <w:szCs w:val="22"/>
          <w:lang w:val="en-GB"/>
        </w:rPr>
        <w:t xml:space="preserve"> </w:t>
      </w:r>
      <w:r w:rsidRPr="003A11CB">
        <w:rPr>
          <w:snapToGrid/>
          <w:kern w:val="0"/>
          <w:szCs w:val="22"/>
          <w:lang w:val="en-GB"/>
        </w:rPr>
        <w:t>and Venez</w:t>
      </w:r>
      <w:r w:rsidRPr="003A11CB">
        <w:rPr>
          <w:snapToGrid/>
          <w:spacing w:val="-1"/>
          <w:kern w:val="0"/>
          <w:szCs w:val="22"/>
          <w:lang w:val="en-GB"/>
        </w:rPr>
        <w:t>u</w:t>
      </w:r>
      <w:r w:rsidRPr="003A11CB">
        <w:rPr>
          <w:snapToGrid/>
          <w:kern w:val="0"/>
          <w:szCs w:val="22"/>
          <w:lang w:val="en-GB"/>
        </w:rPr>
        <w:t xml:space="preserve">ela,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w w:val="102"/>
          <w:kern w:val="0"/>
          <w:szCs w:val="22"/>
          <w:lang w:val="en-GB"/>
        </w:rPr>
        <w:t xml:space="preserve">band </w:t>
      </w:r>
      <w:r w:rsidRPr="003A11CB">
        <w:rPr>
          <w:snapToGrid/>
          <w:spacing w:val="1"/>
          <w:kern w:val="0"/>
          <w:szCs w:val="22"/>
        </w:rPr>
        <w:t>10</w:t>
      </w:r>
      <w:r w:rsidRPr="003A11CB">
        <w:rPr>
          <w:snapToGrid/>
          <w:spacing w:val="-1"/>
          <w:kern w:val="0"/>
          <w:szCs w:val="22"/>
        </w:rPr>
        <w:t>-</w:t>
      </w:r>
      <w:r w:rsidRPr="003A11CB">
        <w:rPr>
          <w:snapToGrid/>
          <w:kern w:val="0"/>
          <w:szCs w:val="22"/>
        </w:rPr>
        <w:t>10.45</w:t>
      </w:r>
      <w:r w:rsidRPr="003A11CB">
        <w:rPr>
          <w:snapToGrid/>
          <w:spacing w:val="11"/>
          <w:kern w:val="0"/>
          <w:szCs w:val="22"/>
        </w:rPr>
        <w:t xml:space="preserve"> </w:t>
      </w:r>
      <w:r w:rsidRPr="003A11CB">
        <w:rPr>
          <w:snapToGrid/>
          <w:kern w:val="0"/>
          <w:szCs w:val="22"/>
        </w:rPr>
        <w:t>GHz</w:t>
      </w:r>
      <w:r w:rsidRPr="003A11CB">
        <w:rPr>
          <w:snapToGrid/>
          <w:spacing w:val="6"/>
          <w:kern w:val="0"/>
          <w:szCs w:val="22"/>
        </w:rPr>
        <w:t xml:space="preserve"> </w:t>
      </w:r>
      <w:r w:rsidRPr="003A11CB">
        <w:rPr>
          <w:snapToGrid/>
          <w:kern w:val="0"/>
          <w:szCs w:val="22"/>
        </w:rPr>
        <w:t>is</w:t>
      </w:r>
      <w:r w:rsidRPr="003A11CB">
        <w:rPr>
          <w:snapToGrid/>
          <w:spacing w:val="3"/>
          <w:kern w:val="0"/>
          <w:szCs w:val="22"/>
        </w:rPr>
        <w:t xml:space="preserve"> </w:t>
      </w:r>
      <w:r w:rsidRPr="003A11CB">
        <w:rPr>
          <w:snapToGrid/>
          <w:kern w:val="0"/>
          <w:szCs w:val="22"/>
        </w:rPr>
        <w:t>also</w:t>
      </w:r>
      <w:r w:rsidRPr="003A11CB">
        <w:rPr>
          <w:snapToGrid/>
          <w:spacing w:val="5"/>
          <w:kern w:val="0"/>
          <w:szCs w:val="22"/>
        </w:rPr>
        <w:t xml:space="preserve"> </w:t>
      </w:r>
      <w:r w:rsidRPr="003A11CB">
        <w:rPr>
          <w:snapToGrid/>
          <w:kern w:val="0"/>
          <w:szCs w:val="22"/>
        </w:rPr>
        <w:t>allocated</w:t>
      </w:r>
      <w:r w:rsidRPr="003A11CB">
        <w:rPr>
          <w:snapToGrid/>
          <w:spacing w:val="12"/>
          <w:kern w:val="0"/>
          <w:szCs w:val="22"/>
        </w:rPr>
        <w:t xml:space="preserve"> </w:t>
      </w:r>
      <w:r w:rsidRPr="003A11CB">
        <w:rPr>
          <w:snapToGrid/>
          <w:kern w:val="0"/>
          <w:szCs w:val="22"/>
        </w:rPr>
        <w:t>to</w:t>
      </w:r>
      <w:r w:rsidRPr="003A11CB">
        <w:rPr>
          <w:snapToGrid/>
          <w:spacing w:val="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10"/>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9"/>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pri</w:t>
      </w:r>
      <w:r w:rsidRPr="003A11CB">
        <w:rPr>
          <w:snapToGrid/>
          <w:spacing w:val="-1"/>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8"/>
          <w:kern w:val="0"/>
          <w:szCs w:val="22"/>
        </w:rPr>
        <w:t xml:space="preserve"> </w:t>
      </w:r>
      <w:r w:rsidRPr="003A11CB">
        <w:rPr>
          <w:snapToGrid/>
          <w:kern w:val="0"/>
          <w:szCs w:val="22"/>
        </w:rPr>
        <w:t>basis.</w:t>
      </w:r>
    </w:p>
    <w:p w:rsidR="00807703" w:rsidRPr="003A11CB" w:rsidP="003A11CB" w14:paraId="3D42526F" w14:textId="77777777">
      <w:pPr>
        <w:spacing w:after="120"/>
        <w:ind w:firstLine="720"/>
        <w:rPr>
          <w:snapToGrid/>
          <w:kern w:val="0"/>
          <w:szCs w:val="22"/>
          <w:lang w:val="en-GB"/>
        </w:rPr>
      </w:pPr>
      <w:r w:rsidRPr="003A11CB">
        <w:rPr>
          <w:bCs/>
          <w:snapToGrid/>
          <w:kern w:val="0"/>
          <w:szCs w:val="22"/>
          <w:lang w:val="en-GB"/>
        </w:rPr>
        <w:t>(481)  5.481  </w:t>
      </w:r>
      <w:r w:rsidRPr="003A11CB">
        <w:rPr>
          <w:i/>
          <w:snapToGrid/>
          <w:kern w:val="0"/>
          <w:szCs w:val="22"/>
          <w:lang w:val="en-GB"/>
        </w:rPr>
        <w:t>Additional allocation:</w:t>
      </w:r>
      <w:r w:rsidRPr="003A11CB">
        <w:rPr>
          <w:snapToGrid/>
          <w:kern w:val="0"/>
          <w:szCs w:val="22"/>
          <w:lang w:val="en-GB"/>
        </w:rPr>
        <w:t xml:space="preserve">  in</w:t>
      </w:r>
      <w:r w:rsidRPr="003A11CB">
        <w:rPr>
          <w:snapToGrid/>
          <w:spacing w:val="13"/>
          <w:kern w:val="0"/>
          <w:szCs w:val="22"/>
          <w:lang w:val="en-GB"/>
        </w:rPr>
        <w:t xml:space="preserve"> </w:t>
      </w:r>
      <w:r w:rsidRPr="003A11CB">
        <w:rPr>
          <w:snapToGrid/>
          <w:spacing w:val="-2"/>
          <w:kern w:val="0"/>
          <w:szCs w:val="22"/>
          <w:lang w:val="en-GB"/>
        </w:rPr>
        <w:t>A</w:t>
      </w:r>
      <w:r w:rsidRPr="003A11CB">
        <w:rPr>
          <w:snapToGrid/>
          <w:kern w:val="0"/>
          <w:szCs w:val="22"/>
          <w:lang w:val="en-GB"/>
        </w:rPr>
        <w:t>lgeria,</w:t>
      </w:r>
      <w:r w:rsidRPr="003A11CB">
        <w:rPr>
          <w:snapToGrid/>
          <w:spacing w:val="21"/>
          <w:kern w:val="0"/>
          <w:szCs w:val="22"/>
          <w:lang w:val="en-GB"/>
        </w:rPr>
        <w:t xml:space="preserve"> </w:t>
      </w:r>
      <w:r w:rsidRPr="003A11CB">
        <w:rPr>
          <w:snapToGrid/>
          <w:kern w:val="0"/>
          <w:szCs w:val="22"/>
          <w:lang w:val="en-GB"/>
        </w:rPr>
        <w:t>Ge</w:t>
      </w:r>
      <w:r w:rsidRPr="003A11CB">
        <w:rPr>
          <w:snapToGrid/>
          <w:spacing w:val="1"/>
          <w:kern w:val="0"/>
          <w:szCs w:val="22"/>
          <w:lang w:val="en-GB"/>
        </w:rPr>
        <w:t>r</w:t>
      </w:r>
      <w:r w:rsidRPr="003A11CB">
        <w:rPr>
          <w:snapToGrid/>
          <w:spacing w:val="-3"/>
          <w:kern w:val="0"/>
          <w:szCs w:val="22"/>
          <w:lang w:val="en-GB"/>
        </w:rPr>
        <w:t>m</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y</w:t>
      </w:r>
      <w:r w:rsidRPr="003A11CB">
        <w:rPr>
          <w:snapToGrid/>
          <w:kern w:val="0"/>
          <w:szCs w:val="22"/>
          <w:lang w:val="en-GB"/>
        </w:rPr>
        <w:t>,</w:t>
      </w:r>
      <w:r w:rsidRPr="003A11CB">
        <w:rPr>
          <w:snapToGrid/>
          <w:spacing w:val="24"/>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spacing w:val="1"/>
          <w:kern w:val="0"/>
          <w:szCs w:val="22"/>
          <w:lang w:val="en-GB"/>
        </w:rPr>
        <w:t>o</w:t>
      </w:r>
      <w:r w:rsidRPr="003A11CB">
        <w:rPr>
          <w:snapToGrid/>
          <w:kern w:val="0"/>
          <w:szCs w:val="22"/>
          <w:lang w:val="en-GB"/>
        </w:rPr>
        <w:t>la,</w:t>
      </w:r>
      <w:r w:rsidRPr="003A11CB">
        <w:rPr>
          <w:snapToGrid/>
          <w:spacing w:val="21"/>
          <w:kern w:val="0"/>
          <w:szCs w:val="22"/>
          <w:lang w:val="en-GB"/>
        </w:rPr>
        <w:t xml:space="preserve"> </w:t>
      </w:r>
      <w:r w:rsidRPr="003A11CB">
        <w:rPr>
          <w:snapToGrid/>
          <w:spacing w:val="1"/>
          <w:kern w:val="0"/>
          <w:szCs w:val="22"/>
          <w:lang w:val="en-GB"/>
        </w:rPr>
        <w:t>B</w:t>
      </w:r>
      <w:r w:rsidRPr="003A11CB">
        <w:rPr>
          <w:snapToGrid/>
          <w:kern w:val="0"/>
          <w:szCs w:val="22"/>
          <w:lang w:val="en-GB"/>
        </w:rPr>
        <w:t>raz</w:t>
      </w:r>
      <w:r w:rsidRPr="003A11CB">
        <w:rPr>
          <w:snapToGrid/>
          <w:spacing w:val="-2"/>
          <w:kern w:val="0"/>
          <w:szCs w:val="22"/>
          <w:lang w:val="en-GB"/>
        </w:rPr>
        <w:t>i</w:t>
      </w:r>
      <w:r w:rsidRPr="003A11CB">
        <w:rPr>
          <w:snapToGrid/>
          <w:kern w:val="0"/>
          <w:szCs w:val="22"/>
          <w:lang w:val="en-GB"/>
        </w:rPr>
        <w:t>l,</w:t>
      </w:r>
      <w:r w:rsidRPr="003A11CB">
        <w:rPr>
          <w:snapToGrid/>
          <w:spacing w:val="20"/>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19"/>
          <w:kern w:val="0"/>
          <w:szCs w:val="22"/>
          <w:lang w:val="en-GB"/>
        </w:rPr>
        <w:t xml:space="preserve"> </w:t>
      </w:r>
      <w:r w:rsidRPr="003A11CB">
        <w:rPr>
          <w:snapToGrid/>
          <w:kern w:val="0"/>
          <w:szCs w:val="22"/>
          <w:lang w:val="en-GB"/>
        </w:rPr>
        <w:t>Côte</w:t>
      </w:r>
      <w:r w:rsidRPr="003A11CB">
        <w:rPr>
          <w:snapToGrid/>
          <w:spacing w:val="17"/>
          <w:kern w:val="0"/>
          <w:szCs w:val="22"/>
          <w:lang w:val="en-GB"/>
        </w:rPr>
        <w:t xml:space="preserve"> </w:t>
      </w:r>
      <w:r w:rsidRPr="003A11CB">
        <w:rPr>
          <w:snapToGrid/>
          <w:kern w:val="0"/>
          <w:szCs w:val="22"/>
          <w:lang w:val="en-GB"/>
        </w:rPr>
        <w:t>d</w:t>
      </w:r>
      <w:r w:rsidRPr="003A11CB">
        <w:rPr>
          <w:snapToGrid/>
          <w:spacing w:val="-2"/>
          <w:kern w:val="0"/>
          <w:szCs w:val="22"/>
          <w:lang w:val="en-GB"/>
        </w:rPr>
        <w:t>'</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21"/>
          <w:kern w:val="0"/>
          <w:szCs w:val="22"/>
          <w:lang w:val="en-GB"/>
        </w:rPr>
        <w:t xml:space="preserve"> </w:t>
      </w:r>
      <w:r w:rsidRPr="003A11CB">
        <w:rPr>
          <w:snapToGrid/>
          <w:kern w:val="0"/>
          <w:szCs w:val="22"/>
          <w:lang w:val="en-GB"/>
        </w:rPr>
        <w:t>El</w:t>
      </w:r>
      <w:r w:rsidRPr="003A11CB">
        <w:rPr>
          <w:snapToGrid/>
          <w:spacing w:val="7"/>
          <w:kern w:val="0"/>
          <w:szCs w:val="22"/>
          <w:lang w:val="en-GB"/>
        </w:rPr>
        <w:t xml:space="preserve"> </w:t>
      </w:r>
      <w:r w:rsidRPr="003A11CB">
        <w:rPr>
          <w:snapToGrid/>
          <w:kern w:val="0"/>
          <w:szCs w:val="22"/>
          <w:lang w:val="en-GB"/>
        </w:rPr>
        <w:t>Sa</w:t>
      </w:r>
      <w:r w:rsidRPr="003A11CB">
        <w:rPr>
          <w:snapToGrid/>
          <w:spacing w:val="1"/>
          <w:kern w:val="0"/>
          <w:szCs w:val="22"/>
          <w:lang w:val="en-GB"/>
        </w:rPr>
        <w:t>l</w:t>
      </w:r>
      <w:r w:rsidRPr="003A11CB">
        <w:rPr>
          <w:snapToGrid/>
          <w:spacing w:val="-1"/>
          <w:kern w:val="0"/>
          <w:szCs w:val="22"/>
          <w:lang w:val="en-GB"/>
        </w:rPr>
        <w:t>v</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or,</w:t>
      </w:r>
      <w:r w:rsidRPr="003A11CB">
        <w:rPr>
          <w:snapToGrid/>
          <w:spacing w:val="23"/>
          <w:kern w:val="0"/>
          <w:szCs w:val="22"/>
          <w:lang w:val="en-GB"/>
        </w:rPr>
        <w:t xml:space="preserve"> </w:t>
      </w:r>
      <w:r w:rsidRPr="003A11CB">
        <w:rPr>
          <w:snapToGrid/>
          <w:w w:val="102"/>
          <w:kern w:val="0"/>
          <w:szCs w:val="22"/>
          <w:lang w:val="en-GB"/>
        </w:rPr>
        <w:t>Ecua</w:t>
      </w:r>
      <w:r w:rsidRPr="003A11CB">
        <w:rPr>
          <w:snapToGrid/>
          <w:spacing w:val="1"/>
          <w:w w:val="102"/>
          <w:kern w:val="0"/>
          <w:szCs w:val="22"/>
          <w:lang w:val="en-GB"/>
        </w:rPr>
        <w:t>do</w:t>
      </w:r>
      <w:r w:rsidRPr="003A11CB">
        <w:rPr>
          <w:snapToGrid/>
          <w:spacing w:val="-1"/>
          <w:w w:val="102"/>
          <w:kern w:val="0"/>
          <w:szCs w:val="22"/>
          <w:lang w:val="en-GB"/>
        </w:rPr>
        <w:t>r</w:t>
      </w:r>
      <w:r w:rsidRPr="003A11CB">
        <w:rPr>
          <w:snapToGrid/>
          <w:w w:val="102"/>
          <w:kern w:val="0"/>
          <w:szCs w:val="22"/>
          <w:lang w:val="en-GB"/>
        </w:rPr>
        <w:t xml:space="preserve">, </w:t>
      </w:r>
      <w:r w:rsidRPr="003A11CB">
        <w:rPr>
          <w:snapToGrid/>
          <w:kern w:val="0"/>
          <w:szCs w:val="22"/>
          <w:lang w:val="en-GB"/>
        </w:rPr>
        <w:t>Spai</w:t>
      </w:r>
      <w:r w:rsidRPr="003A11CB">
        <w:rPr>
          <w:snapToGrid/>
          <w:spacing w:val="-1"/>
          <w:kern w:val="0"/>
          <w:szCs w:val="22"/>
          <w:lang w:val="en-GB"/>
        </w:rPr>
        <w:t>n</w:t>
      </w:r>
      <w:r w:rsidRPr="003A11CB">
        <w:rPr>
          <w:snapToGrid/>
          <w:kern w:val="0"/>
          <w:szCs w:val="22"/>
          <w:lang w:val="en-GB"/>
        </w:rPr>
        <w:t>,</w:t>
      </w:r>
      <w:r w:rsidRPr="003A11CB">
        <w:rPr>
          <w:snapToGrid/>
          <w:spacing w:val="20"/>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kern w:val="0"/>
          <w:szCs w:val="22"/>
          <w:lang w:val="en-GB"/>
        </w:rPr>
        <w:t>at</w:t>
      </w:r>
      <w:r w:rsidRPr="003A11CB">
        <w:rPr>
          <w:snapToGrid/>
          <w:spacing w:val="2"/>
          <w:kern w:val="0"/>
          <w:szCs w:val="22"/>
          <w:lang w:val="en-GB"/>
        </w:rPr>
        <w:t>e</w:t>
      </w:r>
      <w:r w:rsidRPr="003A11CB">
        <w:rPr>
          <w:snapToGrid/>
          <w:spacing w:val="-1"/>
          <w:kern w:val="0"/>
          <w:szCs w:val="22"/>
          <w:lang w:val="en-GB"/>
        </w:rPr>
        <w:t>m</w:t>
      </w:r>
      <w:r w:rsidRPr="003A11CB">
        <w:rPr>
          <w:snapToGrid/>
          <w:kern w:val="0"/>
          <w:szCs w:val="22"/>
          <w:lang w:val="en-GB"/>
        </w:rPr>
        <w:t>ala,</w:t>
      </w:r>
      <w:r w:rsidRPr="003A11CB">
        <w:rPr>
          <w:snapToGrid/>
          <w:spacing w:val="26"/>
          <w:kern w:val="0"/>
          <w:szCs w:val="22"/>
          <w:lang w:val="en-GB"/>
        </w:rPr>
        <w:t xml:space="preserve"> </w:t>
      </w:r>
      <w:r w:rsidRPr="003A11CB">
        <w:rPr>
          <w:snapToGrid/>
          <w:kern w:val="0"/>
          <w:szCs w:val="22"/>
          <w:lang w:val="en-GB"/>
        </w:rPr>
        <w:t>H</w:t>
      </w:r>
      <w:r w:rsidRPr="003A11CB">
        <w:rPr>
          <w:snapToGrid/>
          <w:spacing w:val="1"/>
          <w:kern w:val="0"/>
          <w:szCs w:val="22"/>
          <w:lang w:val="en-GB"/>
        </w:rPr>
        <w:t>u</w:t>
      </w:r>
      <w:r w:rsidRPr="003A11CB">
        <w:rPr>
          <w:snapToGrid/>
          <w:kern w:val="0"/>
          <w:szCs w:val="22"/>
          <w:lang w:val="en-GB"/>
        </w:rPr>
        <w:t>n</w:t>
      </w:r>
      <w:r w:rsidRPr="003A11CB">
        <w:rPr>
          <w:snapToGrid/>
          <w:spacing w:val="-1"/>
          <w:kern w:val="0"/>
          <w:szCs w:val="22"/>
          <w:lang w:val="en-GB"/>
        </w:rPr>
        <w:t>g</w:t>
      </w:r>
      <w:r w:rsidRPr="003A11CB">
        <w:rPr>
          <w:snapToGrid/>
          <w:kern w:val="0"/>
          <w:szCs w:val="22"/>
          <w:lang w:val="en-GB"/>
        </w:rPr>
        <w:t>a</w:t>
      </w:r>
      <w:r w:rsidRPr="003A11CB">
        <w:rPr>
          <w:snapToGrid/>
          <w:spacing w:val="2"/>
          <w:kern w:val="0"/>
          <w:szCs w:val="22"/>
          <w:lang w:val="en-GB"/>
        </w:rPr>
        <w:t>r</w:t>
      </w:r>
      <w:r w:rsidRPr="003A11CB">
        <w:rPr>
          <w:snapToGrid/>
          <w:spacing w:val="-3"/>
          <w:kern w:val="0"/>
          <w:szCs w:val="22"/>
          <w:lang w:val="en-GB"/>
        </w:rPr>
        <w:t>y</w:t>
      </w:r>
      <w:r w:rsidRPr="003A11CB">
        <w:rPr>
          <w:snapToGrid/>
          <w:kern w:val="0"/>
          <w:szCs w:val="22"/>
          <w:lang w:val="en-GB"/>
        </w:rPr>
        <w:t>,</w:t>
      </w:r>
      <w:r w:rsidRPr="003A11CB">
        <w:rPr>
          <w:snapToGrid/>
          <w:spacing w:val="23"/>
          <w:kern w:val="0"/>
          <w:szCs w:val="22"/>
          <w:lang w:val="en-GB"/>
        </w:rPr>
        <w:t xml:space="preserve"> </w:t>
      </w:r>
      <w:r w:rsidRPr="003A11CB">
        <w:rPr>
          <w:snapToGrid/>
          <w:spacing w:val="1"/>
          <w:kern w:val="0"/>
          <w:szCs w:val="22"/>
          <w:lang w:val="en-GB"/>
        </w:rPr>
        <w:t>J</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an,</w:t>
      </w:r>
      <w:r w:rsidRPr="003A11CB">
        <w:rPr>
          <w:snapToGrid/>
          <w:spacing w:val="20"/>
          <w:kern w:val="0"/>
          <w:szCs w:val="22"/>
          <w:lang w:val="en-GB"/>
        </w:rPr>
        <w:t xml:space="preserve"> </w:t>
      </w:r>
      <w:r w:rsidRPr="003A11CB">
        <w:rPr>
          <w:snapToGrid/>
          <w:kern w:val="0"/>
          <w:szCs w:val="22"/>
          <w:lang w:val="en-GB"/>
        </w:rPr>
        <w:t>Ke</w:t>
      </w:r>
      <w:r w:rsidRPr="003A11CB">
        <w:rPr>
          <w:snapToGrid/>
          <w:spacing w:val="1"/>
          <w:kern w:val="0"/>
          <w:szCs w:val="22"/>
          <w:lang w:val="en-GB"/>
        </w:rPr>
        <w:t>n</w:t>
      </w:r>
      <w:r w:rsidRPr="003A11CB">
        <w:rPr>
          <w:snapToGrid/>
          <w:spacing w:val="-3"/>
          <w:kern w:val="0"/>
          <w:szCs w:val="22"/>
          <w:lang w:val="en-GB"/>
        </w:rPr>
        <w:t>y</w:t>
      </w:r>
      <w:r w:rsidRPr="003A11CB">
        <w:rPr>
          <w:snapToGrid/>
          <w:kern w:val="0"/>
          <w:szCs w:val="22"/>
          <w:lang w:val="en-GB"/>
        </w:rPr>
        <w:t>a,</w:t>
      </w:r>
      <w:r w:rsidRPr="003A11CB">
        <w:rPr>
          <w:snapToGrid/>
          <w:spacing w:val="21"/>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24"/>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w:t>
      </w:r>
      <w:r w:rsidRPr="003A11CB">
        <w:rPr>
          <w:snapToGrid/>
          <w:spacing w:val="-1"/>
          <w:kern w:val="0"/>
          <w:szCs w:val="22"/>
          <w:lang w:val="en-GB"/>
        </w:rPr>
        <w:t>r</w:t>
      </w:r>
      <w:r w:rsidRPr="003A11CB">
        <w:rPr>
          <w:snapToGrid/>
          <w:kern w:val="0"/>
          <w:szCs w:val="22"/>
          <w:lang w:val="en-GB"/>
        </w:rPr>
        <w:t>ia,</w:t>
      </w:r>
      <w:r w:rsidRPr="003A11CB">
        <w:rPr>
          <w:snapToGrid/>
          <w:spacing w:val="22"/>
          <w:kern w:val="0"/>
          <w:szCs w:val="22"/>
          <w:lang w:val="en-GB"/>
        </w:rPr>
        <w:t xml:space="preserve"> </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an,</w:t>
      </w:r>
      <w:r w:rsidRPr="003A11CB">
        <w:rPr>
          <w:snapToGrid/>
          <w:spacing w:val="21"/>
          <w:kern w:val="0"/>
          <w:szCs w:val="22"/>
          <w:lang w:val="en-GB"/>
        </w:rPr>
        <w:t xml:space="preserve"> </w:t>
      </w:r>
      <w:r w:rsidRPr="003A11CB">
        <w:rPr>
          <w:snapToGrid/>
          <w:kern w:val="0"/>
          <w:szCs w:val="22"/>
          <w:lang w:val="en-GB"/>
        </w:rPr>
        <w:t>Uz</w:t>
      </w:r>
      <w:r w:rsidRPr="003A11CB">
        <w:rPr>
          <w:snapToGrid/>
          <w:spacing w:val="1"/>
          <w:kern w:val="0"/>
          <w:szCs w:val="22"/>
          <w:lang w:val="en-GB"/>
        </w:rPr>
        <w:t>b</w:t>
      </w:r>
      <w:r w:rsidRPr="003A11CB">
        <w:rPr>
          <w:snapToGrid/>
          <w:kern w:val="0"/>
          <w:szCs w:val="22"/>
          <w:lang w:val="en-GB"/>
        </w:rPr>
        <w:t>ek</w:t>
      </w:r>
      <w:r w:rsidRPr="003A11CB">
        <w:rPr>
          <w:snapToGrid/>
          <w:spacing w:val="1"/>
          <w:kern w:val="0"/>
          <w:szCs w:val="22"/>
          <w:lang w:val="en-GB"/>
        </w:rPr>
        <w:t>i</w:t>
      </w:r>
      <w:r w:rsidRPr="003A11CB">
        <w:rPr>
          <w:snapToGrid/>
          <w:kern w:val="0"/>
          <w:szCs w:val="22"/>
          <w:lang w:val="en-GB"/>
        </w:rPr>
        <w:t>sta</w:t>
      </w:r>
      <w:r w:rsidRPr="003A11CB">
        <w:rPr>
          <w:snapToGrid/>
          <w:spacing w:val="-1"/>
          <w:kern w:val="0"/>
          <w:szCs w:val="22"/>
          <w:lang w:val="en-GB"/>
        </w:rPr>
        <w:t>n</w:t>
      </w:r>
      <w:r w:rsidRPr="003A11CB">
        <w:rPr>
          <w:snapToGrid/>
          <w:kern w:val="0"/>
          <w:szCs w:val="22"/>
          <w:lang w:val="en-GB"/>
        </w:rPr>
        <w:t>,</w:t>
      </w:r>
      <w:r w:rsidRPr="003A11CB">
        <w:rPr>
          <w:snapToGrid/>
          <w:spacing w:val="26"/>
          <w:kern w:val="0"/>
          <w:szCs w:val="22"/>
          <w:lang w:val="en-GB"/>
        </w:rPr>
        <w:t xml:space="preserve"> </w:t>
      </w:r>
      <w:r w:rsidRPr="003A11CB">
        <w:rPr>
          <w:snapToGrid/>
          <w:spacing w:val="1"/>
          <w:kern w:val="0"/>
          <w:szCs w:val="22"/>
          <w:lang w:val="en-GB"/>
        </w:rPr>
        <w:t>P</w:t>
      </w:r>
      <w:r w:rsidRPr="003A11CB">
        <w:rPr>
          <w:snapToGrid/>
          <w:kern w:val="0"/>
          <w:szCs w:val="22"/>
          <w:lang w:val="en-GB"/>
        </w:rPr>
        <w:t>aki</w:t>
      </w:r>
      <w:r w:rsidRPr="003A11CB">
        <w:rPr>
          <w:snapToGrid/>
          <w:spacing w:val="1"/>
          <w:kern w:val="0"/>
          <w:szCs w:val="22"/>
          <w:lang w:val="en-GB"/>
        </w:rPr>
        <w:t>st</w:t>
      </w:r>
      <w:r w:rsidRPr="003A11CB">
        <w:rPr>
          <w:snapToGrid/>
          <w:kern w:val="0"/>
          <w:szCs w:val="22"/>
          <w:lang w:val="en-GB"/>
        </w:rPr>
        <w:t>an,</w:t>
      </w:r>
      <w:r w:rsidRPr="003A11CB">
        <w:rPr>
          <w:snapToGrid/>
          <w:spacing w:val="23"/>
          <w:kern w:val="0"/>
          <w:szCs w:val="22"/>
          <w:lang w:val="en-GB"/>
        </w:rPr>
        <w:t xml:space="preserve"> </w:t>
      </w:r>
      <w:r w:rsidRPr="003A11CB">
        <w:rPr>
          <w:snapToGrid/>
          <w:spacing w:val="1"/>
          <w:kern w:val="0"/>
          <w:szCs w:val="22"/>
          <w:lang w:val="en-GB"/>
        </w:rPr>
        <w:t>P</w:t>
      </w:r>
      <w:r w:rsidRPr="003A11CB">
        <w:rPr>
          <w:snapToGrid/>
          <w:kern w:val="0"/>
          <w:szCs w:val="22"/>
          <w:lang w:val="en-GB"/>
        </w:rPr>
        <w:t>ar</w:t>
      </w:r>
      <w:r w:rsidRPr="003A11CB">
        <w:rPr>
          <w:snapToGrid/>
          <w:spacing w:val="7"/>
          <w:kern w:val="0"/>
          <w:szCs w:val="22"/>
          <w:lang w:val="en-GB"/>
        </w:rPr>
        <w:t>a</w:t>
      </w:r>
      <w:r w:rsidRPr="003A11CB">
        <w:rPr>
          <w:snapToGrid/>
          <w:spacing w:val="-1"/>
          <w:kern w:val="0"/>
          <w:szCs w:val="22"/>
          <w:lang w:val="en-GB"/>
        </w:rPr>
        <w:t>gu</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w:t>
      </w:r>
      <w:r w:rsidRPr="003A11CB">
        <w:rPr>
          <w:snapToGrid/>
          <w:spacing w:val="25"/>
          <w:kern w:val="0"/>
          <w:szCs w:val="22"/>
          <w:lang w:val="en-GB"/>
        </w:rPr>
        <w:t xml:space="preserve"> </w:t>
      </w:r>
      <w:r w:rsidRPr="003A11CB">
        <w:rPr>
          <w:snapToGrid/>
          <w:spacing w:val="1"/>
          <w:kern w:val="0"/>
          <w:szCs w:val="22"/>
          <w:lang w:val="en-GB"/>
        </w:rPr>
        <w:t>P</w:t>
      </w:r>
      <w:r w:rsidRPr="003A11CB">
        <w:rPr>
          <w:snapToGrid/>
          <w:kern w:val="0"/>
          <w:szCs w:val="22"/>
          <w:lang w:val="en-GB"/>
        </w:rPr>
        <w:t>er</w:t>
      </w:r>
      <w:r w:rsidRPr="003A11CB">
        <w:rPr>
          <w:snapToGrid/>
          <w:spacing w:val="-1"/>
          <w:kern w:val="0"/>
          <w:szCs w:val="22"/>
          <w:lang w:val="en-GB"/>
        </w:rPr>
        <w:t>u</w:t>
      </w:r>
      <w:r w:rsidRPr="003A11CB">
        <w:rPr>
          <w:snapToGrid/>
          <w:kern w:val="0"/>
          <w:szCs w:val="22"/>
          <w:lang w:val="en-GB"/>
        </w:rPr>
        <w:t>,</w:t>
      </w:r>
      <w:r w:rsidRPr="003A11CB">
        <w:rPr>
          <w:snapToGrid/>
          <w:spacing w:val="1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6"/>
          <w:kern w:val="0"/>
          <w:szCs w:val="22"/>
          <w:lang w:val="en-GB"/>
        </w:rPr>
        <w:t xml:space="preserve"> </w:t>
      </w:r>
      <w:r w:rsidRPr="003A11CB">
        <w:rPr>
          <w:snapToGrid/>
          <w:w w:val="102"/>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22"/>
          <w:kern w:val="0"/>
          <w:szCs w:val="22"/>
          <w:lang w:val="en-GB"/>
        </w:rPr>
        <w:t xml:space="preserve"> </w:t>
      </w:r>
      <w:r w:rsidRPr="003A11CB">
        <w:rPr>
          <w:snapToGrid/>
          <w:kern w:val="0"/>
          <w:szCs w:val="22"/>
          <w:lang w:val="en-GB"/>
        </w:rPr>
        <w:t>Rep. of</w:t>
      </w:r>
      <w:r w:rsidRPr="003A11CB">
        <w:rPr>
          <w:snapToGrid/>
          <w:spacing w:val="12"/>
          <w:kern w:val="0"/>
          <w:szCs w:val="22"/>
          <w:lang w:val="en-GB"/>
        </w:rPr>
        <w:t xml:space="preserve"> </w:t>
      </w:r>
      <w:r w:rsidRPr="003A11CB">
        <w:rPr>
          <w:snapToGrid/>
          <w:kern w:val="0"/>
          <w:szCs w:val="22"/>
          <w:lang w:val="en-GB"/>
        </w:rPr>
        <w:t>K</w:t>
      </w:r>
      <w:r w:rsidRPr="003A11CB">
        <w:rPr>
          <w:snapToGrid/>
          <w:spacing w:val="1"/>
          <w:kern w:val="0"/>
          <w:szCs w:val="22"/>
          <w:lang w:val="en-GB"/>
        </w:rPr>
        <w:t>o</w:t>
      </w:r>
      <w:r w:rsidRPr="003A11CB">
        <w:rPr>
          <w:snapToGrid/>
          <w:kern w:val="0"/>
          <w:szCs w:val="22"/>
          <w:lang w:val="en-GB"/>
        </w:rPr>
        <w:t>rea,</w:t>
      </w:r>
      <w:r w:rsidRPr="003A11CB">
        <w:rPr>
          <w:snapToGrid/>
          <w:spacing w:val="20"/>
          <w:kern w:val="0"/>
          <w:szCs w:val="22"/>
          <w:lang w:val="en-GB"/>
        </w:rPr>
        <w:t xml:space="preserve"> </w:t>
      </w:r>
      <w:r w:rsidRPr="003A11CB">
        <w:rPr>
          <w:snapToGrid/>
          <w:kern w:val="0"/>
          <w:szCs w:val="22"/>
          <w:lang w:val="en-GB"/>
        </w:rPr>
        <w:t>R</w:t>
      </w:r>
      <w:r w:rsidRPr="003A11CB">
        <w:rPr>
          <w:snapToGrid/>
          <w:spacing w:val="2"/>
          <w:kern w:val="0"/>
          <w:szCs w:val="22"/>
          <w:lang w:val="en-GB"/>
        </w:rPr>
        <w:t>o</w:t>
      </w:r>
      <w:r w:rsidRPr="003A11CB">
        <w:rPr>
          <w:snapToGrid/>
          <w:kern w:val="0"/>
          <w:szCs w:val="22"/>
          <w:lang w:val="en-GB"/>
        </w:rPr>
        <w:t>mania</w:t>
      </w:r>
      <w:r w:rsidRPr="003A11CB">
        <w:rPr>
          <w:snapToGrid/>
          <w:spacing w:val="22"/>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6"/>
          <w:kern w:val="0"/>
          <w:szCs w:val="22"/>
          <w:lang w:val="en-GB"/>
        </w:rPr>
        <w:t xml:space="preserve"> </w:t>
      </w:r>
      <w:r w:rsidRPr="003A11CB">
        <w:rPr>
          <w:snapToGrid/>
          <w:kern w:val="0"/>
          <w:szCs w:val="22"/>
          <w:lang w:val="en-GB"/>
        </w:rPr>
        <w:t>Uru</w:t>
      </w:r>
      <w:r w:rsidRPr="003A11CB">
        <w:rPr>
          <w:snapToGrid/>
          <w:spacing w:val="-1"/>
          <w:kern w:val="0"/>
          <w:szCs w:val="22"/>
          <w:lang w:val="en-GB"/>
        </w:rPr>
        <w:t>gu</w:t>
      </w:r>
      <w:r w:rsidRPr="003A11CB">
        <w:rPr>
          <w:snapToGrid/>
          <w:spacing w:val="2"/>
          <w:kern w:val="0"/>
          <w:szCs w:val="22"/>
          <w:lang w:val="en-GB"/>
        </w:rPr>
        <w:t>a</w:t>
      </w:r>
      <w:r w:rsidRPr="003A11CB">
        <w:rPr>
          <w:snapToGrid/>
          <w:spacing w:val="-1"/>
          <w:kern w:val="0"/>
          <w:szCs w:val="22"/>
          <w:lang w:val="en-GB"/>
        </w:rPr>
        <w:t>y</w:t>
      </w:r>
      <w:r w:rsidRPr="003A11CB">
        <w:rPr>
          <w:snapToGrid/>
          <w:kern w:val="0"/>
          <w:szCs w:val="22"/>
          <w:lang w:val="en-GB"/>
        </w:rPr>
        <w:t>,</w:t>
      </w:r>
      <w:r w:rsidRPr="003A11CB">
        <w:rPr>
          <w:snapToGrid/>
          <w:spacing w:val="2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3"/>
          <w:kern w:val="0"/>
          <w:szCs w:val="22"/>
          <w:lang w:val="en-GB"/>
        </w:rPr>
        <w:t xml:space="preserve"> </w:t>
      </w:r>
      <w:r w:rsidRPr="003A11CB">
        <w:rPr>
          <w:snapToGrid/>
          <w:kern w:val="0"/>
          <w:szCs w:val="22"/>
          <w:lang w:val="en-GB"/>
        </w:rPr>
        <w:t>band</w:t>
      </w:r>
      <w:r w:rsidRPr="003A11CB">
        <w:rPr>
          <w:snapToGrid/>
          <w:spacing w:val="17"/>
          <w:kern w:val="0"/>
          <w:szCs w:val="22"/>
          <w:lang w:val="en-GB"/>
        </w:rPr>
        <w:t xml:space="preserve"> </w:t>
      </w:r>
      <w:r w:rsidRPr="003A11CB">
        <w:rPr>
          <w:snapToGrid/>
          <w:kern w:val="0"/>
          <w:szCs w:val="22"/>
          <w:lang w:val="en-GB"/>
        </w:rPr>
        <w:t>10.45</w:t>
      </w:r>
      <w:r w:rsidRPr="003A11CB">
        <w:rPr>
          <w:snapToGrid/>
          <w:spacing w:val="-5"/>
          <w:kern w:val="0"/>
          <w:szCs w:val="22"/>
          <w:lang w:val="en-GB"/>
        </w:rPr>
        <w:noBreakHyphen/>
      </w:r>
      <w:r w:rsidRPr="003A11CB">
        <w:rPr>
          <w:snapToGrid/>
          <w:kern w:val="0"/>
          <w:szCs w:val="22"/>
          <w:lang w:val="en-GB"/>
        </w:rPr>
        <w:t>10.5 GHz is</w:t>
      </w:r>
      <w:r w:rsidRPr="003A11CB">
        <w:rPr>
          <w:snapToGrid/>
          <w:spacing w:val="14"/>
          <w:kern w:val="0"/>
          <w:szCs w:val="22"/>
          <w:lang w:val="en-GB"/>
        </w:rPr>
        <w:t xml:space="preserve"> </w:t>
      </w:r>
      <w:r w:rsidRPr="003A11CB">
        <w:rPr>
          <w:snapToGrid/>
          <w:kern w:val="0"/>
          <w:szCs w:val="22"/>
          <w:lang w:val="en-GB"/>
        </w:rPr>
        <w:t>also</w:t>
      </w:r>
      <w:r w:rsidRPr="003A11CB">
        <w:rPr>
          <w:snapToGrid/>
          <w:spacing w:val="16"/>
          <w:kern w:val="0"/>
          <w:szCs w:val="22"/>
          <w:lang w:val="en-GB"/>
        </w:rPr>
        <w:t xml:space="preserve"> </w:t>
      </w:r>
      <w:r w:rsidRPr="003A11CB">
        <w:rPr>
          <w:snapToGrid/>
          <w:kern w:val="0"/>
          <w:szCs w:val="22"/>
          <w:lang w:val="en-GB"/>
        </w:rPr>
        <w:t>allocated</w:t>
      </w:r>
      <w:r w:rsidRPr="003A11CB">
        <w:rPr>
          <w:snapToGrid/>
          <w:spacing w:val="23"/>
          <w:kern w:val="0"/>
          <w:szCs w:val="22"/>
          <w:lang w:val="en-GB"/>
        </w:rPr>
        <w:t xml:space="preserve"> </w:t>
      </w:r>
      <w:r w:rsidRPr="003A11CB">
        <w:rPr>
          <w:snapToGrid/>
          <w:kern w:val="0"/>
          <w:szCs w:val="22"/>
          <w:lang w:val="en-GB"/>
        </w:rPr>
        <w:t>to</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18"/>
          <w:kern w:val="0"/>
          <w:szCs w:val="22"/>
          <w:lang w:val="en-GB"/>
        </w:rPr>
        <w:t xml:space="preserve"> </w:t>
      </w:r>
      <w:r w:rsidRPr="003A11CB">
        <w:rPr>
          <w:snapToGrid/>
          <w:w w:val="102"/>
          <w:kern w:val="0"/>
          <w:szCs w:val="22"/>
          <w:lang w:val="en-GB"/>
        </w:rPr>
        <w:t xml:space="preserve">and </w:t>
      </w:r>
      <w:r w:rsidRPr="003A11CB">
        <w:rPr>
          <w:snapToGrid/>
          <w:spacing w:val="-3"/>
          <w:kern w:val="0"/>
          <w:szCs w:val="22"/>
          <w:lang w:val="en-GB"/>
        </w:rPr>
        <w:t>m</w:t>
      </w:r>
      <w:r w:rsidRPr="003A11CB">
        <w:rPr>
          <w:snapToGrid/>
          <w:kern w:val="0"/>
          <w:szCs w:val="22"/>
          <w:lang w:val="en-GB"/>
        </w:rPr>
        <w:t>obile</w:t>
      </w:r>
      <w:r w:rsidRPr="003A11CB">
        <w:rPr>
          <w:snapToGrid/>
          <w:spacing w:val="3"/>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ices</w:t>
      </w:r>
      <w:r w:rsidRPr="003A11CB">
        <w:rPr>
          <w:snapToGrid/>
          <w:spacing w:val="4"/>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4"/>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1"/>
          <w:kern w:val="0"/>
          <w:szCs w:val="22"/>
          <w:lang w:val="en-GB"/>
        </w:rPr>
        <w:t xml:space="preserve"> </w:t>
      </w:r>
      <w:r w:rsidRPr="003A11CB">
        <w:rPr>
          <w:snapToGrid/>
          <w:spacing w:val="2"/>
          <w:kern w:val="0"/>
          <w:szCs w:val="22"/>
          <w:lang w:val="en-GB"/>
        </w:rPr>
        <w:t>b</w:t>
      </w:r>
      <w:r w:rsidRPr="003A11CB">
        <w:rPr>
          <w:snapToGrid/>
          <w:kern w:val="0"/>
          <w:szCs w:val="22"/>
          <w:lang w:val="en-GB"/>
        </w:rPr>
        <w:t>asi</w:t>
      </w:r>
      <w:r w:rsidRPr="003A11CB">
        <w:rPr>
          <w:snapToGrid/>
          <w:spacing w:val="-1"/>
          <w:kern w:val="0"/>
          <w:szCs w:val="22"/>
          <w:lang w:val="en-GB"/>
        </w:rPr>
        <w:t>s</w:t>
      </w:r>
      <w:r w:rsidRPr="003A11CB">
        <w:rPr>
          <w:snapToGrid/>
          <w:kern w:val="0"/>
          <w:szCs w:val="22"/>
          <w:lang w:val="en-GB"/>
        </w:rPr>
        <w:t>.  In</w:t>
      </w:r>
      <w:r w:rsidRPr="003A11CB">
        <w:rPr>
          <w:snapToGrid/>
          <w:spacing w:val="-4"/>
          <w:kern w:val="0"/>
          <w:szCs w:val="22"/>
          <w:lang w:val="en-GB"/>
        </w:rPr>
        <w:t xml:space="preserve"> </w:t>
      </w:r>
      <w:r w:rsidRPr="003A11CB">
        <w:rPr>
          <w:snapToGrid/>
          <w:kern w:val="0"/>
          <w:szCs w:val="22"/>
          <w:lang w:val="en-GB"/>
        </w:rPr>
        <w:t>Costa</w:t>
      </w:r>
      <w:r w:rsidRPr="003A11CB">
        <w:rPr>
          <w:snapToGrid/>
          <w:spacing w:val="1"/>
          <w:kern w:val="0"/>
          <w:szCs w:val="22"/>
          <w:lang w:val="en-GB"/>
        </w:rPr>
        <w:t xml:space="preserve"> </w:t>
      </w:r>
      <w:r w:rsidRPr="003A11CB">
        <w:rPr>
          <w:snapToGrid/>
          <w:kern w:val="0"/>
          <w:szCs w:val="22"/>
          <w:lang w:val="en-GB"/>
        </w:rPr>
        <w:t>Rica,</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1"/>
          <w:kern w:val="0"/>
          <w:szCs w:val="22"/>
          <w:lang w:val="en-GB"/>
        </w:rPr>
        <w:t>e</w:t>
      </w:r>
      <w:r w:rsidRPr="003A11CB">
        <w:rPr>
          <w:snapToGrid/>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band 10</w:t>
      </w:r>
      <w:r w:rsidRPr="003A11CB">
        <w:rPr>
          <w:snapToGrid/>
          <w:spacing w:val="-1"/>
          <w:kern w:val="0"/>
          <w:szCs w:val="22"/>
          <w:lang w:val="en-GB"/>
        </w:rPr>
        <w:t>.</w:t>
      </w:r>
      <w:r w:rsidRPr="003A11CB">
        <w:rPr>
          <w:snapToGrid/>
          <w:kern w:val="0"/>
          <w:szCs w:val="22"/>
          <w:lang w:val="en-GB"/>
        </w:rPr>
        <w:t>4</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10.5</w:t>
      </w:r>
      <w:r w:rsidRPr="003A11CB">
        <w:rPr>
          <w:snapToGrid/>
          <w:spacing w:val="14"/>
          <w:kern w:val="0"/>
          <w:szCs w:val="22"/>
          <w:lang w:val="en-GB"/>
        </w:rPr>
        <w:t xml:space="preserve"> </w:t>
      </w:r>
      <w:r w:rsidRPr="003A11CB">
        <w:rPr>
          <w:snapToGrid/>
          <w:kern w:val="0"/>
          <w:szCs w:val="22"/>
          <w:lang w:val="en-GB"/>
        </w:rPr>
        <w:t>GHz is</w:t>
      </w:r>
      <w:r w:rsidRPr="003A11CB">
        <w:rPr>
          <w:snapToGrid/>
          <w:spacing w:val="-3"/>
          <w:kern w:val="0"/>
          <w:szCs w:val="22"/>
          <w:lang w:val="en-GB"/>
        </w:rPr>
        <w:t xml:space="preserve"> </w:t>
      </w:r>
      <w:r w:rsidRPr="003A11CB">
        <w:rPr>
          <w:snapToGrid/>
          <w:kern w:val="0"/>
          <w:szCs w:val="22"/>
          <w:lang w:val="en-GB"/>
        </w:rPr>
        <w:t>also allocated</w:t>
      </w:r>
      <w:r w:rsidRPr="003A11CB">
        <w:rPr>
          <w:snapToGrid/>
          <w:spacing w:val="4"/>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1"/>
          <w:kern w:val="0"/>
          <w:szCs w:val="22"/>
          <w:lang w:val="en-GB"/>
        </w:rPr>
        <w:t xml:space="preserve"> </w:t>
      </w:r>
      <w:r w:rsidRPr="003A11CB">
        <w:rPr>
          <w:snapToGrid/>
          <w:w w:val="102"/>
          <w:kern w:val="0"/>
          <w:szCs w:val="22"/>
          <w:lang w:val="en-GB"/>
        </w:rPr>
        <w:t>ser</w:t>
      </w:r>
      <w:r w:rsidRPr="003A11CB">
        <w:rPr>
          <w:snapToGrid/>
          <w:spacing w:val="-1"/>
          <w:w w:val="102"/>
          <w:kern w:val="0"/>
          <w:szCs w:val="22"/>
          <w:lang w:val="en-GB"/>
        </w:rPr>
        <w:t>v</w:t>
      </w:r>
      <w:r w:rsidRPr="003A11CB">
        <w:rPr>
          <w:snapToGrid/>
          <w:w w:val="102"/>
          <w:kern w:val="0"/>
          <w:szCs w:val="22"/>
          <w:lang w:val="en-GB"/>
        </w:rPr>
        <w:t xml:space="preserve">ice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34614C4F" w14:textId="77777777">
      <w:pPr>
        <w:spacing w:after="120"/>
        <w:ind w:firstLine="720"/>
        <w:rPr>
          <w:snapToGrid/>
          <w:kern w:val="0"/>
          <w:szCs w:val="22"/>
        </w:rPr>
      </w:pPr>
      <w:r w:rsidRPr="003A11CB">
        <w:rPr>
          <w:bCs/>
          <w:snapToGrid/>
          <w:kern w:val="0"/>
          <w:szCs w:val="22"/>
          <w:lang w:val="en-GB"/>
        </w:rPr>
        <w:t>(482)  </w:t>
      </w:r>
      <w:r w:rsidRPr="003A11CB">
        <w:rPr>
          <w:bCs/>
          <w:snapToGrid/>
          <w:kern w:val="0"/>
          <w:szCs w:val="22"/>
        </w:rPr>
        <w:t>5.482  </w:t>
      </w:r>
      <w:r w:rsidRPr="003A11CB">
        <w:rPr>
          <w:snapToGrid/>
          <w:kern w:val="0"/>
          <w:szCs w:val="22"/>
        </w:rPr>
        <w:t>In the band 10.6</w:t>
      </w:r>
      <w:r w:rsidRPr="003A11CB">
        <w:rPr>
          <w:snapToGrid/>
          <w:spacing w:val="-5"/>
          <w:kern w:val="0"/>
          <w:szCs w:val="22"/>
        </w:rPr>
        <w:t>-</w:t>
      </w:r>
      <w:r w:rsidRPr="003A11CB">
        <w:rPr>
          <w:snapToGrid/>
          <w:kern w:val="0"/>
          <w:szCs w:val="22"/>
        </w:rPr>
        <w:t>10.68 GHz, the power delivered to the antenna of stations of the fixed and mobile, except aeronautical mobile, services shall not exceed −3 dBW.  This limit may be exceeded, subject to agreement obtained under No. 9.21.  However, in Algeria, Saudi Arabia, Armenia, Azerbaijan, Bahrain, Bangladesh, Belarus, Egypt, United Arab Emirates, Georgia, India, Indonesia, Iran (Islamic Republic of), Iraq, Jordan, Kazakhstan, Kuwait, Lebanon, Libya, Morocco, Mauritania, Moldova, Nigeria, Oman, Uzbekistan, Pakistan, Philippines, Qatar, Syrian Arab Republic, Kyrgyzstan, Singapore, Tajikistan, Tunisia, Turkmenistan and Viet Nam, this restriction on the fixed and mobile, except aeronautical mobile, services is not applicable.</w:t>
      </w:r>
    </w:p>
    <w:p w:rsidR="00807703" w:rsidRPr="003A11CB" w:rsidP="003A11CB" w14:paraId="13B94054" w14:textId="77777777">
      <w:pPr>
        <w:spacing w:after="120"/>
        <w:ind w:firstLine="720"/>
        <w:rPr>
          <w:snapToGrid/>
          <w:kern w:val="0"/>
          <w:szCs w:val="22"/>
        </w:rPr>
      </w:pPr>
      <w:r w:rsidRPr="003A11CB">
        <w:rPr>
          <w:bCs/>
          <w:snapToGrid/>
          <w:kern w:val="0"/>
          <w:szCs w:val="22"/>
          <w:lang w:val="en-GB"/>
        </w:rPr>
        <w:t>(i)  </w:t>
      </w:r>
      <w:r w:rsidRPr="003A11CB">
        <w:rPr>
          <w:snapToGrid/>
          <w:kern w:val="0"/>
          <w:szCs w:val="22"/>
        </w:rPr>
        <w:t>5.482A</w:t>
      </w:r>
      <w:r w:rsidRPr="003A11CB">
        <w:rPr>
          <w:bCs/>
          <w:snapToGrid/>
          <w:kern w:val="0"/>
          <w:szCs w:val="22"/>
          <w:lang w:val="en-GB"/>
        </w:rPr>
        <w:t>  </w:t>
      </w:r>
      <w:r w:rsidRPr="003A11CB">
        <w:rPr>
          <w:snapToGrid/>
          <w:kern w:val="0"/>
          <w:szCs w:val="22"/>
        </w:rPr>
        <w:t>For sharing of the band 10.6</w:t>
      </w:r>
      <w:r w:rsidRPr="003A11CB">
        <w:rPr>
          <w:snapToGrid/>
          <w:kern w:val="0"/>
          <w:szCs w:val="22"/>
        </w:rPr>
        <w:noBreakHyphen/>
        <w:t>10.68 GHz between the Earth exploration-satellite (passive) service and the fixed and mobile, except aeronautical mobile, services, Resolution 751 (WRC</w:t>
      </w:r>
      <w:r w:rsidRPr="003A11CB">
        <w:rPr>
          <w:snapToGrid/>
          <w:kern w:val="0"/>
          <w:szCs w:val="22"/>
        </w:rPr>
        <w:noBreakHyphen/>
        <w:t>07) applies.</w:t>
      </w:r>
    </w:p>
    <w:p w:rsidR="00807703" w:rsidRPr="003A11CB" w:rsidP="003A11CB" w14:paraId="44E590E3" w14:textId="77777777">
      <w:pPr>
        <w:spacing w:after="120"/>
        <w:ind w:firstLine="720"/>
        <w:rPr>
          <w:snapToGrid/>
          <w:kern w:val="0"/>
          <w:szCs w:val="22"/>
        </w:rPr>
      </w:pPr>
      <w:r w:rsidRPr="003A11CB">
        <w:rPr>
          <w:snapToGrid/>
          <w:kern w:val="0"/>
          <w:szCs w:val="22"/>
        </w:rPr>
        <w:t>(ii) [Reserved]</w:t>
      </w:r>
    </w:p>
    <w:p w:rsidR="00807703" w:rsidRPr="003A11CB" w:rsidP="003A11CB" w14:paraId="35F41B0C" w14:textId="77777777">
      <w:pPr>
        <w:spacing w:after="120"/>
        <w:ind w:firstLine="720"/>
        <w:rPr>
          <w:snapToGrid/>
          <w:kern w:val="0"/>
          <w:szCs w:val="22"/>
          <w:lang w:val="en-GB"/>
        </w:rPr>
      </w:pPr>
      <w:r w:rsidRPr="003A11CB">
        <w:rPr>
          <w:bCs/>
          <w:snapToGrid/>
          <w:kern w:val="0"/>
          <w:szCs w:val="22"/>
          <w:lang w:val="en-GB"/>
        </w:rPr>
        <w:t>(483)  </w:t>
      </w:r>
      <w:r w:rsidRPr="003A11CB">
        <w:rPr>
          <w:bCs/>
          <w:snapToGrid/>
          <w:kern w:val="0"/>
          <w:szCs w:val="22"/>
        </w:rPr>
        <w:t>5.483</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Saudi Arabia, Armenia, Azerbaijan, Bahrain, Belarus, China, Colombia, Korea (Rep. of), Costa Rica, Egypt, the United Arab Emirates, Georgia, Iran (Islamic Republic of), Iraq, Israel, Jordan, Kazakhstan, Kuwait, Lebanon, Mongolia, Qatar, Kyrgyzstan, the Dem. People’s Rep. of Korea, Tajikistan, Turkmenistan and Yemen, the band 10.68-10.7 GHz is also allocated to the fixed and mobile, except aeronautical mobile, services on a primary basis.  Such use is limited to equipment in operation by 1 January 1985.</w:t>
      </w:r>
    </w:p>
    <w:p w:rsidR="00807703" w:rsidRPr="003A11CB" w:rsidP="003A11CB" w14:paraId="70BE793E" w14:textId="77777777">
      <w:pPr>
        <w:widowControl/>
        <w:spacing w:after="120"/>
        <w:ind w:firstLine="720"/>
        <w:rPr>
          <w:snapToGrid/>
          <w:kern w:val="0"/>
          <w:szCs w:val="22"/>
        </w:rPr>
      </w:pPr>
      <w:r w:rsidRPr="003A11CB">
        <w:rPr>
          <w:bCs/>
          <w:snapToGrid/>
          <w:kern w:val="0"/>
          <w:szCs w:val="22"/>
          <w:lang w:val="en-GB"/>
        </w:rPr>
        <w:t>(484)  </w:t>
      </w:r>
      <w:r w:rsidRPr="003A11CB">
        <w:rPr>
          <w:bCs/>
          <w:snapToGrid/>
          <w:kern w:val="0"/>
          <w:szCs w:val="22"/>
        </w:rPr>
        <w:t>5.484</w:t>
      </w:r>
      <w:r w:rsidRPr="003A11CB">
        <w:rPr>
          <w:bCs/>
          <w:snapToGrid/>
          <w:kern w:val="0"/>
          <w:szCs w:val="22"/>
          <w:lang w:val="en-GB"/>
        </w:rPr>
        <w:t>  </w:t>
      </w:r>
      <w:r w:rsidRPr="003A11CB">
        <w:rPr>
          <w:snapToGrid/>
          <w:kern w:val="0"/>
          <w:szCs w:val="22"/>
        </w:rPr>
        <w:t>In Region 1, the use of the band 10.7</w:t>
      </w:r>
      <w:r w:rsidRPr="003A11CB">
        <w:rPr>
          <w:snapToGrid/>
          <w:spacing w:val="-5"/>
          <w:kern w:val="0"/>
          <w:szCs w:val="22"/>
        </w:rPr>
        <w:t>-</w:t>
      </w:r>
      <w:r w:rsidRPr="003A11CB">
        <w:rPr>
          <w:snapToGrid/>
          <w:kern w:val="0"/>
          <w:szCs w:val="22"/>
        </w:rPr>
        <w:t>11.7 GHz by the fixed-satellite service (Earth-to-space) is limited to feeder links for the broadcasting-satellite service.</w:t>
      </w:r>
    </w:p>
    <w:p w:rsidR="00807703" w:rsidRPr="003A11CB" w:rsidP="003A11CB" w14:paraId="563E3037" w14:textId="77777777">
      <w:pPr>
        <w:spacing w:after="120"/>
        <w:ind w:firstLine="720"/>
        <w:rPr>
          <w:snapToGrid/>
          <w:kern w:val="0"/>
          <w:szCs w:val="22"/>
        </w:rPr>
      </w:pPr>
      <w:r w:rsidRPr="003A11CB">
        <w:rPr>
          <w:bCs/>
          <w:snapToGrid/>
          <w:kern w:val="0"/>
          <w:szCs w:val="22"/>
        </w:rPr>
        <w:t>(i)  5.484A</w:t>
      </w:r>
      <w:r w:rsidRPr="003A11CB">
        <w:rPr>
          <w:bCs/>
          <w:snapToGrid/>
          <w:kern w:val="0"/>
          <w:szCs w:val="22"/>
          <w:lang w:val="en-GB"/>
        </w:rPr>
        <w:t>  </w:t>
      </w:r>
      <w:r w:rsidRPr="003A11CB">
        <w:rPr>
          <w:snapToGrid/>
          <w:kern w:val="0"/>
          <w:szCs w:val="22"/>
        </w:rPr>
        <w:t>The use of the bands 10.95-11.2 GHz (space-to-Earth), 11.45-11.7 GHz (space-to-Earth), 11.7</w:t>
      </w:r>
      <w:r w:rsidRPr="003A11CB">
        <w:rPr>
          <w:snapToGrid/>
          <w:kern w:val="0"/>
          <w:szCs w:val="22"/>
        </w:rPr>
        <w:noBreakHyphen/>
        <w:t>12.2 GHz (space-to-Earth) in Region 2, 12.2-12.75 GHz (space-to-Earth) in Region 3, 12.5-12.75 GHz (space-to-Earth) in Region 1, 13.75-14.5 GHz (Earth-to-space), 17.8</w:t>
      </w:r>
      <w:r w:rsidRPr="003A11CB">
        <w:rPr>
          <w:snapToGrid/>
          <w:kern w:val="0"/>
          <w:szCs w:val="22"/>
        </w:rPr>
        <w:noBreakHyphen/>
        <w:t>18.6 GHz (space-to-Earth), 19.7-20.2 GHz (space-to-Earth), 27.5-28.6 GHz (Earth-to-space), 29.5</w:t>
      </w:r>
      <w:r w:rsidRPr="003A11CB">
        <w:rPr>
          <w:snapToGrid/>
          <w:kern w:val="0"/>
          <w:szCs w:val="22"/>
        </w:rPr>
        <w:noBreakHyphen/>
        <w:t>30 GHz (Earth-to-space) by a non</w:t>
      </w:r>
      <w:r w:rsidRPr="003A11CB">
        <w:rPr>
          <w:snapToGrid/>
          <w:kern w:val="0"/>
          <w:szCs w:val="22"/>
        </w:rPr>
        <w:noBreakHyphen/>
        <w:t xml:space="preserve">geostationary-satellite system in the fixed-satellite service is subject to application of the provisions of No. </w:t>
      </w:r>
      <w:r w:rsidRPr="003A11CB">
        <w:rPr>
          <w:bCs/>
          <w:snapToGrid/>
          <w:kern w:val="0"/>
          <w:szCs w:val="22"/>
        </w:rPr>
        <w:t>9.12</w:t>
      </w:r>
      <w:r w:rsidRPr="003A11CB">
        <w:rPr>
          <w:snapToGrid/>
          <w:kern w:val="0"/>
          <w:szCs w:val="22"/>
        </w:rPr>
        <w:t xml:space="preserve"> for coordination with other non-geostationary-satellite systems in the fixed-satellite service.  Non</w:t>
      </w:r>
      <w:r w:rsidRPr="003A11CB">
        <w:rPr>
          <w:snapToGrid/>
          <w:kern w:val="0"/>
          <w:szCs w:val="22"/>
        </w:rPr>
        <w:noBreakHyphen/>
        <w:t xml:space="preserve">geostationary-satellite systems in the fixed-satellite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3A11CB">
        <w:rPr>
          <w:bCs/>
          <w:snapToGrid/>
          <w:kern w:val="0"/>
          <w:szCs w:val="22"/>
        </w:rPr>
        <w:t>5.43A</w:t>
      </w:r>
      <w:r w:rsidRPr="003A11CB">
        <w:rPr>
          <w:snapToGrid/>
          <w:kern w:val="0"/>
          <w:szCs w:val="22"/>
        </w:rPr>
        <w:t xml:space="preserve"> does not apply.  Non-geostationary-satellite systems in the fixed-satellite service in the above bands shall be operated in such a way that any unacceptable interference that may occur during their operation shall be rapidly eliminated.</w:t>
      </w:r>
    </w:p>
    <w:p w:rsidR="00807703" w:rsidRPr="003A11CB" w:rsidP="003A11CB" w14:paraId="2ACC8F04" w14:textId="77777777">
      <w:pPr>
        <w:spacing w:after="120"/>
        <w:ind w:firstLine="720"/>
        <w:rPr>
          <w:snapToGrid/>
          <w:kern w:val="0"/>
          <w:szCs w:val="22"/>
        </w:rPr>
      </w:pPr>
      <w:r w:rsidRPr="003A11CB">
        <w:rPr>
          <w:bCs/>
          <w:snapToGrid/>
          <w:kern w:val="0"/>
          <w:szCs w:val="22"/>
        </w:rPr>
        <w:t>(ii)  </w:t>
      </w:r>
      <w:r w:rsidRPr="003A11CB">
        <w:rPr>
          <w:snapToGrid/>
          <w:kern w:val="0"/>
          <w:szCs w:val="22"/>
        </w:rPr>
        <w:t>5.484B</w:t>
      </w:r>
      <w:r w:rsidRPr="003A11CB">
        <w:rPr>
          <w:bCs/>
          <w:snapToGrid/>
          <w:kern w:val="0"/>
          <w:szCs w:val="22"/>
        </w:rPr>
        <w:t>  </w:t>
      </w:r>
      <w:r w:rsidRPr="003A11CB">
        <w:rPr>
          <w:snapToGrid/>
          <w:kern w:val="0"/>
          <w:szCs w:val="22"/>
        </w:rPr>
        <w:t>Resolution 155 (WRC-15) shall apply.</w:t>
      </w:r>
    </w:p>
    <w:p w:rsidR="00807703" w:rsidRPr="003A11CB" w:rsidP="003A11CB" w14:paraId="0497488D" w14:textId="77777777">
      <w:pPr>
        <w:spacing w:after="120"/>
        <w:ind w:firstLine="720"/>
        <w:rPr>
          <w:snapToGrid/>
          <w:kern w:val="0"/>
          <w:szCs w:val="22"/>
        </w:rPr>
      </w:pPr>
      <w:r w:rsidRPr="003A11CB">
        <w:rPr>
          <w:bCs/>
          <w:snapToGrid/>
          <w:kern w:val="0"/>
          <w:szCs w:val="22"/>
          <w:lang w:val="en-GB"/>
        </w:rPr>
        <w:t>(485)  </w:t>
      </w:r>
      <w:r w:rsidRPr="003A11CB">
        <w:rPr>
          <w:bCs/>
          <w:snapToGrid/>
          <w:kern w:val="0"/>
          <w:szCs w:val="22"/>
        </w:rPr>
        <w:t>5.485</w:t>
      </w:r>
      <w:r w:rsidRPr="003A11CB">
        <w:rPr>
          <w:bCs/>
          <w:snapToGrid/>
          <w:kern w:val="0"/>
          <w:szCs w:val="22"/>
          <w:lang w:val="en-GB"/>
        </w:rPr>
        <w:t>  </w:t>
      </w:r>
      <w:r w:rsidRPr="003A11CB">
        <w:rPr>
          <w:snapToGrid/>
          <w:kern w:val="0"/>
          <w:szCs w:val="22"/>
        </w:rPr>
        <w:t>In Region 2, in the band 11.7</w:t>
      </w:r>
      <w:r w:rsidRPr="003A11CB">
        <w:rPr>
          <w:snapToGrid/>
          <w:spacing w:val="-5"/>
          <w:kern w:val="0"/>
          <w:szCs w:val="22"/>
        </w:rPr>
        <w:t>-</w:t>
      </w:r>
      <w:r w:rsidRPr="003A11CB">
        <w:rPr>
          <w:snapToGrid/>
          <w:kern w:val="0"/>
          <w:szCs w:val="22"/>
        </w:rPr>
        <w:t>12.2 GHz, transponders on space stations in the fixed-satellite service may be used additionally for transmissions in the broadcasting-satellite service, provided that such transmissions do not have a maximum e.i.r.p. greater than 53 dBW per television channel and do not cause greater interference or require more protection from interference than the coordinated fixed-satellite service frequency assignments.  With respect to the space services, this band shall be used principally for the fixed-satellite service.</w:t>
      </w:r>
    </w:p>
    <w:p w:rsidR="00807703" w:rsidRPr="003A11CB" w:rsidP="003A11CB" w14:paraId="3AC6F043" w14:textId="77777777">
      <w:pPr>
        <w:spacing w:after="120"/>
        <w:ind w:firstLine="720"/>
        <w:rPr>
          <w:snapToGrid/>
          <w:kern w:val="0"/>
          <w:szCs w:val="22"/>
        </w:rPr>
      </w:pPr>
      <w:r w:rsidRPr="003A11CB">
        <w:rPr>
          <w:bCs/>
          <w:snapToGrid/>
          <w:kern w:val="0"/>
          <w:szCs w:val="22"/>
          <w:lang w:val="en-GB"/>
        </w:rPr>
        <w:t>(486)  5.486  </w:t>
      </w:r>
      <w:r w:rsidRPr="003A11CB">
        <w:rPr>
          <w:i/>
          <w:snapToGrid/>
          <w:kern w:val="0"/>
          <w:szCs w:val="22"/>
          <w:lang w:val="en-GB"/>
        </w:rPr>
        <w:t>Different category of service:</w:t>
      </w:r>
      <w:r w:rsidRPr="003A11CB">
        <w:rPr>
          <w:snapToGrid/>
          <w:kern w:val="0"/>
          <w:szCs w:val="22"/>
          <w:lang w:val="en-GB"/>
        </w:rPr>
        <w:t xml:space="preserve">  in</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11"/>
          <w:kern w:val="0"/>
          <w:szCs w:val="22"/>
          <w:lang w:val="en-GB"/>
        </w:rPr>
        <w:t xml:space="preserve"> </w:t>
      </w:r>
      <w:r w:rsidRPr="003A11CB">
        <w:rPr>
          <w:snapToGrid/>
          <w:kern w:val="0"/>
          <w:szCs w:val="22"/>
          <w:lang w:val="en-GB"/>
        </w:rPr>
        <w:t>Stat</w:t>
      </w:r>
      <w:r w:rsidRPr="003A11CB">
        <w:rPr>
          <w:snapToGrid/>
          <w:spacing w:val="2"/>
          <w:kern w:val="0"/>
          <w:szCs w:val="22"/>
          <w:lang w:val="en-GB"/>
        </w:rPr>
        <w:t>e</w:t>
      </w:r>
      <w:r w:rsidRPr="003A11CB">
        <w:rPr>
          <w:snapToGrid/>
          <w:kern w:val="0"/>
          <w:szCs w:val="22"/>
          <w:lang w:val="en-GB"/>
        </w:rPr>
        <w:t>s,</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location</w:t>
      </w:r>
      <w:r w:rsidRPr="003A11CB">
        <w:rPr>
          <w:snapToGrid/>
          <w:spacing w:val="13"/>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9"/>
          <w:kern w:val="0"/>
          <w:szCs w:val="22"/>
          <w:lang w:val="en-GB"/>
        </w:rPr>
        <w:t xml:space="preserve"> </w:t>
      </w:r>
      <w:r w:rsidRPr="003A11CB">
        <w:rPr>
          <w:snapToGrid/>
          <w:kern w:val="0"/>
          <w:szCs w:val="22"/>
          <w:lang w:val="en-GB"/>
        </w:rPr>
        <w:t>11.</w:t>
      </w:r>
      <w:r w:rsidRPr="003A11CB">
        <w:rPr>
          <w:snapToGrid/>
          <w:spacing w:val="2"/>
          <w:kern w:val="0"/>
          <w:szCs w:val="22"/>
          <w:lang w:val="en-GB"/>
        </w:rPr>
        <w:t>7</w:t>
      </w:r>
      <w:r w:rsidRPr="003A11CB">
        <w:rPr>
          <w:snapToGrid/>
          <w:spacing w:val="-1"/>
          <w:kern w:val="0"/>
          <w:szCs w:val="22"/>
          <w:lang w:val="en-GB"/>
        </w:rPr>
        <w:t>-</w:t>
      </w:r>
      <w:r w:rsidRPr="003A11CB">
        <w:rPr>
          <w:snapToGrid/>
          <w:kern w:val="0"/>
          <w:szCs w:val="22"/>
          <w:lang w:val="en-GB"/>
        </w:rPr>
        <w:t>12.1</w:t>
      </w:r>
      <w:r w:rsidRPr="003A11CB">
        <w:rPr>
          <w:snapToGrid/>
          <w:spacing w:val="14"/>
          <w:kern w:val="0"/>
          <w:szCs w:val="22"/>
          <w:lang w:val="en-GB"/>
        </w:rPr>
        <w:t xml:space="preserve"> </w:t>
      </w:r>
      <w:r w:rsidRPr="003A11CB">
        <w:rPr>
          <w:snapToGrid/>
          <w:kern w:val="0"/>
          <w:szCs w:val="22"/>
          <w:lang w:val="en-GB"/>
        </w:rPr>
        <w:t>GHz</w:t>
      </w:r>
      <w:r w:rsidRPr="003A11CB">
        <w:rPr>
          <w:snapToGrid/>
          <w:spacing w:val="8"/>
          <w:kern w:val="0"/>
          <w:szCs w:val="22"/>
          <w:lang w:val="en-GB"/>
        </w:rPr>
        <w:t xml:space="preserve"> </w:t>
      </w:r>
      <w:r w:rsidRPr="003A11CB">
        <w:rPr>
          <w:snapToGrid/>
          <w:w w:val="102"/>
          <w:kern w:val="0"/>
          <w:szCs w:val="22"/>
          <w:lang w:val="en-GB"/>
        </w:rPr>
        <w:t xml:space="preserve">to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fi</w:t>
      </w:r>
      <w:r w:rsidRPr="003A11CB">
        <w:rPr>
          <w:snapToGrid/>
          <w:spacing w:val="-1"/>
          <w:kern w:val="0"/>
          <w:szCs w:val="22"/>
          <w:lang w:val="en-GB"/>
        </w:rPr>
        <w:t>x</w:t>
      </w:r>
      <w:r w:rsidRPr="003A11CB">
        <w:rPr>
          <w:snapToGrid/>
          <w:kern w:val="0"/>
          <w:szCs w:val="22"/>
          <w:lang w:val="en-GB"/>
        </w:rPr>
        <w:t>ed</w:t>
      </w:r>
      <w:r w:rsidRPr="003A11CB">
        <w:rPr>
          <w:snapToGrid/>
          <w:spacing w:val="8"/>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9"/>
          <w:kern w:val="0"/>
          <w:szCs w:val="22"/>
          <w:lang w:val="en-GB"/>
        </w:rPr>
        <w:t xml:space="preserve"> </w:t>
      </w:r>
      <w:r w:rsidRPr="003A11CB">
        <w:rPr>
          <w:snapToGrid/>
          <w:kern w:val="0"/>
          <w:szCs w:val="22"/>
          <w:lang w:val="en-GB"/>
        </w:rPr>
        <w:t>is</w:t>
      </w:r>
      <w:r w:rsidRPr="003A11CB">
        <w:rPr>
          <w:snapToGrid/>
          <w:spacing w:val="3"/>
          <w:kern w:val="0"/>
          <w:szCs w:val="22"/>
          <w:lang w:val="en-GB"/>
        </w:rPr>
        <w:t xml:space="preserve"> </w:t>
      </w:r>
      <w:r w:rsidRPr="003A11CB">
        <w:rPr>
          <w:snapToGrid/>
          <w:kern w:val="0"/>
          <w:szCs w:val="22"/>
          <w:lang w:val="en-GB"/>
        </w:rPr>
        <w:t>on</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sec</w:t>
      </w:r>
      <w:r w:rsidRPr="003A11CB">
        <w:rPr>
          <w:snapToGrid/>
          <w:spacing w:val="2"/>
          <w:kern w:val="0"/>
          <w:szCs w:val="22"/>
          <w:lang w:val="en-GB"/>
        </w:rPr>
        <w:t>o</w:t>
      </w:r>
      <w:r w:rsidRPr="003A11CB">
        <w:rPr>
          <w:snapToGrid/>
          <w:kern w:val="0"/>
          <w:szCs w:val="22"/>
          <w:lang w:val="en-GB"/>
        </w:rPr>
        <w:t>ndary</w:t>
      </w:r>
      <w:r w:rsidRPr="003A11CB">
        <w:rPr>
          <w:snapToGrid/>
          <w:spacing w:val="10"/>
          <w:kern w:val="0"/>
          <w:szCs w:val="22"/>
          <w:lang w:val="en-GB"/>
        </w:rPr>
        <w:t xml:space="preserve"> </w:t>
      </w:r>
      <w:r w:rsidRPr="003A11CB">
        <w:rPr>
          <w:snapToGrid/>
          <w:kern w:val="0"/>
          <w:szCs w:val="22"/>
          <w:lang w:val="en-GB"/>
        </w:rPr>
        <w:t>bas</w:t>
      </w:r>
      <w:r w:rsidRPr="003A11CB">
        <w:rPr>
          <w:snapToGrid/>
          <w:spacing w:val="1"/>
          <w:kern w:val="0"/>
          <w:szCs w:val="22"/>
          <w:lang w:val="en-GB"/>
        </w:rPr>
        <w:t>i</w:t>
      </w:r>
      <w:r w:rsidRPr="003A11CB">
        <w:rPr>
          <w:snapToGrid/>
          <w:kern w:val="0"/>
          <w:szCs w:val="22"/>
          <w:lang w:val="en-GB"/>
        </w:rPr>
        <w:t>s</w:t>
      </w:r>
      <w:r w:rsidRPr="003A11CB">
        <w:rPr>
          <w:snapToGrid/>
          <w:spacing w:val="7"/>
          <w:kern w:val="0"/>
          <w:szCs w:val="22"/>
          <w:lang w:val="en-GB"/>
        </w:rPr>
        <w:t xml:space="preserve"> </w:t>
      </w:r>
      <w:r w:rsidRPr="003A11CB">
        <w:rPr>
          <w:snapToGrid/>
          <w:kern w:val="0"/>
          <w:szCs w:val="22"/>
          <w:lang w:val="en-GB"/>
        </w:rPr>
        <w:t>(</w:t>
      </w:r>
      <w:r w:rsidRPr="003A11CB">
        <w:rPr>
          <w:i/>
          <w:snapToGrid/>
          <w:kern w:val="0"/>
          <w:szCs w:val="22"/>
          <w:lang w:val="en-GB"/>
        </w:rPr>
        <w:t>see</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5.32</w:t>
      </w:r>
      <w:r w:rsidRPr="003A11CB">
        <w:rPr>
          <w:snapToGrid/>
          <w:spacing w:val="-1"/>
          <w:kern w:val="0"/>
          <w:szCs w:val="22"/>
          <w:lang w:val="en-GB"/>
        </w:rPr>
        <w:t>)</w:t>
      </w:r>
      <w:r w:rsidRPr="003A11CB">
        <w:rPr>
          <w:snapToGrid/>
          <w:kern w:val="0"/>
          <w:szCs w:val="22"/>
          <w:lang w:val="en-GB"/>
        </w:rPr>
        <w:t>.</w:t>
      </w:r>
    </w:p>
    <w:p w:rsidR="00807703" w:rsidRPr="003A11CB" w:rsidP="003A11CB" w14:paraId="7CFC062A" w14:textId="77777777">
      <w:pPr>
        <w:spacing w:after="120"/>
        <w:ind w:firstLine="720"/>
        <w:rPr>
          <w:snapToGrid/>
          <w:kern w:val="0"/>
          <w:szCs w:val="22"/>
        </w:rPr>
      </w:pPr>
      <w:r w:rsidRPr="003A11CB">
        <w:rPr>
          <w:bCs/>
          <w:snapToGrid/>
          <w:kern w:val="0"/>
          <w:szCs w:val="22"/>
          <w:lang w:val="en-GB"/>
        </w:rPr>
        <w:t>(487)  </w:t>
      </w:r>
      <w:r w:rsidRPr="003A11CB">
        <w:rPr>
          <w:bCs/>
          <w:snapToGrid/>
          <w:kern w:val="0"/>
          <w:szCs w:val="22"/>
        </w:rPr>
        <w:t>5.487</w:t>
      </w:r>
      <w:r w:rsidRPr="003A11CB">
        <w:rPr>
          <w:bCs/>
          <w:snapToGrid/>
          <w:kern w:val="0"/>
          <w:szCs w:val="22"/>
          <w:lang w:val="en-GB"/>
        </w:rPr>
        <w:t>  </w:t>
      </w:r>
      <w:r w:rsidRPr="003A11CB">
        <w:rPr>
          <w:snapToGrid/>
          <w:kern w:val="0"/>
          <w:szCs w:val="22"/>
        </w:rPr>
        <w:t>In the band 11.7</w:t>
      </w:r>
      <w:r w:rsidRPr="003A11CB">
        <w:rPr>
          <w:snapToGrid/>
          <w:spacing w:val="-5"/>
          <w:kern w:val="0"/>
          <w:szCs w:val="22"/>
        </w:rPr>
        <w:t>-</w:t>
      </w:r>
      <w:r w:rsidRPr="003A11CB">
        <w:rPr>
          <w:snapToGrid/>
          <w:kern w:val="0"/>
          <w:szCs w:val="22"/>
        </w:rPr>
        <w:t xml:space="preserve">12.5 GHz in Regions 1 and 3, the fixed, fixed-satellite, mobile, except aeronautical mobile, and broadcasting services, in accordance with their respective allocations, shall not cause harmful interference to, or claim protection from, broadcasting-satellite stations operating in accordance with the Regions 1 and 3 Plan in Appendix </w:t>
      </w:r>
      <w:r w:rsidRPr="003A11CB">
        <w:rPr>
          <w:bCs/>
          <w:snapToGrid/>
          <w:kern w:val="0"/>
          <w:szCs w:val="22"/>
        </w:rPr>
        <w:t>30</w:t>
      </w:r>
      <w:r w:rsidRPr="003A11CB">
        <w:rPr>
          <w:snapToGrid/>
          <w:kern w:val="0"/>
          <w:szCs w:val="22"/>
        </w:rPr>
        <w:t>.</w:t>
      </w:r>
    </w:p>
    <w:p w:rsidR="00807703" w:rsidRPr="003A11CB" w:rsidP="003A11CB" w14:paraId="6B857290" w14:textId="77777777">
      <w:pPr>
        <w:spacing w:after="120"/>
        <w:ind w:firstLine="720"/>
        <w:rPr>
          <w:snapToGrid/>
          <w:kern w:val="0"/>
          <w:szCs w:val="22"/>
        </w:rPr>
      </w:pPr>
      <w:r w:rsidRPr="003A11CB">
        <w:rPr>
          <w:bCs/>
          <w:snapToGrid/>
          <w:kern w:val="0"/>
          <w:szCs w:val="22"/>
        </w:rPr>
        <w:t>(i)  5.487A</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Region 1, the band 11.7-12.5 GHz, in Region 2, the band 12.2</w:t>
      </w:r>
      <w:r w:rsidRPr="003A11CB">
        <w:rPr>
          <w:snapToGrid/>
          <w:kern w:val="0"/>
          <w:szCs w:val="22"/>
        </w:rPr>
        <w:noBreakHyphen/>
        <w:t xml:space="preserve">12.7 GHz and, in Region 3, the band 11.7-12.2 GHz, are also allocated to the fixed-satellite service (space-to-Earth) on a primary basis, limited to non-geostationary systems and subject to application of the provisions of No. </w:t>
      </w:r>
      <w:r w:rsidRPr="003A11CB">
        <w:rPr>
          <w:bCs/>
          <w:snapToGrid/>
          <w:kern w:val="0"/>
          <w:szCs w:val="22"/>
        </w:rPr>
        <w:t>9.12</w:t>
      </w:r>
      <w:r w:rsidRPr="003A11CB">
        <w:rPr>
          <w:snapToGrid/>
          <w:kern w:val="0"/>
          <w:szCs w:val="22"/>
        </w:rPr>
        <w:t xml:space="preserve"> for coordination with other non-geostationary-satellite systems in the fixed-satellite service.  Non</w:t>
      </w:r>
      <w:r w:rsidRPr="003A11CB">
        <w:rPr>
          <w:snapToGrid/>
          <w:kern w:val="0"/>
          <w:szCs w:val="22"/>
        </w:rPr>
        <w:noBreakHyphen/>
        <w:t xml:space="preserve">geostationary-satellite systems in the fixed-satellite service shall not claim protection from geostationary-satellite networks in the broadcasting-satellite service operating in accordance with the Radio Regulations, irrespective of the dates of receipt by the Bureau of the complete coordination or notification information, as appropriate, for the non-geostationary-satellite systems in the fixed-satellite service and of the complete coordination or notification information, as appropriate, for the geostationary-satellite networks, and No. </w:t>
      </w:r>
      <w:r w:rsidRPr="003A11CB">
        <w:rPr>
          <w:bCs/>
          <w:snapToGrid/>
          <w:kern w:val="0"/>
          <w:szCs w:val="22"/>
        </w:rPr>
        <w:t>5.43A</w:t>
      </w:r>
      <w:r w:rsidRPr="003A11CB">
        <w:rPr>
          <w:snapToGrid/>
          <w:kern w:val="0"/>
          <w:szCs w:val="22"/>
        </w:rPr>
        <w:t xml:space="preserve"> does not apply.  Non-geostationary-satellite systems in the fixed-satellite service in the above bands shall be operated in such a way that any unacceptable interference that may occur during their operation shall be rapidly eliminated.</w:t>
      </w:r>
    </w:p>
    <w:p w:rsidR="00807703" w:rsidRPr="003A11CB" w:rsidP="003A11CB" w14:paraId="79890182" w14:textId="77777777">
      <w:pPr>
        <w:spacing w:after="120"/>
        <w:ind w:firstLine="720"/>
        <w:rPr>
          <w:snapToGrid/>
          <w:kern w:val="0"/>
          <w:szCs w:val="22"/>
        </w:rPr>
      </w:pPr>
      <w:r w:rsidRPr="003A11CB">
        <w:rPr>
          <w:snapToGrid/>
          <w:kern w:val="0"/>
          <w:szCs w:val="22"/>
        </w:rPr>
        <w:t>(ii)  [Reserved]</w:t>
      </w:r>
    </w:p>
    <w:p w:rsidR="00807703" w:rsidRPr="003A11CB" w:rsidP="003A11CB" w14:paraId="180BDA88" w14:textId="77777777">
      <w:pPr>
        <w:spacing w:after="120"/>
        <w:ind w:firstLine="630"/>
        <w:rPr>
          <w:snapToGrid/>
          <w:kern w:val="0"/>
          <w:szCs w:val="22"/>
        </w:rPr>
      </w:pPr>
      <w:r w:rsidRPr="003A11CB">
        <w:rPr>
          <w:bCs/>
          <w:snapToGrid/>
          <w:kern w:val="0"/>
          <w:szCs w:val="22"/>
          <w:lang w:val="en-GB"/>
        </w:rPr>
        <w:t>(488)  </w:t>
      </w:r>
      <w:r w:rsidRPr="003A11CB">
        <w:rPr>
          <w:bCs/>
          <w:snapToGrid/>
          <w:kern w:val="0"/>
          <w:szCs w:val="22"/>
        </w:rPr>
        <w:t>5.488</w:t>
      </w:r>
      <w:r w:rsidRPr="003A11CB">
        <w:rPr>
          <w:bCs/>
          <w:snapToGrid/>
          <w:kern w:val="0"/>
          <w:szCs w:val="22"/>
          <w:lang w:val="en-GB"/>
        </w:rPr>
        <w:t>  </w:t>
      </w:r>
      <w:r w:rsidRPr="003A11CB">
        <w:rPr>
          <w:snapToGrid/>
          <w:kern w:val="0"/>
          <w:szCs w:val="22"/>
        </w:rPr>
        <w:t>The use of the band 11.7</w:t>
      </w:r>
      <w:r w:rsidRPr="003A11CB">
        <w:rPr>
          <w:snapToGrid/>
          <w:spacing w:val="-5"/>
          <w:kern w:val="0"/>
          <w:szCs w:val="22"/>
        </w:rPr>
        <w:t>-</w:t>
      </w:r>
      <w:r w:rsidRPr="003A11CB">
        <w:rPr>
          <w:snapToGrid/>
          <w:kern w:val="0"/>
          <w:szCs w:val="22"/>
        </w:rPr>
        <w:t xml:space="preserve">12.2 GHz by geostationary-satellite networks in the fixed-satellite service in Region 2 is subject to application of the provisions of No. </w:t>
      </w:r>
      <w:r w:rsidRPr="003A11CB">
        <w:rPr>
          <w:bCs/>
          <w:snapToGrid/>
          <w:kern w:val="0"/>
          <w:szCs w:val="22"/>
        </w:rPr>
        <w:t>9.14</w:t>
      </w:r>
      <w:r w:rsidRPr="003A11CB">
        <w:rPr>
          <w:snapToGrid/>
          <w:kern w:val="0"/>
          <w:szCs w:val="22"/>
        </w:rPr>
        <w:t xml:space="preserve"> for coordination with stations of terrestrial services in Regions 1, 2 and 3.  For the use of the band 12.2-12.7 GHz by the broadcasting-satellite service in Region 2, see Appendix </w:t>
      </w:r>
      <w:r w:rsidRPr="003A11CB">
        <w:rPr>
          <w:bCs/>
          <w:snapToGrid/>
          <w:kern w:val="0"/>
          <w:szCs w:val="22"/>
        </w:rPr>
        <w:t>30</w:t>
      </w:r>
      <w:r w:rsidRPr="003A11CB">
        <w:rPr>
          <w:snapToGrid/>
          <w:kern w:val="0"/>
          <w:szCs w:val="22"/>
        </w:rPr>
        <w:t>.</w:t>
      </w:r>
    </w:p>
    <w:p w:rsidR="00807703" w:rsidRPr="003A11CB" w:rsidP="003A11CB" w14:paraId="19CB4217" w14:textId="77777777">
      <w:pPr>
        <w:spacing w:after="120"/>
        <w:ind w:firstLine="630"/>
        <w:rPr>
          <w:snapToGrid/>
          <w:kern w:val="0"/>
          <w:szCs w:val="22"/>
        </w:rPr>
      </w:pPr>
      <w:r w:rsidRPr="003A11CB">
        <w:rPr>
          <w:bCs/>
          <w:snapToGrid/>
          <w:kern w:val="0"/>
          <w:szCs w:val="22"/>
          <w:lang w:val="en-GB"/>
        </w:rPr>
        <w:t>(489)  </w:t>
      </w:r>
      <w:r w:rsidRPr="003A11CB">
        <w:rPr>
          <w:bCs/>
          <w:snapToGrid/>
          <w:kern w:val="0"/>
          <w:szCs w:val="22"/>
        </w:rPr>
        <w:t>5.489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Peru, the band 12.1</w:t>
      </w:r>
      <w:r w:rsidRPr="003A11CB">
        <w:rPr>
          <w:snapToGrid/>
          <w:spacing w:val="-5"/>
          <w:kern w:val="0"/>
          <w:szCs w:val="22"/>
        </w:rPr>
        <w:t>-</w:t>
      </w:r>
      <w:r w:rsidRPr="003A11CB">
        <w:rPr>
          <w:snapToGrid/>
          <w:kern w:val="0"/>
          <w:szCs w:val="22"/>
        </w:rPr>
        <w:t>12.2 GHz is also allocated to the fixed service on a primary basis.</w:t>
      </w:r>
    </w:p>
    <w:p w:rsidR="00807703" w:rsidRPr="003A11CB" w:rsidP="003A11CB" w14:paraId="25B3260D" w14:textId="77777777">
      <w:pPr>
        <w:spacing w:after="120"/>
        <w:ind w:firstLine="630"/>
        <w:rPr>
          <w:snapToGrid/>
          <w:kern w:val="0"/>
          <w:szCs w:val="22"/>
        </w:rPr>
      </w:pPr>
      <w:r w:rsidRPr="003A11CB">
        <w:rPr>
          <w:bCs/>
          <w:snapToGrid/>
          <w:kern w:val="0"/>
          <w:szCs w:val="22"/>
          <w:lang w:val="en-GB"/>
        </w:rPr>
        <w:t>(490)  </w:t>
      </w:r>
      <w:r w:rsidRPr="003A11CB">
        <w:rPr>
          <w:bCs/>
          <w:snapToGrid/>
          <w:kern w:val="0"/>
          <w:szCs w:val="22"/>
        </w:rPr>
        <w:t>5.490</w:t>
      </w:r>
      <w:r w:rsidRPr="003A11CB">
        <w:rPr>
          <w:bCs/>
          <w:snapToGrid/>
          <w:kern w:val="0"/>
          <w:szCs w:val="22"/>
          <w:lang w:val="en-GB"/>
        </w:rPr>
        <w:t>  </w:t>
      </w:r>
      <w:r w:rsidRPr="003A11CB">
        <w:rPr>
          <w:snapToGrid/>
          <w:kern w:val="0"/>
          <w:szCs w:val="22"/>
        </w:rPr>
        <w:t>In Region 2, in the band 12.2</w:t>
      </w:r>
      <w:r w:rsidRPr="003A11CB">
        <w:rPr>
          <w:snapToGrid/>
          <w:spacing w:val="-5"/>
          <w:kern w:val="0"/>
          <w:szCs w:val="22"/>
        </w:rPr>
        <w:t>-</w:t>
      </w:r>
      <w:r w:rsidRPr="003A11CB">
        <w:rPr>
          <w:snapToGrid/>
          <w:kern w:val="0"/>
          <w:szCs w:val="22"/>
        </w:rPr>
        <w:t>12.7 GHz, existing and future terrestrial radiocommunication services shall not cause harmful interference to the space services operating in conformity with the broadcasting-satellite Plan for Region 2 contained in Appendix 30.</w:t>
      </w:r>
    </w:p>
    <w:p w:rsidR="00807703" w:rsidRPr="003A11CB" w:rsidP="003A11CB" w14:paraId="64C79551" w14:textId="77777777">
      <w:pPr>
        <w:spacing w:after="120"/>
        <w:ind w:firstLine="630"/>
        <w:rPr>
          <w:bCs/>
          <w:snapToGrid/>
          <w:kern w:val="0"/>
          <w:szCs w:val="22"/>
          <w:lang w:val="en-GB"/>
        </w:rPr>
      </w:pPr>
      <w:r w:rsidRPr="003A11CB">
        <w:rPr>
          <w:bCs/>
          <w:snapToGrid/>
          <w:kern w:val="0"/>
          <w:szCs w:val="22"/>
          <w:lang w:val="en-GB"/>
        </w:rPr>
        <w:t>(491)  [Reserved]</w:t>
      </w:r>
    </w:p>
    <w:p w:rsidR="00807703" w:rsidRPr="003A11CB" w:rsidP="003A11CB" w14:paraId="57B82109" w14:textId="77777777">
      <w:pPr>
        <w:spacing w:after="120"/>
        <w:ind w:firstLine="630"/>
        <w:rPr>
          <w:snapToGrid/>
          <w:kern w:val="0"/>
          <w:szCs w:val="22"/>
        </w:rPr>
      </w:pPr>
      <w:r w:rsidRPr="003A11CB">
        <w:rPr>
          <w:bCs/>
          <w:snapToGrid/>
          <w:kern w:val="0"/>
          <w:szCs w:val="22"/>
          <w:lang w:val="en-GB"/>
        </w:rPr>
        <w:t>(492)  </w:t>
      </w:r>
      <w:r w:rsidRPr="003A11CB">
        <w:rPr>
          <w:bCs/>
          <w:snapToGrid/>
          <w:kern w:val="0"/>
          <w:szCs w:val="22"/>
        </w:rPr>
        <w:t>5.492</w:t>
      </w:r>
      <w:r w:rsidRPr="003A11CB">
        <w:rPr>
          <w:bCs/>
          <w:snapToGrid/>
          <w:kern w:val="0"/>
          <w:szCs w:val="22"/>
          <w:lang w:val="en-GB"/>
        </w:rPr>
        <w:t>  </w:t>
      </w:r>
      <w:r w:rsidRPr="003A11CB">
        <w:rPr>
          <w:snapToGrid/>
          <w:kern w:val="0"/>
          <w:szCs w:val="22"/>
        </w:rPr>
        <w:t xml:space="preserve">Assignments to stations of the broadcasting-satellite service which are in conformity with the appropriate regional Plan or included in the Regions 1 and 3 List in Appendix </w:t>
      </w:r>
      <w:r w:rsidRPr="003A11CB">
        <w:rPr>
          <w:bCs/>
          <w:snapToGrid/>
          <w:kern w:val="0"/>
          <w:szCs w:val="22"/>
        </w:rPr>
        <w:t>30</w:t>
      </w:r>
      <w:r w:rsidRPr="003A11CB">
        <w:rPr>
          <w:snapToGrid/>
          <w:kern w:val="0"/>
          <w:szCs w:val="22"/>
        </w:rPr>
        <w:t xml:space="preserve"> may also be used for transmissions in the fixed-satellite service (space-to-Earth), provided that such transmissions do not cause more interference, or require more protection from interference, than the broadcasting-satellite service transmissions operating in conformity with the Plan or the List, as appropriate.</w:t>
      </w:r>
    </w:p>
    <w:p w:rsidR="00807703" w:rsidRPr="003A11CB" w:rsidP="003A11CB" w14:paraId="4DD84397" w14:textId="77777777">
      <w:pPr>
        <w:spacing w:after="120"/>
        <w:ind w:firstLine="630"/>
        <w:rPr>
          <w:snapToGrid/>
          <w:kern w:val="0"/>
          <w:szCs w:val="22"/>
        </w:rPr>
      </w:pPr>
      <w:r w:rsidRPr="003A11CB">
        <w:rPr>
          <w:bCs/>
          <w:snapToGrid/>
          <w:kern w:val="0"/>
          <w:szCs w:val="22"/>
          <w:lang w:val="en-GB"/>
        </w:rPr>
        <w:t>(493)  </w:t>
      </w:r>
      <w:r w:rsidRPr="003A11CB">
        <w:rPr>
          <w:bCs/>
          <w:snapToGrid/>
          <w:kern w:val="0"/>
          <w:szCs w:val="22"/>
        </w:rPr>
        <w:t>5.493</w:t>
      </w:r>
      <w:r w:rsidRPr="003A11CB">
        <w:rPr>
          <w:bCs/>
          <w:snapToGrid/>
          <w:kern w:val="0"/>
          <w:szCs w:val="22"/>
          <w:lang w:val="en-GB"/>
        </w:rPr>
        <w:t>  </w:t>
      </w:r>
      <w:r w:rsidRPr="003A11CB">
        <w:rPr>
          <w:snapToGrid/>
          <w:kern w:val="0"/>
          <w:szCs w:val="22"/>
        </w:rPr>
        <w:t>The broadcasting-satellite service in the band 12.5-12.75 GHz in Region 3 is limited to a power flux-density not exceeding −111 dB(W/(m² · 27 MHz)) for all conditions and for all methods of modulation at the edge of the service area.</w:t>
      </w:r>
    </w:p>
    <w:p w:rsidR="00807703" w:rsidRPr="003A11CB" w:rsidP="003A11CB" w14:paraId="7CA5D237" w14:textId="77777777">
      <w:pPr>
        <w:spacing w:after="120"/>
        <w:ind w:firstLine="630"/>
        <w:rPr>
          <w:snapToGrid/>
          <w:kern w:val="0"/>
          <w:szCs w:val="22"/>
          <w:lang w:val="en-GB"/>
        </w:rPr>
      </w:pPr>
      <w:r w:rsidRPr="003A11CB">
        <w:rPr>
          <w:bCs/>
          <w:snapToGrid/>
          <w:kern w:val="0"/>
          <w:szCs w:val="22"/>
          <w:lang w:val="en-GB"/>
        </w:rPr>
        <w:t>(494)  5.494  </w:t>
      </w:r>
      <w:r w:rsidRPr="003A11CB">
        <w:rPr>
          <w:i/>
          <w:snapToGrid/>
          <w:kern w:val="0"/>
          <w:szCs w:val="22"/>
          <w:lang w:val="en-GB"/>
        </w:rPr>
        <w:t>Additional allocation:</w:t>
      </w:r>
      <w:r w:rsidRPr="003A11CB">
        <w:rPr>
          <w:snapToGrid/>
          <w:kern w:val="0"/>
          <w:szCs w:val="22"/>
          <w:lang w:val="en-GB"/>
        </w:rPr>
        <w:t xml:space="preserve">  in</w:t>
      </w:r>
      <w:r w:rsidRPr="003A11CB">
        <w:rPr>
          <w:snapToGrid/>
          <w:spacing w:val="23"/>
          <w:kern w:val="0"/>
          <w:szCs w:val="22"/>
          <w:lang w:val="en-GB"/>
        </w:rPr>
        <w:t xml:space="preserve"> </w:t>
      </w:r>
      <w:r w:rsidRPr="003A11CB">
        <w:rPr>
          <w:snapToGrid/>
          <w:spacing w:val="-2"/>
          <w:kern w:val="0"/>
          <w:szCs w:val="22"/>
          <w:lang w:val="en-GB"/>
        </w:rPr>
        <w:t>A</w:t>
      </w:r>
      <w:r w:rsidRPr="003A11CB">
        <w:rPr>
          <w:snapToGrid/>
          <w:kern w:val="0"/>
          <w:szCs w:val="22"/>
          <w:lang w:val="en-GB"/>
        </w:rPr>
        <w:t>lgeria,</w:t>
      </w:r>
      <w:r w:rsidRPr="003A11CB">
        <w:rPr>
          <w:snapToGrid/>
          <w:spacing w:val="31"/>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28"/>
          <w:kern w:val="0"/>
          <w:szCs w:val="22"/>
          <w:lang w:val="en-GB"/>
        </w:rPr>
        <w:t xml:space="preserve"> </w:t>
      </w:r>
      <w:r w:rsidRPr="003A11CB">
        <w:rPr>
          <w:snapToGrid/>
          <w:spacing w:val="-2"/>
          <w:kern w:val="0"/>
          <w:szCs w:val="22"/>
          <w:lang w:val="en-GB"/>
        </w:rPr>
        <w:t>A</w:t>
      </w:r>
      <w:r w:rsidRPr="003A11CB">
        <w:rPr>
          <w:snapToGrid/>
          <w:kern w:val="0"/>
          <w:szCs w:val="22"/>
          <w:lang w:val="en-GB"/>
        </w:rPr>
        <w:t>rabia,</w:t>
      </w:r>
      <w:r w:rsidRPr="003A11CB">
        <w:rPr>
          <w:snapToGrid/>
          <w:spacing w:val="30"/>
          <w:kern w:val="0"/>
          <w:szCs w:val="22"/>
          <w:lang w:val="en-GB"/>
        </w:rPr>
        <w:t xml:space="preserve"> </w:t>
      </w:r>
      <w:r w:rsidRPr="003A11CB">
        <w:rPr>
          <w:snapToGrid/>
          <w:kern w:val="0"/>
          <w:szCs w:val="22"/>
          <w:lang w:val="en-GB"/>
        </w:rPr>
        <w:t>Ba</w:t>
      </w:r>
      <w:r w:rsidRPr="003A11CB">
        <w:rPr>
          <w:snapToGrid/>
          <w:spacing w:val="-1"/>
          <w:kern w:val="0"/>
          <w:szCs w:val="22"/>
          <w:lang w:val="en-GB"/>
        </w:rPr>
        <w:t>h</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w:t>
      </w:r>
      <w:r w:rsidRPr="003A11CB">
        <w:rPr>
          <w:snapToGrid/>
          <w:spacing w:val="32"/>
          <w:kern w:val="0"/>
          <w:szCs w:val="22"/>
          <w:lang w:val="en-GB"/>
        </w:rPr>
        <w:t xml:space="preserve"> </w:t>
      </w:r>
      <w:r w:rsidRPr="003A11CB">
        <w:rPr>
          <w:snapToGrid/>
          <w:spacing w:val="-1"/>
          <w:kern w:val="0"/>
          <w:szCs w:val="22"/>
          <w:lang w:val="en-GB"/>
        </w:rPr>
        <w:t>C</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eroo</w:t>
      </w:r>
      <w:r w:rsidRPr="003A11CB">
        <w:rPr>
          <w:snapToGrid/>
          <w:spacing w:val="-1"/>
          <w:kern w:val="0"/>
          <w:szCs w:val="22"/>
          <w:lang w:val="en-GB"/>
        </w:rPr>
        <w:t>n</w:t>
      </w:r>
      <w:r w:rsidRPr="003A11CB">
        <w:rPr>
          <w:snapToGrid/>
          <w:kern w:val="0"/>
          <w:szCs w:val="22"/>
          <w:lang w:val="en-GB"/>
        </w:rPr>
        <w:t>,</w:t>
      </w:r>
      <w:r w:rsidRPr="003A11CB">
        <w:rPr>
          <w:snapToGrid/>
          <w:spacing w:val="3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7"/>
          <w:kern w:val="0"/>
          <w:szCs w:val="22"/>
          <w:lang w:val="en-GB"/>
        </w:rPr>
        <w:t xml:space="preserve"> </w:t>
      </w:r>
      <w:r w:rsidRPr="003A11CB">
        <w:rPr>
          <w:snapToGrid/>
          <w:spacing w:val="-1"/>
          <w:kern w:val="0"/>
          <w:szCs w:val="22"/>
          <w:lang w:val="en-GB"/>
        </w:rPr>
        <w:t>C</w:t>
      </w:r>
      <w:r w:rsidRPr="003A11CB">
        <w:rPr>
          <w:snapToGrid/>
          <w:kern w:val="0"/>
          <w:szCs w:val="22"/>
          <w:lang w:val="en-GB"/>
        </w:rPr>
        <w:t>entral</w:t>
      </w:r>
      <w:r w:rsidRPr="003A11CB">
        <w:rPr>
          <w:snapToGrid/>
          <w:spacing w:val="30"/>
          <w:kern w:val="0"/>
          <w:szCs w:val="22"/>
          <w:lang w:val="en-GB"/>
        </w:rPr>
        <w:t xml:space="preserve"> </w:t>
      </w:r>
      <w:r w:rsidRPr="003A11CB">
        <w:rPr>
          <w:snapToGrid/>
          <w:kern w:val="0"/>
          <w:szCs w:val="22"/>
          <w:lang w:val="en-GB"/>
        </w:rPr>
        <w:t>A</w:t>
      </w:r>
      <w:r w:rsidRPr="003A11CB">
        <w:rPr>
          <w:snapToGrid/>
          <w:spacing w:val="-1"/>
          <w:kern w:val="0"/>
          <w:szCs w:val="22"/>
          <w:lang w:val="en-GB"/>
        </w:rPr>
        <w:t>f</w:t>
      </w:r>
      <w:r w:rsidRPr="003A11CB">
        <w:rPr>
          <w:snapToGrid/>
          <w:kern w:val="0"/>
          <w:szCs w:val="22"/>
          <w:lang w:val="en-GB"/>
        </w:rPr>
        <w:t>ri</w:t>
      </w:r>
      <w:r w:rsidRPr="003A11CB">
        <w:rPr>
          <w:snapToGrid/>
          <w:spacing w:val="2"/>
          <w:kern w:val="0"/>
          <w:szCs w:val="22"/>
          <w:lang w:val="en-GB"/>
        </w:rPr>
        <w:t>c</w:t>
      </w:r>
      <w:r w:rsidRPr="003A11CB">
        <w:rPr>
          <w:snapToGrid/>
          <w:kern w:val="0"/>
          <w:szCs w:val="22"/>
          <w:lang w:val="en-GB"/>
        </w:rPr>
        <w:t>an</w:t>
      </w:r>
      <w:r w:rsidRPr="003A11CB">
        <w:rPr>
          <w:snapToGrid/>
          <w:spacing w:val="30"/>
          <w:kern w:val="0"/>
          <w:szCs w:val="22"/>
          <w:lang w:val="en-GB"/>
        </w:rPr>
        <w:t xml:space="preserve"> </w:t>
      </w:r>
      <w:r w:rsidRPr="003A11CB">
        <w:rPr>
          <w:snapToGrid/>
          <w:spacing w:val="-1"/>
          <w:kern w:val="0"/>
          <w:szCs w:val="22"/>
          <w:lang w:val="en-GB"/>
        </w:rPr>
        <w:t>R</w:t>
      </w:r>
      <w:r w:rsidRPr="003A11CB">
        <w:rPr>
          <w:snapToGrid/>
          <w:kern w:val="0"/>
          <w:szCs w:val="22"/>
          <w:lang w:val="en-GB"/>
        </w:rPr>
        <w:t>ep.,</w:t>
      </w:r>
      <w:r w:rsidRPr="003A11CB">
        <w:rPr>
          <w:snapToGrid/>
          <w:spacing w:val="28"/>
          <w:kern w:val="0"/>
          <w:szCs w:val="22"/>
          <w:lang w:val="en-GB"/>
        </w:rPr>
        <w:t xml:space="preserve"> </w:t>
      </w:r>
      <w:r w:rsidRPr="003A11CB">
        <w:rPr>
          <w:snapToGrid/>
          <w:spacing w:val="-1"/>
          <w:w w:val="102"/>
          <w:kern w:val="0"/>
          <w:szCs w:val="22"/>
          <w:lang w:val="en-GB"/>
        </w:rPr>
        <w:t>C</w:t>
      </w:r>
      <w:r w:rsidRPr="003A11CB">
        <w:rPr>
          <w:snapToGrid/>
          <w:w w:val="102"/>
          <w:kern w:val="0"/>
          <w:szCs w:val="22"/>
          <w:lang w:val="en-GB"/>
        </w:rPr>
        <w:t>on</w:t>
      </w:r>
      <w:r w:rsidRPr="003A11CB">
        <w:rPr>
          <w:snapToGrid/>
          <w:spacing w:val="-1"/>
          <w:w w:val="102"/>
          <w:kern w:val="0"/>
          <w:szCs w:val="22"/>
          <w:lang w:val="en-GB"/>
        </w:rPr>
        <w:t>g</w:t>
      </w:r>
      <w:r w:rsidRPr="003A11CB">
        <w:rPr>
          <w:snapToGrid/>
          <w:w w:val="102"/>
          <w:kern w:val="0"/>
          <w:szCs w:val="22"/>
          <w:lang w:val="en-GB"/>
        </w:rPr>
        <w:t xml:space="preserve">o </w:t>
      </w:r>
      <w:r w:rsidRPr="003A11CB">
        <w:rPr>
          <w:snapToGrid/>
          <w:kern w:val="0"/>
          <w:szCs w:val="22"/>
          <w:lang w:val="en-GB"/>
        </w:rPr>
        <w:t>(Rep. of</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kern w:val="0"/>
          <w:szCs w:val="22"/>
          <w:lang w:val="en-GB"/>
        </w:rPr>
        <w:t>Côte</w:t>
      </w:r>
      <w:r w:rsidRPr="003A11CB">
        <w:rPr>
          <w:snapToGrid/>
          <w:spacing w:val="12"/>
          <w:kern w:val="0"/>
          <w:szCs w:val="22"/>
          <w:lang w:val="en-GB"/>
        </w:rPr>
        <w:t xml:space="preserve"> </w:t>
      </w:r>
      <w:r w:rsidRPr="003A11CB">
        <w:rPr>
          <w:snapToGrid/>
          <w:kern w:val="0"/>
          <w:szCs w:val="22"/>
          <w:lang w:val="en-GB"/>
        </w:rPr>
        <w:t>d</w:t>
      </w:r>
      <w:r w:rsidRPr="003A11CB">
        <w:rPr>
          <w:snapToGrid/>
          <w:spacing w:val="-1"/>
          <w:kern w:val="0"/>
          <w:szCs w:val="22"/>
          <w:lang w:val="en-GB"/>
        </w:rPr>
        <w:t>’</w:t>
      </w:r>
      <w:r w:rsidRPr="003A11CB">
        <w:rPr>
          <w:snapToGrid/>
          <w:spacing w:val="2"/>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18"/>
          <w:kern w:val="0"/>
          <w:szCs w:val="22"/>
          <w:lang w:val="en-GB"/>
        </w:rPr>
        <w:t xml:space="preserve"> </w:t>
      </w:r>
      <w:r w:rsidRPr="003A11CB">
        <w:rPr>
          <w:snapToGrid/>
          <w:kern w:val="0"/>
          <w:szCs w:val="22"/>
          <w:lang w:val="en-GB"/>
        </w:rPr>
        <w:t>D</w:t>
      </w:r>
      <w:r w:rsidRPr="003A11CB">
        <w:rPr>
          <w:snapToGrid/>
          <w:spacing w:val="2"/>
          <w:kern w:val="0"/>
          <w:szCs w:val="22"/>
          <w:lang w:val="en-GB"/>
        </w:rPr>
        <w:t>j</w:t>
      </w:r>
      <w:r w:rsidRPr="003A11CB">
        <w:rPr>
          <w:snapToGrid/>
          <w:kern w:val="0"/>
          <w:szCs w:val="22"/>
          <w:lang w:val="en-GB"/>
        </w:rPr>
        <w:t>ibo</w:t>
      </w:r>
      <w:r w:rsidRPr="003A11CB">
        <w:rPr>
          <w:snapToGrid/>
          <w:spacing w:val="-1"/>
          <w:kern w:val="0"/>
          <w:szCs w:val="22"/>
          <w:lang w:val="en-GB"/>
        </w:rPr>
        <w:t>u</w:t>
      </w:r>
      <w:r w:rsidRPr="003A11CB">
        <w:rPr>
          <w:snapToGrid/>
          <w:kern w:val="0"/>
          <w:szCs w:val="22"/>
          <w:lang w:val="en-GB"/>
        </w:rPr>
        <w:t>ti,</w:t>
      </w:r>
      <w:r w:rsidRPr="003A11CB">
        <w:rPr>
          <w:snapToGrid/>
          <w:spacing w:val="17"/>
          <w:kern w:val="0"/>
          <w:szCs w:val="22"/>
          <w:lang w:val="en-GB"/>
        </w:rPr>
        <w:t xml:space="preserve"> </w:t>
      </w:r>
      <w:r w:rsidRPr="003A11CB">
        <w:rPr>
          <w:snapToGrid/>
          <w:kern w:val="0"/>
          <w:szCs w:val="22"/>
          <w:lang w:val="en-GB"/>
        </w:rPr>
        <w:t>Eg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16"/>
          <w:kern w:val="0"/>
          <w:szCs w:val="22"/>
          <w:lang w:val="en-GB"/>
        </w:rPr>
        <w:t xml:space="preserve"> </w:t>
      </w:r>
      <w:r w:rsidRPr="003A11CB">
        <w:rPr>
          <w:snapToGrid/>
          <w:kern w:val="0"/>
          <w:szCs w:val="22"/>
          <w:lang w:val="en-GB"/>
        </w:rPr>
        <w:t>A</w:t>
      </w:r>
      <w:r w:rsidRPr="003A11CB">
        <w:rPr>
          <w:snapToGrid/>
          <w:spacing w:val="-1"/>
          <w:kern w:val="0"/>
          <w:szCs w:val="22"/>
          <w:lang w:val="en-GB"/>
        </w:rPr>
        <w:t>r</w:t>
      </w:r>
      <w:r w:rsidRPr="003A11CB">
        <w:rPr>
          <w:snapToGrid/>
          <w:kern w:val="0"/>
          <w:szCs w:val="22"/>
          <w:lang w:val="en-GB"/>
        </w:rPr>
        <w:t>ab</w:t>
      </w:r>
      <w:r w:rsidRPr="003A11CB">
        <w:rPr>
          <w:snapToGrid/>
          <w:spacing w:val="13"/>
          <w:kern w:val="0"/>
          <w:szCs w:val="22"/>
          <w:lang w:val="en-GB"/>
        </w:rPr>
        <w:t xml:space="preserve"> </w:t>
      </w:r>
      <w:r w:rsidRPr="003A11CB">
        <w:rPr>
          <w:snapToGrid/>
          <w:kern w:val="0"/>
          <w:szCs w:val="22"/>
          <w:lang w:val="en-GB"/>
        </w:rPr>
        <w:t>E</w:t>
      </w:r>
      <w:r w:rsidRPr="003A11CB">
        <w:rPr>
          <w:snapToGrid/>
          <w:spacing w:val="-1"/>
          <w:kern w:val="0"/>
          <w:szCs w:val="22"/>
          <w:lang w:val="en-GB"/>
        </w:rPr>
        <w:t>m</w:t>
      </w:r>
      <w:r w:rsidRPr="003A11CB">
        <w:rPr>
          <w:snapToGrid/>
          <w:kern w:val="0"/>
          <w:szCs w:val="22"/>
          <w:lang w:val="en-GB"/>
        </w:rPr>
        <w:t>irates,</w:t>
      </w:r>
      <w:r w:rsidRPr="003A11CB">
        <w:rPr>
          <w:snapToGrid/>
          <w:spacing w:val="18"/>
          <w:kern w:val="0"/>
          <w:szCs w:val="22"/>
          <w:lang w:val="en-GB"/>
        </w:rPr>
        <w:t xml:space="preserve"> </w:t>
      </w:r>
      <w:r w:rsidRPr="003A11CB">
        <w:rPr>
          <w:snapToGrid/>
          <w:kern w:val="0"/>
          <w:szCs w:val="22"/>
          <w:lang w:val="en-GB"/>
        </w:rPr>
        <w:t>Eritrea,</w:t>
      </w:r>
      <w:r w:rsidRPr="003A11CB">
        <w:rPr>
          <w:snapToGrid/>
          <w:spacing w:val="15"/>
          <w:kern w:val="0"/>
          <w:szCs w:val="22"/>
          <w:lang w:val="en-GB"/>
        </w:rPr>
        <w:t xml:space="preserve"> </w:t>
      </w:r>
      <w:r w:rsidRPr="003A11CB">
        <w:rPr>
          <w:snapToGrid/>
          <w:kern w:val="0"/>
          <w:szCs w:val="22"/>
          <w:lang w:val="en-GB"/>
        </w:rPr>
        <w:t>Ethiopia,</w:t>
      </w:r>
      <w:r w:rsidRPr="003A11CB">
        <w:rPr>
          <w:snapToGrid/>
          <w:spacing w:val="17"/>
          <w:kern w:val="0"/>
          <w:szCs w:val="22"/>
          <w:lang w:val="en-GB"/>
        </w:rPr>
        <w:t xml:space="preserve"> </w:t>
      </w:r>
      <w:r w:rsidRPr="003A11CB">
        <w:rPr>
          <w:snapToGrid/>
          <w:kern w:val="0"/>
          <w:szCs w:val="22"/>
          <w:lang w:val="en-GB"/>
        </w:rPr>
        <w:t>Ga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kern w:val="0"/>
          <w:szCs w:val="22"/>
          <w:lang w:val="en-GB"/>
        </w:rPr>
        <w:t>G</w:t>
      </w:r>
      <w:r w:rsidRPr="003A11CB">
        <w:rPr>
          <w:snapToGrid/>
          <w:spacing w:val="-1"/>
          <w:kern w:val="0"/>
          <w:szCs w:val="22"/>
          <w:lang w:val="en-GB"/>
        </w:rPr>
        <w:t>h</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15"/>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16"/>
          <w:kern w:val="0"/>
          <w:szCs w:val="22"/>
          <w:lang w:val="en-GB"/>
        </w:rPr>
        <w:t xml:space="preserve"> </w:t>
      </w:r>
      <w:r w:rsidRPr="003A11CB">
        <w:rPr>
          <w:snapToGrid/>
          <w:w w:val="102"/>
          <w:kern w:val="0"/>
          <w:szCs w:val="22"/>
          <w:lang w:val="en-GB"/>
        </w:rPr>
        <w:t>Ira</w:t>
      </w:r>
      <w:r w:rsidRPr="003A11CB">
        <w:rPr>
          <w:snapToGrid/>
          <w:spacing w:val="1"/>
          <w:w w:val="102"/>
          <w:kern w:val="0"/>
          <w:szCs w:val="22"/>
          <w:lang w:val="en-GB"/>
        </w:rPr>
        <w:t>q</w:t>
      </w:r>
      <w:r w:rsidRPr="003A11CB">
        <w:rPr>
          <w:snapToGrid/>
          <w:w w:val="102"/>
          <w:kern w:val="0"/>
          <w:szCs w:val="22"/>
          <w:lang w:val="en-GB"/>
        </w:rPr>
        <w:t xml:space="preserve">, </w:t>
      </w:r>
      <w:r w:rsidRPr="003A11CB">
        <w:rPr>
          <w:snapToGrid/>
          <w:kern w:val="0"/>
          <w:szCs w:val="22"/>
          <w:lang w:val="en-GB"/>
        </w:rPr>
        <w:t>Israel,</w:t>
      </w:r>
      <w:r w:rsidRPr="003A11CB">
        <w:rPr>
          <w:snapToGrid/>
          <w:spacing w:val="12"/>
          <w:kern w:val="0"/>
          <w:szCs w:val="22"/>
          <w:lang w:val="en-GB"/>
        </w:rPr>
        <w:t xml:space="preserve"> </w:t>
      </w:r>
      <w:r w:rsidRPr="003A11CB">
        <w:rPr>
          <w:snapToGrid/>
          <w:spacing w:val="1"/>
          <w:kern w:val="0"/>
          <w:szCs w:val="22"/>
          <w:lang w:val="en-GB"/>
        </w:rPr>
        <w:t>Jo</w:t>
      </w:r>
      <w:r w:rsidRPr="003A11CB">
        <w:rPr>
          <w:snapToGrid/>
          <w:spacing w:val="-1"/>
          <w:kern w:val="0"/>
          <w:szCs w:val="22"/>
          <w:lang w:val="en-GB"/>
        </w:rPr>
        <w:t>r</w:t>
      </w:r>
      <w:r w:rsidRPr="003A11CB">
        <w:rPr>
          <w:snapToGrid/>
          <w:spacing w:val="1"/>
          <w:kern w:val="0"/>
          <w:szCs w:val="22"/>
          <w:lang w:val="en-GB"/>
        </w:rPr>
        <w:t>d</w:t>
      </w:r>
      <w:r w:rsidRPr="003A11CB">
        <w:rPr>
          <w:snapToGrid/>
          <w:kern w:val="0"/>
          <w:szCs w:val="22"/>
          <w:lang w:val="en-GB"/>
        </w:rPr>
        <w:t>an,</w:t>
      </w:r>
      <w:r w:rsidRPr="003A11CB">
        <w:rPr>
          <w:snapToGrid/>
          <w:spacing w:val="13"/>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3"/>
          <w:kern w:val="0"/>
          <w:szCs w:val="22"/>
          <w:lang w:val="en-GB"/>
        </w:rPr>
        <w:t>w</w:t>
      </w:r>
      <w:r w:rsidRPr="003A11CB">
        <w:rPr>
          <w:snapToGrid/>
          <w:spacing w:val="2"/>
          <w:kern w:val="0"/>
          <w:szCs w:val="22"/>
          <w:lang w:val="en-GB"/>
        </w:rPr>
        <w:t>a</w:t>
      </w:r>
      <w:r w:rsidRPr="003A11CB">
        <w:rPr>
          <w:snapToGrid/>
          <w:kern w:val="0"/>
          <w:szCs w:val="22"/>
          <w:lang w:val="en-GB"/>
        </w:rPr>
        <w:t>it,</w:t>
      </w:r>
      <w:r w:rsidRPr="003A11CB">
        <w:rPr>
          <w:snapToGrid/>
          <w:spacing w:val="14"/>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spacing w:val="2"/>
          <w:kern w:val="0"/>
          <w:szCs w:val="22"/>
          <w:lang w:val="en-GB"/>
        </w:rPr>
        <w:t>a</w:t>
      </w:r>
      <w:r w:rsidRPr="003A11CB">
        <w:rPr>
          <w:snapToGrid/>
          <w:kern w:val="0"/>
          <w:szCs w:val="22"/>
          <w:lang w:val="en-GB"/>
        </w:rPr>
        <w:t>no</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spacing w:val="-1"/>
          <w:kern w:val="0"/>
          <w:szCs w:val="22"/>
          <w:lang w:val="en-GB"/>
        </w:rPr>
        <w:t>L</w:t>
      </w:r>
      <w:r w:rsidRPr="003A11CB">
        <w:rPr>
          <w:snapToGrid/>
          <w:kern w:val="0"/>
          <w:szCs w:val="22"/>
          <w:lang w:val="en-GB"/>
        </w:rPr>
        <w:t>i</w:t>
      </w:r>
      <w:r w:rsidRPr="003A11CB">
        <w:rPr>
          <w:snapToGrid/>
          <w:spacing w:val="2"/>
          <w:kern w:val="0"/>
          <w:szCs w:val="22"/>
          <w:lang w:val="en-GB"/>
        </w:rPr>
        <w:t>b</w:t>
      </w:r>
      <w:r w:rsidRPr="003A11CB">
        <w:rPr>
          <w:snapToGrid/>
          <w:spacing w:val="-3"/>
          <w:kern w:val="0"/>
          <w:szCs w:val="22"/>
          <w:lang w:val="en-GB"/>
        </w:rPr>
        <w:t>y</w:t>
      </w:r>
      <w:r w:rsidRPr="003A11CB">
        <w:rPr>
          <w:snapToGrid/>
          <w:kern w:val="0"/>
          <w:szCs w:val="22"/>
          <w:lang w:val="en-GB"/>
        </w:rPr>
        <w:t>a,</w:t>
      </w:r>
      <w:r w:rsidRPr="003A11CB">
        <w:rPr>
          <w:snapToGrid/>
          <w:spacing w:val="12"/>
          <w:kern w:val="0"/>
          <w:szCs w:val="22"/>
          <w:lang w:val="en-GB"/>
        </w:rPr>
        <w:t xml:space="preserve"> </w:t>
      </w:r>
      <w:r w:rsidRPr="003A11CB">
        <w:rPr>
          <w:snapToGrid/>
          <w:kern w:val="0"/>
          <w:szCs w:val="22"/>
          <w:lang w:val="en-GB"/>
        </w:rPr>
        <w:t>Madag</w:t>
      </w:r>
      <w:r w:rsidRPr="003A11CB">
        <w:rPr>
          <w:snapToGrid/>
          <w:spacing w:val="2"/>
          <w:kern w:val="0"/>
          <w:szCs w:val="22"/>
          <w:lang w:val="en-GB"/>
        </w:rPr>
        <w:t>a</w:t>
      </w:r>
      <w:r w:rsidRPr="003A11CB">
        <w:rPr>
          <w:snapToGrid/>
          <w:kern w:val="0"/>
          <w:szCs w:val="22"/>
          <w:lang w:val="en-GB"/>
        </w:rPr>
        <w:t>scar,</w:t>
      </w:r>
      <w:r w:rsidRPr="003A11CB">
        <w:rPr>
          <w:snapToGrid/>
          <w:spacing w:val="19"/>
          <w:kern w:val="0"/>
          <w:szCs w:val="22"/>
          <w:lang w:val="en-GB"/>
        </w:rPr>
        <w:t xml:space="preserve"> </w:t>
      </w:r>
      <w:r w:rsidRPr="003A11CB">
        <w:rPr>
          <w:snapToGrid/>
          <w:kern w:val="0"/>
          <w:szCs w:val="22"/>
          <w:lang w:val="en-GB"/>
        </w:rPr>
        <w:t>Mali,</w:t>
      </w:r>
      <w:r w:rsidRPr="003A11CB">
        <w:rPr>
          <w:snapToGrid/>
          <w:spacing w:val="11"/>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14"/>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spacing w:val="-1"/>
          <w:kern w:val="0"/>
          <w:szCs w:val="22"/>
          <w:lang w:val="en-GB"/>
        </w:rPr>
        <w:t>ng</w:t>
      </w:r>
      <w:r w:rsidRPr="003A11CB">
        <w:rPr>
          <w:snapToGrid/>
          <w:spacing w:val="1"/>
          <w:kern w:val="0"/>
          <w:szCs w:val="22"/>
          <w:lang w:val="en-GB"/>
        </w:rPr>
        <w:t>o</w:t>
      </w:r>
      <w:r w:rsidRPr="003A11CB">
        <w:rPr>
          <w:snapToGrid/>
          <w:kern w:val="0"/>
          <w:szCs w:val="22"/>
          <w:lang w:val="en-GB"/>
        </w:rPr>
        <w:t>lia,</w:t>
      </w:r>
      <w:r w:rsidRPr="003A11CB">
        <w:rPr>
          <w:snapToGrid/>
          <w:spacing w:val="2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eria,</w:t>
      </w:r>
      <w:r w:rsidRPr="003A11CB">
        <w:rPr>
          <w:snapToGrid/>
          <w:spacing w:val="16"/>
          <w:kern w:val="0"/>
          <w:szCs w:val="22"/>
          <w:lang w:val="en-GB"/>
        </w:rPr>
        <w:t xml:space="preserve"> </w:t>
      </w:r>
      <w:r w:rsidRPr="003A11CB">
        <w:rPr>
          <w:snapToGrid/>
          <w:spacing w:val="2"/>
          <w:kern w:val="0"/>
          <w:szCs w:val="22"/>
          <w:lang w:val="en-GB"/>
        </w:rPr>
        <w:t>O</w:t>
      </w:r>
      <w:r w:rsidRPr="003A11CB">
        <w:rPr>
          <w:snapToGrid/>
          <w:spacing w:val="-3"/>
          <w:kern w:val="0"/>
          <w:szCs w:val="22"/>
          <w:lang w:val="en-GB"/>
        </w:rPr>
        <w:t>m</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3"/>
          <w:kern w:val="0"/>
          <w:szCs w:val="22"/>
          <w:lang w:val="en-GB"/>
        </w:rPr>
        <w:t xml:space="preserve"> </w:t>
      </w:r>
      <w:r w:rsidRPr="003A11CB">
        <w:rPr>
          <w:snapToGrid/>
          <w:kern w:val="0"/>
          <w:szCs w:val="22"/>
          <w:lang w:val="en-GB"/>
        </w:rPr>
        <w:t>Qatar,</w:t>
      </w:r>
      <w:r w:rsidRPr="003A11CB">
        <w:rPr>
          <w:snapToGrid/>
          <w:spacing w:val="1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12"/>
          <w:kern w:val="0"/>
          <w:szCs w:val="22"/>
          <w:lang w:val="en-GB"/>
        </w:rPr>
        <w:t xml:space="preserve"> </w:t>
      </w:r>
      <w:r w:rsidRPr="003A11CB">
        <w:rPr>
          <w:snapToGrid/>
          <w:spacing w:val="-2"/>
          <w:w w:val="102"/>
          <w:kern w:val="0"/>
          <w:szCs w:val="22"/>
          <w:lang w:val="en-GB"/>
        </w:rPr>
        <w:t>A</w:t>
      </w:r>
      <w:r w:rsidRPr="003A11CB">
        <w:rPr>
          <w:snapToGrid/>
          <w:w w:val="102"/>
          <w:kern w:val="0"/>
          <w:szCs w:val="22"/>
          <w:lang w:val="en-GB"/>
        </w:rPr>
        <w:t xml:space="preserve">rab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3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Dem. Rep. of</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7"/>
          <w:kern w:val="0"/>
          <w:szCs w:val="22"/>
          <w:lang w:val="en-GB"/>
        </w:rPr>
        <w:t xml:space="preserve"> </w:t>
      </w:r>
      <w:r w:rsidRPr="003A11CB">
        <w:rPr>
          <w:snapToGrid/>
          <w:kern w:val="0"/>
          <w:szCs w:val="22"/>
          <w:lang w:val="en-GB"/>
        </w:rPr>
        <w:t>Con</w:t>
      </w:r>
      <w:r w:rsidRPr="003A11CB">
        <w:rPr>
          <w:snapToGrid/>
          <w:spacing w:val="-1"/>
          <w:kern w:val="0"/>
          <w:szCs w:val="22"/>
          <w:lang w:val="en-GB"/>
        </w:rPr>
        <w:t>g</w:t>
      </w:r>
      <w:r w:rsidRPr="003A11CB">
        <w:rPr>
          <w:snapToGrid/>
          <w:kern w:val="0"/>
          <w:szCs w:val="22"/>
          <w:lang w:val="en-GB"/>
        </w:rPr>
        <w:t>o,</w:t>
      </w:r>
      <w:r w:rsidRPr="003A11CB">
        <w:rPr>
          <w:snapToGrid/>
          <w:spacing w:val="32"/>
          <w:kern w:val="0"/>
          <w:szCs w:val="22"/>
          <w:lang w:val="en-GB"/>
        </w:rPr>
        <w:t xml:space="preserve"> </w:t>
      </w:r>
      <w:r w:rsidRPr="003A11CB">
        <w:rPr>
          <w:snapToGrid/>
          <w:kern w:val="0"/>
          <w:szCs w:val="22"/>
          <w:lang w:val="en-GB"/>
        </w:rPr>
        <w:t>So</w:t>
      </w:r>
      <w:r w:rsidRPr="003A11CB">
        <w:rPr>
          <w:snapToGrid/>
          <w:spacing w:val="-3"/>
          <w:kern w:val="0"/>
          <w:szCs w:val="22"/>
          <w:lang w:val="en-GB"/>
        </w:rPr>
        <w:t>m</w:t>
      </w:r>
      <w:r w:rsidRPr="003A11CB">
        <w:rPr>
          <w:snapToGrid/>
          <w:spacing w:val="2"/>
          <w:kern w:val="0"/>
          <w:szCs w:val="22"/>
          <w:lang w:val="en-GB"/>
        </w:rPr>
        <w:t>a</w:t>
      </w:r>
      <w:r w:rsidRPr="003A11CB">
        <w:rPr>
          <w:snapToGrid/>
          <w:kern w:val="0"/>
          <w:szCs w:val="22"/>
          <w:lang w:val="en-GB"/>
        </w:rPr>
        <w:t>lia,</w:t>
      </w:r>
      <w:r w:rsidRPr="003A11CB">
        <w:rPr>
          <w:snapToGrid/>
          <w:spacing w:val="34"/>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32"/>
          <w:kern w:val="0"/>
          <w:szCs w:val="22"/>
          <w:lang w:val="en-GB"/>
        </w:rPr>
        <w:t xml:space="preserve"> </w:t>
      </w:r>
      <w:r w:rsidRPr="003A11CB">
        <w:rPr>
          <w:snapToGrid/>
          <w:kern w:val="0"/>
          <w:szCs w:val="22"/>
          <w:lang w:val="en-GB"/>
        </w:rPr>
        <w:t>So</w:t>
      </w:r>
      <w:r w:rsidRPr="003A11CB">
        <w:rPr>
          <w:snapToGrid/>
          <w:spacing w:val="-1"/>
          <w:kern w:val="0"/>
          <w:szCs w:val="22"/>
          <w:lang w:val="en-GB"/>
        </w:rPr>
        <w:t>u</w:t>
      </w:r>
      <w:r w:rsidRPr="003A11CB">
        <w:rPr>
          <w:snapToGrid/>
          <w:spacing w:val="2"/>
          <w:kern w:val="0"/>
          <w:szCs w:val="22"/>
          <w:lang w:val="en-GB"/>
        </w:rPr>
        <w:t>t</w:t>
      </w:r>
      <w:r w:rsidRPr="003A11CB">
        <w:rPr>
          <w:snapToGrid/>
          <w:kern w:val="0"/>
          <w:szCs w:val="22"/>
          <w:lang w:val="en-GB"/>
        </w:rPr>
        <w:t>h</w:t>
      </w:r>
      <w:r w:rsidRPr="003A11CB">
        <w:rPr>
          <w:snapToGrid/>
          <w:spacing w:val="30"/>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32"/>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w:t>
      </w:r>
      <w:r w:rsidRPr="003A11CB">
        <w:rPr>
          <w:snapToGrid/>
          <w:spacing w:val="31"/>
          <w:kern w:val="0"/>
          <w:szCs w:val="22"/>
          <w:lang w:val="en-GB"/>
        </w:rPr>
        <w:t xml:space="preserve"> </w:t>
      </w:r>
      <w:r w:rsidRPr="003A11CB">
        <w:rPr>
          <w:snapToGrid/>
          <w:kern w:val="0"/>
          <w:szCs w:val="22"/>
          <w:lang w:val="en-GB"/>
        </w:rPr>
        <w:t>To</w:t>
      </w:r>
      <w:r w:rsidRPr="003A11CB">
        <w:rPr>
          <w:snapToGrid/>
          <w:spacing w:val="-1"/>
          <w:kern w:val="0"/>
          <w:szCs w:val="22"/>
          <w:lang w:val="en-GB"/>
        </w:rPr>
        <w:t>g</w:t>
      </w:r>
      <w:r w:rsidRPr="003A11CB">
        <w:rPr>
          <w:snapToGrid/>
          <w:kern w:val="0"/>
          <w:szCs w:val="22"/>
          <w:lang w:val="en-GB"/>
        </w:rPr>
        <w:t>o</w:t>
      </w:r>
      <w:r w:rsidRPr="003A11CB">
        <w:rPr>
          <w:snapToGrid/>
          <w:spacing w:val="30"/>
          <w:kern w:val="0"/>
          <w:szCs w:val="22"/>
          <w:lang w:val="en-GB"/>
        </w:rPr>
        <w:t xml:space="preserve"> </w:t>
      </w:r>
      <w:r w:rsidRPr="003A11CB">
        <w:rPr>
          <w:snapToGrid/>
          <w:kern w:val="0"/>
          <w:szCs w:val="22"/>
          <w:lang w:val="en-GB"/>
        </w:rPr>
        <w:t>and</w:t>
      </w:r>
      <w:r w:rsidRPr="003A11CB">
        <w:rPr>
          <w:snapToGrid/>
          <w:spacing w:val="28"/>
          <w:kern w:val="0"/>
          <w:szCs w:val="22"/>
          <w:lang w:val="en-GB"/>
        </w:rPr>
        <w:t xml:space="preserve"> </w:t>
      </w:r>
      <w:r w:rsidRPr="003A11CB">
        <w:rPr>
          <w:snapToGrid/>
          <w:kern w:val="0"/>
          <w:szCs w:val="22"/>
          <w:lang w:val="en-GB"/>
        </w:rPr>
        <w:t>Ye</w:t>
      </w:r>
      <w:r w:rsidRPr="003A11CB">
        <w:rPr>
          <w:snapToGrid/>
          <w:spacing w:val="-2"/>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w:t>
      </w:r>
      <w:r w:rsidRPr="003A11CB">
        <w:rPr>
          <w:snapToGrid/>
          <w:spacing w:val="33"/>
          <w:kern w:val="0"/>
          <w:szCs w:val="22"/>
          <w:lang w:val="en-GB"/>
        </w:rPr>
        <w:t xml:space="preserve"> </w:t>
      </w:r>
      <w:r w:rsidRPr="003A11CB">
        <w:rPr>
          <w:snapToGrid/>
          <w:kern w:val="0"/>
          <w:szCs w:val="22"/>
          <w:lang w:val="en-GB"/>
        </w:rPr>
        <w:t>the frequency band 12.5-12.75 GHz is also allocated to the fixed and mobile, except aeronautical mobile, services on a primary basis.</w:t>
      </w:r>
    </w:p>
    <w:p w:rsidR="00807703" w:rsidRPr="003A11CB" w:rsidP="003A11CB" w14:paraId="007E8A6F" w14:textId="77777777">
      <w:pPr>
        <w:spacing w:after="120"/>
        <w:ind w:firstLine="630"/>
        <w:rPr>
          <w:snapToGrid/>
          <w:kern w:val="0"/>
          <w:szCs w:val="22"/>
          <w:lang w:val="en-GB"/>
        </w:rPr>
      </w:pPr>
      <w:r w:rsidRPr="003A11CB">
        <w:rPr>
          <w:bCs/>
          <w:snapToGrid/>
          <w:kern w:val="0"/>
          <w:szCs w:val="22"/>
          <w:lang w:val="en-GB"/>
        </w:rPr>
        <w:t>(495)  5.495  </w:t>
      </w:r>
      <w:r w:rsidRPr="003A11CB">
        <w:rPr>
          <w:i/>
          <w:snapToGrid/>
          <w:kern w:val="0"/>
          <w:szCs w:val="22"/>
          <w:lang w:val="en-GB"/>
        </w:rPr>
        <w:t>Additional allocation:</w:t>
      </w:r>
      <w:r w:rsidRPr="003A11CB">
        <w:rPr>
          <w:snapToGrid/>
          <w:kern w:val="0"/>
          <w:szCs w:val="22"/>
          <w:lang w:val="en-GB"/>
        </w:rPr>
        <w:t xml:space="preserve">  in France, Greece, Monaco, Montenegro, Uganda, Romania</w:t>
      </w:r>
      <w:r w:rsidRPr="003A11CB">
        <w:rPr>
          <w:snapToGrid/>
          <w:spacing w:val="13"/>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 xml:space="preserve">d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 xml:space="preserve">isia, </w:t>
      </w:r>
      <w:r w:rsidRPr="003A11CB">
        <w:rPr>
          <w:snapToGrid/>
          <w:spacing w:val="1"/>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0"/>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6"/>
          <w:kern w:val="0"/>
          <w:szCs w:val="22"/>
          <w:lang w:val="en-GB"/>
        </w:rPr>
        <w:t xml:space="preserve"> </w:t>
      </w:r>
      <w:r w:rsidRPr="003A11CB">
        <w:rPr>
          <w:snapToGrid/>
          <w:kern w:val="0"/>
          <w:szCs w:val="22"/>
          <w:lang w:val="en-GB"/>
        </w:rPr>
        <w:t>12.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12.75</w:t>
      </w:r>
      <w:r w:rsidRPr="003A11CB">
        <w:rPr>
          <w:snapToGrid/>
          <w:spacing w:val="15"/>
          <w:kern w:val="0"/>
          <w:szCs w:val="22"/>
          <w:lang w:val="en-GB"/>
        </w:rPr>
        <w:t xml:space="preserve"> </w:t>
      </w:r>
      <w:r w:rsidRPr="003A11CB">
        <w:rPr>
          <w:snapToGrid/>
          <w:spacing w:val="-2"/>
          <w:kern w:val="0"/>
          <w:szCs w:val="22"/>
          <w:lang w:val="en-GB"/>
        </w:rPr>
        <w:t>G</w:t>
      </w:r>
      <w:r w:rsidRPr="003A11CB">
        <w:rPr>
          <w:snapToGrid/>
          <w:kern w:val="0"/>
          <w:szCs w:val="22"/>
          <w:lang w:val="en-GB"/>
        </w:rPr>
        <w:t>Hz</w:t>
      </w:r>
      <w:r w:rsidRPr="003A11CB">
        <w:rPr>
          <w:snapToGrid/>
          <w:spacing w:val="26"/>
          <w:kern w:val="0"/>
          <w:szCs w:val="22"/>
          <w:lang w:val="en-GB"/>
        </w:rPr>
        <w:t xml:space="preserve"> </w:t>
      </w:r>
      <w:r w:rsidRPr="003A11CB">
        <w:rPr>
          <w:snapToGrid/>
          <w:kern w:val="0"/>
          <w:szCs w:val="22"/>
          <w:lang w:val="en-GB"/>
        </w:rPr>
        <w:t>is</w:t>
      </w:r>
      <w:r w:rsidRPr="003A11CB">
        <w:rPr>
          <w:snapToGrid/>
          <w:spacing w:val="23"/>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so</w:t>
      </w:r>
      <w:r w:rsidRPr="003A11CB">
        <w:rPr>
          <w:snapToGrid/>
          <w:spacing w:val="24"/>
          <w:kern w:val="0"/>
          <w:szCs w:val="22"/>
          <w:lang w:val="en-GB"/>
        </w:rPr>
        <w:t xml:space="preserve"> </w:t>
      </w:r>
      <w:r w:rsidRPr="003A11CB">
        <w:rPr>
          <w:snapToGrid/>
          <w:kern w:val="0"/>
          <w:szCs w:val="22"/>
          <w:lang w:val="en-GB"/>
        </w:rPr>
        <w:t>allocated</w:t>
      </w:r>
      <w:r w:rsidRPr="003A11CB">
        <w:rPr>
          <w:snapToGrid/>
          <w:spacing w:val="31"/>
          <w:kern w:val="0"/>
          <w:szCs w:val="22"/>
          <w:lang w:val="en-GB"/>
        </w:rPr>
        <w:t xml:space="preserve"> </w:t>
      </w:r>
      <w:r w:rsidRPr="003A11CB">
        <w:rPr>
          <w:snapToGrid/>
          <w:kern w:val="0"/>
          <w:szCs w:val="22"/>
          <w:lang w:val="en-GB"/>
        </w:rPr>
        <w:t>to</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5"/>
          <w:kern w:val="0"/>
          <w:szCs w:val="22"/>
          <w:lang w:val="en-GB"/>
        </w:rPr>
        <w:t xml:space="preserve"> </w:t>
      </w:r>
      <w:r w:rsidRPr="003A11CB">
        <w:rPr>
          <w:snapToGrid/>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27"/>
          <w:kern w:val="0"/>
          <w:szCs w:val="22"/>
          <w:lang w:val="en-GB"/>
        </w:rPr>
        <w:t xml:space="preserve"> </w:t>
      </w:r>
      <w:r w:rsidRPr="003A11CB">
        <w:rPr>
          <w:snapToGrid/>
          <w:kern w:val="0"/>
          <w:szCs w:val="22"/>
          <w:lang w:val="en-GB"/>
        </w:rPr>
        <w:t>and</w:t>
      </w:r>
      <w:r w:rsidRPr="003A11CB">
        <w:rPr>
          <w:snapToGrid/>
          <w:spacing w:val="26"/>
          <w:kern w:val="0"/>
          <w:szCs w:val="22"/>
          <w:lang w:val="en-GB"/>
        </w:rPr>
        <w:t xml:space="preserve"> </w:t>
      </w:r>
      <w:r w:rsidRPr="003A11CB">
        <w:rPr>
          <w:snapToGrid/>
          <w:spacing w:val="-1"/>
          <w:kern w:val="0"/>
          <w:szCs w:val="22"/>
          <w:lang w:val="en-GB"/>
        </w:rPr>
        <w:t>m</w:t>
      </w:r>
      <w:r w:rsidRPr="003A11CB">
        <w:rPr>
          <w:snapToGrid/>
          <w:kern w:val="0"/>
          <w:szCs w:val="22"/>
          <w:lang w:val="en-GB"/>
        </w:rPr>
        <w:t>obile,</w:t>
      </w:r>
      <w:r w:rsidRPr="003A11CB">
        <w:rPr>
          <w:snapToGrid/>
          <w:spacing w:val="28"/>
          <w:kern w:val="0"/>
          <w:szCs w:val="22"/>
          <w:lang w:val="en-GB"/>
        </w:rPr>
        <w:t xml:space="preserve"> </w:t>
      </w:r>
      <w:r w:rsidRPr="003A11CB">
        <w:rPr>
          <w:snapToGrid/>
          <w:kern w:val="0"/>
          <w:szCs w:val="22"/>
          <w:lang w:val="en-GB"/>
        </w:rPr>
        <w:t>except</w:t>
      </w:r>
      <w:r w:rsidRPr="003A11CB">
        <w:rPr>
          <w:snapToGrid/>
          <w:spacing w:val="27"/>
          <w:kern w:val="0"/>
          <w:szCs w:val="22"/>
          <w:lang w:val="en-GB"/>
        </w:rPr>
        <w:t xml:space="preserve"> </w:t>
      </w:r>
      <w:r w:rsidRPr="003A11CB">
        <w:rPr>
          <w:snapToGrid/>
          <w:kern w:val="0"/>
          <w:szCs w:val="22"/>
          <w:lang w:val="en-GB"/>
        </w:rPr>
        <w:t>aer</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au</w:t>
      </w:r>
      <w:r w:rsidRPr="003A11CB">
        <w:rPr>
          <w:snapToGrid/>
          <w:spacing w:val="1"/>
          <w:kern w:val="0"/>
          <w:szCs w:val="22"/>
          <w:lang w:val="en-GB"/>
        </w:rPr>
        <w:t>t</w:t>
      </w:r>
      <w:r w:rsidRPr="003A11CB">
        <w:rPr>
          <w:snapToGrid/>
          <w:kern w:val="0"/>
          <w:szCs w:val="22"/>
          <w:lang w:val="en-GB"/>
        </w:rPr>
        <w:t>ical</w:t>
      </w:r>
      <w:r w:rsidRPr="003A11CB">
        <w:rPr>
          <w:snapToGrid/>
          <w:spacing w:val="1"/>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3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29"/>
          <w:kern w:val="0"/>
          <w:szCs w:val="22"/>
          <w:lang w:val="en-GB"/>
        </w:rPr>
        <w:t xml:space="preserve"> </w:t>
      </w:r>
      <w:r w:rsidRPr="003A11CB">
        <w:rPr>
          <w:snapToGrid/>
          <w:kern w:val="0"/>
          <w:szCs w:val="22"/>
          <w:lang w:val="en-GB"/>
        </w:rPr>
        <w:t>on</w:t>
      </w:r>
      <w:r w:rsidRPr="003A11CB">
        <w:rPr>
          <w:snapToGrid/>
          <w:spacing w:val="23"/>
          <w:kern w:val="0"/>
          <w:szCs w:val="22"/>
          <w:lang w:val="en-GB"/>
        </w:rPr>
        <w:t xml:space="preserve"> </w:t>
      </w:r>
      <w:r w:rsidRPr="003A11CB">
        <w:rPr>
          <w:snapToGrid/>
          <w:w w:val="102"/>
          <w:kern w:val="0"/>
          <w:szCs w:val="22"/>
          <w:lang w:val="en-GB"/>
        </w:rPr>
        <w:t xml:space="preserve">a </w:t>
      </w:r>
      <w:r w:rsidRPr="003A11CB">
        <w:rPr>
          <w:snapToGrid/>
          <w:kern w:val="0"/>
          <w:szCs w:val="22"/>
          <w:lang w:val="en-GB"/>
        </w:rPr>
        <w:t>sec</w:t>
      </w:r>
      <w:r w:rsidRPr="003A11CB">
        <w:rPr>
          <w:snapToGrid/>
          <w:spacing w:val="1"/>
          <w:kern w:val="0"/>
          <w:szCs w:val="22"/>
          <w:lang w:val="en-GB"/>
        </w:rPr>
        <w:t>o</w:t>
      </w:r>
      <w:r w:rsidRPr="003A11CB">
        <w:rPr>
          <w:snapToGrid/>
          <w:kern w:val="0"/>
          <w:szCs w:val="22"/>
          <w:lang w:val="en-GB"/>
        </w:rPr>
        <w:t>n</w:t>
      </w:r>
      <w:r w:rsidRPr="003A11CB">
        <w:rPr>
          <w:snapToGrid/>
          <w:spacing w:val="1"/>
          <w:kern w:val="0"/>
          <w:szCs w:val="22"/>
          <w:lang w:val="en-GB"/>
        </w:rPr>
        <w:t>d</w:t>
      </w:r>
      <w:r w:rsidRPr="003A11CB">
        <w:rPr>
          <w:snapToGrid/>
          <w:kern w:val="0"/>
          <w:szCs w:val="22"/>
          <w:lang w:val="en-GB"/>
        </w:rPr>
        <w:t>a</w:t>
      </w:r>
      <w:r w:rsidRPr="003A11CB">
        <w:rPr>
          <w:snapToGrid/>
          <w:spacing w:val="3"/>
          <w:kern w:val="0"/>
          <w:szCs w:val="22"/>
          <w:lang w:val="en-GB"/>
        </w:rPr>
        <w:t>r</w:t>
      </w:r>
      <w:r w:rsidRPr="003A11CB">
        <w:rPr>
          <w:snapToGrid/>
          <w:kern w:val="0"/>
          <w:szCs w:val="22"/>
          <w:lang w:val="en-GB"/>
        </w:rPr>
        <w:t>y</w:t>
      </w:r>
      <w:r w:rsidRPr="003A11CB">
        <w:rPr>
          <w:snapToGrid/>
          <w:spacing w:val="10"/>
          <w:kern w:val="0"/>
          <w:szCs w:val="22"/>
          <w:lang w:val="en-GB"/>
        </w:rPr>
        <w:t xml:space="preserve"> </w:t>
      </w:r>
      <w:r w:rsidRPr="003A11CB">
        <w:rPr>
          <w:snapToGrid/>
          <w:spacing w:val="1"/>
          <w:kern w:val="0"/>
          <w:szCs w:val="22"/>
          <w:lang w:val="en-GB"/>
        </w:rPr>
        <w:t>b</w:t>
      </w:r>
      <w:r w:rsidRPr="003A11CB">
        <w:rPr>
          <w:snapToGrid/>
          <w:kern w:val="0"/>
          <w:szCs w:val="22"/>
          <w:lang w:val="en-GB"/>
        </w:rPr>
        <w:t>asis.</w:t>
      </w:r>
    </w:p>
    <w:p w:rsidR="00807703" w:rsidRPr="003A11CB" w:rsidP="003A11CB" w14:paraId="119180F2" w14:textId="77777777">
      <w:pPr>
        <w:spacing w:after="120"/>
        <w:ind w:firstLine="630"/>
        <w:rPr>
          <w:snapToGrid/>
          <w:kern w:val="0"/>
          <w:szCs w:val="22"/>
        </w:rPr>
      </w:pPr>
      <w:r w:rsidRPr="003A11CB">
        <w:rPr>
          <w:bCs/>
          <w:snapToGrid/>
          <w:kern w:val="0"/>
          <w:szCs w:val="22"/>
          <w:lang w:val="en-GB"/>
        </w:rPr>
        <w:t>(496)  </w:t>
      </w:r>
      <w:r w:rsidRPr="003A11CB">
        <w:rPr>
          <w:bCs/>
          <w:snapToGrid/>
          <w:kern w:val="0"/>
          <w:szCs w:val="22"/>
        </w:rPr>
        <w:t>5.496</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Austria, Azerbaijan, Kyrgyzstan and Turkmenistan, the band 12.5</w:t>
      </w:r>
      <w:r w:rsidRPr="003A11CB">
        <w:rPr>
          <w:snapToGrid/>
          <w:kern w:val="0"/>
          <w:szCs w:val="22"/>
        </w:rPr>
        <w:noBreakHyphen/>
        <w:t>12.75 GHz is also allocated to the fixed service and the mobile, except aeronautical mobile, service on a primary basis.  However, stations in these services shall not cause harmful interference to fixed</w:t>
      </w:r>
      <w:r w:rsidRPr="003A11CB">
        <w:rPr>
          <w:snapToGrid/>
          <w:kern w:val="0"/>
          <w:szCs w:val="22"/>
        </w:rPr>
        <w:noBreakHyphen/>
        <w:t>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w:t>
      </w:r>
      <w:r w:rsidRPr="003A11CB">
        <w:rPr>
          <w:bCs/>
          <w:snapToGrid/>
          <w:kern w:val="0"/>
          <w:szCs w:val="22"/>
        </w:rPr>
        <w:t>21-4</w:t>
      </w:r>
      <w:r w:rsidRPr="003A11CB">
        <w:rPr>
          <w:snapToGrid/>
          <w:kern w:val="0"/>
          <w:szCs w:val="22"/>
        </w:rPr>
        <w:t xml:space="preserve"> of Article </w:t>
      </w:r>
      <w:r w:rsidRPr="003A11CB">
        <w:rPr>
          <w:bCs/>
          <w:snapToGrid/>
          <w:kern w:val="0"/>
          <w:szCs w:val="22"/>
        </w:rPr>
        <w:t>21</w:t>
      </w:r>
      <w:r w:rsidRPr="003A11CB">
        <w:rPr>
          <w:snapToGrid/>
          <w:kern w:val="0"/>
          <w:szCs w:val="22"/>
        </w:rPr>
        <w:t>, for the fixed-satellite service shall apply on the territory of the countries listed in this footnote.</w:t>
      </w:r>
    </w:p>
    <w:p w:rsidR="00807703" w:rsidRPr="003A11CB" w:rsidP="003A11CB" w14:paraId="160C755F" w14:textId="77777777">
      <w:pPr>
        <w:spacing w:after="120"/>
        <w:ind w:firstLine="630"/>
        <w:rPr>
          <w:snapToGrid/>
          <w:kern w:val="0"/>
          <w:szCs w:val="22"/>
        </w:rPr>
      </w:pPr>
      <w:r w:rsidRPr="003A11CB">
        <w:rPr>
          <w:bCs/>
          <w:snapToGrid/>
          <w:kern w:val="0"/>
          <w:szCs w:val="22"/>
          <w:lang w:val="en-GB"/>
        </w:rPr>
        <w:t>(497)  </w:t>
      </w:r>
      <w:r w:rsidRPr="003A11CB">
        <w:rPr>
          <w:bCs/>
          <w:snapToGrid/>
          <w:kern w:val="0"/>
          <w:szCs w:val="22"/>
        </w:rPr>
        <w:t>5.497</w:t>
      </w:r>
      <w:r w:rsidRPr="003A11CB">
        <w:rPr>
          <w:bCs/>
          <w:snapToGrid/>
          <w:kern w:val="0"/>
          <w:szCs w:val="22"/>
          <w:lang w:val="en-GB"/>
        </w:rPr>
        <w:t>  </w:t>
      </w:r>
      <w:r w:rsidRPr="003A11CB">
        <w:rPr>
          <w:snapToGrid/>
          <w:kern w:val="0"/>
          <w:szCs w:val="22"/>
        </w:rPr>
        <w:t>The use of the band 13.25</w:t>
      </w:r>
      <w:r w:rsidRPr="003A11CB">
        <w:rPr>
          <w:snapToGrid/>
          <w:spacing w:val="-5"/>
          <w:kern w:val="0"/>
          <w:szCs w:val="22"/>
        </w:rPr>
        <w:t>-</w:t>
      </w:r>
      <w:r w:rsidRPr="003A11CB">
        <w:rPr>
          <w:snapToGrid/>
          <w:kern w:val="0"/>
          <w:szCs w:val="22"/>
        </w:rPr>
        <w:t>13.4 GHz by the aeronautical radionavigation service is limited to Doppler navigation aids.</w:t>
      </w:r>
    </w:p>
    <w:p w:rsidR="00807703" w:rsidRPr="003A11CB" w:rsidP="003A11CB" w14:paraId="76FF77FD" w14:textId="77777777">
      <w:pPr>
        <w:spacing w:after="120"/>
        <w:ind w:firstLine="630"/>
        <w:rPr>
          <w:snapToGrid/>
          <w:kern w:val="0"/>
          <w:szCs w:val="22"/>
        </w:rPr>
      </w:pPr>
      <w:r w:rsidRPr="003A11CB">
        <w:rPr>
          <w:bCs/>
          <w:snapToGrid/>
          <w:kern w:val="0"/>
          <w:szCs w:val="22"/>
          <w:lang w:val="en-GB"/>
        </w:rPr>
        <w:t>(498)  </w:t>
      </w:r>
      <w:r w:rsidRPr="003A11CB">
        <w:rPr>
          <w:bCs/>
          <w:snapToGrid/>
          <w:kern w:val="0"/>
          <w:szCs w:val="22"/>
        </w:rPr>
        <w:t>5.498A</w:t>
      </w:r>
      <w:r w:rsidRPr="003A11CB">
        <w:rPr>
          <w:bCs/>
          <w:snapToGrid/>
          <w:kern w:val="0"/>
          <w:szCs w:val="22"/>
          <w:lang w:val="en-GB"/>
        </w:rPr>
        <w:t>  </w:t>
      </w:r>
      <w:r w:rsidRPr="003A11CB">
        <w:rPr>
          <w:snapToGrid/>
          <w:kern w:val="0"/>
          <w:szCs w:val="22"/>
        </w:rPr>
        <w:t>The Earth exploration-satellite (active) and space research (active) services operating in the band 13.25-13.4 GHz shall not cause harmful interference to, or constrain the use and development of, the aeronautical radionavigation service.</w:t>
      </w:r>
    </w:p>
    <w:p w:rsidR="00807703" w:rsidRPr="003A11CB" w:rsidP="003A11CB" w14:paraId="41AB2F7E" w14:textId="77777777">
      <w:pPr>
        <w:spacing w:after="120"/>
        <w:ind w:firstLine="630"/>
        <w:rPr>
          <w:snapToGrid/>
          <w:kern w:val="0"/>
          <w:szCs w:val="22"/>
          <w:lang w:val="en-GB"/>
        </w:rPr>
      </w:pPr>
      <w:r w:rsidRPr="003A11CB">
        <w:rPr>
          <w:bCs/>
          <w:snapToGrid/>
          <w:kern w:val="0"/>
          <w:szCs w:val="22"/>
          <w:lang w:val="en-GB"/>
        </w:rPr>
        <w:t>(499)  </w:t>
      </w:r>
      <w:r w:rsidRPr="003A11CB">
        <w:rPr>
          <w:bCs/>
          <w:snapToGrid/>
          <w:kern w:val="0"/>
          <w:szCs w:val="22"/>
        </w:rPr>
        <w:t>5.499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w:t>
      </w:r>
      <w:r w:rsidRPr="003A11CB">
        <w:rPr>
          <w:snapToGrid/>
          <w:kern w:val="0"/>
          <w:szCs w:val="22"/>
          <w:lang w:val="en-GB"/>
        </w:rPr>
        <w:t>n Bangladesh and India, the band 13.25-14 GHz is also allocated to the fixed service on a primary basis.  In Pakistan, the band 13.25-13.75 GHz is allocated to the fixed service on a primary basis.</w:t>
      </w:r>
    </w:p>
    <w:p w:rsidR="00807703" w:rsidRPr="003A11CB" w:rsidP="003A11CB" w14:paraId="5F49B955" w14:textId="77777777">
      <w:pPr>
        <w:spacing w:after="120"/>
        <w:ind w:firstLine="720"/>
        <w:rPr>
          <w:snapToGrid/>
          <w:kern w:val="0"/>
          <w:szCs w:val="22"/>
          <w:lang w:val="en-GB"/>
        </w:rPr>
      </w:pPr>
      <w:r w:rsidRPr="003A11CB">
        <w:rPr>
          <w:snapToGrid/>
          <w:kern w:val="0"/>
          <w:szCs w:val="22"/>
          <w:lang w:val="en-GB"/>
        </w:rPr>
        <w:t>(i)  5.499A</w:t>
      </w:r>
      <w:r w:rsidRPr="003A11CB">
        <w:rPr>
          <w:bCs/>
          <w:snapToGrid/>
          <w:kern w:val="0"/>
          <w:szCs w:val="22"/>
          <w:lang w:val="en-GB"/>
        </w:rPr>
        <w:t>  </w:t>
      </w:r>
      <w:r w:rsidRPr="003A11CB">
        <w:rPr>
          <w:snapToGrid/>
          <w:kern w:val="0"/>
          <w:szCs w:val="22"/>
          <w:lang w:val="en-GB"/>
        </w:rPr>
        <w:t>The use of the frequency band 13.4-13.65 GHz by the fixed-satellite service (space-to-Earth) is limited to geostationary-satellite systems and is subject to agreement obtained under No. 9.21 with respect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w:t>
      </w:r>
    </w:p>
    <w:p w:rsidR="00807703" w:rsidRPr="003A11CB" w:rsidP="003A11CB" w14:paraId="2A57D370" w14:textId="77777777">
      <w:pPr>
        <w:widowControl/>
        <w:spacing w:after="120"/>
        <w:ind w:firstLine="720"/>
        <w:rPr>
          <w:snapToGrid/>
          <w:kern w:val="0"/>
          <w:szCs w:val="22"/>
          <w:lang w:val="en-GB"/>
        </w:rPr>
      </w:pPr>
      <w:r w:rsidRPr="003A11CB">
        <w:rPr>
          <w:snapToGrid/>
          <w:kern w:val="0"/>
          <w:szCs w:val="22"/>
          <w:lang w:val="en-GB"/>
        </w:rPr>
        <w:t>(ii)  5.499B</w:t>
      </w:r>
      <w:r w:rsidRPr="003A11CB">
        <w:rPr>
          <w:bCs/>
          <w:snapToGrid/>
          <w:kern w:val="0"/>
          <w:szCs w:val="22"/>
          <w:lang w:val="en-GB"/>
        </w:rPr>
        <w:t>  </w:t>
      </w:r>
      <w:r w:rsidRPr="003A11CB">
        <w:rPr>
          <w:snapToGrid/>
          <w:kern w:val="0"/>
          <w:szCs w:val="22"/>
          <w:lang w:val="en-GB"/>
        </w:rPr>
        <w:t>Administrations shall not preclude the deployment and operation of transmitting earth stations in the standard frequency and time signal-satellite service (Earth-to-space) allocated on a secondary basis in the frequency band 13.4-13.65 GHz due to the primary allocation to FSS (space-to-Earth).</w:t>
      </w:r>
    </w:p>
    <w:p w:rsidR="00807703" w:rsidRPr="003A11CB" w:rsidP="003A11CB" w14:paraId="06573633" w14:textId="77777777">
      <w:pPr>
        <w:spacing w:after="120"/>
        <w:ind w:firstLine="720"/>
        <w:rPr>
          <w:snapToGrid/>
          <w:kern w:val="0"/>
          <w:szCs w:val="22"/>
          <w:lang w:val="en-GB"/>
        </w:rPr>
      </w:pPr>
      <w:r w:rsidRPr="003A11CB">
        <w:rPr>
          <w:snapToGrid/>
          <w:kern w:val="0"/>
          <w:szCs w:val="22"/>
          <w:lang w:val="en-GB"/>
        </w:rPr>
        <w:t>(iii)  5.499C</w:t>
      </w:r>
      <w:r w:rsidRPr="003A11CB">
        <w:rPr>
          <w:bCs/>
          <w:snapToGrid/>
          <w:kern w:val="0"/>
          <w:szCs w:val="22"/>
          <w:lang w:val="en-GB"/>
        </w:rPr>
        <w:t>  </w:t>
      </w:r>
      <w:r w:rsidRPr="003A11CB">
        <w:rPr>
          <w:snapToGrid/>
          <w:kern w:val="0"/>
          <w:szCs w:val="22"/>
          <w:lang w:val="en-GB"/>
        </w:rPr>
        <w:t>The allocation of the frequency band 13.4-13.65 GHz to the space research service on a primary basis is limited to:  satellite systems operating in the space research service (space-to-space) to relay data from space stations in the geostationary-satellite orbit to associated space stations in non-geostationary satellite orbits for which advance publication information has been received by the Bureau by 27 November 2015; active spaceborne sensors; and satellite systems operating in the space research service (space-to-Earth) to relay data from space stations in the geostationary-satellite orbit to associated earth stations.  Other uses of the frequency band by the space research service are on a secondary basis.</w:t>
      </w:r>
    </w:p>
    <w:p w:rsidR="00807703" w:rsidRPr="003A11CB" w:rsidP="003A11CB" w14:paraId="5AC6F314" w14:textId="77777777">
      <w:pPr>
        <w:spacing w:after="120"/>
        <w:ind w:firstLine="720"/>
        <w:rPr>
          <w:snapToGrid/>
          <w:kern w:val="0"/>
          <w:szCs w:val="22"/>
          <w:lang w:val="en-GB"/>
        </w:rPr>
      </w:pPr>
      <w:r w:rsidRPr="003A11CB">
        <w:rPr>
          <w:snapToGrid/>
          <w:kern w:val="0"/>
          <w:szCs w:val="22"/>
          <w:lang w:val="en-GB"/>
        </w:rPr>
        <w:t>(iv)  5.499D</w:t>
      </w:r>
      <w:r w:rsidRPr="003A11CB">
        <w:rPr>
          <w:bCs/>
          <w:snapToGrid/>
          <w:kern w:val="0"/>
          <w:szCs w:val="22"/>
          <w:lang w:val="en-GB"/>
        </w:rPr>
        <w:t>  </w:t>
      </w:r>
      <w:r w:rsidRPr="003A11CB">
        <w:rPr>
          <w:snapToGrid/>
          <w:kern w:val="0"/>
          <w:szCs w:val="22"/>
          <w:lang w:val="en-GB"/>
        </w:rPr>
        <w:t>In the frequency band 13.4-13.65 GHz, satellite systems in the space research service (space-to-Earth) and/or the space research service (space-to-space) shall not cause harmful interference to, nor claim protection from, stations in the fixed, mobile, radiolocation and Earth exploration-satellite (active) services.</w:t>
      </w:r>
    </w:p>
    <w:p w:rsidR="00807703" w:rsidRPr="003A11CB" w:rsidP="003A11CB" w14:paraId="1D683B15" w14:textId="77777777">
      <w:pPr>
        <w:spacing w:after="120"/>
        <w:ind w:firstLine="720"/>
        <w:rPr>
          <w:snapToGrid/>
          <w:kern w:val="0"/>
          <w:szCs w:val="22"/>
          <w:lang w:val="en-GB"/>
        </w:rPr>
      </w:pPr>
      <w:r w:rsidRPr="003A11CB">
        <w:rPr>
          <w:snapToGrid/>
          <w:kern w:val="0"/>
          <w:szCs w:val="22"/>
          <w:lang w:val="en-GB"/>
        </w:rPr>
        <w:t>(v)  5.499E</w:t>
      </w:r>
      <w:r w:rsidRPr="003A11CB">
        <w:rPr>
          <w:bCs/>
          <w:snapToGrid/>
          <w:kern w:val="0"/>
          <w:szCs w:val="22"/>
          <w:lang w:val="en-GB"/>
        </w:rPr>
        <w:t>  </w:t>
      </w:r>
      <w:r w:rsidRPr="003A11CB">
        <w:rPr>
          <w:snapToGrid/>
          <w:kern w:val="0"/>
          <w:szCs w:val="22"/>
          <w:lang w:val="en-GB"/>
        </w:rPr>
        <w:t>In the frequency band 13.4-13.65 GHz, geostationary-satellite networks in the fixed-satellite service (space-to-Earth) shall not claim protection from space stations in the Earth exploration-satellite service (active) operating in accordance with these Regulations, and No. 5.43A does not apply.  The provisions of No. 22.2 do not apply to the Earth exploration-satellite service (active) with respect to the fixed-satellite service (space-to-Earth) in this frequency band.</w:t>
      </w:r>
    </w:p>
    <w:p w:rsidR="00807703" w:rsidRPr="003A11CB" w:rsidP="003A11CB" w14:paraId="42AF4EEC" w14:textId="77777777">
      <w:pPr>
        <w:spacing w:after="120"/>
        <w:ind w:firstLine="720"/>
        <w:rPr>
          <w:snapToGrid/>
          <w:kern w:val="0"/>
          <w:szCs w:val="22"/>
          <w:lang w:val="en-GB"/>
        </w:rPr>
      </w:pPr>
      <w:r w:rsidRPr="003A11CB">
        <w:rPr>
          <w:bCs/>
          <w:snapToGrid/>
          <w:kern w:val="0"/>
          <w:szCs w:val="22"/>
          <w:lang w:val="en-GB"/>
        </w:rPr>
        <w:t>(500)  5.500  </w:t>
      </w:r>
      <w:r w:rsidRPr="003A11CB">
        <w:rPr>
          <w:i/>
          <w:snapToGrid/>
          <w:kern w:val="0"/>
          <w:szCs w:val="22"/>
          <w:lang w:val="en-GB"/>
        </w:rPr>
        <w:t>Additional allocation:</w:t>
      </w:r>
      <w:r w:rsidRPr="003A11CB">
        <w:rPr>
          <w:snapToGrid/>
          <w:kern w:val="0"/>
          <w:szCs w:val="22"/>
          <w:lang w:val="en-GB"/>
        </w:rPr>
        <w:t xml:space="preserve">  in Algeria, Saudi Arabia, Bahrain, Brunei Darussalam, Cameroon, Egypt, the United Arab Emirates, Gabon, Indonesia, Iran (Islamic Republic of), Iraq, Israel, Jordan, Kuwait, Lebanon, Madagascar, Malaysia, Mali, Morocco, Mauritania, Niger, Nigeria, Oman, Qatar, the Syrian Arab Republic, Singapore, Sudan, South Sudan, Chad and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ia,</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kern w:val="0"/>
          <w:szCs w:val="22"/>
          <w:lang w:val="en-GB"/>
        </w:rPr>
        <w:t>fre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band</w:t>
      </w:r>
      <w:r w:rsidRPr="003A11CB">
        <w:rPr>
          <w:snapToGrid/>
          <w:spacing w:val="3"/>
          <w:kern w:val="0"/>
          <w:szCs w:val="22"/>
          <w:lang w:val="en-GB"/>
        </w:rPr>
        <w:t xml:space="preserve"> </w:t>
      </w:r>
      <w:r w:rsidRPr="003A11CB">
        <w:rPr>
          <w:snapToGrid/>
          <w:kern w:val="0"/>
          <w:szCs w:val="22"/>
          <w:lang w:val="en-GB"/>
        </w:rPr>
        <w:t>13.</w:t>
      </w:r>
      <w:r w:rsidRPr="003A11CB">
        <w:rPr>
          <w:snapToGrid/>
          <w:spacing w:val="2"/>
          <w:kern w:val="0"/>
          <w:szCs w:val="22"/>
          <w:lang w:val="en-GB"/>
        </w:rPr>
        <w:t>4</w:t>
      </w:r>
      <w:r w:rsidRPr="003A11CB">
        <w:rPr>
          <w:snapToGrid/>
          <w:spacing w:val="-1"/>
          <w:kern w:val="0"/>
          <w:szCs w:val="22"/>
          <w:lang w:val="en-GB"/>
        </w:rPr>
        <w:t>-</w:t>
      </w:r>
      <w:r w:rsidRPr="003A11CB">
        <w:rPr>
          <w:snapToGrid/>
          <w:spacing w:val="1"/>
          <w:kern w:val="0"/>
          <w:szCs w:val="22"/>
          <w:lang w:val="en-GB"/>
        </w:rPr>
        <w:t>1</w:t>
      </w:r>
      <w:r w:rsidRPr="003A11CB">
        <w:rPr>
          <w:snapToGrid/>
          <w:kern w:val="0"/>
          <w:szCs w:val="22"/>
          <w:lang w:val="en-GB"/>
        </w:rPr>
        <w:t>4</w:t>
      </w:r>
      <w:r w:rsidRPr="003A11CB">
        <w:rPr>
          <w:snapToGrid/>
          <w:spacing w:val="11"/>
          <w:kern w:val="0"/>
          <w:szCs w:val="22"/>
          <w:lang w:val="en-GB"/>
        </w:rPr>
        <w:t xml:space="preserve"> </w:t>
      </w:r>
      <w:r w:rsidRPr="003A11CB">
        <w:rPr>
          <w:snapToGrid/>
          <w:kern w:val="0"/>
          <w:szCs w:val="22"/>
          <w:lang w:val="en-GB"/>
        </w:rPr>
        <w:t>GHz</w:t>
      </w:r>
      <w:r w:rsidRPr="003A11CB">
        <w:rPr>
          <w:snapToGrid/>
          <w:spacing w:val="3"/>
          <w:kern w:val="0"/>
          <w:szCs w:val="22"/>
          <w:lang w:val="en-GB"/>
        </w:rPr>
        <w:t xml:space="preserve"> </w:t>
      </w:r>
      <w:r w:rsidRPr="003A11CB">
        <w:rPr>
          <w:snapToGrid/>
          <w:kern w:val="0"/>
          <w:szCs w:val="22"/>
          <w:lang w:val="en-GB"/>
        </w:rPr>
        <w:t>is</w:t>
      </w:r>
      <w:r w:rsidRPr="003A11CB">
        <w:rPr>
          <w:snapToGrid/>
          <w:spacing w:val="-1"/>
          <w:kern w:val="0"/>
          <w:szCs w:val="22"/>
          <w:lang w:val="en-GB"/>
        </w:rPr>
        <w:t xml:space="preserve"> </w:t>
      </w:r>
      <w:r w:rsidRPr="003A11CB">
        <w:rPr>
          <w:snapToGrid/>
          <w:kern w:val="0"/>
          <w:szCs w:val="22"/>
          <w:lang w:val="en-GB"/>
        </w:rPr>
        <w:t>also</w:t>
      </w:r>
      <w:r w:rsidRPr="003A11CB">
        <w:rPr>
          <w:snapToGrid/>
          <w:spacing w:val="3"/>
          <w:kern w:val="0"/>
          <w:szCs w:val="22"/>
          <w:lang w:val="en-GB"/>
        </w:rPr>
        <w:t xml:space="preserve"> </w:t>
      </w:r>
      <w:r w:rsidRPr="003A11CB">
        <w:rPr>
          <w:snapToGrid/>
          <w:kern w:val="0"/>
          <w:szCs w:val="22"/>
          <w:lang w:val="en-GB"/>
        </w:rPr>
        <w:t>allocated</w:t>
      </w:r>
      <w:r w:rsidRPr="003A11CB">
        <w:rPr>
          <w:snapToGrid/>
          <w:spacing w:val="9"/>
          <w:kern w:val="0"/>
          <w:szCs w:val="22"/>
          <w:lang w:val="en-GB"/>
        </w:rPr>
        <w:t xml:space="preserve">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5"/>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ices</w:t>
      </w:r>
      <w:r w:rsidRPr="003A11CB">
        <w:rPr>
          <w:snapToGrid/>
          <w:spacing w:val="7"/>
          <w:kern w:val="0"/>
          <w:szCs w:val="22"/>
          <w:lang w:val="en-GB"/>
        </w:rPr>
        <w:t xml:space="preserve"> </w:t>
      </w:r>
      <w:r w:rsidRPr="003A11CB">
        <w:rPr>
          <w:snapToGrid/>
          <w:kern w:val="0"/>
          <w:szCs w:val="22"/>
          <w:lang w:val="en-GB"/>
        </w:rPr>
        <w:t>on a</w:t>
      </w:r>
      <w:r w:rsidRPr="003A11CB">
        <w:rPr>
          <w:snapToGrid/>
          <w:spacing w:val="-1"/>
          <w:kern w:val="0"/>
          <w:szCs w:val="22"/>
          <w:lang w:val="en-GB"/>
        </w:rPr>
        <w:t xml:space="preserve"> </w:t>
      </w:r>
      <w:r w:rsidRPr="003A11CB">
        <w:rPr>
          <w:snapToGrid/>
          <w:w w:val="102"/>
          <w:kern w:val="0"/>
          <w:szCs w:val="22"/>
          <w:lang w:val="en-GB"/>
        </w:rPr>
        <w:t>pr</w:t>
      </w:r>
      <w:r w:rsidRPr="003A11CB">
        <w:rPr>
          <w:snapToGrid/>
          <w:spacing w:val="1"/>
          <w:w w:val="102"/>
          <w:kern w:val="0"/>
          <w:szCs w:val="22"/>
          <w:lang w:val="en-GB"/>
        </w:rPr>
        <w:t>i</w:t>
      </w:r>
      <w:r w:rsidRPr="003A11CB">
        <w:rPr>
          <w:snapToGrid/>
          <w:spacing w:val="-3"/>
          <w:w w:val="102"/>
          <w:kern w:val="0"/>
          <w:szCs w:val="22"/>
          <w:lang w:val="en-GB"/>
        </w:rPr>
        <w:t>m</w:t>
      </w:r>
      <w:r w:rsidRPr="003A11CB">
        <w:rPr>
          <w:snapToGrid/>
          <w:w w:val="102"/>
          <w:kern w:val="0"/>
          <w:szCs w:val="22"/>
          <w:lang w:val="en-GB"/>
        </w:rPr>
        <w:t>a</w:t>
      </w:r>
      <w:r w:rsidRPr="003A11CB">
        <w:rPr>
          <w:snapToGrid/>
          <w:spacing w:val="4"/>
          <w:w w:val="102"/>
          <w:kern w:val="0"/>
          <w:szCs w:val="22"/>
          <w:lang w:val="en-GB"/>
        </w:rPr>
        <w:t>r</w:t>
      </w:r>
      <w:r w:rsidRPr="003A11CB">
        <w:rPr>
          <w:snapToGrid/>
          <w:w w:val="102"/>
          <w:kern w:val="0"/>
          <w:szCs w:val="22"/>
          <w:lang w:val="en-GB"/>
        </w:rPr>
        <w:t xml:space="preserve">y </w:t>
      </w:r>
      <w:r w:rsidRPr="003A11CB">
        <w:rPr>
          <w:snapToGrid/>
          <w:kern w:val="0"/>
          <w:szCs w:val="22"/>
          <w:lang w:val="en-GB"/>
        </w:rPr>
        <w:t xml:space="preserve">basis.  In </w:t>
      </w:r>
      <w:r w:rsidRPr="003A11CB">
        <w:rPr>
          <w:snapToGrid/>
          <w:spacing w:val="1"/>
          <w:kern w:val="0"/>
          <w:szCs w:val="22"/>
          <w:lang w:val="en-GB"/>
        </w:rPr>
        <w:t>P</w:t>
      </w:r>
      <w:r w:rsidRPr="003A11CB">
        <w:rPr>
          <w:snapToGrid/>
          <w:kern w:val="0"/>
          <w:szCs w:val="22"/>
          <w:lang w:val="en-GB"/>
        </w:rPr>
        <w:t>ak</w:t>
      </w:r>
      <w:r w:rsidRPr="003A11CB">
        <w:rPr>
          <w:snapToGrid/>
          <w:spacing w:val="1"/>
          <w:kern w:val="0"/>
          <w:szCs w:val="22"/>
          <w:lang w:val="en-GB"/>
        </w:rPr>
        <w:t>i</w:t>
      </w:r>
      <w:r w:rsidRPr="003A11CB">
        <w:rPr>
          <w:snapToGrid/>
          <w:kern w:val="0"/>
          <w:szCs w:val="22"/>
          <w:lang w:val="en-GB"/>
        </w:rPr>
        <w:t>sta</w:t>
      </w:r>
      <w:r w:rsidRPr="003A11CB">
        <w:rPr>
          <w:snapToGrid/>
          <w:spacing w:val="-1"/>
          <w:kern w:val="0"/>
          <w:szCs w:val="22"/>
          <w:lang w:val="en-GB"/>
        </w:rPr>
        <w:t>n</w:t>
      </w:r>
      <w:r w:rsidRPr="003A11CB">
        <w:rPr>
          <w:snapToGrid/>
          <w:kern w:val="0"/>
          <w:szCs w:val="22"/>
          <w:lang w:val="en-GB"/>
        </w:rPr>
        <w:t>,</w:t>
      </w:r>
      <w:r w:rsidRPr="003A11CB">
        <w:rPr>
          <w:snapToGrid/>
          <w:spacing w:val="2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8"/>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1"/>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7"/>
          <w:kern w:val="0"/>
          <w:szCs w:val="22"/>
          <w:lang w:val="en-GB"/>
        </w:rPr>
        <w:t xml:space="preserve"> </w:t>
      </w:r>
      <w:r w:rsidRPr="003A11CB">
        <w:rPr>
          <w:snapToGrid/>
          <w:kern w:val="0"/>
          <w:szCs w:val="22"/>
          <w:lang w:val="en-GB"/>
        </w:rPr>
        <w:t>13.</w:t>
      </w:r>
      <w:r w:rsidRPr="003A11CB">
        <w:rPr>
          <w:snapToGrid/>
          <w:spacing w:val="2"/>
          <w:kern w:val="0"/>
          <w:szCs w:val="22"/>
          <w:lang w:val="en-GB"/>
        </w:rPr>
        <w:t>4</w:t>
      </w:r>
      <w:r w:rsidRPr="003A11CB">
        <w:rPr>
          <w:snapToGrid/>
          <w:spacing w:val="-1"/>
          <w:kern w:val="0"/>
          <w:szCs w:val="22"/>
          <w:lang w:val="en-GB"/>
        </w:rPr>
        <w:t>-</w:t>
      </w:r>
      <w:r w:rsidRPr="003A11CB">
        <w:rPr>
          <w:snapToGrid/>
          <w:kern w:val="0"/>
          <w:szCs w:val="22"/>
          <w:lang w:val="en-GB"/>
        </w:rPr>
        <w:t>13.75</w:t>
      </w:r>
      <w:r w:rsidRPr="003A11CB">
        <w:rPr>
          <w:snapToGrid/>
          <w:spacing w:val="13"/>
          <w:kern w:val="0"/>
          <w:szCs w:val="22"/>
          <w:lang w:val="en-GB"/>
        </w:rPr>
        <w:t xml:space="preserve"> </w:t>
      </w:r>
      <w:r w:rsidRPr="003A11CB">
        <w:rPr>
          <w:snapToGrid/>
          <w:kern w:val="0"/>
          <w:szCs w:val="22"/>
          <w:lang w:val="en-GB"/>
        </w:rPr>
        <w:t>GHz</w:t>
      </w:r>
      <w:r w:rsidRPr="003A11CB">
        <w:rPr>
          <w:snapToGrid/>
          <w:spacing w:val="17"/>
          <w:kern w:val="0"/>
          <w:szCs w:val="22"/>
          <w:lang w:val="en-GB"/>
        </w:rPr>
        <w:t xml:space="preserve"> </w:t>
      </w:r>
      <w:r w:rsidRPr="003A11CB">
        <w:rPr>
          <w:snapToGrid/>
          <w:kern w:val="0"/>
          <w:szCs w:val="22"/>
          <w:lang w:val="en-GB"/>
        </w:rPr>
        <w:t>is</w:t>
      </w:r>
      <w:r w:rsidRPr="003A11CB">
        <w:rPr>
          <w:snapToGrid/>
          <w:spacing w:val="14"/>
          <w:kern w:val="0"/>
          <w:szCs w:val="22"/>
          <w:lang w:val="en-GB"/>
        </w:rPr>
        <w:t xml:space="preserve"> </w:t>
      </w:r>
      <w:r w:rsidRPr="003A11CB">
        <w:rPr>
          <w:snapToGrid/>
          <w:kern w:val="0"/>
          <w:szCs w:val="22"/>
          <w:lang w:val="en-GB"/>
        </w:rPr>
        <w:t>also</w:t>
      </w:r>
      <w:r w:rsidRPr="003A11CB">
        <w:rPr>
          <w:snapToGrid/>
          <w:spacing w:val="16"/>
          <w:kern w:val="0"/>
          <w:szCs w:val="22"/>
          <w:lang w:val="en-GB"/>
        </w:rPr>
        <w:t xml:space="preserve"> </w:t>
      </w:r>
      <w:r w:rsidRPr="003A11CB">
        <w:rPr>
          <w:snapToGrid/>
          <w:kern w:val="0"/>
          <w:szCs w:val="22"/>
          <w:lang w:val="en-GB"/>
        </w:rPr>
        <w:t>allocated</w:t>
      </w:r>
      <w:r w:rsidRPr="003A11CB">
        <w:rPr>
          <w:snapToGrid/>
          <w:spacing w:val="22"/>
          <w:kern w:val="0"/>
          <w:szCs w:val="22"/>
          <w:lang w:val="en-GB"/>
        </w:rPr>
        <w:t xml:space="preserve"> </w:t>
      </w:r>
      <w:r w:rsidRPr="003A11CB">
        <w:rPr>
          <w:snapToGrid/>
          <w:kern w:val="0"/>
          <w:szCs w:val="22"/>
          <w:lang w:val="en-GB"/>
        </w:rPr>
        <w:t>to</w:t>
      </w:r>
      <w:r w:rsidRPr="003A11CB">
        <w:rPr>
          <w:snapToGrid/>
          <w:spacing w:val="1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18"/>
          <w:kern w:val="0"/>
          <w:szCs w:val="22"/>
          <w:lang w:val="en-GB"/>
        </w:rPr>
        <w:t xml:space="preserve"> </w:t>
      </w:r>
      <w:r w:rsidRPr="003A11CB">
        <w:rPr>
          <w:snapToGrid/>
          <w:kern w:val="0"/>
          <w:szCs w:val="22"/>
          <w:lang w:val="en-GB"/>
        </w:rPr>
        <w:t>and</w:t>
      </w:r>
      <w:r w:rsidRPr="003A11CB">
        <w:rPr>
          <w:snapToGrid/>
          <w:spacing w:val="17"/>
          <w:kern w:val="0"/>
          <w:szCs w:val="22"/>
          <w:lang w:val="en-GB"/>
        </w:rPr>
        <w:t xml:space="preserve"> </w:t>
      </w:r>
      <w:r w:rsidRPr="003A11CB">
        <w:rPr>
          <w:snapToGrid/>
          <w:spacing w:val="-3"/>
          <w:kern w:val="0"/>
          <w:szCs w:val="22"/>
          <w:lang w:val="en-GB"/>
        </w:rPr>
        <w:t>m</w:t>
      </w:r>
      <w:r w:rsidRPr="003A11CB">
        <w:rPr>
          <w:snapToGrid/>
          <w:spacing w:val="4"/>
          <w:kern w:val="0"/>
          <w:szCs w:val="22"/>
          <w:lang w:val="en-GB"/>
        </w:rPr>
        <w:t>o</w:t>
      </w:r>
      <w:r w:rsidRPr="003A11CB">
        <w:rPr>
          <w:snapToGrid/>
          <w:kern w:val="0"/>
          <w:szCs w:val="22"/>
          <w:lang w:val="en-GB"/>
        </w:rPr>
        <w:t>bile</w:t>
      </w:r>
      <w:r w:rsidRPr="003A11CB">
        <w:rPr>
          <w:snapToGrid/>
          <w:spacing w:val="21"/>
          <w:kern w:val="0"/>
          <w:szCs w:val="22"/>
          <w:lang w:val="en-GB"/>
        </w:rPr>
        <w:t xml:space="preserve"> </w:t>
      </w:r>
      <w:r w:rsidRPr="003A11CB">
        <w:rPr>
          <w:snapToGrid/>
          <w:kern w:val="0"/>
          <w:szCs w:val="22"/>
          <w:lang w:val="en-GB"/>
        </w:rPr>
        <w:t>services</w:t>
      </w:r>
      <w:r w:rsidRPr="003A11CB">
        <w:rPr>
          <w:snapToGrid/>
          <w:spacing w:val="21"/>
          <w:kern w:val="0"/>
          <w:szCs w:val="22"/>
          <w:lang w:val="en-GB"/>
        </w:rPr>
        <w:t xml:space="preserve"> </w:t>
      </w:r>
      <w:r w:rsidRPr="003A11CB">
        <w:rPr>
          <w:snapToGrid/>
          <w:kern w:val="0"/>
          <w:szCs w:val="22"/>
          <w:lang w:val="en-GB"/>
        </w:rPr>
        <w:t>on</w:t>
      </w:r>
      <w:r w:rsidRPr="003A11CB">
        <w:rPr>
          <w:snapToGrid/>
          <w:spacing w:val="14"/>
          <w:kern w:val="0"/>
          <w:szCs w:val="22"/>
          <w:lang w:val="en-GB"/>
        </w:rPr>
        <w:t xml:space="preserve"> </w:t>
      </w:r>
      <w:r w:rsidRPr="003A11CB">
        <w:rPr>
          <w:snapToGrid/>
          <w:kern w:val="0"/>
          <w:szCs w:val="22"/>
          <w:lang w:val="en-GB"/>
        </w:rPr>
        <w:t>a</w:t>
      </w:r>
      <w:r w:rsidRPr="003A11CB">
        <w:rPr>
          <w:snapToGrid/>
          <w:spacing w:val="13"/>
          <w:kern w:val="0"/>
          <w:szCs w:val="22"/>
          <w:lang w:val="en-GB"/>
        </w:rPr>
        <w:t xml:space="preserve"> </w:t>
      </w:r>
      <w:r w:rsidRPr="003A11CB">
        <w:rPr>
          <w:snapToGrid/>
          <w:w w:val="102"/>
          <w:kern w:val="0"/>
          <w:szCs w:val="22"/>
          <w:lang w:val="en-GB"/>
        </w:rPr>
        <w:t>pr</w:t>
      </w:r>
      <w:r w:rsidRPr="003A11CB">
        <w:rPr>
          <w:snapToGrid/>
          <w:spacing w:val="1"/>
          <w:w w:val="102"/>
          <w:kern w:val="0"/>
          <w:szCs w:val="22"/>
          <w:lang w:val="en-GB"/>
        </w:rPr>
        <w:t>i</w:t>
      </w:r>
      <w:r w:rsidRPr="003A11CB">
        <w:rPr>
          <w:snapToGrid/>
          <w:spacing w:val="-1"/>
          <w:w w:val="102"/>
          <w:kern w:val="0"/>
          <w:szCs w:val="22"/>
          <w:lang w:val="en-GB"/>
        </w:rPr>
        <w:t>m</w:t>
      </w:r>
      <w:r w:rsidRPr="003A11CB">
        <w:rPr>
          <w:snapToGrid/>
          <w:w w:val="102"/>
          <w:kern w:val="0"/>
          <w:szCs w:val="22"/>
          <w:lang w:val="en-GB"/>
        </w:rPr>
        <w:t>a</w:t>
      </w:r>
      <w:r w:rsidRPr="003A11CB">
        <w:rPr>
          <w:snapToGrid/>
          <w:spacing w:val="2"/>
          <w:w w:val="102"/>
          <w:kern w:val="0"/>
          <w:szCs w:val="22"/>
          <w:lang w:val="en-GB"/>
        </w:rPr>
        <w:t>r</w:t>
      </w:r>
      <w:r w:rsidRPr="003A11CB">
        <w:rPr>
          <w:snapToGrid/>
          <w:w w:val="102"/>
          <w:kern w:val="0"/>
          <w:szCs w:val="22"/>
          <w:lang w:val="en-GB"/>
        </w:rPr>
        <w:t xml:space="preserve">y </w:t>
      </w:r>
      <w:r w:rsidRPr="003A11CB">
        <w:rPr>
          <w:snapToGrid/>
          <w:kern w:val="0"/>
          <w:szCs w:val="22"/>
          <w:lang w:val="en-GB"/>
        </w:rPr>
        <w:t>basis.</w:t>
      </w:r>
    </w:p>
    <w:p w:rsidR="00807703" w:rsidRPr="003A11CB" w:rsidP="003A11CB" w14:paraId="5A7399B6" w14:textId="77777777">
      <w:pPr>
        <w:spacing w:after="120"/>
        <w:ind w:firstLine="720"/>
        <w:rPr>
          <w:snapToGrid/>
          <w:kern w:val="0"/>
          <w:szCs w:val="22"/>
        </w:rPr>
      </w:pPr>
      <w:r w:rsidRPr="003A11CB">
        <w:rPr>
          <w:bCs/>
          <w:snapToGrid/>
          <w:kern w:val="0"/>
          <w:szCs w:val="22"/>
          <w:lang w:val="en-GB"/>
        </w:rPr>
        <w:t>(501)  </w:t>
      </w:r>
      <w:r w:rsidRPr="003A11CB">
        <w:rPr>
          <w:bCs/>
          <w:snapToGrid/>
          <w:kern w:val="0"/>
          <w:szCs w:val="22"/>
        </w:rPr>
        <w:t>5.501  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Azerbaijan, Hungary, Japan, Kyrgyzstan, Romania and Turkmenistan, the band 13.4-14 GHz is also allocated to the radionavigation service on a primary basis.</w:t>
      </w:r>
    </w:p>
    <w:p w:rsidR="00807703" w:rsidRPr="003A11CB" w:rsidP="003A11CB" w14:paraId="1FDCBD20" w14:textId="77777777">
      <w:pPr>
        <w:spacing w:after="120"/>
        <w:ind w:firstLine="720"/>
        <w:rPr>
          <w:snapToGrid/>
          <w:kern w:val="0"/>
          <w:szCs w:val="22"/>
        </w:rPr>
      </w:pPr>
      <w:r w:rsidRPr="003A11CB">
        <w:rPr>
          <w:bCs/>
          <w:snapToGrid/>
          <w:kern w:val="0"/>
          <w:szCs w:val="22"/>
          <w:lang w:val="en-GB"/>
        </w:rPr>
        <w:t xml:space="preserve">(i)  5.501A  The </w:t>
      </w:r>
      <w:r w:rsidRPr="003A11CB">
        <w:rPr>
          <w:snapToGrid/>
          <w:kern w:val="0"/>
          <w:szCs w:val="22"/>
          <w:lang w:val="en-GB"/>
        </w:rPr>
        <w:t>allocation</w:t>
      </w:r>
      <w:r w:rsidRPr="003A11CB">
        <w:rPr>
          <w:snapToGrid/>
          <w:spacing w:val="9"/>
          <w:kern w:val="0"/>
          <w:szCs w:val="22"/>
          <w:lang w:val="en-GB"/>
        </w:rPr>
        <w:t xml:space="preserve"> </w:t>
      </w:r>
      <w:r w:rsidRPr="003A11CB">
        <w:rPr>
          <w:snapToGrid/>
          <w:kern w:val="0"/>
          <w:szCs w:val="22"/>
          <w:lang w:val="en-GB"/>
        </w:rPr>
        <w:t>of 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band</w:t>
      </w:r>
      <w:r w:rsidRPr="003A11CB">
        <w:rPr>
          <w:snapToGrid/>
          <w:spacing w:val="4"/>
          <w:kern w:val="0"/>
          <w:szCs w:val="22"/>
          <w:lang w:val="en-GB"/>
        </w:rPr>
        <w:t xml:space="preserve"> </w:t>
      </w:r>
      <w:r w:rsidRPr="003A11CB">
        <w:rPr>
          <w:snapToGrid/>
          <w:kern w:val="0"/>
          <w:szCs w:val="22"/>
          <w:lang w:val="en-GB"/>
        </w:rPr>
        <w:t>13.6</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13.</w:t>
      </w:r>
      <w:r w:rsidRPr="003A11CB">
        <w:rPr>
          <w:snapToGrid/>
          <w:spacing w:val="-1"/>
          <w:kern w:val="0"/>
          <w:szCs w:val="22"/>
          <w:lang w:val="en-GB"/>
        </w:rPr>
        <w:t>7</w:t>
      </w:r>
      <w:r w:rsidRPr="003A11CB">
        <w:rPr>
          <w:snapToGrid/>
          <w:kern w:val="0"/>
          <w:szCs w:val="22"/>
          <w:lang w:val="en-GB"/>
        </w:rPr>
        <w:t>5</w:t>
      </w:r>
      <w:r w:rsidRPr="003A11CB">
        <w:rPr>
          <w:snapToGrid/>
          <w:spacing w:val="10"/>
          <w:kern w:val="0"/>
          <w:szCs w:val="22"/>
          <w:lang w:val="en-GB"/>
        </w:rPr>
        <w:t xml:space="preserve"> </w:t>
      </w:r>
      <w:r w:rsidRPr="003A11CB">
        <w:rPr>
          <w:snapToGrid/>
          <w:kern w:val="0"/>
          <w:szCs w:val="22"/>
          <w:lang w:val="en-GB"/>
        </w:rPr>
        <w:t>GHz</w:t>
      </w:r>
      <w:r w:rsidRPr="003A11CB">
        <w:rPr>
          <w:snapToGrid/>
          <w:spacing w:val="4"/>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space</w:t>
      </w:r>
      <w:r w:rsidRPr="003A11CB">
        <w:rPr>
          <w:snapToGrid/>
          <w:spacing w:val="5"/>
          <w:kern w:val="0"/>
          <w:szCs w:val="22"/>
          <w:lang w:val="en-GB"/>
        </w:rPr>
        <w:t xml:space="preserve"> </w:t>
      </w:r>
      <w:r w:rsidRPr="003A11CB">
        <w:rPr>
          <w:snapToGrid/>
          <w:kern w:val="0"/>
          <w:szCs w:val="22"/>
          <w:lang w:val="en-GB"/>
        </w:rPr>
        <w:t>research</w:t>
      </w:r>
      <w:r w:rsidRPr="003A11CB">
        <w:rPr>
          <w:snapToGrid/>
          <w:spacing w:val="8"/>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7"/>
          <w:kern w:val="0"/>
          <w:szCs w:val="22"/>
          <w:lang w:val="en-GB"/>
        </w:rPr>
        <w:t xml:space="preserve"> </w:t>
      </w:r>
      <w:r w:rsidRPr="003A11CB">
        <w:rPr>
          <w:snapToGrid/>
          <w:spacing w:val="2"/>
          <w:kern w:val="0"/>
          <w:szCs w:val="22"/>
          <w:lang w:val="en-GB"/>
        </w:rPr>
        <w:t>o</w:t>
      </w:r>
      <w:r w:rsidRPr="003A11CB">
        <w:rPr>
          <w:snapToGrid/>
          <w:kern w:val="0"/>
          <w:szCs w:val="22"/>
          <w:lang w:val="en-GB"/>
        </w:rPr>
        <w:t>n</w:t>
      </w:r>
      <w:r w:rsidRPr="003A11CB">
        <w:rPr>
          <w:snapToGrid/>
          <w:spacing w:val="1"/>
          <w:kern w:val="0"/>
          <w:szCs w:val="22"/>
          <w:lang w:val="en-GB"/>
        </w:rPr>
        <w:t xml:space="preserve"> </w:t>
      </w:r>
      <w:r w:rsidRPr="003A11CB">
        <w:rPr>
          <w:snapToGrid/>
          <w:kern w:val="0"/>
          <w:szCs w:val="22"/>
          <w:lang w:val="en-GB"/>
        </w:rPr>
        <w:t>a 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7"/>
          <w:kern w:val="0"/>
          <w:szCs w:val="22"/>
          <w:lang w:val="en-GB"/>
        </w:rPr>
        <w:t xml:space="preserve"> </w:t>
      </w:r>
      <w:r w:rsidRPr="003A11CB">
        <w:rPr>
          <w:snapToGrid/>
          <w:kern w:val="0"/>
          <w:szCs w:val="22"/>
          <w:lang w:val="en-GB"/>
        </w:rPr>
        <w:t>basis</w:t>
      </w:r>
      <w:r w:rsidRPr="003A11CB">
        <w:rPr>
          <w:snapToGrid/>
          <w:spacing w:val="4"/>
          <w:kern w:val="0"/>
          <w:szCs w:val="22"/>
          <w:lang w:val="en-GB"/>
        </w:rPr>
        <w:t xml:space="preserve"> </w:t>
      </w:r>
      <w:r w:rsidRPr="003A11CB">
        <w:rPr>
          <w:snapToGrid/>
          <w:w w:val="102"/>
          <w:kern w:val="0"/>
          <w:szCs w:val="22"/>
          <w:lang w:val="en-GB"/>
        </w:rPr>
        <w:t xml:space="preserve">is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ited</w:t>
      </w:r>
      <w:r w:rsidRPr="003A11CB">
        <w:rPr>
          <w:snapToGrid/>
          <w:spacing w:val="13"/>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kern w:val="0"/>
          <w:szCs w:val="22"/>
          <w:lang w:val="en-GB"/>
        </w:rPr>
        <w:t>acti</w:t>
      </w:r>
      <w:r w:rsidRPr="003A11CB">
        <w:rPr>
          <w:snapToGrid/>
          <w:spacing w:val="-1"/>
          <w:kern w:val="0"/>
          <w:szCs w:val="22"/>
          <w:lang w:val="en-GB"/>
        </w:rPr>
        <w:t>v</w:t>
      </w:r>
      <w:r w:rsidRPr="003A11CB">
        <w:rPr>
          <w:snapToGrid/>
          <w:kern w:val="0"/>
          <w:szCs w:val="22"/>
          <w:lang w:val="en-GB"/>
        </w:rPr>
        <w:t>e</w:t>
      </w:r>
      <w:r w:rsidRPr="003A11CB">
        <w:rPr>
          <w:snapToGrid/>
          <w:spacing w:val="14"/>
          <w:kern w:val="0"/>
          <w:szCs w:val="22"/>
          <w:lang w:val="en-GB"/>
        </w:rPr>
        <w:t xml:space="preserve"> </w:t>
      </w:r>
      <w:r w:rsidRPr="003A11CB">
        <w:rPr>
          <w:snapToGrid/>
          <w:kern w:val="0"/>
          <w:szCs w:val="22"/>
          <w:lang w:val="en-GB"/>
        </w:rPr>
        <w:t>space</w:t>
      </w:r>
      <w:r w:rsidRPr="003A11CB">
        <w:rPr>
          <w:snapToGrid/>
          <w:spacing w:val="1"/>
          <w:kern w:val="0"/>
          <w:szCs w:val="22"/>
          <w:lang w:val="en-GB"/>
        </w:rPr>
        <w:t>b</w:t>
      </w:r>
      <w:r w:rsidRPr="003A11CB">
        <w:rPr>
          <w:snapToGrid/>
          <w:kern w:val="0"/>
          <w:szCs w:val="22"/>
          <w:lang w:val="en-GB"/>
        </w:rPr>
        <w:t>or</w:t>
      </w:r>
      <w:r w:rsidRPr="003A11CB">
        <w:rPr>
          <w:snapToGrid/>
          <w:spacing w:val="-1"/>
          <w:kern w:val="0"/>
          <w:szCs w:val="22"/>
          <w:lang w:val="en-GB"/>
        </w:rPr>
        <w:t>n</w:t>
      </w:r>
      <w:r w:rsidRPr="003A11CB">
        <w:rPr>
          <w:snapToGrid/>
          <w:kern w:val="0"/>
          <w:szCs w:val="22"/>
          <w:lang w:val="en-GB"/>
        </w:rPr>
        <w:t>e</w:t>
      </w:r>
      <w:r w:rsidRPr="003A11CB">
        <w:rPr>
          <w:snapToGrid/>
          <w:spacing w:val="18"/>
          <w:kern w:val="0"/>
          <w:szCs w:val="22"/>
          <w:lang w:val="en-GB"/>
        </w:rPr>
        <w:t xml:space="preserve"> </w:t>
      </w:r>
      <w:r w:rsidRPr="003A11CB">
        <w:rPr>
          <w:snapToGrid/>
          <w:kern w:val="0"/>
          <w:szCs w:val="22"/>
          <w:lang w:val="en-GB"/>
        </w:rPr>
        <w:t>s</w:t>
      </w:r>
      <w:r w:rsidRPr="003A11CB">
        <w:rPr>
          <w:snapToGrid/>
          <w:spacing w:val="1"/>
          <w:kern w:val="0"/>
          <w:szCs w:val="22"/>
          <w:lang w:val="en-GB"/>
        </w:rPr>
        <w:t>e</w:t>
      </w:r>
      <w:r w:rsidRPr="003A11CB">
        <w:rPr>
          <w:snapToGrid/>
          <w:kern w:val="0"/>
          <w:szCs w:val="22"/>
          <w:lang w:val="en-GB"/>
        </w:rPr>
        <w:t>nsors.  O</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11"/>
          <w:kern w:val="0"/>
          <w:szCs w:val="22"/>
          <w:lang w:val="en-GB"/>
        </w:rPr>
        <w:t xml:space="preserve"> </w:t>
      </w:r>
      <w:r w:rsidRPr="003A11CB">
        <w:rPr>
          <w:snapToGrid/>
          <w:spacing w:val="-1"/>
          <w:kern w:val="0"/>
          <w:szCs w:val="22"/>
          <w:lang w:val="en-GB"/>
        </w:rPr>
        <w:t>u</w:t>
      </w:r>
      <w:r w:rsidRPr="003A11CB">
        <w:rPr>
          <w:snapToGrid/>
          <w:kern w:val="0"/>
          <w:szCs w:val="22"/>
          <w:lang w:val="en-GB"/>
        </w:rPr>
        <w:t>s</w:t>
      </w:r>
      <w:r w:rsidRPr="003A11CB">
        <w:rPr>
          <w:snapToGrid/>
          <w:spacing w:val="2"/>
          <w:kern w:val="0"/>
          <w:szCs w:val="22"/>
          <w:lang w:val="en-GB"/>
        </w:rPr>
        <w:t>e</w:t>
      </w:r>
      <w:r w:rsidRPr="003A11CB">
        <w:rPr>
          <w:snapToGrid/>
          <w:kern w:val="0"/>
          <w:szCs w:val="22"/>
          <w:lang w:val="en-GB"/>
        </w:rPr>
        <w:t>s</w:t>
      </w:r>
      <w:r w:rsidRPr="003A11CB">
        <w:rPr>
          <w:snapToGrid/>
          <w:spacing w:val="9"/>
          <w:kern w:val="0"/>
          <w:szCs w:val="22"/>
          <w:lang w:val="en-GB"/>
        </w:rPr>
        <w:t xml:space="preserve"> </w:t>
      </w:r>
      <w:r w:rsidRPr="003A11CB">
        <w:rPr>
          <w:snapToGrid/>
          <w:kern w:val="0"/>
          <w:szCs w:val="22"/>
          <w:lang w:val="en-GB"/>
        </w:rPr>
        <w:t>of</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band</w:t>
      </w:r>
      <w:r w:rsidRPr="003A11CB">
        <w:rPr>
          <w:snapToGrid/>
          <w:spacing w:val="10"/>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space</w:t>
      </w:r>
      <w:r w:rsidRPr="003A11CB">
        <w:rPr>
          <w:snapToGrid/>
          <w:spacing w:val="11"/>
          <w:kern w:val="0"/>
          <w:szCs w:val="22"/>
          <w:lang w:val="en-GB"/>
        </w:rPr>
        <w:t xml:space="preserve"> </w:t>
      </w:r>
      <w:r w:rsidRPr="003A11CB">
        <w:rPr>
          <w:snapToGrid/>
          <w:spacing w:val="2"/>
          <w:kern w:val="0"/>
          <w:szCs w:val="22"/>
          <w:lang w:val="en-GB"/>
        </w:rPr>
        <w:t>r</w:t>
      </w:r>
      <w:r w:rsidRPr="003A11CB">
        <w:rPr>
          <w:snapToGrid/>
          <w:kern w:val="0"/>
          <w:szCs w:val="22"/>
          <w:lang w:val="en-GB"/>
        </w:rPr>
        <w:t>esearch</w:t>
      </w:r>
      <w:r w:rsidRPr="003A11CB">
        <w:rPr>
          <w:snapToGrid/>
          <w:spacing w:val="14"/>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3"/>
          <w:kern w:val="0"/>
          <w:szCs w:val="22"/>
          <w:lang w:val="en-GB"/>
        </w:rPr>
        <w:t xml:space="preserve"> </w:t>
      </w:r>
      <w:r w:rsidRPr="003A11CB">
        <w:rPr>
          <w:snapToGrid/>
          <w:kern w:val="0"/>
          <w:szCs w:val="22"/>
          <w:lang w:val="en-GB"/>
        </w:rPr>
        <w:t>are</w:t>
      </w:r>
      <w:r w:rsidRPr="003A11CB">
        <w:rPr>
          <w:snapToGrid/>
          <w:spacing w:val="8"/>
          <w:kern w:val="0"/>
          <w:szCs w:val="22"/>
          <w:lang w:val="en-GB"/>
        </w:rPr>
        <w:t xml:space="preserve"> </w:t>
      </w:r>
      <w:r w:rsidRPr="003A11CB">
        <w:rPr>
          <w:snapToGrid/>
          <w:kern w:val="0"/>
          <w:szCs w:val="22"/>
          <w:lang w:val="en-GB"/>
        </w:rPr>
        <w:t>on</w:t>
      </w:r>
      <w:r w:rsidRPr="003A11CB">
        <w:rPr>
          <w:snapToGrid/>
          <w:spacing w:val="7"/>
          <w:kern w:val="0"/>
          <w:szCs w:val="22"/>
          <w:lang w:val="en-GB"/>
        </w:rPr>
        <w:t xml:space="preserve"> </w:t>
      </w:r>
      <w:r w:rsidRPr="003A11CB">
        <w:rPr>
          <w:snapToGrid/>
          <w:kern w:val="0"/>
          <w:szCs w:val="22"/>
          <w:lang w:val="en-GB"/>
        </w:rPr>
        <w:t>a</w:t>
      </w:r>
      <w:r w:rsidRPr="003A11CB">
        <w:rPr>
          <w:snapToGrid/>
          <w:spacing w:val="6"/>
          <w:kern w:val="0"/>
          <w:szCs w:val="22"/>
          <w:lang w:val="en-GB"/>
        </w:rPr>
        <w:t xml:space="preserve"> </w:t>
      </w:r>
      <w:r w:rsidRPr="003A11CB">
        <w:rPr>
          <w:snapToGrid/>
          <w:w w:val="102"/>
          <w:kern w:val="0"/>
          <w:szCs w:val="22"/>
          <w:lang w:val="en-GB"/>
        </w:rPr>
        <w:t>seco</w:t>
      </w:r>
      <w:r w:rsidRPr="003A11CB">
        <w:rPr>
          <w:snapToGrid/>
          <w:spacing w:val="-1"/>
          <w:w w:val="102"/>
          <w:kern w:val="0"/>
          <w:szCs w:val="22"/>
          <w:lang w:val="en-GB"/>
        </w:rPr>
        <w:t>n</w:t>
      </w:r>
      <w:r w:rsidRPr="003A11CB">
        <w:rPr>
          <w:snapToGrid/>
          <w:spacing w:val="1"/>
          <w:w w:val="102"/>
          <w:kern w:val="0"/>
          <w:szCs w:val="22"/>
          <w:lang w:val="en-GB"/>
        </w:rPr>
        <w:t>d</w:t>
      </w:r>
      <w:r w:rsidRPr="003A11CB">
        <w:rPr>
          <w:snapToGrid/>
          <w:w w:val="102"/>
          <w:kern w:val="0"/>
          <w:szCs w:val="22"/>
          <w:lang w:val="en-GB"/>
        </w:rPr>
        <w:t>a</w:t>
      </w:r>
      <w:r w:rsidRPr="003A11CB">
        <w:rPr>
          <w:snapToGrid/>
          <w:spacing w:val="2"/>
          <w:w w:val="102"/>
          <w:kern w:val="0"/>
          <w:szCs w:val="22"/>
          <w:lang w:val="en-GB"/>
        </w:rPr>
        <w:t>r</w:t>
      </w:r>
      <w:r w:rsidRPr="003A11CB">
        <w:rPr>
          <w:snapToGrid/>
          <w:w w:val="102"/>
          <w:kern w:val="0"/>
          <w:szCs w:val="22"/>
          <w:lang w:val="en-GB"/>
        </w:rPr>
        <w:t xml:space="preserve">y </w:t>
      </w:r>
      <w:r w:rsidRPr="003A11CB">
        <w:rPr>
          <w:snapToGrid/>
          <w:kern w:val="0"/>
          <w:szCs w:val="22"/>
          <w:lang w:val="en-GB"/>
        </w:rPr>
        <w:t>basi</w:t>
      </w:r>
      <w:r w:rsidRPr="003A11CB">
        <w:rPr>
          <w:snapToGrid/>
          <w:spacing w:val="-1"/>
          <w:kern w:val="0"/>
          <w:szCs w:val="22"/>
          <w:lang w:val="en-GB"/>
        </w:rPr>
        <w:t>s</w:t>
      </w:r>
      <w:r w:rsidRPr="003A11CB">
        <w:rPr>
          <w:snapToGrid/>
          <w:kern w:val="0"/>
          <w:szCs w:val="22"/>
          <w:lang w:val="en-GB"/>
        </w:rPr>
        <w:t>.</w:t>
      </w:r>
    </w:p>
    <w:p w:rsidR="00807703" w:rsidRPr="003A11CB" w:rsidP="003A11CB" w14:paraId="72503E94" w14:textId="77777777">
      <w:pPr>
        <w:spacing w:after="120"/>
        <w:ind w:firstLine="720"/>
        <w:rPr>
          <w:snapToGrid/>
          <w:kern w:val="0"/>
          <w:szCs w:val="22"/>
        </w:rPr>
      </w:pPr>
      <w:r w:rsidRPr="003A11CB">
        <w:rPr>
          <w:bCs/>
          <w:snapToGrid/>
          <w:kern w:val="0"/>
          <w:szCs w:val="22"/>
          <w:lang w:val="en-GB"/>
        </w:rPr>
        <w:t>(ii)  </w:t>
      </w:r>
      <w:r w:rsidRPr="003A11CB">
        <w:rPr>
          <w:bCs/>
          <w:snapToGrid/>
          <w:kern w:val="0"/>
          <w:szCs w:val="22"/>
        </w:rPr>
        <w:t>5.501B</w:t>
      </w:r>
      <w:r w:rsidRPr="003A11CB">
        <w:rPr>
          <w:bCs/>
          <w:snapToGrid/>
          <w:kern w:val="0"/>
          <w:szCs w:val="22"/>
          <w:lang w:val="en-GB"/>
        </w:rPr>
        <w:t>  </w:t>
      </w:r>
      <w:r w:rsidRPr="003A11CB">
        <w:rPr>
          <w:snapToGrid/>
          <w:kern w:val="0"/>
          <w:szCs w:val="22"/>
        </w:rPr>
        <w:t>In the band 13.4-13.75 GHz, the Earth exploration-satellite (active) and space research (active) services shall not cause harmful interference to, or constrain the use and development of, the radiolocation service.</w:t>
      </w:r>
    </w:p>
    <w:p w:rsidR="00807703" w:rsidRPr="003A11CB" w:rsidP="003A11CB" w14:paraId="0B7D9853" w14:textId="77777777">
      <w:pPr>
        <w:widowControl/>
        <w:spacing w:after="120"/>
        <w:ind w:firstLine="720"/>
        <w:rPr>
          <w:snapToGrid/>
          <w:kern w:val="0"/>
          <w:szCs w:val="22"/>
        </w:rPr>
      </w:pPr>
      <w:r w:rsidRPr="003A11CB">
        <w:rPr>
          <w:bCs/>
          <w:snapToGrid/>
          <w:kern w:val="0"/>
          <w:szCs w:val="22"/>
          <w:lang w:val="en-GB"/>
        </w:rPr>
        <w:t>(502)  </w:t>
      </w:r>
      <w:r w:rsidRPr="003A11CB">
        <w:rPr>
          <w:bCs/>
          <w:snapToGrid/>
          <w:kern w:val="0"/>
          <w:szCs w:val="22"/>
        </w:rPr>
        <w:t>5.502</w:t>
      </w:r>
      <w:r w:rsidRPr="003A11CB">
        <w:rPr>
          <w:bCs/>
          <w:snapToGrid/>
          <w:kern w:val="0"/>
          <w:szCs w:val="22"/>
          <w:lang w:val="en-GB"/>
        </w:rPr>
        <w:t>  </w:t>
      </w:r>
      <w:r w:rsidRPr="003A11CB">
        <w:rPr>
          <w:snapToGrid/>
          <w:kern w:val="0"/>
          <w:szCs w:val="22"/>
        </w:rPr>
        <w:t>In the band 13.75</w:t>
      </w:r>
      <w:r w:rsidRPr="003A11CB">
        <w:rPr>
          <w:snapToGrid/>
          <w:spacing w:val="-5"/>
          <w:kern w:val="0"/>
          <w:szCs w:val="22"/>
        </w:rPr>
        <w:t>-</w:t>
      </w:r>
      <w:r w:rsidRPr="003A11CB">
        <w:rPr>
          <w:snapToGrid/>
          <w:kern w:val="0"/>
          <w:szCs w:val="22"/>
        </w:rPr>
        <w:t xml:space="preserve">14 GHz, an earth station of a geostationary fixed-satellite service network shall have a minimum antenna diameter of 1.2 m </w:t>
      </w:r>
      <w:r w:rsidRPr="003A11CB">
        <w:rPr>
          <w:iCs/>
          <w:snapToGrid/>
          <w:kern w:val="0"/>
          <w:szCs w:val="22"/>
        </w:rPr>
        <w:t>and an earth station of a non</w:t>
      </w:r>
      <w:r w:rsidRPr="003A11CB">
        <w:rPr>
          <w:iCs/>
          <w:snapToGrid/>
          <w:kern w:val="0"/>
          <w:szCs w:val="22"/>
        </w:rPr>
        <w:noBreakHyphen/>
        <w:t>geostationary fixed</w:t>
      </w:r>
      <w:r w:rsidRPr="003A11CB">
        <w:rPr>
          <w:iCs/>
          <w:snapToGrid/>
          <w:kern w:val="0"/>
          <w:szCs w:val="22"/>
        </w:rPr>
        <w:noBreakHyphen/>
        <w:t>satellite service system shall have a minimum antenna diameter of 4.5 m</w:t>
      </w:r>
      <w:r w:rsidRPr="003A11CB">
        <w:rPr>
          <w:snapToGrid/>
          <w:kern w:val="0"/>
          <w:szCs w:val="22"/>
        </w:rPr>
        <w:t>.  In addition, the e.i.r.p., averaged over one second, radiated by a station in the radiolocation or radionavigation services shall not exceed 59 dBW for elevation angles above 2° and 65 dBW at lower angles.  Before an administration brings into use an earth station in a geostationary-satellite network in the fixed-satellite service in this band with an antenna diameter smaller than 4.5 m, it shall ensure that the power flux</w:t>
      </w:r>
      <w:r w:rsidRPr="003A11CB">
        <w:rPr>
          <w:snapToGrid/>
          <w:kern w:val="0"/>
          <w:szCs w:val="22"/>
        </w:rPr>
        <w:noBreakHyphen/>
        <w:t xml:space="preserve">density produced by this earth station does not exceed:  −115 dB(W/(m² · 10 MHz)) for more than 1% of the time produced at 36 m above sea level at the low water mark, as officially recognized by the coastal State; and −115 dB(W/(m² · 10 MHz)) for more than 1% of the time produced 3 m above ground at the border of the territory of an administration deploying or planning to deploy land mobile radars in this band, unless prior agreement has been obtained.  For earth stations within the fixed-satellite service having an antenna </w:t>
      </w:r>
      <w:r w:rsidRPr="003A11CB">
        <w:rPr>
          <w:snapToGrid/>
          <w:kern w:val="0"/>
          <w:szCs w:val="22"/>
        </w:rPr>
        <w:t>diameter greater than or equal to 4.5 m, the e.i.r.p. of any emission should be at least 68 dBW and should not exceed 85 dBW.</w:t>
      </w:r>
    </w:p>
    <w:p w:rsidR="00807703" w:rsidRPr="003A11CB" w:rsidP="003A11CB" w14:paraId="6C4952A2" w14:textId="77777777">
      <w:pPr>
        <w:spacing w:after="120"/>
        <w:ind w:firstLine="720"/>
        <w:rPr>
          <w:snapToGrid/>
          <w:kern w:val="0"/>
          <w:szCs w:val="22"/>
        </w:rPr>
      </w:pPr>
      <w:r w:rsidRPr="003A11CB">
        <w:rPr>
          <w:bCs/>
          <w:snapToGrid/>
          <w:kern w:val="0"/>
          <w:szCs w:val="22"/>
          <w:lang w:val="en-GB"/>
        </w:rPr>
        <w:t>(503)  </w:t>
      </w:r>
      <w:r w:rsidRPr="003A11CB">
        <w:rPr>
          <w:bCs/>
          <w:snapToGrid/>
          <w:kern w:val="0"/>
          <w:szCs w:val="22"/>
        </w:rPr>
        <w:t>5.503</w:t>
      </w:r>
      <w:r w:rsidRPr="003A11CB">
        <w:rPr>
          <w:bCs/>
          <w:snapToGrid/>
          <w:kern w:val="0"/>
          <w:szCs w:val="22"/>
          <w:lang w:val="en-GB"/>
        </w:rPr>
        <w:t>  </w:t>
      </w:r>
      <w:r w:rsidRPr="003A11CB">
        <w:rPr>
          <w:snapToGrid/>
          <w:kern w:val="0"/>
          <w:szCs w:val="22"/>
        </w:rPr>
        <w:t>In the band 13.75</w:t>
      </w:r>
      <w:r w:rsidRPr="003A11CB">
        <w:rPr>
          <w:snapToGrid/>
          <w:spacing w:val="-5"/>
          <w:kern w:val="0"/>
          <w:szCs w:val="22"/>
        </w:rPr>
        <w:t>-</w:t>
      </w:r>
      <w:r w:rsidRPr="003A11CB">
        <w:rPr>
          <w:snapToGrid/>
          <w:kern w:val="0"/>
          <w:szCs w:val="22"/>
        </w:rPr>
        <w:t>14 GHz, geostationary space stations in the space research service for which information for advance publication has been received by the Bureau prior to 31 January 1992 shall operate on an equal basis with stations in the fixed-satellite service; after that date, new geostationary space stations in the space research service will operate on a secondary basis.  Until those geostationary space stations in the space research service for which information for advance publication has been received by the Bureau prior to 31 January 1992 cease to operate in this band:</w:t>
      </w:r>
    </w:p>
    <w:p w:rsidR="00807703" w:rsidRPr="003A11CB" w:rsidP="003A11CB" w14:paraId="53F410AE" w14:textId="77777777">
      <w:pPr>
        <w:spacing w:after="120"/>
        <w:ind w:firstLine="720"/>
        <w:rPr>
          <w:snapToGrid/>
          <w:kern w:val="0"/>
          <w:szCs w:val="22"/>
        </w:rPr>
      </w:pPr>
      <w:r w:rsidRPr="003A11CB">
        <w:rPr>
          <w:snapToGrid/>
          <w:kern w:val="0"/>
          <w:szCs w:val="22"/>
        </w:rPr>
        <w:t>(i) in the band 13.77-13.78 GHz, the e.i.r.p. density of emissions from any earth station in the fixed-satellite service operating with a space station in geostationary-satellite orbit shall not exceed:</w:t>
      </w:r>
    </w:p>
    <w:p w:rsidR="00807703" w:rsidRPr="003A11CB" w:rsidP="003A11CB" w14:paraId="5530B88E" w14:textId="77777777">
      <w:pPr>
        <w:spacing w:after="120"/>
        <w:ind w:firstLine="720"/>
        <w:rPr>
          <w:snapToGrid/>
          <w:kern w:val="0"/>
          <w:szCs w:val="22"/>
        </w:rPr>
      </w:pPr>
      <w:r w:rsidRPr="003A11CB">
        <w:rPr>
          <w:snapToGrid/>
          <w:kern w:val="0"/>
          <w:szCs w:val="22"/>
        </w:rPr>
        <w:t>(</w:t>
      </w:r>
      <w:r w:rsidRPr="003A11CB">
        <w:rPr>
          <w:rFonts w:eastAsia="Calibri"/>
          <w:snapToGrid/>
          <w:kern w:val="0"/>
          <w:szCs w:val="22"/>
        </w:rPr>
        <w:t>A</w:t>
      </w:r>
      <w:r w:rsidRPr="003A11CB">
        <w:rPr>
          <w:snapToGrid/>
          <w:kern w:val="0"/>
          <w:szCs w:val="22"/>
        </w:rPr>
        <w:t>) 4.7</w:t>
      </w:r>
      <w:r w:rsidRPr="003A11CB">
        <w:rPr>
          <w:i/>
          <w:snapToGrid/>
          <w:kern w:val="0"/>
          <w:szCs w:val="22"/>
        </w:rPr>
        <w:t>D</w:t>
      </w:r>
      <w:r w:rsidRPr="003A11CB">
        <w:rPr>
          <w:snapToGrid/>
          <w:kern w:val="0"/>
          <w:szCs w:val="22"/>
        </w:rPr>
        <w:t xml:space="preserve"> + 28 dB (W/40 kHz), where </w:t>
      </w:r>
      <w:r w:rsidRPr="003A11CB">
        <w:rPr>
          <w:i/>
          <w:iCs/>
          <w:snapToGrid/>
          <w:kern w:val="0"/>
          <w:szCs w:val="22"/>
        </w:rPr>
        <w:t>D</w:t>
      </w:r>
      <w:r w:rsidRPr="003A11CB">
        <w:rPr>
          <w:snapToGrid/>
          <w:kern w:val="0"/>
          <w:szCs w:val="22"/>
        </w:rPr>
        <w:t xml:space="preserve"> is the fixed-satellite service earth station antenna diameter (m) for antenna diameters equal to or greater than 1.2 m and less than 4.5 m;</w:t>
      </w:r>
    </w:p>
    <w:p w:rsidR="00807703" w:rsidRPr="003A11CB" w:rsidP="003A11CB" w14:paraId="4924F527" w14:textId="77777777">
      <w:pPr>
        <w:spacing w:after="120"/>
        <w:ind w:firstLine="720"/>
        <w:rPr>
          <w:snapToGrid/>
          <w:kern w:val="0"/>
          <w:szCs w:val="22"/>
        </w:rPr>
      </w:pPr>
      <w:r w:rsidRPr="003A11CB">
        <w:rPr>
          <w:snapToGrid/>
          <w:kern w:val="0"/>
          <w:szCs w:val="22"/>
        </w:rPr>
        <w:t>(</w:t>
      </w:r>
      <w:r w:rsidRPr="003A11CB">
        <w:rPr>
          <w:rFonts w:eastAsia="Calibri"/>
          <w:snapToGrid/>
          <w:kern w:val="0"/>
          <w:szCs w:val="22"/>
        </w:rPr>
        <w:t>B</w:t>
      </w:r>
      <w:r w:rsidRPr="003A11CB">
        <w:rPr>
          <w:snapToGrid/>
          <w:kern w:val="0"/>
          <w:szCs w:val="22"/>
        </w:rPr>
        <w:t>) 49.2 + 20 log (</w:t>
      </w:r>
      <w:r w:rsidRPr="003A11CB">
        <w:rPr>
          <w:i/>
          <w:iCs/>
          <w:snapToGrid/>
          <w:kern w:val="0"/>
          <w:szCs w:val="22"/>
        </w:rPr>
        <w:t>D</w:t>
      </w:r>
      <w:r w:rsidRPr="003A11CB">
        <w:rPr>
          <w:snapToGrid/>
          <w:kern w:val="0"/>
          <w:szCs w:val="22"/>
        </w:rPr>
        <w:t xml:space="preserve">/4.5) dB(W/40 kHz), where </w:t>
      </w:r>
      <w:r w:rsidRPr="003A11CB">
        <w:rPr>
          <w:i/>
          <w:iCs/>
          <w:snapToGrid/>
          <w:kern w:val="0"/>
          <w:szCs w:val="22"/>
        </w:rPr>
        <w:t>D</w:t>
      </w:r>
      <w:r w:rsidRPr="003A11CB">
        <w:rPr>
          <w:snapToGrid/>
          <w:kern w:val="0"/>
          <w:szCs w:val="22"/>
        </w:rPr>
        <w:t xml:space="preserve"> is the fixed-satellite service earth station antenna diameter (m) for antenna diameters equal to or greater than 4.5 m and less than 31.9 m;</w:t>
      </w:r>
    </w:p>
    <w:p w:rsidR="00807703" w:rsidRPr="003A11CB" w:rsidP="003A11CB" w14:paraId="29DDC3A5" w14:textId="77777777">
      <w:pPr>
        <w:spacing w:after="120"/>
        <w:ind w:firstLine="720"/>
        <w:rPr>
          <w:snapToGrid/>
          <w:kern w:val="0"/>
          <w:szCs w:val="22"/>
        </w:rPr>
      </w:pPr>
      <w:r w:rsidRPr="003A11CB">
        <w:rPr>
          <w:snapToGrid/>
          <w:kern w:val="0"/>
          <w:szCs w:val="22"/>
        </w:rPr>
        <w:t>(</w:t>
      </w:r>
      <w:r w:rsidRPr="003A11CB">
        <w:rPr>
          <w:rFonts w:eastAsia="Calibri"/>
          <w:snapToGrid/>
          <w:kern w:val="0"/>
          <w:szCs w:val="22"/>
        </w:rPr>
        <w:t>C</w:t>
      </w:r>
      <w:r w:rsidRPr="003A11CB">
        <w:rPr>
          <w:snapToGrid/>
          <w:kern w:val="0"/>
          <w:szCs w:val="22"/>
        </w:rPr>
        <w:t>) 66.2 dB(W/40 kHz) for any fixed-satellite service earth station for antenna diameters (m) equal to or greater than 31.9 m;</w:t>
      </w:r>
    </w:p>
    <w:p w:rsidR="00807703" w:rsidRPr="003A11CB" w:rsidP="003A11CB" w14:paraId="3BA748B0" w14:textId="77777777">
      <w:pPr>
        <w:spacing w:after="120"/>
        <w:ind w:firstLine="720"/>
        <w:rPr>
          <w:snapToGrid/>
          <w:kern w:val="0"/>
          <w:szCs w:val="22"/>
        </w:rPr>
      </w:pPr>
      <w:r w:rsidRPr="003A11CB">
        <w:rPr>
          <w:snapToGrid/>
          <w:kern w:val="0"/>
          <w:szCs w:val="22"/>
        </w:rPr>
        <w:t>(</w:t>
      </w:r>
      <w:r w:rsidRPr="003A11CB">
        <w:rPr>
          <w:rFonts w:eastAsia="Calibri"/>
          <w:snapToGrid/>
          <w:kern w:val="0"/>
          <w:szCs w:val="22"/>
        </w:rPr>
        <w:t>D</w:t>
      </w:r>
      <w:r w:rsidRPr="003A11CB">
        <w:rPr>
          <w:snapToGrid/>
          <w:kern w:val="0"/>
          <w:szCs w:val="22"/>
        </w:rPr>
        <w:t>) 56.2 dB(W/4 kHz) for narrow-band (less than 40 kHz of necessary bandwidth) fixed-satellite service earth station emissions from any fixed-satellite service earth station having an antenna diameter of 4.5 m or greater;</w:t>
      </w:r>
    </w:p>
    <w:p w:rsidR="00807703" w:rsidRPr="003A11CB" w:rsidP="003A11CB" w14:paraId="1B9C672D" w14:textId="77777777">
      <w:pPr>
        <w:spacing w:after="120"/>
        <w:ind w:firstLine="720"/>
        <w:rPr>
          <w:snapToGrid/>
          <w:kern w:val="0"/>
          <w:szCs w:val="22"/>
        </w:rPr>
      </w:pPr>
      <w:r w:rsidRPr="003A11CB">
        <w:rPr>
          <w:iCs/>
          <w:snapToGrid/>
          <w:kern w:val="0"/>
          <w:szCs w:val="22"/>
        </w:rPr>
        <w:t xml:space="preserve">(ii) </w:t>
      </w:r>
      <w:r w:rsidRPr="003A11CB">
        <w:rPr>
          <w:snapToGrid/>
          <w:kern w:val="0"/>
          <w:szCs w:val="22"/>
        </w:rPr>
        <w:t>The e.i.r.p. density of emissions from any earth station in the fixed-satellite service operating with a space station in non-geostationary-satellite orbit shall not exceed 51 dBW in the 6 MHz band from 13.772 to 13.778 GHz.</w:t>
      </w:r>
    </w:p>
    <w:p w:rsidR="00807703" w:rsidRPr="003A11CB" w:rsidP="003A11CB" w14:paraId="5A2ED7A7" w14:textId="77777777">
      <w:pPr>
        <w:spacing w:after="120"/>
        <w:ind w:firstLine="720"/>
        <w:rPr>
          <w:snapToGrid/>
          <w:kern w:val="0"/>
          <w:szCs w:val="22"/>
        </w:rPr>
      </w:pPr>
      <w:r w:rsidRPr="003A11CB">
        <w:rPr>
          <w:snapToGrid/>
          <w:kern w:val="0"/>
          <w:szCs w:val="22"/>
        </w:rPr>
        <w:t>(iii) Automatic power control may be used to increase the e.i.r.p. density in these frequency ranges to compensate for rain attenuation, to the extent that the power flux-density at the fixed-satellite service space station does not exceed the value resulting from use by an earth station of an e.i.r.p. meeting the above limits in clear-sky conditions.</w:t>
      </w:r>
    </w:p>
    <w:p w:rsidR="00807703" w:rsidRPr="003A11CB" w:rsidP="003A11CB" w14:paraId="5214053F" w14:textId="77777777">
      <w:pPr>
        <w:spacing w:after="120"/>
        <w:ind w:firstLine="720"/>
        <w:rPr>
          <w:snapToGrid/>
          <w:kern w:val="0"/>
          <w:szCs w:val="22"/>
        </w:rPr>
      </w:pPr>
      <w:r w:rsidRPr="003A11CB">
        <w:rPr>
          <w:bCs/>
          <w:snapToGrid/>
          <w:kern w:val="0"/>
          <w:szCs w:val="22"/>
          <w:lang w:val="en-GB"/>
        </w:rPr>
        <w:t>(504)  </w:t>
      </w:r>
      <w:r w:rsidRPr="003A11CB">
        <w:rPr>
          <w:bCs/>
          <w:snapToGrid/>
          <w:kern w:val="0"/>
          <w:szCs w:val="22"/>
        </w:rPr>
        <w:t>5.504</w:t>
      </w:r>
      <w:r w:rsidRPr="003A11CB">
        <w:rPr>
          <w:bCs/>
          <w:snapToGrid/>
          <w:kern w:val="0"/>
          <w:szCs w:val="22"/>
          <w:lang w:val="en-GB"/>
        </w:rPr>
        <w:t>  </w:t>
      </w:r>
      <w:r w:rsidRPr="003A11CB">
        <w:rPr>
          <w:snapToGrid/>
          <w:kern w:val="0"/>
          <w:szCs w:val="22"/>
        </w:rPr>
        <w:t>The use of the band 14</w:t>
      </w:r>
      <w:r w:rsidRPr="003A11CB">
        <w:rPr>
          <w:snapToGrid/>
          <w:spacing w:val="-5"/>
          <w:kern w:val="0"/>
          <w:szCs w:val="22"/>
        </w:rPr>
        <w:t>-</w:t>
      </w:r>
      <w:r w:rsidRPr="003A11CB">
        <w:rPr>
          <w:snapToGrid/>
          <w:kern w:val="0"/>
          <w:szCs w:val="22"/>
        </w:rPr>
        <w:t>14.3 GHz by the radionavigation service shall be such as to provide sufficient protection to space stations of the fixed-satellite service.</w:t>
      </w:r>
    </w:p>
    <w:p w:rsidR="00807703" w:rsidRPr="003A11CB" w:rsidP="003A11CB" w14:paraId="651A2B16" w14:textId="77777777">
      <w:pPr>
        <w:spacing w:after="120"/>
        <w:ind w:firstLine="720"/>
        <w:rPr>
          <w:snapToGrid/>
          <w:kern w:val="0"/>
          <w:szCs w:val="22"/>
        </w:rPr>
      </w:pPr>
      <w:r w:rsidRPr="003A11CB">
        <w:rPr>
          <w:bCs/>
          <w:snapToGrid/>
          <w:kern w:val="0"/>
          <w:szCs w:val="22"/>
        </w:rPr>
        <w:t>(i)  5.504A</w:t>
      </w:r>
      <w:r w:rsidRPr="003A11CB">
        <w:rPr>
          <w:bCs/>
          <w:snapToGrid/>
          <w:kern w:val="0"/>
          <w:szCs w:val="22"/>
          <w:lang w:val="en-GB"/>
        </w:rPr>
        <w:t>  </w:t>
      </w:r>
      <w:r w:rsidRPr="003A11CB">
        <w:rPr>
          <w:snapToGrid/>
          <w:kern w:val="0"/>
          <w:szCs w:val="22"/>
        </w:rPr>
        <w:t xml:space="preserve">In the band 14-14.5 GHz, aircraft earth stations in the secondary aeronautical mobile-satellite service may also communicate with space stations in the fixed-satellite service.  The provisions of Nos. </w:t>
      </w:r>
      <w:r w:rsidRPr="003A11CB">
        <w:rPr>
          <w:bCs/>
          <w:snapToGrid/>
          <w:kern w:val="0"/>
          <w:szCs w:val="22"/>
        </w:rPr>
        <w:t>5.29</w:t>
      </w:r>
      <w:r w:rsidRPr="003A11CB">
        <w:rPr>
          <w:snapToGrid/>
          <w:kern w:val="0"/>
          <w:szCs w:val="22"/>
        </w:rPr>
        <w:t xml:space="preserve">, </w:t>
      </w:r>
      <w:r w:rsidRPr="003A11CB">
        <w:rPr>
          <w:bCs/>
          <w:snapToGrid/>
          <w:kern w:val="0"/>
          <w:szCs w:val="22"/>
        </w:rPr>
        <w:t>5.30</w:t>
      </w:r>
      <w:r w:rsidRPr="003A11CB">
        <w:rPr>
          <w:snapToGrid/>
          <w:kern w:val="0"/>
          <w:szCs w:val="22"/>
        </w:rPr>
        <w:t xml:space="preserve"> and </w:t>
      </w:r>
      <w:r w:rsidRPr="003A11CB">
        <w:rPr>
          <w:bCs/>
          <w:snapToGrid/>
          <w:kern w:val="0"/>
          <w:szCs w:val="22"/>
        </w:rPr>
        <w:t>5.31</w:t>
      </w:r>
      <w:r w:rsidRPr="003A11CB">
        <w:rPr>
          <w:snapToGrid/>
          <w:kern w:val="0"/>
          <w:szCs w:val="22"/>
        </w:rPr>
        <w:t xml:space="preserve"> apply.</w:t>
      </w:r>
    </w:p>
    <w:p w:rsidR="00807703" w:rsidRPr="003A11CB" w:rsidP="003A11CB" w14:paraId="37F3C5BB" w14:textId="77777777">
      <w:pPr>
        <w:spacing w:after="120"/>
        <w:ind w:firstLine="720"/>
        <w:rPr>
          <w:snapToGrid/>
          <w:kern w:val="0"/>
          <w:szCs w:val="22"/>
        </w:rPr>
      </w:pPr>
      <w:r w:rsidRPr="003A11CB">
        <w:rPr>
          <w:bCs/>
          <w:snapToGrid/>
          <w:kern w:val="0"/>
          <w:szCs w:val="22"/>
        </w:rPr>
        <w:t>(ii)  </w:t>
      </w:r>
      <w:r w:rsidRPr="003A11CB">
        <w:rPr>
          <w:bCs/>
          <w:snapToGrid/>
          <w:kern w:val="0"/>
          <w:szCs w:val="22"/>
          <w:lang w:val="en-GB"/>
        </w:rPr>
        <w:t>5.504B  </w:t>
      </w:r>
      <w:r w:rsidRPr="003A11CB">
        <w:rPr>
          <w:snapToGrid/>
          <w:kern w:val="0"/>
          <w:szCs w:val="22"/>
          <w:lang w:val="en-GB"/>
        </w:rPr>
        <w:t xml:space="preserve">Aircraft earth stations operating in the aeronautical mobile-satellite service 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0"/>
          <w:kern w:val="0"/>
          <w:szCs w:val="22"/>
          <w:lang w:val="en-GB"/>
        </w:rPr>
        <w:t xml:space="preserve"> </w:t>
      </w:r>
      <w:r w:rsidRPr="003A11CB">
        <w:rPr>
          <w:snapToGrid/>
          <w:kern w:val="0"/>
          <w:szCs w:val="22"/>
          <w:lang w:val="en-GB"/>
        </w:rPr>
        <w:t>band 14</w:t>
      </w:r>
      <w:r w:rsidRPr="003A11CB">
        <w:rPr>
          <w:snapToGrid/>
          <w:kern w:val="0"/>
          <w:szCs w:val="22"/>
          <w:lang w:val="en-GB"/>
        </w:rPr>
        <w:noBreakHyphen/>
        <w:t>14.5 GHz s</w:t>
      </w:r>
      <w:r w:rsidRPr="003A11CB">
        <w:rPr>
          <w:snapToGrid/>
          <w:spacing w:val="-1"/>
          <w:kern w:val="0"/>
          <w:szCs w:val="22"/>
          <w:lang w:val="en-GB"/>
        </w:rPr>
        <w:t>h</w:t>
      </w:r>
      <w:r w:rsidRPr="003A11CB">
        <w:rPr>
          <w:snapToGrid/>
          <w:kern w:val="0"/>
          <w:szCs w:val="22"/>
          <w:lang w:val="en-GB"/>
        </w:rPr>
        <w:t>all</w:t>
      </w:r>
      <w:r w:rsidRPr="003A11CB">
        <w:rPr>
          <w:snapToGrid/>
          <w:spacing w:val="7"/>
          <w:kern w:val="0"/>
          <w:szCs w:val="22"/>
          <w:lang w:val="en-GB"/>
        </w:rPr>
        <w:t xml:space="preserve"> </w:t>
      </w:r>
      <w:r w:rsidRPr="003A11CB">
        <w:rPr>
          <w:snapToGrid/>
          <w:kern w:val="0"/>
          <w:szCs w:val="22"/>
          <w:lang w:val="en-GB"/>
        </w:rPr>
        <w:t>co</w:t>
      </w:r>
      <w:r w:rsidRPr="003A11CB">
        <w:rPr>
          <w:snapToGrid/>
          <w:spacing w:val="-3"/>
          <w:kern w:val="0"/>
          <w:szCs w:val="22"/>
          <w:lang w:val="en-GB"/>
        </w:rPr>
        <w:t>m</w:t>
      </w:r>
      <w:r w:rsidRPr="003A11CB">
        <w:rPr>
          <w:snapToGrid/>
          <w:spacing w:val="1"/>
          <w:kern w:val="0"/>
          <w:szCs w:val="22"/>
          <w:lang w:val="en-GB"/>
        </w:rPr>
        <w:t>pl</w:t>
      </w:r>
      <w:r w:rsidRPr="003A11CB">
        <w:rPr>
          <w:snapToGrid/>
          <w:kern w:val="0"/>
          <w:szCs w:val="22"/>
          <w:lang w:val="en-GB"/>
        </w:rPr>
        <w:t>y</w:t>
      </w:r>
      <w:r w:rsidRPr="003A11CB">
        <w:rPr>
          <w:snapToGrid/>
          <w:spacing w:val="10"/>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3"/>
          <w:kern w:val="0"/>
          <w:szCs w:val="22"/>
          <w:lang w:val="en-GB"/>
        </w:rPr>
        <w:t xml:space="preserve"> </w:t>
      </w:r>
      <w:r w:rsidRPr="003A11CB">
        <w:rPr>
          <w:snapToGrid/>
          <w:kern w:val="0"/>
          <w:szCs w:val="22"/>
          <w:lang w:val="en-GB"/>
        </w:rPr>
        <w:t>of</w:t>
      </w:r>
      <w:r w:rsidRPr="003A11CB">
        <w:rPr>
          <w:snapToGrid/>
          <w:spacing w:val="4"/>
          <w:kern w:val="0"/>
          <w:szCs w:val="22"/>
          <w:lang w:val="en-GB"/>
        </w:rPr>
        <w:t xml:space="preserve"> </w:t>
      </w:r>
      <w:r w:rsidRPr="003A11CB">
        <w:rPr>
          <w:snapToGrid/>
          <w:kern w:val="0"/>
          <w:szCs w:val="22"/>
          <w:lang w:val="en-GB"/>
        </w:rPr>
        <w:t>An</w:t>
      </w:r>
      <w:r w:rsidRPr="003A11CB">
        <w:rPr>
          <w:snapToGrid/>
          <w:spacing w:val="-1"/>
          <w:kern w:val="0"/>
          <w:szCs w:val="22"/>
          <w:lang w:val="en-GB"/>
        </w:rPr>
        <w:t>n</w:t>
      </w:r>
      <w:r w:rsidRPr="003A11CB">
        <w:rPr>
          <w:snapToGrid/>
          <w:kern w:val="0"/>
          <w:szCs w:val="22"/>
          <w:lang w:val="en-GB"/>
        </w:rPr>
        <w:t>ex</w:t>
      </w:r>
      <w:r w:rsidRPr="003A11CB">
        <w:rPr>
          <w:snapToGrid/>
          <w:spacing w:val="11"/>
          <w:kern w:val="0"/>
          <w:szCs w:val="22"/>
          <w:lang w:val="en-GB"/>
        </w:rPr>
        <w:t xml:space="preserve"> </w:t>
      </w:r>
      <w:r w:rsidRPr="003A11CB">
        <w:rPr>
          <w:snapToGrid/>
          <w:kern w:val="0"/>
          <w:szCs w:val="22"/>
          <w:lang w:val="en-GB"/>
        </w:rPr>
        <w:t>1,</w:t>
      </w:r>
      <w:r w:rsidRPr="003A11CB">
        <w:rPr>
          <w:snapToGrid/>
          <w:spacing w:val="4"/>
          <w:kern w:val="0"/>
          <w:szCs w:val="22"/>
          <w:lang w:val="en-GB"/>
        </w:rPr>
        <w:t xml:space="preserve"> </w:t>
      </w:r>
      <w:r w:rsidRPr="003A11CB">
        <w:rPr>
          <w:snapToGrid/>
          <w:spacing w:val="1"/>
          <w:kern w:val="0"/>
          <w:szCs w:val="22"/>
          <w:lang w:val="en-GB"/>
        </w:rPr>
        <w:t>P</w:t>
      </w:r>
      <w:r w:rsidRPr="003A11CB">
        <w:rPr>
          <w:snapToGrid/>
          <w:kern w:val="0"/>
          <w:szCs w:val="22"/>
          <w:lang w:val="en-GB"/>
        </w:rPr>
        <w:t>art</w:t>
      </w:r>
      <w:r w:rsidRPr="003A11CB">
        <w:rPr>
          <w:snapToGrid/>
          <w:spacing w:val="6"/>
          <w:kern w:val="0"/>
          <w:szCs w:val="22"/>
          <w:lang w:val="en-GB"/>
        </w:rPr>
        <w:t xml:space="preserve"> </w:t>
      </w:r>
      <w:r w:rsidRPr="003A11CB">
        <w:rPr>
          <w:snapToGrid/>
          <w:kern w:val="0"/>
          <w:szCs w:val="22"/>
          <w:lang w:val="en-GB"/>
        </w:rPr>
        <w:t>C</w:t>
      </w:r>
      <w:r w:rsidRPr="003A11CB">
        <w:rPr>
          <w:snapToGrid/>
          <w:spacing w:val="3"/>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spacing w:val="-1"/>
          <w:kern w:val="0"/>
          <w:szCs w:val="22"/>
          <w:lang w:val="en-GB"/>
        </w:rPr>
        <w:t>R</w:t>
      </w:r>
      <w:r w:rsidRPr="003A11CB">
        <w:rPr>
          <w:snapToGrid/>
          <w:kern w:val="0"/>
          <w:szCs w:val="22"/>
          <w:lang w:val="en-GB"/>
        </w:rPr>
        <w:t>ec</w:t>
      </w:r>
      <w:r w:rsidRPr="003A11CB">
        <w:rPr>
          <w:snapToGrid/>
          <w:spacing w:val="2"/>
          <w:kern w:val="0"/>
          <w:szCs w:val="22"/>
          <w:lang w:val="en-GB"/>
        </w:rPr>
        <w:t>o</w:t>
      </w:r>
      <w:r w:rsidRPr="003A11CB">
        <w:rPr>
          <w:snapToGrid/>
          <w:spacing w:val="-1"/>
          <w:kern w:val="0"/>
          <w:szCs w:val="22"/>
          <w:lang w:val="en-GB"/>
        </w:rPr>
        <w:t>mm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ation</w:t>
      </w:r>
      <w:r w:rsidRPr="003A11CB">
        <w:rPr>
          <w:snapToGrid/>
          <w:spacing w:val="20"/>
          <w:kern w:val="0"/>
          <w:szCs w:val="22"/>
          <w:lang w:val="en-GB"/>
        </w:rPr>
        <w:t xml:space="preserve"> </w:t>
      </w:r>
      <w:r w:rsidRPr="003A11CB">
        <w:rPr>
          <w:snapToGrid/>
          <w:kern w:val="0"/>
          <w:szCs w:val="22"/>
          <w:lang w:val="en-GB"/>
        </w:rPr>
        <w:t>I</w:t>
      </w:r>
      <w:r w:rsidRPr="003A11CB">
        <w:rPr>
          <w:snapToGrid/>
          <w:spacing w:val="2"/>
          <w:kern w:val="0"/>
          <w:szCs w:val="22"/>
          <w:lang w:val="en-GB"/>
        </w:rPr>
        <w:t>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M.164</w:t>
      </w:r>
      <w:r w:rsidRPr="003A11CB">
        <w:rPr>
          <w:snapToGrid/>
          <w:spacing w:val="1"/>
          <w:kern w:val="0"/>
          <w:szCs w:val="22"/>
          <w:lang w:val="en-GB"/>
        </w:rPr>
        <w:t>3</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r w:rsidRPr="003A11CB">
        <w:rPr>
          <w:snapToGrid/>
          <w:spacing w:val="15"/>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respect</w:t>
      </w:r>
      <w:r w:rsidRPr="003A11CB">
        <w:rPr>
          <w:snapToGrid/>
          <w:spacing w:val="10"/>
          <w:kern w:val="0"/>
          <w:szCs w:val="22"/>
          <w:lang w:val="en-GB"/>
        </w:rPr>
        <w:t xml:space="preserve"> </w:t>
      </w:r>
      <w:r w:rsidRPr="003A11CB">
        <w:rPr>
          <w:snapToGrid/>
          <w:w w:val="102"/>
          <w:kern w:val="0"/>
          <w:szCs w:val="22"/>
          <w:lang w:val="en-GB"/>
        </w:rPr>
        <w:t xml:space="preserve">to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16"/>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21"/>
          <w:kern w:val="0"/>
          <w:szCs w:val="22"/>
          <w:lang w:val="en-GB"/>
        </w:rPr>
        <w:t xml:space="preserve"> </w:t>
      </w:r>
      <w:r w:rsidRPr="003A11CB">
        <w:rPr>
          <w:snapToGrid/>
          <w:kern w:val="0"/>
          <w:szCs w:val="22"/>
          <w:lang w:val="en-GB"/>
        </w:rPr>
        <w:t>stati</w:t>
      </w:r>
      <w:r w:rsidRPr="003A11CB">
        <w:rPr>
          <w:snapToGrid/>
          <w:spacing w:val="2"/>
          <w:kern w:val="0"/>
          <w:szCs w:val="22"/>
          <w:lang w:val="en-GB"/>
        </w:rPr>
        <w:t>o</w:t>
      </w:r>
      <w:r w:rsidRPr="003A11CB">
        <w:rPr>
          <w:snapToGrid/>
          <w:kern w:val="0"/>
          <w:szCs w:val="22"/>
          <w:lang w:val="en-GB"/>
        </w:rPr>
        <w:t>n</w:t>
      </w:r>
      <w:r w:rsidRPr="003A11CB">
        <w:rPr>
          <w:snapToGrid/>
          <w:spacing w:val="16"/>
          <w:kern w:val="0"/>
          <w:szCs w:val="22"/>
          <w:lang w:val="en-GB"/>
        </w:rPr>
        <w:t xml:space="preserve"> </w:t>
      </w:r>
      <w:r w:rsidRPr="003A11CB">
        <w:rPr>
          <w:snapToGrid/>
          <w:kern w:val="0"/>
          <w:szCs w:val="22"/>
          <w:lang w:val="en-GB"/>
        </w:rPr>
        <w:t>per</w:t>
      </w:r>
      <w:r w:rsidRPr="003A11CB">
        <w:rPr>
          <w:snapToGrid/>
          <w:spacing w:val="-1"/>
          <w:kern w:val="0"/>
          <w:szCs w:val="22"/>
          <w:lang w:val="en-GB"/>
        </w:rPr>
        <w:t>f</w:t>
      </w:r>
      <w:r w:rsidRPr="003A11CB">
        <w:rPr>
          <w:snapToGrid/>
          <w:kern w:val="0"/>
          <w:szCs w:val="22"/>
          <w:lang w:val="en-GB"/>
        </w:rPr>
        <w:t>o</w:t>
      </w:r>
      <w:r w:rsidRPr="003A11CB">
        <w:rPr>
          <w:snapToGrid/>
          <w:spacing w:val="2"/>
          <w:kern w:val="0"/>
          <w:szCs w:val="22"/>
          <w:lang w:val="en-GB"/>
        </w:rPr>
        <w:t>r</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g</w:t>
      </w:r>
      <w:r w:rsidRPr="003A11CB">
        <w:rPr>
          <w:snapToGrid/>
          <w:spacing w:val="22"/>
          <w:kern w:val="0"/>
          <w:szCs w:val="22"/>
          <w:lang w:val="en-GB"/>
        </w:rPr>
        <w:t xml:space="preserve"> </w:t>
      </w:r>
      <w:r w:rsidRPr="003A11CB">
        <w:rPr>
          <w:snapToGrid/>
          <w:kern w:val="0"/>
          <w:szCs w:val="22"/>
          <w:lang w:val="en-GB"/>
        </w:rPr>
        <w:t>obser</w:t>
      </w:r>
      <w:r w:rsidRPr="003A11CB">
        <w:rPr>
          <w:snapToGrid/>
          <w:spacing w:val="-1"/>
          <w:kern w:val="0"/>
          <w:szCs w:val="22"/>
          <w:lang w:val="en-GB"/>
        </w:rPr>
        <w:t>v</w:t>
      </w:r>
      <w:r w:rsidRPr="003A11CB">
        <w:rPr>
          <w:snapToGrid/>
          <w:kern w:val="0"/>
          <w:szCs w:val="22"/>
          <w:lang w:val="en-GB"/>
        </w:rPr>
        <w:t>ati</w:t>
      </w:r>
      <w:r w:rsidRPr="003A11CB">
        <w:rPr>
          <w:snapToGrid/>
          <w:spacing w:val="3"/>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23"/>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14</w:t>
      </w:r>
      <w:r w:rsidRPr="003A11CB">
        <w:rPr>
          <w:snapToGrid/>
          <w:spacing w:val="-1"/>
          <w:kern w:val="0"/>
          <w:szCs w:val="22"/>
          <w:lang w:val="en-GB"/>
        </w:rPr>
        <w:t>.</w:t>
      </w:r>
      <w:r w:rsidRPr="003A11CB">
        <w:rPr>
          <w:snapToGrid/>
          <w:spacing w:val="4"/>
          <w:kern w:val="0"/>
          <w:szCs w:val="22"/>
          <w:lang w:val="en-GB"/>
        </w:rPr>
        <w:t>4</w:t>
      </w:r>
      <w:r w:rsidRPr="003A11CB">
        <w:rPr>
          <w:snapToGrid/>
          <w:spacing w:val="1"/>
          <w:kern w:val="0"/>
          <w:szCs w:val="22"/>
          <w:lang w:val="en-GB"/>
        </w:rPr>
        <w:t>7</w:t>
      </w:r>
      <w:r w:rsidRPr="003A11CB">
        <w:rPr>
          <w:snapToGrid/>
          <w:spacing w:val="-1"/>
          <w:kern w:val="0"/>
          <w:szCs w:val="22"/>
          <w:lang w:val="en-GB"/>
        </w:rPr>
        <w:t>-</w:t>
      </w:r>
      <w:r w:rsidRPr="003A11CB">
        <w:rPr>
          <w:snapToGrid/>
          <w:kern w:val="0"/>
          <w:szCs w:val="22"/>
          <w:lang w:val="en-GB"/>
        </w:rPr>
        <w:t>14.5</w:t>
      </w:r>
      <w:r w:rsidRPr="003A11CB">
        <w:rPr>
          <w:snapToGrid/>
          <w:spacing w:val="15"/>
          <w:kern w:val="0"/>
          <w:szCs w:val="22"/>
          <w:lang w:val="en-GB"/>
        </w:rPr>
        <w:t xml:space="preserve"> </w:t>
      </w:r>
      <w:r w:rsidRPr="003A11CB">
        <w:rPr>
          <w:snapToGrid/>
          <w:kern w:val="0"/>
          <w:szCs w:val="22"/>
          <w:lang w:val="en-GB"/>
        </w:rPr>
        <w:t>GHz</w:t>
      </w:r>
      <w:r w:rsidRPr="003A11CB">
        <w:rPr>
          <w:snapToGrid/>
          <w:spacing w:val="15"/>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9"/>
          <w:kern w:val="0"/>
          <w:szCs w:val="22"/>
          <w:lang w:val="en-GB"/>
        </w:rPr>
        <w:t xml:space="preserve"> </w:t>
      </w:r>
      <w:r w:rsidRPr="003A11CB">
        <w:rPr>
          <w:snapToGrid/>
          <w:kern w:val="0"/>
          <w:szCs w:val="22"/>
          <w:lang w:val="en-GB"/>
        </w:rPr>
        <w:t>band</w:t>
      </w:r>
      <w:r w:rsidRPr="003A11CB">
        <w:rPr>
          <w:snapToGrid/>
          <w:spacing w:val="15"/>
          <w:kern w:val="0"/>
          <w:szCs w:val="22"/>
          <w:lang w:val="en-GB"/>
        </w:rPr>
        <w:t xml:space="preserve"> </w:t>
      </w:r>
      <w:r w:rsidRPr="003A11CB">
        <w:rPr>
          <w:snapToGrid/>
          <w:kern w:val="0"/>
          <w:szCs w:val="22"/>
          <w:lang w:val="en-GB"/>
        </w:rPr>
        <w:t>located</w:t>
      </w:r>
      <w:r w:rsidRPr="003A11CB">
        <w:rPr>
          <w:snapToGrid/>
          <w:spacing w:val="19"/>
          <w:kern w:val="0"/>
          <w:szCs w:val="22"/>
          <w:lang w:val="en-GB"/>
        </w:rPr>
        <w:t xml:space="preserve"> </w:t>
      </w:r>
      <w:r w:rsidRPr="003A11CB">
        <w:rPr>
          <w:snapToGrid/>
          <w:kern w:val="0"/>
          <w:szCs w:val="22"/>
          <w:lang w:val="en-GB"/>
        </w:rPr>
        <w:t>on</w:t>
      </w:r>
      <w:r w:rsidRPr="003A11CB">
        <w:rPr>
          <w:snapToGrid/>
          <w:spacing w:val="1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territory</w:t>
      </w:r>
      <w:r w:rsidRPr="003A11CB">
        <w:rPr>
          <w:snapToGrid/>
          <w:spacing w:val="16"/>
          <w:kern w:val="0"/>
          <w:szCs w:val="22"/>
          <w:lang w:val="en-GB"/>
        </w:rPr>
        <w:t xml:space="preserve"> </w:t>
      </w:r>
      <w:r w:rsidRPr="003A11CB">
        <w:rPr>
          <w:snapToGrid/>
          <w:w w:val="102"/>
          <w:kern w:val="0"/>
          <w:szCs w:val="22"/>
          <w:lang w:val="en-GB"/>
        </w:rPr>
        <w:t xml:space="preserve">of </w:t>
      </w:r>
      <w:r w:rsidRPr="003A11CB">
        <w:rPr>
          <w:snapToGrid/>
          <w:kern w:val="0"/>
          <w:szCs w:val="22"/>
          <w:lang w:val="en-GB"/>
        </w:rPr>
        <w:t>Spai</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Fra</w:t>
      </w:r>
      <w:r w:rsidRPr="003A11CB">
        <w:rPr>
          <w:snapToGrid/>
          <w:spacing w:val="-1"/>
          <w:kern w:val="0"/>
          <w:szCs w:val="22"/>
          <w:lang w:val="en-GB"/>
        </w:rPr>
        <w:t>n</w:t>
      </w:r>
      <w:r w:rsidRPr="003A11CB">
        <w:rPr>
          <w:snapToGrid/>
          <w:kern w:val="0"/>
          <w:szCs w:val="22"/>
          <w:lang w:val="en-GB"/>
        </w:rPr>
        <w:t>ce,</w:t>
      </w:r>
      <w:r w:rsidRPr="003A11CB">
        <w:rPr>
          <w:snapToGrid/>
          <w:spacing w:val="9"/>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7"/>
          <w:kern w:val="0"/>
          <w:szCs w:val="22"/>
          <w:lang w:val="en-GB"/>
        </w:rPr>
        <w:t xml:space="preserve"> </w:t>
      </w:r>
      <w:r w:rsidRPr="003A11CB">
        <w:rPr>
          <w:snapToGrid/>
          <w:kern w:val="0"/>
          <w:szCs w:val="22"/>
          <w:lang w:val="en-GB"/>
        </w:rPr>
        <w:t>Ita</w:t>
      </w:r>
      <w:r w:rsidRPr="003A11CB">
        <w:rPr>
          <w:snapToGrid/>
          <w:spacing w:val="2"/>
          <w:kern w:val="0"/>
          <w:szCs w:val="22"/>
          <w:lang w:val="en-GB"/>
        </w:rPr>
        <w:t>l</w:t>
      </w:r>
      <w:r w:rsidRPr="003A11CB">
        <w:rPr>
          <w:snapToGrid/>
          <w:spacing w:val="-3"/>
          <w:kern w:val="0"/>
          <w:szCs w:val="22"/>
          <w:lang w:val="en-GB"/>
        </w:rPr>
        <w:t>y</w:t>
      </w:r>
      <w:r w:rsidRPr="003A11CB">
        <w:rPr>
          <w:snapToGrid/>
          <w:kern w:val="0"/>
          <w:szCs w:val="22"/>
          <w:lang w:val="en-GB"/>
        </w:rPr>
        <w:t>,</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6"/>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9"/>
          <w:kern w:val="0"/>
          <w:szCs w:val="22"/>
          <w:lang w:val="en-GB"/>
        </w:rPr>
        <w:t xml:space="preserve"> </w:t>
      </w:r>
      <w:r w:rsidRPr="003A11CB">
        <w:rPr>
          <w:snapToGrid/>
          <w:kern w:val="0"/>
          <w:szCs w:val="22"/>
          <w:lang w:val="en-GB"/>
        </w:rPr>
        <w:t>K</w:t>
      </w:r>
      <w:r w:rsidRPr="003A11CB">
        <w:rPr>
          <w:snapToGrid/>
          <w:spacing w:val="2"/>
          <w:kern w:val="0"/>
          <w:szCs w:val="22"/>
          <w:lang w:val="en-GB"/>
        </w:rPr>
        <w:t>i</w:t>
      </w:r>
      <w:r w:rsidRPr="003A11CB">
        <w:rPr>
          <w:snapToGrid/>
          <w:spacing w:val="-1"/>
          <w:kern w:val="0"/>
          <w:szCs w:val="22"/>
          <w:lang w:val="en-GB"/>
        </w:rPr>
        <w:t>ng</w:t>
      </w:r>
      <w:r w:rsidRPr="003A11CB">
        <w:rPr>
          <w:snapToGrid/>
          <w:spacing w:val="1"/>
          <w:kern w:val="0"/>
          <w:szCs w:val="22"/>
          <w:lang w:val="en-GB"/>
        </w:rPr>
        <w:t>d</w:t>
      </w:r>
      <w:r w:rsidRPr="003A11CB">
        <w:rPr>
          <w:snapToGrid/>
          <w:spacing w:val="2"/>
          <w:kern w:val="0"/>
          <w:szCs w:val="22"/>
          <w:lang w:val="en-GB"/>
        </w:rPr>
        <w:t>o</w:t>
      </w:r>
      <w:r w:rsidRPr="003A11CB">
        <w:rPr>
          <w:snapToGrid/>
          <w:kern w:val="0"/>
          <w:szCs w:val="22"/>
          <w:lang w:val="en-GB"/>
        </w:rPr>
        <w:t>m</w:t>
      </w:r>
      <w:r w:rsidRPr="003A11CB">
        <w:rPr>
          <w:snapToGrid/>
          <w:spacing w:val="9"/>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5"/>
          <w:kern w:val="0"/>
          <w:szCs w:val="22"/>
          <w:lang w:val="en-GB"/>
        </w:rPr>
        <w:t xml:space="preserve"> </w:t>
      </w:r>
      <w:r w:rsidRPr="003A11CB">
        <w:rPr>
          <w:snapToGrid/>
          <w:kern w:val="0"/>
          <w:szCs w:val="22"/>
          <w:lang w:val="en-GB"/>
        </w:rPr>
        <w:t>So</w:t>
      </w:r>
      <w:r w:rsidRPr="003A11CB">
        <w:rPr>
          <w:snapToGrid/>
          <w:spacing w:val="-1"/>
          <w:kern w:val="0"/>
          <w:szCs w:val="22"/>
          <w:lang w:val="en-GB"/>
        </w:rPr>
        <w:t>u</w:t>
      </w:r>
      <w:r w:rsidRPr="003A11CB">
        <w:rPr>
          <w:snapToGrid/>
          <w:spacing w:val="1"/>
          <w:kern w:val="0"/>
          <w:szCs w:val="22"/>
          <w:lang w:val="en-GB"/>
        </w:rPr>
        <w:t>t</w:t>
      </w:r>
      <w:r w:rsidRPr="003A11CB">
        <w:rPr>
          <w:snapToGrid/>
          <w:kern w:val="0"/>
          <w:szCs w:val="22"/>
          <w:lang w:val="en-GB"/>
        </w:rPr>
        <w:t>h</w:t>
      </w:r>
      <w:r w:rsidRPr="003A11CB">
        <w:rPr>
          <w:snapToGrid/>
          <w:spacing w:val="9"/>
          <w:kern w:val="0"/>
          <w:szCs w:val="22"/>
          <w:lang w:val="en-GB"/>
        </w:rPr>
        <w:t xml:space="preserve"> </w:t>
      </w:r>
      <w:r w:rsidRPr="003A11CB">
        <w:rPr>
          <w:snapToGrid/>
          <w:kern w:val="0"/>
          <w:szCs w:val="22"/>
          <w:lang w:val="en-GB"/>
        </w:rPr>
        <w:t>A</w:t>
      </w:r>
      <w:r w:rsidRPr="003A11CB">
        <w:rPr>
          <w:snapToGrid/>
          <w:spacing w:val="-1"/>
          <w:kern w:val="0"/>
          <w:szCs w:val="22"/>
          <w:lang w:val="en-GB"/>
        </w:rPr>
        <w:t>f</w:t>
      </w:r>
      <w:r w:rsidRPr="003A11CB">
        <w:rPr>
          <w:snapToGrid/>
          <w:kern w:val="0"/>
          <w:szCs w:val="22"/>
          <w:lang w:val="en-GB"/>
        </w:rPr>
        <w:t>rica.</w:t>
      </w:r>
    </w:p>
    <w:p w:rsidR="00807703" w:rsidRPr="003A11CB" w:rsidP="003A11CB" w14:paraId="1DF56F80" w14:textId="77777777">
      <w:pPr>
        <w:spacing w:after="120"/>
        <w:ind w:firstLine="720"/>
        <w:rPr>
          <w:snapToGrid/>
          <w:kern w:val="0"/>
          <w:szCs w:val="22"/>
          <w:lang w:val="en-GB"/>
        </w:rPr>
      </w:pPr>
      <w:r w:rsidRPr="003A11CB">
        <w:rPr>
          <w:bCs/>
          <w:snapToGrid/>
          <w:kern w:val="0"/>
          <w:szCs w:val="22"/>
        </w:rPr>
        <w:t>(iii)  </w:t>
      </w:r>
      <w:r w:rsidRPr="003A11CB">
        <w:rPr>
          <w:bCs/>
          <w:snapToGrid/>
          <w:kern w:val="0"/>
          <w:szCs w:val="22"/>
          <w:lang w:val="en-GB"/>
        </w:rPr>
        <w:t>5.504C  </w:t>
      </w:r>
      <w:r w:rsidRPr="003A11CB">
        <w:rPr>
          <w:snapToGrid/>
          <w:kern w:val="0"/>
          <w:szCs w:val="22"/>
          <w:lang w:val="en-GB"/>
        </w:rPr>
        <w:t>In 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6"/>
          <w:kern w:val="0"/>
          <w:szCs w:val="22"/>
          <w:lang w:val="en-GB"/>
        </w:rPr>
        <w:t xml:space="preserve"> </w:t>
      </w:r>
      <w:r w:rsidRPr="003A11CB">
        <w:rPr>
          <w:snapToGrid/>
          <w:kern w:val="0"/>
          <w:szCs w:val="22"/>
          <w:lang w:val="en-GB"/>
        </w:rPr>
        <w:t>band</w:t>
      </w:r>
      <w:r w:rsidRPr="003A11CB">
        <w:rPr>
          <w:snapToGrid/>
          <w:spacing w:val="12"/>
          <w:kern w:val="0"/>
          <w:szCs w:val="22"/>
          <w:lang w:val="en-GB"/>
        </w:rPr>
        <w:t xml:space="preserve"> </w:t>
      </w:r>
      <w:r w:rsidRPr="003A11CB">
        <w:rPr>
          <w:snapToGrid/>
          <w:kern w:val="0"/>
          <w:szCs w:val="22"/>
          <w:lang w:val="en-GB"/>
        </w:rPr>
        <w:t>1</w:t>
      </w:r>
      <w:r w:rsidRPr="003A11CB">
        <w:rPr>
          <w:snapToGrid/>
          <w:spacing w:val="1"/>
          <w:kern w:val="0"/>
          <w:szCs w:val="22"/>
          <w:lang w:val="en-GB"/>
        </w:rPr>
        <w:t>4</w:t>
      </w:r>
      <w:r w:rsidRPr="003A11CB">
        <w:rPr>
          <w:snapToGrid/>
          <w:spacing w:val="-1"/>
          <w:kern w:val="0"/>
          <w:szCs w:val="22"/>
          <w:lang w:val="en-GB"/>
        </w:rPr>
        <w:t>-</w:t>
      </w:r>
      <w:r w:rsidRPr="003A11CB">
        <w:rPr>
          <w:snapToGrid/>
          <w:kern w:val="0"/>
          <w:szCs w:val="22"/>
          <w:lang w:val="en-GB"/>
        </w:rPr>
        <w:t>14.</w:t>
      </w:r>
      <w:r w:rsidRPr="003A11CB">
        <w:rPr>
          <w:snapToGrid/>
          <w:spacing w:val="-1"/>
          <w:kern w:val="0"/>
          <w:szCs w:val="22"/>
          <w:lang w:val="en-GB"/>
        </w:rPr>
        <w:t>2</w:t>
      </w:r>
      <w:r w:rsidRPr="003A11CB">
        <w:rPr>
          <w:snapToGrid/>
          <w:kern w:val="0"/>
          <w:szCs w:val="22"/>
          <w:lang w:val="en-GB"/>
        </w:rPr>
        <w:t>5</w:t>
      </w:r>
      <w:r w:rsidRPr="003A11CB">
        <w:rPr>
          <w:snapToGrid/>
          <w:spacing w:val="13"/>
          <w:kern w:val="0"/>
          <w:szCs w:val="22"/>
          <w:lang w:val="en-GB"/>
        </w:rPr>
        <w:t xml:space="preserve"> </w:t>
      </w:r>
      <w:r w:rsidRPr="003A11CB">
        <w:rPr>
          <w:snapToGrid/>
          <w:kern w:val="0"/>
          <w:szCs w:val="22"/>
          <w:lang w:val="en-GB"/>
        </w:rPr>
        <w:t>GHz,</w:t>
      </w:r>
      <w:r w:rsidRPr="003A11CB">
        <w:rPr>
          <w:snapToGrid/>
          <w:spacing w:val="1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po</w:t>
      </w:r>
      <w:r w:rsidRPr="003A11CB">
        <w:rPr>
          <w:snapToGrid/>
          <w:spacing w:val="-3"/>
          <w:kern w:val="0"/>
          <w:szCs w:val="22"/>
          <w:lang w:val="en-GB"/>
        </w:rPr>
        <w:t>w</w:t>
      </w:r>
      <w:r w:rsidRPr="003A11CB">
        <w:rPr>
          <w:snapToGrid/>
          <w:kern w:val="0"/>
          <w:szCs w:val="22"/>
          <w:lang w:val="en-GB"/>
        </w:rPr>
        <w:t>er</w:t>
      </w:r>
      <w:r w:rsidRPr="003A11CB">
        <w:rPr>
          <w:snapToGrid/>
          <w:spacing w:val="14"/>
          <w:kern w:val="0"/>
          <w:szCs w:val="22"/>
          <w:lang w:val="en-GB"/>
        </w:rPr>
        <w:t xml:space="preserve"> </w:t>
      </w:r>
      <w:r w:rsidRPr="003A11CB">
        <w:rPr>
          <w:snapToGrid/>
          <w:spacing w:val="-1"/>
          <w:kern w:val="0"/>
          <w:szCs w:val="22"/>
          <w:lang w:val="en-GB"/>
        </w:rPr>
        <w:t>f</w:t>
      </w:r>
      <w:r w:rsidRPr="003A11CB">
        <w:rPr>
          <w:snapToGrid/>
          <w:spacing w:val="1"/>
          <w:kern w:val="0"/>
          <w:szCs w:val="22"/>
          <w:lang w:val="en-GB"/>
        </w:rPr>
        <w:t>l</w:t>
      </w:r>
      <w:r w:rsidRPr="003A11CB">
        <w:rPr>
          <w:snapToGrid/>
          <w:kern w:val="0"/>
          <w:szCs w:val="22"/>
          <w:lang w:val="en-GB"/>
        </w:rPr>
        <w:t>u</w:t>
      </w:r>
      <w:r w:rsidRPr="003A11CB">
        <w:rPr>
          <w:snapToGrid/>
          <w:spacing w:val="1"/>
          <w:kern w:val="0"/>
          <w:szCs w:val="22"/>
          <w:lang w:val="en-GB"/>
        </w:rPr>
        <w:t>x</w:t>
      </w:r>
      <w:r w:rsidRPr="003A11CB">
        <w:rPr>
          <w:snapToGrid/>
          <w:spacing w:val="-1"/>
          <w:kern w:val="0"/>
          <w:szCs w:val="22"/>
          <w:lang w:val="en-GB"/>
        </w:rPr>
        <w:t>-</w:t>
      </w:r>
      <w:r w:rsidRPr="003A11CB">
        <w:rPr>
          <w:snapToGrid/>
          <w:spacing w:val="1"/>
          <w:kern w:val="0"/>
          <w:szCs w:val="22"/>
          <w:lang w:val="en-GB"/>
        </w:rPr>
        <w:t>d</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si</w:t>
      </w:r>
      <w:r w:rsidRPr="003A11CB">
        <w:rPr>
          <w:snapToGrid/>
          <w:spacing w:val="1"/>
          <w:kern w:val="0"/>
          <w:szCs w:val="22"/>
          <w:lang w:val="en-GB"/>
        </w:rPr>
        <w:t>t</w:t>
      </w:r>
      <w:r w:rsidRPr="003A11CB">
        <w:rPr>
          <w:snapToGrid/>
          <w:kern w:val="0"/>
          <w:szCs w:val="22"/>
          <w:lang w:val="en-GB"/>
        </w:rPr>
        <w:t>y</w:t>
      </w:r>
      <w:r w:rsidRPr="003A11CB">
        <w:rPr>
          <w:snapToGrid/>
          <w:spacing w:val="18"/>
          <w:kern w:val="0"/>
          <w:szCs w:val="22"/>
          <w:lang w:val="en-GB"/>
        </w:rPr>
        <w:t xml:space="preserve"> </w:t>
      </w:r>
      <w:r w:rsidRPr="003A11CB">
        <w:rPr>
          <w:snapToGrid/>
          <w:kern w:val="0"/>
          <w:szCs w:val="22"/>
          <w:lang w:val="en-GB"/>
        </w:rPr>
        <w:t>prod</w:t>
      </w:r>
      <w:r w:rsidRPr="003A11CB">
        <w:rPr>
          <w:snapToGrid/>
          <w:spacing w:val="-1"/>
          <w:kern w:val="0"/>
          <w:szCs w:val="22"/>
          <w:lang w:val="en-GB"/>
        </w:rPr>
        <w:t>u</w:t>
      </w:r>
      <w:r w:rsidRPr="003A11CB">
        <w:rPr>
          <w:snapToGrid/>
          <w:kern w:val="0"/>
          <w:szCs w:val="22"/>
          <w:lang w:val="en-GB"/>
        </w:rPr>
        <w:t>ced</w:t>
      </w:r>
      <w:r w:rsidRPr="003A11CB">
        <w:rPr>
          <w:snapToGrid/>
          <w:spacing w:val="17"/>
          <w:kern w:val="0"/>
          <w:szCs w:val="22"/>
          <w:lang w:val="en-GB"/>
        </w:rPr>
        <w:t xml:space="preserve"> </w:t>
      </w:r>
      <w:r w:rsidRPr="003A11CB">
        <w:rPr>
          <w:snapToGrid/>
          <w:kern w:val="0"/>
          <w:szCs w:val="22"/>
          <w:lang w:val="en-GB"/>
        </w:rPr>
        <w:t>on</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territory</w:t>
      </w:r>
      <w:r w:rsidRPr="003A11CB">
        <w:rPr>
          <w:snapToGrid/>
          <w:spacing w:val="13"/>
          <w:kern w:val="0"/>
          <w:szCs w:val="22"/>
          <w:lang w:val="en-GB"/>
        </w:rPr>
        <w:t xml:space="preserve"> </w:t>
      </w:r>
      <w:r w:rsidRPr="003A11CB">
        <w:rPr>
          <w:snapToGrid/>
          <w:kern w:val="0"/>
          <w:szCs w:val="22"/>
          <w:lang w:val="en-GB"/>
        </w:rPr>
        <w:t>of</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tri</w:t>
      </w:r>
      <w:r w:rsidRPr="003A11CB">
        <w:rPr>
          <w:snapToGrid/>
          <w:spacing w:val="2"/>
          <w:kern w:val="0"/>
          <w:szCs w:val="22"/>
          <w:lang w:val="en-GB"/>
        </w:rPr>
        <w:t>e</w:t>
      </w:r>
      <w:r w:rsidRPr="003A11CB">
        <w:rPr>
          <w:snapToGrid/>
          <w:kern w:val="0"/>
          <w:szCs w:val="22"/>
          <w:lang w:val="en-GB"/>
        </w:rPr>
        <w:t>s</w:t>
      </w:r>
      <w:r w:rsidRPr="003A11CB">
        <w:rPr>
          <w:snapToGrid/>
          <w:spacing w:val="16"/>
          <w:kern w:val="0"/>
          <w:szCs w:val="22"/>
          <w:lang w:val="en-GB"/>
        </w:rPr>
        <w:t xml:space="preserve"> </w:t>
      </w:r>
      <w:r w:rsidRPr="003A11CB">
        <w:rPr>
          <w:snapToGrid/>
          <w:spacing w:val="2"/>
          <w:w w:val="102"/>
          <w:kern w:val="0"/>
          <w:szCs w:val="22"/>
          <w:lang w:val="en-GB"/>
        </w:rPr>
        <w:t>o</w:t>
      </w:r>
      <w:r w:rsidRPr="003A11CB">
        <w:rPr>
          <w:snapToGrid/>
          <w:w w:val="102"/>
          <w:kern w:val="0"/>
          <w:szCs w:val="22"/>
          <w:lang w:val="en-GB"/>
        </w:rPr>
        <w:t xml:space="preserve">f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 xml:space="preserve">i </w:t>
      </w:r>
      <w:r w:rsidRPr="003A11CB">
        <w:rPr>
          <w:snapToGrid/>
          <w:spacing w:val="-2"/>
          <w:kern w:val="0"/>
          <w:szCs w:val="22"/>
          <w:lang w:val="en-GB"/>
        </w:rPr>
        <w:t>A</w:t>
      </w:r>
      <w:r w:rsidRPr="003A11CB">
        <w:rPr>
          <w:snapToGrid/>
          <w:kern w:val="0"/>
          <w:szCs w:val="22"/>
          <w:lang w:val="en-GB"/>
        </w:rPr>
        <w:t>ra</w:t>
      </w:r>
      <w:r w:rsidRPr="003A11CB">
        <w:rPr>
          <w:snapToGrid/>
          <w:spacing w:val="1"/>
          <w:kern w:val="0"/>
          <w:szCs w:val="22"/>
          <w:lang w:val="en-GB"/>
        </w:rPr>
        <w:t>b</w:t>
      </w:r>
      <w:r w:rsidRPr="003A11CB">
        <w:rPr>
          <w:snapToGrid/>
          <w:kern w:val="0"/>
          <w:szCs w:val="22"/>
          <w:lang w:val="en-GB"/>
        </w:rPr>
        <w:t>ia,</w:t>
      </w:r>
      <w:r w:rsidRPr="003A11CB">
        <w:rPr>
          <w:snapToGrid/>
          <w:spacing w:val="1"/>
          <w:kern w:val="0"/>
          <w:szCs w:val="22"/>
          <w:lang w:val="en-GB"/>
        </w:rPr>
        <w:t xml:space="preserve"> B</w:t>
      </w:r>
      <w:r w:rsidRPr="003A11CB">
        <w:rPr>
          <w:snapToGrid/>
          <w:kern w:val="0"/>
          <w:szCs w:val="22"/>
          <w:lang w:val="en-GB"/>
        </w:rPr>
        <w:t>ahrai</w:t>
      </w:r>
      <w:r w:rsidRPr="003A11CB">
        <w:rPr>
          <w:snapToGrid/>
          <w:spacing w:val="-1"/>
          <w:kern w:val="0"/>
          <w:szCs w:val="22"/>
          <w:lang w:val="en-GB"/>
        </w:rPr>
        <w:t>n</w:t>
      </w:r>
      <w:r w:rsidRPr="003A11CB">
        <w:rPr>
          <w:snapToGrid/>
          <w:kern w:val="0"/>
          <w:szCs w:val="22"/>
          <w:lang w:val="en-GB"/>
        </w:rPr>
        <w:t>,</w:t>
      </w:r>
      <w:r w:rsidRPr="003A11CB">
        <w:rPr>
          <w:snapToGrid/>
          <w:spacing w:val="3"/>
          <w:kern w:val="0"/>
          <w:szCs w:val="22"/>
          <w:lang w:val="en-GB"/>
        </w:rPr>
        <w:t xml:space="preserve"> </w:t>
      </w:r>
      <w:r w:rsidRPr="003A11CB">
        <w:rPr>
          <w:snapToGrid/>
          <w:spacing w:val="1"/>
          <w:kern w:val="0"/>
          <w:szCs w:val="22"/>
          <w:lang w:val="en-GB"/>
        </w:rPr>
        <w:t>Bo</w:t>
      </w:r>
      <w:r w:rsidRPr="003A11CB">
        <w:rPr>
          <w:snapToGrid/>
          <w:kern w:val="0"/>
          <w:szCs w:val="22"/>
          <w:lang w:val="en-GB"/>
        </w:rPr>
        <w:t>t</w:t>
      </w:r>
      <w:r w:rsidRPr="003A11CB">
        <w:rPr>
          <w:snapToGrid/>
          <w:spacing w:val="1"/>
          <w:kern w:val="0"/>
          <w:szCs w:val="22"/>
          <w:lang w:val="en-GB"/>
        </w:rPr>
        <w:t>s</w:t>
      </w:r>
      <w:r w:rsidRPr="003A11CB">
        <w:rPr>
          <w:snapToGrid/>
          <w:spacing w:val="-2"/>
          <w:kern w:val="0"/>
          <w:szCs w:val="22"/>
          <w:lang w:val="en-GB"/>
        </w:rPr>
        <w:t>w</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a,</w:t>
      </w:r>
      <w:r w:rsidRPr="003A11CB">
        <w:rPr>
          <w:snapToGrid/>
          <w:spacing w:val="5"/>
          <w:kern w:val="0"/>
          <w:szCs w:val="22"/>
          <w:lang w:val="en-GB"/>
        </w:rPr>
        <w:t xml:space="preserve"> </w:t>
      </w:r>
      <w:r w:rsidRPr="003A11CB">
        <w:rPr>
          <w:snapToGrid/>
          <w:kern w:val="0"/>
          <w:szCs w:val="22"/>
          <w:lang w:val="en-GB"/>
        </w:rPr>
        <w:t>Côte</w:t>
      </w:r>
      <w:r w:rsidRPr="003A11CB">
        <w:rPr>
          <w:snapToGrid/>
          <w:spacing w:val="-2"/>
          <w:kern w:val="0"/>
          <w:szCs w:val="22"/>
          <w:lang w:val="en-GB"/>
        </w:rPr>
        <w:t xml:space="preserve"> </w:t>
      </w:r>
      <w:r w:rsidRPr="003A11CB">
        <w:rPr>
          <w:snapToGrid/>
          <w:kern w:val="0"/>
          <w:szCs w:val="22"/>
          <w:lang w:val="en-GB"/>
        </w:rPr>
        <w:t>d</w:t>
      </w:r>
      <w:r w:rsidRPr="003A11CB">
        <w:rPr>
          <w:snapToGrid/>
          <w:spacing w:val="-1"/>
          <w:kern w:val="0"/>
          <w:szCs w:val="22"/>
          <w:lang w:val="en-GB"/>
        </w:rPr>
        <w:t>’</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oire,</w:t>
      </w:r>
      <w:r w:rsidRPr="003A11CB">
        <w:rPr>
          <w:snapToGrid/>
          <w:spacing w:val="3"/>
          <w:kern w:val="0"/>
          <w:szCs w:val="22"/>
          <w:lang w:val="en-GB"/>
        </w:rPr>
        <w:t xml:space="preserve"> </w:t>
      </w:r>
      <w:r w:rsidRPr="003A11CB">
        <w:rPr>
          <w:snapToGrid/>
          <w:kern w:val="0"/>
          <w:szCs w:val="22"/>
          <w:lang w:val="en-GB"/>
        </w:rPr>
        <w:t>Eg</w:t>
      </w:r>
      <w:r w:rsidRPr="003A11CB">
        <w:rPr>
          <w:snapToGrid/>
          <w:spacing w:val="-1"/>
          <w:kern w:val="0"/>
          <w:szCs w:val="22"/>
          <w:lang w:val="en-GB"/>
        </w:rPr>
        <w:t>y</w:t>
      </w:r>
      <w:r w:rsidRPr="003A11CB">
        <w:rPr>
          <w:snapToGrid/>
          <w:spacing w:val="1"/>
          <w:kern w:val="0"/>
          <w:szCs w:val="22"/>
          <w:lang w:val="en-GB"/>
        </w:rPr>
        <w:t>p</w:t>
      </w:r>
      <w:r w:rsidRPr="003A11CB">
        <w:rPr>
          <w:snapToGrid/>
          <w:kern w:val="0"/>
          <w:szCs w:val="22"/>
          <w:lang w:val="en-GB"/>
        </w:rPr>
        <w:t>t, G</w:t>
      </w:r>
      <w:r w:rsidRPr="003A11CB">
        <w:rPr>
          <w:snapToGrid/>
          <w:spacing w:val="-1"/>
          <w:kern w:val="0"/>
          <w:szCs w:val="22"/>
          <w:lang w:val="en-GB"/>
        </w:rPr>
        <w:t>u</w:t>
      </w:r>
      <w:r w:rsidRPr="003A11CB">
        <w:rPr>
          <w:snapToGrid/>
          <w:spacing w:val="1"/>
          <w:kern w:val="0"/>
          <w:szCs w:val="22"/>
          <w:lang w:val="en-GB"/>
        </w:rPr>
        <w:t>in</w:t>
      </w:r>
      <w:r w:rsidRPr="003A11CB">
        <w:rPr>
          <w:snapToGrid/>
          <w:kern w:val="0"/>
          <w:szCs w:val="22"/>
          <w:lang w:val="en-GB"/>
        </w:rPr>
        <w:t>ea,</w:t>
      </w:r>
      <w:r w:rsidRPr="003A11CB">
        <w:rPr>
          <w:snapToGrid/>
          <w:spacing w:val="2"/>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
          <w:kern w:val="0"/>
          <w:szCs w:val="22"/>
          <w:lang w:val="en-GB"/>
        </w:rPr>
        <w:t xml:space="preserve"> </w:t>
      </w:r>
      <w:r w:rsidRPr="003A11CB">
        <w:rPr>
          <w:snapToGrid/>
          <w:kern w:val="0"/>
          <w:szCs w:val="22"/>
          <w:lang w:val="en-GB"/>
        </w:rPr>
        <w:t>Iran</w:t>
      </w:r>
      <w:r w:rsidRPr="003A11CB">
        <w:rPr>
          <w:snapToGrid/>
          <w:spacing w:val="-2"/>
          <w:kern w:val="0"/>
          <w:szCs w:val="22"/>
          <w:lang w:val="en-GB"/>
        </w:rPr>
        <w:t xml:space="preserve"> </w:t>
      </w:r>
      <w:r w:rsidRPr="003A11CB">
        <w:rPr>
          <w:snapToGrid/>
          <w:kern w:val="0"/>
          <w:szCs w:val="22"/>
          <w:lang w:val="en-GB"/>
        </w:rPr>
        <w:t>(Isla</w:t>
      </w:r>
      <w:r w:rsidRPr="003A11CB">
        <w:rPr>
          <w:snapToGrid/>
          <w:spacing w:val="-1"/>
          <w:kern w:val="0"/>
          <w:szCs w:val="22"/>
          <w:lang w:val="en-GB"/>
        </w:rPr>
        <w:t>m</w:t>
      </w:r>
      <w:r w:rsidRPr="003A11CB">
        <w:rPr>
          <w:snapToGrid/>
          <w:kern w:val="0"/>
          <w:szCs w:val="22"/>
          <w:lang w:val="en-GB"/>
        </w:rPr>
        <w:t>ic</w:t>
      </w:r>
      <w:r w:rsidRPr="003A11CB">
        <w:rPr>
          <w:snapToGrid/>
          <w:spacing w:val="2"/>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w:t>
      </w:r>
      <w:r w:rsidRPr="003A11CB">
        <w:rPr>
          <w:snapToGrid/>
          <w:spacing w:val="1"/>
          <w:kern w:val="0"/>
          <w:szCs w:val="22"/>
          <w:lang w:val="en-GB"/>
        </w:rPr>
        <w:t>i</w:t>
      </w:r>
      <w:r w:rsidRPr="003A11CB">
        <w:rPr>
          <w:snapToGrid/>
          <w:kern w:val="0"/>
          <w:szCs w:val="22"/>
          <w:lang w:val="en-GB"/>
        </w:rPr>
        <w:t>c</w:t>
      </w:r>
      <w:r w:rsidRPr="003A11CB">
        <w:rPr>
          <w:snapToGrid/>
          <w:spacing w:val="3"/>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w:t>
      </w:r>
      <w:r w:rsidRPr="003A11CB">
        <w:rPr>
          <w:snapToGrid/>
          <w:spacing w:val="-3"/>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2"/>
          <w:kern w:val="0"/>
          <w:szCs w:val="22"/>
          <w:lang w:val="en-GB"/>
        </w:rPr>
        <w:t>w</w:t>
      </w:r>
      <w:r w:rsidRPr="003A11CB">
        <w:rPr>
          <w:snapToGrid/>
          <w:kern w:val="0"/>
          <w:szCs w:val="22"/>
          <w:lang w:val="en-GB"/>
        </w:rPr>
        <w:t>ait,</w:t>
      </w:r>
      <w:r w:rsidRPr="003A11CB">
        <w:rPr>
          <w:snapToGrid/>
          <w:spacing w:val="2"/>
          <w:kern w:val="0"/>
          <w:szCs w:val="22"/>
          <w:lang w:val="en-GB"/>
        </w:rPr>
        <w:t xml:space="preserve"> </w:t>
      </w:r>
      <w:r w:rsidRPr="003A11CB">
        <w:rPr>
          <w:snapToGrid/>
          <w:kern w:val="0"/>
          <w:szCs w:val="22"/>
          <w:lang w:val="en-GB"/>
        </w:rPr>
        <w:t>N</w:t>
      </w:r>
      <w:r w:rsidRPr="003A11CB">
        <w:rPr>
          <w:snapToGrid/>
          <w:spacing w:val="2"/>
          <w:kern w:val="0"/>
          <w:szCs w:val="22"/>
          <w:lang w:val="en-GB"/>
        </w:rPr>
        <w:t>i</w:t>
      </w:r>
      <w:r w:rsidRPr="003A11CB">
        <w:rPr>
          <w:snapToGrid/>
          <w:spacing w:val="-1"/>
          <w:kern w:val="0"/>
          <w:szCs w:val="22"/>
          <w:lang w:val="en-GB"/>
        </w:rPr>
        <w:t>g</w:t>
      </w:r>
      <w:r w:rsidRPr="003A11CB">
        <w:rPr>
          <w:snapToGrid/>
          <w:kern w:val="0"/>
          <w:szCs w:val="22"/>
          <w:lang w:val="en-GB"/>
        </w:rPr>
        <w:t>eria,</w:t>
      </w:r>
      <w:r w:rsidRPr="003A11CB">
        <w:rPr>
          <w:snapToGrid/>
          <w:spacing w:val="2"/>
          <w:kern w:val="0"/>
          <w:szCs w:val="22"/>
          <w:lang w:val="en-GB"/>
        </w:rPr>
        <w:t xml:space="preserve"> </w:t>
      </w:r>
      <w:r w:rsidRPr="003A11CB">
        <w:rPr>
          <w:snapToGrid/>
          <w:spacing w:val="2"/>
          <w:w w:val="102"/>
          <w:kern w:val="0"/>
          <w:szCs w:val="22"/>
          <w:lang w:val="en-GB"/>
        </w:rPr>
        <w:t>O</w:t>
      </w:r>
      <w:r w:rsidRPr="003A11CB">
        <w:rPr>
          <w:snapToGrid/>
          <w:spacing w:val="-3"/>
          <w:w w:val="102"/>
          <w:kern w:val="0"/>
          <w:szCs w:val="22"/>
          <w:lang w:val="en-GB"/>
        </w:rPr>
        <w:t>m</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S</w:t>
      </w:r>
      <w:r w:rsidRPr="003A11CB">
        <w:rPr>
          <w:snapToGrid/>
          <w:spacing w:val="-3"/>
          <w:kern w:val="0"/>
          <w:szCs w:val="22"/>
          <w:lang w:val="en-GB"/>
        </w:rPr>
        <w:t>y</w:t>
      </w:r>
      <w:r w:rsidRPr="003A11CB">
        <w:rPr>
          <w:snapToGrid/>
          <w:kern w:val="0"/>
          <w:szCs w:val="22"/>
          <w:lang w:val="en-GB"/>
        </w:rPr>
        <w:t>ri</w:t>
      </w:r>
      <w:r w:rsidRPr="003A11CB">
        <w:rPr>
          <w:snapToGrid/>
          <w:spacing w:val="2"/>
          <w:kern w:val="0"/>
          <w:szCs w:val="22"/>
          <w:lang w:val="en-GB"/>
        </w:rPr>
        <w:t>a</w:t>
      </w:r>
      <w:r w:rsidRPr="003A11CB">
        <w:rPr>
          <w:snapToGrid/>
          <w:kern w:val="0"/>
          <w:szCs w:val="22"/>
          <w:lang w:val="en-GB"/>
        </w:rPr>
        <w:t>n</w:t>
      </w:r>
      <w:r w:rsidRPr="003A11CB">
        <w:rPr>
          <w:snapToGrid/>
          <w:spacing w:val="18"/>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7"/>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20"/>
          <w:kern w:val="0"/>
          <w:szCs w:val="22"/>
          <w:lang w:val="en-GB"/>
        </w:rPr>
        <w:t xml:space="preserve"> </w:t>
      </w:r>
      <w:r w:rsidRPr="003A11CB">
        <w:rPr>
          <w:snapToGrid/>
          <w:kern w:val="0"/>
          <w:szCs w:val="22"/>
          <w:lang w:val="en-GB"/>
        </w:rPr>
        <w:t>and</w:t>
      </w:r>
      <w:r w:rsidRPr="003A11CB">
        <w:rPr>
          <w:snapToGrid/>
          <w:spacing w:val="12"/>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ia</w:t>
      </w:r>
      <w:r w:rsidRPr="003A11CB">
        <w:rPr>
          <w:snapToGrid/>
          <w:spacing w:val="18"/>
          <w:kern w:val="0"/>
          <w:szCs w:val="22"/>
          <w:lang w:val="en-GB"/>
        </w:rPr>
        <w:t xml:space="preserve"> </w:t>
      </w:r>
      <w:r w:rsidRPr="003A11CB">
        <w:rPr>
          <w:snapToGrid/>
          <w:kern w:val="0"/>
          <w:szCs w:val="22"/>
          <w:lang w:val="en-GB"/>
        </w:rPr>
        <w:t>by</w:t>
      </w:r>
      <w:r w:rsidRPr="003A11CB">
        <w:rPr>
          <w:snapToGrid/>
          <w:spacing w:val="10"/>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aircra</w:t>
      </w:r>
      <w:r w:rsidRPr="003A11CB">
        <w:rPr>
          <w:snapToGrid/>
          <w:spacing w:val="-1"/>
          <w:kern w:val="0"/>
          <w:szCs w:val="22"/>
          <w:lang w:val="en-GB"/>
        </w:rPr>
        <w:t>f</w:t>
      </w:r>
      <w:r w:rsidRPr="003A11CB">
        <w:rPr>
          <w:snapToGrid/>
          <w:kern w:val="0"/>
          <w:szCs w:val="22"/>
          <w:lang w:val="en-GB"/>
        </w:rPr>
        <w:t>t</w:t>
      </w:r>
      <w:r w:rsidRPr="003A11CB">
        <w:rPr>
          <w:snapToGrid/>
          <w:spacing w:val="17"/>
          <w:kern w:val="0"/>
          <w:szCs w:val="22"/>
          <w:lang w:val="en-GB"/>
        </w:rPr>
        <w:t xml:space="preserve"> </w:t>
      </w:r>
      <w:r w:rsidRPr="003A11CB">
        <w:rPr>
          <w:snapToGrid/>
          <w:kern w:val="0"/>
          <w:szCs w:val="22"/>
          <w:lang w:val="en-GB"/>
        </w:rPr>
        <w:t>earth station</w:t>
      </w:r>
      <w:r w:rsidRPr="003A11CB">
        <w:rPr>
          <w:snapToGrid/>
          <w:spacing w:val="16"/>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aero</w:t>
      </w:r>
      <w:r w:rsidRPr="003A11CB">
        <w:rPr>
          <w:snapToGrid/>
          <w:spacing w:val="-1"/>
          <w:kern w:val="0"/>
          <w:szCs w:val="22"/>
          <w:lang w:val="en-GB"/>
        </w:rPr>
        <w:t>n</w:t>
      </w:r>
      <w:r w:rsidRPr="003A11CB">
        <w:rPr>
          <w:snapToGrid/>
          <w:kern w:val="0"/>
          <w:szCs w:val="22"/>
          <w:lang w:val="en-GB"/>
        </w:rPr>
        <w:t>au</w:t>
      </w:r>
      <w:r w:rsidRPr="003A11CB">
        <w:rPr>
          <w:snapToGrid/>
          <w:spacing w:val="2"/>
          <w:kern w:val="0"/>
          <w:szCs w:val="22"/>
          <w:lang w:val="en-GB"/>
        </w:rPr>
        <w:t>t</w:t>
      </w:r>
      <w:r w:rsidRPr="003A11CB">
        <w:rPr>
          <w:snapToGrid/>
          <w:kern w:val="0"/>
          <w:szCs w:val="22"/>
          <w:lang w:val="en-GB"/>
        </w:rPr>
        <w:t>ical</w:t>
      </w:r>
      <w:r w:rsidRPr="003A11CB">
        <w:rPr>
          <w:snapToGrid/>
          <w:spacing w:val="26"/>
          <w:kern w:val="0"/>
          <w:szCs w:val="22"/>
          <w:lang w:val="en-GB"/>
        </w:rPr>
        <w:t xml:space="preserve"> </w:t>
      </w:r>
      <w:r w:rsidRPr="003A11CB">
        <w:rPr>
          <w:snapToGrid/>
          <w:spacing w:val="-3"/>
          <w:kern w:val="0"/>
          <w:szCs w:val="22"/>
          <w:lang w:val="en-GB"/>
        </w:rPr>
        <w:t>m</w:t>
      </w:r>
      <w:r w:rsidRPr="003A11CB">
        <w:rPr>
          <w:snapToGrid/>
          <w:spacing w:val="2"/>
          <w:kern w:val="0"/>
          <w:szCs w:val="22"/>
          <w:lang w:val="en-GB"/>
        </w:rPr>
        <w:t>o</w:t>
      </w:r>
      <w:r w:rsidRPr="003A11CB">
        <w:rPr>
          <w:snapToGrid/>
          <w:kern w:val="0"/>
          <w:szCs w:val="22"/>
          <w:lang w:val="en-GB"/>
        </w:rPr>
        <w:t>bil</w:t>
      </w:r>
      <w:r w:rsidRPr="003A11CB">
        <w:rPr>
          <w:snapToGrid/>
          <w:spacing w:val="7"/>
          <w:kern w:val="0"/>
          <w:szCs w:val="22"/>
          <w:lang w:val="en-GB"/>
        </w:rPr>
        <w:t>e</w:t>
      </w:r>
      <w:r w:rsidRPr="003A11CB">
        <w:rPr>
          <w:snapToGrid/>
          <w:spacing w:val="-1"/>
          <w:kern w:val="0"/>
          <w:szCs w:val="22"/>
          <w:lang w:val="en-GB"/>
        </w:rPr>
        <w:t>-</w:t>
      </w:r>
      <w:r w:rsidRPr="003A11CB">
        <w:rPr>
          <w:snapToGrid/>
          <w:kern w:val="0"/>
          <w:szCs w:val="22"/>
          <w:lang w:val="en-GB"/>
        </w:rPr>
        <w:t>sate</w:t>
      </w:r>
      <w:r w:rsidRPr="003A11CB">
        <w:rPr>
          <w:snapToGrid/>
          <w:spacing w:val="2"/>
          <w:kern w:val="0"/>
          <w:szCs w:val="22"/>
          <w:lang w:val="en-GB"/>
        </w:rPr>
        <w:t>l</w:t>
      </w:r>
      <w:r w:rsidRPr="003A11CB">
        <w:rPr>
          <w:snapToGrid/>
          <w:kern w:val="0"/>
          <w:szCs w:val="22"/>
          <w:lang w:val="en-GB"/>
        </w:rPr>
        <w:t>lite</w:t>
      </w:r>
      <w:r w:rsidRPr="003A11CB">
        <w:rPr>
          <w:snapToGrid/>
          <w:spacing w:val="27"/>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8"/>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7"/>
          <w:kern w:val="0"/>
          <w:szCs w:val="22"/>
          <w:lang w:val="en-GB"/>
        </w:rPr>
        <w:t xml:space="preserve"> </w:t>
      </w:r>
      <w:r w:rsidRPr="003A11CB">
        <w:rPr>
          <w:snapToGrid/>
          <w:spacing w:val="-1"/>
          <w:w w:val="102"/>
          <w:kern w:val="0"/>
          <w:szCs w:val="22"/>
          <w:lang w:val="en-GB"/>
        </w:rPr>
        <w:t>n</w:t>
      </w:r>
      <w:r w:rsidRPr="003A11CB">
        <w:rPr>
          <w:snapToGrid/>
          <w:spacing w:val="1"/>
          <w:w w:val="102"/>
          <w:kern w:val="0"/>
          <w:szCs w:val="22"/>
          <w:lang w:val="en-GB"/>
        </w:rPr>
        <w:t>o</w:t>
      </w:r>
      <w:r w:rsidRPr="003A11CB">
        <w:rPr>
          <w:snapToGrid/>
          <w:w w:val="102"/>
          <w:kern w:val="0"/>
          <w:szCs w:val="22"/>
          <w:lang w:val="en-GB"/>
        </w:rPr>
        <w:t xml:space="preserve">t </w:t>
      </w:r>
      <w:r w:rsidRPr="003A11CB">
        <w:rPr>
          <w:snapToGrid/>
          <w:kern w:val="0"/>
          <w:szCs w:val="22"/>
          <w:lang w:val="en-GB"/>
        </w:rPr>
        <w:t>e</w:t>
      </w:r>
      <w:r w:rsidRPr="003A11CB">
        <w:rPr>
          <w:snapToGrid/>
          <w:spacing w:val="-1"/>
          <w:kern w:val="0"/>
          <w:szCs w:val="22"/>
          <w:lang w:val="en-GB"/>
        </w:rPr>
        <w:t>x</w:t>
      </w:r>
      <w:r w:rsidRPr="003A11CB">
        <w:rPr>
          <w:snapToGrid/>
          <w:kern w:val="0"/>
          <w:szCs w:val="22"/>
          <w:lang w:val="en-GB"/>
        </w:rPr>
        <w:t>ceed</w:t>
      </w:r>
      <w:r w:rsidRPr="003A11CB">
        <w:rPr>
          <w:snapToGrid/>
          <w:spacing w:val="1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l</w:t>
      </w:r>
      <w:r w:rsidRPr="003A11CB">
        <w:rPr>
          <w:snapToGrid/>
          <w:spacing w:val="2"/>
          <w:kern w:val="0"/>
          <w:szCs w:val="22"/>
          <w:lang w:val="en-GB"/>
        </w:rPr>
        <w:t>i</w:t>
      </w:r>
      <w:r w:rsidRPr="003A11CB">
        <w:rPr>
          <w:snapToGrid/>
          <w:spacing w:val="-1"/>
          <w:kern w:val="0"/>
          <w:szCs w:val="22"/>
          <w:lang w:val="en-GB"/>
        </w:rPr>
        <w:t>m</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s</w:t>
      </w:r>
      <w:r w:rsidRPr="003A11CB">
        <w:rPr>
          <w:snapToGrid/>
          <w:spacing w:val="15"/>
          <w:kern w:val="0"/>
          <w:szCs w:val="22"/>
          <w:lang w:val="en-GB"/>
        </w:rPr>
        <w:t xml:space="preserve"> </w:t>
      </w:r>
      <w:r w:rsidRPr="003A11CB">
        <w:rPr>
          <w:snapToGrid/>
          <w:kern w:val="0"/>
          <w:szCs w:val="22"/>
          <w:lang w:val="en-GB"/>
        </w:rPr>
        <w:t>gi</w:t>
      </w:r>
      <w:r w:rsidRPr="003A11CB">
        <w:rPr>
          <w:snapToGrid/>
          <w:spacing w:val="-1"/>
          <w:kern w:val="0"/>
          <w:szCs w:val="22"/>
          <w:lang w:val="en-GB"/>
        </w:rPr>
        <w:t>v</w:t>
      </w:r>
      <w:r w:rsidRPr="003A11CB">
        <w:rPr>
          <w:snapToGrid/>
          <w:spacing w:val="2"/>
          <w:kern w:val="0"/>
          <w:szCs w:val="22"/>
          <w:lang w:val="en-GB"/>
        </w:rPr>
        <w:t>e</w:t>
      </w:r>
      <w:r w:rsidRPr="003A11CB">
        <w:rPr>
          <w:snapToGrid/>
          <w:kern w:val="0"/>
          <w:szCs w:val="22"/>
          <w:lang w:val="en-GB"/>
        </w:rPr>
        <w:t>n</w:t>
      </w:r>
      <w:r w:rsidRPr="003A11CB">
        <w:rPr>
          <w:snapToGrid/>
          <w:spacing w:val="15"/>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13"/>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spacing w:val="-1"/>
          <w:kern w:val="0"/>
          <w:szCs w:val="22"/>
          <w:lang w:val="en-GB"/>
        </w:rPr>
        <w:t>n</w:t>
      </w:r>
      <w:r w:rsidRPr="003A11CB">
        <w:rPr>
          <w:snapToGrid/>
          <w:kern w:val="0"/>
          <w:szCs w:val="22"/>
          <w:lang w:val="en-GB"/>
        </w:rPr>
        <w:t>ex</w:t>
      </w:r>
      <w:r w:rsidRPr="003A11CB">
        <w:rPr>
          <w:snapToGrid/>
          <w:spacing w:val="10"/>
          <w:kern w:val="0"/>
          <w:szCs w:val="22"/>
          <w:lang w:val="en-GB"/>
        </w:rPr>
        <w:t xml:space="preserve"> </w:t>
      </w:r>
      <w:r w:rsidRPr="003A11CB">
        <w:rPr>
          <w:snapToGrid/>
          <w:kern w:val="0"/>
          <w:szCs w:val="22"/>
          <w:lang w:val="en-GB"/>
        </w:rPr>
        <w:t>1,</w:t>
      </w:r>
      <w:r w:rsidRPr="003A11CB">
        <w:rPr>
          <w:snapToGrid/>
          <w:spacing w:val="12"/>
          <w:kern w:val="0"/>
          <w:szCs w:val="22"/>
          <w:lang w:val="en-GB"/>
        </w:rPr>
        <w:t xml:space="preserve"> </w:t>
      </w:r>
      <w:r w:rsidRPr="003A11CB">
        <w:rPr>
          <w:snapToGrid/>
          <w:spacing w:val="1"/>
          <w:kern w:val="0"/>
          <w:szCs w:val="22"/>
          <w:lang w:val="en-GB"/>
        </w:rPr>
        <w:t>P</w:t>
      </w:r>
      <w:r w:rsidRPr="003A11CB">
        <w:rPr>
          <w:snapToGrid/>
          <w:kern w:val="0"/>
          <w:szCs w:val="22"/>
          <w:lang w:val="en-GB"/>
        </w:rPr>
        <w:t>art</w:t>
      </w:r>
      <w:r w:rsidRPr="003A11CB">
        <w:rPr>
          <w:snapToGrid/>
          <w:spacing w:val="6"/>
          <w:kern w:val="0"/>
          <w:szCs w:val="22"/>
          <w:lang w:val="en-GB"/>
        </w:rPr>
        <w:t xml:space="preserve"> </w:t>
      </w:r>
      <w:r w:rsidRPr="003A11CB">
        <w:rPr>
          <w:snapToGrid/>
          <w:kern w:val="0"/>
          <w:szCs w:val="22"/>
          <w:lang w:val="en-GB"/>
        </w:rPr>
        <w:t>B</w:t>
      </w:r>
      <w:r w:rsidRPr="003A11CB">
        <w:rPr>
          <w:snapToGrid/>
          <w:spacing w:val="12"/>
          <w:kern w:val="0"/>
          <w:szCs w:val="22"/>
          <w:lang w:val="en-GB"/>
        </w:rPr>
        <w:t xml:space="preserve"> </w:t>
      </w:r>
      <w:r w:rsidRPr="003A11CB">
        <w:rPr>
          <w:snapToGrid/>
          <w:kern w:val="0"/>
          <w:szCs w:val="22"/>
          <w:lang w:val="en-GB"/>
        </w:rPr>
        <w:t>of</w:t>
      </w:r>
      <w:r w:rsidRPr="003A11CB">
        <w:rPr>
          <w:snapToGrid/>
          <w:spacing w:val="11"/>
          <w:kern w:val="0"/>
          <w:szCs w:val="22"/>
          <w:lang w:val="en-GB"/>
        </w:rPr>
        <w:t xml:space="preserve"> </w:t>
      </w:r>
      <w:r w:rsidRPr="003A11CB">
        <w:rPr>
          <w:snapToGrid/>
          <w:spacing w:val="-1"/>
          <w:kern w:val="0"/>
          <w:szCs w:val="22"/>
          <w:lang w:val="en-GB"/>
        </w:rPr>
        <w:t>R</w:t>
      </w:r>
      <w:r w:rsidRPr="003A11CB">
        <w:rPr>
          <w:snapToGrid/>
          <w:kern w:val="0"/>
          <w:szCs w:val="22"/>
          <w:lang w:val="en-GB"/>
        </w:rPr>
        <w:t>ec</w:t>
      </w:r>
      <w:r w:rsidRPr="003A11CB">
        <w:rPr>
          <w:snapToGrid/>
          <w:spacing w:val="2"/>
          <w:kern w:val="0"/>
          <w:szCs w:val="22"/>
          <w:lang w:val="en-GB"/>
        </w:rPr>
        <w:t>o</w:t>
      </w:r>
      <w:r w:rsidRPr="003A11CB">
        <w:rPr>
          <w:snapToGrid/>
          <w:spacing w:val="-1"/>
          <w:kern w:val="0"/>
          <w:szCs w:val="22"/>
          <w:lang w:val="en-GB"/>
        </w:rPr>
        <w:t>m</w:t>
      </w:r>
      <w:r w:rsidRPr="003A11CB">
        <w:rPr>
          <w:snapToGrid/>
          <w:spacing w:val="-3"/>
          <w:kern w:val="0"/>
          <w:szCs w:val="22"/>
          <w:lang w:val="en-GB"/>
        </w:rPr>
        <w:t>m</w:t>
      </w:r>
      <w:r w:rsidRPr="003A11CB">
        <w:rPr>
          <w:snapToGrid/>
          <w:spacing w:val="2"/>
          <w:kern w:val="0"/>
          <w:szCs w:val="22"/>
          <w:lang w:val="en-GB"/>
        </w:rPr>
        <w:t>e</w:t>
      </w:r>
      <w:r w:rsidRPr="003A11CB">
        <w:rPr>
          <w:snapToGrid/>
          <w:spacing w:val="-1"/>
          <w:kern w:val="0"/>
          <w:szCs w:val="22"/>
          <w:lang w:val="en-GB"/>
        </w:rPr>
        <w:t>n</w:t>
      </w:r>
      <w:r w:rsidRPr="003A11CB">
        <w:rPr>
          <w:snapToGrid/>
          <w:kern w:val="0"/>
          <w:szCs w:val="22"/>
          <w:lang w:val="en-GB"/>
        </w:rPr>
        <w:t>d</w:t>
      </w:r>
      <w:r w:rsidRPr="003A11CB">
        <w:rPr>
          <w:snapToGrid/>
          <w:spacing w:val="2"/>
          <w:kern w:val="0"/>
          <w:szCs w:val="22"/>
          <w:lang w:val="en-GB"/>
        </w:rPr>
        <w:t>a</w:t>
      </w:r>
      <w:r w:rsidRPr="003A11CB">
        <w:rPr>
          <w:snapToGrid/>
          <w:kern w:val="0"/>
          <w:szCs w:val="22"/>
          <w:lang w:val="en-GB"/>
        </w:rPr>
        <w:t>tion</w:t>
      </w:r>
      <w:r w:rsidRPr="003A11CB">
        <w:rPr>
          <w:snapToGrid/>
          <w:spacing w:val="29"/>
          <w:kern w:val="0"/>
          <w:szCs w:val="22"/>
          <w:lang w:val="en-GB"/>
        </w:rPr>
        <w:t xml:space="preserve"> </w:t>
      </w:r>
      <w:r w:rsidRPr="003A11CB">
        <w:rPr>
          <w:snapToGrid/>
          <w:kern w:val="0"/>
          <w:szCs w:val="22"/>
          <w:lang w:val="en-GB"/>
        </w:rPr>
        <w:t>I</w:t>
      </w:r>
      <w:r w:rsidRPr="003A11CB">
        <w:rPr>
          <w:snapToGrid/>
          <w:spacing w:val="2"/>
          <w:kern w:val="0"/>
          <w:szCs w:val="22"/>
          <w:lang w:val="en-GB"/>
        </w:rPr>
        <w:t>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M.164</w:t>
      </w:r>
      <w:r w:rsidRPr="003A11CB">
        <w:rPr>
          <w:snapToGrid/>
          <w:spacing w:val="1"/>
          <w:kern w:val="0"/>
          <w:szCs w:val="22"/>
          <w:lang w:val="en-GB"/>
        </w:rPr>
        <w:t>3</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r w:rsidRPr="003A11CB">
        <w:rPr>
          <w:snapToGrid/>
          <w:spacing w:val="22"/>
          <w:kern w:val="0"/>
          <w:szCs w:val="22"/>
          <w:lang w:val="en-GB"/>
        </w:rPr>
        <w:t xml:space="preserve"> </w:t>
      </w:r>
      <w:r w:rsidRPr="003A11CB">
        <w:rPr>
          <w:snapToGrid/>
          <w:spacing w:val="-1"/>
          <w:kern w:val="0"/>
          <w:szCs w:val="22"/>
          <w:lang w:val="en-GB"/>
        </w:rPr>
        <w:t>un</w:t>
      </w:r>
      <w:r w:rsidRPr="003A11CB">
        <w:rPr>
          <w:snapToGrid/>
          <w:kern w:val="0"/>
          <w:szCs w:val="22"/>
          <w:lang w:val="en-GB"/>
        </w:rPr>
        <w:t>le</w:t>
      </w:r>
      <w:r w:rsidRPr="003A11CB">
        <w:rPr>
          <w:snapToGrid/>
          <w:spacing w:val="1"/>
          <w:kern w:val="0"/>
          <w:szCs w:val="22"/>
          <w:lang w:val="en-GB"/>
        </w:rPr>
        <w:t>s</w:t>
      </w:r>
      <w:r w:rsidRPr="003A11CB">
        <w:rPr>
          <w:snapToGrid/>
          <w:kern w:val="0"/>
          <w:szCs w:val="22"/>
          <w:lang w:val="en-GB"/>
        </w:rPr>
        <w:t>s</w:t>
      </w:r>
      <w:r w:rsidRPr="003A11CB">
        <w:rPr>
          <w:snapToGrid/>
          <w:spacing w:val="18"/>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r</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e</w:t>
      </w:r>
      <w:r w:rsidRPr="003A11CB">
        <w:rPr>
          <w:snapToGrid/>
          <w:spacing w:val="21"/>
          <w:kern w:val="0"/>
          <w:szCs w:val="22"/>
          <w:lang w:val="en-GB"/>
        </w:rPr>
        <w:t xml:space="preserve"> </w:t>
      </w:r>
      <w:r w:rsidRPr="003A11CB">
        <w:rPr>
          <w:snapToGrid/>
          <w:kern w:val="0"/>
          <w:szCs w:val="22"/>
          <w:lang w:val="en-GB"/>
        </w:rPr>
        <w:t>s</w:t>
      </w:r>
      <w:r w:rsidRPr="003A11CB">
        <w:rPr>
          <w:snapToGrid/>
          <w:spacing w:val="1"/>
          <w:kern w:val="0"/>
          <w:szCs w:val="22"/>
          <w:lang w:val="en-GB"/>
        </w:rPr>
        <w:t>p</w:t>
      </w:r>
      <w:r w:rsidRPr="003A11CB">
        <w:rPr>
          <w:snapToGrid/>
          <w:kern w:val="0"/>
          <w:szCs w:val="22"/>
          <w:lang w:val="en-GB"/>
        </w:rPr>
        <w:t>ec</w:t>
      </w:r>
      <w:r w:rsidRPr="003A11CB">
        <w:rPr>
          <w:snapToGrid/>
          <w:spacing w:val="2"/>
          <w:kern w:val="0"/>
          <w:szCs w:val="22"/>
          <w:lang w:val="en-GB"/>
        </w:rPr>
        <w:t>i</w:t>
      </w:r>
      <w:r w:rsidRPr="003A11CB">
        <w:rPr>
          <w:snapToGrid/>
          <w:spacing w:val="-1"/>
          <w:kern w:val="0"/>
          <w:szCs w:val="22"/>
          <w:lang w:val="en-GB"/>
        </w:rPr>
        <w:t>f</w:t>
      </w:r>
      <w:r w:rsidRPr="003A11CB">
        <w:rPr>
          <w:snapToGrid/>
          <w:kern w:val="0"/>
          <w:szCs w:val="22"/>
          <w:lang w:val="en-GB"/>
        </w:rPr>
        <w:t>ical</w:t>
      </w:r>
      <w:r w:rsidRPr="003A11CB">
        <w:rPr>
          <w:snapToGrid/>
          <w:spacing w:val="2"/>
          <w:kern w:val="0"/>
          <w:szCs w:val="22"/>
          <w:lang w:val="en-GB"/>
        </w:rPr>
        <w:t>l</w:t>
      </w:r>
      <w:r w:rsidRPr="003A11CB">
        <w:rPr>
          <w:snapToGrid/>
          <w:kern w:val="0"/>
          <w:szCs w:val="22"/>
          <w:lang w:val="en-GB"/>
        </w:rPr>
        <w:t>y</w:t>
      </w:r>
      <w:r w:rsidRPr="003A11CB">
        <w:rPr>
          <w:snapToGrid/>
          <w:spacing w:val="22"/>
          <w:kern w:val="0"/>
          <w:szCs w:val="22"/>
          <w:lang w:val="en-GB"/>
        </w:rPr>
        <w:t xml:space="preserve"> </w:t>
      </w:r>
      <w:r w:rsidRPr="003A11CB">
        <w:rPr>
          <w:snapToGrid/>
          <w:spacing w:val="2"/>
          <w:w w:val="102"/>
          <w:kern w:val="0"/>
          <w:szCs w:val="22"/>
          <w:lang w:val="en-GB"/>
        </w:rPr>
        <w:t>a</w:t>
      </w:r>
      <w:r w:rsidRPr="003A11CB">
        <w:rPr>
          <w:snapToGrid/>
          <w:spacing w:val="-1"/>
          <w:w w:val="102"/>
          <w:kern w:val="0"/>
          <w:szCs w:val="22"/>
          <w:lang w:val="en-GB"/>
        </w:rPr>
        <w:t>g</w:t>
      </w:r>
      <w:r w:rsidRPr="003A11CB">
        <w:rPr>
          <w:snapToGrid/>
          <w:w w:val="102"/>
          <w:kern w:val="0"/>
          <w:szCs w:val="22"/>
          <w:lang w:val="en-GB"/>
        </w:rPr>
        <w:t xml:space="preserve">reed </w:t>
      </w:r>
      <w:r w:rsidRPr="003A11CB">
        <w:rPr>
          <w:snapToGrid/>
          <w:kern w:val="0"/>
          <w:szCs w:val="22"/>
          <w:lang w:val="en-GB"/>
        </w:rPr>
        <w:t>by</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af</w:t>
      </w:r>
      <w:r w:rsidRPr="003A11CB">
        <w:rPr>
          <w:snapToGrid/>
          <w:spacing w:val="-1"/>
          <w:kern w:val="0"/>
          <w:szCs w:val="22"/>
          <w:lang w:val="en-GB"/>
        </w:rPr>
        <w:t>f</w:t>
      </w:r>
      <w:r w:rsidRPr="003A11CB">
        <w:rPr>
          <w:snapToGrid/>
          <w:kern w:val="0"/>
          <w:szCs w:val="22"/>
          <w:lang w:val="en-GB"/>
        </w:rPr>
        <w:t>ected</w:t>
      </w:r>
      <w:r w:rsidRPr="003A11CB">
        <w:rPr>
          <w:snapToGrid/>
          <w:spacing w:val="16"/>
          <w:kern w:val="0"/>
          <w:szCs w:val="22"/>
          <w:lang w:val="en-GB"/>
        </w:rPr>
        <w:t xml:space="preserve"> </w:t>
      </w:r>
      <w:r w:rsidRPr="003A11CB">
        <w:rPr>
          <w:snapToGrid/>
          <w:kern w:val="0"/>
          <w:szCs w:val="22"/>
          <w:lang w:val="en-GB"/>
        </w:rPr>
        <w:t>a</w:t>
      </w:r>
      <w:r w:rsidRPr="003A11CB">
        <w:rPr>
          <w:snapToGrid/>
          <w:spacing w:val="3"/>
          <w:kern w:val="0"/>
          <w:szCs w:val="22"/>
          <w:lang w:val="en-GB"/>
        </w:rPr>
        <w:t>d</w:t>
      </w:r>
      <w:r w:rsidRPr="003A11CB">
        <w:rPr>
          <w:snapToGrid/>
          <w:spacing w:val="-3"/>
          <w:kern w:val="0"/>
          <w:szCs w:val="22"/>
          <w:lang w:val="en-GB"/>
        </w:rPr>
        <w:t>m</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i</w:t>
      </w:r>
      <w:r w:rsidRPr="003A11CB">
        <w:rPr>
          <w:snapToGrid/>
          <w:kern w:val="0"/>
          <w:szCs w:val="22"/>
          <w:lang w:val="en-GB"/>
        </w:rPr>
        <w:t xml:space="preserve">stration(s).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1"/>
          <w:kern w:val="0"/>
          <w:szCs w:val="22"/>
          <w:lang w:val="en-GB"/>
        </w:rPr>
        <w:t xml:space="preserve"> </w:t>
      </w:r>
      <w:r w:rsidRPr="003A11CB">
        <w:rPr>
          <w:snapToGrid/>
          <w:kern w:val="0"/>
          <w:szCs w:val="22"/>
          <w:lang w:val="en-GB"/>
        </w:rPr>
        <w:t>pro</w:t>
      </w:r>
      <w:r w:rsidRPr="003A11CB">
        <w:rPr>
          <w:snapToGrid/>
          <w:spacing w:val="-1"/>
          <w:kern w:val="0"/>
          <w:szCs w:val="22"/>
          <w:lang w:val="en-GB"/>
        </w:rPr>
        <w:t>v</w:t>
      </w:r>
      <w:r w:rsidRPr="003A11CB">
        <w:rPr>
          <w:snapToGrid/>
          <w:kern w:val="0"/>
          <w:szCs w:val="22"/>
          <w:lang w:val="en-GB"/>
        </w:rPr>
        <w:t>isio</w:t>
      </w:r>
      <w:r w:rsidRPr="003A11CB">
        <w:rPr>
          <w:snapToGrid/>
          <w:spacing w:val="-1"/>
          <w:kern w:val="0"/>
          <w:szCs w:val="22"/>
          <w:lang w:val="en-GB"/>
        </w:rPr>
        <w:t>n</w:t>
      </w:r>
      <w:r w:rsidRPr="003A11CB">
        <w:rPr>
          <w:snapToGrid/>
          <w:kern w:val="0"/>
          <w:szCs w:val="22"/>
          <w:lang w:val="en-GB"/>
        </w:rPr>
        <w:t>s</w:t>
      </w:r>
      <w:r w:rsidRPr="003A11CB">
        <w:rPr>
          <w:snapToGrid/>
          <w:spacing w:val="18"/>
          <w:kern w:val="0"/>
          <w:szCs w:val="22"/>
          <w:lang w:val="en-GB"/>
        </w:rPr>
        <w:t xml:space="preserve"> </w:t>
      </w:r>
      <w:r w:rsidRPr="003A11CB">
        <w:rPr>
          <w:snapToGrid/>
          <w:kern w:val="0"/>
          <w:szCs w:val="22"/>
          <w:lang w:val="en-GB"/>
        </w:rPr>
        <w:t>of</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spacing w:val="1"/>
          <w:kern w:val="0"/>
          <w:szCs w:val="22"/>
          <w:lang w:val="en-GB"/>
        </w:rPr>
        <w:t>i</w:t>
      </w:r>
      <w:r w:rsidRPr="003A11CB">
        <w:rPr>
          <w:snapToGrid/>
          <w:kern w:val="0"/>
          <w:szCs w:val="22"/>
          <w:lang w:val="en-GB"/>
        </w:rPr>
        <w:t>s</w:t>
      </w:r>
      <w:r w:rsidRPr="003A11CB">
        <w:rPr>
          <w:snapToGrid/>
          <w:spacing w:val="10"/>
          <w:kern w:val="0"/>
          <w:szCs w:val="22"/>
          <w:lang w:val="en-GB"/>
        </w:rPr>
        <w:t xml:space="preserve"> </w:t>
      </w:r>
      <w:r w:rsidRPr="003A11CB">
        <w:rPr>
          <w:snapToGrid/>
          <w:spacing w:val="-2"/>
          <w:kern w:val="0"/>
          <w:szCs w:val="22"/>
          <w:lang w:val="en-GB"/>
        </w:rPr>
        <w:t>f</w:t>
      </w:r>
      <w:r w:rsidRPr="003A11CB">
        <w:rPr>
          <w:snapToGrid/>
          <w:kern w:val="0"/>
          <w:szCs w:val="22"/>
          <w:lang w:val="en-GB"/>
        </w:rPr>
        <w:t>oot</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te</w:t>
      </w:r>
      <w:r w:rsidRPr="003A11CB">
        <w:rPr>
          <w:snapToGrid/>
          <w:spacing w:val="16"/>
          <w:kern w:val="0"/>
          <w:szCs w:val="22"/>
          <w:lang w:val="en-GB"/>
        </w:rPr>
        <w:t xml:space="preserve"> </w:t>
      </w:r>
      <w:r w:rsidRPr="003A11CB">
        <w:rPr>
          <w:snapToGrid/>
          <w:kern w:val="0"/>
          <w:szCs w:val="22"/>
          <w:lang w:val="en-GB"/>
        </w:rPr>
        <w:t>in</w:t>
      </w:r>
      <w:r w:rsidRPr="003A11CB">
        <w:rPr>
          <w:snapToGrid/>
          <w:spacing w:val="9"/>
          <w:kern w:val="0"/>
          <w:szCs w:val="22"/>
          <w:lang w:val="en-GB"/>
        </w:rPr>
        <w:t xml:space="preserve"> </w:t>
      </w:r>
      <w:r w:rsidRPr="003A11CB">
        <w:rPr>
          <w:snapToGrid/>
          <w:spacing w:val="-1"/>
          <w:kern w:val="0"/>
          <w:szCs w:val="22"/>
          <w:lang w:val="en-GB"/>
        </w:rPr>
        <w:t>n</w:t>
      </w:r>
      <w:r w:rsidRPr="003A11CB">
        <w:rPr>
          <w:snapToGrid/>
          <w:kern w:val="0"/>
          <w:szCs w:val="22"/>
          <w:lang w:val="en-GB"/>
        </w:rPr>
        <w:t>o</w:t>
      </w:r>
      <w:r w:rsidRPr="003A11CB">
        <w:rPr>
          <w:snapToGrid/>
          <w:spacing w:val="12"/>
          <w:kern w:val="0"/>
          <w:szCs w:val="22"/>
          <w:lang w:val="en-GB"/>
        </w:rPr>
        <w:t xml:space="preserve"> </w:t>
      </w:r>
      <w:r w:rsidRPr="003A11CB">
        <w:rPr>
          <w:snapToGrid/>
          <w:spacing w:val="-3"/>
          <w:kern w:val="0"/>
          <w:szCs w:val="22"/>
          <w:lang w:val="en-GB"/>
        </w:rPr>
        <w:t>w</w:t>
      </w:r>
      <w:r w:rsidRPr="003A11CB">
        <w:rPr>
          <w:snapToGrid/>
          <w:spacing w:val="2"/>
          <w:kern w:val="0"/>
          <w:szCs w:val="22"/>
          <w:lang w:val="en-GB"/>
        </w:rPr>
        <w:t>a</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dero</w:t>
      </w:r>
      <w:r w:rsidRPr="003A11CB">
        <w:rPr>
          <w:snapToGrid/>
          <w:spacing w:val="-1"/>
          <w:kern w:val="0"/>
          <w:szCs w:val="22"/>
          <w:lang w:val="en-GB"/>
        </w:rPr>
        <w:t>g</w:t>
      </w:r>
      <w:r w:rsidRPr="003A11CB">
        <w:rPr>
          <w:snapToGrid/>
          <w:kern w:val="0"/>
          <w:szCs w:val="22"/>
          <w:lang w:val="en-GB"/>
        </w:rPr>
        <w:t>ate</w:t>
      </w:r>
      <w:r w:rsidRPr="003A11CB">
        <w:rPr>
          <w:snapToGrid/>
          <w:spacing w:val="1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kern w:val="0"/>
          <w:szCs w:val="22"/>
          <w:lang w:val="en-GB"/>
        </w:rPr>
        <w:t>obli</w:t>
      </w:r>
      <w:r w:rsidRPr="003A11CB">
        <w:rPr>
          <w:snapToGrid/>
          <w:spacing w:val="-1"/>
          <w:kern w:val="0"/>
          <w:szCs w:val="22"/>
          <w:lang w:val="en-GB"/>
        </w:rPr>
        <w:t>g</w:t>
      </w:r>
      <w:r w:rsidRPr="003A11CB">
        <w:rPr>
          <w:snapToGrid/>
          <w:kern w:val="0"/>
          <w:szCs w:val="22"/>
          <w:lang w:val="en-GB"/>
        </w:rPr>
        <w:t>atio</w:t>
      </w:r>
      <w:r w:rsidRPr="003A11CB">
        <w:rPr>
          <w:snapToGrid/>
          <w:spacing w:val="-1"/>
          <w:kern w:val="0"/>
          <w:szCs w:val="22"/>
          <w:lang w:val="en-GB"/>
        </w:rPr>
        <w:t>n</w:t>
      </w:r>
      <w:r w:rsidRPr="003A11CB">
        <w:rPr>
          <w:snapToGrid/>
          <w:kern w:val="0"/>
          <w:szCs w:val="22"/>
          <w:lang w:val="en-GB"/>
        </w:rPr>
        <w:t>s</w:t>
      </w:r>
      <w:r w:rsidRPr="003A11CB">
        <w:rPr>
          <w:snapToGrid/>
          <w:spacing w:val="18"/>
          <w:kern w:val="0"/>
          <w:szCs w:val="22"/>
          <w:lang w:val="en-GB"/>
        </w:rPr>
        <w:t xml:space="preserve"> </w:t>
      </w:r>
      <w:r w:rsidRPr="003A11CB">
        <w:rPr>
          <w:snapToGrid/>
          <w:spacing w:val="2"/>
          <w:kern w:val="0"/>
          <w:szCs w:val="22"/>
          <w:lang w:val="en-GB"/>
        </w:rPr>
        <w:t>o</w:t>
      </w:r>
      <w:r w:rsidRPr="003A11CB">
        <w:rPr>
          <w:snapToGrid/>
          <w:kern w:val="0"/>
          <w:szCs w:val="22"/>
          <w:lang w:val="en-GB"/>
        </w:rPr>
        <w:t>f</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w w:val="102"/>
          <w:kern w:val="0"/>
          <w:szCs w:val="22"/>
          <w:lang w:val="en-GB"/>
        </w:rPr>
        <w:t>aero</w:t>
      </w:r>
      <w:r w:rsidRPr="003A11CB">
        <w:rPr>
          <w:snapToGrid/>
          <w:spacing w:val="-1"/>
          <w:w w:val="102"/>
          <w:kern w:val="0"/>
          <w:szCs w:val="22"/>
          <w:lang w:val="en-GB"/>
        </w:rPr>
        <w:t>n</w:t>
      </w:r>
      <w:r w:rsidRPr="003A11CB">
        <w:rPr>
          <w:snapToGrid/>
          <w:spacing w:val="2"/>
          <w:w w:val="102"/>
          <w:kern w:val="0"/>
          <w:szCs w:val="22"/>
          <w:lang w:val="en-GB"/>
        </w:rPr>
        <w:t>a</w:t>
      </w:r>
      <w:r w:rsidRPr="003A11CB">
        <w:rPr>
          <w:snapToGrid/>
          <w:spacing w:val="-1"/>
          <w:w w:val="102"/>
          <w:kern w:val="0"/>
          <w:szCs w:val="22"/>
          <w:lang w:val="en-GB"/>
        </w:rPr>
        <w:t>u</w:t>
      </w:r>
      <w:r w:rsidRPr="003A11CB">
        <w:rPr>
          <w:snapToGrid/>
          <w:w w:val="102"/>
          <w:kern w:val="0"/>
          <w:szCs w:val="22"/>
          <w:lang w:val="en-GB"/>
        </w:rPr>
        <w:t xml:space="preserve">tical </w:t>
      </w:r>
      <w:r w:rsidRPr="003A11CB">
        <w:rPr>
          <w:snapToGrid/>
          <w:spacing w:val="-3"/>
          <w:kern w:val="0"/>
          <w:szCs w:val="22"/>
          <w:lang w:val="en-GB"/>
        </w:rPr>
        <w:t>m</w:t>
      </w:r>
      <w:r w:rsidRPr="003A11CB">
        <w:rPr>
          <w:snapToGrid/>
          <w:kern w:val="0"/>
          <w:szCs w:val="22"/>
          <w:lang w:val="en-GB"/>
        </w:rPr>
        <w:t>obil</w:t>
      </w:r>
      <w:r w:rsidRPr="003A11CB">
        <w:rPr>
          <w:snapToGrid/>
          <w:spacing w:val="2"/>
          <w:kern w:val="0"/>
          <w:szCs w:val="22"/>
          <w:lang w:val="en-GB"/>
        </w:rPr>
        <w:t>e</w:t>
      </w:r>
      <w:r w:rsidRPr="003A11CB">
        <w:rPr>
          <w:snapToGrid/>
          <w:kern w:val="0"/>
          <w:szCs w:val="22"/>
          <w:lang w:val="en-GB"/>
        </w:rPr>
        <w:t>-satellite</w:t>
      </w:r>
      <w:r w:rsidRPr="003A11CB">
        <w:rPr>
          <w:snapToGrid/>
          <w:spacing w:val="2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9"/>
          <w:kern w:val="0"/>
          <w:szCs w:val="22"/>
          <w:lang w:val="en-GB"/>
        </w:rPr>
        <w:t xml:space="preserve"> </w:t>
      </w:r>
      <w:r w:rsidRPr="003A11CB">
        <w:rPr>
          <w:snapToGrid/>
          <w:kern w:val="0"/>
          <w:szCs w:val="22"/>
          <w:lang w:val="en-GB"/>
        </w:rPr>
        <w:t>to</w:t>
      </w:r>
      <w:r w:rsidRPr="003A11CB">
        <w:rPr>
          <w:snapToGrid/>
          <w:spacing w:val="3"/>
          <w:kern w:val="0"/>
          <w:szCs w:val="22"/>
          <w:lang w:val="en-GB"/>
        </w:rPr>
        <w:t xml:space="preserve"> </w:t>
      </w:r>
      <w:r w:rsidRPr="003A11CB">
        <w:rPr>
          <w:snapToGrid/>
          <w:kern w:val="0"/>
          <w:szCs w:val="22"/>
          <w:lang w:val="en-GB"/>
        </w:rPr>
        <w:t>ope</w:t>
      </w:r>
      <w:r w:rsidRPr="003A11CB">
        <w:rPr>
          <w:snapToGrid/>
          <w:spacing w:val="2"/>
          <w:kern w:val="0"/>
          <w:szCs w:val="22"/>
          <w:lang w:val="en-GB"/>
        </w:rPr>
        <w:t>r</w:t>
      </w:r>
      <w:r w:rsidRPr="003A11CB">
        <w:rPr>
          <w:snapToGrid/>
          <w:kern w:val="0"/>
          <w:szCs w:val="22"/>
          <w:lang w:val="en-GB"/>
        </w:rPr>
        <w:t>ate</w:t>
      </w:r>
      <w:r w:rsidRPr="003A11CB">
        <w:rPr>
          <w:snapToGrid/>
          <w:spacing w:val="9"/>
          <w:kern w:val="0"/>
          <w:szCs w:val="22"/>
          <w:lang w:val="en-GB"/>
        </w:rPr>
        <w:t xml:space="preserve"> </w:t>
      </w:r>
      <w:r w:rsidRPr="003A11CB">
        <w:rPr>
          <w:snapToGrid/>
          <w:kern w:val="0"/>
          <w:szCs w:val="22"/>
          <w:lang w:val="en-GB"/>
        </w:rPr>
        <w:t>as</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seco</w:t>
      </w:r>
      <w:r w:rsidRPr="003A11CB">
        <w:rPr>
          <w:snapToGrid/>
          <w:spacing w:val="-1"/>
          <w:kern w:val="0"/>
          <w:szCs w:val="22"/>
          <w:lang w:val="en-GB"/>
        </w:rPr>
        <w:t>n</w:t>
      </w:r>
      <w:r w:rsidRPr="003A11CB">
        <w:rPr>
          <w:snapToGrid/>
          <w:kern w:val="0"/>
          <w:szCs w:val="22"/>
          <w:lang w:val="en-GB"/>
        </w:rPr>
        <w:t>da</w:t>
      </w:r>
      <w:r w:rsidRPr="003A11CB">
        <w:rPr>
          <w:snapToGrid/>
          <w:spacing w:val="2"/>
          <w:kern w:val="0"/>
          <w:szCs w:val="22"/>
          <w:lang w:val="en-GB"/>
        </w:rPr>
        <w:t>r</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ice</w:t>
      </w:r>
      <w:r w:rsidRPr="003A11CB">
        <w:rPr>
          <w:snapToGrid/>
          <w:spacing w:val="10"/>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16"/>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5"/>
          <w:kern w:val="0"/>
          <w:szCs w:val="22"/>
          <w:lang w:val="en-GB"/>
        </w:rPr>
        <w:t xml:space="preserve"> </w:t>
      </w:r>
      <w:r w:rsidRPr="003A11CB">
        <w:rPr>
          <w:snapToGrid/>
          <w:kern w:val="0"/>
          <w:szCs w:val="22"/>
          <w:lang w:val="en-GB"/>
        </w:rPr>
        <w:t xml:space="preserve">No. </w:t>
      </w:r>
      <w:r w:rsidRPr="003A11CB">
        <w:rPr>
          <w:snapToGrid/>
          <w:spacing w:val="1"/>
          <w:kern w:val="0"/>
          <w:szCs w:val="22"/>
          <w:lang w:val="en-GB"/>
        </w:rPr>
        <w:t>5.2</w:t>
      </w:r>
      <w:r w:rsidRPr="003A11CB">
        <w:rPr>
          <w:snapToGrid/>
          <w:spacing w:val="2"/>
          <w:kern w:val="0"/>
          <w:szCs w:val="22"/>
          <w:lang w:val="en-GB"/>
        </w:rPr>
        <w:t>9</w:t>
      </w:r>
      <w:r w:rsidRPr="003A11CB">
        <w:rPr>
          <w:snapToGrid/>
          <w:kern w:val="0"/>
          <w:szCs w:val="22"/>
          <w:lang w:val="en-GB"/>
        </w:rPr>
        <w:t>.</w:t>
      </w:r>
    </w:p>
    <w:p w:rsidR="00807703" w:rsidRPr="003A11CB" w:rsidP="003A11CB" w14:paraId="6BC34FCC" w14:textId="77777777">
      <w:pPr>
        <w:spacing w:after="120"/>
        <w:ind w:firstLine="720"/>
        <w:rPr>
          <w:snapToGrid/>
          <w:kern w:val="0"/>
          <w:szCs w:val="22"/>
        </w:rPr>
      </w:pPr>
      <w:r w:rsidRPr="003A11CB">
        <w:rPr>
          <w:bCs/>
          <w:snapToGrid/>
          <w:kern w:val="0"/>
          <w:szCs w:val="22"/>
          <w:lang w:val="en-GB"/>
        </w:rPr>
        <w:t>(505)  </w:t>
      </w:r>
      <w:r w:rsidRPr="003A11CB">
        <w:rPr>
          <w:bCs/>
          <w:snapToGrid/>
          <w:kern w:val="0"/>
          <w:szCs w:val="22"/>
        </w:rPr>
        <w:t>5.505  </w:t>
      </w:r>
      <w:r w:rsidRPr="003A11CB">
        <w:rPr>
          <w:i/>
          <w:snapToGrid/>
          <w:kern w:val="0"/>
          <w:szCs w:val="22"/>
        </w:rPr>
        <w:t>Additional allocation:</w:t>
      </w:r>
      <w:r w:rsidRPr="003A11CB">
        <w:rPr>
          <w:snapToGrid/>
          <w:kern w:val="0"/>
          <w:szCs w:val="22"/>
        </w:rPr>
        <w:t xml:space="preserve"> in Algeria, Saudi Arabia, Bahrain, Botswana, Brunei Darussalam, Cameroon, China, Congo (Rep. of the), Korea (Rep. of), Djibouti, Egypt, the United Arab </w:t>
      </w:r>
      <w:r w:rsidRPr="003A11CB">
        <w:rPr>
          <w:snapToGrid/>
          <w:kern w:val="0"/>
          <w:szCs w:val="22"/>
        </w:rPr>
        <w:t>Emirates, Gabon, Guinea, India, Indonesia, Iran (Islamic Republic of), Iraq, Israel, Japan, Jordan, Kuwait, Lebanon, Malaysia, Mali, Morocco, Mauritania, Oman, the Philippines, Qatar, the Syrian Arab Republic, the Dem. People’s Rep. of Korea, Singapore, Somalia, Sudan,</w:t>
      </w:r>
      <w:r w:rsidRPr="003A11CB">
        <w:rPr>
          <w:snapToGrid/>
          <w:spacing w:val="18"/>
          <w:kern w:val="0"/>
          <w:szCs w:val="22"/>
        </w:rPr>
        <w:t xml:space="preserve"> </w:t>
      </w:r>
      <w:r w:rsidRPr="003A11CB">
        <w:rPr>
          <w:snapToGrid/>
          <w:w w:val="102"/>
          <w:kern w:val="0"/>
          <w:szCs w:val="22"/>
        </w:rPr>
        <w:t>So</w:t>
      </w:r>
      <w:r w:rsidRPr="003A11CB">
        <w:rPr>
          <w:snapToGrid/>
          <w:spacing w:val="-1"/>
          <w:w w:val="102"/>
          <w:kern w:val="0"/>
          <w:szCs w:val="22"/>
        </w:rPr>
        <w:t>u</w:t>
      </w:r>
      <w:r w:rsidRPr="003A11CB">
        <w:rPr>
          <w:snapToGrid/>
          <w:spacing w:val="1"/>
          <w:w w:val="102"/>
          <w:kern w:val="0"/>
          <w:szCs w:val="22"/>
        </w:rPr>
        <w:t>t</w:t>
      </w:r>
      <w:r w:rsidRPr="003A11CB">
        <w:rPr>
          <w:snapToGrid/>
          <w:w w:val="102"/>
          <w:kern w:val="0"/>
          <w:szCs w:val="22"/>
        </w:rPr>
        <w:t xml:space="preserve">h </w:t>
      </w:r>
      <w:r w:rsidRPr="003A11CB">
        <w:rPr>
          <w:snapToGrid/>
          <w:kern w:val="0"/>
          <w:szCs w:val="22"/>
        </w:rPr>
        <w:t>S</w:t>
      </w:r>
      <w:r w:rsidRPr="003A11CB">
        <w:rPr>
          <w:snapToGrid/>
          <w:spacing w:val="-1"/>
          <w:kern w:val="0"/>
          <w:szCs w:val="22"/>
        </w:rPr>
        <w:t>u</w:t>
      </w:r>
      <w:r w:rsidRPr="003A11CB">
        <w:rPr>
          <w:snapToGrid/>
          <w:kern w:val="0"/>
          <w:szCs w:val="22"/>
        </w:rPr>
        <w:t>dan,</w:t>
      </w:r>
      <w:r w:rsidRPr="003A11CB">
        <w:rPr>
          <w:snapToGrid/>
          <w:spacing w:val="8"/>
          <w:kern w:val="0"/>
          <w:szCs w:val="22"/>
        </w:rPr>
        <w:t xml:space="preserve"> </w:t>
      </w:r>
      <w:r w:rsidRPr="003A11CB">
        <w:rPr>
          <w:snapToGrid/>
          <w:spacing w:val="1"/>
          <w:kern w:val="0"/>
          <w:szCs w:val="22"/>
        </w:rPr>
        <w:t>S</w:t>
      </w:r>
      <w:r w:rsidRPr="003A11CB">
        <w:rPr>
          <w:snapToGrid/>
          <w:spacing w:val="-2"/>
          <w:kern w:val="0"/>
          <w:szCs w:val="22"/>
        </w:rPr>
        <w:t>w</w:t>
      </w:r>
      <w:r w:rsidRPr="003A11CB">
        <w:rPr>
          <w:snapToGrid/>
          <w:kern w:val="0"/>
          <w:szCs w:val="22"/>
        </w:rPr>
        <w:t>a</w:t>
      </w:r>
      <w:r w:rsidRPr="003A11CB">
        <w:rPr>
          <w:snapToGrid/>
          <w:spacing w:val="2"/>
          <w:kern w:val="0"/>
          <w:szCs w:val="22"/>
        </w:rPr>
        <w:t>z</w:t>
      </w:r>
      <w:r w:rsidRPr="003A11CB">
        <w:rPr>
          <w:snapToGrid/>
          <w:kern w:val="0"/>
          <w:szCs w:val="22"/>
        </w:rPr>
        <w:t>ila</w:t>
      </w:r>
      <w:r w:rsidRPr="003A11CB">
        <w:rPr>
          <w:snapToGrid/>
          <w:spacing w:val="-1"/>
          <w:kern w:val="0"/>
          <w:szCs w:val="22"/>
        </w:rPr>
        <w:t>n</w:t>
      </w:r>
      <w:r w:rsidRPr="003A11CB">
        <w:rPr>
          <w:snapToGrid/>
          <w:kern w:val="0"/>
          <w:szCs w:val="22"/>
        </w:rPr>
        <w:t>d,</w:t>
      </w:r>
      <w:r w:rsidRPr="003A11CB">
        <w:rPr>
          <w:snapToGrid/>
          <w:spacing w:val="12"/>
          <w:kern w:val="0"/>
          <w:szCs w:val="22"/>
        </w:rPr>
        <w:t xml:space="preserve"> </w:t>
      </w:r>
      <w:r w:rsidRPr="003A11CB">
        <w:rPr>
          <w:snapToGrid/>
          <w:spacing w:val="1"/>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7"/>
          <w:kern w:val="0"/>
          <w:szCs w:val="22"/>
        </w:rPr>
        <w:t xml:space="preserve"> </w:t>
      </w:r>
      <w:r w:rsidRPr="003A11CB">
        <w:rPr>
          <w:snapToGrid/>
          <w:kern w:val="0"/>
          <w:szCs w:val="22"/>
        </w:rPr>
        <w:t>Viet Nam and Yemen,</w:t>
      </w:r>
      <w:r w:rsidRPr="003A11CB">
        <w:rPr>
          <w:snapToGrid/>
          <w:spacing w:val="9"/>
          <w:kern w:val="0"/>
          <w:szCs w:val="22"/>
        </w:rPr>
        <w:t xml:space="preserve"> </w:t>
      </w:r>
      <w:r w:rsidRPr="003A11CB">
        <w:rPr>
          <w:snapToGrid/>
          <w:spacing w:val="1"/>
          <w:kern w:val="0"/>
          <w:szCs w:val="22"/>
        </w:rPr>
        <w:t>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9"/>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7"/>
          <w:kern w:val="0"/>
          <w:szCs w:val="22"/>
        </w:rPr>
        <w:t xml:space="preserve"> </w:t>
      </w:r>
      <w:r w:rsidRPr="003A11CB">
        <w:rPr>
          <w:snapToGrid/>
          <w:spacing w:val="1"/>
          <w:kern w:val="0"/>
          <w:szCs w:val="22"/>
        </w:rPr>
        <w:t>14</w:t>
      </w:r>
      <w:r w:rsidRPr="003A11CB">
        <w:rPr>
          <w:snapToGrid/>
          <w:spacing w:val="-1"/>
          <w:kern w:val="0"/>
          <w:szCs w:val="22"/>
        </w:rPr>
        <w:t>-</w:t>
      </w:r>
      <w:r w:rsidRPr="003A11CB">
        <w:rPr>
          <w:snapToGrid/>
          <w:kern w:val="0"/>
          <w:szCs w:val="22"/>
        </w:rPr>
        <w:t>14.3</w:t>
      </w:r>
      <w:r w:rsidRPr="003A11CB">
        <w:rPr>
          <w:snapToGrid/>
          <w:spacing w:val="12"/>
          <w:kern w:val="0"/>
          <w:szCs w:val="22"/>
        </w:rPr>
        <w:t xml:space="preserve"> </w:t>
      </w:r>
      <w:r w:rsidRPr="003A11CB">
        <w:rPr>
          <w:snapToGrid/>
          <w:kern w:val="0"/>
          <w:szCs w:val="22"/>
        </w:rPr>
        <w:t>GHz</w:t>
      </w:r>
      <w:r w:rsidRPr="003A11CB">
        <w:rPr>
          <w:snapToGrid/>
          <w:spacing w:val="5"/>
          <w:kern w:val="0"/>
          <w:szCs w:val="22"/>
        </w:rPr>
        <w:t xml:space="preserve"> </w:t>
      </w:r>
      <w:r w:rsidRPr="003A11CB">
        <w:rPr>
          <w:snapToGrid/>
          <w:kern w:val="0"/>
          <w:szCs w:val="22"/>
        </w:rPr>
        <w:t>is</w:t>
      </w:r>
      <w:r w:rsidRPr="003A11CB">
        <w:rPr>
          <w:snapToGrid/>
          <w:spacing w:val="2"/>
          <w:kern w:val="0"/>
          <w:szCs w:val="22"/>
        </w:rPr>
        <w:t xml:space="preserve"> </w:t>
      </w:r>
      <w:r w:rsidRPr="003A11CB">
        <w:rPr>
          <w:snapToGrid/>
          <w:kern w:val="0"/>
          <w:szCs w:val="22"/>
        </w:rPr>
        <w:t>also</w:t>
      </w:r>
      <w:r w:rsidRPr="003A11CB">
        <w:rPr>
          <w:snapToGrid/>
          <w:spacing w:val="4"/>
          <w:kern w:val="0"/>
          <w:szCs w:val="22"/>
        </w:rPr>
        <w:t xml:space="preserve"> </w:t>
      </w:r>
      <w:r w:rsidRPr="003A11CB">
        <w:rPr>
          <w:snapToGrid/>
          <w:kern w:val="0"/>
          <w:szCs w:val="22"/>
        </w:rPr>
        <w:t>allocated</w:t>
      </w:r>
      <w:r w:rsidRPr="003A11CB">
        <w:rPr>
          <w:snapToGrid/>
          <w:spacing w:val="11"/>
          <w:kern w:val="0"/>
          <w:szCs w:val="22"/>
        </w:rPr>
        <w:t xml:space="preserve"> </w:t>
      </w:r>
      <w:r w:rsidRPr="003A11CB">
        <w:rPr>
          <w:snapToGrid/>
          <w:kern w:val="0"/>
          <w:szCs w:val="22"/>
        </w:rPr>
        <w:t>to</w:t>
      </w:r>
      <w:r w:rsidRPr="003A11CB">
        <w:rPr>
          <w:snapToGrid/>
          <w:spacing w:val="2"/>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spacing w:val="-1"/>
          <w:kern w:val="0"/>
          <w:szCs w:val="22"/>
        </w:rPr>
        <w:t>f</w:t>
      </w:r>
      <w:r w:rsidRPr="003A11CB">
        <w:rPr>
          <w:snapToGrid/>
          <w:kern w:val="0"/>
          <w:szCs w:val="22"/>
        </w:rPr>
        <w:t>i</w:t>
      </w:r>
      <w:r w:rsidRPr="003A11CB">
        <w:rPr>
          <w:snapToGrid/>
          <w:spacing w:val="-1"/>
          <w:kern w:val="0"/>
          <w:szCs w:val="22"/>
        </w:rPr>
        <w:t>x</w:t>
      </w:r>
      <w:r w:rsidRPr="003A11CB">
        <w:rPr>
          <w:snapToGrid/>
          <w:kern w:val="0"/>
          <w:szCs w:val="22"/>
        </w:rPr>
        <w:t>ed</w:t>
      </w:r>
      <w:r w:rsidRPr="003A11CB">
        <w:rPr>
          <w:snapToGrid/>
          <w:spacing w:val="7"/>
          <w:kern w:val="0"/>
          <w:szCs w:val="22"/>
        </w:rPr>
        <w:t xml:space="preserve"> </w:t>
      </w:r>
      <w:r w:rsidRPr="003A11CB">
        <w:rPr>
          <w:snapToGrid/>
          <w:kern w:val="0"/>
          <w:szCs w:val="22"/>
        </w:rPr>
        <w:t>service on a primary basis.</w:t>
      </w:r>
    </w:p>
    <w:p w:rsidR="00807703" w:rsidRPr="003A11CB" w:rsidP="003A11CB" w14:paraId="3ED93E32" w14:textId="77777777">
      <w:pPr>
        <w:spacing w:after="120"/>
        <w:ind w:firstLine="720"/>
        <w:rPr>
          <w:snapToGrid/>
          <w:kern w:val="0"/>
          <w:szCs w:val="22"/>
        </w:rPr>
      </w:pPr>
      <w:r w:rsidRPr="003A11CB">
        <w:rPr>
          <w:bCs/>
          <w:snapToGrid/>
          <w:kern w:val="0"/>
          <w:szCs w:val="22"/>
          <w:lang w:val="en-GB"/>
        </w:rPr>
        <w:t>(506)  </w:t>
      </w:r>
      <w:r w:rsidRPr="003A11CB">
        <w:rPr>
          <w:bCs/>
          <w:snapToGrid/>
          <w:kern w:val="0"/>
          <w:szCs w:val="22"/>
        </w:rPr>
        <w:t>5.506</w:t>
      </w:r>
      <w:r w:rsidRPr="003A11CB">
        <w:rPr>
          <w:bCs/>
          <w:snapToGrid/>
          <w:kern w:val="0"/>
          <w:szCs w:val="22"/>
          <w:lang w:val="en-GB"/>
        </w:rPr>
        <w:t>  </w:t>
      </w:r>
      <w:r w:rsidRPr="003A11CB">
        <w:rPr>
          <w:snapToGrid/>
          <w:kern w:val="0"/>
          <w:szCs w:val="22"/>
        </w:rPr>
        <w:t>The band 14</w:t>
      </w:r>
      <w:r w:rsidRPr="003A11CB">
        <w:rPr>
          <w:snapToGrid/>
          <w:spacing w:val="-5"/>
          <w:kern w:val="0"/>
          <w:szCs w:val="22"/>
        </w:rPr>
        <w:t>-</w:t>
      </w:r>
      <w:r w:rsidRPr="003A11CB">
        <w:rPr>
          <w:snapToGrid/>
          <w:kern w:val="0"/>
          <w:szCs w:val="22"/>
        </w:rPr>
        <w:t>14.5 GHz may be used, within the fixed-satellite service (Earth-to-space), for feeder links for the broadcasting-satellite service, subject to coordination with other networks in the fixed-satellite service.  Such use of feeder links is reserved for countries outside Europe.</w:t>
      </w:r>
    </w:p>
    <w:p w:rsidR="00807703" w:rsidRPr="003A11CB" w:rsidP="003A11CB" w14:paraId="2F33CC06" w14:textId="77777777">
      <w:pPr>
        <w:spacing w:after="120"/>
        <w:ind w:firstLine="720"/>
        <w:rPr>
          <w:snapToGrid/>
          <w:kern w:val="0"/>
          <w:szCs w:val="22"/>
        </w:rPr>
      </w:pPr>
      <w:r w:rsidRPr="003A11CB">
        <w:rPr>
          <w:bCs/>
          <w:snapToGrid/>
          <w:kern w:val="0"/>
          <w:szCs w:val="22"/>
        </w:rPr>
        <w:t>(i)  5.506A</w:t>
      </w:r>
      <w:r w:rsidRPr="003A11CB">
        <w:rPr>
          <w:bCs/>
          <w:snapToGrid/>
          <w:kern w:val="0"/>
          <w:szCs w:val="22"/>
          <w:lang w:val="en-GB"/>
        </w:rPr>
        <w:t>  </w:t>
      </w:r>
      <w:r w:rsidRPr="003A11CB">
        <w:rPr>
          <w:snapToGrid/>
          <w:kern w:val="0"/>
          <w:szCs w:val="22"/>
        </w:rPr>
        <w:t>In the band 14-14.5 GHz, ship earth stations with an e.i.r.p. greater than 21 dBW shall operate under the same conditions as earth stations located on board vessels, as provided in Resolution </w:t>
      </w:r>
      <w:r w:rsidRPr="003A11CB">
        <w:rPr>
          <w:bCs/>
          <w:snapToGrid/>
          <w:kern w:val="0"/>
          <w:szCs w:val="22"/>
        </w:rPr>
        <w:t>902</w:t>
      </w:r>
      <w:r w:rsidRPr="003A11CB">
        <w:rPr>
          <w:snapToGrid/>
          <w:kern w:val="0"/>
          <w:szCs w:val="22"/>
        </w:rPr>
        <w:t xml:space="preserve"> (WRC</w:t>
      </w:r>
      <w:r w:rsidRPr="003A11CB">
        <w:rPr>
          <w:snapToGrid/>
          <w:kern w:val="0"/>
          <w:szCs w:val="22"/>
        </w:rPr>
        <w:noBreakHyphen/>
        <w:t>03).  This footnote shall not apply to ship earth stations for which the complete Appendix </w:t>
      </w:r>
      <w:r w:rsidRPr="003A11CB">
        <w:rPr>
          <w:bCs/>
          <w:snapToGrid/>
          <w:kern w:val="0"/>
          <w:szCs w:val="22"/>
        </w:rPr>
        <w:t>4</w:t>
      </w:r>
      <w:r w:rsidRPr="003A11CB">
        <w:rPr>
          <w:snapToGrid/>
          <w:kern w:val="0"/>
          <w:szCs w:val="22"/>
        </w:rPr>
        <w:t xml:space="preserve"> information has been received by the Bureau prior to 5 July 2003.</w:t>
      </w:r>
    </w:p>
    <w:p w:rsidR="00807703" w:rsidRPr="003A11CB" w:rsidP="003A11CB" w14:paraId="7126BD12" w14:textId="77777777">
      <w:pPr>
        <w:spacing w:after="120"/>
        <w:ind w:firstLine="720"/>
        <w:rPr>
          <w:snapToGrid/>
          <w:kern w:val="0"/>
          <w:szCs w:val="22"/>
        </w:rPr>
      </w:pPr>
      <w:r w:rsidRPr="003A11CB">
        <w:rPr>
          <w:bCs/>
          <w:snapToGrid/>
          <w:kern w:val="0"/>
          <w:szCs w:val="22"/>
        </w:rPr>
        <w:t>(ii)  </w:t>
      </w:r>
      <w:r w:rsidRPr="003A11CB">
        <w:rPr>
          <w:bCs/>
          <w:snapToGrid/>
          <w:kern w:val="0"/>
          <w:szCs w:val="22"/>
          <w:lang w:val="en-GB"/>
        </w:rPr>
        <w:t>5.506B  </w:t>
      </w:r>
      <w:r w:rsidRPr="003A11CB">
        <w:rPr>
          <w:snapToGrid/>
          <w:kern w:val="0"/>
          <w:szCs w:val="22"/>
          <w:lang w:val="en-GB"/>
        </w:rPr>
        <w:t>Earth stations located on board vessels communicating with space stations in the fixed-satellite service may operate in the frequency band 14-14.5 GHz without the need for prior agreement from Cyprus</w:t>
      </w:r>
      <w:r w:rsidRPr="003A11CB">
        <w:rPr>
          <w:snapToGrid/>
          <w:spacing w:val="24"/>
          <w:kern w:val="0"/>
          <w:szCs w:val="22"/>
          <w:lang w:val="en-GB"/>
        </w:rPr>
        <w:t xml:space="preserve"> </w:t>
      </w:r>
      <w:r w:rsidRPr="003A11CB">
        <w:rPr>
          <w:snapToGrid/>
          <w:kern w:val="0"/>
          <w:szCs w:val="22"/>
          <w:lang w:val="en-GB"/>
        </w:rPr>
        <w:t>and</w:t>
      </w:r>
      <w:r w:rsidRPr="003A11CB">
        <w:rPr>
          <w:snapToGrid/>
          <w:spacing w:val="21"/>
          <w:kern w:val="0"/>
          <w:szCs w:val="22"/>
          <w:lang w:val="en-GB"/>
        </w:rPr>
        <w:t xml:space="preserve"> </w:t>
      </w:r>
      <w:r w:rsidRPr="003A11CB">
        <w:rPr>
          <w:snapToGrid/>
          <w:kern w:val="0"/>
          <w:szCs w:val="22"/>
          <w:lang w:val="en-GB"/>
        </w:rPr>
        <w:t>Malta, within the minimum distance given in Resolution 902 (WRC</w:t>
      </w:r>
      <w:r w:rsidRPr="003A11CB">
        <w:rPr>
          <w:snapToGrid/>
          <w:kern w:val="0"/>
          <w:szCs w:val="22"/>
          <w:lang w:val="en-GB"/>
        </w:rPr>
        <w:noBreakHyphen/>
        <w:t>03) from these countries.</w:t>
      </w:r>
    </w:p>
    <w:p w:rsidR="00807703" w:rsidRPr="003A11CB" w:rsidP="003A11CB" w14:paraId="763052E6" w14:textId="77777777">
      <w:pPr>
        <w:spacing w:after="120"/>
        <w:ind w:firstLine="720"/>
        <w:rPr>
          <w:bCs/>
          <w:snapToGrid/>
          <w:kern w:val="0"/>
          <w:szCs w:val="22"/>
          <w:lang w:val="en-GB"/>
        </w:rPr>
      </w:pPr>
      <w:r w:rsidRPr="003A11CB">
        <w:rPr>
          <w:bCs/>
          <w:snapToGrid/>
          <w:kern w:val="0"/>
          <w:szCs w:val="22"/>
          <w:lang w:val="en-GB"/>
        </w:rPr>
        <w:t>(507)  [Reserved]</w:t>
      </w:r>
    </w:p>
    <w:p w:rsidR="00807703" w:rsidRPr="003A11CB" w:rsidP="003A11CB" w14:paraId="36E92908" w14:textId="77777777">
      <w:pPr>
        <w:spacing w:after="120"/>
        <w:ind w:firstLine="720"/>
        <w:rPr>
          <w:snapToGrid/>
          <w:kern w:val="0"/>
          <w:szCs w:val="22"/>
          <w:lang w:val="en-GB"/>
        </w:rPr>
      </w:pPr>
      <w:r w:rsidRPr="003A11CB">
        <w:rPr>
          <w:bCs/>
          <w:snapToGrid/>
          <w:kern w:val="0"/>
          <w:szCs w:val="22"/>
          <w:lang w:val="en-GB"/>
        </w:rPr>
        <w:t>(508)  </w:t>
      </w:r>
      <w:r w:rsidRPr="003A11CB">
        <w:rPr>
          <w:bCs/>
          <w:snapToGrid/>
          <w:kern w:val="0"/>
          <w:szCs w:val="22"/>
        </w:rPr>
        <w:t>5.508</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Germany, France, Italy, Libya, The Former Yugoslav Rep. of Macedonia and the United Kingdom, the band 14.25-14.3 GHz is also allocated to the fixed service on a primary basis.</w:t>
      </w:r>
    </w:p>
    <w:p w:rsidR="00807703" w:rsidRPr="003A11CB" w:rsidP="003A11CB" w14:paraId="29D7EBE7" w14:textId="77777777">
      <w:pPr>
        <w:spacing w:after="120"/>
        <w:ind w:firstLine="720"/>
        <w:rPr>
          <w:snapToGrid/>
          <w:kern w:val="0"/>
          <w:szCs w:val="22"/>
        </w:rPr>
      </w:pPr>
      <w:r w:rsidRPr="003A11CB">
        <w:rPr>
          <w:bCs/>
          <w:snapToGrid/>
          <w:kern w:val="0"/>
          <w:szCs w:val="22"/>
        </w:rPr>
        <w:t>(i)  5.508A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spacing w:val="-1"/>
          <w:kern w:val="0"/>
          <w:szCs w:val="22"/>
        </w:rPr>
        <w:t>f</w:t>
      </w:r>
      <w:r w:rsidRPr="003A11CB">
        <w:rPr>
          <w:snapToGrid/>
          <w:kern w:val="0"/>
          <w:szCs w:val="22"/>
        </w:rPr>
        <w:t>req</w:t>
      </w:r>
      <w:r w:rsidRPr="003A11CB">
        <w:rPr>
          <w:snapToGrid/>
          <w:spacing w:val="-1"/>
          <w:kern w:val="0"/>
          <w:szCs w:val="22"/>
        </w:rPr>
        <w:t>u</w:t>
      </w:r>
      <w:r w:rsidRPr="003A11CB">
        <w:rPr>
          <w:snapToGrid/>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kern w:val="0"/>
          <w:szCs w:val="22"/>
        </w:rPr>
        <w:t>14.</w:t>
      </w:r>
      <w:r w:rsidRPr="003A11CB">
        <w:rPr>
          <w:snapToGrid/>
          <w:spacing w:val="-1"/>
          <w:kern w:val="0"/>
          <w:szCs w:val="22"/>
        </w:rPr>
        <w:t>2</w:t>
      </w:r>
      <w:r w:rsidRPr="003A11CB">
        <w:rPr>
          <w:snapToGrid/>
          <w:spacing w:val="2"/>
          <w:kern w:val="0"/>
          <w:szCs w:val="22"/>
        </w:rPr>
        <w:t>5</w:t>
      </w:r>
      <w:r w:rsidRPr="003A11CB">
        <w:rPr>
          <w:snapToGrid/>
          <w:spacing w:val="-1"/>
          <w:kern w:val="0"/>
          <w:szCs w:val="22"/>
        </w:rPr>
        <w:t>-</w:t>
      </w:r>
      <w:r w:rsidRPr="003A11CB">
        <w:rPr>
          <w:snapToGrid/>
          <w:kern w:val="0"/>
          <w:szCs w:val="22"/>
        </w:rPr>
        <w:t>14.3</w:t>
      </w:r>
      <w:r w:rsidRPr="003A11CB">
        <w:rPr>
          <w:snapToGrid/>
          <w:spacing w:val="13"/>
          <w:kern w:val="0"/>
          <w:szCs w:val="22"/>
        </w:rPr>
        <w:t xml:space="preserve"> </w:t>
      </w:r>
      <w:r w:rsidRPr="003A11CB">
        <w:rPr>
          <w:snapToGrid/>
          <w:kern w:val="0"/>
          <w:szCs w:val="22"/>
        </w:rPr>
        <w:t>GHz,</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
          <w:kern w:val="0"/>
          <w:szCs w:val="22"/>
        </w:rPr>
        <w:t xml:space="preserve"> </w:t>
      </w:r>
      <w:r w:rsidRPr="003A11CB">
        <w:rPr>
          <w:snapToGrid/>
          <w:kern w:val="0"/>
          <w:szCs w:val="22"/>
        </w:rPr>
        <w:t>po</w:t>
      </w:r>
      <w:r w:rsidRPr="003A11CB">
        <w:rPr>
          <w:snapToGrid/>
          <w:spacing w:val="-3"/>
          <w:kern w:val="0"/>
          <w:szCs w:val="22"/>
        </w:rPr>
        <w:t>w</w:t>
      </w:r>
      <w:r w:rsidRPr="003A11CB">
        <w:rPr>
          <w:snapToGrid/>
          <w:kern w:val="0"/>
          <w:szCs w:val="22"/>
        </w:rPr>
        <w:t>er</w:t>
      </w:r>
      <w:r w:rsidRPr="003A11CB">
        <w:rPr>
          <w:snapToGrid/>
          <w:spacing w:val="6"/>
          <w:kern w:val="0"/>
          <w:szCs w:val="22"/>
        </w:rPr>
        <w:t xml:space="preserve"> </w:t>
      </w:r>
      <w:r w:rsidRPr="003A11CB">
        <w:rPr>
          <w:snapToGrid/>
          <w:spacing w:val="-1"/>
          <w:kern w:val="0"/>
          <w:szCs w:val="22"/>
        </w:rPr>
        <w:t>f</w:t>
      </w:r>
      <w:r w:rsidRPr="003A11CB">
        <w:rPr>
          <w:snapToGrid/>
          <w:spacing w:val="1"/>
          <w:kern w:val="0"/>
          <w:szCs w:val="22"/>
        </w:rPr>
        <w:t>l</w:t>
      </w:r>
      <w:r w:rsidRPr="003A11CB">
        <w:rPr>
          <w:snapToGrid/>
          <w:kern w:val="0"/>
          <w:szCs w:val="22"/>
        </w:rPr>
        <w:t>ux</w:t>
      </w:r>
      <w:r w:rsidRPr="003A11CB">
        <w:rPr>
          <w:snapToGrid/>
          <w:spacing w:val="-1"/>
          <w:kern w:val="0"/>
          <w:szCs w:val="22"/>
        </w:rPr>
        <w:t>-</w:t>
      </w:r>
      <w:r w:rsidRPr="003A11CB">
        <w:rPr>
          <w:snapToGrid/>
          <w:spacing w:val="1"/>
          <w:kern w:val="0"/>
          <w:szCs w:val="22"/>
        </w:rPr>
        <w:t>d</w:t>
      </w:r>
      <w:r w:rsidRPr="003A11CB">
        <w:rPr>
          <w:snapToGrid/>
          <w:spacing w:val="2"/>
          <w:kern w:val="0"/>
          <w:szCs w:val="22"/>
        </w:rPr>
        <w:t>e</w:t>
      </w:r>
      <w:r w:rsidRPr="003A11CB">
        <w:rPr>
          <w:snapToGrid/>
          <w:spacing w:val="-1"/>
          <w:kern w:val="0"/>
          <w:szCs w:val="22"/>
        </w:rPr>
        <w:t>n</w:t>
      </w:r>
      <w:r w:rsidRPr="003A11CB">
        <w:rPr>
          <w:snapToGrid/>
          <w:kern w:val="0"/>
          <w:szCs w:val="22"/>
        </w:rPr>
        <w:t>s</w:t>
      </w:r>
      <w:r w:rsidRPr="003A11CB">
        <w:rPr>
          <w:snapToGrid/>
          <w:spacing w:val="1"/>
          <w:kern w:val="0"/>
          <w:szCs w:val="22"/>
        </w:rPr>
        <w:t>it</w:t>
      </w:r>
      <w:r w:rsidRPr="003A11CB">
        <w:rPr>
          <w:snapToGrid/>
          <w:kern w:val="0"/>
          <w:szCs w:val="22"/>
        </w:rPr>
        <w:t>y</w:t>
      </w:r>
      <w:r w:rsidRPr="003A11CB">
        <w:rPr>
          <w:snapToGrid/>
          <w:spacing w:val="9"/>
          <w:kern w:val="0"/>
          <w:szCs w:val="22"/>
        </w:rPr>
        <w:t xml:space="preserve"> </w:t>
      </w:r>
      <w:r w:rsidRPr="003A11CB">
        <w:rPr>
          <w:snapToGrid/>
          <w:kern w:val="0"/>
          <w:szCs w:val="22"/>
        </w:rPr>
        <w:t>prod</w:t>
      </w:r>
      <w:r w:rsidRPr="003A11CB">
        <w:rPr>
          <w:snapToGrid/>
          <w:spacing w:val="-1"/>
          <w:kern w:val="0"/>
          <w:szCs w:val="22"/>
        </w:rPr>
        <w:t>u</w:t>
      </w:r>
      <w:r w:rsidRPr="003A11CB">
        <w:rPr>
          <w:snapToGrid/>
          <w:kern w:val="0"/>
          <w:szCs w:val="22"/>
        </w:rPr>
        <w:t>ced</w:t>
      </w:r>
      <w:r w:rsidRPr="003A11CB">
        <w:rPr>
          <w:snapToGrid/>
          <w:spacing w:val="7"/>
          <w:kern w:val="0"/>
          <w:szCs w:val="22"/>
        </w:rPr>
        <w:t xml:space="preserve"> </w:t>
      </w:r>
      <w:r w:rsidRPr="003A11CB">
        <w:rPr>
          <w:snapToGrid/>
          <w:kern w:val="0"/>
          <w:szCs w:val="22"/>
        </w:rPr>
        <w:t>on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territory</w:t>
      </w:r>
      <w:r w:rsidRPr="003A11CB">
        <w:rPr>
          <w:snapToGrid/>
          <w:spacing w:val="5"/>
          <w:kern w:val="0"/>
          <w:szCs w:val="22"/>
        </w:rPr>
        <w:t xml:space="preserve"> </w:t>
      </w:r>
      <w:r w:rsidRPr="003A11CB">
        <w:rPr>
          <w:snapToGrid/>
          <w:kern w:val="0"/>
          <w:szCs w:val="22"/>
        </w:rPr>
        <w:t>of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co</w:t>
      </w:r>
      <w:r w:rsidRPr="003A11CB">
        <w:rPr>
          <w:snapToGrid/>
          <w:spacing w:val="-1"/>
          <w:kern w:val="0"/>
          <w:szCs w:val="22"/>
        </w:rPr>
        <w:t>un</w:t>
      </w:r>
      <w:r w:rsidRPr="003A11CB">
        <w:rPr>
          <w:snapToGrid/>
          <w:kern w:val="0"/>
          <w:szCs w:val="22"/>
        </w:rPr>
        <w:t>tri</w:t>
      </w:r>
      <w:r w:rsidRPr="003A11CB">
        <w:rPr>
          <w:snapToGrid/>
          <w:spacing w:val="2"/>
          <w:kern w:val="0"/>
          <w:szCs w:val="22"/>
        </w:rPr>
        <w:t>e</w:t>
      </w:r>
      <w:r w:rsidRPr="003A11CB">
        <w:rPr>
          <w:snapToGrid/>
          <w:kern w:val="0"/>
          <w:szCs w:val="22"/>
        </w:rPr>
        <w:t>s</w:t>
      </w:r>
      <w:r w:rsidRPr="003A11CB">
        <w:rPr>
          <w:snapToGrid/>
          <w:spacing w:val="8"/>
          <w:kern w:val="0"/>
          <w:szCs w:val="22"/>
        </w:rPr>
        <w:t xml:space="preserve"> </w:t>
      </w:r>
      <w:r w:rsidRPr="003A11CB">
        <w:rPr>
          <w:snapToGrid/>
          <w:w w:val="102"/>
          <w:kern w:val="0"/>
          <w:szCs w:val="22"/>
        </w:rPr>
        <w:t xml:space="preserve">of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4"/>
          <w:kern w:val="0"/>
          <w:szCs w:val="22"/>
        </w:rPr>
        <w:t xml:space="preserve"> </w:t>
      </w:r>
      <w:r w:rsidRPr="003A11CB">
        <w:rPr>
          <w:snapToGrid/>
          <w:spacing w:val="-2"/>
          <w:kern w:val="0"/>
          <w:szCs w:val="22"/>
        </w:rPr>
        <w:t>A</w:t>
      </w:r>
      <w:r w:rsidRPr="003A11CB">
        <w:rPr>
          <w:snapToGrid/>
          <w:kern w:val="0"/>
          <w:szCs w:val="22"/>
        </w:rPr>
        <w:t>ra</w:t>
      </w:r>
      <w:r w:rsidRPr="003A11CB">
        <w:rPr>
          <w:snapToGrid/>
          <w:spacing w:val="1"/>
          <w:kern w:val="0"/>
          <w:szCs w:val="22"/>
        </w:rPr>
        <w:t>b</w:t>
      </w:r>
      <w:r w:rsidRPr="003A11CB">
        <w:rPr>
          <w:snapToGrid/>
          <w:kern w:val="0"/>
          <w:szCs w:val="22"/>
        </w:rPr>
        <w:t>ia,</w:t>
      </w:r>
      <w:r w:rsidRPr="003A11CB">
        <w:rPr>
          <w:snapToGrid/>
          <w:spacing w:val="15"/>
          <w:kern w:val="0"/>
          <w:szCs w:val="22"/>
        </w:rPr>
        <w:t xml:space="preserve"> </w:t>
      </w:r>
      <w:r w:rsidRPr="003A11CB">
        <w:rPr>
          <w:snapToGrid/>
          <w:spacing w:val="1"/>
          <w:kern w:val="0"/>
          <w:szCs w:val="22"/>
        </w:rPr>
        <w:t>B</w:t>
      </w:r>
      <w:r w:rsidRPr="003A11CB">
        <w:rPr>
          <w:snapToGrid/>
          <w:kern w:val="0"/>
          <w:szCs w:val="22"/>
        </w:rPr>
        <w:t>ahrai</w:t>
      </w:r>
      <w:r w:rsidRPr="003A11CB">
        <w:rPr>
          <w:snapToGrid/>
          <w:spacing w:val="-1"/>
          <w:kern w:val="0"/>
          <w:szCs w:val="22"/>
        </w:rPr>
        <w:t>n</w:t>
      </w:r>
      <w:r w:rsidRPr="003A11CB">
        <w:rPr>
          <w:snapToGrid/>
          <w:kern w:val="0"/>
          <w:szCs w:val="22"/>
        </w:rPr>
        <w:t>,</w:t>
      </w:r>
      <w:r w:rsidRPr="003A11CB">
        <w:rPr>
          <w:snapToGrid/>
          <w:spacing w:val="17"/>
          <w:kern w:val="0"/>
          <w:szCs w:val="22"/>
        </w:rPr>
        <w:t xml:space="preserve"> </w:t>
      </w:r>
      <w:r w:rsidRPr="003A11CB">
        <w:rPr>
          <w:snapToGrid/>
          <w:spacing w:val="1"/>
          <w:kern w:val="0"/>
          <w:szCs w:val="22"/>
        </w:rPr>
        <w:t>Bo</w:t>
      </w:r>
      <w:r w:rsidRPr="003A11CB">
        <w:rPr>
          <w:snapToGrid/>
          <w:kern w:val="0"/>
          <w:szCs w:val="22"/>
        </w:rPr>
        <w:t>t</w:t>
      </w:r>
      <w:r w:rsidRPr="003A11CB">
        <w:rPr>
          <w:snapToGrid/>
          <w:spacing w:val="1"/>
          <w:kern w:val="0"/>
          <w:szCs w:val="22"/>
        </w:rPr>
        <w:t>s</w:t>
      </w:r>
      <w:r w:rsidRPr="003A11CB">
        <w:rPr>
          <w:snapToGrid/>
          <w:kern w:val="0"/>
          <w:szCs w:val="22"/>
        </w:rPr>
        <w:t>wana,</w:t>
      </w:r>
      <w:r w:rsidRPr="003A11CB">
        <w:rPr>
          <w:snapToGrid/>
          <w:spacing w:val="19"/>
          <w:kern w:val="0"/>
          <w:szCs w:val="22"/>
        </w:rPr>
        <w:t xml:space="preserve"> </w:t>
      </w:r>
      <w:r w:rsidRPr="003A11CB">
        <w:rPr>
          <w:snapToGrid/>
          <w:spacing w:val="1"/>
          <w:kern w:val="0"/>
          <w:szCs w:val="22"/>
        </w:rPr>
        <w:t>C</w:t>
      </w:r>
      <w:r w:rsidRPr="003A11CB">
        <w:rPr>
          <w:snapToGrid/>
          <w:spacing w:val="-1"/>
          <w:kern w:val="0"/>
          <w:szCs w:val="22"/>
        </w:rPr>
        <w:t>h</w:t>
      </w:r>
      <w:r w:rsidRPr="003A11CB">
        <w:rPr>
          <w:snapToGrid/>
          <w:kern w:val="0"/>
          <w:szCs w:val="22"/>
        </w:rPr>
        <w:t>i</w:t>
      </w:r>
      <w:r w:rsidRPr="003A11CB">
        <w:rPr>
          <w:snapToGrid/>
          <w:spacing w:val="-1"/>
          <w:kern w:val="0"/>
          <w:szCs w:val="22"/>
        </w:rPr>
        <w:t>n</w:t>
      </w:r>
      <w:r w:rsidRPr="003A11CB">
        <w:rPr>
          <w:snapToGrid/>
          <w:kern w:val="0"/>
          <w:szCs w:val="22"/>
        </w:rPr>
        <w:t>a,</w:t>
      </w:r>
      <w:r w:rsidRPr="003A11CB">
        <w:rPr>
          <w:snapToGrid/>
          <w:spacing w:val="15"/>
          <w:kern w:val="0"/>
          <w:szCs w:val="22"/>
        </w:rPr>
        <w:t xml:space="preserve"> </w:t>
      </w:r>
      <w:r w:rsidRPr="003A11CB">
        <w:rPr>
          <w:snapToGrid/>
          <w:kern w:val="0"/>
          <w:szCs w:val="22"/>
        </w:rPr>
        <w:t>Côte d’Ivoire, Egypt, France, Guinea, India, Iran (Islamic Republic of), Italy, Kuwait, Nigeria, Oman, the Syrian Arab Republic, the United Kingdom and Tunisia by any aircraft earth station in the aeronautical mobile</w:t>
      </w:r>
      <w:r w:rsidRPr="003A11CB">
        <w:rPr>
          <w:snapToGrid/>
          <w:kern w:val="0"/>
          <w:szCs w:val="22"/>
        </w:rPr>
        <w:noBreakHyphen/>
        <w:t>satellite service shall not exceed the limits given in Annex 1, Part B of Recommendation ITU</w:t>
      </w:r>
      <w:r w:rsidRPr="003A11CB">
        <w:rPr>
          <w:snapToGrid/>
          <w:kern w:val="0"/>
          <w:szCs w:val="22"/>
        </w:rPr>
        <w:noBreakHyphen/>
        <w:t>R M.164</w:t>
      </w:r>
      <w:r w:rsidRPr="003A11CB">
        <w:rPr>
          <w:snapToGrid/>
          <w:spacing w:val="1"/>
          <w:kern w:val="0"/>
          <w:szCs w:val="22"/>
        </w:rPr>
        <w:t>3</w:t>
      </w:r>
      <w:r w:rsidRPr="003A11CB">
        <w:rPr>
          <w:snapToGrid/>
          <w:spacing w:val="-1"/>
          <w:kern w:val="0"/>
          <w:szCs w:val="22"/>
        </w:rPr>
        <w:t>-</w:t>
      </w:r>
      <w:r w:rsidRPr="003A11CB">
        <w:rPr>
          <w:snapToGrid/>
          <w:spacing w:val="1"/>
          <w:kern w:val="0"/>
          <w:szCs w:val="22"/>
        </w:rPr>
        <w:t>0</w:t>
      </w:r>
      <w:r w:rsidRPr="003A11CB">
        <w:rPr>
          <w:snapToGrid/>
          <w:kern w:val="0"/>
          <w:szCs w:val="22"/>
        </w:rPr>
        <w:t>,</w:t>
      </w:r>
      <w:r w:rsidRPr="003A11CB">
        <w:rPr>
          <w:snapToGrid/>
          <w:spacing w:val="17"/>
          <w:kern w:val="0"/>
          <w:szCs w:val="22"/>
        </w:rPr>
        <w:t xml:space="preserve"> </w:t>
      </w:r>
      <w:r w:rsidRPr="003A11CB">
        <w:rPr>
          <w:snapToGrid/>
          <w:spacing w:val="-1"/>
          <w:kern w:val="0"/>
          <w:szCs w:val="22"/>
        </w:rPr>
        <w:t>un</w:t>
      </w:r>
      <w:r w:rsidRPr="003A11CB">
        <w:rPr>
          <w:snapToGrid/>
          <w:kern w:val="0"/>
          <w:szCs w:val="22"/>
        </w:rPr>
        <w:t>less</w:t>
      </w:r>
      <w:r w:rsidRPr="003A11CB">
        <w:rPr>
          <w:snapToGrid/>
          <w:spacing w:val="11"/>
          <w:kern w:val="0"/>
          <w:szCs w:val="22"/>
        </w:rPr>
        <w:t xml:space="preserve"> </w:t>
      </w:r>
      <w:r w:rsidRPr="003A11CB">
        <w:rPr>
          <w:snapToGrid/>
          <w:kern w:val="0"/>
          <w:szCs w:val="22"/>
        </w:rPr>
        <w:t>otherwise specifically agreed by the affected administration(s).  The provisions of this footnote in no way derogate the obligations of the aeronautical mobile-satellite service to operate as a secondary service in accordance with No. 5.29.</w:t>
      </w:r>
    </w:p>
    <w:p w:rsidR="00807703" w:rsidRPr="003A11CB" w:rsidP="003A11CB" w14:paraId="5B81C825" w14:textId="77777777">
      <w:pPr>
        <w:spacing w:after="120"/>
        <w:ind w:firstLine="720"/>
        <w:rPr>
          <w:snapToGrid/>
          <w:kern w:val="0"/>
          <w:szCs w:val="22"/>
        </w:rPr>
      </w:pPr>
      <w:r w:rsidRPr="003A11CB">
        <w:rPr>
          <w:snapToGrid/>
          <w:kern w:val="0"/>
          <w:szCs w:val="22"/>
        </w:rPr>
        <w:t>(ii)  [Reserved]</w:t>
      </w:r>
    </w:p>
    <w:p w:rsidR="00807703" w:rsidRPr="003A11CB" w:rsidP="003A11CB" w14:paraId="1CE81B5F" w14:textId="77777777">
      <w:pPr>
        <w:spacing w:after="120"/>
        <w:ind w:firstLine="720"/>
        <w:rPr>
          <w:snapToGrid/>
          <w:kern w:val="0"/>
          <w:szCs w:val="22"/>
        </w:rPr>
      </w:pPr>
      <w:r w:rsidRPr="003A11CB">
        <w:rPr>
          <w:bCs/>
          <w:snapToGrid/>
          <w:kern w:val="0"/>
          <w:szCs w:val="22"/>
          <w:lang w:val="en-GB"/>
        </w:rPr>
        <w:t>(509)  </w:t>
      </w:r>
      <w:r w:rsidRPr="003A11CB">
        <w:rPr>
          <w:bCs/>
          <w:snapToGrid/>
          <w:kern w:val="0"/>
          <w:szCs w:val="22"/>
        </w:rPr>
        <w:t>5.509A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5"/>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band</w:t>
      </w:r>
      <w:r w:rsidRPr="003A11CB">
        <w:rPr>
          <w:snapToGrid/>
          <w:spacing w:val="4"/>
          <w:kern w:val="0"/>
          <w:szCs w:val="22"/>
        </w:rPr>
        <w:t xml:space="preserve"> </w:t>
      </w:r>
      <w:r w:rsidRPr="003A11CB">
        <w:rPr>
          <w:snapToGrid/>
          <w:kern w:val="0"/>
          <w:szCs w:val="22"/>
        </w:rPr>
        <w:t>14.</w:t>
      </w:r>
      <w:r w:rsidRPr="003A11CB">
        <w:rPr>
          <w:snapToGrid/>
          <w:spacing w:val="2"/>
          <w:kern w:val="0"/>
          <w:szCs w:val="22"/>
        </w:rPr>
        <w:t>3</w:t>
      </w:r>
      <w:r w:rsidRPr="003A11CB">
        <w:rPr>
          <w:snapToGrid/>
          <w:spacing w:val="-1"/>
          <w:kern w:val="0"/>
          <w:szCs w:val="22"/>
        </w:rPr>
        <w:t>-</w:t>
      </w:r>
      <w:r w:rsidRPr="003A11CB">
        <w:rPr>
          <w:snapToGrid/>
          <w:kern w:val="0"/>
          <w:szCs w:val="22"/>
        </w:rPr>
        <w:t>14.5</w:t>
      </w:r>
      <w:r w:rsidRPr="003A11CB">
        <w:rPr>
          <w:snapToGrid/>
          <w:spacing w:val="9"/>
          <w:kern w:val="0"/>
          <w:szCs w:val="22"/>
        </w:rPr>
        <w:t xml:space="preserve"> </w:t>
      </w:r>
      <w:r w:rsidRPr="003A11CB">
        <w:rPr>
          <w:snapToGrid/>
          <w:kern w:val="0"/>
          <w:szCs w:val="22"/>
        </w:rPr>
        <w:t>GHz,</w:t>
      </w:r>
      <w:r w:rsidRPr="003A11CB">
        <w:rPr>
          <w:snapToGrid/>
          <w:spacing w:val="5"/>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p</w:t>
      </w:r>
      <w:r w:rsidRPr="003A11CB">
        <w:rPr>
          <w:snapToGrid/>
          <w:spacing w:val="2"/>
          <w:kern w:val="0"/>
          <w:szCs w:val="22"/>
        </w:rPr>
        <w:t>o</w:t>
      </w:r>
      <w:r w:rsidRPr="003A11CB">
        <w:rPr>
          <w:snapToGrid/>
          <w:spacing w:val="-3"/>
          <w:kern w:val="0"/>
          <w:szCs w:val="22"/>
        </w:rPr>
        <w:t>w</w:t>
      </w:r>
      <w:r w:rsidRPr="003A11CB">
        <w:rPr>
          <w:snapToGrid/>
          <w:kern w:val="0"/>
          <w:szCs w:val="22"/>
        </w:rPr>
        <w:t>er</w:t>
      </w:r>
      <w:r w:rsidRPr="003A11CB">
        <w:rPr>
          <w:snapToGrid/>
          <w:spacing w:val="8"/>
          <w:kern w:val="0"/>
          <w:szCs w:val="22"/>
        </w:rPr>
        <w:t xml:space="preserve"> </w:t>
      </w:r>
      <w:r w:rsidRPr="003A11CB">
        <w:rPr>
          <w:snapToGrid/>
          <w:spacing w:val="-1"/>
          <w:kern w:val="0"/>
          <w:szCs w:val="22"/>
        </w:rPr>
        <w:t>f</w:t>
      </w:r>
      <w:r w:rsidRPr="003A11CB">
        <w:rPr>
          <w:snapToGrid/>
          <w:spacing w:val="1"/>
          <w:kern w:val="0"/>
          <w:szCs w:val="22"/>
        </w:rPr>
        <w:t>l</w:t>
      </w:r>
      <w:r w:rsidRPr="003A11CB">
        <w:rPr>
          <w:snapToGrid/>
          <w:spacing w:val="-1"/>
          <w:kern w:val="0"/>
          <w:szCs w:val="22"/>
        </w:rPr>
        <w:t>u</w:t>
      </w:r>
      <w:r w:rsidRPr="003A11CB">
        <w:rPr>
          <w:snapToGrid/>
          <w:spacing w:val="2"/>
          <w:kern w:val="0"/>
          <w:szCs w:val="22"/>
        </w:rPr>
        <w:t>x</w:t>
      </w:r>
      <w:r w:rsidRPr="003A11CB">
        <w:rPr>
          <w:snapToGrid/>
          <w:spacing w:val="-1"/>
          <w:kern w:val="0"/>
          <w:szCs w:val="22"/>
        </w:rPr>
        <w:t>-</w:t>
      </w:r>
      <w:r w:rsidRPr="003A11CB">
        <w:rPr>
          <w:snapToGrid/>
          <w:spacing w:val="1"/>
          <w:kern w:val="0"/>
          <w:szCs w:val="22"/>
        </w:rPr>
        <w:t>d</w:t>
      </w:r>
      <w:r w:rsidRPr="003A11CB">
        <w:rPr>
          <w:snapToGrid/>
          <w:kern w:val="0"/>
          <w:szCs w:val="22"/>
        </w:rPr>
        <w:t>e</w:t>
      </w:r>
      <w:r w:rsidRPr="003A11CB">
        <w:rPr>
          <w:snapToGrid/>
          <w:spacing w:val="1"/>
          <w:kern w:val="0"/>
          <w:szCs w:val="22"/>
        </w:rPr>
        <w:t>n</w:t>
      </w:r>
      <w:r w:rsidRPr="003A11CB">
        <w:rPr>
          <w:snapToGrid/>
          <w:kern w:val="0"/>
          <w:szCs w:val="22"/>
        </w:rPr>
        <w:t>si</w:t>
      </w:r>
      <w:r w:rsidRPr="003A11CB">
        <w:rPr>
          <w:snapToGrid/>
          <w:spacing w:val="1"/>
          <w:kern w:val="0"/>
          <w:szCs w:val="22"/>
        </w:rPr>
        <w:t>t</w:t>
      </w:r>
      <w:r w:rsidRPr="003A11CB">
        <w:rPr>
          <w:snapToGrid/>
          <w:kern w:val="0"/>
          <w:szCs w:val="22"/>
        </w:rPr>
        <w:t>y</w:t>
      </w:r>
      <w:r w:rsidRPr="003A11CB">
        <w:rPr>
          <w:snapToGrid/>
          <w:spacing w:val="11"/>
          <w:kern w:val="0"/>
          <w:szCs w:val="22"/>
        </w:rPr>
        <w:t xml:space="preserve"> </w:t>
      </w:r>
      <w:r w:rsidRPr="003A11CB">
        <w:rPr>
          <w:snapToGrid/>
          <w:kern w:val="0"/>
          <w:szCs w:val="22"/>
        </w:rPr>
        <w:t>prod</w:t>
      </w:r>
      <w:r w:rsidRPr="003A11CB">
        <w:rPr>
          <w:snapToGrid/>
          <w:spacing w:val="-1"/>
          <w:kern w:val="0"/>
          <w:szCs w:val="22"/>
        </w:rPr>
        <w:t>u</w:t>
      </w:r>
      <w:r w:rsidRPr="003A11CB">
        <w:rPr>
          <w:snapToGrid/>
          <w:kern w:val="0"/>
          <w:szCs w:val="22"/>
        </w:rPr>
        <w:t>ced</w:t>
      </w:r>
      <w:r w:rsidRPr="003A11CB">
        <w:rPr>
          <w:snapToGrid/>
          <w:spacing w:val="9"/>
          <w:kern w:val="0"/>
          <w:szCs w:val="22"/>
        </w:rPr>
        <w:t xml:space="preserve"> </w:t>
      </w:r>
      <w:r w:rsidRPr="003A11CB">
        <w:rPr>
          <w:snapToGrid/>
          <w:kern w:val="0"/>
          <w:szCs w:val="22"/>
        </w:rPr>
        <w:t>on 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territory</w:t>
      </w:r>
      <w:r w:rsidRPr="003A11CB">
        <w:rPr>
          <w:snapToGrid/>
          <w:spacing w:val="7"/>
          <w:kern w:val="0"/>
          <w:szCs w:val="22"/>
        </w:rPr>
        <w:t xml:space="preserve"> </w:t>
      </w:r>
      <w:r w:rsidRPr="003A11CB">
        <w:rPr>
          <w:snapToGrid/>
          <w:kern w:val="0"/>
          <w:szCs w:val="22"/>
        </w:rPr>
        <w:t>of</w:t>
      </w:r>
      <w:r w:rsidRPr="003A11CB">
        <w:rPr>
          <w:snapToGrid/>
          <w:spacing w:val="1"/>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kern w:val="0"/>
          <w:szCs w:val="22"/>
        </w:rPr>
        <w:t>c</w:t>
      </w:r>
      <w:r w:rsidRPr="003A11CB">
        <w:rPr>
          <w:snapToGrid/>
          <w:spacing w:val="1"/>
          <w:kern w:val="0"/>
          <w:szCs w:val="22"/>
        </w:rPr>
        <w:t>o</w:t>
      </w:r>
      <w:r w:rsidRPr="003A11CB">
        <w:rPr>
          <w:snapToGrid/>
          <w:kern w:val="0"/>
          <w:szCs w:val="22"/>
        </w:rPr>
        <w:t>u</w:t>
      </w:r>
      <w:r w:rsidRPr="003A11CB">
        <w:rPr>
          <w:snapToGrid/>
          <w:spacing w:val="-1"/>
          <w:kern w:val="0"/>
          <w:szCs w:val="22"/>
        </w:rPr>
        <w:t>n</w:t>
      </w:r>
      <w:r w:rsidRPr="003A11CB">
        <w:rPr>
          <w:snapToGrid/>
          <w:kern w:val="0"/>
          <w:szCs w:val="22"/>
        </w:rPr>
        <w:t>tries</w:t>
      </w:r>
      <w:r w:rsidRPr="003A11CB">
        <w:rPr>
          <w:snapToGrid/>
          <w:spacing w:val="10"/>
          <w:kern w:val="0"/>
          <w:szCs w:val="22"/>
        </w:rPr>
        <w:t xml:space="preserve"> </w:t>
      </w:r>
      <w:r w:rsidRPr="003A11CB">
        <w:rPr>
          <w:snapToGrid/>
          <w:w w:val="102"/>
          <w:kern w:val="0"/>
          <w:szCs w:val="22"/>
        </w:rPr>
        <w:t xml:space="preserve">of </w:t>
      </w:r>
      <w:r w:rsidRPr="003A11CB">
        <w:rPr>
          <w:snapToGrid/>
          <w:kern w:val="0"/>
          <w:szCs w:val="22"/>
        </w:rPr>
        <w:t>Sa</w:t>
      </w:r>
      <w:r w:rsidRPr="003A11CB">
        <w:rPr>
          <w:snapToGrid/>
          <w:spacing w:val="-1"/>
          <w:kern w:val="0"/>
          <w:szCs w:val="22"/>
        </w:rPr>
        <w:t>u</w:t>
      </w:r>
      <w:r w:rsidRPr="003A11CB">
        <w:rPr>
          <w:snapToGrid/>
          <w:spacing w:val="1"/>
          <w:kern w:val="0"/>
          <w:szCs w:val="22"/>
        </w:rPr>
        <w:t>d</w:t>
      </w:r>
      <w:r w:rsidRPr="003A11CB">
        <w:rPr>
          <w:snapToGrid/>
          <w:kern w:val="0"/>
          <w:szCs w:val="22"/>
        </w:rPr>
        <w:t>i</w:t>
      </w:r>
      <w:r w:rsidRPr="003A11CB">
        <w:rPr>
          <w:snapToGrid/>
          <w:spacing w:val="14"/>
          <w:kern w:val="0"/>
          <w:szCs w:val="22"/>
        </w:rPr>
        <w:t xml:space="preserve"> </w:t>
      </w:r>
      <w:r w:rsidRPr="003A11CB">
        <w:rPr>
          <w:snapToGrid/>
          <w:spacing w:val="-2"/>
          <w:kern w:val="0"/>
          <w:szCs w:val="22"/>
        </w:rPr>
        <w:t>A</w:t>
      </w:r>
      <w:r w:rsidRPr="003A11CB">
        <w:rPr>
          <w:snapToGrid/>
          <w:kern w:val="0"/>
          <w:szCs w:val="22"/>
        </w:rPr>
        <w:t>rabia,</w:t>
      </w:r>
      <w:r w:rsidRPr="003A11CB">
        <w:rPr>
          <w:snapToGrid/>
          <w:spacing w:val="15"/>
          <w:kern w:val="0"/>
          <w:szCs w:val="22"/>
        </w:rPr>
        <w:t xml:space="preserve"> </w:t>
      </w:r>
      <w:r w:rsidRPr="003A11CB">
        <w:rPr>
          <w:snapToGrid/>
          <w:kern w:val="0"/>
          <w:szCs w:val="22"/>
        </w:rPr>
        <w:t>Ba</w:t>
      </w:r>
      <w:r w:rsidRPr="003A11CB">
        <w:rPr>
          <w:snapToGrid/>
          <w:spacing w:val="-1"/>
          <w:kern w:val="0"/>
          <w:szCs w:val="22"/>
        </w:rPr>
        <w:t>h</w:t>
      </w:r>
      <w:r w:rsidRPr="003A11CB">
        <w:rPr>
          <w:snapToGrid/>
          <w:kern w:val="0"/>
          <w:szCs w:val="22"/>
        </w:rPr>
        <w:t>ra</w:t>
      </w:r>
      <w:r w:rsidRPr="003A11CB">
        <w:rPr>
          <w:snapToGrid/>
          <w:spacing w:val="2"/>
          <w:kern w:val="0"/>
          <w:szCs w:val="22"/>
        </w:rPr>
        <w:t>i</w:t>
      </w:r>
      <w:r w:rsidRPr="003A11CB">
        <w:rPr>
          <w:snapToGrid/>
          <w:spacing w:val="-1"/>
          <w:kern w:val="0"/>
          <w:szCs w:val="22"/>
        </w:rPr>
        <w:t>n</w:t>
      </w:r>
      <w:r w:rsidRPr="003A11CB">
        <w:rPr>
          <w:snapToGrid/>
          <w:kern w:val="0"/>
          <w:szCs w:val="22"/>
        </w:rPr>
        <w:t>,</w:t>
      </w:r>
      <w:r w:rsidRPr="003A11CB">
        <w:rPr>
          <w:snapToGrid/>
          <w:spacing w:val="17"/>
          <w:kern w:val="0"/>
          <w:szCs w:val="22"/>
        </w:rPr>
        <w:t xml:space="preserve"> </w:t>
      </w:r>
      <w:r w:rsidRPr="003A11CB">
        <w:rPr>
          <w:snapToGrid/>
          <w:kern w:val="0"/>
          <w:szCs w:val="22"/>
        </w:rPr>
        <w:t>Botswana,</w:t>
      </w:r>
      <w:r w:rsidRPr="003A11CB">
        <w:rPr>
          <w:snapToGrid/>
          <w:spacing w:val="19"/>
          <w:kern w:val="0"/>
          <w:szCs w:val="22"/>
        </w:rPr>
        <w:t xml:space="preserve"> </w:t>
      </w:r>
      <w:r w:rsidRPr="003A11CB">
        <w:rPr>
          <w:snapToGrid/>
          <w:spacing w:val="-1"/>
          <w:kern w:val="0"/>
          <w:szCs w:val="22"/>
        </w:rPr>
        <w:t>C</w:t>
      </w:r>
      <w:r w:rsidRPr="003A11CB">
        <w:rPr>
          <w:snapToGrid/>
          <w:spacing w:val="2"/>
          <w:kern w:val="0"/>
          <w:szCs w:val="22"/>
        </w:rPr>
        <w:t>a</w:t>
      </w:r>
      <w:r w:rsidRPr="003A11CB">
        <w:rPr>
          <w:snapToGrid/>
          <w:spacing w:val="-1"/>
          <w:kern w:val="0"/>
          <w:szCs w:val="22"/>
        </w:rPr>
        <w:t>m</w:t>
      </w:r>
      <w:r w:rsidRPr="003A11CB">
        <w:rPr>
          <w:snapToGrid/>
          <w:kern w:val="0"/>
          <w:szCs w:val="22"/>
        </w:rPr>
        <w:t>eroo</w:t>
      </w:r>
      <w:r w:rsidRPr="003A11CB">
        <w:rPr>
          <w:snapToGrid/>
          <w:spacing w:val="-1"/>
          <w:kern w:val="0"/>
          <w:szCs w:val="22"/>
        </w:rPr>
        <w:t>n</w:t>
      </w:r>
      <w:r w:rsidRPr="003A11CB">
        <w:rPr>
          <w:snapToGrid/>
          <w:kern w:val="0"/>
          <w:szCs w:val="22"/>
        </w:rPr>
        <w:t>,</w:t>
      </w:r>
      <w:r w:rsidRPr="003A11CB">
        <w:rPr>
          <w:snapToGrid/>
          <w:spacing w:val="20"/>
          <w:kern w:val="0"/>
          <w:szCs w:val="22"/>
        </w:rPr>
        <w:t xml:space="preserve"> </w:t>
      </w:r>
      <w:r w:rsidRPr="003A11CB">
        <w:rPr>
          <w:snapToGrid/>
          <w:spacing w:val="-1"/>
          <w:kern w:val="0"/>
          <w:szCs w:val="22"/>
        </w:rPr>
        <w:t>Ch</w:t>
      </w:r>
      <w:r w:rsidRPr="003A11CB">
        <w:rPr>
          <w:snapToGrid/>
          <w:spacing w:val="1"/>
          <w:kern w:val="0"/>
          <w:szCs w:val="22"/>
        </w:rPr>
        <w:t>i</w:t>
      </w:r>
      <w:r w:rsidRPr="003A11CB">
        <w:rPr>
          <w:snapToGrid/>
          <w:spacing w:val="-1"/>
          <w:kern w:val="0"/>
          <w:szCs w:val="22"/>
        </w:rPr>
        <w:t>n</w:t>
      </w:r>
      <w:r w:rsidRPr="003A11CB">
        <w:rPr>
          <w:snapToGrid/>
          <w:kern w:val="0"/>
          <w:szCs w:val="22"/>
        </w:rPr>
        <w:t>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w:t>
      </w:r>
      <w:r w:rsidRPr="003A11CB">
        <w:rPr>
          <w:snapToGrid/>
          <w:kern w:val="0"/>
          <w:szCs w:val="22"/>
        </w:rPr>
        <w:noBreakHyphen/>
        <w:t>R M.1643</w:t>
      </w:r>
      <w:r w:rsidRPr="003A11CB">
        <w:rPr>
          <w:snapToGrid/>
          <w:spacing w:val="-1"/>
          <w:kern w:val="0"/>
          <w:szCs w:val="22"/>
        </w:rPr>
        <w:t>-</w:t>
      </w:r>
      <w:r w:rsidRPr="003A11CB">
        <w:rPr>
          <w:snapToGrid/>
          <w:spacing w:val="1"/>
          <w:kern w:val="0"/>
          <w:szCs w:val="22"/>
        </w:rPr>
        <w:t>0</w:t>
      </w:r>
      <w:r w:rsidRPr="003A11CB">
        <w:rPr>
          <w:snapToGrid/>
          <w:kern w:val="0"/>
          <w:szCs w:val="22"/>
        </w:rPr>
        <w:t>, unless otherwise specifically agreed by the affected administration(s).  The provisions of this footnote in no way derogate the obligations of the aeronautical mobile-satellite service to operate as a secondary service in accordance with No. 5.29.</w:t>
      </w:r>
    </w:p>
    <w:p w:rsidR="00807703" w:rsidRPr="003A11CB" w:rsidP="003A11CB" w14:paraId="0F6EBC85" w14:textId="77777777">
      <w:pPr>
        <w:spacing w:after="120"/>
        <w:ind w:firstLine="720"/>
        <w:rPr>
          <w:snapToGrid/>
          <w:kern w:val="0"/>
          <w:szCs w:val="22"/>
        </w:rPr>
      </w:pPr>
      <w:r w:rsidRPr="003A11CB">
        <w:rPr>
          <w:snapToGrid/>
          <w:kern w:val="0"/>
          <w:szCs w:val="22"/>
        </w:rPr>
        <w:t>(i)  5.509B</w:t>
      </w:r>
      <w:r w:rsidRPr="003A11CB">
        <w:rPr>
          <w:bCs/>
          <w:snapToGrid/>
          <w:kern w:val="0"/>
          <w:szCs w:val="22"/>
        </w:rPr>
        <w:t>  </w:t>
      </w:r>
      <w:r w:rsidRPr="003A11CB">
        <w:rPr>
          <w:snapToGrid/>
          <w:kern w:val="0"/>
          <w:szCs w:val="22"/>
        </w:rPr>
        <w:t>The use of the frequency bands 14.5-14.75 GHz in countries listed in Resolution 163 (WRC-15) and 14.5-14.8 GHz in countries listed in Resolution 164 (WRC-15) by the fixed-satellite service (Earth-to-space) not for feeder links for the broadcasting-satellite service is limited to geostationary-satellites.</w:t>
      </w:r>
    </w:p>
    <w:p w:rsidR="00807703" w:rsidRPr="003A11CB" w:rsidP="003A11CB" w14:paraId="2642E5DA" w14:textId="77777777">
      <w:pPr>
        <w:spacing w:after="120"/>
        <w:ind w:firstLine="720"/>
        <w:rPr>
          <w:snapToGrid/>
          <w:kern w:val="0"/>
          <w:szCs w:val="22"/>
        </w:rPr>
      </w:pPr>
      <w:r w:rsidRPr="003A11CB">
        <w:rPr>
          <w:snapToGrid/>
          <w:kern w:val="0"/>
          <w:szCs w:val="22"/>
        </w:rPr>
        <w:t>(ii)  5.509C</w:t>
      </w:r>
      <w:r w:rsidRPr="003A11CB">
        <w:rPr>
          <w:bCs/>
          <w:snapToGrid/>
          <w:kern w:val="0"/>
          <w:szCs w:val="22"/>
        </w:rPr>
        <w:t>  </w:t>
      </w:r>
      <w:r w:rsidRPr="003A11CB">
        <w:rPr>
          <w:snapToGrid/>
          <w:kern w:val="0"/>
          <w:szCs w:val="22"/>
        </w:rPr>
        <w:t>For the use of the frequency bands 14.5-14.75 GHz in countries listed in Resolution 163 (WRC</w:t>
      </w:r>
      <w:r w:rsidRPr="003A11CB">
        <w:rPr>
          <w:snapToGrid/>
          <w:kern w:val="0"/>
          <w:szCs w:val="22"/>
        </w:rPr>
        <w:noBreakHyphen/>
        <w:t>15) and 14.5-14.8 GHz in countries listed in Resolution 164 (WRC-15) by the fixed-satellite service (Earth-to-space) not for feeder links for the broadcasting-satellite service, the fixed-satellite service earth stations shall have a minimum antenna diameter of 6 m and a maximum power spectral density of −44.5 dBW/Hz at the input of the antenna.  The earth stations shall be notified at known locations on land.</w:t>
      </w:r>
    </w:p>
    <w:p w:rsidR="00807703" w:rsidRPr="003A11CB" w:rsidP="003A11CB" w14:paraId="6F78A420" w14:textId="77777777">
      <w:pPr>
        <w:spacing w:after="120"/>
        <w:ind w:firstLine="720"/>
        <w:rPr>
          <w:snapToGrid/>
          <w:kern w:val="0"/>
          <w:szCs w:val="22"/>
        </w:rPr>
      </w:pPr>
      <w:r w:rsidRPr="003A11CB">
        <w:rPr>
          <w:snapToGrid/>
          <w:kern w:val="0"/>
          <w:szCs w:val="22"/>
        </w:rPr>
        <w:t>(iii)  5.509D</w:t>
      </w:r>
      <w:r w:rsidRPr="003A11CB">
        <w:rPr>
          <w:bCs/>
          <w:snapToGrid/>
          <w:kern w:val="0"/>
          <w:szCs w:val="22"/>
        </w:rPr>
        <w:t>  </w:t>
      </w:r>
      <w:r w:rsidRPr="003A11CB">
        <w:rPr>
          <w:snapToGrid/>
          <w:kern w:val="0"/>
          <w:szCs w:val="22"/>
        </w:rPr>
        <w:t>Before an administration brings into use an earth station in the fixed-satellite service (Earth-to-space) not for feeder links for the broadcasting-satellite service in the frequency bands 14.5-14.75 GHz (in countries listed in Resolution 163 (WRC-15)) and 14.5-14.8 GHz (in countries listed in Resolution 164 (WRC-15)), it shall ensure that the power flux-density produced by this earth station does not exceed −151.5 dB(W/(m</w:t>
      </w:r>
      <w:r w:rsidRPr="003A11CB">
        <w:rPr>
          <w:snapToGrid/>
          <w:kern w:val="0"/>
          <w:szCs w:val="22"/>
          <w:vertAlign w:val="superscript"/>
        </w:rPr>
        <w:t>2</w:t>
      </w:r>
      <w:r w:rsidRPr="003A11CB">
        <w:rPr>
          <w:snapToGrid/>
          <w:kern w:val="0"/>
          <w:szCs w:val="22"/>
        </w:rPr>
        <w:t xml:space="preserve"> · 4 kHz)) produced at all altitudes from 0 m to 19000 m above sea level at 22 km seaward from all coasts, defined as the low-water mark, as officially recognized by each coastal State.</w:t>
      </w:r>
    </w:p>
    <w:p w:rsidR="00807703" w:rsidRPr="003A11CB" w:rsidP="003A11CB" w14:paraId="023D47DB" w14:textId="77777777">
      <w:pPr>
        <w:spacing w:after="120"/>
        <w:ind w:firstLine="720"/>
        <w:rPr>
          <w:snapToGrid/>
          <w:kern w:val="0"/>
          <w:szCs w:val="22"/>
        </w:rPr>
      </w:pPr>
      <w:r w:rsidRPr="003A11CB">
        <w:rPr>
          <w:snapToGrid/>
          <w:kern w:val="0"/>
          <w:szCs w:val="22"/>
        </w:rPr>
        <w:t>(iv)  5.509E</w:t>
      </w:r>
      <w:r w:rsidRPr="003A11CB">
        <w:rPr>
          <w:bCs/>
          <w:snapToGrid/>
          <w:kern w:val="0"/>
          <w:szCs w:val="22"/>
        </w:rPr>
        <w:t>  </w:t>
      </w:r>
      <w:r w:rsidRPr="003A11CB">
        <w:rPr>
          <w:snapToGrid/>
          <w:kern w:val="0"/>
          <w:szCs w:val="22"/>
        </w:rPr>
        <w:t>In the frequency bands 14.50-14.75 GHz in countries listed in Resolution 163 (WRC-15) and 14.50-14.8 GHz in countries listed in Resolution 164 (WRC-15), the location of earth stations in the fixed-satellite service (Earth-to-space) not for feeder links for the broadcasting-satellite service shall maintain a separation distance of at least 500 km from the border(s) of other countries unless shorter distances are explicitly agreed by those administrations.  No. 9.17 does not apply.  When applying this provision, administrations should consider the relevant parts of these Regulations and the latest relevant ITU-R Recommendations.</w:t>
      </w:r>
    </w:p>
    <w:p w:rsidR="00807703" w:rsidRPr="003A11CB" w:rsidP="003A11CB" w14:paraId="03FA4327" w14:textId="77777777">
      <w:pPr>
        <w:spacing w:after="120"/>
        <w:ind w:firstLine="720"/>
        <w:rPr>
          <w:snapToGrid/>
          <w:kern w:val="0"/>
          <w:szCs w:val="22"/>
        </w:rPr>
      </w:pPr>
      <w:r w:rsidRPr="003A11CB">
        <w:rPr>
          <w:snapToGrid/>
          <w:kern w:val="0"/>
          <w:szCs w:val="22"/>
        </w:rPr>
        <w:t>(v)  5.509F</w:t>
      </w:r>
      <w:r w:rsidRPr="003A11CB">
        <w:rPr>
          <w:bCs/>
          <w:snapToGrid/>
          <w:kern w:val="0"/>
          <w:szCs w:val="22"/>
        </w:rPr>
        <w:t>  </w:t>
      </w:r>
      <w:r w:rsidRPr="003A11CB">
        <w:rPr>
          <w:snapToGrid/>
          <w:kern w:val="0"/>
          <w:szCs w:val="22"/>
        </w:rPr>
        <w:t>In the frequency bands 14.50-14.75 GHz in countries listed in Resolution 163 (WRC-15) and 14.50-14.8 GHz in countries listed in Resolution 164 (WRC-15), earth stations in the fixed-satellite service (Earth-to-space) not for feeder links for the broadcasting-satellite service shall not constrain the future deployment of the fixed and mobile services.</w:t>
      </w:r>
    </w:p>
    <w:p w:rsidR="00807703" w:rsidRPr="003A11CB" w:rsidP="003A11CB" w14:paraId="32EED130" w14:textId="77777777">
      <w:pPr>
        <w:spacing w:after="120"/>
        <w:ind w:firstLine="720"/>
        <w:rPr>
          <w:snapToGrid/>
          <w:kern w:val="0"/>
          <w:szCs w:val="22"/>
        </w:rPr>
      </w:pPr>
      <w:r w:rsidRPr="003A11CB">
        <w:rPr>
          <w:snapToGrid/>
          <w:kern w:val="0"/>
          <w:szCs w:val="22"/>
        </w:rPr>
        <w:t>(vi)  5.509G</w:t>
      </w:r>
      <w:r w:rsidRPr="003A11CB">
        <w:rPr>
          <w:bCs/>
          <w:snapToGrid/>
          <w:kern w:val="0"/>
          <w:szCs w:val="22"/>
        </w:rPr>
        <w:t>  </w:t>
      </w:r>
      <w:r w:rsidRPr="003A11CB">
        <w:rPr>
          <w:snapToGrid/>
          <w:kern w:val="0"/>
          <w:szCs w:val="22"/>
        </w:rPr>
        <w:t>The frequency band 14.5-14.8 GHz is also allocated to the space research service on a primary basis.  However, such use is limited to the satellite systems operating in the space research service (Earth-to-space) to relay data to space stations in the geostationary-satellite orbit from associated earth stations.  Stations in the space research service shall not cause harmful interference to, or claim protection from, stations in the fixed and mobile services and in the fixed-satellite service limited to feeder links for the broadcasting-satellite service and associated space operations functions using the guardbands under Appendix 30A and feeder links for the broadcasting-satellite service in Region 2.  Other uses of this frequency band by the space research service are on a secondary basis.</w:t>
      </w:r>
    </w:p>
    <w:p w:rsidR="00807703" w:rsidRPr="003A11CB" w:rsidP="003A11CB" w14:paraId="0EDBFABE" w14:textId="77777777">
      <w:pPr>
        <w:spacing w:after="120"/>
        <w:ind w:firstLine="720"/>
        <w:rPr>
          <w:snapToGrid/>
          <w:spacing w:val="1"/>
          <w:w w:val="105"/>
          <w:kern w:val="0"/>
          <w:szCs w:val="22"/>
          <w:lang w:val="en-GB"/>
        </w:rPr>
      </w:pPr>
      <w:r w:rsidRPr="003A11CB">
        <w:rPr>
          <w:snapToGrid/>
          <w:kern w:val="0"/>
          <w:szCs w:val="22"/>
        </w:rPr>
        <w:t>(510)  </w:t>
      </w:r>
      <w:r w:rsidRPr="003A11CB">
        <w:rPr>
          <w:bCs/>
          <w:snapToGrid/>
          <w:kern w:val="0"/>
          <w:szCs w:val="22"/>
          <w:lang w:val="en-GB"/>
        </w:rPr>
        <w:t>5.510  </w:t>
      </w:r>
      <w:r w:rsidRPr="003A11CB">
        <w:rPr>
          <w:snapToGrid/>
          <w:kern w:val="0"/>
          <w:szCs w:val="22"/>
          <w:lang w:val="en-GB"/>
        </w:rPr>
        <w:t>E</w:t>
      </w:r>
      <w:r w:rsidRPr="003A11CB">
        <w:rPr>
          <w:snapToGrid/>
          <w:spacing w:val="-1"/>
          <w:kern w:val="0"/>
          <w:szCs w:val="22"/>
          <w:lang w:val="en-GB"/>
        </w:rPr>
        <w:t>x</w:t>
      </w:r>
      <w:r w:rsidRPr="003A11CB">
        <w:rPr>
          <w:snapToGrid/>
          <w:kern w:val="0"/>
          <w:szCs w:val="22"/>
          <w:lang w:val="en-GB"/>
        </w:rPr>
        <w:t>cept</w:t>
      </w:r>
      <w:r w:rsidRPr="003A11CB">
        <w:rPr>
          <w:snapToGrid/>
          <w:spacing w:val="18"/>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3"/>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14"/>
          <w:kern w:val="0"/>
          <w:szCs w:val="22"/>
          <w:lang w:val="en-GB"/>
        </w:rPr>
        <w:t xml:space="preserve"> </w:t>
      </w:r>
      <w:r w:rsidRPr="003A11CB">
        <w:rPr>
          <w:snapToGrid/>
          <w:kern w:val="0"/>
          <w:szCs w:val="22"/>
          <w:lang w:val="en-GB"/>
        </w:rPr>
        <w:t>in</w:t>
      </w:r>
      <w:r w:rsidRPr="003A11CB">
        <w:rPr>
          <w:snapToGrid/>
          <w:spacing w:val="11"/>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21"/>
          <w:kern w:val="0"/>
          <w:szCs w:val="22"/>
          <w:lang w:val="en-GB"/>
        </w:rPr>
        <w:t xml:space="preserve"> </w:t>
      </w:r>
      <w:r w:rsidRPr="003A11CB">
        <w:rPr>
          <w:snapToGrid/>
          <w:spacing w:val="-2"/>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4"/>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kern w:val="0"/>
          <w:szCs w:val="22"/>
          <w:lang w:val="en-GB"/>
        </w:rPr>
        <w:t>sol</w:t>
      </w:r>
      <w:r w:rsidRPr="003A11CB">
        <w:rPr>
          <w:snapToGrid/>
          <w:spacing w:val="-1"/>
          <w:kern w:val="0"/>
          <w:szCs w:val="22"/>
          <w:lang w:val="en-GB"/>
        </w:rPr>
        <w:t>u</w:t>
      </w:r>
      <w:r w:rsidRPr="003A11CB">
        <w:rPr>
          <w:snapToGrid/>
          <w:kern w:val="0"/>
          <w:szCs w:val="22"/>
          <w:lang w:val="en-GB"/>
        </w:rPr>
        <w:t>ti</w:t>
      </w:r>
      <w:r w:rsidRPr="003A11CB">
        <w:rPr>
          <w:snapToGrid/>
          <w:spacing w:val="2"/>
          <w:kern w:val="0"/>
          <w:szCs w:val="22"/>
          <w:lang w:val="en-GB"/>
        </w:rPr>
        <w:t>o</w:t>
      </w:r>
      <w:r w:rsidRPr="003A11CB">
        <w:rPr>
          <w:snapToGrid/>
          <w:kern w:val="0"/>
          <w:szCs w:val="22"/>
          <w:lang w:val="en-GB"/>
        </w:rPr>
        <w:t>n</w:t>
      </w:r>
      <w:r w:rsidRPr="003A11CB">
        <w:rPr>
          <w:snapToGrid/>
          <w:spacing w:val="25"/>
          <w:kern w:val="0"/>
          <w:szCs w:val="22"/>
          <w:lang w:val="en-GB"/>
        </w:rPr>
        <w:t xml:space="preserve"> </w:t>
      </w:r>
      <w:r w:rsidRPr="003A11CB">
        <w:rPr>
          <w:bCs/>
          <w:snapToGrid/>
          <w:spacing w:val="1"/>
          <w:kern w:val="0"/>
          <w:szCs w:val="22"/>
          <w:lang w:val="en-GB"/>
        </w:rPr>
        <w:t>16</w:t>
      </w:r>
      <w:r w:rsidRPr="003A11CB">
        <w:rPr>
          <w:bCs/>
          <w:snapToGrid/>
          <w:kern w:val="0"/>
          <w:szCs w:val="22"/>
          <w:lang w:val="en-GB"/>
        </w:rPr>
        <w:t>3</w:t>
      </w:r>
      <w:r w:rsidRPr="003A11CB">
        <w:rPr>
          <w:bCs/>
          <w:snapToGrid/>
          <w:spacing w:val="13"/>
          <w:kern w:val="0"/>
          <w:szCs w:val="22"/>
          <w:lang w:val="en-GB"/>
        </w:rPr>
        <w:t xml:space="preserve"> </w:t>
      </w:r>
      <w:r w:rsidRPr="003A11CB">
        <w:rPr>
          <w:bCs/>
          <w:snapToGrid/>
          <w:kern w:val="0"/>
          <w:szCs w:val="22"/>
          <w:lang w:val="en-GB"/>
        </w:rPr>
        <w:t>(WR</w:t>
      </w:r>
      <w:r w:rsidRPr="003A11CB">
        <w:rPr>
          <w:bCs/>
          <w:snapToGrid/>
          <w:spacing w:val="1"/>
          <w:kern w:val="0"/>
          <w:szCs w:val="22"/>
          <w:lang w:val="en-GB"/>
        </w:rPr>
        <w:t>C</w:t>
      </w:r>
      <w:r w:rsidRPr="003A11CB">
        <w:rPr>
          <w:snapToGrid/>
          <w:spacing w:val="-1"/>
          <w:kern w:val="0"/>
          <w:szCs w:val="22"/>
          <w:lang w:val="en-GB"/>
        </w:rPr>
        <w:t>-</w:t>
      </w:r>
      <w:r w:rsidRPr="003A11CB">
        <w:rPr>
          <w:bCs/>
          <w:snapToGrid/>
          <w:spacing w:val="1"/>
          <w:kern w:val="0"/>
          <w:szCs w:val="22"/>
          <w:lang w:val="en-GB"/>
        </w:rPr>
        <w:t>15</w:t>
      </w:r>
      <w:r w:rsidRPr="003A11CB">
        <w:rPr>
          <w:bCs/>
          <w:snapToGrid/>
          <w:kern w:val="0"/>
          <w:szCs w:val="22"/>
          <w:lang w:val="en-GB"/>
        </w:rPr>
        <w:t>)</w:t>
      </w:r>
      <w:r w:rsidRPr="003A11CB">
        <w:rPr>
          <w:bCs/>
          <w:snapToGrid/>
          <w:spacing w:val="22"/>
          <w:kern w:val="0"/>
          <w:szCs w:val="22"/>
          <w:lang w:val="en-GB"/>
        </w:rPr>
        <w:t xml:space="preserve"> </w:t>
      </w:r>
      <w:r w:rsidRPr="003A11CB">
        <w:rPr>
          <w:snapToGrid/>
          <w:kern w:val="0"/>
          <w:szCs w:val="22"/>
          <w:lang w:val="en-GB"/>
        </w:rPr>
        <w:t>and</w:t>
      </w:r>
      <w:r w:rsidRPr="003A11CB">
        <w:rPr>
          <w:snapToGrid/>
          <w:spacing w:val="13"/>
          <w:kern w:val="0"/>
          <w:szCs w:val="22"/>
          <w:lang w:val="en-GB"/>
        </w:rPr>
        <w:t xml:space="preserve"> </w:t>
      </w:r>
      <w:r w:rsidRPr="003A11CB">
        <w:rPr>
          <w:snapToGrid/>
          <w:kern w:val="0"/>
          <w:szCs w:val="22"/>
          <w:lang w:val="en-GB"/>
        </w:rPr>
        <w:t>Resol</w:t>
      </w:r>
      <w:r w:rsidRPr="003A11CB">
        <w:rPr>
          <w:snapToGrid/>
          <w:spacing w:val="-1"/>
          <w:kern w:val="0"/>
          <w:szCs w:val="22"/>
          <w:lang w:val="en-GB"/>
        </w:rPr>
        <w:t>u</w:t>
      </w:r>
      <w:r w:rsidRPr="003A11CB">
        <w:rPr>
          <w:snapToGrid/>
          <w:kern w:val="0"/>
          <w:szCs w:val="22"/>
          <w:lang w:val="en-GB"/>
        </w:rPr>
        <w:t>ti</w:t>
      </w:r>
      <w:r w:rsidRPr="003A11CB">
        <w:rPr>
          <w:snapToGrid/>
          <w:spacing w:val="2"/>
          <w:kern w:val="0"/>
          <w:szCs w:val="22"/>
          <w:lang w:val="en-GB"/>
        </w:rPr>
        <w:t>o</w:t>
      </w:r>
      <w:r w:rsidRPr="003A11CB">
        <w:rPr>
          <w:snapToGrid/>
          <w:kern w:val="0"/>
          <w:szCs w:val="22"/>
          <w:lang w:val="en-GB"/>
        </w:rPr>
        <w:t>n</w:t>
      </w:r>
      <w:r w:rsidRPr="003A11CB">
        <w:rPr>
          <w:snapToGrid/>
          <w:spacing w:val="22"/>
          <w:kern w:val="0"/>
          <w:szCs w:val="22"/>
          <w:lang w:val="en-GB"/>
        </w:rPr>
        <w:t xml:space="preserve"> </w:t>
      </w:r>
      <w:r w:rsidRPr="003A11CB">
        <w:rPr>
          <w:bCs/>
          <w:snapToGrid/>
          <w:spacing w:val="1"/>
          <w:kern w:val="0"/>
          <w:szCs w:val="22"/>
          <w:lang w:val="en-GB"/>
        </w:rPr>
        <w:t>16</w:t>
      </w:r>
      <w:r w:rsidRPr="003A11CB">
        <w:rPr>
          <w:bCs/>
          <w:snapToGrid/>
          <w:kern w:val="0"/>
          <w:szCs w:val="22"/>
          <w:lang w:val="en-GB"/>
        </w:rPr>
        <w:t>4</w:t>
      </w:r>
      <w:r w:rsidRPr="003A11CB">
        <w:rPr>
          <w:bCs/>
          <w:snapToGrid/>
          <w:spacing w:val="13"/>
          <w:kern w:val="0"/>
          <w:szCs w:val="22"/>
          <w:lang w:val="en-GB"/>
        </w:rPr>
        <w:t xml:space="preserve"> </w:t>
      </w:r>
      <w:r w:rsidRPr="003A11CB">
        <w:rPr>
          <w:bCs/>
          <w:snapToGrid/>
          <w:spacing w:val="1"/>
          <w:kern w:val="0"/>
          <w:szCs w:val="22"/>
          <w:lang w:val="en-GB"/>
        </w:rPr>
        <w:t>(</w:t>
      </w:r>
      <w:r w:rsidRPr="003A11CB">
        <w:rPr>
          <w:bCs/>
          <w:snapToGrid/>
          <w:kern w:val="0"/>
          <w:szCs w:val="22"/>
          <w:lang w:val="en-GB"/>
        </w:rPr>
        <w:t>WRC</w:t>
      </w:r>
      <w:r w:rsidRPr="003A11CB">
        <w:rPr>
          <w:bCs/>
          <w:snapToGrid/>
          <w:spacing w:val="1"/>
          <w:kern w:val="0"/>
          <w:szCs w:val="22"/>
          <w:lang w:val="en-GB"/>
        </w:rPr>
        <w:t>-15)</w:t>
      </w:r>
      <w:r w:rsidRPr="003A11CB">
        <w:rPr>
          <w:snapToGrid/>
          <w:kern w:val="0"/>
          <w:szCs w:val="22"/>
          <w:lang w:val="en-GB"/>
        </w:rPr>
        <w:t>,</w:t>
      </w:r>
      <w:r w:rsidRPr="003A11CB">
        <w:rPr>
          <w:snapToGrid/>
          <w:spacing w:val="2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14"/>
          <w:kern w:val="0"/>
          <w:szCs w:val="22"/>
          <w:lang w:val="en-GB"/>
        </w:rPr>
        <w:t xml:space="preserve"> </w:t>
      </w:r>
      <w:r w:rsidRPr="003A11CB">
        <w:rPr>
          <w:snapToGrid/>
          <w:spacing w:val="1"/>
          <w:w w:val="102"/>
          <w:kern w:val="0"/>
          <w:szCs w:val="22"/>
          <w:lang w:val="en-GB"/>
        </w:rPr>
        <w:t>o</w:t>
      </w:r>
      <w:r w:rsidRPr="003A11CB">
        <w:rPr>
          <w:snapToGrid/>
          <w:w w:val="102"/>
          <w:kern w:val="0"/>
          <w:szCs w:val="22"/>
          <w:lang w:val="en-GB"/>
        </w:rPr>
        <w:t xml:space="preserve">f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band 14.</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14</w:t>
      </w:r>
      <w:r w:rsidRPr="003A11CB">
        <w:rPr>
          <w:snapToGrid/>
          <w:spacing w:val="-1"/>
          <w:kern w:val="0"/>
          <w:szCs w:val="22"/>
          <w:lang w:val="en-GB"/>
        </w:rPr>
        <w:t>.</w:t>
      </w:r>
      <w:r w:rsidRPr="003A11CB">
        <w:rPr>
          <w:snapToGrid/>
          <w:kern w:val="0"/>
          <w:szCs w:val="22"/>
          <w:lang w:val="en-GB"/>
        </w:rPr>
        <w:t>8</w:t>
      </w:r>
      <w:r w:rsidRPr="003A11CB">
        <w:rPr>
          <w:snapToGrid/>
          <w:spacing w:val="14"/>
          <w:kern w:val="0"/>
          <w:szCs w:val="22"/>
          <w:lang w:val="en-GB"/>
        </w:rPr>
        <w:t xml:space="preserve"> </w:t>
      </w:r>
      <w:r w:rsidRPr="003A11CB">
        <w:rPr>
          <w:snapToGrid/>
          <w:kern w:val="0"/>
          <w:szCs w:val="22"/>
          <w:lang w:val="en-GB"/>
        </w:rPr>
        <w:t>GHz by</w:t>
      </w:r>
      <w:r w:rsidRPr="003A11CB">
        <w:rPr>
          <w:snapToGrid/>
          <w:spacing w:val="3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w:t>
      </w:r>
      <w:r w:rsidRPr="003A11CB">
        <w:rPr>
          <w:snapToGrid/>
          <w:spacing w:val="2"/>
          <w:kern w:val="0"/>
          <w:szCs w:val="22"/>
          <w:lang w:val="en-GB"/>
        </w:rPr>
        <w:t>d</w:t>
      </w:r>
      <w:r w:rsidRPr="003A11CB">
        <w:rPr>
          <w:snapToGrid/>
          <w:spacing w:val="1"/>
          <w:kern w:val="0"/>
          <w:szCs w:val="22"/>
          <w:lang w:val="en-GB"/>
        </w:rPr>
        <w:t>-</w:t>
      </w:r>
      <w:r w:rsidRPr="003A11CB">
        <w:rPr>
          <w:snapToGrid/>
          <w:kern w:val="0"/>
          <w:szCs w:val="22"/>
          <w:lang w:val="en-GB"/>
        </w:rPr>
        <w:t>satellite ser</w:t>
      </w:r>
      <w:r w:rsidRPr="003A11CB">
        <w:rPr>
          <w:snapToGrid/>
          <w:spacing w:val="-1"/>
          <w:kern w:val="0"/>
          <w:szCs w:val="22"/>
          <w:lang w:val="en-GB"/>
        </w:rPr>
        <w:t>v</w:t>
      </w:r>
      <w:r w:rsidRPr="003A11CB">
        <w:rPr>
          <w:snapToGrid/>
          <w:kern w:val="0"/>
          <w:szCs w:val="22"/>
          <w:lang w:val="en-GB"/>
        </w:rPr>
        <w:t>i</w:t>
      </w:r>
      <w:r w:rsidRPr="003A11CB">
        <w:rPr>
          <w:snapToGrid/>
          <w:spacing w:val="-1"/>
          <w:kern w:val="0"/>
          <w:szCs w:val="22"/>
          <w:lang w:val="en-GB"/>
        </w:rPr>
        <w:t>c</w:t>
      </w:r>
      <w:r w:rsidRPr="003A11CB">
        <w:rPr>
          <w:snapToGrid/>
          <w:kern w:val="0"/>
          <w:szCs w:val="22"/>
          <w:lang w:val="en-GB"/>
        </w:rPr>
        <w:t>e (Earth</w:t>
      </w:r>
      <w:r w:rsidRPr="003A11CB">
        <w:rPr>
          <w:snapToGrid/>
          <w:spacing w:val="-1"/>
          <w:kern w:val="0"/>
          <w:szCs w:val="22"/>
          <w:lang w:val="en-GB"/>
        </w:rPr>
        <w:t>-</w:t>
      </w:r>
      <w:r w:rsidRPr="003A11CB">
        <w:rPr>
          <w:snapToGrid/>
          <w:kern w:val="0"/>
          <w:szCs w:val="22"/>
          <w:lang w:val="en-GB"/>
        </w:rPr>
        <w:t>t</w:t>
      </w:r>
      <w:r w:rsidRPr="003A11CB">
        <w:rPr>
          <w:snapToGrid/>
          <w:spacing w:val="3"/>
          <w:kern w:val="0"/>
          <w:szCs w:val="22"/>
          <w:lang w:val="en-GB"/>
        </w:rPr>
        <w:t>o</w:t>
      </w:r>
      <w:r w:rsidRPr="003A11CB">
        <w:rPr>
          <w:snapToGrid/>
          <w:spacing w:val="-1"/>
          <w:kern w:val="0"/>
          <w:szCs w:val="22"/>
          <w:lang w:val="en-GB"/>
        </w:rPr>
        <w:t>-</w:t>
      </w:r>
      <w:r w:rsidRPr="003A11CB">
        <w:rPr>
          <w:snapToGrid/>
          <w:kern w:val="0"/>
          <w:szCs w:val="22"/>
          <w:lang w:val="en-GB"/>
        </w:rPr>
        <w:t>space) is</w:t>
      </w:r>
      <w:r w:rsidRPr="003A11CB">
        <w:rPr>
          <w:snapToGrid/>
          <w:spacing w:val="35"/>
          <w:kern w:val="0"/>
          <w:szCs w:val="22"/>
          <w:lang w:val="en-GB"/>
        </w:rPr>
        <w:t xml:space="preserve"> </w:t>
      </w:r>
      <w:r w:rsidRPr="003A11CB">
        <w:rPr>
          <w:snapToGrid/>
          <w:kern w:val="0"/>
          <w:szCs w:val="22"/>
          <w:lang w:val="en-GB"/>
        </w:rPr>
        <w:t>li</w:t>
      </w:r>
      <w:r w:rsidRPr="003A11CB">
        <w:rPr>
          <w:snapToGrid/>
          <w:spacing w:val="-1"/>
          <w:kern w:val="0"/>
          <w:szCs w:val="22"/>
          <w:lang w:val="en-GB"/>
        </w:rPr>
        <w:t>m</w:t>
      </w:r>
      <w:r w:rsidRPr="003A11CB">
        <w:rPr>
          <w:snapToGrid/>
          <w:kern w:val="0"/>
          <w:szCs w:val="22"/>
          <w:lang w:val="en-GB"/>
        </w:rPr>
        <w:t xml:space="preserve">ited to </w:t>
      </w:r>
      <w:r w:rsidRPr="003A11CB">
        <w:rPr>
          <w:snapToGrid/>
          <w:spacing w:val="-1"/>
          <w:kern w:val="0"/>
          <w:szCs w:val="22"/>
          <w:lang w:val="en-GB"/>
        </w:rPr>
        <w:t>f</w:t>
      </w:r>
      <w:r w:rsidRPr="003A11CB">
        <w:rPr>
          <w:snapToGrid/>
          <w:kern w:val="0"/>
          <w:szCs w:val="22"/>
          <w:lang w:val="en-GB"/>
        </w:rPr>
        <w:t>eeder li</w:t>
      </w:r>
      <w:r w:rsidRPr="003A11CB">
        <w:rPr>
          <w:snapToGrid/>
          <w:spacing w:val="-1"/>
          <w:kern w:val="0"/>
          <w:szCs w:val="22"/>
          <w:lang w:val="en-GB"/>
        </w:rPr>
        <w:t>nk</w:t>
      </w:r>
      <w:r w:rsidRPr="003A11CB">
        <w:rPr>
          <w:snapToGrid/>
          <w:kern w:val="0"/>
          <w:szCs w:val="22"/>
          <w:lang w:val="en-GB"/>
        </w:rPr>
        <w:t xml:space="preserve">s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 xml:space="preserve">r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broa</w:t>
      </w:r>
      <w:r w:rsidRPr="003A11CB">
        <w:rPr>
          <w:snapToGrid/>
          <w:spacing w:val="1"/>
          <w:kern w:val="0"/>
          <w:szCs w:val="22"/>
          <w:lang w:val="en-GB"/>
        </w:rPr>
        <w:t>d</w:t>
      </w:r>
      <w:r w:rsidRPr="003A11CB">
        <w:rPr>
          <w:snapToGrid/>
          <w:kern w:val="0"/>
          <w:szCs w:val="22"/>
          <w:lang w:val="en-GB"/>
        </w:rPr>
        <w:t>casti</w:t>
      </w:r>
      <w:r w:rsidRPr="003A11CB">
        <w:rPr>
          <w:snapToGrid/>
          <w:spacing w:val="-1"/>
          <w:kern w:val="0"/>
          <w:szCs w:val="22"/>
          <w:lang w:val="en-GB"/>
        </w:rPr>
        <w:t>n</w:t>
      </w:r>
      <w:r w:rsidRPr="003A11CB">
        <w:rPr>
          <w:snapToGrid/>
          <w:spacing w:val="1"/>
          <w:kern w:val="0"/>
          <w:szCs w:val="22"/>
          <w:lang w:val="en-GB"/>
        </w:rPr>
        <w:t>g</w:t>
      </w:r>
      <w:r w:rsidRPr="003A11CB">
        <w:rPr>
          <w:snapToGrid/>
          <w:spacing w:val="-1"/>
          <w:kern w:val="0"/>
          <w:szCs w:val="22"/>
          <w:lang w:val="en-GB"/>
        </w:rPr>
        <w:t>-</w:t>
      </w:r>
      <w:r w:rsidRPr="003A11CB">
        <w:rPr>
          <w:snapToGrid/>
          <w:kern w:val="0"/>
          <w:szCs w:val="22"/>
          <w:lang w:val="en-GB"/>
        </w:rPr>
        <w:t>satel</w:t>
      </w:r>
      <w:r w:rsidRPr="003A11CB">
        <w:rPr>
          <w:snapToGrid/>
          <w:spacing w:val="2"/>
          <w:kern w:val="0"/>
          <w:szCs w:val="22"/>
          <w:lang w:val="en-GB"/>
        </w:rPr>
        <w:t>l</w:t>
      </w:r>
      <w:r w:rsidRPr="003A11CB">
        <w:rPr>
          <w:snapToGrid/>
          <w:kern w:val="0"/>
          <w:szCs w:val="22"/>
          <w:lang w:val="en-GB"/>
        </w:rPr>
        <w:t>ite</w:t>
      </w:r>
      <w:r w:rsidRPr="003A11CB">
        <w:rPr>
          <w:snapToGrid/>
          <w:spacing w:val="22"/>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  T</w:t>
      </w:r>
      <w:r w:rsidRPr="003A11CB">
        <w:rPr>
          <w:snapToGrid/>
          <w:spacing w:val="-1"/>
          <w:kern w:val="0"/>
          <w:szCs w:val="22"/>
          <w:lang w:val="en-GB"/>
        </w:rPr>
        <w:t>h</w:t>
      </w:r>
      <w:r w:rsidRPr="003A11CB">
        <w:rPr>
          <w:snapToGrid/>
          <w:kern w:val="0"/>
          <w:szCs w:val="22"/>
          <w:lang w:val="en-GB"/>
        </w:rPr>
        <w:t>is</w:t>
      </w:r>
      <w:r w:rsidRPr="003A11CB">
        <w:rPr>
          <w:snapToGrid/>
          <w:spacing w:val="2"/>
          <w:kern w:val="0"/>
          <w:szCs w:val="22"/>
          <w:lang w:val="en-GB"/>
        </w:rPr>
        <w:t xml:space="preserve"> </w:t>
      </w:r>
      <w:r w:rsidRPr="003A11CB">
        <w:rPr>
          <w:snapToGrid/>
          <w:kern w:val="0"/>
          <w:szCs w:val="22"/>
          <w:lang w:val="en-GB"/>
        </w:rPr>
        <w:t>use</w:t>
      </w:r>
      <w:r w:rsidRPr="003A11CB">
        <w:rPr>
          <w:snapToGrid/>
          <w:spacing w:val="1"/>
          <w:kern w:val="0"/>
          <w:szCs w:val="22"/>
          <w:lang w:val="en-GB"/>
        </w:rPr>
        <w:t xml:space="preserve"> </w:t>
      </w:r>
      <w:r w:rsidRPr="003A11CB">
        <w:rPr>
          <w:snapToGrid/>
          <w:kern w:val="0"/>
          <w:szCs w:val="22"/>
          <w:lang w:val="en-GB"/>
        </w:rPr>
        <w:t>is reser</w:t>
      </w:r>
      <w:r w:rsidRPr="003A11CB">
        <w:rPr>
          <w:snapToGrid/>
          <w:spacing w:val="-1"/>
          <w:kern w:val="0"/>
          <w:szCs w:val="22"/>
          <w:lang w:val="en-GB"/>
        </w:rPr>
        <w:t>v</w:t>
      </w:r>
      <w:r w:rsidRPr="003A11CB">
        <w:rPr>
          <w:snapToGrid/>
          <w:kern w:val="0"/>
          <w:szCs w:val="22"/>
          <w:lang w:val="en-GB"/>
        </w:rPr>
        <w:t>ed</w:t>
      </w:r>
      <w:r w:rsidRPr="003A11CB">
        <w:rPr>
          <w:snapToGrid/>
          <w:spacing w:val="10"/>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tries</w:t>
      </w:r>
      <w:r w:rsidRPr="003A11CB">
        <w:rPr>
          <w:snapToGrid/>
          <w:spacing w:val="8"/>
          <w:kern w:val="0"/>
          <w:szCs w:val="22"/>
          <w:lang w:val="en-GB"/>
        </w:rPr>
        <w:t xml:space="preserve"> </w:t>
      </w:r>
      <w:r w:rsidRPr="003A11CB">
        <w:rPr>
          <w:snapToGrid/>
          <w:spacing w:val="2"/>
          <w:kern w:val="0"/>
          <w:szCs w:val="22"/>
          <w:lang w:val="en-GB"/>
        </w:rPr>
        <w:t>o</w:t>
      </w:r>
      <w:r w:rsidRPr="003A11CB">
        <w:rPr>
          <w:snapToGrid/>
          <w:spacing w:val="-1"/>
          <w:kern w:val="0"/>
          <w:szCs w:val="22"/>
          <w:lang w:val="en-GB"/>
        </w:rPr>
        <w:t>u</w:t>
      </w:r>
      <w:r w:rsidRPr="003A11CB">
        <w:rPr>
          <w:snapToGrid/>
          <w:kern w:val="0"/>
          <w:szCs w:val="22"/>
          <w:lang w:val="en-GB"/>
        </w:rPr>
        <w:t>tside</w:t>
      </w:r>
      <w:r w:rsidRPr="003A11CB">
        <w:rPr>
          <w:snapToGrid/>
          <w:spacing w:val="6"/>
          <w:kern w:val="0"/>
          <w:szCs w:val="22"/>
          <w:lang w:val="en-GB"/>
        </w:rPr>
        <w:t xml:space="preserve"> </w:t>
      </w:r>
      <w:r w:rsidRPr="003A11CB">
        <w:rPr>
          <w:snapToGrid/>
          <w:spacing w:val="2"/>
          <w:kern w:val="0"/>
          <w:szCs w:val="22"/>
          <w:lang w:val="en-GB"/>
        </w:rPr>
        <w:t>E</w:t>
      </w:r>
      <w:r w:rsidRPr="003A11CB">
        <w:rPr>
          <w:snapToGrid/>
          <w:spacing w:val="-1"/>
          <w:kern w:val="0"/>
          <w:szCs w:val="22"/>
          <w:lang w:val="en-GB"/>
        </w:rPr>
        <w:t>u</w:t>
      </w:r>
      <w:r w:rsidRPr="003A11CB">
        <w:rPr>
          <w:snapToGrid/>
          <w:kern w:val="0"/>
          <w:szCs w:val="22"/>
          <w:lang w:val="en-GB"/>
        </w:rPr>
        <w:t>rope.  Uses</w:t>
      </w:r>
      <w:r w:rsidRPr="003A11CB">
        <w:rPr>
          <w:snapToGrid/>
          <w:spacing w:val="3"/>
          <w:kern w:val="0"/>
          <w:szCs w:val="22"/>
          <w:lang w:val="en-GB"/>
        </w:rPr>
        <w:t xml:space="preserve"> </w:t>
      </w:r>
      <w:r w:rsidRPr="003A11CB">
        <w:rPr>
          <w:snapToGrid/>
          <w:spacing w:val="2"/>
          <w:kern w:val="0"/>
          <w:szCs w:val="22"/>
          <w:lang w:val="en-GB"/>
        </w:rPr>
        <w:t>o</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an</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eeder</w:t>
      </w:r>
      <w:r w:rsidRPr="003A11CB">
        <w:rPr>
          <w:snapToGrid/>
          <w:spacing w:val="5"/>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1"/>
          <w:kern w:val="0"/>
          <w:szCs w:val="22"/>
          <w:lang w:val="en-GB"/>
        </w:rPr>
        <w:t>n</w:t>
      </w:r>
      <w:r w:rsidRPr="003A11CB">
        <w:rPr>
          <w:snapToGrid/>
          <w:spacing w:val="1"/>
          <w:kern w:val="0"/>
          <w:szCs w:val="22"/>
          <w:lang w:val="en-GB"/>
        </w:rPr>
        <w:t>k</w:t>
      </w:r>
      <w:r w:rsidRPr="003A11CB">
        <w:rPr>
          <w:snapToGrid/>
          <w:kern w:val="0"/>
          <w:szCs w:val="22"/>
          <w:lang w:val="en-GB"/>
        </w:rPr>
        <w:t>s</w:t>
      </w:r>
      <w:r w:rsidRPr="003A11CB">
        <w:rPr>
          <w:snapToGrid/>
          <w:spacing w:val="5"/>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broa</w:t>
      </w:r>
      <w:r w:rsidRPr="003A11CB">
        <w:rPr>
          <w:snapToGrid/>
          <w:spacing w:val="1"/>
          <w:kern w:val="0"/>
          <w:szCs w:val="22"/>
          <w:lang w:val="en-GB"/>
        </w:rPr>
        <w:t>d</w:t>
      </w:r>
      <w:r w:rsidRPr="003A11CB">
        <w:rPr>
          <w:snapToGrid/>
          <w:kern w:val="0"/>
          <w:szCs w:val="22"/>
          <w:lang w:val="en-GB"/>
        </w:rPr>
        <w:t>casti</w:t>
      </w:r>
      <w:r w:rsidRPr="003A11CB">
        <w:rPr>
          <w:snapToGrid/>
          <w:spacing w:val="-1"/>
          <w:kern w:val="0"/>
          <w:szCs w:val="22"/>
          <w:lang w:val="en-GB"/>
        </w:rPr>
        <w:t>n</w:t>
      </w:r>
      <w:r w:rsidRPr="003A11CB">
        <w:rPr>
          <w:snapToGrid/>
          <w:spacing w:val="1"/>
          <w:kern w:val="0"/>
          <w:szCs w:val="22"/>
          <w:lang w:val="en-GB"/>
        </w:rPr>
        <w:t xml:space="preserve">g-satellite service </w:t>
      </w:r>
      <w:r w:rsidRPr="003A11CB">
        <w:rPr>
          <w:snapToGrid/>
          <w:kern w:val="0"/>
          <w:szCs w:val="22"/>
          <w:lang w:val="en-GB"/>
        </w:rPr>
        <w:t>are</w:t>
      </w:r>
      <w:r w:rsidRPr="003A11CB">
        <w:rPr>
          <w:snapToGrid/>
          <w:spacing w:val="4"/>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5"/>
          <w:kern w:val="0"/>
          <w:szCs w:val="22"/>
          <w:lang w:val="en-GB"/>
        </w:rPr>
        <w:t xml:space="preserve"> </w:t>
      </w:r>
      <w:r w:rsidRPr="003A11CB">
        <w:rPr>
          <w:snapToGrid/>
          <w:kern w:val="0"/>
          <w:szCs w:val="22"/>
          <w:lang w:val="en-GB"/>
        </w:rPr>
        <w:t>a</w:t>
      </w:r>
      <w:r w:rsidRPr="003A11CB">
        <w:rPr>
          <w:snapToGrid/>
          <w:spacing w:val="-1"/>
          <w:kern w:val="0"/>
          <w:szCs w:val="22"/>
          <w:lang w:val="en-GB"/>
        </w:rPr>
        <w:t>u</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orized</w:t>
      </w:r>
      <w:r w:rsidRPr="003A11CB">
        <w:rPr>
          <w:snapToGrid/>
          <w:spacing w:val="14"/>
          <w:kern w:val="0"/>
          <w:szCs w:val="22"/>
          <w:lang w:val="en-GB"/>
        </w:rPr>
        <w:t xml:space="preserve"> </w:t>
      </w:r>
      <w:r w:rsidRPr="003A11CB">
        <w:rPr>
          <w:snapToGrid/>
          <w:kern w:val="0"/>
          <w:szCs w:val="22"/>
          <w:lang w:val="en-GB"/>
        </w:rPr>
        <w:t>in</w:t>
      </w:r>
      <w:r w:rsidRPr="003A11CB">
        <w:rPr>
          <w:snapToGrid/>
          <w:spacing w:val="4"/>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i</w:t>
      </w:r>
      <w:r w:rsidRPr="003A11CB">
        <w:rPr>
          <w:snapToGrid/>
          <w:kern w:val="0"/>
          <w:szCs w:val="22"/>
          <w:lang w:val="en-GB"/>
        </w:rPr>
        <w:t>o</w:t>
      </w:r>
      <w:r w:rsidRPr="003A11CB">
        <w:rPr>
          <w:snapToGrid/>
          <w:spacing w:val="-1"/>
          <w:kern w:val="0"/>
          <w:szCs w:val="22"/>
          <w:lang w:val="en-GB"/>
        </w:rPr>
        <w:t>n</w:t>
      </w:r>
      <w:r w:rsidRPr="003A11CB">
        <w:rPr>
          <w:snapToGrid/>
          <w:kern w:val="0"/>
          <w:szCs w:val="22"/>
          <w:lang w:val="en-GB"/>
        </w:rPr>
        <w:t>s</w:t>
      </w:r>
      <w:r w:rsidRPr="003A11CB">
        <w:rPr>
          <w:snapToGrid/>
          <w:spacing w:val="14"/>
          <w:kern w:val="0"/>
          <w:szCs w:val="22"/>
          <w:lang w:val="en-GB"/>
        </w:rPr>
        <w:t xml:space="preserve"> </w:t>
      </w:r>
      <w:r w:rsidRPr="003A11CB">
        <w:rPr>
          <w:snapToGrid/>
          <w:kern w:val="0"/>
          <w:szCs w:val="22"/>
          <w:lang w:val="en-GB"/>
        </w:rPr>
        <w:t>1</w:t>
      </w:r>
      <w:r w:rsidRPr="003A11CB">
        <w:rPr>
          <w:snapToGrid/>
          <w:spacing w:val="3"/>
          <w:kern w:val="0"/>
          <w:szCs w:val="22"/>
          <w:lang w:val="en-GB"/>
        </w:rPr>
        <w:t xml:space="preserve"> </w:t>
      </w:r>
      <w:r w:rsidRPr="003A11CB">
        <w:rPr>
          <w:snapToGrid/>
          <w:kern w:val="0"/>
          <w:szCs w:val="22"/>
          <w:lang w:val="en-GB"/>
        </w:rPr>
        <w:t>and</w:t>
      </w:r>
      <w:r w:rsidRPr="003A11CB">
        <w:rPr>
          <w:snapToGrid/>
          <w:spacing w:val="6"/>
          <w:kern w:val="0"/>
          <w:szCs w:val="22"/>
          <w:lang w:val="en-GB"/>
        </w:rPr>
        <w:t xml:space="preserve"> </w:t>
      </w:r>
      <w:r w:rsidRPr="003A11CB">
        <w:rPr>
          <w:snapToGrid/>
          <w:kern w:val="0"/>
          <w:szCs w:val="22"/>
          <w:lang w:val="en-GB"/>
        </w:rPr>
        <w:t>2</w:t>
      </w:r>
      <w:r w:rsidRPr="003A11CB">
        <w:rPr>
          <w:snapToGrid/>
          <w:spacing w:val="3"/>
          <w:kern w:val="0"/>
          <w:szCs w:val="22"/>
          <w:lang w:val="en-GB"/>
        </w:rPr>
        <w:t xml:space="preserve"> </w:t>
      </w:r>
      <w:r w:rsidRPr="003A11CB">
        <w:rPr>
          <w:snapToGrid/>
          <w:kern w:val="0"/>
          <w:szCs w:val="22"/>
          <w:lang w:val="en-GB"/>
        </w:rPr>
        <w:t>in</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5"/>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0"/>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7"/>
          <w:kern w:val="0"/>
          <w:szCs w:val="22"/>
          <w:lang w:val="en-GB"/>
        </w:rPr>
        <w:t xml:space="preserve"> </w:t>
      </w:r>
      <w:r w:rsidRPr="003A11CB">
        <w:rPr>
          <w:snapToGrid/>
          <w:kern w:val="0"/>
          <w:szCs w:val="22"/>
          <w:lang w:val="en-GB"/>
        </w:rPr>
        <w:t>14.7</w:t>
      </w:r>
      <w:r w:rsidRPr="003A11CB">
        <w:rPr>
          <w:snapToGrid/>
          <w:spacing w:val="4"/>
          <w:kern w:val="0"/>
          <w:szCs w:val="22"/>
          <w:lang w:val="en-GB"/>
        </w:rPr>
        <w:t>5</w:t>
      </w:r>
      <w:r w:rsidRPr="003A11CB">
        <w:rPr>
          <w:snapToGrid/>
          <w:spacing w:val="-1"/>
          <w:kern w:val="0"/>
          <w:szCs w:val="22"/>
          <w:lang w:val="en-GB"/>
        </w:rPr>
        <w:t>-</w:t>
      </w:r>
      <w:r w:rsidRPr="003A11CB">
        <w:rPr>
          <w:snapToGrid/>
          <w:spacing w:val="1"/>
          <w:kern w:val="0"/>
          <w:szCs w:val="22"/>
          <w:lang w:val="en-GB"/>
        </w:rPr>
        <w:t>1</w:t>
      </w:r>
      <w:r w:rsidRPr="003A11CB">
        <w:rPr>
          <w:snapToGrid/>
          <w:spacing w:val="-1"/>
          <w:kern w:val="0"/>
          <w:szCs w:val="22"/>
          <w:lang w:val="en-GB"/>
        </w:rPr>
        <w:t>4</w:t>
      </w:r>
      <w:r w:rsidRPr="003A11CB">
        <w:rPr>
          <w:snapToGrid/>
          <w:kern w:val="0"/>
          <w:szCs w:val="22"/>
          <w:lang w:val="en-GB"/>
        </w:rPr>
        <w:t>.8</w:t>
      </w:r>
      <w:r w:rsidRPr="003A11CB">
        <w:rPr>
          <w:snapToGrid/>
          <w:spacing w:val="14"/>
          <w:kern w:val="0"/>
          <w:szCs w:val="22"/>
          <w:lang w:val="en-GB"/>
        </w:rPr>
        <w:t xml:space="preserve"> </w:t>
      </w:r>
      <w:r w:rsidRPr="003A11CB">
        <w:rPr>
          <w:snapToGrid/>
          <w:kern w:val="0"/>
          <w:szCs w:val="22"/>
          <w:lang w:val="en-GB"/>
        </w:rPr>
        <w:t>GHz.</w:t>
      </w:r>
    </w:p>
    <w:p w:rsidR="00807703" w:rsidRPr="003A11CB" w:rsidP="003A11CB" w14:paraId="282F0D39" w14:textId="77777777">
      <w:pPr>
        <w:spacing w:after="120"/>
        <w:ind w:firstLine="720"/>
        <w:rPr>
          <w:snapToGrid/>
          <w:kern w:val="0"/>
          <w:szCs w:val="22"/>
          <w:lang w:val="en-GB"/>
        </w:rPr>
      </w:pPr>
      <w:r w:rsidRPr="003A11CB">
        <w:rPr>
          <w:snapToGrid/>
          <w:kern w:val="0"/>
          <w:szCs w:val="22"/>
        </w:rPr>
        <w:t>(511)  </w:t>
      </w:r>
      <w:r w:rsidRPr="003A11CB">
        <w:rPr>
          <w:bCs/>
          <w:snapToGrid/>
          <w:kern w:val="0"/>
          <w:szCs w:val="22"/>
        </w:rPr>
        <w:t>5.511</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Saudi Arabia, Bahrain, Cameroon, Egypt, the United Arab Emirates, Guinea, Iran (Islamic Republic of), Iraq, Israel, Kuwait, Lebanon, Oman, Pakistan, Qatar, the Syrian Arab Republic and Somalia, the band 15.35-15.4 GHz is also allocated to the fixed and mobile services on a secondary basis.</w:t>
      </w:r>
    </w:p>
    <w:p w:rsidR="00807703" w:rsidRPr="003A11CB" w:rsidP="003A11CB" w14:paraId="301B1CC3" w14:textId="77777777">
      <w:pPr>
        <w:spacing w:after="120"/>
        <w:ind w:firstLine="720"/>
        <w:rPr>
          <w:snapToGrid/>
          <w:kern w:val="0"/>
          <w:szCs w:val="22"/>
          <w:lang w:val="en-GB"/>
        </w:rPr>
      </w:pPr>
      <w:r w:rsidRPr="003A11CB">
        <w:rPr>
          <w:snapToGrid/>
          <w:spacing w:val="1"/>
          <w:kern w:val="0"/>
          <w:szCs w:val="22"/>
          <w:lang w:val="en-GB"/>
        </w:rPr>
        <w:t>(i)  5.511</w:t>
      </w:r>
      <w:r w:rsidRPr="003A11CB">
        <w:rPr>
          <w:snapToGrid/>
          <w:kern w:val="0"/>
          <w:szCs w:val="22"/>
          <w:lang w:val="en-GB"/>
        </w:rPr>
        <w:t>A</w:t>
      </w:r>
      <w:r w:rsidRPr="003A11CB">
        <w:rPr>
          <w:bCs/>
          <w:snapToGrid/>
          <w:kern w:val="0"/>
          <w:szCs w:val="22"/>
          <w:lang w:val="en-GB"/>
        </w:rPr>
        <w:t>  </w:t>
      </w:r>
      <w:r w:rsidRPr="003A11CB">
        <w:rPr>
          <w:snapToGrid/>
          <w:kern w:val="0"/>
          <w:szCs w:val="22"/>
        </w:rPr>
        <w:t xml:space="preserve">Use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7"/>
          <w:kern w:val="0"/>
          <w:szCs w:val="22"/>
          <w:lang w:val="en-GB"/>
        </w:rPr>
        <w:t xml:space="preserve"> </w:t>
      </w:r>
      <w:r w:rsidRPr="003A11CB">
        <w:rPr>
          <w:snapToGrid/>
          <w:kern w:val="0"/>
          <w:szCs w:val="22"/>
        </w:rPr>
        <w:t>band 15.43-15.63 GHz by the fixed-satellite service (Earth</w:t>
      </w:r>
      <w:r w:rsidRPr="003A11CB">
        <w:rPr>
          <w:snapToGrid/>
          <w:kern w:val="0"/>
          <w:szCs w:val="22"/>
        </w:rPr>
        <w:noBreakHyphen/>
        <w:t>to</w:t>
      </w:r>
      <w:r w:rsidRPr="003A11CB">
        <w:rPr>
          <w:snapToGrid/>
          <w:kern w:val="0"/>
          <w:szCs w:val="22"/>
        </w:rPr>
        <w:noBreakHyphen/>
        <w:t xml:space="preserve">space) is limited to feeder links of non-geostationary systems in the mobile-satellite service, subject to coordination under No. </w:t>
      </w:r>
      <w:r w:rsidRPr="003A11CB">
        <w:rPr>
          <w:bCs/>
          <w:snapToGrid/>
          <w:kern w:val="0"/>
          <w:szCs w:val="22"/>
          <w:lang w:val="en-GB"/>
        </w:rPr>
        <w:t>9.11A</w:t>
      </w:r>
      <w:r w:rsidRPr="003A11CB">
        <w:rPr>
          <w:snapToGrid/>
          <w:kern w:val="0"/>
          <w:szCs w:val="22"/>
        </w:rPr>
        <w:t>.</w:t>
      </w:r>
    </w:p>
    <w:p w:rsidR="00807703" w:rsidRPr="003A11CB" w:rsidP="003A11CB" w14:paraId="1B2B26E4" w14:textId="77777777">
      <w:pPr>
        <w:spacing w:after="120"/>
        <w:ind w:firstLine="720"/>
        <w:rPr>
          <w:snapToGrid/>
          <w:kern w:val="0"/>
          <w:szCs w:val="22"/>
        </w:rPr>
      </w:pPr>
      <w:r w:rsidRPr="003A11CB">
        <w:rPr>
          <w:snapToGrid/>
          <w:spacing w:val="1"/>
          <w:kern w:val="0"/>
          <w:szCs w:val="22"/>
          <w:lang w:val="en-GB"/>
        </w:rPr>
        <w:t>(ii)  </w:t>
      </w:r>
      <w:r w:rsidRPr="003A11CB">
        <w:rPr>
          <w:bCs/>
          <w:snapToGrid/>
          <w:kern w:val="0"/>
          <w:szCs w:val="22"/>
          <w:lang w:val="en-GB"/>
        </w:rPr>
        <w:t>5.511C  </w:t>
      </w:r>
      <w:r w:rsidRPr="003A11CB">
        <w:rPr>
          <w:snapToGrid/>
          <w:kern w:val="0"/>
          <w:szCs w:val="22"/>
          <w:lang w:val="en-GB"/>
        </w:rPr>
        <w:t>Stations operating in the aeronautical radionavigation service shall limit the effective e.i.r.p. in accordance with Recommendation ITU-R S.1340-0.  The minimum coordination distance required to protect the aeronautical radionavigation stations (No. 4.10 applies) from harmful interference from feeder-link earth stations and the maximum e.i.r.p. transmitted towards the local horizontal plane by a feeder-link earth station shall be in accordance with Rec</w:t>
      </w:r>
      <w:r w:rsidRPr="003A11CB">
        <w:rPr>
          <w:snapToGrid/>
          <w:spacing w:val="2"/>
          <w:kern w:val="0"/>
          <w:szCs w:val="22"/>
          <w:lang w:val="en-GB"/>
        </w:rPr>
        <w:t>o</w:t>
      </w:r>
      <w:r w:rsidRPr="003A11CB">
        <w:rPr>
          <w:snapToGrid/>
          <w:spacing w:val="-1"/>
          <w:kern w:val="0"/>
          <w:szCs w:val="22"/>
          <w:lang w:val="en-GB"/>
        </w:rPr>
        <w:t>mm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ation</w:t>
      </w:r>
      <w:r w:rsidRPr="003A11CB">
        <w:rPr>
          <w:snapToGrid/>
          <w:spacing w:val="20"/>
          <w:kern w:val="0"/>
          <w:szCs w:val="22"/>
          <w:lang w:val="en-GB"/>
        </w:rPr>
        <w:t xml:space="preserve"> </w:t>
      </w:r>
      <w:r w:rsidRPr="003A11CB">
        <w:rPr>
          <w:snapToGrid/>
          <w:kern w:val="0"/>
          <w:szCs w:val="22"/>
          <w:lang w:val="en-GB"/>
        </w:rPr>
        <w:t>I</w:t>
      </w:r>
      <w:r w:rsidRPr="003A11CB">
        <w:rPr>
          <w:snapToGrid/>
          <w:spacing w:val="2"/>
          <w:kern w:val="0"/>
          <w:szCs w:val="22"/>
          <w:lang w:val="en-GB"/>
        </w:rPr>
        <w:t>T</w:t>
      </w:r>
      <w:r w:rsidRPr="003A11CB">
        <w:rPr>
          <w:snapToGrid/>
          <w:spacing w:val="1"/>
          <w:kern w:val="0"/>
          <w:szCs w:val="22"/>
          <w:lang w:val="en-GB"/>
        </w:rPr>
        <w:t>U</w:t>
      </w:r>
      <w:r w:rsidRPr="003A11CB">
        <w:rPr>
          <w:snapToGrid/>
          <w:spacing w:val="-1"/>
          <w:kern w:val="0"/>
          <w:szCs w:val="22"/>
          <w:lang w:val="en-GB"/>
        </w:rPr>
        <w:t>-</w:t>
      </w:r>
      <w:r w:rsidRPr="003A11CB">
        <w:rPr>
          <w:snapToGrid/>
          <w:kern w:val="0"/>
          <w:szCs w:val="22"/>
          <w:lang w:val="en-GB"/>
        </w:rPr>
        <w:t>R</w:t>
      </w:r>
      <w:r w:rsidRPr="003A11CB">
        <w:rPr>
          <w:snapToGrid/>
          <w:spacing w:val="8"/>
          <w:kern w:val="0"/>
          <w:szCs w:val="22"/>
          <w:lang w:val="en-GB"/>
        </w:rPr>
        <w:t xml:space="preserve"> </w:t>
      </w:r>
      <w:r w:rsidRPr="003A11CB">
        <w:rPr>
          <w:snapToGrid/>
          <w:kern w:val="0"/>
          <w:szCs w:val="22"/>
          <w:lang w:val="en-GB"/>
        </w:rPr>
        <w:t>S.</w:t>
      </w:r>
      <w:r w:rsidRPr="003A11CB">
        <w:rPr>
          <w:snapToGrid/>
          <w:spacing w:val="1"/>
          <w:kern w:val="0"/>
          <w:szCs w:val="22"/>
          <w:lang w:val="en-GB"/>
        </w:rPr>
        <w:t>1</w:t>
      </w:r>
      <w:r w:rsidRPr="003A11CB">
        <w:rPr>
          <w:snapToGrid/>
          <w:kern w:val="0"/>
          <w:szCs w:val="22"/>
          <w:lang w:val="en-GB"/>
        </w:rPr>
        <w:t>34</w:t>
      </w:r>
      <w:r w:rsidRPr="003A11CB">
        <w:rPr>
          <w:snapToGrid/>
          <w:spacing w:val="2"/>
          <w:kern w:val="0"/>
          <w:szCs w:val="22"/>
          <w:lang w:val="en-GB"/>
        </w:rPr>
        <w:t>0</w:t>
      </w:r>
      <w:r w:rsidRPr="003A11CB">
        <w:rPr>
          <w:snapToGrid/>
          <w:spacing w:val="-1"/>
          <w:kern w:val="0"/>
          <w:szCs w:val="22"/>
          <w:lang w:val="en-GB"/>
        </w:rPr>
        <w:t>-</w:t>
      </w:r>
      <w:r w:rsidRPr="003A11CB">
        <w:rPr>
          <w:snapToGrid/>
          <w:spacing w:val="1"/>
          <w:kern w:val="0"/>
          <w:szCs w:val="22"/>
          <w:lang w:val="en-GB"/>
        </w:rPr>
        <w:t>0</w:t>
      </w:r>
      <w:r w:rsidRPr="003A11CB">
        <w:rPr>
          <w:snapToGrid/>
          <w:kern w:val="0"/>
          <w:szCs w:val="22"/>
          <w:lang w:val="en-GB"/>
        </w:rPr>
        <w:t>.</w:t>
      </w:r>
    </w:p>
    <w:p w:rsidR="00807703" w:rsidRPr="003A11CB" w:rsidP="003A11CB" w14:paraId="617FC3F1" w14:textId="77777777">
      <w:pPr>
        <w:spacing w:after="120"/>
        <w:ind w:firstLine="720"/>
        <w:rPr>
          <w:snapToGrid/>
          <w:kern w:val="0"/>
          <w:szCs w:val="22"/>
          <w:lang w:val="en-GB"/>
        </w:rPr>
      </w:pPr>
      <w:r w:rsidRPr="003A11CB">
        <w:rPr>
          <w:snapToGrid/>
          <w:spacing w:val="1"/>
          <w:kern w:val="0"/>
          <w:szCs w:val="22"/>
          <w:lang w:val="en-GB"/>
        </w:rPr>
        <w:t>(iii)  </w:t>
      </w:r>
      <w:r w:rsidRPr="003A11CB">
        <w:rPr>
          <w:bCs/>
          <w:snapToGrid/>
          <w:kern w:val="0"/>
          <w:szCs w:val="22"/>
          <w:lang w:val="en-GB"/>
        </w:rPr>
        <w:t>5.511E  </w:t>
      </w:r>
      <w:r w:rsidRPr="003A11CB">
        <w:rPr>
          <w:snapToGrid/>
          <w:kern w:val="0"/>
          <w:szCs w:val="22"/>
          <w:lang w:val="en-GB"/>
        </w:rPr>
        <w:t>In the frequency band 15.4-15.7 GHz, stations operating in the radiolocation service shall not cause harmful interference to, or claim protection from, stations operating in the aeronautical radionavigation service.</w:t>
      </w:r>
    </w:p>
    <w:p w:rsidR="00807703" w:rsidRPr="003A11CB" w:rsidP="003A11CB" w14:paraId="7D8CE534" w14:textId="77777777">
      <w:pPr>
        <w:spacing w:after="120"/>
        <w:ind w:firstLine="720"/>
        <w:rPr>
          <w:snapToGrid/>
          <w:kern w:val="0"/>
          <w:szCs w:val="22"/>
        </w:rPr>
      </w:pPr>
      <w:r w:rsidRPr="003A11CB">
        <w:rPr>
          <w:snapToGrid/>
          <w:spacing w:val="1"/>
          <w:kern w:val="0"/>
          <w:szCs w:val="22"/>
          <w:lang w:val="en-GB"/>
        </w:rPr>
        <w:t>(iv)  </w:t>
      </w:r>
      <w:r w:rsidRPr="003A11CB">
        <w:rPr>
          <w:bCs/>
          <w:snapToGrid/>
          <w:kern w:val="0"/>
          <w:szCs w:val="22"/>
          <w:lang w:val="en-GB"/>
        </w:rPr>
        <w:t>5.511F  </w:t>
      </w:r>
      <w:r w:rsidRPr="003A11CB">
        <w:rPr>
          <w:snapToGrid/>
          <w:kern w:val="0"/>
          <w:szCs w:val="22"/>
          <w:lang w:val="en-GB"/>
        </w:rPr>
        <w:t>In order to protect the radio astronomy service in the frequency band 15.35-15.4 GHz, radiolocation stations operating in the frequency band 15.4</w:t>
      </w:r>
      <w:r w:rsidRPr="003A11CB">
        <w:rPr>
          <w:snapToGrid/>
          <w:kern w:val="0"/>
          <w:szCs w:val="22"/>
          <w:lang w:val="en-GB"/>
        </w:rPr>
        <w:noBreakHyphen/>
        <w:t>15.7 GHz shall not exceed the power flux-density level of −156 dB(W/m</w:t>
      </w:r>
      <w:r w:rsidRPr="003A11CB">
        <w:rPr>
          <w:snapToGrid/>
          <w:kern w:val="0"/>
          <w:szCs w:val="22"/>
          <w:vertAlign w:val="superscript"/>
          <w:lang w:val="en-GB"/>
        </w:rPr>
        <w:t>2</w:t>
      </w:r>
      <w:r w:rsidRPr="003A11CB">
        <w:rPr>
          <w:snapToGrid/>
          <w:kern w:val="0"/>
          <w:szCs w:val="22"/>
          <w:lang w:val="en-GB"/>
        </w:rPr>
        <w:t xml:space="preserve">) in a 50 MHz bandwidth in the frequency band 15.35-15.4 GHz, at any radio astronomy observatory site for more than 2 per cent of the time. </w:t>
      </w:r>
    </w:p>
    <w:p w:rsidR="00807703" w:rsidRPr="003A11CB" w:rsidP="003A11CB" w14:paraId="2141EC96" w14:textId="77777777">
      <w:pPr>
        <w:spacing w:after="120"/>
        <w:ind w:firstLine="720"/>
        <w:rPr>
          <w:snapToGrid/>
          <w:kern w:val="0"/>
          <w:szCs w:val="22"/>
        </w:rPr>
      </w:pPr>
      <w:r w:rsidRPr="003A11CB">
        <w:rPr>
          <w:snapToGrid/>
          <w:spacing w:val="1"/>
          <w:kern w:val="0"/>
          <w:szCs w:val="22"/>
          <w:lang w:val="en-GB"/>
        </w:rPr>
        <w:t>(512)  </w:t>
      </w:r>
      <w:r w:rsidRPr="003A11CB">
        <w:rPr>
          <w:bCs/>
          <w:snapToGrid/>
          <w:kern w:val="0"/>
          <w:szCs w:val="22"/>
        </w:rPr>
        <w:t>5.512  </w:t>
      </w:r>
      <w:r w:rsidRPr="003A11CB">
        <w:rPr>
          <w:i/>
          <w:snapToGrid/>
          <w:kern w:val="0"/>
          <w:szCs w:val="22"/>
        </w:rPr>
        <w:t>Additional allocation:</w:t>
      </w:r>
      <w:r w:rsidRPr="003A11CB">
        <w:rPr>
          <w:snapToGrid/>
          <w:kern w:val="0"/>
          <w:szCs w:val="22"/>
        </w:rPr>
        <w:t xml:space="preserve">  in </w:t>
      </w:r>
      <w:r w:rsidRPr="003A11CB">
        <w:rPr>
          <w:snapToGrid/>
          <w:spacing w:val="-2"/>
          <w:kern w:val="0"/>
          <w:szCs w:val="22"/>
        </w:rPr>
        <w:t>A</w:t>
      </w:r>
      <w:r w:rsidRPr="003A11CB">
        <w:rPr>
          <w:snapToGrid/>
          <w:spacing w:val="1"/>
          <w:kern w:val="0"/>
          <w:szCs w:val="22"/>
        </w:rPr>
        <w:t>l</w:t>
      </w:r>
      <w:r w:rsidRPr="003A11CB">
        <w:rPr>
          <w:snapToGrid/>
          <w:spacing w:val="-1"/>
          <w:kern w:val="0"/>
          <w:szCs w:val="22"/>
        </w:rPr>
        <w:t>g</w:t>
      </w:r>
      <w:r w:rsidRPr="003A11CB">
        <w:rPr>
          <w:snapToGrid/>
          <w:kern w:val="0"/>
          <w:szCs w:val="22"/>
        </w:rPr>
        <w:t>eria, Saudi Arabia, Austria, Bahrain, Bangladesh, Brunei Darussalam, Cameroon, Congo (Rep. of</w:t>
      </w:r>
      <w:r w:rsidRPr="003A11CB">
        <w:rPr>
          <w:snapToGrid/>
          <w:spacing w:val="26"/>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1"/>
          <w:kern w:val="0"/>
          <w:szCs w:val="22"/>
        </w:rPr>
        <w:t xml:space="preserve"> </w:t>
      </w:r>
      <w:r w:rsidRPr="003A11CB">
        <w:rPr>
          <w:snapToGrid/>
          <w:kern w:val="0"/>
          <w:szCs w:val="22"/>
        </w:rPr>
        <w:t>Eg</w:t>
      </w:r>
      <w:r w:rsidRPr="003A11CB">
        <w:rPr>
          <w:snapToGrid/>
          <w:spacing w:val="-3"/>
          <w:kern w:val="0"/>
          <w:szCs w:val="22"/>
        </w:rPr>
        <w:t>y</w:t>
      </w:r>
      <w:r w:rsidRPr="003A11CB">
        <w:rPr>
          <w:snapToGrid/>
          <w:spacing w:val="1"/>
          <w:kern w:val="0"/>
          <w:szCs w:val="22"/>
        </w:rPr>
        <w:t>p</w:t>
      </w:r>
      <w:r w:rsidRPr="003A11CB">
        <w:rPr>
          <w:snapToGrid/>
          <w:kern w:val="0"/>
          <w:szCs w:val="22"/>
        </w:rPr>
        <w:t>t,</w:t>
      </w:r>
      <w:r w:rsidRPr="003A11CB">
        <w:rPr>
          <w:snapToGrid/>
          <w:spacing w:val="33"/>
          <w:kern w:val="0"/>
          <w:szCs w:val="22"/>
        </w:rPr>
        <w:t xml:space="preserve"> </w:t>
      </w:r>
      <w:r w:rsidRPr="003A11CB">
        <w:rPr>
          <w:snapToGrid/>
          <w:kern w:val="0"/>
          <w:szCs w:val="22"/>
        </w:rPr>
        <w:t>El</w:t>
      </w:r>
      <w:r w:rsidRPr="003A11CB">
        <w:rPr>
          <w:snapToGrid/>
          <w:spacing w:val="7"/>
          <w:kern w:val="0"/>
          <w:szCs w:val="22"/>
        </w:rPr>
        <w:t xml:space="preserve"> </w:t>
      </w:r>
      <w:r w:rsidRPr="003A11CB">
        <w:rPr>
          <w:snapToGrid/>
          <w:kern w:val="0"/>
          <w:szCs w:val="22"/>
        </w:rPr>
        <w:t>Salvador, the United Arab Emirates, Eritrea, Finland, Guatemala, India, Indonesia, Iran (Islamic Republic of), Jordan, Kenya, Kuwait, Lebanon, Libya, Malaysia, Mali, Morocco, Mauritania, Montenegro, Nepal, Nicaragua, Niger, Oman, Pakistan, Qatar, Syrian Arab Republic, the Dem. Rep. of t</w:t>
      </w:r>
      <w:r w:rsidRPr="003A11CB">
        <w:rPr>
          <w:snapToGrid/>
          <w:spacing w:val="-1"/>
          <w:kern w:val="0"/>
          <w:szCs w:val="22"/>
        </w:rPr>
        <w:t>h</w:t>
      </w:r>
      <w:r w:rsidRPr="003A11CB">
        <w:rPr>
          <w:snapToGrid/>
          <w:kern w:val="0"/>
          <w:szCs w:val="22"/>
        </w:rPr>
        <w:t>e</w:t>
      </w:r>
      <w:r w:rsidRPr="003A11CB">
        <w:rPr>
          <w:snapToGrid/>
          <w:spacing w:val="2"/>
          <w:kern w:val="0"/>
          <w:szCs w:val="22"/>
        </w:rPr>
        <w:t xml:space="preserve"> </w:t>
      </w:r>
      <w:r w:rsidRPr="003A11CB">
        <w:rPr>
          <w:snapToGrid/>
          <w:w w:val="102"/>
          <w:kern w:val="0"/>
          <w:szCs w:val="22"/>
        </w:rPr>
        <w:t>Co</w:t>
      </w:r>
      <w:r w:rsidRPr="003A11CB">
        <w:rPr>
          <w:snapToGrid/>
          <w:spacing w:val="-1"/>
          <w:w w:val="102"/>
          <w:kern w:val="0"/>
          <w:szCs w:val="22"/>
        </w:rPr>
        <w:t>ng</w:t>
      </w:r>
      <w:r w:rsidRPr="003A11CB">
        <w:rPr>
          <w:snapToGrid/>
          <w:spacing w:val="1"/>
          <w:w w:val="102"/>
          <w:kern w:val="0"/>
          <w:szCs w:val="22"/>
        </w:rPr>
        <w:t>o</w:t>
      </w:r>
      <w:r w:rsidRPr="003A11CB">
        <w:rPr>
          <w:snapToGrid/>
          <w:w w:val="102"/>
          <w:kern w:val="0"/>
          <w:szCs w:val="22"/>
        </w:rPr>
        <w:t xml:space="preserve">, </w:t>
      </w:r>
      <w:r w:rsidRPr="003A11CB">
        <w:rPr>
          <w:snapToGrid/>
          <w:kern w:val="0"/>
          <w:szCs w:val="22"/>
        </w:rPr>
        <w:t>Sin</w:t>
      </w:r>
      <w:r w:rsidRPr="003A11CB">
        <w:rPr>
          <w:snapToGrid/>
          <w:spacing w:val="-1"/>
          <w:kern w:val="0"/>
          <w:szCs w:val="22"/>
        </w:rPr>
        <w:t>g</w:t>
      </w:r>
      <w:r w:rsidRPr="003A11CB">
        <w:rPr>
          <w:snapToGrid/>
          <w:kern w:val="0"/>
          <w:szCs w:val="22"/>
        </w:rPr>
        <w:t>a</w:t>
      </w:r>
      <w:r w:rsidRPr="003A11CB">
        <w:rPr>
          <w:snapToGrid/>
          <w:spacing w:val="1"/>
          <w:kern w:val="0"/>
          <w:szCs w:val="22"/>
        </w:rPr>
        <w:t>p</w:t>
      </w:r>
      <w:r w:rsidRPr="003A11CB">
        <w:rPr>
          <w:snapToGrid/>
          <w:kern w:val="0"/>
          <w:szCs w:val="22"/>
        </w:rPr>
        <w:t>ore,</w:t>
      </w:r>
      <w:r w:rsidRPr="003A11CB">
        <w:rPr>
          <w:snapToGrid/>
          <w:spacing w:val="10"/>
          <w:kern w:val="0"/>
          <w:szCs w:val="22"/>
        </w:rPr>
        <w:t xml:space="preserve"> </w:t>
      </w:r>
      <w:r w:rsidRPr="003A11CB">
        <w:rPr>
          <w:snapToGrid/>
          <w:kern w:val="0"/>
          <w:szCs w:val="22"/>
        </w:rPr>
        <w:t>S</w:t>
      </w:r>
      <w:r w:rsidRPr="003A11CB">
        <w:rPr>
          <w:snapToGrid/>
          <w:spacing w:val="2"/>
          <w:kern w:val="0"/>
          <w:szCs w:val="22"/>
        </w:rPr>
        <w:t>o</w:t>
      </w:r>
      <w:r w:rsidRPr="003A11CB">
        <w:rPr>
          <w:snapToGrid/>
          <w:spacing w:val="-3"/>
          <w:kern w:val="0"/>
          <w:szCs w:val="22"/>
        </w:rPr>
        <w:t>m</w:t>
      </w:r>
      <w:r w:rsidRPr="003A11CB">
        <w:rPr>
          <w:snapToGrid/>
          <w:kern w:val="0"/>
          <w:szCs w:val="22"/>
        </w:rPr>
        <w:t>alia,</w:t>
      </w:r>
      <w:r w:rsidRPr="003A11CB">
        <w:rPr>
          <w:snapToGrid/>
          <w:spacing w:val="8"/>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dan,</w:t>
      </w:r>
      <w:r w:rsidRPr="003A11CB">
        <w:rPr>
          <w:snapToGrid/>
          <w:spacing w:val="8"/>
          <w:kern w:val="0"/>
          <w:szCs w:val="22"/>
        </w:rPr>
        <w:t xml:space="preserve"> </w:t>
      </w:r>
      <w:r w:rsidRPr="003A11CB">
        <w:rPr>
          <w:snapToGrid/>
          <w:spacing w:val="1"/>
          <w:kern w:val="0"/>
          <w:szCs w:val="22"/>
        </w:rPr>
        <w:t>So</w:t>
      </w:r>
      <w:r w:rsidRPr="003A11CB">
        <w:rPr>
          <w:snapToGrid/>
          <w:spacing w:val="-1"/>
          <w:kern w:val="0"/>
          <w:szCs w:val="22"/>
        </w:rPr>
        <w:t>u</w:t>
      </w:r>
      <w:r w:rsidRPr="003A11CB">
        <w:rPr>
          <w:snapToGrid/>
          <w:kern w:val="0"/>
          <w:szCs w:val="22"/>
        </w:rPr>
        <w:t>th</w:t>
      </w:r>
      <w:r w:rsidRPr="003A11CB">
        <w:rPr>
          <w:snapToGrid/>
          <w:spacing w:val="6"/>
          <w:kern w:val="0"/>
          <w:szCs w:val="22"/>
        </w:rPr>
        <w:t xml:space="preserve"> </w:t>
      </w:r>
      <w:r w:rsidRPr="003A11CB">
        <w:rPr>
          <w:snapToGrid/>
          <w:kern w:val="0"/>
          <w:szCs w:val="22"/>
        </w:rPr>
        <w:t>S</w:t>
      </w:r>
      <w:r w:rsidRPr="003A11CB">
        <w:rPr>
          <w:snapToGrid/>
          <w:spacing w:val="-1"/>
          <w:kern w:val="0"/>
          <w:szCs w:val="22"/>
        </w:rPr>
        <w:t>u</w:t>
      </w:r>
      <w:r w:rsidRPr="003A11CB">
        <w:rPr>
          <w:snapToGrid/>
          <w:kern w:val="0"/>
          <w:szCs w:val="22"/>
        </w:rPr>
        <w:t>d</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6"/>
          <w:kern w:val="0"/>
          <w:szCs w:val="22"/>
        </w:rPr>
        <w:t xml:space="preserve"> </w:t>
      </w:r>
      <w:r w:rsidRPr="003A11CB">
        <w:rPr>
          <w:snapToGrid/>
          <w:spacing w:val="1"/>
          <w:kern w:val="0"/>
          <w:szCs w:val="22"/>
        </w:rPr>
        <w:t>C</w:t>
      </w:r>
      <w:r w:rsidRPr="003A11CB">
        <w:rPr>
          <w:snapToGrid/>
          <w:spacing w:val="-1"/>
          <w:kern w:val="0"/>
          <w:szCs w:val="22"/>
        </w:rPr>
        <w:t>h</w:t>
      </w:r>
      <w:r w:rsidRPr="003A11CB">
        <w:rPr>
          <w:snapToGrid/>
          <w:kern w:val="0"/>
          <w:szCs w:val="22"/>
        </w:rPr>
        <w:t>a</w:t>
      </w:r>
      <w:r w:rsidRPr="003A11CB">
        <w:rPr>
          <w:snapToGrid/>
          <w:spacing w:val="1"/>
          <w:kern w:val="0"/>
          <w:szCs w:val="22"/>
        </w:rPr>
        <w:t>d</w:t>
      </w:r>
      <w:r w:rsidRPr="003A11CB">
        <w:rPr>
          <w:snapToGrid/>
          <w:kern w:val="0"/>
          <w:szCs w:val="22"/>
        </w:rPr>
        <w:t>,</w:t>
      </w:r>
      <w:r w:rsidRPr="003A11CB">
        <w:rPr>
          <w:snapToGrid/>
          <w:spacing w:val="5"/>
          <w:kern w:val="0"/>
          <w:szCs w:val="22"/>
        </w:rPr>
        <w:t xml:space="preserve"> </w:t>
      </w:r>
      <w:r w:rsidRPr="003A11CB">
        <w:rPr>
          <w:snapToGrid/>
          <w:spacing w:val="2"/>
          <w:kern w:val="0"/>
          <w:szCs w:val="22"/>
        </w:rPr>
        <w:t>T</w:t>
      </w:r>
      <w:r w:rsidRPr="003A11CB">
        <w:rPr>
          <w:snapToGrid/>
          <w:spacing w:val="1"/>
          <w:kern w:val="0"/>
          <w:szCs w:val="22"/>
        </w:rPr>
        <w:t>o</w:t>
      </w:r>
      <w:r w:rsidRPr="003A11CB">
        <w:rPr>
          <w:snapToGrid/>
          <w:spacing w:val="-1"/>
          <w:kern w:val="0"/>
          <w:szCs w:val="22"/>
        </w:rPr>
        <w:t>g</w:t>
      </w:r>
      <w:r w:rsidRPr="003A11CB">
        <w:rPr>
          <w:snapToGrid/>
          <w:kern w:val="0"/>
          <w:szCs w:val="22"/>
        </w:rPr>
        <w:t>o</w:t>
      </w:r>
      <w:r w:rsidRPr="003A11CB">
        <w:rPr>
          <w:snapToGrid/>
          <w:spacing w:val="5"/>
          <w:kern w:val="0"/>
          <w:szCs w:val="22"/>
        </w:rPr>
        <w:t xml:space="preserve"> </w:t>
      </w:r>
      <w:r w:rsidRPr="003A11CB">
        <w:rPr>
          <w:snapToGrid/>
          <w:kern w:val="0"/>
          <w:szCs w:val="22"/>
        </w:rPr>
        <w:t>and</w:t>
      </w:r>
      <w:r w:rsidRPr="003A11CB">
        <w:rPr>
          <w:snapToGrid/>
          <w:spacing w:val="2"/>
          <w:kern w:val="0"/>
          <w:szCs w:val="22"/>
        </w:rPr>
        <w:t xml:space="preserve"> </w:t>
      </w:r>
      <w:r w:rsidRPr="003A11CB">
        <w:rPr>
          <w:snapToGrid/>
          <w:kern w:val="0"/>
          <w:szCs w:val="22"/>
        </w:rPr>
        <w:t>Y</w:t>
      </w:r>
      <w:r w:rsidRPr="003A11CB">
        <w:rPr>
          <w:snapToGrid/>
          <w:spacing w:val="1"/>
          <w:kern w:val="0"/>
          <w:szCs w:val="22"/>
        </w:rPr>
        <w:t>e</w:t>
      </w:r>
      <w:r w:rsidRPr="003A11CB">
        <w:rPr>
          <w:snapToGrid/>
          <w:spacing w:val="-3"/>
          <w:kern w:val="0"/>
          <w:szCs w:val="22"/>
        </w:rPr>
        <w:t>m</w:t>
      </w:r>
      <w:r w:rsidRPr="003A11CB">
        <w:rPr>
          <w:snapToGrid/>
          <w:spacing w:val="2"/>
          <w:kern w:val="0"/>
          <w:szCs w:val="22"/>
        </w:rPr>
        <w:t>e</w:t>
      </w:r>
      <w:r w:rsidRPr="003A11CB">
        <w:rPr>
          <w:snapToGrid/>
          <w:spacing w:val="-1"/>
          <w:kern w:val="0"/>
          <w:szCs w:val="22"/>
        </w:rPr>
        <w:t>n</w:t>
      </w:r>
      <w:r w:rsidRPr="003A11CB">
        <w:rPr>
          <w:snapToGrid/>
          <w:kern w:val="0"/>
          <w:szCs w:val="22"/>
        </w:rPr>
        <w:t>,</w:t>
      </w:r>
      <w:r w:rsidRPr="003A11CB">
        <w:rPr>
          <w:snapToGrid/>
          <w:spacing w:val="7"/>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7"/>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spacing w:val="2"/>
          <w:kern w:val="0"/>
          <w:szCs w:val="22"/>
        </w:rPr>
        <w:t>e</w:t>
      </w:r>
      <w:r w:rsidRPr="003A11CB">
        <w:rPr>
          <w:snapToGrid/>
          <w:spacing w:val="-1"/>
          <w:kern w:val="0"/>
          <w:szCs w:val="22"/>
        </w:rPr>
        <w:t>n</w:t>
      </w:r>
      <w:r w:rsidRPr="003A11CB">
        <w:rPr>
          <w:snapToGrid/>
          <w:spacing w:val="2"/>
          <w:kern w:val="0"/>
          <w:szCs w:val="22"/>
        </w:rPr>
        <w:t>c</w:t>
      </w:r>
      <w:r w:rsidRPr="003A11CB">
        <w:rPr>
          <w:snapToGrid/>
          <w:kern w:val="0"/>
          <w:szCs w:val="22"/>
        </w:rPr>
        <w:t>y</w:t>
      </w:r>
      <w:r w:rsidRPr="003A11CB">
        <w:rPr>
          <w:snapToGrid/>
          <w:spacing w:val="8"/>
          <w:kern w:val="0"/>
          <w:szCs w:val="22"/>
        </w:rPr>
        <w:t xml:space="preserve"> </w:t>
      </w:r>
      <w:r w:rsidRPr="003A11CB">
        <w:rPr>
          <w:snapToGrid/>
          <w:kern w:val="0"/>
          <w:szCs w:val="22"/>
        </w:rPr>
        <w:t>band</w:t>
      </w:r>
      <w:r w:rsidRPr="003A11CB">
        <w:rPr>
          <w:snapToGrid/>
          <w:spacing w:val="3"/>
          <w:kern w:val="0"/>
          <w:szCs w:val="22"/>
        </w:rPr>
        <w:t xml:space="preserve"> </w:t>
      </w:r>
      <w:r w:rsidRPr="003A11CB">
        <w:rPr>
          <w:snapToGrid/>
          <w:kern w:val="0"/>
          <w:szCs w:val="22"/>
        </w:rPr>
        <w:t>15.</w:t>
      </w:r>
      <w:r w:rsidRPr="003A11CB">
        <w:rPr>
          <w:snapToGrid/>
          <w:spacing w:val="1"/>
          <w:kern w:val="0"/>
          <w:szCs w:val="22"/>
        </w:rPr>
        <w:t>7</w:t>
      </w:r>
      <w:r w:rsidRPr="003A11CB">
        <w:rPr>
          <w:snapToGrid/>
          <w:spacing w:val="-1"/>
          <w:kern w:val="0"/>
          <w:szCs w:val="22"/>
        </w:rPr>
        <w:t>-</w:t>
      </w:r>
      <w:r w:rsidRPr="003A11CB">
        <w:rPr>
          <w:snapToGrid/>
          <w:kern w:val="0"/>
          <w:szCs w:val="22"/>
        </w:rPr>
        <w:t>17.3</w:t>
      </w:r>
      <w:r w:rsidRPr="003A11CB">
        <w:rPr>
          <w:snapToGrid/>
          <w:spacing w:val="14"/>
          <w:kern w:val="0"/>
          <w:szCs w:val="22"/>
        </w:rPr>
        <w:t xml:space="preserve"> </w:t>
      </w:r>
      <w:r w:rsidRPr="003A11CB">
        <w:rPr>
          <w:snapToGrid/>
          <w:kern w:val="0"/>
          <w:szCs w:val="22"/>
        </w:rPr>
        <w:t>GHz</w:t>
      </w:r>
      <w:r w:rsidRPr="003A11CB">
        <w:rPr>
          <w:snapToGrid/>
          <w:spacing w:val="3"/>
          <w:kern w:val="0"/>
          <w:szCs w:val="22"/>
        </w:rPr>
        <w:t xml:space="preserve"> </w:t>
      </w:r>
      <w:r w:rsidRPr="003A11CB">
        <w:rPr>
          <w:snapToGrid/>
          <w:kern w:val="0"/>
          <w:szCs w:val="22"/>
        </w:rPr>
        <w:t>is also</w:t>
      </w:r>
      <w:r w:rsidRPr="003A11CB">
        <w:rPr>
          <w:snapToGrid/>
          <w:spacing w:val="3"/>
          <w:kern w:val="0"/>
          <w:szCs w:val="22"/>
        </w:rPr>
        <w:t xml:space="preserve"> </w:t>
      </w:r>
      <w:r w:rsidRPr="003A11CB">
        <w:rPr>
          <w:snapToGrid/>
          <w:kern w:val="0"/>
          <w:szCs w:val="22"/>
        </w:rPr>
        <w:t>allocated</w:t>
      </w:r>
      <w:r w:rsidRPr="003A11CB">
        <w:rPr>
          <w:snapToGrid/>
          <w:spacing w:val="9"/>
          <w:kern w:val="0"/>
          <w:szCs w:val="22"/>
        </w:rPr>
        <w:t xml:space="preserve"> </w:t>
      </w:r>
      <w:r w:rsidRPr="003A11CB">
        <w:rPr>
          <w:snapToGrid/>
          <w:spacing w:val="1"/>
          <w:w w:val="102"/>
          <w:kern w:val="0"/>
          <w:szCs w:val="22"/>
        </w:rPr>
        <w:t>t</w:t>
      </w:r>
      <w:r w:rsidRPr="003A11CB">
        <w:rPr>
          <w:snapToGrid/>
          <w:w w:val="102"/>
          <w:kern w:val="0"/>
          <w:szCs w:val="22"/>
        </w:rPr>
        <w:t xml:space="preserve">o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fi</w:t>
      </w:r>
      <w:r w:rsidRPr="003A11CB">
        <w:rPr>
          <w:snapToGrid/>
          <w:spacing w:val="-1"/>
          <w:kern w:val="0"/>
          <w:szCs w:val="22"/>
        </w:rPr>
        <w:t>x</w:t>
      </w:r>
      <w:r w:rsidRPr="003A11CB">
        <w:rPr>
          <w:snapToGrid/>
          <w:kern w:val="0"/>
          <w:szCs w:val="22"/>
        </w:rPr>
        <w:t>ed</w:t>
      </w:r>
      <w:r w:rsidRPr="003A11CB">
        <w:rPr>
          <w:snapToGrid/>
          <w:spacing w:val="8"/>
          <w:kern w:val="0"/>
          <w:szCs w:val="22"/>
        </w:rPr>
        <w:t xml:space="preserve"> </w:t>
      </w:r>
      <w:r w:rsidRPr="003A11CB">
        <w:rPr>
          <w:snapToGrid/>
          <w:kern w:val="0"/>
          <w:szCs w:val="22"/>
        </w:rPr>
        <w:t>and</w:t>
      </w:r>
      <w:r w:rsidRPr="003A11CB">
        <w:rPr>
          <w:snapToGrid/>
          <w:spacing w:val="7"/>
          <w:kern w:val="0"/>
          <w:szCs w:val="22"/>
        </w:rPr>
        <w:t xml:space="preserve"> </w:t>
      </w:r>
      <w:r w:rsidRPr="003A11CB">
        <w:rPr>
          <w:snapToGrid/>
          <w:spacing w:val="-3"/>
          <w:kern w:val="0"/>
          <w:szCs w:val="22"/>
        </w:rPr>
        <w:t>m</w:t>
      </w:r>
      <w:r w:rsidRPr="003A11CB">
        <w:rPr>
          <w:snapToGrid/>
          <w:kern w:val="0"/>
          <w:szCs w:val="22"/>
        </w:rPr>
        <w:t>obile</w:t>
      </w:r>
      <w:r w:rsidRPr="003A11CB">
        <w:rPr>
          <w:snapToGrid/>
          <w:spacing w:val="11"/>
          <w:kern w:val="0"/>
          <w:szCs w:val="22"/>
        </w:rPr>
        <w:t xml:space="preserve"> </w:t>
      </w:r>
      <w:r w:rsidRPr="003A11CB">
        <w:rPr>
          <w:snapToGrid/>
          <w:kern w:val="0"/>
          <w:szCs w:val="22"/>
        </w:rPr>
        <w:t>ser</w:t>
      </w:r>
      <w:r w:rsidRPr="003A11CB">
        <w:rPr>
          <w:snapToGrid/>
          <w:spacing w:val="-1"/>
          <w:kern w:val="0"/>
          <w:szCs w:val="22"/>
        </w:rPr>
        <w:t>v</w:t>
      </w:r>
      <w:r w:rsidRPr="003A11CB">
        <w:rPr>
          <w:snapToGrid/>
          <w:kern w:val="0"/>
          <w:szCs w:val="22"/>
        </w:rPr>
        <w:t>ic</w:t>
      </w:r>
      <w:r w:rsidRPr="003A11CB">
        <w:rPr>
          <w:snapToGrid/>
          <w:spacing w:val="2"/>
          <w:kern w:val="0"/>
          <w:szCs w:val="22"/>
        </w:rPr>
        <w:t>e</w:t>
      </w:r>
      <w:r w:rsidRPr="003A11CB">
        <w:rPr>
          <w:snapToGrid/>
          <w:kern w:val="0"/>
          <w:szCs w:val="22"/>
        </w:rPr>
        <w:t>s</w:t>
      </w:r>
      <w:r w:rsidRPr="003A11CB">
        <w:rPr>
          <w:snapToGrid/>
          <w:spacing w:val="10"/>
          <w:kern w:val="0"/>
          <w:szCs w:val="22"/>
        </w:rPr>
        <w:t xml:space="preserve"> </w:t>
      </w:r>
      <w:r w:rsidRPr="003A11CB">
        <w:rPr>
          <w:snapToGrid/>
          <w:kern w:val="0"/>
          <w:szCs w:val="22"/>
        </w:rPr>
        <w:t>on</w:t>
      </w:r>
      <w:r w:rsidRPr="003A11CB">
        <w:rPr>
          <w:snapToGrid/>
          <w:spacing w:val="3"/>
          <w:kern w:val="0"/>
          <w:szCs w:val="22"/>
        </w:rPr>
        <w:t xml:space="preserve"> </w:t>
      </w:r>
      <w:r w:rsidRPr="003A11CB">
        <w:rPr>
          <w:snapToGrid/>
          <w:kern w:val="0"/>
          <w:szCs w:val="22"/>
        </w:rPr>
        <w:t>a</w:t>
      </w:r>
      <w:r w:rsidRPr="003A11CB">
        <w:rPr>
          <w:snapToGrid/>
          <w:spacing w:val="2"/>
          <w:kern w:val="0"/>
          <w:szCs w:val="22"/>
        </w:rPr>
        <w:t xml:space="preserve"> </w:t>
      </w:r>
      <w:r w:rsidRPr="003A11CB">
        <w:rPr>
          <w:snapToGrid/>
          <w:kern w:val="0"/>
          <w:szCs w:val="22"/>
        </w:rPr>
        <w:t>pri</w:t>
      </w:r>
      <w:r w:rsidRPr="003A11CB">
        <w:rPr>
          <w:snapToGrid/>
          <w:spacing w:val="-3"/>
          <w:kern w:val="0"/>
          <w:szCs w:val="22"/>
        </w:rPr>
        <w:t>m</w:t>
      </w:r>
      <w:r w:rsidRPr="003A11CB">
        <w:rPr>
          <w:snapToGrid/>
          <w:kern w:val="0"/>
          <w:szCs w:val="22"/>
        </w:rPr>
        <w:t>a</w:t>
      </w:r>
      <w:r w:rsidRPr="003A11CB">
        <w:rPr>
          <w:snapToGrid/>
          <w:spacing w:val="2"/>
          <w:kern w:val="0"/>
          <w:szCs w:val="22"/>
        </w:rPr>
        <w:t>r</w:t>
      </w:r>
      <w:r w:rsidRPr="003A11CB">
        <w:rPr>
          <w:snapToGrid/>
          <w:kern w:val="0"/>
          <w:szCs w:val="22"/>
        </w:rPr>
        <w:t>y</w:t>
      </w:r>
      <w:r w:rsidRPr="003A11CB">
        <w:rPr>
          <w:snapToGrid/>
          <w:spacing w:val="9"/>
          <w:kern w:val="0"/>
          <w:szCs w:val="22"/>
        </w:rPr>
        <w:t xml:space="preserve"> </w:t>
      </w:r>
      <w:r w:rsidRPr="003A11CB">
        <w:rPr>
          <w:snapToGrid/>
          <w:kern w:val="0"/>
          <w:szCs w:val="22"/>
        </w:rPr>
        <w:t>basis.</w:t>
      </w:r>
    </w:p>
    <w:p w:rsidR="00807703" w:rsidRPr="003A11CB" w:rsidP="003A11CB" w14:paraId="791DF128" w14:textId="77777777">
      <w:pPr>
        <w:spacing w:after="120"/>
        <w:ind w:firstLine="720"/>
        <w:rPr>
          <w:snapToGrid/>
          <w:kern w:val="0"/>
          <w:szCs w:val="22"/>
        </w:rPr>
      </w:pPr>
      <w:r w:rsidRPr="003A11CB">
        <w:rPr>
          <w:snapToGrid/>
          <w:spacing w:val="1"/>
          <w:kern w:val="0"/>
          <w:szCs w:val="22"/>
          <w:lang w:val="en-GB"/>
        </w:rPr>
        <w:t>(513)  </w:t>
      </w:r>
      <w:r w:rsidRPr="003A11CB">
        <w:rPr>
          <w:bCs/>
          <w:snapToGrid/>
          <w:kern w:val="0"/>
          <w:szCs w:val="22"/>
        </w:rPr>
        <w:t>5.513</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Israel, the band 15.7</w:t>
      </w:r>
      <w:r w:rsidRPr="003A11CB">
        <w:rPr>
          <w:snapToGrid/>
          <w:spacing w:val="-5"/>
          <w:kern w:val="0"/>
          <w:szCs w:val="22"/>
        </w:rPr>
        <w:t>-</w:t>
      </w:r>
      <w:r w:rsidRPr="003A11CB">
        <w:rPr>
          <w:snapToGrid/>
          <w:kern w:val="0"/>
          <w:szCs w:val="22"/>
        </w:rPr>
        <w:t>17.3 GHz is also allocated to the fixed and mobile services on a primary basis.  These services shall not claim protection from or cause harmful interference to services operating in accordance with the Table in countries other than those included in No. 5.512.</w:t>
      </w:r>
    </w:p>
    <w:p w:rsidR="00807703" w:rsidRPr="003A11CB" w:rsidP="003A11CB" w14:paraId="0CB9945B" w14:textId="77777777">
      <w:pPr>
        <w:spacing w:after="120"/>
        <w:ind w:firstLine="720"/>
        <w:rPr>
          <w:snapToGrid/>
          <w:kern w:val="0"/>
          <w:szCs w:val="22"/>
        </w:rPr>
      </w:pPr>
      <w:r w:rsidRPr="003A11CB">
        <w:rPr>
          <w:bCs/>
          <w:snapToGrid/>
          <w:kern w:val="0"/>
          <w:szCs w:val="22"/>
        </w:rPr>
        <w:t>(i)  5.513A</w:t>
      </w:r>
      <w:r w:rsidRPr="003A11CB">
        <w:rPr>
          <w:bCs/>
          <w:snapToGrid/>
          <w:kern w:val="0"/>
          <w:szCs w:val="22"/>
          <w:lang w:val="en-GB"/>
        </w:rPr>
        <w:t>  </w:t>
      </w:r>
      <w:r w:rsidRPr="003A11CB">
        <w:rPr>
          <w:snapToGrid/>
          <w:kern w:val="0"/>
          <w:szCs w:val="22"/>
        </w:rPr>
        <w:t>Spaceborne active sensors operating in the band 17.2-17.3 GHz shall not cause harmful interference to, or constrain the development of, the radiolocation and other services allocated on a primary basis.</w:t>
      </w:r>
    </w:p>
    <w:p w:rsidR="00807703" w:rsidRPr="003A11CB" w:rsidP="003A11CB" w14:paraId="467D0E3F" w14:textId="77777777">
      <w:pPr>
        <w:spacing w:after="120"/>
        <w:ind w:firstLine="720"/>
        <w:rPr>
          <w:snapToGrid/>
          <w:kern w:val="0"/>
          <w:szCs w:val="22"/>
        </w:rPr>
      </w:pPr>
      <w:r w:rsidRPr="003A11CB">
        <w:rPr>
          <w:snapToGrid/>
          <w:kern w:val="0"/>
          <w:szCs w:val="22"/>
        </w:rPr>
        <w:t>(ii)  [Reserved]</w:t>
      </w:r>
    </w:p>
    <w:p w:rsidR="00807703" w:rsidRPr="003A11CB" w:rsidP="003A11CB" w14:paraId="469860A7" w14:textId="77777777">
      <w:pPr>
        <w:spacing w:after="120"/>
        <w:ind w:firstLine="720"/>
        <w:rPr>
          <w:snapToGrid/>
          <w:kern w:val="0"/>
          <w:szCs w:val="22"/>
          <w:lang w:val="en-GB"/>
        </w:rPr>
      </w:pPr>
      <w:r w:rsidRPr="003A11CB">
        <w:rPr>
          <w:snapToGrid/>
          <w:spacing w:val="1"/>
          <w:kern w:val="0"/>
          <w:szCs w:val="22"/>
          <w:lang w:val="en-GB"/>
        </w:rPr>
        <w:t>(514)  </w:t>
      </w:r>
      <w:r w:rsidRPr="003A11CB">
        <w:rPr>
          <w:bCs/>
          <w:snapToGrid/>
          <w:kern w:val="0"/>
          <w:szCs w:val="22"/>
          <w:lang w:val="en-GB"/>
        </w:rPr>
        <w:t>5.514  </w:t>
      </w:r>
      <w:r w:rsidRPr="003A11CB">
        <w:rPr>
          <w:i/>
          <w:snapToGrid/>
          <w:kern w:val="0"/>
          <w:szCs w:val="22"/>
          <w:lang w:val="en-GB"/>
        </w:rPr>
        <w:t>Additional allocation:</w:t>
      </w:r>
      <w:r w:rsidRPr="003A11CB">
        <w:rPr>
          <w:snapToGrid/>
          <w:kern w:val="0"/>
          <w:szCs w:val="22"/>
          <w:lang w:val="en-GB"/>
        </w:rPr>
        <w:t xml:space="preserve">  in Algeria,</w:t>
      </w:r>
      <w:r w:rsidRPr="003A11CB">
        <w:rPr>
          <w:snapToGrid/>
          <w:spacing w:val="10"/>
          <w:kern w:val="0"/>
          <w:szCs w:val="22"/>
          <w:lang w:val="en-GB"/>
        </w:rPr>
        <w:t xml:space="preserve"> </w:t>
      </w:r>
      <w:r w:rsidRPr="003A11CB">
        <w:rPr>
          <w:snapToGrid/>
          <w:kern w:val="0"/>
          <w:szCs w:val="22"/>
          <w:lang w:val="en-GB"/>
        </w:rPr>
        <w:t>Sa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9"/>
          <w:kern w:val="0"/>
          <w:szCs w:val="22"/>
          <w:lang w:val="en-GB"/>
        </w:rPr>
        <w:t xml:space="preserve"> </w:t>
      </w:r>
      <w:r w:rsidRPr="003A11CB">
        <w:rPr>
          <w:snapToGrid/>
          <w:spacing w:val="-2"/>
          <w:kern w:val="0"/>
          <w:szCs w:val="22"/>
          <w:lang w:val="en-GB"/>
        </w:rPr>
        <w:t>A</w:t>
      </w:r>
      <w:r w:rsidRPr="003A11CB">
        <w:rPr>
          <w:snapToGrid/>
          <w:kern w:val="0"/>
          <w:szCs w:val="22"/>
          <w:lang w:val="en-GB"/>
        </w:rPr>
        <w:t>rabia,</w:t>
      </w:r>
      <w:r w:rsidRPr="003A11CB">
        <w:rPr>
          <w:snapToGrid/>
          <w:spacing w:val="9"/>
          <w:kern w:val="0"/>
          <w:szCs w:val="22"/>
          <w:lang w:val="en-GB"/>
        </w:rPr>
        <w:t xml:space="preserve"> </w:t>
      </w:r>
      <w:r w:rsidRPr="003A11CB">
        <w:rPr>
          <w:snapToGrid/>
          <w:kern w:val="0"/>
          <w:szCs w:val="22"/>
          <w:lang w:val="en-GB"/>
        </w:rPr>
        <w:t>Ba</w:t>
      </w:r>
      <w:r w:rsidRPr="003A11CB">
        <w:rPr>
          <w:snapToGrid/>
          <w:spacing w:val="-1"/>
          <w:kern w:val="0"/>
          <w:szCs w:val="22"/>
          <w:lang w:val="en-GB"/>
        </w:rPr>
        <w:t>h</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w:t>
      </w:r>
      <w:r w:rsidRPr="003A11CB">
        <w:rPr>
          <w:snapToGrid/>
          <w:spacing w:val="11"/>
          <w:kern w:val="0"/>
          <w:szCs w:val="22"/>
          <w:lang w:val="en-GB"/>
        </w:rPr>
        <w:t xml:space="preserve"> </w:t>
      </w:r>
      <w:r w:rsidRPr="003A11CB">
        <w:rPr>
          <w:snapToGrid/>
          <w:kern w:val="0"/>
          <w:szCs w:val="22"/>
          <w:lang w:val="en-GB"/>
        </w:rPr>
        <w:t>Ba</w:t>
      </w:r>
      <w:r w:rsidRPr="003A11CB">
        <w:rPr>
          <w:snapToGrid/>
          <w:spacing w:val="-1"/>
          <w:kern w:val="0"/>
          <w:szCs w:val="22"/>
          <w:lang w:val="en-GB"/>
        </w:rPr>
        <w:t>ng</w:t>
      </w:r>
      <w:r w:rsidRPr="003A11CB">
        <w:rPr>
          <w:snapToGrid/>
          <w:kern w:val="0"/>
          <w:szCs w:val="22"/>
          <w:lang w:val="en-GB"/>
        </w:rPr>
        <w:t>lad</w:t>
      </w:r>
      <w:r w:rsidRPr="003A11CB">
        <w:rPr>
          <w:snapToGrid/>
          <w:spacing w:val="2"/>
          <w:kern w:val="0"/>
          <w:szCs w:val="22"/>
          <w:lang w:val="en-GB"/>
        </w:rPr>
        <w:t>e</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w:t>
      </w:r>
      <w:r w:rsidRPr="003A11CB">
        <w:rPr>
          <w:snapToGrid/>
          <w:spacing w:val="17"/>
          <w:kern w:val="0"/>
          <w:szCs w:val="22"/>
          <w:lang w:val="en-GB"/>
        </w:rPr>
        <w:t xml:space="preserve"> </w:t>
      </w:r>
      <w:r w:rsidRPr="003A11CB">
        <w:rPr>
          <w:snapToGrid/>
          <w:spacing w:val="-1"/>
          <w:kern w:val="0"/>
          <w:szCs w:val="22"/>
          <w:lang w:val="en-GB"/>
        </w:rPr>
        <w:t>C</w:t>
      </w:r>
      <w:r w:rsidRPr="003A11CB">
        <w:rPr>
          <w:snapToGrid/>
          <w:spacing w:val="2"/>
          <w:kern w:val="0"/>
          <w:szCs w:val="22"/>
          <w:lang w:val="en-GB"/>
        </w:rPr>
        <w:t>a</w:t>
      </w:r>
      <w:r w:rsidRPr="003A11CB">
        <w:rPr>
          <w:snapToGrid/>
          <w:spacing w:val="-3"/>
          <w:kern w:val="0"/>
          <w:szCs w:val="22"/>
          <w:lang w:val="en-GB"/>
        </w:rPr>
        <w:t>m</w:t>
      </w:r>
      <w:r w:rsidRPr="003A11CB">
        <w:rPr>
          <w:snapToGrid/>
          <w:kern w:val="0"/>
          <w:szCs w:val="22"/>
          <w:lang w:val="en-GB"/>
        </w:rPr>
        <w:t>eroo</w:t>
      </w:r>
      <w:r w:rsidRPr="003A11CB">
        <w:rPr>
          <w:snapToGrid/>
          <w:spacing w:val="-1"/>
          <w:kern w:val="0"/>
          <w:szCs w:val="22"/>
          <w:lang w:val="en-GB"/>
        </w:rPr>
        <w:t>n</w:t>
      </w:r>
      <w:r w:rsidRPr="003A11CB">
        <w:rPr>
          <w:snapToGrid/>
          <w:kern w:val="0"/>
          <w:szCs w:val="22"/>
          <w:lang w:val="en-GB"/>
        </w:rPr>
        <w:t>, El Salvador, the United Arab Emirates, Guatemala, India, Iran (Islamic Republic of), Iraq, Israel, Italy, Japan, Jordan, Kuwait, Libya, Lithuania, Nepal, Nicaragua, Nigeria, Oman, Uzbekistan, Pakistan, Qatar, Kyrgyzstan, Sudan and So</w:t>
      </w:r>
      <w:r w:rsidRPr="003A11CB">
        <w:rPr>
          <w:snapToGrid/>
          <w:spacing w:val="-1"/>
          <w:kern w:val="0"/>
          <w:szCs w:val="22"/>
          <w:lang w:val="en-GB"/>
        </w:rPr>
        <w:t>u</w:t>
      </w:r>
      <w:r w:rsidRPr="003A11CB">
        <w:rPr>
          <w:snapToGrid/>
          <w:kern w:val="0"/>
          <w:szCs w:val="22"/>
          <w:lang w:val="en-GB"/>
        </w:rPr>
        <w:t>th</w:t>
      </w:r>
      <w:r w:rsidRPr="003A11CB">
        <w:rPr>
          <w:snapToGrid/>
          <w:spacing w:val="7"/>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spacing w:val="1"/>
          <w:kern w:val="0"/>
          <w:szCs w:val="22"/>
          <w:lang w:val="en-GB"/>
        </w:rPr>
        <w:t>d</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9"/>
          <w:kern w:val="0"/>
          <w:szCs w:val="22"/>
          <w:lang w:val="en-GB"/>
        </w:rPr>
        <w:t xml:space="preserve"> </w:t>
      </w:r>
      <w:r w:rsidRPr="003A11CB">
        <w:rPr>
          <w:snapToGrid/>
          <w:spacing w:val="1"/>
          <w:w w:val="102"/>
          <w:kern w:val="0"/>
          <w:szCs w:val="22"/>
          <w:lang w:val="en-GB"/>
        </w:rPr>
        <w:t>b</w:t>
      </w:r>
      <w:r w:rsidRPr="003A11CB">
        <w:rPr>
          <w:snapToGrid/>
          <w:spacing w:val="2"/>
          <w:w w:val="102"/>
          <w:kern w:val="0"/>
          <w:szCs w:val="22"/>
          <w:lang w:val="en-GB"/>
        </w:rPr>
        <w:t>a</w:t>
      </w:r>
      <w:r w:rsidRPr="003A11CB">
        <w:rPr>
          <w:snapToGrid/>
          <w:spacing w:val="-1"/>
          <w:w w:val="102"/>
          <w:kern w:val="0"/>
          <w:szCs w:val="22"/>
          <w:lang w:val="en-GB"/>
        </w:rPr>
        <w:t xml:space="preserve">nd </w:t>
      </w:r>
      <w:r w:rsidRPr="003A11CB">
        <w:rPr>
          <w:snapToGrid/>
          <w:kern w:val="0"/>
          <w:szCs w:val="22"/>
          <w:lang w:val="en-GB"/>
        </w:rPr>
        <w:t>17.3-17.7 GHz is also allocated to the fixed and mobile services on a secondary basis.  The power limits given in Nos. 21.3 and 21.5 shall apply.</w:t>
      </w:r>
    </w:p>
    <w:p w:rsidR="00807703" w:rsidRPr="003A11CB" w:rsidP="003A11CB" w14:paraId="5EC0B15F" w14:textId="77777777">
      <w:pPr>
        <w:spacing w:after="120"/>
        <w:ind w:firstLine="720"/>
        <w:rPr>
          <w:snapToGrid/>
          <w:kern w:val="0"/>
          <w:szCs w:val="22"/>
        </w:rPr>
      </w:pPr>
      <w:r w:rsidRPr="003A11CB">
        <w:rPr>
          <w:snapToGrid/>
          <w:spacing w:val="1"/>
          <w:kern w:val="0"/>
          <w:szCs w:val="22"/>
          <w:lang w:val="en-GB"/>
        </w:rPr>
        <w:t>(515)  </w:t>
      </w:r>
      <w:r w:rsidRPr="003A11CB">
        <w:rPr>
          <w:bCs/>
          <w:snapToGrid/>
          <w:kern w:val="0"/>
          <w:szCs w:val="22"/>
        </w:rPr>
        <w:t>5.515</w:t>
      </w:r>
      <w:r w:rsidRPr="003A11CB">
        <w:rPr>
          <w:bCs/>
          <w:snapToGrid/>
          <w:kern w:val="0"/>
          <w:szCs w:val="22"/>
          <w:lang w:val="en-GB"/>
        </w:rPr>
        <w:t>  </w:t>
      </w:r>
      <w:r w:rsidRPr="003A11CB">
        <w:rPr>
          <w:snapToGrid/>
          <w:kern w:val="0"/>
          <w:szCs w:val="22"/>
        </w:rPr>
        <w:t>In the band 17.3</w:t>
      </w:r>
      <w:r w:rsidRPr="003A11CB">
        <w:rPr>
          <w:snapToGrid/>
          <w:spacing w:val="-5"/>
          <w:kern w:val="0"/>
          <w:szCs w:val="22"/>
        </w:rPr>
        <w:t>-</w:t>
      </w:r>
      <w:r w:rsidRPr="003A11CB">
        <w:rPr>
          <w:snapToGrid/>
          <w:kern w:val="0"/>
          <w:szCs w:val="22"/>
        </w:rPr>
        <w:t>17.8 GHz, sharing between the fixed-satellite service (Earth-to-space) and the broadcasting-satellite service shall also be in accordance with the provisions of section 1 of Annex 4 of Appendix 30A.</w:t>
      </w:r>
    </w:p>
    <w:p w:rsidR="00807703" w:rsidRPr="003A11CB" w:rsidP="003A11CB" w14:paraId="21616706" w14:textId="77777777">
      <w:pPr>
        <w:spacing w:after="120"/>
        <w:ind w:firstLine="720"/>
        <w:rPr>
          <w:snapToGrid/>
          <w:kern w:val="0"/>
          <w:szCs w:val="22"/>
        </w:rPr>
      </w:pPr>
      <w:r w:rsidRPr="003A11CB">
        <w:rPr>
          <w:snapToGrid/>
          <w:spacing w:val="1"/>
          <w:kern w:val="0"/>
          <w:szCs w:val="22"/>
          <w:lang w:val="en-GB"/>
        </w:rPr>
        <w:t>(516)  </w:t>
      </w:r>
      <w:r w:rsidRPr="003A11CB">
        <w:rPr>
          <w:bCs/>
          <w:snapToGrid/>
          <w:kern w:val="0"/>
          <w:szCs w:val="22"/>
        </w:rPr>
        <w:t>5.516</w:t>
      </w:r>
      <w:r w:rsidRPr="003A11CB">
        <w:rPr>
          <w:bCs/>
          <w:snapToGrid/>
          <w:kern w:val="0"/>
          <w:szCs w:val="22"/>
          <w:lang w:val="en-GB"/>
        </w:rPr>
        <w:t>  </w:t>
      </w:r>
      <w:r w:rsidRPr="003A11CB">
        <w:rPr>
          <w:snapToGrid/>
          <w:kern w:val="0"/>
          <w:szCs w:val="22"/>
        </w:rPr>
        <w:t>The use of the band 17.3-18.1 GHz by geostationary-satellite systems in the fixed</w:t>
      </w:r>
      <w:r w:rsidRPr="003A11CB">
        <w:rPr>
          <w:snapToGrid/>
          <w:kern w:val="0"/>
          <w:szCs w:val="22"/>
        </w:rPr>
        <w:noBreakHyphen/>
        <w:t>satellite service (Earth</w:t>
      </w:r>
      <w:r w:rsidRPr="003A11CB">
        <w:rPr>
          <w:snapToGrid/>
          <w:kern w:val="0"/>
          <w:szCs w:val="22"/>
        </w:rPr>
        <w:noBreakHyphen/>
        <w:t>to-space) is limited to feeder links for the broadcasting-satellite service.  The use of the band 17.3-17.8 GHz in Region 2 by systems in the fixed-satellite service (Earth-to-space) is limited to geostationary satellites.  For the use of the band 17.3-17.8 GHz in Region 2 by feeder links for the broadcasting</w:t>
      </w:r>
      <w:r w:rsidRPr="003A11CB">
        <w:rPr>
          <w:snapToGrid/>
          <w:kern w:val="0"/>
          <w:szCs w:val="22"/>
        </w:rPr>
        <w:noBreakHyphen/>
        <w:t>satellite service in the band 12.2-12.7 GHz, see Article </w:t>
      </w:r>
      <w:r w:rsidRPr="003A11CB">
        <w:rPr>
          <w:bCs/>
          <w:snapToGrid/>
          <w:kern w:val="0"/>
          <w:szCs w:val="22"/>
        </w:rPr>
        <w:t>11</w:t>
      </w:r>
      <w:r w:rsidRPr="003A11CB">
        <w:rPr>
          <w:snapToGrid/>
          <w:kern w:val="0"/>
          <w:szCs w:val="22"/>
        </w:rPr>
        <w:t>.  The use of the bands 17.3</w:t>
      </w:r>
      <w:r w:rsidRPr="003A11CB">
        <w:rPr>
          <w:snapToGrid/>
          <w:kern w:val="0"/>
          <w:szCs w:val="22"/>
        </w:rPr>
        <w:noBreakHyphen/>
        <w:t>18.1 GHz (Earth-to-space) in Regions 1 and 3 and 17.8-18.1 GHz (Earth-to-space) in Region 2 by non</w:t>
      </w:r>
      <w:r w:rsidRPr="003A11CB">
        <w:rPr>
          <w:snapToGrid/>
          <w:kern w:val="0"/>
          <w:szCs w:val="22"/>
        </w:rPr>
        <w:noBreakHyphen/>
        <w:t xml:space="preserve">geostationary-satellite systems in the fixed-satellite service is subject to application of the provisions of No. </w:t>
      </w:r>
      <w:r w:rsidRPr="003A11CB">
        <w:rPr>
          <w:bCs/>
          <w:snapToGrid/>
          <w:kern w:val="0"/>
          <w:szCs w:val="22"/>
        </w:rPr>
        <w:t>9.12</w:t>
      </w:r>
      <w:r w:rsidRPr="003A11CB">
        <w:rPr>
          <w:snapToGrid/>
          <w:kern w:val="0"/>
          <w:szCs w:val="22"/>
        </w:rPr>
        <w:t xml:space="preserve"> for coordination with other non-geostationary-satellite systems in the fixed-satellite service.  Non</w:t>
      </w:r>
      <w:r w:rsidRPr="003A11CB">
        <w:rPr>
          <w:snapToGrid/>
          <w:kern w:val="0"/>
          <w:szCs w:val="22"/>
        </w:rPr>
        <w:noBreakHyphen/>
        <w:t>geostationary-satellite systems in the fixed</w:t>
      </w:r>
      <w:r w:rsidRPr="003A11CB">
        <w:rPr>
          <w:snapToGrid/>
          <w:kern w:val="0"/>
          <w:szCs w:val="22"/>
        </w:rPr>
        <w:noBreakHyphen/>
        <w:t>satellite service shall not claim protection from geostationary-satellite networks in the fixed-satellite service operating in accordance with the Radio Regulations, irrespective of the dates of receipt by the Bureau of the complete coordination or notification information, as appropriate, for the non-geostationary-satellite systems in the fixed</w:t>
      </w:r>
      <w:r w:rsidRPr="003A11CB">
        <w:rPr>
          <w:snapToGrid/>
          <w:kern w:val="0"/>
          <w:szCs w:val="22"/>
        </w:rPr>
        <w:noBreakHyphen/>
        <w:t xml:space="preserve">satellite service and of the complete coordination or notification information, as appropriate, for the geostationary-satellite networks, and No. </w:t>
      </w:r>
      <w:r w:rsidRPr="003A11CB">
        <w:rPr>
          <w:bCs/>
          <w:snapToGrid/>
          <w:kern w:val="0"/>
          <w:szCs w:val="22"/>
        </w:rPr>
        <w:t>5.43A</w:t>
      </w:r>
      <w:r w:rsidRPr="003A11CB">
        <w:rPr>
          <w:snapToGrid/>
          <w:kern w:val="0"/>
          <w:szCs w:val="22"/>
        </w:rPr>
        <w:t xml:space="preserve"> does not apply.  Non</w:t>
      </w:r>
      <w:r w:rsidRPr="003A11CB">
        <w:rPr>
          <w:snapToGrid/>
          <w:kern w:val="0"/>
          <w:szCs w:val="22"/>
        </w:rPr>
        <w:noBreakHyphen/>
        <w:t>geostationary-satellite systems in the fixed</w:t>
      </w:r>
      <w:r w:rsidRPr="003A11CB">
        <w:rPr>
          <w:snapToGrid/>
          <w:kern w:val="0"/>
          <w:szCs w:val="22"/>
        </w:rPr>
        <w:noBreakHyphen/>
        <w:t>satellite service in the above bands shall be operated in such a way that any unacceptable interference that may occur during their operation shall be rapidly eliminated.</w:t>
      </w:r>
    </w:p>
    <w:p w:rsidR="00807703" w:rsidRPr="003A11CB" w:rsidP="003A11CB" w14:paraId="30BA1F08" w14:textId="77777777">
      <w:pPr>
        <w:widowControl/>
        <w:spacing w:after="120"/>
        <w:ind w:firstLine="720"/>
        <w:rPr>
          <w:snapToGrid/>
          <w:kern w:val="0"/>
          <w:szCs w:val="22"/>
        </w:rPr>
      </w:pPr>
      <w:r w:rsidRPr="003A11CB">
        <w:rPr>
          <w:snapToGrid/>
          <w:spacing w:val="1"/>
          <w:kern w:val="0"/>
          <w:szCs w:val="22"/>
          <w:lang w:val="en-GB"/>
        </w:rPr>
        <w:t>(i)  </w:t>
      </w:r>
      <w:r w:rsidRPr="003A11CB">
        <w:rPr>
          <w:bCs/>
          <w:snapToGrid/>
          <w:kern w:val="0"/>
          <w:szCs w:val="22"/>
        </w:rPr>
        <w:t>5.516A</w:t>
      </w:r>
      <w:r w:rsidRPr="003A11CB">
        <w:rPr>
          <w:bCs/>
          <w:snapToGrid/>
          <w:kern w:val="0"/>
          <w:szCs w:val="22"/>
          <w:lang w:val="en-GB"/>
        </w:rPr>
        <w:t>  </w:t>
      </w:r>
      <w:r w:rsidRPr="003A11CB">
        <w:rPr>
          <w:snapToGrid/>
          <w:kern w:val="0"/>
          <w:szCs w:val="22"/>
        </w:rPr>
        <w:t>In the band 17.3-17.7 GHz, earth stations of the fixed-satellite service (space-to-Earth) in Region 1 shall not claim protection from the broadcasting-satellite service feeder-link earth stations operating under Appendix </w:t>
      </w:r>
      <w:r w:rsidRPr="003A11CB">
        <w:rPr>
          <w:bCs/>
          <w:snapToGrid/>
          <w:kern w:val="0"/>
          <w:szCs w:val="22"/>
        </w:rPr>
        <w:t>30A</w:t>
      </w:r>
      <w:r w:rsidRPr="003A11CB">
        <w:rPr>
          <w:snapToGrid/>
          <w:kern w:val="0"/>
          <w:szCs w:val="22"/>
        </w:rPr>
        <w:t xml:space="preserve">, nor put any limitations or restrictions on the locations of the </w:t>
      </w:r>
      <w:r w:rsidRPr="003A11CB">
        <w:rPr>
          <w:snapToGrid/>
          <w:kern w:val="0"/>
          <w:szCs w:val="22"/>
        </w:rPr>
        <w:t>broadcasting-satellite service feeder-link earth stations anywhere within the service area of the feeder link.</w:t>
      </w:r>
    </w:p>
    <w:p w:rsidR="00807703" w:rsidRPr="003A11CB" w:rsidP="003A11CB" w14:paraId="6F45452E" w14:textId="77777777">
      <w:pPr>
        <w:spacing w:after="120"/>
        <w:ind w:firstLine="720"/>
        <w:rPr>
          <w:snapToGrid/>
          <w:kern w:val="0"/>
          <w:szCs w:val="22"/>
        </w:rPr>
      </w:pPr>
      <w:r w:rsidRPr="003A11CB">
        <w:rPr>
          <w:snapToGrid/>
          <w:spacing w:val="1"/>
          <w:kern w:val="0"/>
          <w:szCs w:val="22"/>
          <w:lang w:val="en-GB"/>
        </w:rPr>
        <w:t>(ii)  </w:t>
      </w:r>
      <w:r w:rsidRPr="003A11CB">
        <w:rPr>
          <w:bCs/>
          <w:snapToGrid/>
          <w:kern w:val="0"/>
          <w:szCs w:val="22"/>
        </w:rPr>
        <w:t>5.516B</w:t>
      </w:r>
      <w:r w:rsidRPr="003A11CB">
        <w:rPr>
          <w:bCs/>
          <w:snapToGrid/>
          <w:kern w:val="0"/>
          <w:szCs w:val="22"/>
          <w:lang w:val="en-GB"/>
        </w:rPr>
        <w:t>  </w:t>
      </w:r>
      <w:r w:rsidRPr="003A11CB">
        <w:rPr>
          <w:snapToGrid/>
          <w:kern w:val="0"/>
          <w:szCs w:val="22"/>
        </w:rPr>
        <w:t xml:space="preserve">The following bands are identified for use by high-density applications in the fixed-satellite service:  17.3-17.7 GHz (space-to-Earth) in Region 1, 18.3-19.3 GHz (space-to-Earth) in Region 2, 19.7-20.2 GHz (space-to-Earth) in all Regions, 39.5-40 GHz (space-to-Earth) in Region 1, 40-40.5 GHz (space-to-Earth) in all Regions, 40.5-42 GHz (space-to-Earth) in Region 2, 47.5-47.9 GHz (space-to-Earth) in Region 1, 48.2-48.54 GHz (space-to-Earth) in Region 1, 49.44-50.2 GHz (space-to-Earth) in Region 1, and 27.5-27.82 GHz (Earth-to-space) in Region 1, 28.35-28.45 GHz (Earth-to-space) in Region 2, 28.45-28.94 GHz (Earth-to-space) in all Regions, 28.94-29.1 GHz (Earth-to-space) in Region 2 and 3, 29.25-29.46 GHz (Earth-to-space) in Region 2, 29.46-30 GHz (Earth-to-space) in all Regions, 48.2-50.2 GHz (Earth-to-space) in Region 2.  This identification does not preclude the use of these bands by other fixed-satellite service applications or by other services to which these bands are allocated on a co-primary basis and does not establish priority in these Radio Regulations among users of the bands.  Administrations should take this into account when considering regulatory provisions in relation to these bands.  </w:t>
      </w:r>
      <w:r w:rsidRPr="003A11CB">
        <w:rPr>
          <w:i/>
          <w:snapToGrid/>
          <w:kern w:val="0"/>
          <w:szCs w:val="22"/>
        </w:rPr>
        <w:t>See</w:t>
      </w:r>
      <w:r w:rsidRPr="003A11CB">
        <w:rPr>
          <w:snapToGrid/>
          <w:kern w:val="0"/>
          <w:szCs w:val="22"/>
        </w:rPr>
        <w:t xml:space="preserve"> Resolution </w:t>
      </w:r>
      <w:r w:rsidRPr="003A11CB">
        <w:rPr>
          <w:bCs/>
          <w:snapToGrid/>
          <w:kern w:val="0"/>
          <w:szCs w:val="22"/>
        </w:rPr>
        <w:t>143 (Rev.WRC</w:t>
      </w:r>
      <w:r w:rsidRPr="003A11CB">
        <w:rPr>
          <w:bCs/>
          <w:snapToGrid/>
          <w:kern w:val="0"/>
          <w:szCs w:val="22"/>
        </w:rPr>
        <w:noBreakHyphen/>
        <w:t>07).</w:t>
      </w:r>
    </w:p>
    <w:p w:rsidR="00807703" w:rsidRPr="003A11CB" w:rsidP="003A11CB" w14:paraId="4F7BD64B" w14:textId="77777777">
      <w:pPr>
        <w:spacing w:after="120"/>
        <w:ind w:firstLine="720"/>
        <w:rPr>
          <w:snapToGrid/>
          <w:kern w:val="0"/>
          <w:szCs w:val="22"/>
        </w:rPr>
      </w:pPr>
      <w:r w:rsidRPr="003A11CB">
        <w:rPr>
          <w:bCs/>
          <w:snapToGrid/>
          <w:kern w:val="0"/>
          <w:szCs w:val="22"/>
        </w:rPr>
        <w:t>(517)  5.517</w:t>
      </w:r>
      <w:r w:rsidRPr="003A11CB">
        <w:rPr>
          <w:bCs/>
          <w:snapToGrid/>
          <w:kern w:val="0"/>
          <w:szCs w:val="22"/>
          <w:lang w:val="en-GB"/>
        </w:rPr>
        <w:t>  </w:t>
      </w:r>
      <w:r w:rsidRPr="003A11CB">
        <w:rPr>
          <w:snapToGrid/>
          <w:kern w:val="0"/>
          <w:szCs w:val="22"/>
        </w:rPr>
        <w:t>In Region 2, use of the fixed-satellite (space-to-Earth) service in the band 17.7</w:t>
      </w:r>
      <w:r w:rsidRPr="003A11CB">
        <w:rPr>
          <w:snapToGrid/>
          <w:spacing w:val="-5"/>
          <w:kern w:val="0"/>
          <w:szCs w:val="22"/>
        </w:rPr>
        <w:t>-</w:t>
      </w:r>
      <w:r w:rsidRPr="003A11CB">
        <w:rPr>
          <w:snapToGrid/>
          <w:kern w:val="0"/>
          <w:szCs w:val="22"/>
        </w:rPr>
        <w:t>17.8 GHz shall not cause harmful interference to nor claim protection from assignments in the broadcasting-satellite service operating in conformity with the Radio Regulations.</w:t>
      </w:r>
    </w:p>
    <w:p w:rsidR="00807703" w:rsidRPr="003A11CB" w:rsidP="003A11CB" w14:paraId="5CD8DA54" w14:textId="77777777">
      <w:pPr>
        <w:spacing w:after="120"/>
        <w:ind w:firstLine="720"/>
        <w:rPr>
          <w:bCs/>
          <w:snapToGrid/>
          <w:kern w:val="0"/>
          <w:szCs w:val="22"/>
        </w:rPr>
      </w:pPr>
      <w:r w:rsidRPr="003A11CB">
        <w:rPr>
          <w:bCs/>
          <w:snapToGrid/>
          <w:kern w:val="0"/>
          <w:szCs w:val="22"/>
        </w:rPr>
        <w:t>(518)  [Reserved]</w:t>
      </w:r>
    </w:p>
    <w:p w:rsidR="00807703" w:rsidRPr="003A11CB" w:rsidP="003A11CB" w14:paraId="063CB59D" w14:textId="77777777">
      <w:pPr>
        <w:spacing w:after="120"/>
        <w:ind w:firstLine="720"/>
        <w:rPr>
          <w:snapToGrid/>
          <w:kern w:val="0"/>
          <w:szCs w:val="22"/>
        </w:rPr>
      </w:pPr>
      <w:r w:rsidRPr="003A11CB">
        <w:rPr>
          <w:bCs/>
          <w:snapToGrid/>
          <w:kern w:val="0"/>
          <w:szCs w:val="22"/>
        </w:rPr>
        <w:t>(519)  5.519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bands 18-18.3 GHz in Region 2 and 18.1</w:t>
      </w:r>
      <w:r w:rsidRPr="003A11CB">
        <w:rPr>
          <w:snapToGrid/>
          <w:spacing w:val="-5"/>
          <w:kern w:val="0"/>
          <w:szCs w:val="22"/>
        </w:rPr>
        <w:t>-</w:t>
      </w:r>
      <w:r w:rsidRPr="003A11CB">
        <w:rPr>
          <w:snapToGrid/>
          <w:kern w:val="0"/>
          <w:szCs w:val="22"/>
        </w:rPr>
        <w:t>18.4 GHz in Regions 1 and 3 are also allocated to the meteorological-satellite service (space-to-Earth) on a primary basis.  Their use is limited to geostationary satellites.</w:t>
      </w:r>
    </w:p>
    <w:p w:rsidR="00807703" w:rsidRPr="003A11CB" w:rsidP="003A11CB" w14:paraId="62100D7E" w14:textId="77777777">
      <w:pPr>
        <w:spacing w:after="120"/>
        <w:ind w:firstLine="720"/>
        <w:rPr>
          <w:snapToGrid/>
          <w:kern w:val="0"/>
          <w:szCs w:val="22"/>
        </w:rPr>
      </w:pPr>
      <w:r w:rsidRPr="003A11CB">
        <w:rPr>
          <w:bCs/>
          <w:snapToGrid/>
          <w:kern w:val="0"/>
          <w:szCs w:val="22"/>
        </w:rPr>
        <w:t>(520)  5.520</w:t>
      </w:r>
      <w:r w:rsidRPr="003A11CB">
        <w:rPr>
          <w:bCs/>
          <w:snapToGrid/>
          <w:kern w:val="0"/>
          <w:szCs w:val="22"/>
          <w:lang w:val="en-GB"/>
        </w:rPr>
        <w:t>  </w:t>
      </w:r>
      <w:r w:rsidRPr="003A11CB">
        <w:rPr>
          <w:snapToGrid/>
          <w:kern w:val="0"/>
          <w:szCs w:val="22"/>
        </w:rPr>
        <w:t>The use of the band 18.1</w:t>
      </w:r>
      <w:r w:rsidRPr="003A11CB">
        <w:rPr>
          <w:snapToGrid/>
          <w:spacing w:val="-5"/>
          <w:kern w:val="0"/>
          <w:szCs w:val="22"/>
        </w:rPr>
        <w:t>-</w:t>
      </w:r>
      <w:r w:rsidRPr="003A11CB">
        <w:rPr>
          <w:snapToGrid/>
          <w:kern w:val="0"/>
          <w:szCs w:val="22"/>
        </w:rPr>
        <w:t>18.4 GHz by the fixed-satellite service (Earth-to-space) is limited to feeder links of geostationary-satellite systems in the broadcasting-satellite service.</w:t>
      </w:r>
    </w:p>
    <w:p w:rsidR="00807703" w:rsidRPr="003A11CB" w:rsidP="003A11CB" w14:paraId="1CE2833A" w14:textId="77777777">
      <w:pPr>
        <w:spacing w:after="120"/>
        <w:ind w:firstLine="720"/>
        <w:rPr>
          <w:snapToGrid/>
          <w:kern w:val="0"/>
          <w:szCs w:val="22"/>
        </w:rPr>
      </w:pPr>
      <w:r w:rsidRPr="003A11CB">
        <w:rPr>
          <w:bCs/>
          <w:snapToGrid/>
          <w:kern w:val="0"/>
          <w:szCs w:val="22"/>
        </w:rPr>
        <w:t>(521)  </w:t>
      </w:r>
      <w:r w:rsidRPr="003A11CB">
        <w:rPr>
          <w:bCs/>
          <w:snapToGrid/>
          <w:kern w:val="0"/>
          <w:szCs w:val="22"/>
          <w:lang w:val="en-GB"/>
        </w:rPr>
        <w:t>5.521  </w:t>
      </w:r>
      <w:r w:rsidRPr="003A11CB">
        <w:rPr>
          <w:i/>
          <w:snapToGrid/>
          <w:kern w:val="0"/>
          <w:szCs w:val="22"/>
          <w:lang w:val="en-GB"/>
        </w:rPr>
        <w:t>Alternative allocation:</w:t>
      </w:r>
      <w:r w:rsidRPr="003A11CB">
        <w:rPr>
          <w:snapToGrid/>
          <w:kern w:val="0"/>
          <w:szCs w:val="22"/>
          <w:lang w:val="en-GB"/>
        </w:rPr>
        <w:t xml:space="preserve">  in t</w:t>
      </w:r>
      <w:r w:rsidRPr="003A11CB">
        <w:rPr>
          <w:snapToGrid/>
          <w:spacing w:val="-1"/>
          <w:kern w:val="0"/>
          <w:szCs w:val="22"/>
          <w:lang w:val="en-GB"/>
        </w:rPr>
        <w:t>h</w:t>
      </w:r>
      <w:r w:rsidRPr="003A11CB">
        <w:rPr>
          <w:snapToGrid/>
          <w:kern w:val="0"/>
          <w:szCs w:val="22"/>
          <w:lang w:val="en-GB"/>
        </w:rPr>
        <w:t>e</w:t>
      </w:r>
      <w:r w:rsidRPr="003A11CB">
        <w:rPr>
          <w:snapToGrid/>
          <w:spacing w:val="24"/>
          <w:kern w:val="0"/>
          <w:szCs w:val="22"/>
          <w:lang w:val="en-GB"/>
        </w:rPr>
        <w:t xml:space="preserve"> </w:t>
      </w:r>
      <w:r w:rsidRPr="003A11CB">
        <w:rPr>
          <w:snapToGrid/>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30"/>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27"/>
          <w:kern w:val="0"/>
          <w:szCs w:val="22"/>
          <w:lang w:val="en-GB"/>
        </w:rPr>
        <w:t xml:space="preserve"> </w:t>
      </w:r>
      <w:r w:rsidRPr="003A11CB">
        <w:rPr>
          <w:snapToGrid/>
          <w:spacing w:val="2"/>
          <w:kern w:val="0"/>
          <w:szCs w:val="22"/>
          <w:lang w:val="en-GB"/>
        </w:rPr>
        <w:t>E</w:t>
      </w:r>
      <w:r w:rsidRPr="003A11CB">
        <w:rPr>
          <w:snapToGrid/>
          <w:spacing w:val="-3"/>
          <w:kern w:val="0"/>
          <w:szCs w:val="22"/>
          <w:lang w:val="en-GB"/>
        </w:rPr>
        <w:t>m</w:t>
      </w:r>
      <w:r w:rsidRPr="003A11CB">
        <w:rPr>
          <w:snapToGrid/>
          <w:kern w:val="0"/>
          <w:szCs w:val="22"/>
          <w:lang w:val="en-GB"/>
        </w:rPr>
        <w:t>irates</w:t>
      </w:r>
      <w:r w:rsidRPr="003A11CB">
        <w:rPr>
          <w:snapToGrid/>
          <w:spacing w:val="31"/>
          <w:kern w:val="0"/>
          <w:szCs w:val="22"/>
          <w:lang w:val="en-GB"/>
        </w:rPr>
        <w:t xml:space="preserve"> </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4"/>
          <w:kern w:val="0"/>
          <w:szCs w:val="22"/>
          <w:lang w:val="en-GB"/>
        </w:rPr>
        <w:t xml:space="preserve"> </w:t>
      </w:r>
      <w:r w:rsidRPr="003A11CB">
        <w:rPr>
          <w:snapToGrid/>
          <w:kern w:val="0"/>
          <w:szCs w:val="22"/>
          <w:lang w:val="en-GB"/>
        </w:rPr>
        <w:t>Greece,</w:t>
      </w:r>
      <w:r w:rsidRPr="003A11CB">
        <w:rPr>
          <w:snapToGrid/>
          <w:spacing w:val="3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9"/>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26"/>
          <w:kern w:val="0"/>
          <w:szCs w:val="22"/>
          <w:lang w:val="en-GB"/>
        </w:rPr>
        <w:t xml:space="preserve"> </w:t>
      </w:r>
      <w:r w:rsidRPr="003A11CB">
        <w:rPr>
          <w:snapToGrid/>
          <w:kern w:val="0"/>
          <w:szCs w:val="22"/>
          <w:lang w:val="en-GB"/>
        </w:rPr>
        <w:t>18.</w:t>
      </w:r>
      <w:r w:rsidRPr="003A11CB">
        <w:rPr>
          <w:snapToGrid/>
          <w:spacing w:val="2"/>
          <w:kern w:val="0"/>
          <w:szCs w:val="22"/>
          <w:lang w:val="en-GB"/>
        </w:rPr>
        <w:t>1</w:t>
      </w:r>
      <w:r w:rsidRPr="003A11CB">
        <w:rPr>
          <w:snapToGrid/>
          <w:spacing w:val="-1"/>
          <w:kern w:val="0"/>
          <w:szCs w:val="22"/>
          <w:lang w:val="en-GB"/>
        </w:rPr>
        <w:t>-</w:t>
      </w:r>
      <w:r w:rsidRPr="003A11CB">
        <w:rPr>
          <w:snapToGrid/>
          <w:kern w:val="0"/>
          <w:szCs w:val="22"/>
          <w:lang w:val="en-GB"/>
        </w:rPr>
        <w:t>18.4</w:t>
      </w:r>
      <w:r w:rsidRPr="003A11CB">
        <w:rPr>
          <w:snapToGrid/>
          <w:spacing w:val="14"/>
          <w:kern w:val="0"/>
          <w:szCs w:val="22"/>
          <w:lang w:val="en-GB"/>
        </w:rPr>
        <w:t xml:space="preserve"> </w:t>
      </w:r>
      <w:r w:rsidRPr="003A11CB">
        <w:rPr>
          <w:snapToGrid/>
          <w:kern w:val="0"/>
          <w:szCs w:val="22"/>
          <w:lang w:val="en-GB"/>
        </w:rPr>
        <w:t>GHz</w:t>
      </w:r>
      <w:r w:rsidRPr="003A11CB">
        <w:rPr>
          <w:snapToGrid/>
          <w:spacing w:val="25"/>
          <w:kern w:val="0"/>
          <w:szCs w:val="22"/>
          <w:lang w:val="en-GB"/>
        </w:rPr>
        <w:t xml:space="preserve"> </w:t>
      </w:r>
      <w:r w:rsidRPr="003A11CB">
        <w:rPr>
          <w:snapToGrid/>
          <w:w w:val="102"/>
          <w:kern w:val="0"/>
          <w:szCs w:val="22"/>
          <w:lang w:val="en-GB"/>
        </w:rPr>
        <w:t xml:space="preserve">is </w:t>
      </w:r>
      <w:r w:rsidRPr="003A11CB">
        <w:rPr>
          <w:snapToGrid/>
          <w:kern w:val="0"/>
          <w:szCs w:val="22"/>
          <w:lang w:val="en-GB"/>
        </w:rPr>
        <w:t>allocated to the fixed, fixed-satellite (space-to-Earth) and mobile services on a primary basis (see No. 5.33).  The provisions of No. 5.519 also apply.</w:t>
      </w:r>
    </w:p>
    <w:p w:rsidR="00807703" w:rsidRPr="003A11CB" w:rsidP="003A11CB" w14:paraId="38D1037D" w14:textId="77777777">
      <w:pPr>
        <w:spacing w:after="120"/>
        <w:ind w:firstLine="720"/>
        <w:rPr>
          <w:snapToGrid/>
          <w:kern w:val="0"/>
          <w:szCs w:val="22"/>
        </w:rPr>
      </w:pPr>
      <w:r w:rsidRPr="003A11CB">
        <w:rPr>
          <w:bCs/>
          <w:snapToGrid/>
          <w:kern w:val="0"/>
          <w:szCs w:val="22"/>
        </w:rPr>
        <w:t>(522)  5.522A</w:t>
      </w:r>
      <w:r w:rsidRPr="003A11CB">
        <w:rPr>
          <w:bCs/>
          <w:snapToGrid/>
          <w:kern w:val="0"/>
          <w:szCs w:val="22"/>
          <w:lang w:val="en-GB"/>
        </w:rPr>
        <w:t>  </w:t>
      </w:r>
      <w:r w:rsidRPr="003A11CB">
        <w:rPr>
          <w:snapToGrid/>
          <w:kern w:val="0"/>
          <w:szCs w:val="22"/>
        </w:rPr>
        <w:t>The emissions of the fixed service and the fixed-satellite service in the band 18.6</w:t>
      </w:r>
      <w:r w:rsidRPr="003A11CB">
        <w:rPr>
          <w:snapToGrid/>
          <w:kern w:val="0"/>
          <w:szCs w:val="22"/>
        </w:rPr>
        <w:noBreakHyphen/>
        <w:t>18.8 GHz are limited to the values given in</w:t>
      </w:r>
      <w:r w:rsidRPr="003A11CB">
        <w:rPr>
          <w:bCs/>
          <w:snapToGrid/>
          <w:kern w:val="0"/>
          <w:szCs w:val="22"/>
        </w:rPr>
        <w:t xml:space="preserve"> </w:t>
      </w:r>
      <w:r w:rsidRPr="003A11CB">
        <w:rPr>
          <w:snapToGrid/>
          <w:kern w:val="0"/>
          <w:szCs w:val="22"/>
        </w:rPr>
        <w:t xml:space="preserve">Nos. </w:t>
      </w:r>
      <w:r w:rsidRPr="003A11CB">
        <w:rPr>
          <w:bCs/>
          <w:snapToGrid/>
          <w:kern w:val="0"/>
          <w:szCs w:val="22"/>
        </w:rPr>
        <w:t xml:space="preserve">21.5A </w:t>
      </w:r>
      <w:r w:rsidRPr="003A11CB">
        <w:rPr>
          <w:snapToGrid/>
          <w:kern w:val="0"/>
          <w:szCs w:val="22"/>
        </w:rPr>
        <w:t>and</w:t>
      </w:r>
      <w:r w:rsidRPr="003A11CB">
        <w:rPr>
          <w:bCs/>
          <w:snapToGrid/>
          <w:kern w:val="0"/>
          <w:szCs w:val="22"/>
        </w:rPr>
        <w:t> 21.16.2</w:t>
      </w:r>
      <w:r w:rsidRPr="003A11CB">
        <w:rPr>
          <w:snapToGrid/>
          <w:kern w:val="0"/>
          <w:szCs w:val="22"/>
        </w:rPr>
        <w:t>, respectively.</w:t>
      </w:r>
    </w:p>
    <w:p w:rsidR="00807703" w:rsidRPr="003A11CB" w:rsidP="003A11CB" w14:paraId="457FADD3" w14:textId="77777777">
      <w:pPr>
        <w:spacing w:after="120"/>
        <w:ind w:firstLine="720"/>
        <w:rPr>
          <w:snapToGrid/>
          <w:kern w:val="0"/>
          <w:szCs w:val="22"/>
        </w:rPr>
      </w:pPr>
      <w:r w:rsidRPr="003A11CB">
        <w:rPr>
          <w:bCs/>
          <w:snapToGrid/>
          <w:kern w:val="0"/>
          <w:szCs w:val="22"/>
        </w:rPr>
        <w:t>(i)  5.522B</w:t>
      </w:r>
      <w:r w:rsidRPr="003A11CB">
        <w:rPr>
          <w:bCs/>
          <w:snapToGrid/>
          <w:kern w:val="0"/>
          <w:szCs w:val="22"/>
          <w:lang w:val="en-GB"/>
        </w:rPr>
        <w:t>  </w:t>
      </w:r>
      <w:r w:rsidRPr="003A11CB">
        <w:rPr>
          <w:snapToGrid/>
          <w:kern w:val="0"/>
          <w:szCs w:val="22"/>
        </w:rPr>
        <w:t>The use of the band 18.6-18.8 GHz by the fixed-satellite service is limited to geostationary systems and systems with an orbit of apogee greater than 20 000 km.</w:t>
      </w:r>
    </w:p>
    <w:p w:rsidR="00807703" w:rsidRPr="003A11CB" w:rsidP="003A11CB" w14:paraId="4E3C4235" w14:textId="77777777">
      <w:pPr>
        <w:spacing w:after="120"/>
        <w:ind w:firstLine="720"/>
        <w:rPr>
          <w:snapToGrid/>
          <w:kern w:val="0"/>
          <w:szCs w:val="22"/>
          <w:lang w:val="en-GB"/>
        </w:rPr>
      </w:pPr>
      <w:r w:rsidRPr="003A11CB">
        <w:rPr>
          <w:bCs/>
          <w:snapToGrid/>
          <w:kern w:val="0"/>
          <w:szCs w:val="22"/>
        </w:rPr>
        <w:t>(ii)  5.522C</w:t>
      </w:r>
      <w:r w:rsidRPr="003A11CB">
        <w:rPr>
          <w:bCs/>
          <w:snapToGrid/>
          <w:kern w:val="0"/>
          <w:szCs w:val="22"/>
          <w:lang w:val="en-GB"/>
        </w:rPr>
        <w:t>  </w:t>
      </w:r>
      <w:r w:rsidRPr="003A11CB">
        <w:rPr>
          <w:snapToGrid/>
          <w:kern w:val="0"/>
          <w:szCs w:val="22"/>
          <w:lang w:val="en-GB"/>
        </w:rPr>
        <w:t>In the band 18.6-18.8 GHz, in Algeria, Saudi Arabia, Bahrain, Egypt, the United Arab Emirates, Jordan, Lebanon, Libya, Morocco, Oman, Qatar, the Syrian Arab Republic, Tunisia and Yemen, fixed-service systems in operation at the date of entry into force of the Final Acts of WRC</w:t>
      </w:r>
      <w:r w:rsidRPr="003A11CB">
        <w:rPr>
          <w:snapToGrid/>
          <w:kern w:val="0"/>
          <w:szCs w:val="22"/>
          <w:lang w:val="en-GB"/>
        </w:rPr>
        <w:noBreakHyphen/>
        <w:t>2000 are not subject to the limits of No. 21.5A.</w:t>
      </w:r>
    </w:p>
    <w:p w:rsidR="00807703" w:rsidRPr="003A11CB" w:rsidP="003A11CB" w14:paraId="78C4BAD3" w14:textId="77777777">
      <w:pPr>
        <w:spacing w:after="120"/>
        <w:ind w:firstLine="720"/>
        <w:rPr>
          <w:snapToGrid/>
          <w:kern w:val="0"/>
          <w:szCs w:val="22"/>
        </w:rPr>
      </w:pPr>
      <w:r w:rsidRPr="003A11CB">
        <w:rPr>
          <w:bCs/>
          <w:snapToGrid/>
          <w:kern w:val="0"/>
          <w:szCs w:val="22"/>
        </w:rPr>
        <w:t>(523)  5.523A</w:t>
      </w:r>
      <w:r w:rsidRPr="003A11CB">
        <w:rPr>
          <w:bCs/>
          <w:snapToGrid/>
          <w:kern w:val="0"/>
          <w:szCs w:val="22"/>
          <w:lang w:val="en-GB"/>
        </w:rPr>
        <w:t>  </w:t>
      </w:r>
      <w:r w:rsidRPr="003A11CB">
        <w:rPr>
          <w:snapToGrid/>
          <w:kern w:val="0"/>
          <w:szCs w:val="22"/>
        </w:rPr>
        <w:t>The use of the bands 18.8-19.3 GHz (space-to-Earth) and 28.6-29.1 GHz (Earth-to-space) by geostationary and non-geostationary fixed</w:t>
      </w:r>
      <w:r w:rsidRPr="003A11CB">
        <w:rPr>
          <w:snapToGrid/>
          <w:kern w:val="0"/>
          <w:szCs w:val="22"/>
        </w:rPr>
        <w:noBreakHyphen/>
        <w:t>satellite service networks is subject to the application of the provisions of No. 9.11A and No. 22.2 does not apply.  Administrations having geostationary-satellite networks under coordination prior to 18 November 1995 shall cooperate to the maximum extent possible to coordinate pursuant to No. 9.11A with non-geostationary-satellite networks for which notification information has been received by the Bureau prior to that date, with a view to reaching results acceptable to all the parties concerned.  Non-geostationary-satellite networks shall not cause unacceptable interference to geostationary fixed-satellite service networks for which complete Appendix 4 notification information is considered as having been received by the Bureau prior to 18 November 1995.</w:t>
      </w:r>
    </w:p>
    <w:p w:rsidR="00807703" w:rsidRPr="003A11CB" w:rsidP="003A11CB" w14:paraId="2E402D1C" w14:textId="77777777">
      <w:pPr>
        <w:widowControl/>
        <w:spacing w:after="120"/>
        <w:ind w:firstLine="720"/>
        <w:rPr>
          <w:snapToGrid/>
          <w:kern w:val="0"/>
          <w:szCs w:val="22"/>
        </w:rPr>
      </w:pPr>
      <w:r w:rsidRPr="003A11CB">
        <w:rPr>
          <w:bCs/>
          <w:snapToGrid/>
          <w:kern w:val="0"/>
          <w:szCs w:val="22"/>
        </w:rPr>
        <w:t>(i)  5.523B</w:t>
      </w:r>
      <w:r w:rsidRPr="003A11CB">
        <w:rPr>
          <w:bCs/>
          <w:snapToGrid/>
          <w:kern w:val="0"/>
          <w:szCs w:val="22"/>
          <w:lang w:val="en-GB"/>
        </w:rPr>
        <w:t>  </w:t>
      </w:r>
      <w:r w:rsidRPr="003A11CB">
        <w:rPr>
          <w:snapToGrid/>
          <w:kern w:val="0"/>
          <w:szCs w:val="22"/>
        </w:rPr>
        <w:t>The use of the band 19.3</w:t>
      </w:r>
      <w:r w:rsidRPr="003A11CB">
        <w:rPr>
          <w:snapToGrid/>
          <w:spacing w:val="-5"/>
          <w:kern w:val="0"/>
          <w:szCs w:val="22"/>
        </w:rPr>
        <w:t>-</w:t>
      </w:r>
      <w:r w:rsidRPr="003A11CB">
        <w:rPr>
          <w:snapToGrid/>
          <w:kern w:val="0"/>
          <w:szCs w:val="22"/>
        </w:rPr>
        <w:t>19.6 GHz (Earth-to-space) by the fixed-satellite service is limited to feeder links for non-geostationary-satellite systems in the mobile-satellite service.  Such use is subject to the application of the provisions of No. 9.11A, and No. 22.2 does not apply.</w:t>
      </w:r>
    </w:p>
    <w:p w:rsidR="00807703" w:rsidRPr="003A11CB" w:rsidP="003A11CB" w14:paraId="6F0F59C5" w14:textId="77777777">
      <w:pPr>
        <w:spacing w:after="120"/>
        <w:ind w:firstLine="720"/>
        <w:rPr>
          <w:snapToGrid/>
          <w:kern w:val="0"/>
          <w:szCs w:val="22"/>
        </w:rPr>
      </w:pPr>
      <w:r w:rsidRPr="003A11CB">
        <w:rPr>
          <w:bCs/>
          <w:snapToGrid/>
          <w:kern w:val="0"/>
          <w:szCs w:val="22"/>
        </w:rPr>
        <w:t>(ii)  5.523C</w:t>
      </w:r>
      <w:r w:rsidRPr="003A11CB">
        <w:rPr>
          <w:bCs/>
          <w:snapToGrid/>
          <w:kern w:val="0"/>
          <w:szCs w:val="22"/>
          <w:lang w:val="en-GB"/>
        </w:rPr>
        <w:t>  </w:t>
      </w:r>
      <w:r w:rsidRPr="003A11CB">
        <w:rPr>
          <w:snapToGrid/>
          <w:kern w:val="0"/>
          <w:szCs w:val="22"/>
        </w:rPr>
        <w:t>No. 22.2 shall continue to apply in the bands 19.3-19.6 GHz and 29.1-29.4 GHz, between feeder links of non-geostationary mobile-satellite service networks and those fixed-satellite service networks for which complete Appendix 4 coordination information, or notification information, is considered as having been received by the Bureau prior to 18 November 1995.</w:t>
      </w:r>
    </w:p>
    <w:p w:rsidR="00807703" w:rsidRPr="003A11CB" w:rsidP="003A11CB" w14:paraId="3AF3C929" w14:textId="77777777">
      <w:pPr>
        <w:spacing w:after="120"/>
        <w:ind w:firstLine="720"/>
        <w:rPr>
          <w:snapToGrid/>
          <w:kern w:val="0"/>
          <w:szCs w:val="22"/>
        </w:rPr>
      </w:pPr>
      <w:r w:rsidRPr="003A11CB">
        <w:rPr>
          <w:bCs/>
          <w:snapToGrid/>
          <w:kern w:val="0"/>
          <w:szCs w:val="22"/>
        </w:rPr>
        <w:t>(iii)  5.523D</w:t>
      </w:r>
      <w:r w:rsidRPr="003A11CB">
        <w:rPr>
          <w:bCs/>
          <w:snapToGrid/>
          <w:kern w:val="0"/>
          <w:szCs w:val="22"/>
          <w:lang w:val="en-GB"/>
        </w:rPr>
        <w:t>  </w:t>
      </w:r>
      <w:r w:rsidRPr="003A11CB">
        <w:rPr>
          <w:snapToGrid/>
          <w:kern w:val="0"/>
          <w:szCs w:val="22"/>
        </w:rPr>
        <w:t>The use of the band 19.3-19.7 GHz (space-to-Earth) by geostationary fixed-satellite service systems and by feeder links for non-geostationary-satellite systems in the mobile-satellite service is subject to the application of the provisions of No. 9.11A, but not subject to the provisions of No. 22.2.  The use of this band for other non-geostationary fixed-satellite service systems, or for the cases indicated in Nos. 5.523C and 5.523E, is not subject to the provisions of No. 9.11A and shall continue to be subject to Articles 9 (except No. 9.11A) and 11 procedures, and to the provisions of No. 22.2.</w:t>
      </w:r>
    </w:p>
    <w:p w:rsidR="00807703" w:rsidRPr="003A11CB" w:rsidP="003A11CB" w14:paraId="357907A1" w14:textId="77777777">
      <w:pPr>
        <w:spacing w:after="120"/>
        <w:ind w:firstLine="720"/>
        <w:rPr>
          <w:snapToGrid/>
          <w:kern w:val="0"/>
          <w:szCs w:val="22"/>
        </w:rPr>
      </w:pPr>
      <w:r w:rsidRPr="003A11CB">
        <w:rPr>
          <w:bCs/>
          <w:snapToGrid/>
          <w:kern w:val="0"/>
          <w:szCs w:val="22"/>
        </w:rPr>
        <w:t>(iv)  5.523E</w:t>
      </w:r>
      <w:r w:rsidRPr="003A11CB">
        <w:rPr>
          <w:bCs/>
          <w:snapToGrid/>
          <w:kern w:val="0"/>
          <w:szCs w:val="22"/>
          <w:lang w:val="en-GB"/>
        </w:rPr>
        <w:t>  </w:t>
      </w:r>
      <w:r w:rsidRPr="003A11CB">
        <w:rPr>
          <w:snapToGrid/>
          <w:kern w:val="0"/>
          <w:szCs w:val="22"/>
        </w:rPr>
        <w:t>No. 22.2 shall continue to apply in the bands 19.6-19.7 GHz and 29.4-29.5 GHz, between feeder links of non-geostationary mobile-satellite service networks and those fixed-satellite service networks for which complete Appendix 4 coordination information, or notification information, is considered as having been received by the Bureau by 21 November 1997.</w:t>
      </w:r>
    </w:p>
    <w:p w:rsidR="00807703" w:rsidRPr="003A11CB" w:rsidP="003A11CB" w14:paraId="7F268E3E" w14:textId="77777777">
      <w:pPr>
        <w:spacing w:after="120"/>
        <w:ind w:firstLine="720"/>
        <w:rPr>
          <w:snapToGrid/>
          <w:kern w:val="0"/>
          <w:szCs w:val="22"/>
          <w:lang w:val="en-GB"/>
        </w:rPr>
      </w:pPr>
      <w:r w:rsidRPr="003A11CB">
        <w:rPr>
          <w:bCs/>
          <w:snapToGrid/>
          <w:kern w:val="0"/>
          <w:szCs w:val="22"/>
        </w:rPr>
        <w:t>(524)  </w:t>
      </w:r>
      <w:r w:rsidRPr="003A11CB">
        <w:rPr>
          <w:bCs/>
          <w:snapToGrid/>
          <w:kern w:val="0"/>
          <w:szCs w:val="22"/>
          <w:lang w:val="en-GB"/>
        </w:rPr>
        <w:t>5.524  </w:t>
      </w:r>
      <w:r w:rsidRPr="003A11CB">
        <w:rPr>
          <w:i/>
          <w:snapToGrid/>
          <w:kern w:val="0"/>
          <w:szCs w:val="22"/>
          <w:lang w:val="en-GB"/>
        </w:rPr>
        <w:t>Additional allocation:</w:t>
      </w:r>
      <w:r w:rsidRPr="003A11CB">
        <w:rPr>
          <w:snapToGrid/>
          <w:kern w:val="0"/>
          <w:szCs w:val="22"/>
          <w:lang w:val="en-GB"/>
        </w:rPr>
        <w:t xml:space="preserve">  in Afghanistan, </w:t>
      </w:r>
      <w:r w:rsidRPr="003A11CB">
        <w:rPr>
          <w:snapToGrid/>
          <w:spacing w:val="-2"/>
          <w:kern w:val="0"/>
          <w:szCs w:val="22"/>
          <w:lang w:val="en-GB"/>
        </w:rPr>
        <w:t>A</w:t>
      </w:r>
      <w:r w:rsidRPr="003A11CB">
        <w:rPr>
          <w:snapToGrid/>
          <w:spacing w:val="1"/>
          <w:kern w:val="0"/>
          <w:szCs w:val="22"/>
          <w:lang w:val="en-GB"/>
        </w:rPr>
        <w:t>l</w:t>
      </w:r>
      <w:r w:rsidRPr="003A11CB">
        <w:rPr>
          <w:snapToGrid/>
          <w:spacing w:val="-1"/>
          <w:kern w:val="0"/>
          <w:szCs w:val="22"/>
          <w:lang w:val="en-GB"/>
        </w:rPr>
        <w:t>g</w:t>
      </w:r>
      <w:r w:rsidRPr="003A11CB">
        <w:rPr>
          <w:snapToGrid/>
          <w:kern w:val="0"/>
          <w:szCs w:val="22"/>
          <w:lang w:val="en-GB"/>
        </w:rPr>
        <w:t>eria,</w:t>
      </w:r>
      <w:r w:rsidRPr="003A11CB">
        <w:rPr>
          <w:snapToGrid/>
          <w:spacing w:val="30"/>
          <w:kern w:val="0"/>
          <w:szCs w:val="22"/>
          <w:lang w:val="en-GB"/>
        </w:rPr>
        <w:t xml:space="preserve"> </w:t>
      </w:r>
      <w:r w:rsidRPr="003A11CB">
        <w:rPr>
          <w:snapToGrid/>
          <w:kern w:val="0"/>
          <w:szCs w:val="22"/>
          <w:lang w:val="en-GB"/>
        </w:rPr>
        <w:t>S</w:t>
      </w:r>
      <w:r w:rsidRPr="003A11CB">
        <w:rPr>
          <w:snapToGrid/>
          <w:spacing w:val="2"/>
          <w:kern w:val="0"/>
          <w:szCs w:val="22"/>
          <w:lang w:val="en-GB"/>
        </w:rPr>
        <w:t>a</w:t>
      </w:r>
      <w:r w:rsidRPr="003A11CB">
        <w:rPr>
          <w:snapToGrid/>
          <w:spacing w:val="-1"/>
          <w:kern w:val="0"/>
          <w:szCs w:val="22"/>
          <w:lang w:val="en-GB"/>
        </w:rPr>
        <w:t>u</w:t>
      </w:r>
      <w:r w:rsidRPr="003A11CB">
        <w:rPr>
          <w:snapToGrid/>
          <w:spacing w:val="1"/>
          <w:kern w:val="0"/>
          <w:szCs w:val="22"/>
          <w:lang w:val="en-GB"/>
        </w:rPr>
        <w:t>d</w:t>
      </w:r>
      <w:r w:rsidRPr="003A11CB">
        <w:rPr>
          <w:snapToGrid/>
          <w:kern w:val="0"/>
          <w:szCs w:val="22"/>
          <w:lang w:val="en-GB"/>
        </w:rPr>
        <w:t>i</w:t>
      </w:r>
      <w:r w:rsidRPr="003A11CB">
        <w:rPr>
          <w:snapToGrid/>
          <w:spacing w:val="28"/>
          <w:kern w:val="0"/>
          <w:szCs w:val="22"/>
          <w:lang w:val="en-GB"/>
        </w:rPr>
        <w:t xml:space="preserve"> </w:t>
      </w:r>
      <w:r w:rsidRPr="003A11CB">
        <w:rPr>
          <w:snapToGrid/>
          <w:spacing w:val="-2"/>
          <w:kern w:val="0"/>
          <w:szCs w:val="22"/>
          <w:lang w:val="en-GB"/>
        </w:rPr>
        <w:t>A</w:t>
      </w:r>
      <w:r w:rsidRPr="003A11CB">
        <w:rPr>
          <w:snapToGrid/>
          <w:kern w:val="0"/>
          <w:szCs w:val="22"/>
          <w:lang w:val="en-GB"/>
        </w:rPr>
        <w:t>rabia,</w:t>
      </w:r>
      <w:r w:rsidRPr="003A11CB">
        <w:rPr>
          <w:snapToGrid/>
          <w:spacing w:val="29"/>
          <w:kern w:val="0"/>
          <w:szCs w:val="22"/>
          <w:lang w:val="en-GB"/>
        </w:rPr>
        <w:t xml:space="preserve"> </w:t>
      </w:r>
      <w:r w:rsidRPr="003A11CB">
        <w:rPr>
          <w:snapToGrid/>
          <w:kern w:val="0"/>
          <w:szCs w:val="22"/>
          <w:lang w:val="en-GB"/>
        </w:rPr>
        <w:t>B</w:t>
      </w:r>
      <w:r w:rsidRPr="003A11CB">
        <w:rPr>
          <w:snapToGrid/>
          <w:spacing w:val="3"/>
          <w:kern w:val="0"/>
          <w:szCs w:val="22"/>
          <w:lang w:val="en-GB"/>
        </w:rPr>
        <w:t>a</w:t>
      </w:r>
      <w:r w:rsidRPr="003A11CB">
        <w:rPr>
          <w:snapToGrid/>
          <w:spacing w:val="-1"/>
          <w:kern w:val="0"/>
          <w:szCs w:val="22"/>
          <w:lang w:val="en-GB"/>
        </w:rPr>
        <w:t>h</w:t>
      </w:r>
      <w:r w:rsidRPr="003A11CB">
        <w:rPr>
          <w:snapToGrid/>
          <w:kern w:val="0"/>
          <w:szCs w:val="22"/>
          <w:lang w:val="en-GB"/>
        </w:rPr>
        <w:t>rai</w:t>
      </w:r>
      <w:r w:rsidRPr="003A11CB">
        <w:rPr>
          <w:snapToGrid/>
          <w:spacing w:val="-1"/>
          <w:kern w:val="0"/>
          <w:szCs w:val="22"/>
          <w:lang w:val="en-GB"/>
        </w:rPr>
        <w:t>n</w:t>
      </w:r>
      <w:r w:rsidRPr="003A11CB">
        <w:rPr>
          <w:snapToGrid/>
          <w:kern w:val="0"/>
          <w:szCs w:val="22"/>
          <w:lang w:val="en-GB"/>
        </w:rPr>
        <w:t>,</w:t>
      </w:r>
      <w:r w:rsidRPr="003A11CB">
        <w:rPr>
          <w:snapToGrid/>
          <w:spacing w:val="31"/>
          <w:kern w:val="0"/>
          <w:szCs w:val="22"/>
          <w:lang w:val="en-GB"/>
        </w:rPr>
        <w:t xml:space="preserve"> </w:t>
      </w:r>
      <w:r w:rsidRPr="003A11CB">
        <w:rPr>
          <w:snapToGrid/>
          <w:kern w:val="0"/>
          <w:szCs w:val="22"/>
          <w:lang w:val="en-GB"/>
        </w:rPr>
        <w:t>Bru</w:t>
      </w:r>
      <w:r w:rsidRPr="003A11CB">
        <w:rPr>
          <w:snapToGrid/>
          <w:spacing w:val="-1"/>
          <w:kern w:val="0"/>
          <w:szCs w:val="22"/>
          <w:lang w:val="en-GB"/>
        </w:rPr>
        <w:t>n</w:t>
      </w:r>
      <w:r w:rsidRPr="003A11CB">
        <w:rPr>
          <w:snapToGrid/>
          <w:kern w:val="0"/>
          <w:szCs w:val="22"/>
          <w:lang w:val="en-GB"/>
        </w:rPr>
        <w:t>ei</w:t>
      </w:r>
      <w:r w:rsidRPr="003A11CB">
        <w:rPr>
          <w:snapToGrid/>
          <w:spacing w:val="29"/>
          <w:kern w:val="0"/>
          <w:szCs w:val="22"/>
          <w:lang w:val="en-GB"/>
        </w:rPr>
        <w:t xml:space="preserve"> </w:t>
      </w:r>
      <w:r w:rsidRPr="003A11CB">
        <w:rPr>
          <w:snapToGrid/>
          <w:kern w:val="0"/>
          <w:szCs w:val="22"/>
          <w:lang w:val="en-GB"/>
        </w:rPr>
        <w:t>Da</w:t>
      </w:r>
      <w:r w:rsidRPr="003A11CB">
        <w:rPr>
          <w:snapToGrid/>
          <w:spacing w:val="3"/>
          <w:kern w:val="0"/>
          <w:szCs w:val="22"/>
          <w:lang w:val="en-GB"/>
        </w:rPr>
        <w:t>r</w:t>
      </w:r>
      <w:r w:rsidRPr="003A11CB">
        <w:rPr>
          <w:snapToGrid/>
          <w:spacing w:val="-1"/>
          <w:kern w:val="0"/>
          <w:szCs w:val="22"/>
          <w:lang w:val="en-GB"/>
        </w:rPr>
        <w:t>u</w:t>
      </w:r>
      <w:r w:rsidRPr="003A11CB">
        <w:rPr>
          <w:snapToGrid/>
          <w:kern w:val="0"/>
          <w:szCs w:val="22"/>
          <w:lang w:val="en-GB"/>
        </w:rPr>
        <w:t>s</w:t>
      </w:r>
      <w:r w:rsidRPr="003A11CB">
        <w:rPr>
          <w:snapToGrid/>
          <w:spacing w:val="-1"/>
          <w:kern w:val="0"/>
          <w:szCs w:val="22"/>
          <w:lang w:val="en-GB"/>
        </w:rPr>
        <w:t>s</w:t>
      </w:r>
      <w:r w:rsidRPr="003A11CB">
        <w:rPr>
          <w:snapToGrid/>
          <w:kern w:val="0"/>
          <w:szCs w:val="22"/>
          <w:lang w:val="en-GB"/>
        </w:rPr>
        <w:t>al</w:t>
      </w:r>
      <w:r w:rsidRPr="003A11CB">
        <w:rPr>
          <w:snapToGrid/>
          <w:spacing w:val="2"/>
          <w:kern w:val="0"/>
          <w:szCs w:val="22"/>
          <w:lang w:val="en-GB"/>
        </w:rPr>
        <w:t>a</w:t>
      </w:r>
      <w:r w:rsidRPr="003A11CB">
        <w:rPr>
          <w:snapToGrid/>
          <w:spacing w:val="-1"/>
          <w:kern w:val="0"/>
          <w:szCs w:val="22"/>
          <w:lang w:val="en-GB"/>
        </w:rPr>
        <w:t>m</w:t>
      </w:r>
      <w:r w:rsidRPr="003A11CB">
        <w:rPr>
          <w:snapToGrid/>
          <w:kern w:val="0"/>
          <w:szCs w:val="22"/>
          <w:lang w:val="en-GB"/>
        </w:rPr>
        <w:t>,</w:t>
      </w:r>
      <w:r w:rsidRPr="003A11CB">
        <w:rPr>
          <w:snapToGrid/>
          <w:spacing w:val="35"/>
          <w:kern w:val="0"/>
          <w:szCs w:val="22"/>
          <w:lang w:val="en-GB"/>
        </w:rPr>
        <w:t xml:space="preserve"> </w:t>
      </w:r>
      <w:r w:rsidRPr="003A11CB">
        <w:rPr>
          <w:snapToGrid/>
          <w:spacing w:val="-1"/>
          <w:w w:val="102"/>
          <w:kern w:val="0"/>
          <w:szCs w:val="22"/>
          <w:lang w:val="en-GB"/>
        </w:rPr>
        <w:t>C</w:t>
      </w:r>
      <w:r w:rsidRPr="003A11CB">
        <w:rPr>
          <w:snapToGrid/>
          <w:spacing w:val="2"/>
          <w:w w:val="102"/>
          <w:kern w:val="0"/>
          <w:szCs w:val="22"/>
          <w:lang w:val="en-GB"/>
        </w:rPr>
        <w:t>a</w:t>
      </w:r>
      <w:r w:rsidRPr="003A11CB">
        <w:rPr>
          <w:snapToGrid/>
          <w:spacing w:val="-1"/>
          <w:w w:val="102"/>
          <w:kern w:val="0"/>
          <w:szCs w:val="22"/>
          <w:lang w:val="en-GB"/>
        </w:rPr>
        <w:t>m</w:t>
      </w:r>
      <w:r w:rsidRPr="003A11CB">
        <w:rPr>
          <w:snapToGrid/>
          <w:w w:val="102"/>
          <w:kern w:val="0"/>
          <w:szCs w:val="22"/>
          <w:lang w:val="en-GB"/>
        </w:rPr>
        <w:t>eroo</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kern w:val="0"/>
          <w:szCs w:val="22"/>
          <w:lang w:val="en-GB"/>
        </w:rPr>
        <w:t>C</w:t>
      </w:r>
      <w:r w:rsidRPr="003A11CB">
        <w:rPr>
          <w:snapToGrid/>
          <w:spacing w:val="-1"/>
          <w:kern w:val="0"/>
          <w:szCs w:val="22"/>
          <w:lang w:val="en-GB"/>
        </w:rPr>
        <w:t>h</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Con</w:t>
      </w:r>
      <w:r w:rsidRPr="003A11CB">
        <w:rPr>
          <w:snapToGrid/>
          <w:spacing w:val="-1"/>
          <w:kern w:val="0"/>
          <w:szCs w:val="22"/>
          <w:lang w:val="en-GB"/>
        </w:rPr>
        <w:t>g</w:t>
      </w:r>
      <w:r w:rsidRPr="003A11CB">
        <w:rPr>
          <w:snapToGrid/>
          <w:kern w:val="0"/>
          <w:szCs w:val="22"/>
          <w:lang w:val="en-GB"/>
        </w:rPr>
        <w:t>o</w:t>
      </w:r>
      <w:r w:rsidRPr="003A11CB">
        <w:rPr>
          <w:snapToGrid/>
          <w:spacing w:val="2"/>
          <w:kern w:val="0"/>
          <w:szCs w:val="22"/>
          <w:lang w:val="en-GB"/>
        </w:rPr>
        <w:t xml:space="preserve"> </w:t>
      </w:r>
      <w:r w:rsidRPr="003A11CB">
        <w:rPr>
          <w:snapToGrid/>
          <w:kern w:val="0"/>
          <w:szCs w:val="22"/>
          <w:lang w:val="en-GB"/>
        </w:rPr>
        <w:t>(Rep. of</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kern w:val="0"/>
          <w:szCs w:val="22"/>
          <w:lang w:val="en-GB"/>
        </w:rPr>
        <w:t>C</w:t>
      </w:r>
      <w:r w:rsidRPr="003A11CB">
        <w:rPr>
          <w:snapToGrid/>
          <w:kern w:val="0"/>
          <w:szCs w:val="22"/>
          <w:lang w:val="en-GB"/>
        </w:rPr>
        <w:t>osta</w:t>
      </w:r>
      <w:r w:rsidRPr="003A11CB">
        <w:rPr>
          <w:snapToGrid/>
          <w:spacing w:val="1"/>
          <w:kern w:val="0"/>
          <w:szCs w:val="22"/>
          <w:lang w:val="en-GB"/>
        </w:rPr>
        <w:t xml:space="preserve"> </w:t>
      </w:r>
      <w:r w:rsidRPr="003A11CB">
        <w:rPr>
          <w:snapToGrid/>
          <w:kern w:val="0"/>
          <w:szCs w:val="22"/>
          <w:lang w:val="en-GB"/>
        </w:rPr>
        <w:t>Rica,</w:t>
      </w:r>
      <w:r w:rsidRPr="003A11CB">
        <w:rPr>
          <w:snapToGrid/>
          <w:spacing w:val="1"/>
          <w:kern w:val="0"/>
          <w:szCs w:val="22"/>
          <w:lang w:val="en-GB"/>
        </w:rPr>
        <w:t xml:space="preserve"> </w:t>
      </w:r>
      <w:r w:rsidRPr="003A11CB">
        <w:rPr>
          <w:snapToGrid/>
          <w:spacing w:val="2"/>
          <w:kern w:val="0"/>
          <w:szCs w:val="22"/>
          <w:lang w:val="en-GB"/>
        </w:rPr>
        <w:t>E</w:t>
      </w:r>
      <w:r w:rsidRPr="003A11CB">
        <w:rPr>
          <w:snapToGrid/>
          <w:spacing w:val="1"/>
          <w:kern w:val="0"/>
          <w:szCs w:val="22"/>
          <w:lang w:val="en-GB"/>
        </w:rPr>
        <w:t>g</w:t>
      </w:r>
      <w:r w:rsidRPr="003A11CB">
        <w:rPr>
          <w:snapToGrid/>
          <w:spacing w:val="-3"/>
          <w:kern w:val="0"/>
          <w:szCs w:val="22"/>
          <w:lang w:val="en-GB"/>
        </w:rPr>
        <w:t>y</w:t>
      </w:r>
      <w:r w:rsidRPr="003A11CB">
        <w:rPr>
          <w:snapToGrid/>
          <w:spacing w:val="1"/>
          <w:kern w:val="0"/>
          <w:szCs w:val="22"/>
          <w:lang w:val="en-GB"/>
        </w:rPr>
        <w:t>p</w:t>
      </w:r>
      <w:r w:rsidRPr="003A11CB">
        <w:rPr>
          <w:snapToGrid/>
          <w:kern w:val="0"/>
          <w:szCs w:val="22"/>
          <w:lang w:val="en-GB"/>
        </w:rPr>
        <w:t>t,</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2"/>
          <w:kern w:val="0"/>
          <w:szCs w:val="22"/>
          <w:lang w:val="en-GB"/>
        </w:rPr>
        <w:t>U</w:t>
      </w:r>
      <w:r w:rsidRPr="003A11CB">
        <w:rPr>
          <w:snapToGrid/>
          <w:spacing w:val="-1"/>
          <w:kern w:val="0"/>
          <w:szCs w:val="22"/>
          <w:lang w:val="en-GB"/>
        </w:rPr>
        <w:t>n</w:t>
      </w:r>
      <w:r w:rsidRPr="003A11CB">
        <w:rPr>
          <w:snapToGrid/>
          <w:kern w:val="0"/>
          <w:szCs w:val="22"/>
          <w:lang w:val="en-GB"/>
        </w:rPr>
        <w:t>ited</w:t>
      </w:r>
      <w:r w:rsidRPr="003A11CB">
        <w:rPr>
          <w:snapToGrid/>
          <w:spacing w:val="4"/>
          <w:kern w:val="0"/>
          <w:szCs w:val="22"/>
          <w:lang w:val="en-GB"/>
        </w:rPr>
        <w:t xml:space="preserve"> </w:t>
      </w:r>
      <w:r w:rsidRPr="003A11CB">
        <w:rPr>
          <w:snapToGrid/>
          <w:kern w:val="0"/>
          <w:szCs w:val="22"/>
          <w:lang w:val="en-GB"/>
        </w:rPr>
        <w:t>Arab</w:t>
      </w:r>
      <w:r w:rsidRPr="003A11CB">
        <w:rPr>
          <w:snapToGrid/>
          <w:spacing w:val="2"/>
          <w:kern w:val="0"/>
          <w:szCs w:val="22"/>
          <w:lang w:val="en-GB"/>
        </w:rPr>
        <w:t xml:space="preserve"> </w:t>
      </w:r>
      <w:r w:rsidRPr="003A11CB">
        <w:rPr>
          <w:snapToGrid/>
          <w:kern w:val="0"/>
          <w:szCs w:val="22"/>
          <w:lang w:val="en-GB"/>
        </w:rPr>
        <w:t>E</w:t>
      </w:r>
      <w:r w:rsidRPr="003A11CB">
        <w:rPr>
          <w:snapToGrid/>
          <w:spacing w:val="-3"/>
          <w:kern w:val="0"/>
          <w:szCs w:val="22"/>
          <w:lang w:val="en-GB"/>
        </w:rPr>
        <w:t>m</w:t>
      </w:r>
      <w:r w:rsidRPr="003A11CB">
        <w:rPr>
          <w:snapToGrid/>
          <w:kern w:val="0"/>
          <w:szCs w:val="22"/>
          <w:lang w:val="en-GB"/>
        </w:rPr>
        <w:t>irat</w:t>
      </w:r>
      <w:r w:rsidRPr="003A11CB">
        <w:rPr>
          <w:snapToGrid/>
          <w:spacing w:val="2"/>
          <w:kern w:val="0"/>
          <w:szCs w:val="22"/>
          <w:lang w:val="en-GB"/>
        </w:rPr>
        <w:t>e</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G</w:t>
      </w:r>
      <w:r w:rsidRPr="003A11CB">
        <w:rPr>
          <w:snapToGrid/>
          <w:spacing w:val="-1"/>
          <w:kern w:val="0"/>
          <w:szCs w:val="22"/>
          <w:lang w:val="en-GB"/>
        </w:rPr>
        <w:t>a</w:t>
      </w:r>
      <w:r w:rsidRPr="003A11CB">
        <w:rPr>
          <w:snapToGrid/>
          <w:spacing w:val="1"/>
          <w:kern w:val="0"/>
          <w:szCs w:val="22"/>
          <w:lang w:val="en-GB"/>
        </w:rPr>
        <w:t>bo</w:t>
      </w:r>
      <w:r w:rsidRPr="003A11CB">
        <w:rPr>
          <w:snapToGrid/>
          <w:spacing w:val="-1"/>
          <w:kern w:val="0"/>
          <w:szCs w:val="22"/>
          <w:lang w:val="en-GB"/>
        </w:rPr>
        <w:t>n</w:t>
      </w:r>
      <w:r w:rsidRPr="003A11CB">
        <w:rPr>
          <w:snapToGrid/>
          <w:kern w:val="0"/>
          <w:szCs w:val="22"/>
          <w:lang w:val="en-GB"/>
        </w:rPr>
        <w:t>,</w:t>
      </w:r>
      <w:r w:rsidRPr="003A11CB">
        <w:rPr>
          <w:snapToGrid/>
          <w:spacing w:val="3"/>
          <w:kern w:val="0"/>
          <w:szCs w:val="22"/>
          <w:lang w:val="en-GB"/>
        </w:rPr>
        <w:t xml:space="preserve"> </w:t>
      </w:r>
      <w:r w:rsidRPr="003A11CB">
        <w:rPr>
          <w:snapToGrid/>
          <w:spacing w:val="2"/>
          <w:kern w:val="0"/>
          <w:szCs w:val="22"/>
          <w:lang w:val="en-GB"/>
        </w:rPr>
        <w:t>G</w:t>
      </w:r>
      <w:r w:rsidRPr="003A11CB">
        <w:rPr>
          <w:snapToGrid/>
          <w:spacing w:val="-1"/>
          <w:kern w:val="0"/>
          <w:szCs w:val="22"/>
          <w:lang w:val="en-GB"/>
        </w:rPr>
        <w:t>u</w:t>
      </w:r>
      <w:r w:rsidRPr="003A11CB">
        <w:rPr>
          <w:snapToGrid/>
          <w:kern w:val="0"/>
          <w:szCs w:val="22"/>
          <w:lang w:val="en-GB"/>
        </w:rPr>
        <w:t>at</w:t>
      </w:r>
      <w:r w:rsidRPr="003A11CB">
        <w:rPr>
          <w:snapToGrid/>
          <w:spacing w:val="2"/>
          <w:kern w:val="0"/>
          <w:szCs w:val="22"/>
          <w:lang w:val="en-GB"/>
        </w:rPr>
        <w:t>e</w:t>
      </w:r>
      <w:r w:rsidRPr="003A11CB">
        <w:rPr>
          <w:snapToGrid/>
          <w:spacing w:val="-1"/>
          <w:kern w:val="0"/>
          <w:szCs w:val="22"/>
          <w:lang w:val="en-GB"/>
        </w:rPr>
        <w:t>m</w:t>
      </w:r>
      <w:r w:rsidRPr="003A11CB">
        <w:rPr>
          <w:snapToGrid/>
          <w:spacing w:val="2"/>
          <w:kern w:val="0"/>
          <w:szCs w:val="22"/>
          <w:lang w:val="en-GB"/>
        </w:rPr>
        <w:t>a</w:t>
      </w:r>
      <w:r w:rsidRPr="003A11CB">
        <w:rPr>
          <w:snapToGrid/>
          <w:kern w:val="0"/>
          <w:szCs w:val="22"/>
          <w:lang w:val="en-GB"/>
        </w:rPr>
        <w:t>la,</w:t>
      </w:r>
      <w:r w:rsidRPr="003A11CB">
        <w:rPr>
          <w:snapToGrid/>
          <w:spacing w:val="8"/>
          <w:kern w:val="0"/>
          <w:szCs w:val="22"/>
          <w:lang w:val="en-GB"/>
        </w:rPr>
        <w:t xml:space="preserve"> </w:t>
      </w:r>
      <w:r w:rsidRPr="003A11CB">
        <w:rPr>
          <w:snapToGrid/>
          <w:kern w:val="0"/>
          <w:szCs w:val="22"/>
          <w:lang w:val="en-GB"/>
        </w:rPr>
        <w:t>G</w:t>
      </w:r>
      <w:r w:rsidRPr="003A11CB">
        <w:rPr>
          <w:snapToGrid/>
          <w:spacing w:val="-1"/>
          <w:kern w:val="0"/>
          <w:szCs w:val="22"/>
          <w:lang w:val="en-GB"/>
        </w:rPr>
        <w:t>u</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ea,</w:t>
      </w:r>
      <w:r w:rsidRPr="003A11CB">
        <w:rPr>
          <w:snapToGrid/>
          <w:spacing w:val="4"/>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dia,</w:t>
      </w:r>
      <w:r w:rsidRPr="003A11CB">
        <w:rPr>
          <w:snapToGrid/>
          <w:spacing w:val="1"/>
          <w:kern w:val="0"/>
          <w:szCs w:val="22"/>
          <w:lang w:val="en-GB"/>
        </w:rPr>
        <w:t xml:space="preserve"> </w:t>
      </w:r>
      <w:r w:rsidRPr="003A11CB">
        <w:rPr>
          <w:snapToGrid/>
          <w:kern w:val="0"/>
          <w:szCs w:val="22"/>
          <w:lang w:val="en-GB"/>
        </w:rPr>
        <w:t xml:space="preserve">Iran </w:t>
      </w:r>
      <w:r w:rsidRPr="003A11CB">
        <w:rPr>
          <w:snapToGrid/>
          <w:w w:val="102"/>
          <w:kern w:val="0"/>
          <w:szCs w:val="22"/>
          <w:lang w:val="en-GB"/>
        </w:rPr>
        <w:t>(Isl</w:t>
      </w:r>
      <w:r w:rsidRPr="003A11CB">
        <w:rPr>
          <w:snapToGrid/>
          <w:spacing w:val="2"/>
          <w:w w:val="102"/>
          <w:kern w:val="0"/>
          <w:szCs w:val="22"/>
          <w:lang w:val="en-GB"/>
        </w:rPr>
        <w:t>a</w:t>
      </w:r>
      <w:r w:rsidRPr="003A11CB">
        <w:rPr>
          <w:snapToGrid/>
          <w:spacing w:val="-1"/>
          <w:w w:val="102"/>
          <w:kern w:val="0"/>
          <w:szCs w:val="22"/>
          <w:lang w:val="en-GB"/>
        </w:rPr>
        <w:t>m</w:t>
      </w:r>
      <w:r w:rsidRPr="003A11CB">
        <w:rPr>
          <w:snapToGrid/>
          <w:w w:val="102"/>
          <w:kern w:val="0"/>
          <w:szCs w:val="22"/>
          <w:lang w:val="en-GB"/>
        </w:rPr>
        <w:t xml:space="preserve">ic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6"/>
          <w:kern w:val="0"/>
          <w:szCs w:val="22"/>
          <w:lang w:val="en-GB"/>
        </w:rPr>
        <w:t xml:space="preserve"> </w:t>
      </w:r>
      <w:r w:rsidRPr="003A11CB">
        <w:rPr>
          <w:snapToGrid/>
          <w:kern w:val="0"/>
          <w:szCs w:val="22"/>
          <w:lang w:val="en-GB"/>
        </w:rPr>
        <w:t>o</w:t>
      </w:r>
      <w:r w:rsidRPr="003A11CB">
        <w:rPr>
          <w:snapToGrid/>
          <w:spacing w:val="-1"/>
          <w:kern w:val="0"/>
          <w:szCs w:val="22"/>
          <w:lang w:val="en-GB"/>
        </w:rPr>
        <w:t>f</w:t>
      </w:r>
      <w:r w:rsidRPr="003A11CB">
        <w:rPr>
          <w:snapToGrid/>
          <w:kern w:val="0"/>
          <w:szCs w:val="22"/>
          <w:lang w:val="en-GB"/>
        </w:rPr>
        <w:t>), Ira</w:t>
      </w:r>
      <w:r w:rsidRPr="003A11CB">
        <w:rPr>
          <w:snapToGrid/>
          <w:spacing w:val="1"/>
          <w:kern w:val="0"/>
          <w:szCs w:val="22"/>
          <w:lang w:val="en-GB"/>
        </w:rPr>
        <w:t>q</w:t>
      </w:r>
      <w:r w:rsidRPr="003A11CB">
        <w:rPr>
          <w:snapToGrid/>
          <w:kern w:val="0"/>
          <w:szCs w:val="22"/>
          <w:lang w:val="en-GB"/>
        </w:rPr>
        <w:t>,</w:t>
      </w:r>
      <w:r w:rsidRPr="003A11CB">
        <w:rPr>
          <w:snapToGrid/>
          <w:spacing w:val="1"/>
          <w:kern w:val="0"/>
          <w:szCs w:val="22"/>
          <w:lang w:val="en-GB"/>
        </w:rPr>
        <w:t xml:space="preserve"> </w:t>
      </w:r>
      <w:r w:rsidRPr="003A11CB">
        <w:rPr>
          <w:snapToGrid/>
          <w:kern w:val="0"/>
          <w:szCs w:val="22"/>
          <w:lang w:val="en-GB"/>
        </w:rPr>
        <w:t>Israel,</w:t>
      </w:r>
      <w:r w:rsidRPr="003A11CB">
        <w:rPr>
          <w:snapToGrid/>
          <w:spacing w:val="1"/>
          <w:kern w:val="0"/>
          <w:szCs w:val="22"/>
          <w:lang w:val="en-GB"/>
        </w:rPr>
        <w:t xml:space="preserve"> J</w:t>
      </w:r>
      <w:r w:rsidRPr="003A11CB">
        <w:rPr>
          <w:snapToGrid/>
          <w:kern w:val="0"/>
          <w:szCs w:val="22"/>
          <w:lang w:val="en-GB"/>
        </w:rPr>
        <w:t>a</w:t>
      </w:r>
      <w:r w:rsidRPr="003A11CB">
        <w:rPr>
          <w:snapToGrid/>
          <w:spacing w:val="1"/>
          <w:kern w:val="0"/>
          <w:szCs w:val="22"/>
          <w:lang w:val="en-GB"/>
        </w:rPr>
        <w:t>p</w:t>
      </w:r>
      <w:r w:rsidRPr="003A11CB">
        <w:rPr>
          <w:snapToGrid/>
          <w:spacing w:val="-1"/>
          <w:kern w:val="0"/>
          <w:szCs w:val="22"/>
          <w:lang w:val="en-GB"/>
        </w:rPr>
        <w:t>an</w:t>
      </w:r>
      <w:r w:rsidRPr="003A11CB">
        <w:rPr>
          <w:snapToGrid/>
          <w:kern w:val="0"/>
          <w:szCs w:val="22"/>
          <w:lang w:val="en-GB"/>
        </w:rPr>
        <w:t>,</w:t>
      </w:r>
      <w:r w:rsidRPr="003A11CB">
        <w:rPr>
          <w:snapToGrid/>
          <w:spacing w:val="3"/>
          <w:kern w:val="0"/>
          <w:szCs w:val="22"/>
          <w:lang w:val="en-GB"/>
        </w:rPr>
        <w:t xml:space="preserve"> </w:t>
      </w:r>
      <w:r w:rsidRPr="003A11CB">
        <w:rPr>
          <w:snapToGrid/>
          <w:spacing w:val="1"/>
          <w:kern w:val="0"/>
          <w:szCs w:val="22"/>
          <w:lang w:val="en-GB"/>
        </w:rPr>
        <w:t>Jo</w:t>
      </w:r>
      <w:r w:rsidRPr="003A11CB">
        <w:rPr>
          <w:snapToGrid/>
          <w:kern w:val="0"/>
          <w:szCs w:val="22"/>
          <w:lang w:val="en-GB"/>
        </w:rPr>
        <w:t>rdan,</w:t>
      </w:r>
      <w:r w:rsidRPr="003A11CB">
        <w:rPr>
          <w:snapToGrid/>
          <w:spacing w:val="4"/>
          <w:kern w:val="0"/>
          <w:szCs w:val="22"/>
          <w:lang w:val="en-GB"/>
        </w:rPr>
        <w:t xml:space="preserve"> </w:t>
      </w:r>
      <w:r w:rsidRPr="003A11CB">
        <w:rPr>
          <w:snapToGrid/>
          <w:kern w:val="0"/>
          <w:szCs w:val="22"/>
          <w:lang w:val="en-GB"/>
        </w:rPr>
        <w:t>K</w:t>
      </w:r>
      <w:r w:rsidRPr="003A11CB">
        <w:rPr>
          <w:snapToGrid/>
          <w:spacing w:val="1"/>
          <w:kern w:val="0"/>
          <w:szCs w:val="22"/>
          <w:lang w:val="en-GB"/>
        </w:rPr>
        <w:t>u</w:t>
      </w:r>
      <w:r w:rsidRPr="003A11CB">
        <w:rPr>
          <w:snapToGrid/>
          <w:spacing w:val="-3"/>
          <w:kern w:val="0"/>
          <w:szCs w:val="22"/>
          <w:lang w:val="en-GB"/>
        </w:rPr>
        <w:t>w</w:t>
      </w:r>
      <w:r w:rsidRPr="003A11CB">
        <w:rPr>
          <w:snapToGrid/>
          <w:kern w:val="0"/>
          <w:szCs w:val="22"/>
          <w:lang w:val="en-GB"/>
        </w:rPr>
        <w:t>ait,</w:t>
      </w:r>
      <w:r w:rsidRPr="003A11CB">
        <w:rPr>
          <w:snapToGrid/>
          <w:spacing w:val="6"/>
          <w:kern w:val="0"/>
          <w:szCs w:val="22"/>
          <w:lang w:val="en-GB"/>
        </w:rPr>
        <w:t xml:space="preserve"> </w:t>
      </w:r>
      <w:r w:rsidRPr="003A11CB">
        <w:rPr>
          <w:snapToGrid/>
          <w:spacing w:val="-1"/>
          <w:kern w:val="0"/>
          <w:szCs w:val="22"/>
          <w:lang w:val="en-GB"/>
        </w:rPr>
        <w:t>L</w:t>
      </w:r>
      <w:r w:rsidRPr="003A11CB">
        <w:rPr>
          <w:snapToGrid/>
          <w:kern w:val="0"/>
          <w:szCs w:val="22"/>
          <w:lang w:val="en-GB"/>
        </w:rPr>
        <w:t>e</w:t>
      </w:r>
      <w:r w:rsidRPr="003A11CB">
        <w:rPr>
          <w:snapToGrid/>
          <w:spacing w:val="1"/>
          <w:kern w:val="0"/>
          <w:szCs w:val="22"/>
          <w:lang w:val="en-GB"/>
        </w:rPr>
        <w:t>b</w:t>
      </w:r>
      <w:r w:rsidRPr="003A11CB">
        <w:rPr>
          <w:snapToGrid/>
          <w:kern w:val="0"/>
          <w:szCs w:val="22"/>
          <w:lang w:val="en-GB"/>
        </w:rPr>
        <w:t>an</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w:t>
      </w:r>
      <w:r w:rsidRPr="003A11CB">
        <w:rPr>
          <w:snapToGrid/>
          <w:spacing w:val="7"/>
          <w:kern w:val="0"/>
          <w:szCs w:val="22"/>
          <w:lang w:val="en-GB"/>
        </w:rPr>
        <w:t xml:space="preserve"> </w:t>
      </w:r>
      <w:r w:rsidRPr="003A11CB">
        <w:rPr>
          <w:snapToGrid/>
          <w:kern w:val="0"/>
          <w:szCs w:val="22"/>
          <w:lang w:val="en-GB"/>
        </w:rPr>
        <w:t>Mal</w:t>
      </w:r>
      <w:r w:rsidRPr="003A11CB">
        <w:rPr>
          <w:snapToGrid/>
          <w:spacing w:val="2"/>
          <w:kern w:val="0"/>
          <w:szCs w:val="22"/>
          <w:lang w:val="en-GB"/>
        </w:rPr>
        <w:t>a</w:t>
      </w:r>
      <w:r w:rsidRPr="003A11CB">
        <w:rPr>
          <w:snapToGrid/>
          <w:spacing w:val="-3"/>
          <w:kern w:val="0"/>
          <w:szCs w:val="22"/>
          <w:lang w:val="en-GB"/>
        </w:rPr>
        <w:t>y</w:t>
      </w:r>
      <w:r w:rsidRPr="003A11CB">
        <w:rPr>
          <w:snapToGrid/>
          <w:kern w:val="0"/>
          <w:szCs w:val="22"/>
          <w:lang w:val="en-GB"/>
        </w:rPr>
        <w:t>sia,</w:t>
      </w:r>
      <w:r w:rsidRPr="003A11CB">
        <w:rPr>
          <w:snapToGrid/>
          <w:spacing w:val="7"/>
          <w:kern w:val="0"/>
          <w:szCs w:val="22"/>
          <w:lang w:val="en-GB"/>
        </w:rPr>
        <w:t xml:space="preserve"> </w:t>
      </w:r>
      <w:r w:rsidRPr="003A11CB">
        <w:rPr>
          <w:snapToGrid/>
          <w:kern w:val="0"/>
          <w:szCs w:val="22"/>
          <w:lang w:val="en-GB"/>
        </w:rPr>
        <w:t>Mali,</w:t>
      </w:r>
      <w:r w:rsidRPr="003A11CB">
        <w:rPr>
          <w:snapToGrid/>
          <w:spacing w:val="2"/>
          <w:kern w:val="0"/>
          <w:szCs w:val="22"/>
          <w:lang w:val="en-GB"/>
        </w:rPr>
        <w:t xml:space="preserve"> </w:t>
      </w:r>
      <w:r w:rsidRPr="003A11CB">
        <w:rPr>
          <w:snapToGrid/>
          <w:kern w:val="0"/>
          <w:szCs w:val="22"/>
          <w:lang w:val="en-GB"/>
        </w:rPr>
        <w:t>M</w:t>
      </w:r>
      <w:r w:rsidRPr="003A11CB">
        <w:rPr>
          <w:snapToGrid/>
          <w:spacing w:val="1"/>
          <w:kern w:val="0"/>
          <w:szCs w:val="22"/>
          <w:lang w:val="en-GB"/>
        </w:rPr>
        <w:t>o</w:t>
      </w:r>
      <w:r w:rsidRPr="003A11CB">
        <w:rPr>
          <w:snapToGrid/>
          <w:kern w:val="0"/>
          <w:szCs w:val="22"/>
          <w:lang w:val="en-GB"/>
        </w:rPr>
        <w:t>rocco,</w:t>
      </w:r>
      <w:r w:rsidRPr="003A11CB">
        <w:rPr>
          <w:snapToGrid/>
          <w:spacing w:val="7"/>
          <w:kern w:val="0"/>
          <w:szCs w:val="22"/>
          <w:lang w:val="en-GB"/>
        </w:rPr>
        <w:t xml:space="preserve"> </w:t>
      </w:r>
      <w:r w:rsidRPr="003A11CB">
        <w:rPr>
          <w:snapToGrid/>
          <w:kern w:val="0"/>
          <w:szCs w:val="22"/>
          <w:lang w:val="en-GB"/>
        </w:rPr>
        <w:t>Ma</w:t>
      </w:r>
      <w:r w:rsidRPr="003A11CB">
        <w:rPr>
          <w:snapToGrid/>
          <w:spacing w:val="-1"/>
          <w:kern w:val="0"/>
          <w:szCs w:val="22"/>
          <w:lang w:val="en-GB"/>
        </w:rPr>
        <w:t>u</w:t>
      </w:r>
      <w:r w:rsidRPr="003A11CB">
        <w:rPr>
          <w:snapToGrid/>
          <w:spacing w:val="1"/>
          <w:kern w:val="0"/>
          <w:szCs w:val="22"/>
          <w:lang w:val="en-GB"/>
        </w:rPr>
        <w:t>r</w:t>
      </w:r>
      <w:r w:rsidRPr="003A11CB">
        <w:rPr>
          <w:snapToGrid/>
          <w:kern w:val="0"/>
          <w:szCs w:val="22"/>
          <w:lang w:val="en-GB"/>
        </w:rPr>
        <w:t>itania,</w:t>
      </w:r>
      <w:r w:rsidRPr="003A11CB">
        <w:rPr>
          <w:snapToGrid/>
          <w:spacing w:val="9"/>
          <w:kern w:val="0"/>
          <w:szCs w:val="22"/>
          <w:lang w:val="en-GB"/>
        </w:rPr>
        <w:t xml:space="preserve"> </w:t>
      </w:r>
      <w:r w:rsidRPr="003A11CB">
        <w:rPr>
          <w:snapToGrid/>
          <w:kern w:val="0"/>
          <w:szCs w:val="22"/>
          <w:lang w:val="en-GB"/>
        </w:rPr>
        <w:t>Ne</w:t>
      </w:r>
      <w:r w:rsidRPr="003A11CB">
        <w:rPr>
          <w:snapToGrid/>
          <w:spacing w:val="8"/>
          <w:kern w:val="0"/>
          <w:szCs w:val="22"/>
          <w:lang w:val="en-GB"/>
        </w:rPr>
        <w:t>p</w:t>
      </w:r>
      <w:r w:rsidRPr="003A11CB">
        <w:rPr>
          <w:snapToGrid/>
          <w:kern w:val="0"/>
          <w:szCs w:val="22"/>
          <w:lang w:val="en-GB"/>
        </w:rPr>
        <w:t>al,</w:t>
      </w:r>
      <w:r w:rsidRPr="003A11CB">
        <w:rPr>
          <w:snapToGrid/>
          <w:spacing w:val="3"/>
          <w:kern w:val="0"/>
          <w:szCs w:val="22"/>
          <w:lang w:val="en-GB"/>
        </w:rPr>
        <w:t xml:space="preserve"> </w:t>
      </w:r>
      <w:r w:rsidRPr="003A11CB">
        <w:rPr>
          <w:snapToGrid/>
          <w:kern w:val="0"/>
          <w:szCs w:val="22"/>
          <w:lang w:val="en-GB"/>
        </w:rPr>
        <w:t>Ni</w:t>
      </w:r>
      <w:r w:rsidRPr="003A11CB">
        <w:rPr>
          <w:snapToGrid/>
          <w:spacing w:val="-1"/>
          <w:kern w:val="0"/>
          <w:szCs w:val="22"/>
          <w:lang w:val="en-GB"/>
        </w:rPr>
        <w:t>g</w:t>
      </w:r>
      <w:r w:rsidRPr="003A11CB">
        <w:rPr>
          <w:snapToGrid/>
          <w:kern w:val="0"/>
          <w:szCs w:val="22"/>
          <w:lang w:val="en-GB"/>
        </w:rPr>
        <w:t>eria,</w:t>
      </w:r>
      <w:r w:rsidRPr="003A11CB">
        <w:rPr>
          <w:snapToGrid/>
          <w:spacing w:val="5"/>
          <w:kern w:val="0"/>
          <w:szCs w:val="22"/>
          <w:lang w:val="en-GB"/>
        </w:rPr>
        <w:t xml:space="preserve"> </w:t>
      </w:r>
      <w:r w:rsidRPr="003A11CB">
        <w:rPr>
          <w:snapToGrid/>
          <w:spacing w:val="2"/>
          <w:w w:val="102"/>
          <w:kern w:val="0"/>
          <w:szCs w:val="22"/>
          <w:lang w:val="en-GB"/>
        </w:rPr>
        <w:t>O</w:t>
      </w:r>
      <w:r w:rsidRPr="003A11CB">
        <w:rPr>
          <w:snapToGrid/>
          <w:spacing w:val="-3"/>
          <w:w w:val="102"/>
          <w:kern w:val="0"/>
          <w:szCs w:val="22"/>
          <w:lang w:val="en-GB"/>
        </w:rPr>
        <w:t>m</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1"/>
          <w:kern w:val="0"/>
          <w:szCs w:val="22"/>
          <w:lang w:val="en-GB"/>
        </w:rPr>
        <w:t>P</w:t>
      </w:r>
      <w:r w:rsidRPr="003A11CB">
        <w:rPr>
          <w:snapToGrid/>
          <w:kern w:val="0"/>
          <w:szCs w:val="22"/>
          <w:lang w:val="en-GB"/>
        </w:rPr>
        <w:t>akista</w:t>
      </w:r>
      <w:r w:rsidRPr="003A11CB">
        <w:rPr>
          <w:snapToGrid/>
          <w:spacing w:val="-1"/>
          <w:kern w:val="0"/>
          <w:szCs w:val="22"/>
          <w:lang w:val="en-GB"/>
        </w:rPr>
        <w:t>n</w:t>
      </w:r>
      <w:r w:rsidRPr="003A11CB">
        <w:rPr>
          <w:snapToGrid/>
          <w:kern w:val="0"/>
          <w:szCs w:val="22"/>
          <w:lang w:val="en-GB"/>
        </w:rPr>
        <w:t>,</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P</w:t>
      </w:r>
      <w:r w:rsidRPr="003A11CB">
        <w:rPr>
          <w:snapToGrid/>
          <w:spacing w:val="-1"/>
          <w:kern w:val="0"/>
          <w:szCs w:val="22"/>
          <w:lang w:val="en-GB"/>
        </w:rPr>
        <w:t>h</w:t>
      </w:r>
      <w:r w:rsidRPr="003A11CB">
        <w:rPr>
          <w:snapToGrid/>
          <w:kern w:val="0"/>
          <w:szCs w:val="22"/>
          <w:lang w:val="en-GB"/>
        </w:rPr>
        <w:t>ilippi</w:t>
      </w:r>
      <w:r w:rsidRPr="003A11CB">
        <w:rPr>
          <w:snapToGrid/>
          <w:spacing w:val="-1"/>
          <w:kern w:val="0"/>
          <w:szCs w:val="22"/>
          <w:lang w:val="en-GB"/>
        </w:rPr>
        <w:t>n</w:t>
      </w:r>
      <w:r w:rsidRPr="003A11CB">
        <w:rPr>
          <w:snapToGrid/>
          <w:spacing w:val="2"/>
          <w:kern w:val="0"/>
          <w:szCs w:val="22"/>
          <w:lang w:val="en-GB"/>
        </w:rPr>
        <w:t>e</w:t>
      </w:r>
      <w:r w:rsidRPr="003A11CB">
        <w:rPr>
          <w:snapToGrid/>
          <w:kern w:val="0"/>
          <w:szCs w:val="22"/>
          <w:lang w:val="en-GB"/>
        </w:rPr>
        <w:t>s,</w:t>
      </w:r>
      <w:r w:rsidRPr="003A11CB">
        <w:rPr>
          <w:snapToGrid/>
          <w:spacing w:val="8"/>
          <w:kern w:val="0"/>
          <w:szCs w:val="22"/>
          <w:lang w:val="en-GB"/>
        </w:rPr>
        <w:t xml:space="preserve"> </w:t>
      </w:r>
      <w:r w:rsidRPr="003A11CB">
        <w:rPr>
          <w:snapToGrid/>
          <w:kern w:val="0"/>
          <w:szCs w:val="22"/>
          <w:lang w:val="en-GB"/>
        </w:rPr>
        <w:t>Qat</w:t>
      </w:r>
      <w:r w:rsidRPr="003A11CB">
        <w:rPr>
          <w:snapToGrid/>
          <w:spacing w:val="2"/>
          <w:kern w:val="0"/>
          <w:szCs w:val="22"/>
          <w:lang w:val="en-GB"/>
        </w:rPr>
        <w:t>a</w:t>
      </w:r>
      <w:r w:rsidRPr="003A11CB">
        <w:rPr>
          <w:snapToGrid/>
          <w:kern w:val="0"/>
          <w:szCs w:val="22"/>
          <w:lang w:val="en-GB"/>
        </w:rPr>
        <w:t>r,</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spacing w:val="1"/>
          <w:kern w:val="0"/>
          <w:szCs w:val="22"/>
          <w:lang w:val="en-GB"/>
        </w:rPr>
        <w:t>S</w:t>
      </w:r>
      <w:r w:rsidRPr="003A11CB">
        <w:rPr>
          <w:snapToGrid/>
          <w:spacing w:val="-1"/>
          <w:kern w:val="0"/>
          <w:szCs w:val="22"/>
          <w:lang w:val="en-GB"/>
        </w:rPr>
        <w:t>y</w:t>
      </w:r>
      <w:r w:rsidRPr="003A11CB">
        <w:rPr>
          <w:snapToGrid/>
          <w:kern w:val="0"/>
          <w:szCs w:val="22"/>
          <w:lang w:val="en-GB"/>
        </w:rPr>
        <w:t>rian</w:t>
      </w:r>
      <w:r w:rsidRPr="003A11CB">
        <w:rPr>
          <w:snapToGrid/>
          <w:spacing w:val="4"/>
          <w:kern w:val="0"/>
          <w:szCs w:val="22"/>
          <w:lang w:val="en-GB"/>
        </w:rPr>
        <w:t xml:space="preserve"> </w:t>
      </w:r>
      <w:r w:rsidRPr="003A11CB">
        <w:rPr>
          <w:snapToGrid/>
          <w:spacing w:val="-2"/>
          <w:kern w:val="0"/>
          <w:szCs w:val="22"/>
          <w:lang w:val="en-GB"/>
        </w:rPr>
        <w:t>A</w:t>
      </w:r>
      <w:r w:rsidRPr="003A11CB">
        <w:rPr>
          <w:snapToGrid/>
          <w:kern w:val="0"/>
          <w:szCs w:val="22"/>
          <w:lang w:val="en-GB"/>
        </w:rPr>
        <w:t>rab</w:t>
      </w:r>
      <w:r w:rsidRPr="003A11CB">
        <w:rPr>
          <w:snapToGrid/>
          <w:spacing w:val="1"/>
          <w:kern w:val="0"/>
          <w:szCs w:val="22"/>
          <w:lang w:val="en-GB"/>
        </w:rPr>
        <w:t xml:space="preserve"> </w:t>
      </w:r>
      <w:r w:rsidRPr="003A11CB">
        <w:rPr>
          <w:snapToGrid/>
          <w:kern w:val="0"/>
          <w:szCs w:val="22"/>
          <w:lang w:val="en-GB"/>
        </w:rPr>
        <w:t>Re</w:t>
      </w:r>
      <w:r w:rsidRPr="003A11CB">
        <w:rPr>
          <w:snapToGrid/>
          <w:spacing w:val="1"/>
          <w:kern w:val="0"/>
          <w:szCs w:val="22"/>
          <w:lang w:val="en-GB"/>
        </w:rPr>
        <w:t>p</w:t>
      </w:r>
      <w:r w:rsidRPr="003A11CB">
        <w:rPr>
          <w:snapToGrid/>
          <w:spacing w:val="-1"/>
          <w:kern w:val="0"/>
          <w:szCs w:val="22"/>
          <w:lang w:val="en-GB"/>
        </w:rPr>
        <w:t>u</w:t>
      </w:r>
      <w:r w:rsidRPr="003A11CB">
        <w:rPr>
          <w:snapToGrid/>
          <w:kern w:val="0"/>
          <w:szCs w:val="22"/>
          <w:lang w:val="en-GB"/>
        </w:rPr>
        <w:t>blic,</w:t>
      </w:r>
      <w:r w:rsidRPr="003A11CB">
        <w:rPr>
          <w:snapToGrid/>
          <w:spacing w:val="7"/>
          <w:kern w:val="0"/>
          <w:szCs w:val="22"/>
          <w:lang w:val="en-GB"/>
        </w:rPr>
        <w:t xml:space="preserve"> </w:t>
      </w:r>
      <w:r w:rsidRPr="003A11CB">
        <w:rPr>
          <w:snapToGrid/>
          <w:kern w:val="0"/>
          <w:szCs w:val="22"/>
          <w:lang w:val="en-GB"/>
        </w:rPr>
        <w:t>the</w:t>
      </w:r>
      <w:r w:rsidRPr="003A11CB">
        <w:rPr>
          <w:snapToGrid/>
          <w:spacing w:val="-2"/>
          <w:kern w:val="0"/>
          <w:szCs w:val="22"/>
          <w:lang w:val="en-GB"/>
        </w:rPr>
        <w:t xml:space="preserve"> </w:t>
      </w:r>
      <w:r w:rsidRPr="003A11CB">
        <w:rPr>
          <w:snapToGrid/>
          <w:kern w:val="0"/>
          <w:szCs w:val="22"/>
          <w:lang w:val="en-GB"/>
        </w:rPr>
        <w:t>Dem. Rep. of</w:t>
      </w:r>
      <w:r w:rsidRPr="003A11CB">
        <w:rPr>
          <w:snapToGrid/>
          <w:spacing w:val="-5"/>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 Con</w:t>
      </w:r>
      <w:r w:rsidRPr="003A11CB">
        <w:rPr>
          <w:snapToGrid/>
          <w:spacing w:val="-1"/>
          <w:kern w:val="0"/>
          <w:szCs w:val="22"/>
          <w:lang w:val="en-GB"/>
        </w:rPr>
        <w:t>g</w:t>
      </w:r>
      <w:r w:rsidRPr="003A11CB">
        <w:rPr>
          <w:snapToGrid/>
          <w:kern w:val="0"/>
          <w:szCs w:val="22"/>
          <w:lang w:val="en-GB"/>
        </w:rPr>
        <w:t>o,</w:t>
      </w:r>
      <w:r w:rsidRPr="003A11CB">
        <w:rPr>
          <w:snapToGrid/>
          <w:spacing w:val="3"/>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 xml:space="preserve">Dem. </w:t>
      </w:r>
      <w:r w:rsidRPr="003A11CB">
        <w:rPr>
          <w:snapToGrid/>
          <w:spacing w:val="1"/>
          <w:kern w:val="0"/>
          <w:szCs w:val="22"/>
          <w:lang w:val="en-GB"/>
        </w:rPr>
        <w:t>P</w:t>
      </w:r>
      <w:r w:rsidRPr="003A11CB">
        <w:rPr>
          <w:snapToGrid/>
          <w:kern w:val="0"/>
          <w:szCs w:val="22"/>
          <w:lang w:val="en-GB"/>
        </w:rPr>
        <w:t>e</w:t>
      </w:r>
      <w:r w:rsidRPr="003A11CB">
        <w:rPr>
          <w:snapToGrid/>
          <w:spacing w:val="1"/>
          <w:kern w:val="0"/>
          <w:szCs w:val="22"/>
          <w:lang w:val="en-GB"/>
        </w:rPr>
        <w:t>op</w:t>
      </w:r>
      <w:r w:rsidRPr="003A11CB">
        <w:rPr>
          <w:snapToGrid/>
          <w:kern w:val="0"/>
          <w:szCs w:val="22"/>
          <w:lang w:val="en-GB"/>
        </w:rPr>
        <w:t>le</w:t>
      </w:r>
      <w:r w:rsidRPr="003A11CB">
        <w:rPr>
          <w:snapToGrid/>
          <w:spacing w:val="-1"/>
          <w:kern w:val="0"/>
          <w:szCs w:val="22"/>
          <w:lang w:val="en-GB"/>
        </w:rPr>
        <w:t>’</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Rep. of</w:t>
      </w:r>
      <w:r w:rsidRPr="003A11CB">
        <w:rPr>
          <w:snapToGrid/>
          <w:spacing w:val="-5"/>
          <w:kern w:val="0"/>
          <w:szCs w:val="22"/>
          <w:lang w:val="en-GB"/>
        </w:rPr>
        <w:t xml:space="preserve"> </w:t>
      </w:r>
      <w:r w:rsidRPr="003A11CB">
        <w:rPr>
          <w:snapToGrid/>
          <w:w w:val="102"/>
          <w:kern w:val="0"/>
          <w:szCs w:val="22"/>
          <w:lang w:val="en-GB"/>
        </w:rPr>
        <w:t>K</w:t>
      </w:r>
      <w:r w:rsidRPr="003A11CB">
        <w:rPr>
          <w:snapToGrid/>
          <w:spacing w:val="1"/>
          <w:w w:val="102"/>
          <w:kern w:val="0"/>
          <w:szCs w:val="22"/>
          <w:lang w:val="en-GB"/>
        </w:rPr>
        <w:t>o</w:t>
      </w:r>
      <w:r w:rsidRPr="003A11CB">
        <w:rPr>
          <w:snapToGrid/>
          <w:w w:val="102"/>
          <w:kern w:val="0"/>
          <w:szCs w:val="22"/>
          <w:lang w:val="en-GB"/>
        </w:rPr>
        <w:t xml:space="preserve">rea, </w:t>
      </w:r>
      <w:r w:rsidRPr="003A11CB">
        <w:rPr>
          <w:snapToGrid/>
          <w:kern w:val="0"/>
          <w:szCs w:val="22"/>
          <w:lang w:val="en-GB"/>
        </w:rPr>
        <w:t>Sin</w:t>
      </w:r>
      <w:r w:rsidRPr="003A11CB">
        <w:rPr>
          <w:snapToGrid/>
          <w:spacing w:val="-1"/>
          <w:kern w:val="0"/>
          <w:szCs w:val="22"/>
          <w:lang w:val="en-GB"/>
        </w:rPr>
        <w:t>g</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ore,</w:t>
      </w:r>
      <w:r w:rsidRPr="003A11CB">
        <w:rPr>
          <w:snapToGrid/>
          <w:spacing w:val="19"/>
          <w:kern w:val="0"/>
          <w:szCs w:val="22"/>
          <w:lang w:val="en-GB"/>
        </w:rPr>
        <w:t xml:space="preserve"> </w:t>
      </w:r>
      <w:r w:rsidRPr="003A11CB">
        <w:rPr>
          <w:snapToGrid/>
          <w:kern w:val="0"/>
          <w:szCs w:val="22"/>
          <w:lang w:val="en-GB"/>
        </w:rPr>
        <w:t>S</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alia,</w:t>
      </w:r>
      <w:r w:rsidRPr="003A11CB">
        <w:rPr>
          <w:snapToGrid/>
          <w:spacing w:val="17"/>
          <w:kern w:val="0"/>
          <w:szCs w:val="22"/>
          <w:lang w:val="en-GB"/>
        </w:rPr>
        <w:t xml:space="preserve"> </w:t>
      </w:r>
      <w:r w:rsidRPr="003A11CB">
        <w:rPr>
          <w:snapToGrid/>
          <w:spacing w:val="1"/>
          <w:kern w:val="0"/>
          <w:szCs w:val="22"/>
          <w:lang w:val="en-GB"/>
        </w:rPr>
        <w:t>S</w:t>
      </w:r>
      <w:r w:rsidRPr="003A11CB">
        <w:rPr>
          <w:snapToGrid/>
          <w:spacing w:val="-1"/>
          <w:kern w:val="0"/>
          <w:szCs w:val="22"/>
          <w:lang w:val="en-GB"/>
        </w:rPr>
        <w:t>u</w:t>
      </w:r>
      <w:r w:rsidRPr="003A11CB">
        <w:rPr>
          <w:snapToGrid/>
          <w:kern w:val="0"/>
          <w:szCs w:val="22"/>
          <w:lang w:val="en-GB"/>
        </w:rPr>
        <w:t>dan,</w:t>
      </w:r>
      <w:r w:rsidRPr="003A11CB">
        <w:rPr>
          <w:snapToGrid/>
          <w:spacing w:val="16"/>
          <w:kern w:val="0"/>
          <w:szCs w:val="22"/>
          <w:lang w:val="en-GB"/>
        </w:rPr>
        <w:t xml:space="preserve"> </w:t>
      </w:r>
      <w:r w:rsidRPr="003A11CB">
        <w:rPr>
          <w:snapToGrid/>
          <w:spacing w:val="1"/>
          <w:kern w:val="0"/>
          <w:szCs w:val="22"/>
          <w:lang w:val="en-GB"/>
        </w:rPr>
        <w:t>So</w:t>
      </w:r>
      <w:r w:rsidRPr="003A11CB">
        <w:rPr>
          <w:snapToGrid/>
          <w:spacing w:val="-1"/>
          <w:kern w:val="0"/>
          <w:szCs w:val="22"/>
          <w:lang w:val="en-GB"/>
        </w:rPr>
        <w:t>u</w:t>
      </w:r>
      <w:r w:rsidRPr="003A11CB">
        <w:rPr>
          <w:snapToGrid/>
          <w:kern w:val="0"/>
          <w:szCs w:val="22"/>
          <w:lang w:val="en-GB"/>
        </w:rPr>
        <w:t>th</w:t>
      </w:r>
      <w:r w:rsidRPr="003A11CB">
        <w:rPr>
          <w:snapToGrid/>
          <w:spacing w:val="14"/>
          <w:kern w:val="0"/>
          <w:szCs w:val="22"/>
          <w:lang w:val="en-GB"/>
        </w:rPr>
        <w:t xml:space="preserve"> </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d</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spacing w:val="1"/>
          <w:kern w:val="0"/>
          <w:szCs w:val="22"/>
          <w:lang w:val="en-GB"/>
        </w:rPr>
        <w:t>C</w:t>
      </w:r>
      <w:r w:rsidRPr="003A11CB">
        <w:rPr>
          <w:snapToGrid/>
          <w:spacing w:val="-1"/>
          <w:kern w:val="0"/>
          <w:szCs w:val="22"/>
          <w:lang w:val="en-GB"/>
        </w:rPr>
        <w:t>h</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w:t>
      </w:r>
      <w:r w:rsidRPr="003A11CB">
        <w:rPr>
          <w:snapToGrid/>
          <w:spacing w:val="13"/>
          <w:kern w:val="0"/>
          <w:szCs w:val="22"/>
          <w:lang w:val="en-GB"/>
        </w:rPr>
        <w:t xml:space="preserve"> </w:t>
      </w:r>
      <w:r w:rsidRPr="003A11CB">
        <w:rPr>
          <w:snapToGrid/>
          <w:spacing w:val="2"/>
          <w:kern w:val="0"/>
          <w:szCs w:val="22"/>
          <w:lang w:val="en-GB"/>
        </w:rPr>
        <w:t>T</w:t>
      </w:r>
      <w:r w:rsidRPr="003A11CB">
        <w:rPr>
          <w:snapToGrid/>
          <w:spacing w:val="1"/>
          <w:kern w:val="0"/>
          <w:szCs w:val="22"/>
          <w:lang w:val="en-GB"/>
        </w:rPr>
        <w:t>o</w:t>
      </w:r>
      <w:r w:rsidRPr="003A11CB">
        <w:rPr>
          <w:snapToGrid/>
          <w:spacing w:val="-1"/>
          <w:kern w:val="0"/>
          <w:szCs w:val="22"/>
          <w:lang w:val="en-GB"/>
        </w:rPr>
        <w:t>g</w:t>
      </w:r>
      <w:r w:rsidRPr="003A11CB">
        <w:rPr>
          <w:snapToGrid/>
          <w:kern w:val="0"/>
          <w:szCs w:val="22"/>
          <w:lang w:val="en-GB"/>
        </w:rPr>
        <w:t>o</w:t>
      </w:r>
      <w:r w:rsidRPr="003A11CB">
        <w:rPr>
          <w:snapToGrid/>
          <w:spacing w:val="13"/>
          <w:kern w:val="0"/>
          <w:szCs w:val="22"/>
          <w:lang w:val="en-GB"/>
        </w:rPr>
        <w:t xml:space="preserve"> </w:t>
      </w:r>
      <w:r w:rsidRPr="003A11CB">
        <w:rPr>
          <w:snapToGrid/>
          <w:kern w:val="0"/>
          <w:szCs w:val="22"/>
          <w:lang w:val="en-GB"/>
        </w:rPr>
        <w:t>and</w:t>
      </w:r>
      <w:r w:rsidRPr="003A11CB">
        <w:rPr>
          <w:snapToGrid/>
          <w:spacing w:val="11"/>
          <w:kern w:val="0"/>
          <w:szCs w:val="22"/>
          <w:lang w:val="en-GB"/>
        </w:rPr>
        <w:t xml:space="preserve"> </w:t>
      </w:r>
      <w:r w:rsidRPr="003A11CB">
        <w:rPr>
          <w:snapToGrid/>
          <w:spacing w:val="2"/>
          <w:kern w:val="0"/>
          <w:szCs w:val="22"/>
          <w:lang w:val="en-GB"/>
        </w:rPr>
        <w:t>T</w:t>
      </w:r>
      <w:r w:rsidRPr="003A11CB">
        <w:rPr>
          <w:snapToGrid/>
          <w:spacing w:val="-1"/>
          <w:kern w:val="0"/>
          <w:szCs w:val="22"/>
          <w:lang w:val="en-GB"/>
        </w:rPr>
        <w:t>un</w:t>
      </w:r>
      <w:r w:rsidRPr="003A11CB">
        <w:rPr>
          <w:snapToGrid/>
          <w:kern w:val="0"/>
          <w:szCs w:val="22"/>
          <w:lang w:val="en-GB"/>
        </w:rPr>
        <w:t>isia,</w:t>
      </w:r>
      <w:r w:rsidRPr="003A11CB">
        <w:rPr>
          <w:snapToGrid/>
          <w:spacing w:val="1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7"/>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2"/>
          <w:kern w:val="0"/>
          <w:szCs w:val="22"/>
          <w:lang w:val="en-GB"/>
        </w:rPr>
        <w:t xml:space="preserve"> </w:t>
      </w:r>
      <w:r w:rsidRPr="003A11CB">
        <w:rPr>
          <w:snapToGrid/>
          <w:kern w:val="0"/>
          <w:szCs w:val="22"/>
          <w:lang w:val="en-GB"/>
        </w:rPr>
        <w:t>19.</w:t>
      </w:r>
      <w:r w:rsidRPr="003A11CB">
        <w:rPr>
          <w:snapToGrid/>
          <w:spacing w:val="2"/>
          <w:kern w:val="0"/>
          <w:szCs w:val="22"/>
          <w:lang w:val="en-GB"/>
        </w:rPr>
        <w:t>7</w:t>
      </w:r>
      <w:r w:rsidRPr="003A11CB">
        <w:rPr>
          <w:snapToGrid/>
          <w:spacing w:val="-1"/>
          <w:kern w:val="0"/>
          <w:szCs w:val="22"/>
          <w:lang w:val="en-GB"/>
        </w:rPr>
        <w:t>-</w:t>
      </w:r>
      <w:r w:rsidRPr="003A11CB">
        <w:rPr>
          <w:snapToGrid/>
          <w:kern w:val="0"/>
          <w:szCs w:val="22"/>
          <w:lang w:val="en-GB"/>
        </w:rPr>
        <w:t>21.2</w:t>
      </w:r>
      <w:r w:rsidRPr="003A11CB">
        <w:rPr>
          <w:snapToGrid/>
          <w:spacing w:val="14"/>
          <w:kern w:val="0"/>
          <w:szCs w:val="22"/>
          <w:lang w:val="en-GB"/>
        </w:rPr>
        <w:t xml:space="preserve"> </w:t>
      </w:r>
      <w:r w:rsidRPr="003A11CB">
        <w:rPr>
          <w:snapToGrid/>
          <w:kern w:val="0"/>
          <w:szCs w:val="22"/>
          <w:lang w:val="en-GB"/>
        </w:rPr>
        <w:t>GHz</w:t>
      </w:r>
      <w:r w:rsidRPr="003A11CB">
        <w:rPr>
          <w:snapToGrid/>
          <w:spacing w:val="11"/>
          <w:kern w:val="0"/>
          <w:szCs w:val="22"/>
          <w:lang w:val="en-GB"/>
        </w:rPr>
        <w:t xml:space="preserve"> </w:t>
      </w:r>
      <w:r w:rsidRPr="003A11CB">
        <w:rPr>
          <w:snapToGrid/>
          <w:kern w:val="0"/>
          <w:szCs w:val="22"/>
          <w:lang w:val="en-GB"/>
        </w:rPr>
        <w:t>is</w:t>
      </w:r>
      <w:r w:rsidRPr="003A11CB">
        <w:rPr>
          <w:snapToGrid/>
          <w:spacing w:val="8"/>
          <w:kern w:val="0"/>
          <w:szCs w:val="22"/>
          <w:lang w:val="en-GB"/>
        </w:rPr>
        <w:t xml:space="preserve"> </w:t>
      </w:r>
      <w:r w:rsidRPr="003A11CB">
        <w:rPr>
          <w:snapToGrid/>
          <w:kern w:val="0"/>
          <w:szCs w:val="22"/>
          <w:lang w:val="en-GB"/>
        </w:rPr>
        <w:t>also</w:t>
      </w:r>
      <w:r w:rsidRPr="003A11CB">
        <w:rPr>
          <w:snapToGrid/>
          <w:spacing w:val="11"/>
          <w:kern w:val="0"/>
          <w:szCs w:val="22"/>
          <w:lang w:val="en-GB"/>
        </w:rPr>
        <w:t xml:space="preserve"> </w:t>
      </w:r>
      <w:r w:rsidRPr="003A11CB">
        <w:rPr>
          <w:snapToGrid/>
          <w:w w:val="102"/>
          <w:kern w:val="0"/>
          <w:szCs w:val="22"/>
          <w:lang w:val="en-GB"/>
        </w:rPr>
        <w:t xml:space="preserve">allocated </w:t>
      </w:r>
      <w:r w:rsidRPr="003A11CB">
        <w:rPr>
          <w:snapToGrid/>
          <w:kern w:val="0"/>
          <w:szCs w:val="22"/>
          <w:lang w:val="en-GB"/>
        </w:rPr>
        <w:t>to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spacing w:val="-1"/>
          <w:kern w:val="0"/>
          <w:szCs w:val="22"/>
          <w:lang w:val="en-GB"/>
        </w:rPr>
        <w:t>f</w:t>
      </w:r>
      <w:r w:rsidRPr="003A11CB">
        <w:rPr>
          <w:snapToGrid/>
          <w:kern w:val="0"/>
          <w:szCs w:val="22"/>
          <w:lang w:val="en-GB"/>
        </w:rPr>
        <w:t>i</w:t>
      </w:r>
      <w:r w:rsidRPr="003A11CB">
        <w:rPr>
          <w:snapToGrid/>
          <w:spacing w:val="-1"/>
          <w:kern w:val="0"/>
          <w:szCs w:val="22"/>
          <w:lang w:val="en-GB"/>
        </w:rPr>
        <w:t>x</w:t>
      </w:r>
      <w:r w:rsidRPr="003A11CB">
        <w:rPr>
          <w:snapToGrid/>
          <w:kern w:val="0"/>
          <w:szCs w:val="22"/>
          <w:lang w:val="en-GB"/>
        </w:rPr>
        <w:t>ed</w:t>
      </w:r>
      <w:r w:rsidRPr="003A11CB">
        <w:rPr>
          <w:snapToGrid/>
          <w:spacing w:val="5"/>
          <w:kern w:val="0"/>
          <w:szCs w:val="22"/>
          <w:lang w:val="en-GB"/>
        </w:rPr>
        <w:t xml:space="preserve"> </w:t>
      </w:r>
      <w:r w:rsidRPr="003A11CB">
        <w:rPr>
          <w:snapToGrid/>
          <w:kern w:val="0"/>
          <w:szCs w:val="22"/>
          <w:lang w:val="en-GB"/>
        </w:rPr>
        <w:t>and</w:t>
      </w:r>
      <w:r w:rsidRPr="003A11CB">
        <w:rPr>
          <w:snapToGrid/>
          <w:spacing w:val="4"/>
          <w:kern w:val="0"/>
          <w:szCs w:val="22"/>
          <w:lang w:val="en-GB"/>
        </w:rPr>
        <w:t xml:space="preserve"> </w:t>
      </w:r>
      <w:r w:rsidRPr="003A11CB">
        <w:rPr>
          <w:snapToGrid/>
          <w:spacing w:val="-3"/>
          <w:kern w:val="0"/>
          <w:szCs w:val="22"/>
          <w:lang w:val="en-GB"/>
        </w:rPr>
        <w:t>m</w:t>
      </w:r>
      <w:r w:rsidRPr="003A11CB">
        <w:rPr>
          <w:snapToGrid/>
          <w:kern w:val="0"/>
          <w:szCs w:val="22"/>
          <w:lang w:val="en-GB"/>
        </w:rPr>
        <w:t>obile</w:t>
      </w:r>
      <w:r w:rsidRPr="003A11CB">
        <w:rPr>
          <w:snapToGrid/>
          <w:spacing w:val="6"/>
          <w:kern w:val="0"/>
          <w:szCs w:val="22"/>
          <w:lang w:val="en-GB"/>
        </w:rPr>
        <w:t xml:space="preserve"> </w:t>
      </w:r>
      <w:r w:rsidRPr="003A11CB">
        <w:rPr>
          <w:snapToGrid/>
          <w:kern w:val="0"/>
          <w:szCs w:val="22"/>
          <w:lang w:val="en-GB"/>
        </w:rPr>
        <w:t>ser</w:t>
      </w:r>
      <w:r w:rsidRPr="003A11CB">
        <w:rPr>
          <w:snapToGrid/>
          <w:spacing w:val="-1"/>
          <w:kern w:val="0"/>
          <w:szCs w:val="22"/>
          <w:lang w:val="en-GB"/>
        </w:rPr>
        <w:t>v</w:t>
      </w:r>
      <w:r w:rsidRPr="003A11CB">
        <w:rPr>
          <w:snapToGrid/>
          <w:kern w:val="0"/>
          <w:szCs w:val="22"/>
          <w:lang w:val="en-GB"/>
        </w:rPr>
        <w:t>ic</w:t>
      </w:r>
      <w:r w:rsidRPr="003A11CB">
        <w:rPr>
          <w:snapToGrid/>
          <w:spacing w:val="2"/>
          <w:kern w:val="0"/>
          <w:szCs w:val="22"/>
          <w:lang w:val="en-GB"/>
        </w:rPr>
        <w:t>e</w:t>
      </w:r>
      <w:r w:rsidRPr="003A11CB">
        <w:rPr>
          <w:snapToGrid/>
          <w:kern w:val="0"/>
          <w:szCs w:val="22"/>
          <w:lang w:val="en-GB"/>
        </w:rPr>
        <w:t>s</w:t>
      </w:r>
      <w:r w:rsidRPr="003A11CB">
        <w:rPr>
          <w:snapToGrid/>
          <w:spacing w:val="6"/>
          <w:kern w:val="0"/>
          <w:szCs w:val="22"/>
          <w:lang w:val="en-GB"/>
        </w:rPr>
        <w:t xml:space="preserve"> </w:t>
      </w:r>
      <w:r w:rsidRPr="003A11CB">
        <w:rPr>
          <w:snapToGrid/>
          <w:kern w:val="0"/>
          <w:szCs w:val="22"/>
          <w:lang w:val="en-GB"/>
        </w:rPr>
        <w:t>on a</w:t>
      </w:r>
      <w:r w:rsidRPr="003A11CB">
        <w:rPr>
          <w:snapToGrid/>
          <w:spacing w:val="-1"/>
          <w:kern w:val="0"/>
          <w:szCs w:val="22"/>
          <w:lang w:val="en-GB"/>
        </w:rPr>
        <w:t xml:space="preserve">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bas</w:t>
      </w:r>
      <w:r w:rsidRPr="003A11CB">
        <w:rPr>
          <w:snapToGrid/>
          <w:spacing w:val="1"/>
          <w:kern w:val="0"/>
          <w:szCs w:val="22"/>
          <w:lang w:val="en-GB"/>
        </w:rPr>
        <w:t>i</w:t>
      </w:r>
      <w:r w:rsidRPr="003A11CB">
        <w:rPr>
          <w:snapToGrid/>
          <w:kern w:val="0"/>
          <w:szCs w:val="22"/>
          <w:lang w:val="en-GB"/>
        </w:rPr>
        <w:t>s.  T</w:t>
      </w:r>
      <w:r w:rsidRPr="003A11CB">
        <w:rPr>
          <w:snapToGrid/>
          <w:spacing w:val="-1"/>
          <w:kern w:val="0"/>
          <w:szCs w:val="22"/>
          <w:lang w:val="en-GB"/>
        </w:rPr>
        <w:t>h</w:t>
      </w:r>
      <w:r w:rsidRPr="003A11CB">
        <w:rPr>
          <w:snapToGrid/>
          <w:kern w:val="0"/>
          <w:szCs w:val="22"/>
          <w:lang w:val="en-GB"/>
        </w:rPr>
        <w:t>is</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d</w:t>
      </w:r>
      <w:r w:rsidRPr="003A11CB">
        <w:rPr>
          <w:snapToGrid/>
          <w:kern w:val="0"/>
          <w:szCs w:val="22"/>
          <w:lang w:val="en-GB"/>
        </w:rPr>
        <w:t>d</w:t>
      </w:r>
      <w:r w:rsidRPr="003A11CB">
        <w:rPr>
          <w:snapToGrid/>
          <w:spacing w:val="-2"/>
          <w:kern w:val="0"/>
          <w:szCs w:val="22"/>
          <w:lang w:val="en-GB"/>
        </w:rPr>
        <w:t>i</w:t>
      </w:r>
      <w:r w:rsidRPr="003A11CB">
        <w:rPr>
          <w:snapToGrid/>
          <w:kern w:val="0"/>
          <w:szCs w:val="22"/>
          <w:lang w:val="en-GB"/>
        </w:rPr>
        <w:t>tio</w:t>
      </w:r>
      <w:r w:rsidRPr="003A11CB">
        <w:rPr>
          <w:snapToGrid/>
          <w:spacing w:val="-1"/>
          <w:kern w:val="0"/>
          <w:szCs w:val="22"/>
          <w:lang w:val="en-GB"/>
        </w:rPr>
        <w:t>n</w:t>
      </w:r>
      <w:r w:rsidRPr="003A11CB">
        <w:rPr>
          <w:snapToGrid/>
          <w:kern w:val="0"/>
          <w:szCs w:val="22"/>
          <w:lang w:val="en-GB"/>
        </w:rPr>
        <w:t>al</w:t>
      </w:r>
      <w:r w:rsidRPr="003A11CB">
        <w:rPr>
          <w:snapToGrid/>
          <w:spacing w:val="9"/>
          <w:kern w:val="0"/>
          <w:szCs w:val="22"/>
          <w:lang w:val="en-GB"/>
        </w:rPr>
        <w:t xml:space="preserve"> </w:t>
      </w:r>
      <w:r w:rsidRPr="003A11CB">
        <w:rPr>
          <w:snapToGrid/>
          <w:spacing w:val="-1"/>
          <w:kern w:val="0"/>
          <w:szCs w:val="22"/>
          <w:lang w:val="en-GB"/>
        </w:rPr>
        <w:t>u</w:t>
      </w:r>
      <w:r w:rsidRPr="003A11CB">
        <w:rPr>
          <w:snapToGrid/>
          <w:kern w:val="0"/>
          <w:szCs w:val="22"/>
          <w:lang w:val="en-GB"/>
        </w:rPr>
        <w:t>se</w:t>
      </w:r>
      <w:r w:rsidRPr="003A11CB">
        <w:rPr>
          <w:snapToGrid/>
          <w:spacing w:val="2"/>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5"/>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2"/>
          <w:kern w:val="0"/>
          <w:szCs w:val="22"/>
          <w:lang w:val="en-GB"/>
        </w:rPr>
        <w:t xml:space="preserve"> </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pose</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2"/>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itati</w:t>
      </w:r>
      <w:r w:rsidRPr="003A11CB">
        <w:rPr>
          <w:snapToGrid/>
          <w:spacing w:val="2"/>
          <w:kern w:val="0"/>
          <w:szCs w:val="22"/>
          <w:lang w:val="en-GB"/>
        </w:rPr>
        <w:t>o</w:t>
      </w:r>
      <w:r w:rsidRPr="003A11CB">
        <w:rPr>
          <w:snapToGrid/>
          <w:kern w:val="0"/>
          <w:szCs w:val="22"/>
          <w:lang w:val="en-GB"/>
        </w:rPr>
        <w:t>n</w:t>
      </w:r>
      <w:r w:rsidRPr="003A11CB">
        <w:rPr>
          <w:snapToGrid/>
          <w:spacing w:val="8"/>
          <w:kern w:val="0"/>
          <w:szCs w:val="22"/>
          <w:lang w:val="en-GB"/>
        </w:rPr>
        <w:t xml:space="preserve"> </w:t>
      </w:r>
      <w:r w:rsidRPr="003A11CB">
        <w:rPr>
          <w:snapToGrid/>
          <w:kern w:val="0"/>
          <w:szCs w:val="22"/>
          <w:lang w:val="en-GB"/>
        </w:rPr>
        <w:t>on 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p</w:t>
      </w:r>
      <w:r w:rsidRPr="003A11CB">
        <w:rPr>
          <w:snapToGrid/>
          <w:spacing w:val="2"/>
          <w:kern w:val="0"/>
          <w:szCs w:val="22"/>
          <w:lang w:val="en-GB"/>
        </w:rPr>
        <w:t>o</w:t>
      </w:r>
      <w:r w:rsidRPr="003A11CB">
        <w:rPr>
          <w:snapToGrid/>
          <w:spacing w:val="-3"/>
          <w:kern w:val="0"/>
          <w:szCs w:val="22"/>
          <w:lang w:val="en-GB"/>
        </w:rPr>
        <w:t>w</w:t>
      </w:r>
      <w:r w:rsidRPr="003A11CB">
        <w:rPr>
          <w:snapToGrid/>
          <w:kern w:val="0"/>
          <w:szCs w:val="22"/>
          <w:lang w:val="en-GB"/>
        </w:rPr>
        <w:t>er</w:t>
      </w:r>
      <w:r w:rsidRPr="003A11CB">
        <w:rPr>
          <w:snapToGrid/>
          <w:spacing w:val="5"/>
          <w:kern w:val="0"/>
          <w:szCs w:val="22"/>
          <w:lang w:val="en-GB"/>
        </w:rPr>
        <w:t xml:space="preserve"> </w:t>
      </w:r>
      <w:r w:rsidRPr="003A11CB">
        <w:rPr>
          <w:snapToGrid/>
          <w:spacing w:val="-1"/>
          <w:w w:val="102"/>
          <w:kern w:val="0"/>
          <w:szCs w:val="22"/>
          <w:lang w:val="en-GB"/>
        </w:rPr>
        <w:t>f</w:t>
      </w:r>
      <w:r w:rsidRPr="003A11CB">
        <w:rPr>
          <w:snapToGrid/>
          <w:spacing w:val="1"/>
          <w:w w:val="102"/>
          <w:kern w:val="0"/>
          <w:szCs w:val="22"/>
          <w:lang w:val="en-GB"/>
        </w:rPr>
        <w:t>l</w:t>
      </w:r>
      <w:r w:rsidRPr="003A11CB">
        <w:rPr>
          <w:snapToGrid/>
          <w:w w:val="102"/>
          <w:kern w:val="0"/>
          <w:szCs w:val="22"/>
          <w:lang w:val="en-GB"/>
        </w:rPr>
        <w:t>u</w:t>
      </w:r>
      <w:r w:rsidRPr="003A11CB">
        <w:rPr>
          <w:snapToGrid/>
          <w:spacing w:val="5"/>
          <w:w w:val="102"/>
          <w:kern w:val="0"/>
          <w:szCs w:val="22"/>
          <w:lang w:val="en-GB"/>
        </w:rPr>
        <w:t>x</w:t>
      </w:r>
      <w:r w:rsidRPr="003A11CB">
        <w:rPr>
          <w:snapToGrid/>
          <w:w w:val="102"/>
          <w:kern w:val="0"/>
          <w:szCs w:val="22"/>
          <w:lang w:val="en-GB"/>
        </w:rPr>
        <w:t xml:space="preserve">- </w:t>
      </w:r>
      <w:r w:rsidRPr="003A11CB">
        <w:rPr>
          <w:snapToGrid/>
          <w:kern w:val="0"/>
          <w:szCs w:val="22"/>
          <w:lang w:val="en-GB"/>
        </w:rPr>
        <w:t>densi</w:t>
      </w:r>
      <w:r w:rsidRPr="003A11CB">
        <w:rPr>
          <w:snapToGrid/>
          <w:spacing w:val="1"/>
          <w:kern w:val="0"/>
          <w:szCs w:val="22"/>
          <w:lang w:val="en-GB"/>
        </w:rPr>
        <w:t>t</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of</w:t>
      </w:r>
      <w:r w:rsidRPr="003A11CB">
        <w:rPr>
          <w:snapToGrid/>
          <w:spacing w:val="10"/>
          <w:kern w:val="0"/>
          <w:szCs w:val="22"/>
          <w:lang w:val="en-GB"/>
        </w:rPr>
        <w:t xml:space="preserve"> </w:t>
      </w:r>
      <w:r w:rsidRPr="003A11CB">
        <w:rPr>
          <w:snapToGrid/>
          <w:kern w:val="0"/>
          <w:szCs w:val="22"/>
          <w:lang w:val="en-GB"/>
        </w:rPr>
        <w:t>space</w:t>
      </w:r>
      <w:r w:rsidRPr="003A11CB">
        <w:rPr>
          <w:snapToGrid/>
          <w:spacing w:val="14"/>
          <w:kern w:val="0"/>
          <w:szCs w:val="22"/>
          <w:lang w:val="en-GB"/>
        </w:rPr>
        <w:t xml:space="preserve"> </w:t>
      </w:r>
      <w:r w:rsidRPr="003A11CB">
        <w:rPr>
          <w:snapToGrid/>
          <w:spacing w:val="1"/>
          <w:kern w:val="0"/>
          <w:szCs w:val="22"/>
          <w:lang w:val="en-GB"/>
        </w:rPr>
        <w:t>s</w:t>
      </w:r>
      <w:r w:rsidRPr="003A11CB">
        <w:rPr>
          <w:snapToGrid/>
          <w:kern w:val="0"/>
          <w:szCs w:val="22"/>
          <w:lang w:val="en-GB"/>
        </w:rPr>
        <w:t>tations</w:t>
      </w:r>
      <w:r w:rsidRPr="003A11CB">
        <w:rPr>
          <w:snapToGrid/>
          <w:spacing w:val="17"/>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9"/>
          <w:kern w:val="0"/>
          <w:szCs w:val="22"/>
          <w:lang w:val="en-GB"/>
        </w:rPr>
        <w:t xml:space="preserve"> </w:t>
      </w:r>
      <w:r w:rsidRPr="003A11CB">
        <w:rPr>
          <w:snapToGrid/>
          <w:spacing w:val="1"/>
          <w:kern w:val="0"/>
          <w:szCs w:val="22"/>
          <w:lang w:val="en-GB"/>
        </w:rPr>
        <w:t>th</w:t>
      </w:r>
      <w:r w:rsidRPr="003A11CB">
        <w:rPr>
          <w:snapToGrid/>
          <w:kern w:val="0"/>
          <w:szCs w:val="22"/>
          <w:lang w:val="en-GB"/>
        </w:rPr>
        <w:t>e</w:t>
      </w:r>
      <w:r w:rsidRPr="003A11CB">
        <w:rPr>
          <w:snapToGrid/>
          <w:spacing w:val="11"/>
          <w:kern w:val="0"/>
          <w:szCs w:val="22"/>
          <w:lang w:val="en-GB"/>
        </w:rPr>
        <w:t xml:space="preserve"> </w:t>
      </w:r>
      <w:r w:rsidRPr="003A11CB">
        <w:rPr>
          <w:snapToGrid/>
          <w:spacing w:val="-1"/>
          <w:kern w:val="0"/>
          <w:szCs w:val="22"/>
          <w:lang w:val="en-GB"/>
        </w:rPr>
        <w:t>f</w:t>
      </w:r>
      <w:r w:rsidRPr="003A11CB">
        <w:rPr>
          <w:snapToGrid/>
          <w:spacing w:val="1"/>
          <w:kern w:val="0"/>
          <w:szCs w:val="22"/>
          <w:lang w:val="en-GB"/>
        </w:rPr>
        <w:t>i</w:t>
      </w:r>
      <w:r w:rsidRPr="003A11CB">
        <w:rPr>
          <w:snapToGrid/>
          <w:spacing w:val="-1"/>
          <w:kern w:val="0"/>
          <w:szCs w:val="22"/>
          <w:lang w:val="en-GB"/>
        </w:rPr>
        <w:t>x</w:t>
      </w:r>
      <w:r w:rsidRPr="003A11CB">
        <w:rPr>
          <w:snapToGrid/>
          <w:kern w:val="0"/>
          <w:szCs w:val="22"/>
          <w:lang w:val="en-GB"/>
        </w:rPr>
        <w:t>e</w:t>
      </w:r>
      <w:r w:rsidRPr="003A11CB">
        <w:rPr>
          <w:snapToGrid/>
          <w:spacing w:val="4"/>
          <w:kern w:val="0"/>
          <w:szCs w:val="22"/>
          <w:lang w:val="en-GB"/>
        </w:rPr>
        <w:t>d</w:t>
      </w:r>
      <w:r w:rsidRPr="003A11CB">
        <w:rPr>
          <w:snapToGrid/>
          <w:spacing w:val="1"/>
          <w:kern w:val="0"/>
          <w:szCs w:val="22"/>
          <w:lang w:val="en-GB"/>
        </w:rPr>
        <w:t>-</w:t>
      </w:r>
      <w:r w:rsidRPr="003A11CB">
        <w:rPr>
          <w:snapToGrid/>
          <w:kern w:val="0"/>
          <w:szCs w:val="22"/>
          <w:lang w:val="en-GB"/>
        </w:rPr>
        <w:t>satellite</w:t>
      </w:r>
      <w:r w:rsidRPr="003A11CB">
        <w:rPr>
          <w:snapToGrid/>
          <w:spacing w:val="25"/>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16"/>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9"/>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19"/>
          <w:kern w:val="0"/>
          <w:szCs w:val="22"/>
          <w:lang w:val="en-GB"/>
        </w:rPr>
        <w:t xml:space="preserve"> </w:t>
      </w:r>
      <w:r w:rsidRPr="003A11CB">
        <w:rPr>
          <w:snapToGrid/>
          <w:kern w:val="0"/>
          <w:szCs w:val="22"/>
          <w:lang w:val="en-GB"/>
        </w:rPr>
        <w:t>band</w:t>
      </w:r>
      <w:r w:rsidRPr="003A11CB">
        <w:rPr>
          <w:snapToGrid/>
          <w:spacing w:val="7"/>
          <w:kern w:val="0"/>
          <w:szCs w:val="22"/>
          <w:lang w:val="en-GB"/>
        </w:rPr>
        <w:t xml:space="preserve"> </w:t>
      </w:r>
      <w:r w:rsidRPr="003A11CB">
        <w:rPr>
          <w:snapToGrid/>
          <w:kern w:val="0"/>
          <w:szCs w:val="22"/>
          <w:lang w:val="en-GB"/>
        </w:rPr>
        <w:t>19.</w:t>
      </w:r>
      <w:r w:rsidRPr="003A11CB">
        <w:rPr>
          <w:snapToGrid/>
          <w:spacing w:val="1"/>
          <w:kern w:val="0"/>
          <w:szCs w:val="22"/>
          <w:lang w:val="en-GB"/>
        </w:rPr>
        <w:t>7</w:t>
      </w:r>
      <w:r w:rsidRPr="003A11CB">
        <w:rPr>
          <w:snapToGrid/>
          <w:spacing w:val="-1"/>
          <w:kern w:val="0"/>
          <w:szCs w:val="22"/>
          <w:lang w:val="en-GB"/>
        </w:rPr>
        <w:t>-</w:t>
      </w:r>
      <w:r w:rsidRPr="003A11CB">
        <w:rPr>
          <w:snapToGrid/>
          <w:kern w:val="0"/>
          <w:szCs w:val="22"/>
          <w:lang w:val="en-GB"/>
        </w:rPr>
        <w:t>21.2</w:t>
      </w:r>
      <w:r w:rsidRPr="003A11CB">
        <w:rPr>
          <w:snapToGrid/>
          <w:spacing w:val="14"/>
          <w:kern w:val="0"/>
          <w:szCs w:val="22"/>
          <w:lang w:val="en-GB"/>
        </w:rPr>
        <w:t xml:space="preserve"> </w:t>
      </w:r>
      <w:r w:rsidRPr="003A11CB">
        <w:rPr>
          <w:snapToGrid/>
          <w:spacing w:val="-2"/>
          <w:kern w:val="0"/>
          <w:szCs w:val="22"/>
          <w:lang w:val="en-GB"/>
        </w:rPr>
        <w:t>G</w:t>
      </w:r>
      <w:r w:rsidRPr="003A11CB">
        <w:rPr>
          <w:snapToGrid/>
          <w:kern w:val="0"/>
          <w:szCs w:val="22"/>
          <w:lang w:val="en-GB"/>
        </w:rPr>
        <w:t>Hz</w:t>
      </w:r>
      <w:r w:rsidRPr="003A11CB">
        <w:rPr>
          <w:snapToGrid/>
          <w:spacing w:val="13"/>
          <w:kern w:val="0"/>
          <w:szCs w:val="22"/>
          <w:lang w:val="en-GB"/>
        </w:rPr>
        <w:t xml:space="preserve"> </w:t>
      </w:r>
      <w:r w:rsidRPr="003A11CB">
        <w:rPr>
          <w:snapToGrid/>
          <w:kern w:val="0"/>
          <w:szCs w:val="22"/>
          <w:lang w:val="en-GB"/>
        </w:rPr>
        <w:t>and</w:t>
      </w:r>
      <w:r w:rsidRPr="003A11CB">
        <w:rPr>
          <w:snapToGrid/>
          <w:spacing w:val="12"/>
          <w:kern w:val="0"/>
          <w:szCs w:val="22"/>
          <w:lang w:val="en-GB"/>
        </w:rPr>
        <w:t xml:space="preserve"> </w:t>
      </w:r>
      <w:r w:rsidRPr="003A11CB">
        <w:rPr>
          <w:snapToGrid/>
          <w:kern w:val="0"/>
          <w:szCs w:val="22"/>
          <w:lang w:val="en-GB"/>
        </w:rPr>
        <w:t>of</w:t>
      </w:r>
      <w:r w:rsidRPr="003A11CB">
        <w:rPr>
          <w:snapToGrid/>
          <w:spacing w:val="10"/>
          <w:kern w:val="0"/>
          <w:szCs w:val="22"/>
          <w:lang w:val="en-GB"/>
        </w:rPr>
        <w:t xml:space="preserve"> </w:t>
      </w:r>
      <w:r w:rsidRPr="003A11CB">
        <w:rPr>
          <w:snapToGrid/>
          <w:kern w:val="0"/>
          <w:szCs w:val="22"/>
          <w:lang w:val="en-GB"/>
        </w:rPr>
        <w:t>space</w:t>
      </w:r>
      <w:r w:rsidRPr="003A11CB">
        <w:rPr>
          <w:snapToGrid/>
          <w:spacing w:val="14"/>
          <w:kern w:val="0"/>
          <w:szCs w:val="22"/>
          <w:lang w:val="en-GB"/>
        </w:rPr>
        <w:t xml:space="preserve"> </w:t>
      </w:r>
      <w:r w:rsidRPr="003A11CB">
        <w:rPr>
          <w:snapToGrid/>
          <w:spacing w:val="1"/>
          <w:kern w:val="0"/>
          <w:szCs w:val="22"/>
          <w:lang w:val="en-GB"/>
        </w:rPr>
        <w:t>s</w:t>
      </w:r>
      <w:r w:rsidRPr="003A11CB">
        <w:rPr>
          <w:snapToGrid/>
          <w:kern w:val="0"/>
          <w:szCs w:val="22"/>
          <w:lang w:val="en-GB"/>
        </w:rPr>
        <w:t>tations</w:t>
      </w:r>
      <w:r w:rsidRPr="003A11CB">
        <w:rPr>
          <w:snapToGrid/>
          <w:spacing w:val="17"/>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9"/>
          <w:kern w:val="0"/>
          <w:szCs w:val="22"/>
          <w:lang w:val="en-GB"/>
        </w:rPr>
        <w:t xml:space="preserve"> </w:t>
      </w:r>
      <w:r w:rsidRPr="003A11CB">
        <w:rPr>
          <w:snapToGrid/>
          <w:spacing w:val="1"/>
          <w:w w:val="102"/>
          <w:kern w:val="0"/>
          <w:szCs w:val="22"/>
          <w:lang w:val="en-GB"/>
        </w:rPr>
        <w:t>th</w:t>
      </w:r>
      <w:r w:rsidRPr="003A11CB">
        <w:rPr>
          <w:snapToGrid/>
          <w:w w:val="102"/>
          <w:kern w:val="0"/>
          <w:szCs w:val="22"/>
          <w:lang w:val="en-GB"/>
        </w:rPr>
        <w:t xml:space="preserve">e </w:t>
      </w:r>
      <w:r w:rsidRPr="003A11CB">
        <w:rPr>
          <w:snapToGrid/>
          <w:spacing w:val="-3"/>
          <w:kern w:val="0"/>
          <w:szCs w:val="22"/>
          <w:lang w:val="en-GB"/>
        </w:rPr>
        <w:t>m</w:t>
      </w:r>
      <w:r w:rsidRPr="003A11CB">
        <w:rPr>
          <w:snapToGrid/>
          <w:kern w:val="0"/>
          <w:szCs w:val="22"/>
          <w:lang w:val="en-GB"/>
        </w:rPr>
        <w:t>obil</w:t>
      </w:r>
      <w:r w:rsidRPr="003A11CB">
        <w:rPr>
          <w:snapToGrid/>
          <w:spacing w:val="2"/>
          <w:kern w:val="0"/>
          <w:szCs w:val="22"/>
          <w:lang w:val="en-GB"/>
        </w:rPr>
        <w:t>e</w:t>
      </w:r>
      <w:r w:rsidRPr="003A11CB">
        <w:rPr>
          <w:snapToGrid/>
          <w:kern w:val="0"/>
          <w:szCs w:val="22"/>
          <w:lang w:val="en-GB"/>
        </w:rPr>
        <w:t>-satellite</w:t>
      </w:r>
      <w:r w:rsidRPr="003A11CB">
        <w:rPr>
          <w:snapToGrid/>
          <w:spacing w:val="23"/>
          <w:kern w:val="0"/>
          <w:szCs w:val="22"/>
          <w:lang w:val="en-GB"/>
        </w:rPr>
        <w:t xml:space="preserve"> </w:t>
      </w:r>
      <w:r w:rsidRPr="003A11CB">
        <w:rPr>
          <w:snapToGrid/>
          <w:kern w:val="0"/>
          <w:szCs w:val="22"/>
          <w:lang w:val="en-GB"/>
        </w:rPr>
        <w:t>service</w:t>
      </w:r>
      <w:r w:rsidRPr="003A11CB">
        <w:rPr>
          <w:snapToGrid/>
          <w:spacing w:val="13"/>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6"/>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2"/>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5"/>
          <w:kern w:val="0"/>
          <w:szCs w:val="22"/>
          <w:lang w:val="en-GB"/>
        </w:rPr>
        <w:t xml:space="preserve"> </w:t>
      </w:r>
      <w:r w:rsidRPr="003A11CB">
        <w:rPr>
          <w:snapToGrid/>
          <w:kern w:val="0"/>
          <w:szCs w:val="22"/>
          <w:lang w:val="en-GB"/>
        </w:rPr>
        <w:t>b</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d</w:t>
      </w:r>
      <w:r w:rsidRPr="003A11CB">
        <w:rPr>
          <w:snapToGrid/>
          <w:spacing w:val="11"/>
          <w:kern w:val="0"/>
          <w:szCs w:val="22"/>
          <w:lang w:val="en-GB"/>
        </w:rPr>
        <w:t xml:space="preserve"> </w:t>
      </w:r>
      <w:r w:rsidRPr="003A11CB">
        <w:rPr>
          <w:snapToGrid/>
          <w:kern w:val="0"/>
          <w:szCs w:val="22"/>
          <w:lang w:val="en-GB"/>
        </w:rPr>
        <w:t>19.</w:t>
      </w:r>
      <w:r w:rsidRPr="003A11CB">
        <w:rPr>
          <w:snapToGrid/>
          <w:spacing w:val="2"/>
          <w:kern w:val="0"/>
          <w:szCs w:val="22"/>
          <w:lang w:val="en-GB"/>
        </w:rPr>
        <w:t>7</w:t>
      </w:r>
      <w:r w:rsidRPr="003A11CB">
        <w:rPr>
          <w:snapToGrid/>
          <w:spacing w:val="-1"/>
          <w:kern w:val="0"/>
          <w:szCs w:val="22"/>
          <w:lang w:val="en-GB"/>
        </w:rPr>
        <w:t>-</w:t>
      </w:r>
      <w:r w:rsidRPr="003A11CB">
        <w:rPr>
          <w:snapToGrid/>
          <w:kern w:val="0"/>
          <w:szCs w:val="22"/>
          <w:lang w:val="en-GB"/>
        </w:rPr>
        <w:t>20.2</w:t>
      </w:r>
      <w:r w:rsidRPr="003A11CB">
        <w:rPr>
          <w:snapToGrid/>
          <w:spacing w:val="14"/>
          <w:kern w:val="0"/>
          <w:szCs w:val="22"/>
          <w:lang w:val="en-GB"/>
        </w:rPr>
        <w:t xml:space="preserve"> </w:t>
      </w:r>
      <w:r w:rsidRPr="003A11CB">
        <w:rPr>
          <w:snapToGrid/>
          <w:kern w:val="0"/>
          <w:szCs w:val="22"/>
          <w:lang w:val="en-GB"/>
        </w:rPr>
        <w:t>G</w:t>
      </w:r>
      <w:r w:rsidRPr="003A11CB">
        <w:rPr>
          <w:snapToGrid/>
          <w:spacing w:val="-2"/>
          <w:kern w:val="0"/>
          <w:szCs w:val="22"/>
          <w:lang w:val="en-GB"/>
        </w:rPr>
        <w:t>H</w:t>
      </w:r>
      <w:r w:rsidRPr="003A11CB">
        <w:rPr>
          <w:snapToGrid/>
          <w:kern w:val="0"/>
          <w:szCs w:val="22"/>
          <w:lang w:val="en-GB"/>
        </w:rPr>
        <w:t>z</w:t>
      </w:r>
      <w:r w:rsidRPr="003A11CB">
        <w:rPr>
          <w:snapToGrid/>
          <w:spacing w:val="12"/>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ere</w:t>
      </w:r>
      <w:r w:rsidRPr="003A11CB">
        <w:rPr>
          <w:snapToGrid/>
          <w:spacing w:val="1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8"/>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15"/>
          <w:kern w:val="0"/>
          <w:szCs w:val="22"/>
          <w:lang w:val="en-GB"/>
        </w:rPr>
        <w:t xml:space="preserve"> </w:t>
      </w:r>
      <w:r w:rsidRPr="003A11CB">
        <w:rPr>
          <w:snapToGrid/>
          <w:kern w:val="0"/>
          <w:szCs w:val="22"/>
          <w:lang w:val="en-GB"/>
        </w:rPr>
        <w:t>to</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0"/>
          <w:kern w:val="0"/>
          <w:szCs w:val="22"/>
          <w:lang w:val="en-GB"/>
        </w:rPr>
        <w:t xml:space="preserve"> </w:t>
      </w:r>
      <w:r w:rsidRPr="003A11CB">
        <w:rPr>
          <w:snapToGrid/>
          <w:spacing w:val="-3"/>
          <w:kern w:val="0"/>
          <w:szCs w:val="22"/>
          <w:lang w:val="en-GB"/>
        </w:rPr>
        <w:t>m</w:t>
      </w:r>
      <w:r w:rsidRPr="003A11CB">
        <w:rPr>
          <w:snapToGrid/>
          <w:kern w:val="0"/>
          <w:szCs w:val="22"/>
          <w:lang w:val="en-GB"/>
        </w:rPr>
        <w:t>obil</w:t>
      </w:r>
      <w:r w:rsidRPr="003A11CB">
        <w:rPr>
          <w:snapToGrid/>
          <w:spacing w:val="4"/>
          <w:kern w:val="0"/>
          <w:szCs w:val="22"/>
          <w:lang w:val="en-GB"/>
        </w:rPr>
        <w:t>e</w:t>
      </w:r>
      <w:r w:rsidRPr="003A11CB">
        <w:rPr>
          <w:snapToGrid/>
          <w:kern w:val="0"/>
          <w:szCs w:val="22"/>
          <w:lang w:val="en-GB"/>
        </w:rPr>
        <w:t>-satellite</w:t>
      </w:r>
      <w:r w:rsidRPr="003A11CB">
        <w:rPr>
          <w:snapToGrid/>
          <w:spacing w:val="24"/>
          <w:kern w:val="0"/>
          <w:szCs w:val="22"/>
          <w:lang w:val="en-GB"/>
        </w:rPr>
        <w:t xml:space="preserve"> </w:t>
      </w:r>
      <w:r w:rsidRPr="003A11CB">
        <w:rPr>
          <w:snapToGrid/>
          <w:kern w:val="0"/>
          <w:szCs w:val="22"/>
          <w:lang w:val="en-GB"/>
        </w:rPr>
        <w:t>service</w:t>
      </w:r>
      <w:r w:rsidRPr="003A11CB">
        <w:rPr>
          <w:snapToGrid/>
          <w:spacing w:val="13"/>
          <w:kern w:val="0"/>
          <w:szCs w:val="22"/>
          <w:lang w:val="en-GB"/>
        </w:rPr>
        <w:t xml:space="preserve"> </w:t>
      </w:r>
      <w:r w:rsidRPr="003A11CB">
        <w:rPr>
          <w:snapToGrid/>
          <w:kern w:val="0"/>
          <w:szCs w:val="22"/>
          <w:lang w:val="en-GB"/>
        </w:rPr>
        <w:t>is</w:t>
      </w:r>
      <w:r w:rsidRPr="003A11CB">
        <w:rPr>
          <w:snapToGrid/>
          <w:spacing w:val="8"/>
          <w:kern w:val="0"/>
          <w:szCs w:val="22"/>
          <w:lang w:val="en-GB"/>
        </w:rPr>
        <w:t xml:space="preserve"> </w:t>
      </w:r>
      <w:r w:rsidRPr="003A11CB">
        <w:rPr>
          <w:snapToGrid/>
          <w:kern w:val="0"/>
          <w:szCs w:val="22"/>
          <w:lang w:val="en-GB"/>
        </w:rPr>
        <w:t>on</w:t>
      </w:r>
      <w:r w:rsidRPr="003A11CB">
        <w:rPr>
          <w:snapToGrid/>
          <w:spacing w:val="7"/>
          <w:kern w:val="0"/>
          <w:szCs w:val="22"/>
          <w:lang w:val="en-GB"/>
        </w:rPr>
        <w:t xml:space="preserve"> </w:t>
      </w:r>
      <w:r w:rsidRPr="003A11CB">
        <w:rPr>
          <w:snapToGrid/>
          <w:w w:val="102"/>
          <w:kern w:val="0"/>
          <w:szCs w:val="22"/>
          <w:lang w:val="en-GB"/>
        </w:rPr>
        <w:t xml:space="preserve">a </w:t>
      </w:r>
      <w:r w:rsidRPr="003A11CB">
        <w:rPr>
          <w:snapToGrid/>
          <w:kern w:val="0"/>
          <w:szCs w:val="22"/>
          <w:lang w:val="en-GB"/>
        </w:rPr>
        <w:t>pri</w:t>
      </w:r>
      <w:r w:rsidRPr="003A11CB">
        <w:rPr>
          <w:snapToGrid/>
          <w:spacing w:val="-3"/>
          <w:kern w:val="0"/>
          <w:szCs w:val="22"/>
          <w:lang w:val="en-GB"/>
        </w:rPr>
        <w:t>m</w:t>
      </w:r>
      <w:r w:rsidRPr="003A11CB">
        <w:rPr>
          <w:snapToGrid/>
          <w:kern w:val="0"/>
          <w:szCs w:val="22"/>
          <w:lang w:val="en-GB"/>
        </w:rPr>
        <w:t>a</w:t>
      </w:r>
      <w:r w:rsidRPr="003A11CB">
        <w:rPr>
          <w:snapToGrid/>
          <w:spacing w:val="2"/>
          <w:kern w:val="0"/>
          <w:szCs w:val="22"/>
          <w:lang w:val="en-GB"/>
        </w:rPr>
        <w:t>r</w:t>
      </w:r>
      <w:r w:rsidRPr="003A11CB">
        <w:rPr>
          <w:snapToGrid/>
          <w:kern w:val="0"/>
          <w:szCs w:val="22"/>
          <w:lang w:val="en-GB"/>
        </w:rPr>
        <w:t>y</w:t>
      </w:r>
      <w:r w:rsidRPr="003A11CB">
        <w:rPr>
          <w:snapToGrid/>
          <w:spacing w:val="9"/>
          <w:kern w:val="0"/>
          <w:szCs w:val="22"/>
          <w:lang w:val="en-GB"/>
        </w:rPr>
        <w:t xml:space="preserve"> </w:t>
      </w:r>
      <w:r w:rsidRPr="003A11CB">
        <w:rPr>
          <w:snapToGrid/>
          <w:kern w:val="0"/>
          <w:szCs w:val="22"/>
          <w:lang w:val="en-GB"/>
        </w:rPr>
        <w:t>basis</w:t>
      </w:r>
      <w:r w:rsidRPr="003A11CB">
        <w:rPr>
          <w:snapToGrid/>
          <w:spacing w:val="6"/>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latter</w:t>
      </w:r>
      <w:r w:rsidRPr="003A11CB">
        <w:rPr>
          <w:snapToGrid/>
          <w:spacing w:val="9"/>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band.</w:t>
      </w:r>
    </w:p>
    <w:p w:rsidR="00807703" w:rsidRPr="003A11CB" w:rsidP="003A11CB" w14:paraId="052BC9CD" w14:textId="77777777">
      <w:pPr>
        <w:spacing w:after="120"/>
        <w:ind w:firstLine="720"/>
        <w:rPr>
          <w:snapToGrid/>
          <w:kern w:val="0"/>
          <w:szCs w:val="22"/>
        </w:rPr>
      </w:pPr>
      <w:r w:rsidRPr="003A11CB">
        <w:rPr>
          <w:bCs/>
          <w:snapToGrid/>
          <w:kern w:val="0"/>
          <w:szCs w:val="22"/>
        </w:rPr>
        <w:t>(525)  5.525</w:t>
      </w:r>
      <w:r w:rsidRPr="003A11CB">
        <w:rPr>
          <w:bCs/>
          <w:snapToGrid/>
          <w:kern w:val="0"/>
          <w:szCs w:val="22"/>
          <w:lang w:val="en-GB"/>
        </w:rPr>
        <w:t>  </w:t>
      </w:r>
      <w:r w:rsidRPr="003A11CB">
        <w:rPr>
          <w:snapToGrid/>
          <w:kern w:val="0"/>
          <w:szCs w:val="22"/>
        </w:rPr>
        <w:t>In order to facilitate interregional coordination between networks in the mobile-satellite and fixed-satellite services, carriers in the mobile-satellite service that are most susceptible to interference shall, to the extent practicable, be located in the higher parts of the bands 19.7</w:t>
      </w:r>
      <w:r w:rsidRPr="003A11CB">
        <w:rPr>
          <w:snapToGrid/>
          <w:spacing w:val="-5"/>
          <w:kern w:val="0"/>
          <w:szCs w:val="22"/>
        </w:rPr>
        <w:t>-</w:t>
      </w:r>
      <w:r w:rsidRPr="003A11CB">
        <w:rPr>
          <w:snapToGrid/>
          <w:kern w:val="0"/>
          <w:szCs w:val="22"/>
        </w:rPr>
        <w:t>20.2 GHz and 29.5</w:t>
      </w:r>
      <w:r w:rsidRPr="003A11CB">
        <w:rPr>
          <w:snapToGrid/>
          <w:kern w:val="0"/>
          <w:szCs w:val="22"/>
        </w:rPr>
        <w:noBreakHyphen/>
        <w:t>30 GHz.</w:t>
      </w:r>
    </w:p>
    <w:p w:rsidR="00807703" w:rsidRPr="003A11CB" w:rsidP="003A11CB" w14:paraId="7BE978E3" w14:textId="77777777">
      <w:pPr>
        <w:spacing w:after="120"/>
        <w:ind w:firstLine="720"/>
        <w:rPr>
          <w:snapToGrid/>
          <w:kern w:val="0"/>
          <w:szCs w:val="22"/>
        </w:rPr>
      </w:pPr>
      <w:r w:rsidRPr="003A11CB">
        <w:rPr>
          <w:bCs/>
          <w:snapToGrid/>
          <w:kern w:val="0"/>
          <w:szCs w:val="22"/>
        </w:rPr>
        <w:t>(526)  5.526</w:t>
      </w:r>
      <w:r w:rsidRPr="003A11CB">
        <w:rPr>
          <w:bCs/>
          <w:snapToGrid/>
          <w:kern w:val="0"/>
          <w:szCs w:val="22"/>
          <w:lang w:val="en-GB"/>
        </w:rPr>
        <w:t>  </w:t>
      </w:r>
      <w:r w:rsidRPr="003A11CB">
        <w:rPr>
          <w:snapToGrid/>
          <w:kern w:val="0"/>
          <w:szCs w:val="22"/>
        </w:rPr>
        <w:t>In the bands 19.7</w:t>
      </w:r>
      <w:r w:rsidRPr="003A11CB">
        <w:rPr>
          <w:snapToGrid/>
          <w:spacing w:val="-5"/>
          <w:kern w:val="0"/>
          <w:szCs w:val="22"/>
        </w:rPr>
        <w:t>-</w:t>
      </w:r>
      <w:r w:rsidRPr="003A11CB">
        <w:rPr>
          <w:snapToGrid/>
          <w:kern w:val="0"/>
          <w:szCs w:val="22"/>
        </w:rPr>
        <w:t>20.2 GHz and 29.5</w:t>
      </w:r>
      <w:r w:rsidRPr="003A11CB">
        <w:rPr>
          <w:snapToGrid/>
          <w:spacing w:val="-5"/>
          <w:kern w:val="0"/>
          <w:szCs w:val="22"/>
        </w:rPr>
        <w:t>-</w:t>
      </w:r>
      <w:r w:rsidRPr="003A11CB">
        <w:rPr>
          <w:snapToGrid/>
          <w:kern w:val="0"/>
          <w:szCs w:val="22"/>
        </w:rPr>
        <w:t>30 GHz in Region 2, and in the bands 20.1</w:t>
      </w:r>
      <w:r w:rsidRPr="003A11CB">
        <w:rPr>
          <w:snapToGrid/>
          <w:spacing w:val="-5"/>
          <w:kern w:val="0"/>
          <w:szCs w:val="22"/>
        </w:rPr>
        <w:t>-</w:t>
      </w:r>
      <w:r w:rsidRPr="003A11CB">
        <w:rPr>
          <w:snapToGrid/>
          <w:kern w:val="0"/>
          <w:szCs w:val="22"/>
        </w:rPr>
        <w:t>20.2 GHz and 29.9</w:t>
      </w:r>
      <w:r w:rsidRPr="003A11CB">
        <w:rPr>
          <w:snapToGrid/>
          <w:spacing w:val="-5"/>
          <w:kern w:val="0"/>
          <w:szCs w:val="22"/>
        </w:rPr>
        <w:noBreakHyphen/>
      </w:r>
      <w:r w:rsidRPr="003A11CB">
        <w:rPr>
          <w:snapToGrid/>
          <w:kern w:val="0"/>
          <w:szCs w:val="22"/>
        </w:rPr>
        <w:t>30 GHz in Regions 1 and 3, networks which are both in the fixed-satellite service and in the mobile-satellite service may include links between earth stations at specified or unspecified points or while in motion, through one or more satellites for point-to-point and point-to-multipoint communications.</w:t>
      </w:r>
    </w:p>
    <w:p w:rsidR="00807703" w:rsidRPr="003A11CB" w:rsidP="003A11CB" w14:paraId="46CF9E3E" w14:textId="77777777">
      <w:pPr>
        <w:spacing w:after="120"/>
        <w:ind w:firstLine="720"/>
        <w:rPr>
          <w:snapToGrid/>
          <w:kern w:val="0"/>
          <w:szCs w:val="22"/>
        </w:rPr>
      </w:pPr>
      <w:r w:rsidRPr="003A11CB">
        <w:rPr>
          <w:bCs/>
          <w:snapToGrid/>
          <w:kern w:val="0"/>
          <w:szCs w:val="22"/>
        </w:rPr>
        <w:t>(527)  5.527</w:t>
      </w:r>
      <w:r w:rsidRPr="003A11CB">
        <w:rPr>
          <w:bCs/>
          <w:snapToGrid/>
          <w:kern w:val="0"/>
          <w:szCs w:val="22"/>
          <w:lang w:val="en-GB"/>
        </w:rPr>
        <w:t>  </w:t>
      </w:r>
      <w:r w:rsidRPr="003A11CB">
        <w:rPr>
          <w:snapToGrid/>
          <w:kern w:val="0"/>
          <w:szCs w:val="22"/>
        </w:rPr>
        <w:t>In the bands 19.7</w:t>
      </w:r>
      <w:r w:rsidRPr="003A11CB">
        <w:rPr>
          <w:snapToGrid/>
          <w:spacing w:val="-5"/>
          <w:kern w:val="0"/>
          <w:szCs w:val="22"/>
        </w:rPr>
        <w:t>-</w:t>
      </w:r>
      <w:r w:rsidRPr="003A11CB">
        <w:rPr>
          <w:snapToGrid/>
          <w:kern w:val="0"/>
          <w:szCs w:val="22"/>
        </w:rPr>
        <w:t>20.2 GHz and 29.5</w:t>
      </w:r>
      <w:r w:rsidRPr="003A11CB">
        <w:rPr>
          <w:snapToGrid/>
          <w:spacing w:val="-5"/>
          <w:kern w:val="0"/>
          <w:szCs w:val="22"/>
        </w:rPr>
        <w:t>-</w:t>
      </w:r>
      <w:r w:rsidRPr="003A11CB">
        <w:rPr>
          <w:snapToGrid/>
          <w:kern w:val="0"/>
          <w:szCs w:val="22"/>
        </w:rPr>
        <w:t>30 GHz, the provisions of No. 4.10 do not apply with respect to the mobile-satellite service.</w:t>
      </w:r>
    </w:p>
    <w:p w:rsidR="00807703" w:rsidRPr="003A11CB" w:rsidP="003A11CB" w14:paraId="25F67B14" w14:textId="77777777">
      <w:pPr>
        <w:spacing w:after="120"/>
        <w:ind w:firstLine="720"/>
        <w:rPr>
          <w:snapToGrid/>
          <w:kern w:val="0"/>
          <w:szCs w:val="22"/>
        </w:rPr>
      </w:pPr>
      <w:r w:rsidRPr="003A11CB">
        <w:rPr>
          <w:bCs/>
          <w:snapToGrid/>
          <w:spacing w:val="1"/>
          <w:kern w:val="0"/>
          <w:szCs w:val="22"/>
        </w:rPr>
        <w:t>(i)  5.527</w:t>
      </w:r>
      <w:r w:rsidRPr="003A11CB">
        <w:rPr>
          <w:bCs/>
          <w:snapToGrid/>
          <w:kern w:val="0"/>
          <w:szCs w:val="22"/>
        </w:rPr>
        <w:t>A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33"/>
          <w:kern w:val="0"/>
          <w:szCs w:val="22"/>
        </w:rPr>
        <w:t xml:space="preserve"> </w:t>
      </w:r>
      <w:r w:rsidRPr="003A11CB">
        <w:rPr>
          <w:snapToGrid/>
          <w:kern w:val="0"/>
          <w:szCs w:val="22"/>
        </w:rPr>
        <w:t>operation of</w:t>
      </w:r>
      <w:r w:rsidRPr="003A11CB">
        <w:rPr>
          <w:snapToGrid/>
          <w:spacing w:val="30"/>
          <w:kern w:val="0"/>
          <w:szCs w:val="22"/>
        </w:rPr>
        <w:t xml:space="preserve"> </w:t>
      </w:r>
      <w:r w:rsidRPr="003A11CB">
        <w:rPr>
          <w:snapToGrid/>
          <w:kern w:val="0"/>
          <w:szCs w:val="22"/>
        </w:rPr>
        <w:t>earth stations</w:t>
      </w:r>
      <w:r w:rsidRPr="003A11CB">
        <w:rPr>
          <w:snapToGrid/>
          <w:spacing w:val="2"/>
          <w:kern w:val="0"/>
          <w:szCs w:val="22"/>
        </w:rPr>
        <w:t xml:space="preserve"> </w:t>
      </w:r>
      <w:r w:rsidRPr="003A11CB">
        <w:rPr>
          <w:snapToGrid/>
          <w:spacing w:val="1"/>
          <w:kern w:val="0"/>
          <w:szCs w:val="22"/>
        </w:rPr>
        <w:t>i</w:t>
      </w:r>
      <w:r w:rsidRPr="003A11CB">
        <w:rPr>
          <w:snapToGrid/>
          <w:kern w:val="0"/>
          <w:szCs w:val="22"/>
        </w:rPr>
        <w:t>n</w:t>
      </w:r>
      <w:r w:rsidRPr="003A11CB">
        <w:rPr>
          <w:snapToGrid/>
          <w:spacing w:val="32"/>
          <w:kern w:val="0"/>
          <w:szCs w:val="22"/>
        </w:rPr>
        <w:t xml:space="preserve"> </w:t>
      </w:r>
      <w:r w:rsidRPr="003A11CB">
        <w:rPr>
          <w:snapToGrid/>
          <w:spacing w:val="-1"/>
          <w:kern w:val="0"/>
          <w:szCs w:val="22"/>
        </w:rPr>
        <w:t>m</w:t>
      </w:r>
      <w:r w:rsidRPr="003A11CB">
        <w:rPr>
          <w:snapToGrid/>
          <w:spacing w:val="1"/>
          <w:kern w:val="0"/>
          <w:szCs w:val="22"/>
        </w:rPr>
        <w:t>o</w:t>
      </w:r>
      <w:r w:rsidRPr="003A11CB">
        <w:rPr>
          <w:snapToGrid/>
          <w:kern w:val="0"/>
          <w:szCs w:val="22"/>
        </w:rPr>
        <w:t>tion c</w:t>
      </w:r>
      <w:r w:rsidRPr="003A11CB">
        <w:rPr>
          <w:snapToGrid/>
          <w:spacing w:val="3"/>
          <w:kern w:val="0"/>
          <w:szCs w:val="22"/>
        </w:rPr>
        <w:t>o</w:t>
      </w:r>
      <w:r w:rsidRPr="003A11CB">
        <w:rPr>
          <w:snapToGrid/>
          <w:spacing w:val="-1"/>
          <w:kern w:val="0"/>
          <w:szCs w:val="22"/>
        </w:rPr>
        <w:t>mm</w:t>
      </w:r>
      <w:r w:rsidRPr="003A11CB">
        <w:rPr>
          <w:snapToGrid/>
          <w:spacing w:val="1"/>
          <w:kern w:val="0"/>
          <w:szCs w:val="22"/>
        </w:rPr>
        <w:t>u</w:t>
      </w:r>
      <w:r w:rsidRPr="003A11CB">
        <w:rPr>
          <w:snapToGrid/>
          <w:spacing w:val="-2"/>
          <w:kern w:val="0"/>
          <w:szCs w:val="22"/>
        </w:rPr>
        <w:t>n</w:t>
      </w:r>
      <w:r w:rsidRPr="003A11CB">
        <w:rPr>
          <w:snapToGrid/>
          <w:kern w:val="0"/>
          <w:szCs w:val="22"/>
        </w:rPr>
        <w:t>ic</w:t>
      </w:r>
      <w:r w:rsidRPr="003A11CB">
        <w:rPr>
          <w:snapToGrid/>
          <w:spacing w:val="2"/>
          <w:kern w:val="0"/>
          <w:szCs w:val="22"/>
        </w:rPr>
        <w:t>a</w:t>
      </w:r>
      <w:r w:rsidRPr="003A11CB">
        <w:rPr>
          <w:snapToGrid/>
          <w:kern w:val="0"/>
          <w:szCs w:val="22"/>
        </w:rPr>
        <w:t xml:space="preserve">ting </w:t>
      </w:r>
      <w:r w:rsidRPr="003A11CB">
        <w:rPr>
          <w:snapToGrid/>
          <w:spacing w:val="-2"/>
          <w:kern w:val="0"/>
          <w:szCs w:val="22"/>
        </w:rPr>
        <w:t>w</w:t>
      </w:r>
      <w:r w:rsidRPr="003A11CB">
        <w:rPr>
          <w:snapToGrid/>
          <w:kern w:val="0"/>
          <w:szCs w:val="22"/>
        </w:rPr>
        <w:t>ith</w:t>
      </w:r>
      <w:r w:rsidRPr="003A11CB">
        <w:rPr>
          <w:snapToGrid/>
          <w:spacing w:val="34"/>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34"/>
          <w:kern w:val="0"/>
          <w:szCs w:val="22"/>
        </w:rPr>
        <w:t xml:space="preserve"> </w:t>
      </w:r>
      <w:r w:rsidRPr="003A11CB">
        <w:rPr>
          <w:snapToGrid/>
          <w:kern w:val="0"/>
          <w:szCs w:val="22"/>
        </w:rPr>
        <w:t>F</w:t>
      </w:r>
      <w:r w:rsidRPr="003A11CB">
        <w:rPr>
          <w:snapToGrid/>
          <w:spacing w:val="1"/>
          <w:kern w:val="0"/>
          <w:szCs w:val="22"/>
        </w:rPr>
        <w:t>S</w:t>
      </w:r>
      <w:r w:rsidRPr="003A11CB">
        <w:rPr>
          <w:snapToGrid/>
          <w:kern w:val="0"/>
          <w:szCs w:val="22"/>
        </w:rPr>
        <w:t>S</w:t>
      </w:r>
      <w:r w:rsidRPr="003A11CB">
        <w:rPr>
          <w:snapToGrid/>
          <w:spacing w:val="34"/>
          <w:kern w:val="0"/>
          <w:szCs w:val="22"/>
        </w:rPr>
        <w:t xml:space="preserve"> </w:t>
      </w:r>
      <w:r w:rsidRPr="003A11CB">
        <w:rPr>
          <w:snapToGrid/>
          <w:spacing w:val="5"/>
          <w:kern w:val="0"/>
          <w:szCs w:val="22"/>
        </w:rPr>
        <w:t>i</w:t>
      </w:r>
      <w:r w:rsidRPr="003A11CB">
        <w:rPr>
          <w:snapToGrid/>
          <w:kern w:val="0"/>
          <w:szCs w:val="22"/>
        </w:rPr>
        <w:t>s</w:t>
      </w:r>
      <w:r w:rsidRPr="003A11CB">
        <w:rPr>
          <w:snapToGrid/>
          <w:spacing w:val="32"/>
          <w:kern w:val="0"/>
          <w:szCs w:val="22"/>
        </w:rPr>
        <w:t xml:space="preserve"> </w:t>
      </w:r>
      <w:r w:rsidRPr="003A11CB">
        <w:rPr>
          <w:snapToGrid/>
          <w:spacing w:val="1"/>
          <w:kern w:val="0"/>
          <w:szCs w:val="22"/>
        </w:rPr>
        <w:t>s</w:t>
      </w:r>
      <w:r w:rsidRPr="003A11CB">
        <w:rPr>
          <w:snapToGrid/>
          <w:spacing w:val="-1"/>
          <w:kern w:val="0"/>
          <w:szCs w:val="22"/>
        </w:rPr>
        <w:t>u</w:t>
      </w:r>
      <w:r w:rsidRPr="003A11CB">
        <w:rPr>
          <w:snapToGrid/>
          <w:kern w:val="0"/>
          <w:szCs w:val="22"/>
        </w:rPr>
        <w:t>b</w:t>
      </w:r>
      <w:r w:rsidRPr="003A11CB">
        <w:rPr>
          <w:snapToGrid/>
          <w:spacing w:val="1"/>
          <w:kern w:val="0"/>
          <w:szCs w:val="22"/>
        </w:rPr>
        <w:t>j</w:t>
      </w:r>
      <w:r w:rsidRPr="003A11CB">
        <w:rPr>
          <w:snapToGrid/>
          <w:kern w:val="0"/>
          <w:szCs w:val="22"/>
        </w:rPr>
        <w:t>ect</w:t>
      </w:r>
      <w:r w:rsidRPr="003A11CB">
        <w:rPr>
          <w:snapToGrid/>
          <w:spacing w:val="2"/>
          <w:kern w:val="0"/>
          <w:szCs w:val="22"/>
        </w:rPr>
        <w:t xml:space="preserve"> </w:t>
      </w:r>
      <w:r w:rsidRPr="003A11CB">
        <w:rPr>
          <w:snapToGrid/>
          <w:kern w:val="0"/>
          <w:szCs w:val="22"/>
        </w:rPr>
        <w:t>to</w:t>
      </w:r>
      <w:r w:rsidRPr="003A11CB">
        <w:rPr>
          <w:snapToGrid/>
          <w:spacing w:val="31"/>
          <w:kern w:val="0"/>
          <w:szCs w:val="22"/>
        </w:rPr>
        <w:t xml:space="preserve"> </w:t>
      </w:r>
      <w:r w:rsidRPr="003A11CB">
        <w:rPr>
          <w:snapToGrid/>
          <w:kern w:val="0"/>
          <w:szCs w:val="22"/>
        </w:rPr>
        <w:t>Reso</w:t>
      </w:r>
      <w:r w:rsidRPr="003A11CB">
        <w:rPr>
          <w:snapToGrid/>
          <w:spacing w:val="1"/>
          <w:kern w:val="0"/>
          <w:szCs w:val="22"/>
        </w:rPr>
        <w:t>l</w:t>
      </w:r>
      <w:r w:rsidRPr="003A11CB">
        <w:rPr>
          <w:snapToGrid/>
          <w:spacing w:val="-1"/>
          <w:kern w:val="0"/>
          <w:szCs w:val="22"/>
        </w:rPr>
        <w:t>u</w:t>
      </w:r>
      <w:r w:rsidRPr="003A11CB">
        <w:rPr>
          <w:snapToGrid/>
          <w:kern w:val="0"/>
          <w:szCs w:val="22"/>
        </w:rPr>
        <w:t xml:space="preserve">tion </w:t>
      </w:r>
      <w:r w:rsidRPr="003A11CB">
        <w:rPr>
          <w:bCs/>
          <w:snapToGrid/>
          <w:spacing w:val="1"/>
          <w:w w:val="102"/>
          <w:kern w:val="0"/>
          <w:szCs w:val="22"/>
        </w:rPr>
        <w:t xml:space="preserve">156 </w:t>
      </w:r>
      <w:r w:rsidRPr="003A11CB">
        <w:rPr>
          <w:bCs/>
          <w:snapToGrid/>
          <w:spacing w:val="1"/>
          <w:kern w:val="0"/>
          <w:szCs w:val="22"/>
        </w:rPr>
        <w:t>(</w:t>
      </w:r>
      <w:r w:rsidRPr="003A11CB">
        <w:rPr>
          <w:bCs/>
          <w:snapToGrid/>
          <w:kern w:val="0"/>
          <w:szCs w:val="22"/>
        </w:rPr>
        <w:t>WRC</w:t>
      </w:r>
      <w:r w:rsidRPr="003A11CB">
        <w:rPr>
          <w:bCs/>
          <w:snapToGrid/>
          <w:spacing w:val="1"/>
          <w:kern w:val="0"/>
          <w:szCs w:val="22"/>
        </w:rPr>
        <w:t>-15)</w:t>
      </w:r>
      <w:r w:rsidRPr="003A11CB">
        <w:rPr>
          <w:snapToGrid/>
          <w:kern w:val="0"/>
          <w:szCs w:val="22"/>
        </w:rPr>
        <w:t>.</w:t>
      </w:r>
    </w:p>
    <w:p w:rsidR="00807703" w:rsidRPr="003A11CB" w:rsidP="003A11CB" w14:paraId="7BDC7DD6" w14:textId="77777777">
      <w:pPr>
        <w:spacing w:after="120"/>
        <w:ind w:firstLine="720"/>
        <w:rPr>
          <w:snapToGrid/>
          <w:kern w:val="0"/>
          <w:szCs w:val="22"/>
        </w:rPr>
      </w:pPr>
      <w:r w:rsidRPr="003A11CB">
        <w:rPr>
          <w:snapToGrid/>
          <w:kern w:val="0"/>
          <w:szCs w:val="22"/>
        </w:rPr>
        <w:t>(ii)  [Reserved]</w:t>
      </w:r>
    </w:p>
    <w:p w:rsidR="00807703" w:rsidRPr="003A11CB" w:rsidP="003A11CB" w14:paraId="54D47732" w14:textId="77777777">
      <w:pPr>
        <w:widowControl/>
        <w:spacing w:after="120"/>
        <w:ind w:firstLine="720"/>
        <w:rPr>
          <w:snapToGrid/>
          <w:kern w:val="0"/>
          <w:szCs w:val="22"/>
        </w:rPr>
      </w:pPr>
      <w:r w:rsidRPr="003A11CB">
        <w:rPr>
          <w:bCs/>
          <w:snapToGrid/>
          <w:kern w:val="0"/>
          <w:szCs w:val="22"/>
        </w:rPr>
        <w:t>(528)  5.528</w:t>
      </w:r>
      <w:r w:rsidRPr="003A11CB">
        <w:rPr>
          <w:bCs/>
          <w:snapToGrid/>
          <w:kern w:val="0"/>
          <w:szCs w:val="22"/>
          <w:lang w:val="en-GB"/>
        </w:rPr>
        <w:t>  </w:t>
      </w:r>
      <w:r w:rsidRPr="003A11CB">
        <w:rPr>
          <w:snapToGrid/>
          <w:kern w:val="0"/>
          <w:szCs w:val="22"/>
        </w:rPr>
        <w:t>The allocation to the mobile-satellite service is intended for use by networks which use narrow spot-beam antennas and other advanced technology at the space stations.  Administrations operating systems in the mobile-satellite service in the band 19.7</w:t>
      </w:r>
      <w:r w:rsidRPr="003A11CB">
        <w:rPr>
          <w:snapToGrid/>
          <w:spacing w:val="-5"/>
          <w:kern w:val="0"/>
          <w:szCs w:val="22"/>
        </w:rPr>
        <w:t>-</w:t>
      </w:r>
      <w:r w:rsidRPr="003A11CB">
        <w:rPr>
          <w:snapToGrid/>
          <w:kern w:val="0"/>
          <w:szCs w:val="22"/>
        </w:rPr>
        <w:t xml:space="preserve">20.1 GHz in Region 2 and in the band </w:t>
      </w:r>
      <w:r w:rsidRPr="003A11CB">
        <w:rPr>
          <w:snapToGrid/>
          <w:kern w:val="0"/>
          <w:szCs w:val="22"/>
        </w:rPr>
        <w:t>20.1</w:t>
      </w:r>
      <w:r w:rsidRPr="003A11CB">
        <w:rPr>
          <w:snapToGrid/>
          <w:kern w:val="0"/>
          <w:szCs w:val="22"/>
        </w:rPr>
        <w:noBreakHyphen/>
        <w:t>20.2 GHz shall take all practicable steps to ensure the continued availability of these bands for administrations operating fixed and mobile systems in accordance with the provisions of No. 5.524.</w:t>
      </w:r>
    </w:p>
    <w:p w:rsidR="00807703" w:rsidRPr="003A11CB" w:rsidP="003A11CB" w14:paraId="75EDAE20" w14:textId="77777777">
      <w:pPr>
        <w:spacing w:after="120"/>
        <w:ind w:firstLine="720"/>
        <w:rPr>
          <w:snapToGrid/>
          <w:kern w:val="0"/>
          <w:szCs w:val="22"/>
        </w:rPr>
      </w:pPr>
      <w:r w:rsidRPr="003A11CB">
        <w:rPr>
          <w:bCs/>
          <w:snapToGrid/>
          <w:kern w:val="0"/>
          <w:szCs w:val="22"/>
        </w:rPr>
        <w:t>(529)  5.529</w:t>
      </w:r>
      <w:r w:rsidRPr="003A11CB">
        <w:rPr>
          <w:bCs/>
          <w:snapToGrid/>
          <w:kern w:val="0"/>
          <w:szCs w:val="22"/>
          <w:lang w:val="en-GB"/>
        </w:rPr>
        <w:t>  </w:t>
      </w:r>
      <w:r w:rsidRPr="003A11CB">
        <w:rPr>
          <w:snapToGrid/>
          <w:kern w:val="0"/>
          <w:szCs w:val="22"/>
        </w:rPr>
        <w:t>The use of the bands 19.7</w:t>
      </w:r>
      <w:r w:rsidRPr="003A11CB">
        <w:rPr>
          <w:snapToGrid/>
          <w:spacing w:val="-5"/>
          <w:kern w:val="0"/>
          <w:szCs w:val="22"/>
        </w:rPr>
        <w:t>-</w:t>
      </w:r>
      <w:r w:rsidRPr="003A11CB">
        <w:rPr>
          <w:snapToGrid/>
          <w:kern w:val="0"/>
          <w:szCs w:val="22"/>
        </w:rPr>
        <w:t>20.1 GHz and 29.5</w:t>
      </w:r>
      <w:r w:rsidRPr="003A11CB">
        <w:rPr>
          <w:snapToGrid/>
          <w:spacing w:val="-5"/>
          <w:kern w:val="0"/>
          <w:szCs w:val="22"/>
        </w:rPr>
        <w:t>-</w:t>
      </w:r>
      <w:r w:rsidRPr="003A11CB">
        <w:rPr>
          <w:snapToGrid/>
          <w:kern w:val="0"/>
          <w:szCs w:val="22"/>
        </w:rPr>
        <w:t>29.9 GHz by the mobile-satellite service in Region 2 is limited to satellite networks which are both in the fixed-satellite service and in the mobile-satellite service as described in No. 5.526.</w:t>
      </w:r>
    </w:p>
    <w:p w:rsidR="00807703" w:rsidRPr="003A11CB" w:rsidP="003A11CB" w14:paraId="3A3DF038" w14:textId="77777777">
      <w:pPr>
        <w:spacing w:after="120"/>
        <w:ind w:firstLine="720"/>
        <w:rPr>
          <w:snapToGrid/>
          <w:kern w:val="0"/>
          <w:szCs w:val="22"/>
          <w:lang w:val="en-GB"/>
        </w:rPr>
      </w:pPr>
      <w:r w:rsidRPr="003A11CB">
        <w:rPr>
          <w:bCs/>
          <w:snapToGrid/>
          <w:kern w:val="0"/>
          <w:szCs w:val="22"/>
        </w:rPr>
        <w:t>(530)  </w:t>
      </w:r>
      <w:r w:rsidRPr="003A11CB">
        <w:rPr>
          <w:snapToGrid/>
          <w:spacing w:val="1"/>
          <w:kern w:val="0"/>
          <w:szCs w:val="22"/>
          <w:lang w:val="en-GB"/>
        </w:rPr>
        <w:t>5</w:t>
      </w:r>
      <w:r w:rsidRPr="003A11CB">
        <w:rPr>
          <w:snapToGrid/>
          <w:kern w:val="0"/>
          <w:szCs w:val="22"/>
          <w:lang w:val="en-GB"/>
        </w:rPr>
        <w:t>.530A</w:t>
      </w:r>
      <w:r w:rsidRPr="003A11CB">
        <w:rPr>
          <w:bCs/>
          <w:snapToGrid/>
          <w:kern w:val="0"/>
          <w:szCs w:val="22"/>
          <w:lang w:val="en-GB"/>
        </w:rPr>
        <w:t>  </w:t>
      </w:r>
      <w:r w:rsidRPr="003A11CB">
        <w:rPr>
          <w:snapToGrid/>
          <w:kern w:val="0"/>
          <w:szCs w:val="22"/>
          <w:lang w:val="en-GB"/>
        </w:rPr>
        <w:t>Unless otherwise agreed between the administrations concerned, any station in the fixed or mobile services of an administration shall not produce a power flux-density in excess of −120.4 dB(W/(m</w:t>
      </w:r>
      <w:r w:rsidRPr="003A11CB">
        <w:rPr>
          <w:snapToGrid/>
          <w:kern w:val="0"/>
          <w:szCs w:val="22"/>
          <w:vertAlign w:val="superscript"/>
          <w:lang w:val="en-GB"/>
        </w:rPr>
        <w:t>2</w:t>
      </w:r>
      <w:r w:rsidRPr="003A11CB">
        <w:rPr>
          <w:snapToGrid/>
          <w:kern w:val="0"/>
          <w:szCs w:val="22"/>
          <w:lang w:val="en-GB"/>
        </w:rPr>
        <w:t> · MHz)) at 3 m above the ground of any point of the territory of any other administration in Regions 1 and 3 for more than 20% of the time.  In conducting the calculations, administrations should use the most recent version of Recommendation ITU</w:t>
      </w:r>
      <w:r w:rsidRPr="003A11CB">
        <w:rPr>
          <w:snapToGrid/>
          <w:kern w:val="0"/>
          <w:szCs w:val="22"/>
          <w:lang w:val="en-GB"/>
        </w:rPr>
        <w:noBreakHyphen/>
        <w:t>R P.</w:t>
      </w:r>
      <w:r w:rsidRPr="003A11CB">
        <w:rPr>
          <w:snapToGrid/>
          <w:w w:val="102"/>
          <w:kern w:val="0"/>
          <w:szCs w:val="22"/>
          <w:lang w:val="en-GB"/>
        </w:rPr>
        <w:t>4</w:t>
      </w:r>
      <w:r w:rsidRPr="003A11CB">
        <w:rPr>
          <w:snapToGrid/>
          <w:spacing w:val="-1"/>
          <w:w w:val="102"/>
          <w:kern w:val="0"/>
          <w:szCs w:val="22"/>
          <w:lang w:val="en-GB"/>
        </w:rPr>
        <w:t>5</w:t>
      </w:r>
      <w:r w:rsidRPr="003A11CB">
        <w:rPr>
          <w:snapToGrid/>
          <w:w w:val="102"/>
          <w:kern w:val="0"/>
          <w:szCs w:val="22"/>
          <w:lang w:val="en-GB"/>
        </w:rPr>
        <w:t xml:space="preserve">2 </w:t>
      </w:r>
      <w:r w:rsidRPr="003A11CB">
        <w:rPr>
          <w:snapToGrid/>
          <w:kern w:val="0"/>
          <w:szCs w:val="22"/>
          <w:lang w:val="en-GB"/>
        </w:rPr>
        <w:t>(see</w:t>
      </w:r>
      <w:r w:rsidRPr="003A11CB">
        <w:rPr>
          <w:snapToGrid/>
          <w:spacing w:val="6"/>
          <w:kern w:val="0"/>
          <w:szCs w:val="22"/>
          <w:lang w:val="en-GB"/>
        </w:rPr>
        <w:t xml:space="preserve"> </w:t>
      </w:r>
      <w:r w:rsidRPr="003A11CB">
        <w:rPr>
          <w:snapToGrid/>
          <w:kern w:val="0"/>
          <w:szCs w:val="22"/>
          <w:lang w:val="en-GB"/>
        </w:rPr>
        <w:t>also</w:t>
      </w:r>
      <w:r w:rsidRPr="003A11CB">
        <w:rPr>
          <w:snapToGrid/>
          <w:spacing w:val="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7"/>
          <w:kern w:val="0"/>
          <w:szCs w:val="22"/>
          <w:lang w:val="en-GB"/>
        </w:rPr>
        <w:t xml:space="preserve"> </w:t>
      </w:r>
      <w:r w:rsidRPr="003A11CB">
        <w:rPr>
          <w:snapToGrid/>
          <w:spacing w:val="-3"/>
          <w:kern w:val="0"/>
          <w:szCs w:val="22"/>
          <w:lang w:val="en-GB"/>
        </w:rPr>
        <w:t>m</w:t>
      </w:r>
      <w:r w:rsidRPr="003A11CB">
        <w:rPr>
          <w:snapToGrid/>
          <w:spacing w:val="2"/>
          <w:kern w:val="0"/>
          <w:szCs w:val="22"/>
          <w:lang w:val="en-GB"/>
        </w:rPr>
        <w:t>o</w:t>
      </w:r>
      <w:r w:rsidRPr="003A11CB">
        <w:rPr>
          <w:snapToGrid/>
          <w:kern w:val="0"/>
          <w:szCs w:val="22"/>
          <w:lang w:val="en-GB"/>
        </w:rPr>
        <w:t>st</w:t>
      </w:r>
      <w:r w:rsidRPr="003A11CB">
        <w:rPr>
          <w:snapToGrid/>
          <w:spacing w:val="6"/>
          <w:kern w:val="0"/>
          <w:szCs w:val="22"/>
          <w:lang w:val="en-GB"/>
        </w:rPr>
        <w:t xml:space="preserve"> </w:t>
      </w:r>
      <w:r w:rsidRPr="003A11CB">
        <w:rPr>
          <w:snapToGrid/>
          <w:kern w:val="0"/>
          <w:szCs w:val="22"/>
          <w:lang w:val="en-GB"/>
        </w:rPr>
        <w:t>rece</w:t>
      </w:r>
      <w:r w:rsidRPr="003A11CB">
        <w:rPr>
          <w:snapToGrid/>
          <w:spacing w:val="-1"/>
          <w:kern w:val="0"/>
          <w:szCs w:val="22"/>
          <w:lang w:val="en-GB"/>
        </w:rPr>
        <w:t>n</w:t>
      </w:r>
      <w:r w:rsidRPr="003A11CB">
        <w:rPr>
          <w:snapToGrid/>
          <w:kern w:val="0"/>
          <w:szCs w:val="22"/>
          <w:lang w:val="en-GB"/>
        </w:rPr>
        <w:t>t</w:t>
      </w:r>
      <w:r w:rsidRPr="003A11CB">
        <w:rPr>
          <w:snapToGrid/>
          <w:spacing w:val="10"/>
          <w:kern w:val="0"/>
          <w:szCs w:val="22"/>
          <w:lang w:val="en-GB"/>
        </w:rPr>
        <w:t xml:space="preserve"> </w:t>
      </w:r>
      <w:r w:rsidRPr="003A11CB">
        <w:rPr>
          <w:snapToGrid/>
          <w:spacing w:val="-1"/>
          <w:kern w:val="0"/>
          <w:szCs w:val="22"/>
          <w:lang w:val="en-GB"/>
        </w:rPr>
        <w:t>v</w:t>
      </w:r>
      <w:r w:rsidRPr="003A11CB">
        <w:rPr>
          <w:snapToGrid/>
          <w:kern w:val="0"/>
          <w:szCs w:val="22"/>
          <w:lang w:val="en-GB"/>
        </w:rPr>
        <w:t>ers</w:t>
      </w:r>
      <w:r w:rsidRPr="003A11CB">
        <w:rPr>
          <w:snapToGrid/>
          <w:spacing w:val="1"/>
          <w:kern w:val="0"/>
          <w:szCs w:val="22"/>
          <w:lang w:val="en-GB"/>
        </w:rPr>
        <w:t>io</w:t>
      </w:r>
      <w:r w:rsidRPr="003A11CB">
        <w:rPr>
          <w:snapToGrid/>
          <w:kern w:val="0"/>
          <w:szCs w:val="22"/>
          <w:lang w:val="en-GB"/>
        </w:rPr>
        <w:t>n</w:t>
      </w:r>
      <w:r w:rsidRPr="003A11CB">
        <w:rPr>
          <w:snapToGrid/>
          <w:spacing w:val="8"/>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spacing w:val="-1"/>
          <w:kern w:val="0"/>
          <w:szCs w:val="22"/>
          <w:lang w:val="en-GB"/>
        </w:rPr>
        <w:t>R</w:t>
      </w:r>
      <w:r w:rsidRPr="003A11CB">
        <w:rPr>
          <w:snapToGrid/>
          <w:kern w:val="0"/>
          <w:szCs w:val="22"/>
          <w:lang w:val="en-GB"/>
        </w:rPr>
        <w:t>ec</w:t>
      </w:r>
      <w:r w:rsidRPr="003A11CB">
        <w:rPr>
          <w:snapToGrid/>
          <w:spacing w:val="2"/>
          <w:kern w:val="0"/>
          <w:szCs w:val="22"/>
          <w:lang w:val="en-GB"/>
        </w:rPr>
        <w:t>o</w:t>
      </w:r>
      <w:r w:rsidRPr="003A11CB">
        <w:rPr>
          <w:snapToGrid/>
          <w:spacing w:val="-1"/>
          <w:kern w:val="0"/>
          <w:szCs w:val="22"/>
          <w:lang w:val="en-GB"/>
        </w:rPr>
        <w:t>mm</w:t>
      </w:r>
      <w:r w:rsidRPr="003A11CB">
        <w:rPr>
          <w:snapToGrid/>
          <w:spacing w:val="2"/>
          <w:kern w:val="0"/>
          <w:szCs w:val="22"/>
          <w:lang w:val="en-GB"/>
        </w:rPr>
        <w:t>e</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ation</w:t>
      </w:r>
      <w:r w:rsidRPr="003A11CB">
        <w:rPr>
          <w:snapToGrid/>
          <w:spacing w:val="20"/>
          <w:kern w:val="0"/>
          <w:szCs w:val="22"/>
          <w:lang w:val="en-GB"/>
        </w:rPr>
        <w:t xml:space="preserve"> </w:t>
      </w:r>
      <w:r w:rsidRPr="003A11CB">
        <w:rPr>
          <w:snapToGrid/>
          <w:kern w:val="0"/>
          <w:szCs w:val="22"/>
          <w:lang w:val="en-GB"/>
        </w:rPr>
        <w:t>ITU</w:t>
      </w:r>
      <w:r w:rsidRPr="003A11CB">
        <w:rPr>
          <w:snapToGrid/>
          <w:kern w:val="0"/>
          <w:szCs w:val="22"/>
          <w:lang w:val="en-GB"/>
        </w:rPr>
        <w:noBreakHyphen/>
        <w:t>R BO.1898).</w:t>
      </w:r>
    </w:p>
    <w:p w:rsidR="00807703" w:rsidRPr="003A11CB" w:rsidP="003A11CB" w14:paraId="75357213" w14:textId="77777777">
      <w:pPr>
        <w:spacing w:after="120"/>
        <w:ind w:firstLine="720"/>
        <w:rPr>
          <w:snapToGrid/>
          <w:kern w:val="0"/>
          <w:szCs w:val="22"/>
          <w:lang w:val="en-GB"/>
        </w:rPr>
      </w:pPr>
      <w:r w:rsidRPr="003A11CB">
        <w:rPr>
          <w:bCs/>
          <w:snapToGrid/>
          <w:kern w:val="0"/>
          <w:szCs w:val="22"/>
          <w:lang w:val="en-GB"/>
        </w:rPr>
        <w:t>(i)</w:t>
      </w:r>
      <w:r w:rsidRPr="003A11CB">
        <w:rPr>
          <w:kern w:val="0"/>
          <w:szCs w:val="22"/>
        </w:rPr>
        <w:t>  </w:t>
      </w:r>
      <w:r w:rsidRPr="003A11CB">
        <w:rPr>
          <w:bCs/>
          <w:snapToGrid/>
          <w:kern w:val="0"/>
          <w:szCs w:val="22"/>
          <w:lang w:val="en-GB"/>
        </w:rPr>
        <w:t>5.530B  </w:t>
      </w:r>
      <w:r w:rsidRPr="003A11CB">
        <w:rPr>
          <w:snapToGrid/>
          <w:kern w:val="0"/>
          <w:szCs w:val="22"/>
          <w:lang w:val="en-GB" w:eastAsia="ja-JP"/>
        </w:rPr>
        <w:t>In the band 21.4-22 GHz</w:t>
      </w:r>
      <w:r w:rsidRPr="003A11CB">
        <w:rPr>
          <w:bCs/>
          <w:snapToGrid/>
          <w:kern w:val="0"/>
          <w:szCs w:val="22"/>
          <w:lang w:val="en-GB" w:eastAsia="ja-JP"/>
        </w:rPr>
        <w:t>,</w:t>
      </w:r>
      <w:r w:rsidRPr="003A11CB">
        <w:rPr>
          <w:snapToGrid/>
          <w:kern w:val="0"/>
          <w:szCs w:val="22"/>
          <w:lang w:val="en-GB" w:eastAsia="ja-JP"/>
        </w:rPr>
        <w:t xml:space="preserve"> in order to facilitate the development of the broadcasting-satellite service, administrations in Regions 1 and 3 are encouraged not to deploy stations in the mobile service and are encouraged to limit the deployment of stations in the fixed service to point-to-point links.</w:t>
      </w:r>
    </w:p>
    <w:p w:rsidR="00807703" w:rsidRPr="003A11CB" w:rsidP="003A11CB" w14:paraId="1E664C06" w14:textId="77777777">
      <w:pPr>
        <w:spacing w:after="120"/>
        <w:ind w:firstLine="720"/>
        <w:rPr>
          <w:snapToGrid/>
          <w:kern w:val="0"/>
          <w:szCs w:val="22"/>
        </w:rPr>
      </w:pPr>
      <w:r w:rsidRPr="003A11CB">
        <w:rPr>
          <w:bCs/>
          <w:snapToGrid/>
          <w:kern w:val="0"/>
          <w:szCs w:val="22"/>
          <w:lang w:val="en-GB"/>
        </w:rPr>
        <w:t>(ii)</w:t>
      </w:r>
      <w:r w:rsidRPr="003A11CB">
        <w:rPr>
          <w:kern w:val="0"/>
          <w:szCs w:val="22"/>
        </w:rPr>
        <w:t>  </w:t>
      </w:r>
      <w:r w:rsidRPr="003A11CB">
        <w:rPr>
          <w:snapToGrid/>
          <w:kern w:val="0"/>
          <w:szCs w:val="22"/>
        </w:rPr>
        <w:t>5.530D</w:t>
      </w:r>
      <w:r w:rsidRPr="003A11CB">
        <w:rPr>
          <w:bCs/>
          <w:snapToGrid/>
          <w:kern w:val="0"/>
          <w:szCs w:val="22"/>
        </w:rPr>
        <w:t>  </w:t>
      </w:r>
      <w:r w:rsidRPr="003A11CB">
        <w:rPr>
          <w:snapToGrid/>
          <w:kern w:val="0"/>
          <w:szCs w:val="22"/>
        </w:rPr>
        <w:t xml:space="preserve">See Resolution 555 </w:t>
      </w:r>
      <w:r w:rsidRPr="003A11CB">
        <w:rPr>
          <w:bCs/>
          <w:snapToGrid/>
          <w:kern w:val="0"/>
          <w:szCs w:val="22"/>
        </w:rPr>
        <w:t>(Rev.WRC</w:t>
      </w:r>
      <w:r w:rsidRPr="003A11CB">
        <w:rPr>
          <w:bCs/>
          <w:snapToGrid/>
          <w:kern w:val="0"/>
          <w:szCs w:val="22"/>
        </w:rPr>
        <w:noBreakHyphen/>
        <w:t>15)</w:t>
      </w:r>
      <w:r w:rsidRPr="003A11CB">
        <w:rPr>
          <w:snapToGrid/>
          <w:kern w:val="0"/>
          <w:szCs w:val="22"/>
        </w:rPr>
        <w:t>.</w:t>
      </w:r>
    </w:p>
    <w:p w:rsidR="00807703" w:rsidRPr="003A11CB" w:rsidP="003A11CB" w14:paraId="557F453D" w14:textId="77777777">
      <w:pPr>
        <w:spacing w:after="120"/>
        <w:ind w:firstLine="720"/>
        <w:rPr>
          <w:snapToGrid/>
          <w:kern w:val="0"/>
          <w:szCs w:val="22"/>
        </w:rPr>
      </w:pPr>
      <w:r w:rsidRPr="003A11CB">
        <w:rPr>
          <w:bCs/>
          <w:snapToGrid/>
          <w:kern w:val="0"/>
          <w:szCs w:val="22"/>
        </w:rPr>
        <w:t>(531)  5.531</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in Japan, the band 21.4-22 GHz is also allocated to the broadcasting service on a primary basis.</w:t>
      </w:r>
    </w:p>
    <w:p w:rsidR="00807703" w:rsidRPr="003A11CB" w:rsidP="003A11CB" w14:paraId="0E9024CF" w14:textId="77777777">
      <w:pPr>
        <w:spacing w:after="120"/>
        <w:ind w:firstLine="720"/>
        <w:rPr>
          <w:snapToGrid/>
          <w:kern w:val="0"/>
          <w:szCs w:val="22"/>
        </w:rPr>
      </w:pPr>
      <w:r w:rsidRPr="003A11CB">
        <w:rPr>
          <w:bCs/>
          <w:snapToGrid/>
          <w:kern w:val="0"/>
          <w:szCs w:val="22"/>
        </w:rPr>
        <w:t>(532)  5.532</w:t>
      </w:r>
      <w:r w:rsidRPr="003A11CB">
        <w:rPr>
          <w:bCs/>
          <w:snapToGrid/>
          <w:kern w:val="0"/>
          <w:szCs w:val="22"/>
          <w:lang w:val="en-GB"/>
        </w:rPr>
        <w:t>  </w:t>
      </w:r>
      <w:r w:rsidRPr="003A11CB">
        <w:rPr>
          <w:snapToGrid/>
          <w:kern w:val="0"/>
          <w:szCs w:val="22"/>
        </w:rPr>
        <w:t>The use of the band 22.21</w:t>
      </w:r>
      <w:r w:rsidRPr="003A11CB">
        <w:rPr>
          <w:snapToGrid/>
          <w:spacing w:val="-5"/>
          <w:kern w:val="0"/>
          <w:szCs w:val="22"/>
        </w:rPr>
        <w:t>-</w:t>
      </w:r>
      <w:r w:rsidRPr="003A11CB">
        <w:rPr>
          <w:snapToGrid/>
          <w:kern w:val="0"/>
          <w:szCs w:val="22"/>
        </w:rPr>
        <w:t>22.5 GHz by the Earth exploration-satellite (passive) and space research (passive) services shall not impose constraints upon the fixed and mobile, except aeronautical mobile, services.</w:t>
      </w:r>
    </w:p>
    <w:p w:rsidR="00807703" w:rsidRPr="003A11CB" w:rsidP="003A11CB" w14:paraId="4AE0BF0A" w14:textId="77777777">
      <w:pPr>
        <w:widowControl/>
        <w:spacing w:after="120"/>
        <w:ind w:firstLine="720"/>
        <w:rPr>
          <w:snapToGrid/>
          <w:kern w:val="0"/>
          <w:szCs w:val="22"/>
          <w:lang w:val="en-GB"/>
        </w:rPr>
      </w:pPr>
      <w:r w:rsidRPr="003A11CB">
        <w:rPr>
          <w:bCs/>
          <w:snapToGrid/>
          <w:kern w:val="0"/>
          <w:szCs w:val="22"/>
          <w:lang w:val="en-GB"/>
        </w:rPr>
        <w:t>(i)  5.532A  </w:t>
      </w:r>
      <w:r w:rsidRPr="003A11CB">
        <w:rPr>
          <w:snapToGrid/>
          <w:kern w:val="0"/>
          <w:szCs w:val="22"/>
          <w:lang w:val="en-GB"/>
        </w:rPr>
        <w:t xml:space="preserve">The location of earth stations in the space research service shall maintain a separation distance of at least 54 km from the respective border(s) of neighbouring countries to protect the existing and future deployment of fixed and mobile services unless a shorter distance is otherwise agreed between the corresponding administrations.  Nos. </w:t>
      </w:r>
      <w:r w:rsidRPr="003A11CB">
        <w:rPr>
          <w:bCs/>
          <w:snapToGrid/>
          <w:kern w:val="0"/>
          <w:szCs w:val="22"/>
          <w:lang w:val="en-GB"/>
        </w:rPr>
        <w:t>9.17</w:t>
      </w:r>
      <w:r w:rsidRPr="003A11CB">
        <w:rPr>
          <w:snapToGrid/>
          <w:kern w:val="0"/>
          <w:szCs w:val="22"/>
          <w:lang w:val="en-GB"/>
        </w:rPr>
        <w:t xml:space="preserve"> and </w:t>
      </w:r>
      <w:r w:rsidRPr="003A11CB">
        <w:rPr>
          <w:bCs/>
          <w:snapToGrid/>
          <w:kern w:val="0"/>
          <w:szCs w:val="22"/>
          <w:lang w:val="en-GB"/>
        </w:rPr>
        <w:t>9.18</w:t>
      </w:r>
      <w:r w:rsidRPr="003A11CB">
        <w:rPr>
          <w:snapToGrid/>
          <w:kern w:val="0"/>
          <w:szCs w:val="22"/>
          <w:lang w:val="en-GB"/>
        </w:rPr>
        <w:t xml:space="preserve"> do not apply. </w:t>
      </w:r>
    </w:p>
    <w:p w:rsidR="00807703" w:rsidRPr="003A11CB" w:rsidP="003A11CB" w14:paraId="2B0DB20F" w14:textId="77777777">
      <w:pPr>
        <w:spacing w:after="120"/>
        <w:ind w:firstLine="720"/>
        <w:rPr>
          <w:snapToGrid/>
          <w:kern w:val="0"/>
          <w:szCs w:val="22"/>
        </w:rPr>
      </w:pPr>
      <w:r w:rsidRPr="003A11CB">
        <w:rPr>
          <w:bCs/>
          <w:snapToGrid/>
          <w:kern w:val="0"/>
          <w:szCs w:val="22"/>
          <w:lang w:val="en-GB"/>
        </w:rPr>
        <w:t>(ii)  5.532B  </w:t>
      </w:r>
      <w:r w:rsidRPr="003A11CB">
        <w:rPr>
          <w:snapToGrid/>
          <w:kern w:val="0"/>
          <w:szCs w:val="22"/>
          <w:lang w:val="en-GB"/>
        </w:rPr>
        <w:t>Use of the band 24.65-25.25 GHz in Region 1 and the band 24.65-24.75 GHz in Region 3 by the fixed-satellite service (Earth-to-space) is limited to earth stations using a minimum antenna diameter of 4.5 m.</w:t>
      </w:r>
    </w:p>
    <w:p w:rsidR="00807703" w:rsidRPr="003A11CB" w:rsidP="003A11CB" w14:paraId="4774B19B" w14:textId="77777777">
      <w:pPr>
        <w:spacing w:after="120"/>
        <w:ind w:firstLine="720"/>
        <w:rPr>
          <w:snapToGrid/>
          <w:kern w:val="0"/>
          <w:szCs w:val="22"/>
        </w:rPr>
      </w:pPr>
      <w:r w:rsidRPr="003A11CB">
        <w:rPr>
          <w:bCs/>
          <w:snapToGrid/>
          <w:kern w:val="0"/>
          <w:szCs w:val="22"/>
        </w:rPr>
        <w:t>(533)  5.533</w:t>
      </w:r>
      <w:r w:rsidRPr="003A11CB">
        <w:rPr>
          <w:bCs/>
          <w:snapToGrid/>
          <w:kern w:val="0"/>
          <w:szCs w:val="22"/>
          <w:lang w:val="en-GB"/>
        </w:rPr>
        <w:t>  </w:t>
      </w:r>
      <w:r w:rsidRPr="003A11CB">
        <w:rPr>
          <w:snapToGrid/>
          <w:kern w:val="0"/>
          <w:szCs w:val="22"/>
        </w:rPr>
        <w:t>The inter-satellite service shall not claim protection from harmful interference from airport surface detection equipment stations of the radionavigation service.</w:t>
      </w:r>
    </w:p>
    <w:p w:rsidR="00807703" w:rsidRPr="003A11CB" w:rsidP="003A11CB" w14:paraId="62CE5E13" w14:textId="77777777">
      <w:pPr>
        <w:spacing w:after="120"/>
        <w:ind w:firstLine="720"/>
        <w:rPr>
          <w:bCs/>
          <w:snapToGrid/>
          <w:kern w:val="0"/>
          <w:szCs w:val="22"/>
        </w:rPr>
      </w:pPr>
      <w:r w:rsidRPr="003A11CB">
        <w:rPr>
          <w:bCs/>
          <w:snapToGrid/>
          <w:kern w:val="0"/>
          <w:szCs w:val="22"/>
        </w:rPr>
        <w:t>(534)  [Reserved]</w:t>
      </w:r>
    </w:p>
    <w:p w:rsidR="00807703" w:rsidRPr="003A11CB" w:rsidP="003A11CB" w14:paraId="21FBE5C8" w14:textId="77777777">
      <w:pPr>
        <w:spacing w:after="120"/>
        <w:ind w:firstLine="720"/>
        <w:rPr>
          <w:snapToGrid/>
          <w:kern w:val="0"/>
          <w:szCs w:val="22"/>
        </w:rPr>
      </w:pPr>
      <w:r w:rsidRPr="003A11CB">
        <w:rPr>
          <w:bCs/>
          <w:snapToGrid/>
          <w:kern w:val="0"/>
          <w:szCs w:val="22"/>
        </w:rPr>
        <w:t>(535)  5.535</w:t>
      </w:r>
      <w:r w:rsidRPr="003A11CB">
        <w:rPr>
          <w:bCs/>
          <w:snapToGrid/>
          <w:kern w:val="0"/>
          <w:szCs w:val="22"/>
          <w:lang w:val="en-GB"/>
        </w:rPr>
        <w:t>  </w:t>
      </w:r>
      <w:r w:rsidRPr="003A11CB">
        <w:rPr>
          <w:snapToGrid/>
          <w:kern w:val="0"/>
          <w:szCs w:val="22"/>
        </w:rPr>
        <w:t>In the band 24.75</w:t>
      </w:r>
      <w:r w:rsidRPr="003A11CB">
        <w:rPr>
          <w:snapToGrid/>
          <w:spacing w:val="-5"/>
          <w:kern w:val="0"/>
          <w:szCs w:val="22"/>
        </w:rPr>
        <w:t>-</w:t>
      </w:r>
      <w:r w:rsidRPr="003A11CB">
        <w:rPr>
          <w:snapToGrid/>
          <w:kern w:val="0"/>
          <w:szCs w:val="22"/>
        </w:rPr>
        <w:t>25.25 GHz, feeder links to stations of the broadcasting-satellite service shall have priority over other uses in the fixed-satellite service (Earth-to-space).  Such other uses shall protect and shall not claim protection from existing and future operating feeder-link networks to such broadcasting satellite stations.</w:t>
      </w:r>
    </w:p>
    <w:p w:rsidR="00807703" w:rsidRPr="003A11CB" w:rsidP="003A11CB" w14:paraId="57AAEC31" w14:textId="77777777">
      <w:pPr>
        <w:spacing w:after="120"/>
        <w:ind w:firstLine="720"/>
        <w:rPr>
          <w:snapToGrid/>
          <w:kern w:val="0"/>
          <w:szCs w:val="22"/>
        </w:rPr>
      </w:pPr>
      <w:r w:rsidRPr="003A11CB">
        <w:rPr>
          <w:bCs/>
          <w:snapToGrid/>
          <w:kern w:val="0"/>
          <w:szCs w:val="22"/>
        </w:rPr>
        <w:t>(i)  5.535A</w:t>
      </w:r>
      <w:r w:rsidRPr="003A11CB">
        <w:rPr>
          <w:bCs/>
          <w:snapToGrid/>
          <w:kern w:val="0"/>
          <w:szCs w:val="22"/>
          <w:lang w:val="en-GB"/>
        </w:rPr>
        <w:t>  </w:t>
      </w:r>
      <w:r w:rsidRPr="003A11CB">
        <w:rPr>
          <w:snapToGrid/>
          <w:kern w:val="0"/>
          <w:szCs w:val="22"/>
        </w:rPr>
        <w:t>The use of the band 29.1-29.5 GHz (Earth-to-space) by the fixed-satellite service is limited to geostationary-satellite systems and feeder links to non-geostationary-satellite systems in the mobile</w:t>
      </w:r>
      <w:r w:rsidRPr="003A11CB">
        <w:rPr>
          <w:snapToGrid/>
          <w:kern w:val="0"/>
          <w:szCs w:val="22"/>
        </w:rPr>
        <w:noBreakHyphen/>
        <w:t>satellite service.  Such use is subject to the application of the provisions of No. 9.11A, but not subject to the provisions of No. 22.2, except as indicated in Nos. 5.523C and 5.523E where such use is not subject to the provisions of No. 9.11A and shall continue to be subject to Articles 9 (except No. 9.11A) and 11 procedures, and to the provisions of No. 22.2.</w:t>
      </w:r>
    </w:p>
    <w:p w:rsidR="00807703" w:rsidRPr="003A11CB" w:rsidP="003A11CB" w14:paraId="5333F907" w14:textId="77777777">
      <w:pPr>
        <w:spacing w:after="120"/>
        <w:ind w:firstLine="720"/>
        <w:rPr>
          <w:snapToGrid/>
          <w:kern w:val="0"/>
          <w:szCs w:val="22"/>
        </w:rPr>
      </w:pPr>
      <w:r w:rsidRPr="003A11CB">
        <w:rPr>
          <w:snapToGrid/>
          <w:kern w:val="0"/>
          <w:szCs w:val="22"/>
        </w:rPr>
        <w:t>(ii)  [Reserved]</w:t>
      </w:r>
    </w:p>
    <w:p w:rsidR="00807703" w:rsidRPr="003A11CB" w:rsidP="003A11CB" w14:paraId="0BE56A99" w14:textId="77777777">
      <w:pPr>
        <w:spacing w:after="120"/>
        <w:ind w:firstLine="720"/>
        <w:rPr>
          <w:snapToGrid/>
          <w:kern w:val="0"/>
          <w:szCs w:val="22"/>
        </w:rPr>
      </w:pPr>
      <w:r w:rsidRPr="003A11CB">
        <w:rPr>
          <w:bCs/>
          <w:snapToGrid/>
          <w:kern w:val="0"/>
          <w:szCs w:val="22"/>
        </w:rPr>
        <w:t>(536)  5.536</w:t>
      </w:r>
      <w:r w:rsidRPr="003A11CB">
        <w:rPr>
          <w:bCs/>
          <w:snapToGrid/>
          <w:kern w:val="0"/>
          <w:szCs w:val="22"/>
          <w:lang w:val="en-GB"/>
        </w:rPr>
        <w:t>  </w:t>
      </w:r>
      <w:r w:rsidRPr="003A11CB">
        <w:rPr>
          <w:snapToGrid/>
          <w:kern w:val="0"/>
          <w:szCs w:val="22"/>
        </w:rPr>
        <w:t>Use of the 25.25</w:t>
      </w:r>
      <w:r w:rsidRPr="003A11CB">
        <w:rPr>
          <w:snapToGrid/>
          <w:spacing w:val="-5"/>
          <w:kern w:val="0"/>
          <w:szCs w:val="22"/>
        </w:rPr>
        <w:t>-</w:t>
      </w:r>
      <w:r w:rsidRPr="003A11CB">
        <w:rPr>
          <w:snapToGrid/>
          <w:kern w:val="0"/>
          <w:szCs w:val="22"/>
        </w:rPr>
        <w:t>27.5 GHz band by the inter-satellite service is limited to space research and Earth exploration-satellite applications, and also transmissions of data originating from industrial and medical activities in space.</w:t>
      </w:r>
    </w:p>
    <w:p w:rsidR="00807703" w:rsidRPr="003A11CB" w:rsidP="003A11CB" w14:paraId="7B371604" w14:textId="77777777">
      <w:pPr>
        <w:spacing w:after="120"/>
        <w:ind w:firstLine="720"/>
        <w:rPr>
          <w:snapToGrid/>
          <w:kern w:val="0"/>
          <w:szCs w:val="22"/>
          <w:lang w:val="en-GB"/>
        </w:rPr>
      </w:pPr>
      <w:r w:rsidRPr="003A11CB">
        <w:rPr>
          <w:bCs/>
          <w:snapToGrid/>
          <w:kern w:val="0"/>
          <w:szCs w:val="22"/>
        </w:rPr>
        <w:t>(i)  5.536A</w:t>
      </w:r>
      <w:r w:rsidRPr="003A11CB">
        <w:rPr>
          <w:bCs/>
          <w:snapToGrid/>
          <w:kern w:val="0"/>
          <w:szCs w:val="22"/>
          <w:lang w:val="en-GB"/>
        </w:rPr>
        <w:t>  </w:t>
      </w:r>
      <w:r w:rsidRPr="003A11CB">
        <w:rPr>
          <w:snapToGrid/>
          <w:kern w:val="0"/>
          <w:szCs w:val="22"/>
          <w:lang w:val="en-GB"/>
        </w:rPr>
        <w:t>Administrations operating earth stations in the Earth exploration-satellite service or the space research service shall not claim protection from stations in the fixed and mobile services operated by other administrations.  In addition, earth stations in the Earth exploration-satellite service or in the space research service should be operated taking into account the most recent version of Recommendation ITU</w:t>
      </w:r>
      <w:r w:rsidRPr="003A11CB">
        <w:rPr>
          <w:snapToGrid/>
          <w:kern w:val="0"/>
          <w:szCs w:val="22"/>
          <w:lang w:val="en-GB"/>
        </w:rPr>
        <w:noBreakHyphen/>
        <w:t>R SA.1862.</w:t>
      </w:r>
    </w:p>
    <w:p w:rsidR="00807703" w:rsidRPr="003A11CB" w:rsidP="003A11CB" w14:paraId="0B549EA1" w14:textId="77777777">
      <w:pPr>
        <w:spacing w:after="120"/>
        <w:ind w:firstLine="720"/>
        <w:rPr>
          <w:snapToGrid/>
          <w:kern w:val="0"/>
          <w:szCs w:val="22"/>
        </w:rPr>
      </w:pPr>
      <w:r w:rsidRPr="003A11CB">
        <w:rPr>
          <w:bCs/>
          <w:snapToGrid/>
          <w:kern w:val="0"/>
          <w:szCs w:val="22"/>
        </w:rPr>
        <w:t>(ii)  5.536B  </w:t>
      </w:r>
      <w:r w:rsidRPr="003A11CB">
        <w:rPr>
          <w:snapToGrid/>
          <w:kern w:val="0"/>
          <w:szCs w:val="22"/>
        </w:rPr>
        <w:t xml:space="preserve">In Saudi </w:t>
      </w:r>
      <w:r w:rsidRPr="003A11CB">
        <w:rPr>
          <w:snapToGrid/>
          <w:spacing w:val="-1"/>
          <w:kern w:val="0"/>
          <w:szCs w:val="22"/>
        </w:rPr>
        <w:t>A</w:t>
      </w:r>
      <w:r w:rsidRPr="003A11CB">
        <w:rPr>
          <w:snapToGrid/>
          <w:kern w:val="0"/>
          <w:szCs w:val="22"/>
        </w:rPr>
        <w:t>rabia,</w:t>
      </w:r>
      <w:r w:rsidRPr="003A11CB">
        <w:rPr>
          <w:snapToGrid/>
          <w:spacing w:val="9"/>
          <w:kern w:val="0"/>
          <w:szCs w:val="22"/>
        </w:rPr>
        <w:t xml:space="preserve"> </w:t>
      </w:r>
      <w:r w:rsidRPr="003A11CB">
        <w:rPr>
          <w:snapToGrid/>
          <w:kern w:val="0"/>
          <w:szCs w:val="22"/>
        </w:rPr>
        <w:t>A</w:t>
      </w:r>
      <w:r w:rsidRPr="003A11CB">
        <w:rPr>
          <w:snapToGrid/>
          <w:spacing w:val="-1"/>
          <w:kern w:val="0"/>
          <w:szCs w:val="22"/>
        </w:rPr>
        <w:t>u</w:t>
      </w:r>
      <w:r w:rsidRPr="003A11CB">
        <w:rPr>
          <w:snapToGrid/>
          <w:kern w:val="0"/>
          <w:szCs w:val="22"/>
        </w:rPr>
        <w:t>stria,</w:t>
      </w:r>
      <w:r w:rsidRPr="003A11CB">
        <w:rPr>
          <w:snapToGrid/>
          <w:spacing w:val="10"/>
          <w:kern w:val="0"/>
          <w:szCs w:val="22"/>
        </w:rPr>
        <w:t xml:space="preserve"> </w:t>
      </w:r>
      <w:r w:rsidRPr="003A11CB">
        <w:rPr>
          <w:snapToGrid/>
          <w:kern w:val="0"/>
          <w:szCs w:val="22"/>
        </w:rPr>
        <w:t>Ba</w:t>
      </w:r>
      <w:r w:rsidRPr="003A11CB">
        <w:rPr>
          <w:snapToGrid/>
          <w:spacing w:val="-1"/>
          <w:kern w:val="0"/>
          <w:szCs w:val="22"/>
        </w:rPr>
        <w:t>h</w:t>
      </w:r>
      <w:r w:rsidRPr="003A11CB">
        <w:rPr>
          <w:snapToGrid/>
          <w:spacing w:val="2"/>
          <w:kern w:val="0"/>
          <w:szCs w:val="22"/>
        </w:rPr>
        <w:t>r</w:t>
      </w:r>
      <w:r w:rsidRPr="003A11CB">
        <w:rPr>
          <w:snapToGrid/>
          <w:kern w:val="0"/>
          <w:szCs w:val="22"/>
        </w:rPr>
        <w:t>ai</w:t>
      </w:r>
      <w:r w:rsidRPr="003A11CB">
        <w:rPr>
          <w:snapToGrid/>
          <w:spacing w:val="-1"/>
          <w:kern w:val="0"/>
          <w:szCs w:val="22"/>
        </w:rPr>
        <w:t>n</w:t>
      </w:r>
      <w:r w:rsidRPr="003A11CB">
        <w:rPr>
          <w:snapToGrid/>
          <w:kern w:val="0"/>
          <w:szCs w:val="22"/>
        </w:rPr>
        <w:t>,</w:t>
      </w:r>
      <w:r w:rsidRPr="003A11CB">
        <w:rPr>
          <w:snapToGrid/>
          <w:spacing w:val="11"/>
          <w:kern w:val="0"/>
          <w:szCs w:val="22"/>
        </w:rPr>
        <w:t xml:space="preserve"> </w:t>
      </w:r>
      <w:r w:rsidRPr="003A11CB">
        <w:rPr>
          <w:snapToGrid/>
          <w:kern w:val="0"/>
          <w:szCs w:val="22"/>
        </w:rPr>
        <w:t>Bel</w:t>
      </w:r>
      <w:r w:rsidRPr="003A11CB">
        <w:rPr>
          <w:snapToGrid/>
          <w:spacing w:val="-1"/>
          <w:kern w:val="0"/>
          <w:szCs w:val="22"/>
        </w:rPr>
        <w:t>g</w:t>
      </w:r>
      <w:r w:rsidRPr="003A11CB">
        <w:rPr>
          <w:snapToGrid/>
          <w:kern w:val="0"/>
          <w:szCs w:val="22"/>
        </w:rPr>
        <w:t>iu</w:t>
      </w:r>
      <w:r w:rsidRPr="003A11CB">
        <w:rPr>
          <w:snapToGrid/>
          <w:spacing w:val="-1"/>
          <w:kern w:val="0"/>
          <w:szCs w:val="22"/>
        </w:rPr>
        <w:t>m</w:t>
      </w:r>
      <w:r w:rsidRPr="003A11CB">
        <w:rPr>
          <w:snapToGrid/>
          <w:kern w:val="0"/>
          <w:szCs w:val="22"/>
        </w:rPr>
        <w:t>,</w:t>
      </w:r>
      <w:r w:rsidRPr="003A11CB">
        <w:rPr>
          <w:snapToGrid/>
          <w:spacing w:val="11"/>
          <w:kern w:val="0"/>
          <w:szCs w:val="22"/>
        </w:rPr>
        <w:t xml:space="preserve"> </w:t>
      </w:r>
      <w:r w:rsidRPr="003A11CB">
        <w:rPr>
          <w:snapToGrid/>
          <w:kern w:val="0"/>
          <w:szCs w:val="22"/>
        </w:rPr>
        <w:t>Brazil,</w:t>
      </w:r>
      <w:r w:rsidRPr="003A11CB">
        <w:rPr>
          <w:snapToGrid/>
          <w:spacing w:val="10"/>
          <w:kern w:val="0"/>
          <w:szCs w:val="22"/>
        </w:rPr>
        <w:t xml:space="preserve"> </w:t>
      </w:r>
      <w:r w:rsidRPr="003A11CB">
        <w:rPr>
          <w:snapToGrid/>
          <w:spacing w:val="-1"/>
          <w:kern w:val="0"/>
          <w:szCs w:val="22"/>
        </w:rPr>
        <w:t>Ch</w:t>
      </w:r>
      <w:r w:rsidRPr="003A11CB">
        <w:rPr>
          <w:snapToGrid/>
          <w:kern w:val="0"/>
          <w:szCs w:val="22"/>
        </w:rPr>
        <w:t>i</w:t>
      </w:r>
      <w:r w:rsidRPr="003A11CB">
        <w:rPr>
          <w:snapToGrid/>
          <w:spacing w:val="-1"/>
          <w:kern w:val="0"/>
          <w:szCs w:val="22"/>
        </w:rPr>
        <w:t>n</w:t>
      </w:r>
      <w:r w:rsidRPr="003A11CB">
        <w:rPr>
          <w:snapToGrid/>
          <w:kern w:val="0"/>
          <w:szCs w:val="22"/>
        </w:rPr>
        <w:t>a,</w:t>
      </w:r>
      <w:r w:rsidRPr="003A11CB">
        <w:rPr>
          <w:snapToGrid/>
          <w:spacing w:val="8"/>
          <w:kern w:val="0"/>
          <w:szCs w:val="22"/>
        </w:rPr>
        <w:t xml:space="preserve"> </w:t>
      </w:r>
      <w:r w:rsidRPr="003A11CB">
        <w:rPr>
          <w:snapToGrid/>
          <w:spacing w:val="2"/>
          <w:kern w:val="0"/>
          <w:szCs w:val="22"/>
        </w:rPr>
        <w:t>K</w:t>
      </w:r>
      <w:r w:rsidRPr="003A11CB">
        <w:rPr>
          <w:snapToGrid/>
          <w:spacing w:val="1"/>
          <w:kern w:val="0"/>
          <w:szCs w:val="22"/>
        </w:rPr>
        <w:t>o</w:t>
      </w:r>
      <w:r w:rsidRPr="003A11CB">
        <w:rPr>
          <w:snapToGrid/>
          <w:kern w:val="0"/>
          <w:szCs w:val="22"/>
        </w:rPr>
        <w:t>rea</w:t>
      </w:r>
      <w:r w:rsidRPr="003A11CB">
        <w:rPr>
          <w:snapToGrid/>
          <w:spacing w:val="8"/>
          <w:kern w:val="0"/>
          <w:szCs w:val="22"/>
        </w:rPr>
        <w:t xml:space="preserve"> </w:t>
      </w:r>
      <w:r w:rsidRPr="003A11CB">
        <w:rPr>
          <w:snapToGrid/>
          <w:kern w:val="0"/>
          <w:szCs w:val="22"/>
        </w:rPr>
        <w:t>(</w:t>
      </w:r>
      <w:r w:rsidRPr="003A11CB">
        <w:rPr>
          <w:snapToGrid/>
          <w:spacing w:val="-1"/>
          <w:kern w:val="0"/>
          <w:szCs w:val="22"/>
        </w:rPr>
        <w:t xml:space="preserve">Rep. </w:t>
      </w:r>
      <w:r w:rsidRPr="003A11CB">
        <w:rPr>
          <w:snapToGrid/>
          <w:kern w:val="0"/>
          <w:szCs w:val="22"/>
        </w:rPr>
        <w:t>o</w:t>
      </w:r>
      <w:r w:rsidRPr="003A11CB">
        <w:rPr>
          <w:snapToGrid/>
          <w:spacing w:val="-1"/>
          <w:kern w:val="0"/>
          <w:szCs w:val="22"/>
        </w:rPr>
        <w:t>f</w:t>
      </w:r>
      <w:r w:rsidRPr="003A11CB">
        <w:rPr>
          <w:snapToGrid/>
          <w:kern w:val="0"/>
          <w:szCs w:val="22"/>
        </w:rPr>
        <w:t>),</w:t>
      </w:r>
      <w:r w:rsidRPr="003A11CB">
        <w:rPr>
          <w:snapToGrid/>
          <w:spacing w:val="4"/>
          <w:kern w:val="0"/>
          <w:szCs w:val="22"/>
        </w:rPr>
        <w:t xml:space="preserve"> </w:t>
      </w:r>
      <w:r w:rsidRPr="003A11CB">
        <w:rPr>
          <w:snapToGrid/>
          <w:kern w:val="0"/>
          <w:szCs w:val="22"/>
        </w:rPr>
        <w:t>De</w:t>
      </w:r>
      <w:r w:rsidRPr="003A11CB">
        <w:rPr>
          <w:snapToGrid/>
          <w:spacing w:val="1"/>
          <w:kern w:val="0"/>
          <w:szCs w:val="22"/>
        </w:rPr>
        <w:t>n</w:t>
      </w:r>
      <w:r w:rsidRPr="003A11CB">
        <w:rPr>
          <w:snapToGrid/>
          <w:spacing w:val="-3"/>
          <w:kern w:val="0"/>
          <w:szCs w:val="22"/>
        </w:rPr>
        <w:t>m</w:t>
      </w:r>
      <w:r w:rsidRPr="003A11CB">
        <w:rPr>
          <w:snapToGrid/>
          <w:kern w:val="0"/>
          <w:szCs w:val="22"/>
        </w:rPr>
        <w:t>ar</w:t>
      </w:r>
      <w:r w:rsidRPr="003A11CB">
        <w:rPr>
          <w:snapToGrid/>
          <w:spacing w:val="-1"/>
          <w:kern w:val="0"/>
          <w:szCs w:val="22"/>
        </w:rPr>
        <w:t>k</w:t>
      </w:r>
      <w:r w:rsidRPr="003A11CB">
        <w:rPr>
          <w:snapToGrid/>
          <w:kern w:val="0"/>
          <w:szCs w:val="22"/>
        </w:rPr>
        <w:t>,</w:t>
      </w:r>
      <w:r w:rsidRPr="003A11CB">
        <w:rPr>
          <w:snapToGrid/>
          <w:spacing w:val="12"/>
          <w:kern w:val="0"/>
          <w:szCs w:val="22"/>
        </w:rPr>
        <w:t xml:space="preserve"> </w:t>
      </w:r>
      <w:r w:rsidRPr="003A11CB">
        <w:rPr>
          <w:snapToGrid/>
          <w:kern w:val="0"/>
          <w:szCs w:val="22"/>
        </w:rPr>
        <w:t>Egypt,</w:t>
      </w:r>
      <w:r w:rsidRPr="003A11CB">
        <w:rPr>
          <w:snapToGrid/>
          <w:spacing w:val="9"/>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10"/>
          <w:kern w:val="0"/>
          <w:szCs w:val="22"/>
        </w:rPr>
        <w:t xml:space="preserve"> </w:t>
      </w:r>
      <w:r w:rsidRPr="003A11CB">
        <w:rPr>
          <w:snapToGrid/>
          <w:spacing w:val="-2"/>
          <w:w w:val="102"/>
          <w:kern w:val="0"/>
          <w:szCs w:val="22"/>
        </w:rPr>
        <w:t>A</w:t>
      </w:r>
      <w:r w:rsidRPr="003A11CB">
        <w:rPr>
          <w:snapToGrid/>
          <w:w w:val="102"/>
          <w:kern w:val="0"/>
          <w:szCs w:val="22"/>
        </w:rPr>
        <w:t xml:space="preserve">rab </w:t>
      </w:r>
      <w:r w:rsidRPr="003A11CB">
        <w:rPr>
          <w:snapToGrid/>
          <w:spacing w:val="2"/>
          <w:kern w:val="0"/>
          <w:szCs w:val="22"/>
        </w:rPr>
        <w:t>E</w:t>
      </w:r>
      <w:r w:rsidRPr="003A11CB">
        <w:rPr>
          <w:snapToGrid/>
          <w:spacing w:val="-3"/>
          <w:kern w:val="0"/>
          <w:szCs w:val="22"/>
        </w:rPr>
        <w:t>m</w:t>
      </w:r>
      <w:r w:rsidRPr="003A11CB">
        <w:rPr>
          <w:snapToGrid/>
          <w:kern w:val="0"/>
          <w:szCs w:val="22"/>
        </w:rPr>
        <w:t>irates,</w:t>
      </w:r>
      <w:r w:rsidRPr="003A11CB">
        <w:rPr>
          <w:snapToGrid/>
          <w:spacing w:val="6"/>
          <w:kern w:val="0"/>
          <w:szCs w:val="22"/>
        </w:rPr>
        <w:t xml:space="preserve"> </w:t>
      </w:r>
      <w:r w:rsidRPr="003A11CB">
        <w:rPr>
          <w:snapToGrid/>
          <w:kern w:val="0"/>
          <w:szCs w:val="22"/>
        </w:rPr>
        <w:t>Esto</w:t>
      </w:r>
      <w:r w:rsidRPr="003A11CB">
        <w:rPr>
          <w:snapToGrid/>
          <w:spacing w:val="-1"/>
          <w:kern w:val="0"/>
          <w:szCs w:val="22"/>
        </w:rPr>
        <w:t>n</w:t>
      </w:r>
      <w:r w:rsidRPr="003A11CB">
        <w:rPr>
          <w:snapToGrid/>
          <w:kern w:val="0"/>
          <w:szCs w:val="22"/>
        </w:rPr>
        <w:t>ia,</w:t>
      </w:r>
      <w:r w:rsidRPr="003A11CB">
        <w:rPr>
          <w:snapToGrid/>
          <w:spacing w:val="5"/>
          <w:kern w:val="0"/>
          <w:szCs w:val="22"/>
        </w:rPr>
        <w:t xml:space="preserve"> </w:t>
      </w:r>
      <w:r w:rsidRPr="003A11CB">
        <w:rPr>
          <w:snapToGrid/>
          <w:kern w:val="0"/>
          <w:szCs w:val="22"/>
        </w:rPr>
        <w:t>F</w:t>
      </w:r>
      <w:r w:rsidRPr="003A11CB">
        <w:rPr>
          <w:snapToGrid/>
          <w:spacing w:val="1"/>
          <w:kern w:val="0"/>
          <w:szCs w:val="22"/>
        </w:rPr>
        <w:t>i</w:t>
      </w:r>
      <w:r w:rsidRPr="003A11CB">
        <w:rPr>
          <w:snapToGrid/>
          <w:spacing w:val="-1"/>
          <w:kern w:val="0"/>
          <w:szCs w:val="22"/>
        </w:rPr>
        <w:t>n</w:t>
      </w:r>
      <w:r w:rsidRPr="003A11CB">
        <w:rPr>
          <w:snapToGrid/>
          <w:kern w:val="0"/>
          <w:szCs w:val="22"/>
        </w:rPr>
        <w:t>l</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5"/>
          <w:kern w:val="0"/>
          <w:szCs w:val="22"/>
        </w:rPr>
        <w:t xml:space="preserve"> </w:t>
      </w:r>
      <w:r w:rsidRPr="003A11CB">
        <w:rPr>
          <w:snapToGrid/>
          <w:kern w:val="0"/>
          <w:szCs w:val="22"/>
        </w:rPr>
        <w:t>H</w:t>
      </w:r>
      <w:r w:rsidRPr="003A11CB">
        <w:rPr>
          <w:snapToGrid/>
          <w:spacing w:val="-1"/>
          <w:kern w:val="0"/>
          <w:szCs w:val="22"/>
        </w:rPr>
        <w:t>u</w:t>
      </w:r>
      <w:r w:rsidRPr="003A11CB">
        <w:rPr>
          <w:snapToGrid/>
          <w:kern w:val="0"/>
          <w:szCs w:val="22"/>
        </w:rPr>
        <w:t>n</w:t>
      </w:r>
      <w:r w:rsidRPr="003A11CB">
        <w:rPr>
          <w:snapToGrid/>
          <w:spacing w:val="-1"/>
          <w:kern w:val="0"/>
          <w:szCs w:val="22"/>
        </w:rPr>
        <w:t>g</w:t>
      </w:r>
      <w:r w:rsidRPr="003A11CB">
        <w:rPr>
          <w:snapToGrid/>
          <w:kern w:val="0"/>
          <w:szCs w:val="22"/>
        </w:rPr>
        <w:t>a</w:t>
      </w:r>
      <w:r w:rsidRPr="003A11CB">
        <w:rPr>
          <w:snapToGrid/>
          <w:spacing w:val="2"/>
          <w:kern w:val="0"/>
          <w:szCs w:val="22"/>
        </w:rPr>
        <w:t>r</w:t>
      </w:r>
      <w:r w:rsidRPr="003A11CB">
        <w:rPr>
          <w:snapToGrid/>
          <w:spacing w:val="-3"/>
          <w:kern w:val="0"/>
          <w:szCs w:val="22"/>
        </w:rPr>
        <w:t>y</w:t>
      </w:r>
      <w:r w:rsidRPr="003A11CB">
        <w:rPr>
          <w:snapToGrid/>
          <w:kern w:val="0"/>
          <w:szCs w:val="22"/>
        </w:rPr>
        <w:t>,</w:t>
      </w:r>
      <w:r w:rsidRPr="003A11CB">
        <w:rPr>
          <w:snapToGrid/>
          <w:spacing w:val="7"/>
          <w:kern w:val="0"/>
          <w:szCs w:val="22"/>
        </w:rPr>
        <w:t xml:space="preserve"> </w:t>
      </w:r>
      <w:r w:rsidRPr="003A11CB">
        <w:rPr>
          <w:snapToGrid/>
          <w:kern w:val="0"/>
          <w:szCs w:val="22"/>
        </w:rPr>
        <w:t>I</w:t>
      </w:r>
      <w:r w:rsidRPr="003A11CB">
        <w:rPr>
          <w:snapToGrid/>
          <w:spacing w:val="-1"/>
          <w:kern w:val="0"/>
          <w:szCs w:val="22"/>
        </w:rPr>
        <w:t>n</w:t>
      </w:r>
      <w:r w:rsidRPr="003A11CB">
        <w:rPr>
          <w:snapToGrid/>
          <w:kern w:val="0"/>
          <w:szCs w:val="22"/>
        </w:rPr>
        <w:t>dia,</w:t>
      </w:r>
      <w:r w:rsidRPr="003A11CB">
        <w:rPr>
          <w:snapToGrid/>
          <w:spacing w:val="5"/>
          <w:kern w:val="0"/>
          <w:szCs w:val="22"/>
        </w:rPr>
        <w:t xml:space="preserve"> </w:t>
      </w:r>
      <w:r w:rsidRPr="003A11CB">
        <w:rPr>
          <w:snapToGrid/>
          <w:kern w:val="0"/>
          <w:szCs w:val="22"/>
        </w:rPr>
        <w:t>Iran (Isla</w:t>
      </w:r>
      <w:r w:rsidRPr="003A11CB">
        <w:rPr>
          <w:snapToGrid/>
          <w:spacing w:val="-1"/>
          <w:kern w:val="0"/>
          <w:szCs w:val="22"/>
        </w:rPr>
        <w:t>m</w:t>
      </w:r>
      <w:r w:rsidRPr="003A11CB">
        <w:rPr>
          <w:snapToGrid/>
          <w:kern w:val="0"/>
          <w:szCs w:val="22"/>
        </w:rPr>
        <w:t>ic</w:t>
      </w:r>
      <w:r w:rsidRPr="003A11CB">
        <w:rPr>
          <w:snapToGrid/>
          <w:spacing w:val="5"/>
          <w:kern w:val="0"/>
          <w:szCs w:val="22"/>
        </w:rPr>
        <w:t xml:space="preserve"> </w:t>
      </w:r>
      <w:r w:rsidRPr="003A11CB">
        <w:rPr>
          <w:snapToGrid/>
          <w:kern w:val="0"/>
          <w:szCs w:val="22"/>
        </w:rPr>
        <w:t>Re</w:t>
      </w:r>
      <w:r w:rsidRPr="003A11CB">
        <w:rPr>
          <w:snapToGrid/>
          <w:spacing w:val="1"/>
          <w:kern w:val="0"/>
          <w:szCs w:val="22"/>
        </w:rPr>
        <w:t>p</w:t>
      </w:r>
      <w:r w:rsidRPr="003A11CB">
        <w:rPr>
          <w:snapToGrid/>
          <w:spacing w:val="-1"/>
          <w:kern w:val="0"/>
          <w:szCs w:val="22"/>
        </w:rPr>
        <w:t>u</w:t>
      </w:r>
      <w:r w:rsidRPr="003A11CB">
        <w:rPr>
          <w:snapToGrid/>
          <w:kern w:val="0"/>
          <w:szCs w:val="22"/>
        </w:rPr>
        <w:t>blic</w:t>
      </w:r>
      <w:r w:rsidRPr="003A11CB">
        <w:rPr>
          <w:snapToGrid/>
          <w:spacing w:val="6"/>
          <w:kern w:val="0"/>
          <w:szCs w:val="22"/>
        </w:rPr>
        <w:t xml:space="preserve"> </w:t>
      </w:r>
      <w:r w:rsidRPr="003A11CB">
        <w:rPr>
          <w:snapToGrid/>
          <w:kern w:val="0"/>
          <w:szCs w:val="22"/>
        </w:rPr>
        <w:t>o</w:t>
      </w:r>
      <w:r w:rsidRPr="003A11CB">
        <w:rPr>
          <w:snapToGrid/>
          <w:spacing w:val="-1"/>
          <w:kern w:val="0"/>
          <w:szCs w:val="22"/>
        </w:rPr>
        <w:t>f</w:t>
      </w:r>
      <w:r w:rsidRPr="003A11CB">
        <w:rPr>
          <w:snapToGrid/>
          <w:kern w:val="0"/>
          <w:szCs w:val="22"/>
        </w:rPr>
        <w:t>),</w:t>
      </w:r>
      <w:r w:rsidRPr="003A11CB">
        <w:rPr>
          <w:snapToGrid/>
          <w:spacing w:val="1"/>
          <w:kern w:val="0"/>
          <w:szCs w:val="22"/>
        </w:rPr>
        <w:t xml:space="preserve"> </w:t>
      </w:r>
      <w:r w:rsidRPr="003A11CB">
        <w:rPr>
          <w:snapToGrid/>
          <w:kern w:val="0"/>
          <w:szCs w:val="22"/>
        </w:rPr>
        <w:t>Ireland,</w:t>
      </w:r>
      <w:r w:rsidRPr="003A11CB">
        <w:rPr>
          <w:snapToGrid/>
          <w:spacing w:val="4"/>
          <w:kern w:val="0"/>
          <w:szCs w:val="22"/>
        </w:rPr>
        <w:t xml:space="preserve"> </w:t>
      </w:r>
      <w:r w:rsidRPr="003A11CB">
        <w:rPr>
          <w:snapToGrid/>
          <w:kern w:val="0"/>
          <w:szCs w:val="22"/>
        </w:rPr>
        <w:t>Israel,</w:t>
      </w:r>
      <w:r w:rsidRPr="003A11CB">
        <w:rPr>
          <w:snapToGrid/>
          <w:spacing w:val="1"/>
          <w:kern w:val="0"/>
          <w:szCs w:val="22"/>
        </w:rPr>
        <w:t xml:space="preserve"> </w:t>
      </w:r>
      <w:r w:rsidRPr="003A11CB">
        <w:rPr>
          <w:snapToGrid/>
          <w:kern w:val="0"/>
          <w:szCs w:val="22"/>
        </w:rPr>
        <w:t>Ita</w:t>
      </w:r>
      <w:r w:rsidRPr="003A11CB">
        <w:rPr>
          <w:snapToGrid/>
          <w:spacing w:val="2"/>
          <w:kern w:val="0"/>
          <w:szCs w:val="22"/>
        </w:rPr>
        <w:t>l</w:t>
      </w:r>
      <w:r w:rsidRPr="003A11CB">
        <w:rPr>
          <w:snapToGrid/>
          <w:spacing w:val="-3"/>
          <w:kern w:val="0"/>
          <w:szCs w:val="22"/>
        </w:rPr>
        <w:t>y</w:t>
      </w:r>
      <w:r w:rsidRPr="003A11CB">
        <w:rPr>
          <w:snapToGrid/>
          <w:kern w:val="0"/>
          <w:szCs w:val="22"/>
        </w:rPr>
        <w:t>,</w:t>
      </w:r>
      <w:r w:rsidRPr="003A11CB">
        <w:rPr>
          <w:snapToGrid/>
          <w:spacing w:val="1"/>
          <w:kern w:val="0"/>
          <w:szCs w:val="22"/>
        </w:rPr>
        <w:t xml:space="preserve"> Jo</w:t>
      </w:r>
      <w:r w:rsidRPr="003A11CB">
        <w:rPr>
          <w:snapToGrid/>
          <w:spacing w:val="-1"/>
          <w:kern w:val="0"/>
          <w:szCs w:val="22"/>
        </w:rPr>
        <w:t>r</w:t>
      </w:r>
      <w:r w:rsidRPr="003A11CB">
        <w:rPr>
          <w:snapToGrid/>
          <w:spacing w:val="1"/>
          <w:kern w:val="0"/>
          <w:szCs w:val="22"/>
        </w:rPr>
        <w:t>d</w:t>
      </w:r>
      <w:r w:rsidRPr="003A11CB">
        <w:rPr>
          <w:snapToGrid/>
          <w:kern w:val="0"/>
          <w:szCs w:val="22"/>
        </w:rPr>
        <w:t>an,</w:t>
      </w:r>
      <w:r w:rsidRPr="003A11CB">
        <w:rPr>
          <w:snapToGrid/>
          <w:spacing w:val="4"/>
          <w:kern w:val="0"/>
          <w:szCs w:val="22"/>
        </w:rPr>
        <w:t xml:space="preserve"> </w:t>
      </w:r>
      <w:r w:rsidRPr="003A11CB">
        <w:rPr>
          <w:snapToGrid/>
          <w:kern w:val="0"/>
          <w:szCs w:val="22"/>
        </w:rPr>
        <w:t>Ke</w:t>
      </w:r>
      <w:r w:rsidRPr="003A11CB">
        <w:rPr>
          <w:snapToGrid/>
          <w:spacing w:val="1"/>
          <w:kern w:val="0"/>
          <w:szCs w:val="22"/>
        </w:rPr>
        <w:t>n</w:t>
      </w:r>
      <w:r w:rsidRPr="003A11CB">
        <w:rPr>
          <w:snapToGrid/>
          <w:spacing w:val="-3"/>
          <w:kern w:val="0"/>
          <w:szCs w:val="22"/>
        </w:rPr>
        <w:t>y</w:t>
      </w:r>
      <w:r w:rsidRPr="003A11CB">
        <w:rPr>
          <w:snapToGrid/>
          <w:kern w:val="0"/>
          <w:szCs w:val="22"/>
        </w:rPr>
        <w:t>a,</w:t>
      </w:r>
      <w:r w:rsidRPr="003A11CB">
        <w:rPr>
          <w:snapToGrid/>
          <w:spacing w:val="3"/>
          <w:kern w:val="0"/>
          <w:szCs w:val="22"/>
        </w:rPr>
        <w:t xml:space="preserve"> </w:t>
      </w:r>
      <w:r w:rsidRPr="003A11CB">
        <w:rPr>
          <w:snapToGrid/>
          <w:w w:val="102"/>
          <w:kern w:val="0"/>
          <w:szCs w:val="22"/>
        </w:rPr>
        <w:t>K</w:t>
      </w:r>
      <w:r w:rsidRPr="003A11CB">
        <w:rPr>
          <w:snapToGrid/>
          <w:spacing w:val="1"/>
          <w:w w:val="102"/>
          <w:kern w:val="0"/>
          <w:szCs w:val="22"/>
        </w:rPr>
        <w:t>u</w:t>
      </w:r>
      <w:r w:rsidRPr="003A11CB">
        <w:rPr>
          <w:snapToGrid/>
          <w:spacing w:val="-2"/>
          <w:w w:val="102"/>
          <w:kern w:val="0"/>
          <w:szCs w:val="22"/>
        </w:rPr>
        <w:t>w</w:t>
      </w:r>
      <w:r w:rsidRPr="003A11CB">
        <w:rPr>
          <w:snapToGrid/>
          <w:w w:val="102"/>
          <w:kern w:val="0"/>
          <w:szCs w:val="22"/>
        </w:rPr>
        <w:t xml:space="preserve">ait, </w:t>
      </w:r>
      <w:r w:rsidRPr="003A11CB">
        <w:rPr>
          <w:snapToGrid/>
          <w:spacing w:val="-1"/>
          <w:kern w:val="0"/>
          <w:szCs w:val="22"/>
        </w:rPr>
        <w:t>L</w:t>
      </w:r>
      <w:r w:rsidRPr="003A11CB">
        <w:rPr>
          <w:snapToGrid/>
          <w:kern w:val="0"/>
          <w:szCs w:val="22"/>
        </w:rPr>
        <w:t>e</w:t>
      </w:r>
      <w:r w:rsidRPr="003A11CB">
        <w:rPr>
          <w:snapToGrid/>
          <w:spacing w:val="1"/>
          <w:kern w:val="0"/>
          <w:szCs w:val="22"/>
        </w:rPr>
        <w:t>b</w:t>
      </w:r>
      <w:r w:rsidRPr="003A11CB">
        <w:rPr>
          <w:snapToGrid/>
          <w:kern w:val="0"/>
          <w:szCs w:val="22"/>
        </w:rPr>
        <w:t>an</w:t>
      </w:r>
      <w:r w:rsidRPr="003A11CB">
        <w:rPr>
          <w:snapToGrid/>
          <w:spacing w:val="2"/>
          <w:kern w:val="0"/>
          <w:szCs w:val="22"/>
        </w:rPr>
        <w:t>o</w:t>
      </w:r>
      <w:r w:rsidRPr="003A11CB">
        <w:rPr>
          <w:snapToGrid/>
          <w:spacing w:val="-1"/>
          <w:kern w:val="0"/>
          <w:szCs w:val="22"/>
        </w:rPr>
        <w:t>n</w:t>
      </w:r>
      <w:r w:rsidRPr="003A11CB">
        <w:rPr>
          <w:snapToGrid/>
          <w:kern w:val="0"/>
          <w:szCs w:val="22"/>
        </w:rPr>
        <w:t>,</w:t>
      </w:r>
      <w:r w:rsidRPr="003A11CB">
        <w:rPr>
          <w:snapToGrid/>
          <w:spacing w:val="23"/>
          <w:kern w:val="0"/>
          <w:szCs w:val="22"/>
        </w:rPr>
        <w:t xml:space="preserve"> </w:t>
      </w:r>
      <w:r w:rsidRPr="003A11CB">
        <w:rPr>
          <w:snapToGrid/>
          <w:spacing w:val="-1"/>
          <w:kern w:val="0"/>
          <w:szCs w:val="22"/>
        </w:rPr>
        <w:t>L</w:t>
      </w:r>
      <w:r w:rsidRPr="003A11CB">
        <w:rPr>
          <w:snapToGrid/>
          <w:kern w:val="0"/>
          <w:szCs w:val="22"/>
        </w:rPr>
        <w:t>i</w:t>
      </w:r>
      <w:r w:rsidRPr="003A11CB">
        <w:rPr>
          <w:snapToGrid/>
          <w:spacing w:val="2"/>
          <w:kern w:val="0"/>
          <w:szCs w:val="22"/>
        </w:rPr>
        <w:t>b</w:t>
      </w:r>
      <w:r w:rsidRPr="003A11CB">
        <w:rPr>
          <w:snapToGrid/>
          <w:spacing w:val="-3"/>
          <w:kern w:val="0"/>
          <w:szCs w:val="22"/>
        </w:rPr>
        <w:t>y</w:t>
      </w:r>
      <w:r w:rsidRPr="003A11CB">
        <w:rPr>
          <w:snapToGrid/>
          <w:kern w:val="0"/>
          <w:szCs w:val="22"/>
        </w:rPr>
        <w:t>a,</w:t>
      </w:r>
      <w:r w:rsidRPr="003A11CB">
        <w:rPr>
          <w:snapToGrid/>
          <w:spacing w:val="20"/>
          <w:kern w:val="0"/>
          <w:szCs w:val="22"/>
        </w:rPr>
        <w:t xml:space="preserve"> </w:t>
      </w:r>
      <w:r w:rsidRPr="003A11CB">
        <w:rPr>
          <w:snapToGrid/>
          <w:kern w:val="0"/>
          <w:szCs w:val="22"/>
        </w:rPr>
        <w:t>Lith</w:t>
      </w:r>
      <w:r w:rsidRPr="003A11CB">
        <w:rPr>
          <w:snapToGrid/>
          <w:spacing w:val="-1"/>
          <w:kern w:val="0"/>
          <w:szCs w:val="22"/>
        </w:rPr>
        <w:t>u</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24"/>
          <w:kern w:val="0"/>
          <w:szCs w:val="22"/>
        </w:rPr>
        <w:t xml:space="preserve"> </w:t>
      </w:r>
      <w:r w:rsidRPr="003A11CB">
        <w:rPr>
          <w:snapToGrid/>
          <w:kern w:val="0"/>
          <w:szCs w:val="22"/>
        </w:rPr>
        <w:t>M</w:t>
      </w:r>
      <w:r w:rsidRPr="003A11CB">
        <w:rPr>
          <w:snapToGrid/>
          <w:spacing w:val="1"/>
          <w:kern w:val="0"/>
          <w:szCs w:val="22"/>
        </w:rPr>
        <w:t>o</w:t>
      </w:r>
      <w:r w:rsidRPr="003A11CB">
        <w:rPr>
          <w:snapToGrid/>
          <w:kern w:val="0"/>
          <w:szCs w:val="22"/>
        </w:rPr>
        <w:t>ldo</w:t>
      </w:r>
      <w:r w:rsidRPr="003A11CB">
        <w:rPr>
          <w:snapToGrid/>
          <w:spacing w:val="-1"/>
          <w:kern w:val="0"/>
          <w:szCs w:val="22"/>
        </w:rPr>
        <w:t>v</w:t>
      </w:r>
      <w:r w:rsidRPr="003A11CB">
        <w:rPr>
          <w:snapToGrid/>
          <w:kern w:val="0"/>
          <w:szCs w:val="22"/>
        </w:rPr>
        <w:t>a,</w:t>
      </w:r>
      <w:r w:rsidRPr="003A11CB">
        <w:rPr>
          <w:snapToGrid/>
          <w:spacing w:val="24"/>
          <w:kern w:val="0"/>
          <w:szCs w:val="22"/>
        </w:rPr>
        <w:t xml:space="preserve"> </w:t>
      </w:r>
      <w:r w:rsidRPr="003A11CB">
        <w:rPr>
          <w:snapToGrid/>
          <w:kern w:val="0"/>
          <w:szCs w:val="22"/>
        </w:rPr>
        <w:t>N</w:t>
      </w:r>
      <w:r w:rsidRPr="003A11CB">
        <w:rPr>
          <w:snapToGrid/>
          <w:spacing w:val="1"/>
          <w:kern w:val="0"/>
          <w:szCs w:val="22"/>
        </w:rPr>
        <w:t>o</w:t>
      </w:r>
      <w:r w:rsidRPr="003A11CB">
        <w:rPr>
          <w:snapToGrid/>
          <w:kern w:val="0"/>
          <w:szCs w:val="22"/>
        </w:rPr>
        <w:t>r</w:t>
      </w:r>
      <w:r w:rsidRPr="003A11CB">
        <w:rPr>
          <w:snapToGrid/>
          <w:spacing w:val="-3"/>
          <w:kern w:val="0"/>
          <w:szCs w:val="22"/>
        </w:rPr>
        <w:t>w</w:t>
      </w:r>
      <w:r w:rsidRPr="003A11CB">
        <w:rPr>
          <w:snapToGrid/>
          <w:spacing w:val="2"/>
          <w:kern w:val="0"/>
          <w:szCs w:val="22"/>
        </w:rPr>
        <w:t>a</w:t>
      </w:r>
      <w:r w:rsidRPr="003A11CB">
        <w:rPr>
          <w:snapToGrid/>
          <w:spacing w:val="-1"/>
          <w:kern w:val="0"/>
          <w:szCs w:val="22"/>
        </w:rPr>
        <w:t>y</w:t>
      </w:r>
      <w:r w:rsidRPr="003A11CB">
        <w:rPr>
          <w:snapToGrid/>
          <w:kern w:val="0"/>
          <w:szCs w:val="22"/>
        </w:rPr>
        <w:t>,</w:t>
      </w:r>
      <w:r w:rsidRPr="003A11CB">
        <w:rPr>
          <w:snapToGrid/>
          <w:spacing w:val="23"/>
          <w:kern w:val="0"/>
          <w:szCs w:val="22"/>
        </w:rPr>
        <w:t xml:space="preserve"> </w:t>
      </w:r>
      <w:r w:rsidRPr="003A11CB">
        <w:rPr>
          <w:snapToGrid/>
          <w:spacing w:val="2"/>
          <w:kern w:val="0"/>
          <w:szCs w:val="22"/>
        </w:rPr>
        <w:t>O</w:t>
      </w:r>
      <w:r w:rsidRPr="003A11CB">
        <w:rPr>
          <w:snapToGrid/>
          <w:spacing w:val="-3"/>
          <w:kern w:val="0"/>
          <w:szCs w:val="22"/>
        </w:rPr>
        <w:t>m</w:t>
      </w:r>
      <w:r w:rsidRPr="003A11CB">
        <w:rPr>
          <w:snapToGrid/>
          <w:spacing w:val="2"/>
          <w:kern w:val="0"/>
          <w:szCs w:val="22"/>
        </w:rPr>
        <w:t>a</w:t>
      </w:r>
      <w:r w:rsidRPr="003A11CB">
        <w:rPr>
          <w:snapToGrid/>
          <w:spacing w:val="-1"/>
          <w:kern w:val="0"/>
          <w:szCs w:val="22"/>
        </w:rPr>
        <w:t>n</w:t>
      </w:r>
      <w:r w:rsidRPr="003A11CB">
        <w:rPr>
          <w:snapToGrid/>
          <w:kern w:val="0"/>
          <w:szCs w:val="22"/>
        </w:rPr>
        <w:t>,</w:t>
      </w:r>
      <w:r w:rsidRPr="003A11CB">
        <w:rPr>
          <w:snapToGrid/>
          <w:spacing w:val="21"/>
          <w:kern w:val="0"/>
          <w:szCs w:val="22"/>
        </w:rPr>
        <w:t xml:space="preserve"> </w:t>
      </w:r>
      <w:r w:rsidRPr="003A11CB">
        <w:rPr>
          <w:snapToGrid/>
          <w:kern w:val="0"/>
          <w:szCs w:val="22"/>
        </w:rPr>
        <w:t>U</w:t>
      </w:r>
      <w:r w:rsidRPr="003A11CB">
        <w:rPr>
          <w:snapToGrid/>
          <w:spacing w:val="1"/>
          <w:kern w:val="0"/>
          <w:szCs w:val="22"/>
        </w:rPr>
        <w:t>g</w:t>
      </w:r>
      <w:r w:rsidRPr="003A11CB">
        <w:rPr>
          <w:snapToGrid/>
          <w:kern w:val="0"/>
          <w:szCs w:val="22"/>
        </w:rPr>
        <w:t>anda,</w:t>
      </w:r>
      <w:r w:rsidRPr="003A11CB">
        <w:rPr>
          <w:snapToGrid/>
          <w:spacing w:val="22"/>
          <w:kern w:val="0"/>
          <w:szCs w:val="22"/>
        </w:rPr>
        <w:t xml:space="preserve"> </w:t>
      </w:r>
      <w:r w:rsidRPr="003A11CB">
        <w:rPr>
          <w:snapToGrid/>
          <w:spacing w:val="1"/>
          <w:kern w:val="0"/>
          <w:szCs w:val="22"/>
        </w:rPr>
        <w:t>P</w:t>
      </w:r>
      <w:r w:rsidRPr="003A11CB">
        <w:rPr>
          <w:snapToGrid/>
          <w:kern w:val="0"/>
          <w:szCs w:val="22"/>
        </w:rPr>
        <w:t>akista</w:t>
      </w:r>
      <w:r w:rsidRPr="003A11CB">
        <w:rPr>
          <w:snapToGrid/>
          <w:spacing w:val="-1"/>
          <w:kern w:val="0"/>
          <w:szCs w:val="22"/>
        </w:rPr>
        <w:t>n</w:t>
      </w:r>
      <w:r w:rsidRPr="003A11CB">
        <w:rPr>
          <w:snapToGrid/>
          <w:kern w:val="0"/>
          <w:szCs w:val="22"/>
        </w:rPr>
        <w:t>,</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kern w:val="0"/>
          <w:szCs w:val="22"/>
        </w:rPr>
        <w:t>P</w:t>
      </w:r>
      <w:r w:rsidRPr="003A11CB">
        <w:rPr>
          <w:snapToGrid/>
          <w:spacing w:val="-1"/>
          <w:kern w:val="0"/>
          <w:szCs w:val="22"/>
        </w:rPr>
        <w:t>h</w:t>
      </w:r>
      <w:r w:rsidRPr="003A11CB">
        <w:rPr>
          <w:snapToGrid/>
          <w:kern w:val="0"/>
          <w:szCs w:val="22"/>
        </w:rPr>
        <w:t>ilippi</w:t>
      </w:r>
      <w:r w:rsidRPr="003A11CB">
        <w:rPr>
          <w:snapToGrid/>
          <w:spacing w:val="-1"/>
          <w:kern w:val="0"/>
          <w:szCs w:val="22"/>
        </w:rPr>
        <w:t>n</w:t>
      </w:r>
      <w:r w:rsidRPr="003A11CB">
        <w:rPr>
          <w:snapToGrid/>
          <w:spacing w:val="2"/>
          <w:kern w:val="0"/>
          <w:szCs w:val="22"/>
        </w:rPr>
        <w:t>e</w:t>
      </w:r>
      <w:r w:rsidRPr="003A11CB">
        <w:rPr>
          <w:snapToGrid/>
          <w:kern w:val="0"/>
          <w:szCs w:val="22"/>
        </w:rPr>
        <w:t>s,</w:t>
      </w:r>
      <w:r w:rsidRPr="003A11CB">
        <w:rPr>
          <w:snapToGrid/>
          <w:spacing w:val="26"/>
          <w:kern w:val="0"/>
          <w:szCs w:val="22"/>
        </w:rPr>
        <w:t xml:space="preserve"> </w:t>
      </w:r>
      <w:r w:rsidRPr="003A11CB">
        <w:rPr>
          <w:snapToGrid/>
          <w:spacing w:val="1"/>
          <w:kern w:val="0"/>
          <w:szCs w:val="22"/>
        </w:rPr>
        <w:t>Po</w:t>
      </w:r>
      <w:r w:rsidRPr="003A11CB">
        <w:rPr>
          <w:snapToGrid/>
          <w:kern w:val="0"/>
          <w:szCs w:val="22"/>
        </w:rPr>
        <w:t>la</w:t>
      </w:r>
      <w:r w:rsidRPr="003A11CB">
        <w:rPr>
          <w:snapToGrid/>
          <w:spacing w:val="-1"/>
          <w:kern w:val="0"/>
          <w:szCs w:val="22"/>
        </w:rPr>
        <w:t>n</w:t>
      </w:r>
      <w:r w:rsidRPr="003A11CB">
        <w:rPr>
          <w:snapToGrid/>
          <w:kern w:val="0"/>
          <w:szCs w:val="22"/>
        </w:rPr>
        <w:t>d,</w:t>
      </w:r>
      <w:r w:rsidRPr="003A11CB">
        <w:rPr>
          <w:snapToGrid/>
          <w:spacing w:val="20"/>
          <w:kern w:val="0"/>
          <w:szCs w:val="22"/>
        </w:rPr>
        <w:t xml:space="preserve"> </w:t>
      </w:r>
      <w:r w:rsidRPr="003A11CB">
        <w:rPr>
          <w:snapToGrid/>
          <w:spacing w:val="1"/>
          <w:kern w:val="0"/>
          <w:szCs w:val="22"/>
        </w:rPr>
        <w:t>P</w:t>
      </w:r>
      <w:r w:rsidRPr="003A11CB">
        <w:rPr>
          <w:snapToGrid/>
          <w:spacing w:val="-1"/>
          <w:kern w:val="0"/>
          <w:szCs w:val="22"/>
        </w:rPr>
        <w:t>o</w:t>
      </w:r>
      <w:r w:rsidRPr="003A11CB">
        <w:rPr>
          <w:snapToGrid/>
          <w:kern w:val="0"/>
          <w:szCs w:val="22"/>
        </w:rPr>
        <w:t>rt</w:t>
      </w:r>
      <w:r w:rsidRPr="003A11CB">
        <w:rPr>
          <w:snapToGrid/>
          <w:spacing w:val="-1"/>
          <w:kern w:val="0"/>
          <w:szCs w:val="22"/>
        </w:rPr>
        <w:t>ug</w:t>
      </w:r>
      <w:r w:rsidRPr="003A11CB">
        <w:rPr>
          <w:snapToGrid/>
          <w:kern w:val="0"/>
          <w:szCs w:val="22"/>
        </w:rPr>
        <w:t>al,</w:t>
      </w:r>
      <w:r w:rsidRPr="003A11CB">
        <w:rPr>
          <w:snapToGrid/>
          <w:spacing w:val="23"/>
          <w:kern w:val="0"/>
          <w:szCs w:val="22"/>
        </w:rPr>
        <w:t xml:space="preserve">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16"/>
          <w:kern w:val="0"/>
          <w:szCs w:val="22"/>
        </w:rPr>
        <w:t xml:space="preserve"> </w:t>
      </w:r>
      <w:r w:rsidRPr="003A11CB">
        <w:rPr>
          <w:snapToGrid/>
          <w:spacing w:val="1"/>
          <w:w w:val="102"/>
          <w:kern w:val="0"/>
          <w:szCs w:val="22"/>
        </w:rPr>
        <w:t>S</w:t>
      </w:r>
      <w:r w:rsidRPr="003A11CB">
        <w:rPr>
          <w:snapToGrid/>
          <w:spacing w:val="-3"/>
          <w:w w:val="102"/>
          <w:kern w:val="0"/>
          <w:szCs w:val="22"/>
        </w:rPr>
        <w:t>y</w:t>
      </w:r>
      <w:r w:rsidRPr="003A11CB">
        <w:rPr>
          <w:snapToGrid/>
          <w:spacing w:val="2"/>
          <w:w w:val="102"/>
          <w:kern w:val="0"/>
          <w:szCs w:val="22"/>
        </w:rPr>
        <w:t>r</w:t>
      </w:r>
      <w:r w:rsidRPr="003A11CB">
        <w:rPr>
          <w:snapToGrid/>
          <w:w w:val="102"/>
          <w:kern w:val="0"/>
          <w:szCs w:val="22"/>
        </w:rPr>
        <w:t xml:space="preserve">ian </w:t>
      </w:r>
      <w:r w:rsidRPr="003A11CB">
        <w:rPr>
          <w:snapToGrid/>
          <w:spacing w:val="-2"/>
          <w:kern w:val="0"/>
          <w:szCs w:val="22"/>
        </w:rPr>
        <w:t>A</w:t>
      </w:r>
      <w:r w:rsidRPr="003A11CB">
        <w:rPr>
          <w:snapToGrid/>
          <w:kern w:val="0"/>
          <w:szCs w:val="22"/>
        </w:rPr>
        <w:t>rab</w:t>
      </w:r>
      <w:r w:rsidRPr="003A11CB">
        <w:rPr>
          <w:snapToGrid/>
          <w:spacing w:val="5"/>
          <w:kern w:val="0"/>
          <w:szCs w:val="22"/>
        </w:rPr>
        <w:t xml:space="preserve"> </w:t>
      </w:r>
      <w:r w:rsidRPr="003A11CB">
        <w:rPr>
          <w:snapToGrid/>
          <w:kern w:val="0"/>
          <w:szCs w:val="22"/>
        </w:rPr>
        <w:t>Re</w:t>
      </w:r>
      <w:r w:rsidRPr="003A11CB">
        <w:rPr>
          <w:snapToGrid/>
          <w:spacing w:val="3"/>
          <w:kern w:val="0"/>
          <w:szCs w:val="22"/>
        </w:rPr>
        <w:t>p</w:t>
      </w:r>
      <w:r w:rsidRPr="003A11CB">
        <w:rPr>
          <w:snapToGrid/>
          <w:spacing w:val="-1"/>
          <w:kern w:val="0"/>
          <w:szCs w:val="22"/>
        </w:rPr>
        <w:t>u</w:t>
      </w:r>
      <w:r w:rsidRPr="003A11CB">
        <w:rPr>
          <w:snapToGrid/>
          <w:kern w:val="0"/>
          <w:szCs w:val="22"/>
        </w:rPr>
        <w:t>blic,</w:t>
      </w:r>
      <w:r w:rsidRPr="003A11CB">
        <w:rPr>
          <w:snapToGrid/>
          <w:spacing w:val="10"/>
          <w:kern w:val="0"/>
          <w:szCs w:val="22"/>
        </w:rPr>
        <w:t xml:space="preserve"> </w:t>
      </w:r>
      <w:r w:rsidRPr="003A11CB">
        <w:rPr>
          <w:snapToGrid/>
          <w:kern w:val="0"/>
          <w:szCs w:val="22"/>
        </w:rPr>
        <w:t xml:space="preserve">Dem. </w:t>
      </w:r>
      <w:r w:rsidRPr="003A11CB">
        <w:rPr>
          <w:snapToGrid/>
          <w:spacing w:val="1"/>
          <w:kern w:val="0"/>
          <w:szCs w:val="22"/>
        </w:rPr>
        <w:t>P</w:t>
      </w:r>
      <w:r w:rsidRPr="003A11CB">
        <w:rPr>
          <w:snapToGrid/>
          <w:kern w:val="0"/>
          <w:szCs w:val="22"/>
        </w:rPr>
        <w:t>e</w:t>
      </w:r>
      <w:r w:rsidRPr="003A11CB">
        <w:rPr>
          <w:snapToGrid/>
          <w:spacing w:val="1"/>
          <w:kern w:val="0"/>
          <w:szCs w:val="22"/>
        </w:rPr>
        <w:t>op</w:t>
      </w:r>
      <w:r w:rsidRPr="003A11CB">
        <w:rPr>
          <w:snapToGrid/>
          <w:kern w:val="0"/>
          <w:szCs w:val="22"/>
        </w:rPr>
        <w:t>le’s</w:t>
      </w:r>
      <w:r w:rsidRPr="003A11CB">
        <w:rPr>
          <w:snapToGrid/>
          <w:spacing w:val="9"/>
          <w:kern w:val="0"/>
          <w:szCs w:val="22"/>
        </w:rPr>
        <w:t xml:space="preserve"> </w:t>
      </w:r>
      <w:r w:rsidRPr="003A11CB">
        <w:rPr>
          <w:snapToGrid/>
          <w:kern w:val="0"/>
          <w:szCs w:val="22"/>
        </w:rPr>
        <w:t>Rep. of K</w:t>
      </w:r>
      <w:r w:rsidRPr="003A11CB">
        <w:rPr>
          <w:snapToGrid/>
          <w:spacing w:val="1"/>
          <w:kern w:val="0"/>
          <w:szCs w:val="22"/>
        </w:rPr>
        <w:t>o</w:t>
      </w:r>
      <w:r w:rsidRPr="003A11CB">
        <w:rPr>
          <w:snapToGrid/>
          <w:kern w:val="0"/>
          <w:szCs w:val="22"/>
        </w:rPr>
        <w:t>rea,</w:t>
      </w:r>
      <w:r w:rsidRPr="003A11CB">
        <w:rPr>
          <w:snapToGrid/>
          <w:spacing w:val="7"/>
          <w:kern w:val="0"/>
          <w:szCs w:val="22"/>
        </w:rPr>
        <w:t xml:space="preserve"> </w:t>
      </w:r>
      <w:r w:rsidRPr="003A11CB">
        <w:rPr>
          <w:snapToGrid/>
          <w:kern w:val="0"/>
          <w:szCs w:val="22"/>
        </w:rPr>
        <w:t>Sl</w:t>
      </w:r>
      <w:r w:rsidRPr="003A11CB">
        <w:rPr>
          <w:snapToGrid/>
          <w:spacing w:val="2"/>
          <w:kern w:val="0"/>
          <w:szCs w:val="22"/>
        </w:rPr>
        <w:t>o</w:t>
      </w:r>
      <w:r w:rsidRPr="003A11CB">
        <w:rPr>
          <w:snapToGrid/>
          <w:spacing w:val="-1"/>
          <w:kern w:val="0"/>
          <w:szCs w:val="22"/>
        </w:rPr>
        <w:t>v</w:t>
      </w:r>
      <w:r w:rsidRPr="003A11CB">
        <w:rPr>
          <w:snapToGrid/>
          <w:kern w:val="0"/>
          <w:szCs w:val="22"/>
        </w:rPr>
        <w:t>akia,</w:t>
      </w:r>
      <w:r w:rsidRPr="003A11CB">
        <w:rPr>
          <w:snapToGrid/>
          <w:spacing w:val="10"/>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Czech</w:t>
      </w:r>
      <w:r w:rsidRPr="003A11CB">
        <w:rPr>
          <w:snapToGrid/>
          <w:spacing w:val="8"/>
          <w:kern w:val="0"/>
          <w:szCs w:val="22"/>
        </w:rPr>
        <w:t xml:space="preserve"> </w:t>
      </w:r>
      <w:r w:rsidRPr="003A11CB">
        <w:rPr>
          <w:snapToGrid/>
          <w:kern w:val="0"/>
          <w:szCs w:val="22"/>
        </w:rPr>
        <w:t>Re</w:t>
      </w:r>
      <w:r w:rsidRPr="003A11CB">
        <w:rPr>
          <w:snapToGrid/>
          <w:spacing w:val="1"/>
          <w:kern w:val="0"/>
          <w:szCs w:val="22"/>
        </w:rPr>
        <w:t>p</w:t>
      </w:r>
      <w:r w:rsidRPr="003A11CB">
        <w:rPr>
          <w:snapToGrid/>
          <w:kern w:val="0"/>
          <w:szCs w:val="22"/>
        </w:rPr>
        <w:t>.,</w:t>
      </w:r>
      <w:r w:rsidRPr="003A11CB">
        <w:rPr>
          <w:snapToGrid/>
          <w:spacing w:val="5"/>
          <w:kern w:val="0"/>
          <w:szCs w:val="22"/>
        </w:rPr>
        <w:t xml:space="preserve"> </w:t>
      </w:r>
      <w:r w:rsidRPr="003A11CB">
        <w:rPr>
          <w:snapToGrid/>
          <w:kern w:val="0"/>
          <w:szCs w:val="22"/>
        </w:rPr>
        <w:t>R</w:t>
      </w:r>
      <w:r w:rsidRPr="003A11CB">
        <w:rPr>
          <w:snapToGrid/>
          <w:spacing w:val="2"/>
          <w:kern w:val="0"/>
          <w:szCs w:val="22"/>
        </w:rPr>
        <w:t>o</w:t>
      </w:r>
      <w:r w:rsidRPr="003A11CB">
        <w:rPr>
          <w:snapToGrid/>
          <w:spacing w:val="-3"/>
          <w:kern w:val="0"/>
          <w:szCs w:val="22"/>
        </w:rPr>
        <w:t>m</w:t>
      </w:r>
      <w:r w:rsidRPr="003A11CB">
        <w:rPr>
          <w:snapToGrid/>
          <w:spacing w:val="2"/>
          <w:kern w:val="0"/>
          <w:szCs w:val="22"/>
        </w:rPr>
        <w:t>a</w:t>
      </w:r>
      <w:r w:rsidRPr="003A11CB">
        <w:rPr>
          <w:snapToGrid/>
          <w:spacing w:val="-1"/>
          <w:kern w:val="0"/>
          <w:szCs w:val="22"/>
        </w:rPr>
        <w:t>n</w:t>
      </w:r>
      <w:r w:rsidRPr="003A11CB">
        <w:rPr>
          <w:snapToGrid/>
          <w:kern w:val="0"/>
          <w:szCs w:val="22"/>
        </w:rPr>
        <w:t>ia,</w:t>
      </w:r>
      <w:r w:rsidRPr="003A11CB">
        <w:rPr>
          <w:snapToGrid/>
          <w:spacing w:val="10"/>
          <w:kern w:val="0"/>
          <w:szCs w:val="22"/>
        </w:rPr>
        <w:t xml:space="preserve"> </w:t>
      </w:r>
      <w:r w:rsidRPr="003A11CB">
        <w:rPr>
          <w:snapToGrid/>
          <w:spacing w:val="2"/>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kern w:val="0"/>
          <w:szCs w:val="22"/>
        </w:rPr>
        <w:t>U</w:t>
      </w:r>
      <w:r w:rsidRPr="003A11CB">
        <w:rPr>
          <w:snapToGrid/>
          <w:spacing w:val="-1"/>
          <w:kern w:val="0"/>
          <w:szCs w:val="22"/>
        </w:rPr>
        <w:t>n</w:t>
      </w:r>
      <w:r w:rsidRPr="003A11CB">
        <w:rPr>
          <w:snapToGrid/>
          <w:kern w:val="0"/>
          <w:szCs w:val="22"/>
        </w:rPr>
        <w:t>ited</w:t>
      </w:r>
      <w:r w:rsidRPr="003A11CB">
        <w:rPr>
          <w:snapToGrid/>
          <w:spacing w:val="7"/>
          <w:kern w:val="0"/>
          <w:szCs w:val="22"/>
        </w:rPr>
        <w:t xml:space="preserve"> </w:t>
      </w:r>
      <w:r w:rsidRPr="003A11CB">
        <w:rPr>
          <w:snapToGrid/>
          <w:kern w:val="0"/>
          <w:szCs w:val="22"/>
        </w:rPr>
        <w:t>K</w:t>
      </w:r>
      <w:r w:rsidRPr="003A11CB">
        <w:rPr>
          <w:snapToGrid/>
          <w:spacing w:val="2"/>
          <w:kern w:val="0"/>
          <w:szCs w:val="22"/>
        </w:rPr>
        <w:t>i</w:t>
      </w:r>
      <w:r w:rsidRPr="003A11CB">
        <w:rPr>
          <w:snapToGrid/>
          <w:kern w:val="0"/>
          <w:szCs w:val="22"/>
        </w:rPr>
        <w:t>n</w:t>
      </w:r>
      <w:r w:rsidRPr="003A11CB">
        <w:rPr>
          <w:snapToGrid/>
          <w:spacing w:val="-1"/>
          <w:kern w:val="0"/>
          <w:szCs w:val="22"/>
        </w:rPr>
        <w:t>g</w:t>
      </w:r>
      <w:r w:rsidRPr="003A11CB">
        <w:rPr>
          <w:snapToGrid/>
          <w:kern w:val="0"/>
          <w:szCs w:val="22"/>
        </w:rPr>
        <w:t>d</w:t>
      </w:r>
      <w:r w:rsidRPr="003A11CB">
        <w:rPr>
          <w:snapToGrid/>
          <w:spacing w:val="2"/>
          <w:kern w:val="0"/>
          <w:szCs w:val="22"/>
        </w:rPr>
        <w:t>o</w:t>
      </w:r>
      <w:r w:rsidRPr="003A11CB">
        <w:rPr>
          <w:snapToGrid/>
          <w:spacing w:val="-3"/>
          <w:kern w:val="0"/>
          <w:szCs w:val="22"/>
        </w:rPr>
        <w:t>m</w:t>
      </w:r>
      <w:r w:rsidRPr="003A11CB">
        <w:rPr>
          <w:snapToGrid/>
          <w:kern w:val="0"/>
          <w:szCs w:val="22"/>
        </w:rPr>
        <w:t>,</w:t>
      </w:r>
      <w:r w:rsidRPr="003A11CB">
        <w:rPr>
          <w:snapToGrid/>
          <w:spacing w:val="11"/>
          <w:kern w:val="0"/>
          <w:szCs w:val="22"/>
        </w:rPr>
        <w:t xml:space="preserve"> </w:t>
      </w:r>
      <w:r w:rsidRPr="003A11CB">
        <w:rPr>
          <w:snapToGrid/>
          <w:w w:val="102"/>
          <w:kern w:val="0"/>
          <w:szCs w:val="22"/>
        </w:rPr>
        <w:t>S</w:t>
      </w:r>
      <w:r w:rsidRPr="003A11CB">
        <w:rPr>
          <w:snapToGrid/>
          <w:spacing w:val="1"/>
          <w:w w:val="102"/>
          <w:kern w:val="0"/>
          <w:szCs w:val="22"/>
        </w:rPr>
        <w:t>i</w:t>
      </w:r>
      <w:r w:rsidRPr="003A11CB">
        <w:rPr>
          <w:snapToGrid/>
          <w:w w:val="102"/>
          <w:kern w:val="0"/>
          <w:szCs w:val="22"/>
        </w:rPr>
        <w:t>n</w:t>
      </w:r>
      <w:r w:rsidRPr="003A11CB">
        <w:rPr>
          <w:snapToGrid/>
          <w:spacing w:val="-1"/>
          <w:w w:val="102"/>
          <w:kern w:val="0"/>
          <w:szCs w:val="22"/>
        </w:rPr>
        <w:t>g</w:t>
      </w:r>
      <w:r w:rsidRPr="003A11CB">
        <w:rPr>
          <w:snapToGrid/>
          <w:spacing w:val="7"/>
          <w:w w:val="102"/>
          <w:kern w:val="0"/>
          <w:szCs w:val="22"/>
        </w:rPr>
        <w:t>a</w:t>
      </w:r>
      <w:r w:rsidRPr="003A11CB">
        <w:rPr>
          <w:snapToGrid/>
          <w:w w:val="102"/>
          <w:kern w:val="0"/>
          <w:szCs w:val="22"/>
        </w:rPr>
        <w:t xml:space="preserve">pore, </w:t>
      </w:r>
      <w:r w:rsidRPr="003A11CB">
        <w:rPr>
          <w:snapToGrid/>
          <w:spacing w:val="1"/>
          <w:kern w:val="0"/>
          <w:szCs w:val="22"/>
        </w:rPr>
        <w:t>S</w:t>
      </w:r>
      <w:r w:rsidRPr="003A11CB">
        <w:rPr>
          <w:snapToGrid/>
          <w:spacing w:val="-2"/>
          <w:kern w:val="0"/>
          <w:szCs w:val="22"/>
        </w:rPr>
        <w:t>w</w:t>
      </w:r>
      <w:r w:rsidRPr="003A11CB">
        <w:rPr>
          <w:snapToGrid/>
          <w:kern w:val="0"/>
          <w:szCs w:val="22"/>
        </w:rPr>
        <w:t>e</w:t>
      </w:r>
      <w:r w:rsidRPr="003A11CB">
        <w:rPr>
          <w:snapToGrid/>
          <w:spacing w:val="1"/>
          <w:kern w:val="0"/>
          <w:szCs w:val="22"/>
        </w:rPr>
        <w:t>d</w:t>
      </w:r>
      <w:r w:rsidRPr="003A11CB">
        <w:rPr>
          <w:snapToGrid/>
          <w:kern w:val="0"/>
          <w:szCs w:val="22"/>
        </w:rPr>
        <w:t>en,</w:t>
      </w:r>
      <w:r w:rsidRPr="003A11CB">
        <w:rPr>
          <w:snapToGrid/>
          <w:spacing w:val="8"/>
          <w:kern w:val="0"/>
          <w:szCs w:val="22"/>
        </w:rPr>
        <w:t xml:space="preserve"> </w:t>
      </w:r>
      <w:r w:rsidRPr="003A11CB">
        <w:rPr>
          <w:snapToGrid/>
          <w:spacing w:val="2"/>
          <w:kern w:val="0"/>
          <w:szCs w:val="22"/>
        </w:rPr>
        <w:t>T</w:t>
      </w:r>
      <w:r w:rsidRPr="003A11CB">
        <w:rPr>
          <w:snapToGrid/>
          <w:kern w:val="0"/>
          <w:szCs w:val="22"/>
        </w:rPr>
        <w:t>anza</w:t>
      </w:r>
      <w:r w:rsidRPr="003A11CB">
        <w:rPr>
          <w:snapToGrid/>
          <w:spacing w:val="-1"/>
          <w:kern w:val="0"/>
          <w:szCs w:val="22"/>
        </w:rPr>
        <w:t>n</w:t>
      </w:r>
      <w:r w:rsidRPr="003A11CB">
        <w:rPr>
          <w:snapToGrid/>
          <w:kern w:val="0"/>
          <w:szCs w:val="22"/>
        </w:rPr>
        <w:t>ia,</w:t>
      </w:r>
      <w:r w:rsidRPr="003A11CB">
        <w:rPr>
          <w:snapToGrid/>
          <w:spacing w:val="9"/>
          <w:kern w:val="0"/>
          <w:szCs w:val="22"/>
        </w:rPr>
        <w:t xml:space="preserve"> </w:t>
      </w:r>
      <w:r w:rsidRPr="003A11CB">
        <w:rPr>
          <w:snapToGrid/>
          <w:spacing w:val="2"/>
          <w:kern w:val="0"/>
          <w:szCs w:val="22"/>
        </w:rPr>
        <w:t>T</w:t>
      </w:r>
      <w:r w:rsidRPr="003A11CB">
        <w:rPr>
          <w:snapToGrid/>
          <w:spacing w:val="-1"/>
          <w:kern w:val="0"/>
          <w:szCs w:val="22"/>
        </w:rPr>
        <w:t>u</w:t>
      </w:r>
      <w:r w:rsidRPr="003A11CB">
        <w:rPr>
          <w:snapToGrid/>
          <w:kern w:val="0"/>
          <w:szCs w:val="22"/>
        </w:rPr>
        <w:t>r</w:t>
      </w:r>
      <w:r w:rsidRPr="003A11CB">
        <w:rPr>
          <w:snapToGrid/>
          <w:spacing w:val="-1"/>
          <w:kern w:val="0"/>
          <w:szCs w:val="22"/>
        </w:rPr>
        <w:t>k</w:t>
      </w:r>
      <w:r w:rsidRPr="003A11CB">
        <w:rPr>
          <w:snapToGrid/>
          <w:spacing w:val="2"/>
          <w:kern w:val="0"/>
          <w:szCs w:val="22"/>
        </w:rPr>
        <w:t>e</w:t>
      </w:r>
      <w:r w:rsidRPr="003A11CB">
        <w:rPr>
          <w:snapToGrid/>
          <w:spacing w:val="-1"/>
          <w:kern w:val="0"/>
          <w:szCs w:val="22"/>
        </w:rPr>
        <w:t>y</w:t>
      </w:r>
      <w:r w:rsidRPr="003A11CB">
        <w:rPr>
          <w:snapToGrid/>
          <w:kern w:val="0"/>
          <w:szCs w:val="22"/>
        </w:rPr>
        <w:t>,</w:t>
      </w:r>
      <w:r w:rsidRPr="003A11CB">
        <w:rPr>
          <w:snapToGrid/>
          <w:spacing w:val="7"/>
          <w:kern w:val="0"/>
          <w:szCs w:val="22"/>
        </w:rPr>
        <w:t xml:space="preserve"> </w:t>
      </w:r>
      <w:r w:rsidRPr="003A11CB">
        <w:rPr>
          <w:snapToGrid/>
          <w:spacing w:val="2"/>
          <w:kern w:val="0"/>
          <w:szCs w:val="22"/>
        </w:rPr>
        <w:t>V</w:t>
      </w:r>
      <w:r w:rsidRPr="003A11CB">
        <w:rPr>
          <w:snapToGrid/>
          <w:spacing w:val="1"/>
          <w:kern w:val="0"/>
          <w:szCs w:val="22"/>
        </w:rPr>
        <w:t>i</w:t>
      </w:r>
      <w:r w:rsidRPr="003A11CB">
        <w:rPr>
          <w:snapToGrid/>
          <w:kern w:val="0"/>
          <w:szCs w:val="22"/>
        </w:rPr>
        <w:t>et</w:t>
      </w:r>
      <w:r w:rsidRPr="003A11CB">
        <w:rPr>
          <w:snapToGrid/>
          <w:spacing w:val="8"/>
          <w:kern w:val="0"/>
          <w:szCs w:val="22"/>
        </w:rPr>
        <w:t xml:space="preserve"> </w:t>
      </w:r>
      <w:r w:rsidRPr="003A11CB">
        <w:rPr>
          <w:snapToGrid/>
          <w:kern w:val="0"/>
          <w:szCs w:val="22"/>
        </w:rPr>
        <w:t>N</w:t>
      </w:r>
      <w:r w:rsidRPr="003A11CB">
        <w:rPr>
          <w:snapToGrid/>
          <w:spacing w:val="2"/>
          <w:kern w:val="0"/>
          <w:szCs w:val="22"/>
        </w:rPr>
        <w:t>a</w:t>
      </w:r>
      <w:r w:rsidRPr="003A11CB">
        <w:rPr>
          <w:snapToGrid/>
          <w:kern w:val="0"/>
          <w:szCs w:val="22"/>
        </w:rPr>
        <w:t xml:space="preserve">m </w:t>
      </w:r>
      <w:r w:rsidRPr="003A11CB">
        <w:rPr>
          <w:snapToGrid/>
          <w:spacing w:val="2"/>
          <w:kern w:val="0"/>
          <w:szCs w:val="22"/>
        </w:rPr>
        <w:t>a</w:t>
      </w:r>
      <w:r w:rsidRPr="003A11CB">
        <w:rPr>
          <w:snapToGrid/>
          <w:spacing w:val="-1"/>
          <w:kern w:val="0"/>
          <w:szCs w:val="22"/>
        </w:rPr>
        <w:t>n</w:t>
      </w:r>
      <w:r w:rsidRPr="003A11CB">
        <w:rPr>
          <w:snapToGrid/>
          <w:kern w:val="0"/>
          <w:szCs w:val="22"/>
        </w:rPr>
        <w:t>d</w:t>
      </w:r>
      <w:r w:rsidRPr="003A11CB">
        <w:rPr>
          <w:snapToGrid/>
          <w:spacing w:val="4"/>
          <w:kern w:val="0"/>
          <w:szCs w:val="22"/>
        </w:rPr>
        <w:t xml:space="preserve"> </w:t>
      </w:r>
      <w:r w:rsidRPr="003A11CB">
        <w:rPr>
          <w:snapToGrid/>
          <w:spacing w:val="-1"/>
          <w:kern w:val="0"/>
          <w:szCs w:val="22"/>
        </w:rPr>
        <w:t>Z</w:t>
      </w:r>
      <w:r w:rsidRPr="003A11CB">
        <w:rPr>
          <w:snapToGrid/>
          <w:spacing w:val="1"/>
          <w:kern w:val="0"/>
          <w:szCs w:val="22"/>
        </w:rPr>
        <w:t>i</w:t>
      </w:r>
      <w:r w:rsidRPr="003A11CB">
        <w:rPr>
          <w:snapToGrid/>
          <w:spacing w:val="-3"/>
          <w:kern w:val="0"/>
          <w:szCs w:val="22"/>
        </w:rPr>
        <w:t>m</w:t>
      </w:r>
      <w:r w:rsidRPr="003A11CB">
        <w:rPr>
          <w:snapToGrid/>
          <w:spacing w:val="1"/>
          <w:kern w:val="0"/>
          <w:szCs w:val="22"/>
        </w:rPr>
        <w:t>b</w:t>
      </w:r>
      <w:r w:rsidRPr="003A11CB">
        <w:rPr>
          <w:snapToGrid/>
          <w:kern w:val="0"/>
          <w:szCs w:val="22"/>
        </w:rPr>
        <w:t>a</w:t>
      </w:r>
      <w:r w:rsidRPr="003A11CB">
        <w:rPr>
          <w:snapToGrid/>
          <w:spacing w:val="3"/>
          <w:kern w:val="0"/>
          <w:szCs w:val="22"/>
        </w:rPr>
        <w:t>b</w:t>
      </w:r>
      <w:r w:rsidRPr="003A11CB">
        <w:rPr>
          <w:snapToGrid/>
          <w:spacing w:val="-2"/>
          <w:kern w:val="0"/>
          <w:szCs w:val="22"/>
        </w:rPr>
        <w:t>w</w:t>
      </w:r>
      <w:r w:rsidRPr="003A11CB">
        <w:rPr>
          <w:snapToGrid/>
          <w:kern w:val="0"/>
          <w:szCs w:val="22"/>
        </w:rPr>
        <w:t>e,</w:t>
      </w:r>
      <w:r w:rsidRPr="003A11CB">
        <w:rPr>
          <w:snapToGrid/>
          <w:spacing w:val="11"/>
          <w:kern w:val="0"/>
          <w:szCs w:val="22"/>
        </w:rPr>
        <w:t xml:space="preserve"> </w:t>
      </w:r>
      <w:r w:rsidRPr="003A11CB">
        <w:rPr>
          <w:snapToGrid/>
          <w:kern w:val="0"/>
          <w:szCs w:val="22"/>
        </w:rPr>
        <w:t>earth stations</w:t>
      </w:r>
      <w:r w:rsidRPr="003A11CB">
        <w:rPr>
          <w:snapToGrid/>
          <w:spacing w:val="8"/>
          <w:kern w:val="0"/>
          <w:szCs w:val="22"/>
        </w:rPr>
        <w:t xml:space="preserve"> </w:t>
      </w:r>
      <w:r w:rsidRPr="003A11CB">
        <w:rPr>
          <w:snapToGrid/>
          <w:kern w:val="0"/>
          <w:szCs w:val="22"/>
        </w:rPr>
        <w:t>operati</w:t>
      </w:r>
      <w:r w:rsidRPr="003A11CB">
        <w:rPr>
          <w:snapToGrid/>
          <w:spacing w:val="-1"/>
          <w:kern w:val="0"/>
          <w:szCs w:val="22"/>
        </w:rPr>
        <w:t>n</w:t>
      </w:r>
      <w:r w:rsidRPr="003A11CB">
        <w:rPr>
          <w:snapToGrid/>
          <w:kern w:val="0"/>
          <w:szCs w:val="22"/>
        </w:rPr>
        <w:t>g</w:t>
      </w:r>
      <w:r w:rsidRPr="003A11CB">
        <w:rPr>
          <w:snapToGrid/>
          <w:spacing w:val="9"/>
          <w:kern w:val="0"/>
          <w:szCs w:val="22"/>
        </w:rPr>
        <w:t xml:space="preserve"> </w:t>
      </w:r>
      <w:r w:rsidRPr="003A11CB">
        <w:rPr>
          <w:snapToGrid/>
          <w:kern w:val="0"/>
          <w:szCs w:val="22"/>
        </w:rPr>
        <w:t>in t</w:t>
      </w:r>
      <w:r w:rsidRPr="003A11CB">
        <w:rPr>
          <w:snapToGrid/>
          <w:spacing w:val="-1"/>
          <w:kern w:val="0"/>
          <w:szCs w:val="22"/>
        </w:rPr>
        <w:t>h</w:t>
      </w:r>
      <w:r w:rsidRPr="003A11CB">
        <w:rPr>
          <w:snapToGrid/>
          <w:kern w:val="0"/>
          <w:szCs w:val="22"/>
        </w:rPr>
        <w:t>e</w:t>
      </w:r>
      <w:r w:rsidRPr="003A11CB">
        <w:rPr>
          <w:snapToGrid/>
          <w:spacing w:val="3"/>
          <w:kern w:val="0"/>
          <w:szCs w:val="22"/>
        </w:rPr>
        <w:t xml:space="preserve"> </w:t>
      </w:r>
      <w:r w:rsidRPr="003A11CB">
        <w:rPr>
          <w:snapToGrid/>
          <w:kern w:val="0"/>
          <w:szCs w:val="22"/>
        </w:rPr>
        <w:t>Earth</w:t>
      </w:r>
      <w:r w:rsidRPr="003A11CB">
        <w:rPr>
          <w:snapToGrid/>
          <w:spacing w:val="3"/>
          <w:kern w:val="0"/>
          <w:szCs w:val="22"/>
        </w:rPr>
        <w:t xml:space="preserve"> </w:t>
      </w:r>
      <w:r w:rsidRPr="003A11CB">
        <w:rPr>
          <w:snapToGrid/>
          <w:spacing w:val="2"/>
          <w:kern w:val="0"/>
          <w:szCs w:val="22"/>
        </w:rPr>
        <w:t>e</w:t>
      </w:r>
      <w:r w:rsidRPr="003A11CB">
        <w:rPr>
          <w:snapToGrid/>
          <w:spacing w:val="-1"/>
          <w:kern w:val="0"/>
          <w:szCs w:val="22"/>
        </w:rPr>
        <w:t>x</w:t>
      </w:r>
      <w:r w:rsidRPr="003A11CB">
        <w:rPr>
          <w:snapToGrid/>
          <w:kern w:val="0"/>
          <w:szCs w:val="22"/>
        </w:rPr>
        <w:t>ploratio</w:t>
      </w:r>
      <w:r w:rsidRPr="003A11CB">
        <w:rPr>
          <w:snapToGrid/>
          <w:spacing w:val="4"/>
          <w:kern w:val="0"/>
          <w:szCs w:val="22"/>
        </w:rPr>
        <w:t>n</w:t>
      </w:r>
      <w:r w:rsidRPr="003A11CB">
        <w:rPr>
          <w:snapToGrid/>
          <w:spacing w:val="1"/>
          <w:kern w:val="0"/>
          <w:szCs w:val="22"/>
        </w:rPr>
        <w:t>-</w:t>
      </w:r>
      <w:r w:rsidRPr="003A11CB">
        <w:rPr>
          <w:snapToGrid/>
          <w:kern w:val="0"/>
          <w:szCs w:val="22"/>
        </w:rPr>
        <w:t>satellite</w:t>
      </w:r>
      <w:r w:rsidRPr="003A11CB">
        <w:rPr>
          <w:snapToGrid/>
          <w:spacing w:val="22"/>
          <w:kern w:val="0"/>
          <w:szCs w:val="22"/>
        </w:rPr>
        <w:t xml:space="preserve"> </w:t>
      </w:r>
      <w:r w:rsidRPr="003A11CB">
        <w:rPr>
          <w:snapToGrid/>
          <w:kern w:val="0"/>
          <w:szCs w:val="22"/>
        </w:rPr>
        <w:t>se</w:t>
      </w:r>
      <w:r w:rsidRPr="003A11CB">
        <w:rPr>
          <w:snapToGrid/>
          <w:spacing w:val="2"/>
          <w:kern w:val="0"/>
          <w:szCs w:val="22"/>
        </w:rPr>
        <w:t>r</w:t>
      </w:r>
      <w:r w:rsidRPr="003A11CB">
        <w:rPr>
          <w:snapToGrid/>
          <w:spacing w:val="-1"/>
          <w:kern w:val="0"/>
          <w:szCs w:val="22"/>
        </w:rPr>
        <w:t>v</w:t>
      </w:r>
      <w:r w:rsidRPr="003A11CB">
        <w:rPr>
          <w:snapToGrid/>
          <w:kern w:val="0"/>
          <w:szCs w:val="22"/>
        </w:rPr>
        <w:t>ice</w:t>
      </w:r>
      <w:r w:rsidRPr="003A11CB">
        <w:rPr>
          <w:snapToGrid/>
          <w:spacing w:val="6"/>
          <w:kern w:val="0"/>
          <w:szCs w:val="22"/>
        </w:rPr>
        <w:t xml:space="preserve"> </w:t>
      </w:r>
      <w:r w:rsidRPr="003A11CB">
        <w:rPr>
          <w:snapToGrid/>
          <w:spacing w:val="2"/>
          <w:w w:val="102"/>
          <w:kern w:val="0"/>
          <w:szCs w:val="22"/>
        </w:rPr>
        <w:t>i</w:t>
      </w:r>
      <w:r w:rsidRPr="003A11CB">
        <w:rPr>
          <w:snapToGrid/>
          <w:w w:val="102"/>
          <w:kern w:val="0"/>
          <w:szCs w:val="22"/>
        </w:rPr>
        <w:t xml:space="preserve">n </w:t>
      </w:r>
      <w:r w:rsidRPr="003A11CB">
        <w:rPr>
          <w:snapToGrid/>
          <w:kern w:val="0"/>
          <w:szCs w:val="22"/>
        </w:rPr>
        <w:t>t</w:t>
      </w:r>
      <w:r w:rsidRPr="003A11CB">
        <w:rPr>
          <w:snapToGrid/>
          <w:spacing w:val="-1"/>
          <w:kern w:val="0"/>
          <w:szCs w:val="22"/>
        </w:rPr>
        <w:t>h</w:t>
      </w:r>
      <w:r w:rsidRPr="003A11CB">
        <w:rPr>
          <w:snapToGrid/>
          <w:kern w:val="0"/>
          <w:szCs w:val="22"/>
        </w:rPr>
        <w:t>e</w:t>
      </w:r>
      <w:r w:rsidRPr="003A11CB">
        <w:rPr>
          <w:snapToGrid/>
          <w:spacing w:val="4"/>
          <w:kern w:val="0"/>
          <w:szCs w:val="22"/>
        </w:rPr>
        <w:t xml:space="preserve"> </w:t>
      </w:r>
      <w:r w:rsidRPr="003A11CB">
        <w:rPr>
          <w:snapToGrid/>
          <w:spacing w:val="-1"/>
          <w:kern w:val="0"/>
          <w:szCs w:val="22"/>
        </w:rPr>
        <w:t>f</w:t>
      </w:r>
      <w:r w:rsidRPr="003A11CB">
        <w:rPr>
          <w:snapToGrid/>
          <w:kern w:val="0"/>
          <w:szCs w:val="22"/>
        </w:rPr>
        <w:t>re</w:t>
      </w:r>
      <w:r w:rsidRPr="003A11CB">
        <w:rPr>
          <w:snapToGrid/>
          <w:spacing w:val="1"/>
          <w:kern w:val="0"/>
          <w:szCs w:val="22"/>
        </w:rPr>
        <w:t>q</w:t>
      </w:r>
      <w:r w:rsidRPr="003A11CB">
        <w:rPr>
          <w:snapToGrid/>
          <w:spacing w:val="-1"/>
          <w:kern w:val="0"/>
          <w:szCs w:val="22"/>
        </w:rPr>
        <w:t>u</w:t>
      </w:r>
      <w:r w:rsidRPr="003A11CB">
        <w:rPr>
          <w:snapToGrid/>
          <w:kern w:val="0"/>
          <w:szCs w:val="22"/>
        </w:rPr>
        <w:t>en</w:t>
      </w:r>
      <w:r w:rsidRPr="003A11CB">
        <w:rPr>
          <w:snapToGrid/>
          <w:spacing w:val="2"/>
          <w:kern w:val="0"/>
          <w:szCs w:val="22"/>
        </w:rPr>
        <w:t>c</w:t>
      </w:r>
      <w:r w:rsidRPr="003A11CB">
        <w:rPr>
          <w:snapToGrid/>
          <w:kern w:val="0"/>
          <w:szCs w:val="22"/>
        </w:rPr>
        <w:t>y</w:t>
      </w:r>
      <w:r w:rsidRPr="003A11CB">
        <w:rPr>
          <w:snapToGrid/>
          <w:spacing w:val="10"/>
          <w:kern w:val="0"/>
          <w:szCs w:val="22"/>
        </w:rPr>
        <w:t xml:space="preserve"> </w:t>
      </w:r>
      <w:r w:rsidRPr="003A11CB">
        <w:rPr>
          <w:snapToGrid/>
          <w:kern w:val="0"/>
          <w:szCs w:val="22"/>
        </w:rPr>
        <w:t>band</w:t>
      </w:r>
      <w:r w:rsidRPr="003A11CB">
        <w:rPr>
          <w:snapToGrid/>
          <w:spacing w:val="4"/>
          <w:kern w:val="0"/>
          <w:szCs w:val="22"/>
        </w:rPr>
        <w:t xml:space="preserve"> </w:t>
      </w:r>
      <w:r w:rsidRPr="003A11CB">
        <w:rPr>
          <w:snapToGrid/>
          <w:kern w:val="0"/>
          <w:szCs w:val="22"/>
        </w:rPr>
        <w:t>25.</w:t>
      </w:r>
      <w:r w:rsidRPr="003A11CB">
        <w:rPr>
          <w:snapToGrid/>
          <w:spacing w:val="2"/>
          <w:kern w:val="0"/>
          <w:szCs w:val="22"/>
        </w:rPr>
        <w:t>5</w:t>
      </w:r>
      <w:r w:rsidRPr="003A11CB">
        <w:rPr>
          <w:snapToGrid/>
          <w:spacing w:val="-1"/>
          <w:kern w:val="0"/>
          <w:szCs w:val="22"/>
        </w:rPr>
        <w:t>-</w:t>
      </w:r>
      <w:r w:rsidRPr="003A11CB">
        <w:rPr>
          <w:snapToGrid/>
          <w:spacing w:val="1"/>
          <w:kern w:val="0"/>
          <w:szCs w:val="22"/>
        </w:rPr>
        <w:t>2</w:t>
      </w:r>
      <w:r w:rsidRPr="003A11CB">
        <w:rPr>
          <w:snapToGrid/>
          <w:kern w:val="0"/>
          <w:szCs w:val="22"/>
        </w:rPr>
        <w:t>7</w:t>
      </w:r>
      <w:r w:rsidRPr="003A11CB">
        <w:rPr>
          <w:snapToGrid/>
          <w:spacing w:val="7"/>
          <w:kern w:val="0"/>
          <w:szCs w:val="22"/>
        </w:rPr>
        <w:t xml:space="preserve"> </w:t>
      </w:r>
      <w:r w:rsidRPr="003A11CB">
        <w:rPr>
          <w:snapToGrid/>
          <w:kern w:val="0"/>
          <w:szCs w:val="22"/>
        </w:rPr>
        <w:t>GHz</w:t>
      </w:r>
      <w:r w:rsidRPr="003A11CB">
        <w:rPr>
          <w:snapToGrid/>
          <w:spacing w:val="4"/>
          <w:kern w:val="0"/>
          <w:szCs w:val="22"/>
        </w:rPr>
        <w:t xml:space="preserve"> </w:t>
      </w:r>
      <w:r w:rsidRPr="003A11CB">
        <w:rPr>
          <w:snapToGrid/>
          <w:kern w:val="0"/>
          <w:szCs w:val="22"/>
        </w:rPr>
        <w:t>s</w:t>
      </w:r>
      <w:r w:rsidRPr="003A11CB">
        <w:rPr>
          <w:snapToGrid/>
          <w:spacing w:val="-1"/>
          <w:kern w:val="0"/>
          <w:szCs w:val="22"/>
        </w:rPr>
        <w:t>h</w:t>
      </w:r>
      <w:r w:rsidRPr="003A11CB">
        <w:rPr>
          <w:snapToGrid/>
          <w:kern w:val="0"/>
          <w:szCs w:val="22"/>
        </w:rPr>
        <w:t>a</w:t>
      </w:r>
      <w:r w:rsidRPr="003A11CB">
        <w:rPr>
          <w:snapToGrid/>
          <w:spacing w:val="2"/>
          <w:kern w:val="0"/>
          <w:szCs w:val="22"/>
        </w:rPr>
        <w:t>l</w:t>
      </w:r>
      <w:r w:rsidRPr="003A11CB">
        <w:rPr>
          <w:snapToGrid/>
          <w:kern w:val="0"/>
          <w:szCs w:val="22"/>
        </w:rPr>
        <w:t>l</w:t>
      </w:r>
      <w:r w:rsidRPr="003A11CB">
        <w:rPr>
          <w:snapToGrid/>
          <w:spacing w:val="4"/>
          <w:kern w:val="0"/>
          <w:szCs w:val="22"/>
        </w:rPr>
        <w:t xml:space="preserve"> </w:t>
      </w:r>
      <w:r w:rsidRPr="003A11CB">
        <w:rPr>
          <w:snapToGrid/>
          <w:kern w:val="0"/>
          <w:szCs w:val="22"/>
        </w:rPr>
        <w:t>not claim protection from, or constrain the use and deployment of, stations of the fixed and mobile services.</w:t>
      </w:r>
    </w:p>
    <w:p w:rsidR="00807703" w:rsidRPr="003A11CB" w:rsidP="003A11CB" w14:paraId="48562DAD" w14:textId="77777777">
      <w:pPr>
        <w:spacing w:after="120"/>
        <w:ind w:firstLine="720"/>
        <w:rPr>
          <w:snapToGrid/>
          <w:kern w:val="0"/>
          <w:szCs w:val="22"/>
        </w:rPr>
      </w:pPr>
      <w:r w:rsidRPr="003A11CB">
        <w:rPr>
          <w:bCs/>
          <w:snapToGrid/>
          <w:kern w:val="0"/>
          <w:szCs w:val="22"/>
        </w:rPr>
        <w:t>(iii)  5.536C  </w:t>
      </w:r>
      <w:r w:rsidRPr="003A11CB">
        <w:rPr>
          <w:snapToGrid/>
          <w:kern w:val="0"/>
          <w:szCs w:val="22"/>
        </w:rPr>
        <w:t>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earth stations operating in the space research service in the band 25.5-27 GHz shall not claim protection from, or constrain the use and deployment of, stations of the fixed and mobile services.</w:t>
      </w:r>
    </w:p>
    <w:p w:rsidR="00807703" w:rsidRPr="003A11CB" w:rsidP="003A11CB" w14:paraId="2D231F9D" w14:textId="77777777">
      <w:pPr>
        <w:spacing w:after="120"/>
        <w:ind w:firstLine="720"/>
        <w:rPr>
          <w:snapToGrid/>
          <w:kern w:val="0"/>
          <w:szCs w:val="22"/>
        </w:rPr>
      </w:pPr>
      <w:r w:rsidRPr="003A11CB">
        <w:rPr>
          <w:bCs/>
          <w:snapToGrid/>
          <w:kern w:val="0"/>
          <w:szCs w:val="22"/>
        </w:rPr>
        <w:t>(537)  5.537</w:t>
      </w:r>
      <w:r w:rsidRPr="003A11CB">
        <w:rPr>
          <w:bCs/>
          <w:snapToGrid/>
          <w:kern w:val="0"/>
          <w:szCs w:val="22"/>
          <w:lang w:val="en-GB"/>
        </w:rPr>
        <w:t>  </w:t>
      </w:r>
      <w:r w:rsidRPr="003A11CB">
        <w:rPr>
          <w:snapToGrid/>
          <w:kern w:val="0"/>
          <w:szCs w:val="22"/>
        </w:rPr>
        <w:t>Space services using non-geostationary satellites operating in the inter-satellite service in the band 27</w:t>
      </w:r>
      <w:r w:rsidRPr="003A11CB">
        <w:rPr>
          <w:snapToGrid/>
          <w:spacing w:val="-5"/>
          <w:kern w:val="0"/>
          <w:szCs w:val="22"/>
        </w:rPr>
        <w:t>-</w:t>
      </w:r>
      <w:r w:rsidRPr="003A11CB">
        <w:rPr>
          <w:snapToGrid/>
          <w:kern w:val="0"/>
          <w:szCs w:val="22"/>
        </w:rPr>
        <w:t>27.5 GHz are exempt from the provisions of No. 22.2.</w:t>
      </w:r>
    </w:p>
    <w:p w:rsidR="00807703" w:rsidRPr="003A11CB" w:rsidP="003A11CB" w14:paraId="378094BD" w14:textId="77777777">
      <w:pPr>
        <w:spacing w:after="120"/>
        <w:ind w:firstLine="720"/>
        <w:rPr>
          <w:snapToGrid/>
          <w:kern w:val="0"/>
          <w:szCs w:val="22"/>
          <w:lang w:val="en-GB"/>
        </w:rPr>
      </w:pPr>
      <w:r w:rsidRPr="003A11CB">
        <w:rPr>
          <w:bCs/>
          <w:snapToGrid/>
          <w:kern w:val="0"/>
          <w:szCs w:val="22"/>
        </w:rPr>
        <w:t>(i)  5.537A</w:t>
      </w:r>
      <w:r w:rsidRPr="003A11CB">
        <w:rPr>
          <w:bCs/>
          <w:snapToGrid/>
          <w:kern w:val="0"/>
          <w:szCs w:val="22"/>
          <w:lang w:val="en-GB"/>
        </w:rPr>
        <w:t>  </w:t>
      </w:r>
      <w:r w:rsidRPr="003A11CB">
        <w:rPr>
          <w:snapToGrid/>
          <w:kern w:val="0"/>
          <w:szCs w:val="22"/>
          <w:lang w:val="en-GB"/>
        </w:rPr>
        <w:t>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w:t>
      </w:r>
      <w:r w:rsidRPr="003A11CB">
        <w:rPr>
          <w:snapToGrid/>
          <w:kern w:val="0"/>
          <w:szCs w:val="22"/>
          <w:lang w:val="en-GB"/>
        </w:rPr>
        <w:noBreakHyphen/>
        <w:t>service allocation by HAPS in the above countries is further limited to operation in the HAPS</w:t>
      </w:r>
      <w:r w:rsidRPr="003A11CB">
        <w:rPr>
          <w:snapToGrid/>
          <w:kern w:val="0"/>
          <w:szCs w:val="22"/>
          <w:lang w:val="en-GB"/>
        </w:rPr>
        <w:noBreakHyphen/>
        <w:t>to-ground direction and shall not cause harmful interference to, nor claim protection from, other types of fixed-service systems or other co</w:t>
      </w:r>
      <w:r w:rsidRPr="003A11CB">
        <w:rPr>
          <w:snapToGrid/>
          <w:kern w:val="0"/>
          <w:szCs w:val="22"/>
          <w:lang w:val="en-GB"/>
        </w:rPr>
        <w:noBreakHyphen/>
        <w:t xml:space="preserve">primary services.  Furthermore, the development of these other services shall not be constrained by HAPS.  </w:t>
      </w:r>
      <w:r w:rsidRPr="003A11CB">
        <w:rPr>
          <w:i/>
          <w:snapToGrid/>
          <w:kern w:val="0"/>
          <w:szCs w:val="22"/>
          <w:lang w:val="en-GB"/>
        </w:rPr>
        <w:t>See</w:t>
      </w:r>
      <w:r w:rsidRPr="003A11CB">
        <w:rPr>
          <w:snapToGrid/>
          <w:kern w:val="0"/>
          <w:szCs w:val="22"/>
          <w:lang w:val="en-GB"/>
        </w:rPr>
        <w:t xml:space="preserve"> Resolution </w:t>
      </w:r>
      <w:r w:rsidRPr="003A11CB">
        <w:rPr>
          <w:bCs/>
          <w:snapToGrid/>
          <w:kern w:val="0"/>
          <w:szCs w:val="22"/>
          <w:lang w:val="en-GB"/>
        </w:rPr>
        <w:t xml:space="preserve">145 </w:t>
      </w:r>
      <w:r w:rsidRPr="003A11CB">
        <w:rPr>
          <w:snapToGrid/>
          <w:kern w:val="0"/>
          <w:szCs w:val="22"/>
          <w:lang w:val="en-GB"/>
        </w:rPr>
        <w:t>(Rev.WRC</w:t>
      </w:r>
      <w:r w:rsidRPr="003A11CB">
        <w:rPr>
          <w:snapToGrid/>
          <w:kern w:val="0"/>
          <w:szCs w:val="22"/>
          <w:lang w:val="en-GB"/>
        </w:rPr>
        <w:noBreakHyphen/>
        <w:t>12).</w:t>
      </w:r>
    </w:p>
    <w:p w:rsidR="00807703" w:rsidRPr="003A11CB" w:rsidP="003A11CB" w14:paraId="5AD6F42B"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036209D7" w14:textId="77777777">
      <w:pPr>
        <w:spacing w:after="120"/>
        <w:ind w:firstLine="720"/>
        <w:rPr>
          <w:snapToGrid/>
          <w:kern w:val="0"/>
          <w:szCs w:val="22"/>
        </w:rPr>
      </w:pPr>
      <w:r w:rsidRPr="003A11CB">
        <w:rPr>
          <w:bCs/>
          <w:snapToGrid/>
          <w:kern w:val="0"/>
          <w:szCs w:val="22"/>
        </w:rPr>
        <w:t>(538)  5.538</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bands 27.500</w:t>
      </w:r>
      <w:r w:rsidRPr="003A11CB">
        <w:rPr>
          <w:snapToGrid/>
          <w:spacing w:val="-5"/>
          <w:kern w:val="0"/>
          <w:szCs w:val="22"/>
        </w:rPr>
        <w:t>-</w:t>
      </w:r>
      <w:r w:rsidRPr="003A11CB">
        <w:rPr>
          <w:snapToGrid/>
          <w:kern w:val="0"/>
          <w:szCs w:val="22"/>
        </w:rPr>
        <w:t>27.501 GHz and 29.999</w:t>
      </w:r>
      <w:r w:rsidRPr="003A11CB">
        <w:rPr>
          <w:snapToGrid/>
          <w:spacing w:val="-5"/>
          <w:kern w:val="0"/>
          <w:szCs w:val="22"/>
        </w:rPr>
        <w:t>-</w:t>
      </w:r>
      <w:r w:rsidRPr="003A11CB">
        <w:rPr>
          <w:snapToGrid/>
          <w:kern w:val="0"/>
          <w:szCs w:val="22"/>
        </w:rPr>
        <w:t>30.000 GHz are also allocated to the fixed-satellite service (space</w:t>
      </w:r>
      <w:r w:rsidRPr="003A11CB">
        <w:rPr>
          <w:snapToGrid/>
          <w:kern w:val="0"/>
          <w:szCs w:val="22"/>
        </w:rPr>
        <w:noBreakHyphen/>
        <w:t>to</w:t>
      </w:r>
      <w:r w:rsidRPr="003A11CB">
        <w:rPr>
          <w:snapToGrid/>
          <w:kern w:val="0"/>
          <w:szCs w:val="22"/>
        </w:rPr>
        <w:noBreakHyphen/>
        <w:t>Earth) on a primary basis for the beacon transmissions intended for up-link power control.  Such space-to-Earth transmissions shall not exceed an equivalent isotropically radiated power (e.i.r.p.) of +10 dBW in the direction of adjacent satellites on the geostationary-satellite orbit.</w:t>
      </w:r>
    </w:p>
    <w:p w:rsidR="00807703" w:rsidRPr="003A11CB" w:rsidP="003A11CB" w14:paraId="63202604" w14:textId="77777777">
      <w:pPr>
        <w:spacing w:after="120"/>
        <w:ind w:firstLine="720"/>
        <w:rPr>
          <w:snapToGrid/>
          <w:kern w:val="0"/>
          <w:szCs w:val="22"/>
        </w:rPr>
      </w:pPr>
      <w:r w:rsidRPr="003A11CB">
        <w:rPr>
          <w:bCs/>
          <w:snapToGrid/>
          <w:kern w:val="0"/>
          <w:szCs w:val="22"/>
        </w:rPr>
        <w:t>(539)  5.539</w:t>
      </w:r>
      <w:r w:rsidRPr="003A11CB">
        <w:rPr>
          <w:bCs/>
          <w:snapToGrid/>
          <w:kern w:val="0"/>
          <w:szCs w:val="22"/>
          <w:lang w:val="en-GB"/>
        </w:rPr>
        <w:t>  </w:t>
      </w:r>
      <w:r w:rsidRPr="003A11CB">
        <w:rPr>
          <w:snapToGrid/>
          <w:kern w:val="0"/>
          <w:szCs w:val="22"/>
        </w:rPr>
        <w:t>The band 27.5</w:t>
      </w:r>
      <w:r w:rsidRPr="003A11CB">
        <w:rPr>
          <w:snapToGrid/>
          <w:spacing w:val="-5"/>
          <w:kern w:val="0"/>
          <w:szCs w:val="22"/>
        </w:rPr>
        <w:t>-</w:t>
      </w:r>
      <w:r w:rsidRPr="003A11CB">
        <w:rPr>
          <w:snapToGrid/>
          <w:kern w:val="0"/>
          <w:szCs w:val="22"/>
        </w:rPr>
        <w:t>30 GHz may be used by the fixed-satellite service (Earth-to-space) for the provision of feeder links for the broadcasting-satellite service.</w:t>
      </w:r>
    </w:p>
    <w:p w:rsidR="00807703" w:rsidRPr="003A11CB" w:rsidP="003A11CB" w14:paraId="635F4809" w14:textId="77777777">
      <w:pPr>
        <w:spacing w:after="120"/>
        <w:ind w:firstLine="720"/>
        <w:rPr>
          <w:snapToGrid/>
          <w:kern w:val="0"/>
          <w:szCs w:val="22"/>
        </w:rPr>
      </w:pPr>
      <w:r w:rsidRPr="003A11CB">
        <w:rPr>
          <w:bCs/>
          <w:snapToGrid/>
          <w:kern w:val="0"/>
          <w:szCs w:val="22"/>
        </w:rPr>
        <w:t>(540)  5.540</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the band 27.501</w:t>
      </w:r>
      <w:r w:rsidRPr="003A11CB">
        <w:rPr>
          <w:snapToGrid/>
          <w:spacing w:val="-5"/>
          <w:kern w:val="0"/>
          <w:szCs w:val="22"/>
        </w:rPr>
        <w:t>-</w:t>
      </w:r>
      <w:r w:rsidRPr="003A11CB">
        <w:rPr>
          <w:snapToGrid/>
          <w:kern w:val="0"/>
          <w:szCs w:val="22"/>
        </w:rPr>
        <w:t>29.999 GHz is also allocated to the fixed-satellite service (space-to-Earth) on a secondary basis for beacon transmissions intended for up-link power control.</w:t>
      </w:r>
    </w:p>
    <w:p w:rsidR="00807703" w:rsidRPr="003A11CB" w:rsidP="003A11CB" w14:paraId="595B6047" w14:textId="77777777">
      <w:pPr>
        <w:widowControl/>
        <w:spacing w:after="120"/>
        <w:ind w:firstLine="720"/>
        <w:rPr>
          <w:snapToGrid/>
          <w:kern w:val="0"/>
          <w:szCs w:val="22"/>
        </w:rPr>
      </w:pPr>
      <w:r w:rsidRPr="003A11CB">
        <w:rPr>
          <w:bCs/>
          <w:snapToGrid/>
          <w:kern w:val="0"/>
          <w:szCs w:val="22"/>
        </w:rPr>
        <w:t>(541)  5.541</w:t>
      </w:r>
      <w:r w:rsidRPr="003A11CB">
        <w:rPr>
          <w:bCs/>
          <w:snapToGrid/>
          <w:kern w:val="0"/>
          <w:szCs w:val="22"/>
          <w:lang w:val="en-GB"/>
        </w:rPr>
        <w:t>  </w:t>
      </w:r>
      <w:r w:rsidRPr="003A11CB">
        <w:rPr>
          <w:snapToGrid/>
          <w:kern w:val="0"/>
          <w:szCs w:val="22"/>
        </w:rPr>
        <w:t>In the band 28.5</w:t>
      </w:r>
      <w:r w:rsidRPr="003A11CB">
        <w:rPr>
          <w:snapToGrid/>
          <w:spacing w:val="-5"/>
          <w:kern w:val="0"/>
          <w:szCs w:val="22"/>
        </w:rPr>
        <w:t>-</w:t>
      </w:r>
      <w:r w:rsidRPr="003A11CB">
        <w:rPr>
          <w:snapToGrid/>
          <w:kern w:val="0"/>
          <w:szCs w:val="22"/>
        </w:rPr>
        <w:t>30 GHz, the earth exploration-satellite service is limited to the transfer of data between stations and not to the primary collection of information by means of active or passive sensors.</w:t>
      </w:r>
    </w:p>
    <w:p w:rsidR="00807703" w:rsidRPr="003A11CB" w:rsidP="003A11CB" w14:paraId="218969EC" w14:textId="77777777">
      <w:pPr>
        <w:spacing w:after="120"/>
        <w:ind w:firstLine="720"/>
        <w:rPr>
          <w:snapToGrid/>
          <w:kern w:val="0"/>
          <w:szCs w:val="22"/>
        </w:rPr>
      </w:pPr>
      <w:r w:rsidRPr="003A11CB">
        <w:rPr>
          <w:bCs/>
          <w:snapToGrid/>
          <w:kern w:val="0"/>
          <w:szCs w:val="22"/>
        </w:rPr>
        <w:t>(i)  5.541A</w:t>
      </w:r>
      <w:r w:rsidRPr="003A11CB">
        <w:rPr>
          <w:bCs/>
          <w:snapToGrid/>
          <w:kern w:val="0"/>
          <w:szCs w:val="22"/>
          <w:lang w:val="en-GB"/>
        </w:rPr>
        <w:t>  </w:t>
      </w:r>
      <w:r w:rsidRPr="003A11CB">
        <w:rPr>
          <w:snapToGrid/>
          <w:kern w:val="0"/>
          <w:szCs w:val="22"/>
        </w:rPr>
        <w:t xml:space="preserve">Feeder links of non-geostationary networks in the mobile-satellite service and geostationary networks in the fixed-satellite service operating in the band 29.1-29.5 GHz (Earth-to-space) </w:t>
      </w:r>
      <w:r w:rsidRPr="003A11CB">
        <w:rPr>
          <w:snapToGrid/>
          <w:kern w:val="0"/>
          <w:szCs w:val="22"/>
        </w:rPr>
        <w:t>shall employ uplink adaptive power control or other methods of fade compensation, such that the earth station transmissions shall be conducted at the power level required to meet the desired link performance while reducing the level of mutual interference between both networks.  These methods shall apply to networks for which Appendix </w:t>
      </w:r>
      <w:r w:rsidRPr="003A11CB">
        <w:rPr>
          <w:bCs/>
          <w:snapToGrid/>
          <w:kern w:val="0"/>
          <w:szCs w:val="22"/>
        </w:rPr>
        <w:t>4</w:t>
      </w:r>
      <w:r w:rsidRPr="003A11CB">
        <w:rPr>
          <w:snapToGrid/>
          <w:kern w:val="0"/>
          <w:szCs w:val="22"/>
        </w:rPr>
        <w:t xml:space="preserve"> coordination information is considered as having been received by the Bureau after 17 May 1996 and until they are changed by a future competent world radiocommunication conference.  Administrations submitting Appendix </w:t>
      </w:r>
      <w:r w:rsidRPr="003A11CB">
        <w:rPr>
          <w:bCs/>
          <w:snapToGrid/>
          <w:kern w:val="0"/>
          <w:szCs w:val="22"/>
        </w:rPr>
        <w:t xml:space="preserve">4 </w:t>
      </w:r>
      <w:r w:rsidRPr="003A11CB">
        <w:rPr>
          <w:snapToGrid/>
          <w:kern w:val="0"/>
          <w:szCs w:val="22"/>
        </w:rPr>
        <w:t>information for coordination before this date are encouraged to utilize these techniques to the extent practicable.</w:t>
      </w:r>
    </w:p>
    <w:p w:rsidR="00807703" w:rsidRPr="003A11CB" w:rsidP="003A11CB" w14:paraId="2FB14C51" w14:textId="77777777">
      <w:pPr>
        <w:spacing w:after="120"/>
        <w:ind w:firstLine="720"/>
        <w:rPr>
          <w:snapToGrid/>
          <w:kern w:val="0"/>
          <w:szCs w:val="22"/>
        </w:rPr>
      </w:pPr>
      <w:r w:rsidRPr="003A11CB">
        <w:rPr>
          <w:snapToGrid/>
          <w:kern w:val="0"/>
          <w:szCs w:val="22"/>
        </w:rPr>
        <w:t>(ii)  [Reserved]</w:t>
      </w:r>
    </w:p>
    <w:p w:rsidR="00807703" w:rsidRPr="003A11CB" w:rsidP="003A11CB" w14:paraId="3FC98123" w14:textId="77777777">
      <w:pPr>
        <w:spacing w:after="120"/>
        <w:ind w:firstLine="720"/>
        <w:rPr>
          <w:snapToGrid/>
          <w:kern w:val="0"/>
          <w:szCs w:val="22"/>
          <w:lang w:val="en-GB"/>
        </w:rPr>
      </w:pPr>
      <w:r w:rsidRPr="003A11CB">
        <w:rPr>
          <w:bCs/>
          <w:snapToGrid/>
          <w:kern w:val="0"/>
          <w:szCs w:val="22"/>
        </w:rPr>
        <w:t>(542)  5.542</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lang w:val="en-GB"/>
        </w:rPr>
        <w:t>in Algeria, Saudi Arabia, Bahrain, Brunei Darussalam, Cameroon, China, Congo (Rep. of the), Egypt, the United Arab Emirates, Eritrea, Ethiopia, Guinea, India, Iran (Islamic Republic of), Iraq, Japan, Jordan, Kuwait, Lebanon, Malaysia, Mali, Morocco, Mauritania, Nepal, Oman, Pakistan, Philippines, Qatar, the Syrian Arab Republic, the Dem. People’s Rep. of Korea, Somalia, Sudan, South Sudan, Sri Lanka and Chad, the band 29.5-31 GHz is also allocated to the fixed and mobile services on a secondary basis.  The power limits specified in Nos. 21.3 and 21.5 shall apply.</w:t>
      </w:r>
    </w:p>
    <w:p w:rsidR="00807703" w:rsidRPr="003A11CB" w:rsidP="003A11CB" w14:paraId="306C0105" w14:textId="77777777">
      <w:pPr>
        <w:spacing w:after="120"/>
        <w:ind w:firstLine="720"/>
        <w:rPr>
          <w:snapToGrid/>
          <w:kern w:val="0"/>
          <w:szCs w:val="22"/>
        </w:rPr>
      </w:pPr>
      <w:r w:rsidRPr="003A11CB">
        <w:rPr>
          <w:bCs/>
          <w:snapToGrid/>
          <w:kern w:val="0"/>
          <w:szCs w:val="22"/>
        </w:rPr>
        <w:t>(543)  5.543</w:t>
      </w:r>
      <w:r w:rsidRPr="003A11CB">
        <w:rPr>
          <w:bCs/>
          <w:snapToGrid/>
          <w:kern w:val="0"/>
          <w:szCs w:val="22"/>
          <w:lang w:val="en-GB"/>
        </w:rPr>
        <w:t>  </w:t>
      </w:r>
      <w:r w:rsidRPr="003A11CB">
        <w:rPr>
          <w:snapToGrid/>
          <w:kern w:val="0"/>
          <w:szCs w:val="22"/>
        </w:rPr>
        <w:t>The band 29.95</w:t>
      </w:r>
      <w:r w:rsidRPr="003A11CB">
        <w:rPr>
          <w:snapToGrid/>
          <w:spacing w:val="-5"/>
          <w:kern w:val="0"/>
          <w:szCs w:val="22"/>
        </w:rPr>
        <w:t>-</w:t>
      </w:r>
      <w:r w:rsidRPr="003A11CB">
        <w:rPr>
          <w:snapToGrid/>
          <w:kern w:val="0"/>
          <w:szCs w:val="22"/>
        </w:rPr>
        <w:t>30 GHz may be used for space-to-space links in the Earth exploration-satellite service for telemetry, tracking, and control purposes, on a secondary basis.</w:t>
      </w:r>
    </w:p>
    <w:p w:rsidR="00807703" w:rsidRPr="003A11CB" w:rsidP="003A11CB" w14:paraId="3A6FE679" w14:textId="77777777">
      <w:pPr>
        <w:spacing w:after="120"/>
        <w:ind w:firstLine="720"/>
        <w:rPr>
          <w:snapToGrid/>
          <w:kern w:val="0"/>
          <w:szCs w:val="22"/>
          <w:lang w:val="en-GB"/>
        </w:rPr>
      </w:pPr>
      <w:r w:rsidRPr="003A11CB">
        <w:rPr>
          <w:snapToGrid/>
          <w:kern w:val="0"/>
          <w:szCs w:val="22"/>
          <w:lang w:val="en-GB"/>
        </w:rPr>
        <w:t>(i)  5.543A</w:t>
      </w:r>
      <w:r w:rsidRPr="003A11CB">
        <w:rPr>
          <w:bCs/>
          <w:snapToGrid/>
          <w:kern w:val="0"/>
          <w:szCs w:val="22"/>
          <w:lang w:val="en-GB"/>
        </w:rPr>
        <w:t>  </w:t>
      </w:r>
      <w:r w:rsidRPr="003A11CB">
        <w:rPr>
          <w:snapToGrid/>
          <w:kern w:val="0"/>
          <w:szCs w:val="22"/>
          <w:lang w:val="en-GB"/>
        </w:rPr>
        <w:t xml:space="preserve">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w:t>
      </w:r>
      <w:r w:rsidRPr="003A11CB">
        <w:rPr>
          <w:snapToGrid/>
          <w:spacing w:val="1"/>
          <w:kern w:val="0"/>
          <w:szCs w:val="22"/>
          <w:lang w:val="en-GB"/>
        </w:rPr>
        <w:t>i</w:t>
      </w:r>
      <w:r w:rsidRPr="003A11CB">
        <w:rPr>
          <w:snapToGrid/>
          <w:kern w:val="0"/>
          <w:szCs w:val="22"/>
          <w:lang w:val="en-GB"/>
        </w:rPr>
        <w:t>n</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band</w:t>
      </w:r>
      <w:r w:rsidRPr="003A11CB">
        <w:rPr>
          <w:snapToGrid/>
          <w:spacing w:val="9"/>
          <w:kern w:val="0"/>
          <w:szCs w:val="22"/>
          <w:lang w:val="en-GB"/>
        </w:rPr>
        <w:t xml:space="preserve"> </w:t>
      </w:r>
      <w:r w:rsidRPr="003A11CB">
        <w:rPr>
          <w:snapToGrid/>
          <w:spacing w:val="1"/>
          <w:kern w:val="0"/>
          <w:szCs w:val="22"/>
          <w:lang w:val="en-GB"/>
        </w:rPr>
        <w:t>31</w:t>
      </w:r>
      <w:r w:rsidRPr="003A11CB">
        <w:rPr>
          <w:snapToGrid/>
          <w:spacing w:val="-1"/>
          <w:kern w:val="0"/>
          <w:szCs w:val="22"/>
          <w:lang w:val="en-GB"/>
        </w:rPr>
        <w:t>-</w:t>
      </w:r>
      <w:r w:rsidRPr="003A11CB">
        <w:rPr>
          <w:snapToGrid/>
          <w:kern w:val="0"/>
          <w:szCs w:val="22"/>
          <w:lang w:val="en-GB"/>
        </w:rPr>
        <w:t>31.3</w:t>
      </w:r>
      <w:r w:rsidRPr="003A11CB">
        <w:rPr>
          <w:snapToGrid/>
          <w:spacing w:val="12"/>
          <w:kern w:val="0"/>
          <w:szCs w:val="22"/>
          <w:lang w:val="en-GB"/>
        </w:rPr>
        <w:t xml:space="preserve"> </w:t>
      </w:r>
      <w:r w:rsidRPr="003A11CB">
        <w:rPr>
          <w:snapToGrid/>
          <w:kern w:val="0"/>
          <w:szCs w:val="22"/>
          <w:lang w:val="en-GB"/>
        </w:rPr>
        <w:t>GHz</w:t>
      </w:r>
      <w:r w:rsidRPr="003A11CB">
        <w:rPr>
          <w:snapToGrid/>
          <w:spacing w:val="6"/>
          <w:kern w:val="0"/>
          <w:szCs w:val="22"/>
          <w:lang w:val="en-GB"/>
        </w:rPr>
        <w:t xml:space="preserve"> </w:t>
      </w:r>
      <w:r w:rsidRPr="003A11CB">
        <w:rPr>
          <w:snapToGrid/>
          <w:spacing w:val="-3"/>
          <w:kern w:val="0"/>
          <w:szCs w:val="22"/>
          <w:lang w:val="en-GB"/>
        </w:rPr>
        <w:t>m</w:t>
      </w:r>
      <w:r w:rsidRPr="003A11CB">
        <w:rPr>
          <w:snapToGrid/>
          <w:spacing w:val="2"/>
          <w:kern w:val="0"/>
          <w:szCs w:val="22"/>
          <w:lang w:val="en-GB"/>
        </w:rPr>
        <w:t>a</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so</w:t>
      </w:r>
      <w:r w:rsidRPr="003A11CB">
        <w:rPr>
          <w:snapToGrid/>
          <w:spacing w:val="5"/>
          <w:kern w:val="0"/>
          <w:szCs w:val="22"/>
          <w:lang w:val="en-GB"/>
        </w:rPr>
        <w:t xml:space="preserve"> </w:t>
      </w:r>
      <w:r w:rsidRPr="003A11CB">
        <w:rPr>
          <w:snapToGrid/>
          <w:kern w:val="0"/>
          <w:szCs w:val="22"/>
          <w:lang w:val="en-GB"/>
        </w:rPr>
        <w:t xml:space="preserve">be used by systems using high altitude platform stations (HAPS) in the ground-to-HAPS direction.  The </w:t>
      </w:r>
      <w:r w:rsidRPr="003A11CB">
        <w:rPr>
          <w:snapToGrid/>
          <w:spacing w:val="-1"/>
          <w:kern w:val="0"/>
          <w:szCs w:val="22"/>
          <w:lang w:val="en-GB"/>
        </w:rPr>
        <w:t>u</w:t>
      </w:r>
      <w:r w:rsidRPr="003A11CB">
        <w:rPr>
          <w:snapToGrid/>
          <w:kern w:val="0"/>
          <w:szCs w:val="22"/>
          <w:lang w:val="en-GB"/>
        </w:rPr>
        <w:t>se</w:t>
      </w:r>
      <w:r w:rsidRPr="003A11CB">
        <w:rPr>
          <w:snapToGrid/>
          <w:spacing w:val="19"/>
          <w:kern w:val="0"/>
          <w:szCs w:val="22"/>
          <w:lang w:val="en-GB"/>
        </w:rPr>
        <w:t xml:space="preserve"> </w:t>
      </w:r>
      <w:r w:rsidRPr="003A11CB">
        <w:rPr>
          <w:snapToGrid/>
          <w:kern w:val="0"/>
          <w:szCs w:val="22"/>
          <w:lang w:val="en-GB"/>
        </w:rPr>
        <w:t>of</w:t>
      </w:r>
      <w:r w:rsidRPr="003A11CB">
        <w:rPr>
          <w:snapToGrid/>
          <w:spacing w:val="16"/>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1"/>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24"/>
          <w:kern w:val="0"/>
          <w:szCs w:val="22"/>
          <w:lang w:val="en-GB"/>
        </w:rPr>
        <w:t xml:space="preserve"> </w:t>
      </w:r>
      <w:r w:rsidRPr="003A11CB">
        <w:rPr>
          <w:snapToGrid/>
          <w:spacing w:val="2"/>
          <w:kern w:val="0"/>
          <w:szCs w:val="22"/>
          <w:lang w:val="en-GB"/>
        </w:rPr>
        <w:t>b</w:t>
      </w:r>
      <w:r w:rsidRPr="003A11CB">
        <w:rPr>
          <w:snapToGrid/>
          <w:kern w:val="0"/>
          <w:szCs w:val="22"/>
          <w:lang w:val="en-GB"/>
        </w:rPr>
        <w:t>and</w:t>
      </w:r>
      <w:r w:rsidRPr="003A11CB">
        <w:rPr>
          <w:snapToGrid/>
          <w:spacing w:val="20"/>
          <w:kern w:val="0"/>
          <w:szCs w:val="22"/>
          <w:lang w:val="en-GB"/>
        </w:rPr>
        <w:t xml:space="preserve"> </w:t>
      </w:r>
      <w:r w:rsidRPr="003A11CB">
        <w:rPr>
          <w:snapToGrid/>
          <w:kern w:val="0"/>
          <w:szCs w:val="22"/>
          <w:lang w:val="en-GB"/>
        </w:rPr>
        <w:t>31</w:t>
      </w:r>
      <w:r w:rsidRPr="003A11CB">
        <w:rPr>
          <w:snapToGrid/>
          <w:kern w:val="0"/>
          <w:szCs w:val="22"/>
          <w:lang w:val="en-GB"/>
        </w:rPr>
        <w:noBreakHyphen/>
        <w:t xml:space="preserve">31.3 GHz by systems using HAPS is limited to the territory of the countries listed above and shall not cause harmful interference to, nor claim protection from, other types of fixed-service systems, systems in the mobile service and systems operated under paragraph (b)(545) of this section.  Furthermore, the development of these services shall not be constrained by HAPS.  Systems using HAPS in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
          <w:kern w:val="0"/>
          <w:szCs w:val="22"/>
          <w:lang w:val="en-GB"/>
        </w:rPr>
        <w:t xml:space="preserve"> </w:t>
      </w:r>
      <w:r w:rsidRPr="003A11CB">
        <w:rPr>
          <w:snapToGrid/>
          <w:kern w:val="0"/>
          <w:szCs w:val="22"/>
          <w:lang w:val="en-GB"/>
        </w:rPr>
        <w:t>band</w:t>
      </w:r>
      <w:r w:rsidRPr="003A11CB">
        <w:rPr>
          <w:snapToGrid/>
          <w:spacing w:val="30"/>
          <w:kern w:val="0"/>
          <w:szCs w:val="22"/>
          <w:lang w:val="en-GB"/>
        </w:rPr>
        <w:t xml:space="preserve"> </w:t>
      </w:r>
      <w:r w:rsidRPr="003A11CB">
        <w:rPr>
          <w:snapToGrid/>
          <w:w w:val="102"/>
          <w:kern w:val="0"/>
          <w:szCs w:val="22"/>
          <w:lang w:val="en-GB"/>
        </w:rPr>
        <w:t>3</w:t>
      </w:r>
      <w:r w:rsidRPr="003A11CB">
        <w:rPr>
          <w:snapToGrid/>
          <w:spacing w:val="1"/>
          <w:w w:val="102"/>
          <w:kern w:val="0"/>
          <w:szCs w:val="22"/>
          <w:lang w:val="en-GB"/>
        </w:rPr>
        <w:t>1</w:t>
      </w:r>
      <w:r w:rsidRPr="003A11CB">
        <w:rPr>
          <w:snapToGrid/>
          <w:w w:val="102"/>
          <w:kern w:val="0"/>
          <w:szCs w:val="22"/>
          <w:lang w:val="en-GB"/>
        </w:rPr>
        <w:t>-</w:t>
      </w:r>
      <w:r w:rsidRPr="003A11CB">
        <w:rPr>
          <w:snapToGrid/>
          <w:kern w:val="0"/>
          <w:szCs w:val="22"/>
          <w:lang w:val="en-GB"/>
        </w:rPr>
        <w:t>31.3</w:t>
      </w:r>
      <w:r w:rsidRPr="003A11CB">
        <w:rPr>
          <w:snapToGrid/>
          <w:spacing w:val="8"/>
          <w:kern w:val="0"/>
          <w:szCs w:val="22"/>
          <w:lang w:val="en-GB"/>
        </w:rPr>
        <w:t xml:space="preserve"> </w:t>
      </w:r>
      <w:r w:rsidRPr="003A11CB">
        <w:rPr>
          <w:snapToGrid/>
          <w:kern w:val="0"/>
          <w:szCs w:val="22"/>
          <w:lang w:val="en-GB"/>
        </w:rPr>
        <w:t>GHz</w:t>
      </w:r>
      <w:r w:rsidRPr="003A11CB">
        <w:rPr>
          <w:snapToGrid/>
          <w:spacing w:val="1"/>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 ca</w:t>
      </w:r>
      <w:r w:rsidRPr="003A11CB">
        <w:rPr>
          <w:snapToGrid/>
          <w:spacing w:val="-1"/>
          <w:kern w:val="0"/>
          <w:szCs w:val="22"/>
          <w:lang w:val="en-GB"/>
        </w:rPr>
        <w:t>u</w:t>
      </w:r>
      <w:r w:rsidRPr="003A11CB">
        <w:rPr>
          <w:snapToGrid/>
          <w:kern w:val="0"/>
          <w:szCs w:val="22"/>
          <w:lang w:val="en-GB"/>
        </w:rPr>
        <w:t>se</w:t>
      </w:r>
      <w:r w:rsidRPr="003A11CB">
        <w:rPr>
          <w:snapToGrid/>
          <w:spacing w:val="2"/>
          <w:kern w:val="0"/>
          <w:szCs w:val="22"/>
          <w:lang w:val="en-GB"/>
        </w:rPr>
        <w:t xml:space="preserve"> </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r</w:t>
      </w:r>
      <w:r w:rsidRPr="003A11CB">
        <w:rPr>
          <w:snapToGrid/>
          <w:spacing w:val="1"/>
          <w:kern w:val="0"/>
          <w:szCs w:val="22"/>
          <w:lang w:val="en-GB"/>
        </w:rPr>
        <w:t>m</w:t>
      </w:r>
      <w:r w:rsidRPr="003A11CB">
        <w:rPr>
          <w:snapToGrid/>
          <w:spacing w:val="-1"/>
          <w:kern w:val="0"/>
          <w:szCs w:val="22"/>
          <w:lang w:val="en-GB"/>
        </w:rPr>
        <w:t>f</w:t>
      </w:r>
      <w:r w:rsidRPr="003A11CB">
        <w:rPr>
          <w:snapToGrid/>
          <w:spacing w:val="1"/>
          <w:kern w:val="0"/>
          <w:szCs w:val="22"/>
          <w:lang w:val="en-GB"/>
        </w:rPr>
        <w:t>u</w:t>
      </w:r>
      <w:r w:rsidRPr="003A11CB">
        <w:rPr>
          <w:snapToGrid/>
          <w:kern w:val="0"/>
          <w:szCs w:val="22"/>
          <w:lang w:val="en-GB"/>
        </w:rPr>
        <w:t>l</w:t>
      </w:r>
      <w:r w:rsidRPr="003A11CB">
        <w:rPr>
          <w:snapToGrid/>
          <w:spacing w:val="5"/>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erence</w:t>
      </w:r>
      <w:r w:rsidRPr="003A11CB">
        <w:rPr>
          <w:snapToGrid/>
          <w:spacing w:val="9"/>
          <w:kern w:val="0"/>
          <w:szCs w:val="22"/>
          <w:lang w:val="en-GB"/>
        </w:rPr>
        <w:t xml:space="preserve"> </w:t>
      </w:r>
      <w:r w:rsidRPr="003A11CB">
        <w:rPr>
          <w:snapToGrid/>
          <w:kern w:val="0"/>
          <w:szCs w:val="22"/>
          <w:lang w:val="en-GB"/>
        </w:rPr>
        <w:t>to</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2"/>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w:t>
      </w:r>
      <w:r w:rsidRPr="003A11CB">
        <w:rPr>
          <w:snapToGrid/>
          <w:spacing w:val="4"/>
          <w:kern w:val="0"/>
          <w:szCs w:val="22"/>
          <w:lang w:val="en-GB"/>
        </w:rPr>
        <w:t xml:space="preserve"> </w:t>
      </w:r>
      <w:r w:rsidRPr="003A11CB">
        <w:rPr>
          <w:snapToGrid/>
          <w:spacing w:val="-1"/>
          <w:kern w:val="0"/>
          <w:szCs w:val="22"/>
          <w:lang w:val="en-GB"/>
        </w:rPr>
        <w:t>h</w:t>
      </w:r>
      <w:r w:rsidRPr="003A11CB">
        <w:rPr>
          <w:snapToGrid/>
          <w:spacing w:val="2"/>
          <w:kern w:val="0"/>
          <w:szCs w:val="22"/>
          <w:lang w:val="en-GB"/>
        </w:rPr>
        <w:t>a</w:t>
      </w:r>
      <w:r w:rsidRPr="003A11CB">
        <w:rPr>
          <w:snapToGrid/>
          <w:spacing w:val="-1"/>
          <w:kern w:val="0"/>
          <w:szCs w:val="22"/>
          <w:lang w:val="en-GB"/>
        </w:rPr>
        <w:t>v</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g</w:t>
      </w:r>
      <w:r w:rsidRPr="003A11CB">
        <w:rPr>
          <w:snapToGrid/>
          <w:spacing w:val="3"/>
          <w:kern w:val="0"/>
          <w:szCs w:val="22"/>
          <w:lang w:val="en-GB"/>
        </w:rPr>
        <w:t xml:space="preserve"> </w:t>
      </w:r>
      <w:r w:rsidRPr="003A11CB">
        <w:rPr>
          <w:snapToGrid/>
          <w:kern w:val="0"/>
          <w:szCs w:val="22"/>
          <w:lang w:val="en-GB"/>
        </w:rPr>
        <w:t>a</w:t>
      </w:r>
      <w:r w:rsidRPr="003A11CB">
        <w:rPr>
          <w:snapToGrid/>
          <w:spacing w:val="-3"/>
          <w:kern w:val="0"/>
          <w:szCs w:val="22"/>
          <w:lang w:val="en-GB"/>
        </w:rPr>
        <w:t xml:space="preserve"> </w:t>
      </w:r>
      <w:r w:rsidRPr="003A11CB">
        <w:rPr>
          <w:snapToGrid/>
          <w:kern w:val="0"/>
          <w:szCs w:val="22"/>
          <w:lang w:val="en-GB"/>
        </w:rPr>
        <w:t>pr</w:t>
      </w:r>
      <w:r w:rsidRPr="003A11CB">
        <w:rPr>
          <w:snapToGrid/>
          <w:spacing w:val="1"/>
          <w:kern w:val="0"/>
          <w:szCs w:val="22"/>
          <w:lang w:val="en-GB"/>
        </w:rPr>
        <w:t>i</w:t>
      </w:r>
      <w:r w:rsidRPr="003A11CB">
        <w:rPr>
          <w:snapToGrid/>
          <w:spacing w:val="-1"/>
          <w:kern w:val="0"/>
          <w:szCs w:val="22"/>
          <w:lang w:val="en-GB"/>
        </w:rPr>
        <w:t>m</w:t>
      </w:r>
      <w:r w:rsidRPr="003A11CB">
        <w:rPr>
          <w:snapToGrid/>
          <w:kern w:val="0"/>
          <w:szCs w:val="22"/>
          <w:lang w:val="en-GB"/>
        </w:rPr>
        <w:t>ary</w:t>
      </w:r>
      <w:r w:rsidRPr="003A11CB">
        <w:rPr>
          <w:snapToGrid/>
          <w:spacing w:val="3"/>
          <w:kern w:val="0"/>
          <w:szCs w:val="22"/>
          <w:lang w:val="en-GB"/>
        </w:rPr>
        <w:t xml:space="preserve"> </w:t>
      </w:r>
      <w:r w:rsidRPr="003A11CB">
        <w:rPr>
          <w:snapToGrid/>
          <w:kern w:val="0"/>
          <w:szCs w:val="22"/>
          <w:lang w:val="en-GB"/>
        </w:rPr>
        <w:t>allocati</w:t>
      </w:r>
      <w:r w:rsidRPr="003A11CB">
        <w:rPr>
          <w:snapToGrid/>
          <w:spacing w:val="2"/>
          <w:kern w:val="0"/>
          <w:szCs w:val="22"/>
          <w:lang w:val="en-GB"/>
        </w:rPr>
        <w:t>o</w:t>
      </w:r>
      <w:r w:rsidRPr="003A11CB">
        <w:rPr>
          <w:snapToGrid/>
          <w:kern w:val="0"/>
          <w:szCs w:val="22"/>
          <w:lang w:val="en-GB"/>
        </w:rPr>
        <w:t>n</w:t>
      </w:r>
      <w:r w:rsidRPr="003A11CB">
        <w:rPr>
          <w:snapToGrid/>
          <w:spacing w:val="6"/>
          <w:kern w:val="0"/>
          <w:szCs w:val="22"/>
          <w:lang w:val="en-GB"/>
        </w:rPr>
        <w:t xml:space="preserve"> </w:t>
      </w:r>
      <w:r w:rsidRPr="003A11CB">
        <w:rPr>
          <w:snapToGrid/>
          <w:kern w:val="0"/>
          <w:szCs w:val="22"/>
          <w:lang w:val="en-GB"/>
        </w:rPr>
        <w:t>in</w:t>
      </w:r>
      <w:r w:rsidRPr="003A11CB">
        <w:rPr>
          <w:snapToGrid/>
          <w:spacing w:val="-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w w:val="102"/>
          <w:kern w:val="0"/>
          <w:szCs w:val="22"/>
          <w:lang w:val="en-GB"/>
        </w:rPr>
        <w:t>f</w:t>
      </w:r>
      <w:r w:rsidRPr="003A11CB">
        <w:rPr>
          <w:snapToGrid/>
          <w:w w:val="102"/>
          <w:kern w:val="0"/>
          <w:szCs w:val="22"/>
          <w:lang w:val="en-GB"/>
        </w:rPr>
        <w:t>re</w:t>
      </w:r>
      <w:r w:rsidRPr="003A11CB">
        <w:rPr>
          <w:snapToGrid/>
          <w:spacing w:val="1"/>
          <w:w w:val="102"/>
          <w:kern w:val="0"/>
          <w:szCs w:val="22"/>
          <w:lang w:val="en-GB"/>
        </w:rPr>
        <w:t>q</w:t>
      </w:r>
      <w:r w:rsidRPr="003A11CB">
        <w:rPr>
          <w:snapToGrid/>
          <w:spacing w:val="-1"/>
          <w:w w:val="102"/>
          <w:kern w:val="0"/>
          <w:szCs w:val="22"/>
          <w:lang w:val="en-GB"/>
        </w:rPr>
        <w:t>u</w:t>
      </w:r>
      <w:r w:rsidRPr="003A11CB">
        <w:rPr>
          <w:snapToGrid/>
          <w:spacing w:val="2"/>
          <w:w w:val="102"/>
          <w:kern w:val="0"/>
          <w:szCs w:val="22"/>
          <w:lang w:val="en-GB"/>
        </w:rPr>
        <w:t>e</w:t>
      </w:r>
      <w:r w:rsidRPr="003A11CB">
        <w:rPr>
          <w:snapToGrid/>
          <w:spacing w:val="-1"/>
          <w:w w:val="102"/>
          <w:kern w:val="0"/>
          <w:szCs w:val="22"/>
          <w:lang w:val="en-GB"/>
        </w:rPr>
        <w:t>n</w:t>
      </w:r>
      <w:r w:rsidRPr="003A11CB">
        <w:rPr>
          <w:snapToGrid/>
          <w:spacing w:val="2"/>
          <w:w w:val="102"/>
          <w:kern w:val="0"/>
          <w:szCs w:val="22"/>
          <w:lang w:val="en-GB"/>
        </w:rPr>
        <w:t>c</w:t>
      </w:r>
      <w:r w:rsidRPr="003A11CB">
        <w:rPr>
          <w:snapToGrid/>
          <w:w w:val="102"/>
          <w:kern w:val="0"/>
          <w:szCs w:val="22"/>
          <w:lang w:val="en-GB"/>
        </w:rPr>
        <w:t xml:space="preserve">y </w:t>
      </w:r>
      <w:r w:rsidRPr="003A11CB">
        <w:rPr>
          <w:snapToGrid/>
          <w:kern w:val="0"/>
          <w:szCs w:val="22"/>
          <w:lang w:val="en-GB"/>
        </w:rPr>
        <w:t>band</w:t>
      </w:r>
      <w:r w:rsidRPr="003A11CB">
        <w:rPr>
          <w:snapToGrid/>
          <w:spacing w:val="4"/>
          <w:kern w:val="0"/>
          <w:szCs w:val="22"/>
          <w:lang w:val="en-GB"/>
        </w:rPr>
        <w:t xml:space="preserve"> </w:t>
      </w:r>
      <w:r w:rsidRPr="003A11CB">
        <w:rPr>
          <w:snapToGrid/>
          <w:kern w:val="0"/>
          <w:szCs w:val="22"/>
          <w:lang w:val="en-GB"/>
        </w:rPr>
        <w:t>31</w:t>
      </w:r>
      <w:r w:rsidRPr="003A11CB">
        <w:rPr>
          <w:snapToGrid/>
          <w:spacing w:val="-1"/>
          <w:kern w:val="0"/>
          <w:szCs w:val="22"/>
          <w:lang w:val="en-GB"/>
        </w:rPr>
        <w:t>.</w:t>
      </w:r>
      <w:r w:rsidRPr="003A11CB">
        <w:rPr>
          <w:snapToGrid/>
          <w:spacing w:val="2"/>
          <w:kern w:val="0"/>
          <w:szCs w:val="22"/>
          <w:lang w:val="en-GB"/>
        </w:rPr>
        <w:t>3</w:t>
      </w:r>
      <w:r w:rsidRPr="003A11CB">
        <w:rPr>
          <w:snapToGrid/>
          <w:spacing w:val="-1"/>
          <w:kern w:val="0"/>
          <w:szCs w:val="22"/>
          <w:lang w:val="en-GB"/>
        </w:rPr>
        <w:t>-</w:t>
      </w:r>
      <w:r w:rsidRPr="003A11CB">
        <w:rPr>
          <w:snapToGrid/>
          <w:kern w:val="0"/>
          <w:szCs w:val="22"/>
          <w:lang w:val="en-GB"/>
        </w:rPr>
        <w:t>31.8</w:t>
      </w:r>
      <w:r w:rsidRPr="003A11CB">
        <w:rPr>
          <w:snapToGrid/>
          <w:spacing w:val="11"/>
          <w:kern w:val="0"/>
          <w:szCs w:val="22"/>
          <w:lang w:val="en-GB"/>
        </w:rPr>
        <w:t xml:space="preserve"> </w:t>
      </w:r>
      <w:r w:rsidRPr="003A11CB">
        <w:rPr>
          <w:snapToGrid/>
          <w:kern w:val="0"/>
          <w:szCs w:val="22"/>
          <w:lang w:val="en-GB"/>
        </w:rPr>
        <w:t>GHz,</w:t>
      </w:r>
      <w:r w:rsidRPr="003A11CB">
        <w:rPr>
          <w:snapToGrid/>
          <w:spacing w:val="4"/>
          <w:kern w:val="0"/>
          <w:szCs w:val="22"/>
          <w:lang w:val="en-GB"/>
        </w:rPr>
        <w:t xml:space="preserve"> </w:t>
      </w:r>
      <w:r w:rsidRPr="003A11CB">
        <w:rPr>
          <w:snapToGrid/>
          <w:kern w:val="0"/>
          <w:szCs w:val="22"/>
          <w:lang w:val="en-GB"/>
        </w:rPr>
        <w:t>ta</w:t>
      </w:r>
      <w:r w:rsidRPr="003A11CB">
        <w:rPr>
          <w:snapToGrid/>
          <w:spacing w:val="-1"/>
          <w:kern w:val="0"/>
          <w:szCs w:val="22"/>
          <w:lang w:val="en-GB"/>
        </w:rPr>
        <w:t>k</w:t>
      </w:r>
      <w:r w:rsidRPr="003A11CB">
        <w:rPr>
          <w:snapToGrid/>
          <w:kern w:val="0"/>
          <w:szCs w:val="22"/>
          <w:lang w:val="en-GB"/>
        </w:rPr>
        <w:t>ing</w:t>
      </w:r>
      <w:r w:rsidRPr="003A11CB">
        <w:rPr>
          <w:snapToGrid/>
          <w:spacing w:val="5"/>
          <w:kern w:val="0"/>
          <w:szCs w:val="22"/>
          <w:lang w:val="en-GB"/>
        </w:rPr>
        <w:t xml:space="preserve"> </w:t>
      </w:r>
      <w:r w:rsidRPr="003A11CB">
        <w:rPr>
          <w:snapToGrid/>
          <w:kern w:val="0"/>
          <w:szCs w:val="22"/>
          <w:lang w:val="en-GB"/>
        </w:rPr>
        <w:t>into</w:t>
      </w:r>
      <w:r w:rsidRPr="003A11CB">
        <w:rPr>
          <w:snapToGrid/>
          <w:spacing w:val="3"/>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9"/>
          <w:kern w:val="0"/>
          <w:szCs w:val="22"/>
          <w:lang w:val="en-GB"/>
        </w:rPr>
        <w:t xml:space="preserve"> </w:t>
      </w:r>
      <w:r w:rsidRPr="003A11CB">
        <w:rPr>
          <w:snapToGrid/>
          <w:kern w:val="0"/>
          <w:szCs w:val="22"/>
          <w:lang w:val="en-GB"/>
        </w:rPr>
        <w:t>crite</w:t>
      </w:r>
      <w:r w:rsidRPr="003A11CB">
        <w:rPr>
          <w:snapToGrid/>
          <w:spacing w:val="-1"/>
          <w:kern w:val="0"/>
          <w:szCs w:val="22"/>
          <w:lang w:val="en-GB"/>
        </w:rPr>
        <w:t>r</w:t>
      </w:r>
      <w:r w:rsidRPr="003A11CB">
        <w:rPr>
          <w:snapToGrid/>
          <w:kern w:val="0"/>
          <w:szCs w:val="22"/>
          <w:lang w:val="en-GB"/>
        </w:rPr>
        <w:t>ion</w:t>
      </w:r>
      <w:r w:rsidRPr="003A11CB">
        <w:rPr>
          <w:snapToGrid/>
          <w:spacing w:val="7"/>
          <w:kern w:val="0"/>
          <w:szCs w:val="22"/>
          <w:lang w:val="en-GB"/>
        </w:rPr>
        <w:t xml:space="preserve"> </w:t>
      </w:r>
      <w:r w:rsidRPr="003A11CB">
        <w:rPr>
          <w:snapToGrid/>
          <w:kern w:val="0"/>
          <w:szCs w:val="22"/>
          <w:lang w:val="en-GB"/>
        </w:rPr>
        <w:t>as</w:t>
      </w:r>
      <w:r w:rsidRPr="003A11CB">
        <w:rPr>
          <w:snapToGrid/>
          <w:spacing w:val="1"/>
          <w:kern w:val="0"/>
          <w:szCs w:val="22"/>
          <w:lang w:val="en-GB"/>
        </w:rPr>
        <w:t xml:space="preserve"> </w:t>
      </w:r>
      <w:r w:rsidRPr="003A11CB">
        <w:rPr>
          <w:snapToGrid/>
          <w:spacing w:val="-1"/>
          <w:kern w:val="0"/>
          <w:szCs w:val="22"/>
          <w:lang w:val="en-GB"/>
        </w:rPr>
        <w:t>g</w:t>
      </w:r>
      <w:r w:rsidRPr="003A11CB">
        <w:rPr>
          <w:snapToGrid/>
          <w:kern w:val="0"/>
          <w:szCs w:val="22"/>
          <w:lang w:val="en-GB"/>
        </w:rPr>
        <w:t>i</w:t>
      </w:r>
      <w:r w:rsidRPr="003A11CB">
        <w:rPr>
          <w:snapToGrid/>
          <w:spacing w:val="-1"/>
          <w:kern w:val="0"/>
          <w:szCs w:val="22"/>
          <w:lang w:val="en-GB"/>
        </w:rPr>
        <w:t>v</w:t>
      </w:r>
      <w:r w:rsidRPr="003A11CB">
        <w:rPr>
          <w:snapToGrid/>
          <w:spacing w:val="2"/>
          <w:kern w:val="0"/>
          <w:szCs w:val="22"/>
          <w:lang w:val="en-GB"/>
        </w:rPr>
        <w:t>e</w:t>
      </w:r>
      <w:r w:rsidRPr="003A11CB">
        <w:rPr>
          <w:snapToGrid/>
          <w:kern w:val="0"/>
          <w:szCs w:val="22"/>
          <w:lang w:val="en-GB"/>
        </w:rPr>
        <w:t>n</w:t>
      </w:r>
      <w:r w:rsidRPr="003A11CB">
        <w:rPr>
          <w:snapToGrid/>
          <w:spacing w:val="4"/>
          <w:kern w:val="0"/>
          <w:szCs w:val="22"/>
          <w:lang w:val="en-GB"/>
        </w:rPr>
        <w:t xml:space="preserve"> </w:t>
      </w:r>
      <w:r w:rsidRPr="003A11CB">
        <w:rPr>
          <w:snapToGrid/>
          <w:kern w:val="0"/>
          <w:szCs w:val="22"/>
          <w:lang w:val="en-GB"/>
        </w:rPr>
        <w:t xml:space="preserve">in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3"/>
          <w:kern w:val="0"/>
          <w:szCs w:val="22"/>
          <w:lang w:val="en-GB"/>
        </w:rPr>
        <w:t>m</w:t>
      </w:r>
      <w:r w:rsidRPr="003A11CB">
        <w:rPr>
          <w:snapToGrid/>
          <w:spacing w:val="1"/>
          <w:kern w:val="0"/>
          <w:szCs w:val="22"/>
          <w:lang w:val="en-GB"/>
        </w:rPr>
        <w:t>o</w:t>
      </w:r>
      <w:r w:rsidRPr="003A11CB">
        <w:rPr>
          <w:snapToGrid/>
          <w:kern w:val="0"/>
          <w:szCs w:val="22"/>
          <w:lang w:val="en-GB"/>
        </w:rPr>
        <w:t>st</w:t>
      </w:r>
      <w:r w:rsidRPr="003A11CB">
        <w:rPr>
          <w:snapToGrid/>
          <w:spacing w:val="4"/>
          <w:kern w:val="0"/>
          <w:szCs w:val="22"/>
          <w:lang w:val="en-GB"/>
        </w:rPr>
        <w:t xml:space="preserve"> </w:t>
      </w:r>
      <w:r w:rsidRPr="003A11CB">
        <w:rPr>
          <w:snapToGrid/>
          <w:kern w:val="0"/>
          <w:szCs w:val="22"/>
          <w:lang w:val="en-GB"/>
        </w:rPr>
        <w:t>recent</w:t>
      </w:r>
      <w:r w:rsidRPr="003A11CB">
        <w:rPr>
          <w:snapToGrid/>
          <w:spacing w:val="8"/>
          <w:kern w:val="0"/>
          <w:szCs w:val="22"/>
          <w:lang w:val="en-GB"/>
        </w:rPr>
        <w:t xml:space="preserve"> </w:t>
      </w:r>
      <w:r w:rsidRPr="003A11CB">
        <w:rPr>
          <w:snapToGrid/>
          <w:spacing w:val="-1"/>
          <w:kern w:val="0"/>
          <w:szCs w:val="22"/>
          <w:lang w:val="en-GB"/>
        </w:rPr>
        <w:t>v</w:t>
      </w:r>
      <w:r w:rsidRPr="003A11CB">
        <w:rPr>
          <w:snapToGrid/>
          <w:kern w:val="0"/>
          <w:szCs w:val="22"/>
          <w:lang w:val="en-GB"/>
        </w:rPr>
        <w:t>ersion</w:t>
      </w:r>
      <w:r w:rsidRPr="003A11CB">
        <w:rPr>
          <w:snapToGrid/>
          <w:spacing w:val="6"/>
          <w:kern w:val="0"/>
          <w:szCs w:val="22"/>
          <w:lang w:val="en-GB"/>
        </w:rPr>
        <w:t xml:space="preserve"> </w:t>
      </w:r>
      <w:r w:rsidRPr="003A11CB">
        <w:rPr>
          <w:snapToGrid/>
          <w:kern w:val="0"/>
          <w:szCs w:val="22"/>
          <w:lang w:val="en-GB"/>
        </w:rPr>
        <w:t>of Recommendation ITU</w:t>
      </w:r>
      <w:r w:rsidRPr="003A11CB">
        <w:rPr>
          <w:snapToGrid/>
          <w:kern w:val="0"/>
          <w:szCs w:val="22"/>
          <w:lang w:val="en-GB"/>
        </w:rPr>
        <w:noBreakHyphen/>
        <w:t xml:space="preserve">R RA.769.  In </w:t>
      </w:r>
      <w:r w:rsidRPr="003A11CB">
        <w:rPr>
          <w:snapToGrid/>
          <w:spacing w:val="-1"/>
          <w:kern w:val="0"/>
          <w:szCs w:val="22"/>
          <w:lang w:val="en-GB"/>
        </w:rPr>
        <w:t>o</w:t>
      </w:r>
      <w:r w:rsidRPr="003A11CB">
        <w:rPr>
          <w:snapToGrid/>
          <w:kern w:val="0"/>
          <w:szCs w:val="22"/>
          <w:lang w:val="en-GB"/>
        </w:rPr>
        <w:t>rder</w:t>
      </w:r>
      <w:r w:rsidRPr="003A11CB">
        <w:rPr>
          <w:snapToGrid/>
          <w:spacing w:val="4"/>
          <w:kern w:val="0"/>
          <w:szCs w:val="22"/>
          <w:lang w:val="en-GB"/>
        </w:rPr>
        <w:t xml:space="preserve"> </w:t>
      </w:r>
      <w:r w:rsidRPr="003A11CB">
        <w:rPr>
          <w:snapToGrid/>
          <w:kern w:val="0"/>
          <w:szCs w:val="22"/>
          <w:lang w:val="en-GB"/>
        </w:rPr>
        <w:t>to</w:t>
      </w:r>
      <w:r w:rsidRPr="003A11CB">
        <w:rPr>
          <w:snapToGrid/>
          <w:spacing w:val="1"/>
          <w:kern w:val="0"/>
          <w:szCs w:val="22"/>
          <w:lang w:val="en-GB"/>
        </w:rPr>
        <w:t xml:space="preserve"> </w:t>
      </w:r>
      <w:r w:rsidRPr="003A11CB">
        <w:rPr>
          <w:snapToGrid/>
          <w:kern w:val="0"/>
          <w:szCs w:val="22"/>
          <w:lang w:val="en-GB"/>
        </w:rPr>
        <w:t>e</w:t>
      </w:r>
      <w:r w:rsidRPr="003A11CB">
        <w:rPr>
          <w:snapToGrid/>
          <w:spacing w:val="-2"/>
          <w:kern w:val="0"/>
          <w:szCs w:val="22"/>
          <w:lang w:val="en-GB"/>
        </w:rPr>
        <w:t>n</w:t>
      </w:r>
      <w:r w:rsidRPr="003A11CB">
        <w:rPr>
          <w:snapToGrid/>
          <w:kern w:val="0"/>
          <w:szCs w:val="22"/>
          <w:lang w:val="en-GB"/>
        </w:rPr>
        <w:t>s</w:t>
      </w:r>
      <w:r w:rsidRPr="003A11CB">
        <w:rPr>
          <w:snapToGrid/>
          <w:spacing w:val="-1"/>
          <w:kern w:val="0"/>
          <w:szCs w:val="22"/>
          <w:lang w:val="en-GB"/>
        </w:rPr>
        <w:t>u</w:t>
      </w:r>
      <w:r w:rsidRPr="003A11CB">
        <w:rPr>
          <w:snapToGrid/>
          <w:kern w:val="0"/>
          <w:szCs w:val="22"/>
          <w:lang w:val="en-GB"/>
        </w:rPr>
        <w:t>re</w:t>
      </w:r>
      <w:r w:rsidRPr="003A11CB">
        <w:rPr>
          <w:snapToGrid/>
          <w:spacing w:val="9"/>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protection</w:t>
      </w:r>
      <w:r w:rsidRPr="003A11CB">
        <w:rPr>
          <w:snapToGrid/>
          <w:spacing w:val="9"/>
          <w:kern w:val="0"/>
          <w:szCs w:val="22"/>
          <w:lang w:val="en-GB"/>
        </w:rPr>
        <w:t xml:space="preserve"> </w:t>
      </w:r>
      <w:r w:rsidRPr="003A11CB">
        <w:rPr>
          <w:snapToGrid/>
          <w:kern w:val="0"/>
          <w:szCs w:val="22"/>
          <w:lang w:val="en-GB"/>
        </w:rPr>
        <w:t>of satellite</w:t>
      </w:r>
      <w:r w:rsidRPr="003A11CB">
        <w:rPr>
          <w:snapToGrid/>
          <w:spacing w:val="9"/>
          <w:kern w:val="0"/>
          <w:szCs w:val="22"/>
          <w:lang w:val="en-GB"/>
        </w:rPr>
        <w:t xml:space="preserve"> </w:t>
      </w:r>
      <w:r w:rsidRPr="003A11CB">
        <w:rPr>
          <w:snapToGrid/>
          <w:kern w:val="0"/>
          <w:szCs w:val="22"/>
          <w:lang w:val="en-GB"/>
        </w:rPr>
        <w:t>p</w:t>
      </w:r>
      <w:r w:rsidRPr="003A11CB">
        <w:rPr>
          <w:snapToGrid/>
          <w:spacing w:val="-1"/>
          <w:kern w:val="0"/>
          <w:szCs w:val="22"/>
          <w:lang w:val="en-GB"/>
        </w:rPr>
        <w:t>a</w:t>
      </w:r>
      <w:r w:rsidRPr="003A11CB">
        <w:rPr>
          <w:snapToGrid/>
          <w:kern w:val="0"/>
          <w:szCs w:val="22"/>
          <w:lang w:val="en-GB"/>
        </w:rPr>
        <w:t>s</w:t>
      </w:r>
      <w:r w:rsidRPr="003A11CB">
        <w:rPr>
          <w:snapToGrid/>
          <w:spacing w:val="-1"/>
          <w:kern w:val="0"/>
          <w:szCs w:val="22"/>
          <w:lang w:val="en-GB"/>
        </w:rPr>
        <w:t>s</w:t>
      </w:r>
      <w:r w:rsidRPr="003A11CB">
        <w:rPr>
          <w:snapToGrid/>
          <w:kern w:val="0"/>
          <w:szCs w:val="22"/>
          <w:lang w:val="en-GB"/>
        </w:rPr>
        <w:t>i</w:t>
      </w:r>
      <w:r w:rsidRPr="003A11CB">
        <w:rPr>
          <w:snapToGrid/>
          <w:spacing w:val="-1"/>
          <w:kern w:val="0"/>
          <w:szCs w:val="22"/>
          <w:lang w:val="en-GB"/>
        </w:rPr>
        <w:t>v</w:t>
      </w:r>
      <w:r w:rsidRPr="003A11CB">
        <w:rPr>
          <w:snapToGrid/>
          <w:kern w:val="0"/>
          <w:szCs w:val="22"/>
          <w:lang w:val="en-GB"/>
        </w:rPr>
        <w:t>e</w:t>
      </w:r>
      <w:r w:rsidRPr="003A11CB">
        <w:rPr>
          <w:snapToGrid/>
          <w:spacing w:val="7"/>
          <w:kern w:val="0"/>
          <w:szCs w:val="22"/>
          <w:lang w:val="en-GB"/>
        </w:rPr>
        <w:t xml:space="preserve"> </w:t>
      </w:r>
      <w:r w:rsidRPr="003A11CB">
        <w:rPr>
          <w:snapToGrid/>
          <w:kern w:val="0"/>
          <w:szCs w:val="22"/>
          <w:lang w:val="en-GB"/>
        </w:rPr>
        <w:t>se</w:t>
      </w:r>
      <w:r w:rsidRPr="003A11CB">
        <w:rPr>
          <w:snapToGrid/>
          <w:spacing w:val="2"/>
          <w:kern w:val="0"/>
          <w:szCs w:val="22"/>
          <w:lang w:val="en-GB"/>
        </w:rPr>
        <w:t>r</w:t>
      </w:r>
      <w:r w:rsidRPr="003A11CB">
        <w:rPr>
          <w:snapToGrid/>
          <w:spacing w:val="-1"/>
          <w:kern w:val="0"/>
          <w:szCs w:val="22"/>
          <w:lang w:val="en-GB"/>
        </w:rPr>
        <w:t>v</w:t>
      </w:r>
      <w:r w:rsidRPr="003A11CB">
        <w:rPr>
          <w:snapToGrid/>
          <w:kern w:val="0"/>
          <w:szCs w:val="22"/>
          <w:lang w:val="en-GB"/>
        </w:rPr>
        <w:t>ices,</w:t>
      </w:r>
      <w:r w:rsidRPr="003A11CB">
        <w:rPr>
          <w:snapToGrid/>
          <w:spacing w:val="8"/>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t>
      </w:r>
      <w:r w:rsidRPr="003A11CB">
        <w:rPr>
          <w:snapToGrid/>
          <w:kern w:val="0"/>
          <w:szCs w:val="22"/>
          <w:lang w:val="en-GB"/>
        </w:rPr>
        <w:t>l</w:t>
      </w:r>
      <w:r w:rsidRPr="003A11CB">
        <w:rPr>
          <w:snapToGrid/>
          <w:spacing w:val="2"/>
          <w:kern w:val="0"/>
          <w:szCs w:val="22"/>
          <w:lang w:val="en-GB"/>
        </w:rPr>
        <w:t>e</w:t>
      </w:r>
      <w:r w:rsidRPr="003A11CB">
        <w:rPr>
          <w:snapToGrid/>
          <w:spacing w:val="-1"/>
          <w:kern w:val="0"/>
          <w:szCs w:val="22"/>
          <w:lang w:val="en-GB"/>
        </w:rPr>
        <w:t>v</w:t>
      </w:r>
      <w:r w:rsidRPr="003A11CB">
        <w:rPr>
          <w:snapToGrid/>
          <w:kern w:val="0"/>
          <w:szCs w:val="22"/>
          <w:lang w:val="en-GB"/>
        </w:rPr>
        <w:t>el</w:t>
      </w:r>
      <w:r w:rsidRPr="003A11CB">
        <w:rPr>
          <w:snapToGrid/>
          <w:spacing w:val="4"/>
          <w:kern w:val="0"/>
          <w:szCs w:val="22"/>
          <w:lang w:val="en-GB"/>
        </w:rPr>
        <w:t xml:space="preserve"> </w:t>
      </w:r>
      <w:r w:rsidRPr="003A11CB">
        <w:rPr>
          <w:snapToGrid/>
          <w:kern w:val="0"/>
          <w:szCs w:val="22"/>
          <w:lang w:val="en-GB"/>
        </w:rPr>
        <w:t>of un</w:t>
      </w:r>
      <w:r w:rsidRPr="003A11CB">
        <w:rPr>
          <w:snapToGrid/>
          <w:spacing w:val="-2"/>
          <w:kern w:val="0"/>
          <w:szCs w:val="22"/>
          <w:lang w:val="en-GB"/>
        </w:rPr>
        <w:t>w</w:t>
      </w:r>
      <w:r w:rsidRPr="003A11CB">
        <w:rPr>
          <w:snapToGrid/>
          <w:spacing w:val="2"/>
          <w:kern w:val="0"/>
          <w:szCs w:val="22"/>
          <w:lang w:val="en-GB"/>
        </w:rPr>
        <w:t>a</w:t>
      </w:r>
      <w:r w:rsidRPr="003A11CB">
        <w:rPr>
          <w:snapToGrid/>
          <w:spacing w:val="-1"/>
          <w:kern w:val="0"/>
          <w:szCs w:val="22"/>
          <w:lang w:val="en-GB"/>
        </w:rPr>
        <w:t>n</w:t>
      </w:r>
      <w:r w:rsidRPr="003A11CB">
        <w:rPr>
          <w:snapToGrid/>
          <w:kern w:val="0"/>
          <w:szCs w:val="22"/>
          <w:lang w:val="en-GB"/>
        </w:rPr>
        <w:t>ted</w:t>
      </w:r>
      <w:r w:rsidRPr="003A11CB">
        <w:rPr>
          <w:snapToGrid/>
          <w:spacing w:val="10"/>
          <w:kern w:val="0"/>
          <w:szCs w:val="22"/>
          <w:lang w:val="en-GB"/>
        </w:rPr>
        <w:t xml:space="preserve"> </w:t>
      </w:r>
      <w:r w:rsidRPr="003A11CB">
        <w:rPr>
          <w:snapToGrid/>
          <w:kern w:val="0"/>
          <w:szCs w:val="22"/>
          <w:lang w:val="en-GB"/>
        </w:rPr>
        <w:t>po</w:t>
      </w:r>
      <w:r w:rsidRPr="003A11CB">
        <w:rPr>
          <w:snapToGrid/>
          <w:spacing w:val="-3"/>
          <w:kern w:val="0"/>
          <w:szCs w:val="22"/>
          <w:lang w:val="en-GB"/>
        </w:rPr>
        <w:t>w</w:t>
      </w:r>
      <w:r w:rsidRPr="003A11CB">
        <w:rPr>
          <w:snapToGrid/>
          <w:kern w:val="0"/>
          <w:szCs w:val="22"/>
          <w:lang w:val="en-GB"/>
        </w:rPr>
        <w:t>er</w:t>
      </w:r>
      <w:r w:rsidRPr="003A11CB">
        <w:rPr>
          <w:snapToGrid/>
          <w:spacing w:val="6"/>
          <w:kern w:val="0"/>
          <w:szCs w:val="22"/>
          <w:lang w:val="en-GB"/>
        </w:rPr>
        <w:t xml:space="preserve"> </w:t>
      </w:r>
      <w:r w:rsidRPr="003A11CB">
        <w:rPr>
          <w:snapToGrid/>
          <w:kern w:val="0"/>
          <w:szCs w:val="22"/>
          <w:lang w:val="en-GB"/>
        </w:rPr>
        <w:t>de</w:t>
      </w:r>
      <w:r w:rsidRPr="003A11CB">
        <w:rPr>
          <w:snapToGrid/>
          <w:spacing w:val="-1"/>
          <w:kern w:val="0"/>
          <w:szCs w:val="22"/>
          <w:lang w:val="en-GB"/>
        </w:rPr>
        <w:t>n</w:t>
      </w:r>
      <w:r w:rsidRPr="003A11CB">
        <w:rPr>
          <w:snapToGrid/>
          <w:spacing w:val="1"/>
          <w:kern w:val="0"/>
          <w:szCs w:val="22"/>
          <w:lang w:val="en-GB"/>
        </w:rPr>
        <w:t>s</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y</w:t>
      </w:r>
      <w:r w:rsidRPr="003A11CB">
        <w:rPr>
          <w:snapToGrid/>
          <w:spacing w:val="4"/>
          <w:kern w:val="0"/>
          <w:szCs w:val="22"/>
          <w:lang w:val="en-GB"/>
        </w:rPr>
        <w:t xml:space="preserve"> </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to</w:t>
      </w:r>
      <w:r w:rsidRPr="003A11CB">
        <w:rPr>
          <w:snapToGrid/>
          <w:spacing w:val="3"/>
          <w:kern w:val="0"/>
          <w:szCs w:val="22"/>
          <w:lang w:val="en-GB"/>
        </w:rPr>
        <w:t xml:space="preserve"> </w:t>
      </w:r>
      <w:r w:rsidRPr="003A11CB">
        <w:rPr>
          <w:snapToGrid/>
          <w:w w:val="102"/>
          <w:kern w:val="0"/>
          <w:szCs w:val="22"/>
          <w:lang w:val="en-GB"/>
        </w:rPr>
        <w:t xml:space="preserve">a </w:t>
      </w:r>
      <w:r w:rsidRPr="003A11CB">
        <w:rPr>
          <w:snapToGrid/>
          <w:kern w:val="0"/>
          <w:szCs w:val="22"/>
          <w:lang w:val="en-GB"/>
        </w:rPr>
        <w:t>H</w:t>
      </w:r>
      <w:r w:rsidRPr="003A11CB">
        <w:rPr>
          <w:snapToGrid/>
          <w:spacing w:val="-2"/>
          <w:kern w:val="0"/>
          <w:szCs w:val="22"/>
          <w:lang w:val="en-GB"/>
        </w:rPr>
        <w:t>A</w:t>
      </w:r>
      <w:r w:rsidRPr="003A11CB">
        <w:rPr>
          <w:snapToGrid/>
          <w:spacing w:val="1"/>
          <w:kern w:val="0"/>
          <w:szCs w:val="22"/>
          <w:lang w:val="en-GB"/>
        </w:rPr>
        <w:t>P</w:t>
      </w:r>
      <w:r w:rsidRPr="003A11CB">
        <w:rPr>
          <w:snapToGrid/>
          <w:kern w:val="0"/>
          <w:szCs w:val="22"/>
          <w:lang w:val="en-GB"/>
        </w:rPr>
        <w:t>S</w:t>
      </w:r>
      <w:r w:rsidRPr="003A11CB">
        <w:rPr>
          <w:snapToGrid/>
          <w:spacing w:val="5"/>
          <w:kern w:val="0"/>
          <w:szCs w:val="22"/>
          <w:lang w:val="en-GB"/>
        </w:rPr>
        <w:t xml:space="preserve"> </w:t>
      </w:r>
      <w:r w:rsidRPr="003A11CB">
        <w:rPr>
          <w:snapToGrid/>
          <w:spacing w:val="-1"/>
          <w:kern w:val="0"/>
          <w:szCs w:val="22"/>
          <w:lang w:val="en-GB"/>
        </w:rPr>
        <w:t>g</w:t>
      </w:r>
      <w:r w:rsidRPr="003A11CB">
        <w:rPr>
          <w:snapToGrid/>
          <w:kern w:val="0"/>
          <w:szCs w:val="22"/>
          <w:lang w:val="en-GB"/>
        </w:rPr>
        <w:t>rou</w:t>
      </w:r>
      <w:r w:rsidRPr="003A11CB">
        <w:rPr>
          <w:snapToGrid/>
          <w:spacing w:val="-1"/>
          <w:kern w:val="0"/>
          <w:szCs w:val="22"/>
          <w:lang w:val="en-GB"/>
        </w:rPr>
        <w:t>n</w:t>
      </w:r>
      <w:r w:rsidRPr="003A11CB">
        <w:rPr>
          <w:snapToGrid/>
          <w:kern w:val="0"/>
          <w:szCs w:val="22"/>
          <w:lang w:val="en-GB"/>
        </w:rPr>
        <w:t>d</w:t>
      </w:r>
      <w:r w:rsidRPr="003A11CB">
        <w:rPr>
          <w:snapToGrid/>
          <w:spacing w:val="6"/>
          <w:kern w:val="0"/>
          <w:szCs w:val="22"/>
          <w:lang w:val="en-GB"/>
        </w:rPr>
        <w:t xml:space="preserve"> </w:t>
      </w:r>
      <w:r w:rsidRPr="003A11CB">
        <w:rPr>
          <w:snapToGrid/>
          <w:kern w:val="0"/>
          <w:szCs w:val="22"/>
          <w:lang w:val="en-GB"/>
        </w:rPr>
        <w:t>station</w:t>
      </w:r>
      <w:r w:rsidRPr="003A11CB">
        <w:rPr>
          <w:snapToGrid/>
          <w:spacing w:val="4"/>
          <w:kern w:val="0"/>
          <w:szCs w:val="22"/>
          <w:lang w:val="en-GB"/>
        </w:rPr>
        <w:t xml:space="preserve"> </w:t>
      </w:r>
      <w:r w:rsidRPr="003A11CB">
        <w:rPr>
          <w:snapToGrid/>
          <w:kern w:val="0"/>
          <w:szCs w:val="22"/>
          <w:lang w:val="en-GB"/>
        </w:rPr>
        <w:t>ant</w:t>
      </w:r>
      <w:r w:rsidRPr="003A11CB">
        <w:rPr>
          <w:snapToGrid/>
          <w:spacing w:val="2"/>
          <w:kern w:val="0"/>
          <w:szCs w:val="22"/>
          <w:lang w:val="en-GB"/>
        </w:rPr>
        <w:t>e</w:t>
      </w:r>
      <w:r w:rsidRPr="003A11CB">
        <w:rPr>
          <w:snapToGrid/>
          <w:kern w:val="0"/>
          <w:szCs w:val="22"/>
          <w:lang w:val="en-GB"/>
        </w:rPr>
        <w:t>n</w:t>
      </w:r>
      <w:r w:rsidRPr="003A11CB">
        <w:rPr>
          <w:snapToGrid/>
          <w:spacing w:val="-1"/>
          <w:kern w:val="0"/>
          <w:szCs w:val="22"/>
          <w:lang w:val="en-GB"/>
        </w:rPr>
        <w:t>n</w:t>
      </w:r>
      <w:r w:rsidRPr="003A11CB">
        <w:rPr>
          <w:snapToGrid/>
          <w:kern w:val="0"/>
          <w:szCs w:val="22"/>
          <w:lang w:val="en-GB"/>
        </w:rPr>
        <w:t>a</w:t>
      </w:r>
      <w:r w:rsidRPr="003A11CB">
        <w:rPr>
          <w:snapToGrid/>
          <w:spacing w:val="7"/>
          <w:kern w:val="0"/>
          <w:szCs w:val="22"/>
          <w:lang w:val="en-GB"/>
        </w:rPr>
        <w:t xml:space="preserve"> </w:t>
      </w:r>
      <w:r w:rsidRPr="003A11CB">
        <w:rPr>
          <w:snapToGrid/>
          <w:kern w:val="0"/>
          <w:szCs w:val="22"/>
          <w:lang w:val="en-GB"/>
        </w:rPr>
        <w:t>in</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band</w:t>
      </w:r>
      <w:r w:rsidRPr="003A11CB">
        <w:rPr>
          <w:snapToGrid/>
          <w:spacing w:val="3"/>
          <w:kern w:val="0"/>
          <w:szCs w:val="22"/>
          <w:lang w:val="en-GB"/>
        </w:rPr>
        <w:t xml:space="preserve"> </w:t>
      </w:r>
      <w:r w:rsidRPr="003A11CB">
        <w:rPr>
          <w:snapToGrid/>
          <w:kern w:val="0"/>
          <w:szCs w:val="22"/>
          <w:lang w:val="en-GB"/>
        </w:rPr>
        <w:t>31.</w:t>
      </w:r>
      <w:r w:rsidRPr="003A11CB">
        <w:rPr>
          <w:snapToGrid/>
          <w:spacing w:val="2"/>
          <w:kern w:val="0"/>
          <w:szCs w:val="22"/>
          <w:lang w:val="en-GB"/>
        </w:rPr>
        <w:t>3</w:t>
      </w:r>
      <w:r w:rsidRPr="003A11CB">
        <w:rPr>
          <w:snapToGrid/>
          <w:spacing w:val="-1"/>
          <w:kern w:val="0"/>
          <w:szCs w:val="22"/>
          <w:lang w:val="en-GB"/>
        </w:rPr>
        <w:t>-</w:t>
      </w:r>
      <w:r w:rsidRPr="003A11CB">
        <w:rPr>
          <w:snapToGrid/>
          <w:kern w:val="0"/>
          <w:szCs w:val="22"/>
          <w:lang w:val="en-GB"/>
        </w:rPr>
        <w:t>31</w:t>
      </w:r>
      <w:r w:rsidRPr="003A11CB">
        <w:rPr>
          <w:snapToGrid/>
          <w:spacing w:val="-1"/>
          <w:kern w:val="0"/>
          <w:szCs w:val="22"/>
          <w:lang w:val="en-GB"/>
        </w:rPr>
        <w:t>.</w:t>
      </w:r>
      <w:r w:rsidRPr="003A11CB">
        <w:rPr>
          <w:snapToGrid/>
          <w:kern w:val="0"/>
          <w:szCs w:val="22"/>
          <w:lang w:val="en-GB"/>
        </w:rPr>
        <w:t>8</w:t>
      </w:r>
      <w:r w:rsidRPr="003A11CB">
        <w:rPr>
          <w:snapToGrid/>
          <w:spacing w:val="13"/>
          <w:kern w:val="0"/>
          <w:szCs w:val="22"/>
          <w:lang w:val="en-GB"/>
        </w:rPr>
        <w:t xml:space="preserve"> </w:t>
      </w:r>
      <w:r w:rsidRPr="003A11CB">
        <w:rPr>
          <w:snapToGrid/>
          <w:kern w:val="0"/>
          <w:szCs w:val="22"/>
          <w:lang w:val="en-GB"/>
        </w:rPr>
        <w:t>GHz</w:t>
      </w:r>
      <w:r w:rsidRPr="003A11CB">
        <w:rPr>
          <w:snapToGrid/>
          <w:spacing w:val="2"/>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3"/>
          <w:kern w:val="0"/>
          <w:szCs w:val="22"/>
          <w:lang w:val="en-GB"/>
        </w:rPr>
        <w:t xml:space="preserve"> </w:t>
      </w:r>
      <w:r w:rsidRPr="003A11CB">
        <w:rPr>
          <w:snapToGrid/>
          <w:kern w:val="0"/>
          <w:szCs w:val="22"/>
          <w:lang w:val="en-GB"/>
        </w:rPr>
        <w:t>be</w:t>
      </w:r>
      <w:r w:rsidRPr="003A11CB">
        <w:rPr>
          <w:snapToGrid/>
          <w:spacing w:val="1"/>
          <w:kern w:val="0"/>
          <w:szCs w:val="22"/>
          <w:lang w:val="en-GB"/>
        </w:rPr>
        <w:t xml:space="preserve"> </w:t>
      </w:r>
      <w:r w:rsidRPr="003A11CB">
        <w:rPr>
          <w:snapToGrid/>
          <w:kern w:val="0"/>
          <w:szCs w:val="22"/>
          <w:lang w:val="en-GB"/>
        </w:rPr>
        <w:t>li</w:t>
      </w:r>
      <w:r w:rsidRPr="003A11CB">
        <w:rPr>
          <w:snapToGrid/>
          <w:spacing w:val="-3"/>
          <w:kern w:val="0"/>
          <w:szCs w:val="22"/>
          <w:lang w:val="en-GB"/>
        </w:rPr>
        <w:t>m</w:t>
      </w:r>
      <w:r w:rsidRPr="003A11CB">
        <w:rPr>
          <w:snapToGrid/>
          <w:spacing w:val="1"/>
          <w:kern w:val="0"/>
          <w:szCs w:val="22"/>
          <w:lang w:val="en-GB"/>
        </w:rPr>
        <w:t>i</w:t>
      </w:r>
      <w:r w:rsidRPr="003A11CB">
        <w:rPr>
          <w:snapToGrid/>
          <w:kern w:val="0"/>
          <w:szCs w:val="22"/>
          <w:lang w:val="en-GB"/>
        </w:rPr>
        <w:t>ted</w:t>
      </w:r>
      <w:r w:rsidRPr="003A11CB">
        <w:rPr>
          <w:snapToGrid/>
          <w:spacing w:val="7"/>
          <w:kern w:val="0"/>
          <w:szCs w:val="22"/>
          <w:lang w:val="en-GB"/>
        </w:rPr>
        <w:t xml:space="preserve"> </w:t>
      </w:r>
      <w:r w:rsidRPr="003A11CB">
        <w:rPr>
          <w:snapToGrid/>
          <w:kern w:val="0"/>
          <w:szCs w:val="22"/>
          <w:lang w:val="en-GB"/>
        </w:rPr>
        <w:t>to −106</w:t>
      </w:r>
      <w:r w:rsidRPr="003A11CB">
        <w:rPr>
          <w:rFonts w:eastAsia="MS Mincho"/>
          <w:snapToGrid/>
          <w:kern w:val="0"/>
          <w:szCs w:val="22"/>
          <w:lang w:val="en-GB"/>
        </w:rPr>
        <w:t> </w:t>
      </w:r>
      <w:r w:rsidRPr="003A11CB">
        <w:rPr>
          <w:snapToGrid/>
          <w:kern w:val="0"/>
          <w:szCs w:val="22"/>
          <w:lang w:val="en-GB"/>
        </w:rPr>
        <w:t>dB(W/MHz) under clear-sky conditions, and may be increased up to −100</w:t>
      </w:r>
      <w:r w:rsidRPr="003A11CB">
        <w:rPr>
          <w:rFonts w:eastAsia="Batang"/>
          <w:snapToGrid/>
          <w:kern w:val="0"/>
          <w:szCs w:val="22"/>
          <w:lang w:val="en-GB"/>
        </w:rPr>
        <w:t> </w:t>
      </w:r>
      <w:r w:rsidRPr="003A11CB">
        <w:rPr>
          <w:snapToGrid/>
          <w:kern w:val="0"/>
          <w:szCs w:val="22"/>
          <w:lang w:val="en-GB"/>
        </w:rPr>
        <w:t>dB(W/MHz) under rainy conditions to mitigate fading due to rain, provided the effective impact on the passive satellite does not exceed the impact under clear-sky conditions.  See Resolution 145 (Rev.WRC</w:t>
      </w:r>
      <w:r w:rsidRPr="003A11CB">
        <w:rPr>
          <w:bCs/>
          <w:snapToGrid/>
          <w:kern w:val="0"/>
          <w:szCs w:val="22"/>
          <w:lang w:val="en-GB"/>
        </w:rPr>
        <w:noBreakHyphen/>
      </w:r>
      <w:r w:rsidRPr="003A11CB">
        <w:rPr>
          <w:snapToGrid/>
          <w:kern w:val="0"/>
          <w:szCs w:val="22"/>
          <w:lang w:val="en-GB"/>
        </w:rPr>
        <w:t>12).</w:t>
      </w:r>
    </w:p>
    <w:p w:rsidR="00807703" w:rsidRPr="003A11CB" w:rsidP="003A11CB" w14:paraId="71E978A2" w14:textId="77777777">
      <w:pPr>
        <w:spacing w:after="120"/>
        <w:ind w:firstLine="720"/>
        <w:rPr>
          <w:snapToGrid/>
          <w:kern w:val="0"/>
          <w:szCs w:val="22"/>
          <w:lang w:val="en-GB"/>
        </w:rPr>
      </w:pPr>
      <w:r w:rsidRPr="003A11CB">
        <w:rPr>
          <w:snapToGrid/>
          <w:kern w:val="0"/>
          <w:szCs w:val="22"/>
          <w:lang w:val="en-GB"/>
        </w:rPr>
        <w:t>(ii)  [Reserved]</w:t>
      </w:r>
    </w:p>
    <w:p w:rsidR="00807703" w:rsidRPr="003A11CB" w:rsidP="003A11CB" w14:paraId="24C5E666" w14:textId="77777777">
      <w:pPr>
        <w:spacing w:after="120"/>
        <w:ind w:firstLine="720"/>
        <w:rPr>
          <w:snapToGrid/>
          <w:kern w:val="0"/>
          <w:szCs w:val="22"/>
        </w:rPr>
      </w:pPr>
      <w:r w:rsidRPr="003A11CB">
        <w:rPr>
          <w:bCs/>
          <w:snapToGrid/>
          <w:kern w:val="0"/>
          <w:szCs w:val="22"/>
        </w:rPr>
        <w:t>(544)  5.544</w:t>
      </w:r>
      <w:r w:rsidRPr="003A11CB">
        <w:rPr>
          <w:bCs/>
          <w:snapToGrid/>
          <w:kern w:val="0"/>
          <w:szCs w:val="22"/>
          <w:lang w:val="en-GB"/>
        </w:rPr>
        <w:t>  </w:t>
      </w:r>
      <w:r w:rsidRPr="003A11CB">
        <w:rPr>
          <w:snapToGrid/>
          <w:kern w:val="0"/>
          <w:szCs w:val="22"/>
        </w:rPr>
        <w:t>In the band 31</w:t>
      </w:r>
      <w:r w:rsidRPr="003A11CB">
        <w:rPr>
          <w:snapToGrid/>
          <w:spacing w:val="-5"/>
          <w:kern w:val="0"/>
          <w:szCs w:val="22"/>
        </w:rPr>
        <w:t>-</w:t>
      </w:r>
      <w:r w:rsidRPr="003A11CB">
        <w:rPr>
          <w:snapToGrid/>
          <w:kern w:val="0"/>
          <w:szCs w:val="22"/>
        </w:rPr>
        <w:t xml:space="preserve">31.3 GHz the power flux-density limits specified in Article 21, Table </w:t>
      </w:r>
      <w:r w:rsidRPr="003A11CB">
        <w:rPr>
          <w:bCs/>
          <w:snapToGrid/>
          <w:kern w:val="0"/>
          <w:szCs w:val="22"/>
        </w:rPr>
        <w:t>21-4</w:t>
      </w:r>
      <w:r w:rsidRPr="003A11CB">
        <w:rPr>
          <w:snapToGrid/>
          <w:kern w:val="0"/>
          <w:szCs w:val="22"/>
        </w:rPr>
        <w:t xml:space="preserve"> shall apply to the space research service.</w:t>
      </w:r>
    </w:p>
    <w:p w:rsidR="00807703" w:rsidRPr="003A11CB" w:rsidP="003A11CB" w14:paraId="5724A128" w14:textId="77777777">
      <w:pPr>
        <w:widowControl/>
        <w:spacing w:after="120"/>
        <w:ind w:firstLine="720"/>
        <w:rPr>
          <w:snapToGrid/>
          <w:kern w:val="0"/>
          <w:szCs w:val="22"/>
          <w:lang w:val="en-GB"/>
        </w:rPr>
      </w:pPr>
      <w:r w:rsidRPr="003A11CB">
        <w:rPr>
          <w:bCs/>
          <w:snapToGrid/>
          <w:kern w:val="0"/>
          <w:szCs w:val="22"/>
        </w:rPr>
        <w:t>(545)  5.545</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Armenia, Georgia, Kyrgyzstan, Tajikistan and Turkmenistan, the allocation of the band 31-31.3 GHz to the space research service is on a primary basis (</w:t>
      </w:r>
      <w:r w:rsidRPr="003A11CB">
        <w:rPr>
          <w:i/>
          <w:snapToGrid/>
          <w:kern w:val="0"/>
          <w:szCs w:val="22"/>
          <w:lang w:val="en-GB"/>
        </w:rPr>
        <w:t>see</w:t>
      </w:r>
      <w:r w:rsidRPr="003A11CB">
        <w:rPr>
          <w:snapToGrid/>
          <w:kern w:val="0"/>
          <w:szCs w:val="22"/>
          <w:lang w:val="en-GB"/>
        </w:rPr>
        <w:t xml:space="preserve"> No. 5.33).</w:t>
      </w:r>
    </w:p>
    <w:p w:rsidR="00807703" w:rsidRPr="003A11CB" w:rsidP="003A11CB" w14:paraId="33476E06" w14:textId="77777777">
      <w:pPr>
        <w:spacing w:after="120"/>
        <w:ind w:firstLine="720"/>
        <w:rPr>
          <w:snapToGrid/>
          <w:kern w:val="0"/>
          <w:szCs w:val="22"/>
          <w:lang w:val="en-GB"/>
        </w:rPr>
      </w:pPr>
      <w:r w:rsidRPr="003A11CB">
        <w:rPr>
          <w:bCs/>
          <w:snapToGrid/>
          <w:kern w:val="0"/>
          <w:szCs w:val="22"/>
        </w:rPr>
        <w:t>(546)  5.546</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Saudi Arabia, Armenia, Azerbaijan, Belarus, Egypt, the United Arab Emirates, Spain, Estonia, the Russian Federation, Georgia, Hungary, Iran (Islamic Republic of), Israel, Jordan, Lebanon, Moldova, Mongolia, Oman, Uzbekistan, Poland, the Syrian Arab Republic, Kyrgyzstan, Romania, the United Kingdom, South Africa, Tajikistan, Turkmenistan and Turkey, the allocation of the band 31.5-31.8 GHz to the fixed and mobile, except aeronautical mobile, services is on a primary basis (</w:t>
      </w:r>
      <w:r w:rsidRPr="003A11CB">
        <w:rPr>
          <w:i/>
          <w:snapToGrid/>
          <w:kern w:val="0"/>
          <w:szCs w:val="22"/>
          <w:lang w:val="en-GB"/>
        </w:rPr>
        <w:t>see</w:t>
      </w:r>
      <w:r w:rsidRPr="003A11CB">
        <w:rPr>
          <w:snapToGrid/>
          <w:kern w:val="0"/>
          <w:szCs w:val="22"/>
          <w:lang w:val="en-GB"/>
        </w:rPr>
        <w:t xml:space="preserve"> No. 5.33).</w:t>
      </w:r>
    </w:p>
    <w:p w:rsidR="00807703" w:rsidRPr="003A11CB" w:rsidP="003A11CB" w14:paraId="5654A4A2" w14:textId="77777777">
      <w:pPr>
        <w:widowControl/>
        <w:spacing w:after="120"/>
        <w:ind w:firstLine="720"/>
        <w:rPr>
          <w:snapToGrid/>
          <w:kern w:val="0"/>
          <w:szCs w:val="22"/>
          <w:lang w:val="en-GB"/>
        </w:rPr>
      </w:pPr>
      <w:r w:rsidRPr="003A11CB">
        <w:rPr>
          <w:bCs/>
          <w:snapToGrid/>
          <w:kern w:val="0"/>
          <w:szCs w:val="22"/>
        </w:rPr>
        <w:t>(547)  5.547</w:t>
      </w:r>
      <w:r w:rsidRPr="003A11CB">
        <w:rPr>
          <w:bCs/>
          <w:snapToGrid/>
          <w:kern w:val="0"/>
          <w:szCs w:val="22"/>
          <w:lang w:val="en-GB"/>
        </w:rPr>
        <w:t>  </w:t>
      </w:r>
      <w:r w:rsidRPr="003A11CB">
        <w:rPr>
          <w:snapToGrid/>
          <w:kern w:val="0"/>
          <w:szCs w:val="22"/>
          <w:lang w:val="en-GB"/>
        </w:rPr>
        <w:t>The bands 31.8-33.4 GHz, 37-40 GHz, 40.5-43.5 GHz, 51.4-52.6 GHz, 55.78-59 GHz and 64</w:t>
      </w:r>
      <w:r w:rsidRPr="003A11CB">
        <w:rPr>
          <w:snapToGrid/>
          <w:kern w:val="0"/>
          <w:szCs w:val="22"/>
          <w:lang w:val="en-GB"/>
        </w:rPr>
        <w:noBreakHyphen/>
        <w:t>66 GHz are available for high-density applications in the fixed service (see Resolution 75 (WRC</w:t>
      </w:r>
      <w:r w:rsidRPr="003A11CB">
        <w:rPr>
          <w:snapToGrid/>
          <w:kern w:val="0"/>
          <w:szCs w:val="22"/>
          <w:lang w:val="en-GB"/>
        </w:rPr>
        <w:noBreakHyphen/>
        <w:t>12)).  Administrations should take this into account when considering regulatory provisions in relation to these bands.  Because of the potential deployment of high-density applications in the fixed-satellite service in the bands 39.5-40 GHz and 40.5-42 GHz (see No. 5.516B), administrations should further take into account potential constraints to high-density applications in the fixed service, as appropriate.</w:t>
      </w:r>
    </w:p>
    <w:p w:rsidR="00807703" w:rsidRPr="003A11CB" w:rsidP="003A11CB" w14:paraId="083CCD7F" w14:textId="77777777">
      <w:pPr>
        <w:spacing w:after="120"/>
        <w:ind w:firstLine="720"/>
        <w:rPr>
          <w:snapToGrid/>
          <w:kern w:val="0"/>
          <w:szCs w:val="22"/>
        </w:rPr>
      </w:pPr>
      <w:r w:rsidRPr="003A11CB">
        <w:rPr>
          <w:bCs/>
          <w:snapToGrid/>
          <w:kern w:val="0"/>
          <w:szCs w:val="22"/>
        </w:rPr>
        <w:t>(i)  5.547A</w:t>
      </w:r>
      <w:r w:rsidRPr="003A11CB">
        <w:rPr>
          <w:bCs/>
          <w:snapToGrid/>
          <w:kern w:val="0"/>
          <w:szCs w:val="22"/>
          <w:lang w:val="en-GB"/>
        </w:rPr>
        <w:t>  </w:t>
      </w:r>
      <w:r w:rsidRPr="003A11CB">
        <w:rPr>
          <w:snapToGrid/>
          <w:kern w:val="0"/>
          <w:szCs w:val="22"/>
        </w:rPr>
        <w:t>Administrations should take practical measures to minimize the potential interference between stations in the fixed service and airborne stations in the radionavigation service in the 31.8-33.4 GHz band, taking into account the operational needs of the airborne radar systems.</w:t>
      </w:r>
    </w:p>
    <w:p w:rsidR="00807703" w:rsidRPr="003A11CB" w:rsidP="003A11CB" w14:paraId="1FA4312B" w14:textId="77777777">
      <w:pPr>
        <w:spacing w:after="120"/>
        <w:ind w:firstLine="720"/>
        <w:rPr>
          <w:snapToGrid/>
          <w:kern w:val="0"/>
          <w:szCs w:val="22"/>
        </w:rPr>
      </w:pPr>
      <w:r w:rsidRPr="003A11CB">
        <w:rPr>
          <w:bCs/>
          <w:snapToGrid/>
          <w:kern w:val="0"/>
          <w:szCs w:val="22"/>
        </w:rPr>
        <w:t>(ii)  5.547B</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31.8-32 GHz is allocated to the radionavigation and space research (deep space) (space-to-Earth) services on a primary basis.</w:t>
      </w:r>
    </w:p>
    <w:p w:rsidR="00807703" w:rsidRPr="003A11CB" w:rsidP="003A11CB" w14:paraId="78FF02A7" w14:textId="77777777">
      <w:pPr>
        <w:spacing w:after="120"/>
        <w:ind w:firstLine="720"/>
        <w:rPr>
          <w:snapToGrid/>
          <w:kern w:val="0"/>
          <w:szCs w:val="22"/>
        </w:rPr>
      </w:pPr>
      <w:r w:rsidRPr="003A11CB">
        <w:rPr>
          <w:bCs/>
          <w:snapToGrid/>
          <w:kern w:val="0"/>
          <w:szCs w:val="22"/>
        </w:rPr>
        <w:t>(iii)  5.547C</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32-32.3 GHz is allocated to the radionavigation and space research (deep space) (space-to-Earth) services on a primary basis.</w:t>
      </w:r>
    </w:p>
    <w:p w:rsidR="00807703" w:rsidRPr="003A11CB" w:rsidP="003A11CB" w14:paraId="6A15BE2C" w14:textId="77777777">
      <w:pPr>
        <w:spacing w:after="120"/>
        <w:ind w:firstLine="720"/>
        <w:rPr>
          <w:snapToGrid/>
          <w:kern w:val="0"/>
          <w:szCs w:val="22"/>
        </w:rPr>
      </w:pPr>
      <w:r w:rsidRPr="003A11CB">
        <w:rPr>
          <w:bCs/>
          <w:snapToGrid/>
          <w:kern w:val="0"/>
          <w:szCs w:val="22"/>
        </w:rPr>
        <w:t>(iv)  5.547D</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32.3-33 GHz is allocated to the inter-satellite and radionavigation services on a primary basis.</w:t>
      </w:r>
    </w:p>
    <w:p w:rsidR="00807703" w:rsidRPr="003A11CB" w:rsidP="003A11CB" w14:paraId="5F2D816A" w14:textId="77777777">
      <w:pPr>
        <w:spacing w:after="120"/>
        <w:ind w:firstLine="720"/>
        <w:rPr>
          <w:snapToGrid/>
          <w:kern w:val="0"/>
          <w:szCs w:val="22"/>
        </w:rPr>
      </w:pPr>
      <w:r w:rsidRPr="003A11CB">
        <w:rPr>
          <w:bCs/>
          <w:snapToGrid/>
          <w:kern w:val="0"/>
          <w:szCs w:val="22"/>
        </w:rPr>
        <w:t>(v)  5.547E</w:t>
      </w:r>
      <w:r w:rsidRPr="003A11CB">
        <w:rPr>
          <w:bCs/>
          <w:snapToGrid/>
          <w:kern w:val="0"/>
          <w:szCs w:val="22"/>
          <w:lang w:val="en-GB"/>
        </w:rPr>
        <w:t>  </w:t>
      </w:r>
      <w:r w:rsidRPr="003A11CB">
        <w:rPr>
          <w:i/>
          <w:snapToGrid/>
          <w:kern w:val="0"/>
          <w:szCs w:val="22"/>
        </w:rPr>
        <w:t>Alternative allocation:</w:t>
      </w:r>
      <w:r w:rsidRPr="003A11CB">
        <w:rPr>
          <w:snapToGrid/>
          <w:kern w:val="0"/>
          <w:szCs w:val="22"/>
        </w:rPr>
        <w:t xml:space="preserve">  in the United States, the band 33-33.4 GHz is allocated to the radionavigation service on a primary basis.</w:t>
      </w:r>
    </w:p>
    <w:p w:rsidR="00807703" w:rsidRPr="003A11CB" w:rsidP="003A11CB" w14:paraId="6FCA9AC5" w14:textId="77777777">
      <w:pPr>
        <w:spacing w:after="120"/>
        <w:ind w:firstLine="720"/>
        <w:rPr>
          <w:snapToGrid/>
          <w:kern w:val="0"/>
          <w:szCs w:val="22"/>
        </w:rPr>
      </w:pPr>
      <w:r w:rsidRPr="003A11CB">
        <w:rPr>
          <w:bCs/>
          <w:snapToGrid/>
          <w:kern w:val="0"/>
          <w:szCs w:val="22"/>
        </w:rPr>
        <w:t>(548)  5.548</w:t>
      </w:r>
      <w:r w:rsidRPr="003A11CB">
        <w:rPr>
          <w:bCs/>
          <w:snapToGrid/>
          <w:kern w:val="0"/>
          <w:szCs w:val="22"/>
          <w:lang w:val="en-GB"/>
        </w:rPr>
        <w:t>  </w:t>
      </w:r>
      <w:r w:rsidRPr="003A11CB">
        <w:rPr>
          <w:snapToGrid/>
          <w:kern w:val="0"/>
          <w:szCs w:val="22"/>
        </w:rPr>
        <w:t>In designing systems for the inter-satellite service in the band 32.3-33 GHz, for the radionavigation service in the band 32</w:t>
      </w:r>
      <w:r w:rsidRPr="003A11CB">
        <w:rPr>
          <w:snapToGrid/>
          <w:spacing w:val="-5"/>
          <w:kern w:val="0"/>
          <w:szCs w:val="22"/>
        </w:rPr>
        <w:t>-</w:t>
      </w:r>
      <w:r w:rsidRPr="003A11CB">
        <w:rPr>
          <w:snapToGrid/>
          <w:kern w:val="0"/>
          <w:szCs w:val="22"/>
        </w:rPr>
        <w:t>33 GHz, and for the space research service (deep space) in the band 31.8</w:t>
      </w:r>
      <w:r w:rsidRPr="003A11CB">
        <w:rPr>
          <w:snapToGrid/>
          <w:spacing w:val="-5"/>
          <w:kern w:val="0"/>
          <w:szCs w:val="22"/>
        </w:rPr>
        <w:t>-</w:t>
      </w:r>
      <w:r w:rsidRPr="003A11CB">
        <w:rPr>
          <w:snapToGrid/>
          <w:kern w:val="0"/>
          <w:szCs w:val="22"/>
        </w:rPr>
        <w:t>32.3 GHz, administrations shall take all necessary measures to prevent harmful interference between these services, bearing in mind the safety aspects of the radionavigation service (</w:t>
      </w:r>
      <w:r w:rsidRPr="003A11CB">
        <w:rPr>
          <w:i/>
          <w:snapToGrid/>
          <w:kern w:val="0"/>
          <w:szCs w:val="22"/>
        </w:rPr>
        <w:t>see</w:t>
      </w:r>
      <w:r w:rsidRPr="003A11CB">
        <w:rPr>
          <w:snapToGrid/>
          <w:kern w:val="0"/>
          <w:szCs w:val="22"/>
        </w:rPr>
        <w:t xml:space="preserve"> Recommendation </w:t>
      </w:r>
      <w:r w:rsidRPr="003A11CB">
        <w:rPr>
          <w:bCs/>
          <w:snapToGrid/>
          <w:kern w:val="0"/>
          <w:szCs w:val="22"/>
        </w:rPr>
        <w:t>707</w:t>
      </w:r>
      <w:r w:rsidRPr="003A11CB">
        <w:rPr>
          <w:snapToGrid/>
          <w:kern w:val="0"/>
          <w:szCs w:val="22"/>
        </w:rPr>
        <w:t>).</w:t>
      </w:r>
    </w:p>
    <w:p w:rsidR="00807703" w:rsidRPr="003A11CB" w:rsidP="003A11CB" w14:paraId="4AA05A8C" w14:textId="77777777">
      <w:pPr>
        <w:spacing w:after="120"/>
        <w:ind w:firstLine="720"/>
        <w:rPr>
          <w:snapToGrid/>
          <w:kern w:val="0"/>
          <w:szCs w:val="22"/>
          <w:lang w:val="en-GB"/>
        </w:rPr>
      </w:pPr>
      <w:r w:rsidRPr="003A11CB">
        <w:rPr>
          <w:bCs/>
          <w:snapToGrid/>
          <w:kern w:val="0"/>
          <w:szCs w:val="22"/>
        </w:rPr>
        <w:t>(549)  5.549</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w:t>
      </w:r>
      <w:r w:rsidRPr="003A11CB">
        <w:rPr>
          <w:snapToGrid/>
          <w:kern w:val="0"/>
          <w:szCs w:val="22"/>
          <w:lang w:val="en-GB"/>
        </w:rPr>
        <w:t>in Saudi Arabia, Bahrain, Bangladesh, Egypt, the United Arab Emirates, Gabon, Indonesia, Iran (Islamic Republic of), Iraq, Israel, Jordan, Kuwait, Lebanon, Libya, Malaysia, Mali, Morocco, Mauritania, Nepal, Nigeria, Oman, Pakistan, the Philippines, Qatar, the Syrian Arab Republic, the Dem. Rep. of the Congo, Singapore, Somalia, Sudan, South Sudan, Sri Lanka, Togo, Tunisia and Yemen, the band 33.4-36 GHz is also allocated to the fixed and mobile services on a primary basis.</w:t>
      </w:r>
    </w:p>
    <w:p w:rsidR="00807703" w:rsidRPr="003A11CB" w:rsidP="003A11CB" w14:paraId="04BE84C1" w14:textId="77777777">
      <w:pPr>
        <w:spacing w:after="120"/>
        <w:ind w:firstLine="720"/>
        <w:rPr>
          <w:snapToGrid/>
          <w:kern w:val="0"/>
          <w:szCs w:val="22"/>
        </w:rPr>
      </w:pPr>
      <w:r w:rsidRPr="003A11CB">
        <w:rPr>
          <w:snapToGrid/>
          <w:kern w:val="0"/>
          <w:szCs w:val="22"/>
        </w:rPr>
        <w:t>(i)  5.549A</w:t>
      </w:r>
      <w:r w:rsidRPr="003A11CB">
        <w:rPr>
          <w:bCs/>
          <w:snapToGrid/>
          <w:kern w:val="0"/>
          <w:szCs w:val="22"/>
          <w:lang w:val="en-GB"/>
        </w:rPr>
        <w:t>  </w:t>
      </w:r>
      <w:r w:rsidRPr="003A11CB">
        <w:rPr>
          <w:snapToGrid/>
          <w:kern w:val="0"/>
          <w:szCs w:val="22"/>
        </w:rPr>
        <w:t>In the band 35.5-36.0 GHz, the mean power flux-density at the Earth’s surface, generated by any spaceborne sensor in the Earth exploration-satellite service (active) or space research service (active), for any angle greater than 0.8° from the beam centre shall not exceed −73.3 dB(W/m²) in this band.</w:t>
      </w:r>
    </w:p>
    <w:p w:rsidR="00807703" w:rsidRPr="003A11CB" w:rsidP="003A11CB" w14:paraId="1BF79610" w14:textId="77777777">
      <w:pPr>
        <w:spacing w:after="120"/>
        <w:ind w:firstLine="720"/>
        <w:rPr>
          <w:snapToGrid/>
          <w:kern w:val="0"/>
          <w:szCs w:val="22"/>
        </w:rPr>
      </w:pPr>
      <w:r w:rsidRPr="003A11CB">
        <w:rPr>
          <w:snapToGrid/>
          <w:kern w:val="0"/>
          <w:szCs w:val="22"/>
        </w:rPr>
        <w:t>(ii)  [Reserved]</w:t>
      </w:r>
    </w:p>
    <w:p w:rsidR="00807703" w:rsidRPr="003A11CB" w:rsidP="003A11CB" w14:paraId="0444B543" w14:textId="77777777">
      <w:pPr>
        <w:spacing w:after="120"/>
        <w:ind w:firstLine="720"/>
        <w:rPr>
          <w:snapToGrid/>
          <w:kern w:val="0"/>
          <w:szCs w:val="22"/>
          <w:lang w:val="en-GB"/>
        </w:rPr>
      </w:pPr>
      <w:r w:rsidRPr="003A11CB">
        <w:rPr>
          <w:bCs/>
          <w:snapToGrid/>
          <w:kern w:val="0"/>
          <w:szCs w:val="22"/>
        </w:rPr>
        <w:t>(550)  </w:t>
      </w:r>
      <w:r w:rsidRPr="003A11CB">
        <w:rPr>
          <w:snapToGrid/>
          <w:kern w:val="0"/>
          <w:szCs w:val="22"/>
        </w:rPr>
        <w:t>5.550</w:t>
      </w:r>
      <w:r w:rsidRPr="003A11CB">
        <w:rPr>
          <w:bCs/>
          <w:snapToGrid/>
          <w:kern w:val="0"/>
          <w:szCs w:val="22"/>
          <w:lang w:val="en-GB"/>
        </w:rPr>
        <w:t>  </w:t>
      </w:r>
      <w:r w:rsidRPr="003A11CB">
        <w:rPr>
          <w:i/>
          <w:iCs/>
          <w:snapToGrid/>
          <w:kern w:val="0"/>
          <w:szCs w:val="22"/>
        </w:rPr>
        <w:t>Different category of service:</w:t>
      </w:r>
      <w:r w:rsidRPr="003A11CB">
        <w:rPr>
          <w:iCs/>
          <w:snapToGrid/>
          <w:kern w:val="0"/>
          <w:szCs w:val="22"/>
        </w:rPr>
        <w:t xml:space="preserve">  </w:t>
      </w:r>
      <w:r w:rsidRPr="003A11CB">
        <w:rPr>
          <w:snapToGrid/>
          <w:kern w:val="0"/>
          <w:szCs w:val="22"/>
          <w:lang w:val="en-GB"/>
        </w:rPr>
        <w:t>in Armenia, Azerbaijan, Belarus, the Russian Federation, Georgia, Kyrgyzstan, Tajikistan and Turkmenistan, the allocation of the band 34.7-35.2 GHz to the space research service is on a primary basis (</w:t>
      </w:r>
      <w:r w:rsidRPr="003A11CB">
        <w:rPr>
          <w:i/>
          <w:snapToGrid/>
          <w:kern w:val="0"/>
          <w:szCs w:val="22"/>
          <w:lang w:val="en-GB"/>
        </w:rPr>
        <w:t>see</w:t>
      </w:r>
      <w:r w:rsidRPr="003A11CB">
        <w:rPr>
          <w:snapToGrid/>
          <w:kern w:val="0"/>
          <w:szCs w:val="22"/>
          <w:lang w:val="en-GB"/>
        </w:rPr>
        <w:t xml:space="preserve"> No. 5.33).</w:t>
      </w:r>
    </w:p>
    <w:p w:rsidR="00807703" w:rsidRPr="003A11CB" w:rsidP="003A11CB" w14:paraId="5AEA8FD3" w14:textId="77777777">
      <w:pPr>
        <w:spacing w:after="120"/>
        <w:ind w:firstLine="720"/>
        <w:rPr>
          <w:snapToGrid/>
          <w:kern w:val="0"/>
          <w:szCs w:val="22"/>
        </w:rPr>
      </w:pPr>
      <w:r w:rsidRPr="003A11CB">
        <w:rPr>
          <w:snapToGrid/>
          <w:kern w:val="0"/>
          <w:szCs w:val="22"/>
        </w:rPr>
        <w:t>(i)  5.550A</w:t>
      </w:r>
      <w:r w:rsidRPr="003A11CB">
        <w:rPr>
          <w:bCs/>
          <w:snapToGrid/>
          <w:kern w:val="0"/>
          <w:szCs w:val="22"/>
          <w:lang w:val="en-GB"/>
        </w:rPr>
        <w:t>  </w:t>
      </w:r>
      <w:r w:rsidRPr="003A11CB">
        <w:rPr>
          <w:snapToGrid/>
          <w:kern w:val="0"/>
          <w:szCs w:val="22"/>
        </w:rPr>
        <w:t>For sharing of the band 36-37 GHz between the Earth exploration-satellite (passive) service and the fixed and mobile services, Resolution 752 (WRC</w:t>
      </w:r>
      <w:r w:rsidRPr="003A11CB">
        <w:rPr>
          <w:snapToGrid/>
          <w:kern w:val="0"/>
          <w:szCs w:val="22"/>
        </w:rPr>
        <w:noBreakHyphen/>
        <w:t>07) shall apply.</w:t>
      </w:r>
    </w:p>
    <w:p w:rsidR="00807703" w:rsidRPr="003A11CB" w:rsidP="003A11CB" w14:paraId="739C6C3D" w14:textId="77777777">
      <w:pPr>
        <w:spacing w:after="120"/>
        <w:ind w:firstLine="720"/>
        <w:rPr>
          <w:snapToGrid/>
          <w:kern w:val="0"/>
          <w:szCs w:val="22"/>
        </w:rPr>
      </w:pPr>
      <w:r w:rsidRPr="003A11CB">
        <w:rPr>
          <w:snapToGrid/>
          <w:kern w:val="0"/>
          <w:szCs w:val="22"/>
        </w:rPr>
        <w:t>(ii)  [Reserved]</w:t>
      </w:r>
    </w:p>
    <w:p w:rsidR="00807703" w:rsidRPr="003A11CB" w:rsidP="003A11CB" w14:paraId="52F15127" w14:textId="77777777">
      <w:pPr>
        <w:spacing w:after="120"/>
        <w:rPr>
          <w:snapToGrid/>
          <w:kern w:val="0"/>
          <w:szCs w:val="22"/>
        </w:rPr>
      </w:pPr>
      <w:r w:rsidRPr="003A11CB">
        <w:rPr>
          <w:bCs/>
          <w:snapToGrid/>
          <w:kern w:val="0"/>
          <w:szCs w:val="22"/>
        </w:rPr>
        <w:tab/>
        <w:t>(551)  5.551F</w:t>
      </w:r>
      <w:r w:rsidRPr="003A11CB">
        <w:rPr>
          <w:bCs/>
          <w:snapToGrid/>
          <w:kern w:val="0"/>
          <w:szCs w:val="22"/>
          <w:lang w:val="en-GB"/>
        </w:rPr>
        <w:t>  </w:t>
      </w:r>
      <w:r w:rsidRPr="003A11CB">
        <w:rPr>
          <w:i/>
          <w:snapToGrid/>
          <w:kern w:val="0"/>
          <w:szCs w:val="22"/>
        </w:rPr>
        <w:t>Different category of service:</w:t>
      </w:r>
      <w:r w:rsidRPr="003A11CB">
        <w:rPr>
          <w:snapToGrid/>
          <w:kern w:val="0"/>
          <w:szCs w:val="22"/>
        </w:rPr>
        <w:t xml:space="preserve">  in Japan, the allocation of the band 41.5-42.5 GHz to the mobile service is on a primary basis (</w:t>
      </w:r>
      <w:r w:rsidRPr="003A11CB">
        <w:rPr>
          <w:i/>
          <w:snapToGrid/>
          <w:kern w:val="0"/>
          <w:szCs w:val="22"/>
        </w:rPr>
        <w:t>see</w:t>
      </w:r>
      <w:r w:rsidRPr="003A11CB">
        <w:rPr>
          <w:snapToGrid/>
          <w:kern w:val="0"/>
          <w:szCs w:val="22"/>
        </w:rPr>
        <w:t xml:space="preserve"> No. 5.33).</w:t>
      </w:r>
    </w:p>
    <w:p w:rsidR="00807703" w:rsidRPr="003A11CB" w:rsidP="003A11CB" w14:paraId="0EC31BB7" w14:textId="77777777">
      <w:pPr>
        <w:spacing w:after="120"/>
        <w:ind w:firstLine="720"/>
        <w:rPr>
          <w:snapToGrid/>
          <w:kern w:val="0"/>
          <w:szCs w:val="22"/>
        </w:rPr>
      </w:pPr>
      <w:r w:rsidRPr="003A11CB">
        <w:rPr>
          <w:snapToGrid/>
          <w:kern w:val="0"/>
          <w:szCs w:val="22"/>
          <w:lang w:val="en-GB"/>
        </w:rPr>
        <w:t>(i)  5.551H</w:t>
      </w:r>
      <w:r w:rsidRPr="003A11CB">
        <w:rPr>
          <w:bCs/>
          <w:snapToGrid/>
          <w:kern w:val="0"/>
          <w:szCs w:val="22"/>
          <w:lang w:val="en-GB"/>
        </w:rPr>
        <w:t>  </w:t>
      </w:r>
      <w:r w:rsidRPr="003A11CB">
        <w:rPr>
          <w:snapToGrid/>
          <w:kern w:val="0"/>
          <w:szCs w:val="22"/>
          <w:lang w:val="en-GB"/>
        </w:rPr>
        <w:t>The equivalent power flux-density (epfd) produced in</w:t>
      </w:r>
      <w:r w:rsidRPr="003A11CB">
        <w:rPr>
          <w:snapToGrid/>
          <w:spacing w:val="2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0"/>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33"/>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28"/>
          <w:kern w:val="0"/>
          <w:szCs w:val="22"/>
          <w:lang w:val="en-GB"/>
        </w:rPr>
        <w:t xml:space="preserve"> </w:t>
      </w:r>
      <w:r w:rsidRPr="003A11CB">
        <w:rPr>
          <w:snapToGrid/>
          <w:kern w:val="0"/>
          <w:szCs w:val="22"/>
          <w:lang w:val="en-GB"/>
        </w:rPr>
        <w:t>42.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43.5</w:t>
      </w:r>
      <w:r w:rsidRPr="003A11CB">
        <w:rPr>
          <w:snapToGrid/>
          <w:spacing w:val="13"/>
          <w:kern w:val="0"/>
          <w:szCs w:val="22"/>
          <w:lang w:val="en-GB"/>
        </w:rPr>
        <w:t xml:space="preserve"> </w:t>
      </w:r>
      <w:r w:rsidRPr="003A11CB">
        <w:rPr>
          <w:snapToGrid/>
          <w:spacing w:val="-2"/>
          <w:kern w:val="0"/>
          <w:szCs w:val="22"/>
          <w:lang w:val="en-GB"/>
        </w:rPr>
        <w:t>G</w:t>
      </w:r>
      <w:r w:rsidRPr="003A11CB">
        <w:rPr>
          <w:snapToGrid/>
          <w:kern w:val="0"/>
          <w:szCs w:val="22"/>
          <w:lang w:val="en-GB"/>
        </w:rPr>
        <w:t>Hz</w:t>
      </w:r>
      <w:r w:rsidRPr="003A11CB">
        <w:rPr>
          <w:snapToGrid/>
          <w:spacing w:val="27"/>
          <w:kern w:val="0"/>
          <w:szCs w:val="22"/>
          <w:lang w:val="en-GB"/>
        </w:rPr>
        <w:t xml:space="preserve"> </w:t>
      </w:r>
      <w:r w:rsidRPr="003A11CB">
        <w:rPr>
          <w:snapToGrid/>
          <w:spacing w:val="2"/>
          <w:kern w:val="0"/>
          <w:szCs w:val="22"/>
          <w:lang w:val="en-GB"/>
        </w:rPr>
        <w:t>b</w:t>
      </w:r>
      <w:r w:rsidRPr="003A11CB">
        <w:rPr>
          <w:snapToGrid/>
          <w:kern w:val="0"/>
          <w:szCs w:val="22"/>
          <w:lang w:val="en-GB"/>
        </w:rPr>
        <w:t>y</w:t>
      </w:r>
      <w:r w:rsidRPr="003A11CB">
        <w:rPr>
          <w:snapToGrid/>
          <w:spacing w:val="22"/>
          <w:kern w:val="0"/>
          <w:szCs w:val="22"/>
          <w:lang w:val="en-GB"/>
        </w:rPr>
        <w:t xml:space="preserve"> </w:t>
      </w:r>
      <w:r w:rsidRPr="003A11CB">
        <w:rPr>
          <w:snapToGrid/>
          <w:kern w:val="0"/>
          <w:szCs w:val="22"/>
          <w:lang w:val="en-GB"/>
        </w:rPr>
        <w:t>all</w:t>
      </w:r>
      <w:r w:rsidRPr="003A11CB">
        <w:rPr>
          <w:snapToGrid/>
          <w:spacing w:val="27"/>
          <w:kern w:val="0"/>
          <w:szCs w:val="22"/>
          <w:lang w:val="en-GB"/>
        </w:rPr>
        <w:t xml:space="preserve"> </w:t>
      </w:r>
      <w:r w:rsidRPr="003A11CB">
        <w:rPr>
          <w:snapToGrid/>
          <w:w w:val="102"/>
          <w:kern w:val="0"/>
          <w:szCs w:val="22"/>
          <w:lang w:val="en-GB"/>
        </w:rPr>
        <w:t>s</w:t>
      </w:r>
      <w:r w:rsidRPr="003A11CB">
        <w:rPr>
          <w:snapToGrid/>
          <w:spacing w:val="1"/>
          <w:w w:val="102"/>
          <w:kern w:val="0"/>
          <w:szCs w:val="22"/>
          <w:lang w:val="en-GB"/>
        </w:rPr>
        <w:t>p</w:t>
      </w:r>
      <w:r w:rsidRPr="003A11CB">
        <w:rPr>
          <w:snapToGrid/>
          <w:w w:val="102"/>
          <w:kern w:val="0"/>
          <w:szCs w:val="22"/>
          <w:lang w:val="en-GB"/>
        </w:rPr>
        <w:t xml:space="preserve">ace </w:t>
      </w:r>
      <w:r w:rsidRPr="003A11CB">
        <w:rPr>
          <w:snapToGrid/>
          <w:kern w:val="0"/>
          <w:szCs w:val="22"/>
          <w:lang w:val="en-GB"/>
        </w:rPr>
        <w:t>stations</w:t>
      </w:r>
      <w:r w:rsidRPr="003A11CB">
        <w:rPr>
          <w:snapToGrid/>
          <w:spacing w:val="21"/>
          <w:kern w:val="0"/>
          <w:szCs w:val="22"/>
          <w:lang w:val="en-GB"/>
        </w:rPr>
        <w:t xml:space="preserve"> </w:t>
      </w:r>
      <w:r w:rsidRPr="003A11CB">
        <w:rPr>
          <w:snapToGrid/>
          <w:kern w:val="0"/>
          <w:szCs w:val="22"/>
          <w:lang w:val="en-GB"/>
        </w:rPr>
        <w:t>in</w:t>
      </w:r>
      <w:r w:rsidRPr="003A11CB">
        <w:rPr>
          <w:snapToGrid/>
          <w:spacing w:val="13"/>
          <w:kern w:val="0"/>
          <w:szCs w:val="22"/>
          <w:lang w:val="en-GB"/>
        </w:rPr>
        <w:t xml:space="preserve"> </w:t>
      </w:r>
      <w:r w:rsidRPr="003A11CB">
        <w:rPr>
          <w:snapToGrid/>
          <w:kern w:val="0"/>
          <w:szCs w:val="22"/>
          <w:lang w:val="en-GB"/>
        </w:rPr>
        <w:t>any non-geostationary-satellite system in the fixed-satellite service (space-</w:t>
      </w:r>
      <w:r w:rsidRPr="003A11CB">
        <w:rPr>
          <w:snapToGrid/>
          <w:kern w:val="0"/>
          <w:szCs w:val="22"/>
          <w:lang w:val="en-GB"/>
        </w:rPr>
        <w:t xml:space="preserve">to-Earth), or in the broadcasting-satellite service operating </w:t>
      </w:r>
      <w:r w:rsidRPr="003A11CB">
        <w:rPr>
          <w:snapToGrid/>
          <w:spacing w:val="1"/>
          <w:kern w:val="0"/>
          <w:szCs w:val="22"/>
          <w:lang w:val="en-GB"/>
        </w:rPr>
        <w:t>i</w:t>
      </w:r>
      <w:r w:rsidRPr="003A11CB">
        <w:rPr>
          <w:snapToGrid/>
          <w:kern w:val="0"/>
          <w:szCs w:val="22"/>
          <w:lang w:val="en-GB"/>
        </w:rPr>
        <w:t>n</w:t>
      </w:r>
      <w:r w:rsidRPr="003A11CB">
        <w:rPr>
          <w:snapToGrid/>
          <w:spacing w:val="13"/>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3"/>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22"/>
          <w:kern w:val="0"/>
          <w:szCs w:val="22"/>
          <w:lang w:val="en-GB"/>
        </w:rPr>
        <w:t xml:space="preserve"> </w:t>
      </w:r>
      <w:r w:rsidRPr="003A11CB">
        <w:rPr>
          <w:snapToGrid/>
          <w:kern w:val="0"/>
          <w:szCs w:val="22"/>
          <w:lang w:val="en-GB"/>
        </w:rPr>
        <w:t>band</w:t>
      </w:r>
      <w:r w:rsidRPr="003A11CB">
        <w:rPr>
          <w:snapToGrid/>
          <w:spacing w:val="17"/>
          <w:kern w:val="0"/>
          <w:szCs w:val="22"/>
          <w:lang w:val="en-GB"/>
        </w:rPr>
        <w:t xml:space="preserve"> </w:t>
      </w:r>
      <w:r w:rsidRPr="003A11CB">
        <w:rPr>
          <w:snapToGrid/>
          <w:kern w:val="0"/>
          <w:szCs w:val="22"/>
          <w:lang w:val="en-GB"/>
        </w:rPr>
        <w:t>4</w:t>
      </w:r>
      <w:r w:rsidRPr="003A11CB">
        <w:rPr>
          <w:snapToGrid/>
          <w:spacing w:val="1"/>
          <w:kern w:val="0"/>
          <w:szCs w:val="22"/>
          <w:lang w:val="en-GB"/>
        </w:rPr>
        <w:t>2</w:t>
      </w:r>
      <w:r w:rsidRPr="003A11CB">
        <w:rPr>
          <w:snapToGrid/>
          <w:spacing w:val="-1"/>
          <w:kern w:val="0"/>
          <w:szCs w:val="22"/>
          <w:lang w:val="en-GB"/>
        </w:rPr>
        <w:t>-</w:t>
      </w:r>
      <w:r w:rsidRPr="003A11CB">
        <w:rPr>
          <w:snapToGrid/>
          <w:kern w:val="0"/>
          <w:szCs w:val="22"/>
          <w:lang w:val="en-GB"/>
        </w:rPr>
        <w:t>42.5</w:t>
      </w:r>
      <w:r w:rsidRPr="003A11CB">
        <w:rPr>
          <w:snapToGrid/>
          <w:spacing w:val="12"/>
          <w:kern w:val="0"/>
          <w:szCs w:val="22"/>
          <w:lang w:val="en-GB"/>
        </w:rPr>
        <w:t xml:space="preserve"> </w:t>
      </w:r>
      <w:r w:rsidRPr="003A11CB">
        <w:rPr>
          <w:snapToGrid/>
          <w:kern w:val="0"/>
          <w:szCs w:val="22"/>
          <w:lang w:val="en-GB"/>
        </w:rPr>
        <w:t>GHz,</w:t>
      </w:r>
      <w:r w:rsidRPr="003A11CB">
        <w:rPr>
          <w:snapToGrid/>
          <w:spacing w:val="18"/>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18"/>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16"/>
          <w:kern w:val="0"/>
          <w:szCs w:val="22"/>
          <w:lang w:val="en-GB"/>
        </w:rPr>
        <w:t xml:space="preserve"> </w:t>
      </w:r>
      <w:r w:rsidRPr="003A11CB">
        <w:rPr>
          <w:snapToGrid/>
          <w:spacing w:val="2"/>
          <w:kern w:val="0"/>
          <w:szCs w:val="22"/>
          <w:lang w:val="en-GB"/>
        </w:rPr>
        <w:t>e</w:t>
      </w:r>
      <w:r w:rsidRPr="003A11CB">
        <w:rPr>
          <w:snapToGrid/>
          <w:spacing w:val="-1"/>
          <w:kern w:val="0"/>
          <w:szCs w:val="22"/>
          <w:lang w:val="en-GB"/>
        </w:rPr>
        <w:t>x</w:t>
      </w:r>
      <w:r w:rsidRPr="003A11CB">
        <w:rPr>
          <w:snapToGrid/>
          <w:kern w:val="0"/>
          <w:szCs w:val="22"/>
          <w:lang w:val="en-GB"/>
        </w:rPr>
        <w:t>ceed</w:t>
      </w:r>
      <w:r w:rsidRPr="003A11CB">
        <w:rPr>
          <w:snapToGrid/>
          <w:spacing w:val="2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7"/>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ll</w:t>
      </w:r>
      <w:r w:rsidRPr="003A11CB">
        <w:rPr>
          <w:snapToGrid/>
          <w:spacing w:val="2"/>
          <w:kern w:val="0"/>
          <w:szCs w:val="22"/>
          <w:lang w:val="en-GB"/>
        </w:rPr>
        <w:t>o</w:t>
      </w:r>
      <w:r w:rsidRPr="003A11CB">
        <w:rPr>
          <w:snapToGrid/>
          <w:spacing w:val="-2"/>
          <w:kern w:val="0"/>
          <w:szCs w:val="22"/>
          <w:lang w:val="en-GB"/>
        </w:rPr>
        <w:t>w</w:t>
      </w:r>
      <w:r w:rsidRPr="003A11CB">
        <w:rPr>
          <w:snapToGrid/>
          <w:spacing w:val="1"/>
          <w:kern w:val="0"/>
          <w:szCs w:val="22"/>
          <w:lang w:val="en-GB"/>
        </w:rPr>
        <w:t>i</w:t>
      </w:r>
      <w:r w:rsidRPr="003A11CB">
        <w:rPr>
          <w:snapToGrid/>
          <w:kern w:val="0"/>
          <w:szCs w:val="22"/>
          <w:lang w:val="en-GB"/>
        </w:rPr>
        <w:t>ng</w:t>
      </w:r>
      <w:r w:rsidRPr="003A11CB">
        <w:rPr>
          <w:snapToGrid/>
          <w:spacing w:val="22"/>
          <w:kern w:val="0"/>
          <w:szCs w:val="22"/>
          <w:lang w:val="en-GB"/>
        </w:rPr>
        <w:t xml:space="preserve"> </w:t>
      </w:r>
      <w:r w:rsidRPr="003A11CB">
        <w:rPr>
          <w:snapToGrid/>
          <w:spacing w:val="-1"/>
          <w:kern w:val="0"/>
          <w:szCs w:val="22"/>
          <w:lang w:val="en-GB"/>
        </w:rPr>
        <w:t>v</w:t>
      </w:r>
      <w:r w:rsidRPr="003A11CB">
        <w:rPr>
          <w:snapToGrid/>
          <w:spacing w:val="2"/>
          <w:kern w:val="0"/>
          <w:szCs w:val="22"/>
          <w:lang w:val="en-GB"/>
        </w:rPr>
        <w:t>a</w:t>
      </w:r>
      <w:r w:rsidRPr="003A11CB">
        <w:rPr>
          <w:snapToGrid/>
          <w:kern w:val="0"/>
          <w:szCs w:val="22"/>
          <w:lang w:val="en-GB"/>
        </w:rPr>
        <w:t>l</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s</w:t>
      </w:r>
      <w:r w:rsidRPr="003A11CB">
        <w:rPr>
          <w:snapToGrid/>
          <w:spacing w:val="18"/>
          <w:kern w:val="0"/>
          <w:szCs w:val="22"/>
          <w:lang w:val="en-GB"/>
        </w:rPr>
        <w:t xml:space="preserve"> </w:t>
      </w:r>
      <w:r w:rsidRPr="003A11CB">
        <w:rPr>
          <w:snapToGrid/>
          <w:kern w:val="0"/>
          <w:szCs w:val="22"/>
          <w:lang w:val="en-GB"/>
        </w:rPr>
        <w:t>at</w:t>
      </w:r>
      <w:r w:rsidRPr="003A11CB">
        <w:rPr>
          <w:snapToGrid/>
          <w:spacing w:val="14"/>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s</w:t>
      </w:r>
      <w:r w:rsidRPr="003A11CB">
        <w:rPr>
          <w:snapToGrid/>
          <w:spacing w:val="1"/>
          <w:kern w:val="0"/>
          <w:szCs w:val="22"/>
          <w:lang w:val="en-GB"/>
        </w:rPr>
        <w:t>i</w:t>
      </w:r>
      <w:r w:rsidRPr="003A11CB">
        <w:rPr>
          <w:snapToGrid/>
          <w:kern w:val="0"/>
          <w:szCs w:val="22"/>
          <w:lang w:val="en-GB"/>
        </w:rPr>
        <w:t>te</w:t>
      </w:r>
      <w:r w:rsidRPr="003A11CB">
        <w:rPr>
          <w:snapToGrid/>
          <w:spacing w:val="16"/>
          <w:kern w:val="0"/>
          <w:szCs w:val="22"/>
          <w:lang w:val="en-GB"/>
        </w:rPr>
        <w:t xml:space="preserve"> </w:t>
      </w:r>
      <w:r w:rsidRPr="003A11CB">
        <w:rPr>
          <w:snapToGrid/>
          <w:kern w:val="0"/>
          <w:szCs w:val="22"/>
          <w:lang w:val="en-GB"/>
        </w:rPr>
        <w:t>of</w:t>
      </w:r>
      <w:r w:rsidRPr="003A11CB">
        <w:rPr>
          <w:snapToGrid/>
          <w:spacing w:val="12"/>
          <w:kern w:val="0"/>
          <w:szCs w:val="22"/>
          <w:lang w:val="en-GB"/>
        </w:rPr>
        <w:t xml:space="preserve"> </w:t>
      </w:r>
      <w:r w:rsidRPr="003A11CB">
        <w:rPr>
          <w:snapToGrid/>
          <w:spacing w:val="2"/>
          <w:w w:val="102"/>
          <w:kern w:val="0"/>
          <w:szCs w:val="22"/>
          <w:lang w:val="en-GB"/>
        </w:rPr>
        <w:t>a</w:t>
      </w:r>
      <w:r w:rsidRPr="003A11CB">
        <w:rPr>
          <w:snapToGrid/>
          <w:spacing w:val="1"/>
          <w:w w:val="102"/>
          <w:kern w:val="0"/>
          <w:szCs w:val="22"/>
          <w:lang w:val="en-GB"/>
        </w:rPr>
        <w:t>n</w:t>
      </w:r>
      <w:r w:rsidRPr="003A11CB">
        <w:rPr>
          <w:snapToGrid/>
          <w:w w:val="102"/>
          <w:kern w:val="0"/>
          <w:szCs w:val="22"/>
          <w:lang w:val="en-GB"/>
        </w:rPr>
        <w:t xml:space="preserve">y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7"/>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sta</w:t>
      </w:r>
      <w:r w:rsidRPr="003A11CB">
        <w:rPr>
          <w:snapToGrid/>
          <w:spacing w:val="2"/>
          <w:kern w:val="0"/>
          <w:szCs w:val="22"/>
          <w:lang w:val="en-GB"/>
        </w:rPr>
        <w:t>t</w:t>
      </w:r>
      <w:r w:rsidRPr="003A11CB">
        <w:rPr>
          <w:snapToGrid/>
          <w:kern w:val="0"/>
          <w:szCs w:val="22"/>
          <w:lang w:val="en-GB"/>
        </w:rPr>
        <w:t>ion</w:t>
      </w:r>
      <w:r w:rsidRPr="003A11CB">
        <w:rPr>
          <w:snapToGrid/>
          <w:spacing w:val="9"/>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6"/>
          <w:kern w:val="0"/>
          <w:szCs w:val="22"/>
          <w:lang w:val="en-GB"/>
        </w:rPr>
        <w:t xml:space="preserve"> </w:t>
      </w:r>
      <w:r w:rsidRPr="003A11CB">
        <w:rPr>
          <w:snapToGrid/>
          <w:spacing w:val="-1"/>
          <w:kern w:val="0"/>
          <w:szCs w:val="22"/>
          <w:lang w:val="en-GB"/>
        </w:rPr>
        <w:t>m</w:t>
      </w:r>
      <w:r w:rsidRPr="003A11CB">
        <w:rPr>
          <w:snapToGrid/>
          <w:spacing w:val="1"/>
          <w:kern w:val="0"/>
          <w:szCs w:val="22"/>
          <w:lang w:val="en-GB"/>
        </w:rPr>
        <w:t>o</w:t>
      </w:r>
      <w:r w:rsidRPr="003A11CB">
        <w:rPr>
          <w:snapToGrid/>
          <w:kern w:val="0"/>
          <w:szCs w:val="22"/>
          <w:lang w:val="en-GB"/>
        </w:rPr>
        <w:t>re</w:t>
      </w:r>
      <w:r w:rsidRPr="003A11CB">
        <w:rPr>
          <w:snapToGrid/>
          <w:spacing w:val="7"/>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an</w:t>
      </w:r>
      <w:r w:rsidRPr="003A11CB">
        <w:rPr>
          <w:snapToGrid/>
          <w:spacing w:val="6"/>
          <w:kern w:val="0"/>
          <w:szCs w:val="22"/>
          <w:lang w:val="en-GB"/>
        </w:rPr>
        <w:t xml:space="preserve"> </w:t>
      </w:r>
      <w:r w:rsidRPr="003A11CB">
        <w:rPr>
          <w:snapToGrid/>
          <w:kern w:val="0"/>
          <w:szCs w:val="22"/>
          <w:lang w:val="en-GB"/>
        </w:rPr>
        <w:t>2%</w:t>
      </w:r>
      <w:r w:rsidRPr="003A11CB">
        <w:rPr>
          <w:snapToGrid/>
          <w:spacing w:val="5"/>
          <w:kern w:val="0"/>
          <w:szCs w:val="22"/>
          <w:lang w:val="en-GB"/>
        </w:rPr>
        <w:t xml:space="preserve"> </w:t>
      </w:r>
      <w:r w:rsidRPr="003A11CB">
        <w:rPr>
          <w:snapToGrid/>
          <w:spacing w:val="1"/>
          <w:kern w:val="0"/>
          <w:szCs w:val="22"/>
          <w:lang w:val="en-GB"/>
        </w:rPr>
        <w:t>o</w:t>
      </w:r>
      <w:r w:rsidRPr="003A11CB">
        <w:rPr>
          <w:snapToGrid/>
          <w:kern w:val="0"/>
          <w:szCs w:val="22"/>
          <w:lang w:val="en-GB"/>
        </w:rPr>
        <w:t>f</w:t>
      </w:r>
      <w:r w:rsidRPr="003A11CB">
        <w:rPr>
          <w:snapToGrid/>
          <w:spacing w:val="2"/>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i</w:t>
      </w:r>
      <w:r w:rsidRPr="003A11CB">
        <w:rPr>
          <w:snapToGrid/>
          <w:spacing w:val="-1"/>
          <w:w w:val="102"/>
          <w:kern w:val="0"/>
          <w:szCs w:val="22"/>
          <w:lang w:val="en-GB"/>
        </w:rPr>
        <w:t>m</w:t>
      </w:r>
      <w:r w:rsidRPr="003A11CB">
        <w:rPr>
          <w:snapToGrid/>
          <w:w w:val="102"/>
          <w:kern w:val="0"/>
          <w:szCs w:val="22"/>
          <w:lang w:val="en-GB"/>
        </w:rPr>
        <w:t xml:space="preserve">e:  </w:t>
      </w:r>
      <w:r w:rsidRPr="003A11CB">
        <w:rPr>
          <w:snapToGrid/>
          <w:kern w:val="0"/>
          <w:szCs w:val="22"/>
          <w:lang w:val="en-GB"/>
        </w:rPr>
        <w:t>−230 dB(W/m²) in 1 GHz and –246 dB(W/m²) in any 500 kHz of</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spacing w:val="-1"/>
          <w:kern w:val="0"/>
          <w:szCs w:val="22"/>
          <w:lang w:val="en-GB"/>
        </w:rPr>
        <w:t>f</w:t>
      </w:r>
      <w:r w:rsidRPr="003A11CB">
        <w:rPr>
          <w:snapToGrid/>
          <w:kern w:val="0"/>
          <w:szCs w:val="22"/>
          <w:lang w:val="en-GB"/>
        </w:rPr>
        <w:t>req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y</w:t>
      </w:r>
      <w:r w:rsidRPr="003A11CB">
        <w:rPr>
          <w:snapToGrid/>
          <w:spacing w:val="6"/>
          <w:kern w:val="0"/>
          <w:szCs w:val="22"/>
          <w:lang w:val="en-GB"/>
        </w:rPr>
        <w:t xml:space="preserve"> </w:t>
      </w:r>
      <w:r w:rsidRPr="003A11CB">
        <w:rPr>
          <w:snapToGrid/>
          <w:kern w:val="0"/>
          <w:szCs w:val="22"/>
          <w:lang w:val="en-GB"/>
        </w:rPr>
        <w:t>ba</w:t>
      </w:r>
      <w:r w:rsidRPr="003A11CB">
        <w:rPr>
          <w:snapToGrid/>
          <w:spacing w:val="-1"/>
          <w:kern w:val="0"/>
          <w:szCs w:val="22"/>
          <w:lang w:val="en-GB"/>
        </w:rPr>
        <w:t>n</w:t>
      </w:r>
      <w:r w:rsidRPr="003A11CB">
        <w:rPr>
          <w:snapToGrid/>
          <w:kern w:val="0"/>
          <w:szCs w:val="22"/>
          <w:lang w:val="en-GB"/>
        </w:rPr>
        <w:t>d</w:t>
      </w:r>
      <w:r w:rsidRPr="003A11CB">
        <w:rPr>
          <w:snapToGrid/>
          <w:spacing w:val="4"/>
          <w:kern w:val="0"/>
          <w:szCs w:val="22"/>
          <w:lang w:val="en-GB"/>
        </w:rPr>
        <w:t xml:space="preserve"> </w:t>
      </w:r>
      <w:r w:rsidRPr="003A11CB">
        <w:rPr>
          <w:snapToGrid/>
          <w:kern w:val="0"/>
          <w:szCs w:val="22"/>
          <w:lang w:val="en-GB"/>
        </w:rPr>
        <w:t>42.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43.5</w:t>
      </w:r>
      <w:r w:rsidRPr="003A11CB">
        <w:rPr>
          <w:snapToGrid/>
          <w:spacing w:val="13"/>
          <w:kern w:val="0"/>
          <w:szCs w:val="22"/>
          <w:lang w:val="en-GB"/>
        </w:rPr>
        <w:t xml:space="preserve"> </w:t>
      </w:r>
      <w:r w:rsidRPr="003A11CB">
        <w:rPr>
          <w:snapToGrid/>
          <w:kern w:val="0"/>
          <w:szCs w:val="22"/>
          <w:lang w:val="en-GB"/>
        </w:rPr>
        <w:t>GHz</w:t>
      </w:r>
      <w:r w:rsidRPr="003A11CB">
        <w:rPr>
          <w:snapToGrid/>
          <w:spacing w:val="3"/>
          <w:kern w:val="0"/>
          <w:szCs w:val="22"/>
          <w:lang w:val="en-GB"/>
        </w:rPr>
        <w:t xml:space="preserve"> </w:t>
      </w:r>
      <w:r w:rsidRPr="003A11CB">
        <w:rPr>
          <w:snapToGrid/>
          <w:kern w:val="0"/>
          <w:szCs w:val="22"/>
          <w:lang w:val="en-GB"/>
        </w:rPr>
        <w:t xml:space="preserve">at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site</w:t>
      </w:r>
      <w:r w:rsidRPr="003A11CB">
        <w:rPr>
          <w:snapToGrid/>
          <w:spacing w:val="5"/>
          <w:kern w:val="0"/>
          <w:szCs w:val="22"/>
          <w:lang w:val="en-GB"/>
        </w:rPr>
        <w:t xml:space="preserve"> </w:t>
      </w:r>
      <w:r w:rsidRPr="003A11CB">
        <w:rPr>
          <w:snapToGrid/>
          <w:kern w:val="0"/>
          <w:szCs w:val="22"/>
          <w:lang w:val="en-GB"/>
        </w:rPr>
        <w:t>of</w:t>
      </w:r>
      <w:r w:rsidRPr="003A11CB">
        <w:rPr>
          <w:snapToGrid/>
          <w:spacing w:val="2"/>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7"/>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s</w:t>
      </w:r>
      <w:r w:rsidRPr="003A11CB">
        <w:rPr>
          <w:snapToGrid/>
          <w:spacing w:val="1"/>
          <w:kern w:val="0"/>
          <w:szCs w:val="22"/>
          <w:lang w:val="en-GB"/>
        </w:rPr>
        <w:t>t</w:t>
      </w:r>
      <w:r w:rsidRPr="003A11CB">
        <w:rPr>
          <w:snapToGrid/>
          <w:kern w:val="0"/>
          <w:szCs w:val="22"/>
          <w:lang w:val="en-GB"/>
        </w:rPr>
        <w:t>ation</w:t>
      </w:r>
      <w:r w:rsidRPr="003A11CB">
        <w:rPr>
          <w:snapToGrid/>
          <w:spacing w:val="7"/>
          <w:kern w:val="0"/>
          <w:szCs w:val="22"/>
          <w:lang w:val="en-GB"/>
        </w:rPr>
        <w:t xml:space="preserve"> </w:t>
      </w:r>
      <w:r w:rsidRPr="003A11CB">
        <w:rPr>
          <w:snapToGrid/>
          <w:kern w:val="0"/>
          <w:szCs w:val="22"/>
          <w:lang w:val="en-GB"/>
        </w:rPr>
        <w:t>regi</w:t>
      </w:r>
      <w:r w:rsidRPr="003A11CB">
        <w:rPr>
          <w:snapToGrid/>
          <w:spacing w:val="1"/>
          <w:kern w:val="0"/>
          <w:szCs w:val="22"/>
          <w:lang w:val="en-GB"/>
        </w:rPr>
        <w:t>s</w:t>
      </w:r>
      <w:r w:rsidRPr="003A11CB">
        <w:rPr>
          <w:snapToGrid/>
          <w:kern w:val="0"/>
          <w:szCs w:val="22"/>
          <w:lang w:val="en-GB"/>
        </w:rPr>
        <w:t>tered</w:t>
      </w:r>
      <w:r w:rsidRPr="003A11CB">
        <w:rPr>
          <w:snapToGrid/>
          <w:spacing w:val="13"/>
          <w:kern w:val="0"/>
          <w:szCs w:val="22"/>
          <w:lang w:val="en-GB"/>
        </w:rPr>
        <w:t xml:space="preserve"> </w:t>
      </w:r>
      <w:r w:rsidRPr="003A11CB">
        <w:rPr>
          <w:snapToGrid/>
          <w:kern w:val="0"/>
          <w:szCs w:val="22"/>
          <w:lang w:val="en-GB"/>
        </w:rPr>
        <w:t>as</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kern w:val="0"/>
          <w:szCs w:val="22"/>
          <w:lang w:val="en-GB"/>
        </w:rPr>
        <w:t>sin</w:t>
      </w:r>
      <w:r w:rsidRPr="003A11CB">
        <w:rPr>
          <w:snapToGrid/>
          <w:spacing w:val="-1"/>
          <w:kern w:val="0"/>
          <w:szCs w:val="22"/>
          <w:lang w:val="en-GB"/>
        </w:rPr>
        <w:t>g</w:t>
      </w:r>
      <w:r w:rsidRPr="003A11CB">
        <w:rPr>
          <w:snapToGrid/>
          <w:kern w:val="0"/>
          <w:szCs w:val="22"/>
          <w:lang w:val="en-GB"/>
        </w:rPr>
        <w:t>l</w:t>
      </w:r>
      <w:r w:rsidRPr="003A11CB">
        <w:rPr>
          <w:snapToGrid/>
          <w:spacing w:val="6"/>
          <w:kern w:val="0"/>
          <w:szCs w:val="22"/>
          <w:lang w:val="en-GB"/>
        </w:rPr>
        <w:t>e</w:t>
      </w:r>
      <w:r w:rsidRPr="003A11CB">
        <w:rPr>
          <w:snapToGrid/>
          <w:spacing w:val="-1"/>
          <w:kern w:val="0"/>
          <w:szCs w:val="22"/>
          <w:lang w:val="en-GB"/>
        </w:rPr>
        <w:t>-</w:t>
      </w:r>
      <w:r w:rsidRPr="003A11CB">
        <w:rPr>
          <w:snapToGrid/>
          <w:spacing w:val="1"/>
          <w:kern w:val="0"/>
          <w:szCs w:val="22"/>
          <w:lang w:val="en-GB"/>
        </w:rPr>
        <w:t>d</w:t>
      </w:r>
      <w:r w:rsidRPr="003A11CB">
        <w:rPr>
          <w:snapToGrid/>
          <w:kern w:val="0"/>
          <w:szCs w:val="22"/>
          <w:lang w:val="en-GB"/>
        </w:rPr>
        <w:t>i</w:t>
      </w:r>
      <w:r w:rsidRPr="003A11CB">
        <w:rPr>
          <w:snapToGrid/>
          <w:spacing w:val="1"/>
          <w:kern w:val="0"/>
          <w:szCs w:val="22"/>
          <w:lang w:val="en-GB"/>
        </w:rPr>
        <w:t>s</w:t>
      </w:r>
      <w:r w:rsidRPr="003A11CB">
        <w:rPr>
          <w:snapToGrid/>
          <w:kern w:val="0"/>
          <w:szCs w:val="22"/>
          <w:lang w:val="en-GB"/>
        </w:rPr>
        <w:t>h</w:t>
      </w:r>
      <w:r w:rsidRPr="003A11CB">
        <w:rPr>
          <w:snapToGrid/>
          <w:spacing w:val="12"/>
          <w:kern w:val="0"/>
          <w:szCs w:val="22"/>
          <w:lang w:val="en-GB"/>
        </w:rPr>
        <w:t xml:space="preserve"> </w:t>
      </w:r>
      <w:r w:rsidRPr="003A11CB">
        <w:rPr>
          <w:snapToGrid/>
          <w:kern w:val="0"/>
          <w:szCs w:val="22"/>
          <w:lang w:val="en-GB"/>
        </w:rPr>
        <w:t>telescope;</w:t>
      </w:r>
      <w:r w:rsidRPr="003A11CB">
        <w:rPr>
          <w:snapToGrid/>
          <w:spacing w:val="12"/>
          <w:kern w:val="0"/>
          <w:szCs w:val="22"/>
          <w:lang w:val="en-GB"/>
        </w:rPr>
        <w:t xml:space="preserve"> </w:t>
      </w:r>
      <w:r w:rsidRPr="003A11CB">
        <w:rPr>
          <w:snapToGrid/>
          <w:w w:val="102"/>
          <w:kern w:val="0"/>
          <w:szCs w:val="22"/>
          <w:lang w:val="en-GB"/>
        </w:rPr>
        <w:t xml:space="preserve">and </w:t>
      </w:r>
      <w:r w:rsidRPr="003A11CB">
        <w:rPr>
          <w:snapToGrid/>
          <w:kern w:val="0"/>
          <w:szCs w:val="22"/>
          <w:lang w:val="en-GB"/>
        </w:rPr>
        <w:t xml:space="preserve">−209 dB(W/m²) in any 500 </w:t>
      </w:r>
      <w:r w:rsidRPr="003A11CB">
        <w:rPr>
          <w:snapToGrid/>
          <w:spacing w:val="-1"/>
          <w:kern w:val="0"/>
          <w:szCs w:val="22"/>
          <w:lang w:val="en-GB"/>
        </w:rPr>
        <w:t>k</w:t>
      </w:r>
      <w:r w:rsidRPr="003A11CB">
        <w:rPr>
          <w:snapToGrid/>
          <w:kern w:val="0"/>
          <w:szCs w:val="22"/>
          <w:lang w:val="en-GB"/>
        </w:rPr>
        <w:t>Hz</w:t>
      </w:r>
      <w:r w:rsidRPr="003A11CB">
        <w:rPr>
          <w:snapToGrid/>
          <w:spacing w:val="15"/>
          <w:kern w:val="0"/>
          <w:szCs w:val="22"/>
          <w:lang w:val="en-GB"/>
        </w:rPr>
        <w:t xml:space="preserve"> </w:t>
      </w:r>
      <w:r w:rsidRPr="003A11CB">
        <w:rPr>
          <w:snapToGrid/>
          <w:kern w:val="0"/>
          <w:szCs w:val="22"/>
          <w:lang w:val="en-GB"/>
        </w:rPr>
        <w:t>of</w:t>
      </w:r>
      <w:r w:rsidRPr="003A11CB">
        <w:rPr>
          <w:snapToGrid/>
          <w:spacing w:val="1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4"/>
          <w:kern w:val="0"/>
          <w:szCs w:val="22"/>
          <w:lang w:val="en-GB"/>
        </w:rPr>
        <w:t xml:space="preserv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19"/>
          <w:kern w:val="0"/>
          <w:szCs w:val="22"/>
          <w:lang w:val="en-GB"/>
        </w:rPr>
        <w:t xml:space="preserve"> </w:t>
      </w:r>
      <w:r w:rsidRPr="003A11CB">
        <w:rPr>
          <w:snapToGrid/>
          <w:kern w:val="0"/>
          <w:szCs w:val="22"/>
          <w:lang w:val="en-GB"/>
        </w:rPr>
        <w:t>band</w:t>
      </w:r>
      <w:r w:rsidRPr="003A11CB">
        <w:rPr>
          <w:snapToGrid/>
          <w:spacing w:val="15"/>
          <w:kern w:val="0"/>
          <w:szCs w:val="22"/>
          <w:lang w:val="en-GB"/>
        </w:rPr>
        <w:t xml:space="preserve"> </w:t>
      </w:r>
      <w:r w:rsidRPr="003A11CB">
        <w:rPr>
          <w:snapToGrid/>
          <w:kern w:val="0"/>
          <w:szCs w:val="22"/>
          <w:lang w:val="en-GB"/>
        </w:rPr>
        <w:t>42.</w:t>
      </w:r>
      <w:r w:rsidRPr="003A11CB">
        <w:rPr>
          <w:snapToGrid/>
          <w:spacing w:val="2"/>
          <w:kern w:val="0"/>
          <w:szCs w:val="22"/>
          <w:lang w:val="en-GB"/>
        </w:rPr>
        <w:t>5</w:t>
      </w:r>
      <w:r w:rsidRPr="003A11CB">
        <w:rPr>
          <w:snapToGrid/>
          <w:spacing w:val="-1"/>
          <w:kern w:val="0"/>
          <w:szCs w:val="22"/>
          <w:lang w:val="en-GB"/>
        </w:rPr>
        <w:t>-</w:t>
      </w:r>
      <w:r w:rsidRPr="003A11CB">
        <w:rPr>
          <w:snapToGrid/>
          <w:kern w:val="0"/>
          <w:szCs w:val="22"/>
          <w:lang w:val="en-GB"/>
        </w:rPr>
        <w:t>43.5</w:t>
      </w:r>
      <w:r w:rsidRPr="003A11CB">
        <w:rPr>
          <w:snapToGrid/>
          <w:spacing w:val="14"/>
          <w:kern w:val="0"/>
          <w:szCs w:val="22"/>
          <w:lang w:val="en-GB"/>
        </w:rPr>
        <w:t xml:space="preserve"> </w:t>
      </w:r>
      <w:r w:rsidRPr="003A11CB">
        <w:rPr>
          <w:snapToGrid/>
          <w:kern w:val="0"/>
          <w:szCs w:val="22"/>
          <w:lang w:val="en-GB"/>
        </w:rPr>
        <w:t>GHz</w:t>
      </w:r>
      <w:r w:rsidRPr="003A11CB">
        <w:rPr>
          <w:snapToGrid/>
          <w:spacing w:val="15"/>
          <w:kern w:val="0"/>
          <w:szCs w:val="22"/>
          <w:lang w:val="en-GB"/>
        </w:rPr>
        <w:t xml:space="preserve"> </w:t>
      </w:r>
      <w:r w:rsidRPr="003A11CB">
        <w:rPr>
          <w:snapToGrid/>
          <w:kern w:val="0"/>
          <w:szCs w:val="22"/>
          <w:lang w:val="en-GB"/>
        </w:rPr>
        <w:t>at</w:t>
      </w:r>
      <w:r w:rsidRPr="003A11CB">
        <w:rPr>
          <w:snapToGrid/>
          <w:spacing w:val="10"/>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3"/>
          <w:kern w:val="0"/>
          <w:szCs w:val="22"/>
          <w:lang w:val="en-GB"/>
        </w:rPr>
        <w:t xml:space="preserve"> </w:t>
      </w:r>
      <w:r w:rsidRPr="003A11CB">
        <w:rPr>
          <w:snapToGrid/>
          <w:kern w:val="0"/>
          <w:szCs w:val="22"/>
          <w:lang w:val="en-GB"/>
        </w:rPr>
        <w:t>site</w:t>
      </w:r>
      <w:r w:rsidRPr="003A11CB">
        <w:rPr>
          <w:snapToGrid/>
          <w:spacing w:val="14"/>
          <w:kern w:val="0"/>
          <w:szCs w:val="22"/>
          <w:lang w:val="en-GB"/>
        </w:rPr>
        <w:t xml:space="preserve"> </w:t>
      </w:r>
      <w:r w:rsidRPr="003A11CB">
        <w:rPr>
          <w:snapToGrid/>
          <w:kern w:val="0"/>
          <w:szCs w:val="22"/>
          <w:lang w:val="en-GB"/>
        </w:rPr>
        <w:t>of</w:t>
      </w:r>
      <w:r w:rsidRPr="003A11CB">
        <w:rPr>
          <w:snapToGrid/>
          <w:spacing w:val="11"/>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11"/>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16"/>
          <w:kern w:val="0"/>
          <w:szCs w:val="22"/>
          <w:lang w:val="en-GB"/>
        </w:rPr>
        <w:t xml:space="preserve"> </w:t>
      </w:r>
      <w:r w:rsidRPr="003A11CB">
        <w:rPr>
          <w:snapToGrid/>
          <w:w w:val="102"/>
          <w:kern w:val="0"/>
          <w:szCs w:val="22"/>
          <w:lang w:val="en-GB"/>
        </w:rPr>
        <w:t>astr</w:t>
      </w:r>
      <w:r w:rsidRPr="003A11CB">
        <w:rPr>
          <w:snapToGrid/>
          <w:spacing w:val="1"/>
          <w:w w:val="102"/>
          <w:kern w:val="0"/>
          <w:szCs w:val="22"/>
          <w:lang w:val="en-GB"/>
        </w:rPr>
        <w:t>o</w:t>
      </w:r>
      <w:r w:rsidRPr="003A11CB">
        <w:rPr>
          <w:snapToGrid/>
          <w:spacing w:val="-1"/>
          <w:w w:val="102"/>
          <w:kern w:val="0"/>
          <w:szCs w:val="22"/>
          <w:lang w:val="en-GB"/>
        </w:rPr>
        <w:t>n</w:t>
      </w:r>
      <w:r w:rsidRPr="003A11CB">
        <w:rPr>
          <w:snapToGrid/>
          <w:w w:val="102"/>
          <w:kern w:val="0"/>
          <w:szCs w:val="22"/>
          <w:lang w:val="en-GB"/>
        </w:rPr>
        <w:t>o</w:t>
      </w:r>
      <w:r w:rsidRPr="003A11CB">
        <w:rPr>
          <w:snapToGrid/>
          <w:spacing w:val="-1"/>
          <w:w w:val="102"/>
          <w:kern w:val="0"/>
          <w:szCs w:val="22"/>
          <w:lang w:val="en-GB"/>
        </w:rPr>
        <w:t>m</w:t>
      </w:r>
      <w:r w:rsidRPr="003A11CB">
        <w:rPr>
          <w:snapToGrid/>
          <w:w w:val="102"/>
          <w:kern w:val="0"/>
          <w:szCs w:val="22"/>
          <w:lang w:val="en-GB"/>
        </w:rPr>
        <w:t xml:space="preserve">y </w:t>
      </w:r>
      <w:r w:rsidRPr="003A11CB">
        <w:rPr>
          <w:snapToGrid/>
          <w:kern w:val="0"/>
          <w:szCs w:val="22"/>
          <w:lang w:val="en-GB"/>
        </w:rPr>
        <w:t>station</w:t>
      </w:r>
      <w:r w:rsidRPr="003A11CB">
        <w:rPr>
          <w:snapToGrid/>
          <w:spacing w:val="7"/>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kern w:val="0"/>
          <w:szCs w:val="22"/>
          <w:lang w:val="en-GB"/>
        </w:rPr>
        <w:t>istered</w:t>
      </w:r>
      <w:r w:rsidRPr="003A11CB">
        <w:rPr>
          <w:snapToGrid/>
          <w:spacing w:val="13"/>
          <w:kern w:val="0"/>
          <w:szCs w:val="22"/>
          <w:lang w:val="en-GB"/>
        </w:rPr>
        <w:t xml:space="preserve"> </w:t>
      </w:r>
      <w:r w:rsidRPr="003A11CB">
        <w:rPr>
          <w:snapToGrid/>
          <w:kern w:val="0"/>
          <w:szCs w:val="22"/>
          <w:lang w:val="en-GB"/>
        </w:rPr>
        <w:t>as</w:t>
      </w:r>
      <w:r w:rsidRPr="003A11CB">
        <w:rPr>
          <w:snapToGrid/>
          <w:spacing w:val="3"/>
          <w:kern w:val="0"/>
          <w:szCs w:val="22"/>
          <w:lang w:val="en-GB"/>
        </w:rPr>
        <w:t xml:space="preserve"> </w:t>
      </w:r>
      <w:r w:rsidRPr="003A11CB">
        <w:rPr>
          <w:snapToGrid/>
          <w:kern w:val="0"/>
          <w:szCs w:val="22"/>
          <w:lang w:val="en-GB"/>
        </w:rPr>
        <w:t>a</w:t>
      </w:r>
      <w:r w:rsidRPr="003A11CB">
        <w:rPr>
          <w:snapToGrid/>
          <w:spacing w:val="2"/>
          <w:kern w:val="0"/>
          <w:szCs w:val="22"/>
          <w:lang w:val="en-GB"/>
        </w:rPr>
        <w:t xml:space="preserve"> </w:t>
      </w:r>
      <w:r w:rsidRPr="003A11CB">
        <w:rPr>
          <w:snapToGrid/>
          <w:spacing w:val="-1"/>
          <w:kern w:val="0"/>
          <w:szCs w:val="22"/>
          <w:lang w:val="en-GB"/>
        </w:rPr>
        <w:t>v</w:t>
      </w:r>
      <w:r w:rsidRPr="003A11CB">
        <w:rPr>
          <w:snapToGrid/>
          <w:kern w:val="0"/>
          <w:szCs w:val="22"/>
          <w:lang w:val="en-GB"/>
        </w:rPr>
        <w:t>e</w:t>
      </w:r>
      <w:r w:rsidRPr="003A11CB">
        <w:rPr>
          <w:snapToGrid/>
          <w:spacing w:val="2"/>
          <w:kern w:val="0"/>
          <w:szCs w:val="22"/>
          <w:lang w:val="en-GB"/>
        </w:rPr>
        <w:t>r</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long</w:t>
      </w:r>
      <w:r w:rsidRPr="003A11CB">
        <w:rPr>
          <w:snapToGrid/>
          <w:spacing w:val="4"/>
          <w:kern w:val="0"/>
          <w:szCs w:val="22"/>
          <w:lang w:val="en-GB"/>
        </w:rPr>
        <w:t xml:space="preserve"> </w:t>
      </w:r>
      <w:r w:rsidRPr="003A11CB">
        <w:rPr>
          <w:snapToGrid/>
          <w:kern w:val="0"/>
          <w:szCs w:val="22"/>
          <w:lang w:val="en-GB"/>
        </w:rPr>
        <w:t>basel</w:t>
      </w:r>
      <w:r w:rsidRPr="003A11CB">
        <w:rPr>
          <w:snapToGrid/>
          <w:spacing w:val="1"/>
          <w:kern w:val="0"/>
          <w:szCs w:val="22"/>
          <w:lang w:val="en-GB"/>
        </w:rPr>
        <w:t>i</w:t>
      </w:r>
      <w:r w:rsidRPr="003A11CB">
        <w:rPr>
          <w:snapToGrid/>
          <w:spacing w:val="-1"/>
          <w:kern w:val="0"/>
          <w:szCs w:val="22"/>
          <w:lang w:val="en-GB"/>
        </w:rPr>
        <w:t>n</w:t>
      </w:r>
      <w:r w:rsidRPr="003A11CB">
        <w:rPr>
          <w:snapToGrid/>
          <w:kern w:val="0"/>
          <w:szCs w:val="22"/>
          <w:lang w:val="en-GB"/>
        </w:rPr>
        <w:t>e</w:t>
      </w:r>
      <w:r w:rsidRPr="003A11CB">
        <w:rPr>
          <w:snapToGrid/>
          <w:spacing w:val="10"/>
          <w:kern w:val="0"/>
          <w:szCs w:val="22"/>
          <w:lang w:val="en-GB"/>
        </w:rPr>
        <w:t xml:space="preserve"> </w:t>
      </w:r>
      <w:r w:rsidRPr="003A11CB">
        <w:rPr>
          <w:snapToGrid/>
          <w:kern w:val="0"/>
          <w:szCs w:val="22"/>
          <w:lang w:val="en-GB"/>
        </w:rPr>
        <w:t>i</w:t>
      </w:r>
      <w:r w:rsidRPr="003A11CB">
        <w:rPr>
          <w:snapToGrid/>
          <w:spacing w:val="-1"/>
          <w:kern w:val="0"/>
          <w:szCs w:val="22"/>
          <w:lang w:val="en-GB"/>
        </w:rPr>
        <w:t>n</w:t>
      </w:r>
      <w:r w:rsidRPr="003A11CB">
        <w:rPr>
          <w:snapToGrid/>
          <w:kern w:val="0"/>
          <w:szCs w:val="22"/>
          <w:lang w:val="en-GB"/>
        </w:rPr>
        <w:t>te</w:t>
      </w:r>
      <w:r w:rsidRPr="003A11CB">
        <w:rPr>
          <w:snapToGrid/>
          <w:spacing w:val="2"/>
          <w:kern w:val="0"/>
          <w:szCs w:val="22"/>
          <w:lang w:val="en-GB"/>
        </w:rPr>
        <w:t>r</w:t>
      </w:r>
      <w:r w:rsidRPr="003A11CB">
        <w:rPr>
          <w:snapToGrid/>
          <w:spacing w:val="-1"/>
          <w:kern w:val="0"/>
          <w:szCs w:val="22"/>
          <w:lang w:val="en-GB"/>
        </w:rPr>
        <w:t>f</w:t>
      </w:r>
      <w:r w:rsidRPr="003A11CB">
        <w:rPr>
          <w:snapToGrid/>
          <w:kern w:val="0"/>
          <w:szCs w:val="22"/>
          <w:lang w:val="en-GB"/>
        </w:rPr>
        <w:t>er</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et</w:t>
      </w:r>
      <w:r w:rsidRPr="003A11CB">
        <w:rPr>
          <w:snapToGrid/>
          <w:spacing w:val="2"/>
          <w:kern w:val="0"/>
          <w:szCs w:val="22"/>
          <w:lang w:val="en-GB"/>
        </w:rPr>
        <w:t>r</w:t>
      </w:r>
      <w:r w:rsidRPr="003A11CB">
        <w:rPr>
          <w:snapToGrid/>
          <w:kern w:val="0"/>
          <w:szCs w:val="22"/>
          <w:lang w:val="en-GB"/>
        </w:rPr>
        <w:t>y</w:t>
      </w:r>
      <w:r w:rsidRPr="003A11CB">
        <w:rPr>
          <w:snapToGrid/>
          <w:spacing w:val="16"/>
          <w:kern w:val="0"/>
          <w:szCs w:val="22"/>
          <w:lang w:val="en-GB"/>
        </w:rPr>
        <w:t xml:space="preserve"> </w:t>
      </w:r>
      <w:r w:rsidRPr="003A11CB">
        <w:rPr>
          <w:snapToGrid/>
          <w:w w:val="102"/>
          <w:kern w:val="0"/>
          <w:szCs w:val="22"/>
          <w:lang w:val="en-GB"/>
        </w:rPr>
        <w:t>stat</w:t>
      </w:r>
      <w:r w:rsidRPr="003A11CB">
        <w:rPr>
          <w:snapToGrid/>
          <w:spacing w:val="2"/>
          <w:w w:val="102"/>
          <w:kern w:val="0"/>
          <w:szCs w:val="22"/>
          <w:lang w:val="en-GB"/>
        </w:rPr>
        <w:t>i</w:t>
      </w:r>
      <w:r w:rsidRPr="003A11CB">
        <w:rPr>
          <w:snapToGrid/>
          <w:w w:val="102"/>
          <w:kern w:val="0"/>
          <w:szCs w:val="22"/>
          <w:lang w:val="en-GB"/>
        </w:rPr>
        <w:t>o</w:t>
      </w:r>
      <w:r w:rsidRPr="003A11CB">
        <w:rPr>
          <w:snapToGrid/>
          <w:spacing w:val="-1"/>
          <w:w w:val="102"/>
          <w:kern w:val="0"/>
          <w:szCs w:val="22"/>
          <w:lang w:val="en-GB"/>
        </w:rPr>
        <w:t>n</w:t>
      </w:r>
      <w:r w:rsidRPr="003A11CB">
        <w:rPr>
          <w:snapToGrid/>
          <w:w w:val="102"/>
          <w:kern w:val="0"/>
          <w:szCs w:val="22"/>
          <w:lang w:val="en-GB"/>
        </w:rPr>
        <w:t>.</w:t>
      </w:r>
      <w:r w:rsidRPr="003A11CB">
        <w:rPr>
          <w:snapToGrid/>
          <w:kern w:val="0"/>
          <w:szCs w:val="22"/>
          <w:lang w:val="en-GB"/>
        </w:rPr>
        <w:t xml:space="preserve">  These epfd values shall be evaluated using the methodology given in Recommendation ITU</w:t>
      </w:r>
      <w:r w:rsidRPr="003A11CB">
        <w:rPr>
          <w:snapToGrid/>
          <w:kern w:val="0"/>
          <w:szCs w:val="22"/>
          <w:lang w:val="en-GB"/>
        </w:rPr>
        <w:noBreakHyphen/>
        <w:t>R S.1586</w:t>
      </w:r>
      <w:r w:rsidRPr="003A11CB">
        <w:rPr>
          <w:snapToGrid/>
          <w:kern w:val="0"/>
          <w:szCs w:val="22"/>
          <w:lang w:val="en-GB"/>
        </w:rPr>
        <w:noBreakHyphen/>
        <w:t>1 and the reference antenna pattern and the maximum gain of an antenna in the radio astronomy service given in Recommendation ITU</w:t>
      </w:r>
      <w:r w:rsidRPr="003A11CB">
        <w:rPr>
          <w:snapToGrid/>
          <w:kern w:val="0"/>
          <w:szCs w:val="22"/>
          <w:lang w:val="en-GB"/>
        </w:rPr>
        <w:noBreakHyphen/>
        <w:t xml:space="preserve">R </w:t>
      </w:r>
      <w:r w:rsidRPr="003A11CB">
        <w:rPr>
          <w:snapToGrid/>
          <w:spacing w:val="1"/>
          <w:kern w:val="0"/>
          <w:szCs w:val="22"/>
          <w:lang w:val="en-GB"/>
        </w:rPr>
        <w:t>R</w:t>
      </w:r>
      <w:r w:rsidRPr="003A11CB">
        <w:rPr>
          <w:snapToGrid/>
          <w:spacing w:val="-2"/>
          <w:kern w:val="0"/>
          <w:szCs w:val="22"/>
          <w:lang w:val="en-GB"/>
        </w:rPr>
        <w:t>A</w:t>
      </w:r>
      <w:r w:rsidRPr="003A11CB">
        <w:rPr>
          <w:snapToGrid/>
          <w:kern w:val="0"/>
          <w:szCs w:val="22"/>
          <w:lang w:val="en-GB"/>
        </w:rPr>
        <w:t>.</w:t>
      </w:r>
      <w:r w:rsidRPr="003A11CB">
        <w:rPr>
          <w:snapToGrid/>
          <w:spacing w:val="2"/>
          <w:kern w:val="0"/>
          <w:szCs w:val="22"/>
          <w:lang w:val="en-GB"/>
        </w:rPr>
        <w:t>1</w:t>
      </w:r>
      <w:r w:rsidRPr="003A11CB">
        <w:rPr>
          <w:snapToGrid/>
          <w:kern w:val="0"/>
          <w:szCs w:val="22"/>
          <w:lang w:val="en-GB"/>
        </w:rPr>
        <w:t>63</w:t>
      </w:r>
      <w:r w:rsidRPr="003A11CB">
        <w:rPr>
          <w:snapToGrid/>
          <w:spacing w:val="2"/>
          <w:kern w:val="0"/>
          <w:szCs w:val="22"/>
          <w:lang w:val="en-GB"/>
        </w:rPr>
        <w:t>1</w:t>
      </w:r>
      <w:r w:rsidRPr="003A11CB">
        <w:rPr>
          <w:snapToGrid/>
          <w:spacing w:val="-1"/>
          <w:kern w:val="0"/>
          <w:szCs w:val="22"/>
          <w:lang w:val="en-GB"/>
        </w:rPr>
        <w:t>-</w:t>
      </w:r>
      <w:r w:rsidRPr="003A11CB">
        <w:rPr>
          <w:snapToGrid/>
          <w:kern w:val="0"/>
          <w:szCs w:val="22"/>
          <w:lang w:val="en-GB"/>
        </w:rPr>
        <w:t>0</w:t>
      </w:r>
      <w:r w:rsidRPr="003A11CB">
        <w:rPr>
          <w:snapToGrid/>
          <w:spacing w:val="8"/>
          <w:kern w:val="0"/>
          <w:szCs w:val="22"/>
          <w:lang w:val="en-GB"/>
        </w:rPr>
        <w:t xml:space="preserve"> </w:t>
      </w:r>
      <w:r w:rsidRPr="003A11CB">
        <w:rPr>
          <w:snapToGrid/>
          <w:kern w:val="0"/>
          <w:szCs w:val="22"/>
          <w:lang w:val="en-GB"/>
        </w:rPr>
        <w:t>and</w:t>
      </w:r>
      <w:r w:rsidRPr="003A11CB">
        <w:rPr>
          <w:snapToGrid/>
          <w:spacing w:val="-1"/>
          <w:kern w:val="0"/>
          <w:szCs w:val="22"/>
          <w:lang w:val="en-GB"/>
        </w:rPr>
        <w:t xml:space="preserve"> </w:t>
      </w:r>
      <w:r w:rsidRPr="003A11CB">
        <w:rPr>
          <w:snapToGrid/>
          <w:kern w:val="0"/>
          <w:szCs w:val="22"/>
          <w:lang w:val="en-GB"/>
        </w:rPr>
        <w:t>s</w:t>
      </w:r>
      <w:r w:rsidRPr="003A11CB">
        <w:rPr>
          <w:snapToGrid/>
          <w:spacing w:val="-1"/>
          <w:kern w:val="0"/>
          <w:szCs w:val="22"/>
          <w:lang w:val="en-GB"/>
        </w:rPr>
        <w:t>h</w:t>
      </w:r>
      <w:r w:rsidRPr="003A11CB">
        <w:rPr>
          <w:snapToGrid/>
          <w:kern w:val="0"/>
          <w:szCs w:val="22"/>
          <w:lang w:val="en-GB"/>
        </w:rPr>
        <w:t>all a</w:t>
      </w:r>
      <w:r w:rsidRPr="003A11CB">
        <w:rPr>
          <w:snapToGrid/>
          <w:spacing w:val="1"/>
          <w:kern w:val="0"/>
          <w:szCs w:val="22"/>
          <w:lang w:val="en-GB"/>
        </w:rPr>
        <w:t>p</w:t>
      </w:r>
      <w:r w:rsidRPr="003A11CB">
        <w:rPr>
          <w:snapToGrid/>
          <w:kern w:val="0"/>
          <w:szCs w:val="22"/>
          <w:lang w:val="en-GB"/>
        </w:rPr>
        <w:t>ply</w:t>
      </w:r>
      <w:r w:rsidRPr="003A11CB">
        <w:rPr>
          <w:snapToGrid/>
          <w:spacing w:val="-2"/>
          <w:kern w:val="0"/>
          <w:szCs w:val="22"/>
          <w:lang w:val="en-GB"/>
        </w:rPr>
        <w:t xml:space="preserve"> </w:t>
      </w:r>
      <w:r w:rsidRPr="003A11CB">
        <w:rPr>
          <w:snapToGrid/>
          <w:kern w:val="0"/>
          <w:szCs w:val="22"/>
          <w:lang w:val="en-GB"/>
        </w:rPr>
        <w:t>o</w:t>
      </w:r>
      <w:r w:rsidRPr="003A11CB">
        <w:rPr>
          <w:snapToGrid/>
          <w:spacing w:val="-1"/>
          <w:kern w:val="0"/>
          <w:szCs w:val="22"/>
          <w:lang w:val="en-GB"/>
        </w:rPr>
        <w:t>v</w:t>
      </w:r>
      <w:r w:rsidRPr="003A11CB">
        <w:rPr>
          <w:snapToGrid/>
          <w:kern w:val="0"/>
          <w:szCs w:val="22"/>
          <w:lang w:val="en-GB"/>
        </w:rPr>
        <w:t xml:space="preserve">er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2"/>
          <w:kern w:val="0"/>
          <w:szCs w:val="22"/>
          <w:lang w:val="en-GB"/>
        </w:rPr>
        <w:t xml:space="preserve"> w</w:t>
      </w:r>
      <w:r w:rsidRPr="003A11CB">
        <w:rPr>
          <w:snapToGrid/>
          <w:kern w:val="0"/>
          <w:szCs w:val="22"/>
          <w:lang w:val="en-GB"/>
        </w:rPr>
        <w:t>hole</w:t>
      </w:r>
      <w:r w:rsidRPr="003A11CB">
        <w:rPr>
          <w:snapToGrid/>
          <w:spacing w:val="2"/>
          <w:kern w:val="0"/>
          <w:szCs w:val="22"/>
          <w:lang w:val="en-GB"/>
        </w:rPr>
        <w:t xml:space="preserve"> </w:t>
      </w:r>
      <w:r w:rsidRPr="003A11CB">
        <w:rPr>
          <w:snapToGrid/>
          <w:kern w:val="0"/>
          <w:szCs w:val="22"/>
          <w:lang w:val="en-GB"/>
        </w:rPr>
        <w:t>sky</w:t>
      </w:r>
      <w:r w:rsidRPr="003A11CB">
        <w:rPr>
          <w:snapToGrid/>
          <w:spacing w:val="-2"/>
          <w:kern w:val="0"/>
          <w:szCs w:val="22"/>
          <w:lang w:val="en-GB"/>
        </w:rPr>
        <w:t xml:space="preserve"> </w:t>
      </w:r>
      <w:r w:rsidRPr="003A11CB">
        <w:rPr>
          <w:snapToGrid/>
          <w:kern w:val="0"/>
          <w:szCs w:val="22"/>
          <w:lang w:val="en-GB"/>
        </w:rPr>
        <w:t xml:space="preserve">and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2"/>
          <w:kern w:val="0"/>
          <w:szCs w:val="22"/>
          <w:lang w:val="en-GB"/>
        </w:rPr>
        <w:t xml:space="preserve"> </w:t>
      </w:r>
      <w:r w:rsidRPr="003A11CB">
        <w:rPr>
          <w:snapToGrid/>
          <w:kern w:val="0"/>
          <w:szCs w:val="22"/>
          <w:lang w:val="en-GB"/>
        </w:rPr>
        <w:t>elevation</w:t>
      </w:r>
      <w:r w:rsidRPr="003A11CB">
        <w:rPr>
          <w:snapToGrid/>
          <w:spacing w:val="4"/>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g</w:t>
      </w:r>
      <w:r w:rsidRPr="003A11CB">
        <w:rPr>
          <w:snapToGrid/>
          <w:kern w:val="0"/>
          <w:szCs w:val="22"/>
          <w:lang w:val="en-GB"/>
        </w:rPr>
        <w:t>les</w:t>
      </w:r>
      <w:r w:rsidRPr="003A11CB">
        <w:rPr>
          <w:snapToGrid/>
          <w:spacing w:val="3"/>
          <w:kern w:val="0"/>
          <w:szCs w:val="22"/>
          <w:lang w:val="en-GB"/>
        </w:rPr>
        <w:t xml:space="preserve"> </w:t>
      </w:r>
      <w:r w:rsidRPr="003A11CB">
        <w:rPr>
          <w:snapToGrid/>
          <w:spacing w:val="-1"/>
          <w:kern w:val="0"/>
          <w:szCs w:val="22"/>
          <w:lang w:val="en-GB"/>
        </w:rPr>
        <w:t>h</w:t>
      </w:r>
      <w:r w:rsidRPr="003A11CB">
        <w:rPr>
          <w:snapToGrid/>
          <w:kern w:val="0"/>
          <w:szCs w:val="22"/>
          <w:lang w:val="en-GB"/>
        </w:rPr>
        <w:t>ig</w:t>
      </w:r>
      <w:r w:rsidRPr="003A11CB">
        <w:rPr>
          <w:snapToGrid/>
          <w:spacing w:val="-1"/>
          <w:kern w:val="0"/>
          <w:szCs w:val="22"/>
          <w:lang w:val="en-GB"/>
        </w:rPr>
        <w:t>h</w:t>
      </w:r>
      <w:r w:rsidRPr="003A11CB">
        <w:rPr>
          <w:snapToGrid/>
          <w:kern w:val="0"/>
          <w:szCs w:val="22"/>
          <w:lang w:val="en-GB"/>
        </w:rPr>
        <w:t>er</w:t>
      </w:r>
      <w:r w:rsidRPr="003A11CB">
        <w:rPr>
          <w:snapToGrid/>
          <w:spacing w:val="2"/>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spacing w:val="2"/>
          <w:kern w:val="0"/>
          <w:szCs w:val="22"/>
          <w:lang w:val="en-GB"/>
        </w:rPr>
        <w:t>a</w:t>
      </w:r>
      <w:r w:rsidRPr="003A11CB">
        <w:rPr>
          <w:snapToGrid/>
          <w:kern w:val="0"/>
          <w:szCs w:val="22"/>
          <w:lang w:val="en-GB"/>
        </w:rPr>
        <w:t>n</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 xml:space="preserve">e </w:t>
      </w:r>
      <w:r w:rsidRPr="003A11CB">
        <w:rPr>
          <w:snapToGrid/>
          <w:spacing w:val="-1"/>
          <w:w w:val="102"/>
          <w:kern w:val="0"/>
          <w:szCs w:val="22"/>
          <w:lang w:val="en-GB"/>
        </w:rPr>
        <w:t>m</w:t>
      </w:r>
      <w:r w:rsidRPr="003A11CB">
        <w:rPr>
          <w:snapToGrid/>
          <w:spacing w:val="1"/>
          <w:w w:val="102"/>
          <w:kern w:val="0"/>
          <w:szCs w:val="22"/>
          <w:lang w:val="en-GB"/>
        </w:rPr>
        <w:t>i</w:t>
      </w:r>
      <w:r w:rsidRPr="003A11CB">
        <w:rPr>
          <w:snapToGrid/>
          <w:spacing w:val="-1"/>
          <w:w w:val="102"/>
          <w:kern w:val="0"/>
          <w:szCs w:val="22"/>
          <w:lang w:val="en-GB"/>
        </w:rPr>
        <w:t>n</w:t>
      </w:r>
      <w:r w:rsidRPr="003A11CB">
        <w:rPr>
          <w:snapToGrid/>
          <w:spacing w:val="1"/>
          <w:w w:val="102"/>
          <w:kern w:val="0"/>
          <w:szCs w:val="22"/>
          <w:lang w:val="en-GB"/>
        </w:rPr>
        <w:t>i</w:t>
      </w:r>
      <w:r w:rsidRPr="003A11CB">
        <w:rPr>
          <w:snapToGrid/>
          <w:spacing w:val="-1"/>
          <w:w w:val="102"/>
          <w:kern w:val="0"/>
          <w:szCs w:val="22"/>
          <w:lang w:val="en-GB"/>
        </w:rPr>
        <w:t>m</w:t>
      </w:r>
      <w:r w:rsidRPr="003A11CB">
        <w:rPr>
          <w:snapToGrid/>
          <w:spacing w:val="1"/>
          <w:w w:val="102"/>
          <w:kern w:val="0"/>
          <w:szCs w:val="22"/>
          <w:lang w:val="en-GB"/>
        </w:rPr>
        <w:t>u</w:t>
      </w:r>
      <w:r w:rsidRPr="003A11CB">
        <w:rPr>
          <w:snapToGrid/>
          <w:w w:val="102"/>
          <w:kern w:val="0"/>
          <w:szCs w:val="22"/>
          <w:lang w:val="en-GB"/>
        </w:rPr>
        <w:t xml:space="preserve">m </w:t>
      </w:r>
      <w:r w:rsidRPr="003A11CB">
        <w:rPr>
          <w:snapToGrid/>
          <w:kern w:val="0"/>
          <w:position w:val="1"/>
          <w:szCs w:val="22"/>
          <w:lang w:val="en-GB"/>
        </w:rPr>
        <w:t>operati</w:t>
      </w:r>
      <w:r w:rsidRPr="003A11CB">
        <w:rPr>
          <w:snapToGrid/>
          <w:spacing w:val="-1"/>
          <w:kern w:val="0"/>
          <w:position w:val="1"/>
          <w:szCs w:val="22"/>
          <w:lang w:val="en-GB"/>
        </w:rPr>
        <w:t>n</w:t>
      </w:r>
      <w:r w:rsidRPr="003A11CB">
        <w:rPr>
          <w:snapToGrid/>
          <w:kern w:val="0"/>
          <w:position w:val="1"/>
          <w:szCs w:val="22"/>
          <w:lang w:val="en-GB"/>
        </w:rPr>
        <w:t>g</w:t>
      </w:r>
      <w:r w:rsidRPr="003A11CB">
        <w:rPr>
          <w:snapToGrid/>
          <w:spacing w:val="18"/>
          <w:kern w:val="0"/>
          <w:position w:val="1"/>
          <w:szCs w:val="22"/>
          <w:lang w:val="en-GB"/>
        </w:rPr>
        <w:t xml:space="preserve"> </w:t>
      </w:r>
      <w:r w:rsidRPr="003A11CB">
        <w:rPr>
          <w:snapToGrid/>
          <w:spacing w:val="2"/>
          <w:kern w:val="0"/>
          <w:position w:val="1"/>
          <w:szCs w:val="22"/>
          <w:lang w:val="en-GB"/>
        </w:rPr>
        <w:t>a</w:t>
      </w:r>
      <w:r w:rsidRPr="003A11CB">
        <w:rPr>
          <w:snapToGrid/>
          <w:spacing w:val="-1"/>
          <w:kern w:val="0"/>
          <w:position w:val="1"/>
          <w:szCs w:val="22"/>
          <w:lang w:val="en-GB"/>
        </w:rPr>
        <w:t>n</w:t>
      </w:r>
      <w:r w:rsidRPr="003A11CB">
        <w:rPr>
          <w:snapToGrid/>
          <w:kern w:val="0"/>
          <w:position w:val="1"/>
          <w:szCs w:val="22"/>
          <w:lang w:val="en-GB"/>
        </w:rPr>
        <w:t>gle</w:t>
      </w:r>
      <w:r w:rsidRPr="003A11CB">
        <w:rPr>
          <w:snapToGrid/>
          <w:spacing w:val="15"/>
          <w:kern w:val="0"/>
          <w:position w:val="1"/>
          <w:szCs w:val="22"/>
          <w:lang w:val="en-GB"/>
        </w:rPr>
        <w:t xml:space="preserve"> </w:t>
      </w:r>
      <w:r w:rsidRPr="003A11CB">
        <w:rPr>
          <w:snapToGrid/>
          <w:spacing w:val="1"/>
          <w:kern w:val="0"/>
          <w:position w:val="1"/>
          <w:szCs w:val="22"/>
          <w:lang w:val="en-GB"/>
        </w:rPr>
        <w:t>θ</w:t>
      </w:r>
      <w:r w:rsidRPr="003A11CB">
        <w:rPr>
          <w:i/>
          <w:snapToGrid/>
          <w:kern w:val="0"/>
          <w:szCs w:val="22"/>
          <w:lang w:val="en-GB"/>
        </w:rPr>
        <w:t xml:space="preserve">min </w:t>
      </w:r>
      <w:r w:rsidRPr="003A11CB">
        <w:rPr>
          <w:snapToGrid/>
          <w:spacing w:val="2"/>
          <w:kern w:val="0"/>
          <w:position w:val="1"/>
          <w:szCs w:val="22"/>
          <w:lang w:val="en-GB"/>
        </w:rPr>
        <w:t>o</w:t>
      </w:r>
      <w:r w:rsidRPr="003A11CB">
        <w:rPr>
          <w:snapToGrid/>
          <w:kern w:val="0"/>
          <w:position w:val="1"/>
          <w:szCs w:val="22"/>
          <w:lang w:val="en-GB"/>
        </w:rPr>
        <w:t>f</w:t>
      </w:r>
      <w:r w:rsidRPr="003A11CB">
        <w:rPr>
          <w:snapToGrid/>
          <w:spacing w:val="9"/>
          <w:kern w:val="0"/>
          <w:position w:val="1"/>
          <w:szCs w:val="22"/>
          <w:lang w:val="en-GB"/>
        </w:rPr>
        <w:t xml:space="preserve"> </w:t>
      </w:r>
      <w:r w:rsidRPr="003A11CB">
        <w:rPr>
          <w:snapToGrid/>
          <w:spacing w:val="1"/>
          <w:kern w:val="0"/>
          <w:position w:val="1"/>
          <w:szCs w:val="22"/>
          <w:lang w:val="en-GB"/>
        </w:rPr>
        <w:t>t</w:t>
      </w:r>
      <w:r w:rsidRPr="003A11CB">
        <w:rPr>
          <w:snapToGrid/>
          <w:spacing w:val="-1"/>
          <w:kern w:val="0"/>
          <w:position w:val="1"/>
          <w:szCs w:val="22"/>
          <w:lang w:val="en-GB"/>
        </w:rPr>
        <w:t>h</w:t>
      </w:r>
      <w:r w:rsidRPr="003A11CB">
        <w:rPr>
          <w:snapToGrid/>
          <w:kern w:val="0"/>
          <w:position w:val="1"/>
          <w:szCs w:val="22"/>
          <w:lang w:val="en-GB"/>
        </w:rPr>
        <w:t>e</w:t>
      </w:r>
      <w:r w:rsidRPr="003A11CB">
        <w:rPr>
          <w:snapToGrid/>
          <w:spacing w:val="11"/>
          <w:kern w:val="0"/>
          <w:position w:val="1"/>
          <w:szCs w:val="22"/>
          <w:lang w:val="en-GB"/>
        </w:rPr>
        <w:t xml:space="preserve"> </w:t>
      </w:r>
      <w:r w:rsidRPr="003A11CB">
        <w:rPr>
          <w:snapToGrid/>
          <w:kern w:val="0"/>
          <w:position w:val="1"/>
          <w:szCs w:val="22"/>
          <w:lang w:val="en-GB"/>
        </w:rPr>
        <w:t>ra</w:t>
      </w:r>
      <w:r w:rsidRPr="003A11CB">
        <w:rPr>
          <w:snapToGrid/>
          <w:spacing w:val="3"/>
          <w:kern w:val="0"/>
          <w:position w:val="1"/>
          <w:szCs w:val="22"/>
          <w:lang w:val="en-GB"/>
        </w:rPr>
        <w:t>d</w:t>
      </w:r>
      <w:r w:rsidRPr="003A11CB">
        <w:rPr>
          <w:snapToGrid/>
          <w:kern w:val="0"/>
          <w:position w:val="1"/>
          <w:szCs w:val="22"/>
          <w:lang w:val="en-GB"/>
        </w:rPr>
        <w:t>iotelescope</w:t>
      </w:r>
      <w:r w:rsidRPr="003A11CB">
        <w:rPr>
          <w:snapToGrid/>
          <w:spacing w:val="24"/>
          <w:kern w:val="0"/>
          <w:position w:val="1"/>
          <w:szCs w:val="22"/>
          <w:lang w:val="en-GB"/>
        </w:rPr>
        <w:t xml:space="preserve"> </w:t>
      </w:r>
      <w:r w:rsidRPr="003A11CB">
        <w:rPr>
          <w:snapToGrid/>
          <w:kern w:val="0"/>
          <w:position w:val="1"/>
          <w:szCs w:val="22"/>
          <w:lang w:val="en-GB"/>
        </w:rPr>
        <w:t>(</w:t>
      </w:r>
      <w:r w:rsidRPr="003A11CB">
        <w:rPr>
          <w:snapToGrid/>
          <w:spacing w:val="-1"/>
          <w:kern w:val="0"/>
          <w:position w:val="1"/>
          <w:szCs w:val="22"/>
          <w:lang w:val="en-GB"/>
        </w:rPr>
        <w:t>f</w:t>
      </w:r>
      <w:r w:rsidRPr="003A11CB">
        <w:rPr>
          <w:snapToGrid/>
          <w:kern w:val="0"/>
          <w:position w:val="1"/>
          <w:szCs w:val="22"/>
          <w:lang w:val="en-GB"/>
        </w:rPr>
        <w:t>or</w:t>
      </w:r>
      <w:r w:rsidRPr="003A11CB">
        <w:rPr>
          <w:snapToGrid/>
          <w:spacing w:val="10"/>
          <w:kern w:val="0"/>
          <w:position w:val="1"/>
          <w:szCs w:val="22"/>
          <w:lang w:val="en-GB"/>
        </w:rPr>
        <w:t xml:space="preserve"> </w:t>
      </w:r>
      <w:r w:rsidRPr="003A11CB">
        <w:rPr>
          <w:snapToGrid/>
          <w:spacing w:val="-2"/>
          <w:kern w:val="0"/>
          <w:position w:val="1"/>
          <w:szCs w:val="22"/>
          <w:lang w:val="en-GB"/>
        </w:rPr>
        <w:t>w</w:t>
      </w:r>
      <w:r w:rsidRPr="003A11CB">
        <w:rPr>
          <w:snapToGrid/>
          <w:spacing w:val="-1"/>
          <w:kern w:val="0"/>
          <w:position w:val="1"/>
          <w:szCs w:val="22"/>
          <w:lang w:val="en-GB"/>
        </w:rPr>
        <w:t>h</w:t>
      </w:r>
      <w:r w:rsidRPr="003A11CB">
        <w:rPr>
          <w:snapToGrid/>
          <w:kern w:val="0"/>
          <w:position w:val="1"/>
          <w:szCs w:val="22"/>
          <w:lang w:val="en-GB"/>
        </w:rPr>
        <w:t>i</w:t>
      </w:r>
      <w:r w:rsidRPr="003A11CB">
        <w:rPr>
          <w:snapToGrid/>
          <w:spacing w:val="2"/>
          <w:kern w:val="0"/>
          <w:position w:val="1"/>
          <w:szCs w:val="22"/>
          <w:lang w:val="en-GB"/>
        </w:rPr>
        <w:t>c</w:t>
      </w:r>
      <w:r w:rsidRPr="003A11CB">
        <w:rPr>
          <w:snapToGrid/>
          <w:kern w:val="0"/>
          <w:position w:val="1"/>
          <w:szCs w:val="22"/>
          <w:lang w:val="en-GB"/>
        </w:rPr>
        <w:t>h</w:t>
      </w:r>
      <w:r w:rsidRPr="003A11CB">
        <w:rPr>
          <w:snapToGrid/>
          <w:spacing w:val="14"/>
          <w:kern w:val="0"/>
          <w:position w:val="1"/>
          <w:szCs w:val="22"/>
          <w:lang w:val="en-GB"/>
        </w:rPr>
        <w:t xml:space="preserve"> </w:t>
      </w:r>
      <w:r w:rsidRPr="003A11CB">
        <w:rPr>
          <w:snapToGrid/>
          <w:kern w:val="0"/>
          <w:position w:val="1"/>
          <w:szCs w:val="22"/>
          <w:lang w:val="en-GB"/>
        </w:rPr>
        <w:t>a</w:t>
      </w:r>
      <w:r w:rsidRPr="003A11CB">
        <w:rPr>
          <w:snapToGrid/>
          <w:spacing w:val="9"/>
          <w:kern w:val="0"/>
          <w:position w:val="1"/>
          <w:szCs w:val="22"/>
          <w:lang w:val="en-GB"/>
        </w:rPr>
        <w:t xml:space="preserve"> </w:t>
      </w:r>
      <w:r w:rsidRPr="003A11CB">
        <w:rPr>
          <w:snapToGrid/>
          <w:kern w:val="0"/>
          <w:position w:val="1"/>
          <w:szCs w:val="22"/>
          <w:lang w:val="en-GB"/>
        </w:rPr>
        <w:t>d</w:t>
      </w:r>
      <w:r w:rsidRPr="003A11CB">
        <w:rPr>
          <w:snapToGrid/>
          <w:spacing w:val="2"/>
          <w:kern w:val="0"/>
          <w:position w:val="1"/>
          <w:szCs w:val="22"/>
          <w:lang w:val="en-GB"/>
        </w:rPr>
        <w:t>e</w:t>
      </w:r>
      <w:r w:rsidRPr="003A11CB">
        <w:rPr>
          <w:snapToGrid/>
          <w:spacing w:val="-1"/>
          <w:kern w:val="0"/>
          <w:position w:val="1"/>
          <w:szCs w:val="22"/>
          <w:lang w:val="en-GB"/>
        </w:rPr>
        <w:t>f</w:t>
      </w:r>
      <w:r w:rsidRPr="003A11CB">
        <w:rPr>
          <w:snapToGrid/>
          <w:kern w:val="0"/>
          <w:position w:val="1"/>
          <w:szCs w:val="22"/>
          <w:lang w:val="en-GB"/>
        </w:rPr>
        <w:t>a</w:t>
      </w:r>
      <w:r w:rsidRPr="003A11CB">
        <w:rPr>
          <w:snapToGrid/>
          <w:spacing w:val="1"/>
          <w:kern w:val="0"/>
          <w:position w:val="1"/>
          <w:szCs w:val="22"/>
          <w:lang w:val="en-GB"/>
        </w:rPr>
        <w:t>u</w:t>
      </w:r>
      <w:r w:rsidRPr="003A11CB">
        <w:rPr>
          <w:snapToGrid/>
          <w:kern w:val="0"/>
          <w:position w:val="1"/>
          <w:szCs w:val="22"/>
          <w:lang w:val="en-GB"/>
        </w:rPr>
        <w:t>lt</w:t>
      </w:r>
      <w:r w:rsidRPr="003A11CB">
        <w:rPr>
          <w:snapToGrid/>
          <w:spacing w:val="16"/>
          <w:kern w:val="0"/>
          <w:position w:val="1"/>
          <w:szCs w:val="22"/>
          <w:lang w:val="en-GB"/>
        </w:rPr>
        <w:t xml:space="preserve"> </w:t>
      </w:r>
      <w:r w:rsidRPr="003A11CB">
        <w:rPr>
          <w:snapToGrid/>
          <w:spacing w:val="-1"/>
          <w:kern w:val="0"/>
          <w:position w:val="1"/>
          <w:szCs w:val="22"/>
          <w:lang w:val="en-GB"/>
        </w:rPr>
        <w:t>v</w:t>
      </w:r>
      <w:r w:rsidRPr="003A11CB">
        <w:rPr>
          <w:snapToGrid/>
          <w:kern w:val="0"/>
          <w:position w:val="1"/>
          <w:szCs w:val="22"/>
          <w:lang w:val="en-GB"/>
        </w:rPr>
        <w:t>a</w:t>
      </w:r>
      <w:r w:rsidRPr="003A11CB">
        <w:rPr>
          <w:snapToGrid/>
          <w:spacing w:val="2"/>
          <w:kern w:val="0"/>
          <w:position w:val="1"/>
          <w:szCs w:val="22"/>
          <w:lang w:val="en-GB"/>
        </w:rPr>
        <w:t>l</w:t>
      </w:r>
      <w:r w:rsidRPr="003A11CB">
        <w:rPr>
          <w:snapToGrid/>
          <w:spacing w:val="-1"/>
          <w:kern w:val="0"/>
          <w:position w:val="1"/>
          <w:szCs w:val="22"/>
          <w:lang w:val="en-GB"/>
        </w:rPr>
        <w:t>u</w:t>
      </w:r>
      <w:r w:rsidRPr="003A11CB">
        <w:rPr>
          <w:snapToGrid/>
          <w:kern w:val="0"/>
          <w:position w:val="1"/>
          <w:szCs w:val="22"/>
          <w:lang w:val="en-GB"/>
        </w:rPr>
        <w:t>e</w:t>
      </w:r>
      <w:r w:rsidRPr="003A11CB">
        <w:rPr>
          <w:snapToGrid/>
          <w:spacing w:val="14"/>
          <w:kern w:val="0"/>
          <w:position w:val="1"/>
          <w:szCs w:val="22"/>
          <w:lang w:val="en-GB"/>
        </w:rPr>
        <w:t xml:space="preserve"> </w:t>
      </w:r>
      <w:r w:rsidRPr="003A11CB">
        <w:rPr>
          <w:snapToGrid/>
          <w:spacing w:val="2"/>
          <w:kern w:val="0"/>
          <w:position w:val="1"/>
          <w:szCs w:val="22"/>
          <w:lang w:val="en-GB"/>
        </w:rPr>
        <w:t>o</w:t>
      </w:r>
      <w:r w:rsidRPr="003A11CB">
        <w:rPr>
          <w:snapToGrid/>
          <w:kern w:val="0"/>
          <w:position w:val="1"/>
          <w:szCs w:val="22"/>
          <w:lang w:val="en-GB"/>
        </w:rPr>
        <w:t>f</w:t>
      </w:r>
      <w:r w:rsidRPr="003A11CB">
        <w:rPr>
          <w:snapToGrid/>
          <w:spacing w:val="9"/>
          <w:kern w:val="0"/>
          <w:position w:val="1"/>
          <w:szCs w:val="22"/>
          <w:lang w:val="en-GB"/>
        </w:rPr>
        <w:t xml:space="preserve"> </w:t>
      </w:r>
      <w:r w:rsidRPr="003A11CB">
        <w:rPr>
          <w:snapToGrid/>
          <w:kern w:val="0"/>
          <w:position w:val="1"/>
          <w:szCs w:val="22"/>
          <w:lang w:val="en-GB"/>
        </w:rPr>
        <w:t>5°</w:t>
      </w:r>
      <w:r w:rsidRPr="003A11CB">
        <w:rPr>
          <w:snapToGrid/>
          <w:spacing w:val="12"/>
          <w:kern w:val="0"/>
          <w:position w:val="1"/>
          <w:szCs w:val="22"/>
          <w:lang w:val="en-GB"/>
        </w:rPr>
        <w:t xml:space="preserve"> </w:t>
      </w:r>
      <w:r w:rsidRPr="003A11CB">
        <w:rPr>
          <w:snapToGrid/>
          <w:spacing w:val="1"/>
          <w:kern w:val="0"/>
          <w:position w:val="1"/>
          <w:szCs w:val="22"/>
          <w:lang w:val="en-GB"/>
        </w:rPr>
        <w:t>s</w:t>
      </w:r>
      <w:r w:rsidRPr="003A11CB">
        <w:rPr>
          <w:snapToGrid/>
          <w:spacing w:val="-1"/>
          <w:kern w:val="0"/>
          <w:position w:val="1"/>
          <w:szCs w:val="22"/>
          <w:lang w:val="en-GB"/>
        </w:rPr>
        <w:t>h</w:t>
      </w:r>
      <w:r w:rsidRPr="003A11CB">
        <w:rPr>
          <w:snapToGrid/>
          <w:kern w:val="0"/>
          <w:position w:val="1"/>
          <w:szCs w:val="22"/>
          <w:lang w:val="en-GB"/>
        </w:rPr>
        <w:t>o</w:t>
      </w:r>
      <w:r w:rsidRPr="003A11CB">
        <w:rPr>
          <w:snapToGrid/>
          <w:spacing w:val="-1"/>
          <w:kern w:val="0"/>
          <w:position w:val="1"/>
          <w:szCs w:val="22"/>
          <w:lang w:val="en-GB"/>
        </w:rPr>
        <w:t>u</w:t>
      </w:r>
      <w:r w:rsidRPr="003A11CB">
        <w:rPr>
          <w:snapToGrid/>
          <w:kern w:val="0"/>
          <w:position w:val="1"/>
          <w:szCs w:val="22"/>
          <w:lang w:val="en-GB"/>
        </w:rPr>
        <w:t>ld</w:t>
      </w:r>
      <w:r w:rsidRPr="003A11CB">
        <w:rPr>
          <w:snapToGrid/>
          <w:spacing w:val="15"/>
          <w:kern w:val="0"/>
          <w:position w:val="1"/>
          <w:szCs w:val="22"/>
          <w:lang w:val="en-GB"/>
        </w:rPr>
        <w:t xml:space="preserve"> </w:t>
      </w:r>
      <w:r w:rsidRPr="003A11CB">
        <w:rPr>
          <w:snapToGrid/>
          <w:kern w:val="0"/>
          <w:position w:val="1"/>
          <w:szCs w:val="22"/>
          <w:lang w:val="en-GB"/>
        </w:rPr>
        <w:t>be</w:t>
      </w:r>
      <w:r w:rsidRPr="003A11CB">
        <w:rPr>
          <w:snapToGrid/>
          <w:spacing w:val="11"/>
          <w:kern w:val="0"/>
          <w:position w:val="1"/>
          <w:szCs w:val="22"/>
          <w:lang w:val="en-GB"/>
        </w:rPr>
        <w:t xml:space="preserve"> </w:t>
      </w:r>
      <w:r w:rsidRPr="003A11CB">
        <w:rPr>
          <w:snapToGrid/>
          <w:kern w:val="0"/>
          <w:position w:val="1"/>
          <w:szCs w:val="22"/>
          <w:lang w:val="en-GB"/>
        </w:rPr>
        <w:t>a</w:t>
      </w:r>
      <w:r w:rsidRPr="003A11CB">
        <w:rPr>
          <w:snapToGrid/>
          <w:spacing w:val="1"/>
          <w:kern w:val="0"/>
          <w:position w:val="1"/>
          <w:szCs w:val="22"/>
          <w:lang w:val="en-GB"/>
        </w:rPr>
        <w:t>d</w:t>
      </w:r>
      <w:r w:rsidRPr="003A11CB">
        <w:rPr>
          <w:snapToGrid/>
          <w:kern w:val="0"/>
          <w:position w:val="1"/>
          <w:szCs w:val="22"/>
          <w:lang w:val="en-GB"/>
        </w:rPr>
        <w:t>opted</w:t>
      </w:r>
      <w:r w:rsidRPr="003A11CB">
        <w:rPr>
          <w:snapToGrid/>
          <w:spacing w:val="22"/>
          <w:kern w:val="0"/>
          <w:position w:val="1"/>
          <w:szCs w:val="22"/>
          <w:lang w:val="en-GB"/>
        </w:rPr>
        <w:t xml:space="preserve"> </w:t>
      </w:r>
      <w:r w:rsidRPr="003A11CB">
        <w:rPr>
          <w:snapToGrid/>
          <w:kern w:val="0"/>
          <w:position w:val="1"/>
          <w:szCs w:val="22"/>
          <w:lang w:val="en-GB"/>
        </w:rPr>
        <w:t>in</w:t>
      </w:r>
      <w:r w:rsidRPr="003A11CB">
        <w:rPr>
          <w:snapToGrid/>
          <w:spacing w:val="9"/>
          <w:kern w:val="0"/>
          <w:position w:val="1"/>
          <w:szCs w:val="22"/>
          <w:lang w:val="en-GB"/>
        </w:rPr>
        <w:t xml:space="preserve"> </w:t>
      </w:r>
      <w:r w:rsidRPr="003A11CB">
        <w:rPr>
          <w:snapToGrid/>
          <w:spacing w:val="1"/>
          <w:kern w:val="0"/>
          <w:position w:val="1"/>
          <w:szCs w:val="22"/>
          <w:lang w:val="en-GB"/>
        </w:rPr>
        <w:t>t</w:t>
      </w:r>
      <w:r w:rsidRPr="003A11CB">
        <w:rPr>
          <w:snapToGrid/>
          <w:spacing w:val="-1"/>
          <w:kern w:val="0"/>
          <w:position w:val="1"/>
          <w:szCs w:val="22"/>
          <w:lang w:val="en-GB"/>
        </w:rPr>
        <w:t>h</w:t>
      </w:r>
      <w:r w:rsidRPr="003A11CB">
        <w:rPr>
          <w:snapToGrid/>
          <w:kern w:val="0"/>
          <w:position w:val="1"/>
          <w:szCs w:val="22"/>
          <w:lang w:val="en-GB"/>
        </w:rPr>
        <w:t>e</w:t>
      </w:r>
      <w:r w:rsidRPr="003A11CB">
        <w:rPr>
          <w:snapToGrid/>
          <w:spacing w:val="11"/>
          <w:kern w:val="0"/>
          <w:position w:val="1"/>
          <w:szCs w:val="22"/>
          <w:lang w:val="en-GB"/>
        </w:rPr>
        <w:t xml:space="preserve"> </w:t>
      </w:r>
      <w:r w:rsidRPr="003A11CB">
        <w:rPr>
          <w:snapToGrid/>
          <w:kern w:val="0"/>
          <w:position w:val="1"/>
          <w:szCs w:val="22"/>
          <w:lang w:val="en-GB"/>
        </w:rPr>
        <w:t>a</w:t>
      </w:r>
      <w:r w:rsidRPr="003A11CB">
        <w:rPr>
          <w:snapToGrid/>
          <w:spacing w:val="1"/>
          <w:kern w:val="0"/>
          <w:position w:val="1"/>
          <w:szCs w:val="22"/>
          <w:lang w:val="en-GB"/>
        </w:rPr>
        <w:t>b</w:t>
      </w:r>
      <w:r w:rsidRPr="003A11CB">
        <w:rPr>
          <w:snapToGrid/>
          <w:kern w:val="0"/>
          <w:position w:val="1"/>
          <w:szCs w:val="22"/>
          <w:lang w:val="en-GB"/>
        </w:rPr>
        <w:t>s</w:t>
      </w:r>
      <w:r w:rsidRPr="003A11CB">
        <w:rPr>
          <w:snapToGrid/>
          <w:spacing w:val="2"/>
          <w:kern w:val="0"/>
          <w:position w:val="1"/>
          <w:szCs w:val="22"/>
          <w:lang w:val="en-GB"/>
        </w:rPr>
        <w:t>e</w:t>
      </w:r>
      <w:r w:rsidRPr="003A11CB">
        <w:rPr>
          <w:snapToGrid/>
          <w:spacing w:val="-1"/>
          <w:kern w:val="0"/>
          <w:position w:val="1"/>
          <w:szCs w:val="22"/>
          <w:lang w:val="en-GB"/>
        </w:rPr>
        <w:t>n</w:t>
      </w:r>
      <w:r w:rsidRPr="003A11CB">
        <w:rPr>
          <w:snapToGrid/>
          <w:kern w:val="0"/>
          <w:position w:val="1"/>
          <w:szCs w:val="22"/>
          <w:lang w:val="en-GB"/>
        </w:rPr>
        <w:t>ce</w:t>
      </w:r>
      <w:r w:rsidRPr="003A11CB">
        <w:rPr>
          <w:snapToGrid/>
          <w:spacing w:val="17"/>
          <w:kern w:val="0"/>
          <w:position w:val="1"/>
          <w:szCs w:val="22"/>
          <w:lang w:val="en-GB"/>
        </w:rPr>
        <w:t xml:space="preserve"> </w:t>
      </w:r>
      <w:r w:rsidRPr="003A11CB">
        <w:rPr>
          <w:snapToGrid/>
          <w:spacing w:val="2"/>
          <w:kern w:val="0"/>
          <w:position w:val="1"/>
          <w:szCs w:val="22"/>
          <w:lang w:val="en-GB"/>
        </w:rPr>
        <w:t>o</w:t>
      </w:r>
      <w:r w:rsidRPr="003A11CB">
        <w:rPr>
          <w:snapToGrid/>
          <w:kern w:val="0"/>
          <w:position w:val="1"/>
          <w:szCs w:val="22"/>
          <w:lang w:val="en-GB"/>
        </w:rPr>
        <w:t>f</w:t>
      </w:r>
      <w:r w:rsidRPr="003A11CB">
        <w:rPr>
          <w:snapToGrid/>
          <w:spacing w:val="11"/>
          <w:kern w:val="0"/>
          <w:position w:val="1"/>
          <w:szCs w:val="22"/>
          <w:lang w:val="en-GB"/>
        </w:rPr>
        <w:t xml:space="preserve"> </w:t>
      </w:r>
      <w:r w:rsidRPr="003A11CB">
        <w:rPr>
          <w:snapToGrid/>
          <w:spacing w:val="-1"/>
          <w:w w:val="102"/>
          <w:kern w:val="0"/>
          <w:position w:val="1"/>
          <w:szCs w:val="22"/>
          <w:lang w:val="en-GB"/>
        </w:rPr>
        <w:t>n</w:t>
      </w:r>
      <w:r w:rsidRPr="003A11CB">
        <w:rPr>
          <w:snapToGrid/>
          <w:spacing w:val="1"/>
          <w:w w:val="102"/>
          <w:kern w:val="0"/>
          <w:position w:val="1"/>
          <w:szCs w:val="22"/>
          <w:lang w:val="en-GB"/>
        </w:rPr>
        <w:t>o</w:t>
      </w:r>
      <w:r w:rsidRPr="003A11CB">
        <w:rPr>
          <w:snapToGrid/>
          <w:w w:val="102"/>
          <w:kern w:val="0"/>
          <w:position w:val="1"/>
          <w:szCs w:val="22"/>
          <w:lang w:val="en-GB"/>
        </w:rPr>
        <w:t xml:space="preserve">tified </w:t>
      </w:r>
      <w:r w:rsidRPr="003A11CB">
        <w:rPr>
          <w:snapToGrid/>
          <w:w w:val="102"/>
          <w:kern w:val="0"/>
          <w:szCs w:val="22"/>
          <w:lang w:val="en-GB"/>
        </w:rPr>
        <w:t>in</w:t>
      </w:r>
      <w:r w:rsidRPr="003A11CB">
        <w:rPr>
          <w:snapToGrid/>
          <w:spacing w:val="-1"/>
          <w:w w:val="102"/>
          <w:kern w:val="0"/>
          <w:szCs w:val="22"/>
          <w:lang w:val="en-GB"/>
        </w:rPr>
        <w:t>f</w:t>
      </w:r>
      <w:r w:rsidRPr="003A11CB">
        <w:rPr>
          <w:snapToGrid/>
          <w:spacing w:val="1"/>
          <w:w w:val="102"/>
          <w:kern w:val="0"/>
          <w:szCs w:val="22"/>
          <w:lang w:val="en-GB"/>
        </w:rPr>
        <w:t>o</w:t>
      </w:r>
      <w:r w:rsidRPr="003A11CB">
        <w:rPr>
          <w:snapToGrid/>
          <w:spacing w:val="2"/>
          <w:w w:val="102"/>
          <w:kern w:val="0"/>
          <w:szCs w:val="22"/>
          <w:lang w:val="en-GB"/>
        </w:rPr>
        <w:t>r</w:t>
      </w:r>
      <w:r w:rsidRPr="003A11CB">
        <w:rPr>
          <w:snapToGrid/>
          <w:spacing w:val="-3"/>
          <w:w w:val="102"/>
          <w:kern w:val="0"/>
          <w:szCs w:val="22"/>
          <w:lang w:val="en-GB"/>
        </w:rPr>
        <w:t>m</w:t>
      </w:r>
      <w:r w:rsidRPr="003A11CB">
        <w:rPr>
          <w:snapToGrid/>
          <w:w w:val="102"/>
          <w:kern w:val="0"/>
          <w:szCs w:val="22"/>
          <w:lang w:val="en-GB"/>
        </w:rPr>
        <w:t>atio</w:t>
      </w:r>
      <w:r w:rsidRPr="003A11CB">
        <w:rPr>
          <w:snapToGrid/>
          <w:spacing w:val="-1"/>
          <w:w w:val="102"/>
          <w:kern w:val="0"/>
          <w:szCs w:val="22"/>
          <w:lang w:val="en-GB"/>
        </w:rPr>
        <w:t>n</w:t>
      </w:r>
      <w:r w:rsidRPr="003A11CB">
        <w:rPr>
          <w:snapToGrid/>
          <w:w w:val="102"/>
          <w:kern w:val="0"/>
          <w:szCs w:val="22"/>
          <w:lang w:val="en-GB"/>
        </w:rPr>
        <w:t xml:space="preserve">).  </w:t>
      </w:r>
      <w:r w:rsidRPr="003A11CB">
        <w:rPr>
          <w:snapToGrid/>
          <w:spacing w:val="2"/>
          <w:kern w:val="0"/>
          <w:szCs w:val="22"/>
          <w:lang w:val="en-GB"/>
        </w:rPr>
        <w:t>T</w:t>
      </w:r>
      <w:r w:rsidRPr="003A11CB">
        <w:rPr>
          <w:snapToGrid/>
          <w:spacing w:val="-1"/>
          <w:kern w:val="0"/>
          <w:szCs w:val="22"/>
          <w:lang w:val="en-GB"/>
        </w:rPr>
        <w:t>h</w:t>
      </w:r>
      <w:r w:rsidRPr="003A11CB">
        <w:rPr>
          <w:snapToGrid/>
          <w:kern w:val="0"/>
          <w:szCs w:val="22"/>
          <w:lang w:val="en-GB"/>
        </w:rPr>
        <w:t>ese</w:t>
      </w:r>
      <w:r w:rsidRPr="003A11CB">
        <w:rPr>
          <w:snapToGrid/>
          <w:spacing w:val="8"/>
          <w:kern w:val="0"/>
          <w:szCs w:val="22"/>
          <w:lang w:val="en-GB"/>
        </w:rPr>
        <w:t xml:space="preserve"> </w:t>
      </w:r>
      <w:r w:rsidRPr="003A11CB">
        <w:rPr>
          <w:snapToGrid/>
          <w:spacing w:val="-1"/>
          <w:kern w:val="0"/>
          <w:szCs w:val="22"/>
          <w:lang w:val="en-GB"/>
        </w:rPr>
        <w:t>v</w:t>
      </w:r>
      <w:r w:rsidRPr="003A11CB">
        <w:rPr>
          <w:snapToGrid/>
          <w:kern w:val="0"/>
          <w:szCs w:val="22"/>
          <w:lang w:val="en-GB"/>
        </w:rPr>
        <w:t>al</w:t>
      </w:r>
      <w:r w:rsidRPr="003A11CB">
        <w:rPr>
          <w:snapToGrid/>
          <w:spacing w:val="-1"/>
          <w:kern w:val="0"/>
          <w:szCs w:val="22"/>
          <w:lang w:val="en-GB"/>
        </w:rPr>
        <w:t>u</w:t>
      </w:r>
      <w:r w:rsidRPr="003A11CB">
        <w:rPr>
          <w:snapToGrid/>
          <w:spacing w:val="2"/>
          <w:kern w:val="0"/>
          <w:szCs w:val="22"/>
          <w:lang w:val="en-GB"/>
        </w:rPr>
        <w:t>e</w:t>
      </w:r>
      <w:r w:rsidRPr="003A11CB">
        <w:rPr>
          <w:snapToGrid/>
          <w:kern w:val="0"/>
          <w:szCs w:val="22"/>
          <w:lang w:val="en-GB"/>
        </w:rPr>
        <w:t>s</w:t>
      </w:r>
      <w:r w:rsidRPr="003A11CB">
        <w:rPr>
          <w:snapToGrid/>
          <w:spacing w:val="8"/>
          <w:kern w:val="0"/>
          <w:szCs w:val="22"/>
          <w:lang w:val="en-GB"/>
        </w:rPr>
        <w:t xml:space="preserve"> </w:t>
      </w:r>
      <w:r w:rsidRPr="003A11CB">
        <w:rPr>
          <w:snapToGrid/>
          <w:spacing w:val="1"/>
          <w:kern w:val="0"/>
          <w:szCs w:val="22"/>
          <w:lang w:val="en-GB"/>
        </w:rPr>
        <w:t>s</w:t>
      </w:r>
      <w:r w:rsidRPr="003A11CB">
        <w:rPr>
          <w:snapToGrid/>
          <w:spacing w:val="-1"/>
          <w:kern w:val="0"/>
          <w:szCs w:val="22"/>
          <w:lang w:val="en-GB"/>
        </w:rPr>
        <w:t>h</w:t>
      </w:r>
      <w:r w:rsidRPr="003A11CB">
        <w:rPr>
          <w:snapToGrid/>
          <w:kern w:val="0"/>
          <w:szCs w:val="22"/>
          <w:lang w:val="en-GB"/>
        </w:rPr>
        <w:t>all</w:t>
      </w:r>
      <w:r w:rsidRPr="003A11CB">
        <w:rPr>
          <w:snapToGrid/>
          <w:spacing w:val="6"/>
          <w:kern w:val="0"/>
          <w:szCs w:val="22"/>
          <w:lang w:val="en-GB"/>
        </w:rPr>
        <w:t xml:space="preserve"> </w:t>
      </w:r>
      <w:r w:rsidRPr="003A11CB">
        <w:rPr>
          <w:snapToGrid/>
          <w:kern w:val="0"/>
          <w:szCs w:val="22"/>
          <w:lang w:val="en-GB"/>
        </w:rPr>
        <w:t>a</w:t>
      </w:r>
      <w:r w:rsidRPr="003A11CB">
        <w:rPr>
          <w:snapToGrid/>
          <w:spacing w:val="1"/>
          <w:kern w:val="0"/>
          <w:szCs w:val="22"/>
          <w:lang w:val="en-GB"/>
        </w:rPr>
        <w:t>p</w:t>
      </w:r>
      <w:r w:rsidRPr="003A11CB">
        <w:rPr>
          <w:snapToGrid/>
          <w:kern w:val="0"/>
          <w:szCs w:val="22"/>
          <w:lang w:val="en-GB"/>
        </w:rPr>
        <w:t>p</w:t>
      </w:r>
      <w:r w:rsidRPr="003A11CB">
        <w:rPr>
          <w:snapToGrid/>
          <w:spacing w:val="1"/>
          <w:kern w:val="0"/>
          <w:szCs w:val="22"/>
          <w:lang w:val="en-GB"/>
        </w:rPr>
        <w:t>l</w:t>
      </w:r>
      <w:r w:rsidRPr="003A11CB">
        <w:rPr>
          <w:snapToGrid/>
          <w:kern w:val="0"/>
          <w:szCs w:val="22"/>
          <w:lang w:val="en-GB"/>
        </w:rPr>
        <w:t>y</w:t>
      </w:r>
      <w:r w:rsidRPr="003A11CB">
        <w:rPr>
          <w:snapToGrid/>
          <w:spacing w:val="5"/>
          <w:kern w:val="0"/>
          <w:szCs w:val="22"/>
          <w:lang w:val="en-GB"/>
        </w:rPr>
        <w:t xml:space="preserve"> </w:t>
      </w:r>
      <w:r w:rsidRPr="003A11CB">
        <w:rPr>
          <w:snapToGrid/>
          <w:kern w:val="0"/>
          <w:szCs w:val="22"/>
          <w:lang w:val="en-GB"/>
        </w:rPr>
        <w:t>at</w:t>
      </w:r>
      <w:r w:rsidRPr="003A11CB">
        <w:rPr>
          <w:snapToGrid/>
          <w:spacing w:val="3"/>
          <w:kern w:val="0"/>
          <w:szCs w:val="22"/>
          <w:lang w:val="en-GB"/>
        </w:rPr>
        <w:t xml:space="preserve"> </w:t>
      </w:r>
      <w:r w:rsidRPr="003A11CB">
        <w:rPr>
          <w:snapToGrid/>
          <w:kern w:val="0"/>
          <w:szCs w:val="22"/>
          <w:lang w:val="en-GB"/>
        </w:rPr>
        <w:t>a</w:t>
      </w:r>
      <w:r w:rsidRPr="003A11CB">
        <w:rPr>
          <w:snapToGrid/>
          <w:spacing w:val="1"/>
          <w:kern w:val="0"/>
          <w:szCs w:val="22"/>
          <w:lang w:val="en-GB"/>
        </w:rPr>
        <w:t>n</w:t>
      </w:r>
      <w:r w:rsidRPr="003A11CB">
        <w:rPr>
          <w:snapToGrid/>
          <w:kern w:val="0"/>
          <w:szCs w:val="22"/>
          <w:lang w:val="en-GB"/>
        </w:rPr>
        <w:t>y</w:t>
      </w:r>
      <w:r w:rsidRPr="003A11CB">
        <w:rPr>
          <w:snapToGrid/>
          <w:spacing w:val="4"/>
          <w:kern w:val="0"/>
          <w:szCs w:val="22"/>
          <w:lang w:val="en-GB"/>
        </w:rPr>
        <w:t xml:space="preserv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7"/>
          <w:kern w:val="0"/>
          <w:szCs w:val="22"/>
          <w:lang w:val="en-GB"/>
        </w:rPr>
        <w:t xml:space="preserve">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12"/>
          <w:kern w:val="0"/>
          <w:szCs w:val="22"/>
          <w:lang w:val="en-GB"/>
        </w:rPr>
        <w:t xml:space="preserve"> </w:t>
      </w:r>
      <w:r w:rsidRPr="003A11CB">
        <w:rPr>
          <w:snapToGrid/>
          <w:kern w:val="0"/>
          <w:szCs w:val="22"/>
          <w:lang w:val="en-GB"/>
        </w:rPr>
        <w:t>station</w:t>
      </w:r>
      <w:r w:rsidRPr="003A11CB">
        <w:rPr>
          <w:snapToGrid/>
          <w:spacing w:val="7"/>
          <w:kern w:val="0"/>
          <w:szCs w:val="22"/>
          <w:lang w:val="en-GB"/>
        </w:rPr>
        <w:t xml:space="preserve"> </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at</w:t>
      </w:r>
      <w:r w:rsidRPr="003A11CB">
        <w:rPr>
          <w:snapToGrid/>
          <w:spacing w:val="7"/>
          <w:kern w:val="0"/>
          <w:szCs w:val="22"/>
          <w:lang w:val="en-GB"/>
        </w:rPr>
        <w:t xml:space="preserve"> </w:t>
      </w:r>
      <w:r w:rsidRPr="003A11CB">
        <w:rPr>
          <w:snapToGrid/>
          <w:w w:val="102"/>
          <w:kern w:val="0"/>
          <w:szCs w:val="22"/>
          <w:lang w:val="en-GB"/>
        </w:rPr>
        <w:t>eit</w:t>
      </w:r>
      <w:r w:rsidRPr="003A11CB">
        <w:rPr>
          <w:snapToGrid/>
          <w:spacing w:val="-1"/>
          <w:w w:val="102"/>
          <w:kern w:val="0"/>
          <w:szCs w:val="22"/>
          <w:lang w:val="en-GB"/>
        </w:rPr>
        <w:t>h</w:t>
      </w:r>
      <w:r w:rsidRPr="003A11CB">
        <w:rPr>
          <w:snapToGrid/>
          <w:w w:val="102"/>
          <w:kern w:val="0"/>
          <w:szCs w:val="22"/>
          <w:lang w:val="en-GB"/>
        </w:rPr>
        <w:t>er:</w:t>
      </w:r>
      <w:r w:rsidRPr="003A11CB">
        <w:rPr>
          <w:snapToGrid/>
          <w:kern w:val="0"/>
          <w:szCs w:val="22"/>
          <w:lang w:val="en-GB"/>
        </w:rPr>
        <w:t xml:space="preserve">  was in operation prior to 5 July 2003 and has been notified to the Bureau before 4 January 2004; or was notified be</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re</w:t>
      </w:r>
      <w:r w:rsidRPr="003A11CB">
        <w:rPr>
          <w:snapToGrid/>
          <w:spacing w:val="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date</w:t>
      </w:r>
      <w:r w:rsidRPr="003A11CB">
        <w:rPr>
          <w:snapToGrid/>
          <w:spacing w:val="3"/>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re</w:t>
      </w:r>
      <w:r w:rsidRPr="003A11CB">
        <w:rPr>
          <w:snapToGrid/>
          <w:spacing w:val="3"/>
          <w:kern w:val="0"/>
          <w:szCs w:val="22"/>
          <w:lang w:val="en-GB"/>
        </w:rPr>
        <w:t>c</w:t>
      </w:r>
      <w:r w:rsidRPr="003A11CB">
        <w:rPr>
          <w:snapToGrid/>
          <w:kern w:val="0"/>
          <w:szCs w:val="22"/>
          <w:lang w:val="en-GB"/>
        </w:rPr>
        <w:t>ei</w:t>
      </w:r>
      <w:r w:rsidRPr="003A11CB">
        <w:rPr>
          <w:snapToGrid/>
          <w:spacing w:val="1"/>
          <w:kern w:val="0"/>
          <w:szCs w:val="22"/>
          <w:lang w:val="en-GB"/>
        </w:rPr>
        <w:t>p</w:t>
      </w:r>
      <w:r w:rsidRPr="003A11CB">
        <w:rPr>
          <w:snapToGrid/>
          <w:kern w:val="0"/>
          <w:szCs w:val="22"/>
          <w:lang w:val="en-GB"/>
        </w:rPr>
        <w:t>t</w:t>
      </w:r>
      <w:r w:rsidRPr="003A11CB">
        <w:rPr>
          <w:snapToGrid/>
          <w:spacing w:val="6"/>
          <w:kern w:val="0"/>
          <w:szCs w:val="22"/>
          <w:lang w:val="en-GB"/>
        </w:rPr>
        <w:t xml:space="preserve"> </w:t>
      </w:r>
      <w:r w:rsidRPr="003A11CB">
        <w:rPr>
          <w:snapToGrid/>
          <w:kern w:val="0"/>
          <w:szCs w:val="22"/>
          <w:lang w:val="en-GB"/>
        </w:rPr>
        <w:t>of</w:t>
      </w:r>
      <w:r w:rsidRPr="003A11CB">
        <w:rPr>
          <w:snapToGrid/>
          <w:spacing w:val="-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3"/>
          <w:kern w:val="0"/>
          <w:szCs w:val="22"/>
          <w:lang w:val="en-GB"/>
        </w:rPr>
        <w:t>m</w:t>
      </w:r>
      <w:r w:rsidRPr="003A11CB">
        <w:rPr>
          <w:snapToGrid/>
          <w:spacing w:val="1"/>
          <w:kern w:val="0"/>
          <w:szCs w:val="22"/>
          <w:lang w:val="en-GB"/>
        </w:rPr>
        <w:t>p</w:t>
      </w:r>
      <w:r w:rsidRPr="003A11CB">
        <w:rPr>
          <w:snapToGrid/>
          <w:kern w:val="0"/>
          <w:szCs w:val="22"/>
          <w:lang w:val="en-GB"/>
        </w:rPr>
        <w:t>lete</w:t>
      </w:r>
      <w:r w:rsidRPr="003A11CB">
        <w:rPr>
          <w:snapToGrid/>
          <w:spacing w:val="10"/>
          <w:kern w:val="0"/>
          <w:szCs w:val="22"/>
          <w:lang w:val="en-GB"/>
        </w:rPr>
        <w:t xml:space="preserve"> </w:t>
      </w:r>
      <w:r w:rsidRPr="003A11CB">
        <w:rPr>
          <w:snapToGrid/>
          <w:spacing w:val="-2"/>
          <w:kern w:val="0"/>
          <w:szCs w:val="22"/>
          <w:lang w:val="en-GB"/>
        </w:rPr>
        <w:t>A</w:t>
      </w:r>
      <w:r w:rsidRPr="003A11CB">
        <w:rPr>
          <w:snapToGrid/>
          <w:kern w:val="0"/>
          <w:szCs w:val="22"/>
          <w:lang w:val="en-GB"/>
        </w:rPr>
        <w:t>ppe</w:t>
      </w:r>
      <w:r w:rsidRPr="003A11CB">
        <w:rPr>
          <w:snapToGrid/>
          <w:spacing w:val="1"/>
          <w:kern w:val="0"/>
          <w:szCs w:val="22"/>
          <w:lang w:val="en-GB"/>
        </w:rPr>
        <w:t>nd</w:t>
      </w:r>
      <w:r w:rsidRPr="003A11CB">
        <w:rPr>
          <w:snapToGrid/>
          <w:kern w:val="0"/>
          <w:szCs w:val="22"/>
          <w:lang w:val="en-GB"/>
        </w:rPr>
        <w:t>ix</w:t>
      </w:r>
      <w:r w:rsidRPr="003A11CB">
        <w:rPr>
          <w:snapToGrid/>
          <w:spacing w:val="12"/>
          <w:kern w:val="0"/>
          <w:szCs w:val="22"/>
          <w:lang w:val="en-GB"/>
        </w:rPr>
        <w:t xml:space="preserve"> </w:t>
      </w:r>
      <w:r w:rsidRPr="003A11CB">
        <w:rPr>
          <w:snapToGrid/>
          <w:kern w:val="0"/>
          <w:szCs w:val="22"/>
          <w:lang w:val="en-GB"/>
        </w:rPr>
        <w:t>4 i</w:t>
      </w:r>
      <w:r w:rsidRPr="003A11CB">
        <w:rPr>
          <w:snapToGrid/>
          <w:spacing w:val="-1"/>
          <w:kern w:val="0"/>
          <w:szCs w:val="22"/>
          <w:lang w:val="en-GB"/>
        </w:rPr>
        <w:t>nf</w:t>
      </w:r>
      <w:r w:rsidRPr="003A11CB">
        <w:rPr>
          <w:snapToGrid/>
          <w:spacing w:val="1"/>
          <w:kern w:val="0"/>
          <w:szCs w:val="22"/>
          <w:lang w:val="en-GB"/>
        </w:rPr>
        <w:t>o</w:t>
      </w:r>
      <w:r w:rsidRPr="003A11CB">
        <w:rPr>
          <w:snapToGrid/>
          <w:spacing w:val="2"/>
          <w:kern w:val="0"/>
          <w:szCs w:val="22"/>
          <w:lang w:val="en-GB"/>
        </w:rPr>
        <w:t>r</w:t>
      </w:r>
      <w:r w:rsidRPr="003A11CB">
        <w:rPr>
          <w:snapToGrid/>
          <w:spacing w:val="-3"/>
          <w:kern w:val="0"/>
          <w:szCs w:val="22"/>
          <w:lang w:val="en-GB"/>
        </w:rPr>
        <w:t>m</w:t>
      </w:r>
      <w:r w:rsidRPr="003A11CB">
        <w:rPr>
          <w:snapToGrid/>
          <w:spacing w:val="2"/>
          <w:kern w:val="0"/>
          <w:szCs w:val="22"/>
          <w:lang w:val="en-GB"/>
        </w:rPr>
        <w:t>a</w:t>
      </w:r>
      <w:r w:rsidRPr="003A11CB">
        <w:rPr>
          <w:snapToGrid/>
          <w:kern w:val="0"/>
          <w:szCs w:val="22"/>
          <w:lang w:val="en-GB"/>
        </w:rPr>
        <w:t>tion</w:t>
      </w:r>
      <w:r w:rsidRPr="003A11CB">
        <w:rPr>
          <w:snapToGrid/>
          <w:spacing w:val="12"/>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1"/>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kern w:val="0"/>
          <w:szCs w:val="22"/>
          <w:lang w:val="en-GB"/>
        </w:rPr>
        <w:t>o</w:t>
      </w:r>
      <w:r w:rsidRPr="003A11CB">
        <w:rPr>
          <w:snapToGrid/>
          <w:spacing w:val="-1"/>
          <w:kern w:val="0"/>
          <w:szCs w:val="22"/>
          <w:lang w:val="en-GB"/>
        </w:rPr>
        <w:t>r</w:t>
      </w:r>
      <w:r w:rsidRPr="003A11CB">
        <w:rPr>
          <w:snapToGrid/>
          <w:kern w:val="0"/>
          <w:szCs w:val="22"/>
          <w:lang w:val="en-GB"/>
        </w:rPr>
        <w:t>di</w:t>
      </w:r>
      <w:r w:rsidRPr="003A11CB">
        <w:rPr>
          <w:snapToGrid/>
          <w:spacing w:val="-1"/>
          <w:kern w:val="0"/>
          <w:szCs w:val="22"/>
          <w:lang w:val="en-GB"/>
        </w:rPr>
        <w:t>n</w:t>
      </w:r>
      <w:r w:rsidRPr="003A11CB">
        <w:rPr>
          <w:snapToGrid/>
          <w:kern w:val="0"/>
          <w:szCs w:val="22"/>
          <w:lang w:val="en-GB"/>
        </w:rPr>
        <w:t>ation</w:t>
      </w:r>
      <w:r w:rsidRPr="003A11CB">
        <w:rPr>
          <w:snapToGrid/>
          <w:spacing w:val="11"/>
          <w:kern w:val="0"/>
          <w:szCs w:val="22"/>
          <w:lang w:val="en-GB"/>
        </w:rPr>
        <w:t xml:space="preserve"> </w:t>
      </w:r>
      <w:r w:rsidRPr="003A11CB">
        <w:rPr>
          <w:snapToGrid/>
          <w:w w:val="102"/>
          <w:kern w:val="0"/>
          <w:szCs w:val="22"/>
          <w:lang w:val="en-GB"/>
        </w:rPr>
        <w:t xml:space="preserve">or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tificatio</w:t>
      </w:r>
      <w:r w:rsidRPr="003A11CB">
        <w:rPr>
          <w:snapToGrid/>
          <w:spacing w:val="-1"/>
          <w:kern w:val="0"/>
          <w:szCs w:val="22"/>
          <w:lang w:val="en-GB"/>
        </w:rPr>
        <w:t>n</w:t>
      </w:r>
      <w:r w:rsidRPr="003A11CB">
        <w:rPr>
          <w:snapToGrid/>
          <w:kern w:val="0"/>
          <w:szCs w:val="22"/>
          <w:lang w:val="en-GB"/>
        </w:rPr>
        <w:t>,</w:t>
      </w:r>
      <w:r w:rsidRPr="003A11CB">
        <w:rPr>
          <w:snapToGrid/>
          <w:spacing w:val="15"/>
          <w:kern w:val="0"/>
          <w:szCs w:val="22"/>
          <w:lang w:val="en-GB"/>
        </w:rPr>
        <w:t xml:space="preserve"> </w:t>
      </w:r>
      <w:r w:rsidRPr="003A11CB">
        <w:rPr>
          <w:snapToGrid/>
          <w:kern w:val="0"/>
          <w:szCs w:val="22"/>
          <w:lang w:val="en-GB"/>
        </w:rPr>
        <w:t>as</w:t>
      </w:r>
      <w:r w:rsidRPr="003A11CB">
        <w:rPr>
          <w:snapToGrid/>
          <w:spacing w:val="3"/>
          <w:kern w:val="0"/>
          <w:szCs w:val="22"/>
          <w:lang w:val="en-GB"/>
        </w:rPr>
        <w:t xml:space="preserve"> </w:t>
      </w:r>
      <w:r w:rsidRPr="003A11CB">
        <w:rPr>
          <w:snapToGrid/>
          <w:kern w:val="0"/>
          <w:szCs w:val="22"/>
          <w:lang w:val="en-GB"/>
        </w:rPr>
        <w:t>appropriate,</w:t>
      </w:r>
      <w:r w:rsidRPr="003A11CB">
        <w:rPr>
          <w:snapToGrid/>
          <w:spacing w:val="14"/>
          <w:kern w:val="0"/>
          <w:szCs w:val="22"/>
          <w:lang w:val="en-GB"/>
        </w:rPr>
        <w:t xml:space="preserve"> </w:t>
      </w:r>
      <w:r w:rsidRPr="003A11CB">
        <w:rPr>
          <w:snapToGrid/>
          <w:spacing w:val="-1"/>
          <w:kern w:val="0"/>
          <w:szCs w:val="22"/>
          <w:lang w:val="en-GB"/>
        </w:rPr>
        <w:t>f</w:t>
      </w:r>
      <w:r w:rsidRPr="003A11CB">
        <w:rPr>
          <w:snapToGrid/>
          <w:spacing w:val="1"/>
          <w:kern w:val="0"/>
          <w:szCs w:val="22"/>
          <w:lang w:val="en-GB"/>
        </w:rPr>
        <w:t>o</w:t>
      </w:r>
      <w:r w:rsidRPr="003A11CB">
        <w:rPr>
          <w:snapToGrid/>
          <w:kern w:val="0"/>
          <w:szCs w:val="22"/>
          <w:lang w:val="en-GB"/>
        </w:rPr>
        <w:t>r</w:t>
      </w:r>
      <w:r w:rsidRPr="003A11CB">
        <w:rPr>
          <w:snapToGrid/>
          <w:spacing w:val="4"/>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4"/>
          <w:kern w:val="0"/>
          <w:szCs w:val="22"/>
          <w:lang w:val="en-GB"/>
        </w:rPr>
        <w:t xml:space="preserve"> </w:t>
      </w:r>
      <w:r w:rsidRPr="003A11CB">
        <w:rPr>
          <w:snapToGrid/>
          <w:kern w:val="0"/>
          <w:szCs w:val="22"/>
          <w:lang w:val="en-GB"/>
        </w:rPr>
        <w:t>spa</w:t>
      </w:r>
      <w:r w:rsidRPr="003A11CB">
        <w:rPr>
          <w:snapToGrid/>
          <w:spacing w:val="1"/>
          <w:kern w:val="0"/>
          <w:szCs w:val="22"/>
          <w:lang w:val="en-GB"/>
        </w:rPr>
        <w:t>c</w:t>
      </w:r>
      <w:r w:rsidRPr="003A11CB">
        <w:rPr>
          <w:snapToGrid/>
          <w:kern w:val="0"/>
          <w:szCs w:val="22"/>
          <w:lang w:val="en-GB"/>
        </w:rPr>
        <w:t>e</w:t>
      </w:r>
      <w:r w:rsidRPr="003A11CB">
        <w:rPr>
          <w:snapToGrid/>
          <w:spacing w:val="7"/>
          <w:kern w:val="0"/>
          <w:szCs w:val="22"/>
          <w:lang w:val="en-GB"/>
        </w:rPr>
        <w:t xml:space="preserve"> </w:t>
      </w:r>
      <w:r w:rsidRPr="003A11CB">
        <w:rPr>
          <w:snapToGrid/>
          <w:kern w:val="0"/>
          <w:szCs w:val="22"/>
          <w:lang w:val="en-GB"/>
        </w:rPr>
        <w:t>station</w:t>
      </w:r>
      <w:r w:rsidRPr="003A11CB">
        <w:rPr>
          <w:snapToGrid/>
          <w:spacing w:val="7"/>
          <w:kern w:val="0"/>
          <w:szCs w:val="22"/>
          <w:lang w:val="en-GB"/>
        </w:rPr>
        <w:t xml:space="preserve"> </w:t>
      </w:r>
      <w:r w:rsidRPr="003A11CB">
        <w:rPr>
          <w:snapToGrid/>
          <w:kern w:val="0"/>
          <w:szCs w:val="22"/>
          <w:lang w:val="en-GB"/>
        </w:rPr>
        <w:t>to</w:t>
      </w:r>
      <w:r w:rsidRPr="003A11CB">
        <w:rPr>
          <w:snapToGrid/>
          <w:spacing w:val="5"/>
          <w:kern w:val="0"/>
          <w:szCs w:val="22"/>
          <w:lang w:val="en-GB"/>
        </w:rPr>
        <w:t xml:space="preserve"> </w:t>
      </w:r>
      <w:r w:rsidRPr="003A11CB">
        <w:rPr>
          <w:snapToGrid/>
          <w:spacing w:val="-2"/>
          <w:kern w:val="0"/>
          <w:szCs w:val="22"/>
          <w:lang w:val="en-GB"/>
        </w:rPr>
        <w:t>w</w:t>
      </w:r>
      <w:r w:rsidRPr="003A11CB">
        <w:rPr>
          <w:snapToGrid/>
          <w:spacing w:val="1"/>
          <w:kern w:val="0"/>
          <w:szCs w:val="22"/>
          <w:lang w:val="en-GB"/>
        </w:rPr>
        <w:t>h</w:t>
      </w:r>
      <w:r w:rsidRPr="003A11CB">
        <w:rPr>
          <w:snapToGrid/>
          <w:kern w:val="0"/>
          <w:szCs w:val="22"/>
          <w:lang w:val="en-GB"/>
        </w:rPr>
        <w:t>i</w:t>
      </w:r>
      <w:r w:rsidRPr="003A11CB">
        <w:rPr>
          <w:snapToGrid/>
          <w:spacing w:val="2"/>
          <w:kern w:val="0"/>
          <w:szCs w:val="22"/>
          <w:lang w:val="en-GB"/>
        </w:rPr>
        <w:t>c</w:t>
      </w:r>
      <w:r w:rsidRPr="003A11CB">
        <w:rPr>
          <w:snapToGrid/>
          <w:kern w:val="0"/>
          <w:szCs w:val="22"/>
          <w:lang w:val="en-GB"/>
        </w:rPr>
        <w:t>h</w:t>
      </w:r>
      <w:r w:rsidRPr="003A11CB">
        <w:rPr>
          <w:snapToGrid/>
          <w:spacing w:val="7"/>
          <w:kern w:val="0"/>
          <w:szCs w:val="22"/>
          <w:lang w:val="en-GB"/>
        </w:rPr>
        <w:t xml:space="preserve"> </w:t>
      </w:r>
      <w:r w:rsidRPr="003A11CB">
        <w:rPr>
          <w:snapToGrid/>
          <w:kern w:val="0"/>
          <w:szCs w:val="22"/>
          <w:lang w:val="en-GB"/>
        </w:rPr>
        <w:t>the</w:t>
      </w:r>
      <w:r w:rsidRPr="003A11CB">
        <w:rPr>
          <w:snapToGrid/>
          <w:spacing w:val="4"/>
          <w:kern w:val="0"/>
          <w:szCs w:val="22"/>
          <w:lang w:val="en-GB"/>
        </w:rPr>
        <w:t xml:space="preserve"> </w:t>
      </w:r>
      <w:r w:rsidRPr="003A11CB">
        <w:rPr>
          <w:snapToGrid/>
          <w:kern w:val="0"/>
          <w:szCs w:val="22"/>
          <w:lang w:val="en-GB"/>
        </w:rPr>
        <w:t>l</w:t>
      </w:r>
      <w:r w:rsidRPr="003A11CB">
        <w:rPr>
          <w:snapToGrid/>
          <w:spacing w:val="1"/>
          <w:kern w:val="0"/>
          <w:szCs w:val="22"/>
          <w:lang w:val="en-GB"/>
        </w:rPr>
        <w:t>i</w:t>
      </w:r>
      <w:r w:rsidRPr="003A11CB">
        <w:rPr>
          <w:snapToGrid/>
          <w:spacing w:val="-3"/>
          <w:kern w:val="0"/>
          <w:szCs w:val="22"/>
          <w:lang w:val="en-GB"/>
        </w:rPr>
        <w:t>m</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s</w:t>
      </w:r>
      <w:r w:rsidRPr="003A11CB">
        <w:rPr>
          <w:snapToGrid/>
          <w:spacing w:val="7"/>
          <w:kern w:val="0"/>
          <w:szCs w:val="22"/>
          <w:lang w:val="en-GB"/>
        </w:rPr>
        <w:t xml:space="preserve"> </w:t>
      </w:r>
      <w:r w:rsidRPr="003A11CB">
        <w:rPr>
          <w:snapToGrid/>
          <w:w w:val="102"/>
          <w:kern w:val="0"/>
          <w:szCs w:val="22"/>
          <w:lang w:val="en-GB"/>
        </w:rPr>
        <w:t>a</w:t>
      </w:r>
      <w:r w:rsidRPr="003A11CB">
        <w:rPr>
          <w:snapToGrid/>
          <w:spacing w:val="1"/>
          <w:w w:val="102"/>
          <w:kern w:val="0"/>
          <w:szCs w:val="22"/>
          <w:lang w:val="en-GB"/>
        </w:rPr>
        <w:t>p</w:t>
      </w:r>
      <w:r w:rsidRPr="003A11CB">
        <w:rPr>
          <w:snapToGrid/>
          <w:w w:val="102"/>
          <w:kern w:val="0"/>
          <w:szCs w:val="22"/>
          <w:lang w:val="en-GB"/>
        </w:rPr>
        <w:t>p</w:t>
      </w:r>
      <w:r w:rsidRPr="003A11CB">
        <w:rPr>
          <w:snapToGrid/>
          <w:spacing w:val="1"/>
          <w:w w:val="102"/>
          <w:kern w:val="0"/>
          <w:szCs w:val="22"/>
          <w:lang w:val="en-GB"/>
        </w:rPr>
        <w:t>l</w:t>
      </w:r>
      <w:r w:rsidRPr="003A11CB">
        <w:rPr>
          <w:snapToGrid/>
          <w:spacing w:val="-3"/>
          <w:w w:val="102"/>
          <w:kern w:val="0"/>
          <w:szCs w:val="22"/>
          <w:lang w:val="en-GB"/>
        </w:rPr>
        <w:t>y</w:t>
      </w:r>
      <w:r w:rsidRPr="003A11CB">
        <w:rPr>
          <w:snapToGrid/>
          <w:w w:val="102"/>
          <w:kern w:val="0"/>
          <w:szCs w:val="22"/>
          <w:lang w:val="en-GB"/>
        </w:rPr>
        <w:t xml:space="preserve">.  </w:t>
      </w:r>
      <w:r w:rsidRPr="003A11CB">
        <w:rPr>
          <w:snapToGrid/>
          <w:kern w:val="0"/>
          <w:szCs w:val="22"/>
          <w:lang w:val="en-GB"/>
        </w:rPr>
        <w:t>Ot</w:t>
      </w:r>
      <w:r w:rsidRPr="003A11CB">
        <w:rPr>
          <w:snapToGrid/>
          <w:spacing w:val="-1"/>
          <w:kern w:val="0"/>
          <w:szCs w:val="22"/>
          <w:lang w:val="en-GB"/>
        </w:rPr>
        <w:t>h</w:t>
      </w:r>
      <w:r w:rsidRPr="003A11CB">
        <w:rPr>
          <w:snapToGrid/>
          <w:kern w:val="0"/>
          <w:szCs w:val="22"/>
          <w:lang w:val="en-GB"/>
        </w:rPr>
        <w:t>er</w:t>
      </w:r>
      <w:r w:rsidRPr="003A11CB">
        <w:rPr>
          <w:snapToGrid/>
          <w:spacing w:val="11"/>
          <w:kern w:val="0"/>
          <w:szCs w:val="22"/>
          <w:lang w:val="en-GB"/>
        </w:rPr>
        <w:t xml:space="preserve"> </w:t>
      </w:r>
      <w:r w:rsidRPr="003A11CB">
        <w:rPr>
          <w:snapToGrid/>
          <w:kern w:val="0"/>
          <w:szCs w:val="22"/>
          <w:lang w:val="en-GB"/>
        </w:rPr>
        <w:t>radio astronomy stations notified after these dates may seek an agreement with administrations that have authorized the space stations.  In Region 2, Resolution 743 (WRC</w:t>
      </w:r>
      <w:r w:rsidRPr="003A11CB">
        <w:rPr>
          <w:bCs/>
          <w:snapToGrid/>
          <w:kern w:val="0"/>
          <w:szCs w:val="22"/>
          <w:lang w:val="en-GB"/>
        </w:rPr>
        <w:noBreakHyphen/>
      </w:r>
      <w:r w:rsidRPr="003A11CB">
        <w:rPr>
          <w:snapToGrid/>
          <w:kern w:val="0"/>
          <w:szCs w:val="22"/>
          <w:lang w:val="en-GB"/>
        </w:rPr>
        <w:t>03) shall apply.  The limits in this footnote may be exceeded at the site of a radio astronomy station of any country whose administration so agreed.</w:t>
      </w:r>
    </w:p>
    <w:p w:rsidR="00807703" w:rsidRPr="003A11CB" w:rsidP="003A11CB" w14:paraId="6E0AE716" w14:textId="77777777">
      <w:pPr>
        <w:spacing w:after="120"/>
        <w:ind w:firstLine="720"/>
        <w:rPr>
          <w:snapToGrid/>
          <w:kern w:val="0"/>
          <w:szCs w:val="22"/>
        </w:rPr>
      </w:pPr>
      <w:r w:rsidRPr="003A11CB">
        <w:rPr>
          <w:snapToGrid/>
          <w:kern w:val="0"/>
          <w:szCs w:val="22"/>
          <w:lang w:val="en-GB"/>
        </w:rPr>
        <w:t>(ii)  </w:t>
      </w:r>
      <w:r w:rsidRPr="003A11CB">
        <w:rPr>
          <w:bCs/>
          <w:snapToGrid/>
          <w:kern w:val="0"/>
          <w:szCs w:val="22"/>
        </w:rPr>
        <w:t>5.551I</w:t>
      </w:r>
      <w:r w:rsidRPr="003A11CB">
        <w:rPr>
          <w:bCs/>
          <w:snapToGrid/>
          <w:kern w:val="0"/>
          <w:szCs w:val="22"/>
          <w:lang w:val="en-GB"/>
        </w:rPr>
        <w:t>  </w:t>
      </w:r>
      <w:r w:rsidRPr="003A11CB">
        <w:rPr>
          <w:snapToGrid/>
          <w:kern w:val="0"/>
          <w:szCs w:val="22"/>
        </w:rPr>
        <w:t>The power flux-density in the band 42.5-43.5 GHz produced by any geostationary space station in the fixed-satellite service (space-to-Earth), or the broadcasting-satellite service operating in the 42</w:t>
      </w:r>
      <w:r w:rsidRPr="003A11CB">
        <w:rPr>
          <w:snapToGrid/>
          <w:kern w:val="0"/>
          <w:szCs w:val="22"/>
        </w:rPr>
        <w:noBreakHyphen/>
        <w:t xml:space="preserve">42.5 GHz band, shall not exceed the following values at the site of any radio astronomy station:  −137 dB(W/m²) in 1 GHz and −153 dB(W/m²) in any 500 kHz of the 42.5-43.5 GHz band at the site of any radio astronomy station registered as a single-dish telescope; and−116 dB(W/m²) in any 500 kHz of the 42.5-43.5 GHz band at the site of any radio astronomy station registered as a very long baseline interferometry station.  These values shall apply at the site of any radio astronomy station that either:  was in operation prior to 5 July 2003 and has been notified to the Bureau before 4 January 2004; or was notified before the date of receipt of the complete Appendix </w:t>
      </w:r>
      <w:r w:rsidRPr="003A11CB">
        <w:rPr>
          <w:bCs/>
          <w:snapToGrid/>
          <w:kern w:val="0"/>
          <w:szCs w:val="22"/>
        </w:rPr>
        <w:t>4</w:t>
      </w:r>
      <w:r w:rsidRPr="003A11CB">
        <w:rPr>
          <w:snapToGrid/>
          <w:kern w:val="0"/>
          <w:szCs w:val="22"/>
        </w:rPr>
        <w:t xml:space="preserve"> information for coordination or notification, as appropriate, for the space station to which the limits apply.  Other radio astronomy stations notified after these dates may seek an agreement with administrations that have authorized the space stations.  In Region 2, Resolution </w:t>
      </w:r>
      <w:r w:rsidRPr="003A11CB">
        <w:rPr>
          <w:bCs/>
          <w:snapToGrid/>
          <w:kern w:val="0"/>
          <w:szCs w:val="22"/>
        </w:rPr>
        <w:t>743</w:t>
      </w:r>
      <w:r w:rsidRPr="003A11CB">
        <w:rPr>
          <w:snapToGrid/>
          <w:kern w:val="0"/>
          <w:szCs w:val="22"/>
        </w:rPr>
        <w:t xml:space="preserve"> </w:t>
      </w:r>
      <w:r w:rsidRPr="003A11CB">
        <w:rPr>
          <w:bCs/>
          <w:snapToGrid/>
          <w:kern w:val="0"/>
          <w:szCs w:val="22"/>
        </w:rPr>
        <w:t>(WRC</w:t>
      </w:r>
      <w:r w:rsidRPr="003A11CB">
        <w:rPr>
          <w:bCs/>
          <w:snapToGrid/>
          <w:kern w:val="0"/>
          <w:szCs w:val="22"/>
        </w:rPr>
        <w:noBreakHyphen/>
        <w:t>03)</w:t>
      </w:r>
      <w:r w:rsidRPr="003A11CB">
        <w:rPr>
          <w:snapToGrid/>
          <w:kern w:val="0"/>
          <w:szCs w:val="22"/>
        </w:rPr>
        <w:t xml:space="preserve"> shall apply.  The limits in this footnote may be exceeded at the site of a radio astronomy station of any country whose administration so agreed.</w:t>
      </w:r>
    </w:p>
    <w:p w:rsidR="00807703" w:rsidRPr="003A11CB" w:rsidP="003A11CB" w14:paraId="33502C42" w14:textId="77777777">
      <w:pPr>
        <w:widowControl/>
        <w:spacing w:after="120"/>
        <w:rPr>
          <w:snapToGrid/>
          <w:kern w:val="0"/>
          <w:szCs w:val="22"/>
        </w:rPr>
      </w:pPr>
      <w:r w:rsidRPr="003A11CB">
        <w:rPr>
          <w:snapToGrid/>
          <w:kern w:val="0"/>
          <w:szCs w:val="22"/>
          <w:lang w:val="en-GB"/>
        </w:rPr>
        <w:tab/>
        <w:t>(552)  </w:t>
      </w:r>
      <w:r w:rsidRPr="003A11CB">
        <w:rPr>
          <w:bCs/>
          <w:snapToGrid/>
          <w:kern w:val="0"/>
          <w:szCs w:val="22"/>
        </w:rPr>
        <w:t>5.552</w:t>
      </w:r>
      <w:r w:rsidRPr="003A11CB">
        <w:rPr>
          <w:bCs/>
          <w:snapToGrid/>
          <w:kern w:val="0"/>
          <w:szCs w:val="22"/>
          <w:lang w:val="en-GB"/>
        </w:rPr>
        <w:t>  </w:t>
      </w:r>
      <w:r w:rsidRPr="003A11CB">
        <w:rPr>
          <w:snapToGrid/>
          <w:kern w:val="0"/>
          <w:szCs w:val="22"/>
        </w:rPr>
        <w:t>The allocation of the spectrum for the fixed-satellite service in the bands 42.5</w:t>
      </w:r>
      <w:r w:rsidRPr="003A11CB">
        <w:rPr>
          <w:snapToGrid/>
          <w:spacing w:val="-5"/>
          <w:kern w:val="0"/>
          <w:szCs w:val="22"/>
        </w:rPr>
        <w:t>-</w:t>
      </w:r>
      <w:r w:rsidRPr="003A11CB">
        <w:rPr>
          <w:snapToGrid/>
          <w:kern w:val="0"/>
          <w:szCs w:val="22"/>
        </w:rPr>
        <w:t>43.5 GHz and 47.2</w:t>
      </w:r>
      <w:r w:rsidRPr="003A11CB">
        <w:rPr>
          <w:snapToGrid/>
          <w:kern w:val="0"/>
          <w:szCs w:val="22"/>
        </w:rPr>
        <w:noBreakHyphen/>
        <w:t>50.2 GHz for Earth-to-space transmission is greater than that in the band 37.5</w:t>
      </w:r>
      <w:r w:rsidRPr="003A11CB">
        <w:rPr>
          <w:snapToGrid/>
          <w:spacing w:val="-5"/>
          <w:kern w:val="0"/>
          <w:szCs w:val="22"/>
        </w:rPr>
        <w:t>-</w:t>
      </w:r>
      <w:r w:rsidRPr="003A11CB">
        <w:rPr>
          <w:snapToGrid/>
          <w:kern w:val="0"/>
          <w:szCs w:val="22"/>
        </w:rPr>
        <w:t>39.5 GHz for space</w:t>
      </w:r>
      <w:r w:rsidRPr="003A11CB">
        <w:rPr>
          <w:snapToGrid/>
          <w:kern w:val="0"/>
          <w:szCs w:val="22"/>
        </w:rPr>
        <w:noBreakHyphen/>
        <w:t>to-Earth transmission in order to accommodate feeder links to broadcasting satellites.  Administrations are urged to take all practicable steps to reserve the band 47.2</w:t>
      </w:r>
      <w:r w:rsidRPr="003A11CB">
        <w:rPr>
          <w:snapToGrid/>
          <w:spacing w:val="-5"/>
          <w:kern w:val="0"/>
          <w:szCs w:val="22"/>
        </w:rPr>
        <w:t>-</w:t>
      </w:r>
      <w:r w:rsidRPr="003A11CB">
        <w:rPr>
          <w:snapToGrid/>
          <w:kern w:val="0"/>
          <w:szCs w:val="22"/>
        </w:rPr>
        <w:t>49.2 GHz for feeder links for the broadcasting-satellite service operating in the band 40.5</w:t>
      </w:r>
      <w:r w:rsidRPr="003A11CB">
        <w:rPr>
          <w:snapToGrid/>
          <w:spacing w:val="-5"/>
          <w:kern w:val="0"/>
          <w:szCs w:val="22"/>
        </w:rPr>
        <w:t>-</w:t>
      </w:r>
      <w:r w:rsidRPr="003A11CB">
        <w:rPr>
          <w:snapToGrid/>
          <w:kern w:val="0"/>
          <w:szCs w:val="22"/>
        </w:rPr>
        <w:t>42.5 GHz.</w:t>
      </w:r>
    </w:p>
    <w:p w:rsidR="00807703" w:rsidRPr="003A11CB" w:rsidP="003A11CB" w14:paraId="25BE9DCB" w14:textId="77777777">
      <w:pPr>
        <w:spacing w:after="120"/>
        <w:ind w:firstLine="720"/>
        <w:rPr>
          <w:bCs/>
          <w:snapToGrid/>
          <w:kern w:val="0"/>
          <w:szCs w:val="22"/>
        </w:rPr>
      </w:pPr>
      <w:r w:rsidRPr="003A11CB">
        <w:rPr>
          <w:bCs/>
          <w:snapToGrid/>
          <w:kern w:val="0"/>
          <w:szCs w:val="22"/>
        </w:rPr>
        <w:t>(i)  5.552A</w:t>
      </w:r>
      <w:r w:rsidRPr="003A11CB">
        <w:rPr>
          <w:bCs/>
          <w:snapToGrid/>
          <w:kern w:val="0"/>
          <w:szCs w:val="22"/>
          <w:lang w:val="en-GB"/>
        </w:rPr>
        <w:t>  </w:t>
      </w:r>
      <w:r w:rsidRPr="003A11CB">
        <w:rPr>
          <w:snapToGrid/>
          <w:kern w:val="0"/>
          <w:szCs w:val="22"/>
        </w:rPr>
        <w:t>The allocation to the fixed service in the bands 47.2-47.5 GHz and 47.9-48.2 GHz is designated for use by high altitude platform stations.  The use of the bands 47.2-47.5 GHz and 47.9</w:t>
      </w:r>
      <w:r w:rsidRPr="003A11CB">
        <w:rPr>
          <w:snapToGrid/>
          <w:kern w:val="0"/>
          <w:szCs w:val="22"/>
        </w:rPr>
        <w:noBreakHyphen/>
        <w:t>48.2 GHz is subject to the provisions of Resolution 122 (Rev.WRC</w:t>
      </w:r>
      <w:r w:rsidRPr="003A11CB">
        <w:rPr>
          <w:snapToGrid/>
          <w:kern w:val="0"/>
          <w:szCs w:val="22"/>
        </w:rPr>
        <w:noBreakHyphen/>
        <w:t>07)</w:t>
      </w:r>
      <w:r w:rsidRPr="003A11CB">
        <w:rPr>
          <w:bCs/>
          <w:snapToGrid/>
          <w:kern w:val="0"/>
          <w:szCs w:val="22"/>
        </w:rPr>
        <w:t>.</w:t>
      </w:r>
    </w:p>
    <w:p w:rsidR="00807703" w:rsidRPr="003A11CB" w:rsidP="003A11CB" w14:paraId="1CB848F8" w14:textId="77777777">
      <w:pPr>
        <w:spacing w:after="120"/>
        <w:ind w:firstLine="720"/>
        <w:rPr>
          <w:snapToGrid/>
          <w:kern w:val="0"/>
          <w:szCs w:val="22"/>
        </w:rPr>
      </w:pPr>
      <w:r w:rsidRPr="003A11CB">
        <w:rPr>
          <w:bCs/>
          <w:snapToGrid/>
          <w:kern w:val="0"/>
          <w:szCs w:val="22"/>
        </w:rPr>
        <w:t>(ii)  [Reserved]</w:t>
      </w:r>
    </w:p>
    <w:p w:rsidR="00807703" w:rsidRPr="003A11CB" w:rsidP="003A11CB" w14:paraId="64D40BDD" w14:textId="77777777">
      <w:pPr>
        <w:spacing w:after="120"/>
        <w:ind w:firstLine="720"/>
        <w:rPr>
          <w:snapToGrid/>
          <w:kern w:val="0"/>
          <w:szCs w:val="22"/>
        </w:rPr>
      </w:pPr>
      <w:r w:rsidRPr="003A11CB">
        <w:rPr>
          <w:snapToGrid/>
          <w:kern w:val="0"/>
          <w:szCs w:val="22"/>
          <w:lang w:val="en-GB"/>
        </w:rPr>
        <w:t>(553)  </w:t>
      </w:r>
      <w:r w:rsidRPr="003A11CB">
        <w:rPr>
          <w:bCs/>
          <w:snapToGrid/>
          <w:kern w:val="0"/>
          <w:szCs w:val="22"/>
        </w:rPr>
        <w:t>5.553</w:t>
      </w:r>
      <w:r w:rsidRPr="003A11CB">
        <w:rPr>
          <w:bCs/>
          <w:snapToGrid/>
          <w:kern w:val="0"/>
          <w:szCs w:val="22"/>
          <w:lang w:val="en-GB"/>
        </w:rPr>
        <w:t>  </w:t>
      </w:r>
      <w:r w:rsidRPr="003A11CB">
        <w:rPr>
          <w:snapToGrid/>
          <w:kern w:val="0"/>
          <w:szCs w:val="22"/>
        </w:rPr>
        <w:t>In the bands 43.5</w:t>
      </w:r>
      <w:r w:rsidRPr="003A11CB">
        <w:rPr>
          <w:snapToGrid/>
          <w:spacing w:val="-5"/>
          <w:kern w:val="0"/>
          <w:szCs w:val="22"/>
        </w:rPr>
        <w:t>-</w:t>
      </w:r>
      <w:r w:rsidRPr="003A11CB">
        <w:rPr>
          <w:snapToGrid/>
          <w:kern w:val="0"/>
          <w:szCs w:val="22"/>
        </w:rPr>
        <w:t>47 GHz and 66</w:t>
      </w:r>
      <w:r w:rsidRPr="003A11CB">
        <w:rPr>
          <w:snapToGrid/>
          <w:spacing w:val="-5"/>
          <w:kern w:val="0"/>
          <w:szCs w:val="22"/>
        </w:rPr>
        <w:t>-</w:t>
      </w:r>
      <w:r w:rsidRPr="003A11CB">
        <w:rPr>
          <w:snapToGrid/>
          <w:kern w:val="0"/>
          <w:szCs w:val="22"/>
        </w:rPr>
        <w:t>71 GHz, stations in the land mobile service may be operated subject to not causing harmful interference to the space radiocommunication services to which these bands are allocated (</w:t>
      </w:r>
      <w:r w:rsidRPr="003A11CB">
        <w:rPr>
          <w:i/>
          <w:snapToGrid/>
          <w:kern w:val="0"/>
          <w:szCs w:val="22"/>
        </w:rPr>
        <w:t>see</w:t>
      </w:r>
      <w:r w:rsidRPr="003A11CB">
        <w:rPr>
          <w:snapToGrid/>
          <w:kern w:val="0"/>
          <w:szCs w:val="22"/>
        </w:rPr>
        <w:t xml:space="preserve"> No. </w:t>
      </w:r>
      <w:r w:rsidRPr="003A11CB">
        <w:rPr>
          <w:bCs/>
          <w:snapToGrid/>
          <w:kern w:val="0"/>
          <w:szCs w:val="22"/>
        </w:rPr>
        <w:t>5.43</w:t>
      </w:r>
      <w:r w:rsidRPr="003A11CB">
        <w:rPr>
          <w:snapToGrid/>
          <w:kern w:val="0"/>
          <w:szCs w:val="22"/>
        </w:rPr>
        <w:t>).</w:t>
      </w:r>
    </w:p>
    <w:p w:rsidR="00807703" w:rsidRPr="003A11CB" w:rsidP="003A11CB" w14:paraId="35D7F8D9" w14:textId="77777777">
      <w:pPr>
        <w:spacing w:after="120"/>
        <w:ind w:firstLine="720"/>
        <w:rPr>
          <w:snapToGrid/>
          <w:kern w:val="0"/>
          <w:szCs w:val="22"/>
        </w:rPr>
      </w:pPr>
      <w:r w:rsidRPr="003A11CB">
        <w:rPr>
          <w:snapToGrid/>
          <w:kern w:val="0"/>
          <w:szCs w:val="22"/>
          <w:lang w:val="en-GB"/>
        </w:rPr>
        <w:t>(554)  </w:t>
      </w:r>
      <w:r w:rsidRPr="003A11CB">
        <w:rPr>
          <w:bCs/>
          <w:snapToGrid/>
          <w:kern w:val="0"/>
          <w:szCs w:val="22"/>
        </w:rPr>
        <w:t>5.554</w:t>
      </w:r>
      <w:r w:rsidRPr="003A11CB">
        <w:rPr>
          <w:bCs/>
          <w:snapToGrid/>
          <w:kern w:val="0"/>
          <w:szCs w:val="22"/>
          <w:lang w:val="en-GB"/>
        </w:rPr>
        <w:t>  </w:t>
      </w:r>
      <w:r w:rsidRPr="003A11CB">
        <w:rPr>
          <w:snapToGrid/>
          <w:kern w:val="0"/>
          <w:szCs w:val="22"/>
        </w:rPr>
        <w:t>In the bands 43.5</w:t>
      </w:r>
      <w:r w:rsidRPr="003A11CB">
        <w:rPr>
          <w:snapToGrid/>
          <w:spacing w:val="-5"/>
          <w:kern w:val="0"/>
          <w:szCs w:val="22"/>
        </w:rPr>
        <w:t>-</w:t>
      </w:r>
      <w:r w:rsidRPr="003A11CB">
        <w:rPr>
          <w:snapToGrid/>
          <w:kern w:val="0"/>
          <w:szCs w:val="22"/>
        </w:rPr>
        <w:t>47 GHz, 66</w:t>
      </w:r>
      <w:r w:rsidRPr="003A11CB">
        <w:rPr>
          <w:snapToGrid/>
          <w:spacing w:val="-5"/>
          <w:kern w:val="0"/>
          <w:szCs w:val="22"/>
        </w:rPr>
        <w:t>-</w:t>
      </w:r>
      <w:r w:rsidRPr="003A11CB">
        <w:rPr>
          <w:snapToGrid/>
          <w:kern w:val="0"/>
          <w:szCs w:val="22"/>
        </w:rPr>
        <w:t>71 GHz, 95-100 GHz, 123-130 GHz, 191.8</w:t>
      </w:r>
      <w:r w:rsidRPr="003A11CB">
        <w:rPr>
          <w:snapToGrid/>
          <w:spacing w:val="-5"/>
          <w:kern w:val="0"/>
          <w:szCs w:val="22"/>
        </w:rPr>
        <w:t>-</w:t>
      </w:r>
      <w:r w:rsidRPr="003A11CB">
        <w:rPr>
          <w:snapToGrid/>
          <w:kern w:val="0"/>
          <w:szCs w:val="22"/>
        </w:rPr>
        <w:t>200 GHz and 252</w:t>
      </w:r>
      <w:r w:rsidRPr="003A11CB">
        <w:rPr>
          <w:snapToGrid/>
          <w:kern w:val="0"/>
          <w:szCs w:val="22"/>
        </w:rPr>
        <w:noBreakHyphen/>
        <w:t>265 GHz, satellite links connecting land stations at specified fixed points are also authorized when used in conjunction with the mobile-satellite service or the radionavigation-satellite service.</w:t>
      </w:r>
    </w:p>
    <w:p w:rsidR="00807703" w:rsidRPr="003A11CB" w:rsidP="003A11CB" w14:paraId="39727553" w14:textId="77777777">
      <w:pPr>
        <w:spacing w:after="120"/>
        <w:ind w:firstLine="720"/>
        <w:rPr>
          <w:snapToGrid/>
          <w:kern w:val="0"/>
          <w:szCs w:val="22"/>
        </w:rPr>
      </w:pPr>
      <w:r w:rsidRPr="003A11CB">
        <w:rPr>
          <w:bCs/>
          <w:snapToGrid/>
          <w:kern w:val="0"/>
          <w:szCs w:val="22"/>
        </w:rPr>
        <w:t>(i)  5.554A</w:t>
      </w:r>
      <w:r w:rsidRPr="003A11CB">
        <w:rPr>
          <w:bCs/>
          <w:snapToGrid/>
          <w:kern w:val="0"/>
          <w:szCs w:val="22"/>
          <w:lang w:val="en-GB"/>
        </w:rPr>
        <w:t>  </w:t>
      </w:r>
      <w:r w:rsidRPr="003A11CB">
        <w:rPr>
          <w:snapToGrid/>
          <w:kern w:val="0"/>
          <w:szCs w:val="22"/>
        </w:rPr>
        <w:t>The use of the bands 47.5-47.9 GHz, 48.2-48.54 GHz and 49.44-50.2 GHz by the fixed-satellite service (space-to-Earth) is limited to geostationary satellites.</w:t>
      </w:r>
    </w:p>
    <w:p w:rsidR="00807703" w:rsidRPr="003A11CB" w:rsidP="003A11CB" w14:paraId="770BB87B" w14:textId="77777777">
      <w:pPr>
        <w:spacing w:after="120"/>
        <w:ind w:firstLine="720"/>
        <w:rPr>
          <w:snapToGrid/>
          <w:kern w:val="0"/>
          <w:szCs w:val="22"/>
        </w:rPr>
      </w:pPr>
      <w:r w:rsidRPr="003A11CB">
        <w:rPr>
          <w:snapToGrid/>
          <w:kern w:val="0"/>
          <w:szCs w:val="22"/>
        </w:rPr>
        <w:t>(ii)  [Reserved]</w:t>
      </w:r>
    </w:p>
    <w:p w:rsidR="00807703" w:rsidRPr="003A11CB" w:rsidP="003A11CB" w14:paraId="17B143E4" w14:textId="77777777">
      <w:pPr>
        <w:spacing w:after="120"/>
        <w:ind w:firstLine="720"/>
        <w:rPr>
          <w:snapToGrid/>
          <w:kern w:val="0"/>
          <w:szCs w:val="22"/>
        </w:rPr>
      </w:pPr>
      <w:r w:rsidRPr="003A11CB">
        <w:rPr>
          <w:snapToGrid/>
          <w:kern w:val="0"/>
          <w:szCs w:val="22"/>
          <w:lang w:val="en-GB"/>
        </w:rPr>
        <w:t>(555)  </w:t>
      </w:r>
      <w:r w:rsidRPr="003A11CB">
        <w:rPr>
          <w:bCs/>
          <w:snapToGrid/>
          <w:kern w:val="0"/>
          <w:szCs w:val="22"/>
        </w:rPr>
        <w:t>5.555</w:t>
      </w:r>
      <w:r w:rsidRPr="003A11CB">
        <w:rPr>
          <w:bCs/>
          <w:snapToGrid/>
          <w:kern w:val="0"/>
          <w:szCs w:val="22"/>
          <w:lang w:val="en-GB"/>
        </w:rPr>
        <w:t>  </w:t>
      </w:r>
      <w:r w:rsidRPr="003A11CB">
        <w:rPr>
          <w:i/>
          <w:iCs/>
          <w:snapToGrid/>
          <w:kern w:val="0"/>
          <w:szCs w:val="22"/>
        </w:rPr>
        <w:t>Additional allocation:</w:t>
      </w:r>
      <w:r w:rsidRPr="003A11CB">
        <w:rPr>
          <w:iCs/>
          <w:snapToGrid/>
          <w:kern w:val="0"/>
          <w:szCs w:val="22"/>
        </w:rPr>
        <w:t xml:space="preserve">  </w:t>
      </w:r>
      <w:r w:rsidRPr="003A11CB">
        <w:rPr>
          <w:snapToGrid/>
          <w:kern w:val="0"/>
          <w:szCs w:val="22"/>
        </w:rPr>
        <w:t>the band 48.94</w:t>
      </w:r>
      <w:r w:rsidRPr="003A11CB">
        <w:rPr>
          <w:snapToGrid/>
          <w:spacing w:val="-5"/>
          <w:kern w:val="0"/>
          <w:szCs w:val="22"/>
        </w:rPr>
        <w:t>-</w:t>
      </w:r>
      <w:r w:rsidRPr="003A11CB">
        <w:rPr>
          <w:snapToGrid/>
          <w:kern w:val="0"/>
          <w:szCs w:val="22"/>
        </w:rPr>
        <w:t>49.04 GHz is also allocated to the radio astronomy service on a primary basis.</w:t>
      </w:r>
    </w:p>
    <w:p w:rsidR="00807703" w:rsidRPr="003A11CB" w:rsidP="003A11CB" w14:paraId="06864963" w14:textId="77777777">
      <w:pPr>
        <w:spacing w:after="120"/>
        <w:ind w:firstLine="720"/>
        <w:rPr>
          <w:snapToGrid/>
          <w:kern w:val="0"/>
          <w:szCs w:val="22"/>
        </w:rPr>
      </w:pPr>
      <w:r w:rsidRPr="003A11CB">
        <w:rPr>
          <w:bCs/>
          <w:snapToGrid/>
          <w:kern w:val="0"/>
          <w:szCs w:val="22"/>
        </w:rPr>
        <w:t>(i)  5.555B</w:t>
      </w:r>
      <w:r w:rsidRPr="003A11CB">
        <w:rPr>
          <w:bCs/>
          <w:snapToGrid/>
          <w:kern w:val="0"/>
          <w:szCs w:val="22"/>
          <w:lang w:val="en-GB"/>
        </w:rPr>
        <w:t>  </w:t>
      </w:r>
      <w:r w:rsidRPr="003A11CB">
        <w:rPr>
          <w:snapToGrid/>
          <w:kern w:val="0"/>
          <w:szCs w:val="22"/>
        </w:rPr>
        <w:t>The power flux-density in the band 48.94-49.04 GHz produced by any geostationary space station in the fixed-satellite service (space-to-Earth) operating in the bands 48.2-48.54 GHz and 49.44</w:t>
      </w:r>
      <w:r w:rsidRPr="003A11CB">
        <w:rPr>
          <w:snapToGrid/>
          <w:kern w:val="0"/>
          <w:szCs w:val="22"/>
        </w:rPr>
        <w:noBreakHyphen/>
        <w:t>50.2 GHz shall not exceed −151.8 dB(W/m²) in any 500 kHz band at the site of any radio astronomy station.</w:t>
      </w:r>
    </w:p>
    <w:p w:rsidR="00807703" w:rsidRPr="003A11CB" w:rsidP="003A11CB" w14:paraId="68BA2059" w14:textId="77777777">
      <w:pPr>
        <w:spacing w:after="120"/>
        <w:ind w:firstLine="720"/>
        <w:rPr>
          <w:snapToGrid/>
          <w:kern w:val="0"/>
          <w:szCs w:val="22"/>
        </w:rPr>
      </w:pPr>
      <w:r w:rsidRPr="003A11CB">
        <w:rPr>
          <w:snapToGrid/>
          <w:kern w:val="0"/>
          <w:szCs w:val="22"/>
        </w:rPr>
        <w:t>(ii)  [Reserved]</w:t>
      </w:r>
    </w:p>
    <w:p w:rsidR="00807703" w:rsidRPr="003A11CB" w:rsidP="003A11CB" w14:paraId="4777D7D0" w14:textId="77777777">
      <w:pPr>
        <w:spacing w:after="120"/>
        <w:ind w:firstLine="720"/>
        <w:rPr>
          <w:snapToGrid/>
          <w:kern w:val="0"/>
          <w:szCs w:val="22"/>
        </w:rPr>
      </w:pPr>
      <w:r w:rsidRPr="003A11CB">
        <w:rPr>
          <w:snapToGrid/>
          <w:kern w:val="0"/>
          <w:szCs w:val="22"/>
          <w:lang w:val="en-GB"/>
        </w:rPr>
        <w:t>(556)  </w:t>
      </w:r>
      <w:r w:rsidRPr="003A11CB">
        <w:rPr>
          <w:bCs/>
          <w:snapToGrid/>
          <w:kern w:val="0"/>
          <w:szCs w:val="22"/>
        </w:rPr>
        <w:t>5.556</w:t>
      </w:r>
      <w:r w:rsidRPr="003A11CB">
        <w:rPr>
          <w:bCs/>
          <w:snapToGrid/>
          <w:kern w:val="0"/>
          <w:szCs w:val="22"/>
          <w:lang w:val="en-GB"/>
        </w:rPr>
        <w:t>  </w:t>
      </w:r>
      <w:r w:rsidRPr="003A11CB">
        <w:rPr>
          <w:snapToGrid/>
          <w:kern w:val="0"/>
          <w:szCs w:val="22"/>
        </w:rPr>
        <w:t>In the bands 51.4</w:t>
      </w:r>
      <w:r w:rsidRPr="003A11CB">
        <w:rPr>
          <w:snapToGrid/>
          <w:spacing w:val="-5"/>
          <w:kern w:val="0"/>
          <w:szCs w:val="22"/>
        </w:rPr>
        <w:t>-</w:t>
      </w:r>
      <w:r w:rsidRPr="003A11CB">
        <w:rPr>
          <w:snapToGrid/>
          <w:kern w:val="0"/>
          <w:szCs w:val="22"/>
        </w:rPr>
        <w:t>54.25 GHz, 58.2</w:t>
      </w:r>
      <w:r w:rsidRPr="003A11CB">
        <w:rPr>
          <w:snapToGrid/>
          <w:spacing w:val="-5"/>
          <w:kern w:val="0"/>
          <w:szCs w:val="22"/>
        </w:rPr>
        <w:t>-</w:t>
      </w:r>
      <w:r w:rsidRPr="003A11CB">
        <w:rPr>
          <w:snapToGrid/>
          <w:kern w:val="0"/>
          <w:szCs w:val="22"/>
        </w:rPr>
        <w:t>59 GHz and 64</w:t>
      </w:r>
      <w:r w:rsidRPr="003A11CB">
        <w:rPr>
          <w:snapToGrid/>
          <w:spacing w:val="-5"/>
          <w:kern w:val="0"/>
          <w:szCs w:val="22"/>
        </w:rPr>
        <w:t>-</w:t>
      </w:r>
      <w:r w:rsidRPr="003A11CB">
        <w:rPr>
          <w:snapToGrid/>
          <w:kern w:val="0"/>
          <w:szCs w:val="22"/>
        </w:rPr>
        <w:t>65 GHz, radio astronomy observations may be carried out under national arrangements.</w:t>
      </w:r>
    </w:p>
    <w:p w:rsidR="00807703" w:rsidRPr="003A11CB" w:rsidP="003A11CB" w14:paraId="5B9F2C77" w14:textId="77777777">
      <w:pPr>
        <w:spacing w:after="120"/>
        <w:ind w:firstLine="720"/>
        <w:rPr>
          <w:snapToGrid/>
          <w:kern w:val="0"/>
          <w:szCs w:val="22"/>
        </w:rPr>
      </w:pPr>
      <w:r w:rsidRPr="003A11CB">
        <w:rPr>
          <w:bCs/>
          <w:snapToGrid/>
          <w:kern w:val="0"/>
          <w:szCs w:val="22"/>
        </w:rPr>
        <w:t>(i)  5.556A</w:t>
      </w:r>
      <w:r w:rsidRPr="003A11CB">
        <w:rPr>
          <w:bCs/>
          <w:snapToGrid/>
          <w:kern w:val="0"/>
          <w:szCs w:val="22"/>
          <w:lang w:val="en-GB"/>
        </w:rPr>
        <w:t>  </w:t>
      </w:r>
      <w:r w:rsidRPr="003A11CB">
        <w:rPr>
          <w:snapToGrid/>
          <w:kern w:val="0"/>
          <w:szCs w:val="22"/>
        </w:rPr>
        <w:t>Use of the bands 54.25-56.9 GHz, 57-58.2 GHz and 59-59.3 GHz by the inter-satellite service is limited to satellites in the geostationary-satellite orbit.  The single-entry power flux-density at all altitudes from 0 km to 1000 km above the Earth’s surface produced by a station in the inter-satellite service, for all conditions and for all methods of modulation, shall not exceed −147 dB(W/(m² · 100 MHz)) for all angles of arrival.</w:t>
      </w:r>
    </w:p>
    <w:p w:rsidR="00807703" w:rsidRPr="003A11CB" w:rsidP="003A11CB" w14:paraId="0479AC46" w14:textId="77777777">
      <w:pPr>
        <w:spacing w:after="120"/>
        <w:ind w:firstLine="720"/>
        <w:rPr>
          <w:snapToGrid/>
          <w:kern w:val="0"/>
          <w:szCs w:val="22"/>
        </w:rPr>
      </w:pPr>
      <w:r w:rsidRPr="003A11CB">
        <w:rPr>
          <w:bCs/>
          <w:snapToGrid/>
          <w:kern w:val="0"/>
          <w:szCs w:val="22"/>
        </w:rPr>
        <w:t>(ii)  5.556B</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Japan, the band 54.25-55.78 GHz is also allocated to the mobile service on a primary basis for low-density use.</w:t>
      </w:r>
    </w:p>
    <w:p w:rsidR="00807703" w:rsidRPr="003A11CB" w:rsidP="003A11CB" w14:paraId="4AD2A124" w14:textId="77777777">
      <w:pPr>
        <w:spacing w:after="120"/>
        <w:ind w:firstLine="720"/>
        <w:rPr>
          <w:snapToGrid/>
          <w:kern w:val="0"/>
          <w:szCs w:val="22"/>
        </w:rPr>
      </w:pPr>
      <w:r w:rsidRPr="003A11CB">
        <w:rPr>
          <w:snapToGrid/>
          <w:kern w:val="0"/>
          <w:szCs w:val="22"/>
          <w:lang w:val="en-GB"/>
        </w:rPr>
        <w:t>(557)  </w:t>
      </w:r>
      <w:r w:rsidRPr="003A11CB">
        <w:rPr>
          <w:bCs/>
          <w:snapToGrid/>
          <w:kern w:val="0"/>
          <w:szCs w:val="22"/>
        </w:rPr>
        <w:t>5.557</w:t>
      </w:r>
      <w:r w:rsidRPr="003A11CB">
        <w:rPr>
          <w:bCs/>
          <w:snapToGrid/>
          <w:kern w:val="0"/>
          <w:szCs w:val="22"/>
          <w:lang w:val="en-GB"/>
        </w:rPr>
        <w:t>  </w:t>
      </w:r>
      <w:r w:rsidRPr="003A11CB">
        <w:rPr>
          <w:i/>
          <w:snapToGrid/>
          <w:kern w:val="0"/>
          <w:szCs w:val="22"/>
        </w:rPr>
        <w:t>Additional allocation:</w:t>
      </w:r>
      <w:r w:rsidRPr="003A11CB">
        <w:rPr>
          <w:snapToGrid/>
          <w:kern w:val="0"/>
          <w:szCs w:val="22"/>
        </w:rPr>
        <w:t xml:space="preserve">  in Japan, the band 55.78-58.2 GHz is also allocated to the radiolocation service on a primary basis.</w:t>
      </w:r>
    </w:p>
    <w:p w:rsidR="00807703" w:rsidRPr="003A11CB" w:rsidP="003A11CB" w14:paraId="0D7CC643" w14:textId="77777777">
      <w:pPr>
        <w:spacing w:after="120"/>
        <w:ind w:firstLine="720"/>
        <w:rPr>
          <w:snapToGrid/>
          <w:kern w:val="0"/>
          <w:szCs w:val="22"/>
        </w:rPr>
      </w:pPr>
      <w:r w:rsidRPr="003A11CB">
        <w:rPr>
          <w:bCs/>
          <w:snapToGrid/>
          <w:kern w:val="0"/>
          <w:szCs w:val="22"/>
        </w:rPr>
        <w:t>(i)  5.557A</w:t>
      </w:r>
      <w:r w:rsidRPr="003A11CB">
        <w:rPr>
          <w:bCs/>
          <w:snapToGrid/>
          <w:kern w:val="0"/>
          <w:szCs w:val="22"/>
          <w:lang w:val="en-GB"/>
        </w:rPr>
        <w:t>  </w:t>
      </w:r>
      <w:r w:rsidRPr="003A11CB">
        <w:rPr>
          <w:snapToGrid/>
          <w:kern w:val="0"/>
          <w:szCs w:val="22"/>
        </w:rPr>
        <w:t>In the band 55.78-56.26 GHz, in order to protect stations in the Earth exploration-satellite service (passive), the maximum power density delivered by a transmitter to the antenna of a fixed service station is limited to −26 dB(W/MHz).</w:t>
      </w:r>
    </w:p>
    <w:p w:rsidR="00807703" w:rsidRPr="003A11CB" w:rsidP="003A11CB" w14:paraId="06CEA633" w14:textId="77777777">
      <w:pPr>
        <w:spacing w:after="120"/>
        <w:ind w:firstLine="720"/>
        <w:rPr>
          <w:snapToGrid/>
          <w:kern w:val="0"/>
          <w:szCs w:val="22"/>
        </w:rPr>
      </w:pPr>
      <w:r w:rsidRPr="003A11CB">
        <w:rPr>
          <w:snapToGrid/>
          <w:kern w:val="0"/>
          <w:szCs w:val="22"/>
        </w:rPr>
        <w:t>(ii)  [Reserved]</w:t>
      </w:r>
    </w:p>
    <w:p w:rsidR="00807703" w:rsidRPr="003A11CB" w:rsidP="003A11CB" w14:paraId="40CAAC4C" w14:textId="77777777">
      <w:pPr>
        <w:widowControl/>
        <w:spacing w:after="120"/>
        <w:ind w:firstLine="720"/>
        <w:rPr>
          <w:snapToGrid/>
          <w:kern w:val="0"/>
          <w:szCs w:val="22"/>
        </w:rPr>
      </w:pPr>
      <w:r w:rsidRPr="003A11CB">
        <w:rPr>
          <w:snapToGrid/>
          <w:kern w:val="0"/>
          <w:szCs w:val="22"/>
          <w:lang w:val="en-GB"/>
        </w:rPr>
        <w:t>(558)  </w:t>
      </w:r>
      <w:r w:rsidRPr="003A11CB">
        <w:rPr>
          <w:bCs/>
          <w:snapToGrid/>
          <w:kern w:val="0"/>
          <w:szCs w:val="22"/>
        </w:rPr>
        <w:t>5.558</w:t>
      </w:r>
      <w:r w:rsidRPr="003A11CB">
        <w:rPr>
          <w:bCs/>
          <w:snapToGrid/>
          <w:kern w:val="0"/>
          <w:szCs w:val="22"/>
          <w:lang w:val="en-GB"/>
        </w:rPr>
        <w:t>  </w:t>
      </w:r>
      <w:r w:rsidRPr="003A11CB">
        <w:rPr>
          <w:snapToGrid/>
          <w:kern w:val="0"/>
          <w:szCs w:val="22"/>
        </w:rPr>
        <w:t>In the bands 55.78-58.2 GHz, 59-64 GHz, 66-71 GHz, 122.25-123 GHz, 130-134 GHz, 167</w:t>
      </w:r>
      <w:r w:rsidRPr="003A11CB">
        <w:rPr>
          <w:snapToGrid/>
          <w:kern w:val="0"/>
          <w:szCs w:val="22"/>
        </w:rPr>
        <w:noBreakHyphen/>
        <w:t xml:space="preserve">174.8 GHz and 191.8-200 GHz, stations in the aeronautical mobile service may be operated subject to not causing harmful interference to the inter-satellite service (see No. </w:t>
      </w:r>
      <w:r w:rsidRPr="003A11CB">
        <w:rPr>
          <w:bCs/>
          <w:snapToGrid/>
          <w:kern w:val="0"/>
          <w:szCs w:val="22"/>
        </w:rPr>
        <w:t>5.43</w:t>
      </w:r>
      <w:r w:rsidRPr="003A11CB">
        <w:rPr>
          <w:snapToGrid/>
          <w:kern w:val="0"/>
          <w:szCs w:val="22"/>
        </w:rPr>
        <w:t>).</w:t>
      </w:r>
    </w:p>
    <w:p w:rsidR="00807703" w:rsidRPr="003A11CB" w:rsidP="003A11CB" w14:paraId="3A40BB2C" w14:textId="77777777">
      <w:pPr>
        <w:spacing w:after="120"/>
        <w:ind w:firstLine="720"/>
        <w:rPr>
          <w:snapToGrid/>
          <w:kern w:val="0"/>
          <w:szCs w:val="22"/>
        </w:rPr>
      </w:pPr>
      <w:r w:rsidRPr="003A11CB">
        <w:rPr>
          <w:bCs/>
          <w:snapToGrid/>
          <w:kern w:val="0"/>
          <w:szCs w:val="22"/>
        </w:rPr>
        <w:t>(i)  5.558A</w:t>
      </w:r>
      <w:r w:rsidRPr="003A11CB">
        <w:rPr>
          <w:bCs/>
          <w:snapToGrid/>
          <w:kern w:val="0"/>
          <w:szCs w:val="22"/>
          <w:lang w:val="en-GB"/>
        </w:rPr>
        <w:t>  </w:t>
      </w:r>
      <w:r w:rsidRPr="003A11CB">
        <w:rPr>
          <w:snapToGrid/>
          <w:kern w:val="0"/>
          <w:szCs w:val="22"/>
        </w:rPr>
        <w:t>Use of the band 56.9-57 GHz by inter-satellite systems is limited to links between satellites in geostationary-satellite orbit and to transmissions from non-geostationary satellites in high-Earth orbit to those in low-Earth orbit.  For links between satellites in the geostationary-satellite orbit, the single entry power flux-density at all altitudes from 0 km to 1000 km above the Earth’s surface, for all conditions and for all methods of modulation, shall not exceed −147 dB(W/(m² · 100 MHz)) for all angles of arrival.</w:t>
      </w:r>
    </w:p>
    <w:p w:rsidR="00807703" w:rsidRPr="003A11CB" w:rsidP="003A11CB" w14:paraId="60595F79" w14:textId="77777777">
      <w:pPr>
        <w:spacing w:after="120"/>
        <w:ind w:firstLine="720"/>
        <w:rPr>
          <w:snapToGrid/>
          <w:kern w:val="0"/>
          <w:szCs w:val="22"/>
        </w:rPr>
      </w:pPr>
      <w:r w:rsidRPr="003A11CB">
        <w:rPr>
          <w:snapToGrid/>
          <w:kern w:val="0"/>
          <w:szCs w:val="22"/>
        </w:rPr>
        <w:t>(ii)  [Reserved]</w:t>
      </w:r>
    </w:p>
    <w:p w:rsidR="00807703" w:rsidRPr="003A11CB" w:rsidP="003A11CB" w14:paraId="5FB092A7" w14:textId="77777777">
      <w:pPr>
        <w:spacing w:after="120"/>
        <w:ind w:firstLine="720"/>
        <w:rPr>
          <w:snapToGrid/>
          <w:kern w:val="0"/>
          <w:szCs w:val="22"/>
        </w:rPr>
      </w:pPr>
      <w:r w:rsidRPr="003A11CB">
        <w:rPr>
          <w:snapToGrid/>
          <w:kern w:val="0"/>
          <w:szCs w:val="22"/>
          <w:lang w:val="en-GB"/>
        </w:rPr>
        <w:t>(559)  </w:t>
      </w:r>
      <w:r w:rsidRPr="003A11CB">
        <w:rPr>
          <w:bCs/>
          <w:snapToGrid/>
          <w:kern w:val="0"/>
          <w:szCs w:val="22"/>
        </w:rPr>
        <w:t>5.559</w:t>
      </w:r>
      <w:r w:rsidRPr="003A11CB">
        <w:rPr>
          <w:bCs/>
          <w:snapToGrid/>
          <w:kern w:val="0"/>
          <w:szCs w:val="22"/>
          <w:lang w:val="en-GB"/>
        </w:rPr>
        <w:t>  </w:t>
      </w:r>
      <w:r w:rsidRPr="003A11CB">
        <w:rPr>
          <w:snapToGrid/>
          <w:kern w:val="0"/>
          <w:szCs w:val="22"/>
        </w:rPr>
        <w:t>In the band 59</w:t>
      </w:r>
      <w:r w:rsidRPr="003A11CB">
        <w:rPr>
          <w:snapToGrid/>
          <w:spacing w:val="-5"/>
          <w:kern w:val="0"/>
          <w:szCs w:val="22"/>
        </w:rPr>
        <w:t>-</w:t>
      </w:r>
      <w:r w:rsidRPr="003A11CB">
        <w:rPr>
          <w:snapToGrid/>
          <w:kern w:val="0"/>
          <w:szCs w:val="22"/>
        </w:rPr>
        <w:t xml:space="preserve">64 GHz, airborne radars in the radiolocation service may be operated subject to not causing harmful interference to the inter-satellite service (see No. </w:t>
      </w:r>
      <w:r w:rsidRPr="003A11CB">
        <w:rPr>
          <w:bCs/>
          <w:snapToGrid/>
          <w:kern w:val="0"/>
          <w:szCs w:val="22"/>
        </w:rPr>
        <w:t>5.43</w:t>
      </w:r>
      <w:r w:rsidRPr="003A11CB">
        <w:rPr>
          <w:snapToGrid/>
          <w:kern w:val="0"/>
          <w:szCs w:val="22"/>
        </w:rPr>
        <w:t>).</w:t>
      </w:r>
    </w:p>
    <w:p w:rsidR="00807703" w:rsidRPr="003A11CB" w:rsidP="003A11CB" w14:paraId="13F6E783" w14:textId="77777777">
      <w:pPr>
        <w:spacing w:after="120"/>
        <w:ind w:firstLine="720"/>
        <w:rPr>
          <w:rFonts w:eastAsia="Calibri"/>
          <w:snapToGrid/>
          <w:kern w:val="0"/>
          <w:szCs w:val="22"/>
        </w:rPr>
      </w:pPr>
      <w:r w:rsidRPr="003A11CB">
        <w:rPr>
          <w:rFonts w:eastAsia="Calibri"/>
          <w:snapToGrid/>
          <w:kern w:val="0"/>
          <w:szCs w:val="22"/>
        </w:rPr>
        <w:t>(i)  5.559B  The use of the frequency band 77.5-78 GHz by the radiolocation service shall be limited to short-range radar for ground-based applications, including automotive radars.  The technical characteristics of these radars are provided in the most recent version of Recommendation ITU</w:t>
      </w:r>
      <w:r w:rsidRPr="003A11CB">
        <w:rPr>
          <w:rFonts w:eastAsia="Calibri"/>
          <w:snapToGrid/>
          <w:kern w:val="0"/>
          <w:szCs w:val="22"/>
        </w:rPr>
        <w:noBreakHyphen/>
        <w:t>R M.2057.  The provisions of No. 4.10 do not apply.</w:t>
      </w:r>
    </w:p>
    <w:p w:rsidR="00807703" w:rsidRPr="003A11CB" w:rsidP="003A11CB" w14:paraId="021C5413" w14:textId="77777777">
      <w:pPr>
        <w:spacing w:after="120"/>
        <w:ind w:firstLine="720"/>
        <w:rPr>
          <w:snapToGrid/>
          <w:kern w:val="0"/>
          <w:szCs w:val="22"/>
        </w:rPr>
      </w:pPr>
      <w:r w:rsidRPr="003A11CB">
        <w:rPr>
          <w:rFonts w:eastAsia="Calibri"/>
          <w:snapToGrid/>
          <w:kern w:val="0"/>
          <w:szCs w:val="22"/>
        </w:rPr>
        <w:t>(ii)  [Reserved]</w:t>
      </w:r>
    </w:p>
    <w:p w:rsidR="00807703" w:rsidRPr="003A11CB" w:rsidP="003A11CB" w14:paraId="13D21B52" w14:textId="77777777">
      <w:pPr>
        <w:spacing w:after="120"/>
        <w:ind w:firstLine="720"/>
        <w:rPr>
          <w:snapToGrid/>
          <w:kern w:val="0"/>
          <w:szCs w:val="22"/>
        </w:rPr>
      </w:pPr>
      <w:r w:rsidRPr="003A11CB">
        <w:rPr>
          <w:snapToGrid/>
          <w:kern w:val="0"/>
          <w:szCs w:val="22"/>
          <w:lang w:val="en-GB"/>
        </w:rPr>
        <w:t>(560)  </w:t>
      </w:r>
      <w:r w:rsidRPr="003A11CB">
        <w:rPr>
          <w:bCs/>
          <w:snapToGrid/>
          <w:kern w:val="0"/>
          <w:szCs w:val="22"/>
        </w:rPr>
        <w:t>5.560</w:t>
      </w:r>
      <w:r w:rsidRPr="003A11CB">
        <w:rPr>
          <w:bCs/>
          <w:snapToGrid/>
          <w:kern w:val="0"/>
          <w:szCs w:val="22"/>
          <w:lang w:val="en-GB"/>
        </w:rPr>
        <w:t>  </w:t>
      </w:r>
      <w:r w:rsidRPr="003A11CB">
        <w:rPr>
          <w:snapToGrid/>
          <w:kern w:val="0"/>
          <w:szCs w:val="22"/>
        </w:rPr>
        <w:t>In the band 78</w:t>
      </w:r>
      <w:r w:rsidRPr="003A11CB">
        <w:rPr>
          <w:snapToGrid/>
          <w:spacing w:val="-5"/>
          <w:kern w:val="0"/>
          <w:szCs w:val="22"/>
        </w:rPr>
        <w:t>-</w:t>
      </w:r>
      <w:r w:rsidRPr="003A11CB">
        <w:rPr>
          <w:snapToGrid/>
          <w:kern w:val="0"/>
          <w:szCs w:val="22"/>
        </w:rPr>
        <w:t>79 GHz radars located on space stations may be operated on a primary basis in the Earth exploration-satellite service and in the space research service.</w:t>
      </w:r>
    </w:p>
    <w:p w:rsidR="00807703" w:rsidRPr="003A11CB" w:rsidP="003A11CB" w14:paraId="7E6ED807" w14:textId="77777777">
      <w:pPr>
        <w:widowControl/>
        <w:spacing w:after="120"/>
        <w:ind w:firstLine="720"/>
        <w:rPr>
          <w:snapToGrid/>
          <w:kern w:val="0"/>
          <w:szCs w:val="22"/>
        </w:rPr>
      </w:pPr>
      <w:r w:rsidRPr="003A11CB">
        <w:rPr>
          <w:snapToGrid/>
          <w:kern w:val="0"/>
          <w:szCs w:val="22"/>
          <w:lang w:val="en-GB"/>
        </w:rPr>
        <w:t>(561)  </w:t>
      </w:r>
      <w:r w:rsidRPr="003A11CB">
        <w:rPr>
          <w:bCs/>
          <w:snapToGrid/>
          <w:kern w:val="0"/>
          <w:szCs w:val="22"/>
        </w:rPr>
        <w:t>5.561</w:t>
      </w:r>
      <w:r w:rsidRPr="003A11CB">
        <w:rPr>
          <w:bCs/>
          <w:snapToGrid/>
          <w:kern w:val="0"/>
          <w:szCs w:val="22"/>
          <w:lang w:val="en-GB"/>
        </w:rPr>
        <w:t>  </w:t>
      </w:r>
      <w:r w:rsidRPr="003A11CB">
        <w:rPr>
          <w:snapToGrid/>
          <w:kern w:val="0"/>
          <w:szCs w:val="22"/>
        </w:rPr>
        <w:t>In the band 74-76 GHz, stations in the fixed, mobile and broadcasting services shall not cause harmful interference to stations of the fixed-satellite service or stations of the broadcasting-satellite service operating in accordance with the decisions of the appropriate frequency assignment planning conference for the broadcasting-satellite service.</w:t>
      </w:r>
    </w:p>
    <w:p w:rsidR="00807703" w:rsidRPr="003A11CB" w:rsidP="003A11CB" w14:paraId="7D628112" w14:textId="77777777">
      <w:pPr>
        <w:spacing w:after="120"/>
        <w:ind w:firstLine="720"/>
        <w:rPr>
          <w:snapToGrid/>
          <w:kern w:val="0"/>
          <w:szCs w:val="22"/>
        </w:rPr>
      </w:pPr>
      <w:r w:rsidRPr="003A11CB">
        <w:rPr>
          <w:bCs/>
          <w:snapToGrid/>
          <w:kern w:val="0"/>
          <w:szCs w:val="22"/>
        </w:rPr>
        <w:t>(i)  5.561A</w:t>
      </w:r>
      <w:r w:rsidRPr="003A11CB">
        <w:rPr>
          <w:bCs/>
          <w:snapToGrid/>
          <w:kern w:val="0"/>
          <w:szCs w:val="22"/>
          <w:lang w:val="en-GB"/>
        </w:rPr>
        <w:t>  </w:t>
      </w:r>
      <w:r w:rsidRPr="003A11CB">
        <w:rPr>
          <w:snapToGrid/>
          <w:kern w:val="0"/>
          <w:szCs w:val="22"/>
        </w:rPr>
        <w:t>The 81-81.5 GHz band is also allocated to the amateur and amateur-satellite services on a secondary basis.</w:t>
      </w:r>
    </w:p>
    <w:p w:rsidR="00807703" w:rsidRPr="003A11CB" w:rsidP="003A11CB" w14:paraId="46FE8B8C" w14:textId="77777777">
      <w:pPr>
        <w:spacing w:after="120"/>
        <w:ind w:firstLine="720"/>
        <w:rPr>
          <w:snapToGrid/>
          <w:kern w:val="0"/>
          <w:szCs w:val="22"/>
        </w:rPr>
      </w:pPr>
      <w:r w:rsidRPr="003A11CB">
        <w:rPr>
          <w:bCs/>
          <w:snapToGrid/>
          <w:kern w:val="0"/>
          <w:szCs w:val="22"/>
        </w:rPr>
        <w:t>(ii)  5.561B</w:t>
      </w:r>
      <w:r w:rsidRPr="003A11CB">
        <w:rPr>
          <w:bCs/>
          <w:snapToGrid/>
          <w:kern w:val="0"/>
          <w:szCs w:val="22"/>
          <w:lang w:val="en-GB"/>
        </w:rPr>
        <w:t>  </w:t>
      </w:r>
      <w:r w:rsidRPr="003A11CB">
        <w:rPr>
          <w:snapToGrid/>
          <w:kern w:val="0"/>
          <w:szCs w:val="22"/>
          <w:lang w:eastAsia="ja-JP"/>
        </w:rPr>
        <w:t>In Japan,</w:t>
      </w:r>
      <w:r w:rsidRPr="003A11CB">
        <w:rPr>
          <w:bCs/>
          <w:snapToGrid/>
          <w:kern w:val="0"/>
          <w:szCs w:val="22"/>
          <w:lang w:eastAsia="ja-JP"/>
        </w:rPr>
        <w:t xml:space="preserve"> </w:t>
      </w:r>
      <w:r w:rsidRPr="003A11CB">
        <w:rPr>
          <w:snapToGrid/>
          <w:kern w:val="0"/>
          <w:szCs w:val="22"/>
        </w:rPr>
        <w:t>use of the band 84-86 GHz</w:t>
      </w:r>
      <w:r w:rsidRPr="003A11CB">
        <w:rPr>
          <w:snapToGrid/>
          <w:kern w:val="0"/>
          <w:szCs w:val="22"/>
          <w:lang w:eastAsia="ja-JP"/>
        </w:rPr>
        <w:t>,</w:t>
      </w:r>
      <w:r w:rsidRPr="003A11CB">
        <w:rPr>
          <w:snapToGrid/>
          <w:kern w:val="0"/>
          <w:szCs w:val="22"/>
        </w:rPr>
        <w:t xml:space="preserve"> by the fixed-satellite service </w:t>
      </w:r>
      <w:r w:rsidRPr="003A11CB">
        <w:rPr>
          <w:snapToGrid/>
          <w:kern w:val="0"/>
          <w:szCs w:val="22"/>
          <w:lang w:eastAsia="ja-JP"/>
        </w:rPr>
        <w:t xml:space="preserve">(Earth-to-space) </w:t>
      </w:r>
      <w:r w:rsidRPr="003A11CB">
        <w:rPr>
          <w:snapToGrid/>
          <w:kern w:val="0"/>
          <w:szCs w:val="22"/>
        </w:rPr>
        <w:t xml:space="preserve">is limited to </w:t>
      </w:r>
      <w:r w:rsidRPr="003A11CB">
        <w:rPr>
          <w:snapToGrid/>
          <w:kern w:val="0"/>
          <w:szCs w:val="22"/>
          <w:lang w:eastAsia="ja-JP"/>
        </w:rPr>
        <w:t>feeder links in the broadcasting-</w:t>
      </w:r>
      <w:r w:rsidRPr="003A11CB">
        <w:rPr>
          <w:snapToGrid/>
          <w:kern w:val="0"/>
          <w:szCs w:val="22"/>
        </w:rPr>
        <w:t>satellite service using the geostationary-satellite orbit.</w:t>
      </w:r>
    </w:p>
    <w:p w:rsidR="00807703" w:rsidRPr="003A11CB" w:rsidP="003A11CB" w14:paraId="2E3C4504" w14:textId="77777777">
      <w:pPr>
        <w:spacing w:after="120"/>
        <w:ind w:firstLine="720"/>
        <w:rPr>
          <w:snapToGrid/>
          <w:kern w:val="0"/>
          <w:szCs w:val="22"/>
        </w:rPr>
      </w:pPr>
      <w:r w:rsidRPr="003A11CB">
        <w:rPr>
          <w:snapToGrid/>
          <w:kern w:val="0"/>
          <w:szCs w:val="22"/>
          <w:lang w:val="en-GB"/>
        </w:rPr>
        <w:t>(562)  </w:t>
      </w:r>
      <w:r w:rsidRPr="003A11CB">
        <w:rPr>
          <w:bCs/>
          <w:snapToGrid/>
          <w:kern w:val="0"/>
          <w:szCs w:val="22"/>
        </w:rPr>
        <w:t>5.562</w:t>
      </w:r>
      <w:r w:rsidRPr="003A11CB">
        <w:rPr>
          <w:bCs/>
          <w:snapToGrid/>
          <w:kern w:val="0"/>
          <w:szCs w:val="22"/>
          <w:lang w:val="en-GB"/>
        </w:rPr>
        <w:t>  </w:t>
      </w:r>
      <w:r w:rsidRPr="003A11CB">
        <w:rPr>
          <w:snapToGrid/>
          <w:kern w:val="0"/>
          <w:szCs w:val="22"/>
        </w:rPr>
        <w:t>The use of the band 94-94.1 GHz by the Earth exploration-satellite (active) and space research (active) services is limited to spaceborne cloud radars.</w:t>
      </w:r>
    </w:p>
    <w:p w:rsidR="00807703" w:rsidRPr="003A11CB" w:rsidP="003A11CB" w14:paraId="5930650C" w14:textId="77777777">
      <w:pPr>
        <w:spacing w:after="120"/>
        <w:ind w:firstLine="720"/>
        <w:rPr>
          <w:snapToGrid/>
          <w:kern w:val="0"/>
          <w:szCs w:val="22"/>
        </w:rPr>
      </w:pPr>
      <w:r w:rsidRPr="003A11CB">
        <w:rPr>
          <w:bCs/>
          <w:snapToGrid/>
          <w:kern w:val="0"/>
          <w:szCs w:val="22"/>
        </w:rPr>
        <w:t>(i)  5.562A</w:t>
      </w:r>
      <w:r w:rsidRPr="003A11CB">
        <w:rPr>
          <w:bCs/>
          <w:snapToGrid/>
          <w:kern w:val="0"/>
          <w:szCs w:val="22"/>
          <w:lang w:val="en-GB"/>
        </w:rPr>
        <w:t>  </w:t>
      </w:r>
      <w:r w:rsidRPr="003A11CB">
        <w:rPr>
          <w:snapToGrid/>
          <w:kern w:val="0"/>
          <w:szCs w:val="22"/>
        </w:rPr>
        <w:t xml:space="preserve">In the bands 94-94.1 GHz and 130-134 GHz, transmissions from space stations </w:t>
      </w:r>
      <w:r w:rsidRPr="003A11CB">
        <w:rPr>
          <w:snapToGrid/>
          <w:kern w:val="0"/>
          <w:szCs w:val="22"/>
          <w:lang w:eastAsia="ja-JP"/>
        </w:rPr>
        <w:t xml:space="preserve">of the Earth exploration-satellite service (active) that are </w:t>
      </w:r>
      <w:r w:rsidRPr="003A11CB">
        <w:rPr>
          <w:snapToGrid/>
          <w:kern w:val="0"/>
          <w:szCs w:val="22"/>
        </w:rPr>
        <w:t>directed into the main beam of a radio astronomy antenna have the potential to damag</w:t>
      </w:r>
      <w:r w:rsidRPr="003A11CB">
        <w:rPr>
          <w:snapToGrid/>
          <w:kern w:val="0"/>
          <w:szCs w:val="22"/>
          <w:lang w:eastAsia="ja-JP"/>
        </w:rPr>
        <w:t>e</w:t>
      </w:r>
      <w:r w:rsidRPr="003A11CB">
        <w:rPr>
          <w:snapToGrid/>
          <w:kern w:val="0"/>
          <w:szCs w:val="22"/>
        </w:rPr>
        <w:t xml:space="preserve"> </w:t>
      </w:r>
      <w:r w:rsidRPr="003A11CB">
        <w:rPr>
          <w:snapToGrid/>
          <w:kern w:val="0"/>
          <w:szCs w:val="22"/>
          <w:lang w:eastAsia="ja-JP"/>
        </w:rPr>
        <w:t xml:space="preserve">some </w:t>
      </w:r>
      <w:r w:rsidRPr="003A11CB">
        <w:rPr>
          <w:snapToGrid/>
          <w:kern w:val="0"/>
          <w:szCs w:val="22"/>
        </w:rPr>
        <w:t>radio astronomy receivers.  S</w:t>
      </w:r>
      <w:r w:rsidRPr="003A11CB">
        <w:rPr>
          <w:snapToGrid/>
          <w:kern w:val="0"/>
          <w:szCs w:val="22"/>
          <w:lang w:eastAsia="ja-JP"/>
        </w:rPr>
        <w:t>pace agencies operating the transmitters and the radio astronomy stations concerned should mutually plan their operations so as to avoid such occurrences to the maximum extent possible</w:t>
      </w:r>
      <w:r w:rsidRPr="003A11CB">
        <w:rPr>
          <w:snapToGrid/>
          <w:kern w:val="0"/>
          <w:szCs w:val="22"/>
        </w:rPr>
        <w:t>.</w:t>
      </w:r>
    </w:p>
    <w:p w:rsidR="00807703" w:rsidRPr="003A11CB" w:rsidP="003A11CB" w14:paraId="30A158D9" w14:textId="77777777">
      <w:pPr>
        <w:spacing w:after="120"/>
        <w:ind w:firstLine="720"/>
        <w:rPr>
          <w:snapToGrid/>
          <w:kern w:val="0"/>
          <w:szCs w:val="22"/>
        </w:rPr>
      </w:pPr>
      <w:bookmarkStart w:id="11" w:name="_Hlk5628292"/>
      <w:r w:rsidRPr="003A11CB">
        <w:rPr>
          <w:bCs/>
          <w:snapToGrid/>
          <w:kern w:val="0"/>
          <w:szCs w:val="22"/>
        </w:rPr>
        <w:t>(ii)  5.562B</w:t>
      </w:r>
      <w:r w:rsidRPr="003A11CB">
        <w:rPr>
          <w:bCs/>
          <w:snapToGrid/>
          <w:kern w:val="0"/>
          <w:szCs w:val="22"/>
          <w:lang w:val="en-GB"/>
        </w:rPr>
        <w:t>  </w:t>
      </w:r>
      <w:r w:rsidRPr="003A11CB">
        <w:rPr>
          <w:snapToGrid/>
          <w:kern w:val="0"/>
          <w:szCs w:val="22"/>
        </w:rPr>
        <w:t>In the bands 105-109.5 GHz, 111.8-114.25 GHz, 155.5-158.5 GHz and 217-226 GHz, the use of this allocation is limited to space-based radio astronomy only.</w:t>
      </w:r>
    </w:p>
    <w:bookmarkEnd w:id="11"/>
    <w:p w:rsidR="00807703" w:rsidRPr="003A11CB" w:rsidP="003A11CB" w14:paraId="38DA4E5B" w14:textId="77777777">
      <w:pPr>
        <w:spacing w:after="120"/>
        <w:ind w:firstLine="720"/>
        <w:rPr>
          <w:snapToGrid/>
          <w:kern w:val="0"/>
          <w:szCs w:val="22"/>
        </w:rPr>
      </w:pPr>
      <w:r w:rsidRPr="003A11CB">
        <w:rPr>
          <w:bCs/>
          <w:snapToGrid/>
          <w:kern w:val="0"/>
          <w:szCs w:val="22"/>
        </w:rPr>
        <w:t>(iii)  5.562C</w:t>
      </w:r>
      <w:r w:rsidRPr="003A11CB">
        <w:rPr>
          <w:bCs/>
          <w:snapToGrid/>
          <w:kern w:val="0"/>
          <w:szCs w:val="22"/>
          <w:lang w:val="en-GB"/>
        </w:rPr>
        <w:t>  </w:t>
      </w:r>
      <w:r w:rsidRPr="003A11CB">
        <w:rPr>
          <w:snapToGrid/>
          <w:kern w:val="0"/>
          <w:szCs w:val="22"/>
        </w:rPr>
        <w:t>Use of the band 116-122.</w:t>
      </w:r>
      <w:r w:rsidRPr="003A11CB">
        <w:rPr>
          <w:snapToGrid/>
          <w:kern w:val="0"/>
          <w:szCs w:val="22"/>
          <w:lang w:eastAsia="ja-JP"/>
        </w:rPr>
        <w:t>2</w:t>
      </w:r>
      <w:r w:rsidRPr="003A11CB">
        <w:rPr>
          <w:snapToGrid/>
          <w:kern w:val="0"/>
          <w:szCs w:val="22"/>
        </w:rPr>
        <w:t>5 GHz by the inter-satellite service is limited to satellites in the geostationary-satellite orbit.  The single-entry power flux-density produced by a station in the inter</w:t>
      </w:r>
      <w:r w:rsidRPr="003A11CB">
        <w:rPr>
          <w:snapToGrid/>
          <w:kern w:val="0"/>
          <w:szCs w:val="22"/>
        </w:rPr>
        <w:noBreakHyphen/>
        <w:t xml:space="preserve">satellite service, for all conditions and for all methods of modulation, at all altitudes from 0 km to 1000 km above the Earth’s surface and in the vicinity of all geostationary orbital positions occupied by passive sensors, shall not exceed −148 dB(W/(m² </w:t>
      </w:r>
      <w:r w:rsidRPr="003A11CB">
        <w:rPr>
          <w:rFonts w:ascii="Symbol" w:hAnsi="Symbol"/>
          <w:snapToGrid/>
          <w:kern w:val="0"/>
          <w:szCs w:val="22"/>
        </w:rPr>
        <w:sym w:font="Symbol" w:char="F0D7"/>
      </w:r>
      <w:r w:rsidRPr="003A11CB">
        <w:rPr>
          <w:snapToGrid/>
          <w:kern w:val="0"/>
          <w:szCs w:val="22"/>
        </w:rPr>
        <w:t xml:space="preserve"> MHz)) for all angles of arrival.</w:t>
      </w:r>
    </w:p>
    <w:p w:rsidR="00807703" w:rsidRPr="003A11CB" w:rsidP="003A11CB" w14:paraId="29FCC483" w14:textId="77777777">
      <w:pPr>
        <w:spacing w:after="120"/>
        <w:ind w:firstLine="720"/>
        <w:rPr>
          <w:snapToGrid/>
          <w:w w:val="105"/>
          <w:kern w:val="0"/>
          <w:szCs w:val="22"/>
        </w:rPr>
      </w:pPr>
      <w:r w:rsidRPr="003A11CB">
        <w:rPr>
          <w:bCs/>
          <w:snapToGrid/>
          <w:kern w:val="0"/>
          <w:szCs w:val="22"/>
        </w:rPr>
        <w:t>(iv)  </w:t>
      </w:r>
      <w:r w:rsidRPr="003A11CB">
        <w:rPr>
          <w:snapToGrid/>
          <w:spacing w:val="1"/>
          <w:kern w:val="0"/>
          <w:szCs w:val="22"/>
          <w:lang w:val="en-GB"/>
        </w:rPr>
        <w:t>5.</w:t>
      </w:r>
      <w:r w:rsidRPr="003A11CB">
        <w:rPr>
          <w:bCs/>
          <w:snapToGrid/>
          <w:kern w:val="0"/>
          <w:szCs w:val="22"/>
          <w:lang w:val="en-GB"/>
        </w:rPr>
        <w:t>562D  </w:t>
      </w:r>
      <w:r w:rsidRPr="003A11CB">
        <w:rPr>
          <w:i/>
          <w:snapToGrid/>
          <w:kern w:val="0"/>
          <w:szCs w:val="22"/>
          <w:lang w:val="en-GB"/>
        </w:rPr>
        <w:t>Additional allocation:</w:t>
      </w:r>
      <w:r w:rsidRPr="003A11CB">
        <w:rPr>
          <w:snapToGrid/>
          <w:kern w:val="0"/>
          <w:szCs w:val="22"/>
          <w:lang w:val="en-GB"/>
        </w:rPr>
        <w:t xml:space="preserve">  In Korea (Rep. of), the </w:t>
      </w:r>
      <w:r w:rsidRPr="003A11CB">
        <w:rPr>
          <w:snapToGrid/>
          <w:spacing w:val="-1"/>
          <w:kern w:val="0"/>
          <w:szCs w:val="22"/>
          <w:lang w:val="en-GB"/>
        </w:rPr>
        <w:t>f</w:t>
      </w:r>
      <w:r w:rsidRPr="003A11CB">
        <w:rPr>
          <w:snapToGrid/>
          <w:kern w:val="0"/>
          <w:szCs w:val="22"/>
          <w:lang w:val="en-GB"/>
        </w:rPr>
        <w:t>re</w:t>
      </w:r>
      <w:r w:rsidRPr="003A11CB">
        <w:rPr>
          <w:snapToGrid/>
          <w:spacing w:val="1"/>
          <w:kern w:val="0"/>
          <w:szCs w:val="22"/>
          <w:lang w:val="en-GB"/>
        </w:rPr>
        <w:t>q</w:t>
      </w:r>
      <w:r w:rsidRPr="003A11CB">
        <w:rPr>
          <w:snapToGrid/>
          <w:spacing w:val="-1"/>
          <w:kern w:val="0"/>
          <w:szCs w:val="22"/>
          <w:lang w:val="en-GB"/>
        </w:rPr>
        <w:t>u</w:t>
      </w:r>
      <w:r w:rsidRPr="003A11CB">
        <w:rPr>
          <w:snapToGrid/>
          <w:spacing w:val="2"/>
          <w:kern w:val="0"/>
          <w:szCs w:val="22"/>
          <w:lang w:val="en-GB"/>
        </w:rPr>
        <w:t>e</w:t>
      </w:r>
      <w:r w:rsidRPr="003A11CB">
        <w:rPr>
          <w:snapToGrid/>
          <w:spacing w:val="-1"/>
          <w:kern w:val="0"/>
          <w:szCs w:val="22"/>
          <w:lang w:val="en-GB"/>
        </w:rPr>
        <w:t>n</w:t>
      </w:r>
      <w:r w:rsidRPr="003A11CB">
        <w:rPr>
          <w:snapToGrid/>
          <w:spacing w:val="2"/>
          <w:kern w:val="0"/>
          <w:szCs w:val="22"/>
          <w:lang w:val="en-GB"/>
        </w:rPr>
        <w:t>c</w:t>
      </w:r>
      <w:r w:rsidRPr="003A11CB">
        <w:rPr>
          <w:snapToGrid/>
          <w:kern w:val="0"/>
          <w:szCs w:val="22"/>
          <w:lang w:val="en-GB"/>
        </w:rPr>
        <w:t xml:space="preserve">y </w:t>
      </w:r>
      <w:r w:rsidRPr="003A11CB">
        <w:rPr>
          <w:snapToGrid/>
          <w:spacing w:val="1"/>
          <w:kern w:val="0"/>
          <w:szCs w:val="22"/>
          <w:lang w:val="en-GB"/>
        </w:rPr>
        <w:t>b</w:t>
      </w:r>
      <w:r w:rsidRPr="003A11CB">
        <w:rPr>
          <w:snapToGrid/>
          <w:kern w:val="0"/>
          <w:szCs w:val="22"/>
          <w:lang w:val="en-GB"/>
        </w:rPr>
        <w:t>a</w:t>
      </w:r>
      <w:r w:rsidRPr="003A11CB">
        <w:rPr>
          <w:snapToGrid/>
          <w:spacing w:val="-1"/>
          <w:kern w:val="0"/>
          <w:szCs w:val="22"/>
          <w:lang w:val="en-GB"/>
        </w:rPr>
        <w:t>n</w:t>
      </w:r>
      <w:r w:rsidRPr="003A11CB">
        <w:rPr>
          <w:snapToGrid/>
          <w:spacing w:val="1"/>
          <w:kern w:val="0"/>
          <w:szCs w:val="22"/>
          <w:lang w:val="en-GB"/>
        </w:rPr>
        <w:t>d</w:t>
      </w:r>
      <w:r w:rsidRPr="003A11CB">
        <w:rPr>
          <w:snapToGrid/>
          <w:kern w:val="0"/>
          <w:szCs w:val="22"/>
          <w:lang w:val="en-GB"/>
        </w:rPr>
        <w:t xml:space="preserve">s </w:t>
      </w:r>
      <w:r w:rsidRPr="003A11CB">
        <w:rPr>
          <w:snapToGrid/>
          <w:spacing w:val="1"/>
          <w:kern w:val="0"/>
          <w:szCs w:val="22"/>
          <w:lang w:val="en-GB"/>
        </w:rPr>
        <w:t>12</w:t>
      </w:r>
      <w:r w:rsidRPr="003A11CB">
        <w:rPr>
          <w:snapToGrid/>
          <w:spacing w:val="2"/>
          <w:kern w:val="0"/>
          <w:szCs w:val="22"/>
          <w:lang w:val="en-GB"/>
        </w:rPr>
        <w:t>8</w:t>
      </w:r>
      <w:r w:rsidRPr="003A11CB">
        <w:rPr>
          <w:snapToGrid/>
          <w:spacing w:val="-1"/>
          <w:kern w:val="0"/>
          <w:szCs w:val="22"/>
          <w:lang w:val="en-GB"/>
        </w:rPr>
        <w:t>-</w:t>
      </w:r>
      <w:r w:rsidRPr="003A11CB">
        <w:rPr>
          <w:snapToGrid/>
          <w:spacing w:val="1"/>
          <w:kern w:val="0"/>
          <w:szCs w:val="22"/>
          <w:lang w:val="en-GB"/>
        </w:rPr>
        <w:t>13</w:t>
      </w:r>
      <w:r w:rsidRPr="003A11CB">
        <w:rPr>
          <w:snapToGrid/>
          <w:kern w:val="0"/>
          <w:szCs w:val="22"/>
          <w:lang w:val="en-GB"/>
        </w:rPr>
        <w:t>0</w:t>
      </w:r>
      <w:r w:rsidRPr="003A11CB">
        <w:rPr>
          <w:snapToGrid/>
          <w:spacing w:val="11"/>
          <w:kern w:val="0"/>
          <w:szCs w:val="22"/>
          <w:lang w:val="en-GB"/>
        </w:rPr>
        <w:t xml:space="preserve"> </w:t>
      </w:r>
      <w:r w:rsidRPr="003A11CB">
        <w:rPr>
          <w:snapToGrid/>
          <w:kern w:val="0"/>
          <w:szCs w:val="22"/>
          <w:lang w:val="en-GB"/>
        </w:rPr>
        <w:t>GHz, 171-171.6 GHz,</w:t>
      </w:r>
      <w:r w:rsidRPr="003A11CB">
        <w:rPr>
          <w:snapToGrid/>
          <w:kern w:val="0"/>
          <w:szCs w:val="22"/>
          <w:lang w:val="en-GB" w:eastAsia="ja-JP"/>
        </w:rPr>
        <w:t xml:space="preserve"> </w:t>
      </w:r>
      <w:r w:rsidRPr="003A11CB">
        <w:rPr>
          <w:snapToGrid/>
          <w:kern w:val="0"/>
          <w:szCs w:val="22"/>
          <w:lang w:val="en-GB"/>
        </w:rPr>
        <w:t>172.2</w:t>
      </w:r>
      <w:r w:rsidRPr="003A11CB">
        <w:rPr>
          <w:snapToGrid/>
          <w:kern w:val="0"/>
          <w:szCs w:val="22"/>
          <w:lang w:val="en-GB" w:eastAsia="ja-JP"/>
        </w:rPr>
        <w:noBreakHyphen/>
      </w:r>
      <w:r w:rsidRPr="003A11CB">
        <w:rPr>
          <w:snapToGrid/>
          <w:kern w:val="0"/>
          <w:szCs w:val="22"/>
          <w:lang w:val="en-GB"/>
        </w:rPr>
        <w:t>172.8</w:t>
      </w:r>
      <w:r w:rsidRPr="003A11CB">
        <w:rPr>
          <w:snapToGrid/>
          <w:kern w:val="0"/>
          <w:szCs w:val="22"/>
          <w:lang w:val="en-GB" w:eastAsia="ja-JP"/>
        </w:rPr>
        <w:t> </w:t>
      </w:r>
      <w:r w:rsidRPr="003A11CB">
        <w:rPr>
          <w:snapToGrid/>
          <w:kern w:val="0"/>
          <w:szCs w:val="22"/>
          <w:lang w:val="en-GB"/>
        </w:rPr>
        <w:t>GHz and 173.3</w:t>
      </w:r>
      <w:r w:rsidRPr="003A11CB">
        <w:rPr>
          <w:snapToGrid/>
          <w:kern w:val="0"/>
          <w:szCs w:val="22"/>
          <w:lang w:val="en-GB" w:eastAsia="ja-JP"/>
        </w:rPr>
        <w:noBreakHyphen/>
      </w:r>
      <w:r w:rsidRPr="003A11CB">
        <w:rPr>
          <w:snapToGrid/>
          <w:kern w:val="0"/>
          <w:szCs w:val="22"/>
          <w:lang w:val="en-GB"/>
        </w:rPr>
        <w:t>174 GHz are also allocated to the radio astronomy service on a primary b</w:t>
      </w:r>
      <w:r w:rsidRPr="003A11CB">
        <w:rPr>
          <w:snapToGrid/>
          <w:spacing w:val="2"/>
          <w:kern w:val="0"/>
          <w:szCs w:val="22"/>
          <w:lang w:val="en-GB"/>
        </w:rPr>
        <w:t>a</w:t>
      </w:r>
      <w:r w:rsidRPr="003A11CB">
        <w:rPr>
          <w:snapToGrid/>
          <w:kern w:val="0"/>
          <w:szCs w:val="22"/>
          <w:lang w:val="en-GB"/>
        </w:rPr>
        <w:t>si</w:t>
      </w:r>
      <w:r w:rsidRPr="003A11CB">
        <w:rPr>
          <w:snapToGrid/>
          <w:spacing w:val="-1"/>
          <w:kern w:val="0"/>
          <w:szCs w:val="22"/>
          <w:lang w:val="en-GB"/>
        </w:rPr>
        <w:t>s</w:t>
      </w:r>
      <w:r w:rsidRPr="003A11CB">
        <w:rPr>
          <w:snapToGrid/>
          <w:kern w:val="0"/>
          <w:szCs w:val="22"/>
          <w:lang w:val="en-GB"/>
        </w:rPr>
        <w:t xml:space="preserve">.  </w:t>
      </w:r>
      <w:r w:rsidRPr="003A11CB">
        <w:rPr>
          <w:snapToGrid/>
          <w:spacing w:val="-1"/>
          <w:w w:val="102"/>
          <w:kern w:val="0"/>
          <w:szCs w:val="22"/>
          <w:lang w:val="en-GB"/>
        </w:rPr>
        <w:t>R</w:t>
      </w:r>
      <w:r w:rsidRPr="003A11CB">
        <w:rPr>
          <w:snapToGrid/>
          <w:w w:val="102"/>
          <w:kern w:val="0"/>
          <w:szCs w:val="22"/>
          <w:lang w:val="en-GB"/>
        </w:rPr>
        <w:t xml:space="preserve">adio </w:t>
      </w:r>
      <w:r w:rsidRPr="003A11CB">
        <w:rPr>
          <w:snapToGrid/>
          <w:kern w:val="0"/>
          <w:szCs w:val="22"/>
          <w:lang w:val="en-GB"/>
        </w:rPr>
        <w:t>astr</w:t>
      </w:r>
      <w:r w:rsidRPr="003A11CB">
        <w:rPr>
          <w:snapToGrid/>
          <w:spacing w:val="1"/>
          <w:kern w:val="0"/>
          <w:szCs w:val="22"/>
          <w:lang w:val="en-GB"/>
        </w:rPr>
        <w:t>o</w:t>
      </w:r>
      <w:r w:rsidRPr="003A11CB">
        <w:rPr>
          <w:snapToGrid/>
          <w:spacing w:val="-1"/>
          <w:kern w:val="0"/>
          <w:szCs w:val="22"/>
          <w:lang w:val="en-GB"/>
        </w:rPr>
        <w:t>n</w:t>
      </w:r>
      <w:r w:rsidRPr="003A11CB">
        <w:rPr>
          <w:snapToGrid/>
          <w:spacing w:val="2"/>
          <w:kern w:val="0"/>
          <w:szCs w:val="22"/>
          <w:lang w:val="en-GB"/>
        </w:rPr>
        <w:t>o</w:t>
      </w:r>
      <w:r w:rsidRPr="003A11CB">
        <w:rPr>
          <w:snapToGrid/>
          <w:spacing w:val="-1"/>
          <w:kern w:val="0"/>
          <w:szCs w:val="22"/>
          <w:lang w:val="en-GB"/>
        </w:rPr>
        <w:t>m</w:t>
      </w:r>
      <w:r w:rsidRPr="003A11CB">
        <w:rPr>
          <w:snapToGrid/>
          <w:kern w:val="0"/>
          <w:szCs w:val="22"/>
          <w:lang w:val="en-GB"/>
        </w:rPr>
        <w:t>y</w:t>
      </w:r>
      <w:r w:rsidRPr="003A11CB">
        <w:rPr>
          <w:snapToGrid/>
          <w:spacing w:val="35"/>
          <w:kern w:val="0"/>
          <w:szCs w:val="22"/>
          <w:lang w:val="en-GB"/>
        </w:rPr>
        <w:t xml:space="preserve"> </w:t>
      </w:r>
      <w:r w:rsidRPr="003A11CB">
        <w:rPr>
          <w:snapToGrid/>
          <w:kern w:val="0"/>
          <w:szCs w:val="22"/>
          <w:lang w:val="en-GB"/>
        </w:rPr>
        <w:t>st</w:t>
      </w:r>
      <w:r w:rsidRPr="003A11CB">
        <w:rPr>
          <w:snapToGrid/>
          <w:spacing w:val="2"/>
          <w:kern w:val="0"/>
          <w:szCs w:val="22"/>
          <w:lang w:val="en-GB"/>
        </w:rPr>
        <w:t>a</w:t>
      </w:r>
      <w:r w:rsidRPr="003A11CB">
        <w:rPr>
          <w:snapToGrid/>
          <w:kern w:val="0"/>
          <w:szCs w:val="22"/>
          <w:lang w:val="en-GB"/>
        </w:rPr>
        <w:t>tions</w:t>
      </w:r>
      <w:r w:rsidRPr="003A11CB">
        <w:rPr>
          <w:snapToGrid/>
          <w:spacing w:val="33"/>
          <w:kern w:val="0"/>
          <w:szCs w:val="22"/>
          <w:lang w:val="en-GB"/>
        </w:rPr>
        <w:t xml:space="preserve"> </w:t>
      </w:r>
      <w:r w:rsidRPr="003A11CB">
        <w:rPr>
          <w:snapToGrid/>
          <w:kern w:val="0"/>
          <w:szCs w:val="22"/>
          <w:lang w:val="en-GB"/>
        </w:rPr>
        <w:t>in</w:t>
      </w:r>
      <w:r w:rsidRPr="003A11CB">
        <w:rPr>
          <w:snapToGrid/>
          <w:spacing w:val="26"/>
          <w:kern w:val="0"/>
          <w:szCs w:val="22"/>
          <w:lang w:val="en-GB"/>
        </w:rPr>
        <w:t xml:space="preserve"> </w:t>
      </w:r>
      <w:r w:rsidRPr="003A11CB">
        <w:rPr>
          <w:snapToGrid/>
          <w:kern w:val="0"/>
          <w:szCs w:val="22"/>
          <w:lang w:val="en-GB"/>
        </w:rPr>
        <w:t>K</w:t>
      </w:r>
      <w:r w:rsidRPr="003A11CB">
        <w:rPr>
          <w:snapToGrid/>
          <w:spacing w:val="1"/>
          <w:kern w:val="0"/>
          <w:szCs w:val="22"/>
          <w:lang w:val="en-GB"/>
        </w:rPr>
        <w:t>o</w:t>
      </w:r>
      <w:r w:rsidRPr="003A11CB">
        <w:rPr>
          <w:snapToGrid/>
          <w:kern w:val="0"/>
          <w:szCs w:val="22"/>
          <w:lang w:val="en-GB"/>
        </w:rPr>
        <w:t>rea</w:t>
      </w:r>
      <w:r w:rsidRPr="003A11CB">
        <w:rPr>
          <w:snapToGrid/>
          <w:spacing w:val="31"/>
          <w:kern w:val="0"/>
          <w:szCs w:val="22"/>
          <w:lang w:val="en-GB"/>
        </w:rPr>
        <w:t xml:space="preserve"> </w:t>
      </w:r>
      <w:r w:rsidRPr="003A11CB">
        <w:rPr>
          <w:snapToGrid/>
          <w:kern w:val="0"/>
          <w:szCs w:val="22"/>
          <w:lang w:val="en-GB"/>
        </w:rPr>
        <w:t>(Rep. o</w:t>
      </w:r>
      <w:r w:rsidRPr="003A11CB">
        <w:rPr>
          <w:snapToGrid/>
          <w:spacing w:val="-1"/>
          <w:kern w:val="0"/>
          <w:szCs w:val="22"/>
          <w:lang w:val="en-GB"/>
        </w:rPr>
        <w:t>f</w:t>
      </w:r>
      <w:r w:rsidRPr="003A11CB">
        <w:rPr>
          <w:snapToGrid/>
          <w:kern w:val="0"/>
          <w:szCs w:val="22"/>
          <w:lang w:val="en-GB"/>
        </w:rPr>
        <w:t>)</w:t>
      </w:r>
      <w:r w:rsidRPr="003A11CB">
        <w:rPr>
          <w:snapToGrid/>
          <w:spacing w:val="27"/>
          <w:kern w:val="0"/>
          <w:szCs w:val="22"/>
          <w:lang w:val="en-GB"/>
        </w:rPr>
        <w:t xml:space="preserve">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34"/>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33"/>
          <w:kern w:val="0"/>
          <w:szCs w:val="22"/>
          <w:lang w:val="en-GB"/>
        </w:rPr>
        <w:t xml:space="preserve"> </w:t>
      </w:r>
      <w:r w:rsidRPr="003A11CB">
        <w:rPr>
          <w:snapToGrid/>
          <w:spacing w:val="-1"/>
          <w:kern w:val="0"/>
          <w:szCs w:val="22"/>
          <w:lang w:val="en-GB"/>
        </w:rPr>
        <w:t>f</w:t>
      </w:r>
      <w:r w:rsidRPr="003A11CB">
        <w:rPr>
          <w:snapToGrid/>
          <w:spacing w:val="2"/>
          <w:kern w:val="0"/>
          <w:szCs w:val="22"/>
          <w:lang w:val="en-GB"/>
        </w:rPr>
        <w:t>r</w:t>
      </w:r>
      <w:r w:rsidRPr="003A11CB">
        <w:rPr>
          <w:snapToGrid/>
          <w:kern w:val="0"/>
          <w:szCs w:val="22"/>
          <w:lang w:val="en-GB"/>
        </w:rPr>
        <w:t>eq</w:t>
      </w:r>
      <w:r w:rsidRPr="003A11CB">
        <w:rPr>
          <w:snapToGrid/>
          <w:spacing w:val="-1"/>
          <w:kern w:val="0"/>
          <w:szCs w:val="22"/>
          <w:lang w:val="en-GB"/>
        </w:rPr>
        <w:t>u</w:t>
      </w:r>
      <w:r w:rsidRPr="003A11CB">
        <w:rPr>
          <w:snapToGrid/>
          <w:kern w:val="0"/>
          <w:szCs w:val="22"/>
          <w:lang w:val="en-GB"/>
        </w:rPr>
        <w:t>en</w:t>
      </w:r>
      <w:r w:rsidRPr="003A11CB">
        <w:rPr>
          <w:snapToGrid/>
          <w:spacing w:val="2"/>
          <w:kern w:val="0"/>
          <w:szCs w:val="22"/>
          <w:lang w:val="en-GB"/>
        </w:rPr>
        <w:t>c</w:t>
      </w:r>
      <w:r w:rsidRPr="003A11CB">
        <w:rPr>
          <w:snapToGrid/>
          <w:kern w:val="0"/>
          <w:szCs w:val="22"/>
          <w:lang w:val="en-GB"/>
        </w:rPr>
        <w:t>y</w:t>
      </w:r>
      <w:r w:rsidRPr="003A11CB">
        <w:rPr>
          <w:snapToGrid/>
          <w:spacing w:val="34"/>
          <w:kern w:val="0"/>
          <w:szCs w:val="22"/>
          <w:lang w:val="en-GB"/>
        </w:rPr>
        <w:t xml:space="preserve"> </w:t>
      </w:r>
      <w:r w:rsidRPr="003A11CB">
        <w:rPr>
          <w:snapToGrid/>
          <w:kern w:val="0"/>
          <w:szCs w:val="22"/>
          <w:lang w:val="en-GB"/>
        </w:rPr>
        <w:t>bands</w:t>
      </w:r>
      <w:r w:rsidRPr="003A11CB">
        <w:rPr>
          <w:snapToGrid/>
          <w:spacing w:val="31"/>
          <w:kern w:val="0"/>
          <w:szCs w:val="22"/>
          <w:lang w:val="en-GB"/>
        </w:rPr>
        <w:t xml:space="preserve"> </w:t>
      </w:r>
      <w:r w:rsidRPr="003A11CB">
        <w:rPr>
          <w:snapToGrid/>
          <w:kern w:val="0"/>
          <w:szCs w:val="22"/>
          <w:lang w:val="en-GB"/>
        </w:rPr>
        <w:t>r</w:t>
      </w:r>
      <w:r w:rsidRPr="003A11CB">
        <w:rPr>
          <w:snapToGrid/>
          <w:spacing w:val="2"/>
          <w:kern w:val="0"/>
          <w:szCs w:val="22"/>
          <w:lang w:val="en-GB"/>
        </w:rPr>
        <w:t>e</w:t>
      </w:r>
      <w:r w:rsidRPr="003A11CB">
        <w:rPr>
          <w:snapToGrid/>
          <w:spacing w:val="-1"/>
          <w:kern w:val="0"/>
          <w:szCs w:val="22"/>
          <w:lang w:val="en-GB"/>
        </w:rPr>
        <w:t>f</w:t>
      </w:r>
      <w:r w:rsidRPr="003A11CB">
        <w:rPr>
          <w:snapToGrid/>
          <w:kern w:val="0"/>
          <w:szCs w:val="22"/>
          <w:lang w:val="en-GB"/>
        </w:rPr>
        <w:t>erred</w:t>
      </w:r>
      <w:r w:rsidRPr="003A11CB">
        <w:rPr>
          <w:snapToGrid/>
          <w:spacing w:val="34"/>
          <w:kern w:val="0"/>
          <w:szCs w:val="22"/>
          <w:lang w:val="en-GB"/>
        </w:rPr>
        <w:t xml:space="preserve"> </w:t>
      </w:r>
      <w:r w:rsidRPr="003A11CB">
        <w:rPr>
          <w:snapToGrid/>
          <w:kern w:val="0"/>
          <w:szCs w:val="22"/>
          <w:lang w:val="en-GB"/>
        </w:rPr>
        <w:t>to</w:t>
      </w:r>
      <w:r w:rsidRPr="003A11CB">
        <w:rPr>
          <w:snapToGrid/>
          <w:spacing w:val="26"/>
          <w:kern w:val="0"/>
          <w:szCs w:val="22"/>
          <w:lang w:val="en-GB"/>
        </w:rPr>
        <w:t xml:space="preserve"> </w:t>
      </w:r>
      <w:r w:rsidRPr="003A11CB">
        <w:rPr>
          <w:snapToGrid/>
          <w:kern w:val="0"/>
          <w:szCs w:val="22"/>
          <w:lang w:val="en-GB"/>
        </w:rPr>
        <w:t>in</w:t>
      </w:r>
      <w:r w:rsidRPr="003A11CB">
        <w:rPr>
          <w:snapToGrid/>
          <w:spacing w:val="25"/>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is</w:t>
      </w:r>
      <w:r w:rsidRPr="003A11CB">
        <w:rPr>
          <w:snapToGrid/>
          <w:spacing w:val="29"/>
          <w:kern w:val="0"/>
          <w:szCs w:val="22"/>
          <w:lang w:val="en-GB"/>
        </w:rPr>
        <w:t xml:space="preserve"> </w:t>
      </w:r>
      <w:r w:rsidRPr="003A11CB">
        <w:rPr>
          <w:snapToGrid/>
          <w:spacing w:val="-1"/>
          <w:kern w:val="0"/>
          <w:szCs w:val="22"/>
          <w:lang w:val="en-GB"/>
        </w:rPr>
        <w:t>f</w:t>
      </w:r>
      <w:r w:rsidRPr="003A11CB">
        <w:rPr>
          <w:snapToGrid/>
          <w:kern w:val="0"/>
          <w:szCs w:val="22"/>
          <w:lang w:val="en-GB"/>
        </w:rPr>
        <w:t>oot</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te s</w:t>
      </w:r>
      <w:r w:rsidRPr="003A11CB">
        <w:rPr>
          <w:snapToGrid/>
          <w:spacing w:val="-1"/>
          <w:kern w:val="0"/>
          <w:szCs w:val="22"/>
          <w:lang w:val="en-GB"/>
        </w:rPr>
        <w:t>h</w:t>
      </w:r>
      <w:r w:rsidRPr="003A11CB">
        <w:rPr>
          <w:snapToGrid/>
          <w:kern w:val="0"/>
          <w:szCs w:val="22"/>
          <w:lang w:val="en-GB"/>
        </w:rPr>
        <w:t>a</w:t>
      </w:r>
      <w:r w:rsidRPr="003A11CB">
        <w:rPr>
          <w:snapToGrid/>
          <w:spacing w:val="2"/>
          <w:kern w:val="0"/>
          <w:szCs w:val="22"/>
          <w:lang w:val="en-GB"/>
        </w:rPr>
        <w:t>l</w:t>
      </w:r>
      <w:r w:rsidRPr="003A11CB">
        <w:rPr>
          <w:snapToGrid/>
          <w:kern w:val="0"/>
          <w:szCs w:val="22"/>
          <w:lang w:val="en-GB"/>
        </w:rPr>
        <w:t>l</w:t>
      </w:r>
      <w:r w:rsidRPr="003A11CB">
        <w:rPr>
          <w:snapToGrid/>
          <w:spacing w:val="29"/>
          <w:kern w:val="0"/>
          <w:szCs w:val="22"/>
          <w:lang w:val="en-GB"/>
        </w:rPr>
        <w:t xml:space="preserve"> </w:t>
      </w:r>
      <w:r w:rsidRPr="003A11CB">
        <w:rPr>
          <w:snapToGrid/>
          <w:spacing w:val="-1"/>
          <w:kern w:val="0"/>
          <w:szCs w:val="22"/>
          <w:lang w:val="en-GB"/>
        </w:rPr>
        <w:t>n</w:t>
      </w:r>
      <w:r w:rsidRPr="003A11CB">
        <w:rPr>
          <w:snapToGrid/>
          <w:spacing w:val="1"/>
          <w:kern w:val="0"/>
          <w:szCs w:val="22"/>
          <w:lang w:val="en-GB"/>
        </w:rPr>
        <w:t>o</w:t>
      </w:r>
      <w:r w:rsidRPr="003A11CB">
        <w:rPr>
          <w:snapToGrid/>
          <w:kern w:val="0"/>
          <w:szCs w:val="22"/>
          <w:lang w:val="en-GB"/>
        </w:rPr>
        <w:t>t</w:t>
      </w:r>
      <w:r w:rsidRPr="003A11CB">
        <w:rPr>
          <w:snapToGrid/>
          <w:spacing w:val="28"/>
          <w:kern w:val="0"/>
          <w:szCs w:val="22"/>
          <w:lang w:val="en-GB"/>
        </w:rPr>
        <w:t xml:space="preserve"> </w:t>
      </w:r>
      <w:r w:rsidRPr="003A11CB">
        <w:rPr>
          <w:snapToGrid/>
          <w:w w:val="102"/>
          <w:kern w:val="0"/>
          <w:szCs w:val="22"/>
          <w:lang w:val="en-GB"/>
        </w:rPr>
        <w:t>cla</w:t>
      </w:r>
      <w:r w:rsidRPr="003A11CB">
        <w:rPr>
          <w:snapToGrid/>
          <w:spacing w:val="2"/>
          <w:w w:val="102"/>
          <w:kern w:val="0"/>
          <w:szCs w:val="22"/>
          <w:lang w:val="en-GB"/>
        </w:rPr>
        <w:t>i</w:t>
      </w:r>
      <w:r w:rsidRPr="003A11CB">
        <w:rPr>
          <w:snapToGrid/>
          <w:w w:val="102"/>
          <w:kern w:val="0"/>
          <w:szCs w:val="22"/>
          <w:lang w:val="en-GB"/>
        </w:rPr>
        <w:t xml:space="preserve">m </w:t>
      </w:r>
      <w:r w:rsidRPr="003A11CB">
        <w:rPr>
          <w:snapToGrid/>
          <w:kern w:val="0"/>
          <w:szCs w:val="22"/>
          <w:lang w:val="en-GB"/>
        </w:rPr>
        <w:t>protecti</w:t>
      </w:r>
      <w:r w:rsidRPr="003A11CB">
        <w:rPr>
          <w:snapToGrid/>
          <w:spacing w:val="1"/>
          <w:kern w:val="0"/>
          <w:szCs w:val="22"/>
          <w:lang w:val="en-GB"/>
        </w:rPr>
        <w:t>o</w:t>
      </w:r>
      <w:r w:rsidRPr="003A11CB">
        <w:rPr>
          <w:snapToGrid/>
          <w:kern w:val="0"/>
          <w:szCs w:val="22"/>
          <w:lang w:val="en-GB"/>
        </w:rPr>
        <w:t>n</w:t>
      </w:r>
      <w:r w:rsidRPr="003A11CB">
        <w:rPr>
          <w:snapToGrid/>
          <w:spacing w:val="22"/>
          <w:kern w:val="0"/>
          <w:szCs w:val="22"/>
          <w:lang w:val="en-GB"/>
        </w:rPr>
        <w:t xml:space="preserve"> </w:t>
      </w:r>
      <w:r w:rsidRPr="003A11CB">
        <w:rPr>
          <w:snapToGrid/>
          <w:spacing w:val="-1"/>
          <w:kern w:val="0"/>
          <w:szCs w:val="22"/>
          <w:lang w:val="en-GB"/>
        </w:rPr>
        <w:t>f</w:t>
      </w:r>
      <w:r w:rsidRPr="003A11CB">
        <w:rPr>
          <w:snapToGrid/>
          <w:kern w:val="0"/>
          <w:szCs w:val="22"/>
          <w:lang w:val="en-GB"/>
        </w:rPr>
        <w:t>r</w:t>
      </w:r>
      <w:r w:rsidRPr="003A11CB">
        <w:rPr>
          <w:snapToGrid/>
          <w:spacing w:val="2"/>
          <w:kern w:val="0"/>
          <w:szCs w:val="22"/>
          <w:lang w:val="en-GB"/>
        </w:rPr>
        <w:t>o</w:t>
      </w:r>
      <w:r w:rsidRPr="003A11CB">
        <w:rPr>
          <w:snapToGrid/>
          <w:spacing w:val="-3"/>
          <w:kern w:val="0"/>
          <w:szCs w:val="22"/>
          <w:lang w:val="en-GB"/>
        </w:rPr>
        <w:t>m</w:t>
      </w:r>
      <w:r w:rsidRPr="003A11CB">
        <w:rPr>
          <w:snapToGrid/>
          <w:kern w:val="0"/>
          <w:szCs w:val="22"/>
          <w:lang w:val="en-GB"/>
        </w:rPr>
        <w:t>,</w:t>
      </w:r>
      <w:r w:rsidRPr="003A11CB">
        <w:rPr>
          <w:snapToGrid/>
          <w:spacing w:val="18"/>
          <w:kern w:val="0"/>
          <w:szCs w:val="22"/>
          <w:lang w:val="en-GB"/>
        </w:rPr>
        <w:t xml:space="preserve"> </w:t>
      </w:r>
      <w:r w:rsidRPr="003A11CB">
        <w:rPr>
          <w:snapToGrid/>
          <w:kern w:val="0"/>
          <w:szCs w:val="22"/>
          <w:lang w:val="en-GB"/>
        </w:rPr>
        <w:t>or</w:t>
      </w:r>
      <w:r w:rsidRPr="003A11CB">
        <w:rPr>
          <w:snapToGrid/>
          <w:spacing w:val="14"/>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n</w:t>
      </w:r>
      <w:r w:rsidRPr="003A11CB">
        <w:rPr>
          <w:snapToGrid/>
          <w:kern w:val="0"/>
          <w:szCs w:val="22"/>
          <w:lang w:val="en-GB"/>
        </w:rPr>
        <w:t>strain</w:t>
      </w:r>
      <w:r w:rsidRPr="003A11CB">
        <w:rPr>
          <w:snapToGrid/>
          <w:spacing w:val="21"/>
          <w:kern w:val="0"/>
          <w:szCs w:val="22"/>
          <w:lang w:val="en-GB"/>
        </w:rPr>
        <w:t xml:space="preserve"> </w:t>
      </w:r>
      <w:r w:rsidRPr="003A11CB">
        <w:rPr>
          <w:snapToGrid/>
          <w:kern w:val="0"/>
          <w:szCs w:val="22"/>
          <w:lang w:val="en-GB"/>
        </w:rPr>
        <w:t>t</w:t>
      </w:r>
      <w:r w:rsidRPr="003A11CB">
        <w:rPr>
          <w:snapToGrid/>
          <w:spacing w:val="-1"/>
          <w:kern w:val="0"/>
          <w:szCs w:val="22"/>
          <w:lang w:val="en-GB"/>
        </w:rPr>
        <w:t>h</w:t>
      </w:r>
      <w:r w:rsidRPr="003A11CB">
        <w:rPr>
          <w:snapToGrid/>
          <w:kern w:val="0"/>
          <w:szCs w:val="22"/>
          <w:lang w:val="en-GB"/>
        </w:rPr>
        <w:t>e</w:t>
      </w:r>
      <w:r w:rsidRPr="003A11CB">
        <w:rPr>
          <w:snapToGrid/>
          <w:spacing w:val="15"/>
          <w:kern w:val="0"/>
          <w:szCs w:val="22"/>
          <w:lang w:val="en-GB"/>
        </w:rPr>
        <w:t xml:space="preserve"> </w:t>
      </w:r>
      <w:r w:rsidRPr="003A11CB">
        <w:rPr>
          <w:snapToGrid/>
          <w:kern w:val="0"/>
          <w:szCs w:val="22"/>
          <w:lang w:val="en-GB"/>
        </w:rPr>
        <w:t>use</w:t>
      </w:r>
      <w:r w:rsidRPr="003A11CB">
        <w:rPr>
          <w:snapToGrid/>
          <w:spacing w:val="16"/>
          <w:kern w:val="0"/>
          <w:szCs w:val="22"/>
          <w:lang w:val="en-GB"/>
        </w:rPr>
        <w:t xml:space="preserve"> </w:t>
      </w:r>
      <w:r w:rsidRPr="003A11CB">
        <w:rPr>
          <w:snapToGrid/>
          <w:kern w:val="0"/>
          <w:szCs w:val="22"/>
          <w:lang w:val="en-GB"/>
        </w:rPr>
        <w:t>and</w:t>
      </w:r>
      <w:r w:rsidRPr="003A11CB">
        <w:rPr>
          <w:snapToGrid/>
          <w:spacing w:val="16"/>
          <w:kern w:val="0"/>
          <w:szCs w:val="22"/>
          <w:lang w:val="en-GB"/>
        </w:rPr>
        <w:t xml:space="preserve"> </w:t>
      </w:r>
      <w:r w:rsidRPr="003A11CB">
        <w:rPr>
          <w:snapToGrid/>
          <w:kern w:val="0"/>
          <w:szCs w:val="22"/>
          <w:lang w:val="en-GB"/>
        </w:rPr>
        <w:t>devel</w:t>
      </w:r>
      <w:r w:rsidRPr="003A11CB">
        <w:rPr>
          <w:snapToGrid/>
          <w:spacing w:val="1"/>
          <w:kern w:val="0"/>
          <w:szCs w:val="22"/>
          <w:lang w:val="en-GB"/>
        </w:rPr>
        <w:t>o</w:t>
      </w:r>
      <w:r w:rsidRPr="003A11CB">
        <w:rPr>
          <w:snapToGrid/>
          <w:spacing w:val="2"/>
          <w:kern w:val="0"/>
          <w:szCs w:val="22"/>
          <w:lang w:val="en-GB"/>
        </w:rPr>
        <w:t>p</w:t>
      </w:r>
      <w:r w:rsidRPr="003A11CB">
        <w:rPr>
          <w:snapToGrid/>
          <w:spacing w:val="-3"/>
          <w:kern w:val="0"/>
          <w:szCs w:val="22"/>
          <w:lang w:val="en-GB"/>
        </w:rPr>
        <w:t>m</w:t>
      </w:r>
      <w:r w:rsidRPr="003A11CB">
        <w:rPr>
          <w:snapToGrid/>
          <w:kern w:val="0"/>
          <w:szCs w:val="22"/>
          <w:lang w:val="en-GB"/>
        </w:rPr>
        <w:t>e</w:t>
      </w:r>
      <w:r w:rsidRPr="003A11CB">
        <w:rPr>
          <w:snapToGrid/>
          <w:spacing w:val="1"/>
          <w:kern w:val="0"/>
          <w:szCs w:val="22"/>
          <w:lang w:val="en-GB"/>
        </w:rPr>
        <w:t>n</w:t>
      </w:r>
      <w:r w:rsidRPr="003A11CB">
        <w:rPr>
          <w:snapToGrid/>
          <w:kern w:val="0"/>
          <w:szCs w:val="22"/>
          <w:lang w:val="en-GB"/>
        </w:rPr>
        <w:t>t</w:t>
      </w:r>
      <w:r w:rsidRPr="003A11CB">
        <w:rPr>
          <w:snapToGrid/>
          <w:spacing w:val="26"/>
          <w:kern w:val="0"/>
          <w:szCs w:val="22"/>
          <w:lang w:val="en-GB"/>
        </w:rPr>
        <w:t xml:space="preserve"> </w:t>
      </w:r>
      <w:r w:rsidRPr="003A11CB">
        <w:rPr>
          <w:snapToGrid/>
          <w:kern w:val="0"/>
          <w:szCs w:val="22"/>
          <w:lang w:val="en-GB"/>
        </w:rPr>
        <w:t>o</w:t>
      </w:r>
      <w:r w:rsidRPr="003A11CB">
        <w:rPr>
          <w:snapToGrid/>
          <w:spacing w:val="4"/>
          <w:kern w:val="0"/>
          <w:szCs w:val="22"/>
          <w:lang w:val="en-GB"/>
        </w:rPr>
        <w:t>f</w:t>
      </w:r>
      <w:r w:rsidRPr="003A11CB">
        <w:rPr>
          <w:snapToGrid/>
          <w:kern w:val="0"/>
          <w:szCs w:val="22"/>
          <w:lang w:val="en-GB"/>
        </w:rPr>
        <w:t>,</w:t>
      </w:r>
      <w:r w:rsidRPr="003A11CB">
        <w:rPr>
          <w:snapToGrid/>
          <w:spacing w:val="15"/>
          <w:kern w:val="0"/>
          <w:szCs w:val="22"/>
          <w:lang w:val="en-GB"/>
        </w:rPr>
        <w:t xml:space="preserve"> </w:t>
      </w:r>
      <w:r w:rsidRPr="003A11CB">
        <w:rPr>
          <w:snapToGrid/>
          <w:spacing w:val="1"/>
          <w:kern w:val="0"/>
          <w:szCs w:val="22"/>
          <w:lang w:val="en-GB"/>
        </w:rPr>
        <w:t>s</w:t>
      </w:r>
      <w:r w:rsidRPr="003A11CB">
        <w:rPr>
          <w:snapToGrid/>
          <w:kern w:val="0"/>
          <w:szCs w:val="22"/>
          <w:lang w:val="en-GB"/>
        </w:rPr>
        <w:t>er</w:t>
      </w:r>
      <w:r w:rsidRPr="003A11CB">
        <w:rPr>
          <w:snapToGrid/>
          <w:spacing w:val="-2"/>
          <w:kern w:val="0"/>
          <w:szCs w:val="22"/>
          <w:lang w:val="en-GB"/>
        </w:rPr>
        <w:t>v</w:t>
      </w:r>
      <w:r w:rsidRPr="003A11CB">
        <w:rPr>
          <w:snapToGrid/>
          <w:kern w:val="0"/>
          <w:szCs w:val="22"/>
          <w:lang w:val="en-GB"/>
        </w:rPr>
        <w:t>ices</w:t>
      </w:r>
      <w:r w:rsidRPr="003A11CB">
        <w:rPr>
          <w:snapToGrid/>
          <w:spacing w:val="21"/>
          <w:kern w:val="0"/>
          <w:szCs w:val="22"/>
          <w:lang w:val="en-GB"/>
        </w:rPr>
        <w:t xml:space="preserve"> </w:t>
      </w:r>
      <w:r w:rsidRPr="003A11CB">
        <w:rPr>
          <w:snapToGrid/>
          <w:kern w:val="0"/>
          <w:szCs w:val="22"/>
          <w:lang w:val="en-GB"/>
        </w:rPr>
        <w:t>in</w:t>
      </w:r>
      <w:r w:rsidRPr="003A11CB">
        <w:rPr>
          <w:snapToGrid/>
          <w:spacing w:val="12"/>
          <w:kern w:val="0"/>
          <w:szCs w:val="22"/>
          <w:lang w:val="en-GB"/>
        </w:rPr>
        <w:t xml:space="preserve"> </w:t>
      </w:r>
      <w:r w:rsidRPr="003A11CB">
        <w:rPr>
          <w:snapToGrid/>
          <w:kern w:val="0"/>
          <w:szCs w:val="22"/>
          <w:lang w:val="en-GB"/>
        </w:rPr>
        <w:t>o</w:t>
      </w:r>
      <w:r w:rsidRPr="003A11CB">
        <w:rPr>
          <w:snapToGrid/>
          <w:spacing w:val="1"/>
          <w:kern w:val="0"/>
          <w:szCs w:val="22"/>
          <w:lang w:val="en-GB"/>
        </w:rPr>
        <w:t>t</w:t>
      </w:r>
      <w:r w:rsidRPr="003A11CB">
        <w:rPr>
          <w:snapToGrid/>
          <w:spacing w:val="-1"/>
          <w:kern w:val="0"/>
          <w:szCs w:val="22"/>
          <w:lang w:val="en-GB"/>
        </w:rPr>
        <w:t>h</w:t>
      </w:r>
      <w:r w:rsidRPr="003A11CB">
        <w:rPr>
          <w:snapToGrid/>
          <w:kern w:val="0"/>
          <w:szCs w:val="22"/>
          <w:lang w:val="en-GB"/>
        </w:rPr>
        <w:t>er</w:t>
      </w:r>
      <w:r w:rsidRPr="003A11CB">
        <w:rPr>
          <w:snapToGrid/>
          <w:spacing w:val="18"/>
          <w:kern w:val="0"/>
          <w:szCs w:val="22"/>
          <w:lang w:val="en-GB"/>
        </w:rPr>
        <w:t xml:space="preserve"> </w:t>
      </w:r>
      <w:r w:rsidRPr="003A11CB">
        <w:rPr>
          <w:snapToGrid/>
          <w:kern w:val="0"/>
          <w:szCs w:val="22"/>
          <w:lang w:val="en-GB"/>
        </w:rPr>
        <w:t>c</w:t>
      </w:r>
      <w:r w:rsidRPr="003A11CB">
        <w:rPr>
          <w:snapToGrid/>
          <w:spacing w:val="1"/>
          <w:kern w:val="0"/>
          <w:szCs w:val="22"/>
          <w:lang w:val="en-GB"/>
        </w:rPr>
        <w:t>o</w:t>
      </w:r>
      <w:r w:rsidRPr="003A11CB">
        <w:rPr>
          <w:snapToGrid/>
          <w:spacing w:val="-1"/>
          <w:kern w:val="0"/>
          <w:szCs w:val="22"/>
          <w:lang w:val="en-GB"/>
        </w:rPr>
        <w:t>un</w:t>
      </w:r>
      <w:r w:rsidRPr="003A11CB">
        <w:rPr>
          <w:snapToGrid/>
          <w:kern w:val="0"/>
          <w:szCs w:val="22"/>
          <w:lang w:val="en-GB"/>
        </w:rPr>
        <w:t>tries</w:t>
      </w:r>
      <w:r w:rsidRPr="003A11CB">
        <w:rPr>
          <w:snapToGrid/>
          <w:spacing w:val="22"/>
          <w:kern w:val="0"/>
          <w:szCs w:val="22"/>
          <w:lang w:val="en-GB"/>
        </w:rPr>
        <w:t xml:space="preserve"> </w:t>
      </w:r>
      <w:r w:rsidRPr="003A11CB">
        <w:rPr>
          <w:snapToGrid/>
          <w:kern w:val="0"/>
          <w:szCs w:val="22"/>
          <w:lang w:val="en-GB"/>
        </w:rPr>
        <w:t>operati</w:t>
      </w:r>
      <w:r w:rsidRPr="003A11CB">
        <w:rPr>
          <w:snapToGrid/>
          <w:spacing w:val="-1"/>
          <w:kern w:val="0"/>
          <w:szCs w:val="22"/>
          <w:lang w:val="en-GB"/>
        </w:rPr>
        <w:t>n</w:t>
      </w:r>
      <w:r w:rsidRPr="003A11CB">
        <w:rPr>
          <w:snapToGrid/>
          <w:kern w:val="0"/>
          <w:szCs w:val="22"/>
          <w:lang w:val="en-GB"/>
        </w:rPr>
        <w:t>g</w:t>
      </w:r>
      <w:r w:rsidRPr="003A11CB">
        <w:rPr>
          <w:snapToGrid/>
          <w:spacing w:val="22"/>
          <w:kern w:val="0"/>
          <w:szCs w:val="22"/>
          <w:lang w:val="en-GB"/>
        </w:rPr>
        <w:t xml:space="preserve"> </w:t>
      </w:r>
      <w:r w:rsidRPr="003A11CB">
        <w:rPr>
          <w:snapToGrid/>
          <w:spacing w:val="1"/>
          <w:kern w:val="0"/>
          <w:szCs w:val="22"/>
          <w:lang w:val="en-GB"/>
        </w:rPr>
        <w:t>i</w:t>
      </w:r>
      <w:r w:rsidRPr="003A11CB">
        <w:rPr>
          <w:snapToGrid/>
          <w:kern w:val="0"/>
          <w:szCs w:val="22"/>
          <w:lang w:val="en-GB"/>
        </w:rPr>
        <w:t>n</w:t>
      </w:r>
      <w:r w:rsidRPr="003A11CB">
        <w:rPr>
          <w:snapToGrid/>
          <w:spacing w:val="13"/>
          <w:kern w:val="0"/>
          <w:szCs w:val="22"/>
          <w:lang w:val="en-GB"/>
        </w:rPr>
        <w:t xml:space="preserve"> </w:t>
      </w:r>
      <w:r w:rsidRPr="003A11CB">
        <w:rPr>
          <w:snapToGrid/>
          <w:kern w:val="0"/>
          <w:szCs w:val="22"/>
          <w:lang w:val="en-GB"/>
        </w:rPr>
        <w:t>acc</w:t>
      </w:r>
      <w:r w:rsidRPr="003A11CB">
        <w:rPr>
          <w:snapToGrid/>
          <w:spacing w:val="1"/>
          <w:kern w:val="0"/>
          <w:szCs w:val="22"/>
          <w:lang w:val="en-GB"/>
        </w:rPr>
        <w:t>o</w:t>
      </w:r>
      <w:r w:rsidRPr="003A11CB">
        <w:rPr>
          <w:snapToGrid/>
          <w:kern w:val="0"/>
          <w:szCs w:val="22"/>
          <w:lang w:val="en-GB"/>
        </w:rPr>
        <w:t>rdance</w:t>
      </w:r>
      <w:r w:rsidRPr="003A11CB">
        <w:rPr>
          <w:snapToGrid/>
          <w:spacing w:val="26"/>
          <w:kern w:val="0"/>
          <w:szCs w:val="22"/>
          <w:lang w:val="en-GB"/>
        </w:rPr>
        <w:t xml:space="preserve"> </w:t>
      </w:r>
      <w:r w:rsidRPr="003A11CB">
        <w:rPr>
          <w:snapToGrid/>
          <w:spacing w:val="-3"/>
          <w:kern w:val="0"/>
          <w:szCs w:val="22"/>
          <w:lang w:val="en-GB"/>
        </w:rPr>
        <w:t>w</w:t>
      </w:r>
      <w:r w:rsidRPr="003A11CB">
        <w:rPr>
          <w:snapToGrid/>
          <w:kern w:val="0"/>
          <w:szCs w:val="22"/>
          <w:lang w:val="en-GB"/>
        </w:rPr>
        <w:t>i</w:t>
      </w:r>
      <w:r w:rsidRPr="003A11CB">
        <w:rPr>
          <w:snapToGrid/>
          <w:spacing w:val="1"/>
          <w:kern w:val="0"/>
          <w:szCs w:val="22"/>
          <w:lang w:val="en-GB"/>
        </w:rPr>
        <w:t>t</w:t>
      </w:r>
      <w:r w:rsidRPr="003A11CB">
        <w:rPr>
          <w:snapToGrid/>
          <w:kern w:val="0"/>
          <w:szCs w:val="22"/>
          <w:lang w:val="en-GB"/>
        </w:rPr>
        <w:t>h</w:t>
      </w:r>
      <w:r w:rsidRPr="003A11CB">
        <w:rPr>
          <w:snapToGrid/>
          <w:spacing w:val="16"/>
          <w:kern w:val="0"/>
          <w:szCs w:val="22"/>
          <w:lang w:val="en-GB"/>
        </w:rPr>
        <w:t xml:space="preserve"> </w:t>
      </w:r>
      <w:r w:rsidRPr="003A11CB">
        <w:rPr>
          <w:snapToGrid/>
          <w:w w:val="102"/>
          <w:kern w:val="0"/>
          <w:szCs w:val="22"/>
          <w:lang w:val="en-GB"/>
        </w:rPr>
        <w:t>t</w:t>
      </w:r>
      <w:r w:rsidRPr="003A11CB">
        <w:rPr>
          <w:snapToGrid/>
          <w:spacing w:val="-1"/>
          <w:w w:val="102"/>
          <w:kern w:val="0"/>
          <w:szCs w:val="22"/>
          <w:lang w:val="en-GB"/>
        </w:rPr>
        <w:t>h</w:t>
      </w:r>
      <w:r w:rsidRPr="003A11CB">
        <w:rPr>
          <w:snapToGrid/>
          <w:w w:val="102"/>
          <w:kern w:val="0"/>
          <w:szCs w:val="22"/>
          <w:lang w:val="en-GB"/>
        </w:rPr>
        <w:t xml:space="preserve">e </w:t>
      </w:r>
      <w:r w:rsidRPr="003A11CB">
        <w:rPr>
          <w:snapToGrid/>
          <w:kern w:val="0"/>
          <w:szCs w:val="22"/>
          <w:lang w:val="en-GB"/>
        </w:rPr>
        <w:t>Ra</w:t>
      </w:r>
      <w:r w:rsidRPr="003A11CB">
        <w:rPr>
          <w:snapToGrid/>
          <w:spacing w:val="1"/>
          <w:kern w:val="0"/>
          <w:szCs w:val="22"/>
          <w:lang w:val="en-GB"/>
        </w:rPr>
        <w:t>d</w:t>
      </w:r>
      <w:r w:rsidRPr="003A11CB">
        <w:rPr>
          <w:snapToGrid/>
          <w:kern w:val="0"/>
          <w:szCs w:val="22"/>
          <w:lang w:val="en-GB"/>
        </w:rPr>
        <w:t>io</w:t>
      </w:r>
      <w:r w:rsidRPr="003A11CB">
        <w:rPr>
          <w:snapToGrid/>
          <w:spacing w:val="8"/>
          <w:kern w:val="0"/>
          <w:szCs w:val="22"/>
          <w:lang w:val="en-GB"/>
        </w:rPr>
        <w:t xml:space="preserve"> </w:t>
      </w:r>
      <w:r w:rsidRPr="003A11CB">
        <w:rPr>
          <w:snapToGrid/>
          <w:kern w:val="0"/>
          <w:szCs w:val="22"/>
          <w:lang w:val="en-GB"/>
        </w:rPr>
        <w:t>Re</w:t>
      </w:r>
      <w:r w:rsidRPr="003A11CB">
        <w:rPr>
          <w:snapToGrid/>
          <w:spacing w:val="1"/>
          <w:kern w:val="0"/>
          <w:szCs w:val="22"/>
          <w:lang w:val="en-GB"/>
        </w:rPr>
        <w:t>g</w:t>
      </w:r>
      <w:r w:rsidRPr="003A11CB">
        <w:rPr>
          <w:snapToGrid/>
          <w:spacing w:val="-1"/>
          <w:kern w:val="0"/>
          <w:szCs w:val="22"/>
          <w:lang w:val="en-GB"/>
        </w:rPr>
        <w:t>u</w:t>
      </w:r>
      <w:r w:rsidRPr="003A11CB">
        <w:rPr>
          <w:snapToGrid/>
          <w:kern w:val="0"/>
          <w:szCs w:val="22"/>
          <w:lang w:val="en-GB"/>
        </w:rPr>
        <w:t>lati</w:t>
      </w:r>
      <w:r w:rsidRPr="003A11CB">
        <w:rPr>
          <w:snapToGrid/>
          <w:spacing w:val="2"/>
          <w:kern w:val="0"/>
          <w:szCs w:val="22"/>
          <w:lang w:val="en-GB"/>
        </w:rPr>
        <w:t>o</w:t>
      </w:r>
      <w:r w:rsidRPr="003A11CB">
        <w:rPr>
          <w:snapToGrid/>
          <w:spacing w:val="-1"/>
          <w:kern w:val="0"/>
          <w:szCs w:val="22"/>
          <w:lang w:val="en-GB"/>
        </w:rPr>
        <w:t>n</w:t>
      </w:r>
      <w:r w:rsidRPr="003A11CB">
        <w:rPr>
          <w:snapToGrid/>
          <w:kern w:val="0"/>
          <w:szCs w:val="22"/>
          <w:lang w:val="en-GB"/>
        </w:rPr>
        <w:t>s.</w:t>
      </w:r>
    </w:p>
    <w:p w:rsidR="00807703" w:rsidRPr="003A11CB" w:rsidP="003A11CB" w14:paraId="610BAC0E" w14:textId="77777777">
      <w:pPr>
        <w:spacing w:after="120"/>
        <w:ind w:firstLine="720"/>
        <w:rPr>
          <w:snapToGrid/>
          <w:kern w:val="0"/>
          <w:szCs w:val="22"/>
        </w:rPr>
      </w:pPr>
      <w:r w:rsidRPr="003A11CB">
        <w:rPr>
          <w:bCs/>
          <w:snapToGrid/>
          <w:kern w:val="0"/>
          <w:szCs w:val="22"/>
        </w:rPr>
        <w:t>(v)  5.562E</w:t>
      </w:r>
      <w:r w:rsidRPr="003A11CB">
        <w:rPr>
          <w:bCs/>
          <w:snapToGrid/>
          <w:kern w:val="0"/>
          <w:szCs w:val="22"/>
          <w:lang w:val="en-GB"/>
        </w:rPr>
        <w:t>  </w:t>
      </w:r>
      <w:r w:rsidRPr="003A11CB">
        <w:rPr>
          <w:snapToGrid/>
          <w:kern w:val="0"/>
          <w:szCs w:val="22"/>
        </w:rPr>
        <w:t>The allocation to the Earth exploration-satellite service (active) is limited to the band 133.5</w:t>
      </w:r>
      <w:r w:rsidRPr="003A11CB">
        <w:rPr>
          <w:snapToGrid/>
          <w:kern w:val="0"/>
          <w:szCs w:val="22"/>
        </w:rPr>
        <w:noBreakHyphen/>
        <w:t>134 GHz.</w:t>
      </w:r>
    </w:p>
    <w:p w:rsidR="00807703" w:rsidRPr="003A11CB" w:rsidP="003A11CB" w14:paraId="17D48675" w14:textId="77777777">
      <w:pPr>
        <w:spacing w:after="120"/>
        <w:ind w:firstLine="720"/>
        <w:rPr>
          <w:snapToGrid/>
          <w:kern w:val="0"/>
          <w:szCs w:val="22"/>
        </w:rPr>
      </w:pPr>
      <w:bookmarkStart w:id="12" w:name="_Hlk5628279"/>
      <w:r w:rsidRPr="003A11CB">
        <w:rPr>
          <w:bCs/>
          <w:snapToGrid/>
          <w:kern w:val="0"/>
          <w:szCs w:val="22"/>
        </w:rPr>
        <w:t>(vi)  5.562F</w:t>
      </w:r>
      <w:r w:rsidRPr="003A11CB">
        <w:rPr>
          <w:bCs/>
          <w:snapToGrid/>
          <w:kern w:val="0"/>
          <w:szCs w:val="22"/>
          <w:lang w:val="en-GB"/>
        </w:rPr>
        <w:t>  </w:t>
      </w:r>
      <w:r w:rsidRPr="003A11CB">
        <w:rPr>
          <w:snapToGrid/>
          <w:kern w:val="0"/>
          <w:szCs w:val="22"/>
        </w:rPr>
        <w:t>In the band 155.5-158.5 GHz, the allocation to the Earth exploration-satellite (passive) and space research (passive) services shall terminate on 1 January 2018.</w:t>
      </w:r>
    </w:p>
    <w:p w:rsidR="00807703" w:rsidRPr="003A11CB" w:rsidP="003A11CB" w14:paraId="4F36E329" w14:textId="77777777">
      <w:pPr>
        <w:spacing w:after="120"/>
        <w:ind w:firstLine="720"/>
        <w:rPr>
          <w:snapToGrid/>
          <w:kern w:val="0"/>
          <w:szCs w:val="22"/>
        </w:rPr>
      </w:pPr>
      <w:r w:rsidRPr="003A11CB">
        <w:rPr>
          <w:bCs/>
          <w:snapToGrid/>
          <w:kern w:val="0"/>
          <w:szCs w:val="22"/>
        </w:rPr>
        <w:t>(vii)  5.562G</w:t>
      </w:r>
      <w:r w:rsidRPr="003A11CB">
        <w:rPr>
          <w:bCs/>
          <w:snapToGrid/>
          <w:kern w:val="0"/>
          <w:szCs w:val="22"/>
          <w:lang w:val="en-GB"/>
        </w:rPr>
        <w:t>  </w:t>
      </w:r>
      <w:r w:rsidRPr="003A11CB">
        <w:rPr>
          <w:snapToGrid/>
          <w:kern w:val="0"/>
          <w:szCs w:val="22"/>
        </w:rPr>
        <w:t>The date of entry into force of the allocation to the fixed and mobile services in the band 155.5</w:t>
      </w:r>
      <w:r w:rsidRPr="003A11CB">
        <w:rPr>
          <w:snapToGrid/>
          <w:kern w:val="0"/>
          <w:szCs w:val="22"/>
        </w:rPr>
        <w:noBreakHyphen/>
        <w:t>158.5 GHz shall be 1 January 2018.</w:t>
      </w:r>
    </w:p>
    <w:bookmarkEnd w:id="12"/>
    <w:p w:rsidR="00807703" w:rsidRPr="003A11CB" w:rsidP="003A11CB" w14:paraId="07B57FA1" w14:textId="77777777">
      <w:pPr>
        <w:spacing w:after="120"/>
        <w:ind w:firstLine="720"/>
        <w:rPr>
          <w:snapToGrid/>
          <w:kern w:val="0"/>
          <w:szCs w:val="22"/>
        </w:rPr>
      </w:pPr>
      <w:r w:rsidRPr="003A11CB">
        <w:rPr>
          <w:bCs/>
          <w:snapToGrid/>
          <w:kern w:val="0"/>
          <w:szCs w:val="22"/>
        </w:rPr>
        <w:t>(viii)  5.562H</w:t>
      </w:r>
      <w:r w:rsidRPr="003A11CB">
        <w:rPr>
          <w:bCs/>
          <w:snapToGrid/>
          <w:kern w:val="0"/>
          <w:szCs w:val="22"/>
          <w:lang w:val="en-GB"/>
        </w:rPr>
        <w:t>  </w:t>
      </w:r>
      <w:r w:rsidRPr="003A11CB">
        <w:rPr>
          <w:snapToGrid/>
          <w:kern w:val="0"/>
          <w:szCs w:val="22"/>
        </w:rPr>
        <w:t>Use of the bands 174.8-182 GHz and 185-190 GHz by the inter-satellite service is limited to satellites in the geostationary-satellite orbit.  The single-entry power flux-density produced by a station in the inter-satellite service, for all conditions and for all methods of modulation, at all altitudes from 0 to 1000 km above the Earth’s surface and in the vicinity of all geostationary orbital positions occupied by passive sensors, shall not exceed −144 dB(W/(m² </w:t>
      </w:r>
      <w:r w:rsidRPr="003A11CB">
        <w:rPr>
          <w:rFonts w:ascii="Symbol" w:hAnsi="Symbol"/>
          <w:snapToGrid/>
          <w:kern w:val="0"/>
          <w:szCs w:val="22"/>
        </w:rPr>
        <w:sym w:font="Symbol" w:char="F0D7"/>
      </w:r>
      <w:r w:rsidRPr="003A11CB">
        <w:rPr>
          <w:snapToGrid/>
          <w:kern w:val="0"/>
          <w:szCs w:val="22"/>
        </w:rPr>
        <w:t> MHz)) for all angles of arrival.</w:t>
      </w:r>
    </w:p>
    <w:p w:rsidR="00807703" w:rsidRPr="003A11CB" w:rsidP="003A11CB" w14:paraId="58EDEDE6" w14:textId="77777777">
      <w:pPr>
        <w:spacing w:after="120"/>
        <w:ind w:firstLine="720"/>
        <w:rPr>
          <w:snapToGrid/>
          <w:kern w:val="0"/>
          <w:szCs w:val="22"/>
        </w:rPr>
      </w:pPr>
      <w:r w:rsidRPr="003A11CB">
        <w:rPr>
          <w:snapToGrid/>
          <w:kern w:val="0"/>
          <w:szCs w:val="22"/>
          <w:lang w:val="en-GB"/>
        </w:rPr>
        <w:t>(563)  </w:t>
      </w:r>
      <w:r w:rsidRPr="003A11CB">
        <w:rPr>
          <w:bCs/>
          <w:snapToGrid/>
          <w:kern w:val="0"/>
          <w:szCs w:val="22"/>
        </w:rPr>
        <w:t>5.563A</w:t>
      </w:r>
      <w:r w:rsidRPr="003A11CB">
        <w:rPr>
          <w:bCs/>
          <w:snapToGrid/>
          <w:kern w:val="0"/>
          <w:szCs w:val="22"/>
          <w:lang w:val="en-GB"/>
        </w:rPr>
        <w:t>  </w:t>
      </w:r>
      <w:r w:rsidRPr="003A11CB">
        <w:rPr>
          <w:snapToGrid/>
          <w:kern w:val="0"/>
          <w:szCs w:val="22"/>
          <w:lang w:eastAsia="ja-JP"/>
        </w:rPr>
        <w:t>In the bands 200-209 GHz, 235-238 GHz, 250-252 GHz and 265-275 GHz, ground-based passive atmospheric sensing is carried out to monitor atmospheric constituents</w:t>
      </w:r>
      <w:r w:rsidRPr="003A11CB">
        <w:rPr>
          <w:snapToGrid/>
          <w:kern w:val="0"/>
          <w:szCs w:val="22"/>
        </w:rPr>
        <w:t>.</w:t>
      </w:r>
    </w:p>
    <w:p w:rsidR="00807703" w:rsidRPr="003A11CB" w:rsidP="003A11CB" w14:paraId="3ACC630D" w14:textId="77777777">
      <w:pPr>
        <w:spacing w:after="120"/>
        <w:ind w:firstLine="720"/>
        <w:rPr>
          <w:snapToGrid/>
          <w:kern w:val="0"/>
          <w:szCs w:val="22"/>
        </w:rPr>
      </w:pPr>
      <w:r w:rsidRPr="003A11CB">
        <w:rPr>
          <w:bCs/>
          <w:snapToGrid/>
          <w:kern w:val="0"/>
          <w:szCs w:val="22"/>
        </w:rPr>
        <w:t>(i)  5.563B</w:t>
      </w:r>
      <w:r w:rsidRPr="003A11CB">
        <w:rPr>
          <w:bCs/>
          <w:snapToGrid/>
          <w:kern w:val="0"/>
          <w:szCs w:val="22"/>
          <w:lang w:val="en-GB"/>
        </w:rPr>
        <w:t>  </w:t>
      </w:r>
      <w:r w:rsidRPr="003A11CB">
        <w:rPr>
          <w:snapToGrid/>
          <w:kern w:val="0"/>
          <w:szCs w:val="22"/>
        </w:rPr>
        <w:t>The band 237.9-238 GHz is also allocated to the Earth exploration-satellite service (active) and the space research service (active) for spaceborne cloud radars only.</w:t>
      </w:r>
    </w:p>
    <w:p w:rsidR="00807703" w:rsidRPr="003A11CB" w:rsidP="003A11CB" w14:paraId="4E00C309" w14:textId="77777777">
      <w:pPr>
        <w:spacing w:after="120"/>
        <w:ind w:firstLine="720"/>
        <w:rPr>
          <w:snapToGrid/>
          <w:kern w:val="0"/>
          <w:szCs w:val="22"/>
        </w:rPr>
      </w:pPr>
      <w:r w:rsidRPr="003A11CB">
        <w:rPr>
          <w:snapToGrid/>
          <w:kern w:val="0"/>
          <w:szCs w:val="22"/>
        </w:rPr>
        <w:t>(ii)  [Reserved}</w:t>
      </w:r>
    </w:p>
    <w:p w:rsidR="00807703" w:rsidRPr="003A11CB" w:rsidP="003A11CB" w14:paraId="0E471DE5" w14:textId="77777777">
      <w:pPr>
        <w:spacing w:after="120"/>
        <w:ind w:firstLine="720"/>
        <w:rPr>
          <w:bCs/>
          <w:snapToGrid/>
          <w:kern w:val="0"/>
          <w:szCs w:val="22"/>
        </w:rPr>
      </w:pPr>
      <w:r w:rsidRPr="003A11CB">
        <w:rPr>
          <w:bCs/>
          <w:snapToGrid/>
          <w:kern w:val="0"/>
          <w:szCs w:val="22"/>
        </w:rPr>
        <w:t>(564)  [Reserved]</w:t>
      </w:r>
    </w:p>
    <w:p w:rsidR="00807703" w:rsidRPr="003A11CB" w:rsidP="003A11CB" w14:paraId="595283B3" w14:textId="77777777">
      <w:pPr>
        <w:spacing w:after="120"/>
        <w:ind w:firstLine="720"/>
        <w:rPr>
          <w:snapToGrid/>
          <w:kern w:val="0"/>
          <w:szCs w:val="22"/>
        </w:rPr>
      </w:pPr>
      <w:r w:rsidRPr="003A11CB">
        <w:rPr>
          <w:bCs/>
          <w:snapToGrid/>
          <w:kern w:val="0"/>
          <w:szCs w:val="22"/>
        </w:rPr>
        <w:t>(565)  5.565  </w:t>
      </w:r>
      <w:r w:rsidRPr="003A11CB">
        <w:rPr>
          <w:snapToGrid/>
          <w:kern w:val="0"/>
          <w:szCs w:val="22"/>
        </w:rPr>
        <w:t>The following frequency bands in the range 275</w:t>
      </w:r>
      <w:r w:rsidRPr="003A11CB">
        <w:rPr>
          <w:snapToGrid/>
          <w:spacing w:val="-5"/>
          <w:kern w:val="0"/>
          <w:szCs w:val="22"/>
        </w:rPr>
        <w:t>-</w:t>
      </w:r>
      <w:r w:rsidRPr="003A11CB">
        <w:rPr>
          <w:snapToGrid/>
          <w:kern w:val="0"/>
          <w:szCs w:val="22"/>
        </w:rPr>
        <w:t>1000 GHz are identified for use by administrations for passive service applications:</w:t>
      </w:r>
    </w:p>
    <w:p w:rsidR="00807703" w:rsidRPr="003A11CB" w:rsidP="003A11CB" w14:paraId="4D935BFE" w14:textId="77777777">
      <w:pPr>
        <w:spacing w:after="120"/>
        <w:ind w:firstLine="720"/>
        <w:rPr>
          <w:snapToGrid/>
          <w:kern w:val="0"/>
          <w:szCs w:val="22"/>
        </w:rPr>
      </w:pPr>
      <w:r w:rsidRPr="003A11CB">
        <w:rPr>
          <w:snapToGrid/>
          <w:kern w:val="0"/>
          <w:szCs w:val="22"/>
        </w:rPr>
        <w:t>(i) Radio astronomy service: 275-323 GHz, 327-371 GHz, 388-424 GHz, 426-442 GHz, 453</w:t>
      </w:r>
      <w:r w:rsidRPr="003A11CB">
        <w:rPr>
          <w:snapToGrid/>
          <w:kern w:val="0"/>
          <w:szCs w:val="22"/>
        </w:rPr>
        <w:noBreakHyphen/>
        <w:t>510 GHz, 623</w:t>
      </w:r>
      <w:r w:rsidRPr="003A11CB">
        <w:rPr>
          <w:snapToGrid/>
          <w:kern w:val="0"/>
          <w:szCs w:val="22"/>
        </w:rPr>
        <w:noBreakHyphen/>
        <w:t>711 GHz, 795-909 GHz and 926-945 GHz; and</w:t>
      </w:r>
    </w:p>
    <w:p w:rsidR="00807703" w:rsidRPr="003A11CB" w:rsidP="003A11CB" w14:paraId="293D03AE" w14:textId="77777777">
      <w:pPr>
        <w:spacing w:after="120"/>
        <w:ind w:firstLine="720"/>
        <w:rPr>
          <w:snapToGrid/>
          <w:kern w:val="0"/>
          <w:szCs w:val="22"/>
        </w:rPr>
      </w:pPr>
      <w:r w:rsidRPr="003A11CB">
        <w:rPr>
          <w:snapToGrid/>
          <w:kern w:val="0"/>
          <w:szCs w:val="22"/>
        </w:rPr>
        <w:t>(ii) Earth exploration-satellite service (passive) and space research service (passive): 275</w:t>
      </w:r>
      <w:r w:rsidRPr="003A11CB">
        <w:rPr>
          <w:snapToGrid/>
          <w:spacing w:val="-5"/>
          <w:kern w:val="0"/>
          <w:szCs w:val="22"/>
        </w:rPr>
        <w:noBreakHyphen/>
        <w:t>286</w:t>
      </w:r>
      <w:r w:rsidRPr="003A11CB">
        <w:rPr>
          <w:snapToGrid/>
          <w:kern w:val="0"/>
          <w:szCs w:val="22"/>
        </w:rPr>
        <w:t> GHz, 296</w:t>
      </w:r>
      <w:r w:rsidRPr="003A11CB">
        <w:rPr>
          <w:snapToGrid/>
          <w:kern w:val="0"/>
          <w:szCs w:val="22"/>
        </w:rPr>
        <w:noBreakHyphen/>
        <w:t>306 GHz, 313-356 GHz, 361-365 GHz, 369-392 GHz, 397-399 GHz, 409-411 GHz, 416</w:t>
      </w:r>
      <w:r w:rsidRPr="003A11CB">
        <w:rPr>
          <w:snapToGrid/>
          <w:kern w:val="0"/>
          <w:szCs w:val="22"/>
        </w:rPr>
        <w:noBreakHyphen/>
        <w:t>434 GHz, 439-467 GHz, 477-502 GHz, 523-527 GHz, 538-581 GHz, 611-630 GHz, 634-654 GHz, 657</w:t>
      </w:r>
      <w:r w:rsidRPr="003A11CB">
        <w:rPr>
          <w:snapToGrid/>
          <w:kern w:val="0"/>
          <w:szCs w:val="22"/>
        </w:rPr>
        <w:noBreakHyphen/>
        <w:t>692 GHz, 713-718 GHz, 729-733 GHz, 750-754 GHz, 771-776 GHz, 823-846 GHz, 850-854 GHz, 857-862 GHz, 866-882 GHz, 905-928 GHz, 951-956 GHz, 968-973 GHz and 985-990 GHz.</w:t>
      </w:r>
    </w:p>
    <w:p w:rsidR="00807703" w:rsidRPr="003A11CB" w:rsidP="003A11CB" w14:paraId="24C2ECF9" w14:textId="77777777">
      <w:pPr>
        <w:spacing w:after="120"/>
        <w:ind w:firstLine="720"/>
        <w:rPr>
          <w:snapToGrid/>
          <w:kern w:val="0"/>
          <w:szCs w:val="22"/>
        </w:rPr>
      </w:pPr>
      <w:r w:rsidRPr="003A11CB">
        <w:rPr>
          <w:snapToGrid/>
          <w:kern w:val="0"/>
          <w:szCs w:val="22"/>
        </w:rPr>
        <w:t>(iii) The use of the range 275-1000 GHz by the passive services does not preclude use of this range by active services.  Administrations wishing to make frequencies in the 275-1000 GHz range available for active service applications are urged to take all practicable steps to protect these passive services from harmful interference until the date when the Table of Frequency Allocations is established in the above-mentioned 275-1000 GHz frequency range.</w:t>
      </w:r>
    </w:p>
    <w:p w:rsidR="00807703" w:rsidRPr="003A11CB" w:rsidP="003A11CB" w14:paraId="6509E03A" w14:textId="77777777">
      <w:pPr>
        <w:spacing w:after="120"/>
        <w:ind w:firstLine="720"/>
        <w:rPr>
          <w:snapToGrid/>
          <w:kern w:val="0"/>
          <w:szCs w:val="22"/>
        </w:rPr>
      </w:pPr>
      <w:r w:rsidRPr="003A11CB">
        <w:rPr>
          <w:snapToGrid/>
          <w:kern w:val="0"/>
          <w:szCs w:val="22"/>
        </w:rPr>
        <w:t>(iv) All frequencies in the range 1000-3000 GHz may be used by both active and passive services.</w:t>
      </w:r>
    </w:p>
    <w:p w:rsidR="00807703" w:rsidRPr="003A11CB" w:rsidP="003A11CB" w14:paraId="46EBEDC2" w14:textId="77777777">
      <w:pPr>
        <w:spacing w:after="120"/>
        <w:ind w:firstLine="720"/>
        <w:rPr>
          <w:snapToGrid/>
          <w:kern w:val="0"/>
          <w:szCs w:val="22"/>
        </w:rPr>
      </w:pPr>
      <w:r w:rsidRPr="003A11CB">
        <w:rPr>
          <w:snapToGrid/>
          <w:kern w:val="0"/>
          <w:szCs w:val="22"/>
        </w:rPr>
        <w:t xml:space="preserve">(c) </w:t>
      </w:r>
      <w:r w:rsidRPr="003A11CB">
        <w:rPr>
          <w:i/>
          <w:iCs/>
          <w:snapToGrid/>
          <w:kern w:val="0"/>
          <w:szCs w:val="22"/>
        </w:rPr>
        <w:t>United States Footnotes</w:t>
      </w:r>
      <w:r w:rsidRPr="003A11CB">
        <w:rPr>
          <w:snapToGrid/>
          <w:kern w:val="0"/>
          <w:szCs w:val="22"/>
        </w:rPr>
        <w:t>. United States footnotes, each in the format “US” followed by one or more digits, denote stipulations applicable to both Federal and non-Federal operations and thus appear in both the Federal Table and the non-Federal Table.  The list of United States footnotes follows:</w:t>
      </w:r>
    </w:p>
    <w:p w:rsidR="00807703" w:rsidRPr="003A11CB" w:rsidP="003A11CB" w14:paraId="640CF966" w14:textId="77777777">
      <w:pPr>
        <w:spacing w:after="120"/>
        <w:ind w:firstLine="720"/>
        <w:rPr>
          <w:snapToGrid/>
          <w:kern w:val="0"/>
          <w:szCs w:val="22"/>
        </w:rPr>
      </w:pPr>
      <w:r w:rsidRPr="003A11CB">
        <w:rPr>
          <w:snapToGrid/>
          <w:kern w:val="0"/>
          <w:szCs w:val="22"/>
        </w:rPr>
        <w:t>(1)  US1</w:t>
      </w:r>
      <w:r w:rsidRPr="003A11CB">
        <w:rPr>
          <w:bCs/>
          <w:snapToGrid/>
          <w:kern w:val="0"/>
          <w:szCs w:val="22"/>
        </w:rPr>
        <w:t>  </w:t>
      </w:r>
      <w:r w:rsidRPr="003A11CB">
        <w:rPr>
          <w:snapToGrid/>
          <w:kern w:val="0"/>
          <w:szCs w:val="22"/>
        </w:rPr>
        <w:t>The bands 2501-2502 kHz, 5003-5005 kHz, 10 003-10 005 kHz, 15 005-15 010 kHz, 19 990-19 995 kHz, 20 005-20 010 kHz, and 25 005-25 010 kHz are also allocated to the space research service on a secondary basis for Federal use.  In the event of interference to the reception of the standard frequency and time broadcasts, these space research transmissions are subject to immediate temporary or permanent shutdown.</w:t>
      </w:r>
    </w:p>
    <w:p w:rsidR="00807703" w:rsidRPr="003A11CB" w:rsidP="003A11CB" w14:paraId="60C8BAA9" w14:textId="77777777">
      <w:pPr>
        <w:spacing w:after="120"/>
        <w:ind w:firstLine="720"/>
        <w:rPr>
          <w:snapToGrid/>
          <w:spacing w:val="-3"/>
          <w:kern w:val="0"/>
          <w:szCs w:val="22"/>
        </w:rPr>
      </w:pPr>
      <w:r w:rsidRPr="003A11CB">
        <w:rPr>
          <w:snapToGrid/>
          <w:kern w:val="0"/>
          <w:szCs w:val="22"/>
        </w:rPr>
        <w:t>(2)  US2</w:t>
      </w:r>
      <w:r w:rsidRPr="003A11CB">
        <w:rPr>
          <w:bCs/>
          <w:snapToGrid/>
          <w:kern w:val="0"/>
          <w:szCs w:val="22"/>
        </w:rPr>
        <w:t>  </w:t>
      </w:r>
      <w:r w:rsidRPr="003A11CB">
        <w:rPr>
          <w:snapToGrid/>
          <w:kern w:val="0"/>
          <w:szCs w:val="22"/>
        </w:rPr>
        <w:t xml:space="preserve">In the band 9-490 kHz, electric utilities operate Power Line Carrier (PLC) systems on power transmission lines for communications important to the reliability and security of electric service to the public.  These PLC systems operate under the provisions of part 15 of this chapter, or Chapter 8 of the </w:t>
      </w:r>
      <w:r w:rsidRPr="003A11CB">
        <w:rPr>
          <w:i/>
          <w:snapToGrid/>
          <w:kern w:val="0"/>
          <w:szCs w:val="22"/>
        </w:rPr>
        <w:t>NTIA Manual</w:t>
      </w:r>
      <w:r w:rsidRPr="003A11CB">
        <w:rPr>
          <w:snapToGrid/>
          <w:kern w:val="0"/>
          <w:szCs w:val="22"/>
        </w:rPr>
        <w:t>, on an unprotected and non-interference basis with respect to authorized radio users.  Notification of intent to place new or revised radio frequency assignments or PLC frequency uses in the band 9</w:t>
      </w:r>
      <w:r w:rsidRPr="003A11CB">
        <w:rPr>
          <w:snapToGrid/>
          <w:kern w:val="0"/>
          <w:szCs w:val="22"/>
        </w:rPr>
        <w:noBreakHyphen/>
        <w:t>490 kHz is to be made in accordance with the Rules and Regulations of the FCC and NTIA, and users are urged to minimize potential interference to the extent practicable.  This footnote does not provide any allocation status to PLC radio frequency uses.</w:t>
      </w:r>
    </w:p>
    <w:p w:rsidR="00807703" w:rsidRPr="003A11CB" w:rsidP="003A11CB" w14:paraId="0FADC1DC" w14:textId="77777777">
      <w:pPr>
        <w:spacing w:after="120"/>
        <w:ind w:firstLine="720"/>
        <w:rPr>
          <w:snapToGrid/>
          <w:kern w:val="0"/>
          <w:szCs w:val="22"/>
        </w:rPr>
      </w:pPr>
      <w:r w:rsidRPr="003A11CB">
        <w:rPr>
          <w:snapToGrid/>
          <w:kern w:val="0"/>
          <w:szCs w:val="22"/>
        </w:rPr>
        <w:t>(3) - (7)  [Reserved]</w:t>
      </w:r>
    </w:p>
    <w:p w:rsidR="00807703" w:rsidRPr="003A11CB" w:rsidP="003A11CB" w14:paraId="17F2CDF2" w14:textId="77777777">
      <w:pPr>
        <w:widowControl/>
        <w:spacing w:after="120"/>
        <w:ind w:firstLine="720"/>
        <w:rPr>
          <w:snapToGrid/>
          <w:kern w:val="0"/>
          <w:szCs w:val="22"/>
        </w:rPr>
      </w:pPr>
      <w:r w:rsidRPr="003A11CB">
        <w:rPr>
          <w:snapToGrid/>
          <w:kern w:val="0"/>
          <w:szCs w:val="22"/>
        </w:rPr>
        <w:t>(8)  US8</w:t>
      </w:r>
      <w:r w:rsidRPr="003A11CB">
        <w:rPr>
          <w:bCs/>
          <w:snapToGrid/>
          <w:kern w:val="0"/>
          <w:szCs w:val="22"/>
        </w:rPr>
        <w:t>  </w:t>
      </w:r>
      <w:r w:rsidRPr="003A11CB">
        <w:rPr>
          <w:snapToGrid/>
          <w:kern w:val="0"/>
          <w:szCs w:val="22"/>
        </w:rPr>
        <w:t>The use of the frequencies 170.475, 171.425, 171.575, and 172.275 MHz east of the Mississippi River, and 170.425, 170.575, 171.475, 172.225 and 172.375 MHz west of the Mississippi River may be authorized to fixed, land and mobile stations operated by non-Federal forest firefighting agencies.  In addition, land stations and mobile stations operated by non-Federal conservation agencies, for mobile relay operation only, may be authorized to use the frequency 172.275 MHz east of the Mississippi River and the frequency 171.475 MHz west of the Mississippi River.  The use of any of the foregoing nine frequencies shall be on the condition that no harmful interference will be caused to Government stations.</w:t>
      </w:r>
    </w:p>
    <w:p w:rsidR="00807703" w:rsidRPr="003A11CB" w:rsidP="003A11CB" w14:paraId="58D37928" w14:textId="77777777">
      <w:pPr>
        <w:spacing w:after="120"/>
        <w:ind w:firstLine="720"/>
        <w:rPr>
          <w:snapToGrid/>
          <w:kern w:val="0"/>
          <w:szCs w:val="22"/>
        </w:rPr>
      </w:pPr>
      <w:r w:rsidRPr="003A11CB">
        <w:rPr>
          <w:snapToGrid/>
          <w:kern w:val="0"/>
          <w:szCs w:val="22"/>
        </w:rPr>
        <w:t>(9) - (10)  [Reserved]</w:t>
      </w:r>
    </w:p>
    <w:p w:rsidR="00807703" w:rsidRPr="003A11CB" w:rsidP="003A11CB" w14:paraId="43DBCEDE" w14:textId="77777777">
      <w:pPr>
        <w:spacing w:after="120"/>
        <w:ind w:firstLine="720"/>
        <w:rPr>
          <w:snapToGrid/>
          <w:kern w:val="0"/>
          <w:szCs w:val="22"/>
        </w:rPr>
      </w:pPr>
      <w:r w:rsidRPr="003A11CB">
        <w:rPr>
          <w:snapToGrid/>
          <w:kern w:val="0"/>
          <w:szCs w:val="22"/>
        </w:rPr>
        <w:t>(11)  US11</w:t>
      </w:r>
      <w:r w:rsidRPr="003A11CB">
        <w:rPr>
          <w:bCs/>
          <w:snapToGrid/>
          <w:kern w:val="0"/>
          <w:szCs w:val="22"/>
        </w:rPr>
        <w:t>  </w:t>
      </w:r>
      <w:r w:rsidRPr="003A11CB">
        <w:rPr>
          <w:snapToGrid/>
          <w:kern w:val="0"/>
          <w:szCs w:val="22"/>
        </w:rPr>
        <w:t xml:space="preserve">On the condition that harmful interference is not caused to present or future Federal stations in the band 162-174 MHz, the frequencies 166.25 MHz and 170.15 MHz may be authorized to </w:t>
      </w:r>
      <w:r w:rsidRPr="003A11CB">
        <w:rPr>
          <w:snapToGrid/>
          <w:kern w:val="0"/>
          <w:szCs w:val="22"/>
        </w:rPr>
        <w:t>non</w:t>
      </w:r>
      <w:r w:rsidRPr="003A11CB">
        <w:rPr>
          <w:snapToGrid/>
          <w:kern w:val="0"/>
          <w:szCs w:val="22"/>
        </w:rPr>
        <w:noBreakHyphen/>
        <w:t>Federal stations, as follows:</w:t>
      </w:r>
    </w:p>
    <w:p w:rsidR="00807703" w:rsidRPr="003A11CB" w:rsidP="003A11CB" w14:paraId="629C0498" w14:textId="77777777">
      <w:pPr>
        <w:spacing w:after="120"/>
        <w:ind w:firstLine="720"/>
        <w:rPr>
          <w:snapToGrid/>
          <w:kern w:val="0"/>
          <w:szCs w:val="22"/>
        </w:rPr>
      </w:pPr>
      <w:r w:rsidRPr="003A11CB">
        <w:rPr>
          <w:snapToGrid/>
          <w:kern w:val="0"/>
          <w:szCs w:val="22"/>
        </w:rPr>
        <w:t>(</w:t>
      </w:r>
      <w:r w:rsidRPr="003A11CB">
        <w:rPr>
          <w:bCs/>
          <w:snapToGrid/>
          <w:kern w:val="0"/>
          <w:szCs w:val="22"/>
        </w:rPr>
        <w:t>i</w:t>
      </w:r>
      <w:r w:rsidRPr="003A11CB">
        <w:rPr>
          <w:snapToGrid/>
          <w:kern w:val="0"/>
          <w:szCs w:val="22"/>
        </w:rPr>
        <w:t>) Eligibles in the Public Safety Radio Pool may be authorized to operate in the fixed and land mobile services for locations within 150 miles (241.4 kilometers) of New York City; and</w:t>
      </w:r>
    </w:p>
    <w:p w:rsidR="00807703" w:rsidRPr="003A11CB" w:rsidP="003A11CB" w14:paraId="16693548" w14:textId="77777777">
      <w:pPr>
        <w:spacing w:after="120"/>
        <w:ind w:firstLine="720"/>
        <w:rPr>
          <w:snapToGrid/>
          <w:kern w:val="0"/>
          <w:szCs w:val="22"/>
        </w:rPr>
      </w:pPr>
      <w:r w:rsidRPr="003A11CB">
        <w:rPr>
          <w:snapToGrid/>
          <w:kern w:val="0"/>
          <w:szCs w:val="22"/>
        </w:rPr>
        <w:t>(</w:t>
      </w:r>
      <w:r w:rsidRPr="003A11CB">
        <w:rPr>
          <w:bCs/>
          <w:snapToGrid/>
          <w:kern w:val="0"/>
          <w:szCs w:val="22"/>
        </w:rPr>
        <w:t>ii</w:t>
      </w:r>
      <w:r w:rsidRPr="003A11CB">
        <w:rPr>
          <w:snapToGrid/>
          <w:kern w:val="0"/>
          <w:szCs w:val="22"/>
        </w:rPr>
        <w:t>) Remote pickup broadcast stations may be authorized to operate in the land mobile service for locations within the conterminous United States, excluding locations within 150 miles of New York City and the Tennessee Valley Authority Area (TVA Area).  The TVA Area is bounded on the west by the Mississippi River, on the north by the parallel of latitude 37° 30' N, and on the east and south by that arc of the circle with center at Springfield, IL, and radius equal to the airline distance between Springfield, IL and Montgomery, AL, subtended between the foregoing west and north boundaries.</w:t>
      </w:r>
    </w:p>
    <w:p w:rsidR="00807703" w:rsidRPr="003A11CB" w:rsidP="003A11CB" w14:paraId="5D2DBA82" w14:textId="77777777">
      <w:pPr>
        <w:spacing w:after="120"/>
        <w:ind w:firstLine="720"/>
        <w:rPr>
          <w:snapToGrid/>
          <w:kern w:val="0"/>
          <w:szCs w:val="22"/>
        </w:rPr>
      </w:pPr>
      <w:bookmarkStart w:id="13" w:name="_Hlk515031347"/>
      <w:r w:rsidRPr="003A11CB">
        <w:rPr>
          <w:snapToGrid/>
          <w:kern w:val="0"/>
          <w:szCs w:val="22"/>
        </w:rPr>
        <w:t>(12)  [Reserved]</w:t>
      </w:r>
    </w:p>
    <w:p w:rsidR="00807703" w:rsidRPr="003A11CB" w:rsidP="003A11CB" w14:paraId="3E5905A3" w14:textId="77777777">
      <w:pPr>
        <w:spacing w:after="120"/>
        <w:ind w:firstLine="720"/>
        <w:rPr>
          <w:snapToGrid/>
          <w:kern w:val="0"/>
          <w:szCs w:val="22"/>
        </w:rPr>
      </w:pPr>
      <w:r w:rsidRPr="003A11CB">
        <w:rPr>
          <w:snapToGrid/>
          <w:kern w:val="0"/>
          <w:szCs w:val="22"/>
        </w:rPr>
        <w:t>(13)  US13</w:t>
      </w:r>
      <w:r w:rsidRPr="003A11CB">
        <w:rPr>
          <w:bCs/>
          <w:snapToGrid/>
          <w:kern w:val="0"/>
          <w:szCs w:val="22"/>
        </w:rPr>
        <w:t>  </w:t>
      </w:r>
      <w:r w:rsidRPr="003A11CB">
        <w:rPr>
          <w:snapToGrid/>
          <w:kern w:val="0"/>
          <w:szCs w:val="22"/>
        </w:rPr>
        <w:t>The center frequencies in table 2 to paragraph (c)(13)(i) of this section, each with a channel bandwidth not greater than 12.5 kHz, are available for assignment to non-Federal fixed stations for the specific purpose of transmitting hydrological and meteorological data in cooperation with Federal agencies, subject to the condition that harmful interference will not be caused to Federal stations:</w:t>
      </w:r>
    </w:p>
    <w:p w:rsidR="00807703" w:rsidRPr="003A11CB" w:rsidP="003A11CB" w14:paraId="783A1414" w14:textId="77777777">
      <w:pPr>
        <w:widowControl/>
        <w:spacing w:after="120"/>
        <w:ind w:firstLine="720"/>
        <w:rPr>
          <w:snapToGrid/>
          <w:kern w:val="0"/>
          <w:szCs w:val="22"/>
        </w:rPr>
      </w:pPr>
      <w:r w:rsidRPr="003A11CB">
        <w:rPr>
          <w:snapToGrid/>
          <w:kern w:val="0"/>
          <w:szCs w:val="22"/>
        </w:rPr>
        <w:t>(i) New assignments on the frequencies 406.125 MHz and 406.175 MHz are to be primarily for paired operations with the frequencies 415.125 MHz and 415.175 MHz, respectively.</w:t>
      </w:r>
    </w:p>
    <w:p w:rsidR="00807703" w:rsidRPr="003A11CB" w:rsidP="00807703" w14:paraId="6721499C" w14:textId="77777777">
      <w:pPr>
        <w:keepNext/>
        <w:widowControl/>
        <w:tabs>
          <w:tab w:val="left" w:pos="810"/>
        </w:tabs>
        <w:suppressAutoHyphens/>
        <w:spacing w:after="80" w:line="480" w:lineRule="auto"/>
        <w:ind w:left="-158" w:right="-302"/>
        <w:jc w:val="center"/>
        <w:rPr>
          <w:b/>
          <w:snapToGrid/>
          <w:kern w:val="0"/>
          <w:szCs w:val="22"/>
        </w:rPr>
      </w:pPr>
      <w:r w:rsidRPr="003A11CB">
        <w:rPr>
          <w:b/>
          <w:snapToGrid/>
          <w:kern w:val="0"/>
          <w:szCs w:val="22"/>
        </w:rPr>
        <w:t>Table 2 to Paragraph (c)(13)(i)</w:t>
      </w:r>
    </w:p>
    <w:tbl>
      <w:tblPr>
        <w:tblpPr w:leftFromText="180" w:rightFromText="180"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1346"/>
        <w:gridCol w:w="1530"/>
      </w:tblGrid>
      <w:tr w14:paraId="0F296778" w14:textId="77777777" w:rsidTr="00F9042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Ex>
        <w:trPr>
          <w:cantSplit/>
          <w:tblHeader/>
        </w:trPr>
        <w:tc>
          <w:tcPr>
            <w:tcW w:w="1346" w:type="dxa"/>
          </w:tcPr>
          <w:p w:rsidR="00807703" w:rsidRPr="003A11CB" w:rsidP="00807703" w14:paraId="0311D9BD" w14:textId="77777777">
            <w:pPr>
              <w:widowControl/>
              <w:tabs>
                <w:tab w:val="left" w:pos="810"/>
              </w:tabs>
              <w:suppressAutoHyphens/>
              <w:spacing w:line="480" w:lineRule="auto"/>
              <w:jc w:val="center"/>
              <w:rPr>
                <w:snapToGrid/>
                <w:kern w:val="0"/>
                <w:szCs w:val="22"/>
              </w:rPr>
            </w:pPr>
            <w:r w:rsidRPr="003A11CB">
              <w:rPr>
                <w:snapToGrid/>
                <w:kern w:val="0"/>
                <w:szCs w:val="22"/>
              </w:rPr>
              <w:t>171.1000</w:t>
            </w:r>
          </w:p>
        </w:tc>
        <w:tc>
          <w:tcPr>
            <w:tcW w:w="1530" w:type="dxa"/>
          </w:tcPr>
          <w:p w:rsidR="00807703" w:rsidRPr="003A11CB" w:rsidP="00807703" w14:paraId="5EDAE8FF" w14:textId="77777777">
            <w:pPr>
              <w:widowControl/>
              <w:suppressAutoHyphens/>
              <w:spacing w:line="480" w:lineRule="auto"/>
              <w:ind w:right="-120"/>
              <w:jc w:val="center"/>
              <w:rPr>
                <w:snapToGrid/>
                <w:kern w:val="0"/>
                <w:szCs w:val="22"/>
              </w:rPr>
            </w:pPr>
            <w:r w:rsidRPr="003A11CB">
              <w:rPr>
                <w:snapToGrid/>
                <w:kern w:val="0"/>
                <w:szCs w:val="22"/>
              </w:rPr>
              <w:t>406.1250</w:t>
            </w:r>
          </w:p>
        </w:tc>
      </w:tr>
      <w:tr w14:paraId="65B8EAF8"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42730F21" w14:textId="77777777">
            <w:pPr>
              <w:widowControl/>
              <w:tabs>
                <w:tab w:val="left" w:pos="810"/>
              </w:tabs>
              <w:suppressAutoHyphens/>
              <w:spacing w:line="480" w:lineRule="auto"/>
              <w:jc w:val="center"/>
              <w:rPr>
                <w:snapToGrid/>
                <w:kern w:val="0"/>
                <w:szCs w:val="22"/>
              </w:rPr>
            </w:pPr>
            <w:r w:rsidRPr="003A11CB">
              <w:rPr>
                <w:snapToGrid/>
                <w:kern w:val="0"/>
                <w:szCs w:val="22"/>
              </w:rPr>
              <w:t>171.1125</w:t>
            </w:r>
          </w:p>
        </w:tc>
        <w:tc>
          <w:tcPr>
            <w:tcW w:w="1530" w:type="dxa"/>
          </w:tcPr>
          <w:p w:rsidR="00807703" w:rsidRPr="003A11CB" w:rsidP="00807703" w14:paraId="53184917" w14:textId="77777777">
            <w:pPr>
              <w:widowControl/>
              <w:tabs>
                <w:tab w:val="left" w:pos="810"/>
              </w:tabs>
              <w:suppressAutoHyphens/>
              <w:spacing w:line="480" w:lineRule="auto"/>
              <w:ind w:right="-120"/>
              <w:jc w:val="center"/>
              <w:rPr>
                <w:snapToGrid/>
                <w:kern w:val="0"/>
                <w:szCs w:val="22"/>
              </w:rPr>
            </w:pPr>
            <w:r w:rsidRPr="003A11CB">
              <w:rPr>
                <w:snapToGrid/>
                <w:kern w:val="0"/>
                <w:szCs w:val="22"/>
              </w:rPr>
              <w:t>406.1750</w:t>
            </w:r>
          </w:p>
        </w:tc>
      </w:tr>
      <w:tr w14:paraId="68FA2754"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021B105A" w14:textId="77777777">
            <w:pPr>
              <w:widowControl/>
              <w:tabs>
                <w:tab w:val="left" w:pos="810"/>
              </w:tabs>
              <w:suppressAutoHyphens/>
              <w:spacing w:line="480" w:lineRule="auto"/>
              <w:jc w:val="center"/>
              <w:rPr>
                <w:snapToGrid/>
                <w:kern w:val="0"/>
                <w:szCs w:val="22"/>
              </w:rPr>
            </w:pPr>
            <w:r w:rsidRPr="003A11CB">
              <w:rPr>
                <w:snapToGrid/>
                <w:kern w:val="0"/>
                <w:szCs w:val="22"/>
              </w:rPr>
              <w:t>171.1250</w:t>
            </w:r>
          </w:p>
        </w:tc>
        <w:tc>
          <w:tcPr>
            <w:tcW w:w="1530" w:type="dxa"/>
          </w:tcPr>
          <w:p w:rsidR="00807703" w:rsidRPr="003A11CB" w:rsidP="00807703" w14:paraId="634F0185" w14:textId="77777777">
            <w:pPr>
              <w:widowControl/>
              <w:tabs>
                <w:tab w:val="left" w:pos="810"/>
              </w:tabs>
              <w:suppressAutoHyphens/>
              <w:spacing w:line="480" w:lineRule="auto"/>
              <w:ind w:right="-120"/>
              <w:jc w:val="center"/>
              <w:rPr>
                <w:snapToGrid/>
                <w:kern w:val="0"/>
                <w:szCs w:val="22"/>
              </w:rPr>
            </w:pPr>
            <w:r w:rsidRPr="003A11CB">
              <w:rPr>
                <w:snapToGrid/>
                <w:kern w:val="0"/>
                <w:szCs w:val="22"/>
              </w:rPr>
              <w:t>412.6625</w:t>
            </w:r>
          </w:p>
        </w:tc>
      </w:tr>
      <w:tr w14:paraId="6E2547B1"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5FC3B474" w14:textId="77777777">
            <w:pPr>
              <w:widowControl/>
              <w:tabs>
                <w:tab w:val="left" w:pos="810"/>
              </w:tabs>
              <w:suppressAutoHyphens/>
              <w:spacing w:line="480" w:lineRule="auto"/>
              <w:jc w:val="center"/>
              <w:rPr>
                <w:snapToGrid/>
                <w:kern w:val="0"/>
                <w:szCs w:val="22"/>
              </w:rPr>
            </w:pPr>
            <w:r w:rsidRPr="003A11CB">
              <w:rPr>
                <w:snapToGrid/>
                <w:kern w:val="0"/>
                <w:szCs w:val="22"/>
              </w:rPr>
              <w:t>171.8250</w:t>
            </w:r>
          </w:p>
        </w:tc>
        <w:tc>
          <w:tcPr>
            <w:tcW w:w="1530" w:type="dxa"/>
          </w:tcPr>
          <w:p w:rsidR="00807703" w:rsidRPr="003A11CB" w:rsidP="00807703" w14:paraId="71EEB867" w14:textId="77777777">
            <w:pPr>
              <w:widowControl/>
              <w:tabs>
                <w:tab w:val="left" w:pos="810"/>
              </w:tabs>
              <w:suppressAutoHyphens/>
              <w:spacing w:line="480" w:lineRule="auto"/>
              <w:ind w:right="-120"/>
              <w:jc w:val="center"/>
              <w:rPr>
                <w:snapToGrid/>
                <w:kern w:val="0"/>
                <w:szCs w:val="22"/>
              </w:rPr>
            </w:pPr>
            <w:r w:rsidRPr="003A11CB">
              <w:rPr>
                <w:snapToGrid/>
                <w:kern w:val="0"/>
                <w:szCs w:val="22"/>
              </w:rPr>
              <w:t>412.6750</w:t>
            </w:r>
          </w:p>
        </w:tc>
      </w:tr>
      <w:tr w14:paraId="1C3809C8"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273C504E" w14:textId="77777777">
            <w:pPr>
              <w:widowControl/>
              <w:tabs>
                <w:tab w:val="left" w:pos="810"/>
              </w:tabs>
              <w:suppressAutoHyphens/>
              <w:spacing w:line="480" w:lineRule="auto"/>
              <w:jc w:val="center"/>
              <w:rPr>
                <w:snapToGrid/>
                <w:kern w:val="0"/>
                <w:szCs w:val="22"/>
              </w:rPr>
            </w:pPr>
            <w:r w:rsidRPr="003A11CB">
              <w:rPr>
                <w:snapToGrid/>
                <w:kern w:val="0"/>
                <w:szCs w:val="22"/>
              </w:rPr>
              <w:t>171.8375</w:t>
            </w:r>
          </w:p>
        </w:tc>
        <w:tc>
          <w:tcPr>
            <w:tcW w:w="1530" w:type="dxa"/>
          </w:tcPr>
          <w:p w:rsidR="00807703" w:rsidRPr="003A11CB" w:rsidP="00807703" w14:paraId="4FE195AE" w14:textId="77777777">
            <w:pPr>
              <w:widowControl/>
              <w:tabs>
                <w:tab w:val="left" w:pos="810"/>
              </w:tabs>
              <w:suppressAutoHyphens/>
              <w:spacing w:line="480" w:lineRule="auto"/>
              <w:ind w:right="-120"/>
              <w:jc w:val="center"/>
              <w:rPr>
                <w:snapToGrid/>
                <w:kern w:val="0"/>
                <w:szCs w:val="22"/>
              </w:rPr>
            </w:pPr>
            <w:r w:rsidRPr="003A11CB">
              <w:rPr>
                <w:snapToGrid/>
                <w:kern w:val="0"/>
                <w:szCs w:val="22"/>
              </w:rPr>
              <w:t>412.6875</w:t>
            </w:r>
          </w:p>
        </w:tc>
      </w:tr>
      <w:tr w14:paraId="22F8CE4C"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2CDC01C4" w14:textId="77777777">
            <w:pPr>
              <w:widowControl/>
              <w:tabs>
                <w:tab w:val="left" w:pos="810"/>
              </w:tabs>
              <w:suppressAutoHyphens/>
              <w:spacing w:line="480" w:lineRule="auto"/>
              <w:jc w:val="center"/>
              <w:rPr>
                <w:snapToGrid/>
                <w:kern w:val="0"/>
                <w:szCs w:val="22"/>
              </w:rPr>
            </w:pPr>
            <w:r w:rsidRPr="003A11CB">
              <w:rPr>
                <w:snapToGrid/>
                <w:kern w:val="0"/>
                <w:szCs w:val="22"/>
              </w:rPr>
              <w:t>171.8500</w:t>
            </w:r>
          </w:p>
        </w:tc>
        <w:tc>
          <w:tcPr>
            <w:tcW w:w="1530" w:type="dxa"/>
          </w:tcPr>
          <w:p w:rsidR="00807703" w:rsidRPr="003A11CB" w:rsidP="00807703" w14:paraId="0F3C9A51"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412.7125</w:t>
            </w:r>
          </w:p>
        </w:tc>
      </w:tr>
      <w:tr w14:paraId="39D92EB6"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3E0F0E47" w14:textId="77777777">
            <w:pPr>
              <w:widowControl/>
              <w:tabs>
                <w:tab w:val="left" w:pos="810"/>
              </w:tabs>
              <w:suppressAutoHyphens/>
              <w:spacing w:line="480" w:lineRule="auto"/>
              <w:jc w:val="center"/>
              <w:rPr>
                <w:snapToGrid/>
                <w:kern w:val="0"/>
                <w:szCs w:val="22"/>
              </w:rPr>
            </w:pPr>
            <w:r w:rsidRPr="003A11CB">
              <w:rPr>
                <w:snapToGrid/>
                <w:kern w:val="0"/>
                <w:szCs w:val="22"/>
              </w:rPr>
              <w:t>171.8625</w:t>
            </w:r>
          </w:p>
        </w:tc>
        <w:tc>
          <w:tcPr>
            <w:tcW w:w="1530" w:type="dxa"/>
          </w:tcPr>
          <w:p w:rsidR="00807703" w:rsidRPr="003A11CB" w:rsidP="00807703" w14:paraId="62A39D5F"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412.7250</w:t>
            </w:r>
          </w:p>
        </w:tc>
      </w:tr>
      <w:tr w14:paraId="4B3361ED"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5BE1D6DB" w14:textId="77777777">
            <w:pPr>
              <w:widowControl/>
              <w:tabs>
                <w:tab w:val="left" w:pos="810"/>
              </w:tabs>
              <w:suppressAutoHyphens/>
              <w:spacing w:line="480" w:lineRule="auto"/>
              <w:jc w:val="center"/>
              <w:rPr>
                <w:snapToGrid/>
                <w:kern w:val="0"/>
                <w:szCs w:val="22"/>
              </w:rPr>
            </w:pPr>
            <w:r w:rsidRPr="003A11CB">
              <w:rPr>
                <w:snapToGrid/>
                <w:kern w:val="0"/>
                <w:szCs w:val="22"/>
              </w:rPr>
              <w:t>171.8750</w:t>
            </w:r>
          </w:p>
        </w:tc>
        <w:tc>
          <w:tcPr>
            <w:tcW w:w="1530" w:type="dxa"/>
          </w:tcPr>
          <w:p w:rsidR="00807703" w:rsidRPr="003A11CB" w:rsidP="00807703" w14:paraId="01FC6821"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412.7375</w:t>
            </w:r>
          </w:p>
        </w:tc>
      </w:tr>
      <w:tr w14:paraId="50528FFF"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0D4093D3" w14:textId="77777777">
            <w:pPr>
              <w:widowControl/>
              <w:tabs>
                <w:tab w:val="left" w:pos="810"/>
              </w:tabs>
              <w:suppressAutoHyphens/>
              <w:spacing w:line="480" w:lineRule="auto"/>
              <w:jc w:val="center"/>
              <w:rPr>
                <w:snapToGrid/>
                <w:kern w:val="0"/>
                <w:szCs w:val="22"/>
              </w:rPr>
            </w:pPr>
            <w:r w:rsidRPr="003A11CB">
              <w:rPr>
                <w:snapToGrid/>
                <w:kern w:val="0"/>
                <w:szCs w:val="22"/>
              </w:rPr>
              <w:t>171.8875</w:t>
            </w:r>
          </w:p>
        </w:tc>
        <w:tc>
          <w:tcPr>
            <w:tcW w:w="1530" w:type="dxa"/>
          </w:tcPr>
          <w:p w:rsidR="00807703" w:rsidRPr="003A11CB" w:rsidP="00807703" w14:paraId="0173BE27"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412.7625</w:t>
            </w:r>
          </w:p>
        </w:tc>
      </w:tr>
      <w:tr w14:paraId="69BAE393"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0A6AFB77" w14:textId="77777777">
            <w:pPr>
              <w:widowControl/>
              <w:tabs>
                <w:tab w:val="left" w:pos="810"/>
              </w:tabs>
              <w:suppressAutoHyphens/>
              <w:spacing w:line="480" w:lineRule="auto"/>
              <w:jc w:val="center"/>
              <w:rPr>
                <w:snapToGrid/>
                <w:kern w:val="0"/>
                <w:szCs w:val="22"/>
              </w:rPr>
            </w:pPr>
            <w:r w:rsidRPr="003A11CB">
              <w:rPr>
                <w:snapToGrid/>
                <w:kern w:val="0"/>
                <w:szCs w:val="22"/>
              </w:rPr>
              <w:t>171.9000</w:t>
            </w:r>
          </w:p>
        </w:tc>
        <w:tc>
          <w:tcPr>
            <w:tcW w:w="1530" w:type="dxa"/>
          </w:tcPr>
          <w:p w:rsidR="00807703" w:rsidRPr="003A11CB" w:rsidP="00807703" w14:paraId="453DAA4B" w14:textId="77777777">
            <w:pPr>
              <w:widowControl/>
              <w:tabs>
                <w:tab w:val="left" w:pos="810"/>
              </w:tabs>
              <w:suppressAutoHyphens/>
              <w:spacing w:line="480" w:lineRule="auto"/>
              <w:ind w:right="-120"/>
              <w:jc w:val="center"/>
              <w:rPr>
                <w:snapToGrid/>
                <w:kern w:val="0"/>
                <w:szCs w:val="22"/>
              </w:rPr>
            </w:pPr>
            <w:r w:rsidRPr="003A11CB">
              <w:rPr>
                <w:snapToGrid/>
                <w:kern w:val="0"/>
                <w:szCs w:val="22"/>
              </w:rPr>
              <w:t>412.7750</w:t>
            </w:r>
          </w:p>
        </w:tc>
      </w:tr>
      <w:tr w14:paraId="234A856B"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41B9608F" w14:textId="77777777">
            <w:pPr>
              <w:widowControl/>
              <w:tabs>
                <w:tab w:val="left" w:pos="810"/>
              </w:tabs>
              <w:suppressAutoHyphens/>
              <w:spacing w:line="480" w:lineRule="auto"/>
              <w:jc w:val="center"/>
              <w:rPr>
                <w:snapToGrid/>
                <w:kern w:val="0"/>
                <w:szCs w:val="22"/>
              </w:rPr>
            </w:pPr>
            <w:r w:rsidRPr="003A11CB">
              <w:rPr>
                <w:snapToGrid/>
                <w:kern w:val="0"/>
                <w:szCs w:val="22"/>
              </w:rPr>
              <w:t>171.9125</w:t>
            </w:r>
          </w:p>
        </w:tc>
        <w:tc>
          <w:tcPr>
            <w:tcW w:w="1530" w:type="dxa"/>
          </w:tcPr>
          <w:p w:rsidR="00807703" w:rsidRPr="003A11CB" w:rsidP="00807703" w14:paraId="7FBA25D6" w14:textId="77777777">
            <w:pPr>
              <w:widowControl/>
              <w:tabs>
                <w:tab w:val="left" w:pos="810"/>
              </w:tabs>
              <w:suppressAutoHyphens/>
              <w:spacing w:line="480" w:lineRule="auto"/>
              <w:ind w:right="-120"/>
              <w:jc w:val="center"/>
              <w:rPr>
                <w:snapToGrid/>
                <w:kern w:val="0"/>
                <w:szCs w:val="22"/>
              </w:rPr>
            </w:pPr>
            <w:r w:rsidRPr="003A11CB">
              <w:rPr>
                <w:snapToGrid/>
                <w:kern w:val="0"/>
                <w:szCs w:val="22"/>
              </w:rPr>
              <w:t>415.1250</w:t>
            </w:r>
          </w:p>
        </w:tc>
      </w:tr>
      <w:tr w14:paraId="6F3B312A" w14:textId="77777777" w:rsidTr="00F90421">
        <w:tblPrEx>
          <w:tblW w:w="0" w:type="auto"/>
          <w:tblLayout w:type="fixed"/>
          <w:tblCellMar>
            <w:left w:w="120" w:type="dxa"/>
            <w:right w:w="120" w:type="dxa"/>
          </w:tblCellMar>
          <w:tblLook w:val="0000"/>
        </w:tblPrEx>
        <w:trPr>
          <w:cantSplit/>
          <w:tblHeader/>
        </w:trPr>
        <w:tc>
          <w:tcPr>
            <w:tcW w:w="1346" w:type="dxa"/>
          </w:tcPr>
          <w:p w:rsidR="00807703" w:rsidRPr="003A11CB" w:rsidP="00807703" w14:paraId="7CED2B51" w14:textId="77777777">
            <w:pPr>
              <w:widowControl/>
              <w:tabs>
                <w:tab w:val="left" w:pos="810"/>
              </w:tabs>
              <w:suppressAutoHyphens/>
              <w:spacing w:line="480" w:lineRule="auto"/>
              <w:jc w:val="center"/>
              <w:rPr>
                <w:snapToGrid/>
                <w:kern w:val="0"/>
                <w:szCs w:val="22"/>
              </w:rPr>
            </w:pPr>
            <w:r w:rsidRPr="003A11CB">
              <w:rPr>
                <w:snapToGrid/>
                <w:kern w:val="0"/>
                <w:szCs w:val="22"/>
              </w:rPr>
              <w:t>171.9250</w:t>
            </w:r>
          </w:p>
        </w:tc>
        <w:tc>
          <w:tcPr>
            <w:tcW w:w="1530" w:type="dxa"/>
          </w:tcPr>
          <w:p w:rsidR="00807703" w:rsidRPr="003A11CB" w:rsidP="00807703" w14:paraId="31A3AD46" w14:textId="77777777">
            <w:pPr>
              <w:widowControl/>
              <w:tabs>
                <w:tab w:val="left" w:pos="810"/>
              </w:tabs>
              <w:suppressAutoHyphens/>
              <w:spacing w:line="480" w:lineRule="auto"/>
              <w:ind w:right="-120"/>
              <w:jc w:val="center"/>
              <w:rPr>
                <w:snapToGrid/>
                <w:kern w:val="0"/>
                <w:szCs w:val="22"/>
              </w:rPr>
            </w:pPr>
            <w:r w:rsidRPr="003A11CB">
              <w:rPr>
                <w:snapToGrid/>
                <w:kern w:val="0"/>
                <w:szCs w:val="22"/>
              </w:rPr>
              <w:t>415.1750</w:t>
            </w:r>
          </w:p>
        </w:tc>
      </w:tr>
    </w:tbl>
    <w:p w:rsidR="00807703" w:rsidRPr="003A11CB" w:rsidP="00807703" w14:paraId="4CDA1730" w14:textId="77777777">
      <w:pPr>
        <w:spacing w:after="120" w:line="480" w:lineRule="auto"/>
        <w:ind w:firstLine="288"/>
        <w:jc w:val="center"/>
        <w:rPr>
          <w:snapToGrid/>
          <w:kern w:val="0"/>
          <w:szCs w:val="22"/>
        </w:rPr>
      </w:pPr>
      <w:r w:rsidRPr="003A11CB">
        <w:rPr>
          <w:snapToGrid/>
          <w:kern w:val="0"/>
          <w:szCs w:val="22"/>
        </w:rPr>
        <w:t>Hydro Channels (MHz)</w:t>
      </w:r>
    </w:p>
    <w:p w:rsidR="00807703" w:rsidRPr="003A11CB" w:rsidP="00807703" w14:paraId="65B85AE3" w14:textId="77777777">
      <w:pPr>
        <w:spacing w:after="120" w:line="480" w:lineRule="auto"/>
        <w:ind w:firstLine="288"/>
        <w:rPr>
          <w:snapToGrid/>
          <w:kern w:val="0"/>
          <w:szCs w:val="22"/>
        </w:rPr>
      </w:pPr>
      <w:r w:rsidRPr="003A11CB">
        <w:rPr>
          <w:snapToGrid/>
          <w:kern w:val="0"/>
          <w:szCs w:val="22"/>
        </w:rPr>
        <w:t xml:space="preserve"> </w:t>
      </w:r>
    </w:p>
    <w:p w:rsidR="00807703" w:rsidRPr="003A11CB" w:rsidP="00807703" w14:paraId="6C83971F" w14:textId="77777777">
      <w:pPr>
        <w:spacing w:after="120" w:line="480" w:lineRule="auto"/>
        <w:ind w:firstLine="288"/>
        <w:rPr>
          <w:snapToGrid/>
          <w:kern w:val="0"/>
          <w:szCs w:val="22"/>
        </w:rPr>
      </w:pPr>
    </w:p>
    <w:p w:rsidR="00807703" w:rsidRPr="003A11CB" w:rsidP="00807703" w14:paraId="0F49663E" w14:textId="77777777">
      <w:pPr>
        <w:spacing w:after="120" w:line="480" w:lineRule="auto"/>
        <w:ind w:firstLine="288"/>
        <w:rPr>
          <w:snapToGrid/>
          <w:kern w:val="0"/>
          <w:szCs w:val="22"/>
        </w:rPr>
      </w:pPr>
    </w:p>
    <w:p w:rsidR="00807703" w:rsidRPr="003A11CB" w:rsidP="00807703" w14:paraId="0DE4143F" w14:textId="77777777">
      <w:pPr>
        <w:spacing w:after="120" w:line="480" w:lineRule="auto"/>
        <w:ind w:firstLine="288"/>
        <w:rPr>
          <w:snapToGrid/>
          <w:kern w:val="0"/>
          <w:szCs w:val="22"/>
        </w:rPr>
      </w:pPr>
    </w:p>
    <w:p w:rsidR="00807703" w:rsidRPr="003A11CB" w:rsidP="00807703" w14:paraId="01E95F73" w14:textId="77777777">
      <w:pPr>
        <w:spacing w:after="120" w:line="480" w:lineRule="auto"/>
        <w:ind w:firstLine="288"/>
        <w:rPr>
          <w:snapToGrid/>
          <w:kern w:val="0"/>
          <w:szCs w:val="22"/>
        </w:rPr>
      </w:pPr>
    </w:p>
    <w:p w:rsidR="00807703" w:rsidRPr="003A11CB" w:rsidP="00807703" w14:paraId="70FF78D8" w14:textId="77777777">
      <w:pPr>
        <w:spacing w:after="120" w:line="480" w:lineRule="auto"/>
        <w:ind w:firstLine="288"/>
        <w:rPr>
          <w:snapToGrid/>
          <w:kern w:val="0"/>
          <w:szCs w:val="22"/>
        </w:rPr>
      </w:pPr>
    </w:p>
    <w:p w:rsidR="00807703" w:rsidRPr="003A11CB" w:rsidP="00807703" w14:paraId="13CBEDE9" w14:textId="77777777">
      <w:pPr>
        <w:spacing w:after="120" w:line="480" w:lineRule="auto"/>
        <w:ind w:firstLine="288"/>
        <w:rPr>
          <w:snapToGrid/>
          <w:kern w:val="0"/>
          <w:szCs w:val="22"/>
        </w:rPr>
      </w:pPr>
    </w:p>
    <w:p w:rsidR="00807703" w:rsidRPr="003A11CB" w:rsidP="00807703" w14:paraId="1172BC5E" w14:textId="77777777">
      <w:pPr>
        <w:spacing w:after="120" w:line="480" w:lineRule="auto"/>
        <w:ind w:firstLine="288"/>
        <w:rPr>
          <w:snapToGrid/>
          <w:kern w:val="0"/>
          <w:szCs w:val="22"/>
        </w:rPr>
      </w:pPr>
    </w:p>
    <w:p w:rsidR="00807703" w:rsidRPr="003A11CB" w:rsidP="00807703" w14:paraId="79B128E1" w14:textId="77777777">
      <w:pPr>
        <w:spacing w:after="120" w:line="480" w:lineRule="auto"/>
        <w:ind w:firstLine="288"/>
        <w:rPr>
          <w:snapToGrid/>
          <w:kern w:val="0"/>
          <w:szCs w:val="22"/>
        </w:rPr>
      </w:pPr>
    </w:p>
    <w:p w:rsidR="00807703" w:rsidRPr="003A11CB" w:rsidP="00807703" w14:paraId="1C7A2B90" w14:textId="77777777">
      <w:pPr>
        <w:spacing w:after="120" w:line="480" w:lineRule="auto"/>
        <w:ind w:firstLine="288"/>
        <w:rPr>
          <w:snapToGrid/>
          <w:kern w:val="0"/>
          <w:szCs w:val="22"/>
        </w:rPr>
      </w:pPr>
    </w:p>
    <w:p w:rsidR="00807703" w:rsidRPr="003A11CB" w:rsidP="003A11CB" w14:paraId="15E5F57A" w14:textId="77777777">
      <w:pPr>
        <w:spacing w:after="120"/>
        <w:ind w:firstLine="720"/>
        <w:rPr>
          <w:snapToGrid/>
          <w:kern w:val="0"/>
          <w:szCs w:val="22"/>
        </w:rPr>
      </w:pPr>
      <w:r w:rsidRPr="003A11CB">
        <w:rPr>
          <w:snapToGrid/>
          <w:kern w:val="0"/>
          <w:szCs w:val="22"/>
        </w:rPr>
        <w:t>(ii)  [Reserved]</w:t>
      </w:r>
    </w:p>
    <w:bookmarkEnd w:id="13"/>
    <w:p w:rsidR="00807703" w:rsidRPr="003A11CB" w:rsidP="003A11CB" w14:paraId="32070BB5" w14:textId="77777777">
      <w:pPr>
        <w:widowControl/>
        <w:spacing w:after="120"/>
        <w:ind w:firstLine="634"/>
        <w:rPr>
          <w:snapToGrid/>
          <w:kern w:val="0"/>
          <w:szCs w:val="22"/>
        </w:rPr>
      </w:pPr>
      <w:r w:rsidRPr="003A11CB">
        <w:rPr>
          <w:snapToGrid/>
          <w:kern w:val="0"/>
          <w:szCs w:val="22"/>
        </w:rPr>
        <w:t>(14)  US14</w:t>
      </w:r>
      <w:r w:rsidRPr="003A11CB">
        <w:rPr>
          <w:bCs/>
          <w:snapToGrid/>
          <w:kern w:val="0"/>
          <w:szCs w:val="22"/>
        </w:rPr>
        <w:t>  </w:t>
      </w:r>
      <w:r w:rsidRPr="003A11CB">
        <w:rPr>
          <w:snapToGrid/>
          <w:kern w:val="0"/>
          <w:szCs w:val="22"/>
        </w:rPr>
        <w:t>When 500 kHz is being used for distress purposes, ship and coast stations using morse telegraph may use 512 kHz for calling.</w:t>
      </w:r>
    </w:p>
    <w:p w:rsidR="00807703" w:rsidRPr="003A11CB" w:rsidP="003A11CB" w14:paraId="5358F60B" w14:textId="77777777">
      <w:pPr>
        <w:spacing w:after="120"/>
        <w:ind w:firstLine="630"/>
        <w:rPr>
          <w:snapToGrid/>
          <w:kern w:val="0"/>
          <w:szCs w:val="22"/>
        </w:rPr>
      </w:pPr>
      <w:r w:rsidRPr="003A11CB">
        <w:rPr>
          <w:snapToGrid/>
          <w:kern w:val="0"/>
          <w:szCs w:val="22"/>
        </w:rPr>
        <w:t>(15) - (17)  [Reserved]</w:t>
      </w:r>
    </w:p>
    <w:p w:rsidR="00807703" w:rsidRPr="003A11CB" w:rsidP="003A11CB" w14:paraId="16E3F54A" w14:textId="77777777">
      <w:pPr>
        <w:spacing w:after="120"/>
        <w:ind w:firstLine="630"/>
        <w:rPr>
          <w:snapToGrid/>
          <w:kern w:val="0"/>
          <w:szCs w:val="22"/>
        </w:rPr>
      </w:pPr>
      <w:r w:rsidRPr="003A11CB">
        <w:rPr>
          <w:snapToGrid/>
          <w:kern w:val="0"/>
          <w:szCs w:val="22"/>
        </w:rPr>
        <w:t>(18)  US18</w:t>
      </w:r>
      <w:r w:rsidRPr="003A11CB">
        <w:rPr>
          <w:bCs/>
          <w:snapToGrid/>
          <w:kern w:val="0"/>
          <w:szCs w:val="22"/>
        </w:rPr>
        <w:t>  </w:t>
      </w:r>
      <w:r w:rsidRPr="003A11CB">
        <w:rPr>
          <w:snapToGrid/>
          <w:kern w:val="0"/>
          <w:szCs w:val="22"/>
        </w:rPr>
        <w:t>In the bands 9-14 kHz, 90-110 kHz, 190-415 kHz, 510-535 kHz, and 2700-2900 MHz, navigation aids in the U.S. and its insular areas are normally operated by the Federal Government.  However, authorizations may be made by the FCC for non-Federal operations in these bands subject to the conclusion of appropriate arrangements between the FCC and the Federal agencies concerned and upon special showing of need for service which the Federal Government is not yet prepared to render.</w:t>
      </w:r>
    </w:p>
    <w:p w:rsidR="00807703" w:rsidRPr="003A11CB" w:rsidP="003A11CB" w14:paraId="4245E3EF" w14:textId="77777777">
      <w:pPr>
        <w:spacing w:after="120"/>
        <w:ind w:firstLine="630"/>
        <w:rPr>
          <w:snapToGrid/>
          <w:kern w:val="0"/>
          <w:szCs w:val="22"/>
        </w:rPr>
      </w:pPr>
      <w:r w:rsidRPr="003A11CB">
        <w:rPr>
          <w:snapToGrid/>
          <w:kern w:val="0"/>
          <w:szCs w:val="22"/>
        </w:rPr>
        <w:t>(19) - (21)  [Reserved]</w:t>
      </w:r>
    </w:p>
    <w:p w:rsidR="00807703" w:rsidRPr="003A11CB" w:rsidP="003A11CB" w14:paraId="0E462FAE" w14:textId="77777777">
      <w:pPr>
        <w:spacing w:after="120"/>
        <w:ind w:firstLine="630"/>
        <w:rPr>
          <w:snapToGrid/>
          <w:kern w:val="0"/>
          <w:szCs w:val="22"/>
        </w:rPr>
      </w:pPr>
      <w:r w:rsidRPr="003A11CB">
        <w:rPr>
          <w:snapToGrid/>
          <w:kern w:val="0"/>
          <w:szCs w:val="22"/>
        </w:rPr>
        <w:t>(22)  US22</w:t>
      </w:r>
      <w:r w:rsidRPr="003A11CB">
        <w:rPr>
          <w:bCs/>
          <w:snapToGrid/>
          <w:kern w:val="0"/>
          <w:szCs w:val="22"/>
        </w:rPr>
        <w:t>  </w:t>
      </w:r>
      <w:r w:rsidRPr="003A11CB">
        <w:rPr>
          <w:snapToGrid/>
          <w:kern w:val="0"/>
          <w:szCs w:val="22"/>
        </w:rPr>
        <w:t>The following provisions denoted in table 3 to this paragraph (c)(22) shall apply to non</w:t>
      </w:r>
      <w:r w:rsidRPr="003A11CB">
        <w:rPr>
          <w:snapToGrid/>
          <w:kern w:val="0"/>
          <w:szCs w:val="22"/>
        </w:rPr>
        <w:noBreakHyphen/>
        <w:t>Federal use of 68 carrier frequencies in the range 2</w:t>
      </w:r>
      <w:r w:rsidRPr="003A11CB">
        <w:rPr>
          <w:snapToGrid/>
          <w:kern w:val="0"/>
          <w:szCs w:val="22"/>
        </w:rPr>
        <w:noBreakHyphen/>
        <w:t>8 MHz, which are not coordinated with NTIA:</w:t>
      </w:r>
    </w:p>
    <w:p w:rsidR="00807703" w:rsidRPr="003A11CB" w:rsidP="003A11CB" w14:paraId="359FD03F" w14:textId="77777777">
      <w:pPr>
        <w:spacing w:after="120"/>
        <w:ind w:firstLine="630"/>
        <w:rPr>
          <w:snapToGrid/>
          <w:kern w:val="0"/>
          <w:szCs w:val="22"/>
        </w:rPr>
      </w:pPr>
      <w:r w:rsidRPr="003A11CB">
        <w:rPr>
          <w:snapToGrid/>
          <w:kern w:val="0"/>
          <w:szCs w:val="22"/>
        </w:rPr>
        <w:t>(i) The frequencies authorized pursuant to §§ 90.264 (Disaster Communications) and 90.266 (Long Distance Communications) of this chapter are listed in columns 1-2 and columns 3-5, respectively.  All stations are restricted to emission designator 2K80J3E, upper sideband transmissions, a maximum transmitter output power of 1 kW PEP, and to the class of station(s) listed in the column heading (</w:t>
      </w:r>
      <w:r w:rsidRPr="003A11CB">
        <w:rPr>
          <w:i/>
          <w:snapToGrid/>
          <w:kern w:val="0"/>
          <w:szCs w:val="22"/>
        </w:rPr>
        <w:t>i.e.</w:t>
      </w:r>
      <w:r w:rsidRPr="003A11CB">
        <w:rPr>
          <w:snapToGrid/>
          <w:kern w:val="0"/>
          <w:szCs w:val="22"/>
        </w:rPr>
        <w:t>, fixed (FX) for all frequencies; base and mobile (FB and ML) for the frequencies in column 1 and 3; itinerant FX for the frequencies in columns 4-5).</w:t>
      </w:r>
    </w:p>
    <w:p w:rsidR="00807703" w:rsidRPr="003A11CB" w:rsidP="003A11CB" w14:paraId="4F04D6E7" w14:textId="77777777">
      <w:pPr>
        <w:spacing w:after="120"/>
        <w:ind w:firstLine="630"/>
        <w:rPr>
          <w:snapToGrid/>
          <w:kern w:val="0"/>
          <w:szCs w:val="22"/>
        </w:rPr>
      </w:pPr>
      <w:r w:rsidRPr="003A11CB">
        <w:rPr>
          <w:snapToGrid/>
          <w:kern w:val="0"/>
          <w:szCs w:val="22"/>
        </w:rPr>
        <w:t>(ii)  Letter(s) to the right of a frequency indicate that the frequency is available only for the following purpose(s):</w:t>
      </w:r>
    </w:p>
    <w:p w:rsidR="00807703" w:rsidRPr="003A11CB" w:rsidP="003A11CB" w14:paraId="07B549D7" w14:textId="77777777">
      <w:pPr>
        <w:spacing w:after="120"/>
        <w:ind w:firstLine="630"/>
        <w:rPr>
          <w:snapToGrid/>
          <w:kern w:val="0"/>
          <w:szCs w:val="22"/>
        </w:rPr>
      </w:pPr>
      <w:r w:rsidRPr="003A11CB">
        <w:rPr>
          <w:snapToGrid/>
          <w:kern w:val="0"/>
          <w:szCs w:val="22"/>
        </w:rPr>
        <w:t xml:space="preserve">(A) A or I: </w:t>
      </w:r>
      <w:r w:rsidRPr="003A11CB">
        <w:rPr>
          <w:i/>
          <w:snapToGrid/>
          <w:kern w:val="0"/>
          <w:szCs w:val="22"/>
        </w:rPr>
        <w:t>A</w:t>
      </w:r>
      <w:r w:rsidRPr="003A11CB">
        <w:rPr>
          <w:snapToGrid/>
          <w:kern w:val="0"/>
          <w:szCs w:val="22"/>
        </w:rPr>
        <w:t xml:space="preserve">lternate channel or </w:t>
      </w:r>
      <w:r w:rsidRPr="003A11CB">
        <w:rPr>
          <w:i/>
          <w:snapToGrid/>
          <w:kern w:val="0"/>
          <w:szCs w:val="22"/>
        </w:rPr>
        <w:t>I</w:t>
      </w:r>
      <w:r w:rsidRPr="003A11CB">
        <w:rPr>
          <w:snapToGrid/>
          <w:kern w:val="0"/>
          <w:szCs w:val="22"/>
        </w:rPr>
        <w:t>nterstate coordination.</w:t>
      </w:r>
    </w:p>
    <w:p w:rsidR="00807703" w:rsidRPr="003A11CB" w:rsidP="003A11CB" w14:paraId="50DE827D" w14:textId="77777777">
      <w:pPr>
        <w:spacing w:after="120"/>
        <w:ind w:firstLine="630"/>
        <w:rPr>
          <w:snapToGrid/>
          <w:kern w:val="0"/>
          <w:szCs w:val="22"/>
        </w:rPr>
      </w:pPr>
      <w:r w:rsidRPr="003A11CB">
        <w:rPr>
          <w:snapToGrid/>
          <w:kern w:val="0"/>
          <w:szCs w:val="22"/>
        </w:rPr>
        <w:t xml:space="preserve">(B) C, E, M, or W: For stations located in the </w:t>
      </w:r>
      <w:r w:rsidRPr="003A11CB">
        <w:rPr>
          <w:i/>
          <w:snapToGrid/>
          <w:kern w:val="0"/>
          <w:szCs w:val="22"/>
        </w:rPr>
        <w:t>C</w:t>
      </w:r>
      <w:r w:rsidRPr="003A11CB">
        <w:rPr>
          <w:snapToGrid/>
          <w:kern w:val="0"/>
          <w:szCs w:val="22"/>
        </w:rPr>
        <w:t xml:space="preserve">onterminous U.S., </w:t>
      </w:r>
      <w:r w:rsidRPr="003A11CB">
        <w:rPr>
          <w:i/>
          <w:snapToGrid/>
          <w:kern w:val="0"/>
          <w:szCs w:val="22"/>
        </w:rPr>
        <w:t>E</w:t>
      </w:r>
      <w:r w:rsidRPr="003A11CB">
        <w:rPr>
          <w:snapToGrid/>
          <w:kern w:val="0"/>
          <w:szCs w:val="22"/>
        </w:rPr>
        <w:t xml:space="preserve">ast of 108° West Longitude (WL), West of the </w:t>
      </w:r>
      <w:r w:rsidRPr="003A11CB">
        <w:rPr>
          <w:i/>
          <w:snapToGrid/>
          <w:kern w:val="0"/>
          <w:szCs w:val="22"/>
        </w:rPr>
        <w:t>M</w:t>
      </w:r>
      <w:r w:rsidRPr="003A11CB">
        <w:rPr>
          <w:snapToGrid/>
          <w:kern w:val="0"/>
          <w:szCs w:val="22"/>
        </w:rPr>
        <w:t xml:space="preserve">ississippi River, or </w:t>
      </w:r>
      <w:r w:rsidRPr="003A11CB">
        <w:rPr>
          <w:i/>
          <w:snapToGrid/>
          <w:kern w:val="0"/>
          <w:szCs w:val="22"/>
        </w:rPr>
        <w:t>W</w:t>
      </w:r>
      <w:r w:rsidRPr="003A11CB">
        <w:rPr>
          <w:snapToGrid/>
          <w:kern w:val="0"/>
          <w:szCs w:val="22"/>
        </w:rPr>
        <w:t>est of 90° WL.</w:t>
      </w:r>
    </w:p>
    <w:p w:rsidR="00807703" w:rsidRPr="003A11CB" w:rsidP="003A11CB" w14:paraId="0340D6E5" w14:textId="77777777">
      <w:pPr>
        <w:spacing w:after="120"/>
        <w:ind w:firstLine="630"/>
        <w:rPr>
          <w:snapToGrid/>
          <w:kern w:val="0"/>
          <w:szCs w:val="22"/>
        </w:rPr>
      </w:pPr>
      <w:r w:rsidRPr="003A11CB">
        <w:rPr>
          <w:snapToGrid/>
          <w:kern w:val="0"/>
          <w:szCs w:val="22"/>
        </w:rPr>
        <w:t xml:space="preserve">Note 2 to paragraph (c)(22)(ii)(B):  To determine the assigned frequency, add 1.4 kHz to the carrier frequency.  Other emission designators may be authorized within the 2.8 kHz maximum necessary bandwidth pursuant to </w:t>
      </w:r>
      <w:r w:rsidRPr="003A11CB">
        <w:rPr>
          <w:snapToGrid/>
          <w:kern w:val="0"/>
          <w:szCs w:val="22"/>
          <w:lang w:val="en-GB"/>
        </w:rPr>
        <w:t>§</w:t>
      </w:r>
      <w:r w:rsidRPr="003A11CB">
        <w:rPr>
          <w:kern w:val="0"/>
          <w:szCs w:val="22"/>
        </w:rPr>
        <w:t xml:space="preserve">§ </w:t>
      </w:r>
      <w:r w:rsidRPr="003A11CB">
        <w:rPr>
          <w:snapToGrid/>
          <w:kern w:val="0"/>
          <w:szCs w:val="22"/>
          <w:lang w:val="en-GB"/>
        </w:rPr>
        <w:t>90.264 and 90.266 of this chapter.</w:t>
      </w:r>
    </w:p>
    <w:p w:rsidR="00807703" w:rsidRPr="003A11CB" w:rsidP="003A11CB" w14:paraId="6980CEBA" w14:textId="77777777">
      <w:pPr>
        <w:spacing w:after="120"/>
        <w:ind w:firstLine="630"/>
        <w:rPr>
          <w:snapToGrid/>
          <w:kern w:val="0"/>
          <w:szCs w:val="22"/>
        </w:rPr>
      </w:pPr>
      <w:r w:rsidRPr="003A11CB">
        <w:rPr>
          <w:snapToGrid/>
          <w:kern w:val="0"/>
          <w:szCs w:val="22"/>
        </w:rPr>
        <w:t>(C) D or N: From two hours after local sunrise until two hours before local sunset (</w:t>
      </w:r>
      <w:r w:rsidRPr="003A11CB">
        <w:rPr>
          <w:i/>
          <w:snapToGrid/>
          <w:kern w:val="0"/>
          <w:szCs w:val="22"/>
        </w:rPr>
        <w:t>i.e.</w:t>
      </w:r>
      <w:r w:rsidRPr="003A11CB">
        <w:rPr>
          <w:snapToGrid/>
          <w:kern w:val="0"/>
          <w:szCs w:val="22"/>
        </w:rPr>
        <w:t xml:space="preserve">, </w:t>
      </w:r>
      <w:r w:rsidRPr="003A11CB">
        <w:rPr>
          <w:iCs/>
          <w:snapToGrid/>
          <w:kern w:val="0"/>
          <w:szCs w:val="22"/>
        </w:rPr>
        <w:t>D</w:t>
      </w:r>
      <w:r w:rsidRPr="003A11CB">
        <w:rPr>
          <w:snapToGrid/>
          <w:kern w:val="0"/>
          <w:szCs w:val="22"/>
        </w:rPr>
        <w:t>ay only operations) or from two hours prior to local sunset until two hours after local sunrise (</w:t>
      </w:r>
      <w:r w:rsidRPr="003A11CB">
        <w:rPr>
          <w:i/>
          <w:snapToGrid/>
          <w:kern w:val="0"/>
          <w:szCs w:val="22"/>
        </w:rPr>
        <w:t>i.e.</w:t>
      </w:r>
      <w:r w:rsidRPr="003A11CB">
        <w:rPr>
          <w:snapToGrid/>
          <w:kern w:val="0"/>
          <w:szCs w:val="22"/>
        </w:rPr>
        <w:t xml:space="preserve">, </w:t>
      </w:r>
      <w:r w:rsidRPr="003A11CB">
        <w:rPr>
          <w:iCs/>
          <w:snapToGrid/>
          <w:kern w:val="0"/>
          <w:szCs w:val="22"/>
        </w:rPr>
        <w:t>N</w:t>
      </w:r>
      <w:r w:rsidRPr="003A11CB">
        <w:rPr>
          <w:snapToGrid/>
          <w:kern w:val="0"/>
          <w:szCs w:val="22"/>
        </w:rPr>
        <w:t>ight only operations).</w:t>
      </w:r>
    </w:p>
    <w:p w:rsidR="00807703" w:rsidRPr="003A11CB" w:rsidP="00807703" w14:paraId="0D87B6FA" w14:textId="77777777">
      <w:pPr>
        <w:keepNext/>
        <w:widowControl/>
        <w:tabs>
          <w:tab w:val="left" w:pos="1440"/>
        </w:tabs>
        <w:spacing w:after="120" w:line="480" w:lineRule="auto"/>
        <w:jc w:val="center"/>
        <w:rPr>
          <w:b/>
          <w:snapToGrid/>
          <w:kern w:val="0"/>
          <w:szCs w:val="22"/>
        </w:rPr>
      </w:pPr>
      <w:r w:rsidRPr="003A11CB">
        <w:rPr>
          <w:b/>
          <w:snapToGrid/>
          <w:kern w:val="0"/>
          <w:szCs w:val="22"/>
        </w:rPr>
        <w:t>Table 3 to Paragraph (c)(22)</w:t>
      </w:r>
    </w:p>
    <w:tbl>
      <w:tblPr>
        <w:tblW w:w="3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2"/>
        <w:gridCol w:w="1385"/>
        <w:gridCol w:w="1382"/>
        <w:gridCol w:w="1564"/>
        <w:gridCol w:w="1429"/>
      </w:tblGrid>
      <w:tr w14:paraId="0B2889E3" w14:textId="77777777" w:rsidTr="00F90421">
        <w:tblPrEx>
          <w:tblW w:w="3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
          <w:jc w:val="center"/>
        </w:trPr>
        <w:tc>
          <w:tcPr>
            <w:tcW w:w="5000" w:type="pct"/>
            <w:gridSpan w:val="5"/>
            <w:tcBorders>
              <w:top w:val="double" w:sz="6" w:space="0" w:color="auto"/>
              <w:left w:val="double" w:sz="6" w:space="0" w:color="auto"/>
              <w:right w:val="double" w:sz="6" w:space="0" w:color="auto"/>
            </w:tcBorders>
          </w:tcPr>
          <w:p w:rsidR="00807703" w:rsidRPr="003A11CB" w:rsidP="00807703" w14:paraId="2A835389"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ind w:left="-130" w:right="-101"/>
              <w:jc w:val="center"/>
              <w:textAlignment w:val="baseline"/>
              <w:rPr>
                <w:b/>
                <w:snapToGrid/>
                <w:kern w:val="0"/>
                <w:szCs w:val="22"/>
              </w:rPr>
            </w:pPr>
            <w:r w:rsidRPr="003A11CB">
              <w:rPr>
                <w:b/>
                <w:snapToGrid/>
                <w:kern w:val="0"/>
                <w:szCs w:val="22"/>
              </w:rPr>
              <w:t>Preferred Carrier Frequencies (kHz)</w:t>
            </w:r>
          </w:p>
        </w:tc>
      </w:tr>
      <w:tr w14:paraId="59571A18" w14:textId="77777777" w:rsidTr="00F90421">
        <w:tblPrEx>
          <w:tblW w:w="3877" w:type="pct"/>
          <w:jc w:val="center"/>
          <w:tblLayout w:type="fixed"/>
          <w:tblLook w:val="01E0"/>
        </w:tblPrEx>
        <w:trPr>
          <w:jc w:val="center"/>
        </w:trPr>
        <w:tc>
          <w:tcPr>
            <w:tcW w:w="1971" w:type="pct"/>
            <w:gridSpan w:val="2"/>
            <w:tcBorders>
              <w:left w:val="double" w:sz="6" w:space="0" w:color="auto"/>
              <w:bottom w:val="single" w:sz="4" w:space="0" w:color="auto"/>
              <w:right w:val="double" w:sz="6" w:space="0" w:color="auto"/>
            </w:tcBorders>
            <w:shd w:val="clear" w:color="auto" w:fill="auto"/>
          </w:tcPr>
          <w:p w:rsidR="00807703" w:rsidRPr="003A11CB" w:rsidP="00807703" w14:paraId="2D3E7826" w14:textId="77777777">
            <w:pPr>
              <w:widowControl/>
              <w:tabs>
                <w:tab w:val="left" w:pos="1080"/>
                <w:tab w:val="left" w:pos="1871"/>
                <w:tab w:val="left" w:pos="2268"/>
                <w:tab w:val="left" w:pos="3150"/>
              </w:tabs>
              <w:suppressAutoHyphens/>
              <w:overflowPunct w:val="0"/>
              <w:autoSpaceDE w:val="0"/>
              <w:autoSpaceDN w:val="0"/>
              <w:adjustRightInd w:val="0"/>
              <w:spacing w:line="480" w:lineRule="auto"/>
              <w:jc w:val="center"/>
              <w:textAlignment w:val="baseline"/>
              <w:rPr>
                <w:snapToGrid/>
                <w:kern w:val="0"/>
                <w:szCs w:val="22"/>
              </w:rPr>
            </w:pPr>
            <w:r w:rsidRPr="003A11CB">
              <w:rPr>
                <w:snapToGrid/>
                <w:kern w:val="0"/>
                <w:szCs w:val="22"/>
              </w:rPr>
              <w:t>Disaster Communications</w:t>
            </w:r>
          </w:p>
        </w:tc>
        <w:tc>
          <w:tcPr>
            <w:tcW w:w="3029" w:type="pct"/>
            <w:gridSpan w:val="3"/>
            <w:tcBorders>
              <w:left w:val="double" w:sz="6" w:space="0" w:color="auto"/>
              <w:bottom w:val="single" w:sz="4" w:space="0" w:color="auto"/>
              <w:right w:val="double" w:sz="6" w:space="0" w:color="auto"/>
            </w:tcBorders>
            <w:shd w:val="clear" w:color="auto" w:fill="auto"/>
          </w:tcPr>
          <w:p w:rsidR="00807703" w:rsidRPr="003A11CB" w:rsidP="00807703" w14:paraId="50940380" w14:textId="77777777">
            <w:pPr>
              <w:widowControl/>
              <w:tabs>
                <w:tab w:val="left" w:pos="1080"/>
                <w:tab w:val="left" w:pos="1871"/>
                <w:tab w:val="left" w:pos="2268"/>
                <w:tab w:val="left" w:pos="3150"/>
              </w:tabs>
              <w:suppressAutoHyphens/>
              <w:overflowPunct w:val="0"/>
              <w:autoSpaceDE w:val="0"/>
              <w:autoSpaceDN w:val="0"/>
              <w:adjustRightInd w:val="0"/>
              <w:spacing w:line="480" w:lineRule="auto"/>
              <w:ind w:left="-108" w:right="-105"/>
              <w:jc w:val="center"/>
              <w:textAlignment w:val="baseline"/>
              <w:rPr>
                <w:snapToGrid/>
                <w:kern w:val="0"/>
                <w:szCs w:val="22"/>
              </w:rPr>
            </w:pPr>
            <w:r w:rsidRPr="003A11CB">
              <w:rPr>
                <w:snapToGrid/>
                <w:kern w:val="0"/>
                <w:szCs w:val="22"/>
              </w:rPr>
              <w:t>Long Distance Communications</w:t>
            </w:r>
          </w:p>
        </w:tc>
      </w:tr>
      <w:tr w14:paraId="1479FAFE" w14:textId="77777777" w:rsidTr="00F90421">
        <w:tblPrEx>
          <w:tblW w:w="3877" w:type="pct"/>
          <w:jc w:val="center"/>
          <w:tblLayout w:type="fixed"/>
          <w:tblLook w:val="01E0"/>
        </w:tblPrEx>
        <w:trPr>
          <w:trHeight w:val="25"/>
          <w:jc w:val="center"/>
        </w:trPr>
        <w:tc>
          <w:tcPr>
            <w:tcW w:w="1012" w:type="pct"/>
            <w:tcBorders>
              <w:top w:val="single" w:sz="4" w:space="0" w:color="auto"/>
              <w:left w:val="double" w:sz="6" w:space="0" w:color="auto"/>
              <w:bottom w:val="double" w:sz="6" w:space="0" w:color="auto"/>
              <w:right w:val="single" w:sz="4" w:space="0" w:color="auto"/>
            </w:tcBorders>
            <w:shd w:val="clear" w:color="auto" w:fill="auto"/>
          </w:tcPr>
          <w:p w:rsidR="00807703" w:rsidRPr="003A11CB" w:rsidP="00807703" w14:paraId="7D90E754" w14:textId="77777777">
            <w:pPr>
              <w:widowControl/>
              <w:tabs>
                <w:tab w:val="left" w:pos="1871"/>
                <w:tab w:val="left" w:pos="2268"/>
                <w:tab w:val="left" w:pos="3150"/>
              </w:tabs>
              <w:suppressAutoHyphens/>
              <w:overflowPunct w:val="0"/>
              <w:autoSpaceDE w:val="0"/>
              <w:autoSpaceDN w:val="0"/>
              <w:adjustRightInd w:val="0"/>
              <w:spacing w:line="480" w:lineRule="auto"/>
              <w:ind w:right="-117"/>
              <w:textAlignment w:val="baseline"/>
              <w:rPr>
                <w:snapToGrid/>
                <w:kern w:val="0"/>
                <w:szCs w:val="22"/>
              </w:rPr>
            </w:pPr>
            <w:r w:rsidRPr="003A11CB">
              <w:rPr>
                <w:snapToGrid/>
                <w:kern w:val="0"/>
                <w:szCs w:val="22"/>
              </w:rPr>
              <w:t>FX, FB, ML</w:t>
            </w:r>
          </w:p>
        </w:tc>
        <w:tc>
          <w:tcPr>
            <w:tcW w:w="959" w:type="pct"/>
            <w:tcBorders>
              <w:top w:val="single" w:sz="4" w:space="0" w:color="auto"/>
              <w:left w:val="single" w:sz="4" w:space="0" w:color="auto"/>
              <w:bottom w:val="double" w:sz="6" w:space="0" w:color="auto"/>
              <w:right w:val="double" w:sz="6" w:space="0" w:color="auto"/>
            </w:tcBorders>
            <w:shd w:val="clear" w:color="auto" w:fill="auto"/>
          </w:tcPr>
          <w:p w:rsidR="00807703" w:rsidRPr="003A11CB" w:rsidP="00807703" w14:paraId="3B076ED6" w14:textId="77777777">
            <w:pPr>
              <w:widowControl/>
              <w:spacing w:line="480" w:lineRule="auto"/>
              <w:rPr>
                <w:snapToGrid/>
                <w:kern w:val="0"/>
                <w:szCs w:val="22"/>
              </w:rPr>
            </w:pPr>
            <w:r w:rsidRPr="003A11CB">
              <w:rPr>
                <w:snapToGrid/>
                <w:kern w:val="0"/>
                <w:szCs w:val="22"/>
              </w:rPr>
              <w:t>FX</w:t>
            </w:r>
          </w:p>
        </w:tc>
        <w:tc>
          <w:tcPr>
            <w:tcW w:w="957" w:type="pct"/>
            <w:tcBorders>
              <w:top w:val="single" w:sz="4" w:space="0" w:color="auto"/>
              <w:left w:val="double" w:sz="6" w:space="0" w:color="auto"/>
              <w:bottom w:val="double" w:sz="6" w:space="0" w:color="auto"/>
              <w:right w:val="single" w:sz="4" w:space="0" w:color="auto"/>
            </w:tcBorders>
            <w:shd w:val="clear" w:color="auto" w:fill="auto"/>
          </w:tcPr>
          <w:p w:rsidR="00807703" w:rsidRPr="003A11CB" w:rsidP="00807703" w14:paraId="2733E22F"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FX, FB, ML</w:t>
            </w:r>
          </w:p>
        </w:tc>
        <w:tc>
          <w:tcPr>
            <w:tcW w:w="2072" w:type="pct"/>
            <w:gridSpan w:val="2"/>
            <w:tcBorders>
              <w:top w:val="single" w:sz="4" w:space="0" w:color="auto"/>
              <w:left w:val="single" w:sz="4" w:space="0" w:color="auto"/>
              <w:right w:val="double" w:sz="6" w:space="0" w:color="auto"/>
            </w:tcBorders>
            <w:shd w:val="clear" w:color="auto" w:fill="auto"/>
          </w:tcPr>
          <w:p w:rsidR="00807703" w:rsidRPr="003A11CB" w:rsidP="00807703" w14:paraId="0C78E1C5" w14:textId="77777777">
            <w:pPr>
              <w:widowControl/>
              <w:tabs>
                <w:tab w:val="left" w:pos="3150"/>
              </w:tabs>
              <w:spacing w:line="480" w:lineRule="auto"/>
              <w:ind w:right="-109"/>
              <w:rPr>
                <w:snapToGrid/>
                <w:kern w:val="0"/>
                <w:szCs w:val="22"/>
              </w:rPr>
            </w:pPr>
            <w:r w:rsidRPr="003A11CB">
              <w:rPr>
                <w:snapToGrid/>
                <w:kern w:val="0"/>
                <w:szCs w:val="22"/>
              </w:rPr>
              <w:t>FX (including itinerant)</w:t>
            </w:r>
          </w:p>
        </w:tc>
      </w:tr>
      <w:tr w14:paraId="4A871E45" w14:textId="77777777" w:rsidTr="00F90421">
        <w:tblPrEx>
          <w:tblW w:w="3877" w:type="pct"/>
          <w:jc w:val="center"/>
          <w:tblLayout w:type="fixed"/>
          <w:tblLook w:val="01E0"/>
        </w:tblPrEx>
        <w:trPr>
          <w:trHeight w:val="876"/>
          <w:jc w:val="center"/>
        </w:trPr>
        <w:tc>
          <w:tcPr>
            <w:tcW w:w="1012" w:type="pct"/>
            <w:vMerge w:val="restart"/>
            <w:tcBorders>
              <w:top w:val="double" w:sz="6" w:space="0" w:color="auto"/>
              <w:left w:val="double" w:sz="6" w:space="0" w:color="auto"/>
              <w:right w:val="single" w:sz="4" w:space="0" w:color="auto"/>
            </w:tcBorders>
            <w:shd w:val="clear" w:color="auto" w:fill="auto"/>
          </w:tcPr>
          <w:p w:rsidR="00807703" w:rsidRPr="003A11CB" w:rsidP="00807703" w14:paraId="269E8D22"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2326 … I</w:t>
            </w:r>
          </w:p>
          <w:p w:rsidR="00807703" w:rsidRPr="003A11CB" w:rsidP="00807703" w14:paraId="2B99274C"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2411</w:t>
            </w:r>
          </w:p>
          <w:p w:rsidR="00807703" w:rsidRPr="003A11CB" w:rsidP="00807703" w14:paraId="2D854F33"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2414</w:t>
            </w:r>
          </w:p>
          <w:p w:rsidR="00807703" w:rsidRPr="003A11CB" w:rsidP="00807703" w14:paraId="6E3C2108"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2419</w:t>
            </w:r>
          </w:p>
          <w:p w:rsidR="00807703" w:rsidRPr="003A11CB" w:rsidP="00807703" w14:paraId="13CC1104"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2422</w:t>
            </w:r>
          </w:p>
          <w:p w:rsidR="00807703" w:rsidRPr="003A11CB" w:rsidP="00807703" w14:paraId="16B58984"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2439</w:t>
            </w:r>
          </w:p>
          <w:p w:rsidR="00807703" w:rsidRPr="003A11CB" w:rsidP="00807703" w14:paraId="4D69563C" w14:textId="77777777">
            <w:pPr>
              <w:widowControl/>
              <w:spacing w:line="480" w:lineRule="auto"/>
              <w:rPr>
                <w:snapToGrid/>
                <w:kern w:val="0"/>
                <w:szCs w:val="22"/>
              </w:rPr>
            </w:pPr>
            <w:r w:rsidRPr="003A11CB">
              <w:rPr>
                <w:snapToGrid/>
                <w:kern w:val="0"/>
                <w:szCs w:val="22"/>
              </w:rPr>
              <w:t>2463</w:t>
            </w:r>
          </w:p>
          <w:p w:rsidR="00807703" w:rsidRPr="003A11CB" w:rsidP="00807703" w14:paraId="5D1E07FF" w14:textId="77777777">
            <w:pPr>
              <w:widowControl/>
              <w:spacing w:line="480" w:lineRule="auto"/>
              <w:rPr>
                <w:snapToGrid/>
                <w:kern w:val="0"/>
                <w:szCs w:val="22"/>
              </w:rPr>
            </w:pPr>
            <w:r w:rsidRPr="003A11CB">
              <w:rPr>
                <w:snapToGrid/>
                <w:kern w:val="0"/>
                <w:szCs w:val="22"/>
              </w:rPr>
              <w:t>2466</w:t>
            </w:r>
          </w:p>
          <w:p w:rsidR="00807703" w:rsidRPr="003A11CB" w:rsidP="00807703" w14:paraId="6425B76C" w14:textId="77777777">
            <w:pPr>
              <w:widowControl/>
              <w:spacing w:line="480" w:lineRule="auto"/>
              <w:rPr>
                <w:snapToGrid/>
                <w:kern w:val="0"/>
                <w:szCs w:val="22"/>
              </w:rPr>
            </w:pPr>
            <w:r w:rsidRPr="003A11CB">
              <w:rPr>
                <w:snapToGrid/>
                <w:kern w:val="0"/>
                <w:szCs w:val="22"/>
              </w:rPr>
              <w:t>2471</w:t>
            </w:r>
          </w:p>
          <w:p w:rsidR="00807703" w:rsidRPr="003A11CB" w:rsidP="00807703" w14:paraId="15FA98C2" w14:textId="77777777">
            <w:pPr>
              <w:widowControl/>
              <w:spacing w:line="480" w:lineRule="auto"/>
              <w:rPr>
                <w:snapToGrid/>
                <w:kern w:val="0"/>
                <w:szCs w:val="22"/>
              </w:rPr>
            </w:pPr>
            <w:r w:rsidRPr="003A11CB">
              <w:rPr>
                <w:snapToGrid/>
                <w:kern w:val="0"/>
                <w:szCs w:val="22"/>
              </w:rPr>
              <w:t>2474</w:t>
            </w:r>
          </w:p>
          <w:p w:rsidR="00807703" w:rsidRPr="003A11CB" w:rsidP="00807703" w14:paraId="49C2FAE1"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2487</w:t>
            </w:r>
          </w:p>
        </w:tc>
        <w:tc>
          <w:tcPr>
            <w:tcW w:w="959" w:type="pct"/>
            <w:tcBorders>
              <w:top w:val="double" w:sz="6" w:space="0" w:color="auto"/>
              <w:left w:val="single" w:sz="4" w:space="0" w:color="auto"/>
              <w:bottom w:val="single" w:sz="4" w:space="0" w:color="auto"/>
              <w:right w:val="double" w:sz="6" w:space="0" w:color="auto"/>
            </w:tcBorders>
            <w:shd w:val="clear" w:color="auto" w:fill="auto"/>
          </w:tcPr>
          <w:p w:rsidR="00807703" w:rsidRPr="003A11CB" w:rsidP="00807703" w14:paraId="581F709D" w14:textId="77777777">
            <w:pPr>
              <w:widowControl/>
              <w:spacing w:line="480" w:lineRule="auto"/>
              <w:rPr>
                <w:snapToGrid/>
                <w:kern w:val="0"/>
                <w:szCs w:val="22"/>
              </w:rPr>
            </w:pPr>
            <w:r w:rsidRPr="003A11CB">
              <w:rPr>
                <w:snapToGrid/>
                <w:kern w:val="0"/>
                <w:szCs w:val="22"/>
              </w:rPr>
              <w:t>5135 … A</w:t>
            </w:r>
          </w:p>
          <w:p w:rsidR="00807703" w:rsidRPr="003A11CB" w:rsidP="00807703" w14:paraId="49301FEF"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5140 … A, I</w:t>
            </w:r>
          </w:p>
          <w:p w:rsidR="00807703" w:rsidRPr="003A11CB" w:rsidP="00807703" w14:paraId="5645F90D" w14:textId="77777777">
            <w:pPr>
              <w:widowControl/>
              <w:spacing w:line="480" w:lineRule="auto"/>
              <w:rPr>
                <w:snapToGrid/>
                <w:kern w:val="0"/>
                <w:szCs w:val="22"/>
              </w:rPr>
            </w:pPr>
            <w:r w:rsidRPr="003A11CB">
              <w:rPr>
                <w:snapToGrid/>
                <w:kern w:val="0"/>
                <w:szCs w:val="22"/>
              </w:rPr>
              <w:t>5192 … I</w:t>
            </w:r>
          </w:p>
          <w:p w:rsidR="00807703" w:rsidRPr="003A11CB" w:rsidP="00807703" w14:paraId="557050C5" w14:textId="77777777">
            <w:pPr>
              <w:widowControl/>
              <w:spacing w:line="480" w:lineRule="auto"/>
              <w:rPr>
                <w:snapToGrid/>
                <w:kern w:val="0"/>
                <w:szCs w:val="22"/>
              </w:rPr>
            </w:pPr>
            <w:r w:rsidRPr="003A11CB">
              <w:rPr>
                <w:snapToGrid/>
                <w:kern w:val="0"/>
                <w:szCs w:val="22"/>
              </w:rPr>
              <w:t>5195 … I</w:t>
            </w:r>
          </w:p>
        </w:tc>
        <w:tc>
          <w:tcPr>
            <w:tcW w:w="957" w:type="pct"/>
            <w:tcBorders>
              <w:top w:val="double" w:sz="6" w:space="0" w:color="auto"/>
              <w:left w:val="double" w:sz="6" w:space="0" w:color="auto"/>
              <w:bottom w:val="single" w:sz="4" w:space="0" w:color="auto"/>
              <w:right w:val="single" w:sz="4" w:space="0" w:color="auto"/>
            </w:tcBorders>
            <w:shd w:val="clear" w:color="auto" w:fill="auto"/>
          </w:tcPr>
          <w:p w:rsidR="00807703" w:rsidRPr="003A11CB" w:rsidP="00807703" w14:paraId="50D788BB"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2289</w:t>
            </w:r>
          </w:p>
          <w:p w:rsidR="00807703" w:rsidRPr="003A11CB" w:rsidP="00807703" w14:paraId="77A54EBD"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2292</w:t>
            </w:r>
          </w:p>
          <w:p w:rsidR="00807703" w:rsidRPr="003A11CB" w:rsidP="00807703" w14:paraId="1BCA9C94"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2395</w:t>
            </w:r>
          </w:p>
          <w:p w:rsidR="00807703" w:rsidRPr="003A11CB" w:rsidP="00807703" w14:paraId="46E58D3E"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2398</w:t>
            </w:r>
          </w:p>
        </w:tc>
        <w:tc>
          <w:tcPr>
            <w:tcW w:w="1083" w:type="pct"/>
            <w:vMerge w:val="restart"/>
            <w:tcBorders>
              <w:top w:val="double" w:sz="6" w:space="0" w:color="auto"/>
              <w:left w:val="single" w:sz="4" w:space="0" w:color="auto"/>
              <w:right w:val="single" w:sz="4" w:space="0" w:color="auto"/>
            </w:tcBorders>
            <w:shd w:val="clear" w:color="auto" w:fill="auto"/>
          </w:tcPr>
          <w:p w:rsidR="00807703" w:rsidRPr="003A11CB" w:rsidP="00807703" w14:paraId="6F685531" w14:textId="77777777">
            <w:pPr>
              <w:widowControl/>
              <w:tabs>
                <w:tab w:val="left" w:pos="3150"/>
              </w:tabs>
              <w:spacing w:line="480" w:lineRule="auto"/>
              <w:rPr>
                <w:snapToGrid/>
                <w:kern w:val="0"/>
                <w:szCs w:val="22"/>
              </w:rPr>
            </w:pPr>
            <w:r w:rsidRPr="003A11CB">
              <w:rPr>
                <w:snapToGrid/>
                <w:kern w:val="0"/>
                <w:szCs w:val="22"/>
              </w:rPr>
              <w:t>5046.6 … E</w:t>
            </w:r>
          </w:p>
          <w:p w:rsidR="00807703" w:rsidRPr="003A11CB" w:rsidP="00807703" w14:paraId="1099388F" w14:textId="77777777">
            <w:pPr>
              <w:widowControl/>
              <w:tabs>
                <w:tab w:val="left" w:pos="3150"/>
              </w:tabs>
              <w:spacing w:line="480" w:lineRule="auto"/>
              <w:rPr>
                <w:snapToGrid/>
                <w:kern w:val="0"/>
                <w:szCs w:val="22"/>
              </w:rPr>
            </w:pPr>
            <w:r w:rsidRPr="003A11CB">
              <w:rPr>
                <w:snapToGrid/>
                <w:kern w:val="0"/>
                <w:szCs w:val="22"/>
              </w:rPr>
              <w:t>5052.6 … E</w:t>
            </w:r>
          </w:p>
          <w:p w:rsidR="00807703" w:rsidRPr="003A11CB" w:rsidP="00807703" w14:paraId="611B6DE2" w14:textId="77777777">
            <w:pPr>
              <w:widowControl/>
              <w:tabs>
                <w:tab w:val="left" w:pos="3150"/>
              </w:tabs>
              <w:spacing w:line="480" w:lineRule="auto"/>
              <w:rPr>
                <w:snapToGrid/>
                <w:kern w:val="0"/>
                <w:szCs w:val="22"/>
              </w:rPr>
            </w:pPr>
            <w:r w:rsidRPr="003A11CB">
              <w:rPr>
                <w:snapToGrid/>
                <w:kern w:val="0"/>
                <w:szCs w:val="22"/>
              </w:rPr>
              <w:t>5055.6 … E</w:t>
            </w:r>
          </w:p>
          <w:p w:rsidR="00807703" w:rsidRPr="003A11CB" w:rsidP="00807703" w14:paraId="7453702F" w14:textId="77777777">
            <w:pPr>
              <w:widowControl/>
              <w:tabs>
                <w:tab w:val="left" w:pos="3150"/>
              </w:tabs>
              <w:spacing w:line="480" w:lineRule="auto"/>
              <w:rPr>
                <w:snapToGrid/>
                <w:kern w:val="0"/>
                <w:szCs w:val="22"/>
              </w:rPr>
            </w:pPr>
            <w:r w:rsidRPr="003A11CB">
              <w:rPr>
                <w:snapToGrid/>
                <w:kern w:val="0"/>
                <w:szCs w:val="22"/>
              </w:rPr>
              <w:t>5061.6 … W</w:t>
            </w:r>
          </w:p>
          <w:p w:rsidR="00807703" w:rsidRPr="003A11CB" w:rsidP="00807703" w14:paraId="4003A94B" w14:textId="77777777">
            <w:pPr>
              <w:widowControl/>
              <w:tabs>
                <w:tab w:val="left" w:pos="3150"/>
              </w:tabs>
              <w:spacing w:line="480" w:lineRule="auto"/>
              <w:rPr>
                <w:snapToGrid/>
                <w:kern w:val="0"/>
                <w:szCs w:val="22"/>
              </w:rPr>
            </w:pPr>
            <w:r w:rsidRPr="003A11CB">
              <w:rPr>
                <w:snapToGrid/>
                <w:kern w:val="0"/>
                <w:szCs w:val="22"/>
              </w:rPr>
              <w:t>5067.6</w:t>
            </w:r>
          </w:p>
          <w:p w:rsidR="00807703" w:rsidRPr="003A11CB" w:rsidP="00807703" w14:paraId="67828393" w14:textId="77777777">
            <w:pPr>
              <w:widowControl/>
              <w:tabs>
                <w:tab w:val="left" w:pos="3150"/>
              </w:tabs>
              <w:spacing w:line="480" w:lineRule="auto"/>
              <w:rPr>
                <w:snapToGrid/>
                <w:kern w:val="0"/>
                <w:szCs w:val="22"/>
              </w:rPr>
            </w:pPr>
            <w:r w:rsidRPr="003A11CB">
              <w:rPr>
                <w:snapToGrid/>
                <w:kern w:val="0"/>
                <w:szCs w:val="22"/>
              </w:rPr>
              <w:t>5074.6 … E</w:t>
            </w:r>
          </w:p>
          <w:p w:rsidR="00807703" w:rsidRPr="003A11CB" w:rsidP="00807703" w14:paraId="14FE9CBC" w14:textId="77777777">
            <w:pPr>
              <w:widowControl/>
              <w:tabs>
                <w:tab w:val="left" w:pos="3150"/>
              </w:tabs>
              <w:spacing w:line="480" w:lineRule="auto"/>
              <w:rPr>
                <w:snapToGrid/>
                <w:kern w:val="0"/>
                <w:szCs w:val="22"/>
              </w:rPr>
            </w:pPr>
            <w:r w:rsidRPr="003A11CB">
              <w:rPr>
                <w:snapToGrid/>
                <w:kern w:val="0"/>
                <w:szCs w:val="22"/>
              </w:rPr>
              <w:t>5099.1</w:t>
            </w:r>
          </w:p>
          <w:p w:rsidR="00807703" w:rsidRPr="003A11CB" w:rsidP="00807703" w14:paraId="06CF9538" w14:textId="77777777">
            <w:pPr>
              <w:widowControl/>
              <w:tabs>
                <w:tab w:val="left" w:pos="3150"/>
              </w:tabs>
              <w:spacing w:line="480" w:lineRule="auto"/>
              <w:rPr>
                <w:snapToGrid/>
                <w:kern w:val="0"/>
                <w:szCs w:val="22"/>
              </w:rPr>
            </w:pPr>
            <w:r w:rsidRPr="003A11CB">
              <w:rPr>
                <w:snapToGrid/>
                <w:kern w:val="0"/>
                <w:szCs w:val="22"/>
              </w:rPr>
              <w:t>5102.1</w:t>
            </w:r>
          </w:p>
          <w:p w:rsidR="00807703" w:rsidRPr="003A11CB" w:rsidP="00807703" w14:paraId="649C2C4E"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5313.6</w:t>
            </w:r>
          </w:p>
        </w:tc>
        <w:tc>
          <w:tcPr>
            <w:tcW w:w="989" w:type="pct"/>
            <w:vMerge w:val="restart"/>
            <w:tcBorders>
              <w:top w:val="double" w:sz="6" w:space="0" w:color="auto"/>
              <w:left w:val="single" w:sz="4" w:space="0" w:color="auto"/>
              <w:right w:val="double" w:sz="6" w:space="0" w:color="auto"/>
            </w:tcBorders>
            <w:shd w:val="clear" w:color="auto" w:fill="auto"/>
          </w:tcPr>
          <w:p w:rsidR="00807703" w:rsidRPr="003A11CB" w:rsidP="00807703" w14:paraId="565C978F" w14:textId="77777777">
            <w:pPr>
              <w:widowControl/>
              <w:tabs>
                <w:tab w:val="left" w:pos="3150"/>
              </w:tabs>
              <w:spacing w:line="480" w:lineRule="auto"/>
              <w:ind w:right="-109"/>
              <w:rPr>
                <w:snapToGrid/>
                <w:kern w:val="0"/>
                <w:szCs w:val="22"/>
              </w:rPr>
            </w:pPr>
            <w:r w:rsidRPr="003A11CB">
              <w:rPr>
                <w:snapToGrid/>
                <w:kern w:val="0"/>
                <w:szCs w:val="22"/>
              </w:rPr>
              <w:t>7480.1</w:t>
            </w:r>
          </w:p>
          <w:p w:rsidR="00807703" w:rsidRPr="003A11CB" w:rsidP="00807703" w14:paraId="392F2004" w14:textId="77777777">
            <w:pPr>
              <w:widowControl/>
              <w:tabs>
                <w:tab w:val="left" w:pos="3150"/>
              </w:tabs>
              <w:spacing w:line="480" w:lineRule="auto"/>
              <w:ind w:right="-109"/>
              <w:rPr>
                <w:snapToGrid/>
                <w:kern w:val="0"/>
                <w:szCs w:val="22"/>
              </w:rPr>
            </w:pPr>
            <w:r w:rsidRPr="003A11CB">
              <w:rPr>
                <w:snapToGrid/>
                <w:kern w:val="0"/>
                <w:szCs w:val="22"/>
              </w:rPr>
              <w:t>7483.1</w:t>
            </w:r>
          </w:p>
          <w:p w:rsidR="00807703" w:rsidRPr="003A11CB" w:rsidP="00807703" w14:paraId="5FEC15D7" w14:textId="77777777">
            <w:pPr>
              <w:widowControl/>
              <w:tabs>
                <w:tab w:val="left" w:pos="3150"/>
              </w:tabs>
              <w:spacing w:line="480" w:lineRule="auto"/>
              <w:ind w:right="-109"/>
              <w:rPr>
                <w:snapToGrid/>
                <w:kern w:val="0"/>
                <w:szCs w:val="22"/>
              </w:rPr>
            </w:pPr>
            <w:r w:rsidRPr="003A11CB">
              <w:rPr>
                <w:snapToGrid/>
                <w:kern w:val="0"/>
                <w:szCs w:val="22"/>
              </w:rPr>
              <w:t>7486.1 … E</w:t>
            </w:r>
          </w:p>
          <w:p w:rsidR="00807703" w:rsidRPr="003A11CB" w:rsidP="00807703" w14:paraId="7F0EB184" w14:textId="77777777">
            <w:pPr>
              <w:widowControl/>
              <w:tabs>
                <w:tab w:val="left" w:pos="3150"/>
              </w:tabs>
              <w:spacing w:line="480" w:lineRule="auto"/>
              <w:ind w:right="-109"/>
              <w:rPr>
                <w:snapToGrid/>
                <w:kern w:val="0"/>
                <w:szCs w:val="22"/>
              </w:rPr>
            </w:pPr>
            <w:r w:rsidRPr="003A11CB">
              <w:rPr>
                <w:snapToGrid/>
                <w:kern w:val="0"/>
                <w:szCs w:val="22"/>
              </w:rPr>
              <w:t>7549.1 … D</w:t>
            </w:r>
          </w:p>
          <w:p w:rsidR="00807703" w:rsidRPr="003A11CB" w:rsidP="00807703" w14:paraId="71BD220A" w14:textId="77777777">
            <w:pPr>
              <w:widowControl/>
              <w:spacing w:line="480" w:lineRule="auto"/>
              <w:ind w:right="-109"/>
              <w:rPr>
                <w:snapToGrid/>
                <w:kern w:val="0"/>
                <w:szCs w:val="22"/>
              </w:rPr>
            </w:pPr>
            <w:r w:rsidRPr="003A11CB">
              <w:rPr>
                <w:snapToGrid/>
                <w:kern w:val="0"/>
                <w:szCs w:val="22"/>
              </w:rPr>
              <w:t>7552.1</w:t>
            </w:r>
          </w:p>
          <w:p w:rsidR="00807703" w:rsidRPr="003A11CB" w:rsidP="00807703" w14:paraId="7FCFDB08" w14:textId="77777777">
            <w:pPr>
              <w:widowControl/>
              <w:tabs>
                <w:tab w:val="left" w:pos="3150"/>
              </w:tabs>
              <w:spacing w:line="480" w:lineRule="auto"/>
              <w:ind w:right="-109"/>
              <w:rPr>
                <w:snapToGrid/>
                <w:kern w:val="0"/>
                <w:szCs w:val="22"/>
              </w:rPr>
            </w:pPr>
            <w:r w:rsidRPr="003A11CB">
              <w:rPr>
                <w:snapToGrid/>
                <w:kern w:val="0"/>
                <w:szCs w:val="22"/>
              </w:rPr>
              <w:t>7555.1 … W</w:t>
            </w:r>
          </w:p>
          <w:p w:rsidR="00807703" w:rsidRPr="003A11CB" w:rsidP="00807703" w14:paraId="6412B66B" w14:textId="77777777">
            <w:pPr>
              <w:widowControl/>
              <w:tabs>
                <w:tab w:val="left" w:pos="3150"/>
              </w:tabs>
              <w:spacing w:line="480" w:lineRule="auto"/>
              <w:ind w:right="-109"/>
              <w:rPr>
                <w:snapToGrid/>
                <w:kern w:val="0"/>
                <w:szCs w:val="22"/>
              </w:rPr>
            </w:pPr>
            <w:r w:rsidRPr="003A11CB">
              <w:rPr>
                <w:snapToGrid/>
                <w:kern w:val="0"/>
                <w:szCs w:val="22"/>
              </w:rPr>
              <w:t>7558.1 … W</w:t>
            </w:r>
          </w:p>
          <w:p w:rsidR="00807703" w:rsidRPr="003A11CB" w:rsidP="00807703" w14:paraId="3CED1218" w14:textId="77777777">
            <w:pPr>
              <w:widowControl/>
              <w:tabs>
                <w:tab w:val="left" w:pos="3150"/>
              </w:tabs>
              <w:spacing w:line="480" w:lineRule="auto"/>
              <w:ind w:right="-109"/>
              <w:rPr>
                <w:snapToGrid/>
                <w:kern w:val="0"/>
                <w:szCs w:val="22"/>
              </w:rPr>
            </w:pPr>
            <w:r w:rsidRPr="003A11CB">
              <w:rPr>
                <w:snapToGrid/>
                <w:kern w:val="0"/>
                <w:szCs w:val="22"/>
              </w:rPr>
              <w:t>7559.1 … W</w:t>
            </w:r>
          </w:p>
          <w:p w:rsidR="00807703" w:rsidRPr="003A11CB" w:rsidP="00807703" w14:paraId="6DDBF9C8" w14:textId="77777777">
            <w:pPr>
              <w:widowControl/>
              <w:tabs>
                <w:tab w:val="left" w:pos="3150"/>
              </w:tabs>
              <w:spacing w:line="480" w:lineRule="auto"/>
              <w:ind w:right="-109"/>
              <w:rPr>
                <w:snapToGrid/>
                <w:kern w:val="0"/>
                <w:szCs w:val="22"/>
              </w:rPr>
            </w:pPr>
            <w:r w:rsidRPr="003A11CB">
              <w:rPr>
                <w:snapToGrid/>
                <w:kern w:val="0"/>
                <w:szCs w:val="22"/>
              </w:rPr>
              <w:t>7562.1 … W</w:t>
            </w:r>
          </w:p>
          <w:p w:rsidR="00807703" w:rsidRPr="003A11CB" w:rsidP="00807703" w14:paraId="2B0A7068"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ind w:right="-109"/>
              <w:textAlignment w:val="baseline"/>
              <w:rPr>
                <w:snapToGrid/>
                <w:kern w:val="0"/>
                <w:szCs w:val="22"/>
              </w:rPr>
            </w:pPr>
            <w:r w:rsidRPr="003A11CB">
              <w:rPr>
                <w:snapToGrid/>
                <w:kern w:val="0"/>
                <w:szCs w:val="22"/>
                <w:lang w:val="en-GB"/>
              </w:rPr>
              <w:t>7697.1</w:t>
            </w:r>
          </w:p>
        </w:tc>
      </w:tr>
      <w:tr w14:paraId="295B0A9F" w14:textId="77777777" w:rsidTr="00F90421">
        <w:tblPrEx>
          <w:tblW w:w="3877" w:type="pct"/>
          <w:jc w:val="center"/>
          <w:tblLayout w:type="fixed"/>
          <w:tblLook w:val="01E0"/>
        </w:tblPrEx>
        <w:trPr>
          <w:trHeight w:val="60"/>
          <w:jc w:val="center"/>
        </w:trPr>
        <w:tc>
          <w:tcPr>
            <w:tcW w:w="1012" w:type="pct"/>
            <w:vMerge/>
            <w:tcBorders>
              <w:left w:val="double" w:sz="6" w:space="0" w:color="auto"/>
              <w:right w:val="single" w:sz="4" w:space="0" w:color="auto"/>
            </w:tcBorders>
            <w:shd w:val="clear" w:color="auto" w:fill="auto"/>
          </w:tcPr>
          <w:p w:rsidR="00807703" w:rsidRPr="003A11CB" w:rsidP="00807703" w14:paraId="3CA12AC3"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p>
        </w:tc>
        <w:tc>
          <w:tcPr>
            <w:tcW w:w="959" w:type="pct"/>
            <w:vMerge w:val="restart"/>
            <w:tcBorders>
              <w:top w:val="single" w:sz="4" w:space="0" w:color="auto"/>
              <w:left w:val="single" w:sz="4" w:space="0" w:color="auto"/>
              <w:right w:val="double" w:sz="6" w:space="0" w:color="auto"/>
            </w:tcBorders>
            <w:shd w:val="clear" w:color="auto" w:fill="auto"/>
          </w:tcPr>
          <w:p w:rsidR="00807703" w:rsidRPr="003A11CB" w:rsidP="00807703" w14:paraId="0DF251AF" w14:textId="77777777">
            <w:pPr>
              <w:widowControl/>
              <w:spacing w:line="480" w:lineRule="auto"/>
              <w:rPr>
                <w:snapToGrid/>
                <w:kern w:val="0"/>
                <w:szCs w:val="22"/>
              </w:rPr>
            </w:pPr>
            <w:r w:rsidRPr="003A11CB">
              <w:rPr>
                <w:snapToGrid/>
                <w:kern w:val="0"/>
                <w:szCs w:val="22"/>
              </w:rPr>
              <w:t>7477 … A</w:t>
            </w:r>
          </w:p>
          <w:p w:rsidR="00807703" w:rsidRPr="003A11CB" w:rsidP="00807703" w14:paraId="24346E0F" w14:textId="77777777">
            <w:pPr>
              <w:widowControl/>
              <w:spacing w:line="480" w:lineRule="auto"/>
              <w:rPr>
                <w:snapToGrid/>
                <w:kern w:val="0"/>
                <w:szCs w:val="22"/>
              </w:rPr>
            </w:pPr>
            <w:r w:rsidRPr="003A11CB">
              <w:rPr>
                <w:snapToGrid/>
                <w:kern w:val="0"/>
                <w:szCs w:val="22"/>
              </w:rPr>
              <w:t>7480 … A</w:t>
            </w:r>
          </w:p>
          <w:p w:rsidR="00807703" w:rsidRPr="003A11CB" w:rsidP="00807703" w14:paraId="0A6EF3DE" w14:textId="77777777">
            <w:pPr>
              <w:widowControl/>
              <w:spacing w:line="480" w:lineRule="auto"/>
              <w:rPr>
                <w:snapToGrid/>
                <w:kern w:val="0"/>
                <w:szCs w:val="22"/>
              </w:rPr>
            </w:pPr>
            <w:r w:rsidRPr="003A11CB">
              <w:rPr>
                <w:snapToGrid/>
                <w:kern w:val="0"/>
                <w:szCs w:val="22"/>
              </w:rPr>
              <w:t>7802 … D</w:t>
            </w:r>
          </w:p>
          <w:p w:rsidR="00807703" w:rsidRPr="003A11CB" w:rsidP="00807703" w14:paraId="5D8E4AE3" w14:textId="77777777">
            <w:pPr>
              <w:widowControl/>
              <w:tabs>
                <w:tab w:val="left" w:pos="3150"/>
              </w:tabs>
              <w:spacing w:line="480" w:lineRule="auto"/>
              <w:rPr>
                <w:snapToGrid/>
                <w:kern w:val="0"/>
                <w:szCs w:val="22"/>
              </w:rPr>
            </w:pPr>
            <w:r w:rsidRPr="003A11CB">
              <w:rPr>
                <w:snapToGrid/>
                <w:kern w:val="0"/>
                <w:szCs w:val="22"/>
              </w:rPr>
              <w:t>7805 … I</w:t>
            </w:r>
          </w:p>
          <w:p w:rsidR="00807703" w:rsidRPr="003A11CB" w:rsidP="00807703" w14:paraId="36DBCBFE" w14:textId="77777777">
            <w:pPr>
              <w:widowControl/>
              <w:tabs>
                <w:tab w:val="left" w:pos="3150"/>
              </w:tabs>
              <w:spacing w:line="480" w:lineRule="auto"/>
              <w:rPr>
                <w:snapToGrid/>
                <w:kern w:val="0"/>
                <w:szCs w:val="22"/>
              </w:rPr>
            </w:pPr>
            <w:r w:rsidRPr="003A11CB">
              <w:rPr>
                <w:snapToGrid/>
                <w:kern w:val="0"/>
                <w:szCs w:val="22"/>
              </w:rPr>
              <w:t>7932</w:t>
            </w:r>
          </w:p>
          <w:p w:rsidR="00807703" w:rsidRPr="003A11CB" w:rsidP="00807703" w14:paraId="292DADD6" w14:textId="77777777">
            <w:pPr>
              <w:widowControl/>
              <w:tabs>
                <w:tab w:val="left" w:pos="284"/>
                <w:tab w:val="left" w:pos="418"/>
                <w:tab w:val="left" w:pos="1080"/>
                <w:tab w:val="left" w:pos="1134"/>
                <w:tab w:val="left" w:pos="1871"/>
                <w:tab w:val="left" w:pos="2268"/>
                <w:tab w:val="left" w:pos="3150"/>
              </w:tabs>
              <w:suppressAutoHyphens/>
              <w:overflowPunct w:val="0"/>
              <w:autoSpaceDE w:val="0"/>
              <w:autoSpaceDN w:val="0"/>
              <w:adjustRightInd w:val="0"/>
              <w:spacing w:line="480" w:lineRule="auto"/>
              <w:ind w:right="-117"/>
              <w:textAlignment w:val="baseline"/>
              <w:rPr>
                <w:snapToGrid/>
                <w:kern w:val="0"/>
                <w:szCs w:val="22"/>
              </w:rPr>
            </w:pPr>
            <w:r w:rsidRPr="003A11CB">
              <w:rPr>
                <w:snapToGrid/>
                <w:kern w:val="0"/>
                <w:szCs w:val="22"/>
              </w:rPr>
              <w:t>7935 … C, D</w:t>
            </w:r>
          </w:p>
        </w:tc>
        <w:tc>
          <w:tcPr>
            <w:tcW w:w="957" w:type="pct"/>
            <w:tcBorders>
              <w:top w:val="single" w:sz="4" w:space="0" w:color="auto"/>
              <w:left w:val="double" w:sz="6" w:space="0" w:color="auto"/>
              <w:bottom w:val="single" w:sz="4" w:space="0" w:color="auto"/>
              <w:right w:val="single" w:sz="4" w:space="0" w:color="auto"/>
            </w:tcBorders>
            <w:shd w:val="clear" w:color="auto" w:fill="auto"/>
          </w:tcPr>
          <w:p w:rsidR="00807703" w:rsidRPr="003A11CB" w:rsidP="00807703" w14:paraId="5872A70F"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3170</w:t>
            </w:r>
          </w:p>
        </w:tc>
        <w:tc>
          <w:tcPr>
            <w:tcW w:w="1083" w:type="pct"/>
            <w:vMerge/>
            <w:tcBorders>
              <w:left w:val="single" w:sz="4" w:space="0" w:color="auto"/>
              <w:right w:val="single" w:sz="4" w:space="0" w:color="auto"/>
            </w:tcBorders>
            <w:shd w:val="clear" w:color="auto" w:fill="auto"/>
          </w:tcPr>
          <w:p w:rsidR="00807703" w:rsidRPr="003A11CB" w:rsidP="00807703" w14:paraId="417FCCC1" w14:textId="77777777">
            <w:pPr>
              <w:widowControl/>
              <w:tabs>
                <w:tab w:val="left" w:pos="3150"/>
              </w:tabs>
              <w:spacing w:line="480" w:lineRule="auto"/>
              <w:rPr>
                <w:snapToGrid/>
                <w:kern w:val="0"/>
                <w:szCs w:val="22"/>
              </w:rPr>
            </w:pPr>
          </w:p>
        </w:tc>
        <w:tc>
          <w:tcPr>
            <w:tcW w:w="989" w:type="pct"/>
            <w:vMerge/>
            <w:tcBorders>
              <w:left w:val="single" w:sz="4" w:space="0" w:color="auto"/>
              <w:right w:val="double" w:sz="6" w:space="0" w:color="auto"/>
            </w:tcBorders>
            <w:shd w:val="clear" w:color="auto" w:fill="auto"/>
          </w:tcPr>
          <w:p w:rsidR="00807703" w:rsidRPr="003A11CB" w:rsidP="00807703" w14:paraId="5EDEEDF0" w14:textId="77777777">
            <w:pPr>
              <w:widowControl/>
              <w:tabs>
                <w:tab w:val="left" w:pos="3150"/>
              </w:tabs>
              <w:spacing w:line="480" w:lineRule="auto"/>
              <w:ind w:right="-109"/>
              <w:rPr>
                <w:snapToGrid/>
                <w:kern w:val="0"/>
                <w:szCs w:val="22"/>
              </w:rPr>
            </w:pPr>
          </w:p>
        </w:tc>
      </w:tr>
      <w:tr w14:paraId="28FAC025" w14:textId="77777777" w:rsidTr="00F90421">
        <w:tblPrEx>
          <w:tblW w:w="3877" w:type="pct"/>
          <w:jc w:val="center"/>
          <w:tblLayout w:type="fixed"/>
          <w:tblLook w:val="01E0"/>
        </w:tblPrEx>
        <w:trPr>
          <w:trHeight w:val="738"/>
          <w:jc w:val="center"/>
        </w:trPr>
        <w:tc>
          <w:tcPr>
            <w:tcW w:w="1012" w:type="pct"/>
            <w:vMerge/>
            <w:tcBorders>
              <w:left w:val="double" w:sz="6" w:space="0" w:color="auto"/>
              <w:right w:val="single" w:sz="4" w:space="0" w:color="auto"/>
            </w:tcBorders>
            <w:shd w:val="clear" w:color="auto" w:fill="auto"/>
          </w:tcPr>
          <w:p w:rsidR="00807703" w:rsidRPr="003A11CB" w:rsidP="00807703" w14:paraId="24B347F6"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p>
        </w:tc>
        <w:tc>
          <w:tcPr>
            <w:tcW w:w="959" w:type="pct"/>
            <w:vMerge/>
            <w:tcBorders>
              <w:left w:val="single" w:sz="4" w:space="0" w:color="auto"/>
              <w:right w:val="double" w:sz="6" w:space="0" w:color="auto"/>
            </w:tcBorders>
            <w:shd w:val="clear" w:color="auto" w:fill="auto"/>
          </w:tcPr>
          <w:p w:rsidR="00807703" w:rsidRPr="003A11CB" w:rsidP="00807703" w14:paraId="0CDC65D0" w14:textId="77777777">
            <w:pPr>
              <w:widowControl/>
              <w:spacing w:line="480" w:lineRule="auto"/>
              <w:rPr>
                <w:snapToGrid/>
                <w:kern w:val="0"/>
                <w:szCs w:val="22"/>
              </w:rPr>
            </w:pPr>
          </w:p>
        </w:tc>
        <w:tc>
          <w:tcPr>
            <w:tcW w:w="957" w:type="pct"/>
            <w:vMerge w:val="restart"/>
            <w:tcBorders>
              <w:top w:val="single" w:sz="4" w:space="0" w:color="auto"/>
              <w:left w:val="double" w:sz="6" w:space="0" w:color="auto"/>
              <w:right w:val="single" w:sz="4" w:space="0" w:color="auto"/>
            </w:tcBorders>
            <w:shd w:val="clear" w:color="auto" w:fill="auto"/>
          </w:tcPr>
          <w:p w:rsidR="00807703" w:rsidRPr="003A11CB" w:rsidP="00807703" w14:paraId="7E3A8DF0" w14:textId="77777777">
            <w:pPr>
              <w:widowControl/>
              <w:tabs>
                <w:tab w:val="left" w:pos="3150"/>
              </w:tabs>
              <w:spacing w:line="480" w:lineRule="auto"/>
              <w:rPr>
                <w:snapToGrid/>
                <w:kern w:val="0"/>
                <w:szCs w:val="22"/>
              </w:rPr>
            </w:pPr>
            <w:r w:rsidRPr="003A11CB">
              <w:rPr>
                <w:snapToGrid/>
                <w:kern w:val="0"/>
                <w:szCs w:val="22"/>
              </w:rPr>
              <w:t>4538.6 … N</w:t>
            </w:r>
          </w:p>
          <w:p w:rsidR="00807703" w:rsidRPr="003A11CB" w:rsidP="00807703" w14:paraId="276424ED" w14:textId="77777777">
            <w:pPr>
              <w:widowControl/>
              <w:tabs>
                <w:tab w:val="left" w:pos="3150"/>
              </w:tabs>
              <w:spacing w:line="480" w:lineRule="auto"/>
              <w:rPr>
                <w:snapToGrid/>
                <w:kern w:val="0"/>
                <w:szCs w:val="22"/>
              </w:rPr>
            </w:pPr>
            <w:r w:rsidRPr="003A11CB">
              <w:rPr>
                <w:snapToGrid/>
                <w:kern w:val="0"/>
                <w:szCs w:val="22"/>
              </w:rPr>
              <w:t>4548.6 … N</w:t>
            </w:r>
          </w:p>
          <w:p w:rsidR="00807703" w:rsidRPr="003A11CB" w:rsidP="00807703" w14:paraId="47E971F0" w14:textId="77777777">
            <w:pPr>
              <w:widowControl/>
              <w:tabs>
                <w:tab w:val="left" w:pos="3150"/>
              </w:tabs>
              <w:spacing w:line="480" w:lineRule="auto"/>
              <w:rPr>
                <w:snapToGrid/>
                <w:kern w:val="0"/>
                <w:szCs w:val="22"/>
              </w:rPr>
            </w:pPr>
            <w:r w:rsidRPr="003A11CB">
              <w:rPr>
                <w:snapToGrid/>
                <w:kern w:val="0"/>
                <w:szCs w:val="22"/>
              </w:rPr>
              <w:t>4575</w:t>
            </w:r>
          </w:p>
          <w:p w:rsidR="00807703" w:rsidRPr="003A11CB" w:rsidP="00807703" w14:paraId="61C4D5DC" w14:textId="77777777">
            <w:pPr>
              <w:widowControl/>
              <w:tabs>
                <w:tab w:val="left" w:pos="3150"/>
              </w:tabs>
              <w:spacing w:line="480" w:lineRule="auto"/>
              <w:rPr>
                <w:snapToGrid/>
                <w:kern w:val="0"/>
                <w:szCs w:val="22"/>
              </w:rPr>
            </w:pPr>
            <w:r w:rsidRPr="003A11CB">
              <w:rPr>
                <w:snapToGrid/>
                <w:kern w:val="0"/>
                <w:szCs w:val="22"/>
              </w:rPr>
              <w:t>4610.5</w:t>
            </w:r>
          </w:p>
          <w:p w:rsidR="00807703" w:rsidRPr="003A11CB" w:rsidP="00807703" w14:paraId="574D324F"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4613.5</w:t>
            </w:r>
          </w:p>
          <w:p w:rsidR="00807703" w:rsidRPr="003A11CB" w:rsidP="00807703" w14:paraId="478FF54A" w14:textId="77777777">
            <w:pPr>
              <w:widowControl/>
              <w:tabs>
                <w:tab w:val="left" w:pos="3150"/>
              </w:tabs>
              <w:spacing w:line="480" w:lineRule="auto"/>
              <w:rPr>
                <w:snapToGrid/>
                <w:kern w:val="0"/>
                <w:szCs w:val="22"/>
              </w:rPr>
            </w:pPr>
            <w:r w:rsidRPr="003A11CB">
              <w:rPr>
                <w:snapToGrid/>
                <w:kern w:val="0"/>
                <w:szCs w:val="22"/>
              </w:rPr>
              <w:t>4634.5</w:t>
            </w:r>
          </w:p>
          <w:p w:rsidR="00807703" w:rsidRPr="003A11CB" w:rsidP="00807703" w14:paraId="78C1E3A2" w14:textId="77777777">
            <w:pPr>
              <w:widowControl/>
              <w:tabs>
                <w:tab w:val="left" w:pos="3150"/>
              </w:tabs>
              <w:spacing w:line="480" w:lineRule="auto"/>
              <w:rPr>
                <w:snapToGrid/>
                <w:kern w:val="0"/>
                <w:szCs w:val="22"/>
              </w:rPr>
            </w:pPr>
            <w:r w:rsidRPr="003A11CB">
              <w:rPr>
                <w:snapToGrid/>
                <w:kern w:val="0"/>
                <w:szCs w:val="22"/>
              </w:rPr>
              <w:t>4637.5</w:t>
            </w:r>
          </w:p>
          <w:p w:rsidR="00807703" w:rsidRPr="003A11CB" w:rsidP="00807703" w14:paraId="4146B031" w14:textId="77777777">
            <w:pPr>
              <w:widowControl/>
              <w:tabs>
                <w:tab w:val="left" w:pos="3150"/>
              </w:tabs>
              <w:spacing w:line="480" w:lineRule="auto"/>
              <w:rPr>
                <w:snapToGrid/>
                <w:kern w:val="0"/>
                <w:szCs w:val="22"/>
              </w:rPr>
            </w:pPr>
            <w:r w:rsidRPr="003A11CB">
              <w:rPr>
                <w:snapToGrid/>
                <w:kern w:val="0"/>
                <w:szCs w:val="22"/>
              </w:rPr>
              <w:t>4647</w:t>
            </w:r>
          </w:p>
        </w:tc>
        <w:tc>
          <w:tcPr>
            <w:tcW w:w="1083" w:type="pct"/>
            <w:vMerge/>
            <w:tcBorders>
              <w:left w:val="single" w:sz="4" w:space="0" w:color="auto"/>
              <w:right w:val="single" w:sz="4" w:space="0" w:color="auto"/>
            </w:tcBorders>
            <w:shd w:val="clear" w:color="auto" w:fill="auto"/>
          </w:tcPr>
          <w:p w:rsidR="00807703" w:rsidRPr="003A11CB" w:rsidP="00807703" w14:paraId="4FE228D5" w14:textId="77777777">
            <w:pPr>
              <w:widowControl/>
              <w:tabs>
                <w:tab w:val="left" w:pos="3150"/>
              </w:tabs>
              <w:spacing w:line="480" w:lineRule="auto"/>
              <w:rPr>
                <w:snapToGrid/>
                <w:kern w:val="0"/>
                <w:szCs w:val="22"/>
              </w:rPr>
            </w:pPr>
          </w:p>
        </w:tc>
        <w:tc>
          <w:tcPr>
            <w:tcW w:w="989" w:type="pct"/>
            <w:vMerge/>
            <w:tcBorders>
              <w:left w:val="single" w:sz="4" w:space="0" w:color="auto"/>
              <w:right w:val="double" w:sz="6" w:space="0" w:color="auto"/>
            </w:tcBorders>
            <w:shd w:val="clear" w:color="auto" w:fill="auto"/>
          </w:tcPr>
          <w:p w:rsidR="00807703" w:rsidRPr="003A11CB" w:rsidP="00807703" w14:paraId="324555D6" w14:textId="77777777">
            <w:pPr>
              <w:widowControl/>
              <w:tabs>
                <w:tab w:val="left" w:pos="3150"/>
              </w:tabs>
              <w:spacing w:line="480" w:lineRule="auto"/>
              <w:ind w:right="-109"/>
              <w:rPr>
                <w:snapToGrid/>
                <w:kern w:val="0"/>
                <w:szCs w:val="22"/>
              </w:rPr>
            </w:pPr>
          </w:p>
        </w:tc>
      </w:tr>
      <w:tr w14:paraId="0DCE4ADA" w14:textId="77777777" w:rsidTr="00F90421">
        <w:tblPrEx>
          <w:tblW w:w="3877" w:type="pct"/>
          <w:jc w:val="center"/>
          <w:tblLayout w:type="fixed"/>
          <w:tblLook w:val="01E0"/>
        </w:tblPrEx>
        <w:trPr>
          <w:trHeight w:val="552"/>
          <w:jc w:val="center"/>
        </w:trPr>
        <w:tc>
          <w:tcPr>
            <w:tcW w:w="1012" w:type="pct"/>
            <w:vMerge/>
            <w:tcBorders>
              <w:left w:val="double" w:sz="6" w:space="0" w:color="auto"/>
              <w:right w:val="single" w:sz="4" w:space="0" w:color="auto"/>
            </w:tcBorders>
            <w:shd w:val="clear" w:color="auto" w:fill="auto"/>
          </w:tcPr>
          <w:p w:rsidR="00807703" w:rsidRPr="003A11CB" w:rsidP="00807703" w14:paraId="36AA1745"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p>
        </w:tc>
        <w:tc>
          <w:tcPr>
            <w:tcW w:w="959" w:type="pct"/>
            <w:vMerge/>
            <w:tcBorders>
              <w:left w:val="single" w:sz="4" w:space="0" w:color="auto"/>
              <w:right w:val="double" w:sz="6" w:space="0" w:color="auto"/>
            </w:tcBorders>
            <w:shd w:val="clear" w:color="auto" w:fill="auto"/>
          </w:tcPr>
          <w:p w:rsidR="00807703" w:rsidRPr="003A11CB" w:rsidP="00807703" w14:paraId="364B8503" w14:textId="77777777">
            <w:pPr>
              <w:widowControl/>
              <w:spacing w:line="480" w:lineRule="auto"/>
              <w:rPr>
                <w:snapToGrid/>
                <w:kern w:val="0"/>
                <w:szCs w:val="22"/>
              </w:rPr>
            </w:pPr>
          </w:p>
        </w:tc>
        <w:tc>
          <w:tcPr>
            <w:tcW w:w="957" w:type="pct"/>
            <w:vMerge/>
            <w:tcBorders>
              <w:top w:val="single" w:sz="4" w:space="0" w:color="auto"/>
              <w:left w:val="double" w:sz="6" w:space="0" w:color="auto"/>
              <w:right w:val="single" w:sz="4" w:space="0" w:color="auto"/>
            </w:tcBorders>
            <w:shd w:val="clear" w:color="auto" w:fill="auto"/>
          </w:tcPr>
          <w:p w:rsidR="00807703" w:rsidRPr="003A11CB" w:rsidP="00807703" w14:paraId="0A3AA0DB" w14:textId="77777777">
            <w:pPr>
              <w:widowControl/>
              <w:tabs>
                <w:tab w:val="left" w:pos="3150"/>
              </w:tabs>
              <w:spacing w:line="480" w:lineRule="auto"/>
              <w:rPr>
                <w:snapToGrid/>
                <w:kern w:val="0"/>
                <w:szCs w:val="22"/>
              </w:rPr>
            </w:pPr>
          </w:p>
        </w:tc>
        <w:tc>
          <w:tcPr>
            <w:tcW w:w="1083" w:type="pct"/>
            <w:vMerge w:val="restart"/>
            <w:tcBorders>
              <w:left w:val="single" w:sz="4" w:space="0" w:color="auto"/>
              <w:right w:val="single" w:sz="4" w:space="0" w:color="auto"/>
            </w:tcBorders>
            <w:shd w:val="clear" w:color="auto" w:fill="auto"/>
          </w:tcPr>
          <w:p w:rsidR="00807703" w:rsidRPr="003A11CB" w:rsidP="00807703" w14:paraId="0639A018" w14:textId="77777777">
            <w:pPr>
              <w:widowControl/>
              <w:tabs>
                <w:tab w:val="left" w:pos="3150"/>
              </w:tabs>
              <w:spacing w:line="480" w:lineRule="auto"/>
              <w:rPr>
                <w:snapToGrid/>
                <w:kern w:val="0"/>
                <w:szCs w:val="22"/>
              </w:rPr>
            </w:pPr>
            <w:r w:rsidRPr="003A11CB">
              <w:rPr>
                <w:snapToGrid/>
                <w:kern w:val="0"/>
                <w:szCs w:val="22"/>
              </w:rPr>
              <w:t>6800.1 … N</w:t>
            </w:r>
          </w:p>
          <w:p w:rsidR="00807703" w:rsidRPr="003A11CB" w:rsidP="00807703" w14:paraId="6BBF6479" w14:textId="77777777">
            <w:pPr>
              <w:widowControl/>
              <w:tabs>
                <w:tab w:val="left" w:pos="3150"/>
              </w:tabs>
              <w:spacing w:line="480" w:lineRule="auto"/>
              <w:rPr>
                <w:snapToGrid/>
                <w:kern w:val="0"/>
                <w:szCs w:val="22"/>
              </w:rPr>
            </w:pPr>
            <w:r w:rsidRPr="003A11CB">
              <w:rPr>
                <w:snapToGrid/>
                <w:kern w:val="0"/>
                <w:szCs w:val="22"/>
              </w:rPr>
              <w:t>6803.1</w:t>
            </w:r>
          </w:p>
          <w:p w:rsidR="00807703" w:rsidRPr="003A11CB" w:rsidP="00807703" w14:paraId="287E7929" w14:textId="77777777">
            <w:pPr>
              <w:widowControl/>
              <w:tabs>
                <w:tab w:val="left" w:pos="3150"/>
              </w:tabs>
              <w:spacing w:line="480" w:lineRule="auto"/>
              <w:rPr>
                <w:snapToGrid/>
                <w:kern w:val="0"/>
                <w:szCs w:val="22"/>
              </w:rPr>
            </w:pPr>
            <w:r w:rsidRPr="003A11CB">
              <w:rPr>
                <w:snapToGrid/>
                <w:kern w:val="0"/>
                <w:szCs w:val="22"/>
              </w:rPr>
              <w:t>6806.1 … W</w:t>
            </w:r>
          </w:p>
          <w:p w:rsidR="00807703" w:rsidRPr="003A11CB" w:rsidP="00807703" w14:paraId="16FACF79" w14:textId="77777777">
            <w:pPr>
              <w:widowControl/>
              <w:tabs>
                <w:tab w:val="left" w:pos="284"/>
                <w:tab w:val="left" w:pos="1080"/>
                <w:tab w:val="left" w:pos="1134"/>
                <w:tab w:val="left" w:pos="1871"/>
                <w:tab w:val="left" w:pos="2268"/>
                <w:tab w:val="left" w:pos="3150"/>
              </w:tabs>
              <w:suppressAutoHyphens/>
              <w:overflowPunct w:val="0"/>
              <w:autoSpaceDE w:val="0"/>
              <w:autoSpaceDN w:val="0"/>
              <w:adjustRightInd w:val="0"/>
              <w:spacing w:line="480" w:lineRule="auto"/>
              <w:ind w:right="-117"/>
              <w:textAlignment w:val="baseline"/>
              <w:rPr>
                <w:snapToGrid/>
                <w:kern w:val="0"/>
                <w:szCs w:val="22"/>
              </w:rPr>
            </w:pPr>
            <w:r w:rsidRPr="003A11CB">
              <w:rPr>
                <w:snapToGrid/>
                <w:kern w:val="0"/>
                <w:szCs w:val="22"/>
              </w:rPr>
              <w:t>6855.1 … N, M</w:t>
            </w:r>
          </w:p>
          <w:p w:rsidR="00807703" w:rsidRPr="003A11CB" w:rsidP="00807703" w14:paraId="2EF60390" w14:textId="77777777">
            <w:pPr>
              <w:widowControl/>
              <w:tabs>
                <w:tab w:val="left" w:pos="3150"/>
              </w:tabs>
              <w:spacing w:line="480" w:lineRule="auto"/>
              <w:ind w:right="-109"/>
              <w:rPr>
                <w:snapToGrid/>
                <w:kern w:val="0"/>
                <w:szCs w:val="22"/>
              </w:rPr>
            </w:pPr>
            <w:r w:rsidRPr="003A11CB">
              <w:rPr>
                <w:snapToGrid/>
                <w:kern w:val="0"/>
                <w:szCs w:val="22"/>
              </w:rPr>
              <w:t>6858.1 … N</w:t>
            </w:r>
          </w:p>
          <w:p w:rsidR="00807703" w:rsidRPr="003A11CB" w:rsidP="00807703" w14:paraId="2EF38467" w14:textId="77777777">
            <w:pPr>
              <w:widowControl/>
              <w:tabs>
                <w:tab w:val="left" w:pos="3150"/>
              </w:tabs>
              <w:spacing w:line="480" w:lineRule="auto"/>
              <w:ind w:right="-109"/>
              <w:rPr>
                <w:snapToGrid/>
                <w:kern w:val="0"/>
                <w:szCs w:val="22"/>
              </w:rPr>
            </w:pPr>
            <w:r w:rsidRPr="003A11CB">
              <w:rPr>
                <w:snapToGrid/>
                <w:kern w:val="0"/>
                <w:szCs w:val="22"/>
              </w:rPr>
              <w:t>6861.1 … W</w:t>
            </w:r>
          </w:p>
          <w:p w:rsidR="00807703" w:rsidRPr="003A11CB" w:rsidP="00807703" w14:paraId="4F2B3C22" w14:textId="77777777">
            <w:pPr>
              <w:widowControl/>
              <w:tabs>
                <w:tab w:val="left" w:pos="3150"/>
              </w:tabs>
              <w:spacing w:line="480" w:lineRule="auto"/>
              <w:ind w:right="-109"/>
              <w:rPr>
                <w:snapToGrid/>
                <w:kern w:val="0"/>
                <w:szCs w:val="22"/>
              </w:rPr>
            </w:pPr>
            <w:r w:rsidRPr="003A11CB">
              <w:rPr>
                <w:snapToGrid/>
                <w:kern w:val="0"/>
                <w:szCs w:val="22"/>
              </w:rPr>
              <w:t>6885.1 … N</w:t>
            </w:r>
          </w:p>
          <w:p w:rsidR="00807703" w:rsidRPr="003A11CB" w:rsidP="00807703" w14:paraId="48AEC097" w14:textId="77777777">
            <w:pPr>
              <w:widowControl/>
              <w:tabs>
                <w:tab w:val="left" w:pos="3150"/>
              </w:tabs>
              <w:spacing w:line="480" w:lineRule="auto"/>
              <w:ind w:right="-109"/>
              <w:rPr>
                <w:snapToGrid/>
                <w:kern w:val="0"/>
                <w:szCs w:val="22"/>
              </w:rPr>
            </w:pPr>
            <w:r w:rsidRPr="003A11CB">
              <w:rPr>
                <w:snapToGrid/>
                <w:kern w:val="0"/>
                <w:szCs w:val="22"/>
              </w:rPr>
              <w:t>6888.1 … N</w:t>
            </w:r>
          </w:p>
        </w:tc>
        <w:tc>
          <w:tcPr>
            <w:tcW w:w="989" w:type="pct"/>
            <w:vMerge/>
            <w:tcBorders>
              <w:left w:val="single" w:sz="4" w:space="0" w:color="auto"/>
              <w:right w:val="double" w:sz="6" w:space="0" w:color="auto"/>
            </w:tcBorders>
            <w:shd w:val="clear" w:color="auto" w:fill="auto"/>
          </w:tcPr>
          <w:p w:rsidR="00807703" w:rsidRPr="003A11CB" w:rsidP="00807703" w14:paraId="731F2B55" w14:textId="77777777">
            <w:pPr>
              <w:widowControl/>
              <w:tabs>
                <w:tab w:val="left" w:pos="3150"/>
              </w:tabs>
              <w:spacing w:line="480" w:lineRule="auto"/>
              <w:ind w:right="-109"/>
              <w:rPr>
                <w:snapToGrid/>
                <w:kern w:val="0"/>
                <w:szCs w:val="22"/>
              </w:rPr>
            </w:pPr>
          </w:p>
        </w:tc>
      </w:tr>
      <w:tr w14:paraId="6813F94E" w14:textId="77777777" w:rsidTr="00F90421">
        <w:tblPrEx>
          <w:tblW w:w="3877" w:type="pct"/>
          <w:jc w:val="center"/>
          <w:tblLayout w:type="fixed"/>
          <w:tblLook w:val="01E0"/>
        </w:tblPrEx>
        <w:trPr>
          <w:trHeight w:val="1196"/>
          <w:jc w:val="center"/>
        </w:trPr>
        <w:tc>
          <w:tcPr>
            <w:tcW w:w="1012" w:type="pct"/>
            <w:tcBorders>
              <w:left w:val="double" w:sz="6" w:space="0" w:color="auto"/>
              <w:bottom w:val="double" w:sz="6" w:space="0" w:color="auto"/>
              <w:right w:val="single" w:sz="4" w:space="0" w:color="auto"/>
            </w:tcBorders>
            <w:shd w:val="clear" w:color="auto" w:fill="auto"/>
          </w:tcPr>
          <w:p w:rsidR="00807703" w:rsidRPr="003A11CB" w:rsidP="00807703" w14:paraId="3E1A411F"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2511</w:t>
            </w:r>
          </w:p>
          <w:p w:rsidR="00807703" w:rsidRPr="003A11CB" w:rsidP="00807703" w14:paraId="10411762" w14:textId="77777777">
            <w:pPr>
              <w:widowControl/>
              <w:tabs>
                <w:tab w:val="left" w:pos="1080"/>
                <w:tab w:val="left" w:pos="1871"/>
                <w:tab w:val="left" w:pos="2268"/>
                <w:tab w:val="left" w:pos="3150"/>
              </w:tabs>
              <w:suppressAutoHyphens/>
              <w:overflowPunct w:val="0"/>
              <w:autoSpaceDE w:val="0"/>
              <w:autoSpaceDN w:val="0"/>
              <w:adjustRightInd w:val="0"/>
              <w:spacing w:line="480" w:lineRule="auto"/>
              <w:textAlignment w:val="baseline"/>
              <w:rPr>
                <w:snapToGrid/>
                <w:kern w:val="0"/>
                <w:szCs w:val="22"/>
              </w:rPr>
            </w:pPr>
            <w:r w:rsidRPr="003A11CB">
              <w:rPr>
                <w:snapToGrid/>
                <w:kern w:val="0"/>
                <w:szCs w:val="22"/>
              </w:rPr>
              <w:t>2535</w:t>
            </w:r>
          </w:p>
          <w:p w:rsidR="00807703" w:rsidRPr="003A11CB" w:rsidP="00807703" w14:paraId="2C2ACB44" w14:textId="77777777">
            <w:pPr>
              <w:widowControl/>
              <w:spacing w:line="480" w:lineRule="auto"/>
              <w:rPr>
                <w:snapToGrid/>
                <w:kern w:val="0"/>
                <w:szCs w:val="22"/>
              </w:rPr>
            </w:pPr>
            <w:r w:rsidRPr="003A11CB">
              <w:rPr>
                <w:snapToGrid/>
                <w:kern w:val="0"/>
                <w:szCs w:val="22"/>
              </w:rPr>
              <w:t>2569</w:t>
            </w:r>
          </w:p>
          <w:p w:rsidR="00807703" w:rsidRPr="003A11CB" w:rsidP="00807703" w14:paraId="00C4C02E" w14:textId="77777777">
            <w:pPr>
              <w:widowControl/>
              <w:spacing w:line="480" w:lineRule="auto"/>
              <w:rPr>
                <w:snapToGrid/>
                <w:kern w:val="0"/>
                <w:szCs w:val="22"/>
              </w:rPr>
            </w:pPr>
            <w:r w:rsidRPr="003A11CB">
              <w:rPr>
                <w:snapToGrid/>
                <w:kern w:val="0"/>
                <w:szCs w:val="22"/>
              </w:rPr>
              <w:t>2587</w:t>
            </w:r>
          </w:p>
          <w:p w:rsidR="00807703" w:rsidRPr="003A11CB" w:rsidP="00807703" w14:paraId="170D5B56" w14:textId="77777777">
            <w:pPr>
              <w:widowControl/>
              <w:spacing w:line="480" w:lineRule="auto"/>
              <w:rPr>
                <w:snapToGrid/>
                <w:kern w:val="0"/>
                <w:szCs w:val="22"/>
              </w:rPr>
            </w:pPr>
            <w:r w:rsidRPr="003A11CB">
              <w:rPr>
                <w:snapToGrid/>
                <w:kern w:val="0"/>
                <w:szCs w:val="22"/>
              </w:rPr>
              <w:t>2801</w:t>
            </w:r>
          </w:p>
          <w:p w:rsidR="00807703" w:rsidRPr="003A11CB" w:rsidP="00807703" w14:paraId="7675B5AD" w14:textId="77777777">
            <w:pPr>
              <w:widowControl/>
              <w:spacing w:line="480" w:lineRule="auto"/>
              <w:ind w:right="-109"/>
              <w:rPr>
                <w:snapToGrid/>
                <w:kern w:val="0"/>
                <w:szCs w:val="22"/>
              </w:rPr>
            </w:pPr>
            <w:r w:rsidRPr="003A11CB">
              <w:rPr>
                <w:snapToGrid/>
                <w:kern w:val="0"/>
                <w:szCs w:val="22"/>
              </w:rPr>
              <w:t>2804 … A</w:t>
            </w:r>
          </w:p>
          <w:p w:rsidR="00807703" w:rsidRPr="003A11CB" w:rsidP="00807703" w14:paraId="1CC7A579" w14:textId="77777777">
            <w:pPr>
              <w:widowControl/>
              <w:spacing w:line="480" w:lineRule="auto"/>
              <w:rPr>
                <w:snapToGrid/>
                <w:kern w:val="0"/>
                <w:szCs w:val="22"/>
              </w:rPr>
            </w:pPr>
            <w:r w:rsidRPr="003A11CB">
              <w:rPr>
                <w:snapToGrid/>
                <w:kern w:val="0"/>
                <w:szCs w:val="22"/>
              </w:rPr>
              <w:t>2812</w:t>
            </w:r>
          </w:p>
        </w:tc>
        <w:tc>
          <w:tcPr>
            <w:tcW w:w="959" w:type="pct"/>
            <w:vMerge/>
            <w:tcBorders>
              <w:left w:val="single" w:sz="4" w:space="0" w:color="auto"/>
              <w:bottom w:val="double" w:sz="6" w:space="0" w:color="auto"/>
              <w:right w:val="double" w:sz="6" w:space="0" w:color="auto"/>
            </w:tcBorders>
            <w:shd w:val="clear" w:color="auto" w:fill="auto"/>
          </w:tcPr>
          <w:p w:rsidR="00807703" w:rsidRPr="003A11CB" w:rsidP="00807703" w14:paraId="3223D951" w14:textId="77777777">
            <w:pPr>
              <w:widowControl/>
              <w:spacing w:line="480" w:lineRule="auto"/>
              <w:rPr>
                <w:snapToGrid/>
                <w:kern w:val="0"/>
                <w:szCs w:val="22"/>
              </w:rPr>
            </w:pPr>
          </w:p>
        </w:tc>
        <w:tc>
          <w:tcPr>
            <w:tcW w:w="957" w:type="pct"/>
            <w:vMerge/>
            <w:tcBorders>
              <w:left w:val="double" w:sz="6" w:space="0" w:color="auto"/>
              <w:bottom w:val="double" w:sz="6" w:space="0" w:color="auto"/>
              <w:right w:val="single" w:sz="4" w:space="0" w:color="auto"/>
            </w:tcBorders>
            <w:shd w:val="clear" w:color="auto" w:fill="auto"/>
          </w:tcPr>
          <w:p w:rsidR="00807703" w:rsidRPr="003A11CB" w:rsidP="00807703" w14:paraId="2454C168" w14:textId="77777777">
            <w:pPr>
              <w:widowControl/>
              <w:tabs>
                <w:tab w:val="left" w:pos="3150"/>
              </w:tabs>
              <w:spacing w:line="480" w:lineRule="auto"/>
              <w:rPr>
                <w:snapToGrid/>
                <w:kern w:val="0"/>
                <w:szCs w:val="22"/>
              </w:rPr>
            </w:pPr>
          </w:p>
        </w:tc>
        <w:tc>
          <w:tcPr>
            <w:tcW w:w="1083" w:type="pct"/>
            <w:vMerge/>
            <w:tcBorders>
              <w:left w:val="single" w:sz="4" w:space="0" w:color="auto"/>
              <w:bottom w:val="double" w:sz="6" w:space="0" w:color="auto"/>
              <w:right w:val="single" w:sz="4" w:space="0" w:color="auto"/>
            </w:tcBorders>
            <w:shd w:val="clear" w:color="auto" w:fill="auto"/>
          </w:tcPr>
          <w:p w:rsidR="00807703" w:rsidRPr="003A11CB" w:rsidP="00807703" w14:paraId="628C8979" w14:textId="77777777">
            <w:pPr>
              <w:widowControl/>
              <w:tabs>
                <w:tab w:val="left" w:pos="3150"/>
              </w:tabs>
              <w:spacing w:line="480" w:lineRule="auto"/>
              <w:rPr>
                <w:snapToGrid/>
                <w:kern w:val="0"/>
                <w:szCs w:val="22"/>
              </w:rPr>
            </w:pPr>
          </w:p>
        </w:tc>
        <w:tc>
          <w:tcPr>
            <w:tcW w:w="989" w:type="pct"/>
            <w:vMerge/>
            <w:tcBorders>
              <w:left w:val="single" w:sz="4" w:space="0" w:color="auto"/>
              <w:bottom w:val="double" w:sz="6" w:space="0" w:color="auto"/>
              <w:right w:val="double" w:sz="6" w:space="0" w:color="auto"/>
            </w:tcBorders>
            <w:shd w:val="clear" w:color="auto" w:fill="auto"/>
          </w:tcPr>
          <w:p w:rsidR="00807703" w:rsidRPr="003A11CB" w:rsidP="00807703" w14:paraId="4482C6DE" w14:textId="77777777">
            <w:pPr>
              <w:widowControl/>
              <w:tabs>
                <w:tab w:val="left" w:pos="3150"/>
              </w:tabs>
              <w:spacing w:line="480" w:lineRule="auto"/>
              <w:ind w:right="-109"/>
              <w:rPr>
                <w:snapToGrid/>
                <w:kern w:val="0"/>
                <w:szCs w:val="22"/>
              </w:rPr>
            </w:pPr>
          </w:p>
        </w:tc>
      </w:tr>
    </w:tbl>
    <w:p w:rsidR="00807703" w:rsidRPr="003A11CB" w:rsidP="00807703" w14:paraId="61500A30" w14:textId="77777777">
      <w:pPr>
        <w:spacing w:after="120" w:line="480" w:lineRule="auto"/>
        <w:ind w:firstLine="288"/>
        <w:rPr>
          <w:snapToGrid/>
          <w:kern w:val="0"/>
          <w:szCs w:val="22"/>
        </w:rPr>
      </w:pPr>
    </w:p>
    <w:p w:rsidR="00807703" w:rsidRPr="003A11CB" w:rsidP="003A11CB" w14:paraId="56A3C002" w14:textId="77777777">
      <w:pPr>
        <w:spacing w:after="120"/>
        <w:ind w:firstLine="720"/>
        <w:rPr>
          <w:snapToGrid/>
          <w:kern w:val="0"/>
          <w:szCs w:val="22"/>
        </w:rPr>
      </w:pPr>
      <w:r w:rsidRPr="003A11CB">
        <w:rPr>
          <w:snapToGrid/>
          <w:kern w:val="0"/>
          <w:szCs w:val="22"/>
        </w:rPr>
        <w:t>(23)  US23</w:t>
      </w:r>
      <w:r w:rsidRPr="003A11CB">
        <w:rPr>
          <w:bCs/>
          <w:snapToGrid/>
          <w:kern w:val="0"/>
          <w:szCs w:val="22"/>
        </w:rPr>
        <w:t>  </w:t>
      </w:r>
      <w:r w:rsidRPr="003A11CB">
        <w:rPr>
          <w:snapToGrid/>
          <w:kern w:val="0"/>
          <w:szCs w:val="22"/>
        </w:rPr>
        <w:t>In the band 5330.5-5406.4 kHz (60 m band), the assigned frequencies 5332, 5348, 5358.5, 5373, and 5405 kHz are allocated to the amateur service on a secondary basis.  Amateur service use of the 60 m band frequencies is restricted to a maximum effective radiated power of 100 W PEP and to the following emission types and designators: phone (2K80J3E), data (2K80J2D), RTTY (60H0J2B), and CW (150HA1A).  Amateur operators using the data and RTTY emissions must exercise care to limit the length of transmissions so as to avoid causing harmful interference to Federal stations.</w:t>
      </w:r>
    </w:p>
    <w:p w:rsidR="00807703" w:rsidRPr="003A11CB" w:rsidP="003A11CB" w14:paraId="6309EE22" w14:textId="77777777">
      <w:pPr>
        <w:spacing w:after="120"/>
        <w:ind w:firstLine="720"/>
        <w:rPr>
          <w:snapToGrid/>
          <w:kern w:val="0"/>
          <w:szCs w:val="22"/>
        </w:rPr>
      </w:pPr>
      <w:r w:rsidRPr="003A11CB">
        <w:rPr>
          <w:snapToGrid/>
          <w:kern w:val="0"/>
          <w:szCs w:val="22"/>
        </w:rPr>
        <w:t>(24)  [Reserved]</w:t>
      </w:r>
    </w:p>
    <w:p w:rsidR="00807703" w:rsidRPr="003A11CB" w:rsidP="003A11CB" w14:paraId="0F016D4A" w14:textId="77777777">
      <w:pPr>
        <w:spacing w:after="120"/>
        <w:ind w:firstLine="720"/>
        <w:rPr>
          <w:snapToGrid/>
          <w:kern w:val="0"/>
          <w:szCs w:val="22"/>
        </w:rPr>
      </w:pPr>
      <w:r w:rsidRPr="003A11CB">
        <w:rPr>
          <w:snapToGrid/>
          <w:kern w:val="0"/>
          <w:szCs w:val="22"/>
        </w:rPr>
        <w:t>(25)  US25</w:t>
      </w:r>
      <w:r w:rsidRPr="003A11CB">
        <w:rPr>
          <w:bCs/>
          <w:snapToGrid/>
          <w:kern w:val="0"/>
          <w:szCs w:val="22"/>
        </w:rPr>
        <w:t>  </w:t>
      </w:r>
      <w:r w:rsidRPr="003A11CB">
        <w:rPr>
          <w:snapToGrid/>
          <w:kern w:val="0"/>
          <w:szCs w:val="22"/>
        </w:rPr>
        <w:t>The use of frequencies in the band 25.85-26.175 MHz may be authorized in any area to non</w:t>
      </w:r>
      <w:r w:rsidRPr="003A11CB">
        <w:rPr>
          <w:snapToGrid/>
          <w:kern w:val="0"/>
          <w:szCs w:val="22"/>
        </w:rPr>
        <w:noBreakHyphen/>
        <w:t>Federal remote pickup broadcast base and mobile stations on the condition that harmful interference is not caused to stations of the broadcasting service in the band 25.85-26.1 MHz and to stations of the maritime mobile service in the band 26.1-26.175 MHz.  Frequencies within the band 26.1-26.175 MHz may also be assigned for use by low power auxiliary stations.</w:t>
      </w:r>
    </w:p>
    <w:p w:rsidR="00807703" w:rsidRPr="003A11CB" w:rsidP="003A11CB" w14:paraId="44CA68AE" w14:textId="77777777">
      <w:pPr>
        <w:spacing w:after="120"/>
        <w:ind w:firstLine="720"/>
        <w:rPr>
          <w:snapToGrid/>
          <w:kern w:val="0"/>
          <w:szCs w:val="22"/>
        </w:rPr>
      </w:pPr>
      <w:r w:rsidRPr="003A11CB">
        <w:rPr>
          <w:snapToGrid/>
          <w:kern w:val="0"/>
          <w:szCs w:val="22"/>
        </w:rPr>
        <w:t>(26)  US26</w:t>
      </w:r>
      <w:r w:rsidRPr="003A11CB">
        <w:rPr>
          <w:bCs/>
          <w:snapToGrid/>
          <w:kern w:val="0"/>
          <w:szCs w:val="22"/>
        </w:rPr>
        <w:t>  </w:t>
      </w:r>
      <w:r w:rsidRPr="003A11CB">
        <w:rPr>
          <w:snapToGrid/>
          <w:kern w:val="0"/>
          <w:szCs w:val="22"/>
        </w:rPr>
        <w:t>The bands 117.975-121.4125 MHz, 123.5875-128.8125 MHz and 132.0125-136.0 MHz are for air traffic control communications.</w:t>
      </w:r>
    </w:p>
    <w:p w:rsidR="00807703" w:rsidRPr="003A11CB" w:rsidP="003A11CB" w14:paraId="241EA8EA" w14:textId="77777777">
      <w:pPr>
        <w:spacing w:after="120"/>
        <w:ind w:firstLine="720"/>
        <w:rPr>
          <w:snapToGrid/>
          <w:kern w:val="0"/>
          <w:szCs w:val="22"/>
        </w:rPr>
      </w:pPr>
      <w:r w:rsidRPr="003A11CB">
        <w:rPr>
          <w:snapToGrid/>
          <w:kern w:val="0"/>
          <w:szCs w:val="22"/>
        </w:rPr>
        <w:t>(27)  [Reserved]</w:t>
      </w:r>
    </w:p>
    <w:p w:rsidR="00807703" w:rsidRPr="003A11CB" w:rsidP="003A11CB" w14:paraId="4742DA58" w14:textId="77777777">
      <w:pPr>
        <w:spacing w:after="120"/>
        <w:ind w:firstLine="720"/>
        <w:rPr>
          <w:snapToGrid/>
          <w:kern w:val="0"/>
          <w:szCs w:val="22"/>
        </w:rPr>
      </w:pPr>
      <w:r w:rsidRPr="003A11CB">
        <w:rPr>
          <w:snapToGrid/>
          <w:kern w:val="0"/>
          <w:szCs w:val="22"/>
        </w:rPr>
        <w:t>(28)  US28</w:t>
      </w:r>
      <w:r w:rsidRPr="003A11CB">
        <w:rPr>
          <w:bCs/>
          <w:snapToGrid/>
          <w:kern w:val="0"/>
          <w:szCs w:val="22"/>
        </w:rPr>
        <w:t>  </w:t>
      </w:r>
      <w:r w:rsidRPr="003A11CB">
        <w:rPr>
          <w:snapToGrid/>
          <w:kern w:val="0"/>
          <w:szCs w:val="22"/>
        </w:rPr>
        <w:t>The band 121.5875-121.9375 MHz is for use by aeronautical utility land and mobile stations, and for air traffic control communications.</w:t>
      </w:r>
    </w:p>
    <w:p w:rsidR="00807703" w:rsidRPr="003A11CB" w:rsidP="003A11CB" w14:paraId="6ABF4ACB" w14:textId="77777777">
      <w:pPr>
        <w:spacing w:after="120"/>
        <w:ind w:firstLine="720"/>
        <w:rPr>
          <w:snapToGrid/>
          <w:kern w:val="0"/>
          <w:szCs w:val="22"/>
        </w:rPr>
      </w:pPr>
      <w:r w:rsidRPr="003A11CB">
        <w:rPr>
          <w:snapToGrid/>
          <w:kern w:val="0"/>
          <w:szCs w:val="22"/>
        </w:rPr>
        <w:t>(29)  [Reserved]</w:t>
      </w:r>
    </w:p>
    <w:p w:rsidR="00807703" w:rsidRPr="003A11CB" w:rsidP="003A11CB" w14:paraId="47A52C01" w14:textId="77777777">
      <w:pPr>
        <w:spacing w:after="120"/>
        <w:ind w:firstLine="720"/>
        <w:rPr>
          <w:snapToGrid/>
          <w:kern w:val="0"/>
          <w:szCs w:val="22"/>
        </w:rPr>
      </w:pPr>
      <w:r w:rsidRPr="003A11CB">
        <w:rPr>
          <w:snapToGrid/>
          <w:kern w:val="0"/>
          <w:szCs w:val="22"/>
        </w:rPr>
        <w:t>(30)  US30</w:t>
      </w:r>
      <w:r w:rsidRPr="003A11CB">
        <w:rPr>
          <w:bCs/>
          <w:snapToGrid/>
          <w:kern w:val="0"/>
          <w:szCs w:val="22"/>
        </w:rPr>
        <w:t>  </w:t>
      </w:r>
      <w:r w:rsidRPr="003A11CB">
        <w:rPr>
          <w:snapToGrid/>
          <w:kern w:val="0"/>
          <w:szCs w:val="22"/>
        </w:rPr>
        <w:t>The band 121.9375-123.0875 MHz is available to FAA aircraft for communications pursuant to flight inspection functions in accordance with the Federal Aviation Act of 1958.</w:t>
      </w:r>
    </w:p>
    <w:p w:rsidR="00807703" w:rsidRPr="003A11CB" w:rsidP="003A11CB" w14:paraId="26960F89" w14:textId="77777777">
      <w:pPr>
        <w:spacing w:after="120"/>
        <w:ind w:firstLine="720"/>
        <w:rPr>
          <w:snapToGrid/>
          <w:spacing w:val="-3"/>
          <w:kern w:val="0"/>
          <w:szCs w:val="22"/>
        </w:rPr>
      </w:pPr>
      <w:r w:rsidRPr="003A11CB">
        <w:rPr>
          <w:snapToGrid/>
          <w:kern w:val="0"/>
          <w:szCs w:val="22"/>
        </w:rPr>
        <w:t>(31)  US31</w:t>
      </w:r>
      <w:r w:rsidRPr="003A11CB">
        <w:rPr>
          <w:bCs/>
          <w:snapToGrid/>
          <w:kern w:val="0"/>
          <w:szCs w:val="22"/>
        </w:rPr>
        <w:t>  </w:t>
      </w:r>
      <w:r w:rsidRPr="003A11CB">
        <w:rPr>
          <w:snapToGrid/>
          <w:spacing w:val="-3"/>
          <w:kern w:val="0"/>
          <w:szCs w:val="22"/>
        </w:rPr>
        <w:t>The frequencies 122.700, 122.725, 122.750, 122.800, 122.950, 122.975, 123.000, 123.050 and 123.075 MHz may be assigned to aeronautical advisory stations.  In addition, at landing areas having a part</w:t>
      </w:r>
      <w:r w:rsidRPr="003A11CB">
        <w:rPr>
          <w:snapToGrid/>
          <w:spacing w:val="-3"/>
          <w:kern w:val="0"/>
          <w:szCs w:val="22"/>
        </w:rPr>
        <w:noBreakHyphen/>
        <w:t>time or no airdrome control tower or FAA flight service station, these frequencies may be assigned on a secondary non</w:t>
      </w:r>
      <w:r w:rsidRPr="003A11CB">
        <w:rPr>
          <w:snapToGrid/>
          <w:spacing w:val="-3"/>
          <w:kern w:val="0"/>
          <w:szCs w:val="22"/>
        </w:rPr>
        <w:noBreakHyphen/>
        <w:t xml:space="preserve">interference basis to aeronautical utility mobile stations, and may be used by FAA ground vehicles for safety related communications during inspections </w:t>
      </w:r>
      <w:bookmarkStart w:id="14" w:name="SDU_160"/>
      <w:bookmarkEnd w:id="14"/>
      <w:r w:rsidRPr="003A11CB">
        <w:rPr>
          <w:snapToGrid/>
          <w:spacing w:val="-3"/>
          <w:kern w:val="0"/>
          <w:szCs w:val="22"/>
        </w:rPr>
        <w:t>conducted at such landing areas.</w:t>
      </w:r>
    </w:p>
    <w:p w:rsidR="00807703" w:rsidRPr="003A11CB" w:rsidP="003A11CB" w14:paraId="65DEC732" w14:textId="77777777">
      <w:pPr>
        <w:spacing w:after="120"/>
        <w:ind w:firstLine="720"/>
        <w:rPr>
          <w:snapToGrid/>
          <w:kern w:val="0"/>
          <w:szCs w:val="22"/>
        </w:rPr>
      </w:pPr>
      <w:r w:rsidRPr="003A11CB">
        <w:rPr>
          <w:snapToGrid/>
          <w:kern w:val="0"/>
          <w:szCs w:val="22"/>
        </w:rPr>
        <w:t>(i) The frequencies 122.850, 122.900 and 122.925 MHz may be assigned to aeronautical multicom stations.  In addition, 122.850 MHz may be assigned on a secondary noninterference basis to aeronautical utility mobile stations.  In case of 122.925 MHz, paragraph (c)(213) of this section applies.</w:t>
      </w:r>
    </w:p>
    <w:p w:rsidR="00807703" w:rsidRPr="003A11CB" w:rsidP="003A11CB" w14:paraId="2E8CAD7F" w14:textId="77777777">
      <w:pPr>
        <w:spacing w:after="120"/>
        <w:ind w:firstLine="720"/>
        <w:rPr>
          <w:snapToGrid/>
          <w:kern w:val="0"/>
          <w:szCs w:val="22"/>
        </w:rPr>
      </w:pPr>
      <w:r w:rsidRPr="003A11CB">
        <w:rPr>
          <w:snapToGrid/>
          <w:kern w:val="0"/>
          <w:szCs w:val="22"/>
        </w:rPr>
        <w:t>(ii) Air carrier aircraft stations may use 122.000 and 122.050 MHz for communication with aeronautical stations of the Federal Aviation Administration and 122.700, 122.800, 122.900 and 123.000 MHz for communications with aeronautical stations pertaining to safety of flight with and in the vicinity of landing areas not served by a control tower.</w:t>
      </w:r>
    </w:p>
    <w:p w:rsidR="00807703" w:rsidRPr="003A11CB" w:rsidP="003A11CB" w14:paraId="65E89CED" w14:textId="77777777">
      <w:pPr>
        <w:spacing w:after="120"/>
        <w:ind w:firstLine="720"/>
        <w:rPr>
          <w:snapToGrid/>
          <w:kern w:val="0"/>
          <w:szCs w:val="22"/>
        </w:rPr>
      </w:pPr>
      <w:r w:rsidRPr="003A11CB">
        <w:rPr>
          <w:snapToGrid/>
          <w:kern w:val="0"/>
          <w:szCs w:val="22"/>
        </w:rPr>
        <w:t>(iii) Frequencies in the band 121.9375-122.6875 MHz may be used by aeronautical stations of the Federal Aviation Administration for communication with aircraft stations.</w:t>
      </w:r>
    </w:p>
    <w:p w:rsidR="00807703" w:rsidRPr="003A11CB" w:rsidP="003A11CB" w14:paraId="27D92E5B" w14:textId="77777777">
      <w:pPr>
        <w:widowControl/>
        <w:spacing w:after="120"/>
        <w:ind w:firstLine="720"/>
        <w:rPr>
          <w:snapToGrid/>
          <w:kern w:val="0"/>
          <w:szCs w:val="22"/>
        </w:rPr>
      </w:pPr>
      <w:r w:rsidRPr="003A11CB">
        <w:rPr>
          <w:snapToGrid/>
          <w:kern w:val="0"/>
          <w:szCs w:val="22"/>
        </w:rPr>
        <w:t>(32)  US32</w:t>
      </w:r>
      <w:r w:rsidRPr="003A11CB">
        <w:rPr>
          <w:bCs/>
          <w:snapToGrid/>
          <w:kern w:val="0"/>
          <w:szCs w:val="22"/>
        </w:rPr>
        <w:t>  </w:t>
      </w:r>
      <w:r w:rsidRPr="003A11CB">
        <w:rPr>
          <w:snapToGrid/>
          <w:kern w:val="0"/>
          <w:szCs w:val="22"/>
        </w:rPr>
        <w:t>Except for the frequencies 123.3 and 123.5 MHz, which are not authorized for Federal use, the band 123.1125-123.5875 MHz is available for FAA communications incident to flight test and inspection activities pertinent to aircraft and facility certification on a secondary basis.</w:t>
      </w:r>
    </w:p>
    <w:p w:rsidR="00807703" w:rsidRPr="003A11CB" w:rsidP="003A11CB" w14:paraId="51D40F02" w14:textId="77777777">
      <w:pPr>
        <w:spacing w:after="120"/>
        <w:ind w:firstLine="720"/>
        <w:rPr>
          <w:snapToGrid/>
          <w:kern w:val="0"/>
          <w:szCs w:val="22"/>
        </w:rPr>
      </w:pPr>
      <w:r w:rsidRPr="003A11CB">
        <w:rPr>
          <w:snapToGrid/>
          <w:kern w:val="0"/>
          <w:szCs w:val="22"/>
        </w:rPr>
        <w:t>(33)  US33</w:t>
      </w:r>
      <w:r w:rsidRPr="003A11CB">
        <w:rPr>
          <w:bCs/>
          <w:snapToGrid/>
          <w:kern w:val="0"/>
          <w:szCs w:val="22"/>
        </w:rPr>
        <w:t>  </w:t>
      </w:r>
      <w:r w:rsidRPr="003A11CB">
        <w:rPr>
          <w:snapToGrid/>
          <w:kern w:val="0"/>
          <w:szCs w:val="22"/>
        </w:rPr>
        <w:t>The band 123.1125-123.5875 MHz is for use by flight test and aviation instructional stations.  The frequency 121.950 MHz is available for aviation instructional stations.</w:t>
      </w:r>
    </w:p>
    <w:p w:rsidR="00807703" w:rsidRPr="003A11CB" w:rsidP="003A11CB" w14:paraId="4F50912C" w14:textId="77777777">
      <w:pPr>
        <w:spacing w:after="120"/>
        <w:ind w:firstLine="720"/>
        <w:rPr>
          <w:snapToGrid/>
          <w:kern w:val="0"/>
          <w:szCs w:val="22"/>
        </w:rPr>
      </w:pPr>
      <w:r w:rsidRPr="003A11CB">
        <w:rPr>
          <w:snapToGrid/>
          <w:kern w:val="0"/>
          <w:szCs w:val="22"/>
        </w:rPr>
        <w:t>(34) - (35)  [Reserved]</w:t>
      </w:r>
    </w:p>
    <w:p w:rsidR="00807703" w:rsidRPr="003A11CB" w:rsidP="003A11CB" w14:paraId="60DE2FD5" w14:textId="77777777">
      <w:pPr>
        <w:spacing w:after="120"/>
        <w:ind w:firstLine="720"/>
        <w:rPr>
          <w:snapToGrid/>
          <w:kern w:val="0"/>
          <w:szCs w:val="22"/>
        </w:rPr>
      </w:pPr>
      <w:r w:rsidRPr="003A11CB">
        <w:rPr>
          <w:snapToGrid/>
          <w:kern w:val="0"/>
          <w:szCs w:val="22"/>
        </w:rPr>
        <w:t>(36)  US36</w:t>
      </w:r>
      <w:r w:rsidRPr="003A11CB">
        <w:rPr>
          <w:bCs/>
          <w:snapToGrid/>
          <w:kern w:val="0"/>
          <w:szCs w:val="22"/>
        </w:rPr>
        <w:t>  </w:t>
      </w:r>
      <w:r w:rsidRPr="003A11CB">
        <w:rPr>
          <w:snapToGrid/>
          <w:kern w:val="0"/>
          <w:szCs w:val="22"/>
        </w:rPr>
        <w:t>In Hawaii, the bands 120.647-120.653 MHz and 127.047-127.053 MHz are also allocated to the aeronautical mobile service on a primary basis for non-Federal aircraft air-to-air communications on 120.65 MHz (Maui) and 127.05 MHz (Hawaii and Kauai) as specified in § 87.187 of this chapter.</w:t>
      </w:r>
    </w:p>
    <w:p w:rsidR="00807703" w:rsidRPr="003A11CB" w:rsidP="003A11CB" w14:paraId="46DDD8F8" w14:textId="77777777">
      <w:pPr>
        <w:spacing w:after="120"/>
        <w:ind w:firstLine="720"/>
        <w:rPr>
          <w:snapToGrid/>
          <w:kern w:val="0"/>
          <w:szCs w:val="22"/>
        </w:rPr>
      </w:pPr>
      <w:r w:rsidRPr="003A11CB">
        <w:rPr>
          <w:snapToGrid/>
          <w:kern w:val="0"/>
          <w:szCs w:val="22"/>
        </w:rPr>
        <w:t>(37) - (40)  [Reserved]</w:t>
      </w:r>
    </w:p>
    <w:p w:rsidR="00807703" w:rsidRPr="003A11CB" w:rsidP="003A11CB" w14:paraId="47D96CB9" w14:textId="77777777">
      <w:pPr>
        <w:spacing w:after="120"/>
        <w:ind w:firstLine="720"/>
        <w:rPr>
          <w:snapToGrid/>
          <w:kern w:val="0"/>
          <w:szCs w:val="22"/>
        </w:rPr>
      </w:pPr>
      <w:r w:rsidRPr="003A11CB">
        <w:rPr>
          <w:snapToGrid/>
          <w:kern w:val="0"/>
          <w:szCs w:val="22"/>
        </w:rPr>
        <w:t>(41)  US41</w:t>
      </w:r>
      <w:r w:rsidRPr="003A11CB">
        <w:rPr>
          <w:bCs/>
          <w:snapToGrid/>
          <w:kern w:val="0"/>
          <w:szCs w:val="22"/>
        </w:rPr>
        <w:t>  </w:t>
      </w:r>
      <w:r w:rsidRPr="003A11CB">
        <w:rPr>
          <w:snapToGrid/>
          <w:kern w:val="0"/>
          <w:szCs w:val="22"/>
        </w:rPr>
        <w:t>In the band 2450-2500 MHz, the Federal radiolocation service is permitted on condition that harmful interference is not caused to non-Federal services.</w:t>
      </w:r>
    </w:p>
    <w:p w:rsidR="00807703" w:rsidRPr="003A11CB" w:rsidP="003A11CB" w14:paraId="7B2CCBBF" w14:textId="77777777">
      <w:pPr>
        <w:spacing w:after="120"/>
        <w:ind w:firstLine="720"/>
        <w:rPr>
          <w:snapToGrid/>
          <w:kern w:val="0"/>
          <w:szCs w:val="22"/>
        </w:rPr>
      </w:pPr>
      <w:r w:rsidRPr="003A11CB">
        <w:rPr>
          <w:snapToGrid/>
          <w:kern w:val="0"/>
          <w:szCs w:val="22"/>
        </w:rPr>
        <w:t>(42) - (43)  [Reserved]</w:t>
      </w:r>
    </w:p>
    <w:p w:rsidR="00807703" w:rsidRPr="003A11CB" w:rsidP="003A11CB" w14:paraId="009156BA" w14:textId="77777777">
      <w:pPr>
        <w:spacing w:after="120"/>
        <w:ind w:firstLine="720"/>
        <w:rPr>
          <w:snapToGrid/>
          <w:kern w:val="0"/>
          <w:szCs w:val="22"/>
        </w:rPr>
      </w:pPr>
      <w:r w:rsidRPr="003A11CB">
        <w:rPr>
          <w:snapToGrid/>
          <w:kern w:val="0"/>
          <w:szCs w:val="22"/>
        </w:rPr>
        <w:t>(44)  US44</w:t>
      </w:r>
      <w:r w:rsidRPr="003A11CB">
        <w:rPr>
          <w:bCs/>
          <w:snapToGrid/>
          <w:kern w:val="0"/>
          <w:szCs w:val="22"/>
        </w:rPr>
        <w:t>  </w:t>
      </w:r>
      <w:r w:rsidRPr="003A11CB">
        <w:rPr>
          <w:snapToGrid/>
          <w:kern w:val="0"/>
          <w:szCs w:val="22"/>
        </w:rPr>
        <w:t>In the band 2900-3100 MHz, the non-Federal radiolocation service may be authorized on the condition that no harmful interference is caused to Federal services.</w:t>
      </w:r>
    </w:p>
    <w:p w:rsidR="00807703" w:rsidRPr="003A11CB" w:rsidP="003A11CB" w14:paraId="62B8C641" w14:textId="77777777">
      <w:pPr>
        <w:spacing w:after="120"/>
        <w:ind w:firstLine="720"/>
        <w:rPr>
          <w:snapToGrid/>
          <w:kern w:val="0"/>
          <w:szCs w:val="22"/>
        </w:rPr>
      </w:pPr>
      <w:r w:rsidRPr="003A11CB">
        <w:rPr>
          <w:snapToGrid/>
          <w:kern w:val="0"/>
          <w:szCs w:val="22"/>
        </w:rPr>
        <w:t>(45) - (48)  [Reserved]</w:t>
      </w:r>
    </w:p>
    <w:p w:rsidR="00807703" w:rsidRPr="003A11CB" w:rsidP="003A11CB" w14:paraId="659A9DA7" w14:textId="77777777">
      <w:pPr>
        <w:spacing w:after="120"/>
        <w:ind w:firstLine="720"/>
        <w:rPr>
          <w:snapToGrid/>
          <w:kern w:val="0"/>
          <w:szCs w:val="22"/>
        </w:rPr>
      </w:pPr>
      <w:r w:rsidRPr="003A11CB">
        <w:rPr>
          <w:snapToGrid/>
          <w:kern w:val="0"/>
          <w:szCs w:val="22"/>
        </w:rPr>
        <w:t>(49)  US49</w:t>
      </w:r>
      <w:r w:rsidRPr="003A11CB">
        <w:rPr>
          <w:bCs/>
          <w:snapToGrid/>
          <w:kern w:val="0"/>
          <w:szCs w:val="22"/>
        </w:rPr>
        <w:t>  </w:t>
      </w:r>
      <w:r w:rsidRPr="003A11CB">
        <w:rPr>
          <w:snapToGrid/>
          <w:kern w:val="0"/>
          <w:szCs w:val="22"/>
        </w:rPr>
        <w:t>In the band 5460-5470 MHz, the non-Federal radiolocation service may be authorized on the condition that it does not cause harmful interference to the aeronautical or maritime radionavigation services or to the Federal radiolocation service.</w:t>
      </w:r>
    </w:p>
    <w:p w:rsidR="00807703" w:rsidRPr="003A11CB" w:rsidP="003A11CB" w14:paraId="779F0680" w14:textId="77777777">
      <w:pPr>
        <w:widowControl/>
        <w:spacing w:after="120"/>
        <w:ind w:firstLine="720"/>
        <w:rPr>
          <w:snapToGrid/>
          <w:kern w:val="0"/>
          <w:szCs w:val="22"/>
        </w:rPr>
      </w:pPr>
      <w:r w:rsidRPr="003A11CB">
        <w:rPr>
          <w:snapToGrid/>
          <w:kern w:val="0"/>
          <w:szCs w:val="22"/>
        </w:rPr>
        <w:t>(50)  US50  In the band 5470-5650 MHz, the radiolocation service may be authorized for non-Federal use on the condition that harmful interference is not caused to the maritime radionavigation service or to the Federal radiolocation service.</w:t>
      </w:r>
    </w:p>
    <w:p w:rsidR="00807703" w:rsidRPr="003A11CB" w:rsidP="003A11CB" w14:paraId="2AC95FDA" w14:textId="77777777">
      <w:pPr>
        <w:spacing w:after="120"/>
        <w:ind w:firstLine="720"/>
        <w:rPr>
          <w:snapToGrid/>
          <w:kern w:val="0"/>
          <w:szCs w:val="22"/>
        </w:rPr>
      </w:pPr>
      <w:bookmarkStart w:id="15" w:name="OLE_LINK5"/>
      <w:bookmarkStart w:id="16" w:name="OLE_LINK6"/>
      <w:r w:rsidRPr="003A11CB">
        <w:rPr>
          <w:snapToGrid/>
          <w:kern w:val="0"/>
          <w:szCs w:val="22"/>
        </w:rPr>
        <w:t>(51)  [Reserved]</w:t>
      </w:r>
    </w:p>
    <w:p w:rsidR="00807703" w:rsidRPr="003A11CB" w:rsidP="003A11CB" w14:paraId="0A6EF1B6" w14:textId="77777777">
      <w:pPr>
        <w:widowControl/>
        <w:spacing w:after="120"/>
        <w:ind w:firstLine="720"/>
        <w:rPr>
          <w:snapToGrid/>
          <w:kern w:val="0"/>
          <w:szCs w:val="22"/>
        </w:rPr>
      </w:pPr>
      <w:r w:rsidRPr="003A11CB">
        <w:rPr>
          <w:snapToGrid/>
          <w:kern w:val="0"/>
          <w:szCs w:val="22"/>
        </w:rPr>
        <w:t>(52)  </w:t>
      </w:r>
      <w:r w:rsidRPr="003A11CB">
        <w:rPr>
          <w:rFonts w:eastAsia="Calibri"/>
          <w:bCs/>
          <w:snapToGrid/>
          <w:kern w:val="0"/>
          <w:szCs w:val="22"/>
        </w:rPr>
        <w:t>US52  In the VHF maritime mobile band (156-162 MHz), the following provisions shall apply:</w:t>
      </w:r>
    </w:p>
    <w:p w:rsidR="00807703" w:rsidRPr="003A11CB" w:rsidP="003A11CB" w14:paraId="5D3B797B" w14:textId="77777777">
      <w:pPr>
        <w:spacing w:after="120"/>
        <w:ind w:firstLine="720"/>
        <w:rPr>
          <w:rFonts w:eastAsia="Calibri"/>
          <w:bCs/>
          <w:snapToGrid/>
          <w:kern w:val="0"/>
          <w:szCs w:val="22"/>
        </w:rPr>
      </w:pPr>
      <w:r w:rsidRPr="003A11CB">
        <w:rPr>
          <w:rFonts w:eastAsia="Calibri"/>
          <w:bCs/>
          <w:snapToGrid/>
          <w:kern w:val="0"/>
          <w:szCs w:val="22"/>
        </w:rPr>
        <w:t xml:space="preserve">(i) Except as provided for below, the use of the bands </w:t>
      </w:r>
      <w:r w:rsidRPr="003A11CB">
        <w:rPr>
          <w:snapToGrid/>
          <w:kern w:val="0"/>
          <w:szCs w:val="22"/>
        </w:rPr>
        <w:t>161.9625-161.9875 </w:t>
      </w:r>
      <w:r w:rsidRPr="003A11CB">
        <w:rPr>
          <w:rFonts w:eastAsia="Calibri"/>
          <w:bCs/>
          <w:snapToGrid/>
          <w:kern w:val="0"/>
          <w:szCs w:val="22"/>
        </w:rPr>
        <w:t>MHz (</w:t>
      </w:r>
      <w:r w:rsidRPr="003A11CB">
        <w:rPr>
          <w:snapToGrid/>
          <w:kern w:val="0"/>
          <w:szCs w:val="22"/>
        </w:rPr>
        <w:t>AIS 1 with center frequency 161.975 MHz</w:t>
      </w:r>
      <w:r w:rsidRPr="003A11CB">
        <w:rPr>
          <w:rFonts w:eastAsia="Calibri"/>
          <w:bCs/>
          <w:snapToGrid/>
          <w:kern w:val="0"/>
          <w:szCs w:val="22"/>
        </w:rPr>
        <w:t xml:space="preserve">) and </w:t>
      </w:r>
      <w:r w:rsidRPr="003A11CB">
        <w:rPr>
          <w:snapToGrid/>
          <w:kern w:val="0"/>
          <w:szCs w:val="22"/>
        </w:rPr>
        <w:t xml:space="preserve">162.0125-162.0375 </w:t>
      </w:r>
      <w:r w:rsidRPr="003A11CB">
        <w:rPr>
          <w:rFonts w:eastAsia="Calibri"/>
          <w:bCs/>
          <w:snapToGrid/>
          <w:kern w:val="0"/>
          <w:szCs w:val="22"/>
        </w:rPr>
        <w:t>MHz (</w:t>
      </w:r>
      <w:r w:rsidRPr="003A11CB">
        <w:rPr>
          <w:snapToGrid/>
          <w:kern w:val="0"/>
          <w:szCs w:val="22"/>
        </w:rPr>
        <w:t>AIS 2 with center frequency 162.025 MHz</w:t>
      </w:r>
      <w:r w:rsidRPr="003A11CB">
        <w:rPr>
          <w:rFonts w:eastAsia="Calibri"/>
          <w:bCs/>
          <w:snapToGrid/>
          <w:kern w:val="0"/>
          <w:szCs w:val="22"/>
        </w:rPr>
        <w:t>) by the maritime mobile and mobile-satellite (Earth-to-space) services is restricted to Automatic Identification Systems (AIS).  The use of these bands by the aeronautical mobile (OR) service is restricted to AIS emissions from search and rescue aircraft operations.  Frequencies in the AIS 1 band may continue to be used by non-Federal base, fixed, and land mobile stations until March 2, 2024.</w:t>
      </w:r>
    </w:p>
    <w:p w:rsidR="00807703" w:rsidRPr="003A11CB" w:rsidP="003A11CB" w14:paraId="4DB03D86" w14:textId="77777777">
      <w:pPr>
        <w:spacing w:after="120"/>
        <w:ind w:firstLine="720"/>
        <w:rPr>
          <w:rFonts w:eastAsia="Calibri"/>
          <w:bCs/>
          <w:snapToGrid/>
          <w:kern w:val="0"/>
          <w:szCs w:val="22"/>
        </w:rPr>
      </w:pPr>
      <w:r w:rsidRPr="003A11CB">
        <w:rPr>
          <w:rFonts w:eastAsia="Calibri"/>
          <w:bCs/>
          <w:snapToGrid/>
          <w:kern w:val="0"/>
          <w:szCs w:val="22"/>
        </w:rPr>
        <w:t xml:space="preserve">(ii) Except as provided for below, the use of the bands </w:t>
      </w:r>
      <w:r w:rsidRPr="003A11CB">
        <w:rPr>
          <w:snapToGrid/>
          <w:kern w:val="0"/>
          <w:szCs w:val="22"/>
        </w:rPr>
        <w:t xml:space="preserve">156.7625-156.7875 MHz </w:t>
      </w:r>
      <w:r w:rsidRPr="003A11CB">
        <w:rPr>
          <w:rFonts w:eastAsia="Calibri"/>
          <w:bCs/>
          <w:snapToGrid/>
          <w:kern w:val="0"/>
          <w:szCs w:val="22"/>
        </w:rPr>
        <w:t>(</w:t>
      </w:r>
      <w:r w:rsidRPr="003A11CB">
        <w:rPr>
          <w:snapToGrid/>
          <w:kern w:val="0"/>
          <w:szCs w:val="22"/>
        </w:rPr>
        <w:t>AIS 3 with center frequency 156.775 MHz</w:t>
      </w:r>
      <w:r w:rsidRPr="003A11CB">
        <w:rPr>
          <w:rFonts w:eastAsia="Calibri"/>
          <w:bCs/>
          <w:snapToGrid/>
          <w:kern w:val="0"/>
          <w:szCs w:val="22"/>
        </w:rPr>
        <w:t xml:space="preserve">) and </w:t>
      </w:r>
      <w:r w:rsidRPr="003A11CB">
        <w:rPr>
          <w:snapToGrid/>
          <w:kern w:val="0"/>
          <w:szCs w:val="22"/>
        </w:rPr>
        <w:t>156.8125-156.8375 MHz</w:t>
      </w:r>
      <w:r w:rsidRPr="003A11CB">
        <w:rPr>
          <w:rFonts w:eastAsia="Calibri"/>
          <w:bCs/>
          <w:snapToGrid/>
          <w:kern w:val="0"/>
          <w:szCs w:val="22"/>
        </w:rPr>
        <w:t xml:space="preserve"> (</w:t>
      </w:r>
      <w:r w:rsidRPr="003A11CB">
        <w:rPr>
          <w:snapToGrid/>
          <w:kern w:val="0"/>
          <w:szCs w:val="22"/>
        </w:rPr>
        <w:t>AIS 4 with center frequency 156.825 MHz</w:t>
      </w:r>
      <w:r w:rsidRPr="003A11CB">
        <w:rPr>
          <w:rFonts w:eastAsia="Calibri"/>
          <w:bCs/>
          <w:snapToGrid/>
          <w:kern w:val="0"/>
          <w:szCs w:val="22"/>
        </w:rPr>
        <w:t>) by the mobile</w:t>
      </w:r>
      <w:r w:rsidRPr="003A11CB">
        <w:rPr>
          <w:rFonts w:eastAsia="Calibri"/>
          <w:bCs/>
          <w:snapToGrid/>
          <w:kern w:val="0"/>
          <w:szCs w:val="22"/>
        </w:rPr>
        <w:noBreakHyphen/>
        <w:t xml:space="preserve">satellite service (Earth-to-space) is restricted to the reception of long-range AIS broadcast messages from ships (Message 27; see most recent version of </w:t>
      </w:r>
      <w:r w:rsidRPr="003A11CB">
        <w:rPr>
          <w:snapToGrid/>
          <w:kern w:val="0"/>
          <w:szCs w:val="22"/>
        </w:rPr>
        <w:t>Recommendation</w:t>
      </w:r>
      <w:r w:rsidRPr="003A11CB">
        <w:rPr>
          <w:rFonts w:eastAsia="Calibri"/>
          <w:bCs/>
          <w:snapToGrid/>
          <w:kern w:val="0"/>
          <w:szCs w:val="22"/>
        </w:rPr>
        <w:t xml:space="preserve"> ITU-R M.1371).  The frequencies 156.775 MHz and 156.825 MHz may continue to be used by non-Federal ship and coast stations for navigation-related port operations or ship movement until August 26, 2019.</w:t>
      </w:r>
    </w:p>
    <w:p w:rsidR="00807703" w:rsidRPr="003A11CB" w:rsidP="003A11CB" w14:paraId="7D350F59" w14:textId="77777777">
      <w:pPr>
        <w:spacing w:after="120"/>
        <w:ind w:firstLine="720"/>
        <w:rPr>
          <w:rFonts w:eastAsia="Calibri"/>
          <w:bCs/>
          <w:snapToGrid/>
          <w:kern w:val="0"/>
          <w:szCs w:val="22"/>
        </w:rPr>
      </w:pPr>
      <w:r w:rsidRPr="003A11CB">
        <w:rPr>
          <w:rFonts w:eastAsia="Calibri"/>
          <w:bCs/>
          <w:snapToGrid/>
          <w:kern w:val="0"/>
          <w:szCs w:val="22"/>
        </w:rPr>
        <w:t xml:space="preserve">(iii) </w:t>
      </w:r>
      <w:r w:rsidRPr="003A11CB">
        <w:rPr>
          <w:snapToGrid/>
          <w:kern w:val="0"/>
          <w:szCs w:val="22"/>
        </w:rPr>
        <w:t>The frequency 156.3 MHz may also be used by aircraft stations for the purpose of search and rescue operations and other safety-related communication.</w:t>
      </w:r>
    </w:p>
    <w:p w:rsidR="00807703" w:rsidRPr="003A11CB" w:rsidP="003A11CB" w14:paraId="779AC915" w14:textId="77777777">
      <w:pPr>
        <w:spacing w:after="120"/>
        <w:ind w:firstLine="720"/>
        <w:rPr>
          <w:rFonts w:eastAsia="Calibri"/>
          <w:bCs/>
          <w:snapToGrid/>
          <w:kern w:val="0"/>
          <w:szCs w:val="22"/>
        </w:rPr>
      </w:pPr>
      <w:r w:rsidRPr="003A11CB">
        <w:rPr>
          <w:rFonts w:eastAsia="Calibri"/>
          <w:bCs/>
          <w:snapToGrid/>
          <w:kern w:val="0"/>
          <w:szCs w:val="22"/>
        </w:rPr>
        <w:t xml:space="preserve">(iv) Federal stations in the maritime mobile service may also be authorized as follows: </w:t>
      </w:r>
    </w:p>
    <w:p w:rsidR="00807703" w:rsidRPr="003A11CB" w:rsidP="003A11CB" w14:paraId="08211F4C" w14:textId="77777777">
      <w:pPr>
        <w:spacing w:after="120"/>
        <w:ind w:firstLine="720"/>
        <w:rPr>
          <w:rFonts w:eastAsia="Calibri"/>
          <w:bCs/>
          <w:snapToGrid/>
          <w:kern w:val="0"/>
          <w:szCs w:val="22"/>
        </w:rPr>
      </w:pPr>
      <w:r w:rsidRPr="003A11CB">
        <w:rPr>
          <w:rFonts w:eastAsia="Calibri"/>
          <w:bCs/>
          <w:snapToGrid/>
          <w:kern w:val="0"/>
          <w:szCs w:val="22"/>
        </w:rPr>
        <w:t xml:space="preserve">(A) Vessel traffic services under the control of the U.S. Coast Guard on a simplex basis by coast and ship stations on the frequencies 156.25, 156.55, 156.6 and 156.7 MHz; </w:t>
      </w:r>
    </w:p>
    <w:p w:rsidR="00807703" w:rsidRPr="003A11CB" w:rsidP="003A11CB" w14:paraId="79BA530A" w14:textId="77777777">
      <w:pPr>
        <w:spacing w:after="120"/>
        <w:ind w:firstLine="720"/>
        <w:rPr>
          <w:rFonts w:eastAsia="Calibri"/>
          <w:bCs/>
          <w:snapToGrid/>
          <w:kern w:val="0"/>
          <w:szCs w:val="22"/>
        </w:rPr>
      </w:pPr>
      <w:r w:rsidRPr="003A11CB">
        <w:rPr>
          <w:rFonts w:eastAsia="Calibri"/>
          <w:bCs/>
          <w:snapToGrid/>
          <w:kern w:val="0"/>
          <w:szCs w:val="22"/>
        </w:rPr>
        <w:t xml:space="preserve">(B) Inter-ship use of the frequency 156.3 MHz on a simplex basis; </w:t>
      </w:r>
    </w:p>
    <w:p w:rsidR="00807703" w:rsidRPr="003A11CB" w:rsidP="003A11CB" w14:paraId="7C109BD1" w14:textId="77777777">
      <w:pPr>
        <w:spacing w:after="120"/>
        <w:ind w:firstLine="720"/>
        <w:rPr>
          <w:rFonts w:eastAsia="Calibri"/>
          <w:bCs/>
          <w:snapToGrid/>
          <w:kern w:val="0"/>
          <w:szCs w:val="22"/>
        </w:rPr>
      </w:pPr>
      <w:r w:rsidRPr="003A11CB">
        <w:rPr>
          <w:rFonts w:eastAsia="Calibri"/>
          <w:bCs/>
          <w:snapToGrid/>
          <w:kern w:val="0"/>
          <w:szCs w:val="22"/>
        </w:rPr>
        <w:t xml:space="preserve">(C) Navigational bridge-to-bridge and navigational communications on a simplex basis by coast and ship stations on the frequencies 156.375 and 156.65 MHz; </w:t>
      </w:r>
    </w:p>
    <w:p w:rsidR="00807703" w:rsidRPr="003A11CB" w:rsidP="003A11CB" w14:paraId="2436A46D" w14:textId="77777777">
      <w:pPr>
        <w:spacing w:after="120"/>
        <w:ind w:firstLine="720"/>
        <w:rPr>
          <w:rFonts w:eastAsia="Calibri"/>
          <w:bCs/>
          <w:snapToGrid/>
          <w:kern w:val="0"/>
          <w:szCs w:val="22"/>
        </w:rPr>
      </w:pPr>
      <w:r w:rsidRPr="003A11CB">
        <w:rPr>
          <w:rFonts w:eastAsia="Calibri"/>
          <w:bCs/>
          <w:snapToGrid/>
          <w:kern w:val="0"/>
          <w:szCs w:val="22"/>
        </w:rPr>
        <w:t xml:space="preserve">(D) Port operations use on a simplex basis by coast and ship stations on the frequencies 156.6 and 156.7 MHz; </w:t>
      </w:r>
    </w:p>
    <w:p w:rsidR="00807703" w:rsidRPr="003A11CB" w:rsidP="003A11CB" w14:paraId="5F4EBB0B" w14:textId="77777777">
      <w:pPr>
        <w:spacing w:after="120"/>
        <w:ind w:firstLine="720"/>
        <w:rPr>
          <w:rFonts w:eastAsia="Calibri"/>
          <w:bCs/>
          <w:snapToGrid/>
          <w:kern w:val="0"/>
          <w:szCs w:val="22"/>
        </w:rPr>
      </w:pPr>
      <w:r w:rsidRPr="003A11CB">
        <w:rPr>
          <w:rFonts w:eastAsia="Calibri"/>
          <w:bCs/>
          <w:snapToGrid/>
          <w:kern w:val="0"/>
          <w:szCs w:val="22"/>
        </w:rPr>
        <w:t xml:space="preserve">(E) Environmental communications on the frequency 156.75 MHz in accordance with the national plan; and </w:t>
      </w:r>
    </w:p>
    <w:p w:rsidR="00807703" w:rsidRPr="003A11CB" w:rsidP="003A11CB" w14:paraId="6A6A7FD7" w14:textId="77777777">
      <w:pPr>
        <w:spacing w:after="120"/>
        <w:ind w:firstLine="720"/>
        <w:rPr>
          <w:rFonts w:eastAsia="Calibri"/>
          <w:bCs/>
          <w:snapToGrid/>
          <w:kern w:val="0"/>
          <w:szCs w:val="22"/>
        </w:rPr>
      </w:pPr>
      <w:r w:rsidRPr="003A11CB">
        <w:rPr>
          <w:rFonts w:eastAsia="Calibri"/>
          <w:bCs/>
          <w:snapToGrid/>
          <w:kern w:val="0"/>
          <w:szCs w:val="22"/>
        </w:rPr>
        <w:t>(F) Duplex port operations use of the frequencies 157 MHz for ship stations and 161.6 MHz for coast stations.</w:t>
      </w:r>
    </w:p>
    <w:bookmarkEnd w:id="15"/>
    <w:bookmarkEnd w:id="16"/>
    <w:p w:rsidR="00807703" w:rsidRPr="003A11CB" w:rsidP="003A11CB" w14:paraId="12B75C0F" w14:textId="77777777">
      <w:pPr>
        <w:spacing w:after="120"/>
        <w:ind w:firstLine="720"/>
        <w:rPr>
          <w:snapToGrid/>
          <w:kern w:val="0"/>
          <w:szCs w:val="22"/>
        </w:rPr>
      </w:pPr>
      <w:r w:rsidRPr="003A11CB">
        <w:rPr>
          <w:snapToGrid/>
          <w:kern w:val="0"/>
          <w:szCs w:val="22"/>
        </w:rPr>
        <w:t xml:space="preserve">(53)  US53  In view of the fact that the band 13.25-13.4 GHz is allocated to doppler navigation aids, Federal and non-Federal airborne doppler radars in the aeronautical radionavigation service are permitted in the band 8750-8850 MHz only on the condition that they must accept any interference that may be experienced from stations in the radiolocation service in the band 8500-10000 MHz.  </w:t>
      </w:r>
    </w:p>
    <w:p w:rsidR="00807703" w:rsidRPr="003A11CB" w:rsidP="003A11CB" w14:paraId="1F537615" w14:textId="77777777">
      <w:pPr>
        <w:spacing w:after="120"/>
        <w:ind w:firstLine="720"/>
        <w:rPr>
          <w:snapToGrid/>
          <w:kern w:val="0"/>
          <w:szCs w:val="22"/>
        </w:rPr>
      </w:pPr>
      <w:bookmarkStart w:id="17" w:name="_Hlk515031384"/>
      <w:r w:rsidRPr="003A11CB">
        <w:rPr>
          <w:snapToGrid/>
          <w:kern w:val="0"/>
          <w:szCs w:val="22"/>
        </w:rPr>
        <w:t xml:space="preserve">(54) [Reserved] </w:t>
      </w:r>
    </w:p>
    <w:p w:rsidR="00807703" w:rsidRPr="003A11CB" w:rsidP="003A11CB" w14:paraId="5FE5B3CE" w14:textId="77777777">
      <w:pPr>
        <w:spacing w:after="120"/>
        <w:ind w:firstLine="720"/>
        <w:rPr>
          <w:snapToGrid/>
          <w:kern w:val="0"/>
          <w:szCs w:val="22"/>
        </w:rPr>
      </w:pPr>
      <w:r w:rsidRPr="003A11CB">
        <w:rPr>
          <w:snapToGrid/>
          <w:kern w:val="0"/>
          <w:szCs w:val="22"/>
        </w:rPr>
        <w:t>(55)  US55  In the bands 162.0375-173.2 MHz and 406.1-420 MHz, the FCC may authorize public safety applicants to use the 40 Federal Interoperability Channels that are designated for joint Federal/non-Federal operations for law enforcement, public safety, emergency response and disaster response in Section 4.3.16 of the NTIA Manual, subject to the condition that that these non-Federal mobile (including portable) interoperability communications shall conform to the national plans specified therein, and in particular, shall not cause harmful interference to Federal stations.  The procedure for authorizing such use is set forth in §</w:t>
      </w:r>
      <w:r w:rsidRPr="003A11CB">
        <w:rPr>
          <w:snapToGrid/>
          <w:kern w:val="0"/>
          <w:szCs w:val="22"/>
          <w:shd w:val="clear" w:color="auto" w:fill="FFFFFF"/>
        </w:rPr>
        <w:t xml:space="preserve"> 90.25 of this chapter</w:t>
      </w:r>
      <w:r w:rsidRPr="003A11CB">
        <w:rPr>
          <w:snapToGrid/>
          <w:kern w:val="0"/>
          <w:szCs w:val="22"/>
        </w:rPr>
        <w:t>.</w:t>
      </w:r>
    </w:p>
    <w:bookmarkEnd w:id="17"/>
    <w:p w:rsidR="00807703" w:rsidRPr="003A11CB" w:rsidP="003A11CB" w14:paraId="0A2FDE2D" w14:textId="77777777">
      <w:pPr>
        <w:spacing w:after="120"/>
        <w:ind w:firstLine="720"/>
        <w:rPr>
          <w:snapToGrid/>
          <w:kern w:val="0"/>
          <w:szCs w:val="22"/>
        </w:rPr>
      </w:pPr>
      <w:r w:rsidRPr="003A11CB">
        <w:rPr>
          <w:snapToGrid/>
          <w:kern w:val="0"/>
          <w:szCs w:val="22"/>
        </w:rPr>
        <w:t>(56) - (58)  [Reserved]</w:t>
      </w:r>
    </w:p>
    <w:p w:rsidR="00807703" w:rsidRPr="003A11CB" w:rsidP="003A11CB" w14:paraId="696B0CE2" w14:textId="77777777">
      <w:pPr>
        <w:spacing w:after="120"/>
        <w:ind w:firstLine="720"/>
        <w:rPr>
          <w:snapToGrid/>
          <w:kern w:val="0"/>
          <w:szCs w:val="22"/>
        </w:rPr>
      </w:pPr>
      <w:r w:rsidRPr="003A11CB">
        <w:rPr>
          <w:snapToGrid/>
          <w:kern w:val="0"/>
          <w:szCs w:val="22"/>
        </w:rPr>
        <w:t>(59)  US59  The band 10.5-10.55 GHz is restricted to systems using type NON (AO) emission with a power not to exceed 40 watts into the antenna.</w:t>
      </w:r>
    </w:p>
    <w:p w:rsidR="00807703" w:rsidRPr="003A11CB" w:rsidP="003A11CB" w14:paraId="4ADA1E35" w14:textId="77777777">
      <w:pPr>
        <w:spacing w:after="120"/>
        <w:ind w:firstLine="720"/>
        <w:rPr>
          <w:snapToGrid/>
          <w:kern w:val="0"/>
          <w:szCs w:val="22"/>
        </w:rPr>
      </w:pPr>
      <w:bookmarkStart w:id="18" w:name="_Hlk515031412"/>
      <w:r w:rsidRPr="003A11CB">
        <w:rPr>
          <w:snapToGrid/>
          <w:kern w:val="0"/>
          <w:szCs w:val="22"/>
        </w:rPr>
        <w:t>(60) - (63)  [Reserved]</w:t>
      </w:r>
    </w:p>
    <w:p w:rsidR="00807703" w:rsidRPr="003A11CB" w:rsidP="003A11CB" w14:paraId="2CC5A482" w14:textId="77777777">
      <w:pPr>
        <w:spacing w:after="120"/>
        <w:ind w:firstLine="720"/>
        <w:rPr>
          <w:snapToGrid/>
          <w:kern w:val="0"/>
          <w:szCs w:val="22"/>
        </w:rPr>
      </w:pPr>
      <w:r w:rsidRPr="003A11CB">
        <w:rPr>
          <w:snapToGrid/>
          <w:kern w:val="0"/>
          <w:szCs w:val="22"/>
        </w:rPr>
        <w:t>(64)  US64  </w:t>
      </w:r>
    </w:p>
    <w:p w:rsidR="00807703" w:rsidRPr="003A11CB" w:rsidP="003A11CB" w14:paraId="3544CD1E" w14:textId="77777777">
      <w:pPr>
        <w:spacing w:after="120"/>
        <w:ind w:firstLine="720"/>
        <w:rPr>
          <w:snapToGrid/>
          <w:kern w:val="0"/>
          <w:szCs w:val="22"/>
        </w:rPr>
      </w:pPr>
      <w:r w:rsidRPr="003A11CB">
        <w:rPr>
          <w:snapToGrid/>
          <w:kern w:val="0"/>
          <w:szCs w:val="22"/>
        </w:rPr>
        <w:t>(</w:t>
      </w:r>
      <w:r w:rsidRPr="003A11CB">
        <w:rPr>
          <w:bCs/>
          <w:snapToGrid/>
          <w:kern w:val="0"/>
          <w:szCs w:val="22"/>
        </w:rPr>
        <w:t>i</w:t>
      </w:r>
      <w:r w:rsidRPr="003A11CB">
        <w:rPr>
          <w:snapToGrid/>
          <w:kern w:val="0"/>
          <w:szCs w:val="22"/>
        </w:rPr>
        <w:t>) In the band 401-406 MHz, the mobile, except aeronautical mobile, service is allocated on a secondary basis and is limited to, with the exception of military tactical mobile stations, Medical Device Radiocommunication Service (MedRadio) operations.  MedRadio stations are authorized by rule on the condition that harmful interference is not caused to stations in the meteorological aids, meteorological-satellite, and Earth exploration-satellite services, and that MedRadio stations accept interference from stations in the meteorological aids, meteorological-satellite, and Earth exploration-satellite services.</w:t>
      </w:r>
    </w:p>
    <w:bookmarkEnd w:id="18"/>
    <w:p w:rsidR="00807703" w:rsidRPr="003A11CB" w:rsidP="003A11CB" w14:paraId="2B7DD316" w14:textId="77777777">
      <w:pPr>
        <w:spacing w:after="120"/>
        <w:ind w:firstLine="720"/>
        <w:rPr>
          <w:snapToGrid/>
          <w:kern w:val="0"/>
          <w:szCs w:val="22"/>
        </w:rPr>
      </w:pPr>
      <w:r w:rsidRPr="003A11CB">
        <w:rPr>
          <w:snapToGrid/>
          <w:kern w:val="0"/>
          <w:szCs w:val="22"/>
        </w:rPr>
        <w:t>(ii) The bands 413-419 MHz, 426-432 MHz, 438-444 MHz, and 451-457 MHz are also allocated on a secondary basis to the mobile, except aeronautical mobile, service.  The use of this allocation is limited to MedRadio operations.  MedRadio stations are authorized by rule and operate in accordance with part 95 of this chapter.</w:t>
      </w:r>
    </w:p>
    <w:p w:rsidR="00807703" w:rsidRPr="003A11CB" w:rsidP="003A11CB" w14:paraId="1517CF02" w14:textId="77777777">
      <w:pPr>
        <w:spacing w:after="120"/>
        <w:ind w:firstLine="720"/>
        <w:rPr>
          <w:snapToGrid/>
          <w:kern w:val="0"/>
          <w:szCs w:val="22"/>
        </w:rPr>
      </w:pPr>
      <w:r w:rsidRPr="003A11CB">
        <w:rPr>
          <w:snapToGrid/>
          <w:kern w:val="0"/>
          <w:szCs w:val="22"/>
        </w:rPr>
        <w:t>(65)  US65  The use of the band 5460-5650 MHz by the maritime radionavigation service is limited to shipborne radars.</w:t>
      </w:r>
    </w:p>
    <w:p w:rsidR="00807703" w:rsidRPr="003A11CB" w:rsidP="003A11CB" w14:paraId="4D6D354D" w14:textId="77777777">
      <w:pPr>
        <w:spacing w:after="120"/>
        <w:ind w:firstLine="720"/>
        <w:rPr>
          <w:snapToGrid/>
          <w:kern w:val="0"/>
          <w:szCs w:val="22"/>
        </w:rPr>
      </w:pPr>
      <w:r w:rsidRPr="003A11CB">
        <w:rPr>
          <w:snapToGrid/>
          <w:kern w:val="0"/>
          <w:szCs w:val="22"/>
        </w:rPr>
        <w:t>(66)  [Reserved]</w:t>
      </w:r>
    </w:p>
    <w:p w:rsidR="00807703" w:rsidRPr="003A11CB" w:rsidP="003A11CB" w14:paraId="71A29FF0" w14:textId="77777777">
      <w:pPr>
        <w:spacing w:after="120"/>
        <w:ind w:firstLine="720"/>
        <w:rPr>
          <w:snapToGrid/>
          <w:kern w:val="0"/>
          <w:szCs w:val="22"/>
        </w:rPr>
      </w:pPr>
      <w:r w:rsidRPr="003A11CB">
        <w:rPr>
          <w:snapToGrid/>
          <w:kern w:val="0"/>
          <w:szCs w:val="22"/>
        </w:rPr>
        <w:t>(67)  US67  The use of the band 9300-9500 MHz by the meteorological aids service is limited to ground-based radars.  Radiolocation installations will be coordinated with the meteorological aids service and, insofar as practicable, will be adjusted to meet the requirements of the meteorological aids service.</w:t>
      </w:r>
    </w:p>
    <w:p w:rsidR="00807703" w:rsidRPr="003A11CB" w:rsidP="003A11CB" w14:paraId="06DEB9A5" w14:textId="77777777">
      <w:pPr>
        <w:spacing w:after="120"/>
        <w:ind w:firstLine="720"/>
        <w:rPr>
          <w:snapToGrid/>
          <w:kern w:val="0"/>
          <w:szCs w:val="22"/>
        </w:rPr>
      </w:pPr>
      <w:r w:rsidRPr="003A11CB">
        <w:rPr>
          <w:snapToGrid/>
          <w:kern w:val="0"/>
          <w:szCs w:val="22"/>
        </w:rPr>
        <w:t>(68)  [Reserved]</w:t>
      </w:r>
    </w:p>
    <w:p w:rsidR="00807703" w:rsidRPr="003A11CB" w:rsidP="003A11CB" w14:paraId="2984A15F" w14:textId="77777777">
      <w:pPr>
        <w:spacing w:after="120"/>
        <w:ind w:firstLine="720"/>
        <w:rPr>
          <w:snapToGrid/>
          <w:kern w:val="0"/>
          <w:szCs w:val="22"/>
        </w:rPr>
      </w:pPr>
      <w:r w:rsidRPr="003A11CB">
        <w:rPr>
          <w:snapToGrid/>
          <w:kern w:val="0"/>
          <w:szCs w:val="22"/>
        </w:rPr>
        <w:t>(69)  US69  In the band 31.8-33.4 GHz, ground-based radionavigation aids are not permitted except where they operate in cooperation with airborne or shipborne radionavigation devices.</w:t>
      </w:r>
    </w:p>
    <w:p w:rsidR="00807703" w:rsidRPr="003A11CB" w:rsidP="003A11CB" w14:paraId="602F765A" w14:textId="77777777">
      <w:pPr>
        <w:spacing w:after="120"/>
        <w:ind w:firstLine="720"/>
        <w:rPr>
          <w:snapToGrid/>
          <w:kern w:val="0"/>
          <w:szCs w:val="22"/>
        </w:rPr>
      </w:pPr>
      <w:r w:rsidRPr="003A11CB">
        <w:rPr>
          <w:snapToGrid/>
          <w:kern w:val="0"/>
          <w:szCs w:val="22"/>
        </w:rPr>
        <w:t>(70)  US70  The meteorological aids service allocation in the band 400.15-406.0 MHz does not preclude the operation therein of associated ground transmitters.</w:t>
      </w:r>
    </w:p>
    <w:p w:rsidR="00807703" w:rsidRPr="003A11CB" w:rsidP="003A11CB" w14:paraId="17DC476B" w14:textId="77777777">
      <w:pPr>
        <w:spacing w:after="120"/>
        <w:ind w:firstLine="720"/>
        <w:rPr>
          <w:snapToGrid/>
          <w:kern w:val="0"/>
          <w:szCs w:val="22"/>
        </w:rPr>
      </w:pPr>
      <w:r w:rsidRPr="003A11CB">
        <w:rPr>
          <w:snapToGrid/>
          <w:kern w:val="0"/>
          <w:szCs w:val="22"/>
        </w:rPr>
        <w:t>(71)  US71  In the band 9300-9320 MHz, low-powered maritime radionavigation stations shall be protected from harmful interference caused by the operation of land-based equipment.</w:t>
      </w:r>
    </w:p>
    <w:p w:rsidR="00807703" w:rsidRPr="003A11CB" w:rsidP="003A11CB" w14:paraId="78AC9CD9" w14:textId="77777777">
      <w:pPr>
        <w:spacing w:after="120"/>
        <w:ind w:firstLine="720"/>
        <w:rPr>
          <w:snapToGrid/>
          <w:kern w:val="0"/>
          <w:szCs w:val="22"/>
        </w:rPr>
      </w:pPr>
      <w:r w:rsidRPr="003A11CB">
        <w:rPr>
          <w:snapToGrid/>
          <w:kern w:val="0"/>
          <w:szCs w:val="22"/>
        </w:rPr>
        <w:t>(72)  [Reserved]</w:t>
      </w:r>
    </w:p>
    <w:p w:rsidR="00807703" w:rsidRPr="003A11CB" w:rsidP="003A11CB" w14:paraId="110A2DE4" w14:textId="77777777">
      <w:pPr>
        <w:spacing w:after="120"/>
        <w:ind w:firstLine="720"/>
        <w:rPr>
          <w:snapToGrid/>
          <w:kern w:val="0"/>
          <w:szCs w:val="22"/>
        </w:rPr>
      </w:pPr>
      <w:r w:rsidRPr="003A11CB">
        <w:rPr>
          <w:snapToGrid/>
          <w:kern w:val="0"/>
          <w:szCs w:val="22"/>
        </w:rPr>
        <w:t>(73)  US73  The frequencies 150.775, 150.79, 152.0075, and 163.25 MHz, and the bands 462.94</w:t>
      </w:r>
      <w:r w:rsidRPr="003A11CB">
        <w:rPr>
          <w:snapToGrid/>
          <w:kern w:val="0"/>
          <w:szCs w:val="22"/>
        </w:rPr>
        <w:noBreakHyphen/>
        <w:t>463.19675 and 467.94-468.19675 MHz shall be authorized for the purpose of delivering or rendering medical services to individuals (medical radiocommunication systems), and shall be authorized on a primary basis for Federal and non-Federal use.  The frequency 152.0075 MHz may also be used for the purpose of conducting public safety radio communications that include, but are not limited to, the delivering or rendering of medical services to individuals.</w:t>
      </w:r>
    </w:p>
    <w:p w:rsidR="00807703" w:rsidRPr="003A11CB" w:rsidP="003A11CB" w14:paraId="4E8F3D73" w14:textId="77777777">
      <w:pPr>
        <w:spacing w:after="120"/>
        <w:ind w:firstLine="720"/>
        <w:rPr>
          <w:snapToGrid/>
          <w:kern w:val="0"/>
          <w:szCs w:val="22"/>
        </w:rPr>
      </w:pPr>
      <w:r w:rsidRPr="003A11CB">
        <w:rPr>
          <w:snapToGrid/>
          <w:kern w:val="0"/>
          <w:szCs w:val="22"/>
        </w:rPr>
        <w:t>(i) The use of the frequencies 150.775 and 150.79 MHz is restricted to mobile stations operating with a maximum e.r.p. of 100 watts.  Airborne operations are prohibited.</w:t>
      </w:r>
    </w:p>
    <w:p w:rsidR="00807703" w:rsidRPr="003A11CB" w:rsidP="003A11CB" w14:paraId="68353267" w14:textId="77777777">
      <w:pPr>
        <w:spacing w:after="120"/>
        <w:ind w:firstLine="720"/>
        <w:rPr>
          <w:snapToGrid/>
          <w:kern w:val="0"/>
          <w:szCs w:val="22"/>
        </w:rPr>
      </w:pPr>
      <w:r w:rsidRPr="003A11CB">
        <w:rPr>
          <w:snapToGrid/>
          <w:kern w:val="0"/>
          <w:szCs w:val="22"/>
        </w:rPr>
        <w:t>(ii) The use of the frequencies 152.0075 and 163.25 MHz is restricted to base stations that are authorized only for one-way paging communications to mobile receivers.  Transmissions for the purpose of activating or controlling remote objects on these frequencies shall not be authorized.</w:t>
      </w:r>
    </w:p>
    <w:p w:rsidR="00807703" w:rsidRPr="003A11CB" w:rsidP="003A11CB" w14:paraId="5BDB7A26" w14:textId="77777777">
      <w:pPr>
        <w:spacing w:after="120"/>
        <w:ind w:firstLine="720"/>
        <w:rPr>
          <w:snapToGrid/>
          <w:kern w:val="0"/>
          <w:szCs w:val="22"/>
        </w:rPr>
      </w:pPr>
      <w:r w:rsidRPr="003A11CB">
        <w:rPr>
          <w:snapToGrid/>
          <w:kern w:val="0"/>
          <w:szCs w:val="22"/>
        </w:rPr>
        <w:t>(</w:t>
      </w:r>
      <w:r w:rsidRPr="003A11CB">
        <w:rPr>
          <w:bCs/>
          <w:snapToGrid/>
          <w:kern w:val="0"/>
          <w:szCs w:val="22"/>
        </w:rPr>
        <w:t>iii</w:t>
      </w:r>
      <w:r w:rsidRPr="003A11CB">
        <w:rPr>
          <w:snapToGrid/>
          <w:kern w:val="0"/>
          <w:szCs w:val="22"/>
        </w:rPr>
        <w:t>) Non-Federal licensees in the Public Safety Radio Pool holding a valid authorization on May 27, 2005, to operate on the frequencies 150.7825 and 150.7975 MHz may, upon proper renewal application, continue to be authorized for such operation; provided that harmful interference is not caused to present or future Federal stations in the band 150.05-150.8 MHz and, should harmful interference result, that the interfering non-Federal operation shall immediately terminate.</w:t>
      </w:r>
    </w:p>
    <w:p w:rsidR="00807703" w:rsidRPr="003A11CB" w:rsidP="003A11CB" w14:paraId="0DE9F0C1" w14:textId="77777777">
      <w:pPr>
        <w:widowControl/>
        <w:spacing w:after="120"/>
        <w:ind w:firstLine="720"/>
        <w:rPr>
          <w:snapToGrid/>
          <w:kern w:val="0"/>
          <w:szCs w:val="22"/>
        </w:rPr>
      </w:pPr>
      <w:r w:rsidRPr="003A11CB">
        <w:rPr>
          <w:snapToGrid/>
          <w:kern w:val="0"/>
          <w:szCs w:val="22"/>
        </w:rPr>
        <w:t>(74)  US74  </w:t>
      </w:r>
      <w:r w:rsidRPr="003A11CB">
        <w:rPr>
          <w:rFonts w:eastAsia="MS Mincho"/>
          <w:snapToGrid/>
          <w:kern w:val="0"/>
          <w:szCs w:val="22"/>
          <w:lang w:eastAsia="ja-JP"/>
        </w:rPr>
        <w:t>In the bands 25.55-25.67, 73-74.6, 406.1-410, 608-614, 1400-1427, 1660.5</w:t>
      </w:r>
      <w:r w:rsidRPr="003A11CB">
        <w:rPr>
          <w:rFonts w:eastAsia="MS Mincho"/>
          <w:snapToGrid/>
          <w:kern w:val="0"/>
          <w:szCs w:val="22"/>
          <w:lang w:eastAsia="ja-JP"/>
        </w:rPr>
        <w:noBreakHyphen/>
        <w:t>1670, 2690</w:t>
      </w:r>
      <w:r w:rsidRPr="003A11CB">
        <w:rPr>
          <w:rFonts w:eastAsia="MS Mincho"/>
          <w:snapToGrid/>
          <w:kern w:val="0"/>
          <w:szCs w:val="22"/>
          <w:lang w:eastAsia="ja-JP"/>
        </w:rPr>
        <w:noBreakHyphen/>
        <w:t>2700, and 4990-5000 MHz, and in the bands 10.68-10.7, 15.35-15.4, 23.6-24.0, 31.3-31.5, 86-92, 100-102, 109.5</w:t>
      </w:r>
      <w:r w:rsidRPr="003A11CB">
        <w:rPr>
          <w:rFonts w:eastAsia="MS Mincho"/>
          <w:snapToGrid/>
          <w:kern w:val="0"/>
          <w:szCs w:val="22"/>
          <w:lang w:eastAsia="ja-JP"/>
        </w:rPr>
        <w:noBreakHyphen/>
        <w:t>111.8, 114.25-116, 148.5-151.5, 164-167, 200-209, and 250-252 GHz, the radio astronomy service shall be protected from unwanted emissions only to the extent that such radiation exceeds the level which would be present if the offending station were operating in compliance with the technical standards or criteria applicable to the service in which it operates.  Radio astronomy observations in these bands are performed at the locations listed in paragraph (c)(385) of this section.</w:t>
      </w:r>
    </w:p>
    <w:p w:rsidR="00807703" w:rsidRPr="003A11CB" w:rsidP="003A11CB" w14:paraId="62C5D3A2" w14:textId="77777777">
      <w:pPr>
        <w:spacing w:after="120"/>
        <w:ind w:firstLine="720"/>
        <w:rPr>
          <w:snapToGrid/>
          <w:kern w:val="0"/>
          <w:szCs w:val="22"/>
        </w:rPr>
      </w:pPr>
      <w:r w:rsidRPr="003A11CB">
        <w:rPr>
          <w:snapToGrid/>
          <w:kern w:val="0"/>
          <w:szCs w:val="22"/>
        </w:rPr>
        <w:t>(75) - (78)  [Reserved]</w:t>
      </w:r>
    </w:p>
    <w:p w:rsidR="00807703" w:rsidRPr="003A11CB" w:rsidP="003A11CB" w14:paraId="5A54DE8B" w14:textId="77777777">
      <w:pPr>
        <w:spacing w:after="120"/>
        <w:ind w:firstLine="720"/>
        <w:rPr>
          <w:snapToGrid/>
          <w:kern w:val="0"/>
          <w:szCs w:val="22"/>
        </w:rPr>
      </w:pPr>
      <w:r w:rsidRPr="003A11CB">
        <w:rPr>
          <w:snapToGrid/>
          <w:kern w:val="0"/>
          <w:szCs w:val="22"/>
        </w:rPr>
        <w:t>(79)  US79  In the band</w:t>
      </w:r>
      <w:r w:rsidRPr="003A11CB">
        <w:rPr>
          <w:bCs/>
          <w:snapToGrid/>
          <w:kern w:val="0"/>
          <w:szCs w:val="22"/>
        </w:rPr>
        <w:t>s</w:t>
      </w:r>
      <w:r w:rsidRPr="003A11CB">
        <w:rPr>
          <w:snapToGrid/>
          <w:kern w:val="0"/>
          <w:szCs w:val="22"/>
        </w:rPr>
        <w:t xml:space="preserve"> 1390-1400 MHz </w:t>
      </w:r>
      <w:r w:rsidRPr="003A11CB">
        <w:rPr>
          <w:bCs/>
          <w:snapToGrid/>
          <w:kern w:val="0"/>
          <w:szCs w:val="22"/>
        </w:rPr>
        <w:t>and 1427-1432</w:t>
      </w:r>
      <w:r w:rsidRPr="003A11CB">
        <w:rPr>
          <w:snapToGrid/>
          <w:kern w:val="0"/>
          <w:szCs w:val="22"/>
        </w:rPr>
        <w:t xml:space="preserve"> MHz, the following provisions shall apply:</w:t>
      </w:r>
    </w:p>
    <w:p w:rsidR="00807703" w:rsidRPr="003A11CB" w:rsidP="003A11CB" w14:paraId="04EA5B88" w14:textId="77777777">
      <w:pPr>
        <w:spacing w:after="120"/>
        <w:ind w:firstLine="720"/>
        <w:rPr>
          <w:snapToGrid/>
          <w:kern w:val="0"/>
          <w:szCs w:val="22"/>
        </w:rPr>
      </w:pPr>
      <w:r w:rsidRPr="003A11CB">
        <w:rPr>
          <w:snapToGrid/>
          <w:kern w:val="0"/>
          <w:szCs w:val="22"/>
        </w:rPr>
        <w:t>(i) Airborne and space-to-Earth operations are prohibited.</w:t>
      </w:r>
    </w:p>
    <w:p w:rsidR="00807703" w:rsidRPr="003A11CB" w:rsidP="003A11CB" w14:paraId="2DC62C80" w14:textId="77777777">
      <w:pPr>
        <w:spacing w:after="120"/>
        <w:ind w:firstLine="720"/>
        <w:rPr>
          <w:snapToGrid/>
          <w:kern w:val="0"/>
          <w:szCs w:val="22"/>
        </w:rPr>
      </w:pPr>
      <w:r w:rsidRPr="003A11CB">
        <w:rPr>
          <w:snapToGrid/>
          <w:kern w:val="0"/>
          <w:szCs w:val="22"/>
        </w:rPr>
        <w:t xml:space="preserve">(ii) Federal operations </w:t>
      </w:r>
      <w:r w:rsidRPr="003A11CB">
        <w:rPr>
          <w:bCs/>
          <w:snapToGrid/>
          <w:kern w:val="0"/>
          <w:szCs w:val="22"/>
        </w:rPr>
        <w:t>(except for devices authorized by the FCC for the Wireless Medical Telemetry Service)</w:t>
      </w:r>
      <w:r w:rsidRPr="003A11CB">
        <w:rPr>
          <w:snapToGrid/>
          <w:kern w:val="0"/>
          <w:szCs w:val="22"/>
        </w:rPr>
        <w:t xml:space="preserve"> are on a non</w:t>
      </w:r>
      <w:r w:rsidRPr="003A11CB">
        <w:rPr>
          <w:snapToGrid/>
          <w:kern w:val="0"/>
          <w:szCs w:val="22"/>
        </w:rPr>
        <w:noBreakHyphen/>
        <w:t>interference basis to non-Federal operations and shall not constrain implementation of non-Federal operations.</w:t>
      </w:r>
    </w:p>
    <w:p w:rsidR="00807703" w:rsidRPr="003A11CB" w:rsidP="003A11CB" w14:paraId="26A5F7E7" w14:textId="77777777">
      <w:pPr>
        <w:spacing w:after="120"/>
        <w:ind w:firstLine="720"/>
        <w:rPr>
          <w:snapToGrid/>
          <w:kern w:val="0"/>
          <w:szCs w:val="22"/>
        </w:rPr>
      </w:pPr>
      <w:r w:rsidRPr="003A11CB">
        <w:rPr>
          <w:snapToGrid/>
          <w:kern w:val="0"/>
          <w:szCs w:val="22"/>
        </w:rPr>
        <w:t>(80)  US80  Federal stations may use the frequency 122.9 MHz subject to the following conditions:</w:t>
      </w:r>
    </w:p>
    <w:p w:rsidR="00807703" w:rsidRPr="003A11CB" w:rsidP="003A11CB" w14:paraId="482424BF" w14:textId="77777777">
      <w:pPr>
        <w:spacing w:after="120"/>
        <w:ind w:firstLine="720"/>
        <w:rPr>
          <w:snapToGrid/>
          <w:kern w:val="0"/>
          <w:szCs w:val="22"/>
        </w:rPr>
      </w:pPr>
      <w:r w:rsidRPr="003A11CB">
        <w:rPr>
          <w:snapToGrid/>
          <w:kern w:val="0"/>
          <w:szCs w:val="22"/>
        </w:rPr>
        <w:t xml:space="preserve">(i) All operations by Federal stations shall be restricted to the purpose for which the frequency is authorized to non-Federal stations, and shall be in accordance with the appropriate provisions of part 87 (Aviation Services) of this chapter; </w:t>
      </w:r>
    </w:p>
    <w:p w:rsidR="00807703" w:rsidRPr="003A11CB" w:rsidP="003A11CB" w14:paraId="2DA28655" w14:textId="77777777">
      <w:pPr>
        <w:spacing w:after="120"/>
        <w:ind w:firstLine="720"/>
        <w:rPr>
          <w:snapToGrid/>
          <w:kern w:val="0"/>
          <w:szCs w:val="22"/>
        </w:rPr>
      </w:pPr>
      <w:r w:rsidRPr="003A11CB">
        <w:rPr>
          <w:snapToGrid/>
          <w:kern w:val="0"/>
          <w:szCs w:val="22"/>
        </w:rPr>
        <w:t>(ii) Use of the frequency is required for coordination of activities with Commission licensees operating on this frequency; and</w:t>
      </w:r>
    </w:p>
    <w:p w:rsidR="00807703" w:rsidRPr="003A11CB" w:rsidP="003A11CB" w14:paraId="4F0847A4" w14:textId="77777777">
      <w:pPr>
        <w:spacing w:after="120"/>
        <w:ind w:firstLine="720"/>
        <w:rPr>
          <w:snapToGrid/>
          <w:kern w:val="0"/>
          <w:szCs w:val="22"/>
        </w:rPr>
      </w:pPr>
      <w:r w:rsidRPr="003A11CB">
        <w:rPr>
          <w:snapToGrid/>
          <w:kern w:val="0"/>
          <w:szCs w:val="22"/>
        </w:rPr>
        <w:t>(iii) Federal stations will not be authorized for operation at fixed locations.</w:t>
      </w:r>
    </w:p>
    <w:p w:rsidR="00807703" w:rsidRPr="003A11CB" w:rsidP="003A11CB" w14:paraId="0BB1337A" w14:textId="77777777">
      <w:pPr>
        <w:spacing w:after="120"/>
        <w:ind w:firstLine="720"/>
        <w:rPr>
          <w:snapToGrid/>
          <w:kern w:val="0"/>
          <w:szCs w:val="22"/>
        </w:rPr>
      </w:pPr>
      <w:r w:rsidRPr="003A11CB">
        <w:rPr>
          <w:snapToGrid/>
          <w:kern w:val="0"/>
          <w:szCs w:val="22"/>
        </w:rPr>
        <w:t>(81)  US81  The band 38-38.25 MHz is used by both Federal and non-Federal radio astronomy observatories.  No new fixed or mobile assignments are to be made and Federal stations in the band 38</w:t>
      </w:r>
      <w:r w:rsidRPr="003A11CB">
        <w:rPr>
          <w:snapToGrid/>
          <w:kern w:val="0"/>
          <w:szCs w:val="22"/>
        </w:rPr>
        <w:noBreakHyphen/>
        <w:t>38.25 MHz will be moved to other bands on a case-by-case basis, as required, to protect radio astronomy observations from harmful interference.  As an exception, however, low powered military transportable and mobile stations used for tactical and training purposes will continue to use the band.  To the extent practicable, the latter operations will be adjusted to relieve such interference as may be caused to radio astronomy observations.  In the event of harmful interference from such local operations, radio astronomy observatories may contact local military commands directly, with a view to effecting relief.  A list of military commands, areas of coordination, and points of contact for purposes of relieving interference may be obtained upon request from the Office of Engineering and Technology, FCC, Washington, DC 20554.</w:t>
      </w:r>
    </w:p>
    <w:p w:rsidR="00807703" w:rsidRPr="003A11CB" w:rsidP="003A11CB" w14:paraId="28107B15" w14:textId="77777777">
      <w:pPr>
        <w:spacing w:after="120"/>
        <w:ind w:firstLine="720"/>
        <w:rPr>
          <w:snapToGrid/>
          <w:kern w:val="0"/>
          <w:szCs w:val="22"/>
        </w:rPr>
      </w:pPr>
      <w:r w:rsidRPr="003A11CB">
        <w:rPr>
          <w:snapToGrid/>
          <w:kern w:val="0"/>
          <w:szCs w:val="22"/>
        </w:rPr>
        <w:t>(82)  US82  In the bands 4146-4152 kHz, 6224-6233 kHz, 8294-8300 kHz, 12 353-12 368 kHz, 16 528-16 549 kHz, 18 825-18 846 kHz, 22 159-22 180 kHz, and 25 100-25 121 kHz, the assignable frequencies may be authorized on a shared non-priority basis to Federal and non-Federal ship and coast stations (SSB telephony, with peak envelope power not to exceed 1 kW).</w:t>
      </w:r>
    </w:p>
    <w:p w:rsidR="00807703" w:rsidRPr="003A11CB" w:rsidP="003A11CB" w14:paraId="1B4E8B1B" w14:textId="77777777">
      <w:pPr>
        <w:spacing w:after="120"/>
        <w:ind w:firstLine="720"/>
        <w:rPr>
          <w:snapToGrid/>
          <w:kern w:val="0"/>
          <w:szCs w:val="22"/>
          <w:lang w:val="en-GB"/>
        </w:rPr>
      </w:pPr>
      <w:r w:rsidRPr="003A11CB">
        <w:rPr>
          <w:snapToGrid/>
          <w:kern w:val="0"/>
          <w:szCs w:val="22"/>
        </w:rPr>
        <w:t xml:space="preserve">(83)  US83  In the 1432-1435 MHz band, </w:t>
      </w:r>
      <w:r w:rsidRPr="003A11CB">
        <w:rPr>
          <w:snapToGrid/>
          <w:kern w:val="0"/>
          <w:szCs w:val="22"/>
          <w:lang w:val="en-GB"/>
        </w:rPr>
        <w:t>Federal stations in the fixed and mobile services may operate indefinitely on a primary basis at the 22 sites listed in table 4 to this paragraph (c)(83).  The first 21 sites are in the United States and the last site is in Guam (GU).  All other Federal stations in the fixed and mobile services shall operate in the band 1432</w:t>
      </w:r>
      <w:r w:rsidRPr="003A11CB">
        <w:rPr>
          <w:snapToGrid/>
          <w:kern w:val="0"/>
          <w:szCs w:val="22"/>
          <w:lang w:val="en-GB"/>
        </w:rPr>
        <w:noBreakHyphen/>
        <w:t>1435 MHz on a primary basis until reaccommodated in accordance with the National Defense Authorization Act of 1999.</w:t>
      </w:r>
    </w:p>
    <w:p w:rsidR="00807703" w:rsidRPr="003A11CB" w:rsidP="00807703" w14:paraId="2F3B404F" w14:textId="77777777">
      <w:pPr>
        <w:keepNext/>
        <w:widowControl/>
        <w:tabs>
          <w:tab w:val="left" w:pos="2520"/>
        </w:tabs>
        <w:suppressAutoHyphens/>
        <w:overflowPunct w:val="0"/>
        <w:autoSpaceDE w:val="0"/>
        <w:autoSpaceDN w:val="0"/>
        <w:adjustRightInd w:val="0"/>
        <w:spacing w:after="80" w:line="480" w:lineRule="auto"/>
        <w:jc w:val="center"/>
        <w:textAlignment w:val="baseline"/>
        <w:rPr>
          <w:b/>
          <w:snapToGrid/>
          <w:kern w:val="0"/>
          <w:szCs w:val="22"/>
          <w:lang w:val="en-GB"/>
        </w:rPr>
      </w:pPr>
      <w:r w:rsidRPr="003A11CB">
        <w:rPr>
          <w:b/>
          <w:snapToGrid/>
          <w:kern w:val="0"/>
          <w:szCs w:val="22"/>
          <w:lang w:val="en-GB"/>
        </w:rPr>
        <w:t>Table 4 to Paragraph (c)(83)</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120"/>
        <w:gridCol w:w="864"/>
        <w:gridCol w:w="1035"/>
        <w:gridCol w:w="738"/>
      </w:tblGrid>
      <w:tr w14:paraId="6E54B19E" w14:textId="77777777" w:rsidTr="00F90421">
        <w:tblPrEx>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70"/>
        </w:trPr>
        <w:tc>
          <w:tcPr>
            <w:tcW w:w="540" w:type="dxa"/>
            <w:tcBorders>
              <w:top w:val="single" w:sz="4" w:space="0" w:color="auto"/>
              <w:left w:val="nil"/>
              <w:bottom w:val="single" w:sz="4" w:space="0" w:color="auto"/>
            </w:tcBorders>
          </w:tcPr>
          <w:p w:rsidR="00807703" w:rsidRPr="003A11CB" w:rsidP="00807703" w14:paraId="0F1EE4B4" w14:textId="77777777">
            <w:pPr>
              <w:widowControl/>
              <w:tabs>
                <w:tab w:val="left" w:pos="720"/>
                <w:tab w:val="left" w:pos="810"/>
              </w:tabs>
              <w:suppressAutoHyphens/>
              <w:spacing w:line="480" w:lineRule="auto"/>
              <w:ind w:left="-108" w:right="-120"/>
              <w:rPr>
                <w:snapToGrid/>
                <w:kern w:val="0"/>
                <w:szCs w:val="22"/>
              </w:rPr>
            </w:pPr>
            <w:r w:rsidRPr="003A11CB">
              <w:rPr>
                <w:snapToGrid/>
                <w:kern w:val="0"/>
                <w:szCs w:val="22"/>
              </w:rPr>
              <w:t>State</w:t>
            </w:r>
          </w:p>
        </w:tc>
        <w:tc>
          <w:tcPr>
            <w:tcW w:w="6120" w:type="dxa"/>
            <w:tcBorders>
              <w:top w:val="single" w:sz="4" w:space="0" w:color="auto"/>
              <w:left w:val="nil"/>
              <w:bottom w:val="single" w:sz="4" w:space="0" w:color="auto"/>
            </w:tcBorders>
          </w:tcPr>
          <w:p w:rsidR="00807703" w:rsidRPr="003A11CB" w:rsidP="00807703" w14:paraId="2F38843D"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Site</w:t>
            </w:r>
          </w:p>
        </w:tc>
        <w:tc>
          <w:tcPr>
            <w:tcW w:w="864" w:type="dxa"/>
            <w:tcBorders>
              <w:top w:val="single" w:sz="4" w:space="0" w:color="auto"/>
              <w:bottom w:val="single" w:sz="4" w:space="0" w:color="auto"/>
            </w:tcBorders>
          </w:tcPr>
          <w:p w:rsidR="00807703" w:rsidRPr="003A11CB" w:rsidP="00807703" w14:paraId="2635F081"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North</w:t>
            </w:r>
          </w:p>
        </w:tc>
        <w:tc>
          <w:tcPr>
            <w:tcW w:w="1035" w:type="dxa"/>
            <w:tcBorders>
              <w:top w:val="single" w:sz="4" w:space="0" w:color="auto"/>
              <w:bottom w:val="single" w:sz="4" w:space="0" w:color="auto"/>
            </w:tcBorders>
          </w:tcPr>
          <w:p w:rsidR="00807703" w:rsidRPr="003A11CB" w:rsidP="00807703" w14:paraId="7E583E41"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West</w:t>
            </w:r>
          </w:p>
        </w:tc>
        <w:tc>
          <w:tcPr>
            <w:tcW w:w="738" w:type="dxa"/>
            <w:tcBorders>
              <w:top w:val="single" w:sz="4" w:space="0" w:color="auto"/>
              <w:bottom w:val="single" w:sz="4" w:space="0" w:color="auto"/>
              <w:right w:val="nil"/>
            </w:tcBorders>
          </w:tcPr>
          <w:p w:rsidR="00807703" w:rsidRPr="003A11CB" w:rsidP="00807703" w14:paraId="1A594910" w14:textId="77777777">
            <w:pPr>
              <w:widowControl/>
              <w:tabs>
                <w:tab w:val="left" w:pos="360"/>
              </w:tabs>
              <w:suppressAutoHyphens/>
              <w:spacing w:line="480" w:lineRule="auto"/>
              <w:ind w:left="-104" w:right="-78"/>
              <w:jc w:val="right"/>
              <w:rPr>
                <w:snapToGrid/>
                <w:kern w:val="0"/>
                <w:szCs w:val="22"/>
              </w:rPr>
            </w:pPr>
            <w:r w:rsidRPr="003A11CB">
              <w:rPr>
                <w:snapToGrid/>
                <w:kern w:val="0"/>
                <w:szCs w:val="22"/>
              </w:rPr>
              <w:t>Radius</w:t>
            </w:r>
          </w:p>
        </w:tc>
      </w:tr>
      <w:tr w14:paraId="720E4552"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422EED30"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AK</w:t>
            </w:r>
          </w:p>
        </w:tc>
        <w:tc>
          <w:tcPr>
            <w:tcW w:w="6120" w:type="dxa"/>
            <w:tcBorders>
              <w:top w:val="single" w:sz="4" w:space="0" w:color="auto"/>
              <w:left w:val="nil"/>
            </w:tcBorders>
          </w:tcPr>
          <w:p w:rsidR="00807703" w:rsidRPr="003A11CB" w:rsidP="00807703" w14:paraId="1D4E2EC5"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Fort Greely</w:t>
            </w:r>
          </w:p>
        </w:tc>
        <w:tc>
          <w:tcPr>
            <w:tcW w:w="864" w:type="dxa"/>
            <w:tcBorders>
              <w:top w:val="single" w:sz="4" w:space="0" w:color="auto"/>
            </w:tcBorders>
          </w:tcPr>
          <w:p w:rsidR="00807703" w:rsidRPr="003A11CB" w:rsidP="00807703" w14:paraId="5B64F75C"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63° 47'</w:t>
            </w:r>
          </w:p>
        </w:tc>
        <w:tc>
          <w:tcPr>
            <w:tcW w:w="1035" w:type="dxa"/>
            <w:tcBorders>
              <w:top w:val="single" w:sz="4" w:space="0" w:color="auto"/>
            </w:tcBorders>
          </w:tcPr>
          <w:p w:rsidR="00807703" w:rsidRPr="003A11CB" w:rsidP="00807703" w14:paraId="4B725C5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145° 52'</w:t>
            </w:r>
          </w:p>
        </w:tc>
        <w:tc>
          <w:tcPr>
            <w:tcW w:w="738" w:type="dxa"/>
            <w:tcBorders>
              <w:top w:val="single" w:sz="4" w:space="0" w:color="auto"/>
              <w:right w:val="nil"/>
            </w:tcBorders>
          </w:tcPr>
          <w:p w:rsidR="00807703" w:rsidRPr="003A11CB" w:rsidP="00807703" w14:paraId="7D4C455F"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80 </w:t>
            </w:r>
          </w:p>
        </w:tc>
      </w:tr>
      <w:tr w14:paraId="18635818"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288645B7"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AL</w:t>
            </w:r>
          </w:p>
        </w:tc>
        <w:tc>
          <w:tcPr>
            <w:tcW w:w="6120" w:type="dxa"/>
            <w:tcBorders>
              <w:top w:val="single" w:sz="4" w:space="0" w:color="auto"/>
              <w:left w:val="nil"/>
            </w:tcBorders>
          </w:tcPr>
          <w:p w:rsidR="00807703" w:rsidRPr="003A11CB" w:rsidP="00807703" w14:paraId="422D38C0"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Redstone Arsenal</w:t>
            </w:r>
          </w:p>
        </w:tc>
        <w:tc>
          <w:tcPr>
            <w:tcW w:w="864" w:type="dxa"/>
            <w:tcBorders>
              <w:top w:val="single" w:sz="4" w:space="0" w:color="auto"/>
            </w:tcBorders>
          </w:tcPr>
          <w:p w:rsidR="00807703" w:rsidRPr="003A11CB" w:rsidP="00807703" w14:paraId="5BE6EB39"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34° 35'</w:t>
            </w:r>
          </w:p>
        </w:tc>
        <w:tc>
          <w:tcPr>
            <w:tcW w:w="1035" w:type="dxa"/>
            <w:tcBorders>
              <w:top w:val="single" w:sz="4" w:space="0" w:color="auto"/>
            </w:tcBorders>
          </w:tcPr>
          <w:p w:rsidR="00807703" w:rsidRPr="003A11CB" w:rsidP="00807703" w14:paraId="44DAE2DE"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086° 35'</w:t>
            </w:r>
          </w:p>
        </w:tc>
        <w:tc>
          <w:tcPr>
            <w:tcW w:w="738" w:type="dxa"/>
            <w:tcBorders>
              <w:top w:val="single" w:sz="4" w:space="0" w:color="auto"/>
              <w:right w:val="nil"/>
            </w:tcBorders>
          </w:tcPr>
          <w:p w:rsidR="00807703" w:rsidRPr="003A11CB" w:rsidP="00807703" w14:paraId="1C3E2D7A"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80 </w:t>
            </w:r>
          </w:p>
        </w:tc>
      </w:tr>
      <w:tr w14:paraId="07FBF6D7"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36376218"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AZ</w:t>
            </w:r>
          </w:p>
        </w:tc>
        <w:tc>
          <w:tcPr>
            <w:tcW w:w="6120" w:type="dxa"/>
            <w:tcBorders>
              <w:top w:val="single" w:sz="4" w:space="0" w:color="auto"/>
              <w:left w:val="nil"/>
            </w:tcBorders>
          </w:tcPr>
          <w:p w:rsidR="00807703" w:rsidRPr="003A11CB" w:rsidP="00807703" w14:paraId="05BAF03D"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Fort Huachuca</w:t>
            </w:r>
          </w:p>
        </w:tc>
        <w:tc>
          <w:tcPr>
            <w:tcW w:w="864" w:type="dxa"/>
            <w:tcBorders>
              <w:top w:val="single" w:sz="4" w:space="0" w:color="auto"/>
            </w:tcBorders>
          </w:tcPr>
          <w:p w:rsidR="00807703" w:rsidRPr="003A11CB" w:rsidP="00807703" w14:paraId="6F9F0C81"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31° 33'</w:t>
            </w:r>
          </w:p>
        </w:tc>
        <w:tc>
          <w:tcPr>
            <w:tcW w:w="1035" w:type="dxa"/>
            <w:tcBorders>
              <w:top w:val="single" w:sz="4" w:space="0" w:color="auto"/>
            </w:tcBorders>
          </w:tcPr>
          <w:p w:rsidR="00807703" w:rsidRPr="003A11CB" w:rsidP="00807703" w14:paraId="43AFA17B"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110° 18'</w:t>
            </w:r>
          </w:p>
        </w:tc>
        <w:tc>
          <w:tcPr>
            <w:tcW w:w="738" w:type="dxa"/>
            <w:tcBorders>
              <w:top w:val="single" w:sz="4" w:space="0" w:color="auto"/>
              <w:right w:val="nil"/>
            </w:tcBorders>
          </w:tcPr>
          <w:p w:rsidR="00807703" w:rsidRPr="003A11CB" w:rsidP="00807703" w14:paraId="43D2C5D3"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80 </w:t>
            </w:r>
          </w:p>
        </w:tc>
      </w:tr>
      <w:tr w14:paraId="48B6B8DA"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683938A5"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AZ</w:t>
            </w:r>
          </w:p>
        </w:tc>
        <w:tc>
          <w:tcPr>
            <w:tcW w:w="6120" w:type="dxa"/>
            <w:tcBorders>
              <w:top w:val="single" w:sz="4" w:space="0" w:color="auto"/>
              <w:left w:val="nil"/>
            </w:tcBorders>
          </w:tcPr>
          <w:p w:rsidR="00807703" w:rsidRPr="003A11CB" w:rsidP="00807703" w14:paraId="763F0807"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Yuma Proving Ground</w:t>
            </w:r>
          </w:p>
        </w:tc>
        <w:tc>
          <w:tcPr>
            <w:tcW w:w="864" w:type="dxa"/>
            <w:tcBorders>
              <w:top w:val="single" w:sz="4" w:space="0" w:color="auto"/>
            </w:tcBorders>
          </w:tcPr>
          <w:p w:rsidR="00807703" w:rsidRPr="003A11CB" w:rsidP="00807703" w14:paraId="6B23D89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32° 29'</w:t>
            </w:r>
          </w:p>
        </w:tc>
        <w:tc>
          <w:tcPr>
            <w:tcW w:w="1035" w:type="dxa"/>
            <w:tcBorders>
              <w:top w:val="single" w:sz="4" w:space="0" w:color="auto"/>
            </w:tcBorders>
          </w:tcPr>
          <w:p w:rsidR="00807703" w:rsidRPr="003A11CB" w:rsidP="00807703" w14:paraId="593845C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114° 20'</w:t>
            </w:r>
          </w:p>
        </w:tc>
        <w:tc>
          <w:tcPr>
            <w:tcW w:w="738" w:type="dxa"/>
            <w:tcBorders>
              <w:top w:val="single" w:sz="4" w:space="0" w:color="auto"/>
              <w:right w:val="nil"/>
            </w:tcBorders>
          </w:tcPr>
          <w:p w:rsidR="00807703" w:rsidRPr="003A11CB" w:rsidP="00807703" w14:paraId="5ED912E5"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160 </w:t>
            </w:r>
          </w:p>
        </w:tc>
      </w:tr>
      <w:tr w14:paraId="2E7DF634"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24DE5EFC" w14:textId="77777777">
            <w:pPr>
              <w:widowControl/>
              <w:tabs>
                <w:tab w:val="left" w:pos="360"/>
                <w:tab w:val="left" w:pos="720"/>
                <w:tab w:val="left" w:pos="810"/>
              </w:tabs>
              <w:suppressAutoHyphens/>
              <w:spacing w:line="480" w:lineRule="auto"/>
              <w:ind w:left="-108"/>
              <w:rPr>
                <w:szCs w:val="22"/>
              </w:rPr>
            </w:pPr>
            <w:r w:rsidRPr="003A11CB">
              <w:rPr>
                <w:szCs w:val="22"/>
              </w:rPr>
              <w:t>CA</w:t>
            </w:r>
          </w:p>
        </w:tc>
        <w:tc>
          <w:tcPr>
            <w:tcW w:w="6120" w:type="dxa"/>
            <w:tcBorders>
              <w:top w:val="single" w:sz="4" w:space="0" w:color="auto"/>
              <w:left w:val="nil"/>
            </w:tcBorders>
          </w:tcPr>
          <w:p w:rsidR="00807703" w:rsidRPr="003A11CB" w:rsidP="00807703" w14:paraId="01EEB095" w14:textId="77777777">
            <w:pPr>
              <w:widowControl/>
              <w:tabs>
                <w:tab w:val="left" w:pos="360"/>
                <w:tab w:val="left" w:pos="720"/>
                <w:tab w:val="left" w:pos="810"/>
              </w:tabs>
              <w:suppressAutoHyphens/>
              <w:spacing w:line="480" w:lineRule="auto"/>
              <w:ind w:left="-33"/>
              <w:rPr>
                <w:szCs w:val="22"/>
              </w:rPr>
            </w:pPr>
            <w:r w:rsidRPr="003A11CB">
              <w:rPr>
                <w:szCs w:val="22"/>
              </w:rPr>
              <w:t>China Lake/Edwards AFB</w:t>
            </w:r>
          </w:p>
        </w:tc>
        <w:tc>
          <w:tcPr>
            <w:tcW w:w="864" w:type="dxa"/>
            <w:tcBorders>
              <w:top w:val="single" w:sz="4" w:space="0" w:color="auto"/>
            </w:tcBorders>
          </w:tcPr>
          <w:p w:rsidR="00807703" w:rsidRPr="003A11CB" w:rsidP="00807703" w14:paraId="3CF8FF19"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35° 29'</w:t>
            </w:r>
          </w:p>
        </w:tc>
        <w:tc>
          <w:tcPr>
            <w:tcW w:w="1035" w:type="dxa"/>
            <w:tcBorders>
              <w:top w:val="single" w:sz="4" w:space="0" w:color="auto"/>
            </w:tcBorders>
          </w:tcPr>
          <w:p w:rsidR="00807703" w:rsidRPr="003A11CB" w:rsidP="00807703" w14:paraId="375F3A0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117° 16'</w:t>
            </w:r>
          </w:p>
        </w:tc>
        <w:tc>
          <w:tcPr>
            <w:tcW w:w="738" w:type="dxa"/>
            <w:tcBorders>
              <w:top w:val="single" w:sz="4" w:space="0" w:color="auto"/>
              <w:right w:val="nil"/>
            </w:tcBorders>
          </w:tcPr>
          <w:p w:rsidR="00807703" w:rsidRPr="003A11CB" w:rsidP="00807703" w14:paraId="5B42D8A4" w14:textId="77777777">
            <w:pPr>
              <w:widowControl/>
              <w:tabs>
                <w:tab w:val="left" w:pos="360"/>
                <w:tab w:val="left" w:pos="720"/>
                <w:tab w:val="left" w:pos="810"/>
              </w:tabs>
              <w:suppressAutoHyphens/>
              <w:spacing w:line="480" w:lineRule="auto"/>
              <w:ind w:right="-78"/>
              <w:jc w:val="right"/>
              <w:rPr>
                <w:szCs w:val="22"/>
              </w:rPr>
            </w:pPr>
            <w:r w:rsidRPr="003A11CB">
              <w:rPr>
                <w:szCs w:val="22"/>
              </w:rPr>
              <w:t xml:space="preserve">100 </w:t>
            </w:r>
          </w:p>
        </w:tc>
      </w:tr>
      <w:tr w14:paraId="27448272"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315AEE93"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CA</w:t>
            </w:r>
          </w:p>
        </w:tc>
        <w:tc>
          <w:tcPr>
            <w:tcW w:w="6120" w:type="dxa"/>
            <w:tcBorders>
              <w:top w:val="single" w:sz="4" w:space="0" w:color="auto"/>
              <w:left w:val="nil"/>
            </w:tcBorders>
          </w:tcPr>
          <w:p w:rsidR="00807703" w:rsidRPr="003A11CB" w:rsidP="00807703" w14:paraId="087F5466" w14:textId="77777777">
            <w:pPr>
              <w:widowControl/>
              <w:tabs>
                <w:tab w:val="left" w:pos="360"/>
                <w:tab w:val="left" w:pos="720"/>
                <w:tab w:val="left" w:pos="810"/>
              </w:tabs>
              <w:suppressAutoHyphens/>
              <w:spacing w:line="480" w:lineRule="auto"/>
              <w:rPr>
                <w:snapToGrid/>
                <w:kern w:val="0"/>
                <w:szCs w:val="22"/>
              </w:rPr>
            </w:pPr>
            <w:r w:rsidRPr="003A11CB">
              <w:rPr>
                <w:snapToGrid/>
                <w:kern w:val="0"/>
                <w:szCs w:val="22"/>
              </w:rPr>
              <w:t>Lemoore</w:t>
            </w:r>
          </w:p>
        </w:tc>
        <w:tc>
          <w:tcPr>
            <w:tcW w:w="864" w:type="dxa"/>
            <w:tcBorders>
              <w:top w:val="single" w:sz="4" w:space="0" w:color="auto"/>
            </w:tcBorders>
          </w:tcPr>
          <w:p w:rsidR="00807703" w:rsidRPr="003A11CB" w:rsidP="00807703" w14:paraId="17D57C1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36° 20'</w:t>
            </w:r>
          </w:p>
        </w:tc>
        <w:tc>
          <w:tcPr>
            <w:tcW w:w="1035" w:type="dxa"/>
            <w:tcBorders>
              <w:top w:val="single" w:sz="4" w:space="0" w:color="auto"/>
            </w:tcBorders>
          </w:tcPr>
          <w:p w:rsidR="00807703" w:rsidRPr="003A11CB" w:rsidP="00807703" w14:paraId="74071AB5"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119° 57'</w:t>
            </w:r>
          </w:p>
        </w:tc>
        <w:tc>
          <w:tcPr>
            <w:tcW w:w="738" w:type="dxa"/>
            <w:tcBorders>
              <w:top w:val="single" w:sz="4" w:space="0" w:color="auto"/>
              <w:right w:val="nil"/>
            </w:tcBorders>
          </w:tcPr>
          <w:p w:rsidR="00807703" w:rsidRPr="003A11CB" w:rsidP="00807703" w14:paraId="4F98781B" w14:textId="77777777">
            <w:pPr>
              <w:widowControl/>
              <w:suppressAutoHyphens/>
              <w:spacing w:line="480" w:lineRule="auto"/>
              <w:ind w:right="-78"/>
              <w:jc w:val="right"/>
              <w:rPr>
                <w:snapToGrid/>
                <w:kern w:val="0"/>
                <w:szCs w:val="22"/>
              </w:rPr>
            </w:pPr>
            <w:r w:rsidRPr="003A11CB">
              <w:rPr>
                <w:snapToGrid/>
                <w:kern w:val="0"/>
                <w:szCs w:val="22"/>
              </w:rPr>
              <w:t xml:space="preserve">120 </w:t>
            </w:r>
          </w:p>
        </w:tc>
      </w:tr>
      <w:tr w14:paraId="7C08377D"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0A4D12B4"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FL</w:t>
            </w:r>
          </w:p>
        </w:tc>
        <w:tc>
          <w:tcPr>
            <w:tcW w:w="6120" w:type="dxa"/>
            <w:tcBorders>
              <w:top w:val="single" w:sz="4" w:space="0" w:color="auto"/>
              <w:left w:val="nil"/>
            </w:tcBorders>
          </w:tcPr>
          <w:p w:rsidR="00807703" w:rsidRPr="003A11CB" w:rsidP="00807703" w14:paraId="49D33B36" w14:textId="77777777">
            <w:pPr>
              <w:widowControl/>
              <w:tabs>
                <w:tab w:val="left" w:pos="360"/>
                <w:tab w:val="left" w:pos="720"/>
                <w:tab w:val="left" w:pos="810"/>
              </w:tabs>
              <w:suppressAutoHyphens/>
              <w:spacing w:line="480" w:lineRule="auto"/>
              <w:ind w:left="-33"/>
              <w:rPr>
                <w:snapToGrid/>
                <w:kern w:val="0"/>
                <w:szCs w:val="22"/>
                <w:lang w:val="de-DE"/>
              </w:rPr>
            </w:pPr>
            <w:r w:rsidRPr="003A11CB">
              <w:rPr>
                <w:snapToGrid/>
                <w:kern w:val="0"/>
                <w:szCs w:val="22"/>
                <w:lang w:val="de-DE"/>
              </w:rPr>
              <w:t>Eglin AFB/Ft Rucker, AL</w:t>
            </w:r>
          </w:p>
        </w:tc>
        <w:tc>
          <w:tcPr>
            <w:tcW w:w="864" w:type="dxa"/>
            <w:tcBorders>
              <w:top w:val="single" w:sz="4" w:space="0" w:color="auto"/>
            </w:tcBorders>
          </w:tcPr>
          <w:p w:rsidR="00807703" w:rsidRPr="003A11CB" w:rsidP="00807703" w14:paraId="47936CD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30° 28'</w:t>
            </w:r>
          </w:p>
        </w:tc>
        <w:tc>
          <w:tcPr>
            <w:tcW w:w="1035" w:type="dxa"/>
            <w:tcBorders>
              <w:top w:val="single" w:sz="4" w:space="0" w:color="auto"/>
            </w:tcBorders>
          </w:tcPr>
          <w:p w:rsidR="00807703" w:rsidRPr="003A11CB" w:rsidP="00807703" w14:paraId="7DC284D5"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086° 31'</w:t>
            </w:r>
          </w:p>
        </w:tc>
        <w:tc>
          <w:tcPr>
            <w:tcW w:w="738" w:type="dxa"/>
            <w:tcBorders>
              <w:top w:val="single" w:sz="4" w:space="0" w:color="auto"/>
              <w:right w:val="nil"/>
            </w:tcBorders>
          </w:tcPr>
          <w:p w:rsidR="00807703" w:rsidRPr="003A11CB" w:rsidP="00807703" w14:paraId="2A6EE9B3"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140 </w:t>
            </w:r>
          </w:p>
        </w:tc>
      </w:tr>
      <w:tr w14:paraId="4C36DF4B"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6245B0D7"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FL</w:t>
            </w:r>
          </w:p>
        </w:tc>
        <w:tc>
          <w:tcPr>
            <w:tcW w:w="6120" w:type="dxa"/>
            <w:tcBorders>
              <w:top w:val="single" w:sz="4" w:space="0" w:color="auto"/>
              <w:left w:val="nil"/>
            </w:tcBorders>
          </w:tcPr>
          <w:p w:rsidR="00807703" w:rsidRPr="003A11CB" w:rsidP="00807703" w14:paraId="269E20D1"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NAS Cecil Field</w:t>
            </w:r>
          </w:p>
        </w:tc>
        <w:tc>
          <w:tcPr>
            <w:tcW w:w="864" w:type="dxa"/>
            <w:tcBorders>
              <w:top w:val="single" w:sz="4" w:space="0" w:color="auto"/>
            </w:tcBorders>
          </w:tcPr>
          <w:p w:rsidR="00807703" w:rsidRPr="003A11CB" w:rsidP="00807703" w14:paraId="1B5DBD4E"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30° 13'</w:t>
            </w:r>
          </w:p>
        </w:tc>
        <w:tc>
          <w:tcPr>
            <w:tcW w:w="1035" w:type="dxa"/>
            <w:tcBorders>
              <w:top w:val="single" w:sz="4" w:space="0" w:color="auto"/>
            </w:tcBorders>
          </w:tcPr>
          <w:p w:rsidR="00807703" w:rsidRPr="003A11CB" w:rsidP="00807703" w14:paraId="763428D5"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081° 52'</w:t>
            </w:r>
          </w:p>
        </w:tc>
        <w:tc>
          <w:tcPr>
            <w:tcW w:w="738" w:type="dxa"/>
            <w:tcBorders>
              <w:top w:val="single" w:sz="4" w:space="0" w:color="auto"/>
              <w:right w:val="nil"/>
            </w:tcBorders>
          </w:tcPr>
          <w:p w:rsidR="00807703" w:rsidRPr="003A11CB" w:rsidP="00807703" w14:paraId="4A0F68DE" w14:textId="77777777">
            <w:pPr>
              <w:widowControl/>
              <w:suppressAutoHyphens/>
              <w:spacing w:line="480" w:lineRule="auto"/>
              <w:ind w:right="-78"/>
              <w:jc w:val="right"/>
              <w:rPr>
                <w:snapToGrid/>
                <w:kern w:val="0"/>
                <w:szCs w:val="22"/>
              </w:rPr>
            </w:pPr>
            <w:r w:rsidRPr="003A11CB">
              <w:rPr>
                <w:snapToGrid/>
                <w:kern w:val="0"/>
                <w:szCs w:val="22"/>
              </w:rPr>
              <w:t xml:space="preserve">160 </w:t>
            </w:r>
          </w:p>
        </w:tc>
      </w:tr>
      <w:tr w14:paraId="6EEA5BD3"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7021277F"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MD</w:t>
            </w:r>
          </w:p>
        </w:tc>
        <w:tc>
          <w:tcPr>
            <w:tcW w:w="6120" w:type="dxa"/>
            <w:tcBorders>
              <w:top w:val="single" w:sz="4" w:space="0" w:color="auto"/>
              <w:left w:val="nil"/>
            </w:tcBorders>
          </w:tcPr>
          <w:p w:rsidR="00807703" w:rsidRPr="003A11CB" w:rsidP="00807703" w14:paraId="42F51884"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Patuxent River</w:t>
            </w:r>
          </w:p>
        </w:tc>
        <w:tc>
          <w:tcPr>
            <w:tcW w:w="864" w:type="dxa"/>
            <w:tcBorders>
              <w:top w:val="single" w:sz="4" w:space="0" w:color="auto"/>
            </w:tcBorders>
          </w:tcPr>
          <w:p w:rsidR="00807703" w:rsidRPr="003A11CB" w:rsidP="00807703" w14:paraId="4FBA50A6"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38° 17'</w:t>
            </w:r>
          </w:p>
        </w:tc>
        <w:tc>
          <w:tcPr>
            <w:tcW w:w="1035" w:type="dxa"/>
            <w:tcBorders>
              <w:top w:val="single" w:sz="4" w:space="0" w:color="auto"/>
            </w:tcBorders>
          </w:tcPr>
          <w:p w:rsidR="00807703" w:rsidRPr="003A11CB" w:rsidP="00807703" w14:paraId="39B4E23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076° 24'</w:t>
            </w:r>
          </w:p>
        </w:tc>
        <w:tc>
          <w:tcPr>
            <w:tcW w:w="738" w:type="dxa"/>
            <w:tcBorders>
              <w:top w:val="single" w:sz="4" w:space="0" w:color="auto"/>
              <w:right w:val="nil"/>
            </w:tcBorders>
          </w:tcPr>
          <w:p w:rsidR="00807703" w:rsidRPr="003A11CB" w:rsidP="00807703" w14:paraId="6B567599"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70 </w:t>
            </w:r>
          </w:p>
        </w:tc>
      </w:tr>
      <w:tr w14:paraId="29167FED"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2FD1A790"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ME</w:t>
            </w:r>
          </w:p>
        </w:tc>
        <w:tc>
          <w:tcPr>
            <w:tcW w:w="6120" w:type="dxa"/>
            <w:tcBorders>
              <w:top w:val="single" w:sz="4" w:space="0" w:color="auto"/>
              <w:left w:val="nil"/>
            </w:tcBorders>
          </w:tcPr>
          <w:p w:rsidR="00807703" w:rsidRPr="003A11CB" w:rsidP="00807703" w14:paraId="1916072C" w14:textId="77777777">
            <w:pPr>
              <w:widowControl/>
              <w:tabs>
                <w:tab w:val="left" w:pos="360"/>
                <w:tab w:val="left" w:pos="720"/>
                <w:tab w:val="left" w:pos="810"/>
              </w:tabs>
              <w:suppressAutoHyphens/>
              <w:spacing w:line="480" w:lineRule="auto"/>
              <w:rPr>
                <w:snapToGrid/>
                <w:kern w:val="0"/>
                <w:szCs w:val="22"/>
              </w:rPr>
            </w:pPr>
            <w:r w:rsidRPr="003A11CB">
              <w:rPr>
                <w:snapToGrid/>
                <w:kern w:val="0"/>
                <w:szCs w:val="22"/>
              </w:rPr>
              <w:t>Naval Space Operations Center</w:t>
            </w:r>
          </w:p>
        </w:tc>
        <w:tc>
          <w:tcPr>
            <w:tcW w:w="864" w:type="dxa"/>
            <w:tcBorders>
              <w:top w:val="single" w:sz="4" w:space="0" w:color="auto"/>
            </w:tcBorders>
          </w:tcPr>
          <w:p w:rsidR="00807703" w:rsidRPr="003A11CB" w:rsidP="00807703" w14:paraId="7D1DDDE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44° 24'</w:t>
            </w:r>
          </w:p>
        </w:tc>
        <w:tc>
          <w:tcPr>
            <w:tcW w:w="1035" w:type="dxa"/>
            <w:tcBorders>
              <w:top w:val="single" w:sz="4" w:space="0" w:color="auto"/>
            </w:tcBorders>
          </w:tcPr>
          <w:p w:rsidR="00807703" w:rsidRPr="003A11CB" w:rsidP="00807703" w14:paraId="7DD5D1BB"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068° 01'</w:t>
            </w:r>
          </w:p>
        </w:tc>
        <w:tc>
          <w:tcPr>
            <w:tcW w:w="738" w:type="dxa"/>
            <w:tcBorders>
              <w:top w:val="single" w:sz="4" w:space="0" w:color="auto"/>
              <w:right w:val="nil"/>
            </w:tcBorders>
          </w:tcPr>
          <w:p w:rsidR="00807703" w:rsidRPr="003A11CB" w:rsidP="00807703" w14:paraId="0EDC00C7" w14:textId="77777777">
            <w:pPr>
              <w:widowControl/>
              <w:suppressAutoHyphens/>
              <w:spacing w:line="480" w:lineRule="auto"/>
              <w:ind w:right="-78"/>
              <w:jc w:val="right"/>
              <w:rPr>
                <w:snapToGrid/>
                <w:kern w:val="0"/>
                <w:szCs w:val="22"/>
              </w:rPr>
            </w:pPr>
            <w:r w:rsidRPr="003A11CB">
              <w:rPr>
                <w:snapToGrid/>
                <w:kern w:val="0"/>
                <w:szCs w:val="22"/>
              </w:rPr>
              <w:t xml:space="preserve">80 </w:t>
            </w:r>
          </w:p>
        </w:tc>
      </w:tr>
      <w:tr w14:paraId="76BC9C6F" w14:textId="77777777" w:rsidTr="00F90421">
        <w:tblPrEx>
          <w:tblW w:w="0" w:type="auto"/>
          <w:tblInd w:w="126" w:type="dxa"/>
          <w:tblLayout w:type="fixed"/>
          <w:tblLook w:val="0000"/>
        </w:tblPrEx>
        <w:tc>
          <w:tcPr>
            <w:tcW w:w="540" w:type="dxa"/>
            <w:tcBorders>
              <w:top w:val="single" w:sz="4" w:space="0" w:color="auto"/>
              <w:left w:val="nil"/>
            </w:tcBorders>
          </w:tcPr>
          <w:p w:rsidR="00807703" w:rsidRPr="003A11CB" w:rsidP="00807703" w14:paraId="5F367253"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MI</w:t>
            </w:r>
          </w:p>
        </w:tc>
        <w:tc>
          <w:tcPr>
            <w:tcW w:w="6120" w:type="dxa"/>
            <w:tcBorders>
              <w:top w:val="single" w:sz="4" w:space="0" w:color="auto"/>
              <w:left w:val="nil"/>
            </w:tcBorders>
          </w:tcPr>
          <w:p w:rsidR="00807703" w:rsidRPr="003A11CB" w:rsidP="00807703" w14:paraId="46CCC214"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Alpene Range</w:t>
            </w:r>
          </w:p>
        </w:tc>
        <w:tc>
          <w:tcPr>
            <w:tcW w:w="864" w:type="dxa"/>
            <w:tcBorders>
              <w:top w:val="single" w:sz="4" w:space="0" w:color="auto"/>
            </w:tcBorders>
          </w:tcPr>
          <w:p w:rsidR="00807703" w:rsidRPr="003A11CB" w:rsidP="00807703" w14:paraId="383E50A2"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44° 23'</w:t>
            </w:r>
          </w:p>
        </w:tc>
        <w:tc>
          <w:tcPr>
            <w:tcW w:w="1035" w:type="dxa"/>
            <w:tcBorders>
              <w:top w:val="single" w:sz="4" w:space="0" w:color="auto"/>
            </w:tcBorders>
          </w:tcPr>
          <w:p w:rsidR="00807703" w:rsidRPr="003A11CB" w:rsidP="00807703" w14:paraId="49A828BF"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083° 20'</w:t>
            </w:r>
          </w:p>
        </w:tc>
        <w:tc>
          <w:tcPr>
            <w:tcW w:w="738" w:type="dxa"/>
            <w:tcBorders>
              <w:top w:val="single" w:sz="4" w:space="0" w:color="auto"/>
              <w:right w:val="nil"/>
            </w:tcBorders>
          </w:tcPr>
          <w:p w:rsidR="00807703" w:rsidRPr="003A11CB" w:rsidP="00807703" w14:paraId="533015AE"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80 </w:t>
            </w:r>
          </w:p>
        </w:tc>
      </w:tr>
      <w:tr w14:paraId="7D3A43E8" w14:textId="77777777" w:rsidTr="00F90421">
        <w:tblPrEx>
          <w:tblW w:w="0" w:type="auto"/>
          <w:tblInd w:w="126" w:type="dxa"/>
          <w:tblLayout w:type="fixed"/>
          <w:tblLook w:val="0000"/>
        </w:tblPrEx>
        <w:tc>
          <w:tcPr>
            <w:tcW w:w="540" w:type="dxa"/>
            <w:tcBorders>
              <w:left w:val="nil"/>
            </w:tcBorders>
          </w:tcPr>
          <w:p w:rsidR="00807703" w:rsidRPr="003A11CB" w:rsidP="00807703" w14:paraId="3CCA4191" w14:textId="77777777">
            <w:pPr>
              <w:widowControl/>
              <w:tabs>
                <w:tab w:val="left" w:pos="360"/>
                <w:tab w:val="left" w:pos="720"/>
                <w:tab w:val="left" w:pos="810"/>
              </w:tabs>
              <w:suppressAutoHyphens/>
              <w:spacing w:line="480" w:lineRule="auto"/>
              <w:ind w:left="-108"/>
              <w:rPr>
                <w:szCs w:val="22"/>
              </w:rPr>
            </w:pPr>
            <w:r w:rsidRPr="003A11CB">
              <w:rPr>
                <w:szCs w:val="22"/>
              </w:rPr>
              <w:t>MS</w:t>
            </w:r>
          </w:p>
        </w:tc>
        <w:tc>
          <w:tcPr>
            <w:tcW w:w="6120" w:type="dxa"/>
            <w:tcBorders>
              <w:left w:val="nil"/>
            </w:tcBorders>
          </w:tcPr>
          <w:p w:rsidR="00807703" w:rsidRPr="003A11CB" w:rsidP="00807703" w14:paraId="3642193D" w14:textId="77777777">
            <w:pPr>
              <w:widowControl/>
              <w:tabs>
                <w:tab w:val="left" w:pos="360"/>
                <w:tab w:val="left" w:pos="720"/>
                <w:tab w:val="left" w:pos="810"/>
              </w:tabs>
              <w:suppressAutoHyphens/>
              <w:spacing w:line="480" w:lineRule="auto"/>
              <w:ind w:left="-33"/>
              <w:rPr>
                <w:szCs w:val="22"/>
              </w:rPr>
            </w:pPr>
            <w:r w:rsidRPr="003A11CB">
              <w:rPr>
                <w:szCs w:val="22"/>
              </w:rPr>
              <w:t>Camp Shelby</w:t>
            </w:r>
          </w:p>
        </w:tc>
        <w:tc>
          <w:tcPr>
            <w:tcW w:w="864" w:type="dxa"/>
          </w:tcPr>
          <w:p w:rsidR="00807703" w:rsidRPr="003A11CB" w:rsidP="00807703" w14:paraId="20CF1087" w14:textId="77777777">
            <w:pPr>
              <w:widowControl/>
              <w:tabs>
                <w:tab w:val="left" w:pos="720"/>
              </w:tabs>
              <w:suppressAutoHyphens/>
              <w:spacing w:line="480" w:lineRule="auto"/>
              <w:jc w:val="center"/>
              <w:rPr>
                <w:snapToGrid/>
                <w:kern w:val="0"/>
                <w:szCs w:val="22"/>
              </w:rPr>
            </w:pPr>
            <w:r w:rsidRPr="003A11CB">
              <w:rPr>
                <w:snapToGrid/>
                <w:kern w:val="0"/>
                <w:szCs w:val="22"/>
              </w:rPr>
              <w:t>31° 20'</w:t>
            </w:r>
          </w:p>
        </w:tc>
        <w:tc>
          <w:tcPr>
            <w:tcW w:w="1035" w:type="dxa"/>
          </w:tcPr>
          <w:p w:rsidR="00807703" w:rsidRPr="003A11CB" w:rsidP="00807703" w14:paraId="42B9DCF1" w14:textId="77777777">
            <w:pPr>
              <w:widowControl/>
              <w:suppressAutoHyphens/>
              <w:spacing w:line="480" w:lineRule="auto"/>
              <w:jc w:val="center"/>
              <w:rPr>
                <w:snapToGrid/>
                <w:kern w:val="0"/>
                <w:szCs w:val="22"/>
              </w:rPr>
            </w:pPr>
            <w:r w:rsidRPr="003A11CB">
              <w:rPr>
                <w:snapToGrid/>
                <w:kern w:val="0"/>
                <w:szCs w:val="22"/>
              </w:rPr>
              <w:t>089° 18'</w:t>
            </w:r>
          </w:p>
        </w:tc>
        <w:tc>
          <w:tcPr>
            <w:tcW w:w="738" w:type="dxa"/>
            <w:tcBorders>
              <w:right w:val="nil"/>
            </w:tcBorders>
          </w:tcPr>
          <w:p w:rsidR="00807703" w:rsidRPr="003A11CB" w:rsidP="00807703" w14:paraId="6F5DD17B" w14:textId="77777777">
            <w:pPr>
              <w:widowControl/>
              <w:tabs>
                <w:tab w:val="left" w:pos="360"/>
                <w:tab w:val="left" w:pos="720"/>
                <w:tab w:val="left" w:pos="810"/>
              </w:tabs>
              <w:suppressAutoHyphens/>
              <w:spacing w:line="480" w:lineRule="auto"/>
              <w:ind w:right="-78"/>
              <w:jc w:val="right"/>
              <w:rPr>
                <w:szCs w:val="22"/>
              </w:rPr>
            </w:pPr>
            <w:r w:rsidRPr="003A11CB">
              <w:rPr>
                <w:szCs w:val="22"/>
              </w:rPr>
              <w:t xml:space="preserve">80 </w:t>
            </w:r>
          </w:p>
        </w:tc>
      </w:tr>
      <w:tr w14:paraId="67345A43" w14:textId="77777777" w:rsidTr="00F90421">
        <w:tblPrEx>
          <w:tblW w:w="0" w:type="auto"/>
          <w:tblInd w:w="126" w:type="dxa"/>
          <w:tblLayout w:type="fixed"/>
          <w:tblLook w:val="0000"/>
        </w:tblPrEx>
        <w:tc>
          <w:tcPr>
            <w:tcW w:w="540" w:type="dxa"/>
            <w:tcBorders>
              <w:left w:val="nil"/>
            </w:tcBorders>
          </w:tcPr>
          <w:p w:rsidR="00807703" w:rsidRPr="003A11CB" w:rsidP="00807703" w14:paraId="3F4C0E99"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NC</w:t>
            </w:r>
          </w:p>
        </w:tc>
        <w:tc>
          <w:tcPr>
            <w:tcW w:w="6120" w:type="dxa"/>
            <w:tcBorders>
              <w:left w:val="nil"/>
            </w:tcBorders>
          </w:tcPr>
          <w:p w:rsidR="00807703" w:rsidRPr="003A11CB" w:rsidP="00807703" w14:paraId="63D8CC09"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MCAS Cherry Point</w:t>
            </w:r>
          </w:p>
        </w:tc>
        <w:tc>
          <w:tcPr>
            <w:tcW w:w="864" w:type="dxa"/>
          </w:tcPr>
          <w:p w:rsidR="00807703" w:rsidRPr="003A11CB" w:rsidP="00807703" w14:paraId="0F1867EA"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34° 54'</w:t>
            </w:r>
          </w:p>
        </w:tc>
        <w:tc>
          <w:tcPr>
            <w:tcW w:w="1035" w:type="dxa"/>
          </w:tcPr>
          <w:p w:rsidR="00807703" w:rsidRPr="003A11CB" w:rsidP="00807703" w14:paraId="36572C0A"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076° 53'</w:t>
            </w:r>
          </w:p>
        </w:tc>
        <w:tc>
          <w:tcPr>
            <w:tcW w:w="738" w:type="dxa"/>
            <w:tcBorders>
              <w:right w:val="nil"/>
            </w:tcBorders>
          </w:tcPr>
          <w:p w:rsidR="00807703" w:rsidRPr="003A11CB" w:rsidP="00807703" w14:paraId="49413FAB"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100 </w:t>
            </w:r>
          </w:p>
        </w:tc>
      </w:tr>
      <w:tr w14:paraId="505DD694" w14:textId="77777777" w:rsidTr="00F90421">
        <w:tblPrEx>
          <w:tblW w:w="0" w:type="auto"/>
          <w:tblInd w:w="126" w:type="dxa"/>
          <w:tblLayout w:type="fixed"/>
          <w:tblLook w:val="0000"/>
        </w:tblPrEx>
        <w:tc>
          <w:tcPr>
            <w:tcW w:w="540" w:type="dxa"/>
            <w:tcBorders>
              <w:left w:val="nil"/>
            </w:tcBorders>
          </w:tcPr>
          <w:p w:rsidR="00807703" w:rsidRPr="003A11CB" w:rsidP="00807703" w14:paraId="5E779FB1"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NM</w:t>
            </w:r>
          </w:p>
        </w:tc>
        <w:tc>
          <w:tcPr>
            <w:tcW w:w="6120" w:type="dxa"/>
            <w:tcBorders>
              <w:left w:val="nil"/>
            </w:tcBorders>
          </w:tcPr>
          <w:p w:rsidR="00807703" w:rsidRPr="003A11CB" w:rsidP="00807703" w14:paraId="2E3643F6"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White Sands Missile Range/Holloman AFB</w:t>
            </w:r>
          </w:p>
        </w:tc>
        <w:tc>
          <w:tcPr>
            <w:tcW w:w="864" w:type="dxa"/>
          </w:tcPr>
          <w:p w:rsidR="00807703" w:rsidRPr="003A11CB" w:rsidP="00807703" w14:paraId="72D9F51A"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32° 11'</w:t>
            </w:r>
          </w:p>
        </w:tc>
        <w:tc>
          <w:tcPr>
            <w:tcW w:w="1035" w:type="dxa"/>
          </w:tcPr>
          <w:p w:rsidR="00807703" w:rsidRPr="003A11CB" w:rsidP="00807703" w14:paraId="2E9CE44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106° 20'</w:t>
            </w:r>
          </w:p>
        </w:tc>
        <w:tc>
          <w:tcPr>
            <w:tcW w:w="738" w:type="dxa"/>
            <w:tcBorders>
              <w:right w:val="nil"/>
            </w:tcBorders>
          </w:tcPr>
          <w:p w:rsidR="00807703" w:rsidRPr="003A11CB" w:rsidP="00807703" w14:paraId="53ED4430"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160 </w:t>
            </w:r>
          </w:p>
        </w:tc>
      </w:tr>
      <w:tr w14:paraId="2A7CD638" w14:textId="77777777" w:rsidTr="00F90421">
        <w:tblPrEx>
          <w:tblW w:w="0" w:type="auto"/>
          <w:tblInd w:w="126" w:type="dxa"/>
          <w:tblLayout w:type="fixed"/>
          <w:tblLook w:val="0000"/>
        </w:tblPrEx>
        <w:tc>
          <w:tcPr>
            <w:tcW w:w="540" w:type="dxa"/>
            <w:tcBorders>
              <w:left w:val="nil"/>
            </w:tcBorders>
          </w:tcPr>
          <w:p w:rsidR="00807703" w:rsidRPr="003A11CB" w:rsidP="00807703" w14:paraId="3AFDD03F"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NV</w:t>
            </w:r>
          </w:p>
        </w:tc>
        <w:tc>
          <w:tcPr>
            <w:tcW w:w="6120" w:type="dxa"/>
            <w:tcBorders>
              <w:left w:val="nil"/>
            </w:tcBorders>
          </w:tcPr>
          <w:p w:rsidR="00807703" w:rsidRPr="003A11CB" w:rsidP="00807703" w14:paraId="362ACA9E"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NAS Fallon</w:t>
            </w:r>
          </w:p>
        </w:tc>
        <w:tc>
          <w:tcPr>
            <w:tcW w:w="864" w:type="dxa"/>
          </w:tcPr>
          <w:p w:rsidR="00807703" w:rsidRPr="003A11CB" w:rsidP="00807703" w14:paraId="22ABDF0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39° 30'</w:t>
            </w:r>
          </w:p>
        </w:tc>
        <w:tc>
          <w:tcPr>
            <w:tcW w:w="1035" w:type="dxa"/>
          </w:tcPr>
          <w:p w:rsidR="00807703" w:rsidRPr="003A11CB" w:rsidP="00807703" w14:paraId="3698AC6C"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118° 46'</w:t>
            </w:r>
          </w:p>
        </w:tc>
        <w:tc>
          <w:tcPr>
            <w:tcW w:w="738" w:type="dxa"/>
            <w:tcBorders>
              <w:right w:val="nil"/>
            </w:tcBorders>
          </w:tcPr>
          <w:p w:rsidR="00807703" w:rsidRPr="003A11CB" w:rsidP="00807703" w14:paraId="1A1B75A4" w14:textId="77777777">
            <w:pPr>
              <w:widowControl/>
              <w:suppressAutoHyphens/>
              <w:spacing w:line="480" w:lineRule="auto"/>
              <w:ind w:right="-78"/>
              <w:jc w:val="right"/>
              <w:rPr>
                <w:snapToGrid/>
                <w:kern w:val="0"/>
                <w:szCs w:val="22"/>
              </w:rPr>
            </w:pPr>
            <w:r w:rsidRPr="003A11CB">
              <w:rPr>
                <w:snapToGrid/>
                <w:kern w:val="0"/>
                <w:szCs w:val="22"/>
              </w:rPr>
              <w:t xml:space="preserve">100 </w:t>
            </w:r>
          </w:p>
        </w:tc>
      </w:tr>
      <w:tr w14:paraId="2A25CECF" w14:textId="77777777" w:rsidTr="00F90421">
        <w:tblPrEx>
          <w:tblW w:w="0" w:type="auto"/>
          <w:tblInd w:w="126" w:type="dxa"/>
          <w:tblLayout w:type="fixed"/>
          <w:tblLook w:val="0000"/>
        </w:tblPrEx>
        <w:tc>
          <w:tcPr>
            <w:tcW w:w="540" w:type="dxa"/>
            <w:tcBorders>
              <w:left w:val="nil"/>
            </w:tcBorders>
          </w:tcPr>
          <w:p w:rsidR="00807703" w:rsidRPr="003A11CB" w:rsidP="00807703" w14:paraId="1232DA51"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NV</w:t>
            </w:r>
          </w:p>
        </w:tc>
        <w:tc>
          <w:tcPr>
            <w:tcW w:w="6120" w:type="dxa"/>
            <w:tcBorders>
              <w:left w:val="nil"/>
            </w:tcBorders>
          </w:tcPr>
          <w:p w:rsidR="00807703" w:rsidRPr="003A11CB" w:rsidP="00807703" w14:paraId="43EE2334"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Nevada Test and Training Range (NTTR)</w:t>
            </w:r>
          </w:p>
        </w:tc>
        <w:tc>
          <w:tcPr>
            <w:tcW w:w="864" w:type="dxa"/>
          </w:tcPr>
          <w:p w:rsidR="00807703" w:rsidRPr="003A11CB" w:rsidP="00807703" w14:paraId="21C94A33"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37° 29'</w:t>
            </w:r>
          </w:p>
        </w:tc>
        <w:tc>
          <w:tcPr>
            <w:tcW w:w="1035" w:type="dxa"/>
          </w:tcPr>
          <w:p w:rsidR="00807703" w:rsidRPr="003A11CB" w:rsidP="00807703" w14:paraId="423044DE"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114° 14'</w:t>
            </w:r>
          </w:p>
        </w:tc>
        <w:tc>
          <w:tcPr>
            <w:tcW w:w="738" w:type="dxa"/>
            <w:tcBorders>
              <w:right w:val="nil"/>
            </w:tcBorders>
          </w:tcPr>
          <w:p w:rsidR="00807703" w:rsidRPr="003A11CB" w:rsidP="00807703" w14:paraId="50CED748"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130 </w:t>
            </w:r>
          </w:p>
        </w:tc>
      </w:tr>
      <w:tr w14:paraId="55473FD0" w14:textId="77777777" w:rsidTr="00F90421">
        <w:tblPrEx>
          <w:tblW w:w="0" w:type="auto"/>
          <w:tblInd w:w="126" w:type="dxa"/>
          <w:tblLayout w:type="fixed"/>
          <w:tblLook w:val="0000"/>
        </w:tblPrEx>
        <w:tc>
          <w:tcPr>
            <w:tcW w:w="540" w:type="dxa"/>
            <w:tcBorders>
              <w:left w:val="nil"/>
            </w:tcBorders>
          </w:tcPr>
          <w:p w:rsidR="00807703" w:rsidRPr="003A11CB" w:rsidP="00807703" w14:paraId="077B9306"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SC</w:t>
            </w:r>
          </w:p>
        </w:tc>
        <w:tc>
          <w:tcPr>
            <w:tcW w:w="6120" w:type="dxa"/>
            <w:tcBorders>
              <w:left w:val="nil"/>
            </w:tcBorders>
          </w:tcPr>
          <w:p w:rsidR="00807703" w:rsidRPr="003A11CB" w:rsidP="00807703" w14:paraId="2AC40D05"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Beaufort MCAS</w:t>
            </w:r>
          </w:p>
        </w:tc>
        <w:tc>
          <w:tcPr>
            <w:tcW w:w="864" w:type="dxa"/>
          </w:tcPr>
          <w:p w:rsidR="00807703" w:rsidRPr="003A11CB" w:rsidP="00807703" w14:paraId="3E34495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32° 26'</w:t>
            </w:r>
          </w:p>
        </w:tc>
        <w:tc>
          <w:tcPr>
            <w:tcW w:w="1035" w:type="dxa"/>
          </w:tcPr>
          <w:p w:rsidR="00807703" w:rsidRPr="003A11CB" w:rsidP="00807703" w14:paraId="76EF58BD"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080° 40'</w:t>
            </w:r>
          </w:p>
        </w:tc>
        <w:tc>
          <w:tcPr>
            <w:tcW w:w="738" w:type="dxa"/>
            <w:tcBorders>
              <w:right w:val="nil"/>
            </w:tcBorders>
          </w:tcPr>
          <w:p w:rsidR="00807703" w:rsidRPr="003A11CB" w:rsidP="00807703" w14:paraId="572C3056" w14:textId="77777777">
            <w:pPr>
              <w:widowControl/>
              <w:suppressAutoHyphens/>
              <w:spacing w:line="480" w:lineRule="auto"/>
              <w:ind w:right="-78"/>
              <w:jc w:val="right"/>
              <w:rPr>
                <w:snapToGrid/>
                <w:kern w:val="0"/>
                <w:szCs w:val="22"/>
              </w:rPr>
            </w:pPr>
            <w:r w:rsidRPr="003A11CB">
              <w:rPr>
                <w:snapToGrid/>
                <w:kern w:val="0"/>
                <w:szCs w:val="22"/>
              </w:rPr>
              <w:t xml:space="preserve">160 </w:t>
            </w:r>
          </w:p>
        </w:tc>
      </w:tr>
      <w:tr w14:paraId="2E9705C9" w14:textId="77777777" w:rsidTr="00F90421">
        <w:tblPrEx>
          <w:tblW w:w="0" w:type="auto"/>
          <w:tblInd w:w="126" w:type="dxa"/>
          <w:tblLayout w:type="fixed"/>
          <w:tblLook w:val="0000"/>
        </w:tblPrEx>
        <w:tc>
          <w:tcPr>
            <w:tcW w:w="540" w:type="dxa"/>
            <w:tcBorders>
              <w:left w:val="nil"/>
            </w:tcBorders>
          </w:tcPr>
          <w:p w:rsidR="00807703" w:rsidRPr="003A11CB" w:rsidP="00807703" w14:paraId="2967EFF9"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SC</w:t>
            </w:r>
          </w:p>
        </w:tc>
        <w:tc>
          <w:tcPr>
            <w:tcW w:w="6120" w:type="dxa"/>
            <w:tcBorders>
              <w:left w:val="nil"/>
            </w:tcBorders>
          </w:tcPr>
          <w:p w:rsidR="00807703" w:rsidRPr="003A11CB" w:rsidP="00807703" w14:paraId="136DDC08"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Savannah River</w:t>
            </w:r>
          </w:p>
        </w:tc>
        <w:tc>
          <w:tcPr>
            <w:tcW w:w="864" w:type="dxa"/>
          </w:tcPr>
          <w:p w:rsidR="00807703" w:rsidRPr="003A11CB" w:rsidP="00807703" w14:paraId="789ED7B3"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33° 15'</w:t>
            </w:r>
          </w:p>
        </w:tc>
        <w:tc>
          <w:tcPr>
            <w:tcW w:w="1035" w:type="dxa"/>
          </w:tcPr>
          <w:p w:rsidR="00807703" w:rsidRPr="003A11CB" w:rsidP="00807703" w14:paraId="00C5E218"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081° 39'</w:t>
            </w:r>
          </w:p>
        </w:tc>
        <w:tc>
          <w:tcPr>
            <w:tcW w:w="738" w:type="dxa"/>
            <w:tcBorders>
              <w:right w:val="nil"/>
            </w:tcBorders>
          </w:tcPr>
          <w:p w:rsidR="00807703" w:rsidRPr="003A11CB" w:rsidP="00807703" w14:paraId="427F7422" w14:textId="77777777">
            <w:pPr>
              <w:widowControl/>
              <w:suppressAutoHyphens/>
              <w:spacing w:line="480" w:lineRule="auto"/>
              <w:ind w:right="-78"/>
              <w:jc w:val="right"/>
              <w:rPr>
                <w:snapToGrid/>
                <w:kern w:val="0"/>
                <w:szCs w:val="22"/>
              </w:rPr>
            </w:pPr>
            <w:r w:rsidRPr="003A11CB">
              <w:rPr>
                <w:snapToGrid/>
                <w:kern w:val="0"/>
                <w:szCs w:val="22"/>
              </w:rPr>
              <w:t xml:space="preserve">3 </w:t>
            </w:r>
          </w:p>
        </w:tc>
      </w:tr>
      <w:tr w14:paraId="0BC0ADD6" w14:textId="77777777" w:rsidTr="00F90421">
        <w:tblPrEx>
          <w:tblW w:w="0" w:type="auto"/>
          <w:tblInd w:w="126" w:type="dxa"/>
          <w:tblLayout w:type="fixed"/>
          <w:tblLook w:val="0000"/>
        </w:tblPrEx>
        <w:tc>
          <w:tcPr>
            <w:tcW w:w="540" w:type="dxa"/>
            <w:tcBorders>
              <w:left w:val="nil"/>
            </w:tcBorders>
          </w:tcPr>
          <w:p w:rsidR="00807703" w:rsidRPr="003A11CB" w:rsidP="00807703" w14:paraId="72C5AF42"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UT</w:t>
            </w:r>
          </w:p>
        </w:tc>
        <w:tc>
          <w:tcPr>
            <w:tcW w:w="6120" w:type="dxa"/>
            <w:tcBorders>
              <w:left w:val="nil"/>
            </w:tcBorders>
          </w:tcPr>
          <w:p w:rsidR="00807703" w:rsidRPr="003A11CB" w:rsidP="00807703" w14:paraId="24E15C82" w14:textId="77777777">
            <w:pPr>
              <w:widowControl/>
              <w:tabs>
                <w:tab w:val="left" w:pos="360"/>
                <w:tab w:val="left" w:pos="720"/>
                <w:tab w:val="left" w:pos="810"/>
              </w:tabs>
              <w:suppressAutoHyphens/>
              <w:spacing w:line="480" w:lineRule="auto"/>
              <w:ind w:left="-33" w:right="-105"/>
              <w:rPr>
                <w:snapToGrid/>
                <w:kern w:val="0"/>
                <w:szCs w:val="22"/>
              </w:rPr>
            </w:pPr>
            <w:r w:rsidRPr="003A11CB">
              <w:rPr>
                <w:snapToGrid/>
                <w:kern w:val="0"/>
                <w:szCs w:val="22"/>
              </w:rPr>
              <w:t>Utah Test and Training Range/Dugway Proving Ground, Hill AFB</w:t>
            </w:r>
          </w:p>
        </w:tc>
        <w:tc>
          <w:tcPr>
            <w:tcW w:w="864" w:type="dxa"/>
          </w:tcPr>
          <w:p w:rsidR="00807703" w:rsidRPr="003A11CB" w:rsidP="00807703" w14:paraId="74A69F7F"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40° 57'</w:t>
            </w:r>
          </w:p>
        </w:tc>
        <w:tc>
          <w:tcPr>
            <w:tcW w:w="1035" w:type="dxa"/>
          </w:tcPr>
          <w:p w:rsidR="00807703" w:rsidRPr="003A11CB" w:rsidP="00807703" w14:paraId="3741B4C9"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113° 05'</w:t>
            </w:r>
          </w:p>
        </w:tc>
        <w:tc>
          <w:tcPr>
            <w:tcW w:w="738" w:type="dxa"/>
            <w:tcBorders>
              <w:right w:val="nil"/>
            </w:tcBorders>
          </w:tcPr>
          <w:p w:rsidR="00807703" w:rsidRPr="003A11CB" w:rsidP="00807703" w14:paraId="6EC1615A" w14:textId="77777777">
            <w:pPr>
              <w:widowControl/>
              <w:tabs>
                <w:tab w:val="left" w:pos="360"/>
                <w:tab w:val="left" w:pos="720"/>
                <w:tab w:val="left" w:pos="810"/>
              </w:tabs>
              <w:suppressAutoHyphens/>
              <w:spacing w:line="480" w:lineRule="auto"/>
              <w:ind w:right="-78"/>
              <w:jc w:val="right"/>
              <w:rPr>
                <w:snapToGrid/>
                <w:kern w:val="0"/>
                <w:szCs w:val="22"/>
              </w:rPr>
            </w:pPr>
            <w:r w:rsidRPr="003A11CB">
              <w:rPr>
                <w:snapToGrid/>
                <w:kern w:val="0"/>
                <w:szCs w:val="22"/>
              </w:rPr>
              <w:t xml:space="preserve">160 </w:t>
            </w:r>
          </w:p>
        </w:tc>
      </w:tr>
      <w:tr w14:paraId="748C1CCC" w14:textId="77777777" w:rsidTr="00F90421">
        <w:tblPrEx>
          <w:tblW w:w="0" w:type="auto"/>
          <w:tblInd w:w="126" w:type="dxa"/>
          <w:tblLayout w:type="fixed"/>
          <w:tblLook w:val="0000"/>
        </w:tblPrEx>
        <w:tc>
          <w:tcPr>
            <w:tcW w:w="540" w:type="dxa"/>
            <w:tcBorders>
              <w:left w:val="nil"/>
            </w:tcBorders>
          </w:tcPr>
          <w:p w:rsidR="00807703" w:rsidRPr="003A11CB" w:rsidP="00807703" w14:paraId="79D9B332"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VA</w:t>
            </w:r>
          </w:p>
        </w:tc>
        <w:tc>
          <w:tcPr>
            <w:tcW w:w="6120" w:type="dxa"/>
            <w:tcBorders>
              <w:left w:val="nil"/>
            </w:tcBorders>
          </w:tcPr>
          <w:p w:rsidR="00807703" w:rsidRPr="003A11CB" w:rsidP="00807703" w14:paraId="2FBC77CE"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NAS Oceana</w:t>
            </w:r>
          </w:p>
        </w:tc>
        <w:tc>
          <w:tcPr>
            <w:tcW w:w="864" w:type="dxa"/>
          </w:tcPr>
          <w:p w:rsidR="00807703" w:rsidRPr="003A11CB" w:rsidP="00807703" w14:paraId="6C4CF06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36° 49'</w:t>
            </w:r>
          </w:p>
        </w:tc>
        <w:tc>
          <w:tcPr>
            <w:tcW w:w="1035" w:type="dxa"/>
          </w:tcPr>
          <w:p w:rsidR="00807703" w:rsidRPr="003A11CB" w:rsidP="00807703" w14:paraId="5EAE8B35"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076° 01'</w:t>
            </w:r>
          </w:p>
        </w:tc>
        <w:tc>
          <w:tcPr>
            <w:tcW w:w="738" w:type="dxa"/>
            <w:tcBorders>
              <w:right w:val="nil"/>
            </w:tcBorders>
          </w:tcPr>
          <w:p w:rsidR="00807703" w:rsidRPr="003A11CB" w:rsidP="00807703" w14:paraId="691F65AA" w14:textId="77777777">
            <w:pPr>
              <w:widowControl/>
              <w:suppressAutoHyphens/>
              <w:spacing w:line="480" w:lineRule="auto"/>
              <w:ind w:right="-78"/>
              <w:jc w:val="right"/>
              <w:rPr>
                <w:snapToGrid/>
                <w:kern w:val="0"/>
                <w:szCs w:val="22"/>
              </w:rPr>
            </w:pPr>
            <w:r w:rsidRPr="003A11CB">
              <w:rPr>
                <w:snapToGrid/>
                <w:kern w:val="0"/>
                <w:szCs w:val="22"/>
              </w:rPr>
              <w:t xml:space="preserve">100 </w:t>
            </w:r>
          </w:p>
        </w:tc>
      </w:tr>
      <w:tr w14:paraId="72881471" w14:textId="77777777" w:rsidTr="00F90421">
        <w:tblPrEx>
          <w:tblW w:w="0" w:type="auto"/>
          <w:tblInd w:w="126" w:type="dxa"/>
          <w:tblLayout w:type="fixed"/>
          <w:tblLook w:val="0000"/>
        </w:tblPrEx>
        <w:tc>
          <w:tcPr>
            <w:tcW w:w="540" w:type="dxa"/>
            <w:tcBorders>
              <w:left w:val="nil"/>
            </w:tcBorders>
          </w:tcPr>
          <w:p w:rsidR="00807703" w:rsidRPr="003A11CB" w:rsidP="00807703" w14:paraId="3E39A97B"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WA</w:t>
            </w:r>
          </w:p>
        </w:tc>
        <w:tc>
          <w:tcPr>
            <w:tcW w:w="6120" w:type="dxa"/>
            <w:tcBorders>
              <w:left w:val="nil"/>
            </w:tcBorders>
          </w:tcPr>
          <w:p w:rsidR="00807703" w:rsidRPr="003A11CB" w:rsidP="00807703" w14:paraId="4527B8C3"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NAS Whidbey Island</w:t>
            </w:r>
          </w:p>
        </w:tc>
        <w:tc>
          <w:tcPr>
            <w:tcW w:w="864" w:type="dxa"/>
          </w:tcPr>
          <w:p w:rsidR="00807703" w:rsidRPr="003A11CB" w:rsidP="00807703" w14:paraId="1FE7EBF4"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48° 21'</w:t>
            </w:r>
          </w:p>
        </w:tc>
        <w:tc>
          <w:tcPr>
            <w:tcW w:w="1035" w:type="dxa"/>
          </w:tcPr>
          <w:p w:rsidR="00807703" w:rsidRPr="003A11CB" w:rsidP="00807703" w14:paraId="1F53C4B0"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122° 39'</w:t>
            </w:r>
          </w:p>
        </w:tc>
        <w:tc>
          <w:tcPr>
            <w:tcW w:w="738" w:type="dxa"/>
            <w:tcBorders>
              <w:right w:val="nil"/>
            </w:tcBorders>
          </w:tcPr>
          <w:p w:rsidR="00807703" w:rsidRPr="003A11CB" w:rsidP="00807703" w14:paraId="6BAD4DA1" w14:textId="77777777">
            <w:pPr>
              <w:widowControl/>
              <w:suppressAutoHyphens/>
              <w:spacing w:line="480" w:lineRule="auto"/>
              <w:ind w:right="-78"/>
              <w:jc w:val="right"/>
              <w:rPr>
                <w:snapToGrid/>
                <w:kern w:val="0"/>
                <w:szCs w:val="22"/>
              </w:rPr>
            </w:pPr>
            <w:r w:rsidRPr="003A11CB">
              <w:rPr>
                <w:snapToGrid/>
                <w:kern w:val="0"/>
                <w:szCs w:val="22"/>
              </w:rPr>
              <w:t xml:space="preserve">70 </w:t>
            </w:r>
          </w:p>
        </w:tc>
      </w:tr>
      <w:tr w14:paraId="7C4CE9FE" w14:textId="77777777" w:rsidTr="00F90421">
        <w:tblPrEx>
          <w:tblW w:w="0" w:type="auto"/>
          <w:tblInd w:w="126" w:type="dxa"/>
          <w:tblLayout w:type="fixed"/>
          <w:tblLook w:val="0000"/>
        </w:tblPrEx>
        <w:tc>
          <w:tcPr>
            <w:tcW w:w="540" w:type="dxa"/>
            <w:tcBorders>
              <w:left w:val="nil"/>
            </w:tcBorders>
          </w:tcPr>
          <w:p w:rsidR="00807703" w:rsidRPr="003A11CB" w:rsidP="00807703" w14:paraId="69853619" w14:textId="77777777">
            <w:pPr>
              <w:widowControl/>
              <w:tabs>
                <w:tab w:val="left" w:pos="360"/>
                <w:tab w:val="left" w:pos="720"/>
                <w:tab w:val="left" w:pos="810"/>
              </w:tabs>
              <w:suppressAutoHyphens/>
              <w:spacing w:line="480" w:lineRule="auto"/>
              <w:ind w:left="-108"/>
              <w:rPr>
                <w:snapToGrid/>
                <w:kern w:val="0"/>
                <w:szCs w:val="22"/>
              </w:rPr>
            </w:pPr>
            <w:r w:rsidRPr="003A11CB">
              <w:rPr>
                <w:snapToGrid/>
                <w:kern w:val="0"/>
                <w:szCs w:val="22"/>
              </w:rPr>
              <w:t>GU</w:t>
            </w:r>
          </w:p>
        </w:tc>
        <w:tc>
          <w:tcPr>
            <w:tcW w:w="6120" w:type="dxa"/>
            <w:tcBorders>
              <w:left w:val="nil"/>
            </w:tcBorders>
          </w:tcPr>
          <w:p w:rsidR="00807703" w:rsidRPr="003A11CB" w:rsidP="00807703" w14:paraId="36795172" w14:textId="77777777">
            <w:pPr>
              <w:widowControl/>
              <w:tabs>
                <w:tab w:val="left" w:pos="360"/>
                <w:tab w:val="left" w:pos="720"/>
                <w:tab w:val="left" w:pos="810"/>
              </w:tabs>
              <w:suppressAutoHyphens/>
              <w:spacing w:line="480" w:lineRule="auto"/>
              <w:ind w:left="-33"/>
              <w:rPr>
                <w:snapToGrid/>
                <w:kern w:val="0"/>
                <w:szCs w:val="22"/>
              </w:rPr>
            </w:pPr>
            <w:r w:rsidRPr="003A11CB">
              <w:rPr>
                <w:snapToGrid/>
                <w:kern w:val="0"/>
                <w:szCs w:val="22"/>
              </w:rPr>
              <w:t xml:space="preserve">NCTAMS </w:t>
            </w:r>
          </w:p>
        </w:tc>
        <w:tc>
          <w:tcPr>
            <w:tcW w:w="864" w:type="dxa"/>
          </w:tcPr>
          <w:p w:rsidR="00807703" w:rsidRPr="003A11CB" w:rsidP="00807703" w14:paraId="67365F9F"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13° 35'</w:t>
            </w:r>
          </w:p>
        </w:tc>
        <w:tc>
          <w:tcPr>
            <w:tcW w:w="1035" w:type="dxa"/>
          </w:tcPr>
          <w:p w:rsidR="00807703" w:rsidRPr="003A11CB" w:rsidP="00807703" w14:paraId="2BFF5578" w14:textId="77777777">
            <w:pPr>
              <w:widowControl/>
              <w:tabs>
                <w:tab w:val="left" w:pos="360"/>
                <w:tab w:val="left" w:pos="720"/>
                <w:tab w:val="left" w:pos="810"/>
              </w:tabs>
              <w:suppressAutoHyphens/>
              <w:spacing w:line="480" w:lineRule="auto"/>
              <w:jc w:val="center"/>
              <w:rPr>
                <w:snapToGrid/>
                <w:kern w:val="0"/>
                <w:szCs w:val="22"/>
              </w:rPr>
            </w:pPr>
            <w:r w:rsidRPr="003A11CB">
              <w:rPr>
                <w:snapToGrid/>
                <w:kern w:val="0"/>
                <w:szCs w:val="22"/>
              </w:rPr>
              <w:t>144° 51'</w:t>
            </w:r>
          </w:p>
        </w:tc>
        <w:tc>
          <w:tcPr>
            <w:tcW w:w="738" w:type="dxa"/>
            <w:tcBorders>
              <w:right w:val="nil"/>
            </w:tcBorders>
          </w:tcPr>
          <w:p w:rsidR="00807703" w:rsidRPr="003A11CB" w:rsidP="00807703" w14:paraId="7D7E95FC" w14:textId="77777777">
            <w:pPr>
              <w:widowControl/>
              <w:suppressAutoHyphens/>
              <w:spacing w:line="480" w:lineRule="auto"/>
              <w:ind w:right="-78"/>
              <w:jc w:val="right"/>
              <w:rPr>
                <w:snapToGrid/>
                <w:kern w:val="0"/>
                <w:szCs w:val="22"/>
              </w:rPr>
            </w:pPr>
            <w:r w:rsidRPr="003A11CB">
              <w:rPr>
                <w:snapToGrid/>
                <w:kern w:val="0"/>
                <w:szCs w:val="22"/>
              </w:rPr>
              <w:t>80</w:t>
            </w:r>
          </w:p>
        </w:tc>
      </w:tr>
    </w:tbl>
    <w:p w:rsidR="00807703" w:rsidRPr="003A11CB" w:rsidP="00807703" w14:paraId="2DB9A272" w14:textId="77777777">
      <w:pPr>
        <w:spacing w:after="120" w:line="480" w:lineRule="auto"/>
        <w:ind w:firstLine="288"/>
        <w:rPr>
          <w:snapToGrid/>
          <w:kern w:val="0"/>
          <w:szCs w:val="22"/>
        </w:rPr>
      </w:pPr>
    </w:p>
    <w:p w:rsidR="00807703" w:rsidRPr="003A11CB" w:rsidP="003A11CB" w14:paraId="4599BBEA" w14:textId="77777777">
      <w:pPr>
        <w:spacing w:after="120"/>
        <w:rPr>
          <w:snapToGrid/>
          <w:kern w:val="0"/>
          <w:szCs w:val="22"/>
        </w:rPr>
      </w:pPr>
      <w:r w:rsidRPr="003A11CB">
        <w:rPr>
          <w:snapToGrid/>
          <w:kern w:val="0"/>
          <w:szCs w:val="22"/>
        </w:rPr>
        <w:tab/>
        <w:t>Note 3 to table 4 to paragraph (c)(83): The coordinates (North latitude and West longitude) are listed under the headings North and West.  The Guam entry under the West heading is actually 144° 51' East longitude.  The operating radii in kilometers are listed under the heading Radius.</w:t>
      </w:r>
    </w:p>
    <w:p w:rsidR="00807703" w:rsidRPr="003A11CB" w:rsidP="003A11CB" w14:paraId="35CAEB4E" w14:textId="77777777">
      <w:pPr>
        <w:spacing w:after="120"/>
        <w:ind w:firstLine="720"/>
        <w:rPr>
          <w:snapToGrid/>
          <w:kern w:val="0"/>
          <w:szCs w:val="22"/>
        </w:rPr>
      </w:pPr>
      <w:r w:rsidRPr="003A11CB">
        <w:rPr>
          <w:snapToGrid/>
          <w:kern w:val="0"/>
          <w:szCs w:val="22"/>
        </w:rPr>
        <w:t>(84)  </w:t>
      </w:r>
      <w:r w:rsidRPr="003A11CB">
        <w:rPr>
          <w:rFonts w:eastAsia="Calibri"/>
          <w:snapToGrid/>
          <w:kern w:val="0"/>
          <w:szCs w:val="22"/>
        </w:rPr>
        <w:t>US84  </w:t>
      </w:r>
      <w:r w:rsidRPr="003A11CB">
        <w:rPr>
          <w:snapToGrid/>
          <w:kern w:val="0"/>
          <w:szCs w:val="22"/>
        </w:rPr>
        <w:t>In the bands 941.5-944 MHz and 1435-1525 MHz, low power auxiliary stations may be authorized on a secondary basis, subject to the terms and conditions set forth in part 74, subpart H of this chapter.</w:t>
      </w:r>
    </w:p>
    <w:p w:rsidR="00807703" w:rsidRPr="003A11CB" w:rsidP="003A11CB" w14:paraId="44B1ED5F" w14:textId="77777777">
      <w:pPr>
        <w:spacing w:after="120"/>
        <w:ind w:firstLine="720"/>
        <w:rPr>
          <w:snapToGrid/>
          <w:kern w:val="0"/>
          <w:szCs w:val="22"/>
        </w:rPr>
      </w:pPr>
      <w:r w:rsidRPr="003A11CB">
        <w:rPr>
          <w:snapToGrid/>
          <w:kern w:val="0"/>
          <w:szCs w:val="22"/>
        </w:rPr>
        <w:t>(85)  US85  Differential-Global-Positioning-System (DGPS) Stations, limited to ground-based transmitters, may be authorized on a primary basis in the band 1559-1610 MHz for the specific purpose of transmitting DGPS information intended for aircraft navigation.</w:t>
      </w:r>
    </w:p>
    <w:p w:rsidR="00807703" w:rsidRPr="003A11CB" w:rsidP="003A11CB" w14:paraId="78EC2DC6" w14:textId="77777777">
      <w:pPr>
        <w:spacing w:after="120"/>
        <w:ind w:firstLine="720"/>
        <w:rPr>
          <w:snapToGrid/>
          <w:kern w:val="0"/>
          <w:szCs w:val="22"/>
        </w:rPr>
      </w:pPr>
      <w:r w:rsidRPr="003A11CB">
        <w:rPr>
          <w:snapToGrid/>
          <w:kern w:val="0"/>
          <w:szCs w:val="22"/>
        </w:rPr>
        <w:t>(86)  [Reserved]</w:t>
      </w:r>
    </w:p>
    <w:p w:rsidR="00807703" w:rsidRPr="003A11CB" w:rsidP="003A11CB" w14:paraId="17A50416" w14:textId="77777777">
      <w:pPr>
        <w:spacing w:after="120"/>
        <w:ind w:firstLine="720"/>
        <w:rPr>
          <w:snapToGrid/>
          <w:kern w:val="0"/>
          <w:szCs w:val="22"/>
        </w:rPr>
      </w:pPr>
      <w:r w:rsidRPr="003A11CB">
        <w:rPr>
          <w:snapToGrid/>
          <w:kern w:val="0"/>
          <w:szCs w:val="22"/>
        </w:rPr>
        <w:t>(87)  US87  The band 449.75-450.25 MHz may be used by Federal and non-Federal stations for space telecommand (Earth-to-space) at specific locations, subject to such conditions as may be applied on a case-by-case basis.  Operators shall take all practical steps to keep the carrier frequency close to 450 MHz.</w:t>
      </w:r>
    </w:p>
    <w:p w:rsidR="00807703" w:rsidRPr="003A11CB" w:rsidP="003A11CB" w14:paraId="309A7CE9" w14:textId="77777777">
      <w:pPr>
        <w:spacing w:after="120"/>
        <w:ind w:firstLine="720"/>
        <w:rPr>
          <w:snapToGrid/>
          <w:kern w:val="0"/>
          <w:szCs w:val="22"/>
        </w:rPr>
      </w:pPr>
      <w:bookmarkStart w:id="19" w:name="_Hlk102570557"/>
      <w:r w:rsidRPr="003A11CB">
        <w:rPr>
          <w:snapToGrid/>
          <w:kern w:val="0"/>
          <w:szCs w:val="22"/>
        </w:rPr>
        <w:t>(88)  US88  In the bands 1675-1695 MHz and 1695-1710 MHz, the following provisions shall apply:</w:t>
      </w:r>
    </w:p>
    <w:p w:rsidR="00807703" w:rsidRPr="003A11CB" w:rsidP="003A11CB" w14:paraId="31B6C3F9" w14:textId="77777777">
      <w:pPr>
        <w:spacing w:after="120"/>
        <w:ind w:firstLine="720"/>
        <w:rPr>
          <w:snapToGrid/>
          <w:kern w:val="0"/>
          <w:szCs w:val="22"/>
        </w:rPr>
      </w:pPr>
      <w:r w:rsidRPr="003A11CB">
        <w:rPr>
          <w:snapToGrid/>
          <w:kern w:val="0"/>
          <w:szCs w:val="22"/>
        </w:rPr>
        <w:t xml:space="preserve">(i) Non-Federal use of the band 1695-1710 MHz by the fixed and mobile except aeronautical mobile services is restricted to stations in the Advanced Wireless Service (AWS).  Base stations that enable AWS mobile and portable stations to operate in the band 1695-1710 MHz must be successfully coordinated prior to operation as follows: </w:t>
      </w:r>
    </w:p>
    <w:p w:rsidR="00807703" w:rsidRPr="003A11CB" w:rsidP="003A11CB" w14:paraId="4B88EC51" w14:textId="77777777">
      <w:pPr>
        <w:spacing w:after="120"/>
        <w:ind w:firstLine="720"/>
        <w:rPr>
          <w:snapToGrid/>
          <w:kern w:val="0"/>
          <w:szCs w:val="22"/>
        </w:rPr>
      </w:pPr>
      <w:r w:rsidRPr="003A11CB">
        <w:rPr>
          <w:snapToGrid/>
          <w:kern w:val="0"/>
          <w:szCs w:val="22"/>
        </w:rPr>
        <w:t xml:space="preserve">(A) All base stations within the 27 protection zones listed in paragraph (ii) that enable mobiles to operate at a maximum e.i.r.p. of 20 dBm; and </w:t>
      </w:r>
    </w:p>
    <w:p w:rsidR="00807703" w:rsidRPr="003A11CB" w:rsidP="003A11CB" w14:paraId="5EDEB67E" w14:textId="77777777">
      <w:pPr>
        <w:spacing w:after="120"/>
        <w:ind w:firstLine="720"/>
        <w:rPr>
          <w:snapToGrid/>
          <w:kern w:val="0"/>
          <w:szCs w:val="22"/>
        </w:rPr>
      </w:pPr>
      <w:r w:rsidRPr="003A11CB">
        <w:rPr>
          <w:snapToGrid/>
          <w:kern w:val="0"/>
          <w:szCs w:val="22"/>
        </w:rPr>
        <w:t>(B) Nationwide for base stations that enable mobiles to operate with a maximum e.i.r.p. greater than 20 dBm, up to a maximum e.i.r.p. of 30 dBm, unless otherwise specified by Commission rule, order, or notice.</w:t>
      </w:r>
    </w:p>
    <w:p w:rsidR="00807703" w:rsidRPr="003A11CB" w:rsidP="003A11CB" w14:paraId="210BDC2A" w14:textId="77777777">
      <w:pPr>
        <w:spacing w:after="120"/>
        <w:ind w:firstLine="720"/>
        <w:rPr>
          <w:snapToGrid/>
          <w:kern w:val="0"/>
          <w:szCs w:val="22"/>
        </w:rPr>
      </w:pPr>
      <w:r w:rsidRPr="003A11CB">
        <w:rPr>
          <w:snapToGrid/>
          <w:kern w:val="0"/>
          <w:szCs w:val="22"/>
        </w:rPr>
        <w:t>(ii) Forty-seven Federal earth stations located within the protection zones listed below operate on a co</w:t>
      </w:r>
      <w:r w:rsidRPr="003A11CB">
        <w:rPr>
          <w:snapToGrid/>
          <w:kern w:val="0"/>
          <w:szCs w:val="22"/>
        </w:rPr>
        <w:noBreakHyphen/>
        <w:t>equal, primary basis with AWS operations.  All other Federal earth stations operate on a secondary basis.</w:t>
      </w:r>
    </w:p>
    <w:p w:rsidR="00807703" w:rsidRPr="003A11CB" w:rsidP="00807703" w14:paraId="5F09E94F" w14:textId="77777777">
      <w:pPr>
        <w:spacing w:after="120" w:line="480" w:lineRule="auto"/>
        <w:ind w:firstLine="720"/>
        <w:jc w:val="center"/>
        <w:rPr>
          <w:b/>
          <w:snapToGrid/>
          <w:kern w:val="0"/>
          <w:szCs w:val="22"/>
        </w:rPr>
      </w:pPr>
      <w:r w:rsidRPr="003A11CB">
        <w:rPr>
          <w:b/>
          <w:snapToGrid/>
          <w:kern w:val="0"/>
          <w:szCs w:val="22"/>
        </w:rPr>
        <w:t>Table 5 to Paragraph (c)(88)(ii) - Protection Zones for Federal Earth Stations Receiving in the Band 1695-1710 MHz</w:t>
      </w:r>
    </w:p>
    <w:tbl>
      <w:tblPr>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522"/>
        <w:gridCol w:w="2115"/>
        <w:gridCol w:w="1224"/>
        <w:gridCol w:w="1314"/>
        <w:gridCol w:w="1233"/>
      </w:tblGrid>
      <w:tr w14:paraId="23A571AC" w14:textId="77777777" w:rsidTr="00F90421">
        <w:tblPrEx>
          <w:tblW w:w="6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Ex>
        <w:trPr>
          <w:trHeight w:val="254"/>
          <w:jc w:val="center"/>
        </w:trPr>
        <w:tc>
          <w:tcPr>
            <w:tcW w:w="522" w:type="dxa"/>
            <w:tcBorders>
              <w:left w:val="nil"/>
              <w:bottom w:val="single" w:sz="4" w:space="0" w:color="auto"/>
              <w:right w:val="single" w:sz="4" w:space="0" w:color="auto"/>
            </w:tcBorders>
          </w:tcPr>
          <w:p w:rsidR="00807703" w:rsidRPr="003A11CB" w:rsidP="00807703" w14:paraId="1A48626E" w14:textId="77777777">
            <w:pPr>
              <w:widowControl/>
              <w:spacing w:line="480" w:lineRule="auto"/>
              <w:ind w:left="9"/>
              <w:rPr>
                <w:rFonts w:eastAsia="Batang"/>
                <w:bCs/>
                <w:snapToGrid/>
                <w:kern w:val="24"/>
                <w:szCs w:val="22"/>
              </w:rPr>
            </w:pPr>
            <w:r w:rsidRPr="003A11CB">
              <w:rPr>
                <w:rFonts w:eastAsia="Batang"/>
                <w:bCs/>
                <w:snapToGrid/>
                <w:kern w:val="24"/>
                <w:szCs w:val="22"/>
              </w:rPr>
              <w:t>State</w:t>
            </w:r>
          </w:p>
        </w:tc>
        <w:tc>
          <w:tcPr>
            <w:tcW w:w="2115" w:type="dxa"/>
            <w:tcBorders>
              <w:left w:val="single" w:sz="4" w:space="0" w:color="auto"/>
              <w:bottom w:val="single" w:sz="4" w:space="0" w:color="auto"/>
            </w:tcBorders>
            <w:shd w:val="clear" w:color="auto" w:fill="auto"/>
          </w:tcPr>
          <w:p w:rsidR="00807703" w:rsidRPr="003A11CB" w:rsidP="00807703" w14:paraId="65F4CA8F" w14:textId="77777777">
            <w:pPr>
              <w:widowControl/>
              <w:spacing w:line="480" w:lineRule="auto"/>
              <w:ind w:left="58"/>
              <w:rPr>
                <w:snapToGrid/>
                <w:kern w:val="0"/>
                <w:szCs w:val="22"/>
              </w:rPr>
            </w:pPr>
            <w:r w:rsidRPr="003A11CB">
              <w:rPr>
                <w:rFonts w:eastAsia="Batang"/>
                <w:bCs/>
                <w:snapToGrid/>
                <w:kern w:val="24"/>
                <w:szCs w:val="22"/>
              </w:rPr>
              <w:t>Location</w:t>
            </w:r>
          </w:p>
        </w:tc>
        <w:tc>
          <w:tcPr>
            <w:tcW w:w="1224" w:type="dxa"/>
            <w:tcBorders>
              <w:bottom w:val="single" w:sz="4" w:space="0" w:color="auto"/>
            </w:tcBorders>
            <w:shd w:val="clear" w:color="auto" w:fill="auto"/>
            <w:tcMar>
              <w:top w:w="15" w:type="dxa"/>
              <w:left w:w="81" w:type="dxa"/>
              <w:bottom w:w="0" w:type="dxa"/>
              <w:right w:w="81" w:type="dxa"/>
            </w:tcMar>
          </w:tcPr>
          <w:p w:rsidR="00807703" w:rsidRPr="003A11CB" w:rsidP="00807703" w14:paraId="7B0BBD6B" w14:textId="77777777">
            <w:pPr>
              <w:widowControl/>
              <w:spacing w:line="480" w:lineRule="auto"/>
              <w:ind w:right="-81"/>
              <w:rPr>
                <w:snapToGrid/>
                <w:kern w:val="0"/>
                <w:szCs w:val="22"/>
              </w:rPr>
            </w:pPr>
            <w:r w:rsidRPr="003A11CB">
              <w:rPr>
                <w:rFonts w:eastAsia="Batang"/>
                <w:bCs/>
                <w:snapToGrid/>
                <w:kern w:val="24"/>
                <w:szCs w:val="22"/>
              </w:rPr>
              <w:t>Latitude</w:t>
            </w:r>
          </w:p>
        </w:tc>
        <w:tc>
          <w:tcPr>
            <w:tcW w:w="1314" w:type="dxa"/>
            <w:tcBorders>
              <w:bottom w:val="single" w:sz="4" w:space="0" w:color="auto"/>
            </w:tcBorders>
            <w:shd w:val="clear" w:color="auto" w:fill="auto"/>
            <w:tcMar>
              <w:top w:w="15" w:type="dxa"/>
              <w:left w:w="81" w:type="dxa"/>
              <w:bottom w:w="0" w:type="dxa"/>
              <w:right w:w="81" w:type="dxa"/>
            </w:tcMar>
          </w:tcPr>
          <w:p w:rsidR="00807703" w:rsidRPr="003A11CB" w:rsidP="00807703" w14:paraId="0C6E9A2D" w14:textId="77777777">
            <w:pPr>
              <w:widowControl/>
              <w:spacing w:line="480" w:lineRule="auto"/>
              <w:ind w:left="9" w:right="-72"/>
              <w:rPr>
                <w:snapToGrid/>
                <w:kern w:val="0"/>
                <w:szCs w:val="22"/>
              </w:rPr>
            </w:pPr>
            <w:r w:rsidRPr="003A11CB">
              <w:rPr>
                <w:rFonts w:eastAsia="Batang"/>
                <w:bCs/>
                <w:snapToGrid/>
                <w:kern w:val="24"/>
                <w:szCs w:val="22"/>
              </w:rPr>
              <w:t>Longitude</w:t>
            </w:r>
          </w:p>
        </w:tc>
        <w:tc>
          <w:tcPr>
            <w:tcW w:w="1233" w:type="dxa"/>
            <w:tcBorders>
              <w:bottom w:val="single" w:sz="4" w:space="0" w:color="auto"/>
              <w:right w:val="nil"/>
            </w:tcBorders>
            <w:shd w:val="clear" w:color="auto" w:fill="auto"/>
            <w:tcMar>
              <w:top w:w="15" w:type="dxa"/>
              <w:left w:w="81" w:type="dxa"/>
              <w:bottom w:w="0" w:type="dxa"/>
              <w:right w:w="81" w:type="dxa"/>
            </w:tcMar>
          </w:tcPr>
          <w:p w:rsidR="00807703" w:rsidRPr="003A11CB" w:rsidP="00807703" w14:paraId="0A1D5DD5" w14:textId="77777777">
            <w:pPr>
              <w:widowControl/>
              <w:spacing w:line="480" w:lineRule="auto"/>
              <w:ind w:right="-54"/>
              <w:jc w:val="right"/>
              <w:rPr>
                <w:snapToGrid/>
                <w:kern w:val="0"/>
                <w:szCs w:val="22"/>
              </w:rPr>
            </w:pPr>
            <w:r w:rsidRPr="003A11CB">
              <w:rPr>
                <w:snapToGrid/>
                <w:kern w:val="0"/>
                <w:szCs w:val="22"/>
              </w:rPr>
              <w:t>Radius (km)</w:t>
            </w:r>
          </w:p>
        </w:tc>
      </w:tr>
      <w:tr w14:paraId="7FC170DD"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left w:val="nil"/>
              <w:bottom w:val="nil"/>
              <w:right w:val="single" w:sz="4" w:space="0" w:color="auto"/>
            </w:tcBorders>
          </w:tcPr>
          <w:p w:rsidR="00807703" w:rsidRPr="003A11CB" w:rsidP="00807703" w14:paraId="1D069D4B" w14:textId="77777777">
            <w:pPr>
              <w:widowControl/>
              <w:spacing w:line="480" w:lineRule="auto"/>
              <w:ind w:left="9"/>
              <w:rPr>
                <w:rFonts w:eastAsia="Batang"/>
                <w:snapToGrid/>
                <w:kern w:val="24"/>
                <w:szCs w:val="22"/>
              </w:rPr>
            </w:pPr>
            <w:r w:rsidRPr="003A11CB">
              <w:rPr>
                <w:rFonts w:eastAsia="Batang"/>
                <w:snapToGrid/>
                <w:kern w:val="24"/>
                <w:szCs w:val="22"/>
              </w:rPr>
              <w:t>AK</w:t>
            </w:r>
          </w:p>
        </w:tc>
        <w:tc>
          <w:tcPr>
            <w:tcW w:w="2115" w:type="dxa"/>
            <w:tcBorders>
              <w:left w:val="single" w:sz="4" w:space="0" w:color="auto"/>
              <w:bottom w:val="nil"/>
            </w:tcBorders>
            <w:shd w:val="clear" w:color="auto" w:fill="auto"/>
          </w:tcPr>
          <w:p w:rsidR="00807703" w:rsidRPr="003A11CB" w:rsidP="00807703" w14:paraId="21CCF681" w14:textId="77777777">
            <w:pPr>
              <w:widowControl/>
              <w:spacing w:line="480" w:lineRule="auto"/>
              <w:ind w:left="58" w:right="54"/>
              <w:rPr>
                <w:snapToGrid/>
                <w:kern w:val="0"/>
                <w:szCs w:val="22"/>
              </w:rPr>
            </w:pPr>
            <w:r w:rsidRPr="003A11CB">
              <w:rPr>
                <w:rFonts w:eastAsia="Batang"/>
                <w:snapToGrid/>
                <w:kern w:val="24"/>
                <w:szCs w:val="22"/>
              </w:rPr>
              <w:t>Barrow ……………...</w:t>
            </w:r>
          </w:p>
        </w:tc>
        <w:tc>
          <w:tcPr>
            <w:tcW w:w="1224" w:type="dxa"/>
            <w:tcBorders>
              <w:bottom w:val="nil"/>
            </w:tcBorders>
            <w:shd w:val="clear" w:color="auto" w:fill="auto"/>
            <w:tcMar>
              <w:top w:w="15" w:type="dxa"/>
              <w:left w:w="81" w:type="dxa"/>
              <w:bottom w:w="0" w:type="dxa"/>
              <w:right w:w="81" w:type="dxa"/>
            </w:tcMar>
          </w:tcPr>
          <w:p w:rsidR="00807703" w:rsidRPr="003A11CB" w:rsidP="00807703" w14:paraId="4F196570" w14:textId="77777777">
            <w:pPr>
              <w:widowControl/>
              <w:spacing w:line="480" w:lineRule="auto"/>
              <w:rPr>
                <w:snapToGrid/>
                <w:kern w:val="0"/>
                <w:szCs w:val="22"/>
              </w:rPr>
            </w:pPr>
            <w:r w:rsidRPr="003A11CB">
              <w:rPr>
                <w:rFonts w:eastAsia="Batang"/>
                <w:snapToGrid/>
                <w:kern w:val="24"/>
                <w:szCs w:val="22"/>
              </w:rPr>
              <w:t>71</w:t>
            </w:r>
            <w:r w:rsidRPr="003A11CB">
              <w:rPr>
                <w:snapToGrid/>
                <w:kern w:val="0"/>
                <w:szCs w:val="22"/>
              </w:rPr>
              <w:t xml:space="preserve">° </w:t>
            </w:r>
            <w:r w:rsidRPr="003A11CB">
              <w:rPr>
                <w:rFonts w:eastAsia="Batang"/>
                <w:snapToGrid/>
                <w:kern w:val="24"/>
                <w:szCs w:val="22"/>
              </w:rPr>
              <w:t>19</w:t>
            </w:r>
            <w:r w:rsidRPr="003A11CB">
              <w:rPr>
                <w:snapToGrid/>
                <w:kern w:val="0"/>
                <w:szCs w:val="22"/>
              </w:rPr>
              <w:t xml:space="preserve">' </w:t>
            </w:r>
            <w:r w:rsidRPr="003A11CB">
              <w:rPr>
                <w:rFonts w:eastAsia="Batang"/>
                <w:snapToGrid/>
                <w:kern w:val="24"/>
                <w:szCs w:val="22"/>
              </w:rPr>
              <w:t>22</w:t>
            </w:r>
            <w:r w:rsidRPr="003A11CB">
              <w:rPr>
                <w:snapToGrid/>
                <w:kern w:val="0"/>
                <w:szCs w:val="22"/>
              </w:rPr>
              <w:t>"</w:t>
            </w:r>
          </w:p>
        </w:tc>
        <w:tc>
          <w:tcPr>
            <w:tcW w:w="1314" w:type="dxa"/>
            <w:tcBorders>
              <w:bottom w:val="nil"/>
            </w:tcBorders>
            <w:shd w:val="clear" w:color="auto" w:fill="auto"/>
            <w:tcMar>
              <w:top w:w="15" w:type="dxa"/>
              <w:left w:w="81" w:type="dxa"/>
              <w:bottom w:w="0" w:type="dxa"/>
              <w:right w:w="81" w:type="dxa"/>
            </w:tcMar>
          </w:tcPr>
          <w:p w:rsidR="00807703" w:rsidRPr="003A11CB" w:rsidP="00807703" w14:paraId="1C556AD5" w14:textId="77777777">
            <w:pPr>
              <w:widowControl/>
              <w:spacing w:line="480" w:lineRule="auto"/>
              <w:jc w:val="both"/>
              <w:rPr>
                <w:snapToGrid/>
                <w:kern w:val="0"/>
                <w:szCs w:val="22"/>
              </w:rPr>
            </w:pPr>
            <w:r w:rsidRPr="003A11CB">
              <w:rPr>
                <w:rFonts w:eastAsia="Batang"/>
                <w:snapToGrid/>
                <w:kern w:val="24"/>
                <w:szCs w:val="22"/>
              </w:rPr>
              <w:t>156</w:t>
            </w:r>
            <w:r w:rsidRPr="003A11CB">
              <w:rPr>
                <w:snapToGrid/>
                <w:kern w:val="0"/>
                <w:szCs w:val="22"/>
              </w:rPr>
              <w:t xml:space="preserve">° </w:t>
            </w:r>
            <w:r w:rsidRPr="003A11CB">
              <w:rPr>
                <w:rFonts w:eastAsia="Batang"/>
                <w:snapToGrid/>
                <w:kern w:val="24"/>
                <w:szCs w:val="22"/>
              </w:rPr>
              <w:t>36</w:t>
            </w:r>
            <w:r w:rsidRPr="003A11CB">
              <w:rPr>
                <w:snapToGrid/>
                <w:kern w:val="0"/>
                <w:szCs w:val="22"/>
              </w:rPr>
              <w:t xml:space="preserve">' </w:t>
            </w:r>
            <w:r w:rsidRPr="003A11CB">
              <w:rPr>
                <w:rFonts w:eastAsia="Batang"/>
                <w:snapToGrid/>
                <w:kern w:val="24"/>
                <w:szCs w:val="22"/>
              </w:rPr>
              <w:t>41</w:t>
            </w:r>
            <w:r w:rsidRPr="003A11CB">
              <w:rPr>
                <w:snapToGrid/>
                <w:kern w:val="0"/>
                <w:szCs w:val="22"/>
              </w:rPr>
              <w:t xml:space="preserve">" </w:t>
            </w:r>
          </w:p>
        </w:tc>
        <w:tc>
          <w:tcPr>
            <w:tcW w:w="1233" w:type="dxa"/>
            <w:tcBorders>
              <w:bottom w:val="nil"/>
              <w:right w:val="nil"/>
            </w:tcBorders>
            <w:shd w:val="clear" w:color="auto" w:fill="auto"/>
            <w:tcMar>
              <w:top w:w="15" w:type="dxa"/>
              <w:left w:w="81" w:type="dxa"/>
              <w:bottom w:w="0" w:type="dxa"/>
              <w:right w:w="81" w:type="dxa"/>
            </w:tcMar>
          </w:tcPr>
          <w:p w:rsidR="00807703" w:rsidRPr="003A11CB" w:rsidP="00807703" w14:paraId="13F02B7F" w14:textId="77777777">
            <w:pPr>
              <w:widowControl/>
              <w:tabs>
                <w:tab w:val="left" w:leader="dot" w:pos="720"/>
              </w:tabs>
              <w:spacing w:line="480" w:lineRule="auto"/>
              <w:ind w:right="-58"/>
              <w:jc w:val="right"/>
              <w:rPr>
                <w:snapToGrid/>
                <w:kern w:val="0"/>
                <w:szCs w:val="22"/>
              </w:rPr>
            </w:pPr>
            <w:r w:rsidRPr="003A11CB">
              <w:rPr>
                <w:rFonts w:eastAsia="Batang"/>
                <w:snapToGrid/>
                <w:kern w:val="24"/>
                <w:szCs w:val="22"/>
              </w:rPr>
              <w:t>……....... 35</w:t>
            </w:r>
          </w:p>
        </w:tc>
      </w:tr>
      <w:tr w14:paraId="42C11DFD"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3B13C44C" w14:textId="77777777">
            <w:pPr>
              <w:widowControl/>
              <w:spacing w:line="480" w:lineRule="auto"/>
              <w:ind w:left="9"/>
              <w:rPr>
                <w:rFonts w:eastAsia="Batang"/>
                <w:snapToGrid/>
                <w:kern w:val="24"/>
                <w:szCs w:val="22"/>
              </w:rPr>
            </w:pPr>
            <w:r w:rsidRPr="003A11CB">
              <w:rPr>
                <w:rFonts w:eastAsia="Batang"/>
                <w:snapToGrid/>
                <w:kern w:val="24"/>
                <w:szCs w:val="22"/>
              </w:rPr>
              <w:t>AK</w:t>
            </w:r>
          </w:p>
        </w:tc>
        <w:tc>
          <w:tcPr>
            <w:tcW w:w="2115" w:type="dxa"/>
            <w:tcBorders>
              <w:top w:val="nil"/>
              <w:left w:val="single" w:sz="4" w:space="0" w:color="auto"/>
              <w:bottom w:val="nil"/>
            </w:tcBorders>
            <w:shd w:val="clear" w:color="auto" w:fill="auto"/>
          </w:tcPr>
          <w:p w:rsidR="00807703" w:rsidRPr="003A11CB" w:rsidP="00807703" w14:paraId="005E74C0" w14:textId="77777777">
            <w:pPr>
              <w:widowControl/>
              <w:spacing w:line="480" w:lineRule="auto"/>
              <w:ind w:left="58" w:right="54"/>
              <w:rPr>
                <w:snapToGrid/>
                <w:kern w:val="0"/>
                <w:szCs w:val="22"/>
              </w:rPr>
            </w:pPr>
            <w:r w:rsidRPr="003A11CB">
              <w:rPr>
                <w:rFonts w:eastAsia="Batang"/>
                <w:snapToGrid/>
                <w:kern w:val="24"/>
                <w:szCs w:val="22"/>
              </w:rPr>
              <w:t>Elmendorf AFB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42B194C2" w14:textId="77777777">
            <w:pPr>
              <w:widowControl/>
              <w:spacing w:line="480" w:lineRule="auto"/>
              <w:rPr>
                <w:snapToGrid/>
                <w:kern w:val="0"/>
                <w:szCs w:val="22"/>
              </w:rPr>
            </w:pPr>
            <w:r w:rsidRPr="003A11CB">
              <w:rPr>
                <w:rFonts w:eastAsia="Batang"/>
                <w:snapToGrid/>
                <w:kern w:val="24"/>
                <w:szCs w:val="22"/>
              </w:rPr>
              <w:t>61</w:t>
            </w:r>
            <w:r w:rsidRPr="003A11CB">
              <w:rPr>
                <w:snapToGrid/>
                <w:kern w:val="0"/>
                <w:szCs w:val="22"/>
              </w:rPr>
              <w:t xml:space="preserve">° </w:t>
            </w:r>
            <w:r w:rsidRPr="003A11CB">
              <w:rPr>
                <w:rFonts w:eastAsia="Batang"/>
                <w:snapToGrid/>
                <w:kern w:val="24"/>
                <w:szCs w:val="22"/>
              </w:rPr>
              <w:t>14</w:t>
            </w:r>
            <w:r w:rsidRPr="003A11CB">
              <w:rPr>
                <w:snapToGrid/>
                <w:kern w:val="0"/>
                <w:szCs w:val="22"/>
              </w:rPr>
              <w:t xml:space="preserve">' </w:t>
            </w:r>
            <w:r w:rsidRPr="003A11CB">
              <w:rPr>
                <w:rFonts w:eastAsia="Batang"/>
                <w:snapToGrid/>
                <w:kern w:val="24"/>
                <w:szCs w:val="22"/>
              </w:rPr>
              <w:t>08</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31A4BA5C" w14:textId="77777777">
            <w:pPr>
              <w:widowControl/>
              <w:spacing w:line="480" w:lineRule="auto"/>
              <w:jc w:val="both"/>
              <w:rPr>
                <w:snapToGrid/>
                <w:kern w:val="0"/>
                <w:szCs w:val="22"/>
              </w:rPr>
            </w:pPr>
            <w:r w:rsidRPr="003A11CB">
              <w:rPr>
                <w:rFonts w:eastAsia="Batang"/>
                <w:snapToGrid/>
                <w:kern w:val="24"/>
                <w:szCs w:val="22"/>
              </w:rPr>
              <w:t>149</w:t>
            </w:r>
            <w:r w:rsidRPr="003A11CB">
              <w:rPr>
                <w:snapToGrid/>
                <w:kern w:val="0"/>
                <w:szCs w:val="22"/>
              </w:rPr>
              <w:t xml:space="preserve">° </w:t>
            </w:r>
            <w:r w:rsidRPr="003A11CB">
              <w:rPr>
                <w:rFonts w:eastAsia="Batang"/>
                <w:snapToGrid/>
                <w:kern w:val="24"/>
                <w:szCs w:val="22"/>
              </w:rPr>
              <w:t>55</w:t>
            </w:r>
            <w:r w:rsidRPr="003A11CB">
              <w:rPr>
                <w:snapToGrid/>
                <w:kern w:val="0"/>
                <w:szCs w:val="22"/>
              </w:rPr>
              <w:t xml:space="preserve">' </w:t>
            </w:r>
            <w:r w:rsidRPr="003A11CB">
              <w:rPr>
                <w:rFonts w:eastAsia="Batang"/>
                <w:snapToGrid/>
                <w:kern w:val="24"/>
                <w:szCs w:val="22"/>
              </w:rPr>
              <w:t>31</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178E2228" w14:textId="77777777">
            <w:pPr>
              <w:widowControl/>
              <w:spacing w:line="480" w:lineRule="auto"/>
              <w:ind w:right="-54"/>
              <w:jc w:val="right"/>
              <w:rPr>
                <w:snapToGrid/>
                <w:kern w:val="0"/>
                <w:szCs w:val="22"/>
              </w:rPr>
            </w:pPr>
            <w:r w:rsidRPr="003A11CB">
              <w:rPr>
                <w:rFonts w:eastAsia="Batang"/>
                <w:snapToGrid/>
                <w:kern w:val="24"/>
                <w:szCs w:val="22"/>
              </w:rPr>
              <w:t>……....... 98</w:t>
            </w:r>
          </w:p>
        </w:tc>
      </w:tr>
      <w:tr w14:paraId="42ECF983"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05A85B5D" w14:textId="77777777">
            <w:pPr>
              <w:widowControl/>
              <w:spacing w:line="480" w:lineRule="auto"/>
              <w:ind w:left="9"/>
              <w:rPr>
                <w:rFonts w:eastAsia="Batang"/>
                <w:snapToGrid/>
                <w:kern w:val="24"/>
                <w:szCs w:val="22"/>
              </w:rPr>
            </w:pPr>
            <w:r w:rsidRPr="003A11CB">
              <w:rPr>
                <w:rFonts w:eastAsia="Batang"/>
                <w:snapToGrid/>
                <w:kern w:val="24"/>
                <w:szCs w:val="22"/>
              </w:rPr>
              <w:t>AK</w:t>
            </w:r>
          </w:p>
        </w:tc>
        <w:tc>
          <w:tcPr>
            <w:tcW w:w="2115" w:type="dxa"/>
            <w:tcBorders>
              <w:top w:val="nil"/>
              <w:left w:val="single" w:sz="4" w:space="0" w:color="auto"/>
              <w:bottom w:val="nil"/>
            </w:tcBorders>
            <w:shd w:val="clear" w:color="auto" w:fill="auto"/>
          </w:tcPr>
          <w:p w:rsidR="00807703" w:rsidRPr="003A11CB" w:rsidP="00807703" w14:paraId="26C5BA35" w14:textId="77777777">
            <w:pPr>
              <w:widowControl/>
              <w:spacing w:line="480" w:lineRule="auto"/>
              <w:ind w:left="58" w:right="54"/>
              <w:rPr>
                <w:snapToGrid/>
                <w:kern w:val="0"/>
                <w:szCs w:val="22"/>
              </w:rPr>
            </w:pPr>
            <w:r w:rsidRPr="003A11CB">
              <w:rPr>
                <w:rFonts w:eastAsia="Batang"/>
                <w:snapToGrid/>
                <w:kern w:val="24"/>
                <w:szCs w:val="22"/>
              </w:rPr>
              <w:t>Fairbanks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0A85384F" w14:textId="77777777">
            <w:pPr>
              <w:widowControl/>
              <w:spacing w:line="480" w:lineRule="auto"/>
              <w:rPr>
                <w:snapToGrid/>
                <w:kern w:val="0"/>
                <w:szCs w:val="22"/>
              </w:rPr>
            </w:pPr>
            <w:r w:rsidRPr="003A11CB">
              <w:rPr>
                <w:rFonts w:eastAsia="Batang"/>
                <w:snapToGrid/>
                <w:kern w:val="24"/>
                <w:szCs w:val="22"/>
              </w:rPr>
              <w:t>64</w:t>
            </w:r>
            <w:r w:rsidRPr="003A11CB">
              <w:rPr>
                <w:snapToGrid/>
                <w:kern w:val="0"/>
                <w:szCs w:val="22"/>
              </w:rPr>
              <w:t xml:space="preserve">° </w:t>
            </w:r>
            <w:r w:rsidRPr="003A11CB">
              <w:rPr>
                <w:rFonts w:eastAsia="Batang"/>
                <w:snapToGrid/>
                <w:kern w:val="24"/>
                <w:szCs w:val="22"/>
              </w:rPr>
              <w:t>58</w:t>
            </w:r>
            <w:r w:rsidRPr="003A11CB">
              <w:rPr>
                <w:snapToGrid/>
                <w:kern w:val="0"/>
                <w:szCs w:val="22"/>
              </w:rPr>
              <w:t xml:space="preserve">' </w:t>
            </w:r>
            <w:r w:rsidRPr="003A11CB">
              <w:rPr>
                <w:rFonts w:eastAsia="Batang"/>
                <w:snapToGrid/>
                <w:kern w:val="24"/>
                <w:szCs w:val="22"/>
              </w:rPr>
              <w:t>22</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33CDD2E4" w14:textId="77777777">
            <w:pPr>
              <w:widowControl/>
              <w:spacing w:line="480" w:lineRule="auto"/>
              <w:jc w:val="both"/>
              <w:rPr>
                <w:snapToGrid/>
                <w:kern w:val="0"/>
                <w:szCs w:val="22"/>
              </w:rPr>
            </w:pPr>
            <w:r w:rsidRPr="003A11CB">
              <w:rPr>
                <w:rFonts w:eastAsia="Batang"/>
                <w:snapToGrid/>
                <w:kern w:val="24"/>
                <w:szCs w:val="22"/>
              </w:rPr>
              <w:t>147</w:t>
            </w:r>
            <w:r w:rsidRPr="003A11CB">
              <w:rPr>
                <w:snapToGrid/>
                <w:kern w:val="0"/>
                <w:szCs w:val="22"/>
              </w:rPr>
              <w:t xml:space="preserve">° </w:t>
            </w:r>
            <w:r w:rsidRPr="003A11CB">
              <w:rPr>
                <w:rFonts w:eastAsia="Batang"/>
                <w:snapToGrid/>
                <w:kern w:val="24"/>
                <w:szCs w:val="22"/>
              </w:rPr>
              <w:t>30</w:t>
            </w:r>
            <w:r w:rsidRPr="003A11CB">
              <w:rPr>
                <w:snapToGrid/>
                <w:kern w:val="0"/>
                <w:szCs w:val="22"/>
              </w:rPr>
              <w:t xml:space="preserve">' </w:t>
            </w:r>
            <w:r w:rsidRPr="003A11CB">
              <w:rPr>
                <w:rFonts w:eastAsia="Batang"/>
                <w:snapToGrid/>
                <w:kern w:val="24"/>
                <w:szCs w:val="22"/>
              </w:rPr>
              <w:t>02</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7A204466" w14:textId="77777777">
            <w:pPr>
              <w:widowControl/>
              <w:spacing w:line="480" w:lineRule="auto"/>
              <w:ind w:right="-54"/>
              <w:jc w:val="right"/>
              <w:rPr>
                <w:snapToGrid/>
                <w:kern w:val="0"/>
                <w:szCs w:val="22"/>
              </w:rPr>
            </w:pPr>
            <w:r w:rsidRPr="003A11CB">
              <w:rPr>
                <w:rFonts w:eastAsia="Batang"/>
                <w:snapToGrid/>
                <w:kern w:val="24"/>
                <w:szCs w:val="22"/>
              </w:rPr>
              <w:t>……....... 20</w:t>
            </w:r>
          </w:p>
        </w:tc>
      </w:tr>
      <w:tr w14:paraId="2C601EE0"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182CE531" w14:textId="77777777">
            <w:pPr>
              <w:widowControl/>
              <w:spacing w:line="480" w:lineRule="auto"/>
              <w:ind w:left="9"/>
              <w:rPr>
                <w:rFonts w:eastAsia="Batang"/>
                <w:snapToGrid/>
                <w:kern w:val="24"/>
                <w:szCs w:val="22"/>
              </w:rPr>
            </w:pPr>
            <w:r w:rsidRPr="003A11CB">
              <w:rPr>
                <w:rFonts w:eastAsia="Batang"/>
                <w:snapToGrid/>
                <w:kern w:val="24"/>
                <w:szCs w:val="22"/>
              </w:rPr>
              <w:t>AZ</w:t>
            </w:r>
          </w:p>
        </w:tc>
        <w:tc>
          <w:tcPr>
            <w:tcW w:w="2115" w:type="dxa"/>
            <w:tcBorders>
              <w:top w:val="nil"/>
              <w:left w:val="single" w:sz="4" w:space="0" w:color="auto"/>
              <w:bottom w:val="nil"/>
            </w:tcBorders>
            <w:shd w:val="clear" w:color="auto" w:fill="auto"/>
          </w:tcPr>
          <w:p w:rsidR="00807703" w:rsidRPr="003A11CB" w:rsidP="00807703" w14:paraId="0D615109" w14:textId="77777777">
            <w:pPr>
              <w:widowControl/>
              <w:spacing w:line="480" w:lineRule="auto"/>
              <w:ind w:left="58" w:right="54"/>
              <w:rPr>
                <w:snapToGrid/>
                <w:kern w:val="0"/>
                <w:szCs w:val="22"/>
              </w:rPr>
            </w:pPr>
            <w:r w:rsidRPr="003A11CB">
              <w:rPr>
                <w:rFonts w:eastAsia="Batang"/>
                <w:snapToGrid/>
                <w:kern w:val="24"/>
                <w:szCs w:val="22"/>
              </w:rPr>
              <w:t>Yuma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696E7DA4" w14:textId="77777777">
            <w:pPr>
              <w:widowControl/>
              <w:spacing w:line="480" w:lineRule="auto"/>
              <w:rPr>
                <w:snapToGrid/>
                <w:kern w:val="0"/>
                <w:szCs w:val="22"/>
              </w:rPr>
            </w:pPr>
            <w:r w:rsidRPr="003A11CB">
              <w:rPr>
                <w:rFonts w:eastAsia="Batang"/>
                <w:snapToGrid/>
                <w:kern w:val="24"/>
                <w:szCs w:val="22"/>
              </w:rPr>
              <w:t>32</w:t>
            </w:r>
            <w:r w:rsidRPr="003A11CB">
              <w:rPr>
                <w:snapToGrid/>
                <w:kern w:val="0"/>
                <w:szCs w:val="22"/>
              </w:rPr>
              <w:t xml:space="preserve">° </w:t>
            </w: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24</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4ED6DF55" w14:textId="77777777">
            <w:pPr>
              <w:widowControl/>
              <w:spacing w:line="480" w:lineRule="auto"/>
              <w:jc w:val="both"/>
              <w:rPr>
                <w:snapToGrid/>
                <w:kern w:val="0"/>
                <w:szCs w:val="22"/>
              </w:rPr>
            </w:pPr>
            <w:r w:rsidRPr="003A11CB">
              <w:rPr>
                <w:rFonts w:eastAsia="Batang"/>
                <w:snapToGrid/>
                <w:kern w:val="24"/>
                <w:szCs w:val="22"/>
              </w:rPr>
              <w:t>114</w:t>
            </w:r>
            <w:r w:rsidRPr="003A11CB">
              <w:rPr>
                <w:snapToGrid/>
                <w:kern w:val="0"/>
                <w:szCs w:val="22"/>
              </w:rPr>
              <w:t xml:space="preserve">° </w:t>
            </w:r>
            <w:r w:rsidRPr="003A11CB">
              <w:rPr>
                <w:rFonts w:eastAsia="Batang"/>
                <w:snapToGrid/>
                <w:kern w:val="24"/>
                <w:szCs w:val="22"/>
              </w:rPr>
              <w:t>36</w:t>
            </w:r>
            <w:r w:rsidRPr="003A11CB">
              <w:rPr>
                <w:snapToGrid/>
                <w:kern w:val="0"/>
                <w:szCs w:val="22"/>
              </w:rPr>
              <w:t xml:space="preserve">' </w:t>
            </w:r>
            <w:r w:rsidRPr="003A11CB">
              <w:rPr>
                <w:rFonts w:eastAsia="Batang"/>
                <w:snapToGrid/>
                <w:kern w:val="24"/>
                <w:szCs w:val="22"/>
              </w:rPr>
              <w:t>22</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2442A928" w14:textId="77777777">
            <w:pPr>
              <w:widowControl/>
              <w:spacing w:line="480" w:lineRule="auto"/>
              <w:ind w:right="-54"/>
              <w:jc w:val="right"/>
              <w:rPr>
                <w:snapToGrid/>
                <w:kern w:val="0"/>
                <w:szCs w:val="22"/>
              </w:rPr>
            </w:pPr>
            <w:r w:rsidRPr="003A11CB">
              <w:rPr>
                <w:rFonts w:eastAsia="Batang"/>
                <w:snapToGrid/>
                <w:kern w:val="24"/>
                <w:szCs w:val="22"/>
              </w:rPr>
              <w:t>……....... 95</w:t>
            </w:r>
          </w:p>
        </w:tc>
      </w:tr>
      <w:tr w14:paraId="220C5811"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7E8D4BD1" w14:textId="77777777">
            <w:pPr>
              <w:widowControl/>
              <w:spacing w:line="480" w:lineRule="auto"/>
              <w:ind w:left="9"/>
              <w:rPr>
                <w:rFonts w:eastAsia="Batang"/>
                <w:snapToGrid/>
                <w:kern w:val="24"/>
                <w:szCs w:val="22"/>
              </w:rPr>
            </w:pPr>
            <w:r w:rsidRPr="003A11CB">
              <w:rPr>
                <w:rFonts w:eastAsia="Batang"/>
                <w:snapToGrid/>
                <w:kern w:val="24"/>
                <w:szCs w:val="22"/>
              </w:rPr>
              <w:t>CA</w:t>
            </w:r>
          </w:p>
        </w:tc>
        <w:tc>
          <w:tcPr>
            <w:tcW w:w="2115" w:type="dxa"/>
            <w:tcBorders>
              <w:top w:val="nil"/>
              <w:left w:val="single" w:sz="4" w:space="0" w:color="auto"/>
              <w:bottom w:val="nil"/>
            </w:tcBorders>
            <w:shd w:val="clear" w:color="auto" w:fill="auto"/>
          </w:tcPr>
          <w:p w:rsidR="00807703" w:rsidRPr="003A11CB" w:rsidP="00807703" w14:paraId="0DA285F8" w14:textId="77777777">
            <w:pPr>
              <w:widowControl/>
              <w:spacing w:line="480" w:lineRule="auto"/>
              <w:ind w:left="58" w:right="54"/>
              <w:rPr>
                <w:snapToGrid/>
                <w:kern w:val="0"/>
                <w:szCs w:val="22"/>
              </w:rPr>
            </w:pPr>
            <w:r w:rsidRPr="003A11CB">
              <w:rPr>
                <w:rFonts w:eastAsia="Batang"/>
                <w:snapToGrid/>
                <w:kern w:val="24"/>
                <w:szCs w:val="22"/>
              </w:rPr>
              <w:t>Monterey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EFA2415" w14:textId="77777777">
            <w:pPr>
              <w:widowControl/>
              <w:spacing w:line="480" w:lineRule="auto"/>
              <w:rPr>
                <w:snapToGrid/>
                <w:kern w:val="0"/>
                <w:szCs w:val="22"/>
              </w:rPr>
            </w:pPr>
            <w:r w:rsidRPr="003A11CB">
              <w:rPr>
                <w:rFonts w:eastAsia="Batang"/>
                <w:snapToGrid/>
                <w:kern w:val="24"/>
                <w:szCs w:val="22"/>
              </w:rPr>
              <w:t>36</w:t>
            </w:r>
            <w:r w:rsidRPr="003A11CB">
              <w:rPr>
                <w:snapToGrid/>
                <w:kern w:val="0"/>
                <w:szCs w:val="22"/>
              </w:rPr>
              <w:t xml:space="preserve">° </w:t>
            </w: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34</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4D46FAD1" w14:textId="77777777">
            <w:pPr>
              <w:widowControl/>
              <w:spacing w:line="480" w:lineRule="auto"/>
              <w:jc w:val="both"/>
              <w:rPr>
                <w:snapToGrid/>
                <w:kern w:val="0"/>
                <w:szCs w:val="22"/>
              </w:rPr>
            </w:pPr>
            <w:r w:rsidRPr="003A11CB">
              <w:rPr>
                <w:rFonts w:eastAsia="Batang"/>
                <w:snapToGrid/>
                <w:kern w:val="24"/>
                <w:szCs w:val="22"/>
              </w:rPr>
              <w:t>121</w:t>
            </w:r>
            <w:r w:rsidRPr="003A11CB">
              <w:rPr>
                <w:snapToGrid/>
                <w:kern w:val="0"/>
                <w:szCs w:val="22"/>
              </w:rPr>
              <w:t xml:space="preserve">° </w:t>
            </w:r>
            <w:r w:rsidRPr="003A11CB">
              <w:rPr>
                <w:rFonts w:eastAsia="Batang"/>
                <w:snapToGrid/>
                <w:kern w:val="24"/>
                <w:szCs w:val="22"/>
              </w:rPr>
              <w:t>51</w:t>
            </w:r>
            <w:r w:rsidRPr="003A11CB">
              <w:rPr>
                <w:snapToGrid/>
                <w:kern w:val="0"/>
                <w:szCs w:val="22"/>
              </w:rPr>
              <w:t xml:space="preserve">' </w:t>
            </w:r>
            <w:r w:rsidRPr="003A11CB">
              <w:rPr>
                <w:rFonts w:eastAsia="Batang"/>
                <w:snapToGrid/>
                <w:kern w:val="24"/>
                <w:szCs w:val="22"/>
              </w:rPr>
              <w:t>20</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3710FED1" w14:textId="77777777">
            <w:pPr>
              <w:widowControl/>
              <w:spacing w:line="480" w:lineRule="auto"/>
              <w:ind w:right="-54"/>
              <w:jc w:val="right"/>
              <w:rPr>
                <w:snapToGrid/>
                <w:kern w:val="0"/>
                <w:szCs w:val="22"/>
              </w:rPr>
            </w:pPr>
            <w:r w:rsidRPr="003A11CB">
              <w:rPr>
                <w:rFonts w:eastAsia="Batang"/>
                <w:snapToGrid/>
                <w:kern w:val="24"/>
                <w:szCs w:val="22"/>
              </w:rPr>
              <w:t>……....... 76</w:t>
            </w:r>
          </w:p>
        </w:tc>
      </w:tr>
      <w:tr w14:paraId="7D7FEF67"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4E9B4A3C" w14:textId="77777777">
            <w:pPr>
              <w:widowControl/>
              <w:spacing w:line="480" w:lineRule="auto"/>
              <w:ind w:left="9"/>
              <w:rPr>
                <w:rFonts w:eastAsia="Batang"/>
                <w:snapToGrid/>
                <w:kern w:val="24"/>
                <w:szCs w:val="22"/>
              </w:rPr>
            </w:pPr>
            <w:r w:rsidRPr="003A11CB">
              <w:rPr>
                <w:rFonts w:eastAsia="Batang"/>
                <w:snapToGrid/>
                <w:kern w:val="24"/>
                <w:szCs w:val="22"/>
              </w:rPr>
              <w:t>CA</w:t>
            </w:r>
          </w:p>
        </w:tc>
        <w:tc>
          <w:tcPr>
            <w:tcW w:w="2115" w:type="dxa"/>
            <w:tcBorders>
              <w:top w:val="nil"/>
              <w:left w:val="single" w:sz="4" w:space="0" w:color="auto"/>
              <w:bottom w:val="nil"/>
            </w:tcBorders>
            <w:shd w:val="clear" w:color="auto" w:fill="auto"/>
          </w:tcPr>
          <w:p w:rsidR="00807703" w:rsidRPr="003A11CB" w:rsidP="00807703" w14:paraId="367BB345" w14:textId="77777777">
            <w:pPr>
              <w:widowControl/>
              <w:spacing w:line="480" w:lineRule="auto"/>
              <w:ind w:left="58" w:right="54"/>
              <w:rPr>
                <w:snapToGrid/>
                <w:kern w:val="0"/>
                <w:szCs w:val="22"/>
              </w:rPr>
            </w:pPr>
            <w:r w:rsidRPr="003A11CB">
              <w:rPr>
                <w:rFonts w:eastAsia="Batang"/>
                <w:snapToGrid/>
                <w:kern w:val="24"/>
                <w:szCs w:val="22"/>
              </w:rPr>
              <w:t>Twenty-Nine Palms...</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42991EE1" w14:textId="77777777">
            <w:pPr>
              <w:widowControl/>
              <w:spacing w:line="480" w:lineRule="auto"/>
              <w:rPr>
                <w:snapToGrid/>
                <w:kern w:val="0"/>
                <w:szCs w:val="22"/>
              </w:rPr>
            </w:pPr>
            <w:r w:rsidRPr="003A11CB">
              <w:rPr>
                <w:rFonts w:eastAsia="Batang"/>
                <w:snapToGrid/>
                <w:kern w:val="24"/>
                <w:szCs w:val="22"/>
              </w:rPr>
              <w:t>34</w:t>
            </w:r>
            <w:r w:rsidRPr="003A11CB">
              <w:rPr>
                <w:snapToGrid/>
                <w:kern w:val="0"/>
                <w:szCs w:val="22"/>
              </w:rPr>
              <w:t xml:space="preserve">° </w:t>
            </w:r>
            <w:r w:rsidRPr="003A11CB">
              <w:rPr>
                <w:rFonts w:eastAsia="Batang"/>
                <w:snapToGrid/>
                <w:kern w:val="24"/>
                <w:szCs w:val="22"/>
              </w:rPr>
              <w:t>17</w:t>
            </w:r>
            <w:r w:rsidRPr="003A11CB">
              <w:rPr>
                <w:snapToGrid/>
                <w:kern w:val="0"/>
                <w:szCs w:val="22"/>
              </w:rPr>
              <w:t xml:space="preserve">' </w:t>
            </w:r>
            <w:r w:rsidRPr="003A11CB">
              <w:rPr>
                <w:rFonts w:eastAsia="Batang"/>
                <w:snapToGrid/>
                <w:kern w:val="24"/>
                <w:szCs w:val="22"/>
              </w:rPr>
              <w:t>46</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07427C27" w14:textId="77777777">
            <w:pPr>
              <w:widowControl/>
              <w:spacing w:line="480" w:lineRule="auto"/>
              <w:jc w:val="both"/>
              <w:rPr>
                <w:snapToGrid/>
                <w:kern w:val="0"/>
                <w:szCs w:val="22"/>
              </w:rPr>
            </w:pPr>
            <w:r w:rsidRPr="003A11CB">
              <w:rPr>
                <w:rFonts w:eastAsia="Batang"/>
                <w:snapToGrid/>
                <w:kern w:val="24"/>
                <w:szCs w:val="22"/>
              </w:rPr>
              <w:t>116</w:t>
            </w:r>
            <w:r w:rsidRPr="003A11CB">
              <w:rPr>
                <w:snapToGrid/>
                <w:kern w:val="0"/>
                <w:szCs w:val="22"/>
              </w:rPr>
              <w:t xml:space="preserve">° </w:t>
            </w:r>
            <w:r w:rsidRPr="003A11CB">
              <w:rPr>
                <w:rFonts w:eastAsia="Batang"/>
                <w:snapToGrid/>
                <w:kern w:val="24"/>
                <w:szCs w:val="22"/>
              </w:rPr>
              <w:t>09</w:t>
            </w:r>
            <w:r w:rsidRPr="003A11CB">
              <w:rPr>
                <w:snapToGrid/>
                <w:kern w:val="0"/>
                <w:szCs w:val="22"/>
              </w:rPr>
              <w:t xml:space="preserve">' </w:t>
            </w:r>
            <w:r w:rsidRPr="003A11CB">
              <w:rPr>
                <w:rFonts w:eastAsia="Batang"/>
                <w:snapToGrid/>
                <w:kern w:val="24"/>
                <w:szCs w:val="22"/>
              </w:rPr>
              <w:t>44</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1CA1928D" w14:textId="77777777">
            <w:pPr>
              <w:widowControl/>
              <w:spacing w:line="480" w:lineRule="auto"/>
              <w:ind w:right="-54"/>
              <w:jc w:val="right"/>
              <w:rPr>
                <w:snapToGrid/>
                <w:kern w:val="0"/>
                <w:szCs w:val="22"/>
              </w:rPr>
            </w:pPr>
            <w:r w:rsidRPr="003A11CB">
              <w:rPr>
                <w:rFonts w:eastAsia="Batang"/>
                <w:snapToGrid/>
                <w:kern w:val="24"/>
                <w:szCs w:val="22"/>
              </w:rPr>
              <w:t>……....... 80</w:t>
            </w:r>
          </w:p>
        </w:tc>
      </w:tr>
      <w:tr w14:paraId="66F47D0A"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30104DDC" w14:textId="77777777">
            <w:pPr>
              <w:widowControl/>
              <w:spacing w:line="480" w:lineRule="auto"/>
              <w:ind w:left="9"/>
              <w:rPr>
                <w:rFonts w:eastAsia="Batang"/>
                <w:snapToGrid/>
                <w:kern w:val="24"/>
                <w:szCs w:val="22"/>
              </w:rPr>
            </w:pPr>
            <w:r w:rsidRPr="003A11CB">
              <w:rPr>
                <w:rFonts w:eastAsia="Batang"/>
                <w:snapToGrid/>
                <w:kern w:val="24"/>
                <w:szCs w:val="22"/>
              </w:rPr>
              <w:t>FL</w:t>
            </w:r>
          </w:p>
        </w:tc>
        <w:tc>
          <w:tcPr>
            <w:tcW w:w="2115" w:type="dxa"/>
            <w:tcBorders>
              <w:top w:val="nil"/>
              <w:left w:val="single" w:sz="4" w:space="0" w:color="auto"/>
              <w:bottom w:val="nil"/>
            </w:tcBorders>
            <w:shd w:val="clear" w:color="auto" w:fill="auto"/>
          </w:tcPr>
          <w:p w:rsidR="00807703" w:rsidRPr="003A11CB" w:rsidP="00807703" w14:paraId="7C87CC1B" w14:textId="77777777">
            <w:pPr>
              <w:widowControl/>
              <w:spacing w:line="480" w:lineRule="auto"/>
              <w:ind w:left="58" w:right="54"/>
              <w:rPr>
                <w:snapToGrid/>
                <w:kern w:val="0"/>
                <w:szCs w:val="22"/>
              </w:rPr>
            </w:pPr>
            <w:r w:rsidRPr="003A11CB">
              <w:rPr>
                <w:rFonts w:eastAsia="Batang"/>
                <w:snapToGrid/>
                <w:kern w:val="24"/>
                <w:szCs w:val="22"/>
              </w:rPr>
              <w:t>Miami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00AE2A30" w14:textId="77777777">
            <w:pPr>
              <w:widowControl/>
              <w:spacing w:line="480" w:lineRule="auto"/>
              <w:rPr>
                <w:snapToGrid/>
                <w:kern w:val="0"/>
                <w:szCs w:val="22"/>
              </w:rPr>
            </w:pPr>
            <w:r w:rsidRPr="003A11CB">
              <w:rPr>
                <w:rFonts w:eastAsia="Batang"/>
                <w:snapToGrid/>
                <w:kern w:val="24"/>
                <w:szCs w:val="22"/>
              </w:rPr>
              <w:t>25</w:t>
            </w:r>
            <w:r w:rsidRPr="003A11CB">
              <w:rPr>
                <w:snapToGrid/>
                <w:kern w:val="0"/>
                <w:szCs w:val="22"/>
              </w:rPr>
              <w:t xml:space="preserve">° </w:t>
            </w:r>
            <w:r w:rsidRPr="003A11CB">
              <w:rPr>
                <w:rFonts w:eastAsia="Batang"/>
                <w:snapToGrid/>
                <w:kern w:val="24"/>
                <w:szCs w:val="22"/>
              </w:rPr>
              <w:t>44</w:t>
            </w:r>
            <w:r w:rsidRPr="003A11CB">
              <w:rPr>
                <w:snapToGrid/>
                <w:kern w:val="0"/>
                <w:szCs w:val="22"/>
              </w:rPr>
              <w:t xml:space="preserve">' </w:t>
            </w:r>
            <w:r w:rsidRPr="003A11CB">
              <w:rPr>
                <w:rFonts w:eastAsia="Batang"/>
                <w:snapToGrid/>
                <w:kern w:val="24"/>
                <w:szCs w:val="22"/>
              </w:rPr>
              <w:t>05</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34952903" w14:textId="77777777">
            <w:pPr>
              <w:widowControl/>
              <w:spacing w:line="480" w:lineRule="auto"/>
              <w:jc w:val="both"/>
              <w:rPr>
                <w:snapToGrid/>
                <w:kern w:val="0"/>
                <w:szCs w:val="22"/>
              </w:rPr>
            </w:pPr>
            <w:r w:rsidRPr="003A11CB">
              <w:rPr>
                <w:rFonts w:eastAsia="Batang"/>
                <w:snapToGrid/>
                <w:kern w:val="24"/>
                <w:szCs w:val="22"/>
              </w:rPr>
              <w:t>080</w:t>
            </w:r>
            <w:r w:rsidRPr="003A11CB">
              <w:rPr>
                <w:snapToGrid/>
                <w:kern w:val="0"/>
                <w:szCs w:val="22"/>
              </w:rPr>
              <w:t xml:space="preserve">° </w:t>
            </w:r>
            <w:r w:rsidRPr="003A11CB">
              <w:rPr>
                <w:rFonts w:eastAsia="Batang"/>
                <w:snapToGrid/>
                <w:kern w:val="24"/>
                <w:szCs w:val="22"/>
              </w:rPr>
              <w:t>09</w:t>
            </w:r>
            <w:r w:rsidRPr="003A11CB">
              <w:rPr>
                <w:snapToGrid/>
                <w:kern w:val="0"/>
                <w:szCs w:val="22"/>
              </w:rPr>
              <w:t xml:space="preserve">' </w:t>
            </w:r>
            <w:r w:rsidRPr="003A11CB">
              <w:rPr>
                <w:rFonts w:eastAsia="Batang"/>
                <w:snapToGrid/>
                <w:kern w:val="24"/>
                <w:szCs w:val="22"/>
              </w:rPr>
              <w:t>45</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59532D0F" w14:textId="77777777">
            <w:pPr>
              <w:widowControl/>
              <w:spacing w:line="480" w:lineRule="auto"/>
              <w:ind w:right="-54"/>
              <w:jc w:val="right"/>
              <w:rPr>
                <w:snapToGrid/>
                <w:kern w:val="0"/>
                <w:szCs w:val="22"/>
              </w:rPr>
            </w:pPr>
            <w:r w:rsidRPr="003A11CB">
              <w:rPr>
                <w:rFonts w:eastAsia="Batang"/>
                <w:snapToGrid/>
                <w:kern w:val="24"/>
                <w:szCs w:val="22"/>
              </w:rPr>
              <w:t>……....... 51</w:t>
            </w:r>
          </w:p>
        </w:tc>
      </w:tr>
      <w:tr w14:paraId="51552917"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4C6DD009" w14:textId="77777777">
            <w:pPr>
              <w:widowControl/>
              <w:spacing w:line="480" w:lineRule="auto"/>
              <w:ind w:left="9"/>
              <w:rPr>
                <w:rFonts w:eastAsia="Batang"/>
                <w:snapToGrid/>
                <w:kern w:val="24"/>
                <w:szCs w:val="22"/>
              </w:rPr>
            </w:pPr>
            <w:r w:rsidRPr="003A11CB">
              <w:rPr>
                <w:rFonts w:eastAsia="Batang"/>
                <w:snapToGrid/>
                <w:kern w:val="24"/>
                <w:szCs w:val="22"/>
              </w:rPr>
              <w:t>HI</w:t>
            </w:r>
          </w:p>
        </w:tc>
        <w:tc>
          <w:tcPr>
            <w:tcW w:w="2115" w:type="dxa"/>
            <w:tcBorders>
              <w:top w:val="nil"/>
              <w:left w:val="single" w:sz="4" w:space="0" w:color="auto"/>
              <w:bottom w:val="nil"/>
            </w:tcBorders>
            <w:shd w:val="clear" w:color="auto" w:fill="auto"/>
          </w:tcPr>
          <w:p w:rsidR="00807703" w:rsidRPr="003A11CB" w:rsidP="00807703" w14:paraId="2BD2B639" w14:textId="77777777">
            <w:pPr>
              <w:widowControl/>
              <w:spacing w:line="480" w:lineRule="auto"/>
              <w:ind w:left="58" w:right="54"/>
              <w:rPr>
                <w:snapToGrid/>
                <w:kern w:val="0"/>
                <w:szCs w:val="22"/>
              </w:rPr>
            </w:pPr>
            <w:r w:rsidRPr="003A11CB">
              <w:rPr>
                <w:rFonts w:eastAsia="Batang"/>
                <w:snapToGrid/>
                <w:kern w:val="24"/>
                <w:szCs w:val="22"/>
              </w:rPr>
              <w:t>Hickam AFB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4DA57116" w14:textId="77777777">
            <w:pPr>
              <w:widowControl/>
              <w:spacing w:line="480" w:lineRule="auto"/>
              <w:rPr>
                <w:snapToGrid/>
                <w:kern w:val="0"/>
                <w:szCs w:val="22"/>
              </w:rPr>
            </w:pPr>
            <w:r w:rsidRPr="003A11CB">
              <w:rPr>
                <w:rFonts w:eastAsia="Batang"/>
                <w:snapToGrid/>
                <w:kern w:val="24"/>
                <w:szCs w:val="22"/>
              </w:rPr>
              <w:t>21</w:t>
            </w:r>
            <w:r w:rsidRPr="003A11CB">
              <w:rPr>
                <w:snapToGrid/>
                <w:kern w:val="0"/>
                <w:szCs w:val="22"/>
              </w:rPr>
              <w:t xml:space="preserve">° </w:t>
            </w:r>
            <w:r w:rsidRPr="003A11CB">
              <w:rPr>
                <w:rFonts w:eastAsia="Batang"/>
                <w:snapToGrid/>
                <w:kern w:val="24"/>
                <w:szCs w:val="22"/>
              </w:rPr>
              <w:t>19</w:t>
            </w:r>
            <w:r w:rsidRPr="003A11CB">
              <w:rPr>
                <w:snapToGrid/>
                <w:kern w:val="0"/>
                <w:szCs w:val="22"/>
              </w:rPr>
              <w:t xml:space="preserve">' </w:t>
            </w:r>
            <w:r w:rsidRPr="003A11CB">
              <w:rPr>
                <w:rFonts w:eastAsia="Batang"/>
                <w:snapToGrid/>
                <w:kern w:val="24"/>
                <w:szCs w:val="22"/>
              </w:rPr>
              <w:t>18</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5EF044AA" w14:textId="77777777">
            <w:pPr>
              <w:widowControl/>
              <w:spacing w:line="480" w:lineRule="auto"/>
              <w:jc w:val="both"/>
              <w:rPr>
                <w:snapToGrid/>
                <w:kern w:val="0"/>
                <w:szCs w:val="22"/>
              </w:rPr>
            </w:pPr>
            <w:r w:rsidRPr="003A11CB">
              <w:rPr>
                <w:rFonts w:eastAsia="Batang"/>
                <w:snapToGrid/>
                <w:kern w:val="24"/>
                <w:szCs w:val="22"/>
              </w:rPr>
              <w:t>157</w:t>
            </w:r>
            <w:r w:rsidRPr="003A11CB">
              <w:rPr>
                <w:snapToGrid/>
                <w:kern w:val="0"/>
                <w:szCs w:val="22"/>
              </w:rPr>
              <w:t xml:space="preserve">° </w:t>
            </w:r>
            <w:r w:rsidRPr="003A11CB">
              <w:rPr>
                <w:rFonts w:eastAsia="Batang"/>
                <w:snapToGrid/>
                <w:kern w:val="24"/>
                <w:szCs w:val="22"/>
              </w:rPr>
              <w:t>57</w:t>
            </w:r>
            <w:r w:rsidRPr="003A11CB">
              <w:rPr>
                <w:snapToGrid/>
                <w:kern w:val="0"/>
                <w:szCs w:val="22"/>
              </w:rPr>
              <w:t xml:space="preserve">' </w:t>
            </w:r>
            <w:r w:rsidRPr="003A11CB">
              <w:rPr>
                <w:rFonts w:eastAsia="Batang"/>
                <w:snapToGrid/>
                <w:kern w:val="24"/>
                <w:szCs w:val="22"/>
              </w:rPr>
              <w:t>30</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42870845" w14:textId="77777777">
            <w:pPr>
              <w:widowControl/>
              <w:spacing w:line="480" w:lineRule="auto"/>
              <w:ind w:right="-54"/>
              <w:jc w:val="right"/>
              <w:rPr>
                <w:snapToGrid/>
                <w:kern w:val="0"/>
                <w:szCs w:val="22"/>
              </w:rPr>
            </w:pPr>
            <w:r w:rsidRPr="003A11CB">
              <w:rPr>
                <w:rFonts w:eastAsia="Batang"/>
                <w:snapToGrid/>
                <w:kern w:val="24"/>
                <w:szCs w:val="22"/>
              </w:rPr>
              <w:t>……....... 28</w:t>
            </w:r>
          </w:p>
        </w:tc>
      </w:tr>
      <w:tr w14:paraId="6B691843"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4B163205" w14:textId="77777777">
            <w:pPr>
              <w:widowControl/>
              <w:spacing w:line="480" w:lineRule="auto"/>
              <w:ind w:left="9"/>
              <w:rPr>
                <w:rFonts w:eastAsia="Batang"/>
                <w:snapToGrid/>
                <w:kern w:val="24"/>
                <w:szCs w:val="22"/>
              </w:rPr>
            </w:pPr>
            <w:r w:rsidRPr="003A11CB">
              <w:rPr>
                <w:rFonts w:eastAsia="Batang"/>
                <w:snapToGrid/>
                <w:kern w:val="24"/>
                <w:szCs w:val="22"/>
              </w:rPr>
              <w:t>MD</w:t>
            </w:r>
          </w:p>
        </w:tc>
        <w:tc>
          <w:tcPr>
            <w:tcW w:w="2115" w:type="dxa"/>
            <w:tcBorders>
              <w:top w:val="nil"/>
              <w:left w:val="single" w:sz="4" w:space="0" w:color="auto"/>
              <w:bottom w:val="nil"/>
            </w:tcBorders>
            <w:shd w:val="clear" w:color="auto" w:fill="auto"/>
          </w:tcPr>
          <w:p w:rsidR="00807703" w:rsidRPr="003A11CB" w:rsidP="00807703" w14:paraId="2D89BB6A" w14:textId="77777777">
            <w:pPr>
              <w:widowControl/>
              <w:spacing w:line="480" w:lineRule="auto"/>
              <w:ind w:left="58" w:right="54"/>
              <w:rPr>
                <w:snapToGrid/>
                <w:kern w:val="0"/>
                <w:szCs w:val="22"/>
              </w:rPr>
            </w:pPr>
            <w:r w:rsidRPr="003A11CB">
              <w:rPr>
                <w:rFonts w:eastAsia="Batang"/>
                <w:snapToGrid/>
                <w:kern w:val="24"/>
                <w:szCs w:val="22"/>
              </w:rPr>
              <w:t>Suitland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17E7A3EF" w14:textId="77777777">
            <w:pPr>
              <w:widowControl/>
              <w:spacing w:line="480" w:lineRule="auto"/>
              <w:rPr>
                <w:snapToGrid/>
                <w:kern w:val="0"/>
                <w:szCs w:val="22"/>
              </w:rPr>
            </w:pPr>
            <w:r w:rsidRPr="003A11CB">
              <w:rPr>
                <w:rFonts w:eastAsia="Batang"/>
                <w:snapToGrid/>
                <w:kern w:val="24"/>
                <w:szCs w:val="22"/>
              </w:rPr>
              <w:t>38</w:t>
            </w:r>
            <w:r w:rsidRPr="003A11CB">
              <w:rPr>
                <w:snapToGrid/>
                <w:kern w:val="0"/>
                <w:szCs w:val="22"/>
              </w:rPr>
              <w:t xml:space="preserve">° </w:t>
            </w:r>
            <w:r w:rsidRPr="003A11CB">
              <w:rPr>
                <w:rFonts w:eastAsia="Batang"/>
                <w:snapToGrid/>
                <w:kern w:val="24"/>
                <w:szCs w:val="22"/>
              </w:rPr>
              <w:t>51</w:t>
            </w:r>
            <w:r w:rsidRPr="003A11CB">
              <w:rPr>
                <w:snapToGrid/>
                <w:kern w:val="0"/>
                <w:szCs w:val="22"/>
              </w:rPr>
              <w:t xml:space="preserve">' </w:t>
            </w:r>
            <w:r w:rsidRPr="003A11CB">
              <w:rPr>
                <w:rFonts w:eastAsia="Batang"/>
                <w:snapToGrid/>
                <w:kern w:val="24"/>
                <w:szCs w:val="22"/>
              </w:rPr>
              <w:t>07</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2C88B3CF" w14:textId="77777777">
            <w:pPr>
              <w:widowControl/>
              <w:spacing w:line="480" w:lineRule="auto"/>
              <w:jc w:val="both"/>
              <w:rPr>
                <w:snapToGrid/>
                <w:kern w:val="0"/>
                <w:szCs w:val="22"/>
              </w:rPr>
            </w:pPr>
            <w:r w:rsidRPr="003A11CB">
              <w:rPr>
                <w:rFonts w:eastAsia="Batang"/>
                <w:snapToGrid/>
                <w:kern w:val="24"/>
                <w:szCs w:val="22"/>
              </w:rPr>
              <w:t>076</w:t>
            </w:r>
            <w:r w:rsidRPr="003A11CB">
              <w:rPr>
                <w:snapToGrid/>
                <w:kern w:val="0"/>
                <w:szCs w:val="22"/>
              </w:rPr>
              <w:t xml:space="preserve">° </w:t>
            </w:r>
            <w:r w:rsidRPr="003A11CB">
              <w:rPr>
                <w:rFonts w:eastAsia="Batang"/>
                <w:snapToGrid/>
                <w:kern w:val="24"/>
                <w:szCs w:val="22"/>
              </w:rPr>
              <w:t>56</w:t>
            </w:r>
            <w:r w:rsidRPr="003A11CB">
              <w:rPr>
                <w:snapToGrid/>
                <w:kern w:val="0"/>
                <w:szCs w:val="22"/>
              </w:rPr>
              <w:t xml:space="preserve">' </w:t>
            </w:r>
            <w:r w:rsidRPr="003A11CB">
              <w:rPr>
                <w:rFonts w:eastAsia="Batang"/>
                <w:snapToGrid/>
                <w:kern w:val="24"/>
                <w:szCs w:val="22"/>
              </w:rPr>
              <w:t>12</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1366D795" w14:textId="77777777">
            <w:pPr>
              <w:widowControl/>
              <w:spacing w:line="480" w:lineRule="auto"/>
              <w:ind w:right="-54"/>
              <w:jc w:val="right"/>
              <w:rPr>
                <w:snapToGrid/>
                <w:kern w:val="0"/>
                <w:szCs w:val="22"/>
              </w:rPr>
            </w:pPr>
            <w:r w:rsidRPr="003A11CB">
              <w:rPr>
                <w:rFonts w:eastAsia="Batang"/>
                <w:snapToGrid/>
                <w:kern w:val="24"/>
                <w:szCs w:val="22"/>
              </w:rPr>
              <w:t>……....... 98</w:t>
            </w:r>
          </w:p>
        </w:tc>
      </w:tr>
      <w:tr w14:paraId="3A8CC411"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39D4B7D4" w14:textId="77777777">
            <w:pPr>
              <w:widowControl/>
              <w:spacing w:line="480" w:lineRule="auto"/>
              <w:ind w:left="9"/>
              <w:rPr>
                <w:rFonts w:eastAsia="Batang"/>
                <w:snapToGrid/>
                <w:kern w:val="24"/>
                <w:szCs w:val="22"/>
              </w:rPr>
            </w:pPr>
            <w:r w:rsidRPr="003A11CB">
              <w:rPr>
                <w:rFonts w:eastAsia="Batang"/>
                <w:snapToGrid/>
                <w:kern w:val="24"/>
                <w:szCs w:val="22"/>
              </w:rPr>
              <w:t>MS</w:t>
            </w:r>
          </w:p>
        </w:tc>
        <w:tc>
          <w:tcPr>
            <w:tcW w:w="2115" w:type="dxa"/>
            <w:tcBorders>
              <w:top w:val="nil"/>
              <w:left w:val="single" w:sz="4" w:space="0" w:color="auto"/>
              <w:bottom w:val="nil"/>
            </w:tcBorders>
            <w:shd w:val="clear" w:color="auto" w:fill="auto"/>
          </w:tcPr>
          <w:p w:rsidR="00807703" w:rsidRPr="003A11CB" w:rsidP="00807703" w14:paraId="309D12AA" w14:textId="77777777">
            <w:pPr>
              <w:widowControl/>
              <w:spacing w:line="480" w:lineRule="auto"/>
              <w:ind w:left="58" w:right="54"/>
              <w:rPr>
                <w:snapToGrid/>
                <w:kern w:val="0"/>
                <w:szCs w:val="22"/>
              </w:rPr>
            </w:pPr>
            <w:r w:rsidRPr="003A11CB">
              <w:rPr>
                <w:rFonts w:eastAsia="Batang"/>
                <w:snapToGrid/>
                <w:kern w:val="24"/>
                <w:szCs w:val="22"/>
              </w:rPr>
              <w:t>Stennis Space Center</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14E1C4A6" w14:textId="77777777">
            <w:pPr>
              <w:widowControl/>
              <w:spacing w:line="480" w:lineRule="auto"/>
              <w:rPr>
                <w:snapToGrid/>
                <w:kern w:val="0"/>
                <w:szCs w:val="22"/>
              </w:rPr>
            </w:pPr>
            <w:r w:rsidRPr="003A11CB">
              <w:rPr>
                <w:rFonts w:eastAsia="Batang"/>
                <w:snapToGrid/>
                <w:kern w:val="24"/>
                <w:szCs w:val="22"/>
              </w:rPr>
              <w:t>30</w:t>
            </w:r>
            <w:r w:rsidRPr="003A11CB">
              <w:rPr>
                <w:snapToGrid/>
                <w:kern w:val="0"/>
                <w:szCs w:val="22"/>
              </w:rPr>
              <w:t xml:space="preserve">° </w:t>
            </w:r>
            <w:r w:rsidRPr="003A11CB">
              <w:rPr>
                <w:rFonts w:eastAsia="Batang"/>
                <w:snapToGrid/>
                <w:kern w:val="24"/>
                <w:szCs w:val="22"/>
              </w:rPr>
              <w:t>21</w:t>
            </w:r>
            <w:r w:rsidRPr="003A11CB">
              <w:rPr>
                <w:snapToGrid/>
                <w:kern w:val="0"/>
                <w:szCs w:val="22"/>
              </w:rPr>
              <w:t xml:space="preserve">' </w:t>
            </w:r>
            <w:r w:rsidRPr="003A11CB">
              <w:rPr>
                <w:rFonts w:eastAsia="Batang"/>
                <w:snapToGrid/>
                <w:kern w:val="24"/>
                <w:szCs w:val="22"/>
              </w:rPr>
              <w:t>23</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3441D352" w14:textId="77777777">
            <w:pPr>
              <w:widowControl/>
              <w:spacing w:line="480" w:lineRule="auto"/>
              <w:jc w:val="both"/>
              <w:rPr>
                <w:snapToGrid/>
                <w:kern w:val="0"/>
                <w:szCs w:val="22"/>
              </w:rPr>
            </w:pPr>
            <w:r w:rsidRPr="003A11CB">
              <w:rPr>
                <w:rFonts w:eastAsia="Batang"/>
                <w:snapToGrid/>
                <w:kern w:val="24"/>
                <w:szCs w:val="22"/>
              </w:rPr>
              <w:t>089</w:t>
            </w:r>
            <w:r w:rsidRPr="003A11CB">
              <w:rPr>
                <w:snapToGrid/>
                <w:kern w:val="0"/>
                <w:szCs w:val="22"/>
              </w:rPr>
              <w:t xml:space="preserve">° </w:t>
            </w:r>
            <w:r w:rsidRPr="003A11CB">
              <w:rPr>
                <w:rFonts w:eastAsia="Batang"/>
                <w:snapToGrid/>
                <w:kern w:val="24"/>
                <w:szCs w:val="22"/>
              </w:rPr>
              <w:t>36</w:t>
            </w:r>
            <w:r w:rsidRPr="003A11CB">
              <w:rPr>
                <w:snapToGrid/>
                <w:kern w:val="0"/>
                <w:szCs w:val="22"/>
              </w:rPr>
              <w:t xml:space="preserve">' </w:t>
            </w:r>
            <w:r w:rsidRPr="003A11CB">
              <w:rPr>
                <w:rFonts w:eastAsia="Batang"/>
                <w:snapToGrid/>
                <w:kern w:val="24"/>
                <w:szCs w:val="22"/>
              </w:rPr>
              <w:t>41</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5C54C169" w14:textId="77777777">
            <w:pPr>
              <w:widowControl/>
              <w:spacing w:line="480" w:lineRule="auto"/>
              <w:ind w:right="-54"/>
              <w:jc w:val="right"/>
              <w:rPr>
                <w:snapToGrid/>
                <w:kern w:val="0"/>
                <w:szCs w:val="22"/>
              </w:rPr>
            </w:pPr>
            <w:r w:rsidRPr="003A11CB">
              <w:rPr>
                <w:rFonts w:eastAsia="Batang"/>
                <w:snapToGrid/>
                <w:kern w:val="24"/>
                <w:szCs w:val="22"/>
              </w:rPr>
              <w:t>……....... 57</w:t>
            </w:r>
          </w:p>
        </w:tc>
      </w:tr>
      <w:tr w14:paraId="20646639"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nil"/>
              <w:right w:val="single" w:sz="4" w:space="0" w:color="auto"/>
            </w:tcBorders>
          </w:tcPr>
          <w:p w:rsidR="00807703" w:rsidRPr="003A11CB" w:rsidP="00807703" w14:paraId="454AA1BB" w14:textId="77777777">
            <w:pPr>
              <w:widowControl/>
              <w:spacing w:line="480" w:lineRule="auto"/>
              <w:ind w:left="9"/>
              <w:rPr>
                <w:rFonts w:eastAsia="Batang"/>
                <w:snapToGrid/>
                <w:kern w:val="24"/>
                <w:szCs w:val="22"/>
              </w:rPr>
            </w:pPr>
            <w:r w:rsidRPr="003A11CB">
              <w:rPr>
                <w:rFonts w:eastAsia="Batang"/>
                <w:snapToGrid/>
                <w:kern w:val="24"/>
                <w:szCs w:val="22"/>
              </w:rPr>
              <w:t>SD</w:t>
            </w:r>
          </w:p>
        </w:tc>
        <w:tc>
          <w:tcPr>
            <w:tcW w:w="2115" w:type="dxa"/>
            <w:tcBorders>
              <w:top w:val="nil"/>
              <w:left w:val="single" w:sz="4" w:space="0" w:color="auto"/>
              <w:bottom w:val="nil"/>
            </w:tcBorders>
            <w:shd w:val="clear" w:color="auto" w:fill="auto"/>
          </w:tcPr>
          <w:p w:rsidR="00807703" w:rsidRPr="003A11CB" w:rsidP="00807703" w14:paraId="5B2B6FCE" w14:textId="77777777">
            <w:pPr>
              <w:widowControl/>
              <w:spacing w:line="480" w:lineRule="auto"/>
              <w:ind w:left="58" w:right="54"/>
              <w:rPr>
                <w:snapToGrid/>
                <w:kern w:val="0"/>
                <w:szCs w:val="22"/>
              </w:rPr>
            </w:pPr>
            <w:r w:rsidRPr="003A11CB">
              <w:rPr>
                <w:rFonts w:eastAsia="Batang"/>
                <w:snapToGrid/>
                <w:kern w:val="24"/>
                <w:szCs w:val="22"/>
              </w:rPr>
              <w:t>Sioux Falls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C6D08C1" w14:textId="77777777">
            <w:pPr>
              <w:widowControl/>
              <w:spacing w:line="480" w:lineRule="auto"/>
              <w:rPr>
                <w:snapToGrid/>
                <w:kern w:val="0"/>
                <w:szCs w:val="22"/>
              </w:rPr>
            </w:pPr>
            <w:r w:rsidRPr="003A11CB">
              <w:rPr>
                <w:rFonts w:eastAsia="Batang"/>
                <w:snapToGrid/>
                <w:kern w:val="24"/>
                <w:szCs w:val="22"/>
              </w:rPr>
              <w:t>43</w:t>
            </w:r>
            <w:r w:rsidRPr="003A11CB">
              <w:rPr>
                <w:snapToGrid/>
                <w:kern w:val="0"/>
                <w:szCs w:val="22"/>
              </w:rPr>
              <w:t xml:space="preserve">° </w:t>
            </w:r>
            <w:r w:rsidRPr="003A11CB">
              <w:rPr>
                <w:rFonts w:eastAsia="Batang"/>
                <w:snapToGrid/>
                <w:kern w:val="24"/>
                <w:szCs w:val="22"/>
              </w:rPr>
              <w:t>44</w:t>
            </w:r>
            <w:r w:rsidRPr="003A11CB">
              <w:rPr>
                <w:snapToGrid/>
                <w:kern w:val="0"/>
                <w:szCs w:val="22"/>
              </w:rPr>
              <w:t xml:space="preserve">' </w:t>
            </w:r>
            <w:r w:rsidRPr="003A11CB">
              <w:rPr>
                <w:rFonts w:eastAsia="Batang"/>
                <w:snapToGrid/>
                <w:kern w:val="24"/>
                <w:szCs w:val="22"/>
              </w:rPr>
              <w:t>09</w:t>
            </w:r>
            <w:r w:rsidRPr="003A11CB">
              <w:rPr>
                <w:snapToGrid/>
                <w:kern w:val="0"/>
                <w:szCs w:val="22"/>
              </w:rPr>
              <w:t>"</w:t>
            </w:r>
          </w:p>
        </w:tc>
        <w:tc>
          <w:tcPr>
            <w:tcW w:w="1314" w:type="dxa"/>
            <w:tcBorders>
              <w:top w:val="nil"/>
              <w:bottom w:val="nil"/>
            </w:tcBorders>
            <w:shd w:val="clear" w:color="auto" w:fill="auto"/>
            <w:tcMar>
              <w:top w:w="15" w:type="dxa"/>
              <w:left w:w="81" w:type="dxa"/>
              <w:bottom w:w="0" w:type="dxa"/>
              <w:right w:w="81" w:type="dxa"/>
            </w:tcMar>
          </w:tcPr>
          <w:p w:rsidR="00807703" w:rsidRPr="003A11CB" w:rsidP="00807703" w14:paraId="6DF5A290" w14:textId="77777777">
            <w:pPr>
              <w:widowControl/>
              <w:spacing w:line="480" w:lineRule="auto"/>
              <w:jc w:val="both"/>
              <w:rPr>
                <w:snapToGrid/>
                <w:kern w:val="0"/>
                <w:szCs w:val="22"/>
              </w:rPr>
            </w:pPr>
            <w:r w:rsidRPr="003A11CB">
              <w:rPr>
                <w:rFonts w:eastAsia="Batang"/>
                <w:snapToGrid/>
                <w:kern w:val="24"/>
                <w:szCs w:val="22"/>
              </w:rPr>
              <w:t>096</w:t>
            </w:r>
            <w:r w:rsidRPr="003A11CB">
              <w:rPr>
                <w:snapToGrid/>
                <w:kern w:val="0"/>
                <w:szCs w:val="22"/>
              </w:rPr>
              <w:t xml:space="preserve">° </w:t>
            </w:r>
            <w:r w:rsidRPr="003A11CB">
              <w:rPr>
                <w:rFonts w:eastAsia="Batang"/>
                <w:snapToGrid/>
                <w:kern w:val="24"/>
                <w:szCs w:val="22"/>
              </w:rPr>
              <w:t>37</w:t>
            </w:r>
            <w:r w:rsidRPr="003A11CB">
              <w:rPr>
                <w:snapToGrid/>
                <w:kern w:val="0"/>
                <w:szCs w:val="22"/>
              </w:rPr>
              <w:t xml:space="preserve">' </w:t>
            </w:r>
            <w:r w:rsidRPr="003A11CB">
              <w:rPr>
                <w:rFonts w:eastAsia="Batang"/>
                <w:snapToGrid/>
                <w:kern w:val="24"/>
                <w:szCs w:val="22"/>
              </w:rPr>
              <w:t>33</w:t>
            </w:r>
            <w:r w:rsidRPr="003A11CB">
              <w:rPr>
                <w:snapToGrid/>
                <w:kern w:val="0"/>
                <w:szCs w:val="22"/>
              </w:rPr>
              <w:t xml:space="preserve">" </w:t>
            </w:r>
          </w:p>
        </w:tc>
        <w:tc>
          <w:tcPr>
            <w:tcW w:w="1233" w:type="dxa"/>
            <w:tcBorders>
              <w:top w:val="nil"/>
              <w:bottom w:val="nil"/>
              <w:right w:val="nil"/>
            </w:tcBorders>
            <w:shd w:val="clear" w:color="auto" w:fill="auto"/>
            <w:tcMar>
              <w:top w:w="15" w:type="dxa"/>
              <w:left w:w="81" w:type="dxa"/>
              <w:bottom w:w="0" w:type="dxa"/>
              <w:right w:w="81" w:type="dxa"/>
            </w:tcMar>
          </w:tcPr>
          <w:p w:rsidR="00807703" w:rsidRPr="003A11CB" w:rsidP="00807703" w14:paraId="036A4EF9" w14:textId="77777777">
            <w:pPr>
              <w:widowControl/>
              <w:spacing w:line="480" w:lineRule="auto"/>
              <w:ind w:right="-54"/>
              <w:jc w:val="right"/>
              <w:rPr>
                <w:snapToGrid/>
                <w:kern w:val="0"/>
                <w:szCs w:val="22"/>
              </w:rPr>
            </w:pPr>
            <w:r w:rsidRPr="003A11CB">
              <w:rPr>
                <w:rFonts w:eastAsia="Batang"/>
                <w:snapToGrid/>
                <w:kern w:val="24"/>
                <w:szCs w:val="22"/>
              </w:rPr>
              <w:t>……....... 42</w:t>
            </w:r>
          </w:p>
        </w:tc>
      </w:tr>
      <w:tr w14:paraId="652819EA"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nil"/>
              <w:left w:val="nil"/>
              <w:bottom w:val="single" w:sz="4" w:space="0" w:color="auto"/>
              <w:right w:val="single" w:sz="4" w:space="0" w:color="auto"/>
            </w:tcBorders>
          </w:tcPr>
          <w:p w:rsidR="00807703" w:rsidRPr="003A11CB" w:rsidP="00807703" w14:paraId="46B26249" w14:textId="77777777">
            <w:pPr>
              <w:widowControl/>
              <w:spacing w:line="480" w:lineRule="auto"/>
              <w:ind w:left="9"/>
              <w:rPr>
                <w:rFonts w:eastAsia="Batang"/>
                <w:snapToGrid/>
                <w:kern w:val="24"/>
                <w:szCs w:val="22"/>
              </w:rPr>
            </w:pPr>
            <w:r w:rsidRPr="003A11CB">
              <w:rPr>
                <w:rFonts w:eastAsia="Batang"/>
                <w:snapToGrid/>
                <w:kern w:val="24"/>
                <w:szCs w:val="22"/>
              </w:rPr>
              <w:t>VA</w:t>
            </w:r>
          </w:p>
        </w:tc>
        <w:tc>
          <w:tcPr>
            <w:tcW w:w="2115" w:type="dxa"/>
            <w:tcBorders>
              <w:top w:val="nil"/>
              <w:left w:val="single" w:sz="4" w:space="0" w:color="auto"/>
              <w:bottom w:val="single" w:sz="4" w:space="0" w:color="auto"/>
            </w:tcBorders>
            <w:shd w:val="clear" w:color="auto" w:fill="auto"/>
          </w:tcPr>
          <w:p w:rsidR="00807703" w:rsidRPr="003A11CB" w:rsidP="00807703" w14:paraId="44717298" w14:textId="77777777">
            <w:pPr>
              <w:widowControl/>
              <w:spacing w:line="480" w:lineRule="auto"/>
              <w:ind w:left="58" w:right="54"/>
              <w:rPr>
                <w:snapToGrid/>
                <w:kern w:val="0"/>
                <w:szCs w:val="22"/>
              </w:rPr>
            </w:pPr>
            <w:r w:rsidRPr="003A11CB">
              <w:rPr>
                <w:rFonts w:eastAsia="Batang"/>
                <w:snapToGrid/>
                <w:kern w:val="24"/>
                <w:szCs w:val="22"/>
              </w:rPr>
              <w:t>Wallops Island ……..</w:t>
            </w:r>
          </w:p>
        </w:tc>
        <w:tc>
          <w:tcPr>
            <w:tcW w:w="1224" w:type="dxa"/>
            <w:tcBorders>
              <w:top w:val="nil"/>
              <w:bottom w:val="single" w:sz="4" w:space="0" w:color="auto"/>
            </w:tcBorders>
            <w:shd w:val="clear" w:color="auto" w:fill="auto"/>
            <w:tcMar>
              <w:top w:w="15" w:type="dxa"/>
              <w:left w:w="81" w:type="dxa"/>
              <w:bottom w:w="0" w:type="dxa"/>
              <w:right w:w="81" w:type="dxa"/>
            </w:tcMar>
          </w:tcPr>
          <w:p w:rsidR="00807703" w:rsidRPr="003A11CB" w:rsidP="00807703" w14:paraId="4F461685" w14:textId="77777777">
            <w:pPr>
              <w:widowControl/>
              <w:spacing w:line="480" w:lineRule="auto"/>
              <w:rPr>
                <w:snapToGrid/>
                <w:kern w:val="0"/>
                <w:szCs w:val="22"/>
              </w:rPr>
            </w:pPr>
            <w:r w:rsidRPr="003A11CB">
              <w:rPr>
                <w:rFonts w:eastAsia="Batang"/>
                <w:snapToGrid/>
                <w:kern w:val="24"/>
                <w:szCs w:val="22"/>
              </w:rPr>
              <w:t>37</w:t>
            </w:r>
            <w:r w:rsidRPr="003A11CB">
              <w:rPr>
                <w:snapToGrid/>
                <w:kern w:val="0"/>
                <w:szCs w:val="22"/>
              </w:rPr>
              <w:t xml:space="preserve">° </w:t>
            </w:r>
            <w:r w:rsidRPr="003A11CB">
              <w:rPr>
                <w:rFonts w:eastAsia="Batang"/>
                <w:snapToGrid/>
                <w:kern w:val="24"/>
                <w:szCs w:val="22"/>
              </w:rPr>
              <w:t>56</w:t>
            </w:r>
            <w:r w:rsidRPr="003A11CB">
              <w:rPr>
                <w:snapToGrid/>
                <w:kern w:val="0"/>
                <w:szCs w:val="22"/>
              </w:rPr>
              <w:t xml:space="preserve">' </w:t>
            </w:r>
            <w:r w:rsidRPr="003A11CB">
              <w:rPr>
                <w:rFonts w:eastAsia="Batang"/>
                <w:snapToGrid/>
                <w:kern w:val="24"/>
                <w:szCs w:val="22"/>
              </w:rPr>
              <w:t>45</w:t>
            </w:r>
            <w:r w:rsidRPr="003A11CB">
              <w:rPr>
                <w:snapToGrid/>
                <w:kern w:val="0"/>
                <w:szCs w:val="22"/>
              </w:rPr>
              <w:t>"</w:t>
            </w:r>
          </w:p>
        </w:tc>
        <w:tc>
          <w:tcPr>
            <w:tcW w:w="1314" w:type="dxa"/>
            <w:tcBorders>
              <w:top w:val="nil"/>
              <w:bottom w:val="single" w:sz="4" w:space="0" w:color="auto"/>
            </w:tcBorders>
            <w:shd w:val="clear" w:color="auto" w:fill="auto"/>
            <w:tcMar>
              <w:top w:w="15" w:type="dxa"/>
              <w:left w:w="81" w:type="dxa"/>
              <w:bottom w:w="0" w:type="dxa"/>
              <w:right w:w="81" w:type="dxa"/>
            </w:tcMar>
          </w:tcPr>
          <w:p w:rsidR="00807703" w:rsidRPr="003A11CB" w:rsidP="00807703" w14:paraId="4EDADC55" w14:textId="77777777">
            <w:pPr>
              <w:widowControl/>
              <w:spacing w:line="480" w:lineRule="auto"/>
              <w:jc w:val="both"/>
              <w:rPr>
                <w:snapToGrid/>
                <w:kern w:val="0"/>
                <w:szCs w:val="22"/>
              </w:rPr>
            </w:pPr>
            <w:r w:rsidRPr="003A11CB">
              <w:rPr>
                <w:rFonts w:eastAsia="Batang"/>
                <w:snapToGrid/>
                <w:kern w:val="24"/>
                <w:szCs w:val="22"/>
              </w:rPr>
              <w:t>075</w:t>
            </w:r>
            <w:r w:rsidRPr="003A11CB">
              <w:rPr>
                <w:snapToGrid/>
                <w:kern w:val="0"/>
                <w:szCs w:val="22"/>
              </w:rPr>
              <w:t xml:space="preserve">° </w:t>
            </w:r>
            <w:r w:rsidRPr="003A11CB">
              <w:rPr>
                <w:rFonts w:eastAsia="Batang"/>
                <w:snapToGrid/>
                <w:kern w:val="24"/>
                <w:szCs w:val="22"/>
              </w:rPr>
              <w:t>27</w:t>
            </w:r>
            <w:r w:rsidRPr="003A11CB">
              <w:rPr>
                <w:snapToGrid/>
                <w:kern w:val="0"/>
                <w:szCs w:val="22"/>
              </w:rPr>
              <w:t xml:space="preserve">' </w:t>
            </w:r>
            <w:r w:rsidRPr="003A11CB">
              <w:rPr>
                <w:rFonts w:eastAsia="Batang"/>
                <w:snapToGrid/>
                <w:kern w:val="24"/>
                <w:szCs w:val="22"/>
              </w:rPr>
              <w:t>45</w:t>
            </w:r>
            <w:r w:rsidRPr="003A11CB">
              <w:rPr>
                <w:snapToGrid/>
                <w:kern w:val="0"/>
                <w:szCs w:val="22"/>
              </w:rPr>
              <w:t xml:space="preserve">" </w:t>
            </w:r>
          </w:p>
        </w:tc>
        <w:tc>
          <w:tcPr>
            <w:tcW w:w="1233" w:type="dxa"/>
            <w:tcBorders>
              <w:top w:val="nil"/>
              <w:bottom w:val="single" w:sz="4" w:space="0" w:color="auto"/>
              <w:right w:val="nil"/>
            </w:tcBorders>
            <w:shd w:val="clear" w:color="auto" w:fill="auto"/>
            <w:tcMar>
              <w:top w:w="15" w:type="dxa"/>
              <w:left w:w="81" w:type="dxa"/>
              <w:bottom w:w="0" w:type="dxa"/>
              <w:right w:w="81" w:type="dxa"/>
            </w:tcMar>
          </w:tcPr>
          <w:p w:rsidR="00807703" w:rsidRPr="003A11CB" w:rsidP="00807703" w14:paraId="3D4397EC" w14:textId="77777777">
            <w:pPr>
              <w:widowControl/>
              <w:spacing w:line="480" w:lineRule="auto"/>
              <w:ind w:right="-54"/>
              <w:jc w:val="right"/>
              <w:rPr>
                <w:snapToGrid/>
                <w:kern w:val="0"/>
                <w:szCs w:val="22"/>
              </w:rPr>
            </w:pPr>
            <w:r w:rsidRPr="003A11CB">
              <w:rPr>
                <w:rFonts w:eastAsia="Batang"/>
                <w:snapToGrid/>
                <w:kern w:val="24"/>
                <w:szCs w:val="22"/>
              </w:rPr>
              <w:t>……....... 30</w:t>
            </w:r>
          </w:p>
        </w:tc>
      </w:tr>
      <w:tr w14:paraId="0424D7BE" w14:textId="77777777" w:rsidTr="00F90421">
        <w:tblPrEx>
          <w:tblW w:w="6408" w:type="dxa"/>
          <w:jc w:val="center"/>
          <w:tblLayout w:type="fixed"/>
          <w:tblCellMar>
            <w:left w:w="0" w:type="dxa"/>
            <w:right w:w="0" w:type="dxa"/>
          </w:tblCellMar>
          <w:tblLook w:val="0600"/>
        </w:tblPrEx>
        <w:trPr>
          <w:trHeight w:val="200"/>
          <w:jc w:val="center"/>
        </w:trPr>
        <w:tc>
          <w:tcPr>
            <w:tcW w:w="522" w:type="dxa"/>
            <w:tcBorders>
              <w:top w:val="single" w:sz="4" w:space="0" w:color="auto"/>
              <w:left w:val="nil"/>
              <w:bottom w:val="single" w:sz="4" w:space="0" w:color="auto"/>
              <w:right w:val="single" w:sz="4" w:space="0" w:color="auto"/>
            </w:tcBorders>
          </w:tcPr>
          <w:p w:rsidR="00807703" w:rsidRPr="003A11CB" w:rsidP="00807703" w14:paraId="4E771666" w14:textId="77777777">
            <w:pPr>
              <w:widowControl/>
              <w:spacing w:line="480" w:lineRule="auto"/>
              <w:ind w:left="9"/>
              <w:rPr>
                <w:rFonts w:eastAsia="Batang"/>
                <w:snapToGrid/>
                <w:kern w:val="24"/>
                <w:szCs w:val="22"/>
              </w:rPr>
            </w:pPr>
            <w:r w:rsidRPr="003A11CB">
              <w:rPr>
                <w:rFonts w:eastAsia="Batang"/>
                <w:snapToGrid/>
                <w:kern w:val="24"/>
                <w:szCs w:val="22"/>
              </w:rPr>
              <w:t>GU</w:t>
            </w:r>
          </w:p>
        </w:tc>
        <w:tc>
          <w:tcPr>
            <w:tcW w:w="2115" w:type="dxa"/>
            <w:tcBorders>
              <w:top w:val="single" w:sz="4" w:space="0" w:color="auto"/>
              <w:left w:val="single" w:sz="4" w:space="0" w:color="auto"/>
              <w:bottom w:val="single" w:sz="4" w:space="0" w:color="auto"/>
            </w:tcBorders>
            <w:shd w:val="clear" w:color="auto" w:fill="auto"/>
          </w:tcPr>
          <w:p w:rsidR="00807703" w:rsidRPr="003A11CB" w:rsidP="00807703" w14:paraId="49A33294" w14:textId="77777777">
            <w:pPr>
              <w:widowControl/>
              <w:spacing w:line="480" w:lineRule="auto"/>
              <w:ind w:left="58" w:right="54"/>
              <w:rPr>
                <w:snapToGrid/>
                <w:kern w:val="0"/>
                <w:szCs w:val="22"/>
              </w:rPr>
            </w:pPr>
            <w:r w:rsidRPr="003A11CB">
              <w:rPr>
                <w:rFonts w:eastAsia="Batang"/>
                <w:snapToGrid/>
                <w:kern w:val="24"/>
                <w:szCs w:val="22"/>
              </w:rPr>
              <w:t>Andersen AFB ……..</w:t>
            </w:r>
          </w:p>
        </w:tc>
        <w:tc>
          <w:tcPr>
            <w:tcW w:w="1224" w:type="dxa"/>
            <w:tcBorders>
              <w:top w:val="single" w:sz="4" w:space="0" w:color="auto"/>
              <w:bottom w:val="single" w:sz="4" w:space="0" w:color="auto"/>
            </w:tcBorders>
            <w:shd w:val="clear" w:color="auto" w:fill="auto"/>
            <w:tcMar>
              <w:top w:w="15" w:type="dxa"/>
              <w:left w:w="81" w:type="dxa"/>
              <w:bottom w:w="0" w:type="dxa"/>
              <w:right w:w="81" w:type="dxa"/>
            </w:tcMar>
          </w:tcPr>
          <w:p w:rsidR="00807703" w:rsidRPr="003A11CB" w:rsidP="00807703" w14:paraId="14D82458" w14:textId="77777777">
            <w:pPr>
              <w:widowControl/>
              <w:spacing w:line="480" w:lineRule="auto"/>
              <w:rPr>
                <w:snapToGrid/>
                <w:kern w:val="0"/>
                <w:szCs w:val="22"/>
              </w:rPr>
            </w:pPr>
            <w:r w:rsidRPr="003A11CB">
              <w:rPr>
                <w:rFonts w:eastAsia="Batang"/>
                <w:snapToGrid/>
                <w:kern w:val="24"/>
                <w:szCs w:val="22"/>
              </w:rPr>
              <w:t>13</w:t>
            </w:r>
            <w:r w:rsidRPr="003A11CB">
              <w:rPr>
                <w:snapToGrid/>
                <w:kern w:val="0"/>
                <w:szCs w:val="22"/>
              </w:rPr>
              <w:t xml:space="preserve">° </w:t>
            </w:r>
            <w:r w:rsidRPr="003A11CB">
              <w:rPr>
                <w:rFonts w:eastAsia="Batang"/>
                <w:snapToGrid/>
                <w:kern w:val="24"/>
                <w:szCs w:val="22"/>
              </w:rPr>
              <w:t>34</w:t>
            </w:r>
            <w:r w:rsidRPr="003A11CB">
              <w:rPr>
                <w:snapToGrid/>
                <w:kern w:val="0"/>
                <w:szCs w:val="22"/>
              </w:rPr>
              <w:t xml:space="preserve">' </w:t>
            </w:r>
            <w:r w:rsidRPr="003A11CB">
              <w:rPr>
                <w:rFonts w:eastAsia="Batang"/>
                <w:snapToGrid/>
                <w:kern w:val="24"/>
                <w:szCs w:val="22"/>
              </w:rPr>
              <w:t>52</w:t>
            </w:r>
            <w:r w:rsidRPr="003A11CB">
              <w:rPr>
                <w:snapToGrid/>
                <w:kern w:val="0"/>
                <w:szCs w:val="22"/>
              </w:rPr>
              <w:t>"</w:t>
            </w:r>
          </w:p>
        </w:tc>
        <w:tc>
          <w:tcPr>
            <w:tcW w:w="1314" w:type="dxa"/>
            <w:tcBorders>
              <w:top w:val="single" w:sz="4" w:space="0" w:color="auto"/>
              <w:bottom w:val="single" w:sz="4" w:space="0" w:color="auto"/>
            </w:tcBorders>
            <w:shd w:val="clear" w:color="auto" w:fill="auto"/>
            <w:tcMar>
              <w:top w:w="15" w:type="dxa"/>
              <w:left w:w="81" w:type="dxa"/>
              <w:bottom w:w="0" w:type="dxa"/>
              <w:right w:w="81" w:type="dxa"/>
            </w:tcMar>
          </w:tcPr>
          <w:p w:rsidR="00807703" w:rsidRPr="003A11CB" w:rsidP="00807703" w14:paraId="42F70FDF" w14:textId="77777777">
            <w:pPr>
              <w:widowControl/>
              <w:spacing w:line="480" w:lineRule="auto"/>
              <w:jc w:val="both"/>
              <w:rPr>
                <w:snapToGrid/>
                <w:kern w:val="0"/>
                <w:szCs w:val="22"/>
              </w:rPr>
            </w:pPr>
            <w:r w:rsidRPr="003A11CB">
              <w:rPr>
                <w:rFonts w:eastAsia="Batang"/>
                <w:snapToGrid/>
                <w:kern w:val="24"/>
                <w:szCs w:val="22"/>
              </w:rPr>
              <w:t>144</w:t>
            </w:r>
            <w:r w:rsidRPr="003A11CB">
              <w:rPr>
                <w:snapToGrid/>
                <w:kern w:val="0"/>
                <w:szCs w:val="22"/>
              </w:rPr>
              <w:t xml:space="preserve">° </w:t>
            </w:r>
            <w:r w:rsidRPr="003A11CB">
              <w:rPr>
                <w:rFonts w:eastAsia="Batang"/>
                <w:snapToGrid/>
                <w:kern w:val="24"/>
                <w:szCs w:val="22"/>
              </w:rPr>
              <w:t>55</w:t>
            </w:r>
            <w:r w:rsidRPr="003A11CB">
              <w:rPr>
                <w:snapToGrid/>
                <w:kern w:val="0"/>
                <w:szCs w:val="22"/>
              </w:rPr>
              <w:t xml:space="preserve">' </w:t>
            </w:r>
            <w:r w:rsidRPr="003A11CB">
              <w:rPr>
                <w:rFonts w:eastAsia="Batang"/>
                <w:snapToGrid/>
                <w:kern w:val="24"/>
                <w:szCs w:val="22"/>
              </w:rPr>
              <w:t>28</w:t>
            </w:r>
            <w:r w:rsidRPr="003A11CB">
              <w:rPr>
                <w:snapToGrid/>
                <w:kern w:val="0"/>
                <w:szCs w:val="22"/>
              </w:rPr>
              <w:t xml:space="preserve">" </w:t>
            </w:r>
          </w:p>
        </w:tc>
        <w:tc>
          <w:tcPr>
            <w:tcW w:w="1233" w:type="dxa"/>
            <w:tcBorders>
              <w:top w:val="single" w:sz="4" w:space="0" w:color="auto"/>
              <w:bottom w:val="single" w:sz="4" w:space="0" w:color="auto"/>
              <w:right w:val="nil"/>
            </w:tcBorders>
            <w:shd w:val="clear" w:color="auto" w:fill="auto"/>
            <w:tcMar>
              <w:top w:w="15" w:type="dxa"/>
              <w:left w:w="81" w:type="dxa"/>
              <w:bottom w:w="0" w:type="dxa"/>
              <w:right w:w="81" w:type="dxa"/>
            </w:tcMar>
          </w:tcPr>
          <w:p w:rsidR="00807703" w:rsidRPr="003A11CB" w:rsidP="00807703" w14:paraId="1B28B7EE" w14:textId="77777777">
            <w:pPr>
              <w:widowControl/>
              <w:spacing w:line="480" w:lineRule="auto"/>
              <w:ind w:right="-54"/>
              <w:jc w:val="right"/>
              <w:rPr>
                <w:snapToGrid/>
                <w:kern w:val="0"/>
                <w:szCs w:val="22"/>
              </w:rPr>
            </w:pPr>
            <w:r w:rsidRPr="003A11CB">
              <w:rPr>
                <w:rFonts w:eastAsia="Batang"/>
                <w:snapToGrid/>
                <w:kern w:val="24"/>
                <w:szCs w:val="22"/>
              </w:rPr>
              <w:t>……....... 42</w:t>
            </w:r>
          </w:p>
        </w:tc>
      </w:tr>
    </w:tbl>
    <w:p w:rsidR="00807703" w:rsidRPr="003A11CB" w:rsidP="00807703" w14:paraId="147542EE" w14:textId="77777777">
      <w:pPr>
        <w:spacing w:after="120" w:line="480" w:lineRule="auto"/>
        <w:ind w:firstLine="288"/>
        <w:rPr>
          <w:snapToGrid/>
          <w:kern w:val="0"/>
          <w:szCs w:val="22"/>
        </w:rPr>
      </w:pPr>
    </w:p>
    <w:p w:rsidR="00807703" w:rsidRPr="003A11CB" w:rsidP="00807703" w14:paraId="7195730F" w14:textId="77777777">
      <w:pPr>
        <w:spacing w:after="120" w:line="480" w:lineRule="auto"/>
        <w:jc w:val="center"/>
        <w:rPr>
          <w:b/>
          <w:snapToGrid/>
          <w:kern w:val="0"/>
          <w:szCs w:val="22"/>
        </w:rPr>
      </w:pPr>
      <w:r w:rsidRPr="003A11CB">
        <w:rPr>
          <w:b/>
          <w:snapToGrid/>
          <w:kern w:val="0"/>
          <w:szCs w:val="22"/>
        </w:rPr>
        <w:t>Table 6 to paragraph (c)(88)(ii) - Protection Zones For Federal Earth Stations Receiving in the Band 1675-1695 MHz</w:t>
      </w:r>
    </w:p>
    <w:tbl>
      <w:tblPr>
        <w:tblW w:w="6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
      <w:tblGrid>
        <w:gridCol w:w="603"/>
        <w:gridCol w:w="2115"/>
        <w:gridCol w:w="1224"/>
        <w:gridCol w:w="1332"/>
        <w:gridCol w:w="1224"/>
      </w:tblGrid>
      <w:tr w14:paraId="179C92B6" w14:textId="77777777" w:rsidTr="00F90421">
        <w:tblPrEx>
          <w:tblW w:w="6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tblPrEx>
        <w:trPr>
          <w:trHeight w:val="254"/>
          <w:jc w:val="center"/>
        </w:trPr>
        <w:tc>
          <w:tcPr>
            <w:tcW w:w="603" w:type="dxa"/>
            <w:tcBorders>
              <w:left w:val="nil"/>
              <w:bottom w:val="single" w:sz="4" w:space="0" w:color="auto"/>
              <w:right w:val="single" w:sz="4" w:space="0" w:color="auto"/>
            </w:tcBorders>
          </w:tcPr>
          <w:p w:rsidR="00807703" w:rsidRPr="003A11CB" w:rsidP="00807703" w14:paraId="0D6BF50C" w14:textId="77777777">
            <w:pPr>
              <w:widowControl/>
              <w:tabs>
                <w:tab w:val="left" w:pos="810"/>
              </w:tabs>
              <w:spacing w:line="480" w:lineRule="auto"/>
              <w:ind w:left="9"/>
              <w:jc w:val="center"/>
              <w:rPr>
                <w:rFonts w:eastAsia="Batang"/>
                <w:bCs/>
                <w:snapToGrid/>
                <w:kern w:val="24"/>
                <w:szCs w:val="22"/>
              </w:rPr>
            </w:pPr>
            <w:r w:rsidRPr="003A11CB">
              <w:rPr>
                <w:rFonts w:eastAsia="Batang"/>
                <w:bCs/>
                <w:snapToGrid/>
                <w:kern w:val="24"/>
                <w:szCs w:val="22"/>
              </w:rPr>
              <w:t>State</w:t>
            </w:r>
          </w:p>
        </w:tc>
        <w:tc>
          <w:tcPr>
            <w:tcW w:w="2115" w:type="dxa"/>
            <w:tcBorders>
              <w:left w:val="single" w:sz="4" w:space="0" w:color="auto"/>
              <w:bottom w:val="single" w:sz="4" w:space="0" w:color="auto"/>
            </w:tcBorders>
            <w:shd w:val="clear" w:color="auto" w:fill="auto"/>
          </w:tcPr>
          <w:p w:rsidR="00807703" w:rsidRPr="003A11CB" w:rsidP="00807703" w14:paraId="01A484BC" w14:textId="77777777">
            <w:pPr>
              <w:widowControl/>
              <w:tabs>
                <w:tab w:val="left" w:pos="810"/>
              </w:tabs>
              <w:spacing w:line="480" w:lineRule="auto"/>
              <w:ind w:left="58"/>
              <w:jc w:val="center"/>
              <w:rPr>
                <w:snapToGrid/>
                <w:kern w:val="0"/>
                <w:szCs w:val="22"/>
              </w:rPr>
            </w:pPr>
            <w:r w:rsidRPr="003A11CB">
              <w:rPr>
                <w:rFonts w:eastAsia="Batang"/>
                <w:bCs/>
                <w:snapToGrid/>
                <w:kern w:val="24"/>
                <w:szCs w:val="22"/>
              </w:rPr>
              <w:t>Location</w:t>
            </w:r>
          </w:p>
        </w:tc>
        <w:tc>
          <w:tcPr>
            <w:tcW w:w="1224" w:type="dxa"/>
            <w:tcBorders>
              <w:bottom w:val="single" w:sz="4" w:space="0" w:color="auto"/>
            </w:tcBorders>
            <w:shd w:val="clear" w:color="auto" w:fill="auto"/>
            <w:tcMar>
              <w:top w:w="15" w:type="dxa"/>
              <w:left w:w="81" w:type="dxa"/>
              <w:bottom w:w="0" w:type="dxa"/>
              <w:right w:w="81" w:type="dxa"/>
            </w:tcMar>
          </w:tcPr>
          <w:p w:rsidR="00807703" w:rsidRPr="003A11CB" w:rsidP="00807703" w14:paraId="1F84DCB1" w14:textId="77777777">
            <w:pPr>
              <w:widowControl/>
              <w:tabs>
                <w:tab w:val="left" w:pos="810"/>
              </w:tabs>
              <w:spacing w:line="480" w:lineRule="auto"/>
              <w:ind w:right="-81"/>
              <w:jc w:val="center"/>
              <w:rPr>
                <w:snapToGrid/>
                <w:kern w:val="0"/>
                <w:szCs w:val="22"/>
              </w:rPr>
            </w:pPr>
            <w:r w:rsidRPr="003A11CB">
              <w:rPr>
                <w:rFonts w:eastAsia="Batang"/>
                <w:bCs/>
                <w:snapToGrid/>
                <w:kern w:val="24"/>
                <w:szCs w:val="22"/>
              </w:rPr>
              <w:t>Latitude</w:t>
            </w:r>
          </w:p>
        </w:tc>
        <w:tc>
          <w:tcPr>
            <w:tcW w:w="1332" w:type="dxa"/>
            <w:tcBorders>
              <w:bottom w:val="single" w:sz="4" w:space="0" w:color="auto"/>
            </w:tcBorders>
            <w:shd w:val="clear" w:color="auto" w:fill="auto"/>
            <w:tcMar>
              <w:top w:w="15" w:type="dxa"/>
              <w:left w:w="81" w:type="dxa"/>
              <w:bottom w:w="0" w:type="dxa"/>
              <w:right w:w="81" w:type="dxa"/>
            </w:tcMar>
          </w:tcPr>
          <w:p w:rsidR="00807703" w:rsidRPr="003A11CB" w:rsidP="00807703" w14:paraId="47133536" w14:textId="77777777">
            <w:pPr>
              <w:widowControl/>
              <w:tabs>
                <w:tab w:val="left" w:pos="810"/>
              </w:tabs>
              <w:spacing w:line="480" w:lineRule="auto"/>
              <w:ind w:left="9"/>
              <w:jc w:val="center"/>
              <w:rPr>
                <w:snapToGrid/>
                <w:kern w:val="0"/>
                <w:szCs w:val="22"/>
              </w:rPr>
            </w:pPr>
            <w:r w:rsidRPr="003A11CB">
              <w:rPr>
                <w:rFonts w:eastAsia="Batang"/>
                <w:bCs/>
                <w:snapToGrid/>
                <w:kern w:val="24"/>
                <w:szCs w:val="22"/>
              </w:rPr>
              <w:t>Longitude</w:t>
            </w:r>
          </w:p>
        </w:tc>
        <w:tc>
          <w:tcPr>
            <w:tcW w:w="1224" w:type="dxa"/>
            <w:tcBorders>
              <w:bottom w:val="single" w:sz="4" w:space="0" w:color="auto"/>
              <w:right w:val="nil"/>
            </w:tcBorders>
            <w:shd w:val="clear" w:color="auto" w:fill="auto"/>
            <w:tcMar>
              <w:top w:w="15" w:type="dxa"/>
              <w:left w:w="81" w:type="dxa"/>
              <w:bottom w:w="0" w:type="dxa"/>
              <w:right w:w="81" w:type="dxa"/>
            </w:tcMar>
          </w:tcPr>
          <w:p w:rsidR="00807703" w:rsidRPr="003A11CB" w:rsidP="00807703" w14:paraId="46ED45D3" w14:textId="77777777">
            <w:pPr>
              <w:widowControl/>
              <w:tabs>
                <w:tab w:val="left" w:pos="810"/>
              </w:tabs>
              <w:spacing w:line="480" w:lineRule="auto"/>
              <w:ind w:left="-81" w:right="-81"/>
              <w:jc w:val="center"/>
              <w:rPr>
                <w:snapToGrid/>
                <w:kern w:val="0"/>
                <w:szCs w:val="22"/>
              </w:rPr>
            </w:pPr>
            <w:r w:rsidRPr="003A11CB">
              <w:rPr>
                <w:snapToGrid/>
                <w:kern w:val="0"/>
                <w:szCs w:val="22"/>
              </w:rPr>
              <w:t>Radius (km)</w:t>
            </w:r>
          </w:p>
        </w:tc>
      </w:tr>
      <w:tr w14:paraId="11879271"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left w:val="nil"/>
              <w:bottom w:val="nil"/>
              <w:right w:val="single" w:sz="4" w:space="0" w:color="auto"/>
            </w:tcBorders>
          </w:tcPr>
          <w:p w:rsidR="00807703" w:rsidRPr="003A11CB" w:rsidP="00807703" w14:paraId="6CB50889"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CA</w:t>
            </w:r>
          </w:p>
        </w:tc>
        <w:tc>
          <w:tcPr>
            <w:tcW w:w="2115" w:type="dxa"/>
            <w:tcBorders>
              <w:left w:val="single" w:sz="4" w:space="0" w:color="auto"/>
              <w:bottom w:val="nil"/>
            </w:tcBorders>
            <w:shd w:val="clear" w:color="auto" w:fill="auto"/>
          </w:tcPr>
          <w:p w:rsidR="00807703" w:rsidRPr="003A11CB" w:rsidP="00807703" w14:paraId="7815675A" w14:textId="77777777">
            <w:pPr>
              <w:widowControl/>
              <w:tabs>
                <w:tab w:val="left" w:pos="810"/>
              </w:tabs>
              <w:spacing w:line="480" w:lineRule="auto"/>
              <w:ind w:left="58" w:right="54"/>
              <w:rPr>
                <w:snapToGrid/>
                <w:kern w:val="0"/>
                <w:szCs w:val="22"/>
              </w:rPr>
            </w:pPr>
            <w:r w:rsidRPr="003A11CB">
              <w:rPr>
                <w:rFonts w:eastAsia="Batang"/>
                <w:snapToGrid/>
                <w:kern w:val="24"/>
                <w:szCs w:val="22"/>
              </w:rPr>
              <w:t>Sacramento …………</w:t>
            </w:r>
          </w:p>
        </w:tc>
        <w:tc>
          <w:tcPr>
            <w:tcW w:w="1224" w:type="dxa"/>
            <w:tcBorders>
              <w:bottom w:val="nil"/>
            </w:tcBorders>
            <w:shd w:val="clear" w:color="auto" w:fill="auto"/>
            <w:tcMar>
              <w:top w:w="15" w:type="dxa"/>
              <w:left w:w="81" w:type="dxa"/>
              <w:bottom w:w="0" w:type="dxa"/>
              <w:right w:w="81" w:type="dxa"/>
            </w:tcMar>
          </w:tcPr>
          <w:p w:rsidR="00807703" w:rsidRPr="003A11CB" w:rsidP="00807703" w14:paraId="682AE400" w14:textId="77777777">
            <w:pPr>
              <w:widowControl/>
              <w:tabs>
                <w:tab w:val="left" w:pos="810"/>
              </w:tabs>
              <w:spacing w:line="480" w:lineRule="auto"/>
              <w:rPr>
                <w:snapToGrid/>
                <w:kern w:val="0"/>
                <w:szCs w:val="22"/>
              </w:rPr>
            </w:pPr>
            <w:r w:rsidRPr="003A11CB">
              <w:rPr>
                <w:rFonts w:eastAsia="Batang"/>
                <w:snapToGrid/>
                <w:kern w:val="24"/>
                <w:szCs w:val="22"/>
              </w:rPr>
              <w:t>38</w:t>
            </w:r>
            <w:r w:rsidRPr="003A11CB">
              <w:rPr>
                <w:snapToGrid/>
                <w:kern w:val="0"/>
                <w:szCs w:val="22"/>
              </w:rPr>
              <w:t xml:space="preserve">° </w:t>
            </w: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50</w:t>
            </w:r>
            <w:r w:rsidRPr="003A11CB">
              <w:rPr>
                <w:snapToGrid/>
                <w:kern w:val="0"/>
                <w:szCs w:val="22"/>
              </w:rPr>
              <w:t>"</w:t>
            </w:r>
          </w:p>
        </w:tc>
        <w:tc>
          <w:tcPr>
            <w:tcW w:w="1332" w:type="dxa"/>
            <w:tcBorders>
              <w:bottom w:val="nil"/>
            </w:tcBorders>
            <w:shd w:val="clear" w:color="auto" w:fill="auto"/>
            <w:tcMar>
              <w:top w:w="15" w:type="dxa"/>
              <w:left w:w="81" w:type="dxa"/>
              <w:bottom w:w="0" w:type="dxa"/>
              <w:right w:w="81" w:type="dxa"/>
            </w:tcMar>
          </w:tcPr>
          <w:p w:rsidR="00807703" w:rsidRPr="003A11CB" w:rsidP="00807703" w14:paraId="5079BB07" w14:textId="77777777">
            <w:pPr>
              <w:widowControl/>
              <w:tabs>
                <w:tab w:val="left" w:pos="810"/>
              </w:tabs>
              <w:spacing w:line="480" w:lineRule="auto"/>
              <w:rPr>
                <w:snapToGrid/>
                <w:kern w:val="0"/>
                <w:szCs w:val="22"/>
              </w:rPr>
            </w:pPr>
            <w:r w:rsidRPr="003A11CB">
              <w:rPr>
                <w:rFonts w:eastAsia="Batang"/>
                <w:snapToGrid/>
                <w:kern w:val="24"/>
                <w:szCs w:val="22"/>
              </w:rPr>
              <w:t>121</w:t>
            </w:r>
            <w:r w:rsidRPr="003A11CB">
              <w:rPr>
                <w:snapToGrid/>
                <w:kern w:val="0"/>
                <w:szCs w:val="22"/>
              </w:rPr>
              <w:t xml:space="preserve">° </w:t>
            </w:r>
            <w:r w:rsidRPr="003A11CB">
              <w:rPr>
                <w:rFonts w:eastAsia="Batang"/>
                <w:snapToGrid/>
                <w:kern w:val="24"/>
                <w:szCs w:val="22"/>
              </w:rPr>
              <w:t>32</w:t>
            </w:r>
            <w:r w:rsidRPr="003A11CB">
              <w:rPr>
                <w:snapToGrid/>
                <w:kern w:val="0"/>
                <w:szCs w:val="22"/>
              </w:rPr>
              <w:t xml:space="preserve">' </w:t>
            </w:r>
            <w:r w:rsidRPr="003A11CB">
              <w:rPr>
                <w:rFonts w:eastAsia="Batang"/>
                <w:snapToGrid/>
                <w:kern w:val="24"/>
                <w:szCs w:val="22"/>
              </w:rPr>
              <w:t>34</w:t>
            </w:r>
            <w:r w:rsidRPr="003A11CB">
              <w:rPr>
                <w:snapToGrid/>
                <w:kern w:val="0"/>
                <w:szCs w:val="22"/>
              </w:rPr>
              <w:t>"</w:t>
            </w:r>
          </w:p>
        </w:tc>
        <w:tc>
          <w:tcPr>
            <w:tcW w:w="1224" w:type="dxa"/>
            <w:tcBorders>
              <w:bottom w:val="nil"/>
              <w:right w:val="nil"/>
            </w:tcBorders>
            <w:shd w:val="clear" w:color="auto" w:fill="auto"/>
            <w:tcMar>
              <w:top w:w="15" w:type="dxa"/>
              <w:left w:w="81" w:type="dxa"/>
              <w:bottom w:w="0" w:type="dxa"/>
              <w:right w:w="81" w:type="dxa"/>
            </w:tcMar>
          </w:tcPr>
          <w:p w:rsidR="00807703" w:rsidRPr="003A11CB" w:rsidP="00807703" w14:paraId="6908CC04" w14:textId="77777777">
            <w:pPr>
              <w:widowControl/>
              <w:tabs>
                <w:tab w:val="left" w:pos="810"/>
              </w:tabs>
              <w:spacing w:line="480" w:lineRule="auto"/>
              <w:ind w:right="-81"/>
              <w:rPr>
                <w:snapToGrid/>
                <w:kern w:val="0"/>
                <w:szCs w:val="22"/>
              </w:rPr>
            </w:pPr>
            <w:r w:rsidRPr="003A11CB">
              <w:rPr>
                <w:rFonts w:eastAsia="Batang"/>
                <w:snapToGrid/>
                <w:kern w:val="24"/>
                <w:szCs w:val="22"/>
              </w:rPr>
              <w:t>……....... 55</w:t>
            </w:r>
          </w:p>
        </w:tc>
      </w:tr>
      <w:tr w14:paraId="6DDB7D0E"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1909BC7D"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CO</w:t>
            </w:r>
          </w:p>
        </w:tc>
        <w:tc>
          <w:tcPr>
            <w:tcW w:w="2115" w:type="dxa"/>
            <w:tcBorders>
              <w:top w:val="nil"/>
              <w:left w:val="single" w:sz="4" w:space="0" w:color="auto"/>
              <w:bottom w:val="nil"/>
            </w:tcBorders>
            <w:shd w:val="clear" w:color="auto" w:fill="auto"/>
          </w:tcPr>
          <w:p w:rsidR="00807703" w:rsidRPr="003A11CB" w:rsidP="00807703" w14:paraId="2590CD2C" w14:textId="77777777">
            <w:pPr>
              <w:widowControl/>
              <w:tabs>
                <w:tab w:val="left" w:pos="810"/>
              </w:tabs>
              <w:spacing w:line="480" w:lineRule="auto"/>
              <w:ind w:left="58" w:right="54"/>
              <w:rPr>
                <w:snapToGrid/>
                <w:kern w:val="0"/>
                <w:szCs w:val="22"/>
              </w:rPr>
            </w:pPr>
            <w:r w:rsidRPr="003A11CB">
              <w:rPr>
                <w:rFonts w:eastAsia="Batang"/>
                <w:snapToGrid/>
                <w:kern w:val="24"/>
                <w:szCs w:val="22"/>
              </w:rPr>
              <w:t>Boulder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3F1BC895" w14:textId="77777777">
            <w:pPr>
              <w:widowControl/>
              <w:tabs>
                <w:tab w:val="left" w:pos="810"/>
              </w:tabs>
              <w:spacing w:line="480" w:lineRule="auto"/>
              <w:rPr>
                <w:snapToGrid/>
                <w:kern w:val="0"/>
                <w:szCs w:val="22"/>
              </w:rPr>
            </w:pP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59</w:t>
            </w:r>
            <w:r w:rsidRPr="003A11CB">
              <w:rPr>
                <w:snapToGrid/>
                <w:kern w:val="0"/>
                <w:szCs w:val="22"/>
              </w:rPr>
              <w:t xml:space="preserve">' </w:t>
            </w:r>
            <w:r w:rsidRPr="003A11CB">
              <w:rPr>
                <w:rFonts w:eastAsia="Batang"/>
                <w:snapToGrid/>
                <w:kern w:val="24"/>
                <w:szCs w:val="22"/>
              </w:rPr>
              <w:t>26</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27EACD6E" w14:textId="77777777">
            <w:pPr>
              <w:widowControl/>
              <w:tabs>
                <w:tab w:val="left" w:pos="810"/>
              </w:tabs>
              <w:spacing w:line="480" w:lineRule="auto"/>
              <w:rPr>
                <w:snapToGrid/>
                <w:kern w:val="0"/>
                <w:szCs w:val="22"/>
              </w:rPr>
            </w:pPr>
            <w:r w:rsidRPr="003A11CB">
              <w:rPr>
                <w:rFonts w:eastAsia="Batang"/>
                <w:snapToGrid/>
                <w:kern w:val="24"/>
                <w:szCs w:val="22"/>
              </w:rPr>
              <w:t>105</w:t>
            </w:r>
            <w:r w:rsidRPr="003A11CB">
              <w:rPr>
                <w:snapToGrid/>
                <w:kern w:val="0"/>
                <w:szCs w:val="22"/>
              </w:rPr>
              <w:t xml:space="preserve">° </w:t>
            </w:r>
            <w:r w:rsidRPr="003A11CB">
              <w:rPr>
                <w:rFonts w:eastAsia="Batang"/>
                <w:snapToGrid/>
                <w:kern w:val="24"/>
                <w:szCs w:val="22"/>
              </w:rPr>
              <w:t>15</w:t>
            </w:r>
            <w:r w:rsidRPr="003A11CB">
              <w:rPr>
                <w:snapToGrid/>
                <w:kern w:val="0"/>
                <w:szCs w:val="22"/>
              </w:rPr>
              <w:t xml:space="preserve">' </w:t>
            </w:r>
            <w:r w:rsidRPr="003A11CB">
              <w:rPr>
                <w:rFonts w:eastAsia="Batang"/>
                <w:snapToGrid/>
                <w:kern w:val="24"/>
                <w:szCs w:val="22"/>
              </w:rPr>
              <w:t>51</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75D7AB81" w14:textId="77777777">
            <w:pPr>
              <w:widowControl/>
              <w:tabs>
                <w:tab w:val="left" w:pos="810"/>
              </w:tabs>
              <w:spacing w:line="480" w:lineRule="auto"/>
              <w:ind w:right="-54"/>
              <w:rPr>
                <w:snapToGrid/>
                <w:kern w:val="0"/>
                <w:szCs w:val="22"/>
              </w:rPr>
            </w:pPr>
            <w:r w:rsidRPr="003A11CB">
              <w:rPr>
                <w:rFonts w:eastAsia="Batang"/>
                <w:snapToGrid/>
                <w:kern w:val="24"/>
                <w:szCs w:val="22"/>
              </w:rPr>
              <w:t>……....... 02</w:t>
            </w:r>
          </w:p>
        </w:tc>
      </w:tr>
      <w:tr w14:paraId="0E255AB8"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18597268"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ID</w:t>
            </w:r>
          </w:p>
        </w:tc>
        <w:tc>
          <w:tcPr>
            <w:tcW w:w="2115" w:type="dxa"/>
            <w:tcBorders>
              <w:top w:val="nil"/>
              <w:left w:val="single" w:sz="4" w:space="0" w:color="auto"/>
              <w:bottom w:val="nil"/>
            </w:tcBorders>
            <w:shd w:val="clear" w:color="auto" w:fill="auto"/>
          </w:tcPr>
          <w:p w:rsidR="00807703" w:rsidRPr="003A11CB" w:rsidP="00807703" w14:paraId="3A86BE0C" w14:textId="77777777">
            <w:pPr>
              <w:widowControl/>
              <w:tabs>
                <w:tab w:val="left" w:pos="810"/>
              </w:tabs>
              <w:spacing w:line="480" w:lineRule="auto"/>
              <w:ind w:left="58" w:right="54"/>
              <w:rPr>
                <w:snapToGrid/>
                <w:kern w:val="0"/>
                <w:szCs w:val="22"/>
              </w:rPr>
            </w:pPr>
            <w:r w:rsidRPr="003A11CB">
              <w:rPr>
                <w:rFonts w:eastAsia="Batang"/>
                <w:snapToGrid/>
                <w:kern w:val="24"/>
                <w:szCs w:val="22"/>
              </w:rPr>
              <w:t>Boise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5E35AA06" w14:textId="77777777">
            <w:pPr>
              <w:widowControl/>
              <w:tabs>
                <w:tab w:val="left" w:pos="810"/>
              </w:tabs>
              <w:spacing w:line="480" w:lineRule="auto"/>
              <w:rPr>
                <w:snapToGrid/>
                <w:kern w:val="0"/>
                <w:szCs w:val="22"/>
              </w:rPr>
            </w:pPr>
            <w:r w:rsidRPr="003A11CB">
              <w:rPr>
                <w:rFonts w:eastAsia="Batang"/>
                <w:snapToGrid/>
                <w:kern w:val="24"/>
                <w:szCs w:val="22"/>
              </w:rPr>
              <w:t>43</w:t>
            </w:r>
            <w:r w:rsidRPr="003A11CB">
              <w:rPr>
                <w:snapToGrid/>
                <w:kern w:val="0"/>
                <w:szCs w:val="22"/>
              </w:rPr>
              <w:t xml:space="preserve">° </w:t>
            </w: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42</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4BC895F3" w14:textId="77777777">
            <w:pPr>
              <w:widowControl/>
              <w:tabs>
                <w:tab w:val="left" w:pos="810"/>
              </w:tabs>
              <w:spacing w:line="480" w:lineRule="auto"/>
              <w:rPr>
                <w:snapToGrid/>
                <w:kern w:val="0"/>
                <w:szCs w:val="22"/>
              </w:rPr>
            </w:pPr>
            <w:r w:rsidRPr="003A11CB">
              <w:rPr>
                <w:rFonts w:eastAsia="Batang"/>
                <w:snapToGrid/>
                <w:kern w:val="24"/>
                <w:szCs w:val="22"/>
              </w:rPr>
              <w:t>116</w:t>
            </w:r>
            <w:r w:rsidRPr="003A11CB">
              <w:rPr>
                <w:snapToGrid/>
                <w:kern w:val="0"/>
                <w:szCs w:val="22"/>
              </w:rPr>
              <w:t xml:space="preserve">° </w:t>
            </w:r>
            <w:r w:rsidRPr="003A11CB">
              <w:rPr>
                <w:rFonts w:eastAsia="Batang"/>
                <w:snapToGrid/>
                <w:kern w:val="24"/>
                <w:szCs w:val="22"/>
              </w:rPr>
              <w:t>13</w:t>
            </w:r>
            <w:r w:rsidRPr="003A11CB">
              <w:rPr>
                <w:snapToGrid/>
                <w:kern w:val="0"/>
                <w:szCs w:val="22"/>
              </w:rPr>
              <w:t xml:space="preserve">' </w:t>
            </w:r>
            <w:r w:rsidRPr="003A11CB">
              <w:rPr>
                <w:rFonts w:eastAsia="Batang"/>
                <w:snapToGrid/>
                <w:kern w:val="24"/>
                <w:szCs w:val="22"/>
              </w:rPr>
              <w:t>49</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692D6916" w14:textId="77777777">
            <w:pPr>
              <w:widowControl/>
              <w:tabs>
                <w:tab w:val="left" w:pos="463"/>
                <w:tab w:val="center" w:pos="666"/>
                <w:tab w:val="left" w:pos="810"/>
              </w:tabs>
              <w:spacing w:line="480" w:lineRule="auto"/>
              <w:ind w:right="-54"/>
              <w:rPr>
                <w:snapToGrid/>
                <w:kern w:val="0"/>
                <w:szCs w:val="22"/>
              </w:rPr>
            </w:pPr>
            <w:r w:rsidRPr="003A11CB">
              <w:rPr>
                <w:rFonts w:eastAsia="Batang"/>
                <w:snapToGrid/>
                <w:kern w:val="24"/>
                <w:szCs w:val="22"/>
              </w:rPr>
              <w:t>……....... 39</w:t>
            </w:r>
          </w:p>
        </w:tc>
      </w:tr>
      <w:tr w14:paraId="641C87CA"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4A1603A2"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IL</w:t>
            </w:r>
          </w:p>
        </w:tc>
        <w:tc>
          <w:tcPr>
            <w:tcW w:w="2115" w:type="dxa"/>
            <w:tcBorders>
              <w:top w:val="nil"/>
              <w:left w:val="single" w:sz="4" w:space="0" w:color="auto"/>
              <w:bottom w:val="nil"/>
            </w:tcBorders>
            <w:shd w:val="clear" w:color="auto" w:fill="auto"/>
          </w:tcPr>
          <w:p w:rsidR="00807703" w:rsidRPr="003A11CB" w:rsidP="00807703" w14:paraId="49963FEF" w14:textId="77777777">
            <w:pPr>
              <w:widowControl/>
              <w:tabs>
                <w:tab w:val="left" w:pos="810"/>
              </w:tabs>
              <w:spacing w:line="480" w:lineRule="auto"/>
              <w:ind w:left="58" w:right="54"/>
              <w:rPr>
                <w:snapToGrid/>
                <w:kern w:val="0"/>
                <w:szCs w:val="22"/>
              </w:rPr>
            </w:pPr>
            <w:r w:rsidRPr="003A11CB">
              <w:rPr>
                <w:rFonts w:eastAsia="Batang"/>
                <w:snapToGrid/>
                <w:kern w:val="24"/>
                <w:szCs w:val="22"/>
              </w:rPr>
              <w:t>Rock Island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41F84C0" w14:textId="77777777">
            <w:pPr>
              <w:widowControl/>
              <w:tabs>
                <w:tab w:val="left" w:pos="810"/>
              </w:tabs>
              <w:spacing w:line="480" w:lineRule="auto"/>
              <w:rPr>
                <w:snapToGrid/>
                <w:kern w:val="0"/>
                <w:szCs w:val="22"/>
              </w:rPr>
            </w:pPr>
            <w:r w:rsidRPr="003A11CB">
              <w:rPr>
                <w:rFonts w:eastAsia="Batang"/>
                <w:snapToGrid/>
                <w:kern w:val="24"/>
                <w:szCs w:val="22"/>
              </w:rPr>
              <w:t>41</w:t>
            </w:r>
            <w:r w:rsidRPr="003A11CB">
              <w:rPr>
                <w:snapToGrid/>
                <w:kern w:val="0"/>
                <w:szCs w:val="22"/>
              </w:rPr>
              <w:t xml:space="preserve">° </w:t>
            </w:r>
            <w:r w:rsidRPr="003A11CB">
              <w:rPr>
                <w:rFonts w:eastAsia="Batang"/>
                <w:snapToGrid/>
                <w:kern w:val="24"/>
                <w:szCs w:val="22"/>
              </w:rPr>
              <w:t>31</w:t>
            </w:r>
            <w:r w:rsidRPr="003A11CB">
              <w:rPr>
                <w:snapToGrid/>
                <w:kern w:val="0"/>
                <w:szCs w:val="22"/>
              </w:rPr>
              <w:t xml:space="preserve">' </w:t>
            </w:r>
            <w:r w:rsidRPr="003A11CB">
              <w:rPr>
                <w:rFonts w:eastAsia="Batang"/>
                <w:snapToGrid/>
                <w:kern w:val="24"/>
                <w:szCs w:val="22"/>
              </w:rPr>
              <w:t>04</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683473D1" w14:textId="77777777">
            <w:pPr>
              <w:widowControl/>
              <w:tabs>
                <w:tab w:val="left" w:pos="810"/>
              </w:tabs>
              <w:spacing w:line="480" w:lineRule="auto"/>
              <w:rPr>
                <w:snapToGrid/>
                <w:kern w:val="0"/>
                <w:szCs w:val="22"/>
              </w:rPr>
            </w:pPr>
            <w:r w:rsidRPr="003A11CB">
              <w:rPr>
                <w:rFonts w:eastAsia="Batang"/>
                <w:snapToGrid/>
                <w:kern w:val="24"/>
                <w:szCs w:val="22"/>
              </w:rPr>
              <w:t>090</w:t>
            </w:r>
            <w:r w:rsidRPr="003A11CB">
              <w:rPr>
                <w:snapToGrid/>
                <w:kern w:val="0"/>
                <w:szCs w:val="22"/>
              </w:rPr>
              <w:t xml:space="preserve">° </w:t>
            </w:r>
            <w:r w:rsidRPr="003A11CB">
              <w:rPr>
                <w:rFonts w:eastAsia="Batang"/>
                <w:snapToGrid/>
                <w:kern w:val="24"/>
                <w:szCs w:val="22"/>
              </w:rPr>
              <w:t>33</w:t>
            </w:r>
            <w:r w:rsidRPr="003A11CB">
              <w:rPr>
                <w:snapToGrid/>
                <w:kern w:val="0"/>
                <w:szCs w:val="22"/>
              </w:rPr>
              <w:t xml:space="preserve">' </w:t>
            </w:r>
            <w:r w:rsidRPr="003A11CB">
              <w:rPr>
                <w:rFonts w:eastAsia="Batang"/>
                <w:snapToGrid/>
                <w:kern w:val="24"/>
                <w:szCs w:val="22"/>
              </w:rPr>
              <w:t>46</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3F4C105D" w14:textId="77777777">
            <w:pPr>
              <w:widowControl/>
              <w:tabs>
                <w:tab w:val="left" w:pos="810"/>
              </w:tabs>
              <w:spacing w:line="480" w:lineRule="auto"/>
              <w:ind w:right="-81"/>
              <w:rPr>
                <w:snapToGrid/>
                <w:kern w:val="0"/>
                <w:szCs w:val="22"/>
              </w:rPr>
            </w:pPr>
            <w:r w:rsidRPr="003A11CB">
              <w:rPr>
                <w:rFonts w:eastAsia="Batang"/>
                <w:snapToGrid/>
                <w:kern w:val="24"/>
                <w:szCs w:val="22"/>
              </w:rPr>
              <w:t>…….….. 19</w:t>
            </w:r>
          </w:p>
        </w:tc>
      </w:tr>
      <w:tr w14:paraId="1245641D"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shd w:val="clear" w:color="auto" w:fill="auto"/>
          </w:tcPr>
          <w:p w:rsidR="00807703" w:rsidRPr="003A11CB" w:rsidP="00807703" w14:paraId="35923F94"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MO</w:t>
            </w:r>
          </w:p>
        </w:tc>
        <w:tc>
          <w:tcPr>
            <w:tcW w:w="2115" w:type="dxa"/>
            <w:tcBorders>
              <w:top w:val="nil"/>
              <w:left w:val="single" w:sz="4" w:space="0" w:color="auto"/>
              <w:bottom w:val="nil"/>
            </w:tcBorders>
            <w:shd w:val="clear" w:color="auto" w:fill="auto"/>
          </w:tcPr>
          <w:p w:rsidR="00807703" w:rsidRPr="003A11CB" w:rsidP="00807703" w14:paraId="469DD985" w14:textId="77777777">
            <w:pPr>
              <w:widowControl/>
              <w:tabs>
                <w:tab w:val="left" w:pos="810"/>
              </w:tabs>
              <w:spacing w:line="480" w:lineRule="auto"/>
              <w:ind w:left="58" w:right="54"/>
              <w:rPr>
                <w:snapToGrid/>
                <w:kern w:val="0"/>
                <w:szCs w:val="22"/>
              </w:rPr>
            </w:pPr>
            <w:r w:rsidRPr="003A11CB">
              <w:rPr>
                <w:rFonts w:eastAsia="Batang"/>
                <w:snapToGrid/>
                <w:kern w:val="24"/>
                <w:szCs w:val="22"/>
              </w:rPr>
              <w:t>Kansas City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30AEAB78" w14:textId="77777777">
            <w:pPr>
              <w:widowControl/>
              <w:tabs>
                <w:tab w:val="left" w:pos="810"/>
              </w:tabs>
              <w:spacing w:line="480" w:lineRule="auto"/>
              <w:rPr>
                <w:snapToGrid/>
                <w:kern w:val="0"/>
                <w:szCs w:val="22"/>
              </w:rPr>
            </w:pP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16</w:t>
            </w:r>
            <w:r w:rsidRPr="003A11CB">
              <w:rPr>
                <w:snapToGrid/>
                <w:kern w:val="0"/>
                <w:szCs w:val="22"/>
              </w:rPr>
              <w:t xml:space="preserve">' </w:t>
            </w:r>
            <w:r w:rsidRPr="003A11CB">
              <w:rPr>
                <w:rFonts w:eastAsia="Batang"/>
                <w:snapToGrid/>
                <w:kern w:val="24"/>
                <w:szCs w:val="22"/>
              </w:rPr>
              <w:t>40</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37F4E081" w14:textId="77777777">
            <w:pPr>
              <w:widowControl/>
              <w:tabs>
                <w:tab w:val="left" w:pos="810"/>
              </w:tabs>
              <w:spacing w:line="480" w:lineRule="auto"/>
              <w:rPr>
                <w:snapToGrid/>
                <w:kern w:val="0"/>
                <w:szCs w:val="22"/>
              </w:rPr>
            </w:pPr>
            <w:r w:rsidRPr="003A11CB">
              <w:rPr>
                <w:rFonts w:eastAsia="Batang"/>
                <w:snapToGrid/>
                <w:kern w:val="24"/>
                <w:szCs w:val="22"/>
              </w:rPr>
              <w:t>094</w:t>
            </w:r>
            <w:r w:rsidRPr="003A11CB">
              <w:rPr>
                <w:snapToGrid/>
                <w:kern w:val="0"/>
                <w:szCs w:val="22"/>
              </w:rPr>
              <w:t xml:space="preserve">° </w:t>
            </w: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44</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48557A66" w14:textId="77777777">
            <w:pPr>
              <w:widowControl/>
              <w:tabs>
                <w:tab w:val="left" w:pos="810"/>
              </w:tabs>
              <w:spacing w:line="480" w:lineRule="auto"/>
              <w:ind w:right="-54"/>
              <w:rPr>
                <w:snapToGrid/>
                <w:kern w:val="0"/>
                <w:szCs w:val="22"/>
              </w:rPr>
            </w:pPr>
            <w:r w:rsidRPr="003A11CB">
              <w:rPr>
                <w:rFonts w:eastAsia="Batang"/>
                <w:snapToGrid/>
                <w:kern w:val="24"/>
                <w:szCs w:val="22"/>
              </w:rPr>
              <w:t>…….….. 40</w:t>
            </w:r>
          </w:p>
        </w:tc>
      </w:tr>
      <w:tr w14:paraId="68666002"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0B1E63D6"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MO</w:t>
            </w:r>
          </w:p>
        </w:tc>
        <w:tc>
          <w:tcPr>
            <w:tcW w:w="2115" w:type="dxa"/>
            <w:tcBorders>
              <w:top w:val="nil"/>
              <w:left w:val="single" w:sz="4" w:space="0" w:color="auto"/>
              <w:bottom w:val="nil"/>
            </w:tcBorders>
            <w:shd w:val="clear" w:color="auto" w:fill="auto"/>
          </w:tcPr>
          <w:p w:rsidR="00807703" w:rsidRPr="003A11CB" w:rsidP="00807703" w14:paraId="27E8BE2B" w14:textId="77777777">
            <w:pPr>
              <w:widowControl/>
              <w:tabs>
                <w:tab w:val="left" w:pos="810"/>
              </w:tabs>
              <w:spacing w:line="480" w:lineRule="auto"/>
              <w:ind w:left="58" w:right="54"/>
              <w:rPr>
                <w:snapToGrid/>
                <w:kern w:val="0"/>
                <w:szCs w:val="22"/>
              </w:rPr>
            </w:pPr>
            <w:r w:rsidRPr="003A11CB">
              <w:rPr>
                <w:rFonts w:eastAsia="Batang"/>
                <w:snapToGrid/>
                <w:kern w:val="24"/>
                <w:szCs w:val="22"/>
              </w:rPr>
              <w:t>St. Louis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6D43EA8" w14:textId="77777777">
            <w:pPr>
              <w:widowControl/>
              <w:tabs>
                <w:tab w:val="left" w:pos="810"/>
              </w:tabs>
              <w:spacing w:line="480" w:lineRule="auto"/>
              <w:rPr>
                <w:snapToGrid/>
                <w:kern w:val="0"/>
                <w:szCs w:val="22"/>
              </w:rPr>
            </w:pPr>
            <w:r w:rsidRPr="003A11CB">
              <w:rPr>
                <w:rFonts w:eastAsia="Batang"/>
                <w:snapToGrid/>
                <w:kern w:val="24"/>
                <w:szCs w:val="22"/>
              </w:rPr>
              <w:t>38</w:t>
            </w:r>
            <w:r w:rsidRPr="003A11CB">
              <w:rPr>
                <w:snapToGrid/>
                <w:kern w:val="0"/>
                <w:szCs w:val="22"/>
              </w:rPr>
              <w:t xml:space="preserve">° </w:t>
            </w: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26</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37746E00" w14:textId="77777777">
            <w:pPr>
              <w:widowControl/>
              <w:tabs>
                <w:tab w:val="left" w:pos="810"/>
              </w:tabs>
              <w:spacing w:line="480" w:lineRule="auto"/>
              <w:rPr>
                <w:snapToGrid/>
                <w:kern w:val="0"/>
                <w:szCs w:val="22"/>
              </w:rPr>
            </w:pPr>
            <w:r w:rsidRPr="003A11CB">
              <w:rPr>
                <w:rFonts w:eastAsia="Batang"/>
                <w:snapToGrid/>
                <w:kern w:val="24"/>
                <w:szCs w:val="22"/>
              </w:rPr>
              <w:t>090</w:t>
            </w:r>
            <w:r w:rsidRPr="003A11CB">
              <w:rPr>
                <w:snapToGrid/>
                <w:kern w:val="0"/>
                <w:szCs w:val="22"/>
              </w:rPr>
              <w:t xml:space="preserve">° </w:t>
            </w:r>
            <w:r w:rsidRPr="003A11CB">
              <w:rPr>
                <w:rFonts w:eastAsia="Batang"/>
                <w:snapToGrid/>
                <w:kern w:val="24"/>
                <w:szCs w:val="22"/>
              </w:rPr>
              <w:t>12</w:t>
            </w:r>
            <w:r w:rsidRPr="003A11CB">
              <w:rPr>
                <w:snapToGrid/>
                <w:kern w:val="0"/>
                <w:szCs w:val="22"/>
              </w:rPr>
              <w:t xml:space="preserve">' </w:t>
            </w:r>
            <w:r w:rsidRPr="003A11CB">
              <w:rPr>
                <w:rFonts w:eastAsia="Batang"/>
                <w:snapToGrid/>
                <w:kern w:val="24"/>
                <w:szCs w:val="22"/>
              </w:rPr>
              <w:t>25</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08ACCDF8" w14:textId="77777777">
            <w:pPr>
              <w:widowControl/>
              <w:tabs>
                <w:tab w:val="left" w:pos="810"/>
              </w:tabs>
              <w:spacing w:line="480" w:lineRule="auto"/>
              <w:ind w:right="-81"/>
              <w:rPr>
                <w:snapToGrid/>
                <w:kern w:val="0"/>
                <w:szCs w:val="22"/>
              </w:rPr>
            </w:pPr>
            <w:r w:rsidRPr="003A11CB">
              <w:rPr>
                <w:rFonts w:eastAsia="Batang"/>
                <w:snapToGrid/>
                <w:kern w:val="24"/>
                <w:szCs w:val="22"/>
              </w:rPr>
              <w:t>…….….. 34</w:t>
            </w:r>
          </w:p>
        </w:tc>
      </w:tr>
      <w:tr w14:paraId="6A38AFF6"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3A7E206B"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MS</w:t>
            </w:r>
          </w:p>
        </w:tc>
        <w:tc>
          <w:tcPr>
            <w:tcW w:w="2115" w:type="dxa"/>
            <w:tcBorders>
              <w:top w:val="nil"/>
              <w:left w:val="single" w:sz="4" w:space="0" w:color="auto"/>
              <w:bottom w:val="nil"/>
            </w:tcBorders>
            <w:shd w:val="clear" w:color="auto" w:fill="auto"/>
          </w:tcPr>
          <w:p w:rsidR="00807703" w:rsidRPr="003A11CB" w:rsidP="00807703" w14:paraId="13AE6DBC" w14:textId="77777777">
            <w:pPr>
              <w:widowControl/>
              <w:tabs>
                <w:tab w:val="left" w:pos="810"/>
              </w:tabs>
              <w:spacing w:line="480" w:lineRule="auto"/>
              <w:ind w:left="58" w:right="54"/>
              <w:rPr>
                <w:snapToGrid/>
                <w:kern w:val="0"/>
                <w:szCs w:val="22"/>
              </w:rPr>
            </w:pPr>
            <w:r w:rsidRPr="003A11CB">
              <w:rPr>
                <w:rFonts w:eastAsia="Batang"/>
                <w:snapToGrid/>
                <w:kern w:val="24"/>
                <w:szCs w:val="22"/>
              </w:rPr>
              <w:t>Columbus Lake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25B47601" w14:textId="77777777">
            <w:pPr>
              <w:widowControl/>
              <w:tabs>
                <w:tab w:val="left" w:pos="810"/>
              </w:tabs>
              <w:spacing w:line="480" w:lineRule="auto"/>
              <w:rPr>
                <w:snapToGrid/>
                <w:kern w:val="0"/>
                <w:szCs w:val="22"/>
              </w:rPr>
            </w:pPr>
            <w:r w:rsidRPr="003A11CB">
              <w:rPr>
                <w:rFonts w:eastAsia="Batang"/>
                <w:snapToGrid/>
                <w:kern w:val="24"/>
                <w:szCs w:val="22"/>
              </w:rPr>
              <w:t>33</w:t>
            </w:r>
            <w:r w:rsidRPr="003A11CB">
              <w:rPr>
                <w:snapToGrid/>
                <w:kern w:val="0"/>
                <w:szCs w:val="22"/>
              </w:rPr>
              <w:t xml:space="preserve">° </w:t>
            </w:r>
            <w:r w:rsidRPr="003A11CB">
              <w:rPr>
                <w:rFonts w:eastAsia="Batang"/>
                <w:snapToGrid/>
                <w:kern w:val="24"/>
                <w:szCs w:val="22"/>
              </w:rPr>
              <w:t>32</w:t>
            </w:r>
            <w:r w:rsidRPr="003A11CB">
              <w:rPr>
                <w:snapToGrid/>
                <w:kern w:val="0"/>
                <w:szCs w:val="22"/>
              </w:rPr>
              <w:t xml:space="preserve">' </w:t>
            </w:r>
            <w:r w:rsidRPr="003A11CB">
              <w:rPr>
                <w:rFonts w:eastAsia="Batang"/>
                <w:snapToGrid/>
                <w:kern w:val="24"/>
                <w:szCs w:val="22"/>
              </w:rPr>
              <w:t>04</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171FBA64" w14:textId="77777777">
            <w:pPr>
              <w:widowControl/>
              <w:tabs>
                <w:tab w:val="left" w:pos="810"/>
              </w:tabs>
              <w:spacing w:line="480" w:lineRule="auto"/>
              <w:rPr>
                <w:snapToGrid/>
                <w:kern w:val="0"/>
                <w:szCs w:val="22"/>
              </w:rPr>
            </w:pPr>
            <w:r w:rsidRPr="003A11CB">
              <w:rPr>
                <w:rFonts w:eastAsia="Batang"/>
                <w:snapToGrid/>
                <w:kern w:val="24"/>
                <w:szCs w:val="22"/>
              </w:rPr>
              <w:t>088</w:t>
            </w:r>
            <w:r w:rsidRPr="003A11CB">
              <w:rPr>
                <w:snapToGrid/>
                <w:kern w:val="0"/>
                <w:szCs w:val="22"/>
              </w:rPr>
              <w:t xml:space="preserve">° </w:t>
            </w:r>
            <w:r w:rsidRPr="003A11CB">
              <w:rPr>
                <w:rFonts w:eastAsia="Batang"/>
                <w:snapToGrid/>
                <w:kern w:val="24"/>
                <w:szCs w:val="22"/>
              </w:rPr>
              <w:t>30</w:t>
            </w:r>
            <w:r w:rsidRPr="003A11CB">
              <w:rPr>
                <w:snapToGrid/>
                <w:kern w:val="0"/>
                <w:szCs w:val="22"/>
              </w:rPr>
              <w:t xml:space="preserve">' </w:t>
            </w:r>
            <w:r w:rsidRPr="003A11CB">
              <w:rPr>
                <w:rFonts w:eastAsia="Batang"/>
                <w:snapToGrid/>
                <w:kern w:val="24"/>
                <w:szCs w:val="22"/>
              </w:rPr>
              <w:t>06</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373E4062" w14:textId="77777777">
            <w:pPr>
              <w:widowControl/>
              <w:tabs>
                <w:tab w:val="left" w:pos="810"/>
              </w:tabs>
              <w:spacing w:line="480" w:lineRule="auto"/>
              <w:ind w:right="-81"/>
              <w:rPr>
                <w:snapToGrid/>
                <w:kern w:val="0"/>
                <w:szCs w:val="22"/>
              </w:rPr>
            </w:pPr>
            <w:r w:rsidRPr="003A11CB">
              <w:rPr>
                <w:rFonts w:eastAsia="Batang"/>
                <w:snapToGrid/>
                <w:kern w:val="24"/>
                <w:szCs w:val="22"/>
              </w:rPr>
              <w:t>…….….. 03</w:t>
            </w:r>
          </w:p>
        </w:tc>
      </w:tr>
      <w:tr w14:paraId="6B304FC3"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1BC371B2"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MS</w:t>
            </w:r>
          </w:p>
        </w:tc>
        <w:tc>
          <w:tcPr>
            <w:tcW w:w="2115" w:type="dxa"/>
            <w:tcBorders>
              <w:top w:val="nil"/>
              <w:left w:val="single" w:sz="4" w:space="0" w:color="auto"/>
              <w:bottom w:val="nil"/>
            </w:tcBorders>
            <w:shd w:val="clear" w:color="auto" w:fill="auto"/>
          </w:tcPr>
          <w:p w:rsidR="00807703" w:rsidRPr="003A11CB" w:rsidP="00807703" w14:paraId="33ED80C6" w14:textId="77777777">
            <w:pPr>
              <w:widowControl/>
              <w:tabs>
                <w:tab w:val="left" w:pos="810"/>
              </w:tabs>
              <w:spacing w:line="480" w:lineRule="auto"/>
              <w:ind w:left="58" w:right="54"/>
              <w:rPr>
                <w:snapToGrid/>
                <w:kern w:val="0"/>
                <w:szCs w:val="22"/>
              </w:rPr>
            </w:pPr>
            <w:r w:rsidRPr="003A11CB">
              <w:rPr>
                <w:rFonts w:eastAsia="Batang"/>
                <w:snapToGrid/>
                <w:kern w:val="24"/>
                <w:szCs w:val="22"/>
              </w:rPr>
              <w:t>Vicksburg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3971EDDE" w14:textId="77777777">
            <w:pPr>
              <w:widowControl/>
              <w:tabs>
                <w:tab w:val="left" w:pos="810"/>
              </w:tabs>
              <w:spacing w:line="480" w:lineRule="auto"/>
              <w:rPr>
                <w:snapToGrid/>
                <w:kern w:val="0"/>
                <w:szCs w:val="22"/>
              </w:rPr>
            </w:pPr>
            <w:r w:rsidRPr="003A11CB">
              <w:rPr>
                <w:rFonts w:eastAsia="Batang"/>
                <w:snapToGrid/>
                <w:kern w:val="24"/>
                <w:szCs w:val="22"/>
              </w:rPr>
              <w:t>32</w:t>
            </w:r>
            <w:r w:rsidRPr="003A11CB">
              <w:rPr>
                <w:snapToGrid/>
                <w:kern w:val="0"/>
                <w:szCs w:val="22"/>
              </w:rPr>
              <w:t xml:space="preserve">° </w:t>
            </w:r>
            <w:r w:rsidRPr="003A11CB">
              <w:rPr>
                <w:rFonts w:eastAsia="Batang"/>
                <w:snapToGrid/>
                <w:kern w:val="24"/>
                <w:szCs w:val="22"/>
              </w:rPr>
              <w:t>20</w:t>
            </w:r>
            <w:r w:rsidRPr="003A11CB">
              <w:rPr>
                <w:snapToGrid/>
                <w:kern w:val="0"/>
                <w:szCs w:val="22"/>
              </w:rPr>
              <w:t xml:space="preserve">' </w:t>
            </w:r>
            <w:r w:rsidRPr="003A11CB">
              <w:rPr>
                <w:rFonts w:eastAsia="Batang"/>
                <w:snapToGrid/>
                <w:kern w:val="24"/>
                <w:szCs w:val="22"/>
              </w:rPr>
              <w:t>47</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62BF317E" w14:textId="77777777">
            <w:pPr>
              <w:widowControl/>
              <w:tabs>
                <w:tab w:val="left" w:pos="810"/>
              </w:tabs>
              <w:spacing w:line="480" w:lineRule="auto"/>
              <w:rPr>
                <w:snapToGrid/>
                <w:kern w:val="0"/>
                <w:szCs w:val="22"/>
              </w:rPr>
            </w:pPr>
            <w:r w:rsidRPr="003A11CB">
              <w:rPr>
                <w:rFonts w:eastAsia="Batang"/>
                <w:snapToGrid/>
                <w:kern w:val="24"/>
                <w:szCs w:val="22"/>
              </w:rPr>
              <w:t>090</w:t>
            </w:r>
            <w:r w:rsidRPr="003A11CB">
              <w:rPr>
                <w:snapToGrid/>
                <w:kern w:val="0"/>
                <w:szCs w:val="22"/>
              </w:rPr>
              <w:t xml:space="preserve">° </w:t>
            </w:r>
            <w:r w:rsidRPr="003A11CB">
              <w:rPr>
                <w:rFonts w:eastAsia="Batang"/>
                <w:snapToGrid/>
                <w:kern w:val="24"/>
                <w:szCs w:val="22"/>
              </w:rPr>
              <w:t>50</w:t>
            </w:r>
            <w:r w:rsidRPr="003A11CB">
              <w:rPr>
                <w:snapToGrid/>
                <w:kern w:val="0"/>
                <w:szCs w:val="22"/>
              </w:rPr>
              <w:t xml:space="preserve">' </w:t>
            </w:r>
            <w:r w:rsidRPr="003A11CB">
              <w:rPr>
                <w:rFonts w:eastAsia="Batang"/>
                <w:snapToGrid/>
                <w:kern w:val="24"/>
                <w:szCs w:val="22"/>
              </w:rPr>
              <w:t>10</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5BDA926D" w14:textId="77777777">
            <w:pPr>
              <w:widowControl/>
              <w:tabs>
                <w:tab w:val="left" w:pos="810"/>
              </w:tabs>
              <w:spacing w:line="480" w:lineRule="auto"/>
              <w:ind w:right="-81"/>
              <w:rPr>
                <w:snapToGrid/>
                <w:kern w:val="0"/>
                <w:szCs w:val="22"/>
              </w:rPr>
            </w:pPr>
            <w:r w:rsidRPr="003A11CB">
              <w:rPr>
                <w:rFonts w:eastAsia="Batang"/>
                <w:snapToGrid/>
                <w:kern w:val="24"/>
                <w:szCs w:val="22"/>
              </w:rPr>
              <w:t>…….….. 16</w:t>
            </w:r>
          </w:p>
        </w:tc>
      </w:tr>
      <w:tr w14:paraId="31448E5C"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tcPr>
          <w:p w:rsidR="00807703" w:rsidRPr="003A11CB" w:rsidP="00807703" w14:paraId="3770E8D2"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NE</w:t>
            </w:r>
          </w:p>
        </w:tc>
        <w:tc>
          <w:tcPr>
            <w:tcW w:w="2115" w:type="dxa"/>
            <w:tcBorders>
              <w:top w:val="nil"/>
              <w:left w:val="single" w:sz="4" w:space="0" w:color="auto"/>
              <w:bottom w:val="nil"/>
            </w:tcBorders>
            <w:shd w:val="clear" w:color="auto" w:fill="auto"/>
          </w:tcPr>
          <w:p w:rsidR="00807703" w:rsidRPr="003A11CB" w:rsidP="00807703" w14:paraId="01A0993C" w14:textId="77777777">
            <w:pPr>
              <w:widowControl/>
              <w:tabs>
                <w:tab w:val="left" w:pos="810"/>
              </w:tabs>
              <w:spacing w:line="480" w:lineRule="auto"/>
              <w:ind w:left="58" w:right="54"/>
              <w:rPr>
                <w:snapToGrid/>
                <w:kern w:val="0"/>
                <w:szCs w:val="22"/>
              </w:rPr>
            </w:pPr>
            <w:r w:rsidRPr="003A11CB">
              <w:rPr>
                <w:rFonts w:eastAsia="Batang"/>
                <w:snapToGrid/>
                <w:kern w:val="24"/>
                <w:szCs w:val="22"/>
              </w:rPr>
              <w:t>Omaha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09233737" w14:textId="77777777">
            <w:pPr>
              <w:widowControl/>
              <w:tabs>
                <w:tab w:val="left" w:pos="810"/>
              </w:tabs>
              <w:spacing w:line="480" w:lineRule="auto"/>
              <w:rPr>
                <w:snapToGrid/>
                <w:kern w:val="0"/>
                <w:szCs w:val="22"/>
              </w:rPr>
            </w:pPr>
            <w:r w:rsidRPr="003A11CB">
              <w:rPr>
                <w:rFonts w:eastAsia="Batang"/>
                <w:snapToGrid/>
                <w:kern w:val="24"/>
                <w:szCs w:val="22"/>
              </w:rPr>
              <w:t>41</w:t>
            </w:r>
            <w:r w:rsidRPr="003A11CB">
              <w:rPr>
                <w:snapToGrid/>
                <w:kern w:val="0"/>
                <w:szCs w:val="22"/>
              </w:rPr>
              <w:t xml:space="preserve">° </w:t>
            </w:r>
            <w:r w:rsidRPr="003A11CB">
              <w:rPr>
                <w:rFonts w:eastAsia="Batang"/>
                <w:snapToGrid/>
                <w:kern w:val="24"/>
                <w:szCs w:val="22"/>
              </w:rPr>
              <w:t>20</w:t>
            </w:r>
            <w:r w:rsidRPr="003A11CB">
              <w:rPr>
                <w:snapToGrid/>
                <w:kern w:val="0"/>
                <w:szCs w:val="22"/>
              </w:rPr>
              <w:t xml:space="preserve">' </w:t>
            </w:r>
            <w:r w:rsidRPr="003A11CB">
              <w:rPr>
                <w:rFonts w:eastAsia="Batang"/>
                <w:snapToGrid/>
                <w:kern w:val="24"/>
                <w:szCs w:val="22"/>
              </w:rPr>
              <w:t>56</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2709F719" w14:textId="77777777">
            <w:pPr>
              <w:widowControl/>
              <w:tabs>
                <w:tab w:val="left" w:pos="810"/>
              </w:tabs>
              <w:spacing w:line="480" w:lineRule="auto"/>
              <w:rPr>
                <w:snapToGrid/>
                <w:kern w:val="0"/>
                <w:szCs w:val="22"/>
              </w:rPr>
            </w:pPr>
            <w:r w:rsidRPr="003A11CB">
              <w:rPr>
                <w:rFonts w:eastAsia="Batang"/>
                <w:snapToGrid/>
                <w:kern w:val="24"/>
                <w:szCs w:val="22"/>
              </w:rPr>
              <w:t>095</w:t>
            </w:r>
            <w:r w:rsidRPr="003A11CB">
              <w:rPr>
                <w:snapToGrid/>
                <w:kern w:val="0"/>
                <w:szCs w:val="22"/>
              </w:rPr>
              <w:t xml:space="preserve">° </w:t>
            </w:r>
            <w:r w:rsidRPr="003A11CB">
              <w:rPr>
                <w:rFonts w:eastAsia="Batang"/>
                <w:snapToGrid/>
                <w:kern w:val="24"/>
                <w:szCs w:val="22"/>
              </w:rPr>
              <w:t>57</w:t>
            </w:r>
            <w:r w:rsidRPr="003A11CB">
              <w:rPr>
                <w:snapToGrid/>
                <w:kern w:val="0"/>
                <w:szCs w:val="22"/>
              </w:rPr>
              <w:t xml:space="preserve">' </w:t>
            </w:r>
            <w:r w:rsidRPr="003A11CB">
              <w:rPr>
                <w:rFonts w:eastAsia="Batang"/>
                <w:snapToGrid/>
                <w:kern w:val="24"/>
                <w:szCs w:val="22"/>
              </w:rPr>
              <w:t>34</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44594F50" w14:textId="77777777">
            <w:pPr>
              <w:widowControl/>
              <w:tabs>
                <w:tab w:val="left" w:pos="810"/>
              </w:tabs>
              <w:spacing w:line="480" w:lineRule="auto"/>
              <w:ind w:right="-81"/>
              <w:rPr>
                <w:snapToGrid/>
                <w:kern w:val="0"/>
                <w:szCs w:val="22"/>
              </w:rPr>
            </w:pPr>
            <w:r w:rsidRPr="003A11CB">
              <w:rPr>
                <w:rFonts w:eastAsia="Batang"/>
                <w:snapToGrid/>
                <w:kern w:val="24"/>
                <w:szCs w:val="22"/>
              </w:rPr>
              <w:t>…….….. 30</w:t>
            </w:r>
          </w:p>
        </w:tc>
      </w:tr>
      <w:tr w14:paraId="2418FA73"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shd w:val="clear" w:color="auto" w:fill="auto"/>
          </w:tcPr>
          <w:p w:rsidR="00807703" w:rsidRPr="003A11CB" w:rsidP="00807703" w14:paraId="2E163CEF"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OH</w:t>
            </w:r>
          </w:p>
        </w:tc>
        <w:tc>
          <w:tcPr>
            <w:tcW w:w="2115" w:type="dxa"/>
            <w:tcBorders>
              <w:top w:val="nil"/>
              <w:left w:val="single" w:sz="4" w:space="0" w:color="auto"/>
              <w:bottom w:val="nil"/>
            </w:tcBorders>
            <w:shd w:val="clear" w:color="auto" w:fill="auto"/>
          </w:tcPr>
          <w:p w:rsidR="00807703" w:rsidRPr="003A11CB" w:rsidP="00807703" w14:paraId="262C6AAD" w14:textId="77777777">
            <w:pPr>
              <w:widowControl/>
              <w:tabs>
                <w:tab w:val="left" w:pos="810"/>
              </w:tabs>
              <w:spacing w:line="480" w:lineRule="auto"/>
              <w:ind w:left="58" w:right="54"/>
              <w:rPr>
                <w:snapToGrid/>
                <w:kern w:val="0"/>
                <w:szCs w:val="22"/>
              </w:rPr>
            </w:pPr>
            <w:r w:rsidRPr="003A11CB">
              <w:rPr>
                <w:rFonts w:eastAsia="Batang"/>
                <w:snapToGrid/>
                <w:kern w:val="24"/>
                <w:szCs w:val="22"/>
              </w:rPr>
              <w:t>Cincinnati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11053E20" w14:textId="77777777">
            <w:pPr>
              <w:widowControl/>
              <w:tabs>
                <w:tab w:val="left" w:pos="810"/>
              </w:tabs>
              <w:spacing w:line="480" w:lineRule="auto"/>
              <w:rPr>
                <w:snapToGrid/>
                <w:kern w:val="0"/>
                <w:szCs w:val="22"/>
              </w:rPr>
            </w:pP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06</w:t>
            </w:r>
            <w:r w:rsidRPr="003A11CB">
              <w:rPr>
                <w:snapToGrid/>
                <w:kern w:val="0"/>
                <w:szCs w:val="22"/>
              </w:rPr>
              <w:t xml:space="preserve">' </w:t>
            </w:r>
            <w:r w:rsidRPr="003A11CB">
              <w:rPr>
                <w:rFonts w:eastAsia="Batang"/>
                <w:snapToGrid/>
                <w:kern w:val="24"/>
                <w:szCs w:val="22"/>
              </w:rPr>
              <w:t>10</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112D0BD9" w14:textId="77777777">
            <w:pPr>
              <w:widowControl/>
              <w:tabs>
                <w:tab w:val="left" w:pos="810"/>
              </w:tabs>
              <w:spacing w:line="480" w:lineRule="auto"/>
              <w:rPr>
                <w:snapToGrid/>
                <w:kern w:val="0"/>
                <w:szCs w:val="22"/>
              </w:rPr>
            </w:pPr>
            <w:r w:rsidRPr="003A11CB">
              <w:rPr>
                <w:rFonts w:eastAsia="Batang"/>
                <w:snapToGrid/>
                <w:kern w:val="24"/>
                <w:szCs w:val="22"/>
              </w:rPr>
              <w:t>084</w:t>
            </w:r>
            <w:r w:rsidRPr="003A11CB">
              <w:rPr>
                <w:snapToGrid/>
                <w:kern w:val="0"/>
                <w:szCs w:val="22"/>
              </w:rPr>
              <w:t xml:space="preserve">° </w:t>
            </w:r>
            <w:r w:rsidRPr="003A11CB">
              <w:rPr>
                <w:rFonts w:eastAsia="Batang"/>
                <w:snapToGrid/>
                <w:kern w:val="24"/>
                <w:szCs w:val="22"/>
              </w:rPr>
              <w:t>30</w:t>
            </w:r>
            <w:r w:rsidRPr="003A11CB">
              <w:rPr>
                <w:snapToGrid/>
                <w:kern w:val="0"/>
                <w:szCs w:val="22"/>
              </w:rPr>
              <w:t xml:space="preserve">' </w:t>
            </w:r>
            <w:r w:rsidRPr="003A11CB">
              <w:rPr>
                <w:rFonts w:eastAsia="Batang"/>
                <w:snapToGrid/>
                <w:kern w:val="24"/>
                <w:szCs w:val="22"/>
              </w:rPr>
              <w:t>35</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082C3C7B" w14:textId="77777777">
            <w:pPr>
              <w:widowControl/>
              <w:tabs>
                <w:tab w:val="left" w:pos="810"/>
              </w:tabs>
              <w:spacing w:line="480" w:lineRule="auto"/>
              <w:ind w:right="-81"/>
              <w:rPr>
                <w:snapToGrid/>
                <w:kern w:val="0"/>
                <w:szCs w:val="22"/>
              </w:rPr>
            </w:pPr>
            <w:r w:rsidRPr="003A11CB">
              <w:rPr>
                <w:rFonts w:eastAsia="Batang"/>
                <w:snapToGrid/>
                <w:kern w:val="24"/>
                <w:szCs w:val="22"/>
              </w:rPr>
              <w:t>…….….. 32</w:t>
            </w:r>
          </w:p>
        </w:tc>
      </w:tr>
      <w:tr w14:paraId="37A803C9"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shd w:val="clear" w:color="auto" w:fill="auto"/>
          </w:tcPr>
          <w:p w:rsidR="00807703" w:rsidRPr="003A11CB" w:rsidP="00807703" w14:paraId="6D4CD75B"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OK</w:t>
            </w:r>
          </w:p>
        </w:tc>
        <w:tc>
          <w:tcPr>
            <w:tcW w:w="2115" w:type="dxa"/>
            <w:tcBorders>
              <w:top w:val="nil"/>
              <w:left w:val="single" w:sz="4" w:space="0" w:color="auto"/>
              <w:bottom w:val="nil"/>
            </w:tcBorders>
            <w:shd w:val="clear" w:color="auto" w:fill="auto"/>
          </w:tcPr>
          <w:p w:rsidR="00807703" w:rsidRPr="003A11CB" w:rsidP="00807703" w14:paraId="37EEA623" w14:textId="77777777">
            <w:pPr>
              <w:widowControl/>
              <w:tabs>
                <w:tab w:val="left" w:pos="810"/>
              </w:tabs>
              <w:spacing w:line="480" w:lineRule="auto"/>
              <w:ind w:left="58" w:right="54"/>
              <w:rPr>
                <w:snapToGrid/>
                <w:kern w:val="0"/>
                <w:szCs w:val="22"/>
              </w:rPr>
            </w:pPr>
            <w:r w:rsidRPr="003A11CB">
              <w:rPr>
                <w:rFonts w:eastAsia="Batang"/>
                <w:snapToGrid/>
                <w:kern w:val="24"/>
                <w:szCs w:val="22"/>
              </w:rPr>
              <w:t>Norman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59684BBA" w14:textId="77777777">
            <w:pPr>
              <w:widowControl/>
              <w:tabs>
                <w:tab w:val="left" w:pos="810"/>
              </w:tabs>
              <w:spacing w:line="480" w:lineRule="auto"/>
              <w:rPr>
                <w:snapToGrid/>
                <w:kern w:val="0"/>
                <w:szCs w:val="22"/>
              </w:rPr>
            </w:pP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10</w:t>
            </w:r>
            <w:r w:rsidRPr="003A11CB">
              <w:rPr>
                <w:snapToGrid/>
                <w:kern w:val="0"/>
                <w:szCs w:val="22"/>
              </w:rPr>
              <w:t>'</w:t>
            </w:r>
            <w:r w:rsidRPr="003A11CB">
              <w:rPr>
                <w:rFonts w:eastAsia="Batang"/>
                <w:snapToGrid/>
                <w:kern w:val="24"/>
                <w:szCs w:val="22"/>
              </w:rPr>
              <w:t xml:space="preserve"> 52</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112E158F" w14:textId="77777777">
            <w:pPr>
              <w:widowControl/>
              <w:tabs>
                <w:tab w:val="left" w:pos="810"/>
              </w:tabs>
              <w:spacing w:line="480" w:lineRule="auto"/>
              <w:rPr>
                <w:snapToGrid/>
                <w:kern w:val="0"/>
                <w:szCs w:val="22"/>
              </w:rPr>
            </w:pPr>
            <w:r w:rsidRPr="003A11CB">
              <w:rPr>
                <w:rFonts w:eastAsia="Batang"/>
                <w:snapToGrid/>
                <w:kern w:val="24"/>
                <w:szCs w:val="22"/>
              </w:rPr>
              <w:t>097</w:t>
            </w:r>
            <w:r w:rsidRPr="003A11CB">
              <w:rPr>
                <w:snapToGrid/>
                <w:kern w:val="0"/>
                <w:szCs w:val="22"/>
              </w:rPr>
              <w:t xml:space="preserve">° </w:t>
            </w:r>
            <w:r w:rsidRPr="003A11CB">
              <w:rPr>
                <w:rFonts w:eastAsia="Batang"/>
                <w:snapToGrid/>
                <w:kern w:val="24"/>
                <w:szCs w:val="22"/>
              </w:rPr>
              <w:t>26</w:t>
            </w:r>
            <w:r w:rsidRPr="003A11CB">
              <w:rPr>
                <w:snapToGrid/>
                <w:kern w:val="0"/>
                <w:szCs w:val="22"/>
              </w:rPr>
              <w:t xml:space="preserve">' </w:t>
            </w:r>
            <w:r w:rsidRPr="003A11CB">
              <w:rPr>
                <w:rFonts w:eastAsia="Batang"/>
                <w:snapToGrid/>
                <w:kern w:val="24"/>
                <w:szCs w:val="22"/>
              </w:rPr>
              <w:t>21</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2FFDD383" w14:textId="77777777">
            <w:pPr>
              <w:widowControl/>
              <w:tabs>
                <w:tab w:val="left" w:pos="810"/>
              </w:tabs>
              <w:spacing w:line="480" w:lineRule="auto"/>
              <w:ind w:right="-54"/>
              <w:rPr>
                <w:snapToGrid/>
                <w:kern w:val="0"/>
                <w:szCs w:val="22"/>
              </w:rPr>
            </w:pPr>
            <w:r w:rsidRPr="003A11CB">
              <w:rPr>
                <w:rFonts w:eastAsia="Batang"/>
                <w:snapToGrid/>
                <w:kern w:val="24"/>
                <w:szCs w:val="22"/>
              </w:rPr>
              <w:t>…….….. 03</w:t>
            </w:r>
          </w:p>
        </w:tc>
      </w:tr>
      <w:tr w14:paraId="1E36C5E4"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nil"/>
              <w:right w:val="single" w:sz="4" w:space="0" w:color="auto"/>
            </w:tcBorders>
            <w:shd w:val="clear" w:color="auto" w:fill="auto"/>
          </w:tcPr>
          <w:p w:rsidR="00807703" w:rsidRPr="003A11CB" w:rsidP="00807703" w14:paraId="43A5FC87"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TN</w:t>
            </w:r>
          </w:p>
        </w:tc>
        <w:tc>
          <w:tcPr>
            <w:tcW w:w="2115" w:type="dxa"/>
            <w:tcBorders>
              <w:top w:val="nil"/>
              <w:left w:val="single" w:sz="4" w:space="0" w:color="auto"/>
              <w:bottom w:val="nil"/>
            </w:tcBorders>
            <w:shd w:val="clear" w:color="auto" w:fill="auto"/>
          </w:tcPr>
          <w:p w:rsidR="00807703" w:rsidRPr="003A11CB" w:rsidP="00807703" w14:paraId="51D59DF6" w14:textId="77777777">
            <w:pPr>
              <w:widowControl/>
              <w:tabs>
                <w:tab w:val="left" w:pos="810"/>
              </w:tabs>
              <w:spacing w:line="480" w:lineRule="auto"/>
              <w:ind w:left="58" w:right="54"/>
              <w:rPr>
                <w:snapToGrid/>
                <w:kern w:val="0"/>
                <w:szCs w:val="22"/>
              </w:rPr>
            </w:pPr>
            <w:r w:rsidRPr="003A11CB">
              <w:rPr>
                <w:rFonts w:eastAsia="Batang"/>
                <w:snapToGrid/>
                <w:kern w:val="24"/>
                <w:szCs w:val="22"/>
              </w:rPr>
              <w:t>Knoxville …………...</w:t>
            </w:r>
          </w:p>
        </w:tc>
        <w:tc>
          <w:tcPr>
            <w:tcW w:w="1224" w:type="dxa"/>
            <w:tcBorders>
              <w:top w:val="nil"/>
              <w:bottom w:val="nil"/>
            </w:tcBorders>
            <w:shd w:val="clear" w:color="auto" w:fill="auto"/>
            <w:tcMar>
              <w:top w:w="15" w:type="dxa"/>
              <w:left w:w="81" w:type="dxa"/>
              <w:bottom w:w="0" w:type="dxa"/>
              <w:right w:w="81" w:type="dxa"/>
            </w:tcMar>
          </w:tcPr>
          <w:p w:rsidR="00807703" w:rsidRPr="003A11CB" w:rsidP="00807703" w14:paraId="0B19B4D2" w14:textId="77777777">
            <w:pPr>
              <w:widowControl/>
              <w:tabs>
                <w:tab w:val="left" w:pos="810"/>
              </w:tabs>
              <w:spacing w:line="480" w:lineRule="auto"/>
              <w:rPr>
                <w:snapToGrid/>
                <w:kern w:val="0"/>
                <w:szCs w:val="22"/>
              </w:rPr>
            </w:pPr>
            <w:r w:rsidRPr="003A11CB">
              <w:rPr>
                <w:rFonts w:eastAsia="Batang"/>
                <w:snapToGrid/>
                <w:kern w:val="24"/>
                <w:szCs w:val="22"/>
              </w:rPr>
              <w:t>35</w:t>
            </w:r>
            <w:r w:rsidRPr="003A11CB">
              <w:rPr>
                <w:snapToGrid/>
                <w:kern w:val="0"/>
                <w:szCs w:val="22"/>
              </w:rPr>
              <w:t xml:space="preserve">° </w:t>
            </w:r>
            <w:r w:rsidRPr="003A11CB">
              <w:rPr>
                <w:rFonts w:eastAsia="Batang"/>
                <w:snapToGrid/>
                <w:kern w:val="24"/>
                <w:szCs w:val="22"/>
              </w:rPr>
              <w:t>57</w:t>
            </w:r>
            <w:r w:rsidRPr="003A11CB">
              <w:rPr>
                <w:snapToGrid/>
                <w:kern w:val="0"/>
                <w:szCs w:val="22"/>
              </w:rPr>
              <w:t xml:space="preserve">' </w:t>
            </w:r>
            <w:r w:rsidRPr="003A11CB">
              <w:rPr>
                <w:rFonts w:eastAsia="Batang"/>
                <w:snapToGrid/>
                <w:kern w:val="24"/>
                <w:szCs w:val="22"/>
              </w:rPr>
              <w:t>58</w:t>
            </w:r>
            <w:r w:rsidRPr="003A11CB">
              <w:rPr>
                <w:snapToGrid/>
                <w:kern w:val="0"/>
                <w:szCs w:val="22"/>
              </w:rPr>
              <w:t>"</w:t>
            </w:r>
          </w:p>
        </w:tc>
        <w:tc>
          <w:tcPr>
            <w:tcW w:w="1332" w:type="dxa"/>
            <w:tcBorders>
              <w:top w:val="nil"/>
              <w:bottom w:val="nil"/>
            </w:tcBorders>
            <w:shd w:val="clear" w:color="auto" w:fill="auto"/>
            <w:tcMar>
              <w:top w:w="15" w:type="dxa"/>
              <w:left w:w="81" w:type="dxa"/>
              <w:bottom w:w="0" w:type="dxa"/>
              <w:right w:w="81" w:type="dxa"/>
            </w:tcMar>
          </w:tcPr>
          <w:p w:rsidR="00807703" w:rsidRPr="003A11CB" w:rsidP="00807703" w14:paraId="743A9695" w14:textId="77777777">
            <w:pPr>
              <w:widowControl/>
              <w:tabs>
                <w:tab w:val="left" w:pos="810"/>
              </w:tabs>
              <w:spacing w:line="480" w:lineRule="auto"/>
              <w:rPr>
                <w:snapToGrid/>
                <w:kern w:val="0"/>
                <w:szCs w:val="22"/>
              </w:rPr>
            </w:pPr>
            <w:r w:rsidRPr="003A11CB">
              <w:rPr>
                <w:rFonts w:eastAsia="Batang"/>
                <w:snapToGrid/>
                <w:kern w:val="24"/>
                <w:szCs w:val="22"/>
              </w:rPr>
              <w:t>083</w:t>
            </w:r>
            <w:r w:rsidRPr="003A11CB">
              <w:rPr>
                <w:snapToGrid/>
                <w:kern w:val="0"/>
                <w:szCs w:val="22"/>
              </w:rPr>
              <w:t xml:space="preserve">° </w:t>
            </w:r>
            <w:r w:rsidRPr="003A11CB">
              <w:rPr>
                <w:rFonts w:eastAsia="Batang"/>
                <w:snapToGrid/>
                <w:kern w:val="24"/>
                <w:szCs w:val="22"/>
              </w:rPr>
              <w:t>55</w:t>
            </w:r>
            <w:r w:rsidRPr="003A11CB">
              <w:rPr>
                <w:snapToGrid/>
                <w:kern w:val="0"/>
                <w:szCs w:val="22"/>
              </w:rPr>
              <w:t xml:space="preserve">' </w:t>
            </w:r>
            <w:r w:rsidRPr="003A11CB">
              <w:rPr>
                <w:rFonts w:eastAsia="Batang"/>
                <w:snapToGrid/>
                <w:kern w:val="24"/>
                <w:szCs w:val="22"/>
              </w:rPr>
              <w:t>13</w:t>
            </w:r>
            <w:r w:rsidRPr="003A11CB">
              <w:rPr>
                <w:snapToGrid/>
                <w:kern w:val="0"/>
                <w:szCs w:val="22"/>
              </w:rPr>
              <w:t>"</w:t>
            </w:r>
          </w:p>
        </w:tc>
        <w:tc>
          <w:tcPr>
            <w:tcW w:w="1224" w:type="dxa"/>
            <w:tcBorders>
              <w:top w:val="nil"/>
              <w:bottom w:val="nil"/>
              <w:right w:val="nil"/>
            </w:tcBorders>
            <w:shd w:val="clear" w:color="auto" w:fill="auto"/>
            <w:tcMar>
              <w:top w:w="15" w:type="dxa"/>
              <w:left w:w="81" w:type="dxa"/>
              <w:bottom w:w="0" w:type="dxa"/>
              <w:right w:w="81" w:type="dxa"/>
            </w:tcMar>
          </w:tcPr>
          <w:p w:rsidR="00807703" w:rsidRPr="003A11CB" w:rsidP="00807703" w14:paraId="06AFB81C" w14:textId="77777777">
            <w:pPr>
              <w:widowControl/>
              <w:tabs>
                <w:tab w:val="left" w:pos="810"/>
              </w:tabs>
              <w:spacing w:line="480" w:lineRule="auto"/>
              <w:ind w:right="-54"/>
              <w:rPr>
                <w:snapToGrid/>
                <w:kern w:val="0"/>
                <w:szCs w:val="22"/>
              </w:rPr>
            </w:pPr>
            <w:r w:rsidRPr="003A11CB">
              <w:rPr>
                <w:rFonts w:eastAsia="Batang"/>
                <w:snapToGrid/>
                <w:kern w:val="24"/>
                <w:szCs w:val="22"/>
              </w:rPr>
              <w:t>…….….. 50</w:t>
            </w:r>
          </w:p>
        </w:tc>
      </w:tr>
      <w:tr w14:paraId="4B6AFE72"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nil"/>
              <w:left w:val="nil"/>
              <w:bottom w:val="single" w:sz="4" w:space="0" w:color="auto"/>
              <w:right w:val="single" w:sz="4" w:space="0" w:color="auto"/>
            </w:tcBorders>
            <w:shd w:val="clear" w:color="auto" w:fill="auto"/>
          </w:tcPr>
          <w:p w:rsidR="00807703" w:rsidRPr="003A11CB" w:rsidP="00807703" w14:paraId="36528CC0"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WV</w:t>
            </w:r>
          </w:p>
        </w:tc>
        <w:tc>
          <w:tcPr>
            <w:tcW w:w="2115" w:type="dxa"/>
            <w:tcBorders>
              <w:top w:val="nil"/>
              <w:left w:val="single" w:sz="4" w:space="0" w:color="auto"/>
              <w:bottom w:val="single" w:sz="4" w:space="0" w:color="auto"/>
            </w:tcBorders>
            <w:shd w:val="clear" w:color="auto" w:fill="auto"/>
          </w:tcPr>
          <w:p w:rsidR="00807703" w:rsidRPr="003A11CB" w:rsidP="00807703" w14:paraId="17EE822F" w14:textId="77777777">
            <w:pPr>
              <w:widowControl/>
              <w:tabs>
                <w:tab w:val="left" w:pos="810"/>
              </w:tabs>
              <w:spacing w:line="480" w:lineRule="auto"/>
              <w:ind w:left="58" w:right="54"/>
              <w:rPr>
                <w:snapToGrid/>
                <w:kern w:val="0"/>
                <w:szCs w:val="22"/>
              </w:rPr>
            </w:pPr>
            <w:r w:rsidRPr="003A11CB">
              <w:rPr>
                <w:rFonts w:eastAsia="Batang"/>
                <w:snapToGrid/>
                <w:kern w:val="24"/>
                <w:szCs w:val="22"/>
              </w:rPr>
              <w:t>Fairmont ……………</w:t>
            </w:r>
          </w:p>
        </w:tc>
        <w:tc>
          <w:tcPr>
            <w:tcW w:w="1224" w:type="dxa"/>
            <w:tcBorders>
              <w:top w:val="nil"/>
              <w:bottom w:val="single" w:sz="4" w:space="0" w:color="auto"/>
            </w:tcBorders>
            <w:shd w:val="clear" w:color="auto" w:fill="auto"/>
            <w:tcMar>
              <w:top w:w="15" w:type="dxa"/>
              <w:left w:w="81" w:type="dxa"/>
              <w:bottom w:w="0" w:type="dxa"/>
              <w:right w:w="81" w:type="dxa"/>
            </w:tcMar>
          </w:tcPr>
          <w:p w:rsidR="00807703" w:rsidRPr="003A11CB" w:rsidP="00807703" w14:paraId="34051626" w14:textId="77777777">
            <w:pPr>
              <w:widowControl/>
              <w:tabs>
                <w:tab w:val="left" w:pos="810"/>
              </w:tabs>
              <w:spacing w:line="480" w:lineRule="auto"/>
              <w:rPr>
                <w:snapToGrid/>
                <w:kern w:val="0"/>
                <w:szCs w:val="22"/>
              </w:rPr>
            </w:pPr>
            <w:r w:rsidRPr="003A11CB">
              <w:rPr>
                <w:rFonts w:eastAsia="Batang"/>
                <w:snapToGrid/>
                <w:kern w:val="24"/>
                <w:szCs w:val="22"/>
              </w:rPr>
              <w:t>39</w:t>
            </w:r>
            <w:r w:rsidRPr="003A11CB">
              <w:rPr>
                <w:snapToGrid/>
                <w:kern w:val="0"/>
                <w:szCs w:val="22"/>
              </w:rPr>
              <w:t xml:space="preserve">° </w:t>
            </w:r>
            <w:r w:rsidRPr="003A11CB">
              <w:rPr>
                <w:rFonts w:eastAsia="Batang"/>
                <w:snapToGrid/>
                <w:kern w:val="24"/>
                <w:szCs w:val="22"/>
              </w:rPr>
              <w:t>26</w:t>
            </w:r>
            <w:r w:rsidRPr="003A11CB">
              <w:rPr>
                <w:snapToGrid/>
                <w:kern w:val="0"/>
                <w:szCs w:val="22"/>
              </w:rPr>
              <w:t xml:space="preserve">' </w:t>
            </w:r>
            <w:r w:rsidRPr="003A11CB">
              <w:rPr>
                <w:rFonts w:eastAsia="Batang"/>
                <w:snapToGrid/>
                <w:kern w:val="24"/>
                <w:szCs w:val="22"/>
              </w:rPr>
              <w:t>02</w:t>
            </w:r>
            <w:r w:rsidRPr="003A11CB">
              <w:rPr>
                <w:snapToGrid/>
                <w:kern w:val="0"/>
                <w:szCs w:val="22"/>
              </w:rPr>
              <w:t>"</w:t>
            </w:r>
          </w:p>
        </w:tc>
        <w:tc>
          <w:tcPr>
            <w:tcW w:w="1332" w:type="dxa"/>
            <w:tcBorders>
              <w:top w:val="nil"/>
              <w:bottom w:val="single" w:sz="4" w:space="0" w:color="auto"/>
            </w:tcBorders>
            <w:shd w:val="clear" w:color="auto" w:fill="auto"/>
            <w:tcMar>
              <w:top w:w="15" w:type="dxa"/>
              <w:left w:w="81" w:type="dxa"/>
              <w:bottom w:w="0" w:type="dxa"/>
              <w:right w:w="81" w:type="dxa"/>
            </w:tcMar>
          </w:tcPr>
          <w:p w:rsidR="00807703" w:rsidRPr="003A11CB" w:rsidP="00807703" w14:paraId="422F77D0" w14:textId="77777777">
            <w:pPr>
              <w:widowControl/>
              <w:tabs>
                <w:tab w:val="left" w:pos="810"/>
              </w:tabs>
              <w:spacing w:line="480" w:lineRule="auto"/>
              <w:rPr>
                <w:snapToGrid/>
                <w:kern w:val="0"/>
                <w:szCs w:val="22"/>
              </w:rPr>
            </w:pPr>
            <w:r w:rsidRPr="003A11CB">
              <w:rPr>
                <w:rFonts w:eastAsia="Batang"/>
                <w:snapToGrid/>
                <w:kern w:val="24"/>
                <w:szCs w:val="22"/>
              </w:rPr>
              <w:t>080</w:t>
            </w:r>
            <w:r w:rsidRPr="003A11CB">
              <w:rPr>
                <w:snapToGrid/>
                <w:kern w:val="0"/>
                <w:szCs w:val="22"/>
              </w:rPr>
              <w:t xml:space="preserve">° </w:t>
            </w:r>
            <w:r w:rsidRPr="003A11CB">
              <w:rPr>
                <w:rFonts w:eastAsia="Batang"/>
                <w:snapToGrid/>
                <w:kern w:val="24"/>
                <w:szCs w:val="22"/>
              </w:rPr>
              <w:t>11</w:t>
            </w:r>
            <w:r w:rsidRPr="003A11CB">
              <w:rPr>
                <w:snapToGrid/>
                <w:kern w:val="0"/>
                <w:szCs w:val="22"/>
              </w:rPr>
              <w:t xml:space="preserve">' </w:t>
            </w:r>
            <w:r w:rsidRPr="003A11CB">
              <w:rPr>
                <w:rFonts w:eastAsia="Batang"/>
                <w:snapToGrid/>
                <w:kern w:val="24"/>
                <w:szCs w:val="22"/>
              </w:rPr>
              <w:t>33</w:t>
            </w:r>
            <w:r w:rsidRPr="003A11CB">
              <w:rPr>
                <w:snapToGrid/>
                <w:kern w:val="0"/>
                <w:szCs w:val="22"/>
              </w:rPr>
              <w:t>"</w:t>
            </w:r>
          </w:p>
        </w:tc>
        <w:tc>
          <w:tcPr>
            <w:tcW w:w="1224" w:type="dxa"/>
            <w:tcBorders>
              <w:top w:val="nil"/>
              <w:bottom w:val="single" w:sz="4" w:space="0" w:color="auto"/>
              <w:right w:val="nil"/>
            </w:tcBorders>
            <w:shd w:val="clear" w:color="auto" w:fill="auto"/>
            <w:tcMar>
              <w:top w:w="15" w:type="dxa"/>
              <w:left w:w="81" w:type="dxa"/>
              <w:bottom w:w="0" w:type="dxa"/>
              <w:right w:w="81" w:type="dxa"/>
            </w:tcMar>
          </w:tcPr>
          <w:p w:rsidR="00807703" w:rsidRPr="003A11CB" w:rsidP="00807703" w14:paraId="32142F65" w14:textId="77777777">
            <w:pPr>
              <w:widowControl/>
              <w:tabs>
                <w:tab w:val="left" w:pos="810"/>
              </w:tabs>
              <w:spacing w:line="480" w:lineRule="auto"/>
              <w:ind w:right="-54"/>
              <w:rPr>
                <w:snapToGrid/>
                <w:kern w:val="0"/>
                <w:szCs w:val="22"/>
              </w:rPr>
            </w:pPr>
            <w:r w:rsidRPr="003A11CB">
              <w:rPr>
                <w:rFonts w:eastAsia="Batang"/>
                <w:snapToGrid/>
                <w:kern w:val="24"/>
                <w:szCs w:val="22"/>
              </w:rPr>
              <w:t>…….….. 04</w:t>
            </w:r>
          </w:p>
        </w:tc>
      </w:tr>
      <w:tr w14:paraId="5912E94F" w14:textId="77777777" w:rsidTr="00F90421">
        <w:tblPrEx>
          <w:tblW w:w="6498" w:type="dxa"/>
          <w:jc w:val="center"/>
          <w:tblLayout w:type="fixed"/>
          <w:tblCellMar>
            <w:left w:w="0" w:type="dxa"/>
            <w:right w:w="0" w:type="dxa"/>
          </w:tblCellMar>
          <w:tblLook w:val="0600"/>
        </w:tblPrEx>
        <w:trPr>
          <w:trHeight w:val="200"/>
          <w:jc w:val="center"/>
        </w:trPr>
        <w:tc>
          <w:tcPr>
            <w:tcW w:w="603" w:type="dxa"/>
            <w:tcBorders>
              <w:top w:val="single" w:sz="4" w:space="0" w:color="auto"/>
              <w:left w:val="nil"/>
              <w:bottom w:val="single" w:sz="4" w:space="0" w:color="auto"/>
              <w:right w:val="single" w:sz="4" w:space="0" w:color="auto"/>
            </w:tcBorders>
            <w:shd w:val="clear" w:color="auto" w:fill="auto"/>
          </w:tcPr>
          <w:p w:rsidR="00807703" w:rsidRPr="003A11CB" w:rsidP="00807703" w14:paraId="62B04390" w14:textId="77777777">
            <w:pPr>
              <w:widowControl/>
              <w:tabs>
                <w:tab w:val="left" w:pos="810"/>
              </w:tabs>
              <w:spacing w:line="480" w:lineRule="auto"/>
              <w:ind w:left="9"/>
              <w:rPr>
                <w:rFonts w:eastAsia="Batang"/>
                <w:snapToGrid/>
                <w:kern w:val="24"/>
                <w:szCs w:val="22"/>
              </w:rPr>
            </w:pPr>
            <w:r w:rsidRPr="003A11CB">
              <w:rPr>
                <w:rFonts w:eastAsia="Batang"/>
                <w:snapToGrid/>
                <w:kern w:val="24"/>
                <w:szCs w:val="22"/>
              </w:rPr>
              <w:t>PR</w:t>
            </w:r>
          </w:p>
        </w:tc>
        <w:tc>
          <w:tcPr>
            <w:tcW w:w="2115" w:type="dxa"/>
            <w:tcBorders>
              <w:top w:val="single" w:sz="4" w:space="0" w:color="auto"/>
              <w:left w:val="single" w:sz="4" w:space="0" w:color="auto"/>
              <w:bottom w:val="single" w:sz="4" w:space="0" w:color="auto"/>
            </w:tcBorders>
            <w:shd w:val="clear" w:color="auto" w:fill="auto"/>
          </w:tcPr>
          <w:p w:rsidR="00807703" w:rsidRPr="003A11CB" w:rsidP="00807703" w14:paraId="1F1CD796" w14:textId="77777777">
            <w:pPr>
              <w:widowControl/>
              <w:tabs>
                <w:tab w:val="left" w:pos="810"/>
              </w:tabs>
              <w:spacing w:line="480" w:lineRule="auto"/>
              <w:ind w:left="58" w:right="54"/>
              <w:rPr>
                <w:snapToGrid/>
                <w:kern w:val="0"/>
                <w:szCs w:val="22"/>
              </w:rPr>
            </w:pPr>
            <w:r w:rsidRPr="003A11CB">
              <w:rPr>
                <w:rFonts w:eastAsia="Batang"/>
                <w:snapToGrid/>
                <w:kern w:val="24"/>
                <w:szCs w:val="22"/>
              </w:rPr>
              <w:t>Guaynabo …………..</w:t>
            </w:r>
          </w:p>
        </w:tc>
        <w:tc>
          <w:tcPr>
            <w:tcW w:w="1224" w:type="dxa"/>
            <w:tcBorders>
              <w:top w:val="single" w:sz="4" w:space="0" w:color="auto"/>
              <w:bottom w:val="single" w:sz="4" w:space="0" w:color="auto"/>
            </w:tcBorders>
            <w:shd w:val="clear" w:color="auto" w:fill="auto"/>
            <w:tcMar>
              <w:top w:w="15" w:type="dxa"/>
              <w:left w:w="81" w:type="dxa"/>
              <w:bottom w:w="0" w:type="dxa"/>
              <w:right w:w="81" w:type="dxa"/>
            </w:tcMar>
          </w:tcPr>
          <w:p w:rsidR="00807703" w:rsidRPr="003A11CB" w:rsidP="00807703" w14:paraId="30875B07" w14:textId="77777777">
            <w:pPr>
              <w:widowControl/>
              <w:tabs>
                <w:tab w:val="left" w:pos="810"/>
              </w:tabs>
              <w:spacing w:line="480" w:lineRule="auto"/>
              <w:rPr>
                <w:snapToGrid/>
                <w:kern w:val="0"/>
                <w:szCs w:val="22"/>
              </w:rPr>
            </w:pPr>
            <w:r w:rsidRPr="003A11CB">
              <w:rPr>
                <w:rFonts w:eastAsia="Batang"/>
                <w:snapToGrid/>
                <w:kern w:val="24"/>
                <w:szCs w:val="22"/>
              </w:rPr>
              <w:t>18</w:t>
            </w:r>
            <w:r w:rsidRPr="003A11CB">
              <w:rPr>
                <w:snapToGrid/>
                <w:kern w:val="0"/>
                <w:szCs w:val="22"/>
              </w:rPr>
              <w:t xml:space="preserve">° </w:t>
            </w:r>
            <w:r w:rsidRPr="003A11CB">
              <w:rPr>
                <w:rFonts w:eastAsia="Batang"/>
                <w:snapToGrid/>
                <w:kern w:val="24"/>
                <w:szCs w:val="22"/>
              </w:rPr>
              <w:t>25</w:t>
            </w:r>
            <w:r w:rsidRPr="003A11CB">
              <w:rPr>
                <w:snapToGrid/>
                <w:kern w:val="0"/>
                <w:szCs w:val="22"/>
              </w:rPr>
              <w:t xml:space="preserve">' </w:t>
            </w:r>
            <w:r w:rsidRPr="003A11CB">
              <w:rPr>
                <w:rFonts w:eastAsia="Batang"/>
                <w:snapToGrid/>
                <w:kern w:val="24"/>
                <w:szCs w:val="22"/>
              </w:rPr>
              <w:t>26</w:t>
            </w:r>
            <w:r w:rsidRPr="003A11CB">
              <w:rPr>
                <w:snapToGrid/>
                <w:kern w:val="0"/>
                <w:szCs w:val="22"/>
              </w:rPr>
              <w:t>"</w:t>
            </w:r>
          </w:p>
        </w:tc>
        <w:tc>
          <w:tcPr>
            <w:tcW w:w="1332" w:type="dxa"/>
            <w:tcBorders>
              <w:top w:val="single" w:sz="4" w:space="0" w:color="auto"/>
              <w:bottom w:val="single" w:sz="4" w:space="0" w:color="auto"/>
            </w:tcBorders>
            <w:shd w:val="clear" w:color="auto" w:fill="auto"/>
            <w:tcMar>
              <w:top w:w="15" w:type="dxa"/>
              <w:left w:w="81" w:type="dxa"/>
              <w:bottom w:w="0" w:type="dxa"/>
              <w:right w:w="81" w:type="dxa"/>
            </w:tcMar>
          </w:tcPr>
          <w:p w:rsidR="00807703" w:rsidRPr="003A11CB" w:rsidP="00807703" w14:paraId="53BBE499" w14:textId="77777777">
            <w:pPr>
              <w:widowControl/>
              <w:tabs>
                <w:tab w:val="left" w:pos="810"/>
              </w:tabs>
              <w:spacing w:line="480" w:lineRule="auto"/>
              <w:rPr>
                <w:snapToGrid/>
                <w:kern w:val="0"/>
                <w:szCs w:val="22"/>
              </w:rPr>
            </w:pPr>
            <w:r w:rsidRPr="003A11CB">
              <w:rPr>
                <w:rFonts w:eastAsia="Batang"/>
                <w:snapToGrid/>
                <w:kern w:val="24"/>
                <w:szCs w:val="22"/>
              </w:rPr>
              <w:t>066</w:t>
            </w:r>
            <w:r w:rsidRPr="003A11CB">
              <w:rPr>
                <w:snapToGrid/>
                <w:kern w:val="0"/>
                <w:szCs w:val="22"/>
              </w:rPr>
              <w:t xml:space="preserve">° </w:t>
            </w:r>
            <w:r w:rsidRPr="003A11CB">
              <w:rPr>
                <w:rFonts w:eastAsia="Batang"/>
                <w:snapToGrid/>
                <w:kern w:val="24"/>
                <w:szCs w:val="22"/>
              </w:rPr>
              <w:t>06</w:t>
            </w:r>
            <w:r w:rsidRPr="003A11CB">
              <w:rPr>
                <w:snapToGrid/>
                <w:kern w:val="0"/>
                <w:szCs w:val="22"/>
              </w:rPr>
              <w:t xml:space="preserve">' </w:t>
            </w:r>
            <w:r w:rsidRPr="003A11CB">
              <w:rPr>
                <w:rFonts w:eastAsia="Batang"/>
                <w:snapToGrid/>
                <w:kern w:val="24"/>
                <w:szCs w:val="22"/>
              </w:rPr>
              <w:t>50</w:t>
            </w:r>
            <w:r w:rsidRPr="003A11CB">
              <w:rPr>
                <w:snapToGrid/>
                <w:kern w:val="0"/>
                <w:szCs w:val="22"/>
              </w:rPr>
              <w:t>"</w:t>
            </w:r>
          </w:p>
        </w:tc>
        <w:tc>
          <w:tcPr>
            <w:tcW w:w="1224" w:type="dxa"/>
            <w:tcBorders>
              <w:top w:val="single" w:sz="4" w:space="0" w:color="auto"/>
              <w:bottom w:val="single" w:sz="4" w:space="0" w:color="auto"/>
              <w:right w:val="nil"/>
            </w:tcBorders>
            <w:shd w:val="clear" w:color="auto" w:fill="auto"/>
            <w:tcMar>
              <w:top w:w="15" w:type="dxa"/>
              <w:left w:w="81" w:type="dxa"/>
              <w:bottom w:w="0" w:type="dxa"/>
              <w:right w:w="81" w:type="dxa"/>
            </w:tcMar>
          </w:tcPr>
          <w:p w:rsidR="00807703" w:rsidRPr="003A11CB" w:rsidP="00807703" w14:paraId="6A3D9F3D" w14:textId="77777777">
            <w:pPr>
              <w:widowControl/>
              <w:tabs>
                <w:tab w:val="left" w:pos="810"/>
              </w:tabs>
              <w:spacing w:line="480" w:lineRule="auto"/>
              <w:ind w:right="-54"/>
              <w:rPr>
                <w:snapToGrid/>
                <w:kern w:val="0"/>
                <w:szCs w:val="22"/>
              </w:rPr>
            </w:pPr>
            <w:r w:rsidRPr="003A11CB">
              <w:rPr>
                <w:rFonts w:eastAsia="Batang"/>
                <w:snapToGrid/>
                <w:kern w:val="24"/>
                <w:szCs w:val="22"/>
              </w:rPr>
              <w:t>…….….. 48</w:t>
            </w:r>
          </w:p>
        </w:tc>
      </w:tr>
    </w:tbl>
    <w:p w:rsidR="00807703" w:rsidRPr="003A11CB" w:rsidP="00807703" w14:paraId="458D6918" w14:textId="77777777">
      <w:pPr>
        <w:spacing w:after="120" w:line="480" w:lineRule="auto"/>
        <w:ind w:firstLine="288"/>
        <w:rPr>
          <w:snapToGrid/>
          <w:kern w:val="0"/>
          <w:szCs w:val="22"/>
        </w:rPr>
      </w:pPr>
    </w:p>
    <w:p w:rsidR="00807703" w:rsidRPr="003A11CB" w:rsidP="003A11CB" w14:paraId="5D059F0D" w14:textId="77777777">
      <w:pPr>
        <w:spacing w:after="120"/>
        <w:rPr>
          <w:snapToGrid/>
          <w:kern w:val="0"/>
          <w:szCs w:val="22"/>
        </w:rPr>
      </w:pPr>
      <w:r w:rsidRPr="003A11CB">
        <w:rPr>
          <w:snapToGrid/>
          <w:kern w:val="0"/>
          <w:szCs w:val="22"/>
        </w:rPr>
        <w:tab/>
        <w:t>Note 4 to paragraph (c)(88)(ii):  The coordinates are specified in the conventional manner (North latitude, West longitude), except that the Guam (GU) entry is specified in terms of East longitude.</w:t>
      </w:r>
    </w:p>
    <w:bookmarkEnd w:id="19"/>
    <w:p w:rsidR="00807703" w:rsidRPr="003A11CB" w:rsidP="003A11CB" w14:paraId="3BB38DB0" w14:textId="77777777">
      <w:pPr>
        <w:spacing w:after="120"/>
        <w:ind w:firstLine="720"/>
        <w:rPr>
          <w:snapToGrid/>
          <w:kern w:val="0"/>
          <w:szCs w:val="22"/>
        </w:rPr>
      </w:pPr>
      <w:r w:rsidRPr="003A11CB">
        <w:rPr>
          <w:snapToGrid/>
          <w:kern w:val="0"/>
          <w:szCs w:val="22"/>
        </w:rPr>
        <w:t>(89)  [Reserved]</w:t>
      </w:r>
    </w:p>
    <w:p w:rsidR="00807703" w:rsidRPr="003A11CB" w:rsidP="003A11CB" w14:paraId="724F7C37" w14:textId="77777777">
      <w:pPr>
        <w:spacing w:after="120"/>
        <w:ind w:firstLine="720"/>
        <w:rPr>
          <w:snapToGrid/>
          <w:kern w:val="0"/>
          <w:szCs w:val="22"/>
        </w:rPr>
      </w:pPr>
      <w:r w:rsidRPr="003A11CB">
        <w:rPr>
          <w:snapToGrid/>
          <w:kern w:val="0"/>
          <w:szCs w:val="22"/>
        </w:rPr>
        <w:t>(90)  US90  In the band 2025-2110 MHz, the power flux-density at the Earth's surface produced by emissions from a space station in the space operation, Earth exploration-satellite, or space research service that is transmitting in the space-to-space direction, for all conditions and all methods of modulation, shall not exceed the following values in any 4 kHz sub-band:  −154 dBW/m</w:t>
      </w:r>
      <w:r w:rsidRPr="003A11CB">
        <w:rPr>
          <w:snapToGrid/>
          <w:kern w:val="0"/>
          <w:szCs w:val="22"/>
          <w:vertAlign w:val="superscript"/>
        </w:rPr>
        <w:t>2</w:t>
      </w:r>
      <w:r w:rsidRPr="003A11CB">
        <w:rPr>
          <w:snapToGrid/>
          <w:kern w:val="0"/>
          <w:szCs w:val="22"/>
        </w:rPr>
        <w:t xml:space="preserve"> for angles of arrival above the horizontal plane (</w:t>
      </w:r>
      <w:r w:rsidRPr="003A11CB">
        <w:rPr>
          <w:rFonts w:ascii="Symbol" w:hAnsi="Symbol"/>
          <w:snapToGrid/>
          <w:kern w:val="0"/>
          <w:szCs w:val="22"/>
        </w:rPr>
        <w:sym w:font="Symbol" w:char="F064"/>
      </w:r>
      <w:r w:rsidRPr="003A11CB">
        <w:rPr>
          <w:snapToGrid/>
          <w:kern w:val="0"/>
          <w:szCs w:val="22"/>
        </w:rPr>
        <w:t>) of 0° to 5°, −154 + 0.5(</w:t>
      </w:r>
      <w:r w:rsidRPr="003A11CB">
        <w:rPr>
          <w:rFonts w:ascii="Symbol" w:hAnsi="Symbol"/>
          <w:snapToGrid/>
          <w:kern w:val="0"/>
          <w:szCs w:val="22"/>
        </w:rPr>
        <w:sym w:font="Symbol" w:char="F064"/>
      </w:r>
      <w:r w:rsidRPr="003A11CB">
        <w:rPr>
          <w:snapToGrid/>
          <w:kern w:val="0"/>
          <w:szCs w:val="22"/>
        </w:rPr>
        <w:t>-5) dBW/m</w:t>
      </w:r>
      <w:r w:rsidRPr="003A11CB">
        <w:rPr>
          <w:snapToGrid/>
          <w:kern w:val="0"/>
          <w:szCs w:val="22"/>
          <w:vertAlign w:val="superscript"/>
        </w:rPr>
        <w:t xml:space="preserve">2 </w:t>
      </w:r>
      <w:r w:rsidRPr="003A11CB">
        <w:rPr>
          <w:snapToGrid/>
          <w:kern w:val="0"/>
          <w:szCs w:val="22"/>
        </w:rPr>
        <w:t xml:space="preserve">for </w:t>
      </w:r>
      <w:r w:rsidRPr="003A11CB">
        <w:rPr>
          <w:rFonts w:ascii="Symbol" w:hAnsi="Symbol"/>
          <w:snapToGrid/>
          <w:kern w:val="0"/>
          <w:szCs w:val="22"/>
        </w:rPr>
        <w:sym w:font="Symbol" w:char="F064"/>
      </w:r>
      <w:r w:rsidRPr="003A11CB">
        <w:rPr>
          <w:snapToGrid/>
          <w:kern w:val="0"/>
          <w:szCs w:val="22"/>
        </w:rPr>
        <w:t xml:space="preserve"> of 5° to 25°, and −144 dBW/m</w:t>
      </w:r>
      <w:r w:rsidRPr="003A11CB">
        <w:rPr>
          <w:snapToGrid/>
          <w:kern w:val="0"/>
          <w:szCs w:val="22"/>
          <w:vertAlign w:val="superscript"/>
        </w:rPr>
        <w:t xml:space="preserve">2 </w:t>
      </w:r>
      <w:r w:rsidRPr="003A11CB">
        <w:rPr>
          <w:snapToGrid/>
          <w:kern w:val="0"/>
          <w:szCs w:val="22"/>
        </w:rPr>
        <w:t xml:space="preserve">for </w:t>
      </w:r>
      <w:r w:rsidRPr="003A11CB">
        <w:rPr>
          <w:rFonts w:ascii="Symbol" w:hAnsi="Symbol"/>
          <w:snapToGrid/>
          <w:kern w:val="0"/>
          <w:szCs w:val="22"/>
        </w:rPr>
        <w:sym w:font="Symbol" w:char="F064"/>
      </w:r>
      <w:r w:rsidRPr="003A11CB">
        <w:rPr>
          <w:snapToGrid/>
          <w:kern w:val="0"/>
          <w:szCs w:val="22"/>
        </w:rPr>
        <w:t xml:space="preserve"> of 25° to 90°.</w:t>
      </w:r>
    </w:p>
    <w:p w:rsidR="00807703" w:rsidRPr="003A11CB" w:rsidP="003A11CB" w14:paraId="6E5D3DAB" w14:textId="77777777">
      <w:pPr>
        <w:spacing w:after="120"/>
        <w:ind w:firstLine="720"/>
        <w:rPr>
          <w:snapToGrid/>
          <w:kern w:val="0"/>
          <w:szCs w:val="22"/>
        </w:rPr>
      </w:pPr>
      <w:r w:rsidRPr="003A11CB">
        <w:rPr>
          <w:snapToGrid/>
          <w:kern w:val="0"/>
          <w:szCs w:val="22"/>
        </w:rPr>
        <w:t>(91)  US91  In the band 1755-1780 MHz, the following provisions shall apply:</w:t>
      </w:r>
    </w:p>
    <w:p w:rsidR="00807703" w:rsidRPr="003A11CB" w:rsidP="003A11CB" w14:paraId="0A13B459" w14:textId="77777777">
      <w:pPr>
        <w:widowControl/>
        <w:spacing w:after="120"/>
        <w:ind w:firstLine="720"/>
        <w:rPr>
          <w:snapToGrid/>
          <w:kern w:val="0"/>
          <w:szCs w:val="22"/>
        </w:rPr>
      </w:pPr>
      <w:r w:rsidRPr="003A11CB">
        <w:rPr>
          <w:snapToGrid/>
          <w:kern w:val="0"/>
          <w:szCs w:val="22"/>
        </w:rPr>
        <w:t>(i) Non-Federal use of the band 1755-1780 MHz by the fixed and mobile services is restricted to stations in the Advanced Wireless Service (AWS).  Base stations that enable AWS mobile and portable stations to operate in the band 1755-1780 MHz must be successfully coordinated on a nationwide basis prior to operation, unless otherwise specified by Commission rule, order, or notice.</w:t>
      </w:r>
    </w:p>
    <w:p w:rsidR="00807703" w:rsidRPr="003A11CB" w:rsidP="003A11CB" w14:paraId="30FA6B1D" w14:textId="77777777">
      <w:pPr>
        <w:spacing w:after="120"/>
        <w:ind w:firstLine="720"/>
        <w:rPr>
          <w:snapToGrid/>
          <w:kern w:val="0"/>
          <w:szCs w:val="22"/>
        </w:rPr>
      </w:pPr>
      <w:r w:rsidRPr="003A11CB">
        <w:rPr>
          <w:snapToGrid/>
          <w:kern w:val="0"/>
          <w:szCs w:val="22"/>
        </w:rPr>
        <w:t>(ii) In the band 1755-1780 MHz, the Federal systems listed below operate on a co</w:t>
      </w:r>
      <w:r w:rsidRPr="003A11CB">
        <w:rPr>
          <w:snapToGrid/>
          <w:kern w:val="0"/>
          <w:szCs w:val="22"/>
        </w:rPr>
        <w:noBreakHyphen/>
        <w:t>equal, primary basis with AWS stations.  All other Federal stations in the fixed and mobile services identified in an approved Transition Plan will operate on a primary basis until reaccommodated in accordance with part 301 of this chapter.</w:t>
      </w:r>
    </w:p>
    <w:p w:rsidR="00807703" w:rsidRPr="003A11CB" w:rsidP="003A11CB" w14:paraId="11EBF488" w14:textId="77777777">
      <w:pPr>
        <w:spacing w:after="120"/>
        <w:ind w:firstLine="720"/>
        <w:rPr>
          <w:snapToGrid/>
          <w:kern w:val="0"/>
          <w:szCs w:val="22"/>
        </w:rPr>
      </w:pPr>
      <w:r w:rsidRPr="003A11CB">
        <w:rPr>
          <w:snapToGrid/>
          <w:kern w:val="0"/>
          <w:szCs w:val="22"/>
        </w:rPr>
        <w:t>(A) Joint Tactical Radio Systems (JTRS) may operate indefinitely at the locations provided in table 7.</w:t>
      </w:r>
    </w:p>
    <w:p w:rsidR="00807703" w:rsidRPr="003A11CB" w:rsidP="00807703" w14:paraId="2410B357" w14:textId="77777777">
      <w:pPr>
        <w:widowControl/>
        <w:tabs>
          <w:tab w:val="left" w:pos="1080"/>
        </w:tabs>
        <w:overflowPunct w:val="0"/>
        <w:autoSpaceDE w:val="0"/>
        <w:autoSpaceDN w:val="0"/>
        <w:adjustRightInd w:val="0"/>
        <w:spacing w:after="80" w:line="480" w:lineRule="auto"/>
        <w:jc w:val="center"/>
        <w:textAlignment w:val="baseline"/>
        <w:rPr>
          <w:b/>
          <w:snapToGrid/>
          <w:kern w:val="0"/>
          <w:szCs w:val="22"/>
        </w:rPr>
      </w:pPr>
      <w:r w:rsidRPr="003A11CB">
        <w:rPr>
          <w:b/>
          <w:snapToGrid/>
          <w:kern w:val="0"/>
          <w:szCs w:val="22"/>
        </w:rPr>
        <w:t>Table 7 to Paragraph (c)(91)(ii)(A)</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630"/>
        <w:gridCol w:w="3888"/>
        <w:gridCol w:w="1260"/>
        <w:gridCol w:w="1260"/>
      </w:tblGrid>
      <w:tr w14:paraId="26AF7EE6" w14:textId="77777777" w:rsidTr="00F90421">
        <w:tblPrEx>
          <w:tblW w:w="0" w:type="auto"/>
          <w:jc w:val="center"/>
          <w:tblBorders>
            <w:top w:val="single" w:sz="4" w:space="0" w:color="auto"/>
            <w:bottom w:val="single" w:sz="4" w:space="0" w:color="auto"/>
            <w:insideH w:val="single" w:sz="4" w:space="0" w:color="auto"/>
            <w:insideV w:val="single" w:sz="4" w:space="0" w:color="auto"/>
          </w:tblBorders>
          <w:tblLayout w:type="fixed"/>
          <w:tblLook w:val="04A0"/>
        </w:tblPrEx>
        <w:trPr>
          <w:jc w:val="center"/>
        </w:trPr>
        <w:tc>
          <w:tcPr>
            <w:tcW w:w="630" w:type="dxa"/>
            <w:tcBorders>
              <w:bottom w:val="single" w:sz="4" w:space="0" w:color="auto"/>
            </w:tcBorders>
          </w:tcPr>
          <w:p w:rsidR="00807703" w:rsidRPr="003A11CB" w:rsidP="00807703" w14:paraId="2FBCD158"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State</w:t>
            </w:r>
          </w:p>
        </w:tc>
        <w:tc>
          <w:tcPr>
            <w:tcW w:w="3888" w:type="dxa"/>
            <w:tcBorders>
              <w:bottom w:val="single" w:sz="4" w:space="0" w:color="auto"/>
            </w:tcBorders>
          </w:tcPr>
          <w:p w:rsidR="00807703" w:rsidRPr="003A11CB" w:rsidP="00807703" w14:paraId="79B7F468" w14:textId="77777777">
            <w:pPr>
              <w:widowControl/>
              <w:tabs>
                <w:tab w:val="left" w:pos="810"/>
                <w:tab w:val="left" w:pos="1080"/>
              </w:tabs>
              <w:suppressAutoHyphens/>
              <w:spacing w:line="480" w:lineRule="auto"/>
              <w:ind w:left="28" w:hanging="14"/>
              <w:rPr>
                <w:snapToGrid/>
                <w:kern w:val="0"/>
                <w:szCs w:val="22"/>
              </w:rPr>
            </w:pPr>
            <w:r w:rsidRPr="003A11CB">
              <w:rPr>
                <w:snapToGrid/>
                <w:kern w:val="0"/>
                <w:szCs w:val="22"/>
              </w:rPr>
              <w:t>Training area</w:t>
            </w:r>
          </w:p>
        </w:tc>
        <w:tc>
          <w:tcPr>
            <w:tcW w:w="1260" w:type="dxa"/>
            <w:tcBorders>
              <w:bottom w:val="single" w:sz="4" w:space="0" w:color="auto"/>
            </w:tcBorders>
          </w:tcPr>
          <w:p w:rsidR="00807703" w:rsidRPr="003A11CB" w:rsidP="00807703" w14:paraId="21283903" w14:textId="77777777">
            <w:pPr>
              <w:widowControl/>
              <w:spacing w:line="480" w:lineRule="auto"/>
              <w:ind w:right="-108"/>
              <w:rPr>
                <w:snapToGrid/>
                <w:kern w:val="0"/>
                <w:szCs w:val="22"/>
              </w:rPr>
            </w:pPr>
            <w:r w:rsidRPr="003A11CB">
              <w:rPr>
                <w:bCs/>
                <w:snapToGrid/>
                <w:spacing w:val="-1"/>
                <w:kern w:val="0"/>
                <w:szCs w:val="22"/>
              </w:rPr>
              <w:t>L</w:t>
            </w:r>
            <w:r w:rsidRPr="003A11CB">
              <w:rPr>
                <w:bCs/>
                <w:snapToGrid/>
                <w:spacing w:val="1"/>
                <w:kern w:val="0"/>
                <w:szCs w:val="22"/>
              </w:rPr>
              <w:t>at</w:t>
            </w:r>
            <w:r w:rsidRPr="003A11CB">
              <w:rPr>
                <w:bCs/>
                <w:snapToGrid/>
                <w:kern w:val="0"/>
                <w:szCs w:val="22"/>
              </w:rPr>
              <w:t>itu</w:t>
            </w:r>
            <w:r w:rsidRPr="003A11CB">
              <w:rPr>
                <w:bCs/>
                <w:snapToGrid/>
                <w:spacing w:val="-1"/>
                <w:kern w:val="0"/>
                <w:szCs w:val="22"/>
              </w:rPr>
              <w:t>d</w:t>
            </w:r>
            <w:r w:rsidRPr="003A11CB">
              <w:rPr>
                <w:bCs/>
                <w:snapToGrid/>
                <w:kern w:val="0"/>
                <w:szCs w:val="22"/>
              </w:rPr>
              <w:t xml:space="preserve">e </w:t>
            </w:r>
          </w:p>
        </w:tc>
        <w:tc>
          <w:tcPr>
            <w:tcW w:w="1260" w:type="dxa"/>
            <w:tcBorders>
              <w:bottom w:val="single" w:sz="4" w:space="0" w:color="auto"/>
            </w:tcBorders>
          </w:tcPr>
          <w:p w:rsidR="00807703" w:rsidRPr="003A11CB" w:rsidP="00807703" w14:paraId="1F1FEC0D" w14:textId="77777777">
            <w:pPr>
              <w:widowControl/>
              <w:spacing w:line="480" w:lineRule="auto"/>
              <w:ind w:left="-18" w:right="-108"/>
              <w:rPr>
                <w:snapToGrid/>
                <w:kern w:val="0"/>
                <w:szCs w:val="22"/>
              </w:rPr>
            </w:pPr>
            <w:r w:rsidRPr="003A11CB">
              <w:rPr>
                <w:bCs/>
                <w:snapToGrid/>
                <w:spacing w:val="-1"/>
                <w:kern w:val="0"/>
                <w:szCs w:val="22"/>
              </w:rPr>
              <w:t>L</w:t>
            </w:r>
            <w:r w:rsidRPr="003A11CB">
              <w:rPr>
                <w:bCs/>
                <w:snapToGrid/>
                <w:spacing w:val="1"/>
                <w:kern w:val="0"/>
                <w:szCs w:val="22"/>
              </w:rPr>
              <w:t>o</w:t>
            </w:r>
            <w:r w:rsidRPr="003A11CB">
              <w:rPr>
                <w:bCs/>
                <w:snapToGrid/>
                <w:kern w:val="0"/>
                <w:szCs w:val="22"/>
              </w:rPr>
              <w:t>n</w:t>
            </w:r>
            <w:r w:rsidRPr="003A11CB">
              <w:rPr>
                <w:bCs/>
                <w:snapToGrid/>
                <w:spacing w:val="1"/>
                <w:kern w:val="0"/>
                <w:szCs w:val="22"/>
              </w:rPr>
              <w:t>g</w:t>
            </w:r>
            <w:r w:rsidRPr="003A11CB">
              <w:rPr>
                <w:bCs/>
                <w:snapToGrid/>
                <w:kern w:val="0"/>
                <w:szCs w:val="22"/>
              </w:rPr>
              <w:t>itu</w:t>
            </w:r>
            <w:r w:rsidRPr="003A11CB">
              <w:rPr>
                <w:bCs/>
                <w:snapToGrid/>
                <w:spacing w:val="-1"/>
                <w:kern w:val="0"/>
                <w:szCs w:val="22"/>
              </w:rPr>
              <w:t>d</w:t>
            </w:r>
            <w:r w:rsidRPr="003A11CB">
              <w:rPr>
                <w:bCs/>
                <w:snapToGrid/>
                <w:kern w:val="0"/>
                <w:szCs w:val="22"/>
              </w:rPr>
              <w:t xml:space="preserve">e </w:t>
            </w:r>
          </w:p>
        </w:tc>
      </w:tr>
      <w:tr w14:paraId="7C824B41" w14:textId="77777777" w:rsidTr="00F90421">
        <w:tblPrEx>
          <w:tblW w:w="0" w:type="auto"/>
          <w:jc w:val="center"/>
          <w:tblLayout w:type="fixed"/>
          <w:tblLook w:val="04A0"/>
        </w:tblPrEx>
        <w:trPr>
          <w:jc w:val="center"/>
        </w:trPr>
        <w:tc>
          <w:tcPr>
            <w:tcW w:w="630" w:type="dxa"/>
            <w:tcBorders>
              <w:bottom w:val="nil"/>
            </w:tcBorders>
          </w:tcPr>
          <w:p w:rsidR="00807703" w:rsidRPr="003A11CB" w:rsidP="00807703" w14:paraId="35A3FEAB" w14:textId="77777777">
            <w:pPr>
              <w:widowControl/>
              <w:tabs>
                <w:tab w:val="left" w:pos="810"/>
                <w:tab w:val="left" w:pos="1080"/>
              </w:tabs>
              <w:suppressAutoHyphens/>
              <w:spacing w:line="480" w:lineRule="auto"/>
              <w:ind w:left="-108"/>
              <w:rPr>
                <w:strike/>
                <w:snapToGrid/>
                <w:kern w:val="0"/>
                <w:szCs w:val="22"/>
              </w:rPr>
            </w:pPr>
            <w:r w:rsidRPr="003A11CB">
              <w:rPr>
                <w:snapToGrid/>
                <w:kern w:val="0"/>
                <w:szCs w:val="22"/>
              </w:rPr>
              <w:t>AZ</w:t>
            </w:r>
          </w:p>
        </w:tc>
        <w:tc>
          <w:tcPr>
            <w:tcW w:w="3888" w:type="dxa"/>
            <w:tcBorders>
              <w:bottom w:val="nil"/>
            </w:tcBorders>
          </w:tcPr>
          <w:p w:rsidR="00807703" w:rsidRPr="003A11CB" w:rsidP="00807703" w14:paraId="6F6DBA0A" w14:textId="77777777">
            <w:pPr>
              <w:widowControl/>
              <w:tabs>
                <w:tab w:val="left" w:pos="4760"/>
              </w:tabs>
              <w:spacing w:line="480" w:lineRule="auto"/>
              <w:ind w:right="-18"/>
              <w:rPr>
                <w:strike/>
                <w:snapToGrid/>
                <w:kern w:val="0"/>
                <w:szCs w:val="22"/>
              </w:rPr>
            </w:pPr>
            <w:r w:rsidRPr="003A11CB">
              <w:rPr>
                <w:snapToGrid/>
                <w:kern w:val="0"/>
                <w:szCs w:val="22"/>
              </w:rPr>
              <w:t>Yuma Proving Ground …........................</w:t>
            </w:r>
          </w:p>
        </w:tc>
        <w:tc>
          <w:tcPr>
            <w:tcW w:w="1260" w:type="dxa"/>
            <w:tcBorders>
              <w:bottom w:val="nil"/>
            </w:tcBorders>
          </w:tcPr>
          <w:p w:rsidR="00807703" w:rsidRPr="003A11CB" w:rsidP="00807703" w14:paraId="5F86FC41" w14:textId="77777777">
            <w:pPr>
              <w:widowControl/>
              <w:spacing w:line="480" w:lineRule="auto"/>
              <w:ind w:right="-108"/>
              <w:rPr>
                <w:snapToGrid/>
                <w:kern w:val="0"/>
                <w:szCs w:val="22"/>
              </w:rPr>
            </w:pPr>
            <w:r w:rsidRPr="003A11CB">
              <w:rPr>
                <w:snapToGrid/>
                <w:kern w:val="0"/>
                <w:szCs w:val="22"/>
              </w:rPr>
              <w:t>33° 12' 14"</w:t>
            </w:r>
          </w:p>
        </w:tc>
        <w:tc>
          <w:tcPr>
            <w:tcW w:w="1260" w:type="dxa"/>
            <w:tcBorders>
              <w:bottom w:val="nil"/>
            </w:tcBorders>
          </w:tcPr>
          <w:p w:rsidR="00807703" w:rsidRPr="003A11CB" w:rsidP="00807703" w14:paraId="588835BC" w14:textId="77777777">
            <w:pPr>
              <w:widowControl/>
              <w:spacing w:line="480" w:lineRule="auto"/>
              <w:ind w:left="-18" w:right="-108"/>
              <w:rPr>
                <w:snapToGrid/>
                <w:kern w:val="0"/>
                <w:szCs w:val="22"/>
              </w:rPr>
            </w:pPr>
            <w:r w:rsidRPr="003A11CB">
              <w:rPr>
                <w:snapToGrid/>
                <w:kern w:val="0"/>
                <w:szCs w:val="22"/>
              </w:rPr>
              <w:t>114° 13' 47"</w:t>
            </w:r>
          </w:p>
        </w:tc>
      </w:tr>
      <w:tr w14:paraId="1C443477" w14:textId="77777777" w:rsidTr="00F90421">
        <w:tblPrEx>
          <w:tblW w:w="0" w:type="auto"/>
          <w:jc w:val="center"/>
          <w:tblLayout w:type="fixed"/>
          <w:tblLook w:val="04A0"/>
        </w:tblPrEx>
        <w:trPr>
          <w:jc w:val="center"/>
        </w:trPr>
        <w:tc>
          <w:tcPr>
            <w:tcW w:w="630" w:type="dxa"/>
            <w:tcBorders>
              <w:top w:val="nil"/>
              <w:bottom w:val="nil"/>
            </w:tcBorders>
          </w:tcPr>
          <w:p w:rsidR="00807703" w:rsidRPr="003A11CB" w:rsidP="00807703" w14:paraId="2D8DF446"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3888" w:type="dxa"/>
            <w:tcBorders>
              <w:top w:val="nil"/>
              <w:bottom w:val="nil"/>
            </w:tcBorders>
          </w:tcPr>
          <w:p w:rsidR="00807703" w:rsidRPr="003A11CB" w:rsidP="00807703" w14:paraId="39E0FE6B" w14:textId="77777777">
            <w:pPr>
              <w:widowControl/>
              <w:tabs>
                <w:tab w:val="left" w:pos="810"/>
                <w:tab w:val="left" w:pos="1080"/>
              </w:tabs>
              <w:suppressAutoHyphens/>
              <w:spacing w:line="480" w:lineRule="auto"/>
              <w:ind w:left="36" w:hanging="18"/>
              <w:rPr>
                <w:snapToGrid/>
                <w:kern w:val="0"/>
                <w:szCs w:val="22"/>
              </w:rPr>
            </w:pPr>
            <w:r w:rsidRPr="003A11CB">
              <w:rPr>
                <w:snapToGrid/>
                <w:kern w:val="0"/>
                <w:szCs w:val="22"/>
              </w:rPr>
              <w:t>Fort Irwin ……………..…………….….</w:t>
            </w:r>
          </w:p>
        </w:tc>
        <w:tc>
          <w:tcPr>
            <w:tcW w:w="1260" w:type="dxa"/>
            <w:tcBorders>
              <w:top w:val="nil"/>
              <w:bottom w:val="nil"/>
            </w:tcBorders>
          </w:tcPr>
          <w:p w:rsidR="00807703" w:rsidRPr="003A11CB" w:rsidP="00807703" w14:paraId="078D124F" w14:textId="77777777">
            <w:pPr>
              <w:widowControl/>
              <w:spacing w:line="480" w:lineRule="auto"/>
              <w:ind w:right="-108"/>
              <w:rPr>
                <w:strike/>
                <w:snapToGrid/>
                <w:kern w:val="0"/>
                <w:szCs w:val="22"/>
              </w:rPr>
            </w:pPr>
            <w:r w:rsidRPr="003A11CB">
              <w:rPr>
                <w:snapToGrid/>
                <w:kern w:val="0"/>
                <w:szCs w:val="22"/>
              </w:rPr>
              <w:t>35° 23' 19"</w:t>
            </w:r>
          </w:p>
        </w:tc>
        <w:tc>
          <w:tcPr>
            <w:tcW w:w="1260" w:type="dxa"/>
            <w:tcBorders>
              <w:top w:val="nil"/>
              <w:bottom w:val="nil"/>
            </w:tcBorders>
          </w:tcPr>
          <w:p w:rsidR="00807703" w:rsidRPr="003A11CB" w:rsidP="00807703" w14:paraId="4A042675" w14:textId="77777777">
            <w:pPr>
              <w:widowControl/>
              <w:spacing w:line="480" w:lineRule="auto"/>
              <w:ind w:left="-18" w:right="-108"/>
              <w:rPr>
                <w:strike/>
                <w:snapToGrid/>
                <w:kern w:val="0"/>
                <w:szCs w:val="22"/>
              </w:rPr>
            </w:pPr>
            <w:r w:rsidRPr="003A11CB">
              <w:rPr>
                <w:snapToGrid/>
                <w:kern w:val="0"/>
                <w:szCs w:val="22"/>
              </w:rPr>
              <w:t>116° 37' 43"</w:t>
            </w:r>
          </w:p>
        </w:tc>
      </w:tr>
      <w:tr w14:paraId="5DC5B653" w14:textId="77777777" w:rsidTr="00F90421">
        <w:tblPrEx>
          <w:tblW w:w="0" w:type="auto"/>
          <w:jc w:val="center"/>
          <w:tblLayout w:type="fixed"/>
          <w:tblLook w:val="04A0"/>
        </w:tblPrEx>
        <w:trPr>
          <w:jc w:val="center"/>
        </w:trPr>
        <w:tc>
          <w:tcPr>
            <w:tcW w:w="630" w:type="dxa"/>
            <w:tcBorders>
              <w:top w:val="nil"/>
              <w:bottom w:val="nil"/>
            </w:tcBorders>
          </w:tcPr>
          <w:p w:rsidR="00807703" w:rsidRPr="003A11CB" w:rsidP="00807703" w14:paraId="7F9D8A86"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LA</w:t>
            </w:r>
          </w:p>
        </w:tc>
        <w:tc>
          <w:tcPr>
            <w:tcW w:w="3888" w:type="dxa"/>
            <w:tcBorders>
              <w:top w:val="nil"/>
              <w:bottom w:val="nil"/>
            </w:tcBorders>
          </w:tcPr>
          <w:p w:rsidR="00807703" w:rsidRPr="003A11CB" w:rsidP="00807703" w14:paraId="59D839F4" w14:textId="77777777">
            <w:pPr>
              <w:widowControl/>
              <w:tabs>
                <w:tab w:val="left" w:pos="810"/>
                <w:tab w:val="left" w:pos="1080"/>
              </w:tabs>
              <w:suppressAutoHyphens/>
              <w:spacing w:line="480" w:lineRule="auto"/>
              <w:ind w:left="36" w:hanging="18"/>
              <w:rPr>
                <w:snapToGrid/>
                <w:kern w:val="0"/>
                <w:szCs w:val="22"/>
                <w:highlight w:val="yellow"/>
              </w:rPr>
            </w:pPr>
            <w:r w:rsidRPr="003A11CB">
              <w:rPr>
                <w:snapToGrid/>
                <w:kern w:val="0"/>
                <w:szCs w:val="22"/>
              </w:rPr>
              <w:t>Fort Polk …………...……………….......</w:t>
            </w:r>
          </w:p>
        </w:tc>
        <w:tc>
          <w:tcPr>
            <w:tcW w:w="1260" w:type="dxa"/>
            <w:tcBorders>
              <w:top w:val="nil"/>
              <w:bottom w:val="nil"/>
            </w:tcBorders>
          </w:tcPr>
          <w:p w:rsidR="00807703" w:rsidRPr="003A11CB" w:rsidP="00807703" w14:paraId="57342878" w14:textId="77777777">
            <w:pPr>
              <w:widowControl/>
              <w:spacing w:line="480" w:lineRule="auto"/>
              <w:ind w:right="-108"/>
              <w:rPr>
                <w:snapToGrid/>
                <w:kern w:val="0"/>
                <w:szCs w:val="22"/>
              </w:rPr>
            </w:pPr>
            <w:r w:rsidRPr="003A11CB">
              <w:rPr>
                <w:snapToGrid/>
                <w:kern w:val="0"/>
                <w:szCs w:val="22"/>
              </w:rPr>
              <w:t>31° 08' 38"</w:t>
            </w:r>
          </w:p>
        </w:tc>
        <w:tc>
          <w:tcPr>
            <w:tcW w:w="1260" w:type="dxa"/>
            <w:tcBorders>
              <w:top w:val="nil"/>
              <w:bottom w:val="nil"/>
            </w:tcBorders>
          </w:tcPr>
          <w:p w:rsidR="00807703" w:rsidRPr="003A11CB" w:rsidP="00807703" w14:paraId="070173D7" w14:textId="77777777">
            <w:pPr>
              <w:widowControl/>
              <w:spacing w:line="480" w:lineRule="auto"/>
              <w:ind w:left="-18" w:right="-108"/>
              <w:rPr>
                <w:snapToGrid/>
                <w:kern w:val="0"/>
                <w:szCs w:val="22"/>
              </w:rPr>
            </w:pPr>
            <w:r w:rsidRPr="003A11CB">
              <w:rPr>
                <w:snapToGrid/>
                <w:kern w:val="0"/>
                <w:szCs w:val="22"/>
              </w:rPr>
              <w:t>093° 06' 52"</w:t>
            </w:r>
          </w:p>
        </w:tc>
      </w:tr>
      <w:tr w14:paraId="36C6C658" w14:textId="77777777" w:rsidTr="00F90421">
        <w:tblPrEx>
          <w:tblW w:w="0" w:type="auto"/>
          <w:jc w:val="center"/>
          <w:tblLayout w:type="fixed"/>
          <w:tblLook w:val="04A0"/>
        </w:tblPrEx>
        <w:trPr>
          <w:jc w:val="center"/>
        </w:trPr>
        <w:tc>
          <w:tcPr>
            <w:tcW w:w="630" w:type="dxa"/>
            <w:tcBorders>
              <w:top w:val="nil"/>
              <w:bottom w:val="nil"/>
            </w:tcBorders>
          </w:tcPr>
          <w:p w:rsidR="00807703" w:rsidRPr="003A11CB" w:rsidP="00807703" w14:paraId="04F08957"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NC</w:t>
            </w:r>
          </w:p>
        </w:tc>
        <w:tc>
          <w:tcPr>
            <w:tcW w:w="3888" w:type="dxa"/>
            <w:tcBorders>
              <w:top w:val="nil"/>
              <w:bottom w:val="nil"/>
            </w:tcBorders>
          </w:tcPr>
          <w:p w:rsidR="00807703" w:rsidRPr="003A11CB" w:rsidP="00807703" w14:paraId="1AD17366" w14:textId="77777777">
            <w:pPr>
              <w:widowControl/>
              <w:tabs>
                <w:tab w:val="left" w:pos="810"/>
                <w:tab w:val="left" w:pos="1080"/>
              </w:tabs>
              <w:suppressAutoHyphens/>
              <w:spacing w:line="480" w:lineRule="auto"/>
              <w:ind w:left="36" w:right="-198" w:hanging="18"/>
              <w:rPr>
                <w:snapToGrid/>
                <w:kern w:val="0"/>
                <w:szCs w:val="22"/>
              </w:rPr>
            </w:pPr>
            <w:r w:rsidRPr="003A11CB">
              <w:rPr>
                <w:snapToGrid/>
                <w:kern w:val="0"/>
                <w:szCs w:val="22"/>
              </w:rPr>
              <w:t>Fort Bragg (including Camp MacKall)....</w:t>
            </w:r>
          </w:p>
        </w:tc>
        <w:tc>
          <w:tcPr>
            <w:tcW w:w="1260" w:type="dxa"/>
            <w:tcBorders>
              <w:top w:val="nil"/>
              <w:bottom w:val="nil"/>
            </w:tcBorders>
          </w:tcPr>
          <w:p w:rsidR="00807703" w:rsidRPr="003A11CB" w:rsidP="00807703" w14:paraId="7044CAA5" w14:textId="77777777">
            <w:pPr>
              <w:widowControl/>
              <w:spacing w:line="480" w:lineRule="auto"/>
              <w:ind w:right="-108"/>
              <w:rPr>
                <w:snapToGrid/>
                <w:kern w:val="0"/>
                <w:szCs w:val="22"/>
              </w:rPr>
            </w:pPr>
            <w:r w:rsidRPr="003A11CB">
              <w:rPr>
                <w:snapToGrid/>
                <w:kern w:val="0"/>
                <w:szCs w:val="22"/>
              </w:rPr>
              <w:t>35° 09' 04"</w:t>
            </w:r>
          </w:p>
        </w:tc>
        <w:tc>
          <w:tcPr>
            <w:tcW w:w="1260" w:type="dxa"/>
            <w:tcBorders>
              <w:top w:val="nil"/>
              <w:bottom w:val="nil"/>
            </w:tcBorders>
          </w:tcPr>
          <w:p w:rsidR="00807703" w:rsidRPr="003A11CB" w:rsidP="00807703" w14:paraId="1A1F1DCB" w14:textId="77777777">
            <w:pPr>
              <w:widowControl/>
              <w:spacing w:line="480" w:lineRule="auto"/>
              <w:ind w:left="-18" w:right="-108"/>
              <w:rPr>
                <w:snapToGrid/>
                <w:kern w:val="0"/>
                <w:szCs w:val="22"/>
              </w:rPr>
            </w:pPr>
            <w:r w:rsidRPr="003A11CB">
              <w:rPr>
                <w:snapToGrid/>
                <w:kern w:val="0"/>
                <w:szCs w:val="22"/>
              </w:rPr>
              <w:t>078° 59' 13"</w:t>
            </w:r>
          </w:p>
        </w:tc>
      </w:tr>
      <w:tr w14:paraId="7A951675" w14:textId="77777777" w:rsidTr="00F90421">
        <w:tblPrEx>
          <w:tblW w:w="0" w:type="auto"/>
          <w:jc w:val="center"/>
          <w:tblLayout w:type="fixed"/>
          <w:tblLook w:val="04A0"/>
        </w:tblPrEx>
        <w:trPr>
          <w:jc w:val="center"/>
        </w:trPr>
        <w:tc>
          <w:tcPr>
            <w:tcW w:w="630" w:type="dxa"/>
            <w:tcBorders>
              <w:top w:val="nil"/>
              <w:bottom w:val="nil"/>
            </w:tcBorders>
          </w:tcPr>
          <w:p w:rsidR="00807703" w:rsidRPr="003A11CB" w:rsidP="00807703" w14:paraId="02B3F065"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NM</w:t>
            </w:r>
          </w:p>
        </w:tc>
        <w:tc>
          <w:tcPr>
            <w:tcW w:w="3888" w:type="dxa"/>
            <w:tcBorders>
              <w:top w:val="nil"/>
              <w:bottom w:val="nil"/>
            </w:tcBorders>
          </w:tcPr>
          <w:p w:rsidR="00807703" w:rsidRPr="003A11CB" w:rsidP="00807703" w14:paraId="4C19FEAD" w14:textId="77777777">
            <w:pPr>
              <w:widowControl/>
              <w:tabs>
                <w:tab w:val="left" w:pos="810"/>
                <w:tab w:val="left" w:pos="1080"/>
              </w:tabs>
              <w:suppressAutoHyphens/>
              <w:spacing w:line="480" w:lineRule="auto"/>
              <w:ind w:right="-18"/>
              <w:rPr>
                <w:snapToGrid/>
                <w:kern w:val="0"/>
                <w:szCs w:val="22"/>
              </w:rPr>
            </w:pPr>
            <w:r w:rsidRPr="003A11CB">
              <w:rPr>
                <w:snapToGrid/>
                <w:kern w:val="0"/>
                <w:szCs w:val="22"/>
              </w:rPr>
              <w:t>White Sands Missile Range…………….</w:t>
            </w:r>
          </w:p>
        </w:tc>
        <w:tc>
          <w:tcPr>
            <w:tcW w:w="1260" w:type="dxa"/>
            <w:tcBorders>
              <w:top w:val="nil"/>
              <w:bottom w:val="nil"/>
            </w:tcBorders>
          </w:tcPr>
          <w:p w:rsidR="00807703" w:rsidRPr="003A11CB" w:rsidP="00807703" w14:paraId="1C4BFE3B" w14:textId="77777777">
            <w:pPr>
              <w:widowControl/>
              <w:spacing w:line="480" w:lineRule="auto"/>
              <w:ind w:right="-108"/>
              <w:rPr>
                <w:snapToGrid/>
                <w:kern w:val="0"/>
                <w:szCs w:val="22"/>
              </w:rPr>
            </w:pPr>
            <w:r w:rsidRPr="003A11CB">
              <w:rPr>
                <w:snapToGrid/>
                <w:kern w:val="0"/>
                <w:szCs w:val="22"/>
              </w:rPr>
              <w:t>32° 52' 50"</w:t>
            </w:r>
          </w:p>
        </w:tc>
        <w:tc>
          <w:tcPr>
            <w:tcW w:w="1260" w:type="dxa"/>
            <w:tcBorders>
              <w:top w:val="nil"/>
              <w:bottom w:val="nil"/>
            </w:tcBorders>
          </w:tcPr>
          <w:p w:rsidR="00807703" w:rsidRPr="003A11CB" w:rsidP="00807703" w14:paraId="2A64DD93" w14:textId="77777777">
            <w:pPr>
              <w:widowControl/>
              <w:spacing w:line="480" w:lineRule="auto"/>
              <w:ind w:left="-18" w:right="-108"/>
              <w:rPr>
                <w:snapToGrid/>
                <w:kern w:val="0"/>
                <w:szCs w:val="22"/>
              </w:rPr>
            </w:pPr>
            <w:r w:rsidRPr="003A11CB">
              <w:rPr>
                <w:snapToGrid/>
                <w:kern w:val="0"/>
                <w:szCs w:val="22"/>
              </w:rPr>
              <w:t>106° 23' 10"</w:t>
            </w:r>
          </w:p>
        </w:tc>
      </w:tr>
      <w:tr w14:paraId="35C13982" w14:textId="77777777" w:rsidTr="00F90421">
        <w:tblPrEx>
          <w:tblW w:w="0" w:type="auto"/>
          <w:jc w:val="center"/>
          <w:tblLayout w:type="fixed"/>
          <w:tblLook w:val="04A0"/>
        </w:tblPrEx>
        <w:trPr>
          <w:jc w:val="center"/>
        </w:trPr>
        <w:tc>
          <w:tcPr>
            <w:tcW w:w="630" w:type="dxa"/>
            <w:tcBorders>
              <w:top w:val="nil"/>
            </w:tcBorders>
          </w:tcPr>
          <w:p w:rsidR="00807703" w:rsidRPr="003A11CB" w:rsidP="00807703" w14:paraId="448B8056"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TX</w:t>
            </w:r>
          </w:p>
        </w:tc>
        <w:tc>
          <w:tcPr>
            <w:tcW w:w="3888" w:type="dxa"/>
            <w:tcBorders>
              <w:top w:val="nil"/>
            </w:tcBorders>
          </w:tcPr>
          <w:p w:rsidR="00807703" w:rsidRPr="003A11CB" w:rsidP="00807703" w14:paraId="36C74A92" w14:textId="77777777">
            <w:pPr>
              <w:widowControl/>
              <w:autoSpaceDE w:val="0"/>
              <w:autoSpaceDN w:val="0"/>
              <w:adjustRightInd w:val="0"/>
              <w:spacing w:line="480" w:lineRule="auto"/>
              <w:rPr>
                <w:snapToGrid/>
                <w:kern w:val="0"/>
                <w:szCs w:val="22"/>
              </w:rPr>
            </w:pPr>
            <w:r w:rsidRPr="003A11CB">
              <w:rPr>
                <w:snapToGrid/>
                <w:kern w:val="0"/>
                <w:szCs w:val="22"/>
              </w:rPr>
              <w:t>Fort Hood …………...….........................</w:t>
            </w:r>
          </w:p>
        </w:tc>
        <w:tc>
          <w:tcPr>
            <w:tcW w:w="1260" w:type="dxa"/>
            <w:tcBorders>
              <w:top w:val="nil"/>
            </w:tcBorders>
          </w:tcPr>
          <w:p w:rsidR="00807703" w:rsidRPr="003A11CB" w:rsidP="00807703" w14:paraId="16848906" w14:textId="77777777">
            <w:pPr>
              <w:widowControl/>
              <w:spacing w:line="480" w:lineRule="auto"/>
              <w:ind w:right="-108"/>
              <w:rPr>
                <w:snapToGrid/>
                <w:kern w:val="0"/>
                <w:szCs w:val="22"/>
              </w:rPr>
            </w:pPr>
            <w:r w:rsidRPr="003A11CB">
              <w:rPr>
                <w:snapToGrid/>
                <w:kern w:val="0"/>
                <w:szCs w:val="22"/>
              </w:rPr>
              <w:t>31° 13' 50"</w:t>
            </w:r>
          </w:p>
        </w:tc>
        <w:tc>
          <w:tcPr>
            <w:tcW w:w="1260" w:type="dxa"/>
            <w:tcBorders>
              <w:top w:val="nil"/>
            </w:tcBorders>
          </w:tcPr>
          <w:p w:rsidR="00807703" w:rsidRPr="003A11CB" w:rsidP="00807703" w14:paraId="758977AE" w14:textId="77777777">
            <w:pPr>
              <w:widowControl/>
              <w:spacing w:line="480" w:lineRule="auto"/>
              <w:ind w:left="-18" w:right="-108"/>
              <w:rPr>
                <w:snapToGrid/>
                <w:kern w:val="0"/>
                <w:szCs w:val="22"/>
              </w:rPr>
            </w:pPr>
            <w:r w:rsidRPr="003A11CB">
              <w:rPr>
                <w:snapToGrid/>
                <w:kern w:val="0"/>
                <w:szCs w:val="22"/>
              </w:rPr>
              <w:t>097° 45' 23"</w:t>
            </w:r>
          </w:p>
        </w:tc>
      </w:tr>
    </w:tbl>
    <w:p w:rsidR="00807703" w:rsidRPr="003A11CB" w:rsidP="003A11CB" w14:paraId="50C80E43" w14:textId="77777777">
      <w:pPr>
        <w:widowControl/>
        <w:overflowPunct w:val="0"/>
        <w:autoSpaceDE w:val="0"/>
        <w:autoSpaceDN w:val="0"/>
        <w:adjustRightInd w:val="0"/>
        <w:spacing w:before="120" w:after="80"/>
        <w:jc w:val="both"/>
        <w:textAlignment w:val="baseline"/>
        <w:rPr>
          <w:snapToGrid/>
          <w:kern w:val="0"/>
          <w:szCs w:val="22"/>
        </w:rPr>
      </w:pPr>
      <w:r w:rsidRPr="003A11CB">
        <w:rPr>
          <w:snapToGrid/>
          <w:kern w:val="0"/>
          <w:szCs w:val="22"/>
        </w:rPr>
        <w:tab/>
        <w:t>(B) Air combat training system (ACTS) stations may operate on two frequencies within two geographic zones that are defined by the coordinates provided in table 8.</w:t>
      </w:r>
    </w:p>
    <w:p w:rsidR="00807703" w:rsidRPr="003A11CB" w:rsidP="00807703" w14:paraId="25D7F89B" w14:textId="77777777">
      <w:pPr>
        <w:widowControl/>
        <w:overflowPunct w:val="0"/>
        <w:autoSpaceDE w:val="0"/>
        <w:autoSpaceDN w:val="0"/>
        <w:adjustRightInd w:val="0"/>
        <w:spacing w:before="120" w:after="80" w:line="480" w:lineRule="auto"/>
        <w:jc w:val="center"/>
        <w:textAlignment w:val="baseline"/>
        <w:rPr>
          <w:b/>
          <w:snapToGrid/>
          <w:kern w:val="0"/>
          <w:szCs w:val="22"/>
        </w:rPr>
      </w:pPr>
      <w:r w:rsidRPr="003A11CB">
        <w:rPr>
          <w:b/>
          <w:snapToGrid/>
          <w:kern w:val="0"/>
          <w:szCs w:val="22"/>
        </w:rPr>
        <w:t>Table 8 to Paragraph (c)(91)(ii)(B)</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1800"/>
        <w:gridCol w:w="1413"/>
        <w:gridCol w:w="1413"/>
      </w:tblGrid>
      <w:tr w14:paraId="0CDE6582" w14:textId="77777777" w:rsidTr="00F90421">
        <w:tblPrEx>
          <w:tblW w:w="0" w:type="auto"/>
          <w:jc w:val="center"/>
          <w:tblBorders>
            <w:top w:val="single" w:sz="4" w:space="0" w:color="auto"/>
            <w:bottom w:val="single" w:sz="4" w:space="0" w:color="auto"/>
            <w:insideH w:val="single" w:sz="4" w:space="0" w:color="auto"/>
            <w:insideV w:val="single" w:sz="4" w:space="0" w:color="auto"/>
          </w:tblBorders>
          <w:tblLayout w:type="fixed"/>
          <w:tblLook w:val="04A0"/>
        </w:tblPrEx>
        <w:trPr>
          <w:jc w:val="center"/>
        </w:trPr>
        <w:tc>
          <w:tcPr>
            <w:tcW w:w="1800" w:type="dxa"/>
            <w:tcBorders>
              <w:bottom w:val="single" w:sz="4" w:space="0" w:color="auto"/>
            </w:tcBorders>
          </w:tcPr>
          <w:p w:rsidR="00807703" w:rsidRPr="003A11CB" w:rsidP="00807703" w14:paraId="69692B19" w14:textId="77777777">
            <w:pPr>
              <w:widowControl/>
              <w:tabs>
                <w:tab w:val="left" w:pos="810"/>
                <w:tab w:val="left" w:pos="1080"/>
              </w:tabs>
              <w:suppressAutoHyphens/>
              <w:spacing w:line="480" w:lineRule="auto"/>
              <w:ind w:left="-126" w:firstLine="27"/>
              <w:rPr>
                <w:snapToGrid/>
                <w:kern w:val="0"/>
                <w:szCs w:val="22"/>
              </w:rPr>
            </w:pPr>
            <w:r w:rsidRPr="003A11CB">
              <w:rPr>
                <w:snapToGrid/>
                <w:kern w:val="0"/>
                <w:szCs w:val="22"/>
              </w:rPr>
              <w:t>Geographic Zone</w:t>
            </w:r>
          </w:p>
        </w:tc>
        <w:tc>
          <w:tcPr>
            <w:tcW w:w="1413" w:type="dxa"/>
            <w:tcBorders>
              <w:bottom w:val="single" w:sz="4" w:space="0" w:color="auto"/>
            </w:tcBorders>
          </w:tcPr>
          <w:p w:rsidR="00807703" w:rsidRPr="003A11CB" w:rsidP="00807703" w14:paraId="02A7414B" w14:textId="77777777">
            <w:pPr>
              <w:widowControl/>
              <w:spacing w:line="480" w:lineRule="auto"/>
              <w:ind w:right="-108"/>
              <w:rPr>
                <w:snapToGrid/>
                <w:kern w:val="0"/>
                <w:szCs w:val="22"/>
              </w:rPr>
            </w:pPr>
            <w:r w:rsidRPr="003A11CB">
              <w:rPr>
                <w:bCs/>
                <w:snapToGrid/>
                <w:spacing w:val="-1"/>
                <w:kern w:val="0"/>
                <w:szCs w:val="22"/>
              </w:rPr>
              <w:t>L</w:t>
            </w:r>
            <w:r w:rsidRPr="003A11CB">
              <w:rPr>
                <w:bCs/>
                <w:snapToGrid/>
                <w:spacing w:val="1"/>
                <w:kern w:val="0"/>
                <w:szCs w:val="22"/>
              </w:rPr>
              <w:t>at</w:t>
            </w:r>
            <w:r w:rsidRPr="003A11CB">
              <w:rPr>
                <w:bCs/>
                <w:snapToGrid/>
                <w:kern w:val="0"/>
                <w:szCs w:val="22"/>
              </w:rPr>
              <w:t>itu</w:t>
            </w:r>
            <w:r w:rsidRPr="003A11CB">
              <w:rPr>
                <w:bCs/>
                <w:snapToGrid/>
                <w:spacing w:val="-1"/>
                <w:kern w:val="0"/>
                <w:szCs w:val="22"/>
              </w:rPr>
              <w:t>d</w:t>
            </w:r>
            <w:r w:rsidRPr="003A11CB">
              <w:rPr>
                <w:bCs/>
                <w:snapToGrid/>
                <w:kern w:val="0"/>
                <w:szCs w:val="22"/>
              </w:rPr>
              <w:t xml:space="preserve">e </w:t>
            </w:r>
          </w:p>
        </w:tc>
        <w:tc>
          <w:tcPr>
            <w:tcW w:w="1413" w:type="dxa"/>
            <w:tcBorders>
              <w:bottom w:val="single" w:sz="4" w:space="0" w:color="auto"/>
            </w:tcBorders>
          </w:tcPr>
          <w:p w:rsidR="00807703" w:rsidRPr="003A11CB" w:rsidP="00807703" w14:paraId="65807A3D" w14:textId="77777777">
            <w:pPr>
              <w:widowControl/>
              <w:spacing w:line="480" w:lineRule="auto"/>
              <w:ind w:left="-18" w:right="-135"/>
              <w:rPr>
                <w:snapToGrid/>
                <w:kern w:val="0"/>
                <w:szCs w:val="22"/>
              </w:rPr>
            </w:pPr>
            <w:r w:rsidRPr="003A11CB">
              <w:rPr>
                <w:bCs/>
                <w:snapToGrid/>
                <w:spacing w:val="-1"/>
                <w:kern w:val="0"/>
                <w:szCs w:val="22"/>
              </w:rPr>
              <w:t>L</w:t>
            </w:r>
            <w:r w:rsidRPr="003A11CB">
              <w:rPr>
                <w:bCs/>
                <w:snapToGrid/>
                <w:spacing w:val="1"/>
                <w:kern w:val="0"/>
                <w:szCs w:val="22"/>
              </w:rPr>
              <w:t>o</w:t>
            </w:r>
            <w:r w:rsidRPr="003A11CB">
              <w:rPr>
                <w:bCs/>
                <w:snapToGrid/>
                <w:kern w:val="0"/>
                <w:szCs w:val="22"/>
              </w:rPr>
              <w:t>n</w:t>
            </w:r>
            <w:r w:rsidRPr="003A11CB">
              <w:rPr>
                <w:bCs/>
                <w:snapToGrid/>
                <w:spacing w:val="1"/>
                <w:kern w:val="0"/>
                <w:szCs w:val="22"/>
              </w:rPr>
              <w:t>g</w:t>
            </w:r>
            <w:r w:rsidRPr="003A11CB">
              <w:rPr>
                <w:bCs/>
                <w:snapToGrid/>
                <w:kern w:val="0"/>
                <w:szCs w:val="22"/>
              </w:rPr>
              <w:t>itu</w:t>
            </w:r>
            <w:r w:rsidRPr="003A11CB">
              <w:rPr>
                <w:bCs/>
                <w:snapToGrid/>
                <w:spacing w:val="-1"/>
                <w:kern w:val="0"/>
                <w:szCs w:val="22"/>
              </w:rPr>
              <w:t>d</w:t>
            </w:r>
            <w:r w:rsidRPr="003A11CB">
              <w:rPr>
                <w:bCs/>
                <w:snapToGrid/>
                <w:kern w:val="0"/>
                <w:szCs w:val="22"/>
              </w:rPr>
              <w:t>e</w:t>
            </w:r>
          </w:p>
        </w:tc>
      </w:tr>
      <w:tr w14:paraId="3D4D13F2" w14:textId="77777777" w:rsidTr="00F90421">
        <w:tblPrEx>
          <w:tblW w:w="0" w:type="auto"/>
          <w:jc w:val="center"/>
          <w:tblLayout w:type="fixed"/>
          <w:tblLook w:val="04A0"/>
        </w:tblPrEx>
        <w:trPr>
          <w:jc w:val="center"/>
        </w:trPr>
        <w:tc>
          <w:tcPr>
            <w:tcW w:w="1800" w:type="dxa"/>
            <w:tcBorders>
              <w:bottom w:val="single" w:sz="4" w:space="0" w:color="auto"/>
            </w:tcBorders>
          </w:tcPr>
          <w:p w:rsidR="00807703" w:rsidRPr="003A11CB" w:rsidP="00807703" w14:paraId="4AE8F38F" w14:textId="77777777">
            <w:pPr>
              <w:widowControl/>
              <w:tabs>
                <w:tab w:val="left" w:pos="4760"/>
              </w:tabs>
              <w:spacing w:line="480" w:lineRule="auto"/>
              <w:ind w:left="-126" w:right="-18" w:firstLine="27"/>
              <w:rPr>
                <w:snapToGrid/>
                <w:kern w:val="0"/>
                <w:szCs w:val="22"/>
              </w:rPr>
            </w:pPr>
            <w:r w:rsidRPr="003A11CB">
              <w:rPr>
                <w:snapToGrid/>
                <w:kern w:val="0"/>
                <w:szCs w:val="22"/>
              </w:rPr>
              <w:t>Polygon 1</w:t>
            </w:r>
          </w:p>
        </w:tc>
        <w:tc>
          <w:tcPr>
            <w:tcW w:w="1413" w:type="dxa"/>
            <w:tcBorders>
              <w:bottom w:val="single" w:sz="4" w:space="0" w:color="auto"/>
            </w:tcBorders>
          </w:tcPr>
          <w:p w:rsidR="00807703" w:rsidRPr="003A11CB" w:rsidP="00807703" w14:paraId="65D48BCA" w14:textId="77777777">
            <w:pPr>
              <w:widowControl/>
              <w:spacing w:line="480" w:lineRule="auto"/>
              <w:ind w:right="-18"/>
              <w:rPr>
                <w:snapToGrid/>
                <w:kern w:val="0"/>
                <w:szCs w:val="22"/>
              </w:rPr>
            </w:pPr>
            <w:r w:rsidRPr="003A11CB">
              <w:rPr>
                <w:snapToGrid/>
                <w:kern w:val="0"/>
                <w:szCs w:val="22"/>
              </w:rPr>
              <w:t>41° 52' 00"</w:t>
            </w:r>
          </w:p>
          <w:p w:rsidR="00807703" w:rsidRPr="003A11CB" w:rsidP="00807703" w14:paraId="2603B23B" w14:textId="77777777">
            <w:pPr>
              <w:widowControl/>
              <w:spacing w:line="480" w:lineRule="auto"/>
              <w:ind w:right="-18"/>
              <w:rPr>
                <w:snapToGrid/>
                <w:kern w:val="0"/>
                <w:szCs w:val="22"/>
              </w:rPr>
            </w:pPr>
            <w:r w:rsidRPr="003A11CB">
              <w:rPr>
                <w:snapToGrid/>
                <w:kern w:val="0"/>
                <w:szCs w:val="22"/>
              </w:rPr>
              <w:t>42° 00' 00"</w:t>
            </w:r>
          </w:p>
          <w:p w:rsidR="00807703" w:rsidRPr="003A11CB" w:rsidP="00807703" w14:paraId="76D93FD9" w14:textId="77777777">
            <w:pPr>
              <w:widowControl/>
              <w:snapToGrid w:val="0"/>
              <w:spacing w:line="480" w:lineRule="auto"/>
              <w:ind w:right="-18"/>
              <w:rPr>
                <w:snapToGrid/>
                <w:kern w:val="0"/>
                <w:szCs w:val="22"/>
              </w:rPr>
            </w:pPr>
            <w:r w:rsidRPr="003A11CB">
              <w:rPr>
                <w:snapToGrid/>
                <w:kern w:val="0"/>
                <w:szCs w:val="22"/>
              </w:rPr>
              <w:t>43° 31' 13''</w:t>
            </w:r>
          </w:p>
        </w:tc>
        <w:tc>
          <w:tcPr>
            <w:tcW w:w="1413" w:type="dxa"/>
            <w:tcBorders>
              <w:bottom w:val="single" w:sz="4" w:space="0" w:color="auto"/>
            </w:tcBorders>
          </w:tcPr>
          <w:p w:rsidR="00807703" w:rsidRPr="003A11CB" w:rsidP="00807703" w14:paraId="07734D70" w14:textId="77777777">
            <w:pPr>
              <w:widowControl/>
              <w:spacing w:line="480" w:lineRule="auto"/>
              <w:ind w:right="-135"/>
              <w:rPr>
                <w:snapToGrid/>
                <w:kern w:val="0"/>
                <w:szCs w:val="22"/>
              </w:rPr>
            </w:pPr>
            <w:r w:rsidRPr="003A11CB">
              <w:rPr>
                <w:snapToGrid/>
                <w:kern w:val="0"/>
                <w:szCs w:val="22"/>
              </w:rPr>
              <w:t>117° 49' 00"</w:t>
            </w:r>
          </w:p>
          <w:p w:rsidR="00807703" w:rsidRPr="003A11CB" w:rsidP="00807703" w14:paraId="6D6E80D9" w14:textId="77777777">
            <w:pPr>
              <w:widowControl/>
              <w:spacing w:line="480" w:lineRule="auto"/>
              <w:ind w:right="-135"/>
              <w:rPr>
                <w:snapToGrid/>
                <w:kern w:val="0"/>
                <w:szCs w:val="22"/>
              </w:rPr>
            </w:pPr>
            <w:r w:rsidRPr="003A11CB">
              <w:rPr>
                <w:snapToGrid/>
                <w:kern w:val="0"/>
                <w:szCs w:val="22"/>
              </w:rPr>
              <w:t>115° 05' 00"</w:t>
            </w:r>
          </w:p>
          <w:p w:rsidR="00807703" w:rsidRPr="003A11CB" w:rsidP="00807703" w14:paraId="435209C1" w14:textId="77777777">
            <w:pPr>
              <w:widowControl/>
              <w:snapToGrid w:val="0"/>
              <w:spacing w:line="480" w:lineRule="auto"/>
              <w:ind w:right="-135"/>
              <w:rPr>
                <w:snapToGrid/>
                <w:kern w:val="0"/>
                <w:szCs w:val="22"/>
              </w:rPr>
            </w:pPr>
            <w:r w:rsidRPr="003A11CB">
              <w:rPr>
                <w:snapToGrid/>
                <w:kern w:val="0"/>
                <w:szCs w:val="22"/>
              </w:rPr>
              <w:t>115° 47' 18"</w:t>
            </w:r>
          </w:p>
        </w:tc>
      </w:tr>
      <w:tr w14:paraId="7CD5CC63" w14:textId="77777777" w:rsidTr="00F90421">
        <w:tblPrEx>
          <w:tblW w:w="0" w:type="auto"/>
          <w:jc w:val="center"/>
          <w:tblLayout w:type="fixed"/>
          <w:tblLook w:val="04A0"/>
        </w:tblPrEx>
        <w:trPr>
          <w:jc w:val="center"/>
        </w:trPr>
        <w:tc>
          <w:tcPr>
            <w:tcW w:w="1800" w:type="dxa"/>
            <w:tcBorders>
              <w:bottom w:val="single" w:sz="4" w:space="0" w:color="auto"/>
            </w:tcBorders>
          </w:tcPr>
          <w:p w:rsidR="00807703" w:rsidRPr="003A11CB" w:rsidP="00807703" w14:paraId="5102F4CB" w14:textId="77777777">
            <w:pPr>
              <w:widowControl/>
              <w:tabs>
                <w:tab w:val="left" w:pos="4760"/>
              </w:tabs>
              <w:spacing w:line="480" w:lineRule="auto"/>
              <w:ind w:left="-126" w:right="-18" w:firstLine="27"/>
              <w:rPr>
                <w:snapToGrid/>
                <w:kern w:val="0"/>
                <w:szCs w:val="22"/>
              </w:rPr>
            </w:pPr>
            <w:r w:rsidRPr="003A11CB">
              <w:rPr>
                <w:snapToGrid/>
                <w:kern w:val="0"/>
                <w:szCs w:val="22"/>
              </w:rPr>
              <w:t>Polygon 2</w:t>
            </w:r>
          </w:p>
        </w:tc>
        <w:tc>
          <w:tcPr>
            <w:tcW w:w="1413" w:type="dxa"/>
            <w:tcBorders>
              <w:bottom w:val="single" w:sz="4" w:space="0" w:color="auto"/>
            </w:tcBorders>
          </w:tcPr>
          <w:p w:rsidR="00807703" w:rsidRPr="003A11CB" w:rsidP="00807703" w14:paraId="7975ED54" w14:textId="77777777">
            <w:pPr>
              <w:widowControl/>
              <w:tabs>
                <w:tab w:val="left" w:pos="810"/>
                <w:tab w:val="left" w:pos="1080"/>
              </w:tabs>
              <w:suppressAutoHyphens/>
              <w:spacing w:line="480" w:lineRule="auto"/>
              <w:ind w:right="-18"/>
              <w:rPr>
                <w:snapToGrid/>
                <w:kern w:val="0"/>
                <w:szCs w:val="22"/>
              </w:rPr>
            </w:pPr>
            <w:r w:rsidRPr="003A11CB">
              <w:rPr>
                <w:snapToGrid/>
                <w:kern w:val="0"/>
                <w:szCs w:val="22"/>
              </w:rPr>
              <w:t>47° 29' 00''</w:t>
            </w:r>
          </w:p>
          <w:p w:rsidR="00807703" w:rsidRPr="003A11CB" w:rsidP="00807703" w14:paraId="3C1EAAB3" w14:textId="77777777">
            <w:pPr>
              <w:widowControl/>
              <w:tabs>
                <w:tab w:val="left" w:pos="810"/>
                <w:tab w:val="left" w:pos="1080"/>
              </w:tabs>
              <w:suppressAutoHyphens/>
              <w:spacing w:line="480" w:lineRule="auto"/>
              <w:ind w:right="-18"/>
              <w:rPr>
                <w:snapToGrid/>
                <w:kern w:val="0"/>
                <w:szCs w:val="22"/>
              </w:rPr>
            </w:pPr>
            <w:r w:rsidRPr="003A11CB">
              <w:rPr>
                <w:snapToGrid/>
                <w:kern w:val="0"/>
                <w:szCs w:val="22"/>
              </w:rPr>
              <w:t>48° 13' 00''</w:t>
            </w:r>
          </w:p>
          <w:p w:rsidR="00807703" w:rsidRPr="003A11CB" w:rsidP="00807703" w14:paraId="7F87602D" w14:textId="77777777">
            <w:pPr>
              <w:widowControl/>
              <w:tabs>
                <w:tab w:val="left" w:pos="810"/>
                <w:tab w:val="left" w:pos="1080"/>
              </w:tabs>
              <w:suppressAutoHyphens/>
              <w:spacing w:line="480" w:lineRule="auto"/>
              <w:ind w:right="-18"/>
              <w:rPr>
                <w:snapToGrid/>
                <w:kern w:val="0"/>
                <w:szCs w:val="22"/>
              </w:rPr>
            </w:pPr>
            <w:r w:rsidRPr="003A11CB">
              <w:rPr>
                <w:snapToGrid/>
                <w:kern w:val="0"/>
                <w:szCs w:val="22"/>
              </w:rPr>
              <w:t>47° 30' 00''</w:t>
            </w:r>
          </w:p>
          <w:p w:rsidR="00807703" w:rsidRPr="003A11CB" w:rsidP="00807703" w14:paraId="0781A5AC" w14:textId="77777777">
            <w:pPr>
              <w:widowControl/>
              <w:tabs>
                <w:tab w:val="left" w:pos="810"/>
                <w:tab w:val="left" w:pos="1080"/>
              </w:tabs>
              <w:suppressAutoHyphens/>
              <w:snapToGrid w:val="0"/>
              <w:spacing w:line="480" w:lineRule="auto"/>
              <w:ind w:right="-18"/>
              <w:rPr>
                <w:snapToGrid/>
                <w:kern w:val="0"/>
                <w:szCs w:val="22"/>
              </w:rPr>
            </w:pPr>
            <w:r w:rsidRPr="003A11CB">
              <w:rPr>
                <w:snapToGrid/>
                <w:kern w:val="0"/>
                <w:szCs w:val="22"/>
              </w:rPr>
              <w:t>44° 11' 00''</w:t>
            </w:r>
          </w:p>
        </w:tc>
        <w:tc>
          <w:tcPr>
            <w:tcW w:w="1413" w:type="dxa"/>
            <w:tcBorders>
              <w:bottom w:val="single" w:sz="4" w:space="0" w:color="auto"/>
            </w:tcBorders>
          </w:tcPr>
          <w:p w:rsidR="00807703" w:rsidRPr="003A11CB" w:rsidP="00807703" w14:paraId="13BD6CC3" w14:textId="77777777">
            <w:pPr>
              <w:widowControl/>
              <w:tabs>
                <w:tab w:val="left" w:pos="810"/>
                <w:tab w:val="left" w:pos="1080"/>
              </w:tabs>
              <w:suppressAutoHyphens/>
              <w:spacing w:line="480" w:lineRule="auto"/>
              <w:ind w:right="-135"/>
              <w:rPr>
                <w:snapToGrid/>
                <w:kern w:val="0"/>
                <w:szCs w:val="22"/>
              </w:rPr>
            </w:pPr>
            <w:r w:rsidRPr="003A11CB">
              <w:rPr>
                <w:snapToGrid/>
                <w:kern w:val="0"/>
                <w:szCs w:val="22"/>
              </w:rPr>
              <w:t>111° 22' 00''</w:t>
            </w:r>
          </w:p>
          <w:p w:rsidR="00807703" w:rsidRPr="003A11CB" w:rsidP="00807703" w14:paraId="65022DEF" w14:textId="77777777">
            <w:pPr>
              <w:widowControl/>
              <w:tabs>
                <w:tab w:val="left" w:pos="810"/>
                <w:tab w:val="left" w:pos="1080"/>
              </w:tabs>
              <w:suppressAutoHyphens/>
              <w:spacing w:line="480" w:lineRule="auto"/>
              <w:ind w:right="-135"/>
              <w:rPr>
                <w:snapToGrid/>
                <w:kern w:val="0"/>
                <w:szCs w:val="22"/>
              </w:rPr>
            </w:pPr>
            <w:r w:rsidRPr="003A11CB">
              <w:rPr>
                <w:snapToGrid/>
                <w:kern w:val="0"/>
                <w:szCs w:val="22"/>
              </w:rPr>
              <w:t>110° 00' 00''</w:t>
            </w:r>
          </w:p>
          <w:p w:rsidR="00807703" w:rsidRPr="003A11CB" w:rsidP="00807703" w14:paraId="1FA91367" w14:textId="77777777">
            <w:pPr>
              <w:widowControl/>
              <w:tabs>
                <w:tab w:val="left" w:pos="810"/>
                <w:tab w:val="left" w:pos="1080"/>
              </w:tabs>
              <w:suppressAutoHyphens/>
              <w:spacing w:line="480" w:lineRule="auto"/>
              <w:ind w:right="-135"/>
              <w:rPr>
                <w:snapToGrid/>
                <w:kern w:val="0"/>
                <w:szCs w:val="22"/>
              </w:rPr>
            </w:pPr>
            <w:r w:rsidRPr="003A11CB">
              <w:rPr>
                <w:snapToGrid/>
                <w:kern w:val="0"/>
                <w:szCs w:val="22"/>
              </w:rPr>
              <w:t>107° 00' 00''</w:t>
            </w:r>
          </w:p>
          <w:p w:rsidR="00807703" w:rsidRPr="003A11CB" w:rsidP="00807703" w14:paraId="345A0746" w14:textId="77777777">
            <w:pPr>
              <w:widowControl/>
              <w:tabs>
                <w:tab w:val="left" w:pos="810"/>
                <w:tab w:val="left" w:pos="1080"/>
              </w:tabs>
              <w:suppressAutoHyphens/>
              <w:snapToGrid w:val="0"/>
              <w:spacing w:line="480" w:lineRule="auto"/>
              <w:ind w:right="-135"/>
              <w:rPr>
                <w:snapToGrid/>
                <w:kern w:val="0"/>
                <w:szCs w:val="22"/>
              </w:rPr>
            </w:pPr>
            <w:r w:rsidRPr="003A11CB">
              <w:rPr>
                <w:snapToGrid/>
                <w:kern w:val="0"/>
                <w:szCs w:val="22"/>
              </w:rPr>
              <w:t>103° 06' 00''</w:t>
            </w:r>
          </w:p>
        </w:tc>
      </w:tr>
    </w:tbl>
    <w:p w:rsidR="00807703" w:rsidRPr="003A11CB" w:rsidP="00807703" w14:paraId="310EE881" w14:textId="77777777">
      <w:pPr>
        <w:spacing w:after="120" w:line="480" w:lineRule="auto"/>
        <w:ind w:firstLine="288"/>
        <w:rPr>
          <w:snapToGrid/>
          <w:kern w:val="0"/>
          <w:szCs w:val="22"/>
        </w:rPr>
      </w:pPr>
    </w:p>
    <w:p w:rsidR="00807703" w:rsidRPr="003A11CB" w:rsidP="003A11CB" w14:paraId="23FA5E21" w14:textId="77777777">
      <w:pPr>
        <w:spacing w:after="120"/>
        <w:rPr>
          <w:snapToGrid/>
          <w:kern w:val="0"/>
          <w:szCs w:val="22"/>
        </w:rPr>
      </w:pPr>
      <w:r w:rsidRPr="003A11CB">
        <w:rPr>
          <w:snapToGrid/>
          <w:kern w:val="0"/>
          <w:szCs w:val="22"/>
        </w:rPr>
        <w:tab/>
        <w:t>Note 5 to paragraph (c)(91)(ii)(B):  ACTS transmitters may cause interference to AWS base stations between separation distances of 285 km (minimum) and 415 km (maximum).</w:t>
      </w:r>
    </w:p>
    <w:p w:rsidR="00807703" w:rsidRPr="003A11CB" w:rsidP="003A11CB" w14:paraId="56F9D37B" w14:textId="77777777">
      <w:pPr>
        <w:spacing w:after="120"/>
        <w:ind w:firstLine="720"/>
        <w:rPr>
          <w:snapToGrid/>
          <w:kern w:val="0"/>
          <w:szCs w:val="22"/>
        </w:rPr>
      </w:pPr>
      <w:r w:rsidRPr="003A11CB">
        <w:rPr>
          <w:snapToGrid/>
          <w:kern w:val="0"/>
          <w:szCs w:val="22"/>
        </w:rPr>
        <w:t>(C) In the sub-band 1761-1780 MHz, Federal earth stations in the space operation service (Earth-to-space) may transmit at the 25 sites identified in table 9 and non</w:t>
      </w:r>
      <w:r w:rsidRPr="003A11CB">
        <w:rPr>
          <w:snapToGrid/>
          <w:kern w:val="0"/>
          <w:szCs w:val="22"/>
        </w:rPr>
        <w:noBreakHyphen/>
        <w:t>Federal base stations must accept harmful interference caused by the operation of these earth stations.</w:t>
      </w:r>
    </w:p>
    <w:p w:rsidR="00807703" w:rsidRPr="003A11CB" w:rsidP="00807703" w14:paraId="4932F810" w14:textId="77777777">
      <w:pPr>
        <w:widowControl/>
        <w:tabs>
          <w:tab w:val="left" w:pos="1080"/>
        </w:tabs>
        <w:suppressAutoHyphens/>
        <w:spacing w:before="120" w:after="80" w:line="480" w:lineRule="auto"/>
        <w:jc w:val="center"/>
        <w:rPr>
          <w:b/>
          <w:snapToGrid/>
          <w:kern w:val="0"/>
          <w:szCs w:val="22"/>
        </w:rPr>
      </w:pPr>
      <w:r w:rsidRPr="003A11CB">
        <w:rPr>
          <w:b/>
          <w:snapToGrid/>
          <w:kern w:val="0"/>
          <w:szCs w:val="22"/>
        </w:rPr>
        <w:t>Table 9 to Paragraph (c)(91)(ii)(C)</w:t>
      </w: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630"/>
        <w:gridCol w:w="2700"/>
        <w:gridCol w:w="1242"/>
        <w:gridCol w:w="1242"/>
      </w:tblGrid>
      <w:tr w14:paraId="1A07E765" w14:textId="77777777" w:rsidTr="00F90421">
        <w:tblPrEx>
          <w:tblW w:w="0" w:type="auto"/>
          <w:tblBorders>
            <w:top w:val="single" w:sz="4" w:space="0" w:color="auto"/>
            <w:bottom w:val="single" w:sz="4" w:space="0" w:color="auto"/>
            <w:insideH w:val="single" w:sz="4" w:space="0" w:color="auto"/>
            <w:insideV w:val="single" w:sz="4" w:space="0" w:color="auto"/>
          </w:tblBorders>
          <w:tblLayout w:type="fixed"/>
          <w:tblLook w:val="04A0"/>
        </w:tblPrEx>
        <w:tc>
          <w:tcPr>
            <w:tcW w:w="630" w:type="dxa"/>
            <w:tcBorders>
              <w:bottom w:val="single" w:sz="4" w:space="0" w:color="auto"/>
            </w:tcBorders>
          </w:tcPr>
          <w:p w:rsidR="00807703" w:rsidRPr="003A11CB" w:rsidP="00807703" w14:paraId="43636A9C"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State</w:t>
            </w:r>
          </w:p>
        </w:tc>
        <w:tc>
          <w:tcPr>
            <w:tcW w:w="2700" w:type="dxa"/>
            <w:tcBorders>
              <w:bottom w:val="single" w:sz="4" w:space="0" w:color="auto"/>
            </w:tcBorders>
          </w:tcPr>
          <w:p w:rsidR="00807703" w:rsidRPr="003A11CB" w:rsidP="00807703" w14:paraId="57FDB29F" w14:textId="77777777">
            <w:pPr>
              <w:widowControl/>
              <w:tabs>
                <w:tab w:val="left" w:pos="810"/>
                <w:tab w:val="left" w:pos="1080"/>
              </w:tabs>
              <w:suppressAutoHyphens/>
              <w:spacing w:line="480" w:lineRule="auto"/>
              <w:rPr>
                <w:snapToGrid/>
                <w:kern w:val="0"/>
                <w:szCs w:val="22"/>
              </w:rPr>
            </w:pPr>
            <w:r w:rsidRPr="003A11CB">
              <w:rPr>
                <w:snapToGrid/>
                <w:kern w:val="0"/>
                <w:szCs w:val="22"/>
              </w:rPr>
              <w:t>Site</w:t>
            </w:r>
          </w:p>
        </w:tc>
        <w:tc>
          <w:tcPr>
            <w:tcW w:w="1242" w:type="dxa"/>
            <w:tcBorders>
              <w:bottom w:val="single" w:sz="4" w:space="0" w:color="auto"/>
            </w:tcBorders>
          </w:tcPr>
          <w:p w:rsidR="00807703" w:rsidRPr="003A11CB" w:rsidP="00807703" w14:paraId="3ABA5055" w14:textId="77777777">
            <w:pPr>
              <w:widowControl/>
              <w:spacing w:line="480" w:lineRule="auto"/>
              <w:ind w:right="-108"/>
              <w:rPr>
                <w:snapToGrid/>
                <w:kern w:val="0"/>
                <w:szCs w:val="22"/>
              </w:rPr>
            </w:pPr>
            <w:r w:rsidRPr="003A11CB">
              <w:rPr>
                <w:bCs/>
                <w:snapToGrid/>
                <w:spacing w:val="-1"/>
                <w:kern w:val="0"/>
                <w:szCs w:val="22"/>
              </w:rPr>
              <w:t>L</w:t>
            </w:r>
            <w:r w:rsidRPr="003A11CB">
              <w:rPr>
                <w:bCs/>
                <w:snapToGrid/>
                <w:spacing w:val="1"/>
                <w:kern w:val="0"/>
                <w:szCs w:val="22"/>
              </w:rPr>
              <w:t>at</w:t>
            </w:r>
            <w:r w:rsidRPr="003A11CB">
              <w:rPr>
                <w:bCs/>
                <w:snapToGrid/>
                <w:kern w:val="0"/>
                <w:szCs w:val="22"/>
              </w:rPr>
              <w:t>itu</w:t>
            </w:r>
            <w:r w:rsidRPr="003A11CB">
              <w:rPr>
                <w:bCs/>
                <w:snapToGrid/>
                <w:spacing w:val="-1"/>
                <w:kern w:val="0"/>
                <w:szCs w:val="22"/>
              </w:rPr>
              <w:t>d</w:t>
            </w:r>
            <w:r w:rsidRPr="003A11CB">
              <w:rPr>
                <w:bCs/>
                <w:snapToGrid/>
                <w:kern w:val="0"/>
                <w:szCs w:val="22"/>
              </w:rPr>
              <w:t>e</w:t>
            </w:r>
          </w:p>
        </w:tc>
        <w:tc>
          <w:tcPr>
            <w:tcW w:w="1242" w:type="dxa"/>
            <w:tcBorders>
              <w:bottom w:val="single" w:sz="4" w:space="0" w:color="auto"/>
            </w:tcBorders>
          </w:tcPr>
          <w:p w:rsidR="00807703" w:rsidRPr="003A11CB" w:rsidP="00807703" w14:paraId="18A8AD2A" w14:textId="77777777">
            <w:pPr>
              <w:widowControl/>
              <w:spacing w:line="480" w:lineRule="auto"/>
              <w:ind w:left="-18" w:right="-108"/>
              <w:rPr>
                <w:snapToGrid/>
                <w:kern w:val="0"/>
                <w:szCs w:val="22"/>
              </w:rPr>
            </w:pPr>
            <w:r w:rsidRPr="003A11CB">
              <w:rPr>
                <w:bCs/>
                <w:snapToGrid/>
                <w:spacing w:val="-1"/>
                <w:kern w:val="0"/>
                <w:szCs w:val="22"/>
              </w:rPr>
              <w:t>L</w:t>
            </w:r>
            <w:r w:rsidRPr="003A11CB">
              <w:rPr>
                <w:bCs/>
                <w:snapToGrid/>
                <w:spacing w:val="1"/>
                <w:kern w:val="0"/>
                <w:szCs w:val="22"/>
              </w:rPr>
              <w:t>o</w:t>
            </w:r>
            <w:r w:rsidRPr="003A11CB">
              <w:rPr>
                <w:bCs/>
                <w:snapToGrid/>
                <w:kern w:val="0"/>
                <w:szCs w:val="22"/>
              </w:rPr>
              <w:t>n</w:t>
            </w:r>
            <w:r w:rsidRPr="003A11CB">
              <w:rPr>
                <w:bCs/>
                <w:snapToGrid/>
                <w:spacing w:val="1"/>
                <w:kern w:val="0"/>
                <w:szCs w:val="22"/>
              </w:rPr>
              <w:t>g</w:t>
            </w:r>
            <w:r w:rsidRPr="003A11CB">
              <w:rPr>
                <w:bCs/>
                <w:snapToGrid/>
                <w:kern w:val="0"/>
                <w:szCs w:val="22"/>
              </w:rPr>
              <w:t>itu</w:t>
            </w:r>
            <w:r w:rsidRPr="003A11CB">
              <w:rPr>
                <w:bCs/>
                <w:snapToGrid/>
                <w:spacing w:val="-1"/>
                <w:kern w:val="0"/>
                <w:szCs w:val="22"/>
              </w:rPr>
              <w:t>d</w:t>
            </w:r>
            <w:r w:rsidRPr="003A11CB">
              <w:rPr>
                <w:bCs/>
                <w:snapToGrid/>
                <w:kern w:val="0"/>
                <w:szCs w:val="22"/>
              </w:rPr>
              <w:t>e</w:t>
            </w:r>
          </w:p>
        </w:tc>
      </w:tr>
      <w:tr w14:paraId="32515D80" w14:textId="77777777" w:rsidTr="00F90421">
        <w:tblPrEx>
          <w:tblW w:w="0" w:type="auto"/>
          <w:tblLayout w:type="fixed"/>
          <w:tblLook w:val="04A0"/>
        </w:tblPrEx>
        <w:tc>
          <w:tcPr>
            <w:tcW w:w="630" w:type="dxa"/>
            <w:tcBorders>
              <w:bottom w:val="nil"/>
            </w:tcBorders>
          </w:tcPr>
          <w:p w:rsidR="00807703" w:rsidRPr="003A11CB" w:rsidP="00807703" w14:paraId="3C44DDF1"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AK</w:t>
            </w:r>
          </w:p>
        </w:tc>
        <w:tc>
          <w:tcPr>
            <w:tcW w:w="2700" w:type="dxa"/>
            <w:tcBorders>
              <w:bottom w:val="nil"/>
            </w:tcBorders>
          </w:tcPr>
          <w:p w:rsidR="00807703" w:rsidRPr="003A11CB" w:rsidP="00807703" w14:paraId="39032EA2" w14:textId="77777777">
            <w:pPr>
              <w:widowControl/>
              <w:tabs>
                <w:tab w:val="left" w:pos="810"/>
                <w:tab w:val="left" w:pos="1080"/>
              </w:tabs>
              <w:suppressAutoHyphens/>
              <w:spacing w:line="480" w:lineRule="auto"/>
              <w:rPr>
                <w:snapToGrid/>
                <w:kern w:val="0"/>
                <w:szCs w:val="22"/>
              </w:rPr>
            </w:pPr>
            <w:r w:rsidRPr="003A11CB">
              <w:rPr>
                <w:snapToGrid/>
                <w:kern w:val="0"/>
                <w:szCs w:val="22"/>
              </w:rPr>
              <w:t>Fairbanks ………...…..…..</w:t>
            </w:r>
          </w:p>
        </w:tc>
        <w:tc>
          <w:tcPr>
            <w:tcW w:w="1242" w:type="dxa"/>
            <w:tcBorders>
              <w:bottom w:val="nil"/>
            </w:tcBorders>
          </w:tcPr>
          <w:p w:rsidR="00807703" w:rsidRPr="003A11CB" w:rsidP="00807703" w14:paraId="4A20CCA6" w14:textId="77777777">
            <w:pPr>
              <w:widowControl/>
              <w:spacing w:line="480" w:lineRule="auto"/>
              <w:ind w:right="-108"/>
              <w:rPr>
                <w:bCs/>
                <w:snapToGrid/>
                <w:spacing w:val="-1"/>
                <w:kern w:val="0"/>
                <w:szCs w:val="22"/>
              </w:rPr>
            </w:pPr>
            <w:r w:rsidRPr="003A11CB">
              <w:rPr>
                <w:snapToGrid/>
                <w:kern w:val="0"/>
                <w:szCs w:val="22"/>
              </w:rPr>
              <w:t>64° 58' 20"</w:t>
            </w:r>
          </w:p>
        </w:tc>
        <w:tc>
          <w:tcPr>
            <w:tcW w:w="1242" w:type="dxa"/>
            <w:tcBorders>
              <w:bottom w:val="nil"/>
            </w:tcBorders>
          </w:tcPr>
          <w:p w:rsidR="00807703" w:rsidRPr="003A11CB" w:rsidP="00807703" w14:paraId="6757E74D" w14:textId="77777777">
            <w:pPr>
              <w:widowControl/>
              <w:spacing w:line="480" w:lineRule="auto"/>
              <w:ind w:left="-18" w:right="-90"/>
              <w:rPr>
                <w:bCs/>
                <w:snapToGrid/>
                <w:spacing w:val="-1"/>
                <w:kern w:val="0"/>
                <w:szCs w:val="22"/>
              </w:rPr>
            </w:pPr>
            <w:r w:rsidRPr="003A11CB">
              <w:rPr>
                <w:snapToGrid/>
                <w:kern w:val="0"/>
                <w:szCs w:val="22"/>
              </w:rPr>
              <w:t>147° 30' 59"</w:t>
            </w:r>
          </w:p>
        </w:tc>
      </w:tr>
      <w:tr w14:paraId="66744F1E" w14:textId="77777777" w:rsidTr="00F90421">
        <w:tblPrEx>
          <w:tblW w:w="0" w:type="auto"/>
          <w:tblLayout w:type="fixed"/>
          <w:tblLook w:val="04A0"/>
        </w:tblPrEx>
        <w:tc>
          <w:tcPr>
            <w:tcW w:w="630" w:type="dxa"/>
            <w:tcBorders>
              <w:top w:val="nil"/>
              <w:bottom w:val="nil"/>
            </w:tcBorders>
          </w:tcPr>
          <w:p w:rsidR="00807703" w:rsidRPr="003A11CB" w:rsidP="00807703" w14:paraId="767CB9E2"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2700" w:type="dxa"/>
            <w:tcBorders>
              <w:top w:val="nil"/>
              <w:bottom w:val="nil"/>
            </w:tcBorders>
          </w:tcPr>
          <w:p w:rsidR="00807703" w:rsidRPr="003A11CB" w:rsidP="00807703" w14:paraId="29F410C2" w14:textId="77777777">
            <w:pPr>
              <w:widowControl/>
              <w:tabs>
                <w:tab w:val="left" w:pos="810"/>
                <w:tab w:val="left" w:pos="1080"/>
              </w:tabs>
              <w:suppressAutoHyphens/>
              <w:spacing w:line="480" w:lineRule="auto"/>
              <w:rPr>
                <w:snapToGrid/>
                <w:kern w:val="0"/>
                <w:szCs w:val="22"/>
              </w:rPr>
            </w:pPr>
            <w:r w:rsidRPr="003A11CB">
              <w:rPr>
                <w:snapToGrid/>
                <w:kern w:val="0"/>
                <w:szCs w:val="22"/>
              </w:rPr>
              <w:t>Camp Parks …………...….</w:t>
            </w:r>
          </w:p>
        </w:tc>
        <w:tc>
          <w:tcPr>
            <w:tcW w:w="1242" w:type="dxa"/>
            <w:tcBorders>
              <w:top w:val="nil"/>
              <w:bottom w:val="nil"/>
            </w:tcBorders>
          </w:tcPr>
          <w:p w:rsidR="00807703" w:rsidRPr="003A11CB" w:rsidP="00807703" w14:paraId="1333AD7C" w14:textId="77777777">
            <w:pPr>
              <w:widowControl/>
              <w:spacing w:line="480" w:lineRule="auto"/>
              <w:ind w:right="-108"/>
              <w:rPr>
                <w:snapToGrid/>
                <w:kern w:val="0"/>
                <w:szCs w:val="22"/>
              </w:rPr>
            </w:pPr>
            <w:r w:rsidRPr="003A11CB">
              <w:rPr>
                <w:snapToGrid/>
                <w:spacing w:val="1"/>
                <w:kern w:val="0"/>
                <w:szCs w:val="22"/>
              </w:rPr>
              <w:t>37</w:t>
            </w:r>
            <w:r w:rsidRPr="003A11CB">
              <w:rPr>
                <w:snapToGrid/>
                <w:kern w:val="0"/>
                <w:szCs w:val="22"/>
              </w:rPr>
              <w:t xml:space="preserve">° </w:t>
            </w:r>
            <w:r w:rsidRPr="003A11CB">
              <w:rPr>
                <w:snapToGrid/>
                <w:spacing w:val="1"/>
                <w:kern w:val="0"/>
                <w:szCs w:val="22"/>
              </w:rPr>
              <w:t>43</w:t>
            </w:r>
            <w:r w:rsidRPr="003A11CB">
              <w:rPr>
                <w:snapToGrid/>
                <w:kern w:val="0"/>
                <w:szCs w:val="22"/>
              </w:rPr>
              <w:t xml:space="preserve">' </w:t>
            </w:r>
            <w:r w:rsidRPr="003A11CB">
              <w:rPr>
                <w:snapToGrid/>
                <w:spacing w:val="1"/>
                <w:kern w:val="0"/>
                <w:szCs w:val="22"/>
              </w:rPr>
              <w:t>51</w:t>
            </w:r>
            <w:r w:rsidRPr="003A11CB">
              <w:rPr>
                <w:snapToGrid/>
                <w:kern w:val="0"/>
                <w:szCs w:val="22"/>
              </w:rPr>
              <w:t>"</w:t>
            </w:r>
          </w:p>
        </w:tc>
        <w:tc>
          <w:tcPr>
            <w:tcW w:w="1242" w:type="dxa"/>
            <w:tcBorders>
              <w:top w:val="nil"/>
              <w:bottom w:val="nil"/>
            </w:tcBorders>
          </w:tcPr>
          <w:p w:rsidR="00807703" w:rsidRPr="003A11CB" w:rsidP="00807703" w14:paraId="40931AB4" w14:textId="77777777">
            <w:pPr>
              <w:widowControl/>
              <w:spacing w:line="480" w:lineRule="auto"/>
              <w:ind w:left="-18" w:right="-108"/>
              <w:rPr>
                <w:snapToGrid/>
                <w:kern w:val="0"/>
                <w:szCs w:val="22"/>
              </w:rPr>
            </w:pPr>
            <w:r w:rsidRPr="003A11CB">
              <w:rPr>
                <w:snapToGrid/>
                <w:spacing w:val="1"/>
                <w:kern w:val="0"/>
                <w:szCs w:val="22"/>
              </w:rPr>
              <w:t>121</w:t>
            </w:r>
            <w:r w:rsidRPr="003A11CB">
              <w:rPr>
                <w:snapToGrid/>
                <w:kern w:val="0"/>
                <w:szCs w:val="22"/>
              </w:rPr>
              <w:t xml:space="preserve">° </w:t>
            </w:r>
            <w:r w:rsidRPr="003A11CB">
              <w:rPr>
                <w:snapToGrid/>
                <w:spacing w:val="1"/>
                <w:kern w:val="0"/>
                <w:szCs w:val="22"/>
              </w:rPr>
              <w:t>52</w:t>
            </w:r>
            <w:r w:rsidRPr="003A11CB">
              <w:rPr>
                <w:snapToGrid/>
                <w:kern w:val="0"/>
                <w:szCs w:val="22"/>
              </w:rPr>
              <w:t xml:space="preserve">' </w:t>
            </w:r>
            <w:r w:rsidRPr="003A11CB">
              <w:rPr>
                <w:snapToGrid/>
                <w:spacing w:val="1"/>
                <w:kern w:val="0"/>
                <w:szCs w:val="22"/>
              </w:rPr>
              <w:t>50</w:t>
            </w:r>
            <w:r w:rsidRPr="003A11CB">
              <w:rPr>
                <w:snapToGrid/>
                <w:kern w:val="0"/>
                <w:szCs w:val="22"/>
              </w:rPr>
              <w:t>"</w:t>
            </w:r>
          </w:p>
        </w:tc>
      </w:tr>
      <w:tr w14:paraId="77ABE046" w14:textId="77777777" w:rsidTr="00F90421">
        <w:tblPrEx>
          <w:tblW w:w="0" w:type="auto"/>
          <w:tblLayout w:type="fixed"/>
          <w:tblLook w:val="04A0"/>
        </w:tblPrEx>
        <w:tc>
          <w:tcPr>
            <w:tcW w:w="630" w:type="dxa"/>
            <w:tcBorders>
              <w:top w:val="nil"/>
              <w:bottom w:val="nil"/>
            </w:tcBorders>
          </w:tcPr>
          <w:p w:rsidR="00807703" w:rsidRPr="003A11CB" w:rsidP="00807703" w14:paraId="170C290A"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2700" w:type="dxa"/>
            <w:tcBorders>
              <w:top w:val="nil"/>
              <w:bottom w:val="nil"/>
            </w:tcBorders>
          </w:tcPr>
          <w:p w:rsidR="00807703" w:rsidRPr="003A11CB" w:rsidP="00807703" w14:paraId="488F10C4" w14:textId="77777777">
            <w:pPr>
              <w:widowControl/>
              <w:tabs>
                <w:tab w:val="left" w:pos="810"/>
                <w:tab w:val="left" w:pos="1080"/>
              </w:tabs>
              <w:suppressAutoHyphens/>
              <w:spacing w:line="480" w:lineRule="auto"/>
              <w:rPr>
                <w:snapToGrid/>
                <w:kern w:val="0"/>
                <w:szCs w:val="22"/>
              </w:rPr>
            </w:pPr>
            <w:r w:rsidRPr="003A11CB">
              <w:rPr>
                <w:snapToGrid/>
                <w:kern w:val="0"/>
                <w:szCs w:val="22"/>
              </w:rPr>
              <w:t>Huntington Beach ………..</w:t>
            </w:r>
          </w:p>
        </w:tc>
        <w:tc>
          <w:tcPr>
            <w:tcW w:w="1242" w:type="dxa"/>
            <w:tcBorders>
              <w:top w:val="nil"/>
              <w:bottom w:val="nil"/>
            </w:tcBorders>
          </w:tcPr>
          <w:p w:rsidR="00807703" w:rsidRPr="003A11CB" w:rsidP="00807703" w14:paraId="33830885" w14:textId="77777777">
            <w:pPr>
              <w:widowControl/>
              <w:spacing w:line="480" w:lineRule="auto"/>
              <w:ind w:right="-108"/>
              <w:rPr>
                <w:bCs/>
                <w:snapToGrid/>
                <w:spacing w:val="-1"/>
                <w:kern w:val="0"/>
                <w:szCs w:val="22"/>
              </w:rPr>
            </w:pPr>
            <w:r w:rsidRPr="003A11CB">
              <w:rPr>
                <w:snapToGrid/>
                <w:kern w:val="0"/>
                <w:szCs w:val="22"/>
              </w:rPr>
              <w:t>33° 44' 50"</w:t>
            </w:r>
          </w:p>
        </w:tc>
        <w:tc>
          <w:tcPr>
            <w:tcW w:w="1242" w:type="dxa"/>
            <w:tcBorders>
              <w:top w:val="nil"/>
              <w:bottom w:val="nil"/>
            </w:tcBorders>
          </w:tcPr>
          <w:p w:rsidR="00807703" w:rsidRPr="003A11CB" w:rsidP="00807703" w14:paraId="44EA9D93" w14:textId="77777777">
            <w:pPr>
              <w:widowControl/>
              <w:spacing w:line="480" w:lineRule="auto"/>
              <w:ind w:left="-18" w:right="-90"/>
              <w:rPr>
                <w:bCs/>
                <w:snapToGrid/>
                <w:spacing w:val="-1"/>
                <w:kern w:val="0"/>
                <w:szCs w:val="22"/>
              </w:rPr>
            </w:pPr>
            <w:r w:rsidRPr="003A11CB">
              <w:rPr>
                <w:snapToGrid/>
                <w:kern w:val="0"/>
                <w:szCs w:val="22"/>
              </w:rPr>
              <w:t>118° 02' 04"</w:t>
            </w:r>
          </w:p>
        </w:tc>
      </w:tr>
      <w:tr w14:paraId="41D8E60D" w14:textId="77777777" w:rsidTr="00F90421">
        <w:tblPrEx>
          <w:tblW w:w="0" w:type="auto"/>
          <w:tblLayout w:type="fixed"/>
          <w:tblLook w:val="04A0"/>
        </w:tblPrEx>
        <w:tc>
          <w:tcPr>
            <w:tcW w:w="630" w:type="dxa"/>
            <w:tcBorders>
              <w:top w:val="nil"/>
              <w:bottom w:val="nil"/>
            </w:tcBorders>
          </w:tcPr>
          <w:p w:rsidR="00807703" w:rsidRPr="003A11CB" w:rsidP="00807703" w14:paraId="17C7CF66" w14:textId="77777777">
            <w:pPr>
              <w:widowControl/>
              <w:tabs>
                <w:tab w:val="left" w:pos="810"/>
                <w:tab w:val="left" w:pos="1080"/>
              </w:tabs>
              <w:suppressAutoHyphens/>
              <w:spacing w:line="480" w:lineRule="auto"/>
              <w:ind w:left="-108"/>
              <w:rPr>
                <w:snapToGrid/>
                <w:kern w:val="0"/>
                <w:szCs w:val="22"/>
                <w:highlight w:val="yellow"/>
              </w:rPr>
            </w:pPr>
            <w:r w:rsidRPr="003A11CB">
              <w:rPr>
                <w:snapToGrid/>
                <w:kern w:val="0"/>
                <w:szCs w:val="22"/>
              </w:rPr>
              <w:t>CA</w:t>
            </w:r>
          </w:p>
        </w:tc>
        <w:tc>
          <w:tcPr>
            <w:tcW w:w="2700" w:type="dxa"/>
            <w:tcBorders>
              <w:top w:val="nil"/>
              <w:bottom w:val="nil"/>
            </w:tcBorders>
          </w:tcPr>
          <w:p w:rsidR="00807703" w:rsidRPr="003A11CB" w:rsidP="00807703" w14:paraId="676C3A2B" w14:textId="77777777">
            <w:pPr>
              <w:widowControl/>
              <w:tabs>
                <w:tab w:val="left" w:pos="810"/>
                <w:tab w:val="left" w:pos="1080"/>
              </w:tabs>
              <w:suppressAutoHyphens/>
              <w:spacing w:line="480" w:lineRule="auto"/>
              <w:rPr>
                <w:snapToGrid/>
                <w:kern w:val="0"/>
                <w:szCs w:val="22"/>
                <w:highlight w:val="yellow"/>
              </w:rPr>
            </w:pPr>
            <w:r w:rsidRPr="003A11CB">
              <w:rPr>
                <w:snapToGrid/>
                <w:kern w:val="0"/>
                <w:szCs w:val="22"/>
              </w:rPr>
              <w:t>Laguna Peak ………...…...</w:t>
            </w:r>
          </w:p>
        </w:tc>
        <w:tc>
          <w:tcPr>
            <w:tcW w:w="1242" w:type="dxa"/>
            <w:tcBorders>
              <w:top w:val="nil"/>
              <w:bottom w:val="nil"/>
            </w:tcBorders>
          </w:tcPr>
          <w:p w:rsidR="00807703" w:rsidRPr="003A11CB" w:rsidP="00807703" w14:paraId="3E0073B7" w14:textId="77777777">
            <w:pPr>
              <w:widowControl/>
              <w:spacing w:line="480" w:lineRule="auto"/>
              <w:ind w:right="-108"/>
              <w:rPr>
                <w:snapToGrid/>
                <w:spacing w:val="1"/>
                <w:kern w:val="0"/>
                <w:szCs w:val="22"/>
              </w:rPr>
            </w:pPr>
            <w:r w:rsidRPr="003A11CB">
              <w:rPr>
                <w:snapToGrid/>
                <w:kern w:val="0"/>
                <w:szCs w:val="22"/>
              </w:rPr>
              <w:t>34° 06' 31"</w:t>
            </w:r>
          </w:p>
        </w:tc>
        <w:tc>
          <w:tcPr>
            <w:tcW w:w="1242" w:type="dxa"/>
            <w:tcBorders>
              <w:top w:val="nil"/>
              <w:bottom w:val="nil"/>
            </w:tcBorders>
          </w:tcPr>
          <w:p w:rsidR="00807703" w:rsidRPr="003A11CB" w:rsidP="00807703" w14:paraId="32640321" w14:textId="77777777">
            <w:pPr>
              <w:widowControl/>
              <w:spacing w:line="480" w:lineRule="auto"/>
              <w:ind w:left="-18" w:right="-90"/>
              <w:rPr>
                <w:snapToGrid/>
                <w:spacing w:val="1"/>
                <w:kern w:val="0"/>
                <w:szCs w:val="22"/>
              </w:rPr>
            </w:pPr>
            <w:r w:rsidRPr="003A11CB">
              <w:rPr>
                <w:snapToGrid/>
                <w:kern w:val="0"/>
                <w:szCs w:val="22"/>
              </w:rPr>
              <w:t>119° 03' 53"</w:t>
            </w:r>
          </w:p>
        </w:tc>
      </w:tr>
      <w:tr w14:paraId="42FEE040" w14:textId="77777777" w:rsidTr="00F90421">
        <w:tblPrEx>
          <w:tblW w:w="0" w:type="auto"/>
          <w:tblLayout w:type="fixed"/>
          <w:tblLook w:val="04A0"/>
        </w:tblPrEx>
        <w:tc>
          <w:tcPr>
            <w:tcW w:w="630" w:type="dxa"/>
            <w:tcBorders>
              <w:top w:val="nil"/>
              <w:bottom w:val="nil"/>
            </w:tcBorders>
          </w:tcPr>
          <w:p w:rsidR="00807703" w:rsidRPr="003A11CB" w:rsidP="00807703" w14:paraId="38FE4B21"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2700" w:type="dxa"/>
            <w:tcBorders>
              <w:top w:val="nil"/>
              <w:bottom w:val="nil"/>
            </w:tcBorders>
          </w:tcPr>
          <w:p w:rsidR="00807703" w:rsidRPr="003A11CB" w:rsidP="00807703" w14:paraId="0E94F2A1" w14:textId="77777777">
            <w:pPr>
              <w:widowControl/>
              <w:tabs>
                <w:tab w:val="left" w:pos="810"/>
                <w:tab w:val="left" w:pos="1080"/>
              </w:tabs>
              <w:suppressAutoHyphens/>
              <w:spacing w:line="480" w:lineRule="auto"/>
              <w:rPr>
                <w:snapToGrid/>
                <w:kern w:val="0"/>
                <w:szCs w:val="22"/>
              </w:rPr>
            </w:pPr>
            <w:r w:rsidRPr="003A11CB">
              <w:rPr>
                <w:snapToGrid/>
                <w:kern w:val="0"/>
                <w:szCs w:val="22"/>
              </w:rPr>
              <w:t>Monterey ……………...….</w:t>
            </w:r>
          </w:p>
        </w:tc>
        <w:tc>
          <w:tcPr>
            <w:tcW w:w="1242" w:type="dxa"/>
            <w:tcBorders>
              <w:top w:val="nil"/>
              <w:bottom w:val="nil"/>
            </w:tcBorders>
          </w:tcPr>
          <w:p w:rsidR="00807703" w:rsidRPr="003A11CB" w:rsidP="00807703" w14:paraId="032CC277" w14:textId="77777777">
            <w:pPr>
              <w:widowControl/>
              <w:spacing w:line="480" w:lineRule="auto"/>
              <w:ind w:right="-108"/>
              <w:rPr>
                <w:snapToGrid/>
                <w:kern w:val="0"/>
                <w:szCs w:val="22"/>
              </w:rPr>
            </w:pPr>
            <w:r w:rsidRPr="003A11CB">
              <w:rPr>
                <w:snapToGrid/>
                <w:spacing w:val="1"/>
                <w:kern w:val="0"/>
                <w:szCs w:val="22"/>
              </w:rPr>
              <w:t>36</w:t>
            </w:r>
            <w:r w:rsidRPr="003A11CB">
              <w:rPr>
                <w:snapToGrid/>
                <w:kern w:val="0"/>
                <w:szCs w:val="22"/>
              </w:rPr>
              <w:t xml:space="preserve">° </w:t>
            </w:r>
            <w:r w:rsidRPr="003A11CB">
              <w:rPr>
                <w:snapToGrid/>
                <w:spacing w:val="1"/>
                <w:kern w:val="0"/>
                <w:szCs w:val="22"/>
              </w:rPr>
              <w:t>35</w:t>
            </w:r>
            <w:r w:rsidRPr="003A11CB">
              <w:rPr>
                <w:snapToGrid/>
                <w:kern w:val="0"/>
                <w:szCs w:val="22"/>
              </w:rPr>
              <w:t xml:space="preserve">' </w:t>
            </w:r>
            <w:r w:rsidRPr="003A11CB">
              <w:rPr>
                <w:snapToGrid/>
                <w:spacing w:val="1"/>
                <w:kern w:val="0"/>
                <w:szCs w:val="22"/>
              </w:rPr>
              <w:t>42</w:t>
            </w:r>
            <w:r w:rsidRPr="003A11CB">
              <w:rPr>
                <w:snapToGrid/>
                <w:kern w:val="0"/>
                <w:szCs w:val="22"/>
              </w:rPr>
              <w:t>"</w:t>
            </w:r>
          </w:p>
        </w:tc>
        <w:tc>
          <w:tcPr>
            <w:tcW w:w="1242" w:type="dxa"/>
            <w:tcBorders>
              <w:top w:val="nil"/>
              <w:bottom w:val="nil"/>
            </w:tcBorders>
          </w:tcPr>
          <w:p w:rsidR="00807703" w:rsidRPr="003A11CB" w:rsidP="00807703" w14:paraId="672CF6A4" w14:textId="77777777">
            <w:pPr>
              <w:widowControl/>
              <w:spacing w:line="480" w:lineRule="auto"/>
              <w:ind w:left="-18" w:right="-108"/>
              <w:rPr>
                <w:snapToGrid/>
                <w:kern w:val="0"/>
                <w:szCs w:val="22"/>
              </w:rPr>
            </w:pPr>
            <w:r w:rsidRPr="003A11CB">
              <w:rPr>
                <w:snapToGrid/>
                <w:spacing w:val="1"/>
                <w:kern w:val="0"/>
                <w:szCs w:val="22"/>
              </w:rPr>
              <w:t>121</w:t>
            </w:r>
            <w:r w:rsidRPr="003A11CB">
              <w:rPr>
                <w:snapToGrid/>
                <w:kern w:val="0"/>
                <w:szCs w:val="22"/>
              </w:rPr>
              <w:t xml:space="preserve">° </w:t>
            </w:r>
            <w:r w:rsidRPr="003A11CB">
              <w:rPr>
                <w:snapToGrid/>
                <w:spacing w:val="1"/>
                <w:kern w:val="0"/>
                <w:szCs w:val="22"/>
              </w:rPr>
              <w:t>52</w:t>
            </w:r>
            <w:r w:rsidRPr="003A11CB">
              <w:rPr>
                <w:snapToGrid/>
                <w:kern w:val="0"/>
                <w:szCs w:val="22"/>
              </w:rPr>
              <w:t xml:space="preserve">' </w:t>
            </w:r>
            <w:r w:rsidRPr="003A11CB">
              <w:rPr>
                <w:snapToGrid/>
                <w:spacing w:val="1"/>
                <w:kern w:val="0"/>
                <w:szCs w:val="22"/>
              </w:rPr>
              <w:t>28</w:t>
            </w:r>
            <w:r w:rsidRPr="003A11CB">
              <w:rPr>
                <w:snapToGrid/>
                <w:kern w:val="0"/>
                <w:szCs w:val="22"/>
              </w:rPr>
              <w:t>"</w:t>
            </w:r>
          </w:p>
        </w:tc>
      </w:tr>
      <w:tr w14:paraId="0049C957" w14:textId="77777777" w:rsidTr="00F90421">
        <w:tblPrEx>
          <w:tblW w:w="0" w:type="auto"/>
          <w:tblLayout w:type="fixed"/>
          <w:tblLook w:val="04A0"/>
        </w:tblPrEx>
        <w:tc>
          <w:tcPr>
            <w:tcW w:w="630" w:type="dxa"/>
            <w:tcBorders>
              <w:top w:val="nil"/>
              <w:bottom w:val="nil"/>
            </w:tcBorders>
          </w:tcPr>
          <w:p w:rsidR="00807703" w:rsidRPr="003A11CB" w:rsidP="00807703" w14:paraId="46EDCC98" w14:textId="77777777">
            <w:pPr>
              <w:widowControl/>
              <w:tabs>
                <w:tab w:val="left" w:pos="810"/>
                <w:tab w:val="left" w:pos="1080"/>
              </w:tabs>
              <w:suppressAutoHyphens/>
              <w:spacing w:line="480" w:lineRule="auto"/>
              <w:ind w:left="-108"/>
              <w:rPr>
                <w:snapToGrid/>
                <w:kern w:val="0"/>
                <w:szCs w:val="22"/>
                <w:highlight w:val="yellow"/>
              </w:rPr>
            </w:pPr>
            <w:r w:rsidRPr="003A11CB">
              <w:rPr>
                <w:snapToGrid/>
                <w:kern w:val="0"/>
                <w:szCs w:val="22"/>
              </w:rPr>
              <w:t>CA</w:t>
            </w:r>
          </w:p>
        </w:tc>
        <w:tc>
          <w:tcPr>
            <w:tcW w:w="2700" w:type="dxa"/>
            <w:tcBorders>
              <w:top w:val="nil"/>
              <w:bottom w:val="nil"/>
            </w:tcBorders>
          </w:tcPr>
          <w:p w:rsidR="00807703" w:rsidRPr="003A11CB" w:rsidP="00807703" w14:paraId="2BCEB8CA" w14:textId="77777777">
            <w:pPr>
              <w:widowControl/>
              <w:tabs>
                <w:tab w:val="left" w:pos="810"/>
                <w:tab w:val="left" w:pos="1080"/>
              </w:tabs>
              <w:suppressAutoHyphens/>
              <w:spacing w:line="480" w:lineRule="auto"/>
              <w:rPr>
                <w:snapToGrid/>
                <w:kern w:val="0"/>
                <w:szCs w:val="22"/>
                <w:highlight w:val="yellow"/>
              </w:rPr>
            </w:pPr>
            <w:r w:rsidRPr="003A11CB">
              <w:rPr>
                <w:snapToGrid/>
                <w:kern w:val="0"/>
                <w:szCs w:val="22"/>
              </w:rPr>
              <w:t>Sacramento …………...….</w:t>
            </w:r>
          </w:p>
        </w:tc>
        <w:tc>
          <w:tcPr>
            <w:tcW w:w="1242" w:type="dxa"/>
            <w:tcBorders>
              <w:top w:val="nil"/>
              <w:bottom w:val="nil"/>
            </w:tcBorders>
          </w:tcPr>
          <w:p w:rsidR="00807703" w:rsidRPr="003A11CB" w:rsidP="00807703" w14:paraId="3493E17E" w14:textId="77777777">
            <w:pPr>
              <w:widowControl/>
              <w:spacing w:line="480" w:lineRule="auto"/>
              <w:ind w:right="-108"/>
              <w:rPr>
                <w:snapToGrid/>
                <w:spacing w:val="1"/>
                <w:kern w:val="0"/>
                <w:szCs w:val="22"/>
              </w:rPr>
            </w:pPr>
            <w:r w:rsidRPr="003A11CB">
              <w:rPr>
                <w:snapToGrid/>
                <w:kern w:val="0"/>
                <w:szCs w:val="22"/>
              </w:rPr>
              <w:t>38° 39' 59"</w:t>
            </w:r>
          </w:p>
        </w:tc>
        <w:tc>
          <w:tcPr>
            <w:tcW w:w="1242" w:type="dxa"/>
            <w:tcBorders>
              <w:top w:val="nil"/>
              <w:bottom w:val="nil"/>
            </w:tcBorders>
          </w:tcPr>
          <w:p w:rsidR="00807703" w:rsidRPr="003A11CB" w:rsidP="00807703" w14:paraId="283E7CE3" w14:textId="77777777">
            <w:pPr>
              <w:widowControl/>
              <w:spacing w:line="480" w:lineRule="auto"/>
              <w:ind w:left="-18" w:right="-90"/>
              <w:rPr>
                <w:snapToGrid/>
                <w:spacing w:val="1"/>
                <w:kern w:val="0"/>
                <w:szCs w:val="22"/>
              </w:rPr>
            </w:pPr>
            <w:r w:rsidRPr="003A11CB">
              <w:rPr>
                <w:snapToGrid/>
                <w:kern w:val="0"/>
                <w:szCs w:val="22"/>
              </w:rPr>
              <w:t>121° 23' 33"</w:t>
            </w:r>
          </w:p>
        </w:tc>
      </w:tr>
      <w:tr w14:paraId="3DEB9364" w14:textId="77777777" w:rsidTr="00F90421">
        <w:tblPrEx>
          <w:tblW w:w="0" w:type="auto"/>
          <w:tblLayout w:type="fixed"/>
          <w:tblLook w:val="04A0"/>
        </w:tblPrEx>
        <w:tc>
          <w:tcPr>
            <w:tcW w:w="630" w:type="dxa"/>
            <w:tcBorders>
              <w:top w:val="nil"/>
              <w:bottom w:val="nil"/>
            </w:tcBorders>
          </w:tcPr>
          <w:p w:rsidR="00807703" w:rsidRPr="003A11CB" w:rsidP="00807703" w14:paraId="29BDBCEA"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CA</w:t>
            </w:r>
          </w:p>
        </w:tc>
        <w:tc>
          <w:tcPr>
            <w:tcW w:w="2700" w:type="dxa"/>
            <w:tcBorders>
              <w:top w:val="nil"/>
              <w:bottom w:val="nil"/>
            </w:tcBorders>
          </w:tcPr>
          <w:p w:rsidR="00807703" w:rsidRPr="003A11CB" w:rsidP="00807703" w14:paraId="6F051A39" w14:textId="77777777">
            <w:pPr>
              <w:widowControl/>
              <w:tabs>
                <w:tab w:val="left" w:pos="810"/>
                <w:tab w:val="left" w:pos="1080"/>
              </w:tabs>
              <w:suppressAutoHyphens/>
              <w:spacing w:line="480" w:lineRule="auto"/>
              <w:rPr>
                <w:snapToGrid/>
                <w:kern w:val="0"/>
                <w:szCs w:val="22"/>
              </w:rPr>
            </w:pPr>
            <w:r w:rsidRPr="003A11CB">
              <w:rPr>
                <w:snapToGrid/>
                <w:kern w:val="0"/>
                <w:szCs w:val="22"/>
              </w:rPr>
              <w:t>Vandenberg AFB ………...</w:t>
            </w:r>
          </w:p>
        </w:tc>
        <w:tc>
          <w:tcPr>
            <w:tcW w:w="1242" w:type="dxa"/>
            <w:tcBorders>
              <w:top w:val="nil"/>
              <w:bottom w:val="nil"/>
            </w:tcBorders>
          </w:tcPr>
          <w:p w:rsidR="00807703" w:rsidRPr="003A11CB" w:rsidP="00807703" w14:paraId="31CBF44B" w14:textId="77777777">
            <w:pPr>
              <w:widowControl/>
              <w:spacing w:line="480" w:lineRule="auto"/>
              <w:ind w:right="-108"/>
              <w:rPr>
                <w:snapToGrid/>
                <w:kern w:val="0"/>
                <w:szCs w:val="22"/>
              </w:rPr>
            </w:pPr>
            <w:r w:rsidRPr="003A11CB">
              <w:rPr>
                <w:snapToGrid/>
                <w:spacing w:val="1"/>
                <w:kern w:val="0"/>
                <w:szCs w:val="22"/>
              </w:rPr>
              <w:t>34</w:t>
            </w:r>
            <w:r w:rsidRPr="003A11CB">
              <w:rPr>
                <w:snapToGrid/>
                <w:kern w:val="0"/>
                <w:szCs w:val="22"/>
              </w:rPr>
              <w:t xml:space="preserve">° </w:t>
            </w:r>
            <w:r w:rsidRPr="003A11CB">
              <w:rPr>
                <w:snapToGrid/>
                <w:spacing w:val="1"/>
                <w:kern w:val="0"/>
                <w:szCs w:val="22"/>
              </w:rPr>
              <w:t>49</w:t>
            </w:r>
            <w:r w:rsidRPr="003A11CB">
              <w:rPr>
                <w:snapToGrid/>
                <w:kern w:val="0"/>
                <w:szCs w:val="22"/>
              </w:rPr>
              <w:t xml:space="preserve">' </w:t>
            </w:r>
            <w:r w:rsidRPr="003A11CB">
              <w:rPr>
                <w:snapToGrid/>
                <w:spacing w:val="1"/>
                <w:kern w:val="0"/>
                <w:szCs w:val="22"/>
              </w:rPr>
              <w:t>23</w:t>
            </w:r>
            <w:r w:rsidRPr="003A11CB">
              <w:rPr>
                <w:snapToGrid/>
                <w:kern w:val="0"/>
                <w:szCs w:val="22"/>
              </w:rPr>
              <w:t>"</w:t>
            </w:r>
          </w:p>
        </w:tc>
        <w:tc>
          <w:tcPr>
            <w:tcW w:w="1242" w:type="dxa"/>
            <w:tcBorders>
              <w:top w:val="nil"/>
              <w:bottom w:val="nil"/>
            </w:tcBorders>
          </w:tcPr>
          <w:p w:rsidR="00807703" w:rsidRPr="003A11CB" w:rsidP="00807703" w14:paraId="7867B730" w14:textId="77777777">
            <w:pPr>
              <w:widowControl/>
              <w:spacing w:line="480" w:lineRule="auto"/>
              <w:ind w:left="-18" w:right="-108"/>
              <w:rPr>
                <w:snapToGrid/>
                <w:kern w:val="0"/>
                <w:szCs w:val="22"/>
              </w:rPr>
            </w:pPr>
            <w:r w:rsidRPr="003A11CB">
              <w:rPr>
                <w:snapToGrid/>
                <w:spacing w:val="1"/>
                <w:kern w:val="0"/>
                <w:szCs w:val="22"/>
              </w:rPr>
              <w:t>120</w:t>
            </w:r>
            <w:r w:rsidRPr="003A11CB">
              <w:rPr>
                <w:snapToGrid/>
                <w:kern w:val="0"/>
                <w:szCs w:val="22"/>
              </w:rPr>
              <w:t xml:space="preserve">° </w:t>
            </w:r>
            <w:r w:rsidRPr="003A11CB">
              <w:rPr>
                <w:snapToGrid/>
                <w:spacing w:val="1"/>
                <w:kern w:val="0"/>
                <w:szCs w:val="22"/>
              </w:rPr>
              <w:t>30</w:t>
            </w:r>
            <w:r w:rsidRPr="003A11CB">
              <w:rPr>
                <w:snapToGrid/>
                <w:kern w:val="0"/>
                <w:szCs w:val="22"/>
              </w:rPr>
              <w:t xml:space="preserve">' </w:t>
            </w:r>
            <w:r w:rsidRPr="003A11CB">
              <w:rPr>
                <w:snapToGrid/>
                <w:spacing w:val="-2"/>
                <w:kern w:val="0"/>
                <w:szCs w:val="22"/>
              </w:rPr>
              <w:t>0</w:t>
            </w:r>
            <w:r w:rsidRPr="003A11CB">
              <w:rPr>
                <w:snapToGrid/>
                <w:spacing w:val="1"/>
                <w:kern w:val="0"/>
                <w:szCs w:val="22"/>
              </w:rPr>
              <w:t>7</w:t>
            </w:r>
            <w:r w:rsidRPr="003A11CB">
              <w:rPr>
                <w:snapToGrid/>
                <w:kern w:val="0"/>
                <w:szCs w:val="22"/>
              </w:rPr>
              <w:t>"</w:t>
            </w:r>
          </w:p>
        </w:tc>
      </w:tr>
      <w:tr w14:paraId="7D6ED419" w14:textId="77777777" w:rsidTr="00F90421">
        <w:tblPrEx>
          <w:tblW w:w="0" w:type="auto"/>
          <w:tblLayout w:type="fixed"/>
          <w:tblLook w:val="04A0"/>
        </w:tblPrEx>
        <w:tc>
          <w:tcPr>
            <w:tcW w:w="630" w:type="dxa"/>
            <w:tcBorders>
              <w:top w:val="nil"/>
              <w:bottom w:val="nil"/>
            </w:tcBorders>
          </w:tcPr>
          <w:p w:rsidR="00807703" w:rsidRPr="003A11CB" w:rsidP="00807703" w14:paraId="11822CFC"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CO</w:t>
            </w:r>
          </w:p>
        </w:tc>
        <w:tc>
          <w:tcPr>
            <w:tcW w:w="2700" w:type="dxa"/>
            <w:tcBorders>
              <w:top w:val="nil"/>
              <w:bottom w:val="nil"/>
            </w:tcBorders>
          </w:tcPr>
          <w:p w:rsidR="00807703" w:rsidRPr="003A11CB" w:rsidP="00807703" w14:paraId="4A04883A" w14:textId="77777777">
            <w:pPr>
              <w:widowControl/>
              <w:tabs>
                <w:tab w:val="left" w:pos="810"/>
                <w:tab w:val="left" w:pos="1080"/>
              </w:tabs>
              <w:suppressAutoHyphens/>
              <w:spacing w:line="480" w:lineRule="auto"/>
              <w:rPr>
                <w:snapToGrid/>
                <w:kern w:val="0"/>
                <w:szCs w:val="22"/>
              </w:rPr>
            </w:pPr>
            <w:r w:rsidRPr="003A11CB">
              <w:rPr>
                <w:snapToGrid/>
                <w:kern w:val="0"/>
                <w:szCs w:val="22"/>
              </w:rPr>
              <w:t>Buckley …………………..</w:t>
            </w:r>
          </w:p>
        </w:tc>
        <w:tc>
          <w:tcPr>
            <w:tcW w:w="1242" w:type="dxa"/>
            <w:tcBorders>
              <w:top w:val="nil"/>
              <w:bottom w:val="nil"/>
            </w:tcBorders>
          </w:tcPr>
          <w:p w:rsidR="00807703" w:rsidRPr="003A11CB" w:rsidP="00807703" w14:paraId="2AEAFA41" w14:textId="77777777">
            <w:pPr>
              <w:widowControl/>
              <w:spacing w:line="480" w:lineRule="auto"/>
              <w:ind w:right="-108"/>
              <w:rPr>
                <w:snapToGrid/>
                <w:spacing w:val="1"/>
                <w:kern w:val="0"/>
                <w:szCs w:val="22"/>
              </w:rPr>
            </w:pPr>
            <w:r w:rsidRPr="003A11CB">
              <w:rPr>
                <w:snapToGrid/>
                <w:kern w:val="0"/>
                <w:szCs w:val="22"/>
              </w:rPr>
              <w:t>39° 42' 55"</w:t>
            </w:r>
          </w:p>
        </w:tc>
        <w:tc>
          <w:tcPr>
            <w:tcW w:w="1242" w:type="dxa"/>
            <w:tcBorders>
              <w:top w:val="nil"/>
              <w:bottom w:val="nil"/>
            </w:tcBorders>
          </w:tcPr>
          <w:p w:rsidR="00807703" w:rsidRPr="003A11CB" w:rsidP="00807703" w14:paraId="138F59A5" w14:textId="77777777">
            <w:pPr>
              <w:widowControl/>
              <w:spacing w:line="480" w:lineRule="auto"/>
              <w:ind w:left="-18" w:right="-90"/>
              <w:rPr>
                <w:snapToGrid/>
                <w:spacing w:val="1"/>
                <w:kern w:val="0"/>
                <w:szCs w:val="22"/>
              </w:rPr>
            </w:pPr>
            <w:r w:rsidRPr="003A11CB">
              <w:rPr>
                <w:snapToGrid/>
                <w:kern w:val="0"/>
                <w:szCs w:val="22"/>
              </w:rPr>
              <w:t>104° 46' 29"</w:t>
            </w:r>
          </w:p>
        </w:tc>
      </w:tr>
      <w:tr w14:paraId="6844D463" w14:textId="77777777" w:rsidTr="00F90421">
        <w:tblPrEx>
          <w:tblW w:w="0" w:type="auto"/>
          <w:tblLayout w:type="fixed"/>
          <w:tblLook w:val="04A0"/>
        </w:tblPrEx>
        <w:tc>
          <w:tcPr>
            <w:tcW w:w="630" w:type="dxa"/>
            <w:tcBorders>
              <w:top w:val="nil"/>
              <w:bottom w:val="nil"/>
            </w:tcBorders>
          </w:tcPr>
          <w:p w:rsidR="00807703" w:rsidRPr="003A11CB" w:rsidP="00807703" w14:paraId="1FCBB606"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CO</w:t>
            </w:r>
          </w:p>
        </w:tc>
        <w:tc>
          <w:tcPr>
            <w:tcW w:w="2700" w:type="dxa"/>
            <w:tcBorders>
              <w:top w:val="nil"/>
              <w:bottom w:val="nil"/>
            </w:tcBorders>
          </w:tcPr>
          <w:p w:rsidR="00807703" w:rsidRPr="003A11CB" w:rsidP="00807703" w14:paraId="6512D03B" w14:textId="77777777">
            <w:pPr>
              <w:widowControl/>
              <w:tabs>
                <w:tab w:val="left" w:pos="810"/>
                <w:tab w:val="left" w:pos="1080"/>
              </w:tabs>
              <w:suppressAutoHyphens/>
              <w:spacing w:line="480" w:lineRule="auto"/>
              <w:rPr>
                <w:snapToGrid/>
                <w:kern w:val="0"/>
                <w:szCs w:val="22"/>
              </w:rPr>
            </w:pPr>
            <w:r w:rsidRPr="003A11CB">
              <w:rPr>
                <w:snapToGrid/>
                <w:kern w:val="0"/>
                <w:szCs w:val="22"/>
              </w:rPr>
              <w:t>Schriever AFB ……….......</w:t>
            </w:r>
          </w:p>
        </w:tc>
        <w:tc>
          <w:tcPr>
            <w:tcW w:w="1242" w:type="dxa"/>
            <w:tcBorders>
              <w:top w:val="nil"/>
              <w:bottom w:val="nil"/>
            </w:tcBorders>
          </w:tcPr>
          <w:p w:rsidR="00807703" w:rsidRPr="003A11CB" w:rsidP="00807703" w14:paraId="1DCB4F49" w14:textId="77777777">
            <w:pPr>
              <w:widowControl/>
              <w:spacing w:line="480" w:lineRule="auto"/>
              <w:ind w:right="-108"/>
              <w:rPr>
                <w:snapToGrid/>
                <w:kern w:val="0"/>
                <w:szCs w:val="22"/>
              </w:rPr>
            </w:pPr>
            <w:r w:rsidRPr="003A11CB">
              <w:rPr>
                <w:snapToGrid/>
                <w:spacing w:val="1"/>
                <w:kern w:val="0"/>
                <w:szCs w:val="22"/>
              </w:rPr>
              <w:t>38</w:t>
            </w:r>
            <w:r w:rsidRPr="003A11CB">
              <w:rPr>
                <w:snapToGrid/>
                <w:kern w:val="0"/>
                <w:szCs w:val="22"/>
              </w:rPr>
              <w:t xml:space="preserve">° </w:t>
            </w:r>
            <w:r w:rsidRPr="003A11CB">
              <w:rPr>
                <w:snapToGrid/>
                <w:spacing w:val="1"/>
                <w:kern w:val="0"/>
                <w:szCs w:val="22"/>
              </w:rPr>
              <w:t>48</w:t>
            </w:r>
            <w:r w:rsidRPr="003A11CB">
              <w:rPr>
                <w:snapToGrid/>
                <w:kern w:val="0"/>
                <w:szCs w:val="22"/>
              </w:rPr>
              <w:t xml:space="preserve">' </w:t>
            </w:r>
            <w:r w:rsidRPr="003A11CB">
              <w:rPr>
                <w:snapToGrid/>
                <w:spacing w:val="1"/>
                <w:kern w:val="0"/>
                <w:szCs w:val="22"/>
              </w:rPr>
              <w:t>22</w:t>
            </w:r>
            <w:r w:rsidRPr="003A11CB">
              <w:rPr>
                <w:snapToGrid/>
                <w:kern w:val="0"/>
                <w:szCs w:val="22"/>
              </w:rPr>
              <w:t>"</w:t>
            </w:r>
          </w:p>
        </w:tc>
        <w:tc>
          <w:tcPr>
            <w:tcW w:w="1242" w:type="dxa"/>
            <w:tcBorders>
              <w:top w:val="nil"/>
              <w:bottom w:val="nil"/>
            </w:tcBorders>
          </w:tcPr>
          <w:p w:rsidR="00807703" w:rsidRPr="003A11CB" w:rsidP="00807703" w14:paraId="1BAD73EC" w14:textId="77777777">
            <w:pPr>
              <w:widowControl/>
              <w:spacing w:line="480" w:lineRule="auto"/>
              <w:ind w:left="-18" w:right="-108"/>
              <w:rPr>
                <w:snapToGrid/>
                <w:kern w:val="0"/>
                <w:szCs w:val="22"/>
              </w:rPr>
            </w:pPr>
            <w:r w:rsidRPr="003A11CB">
              <w:rPr>
                <w:snapToGrid/>
                <w:spacing w:val="1"/>
                <w:kern w:val="0"/>
                <w:szCs w:val="22"/>
              </w:rPr>
              <w:t>104</w:t>
            </w:r>
            <w:r w:rsidRPr="003A11CB">
              <w:rPr>
                <w:snapToGrid/>
                <w:kern w:val="0"/>
                <w:szCs w:val="22"/>
              </w:rPr>
              <w:t xml:space="preserve">° </w:t>
            </w:r>
            <w:r w:rsidRPr="003A11CB">
              <w:rPr>
                <w:snapToGrid/>
                <w:spacing w:val="1"/>
                <w:kern w:val="0"/>
                <w:szCs w:val="22"/>
              </w:rPr>
              <w:t>31</w:t>
            </w:r>
            <w:r w:rsidRPr="003A11CB">
              <w:rPr>
                <w:snapToGrid/>
                <w:kern w:val="0"/>
                <w:szCs w:val="22"/>
              </w:rPr>
              <w:t xml:space="preserve">' </w:t>
            </w:r>
            <w:r w:rsidRPr="003A11CB">
              <w:rPr>
                <w:snapToGrid/>
                <w:spacing w:val="1"/>
                <w:kern w:val="0"/>
                <w:szCs w:val="22"/>
              </w:rPr>
              <w:t>41</w:t>
            </w:r>
            <w:r w:rsidRPr="003A11CB">
              <w:rPr>
                <w:snapToGrid/>
                <w:kern w:val="0"/>
                <w:szCs w:val="22"/>
              </w:rPr>
              <w:t>"</w:t>
            </w:r>
          </w:p>
        </w:tc>
      </w:tr>
      <w:tr w14:paraId="323752A4" w14:textId="77777777" w:rsidTr="00F90421">
        <w:tblPrEx>
          <w:tblW w:w="0" w:type="auto"/>
          <w:tblLayout w:type="fixed"/>
          <w:tblLook w:val="04A0"/>
        </w:tblPrEx>
        <w:tc>
          <w:tcPr>
            <w:tcW w:w="630" w:type="dxa"/>
            <w:tcBorders>
              <w:top w:val="nil"/>
              <w:bottom w:val="nil"/>
            </w:tcBorders>
          </w:tcPr>
          <w:p w:rsidR="00807703" w:rsidRPr="003A11CB" w:rsidP="00807703" w14:paraId="3394C7E3"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FL</w:t>
            </w:r>
          </w:p>
        </w:tc>
        <w:tc>
          <w:tcPr>
            <w:tcW w:w="2700" w:type="dxa"/>
            <w:tcBorders>
              <w:top w:val="nil"/>
              <w:bottom w:val="nil"/>
            </w:tcBorders>
          </w:tcPr>
          <w:p w:rsidR="00807703" w:rsidRPr="003A11CB" w:rsidP="00807703" w14:paraId="6DC514D9" w14:textId="77777777">
            <w:pPr>
              <w:widowControl/>
              <w:tabs>
                <w:tab w:val="left" w:pos="810"/>
                <w:tab w:val="left" w:pos="1080"/>
              </w:tabs>
              <w:suppressAutoHyphens/>
              <w:spacing w:line="480" w:lineRule="auto"/>
              <w:rPr>
                <w:snapToGrid/>
                <w:kern w:val="0"/>
                <w:szCs w:val="22"/>
              </w:rPr>
            </w:pPr>
            <w:r w:rsidRPr="003A11CB">
              <w:rPr>
                <w:snapToGrid/>
                <w:kern w:val="0"/>
                <w:szCs w:val="22"/>
              </w:rPr>
              <w:t>Cape Canaveral AFS ….....</w:t>
            </w:r>
          </w:p>
        </w:tc>
        <w:tc>
          <w:tcPr>
            <w:tcW w:w="1242" w:type="dxa"/>
            <w:tcBorders>
              <w:top w:val="nil"/>
              <w:bottom w:val="nil"/>
            </w:tcBorders>
          </w:tcPr>
          <w:p w:rsidR="00807703" w:rsidRPr="003A11CB" w:rsidP="00807703" w14:paraId="3CBDAA50" w14:textId="77777777">
            <w:pPr>
              <w:widowControl/>
              <w:spacing w:line="480" w:lineRule="auto"/>
              <w:ind w:right="-108"/>
              <w:rPr>
                <w:snapToGrid/>
                <w:kern w:val="0"/>
                <w:szCs w:val="22"/>
              </w:rPr>
            </w:pPr>
            <w:r w:rsidRPr="003A11CB">
              <w:rPr>
                <w:snapToGrid/>
                <w:spacing w:val="1"/>
                <w:kern w:val="0"/>
                <w:szCs w:val="22"/>
              </w:rPr>
              <w:t>28</w:t>
            </w:r>
            <w:r w:rsidRPr="003A11CB">
              <w:rPr>
                <w:snapToGrid/>
                <w:kern w:val="0"/>
                <w:szCs w:val="22"/>
              </w:rPr>
              <w:t xml:space="preserve">° </w:t>
            </w:r>
            <w:r w:rsidRPr="003A11CB">
              <w:rPr>
                <w:snapToGrid/>
                <w:spacing w:val="1"/>
                <w:kern w:val="0"/>
                <w:szCs w:val="22"/>
              </w:rPr>
              <w:t>29</w:t>
            </w:r>
            <w:r w:rsidRPr="003A11CB">
              <w:rPr>
                <w:snapToGrid/>
                <w:kern w:val="0"/>
                <w:szCs w:val="22"/>
              </w:rPr>
              <w:t xml:space="preserve">' </w:t>
            </w:r>
            <w:r w:rsidRPr="003A11CB">
              <w:rPr>
                <w:snapToGrid/>
                <w:spacing w:val="1"/>
                <w:kern w:val="0"/>
                <w:szCs w:val="22"/>
              </w:rPr>
              <w:t>09</w:t>
            </w:r>
            <w:r w:rsidRPr="003A11CB">
              <w:rPr>
                <w:snapToGrid/>
                <w:kern w:val="0"/>
                <w:szCs w:val="22"/>
              </w:rPr>
              <w:t>"</w:t>
            </w:r>
          </w:p>
        </w:tc>
        <w:tc>
          <w:tcPr>
            <w:tcW w:w="1242" w:type="dxa"/>
            <w:tcBorders>
              <w:top w:val="nil"/>
              <w:bottom w:val="nil"/>
            </w:tcBorders>
          </w:tcPr>
          <w:p w:rsidR="00807703" w:rsidRPr="003A11CB" w:rsidP="00807703" w14:paraId="533BA50A" w14:textId="77777777">
            <w:pPr>
              <w:widowControl/>
              <w:spacing w:line="480" w:lineRule="auto"/>
              <w:ind w:left="-18" w:right="-108"/>
              <w:rPr>
                <w:snapToGrid/>
                <w:kern w:val="0"/>
                <w:szCs w:val="22"/>
              </w:rPr>
            </w:pPr>
            <w:r w:rsidRPr="003A11CB">
              <w:rPr>
                <w:snapToGrid/>
                <w:spacing w:val="1"/>
                <w:kern w:val="0"/>
                <w:szCs w:val="22"/>
              </w:rPr>
              <w:t>080</w:t>
            </w:r>
            <w:r w:rsidRPr="003A11CB">
              <w:rPr>
                <w:snapToGrid/>
                <w:kern w:val="0"/>
                <w:szCs w:val="22"/>
              </w:rPr>
              <w:t xml:space="preserve">° </w:t>
            </w:r>
            <w:r w:rsidRPr="003A11CB">
              <w:rPr>
                <w:snapToGrid/>
                <w:spacing w:val="1"/>
                <w:kern w:val="0"/>
                <w:szCs w:val="22"/>
              </w:rPr>
              <w:t>34</w:t>
            </w:r>
            <w:r w:rsidRPr="003A11CB">
              <w:rPr>
                <w:snapToGrid/>
                <w:kern w:val="0"/>
                <w:szCs w:val="22"/>
              </w:rPr>
              <w:t xml:space="preserve">' </w:t>
            </w:r>
            <w:r w:rsidRPr="003A11CB">
              <w:rPr>
                <w:snapToGrid/>
                <w:spacing w:val="1"/>
                <w:kern w:val="0"/>
                <w:szCs w:val="22"/>
              </w:rPr>
              <w:t>33</w:t>
            </w:r>
            <w:r w:rsidRPr="003A11CB">
              <w:rPr>
                <w:snapToGrid/>
                <w:kern w:val="0"/>
                <w:szCs w:val="22"/>
              </w:rPr>
              <w:t>"</w:t>
            </w:r>
          </w:p>
        </w:tc>
      </w:tr>
      <w:tr w14:paraId="20081FC6" w14:textId="77777777" w:rsidTr="00F90421">
        <w:tblPrEx>
          <w:tblW w:w="0" w:type="auto"/>
          <w:tblLayout w:type="fixed"/>
          <w:tblLook w:val="04A0"/>
        </w:tblPrEx>
        <w:tc>
          <w:tcPr>
            <w:tcW w:w="630" w:type="dxa"/>
            <w:tcBorders>
              <w:top w:val="nil"/>
              <w:bottom w:val="nil"/>
            </w:tcBorders>
          </w:tcPr>
          <w:p w:rsidR="00807703" w:rsidRPr="003A11CB" w:rsidP="00807703" w14:paraId="0F6A2789"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FL</w:t>
            </w:r>
          </w:p>
        </w:tc>
        <w:tc>
          <w:tcPr>
            <w:tcW w:w="2700" w:type="dxa"/>
            <w:tcBorders>
              <w:top w:val="nil"/>
              <w:bottom w:val="nil"/>
            </w:tcBorders>
          </w:tcPr>
          <w:p w:rsidR="00807703" w:rsidRPr="003A11CB" w:rsidP="00807703" w14:paraId="767B70F5" w14:textId="77777777">
            <w:pPr>
              <w:widowControl/>
              <w:tabs>
                <w:tab w:val="left" w:pos="810"/>
                <w:tab w:val="left" w:pos="1080"/>
              </w:tabs>
              <w:suppressAutoHyphens/>
              <w:spacing w:line="480" w:lineRule="auto"/>
              <w:rPr>
                <w:snapToGrid/>
                <w:kern w:val="0"/>
                <w:szCs w:val="22"/>
              </w:rPr>
            </w:pPr>
            <w:r w:rsidRPr="003A11CB">
              <w:rPr>
                <w:snapToGrid/>
                <w:kern w:val="0"/>
                <w:szCs w:val="22"/>
              </w:rPr>
              <w:t>Cape GA, CCAFB ……….</w:t>
            </w:r>
          </w:p>
        </w:tc>
        <w:tc>
          <w:tcPr>
            <w:tcW w:w="1242" w:type="dxa"/>
            <w:tcBorders>
              <w:top w:val="nil"/>
              <w:bottom w:val="nil"/>
            </w:tcBorders>
          </w:tcPr>
          <w:p w:rsidR="00807703" w:rsidRPr="003A11CB" w:rsidP="00807703" w14:paraId="78A95E10" w14:textId="77777777">
            <w:pPr>
              <w:widowControl/>
              <w:spacing w:line="480" w:lineRule="auto"/>
              <w:ind w:right="-108"/>
              <w:rPr>
                <w:snapToGrid/>
                <w:spacing w:val="1"/>
                <w:kern w:val="0"/>
                <w:szCs w:val="22"/>
              </w:rPr>
            </w:pPr>
            <w:r w:rsidRPr="003A11CB">
              <w:rPr>
                <w:snapToGrid/>
                <w:kern w:val="0"/>
                <w:szCs w:val="22"/>
              </w:rPr>
              <w:t>28° 29' 03"</w:t>
            </w:r>
          </w:p>
        </w:tc>
        <w:tc>
          <w:tcPr>
            <w:tcW w:w="1242" w:type="dxa"/>
            <w:tcBorders>
              <w:top w:val="nil"/>
              <w:bottom w:val="nil"/>
            </w:tcBorders>
          </w:tcPr>
          <w:p w:rsidR="00807703" w:rsidRPr="003A11CB" w:rsidP="00807703" w14:paraId="148A7DC8" w14:textId="77777777">
            <w:pPr>
              <w:widowControl/>
              <w:spacing w:line="480" w:lineRule="auto"/>
              <w:ind w:left="-18" w:right="-90"/>
              <w:rPr>
                <w:snapToGrid/>
                <w:spacing w:val="1"/>
                <w:kern w:val="0"/>
                <w:szCs w:val="22"/>
              </w:rPr>
            </w:pPr>
            <w:r w:rsidRPr="003A11CB">
              <w:rPr>
                <w:snapToGrid/>
                <w:kern w:val="0"/>
                <w:szCs w:val="22"/>
              </w:rPr>
              <w:t>080° 34' 21"</w:t>
            </w:r>
          </w:p>
        </w:tc>
      </w:tr>
      <w:tr w14:paraId="0A780417" w14:textId="77777777" w:rsidTr="00F90421">
        <w:tblPrEx>
          <w:tblW w:w="0" w:type="auto"/>
          <w:tblLayout w:type="fixed"/>
          <w:tblLook w:val="04A0"/>
        </w:tblPrEx>
        <w:tc>
          <w:tcPr>
            <w:tcW w:w="630" w:type="dxa"/>
            <w:tcBorders>
              <w:top w:val="nil"/>
              <w:bottom w:val="nil"/>
            </w:tcBorders>
          </w:tcPr>
          <w:p w:rsidR="00807703" w:rsidRPr="003A11CB" w:rsidP="00807703" w14:paraId="72B7B8A8"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FL</w:t>
            </w:r>
          </w:p>
        </w:tc>
        <w:tc>
          <w:tcPr>
            <w:tcW w:w="2700" w:type="dxa"/>
            <w:tcBorders>
              <w:top w:val="nil"/>
              <w:bottom w:val="nil"/>
            </w:tcBorders>
          </w:tcPr>
          <w:p w:rsidR="00807703" w:rsidRPr="003A11CB" w:rsidP="00807703" w14:paraId="0D33FB0C" w14:textId="77777777">
            <w:pPr>
              <w:widowControl/>
              <w:tabs>
                <w:tab w:val="left" w:pos="810"/>
                <w:tab w:val="left" w:pos="1080"/>
              </w:tabs>
              <w:suppressAutoHyphens/>
              <w:spacing w:line="480" w:lineRule="auto"/>
              <w:rPr>
                <w:snapToGrid/>
                <w:kern w:val="0"/>
                <w:szCs w:val="22"/>
              </w:rPr>
            </w:pPr>
            <w:r w:rsidRPr="003A11CB">
              <w:rPr>
                <w:snapToGrid/>
                <w:kern w:val="0"/>
                <w:szCs w:val="22"/>
              </w:rPr>
              <w:t>JIATF-S Key West …...….</w:t>
            </w:r>
          </w:p>
        </w:tc>
        <w:tc>
          <w:tcPr>
            <w:tcW w:w="1242" w:type="dxa"/>
            <w:tcBorders>
              <w:top w:val="nil"/>
              <w:bottom w:val="nil"/>
            </w:tcBorders>
          </w:tcPr>
          <w:p w:rsidR="00807703" w:rsidRPr="003A11CB" w:rsidP="00807703" w14:paraId="1E32B222" w14:textId="77777777">
            <w:pPr>
              <w:widowControl/>
              <w:spacing w:line="480" w:lineRule="auto"/>
              <w:ind w:right="-108"/>
              <w:rPr>
                <w:snapToGrid/>
                <w:spacing w:val="1"/>
                <w:kern w:val="0"/>
                <w:szCs w:val="22"/>
              </w:rPr>
            </w:pPr>
            <w:r w:rsidRPr="003A11CB">
              <w:rPr>
                <w:snapToGrid/>
                <w:kern w:val="0"/>
                <w:szCs w:val="22"/>
              </w:rPr>
              <w:t>24° 32' 36"</w:t>
            </w:r>
          </w:p>
        </w:tc>
        <w:tc>
          <w:tcPr>
            <w:tcW w:w="1242" w:type="dxa"/>
            <w:tcBorders>
              <w:top w:val="nil"/>
              <w:bottom w:val="nil"/>
            </w:tcBorders>
          </w:tcPr>
          <w:p w:rsidR="00807703" w:rsidRPr="003A11CB" w:rsidP="00807703" w14:paraId="19E893BA" w14:textId="77777777">
            <w:pPr>
              <w:widowControl/>
              <w:spacing w:line="480" w:lineRule="auto"/>
              <w:ind w:left="-18" w:right="-90"/>
              <w:rPr>
                <w:snapToGrid/>
                <w:spacing w:val="1"/>
                <w:kern w:val="0"/>
                <w:szCs w:val="22"/>
              </w:rPr>
            </w:pPr>
            <w:r w:rsidRPr="003A11CB">
              <w:rPr>
                <w:snapToGrid/>
                <w:kern w:val="0"/>
                <w:szCs w:val="22"/>
              </w:rPr>
              <w:t>081° 48' 17"</w:t>
            </w:r>
          </w:p>
        </w:tc>
      </w:tr>
      <w:tr w14:paraId="0FBE4795" w14:textId="77777777" w:rsidTr="00F90421">
        <w:tblPrEx>
          <w:tblW w:w="0" w:type="auto"/>
          <w:tblLayout w:type="fixed"/>
          <w:tblLook w:val="04A0"/>
        </w:tblPrEx>
        <w:tc>
          <w:tcPr>
            <w:tcW w:w="630" w:type="dxa"/>
            <w:tcBorders>
              <w:top w:val="nil"/>
              <w:bottom w:val="nil"/>
            </w:tcBorders>
          </w:tcPr>
          <w:p w:rsidR="00807703" w:rsidRPr="003A11CB" w:rsidP="00807703" w14:paraId="39419EB4"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HI</w:t>
            </w:r>
          </w:p>
        </w:tc>
        <w:tc>
          <w:tcPr>
            <w:tcW w:w="2700" w:type="dxa"/>
            <w:tcBorders>
              <w:top w:val="nil"/>
              <w:bottom w:val="nil"/>
            </w:tcBorders>
          </w:tcPr>
          <w:p w:rsidR="00807703" w:rsidRPr="003A11CB" w:rsidP="00807703" w14:paraId="257229A6" w14:textId="77777777">
            <w:pPr>
              <w:widowControl/>
              <w:tabs>
                <w:tab w:val="left" w:pos="810"/>
                <w:tab w:val="left" w:pos="1080"/>
              </w:tabs>
              <w:suppressAutoHyphens/>
              <w:spacing w:line="480" w:lineRule="auto"/>
              <w:rPr>
                <w:snapToGrid/>
                <w:kern w:val="0"/>
                <w:szCs w:val="22"/>
              </w:rPr>
            </w:pPr>
            <w:r w:rsidRPr="003A11CB">
              <w:rPr>
                <w:snapToGrid/>
                <w:kern w:val="0"/>
                <w:szCs w:val="22"/>
              </w:rPr>
              <w:t>Kaena Point, Oahu ……….</w:t>
            </w:r>
          </w:p>
        </w:tc>
        <w:tc>
          <w:tcPr>
            <w:tcW w:w="1242" w:type="dxa"/>
            <w:tcBorders>
              <w:top w:val="nil"/>
              <w:bottom w:val="nil"/>
            </w:tcBorders>
          </w:tcPr>
          <w:p w:rsidR="00807703" w:rsidRPr="003A11CB" w:rsidP="00807703" w14:paraId="27B47902" w14:textId="77777777">
            <w:pPr>
              <w:widowControl/>
              <w:spacing w:line="480" w:lineRule="auto"/>
              <w:ind w:right="-108"/>
              <w:rPr>
                <w:snapToGrid/>
                <w:kern w:val="0"/>
                <w:szCs w:val="22"/>
              </w:rPr>
            </w:pPr>
            <w:r w:rsidRPr="003A11CB">
              <w:rPr>
                <w:snapToGrid/>
                <w:spacing w:val="1"/>
                <w:kern w:val="0"/>
                <w:szCs w:val="22"/>
              </w:rPr>
              <w:t>21</w:t>
            </w:r>
            <w:r w:rsidRPr="003A11CB">
              <w:rPr>
                <w:snapToGrid/>
                <w:kern w:val="0"/>
                <w:szCs w:val="22"/>
              </w:rPr>
              <w:t xml:space="preserve">° </w:t>
            </w:r>
            <w:r w:rsidRPr="003A11CB">
              <w:rPr>
                <w:snapToGrid/>
                <w:spacing w:val="1"/>
                <w:kern w:val="0"/>
                <w:szCs w:val="22"/>
              </w:rPr>
              <w:t>33</w:t>
            </w:r>
            <w:r w:rsidRPr="003A11CB">
              <w:rPr>
                <w:snapToGrid/>
                <w:kern w:val="0"/>
                <w:szCs w:val="22"/>
              </w:rPr>
              <w:t xml:space="preserve">' </w:t>
            </w:r>
            <w:r w:rsidRPr="003A11CB">
              <w:rPr>
                <w:snapToGrid/>
                <w:spacing w:val="1"/>
                <w:kern w:val="0"/>
                <w:szCs w:val="22"/>
              </w:rPr>
              <w:t>43</w:t>
            </w:r>
            <w:r w:rsidRPr="003A11CB">
              <w:rPr>
                <w:snapToGrid/>
                <w:kern w:val="0"/>
                <w:szCs w:val="22"/>
              </w:rPr>
              <w:t>"</w:t>
            </w:r>
          </w:p>
        </w:tc>
        <w:tc>
          <w:tcPr>
            <w:tcW w:w="1242" w:type="dxa"/>
            <w:tcBorders>
              <w:top w:val="nil"/>
              <w:bottom w:val="nil"/>
            </w:tcBorders>
          </w:tcPr>
          <w:p w:rsidR="00807703" w:rsidRPr="003A11CB" w:rsidP="00807703" w14:paraId="519301F0" w14:textId="77777777">
            <w:pPr>
              <w:widowControl/>
              <w:spacing w:line="480" w:lineRule="auto"/>
              <w:ind w:left="-18" w:right="-108"/>
              <w:rPr>
                <w:snapToGrid/>
                <w:kern w:val="0"/>
                <w:szCs w:val="22"/>
              </w:rPr>
            </w:pPr>
            <w:r w:rsidRPr="003A11CB">
              <w:rPr>
                <w:snapToGrid/>
                <w:spacing w:val="1"/>
                <w:kern w:val="0"/>
                <w:szCs w:val="22"/>
              </w:rPr>
              <w:t>158</w:t>
            </w:r>
            <w:r w:rsidRPr="003A11CB">
              <w:rPr>
                <w:snapToGrid/>
                <w:kern w:val="0"/>
                <w:szCs w:val="22"/>
              </w:rPr>
              <w:t xml:space="preserve">° </w:t>
            </w:r>
            <w:r w:rsidRPr="003A11CB">
              <w:rPr>
                <w:snapToGrid/>
                <w:spacing w:val="1"/>
                <w:kern w:val="0"/>
                <w:szCs w:val="22"/>
              </w:rPr>
              <w:t>14</w:t>
            </w:r>
            <w:r w:rsidRPr="003A11CB">
              <w:rPr>
                <w:snapToGrid/>
                <w:kern w:val="0"/>
                <w:szCs w:val="22"/>
              </w:rPr>
              <w:t xml:space="preserve">' </w:t>
            </w:r>
            <w:r w:rsidRPr="003A11CB">
              <w:rPr>
                <w:snapToGrid/>
                <w:spacing w:val="1"/>
                <w:kern w:val="0"/>
                <w:szCs w:val="22"/>
              </w:rPr>
              <w:t>31</w:t>
            </w:r>
            <w:r w:rsidRPr="003A11CB">
              <w:rPr>
                <w:snapToGrid/>
                <w:kern w:val="0"/>
                <w:szCs w:val="22"/>
              </w:rPr>
              <w:t>"</w:t>
            </w:r>
          </w:p>
        </w:tc>
      </w:tr>
      <w:tr w14:paraId="1A35B474" w14:textId="77777777" w:rsidTr="00F90421">
        <w:tblPrEx>
          <w:tblW w:w="0" w:type="auto"/>
          <w:tblLayout w:type="fixed"/>
          <w:tblLook w:val="04A0"/>
        </w:tblPrEx>
        <w:tc>
          <w:tcPr>
            <w:tcW w:w="630" w:type="dxa"/>
            <w:tcBorders>
              <w:top w:val="nil"/>
              <w:bottom w:val="nil"/>
            </w:tcBorders>
          </w:tcPr>
          <w:p w:rsidR="00807703" w:rsidRPr="003A11CB" w:rsidP="00807703" w14:paraId="11CCC81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MD</w:t>
            </w:r>
          </w:p>
        </w:tc>
        <w:tc>
          <w:tcPr>
            <w:tcW w:w="2700" w:type="dxa"/>
            <w:tcBorders>
              <w:top w:val="nil"/>
              <w:bottom w:val="nil"/>
            </w:tcBorders>
          </w:tcPr>
          <w:p w:rsidR="00807703" w:rsidRPr="003A11CB" w:rsidP="00807703" w14:paraId="7825E815" w14:textId="77777777">
            <w:pPr>
              <w:widowControl/>
              <w:tabs>
                <w:tab w:val="left" w:pos="810"/>
                <w:tab w:val="left" w:pos="1080"/>
              </w:tabs>
              <w:suppressAutoHyphens/>
              <w:spacing w:line="480" w:lineRule="auto"/>
              <w:rPr>
                <w:snapToGrid/>
                <w:kern w:val="0"/>
                <w:szCs w:val="22"/>
              </w:rPr>
            </w:pPr>
            <w:r w:rsidRPr="003A11CB">
              <w:rPr>
                <w:snapToGrid/>
                <w:kern w:val="0"/>
                <w:szCs w:val="22"/>
              </w:rPr>
              <w:t>Annapolis …………...……</w:t>
            </w:r>
          </w:p>
        </w:tc>
        <w:tc>
          <w:tcPr>
            <w:tcW w:w="1242" w:type="dxa"/>
            <w:tcBorders>
              <w:top w:val="nil"/>
              <w:bottom w:val="nil"/>
            </w:tcBorders>
          </w:tcPr>
          <w:p w:rsidR="00807703" w:rsidRPr="003A11CB" w:rsidP="00807703" w14:paraId="61456EE1" w14:textId="77777777">
            <w:pPr>
              <w:widowControl/>
              <w:spacing w:line="480" w:lineRule="auto"/>
              <w:ind w:right="-108"/>
              <w:rPr>
                <w:snapToGrid/>
                <w:kern w:val="0"/>
                <w:szCs w:val="22"/>
              </w:rPr>
            </w:pPr>
            <w:r w:rsidRPr="003A11CB">
              <w:rPr>
                <w:snapToGrid/>
                <w:spacing w:val="1"/>
                <w:kern w:val="0"/>
                <w:szCs w:val="22"/>
              </w:rPr>
              <w:t>38</w:t>
            </w:r>
            <w:r w:rsidRPr="003A11CB">
              <w:rPr>
                <w:snapToGrid/>
                <w:kern w:val="0"/>
                <w:szCs w:val="22"/>
              </w:rPr>
              <w:t xml:space="preserve">° </w:t>
            </w:r>
            <w:r w:rsidRPr="003A11CB">
              <w:rPr>
                <w:snapToGrid/>
                <w:spacing w:val="1"/>
                <w:kern w:val="0"/>
                <w:szCs w:val="22"/>
              </w:rPr>
              <w:t>59</w:t>
            </w:r>
            <w:r w:rsidRPr="003A11CB">
              <w:rPr>
                <w:snapToGrid/>
                <w:kern w:val="0"/>
                <w:szCs w:val="22"/>
              </w:rPr>
              <w:t xml:space="preserve">' </w:t>
            </w:r>
            <w:r w:rsidRPr="003A11CB">
              <w:rPr>
                <w:snapToGrid/>
                <w:spacing w:val="1"/>
                <w:kern w:val="0"/>
                <w:szCs w:val="22"/>
              </w:rPr>
              <w:t>27</w:t>
            </w:r>
            <w:r w:rsidRPr="003A11CB">
              <w:rPr>
                <w:snapToGrid/>
                <w:kern w:val="0"/>
                <w:szCs w:val="22"/>
              </w:rPr>
              <w:t>"</w:t>
            </w:r>
          </w:p>
        </w:tc>
        <w:tc>
          <w:tcPr>
            <w:tcW w:w="1242" w:type="dxa"/>
            <w:tcBorders>
              <w:top w:val="nil"/>
              <w:bottom w:val="nil"/>
            </w:tcBorders>
          </w:tcPr>
          <w:p w:rsidR="00807703" w:rsidRPr="003A11CB" w:rsidP="00807703" w14:paraId="3FBB9451" w14:textId="77777777">
            <w:pPr>
              <w:widowControl/>
              <w:spacing w:line="480" w:lineRule="auto"/>
              <w:ind w:left="-18" w:right="-108"/>
              <w:rPr>
                <w:snapToGrid/>
                <w:kern w:val="0"/>
                <w:szCs w:val="22"/>
              </w:rPr>
            </w:pPr>
            <w:r w:rsidRPr="003A11CB">
              <w:rPr>
                <w:snapToGrid/>
                <w:spacing w:val="1"/>
                <w:kern w:val="0"/>
                <w:szCs w:val="22"/>
              </w:rPr>
              <w:t>076</w:t>
            </w:r>
            <w:r w:rsidRPr="003A11CB">
              <w:rPr>
                <w:snapToGrid/>
                <w:kern w:val="0"/>
                <w:szCs w:val="22"/>
              </w:rPr>
              <w:t xml:space="preserve">° </w:t>
            </w:r>
            <w:r w:rsidRPr="003A11CB">
              <w:rPr>
                <w:snapToGrid/>
                <w:spacing w:val="1"/>
                <w:kern w:val="0"/>
                <w:szCs w:val="22"/>
              </w:rPr>
              <w:t>29</w:t>
            </w:r>
            <w:r w:rsidRPr="003A11CB">
              <w:rPr>
                <w:snapToGrid/>
                <w:kern w:val="0"/>
                <w:szCs w:val="22"/>
              </w:rPr>
              <w:t xml:space="preserve">' </w:t>
            </w:r>
            <w:r w:rsidRPr="003A11CB">
              <w:rPr>
                <w:snapToGrid/>
                <w:spacing w:val="1"/>
                <w:kern w:val="0"/>
                <w:szCs w:val="22"/>
              </w:rPr>
              <w:t>25</w:t>
            </w:r>
            <w:r w:rsidRPr="003A11CB">
              <w:rPr>
                <w:snapToGrid/>
                <w:kern w:val="0"/>
                <w:szCs w:val="22"/>
              </w:rPr>
              <w:t>"</w:t>
            </w:r>
          </w:p>
        </w:tc>
      </w:tr>
      <w:tr w14:paraId="5EF9FFD3" w14:textId="77777777" w:rsidTr="00F90421">
        <w:tblPrEx>
          <w:tblW w:w="0" w:type="auto"/>
          <w:tblLayout w:type="fixed"/>
          <w:tblLook w:val="04A0"/>
        </w:tblPrEx>
        <w:tc>
          <w:tcPr>
            <w:tcW w:w="630" w:type="dxa"/>
            <w:tcBorders>
              <w:top w:val="nil"/>
              <w:bottom w:val="nil"/>
            </w:tcBorders>
          </w:tcPr>
          <w:p w:rsidR="00807703" w:rsidRPr="003A11CB" w:rsidP="00807703" w14:paraId="1958957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MD</w:t>
            </w:r>
          </w:p>
        </w:tc>
        <w:tc>
          <w:tcPr>
            <w:tcW w:w="2700" w:type="dxa"/>
            <w:tcBorders>
              <w:top w:val="nil"/>
              <w:bottom w:val="nil"/>
            </w:tcBorders>
          </w:tcPr>
          <w:p w:rsidR="00807703" w:rsidRPr="003A11CB" w:rsidP="00807703" w14:paraId="766BC3F5" w14:textId="77777777">
            <w:pPr>
              <w:widowControl/>
              <w:tabs>
                <w:tab w:val="left" w:pos="810"/>
                <w:tab w:val="left" w:pos="1080"/>
              </w:tabs>
              <w:suppressAutoHyphens/>
              <w:spacing w:line="480" w:lineRule="auto"/>
              <w:rPr>
                <w:snapToGrid/>
                <w:kern w:val="0"/>
                <w:szCs w:val="22"/>
              </w:rPr>
            </w:pPr>
            <w:r w:rsidRPr="003A11CB">
              <w:rPr>
                <w:snapToGrid/>
                <w:kern w:val="0"/>
                <w:szCs w:val="22"/>
              </w:rPr>
              <w:t>Blossom Point ………...….</w:t>
            </w:r>
          </w:p>
        </w:tc>
        <w:tc>
          <w:tcPr>
            <w:tcW w:w="1242" w:type="dxa"/>
            <w:tcBorders>
              <w:top w:val="nil"/>
              <w:bottom w:val="nil"/>
            </w:tcBorders>
          </w:tcPr>
          <w:p w:rsidR="00807703" w:rsidRPr="003A11CB" w:rsidP="00807703" w14:paraId="1F498F42" w14:textId="77777777">
            <w:pPr>
              <w:widowControl/>
              <w:spacing w:line="480" w:lineRule="auto"/>
              <w:ind w:right="-108"/>
              <w:rPr>
                <w:snapToGrid/>
                <w:kern w:val="0"/>
                <w:szCs w:val="22"/>
              </w:rPr>
            </w:pPr>
            <w:r w:rsidRPr="003A11CB">
              <w:rPr>
                <w:snapToGrid/>
                <w:spacing w:val="1"/>
                <w:kern w:val="0"/>
                <w:szCs w:val="22"/>
              </w:rPr>
              <w:t>38</w:t>
            </w:r>
            <w:r w:rsidRPr="003A11CB">
              <w:rPr>
                <w:snapToGrid/>
                <w:kern w:val="0"/>
                <w:szCs w:val="22"/>
              </w:rPr>
              <w:t xml:space="preserve">° </w:t>
            </w:r>
            <w:r w:rsidRPr="003A11CB">
              <w:rPr>
                <w:snapToGrid/>
                <w:spacing w:val="1"/>
                <w:kern w:val="0"/>
                <w:szCs w:val="22"/>
              </w:rPr>
              <w:t>25</w:t>
            </w:r>
            <w:r w:rsidRPr="003A11CB">
              <w:rPr>
                <w:snapToGrid/>
                <w:kern w:val="0"/>
                <w:szCs w:val="22"/>
              </w:rPr>
              <w:t xml:space="preserve">' </w:t>
            </w:r>
            <w:r w:rsidRPr="003A11CB">
              <w:rPr>
                <w:snapToGrid/>
                <w:spacing w:val="1"/>
                <w:kern w:val="0"/>
                <w:szCs w:val="22"/>
              </w:rPr>
              <w:t>53</w:t>
            </w:r>
            <w:r w:rsidRPr="003A11CB">
              <w:rPr>
                <w:snapToGrid/>
                <w:kern w:val="0"/>
                <w:szCs w:val="22"/>
              </w:rPr>
              <w:t>"</w:t>
            </w:r>
          </w:p>
        </w:tc>
        <w:tc>
          <w:tcPr>
            <w:tcW w:w="1242" w:type="dxa"/>
            <w:tcBorders>
              <w:top w:val="nil"/>
              <w:bottom w:val="nil"/>
            </w:tcBorders>
          </w:tcPr>
          <w:p w:rsidR="00807703" w:rsidRPr="003A11CB" w:rsidP="00807703" w14:paraId="64099730" w14:textId="77777777">
            <w:pPr>
              <w:widowControl/>
              <w:spacing w:line="480" w:lineRule="auto"/>
              <w:ind w:left="-18" w:right="-108"/>
              <w:rPr>
                <w:snapToGrid/>
                <w:kern w:val="0"/>
                <w:szCs w:val="22"/>
              </w:rPr>
            </w:pPr>
            <w:r w:rsidRPr="003A11CB">
              <w:rPr>
                <w:snapToGrid/>
                <w:spacing w:val="1"/>
                <w:kern w:val="0"/>
                <w:szCs w:val="22"/>
              </w:rPr>
              <w:t>077</w:t>
            </w:r>
            <w:r w:rsidRPr="003A11CB">
              <w:rPr>
                <w:snapToGrid/>
                <w:kern w:val="0"/>
                <w:szCs w:val="22"/>
              </w:rPr>
              <w:t xml:space="preserve">° </w:t>
            </w:r>
            <w:r w:rsidRPr="003A11CB">
              <w:rPr>
                <w:snapToGrid/>
                <w:spacing w:val="1"/>
                <w:kern w:val="0"/>
                <w:szCs w:val="22"/>
              </w:rPr>
              <w:t>05</w:t>
            </w:r>
            <w:r w:rsidRPr="003A11CB">
              <w:rPr>
                <w:snapToGrid/>
                <w:kern w:val="0"/>
                <w:szCs w:val="22"/>
              </w:rPr>
              <w:t xml:space="preserve">' </w:t>
            </w:r>
            <w:r w:rsidRPr="003A11CB">
              <w:rPr>
                <w:snapToGrid/>
                <w:spacing w:val="1"/>
                <w:kern w:val="0"/>
                <w:szCs w:val="22"/>
              </w:rPr>
              <w:t>06</w:t>
            </w:r>
            <w:r w:rsidRPr="003A11CB">
              <w:rPr>
                <w:snapToGrid/>
                <w:kern w:val="0"/>
                <w:szCs w:val="22"/>
              </w:rPr>
              <w:t>"</w:t>
            </w:r>
          </w:p>
        </w:tc>
      </w:tr>
      <w:tr w14:paraId="4B4E47C7" w14:textId="77777777" w:rsidTr="00F90421">
        <w:tblPrEx>
          <w:tblW w:w="0" w:type="auto"/>
          <w:tblLayout w:type="fixed"/>
          <w:tblLook w:val="04A0"/>
        </w:tblPrEx>
        <w:tc>
          <w:tcPr>
            <w:tcW w:w="630" w:type="dxa"/>
            <w:tcBorders>
              <w:top w:val="nil"/>
              <w:bottom w:val="nil"/>
            </w:tcBorders>
          </w:tcPr>
          <w:p w:rsidR="00807703" w:rsidRPr="003A11CB" w:rsidP="00807703" w14:paraId="37D8375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MD</w:t>
            </w:r>
          </w:p>
        </w:tc>
        <w:tc>
          <w:tcPr>
            <w:tcW w:w="2700" w:type="dxa"/>
            <w:tcBorders>
              <w:top w:val="nil"/>
              <w:bottom w:val="nil"/>
            </w:tcBorders>
          </w:tcPr>
          <w:p w:rsidR="00807703" w:rsidRPr="003A11CB" w:rsidP="00807703" w14:paraId="7CD0D255" w14:textId="77777777">
            <w:pPr>
              <w:widowControl/>
              <w:tabs>
                <w:tab w:val="left" w:pos="810"/>
                <w:tab w:val="left" w:pos="1080"/>
              </w:tabs>
              <w:suppressAutoHyphens/>
              <w:spacing w:line="480" w:lineRule="auto"/>
              <w:rPr>
                <w:snapToGrid/>
                <w:kern w:val="0"/>
                <w:szCs w:val="22"/>
              </w:rPr>
            </w:pPr>
            <w:r w:rsidRPr="003A11CB">
              <w:rPr>
                <w:snapToGrid/>
                <w:kern w:val="0"/>
                <w:szCs w:val="22"/>
              </w:rPr>
              <w:t>Patuxent River NAS …..…</w:t>
            </w:r>
          </w:p>
        </w:tc>
        <w:tc>
          <w:tcPr>
            <w:tcW w:w="1242" w:type="dxa"/>
            <w:tcBorders>
              <w:top w:val="nil"/>
              <w:bottom w:val="nil"/>
            </w:tcBorders>
          </w:tcPr>
          <w:p w:rsidR="00807703" w:rsidRPr="003A11CB" w:rsidP="00807703" w14:paraId="72220821" w14:textId="77777777">
            <w:pPr>
              <w:widowControl/>
              <w:spacing w:line="480" w:lineRule="auto"/>
              <w:ind w:right="-108"/>
              <w:rPr>
                <w:snapToGrid/>
                <w:spacing w:val="1"/>
                <w:kern w:val="0"/>
                <w:szCs w:val="22"/>
              </w:rPr>
            </w:pPr>
            <w:r w:rsidRPr="003A11CB">
              <w:rPr>
                <w:snapToGrid/>
                <w:kern w:val="0"/>
                <w:szCs w:val="22"/>
              </w:rPr>
              <w:t>38° 16' 28"</w:t>
            </w:r>
          </w:p>
        </w:tc>
        <w:tc>
          <w:tcPr>
            <w:tcW w:w="1242" w:type="dxa"/>
            <w:tcBorders>
              <w:top w:val="nil"/>
              <w:bottom w:val="nil"/>
            </w:tcBorders>
          </w:tcPr>
          <w:p w:rsidR="00807703" w:rsidRPr="003A11CB" w:rsidP="00807703" w14:paraId="1E9EC091" w14:textId="77777777">
            <w:pPr>
              <w:widowControl/>
              <w:spacing w:line="480" w:lineRule="auto"/>
              <w:ind w:left="-18" w:right="-90"/>
              <w:rPr>
                <w:snapToGrid/>
                <w:spacing w:val="1"/>
                <w:kern w:val="0"/>
                <w:szCs w:val="22"/>
              </w:rPr>
            </w:pPr>
            <w:r w:rsidRPr="003A11CB">
              <w:rPr>
                <w:snapToGrid/>
                <w:kern w:val="0"/>
                <w:szCs w:val="22"/>
              </w:rPr>
              <w:t>076° 24' 45"</w:t>
            </w:r>
          </w:p>
        </w:tc>
      </w:tr>
      <w:tr w14:paraId="7CC0B51C" w14:textId="77777777" w:rsidTr="00F90421">
        <w:tblPrEx>
          <w:tblW w:w="0" w:type="auto"/>
          <w:tblLayout w:type="fixed"/>
          <w:tblLook w:val="04A0"/>
        </w:tblPrEx>
        <w:tc>
          <w:tcPr>
            <w:tcW w:w="630" w:type="dxa"/>
            <w:tcBorders>
              <w:top w:val="nil"/>
              <w:bottom w:val="nil"/>
            </w:tcBorders>
          </w:tcPr>
          <w:p w:rsidR="00807703" w:rsidRPr="003A11CB" w:rsidP="00807703" w14:paraId="1524739D"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ME</w:t>
            </w:r>
          </w:p>
        </w:tc>
        <w:tc>
          <w:tcPr>
            <w:tcW w:w="2700" w:type="dxa"/>
            <w:tcBorders>
              <w:top w:val="nil"/>
              <w:bottom w:val="nil"/>
            </w:tcBorders>
          </w:tcPr>
          <w:p w:rsidR="00807703" w:rsidRPr="003A11CB" w:rsidP="00807703" w14:paraId="32740B1A" w14:textId="77777777">
            <w:pPr>
              <w:widowControl/>
              <w:tabs>
                <w:tab w:val="left" w:pos="810"/>
                <w:tab w:val="left" w:pos="1080"/>
              </w:tabs>
              <w:suppressAutoHyphens/>
              <w:spacing w:line="480" w:lineRule="auto"/>
              <w:rPr>
                <w:snapToGrid/>
                <w:kern w:val="0"/>
                <w:szCs w:val="22"/>
              </w:rPr>
            </w:pPr>
            <w:r w:rsidRPr="003A11CB">
              <w:rPr>
                <w:snapToGrid/>
                <w:kern w:val="0"/>
                <w:szCs w:val="22"/>
              </w:rPr>
              <w:t>Prospect Harbor …….........</w:t>
            </w:r>
          </w:p>
        </w:tc>
        <w:tc>
          <w:tcPr>
            <w:tcW w:w="1242" w:type="dxa"/>
            <w:tcBorders>
              <w:top w:val="nil"/>
              <w:bottom w:val="nil"/>
            </w:tcBorders>
          </w:tcPr>
          <w:p w:rsidR="00807703" w:rsidRPr="003A11CB" w:rsidP="00807703" w14:paraId="28DABFB6" w14:textId="77777777">
            <w:pPr>
              <w:widowControl/>
              <w:spacing w:line="480" w:lineRule="auto"/>
              <w:ind w:right="-108"/>
              <w:rPr>
                <w:snapToGrid/>
                <w:spacing w:val="1"/>
                <w:kern w:val="0"/>
                <w:szCs w:val="22"/>
              </w:rPr>
            </w:pPr>
            <w:r w:rsidRPr="003A11CB">
              <w:rPr>
                <w:snapToGrid/>
                <w:kern w:val="0"/>
                <w:szCs w:val="22"/>
              </w:rPr>
              <w:t>44° 24' 16"</w:t>
            </w:r>
          </w:p>
        </w:tc>
        <w:tc>
          <w:tcPr>
            <w:tcW w:w="1242" w:type="dxa"/>
            <w:tcBorders>
              <w:top w:val="nil"/>
              <w:bottom w:val="nil"/>
            </w:tcBorders>
          </w:tcPr>
          <w:p w:rsidR="00807703" w:rsidRPr="003A11CB" w:rsidP="00807703" w14:paraId="6AF965BB" w14:textId="77777777">
            <w:pPr>
              <w:widowControl/>
              <w:spacing w:line="480" w:lineRule="auto"/>
              <w:ind w:left="-18" w:right="-90"/>
              <w:rPr>
                <w:snapToGrid/>
                <w:spacing w:val="1"/>
                <w:kern w:val="0"/>
                <w:szCs w:val="22"/>
              </w:rPr>
            </w:pPr>
            <w:r w:rsidRPr="003A11CB">
              <w:rPr>
                <w:snapToGrid/>
                <w:kern w:val="0"/>
                <w:szCs w:val="22"/>
              </w:rPr>
              <w:t>068° 00' 46"</w:t>
            </w:r>
          </w:p>
        </w:tc>
      </w:tr>
      <w:tr w14:paraId="1F907623" w14:textId="77777777" w:rsidTr="00F90421">
        <w:tblPrEx>
          <w:tblW w:w="0" w:type="auto"/>
          <w:tblLayout w:type="fixed"/>
          <w:tblLook w:val="04A0"/>
        </w:tblPrEx>
        <w:tc>
          <w:tcPr>
            <w:tcW w:w="630" w:type="dxa"/>
            <w:tcBorders>
              <w:top w:val="nil"/>
              <w:bottom w:val="nil"/>
            </w:tcBorders>
          </w:tcPr>
          <w:p w:rsidR="00807703" w:rsidRPr="003A11CB" w:rsidP="00807703" w14:paraId="07F0EEE2"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NC</w:t>
            </w:r>
          </w:p>
        </w:tc>
        <w:tc>
          <w:tcPr>
            <w:tcW w:w="2700" w:type="dxa"/>
            <w:tcBorders>
              <w:top w:val="nil"/>
              <w:bottom w:val="nil"/>
            </w:tcBorders>
          </w:tcPr>
          <w:p w:rsidR="00807703" w:rsidRPr="003A11CB" w:rsidP="00807703" w14:paraId="41090362" w14:textId="77777777">
            <w:pPr>
              <w:widowControl/>
              <w:tabs>
                <w:tab w:val="left" w:pos="810"/>
                <w:tab w:val="left" w:pos="1080"/>
              </w:tabs>
              <w:suppressAutoHyphens/>
              <w:spacing w:line="480" w:lineRule="auto"/>
              <w:rPr>
                <w:snapToGrid/>
                <w:kern w:val="0"/>
                <w:szCs w:val="22"/>
              </w:rPr>
            </w:pPr>
            <w:r w:rsidRPr="003A11CB">
              <w:rPr>
                <w:snapToGrid/>
                <w:kern w:val="0"/>
                <w:szCs w:val="22"/>
              </w:rPr>
              <w:t>Ft Bragg ……………….....</w:t>
            </w:r>
          </w:p>
        </w:tc>
        <w:tc>
          <w:tcPr>
            <w:tcW w:w="1242" w:type="dxa"/>
            <w:tcBorders>
              <w:top w:val="nil"/>
              <w:bottom w:val="nil"/>
            </w:tcBorders>
          </w:tcPr>
          <w:p w:rsidR="00807703" w:rsidRPr="003A11CB" w:rsidP="00807703" w14:paraId="11D391AF" w14:textId="77777777">
            <w:pPr>
              <w:widowControl/>
              <w:spacing w:line="480" w:lineRule="auto"/>
              <w:ind w:right="-108"/>
              <w:rPr>
                <w:snapToGrid/>
                <w:spacing w:val="1"/>
                <w:kern w:val="0"/>
                <w:szCs w:val="22"/>
              </w:rPr>
            </w:pPr>
            <w:r w:rsidRPr="003A11CB">
              <w:rPr>
                <w:snapToGrid/>
                <w:kern w:val="0"/>
                <w:szCs w:val="22"/>
              </w:rPr>
              <w:t>35° 09' 04"</w:t>
            </w:r>
          </w:p>
        </w:tc>
        <w:tc>
          <w:tcPr>
            <w:tcW w:w="1242" w:type="dxa"/>
            <w:tcBorders>
              <w:top w:val="nil"/>
              <w:bottom w:val="nil"/>
            </w:tcBorders>
          </w:tcPr>
          <w:p w:rsidR="00807703" w:rsidRPr="003A11CB" w:rsidP="00807703" w14:paraId="7C889A32" w14:textId="77777777">
            <w:pPr>
              <w:widowControl/>
              <w:spacing w:line="480" w:lineRule="auto"/>
              <w:ind w:left="-18" w:right="-90"/>
              <w:rPr>
                <w:snapToGrid/>
                <w:spacing w:val="1"/>
                <w:kern w:val="0"/>
                <w:szCs w:val="22"/>
              </w:rPr>
            </w:pPr>
            <w:r w:rsidRPr="003A11CB">
              <w:rPr>
                <w:snapToGrid/>
                <w:kern w:val="0"/>
                <w:szCs w:val="22"/>
              </w:rPr>
              <w:t>078° 59' 13"</w:t>
            </w:r>
          </w:p>
        </w:tc>
      </w:tr>
      <w:tr w14:paraId="2D3F23D3" w14:textId="77777777" w:rsidTr="00F90421">
        <w:tblPrEx>
          <w:tblW w:w="0" w:type="auto"/>
          <w:tblLayout w:type="fixed"/>
          <w:tblLook w:val="04A0"/>
        </w:tblPrEx>
        <w:tc>
          <w:tcPr>
            <w:tcW w:w="630" w:type="dxa"/>
            <w:tcBorders>
              <w:top w:val="nil"/>
              <w:bottom w:val="nil"/>
            </w:tcBorders>
          </w:tcPr>
          <w:p w:rsidR="00807703" w:rsidRPr="003A11CB" w:rsidP="00807703" w14:paraId="0410EDD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NH</w:t>
            </w:r>
          </w:p>
        </w:tc>
        <w:tc>
          <w:tcPr>
            <w:tcW w:w="2700" w:type="dxa"/>
            <w:tcBorders>
              <w:top w:val="nil"/>
              <w:bottom w:val="nil"/>
            </w:tcBorders>
          </w:tcPr>
          <w:p w:rsidR="00807703" w:rsidRPr="003A11CB" w:rsidP="00807703" w14:paraId="18820643" w14:textId="77777777">
            <w:pPr>
              <w:widowControl/>
              <w:tabs>
                <w:tab w:val="left" w:pos="810"/>
                <w:tab w:val="left" w:pos="1080"/>
              </w:tabs>
              <w:suppressAutoHyphens/>
              <w:spacing w:line="480" w:lineRule="auto"/>
              <w:rPr>
                <w:snapToGrid/>
                <w:kern w:val="0"/>
                <w:szCs w:val="22"/>
              </w:rPr>
            </w:pPr>
            <w:r w:rsidRPr="003A11CB">
              <w:rPr>
                <w:snapToGrid/>
                <w:kern w:val="0"/>
                <w:szCs w:val="22"/>
              </w:rPr>
              <w:t>New Boston AFS ……...…</w:t>
            </w:r>
          </w:p>
        </w:tc>
        <w:tc>
          <w:tcPr>
            <w:tcW w:w="1242" w:type="dxa"/>
            <w:tcBorders>
              <w:top w:val="nil"/>
              <w:bottom w:val="nil"/>
            </w:tcBorders>
          </w:tcPr>
          <w:p w:rsidR="00807703" w:rsidRPr="003A11CB" w:rsidP="00807703" w14:paraId="4F36FD0C" w14:textId="77777777">
            <w:pPr>
              <w:widowControl/>
              <w:spacing w:line="480" w:lineRule="auto"/>
              <w:ind w:right="-108"/>
              <w:rPr>
                <w:snapToGrid/>
                <w:kern w:val="0"/>
                <w:szCs w:val="22"/>
              </w:rPr>
            </w:pPr>
            <w:r w:rsidRPr="003A11CB">
              <w:rPr>
                <w:snapToGrid/>
                <w:spacing w:val="1"/>
                <w:kern w:val="0"/>
                <w:szCs w:val="22"/>
              </w:rPr>
              <w:t>42</w:t>
            </w:r>
            <w:r w:rsidRPr="003A11CB">
              <w:rPr>
                <w:snapToGrid/>
                <w:kern w:val="0"/>
                <w:szCs w:val="22"/>
              </w:rPr>
              <w:t xml:space="preserve">° </w:t>
            </w:r>
            <w:r w:rsidRPr="003A11CB">
              <w:rPr>
                <w:snapToGrid/>
                <w:spacing w:val="1"/>
                <w:kern w:val="0"/>
                <w:szCs w:val="22"/>
              </w:rPr>
              <w:t>56</w:t>
            </w:r>
            <w:r w:rsidRPr="003A11CB">
              <w:rPr>
                <w:snapToGrid/>
                <w:kern w:val="0"/>
                <w:szCs w:val="22"/>
              </w:rPr>
              <w:t xml:space="preserve">' </w:t>
            </w:r>
            <w:r w:rsidRPr="003A11CB">
              <w:rPr>
                <w:snapToGrid/>
                <w:spacing w:val="1"/>
                <w:kern w:val="0"/>
                <w:szCs w:val="22"/>
              </w:rPr>
              <w:t>46</w:t>
            </w:r>
            <w:r w:rsidRPr="003A11CB">
              <w:rPr>
                <w:snapToGrid/>
                <w:kern w:val="0"/>
                <w:szCs w:val="22"/>
              </w:rPr>
              <w:t>"</w:t>
            </w:r>
          </w:p>
        </w:tc>
        <w:tc>
          <w:tcPr>
            <w:tcW w:w="1242" w:type="dxa"/>
            <w:tcBorders>
              <w:top w:val="nil"/>
              <w:bottom w:val="nil"/>
            </w:tcBorders>
          </w:tcPr>
          <w:p w:rsidR="00807703" w:rsidRPr="003A11CB" w:rsidP="00807703" w14:paraId="0B96A4DB" w14:textId="77777777">
            <w:pPr>
              <w:widowControl/>
              <w:spacing w:line="480" w:lineRule="auto"/>
              <w:ind w:left="-18" w:right="-108"/>
              <w:rPr>
                <w:snapToGrid/>
                <w:kern w:val="0"/>
                <w:szCs w:val="22"/>
              </w:rPr>
            </w:pPr>
            <w:r w:rsidRPr="003A11CB">
              <w:rPr>
                <w:snapToGrid/>
                <w:spacing w:val="1"/>
                <w:kern w:val="0"/>
                <w:szCs w:val="22"/>
              </w:rPr>
              <w:t>071</w:t>
            </w:r>
            <w:r w:rsidRPr="003A11CB">
              <w:rPr>
                <w:snapToGrid/>
                <w:kern w:val="0"/>
                <w:szCs w:val="22"/>
              </w:rPr>
              <w:t xml:space="preserve">° </w:t>
            </w:r>
            <w:r w:rsidRPr="003A11CB">
              <w:rPr>
                <w:snapToGrid/>
                <w:spacing w:val="1"/>
                <w:kern w:val="0"/>
                <w:szCs w:val="22"/>
              </w:rPr>
              <w:t>37</w:t>
            </w:r>
            <w:r w:rsidRPr="003A11CB">
              <w:rPr>
                <w:snapToGrid/>
                <w:kern w:val="0"/>
                <w:szCs w:val="22"/>
              </w:rPr>
              <w:t xml:space="preserve">' </w:t>
            </w:r>
            <w:r w:rsidRPr="003A11CB">
              <w:rPr>
                <w:snapToGrid/>
                <w:spacing w:val="1"/>
                <w:kern w:val="0"/>
                <w:szCs w:val="22"/>
              </w:rPr>
              <w:t>44</w:t>
            </w:r>
            <w:r w:rsidRPr="003A11CB">
              <w:rPr>
                <w:snapToGrid/>
                <w:kern w:val="0"/>
                <w:szCs w:val="22"/>
              </w:rPr>
              <w:t>"</w:t>
            </w:r>
          </w:p>
        </w:tc>
      </w:tr>
      <w:tr w14:paraId="1DCC60F1" w14:textId="77777777" w:rsidTr="00F90421">
        <w:tblPrEx>
          <w:tblW w:w="0" w:type="auto"/>
          <w:tblLayout w:type="fixed"/>
          <w:tblLook w:val="04A0"/>
        </w:tblPrEx>
        <w:tc>
          <w:tcPr>
            <w:tcW w:w="630" w:type="dxa"/>
            <w:tcBorders>
              <w:top w:val="nil"/>
              <w:bottom w:val="nil"/>
            </w:tcBorders>
          </w:tcPr>
          <w:p w:rsidR="00807703" w:rsidRPr="003A11CB" w:rsidP="00807703" w14:paraId="6A4E2D51"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NM</w:t>
            </w:r>
          </w:p>
        </w:tc>
        <w:tc>
          <w:tcPr>
            <w:tcW w:w="2700" w:type="dxa"/>
            <w:tcBorders>
              <w:top w:val="nil"/>
              <w:bottom w:val="nil"/>
            </w:tcBorders>
          </w:tcPr>
          <w:p w:rsidR="00807703" w:rsidRPr="003A11CB" w:rsidP="00807703" w14:paraId="542D6A32" w14:textId="77777777">
            <w:pPr>
              <w:widowControl/>
              <w:tabs>
                <w:tab w:val="left" w:pos="810"/>
                <w:tab w:val="left" w:pos="1080"/>
              </w:tabs>
              <w:suppressAutoHyphens/>
              <w:spacing w:line="480" w:lineRule="auto"/>
              <w:rPr>
                <w:snapToGrid/>
                <w:kern w:val="0"/>
                <w:szCs w:val="22"/>
              </w:rPr>
            </w:pPr>
            <w:r w:rsidRPr="003A11CB">
              <w:rPr>
                <w:snapToGrid/>
                <w:kern w:val="0"/>
                <w:szCs w:val="22"/>
              </w:rPr>
              <w:t>Kirtland AFB ………….....</w:t>
            </w:r>
          </w:p>
        </w:tc>
        <w:tc>
          <w:tcPr>
            <w:tcW w:w="1242" w:type="dxa"/>
            <w:tcBorders>
              <w:top w:val="nil"/>
              <w:bottom w:val="nil"/>
            </w:tcBorders>
          </w:tcPr>
          <w:p w:rsidR="00807703" w:rsidRPr="003A11CB" w:rsidP="00807703" w14:paraId="6D4FDDF9" w14:textId="77777777">
            <w:pPr>
              <w:widowControl/>
              <w:spacing w:line="480" w:lineRule="auto"/>
              <w:ind w:right="-108"/>
              <w:rPr>
                <w:snapToGrid/>
                <w:kern w:val="0"/>
                <w:szCs w:val="22"/>
              </w:rPr>
            </w:pPr>
            <w:r w:rsidRPr="003A11CB">
              <w:rPr>
                <w:snapToGrid/>
                <w:spacing w:val="1"/>
                <w:kern w:val="0"/>
                <w:szCs w:val="22"/>
              </w:rPr>
              <w:t>34</w:t>
            </w:r>
            <w:r w:rsidRPr="003A11CB">
              <w:rPr>
                <w:snapToGrid/>
                <w:kern w:val="0"/>
                <w:szCs w:val="22"/>
              </w:rPr>
              <w:t xml:space="preserve">° </w:t>
            </w:r>
            <w:r w:rsidRPr="003A11CB">
              <w:rPr>
                <w:snapToGrid/>
                <w:spacing w:val="1"/>
                <w:kern w:val="0"/>
                <w:szCs w:val="22"/>
              </w:rPr>
              <w:t>59</w:t>
            </w:r>
            <w:r w:rsidRPr="003A11CB">
              <w:rPr>
                <w:snapToGrid/>
                <w:kern w:val="0"/>
                <w:szCs w:val="22"/>
              </w:rPr>
              <w:t>' 0</w:t>
            </w:r>
            <w:r w:rsidRPr="003A11CB">
              <w:rPr>
                <w:snapToGrid/>
                <w:spacing w:val="1"/>
                <w:kern w:val="0"/>
                <w:szCs w:val="22"/>
              </w:rPr>
              <w:t>6</w:t>
            </w:r>
            <w:r w:rsidRPr="003A11CB">
              <w:rPr>
                <w:snapToGrid/>
                <w:kern w:val="0"/>
                <w:szCs w:val="22"/>
              </w:rPr>
              <w:t>"</w:t>
            </w:r>
          </w:p>
        </w:tc>
        <w:tc>
          <w:tcPr>
            <w:tcW w:w="1242" w:type="dxa"/>
            <w:tcBorders>
              <w:top w:val="nil"/>
              <w:bottom w:val="nil"/>
            </w:tcBorders>
          </w:tcPr>
          <w:p w:rsidR="00807703" w:rsidRPr="003A11CB" w:rsidP="00807703" w14:paraId="2C03832F" w14:textId="77777777">
            <w:pPr>
              <w:widowControl/>
              <w:spacing w:line="480" w:lineRule="auto"/>
              <w:ind w:left="-18" w:right="-108"/>
              <w:rPr>
                <w:snapToGrid/>
                <w:kern w:val="0"/>
                <w:szCs w:val="22"/>
              </w:rPr>
            </w:pPr>
            <w:r w:rsidRPr="003A11CB">
              <w:rPr>
                <w:snapToGrid/>
                <w:spacing w:val="1"/>
                <w:kern w:val="0"/>
                <w:szCs w:val="22"/>
              </w:rPr>
              <w:t>106</w:t>
            </w:r>
            <w:r w:rsidRPr="003A11CB">
              <w:rPr>
                <w:snapToGrid/>
                <w:kern w:val="0"/>
                <w:szCs w:val="22"/>
              </w:rPr>
              <w:t xml:space="preserve">° </w:t>
            </w:r>
            <w:r w:rsidRPr="003A11CB">
              <w:rPr>
                <w:snapToGrid/>
                <w:spacing w:val="1"/>
                <w:kern w:val="0"/>
                <w:szCs w:val="22"/>
              </w:rPr>
              <w:t>30</w:t>
            </w:r>
            <w:r w:rsidRPr="003A11CB">
              <w:rPr>
                <w:snapToGrid/>
                <w:kern w:val="0"/>
                <w:szCs w:val="22"/>
              </w:rPr>
              <w:t xml:space="preserve">' </w:t>
            </w:r>
            <w:r w:rsidRPr="003A11CB">
              <w:rPr>
                <w:snapToGrid/>
                <w:spacing w:val="1"/>
                <w:kern w:val="0"/>
                <w:szCs w:val="22"/>
              </w:rPr>
              <w:t>28</w:t>
            </w:r>
            <w:r w:rsidRPr="003A11CB">
              <w:rPr>
                <w:snapToGrid/>
                <w:kern w:val="0"/>
                <w:szCs w:val="22"/>
              </w:rPr>
              <w:t>"</w:t>
            </w:r>
          </w:p>
        </w:tc>
      </w:tr>
      <w:tr w14:paraId="71E86E51" w14:textId="77777777" w:rsidTr="00F90421">
        <w:tblPrEx>
          <w:tblW w:w="0" w:type="auto"/>
          <w:tblLayout w:type="fixed"/>
          <w:tblLook w:val="04A0"/>
        </w:tblPrEx>
        <w:tc>
          <w:tcPr>
            <w:tcW w:w="630" w:type="dxa"/>
            <w:tcBorders>
              <w:top w:val="nil"/>
              <w:bottom w:val="nil"/>
            </w:tcBorders>
          </w:tcPr>
          <w:p w:rsidR="00807703" w:rsidRPr="003A11CB" w:rsidP="00807703" w14:paraId="44AFC03D"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TX</w:t>
            </w:r>
          </w:p>
        </w:tc>
        <w:tc>
          <w:tcPr>
            <w:tcW w:w="2700" w:type="dxa"/>
            <w:tcBorders>
              <w:top w:val="nil"/>
              <w:bottom w:val="nil"/>
            </w:tcBorders>
          </w:tcPr>
          <w:p w:rsidR="00807703" w:rsidRPr="003A11CB" w:rsidP="00807703" w14:paraId="256EB0F7" w14:textId="77777777">
            <w:pPr>
              <w:widowControl/>
              <w:tabs>
                <w:tab w:val="left" w:pos="810"/>
                <w:tab w:val="left" w:pos="1080"/>
              </w:tabs>
              <w:suppressAutoHyphens/>
              <w:spacing w:line="480" w:lineRule="auto"/>
              <w:rPr>
                <w:snapToGrid/>
                <w:kern w:val="0"/>
                <w:szCs w:val="22"/>
              </w:rPr>
            </w:pPr>
            <w:r w:rsidRPr="003A11CB">
              <w:rPr>
                <w:snapToGrid/>
                <w:kern w:val="0"/>
                <w:szCs w:val="22"/>
              </w:rPr>
              <w:t>Ft Hood ………………..…</w:t>
            </w:r>
          </w:p>
        </w:tc>
        <w:tc>
          <w:tcPr>
            <w:tcW w:w="1242" w:type="dxa"/>
            <w:tcBorders>
              <w:top w:val="nil"/>
              <w:bottom w:val="nil"/>
            </w:tcBorders>
          </w:tcPr>
          <w:p w:rsidR="00807703" w:rsidRPr="003A11CB" w:rsidP="00807703" w14:paraId="2287AE2D" w14:textId="77777777">
            <w:pPr>
              <w:widowControl/>
              <w:spacing w:line="480" w:lineRule="auto"/>
              <w:ind w:right="-108"/>
              <w:rPr>
                <w:snapToGrid/>
                <w:spacing w:val="1"/>
                <w:kern w:val="0"/>
                <w:szCs w:val="22"/>
              </w:rPr>
            </w:pPr>
            <w:r w:rsidRPr="003A11CB">
              <w:rPr>
                <w:snapToGrid/>
                <w:kern w:val="0"/>
                <w:szCs w:val="22"/>
              </w:rPr>
              <w:t>31° 08' 57"</w:t>
            </w:r>
          </w:p>
        </w:tc>
        <w:tc>
          <w:tcPr>
            <w:tcW w:w="1242" w:type="dxa"/>
            <w:tcBorders>
              <w:top w:val="nil"/>
              <w:bottom w:val="nil"/>
            </w:tcBorders>
          </w:tcPr>
          <w:p w:rsidR="00807703" w:rsidRPr="003A11CB" w:rsidP="00807703" w14:paraId="4A31C1E6" w14:textId="77777777">
            <w:pPr>
              <w:widowControl/>
              <w:spacing w:line="480" w:lineRule="auto"/>
              <w:ind w:left="-18" w:right="-90"/>
              <w:rPr>
                <w:snapToGrid/>
                <w:spacing w:val="1"/>
                <w:kern w:val="0"/>
                <w:szCs w:val="22"/>
              </w:rPr>
            </w:pPr>
            <w:r w:rsidRPr="003A11CB">
              <w:rPr>
                <w:snapToGrid/>
                <w:kern w:val="0"/>
                <w:szCs w:val="22"/>
              </w:rPr>
              <w:t>097° 46' 12"</w:t>
            </w:r>
          </w:p>
        </w:tc>
      </w:tr>
      <w:tr w14:paraId="596ECBB2" w14:textId="77777777" w:rsidTr="00F90421">
        <w:tblPrEx>
          <w:tblW w:w="0" w:type="auto"/>
          <w:tblLayout w:type="fixed"/>
          <w:tblLook w:val="04A0"/>
        </w:tblPrEx>
        <w:tc>
          <w:tcPr>
            <w:tcW w:w="630" w:type="dxa"/>
            <w:tcBorders>
              <w:top w:val="nil"/>
              <w:bottom w:val="nil"/>
            </w:tcBorders>
          </w:tcPr>
          <w:p w:rsidR="00807703" w:rsidRPr="003A11CB" w:rsidP="00807703" w14:paraId="7CDD0A7D"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VA</w:t>
            </w:r>
          </w:p>
        </w:tc>
        <w:tc>
          <w:tcPr>
            <w:tcW w:w="2700" w:type="dxa"/>
            <w:tcBorders>
              <w:top w:val="nil"/>
              <w:bottom w:val="nil"/>
            </w:tcBorders>
          </w:tcPr>
          <w:p w:rsidR="00807703" w:rsidRPr="003A11CB" w:rsidP="00807703" w14:paraId="46E8615C" w14:textId="77777777">
            <w:pPr>
              <w:widowControl/>
              <w:tabs>
                <w:tab w:val="left" w:pos="810"/>
                <w:tab w:val="left" w:pos="1080"/>
              </w:tabs>
              <w:suppressAutoHyphens/>
              <w:spacing w:line="480" w:lineRule="auto"/>
              <w:rPr>
                <w:snapToGrid/>
                <w:kern w:val="0"/>
                <w:szCs w:val="22"/>
              </w:rPr>
            </w:pPr>
            <w:r w:rsidRPr="003A11CB">
              <w:rPr>
                <w:snapToGrid/>
                <w:kern w:val="0"/>
                <w:szCs w:val="22"/>
              </w:rPr>
              <w:t>Fort Belvoir ……………....</w:t>
            </w:r>
          </w:p>
        </w:tc>
        <w:tc>
          <w:tcPr>
            <w:tcW w:w="1242" w:type="dxa"/>
            <w:tcBorders>
              <w:top w:val="nil"/>
              <w:bottom w:val="nil"/>
            </w:tcBorders>
          </w:tcPr>
          <w:p w:rsidR="00807703" w:rsidRPr="003A11CB" w:rsidP="00807703" w14:paraId="5BEBDB50" w14:textId="77777777">
            <w:pPr>
              <w:widowControl/>
              <w:spacing w:line="480" w:lineRule="auto"/>
              <w:ind w:right="-108"/>
              <w:rPr>
                <w:snapToGrid/>
                <w:kern w:val="0"/>
                <w:szCs w:val="22"/>
              </w:rPr>
            </w:pPr>
            <w:r w:rsidRPr="003A11CB">
              <w:rPr>
                <w:snapToGrid/>
                <w:kern w:val="0"/>
                <w:szCs w:val="22"/>
              </w:rPr>
              <w:t>38° 44' 04"</w:t>
            </w:r>
          </w:p>
        </w:tc>
        <w:tc>
          <w:tcPr>
            <w:tcW w:w="1242" w:type="dxa"/>
            <w:tcBorders>
              <w:top w:val="nil"/>
              <w:bottom w:val="nil"/>
            </w:tcBorders>
          </w:tcPr>
          <w:p w:rsidR="00807703" w:rsidRPr="003A11CB" w:rsidP="00807703" w14:paraId="0249848D" w14:textId="77777777">
            <w:pPr>
              <w:widowControl/>
              <w:spacing w:line="480" w:lineRule="auto"/>
              <w:ind w:left="-18" w:right="-90"/>
              <w:rPr>
                <w:snapToGrid/>
                <w:kern w:val="0"/>
                <w:szCs w:val="22"/>
              </w:rPr>
            </w:pPr>
            <w:r w:rsidRPr="003A11CB">
              <w:rPr>
                <w:snapToGrid/>
                <w:kern w:val="0"/>
                <w:szCs w:val="22"/>
              </w:rPr>
              <w:t>077° 09' 12"</w:t>
            </w:r>
          </w:p>
        </w:tc>
      </w:tr>
      <w:tr w14:paraId="2577D961" w14:textId="77777777" w:rsidTr="00F90421">
        <w:tblPrEx>
          <w:tblW w:w="0" w:type="auto"/>
          <w:tblLayout w:type="fixed"/>
          <w:tblLook w:val="04A0"/>
        </w:tblPrEx>
        <w:tc>
          <w:tcPr>
            <w:tcW w:w="630" w:type="dxa"/>
            <w:tcBorders>
              <w:top w:val="nil"/>
              <w:bottom w:val="single" w:sz="4" w:space="0" w:color="auto"/>
            </w:tcBorders>
          </w:tcPr>
          <w:p w:rsidR="00807703" w:rsidRPr="003A11CB" w:rsidP="00807703" w14:paraId="0A894788"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WA</w:t>
            </w:r>
          </w:p>
        </w:tc>
        <w:tc>
          <w:tcPr>
            <w:tcW w:w="2700" w:type="dxa"/>
            <w:tcBorders>
              <w:top w:val="nil"/>
              <w:bottom w:val="single" w:sz="4" w:space="0" w:color="auto"/>
            </w:tcBorders>
          </w:tcPr>
          <w:p w:rsidR="00807703" w:rsidRPr="003A11CB" w:rsidP="00807703" w14:paraId="4F89EB0C" w14:textId="77777777">
            <w:pPr>
              <w:widowControl/>
              <w:tabs>
                <w:tab w:val="left" w:pos="810"/>
                <w:tab w:val="left" w:pos="1080"/>
              </w:tabs>
              <w:suppressAutoHyphens/>
              <w:spacing w:line="480" w:lineRule="auto"/>
              <w:rPr>
                <w:snapToGrid/>
                <w:kern w:val="0"/>
                <w:szCs w:val="22"/>
              </w:rPr>
            </w:pPr>
            <w:r w:rsidRPr="003A11CB">
              <w:rPr>
                <w:snapToGrid/>
                <w:kern w:val="0"/>
                <w:szCs w:val="22"/>
              </w:rPr>
              <w:t>Joint Base Lewis-McChord</w:t>
            </w:r>
          </w:p>
        </w:tc>
        <w:tc>
          <w:tcPr>
            <w:tcW w:w="1242" w:type="dxa"/>
            <w:tcBorders>
              <w:top w:val="nil"/>
              <w:bottom w:val="single" w:sz="4" w:space="0" w:color="auto"/>
            </w:tcBorders>
          </w:tcPr>
          <w:p w:rsidR="00807703" w:rsidRPr="003A11CB" w:rsidP="00807703" w14:paraId="790AFF80" w14:textId="77777777">
            <w:pPr>
              <w:widowControl/>
              <w:spacing w:line="480" w:lineRule="auto"/>
              <w:ind w:right="-108"/>
              <w:rPr>
                <w:snapToGrid/>
                <w:kern w:val="0"/>
                <w:szCs w:val="22"/>
              </w:rPr>
            </w:pPr>
            <w:r w:rsidRPr="003A11CB">
              <w:rPr>
                <w:snapToGrid/>
                <w:kern w:val="0"/>
                <w:szCs w:val="22"/>
              </w:rPr>
              <w:t>47° 06' 11"</w:t>
            </w:r>
          </w:p>
        </w:tc>
        <w:tc>
          <w:tcPr>
            <w:tcW w:w="1242" w:type="dxa"/>
            <w:tcBorders>
              <w:top w:val="nil"/>
              <w:bottom w:val="single" w:sz="4" w:space="0" w:color="auto"/>
            </w:tcBorders>
          </w:tcPr>
          <w:p w:rsidR="00807703" w:rsidRPr="003A11CB" w:rsidP="00807703" w14:paraId="35F8D107" w14:textId="77777777">
            <w:pPr>
              <w:widowControl/>
              <w:spacing w:line="480" w:lineRule="auto"/>
              <w:ind w:left="-18" w:right="-90"/>
              <w:rPr>
                <w:snapToGrid/>
                <w:kern w:val="0"/>
                <w:szCs w:val="22"/>
              </w:rPr>
            </w:pPr>
            <w:r w:rsidRPr="003A11CB">
              <w:rPr>
                <w:snapToGrid/>
                <w:kern w:val="0"/>
                <w:szCs w:val="22"/>
              </w:rPr>
              <w:t>122° 33' 11"</w:t>
            </w:r>
          </w:p>
        </w:tc>
      </w:tr>
      <w:tr w14:paraId="3E89FF8B" w14:textId="77777777" w:rsidTr="00F90421">
        <w:tblPrEx>
          <w:tblW w:w="0" w:type="auto"/>
          <w:tblLayout w:type="fixed"/>
          <w:tblLook w:val="04A0"/>
        </w:tblPrEx>
        <w:tc>
          <w:tcPr>
            <w:tcW w:w="630" w:type="dxa"/>
            <w:tcBorders>
              <w:top w:val="single" w:sz="4" w:space="0" w:color="auto"/>
              <w:bottom w:val="nil"/>
            </w:tcBorders>
          </w:tcPr>
          <w:p w:rsidR="00807703" w:rsidRPr="003A11CB" w:rsidP="00807703" w14:paraId="01DB1DEE" w14:textId="77777777">
            <w:pPr>
              <w:widowControl/>
              <w:tabs>
                <w:tab w:val="left" w:pos="810"/>
                <w:tab w:val="left" w:pos="1080"/>
              </w:tabs>
              <w:suppressAutoHyphens/>
              <w:spacing w:line="480" w:lineRule="auto"/>
              <w:ind w:left="-108"/>
              <w:rPr>
                <w:snapToGrid/>
                <w:kern w:val="0"/>
                <w:szCs w:val="22"/>
              </w:rPr>
            </w:pPr>
            <w:r w:rsidRPr="003A11CB">
              <w:rPr>
                <w:snapToGrid/>
                <w:kern w:val="0"/>
                <w:szCs w:val="22"/>
              </w:rPr>
              <w:t>GU</w:t>
            </w:r>
          </w:p>
        </w:tc>
        <w:tc>
          <w:tcPr>
            <w:tcW w:w="2700" w:type="dxa"/>
            <w:tcBorders>
              <w:top w:val="single" w:sz="4" w:space="0" w:color="auto"/>
              <w:bottom w:val="nil"/>
            </w:tcBorders>
          </w:tcPr>
          <w:p w:rsidR="00807703" w:rsidRPr="003A11CB" w:rsidP="00807703" w14:paraId="4E17F612" w14:textId="77777777">
            <w:pPr>
              <w:widowControl/>
              <w:tabs>
                <w:tab w:val="left" w:pos="810"/>
                <w:tab w:val="left" w:pos="1080"/>
              </w:tabs>
              <w:suppressAutoHyphens/>
              <w:spacing w:line="480" w:lineRule="auto"/>
              <w:rPr>
                <w:snapToGrid/>
                <w:kern w:val="0"/>
                <w:szCs w:val="22"/>
              </w:rPr>
            </w:pPr>
            <w:r w:rsidRPr="003A11CB">
              <w:rPr>
                <w:snapToGrid/>
                <w:kern w:val="0"/>
                <w:szCs w:val="22"/>
              </w:rPr>
              <w:t>Andersen AFB ……...…....</w:t>
            </w:r>
          </w:p>
        </w:tc>
        <w:tc>
          <w:tcPr>
            <w:tcW w:w="1242" w:type="dxa"/>
            <w:tcBorders>
              <w:top w:val="single" w:sz="4" w:space="0" w:color="auto"/>
              <w:bottom w:val="nil"/>
            </w:tcBorders>
          </w:tcPr>
          <w:p w:rsidR="00807703" w:rsidRPr="003A11CB" w:rsidP="00807703" w14:paraId="0847FCBE" w14:textId="77777777">
            <w:pPr>
              <w:widowControl/>
              <w:spacing w:line="480" w:lineRule="auto"/>
              <w:ind w:right="-108"/>
              <w:rPr>
                <w:snapToGrid/>
                <w:kern w:val="0"/>
                <w:szCs w:val="22"/>
              </w:rPr>
            </w:pPr>
            <w:r w:rsidRPr="003A11CB">
              <w:rPr>
                <w:snapToGrid/>
                <w:spacing w:val="1"/>
                <w:kern w:val="0"/>
                <w:szCs w:val="22"/>
              </w:rPr>
              <w:t>13</w:t>
            </w:r>
            <w:r w:rsidRPr="003A11CB">
              <w:rPr>
                <w:snapToGrid/>
                <w:kern w:val="0"/>
                <w:szCs w:val="22"/>
              </w:rPr>
              <w:t xml:space="preserve">° </w:t>
            </w:r>
            <w:r w:rsidRPr="003A11CB">
              <w:rPr>
                <w:snapToGrid/>
                <w:spacing w:val="1"/>
                <w:kern w:val="0"/>
                <w:szCs w:val="22"/>
              </w:rPr>
              <w:t>36</w:t>
            </w:r>
            <w:r w:rsidRPr="003A11CB">
              <w:rPr>
                <w:snapToGrid/>
                <w:kern w:val="0"/>
                <w:szCs w:val="22"/>
              </w:rPr>
              <w:t xml:space="preserve">' </w:t>
            </w:r>
            <w:r w:rsidRPr="003A11CB">
              <w:rPr>
                <w:snapToGrid/>
                <w:spacing w:val="1"/>
                <w:kern w:val="0"/>
                <w:szCs w:val="22"/>
              </w:rPr>
              <w:t>54</w:t>
            </w:r>
            <w:r w:rsidRPr="003A11CB">
              <w:rPr>
                <w:snapToGrid/>
                <w:kern w:val="0"/>
                <w:szCs w:val="22"/>
              </w:rPr>
              <w:t>"</w:t>
            </w:r>
          </w:p>
        </w:tc>
        <w:tc>
          <w:tcPr>
            <w:tcW w:w="1242" w:type="dxa"/>
            <w:tcBorders>
              <w:top w:val="single" w:sz="4" w:space="0" w:color="auto"/>
              <w:bottom w:val="nil"/>
            </w:tcBorders>
          </w:tcPr>
          <w:p w:rsidR="00807703" w:rsidRPr="003A11CB" w:rsidP="00807703" w14:paraId="4CB7B43A" w14:textId="77777777">
            <w:pPr>
              <w:widowControl/>
              <w:spacing w:line="480" w:lineRule="auto"/>
              <w:ind w:left="-18" w:right="-108"/>
              <w:rPr>
                <w:snapToGrid/>
                <w:kern w:val="0"/>
                <w:szCs w:val="22"/>
              </w:rPr>
            </w:pPr>
            <w:r w:rsidRPr="003A11CB">
              <w:rPr>
                <w:snapToGrid/>
                <w:spacing w:val="1"/>
                <w:kern w:val="0"/>
                <w:szCs w:val="22"/>
              </w:rPr>
              <w:t>144</w:t>
            </w:r>
            <w:r w:rsidRPr="003A11CB">
              <w:rPr>
                <w:snapToGrid/>
                <w:kern w:val="0"/>
                <w:szCs w:val="22"/>
              </w:rPr>
              <w:t xml:space="preserve">° </w:t>
            </w:r>
            <w:r w:rsidRPr="003A11CB">
              <w:rPr>
                <w:snapToGrid/>
                <w:spacing w:val="1"/>
                <w:kern w:val="0"/>
                <w:szCs w:val="22"/>
              </w:rPr>
              <w:t>51</w:t>
            </w:r>
            <w:r w:rsidRPr="003A11CB">
              <w:rPr>
                <w:snapToGrid/>
                <w:kern w:val="0"/>
                <w:szCs w:val="22"/>
              </w:rPr>
              <w:t xml:space="preserve">' </w:t>
            </w:r>
            <w:r w:rsidRPr="003A11CB">
              <w:rPr>
                <w:snapToGrid/>
                <w:spacing w:val="1"/>
                <w:kern w:val="0"/>
                <w:szCs w:val="22"/>
              </w:rPr>
              <w:t>22</w:t>
            </w:r>
            <w:r w:rsidRPr="003A11CB">
              <w:rPr>
                <w:snapToGrid/>
                <w:kern w:val="0"/>
                <w:szCs w:val="22"/>
              </w:rPr>
              <w:t>"</w:t>
            </w:r>
          </w:p>
        </w:tc>
      </w:tr>
      <w:tr w14:paraId="628D43F1" w14:textId="77777777" w:rsidTr="00F90421">
        <w:tblPrEx>
          <w:tblW w:w="0" w:type="auto"/>
          <w:tblLayout w:type="fixed"/>
          <w:tblLook w:val="04A0"/>
        </w:tblPrEx>
        <w:tc>
          <w:tcPr>
            <w:tcW w:w="630" w:type="dxa"/>
            <w:tcBorders>
              <w:top w:val="nil"/>
            </w:tcBorders>
          </w:tcPr>
          <w:p w:rsidR="00807703" w:rsidRPr="003A11CB" w:rsidP="00807703" w14:paraId="4F1D559B" w14:textId="77777777">
            <w:pPr>
              <w:widowControl/>
              <w:tabs>
                <w:tab w:val="left" w:pos="810"/>
                <w:tab w:val="left" w:pos="1080"/>
              </w:tabs>
              <w:suppressAutoHyphens/>
              <w:spacing w:line="480" w:lineRule="auto"/>
              <w:ind w:left="-108" w:right="-108"/>
              <w:rPr>
                <w:snapToGrid/>
                <w:kern w:val="0"/>
                <w:szCs w:val="22"/>
              </w:rPr>
            </w:pPr>
            <w:r w:rsidRPr="003A11CB">
              <w:rPr>
                <w:snapToGrid/>
                <w:kern w:val="0"/>
                <w:szCs w:val="22"/>
              </w:rPr>
              <w:t>GU</w:t>
            </w:r>
          </w:p>
        </w:tc>
        <w:tc>
          <w:tcPr>
            <w:tcW w:w="2700" w:type="dxa"/>
            <w:tcBorders>
              <w:top w:val="nil"/>
            </w:tcBorders>
          </w:tcPr>
          <w:p w:rsidR="00807703" w:rsidRPr="003A11CB" w:rsidP="00807703" w14:paraId="3369FA8B" w14:textId="77777777">
            <w:pPr>
              <w:widowControl/>
              <w:tabs>
                <w:tab w:val="left" w:pos="810"/>
                <w:tab w:val="left" w:pos="1080"/>
              </w:tabs>
              <w:suppressAutoHyphens/>
              <w:spacing w:line="480" w:lineRule="auto"/>
              <w:rPr>
                <w:snapToGrid/>
                <w:kern w:val="0"/>
                <w:szCs w:val="22"/>
              </w:rPr>
            </w:pPr>
            <w:r w:rsidRPr="003A11CB">
              <w:rPr>
                <w:snapToGrid/>
                <w:kern w:val="0"/>
                <w:szCs w:val="22"/>
              </w:rPr>
              <w:t>NAVSOC Det. Charlie …..</w:t>
            </w:r>
          </w:p>
        </w:tc>
        <w:tc>
          <w:tcPr>
            <w:tcW w:w="1242" w:type="dxa"/>
            <w:tcBorders>
              <w:top w:val="nil"/>
            </w:tcBorders>
          </w:tcPr>
          <w:p w:rsidR="00807703" w:rsidRPr="003A11CB" w:rsidP="00807703" w14:paraId="03BD7B2B" w14:textId="77777777">
            <w:pPr>
              <w:widowControl/>
              <w:spacing w:line="480" w:lineRule="auto"/>
              <w:ind w:right="-108"/>
              <w:rPr>
                <w:snapToGrid/>
                <w:kern w:val="0"/>
                <w:szCs w:val="22"/>
              </w:rPr>
            </w:pPr>
            <w:r w:rsidRPr="003A11CB">
              <w:rPr>
                <w:snapToGrid/>
                <w:kern w:val="0"/>
                <w:szCs w:val="22"/>
              </w:rPr>
              <w:t>13° 34' 58"</w:t>
            </w:r>
          </w:p>
        </w:tc>
        <w:tc>
          <w:tcPr>
            <w:tcW w:w="1242" w:type="dxa"/>
            <w:tcBorders>
              <w:top w:val="nil"/>
            </w:tcBorders>
          </w:tcPr>
          <w:p w:rsidR="00807703" w:rsidRPr="003A11CB" w:rsidP="00807703" w14:paraId="172ADDD7" w14:textId="77777777">
            <w:pPr>
              <w:widowControl/>
              <w:spacing w:line="480" w:lineRule="auto"/>
              <w:ind w:left="-18" w:right="-90"/>
              <w:rPr>
                <w:snapToGrid/>
                <w:kern w:val="0"/>
                <w:szCs w:val="22"/>
              </w:rPr>
            </w:pPr>
            <w:r w:rsidRPr="003A11CB">
              <w:rPr>
                <w:snapToGrid/>
                <w:kern w:val="0"/>
                <w:szCs w:val="22"/>
              </w:rPr>
              <w:t>144° 50' 32"</w:t>
            </w:r>
          </w:p>
        </w:tc>
      </w:tr>
    </w:tbl>
    <w:p w:rsidR="00807703" w:rsidRPr="003A11CB" w:rsidP="00807703" w14:paraId="60744F4A" w14:textId="77777777">
      <w:pPr>
        <w:spacing w:after="120" w:line="480" w:lineRule="auto"/>
        <w:rPr>
          <w:smallCaps/>
          <w:snapToGrid/>
          <w:spacing w:val="1"/>
          <w:kern w:val="0"/>
          <w:szCs w:val="22"/>
        </w:rPr>
      </w:pPr>
    </w:p>
    <w:p w:rsidR="00807703" w:rsidRPr="003A11CB" w:rsidP="003A11CB" w14:paraId="6912A272" w14:textId="77777777">
      <w:pPr>
        <w:spacing w:after="120"/>
        <w:rPr>
          <w:snapToGrid/>
          <w:kern w:val="0"/>
          <w:szCs w:val="22"/>
        </w:rPr>
      </w:pPr>
      <w:r w:rsidRPr="003A11CB">
        <w:rPr>
          <w:snapToGrid/>
          <w:spacing w:val="1"/>
          <w:kern w:val="0"/>
          <w:szCs w:val="22"/>
        </w:rPr>
        <w:tab/>
        <w:t>Note 6 to paragraph (c)(91)(ii)(C): </w:t>
      </w:r>
      <w:r w:rsidRPr="003A11CB">
        <w:rPr>
          <w:snapToGrid/>
          <w:kern w:val="0"/>
          <w:szCs w:val="22"/>
        </w:rPr>
        <w:t>The coordinates are specified in the conventional manner (North latitude, West longitude), except that the Guam (GU) entries are specified in terms of East longitude.  Use at Cape Canaveral AFS is restricted to launch support only.  If required, successfully coordinated with all affected AWS licensees, and authorized by NTIA, reasonable modifications of these grandfathered Federal systems beyond their current authorizations or the addition of new earth station locations may be permitted.  The details of the coordination must be filed with NTIA and FCC.</w:t>
      </w:r>
    </w:p>
    <w:p w:rsidR="00807703" w:rsidRPr="003A11CB" w:rsidP="003A11CB" w14:paraId="0AEEE415" w14:textId="77777777">
      <w:pPr>
        <w:spacing w:after="120"/>
        <w:ind w:firstLine="630"/>
        <w:rPr>
          <w:snapToGrid/>
          <w:kern w:val="0"/>
          <w:szCs w:val="22"/>
        </w:rPr>
      </w:pPr>
      <w:r w:rsidRPr="003A11CB">
        <w:rPr>
          <w:snapToGrid/>
          <w:kern w:val="0"/>
          <w:szCs w:val="22"/>
        </w:rPr>
        <w:t>(iii) In the band 1755-1780 MHz, the military services may conduct Electronic Warfare (EW) operations on Federal ranges and within associated airspace on a non-interference basis with respect to non-Federal AWS operations and shall not constrain implementation of non-Federal AWS operations.  This use is restricted to Research, Development, Test and Evaluation (RDT&amp;E), training, and Large Force Exercise (LFE) operations.</w:t>
      </w:r>
    </w:p>
    <w:p w:rsidR="00807703" w:rsidRPr="003A11CB" w:rsidP="003A11CB" w14:paraId="09B0A5FD" w14:textId="77777777">
      <w:pPr>
        <w:spacing w:after="120"/>
        <w:ind w:firstLine="720"/>
        <w:rPr>
          <w:snapToGrid/>
          <w:kern w:val="0"/>
          <w:szCs w:val="22"/>
        </w:rPr>
      </w:pPr>
      <w:r w:rsidRPr="003A11CB">
        <w:rPr>
          <w:snapToGrid/>
          <w:kern w:val="0"/>
          <w:szCs w:val="22"/>
        </w:rPr>
        <w:t>(92)  US92  In the band 2025-2110 MHz, Federal use of the co-primary fixed and mobile services is restricted to the military services and the following provisions apply:</w:t>
      </w:r>
    </w:p>
    <w:p w:rsidR="00807703" w:rsidRPr="003A11CB" w:rsidP="003A11CB" w14:paraId="58DCA2C4" w14:textId="77777777">
      <w:pPr>
        <w:widowControl/>
        <w:spacing w:after="120"/>
        <w:ind w:firstLine="720"/>
        <w:rPr>
          <w:snapToGrid/>
          <w:kern w:val="0"/>
          <w:szCs w:val="22"/>
        </w:rPr>
      </w:pPr>
      <w:r w:rsidRPr="003A11CB">
        <w:rPr>
          <w:snapToGrid/>
          <w:kern w:val="0"/>
          <w:szCs w:val="22"/>
        </w:rPr>
        <w:t>(i) Federal use shall not cause harmful interference to, nor constrain the deployment and use of the band by, the Television Broadcast Auxiliary Service, the Cable Television Relay Service, or the Local Television Transmission Service.  To facilitate compatible operations, coordination is required in accordance with a Memorandum of Understanding between Federal and non-Federal fixed and mobile operations.  Non</w:t>
      </w:r>
      <w:r w:rsidRPr="003A11CB">
        <w:rPr>
          <w:snapToGrid/>
          <w:kern w:val="0"/>
          <w:szCs w:val="22"/>
        </w:rPr>
        <w:noBreakHyphen/>
        <w:t xml:space="preserve">Federal licensees shall make all reasonable efforts to accommodate military mobile and </w:t>
      </w:r>
      <w:r w:rsidRPr="003A11CB">
        <w:rPr>
          <w:snapToGrid/>
          <w:kern w:val="0"/>
          <w:szCs w:val="22"/>
        </w:rPr>
        <w:t>fixed operations; however, the use of the band 2025-2110 MHz by the non-Federal fixed and mobile services has priority over military fixed and mobile operations.</w:t>
      </w:r>
    </w:p>
    <w:p w:rsidR="00807703" w:rsidRPr="003A11CB" w:rsidP="003A11CB" w14:paraId="235D1A76" w14:textId="77777777">
      <w:pPr>
        <w:spacing w:after="120"/>
        <w:ind w:firstLine="720"/>
        <w:rPr>
          <w:snapToGrid/>
          <w:kern w:val="0"/>
          <w:szCs w:val="22"/>
        </w:rPr>
      </w:pPr>
      <w:r w:rsidRPr="003A11CB">
        <w:rPr>
          <w:snapToGrid/>
          <w:kern w:val="0"/>
          <w:szCs w:val="22"/>
        </w:rPr>
        <w:t>(ii) Military stations should, to the extent practicable, employ frequency agile technologies and techniques, including the capability to tune to other frequencies and the use of a modular retrofit capability, to facilitate sharing of this band with incumbent Federal and non-Federal operations.</w:t>
      </w:r>
    </w:p>
    <w:p w:rsidR="00807703" w:rsidRPr="003A11CB" w:rsidP="003A11CB" w14:paraId="45CCF1DD" w14:textId="77777777">
      <w:pPr>
        <w:spacing w:after="120"/>
        <w:ind w:firstLine="720"/>
        <w:rPr>
          <w:snapToGrid/>
          <w:kern w:val="0"/>
          <w:szCs w:val="22"/>
        </w:rPr>
      </w:pPr>
      <w:r w:rsidRPr="003A11CB">
        <w:rPr>
          <w:snapToGrid/>
          <w:kern w:val="0"/>
          <w:szCs w:val="22"/>
        </w:rPr>
        <w:t>(93)  US93  In the conterminous United States, the frequency 108.0 MHz may be authorized for use by VOR test facilities, the operation of which is not essential for the safety of life or property, subject to the condition that no interference is caused to the reception of FM broadcasting stations operating in the band 88-108 MHz.  In the event that such interference does occur, the licensee or other agency authorized to operate the facility shall discontinue operation on 108 MHz and shall not resume operation until the interference has been eliminated or the complaint otherwise satisfied.  VOR test facilities operating on 108 MHz will not be protected against interference caused by FM broadcasting stations operating in the band 88-108 MHz nor shall the authorization of a VOR test facility on 108 MHz preclude the Commission from authorizing additional FM broadcasting stations.</w:t>
      </w:r>
    </w:p>
    <w:p w:rsidR="00807703" w:rsidRPr="003A11CB" w:rsidP="003A11CB" w14:paraId="626792AF" w14:textId="77777777">
      <w:pPr>
        <w:spacing w:after="120"/>
        <w:ind w:firstLine="720"/>
        <w:rPr>
          <w:snapToGrid/>
          <w:kern w:val="0"/>
          <w:szCs w:val="22"/>
        </w:rPr>
      </w:pPr>
      <w:r w:rsidRPr="003A11CB">
        <w:rPr>
          <w:snapToGrid/>
          <w:kern w:val="0"/>
          <w:szCs w:val="22"/>
        </w:rPr>
        <w:t>(94) - (95)  [Reserved]</w:t>
      </w:r>
    </w:p>
    <w:p w:rsidR="00807703" w:rsidRPr="003A11CB" w:rsidP="003A11CB" w14:paraId="3A7336E4" w14:textId="77777777">
      <w:pPr>
        <w:spacing w:after="120"/>
        <w:ind w:firstLine="720"/>
        <w:rPr>
          <w:kern w:val="0"/>
          <w:szCs w:val="22"/>
        </w:rPr>
      </w:pPr>
      <w:r w:rsidRPr="003A11CB">
        <w:rPr>
          <w:snapToGrid/>
          <w:kern w:val="0"/>
          <w:szCs w:val="22"/>
        </w:rPr>
        <w:t>(96)  </w:t>
      </w:r>
      <w:r w:rsidRPr="003A11CB">
        <w:rPr>
          <w:bCs/>
          <w:kern w:val="0"/>
          <w:szCs w:val="22"/>
        </w:rPr>
        <w:t xml:space="preserve">US96 </w:t>
      </w:r>
      <w:r w:rsidRPr="003A11CB">
        <w:rPr>
          <w:kern w:val="0"/>
          <w:szCs w:val="22"/>
        </w:rPr>
        <w:t xml:space="preserve"> </w:t>
      </w:r>
      <w:bookmarkStart w:id="20" w:name="_Hlk65189130"/>
      <w:r w:rsidRPr="003A11CB">
        <w:rPr>
          <w:kern w:val="0"/>
          <w:szCs w:val="22"/>
        </w:rPr>
        <w:t>The band 2200-2290 MHz is allocated to the space operation service (space-to-Earth) on a secondary basis for non-Federal use subject to the following conditions.  Non-Federal stations shall be:</w:t>
      </w:r>
    </w:p>
    <w:p w:rsidR="00807703" w:rsidRPr="003A11CB" w:rsidP="003A11CB" w14:paraId="710D9135" w14:textId="77777777">
      <w:pPr>
        <w:spacing w:after="120"/>
        <w:ind w:firstLine="720"/>
        <w:rPr>
          <w:kern w:val="0"/>
          <w:szCs w:val="22"/>
        </w:rPr>
      </w:pPr>
      <w:r w:rsidRPr="003A11CB">
        <w:rPr>
          <w:kern w:val="0"/>
          <w:szCs w:val="22"/>
        </w:rPr>
        <w:t>(i) Restricted to transmissions from the launch vehicle in the sub-bands 2208.5-2213.5 MHz, 2212.5</w:t>
      </w:r>
      <w:r w:rsidRPr="003A11CB">
        <w:rPr>
          <w:kern w:val="0"/>
          <w:szCs w:val="22"/>
        </w:rPr>
        <w:noBreakHyphen/>
        <w:t>2217.5 MHz, 2270-2275 MHz, and 2285-2290 MHz (necessary bandwidth shall be contained within these ranges);</w:t>
      </w:r>
    </w:p>
    <w:bookmarkEnd w:id="20"/>
    <w:p w:rsidR="00807703" w:rsidRPr="003A11CB" w:rsidP="003A11CB" w14:paraId="308889ED" w14:textId="77777777">
      <w:pPr>
        <w:spacing w:after="120"/>
        <w:ind w:firstLine="720"/>
        <w:rPr>
          <w:kern w:val="0"/>
          <w:szCs w:val="22"/>
        </w:rPr>
      </w:pPr>
      <w:r w:rsidRPr="003A11CB">
        <w:rPr>
          <w:kern w:val="0"/>
          <w:szCs w:val="22"/>
        </w:rPr>
        <w:t>(ii) Restricted to use for pre-launch testing and space launch operations, except as provided under US303; and</w:t>
      </w:r>
    </w:p>
    <w:p w:rsidR="00807703" w:rsidRPr="003A11CB" w:rsidP="003A11CB" w14:paraId="012023B1" w14:textId="77777777">
      <w:pPr>
        <w:spacing w:after="120"/>
        <w:ind w:firstLine="720"/>
        <w:rPr>
          <w:kern w:val="0"/>
          <w:szCs w:val="22"/>
        </w:rPr>
      </w:pPr>
      <w:r w:rsidRPr="003A11CB">
        <w:rPr>
          <w:kern w:val="0"/>
          <w:szCs w:val="22"/>
        </w:rPr>
        <w:t>(iii) Subject to coordination with NTIA prior to each launch.</w:t>
      </w:r>
    </w:p>
    <w:p w:rsidR="00807703" w:rsidRPr="003A11CB" w:rsidP="003A11CB" w14:paraId="4905E191" w14:textId="77777777">
      <w:pPr>
        <w:spacing w:after="120"/>
        <w:ind w:firstLine="720"/>
        <w:rPr>
          <w:snapToGrid/>
          <w:kern w:val="0"/>
          <w:szCs w:val="22"/>
        </w:rPr>
      </w:pPr>
      <w:r w:rsidRPr="003A11CB">
        <w:rPr>
          <w:snapToGrid/>
          <w:kern w:val="0"/>
          <w:szCs w:val="22"/>
        </w:rPr>
        <w:t>(97)  US97  The following provisions shall apply in the band 2305-2320 MHz:</w:t>
      </w:r>
    </w:p>
    <w:p w:rsidR="00807703" w:rsidRPr="003A11CB" w:rsidP="003A11CB" w14:paraId="01AB4E39" w14:textId="77777777">
      <w:pPr>
        <w:spacing w:after="120"/>
        <w:ind w:firstLine="720"/>
        <w:rPr>
          <w:snapToGrid/>
          <w:kern w:val="0"/>
          <w:szCs w:val="22"/>
        </w:rPr>
      </w:pPr>
      <w:r w:rsidRPr="003A11CB">
        <w:rPr>
          <w:bCs/>
          <w:snapToGrid/>
          <w:kern w:val="0"/>
          <w:szCs w:val="22"/>
        </w:rPr>
        <w:t>(i) </w:t>
      </w:r>
      <w:r w:rsidRPr="003A11CB">
        <w:rPr>
          <w:snapToGrid/>
          <w:kern w:val="0"/>
          <w:szCs w:val="22"/>
        </w:rPr>
        <w:t>In the sub-band 2305-2310 MHz, space-to-Earth operations are prohibited.</w:t>
      </w:r>
    </w:p>
    <w:p w:rsidR="00807703" w:rsidRPr="003A11CB" w:rsidP="003A11CB" w14:paraId="23E497C8" w14:textId="77777777">
      <w:pPr>
        <w:spacing w:after="120"/>
        <w:ind w:firstLine="720"/>
        <w:rPr>
          <w:snapToGrid/>
          <w:kern w:val="0"/>
          <w:szCs w:val="22"/>
        </w:rPr>
      </w:pPr>
      <w:r w:rsidRPr="003A11CB">
        <w:rPr>
          <w:snapToGrid/>
          <w:kern w:val="0"/>
          <w:szCs w:val="22"/>
        </w:rPr>
        <w:t>(ii) Within 145</w:t>
      </w:r>
      <w:r w:rsidRPr="003A11CB">
        <w:rPr>
          <w:bCs/>
          <w:snapToGrid/>
          <w:kern w:val="0"/>
          <w:szCs w:val="22"/>
        </w:rPr>
        <w:t xml:space="preserve"> </w:t>
      </w:r>
      <w:r w:rsidRPr="003A11CB">
        <w:rPr>
          <w:snapToGrid/>
          <w:kern w:val="0"/>
          <w:szCs w:val="22"/>
        </w:rPr>
        <w:t>km of Goldstone, CA (35° 25' 33" N, 116° 53' 23" W), Wireless Communications Service (WCS) licensees operating base stations in the band 2305-2320 MHz shall, prior to operation of those base stations, achieve a mutually satisfactory coordination agreement with the National Aeronautics and Space Administration (NASA).</w:t>
      </w:r>
    </w:p>
    <w:p w:rsidR="00807703" w:rsidRPr="003A11CB" w:rsidP="003A11CB" w14:paraId="139F9A8B" w14:textId="77777777">
      <w:pPr>
        <w:spacing w:after="120"/>
        <w:rPr>
          <w:snapToGrid/>
          <w:kern w:val="0"/>
          <w:szCs w:val="22"/>
        </w:rPr>
      </w:pPr>
      <w:r w:rsidRPr="003A11CB">
        <w:rPr>
          <w:snapToGrid/>
          <w:kern w:val="0"/>
          <w:szCs w:val="22"/>
        </w:rPr>
        <w:tab/>
        <w:t>Note 7 to paragraph (c)(97): NASA operates a deep space facility in Goldstone in the band 2290-2300 MHz.</w:t>
      </w:r>
    </w:p>
    <w:p w:rsidR="00807703" w:rsidRPr="003A11CB" w:rsidP="003A11CB" w14:paraId="6CF88A87" w14:textId="77777777">
      <w:pPr>
        <w:spacing w:after="120"/>
        <w:ind w:firstLine="720"/>
        <w:rPr>
          <w:snapToGrid/>
          <w:kern w:val="0"/>
          <w:szCs w:val="22"/>
        </w:rPr>
      </w:pPr>
      <w:r w:rsidRPr="003A11CB">
        <w:rPr>
          <w:snapToGrid/>
          <w:kern w:val="0"/>
          <w:szCs w:val="22"/>
        </w:rPr>
        <w:t>(98)  [Reserved]</w:t>
      </w:r>
    </w:p>
    <w:p w:rsidR="00807703" w:rsidRPr="003A11CB" w:rsidP="003A11CB" w14:paraId="15E75A8D" w14:textId="77777777">
      <w:pPr>
        <w:spacing w:after="120"/>
        <w:ind w:firstLine="720"/>
        <w:rPr>
          <w:snapToGrid/>
          <w:kern w:val="0"/>
          <w:szCs w:val="22"/>
        </w:rPr>
      </w:pPr>
      <w:r w:rsidRPr="003A11CB">
        <w:rPr>
          <w:snapToGrid/>
          <w:kern w:val="0"/>
          <w:szCs w:val="22"/>
        </w:rPr>
        <w:t xml:space="preserve">(99)  US99  In the band 1668.4-1670 MHz, the meteorological aids service (radiosonde) will avoid operations to the maximum extent practicable.  Whenever it is necessary to operate radiosondes in the band 1668.4-1670 MHz within the United States, notification of the operations shall be sent as far in advance as possible to the National Science Foundation, Division of Astronomical Sciences, </w:t>
      </w:r>
      <w:bookmarkStart w:id="21" w:name="_Hlk22734020"/>
      <w:r w:rsidRPr="003A11CB">
        <w:rPr>
          <w:snapToGrid/>
          <w:kern w:val="0"/>
          <w:szCs w:val="22"/>
        </w:rPr>
        <w:t>Electromagnetic Spectrum Management Unit</w:t>
      </w:r>
      <w:bookmarkEnd w:id="21"/>
      <w:r w:rsidRPr="003A11CB">
        <w:rPr>
          <w:snapToGrid/>
          <w:kern w:val="0"/>
          <w:szCs w:val="22"/>
        </w:rPr>
        <w:t xml:space="preserve">, 2415 Eisenhower Avenue, Alexandria, VA 22314; </w:t>
      </w:r>
      <w:bookmarkStart w:id="22" w:name="_Hlk527967447"/>
      <w:r w:rsidRPr="003A11CB">
        <w:rPr>
          <w:snapToGrid/>
          <w:kern w:val="0"/>
          <w:szCs w:val="22"/>
        </w:rPr>
        <w:t xml:space="preserve">Email: </w:t>
      </w:r>
      <w:r w:rsidRPr="003A11CB">
        <w:rPr>
          <w:i/>
          <w:snapToGrid/>
          <w:kern w:val="0"/>
          <w:szCs w:val="22"/>
        </w:rPr>
        <w:t>esm@nsf.gov</w:t>
      </w:r>
      <w:bookmarkEnd w:id="22"/>
      <w:r w:rsidRPr="003A11CB">
        <w:rPr>
          <w:snapToGrid/>
          <w:kern w:val="0"/>
          <w:szCs w:val="22"/>
        </w:rPr>
        <w:t>.</w:t>
      </w:r>
    </w:p>
    <w:p w:rsidR="00807703" w:rsidRPr="003A11CB" w:rsidP="003A11CB" w14:paraId="6789904A" w14:textId="77777777">
      <w:pPr>
        <w:widowControl/>
        <w:spacing w:after="120"/>
        <w:ind w:firstLine="720"/>
        <w:rPr>
          <w:snapToGrid/>
          <w:kern w:val="0"/>
          <w:szCs w:val="22"/>
        </w:rPr>
      </w:pPr>
      <w:r w:rsidRPr="003A11CB">
        <w:rPr>
          <w:snapToGrid/>
          <w:kern w:val="0"/>
          <w:szCs w:val="22"/>
        </w:rPr>
        <w:t>(100)  </w:t>
      </w:r>
      <w:r w:rsidRPr="003A11CB">
        <w:rPr>
          <w:bCs/>
          <w:snapToGrid/>
          <w:kern w:val="0"/>
          <w:szCs w:val="22"/>
        </w:rPr>
        <w:t>US100  The following provisions shall apply to the bands 2310-2320 MHz and 2345-2360 MHz:</w:t>
      </w:r>
    </w:p>
    <w:p w:rsidR="00807703" w:rsidRPr="003A11CB" w:rsidP="003A11CB" w14:paraId="23714226" w14:textId="77777777">
      <w:pPr>
        <w:spacing w:after="120"/>
        <w:ind w:firstLine="720"/>
        <w:rPr>
          <w:snapToGrid/>
          <w:kern w:val="0"/>
          <w:szCs w:val="22"/>
        </w:rPr>
      </w:pPr>
      <w:r w:rsidRPr="003A11CB">
        <w:rPr>
          <w:snapToGrid/>
          <w:kern w:val="0"/>
          <w:szCs w:val="22"/>
        </w:rPr>
        <w:t xml:space="preserve">(i) The bands 2310-2320 and 2345-2360 MHz are available for Federal aeronautical telemetering and associated telecommand operations for flight testing of manned or unmanned aircraft, missiles, or major components thereof, on a secondary basis to the Wireless Communications Service (WCS).  The </w:t>
      </w:r>
      <w:r w:rsidRPr="003A11CB">
        <w:rPr>
          <w:snapToGrid/>
          <w:kern w:val="0"/>
          <w:szCs w:val="22"/>
        </w:rPr>
        <w:t>frequencies 2312.5 MHz and 2352.5 MHz are shared on a co-equal basis by Federal stations for telemetering and associated telecommand operations of expendable and reusable launch vehicles, irrespective of whether such operations involve flight testing.  Other Federal mobile telemetering uses may be provided in the bands 2310-2320 and 2345-2360 MHz on a non</w:t>
      </w:r>
      <w:r w:rsidRPr="003A11CB">
        <w:rPr>
          <w:snapToGrid/>
          <w:kern w:val="0"/>
          <w:szCs w:val="22"/>
        </w:rPr>
        <w:noBreakHyphen/>
        <w:t>interference basis to all other uses authorized pursuant to this paragraph (c)(100)(i).</w:t>
      </w:r>
    </w:p>
    <w:p w:rsidR="00807703" w:rsidRPr="003A11CB" w:rsidP="003A11CB" w14:paraId="4B03686C" w14:textId="77777777">
      <w:pPr>
        <w:spacing w:after="120"/>
        <w:ind w:firstLine="720"/>
        <w:rPr>
          <w:snapToGrid/>
          <w:kern w:val="0"/>
          <w:szCs w:val="22"/>
        </w:rPr>
      </w:pPr>
      <w:r w:rsidRPr="003A11CB">
        <w:rPr>
          <w:snapToGrid/>
          <w:kern w:val="0"/>
          <w:szCs w:val="22"/>
        </w:rPr>
        <w:t>(ii) The band 2345-2360 MHz is available for non-Federal aeronautical telemetering and associated telecommand operations for flight testing of manned or unmanned aircraft, missiles, or major components thereof, on a secondary basis to the WCS until January 1, 2020.  The use of this allocation is restricted to non-Federal licensees in the Aeronautical and Fixed Radio Service holding a valid authorization on April 23, 2015.</w:t>
      </w:r>
    </w:p>
    <w:p w:rsidR="00807703" w:rsidRPr="003A11CB" w:rsidP="003A11CB" w14:paraId="5CC9CF0D" w14:textId="77777777">
      <w:pPr>
        <w:spacing w:after="120"/>
        <w:ind w:firstLine="720"/>
        <w:rPr>
          <w:snapToGrid/>
          <w:kern w:val="0"/>
          <w:szCs w:val="22"/>
        </w:rPr>
      </w:pPr>
      <w:r w:rsidRPr="003A11CB">
        <w:rPr>
          <w:snapToGrid/>
          <w:kern w:val="0"/>
          <w:szCs w:val="22"/>
        </w:rPr>
        <w:t>(101)  US101  The band 2360-2400 MHz is also allocated on a secondary basis to the mobile, except aeronautical mobile, service.  The use of this allocation is limited to MedRadio operations.  MedRadio stations are authorized by rule and operate in accordance with part 95 of this chapter.</w:t>
      </w:r>
    </w:p>
    <w:p w:rsidR="00807703" w:rsidRPr="003A11CB" w:rsidP="003A11CB" w14:paraId="4518FB11" w14:textId="77777777">
      <w:pPr>
        <w:spacing w:after="120"/>
        <w:ind w:firstLine="720"/>
        <w:rPr>
          <w:snapToGrid/>
          <w:kern w:val="0"/>
          <w:szCs w:val="22"/>
        </w:rPr>
      </w:pPr>
      <w:r w:rsidRPr="003A11CB">
        <w:rPr>
          <w:snapToGrid/>
          <w:kern w:val="0"/>
          <w:szCs w:val="22"/>
        </w:rPr>
        <w:t>(102)  US102  In Alaska only, the frequency 122.1 MHz may also be used for air carrier air traffic control purposes at locations where other frequencies are not available to air carrier aircraft stations for air traffic control.</w:t>
      </w:r>
    </w:p>
    <w:p w:rsidR="00807703" w:rsidRPr="003A11CB" w:rsidP="003A11CB" w14:paraId="6A6490BE" w14:textId="77777777">
      <w:pPr>
        <w:spacing w:after="120"/>
        <w:ind w:firstLine="720"/>
        <w:rPr>
          <w:snapToGrid/>
          <w:kern w:val="0"/>
          <w:szCs w:val="22"/>
        </w:rPr>
      </w:pPr>
      <w:r w:rsidRPr="003A11CB">
        <w:rPr>
          <w:snapToGrid/>
          <w:kern w:val="0"/>
          <w:szCs w:val="22"/>
        </w:rPr>
        <w:t>(103)  </w:t>
      </w:r>
      <w:r w:rsidRPr="003A11CB">
        <w:rPr>
          <w:bCs/>
          <w:kern w:val="0"/>
          <w:szCs w:val="22"/>
        </w:rPr>
        <w:t>US103</w:t>
      </w:r>
      <w:r w:rsidRPr="003A11CB">
        <w:rPr>
          <w:kern w:val="0"/>
          <w:szCs w:val="22"/>
        </w:rPr>
        <w:t>  In the band 3300-3550 MHz, non-Federal stations in the radiolocation service that were licensed (or licensed pursuant to applications accepted for filing) before February 22, 2019 may continue to operate on a secondary basis until 180 days after the issuance of the first flexible-use licenses in the 3.45 GHz Service.  No new assignments shall be made.  In the band 3300-3500 MHz, stations in the amateur service may continue to operate on a secondary basis until new flexible-use licenses are issued for operation in the band in which they operate.  Amateur operations between 3450 MHz and 3500 MHz must cease within 90 days of the public notice announcing the close of the auction for the 3.45 GHz Service.  Stations in the amateur service may continue to operate in the band 3300-3450 MHz on a secondary basis while the band’s future uses are finalized, but stations in the amateur service may be required to cease operations in the band 3300-3450 MHz at any time if the amateur service causes harmful interference to flexible-use operations.</w:t>
      </w:r>
    </w:p>
    <w:p w:rsidR="00807703" w:rsidRPr="003A11CB" w:rsidP="003A11CB" w14:paraId="2F11B37F" w14:textId="77777777">
      <w:pPr>
        <w:spacing w:after="120"/>
        <w:ind w:firstLine="720"/>
        <w:rPr>
          <w:snapToGrid/>
          <w:kern w:val="0"/>
          <w:szCs w:val="22"/>
        </w:rPr>
      </w:pPr>
      <w:r w:rsidRPr="003A11CB">
        <w:rPr>
          <w:snapToGrid/>
          <w:kern w:val="0"/>
          <w:szCs w:val="22"/>
        </w:rPr>
        <w:t>(104)  US104  In the band 90-110 kHz, the LORAN radionavigation system has priority in the United States and its insular areas.  Radiolocation land stations making use of LORAN type equipment may be authorized to both Federal and non-Federal licensees on a secondary basis for offshore radiolocation activities only at specific locations and subject to such technical and operational conditions (</w:t>
      </w:r>
      <w:r w:rsidRPr="003A11CB">
        <w:rPr>
          <w:i/>
          <w:snapToGrid/>
          <w:kern w:val="0"/>
          <w:szCs w:val="22"/>
        </w:rPr>
        <w:t>e.g.</w:t>
      </w:r>
      <w:r w:rsidRPr="003A11CB">
        <w:rPr>
          <w:snapToGrid/>
          <w:kern w:val="0"/>
          <w:szCs w:val="22"/>
        </w:rPr>
        <w:t>, power, emission, pulse rate and phase code, hours of operation), including on-the-air testing, as may be required on a case-by-case basis to ensure protection of the LORAN radionavigation system from harmful interference and to ensure mutual compatibility among radiolocation operators.  Such authorizations to stations in the radiolocation service are further subject to showing of need for service which is not currently provided and which the Federal Government is not yet prepared to render by way of the radionavigation service.</w:t>
      </w:r>
    </w:p>
    <w:p w:rsidR="00807703" w:rsidRPr="003A11CB" w:rsidP="003A11CB" w14:paraId="551FED3F" w14:textId="77777777">
      <w:pPr>
        <w:spacing w:after="120"/>
        <w:ind w:firstLine="720"/>
        <w:rPr>
          <w:rFonts w:eastAsia="Calibri"/>
          <w:snapToGrid/>
          <w:kern w:val="0"/>
          <w:szCs w:val="22"/>
        </w:rPr>
      </w:pPr>
      <w:r w:rsidRPr="003A11CB">
        <w:rPr>
          <w:snapToGrid/>
          <w:kern w:val="0"/>
          <w:szCs w:val="22"/>
        </w:rPr>
        <w:t>(105)  </w:t>
      </w:r>
      <w:r w:rsidRPr="003A11CB">
        <w:rPr>
          <w:rFonts w:eastAsia="Calibri"/>
          <w:snapToGrid/>
          <w:kern w:val="0"/>
          <w:szCs w:val="22"/>
        </w:rPr>
        <w:t>US105  In the band 3550-3650 MHz, non-Federal stations in the radiolocation service that were licensed or applied for prior to July 23, 2015 may continue to operate on a secondary basis until the end of the equipment’s useful lifetime.</w:t>
      </w:r>
    </w:p>
    <w:p w:rsidR="00807703" w:rsidRPr="003A11CB" w:rsidP="003A11CB" w14:paraId="44DD691F" w14:textId="77777777">
      <w:pPr>
        <w:spacing w:after="120"/>
        <w:ind w:firstLine="720"/>
        <w:rPr>
          <w:snapToGrid/>
          <w:kern w:val="0"/>
          <w:szCs w:val="22"/>
        </w:rPr>
      </w:pPr>
      <w:bookmarkStart w:id="23" w:name="_Hlk29378279"/>
      <w:r w:rsidRPr="003A11CB">
        <w:rPr>
          <w:snapToGrid/>
          <w:kern w:val="0"/>
          <w:szCs w:val="22"/>
        </w:rPr>
        <w:t>(106)  [Reserved]</w:t>
      </w:r>
    </w:p>
    <w:p w:rsidR="00807703" w:rsidRPr="003A11CB" w:rsidP="003A11CB" w14:paraId="7D169EED" w14:textId="77777777">
      <w:pPr>
        <w:spacing w:after="120"/>
        <w:ind w:firstLine="720"/>
        <w:rPr>
          <w:rFonts w:eastAsia="Calibri"/>
          <w:snapToGrid/>
          <w:kern w:val="0"/>
          <w:szCs w:val="22"/>
        </w:rPr>
      </w:pPr>
      <w:r w:rsidRPr="003A11CB">
        <w:rPr>
          <w:snapToGrid/>
          <w:kern w:val="0"/>
          <w:szCs w:val="22"/>
        </w:rPr>
        <w:t>(107)  </w:t>
      </w:r>
      <w:r w:rsidRPr="003A11CB">
        <w:rPr>
          <w:rFonts w:eastAsia="Calibri"/>
          <w:snapToGrid/>
          <w:kern w:val="0"/>
          <w:szCs w:val="22"/>
        </w:rPr>
        <w:t>US107  In the band 3600-3650 MHz, the following provisions shall apply to earth stations in the fixed-satellite service (space-to-Earth):</w:t>
      </w:r>
    </w:p>
    <w:p w:rsidR="00807703" w:rsidRPr="003A11CB" w:rsidP="003A11CB" w14:paraId="67DBF40A" w14:textId="77777777">
      <w:pPr>
        <w:spacing w:after="120"/>
        <w:ind w:firstLine="720"/>
        <w:rPr>
          <w:snapToGrid/>
          <w:kern w:val="0"/>
          <w:szCs w:val="22"/>
        </w:rPr>
      </w:pPr>
      <w:r w:rsidRPr="003A11CB">
        <w:rPr>
          <w:snapToGrid/>
          <w:kern w:val="0"/>
          <w:szCs w:val="22"/>
        </w:rPr>
        <w:t xml:space="preserve">(i) Earth stations authorized prior to, or granted as a result of an application filed prior to, </w:t>
      </w:r>
      <w:r w:rsidRPr="003A11CB">
        <w:rPr>
          <w:rFonts w:eastAsia="Calibri"/>
          <w:snapToGrid/>
          <w:kern w:val="0"/>
          <w:szCs w:val="22"/>
        </w:rPr>
        <w:t>July 23, 2015</w:t>
      </w:r>
      <w:r w:rsidRPr="003A11CB">
        <w:rPr>
          <w:snapToGrid/>
          <w:kern w:val="0"/>
          <w:szCs w:val="22"/>
        </w:rPr>
        <w:t xml:space="preserve"> and constructed within 12 months of initial authorization may continue to operate on a primary basis.  Applications for modifications to such earth station facilities filed after </w:t>
      </w:r>
      <w:r w:rsidRPr="003A11CB">
        <w:rPr>
          <w:rFonts w:eastAsia="Calibri"/>
          <w:snapToGrid/>
          <w:kern w:val="0"/>
          <w:szCs w:val="22"/>
        </w:rPr>
        <w:t>July 23, 2015</w:t>
      </w:r>
      <w:r w:rsidRPr="003A11CB">
        <w:rPr>
          <w:snapToGrid/>
          <w:kern w:val="0"/>
          <w:szCs w:val="22"/>
        </w:rPr>
        <w:t xml:space="preserve"> shall not be </w:t>
      </w:r>
      <w:r w:rsidRPr="003A11CB">
        <w:rPr>
          <w:snapToGrid/>
          <w:kern w:val="0"/>
          <w:szCs w:val="22"/>
        </w:rPr>
        <w:t>accepted, except for changes in polarization, antenna orientation, or ownership; and increases in antenna size for interference mitigation purposes.</w:t>
      </w:r>
    </w:p>
    <w:p w:rsidR="00807703" w:rsidRPr="003A11CB" w:rsidP="003A11CB" w14:paraId="7C2E0CE7" w14:textId="77777777">
      <w:pPr>
        <w:spacing w:after="120"/>
        <w:ind w:firstLine="720"/>
        <w:rPr>
          <w:snapToGrid/>
          <w:kern w:val="0"/>
          <w:szCs w:val="22"/>
        </w:rPr>
      </w:pPr>
      <w:r w:rsidRPr="003A11CB">
        <w:rPr>
          <w:snapToGrid/>
          <w:kern w:val="0"/>
          <w:szCs w:val="22"/>
        </w:rPr>
        <w:t xml:space="preserve">(ii) The assignment of frequencies to new earth stations after </w:t>
      </w:r>
      <w:r w:rsidRPr="003A11CB">
        <w:rPr>
          <w:rFonts w:eastAsia="Calibri"/>
          <w:snapToGrid/>
          <w:kern w:val="0"/>
          <w:szCs w:val="22"/>
        </w:rPr>
        <w:t xml:space="preserve">July 23, 2015 </w:t>
      </w:r>
      <w:r w:rsidRPr="003A11CB">
        <w:rPr>
          <w:snapToGrid/>
          <w:kern w:val="0"/>
          <w:szCs w:val="22"/>
        </w:rPr>
        <w:t>shall be authorized on a secondary basis.</w:t>
      </w:r>
    </w:p>
    <w:bookmarkEnd w:id="23"/>
    <w:p w:rsidR="00807703" w:rsidRPr="003A11CB" w:rsidP="003A11CB" w14:paraId="0DB201FE" w14:textId="77777777">
      <w:pPr>
        <w:spacing w:after="120"/>
        <w:ind w:firstLine="720"/>
        <w:rPr>
          <w:snapToGrid/>
          <w:kern w:val="0"/>
          <w:szCs w:val="22"/>
        </w:rPr>
      </w:pPr>
      <w:r w:rsidRPr="003A11CB">
        <w:rPr>
          <w:snapToGrid/>
          <w:kern w:val="0"/>
          <w:szCs w:val="22"/>
        </w:rPr>
        <w:t>(108)  US108  </w:t>
      </w:r>
      <w:r w:rsidRPr="003A11CB">
        <w:rPr>
          <w:kern w:val="0"/>
          <w:szCs w:val="22"/>
        </w:rPr>
        <w:t>In the b</w:t>
      </w:r>
      <w:r w:rsidRPr="003A11CB">
        <w:rPr>
          <w:snapToGrid/>
          <w:kern w:val="0"/>
          <w:szCs w:val="22"/>
        </w:rPr>
        <w:t>and 10-10.5 GHz, survey operations, using transmitters with a peak power not to exceed five watts into the antenna, may be authorized for Federal and non-Federal use on a secondary basis to other Federal radiolocation operations.</w:t>
      </w:r>
    </w:p>
    <w:p w:rsidR="00807703" w:rsidRPr="003A11CB" w:rsidP="003A11CB" w14:paraId="01031B5C" w14:textId="77777777">
      <w:pPr>
        <w:widowControl/>
        <w:spacing w:after="120"/>
        <w:ind w:firstLine="720"/>
        <w:rPr>
          <w:snapToGrid/>
          <w:kern w:val="0"/>
          <w:szCs w:val="22"/>
          <w:lang w:val="en-GB"/>
        </w:rPr>
      </w:pPr>
      <w:r w:rsidRPr="003A11CB">
        <w:rPr>
          <w:snapToGrid/>
          <w:kern w:val="0"/>
          <w:szCs w:val="22"/>
        </w:rPr>
        <w:t>(109)  </w:t>
      </w:r>
      <w:r w:rsidRPr="003A11CB">
        <w:rPr>
          <w:snapToGrid/>
          <w:kern w:val="0"/>
          <w:szCs w:val="22"/>
          <w:lang w:val="en-GB"/>
        </w:rPr>
        <w:t>US109  The band 3650-3700 MHz is also allocated to the Federal radiolocation service on a primary basis at the following sites: St. Inigoes, MD (38° 10' N, 76° 23' W); Pascagoula, MS (30° 22' N, 88° 29' W); and Pensacola, FL (30° 21' 28'' N, 87° 16' 26'' W).  The FCC shall coordinate all non-Federal operations authorized under part 90 of this chapter within 80 km of these sites with NTIA on a case-by-case basis.  For stations in the Citizens Broadband Radio Service these sites shall be protected consistent with the procedures set forth in §</w:t>
      </w:r>
      <w:r w:rsidRPr="003A11CB">
        <w:rPr>
          <w:snapToGrid/>
          <w:kern w:val="0"/>
          <w:szCs w:val="22"/>
        </w:rPr>
        <w:t>§</w:t>
      </w:r>
      <w:r w:rsidRPr="003A11CB">
        <w:rPr>
          <w:snapToGrid/>
          <w:kern w:val="0"/>
          <w:szCs w:val="22"/>
          <w:lang w:val="en-GB"/>
        </w:rPr>
        <w:t xml:space="preserve"> 96.15(b) and 96.67 of this chapter.</w:t>
      </w:r>
    </w:p>
    <w:p w:rsidR="00807703" w:rsidRPr="003A11CB" w:rsidP="003A11CB" w14:paraId="6F3D40BB" w14:textId="77777777">
      <w:pPr>
        <w:spacing w:after="120"/>
        <w:ind w:firstLine="720"/>
        <w:rPr>
          <w:snapToGrid/>
          <w:kern w:val="0"/>
          <w:szCs w:val="22"/>
        </w:rPr>
      </w:pPr>
      <w:r w:rsidRPr="003A11CB">
        <w:rPr>
          <w:snapToGrid/>
          <w:kern w:val="0"/>
          <w:szCs w:val="22"/>
        </w:rPr>
        <w:t>(110)  </w:t>
      </w:r>
      <w:r w:rsidRPr="003A11CB">
        <w:rPr>
          <w:snapToGrid/>
          <w:spacing w:val="-3"/>
          <w:kern w:val="0"/>
          <w:szCs w:val="22"/>
        </w:rPr>
        <w:t>US110  </w:t>
      </w:r>
      <w:r w:rsidRPr="003A11CB">
        <w:rPr>
          <w:snapToGrid/>
          <w:kern w:val="0"/>
          <w:szCs w:val="22"/>
        </w:rPr>
        <w:t>In the band 9200-9300 MHz, the use of the radiolocation service by non-Federal licensees may be authorized on the condition that harmful interference is not caused to the maritime radionavigation service or to the Federal radiolocation service.</w:t>
      </w:r>
    </w:p>
    <w:p w:rsidR="00807703" w:rsidRPr="003A11CB" w:rsidP="003A11CB" w14:paraId="1BE93B80" w14:textId="77777777">
      <w:pPr>
        <w:spacing w:after="120"/>
        <w:ind w:firstLine="720"/>
        <w:rPr>
          <w:snapToGrid/>
          <w:kern w:val="0"/>
          <w:szCs w:val="22"/>
          <w:lang w:val="en-GB"/>
        </w:rPr>
      </w:pPr>
      <w:r w:rsidRPr="003A11CB">
        <w:rPr>
          <w:snapToGrid/>
          <w:kern w:val="0"/>
          <w:szCs w:val="22"/>
        </w:rPr>
        <w:t>(111)  US111  </w:t>
      </w:r>
      <w:r w:rsidRPr="003A11CB">
        <w:rPr>
          <w:snapToGrid/>
          <w:kern w:val="0"/>
          <w:szCs w:val="22"/>
          <w:lang w:val="en-GB"/>
        </w:rPr>
        <w:t>In the band 5091-5150 MHz, aeronautical mobile telemetry operations for flight testing are conducted at the locations specified in table 10 to this paragraph (c)(111).  Flight testing at additional locations may be authorized on a case-by-case basis.</w:t>
      </w:r>
    </w:p>
    <w:p w:rsidR="00807703" w:rsidRPr="003A11CB" w:rsidP="00807703" w14:paraId="5D9C5C5D" w14:textId="77777777">
      <w:pPr>
        <w:widowControl/>
        <w:tabs>
          <w:tab w:val="left" w:pos="2520"/>
        </w:tabs>
        <w:suppressAutoHyphens/>
        <w:overflowPunct w:val="0"/>
        <w:autoSpaceDE w:val="0"/>
        <w:autoSpaceDN w:val="0"/>
        <w:adjustRightInd w:val="0"/>
        <w:spacing w:after="80" w:line="480" w:lineRule="auto"/>
        <w:jc w:val="center"/>
        <w:textAlignment w:val="baseline"/>
        <w:rPr>
          <w:b/>
          <w:snapToGrid/>
          <w:kern w:val="0"/>
          <w:szCs w:val="22"/>
        </w:rPr>
      </w:pPr>
      <w:r w:rsidRPr="003A11CB">
        <w:rPr>
          <w:b/>
          <w:snapToGrid/>
          <w:kern w:val="0"/>
          <w:szCs w:val="22"/>
          <w:lang w:val="en-GB"/>
        </w:rPr>
        <w:t>Table 10 to Paragraph (c)(111)</w:t>
      </w:r>
    </w:p>
    <w:tbl>
      <w:tblPr>
        <w:tblW w:w="94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24"/>
        <w:gridCol w:w="4635"/>
        <w:gridCol w:w="873"/>
        <w:gridCol w:w="963"/>
      </w:tblGrid>
      <w:tr w14:paraId="532E3E3A" w14:textId="77777777" w:rsidTr="00F90421">
        <w:tblPrEx>
          <w:tblW w:w="94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3024" w:type="dxa"/>
            <w:tcBorders>
              <w:left w:val="nil"/>
            </w:tcBorders>
          </w:tcPr>
          <w:p w:rsidR="00807703" w:rsidRPr="003A11CB" w:rsidP="00807703" w14:paraId="529044D5" w14:textId="77777777">
            <w:pPr>
              <w:keepNext/>
              <w:keepLines/>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Location</w:t>
            </w:r>
          </w:p>
        </w:tc>
        <w:tc>
          <w:tcPr>
            <w:tcW w:w="4635" w:type="dxa"/>
          </w:tcPr>
          <w:p w:rsidR="00807703" w:rsidRPr="003A11CB" w:rsidP="00807703" w14:paraId="03AD928C" w14:textId="77777777">
            <w:pPr>
              <w:keepNext/>
              <w:keepLines/>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Test Sites</w:t>
            </w:r>
          </w:p>
        </w:tc>
        <w:tc>
          <w:tcPr>
            <w:tcW w:w="873" w:type="dxa"/>
            <w:tcBorders>
              <w:right w:val="single" w:sz="6" w:space="0" w:color="auto"/>
            </w:tcBorders>
          </w:tcPr>
          <w:p w:rsidR="00807703" w:rsidRPr="003A11CB" w:rsidP="00807703" w14:paraId="34DBBF4E" w14:textId="77777777">
            <w:pPr>
              <w:keepNext/>
              <w:keepLines/>
              <w:widowControl/>
              <w:tabs>
                <w:tab w:val="left" w:pos="792"/>
                <w:tab w:val="left" w:pos="1008"/>
                <w:tab w:val="left" w:pos="1224"/>
                <w:tab w:val="left" w:pos="1440"/>
              </w:tabs>
              <w:spacing w:line="480" w:lineRule="auto"/>
              <w:ind w:left="-89" w:right="-90"/>
              <w:jc w:val="center"/>
              <w:rPr>
                <w:snapToGrid/>
                <w:kern w:val="0"/>
                <w:szCs w:val="22"/>
              </w:rPr>
            </w:pPr>
            <w:r w:rsidRPr="003A11CB">
              <w:rPr>
                <w:snapToGrid/>
                <w:kern w:val="0"/>
                <w:szCs w:val="22"/>
              </w:rPr>
              <w:t>Lat. (N)</w:t>
            </w:r>
          </w:p>
        </w:tc>
        <w:tc>
          <w:tcPr>
            <w:tcW w:w="963" w:type="dxa"/>
            <w:tcBorders>
              <w:left w:val="single" w:sz="6" w:space="0" w:color="auto"/>
              <w:right w:val="nil"/>
            </w:tcBorders>
          </w:tcPr>
          <w:p w:rsidR="00807703" w:rsidRPr="003A11CB" w:rsidP="00807703" w14:paraId="6D46E0E2" w14:textId="77777777">
            <w:pPr>
              <w:keepNext/>
              <w:keepLines/>
              <w:widowControl/>
              <w:tabs>
                <w:tab w:val="left" w:pos="576"/>
                <w:tab w:val="left" w:pos="706"/>
                <w:tab w:val="left" w:pos="1224"/>
                <w:tab w:val="left" w:pos="1440"/>
              </w:tabs>
              <w:spacing w:line="480" w:lineRule="auto"/>
              <w:ind w:left="-108" w:right="-105"/>
              <w:jc w:val="right"/>
              <w:rPr>
                <w:snapToGrid/>
                <w:kern w:val="0"/>
                <w:szCs w:val="22"/>
              </w:rPr>
            </w:pPr>
            <w:r w:rsidRPr="003A11CB">
              <w:rPr>
                <w:snapToGrid/>
                <w:kern w:val="0"/>
                <w:szCs w:val="22"/>
              </w:rPr>
              <w:t>Long. (W)</w:t>
            </w:r>
          </w:p>
        </w:tc>
      </w:tr>
      <w:tr w14:paraId="40CC570C" w14:textId="77777777" w:rsidTr="00F90421">
        <w:tblPrEx>
          <w:tblW w:w="9495" w:type="dxa"/>
          <w:tblInd w:w="18" w:type="dxa"/>
          <w:tblLayout w:type="fixed"/>
          <w:tblLook w:val="00A0"/>
        </w:tblPrEx>
        <w:tc>
          <w:tcPr>
            <w:tcW w:w="3024" w:type="dxa"/>
            <w:tcBorders>
              <w:left w:val="nil"/>
            </w:tcBorders>
          </w:tcPr>
          <w:p w:rsidR="00807703" w:rsidRPr="003A11CB" w:rsidP="00807703" w14:paraId="3016284A" w14:textId="77777777">
            <w:pPr>
              <w:keepNext/>
              <w:keepLines/>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Gulf Area Ranges Complex (GARC)</w:t>
            </w:r>
          </w:p>
        </w:tc>
        <w:tc>
          <w:tcPr>
            <w:tcW w:w="4635" w:type="dxa"/>
          </w:tcPr>
          <w:p w:rsidR="00807703" w:rsidRPr="003A11CB" w:rsidP="00807703" w14:paraId="5D1463F7" w14:textId="77777777">
            <w:pPr>
              <w:keepNext/>
              <w:keepLines/>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Eglin AFB, Tyndall AFB, FL; Gulfport ANG Range, MS; Ft. Rucker, Redstone, NASA Marshall Space Flight Center, AL</w:t>
            </w:r>
          </w:p>
        </w:tc>
        <w:tc>
          <w:tcPr>
            <w:tcW w:w="873" w:type="dxa"/>
            <w:tcBorders>
              <w:right w:val="single" w:sz="6" w:space="0" w:color="auto"/>
            </w:tcBorders>
          </w:tcPr>
          <w:p w:rsidR="00807703" w:rsidRPr="003A11CB" w:rsidP="00807703" w14:paraId="724BE6B3" w14:textId="77777777">
            <w:pPr>
              <w:keepNext/>
              <w:keepLines/>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30° 28'</w:t>
            </w:r>
          </w:p>
        </w:tc>
        <w:tc>
          <w:tcPr>
            <w:tcW w:w="963" w:type="dxa"/>
            <w:tcBorders>
              <w:left w:val="single" w:sz="6" w:space="0" w:color="auto"/>
              <w:right w:val="nil"/>
            </w:tcBorders>
          </w:tcPr>
          <w:p w:rsidR="00807703" w:rsidRPr="003A11CB" w:rsidP="00807703" w14:paraId="64DE576A" w14:textId="77777777">
            <w:pPr>
              <w:keepNext/>
              <w:keepLines/>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86° 31'</w:t>
            </w:r>
          </w:p>
        </w:tc>
      </w:tr>
      <w:tr w14:paraId="2ED98CAA" w14:textId="77777777" w:rsidTr="00F90421">
        <w:tblPrEx>
          <w:tblW w:w="9495" w:type="dxa"/>
          <w:tblInd w:w="18" w:type="dxa"/>
          <w:tblLayout w:type="fixed"/>
          <w:tblLook w:val="00A0"/>
        </w:tblPrEx>
        <w:tc>
          <w:tcPr>
            <w:tcW w:w="3024" w:type="dxa"/>
            <w:tcBorders>
              <w:left w:val="nil"/>
            </w:tcBorders>
          </w:tcPr>
          <w:p w:rsidR="00807703" w:rsidRPr="003A11CB" w:rsidP="00807703" w14:paraId="7A344385" w14:textId="77777777">
            <w:pPr>
              <w:keepNext/>
              <w:keepLines/>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Utah Ranges Complex (URC)</w:t>
            </w:r>
          </w:p>
        </w:tc>
        <w:tc>
          <w:tcPr>
            <w:tcW w:w="4635" w:type="dxa"/>
          </w:tcPr>
          <w:p w:rsidR="00807703" w:rsidRPr="003A11CB" w:rsidP="00807703" w14:paraId="420F2F31" w14:textId="77777777">
            <w:pPr>
              <w:keepNext/>
              <w:keepLines/>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Dugway PG; Utah Test &amp; Training Range (Hill AFB), UT</w:t>
            </w:r>
          </w:p>
        </w:tc>
        <w:tc>
          <w:tcPr>
            <w:tcW w:w="873" w:type="dxa"/>
            <w:tcBorders>
              <w:right w:val="single" w:sz="6" w:space="0" w:color="auto"/>
            </w:tcBorders>
          </w:tcPr>
          <w:p w:rsidR="00807703" w:rsidRPr="003A11CB" w:rsidP="00807703" w14:paraId="5B92379A" w14:textId="77777777">
            <w:pPr>
              <w:keepNext/>
              <w:keepLines/>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40° 57'</w:t>
            </w:r>
          </w:p>
        </w:tc>
        <w:tc>
          <w:tcPr>
            <w:tcW w:w="963" w:type="dxa"/>
            <w:tcBorders>
              <w:left w:val="single" w:sz="6" w:space="0" w:color="auto"/>
              <w:right w:val="nil"/>
            </w:tcBorders>
          </w:tcPr>
          <w:p w:rsidR="00807703" w:rsidRPr="003A11CB" w:rsidP="00807703" w14:paraId="136BEFC1" w14:textId="77777777">
            <w:pPr>
              <w:keepNext/>
              <w:keepLines/>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113° 05'</w:t>
            </w:r>
          </w:p>
        </w:tc>
      </w:tr>
      <w:tr w14:paraId="7FBD57A1" w14:textId="77777777" w:rsidTr="00F90421">
        <w:tblPrEx>
          <w:tblW w:w="9495" w:type="dxa"/>
          <w:tblInd w:w="18" w:type="dxa"/>
          <w:tblLayout w:type="fixed"/>
          <w:tblLook w:val="00A0"/>
        </w:tblPrEx>
        <w:tc>
          <w:tcPr>
            <w:tcW w:w="3024" w:type="dxa"/>
            <w:tcBorders>
              <w:left w:val="nil"/>
            </w:tcBorders>
          </w:tcPr>
          <w:p w:rsidR="00807703" w:rsidRPr="003A11CB" w:rsidP="00807703" w14:paraId="6AF62F85" w14:textId="77777777">
            <w:pPr>
              <w:keepNext/>
              <w:keepLines/>
              <w:widowControl/>
              <w:tabs>
                <w:tab w:val="left" w:pos="576"/>
                <w:tab w:val="left" w:pos="792"/>
                <w:tab w:val="left" w:pos="1008"/>
                <w:tab w:val="left" w:pos="1224"/>
                <w:tab w:val="left" w:pos="1440"/>
              </w:tabs>
              <w:spacing w:line="480" w:lineRule="auto"/>
              <w:ind w:left="-90" w:right="-162"/>
              <w:rPr>
                <w:snapToGrid/>
                <w:kern w:val="0"/>
                <w:szCs w:val="22"/>
              </w:rPr>
            </w:pPr>
            <w:r w:rsidRPr="003A11CB">
              <w:rPr>
                <w:snapToGrid/>
                <w:kern w:val="0"/>
                <w:szCs w:val="22"/>
              </w:rPr>
              <w:t>Western Ranges Complex (WRC)</w:t>
            </w:r>
          </w:p>
        </w:tc>
        <w:tc>
          <w:tcPr>
            <w:tcW w:w="4635" w:type="dxa"/>
          </w:tcPr>
          <w:p w:rsidR="00807703" w:rsidRPr="003A11CB" w:rsidP="00807703" w14:paraId="0189F263" w14:textId="77777777">
            <w:pPr>
              <w:keepNext/>
              <w:keepLines/>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Pacific Missile Range; Vandenberg AFB, China Lake NAWS, Pt. Mugu NAWS, Edwards AFB, Thermal, Nellis AFB, Ft. Irwin, NASA Dryden Flight Research Center, Victorville, CA</w:t>
            </w:r>
          </w:p>
        </w:tc>
        <w:tc>
          <w:tcPr>
            <w:tcW w:w="873" w:type="dxa"/>
            <w:tcBorders>
              <w:right w:val="single" w:sz="6" w:space="0" w:color="auto"/>
            </w:tcBorders>
          </w:tcPr>
          <w:p w:rsidR="00807703" w:rsidRPr="003A11CB" w:rsidP="00807703" w14:paraId="24247730" w14:textId="77777777">
            <w:pPr>
              <w:keepNext/>
              <w:keepLines/>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35° 29'</w:t>
            </w:r>
          </w:p>
        </w:tc>
        <w:tc>
          <w:tcPr>
            <w:tcW w:w="963" w:type="dxa"/>
            <w:tcBorders>
              <w:left w:val="single" w:sz="6" w:space="0" w:color="auto"/>
              <w:right w:val="nil"/>
            </w:tcBorders>
          </w:tcPr>
          <w:p w:rsidR="00807703" w:rsidRPr="003A11CB" w:rsidP="00807703" w14:paraId="25FD4142" w14:textId="77777777">
            <w:pPr>
              <w:keepNext/>
              <w:keepLines/>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117° 16'</w:t>
            </w:r>
          </w:p>
        </w:tc>
      </w:tr>
      <w:tr w14:paraId="361A50D0" w14:textId="77777777" w:rsidTr="00F90421">
        <w:tblPrEx>
          <w:tblW w:w="9495" w:type="dxa"/>
          <w:tblInd w:w="18" w:type="dxa"/>
          <w:tblLayout w:type="fixed"/>
          <w:tblLook w:val="00A0"/>
        </w:tblPrEx>
        <w:tc>
          <w:tcPr>
            <w:tcW w:w="3024" w:type="dxa"/>
            <w:tcBorders>
              <w:left w:val="nil"/>
            </w:tcBorders>
          </w:tcPr>
          <w:p w:rsidR="00807703" w:rsidRPr="003A11CB" w:rsidP="00807703" w14:paraId="1DD7AB19" w14:textId="77777777">
            <w:pPr>
              <w:widowControl/>
              <w:tabs>
                <w:tab w:val="left" w:pos="576"/>
                <w:tab w:val="left" w:pos="792"/>
                <w:tab w:val="left" w:pos="1008"/>
                <w:tab w:val="left" w:pos="1224"/>
                <w:tab w:val="left" w:pos="1440"/>
              </w:tabs>
              <w:spacing w:line="480" w:lineRule="auto"/>
              <w:ind w:left="-90" w:right="-165"/>
              <w:rPr>
                <w:snapToGrid/>
                <w:kern w:val="0"/>
                <w:szCs w:val="22"/>
              </w:rPr>
            </w:pPr>
            <w:r w:rsidRPr="003A11CB">
              <w:rPr>
                <w:snapToGrid/>
                <w:kern w:val="0"/>
                <w:szCs w:val="22"/>
              </w:rPr>
              <w:t>Southwest Ranges Complex (SRC)</w:t>
            </w:r>
          </w:p>
        </w:tc>
        <w:tc>
          <w:tcPr>
            <w:tcW w:w="4635" w:type="dxa"/>
          </w:tcPr>
          <w:p w:rsidR="00807703" w:rsidRPr="003A11CB" w:rsidP="00807703" w14:paraId="75CB93A7" w14:textId="77777777">
            <w:pPr>
              <w:widowControl/>
              <w:tabs>
                <w:tab w:val="left" w:pos="576"/>
                <w:tab w:val="left" w:pos="792"/>
                <w:tab w:val="left" w:pos="1008"/>
                <w:tab w:val="left" w:pos="1224"/>
                <w:tab w:val="left" w:pos="1440"/>
              </w:tabs>
              <w:spacing w:line="480" w:lineRule="auto"/>
              <w:ind w:right="-117"/>
              <w:rPr>
                <w:snapToGrid/>
                <w:kern w:val="0"/>
                <w:szCs w:val="22"/>
              </w:rPr>
            </w:pPr>
            <w:r w:rsidRPr="003A11CB">
              <w:rPr>
                <w:snapToGrid/>
                <w:kern w:val="0"/>
                <w:szCs w:val="22"/>
              </w:rPr>
              <w:t>Ft. Huachuca, Tucson, Phoenix, Mesa, Yuma, AZ</w:t>
            </w:r>
          </w:p>
        </w:tc>
        <w:tc>
          <w:tcPr>
            <w:tcW w:w="873" w:type="dxa"/>
            <w:tcBorders>
              <w:right w:val="single" w:sz="6" w:space="0" w:color="auto"/>
            </w:tcBorders>
          </w:tcPr>
          <w:p w:rsidR="00807703" w:rsidRPr="003A11CB" w:rsidP="00807703" w14:paraId="1DEC6901"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31° 33'</w:t>
            </w:r>
          </w:p>
        </w:tc>
        <w:tc>
          <w:tcPr>
            <w:tcW w:w="963" w:type="dxa"/>
            <w:tcBorders>
              <w:left w:val="single" w:sz="6" w:space="0" w:color="auto"/>
              <w:right w:val="nil"/>
            </w:tcBorders>
          </w:tcPr>
          <w:p w:rsidR="00807703" w:rsidRPr="003A11CB" w:rsidP="00807703" w14:paraId="1184FE3E"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110° 18'</w:t>
            </w:r>
          </w:p>
        </w:tc>
      </w:tr>
      <w:tr w14:paraId="51EB9A01" w14:textId="77777777" w:rsidTr="00F90421">
        <w:tblPrEx>
          <w:tblW w:w="9495" w:type="dxa"/>
          <w:tblInd w:w="18" w:type="dxa"/>
          <w:tblLayout w:type="fixed"/>
          <w:tblLook w:val="00A0"/>
        </w:tblPrEx>
        <w:tc>
          <w:tcPr>
            <w:tcW w:w="3024" w:type="dxa"/>
            <w:tcBorders>
              <w:left w:val="nil"/>
            </w:tcBorders>
          </w:tcPr>
          <w:p w:rsidR="00807703" w:rsidRPr="003A11CB" w:rsidP="00807703" w14:paraId="2A9B0F8F"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Mid-Atlantic Ranges Complex (MARC)</w:t>
            </w:r>
          </w:p>
        </w:tc>
        <w:tc>
          <w:tcPr>
            <w:tcW w:w="4635" w:type="dxa"/>
          </w:tcPr>
          <w:p w:rsidR="00807703" w:rsidRPr="003A11CB" w:rsidP="00807703" w14:paraId="19B0AC2E" w14:textId="77777777">
            <w:pPr>
              <w:widowControl/>
              <w:tabs>
                <w:tab w:val="left" w:pos="576"/>
                <w:tab w:val="left" w:pos="792"/>
                <w:tab w:val="left" w:pos="1008"/>
                <w:tab w:val="left" w:pos="1224"/>
                <w:tab w:val="left" w:pos="1440"/>
              </w:tabs>
              <w:spacing w:line="480" w:lineRule="auto"/>
              <w:ind w:right="-93"/>
              <w:rPr>
                <w:snapToGrid/>
                <w:kern w:val="0"/>
                <w:szCs w:val="22"/>
              </w:rPr>
            </w:pPr>
            <w:r w:rsidRPr="003A11CB">
              <w:rPr>
                <w:snapToGrid/>
                <w:kern w:val="0"/>
                <w:szCs w:val="22"/>
              </w:rPr>
              <w:t>Patuxent River, Aberdeen PG, NASA Langley Research Center, NASA Wallops Flight Facility, MD</w:t>
            </w:r>
          </w:p>
        </w:tc>
        <w:tc>
          <w:tcPr>
            <w:tcW w:w="873" w:type="dxa"/>
            <w:tcBorders>
              <w:right w:val="single" w:sz="6" w:space="0" w:color="auto"/>
            </w:tcBorders>
          </w:tcPr>
          <w:p w:rsidR="00807703" w:rsidRPr="003A11CB" w:rsidP="00807703" w14:paraId="29CA2246"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38° 17'</w:t>
            </w:r>
          </w:p>
        </w:tc>
        <w:tc>
          <w:tcPr>
            <w:tcW w:w="963" w:type="dxa"/>
            <w:tcBorders>
              <w:left w:val="single" w:sz="6" w:space="0" w:color="auto"/>
              <w:right w:val="nil"/>
            </w:tcBorders>
          </w:tcPr>
          <w:p w:rsidR="00807703" w:rsidRPr="003A11CB" w:rsidP="00807703" w14:paraId="4A91AECC"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76° 24'</w:t>
            </w:r>
          </w:p>
        </w:tc>
      </w:tr>
      <w:tr w14:paraId="0B41A2E4" w14:textId="77777777" w:rsidTr="00F90421">
        <w:tblPrEx>
          <w:tblW w:w="9495" w:type="dxa"/>
          <w:tblInd w:w="18" w:type="dxa"/>
          <w:tblLayout w:type="fixed"/>
          <w:tblLook w:val="00A0"/>
        </w:tblPrEx>
        <w:tc>
          <w:tcPr>
            <w:tcW w:w="3024" w:type="dxa"/>
            <w:tcBorders>
              <w:left w:val="nil"/>
            </w:tcBorders>
          </w:tcPr>
          <w:p w:rsidR="00807703" w:rsidRPr="003A11CB" w:rsidP="00807703" w14:paraId="568006A8"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New Mexico Ranges Complex (NMRC)</w:t>
            </w:r>
          </w:p>
        </w:tc>
        <w:tc>
          <w:tcPr>
            <w:tcW w:w="4635" w:type="dxa"/>
          </w:tcPr>
          <w:p w:rsidR="00807703" w:rsidRPr="003A11CB" w:rsidP="00807703" w14:paraId="088C4343"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White Sands Missile Range, Holloman AFB, Albuquerque, Roswell, NM; Amarillo, TX</w:t>
            </w:r>
          </w:p>
        </w:tc>
        <w:tc>
          <w:tcPr>
            <w:tcW w:w="873" w:type="dxa"/>
            <w:tcBorders>
              <w:right w:val="single" w:sz="6" w:space="0" w:color="auto"/>
            </w:tcBorders>
          </w:tcPr>
          <w:p w:rsidR="00807703" w:rsidRPr="003A11CB" w:rsidP="00807703" w14:paraId="07FD07DB"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32° 11'</w:t>
            </w:r>
          </w:p>
        </w:tc>
        <w:tc>
          <w:tcPr>
            <w:tcW w:w="963" w:type="dxa"/>
            <w:tcBorders>
              <w:left w:val="single" w:sz="6" w:space="0" w:color="auto"/>
              <w:right w:val="nil"/>
            </w:tcBorders>
          </w:tcPr>
          <w:p w:rsidR="00807703" w:rsidRPr="003A11CB" w:rsidP="00807703" w14:paraId="11231DF9"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106° 20'</w:t>
            </w:r>
          </w:p>
        </w:tc>
      </w:tr>
      <w:tr w14:paraId="1F9459A3" w14:textId="77777777" w:rsidTr="00F90421">
        <w:tblPrEx>
          <w:tblW w:w="9495" w:type="dxa"/>
          <w:tblInd w:w="18" w:type="dxa"/>
          <w:tblLayout w:type="fixed"/>
          <w:tblLook w:val="00A0"/>
        </w:tblPrEx>
        <w:tc>
          <w:tcPr>
            <w:tcW w:w="3024" w:type="dxa"/>
            <w:tcBorders>
              <w:left w:val="nil"/>
            </w:tcBorders>
          </w:tcPr>
          <w:p w:rsidR="00807703" w:rsidRPr="003A11CB" w:rsidP="00807703" w14:paraId="7012B89A" w14:textId="77777777">
            <w:pPr>
              <w:widowControl/>
              <w:tabs>
                <w:tab w:val="left" w:pos="576"/>
                <w:tab w:val="left" w:pos="792"/>
                <w:tab w:val="left" w:pos="1008"/>
                <w:tab w:val="left" w:pos="1224"/>
                <w:tab w:val="left" w:pos="1440"/>
              </w:tabs>
              <w:spacing w:line="480" w:lineRule="auto"/>
              <w:ind w:left="-90" w:right="-153"/>
              <w:rPr>
                <w:snapToGrid/>
                <w:kern w:val="0"/>
                <w:szCs w:val="22"/>
              </w:rPr>
            </w:pPr>
            <w:r w:rsidRPr="003A11CB">
              <w:rPr>
                <w:snapToGrid/>
                <w:kern w:val="0"/>
                <w:szCs w:val="22"/>
              </w:rPr>
              <w:t>Colorado Ranges Complex (CoRC)</w:t>
            </w:r>
          </w:p>
        </w:tc>
        <w:tc>
          <w:tcPr>
            <w:tcW w:w="4635" w:type="dxa"/>
          </w:tcPr>
          <w:p w:rsidR="00807703" w:rsidRPr="003A11CB" w:rsidP="00807703" w14:paraId="1940D97E"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Alamosa, Leadville, CO</w:t>
            </w:r>
          </w:p>
        </w:tc>
        <w:tc>
          <w:tcPr>
            <w:tcW w:w="873" w:type="dxa"/>
            <w:tcBorders>
              <w:right w:val="single" w:sz="6" w:space="0" w:color="auto"/>
            </w:tcBorders>
          </w:tcPr>
          <w:p w:rsidR="00807703" w:rsidRPr="003A11CB" w:rsidP="00807703" w14:paraId="67E47FD4"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37° 26'</w:t>
            </w:r>
          </w:p>
        </w:tc>
        <w:tc>
          <w:tcPr>
            <w:tcW w:w="963" w:type="dxa"/>
            <w:tcBorders>
              <w:left w:val="single" w:sz="6" w:space="0" w:color="auto"/>
              <w:right w:val="nil"/>
            </w:tcBorders>
          </w:tcPr>
          <w:p w:rsidR="00807703" w:rsidRPr="003A11CB" w:rsidP="00807703" w14:paraId="4408C5AD"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105° 52'</w:t>
            </w:r>
          </w:p>
        </w:tc>
      </w:tr>
      <w:tr w14:paraId="2E192E83" w14:textId="77777777" w:rsidTr="00F90421">
        <w:tblPrEx>
          <w:tblW w:w="9495" w:type="dxa"/>
          <w:tblInd w:w="18" w:type="dxa"/>
          <w:tblLayout w:type="fixed"/>
          <w:tblLook w:val="00A0"/>
        </w:tblPrEx>
        <w:tc>
          <w:tcPr>
            <w:tcW w:w="3024" w:type="dxa"/>
            <w:tcBorders>
              <w:left w:val="nil"/>
            </w:tcBorders>
          </w:tcPr>
          <w:p w:rsidR="00807703" w:rsidRPr="003A11CB" w:rsidP="00807703" w14:paraId="193F8940"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Texas Ranges Complex (TRC)</w:t>
            </w:r>
          </w:p>
        </w:tc>
        <w:tc>
          <w:tcPr>
            <w:tcW w:w="4635" w:type="dxa"/>
          </w:tcPr>
          <w:p w:rsidR="00807703" w:rsidRPr="003A11CB" w:rsidP="00807703" w14:paraId="35811738"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Dallas/Ft. Worth, Greenville, Waco, Johnson Space Flight Center/Ellington Field, TX</w:t>
            </w:r>
          </w:p>
        </w:tc>
        <w:tc>
          <w:tcPr>
            <w:tcW w:w="873" w:type="dxa"/>
            <w:tcBorders>
              <w:right w:val="single" w:sz="6" w:space="0" w:color="auto"/>
            </w:tcBorders>
          </w:tcPr>
          <w:p w:rsidR="00807703" w:rsidRPr="003A11CB" w:rsidP="00807703" w14:paraId="34649750"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32° 53'</w:t>
            </w:r>
          </w:p>
        </w:tc>
        <w:tc>
          <w:tcPr>
            <w:tcW w:w="963" w:type="dxa"/>
            <w:tcBorders>
              <w:left w:val="single" w:sz="6" w:space="0" w:color="auto"/>
              <w:right w:val="nil"/>
            </w:tcBorders>
          </w:tcPr>
          <w:p w:rsidR="00807703" w:rsidRPr="003A11CB" w:rsidP="00807703" w14:paraId="120D94FB"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97° 02'</w:t>
            </w:r>
          </w:p>
        </w:tc>
      </w:tr>
      <w:tr w14:paraId="7B6E5C2E" w14:textId="77777777" w:rsidTr="00F90421">
        <w:tblPrEx>
          <w:tblW w:w="9495" w:type="dxa"/>
          <w:tblInd w:w="18" w:type="dxa"/>
          <w:tblLayout w:type="fixed"/>
          <w:tblLook w:val="00A0"/>
        </w:tblPrEx>
        <w:tc>
          <w:tcPr>
            <w:tcW w:w="3024" w:type="dxa"/>
            <w:tcBorders>
              <w:left w:val="nil"/>
            </w:tcBorders>
          </w:tcPr>
          <w:p w:rsidR="00807703" w:rsidRPr="003A11CB" w:rsidP="00807703" w14:paraId="171A1C74"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Cape Ranges Complex (CRC)</w:t>
            </w:r>
          </w:p>
        </w:tc>
        <w:tc>
          <w:tcPr>
            <w:tcW w:w="4635" w:type="dxa"/>
          </w:tcPr>
          <w:p w:rsidR="00807703" w:rsidRPr="003A11CB" w:rsidP="00807703" w14:paraId="5FC23ED8"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Cape Canaveral, Palm Beach-Dade, FL</w:t>
            </w:r>
          </w:p>
        </w:tc>
        <w:tc>
          <w:tcPr>
            <w:tcW w:w="873" w:type="dxa"/>
            <w:tcBorders>
              <w:right w:val="single" w:sz="6" w:space="0" w:color="auto"/>
            </w:tcBorders>
          </w:tcPr>
          <w:p w:rsidR="00807703" w:rsidRPr="003A11CB" w:rsidP="00807703" w14:paraId="39F1C0DB"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28° 33'</w:t>
            </w:r>
          </w:p>
        </w:tc>
        <w:tc>
          <w:tcPr>
            <w:tcW w:w="963" w:type="dxa"/>
            <w:tcBorders>
              <w:left w:val="single" w:sz="6" w:space="0" w:color="auto"/>
              <w:right w:val="nil"/>
            </w:tcBorders>
          </w:tcPr>
          <w:p w:rsidR="00807703" w:rsidRPr="003A11CB" w:rsidP="00807703" w14:paraId="0A8069FA"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 xml:space="preserve"> 80° 34'</w:t>
            </w:r>
          </w:p>
        </w:tc>
      </w:tr>
      <w:tr w14:paraId="01B2826C" w14:textId="77777777" w:rsidTr="00F90421">
        <w:tblPrEx>
          <w:tblW w:w="9495" w:type="dxa"/>
          <w:tblInd w:w="18" w:type="dxa"/>
          <w:tblLayout w:type="fixed"/>
          <w:tblLook w:val="00A0"/>
        </w:tblPrEx>
        <w:tc>
          <w:tcPr>
            <w:tcW w:w="3024" w:type="dxa"/>
            <w:tcBorders>
              <w:left w:val="nil"/>
            </w:tcBorders>
          </w:tcPr>
          <w:p w:rsidR="00807703" w:rsidRPr="003A11CB" w:rsidP="00807703" w14:paraId="53D35209" w14:textId="77777777">
            <w:pPr>
              <w:widowControl/>
              <w:tabs>
                <w:tab w:val="left" w:pos="576"/>
                <w:tab w:val="left" w:pos="792"/>
                <w:tab w:val="left" w:pos="1008"/>
                <w:tab w:val="left" w:pos="1224"/>
                <w:tab w:val="left" w:pos="1440"/>
              </w:tabs>
              <w:spacing w:line="480" w:lineRule="auto"/>
              <w:ind w:left="-90" w:right="-180"/>
              <w:rPr>
                <w:snapToGrid/>
                <w:kern w:val="0"/>
                <w:szCs w:val="22"/>
              </w:rPr>
            </w:pPr>
            <w:r w:rsidRPr="003A11CB">
              <w:rPr>
                <w:snapToGrid/>
                <w:kern w:val="0"/>
                <w:szCs w:val="22"/>
              </w:rPr>
              <w:t>Northwest Range Complex (NWRC)</w:t>
            </w:r>
          </w:p>
        </w:tc>
        <w:tc>
          <w:tcPr>
            <w:tcW w:w="4635" w:type="dxa"/>
          </w:tcPr>
          <w:p w:rsidR="00807703" w:rsidRPr="003A11CB" w:rsidP="00807703" w14:paraId="6CFF10E3"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Seattle, Everett, Spokane, Moses Lake, WA; Klamath Falls, Eugene, OR</w:t>
            </w:r>
          </w:p>
        </w:tc>
        <w:tc>
          <w:tcPr>
            <w:tcW w:w="873" w:type="dxa"/>
            <w:tcBorders>
              <w:right w:val="single" w:sz="6" w:space="0" w:color="auto"/>
            </w:tcBorders>
          </w:tcPr>
          <w:p w:rsidR="00807703" w:rsidRPr="003A11CB" w:rsidP="00807703" w14:paraId="1037CAB4"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47° 32'</w:t>
            </w:r>
          </w:p>
        </w:tc>
        <w:tc>
          <w:tcPr>
            <w:tcW w:w="963" w:type="dxa"/>
            <w:tcBorders>
              <w:left w:val="single" w:sz="6" w:space="0" w:color="auto"/>
              <w:right w:val="nil"/>
            </w:tcBorders>
          </w:tcPr>
          <w:p w:rsidR="00807703" w:rsidRPr="003A11CB" w:rsidP="00807703" w14:paraId="47682725"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122° 18'</w:t>
            </w:r>
          </w:p>
        </w:tc>
      </w:tr>
      <w:tr w14:paraId="571B0A67" w14:textId="77777777" w:rsidTr="00F90421">
        <w:tblPrEx>
          <w:tblW w:w="9495" w:type="dxa"/>
          <w:tblInd w:w="18" w:type="dxa"/>
          <w:tblLayout w:type="fixed"/>
          <w:tblLook w:val="00A0"/>
        </w:tblPrEx>
        <w:tc>
          <w:tcPr>
            <w:tcW w:w="3024" w:type="dxa"/>
            <w:tcBorders>
              <w:left w:val="nil"/>
            </w:tcBorders>
          </w:tcPr>
          <w:p w:rsidR="00807703" w:rsidRPr="003A11CB" w:rsidP="00807703" w14:paraId="384223C1"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St. Louis</w:t>
            </w:r>
          </w:p>
        </w:tc>
        <w:tc>
          <w:tcPr>
            <w:tcW w:w="4635" w:type="dxa"/>
          </w:tcPr>
          <w:p w:rsidR="00807703" w:rsidRPr="003A11CB" w:rsidP="00807703" w14:paraId="5C6277A2"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St Louis, MO</w:t>
            </w:r>
          </w:p>
        </w:tc>
        <w:tc>
          <w:tcPr>
            <w:tcW w:w="873" w:type="dxa"/>
            <w:tcBorders>
              <w:right w:val="single" w:sz="6" w:space="0" w:color="auto"/>
            </w:tcBorders>
          </w:tcPr>
          <w:p w:rsidR="00807703" w:rsidRPr="003A11CB" w:rsidP="00807703" w14:paraId="48946E7F"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38° 45'</w:t>
            </w:r>
          </w:p>
        </w:tc>
        <w:tc>
          <w:tcPr>
            <w:tcW w:w="963" w:type="dxa"/>
            <w:tcBorders>
              <w:left w:val="single" w:sz="6" w:space="0" w:color="auto"/>
              <w:right w:val="nil"/>
            </w:tcBorders>
          </w:tcPr>
          <w:p w:rsidR="00807703" w:rsidRPr="003A11CB" w:rsidP="00807703" w14:paraId="015FE684"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90° 22'</w:t>
            </w:r>
          </w:p>
        </w:tc>
      </w:tr>
      <w:tr w14:paraId="58E78C63" w14:textId="77777777" w:rsidTr="00F90421">
        <w:tblPrEx>
          <w:tblW w:w="9495" w:type="dxa"/>
          <w:tblInd w:w="18" w:type="dxa"/>
          <w:tblLayout w:type="fixed"/>
          <w:tblLook w:val="00A0"/>
        </w:tblPrEx>
        <w:tc>
          <w:tcPr>
            <w:tcW w:w="3024" w:type="dxa"/>
            <w:tcBorders>
              <w:left w:val="nil"/>
            </w:tcBorders>
          </w:tcPr>
          <w:p w:rsidR="00807703" w:rsidRPr="003A11CB" w:rsidP="00807703" w14:paraId="436AF0F4"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Wichita</w:t>
            </w:r>
          </w:p>
        </w:tc>
        <w:tc>
          <w:tcPr>
            <w:tcW w:w="4635" w:type="dxa"/>
          </w:tcPr>
          <w:p w:rsidR="00807703" w:rsidRPr="003A11CB" w:rsidP="00807703" w14:paraId="78AA9648"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Wichita, KS</w:t>
            </w:r>
          </w:p>
        </w:tc>
        <w:tc>
          <w:tcPr>
            <w:tcW w:w="873" w:type="dxa"/>
            <w:tcBorders>
              <w:right w:val="single" w:sz="6" w:space="0" w:color="auto"/>
            </w:tcBorders>
          </w:tcPr>
          <w:p w:rsidR="00807703" w:rsidRPr="003A11CB" w:rsidP="00807703" w14:paraId="43543999"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37° 40'</w:t>
            </w:r>
          </w:p>
        </w:tc>
        <w:tc>
          <w:tcPr>
            <w:tcW w:w="963" w:type="dxa"/>
            <w:tcBorders>
              <w:left w:val="single" w:sz="6" w:space="0" w:color="auto"/>
              <w:right w:val="nil"/>
            </w:tcBorders>
          </w:tcPr>
          <w:p w:rsidR="00807703" w:rsidRPr="003A11CB" w:rsidP="00807703" w14:paraId="11327CB9"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97° 26'</w:t>
            </w:r>
          </w:p>
        </w:tc>
      </w:tr>
      <w:tr w14:paraId="7F47EF8E" w14:textId="77777777" w:rsidTr="00F90421">
        <w:tblPrEx>
          <w:tblW w:w="9495" w:type="dxa"/>
          <w:tblInd w:w="18" w:type="dxa"/>
          <w:tblLayout w:type="fixed"/>
          <w:tblLook w:val="00A0"/>
        </w:tblPrEx>
        <w:tc>
          <w:tcPr>
            <w:tcW w:w="3024" w:type="dxa"/>
            <w:tcBorders>
              <w:left w:val="nil"/>
            </w:tcBorders>
          </w:tcPr>
          <w:p w:rsidR="00807703" w:rsidRPr="003A11CB" w:rsidP="00807703" w14:paraId="4601A13C"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Marietta</w:t>
            </w:r>
          </w:p>
        </w:tc>
        <w:tc>
          <w:tcPr>
            <w:tcW w:w="4635" w:type="dxa"/>
          </w:tcPr>
          <w:p w:rsidR="00807703" w:rsidRPr="003A11CB" w:rsidP="00807703" w14:paraId="47934A85"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Marietta, GA</w:t>
            </w:r>
          </w:p>
        </w:tc>
        <w:tc>
          <w:tcPr>
            <w:tcW w:w="873" w:type="dxa"/>
            <w:tcBorders>
              <w:right w:val="single" w:sz="6" w:space="0" w:color="auto"/>
            </w:tcBorders>
          </w:tcPr>
          <w:p w:rsidR="00807703" w:rsidRPr="003A11CB" w:rsidP="00807703" w14:paraId="789EB458"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33° 54'</w:t>
            </w:r>
          </w:p>
        </w:tc>
        <w:tc>
          <w:tcPr>
            <w:tcW w:w="963" w:type="dxa"/>
            <w:tcBorders>
              <w:left w:val="single" w:sz="6" w:space="0" w:color="auto"/>
              <w:right w:val="nil"/>
            </w:tcBorders>
          </w:tcPr>
          <w:p w:rsidR="00807703" w:rsidRPr="003A11CB" w:rsidP="00807703" w14:paraId="7B79809D"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84° 31'</w:t>
            </w:r>
          </w:p>
        </w:tc>
      </w:tr>
      <w:tr w14:paraId="2C89C55B" w14:textId="77777777" w:rsidTr="00F90421">
        <w:tblPrEx>
          <w:tblW w:w="9495" w:type="dxa"/>
          <w:tblInd w:w="18" w:type="dxa"/>
          <w:tblLayout w:type="fixed"/>
          <w:tblLook w:val="00A0"/>
        </w:tblPrEx>
        <w:tc>
          <w:tcPr>
            <w:tcW w:w="3024" w:type="dxa"/>
            <w:tcBorders>
              <w:left w:val="nil"/>
            </w:tcBorders>
          </w:tcPr>
          <w:p w:rsidR="00807703" w:rsidRPr="003A11CB" w:rsidP="00807703" w14:paraId="05BE29C7"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Glasgow</w:t>
            </w:r>
          </w:p>
        </w:tc>
        <w:tc>
          <w:tcPr>
            <w:tcW w:w="4635" w:type="dxa"/>
          </w:tcPr>
          <w:p w:rsidR="00807703" w:rsidRPr="003A11CB" w:rsidP="00807703" w14:paraId="6B556F43"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Glasgow, MT</w:t>
            </w:r>
          </w:p>
        </w:tc>
        <w:tc>
          <w:tcPr>
            <w:tcW w:w="873" w:type="dxa"/>
            <w:tcBorders>
              <w:right w:val="single" w:sz="6" w:space="0" w:color="auto"/>
            </w:tcBorders>
          </w:tcPr>
          <w:p w:rsidR="00807703" w:rsidRPr="003A11CB" w:rsidP="00807703" w14:paraId="479A517B"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48° 25'</w:t>
            </w:r>
          </w:p>
        </w:tc>
        <w:tc>
          <w:tcPr>
            <w:tcW w:w="963" w:type="dxa"/>
            <w:tcBorders>
              <w:left w:val="single" w:sz="6" w:space="0" w:color="auto"/>
              <w:right w:val="nil"/>
            </w:tcBorders>
          </w:tcPr>
          <w:p w:rsidR="00807703" w:rsidRPr="003A11CB" w:rsidP="00807703" w14:paraId="0634A425"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106° 32'</w:t>
            </w:r>
          </w:p>
        </w:tc>
      </w:tr>
      <w:tr w14:paraId="26457E80" w14:textId="77777777" w:rsidTr="00F90421">
        <w:tblPrEx>
          <w:tblW w:w="9495" w:type="dxa"/>
          <w:tblInd w:w="18" w:type="dxa"/>
          <w:tblLayout w:type="fixed"/>
          <w:tblLook w:val="00A0"/>
        </w:tblPrEx>
        <w:tc>
          <w:tcPr>
            <w:tcW w:w="3024" w:type="dxa"/>
            <w:tcBorders>
              <w:left w:val="nil"/>
            </w:tcBorders>
          </w:tcPr>
          <w:p w:rsidR="00807703" w:rsidRPr="003A11CB" w:rsidP="00807703" w14:paraId="3C650A74" w14:textId="77777777">
            <w:pPr>
              <w:widowControl/>
              <w:tabs>
                <w:tab w:val="left" w:pos="576"/>
                <w:tab w:val="left" w:pos="792"/>
                <w:tab w:val="left" w:pos="1008"/>
                <w:tab w:val="left" w:pos="1224"/>
                <w:tab w:val="left" w:pos="1440"/>
              </w:tabs>
              <w:spacing w:line="480" w:lineRule="auto"/>
              <w:ind w:left="-90"/>
              <w:rPr>
                <w:snapToGrid/>
                <w:kern w:val="0"/>
                <w:szCs w:val="22"/>
              </w:rPr>
            </w:pPr>
            <w:r w:rsidRPr="003A11CB">
              <w:rPr>
                <w:snapToGrid/>
                <w:kern w:val="0"/>
                <w:szCs w:val="22"/>
              </w:rPr>
              <w:t>Wilmington/Ridley</w:t>
            </w:r>
          </w:p>
        </w:tc>
        <w:tc>
          <w:tcPr>
            <w:tcW w:w="4635" w:type="dxa"/>
          </w:tcPr>
          <w:p w:rsidR="00807703" w:rsidRPr="003A11CB" w:rsidP="00807703" w14:paraId="0B4EC82E"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Wilmington, DE/Ridley, PA</w:t>
            </w:r>
          </w:p>
        </w:tc>
        <w:tc>
          <w:tcPr>
            <w:tcW w:w="873" w:type="dxa"/>
            <w:tcBorders>
              <w:right w:val="single" w:sz="6" w:space="0" w:color="auto"/>
            </w:tcBorders>
          </w:tcPr>
          <w:p w:rsidR="00807703" w:rsidRPr="003A11CB" w:rsidP="00807703" w14:paraId="68623D7D"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39° 49'</w:t>
            </w:r>
          </w:p>
        </w:tc>
        <w:tc>
          <w:tcPr>
            <w:tcW w:w="963" w:type="dxa"/>
            <w:tcBorders>
              <w:left w:val="single" w:sz="6" w:space="0" w:color="auto"/>
              <w:right w:val="nil"/>
            </w:tcBorders>
          </w:tcPr>
          <w:p w:rsidR="00807703" w:rsidRPr="003A11CB" w:rsidP="00807703" w14:paraId="1BDDC7C5"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75° 26'</w:t>
            </w:r>
          </w:p>
        </w:tc>
      </w:tr>
      <w:tr w14:paraId="7599F01C" w14:textId="77777777" w:rsidTr="00F90421">
        <w:tblPrEx>
          <w:tblW w:w="9495" w:type="dxa"/>
          <w:tblInd w:w="18" w:type="dxa"/>
          <w:tblLayout w:type="fixed"/>
          <w:tblLook w:val="00A0"/>
        </w:tblPrEx>
        <w:tc>
          <w:tcPr>
            <w:tcW w:w="3024" w:type="dxa"/>
            <w:tcBorders>
              <w:left w:val="nil"/>
            </w:tcBorders>
          </w:tcPr>
          <w:p w:rsidR="00807703" w:rsidRPr="003A11CB" w:rsidP="00807703" w14:paraId="5312B53D" w14:textId="77777777">
            <w:pPr>
              <w:widowControl/>
              <w:tabs>
                <w:tab w:val="left" w:pos="576"/>
                <w:tab w:val="left" w:pos="792"/>
                <w:tab w:val="left" w:pos="1008"/>
                <w:tab w:val="left" w:pos="1224"/>
                <w:tab w:val="left" w:pos="1440"/>
              </w:tabs>
              <w:spacing w:line="480" w:lineRule="auto"/>
              <w:ind w:left="-90" w:right="-108"/>
              <w:rPr>
                <w:snapToGrid/>
                <w:kern w:val="0"/>
                <w:szCs w:val="22"/>
              </w:rPr>
            </w:pPr>
            <w:r w:rsidRPr="003A11CB">
              <w:rPr>
                <w:snapToGrid/>
                <w:kern w:val="0"/>
                <w:szCs w:val="22"/>
              </w:rPr>
              <w:t>San Francisco Bay Area (SFBA)</w:t>
            </w:r>
          </w:p>
        </w:tc>
        <w:tc>
          <w:tcPr>
            <w:tcW w:w="4635" w:type="dxa"/>
          </w:tcPr>
          <w:p w:rsidR="00807703" w:rsidRPr="003A11CB" w:rsidP="00807703" w14:paraId="0FBFBC9B" w14:textId="77777777">
            <w:pPr>
              <w:widowControl/>
              <w:tabs>
                <w:tab w:val="left" w:pos="576"/>
                <w:tab w:val="left" w:pos="792"/>
                <w:tab w:val="left" w:pos="1008"/>
                <w:tab w:val="left" w:pos="1224"/>
                <w:tab w:val="left" w:pos="1440"/>
              </w:tabs>
              <w:spacing w:line="480" w:lineRule="auto"/>
              <w:rPr>
                <w:snapToGrid/>
                <w:kern w:val="0"/>
                <w:szCs w:val="22"/>
              </w:rPr>
            </w:pPr>
            <w:r w:rsidRPr="003A11CB">
              <w:rPr>
                <w:snapToGrid/>
                <w:kern w:val="0"/>
                <w:szCs w:val="22"/>
              </w:rPr>
              <w:t>NASA Ames Research Center, CA</w:t>
            </w:r>
          </w:p>
        </w:tc>
        <w:tc>
          <w:tcPr>
            <w:tcW w:w="873" w:type="dxa"/>
            <w:tcBorders>
              <w:right w:val="single" w:sz="6" w:space="0" w:color="auto"/>
            </w:tcBorders>
          </w:tcPr>
          <w:p w:rsidR="00807703" w:rsidRPr="003A11CB" w:rsidP="00807703" w14:paraId="49B338CF"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37° 25'</w:t>
            </w:r>
          </w:p>
        </w:tc>
        <w:tc>
          <w:tcPr>
            <w:tcW w:w="963" w:type="dxa"/>
            <w:tcBorders>
              <w:left w:val="single" w:sz="6" w:space="0" w:color="auto"/>
              <w:right w:val="nil"/>
            </w:tcBorders>
          </w:tcPr>
          <w:p w:rsidR="00807703" w:rsidRPr="003A11CB" w:rsidP="00807703" w14:paraId="7B97475F"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122° 03'</w:t>
            </w:r>
          </w:p>
        </w:tc>
      </w:tr>
      <w:tr w14:paraId="7D797A18" w14:textId="77777777" w:rsidTr="00F90421">
        <w:tblPrEx>
          <w:tblW w:w="9495" w:type="dxa"/>
          <w:tblInd w:w="18" w:type="dxa"/>
          <w:tblLayout w:type="fixed"/>
          <w:tblLook w:val="00A0"/>
        </w:tblPrEx>
        <w:tc>
          <w:tcPr>
            <w:tcW w:w="3024" w:type="dxa"/>
            <w:tcBorders>
              <w:left w:val="nil"/>
            </w:tcBorders>
          </w:tcPr>
          <w:p w:rsidR="00807703" w:rsidRPr="003A11CB" w:rsidP="00807703" w14:paraId="2D9D51E4" w14:textId="77777777">
            <w:pPr>
              <w:widowControl/>
              <w:autoSpaceDE w:val="0"/>
              <w:autoSpaceDN w:val="0"/>
              <w:adjustRightInd w:val="0"/>
              <w:spacing w:line="480" w:lineRule="auto"/>
              <w:ind w:left="-108"/>
              <w:rPr>
                <w:snapToGrid/>
                <w:kern w:val="0"/>
                <w:szCs w:val="22"/>
              </w:rPr>
            </w:pPr>
            <w:r w:rsidRPr="003A11CB">
              <w:rPr>
                <w:snapToGrid/>
                <w:kern w:val="0"/>
                <w:szCs w:val="22"/>
              </w:rPr>
              <w:t>Charleston</w:t>
            </w:r>
          </w:p>
        </w:tc>
        <w:tc>
          <w:tcPr>
            <w:tcW w:w="4635" w:type="dxa"/>
          </w:tcPr>
          <w:p w:rsidR="00807703" w:rsidRPr="003A11CB" w:rsidP="00807703" w14:paraId="075B6B14" w14:textId="77777777">
            <w:pPr>
              <w:widowControl/>
              <w:autoSpaceDE w:val="0"/>
              <w:autoSpaceDN w:val="0"/>
              <w:adjustRightInd w:val="0"/>
              <w:spacing w:line="480" w:lineRule="auto"/>
              <w:rPr>
                <w:snapToGrid/>
                <w:kern w:val="0"/>
                <w:szCs w:val="22"/>
              </w:rPr>
            </w:pPr>
            <w:r w:rsidRPr="003A11CB">
              <w:rPr>
                <w:snapToGrid/>
                <w:kern w:val="0"/>
                <w:szCs w:val="22"/>
              </w:rPr>
              <w:t>Charleston, SC</w:t>
            </w:r>
          </w:p>
        </w:tc>
        <w:tc>
          <w:tcPr>
            <w:tcW w:w="873" w:type="dxa"/>
            <w:tcBorders>
              <w:right w:val="single" w:sz="6" w:space="0" w:color="auto"/>
            </w:tcBorders>
          </w:tcPr>
          <w:p w:rsidR="00807703" w:rsidRPr="003A11CB" w:rsidP="00807703" w14:paraId="59278A2C" w14:textId="77777777">
            <w:pPr>
              <w:widowControl/>
              <w:tabs>
                <w:tab w:val="left" w:pos="576"/>
                <w:tab w:val="left" w:pos="792"/>
                <w:tab w:val="left" w:pos="1008"/>
                <w:tab w:val="left" w:pos="1224"/>
                <w:tab w:val="left" w:pos="1440"/>
              </w:tabs>
              <w:spacing w:line="480" w:lineRule="auto"/>
              <w:ind w:right="54"/>
              <w:jc w:val="center"/>
              <w:rPr>
                <w:snapToGrid/>
                <w:kern w:val="0"/>
                <w:szCs w:val="22"/>
              </w:rPr>
            </w:pPr>
            <w:r w:rsidRPr="003A11CB">
              <w:rPr>
                <w:snapToGrid/>
                <w:kern w:val="0"/>
                <w:szCs w:val="22"/>
              </w:rPr>
              <w:t>32° 52'</w:t>
            </w:r>
          </w:p>
        </w:tc>
        <w:tc>
          <w:tcPr>
            <w:tcW w:w="963" w:type="dxa"/>
            <w:tcBorders>
              <w:left w:val="single" w:sz="6" w:space="0" w:color="auto"/>
              <w:right w:val="nil"/>
            </w:tcBorders>
          </w:tcPr>
          <w:p w:rsidR="00807703" w:rsidRPr="003A11CB" w:rsidP="00807703" w14:paraId="5CECA4C1" w14:textId="77777777">
            <w:pPr>
              <w:widowControl/>
              <w:tabs>
                <w:tab w:val="left" w:pos="576"/>
                <w:tab w:val="left" w:pos="792"/>
                <w:tab w:val="left" w:pos="1008"/>
                <w:tab w:val="left" w:pos="1224"/>
                <w:tab w:val="left" w:pos="1440"/>
              </w:tabs>
              <w:spacing w:line="480" w:lineRule="auto"/>
              <w:ind w:right="-105"/>
              <w:jc w:val="right"/>
              <w:rPr>
                <w:snapToGrid/>
                <w:kern w:val="0"/>
                <w:szCs w:val="22"/>
              </w:rPr>
            </w:pPr>
            <w:r w:rsidRPr="003A11CB">
              <w:rPr>
                <w:snapToGrid/>
                <w:kern w:val="0"/>
                <w:szCs w:val="22"/>
              </w:rPr>
              <w:t>80° 02'</w:t>
            </w:r>
          </w:p>
        </w:tc>
      </w:tr>
    </w:tbl>
    <w:p w:rsidR="00807703" w:rsidRPr="003A11CB" w:rsidP="00807703" w14:paraId="384DDFD5" w14:textId="77777777">
      <w:pPr>
        <w:spacing w:after="120" w:line="480" w:lineRule="auto"/>
        <w:rPr>
          <w:snapToGrid/>
          <w:kern w:val="0"/>
          <w:szCs w:val="22"/>
        </w:rPr>
      </w:pPr>
    </w:p>
    <w:p w:rsidR="00807703" w:rsidRPr="003A11CB" w:rsidP="003A11CB" w14:paraId="1E90C4A0" w14:textId="77777777">
      <w:pPr>
        <w:spacing w:after="120"/>
        <w:ind w:firstLine="720"/>
        <w:rPr>
          <w:snapToGrid/>
          <w:kern w:val="0"/>
          <w:szCs w:val="22"/>
        </w:rPr>
      </w:pPr>
      <w:r w:rsidRPr="003A11CB">
        <w:rPr>
          <w:snapToGrid/>
          <w:kern w:val="0"/>
          <w:szCs w:val="22"/>
        </w:rPr>
        <w:t>(112)  US112  The frequency 123.1 MHz is for search and rescue communications.  This frequency may be assigned for air traffic control communications at special aeronautical events on the condition that no harmful interference is caused to search and rescue communications during any period of search and rescue operations in the locale involved.</w:t>
      </w:r>
    </w:p>
    <w:p w:rsidR="00807703" w:rsidRPr="003A11CB" w:rsidP="003A11CB" w14:paraId="32D3E439" w14:textId="77777777">
      <w:pPr>
        <w:spacing w:after="120"/>
        <w:ind w:firstLine="720"/>
        <w:rPr>
          <w:snapToGrid/>
          <w:kern w:val="0"/>
          <w:szCs w:val="22"/>
        </w:rPr>
      </w:pPr>
      <w:r w:rsidRPr="003A11CB">
        <w:rPr>
          <w:snapToGrid/>
          <w:kern w:val="0"/>
          <w:szCs w:val="22"/>
        </w:rPr>
        <w:t>(113)  US113  Radio astronomy observations of the formaldehyde line frequencies 4825-4835 MHz and 14.47</w:t>
      </w:r>
      <w:r w:rsidRPr="003A11CB">
        <w:rPr>
          <w:snapToGrid/>
          <w:kern w:val="0"/>
          <w:szCs w:val="22"/>
        </w:rPr>
        <w:noBreakHyphen/>
        <w:t>14.5 GHz may be made at certain radio astronomy observatories as indicated in table 11 to paragraph (c)(113).  Every practicable effort will be made to avoid the assignment of frequencies to stations in the fixed or mobile services in these bands.  Should such assignments result in harmful interference to these observations, the situation will be remedied to the extent practicable.</w:t>
      </w:r>
    </w:p>
    <w:p w:rsidR="00807703" w:rsidRPr="003A11CB" w:rsidP="00807703" w14:paraId="05E73E18" w14:textId="77777777">
      <w:pPr>
        <w:spacing w:after="120" w:line="480" w:lineRule="auto"/>
        <w:ind w:firstLine="720"/>
        <w:rPr>
          <w:snapToGrid/>
          <w:kern w:val="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080"/>
        <w:gridCol w:w="7110"/>
      </w:tblGrid>
      <w:tr w14:paraId="79EDEAB4" w14:textId="77777777" w:rsidTr="00F9042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70"/>
          <w:jc w:val="center"/>
        </w:trPr>
        <w:tc>
          <w:tcPr>
            <w:tcW w:w="9000" w:type="dxa"/>
            <w:gridSpan w:val="3"/>
            <w:tcBorders>
              <w:top w:val="nil"/>
              <w:left w:val="nil"/>
              <w:bottom w:val="single" w:sz="4" w:space="0" w:color="auto"/>
              <w:right w:val="nil"/>
            </w:tcBorders>
          </w:tcPr>
          <w:p w:rsidR="00807703" w:rsidRPr="003A11CB" w:rsidP="00807703" w14:paraId="1345DAF7" w14:textId="77777777">
            <w:pPr>
              <w:widowControl/>
              <w:suppressAutoHyphens/>
              <w:spacing w:line="480" w:lineRule="auto"/>
              <w:jc w:val="center"/>
              <w:rPr>
                <w:b/>
                <w:snapToGrid/>
                <w:kern w:val="0"/>
                <w:szCs w:val="22"/>
              </w:rPr>
            </w:pPr>
            <w:r w:rsidRPr="003A11CB">
              <w:rPr>
                <w:b/>
                <w:snapToGrid/>
                <w:kern w:val="0"/>
                <w:szCs w:val="22"/>
              </w:rPr>
              <w:t>Table 11 to Paragraph (c)(113)—Bands To Be Observed</w:t>
            </w:r>
          </w:p>
        </w:tc>
      </w:tr>
      <w:tr w14:paraId="7EA1AD20" w14:textId="77777777" w:rsidTr="00F90421">
        <w:tblPrEx>
          <w:tblW w:w="0" w:type="auto"/>
          <w:jc w:val="center"/>
          <w:tblLayout w:type="fixed"/>
          <w:tblLook w:val="0000"/>
        </w:tblPrEx>
        <w:trPr>
          <w:cantSplit/>
          <w:trHeight w:val="70"/>
          <w:jc w:val="center"/>
        </w:trPr>
        <w:tc>
          <w:tcPr>
            <w:tcW w:w="810" w:type="dxa"/>
            <w:tcBorders>
              <w:top w:val="single" w:sz="4" w:space="0" w:color="auto"/>
              <w:left w:val="nil"/>
              <w:bottom w:val="single" w:sz="4" w:space="0" w:color="auto"/>
            </w:tcBorders>
          </w:tcPr>
          <w:p w:rsidR="00807703" w:rsidRPr="003A11CB" w:rsidP="00807703" w14:paraId="3751E557"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4 GHz</w:t>
            </w:r>
          </w:p>
        </w:tc>
        <w:tc>
          <w:tcPr>
            <w:tcW w:w="1080" w:type="dxa"/>
            <w:tcBorders>
              <w:top w:val="single" w:sz="4" w:space="0" w:color="auto"/>
              <w:bottom w:val="single" w:sz="4" w:space="0" w:color="auto"/>
            </w:tcBorders>
          </w:tcPr>
          <w:p w:rsidR="00807703" w:rsidRPr="003A11CB" w:rsidP="00807703" w14:paraId="5BD80E73" w14:textId="77777777">
            <w:pPr>
              <w:widowControl/>
              <w:tabs>
                <w:tab w:val="left" w:pos="810"/>
                <w:tab w:val="left" w:pos="1008"/>
              </w:tabs>
              <w:suppressAutoHyphens/>
              <w:spacing w:line="480" w:lineRule="auto"/>
              <w:ind w:right="-105"/>
              <w:rPr>
                <w:snapToGrid/>
                <w:kern w:val="0"/>
                <w:szCs w:val="22"/>
              </w:rPr>
            </w:pPr>
            <w:r w:rsidRPr="003A11CB">
              <w:rPr>
                <w:snapToGrid/>
                <w:kern w:val="0"/>
                <w:szCs w:val="22"/>
              </w:rPr>
              <w:t>14 GHz</w:t>
            </w:r>
          </w:p>
        </w:tc>
        <w:tc>
          <w:tcPr>
            <w:tcW w:w="7110" w:type="dxa"/>
            <w:tcBorders>
              <w:top w:val="single" w:sz="4" w:space="0" w:color="auto"/>
              <w:bottom w:val="single" w:sz="4" w:space="0" w:color="auto"/>
              <w:right w:val="nil"/>
            </w:tcBorders>
          </w:tcPr>
          <w:p w:rsidR="00807703" w:rsidRPr="003A11CB" w:rsidP="00807703" w14:paraId="0AAF3570" w14:textId="77777777">
            <w:pPr>
              <w:widowControl/>
              <w:tabs>
                <w:tab w:val="left" w:pos="810"/>
              </w:tabs>
              <w:suppressAutoHyphens/>
              <w:spacing w:line="480" w:lineRule="auto"/>
              <w:jc w:val="both"/>
              <w:rPr>
                <w:snapToGrid/>
                <w:kern w:val="0"/>
                <w:szCs w:val="22"/>
              </w:rPr>
            </w:pPr>
            <w:r w:rsidRPr="003A11CB">
              <w:rPr>
                <w:snapToGrid/>
                <w:kern w:val="0"/>
                <w:szCs w:val="22"/>
              </w:rPr>
              <w:t>Observatory</w:t>
            </w:r>
          </w:p>
        </w:tc>
      </w:tr>
      <w:tr w14:paraId="35479B2C" w14:textId="77777777" w:rsidTr="00F90421">
        <w:tblPrEx>
          <w:tblW w:w="0" w:type="auto"/>
          <w:jc w:val="center"/>
          <w:tblLayout w:type="fixed"/>
          <w:tblLook w:val="0000"/>
        </w:tblPrEx>
        <w:trPr>
          <w:jc w:val="center"/>
        </w:trPr>
        <w:tc>
          <w:tcPr>
            <w:tcW w:w="810" w:type="dxa"/>
            <w:tcBorders>
              <w:left w:val="nil"/>
              <w:bottom w:val="nil"/>
            </w:tcBorders>
          </w:tcPr>
          <w:p w:rsidR="00807703" w:rsidRPr="003A11CB" w:rsidP="00807703" w14:paraId="1B7BA19C"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bottom w:val="nil"/>
            </w:tcBorders>
          </w:tcPr>
          <w:p w:rsidR="00807703" w:rsidRPr="003A11CB" w:rsidP="00807703" w14:paraId="70F3903F" w14:textId="77777777">
            <w:pPr>
              <w:widowControl/>
              <w:tabs>
                <w:tab w:val="left" w:pos="810"/>
                <w:tab w:val="left" w:pos="1008"/>
              </w:tabs>
              <w:suppressAutoHyphens/>
              <w:spacing w:line="480" w:lineRule="auto"/>
              <w:rPr>
                <w:snapToGrid/>
                <w:kern w:val="0"/>
                <w:szCs w:val="22"/>
              </w:rPr>
            </w:pPr>
            <w:r w:rsidRPr="003A11CB">
              <w:rPr>
                <w:snapToGrid/>
                <w:kern w:val="0"/>
                <w:szCs w:val="22"/>
              </w:rPr>
              <w:t>…..</w:t>
            </w:r>
          </w:p>
        </w:tc>
        <w:tc>
          <w:tcPr>
            <w:tcW w:w="7110" w:type="dxa"/>
            <w:tcBorders>
              <w:bottom w:val="nil"/>
              <w:right w:val="nil"/>
            </w:tcBorders>
          </w:tcPr>
          <w:p w:rsidR="00807703" w:rsidRPr="003A11CB" w:rsidP="00807703" w14:paraId="4AF1B207" w14:textId="77777777">
            <w:pPr>
              <w:widowControl/>
              <w:suppressAutoHyphens/>
              <w:spacing w:line="480" w:lineRule="auto"/>
              <w:rPr>
                <w:snapToGrid/>
                <w:kern w:val="0"/>
                <w:szCs w:val="22"/>
              </w:rPr>
            </w:pPr>
            <w:r w:rsidRPr="003A11CB">
              <w:rPr>
                <w:snapToGrid/>
                <w:kern w:val="0"/>
                <w:szCs w:val="22"/>
              </w:rPr>
              <w:t>National Astronomy and Ionosphere Center (NAIC), Arecibo, PR</w:t>
            </w:r>
          </w:p>
        </w:tc>
      </w:tr>
      <w:tr w14:paraId="1291C1D8"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1718BEA7"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2B56D414"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3D12BAB7" w14:textId="77777777">
            <w:pPr>
              <w:widowControl/>
              <w:suppressAutoHyphens/>
              <w:spacing w:line="480" w:lineRule="auto"/>
              <w:rPr>
                <w:snapToGrid/>
                <w:kern w:val="0"/>
                <w:szCs w:val="22"/>
              </w:rPr>
            </w:pPr>
            <w:r w:rsidRPr="003A11CB">
              <w:rPr>
                <w:snapToGrid/>
                <w:kern w:val="0"/>
                <w:szCs w:val="22"/>
              </w:rPr>
              <w:t>National Radio Astronomy Observatory (NRAO), Green Bank, WV</w:t>
            </w:r>
          </w:p>
        </w:tc>
      </w:tr>
      <w:tr w14:paraId="163564D1"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7CC63A41"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5BB5D80E"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6A2E8872" w14:textId="77777777">
            <w:pPr>
              <w:widowControl/>
              <w:suppressAutoHyphens/>
              <w:spacing w:line="480" w:lineRule="auto"/>
              <w:rPr>
                <w:snapToGrid/>
                <w:kern w:val="0"/>
                <w:szCs w:val="22"/>
              </w:rPr>
            </w:pPr>
            <w:r w:rsidRPr="003A11CB">
              <w:rPr>
                <w:snapToGrid/>
                <w:kern w:val="0"/>
                <w:szCs w:val="22"/>
              </w:rPr>
              <w:t>NRAO, Socorro, NM</w:t>
            </w:r>
          </w:p>
        </w:tc>
      </w:tr>
      <w:tr w14:paraId="0853F7A2"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196972E1"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7D68EA1E" w14:textId="77777777">
            <w:pPr>
              <w:widowControl/>
              <w:tabs>
                <w:tab w:val="left" w:pos="810"/>
                <w:tab w:val="left" w:pos="1008"/>
              </w:tabs>
              <w:suppressAutoHyphens/>
              <w:spacing w:line="480" w:lineRule="auto"/>
              <w:rPr>
                <w:snapToGrid/>
                <w:kern w:val="0"/>
                <w:szCs w:val="22"/>
              </w:rPr>
            </w:pPr>
            <w:r w:rsidRPr="003A11CB">
              <w:rPr>
                <w:snapToGrid/>
                <w:kern w:val="0"/>
                <w:szCs w:val="22"/>
              </w:rPr>
              <w:t>…..</w:t>
            </w:r>
          </w:p>
        </w:tc>
        <w:tc>
          <w:tcPr>
            <w:tcW w:w="7110" w:type="dxa"/>
            <w:tcBorders>
              <w:top w:val="nil"/>
              <w:bottom w:val="nil"/>
              <w:right w:val="nil"/>
            </w:tcBorders>
          </w:tcPr>
          <w:p w:rsidR="00807703" w:rsidRPr="003A11CB" w:rsidP="00807703" w14:paraId="3CEA6C92" w14:textId="77777777">
            <w:pPr>
              <w:widowControl/>
              <w:suppressAutoHyphens/>
              <w:spacing w:line="480" w:lineRule="auto"/>
              <w:rPr>
                <w:snapToGrid/>
                <w:kern w:val="0"/>
                <w:szCs w:val="22"/>
              </w:rPr>
            </w:pPr>
            <w:r w:rsidRPr="003A11CB">
              <w:rPr>
                <w:snapToGrid/>
                <w:kern w:val="0"/>
                <w:szCs w:val="22"/>
              </w:rPr>
              <w:t>Allen Telescope Array (ATA), Hat Creek, CA</w:t>
            </w:r>
          </w:p>
        </w:tc>
      </w:tr>
      <w:tr w14:paraId="5C1DCD14"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184FA61F"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42A4A371"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411EF806" w14:textId="77777777">
            <w:pPr>
              <w:widowControl/>
              <w:suppressAutoHyphens/>
              <w:spacing w:line="480" w:lineRule="auto"/>
              <w:rPr>
                <w:snapToGrid/>
                <w:kern w:val="0"/>
                <w:szCs w:val="22"/>
              </w:rPr>
            </w:pPr>
            <w:r w:rsidRPr="003A11CB">
              <w:rPr>
                <w:snapToGrid/>
                <w:kern w:val="0"/>
                <w:szCs w:val="22"/>
              </w:rPr>
              <w:t>Owens Valley Radio Observatory (OVRO), Big Pine, CA</w:t>
            </w:r>
          </w:p>
        </w:tc>
      </w:tr>
      <w:tr w14:paraId="0A03B9C8"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7E515C5E"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125175C4"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5A1F9E2B" w14:textId="77777777">
            <w:pPr>
              <w:widowControl/>
              <w:suppressAutoHyphens/>
              <w:spacing w:line="480" w:lineRule="auto"/>
              <w:rPr>
                <w:snapToGrid/>
                <w:kern w:val="0"/>
                <w:szCs w:val="22"/>
              </w:rPr>
            </w:pPr>
            <w:r w:rsidRPr="003A11CB">
              <w:rPr>
                <w:snapToGrid/>
                <w:kern w:val="0"/>
                <w:szCs w:val="22"/>
              </w:rPr>
              <w:t>NRAO’s ten Very Long Baseline Array (VLBA) stations (see US131)</w:t>
            </w:r>
          </w:p>
        </w:tc>
      </w:tr>
      <w:tr w14:paraId="233C0C12" w14:textId="77777777" w:rsidTr="00F90421">
        <w:tblPrEx>
          <w:tblW w:w="0" w:type="auto"/>
          <w:jc w:val="center"/>
          <w:tblLayout w:type="fixed"/>
          <w:tblLook w:val="0000"/>
        </w:tblPrEx>
        <w:trPr>
          <w:jc w:val="center"/>
        </w:trPr>
        <w:tc>
          <w:tcPr>
            <w:tcW w:w="810" w:type="dxa"/>
            <w:tcBorders>
              <w:top w:val="nil"/>
              <w:left w:val="nil"/>
              <w:bottom w:val="nil"/>
            </w:tcBorders>
          </w:tcPr>
          <w:p w:rsidR="00807703" w:rsidRPr="003A11CB" w:rsidP="00807703" w14:paraId="4BFADF2F"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bottom w:val="nil"/>
            </w:tcBorders>
          </w:tcPr>
          <w:p w:rsidR="00807703" w:rsidRPr="003A11CB" w:rsidP="00807703" w14:paraId="7250EA62" w14:textId="77777777">
            <w:pPr>
              <w:widowControl/>
              <w:tabs>
                <w:tab w:val="left" w:pos="810"/>
                <w:tab w:val="left" w:pos="1008"/>
              </w:tabs>
              <w:suppressAutoHyphens/>
              <w:spacing w:line="480" w:lineRule="auto"/>
              <w:rPr>
                <w:snapToGrid/>
                <w:kern w:val="0"/>
                <w:szCs w:val="22"/>
              </w:rPr>
            </w:pPr>
            <w:r w:rsidRPr="003A11CB">
              <w:rPr>
                <w:snapToGrid/>
                <w:kern w:val="0"/>
                <w:szCs w:val="22"/>
              </w:rPr>
              <w:t>X</w:t>
            </w:r>
          </w:p>
        </w:tc>
        <w:tc>
          <w:tcPr>
            <w:tcW w:w="7110" w:type="dxa"/>
            <w:tcBorders>
              <w:top w:val="nil"/>
              <w:bottom w:val="nil"/>
              <w:right w:val="nil"/>
            </w:tcBorders>
          </w:tcPr>
          <w:p w:rsidR="00807703" w:rsidRPr="003A11CB" w:rsidP="00807703" w14:paraId="253CA96A" w14:textId="77777777">
            <w:pPr>
              <w:widowControl/>
              <w:suppressAutoHyphens/>
              <w:spacing w:line="480" w:lineRule="auto"/>
              <w:rPr>
                <w:snapToGrid/>
                <w:kern w:val="0"/>
                <w:szCs w:val="22"/>
              </w:rPr>
            </w:pPr>
            <w:r w:rsidRPr="003A11CB">
              <w:rPr>
                <w:snapToGrid/>
                <w:kern w:val="0"/>
                <w:szCs w:val="22"/>
              </w:rPr>
              <w:t>University of Michigan Radio Astronomy Observatory, Stinchfield Woods, MI</w:t>
            </w:r>
          </w:p>
        </w:tc>
      </w:tr>
      <w:tr w14:paraId="6B076A90" w14:textId="77777777" w:rsidTr="00F90421">
        <w:tblPrEx>
          <w:tblW w:w="0" w:type="auto"/>
          <w:jc w:val="center"/>
          <w:tblLayout w:type="fixed"/>
          <w:tblLook w:val="0000"/>
        </w:tblPrEx>
        <w:trPr>
          <w:jc w:val="center"/>
        </w:trPr>
        <w:tc>
          <w:tcPr>
            <w:tcW w:w="810" w:type="dxa"/>
            <w:tcBorders>
              <w:top w:val="nil"/>
              <w:left w:val="nil"/>
            </w:tcBorders>
          </w:tcPr>
          <w:p w:rsidR="00807703" w:rsidRPr="003A11CB" w:rsidP="00807703" w14:paraId="51A7C9BB" w14:textId="77777777">
            <w:pPr>
              <w:widowControl/>
              <w:tabs>
                <w:tab w:val="left" w:pos="810"/>
                <w:tab w:val="left" w:pos="1008"/>
              </w:tabs>
              <w:suppressAutoHyphens/>
              <w:spacing w:line="480" w:lineRule="auto"/>
              <w:ind w:left="-108"/>
              <w:jc w:val="both"/>
              <w:rPr>
                <w:snapToGrid/>
                <w:kern w:val="0"/>
                <w:szCs w:val="22"/>
              </w:rPr>
            </w:pPr>
            <w:r w:rsidRPr="003A11CB">
              <w:rPr>
                <w:snapToGrid/>
                <w:kern w:val="0"/>
                <w:szCs w:val="22"/>
              </w:rPr>
              <w:t>X</w:t>
            </w:r>
          </w:p>
        </w:tc>
        <w:tc>
          <w:tcPr>
            <w:tcW w:w="1080" w:type="dxa"/>
            <w:tcBorders>
              <w:top w:val="nil"/>
            </w:tcBorders>
          </w:tcPr>
          <w:p w:rsidR="00807703" w:rsidRPr="003A11CB" w:rsidP="00807703" w14:paraId="2CF2F7CE" w14:textId="77777777">
            <w:pPr>
              <w:widowControl/>
              <w:tabs>
                <w:tab w:val="left" w:pos="810"/>
                <w:tab w:val="left" w:pos="1008"/>
              </w:tabs>
              <w:suppressAutoHyphens/>
              <w:spacing w:line="480" w:lineRule="auto"/>
              <w:rPr>
                <w:snapToGrid/>
                <w:kern w:val="0"/>
                <w:szCs w:val="22"/>
              </w:rPr>
            </w:pPr>
            <w:r w:rsidRPr="003A11CB">
              <w:rPr>
                <w:snapToGrid/>
                <w:kern w:val="0"/>
                <w:szCs w:val="22"/>
              </w:rPr>
              <w:t>…..</w:t>
            </w:r>
          </w:p>
        </w:tc>
        <w:tc>
          <w:tcPr>
            <w:tcW w:w="7110" w:type="dxa"/>
            <w:tcBorders>
              <w:top w:val="nil"/>
              <w:right w:val="nil"/>
            </w:tcBorders>
          </w:tcPr>
          <w:p w:rsidR="00807703" w:rsidRPr="003A11CB" w:rsidP="00807703" w14:paraId="001970C2" w14:textId="77777777">
            <w:pPr>
              <w:widowControl/>
              <w:suppressAutoHyphens/>
              <w:spacing w:line="480" w:lineRule="auto"/>
              <w:rPr>
                <w:snapToGrid/>
                <w:kern w:val="0"/>
                <w:szCs w:val="22"/>
              </w:rPr>
            </w:pPr>
            <w:r w:rsidRPr="003A11CB">
              <w:rPr>
                <w:snapToGrid/>
                <w:kern w:val="0"/>
                <w:szCs w:val="22"/>
              </w:rPr>
              <w:t>Pisgah Astronomical Research Institute, Rosman, NC</w:t>
            </w:r>
          </w:p>
        </w:tc>
      </w:tr>
    </w:tbl>
    <w:p w:rsidR="00807703" w:rsidRPr="003A11CB" w:rsidP="00807703" w14:paraId="168FF6F9" w14:textId="77777777">
      <w:pPr>
        <w:spacing w:after="120" w:line="480" w:lineRule="auto"/>
        <w:ind w:left="720"/>
        <w:rPr>
          <w:snapToGrid/>
          <w:kern w:val="0"/>
          <w:szCs w:val="22"/>
        </w:rPr>
      </w:pPr>
    </w:p>
    <w:p w:rsidR="00807703" w:rsidRPr="003A11CB" w:rsidP="003A11CB" w14:paraId="2C027BDC" w14:textId="77777777">
      <w:pPr>
        <w:spacing w:after="120"/>
        <w:ind w:firstLine="720"/>
        <w:rPr>
          <w:snapToGrid/>
          <w:kern w:val="0"/>
          <w:szCs w:val="22"/>
        </w:rPr>
      </w:pPr>
      <w:r w:rsidRPr="003A11CB">
        <w:rPr>
          <w:snapToGrid/>
          <w:kern w:val="0"/>
          <w:szCs w:val="22"/>
        </w:rPr>
        <w:t xml:space="preserve"> </w:t>
      </w:r>
      <w:r w:rsidRPr="003A11CB">
        <w:rPr>
          <w:snapToGrid/>
          <w:kern w:val="0"/>
          <w:szCs w:val="22"/>
        </w:rPr>
        <w:t>(114)  [Reserved]</w:t>
      </w:r>
    </w:p>
    <w:p w:rsidR="00807703" w:rsidRPr="003A11CB" w:rsidP="003A11CB" w14:paraId="765672BF" w14:textId="77777777">
      <w:pPr>
        <w:widowControl/>
        <w:spacing w:after="120"/>
        <w:ind w:firstLine="720"/>
        <w:rPr>
          <w:snapToGrid/>
          <w:kern w:val="0"/>
          <w:szCs w:val="22"/>
        </w:rPr>
      </w:pPr>
      <w:r w:rsidRPr="003A11CB">
        <w:rPr>
          <w:snapToGrid/>
          <w:kern w:val="0"/>
          <w:szCs w:val="22"/>
        </w:rPr>
        <w:t>(115)  US115  In the bands 5000-5010 MHz and 5010-5030 MHz, the following provisions shall apply:</w:t>
      </w:r>
    </w:p>
    <w:p w:rsidR="00807703" w:rsidRPr="003A11CB" w:rsidP="003A11CB" w14:paraId="6D7D02B1" w14:textId="77777777">
      <w:pPr>
        <w:spacing w:after="120"/>
        <w:ind w:firstLine="720"/>
        <w:rPr>
          <w:rFonts w:cs="Calibri"/>
          <w:snapToGrid/>
          <w:kern w:val="0"/>
          <w:szCs w:val="22"/>
        </w:rPr>
      </w:pPr>
      <w:r w:rsidRPr="003A11CB">
        <w:rPr>
          <w:snapToGrid/>
          <w:kern w:val="0"/>
          <w:szCs w:val="22"/>
        </w:rPr>
        <w:t>(i) In the band 5000-5010 MHz, s</w:t>
      </w:r>
      <w:r w:rsidRPr="003A11CB">
        <w:rPr>
          <w:rFonts w:cs="Calibri"/>
          <w:snapToGrid/>
          <w:kern w:val="0"/>
          <w:szCs w:val="22"/>
        </w:rPr>
        <w:t>ystems in the aeronautical mobile (R) service (AM(R)S) are limited to surface applications at airports that operate in accordance with international aeronautical standards (</w:t>
      </w:r>
      <w:r w:rsidRPr="003A11CB">
        <w:rPr>
          <w:rFonts w:cs="Calibri"/>
          <w:i/>
          <w:snapToGrid/>
          <w:kern w:val="0"/>
          <w:szCs w:val="22"/>
        </w:rPr>
        <w:t>i.e.</w:t>
      </w:r>
      <w:r w:rsidRPr="003A11CB">
        <w:rPr>
          <w:rFonts w:cs="Calibri"/>
          <w:snapToGrid/>
          <w:kern w:val="0"/>
          <w:szCs w:val="22"/>
        </w:rPr>
        <w:t>, AeroMACS).</w:t>
      </w:r>
    </w:p>
    <w:p w:rsidR="00807703" w:rsidRPr="003A11CB" w:rsidP="003A11CB" w14:paraId="6FDD437F" w14:textId="77777777">
      <w:pPr>
        <w:spacing w:after="120"/>
        <w:ind w:firstLine="720"/>
        <w:rPr>
          <w:snapToGrid/>
          <w:kern w:val="0"/>
          <w:szCs w:val="22"/>
        </w:rPr>
      </w:pPr>
      <w:r w:rsidRPr="003A11CB">
        <w:rPr>
          <w:snapToGrid/>
          <w:kern w:val="0"/>
          <w:szCs w:val="22"/>
        </w:rPr>
        <w:t>(ii) The band 5010-5030 MHz is also allocated on a primary basis to the AM(R)S, limited to surface applications at airports</w:t>
      </w:r>
      <w:r w:rsidRPr="003A11CB">
        <w:rPr>
          <w:rFonts w:cs="Calibri"/>
          <w:snapToGrid/>
          <w:kern w:val="0"/>
          <w:szCs w:val="22"/>
        </w:rPr>
        <w:t xml:space="preserve"> that operate in accordance with international aeronautical standards</w:t>
      </w:r>
      <w:r w:rsidRPr="003A11CB">
        <w:rPr>
          <w:snapToGrid/>
          <w:kern w:val="0"/>
          <w:szCs w:val="22"/>
        </w:rPr>
        <w:t>.  In making assignments for this band, attempts shall first be made to satisfy the AM(R)S requirements in the bands 5000-5010 MHz and 5091-5150 MHz.  AM(R)S systems used in the band 5010-5030 MHz shall be designed and implemented to be capable of operational modification if receiving harmful interference from the radionavigation-satellite service.  Finally, notwithstanding Radio Regulation No. 4.10, stations in the AM(R)S operating in this band shall be designed and implemented to be capable of operational modification to reduce throughput and/or preclude the use of specific frequencies in order to ensure protection of radionavigation-satellite service systems operating in this band.</w:t>
      </w:r>
    </w:p>
    <w:p w:rsidR="00807703" w:rsidRPr="003A11CB" w:rsidP="003A11CB" w14:paraId="16736171" w14:textId="77777777">
      <w:pPr>
        <w:spacing w:after="120"/>
        <w:ind w:firstLine="720"/>
        <w:rPr>
          <w:snapToGrid/>
          <w:kern w:val="0"/>
          <w:szCs w:val="22"/>
        </w:rPr>
      </w:pPr>
      <w:r w:rsidRPr="003A11CB">
        <w:rPr>
          <w:snapToGrid/>
          <w:kern w:val="0"/>
          <w:szCs w:val="22"/>
        </w:rPr>
        <w:t>(iii) A</w:t>
      </w:r>
      <w:r w:rsidRPr="003A11CB">
        <w:rPr>
          <w:rFonts w:cs="Calibri"/>
          <w:snapToGrid/>
          <w:kern w:val="0"/>
          <w:szCs w:val="22"/>
        </w:rPr>
        <w:t>eronautical fixed communications that are an integral part of the AeroMACS system in the bands 5000-5010 MHz and 5010-5030 MHz are also authorized on a primary basis.</w:t>
      </w:r>
    </w:p>
    <w:p w:rsidR="00807703" w:rsidRPr="003A11CB" w:rsidP="003A11CB" w14:paraId="636DDABB" w14:textId="77777777">
      <w:pPr>
        <w:spacing w:after="120"/>
        <w:ind w:firstLine="720"/>
        <w:rPr>
          <w:snapToGrid/>
          <w:kern w:val="0"/>
          <w:szCs w:val="22"/>
        </w:rPr>
      </w:pPr>
      <w:r w:rsidRPr="003A11CB">
        <w:rPr>
          <w:snapToGrid/>
          <w:kern w:val="0"/>
          <w:szCs w:val="22"/>
        </w:rPr>
        <w:t>(116)  US116  In the bands 890-902 MHz and 935-941 MHz, no new assignments are to be made to Federal radio stations after July 10, 1970, except on case-by-case basis to experimental stations.  Federal assignments existing prior to July 10, 1970, shall be on a secondary basis to stations in the non-Federal land mobile service and shall be subject to adjustment or removal from the bands 890-902 MHz, 928-932 MHz, and 935-941 MHz at the request of the FCC.</w:t>
      </w:r>
    </w:p>
    <w:p w:rsidR="00807703" w:rsidRPr="003A11CB" w:rsidP="003A11CB" w14:paraId="086D17FF" w14:textId="77777777">
      <w:pPr>
        <w:spacing w:after="120"/>
        <w:ind w:firstLine="720"/>
        <w:rPr>
          <w:snapToGrid/>
          <w:kern w:val="0"/>
          <w:szCs w:val="22"/>
        </w:rPr>
      </w:pPr>
      <w:r w:rsidRPr="003A11CB">
        <w:rPr>
          <w:snapToGrid/>
          <w:kern w:val="0"/>
          <w:szCs w:val="22"/>
        </w:rPr>
        <w:t>(117)  US117  In the band 406.1-410 MHz, the following provisions shall apply:</w:t>
      </w:r>
    </w:p>
    <w:p w:rsidR="00807703" w:rsidRPr="003A11CB" w:rsidP="003A11CB" w14:paraId="5C3E3FDE" w14:textId="77777777">
      <w:pPr>
        <w:spacing w:after="120"/>
        <w:ind w:firstLine="720"/>
        <w:rPr>
          <w:snapToGrid/>
          <w:kern w:val="0"/>
          <w:szCs w:val="22"/>
        </w:rPr>
      </w:pPr>
      <w:r w:rsidRPr="003A11CB">
        <w:rPr>
          <w:snapToGrid/>
          <w:kern w:val="0"/>
          <w:szCs w:val="22"/>
        </w:rPr>
        <w:t>(i) Stations in the fixed and mobile services are limited to a transmitter output power of 125 watts, and new authorizations for stations, other than mobile stations, are subject to prior coordination by the applicant in the following areas:</w:t>
      </w:r>
    </w:p>
    <w:p w:rsidR="00807703" w:rsidRPr="003A11CB" w:rsidP="003A11CB" w14:paraId="5B250442" w14:textId="77777777">
      <w:pPr>
        <w:spacing w:after="120"/>
        <w:ind w:firstLine="720"/>
        <w:rPr>
          <w:snapToGrid/>
          <w:kern w:val="0"/>
          <w:szCs w:val="22"/>
        </w:rPr>
      </w:pPr>
      <w:r w:rsidRPr="003A11CB">
        <w:rPr>
          <w:snapToGrid/>
          <w:kern w:val="0"/>
          <w:szCs w:val="22"/>
        </w:rPr>
        <w:t xml:space="preserve">(A) Within Puerto Rico and the U.S. Virgin Islands, contact Spectrum Manager, Arecibo Observatory, HC3 Box 53995, Arecibo, PR 00612.  Phone: 787-878-2612, Fax: 787-878-1861, E-mail: </w:t>
      </w:r>
      <w:r w:rsidRPr="003A11CB">
        <w:rPr>
          <w:i/>
          <w:iCs/>
          <w:snapToGrid/>
          <w:kern w:val="0"/>
          <w:szCs w:val="22"/>
        </w:rPr>
        <w:t>prcz@naic.edu</w:t>
      </w:r>
      <w:r w:rsidRPr="003A11CB">
        <w:rPr>
          <w:snapToGrid/>
          <w:kern w:val="0"/>
          <w:szCs w:val="22"/>
        </w:rPr>
        <w:t>.</w:t>
      </w:r>
    </w:p>
    <w:p w:rsidR="00807703" w:rsidRPr="003A11CB" w:rsidP="003A11CB" w14:paraId="3621454C" w14:textId="77777777">
      <w:pPr>
        <w:spacing w:after="120"/>
        <w:ind w:firstLine="720"/>
        <w:rPr>
          <w:snapToGrid/>
          <w:kern w:val="0"/>
          <w:szCs w:val="22"/>
        </w:rPr>
      </w:pPr>
      <w:r w:rsidRPr="003A11CB">
        <w:rPr>
          <w:snapToGrid/>
          <w:kern w:val="0"/>
          <w:szCs w:val="22"/>
        </w:rPr>
        <w:t xml:space="preserve">(B) Within 350 km of the Very Large Array (34° 04' 44" N, 107° 37' 06" W), contact Spectrum Manager, National Radio Astronomy Observatory, P.O. Box O, 1003 Lopezville Road, Socorro, NM 87801.  Phone: 505-835-7000, Fax: 505-835-7027, E-mail: </w:t>
      </w:r>
      <w:r w:rsidRPr="003A11CB">
        <w:rPr>
          <w:i/>
          <w:iCs/>
          <w:snapToGrid/>
          <w:kern w:val="0"/>
          <w:szCs w:val="22"/>
        </w:rPr>
        <w:t>nrao-rfi@nrao.edu</w:t>
      </w:r>
      <w:r w:rsidRPr="003A11CB">
        <w:rPr>
          <w:snapToGrid/>
          <w:kern w:val="0"/>
          <w:szCs w:val="22"/>
        </w:rPr>
        <w:t>.</w:t>
      </w:r>
    </w:p>
    <w:p w:rsidR="00807703" w:rsidRPr="003A11CB" w:rsidP="003A11CB" w14:paraId="356C4EF9" w14:textId="77777777">
      <w:pPr>
        <w:spacing w:after="120"/>
        <w:ind w:firstLine="720"/>
        <w:rPr>
          <w:snapToGrid/>
          <w:kern w:val="0"/>
          <w:szCs w:val="22"/>
        </w:rPr>
      </w:pPr>
      <w:r w:rsidRPr="003A11CB">
        <w:rPr>
          <w:snapToGrid/>
          <w:kern w:val="0"/>
          <w:szCs w:val="22"/>
        </w:rPr>
        <w:t xml:space="preserve">(C) Within 10 km of the Table Mountain Observatory (40° 08' 02" N, 105° 14' 40" W) and for operations only within the sub-band 407-409 MHz, contact Radio Frequency Manager, Department of Commerce, 325 Broadway, Boulder, CO 80305.  Phone: 303-497-4619, Fax: 303-497-6982, E-mail: </w:t>
      </w:r>
      <w:r w:rsidRPr="003A11CB">
        <w:rPr>
          <w:i/>
          <w:snapToGrid/>
          <w:kern w:val="0"/>
          <w:szCs w:val="22"/>
        </w:rPr>
        <w:t>frequencymanager@its.bldrdoc.gov</w:t>
      </w:r>
      <w:r w:rsidRPr="003A11CB">
        <w:rPr>
          <w:snapToGrid/>
          <w:kern w:val="0"/>
          <w:szCs w:val="22"/>
        </w:rPr>
        <w:t>.</w:t>
      </w:r>
    </w:p>
    <w:p w:rsidR="00807703" w:rsidRPr="003A11CB" w:rsidP="003A11CB" w14:paraId="171E828C" w14:textId="77777777">
      <w:pPr>
        <w:spacing w:after="120"/>
        <w:ind w:firstLine="720"/>
        <w:rPr>
          <w:snapToGrid/>
          <w:kern w:val="0"/>
          <w:szCs w:val="22"/>
        </w:rPr>
      </w:pPr>
      <w:r w:rsidRPr="003A11CB">
        <w:rPr>
          <w:snapToGrid/>
          <w:kern w:val="0"/>
          <w:szCs w:val="22"/>
        </w:rPr>
        <w:t>(ii) Non-Federal use is limited to the radio astronomy service and as provided by footnote US13.</w:t>
      </w:r>
    </w:p>
    <w:p w:rsidR="00807703" w:rsidRPr="003A11CB" w:rsidP="003A11CB" w14:paraId="0882F168" w14:textId="77777777">
      <w:pPr>
        <w:spacing w:after="120"/>
        <w:ind w:firstLine="720"/>
        <w:rPr>
          <w:snapToGrid/>
          <w:kern w:val="0"/>
          <w:szCs w:val="22"/>
        </w:rPr>
      </w:pPr>
      <w:r w:rsidRPr="003A11CB">
        <w:rPr>
          <w:snapToGrid/>
          <w:kern w:val="0"/>
          <w:szCs w:val="22"/>
        </w:rPr>
        <w:t>(118) - (127)  [Reserved]</w:t>
      </w:r>
    </w:p>
    <w:p w:rsidR="00807703" w:rsidRPr="003A11CB" w:rsidP="003A11CB" w14:paraId="2273CD45" w14:textId="77777777">
      <w:pPr>
        <w:widowControl/>
        <w:spacing w:after="120"/>
        <w:ind w:firstLine="720"/>
        <w:rPr>
          <w:snapToGrid/>
          <w:kern w:val="0"/>
          <w:szCs w:val="22"/>
        </w:rPr>
      </w:pPr>
      <w:r w:rsidRPr="003A11CB">
        <w:rPr>
          <w:snapToGrid/>
          <w:kern w:val="0"/>
          <w:szCs w:val="22"/>
        </w:rPr>
        <w:t>(128)  US128  In the band 10-10.5 GHz, pulsed emissions are prohibited, except for weather radars on board meteorological satellites in the sub-band 10</w:t>
      </w:r>
      <w:r w:rsidRPr="003A11CB">
        <w:rPr>
          <w:snapToGrid/>
          <w:kern w:val="0"/>
          <w:szCs w:val="22"/>
        </w:rPr>
        <w:noBreakHyphen/>
        <w:t>10.025 GHz.  The amateur service, the amateur</w:t>
      </w:r>
      <w:r w:rsidRPr="003A11CB">
        <w:rPr>
          <w:snapToGrid/>
          <w:kern w:val="0"/>
          <w:szCs w:val="22"/>
        </w:rPr>
        <w:noBreakHyphen/>
        <w:t>satellite service, and the non-Federal radiolocation service, which shall not cause harmful interference to the Federal radiolocation service, are the only non-Federal services permitted in this band.  The non</w:t>
      </w:r>
      <w:r w:rsidRPr="003A11CB">
        <w:rPr>
          <w:snapToGrid/>
          <w:kern w:val="0"/>
          <w:szCs w:val="22"/>
        </w:rPr>
        <w:noBreakHyphen/>
        <w:t>Federal radiolocation service is limited to survey operations as specified in footnote US108.</w:t>
      </w:r>
    </w:p>
    <w:p w:rsidR="00807703" w:rsidRPr="003A11CB" w:rsidP="003A11CB" w14:paraId="4F96832B" w14:textId="77777777">
      <w:pPr>
        <w:spacing w:after="120"/>
        <w:ind w:firstLine="720"/>
        <w:rPr>
          <w:snapToGrid/>
          <w:kern w:val="0"/>
          <w:szCs w:val="22"/>
        </w:rPr>
      </w:pPr>
      <w:r w:rsidRPr="003A11CB">
        <w:rPr>
          <w:snapToGrid/>
          <w:kern w:val="0"/>
          <w:szCs w:val="22"/>
        </w:rPr>
        <w:t>(129)  [Reserved]</w:t>
      </w:r>
    </w:p>
    <w:p w:rsidR="00807703" w:rsidRPr="003A11CB" w:rsidP="003A11CB" w14:paraId="5C32DDD0" w14:textId="77777777">
      <w:pPr>
        <w:spacing w:after="120"/>
        <w:ind w:firstLine="720"/>
        <w:rPr>
          <w:snapToGrid/>
          <w:kern w:val="0"/>
          <w:szCs w:val="22"/>
        </w:rPr>
      </w:pPr>
      <w:r w:rsidRPr="003A11CB">
        <w:rPr>
          <w:snapToGrid/>
          <w:kern w:val="0"/>
          <w:szCs w:val="22"/>
        </w:rPr>
        <w:t>(130)  US130  The band 10.6-10.68 GHz is also allocated on a primary basis to the radio astronomy service.  However, the radio astronomy service shall not receive protection from stations in the fixed service which are licensed to operate in the one hundred most populous urbanized areas as defined by the 1990 U.S. Census.  For the list of observatories operating in this band, see paragraph (c)(131) of this section.</w:t>
      </w:r>
    </w:p>
    <w:p w:rsidR="00807703" w:rsidRPr="003A11CB" w:rsidP="003A11CB" w14:paraId="2674628F" w14:textId="77777777">
      <w:pPr>
        <w:spacing w:after="120"/>
        <w:ind w:firstLine="720"/>
        <w:rPr>
          <w:snapToGrid/>
          <w:kern w:val="0"/>
          <w:szCs w:val="22"/>
        </w:rPr>
      </w:pPr>
      <w:r w:rsidRPr="003A11CB">
        <w:rPr>
          <w:snapToGrid/>
          <w:kern w:val="0"/>
          <w:szCs w:val="22"/>
        </w:rPr>
        <w:t xml:space="preserve">(131)  US131  In the band 10.7-11.7 GHz, non-geostationary satellite orbit licensees in the fixed-satellite service (space-to-Earth), prior to commencing operations, shall coordinate with the radio </w:t>
      </w:r>
      <w:r w:rsidRPr="003A11CB">
        <w:rPr>
          <w:snapToGrid/>
          <w:kern w:val="0"/>
          <w:szCs w:val="22"/>
        </w:rPr>
        <w:t>astronomy observatories listed in table 12 to this paragraph (c)(131) to achieve a mutually acceptable agreement regarding the protection of the radio telescope facilities operating in the band 10.6-10.7 GHz:</w:t>
      </w:r>
    </w:p>
    <w:p w:rsidR="00807703" w:rsidRPr="003A11CB" w:rsidP="00807703" w14:paraId="59F5D44D" w14:textId="77777777">
      <w:pPr>
        <w:widowControl/>
        <w:tabs>
          <w:tab w:val="left" w:pos="3240"/>
        </w:tabs>
        <w:spacing w:after="80" w:line="480" w:lineRule="auto"/>
        <w:jc w:val="center"/>
        <w:rPr>
          <w:b/>
          <w:snapToGrid/>
          <w:kern w:val="0"/>
          <w:szCs w:val="22"/>
        </w:rPr>
      </w:pPr>
      <w:r w:rsidRPr="003A11CB">
        <w:rPr>
          <w:b/>
          <w:snapToGrid/>
          <w:kern w:val="0"/>
          <w:szCs w:val="22"/>
        </w:rPr>
        <w:t>Table 12 to Paragraph (c)(131)</w:t>
      </w:r>
    </w:p>
    <w:tbl>
      <w:tblPr>
        <w:tblW w:w="9342" w:type="dxa"/>
        <w:tblInd w:w="18" w:type="dxa"/>
        <w:tblLayout w:type="fixed"/>
        <w:tblLook w:val="0020"/>
      </w:tblPr>
      <w:tblGrid>
        <w:gridCol w:w="4239"/>
        <w:gridCol w:w="1440"/>
        <w:gridCol w:w="1638"/>
        <w:gridCol w:w="2025"/>
      </w:tblGrid>
      <w:tr w14:paraId="113349EE" w14:textId="77777777" w:rsidTr="00F90421">
        <w:tblPrEx>
          <w:tblW w:w="9342" w:type="dxa"/>
          <w:tblInd w:w="18" w:type="dxa"/>
          <w:tblLayout w:type="fixed"/>
          <w:tblLook w:val="0020"/>
        </w:tblPrEx>
        <w:tc>
          <w:tcPr>
            <w:tcW w:w="4239" w:type="dxa"/>
            <w:tcBorders>
              <w:top w:val="single" w:sz="6" w:space="0" w:color="auto"/>
              <w:left w:val="nil"/>
              <w:bottom w:val="nil"/>
              <w:right w:val="single" w:sz="6" w:space="0" w:color="auto"/>
            </w:tcBorders>
          </w:tcPr>
          <w:p w:rsidR="00807703" w:rsidRPr="003A11CB" w:rsidP="00807703" w14:paraId="46DE6B55" w14:textId="77777777">
            <w:pPr>
              <w:widowControl/>
              <w:tabs>
                <w:tab w:val="num" w:pos="360"/>
                <w:tab w:val="left" w:pos="810"/>
                <w:tab w:val="right" w:pos="9360"/>
              </w:tabs>
              <w:suppressAutoHyphens/>
              <w:spacing w:line="480" w:lineRule="auto"/>
              <w:ind w:left="-108"/>
              <w:rPr>
                <w:szCs w:val="22"/>
              </w:rPr>
            </w:pPr>
            <w:r w:rsidRPr="003A11CB">
              <w:rPr>
                <w:szCs w:val="22"/>
              </w:rPr>
              <w:t>Observatory</w:t>
            </w:r>
          </w:p>
        </w:tc>
        <w:tc>
          <w:tcPr>
            <w:tcW w:w="1440" w:type="dxa"/>
            <w:tcBorders>
              <w:top w:val="single" w:sz="6" w:space="0" w:color="auto"/>
              <w:left w:val="nil"/>
              <w:bottom w:val="nil"/>
              <w:right w:val="single" w:sz="6" w:space="0" w:color="auto"/>
            </w:tcBorders>
          </w:tcPr>
          <w:p w:rsidR="00807703" w:rsidRPr="003A11CB" w:rsidP="00807703" w14:paraId="5DC88228" w14:textId="77777777">
            <w:pPr>
              <w:widowControl/>
              <w:tabs>
                <w:tab w:val="num" w:pos="360"/>
                <w:tab w:val="left" w:pos="810"/>
              </w:tabs>
              <w:suppressAutoHyphens/>
              <w:spacing w:line="480" w:lineRule="auto"/>
              <w:ind w:right="-93"/>
              <w:rPr>
                <w:snapToGrid/>
                <w:spacing w:val="-3"/>
                <w:kern w:val="0"/>
                <w:szCs w:val="22"/>
              </w:rPr>
            </w:pPr>
            <w:r w:rsidRPr="003A11CB">
              <w:rPr>
                <w:snapToGrid/>
                <w:kern w:val="0"/>
                <w:szCs w:val="22"/>
              </w:rPr>
              <w:t>North latitude</w:t>
            </w:r>
          </w:p>
        </w:tc>
        <w:tc>
          <w:tcPr>
            <w:tcW w:w="1638" w:type="dxa"/>
            <w:tcBorders>
              <w:top w:val="single" w:sz="6" w:space="0" w:color="auto"/>
              <w:left w:val="nil"/>
              <w:bottom w:val="nil"/>
              <w:right w:val="single" w:sz="6" w:space="0" w:color="auto"/>
            </w:tcBorders>
          </w:tcPr>
          <w:p w:rsidR="00807703" w:rsidRPr="003A11CB" w:rsidP="00807703" w14:paraId="7036100B" w14:textId="77777777">
            <w:pPr>
              <w:widowControl/>
              <w:tabs>
                <w:tab w:val="left" w:pos="-720"/>
                <w:tab w:val="num" w:pos="360"/>
                <w:tab w:val="left" w:pos="810"/>
              </w:tabs>
              <w:suppressAutoHyphens/>
              <w:spacing w:line="480" w:lineRule="auto"/>
              <w:jc w:val="right"/>
              <w:rPr>
                <w:snapToGrid/>
                <w:spacing w:val="-3"/>
                <w:kern w:val="0"/>
                <w:szCs w:val="22"/>
              </w:rPr>
            </w:pPr>
            <w:r w:rsidRPr="003A11CB">
              <w:rPr>
                <w:snapToGrid/>
                <w:kern w:val="0"/>
                <w:szCs w:val="22"/>
              </w:rPr>
              <w:t>West longitude</w:t>
            </w:r>
          </w:p>
        </w:tc>
        <w:tc>
          <w:tcPr>
            <w:tcW w:w="2025" w:type="dxa"/>
            <w:tcBorders>
              <w:top w:val="single" w:sz="6" w:space="0" w:color="auto"/>
              <w:left w:val="nil"/>
              <w:bottom w:val="nil"/>
              <w:right w:val="nil"/>
            </w:tcBorders>
          </w:tcPr>
          <w:p w:rsidR="00807703" w:rsidRPr="003A11CB" w:rsidP="00807703" w14:paraId="65127C31" w14:textId="77777777">
            <w:pPr>
              <w:widowControl/>
              <w:tabs>
                <w:tab w:val="num" w:pos="360"/>
              </w:tabs>
              <w:suppressAutoHyphens/>
              <w:spacing w:line="480" w:lineRule="auto"/>
              <w:ind w:right="-78"/>
              <w:jc w:val="both"/>
              <w:rPr>
                <w:snapToGrid/>
                <w:kern w:val="0"/>
                <w:szCs w:val="22"/>
              </w:rPr>
            </w:pPr>
            <w:r w:rsidRPr="003A11CB">
              <w:rPr>
                <w:snapToGrid/>
                <w:kern w:val="0"/>
                <w:szCs w:val="22"/>
              </w:rPr>
              <w:t>Elevation (in meters)</w:t>
            </w:r>
          </w:p>
        </w:tc>
      </w:tr>
      <w:tr w14:paraId="4451D362" w14:textId="77777777" w:rsidTr="00F90421">
        <w:tblPrEx>
          <w:tblW w:w="9342" w:type="dxa"/>
          <w:tblInd w:w="18" w:type="dxa"/>
          <w:tblLayout w:type="fixed"/>
          <w:tblLook w:val="0020"/>
        </w:tblPrEx>
        <w:tc>
          <w:tcPr>
            <w:tcW w:w="4239" w:type="dxa"/>
            <w:tcBorders>
              <w:top w:val="single" w:sz="6" w:space="0" w:color="auto"/>
              <w:left w:val="nil"/>
              <w:bottom w:val="nil"/>
              <w:right w:val="single" w:sz="6" w:space="0" w:color="auto"/>
            </w:tcBorders>
          </w:tcPr>
          <w:p w:rsidR="00807703" w:rsidRPr="003A11CB" w:rsidP="00807703" w14:paraId="77A7F90A" w14:textId="77777777">
            <w:pPr>
              <w:widowControl/>
              <w:tabs>
                <w:tab w:val="num" w:pos="360"/>
                <w:tab w:val="left" w:pos="810"/>
                <w:tab w:val="right" w:pos="9360"/>
              </w:tabs>
              <w:suppressAutoHyphens/>
              <w:spacing w:line="480" w:lineRule="auto"/>
              <w:ind w:left="-108"/>
              <w:rPr>
                <w:szCs w:val="22"/>
              </w:rPr>
            </w:pPr>
            <w:r w:rsidRPr="003A11CB">
              <w:rPr>
                <w:szCs w:val="22"/>
              </w:rPr>
              <w:t>Arecibo Observatory, PR…………….….........</w:t>
            </w:r>
          </w:p>
        </w:tc>
        <w:tc>
          <w:tcPr>
            <w:tcW w:w="1440" w:type="dxa"/>
            <w:tcBorders>
              <w:top w:val="single" w:sz="6" w:space="0" w:color="auto"/>
              <w:left w:val="nil"/>
              <w:bottom w:val="nil"/>
              <w:right w:val="single" w:sz="6" w:space="0" w:color="auto"/>
            </w:tcBorders>
          </w:tcPr>
          <w:p w:rsidR="00807703" w:rsidRPr="003A11CB" w:rsidP="00807703" w14:paraId="0209DCB6" w14:textId="77777777">
            <w:pPr>
              <w:widowControl/>
              <w:tabs>
                <w:tab w:val="num" w:pos="360"/>
                <w:tab w:val="left" w:pos="810"/>
              </w:tabs>
              <w:suppressAutoHyphens/>
              <w:spacing w:line="480" w:lineRule="auto"/>
              <w:rPr>
                <w:snapToGrid/>
                <w:kern w:val="0"/>
                <w:szCs w:val="22"/>
              </w:rPr>
            </w:pPr>
            <w:r w:rsidRPr="003A11CB">
              <w:rPr>
                <w:snapToGrid/>
                <w:spacing w:val="-3"/>
                <w:kern w:val="0"/>
                <w:szCs w:val="22"/>
              </w:rPr>
              <w:t>18° 20</w:t>
            </w:r>
            <w:r w:rsidRPr="003A11CB">
              <w:rPr>
                <w:snapToGrid/>
                <w:kern w:val="0"/>
                <w:szCs w:val="22"/>
              </w:rPr>
              <w:t>'</w:t>
            </w:r>
            <w:r w:rsidRPr="003A11CB">
              <w:rPr>
                <w:snapToGrid/>
                <w:spacing w:val="-3"/>
                <w:kern w:val="0"/>
                <w:szCs w:val="22"/>
              </w:rPr>
              <w:t xml:space="preserve"> 37</w:t>
            </w:r>
            <w:r w:rsidRPr="003A11CB">
              <w:rPr>
                <w:snapToGrid/>
                <w:kern w:val="0"/>
                <w:szCs w:val="22"/>
              </w:rPr>
              <w:t>"</w:t>
            </w:r>
          </w:p>
        </w:tc>
        <w:tc>
          <w:tcPr>
            <w:tcW w:w="1638" w:type="dxa"/>
            <w:tcBorders>
              <w:top w:val="single" w:sz="6" w:space="0" w:color="auto"/>
              <w:left w:val="nil"/>
              <w:bottom w:val="nil"/>
              <w:right w:val="single" w:sz="6" w:space="0" w:color="auto"/>
            </w:tcBorders>
          </w:tcPr>
          <w:p w:rsidR="00807703" w:rsidRPr="003A11CB" w:rsidP="00807703" w14:paraId="4F64F122" w14:textId="77777777">
            <w:pPr>
              <w:widowControl/>
              <w:tabs>
                <w:tab w:val="left" w:pos="-720"/>
                <w:tab w:val="num" w:pos="360"/>
                <w:tab w:val="left" w:pos="810"/>
              </w:tabs>
              <w:suppressAutoHyphens/>
              <w:spacing w:line="480" w:lineRule="auto"/>
              <w:jc w:val="right"/>
              <w:rPr>
                <w:snapToGrid/>
                <w:spacing w:val="-3"/>
                <w:kern w:val="0"/>
                <w:szCs w:val="22"/>
              </w:rPr>
            </w:pPr>
            <w:r w:rsidRPr="003A11CB">
              <w:rPr>
                <w:snapToGrid/>
                <w:spacing w:val="-3"/>
                <w:kern w:val="0"/>
                <w:szCs w:val="22"/>
              </w:rPr>
              <w:t>66° 45</w:t>
            </w:r>
            <w:r w:rsidRPr="003A11CB">
              <w:rPr>
                <w:snapToGrid/>
                <w:kern w:val="0"/>
                <w:szCs w:val="22"/>
              </w:rPr>
              <w:t>'</w:t>
            </w:r>
            <w:r w:rsidRPr="003A11CB">
              <w:rPr>
                <w:snapToGrid/>
                <w:spacing w:val="-3"/>
                <w:kern w:val="0"/>
                <w:szCs w:val="22"/>
              </w:rPr>
              <w:t xml:space="preserve"> 11</w:t>
            </w:r>
            <w:r w:rsidRPr="003A11CB">
              <w:rPr>
                <w:snapToGrid/>
                <w:kern w:val="0"/>
                <w:szCs w:val="22"/>
              </w:rPr>
              <w:t>"</w:t>
            </w:r>
          </w:p>
        </w:tc>
        <w:tc>
          <w:tcPr>
            <w:tcW w:w="2025" w:type="dxa"/>
            <w:tcBorders>
              <w:top w:val="single" w:sz="6" w:space="0" w:color="auto"/>
              <w:left w:val="nil"/>
              <w:bottom w:val="nil"/>
              <w:right w:val="nil"/>
            </w:tcBorders>
          </w:tcPr>
          <w:p w:rsidR="00807703" w:rsidRPr="003A11CB" w:rsidP="00807703" w14:paraId="6E8375F9"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497</w:t>
            </w:r>
          </w:p>
        </w:tc>
      </w:tr>
      <w:tr w14:paraId="2B62DC0D"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12272F3F" w14:textId="77777777">
            <w:pPr>
              <w:widowControl/>
              <w:tabs>
                <w:tab w:val="num" w:pos="360"/>
                <w:tab w:val="left" w:pos="810"/>
              </w:tabs>
              <w:suppressAutoHyphens/>
              <w:spacing w:line="480" w:lineRule="auto"/>
              <w:ind w:left="-108"/>
              <w:rPr>
                <w:snapToGrid/>
                <w:kern w:val="0"/>
                <w:szCs w:val="22"/>
              </w:rPr>
            </w:pPr>
            <w:r w:rsidRPr="003A11CB">
              <w:rPr>
                <w:snapToGrid/>
                <w:kern w:val="0"/>
                <w:szCs w:val="22"/>
              </w:rPr>
              <w:t>Green Bank Telescope (GBT), WV…..……....</w:t>
            </w:r>
          </w:p>
        </w:tc>
        <w:tc>
          <w:tcPr>
            <w:tcW w:w="1440" w:type="dxa"/>
            <w:tcBorders>
              <w:top w:val="nil"/>
              <w:left w:val="nil"/>
              <w:bottom w:val="nil"/>
              <w:right w:val="single" w:sz="6" w:space="0" w:color="auto"/>
            </w:tcBorders>
          </w:tcPr>
          <w:p w:rsidR="00807703" w:rsidRPr="003A11CB" w:rsidP="00807703" w14:paraId="044C32CC" w14:textId="77777777">
            <w:pPr>
              <w:widowControl/>
              <w:tabs>
                <w:tab w:val="num" w:pos="360"/>
                <w:tab w:val="left" w:pos="810"/>
              </w:tabs>
              <w:suppressAutoHyphens/>
              <w:spacing w:line="480" w:lineRule="auto"/>
              <w:rPr>
                <w:snapToGrid/>
                <w:kern w:val="0"/>
                <w:szCs w:val="22"/>
              </w:rPr>
            </w:pPr>
            <w:r w:rsidRPr="003A11CB">
              <w:rPr>
                <w:snapToGrid/>
                <w:kern w:val="0"/>
                <w:szCs w:val="22"/>
              </w:rPr>
              <w:t>38</w:t>
            </w:r>
            <w:r w:rsidRPr="003A11CB">
              <w:rPr>
                <w:snapToGrid/>
                <w:spacing w:val="-3"/>
                <w:kern w:val="0"/>
                <w:szCs w:val="22"/>
              </w:rPr>
              <w:t>°</w:t>
            </w:r>
            <w:r w:rsidRPr="003A11CB">
              <w:rPr>
                <w:snapToGrid/>
                <w:kern w:val="0"/>
                <w:szCs w:val="22"/>
              </w:rPr>
              <w:t xml:space="preserve"> 25' 59"</w:t>
            </w:r>
          </w:p>
        </w:tc>
        <w:tc>
          <w:tcPr>
            <w:tcW w:w="1638" w:type="dxa"/>
            <w:tcBorders>
              <w:top w:val="nil"/>
              <w:left w:val="nil"/>
              <w:bottom w:val="nil"/>
              <w:right w:val="single" w:sz="6" w:space="0" w:color="auto"/>
            </w:tcBorders>
          </w:tcPr>
          <w:p w:rsidR="00807703" w:rsidRPr="003A11CB" w:rsidP="00807703" w14:paraId="7A456458"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79</w:t>
            </w:r>
            <w:r w:rsidRPr="003A11CB">
              <w:rPr>
                <w:snapToGrid/>
                <w:spacing w:val="-3"/>
                <w:kern w:val="0"/>
                <w:szCs w:val="22"/>
              </w:rPr>
              <w:t>°</w:t>
            </w:r>
            <w:r w:rsidRPr="003A11CB">
              <w:rPr>
                <w:snapToGrid/>
                <w:kern w:val="0"/>
                <w:szCs w:val="22"/>
              </w:rPr>
              <w:t xml:space="preserve"> 50' 23"</w:t>
            </w:r>
          </w:p>
        </w:tc>
        <w:tc>
          <w:tcPr>
            <w:tcW w:w="2025" w:type="dxa"/>
          </w:tcPr>
          <w:p w:rsidR="00807703" w:rsidRPr="003A11CB" w:rsidP="00807703" w14:paraId="53277290"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807</w:t>
            </w:r>
          </w:p>
        </w:tc>
      </w:tr>
      <w:tr w14:paraId="24E24C3F"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0AA09B1E" w14:textId="77777777">
            <w:pPr>
              <w:widowControl/>
              <w:tabs>
                <w:tab w:val="num" w:pos="360"/>
                <w:tab w:val="left" w:pos="810"/>
              </w:tabs>
              <w:suppressAutoHyphens/>
              <w:spacing w:line="480" w:lineRule="auto"/>
              <w:ind w:left="-108"/>
              <w:rPr>
                <w:snapToGrid/>
                <w:kern w:val="0"/>
                <w:szCs w:val="22"/>
              </w:rPr>
            </w:pPr>
            <w:r w:rsidRPr="003A11CB">
              <w:rPr>
                <w:snapToGrid/>
                <w:kern w:val="0"/>
                <w:szCs w:val="22"/>
              </w:rPr>
              <w:t>Very Large Array (VLA), Socorro, NM…...…</w:t>
            </w:r>
          </w:p>
        </w:tc>
        <w:tc>
          <w:tcPr>
            <w:tcW w:w="1440" w:type="dxa"/>
            <w:tcBorders>
              <w:top w:val="nil"/>
              <w:left w:val="nil"/>
              <w:bottom w:val="nil"/>
              <w:right w:val="single" w:sz="6" w:space="0" w:color="auto"/>
            </w:tcBorders>
          </w:tcPr>
          <w:p w:rsidR="00807703" w:rsidRPr="003A11CB" w:rsidP="00807703" w14:paraId="4E6B90CF" w14:textId="77777777">
            <w:pPr>
              <w:widowControl/>
              <w:tabs>
                <w:tab w:val="num" w:pos="360"/>
                <w:tab w:val="left" w:pos="810"/>
              </w:tabs>
              <w:suppressAutoHyphens/>
              <w:spacing w:line="480" w:lineRule="auto"/>
              <w:rPr>
                <w:snapToGrid/>
                <w:kern w:val="0"/>
                <w:szCs w:val="22"/>
              </w:rPr>
            </w:pPr>
            <w:r w:rsidRPr="003A11CB">
              <w:rPr>
                <w:snapToGrid/>
                <w:kern w:val="0"/>
                <w:szCs w:val="22"/>
              </w:rPr>
              <w:t>34</w:t>
            </w:r>
            <w:r w:rsidRPr="003A11CB">
              <w:rPr>
                <w:snapToGrid/>
                <w:spacing w:val="-3"/>
                <w:kern w:val="0"/>
                <w:szCs w:val="22"/>
              </w:rPr>
              <w:t>°</w:t>
            </w:r>
            <w:r w:rsidRPr="003A11CB">
              <w:rPr>
                <w:snapToGrid/>
                <w:kern w:val="0"/>
                <w:szCs w:val="22"/>
              </w:rPr>
              <w:t xml:space="preserve"> 04' 44"</w:t>
            </w:r>
          </w:p>
        </w:tc>
        <w:tc>
          <w:tcPr>
            <w:tcW w:w="1638" w:type="dxa"/>
            <w:tcBorders>
              <w:top w:val="nil"/>
              <w:left w:val="nil"/>
              <w:bottom w:val="nil"/>
              <w:right w:val="single" w:sz="6" w:space="0" w:color="auto"/>
            </w:tcBorders>
          </w:tcPr>
          <w:p w:rsidR="00807703" w:rsidRPr="003A11CB" w:rsidP="00807703" w14:paraId="0F9F36E9"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107</w:t>
            </w:r>
            <w:r w:rsidRPr="003A11CB">
              <w:rPr>
                <w:snapToGrid/>
                <w:spacing w:val="-3"/>
                <w:kern w:val="0"/>
                <w:szCs w:val="22"/>
              </w:rPr>
              <w:t>°</w:t>
            </w:r>
            <w:r w:rsidRPr="003A11CB">
              <w:rPr>
                <w:snapToGrid/>
                <w:kern w:val="0"/>
                <w:szCs w:val="22"/>
              </w:rPr>
              <w:t xml:space="preserve"> 37' 06"</w:t>
            </w:r>
          </w:p>
        </w:tc>
        <w:tc>
          <w:tcPr>
            <w:tcW w:w="2025" w:type="dxa"/>
          </w:tcPr>
          <w:p w:rsidR="00807703" w:rsidRPr="003A11CB" w:rsidP="00807703" w14:paraId="6A0A36B9"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2115</w:t>
            </w:r>
          </w:p>
        </w:tc>
      </w:tr>
      <w:tr w14:paraId="29F3EC19"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1893DC17" w14:textId="77777777">
            <w:pPr>
              <w:widowControl/>
              <w:tabs>
                <w:tab w:val="num" w:pos="360"/>
                <w:tab w:val="left" w:pos="810"/>
              </w:tabs>
              <w:suppressAutoHyphens/>
              <w:spacing w:line="480" w:lineRule="auto"/>
              <w:ind w:left="-108"/>
              <w:rPr>
                <w:snapToGrid/>
                <w:kern w:val="0"/>
                <w:szCs w:val="22"/>
              </w:rPr>
            </w:pPr>
            <w:r w:rsidRPr="003A11CB">
              <w:rPr>
                <w:snapToGrid/>
                <w:kern w:val="0"/>
                <w:szCs w:val="22"/>
              </w:rPr>
              <w:t>Very Long Baseline Array (VLBA) Stations:</w:t>
            </w:r>
          </w:p>
        </w:tc>
        <w:tc>
          <w:tcPr>
            <w:tcW w:w="1440" w:type="dxa"/>
            <w:tcBorders>
              <w:top w:val="nil"/>
              <w:left w:val="nil"/>
              <w:bottom w:val="nil"/>
              <w:right w:val="single" w:sz="6" w:space="0" w:color="auto"/>
            </w:tcBorders>
          </w:tcPr>
          <w:p w:rsidR="00807703" w:rsidRPr="003A11CB" w:rsidP="00807703" w14:paraId="7B6F119A" w14:textId="77777777">
            <w:pPr>
              <w:widowControl/>
              <w:tabs>
                <w:tab w:val="num" w:pos="360"/>
                <w:tab w:val="left" w:pos="810"/>
              </w:tabs>
              <w:suppressAutoHyphens/>
              <w:spacing w:line="480" w:lineRule="auto"/>
              <w:ind w:firstLine="270"/>
              <w:rPr>
                <w:snapToGrid/>
                <w:kern w:val="0"/>
                <w:szCs w:val="22"/>
              </w:rPr>
            </w:pPr>
          </w:p>
        </w:tc>
        <w:tc>
          <w:tcPr>
            <w:tcW w:w="1638" w:type="dxa"/>
            <w:tcBorders>
              <w:top w:val="nil"/>
              <w:left w:val="nil"/>
              <w:bottom w:val="nil"/>
              <w:right w:val="single" w:sz="6" w:space="0" w:color="auto"/>
            </w:tcBorders>
          </w:tcPr>
          <w:p w:rsidR="00807703" w:rsidRPr="003A11CB" w:rsidP="00807703" w14:paraId="6F034A70" w14:textId="77777777">
            <w:pPr>
              <w:widowControl/>
              <w:tabs>
                <w:tab w:val="num" w:pos="360"/>
                <w:tab w:val="left" w:pos="810"/>
              </w:tabs>
              <w:suppressAutoHyphens/>
              <w:spacing w:line="480" w:lineRule="auto"/>
              <w:jc w:val="right"/>
              <w:rPr>
                <w:snapToGrid/>
                <w:kern w:val="0"/>
                <w:szCs w:val="22"/>
              </w:rPr>
            </w:pPr>
          </w:p>
        </w:tc>
        <w:tc>
          <w:tcPr>
            <w:tcW w:w="2025" w:type="dxa"/>
          </w:tcPr>
          <w:p w:rsidR="00807703" w:rsidRPr="003A11CB" w:rsidP="00807703" w14:paraId="6C4B9083" w14:textId="77777777">
            <w:pPr>
              <w:widowControl/>
              <w:tabs>
                <w:tab w:val="num" w:pos="360"/>
              </w:tabs>
              <w:suppressAutoHyphens/>
              <w:spacing w:line="480" w:lineRule="auto"/>
              <w:ind w:right="-90" w:firstLine="270"/>
              <w:jc w:val="right"/>
              <w:rPr>
                <w:snapToGrid/>
                <w:kern w:val="0"/>
                <w:szCs w:val="22"/>
              </w:rPr>
            </w:pPr>
          </w:p>
        </w:tc>
      </w:tr>
      <w:tr w14:paraId="4502E7F5"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0DB55453" w14:textId="77777777">
            <w:pPr>
              <w:widowControl/>
              <w:suppressAutoHyphens/>
              <w:spacing w:line="480" w:lineRule="auto"/>
              <w:ind w:firstLine="252"/>
              <w:rPr>
                <w:snapToGrid/>
                <w:kern w:val="0"/>
                <w:szCs w:val="22"/>
              </w:rPr>
            </w:pPr>
            <w:r w:rsidRPr="003A11CB">
              <w:rPr>
                <w:snapToGrid/>
                <w:kern w:val="0"/>
                <w:szCs w:val="22"/>
              </w:rPr>
              <w:t>Brewster, WA……………………….……</w:t>
            </w:r>
          </w:p>
        </w:tc>
        <w:tc>
          <w:tcPr>
            <w:tcW w:w="1440" w:type="dxa"/>
            <w:tcBorders>
              <w:top w:val="nil"/>
              <w:left w:val="nil"/>
              <w:bottom w:val="nil"/>
              <w:right w:val="single" w:sz="6" w:space="0" w:color="auto"/>
            </w:tcBorders>
          </w:tcPr>
          <w:p w:rsidR="00807703" w:rsidRPr="003A11CB" w:rsidP="00807703" w14:paraId="0070B472" w14:textId="77777777">
            <w:pPr>
              <w:widowControl/>
              <w:tabs>
                <w:tab w:val="num" w:pos="360"/>
                <w:tab w:val="left" w:pos="810"/>
              </w:tabs>
              <w:suppressAutoHyphens/>
              <w:spacing w:line="480" w:lineRule="auto"/>
              <w:rPr>
                <w:snapToGrid/>
                <w:kern w:val="0"/>
                <w:szCs w:val="22"/>
              </w:rPr>
            </w:pPr>
            <w:r w:rsidRPr="003A11CB">
              <w:rPr>
                <w:snapToGrid/>
                <w:kern w:val="0"/>
                <w:szCs w:val="22"/>
              </w:rPr>
              <w:t>48</w:t>
            </w:r>
            <w:r w:rsidRPr="003A11CB">
              <w:rPr>
                <w:snapToGrid/>
                <w:spacing w:val="-3"/>
                <w:kern w:val="0"/>
                <w:szCs w:val="22"/>
              </w:rPr>
              <w:t>°</w:t>
            </w:r>
            <w:r w:rsidRPr="003A11CB">
              <w:rPr>
                <w:snapToGrid/>
                <w:kern w:val="0"/>
                <w:szCs w:val="22"/>
              </w:rPr>
              <w:t xml:space="preserve"> 07' 52"</w:t>
            </w:r>
          </w:p>
        </w:tc>
        <w:tc>
          <w:tcPr>
            <w:tcW w:w="1638" w:type="dxa"/>
            <w:tcBorders>
              <w:top w:val="nil"/>
              <w:left w:val="nil"/>
              <w:bottom w:val="nil"/>
              <w:right w:val="single" w:sz="6" w:space="0" w:color="auto"/>
            </w:tcBorders>
          </w:tcPr>
          <w:p w:rsidR="00807703" w:rsidRPr="003A11CB" w:rsidP="00807703" w14:paraId="7EC7270B"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119</w:t>
            </w:r>
            <w:r w:rsidRPr="003A11CB">
              <w:rPr>
                <w:snapToGrid/>
                <w:spacing w:val="-3"/>
                <w:kern w:val="0"/>
                <w:szCs w:val="22"/>
              </w:rPr>
              <w:t>°</w:t>
            </w:r>
            <w:r w:rsidRPr="003A11CB">
              <w:rPr>
                <w:snapToGrid/>
                <w:kern w:val="0"/>
                <w:szCs w:val="22"/>
              </w:rPr>
              <w:t xml:space="preserve"> 41' 00"</w:t>
            </w:r>
          </w:p>
        </w:tc>
        <w:tc>
          <w:tcPr>
            <w:tcW w:w="2025" w:type="dxa"/>
          </w:tcPr>
          <w:p w:rsidR="00807703" w:rsidRPr="003A11CB" w:rsidP="00807703" w14:paraId="3931C297"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250</w:t>
            </w:r>
          </w:p>
        </w:tc>
      </w:tr>
      <w:tr w14:paraId="5BDEC7B3"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1B897853" w14:textId="77777777">
            <w:pPr>
              <w:widowControl/>
              <w:suppressAutoHyphens/>
              <w:spacing w:line="480" w:lineRule="auto"/>
              <w:ind w:firstLine="252"/>
              <w:rPr>
                <w:snapToGrid/>
                <w:kern w:val="0"/>
                <w:szCs w:val="22"/>
              </w:rPr>
            </w:pPr>
            <w:r w:rsidRPr="003A11CB">
              <w:rPr>
                <w:snapToGrid/>
                <w:kern w:val="0"/>
                <w:szCs w:val="22"/>
              </w:rPr>
              <w:t>Fort Davis, TX……………………….…..</w:t>
            </w:r>
          </w:p>
        </w:tc>
        <w:tc>
          <w:tcPr>
            <w:tcW w:w="1440" w:type="dxa"/>
            <w:tcBorders>
              <w:top w:val="nil"/>
              <w:left w:val="nil"/>
              <w:bottom w:val="nil"/>
              <w:right w:val="single" w:sz="6" w:space="0" w:color="auto"/>
            </w:tcBorders>
          </w:tcPr>
          <w:p w:rsidR="00807703" w:rsidRPr="003A11CB" w:rsidP="00807703" w14:paraId="03D9C539" w14:textId="77777777">
            <w:pPr>
              <w:widowControl/>
              <w:tabs>
                <w:tab w:val="num" w:pos="360"/>
                <w:tab w:val="left" w:pos="810"/>
              </w:tabs>
              <w:suppressAutoHyphens/>
              <w:spacing w:line="480" w:lineRule="auto"/>
              <w:rPr>
                <w:snapToGrid/>
                <w:kern w:val="0"/>
                <w:szCs w:val="22"/>
              </w:rPr>
            </w:pPr>
            <w:r w:rsidRPr="003A11CB">
              <w:rPr>
                <w:snapToGrid/>
                <w:kern w:val="0"/>
                <w:szCs w:val="22"/>
              </w:rPr>
              <w:t>30</w:t>
            </w:r>
            <w:r w:rsidRPr="003A11CB">
              <w:rPr>
                <w:snapToGrid/>
                <w:spacing w:val="-3"/>
                <w:kern w:val="0"/>
                <w:szCs w:val="22"/>
              </w:rPr>
              <w:t>°</w:t>
            </w:r>
            <w:r w:rsidRPr="003A11CB">
              <w:rPr>
                <w:snapToGrid/>
                <w:kern w:val="0"/>
                <w:szCs w:val="22"/>
              </w:rPr>
              <w:t xml:space="preserve"> 38' 06"</w:t>
            </w:r>
          </w:p>
        </w:tc>
        <w:tc>
          <w:tcPr>
            <w:tcW w:w="1638" w:type="dxa"/>
            <w:tcBorders>
              <w:top w:val="nil"/>
              <w:left w:val="nil"/>
              <w:bottom w:val="nil"/>
              <w:right w:val="single" w:sz="6" w:space="0" w:color="auto"/>
            </w:tcBorders>
          </w:tcPr>
          <w:p w:rsidR="00807703" w:rsidRPr="003A11CB" w:rsidP="00807703" w14:paraId="546FD09B"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103</w:t>
            </w:r>
            <w:r w:rsidRPr="003A11CB">
              <w:rPr>
                <w:snapToGrid/>
                <w:spacing w:val="-3"/>
                <w:kern w:val="0"/>
                <w:szCs w:val="22"/>
              </w:rPr>
              <w:t>°</w:t>
            </w:r>
            <w:r w:rsidRPr="003A11CB">
              <w:rPr>
                <w:snapToGrid/>
                <w:kern w:val="0"/>
                <w:szCs w:val="22"/>
              </w:rPr>
              <w:t xml:space="preserve"> 56' 41"</w:t>
            </w:r>
          </w:p>
        </w:tc>
        <w:tc>
          <w:tcPr>
            <w:tcW w:w="2025" w:type="dxa"/>
          </w:tcPr>
          <w:p w:rsidR="00807703" w:rsidRPr="003A11CB" w:rsidP="00807703" w14:paraId="60A2AD4A"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1606</w:t>
            </w:r>
          </w:p>
        </w:tc>
      </w:tr>
      <w:tr w14:paraId="78B862AB"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0C9FF360" w14:textId="77777777">
            <w:pPr>
              <w:widowControl/>
              <w:suppressAutoHyphens/>
              <w:spacing w:line="480" w:lineRule="auto"/>
              <w:ind w:firstLine="252"/>
              <w:rPr>
                <w:snapToGrid/>
                <w:kern w:val="0"/>
                <w:szCs w:val="22"/>
              </w:rPr>
            </w:pPr>
            <w:r w:rsidRPr="003A11CB">
              <w:rPr>
                <w:snapToGrid/>
                <w:kern w:val="0"/>
                <w:szCs w:val="22"/>
              </w:rPr>
              <w:t>Hancock, NH………………………..........</w:t>
            </w:r>
          </w:p>
        </w:tc>
        <w:tc>
          <w:tcPr>
            <w:tcW w:w="1440" w:type="dxa"/>
            <w:tcBorders>
              <w:top w:val="nil"/>
              <w:left w:val="nil"/>
              <w:bottom w:val="nil"/>
              <w:right w:val="single" w:sz="6" w:space="0" w:color="auto"/>
            </w:tcBorders>
          </w:tcPr>
          <w:p w:rsidR="00807703" w:rsidRPr="003A11CB" w:rsidP="00807703" w14:paraId="6F485914" w14:textId="77777777">
            <w:pPr>
              <w:widowControl/>
              <w:tabs>
                <w:tab w:val="num" w:pos="360"/>
                <w:tab w:val="left" w:pos="810"/>
              </w:tabs>
              <w:suppressAutoHyphens/>
              <w:spacing w:line="480" w:lineRule="auto"/>
              <w:rPr>
                <w:snapToGrid/>
                <w:kern w:val="0"/>
                <w:szCs w:val="22"/>
              </w:rPr>
            </w:pPr>
            <w:r w:rsidRPr="003A11CB">
              <w:rPr>
                <w:snapToGrid/>
                <w:kern w:val="0"/>
                <w:szCs w:val="22"/>
              </w:rPr>
              <w:t>42</w:t>
            </w:r>
            <w:r w:rsidRPr="003A11CB">
              <w:rPr>
                <w:snapToGrid/>
                <w:spacing w:val="-3"/>
                <w:kern w:val="0"/>
                <w:szCs w:val="22"/>
              </w:rPr>
              <w:t>°</w:t>
            </w:r>
            <w:r w:rsidRPr="003A11CB">
              <w:rPr>
                <w:snapToGrid/>
                <w:kern w:val="0"/>
                <w:szCs w:val="22"/>
              </w:rPr>
              <w:t xml:space="preserve"> 56' 01"</w:t>
            </w:r>
          </w:p>
        </w:tc>
        <w:tc>
          <w:tcPr>
            <w:tcW w:w="1638" w:type="dxa"/>
            <w:tcBorders>
              <w:top w:val="nil"/>
              <w:left w:val="nil"/>
              <w:bottom w:val="nil"/>
              <w:right w:val="single" w:sz="6" w:space="0" w:color="auto"/>
            </w:tcBorders>
          </w:tcPr>
          <w:p w:rsidR="00807703" w:rsidRPr="003A11CB" w:rsidP="00807703" w14:paraId="458E3EBD"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71</w:t>
            </w:r>
            <w:r w:rsidRPr="003A11CB">
              <w:rPr>
                <w:snapToGrid/>
                <w:spacing w:val="-3"/>
                <w:kern w:val="0"/>
                <w:szCs w:val="22"/>
              </w:rPr>
              <w:t>°</w:t>
            </w:r>
            <w:r w:rsidRPr="003A11CB">
              <w:rPr>
                <w:snapToGrid/>
                <w:kern w:val="0"/>
                <w:szCs w:val="22"/>
              </w:rPr>
              <w:t xml:space="preserve"> 59' 12"</w:t>
            </w:r>
          </w:p>
        </w:tc>
        <w:tc>
          <w:tcPr>
            <w:tcW w:w="2025" w:type="dxa"/>
          </w:tcPr>
          <w:p w:rsidR="00807703" w:rsidRPr="003A11CB" w:rsidP="00807703" w14:paraId="7D09B6D7" w14:textId="77777777">
            <w:pPr>
              <w:widowControl/>
              <w:tabs>
                <w:tab w:val="num" w:pos="360"/>
              </w:tabs>
              <w:suppressAutoHyphens/>
              <w:spacing w:line="480" w:lineRule="auto"/>
              <w:ind w:right="-90" w:firstLine="270"/>
              <w:jc w:val="right"/>
              <w:rPr>
                <w:snapToGrid/>
                <w:kern w:val="0"/>
                <w:szCs w:val="22"/>
              </w:rPr>
            </w:pPr>
            <w:r w:rsidRPr="003A11CB">
              <w:rPr>
                <w:snapToGrid/>
                <w:kern w:val="0"/>
                <w:szCs w:val="22"/>
              </w:rPr>
              <w:t>296</w:t>
            </w:r>
          </w:p>
        </w:tc>
      </w:tr>
      <w:tr w14:paraId="654D4FE8"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54AE3108" w14:textId="77777777">
            <w:pPr>
              <w:widowControl/>
              <w:suppressAutoHyphens/>
              <w:spacing w:line="480" w:lineRule="auto"/>
              <w:ind w:firstLine="252"/>
              <w:rPr>
                <w:snapToGrid/>
                <w:kern w:val="0"/>
                <w:szCs w:val="22"/>
              </w:rPr>
            </w:pPr>
            <w:r w:rsidRPr="003A11CB">
              <w:rPr>
                <w:snapToGrid/>
                <w:kern w:val="0"/>
                <w:szCs w:val="22"/>
              </w:rPr>
              <w:t>Kitt Peak, AZ………………………..........</w:t>
            </w:r>
          </w:p>
        </w:tc>
        <w:tc>
          <w:tcPr>
            <w:tcW w:w="1440" w:type="dxa"/>
            <w:tcBorders>
              <w:top w:val="nil"/>
              <w:left w:val="nil"/>
              <w:bottom w:val="nil"/>
              <w:right w:val="single" w:sz="6" w:space="0" w:color="auto"/>
            </w:tcBorders>
          </w:tcPr>
          <w:p w:rsidR="00807703" w:rsidRPr="003A11CB" w:rsidP="00807703" w14:paraId="399BE3F0" w14:textId="77777777">
            <w:pPr>
              <w:widowControl/>
              <w:tabs>
                <w:tab w:val="num" w:pos="360"/>
                <w:tab w:val="left" w:pos="810"/>
              </w:tabs>
              <w:suppressAutoHyphens/>
              <w:spacing w:line="480" w:lineRule="auto"/>
              <w:rPr>
                <w:snapToGrid/>
                <w:kern w:val="0"/>
                <w:szCs w:val="22"/>
              </w:rPr>
            </w:pPr>
            <w:r w:rsidRPr="003A11CB">
              <w:rPr>
                <w:snapToGrid/>
                <w:kern w:val="0"/>
                <w:szCs w:val="22"/>
              </w:rPr>
              <w:t>31</w:t>
            </w:r>
            <w:r w:rsidRPr="003A11CB">
              <w:rPr>
                <w:snapToGrid/>
                <w:spacing w:val="-3"/>
                <w:kern w:val="0"/>
                <w:szCs w:val="22"/>
              </w:rPr>
              <w:t>°</w:t>
            </w:r>
            <w:r w:rsidRPr="003A11CB">
              <w:rPr>
                <w:snapToGrid/>
                <w:kern w:val="0"/>
                <w:szCs w:val="22"/>
              </w:rPr>
              <w:t xml:space="preserve"> 57' 23"</w:t>
            </w:r>
          </w:p>
        </w:tc>
        <w:tc>
          <w:tcPr>
            <w:tcW w:w="1638" w:type="dxa"/>
            <w:tcBorders>
              <w:top w:val="nil"/>
              <w:left w:val="nil"/>
              <w:bottom w:val="nil"/>
              <w:right w:val="single" w:sz="6" w:space="0" w:color="auto"/>
            </w:tcBorders>
          </w:tcPr>
          <w:p w:rsidR="00807703" w:rsidRPr="003A11CB" w:rsidP="00807703" w14:paraId="2C843479"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111</w:t>
            </w:r>
            <w:r w:rsidRPr="003A11CB">
              <w:rPr>
                <w:snapToGrid/>
                <w:spacing w:val="-3"/>
                <w:kern w:val="0"/>
                <w:szCs w:val="22"/>
              </w:rPr>
              <w:t>°</w:t>
            </w:r>
            <w:r w:rsidRPr="003A11CB">
              <w:rPr>
                <w:snapToGrid/>
                <w:kern w:val="0"/>
                <w:szCs w:val="22"/>
              </w:rPr>
              <w:t xml:space="preserve"> 36' 45"</w:t>
            </w:r>
          </w:p>
        </w:tc>
        <w:tc>
          <w:tcPr>
            <w:tcW w:w="2025" w:type="dxa"/>
          </w:tcPr>
          <w:p w:rsidR="00807703" w:rsidRPr="003A11CB" w:rsidP="00807703" w14:paraId="66DDC7F8" w14:textId="77777777">
            <w:pPr>
              <w:widowControl/>
              <w:tabs>
                <w:tab w:val="num" w:pos="360"/>
                <w:tab w:val="left" w:pos="810"/>
              </w:tabs>
              <w:suppressAutoHyphens/>
              <w:spacing w:line="480" w:lineRule="auto"/>
              <w:ind w:right="-90" w:firstLine="270"/>
              <w:jc w:val="right"/>
              <w:rPr>
                <w:snapToGrid/>
                <w:kern w:val="0"/>
                <w:szCs w:val="22"/>
              </w:rPr>
            </w:pPr>
            <w:r w:rsidRPr="003A11CB">
              <w:rPr>
                <w:snapToGrid/>
                <w:kern w:val="0"/>
                <w:szCs w:val="22"/>
              </w:rPr>
              <w:t>1902</w:t>
            </w:r>
          </w:p>
        </w:tc>
      </w:tr>
      <w:tr w14:paraId="6E88F20C"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61FF56D0" w14:textId="77777777">
            <w:pPr>
              <w:widowControl/>
              <w:suppressAutoHyphens/>
              <w:spacing w:line="480" w:lineRule="auto"/>
              <w:ind w:firstLine="252"/>
              <w:rPr>
                <w:snapToGrid/>
                <w:kern w:val="0"/>
                <w:szCs w:val="22"/>
              </w:rPr>
            </w:pPr>
            <w:r w:rsidRPr="003A11CB">
              <w:rPr>
                <w:snapToGrid/>
                <w:kern w:val="0"/>
                <w:szCs w:val="22"/>
              </w:rPr>
              <w:t>Los Alamos, NM…………………............</w:t>
            </w:r>
          </w:p>
        </w:tc>
        <w:tc>
          <w:tcPr>
            <w:tcW w:w="1440" w:type="dxa"/>
            <w:tcBorders>
              <w:top w:val="nil"/>
              <w:left w:val="nil"/>
              <w:bottom w:val="nil"/>
              <w:right w:val="single" w:sz="6" w:space="0" w:color="auto"/>
            </w:tcBorders>
          </w:tcPr>
          <w:p w:rsidR="00807703" w:rsidRPr="003A11CB" w:rsidP="00807703" w14:paraId="1BB25A1B" w14:textId="77777777">
            <w:pPr>
              <w:widowControl/>
              <w:tabs>
                <w:tab w:val="num" w:pos="360"/>
                <w:tab w:val="left" w:pos="810"/>
              </w:tabs>
              <w:suppressAutoHyphens/>
              <w:spacing w:line="480" w:lineRule="auto"/>
              <w:rPr>
                <w:snapToGrid/>
                <w:kern w:val="0"/>
                <w:szCs w:val="22"/>
              </w:rPr>
            </w:pPr>
            <w:r w:rsidRPr="003A11CB">
              <w:rPr>
                <w:snapToGrid/>
                <w:kern w:val="0"/>
                <w:szCs w:val="22"/>
              </w:rPr>
              <w:t>35</w:t>
            </w:r>
            <w:r w:rsidRPr="003A11CB">
              <w:rPr>
                <w:snapToGrid/>
                <w:spacing w:val="-3"/>
                <w:kern w:val="0"/>
                <w:szCs w:val="22"/>
              </w:rPr>
              <w:t>°</w:t>
            </w:r>
            <w:r w:rsidRPr="003A11CB">
              <w:rPr>
                <w:snapToGrid/>
                <w:kern w:val="0"/>
                <w:szCs w:val="22"/>
              </w:rPr>
              <w:t xml:space="preserve"> 46' 30"</w:t>
            </w:r>
          </w:p>
        </w:tc>
        <w:tc>
          <w:tcPr>
            <w:tcW w:w="1638" w:type="dxa"/>
            <w:tcBorders>
              <w:top w:val="nil"/>
              <w:left w:val="nil"/>
              <w:bottom w:val="nil"/>
              <w:right w:val="single" w:sz="6" w:space="0" w:color="auto"/>
            </w:tcBorders>
          </w:tcPr>
          <w:p w:rsidR="00807703" w:rsidRPr="003A11CB" w:rsidP="00807703" w14:paraId="243790E8"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106</w:t>
            </w:r>
            <w:r w:rsidRPr="003A11CB">
              <w:rPr>
                <w:snapToGrid/>
                <w:spacing w:val="-3"/>
                <w:kern w:val="0"/>
                <w:szCs w:val="22"/>
              </w:rPr>
              <w:t>°</w:t>
            </w:r>
            <w:r w:rsidRPr="003A11CB">
              <w:rPr>
                <w:snapToGrid/>
                <w:kern w:val="0"/>
                <w:szCs w:val="22"/>
              </w:rPr>
              <w:t xml:space="preserve"> 14' 44"</w:t>
            </w:r>
          </w:p>
        </w:tc>
        <w:tc>
          <w:tcPr>
            <w:tcW w:w="2025" w:type="dxa"/>
          </w:tcPr>
          <w:p w:rsidR="00807703" w:rsidRPr="003A11CB" w:rsidP="00807703" w14:paraId="02BED89F" w14:textId="77777777">
            <w:pPr>
              <w:widowControl/>
              <w:tabs>
                <w:tab w:val="num" w:pos="360"/>
                <w:tab w:val="left" w:pos="810"/>
              </w:tabs>
              <w:suppressAutoHyphens/>
              <w:spacing w:line="480" w:lineRule="auto"/>
              <w:ind w:right="-90" w:firstLine="270"/>
              <w:jc w:val="right"/>
              <w:rPr>
                <w:snapToGrid/>
                <w:kern w:val="0"/>
                <w:szCs w:val="22"/>
              </w:rPr>
            </w:pPr>
            <w:r w:rsidRPr="003A11CB">
              <w:rPr>
                <w:snapToGrid/>
                <w:kern w:val="0"/>
                <w:szCs w:val="22"/>
              </w:rPr>
              <w:t>1962</w:t>
            </w:r>
          </w:p>
        </w:tc>
      </w:tr>
      <w:tr w14:paraId="77998B65"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16BAAF99" w14:textId="77777777">
            <w:pPr>
              <w:widowControl/>
              <w:suppressAutoHyphens/>
              <w:spacing w:line="480" w:lineRule="auto"/>
              <w:ind w:firstLine="252"/>
              <w:rPr>
                <w:snapToGrid/>
                <w:kern w:val="0"/>
                <w:szCs w:val="22"/>
              </w:rPr>
            </w:pPr>
            <w:r w:rsidRPr="003A11CB">
              <w:rPr>
                <w:snapToGrid/>
                <w:kern w:val="0"/>
                <w:szCs w:val="22"/>
              </w:rPr>
              <w:t>Mauna Kea, HI…………….…………......</w:t>
            </w:r>
          </w:p>
        </w:tc>
        <w:tc>
          <w:tcPr>
            <w:tcW w:w="1440" w:type="dxa"/>
            <w:tcBorders>
              <w:top w:val="nil"/>
              <w:left w:val="nil"/>
              <w:bottom w:val="nil"/>
              <w:right w:val="single" w:sz="6" w:space="0" w:color="auto"/>
            </w:tcBorders>
          </w:tcPr>
          <w:p w:rsidR="00807703" w:rsidRPr="003A11CB" w:rsidP="00807703" w14:paraId="12EF4718" w14:textId="77777777">
            <w:pPr>
              <w:widowControl/>
              <w:tabs>
                <w:tab w:val="left" w:pos="810"/>
              </w:tabs>
              <w:suppressAutoHyphens/>
              <w:spacing w:line="480" w:lineRule="auto"/>
              <w:rPr>
                <w:snapToGrid/>
                <w:kern w:val="0"/>
                <w:szCs w:val="22"/>
              </w:rPr>
            </w:pPr>
            <w:r w:rsidRPr="003A11CB">
              <w:rPr>
                <w:snapToGrid/>
                <w:kern w:val="0"/>
                <w:szCs w:val="22"/>
              </w:rPr>
              <w:t>19</w:t>
            </w:r>
            <w:r w:rsidRPr="003A11CB">
              <w:rPr>
                <w:snapToGrid/>
                <w:spacing w:val="-3"/>
                <w:kern w:val="0"/>
                <w:szCs w:val="22"/>
              </w:rPr>
              <w:t>°</w:t>
            </w:r>
            <w:r w:rsidRPr="003A11CB">
              <w:rPr>
                <w:snapToGrid/>
                <w:kern w:val="0"/>
                <w:szCs w:val="22"/>
              </w:rPr>
              <w:t xml:space="preserve"> 48' 05"</w:t>
            </w:r>
          </w:p>
        </w:tc>
        <w:tc>
          <w:tcPr>
            <w:tcW w:w="1638" w:type="dxa"/>
            <w:tcBorders>
              <w:top w:val="nil"/>
              <w:left w:val="nil"/>
              <w:bottom w:val="nil"/>
              <w:right w:val="single" w:sz="6" w:space="0" w:color="auto"/>
            </w:tcBorders>
          </w:tcPr>
          <w:p w:rsidR="00807703" w:rsidRPr="003A11CB" w:rsidP="00807703" w14:paraId="00871447" w14:textId="77777777">
            <w:pPr>
              <w:widowControl/>
              <w:tabs>
                <w:tab w:val="left" w:pos="810"/>
              </w:tabs>
              <w:suppressAutoHyphens/>
              <w:spacing w:line="480" w:lineRule="auto"/>
              <w:jc w:val="right"/>
              <w:rPr>
                <w:snapToGrid/>
                <w:kern w:val="0"/>
                <w:szCs w:val="22"/>
              </w:rPr>
            </w:pPr>
            <w:r w:rsidRPr="003A11CB">
              <w:rPr>
                <w:snapToGrid/>
                <w:kern w:val="0"/>
                <w:szCs w:val="22"/>
              </w:rPr>
              <w:t>155</w:t>
            </w:r>
            <w:r w:rsidRPr="003A11CB">
              <w:rPr>
                <w:snapToGrid/>
                <w:spacing w:val="-3"/>
                <w:kern w:val="0"/>
                <w:szCs w:val="22"/>
              </w:rPr>
              <w:t>°</w:t>
            </w:r>
            <w:r w:rsidRPr="003A11CB">
              <w:rPr>
                <w:snapToGrid/>
                <w:kern w:val="0"/>
                <w:szCs w:val="22"/>
              </w:rPr>
              <w:t xml:space="preserve"> 27' 20"</w:t>
            </w:r>
          </w:p>
        </w:tc>
        <w:tc>
          <w:tcPr>
            <w:tcW w:w="2025" w:type="dxa"/>
          </w:tcPr>
          <w:p w:rsidR="00807703" w:rsidRPr="003A11CB" w:rsidP="00807703" w14:paraId="59218FE1" w14:textId="77777777">
            <w:pPr>
              <w:widowControl/>
              <w:tabs>
                <w:tab w:val="left" w:pos="810"/>
              </w:tabs>
              <w:suppressAutoHyphens/>
              <w:spacing w:line="480" w:lineRule="auto"/>
              <w:ind w:right="-90" w:firstLine="270"/>
              <w:jc w:val="right"/>
              <w:rPr>
                <w:snapToGrid/>
                <w:kern w:val="0"/>
                <w:szCs w:val="22"/>
              </w:rPr>
            </w:pPr>
            <w:r w:rsidRPr="003A11CB">
              <w:rPr>
                <w:snapToGrid/>
                <w:kern w:val="0"/>
                <w:szCs w:val="22"/>
              </w:rPr>
              <w:t>3763</w:t>
            </w:r>
          </w:p>
        </w:tc>
      </w:tr>
      <w:tr w14:paraId="3D83825E"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58859322" w14:textId="77777777">
            <w:pPr>
              <w:widowControl/>
              <w:suppressAutoHyphens/>
              <w:spacing w:line="480" w:lineRule="auto"/>
              <w:ind w:firstLine="252"/>
              <w:rPr>
                <w:snapToGrid/>
                <w:kern w:val="0"/>
                <w:szCs w:val="22"/>
              </w:rPr>
            </w:pPr>
            <w:r w:rsidRPr="003A11CB">
              <w:rPr>
                <w:snapToGrid/>
                <w:kern w:val="0"/>
                <w:szCs w:val="22"/>
              </w:rPr>
              <w:t>North Liberty, IA………………………...</w:t>
            </w:r>
          </w:p>
        </w:tc>
        <w:tc>
          <w:tcPr>
            <w:tcW w:w="1440" w:type="dxa"/>
            <w:tcBorders>
              <w:top w:val="nil"/>
              <w:left w:val="nil"/>
              <w:bottom w:val="nil"/>
              <w:right w:val="single" w:sz="6" w:space="0" w:color="auto"/>
            </w:tcBorders>
          </w:tcPr>
          <w:p w:rsidR="00807703" w:rsidRPr="003A11CB" w:rsidP="00807703" w14:paraId="176A597E" w14:textId="77777777">
            <w:pPr>
              <w:widowControl/>
              <w:tabs>
                <w:tab w:val="num" w:pos="360"/>
                <w:tab w:val="left" w:pos="810"/>
              </w:tabs>
              <w:suppressAutoHyphens/>
              <w:spacing w:line="480" w:lineRule="auto"/>
              <w:rPr>
                <w:snapToGrid/>
                <w:kern w:val="0"/>
                <w:szCs w:val="22"/>
              </w:rPr>
            </w:pPr>
            <w:r w:rsidRPr="003A11CB">
              <w:rPr>
                <w:snapToGrid/>
                <w:kern w:val="0"/>
                <w:szCs w:val="22"/>
              </w:rPr>
              <w:t>41</w:t>
            </w:r>
            <w:r w:rsidRPr="003A11CB">
              <w:rPr>
                <w:snapToGrid/>
                <w:spacing w:val="-3"/>
                <w:kern w:val="0"/>
                <w:szCs w:val="22"/>
              </w:rPr>
              <w:t>°</w:t>
            </w:r>
            <w:r w:rsidRPr="003A11CB">
              <w:rPr>
                <w:snapToGrid/>
                <w:kern w:val="0"/>
                <w:szCs w:val="22"/>
              </w:rPr>
              <w:t xml:space="preserve"> 46' 17"</w:t>
            </w:r>
          </w:p>
        </w:tc>
        <w:tc>
          <w:tcPr>
            <w:tcW w:w="1638" w:type="dxa"/>
            <w:tcBorders>
              <w:top w:val="nil"/>
              <w:left w:val="nil"/>
              <w:bottom w:val="nil"/>
              <w:right w:val="single" w:sz="6" w:space="0" w:color="auto"/>
            </w:tcBorders>
          </w:tcPr>
          <w:p w:rsidR="00807703" w:rsidRPr="003A11CB" w:rsidP="00807703" w14:paraId="65F7FDF4"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91</w:t>
            </w:r>
            <w:r w:rsidRPr="003A11CB">
              <w:rPr>
                <w:snapToGrid/>
                <w:spacing w:val="-3"/>
                <w:kern w:val="0"/>
                <w:szCs w:val="22"/>
              </w:rPr>
              <w:t>°</w:t>
            </w:r>
            <w:r w:rsidRPr="003A11CB">
              <w:rPr>
                <w:snapToGrid/>
                <w:kern w:val="0"/>
                <w:szCs w:val="22"/>
              </w:rPr>
              <w:t xml:space="preserve"> 34' 27"</w:t>
            </w:r>
          </w:p>
        </w:tc>
        <w:tc>
          <w:tcPr>
            <w:tcW w:w="2025" w:type="dxa"/>
          </w:tcPr>
          <w:p w:rsidR="00807703" w:rsidRPr="003A11CB" w:rsidP="00807703" w14:paraId="75D668E8" w14:textId="77777777">
            <w:pPr>
              <w:widowControl/>
              <w:tabs>
                <w:tab w:val="num" w:pos="360"/>
                <w:tab w:val="left" w:pos="810"/>
              </w:tabs>
              <w:suppressAutoHyphens/>
              <w:spacing w:line="480" w:lineRule="auto"/>
              <w:ind w:right="-90" w:firstLine="270"/>
              <w:jc w:val="right"/>
              <w:rPr>
                <w:snapToGrid/>
                <w:kern w:val="0"/>
                <w:szCs w:val="22"/>
              </w:rPr>
            </w:pPr>
            <w:r w:rsidRPr="003A11CB">
              <w:rPr>
                <w:snapToGrid/>
                <w:kern w:val="0"/>
                <w:szCs w:val="22"/>
              </w:rPr>
              <w:t>222</w:t>
            </w:r>
          </w:p>
        </w:tc>
      </w:tr>
      <w:tr w14:paraId="12379F37" w14:textId="77777777" w:rsidTr="00F90421">
        <w:tblPrEx>
          <w:tblW w:w="9342" w:type="dxa"/>
          <w:tblInd w:w="18" w:type="dxa"/>
          <w:tblLayout w:type="fixed"/>
          <w:tblLook w:val="0020"/>
        </w:tblPrEx>
        <w:tc>
          <w:tcPr>
            <w:tcW w:w="4239" w:type="dxa"/>
            <w:tcBorders>
              <w:top w:val="nil"/>
              <w:left w:val="nil"/>
              <w:bottom w:val="nil"/>
              <w:right w:val="single" w:sz="6" w:space="0" w:color="auto"/>
            </w:tcBorders>
          </w:tcPr>
          <w:p w:rsidR="00807703" w:rsidRPr="003A11CB" w:rsidP="00807703" w14:paraId="792D342D" w14:textId="77777777">
            <w:pPr>
              <w:widowControl/>
              <w:suppressAutoHyphens/>
              <w:spacing w:line="480" w:lineRule="auto"/>
              <w:ind w:firstLine="252"/>
              <w:rPr>
                <w:snapToGrid/>
                <w:kern w:val="0"/>
                <w:szCs w:val="22"/>
              </w:rPr>
            </w:pPr>
            <w:r w:rsidRPr="003A11CB">
              <w:rPr>
                <w:snapToGrid/>
                <w:kern w:val="0"/>
                <w:szCs w:val="22"/>
              </w:rPr>
              <w:t>Owens Valley, CA………………….........</w:t>
            </w:r>
          </w:p>
        </w:tc>
        <w:tc>
          <w:tcPr>
            <w:tcW w:w="1440" w:type="dxa"/>
            <w:tcBorders>
              <w:top w:val="nil"/>
              <w:left w:val="nil"/>
              <w:bottom w:val="nil"/>
              <w:right w:val="single" w:sz="6" w:space="0" w:color="auto"/>
            </w:tcBorders>
          </w:tcPr>
          <w:p w:rsidR="00807703" w:rsidRPr="003A11CB" w:rsidP="00807703" w14:paraId="56378EFE" w14:textId="77777777">
            <w:pPr>
              <w:widowControl/>
              <w:tabs>
                <w:tab w:val="num" w:pos="360"/>
                <w:tab w:val="left" w:pos="810"/>
              </w:tabs>
              <w:suppressAutoHyphens/>
              <w:spacing w:line="480" w:lineRule="auto"/>
              <w:rPr>
                <w:snapToGrid/>
                <w:kern w:val="0"/>
                <w:szCs w:val="22"/>
              </w:rPr>
            </w:pPr>
            <w:r w:rsidRPr="003A11CB">
              <w:rPr>
                <w:snapToGrid/>
                <w:kern w:val="0"/>
                <w:szCs w:val="22"/>
              </w:rPr>
              <w:t>37</w:t>
            </w:r>
            <w:r w:rsidRPr="003A11CB">
              <w:rPr>
                <w:snapToGrid/>
                <w:spacing w:val="-3"/>
                <w:kern w:val="0"/>
                <w:szCs w:val="22"/>
              </w:rPr>
              <w:t>°</w:t>
            </w:r>
            <w:r w:rsidRPr="003A11CB">
              <w:rPr>
                <w:snapToGrid/>
                <w:kern w:val="0"/>
                <w:szCs w:val="22"/>
              </w:rPr>
              <w:t xml:space="preserve"> 13' 54"</w:t>
            </w:r>
          </w:p>
        </w:tc>
        <w:tc>
          <w:tcPr>
            <w:tcW w:w="1638" w:type="dxa"/>
            <w:tcBorders>
              <w:top w:val="nil"/>
              <w:left w:val="nil"/>
              <w:bottom w:val="nil"/>
              <w:right w:val="single" w:sz="6" w:space="0" w:color="auto"/>
            </w:tcBorders>
          </w:tcPr>
          <w:p w:rsidR="00807703" w:rsidRPr="003A11CB" w:rsidP="00807703" w14:paraId="2C758ECD" w14:textId="77777777">
            <w:pPr>
              <w:widowControl/>
              <w:tabs>
                <w:tab w:val="num" w:pos="360"/>
                <w:tab w:val="left" w:pos="810"/>
              </w:tabs>
              <w:suppressAutoHyphens/>
              <w:spacing w:line="480" w:lineRule="auto"/>
              <w:jc w:val="right"/>
              <w:rPr>
                <w:snapToGrid/>
                <w:kern w:val="0"/>
                <w:szCs w:val="22"/>
              </w:rPr>
            </w:pPr>
            <w:r w:rsidRPr="003A11CB">
              <w:rPr>
                <w:snapToGrid/>
                <w:kern w:val="0"/>
                <w:szCs w:val="22"/>
              </w:rPr>
              <w:t>118</w:t>
            </w:r>
            <w:r w:rsidRPr="003A11CB">
              <w:rPr>
                <w:snapToGrid/>
                <w:spacing w:val="-3"/>
                <w:kern w:val="0"/>
                <w:szCs w:val="22"/>
              </w:rPr>
              <w:t>°</w:t>
            </w:r>
            <w:r w:rsidRPr="003A11CB">
              <w:rPr>
                <w:snapToGrid/>
                <w:kern w:val="0"/>
                <w:szCs w:val="22"/>
              </w:rPr>
              <w:t xml:space="preserve"> 16' 37"</w:t>
            </w:r>
          </w:p>
        </w:tc>
        <w:tc>
          <w:tcPr>
            <w:tcW w:w="2025" w:type="dxa"/>
          </w:tcPr>
          <w:p w:rsidR="00807703" w:rsidRPr="003A11CB" w:rsidP="00807703" w14:paraId="34F410DC" w14:textId="77777777">
            <w:pPr>
              <w:widowControl/>
              <w:tabs>
                <w:tab w:val="num" w:pos="360"/>
                <w:tab w:val="left" w:pos="810"/>
              </w:tabs>
              <w:suppressAutoHyphens/>
              <w:spacing w:line="480" w:lineRule="auto"/>
              <w:ind w:right="-90" w:firstLine="270"/>
              <w:jc w:val="right"/>
              <w:rPr>
                <w:snapToGrid/>
                <w:kern w:val="0"/>
                <w:szCs w:val="22"/>
              </w:rPr>
            </w:pPr>
            <w:r w:rsidRPr="003A11CB">
              <w:rPr>
                <w:snapToGrid/>
                <w:kern w:val="0"/>
                <w:szCs w:val="22"/>
              </w:rPr>
              <w:t>1196</w:t>
            </w:r>
          </w:p>
        </w:tc>
      </w:tr>
      <w:tr w14:paraId="5BE3719A" w14:textId="77777777" w:rsidTr="00F90421">
        <w:tblPrEx>
          <w:tblW w:w="9342" w:type="dxa"/>
          <w:tblInd w:w="18" w:type="dxa"/>
          <w:tblLayout w:type="fixed"/>
          <w:tblLook w:val="0020"/>
        </w:tblPrEx>
        <w:tc>
          <w:tcPr>
            <w:tcW w:w="4239" w:type="dxa"/>
            <w:tcBorders>
              <w:top w:val="nil"/>
              <w:left w:val="nil"/>
              <w:right w:val="single" w:sz="6" w:space="0" w:color="auto"/>
            </w:tcBorders>
          </w:tcPr>
          <w:p w:rsidR="00807703" w:rsidRPr="003A11CB" w:rsidP="00807703" w14:paraId="7AE3CBE8" w14:textId="77777777">
            <w:pPr>
              <w:widowControl/>
              <w:suppressAutoHyphens/>
              <w:spacing w:line="480" w:lineRule="auto"/>
              <w:ind w:firstLine="252"/>
              <w:rPr>
                <w:snapToGrid/>
                <w:kern w:val="0"/>
                <w:szCs w:val="22"/>
              </w:rPr>
            </w:pPr>
            <w:r w:rsidRPr="003A11CB">
              <w:rPr>
                <w:snapToGrid/>
                <w:kern w:val="0"/>
                <w:szCs w:val="22"/>
              </w:rPr>
              <w:t>Pie Town, NM………................................</w:t>
            </w:r>
          </w:p>
        </w:tc>
        <w:tc>
          <w:tcPr>
            <w:tcW w:w="1440" w:type="dxa"/>
            <w:tcBorders>
              <w:top w:val="nil"/>
              <w:left w:val="nil"/>
              <w:right w:val="single" w:sz="6" w:space="0" w:color="auto"/>
            </w:tcBorders>
          </w:tcPr>
          <w:p w:rsidR="00807703" w:rsidRPr="003A11CB" w:rsidP="00807703" w14:paraId="101275B3" w14:textId="77777777">
            <w:pPr>
              <w:widowControl/>
              <w:tabs>
                <w:tab w:val="num" w:pos="0"/>
                <w:tab w:val="num" w:pos="360"/>
                <w:tab w:val="left" w:pos="810"/>
              </w:tabs>
              <w:suppressAutoHyphens/>
              <w:spacing w:line="480" w:lineRule="auto"/>
              <w:rPr>
                <w:snapToGrid/>
                <w:kern w:val="0"/>
                <w:szCs w:val="22"/>
              </w:rPr>
            </w:pPr>
            <w:r w:rsidRPr="003A11CB">
              <w:rPr>
                <w:snapToGrid/>
                <w:kern w:val="0"/>
                <w:szCs w:val="22"/>
              </w:rPr>
              <w:t>34</w:t>
            </w:r>
            <w:r w:rsidRPr="003A11CB">
              <w:rPr>
                <w:snapToGrid/>
                <w:spacing w:val="-3"/>
                <w:kern w:val="0"/>
                <w:szCs w:val="22"/>
              </w:rPr>
              <w:t>°</w:t>
            </w:r>
            <w:r w:rsidRPr="003A11CB">
              <w:rPr>
                <w:snapToGrid/>
                <w:kern w:val="0"/>
                <w:szCs w:val="22"/>
              </w:rPr>
              <w:t xml:space="preserve"> 18' 04"</w:t>
            </w:r>
          </w:p>
        </w:tc>
        <w:tc>
          <w:tcPr>
            <w:tcW w:w="1638" w:type="dxa"/>
            <w:tcBorders>
              <w:top w:val="nil"/>
              <w:left w:val="nil"/>
              <w:right w:val="single" w:sz="6" w:space="0" w:color="auto"/>
            </w:tcBorders>
          </w:tcPr>
          <w:p w:rsidR="00807703" w:rsidRPr="003A11CB" w:rsidP="00807703" w14:paraId="2F3A1597" w14:textId="77777777">
            <w:pPr>
              <w:widowControl/>
              <w:tabs>
                <w:tab w:val="num" w:pos="0"/>
                <w:tab w:val="num" w:pos="360"/>
                <w:tab w:val="left" w:pos="810"/>
              </w:tabs>
              <w:suppressAutoHyphens/>
              <w:spacing w:line="480" w:lineRule="auto"/>
              <w:jc w:val="right"/>
              <w:rPr>
                <w:snapToGrid/>
                <w:kern w:val="0"/>
                <w:szCs w:val="22"/>
              </w:rPr>
            </w:pPr>
            <w:r w:rsidRPr="003A11CB">
              <w:rPr>
                <w:snapToGrid/>
                <w:kern w:val="0"/>
                <w:szCs w:val="22"/>
              </w:rPr>
              <w:t>108</w:t>
            </w:r>
            <w:r w:rsidRPr="003A11CB">
              <w:rPr>
                <w:snapToGrid/>
                <w:spacing w:val="-3"/>
                <w:kern w:val="0"/>
                <w:szCs w:val="22"/>
              </w:rPr>
              <w:t>°</w:t>
            </w:r>
            <w:r w:rsidRPr="003A11CB">
              <w:rPr>
                <w:snapToGrid/>
                <w:kern w:val="0"/>
                <w:szCs w:val="22"/>
              </w:rPr>
              <w:t xml:space="preserve"> 07' 09"</w:t>
            </w:r>
          </w:p>
        </w:tc>
        <w:tc>
          <w:tcPr>
            <w:tcW w:w="2025" w:type="dxa"/>
          </w:tcPr>
          <w:p w:rsidR="00807703" w:rsidRPr="003A11CB" w:rsidP="00807703" w14:paraId="625B1938" w14:textId="77777777">
            <w:pPr>
              <w:widowControl/>
              <w:tabs>
                <w:tab w:val="num" w:pos="0"/>
                <w:tab w:val="num" w:pos="360"/>
                <w:tab w:val="left" w:pos="810"/>
              </w:tabs>
              <w:suppressAutoHyphens/>
              <w:spacing w:line="480" w:lineRule="auto"/>
              <w:ind w:right="-90" w:firstLine="270"/>
              <w:jc w:val="right"/>
              <w:rPr>
                <w:snapToGrid/>
                <w:kern w:val="0"/>
                <w:szCs w:val="22"/>
              </w:rPr>
            </w:pPr>
            <w:r w:rsidRPr="003A11CB">
              <w:rPr>
                <w:snapToGrid/>
                <w:kern w:val="0"/>
                <w:szCs w:val="22"/>
              </w:rPr>
              <w:t>2365</w:t>
            </w:r>
          </w:p>
        </w:tc>
      </w:tr>
      <w:tr w14:paraId="2B069788" w14:textId="77777777" w:rsidTr="00F90421">
        <w:tblPrEx>
          <w:tblW w:w="9342" w:type="dxa"/>
          <w:tblInd w:w="18" w:type="dxa"/>
          <w:tblLayout w:type="fixed"/>
          <w:tblLook w:val="0020"/>
        </w:tblPrEx>
        <w:trPr>
          <w:trHeight w:val="80"/>
        </w:trPr>
        <w:tc>
          <w:tcPr>
            <w:tcW w:w="4239" w:type="dxa"/>
            <w:tcBorders>
              <w:top w:val="nil"/>
              <w:left w:val="nil"/>
              <w:bottom w:val="single" w:sz="4" w:space="0" w:color="auto"/>
              <w:right w:val="single" w:sz="6" w:space="0" w:color="auto"/>
            </w:tcBorders>
          </w:tcPr>
          <w:p w:rsidR="00807703" w:rsidRPr="003A11CB" w:rsidP="00807703" w14:paraId="3F8A0F3D" w14:textId="77777777">
            <w:pPr>
              <w:widowControl/>
              <w:suppressAutoHyphens/>
              <w:spacing w:line="480" w:lineRule="auto"/>
              <w:ind w:firstLine="252"/>
              <w:rPr>
                <w:snapToGrid/>
                <w:kern w:val="0"/>
                <w:szCs w:val="22"/>
              </w:rPr>
            </w:pPr>
            <w:r w:rsidRPr="003A11CB">
              <w:rPr>
                <w:snapToGrid/>
                <w:kern w:val="0"/>
                <w:szCs w:val="22"/>
              </w:rPr>
              <w:t>St. Croix, VI……………………………..</w:t>
            </w:r>
          </w:p>
        </w:tc>
        <w:tc>
          <w:tcPr>
            <w:tcW w:w="1440" w:type="dxa"/>
            <w:tcBorders>
              <w:top w:val="nil"/>
              <w:left w:val="nil"/>
              <w:bottom w:val="single" w:sz="4" w:space="0" w:color="auto"/>
              <w:right w:val="single" w:sz="6" w:space="0" w:color="auto"/>
            </w:tcBorders>
          </w:tcPr>
          <w:p w:rsidR="00807703" w:rsidRPr="003A11CB" w:rsidP="00807703" w14:paraId="2E777F63" w14:textId="77777777">
            <w:pPr>
              <w:widowControl/>
              <w:tabs>
                <w:tab w:val="num" w:pos="0"/>
                <w:tab w:val="num" w:pos="360"/>
                <w:tab w:val="left" w:pos="810"/>
              </w:tabs>
              <w:suppressAutoHyphens/>
              <w:spacing w:line="480" w:lineRule="auto"/>
              <w:rPr>
                <w:snapToGrid/>
                <w:kern w:val="0"/>
                <w:szCs w:val="22"/>
              </w:rPr>
            </w:pPr>
            <w:r w:rsidRPr="003A11CB">
              <w:rPr>
                <w:snapToGrid/>
                <w:kern w:val="0"/>
                <w:szCs w:val="22"/>
              </w:rPr>
              <w:t>17</w:t>
            </w:r>
            <w:r w:rsidRPr="003A11CB">
              <w:rPr>
                <w:snapToGrid/>
                <w:spacing w:val="-3"/>
                <w:kern w:val="0"/>
                <w:szCs w:val="22"/>
              </w:rPr>
              <w:t>°</w:t>
            </w:r>
            <w:r w:rsidRPr="003A11CB">
              <w:rPr>
                <w:snapToGrid/>
                <w:kern w:val="0"/>
                <w:szCs w:val="22"/>
              </w:rPr>
              <w:t xml:space="preserve"> 45' 24"</w:t>
            </w:r>
          </w:p>
        </w:tc>
        <w:tc>
          <w:tcPr>
            <w:tcW w:w="1638" w:type="dxa"/>
            <w:tcBorders>
              <w:top w:val="nil"/>
              <w:left w:val="nil"/>
              <w:bottom w:val="single" w:sz="4" w:space="0" w:color="auto"/>
              <w:right w:val="single" w:sz="6" w:space="0" w:color="auto"/>
            </w:tcBorders>
          </w:tcPr>
          <w:p w:rsidR="00807703" w:rsidRPr="003A11CB" w:rsidP="00807703" w14:paraId="395EC5D8" w14:textId="77777777">
            <w:pPr>
              <w:widowControl/>
              <w:tabs>
                <w:tab w:val="num" w:pos="0"/>
                <w:tab w:val="num" w:pos="360"/>
                <w:tab w:val="left" w:pos="810"/>
              </w:tabs>
              <w:suppressAutoHyphens/>
              <w:spacing w:line="480" w:lineRule="auto"/>
              <w:jc w:val="right"/>
              <w:rPr>
                <w:snapToGrid/>
                <w:kern w:val="0"/>
                <w:szCs w:val="22"/>
              </w:rPr>
            </w:pPr>
            <w:r w:rsidRPr="003A11CB">
              <w:rPr>
                <w:snapToGrid/>
                <w:kern w:val="0"/>
                <w:szCs w:val="22"/>
              </w:rPr>
              <w:t>64</w:t>
            </w:r>
            <w:r w:rsidRPr="003A11CB">
              <w:rPr>
                <w:snapToGrid/>
                <w:spacing w:val="-3"/>
                <w:kern w:val="0"/>
                <w:szCs w:val="22"/>
              </w:rPr>
              <w:t>°</w:t>
            </w:r>
            <w:r w:rsidRPr="003A11CB">
              <w:rPr>
                <w:snapToGrid/>
                <w:kern w:val="0"/>
                <w:szCs w:val="22"/>
              </w:rPr>
              <w:t xml:space="preserve"> 35' 01"</w:t>
            </w:r>
          </w:p>
        </w:tc>
        <w:tc>
          <w:tcPr>
            <w:tcW w:w="2025" w:type="dxa"/>
            <w:tcBorders>
              <w:top w:val="nil"/>
              <w:left w:val="nil"/>
              <w:bottom w:val="single" w:sz="4" w:space="0" w:color="auto"/>
              <w:right w:val="nil"/>
            </w:tcBorders>
          </w:tcPr>
          <w:p w:rsidR="00807703" w:rsidRPr="003A11CB" w:rsidP="00807703" w14:paraId="03D8B0E3" w14:textId="77777777">
            <w:pPr>
              <w:widowControl/>
              <w:tabs>
                <w:tab w:val="num" w:pos="0"/>
                <w:tab w:val="num" w:pos="360"/>
                <w:tab w:val="left" w:pos="810"/>
              </w:tabs>
              <w:suppressAutoHyphens/>
              <w:spacing w:line="480" w:lineRule="auto"/>
              <w:ind w:right="-90" w:firstLine="270"/>
              <w:jc w:val="right"/>
              <w:rPr>
                <w:snapToGrid/>
                <w:kern w:val="0"/>
                <w:szCs w:val="22"/>
              </w:rPr>
            </w:pPr>
            <w:r w:rsidRPr="003A11CB">
              <w:rPr>
                <w:snapToGrid/>
                <w:kern w:val="0"/>
                <w:szCs w:val="22"/>
              </w:rPr>
              <w:t>16</w:t>
            </w:r>
          </w:p>
        </w:tc>
      </w:tr>
    </w:tbl>
    <w:p w:rsidR="00807703" w:rsidRPr="003A11CB" w:rsidP="00807703" w14:paraId="36F0168C" w14:textId="77777777">
      <w:pPr>
        <w:widowControl/>
        <w:tabs>
          <w:tab w:val="left" w:pos="900"/>
        </w:tabs>
        <w:spacing w:line="480" w:lineRule="auto"/>
        <w:jc w:val="both"/>
        <w:rPr>
          <w:b/>
          <w:bCs/>
          <w:snapToGrid/>
          <w:kern w:val="0"/>
          <w:szCs w:val="22"/>
        </w:rPr>
      </w:pPr>
    </w:p>
    <w:p w:rsidR="00807703" w:rsidRPr="003A11CB" w:rsidP="003A11CB" w14:paraId="339DC00B" w14:textId="77777777">
      <w:pPr>
        <w:spacing w:after="120"/>
        <w:ind w:firstLine="720"/>
        <w:rPr>
          <w:snapToGrid/>
          <w:kern w:val="0"/>
          <w:szCs w:val="22"/>
        </w:rPr>
      </w:pPr>
      <w:r w:rsidRPr="003A11CB">
        <w:rPr>
          <w:snapToGrid/>
          <w:kern w:val="0"/>
          <w:szCs w:val="22"/>
        </w:rPr>
        <w:t>(132)  US132A  In the bands 26.2-26.42 MHz, 41.015-41.665 MHz, and 43.35-44 MHz, applications of radiolocation service are limited to oceanographic radars operating in accordance with ITU Resolution 612 (Rev.WRC-12).  Oceanographic radars shall not cause harmful interference to, or claim protection from, non-Federal stations in the land mobile service in the bands 26.2-26.42 MHz and 43.69-44 MHz, Federal stations in the fixed or mobile services in the band 41.015-41.665 MHz, and non-Federal stations in the fixed or land mobile services in the band 43.35-43.69 MHz.</w:t>
      </w:r>
    </w:p>
    <w:p w:rsidR="00807703" w:rsidRPr="003A11CB" w:rsidP="003A11CB" w14:paraId="45DD2EE7" w14:textId="77777777">
      <w:pPr>
        <w:spacing w:after="120"/>
        <w:ind w:firstLine="720"/>
        <w:rPr>
          <w:snapToGrid/>
          <w:kern w:val="0"/>
          <w:szCs w:val="22"/>
        </w:rPr>
      </w:pPr>
      <w:r w:rsidRPr="003A11CB">
        <w:rPr>
          <w:snapToGrid/>
          <w:kern w:val="0"/>
          <w:szCs w:val="22"/>
        </w:rPr>
        <w:t>(133)  US133  In the bands 14-14.2 GHz and 14.47-14.5 GHz, the following provisions shall apply to the operations of Earth Stations Aboard Aircraft (ESAA):</w:t>
      </w:r>
    </w:p>
    <w:p w:rsidR="00807703" w:rsidRPr="003A11CB" w:rsidP="003A11CB" w14:paraId="515D23A4" w14:textId="77777777">
      <w:pPr>
        <w:spacing w:after="120"/>
        <w:ind w:firstLine="720"/>
        <w:rPr>
          <w:snapToGrid/>
          <w:kern w:val="0"/>
          <w:szCs w:val="22"/>
        </w:rPr>
      </w:pPr>
      <w:r w:rsidRPr="003A11CB">
        <w:rPr>
          <w:snapToGrid/>
          <w:kern w:val="0"/>
          <w:szCs w:val="22"/>
        </w:rPr>
        <w:t>(i) In the band 14-14.2 GHz, ESAA licensees proposing to operate within radio line-of-sight of the coordinates specified in § 25.228(j)(1) of this chapter are subject to prior coordination with NTIA in order to minimize harmful interference to the ground terminals of NASA's Tracking and Data Relay Satellite System (TDRSS).</w:t>
      </w:r>
    </w:p>
    <w:p w:rsidR="00807703" w:rsidRPr="003A11CB" w:rsidP="003A11CB" w14:paraId="7D2D2E9B" w14:textId="77777777">
      <w:pPr>
        <w:spacing w:after="120"/>
        <w:ind w:firstLine="720"/>
        <w:rPr>
          <w:snapToGrid/>
          <w:kern w:val="0"/>
          <w:szCs w:val="22"/>
        </w:rPr>
      </w:pPr>
      <w:r w:rsidRPr="003A11CB">
        <w:rPr>
          <w:snapToGrid/>
          <w:kern w:val="0"/>
          <w:szCs w:val="22"/>
        </w:rPr>
        <w:t>(ii) In the band 14.47-14.5 GHz, operations within radio line-of-sight of the radio astronomy stations specified in § 25.228(j)(3) of this chapter are subject to coordination with the National Science Foundation in accordance with the requirements set forth in that rule section.</w:t>
      </w:r>
    </w:p>
    <w:p w:rsidR="00807703" w:rsidRPr="003A11CB" w:rsidP="003A11CB" w14:paraId="4961DCF4" w14:textId="77777777">
      <w:pPr>
        <w:spacing w:after="120"/>
        <w:ind w:firstLine="720"/>
        <w:rPr>
          <w:snapToGrid/>
          <w:kern w:val="0"/>
          <w:szCs w:val="22"/>
        </w:rPr>
      </w:pPr>
      <w:r w:rsidRPr="003A11CB">
        <w:rPr>
          <w:snapToGrid/>
          <w:kern w:val="0"/>
          <w:szCs w:val="22"/>
        </w:rPr>
        <w:t>(134) - (135)  [Reserved]</w:t>
      </w:r>
    </w:p>
    <w:p w:rsidR="00807703" w:rsidRPr="003A11CB" w:rsidP="003A11CB" w14:paraId="4A66652A" w14:textId="77777777">
      <w:pPr>
        <w:spacing w:after="120"/>
        <w:ind w:firstLine="720"/>
        <w:rPr>
          <w:snapToGrid/>
          <w:kern w:val="0"/>
          <w:szCs w:val="22"/>
        </w:rPr>
      </w:pPr>
      <w:r w:rsidRPr="003A11CB">
        <w:rPr>
          <w:snapToGrid/>
          <w:kern w:val="0"/>
          <w:szCs w:val="22"/>
        </w:rPr>
        <w:t>(136)  US136  The following provisions shall apply in eight HF bands that are allocated to the broadcasting service (HFBC) on a primary basis in all Regions.</w:t>
      </w:r>
    </w:p>
    <w:p w:rsidR="00807703" w:rsidRPr="003A11CB" w:rsidP="003A11CB" w14:paraId="5543E502" w14:textId="77777777">
      <w:pPr>
        <w:spacing w:after="120"/>
        <w:ind w:firstLine="720"/>
        <w:rPr>
          <w:snapToGrid/>
          <w:kern w:val="0"/>
          <w:szCs w:val="22"/>
        </w:rPr>
      </w:pPr>
      <w:r w:rsidRPr="003A11CB">
        <w:rPr>
          <w:snapToGrid/>
          <w:kern w:val="0"/>
          <w:szCs w:val="22"/>
        </w:rPr>
        <w:t>(i) In Alaska, the assigned frequency band 7368.48-7371.32 kHz is allocated exclusively to the fixed service (FS) on a primary basis for non-Federal use in accordance with § 80.387 of this chapter.</w:t>
      </w:r>
    </w:p>
    <w:p w:rsidR="00807703" w:rsidRPr="003A11CB" w:rsidP="003A11CB" w14:paraId="28B55505" w14:textId="77777777">
      <w:pPr>
        <w:spacing w:after="120"/>
        <w:ind w:firstLine="720"/>
        <w:rPr>
          <w:snapToGrid/>
          <w:kern w:val="0"/>
          <w:szCs w:val="22"/>
        </w:rPr>
      </w:pPr>
      <w:r w:rsidRPr="003A11CB">
        <w:rPr>
          <w:snapToGrid/>
          <w:kern w:val="0"/>
          <w:szCs w:val="22"/>
        </w:rPr>
        <w:t>(ii) On the condition that harmful interference is not caused to the broadcasting service (NIB operations), Federal and non-Federal stations that communicate wholly within the United States and its insular areas may operate as specified in table 13 to this paragraph (c)(136)(ii).  All such stations must take account of the seasonal use of frequencies by the broadcasting service published in accordance with Article 12 of the ITU Radio Regulations and are limited to the minimum power needed for reliable communications.</w:t>
      </w:r>
    </w:p>
    <w:p w:rsidR="00807703" w:rsidRPr="003A11CB" w:rsidP="003A11CB" w14:paraId="4F8B6BBE" w14:textId="77777777">
      <w:pPr>
        <w:spacing w:after="120"/>
        <w:ind w:firstLine="720"/>
        <w:rPr>
          <w:snapToGrid/>
          <w:kern w:val="0"/>
          <w:szCs w:val="22"/>
        </w:rPr>
      </w:pPr>
      <w:r w:rsidRPr="003A11CB">
        <w:rPr>
          <w:snapToGrid/>
          <w:kern w:val="0"/>
          <w:szCs w:val="22"/>
        </w:rPr>
        <w:t>(A) </w:t>
      </w:r>
      <w:r w:rsidRPr="003A11CB">
        <w:rPr>
          <w:i/>
          <w:snapToGrid/>
          <w:kern w:val="0"/>
          <w:szCs w:val="22"/>
        </w:rPr>
        <w:t>Federal stations</w:t>
      </w:r>
      <w:r w:rsidRPr="003A11CB">
        <w:rPr>
          <w:snapToGrid/>
          <w:kern w:val="0"/>
          <w:szCs w:val="22"/>
        </w:rPr>
        <w:t>.  Frequencies in the 13 HF bands/sub-bands listed in the table below (HF NIB Bands) may be authorized to Federal stations in the FS.  In the bands 5.9-5.95, 7.3-7.4, 13.57-13.6, and 13.80</w:t>
      </w:r>
      <w:r w:rsidRPr="003A11CB">
        <w:rPr>
          <w:snapToGrid/>
          <w:kern w:val="0"/>
          <w:szCs w:val="22"/>
        </w:rPr>
        <w:noBreakHyphen/>
        <w:t xml:space="preserve">13.87 MHz (6, 7, 13.6, and 13.8 MHz bands), frequencies may also be authorized to Federal stations in the mobile except aeronautical mobile route (R) service (MS except AM(R)S).  </w:t>
      </w:r>
      <w:r w:rsidRPr="003A11CB">
        <w:rPr>
          <w:snapToGrid/>
          <w:kern w:val="0"/>
          <w:szCs w:val="22"/>
          <w:shd w:val="clear" w:color="auto" w:fill="FFFFFF"/>
        </w:rPr>
        <w:t xml:space="preserve">Federal use of the bands </w:t>
      </w:r>
      <w:r w:rsidRPr="003A11CB">
        <w:rPr>
          <w:snapToGrid/>
          <w:kern w:val="0"/>
          <w:szCs w:val="22"/>
        </w:rPr>
        <w:t>9.775-9.9, 11.65-11.7, and 11.975-12.05 MHz</w:t>
      </w:r>
      <w:r w:rsidRPr="003A11CB">
        <w:rPr>
          <w:snapToGrid/>
          <w:kern w:val="0"/>
          <w:szCs w:val="22"/>
          <w:shd w:val="clear" w:color="auto" w:fill="FFFFFF"/>
        </w:rPr>
        <w:t xml:space="preserve"> is restricted to stations in the FS that were authorized as of June 12, 2003, and each grandfathered station is restricted to a </w:t>
      </w:r>
      <w:r w:rsidRPr="003A11CB">
        <w:rPr>
          <w:snapToGrid/>
          <w:kern w:val="0"/>
          <w:szCs w:val="22"/>
        </w:rPr>
        <w:t>total radiated power of 24 dBW</w:t>
      </w:r>
      <w:r w:rsidRPr="003A11CB">
        <w:rPr>
          <w:snapToGrid/>
          <w:kern w:val="0"/>
          <w:szCs w:val="22"/>
          <w:shd w:val="clear" w:color="auto" w:fill="FFFFFF"/>
        </w:rPr>
        <w:t>.  In all other HF NIB Bands (*), new Federal stations may be authorized.</w:t>
      </w:r>
    </w:p>
    <w:p w:rsidR="00807703" w:rsidRPr="003A11CB" w:rsidP="003A11CB" w14:paraId="32B14A71" w14:textId="77777777">
      <w:pPr>
        <w:spacing w:after="120"/>
        <w:ind w:firstLine="720"/>
        <w:rPr>
          <w:snapToGrid/>
          <w:kern w:val="0"/>
          <w:szCs w:val="22"/>
        </w:rPr>
      </w:pPr>
      <w:r w:rsidRPr="003A11CB">
        <w:rPr>
          <w:snapToGrid/>
          <w:kern w:val="0"/>
          <w:szCs w:val="22"/>
        </w:rPr>
        <w:t>(B) </w:t>
      </w:r>
      <w:r w:rsidRPr="003A11CB">
        <w:rPr>
          <w:i/>
          <w:snapToGrid/>
          <w:kern w:val="0"/>
          <w:szCs w:val="22"/>
        </w:rPr>
        <w:t>Non-Federal stations</w:t>
      </w:r>
      <w:r w:rsidRPr="003A11CB">
        <w:rPr>
          <w:snapToGrid/>
          <w:kern w:val="0"/>
          <w:szCs w:val="22"/>
        </w:rPr>
        <w:t>.  Non</w:t>
      </w:r>
      <w:r w:rsidRPr="003A11CB">
        <w:rPr>
          <w:snapToGrid/>
          <w:kern w:val="0"/>
          <w:szCs w:val="22"/>
        </w:rPr>
        <w:noBreakHyphen/>
        <w:t>Federal use of the HF NIB Bands is restricted to stations in the FS, land mobile service (LMS), and maritime mobile service (MMS) that were licensed prior to March 25, 2007, except that, in the sub-band 7.35-7.4 MHz, use is restricted to stations that were licensed prior to March 29, 2009.</w:t>
      </w:r>
    </w:p>
    <w:tbl>
      <w:tblPr>
        <w:tblW w:w="4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3897"/>
        <w:gridCol w:w="1944"/>
        <w:gridCol w:w="1200"/>
      </w:tblGrid>
      <w:tr w14:paraId="43DF8888" w14:textId="77777777" w:rsidTr="00F90421">
        <w:tblPrEx>
          <w:tblW w:w="45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5000" w:type="pct"/>
            <w:gridSpan w:val="4"/>
            <w:tcBorders>
              <w:top w:val="nil"/>
              <w:left w:val="nil"/>
              <w:bottom w:val="single" w:sz="6" w:space="0" w:color="auto"/>
              <w:right w:val="nil"/>
            </w:tcBorders>
          </w:tcPr>
          <w:p w:rsidR="00807703" w:rsidRPr="003A11CB" w:rsidP="00807703" w14:paraId="56819289" w14:textId="77777777">
            <w:pPr>
              <w:widowControl/>
              <w:tabs>
                <w:tab w:val="left" w:pos="810"/>
                <w:tab w:val="left" w:pos="1080"/>
              </w:tabs>
              <w:suppressAutoHyphens/>
              <w:spacing w:after="80" w:line="480" w:lineRule="auto"/>
              <w:ind w:right="-90"/>
              <w:jc w:val="center"/>
              <w:rPr>
                <w:b/>
                <w:snapToGrid/>
                <w:kern w:val="0"/>
                <w:szCs w:val="22"/>
              </w:rPr>
            </w:pPr>
            <w:r w:rsidRPr="003A11CB">
              <w:rPr>
                <w:b/>
                <w:snapToGrid/>
                <w:kern w:val="0"/>
                <w:szCs w:val="22"/>
              </w:rPr>
              <w:t>Table 13 to Paragraph (c)(136)(ii)—NIB Operations in Eight HFBC Bands (MHz)</w:t>
            </w:r>
          </w:p>
        </w:tc>
      </w:tr>
      <w:tr w14:paraId="1EB87035" w14:textId="77777777" w:rsidTr="00F90421">
        <w:tblPrEx>
          <w:tblW w:w="4519" w:type="pct"/>
          <w:jc w:val="center"/>
          <w:tblLayout w:type="fixed"/>
          <w:tblLook w:val="01E0"/>
        </w:tblPrEx>
        <w:trPr>
          <w:jc w:val="center"/>
        </w:trPr>
        <w:tc>
          <w:tcPr>
            <w:tcW w:w="839" w:type="pct"/>
            <w:tcBorders>
              <w:top w:val="single" w:sz="6" w:space="0" w:color="auto"/>
              <w:left w:val="nil"/>
              <w:bottom w:val="single" w:sz="6" w:space="0" w:color="auto"/>
              <w:right w:val="single" w:sz="6" w:space="0" w:color="auto"/>
            </w:tcBorders>
          </w:tcPr>
          <w:p w:rsidR="00807703" w:rsidRPr="003A11CB" w:rsidP="00807703" w14:paraId="71859F6C" w14:textId="77777777">
            <w:pPr>
              <w:widowControl/>
              <w:spacing w:line="480" w:lineRule="auto"/>
              <w:ind w:left="-108" w:right="-18"/>
              <w:rPr>
                <w:snapToGrid/>
                <w:kern w:val="0"/>
                <w:szCs w:val="22"/>
              </w:rPr>
            </w:pPr>
            <w:r w:rsidRPr="003A11CB">
              <w:rPr>
                <w:snapToGrid/>
                <w:kern w:val="0"/>
                <w:szCs w:val="22"/>
              </w:rPr>
              <w:t>HF NIB Band</w:t>
            </w:r>
          </w:p>
        </w:tc>
        <w:tc>
          <w:tcPr>
            <w:tcW w:w="2303" w:type="pct"/>
            <w:tcBorders>
              <w:top w:val="single" w:sz="6" w:space="0" w:color="auto"/>
              <w:left w:val="single" w:sz="6" w:space="0" w:color="auto"/>
              <w:bottom w:val="single" w:sz="6" w:space="0" w:color="auto"/>
              <w:right w:val="single" w:sz="6" w:space="0" w:color="auto"/>
            </w:tcBorders>
          </w:tcPr>
          <w:p w:rsidR="00807703" w:rsidRPr="003A11CB" w:rsidP="00807703" w14:paraId="2E41E028" w14:textId="77777777">
            <w:pPr>
              <w:widowControl/>
              <w:spacing w:line="480" w:lineRule="auto"/>
              <w:ind w:right="-108"/>
              <w:rPr>
                <w:snapToGrid/>
                <w:kern w:val="0"/>
                <w:szCs w:val="22"/>
              </w:rPr>
            </w:pPr>
            <w:r w:rsidRPr="003A11CB">
              <w:rPr>
                <w:snapToGrid/>
                <w:kern w:val="0"/>
                <w:szCs w:val="22"/>
              </w:rPr>
              <w:t>Federal (*new stations permitted)</w:t>
            </w:r>
          </w:p>
        </w:tc>
        <w:tc>
          <w:tcPr>
            <w:tcW w:w="1149" w:type="pct"/>
            <w:tcBorders>
              <w:top w:val="single" w:sz="6" w:space="0" w:color="auto"/>
              <w:left w:val="single" w:sz="6" w:space="0" w:color="auto"/>
              <w:bottom w:val="single" w:sz="6" w:space="0" w:color="auto"/>
              <w:right w:val="single" w:sz="6" w:space="0" w:color="auto"/>
            </w:tcBorders>
          </w:tcPr>
          <w:p w:rsidR="00807703" w:rsidRPr="003A11CB" w:rsidP="00807703" w14:paraId="304123FE" w14:textId="77777777">
            <w:pPr>
              <w:widowControl/>
              <w:spacing w:line="480" w:lineRule="auto"/>
              <w:ind w:right="-17"/>
              <w:rPr>
                <w:snapToGrid/>
                <w:kern w:val="0"/>
                <w:szCs w:val="22"/>
              </w:rPr>
            </w:pPr>
            <w:r w:rsidRPr="003A11CB">
              <w:rPr>
                <w:snapToGrid/>
                <w:kern w:val="0"/>
                <w:szCs w:val="22"/>
              </w:rPr>
              <w:t>Non-Federal</w:t>
            </w:r>
          </w:p>
        </w:tc>
        <w:tc>
          <w:tcPr>
            <w:tcW w:w="709" w:type="pct"/>
            <w:tcBorders>
              <w:top w:val="single" w:sz="6" w:space="0" w:color="auto"/>
              <w:left w:val="single" w:sz="6" w:space="0" w:color="auto"/>
              <w:bottom w:val="single" w:sz="6" w:space="0" w:color="auto"/>
              <w:right w:val="nil"/>
            </w:tcBorders>
          </w:tcPr>
          <w:p w:rsidR="00807703" w:rsidRPr="003A11CB" w:rsidP="00807703" w14:paraId="4E0E895C" w14:textId="77777777">
            <w:pPr>
              <w:widowControl/>
              <w:tabs>
                <w:tab w:val="left" w:pos="810"/>
              </w:tabs>
              <w:suppressAutoHyphens/>
              <w:spacing w:line="480" w:lineRule="auto"/>
              <w:ind w:left="-114" w:right="-90"/>
              <w:jc w:val="right"/>
              <w:rPr>
                <w:snapToGrid/>
                <w:kern w:val="0"/>
                <w:szCs w:val="22"/>
              </w:rPr>
            </w:pPr>
            <w:r w:rsidRPr="003A11CB">
              <w:rPr>
                <w:snapToGrid/>
                <w:kern w:val="0"/>
                <w:szCs w:val="22"/>
              </w:rPr>
              <w:t>HFBC Band</w:t>
            </w:r>
          </w:p>
        </w:tc>
      </w:tr>
      <w:tr w14:paraId="15876331"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24B5564E" w14:textId="77777777">
            <w:pPr>
              <w:widowControl/>
              <w:spacing w:line="480" w:lineRule="auto"/>
              <w:ind w:left="-108"/>
              <w:jc w:val="right"/>
              <w:rPr>
                <w:snapToGrid/>
                <w:kern w:val="0"/>
                <w:szCs w:val="22"/>
              </w:rPr>
            </w:pPr>
            <w:r w:rsidRPr="003A11CB">
              <w:rPr>
                <w:snapToGrid/>
                <w:kern w:val="0"/>
                <w:szCs w:val="22"/>
              </w:rPr>
              <w:t>5.90-5.95</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5BBCB8E3" w14:textId="77777777">
            <w:pPr>
              <w:widowControl/>
              <w:spacing w:line="480" w:lineRule="auto"/>
              <w:ind w:right="-18"/>
              <w:rPr>
                <w:snapToGrid/>
                <w:kern w:val="0"/>
                <w:szCs w:val="22"/>
              </w:rPr>
            </w:pPr>
            <w:r w:rsidRPr="003A11CB">
              <w:rPr>
                <w:snapToGrid/>
                <w:kern w:val="0"/>
                <w:szCs w:val="22"/>
              </w:rPr>
              <w:t xml:space="preserve">*FS </w:t>
            </w:r>
            <w:r w:rsidRPr="003A11CB">
              <w:rPr>
                <w:snapToGrid/>
                <w:kern w:val="0"/>
                <w:szCs w:val="22"/>
                <w:shd w:val="clear" w:color="auto" w:fill="FFFFFF"/>
              </w:rPr>
              <w:t xml:space="preserve">and MS </w:t>
            </w:r>
            <w:r w:rsidRPr="003A11CB">
              <w:rPr>
                <w:snapToGrid/>
                <w:kern w:val="0"/>
                <w:szCs w:val="22"/>
              </w:rPr>
              <w:t>except AM(R)S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720DD266" w14:textId="77777777">
            <w:pPr>
              <w:widowControl/>
              <w:spacing w:line="480" w:lineRule="auto"/>
              <w:rPr>
                <w:snapToGrid/>
                <w:kern w:val="0"/>
                <w:szCs w:val="22"/>
              </w:rPr>
            </w:pPr>
            <w:r w:rsidRPr="003A11CB">
              <w:rPr>
                <w:snapToGrid/>
                <w:kern w:val="0"/>
                <w:szCs w:val="22"/>
              </w:rPr>
              <w:t>MMS …...…….…</w:t>
            </w:r>
          </w:p>
        </w:tc>
        <w:tc>
          <w:tcPr>
            <w:tcW w:w="709" w:type="pct"/>
            <w:tcBorders>
              <w:top w:val="single" w:sz="6" w:space="0" w:color="auto"/>
              <w:left w:val="single" w:sz="6" w:space="0" w:color="auto"/>
              <w:bottom w:val="nil"/>
              <w:right w:val="nil"/>
            </w:tcBorders>
            <w:shd w:val="clear" w:color="auto" w:fill="FFFFFF"/>
          </w:tcPr>
          <w:p w:rsidR="00807703" w:rsidRPr="003A11CB" w:rsidP="00807703" w14:paraId="174D8F83" w14:textId="77777777">
            <w:pPr>
              <w:widowControl/>
              <w:tabs>
                <w:tab w:val="left" w:pos="810"/>
                <w:tab w:val="left" w:pos="1080"/>
              </w:tabs>
              <w:suppressAutoHyphens/>
              <w:spacing w:line="480" w:lineRule="auto"/>
              <w:ind w:left="-114" w:right="-90"/>
              <w:jc w:val="right"/>
              <w:rPr>
                <w:snapToGrid/>
                <w:kern w:val="0"/>
                <w:szCs w:val="22"/>
              </w:rPr>
            </w:pPr>
            <w:r w:rsidRPr="003A11CB">
              <w:rPr>
                <w:snapToGrid/>
                <w:kern w:val="0"/>
                <w:szCs w:val="22"/>
              </w:rPr>
              <w:t>….5.90-6.20</w:t>
            </w:r>
          </w:p>
        </w:tc>
      </w:tr>
      <w:tr w14:paraId="51AEC4E0" w14:textId="77777777" w:rsidTr="00F90421">
        <w:tblPrEx>
          <w:tblW w:w="4519" w:type="pct"/>
          <w:jc w:val="center"/>
          <w:tblLayout w:type="fixed"/>
          <w:tblLook w:val="01E0"/>
        </w:tblPrEx>
        <w:trPr>
          <w:trHeight w:val="70"/>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05F51709" w14:textId="77777777">
            <w:pPr>
              <w:widowControl/>
              <w:spacing w:line="480" w:lineRule="auto"/>
              <w:ind w:left="-108"/>
              <w:jc w:val="right"/>
              <w:rPr>
                <w:snapToGrid/>
                <w:kern w:val="0"/>
                <w:szCs w:val="22"/>
              </w:rPr>
            </w:pPr>
            <w:r w:rsidRPr="003A11CB">
              <w:rPr>
                <w:snapToGrid/>
                <w:kern w:val="0"/>
                <w:szCs w:val="22"/>
              </w:rPr>
              <w:t>7.30-7.40</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26816BA5" w14:textId="77777777">
            <w:pPr>
              <w:widowControl/>
              <w:spacing w:line="480" w:lineRule="auto"/>
              <w:ind w:right="-18"/>
              <w:rPr>
                <w:snapToGrid/>
                <w:kern w:val="0"/>
                <w:szCs w:val="22"/>
              </w:rPr>
            </w:pPr>
            <w:r w:rsidRPr="003A11CB">
              <w:rPr>
                <w:snapToGrid/>
                <w:kern w:val="0"/>
                <w:szCs w:val="22"/>
              </w:rPr>
              <w:t xml:space="preserve">*FS and </w:t>
            </w:r>
            <w:r w:rsidRPr="003A11CB">
              <w:rPr>
                <w:snapToGrid/>
                <w:kern w:val="0"/>
                <w:szCs w:val="22"/>
                <w:shd w:val="clear" w:color="auto" w:fill="FFFFFF"/>
              </w:rPr>
              <w:t xml:space="preserve">MS </w:t>
            </w:r>
            <w:r w:rsidRPr="003A11CB">
              <w:rPr>
                <w:snapToGrid/>
                <w:kern w:val="0"/>
                <w:szCs w:val="22"/>
              </w:rPr>
              <w:t>except AM(R)S ..............….</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4E0B5555" w14:textId="77777777">
            <w:pPr>
              <w:widowControl/>
              <w:spacing w:line="480" w:lineRule="auto"/>
              <w:ind w:right="-103"/>
              <w:rPr>
                <w:snapToGrid/>
                <w:kern w:val="0"/>
                <w:szCs w:val="22"/>
              </w:rPr>
            </w:pPr>
            <w:r w:rsidRPr="003A11CB">
              <w:rPr>
                <w:snapToGrid/>
                <w:kern w:val="0"/>
                <w:szCs w:val="22"/>
              </w:rPr>
              <w:t>FS, LMS and MMS</w:t>
            </w:r>
          </w:p>
        </w:tc>
        <w:tc>
          <w:tcPr>
            <w:tcW w:w="709" w:type="pct"/>
            <w:tcBorders>
              <w:top w:val="nil"/>
              <w:left w:val="single" w:sz="6" w:space="0" w:color="auto"/>
              <w:bottom w:val="single" w:sz="6" w:space="0" w:color="auto"/>
              <w:right w:val="nil"/>
            </w:tcBorders>
            <w:shd w:val="clear" w:color="auto" w:fill="FFFFFF"/>
          </w:tcPr>
          <w:p w:rsidR="00807703" w:rsidRPr="003A11CB" w:rsidP="00807703" w14:paraId="23D58728" w14:textId="77777777">
            <w:pPr>
              <w:widowControl/>
              <w:tabs>
                <w:tab w:val="left" w:pos="810"/>
                <w:tab w:val="left" w:pos="1080"/>
              </w:tabs>
              <w:suppressAutoHyphens/>
              <w:spacing w:line="480" w:lineRule="auto"/>
              <w:ind w:left="-114" w:right="-90"/>
              <w:jc w:val="right"/>
              <w:rPr>
                <w:snapToGrid/>
                <w:kern w:val="0"/>
                <w:szCs w:val="22"/>
              </w:rPr>
            </w:pPr>
            <w:r w:rsidRPr="003A11CB">
              <w:rPr>
                <w:snapToGrid/>
                <w:kern w:val="0"/>
                <w:szCs w:val="22"/>
              </w:rPr>
              <w:t>….7.30-7.40</w:t>
            </w:r>
          </w:p>
        </w:tc>
      </w:tr>
      <w:tr w14:paraId="7A3BD907"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38C399D2" w14:textId="77777777">
            <w:pPr>
              <w:widowControl/>
              <w:spacing w:line="480" w:lineRule="auto"/>
              <w:ind w:left="-108"/>
              <w:jc w:val="right"/>
              <w:rPr>
                <w:snapToGrid/>
                <w:kern w:val="0"/>
                <w:szCs w:val="22"/>
              </w:rPr>
            </w:pPr>
            <w:r w:rsidRPr="003A11CB">
              <w:rPr>
                <w:snapToGrid/>
                <w:kern w:val="0"/>
                <w:szCs w:val="22"/>
              </w:rPr>
              <w:t>9.40-9.50</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42F0DBF7" w14:textId="77777777">
            <w:pPr>
              <w:widowControl/>
              <w:spacing w:line="480" w:lineRule="auto"/>
              <w:ind w:right="-18"/>
              <w:rPr>
                <w:snapToGrid/>
                <w:kern w:val="0"/>
                <w:szCs w:val="22"/>
              </w:rPr>
            </w:pPr>
            <w:r w:rsidRPr="003A11CB">
              <w:rPr>
                <w:snapToGrid/>
                <w:kern w:val="0"/>
                <w:szCs w:val="22"/>
              </w:rPr>
              <w:t>*9 MHz: FS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2D3361EE" w14:textId="77777777">
            <w:pPr>
              <w:widowControl/>
              <w:spacing w:line="480" w:lineRule="auto"/>
              <w:rPr>
                <w:snapToGrid/>
                <w:kern w:val="0"/>
                <w:szCs w:val="22"/>
              </w:rPr>
            </w:pPr>
            <w:r w:rsidRPr="003A11CB">
              <w:rPr>
                <w:snapToGrid/>
                <w:kern w:val="0"/>
                <w:szCs w:val="22"/>
              </w:rPr>
              <w:t>FS and LMS .........</w:t>
            </w:r>
          </w:p>
        </w:tc>
        <w:tc>
          <w:tcPr>
            <w:tcW w:w="709" w:type="pct"/>
            <w:vMerge w:val="restart"/>
            <w:tcBorders>
              <w:top w:val="single" w:sz="6" w:space="0" w:color="auto"/>
              <w:left w:val="single" w:sz="6" w:space="0" w:color="auto"/>
              <w:right w:val="nil"/>
            </w:tcBorders>
            <w:shd w:val="clear" w:color="auto" w:fill="FFFFFF"/>
          </w:tcPr>
          <w:p w:rsidR="00807703" w:rsidRPr="003A11CB" w:rsidP="00807703" w14:paraId="2740C114" w14:textId="77777777">
            <w:pPr>
              <w:widowControl/>
              <w:tabs>
                <w:tab w:val="left" w:pos="810"/>
                <w:tab w:val="left" w:pos="1080"/>
              </w:tabs>
              <w:suppressAutoHyphens/>
              <w:spacing w:line="480" w:lineRule="auto"/>
              <w:ind w:left="-114" w:right="-90"/>
              <w:jc w:val="right"/>
              <w:rPr>
                <w:snapToGrid/>
                <w:kern w:val="0"/>
                <w:szCs w:val="22"/>
              </w:rPr>
            </w:pPr>
            <w:r w:rsidRPr="003A11CB">
              <w:rPr>
                <w:snapToGrid/>
                <w:kern w:val="0"/>
                <w:szCs w:val="22"/>
              </w:rPr>
              <w:t>….9.40-9.90</w:t>
            </w:r>
          </w:p>
        </w:tc>
      </w:tr>
      <w:tr w14:paraId="7C8FD8B4" w14:textId="77777777" w:rsidTr="00F90421">
        <w:tblPrEx>
          <w:tblW w:w="4519" w:type="pct"/>
          <w:jc w:val="center"/>
          <w:tblLayout w:type="fixed"/>
          <w:tblLook w:val="01E0"/>
        </w:tblPrEx>
        <w:trPr>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6501EDA8" w14:textId="77777777">
            <w:pPr>
              <w:widowControl/>
              <w:spacing w:line="480" w:lineRule="auto"/>
              <w:ind w:left="-108"/>
              <w:jc w:val="right"/>
              <w:rPr>
                <w:snapToGrid/>
                <w:kern w:val="0"/>
                <w:szCs w:val="22"/>
              </w:rPr>
            </w:pPr>
            <w:r w:rsidRPr="003A11CB">
              <w:rPr>
                <w:snapToGrid/>
                <w:kern w:val="0"/>
                <w:szCs w:val="22"/>
              </w:rPr>
              <w:t>9.775-9.90</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160739A6" w14:textId="77777777">
            <w:pPr>
              <w:widowControl/>
              <w:spacing w:line="480" w:lineRule="auto"/>
              <w:ind w:right="-18"/>
              <w:rPr>
                <w:snapToGrid/>
                <w:kern w:val="0"/>
                <w:szCs w:val="22"/>
              </w:rPr>
            </w:pPr>
            <w:r w:rsidRPr="003A11CB">
              <w:rPr>
                <w:snapToGrid/>
                <w:kern w:val="0"/>
                <w:szCs w:val="22"/>
              </w:rPr>
              <w:t>FS (Grandfathered, restricted to 24 dBW)</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2E3B5332" w14:textId="77777777">
            <w:pPr>
              <w:widowControl/>
              <w:spacing w:line="480" w:lineRule="auto"/>
              <w:rPr>
                <w:snapToGrid/>
                <w:kern w:val="0"/>
                <w:szCs w:val="22"/>
              </w:rPr>
            </w:pPr>
          </w:p>
        </w:tc>
        <w:tc>
          <w:tcPr>
            <w:tcW w:w="709" w:type="pct"/>
            <w:vMerge/>
            <w:tcBorders>
              <w:left w:val="single" w:sz="6" w:space="0" w:color="auto"/>
              <w:bottom w:val="single" w:sz="6" w:space="0" w:color="auto"/>
              <w:right w:val="nil"/>
            </w:tcBorders>
            <w:shd w:val="clear" w:color="auto" w:fill="FFFFFF"/>
          </w:tcPr>
          <w:p w:rsidR="00807703" w:rsidRPr="003A11CB" w:rsidP="00807703" w14:paraId="34F3805A" w14:textId="77777777">
            <w:pPr>
              <w:widowControl/>
              <w:tabs>
                <w:tab w:val="left" w:pos="810"/>
                <w:tab w:val="left" w:pos="1080"/>
              </w:tabs>
              <w:suppressAutoHyphens/>
              <w:spacing w:line="480" w:lineRule="auto"/>
              <w:ind w:right="-90"/>
              <w:jc w:val="right"/>
              <w:rPr>
                <w:snapToGrid/>
                <w:kern w:val="0"/>
                <w:szCs w:val="22"/>
              </w:rPr>
            </w:pPr>
          </w:p>
        </w:tc>
      </w:tr>
      <w:tr w14:paraId="21121254"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357973B1" w14:textId="77777777">
            <w:pPr>
              <w:widowControl/>
              <w:spacing w:line="480" w:lineRule="auto"/>
              <w:ind w:left="-108"/>
              <w:jc w:val="right"/>
              <w:rPr>
                <w:snapToGrid/>
                <w:kern w:val="0"/>
                <w:szCs w:val="22"/>
              </w:rPr>
            </w:pPr>
            <w:r w:rsidRPr="003A11CB">
              <w:rPr>
                <w:snapToGrid/>
                <w:kern w:val="0"/>
                <w:szCs w:val="22"/>
              </w:rPr>
              <w:t>11.60-11.65</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0F582259" w14:textId="77777777">
            <w:pPr>
              <w:widowControl/>
              <w:spacing w:line="480" w:lineRule="auto"/>
              <w:ind w:right="-18"/>
              <w:rPr>
                <w:snapToGrid/>
                <w:kern w:val="0"/>
                <w:szCs w:val="22"/>
              </w:rPr>
            </w:pPr>
            <w:r w:rsidRPr="003A11CB">
              <w:rPr>
                <w:snapToGrid/>
                <w:kern w:val="0"/>
                <w:szCs w:val="22"/>
              </w:rPr>
              <w:t>*11 MHz: FS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432A6A07" w14:textId="77777777">
            <w:pPr>
              <w:widowControl/>
              <w:spacing w:line="480" w:lineRule="auto"/>
              <w:rPr>
                <w:snapToGrid/>
                <w:kern w:val="0"/>
                <w:szCs w:val="22"/>
              </w:rPr>
            </w:pPr>
            <w:r w:rsidRPr="003A11CB">
              <w:rPr>
                <w:snapToGrid/>
                <w:kern w:val="0"/>
                <w:szCs w:val="22"/>
              </w:rPr>
              <w:t>FS .........................</w:t>
            </w:r>
          </w:p>
        </w:tc>
        <w:tc>
          <w:tcPr>
            <w:tcW w:w="709" w:type="pct"/>
            <w:vMerge w:val="restart"/>
            <w:tcBorders>
              <w:top w:val="single" w:sz="6" w:space="0" w:color="auto"/>
              <w:left w:val="single" w:sz="6" w:space="0" w:color="auto"/>
              <w:right w:val="nil"/>
            </w:tcBorders>
            <w:shd w:val="clear" w:color="auto" w:fill="FFFFFF"/>
          </w:tcPr>
          <w:p w:rsidR="00807703" w:rsidRPr="003A11CB" w:rsidP="00807703" w14:paraId="4D326323" w14:textId="77777777">
            <w:pPr>
              <w:widowControl/>
              <w:tabs>
                <w:tab w:val="left" w:pos="810"/>
              </w:tabs>
              <w:suppressAutoHyphens/>
              <w:spacing w:line="480" w:lineRule="auto"/>
              <w:ind w:right="-90"/>
              <w:jc w:val="right"/>
              <w:rPr>
                <w:snapToGrid/>
                <w:kern w:val="0"/>
                <w:szCs w:val="22"/>
              </w:rPr>
            </w:pPr>
            <w:r w:rsidRPr="003A11CB">
              <w:rPr>
                <w:snapToGrid/>
                <w:kern w:val="0"/>
                <w:szCs w:val="22"/>
              </w:rPr>
              <w:t>11.60-12.10</w:t>
            </w:r>
          </w:p>
        </w:tc>
      </w:tr>
      <w:tr w14:paraId="55CF2EE0" w14:textId="77777777" w:rsidTr="00F90421">
        <w:tblPrEx>
          <w:tblW w:w="4519" w:type="pct"/>
          <w:jc w:val="center"/>
          <w:tblLayout w:type="fixed"/>
          <w:tblLook w:val="01E0"/>
        </w:tblPrEx>
        <w:trPr>
          <w:jc w:val="center"/>
        </w:trPr>
        <w:tc>
          <w:tcPr>
            <w:tcW w:w="839" w:type="pct"/>
            <w:tcBorders>
              <w:top w:val="nil"/>
              <w:left w:val="nil"/>
              <w:bottom w:val="nil"/>
              <w:right w:val="single" w:sz="6" w:space="0" w:color="auto"/>
            </w:tcBorders>
            <w:shd w:val="clear" w:color="auto" w:fill="FFFFFF"/>
          </w:tcPr>
          <w:p w:rsidR="00807703" w:rsidRPr="003A11CB" w:rsidP="00807703" w14:paraId="4D55E779" w14:textId="77777777">
            <w:pPr>
              <w:widowControl/>
              <w:spacing w:line="480" w:lineRule="auto"/>
              <w:ind w:left="-108"/>
              <w:jc w:val="right"/>
              <w:rPr>
                <w:snapToGrid/>
                <w:kern w:val="0"/>
                <w:szCs w:val="22"/>
              </w:rPr>
            </w:pPr>
            <w:r w:rsidRPr="003A11CB">
              <w:rPr>
                <w:snapToGrid/>
                <w:kern w:val="0"/>
                <w:szCs w:val="22"/>
              </w:rPr>
              <w:t>11.65-11.70</w:t>
            </w:r>
          </w:p>
        </w:tc>
        <w:tc>
          <w:tcPr>
            <w:tcW w:w="2303" w:type="pct"/>
            <w:tcBorders>
              <w:top w:val="nil"/>
              <w:left w:val="single" w:sz="6" w:space="0" w:color="auto"/>
              <w:bottom w:val="nil"/>
              <w:right w:val="single" w:sz="6" w:space="0" w:color="auto"/>
            </w:tcBorders>
            <w:shd w:val="clear" w:color="auto" w:fill="FFFFFF"/>
          </w:tcPr>
          <w:p w:rsidR="00807703" w:rsidRPr="003A11CB" w:rsidP="00807703" w14:paraId="739DE751" w14:textId="77777777">
            <w:pPr>
              <w:widowControl/>
              <w:spacing w:line="480" w:lineRule="auto"/>
              <w:ind w:right="-18"/>
              <w:rPr>
                <w:snapToGrid/>
                <w:kern w:val="0"/>
                <w:szCs w:val="22"/>
              </w:rPr>
            </w:pPr>
            <w:r w:rsidRPr="003A11CB">
              <w:rPr>
                <w:snapToGrid/>
                <w:kern w:val="0"/>
                <w:szCs w:val="22"/>
              </w:rPr>
              <w:t>FS (Grandfathered, restricted to 24 dBW)</w:t>
            </w:r>
          </w:p>
        </w:tc>
        <w:tc>
          <w:tcPr>
            <w:tcW w:w="1149" w:type="pct"/>
            <w:tcBorders>
              <w:top w:val="nil"/>
              <w:left w:val="single" w:sz="6" w:space="0" w:color="auto"/>
              <w:bottom w:val="nil"/>
              <w:right w:val="single" w:sz="6" w:space="0" w:color="auto"/>
            </w:tcBorders>
            <w:shd w:val="clear" w:color="auto" w:fill="FFFFFF"/>
          </w:tcPr>
          <w:p w:rsidR="00807703" w:rsidRPr="003A11CB" w:rsidP="00807703" w14:paraId="0BC010E1" w14:textId="77777777">
            <w:pPr>
              <w:widowControl/>
              <w:spacing w:line="480" w:lineRule="auto"/>
              <w:rPr>
                <w:snapToGrid/>
                <w:kern w:val="0"/>
                <w:szCs w:val="22"/>
              </w:rPr>
            </w:pPr>
          </w:p>
        </w:tc>
        <w:tc>
          <w:tcPr>
            <w:tcW w:w="709" w:type="pct"/>
            <w:vMerge/>
            <w:tcBorders>
              <w:left w:val="single" w:sz="6" w:space="0" w:color="auto"/>
              <w:right w:val="nil"/>
            </w:tcBorders>
            <w:shd w:val="clear" w:color="auto" w:fill="FFFFFF"/>
          </w:tcPr>
          <w:p w:rsidR="00807703" w:rsidRPr="003A11CB" w:rsidP="00807703" w14:paraId="6254445A" w14:textId="77777777">
            <w:pPr>
              <w:widowControl/>
              <w:tabs>
                <w:tab w:val="left" w:pos="810"/>
                <w:tab w:val="left" w:pos="1080"/>
              </w:tabs>
              <w:suppressAutoHyphens/>
              <w:spacing w:line="480" w:lineRule="auto"/>
              <w:ind w:right="-90"/>
              <w:jc w:val="right"/>
              <w:rPr>
                <w:snapToGrid/>
                <w:kern w:val="0"/>
                <w:szCs w:val="22"/>
              </w:rPr>
            </w:pPr>
          </w:p>
        </w:tc>
      </w:tr>
      <w:tr w14:paraId="75A01375" w14:textId="77777777" w:rsidTr="00F90421">
        <w:tblPrEx>
          <w:tblW w:w="4519" w:type="pct"/>
          <w:jc w:val="center"/>
          <w:tblLayout w:type="fixed"/>
          <w:tblLook w:val="01E0"/>
        </w:tblPrEx>
        <w:trPr>
          <w:jc w:val="center"/>
        </w:trPr>
        <w:tc>
          <w:tcPr>
            <w:tcW w:w="839" w:type="pct"/>
            <w:tcBorders>
              <w:top w:val="nil"/>
              <w:left w:val="nil"/>
              <w:bottom w:val="nil"/>
              <w:right w:val="single" w:sz="6" w:space="0" w:color="auto"/>
            </w:tcBorders>
            <w:shd w:val="clear" w:color="auto" w:fill="FFFFFF"/>
          </w:tcPr>
          <w:p w:rsidR="00807703" w:rsidRPr="003A11CB" w:rsidP="00807703" w14:paraId="08461CB9" w14:textId="77777777">
            <w:pPr>
              <w:widowControl/>
              <w:spacing w:line="480" w:lineRule="auto"/>
              <w:ind w:left="-108"/>
              <w:jc w:val="right"/>
              <w:rPr>
                <w:snapToGrid/>
                <w:kern w:val="0"/>
                <w:szCs w:val="22"/>
              </w:rPr>
            </w:pPr>
            <w:r w:rsidRPr="003A11CB">
              <w:rPr>
                <w:snapToGrid/>
                <w:kern w:val="0"/>
                <w:szCs w:val="22"/>
              </w:rPr>
              <w:t>11.975-12.05</w:t>
            </w:r>
          </w:p>
        </w:tc>
        <w:tc>
          <w:tcPr>
            <w:tcW w:w="2303" w:type="pct"/>
            <w:tcBorders>
              <w:top w:val="nil"/>
              <w:left w:val="single" w:sz="6" w:space="0" w:color="auto"/>
              <w:bottom w:val="nil"/>
              <w:right w:val="single" w:sz="6" w:space="0" w:color="auto"/>
            </w:tcBorders>
            <w:shd w:val="clear" w:color="auto" w:fill="FFFFFF"/>
          </w:tcPr>
          <w:p w:rsidR="00807703" w:rsidRPr="003A11CB" w:rsidP="00807703" w14:paraId="04C8946A" w14:textId="77777777">
            <w:pPr>
              <w:widowControl/>
              <w:spacing w:line="480" w:lineRule="auto"/>
              <w:ind w:right="-18"/>
              <w:rPr>
                <w:snapToGrid/>
                <w:kern w:val="0"/>
                <w:szCs w:val="22"/>
              </w:rPr>
            </w:pPr>
            <w:r w:rsidRPr="003A11CB">
              <w:rPr>
                <w:snapToGrid/>
                <w:kern w:val="0"/>
                <w:szCs w:val="22"/>
              </w:rPr>
              <w:t>FS (Grandfathered, restricted to 24 dBW)</w:t>
            </w:r>
          </w:p>
        </w:tc>
        <w:tc>
          <w:tcPr>
            <w:tcW w:w="1149" w:type="pct"/>
            <w:tcBorders>
              <w:top w:val="nil"/>
              <w:left w:val="single" w:sz="6" w:space="0" w:color="auto"/>
              <w:bottom w:val="nil"/>
              <w:right w:val="single" w:sz="6" w:space="0" w:color="auto"/>
            </w:tcBorders>
            <w:shd w:val="clear" w:color="auto" w:fill="FFFFFF"/>
          </w:tcPr>
          <w:p w:rsidR="00807703" w:rsidRPr="003A11CB" w:rsidP="00807703" w14:paraId="1DF26A9F" w14:textId="77777777">
            <w:pPr>
              <w:widowControl/>
              <w:spacing w:line="480" w:lineRule="auto"/>
              <w:rPr>
                <w:snapToGrid/>
                <w:kern w:val="0"/>
                <w:szCs w:val="22"/>
              </w:rPr>
            </w:pPr>
          </w:p>
        </w:tc>
        <w:tc>
          <w:tcPr>
            <w:tcW w:w="709" w:type="pct"/>
            <w:vMerge/>
            <w:tcBorders>
              <w:left w:val="single" w:sz="6" w:space="0" w:color="auto"/>
              <w:right w:val="nil"/>
            </w:tcBorders>
            <w:shd w:val="clear" w:color="auto" w:fill="FFFFFF"/>
          </w:tcPr>
          <w:p w:rsidR="00807703" w:rsidRPr="003A11CB" w:rsidP="00807703" w14:paraId="77F10D81" w14:textId="77777777">
            <w:pPr>
              <w:widowControl/>
              <w:tabs>
                <w:tab w:val="left" w:pos="810"/>
                <w:tab w:val="left" w:pos="1080"/>
              </w:tabs>
              <w:suppressAutoHyphens/>
              <w:spacing w:line="480" w:lineRule="auto"/>
              <w:ind w:right="-90"/>
              <w:jc w:val="right"/>
              <w:rPr>
                <w:snapToGrid/>
                <w:kern w:val="0"/>
                <w:szCs w:val="22"/>
              </w:rPr>
            </w:pPr>
          </w:p>
        </w:tc>
      </w:tr>
      <w:tr w14:paraId="141B6FA8" w14:textId="77777777" w:rsidTr="00F90421">
        <w:tblPrEx>
          <w:tblW w:w="4519" w:type="pct"/>
          <w:jc w:val="center"/>
          <w:tblLayout w:type="fixed"/>
          <w:tblLook w:val="01E0"/>
        </w:tblPrEx>
        <w:trPr>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19176A9D" w14:textId="77777777">
            <w:pPr>
              <w:widowControl/>
              <w:spacing w:line="480" w:lineRule="auto"/>
              <w:ind w:left="-108"/>
              <w:jc w:val="right"/>
              <w:rPr>
                <w:snapToGrid/>
                <w:kern w:val="0"/>
                <w:szCs w:val="22"/>
              </w:rPr>
            </w:pPr>
            <w:r w:rsidRPr="003A11CB">
              <w:rPr>
                <w:snapToGrid/>
                <w:kern w:val="0"/>
                <w:szCs w:val="22"/>
              </w:rPr>
              <w:t>12.05-12.10</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3261CD4C" w14:textId="77777777">
            <w:pPr>
              <w:widowControl/>
              <w:spacing w:line="480" w:lineRule="auto"/>
              <w:ind w:right="-18"/>
              <w:rPr>
                <w:snapToGrid/>
                <w:kern w:val="0"/>
                <w:szCs w:val="22"/>
              </w:rPr>
            </w:pPr>
            <w:r w:rsidRPr="003A11CB">
              <w:rPr>
                <w:snapToGrid/>
                <w:kern w:val="0"/>
                <w:szCs w:val="22"/>
              </w:rPr>
              <w:t>*12 MHz: FS .…………………....……...</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6D0DA24A" w14:textId="77777777">
            <w:pPr>
              <w:widowControl/>
              <w:spacing w:line="480" w:lineRule="auto"/>
              <w:rPr>
                <w:snapToGrid/>
                <w:kern w:val="0"/>
                <w:szCs w:val="22"/>
              </w:rPr>
            </w:pPr>
            <w:r w:rsidRPr="003A11CB">
              <w:rPr>
                <w:bCs/>
                <w:snapToGrid/>
                <w:kern w:val="0"/>
                <w:szCs w:val="22"/>
              </w:rPr>
              <w:t>FS</w:t>
            </w:r>
          </w:p>
        </w:tc>
        <w:tc>
          <w:tcPr>
            <w:tcW w:w="709" w:type="pct"/>
            <w:vMerge/>
            <w:tcBorders>
              <w:left w:val="single" w:sz="6" w:space="0" w:color="auto"/>
              <w:bottom w:val="single" w:sz="6" w:space="0" w:color="auto"/>
              <w:right w:val="nil"/>
            </w:tcBorders>
            <w:shd w:val="clear" w:color="auto" w:fill="FFFFFF"/>
          </w:tcPr>
          <w:p w:rsidR="00807703" w:rsidRPr="003A11CB" w:rsidP="00807703" w14:paraId="3F17EE3D" w14:textId="77777777">
            <w:pPr>
              <w:widowControl/>
              <w:tabs>
                <w:tab w:val="left" w:pos="810"/>
                <w:tab w:val="left" w:pos="1080"/>
              </w:tabs>
              <w:suppressAutoHyphens/>
              <w:spacing w:line="480" w:lineRule="auto"/>
              <w:ind w:right="-90"/>
              <w:jc w:val="right"/>
              <w:rPr>
                <w:snapToGrid/>
                <w:kern w:val="0"/>
                <w:szCs w:val="22"/>
              </w:rPr>
            </w:pPr>
          </w:p>
        </w:tc>
      </w:tr>
      <w:tr w14:paraId="03147A32"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7B973D2B" w14:textId="77777777">
            <w:pPr>
              <w:widowControl/>
              <w:spacing w:line="480" w:lineRule="auto"/>
              <w:ind w:left="-108"/>
              <w:jc w:val="right"/>
              <w:rPr>
                <w:snapToGrid/>
                <w:kern w:val="0"/>
                <w:szCs w:val="22"/>
              </w:rPr>
            </w:pPr>
            <w:r w:rsidRPr="003A11CB">
              <w:rPr>
                <w:snapToGrid/>
                <w:kern w:val="0"/>
                <w:szCs w:val="22"/>
              </w:rPr>
              <w:t>13.57-13.60</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7412A336" w14:textId="77777777">
            <w:pPr>
              <w:widowControl/>
              <w:spacing w:line="480" w:lineRule="auto"/>
              <w:ind w:right="-18"/>
              <w:rPr>
                <w:snapToGrid/>
                <w:kern w:val="0"/>
                <w:szCs w:val="22"/>
              </w:rPr>
            </w:pPr>
            <w:r w:rsidRPr="003A11CB">
              <w:rPr>
                <w:snapToGrid/>
                <w:kern w:val="0"/>
                <w:szCs w:val="22"/>
              </w:rPr>
              <w:t>*FS and M</w:t>
            </w:r>
            <w:r w:rsidRPr="003A11CB">
              <w:rPr>
                <w:snapToGrid/>
                <w:kern w:val="0"/>
                <w:szCs w:val="22"/>
                <w:shd w:val="clear" w:color="auto" w:fill="FFFFFF"/>
              </w:rPr>
              <w:t xml:space="preserve">S </w:t>
            </w:r>
            <w:r w:rsidRPr="003A11CB">
              <w:rPr>
                <w:snapToGrid/>
                <w:kern w:val="0"/>
                <w:szCs w:val="22"/>
              </w:rPr>
              <w:t>except AM(R)S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0A0C53EB" w14:textId="77777777">
            <w:pPr>
              <w:widowControl/>
              <w:spacing w:line="480" w:lineRule="auto"/>
              <w:rPr>
                <w:snapToGrid/>
                <w:kern w:val="0"/>
                <w:szCs w:val="22"/>
              </w:rPr>
            </w:pPr>
            <w:r w:rsidRPr="003A11CB">
              <w:rPr>
                <w:bCs/>
                <w:snapToGrid/>
                <w:kern w:val="0"/>
                <w:szCs w:val="22"/>
              </w:rPr>
              <w:t>MMS</w:t>
            </w:r>
            <w:r w:rsidRPr="003A11CB">
              <w:rPr>
                <w:snapToGrid/>
                <w:kern w:val="0"/>
                <w:szCs w:val="22"/>
              </w:rPr>
              <w:t xml:space="preserve"> ….......…….</w:t>
            </w:r>
          </w:p>
        </w:tc>
        <w:tc>
          <w:tcPr>
            <w:tcW w:w="709" w:type="pct"/>
            <w:vMerge w:val="restart"/>
            <w:tcBorders>
              <w:top w:val="single" w:sz="6" w:space="0" w:color="auto"/>
              <w:left w:val="single" w:sz="6" w:space="0" w:color="auto"/>
              <w:right w:val="nil"/>
            </w:tcBorders>
            <w:shd w:val="clear" w:color="auto" w:fill="FFFFFF"/>
          </w:tcPr>
          <w:p w:rsidR="00807703" w:rsidRPr="003A11CB" w:rsidP="00807703" w14:paraId="15FC173F" w14:textId="77777777">
            <w:pPr>
              <w:widowControl/>
              <w:tabs>
                <w:tab w:val="left" w:pos="810"/>
              </w:tabs>
              <w:suppressAutoHyphens/>
              <w:spacing w:line="480" w:lineRule="auto"/>
              <w:ind w:right="-90"/>
              <w:jc w:val="right"/>
              <w:rPr>
                <w:snapToGrid/>
                <w:kern w:val="0"/>
                <w:szCs w:val="22"/>
              </w:rPr>
            </w:pPr>
            <w:r w:rsidRPr="003A11CB">
              <w:rPr>
                <w:snapToGrid/>
                <w:kern w:val="0"/>
                <w:szCs w:val="22"/>
              </w:rPr>
              <w:t>13.57-13.87</w:t>
            </w:r>
          </w:p>
        </w:tc>
      </w:tr>
      <w:tr w14:paraId="2DF52975" w14:textId="77777777" w:rsidTr="00F90421">
        <w:tblPrEx>
          <w:tblW w:w="4519" w:type="pct"/>
          <w:jc w:val="center"/>
          <w:tblLayout w:type="fixed"/>
          <w:tblLook w:val="01E0"/>
        </w:tblPrEx>
        <w:trPr>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43A08D61" w14:textId="77777777">
            <w:pPr>
              <w:widowControl/>
              <w:spacing w:line="480" w:lineRule="auto"/>
              <w:ind w:left="-108"/>
              <w:jc w:val="right"/>
              <w:rPr>
                <w:snapToGrid/>
                <w:kern w:val="0"/>
                <w:szCs w:val="22"/>
              </w:rPr>
            </w:pPr>
            <w:r w:rsidRPr="003A11CB">
              <w:rPr>
                <w:snapToGrid/>
                <w:kern w:val="0"/>
                <w:szCs w:val="22"/>
              </w:rPr>
              <w:t>13.80-13.87</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015CAB72" w14:textId="77777777">
            <w:pPr>
              <w:widowControl/>
              <w:spacing w:line="480" w:lineRule="auto"/>
              <w:ind w:right="-18"/>
              <w:rPr>
                <w:snapToGrid/>
                <w:kern w:val="0"/>
                <w:szCs w:val="22"/>
              </w:rPr>
            </w:pPr>
            <w:r w:rsidRPr="003A11CB">
              <w:rPr>
                <w:snapToGrid/>
                <w:kern w:val="0"/>
                <w:szCs w:val="22"/>
              </w:rPr>
              <w:t xml:space="preserve">*FS and </w:t>
            </w:r>
            <w:r w:rsidRPr="003A11CB">
              <w:rPr>
                <w:snapToGrid/>
                <w:kern w:val="0"/>
                <w:szCs w:val="22"/>
                <w:shd w:val="clear" w:color="auto" w:fill="FFFFFF"/>
              </w:rPr>
              <w:t xml:space="preserve">MS </w:t>
            </w:r>
            <w:r w:rsidRPr="003A11CB">
              <w:rPr>
                <w:snapToGrid/>
                <w:kern w:val="0"/>
                <w:szCs w:val="22"/>
              </w:rPr>
              <w:t>except AM(R)S ...................</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5B29D96D" w14:textId="77777777">
            <w:pPr>
              <w:widowControl/>
              <w:spacing w:line="480" w:lineRule="auto"/>
              <w:rPr>
                <w:snapToGrid/>
                <w:kern w:val="0"/>
                <w:szCs w:val="22"/>
              </w:rPr>
            </w:pPr>
            <w:r w:rsidRPr="003A11CB">
              <w:rPr>
                <w:bCs/>
                <w:snapToGrid/>
                <w:kern w:val="0"/>
                <w:szCs w:val="22"/>
              </w:rPr>
              <w:t>MMS</w:t>
            </w:r>
          </w:p>
        </w:tc>
        <w:tc>
          <w:tcPr>
            <w:tcW w:w="709" w:type="pct"/>
            <w:vMerge/>
            <w:tcBorders>
              <w:left w:val="single" w:sz="6" w:space="0" w:color="auto"/>
              <w:bottom w:val="single" w:sz="6" w:space="0" w:color="auto"/>
              <w:right w:val="nil"/>
            </w:tcBorders>
            <w:shd w:val="clear" w:color="auto" w:fill="FFFFFF"/>
          </w:tcPr>
          <w:p w:rsidR="00807703" w:rsidRPr="003A11CB" w:rsidP="00807703" w14:paraId="6F872075" w14:textId="77777777">
            <w:pPr>
              <w:widowControl/>
              <w:tabs>
                <w:tab w:val="left" w:pos="810"/>
                <w:tab w:val="left" w:pos="1080"/>
              </w:tabs>
              <w:suppressAutoHyphens/>
              <w:spacing w:line="480" w:lineRule="auto"/>
              <w:ind w:right="-90"/>
              <w:jc w:val="right"/>
              <w:rPr>
                <w:snapToGrid/>
                <w:kern w:val="0"/>
                <w:szCs w:val="22"/>
              </w:rPr>
            </w:pPr>
          </w:p>
        </w:tc>
      </w:tr>
      <w:tr w14:paraId="6DDD0501" w14:textId="77777777" w:rsidTr="00F90421">
        <w:tblPrEx>
          <w:tblW w:w="4519" w:type="pct"/>
          <w:jc w:val="center"/>
          <w:tblLayout w:type="fixed"/>
          <w:tblLook w:val="01E0"/>
        </w:tblPrEx>
        <w:trPr>
          <w:jc w:val="center"/>
        </w:trPr>
        <w:tc>
          <w:tcPr>
            <w:tcW w:w="839" w:type="pct"/>
            <w:tcBorders>
              <w:top w:val="single" w:sz="6" w:space="0" w:color="auto"/>
              <w:left w:val="nil"/>
              <w:bottom w:val="nil"/>
              <w:right w:val="single" w:sz="6" w:space="0" w:color="auto"/>
            </w:tcBorders>
            <w:shd w:val="clear" w:color="auto" w:fill="FFFFFF"/>
          </w:tcPr>
          <w:p w:rsidR="00807703" w:rsidRPr="003A11CB" w:rsidP="00807703" w14:paraId="31443835" w14:textId="77777777">
            <w:pPr>
              <w:widowControl/>
              <w:spacing w:line="480" w:lineRule="auto"/>
              <w:ind w:left="-108"/>
              <w:jc w:val="right"/>
              <w:rPr>
                <w:snapToGrid/>
                <w:kern w:val="0"/>
                <w:szCs w:val="22"/>
              </w:rPr>
            </w:pPr>
            <w:r w:rsidRPr="003A11CB">
              <w:rPr>
                <w:snapToGrid/>
                <w:kern w:val="0"/>
                <w:szCs w:val="22"/>
              </w:rPr>
              <w:t>15.60-15.80</w:t>
            </w:r>
          </w:p>
        </w:tc>
        <w:tc>
          <w:tcPr>
            <w:tcW w:w="2303" w:type="pct"/>
            <w:tcBorders>
              <w:top w:val="single" w:sz="6" w:space="0" w:color="auto"/>
              <w:left w:val="single" w:sz="6" w:space="0" w:color="auto"/>
              <w:bottom w:val="nil"/>
              <w:right w:val="single" w:sz="6" w:space="0" w:color="auto"/>
            </w:tcBorders>
            <w:shd w:val="clear" w:color="auto" w:fill="FFFFFF"/>
          </w:tcPr>
          <w:p w:rsidR="00807703" w:rsidRPr="003A11CB" w:rsidP="00807703" w14:paraId="212D26C4" w14:textId="77777777">
            <w:pPr>
              <w:widowControl/>
              <w:spacing w:line="480" w:lineRule="auto"/>
              <w:ind w:right="-18"/>
              <w:rPr>
                <w:snapToGrid/>
                <w:kern w:val="0"/>
                <w:szCs w:val="22"/>
              </w:rPr>
            </w:pPr>
            <w:r w:rsidRPr="003A11CB">
              <w:rPr>
                <w:snapToGrid/>
                <w:kern w:val="0"/>
                <w:szCs w:val="22"/>
              </w:rPr>
              <w:t>*15 MHz: FS .……………….…...…...…</w:t>
            </w:r>
          </w:p>
        </w:tc>
        <w:tc>
          <w:tcPr>
            <w:tcW w:w="1149" w:type="pct"/>
            <w:tcBorders>
              <w:top w:val="single" w:sz="6" w:space="0" w:color="auto"/>
              <w:left w:val="single" w:sz="6" w:space="0" w:color="auto"/>
              <w:bottom w:val="nil"/>
              <w:right w:val="single" w:sz="6" w:space="0" w:color="auto"/>
            </w:tcBorders>
            <w:shd w:val="clear" w:color="auto" w:fill="FFFFFF"/>
          </w:tcPr>
          <w:p w:rsidR="00807703" w:rsidRPr="003A11CB" w:rsidP="00807703" w14:paraId="5C34FB0D" w14:textId="77777777">
            <w:pPr>
              <w:widowControl/>
              <w:spacing w:line="480" w:lineRule="auto"/>
              <w:rPr>
                <w:snapToGrid/>
                <w:kern w:val="0"/>
                <w:szCs w:val="22"/>
              </w:rPr>
            </w:pPr>
            <w:r w:rsidRPr="003A11CB">
              <w:rPr>
                <w:snapToGrid/>
                <w:kern w:val="0"/>
                <w:szCs w:val="22"/>
              </w:rPr>
              <w:t>FS …..…...............</w:t>
            </w:r>
          </w:p>
        </w:tc>
        <w:tc>
          <w:tcPr>
            <w:tcW w:w="709" w:type="pct"/>
            <w:tcBorders>
              <w:top w:val="single" w:sz="6" w:space="0" w:color="auto"/>
              <w:left w:val="single" w:sz="6" w:space="0" w:color="auto"/>
              <w:bottom w:val="nil"/>
              <w:right w:val="nil"/>
            </w:tcBorders>
            <w:shd w:val="clear" w:color="auto" w:fill="FFFFFF"/>
          </w:tcPr>
          <w:p w:rsidR="00807703" w:rsidRPr="003A11CB" w:rsidP="00807703" w14:paraId="7790175B" w14:textId="77777777">
            <w:pPr>
              <w:widowControl/>
              <w:tabs>
                <w:tab w:val="left" w:pos="810"/>
                <w:tab w:val="left" w:pos="1080"/>
              </w:tabs>
              <w:suppressAutoHyphens/>
              <w:spacing w:line="480" w:lineRule="auto"/>
              <w:ind w:right="-90"/>
              <w:jc w:val="right"/>
              <w:rPr>
                <w:snapToGrid/>
                <w:kern w:val="0"/>
                <w:szCs w:val="22"/>
              </w:rPr>
            </w:pPr>
            <w:r w:rsidRPr="003A11CB">
              <w:rPr>
                <w:snapToGrid/>
                <w:kern w:val="0"/>
                <w:szCs w:val="22"/>
              </w:rPr>
              <w:t>15.10-15.80</w:t>
            </w:r>
          </w:p>
        </w:tc>
      </w:tr>
      <w:tr w14:paraId="30173A42" w14:textId="77777777" w:rsidTr="00F90421">
        <w:tblPrEx>
          <w:tblW w:w="4519" w:type="pct"/>
          <w:jc w:val="center"/>
          <w:tblLayout w:type="fixed"/>
          <w:tblLook w:val="01E0"/>
        </w:tblPrEx>
        <w:trPr>
          <w:jc w:val="center"/>
        </w:trPr>
        <w:tc>
          <w:tcPr>
            <w:tcW w:w="839" w:type="pct"/>
            <w:tcBorders>
              <w:top w:val="nil"/>
              <w:left w:val="nil"/>
              <w:bottom w:val="nil"/>
              <w:right w:val="single" w:sz="6" w:space="0" w:color="auto"/>
            </w:tcBorders>
            <w:shd w:val="clear" w:color="auto" w:fill="FFFFFF"/>
          </w:tcPr>
          <w:p w:rsidR="00807703" w:rsidRPr="003A11CB" w:rsidP="00807703" w14:paraId="5315D672" w14:textId="77777777">
            <w:pPr>
              <w:widowControl/>
              <w:spacing w:line="480" w:lineRule="auto"/>
              <w:ind w:left="-108"/>
              <w:jc w:val="right"/>
              <w:rPr>
                <w:snapToGrid/>
                <w:kern w:val="0"/>
                <w:szCs w:val="22"/>
              </w:rPr>
            </w:pPr>
            <w:r w:rsidRPr="003A11CB">
              <w:rPr>
                <w:snapToGrid/>
                <w:kern w:val="0"/>
                <w:szCs w:val="22"/>
              </w:rPr>
              <w:t>17.48-17.55</w:t>
            </w:r>
          </w:p>
        </w:tc>
        <w:tc>
          <w:tcPr>
            <w:tcW w:w="2303" w:type="pct"/>
            <w:tcBorders>
              <w:top w:val="nil"/>
              <w:left w:val="single" w:sz="6" w:space="0" w:color="auto"/>
              <w:bottom w:val="nil"/>
              <w:right w:val="single" w:sz="6" w:space="0" w:color="auto"/>
            </w:tcBorders>
            <w:shd w:val="clear" w:color="auto" w:fill="FFFFFF"/>
          </w:tcPr>
          <w:p w:rsidR="00807703" w:rsidRPr="003A11CB" w:rsidP="00807703" w14:paraId="07D0C097" w14:textId="77777777">
            <w:pPr>
              <w:widowControl/>
              <w:spacing w:line="480" w:lineRule="auto"/>
              <w:ind w:right="-18"/>
              <w:rPr>
                <w:snapToGrid/>
                <w:kern w:val="0"/>
                <w:szCs w:val="22"/>
              </w:rPr>
            </w:pPr>
            <w:r w:rsidRPr="003A11CB">
              <w:rPr>
                <w:snapToGrid/>
                <w:kern w:val="0"/>
                <w:szCs w:val="22"/>
              </w:rPr>
              <w:t>*17 MHz: FS .………...…………….…...</w:t>
            </w:r>
          </w:p>
        </w:tc>
        <w:tc>
          <w:tcPr>
            <w:tcW w:w="1149" w:type="pct"/>
            <w:tcBorders>
              <w:top w:val="nil"/>
              <w:left w:val="single" w:sz="6" w:space="0" w:color="auto"/>
              <w:bottom w:val="nil"/>
              <w:right w:val="single" w:sz="6" w:space="0" w:color="auto"/>
            </w:tcBorders>
            <w:shd w:val="clear" w:color="auto" w:fill="FFFFFF"/>
          </w:tcPr>
          <w:p w:rsidR="00807703" w:rsidRPr="003A11CB" w:rsidP="00807703" w14:paraId="6E7906EB" w14:textId="77777777">
            <w:pPr>
              <w:widowControl/>
              <w:spacing w:line="480" w:lineRule="auto"/>
              <w:rPr>
                <w:snapToGrid/>
                <w:kern w:val="0"/>
                <w:szCs w:val="22"/>
              </w:rPr>
            </w:pPr>
            <w:r w:rsidRPr="003A11CB">
              <w:rPr>
                <w:snapToGrid/>
                <w:kern w:val="0"/>
                <w:szCs w:val="22"/>
              </w:rPr>
              <w:t>……......................</w:t>
            </w:r>
          </w:p>
        </w:tc>
        <w:tc>
          <w:tcPr>
            <w:tcW w:w="709" w:type="pct"/>
            <w:tcBorders>
              <w:top w:val="nil"/>
              <w:left w:val="single" w:sz="6" w:space="0" w:color="auto"/>
              <w:bottom w:val="nil"/>
              <w:right w:val="nil"/>
            </w:tcBorders>
            <w:shd w:val="clear" w:color="auto" w:fill="FFFFFF"/>
          </w:tcPr>
          <w:p w:rsidR="00807703" w:rsidRPr="003A11CB" w:rsidP="00807703" w14:paraId="340B49B3" w14:textId="77777777">
            <w:pPr>
              <w:widowControl/>
              <w:tabs>
                <w:tab w:val="left" w:pos="810"/>
                <w:tab w:val="left" w:pos="1080"/>
              </w:tabs>
              <w:suppressAutoHyphens/>
              <w:spacing w:line="480" w:lineRule="auto"/>
              <w:ind w:right="-90"/>
              <w:jc w:val="right"/>
              <w:rPr>
                <w:snapToGrid/>
                <w:kern w:val="0"/>
                <w:szCs w:val="22"/>
              </w:rPr>
            </w:pPr>
            <w:r w:rsidRPr="003A11CB">
              <w:rPr>
                <w:snapToGrid/>
                <w:kern w:val="0"/>
                <w:szCs w:val="22"/>
              </w:rPr>
              <w:t>17.48-17.90</w:t>
            </w:r>
          </w:p>
        </w:tc>
      </w:tr>
      <w:tr w14:paraId="5B157883" w14:textId="77777777" w:rsidTr="00F90421">
        <w:tblPrEx>
          <w:tblW w:w="4519" w:type="pct"/>
          <w:jc w:val="center"/>
          <w:tblLayout w:type="fixed"/>
          <w:tblLook w:val="01E0"/>
        </w:tblPrEx>
        <w:trPr>
          <w:trHeight w:val="80"/>
          <w:jc w:val="center"/>
        </w:trPr>
        <w:tc>
          <w:tcPr>
            <w:tcW w:w="839" w:type="pct"/>
            <w:tcBorders>
              <w:top w:val="nil"/>
              <w:left w:val="nil"/>
              <w:bottom w:val="single" w:sz="6" w:space="0" w:color="auto"/>
              <w:right w:val="single" w:sz="6" w:space="0" w:color="auto"/>
            </w:tcBorders>
            <w:shd w:val="clear" w:color="auto" w:fill="FFFFFF"/>
          </w:tcPr>
          <w:p w:rsidR="00807703" w:rsidRPr="003A11CB" w:rsidP="00807703" w14:paraId="0622D4D7" w14:textId="77777777">
            <w:pPr>
              <w:widowControl/>
              <w:spacing w:line="480" w:lineRule="auto"/>
              <w:ind w:left="-115"/>
              <w:jc w:val="right"/>
              <w:rPr>
                <w:snapToGrid/>
                <w:kern w:val="0"/>
                <w:szCs w:val="22"/>
              </w:rPr>
            </w:pPr>
            <w:r w:rsidRPr="003A11CB">
              <w:rPr>
                <w:snapToGrid/>
                <w:kern w:val="0"/>
                <w:szCs w:val="22"/>
              </w:rPr>
              <w:t>18.90-19.02</w:t>
            </w:r>
          </w:p>
        </w:tc>
        <w:tc>
          <w:tcPr>
            <w:tcW w:w="2303" w:type="pct"/>
            <w:tcBorders>
              <w:top w:val="nil"/>
              <w:left w:val="single" w:sz="6" w:space="0" w:color="auto"/>
              <w:bottom w:val="single" w:sz="6" w:space="0" w:color="auto"/>
              <w:right w:val="single" w:sz="6" w:space="0" w:color="auto"/>
            </w:tcBorders>
            <w:shd w:val="clear" w:color="auto" w:fill="FFFFFF"/>
          </w:tcPr>
          <w:p w:rsidR="00807703" w:rsidRPr="003A11CB" w:rsidP="00807703" w14:paraId="014BEDF0" w14:textId="77777777">
            <w:pPr>
              <w:widowControl/>
              <w:spacing w:line="480" w:lineRule="auto"/>
              <w:ind w:right="-18"/>
              <w:rPr>
                <w:snapToGrid/>
                <w:kern w:val="0"/>
                <w:szCs w:val="22"/>
              </w:rPr>
            </w:pPr>
            <w:r w:rsidRPr="003A11CB">
              <w:rPr>
                <w:snapToGrid/>
                <w:kern w:val="0"/>
                <w:szCs w:val="22"/>
              </w:rPr>
              <w:t>*19 MHz: FS .……...………….……...…</w:t>
            </w:r>
          </w:p>
        </w:tc>
        <w:tc>
          <w:tcPr>
            <w:tcW w:w="1149" w:type="pct"/>
            <w:tcBorders>
              <w:top w:val="nil"/>
              <w:left w:val="single" w:sz="6" w:space="0" w:color="auto"/>
              <w:bottom w:val="single" w:sz="6" w:space="0" w:color="auto"/>
              <w:right w:val="single" w:sz="6" w:space="0" w:color="auto"/>
            </w:tcBorders>
            <w:shd w:val="clear" w:color="auto" w:fill="FFFFFF"/>
          </w:tcPr>
          <w:p w:rsidR="00807703" w:rsidRPr="003A11CB" w:rsidP="00807703" w14:paraId="58F3BBA5" w14:textId="77777777">
            <w:pPr>
              <w:widowControl/>
              <w:spacing w:line="480" w:lineRule="auto"/>
              <w:rPr>
                <w:snapToGrid/>
                <w:kern w:val="0"/>
                <w:szCs w:val="22"/>
              </w:rPr>
            </w:pPr>
            <w:r w:rsidRPr="003A11CB">
              <w:rPr>
                <w:bCs/>
                <w:snapToGrid/>
                <w:kern w:val="0"/>
                <w:szCs w:val="22"/>
              </w:rPr>
              <w:t>MMS</w:t>
            </w:r>
            <w:r w:rsidRPr="003A11CB">
              <w:rPr>
                <w:snapToGrid/>
                <w:kern w:val="0"/>
                <w:szCs w:val="22"/>
              </w:rPr>
              <w:t xml:space="preserve"> …................</w:t>
            </w:r>
          </w:p>
        </w:tc>
        <w:tc>
          <w:tcPr>
            <w:tcW w:w="709" w:type="pct"/>
            <w:tcBorders>
              <w:top w:val="nil"/>
              <w:left w:val="single" w:sz="6" w:space="0" w:color="auto"/>
              <w:bottom w:val="single" w:sz="6" w:space="0" w:color="auto"/>
              <w:right w:val="nil"/>
            </w:tcBorders>
            <w:shd w:val="clear" w:color="auto" w:fill="FFFFFF"/>
          </w:tcPr>
          <w:p w:rsidR="00807703" w:rsidRPr="003A11CB" w:rsidP="00807703" w14:paraId="19729045" w14:textId="77777777">
            <w:pPr>
              <w:widowControl/>
              <w:tabs>
                <w:tab w:val="left" w:pos="810"/>
                <w:tab w:val="left" w:pos="1080"/>
              </w:tabs>
              <w:suppressAutoHyphens/>
              <w:spacing w:line="480" w:lineRule="auto"/>
              <w:ind w:right="-90"/>
              <w:jc w:val="right"/>
              <w:rPr>
                <w:snapToGrid/>
                <w:kern w:val="0"/>
                <w:szCs w:val="22"/>
              </w:rPr>
            </w:pPr>
            <w:r w:rsidRPr="003A11CB">
              <w:rPr>
                <w:snapToGrid/>
                <w:kern w:val="0"/>
                <w:szCs w:val="22"/>
              </w:rPr>
              <w:t>18.90-19.02</w:t>
            </w:r>
          </w:p>
        </w:tc>
      </w:tr>
    </w:tbl>
    <w:p w:rsidR="00807703" w:rsidRPr="003A11CB" w:rsidP="00807703" w14:paraId="61BD2470" w14:textId="77777777">
      <w:pPr>
        <w:spacing w:after="120" w:line="480" w:lineRule="auto"/>
        <w:ind w:firstLine="288"/>
        <w:rPr>
          <w:snapToGrid/>
          <w:kern w:val="0"/>
          <w:szCs w:val="22"/>
        </w:rPr>
      </w:pPr>
    </w:p>
    <w:p w:rsidR="00807703" w:rsidRPr="003A11CB" w:rsidP="003A11CB" w14:paraId="302BB747" w14:textId="77777777">
      <w:pPr>
        <w:spacing w:after="120"/>
        <w:rPr>
          <w:snapToGrid/>
          <w:kern w:val="0"/>
          <w:szCs w:val="22"/>
        </w:rPr>
      </w:pPr>
      <w:r w:rsidRPr="003A11CB">
        <w:rPr>
          <w:snapToGrid/>
          <w:kern w:val="0"/>
          <w:szCs w:val="22"/>
        </w:rPr>
        <w:tab/>
        <w:t xml:space="preserve">Note 8 to paragraph (c)(136)(ii):  Non-Federal stations may continue to operate in nine HF NIB Bands as follows: in the 6, 7, </w:t>
      </w:r>
      <w:r w:rsidRPr="003A11CB">
        <w:rPr>
          <w:snapToGrid/>
          <w:kern w:val="0"/>
          <w:szCs w:val="22"/>
          <w:shd w:val="clear" w:color="auto" w:fill="FFFFFF"/>
        </w:rPr>
        <w:t xml:space="preserve">13.6, 13.8, and 19 MHz bands, stations in the MMS; </w:t>
      </w:r>
      <w:r w:rsidRPr="003A11CB">
        <w:rPr>
          <w:snapToGrid/>
          <w:kern w:val="0"/>
          <w:szCs w:val="22"/>
        </w:rPr>
        <w:t>in the 7 and 9 MHz bands, s</w:t>
      </w:r>
      <w:r w:rsidRPr="003A11CB">
        <w:rPr>
          <w:snapToGrid/>
          <w:kern w:val="0"/>
          <w:szCs w:val="22"/>
          <w:shd w:val="clear" w:color="auto" w:fill="FFFFFF"/>
        </w:rPr>
        <w:t>tations in the FS and LMS</w:t>
      </w:r>
      <w:r w:rsidRPr="003A11CB">
        <w:rPr>
          <w:snapToGrid/>
          <w:kern w:val="0"/>
          <w:szCs w:val="22"/>
        </w:rPr>
        <w:t>; and in the 11, 12, and 1</w:t>
      </w:r>
      <w:r w:rsidRPr="003A11CB">
        <w:rPr>
          <w:snapToGrid/>
          <w:kern w:val="0"/>
          <w:szCs w:val="22"/>
          <w:shd w:val="clear" w:color="auto" w:fill="FFFFFF"/>
        </w:rPr>
        <w:t>5 MHz band</w:t>
      </w:r>
      <w:r w:rsidRPr="003A11CB">
        <w:rPr>
          <w:snapToGrid/>
          <w:kern w:val="0"/>
          <w:szCs w:val="22"/>
        </w:rPr>
        <w:t>, stations in the FS.</w:t>
      </w:r>
    </w:p>
    <w:p w:rsidR="00807703" w:rsidRPr="003A11CB" w:rsidP="003A11CB" w14:paraId="1822E96D" w14:textId="77777777">
      <w:pPr>
        <w:spacing w:after="120"/>
        <w:ind w:firstLine="720"/>
        <w:rPr>
          <w:snapToGrid/>
          <w:kern w:val="0"/>
          <w:szCs w:val="22"/>
        </w:rPr>
      </w:pPr>
      <w:r w:rsidRPr="003A11CB">
        <w:rPr>
          <w:snapToGrid/>
          <w:kern w:val="0"/>
          <w:szCs w:val="22"/>
        </w:rPr>
        <w:t>(137) - (138)  [Reserved]</w:t>
      </w:r>
    </w:p>
    <w:p w:rsidR="00807703" w:rsidRPr="003A11CB" w:rsidP="003A11CB" w14:paraId="0E61AAC8" w14:textId="77777777">
      <w:pPr>
        <w:spacing w:after="120"/>
        <w:ind w:firstLine="720"/>
        <w:rPr>
          <w:snapToGrid/>
          <w:kern w:val="0"/>
          <w:szCs w:val="22"/>
        </w:rPr>
      </w:pPr>
      <w:r w:rsidRPr="003A11CB">
        <w:rPr>
          <w:snapToGrid/>
          <w:kern w:val="0"/>
          <w:szCs w:val="22"/>
        </w:rPr>
        <w:t>(139)  US139  Fixed stations authorized in the band 18.3-19.3 GHz under the provisions of §§  74.502(c), 74.602(g), 78.18(a)(4), and 101.147(r) of this chapter may continue operations consistent with the provisions of those sections.</w:t>
      </w:r>
    </w:p>
    <w:p w:rsidR="00807703" w:rsidRPr="003A11CB" w:rsidP="003A11CB" w14:paraId="53E16643" w14:textId="77777777">
      <w:pPr>
        <w:spacing w:after="120"/>
        <w:ind w:firstLine="720"/>
        <w:rPr>
          <w:snapToGrid/>
          <w:kern w:val="0"/>
          <w:szCs w:val="22"/>
        </w:rPr>
      </w:pPr>
      <w:r w:rsidRPr="003A11CB">
        <w:rPr>
          <w:snapToGrid/>
          <w:kern w:val="0"/>
          <w:szCs w:val="22"/>
        </w:rPr>
        <w:t>(140) - (141)  [Reserved]</w:t>
      </w:r>
    </w:p>
    <w:p w:rsidR="00807703" w:rsidRPr="003A11CB" w:rsidP="003A11CB" w14:paraId="091D0D9B" w14:textId="77777777">
      <w:pPr>
        <w:spacing w:after="120"/>
        <w:ind w:firstLine="720"/>
        <w:rPr>
          <w:snapToGrid/>
          <w:kern w:val="0"/>
          <w:szCs w:val="22"/>
        </w:rPr>
      </w:pPr>
      <w:r w:rsidRPr="003A11CB">
        <w:rPr>
          <w:snapToGrid/>
          <w:kern w:val="0"/>
          <w:szCs w:val="22"/>
        </w:rPr>
        <w:t>(142)  US142  In the bands 7.2</w:t>
      </w:r>
      <w:r w:rsidRPr="003A11CB">
        <w:rPr>
          <w:snapToGrid/>
          <w:kern w:val="0"/>
          <w:szCs w:val="22"/>
        </w:rPr>
        <w:noBreakHyphen/>
        <w:t>7.3 and 7.4-7.45 MHz, the following provisions shall apply:</w:t>
      </w:r>
    </w:p>
    <w:p w:rsidR="00807703" w:rsidRPr="003A11CB" w:rsidP="003A11CB" w14:paraId="3A9FB10D" w14:textId="77777777">
      <w:pPr>
        <w:spacing w:after="120"/>
        <w:ind w:firstLine="720"/>
        <w:rPr>
          <w:snapToGrid/>
          <w:kern w:val="0"/>
          <w:szCs w:val="22"/>
        </w:rPr>
      </w:pPr>
      <w:r w:rsidRPr="003A11CB">
        <w:rPr>
          <w:snapToGrid/>
          <w:kern w:val="0"/>
          <w:szCs w:val="22"/>
          <w:lang w:val="en-GB"/>
        </w:rPr>
        <w:t>(i) In the U.S. Pacific insular areas located in Region 3 (</w:t>
      </w:r>
      <w:r w:rsidRPr="003A11CB">
        <w:rPr>
          <w:i/>
          <w:snapToGrid/>
          <w:kern w:val="0"/>
          <w:szCs w:val="22"/>
          <w:lang w:val="en-GB"/>
        </w:rPr>
        <w:t>see</w:t>
      </w:r>
      <w:r w:rsidRPr="003A11CB">
        <w:rPr>
          <w:snapToGrid/>
          <w:kern w:val="0"/>
          <w:szCs w:val="22"/>
          <w:lang w:val="en-GB"/>
        </w:rPr>
        <w:t xml:space="preserve"> § 2.105(a), note 3), the bands 7.2</w:t>
      </w:r>
      <w:r w:rsidRPr="003A11CB">
        <w:rPr>
          <w:snapToGrid/>
          <w:kern w:val="0"/>
          <w:szCs w:val="22"/>
          <w:lang w:val="en-GB"/>
        </w:rPr>
        <w:noBreakHyphen/>
        <w:t>7.3 and 7.4-7.45 MHz are alternatively allocated to the broadcasting service on a primary basis.  Use of this allocation is restricted to international broadcast stations that transmit to geographical zones and areas of reception in Region 1 or Region 3.</w:t>
      </w:r>
    </w:p>
    <w:p w:rsidR="00807703" w:rsidRPr="003A11CB" w:rsidP="003A11CB" w14:paraId="1B580CFA" w14:textId="77777777">
      <w:pPr>
        <w:spacing w:after="120"/>
        <w:ind w:firstLine="720"/>
        <w:rPr>
          <w:snapToGrid/>
          <w:kern w:val="0"/>
          <w:szCs w:val="22"/>
        </w:rPr>
      </w:pPr>
      <w:r w:rsidRPr="003A11CB">
        <w:rPr>
          <w:snapToGrid/>
          <w:kern w:val="0"/>
          <w:szCs w:val="22"/>
        </w:rPr>
        <w:t>(ii) The use of the band 7.2-7.3 MHz in Region 2 by the amateur service shall not impose constraints on the broadcasting service intended for use within Region 1 and Region 3.</w:t>
      </w:r>
    </w:p>
    <w:p w:rsidR="00807703" w:rsidRPr="003A11CB" w:rsidP="003A11CB" w14:paraId="1BF690B7" w14:textId="77777777">
      <w:pPr>
        <w:spacing w:after="120"/>
        <w:ind w:firstLine="720"/>
        <w:rPr>
          <w:snapToGrid/>
          <w:kern w:val="0"/>
          <w:szCs w:val="22"/>
        </w:rPr>
      </w:pPr>
      <w:r w:rsidRPr="003A11CB">
        <w:rPr>
          <w:snapToGrid/>
          <w:kern w:val="0"/>
          <w:szCs w:val="22"/>
        </w:rPr>
        <w:t>(143) - (144)  [Reserved]</w:t>
      </w:r>
    </w:p>
    <w:p w:rsidR="00807703" w:rsidRPr="003A11CB" w:rsidP="003A11CB" w14:paraId="5D1A714E" w14:textId="77777777">
      <w:pPr>
        <w:spacing w:after="120"/>
        <w:ind w:firstLine="720"/>
        <w:rPr>
          <w:snapToGrid/>
          <w:kern w:val="0"/>
          <w:szCs w:val="22"/>
        </w:rPr>
      </w:pPr>
      <w:r w:rsidRPr="003A11CB">
        <w:rPr>
          <w:snapToGrid/>
          <w:kern w:val="0"/>
          <w:szCs w:val="22"/>
        </w:rPr>
        <w:t>(145)  US145</w:t>
      </w:r>
      <w:r w:rsidRPr="003A11CB">
        <w:rPr>
          <w:rFonts w:eastAsia="MS Mincho"/>
          <w:snapToGrid/>
          <w:kern w:val="0"/>
          <w:szCs w:val="22"/>
          <w:lang w:eastAsia="ja-JP"/>
        </w:rPr>
        <w:t>  The following unwanted emissions power limits for non-geostationary satellites operating in the inter-satellite service that transmit in the band 22.55-23.55 GHz shall apply in any 200 MHz of the passive band 23.6-24 GHz, based on the date that complete advance publication information is received by the ITU’s Radiocommunication Bureau:</w:t>
      </w:r>
    </w:p>
    <w:p w:rsidR="00807703" w:rsidRPr="003A11CB" w:rsidP="003A11CB" w14:paraId="5A799959" w14:textId="77777777">
      <w:pPr>
        <w:spacing w:after="120"/>
        <w:ind w:firstLine="720"/>
        <w:rPr>
          <w:snapToGrid/>
          <w:kern w:val="0"/>
          <w:szCs w:val="22"/>
        </w:rPr>
      </w:pPr>
      <w:r w:rsidRPr="003A11CB">
        <w:rPr>
          <w:rFonts w:eastAsia="MS Mincho"/>
          <w:snapToGrid/>
          <w:kern w:val="0"/>
          <w:szCs w:val="22"/>
          <w:lang w:eastAsia="ja-JP"/>
        </w:rPr>
        <w:t>(i) For information received before January 1, 2020:  −36 dBW/200 MHz.</w:t>
      </w:r>
    </w:p>
    <w:p w:rsidR="00807703" w:rsidRPr="003A11CB" w:rsidP="003A11CB" w14:paraId="05FCC746" w14:textId="77777777">
      <w:pPr>
        <w:spacing w:after="120"/>
        <w:ind w:firstLine="720"/>
        <w:rPr>
          <w:snapToGrid/>
          <w:kern w:val="0"/>
          <w:szCs w:val="22"/>
        </w:rPr>
      </w:pPr>
      <w:r w:rsidRPr="003A11CB">
        <w:rPr>
          <w:rFonts w:eastAsia="MS Mincho"/>
          <w:snapToGrid/>
          <w:kern w:val="0"/>
          <w:szCs w:val="22"/>
          <w:lang w:eastAsia="ja-JP"/>
        </w:rPr>
        <w:t>(ii) For information received on or after January 1, 2020:  −46 dBW/200 MHz</w:t>
      </w:r>
      <w:r w:rsidRPr="003A11CB">
        <w:rPr>
          <w:rFonts w:eastAsia="MS Mincho"/>
          <w:snapToGrid/>
          <w:kern w:val="0"/>
          <w:szCs w:val="22"/>
        </w:rPr>
        <w:t>.</w:t>
      </w:r>
    </w:p>
    <w:p w:rsidR="00807703" w:rsidRPr="003A11CB" w:rsidP="003A11CB" w14:paraId="4D757709" w14:textId="77777777">
      <w:pPr>
        <w:spacing w:after="120"/>
        <w:ind w:firstLine="720"/>
        <w:rPr>
          <w:snapToGrid/>
          <w:kern w:val="0"/>
          <w:szCs w:val="22"/>
        </w:rPr>
      </w:pPr>
      <w:r w:rsidRPr="003A11CB">
        <w:rPr>
          <w:snapToGrid/>
          <w:kern w:val="0"/>
          <w:szCs w:val="22"/>
        </w:rPr>
        <w:t>(146) - (150)  [Reserved]</w:t>
      </w:r>
    </w:p>
    <w:p w:rsidR="00807703" w:rsidRPr="003A11CB" w:rsidP="003A11CB" w14:paraId="2E646D5C" w14:textId="77777777">
      <w:pPr>
        <w:spacing w:after="120"/>
        <w:ind w:firstLine="720"/>
        <w:rPr>
          <w:snapToGrid/>
          <w:kern w:val="0"/>
          <w:szCs w:val="22"/>
        </w:rPr>
      </w:pPr>
      <w:r w:rsidRPr="003A11CB">
        <w:rPr>
          <w:snapToGrid/>
          <w:kern w:val="0"/>
          <w:szCs w:val="22"/>
        </w:rPr>
        <w:t>(151)  </w:t>
      </w:r>
      <w:r w:rsidRPr="003A11CB">
        <w:rPr>
          <w:snapToGrid/>
          <w:kern w:val="0"/>
          <w:szCs w:val="22"/>
          <w:lang w:val="en-GB"/>
        </w:rPr>
        <w:t>US151  In the band 37-38 GHz, stations in the fixed and mobile services shall not cause harmful interference to Federal earth stations in the space research service (space-to-Earth) at the following sites: Goldstone, CA; Socorro, NM; and White Sands, NM.  Applications for non-Federal use of this band shall be coordinated with NTIA in accordance with § 30.205 of this chapter.</w:t>
      </w:r>
    </w:p>
    <w:p w:rsidR="00807703" w:rsidRPr="003A11CB" w:rsidP="003A11CB" w14:paraId="5DC43B23" w14:textId="77777777">
      <w:pPr>
        <w:spacing w:after="120"/>
        <w:ind w:firstLine="720"/>
        <w:rPr>
          <w:snapToGrid/>
          <w:kern w:val="0"/>
          <w:szCs w:val="22"/>
        </w:rPr>
      </w:pPr>
      <w:r w:rsidRPr="003A11CB">
        <w:rPr>
          <w:snapToGrid/>
          <w:kern w:val="0"/>
          <w:szCs w:val="22"/>
        </w:rPr>
        <w:t>(152) - (155)  [Reserved]</w:t>
      </w:r>
    </w:p>
    <w:p w:rsidR="00807703" w:rsidRPr="003A11CB" w:rsidP="003A11CB" w14:paraId="4C1D89F3" w14:textId="77777777">
      <w:pPr>
        <w:widowControl/>
        <w:spacing w:after="120"/>
        <w:ind w:firstLine="720"/>
        <w:rPr>
          <w:snapToGrid/>
          <w:kern w:val="0"/>
          <w:szCs w:val="22"/>
        </w:rPr>
      </w:pPr>
      <w:r w:rsidRPr="003A11CB">
        <w:rPr>
          <w:snapToGrid/>
          <w:kern w:val="0"/>
          <w:szCs w:val="22"/>
        </w:rPr>
        <w:t xml:space="preserve">(156)  US156  In the bands 49.7-50.2 GHz and 50.4-50.9 GHz, for earth stations in the fixed-satellite service (Earth-to-space), the unwanted emissions power in the band 50.2-50.4 GHz shall not exceed −20 dBW/ 200 MHz (measured at the input of the antenna), except that the maximum unwanted emissions power may be increased to −10 dBW/200 MHz for earth stations having an antenna gain </w:t>
      </w:r>
      <w:r w:rsidRPr="003A11CB">
        <w:rPr>
          <w:snapToGrid/>
          <w:kern w:val="0"/>
          <w:szCs w:val="22"/>
        </w:rPr>
        <w:t>greater than or equal to 57 dBi.  These limits apply under clear-sky conditions.  During fading conditions, the limits may be exceeded by earth stations when using uplink power control.</w:t>
      </w:r>
    </w:p>
    <w:p w:rsidR="00807703" w:rsidRPr="003A11CB" w:rsidP="003A11CB" w14:paraId="2442201F" w14:textId="77777777">
      <w:pPr>
        <w:widowControl/>
        <w:spacing w:after="120"/>
        <w:ind w:firstLine="720"/>
        <w:rPr>
          <w:snapToGrid/>
          <w:kern w:val="0"/>
          <w:szCs w:val="22"/>
        </w:rPr>
      </w:pPr>
      <w:r w:rsidRPr="003A11CB">
        <w:rPr>
          <w:snapToGrid/>
          <w:kern w:val="0"/>
          <w:szCs w:val="22"/>
        </w:rPr>
        <w:t>(157)  US157  In the band 51.4-52.6 GHz, for stations in the fixed service, the unwanted emissions power in the band 52.6-54.25 GHz shall not exceed −33 dBW/100 MHz (measured at the input of antenna).</w:t>
      </w:r>
    </w:p>
    <w:p w:rsidR="00807703" w:rsidRPr="003A11CB" w:rsidP="003A11CB" w14:paraId="17D70DDF" w14:textId="77777777">
      <w:pPr>
        <w:spacing w:after="120"/>
        <w:ind w:firstLine="720"/>
        <w:rPr>
          <w:snapToGrid/>
          <w:kern w:val="0"/>
          <w:szCs w:val="22"/>
        </w:rPr>
      </w:pPr>
      <w:r w:rsidRPr="003A11CB">
        <w:rPr>
          <w:snapToGrid/>
          <w:kern w:val="0"/>
          <w:szCs w:val="22"/>
        </w:rPr>
        <w:t>(158) - (160)  [Reserved]</w:t>
      </w:r>
    </w:p>
    <w:p w:rsidR="00807703" w:rsidRPr="003A11CB" w:rsidP="003A11CB" w14:paraId="303BD7DD" w14:textId="77777777">
      <w:pPr>
        <w:spacing w:after="120"/>
        <w:ind w:firstLine="720"/>
        <w:rPr>
          <w:snapToGrid/>
          <w:kern w:val="0"/>
          <w:szCs w:val="22"/>
        </w:rPr>
      </w:pPr>
      <w:r w:rsidRPr="003A11CB">
        <w:rPr>
          <w:snapToGrid/>
          <w:kern w:val="0"/>
          <w:szCs w:val="22"/>
        </w:rPr>
        <w:t>(161)  </w:t>
      </w:r>
      <w:r w:rsidRPr="003A11CB">
        <w:rPr>
          <w:snapToGrid/>
          <w:spacing w:val="-3"/>
          <w:kern w:val="0"/>
          <w:szCs w:val="22"/>
          <w:lang w:val="en-GB"/>
        </w:rPr>
        <w:t xml:space="preserve">US161  In the bands 81-86 GHz, 92-94 GHz, and 94.1-95 GHz </w:t>
      </w:r>
      <w:r w:rsidRPr="003A11CB">
        <w:rPr>
          <w:snapToGrid/>
          <w:kern w:val="0"/>
          <w:szCs w:val="22"/>
          <w:lang w:val="en-GB"/>
        </w:rPr>
        <w:t>and within the coordination distances indicated below, assignments to allocated services shall be coordinated with the following radio astronomy observatories.  New observatories shall not receive protection from fixed stations that are licensed to operate in the one hundred most populous urbanized areas as defined by the U.S. Census Bureau for the year 2000.</w:t>
      </w:r>
    </w:p>
    <w:p w:rsidR="00807703" w:rsidRPr="003A11CB" w:rsidP="003A11CB" w14:paraId="02D50770" w14:textId="77777777">
      <w:pPr>
        <w:spacing w:after="120"/>
        <w:ind w:firstLine="720"/>
        <w:rPr>
          <w:kern w:val="0"/>
          <w:szCs w:val="22"/>
        </w:rPr>
      </w:pPr>
      <w:r w:rsidRPr="003A11CB">
        <w:rPr>
          <w:kern w:val="0"/>
          <w:szCs w:val="22"/>
        </w:rPr>
        <w:t xml:space="preserve">(i) Within 25 km of the </w:t>
      </w:r>
      <w:r w:rsidRPr="003A11CB">
        <w:rPr>
          <w:spacing w:val="-3"/>
          <w:kern w:val="0"/>
          <w:szCs w:val="22"/>
        </w:rPr>
        <w:t>National Radio Astronomy Observatory’s (</w:t>
      </w:r>
      <w:r w:rsidRPr="003A11CB">
        <w:rPr>
          <w:kern w:val="0"/>
          <w:szCs w:val="22"/>
        </w:rPr>
        <w:t>NRAO’s) Very Long Baseline Array (VLBA) Stations listed in table 14 to this paragraph (c)(161)(i).</w:t>
      </w:r>
    </w:p>
    <w:p w:rsidR="00807703" w:rsidRPr="003A11CB" w:rsidP="00807703" w14:paraId="418B1879" w14:textId="77777777">
      <w:pPr>
        <w:widowControl/>
        <w:tabs>
          <w:tab w:val="left" w:pos="1440"/>
        </w:tabs>
        <w:suppressAutoHyphens/>
        <w:spacing w:line="480" w:lineRule="auto"/>
        <w:jc w:val="center"/>
        <w:rPr>
          <w:b/>
          <w:szCs w:val="22"/>
        </w:rPr>
      </w:pPr>
      <w:r w:rsidRPr="003A11CB">
        <w:rPr>
          <w:b/>
          <w:szCs w:val="22"/>
        </w:rPr>
        <w:t>Table 14 to Paragraph (c)(161)(i)</w:t>
      </w:r>
    </w:p>
    <w:tbl>
      <w:tblPr>
        <w:tblW w:w="6333" w:type="dxa"/>
        <w:jc w:val="center"/>
        <w:tblLayout w:type="fixed"/>
        <w:tblCellMar>
          <w:left w:w="120" w:type="dxa"/>
          <w:right w:w="120" w:type="dxa"/>
        </w:tblCellMar>
        <w:tblLook w:val="0000"/>
      </w:tblPr>
      <w:tblGrid>
        <w:gridCol w:w="693"/>
        <w:gridCol w:w="1560"/>
        <w:gridCol w:w="1560"/>
        <w:gridCol w:w="1287"/>
        <w:gridCol w:w="1233"/>
      </w:tblGrid>
      <w:tr w14:paraId="3BA6854F" w14:textId="77777777" w:rsidTr="00F90421">
        <w:tblPrEx>
          <w:tblW w:w="6333" w:type="dxa"/>
          <w:jc w:val="center"/>
          <w:tblLayout w:type="fixed"/>
          <w:tblCellMar>
            <w:left w:w="120" w:type="dxa"/>
            <w:right w:w="120" w:type="dxa"/>
          </w:tblCellMar>
          <w:tblLook w:val="0000"/>
        </w:tblPrEx>
        <w:trPr>
          <w:cantSplit/>
          <w:jc w:val="center"/>
        </w:trPr>
        <w:tc>
          <w:tcPr>
            <w:tcW w:w="693" w:type="dxa"/>
            <w:tcBorders>
              <w:top w:val="single" w:sz="4" w:space="0" w:color="auto"/>
              <w:bottom w:val="single" w:sz="4" w:space="0" w:color="auto"/>
              <w:right w:val="single" w:sz="4" w:space="0" w:color="auto"/>
            </w:tcBorders>
          </w:tcPr>
          <w:p w:rsidR="00807703" w:rsidRPr="003A11CB" w:rsidP="00807703" w14:paraId="1036AA10" w14:textId="77777777">
            <w:pPr>
              <w:widowControl/>
              <w:tabs>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State</w:t>
            </w:r>
          </w:p>
        </w:tc>
        <w:tc>
          <w:tcPr>
            <w:tcW w:w="1560" w:type="dxa"/>
            <w:tcBorders>
              <w:top w:val="single" w:sz="4" w:space="0" w:color="auto"/>
              <w:bottom w:val="single" w:sz="4" w:space="0" w:color="auto"/>
            </w:tcBorders>
          </w:tcPr>
          <w:p w:rsidR="00807703" w:rsidRPr="003A11CB" w:rsidP="00807703" w14:paraId="1C26D299"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top w:val="single" w:sz="4" w:space="0" w:color="auto"/>
              <w:bottom w:val="single" w:sz="4" w:space="0" w:color="auto"/>
              <w:right w:val="single" w:sz="4" w:space="0" w:color="auto"/>
            </w:tcBorders>
          </w:tcPr>
          <w:p w:rsidR="00807703" w:rsidRPr="003A11CB" w:rsidP="00807703" w14:paraId="186A068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VLBA Station</w:t>
            </w:r>
          </w:p>
        </w:tc>
        <w:tc>
          <w:tcPr>
            <w:tcW w:w="1287" w:type="dxa"/>
            <w:tcBorders>
              <w:top w:val="single" w:sz="4" w:space="0" w:color="auto"/>
              <w:left w:val="single" w:sz="4" w:space="0" w:color="auto"/>
              <w:bottom w:val="single" w:sz="4" w:space="0" w:color="auto"/>
              <w:right w:val="single" w:sz="4" w:space="0" w:color="auto"/>
            </w:tcBorders>
          </w:tcPr>
          <w:p w:rsidR="00807703" w:rsidRPr="003A11CB" w:rsidP="00807703" w14:paraId="368A60A9"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center"/>
              <w:rPr>
                <w:snapToGrid/>
                <w:spacing w:val="-3"/>
                <w:kern w:val="0"/>
                <w:szCs w:val="22"/>
              </w:rPr>
            </w:pPr>
            <w:r w:rsidRPr="003A11CB">
              <w:rPr>
                <w:snapToGrid/>
                <w:spacing w:val="-3"/>
                <w:kern w:val="0"/>
                <w:szCs w:val="22"/>
              </w:rPr>
              <w:t>Lat. (N)</w:t>
            </w:r>
          </w:p>
        </w:tc>
        <w:tc>
          <w:tcPr>
            <w:tcW w:w="1233" w:type="dxa"/>
            <w:tcBorders>
              <w:top w:val="single" w:sz="4" w:space="0" w:color="auto"/>
              <w:left w:val="single" w:sz="4" w:space="0" w:color="auto"/>
              <w:bottom w:val="single" w:sz="4" w:space="0" w:color="auto"/>
            </w:tcBorders>
          </w:tcPr>
          <w:p w:rsidR="00807703" w:rsidRPr="003A11CB" w:rsidP="00807703" w14:paraId="75AAFC86"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right="-84"/>
              <w:jc w:val="right"/>
              <w:rPr>
                <w:snapToGrid/>
                <w:spacing w:val="-3"/>
                <w:kern w:val="0"/>
                <w:szCs w:val="22"/>
              </w:rPr>
            </w:pPr>
            <w:r w:rsidRPr="003A11CB">
              <w:rPr>
                <w:snapToGrid/>
                <w:spacing w:val="-3"/>
                <w:kern w:val="0"/>
                <w:szCs w:val="22"/>
              </w:rPr>
              <w:t>Long. (W)</w:t>
            </w:r>
          </w:p>
        </w:tc>
      </w:tr>
      <w:tr w14:paraId="706508C9" w14:textId="77777777" w:rsidTr="00F90421">
        <w:tblPrEx>
          <w:tblW w:w="6333" w:type="dxa"/>
          <w:jc w:val="center"/>
          <w:tblLayout w:type="fixed"/>
          <w:tblCellMar>
            <w:left w:w="120" w:type="dxa"/>
            <w:right w:w="120" w:type="dxa"/>
          </w:tblCellMar>
          <w:tblLook w:val="0000"/>
        </w:tblPrEx>
        <w:trPr>
          <w:jc w:val="center"/>
        </w:trPr>
        <w:tc>
          <w:tcPr>
            <w:tcW w:w="693" w:type="dxa"/>
            <w:tcBorders>
              <w:top w:val="single" w:sz="4" w:space="0" w:color="auto"/>
              <w:right w:val="single" w:sz="4" w:space="0" w:color="auto"/>
            </w:tcBorders>
          </w:tcPr>
          <w:p w:rsidR="00807703" w:rsidRPr="003A11CB" w:rsidP="00807703" w14:paraId="7E54FF7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AZ</w:t>
            </w:r>
          </w:p>
        </w:tc>
        <w:tc>
          <w:tcPr>
            <w:tcW w:w="1560" w:type="dxa"/>
            <w:tcBorders>
              <w:top w:val="single" w:sz="4" w:space="0" w:color="auto"/>
            </w:tcBorders>
          </w:tcPr>
          <w:p w:rsidR="00807703" w:rsidRPr="003A11CB" w:rsidP="00807703" w14:paraId="1DD8606E"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top w:val="single" w:sz="4" w:space="0" w:color="auto"/>
              <w:right w:val="single" w:sz="4" w:space="0" w:color="auto"/>
            </w:tcBorders>
          </w:tcPr>
          <w:p w:rsidR="00807703" w:rsidRPr="003A11CB" w:rsidP="00807703" w14:paraId="10F80F71"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Kitt Peak</w:t>
            </w:r>
          </w:p>
        </w:tc>
        <w:tc>
          <w:tcPr>
            <w:tcW w:w="1287" w:type="dxa"/>
            <w:tcBorders>
              <w:top w:val="single" w:sz="4" w:space="0" w:color="auto"/>
              <w:left w:val="single" w:sz="4" w:space="0" w:color="auto"/>
              <w:right w:val="single" w:sz="4" w:space="0" w:color="auto"/>
            </w:tcBorders>
          </w:tcPr>
          <w:p w:rsidR="00807703" w:rsidRPr="003A11CB" w:rsidP="00807703" w14:paraId="17750D5D"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31° 57' 23''</w:t>
            </w:r>
          </w:p>
        </w:tc>
        <w:tc>
          <w:tcPr>
            <w:tcW w:w="1233" w:type="dxa"/>
            <w:tcBorders>
              <w:top w:val="single" w:sz="4" w:space="0" w:color="auto"/>
              <w:left w:val="single" w:sz="4" w:space="0" w:color="auto"/>
            </w:tcBorders>
          </w:tcPr>
          <w:p w:rsidR="00807703" w:rsidRPr="003A11CB" w:rsidP="00807703" w14:paraId="008E5BD1"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111° 36' 45''</w:t>
            </w:r>
          </w:p>
        </w:tc>
      </w:tr>
      <w:tr w14:paraId="74E714C2"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6F0EF92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CA</w:t>
            </w:r>
          </w:p>
        </w:tc>
        <w:tc>
          <w:tcPr>
            <w:tcW w:w="1560" w:type="dxa"/>
          </w:tcPr>
          <w:p w:rsidR="00807703" w:rsidRPr="003A11CB" w:rsidP="00807703" w14:paraId="2C788B4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27851637"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Owens Valley</w:t>
            </w:r>
          </w:p>
        </w:tc>
        <w:tc>
          <w:tcPr>
            <w:tcW w:w="1287" w:type="dxa"/>
            <w:tcBorders>
              <w:left w:val="single" w:sz="4" w:space="0" w:color="auto"/>
              <w:right w:val="single" w:sz="4" w:space="0" w:color="auto"/>
            </w:tcBorders>
          </w:tcPr>
          <w:p w:rsidR="00807703" w:rsidRPr="003A11CB" w:rsidP="00807703" w14:paraId="37B1FE85"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37° 13' 54''</w:t>
            </w:r>
          </w:p>
        </w:tc>
        <w:tc>
          <w:tcPr>
            <w:tcW w:w="1233" w:type="dxa"/>
            <w:tcBorders>
              <w:left w:val="single" w:sz="4" w:space="0" w:color="auto"/>
            </w:tcBorders>
          </w:tcPr>
          <w:p w:rsidR="00807703" w:rsidRPr="003A11CB" w:rsidP="00807703" w14:paraId="427DF32E"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118° 16' 37''</w:t>
            </w:r>
          </w:p>
        </w:tc>
      </w:tr>
      <w:tr w14:paraId="293B59BE"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601449A4"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HI</w:t>
            </w:r>
          </w:p>
        </w:tc>
        <w:tc>
          <w:tcPr>
            <w:tcW w:w="1560" w:type="dxa"/>
          </w:tcPr>
          <w:p w:rsidR="00807703" w:rsidRPr="003A11CB" w:rsidP="00807703" w14:paraId="0559F977"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67C3F86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Mauna Kea</w:t>
            </w:r>
          </w:p>
        </w:tc>
        <w:tc>
          <w:tcPr>
            <w:tcW w:w="1287" w:type="dxa"/>
            <w:tcBorders>
              <w:left w:val="single" w:sz="4" w:space="0" w:color="auto"/>
              <w:right w:val="single" w:sz="4" w:space="0" w:color="auto"/>
            </w:tcBorders>
          </w:tcPr>
          <w:p w:rsidR="00807703" w:rsidRPr="003A11CB" w:rsidP="00807703" w14:paraId="641CC39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19° 48' 05''</w:t>
            </w:r>
          </w:p>
        </w:tc>
        <w:tc>
          <w:tcPr>
            <w:tcW w:w="1233" w:type="dxa"/>
            <w:tcBorders>
              <w:left w:val="single" w:sz="4" w:space="0" w:color="auto"/>
            </w:tcBorders>
          </w:tcPr>
          <w:p w:rsidR="00807703" w:rsidRPr="003A11CB" w:rsidP="00807703" w14:paraId="3E8902C0"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155° 27' 20''</w:t>
            </w:r>
          </w:p>
        </w:tc>
      </w:tr>
      <w:tr w14:paraId="4108D82C"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64EE8744"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IA</w:t>
            </w:r>
          </w:p>
        </w:tc>
        <w:tc>
          <w:tcPr>
            <w:tcW w:w="1560" w:type="dxa"/>
          </w:tcPr>
          <w:p w:rsidR="00807703" w:rsidRPr="003A11CB" w:rsidP="00807703" w14:paraId="2DC83337"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746193F4"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North Liberty</w:t>
            </w:r>
          </w:p>
        </w:tc>
        <w:tc>
          <w:tcPr>
            <w:tcW w:w="1287" w:type="dxa"/>
            <w:tcBorders>
              <w:left w:val="single" w:sz="4" w:space="0" w:color="auto"/>
              <w:right w:val="single" w:sz="4" w:space="0" w:color="auto"/>
            </w:tcBorders>
          </w:tcPr>
          <w:p w:rsidR="00807703" w:rsidRPr="003A11CB" w:rsidP="00807703" w14:paraId="5E75E2B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41° 46' 17''</w:t>
            </w:r>
          </w:p>
        </w:tc>
        <w:tc>
          <w:tcPr>
            <w:tcW w:w="1233" w:type="dxa"/>
            <w:tcBorders>
              <w:left w:val="single" w:sz="4" w:space="0" w:color="auto"/>
            </w:tcBorders>
          </w:tcPr>
          <w:p w:rsidR="00807703" w:rsidRPr="003A11CB" w:rsidP="00807703" w14:paraId="6B874FAF"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091° 34' 27''</w:t>
            </w:r>
          </w:p>
        </w:tc>
      </w:tr>
      <w:tr w14:paraId="262C6D35"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0B59E388"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NH</w:t>
            </w:r>
          </w:p>
        </w:tc>
        <w:tc>
          <w:tcPr>
            <w:tcW w:w="1560" w:type="dxa"/>
          </w:tcPr>
          <w:p w:rsidR="00807703" w:rsidRPr="003A11CB" w:rsidP="00807703" w14:paraId="127AA031"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both"/>
              <w:rPr>
                <w:spacing w:val="-3"/>
                <w:szCs w:val="22"/>
              </w:rPr>
            </w:pPr>
          </w:p>
        </w:tc>
        <w:tc>
          <w:tcPr>
            <w:tcW w:w="1560" w:type="dxa"/>
            <w:tcBorders>
              <w:right w:val="single" w:sz="4" w:space="0" w:color="auto"/>
            </w:tcBorders>
          </w:tcPr>
          <w:p w:rsidR="00807703" w:rsidRPr="003A11CB" w:rsidP="00807703" w14:paraId="05602BB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both"/>
              <w:rPr>
                <w:spacing w:val="-3"/>
                <w:szCs w:val="22"/>
              </w:rPr>
            </w:pPr>
            <w:r w:rsidRPr="003A11CB">
              <w:rPr>
                <w:spacing w:val="-3"/>
                <w:szCs w:val="22"/>
              </w:rPr>
              <w:t>Hancock</w:t>
            </w:r>
          </w:p>
        </w:tc>
        <w:tc>
          <w:tcPr>
            <w:tcW w:w="1287" w:type="dxa"/>
            <w:tcBorders>
              <w:left w:val="single" w:sz="4" w:space="0" w:color="auto"/>
              <w:right w:val="single" w:sz="4" w:space="0" w:color="auto"/>
            </w:tcBorders>
          </w:tcPr>
          <w:p w:rsidR="00807703" w:rsidRPr="003A11CB" w:rsidP="00807703" w14:paraId="557A53B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42° 56' 01''</w:t>
            </w:r>
          </w:p>
        </w:tc>
        <w:tc>
          <w:tcPr>
            <w:tcW w:w="1233" w:type="dxa"/>
            <w:tcBorders>
              <w:left w:val="single" w:sz="4" w:space="0" w:color="auto"/>
            </w:tcBorders>
          </w:tcPr>
          <w:p w:rsidR="00807703" w:rsidRPr="003A11CB" w:rsidP="00807703" w14:paraId="50E96DF7"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071° 59' 12''</w:t>
            </w:r>
          </w:p>
        </w:tc>
      </w:tr>
      <w:tr w14:paraId="5F396932"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116640E1"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NM</w:t>
            </w:r>
          </w:p>
        </w:tc>
        <w:tc>
          <w:tcPr>
            <w:tcW w:w="1560" w:type="dxa"/>
          </w:tcPr>
          <w:p w:rsidR="00807703" w:rsidRPr="003A11CB" w:rsidP="00807703" w14:paraId="1AD3BB2D"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47C0731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Los Alamos</w:t>
            </w:r>
          </w:p>
        </w:tc>
        <w:tc>
          <w:tcPr>
            <w:tcW w:w="1287" w:type="dxa"/>
            <w:tcBorders>
              <w:left w:val="single" w:sz="4" w:space="0" w:color="auto"/>
              <w:right w:val="single" w:sz="4" w:space="0" w:color="auto"/>
            </w:tcBorders>
          </w:tcPr>
          <w:p w:rsidR="00807703" w:rsidRPr="003A11CB" w:rsidP="00807703" w14:paraId="3D0CB0C5"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35° 46' 30''</w:t>
            </w:r>
          </w:p>
        </w:tc>
        <w:tc>
          <w:tcPr>
            <w:tcW w:w="1233" w:type="dxa"/>
            <w:tcBorders>
              <w:left w:val="single" w:sz="4" w:space="0" w:color="auto"/>
            </w:tcBorders>
          </w:tcPr>
          <w:p w:rsidR="00807703" w:rsidRPr="003A11CB" w:rsidP="00807703" w14:paraId="2AE646DD"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106° 14' 44''</w:t>
            </w:r>
          </w:p>
        </w:tc>
      </w:tr>
      <w:tr w14:paraId="4EA13198"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388585F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NM</w:t>
            </w:r>
          </w:p>
        </w:tc>
        <w:tc>
          <w:tcPr>
            <w:tcW w:w="1560" w:type="dxa"/>
          </w:tcPr>
          <w:p w:rsidR="00807703" w:rsidRPr="003A11CB" w:rsidP="00807703" w14:paraId="75725183"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3DAE128A"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Pie Town</w:t>
            </w:r>
          </w:p>
        </w:tc>
        <w:tc>
          <w:tcPr>
            <w:tcW w:w="1287" w:type="dxa"/>
            <w:tcBorders>
              <w:left w:val="single" w:sz="4" w:space="0" w:color="auto"/>
              <w:right w:val="single" w:sz="4" w:space="0" w:color="auto"/>
            </w:tcBorders>
          </w:tcPr>
          <w:p w:rsidR="00807703" w:rsidRPr="003A11CB" w:rsidP="00807703" w14:paraId="5A0A0D0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34° 18' 04''</w:t>
            </w:r>
          </w:p>
        </w:tc>
        <w:tc>
          <w:tcPr>
            <w:tcW w:w="1233" w:type="dxa"/>
            <w:tcBorders>
              <w:left w:val="single" w:sz="4" w:space="0" w:color="auto"/>
            </w:tcBorders>
          </w:tcPr>
          <w:p w:rsidR="00807703" w:rsidRPr="003A11CB" w:rsidP="00807703" w14:paraId="4EA297AA"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108° 07' 09''</w:t>
            </w:r>
          </w:p>
        </w:tc>
      </w:tr>
      <w:tr w14:paraId="2C27EB5E"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18F87015"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TX</w:t>
            </w:r>
          </w:p>
        </w:tc>
        <w:tc>
          <w:tcPr>
            <w:tcW w:w="1560" w:type="dxa"/>
          </w:tcPr>
          <w:p w:rsidR="00807703" w:rsidRPr="003A11CB" w:rsidP="00807703" w14:paraId="0DF0A3A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63C234B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Fort Davis</w:t>
            </w:r>
          </w:p>
        </w:tc>
        <w:tc>
          <w:tcPr>
            <w:tcW w:w="1287" w:type="dxa"/>
            <w:tcBorders>
              <w:left w:val="single" w:sz="4" w:space="0" w:color="auto"/>
              <w:right w:val="single" w:sz="4" w:space="0" w:color="auto"/>
            </w:tcBorders>
          </w:tcPr>
          <w:p w:rsidR="00807703" w:rsidRPr="003A11CB" w:rsidP="00807703" w14:paraId="2C6C8F5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30° 38' 06''</w:t>
            </w:r>
          </w:p>
        </w:tc>
        <w:tc>
          <w:tcPr>
            <w:tcW w:w="1233" w:type="dxa"/>
            <w:tcBorders>
              <w:left w:val="single" w:sz="4" w:space="0" w:color="auto"/>
            </w:tcBorders>
          </w:tcPr>
          <w:p w:rsidR="00807703" w:rsidRPr="003A11CB" w:rsidP="00807703" w14:paraId="5BC4E8E8"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103° 56' 41''</w:t>
            </w:r>
          </w:p>
        </w:tc>
      </w:tr>
      <w:tr w14:paraId="50793C16" w14:textId="77777777" w:rsidTr="00F90421">
        <w:tblPrEx>
          <w:tblW w:w="6333" w:type="dxa"/>
          <w:jc w:val="center"/>
          <w:tblLayout w:type="fixed"/>
          <w:tblCellMar>
            <w:left w:w="120" w:type="dxa"/>
            <w:right w:w="120" w:type="dxa"/>
          </w:tblCellMar>
          <w:tblLook w:val="0000"/>
        </w:tblPrEx>
        <w:trPr>
          <w:jc w:val="center"/>
        </w:trPr>
        <w:tc>
          <w:tcPr>
            <w:tcW w:w="693" w:type="dxa"/>
            <w:tcBorders>
              <w:right w:val="single" w:sz="4" w:space="0" w:color="auto"/>
            </w:tcBorders>
          </w:tcPr>
          <w:p w:rsidR="00807703" w:rsidRPr="003A11CB" w:rsidP="00807703" w14:paraId="127D3BE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VI</w:t>
            </w:r>
          </w:p>
        </w:tc>
        <w:tc>
          <w:tcPr>
            <w:tcW w:w="1560" w:type="dxa"/>
          </w:tcPr>
          <w:p w:rsidR="00807703" w:rsidRPr="003A11CB" w:rsidP="00807703" w14:paraId="696F128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right w:val="single" w:sz="4" w:space="0" w:color="auto"/>
            </w:tcBorders>
          </w:tcPr>
          <w:p w:rsidR="00807703" w:rsidRPr="003A11CB" w:rsidP="00807703" w14:paraId="6527E06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Saint Croix</w:t>
            </w:r>
          </w:p>
        </w:tc>
        <w:tc>
          <w:tcPr>
            <w:tcW w:w="1287" w:type="dxa"/>
            <w:tcBorders>
              <w:left w:val="single" w:sz="4" w:space="0" w:color="auto"/>
              <w:right w:val="single" w:sz="4" w:space="0" w:color="auto"/>
            </w:tcBorders>
          </w:tcPr>
          <w:p w:rsidR="00807703" w:rsidRPr="003A11CB" w:rsidP="00807703" w14:paraId="45D88AD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17° 45' 24''</w:t>
            </w:r>
          </w:p>
        </w:tc>
        <w:tc>
          <w:tcPr>
            <w:tcW w:w="1233" w:type="dxa"/>
            <w:tcBorders>
              <w:left w:val="single" w:sz="4" w:space="0" w:color="auto"/>
            </w:tcBorders>
          </w:tcPr>
          <w:p w:rsidR="00807703" w:rsidRPr="003A11CB" w:rsidP="00807703" w14:paraId="1F530F28"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064° 35' 01''</w:t>
            </w:r>
          </w:p>
        </w:tc>
      </w:tr>
      <w:tr w14:paraId="5CBA7503" w14:textId="77777777" w:rsidTr="00F90421">
        <w:tblPrEx>
          <w:tblW w:w="6333" w:type="dxa"/>
          <w:jc w:val="center"/>
          <w:tblLayout w:type="fixed"/>
          <w:tblCellMar>
            <w:left w:w="120" w:type="dxa"/>
            <w:right w:w="120" w:type="dxa"/>
          </w:tblCellMar>
          <w:tblLook w:val="0000"/>
        </w:tblPrEx>
        <w:trPr>
          <w:jc w:val="center"/>
        </w:trPr>
        <w:tc>
          <w:tcPr>
            <w:tcW w:w="693" w:type="dxa"/>
            <w:tcBorders>
              <w:bottom w:val="single" w:sz="4" w:space="0" w:color="auto"/>
              <w:right w:val="single" w:sz="4" w:space="0" w:color="auto"/>
            </w:tcBorders>
          </w:tcPr>
          <w:p w:rsidR="00807703" w:rsidRPr="003A11CB" w:rsidP="00807703" w14:paraId="5602E791"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Pr>
                <w:snapToGrid/>
                <w:spacing w:val="-3"/>
                <w:kern w:val="0"/>
                <w:szCs w:val="22"/>
              </w:rPr>
            </w:pPr>
            <w:r w:rsidRPr="003A11CB">
              <w:rPr>
                <w:snapToGrid/>
                <w:spacing w:val="-3"/>
                <w:kern w:val="0"/>
                <w:szCs w:val="22"/>
              </w:rPr>
              <w:t>WA</w:t>
            </w:r>
          </w:p>
        </w:tc>
        <w:tc>
          <w:tcPr>
            <w:tcW w:w="1560" w:type="dxa"/>
            <w:tcBorders>
              <w:bottom w:val="single" w:sz="4" w:space="0" w:color="auto"/>
            </w:tcBorders>
          </w:tcPr>
          <w:p w:rsidR="00807703" w:rsidRPr="003A11CB" w:rsidP="00807703" w14:paraId="487A7BC5"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p>
        </w:tc>
        <w:tc>
          <w:tcPr>
            <w:tcW w:w="1560" w:type="dxa"/>
            <w:tcBorders>
              <w:bottom w:val="single" w:sz="4" w:space="0" w:color="auto"/>
              <w:right w:val="single" w:sz="4" w:space="0" w:color="auto"/>
            </w:tcBorders>
          </w:tcPr>
          <w:p w:rsidR="00807703" w:rsidRPr="003A11CB" w:rsidP="00807703" w14:paraId="1DEB0318"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Brewster</w:t>
            </w:r>
          </w:p>
        </w:tc>
        <w:tc>
          <w:tcPr>
            <w:tcW w:w="1287" w:type="dxa"/>
            <w:tcBorders>
              <w:left w:val="single" w:sz="4" w:space="0" w:color="auto"/>
              <w:bottom w:val="single" w:sz="4" w:space="0" w:color="auto"/>
              <w:right w:val="single" w:sz="4" w:space="0" w:color="auto"/>
            </w:tcBorders>
          </w:tcPr>
          <w:p w:rsidR="00807703" w:rsidRPr="003A11CB" w:rsidP="00807703" w14:paraId="5BE270F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11"/>
              <w:jc w:val="center"/>
              <w:rPr>
                <w:snapToGrid/>
                <w:spacing w:val="-3"/>
                <w:kern w:val="0"/>
                <w:szCs w:val="22"/>
              </w:rPr>
            </w:pPr>
            <w:r w:rsidRPr="003A11CB">
              <w:rPr>
                <w:snapToGrid/>
                <w:spacing w:val="-3"/>
                <w:kern w:val="0"/>
                <w:szCs w:val="22"/>
              </w:rPr>
              <w:t>48° 07' 52''</w:t>
            </w:r>
          </w:p>
        </w:tc>
        <w:tc>
          <w:tcPr>
            <w:tcW w:w="1233" w:type="dxa"/>
            <w:tcBorders>
              <w:left w:val="single" w:sz="4" w:space="0" w:color="auto"/>
              <w:bottom w:val="single" w:sz="4" w:space="0" w:color="auto"/>
            </w:tcBorders>
          </w:tcPr>
          <w:p w:rsidR="00807703" w:rsidRPr="003A11CB" w:rsidP="00807703" w14:paraId="19152F0B" w14:textId="77777777">
            <w:pPr>
              <w:widowControl/>
              <w:tabs>
                <w:tab w:val="left" w:pos="270"/>
                <w:tab w:val="left" w:pos="360"/>
                <w:tab w:val="left" w:pos="720"/>
                <w:tab w:val="left" w:pos="810"/>
                <w:tab w:val="left" w:pos="1440"/>
                <w:tab w:val="left" w:pos="2250"/>
                <w:tab w:val="left" w:pos="2610"/>
                <w:tab w:val="left" w:pos="3715"/>
                <w:tab w:val="left" w:pos="6595"/>
                <w:tab w:val="left" w:pos="9475"/>
              </w:tabs>
              <w:suppressAutoHyphens/>
              <w:spacing w:line="480" w:lineRule="auto"/>
              <w:ind w:left="-111" w:right="-102"/>
              <w:jc w:val="right"/>
              <w:rPr>
                <w:snapToGrid/>
                <w:spacing w:val="-3"/>
                <w:kern w:val="0"/>
                <w:szCs w:val="22"/>
              </w:rPr>
            </w:pPr>
            <w:r w:rsidRPr="003A11CB">
              <w:rPr>
                <w:snapToGrid/>
                <w:spacing w:val="-3"/>
                <w:kern w:val="0"/>
                <w:szCs w:val="22"/>
              </w:rPr>
              <w:t>119° 41' 00''</w:t>
            </w:r>
          </w:p>
        </w:tc>
      </w:tr>
    </w:tbl>
    <w:p w:rsidR="00807703" w:rsidRPr="003A11CB" w:rsidP="00807703" w14:paraId="7827E0E2" w14:textId="77777777">
      <w:pPr>
        <w:spacing w:after="120" w:line="480" w:lineRule="auto"/>
        <w:ind w:firstLine="288"/>
        <w:rPr>
          <w:kern w:val="0"/>
          <w:szCs w:val="22"/>
        </w:rPr>
      </w:pPr>
    </w:p>
    <w:p w:rsidR="00807703" w:rsidRPr="003A11CB" w:rsidP="00807703" w14:paraId="2CEB346A" w14:textId="77777777">
      <w:pPr>
        <w:spacing w:after="120" w:line="480" w:lineRule="auto"/>
        <w:ind w:left="720"/>
        <w:rPr>
          <w:kern w:val="0"/>
          <w:szCs w:val="22"/>
        </w:rPr>
      </w:pPr>
      <w:r w:rsidRPr="003A11CB">
        <w:rPr>
          <w:kern w:val="0"/>
          <w:szCs w:val="22"/>
        </w:rPr>
        <w:t>(ii) Within 150 km of the observatories in table 15 to this paragraph (c)(161)(ii):</w:t>
      </w:r>
    </w:p>
    <w:p w:rsidR="00807703" w:rsidRPr="003A11CB" w:rsidP="00807703" w14:paraId="56469927" w14:textId="77777777">
      <w:pPr>
        <w:widowControl/>
        <w:tabs>
          <w:tab w:val="left" w:pos="2880"/>
        </w:tabs>
        <w:suppressAutoHyphens/>
        <w:spacing w:line="480" w:lineRule="auto"/>
        <w:jc w:val="center"/>
        <w:rPr>
          <w:b/>
          <w:szCs w:val="22"/>
        </w:rPr>
      </w:pPr>
      <w:r w:rsidRPr="003A11CB">
        <w:rPr>
          <w:b/>
          <w:szCs w:val="22"/>
        </w:rPr>
        <w:t>Table 15 to Paragraph (c)(161)(ii)</w:t>
      </w:r>
    </w:p>
    <w:tbl>
      <w:tblPr>
        <w:tblW w:w="0" w:type="auto"/>
        <w:jc w:val="center"/>
        <w:tblLayout w:type="fixed"/>
        <w:tblCellMar>
          <w:left w:w="120" w:type="dxa"/>
          <w:right w:w="120" w:type="dxa"/>
        </w:tblCellMar>
        <w:tblLook w:val="0000"/>
      </w:tblPr>
      <w:tblGrid>
        <w:gridCol w:w="582"/>
        <w:gridCol w:w="5070"/>
        <w:gridCol w:w="1260"/>
        <w:gridCol w:w="1260"/>
      </w:tblGrid>
      <w:tr w14:paraId="77EB1645" w14:textId="77777777" w:rsidTr="00F90421">
        <w:tblPrEx>
          <w:tblW w:w="0" w:type="auto"/>
          <w:jc w:val="center"/>
          <w:tblLayout w:type="fixed"/>
          <w:tblCellMar>
            <w:left w:w="120" w:type="dxa"/>
            <w:right w:w="120" w:type="dxa"/>
          </w:tblCellMar>
          <w:tblLook w:val="0000"/>
        </w:tblPrEx>
        <w:trPr>
          <w:cantSplit/>
          <w:jc w:val="center"/>
        </w:trPr>
        <w:tc>
          <w:tcPr>
            <w:tcW w:w="582" w:type="dxa"/>
            <w:tcBorders>
              <w:top w:val="single" w:sz="4" w:space="0" w:color="auto"/>
              <w:bottom w:val="single" w:sz="4" w:space="0" w:color="auto"/>
              <w:right w:val="single" w:sz="4" w:space="0" w:color="auto"/>
            </w:tcBorders>
          </w:tcPr>
          <w:p w:rsidR="00807703" w:rsidRPr="003A11CB" w:rsidP="00807703" w14:paraId="6D6E546B"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State</w:t>
            </w:r>
          </w:p>
        </w:tc>
        <w:tc>
          <w:tcPr>
            <w:tcW w:w="5070" w:type="dxa"/>
            <w:tcBorders>
              <w:top w:val="single" w:sz="4" w:space="0" w:color="auto"/>
              <w:left w:val="single" w:sz="4" w:space="0" w:color="auto"/>
              <w:bottom w:val="single" w:sz="4" w:space="0" w:color="auto"/>
              <w:right w:val="single" w:sz="4" w:space="0" w:color="auto"/>
            </w:tcBorders>
          </w:tcPr>
          <w:p w:rsidR="00807703" w:rsidRPr="003A11CB" w:rsidP="00807703" w14:paraId="3CA97240"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jc w:val="center"/>
              <w:rPr>
                <w:snapToGrid/>
                <w:spacing w:val="-3"/>
                <w:kern w:val="0"/>
                <w:szCs w:val="22"/>
              </w:rPr>
            </w:pPr>
            <w:r w:rsidRPr="003A11CB">
              <w:rPr>
                <w:snapToGrid/>
                <w:spacing w:val="-3"/>
                <w:kern w:val="0"/>
                <w:szCs w:val="22"/>
              </w:rPr>
              <w:t>Telescope and site</w:t>
            </w:r>
          </w:p>
        </w:tc>
        <w:tc>
          <w:tcPr>
            <w:tcW w:w="1260" w:type="dxa"/>
            <w:tcBorders>
              <w:top w:val="single" w:sz="4" w:space="0" w:color="auto"/>
              <w:left w:val="single" w:sz="4" w:space="0" w:color="auto"/>
              <w:bottom w:val="single" w:sz="4" w:space="0" w:color="auto"/>
              <w:right w:val="single" w:sz="4" w:space="0" w:color="auto"/>
            </w:tcBorders>
          </w:tcPr>
          <w:p w:rsidR="00807703" w:rsidRPr="003A11CB" w:rsidP="00807703" w14:paraId="4B90D1F3"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center"/>
              <w:rPr>
                <w:snapToGrid/>
                <w:spacing w:val="-3"/>
                <w:kern w:val="0"/>
                <w:szCs w:val="22"/>
              </w:rPr>
            </w:pPr>
            <w:r w:rsidRPr="003A11CB">
              <w:rPr>
                <w:snapToGrid/>
                <w:spacing w:val="-3"/>
                <w:kern w:val="0"/>
                <w:szCs w:val="22"/>
              </w:rPr>
              <w:t>Lat. (N)</w:t>
            </w:r>
          </w:p>
        </w:tc>
        <w:tc>
          <w:tcPr>
            <w:tcW w:w="1260" w:type="dxa"/>
            <w:tcBorders>
              <w:top w:val="single" w:sz="4" w:space="0" w:color="auto"/>
              <w:left w:val="single" w:sz="4" w:space="0" w:color="auto"/>
              <w:bottom w:val="single" w:sz="4" w:space="0" w:color="auto"/>
            </w:tcBorders>
          </w:tcPr>
          <w:p w:rsidR="00807703" w:rsidRPr="003A11CB" w:rsidP="00807703" w14:paraId="0DD322C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right="-102"/>
              <w:jc w:val="right"/>
              <w:rPr>
                <w:snapToGrid/>
                <w:spacing w:val="-3"/>
                <w:kern w:val="0"/>
                <w:szCs w:val="22"/>
              </w:rPr>
            </w:pPr>
            <w:r w:rsidRPr="003A11CB">
              <w:rPr>
                <w:snapToGrid/>
                <w:spacing w:val="-3"/>
                <w:kern w:val="0"/>
                <w:szCs w:val="22"/>
              </w:rPr>
              <w:t>Long. (W)</w:t>
            </w:r>
          </w:p>
        </w:tc>
      </w:tr>
      <w:tr w14:paraId="3C0E7728" w14:textId="77777777" w:rsidTr="00F90421">
        <w:tblPrEx>
          <w:tblW w:w="0" w:type="auto"/>
          <w:jc w:val="center"/>
          <w:tblLayout w:type="fixed"/>
          <w:tblCellMar>
            <w:left w:w="120" w:type="dxa"/>
            <w:right w:w="120" w:type="dxa"/>
          </w:tblCellMar>
          <w:tblLook w:val="0000"/>
        </w:tblPrEx>
        <w:trPr>
          <w:jc w:val="center"/>
        </w:trPr>
        <w:tc>
          <w:tcPr>
            <w:tcW w:w="582" w:type="dxa"/>
            <w:tcBorders>
              <w:top w:val="single" w:sz="4" w:space="0" w:color="auto"/>
              <w:right w:val="single" w:sz="4" w:space="0" w:color="auto"/>
            </w:tcBorders>
          </w:tcPr>
          <w:p w:rsidR="00807703" w:rsidRPr="003A11CB" w:rsidP="00807703" w14:paraId="10C24251"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pacing w:val="-3"/>
                <w:szCs w:val="22"/>
              </w:rPr>
            </w:pPr>
            <w:r w:rsidRPr="003A11CB">
              <w:rPr>
                <w:spacing w:val="-3"/>
                <w:szCs w:val="22"/>
              </w:rPr>
              <w:t>AZ</w:t>
            </w:r>
          </w:p>
        </w:tc>
        <w:tc>
          <w:tcPr>
            <w:tcW w:w="5070" w:type="dxa"/>
            <w:tcBorders>
              <w:top w:val="single" w:sz="4" w:space="0" w:color="auto"/>
              <w:left w:val="single" w:sz="4" w:space="0" w:color="auto"/>
              <w:right w:val="single" w:sz="4" w:space="0" w:color="auto"/>
            </w:tcBorders>
          </w:tcPr>
          <w:p w:rsidR="00807703" w:rsidRPr="003A11CB" w:rsidP="00807703" w14:paraId="0776CA9C"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ind w:right="-138"/>
              <w:rPr>
                <w:spacing w:val="-3"/>
                <w:szCs w:val="22"/>
              </w:rPr>
            </w:pPr>
            <w:r w:rsidRPr="003A11CB">
              <w:rPr>
                <w:spacing w:val="-3"/>
                <w:szCs w:val="22"/>
              </w:rPr>
              <w:t>Heinrich Hertz Submillimeter Observatory, Mt. Graham</w:t>
            </w:r>
          </w:p>
        </w:tc>
        <w:tc>
          <w:tcPr>
            <w:tcW w:w="1260" w:type="dxa"/>
            <w:tcBorders>
              <w:top w:val="single" w:sz="4" w:space="0" w:color="auto"/>
              <w:left w:val="single" w:sz="4" w:space="0" w:color="auto"/>
              <w:right w:val="single" w:sz="4" w:space="0" w:color="auto"/>
            </w:tcBorders>
          </w:tcPr>
          <w:p w:rsidR="00807703" w:rsidRPr="003A11CB" w:rsidP="00807703" w14:paraId="73478A73"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32° 42' 06''</w:t>
            </w:r>
          </w:p>
        </w:tc>
        <w:tc>
          <w:tcPr>
            <w:tcW w:w="1260" w:type="dxa"/>
            <w:tcBorders>
              <w:top w:val="single" w:sz="4" w:space="0" w:color="auto"/>
              <w:left w:val="single" w:sz="4" w:space="0" w:color="auto"/>
            </w:tcBorders>
          </w:tcPr>
          <w:p w:rsidR="00807703" w:rsidRPr="003A11CB" w:rsidP="00807703" w14:paraId="1A975E6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109° 53' 28''</w:t>
            </w:r>
          </w:p>
        </w:tc>
      </w:tr>
      <w:tr w14:paraId="4340E997"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11FE012A"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AZ</w:t>
            </w:r>
          </w:p>
        </w:tc>
        <w:tc>
          <w:tcPr>
            <w:tcW w:w="5070" w:type="dxa"/>
            <w:tcBorders>
              <w:left w:val="single" w:sz="4" w:space="0" w:color="auto"/>
              <w:right w:val="single" w:sz="4" w:space="0" w:color="auto"/>
            </w:tcBorders>
          </w:tcPr>
          <w:p w:rsidR="00807703" w:rsidRPr="003A11CB" w:rsidP="00807703" w14:paraId="587F749C"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University of Arizona 12-m Telescope, Kitt Peak</w:t>
            </w:r>
          </w:p>
        </w:tc>
        <w:tc>
          <w:tcPr>
            <w:tcW w:w="1260" w:type="dxa"/>
            <w:tcBorders>
              <w:left w:val="single" w:sz="4" w:space="0" w:color="auto"/>
              <w:right w:val="single" w:sz="4" w:space="0" w:color="auto"/>
            </w:tcBorders>
          </w:tcPr>
          <w:p w:rsidR="00807703" w:rsidRPr="003A11CB" w:rsidP="00807703" w14:paraId="2CA96209"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31° 57' 12''</w:t>
            </w:r>
          </w:p>
        </w:tc>
        <w:tc>
          <w:tcPr>
            <w:tcW w:w="1260" w:type="dxa"/>
            <w:tcBorders>
              <w:left w:val="single" w:sz="4" w:space="0" w:color="auto"/>
            </w:tcBorders>
          </w:tcPr>
          <w:p w:rsidR="00807703" w:rsidRPr="003A11CB" w:rsidP="00807703" w14:paraId="7922B32E"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111° 36' 53''</w:t>
            </w:r>
          </w:p>
        </w:tc>
      </w:tr>
      <w:tr w14:paraId="4C601A8A"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2C4E25B1"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pacing w:val="-3"/>
                <w:szCs w:val="22"/>
              </w:rPr>
            </w:pPr>
            <w:r w:rsidRPr="003A11CB">
              <w:rPr>
                <w:spacing w:val="-3"/>
                <w:szCs w:val="22"/>
              </w:rPr>
              <w:t>CA</w:t>
            </w:r>
          </w:p>
        </w:tc>
        <w:tc>
          <w:tcPr>
            <w:tcW w:w="5070" w:type="dxa"/>
            <w:tcBorders>
              <w:left w:val="single" w:sz="4" w:space="0" w:color="auto"/>
              <w:right w:val="single" w:sz="4" w:space="0" w:color="auto"/>
            </w:tcBorders>
          </w:tcPr>
          <w:p w:rsidR="00807703" w:rsidRPr="003A11CB" w:rsidP="00807703" w14:paraId="4D08B6FD"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pacing w:val="-3"/>
                <w:szCs w:val="22"/>
              </w:rPr>
            </w:pPr>
            <w:r w:rsidRPr="003A11CB">
              <w:rPr>
                <w:spacing w:val="-3"/>
                <w:szCs w:val="22"/>
              </w:rPr>
              <w:t>Caltech Telescope, Owens Valley</w:t>
            </w:r>
          </w:p>
        </w:tc>
        <w:tc>
          <w:tcPr>
            <w:tcW w:w="1260" w:type="dxa"/>
            <w:tcBorders>
              <w:left w:val="single" w:sz="4" w:space="0" w:color="auto"/>
              <w:right w:val="single" w:sz="4" w:space="0" w:color="auto"/>
            </w:tcBorders>
          </w:tcPr>
          <w:p w:rsidR="00807703" w:rsidRPr="003A11CB" w:rsidP="00807703" w14:paraId="6260F0E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37° 13' 54''</w:t>
            </w:r>
          </w:p>
        </w:tc>
        <w:tc>
          <w:tcPr>
            <w:tcW w:w="1260" w:type="dxa"/>
            <w:tcBorders>
              <w:left w:val="single" w:sz="4" w:space="0" w:color="auto"/>
            </w:tcBorders>
          </w:tcPr>
          <w:p w:rsidR="00807703" w:rsidRPr="003A11CB" w:rsidP="00807703" w14:paraId="3C05FA4C"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118° 17' 36''</w:t>
            </w:r>
          </w:p>
        </w:tc>
      </w:tr>
      <w:tr w14:paraId="00801157"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1DE6ED50"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kern w:val="0"/>
                <w:szCs w:val="22"/>
              </w:rPr>
            </w:pPr>
            <w:r w:rsidRPr="003A11CB">
              <w:rPr>
                <w:snapToGrid/>
                <w:kern w:val="0"/>
                <w:szCs w:val="22"/>
              </w:rPr>
              <w:t>CA</w:t>
            </w:r>
          </w:p>
        </w:tc>
        <w:tc>
          <w:tcPr>
            <w:tcW w:w="5070" w:type="dxa"/>
            <w:tcBorders>
              <w:left w:val="single" w:sz="4" w:space="0" w:color="auto"/>
              <w:right w:val="single" w:sz="4" w:space="0" w:color="auto"/>
            </w:tcBorders>
          </w:tcPr>
          <w:p w:rsidR="00807703" w:rsidRPr="003A11CB" w:rsidP="00807703" w14:paraId="3F2ACCFC"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kern w:val="0"/>
                <w:szCs w:val="22"/>
              </w:rPr>
            </w:pPr>
            <w:r w:rsidRPr="003A11CB">
              <w:rPr>
                <w:snapToGrid/>
                <w:kern w:val="0"/>
                <w:szCs w:val="22"/>
              </w:rPr>
              <w:t>Combined Array for Research in Millimeter-wave</w:t>
            </w:r>
          </w:p>
          <w:p w:rsidR="00807703" w:rsidRPr="003A11CB" w:rsidP="00807703" w14:paraId="6806BEDB"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kern w:val="0"/>
                <w:szCs w:val="22"/>
              </w:rPr>
            </w:pPr>
            <w:r w:rsidRPr="003A11CB">
              <w:rPr>
                <w:snapToGrid/>
                <w:kern w:val="0"/>
                <w:szCs w:val="22"/>
              </w:rPr>
              <w:t xml:space="preserve"> Astronomy (CARMA)</w:t>
            </w:r>
          </w:p>
        </w:tc>
        <w:tc>
          <w:tcPr>
            <w:tcW w:w="1260" w:type="dxa"/>
            <w:tcBorders>
              <w:left w:val="single" w:sz="4" w:space="0" w:color="auto"/>
              <w:right w:val="single" w:sz="4" w:space="0" w:color="auto"/>
            </w:tcBorders>
          </w:tcPr>
          <w:p w:rsidR="00807703" w:rsidRPr="003A11CB" w:rsidP="00807703" w14:paraId="65D4B332"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37° 16' 43''</w:t>
            </w:r>
          </w:p>
        </w:tc>
        <w:tc>
          <w:tcPr>
            <w:tcW w:w="1260" w:type="dxa"/>
            <w:tcBorders>
              <w:left w:val="single" w:sz="4" w:space="0" w:color="auto"/>
            </w:tcBorders>
          </w:tcPr>
          <w:p w:rsidR="00807703" w:rsidRPr="003A11CB" w:rsidP="00807703" w14:paraId="2BEB64A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kern w:val="0"/>
                <w:szCs w:val="22"/>
              </w:rPr>
            </w:pPr>
            <w:r w:rsidRPr="003A11CB">
              <w:rPr>
                <w:snapToGrid/>
                <w:spacing w:val="-3"/>
                <w:kern w:val="0"/>
                <w:szCs w:val="22"/>
              </w:rPr>
              <w:t>118° 08' 32''</w:t>
            </w:r>
          </w:p>
        </w:tc>
      </w:tr>
      <w:tr w14:paraId="51AEB433"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4C25E775"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HI</w:t>
            </w:r>
          </w:p>
        </w:tc>
        <w:tc>
          <w:tcPr>
            <w:tcW w:w="5070" w:type="dxa"/>
            <w:tcBorders>
              <w:left w:val="single" w:sz="4" w:space="0" w:color="auto"/>
              <w:right w:val="single" w:sz="4" w:space="0" w:color="auto"/>
            </w:tcBorders>
          </w:tcPr>
          <w:p w:rsidR="00807703" w:rsidRPr="003A11CB" w:rsidP="00807703" w14:paraId="652D5DD4"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James Clerk Maxwell Telescope, Mauna Kea</w:t>
            </w:r>
          </w:p>
        </w:tc>
        <w:tc>
          <w:tcPr>
            <w:tcW w:w="1260" w:type="dxa"/>
            <w:tcBorders>
              <w:left w:val="single" w:sz="4" w:space="0" w:color="auto"/>
              <w:right w:val="single" w:sz="4" w:space="0" w:color="auto"/>
            </w:tcBorders>
          </w:tcPr>
          <w:p w:rsidR="00807703" w:rsidRPr="003A11CB" w:rsidP="00807703" w14:paraId="187569A8"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19° 49' 33''</w:t>
            </w:r>
          </w:p>
        </w:tc>
        <w:tc>
          <w:tcPr>
            <w:tcW w:w="1260" w:type="dxa"/>
            <w:tcBorders>
              <w:left w:val="single" w:sz="4" w:space="0" w:color="auto"/>
            </w:tcBorders>
          </w:tcPr>
          <w:p w:rsidR="00807703" w:rsidRPr="003A11CB" w:rsidP="00807703" w14:paraId="6B630B2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155° 28' 47''</w:t>
            </w:r>
          </w:p>
        </w:tc>
      </w:tr>
      <w:tr w14:paraId="273754E5"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3643DFD2"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MA</w:t>
            </w:r>
          </w:p>
        </w:tc>
        <w:tc>
          <w:tcPr>
            <w:tcW w:w="5070" w:type="dxa"/>
            <w:tcBorders>
              <w:left w:val="single" w:sz="4" w:space="0" w:color="auto"/>
              <w:right w:val="single" w:sz="4" w:space="0" w:color="auto"/>
            </w:tcBorders>
          </w:tcPr>
          <w:p w:rsidR="00807703" w:rsidRPr="003A11CB" w:rsidP="00807703" w14:paraId="64EE4637"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Haystack Observatory, Westford</w:t>
            </w:r>
          </w:p>
        </w:tc>
        <w:tc>
          <w:tcPr>
            <w:tcW w:w="1260" w:type="dxa"/>
            <w:tcBorders>
              <w:left w:val="single" w:sz="4" w:space="0" w:color="auto"/>
              <w:right w:val="single" w:sz="4" w:space="0" w:color="auto"/>
            </w:tcBorders>
          </w:tcPr>
          <w:p w:rsidR="00807703" w:rsidRPr="003A11CB" w:rsidP="00807703" w14:paraId="24089E66"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42° 37' 24''</w:t>
            </w:r>
          </w:p>
        </w:tc>
        <w:tc>
          <w:tcPr>
            <w:tcW w:w="1260" w:type="dxa"/>
            <w:tcBorders>
              <w:left w:val="single" w:sz="4" w:space="0" w:color="auto"/>
            </w:tcBorders>
          </w:tcPr>
          <w:p w:rsidR="00807703" w:rsidRPr="003A11CB" w:rsidP="00807703" w14:paraId="79B1708A"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071° 29' 18''</w:t>
            </w:r>
          </w:p>
        </w:tc>
      </w:tr>
      <w:tr w14:paraId="2DA55BEE" w14:textId="77777777" w:rsidTr="00F90421">
        <w:tblPrEx>
          <w:tblW w:w="0" w:type="auto"/>
          <w:jc w:val="center"/>
          <w:tblLayout w:type="fixed"/>
          <w:tblCellMar>
            <w:left w:w="120" w:type="dxa"/>
            <w:right w:w="120" w:type="dxa"/>
          </w:tblCellMar>
          <w:tblLook w:val="0000"/>
        </w:tblPrEx>
        <w:trPr>
          <w:jc w:val="center"/>
        </w:trPr>
        <w:tc>
          <w:tcPr>
            <w:tcW w:w="582" w:type="dxa"/>
            <w:tcBorders>
              <w:right w:val="single" w:sz="4" w:space="0" w:color="auto"/>
            </w:tcBorders>
          </w:tcPr>
          <w:p w:rsidR="00807703" w:rsidRPr="003A11CB" w:rsidP="00807703" w14:paraId="10C0AB4A" w14:textId="77777777">
            <w:pPr>
              <w:widowControl/>
              <w:tabs>
                <w:tab w:val="left" w:pos="360"/>
                <w:tab w:val="left" w:pos="420"/>
                <w:tab w:val="left" w:pos="7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NM</w:t>
            </w:r>
          </w:p>
        </w:tc>
        <w:tc>
          <w:tcPr>
            <w:tcW w:w="5070" w:type="dxa"/>
            <w:tcBorders>
              <w:left w:val="single" w:sz="4" w:space="0" w:color="auto"/>
              <w:right w:val="single" w:sz="4" w:space="0" w:color="auto"/>
            </w:tcBorders>
          </w:tcPr>
          <w:p w:rsidR="00807703" w:rsidRPr="003A11CB" w:rsidP="00807703" w14:paraId="4A77DE0B"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NRAO’s Very Large Array, Socorro</w:t>
            </w:r>
          </w:p>
        </w:tc>
        <w:tc>
          <w:tcPr>
            <w:tcW w:w="1260" w:type="dxa"/>
            <w:tcBorders>
              <w:left w:val="single" w:sz="4" w:space="0" w:color="auto"/>
              <w:right w:val="single" w:sz="4" w:space="0" w:color="auto"/>
            </w:tcBorders>
          </w:tcPr>
          <w:p w:rsidR="00807703" w:rsidRPr="003A11CB" w:rsidP="00807703" w14:paraId="738E339E"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34° 04' 44''</w:t>
            </w:r>
          </w:p>
        </w:tc>
        <w:tc>
          <w:tcPr>
            <w:tcW w:w="1260" w:type="dxa"/>
            <w:tcBorders>
              <w:left w:val="single" w:sz="4" w:space="0" w:color="auto"/>
            </w:tcBorders>
          </w:tcPr>
          <w:p w:rsidR="00807703" w:rsidRPr="003A11CB" w:rsidP="00807703" w14:paraId="315F3C9F"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107° 37' 06''</w:t>
            </w:r>
          </w:p>
        </w:tc>
      </w:tr>
      <w:tr w14:paraId="6757219F" w14:textId="77777777" w:rsidTr="00F90421">
        <w:tblPrEx>
          <w:tblW w:w="0" w:type="auto"/>
          <w:jc w:val="center"/>
          <w:tblLayout w:type="fixed"/>
          <w:tblCellMar>
            <w:left w:w="120" w:type="dxa"/>
            <w:right w:w="120" w:type="dxa"/>
          </w:tblCellMar>
          <w:tblLook w:val="0000"/>
        </w:tblPrEx>
        <w:trPr>
          <w:jc w:val="center"/>
        </w:trPr>
        <w:tc>
          <w:tcPr>
            <w:tcW w:w="582" w:type="dxa"/>
            <w:tcBorders>
              <w:bottom w:val="single" w:sz="4" w:space="0" w:color="auto"/>
              <w:right w:val="single" w:sz="4" w:space="0" w:color="auto"/>
            </w:tcBorders>
          </w:tcPr>
          <w:p w:rsidR="00807703" w:rsidRPr="003A11CB" w:rsidP="00807703" w14:paraId="3BC48DD5" w14:textId="77777777">
            <w:pPr>
              <w:widowControl/>
              <w:tabs>
                <w:tab w:val="left" w:pos="420"/>
                <w:tab w:val="left" w:pos="810"/>
                <w:tab w:val="left" w:pos="1170"/>
                <w:tab w:val="left" w:pos="1440"/>
                <w:tab w:val="left" w:pos="2250"/>
                <w:tab w:val="left" w:pos="2610"/>
                <w:tab w:val="left" w:pos="3715"/>
                <w:tab w:val="left" w:pos="6595"/>
                <w:tab w:val="left" w:pos="9475"/>
              </w:tabs>
              <w:suppressAutoHyphens/>
              <w:spacing w:line="480" w:lineRule="auto"/>
              <w:ind w:left="-120" w:right="-120"/>
              <w:rPr>
                <w:snapToGrid/>
                <w:spacing w:val="-3"/>
                <w:kern w:val="0"/>
                <w:szCs w:val="22"/>
              </w:rPr>
            </w:pPr>
            <w:r w:rsidRPr="003A11CB">
              <w:rPr>
                <w:snapToGrid/>
                <w:spacing w:val="-3"/>
                <w:kern w:val="0"/>
                <w:szCs w:val="22"/>
              </w:rPr>
              <w:t>WV</w:t>
            </w:r>
          </w:p>
        </w:tc>
        <w:tc>
          <w:tcPr>
            <w:tcW w:w="5070" w:type="dxa"/>
            <w:tcBorders>
              <w:left w:val="single" w:sz="4" w:space="0" w:color="auto"/>
              <w:bottom w:val="single" w:sz="4" w:space="0" w:color="auto"/>
              <w:right w:val="single" w:sz="4" w:space="0" w:color="auto"/>
            </w:tcBorders>
          </w:tcPr>
          <w:p w:rsidR="00807703" w:rsidRPr="003A11CB" w:rsidP="00807703" w14:paraId="7E81EC15" w14:textId="77777777">
            <w:pPr>
              <w:widowControl/>
              <w:tabs>
                <w:tab w:val="left" w:pos="270"/>
                <w:tab w:val="left" w:pos="810"/>
                <w:tab w:val="left" w:pos="1170"/>
                <w:tab w:val="left" w:pos="1440"/>
                <w:tab w:val="left" w:pos="2250"/>
                <w:tab w:val="left" w:pos="2610"/>
                <w:tab w:val="left" w:pos="3715"/>
                <w:tab w:val="left" w:pos="6595"/>
                <w:tab w:val="left" w:pos="9475"/>
              </w:tabs>
              <w:suppressAutoHyphens/>
              <w:spacing w:line="480" w:lineRule="auto"/>
              <w:rPr>
                <w:snapToGrid/>
                <w:spacing w:val="-3"/>
                <w:kern w:val="0"/>
                <w:szCs w:val="22"/>
              </w:rPr>
            </w:pPr>
            <w:r w:rsidRPr="003A11CB">
              <w:rPr>
                <w:snapToGrid/>
                <w:spacing w:val="-3"/>
                <w:kern w:val="0"/>
                <w:szCs w:val="22"/>
              </w:rPr>
              <w:t>NRAO’s Robert C. Byrd Telescope, Green Bank</w:t>
            </w:r>
          </w:p>
        </w:tc>
        <w:tc>
          <w:tcPr>
            <w:tcW w:w="1260" w:type="dxa"/>
            <w:tcBorders>
              <w:left w:val="single" w:sz="4" w:space="0" w:color="auto"/>
              <w:bottom w:val="single" w:sz="4" w:space="0" w:color="auto"/>
              <w:right w:val="single" w:sz="4" w:space="0" w:color="auto"/>
            </w:tcBorders>
          </w:tcPr>
          <w:p w:rsidR="00807703" w:rsidRPr="003A11CB" w:rsidP="00807703" w14:paraId="594ADB50"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jc w:val="right"/>
              <w:rPr>
                <w:snapToGrid/>
                <w:spacing w:val="-3"/>
                <w:kern w:val="0"/>
                <w:szCs w:val="22"/>
              </w:rPr>
            </w:pPr>
            <w:r w:rsidRPr="003A11CB">
              <w:rPr>
                <w:snapToGrid/>
                <w:spacing w:val="-3"/>
                <w:kern w:val="0"/>
                <w:szCs w:val="22"/>
              </w:rPr>
              <w:t>38° 25' 59''</w:t>
            </w:r>
          </w:p>
        </w:tc>
        <w:tc>
          <w:tcPr>
            <w:tcW w:w="1260" w:type="dxa"/>
            <w:tcBorders>
              <w:left w:val="single" w:sz="4" w:space="0" w:color="auto"/>
              <w:bottom w:val="single" w:sz="4" w:space="0" w:color="auto"/>
            </w:tcBorders>
          </w:tcPr>
          <w:p w:rsidR="00807703" w:rsidRPr="003A11CB" w:rsidP="00807703" w14:paraId="27CC654E" w14:textId="77777777">
            <w:pPr>
              <w:widowControl/>
              <w:tabs>
                <w:tab w:val="left" w:pos="270"/>
                <w:tab w:val="left" w:pos="360"/>
                <w:tab w:val="left" w:pos="720"/>
                <w:tab w:val="left" w:pos="810"/>
                <w:tab w:val="left" w:pos="1170"/>
                <w:tab w:val="left" w:pos="1440"/>
                <w:tab w:val="left" w:pos="2250"/>
                <w:tab w:val="left" w:pos="2610"/>
                <w:tab w:val="left" w:pos="3715"/>
                <w:tab w:val="left" w:pos="6595"/>
                <w:tab w:val="left" w:pos="9475"/>
              </w:tabs>
              <w:suppressAutoHyphens/>
              <w:spacing w:line="480" w:lineRule="auto"/>
              <w:ind w:left="-147" w:right="-129"/>
              <w:jc w:val="right"/>
              <w:rPr>
                <w:snapToGrid/>
                <w:spacing w:val="-3"/>
                <w:kern w:val="0"/>
                <w:szCs w:val="22"/>
              </w:rPr>
            </w:pPr>
            <w:r w:rsidRPr="003A11CB">
              <w:rPr>
                <w:snapToGrid/>
                <w:spacing w:val="-3"/>
                <w:kern w:val="0"/>
                <w:szCs w:val="22"/>
              </w:rPr>
              <w:t>079° 50' 23''</w:t>
            </w:r>
          </w:p>
        </w:tc>
      </w:tr>
    </w:tbl>
    <w:p w:rsidR="00807703" w:rsidRPr="003A11CB" w:rsidP="00807703" w14:paraId="14B1CB1F" w14:textId="77777777">
      <w:pPr>
        <w:spacing w:after="120" w:line="480" w:lineRule="auto"/>
        <w:ind w:firstLine="288"/>
        <w:rPr>
          <w:kern w:val="0"/>
          <w:szCs w:val="22"/>
        </w:rPr>
      </w:pPr>
    </w:p>
    <w:p w:rsidR="00807703" w:rsidRPr="003A11CB" w:rsidP="003A11CB" w14:paraId="03CA2F7E" w14:textId="77777777">
      <w:pPr>
        <w:spacing w:after="120"/>
        <w:rPr>
          <w:kern w:val="0"/>
          <w:szCs w:val="22"/>
        </w:rPr>
      </w:pPr>
      <w:r w:rsidRPr="003A11CB">
        <w:rPr>
          <w:kern w:val="0"/>
          <w:szCs w:val="22"/>
        </w:rPr>
        <w:tab/>
        <w:t>Note 9 to paragraph (c)(161)(ii):  Satisfactory completion of the coordination procedure utilizing the automated mechanism, see § 101.1523 of this chapter, will be deemed to establish sufficient separation from radio astronomy observatories, regardless of whether the distances set forth above are met.</w:t>
      </w:r>
    </w:p>
    <w:p w:rsidR="00807703" w:rsidRPr="003A11CB" w:rsidP="003A11CB" w14:paraId="7E8CB655" w14:textId="77777777">
      <w:pPr>
        <w:spacing w:after="120"/>
        <w:ind w:firstLine="720"/>
        <w:rPr>
          <w:snapToGrid/>
          <w:kern w:val="0"/>
          <w:szCs w:val="22"/>
        </w:rPr>
      </w:pPr>
      <w:r w:rsidRPr="003A11CB">
        <w:rPr>
          <w:snapToGrid/>
          <w:kern w:val="0"/>
          <w:szCs w:val="22"/>
        </w:rPr>
        <w:t>(162) - (204)  [Reserved]</w:t>
      </w:r>
    </w:p>
    <w:p w:rsidR="00807703" w:rsidRPr="003A11CB" w:rsidP="003A11CB" w14:paraId="773BD89B" w14:textId="77777777">
      <w:pPr>
        <w:spacing w:after="120"/>
        <w:ind w:firstLine="720"/>
        <w:rPr>
          <w:snapToGrid/>
          <w:kern w:val="0"/>
          <w:szCs w:val="22"/>
        </w:rPr>
      </w:pPr>
      <w:r w:rsidRPr="003A11CB">
        <w:rPr>
          <w:snapToGrid/>
          <w:kern w:val="0"/>
          <w:szCs w:val="22"/>
        </w:rPr>
        <w:t>(205)  US205  Tropospheric scatter systems are prohibited in the band 2500-2690 MHz.</w:t>
      </w:r>
    </w:p>
    <w:p w:rsidR="00807703" w:rsidRPr="003A11CB" w:rsidP="003A11CB" w14:paraId="4DF1AAB8" w14:textId="77777777">
      <w:pPr>
        <w:spacing w:after="120"/>
        <w:ind w:firstLine="720"/>
        <w:rPr>
          <w:snapToGrid/>
          <w:kern w:val="0"/>
          <w:szCs w:val="22"/>
        </w:rPr>
      </w:pPr>
      <w:r w:rsidRPr="003A11CB">
        <w:rPr>
          <w:snapToGrid/>
          <w:kern w:val="0"/>
          <w:szCs w:val="22"/>
        </w:rPr>
        <w:t>(206) - (207)  [Reserved]</w:t>
      </w:r>
    </w:p>
    <w:p w:rsidR="00807703" w:rsidRPr="003A11CB" w:rsidP="003A11CB" w14:paraId="4B2F2AC9" w14:textId="77777777">
      <w:pPr>
        <w:spacing w:after="120"/>
        <w:ind w:firstLine="720"/>
        <w:rPr>
          <w:snapToGrid/>
          <w:kern w:val="0"/>
          <w:szCs w:val="22"/>
        </w:rPr>
      </w:pPr>
      <w:r w:rsidRPr="003A11CB">
        <w:rPr>
          <w:snapToGrid/>
          <w:kern w:val="0"/>
          <w:szCs w:val="22"/>
        </w:rPr>
        <w:t>(208)  US208  Planning and use of the band 1559-1626.5 MHz necessitate the development of technical and/or operational sharing criteria to ensure the maximum degree of electromagnetic compatibility with existing and planned systems within the band.</w:t>
      </w:r>
    </w:p>
    <w:p w:rsidR="00807703" w:rsidRPr="003A11CB" w:rsidP="003A11CB" w14:paraId="6B8947F8" w14:textId="77777777">
      <w:pPr>
        <w:spacing w:after="120"/>
        <w:ind w:firstLine="720"/>
        <w:rPr>
          <w:snapToGrid/>
          <w:kern w:val="0"/>
          <w:szCs w:val="22"/>
        </w:rPr>
      </w:pPr>
      <w:r w:rsidRPr="003A11CB">
        <w:rPr>
          <w:snapToGrid/>
          <w:kern w:val="0"/>
          <w:szCs w:val="22"/>
        </w:rPr>
        <w:t>(209)  US209  The use of frequencies 460.6625, 460.6875, 460.7125, 460.7375, 460.7625, 460.7875, 460.8125, 460.8375, 460.8625, 465.6625, 465.6875, 465.7125, 465.7375, 465.7625, 465.7875, 465.8125, 465.8375, and 465.8625 MHz may be authorized, with 100 mW or less output power, to Federal and non</w:t>
      </w:r>
      <w:r w:rsidRPr="003A11CB">
        <w:rPr>
          <w:snapToGrid/>
          <w:kern w:val="0"/>
          <w:szCs w:val="22"/>
        </w:rPr>
        <w:noBreakHyphen/>
        <w:t>Federal radio stations for one-way, non-voice bio-medical telemetry operations in hospitals, or medical or convalescent centers.</w:t>
      </w:r>
    </w:p>
    <w:p w:rsidR="00807703" w:rsidRPr="003A11CB" w:rsidP="003A11CB" w14:paraId="0C9AE4F7" w14:textId="77777777">
      <w:pPr>
        <w:spacing w:after="120"/>
        <w:ind w:firstLine="720"/>
        <w:rPr>
          <w:snapToGrid/>
          <w:kern w:val="0"/>
          <w:szCs w:val="22"/>
        </w:rPr>
      </w:pPr>
      <w:r w:rsidRPr="003A11CB">
        <w:rPr>
          <w:snapToGrid/>
          <w:kern w:val="0"/>
          <w:szCs w:val="22"/>
        </w:rPr>
        <w:t>(210)  US210  In the bands 40.66-40.7 MHz and 216-220 MHz, frequencies may be authorized to Federal and non-Federal stations on a secondary basis for the tracking of, and telemetering of scientific data from, ocean buoys and wildlife.  Operation in these bands is subject to the technical standards specified in Section 8.2.42 of the NTIA Manual for Federal use, or § 90.248 of this chapter for non-Federal use.  After January 1, 2002, no new assignments shall be authorized in the band 216-217 MHz.</w:t>
      </w:r>
    </w:p>
    <w:p w:rsidR="00807703" w:rsidRPr="003A11CB" w:rsidP="003A11CB" w14:paraId="2D4E928D" w14:textId="77777777">
      <w:pPr>
        <w:spacing w:after="120"/>
        <w:ind w:firstLine="720"/>
        <w:rPr>
          <w:snapToGrid/>
          <w:kern w:val="0"/>
          <w:szCs w:val="22"/>
        </w:rPr>
      </w:pPr>
      <w:r w:rsidRPr="003A11CB">
        <w:rPr>
          <w:snapToGrid/>
          <w:kern w:val="0"/>
          <w:szCs w:val="22"/>
        </w:rPr>
        <w:t>(211)  US211  In the bands 1670-1690, 5000-5250 MHz and 10.7-11.7, 15.1365-15.35, 15.4-15.7, 22.5-22.55, 24-24.05, 31.0-31.3, 31.8-32.0, 40.5-42.5, 116-122.25, 123-130, 158.5-164, 167-168, 191.8-200, and 252</w:t>
      </w:r>
      <w:r w:rsidRPr="003A11CB">
        <w:rPr>
          <w:snapToGrid/>
          <w:kern w:val="0"/>
          <w:szCs w:val="22"/>
        </w:rPr>
        <w:noBreakHyphen/>
        <w:t>265 GHz, applicants for airborne or space station assignments are urged to take all practicable steps to protect radio astronomy observations in the adjacent bands from harmful interference; however, US74 applies.</w:t>
      </w:r>
    </w:p>
    <w:p w:rsidR="00807703" w:rsidRPr="003A11CB" w:rsidP="003A11CB" w14:paraId="3A58F541" w14:textId="77777777">
      <w:pPr>
        <w:spacing w:after="120"/>
        <w:ind w:firstLine="720"/>
        <w:rPr>
          <w:snapToGrid/>
          <w:kern w:val="0"/>
          <w:szCs w:val="22"/>
        </w:rPr>
      </w:pPr>
      <w:r w:rsidRPr="003A11CB">
        <w:rPr>
          <w:snapToGrid/>
          <w:kern w:val="0"/>
          <w:szCs w:val="22"/>
        </w:rPr>
        <w:t xml:space="preserve">(212)  US212  In, or within 92.6 km (50 nautical miles) of, the State of Alaska, the carrier frequency 5167.5 kHz (assigned frequency 5168.9 kHz) is designated for emergency communications.  This frequency may also be used in the Alaska-Private Fixed Service for calling and listening, but only </w:t>
      </w:r>
      <w:r w:rsidRPr="003A11CB">
        <w:rPr>
          <w:snapToGrid/>
          <w:kern w:val="0"/>
          <w:szCs w:val="22"/>
        </w:rPr>
        <w:t>for establishing communications before switching to another frequency.  The maximum power is limited to 150 watts peak envelope power (PEP).</w:t>
      </w:r>
    </w:p>
    <w:p w:rsidR="00807703" w:rsidRPr="003A11CB" w:rsidP="003A11CB" w14:paraId="01C583C7" w14:textId="77777777">
      <w:pPr>
        <w:spacing w:after="120"/>
        <w:ind w:firstLine="720"/>
        <w:rPr>
          <w:snapToGrid/>
          <w:kern w:val="0"/>
          <w:szCs w:val="22"/>
        </w:rPr>
      </w:pPr>
      <w:r w:rsidRPr="003A11CB">
        <w:rPr>
          <w:snapToGrid/>
          <w:kern w:val="0"/>
          <w:szCs w:val="22"/>
        </w:rPr>
        <w:t>(213)  US213  The frequency 122.925 MHz is for use only for communications with or between aircraft when coordinating natural resources programs of Federal or State natural resources, agencies, including forestry management and fire suppression, fish and game management and protection and environmental monitoring and protection.</w:t>
      </w:r>
    </w:p>
    <w:p w:rsidR="00807703" w:rsidRPr="003A11CB" w:rsidP="003A11CB" w14:paraId="115D0F82" w14:textId="77777777">
      <w:pPr>
        <w:spacing w:after="120"/>
        <w:ind w:firstLine="720"/>
        <w:rPr>
          <w:snapToGrid/>
          <w:kern w:val="0"/>
          <w:szCs w:val="22"/>
        </w:rPr>
      </w:pPr>
      <w:r w:rsidRPr="003A11CB">
        <w:rPr>
          <w:snapToGrid/>
          <w:kern w:val="0"/>
          <w:szCs w:val="22"/>
        </w:rPr>
        <w:t>(214)  US214  The frequency 157.1 MHz is the primary frequency for liaison communications between ship stations and stations of the United States Coast Guard.</w:t>
      </w:r>
    </w:p>
    <w:p w:rsidR="00807703" w:rsidRPr="003A11CB" w:rsidP="003A11CB" w14:paraId="3A28BA22" w14:textId="77777777">
      <w:pPr>
        <w:spacing w:after="120"/>
        <w:ind w:firstLine="720"/>
        <w:rPr>
          <w:snapToGrid/>
          <w:kern w:val="0"/>
          <w:szCs w:val="22"/>
        </w:rPr>
      </w:pPr>
      <w:r w:rsidRPr="003A11CB">
        <w:rPr>
          <w:snapToGrid/>
          <w:kern w:val="0"/>
          <w:szCs w:val="22"/>
        </w:rPr>
        <w:t>(215) - (217)  [Reserved]</w:t>
      </w:r>
    </w:p>
    <w:p w:rsidR="00807703" w:rsidRPr="003A11CB" w:rsidP="003A11CB" w14:paraId="477974E8" w14:textId="77777777">
      <w:pPr>
        <w:spacing w:after="120"/>
        <w:ind w:firstLine="720"/>
        <w:rPr>
          <w:snapToGrid/>
          <w:kern w:val="0"/>
          <w:szCs w:val="22"/>
        </w:rPr>
      </w:pPr>
      <w:r w:rsidRPr="003A11CB">
        <w:rPr>
          <w:snapToGrid/>
          <w:kern w:val="0"/>
          <w:szCs w:val="22"/>
        </w:rPr>
        <w:t>(218)  US218  The band 902-928 MHz is available for Location and Monitoring Service (LMS) systems subject to not causing harmful interference to the operation of all Federal stations authorized in this band.  These systems must tolerate interference from the operation of industrial, scientific, and medical (ISM) equipment and the operation of Federal stations authorized in this band.</w:t>
      </w:r>
    </w:p>
    <w:p w:rsidR="00807703" w:rsidRPr="003A11CB" w:rsidP="003A11CB" w14:paraId="1986B7DC" w14:textId="77777777">
      <w:pPr>
        <w:spacing w:after="120"/>
        <w:ind w:firstLine="720"/>
        <w:rPr>
          <w:snapToGrid/>
          <w:kern w:val="0"/>
          <w:szCs w:val="22"/>
        </w:rPr>
      </w:pPr>
      <w:r w:rsidRPr="003A11CB">
        <w:rPr>
          <w:snapToGrid/>
          <w:kern w:val="0"/>
          <w:szCs w:val="22"/>
        </w:rPr>
        <w:t>(219)  [Reserved]</w:t>
      </w:r>
    </w:p>
    <w:p w:rsidR="00807703" w:rsidRPr="003A11CB" w:rsidP="003A11CB" w14:paraId="604822A6" w14:textId="77777777">
      <w:pPr>
        <w:spacing w:after="120"/>
        <w:ind w:firstLine="720"/>
        <w:rPr>
          <w:snapToGrid/>
          <w:kern w:val="0"/>
          <w:szCs w:val="22"/>
        </w:rPr>
      </w:pPr>
      <w:r w:rsidRPr="003A11CB">
        <w:rPr>
          <w:snapToGrid/>
          <w:kern w:val="0"/>
          <w:szCs w:val="22"/>
        </w:rPr>
        <w:t>(220)  US220  The frequencies 36.25 and 41.71 MHz may be authorized to Federal stations and non-Federal stations in the petroleum radio service, for oil spill containment and cleanup operations.  The use of these frequencies for oil spill containment or cleanup operations is limited to the inland and coastal waterway regions.</w:t>
      </w:r>
    </w:p>
    <w:p w:rsidR="00807703" w:rsidRPr="003A11CB" w:rsidP="003A11CB" w14:paraId="4A662F31" w14:textId="77777777">
      <w:pPr>
        <w:spacing w:after="120"/>
        <w:ind w:firstLine="720"/>
        <w:rPr>
          <w:snapToGrid/>
          <w:spacing w:val="-3"/>
          <w:kern w:val="0"/>
          <w:szCs w:val="22"/>
        </w:rPr>
      </w:pPr>
      <w:r w:rsidRPr="003A11CB">
        <w:rPr>
          <w:snapToGrid/>
          <w:kern w:val="0"/>
          <w:szCs w:val="22"/>
        </w:rPr>
        <w:t>(221)  </w:t>
      </w:r>
      <w:r w:rsidRPr="003A11CB">
        <w:rPr>
          <w:snapToGrid/>
          <w:spacing w:val="-3"/>
          <w:kern w:val="0"/>
          <w:szCs w:val="22"/>
        </w:rPr>
        <w:t>US221  Use of the mobile service in the bands 525-535 kHz and 1605-1615 kHz is limited to distribution of public service information from Travelers Information stations operating on 530 kHz and 1610 kHz.</w:t>
      </w:r>
    </w:p>
    <w:p w:rsidR="00807703" w:rsidRPr="003A11CB" w:rsidP="003A11CB" w14:paraId="4D2D526D" w14:textId="77777777">
      <w:pPr>
        <w:spacing w:after="120"/>
        <w:ind w:firstLine="720"/>
        <w:rPr>
          <w:snapToGrid/>
          <w:kern w:val="0"/>
          <w:szCs w:val="22"/>
        </w:rPr>
      </w:pPr>
      <w:r w:rsidRPr="003A11CB">
        <w:rPr>
          <w:snapToGrid/>
          <w:kern w:val="0"/>
          <w:szCs w:val="22"/>
        </w:rPr>
        <w:t>(222)  US222  In the band 2025-2035 MHz, geostationary operational environmental satellite (GOES) earth stations in the space research and Earth exploration-satellite services may be authorized on a coequal basis for Earth-to-space transmissions for tracking, telemetry, and telecommand at Honolulu, HI (21° 21' 12" N, 157° 52' 36" W); Seattle, WA (47° 34' 15" N, 122° 33' 10" W); and Wallops Island, VA (37° 56' 44" N, 75° 27' 42" W).</w:t>
      </w:r>
    </w:p>
    <w:p w:rsidR="00807703" w:rsidRPr="003A11CB" w:rsidP="003A11CB" w14:paraId="5EC00174" w14:textId="77777777">
      <w:pPr>
        <w:spacing w:after="120"/>
        <w:ind w:firstLine="720"/>
        <w:rPr>
          <w:snapToGrid/>
          <w:kern w:val="0"/>
          <w:szCs w:val="22"/>
        </w:rPr>
      </w:pPr>
      <w:r w:rsidRPr="003A11CB">
        <w:rPr>
          <w:snapToGrid/>
          <w:kern w:val="0"/>
          <w:szCs w:val="22"/>
        </w:rPr>
        <w:t>(223)  [Reserved]</w:t>
      </w:r>
    </w:p>
    <w:p w:rsidR="00807703" w:rsidRPr="003A11CB" w:rsidP="003A11CB" w14:paraId="0704A186" w14:textId="77777777">
      <w:pPr>
        <w:spacing w:after="120"/>
        <w:ind w:firstLine="720"/>
        <w:rPr>
          <w:snapToGrid/>
          <w:kern w:val="0"/>
          <w:szCs w:val="22"/>
        </w:rPr>
      </w:pPr>
      <w:r w:rsidRPr="003A11CB">
        <w:rPr>
          <w:snapToGrid/>
          <w:kern w:val="0"/>
          <w:szCs w:val="22"/>
        </w:rPr>
        <w:t>(224)  US224  Federal systems utilizing spread spectrum techniques for terrestrial communication, navigation and identification may be authorized to operate in the band 960-1215 MHz on the condition that harmful interference will not be caused to the aeronautical radionavigation service.  These systems will be handled on a case-by-case basis.  Such systems shall be subject to a review at the national level for operational requirements and electromagnetic compatibility prior to development, procurement or modification.</w:t>
      </w:r>
    </w:p>
    <w:p w:rsidR="00807703" w:rsidRPr="003A11CB" w:rsidP="003A11CB" w14:paraId="57B5581C" w14:textId="77777777">
      <w:pPr>
        <w:spacing w:after="120"/>
        <w:ind w:firstLine="720"/>
        <w:rPr>
          <w:snapToGrid/>
          <w:kern w:val="0"/>
          <w:szCs w:val="22"/>
        </w:rPr>
      </w:pPr>
      <w:r w:rsidRPr="003A11CB">
        <w:rPr>
          <w:snapToGrid/>
          <w:kern w:val="0"/>
          <w:szCs w:val="22"/>
        </w:rPr>
        <w:t>(225)  US225  In addition to its present Federal use, the band 510-525 kHz is available to Federal and non</w:t>
      </w:r>
      <w:r w:rsidRPr="003A11CB">
        <w:rPr>
          <w:snapToGrid/>
          <w:kern w:val="0"/>
          <w:szCs w:val="22"/>
        </w:rPr>
        <w:noBreakHyphen/>
        <w:t>Federal aeronautical radionavigation stations inland of the Territorial Base Line as coordinated with the military services.  In addition, the frequency 510 kHz is available for non-Federal ship-helicopter operations when beyond 100 nautical miles from shore and required for aeronautical radionavigation.</w:t>
      </w:r>
    </w:p>
    <w:p w:rsidR="00807703" w:rsidRPr="003A11CB" w:rsidP="003A11CB" w14:paraId="6302207B" w14:textId="77777777">
      <w:pPr>
        <w:spacing w:after="120"/>
        <w:ind w:firstLine="720"/>
        <w:rPr>
          <w:snapToGrid/>
          <w:kern w:val="0"/>
          <w:szCs w:val="22"/>
        </w:rPr>
      </w:pPr>
      <w:r w:rsidRPr="003A11CB">
        <w:rPr>
          <w:snapToGrid/>
          <w:kern w:val="0"/>
          <w:szCs w:val="22"/>
        </w:rPr>
        <w:t>(226)  [Reserved]</w:t>
      </w:r>
    </w:p>
    <w:p w:rsidR="00807703" w:rsidRPr="003A11CB" w:rsidP="003A11CB" w14:paraId="63A5079E" w14:textId="77777777">
      <w:pPr>
        <w:spacing w:after="120"/>
        <w:ind w:firstLine="720"/>
        <w:rPr>
          <w:rFonts w:eastAsia="MS Mincho"/>
          <w:snapToGrid/>
          <w:kern w:val="0"/>
          <w:szCs w:val="22"/>
          <w:lang w:eastAsia="ja-JP"/>
        </w:rPr>
      </w:pPr>
      <w:r w:rsidRPr="003A11CB">
        <w:rPr>
          <w:snapToGrid/>
          <w:kern w:val="0"/>
          <w:szCs w:val="22"/>
        </w:rPr>
        <w:t xml:space="preserve">(227)  US227  The bands 156.4875-156.5125 MHz and 156.5375-156.5625 MHz are also allocated to the fixed and land mobile services on a primary basis for non-Federal use in </w:t>
      </w:r>
      <w:r w:rsidRPr="003A11CB">
        <w:rPr>
          <w:rFonts w:eastAsia="MS Mincho"/>
          <w:snapToGrid/>
          <w:kern w:val="0"/>
          <w:szCs w:val="22"/>
          <w:lang w:eastAsia="ja-JP"/>
        </w:rPr>
        <w:t>VHF Public Coast Station Areas 10</w:t>
      </w:r>
      <w:r w:rsidRPr="003A11CB">
        <w:rPr>
          <w:rFonts w:eastAsia="MS Mincho"/>
          <w:snapToGrid/>
          <w:kern w:val="0"/>
          <w:szCs w:val="22"/>
          <w:lang w:eastAsia="ja-JP"/>
        </w:rPr>
        <w:noBreakHyphen/>
        <w:t>42</w:t>
      </w:r>
      <w:r w:rsidRPr="003A11CB">
        <w:rPr>
          <w:snapToGrid/>
          <w:kern w:val="0"/>
          <w:szCs w:val="22"/>
        </w:rPr>
        <w:t>.  The use of th</w:t>
      </w:r>
      <w:r w:rsidRPr="003A11CB">
        <w:rPr>
          <w:rFonts w:eastAsia="MS Mincho"/>
          <w:snapToGrid/>
          <w:kern w:val="0"/>
          <w:szCs w:val="22"/>
          <w:lang w:eastAsia="ja-JP"/>
        </w:rPr>
        <w:t>ese</w:t>
      </w:r>
      <w:r w:rsidRPr="003A11CB">
        <w:rPr>
          <w:snapToGrid/>
          <w:kern w:val="0"/>
          <w:szCs w:val="22"/>
        </w:rPr>
        <w:t xml:space="preserve"> band</w:t>
      </w:r>
      <w:r w:rsidRPr="003A11CB">
        <w:rPr>
          <w:rFonts w:eastAsia="MS Mincho"/>
          <w:snapToGrid/>
          <w:kern w:val="0"/>
          <w:szCs w:val="22"/>
          <w:lang w:eastAsia="ja-JP"/>
        </w:rPr>
        <w:t>s</w:t>
      </w:r>
      <w:r w:rsidRPr="003A11CB">
        <w:rPr>
          <w:snapToGrid/>
          <w:kern w:val="0"/>
          <w:szCs w:val="22"/>
        </w:rPr>
        <w:t xml:space="preserve"> by the </w:t>
      </w:r>
      <w:r w:rsidRPr="003A11CB">
        <w:rPr>
          <w:rFonts w:eastAsia="MS Mincho"/>
          <w:snapToGrid/>
          <w:kern w:val="0"/>
          <w:szCs w:val="22"/>
          <w:lang w:eastAsia="ja-JP"/>
        </w:rPr>
        <w:t>fixed and land mobile services</w:t>
      </w:r>
      <w:r w:rsidRPr="003A11CB">
        <w:rPr>
          <w:snapToGrid/>
          <w:kern w:val="0"/>
          <w:szCs w:val="22"/>
        </w:rPr>
        <w:t xml:space="preserve"> shall not cause harmful interference </w:t>
      </w:r>
      <w:r w:rsidRPr="003A11CB">
        <w:rPr>
          <w:rFonts w:eastAsia="MS Mincho"/>
          <w:snapToGrid/>
          <w:kern w:val="0"/>
          <w:szCs w:val="22"/>
          <w:lang w:eastAsia="ja-JP"/>
        </w:rPr>
        <w:t xml:space="preserve">to, </w:t>
      </w:r>
      <w:r w:rsidRPr="003A11CB">
        <w:rPr>
          <w:snapToGrid/>
          <w:kern w:val="0"/>
          <w:szCs w:val="22"/>
        </w:rPr>
        <w:t xml:space="preserve">nor claim protection from, the </w:t>
      </w:r>
      <w:r w:rsidRPr="003A11CB">
        <w:rPr>
          <w:rFonts w:eastAsia="MS Mincho"/>
          <w:snapToGrid/>
          <w:kern w:val="0"/>
          <w:szCs w:val="22"/>
          <w:lang w:eastAsia="ja-JP"/>
        </w:rPr>
        <w:t>maritime mobile VHF radiocommunication service.</w:t>
      </w:r>
    </w:p>
    <w:p w:rsidR="00807703" w:rsidRPr="003A11CB" w:rsidP="003A11CB" w14:paraId="4D2218AE" w14:textId="77777777">
      <w:pPr>
        <w:spacing w:after="120"/>
        <w:ind w:firstLine="720"/>
        <w:rPr>
          <w:snapToGrid/>
          <w:kern w:val="0"/>
          <w:szCs w:val="22"/>
        </w:rPr>
      </w:pPr>
      <w:r w:rsidRPr="003A11CB">
        <w:rPr>
          <w:snapToGrid/>
          <w:kern w:val="0"/>
          <w:szCs w:val="22"/>
        </w:rPr>
        <w:t>(228) - (229)  [Reserved]</w:t>
      </w:r>
    </w:p>
    <w:p w:rsidR="00807703" w:rsidRPr="003A11CB" w:rsidP="003A11CB" w14:paraId="3019B4B6" w14:textId="77777777">
      <w:pPr>
        <w:spacing w:after="120"/>
        <w:ind w:firstLine="720"/>
        <w:rPr>
          <w:snapToGrid/>
          <w:kern w:val="0"/>
          <w:szCs w:val="22"/>
        </w:rPr>
      </w:pPr>
      <w:r w:rsidRPr="003A11CB">
        <w:rPr>
          <w:snapToGrid/>
          <w:kern w:val="0"/>
          <w:szCs w:val="22"/>
        </w:rPr>
        <w:t>(230)  US230  The bands 422.1875-425.4875 MHz and 427.1875-429.9875 MHz are allocated to the land mobile service on a primary basis for non-Federal use within 80.5 kilometers (50 miles) of Cleveland, OH (41° 29' 51.2'' N, 81° 41' 49.5'' W) and Detroit, MI (42° 19' 48.1'' N, 83° 02' 56.7'' W).  The bands 423.8125-425.4875 MHz and 428.8125-429.9875 MHz are allocated to the land mobile service on a primary basis for non-Federal use within 80.5 kilometers of Buffalo, NY (42° 52' 52.2'' N, 78° 52' 20.1'' W).</w:t>
      </w:r>
    </w:p>
    <w:p w:rsidR="00807703" w:rsidRPr="003A11CB" w:rsidP="003A11CB" w14:paraId="65367A5D" w14:textId="77777777">
      <w:pPr>
        <w:spacing w:after="120"/>
        <w:ind w:firstLine="720"/>
        <w:rPr>
          <w:snapToGrid/>
          <w:kern w:val="0"/>
          <w:szCs w:val="22"/>
        </w:rPr>
      </w:pPr>
      <w:r w:rsidRPr="003A11CB">
        <w:rPr>
          <w:snapToGrid/>
          <w:kern w:val="0"/>
          <w:szCs w:val="22"/>
        </w:rPr>
        <w:t>(231)  US231  When an assignment cannot be obtained in the bands between 200 kHz and 525 kHz, which are allocated to aeronautical radionavigation, assignments may be made to aeronautical radiobeacons in the maritime mobile bands at 435-472 kHz and 479-490 kHz, on a secondary basis, subject to the coordination and agreement of those agencies having assignments within the maritime mobile bands which may be affected.  Assignments to Federal aeronautical radionavigation radiobeacons in the bands 435-472 kHz and 479-490 kHz shall not be a bar to any required changes to the maritime mobile radio service and shall be limited to non-voice emissions.</w:t>
      </w:r>
    </w:p>
    <w:p w:rsidR="00807703" w:rsidRPr="003A11CB" w:rsidP="003A11CB" w14:paraId="7601303A" w14:textId="77777777">
      <w:pPr>
        <w:spacing w:after="120"/>
        <w:ind w:firstLine="720"/>
        <w:rPr>
          <w:snapToGrid/>
          <w:kern w:val="0"/>
          <w:szCs w:val="22"/>
        </w:rPr>
      </w:pPr>
      <w:r w:rsidRPr="003A11CB">
        <w:rPr>
          <w:snapToGrid/>
          <w:kern w:val="0"/>
          <w:szCs w:val="22"/>
        </w:rPr>
        <w:t>(232) - (238)  [Reserved]</w:t>
      </w:r>
    </w:p>
    <w:p w:rsidR="00807703" w:rsidRPr="003A11CB" w:rsidP="003A11CB" w14:paraId="26A4173C" w14:textId="77777777">
      <w:pPr>
        <w:spacing w:after="120"/>
        <w:ind w:firstLine="720"/>
        <w:rPr>
          <w:snapToGrid/>
          <w:kern w:val="0"/>
          <w:szCs w:val="22"/>
        </w:rPr>
      </w:pPr>
      <w:r w:rsidRPr="003A11CB">
        <w:rPr>
          <w:snapToGrid/>
          <w:kern w:val="0"/>
          <w:szCs w:val="22"/>
        </w:rPr>
        <w:t>(239)  US239  Aeronautical radionavigation stations (radiobeacons) may be authorized, primarily for off-shore use, in the band 525-535 kHz on a non-interference basis to travelers information stations.</w:t>
      </w:r>
    </w:p>
    <w:p w:rsidR="00807703" w:rsidRPr="003A11CB" w:rsidP="003A11CB" w14:paraId="001C1D83" w14:textId="77777777">
      <w:pPr>
        <w:spacing w:after="120"/>
        <w:ind w:firstLine="720"/>
        <w:rPr>
          <w:snapToGrid/>
          <w:kern w:val="0"/>
          <w:szCs w:val="22"/>
        </w:rPr>
      </w:pPr>
      <w:r w:rsidRPr="003A11CB">
        <w:rPr>
          <w:snapToGrid/>
          <w:kern w:val="0"/>
          <w:szCs w:val="22"/>
        </w:rPr>
        <w:t>(240)  US240  The bands 1715-1725 and 1740-1750 kHz are allocated on a primary basis and the bands 1705-1715 kHz and 1725-1740 kHz on a secondary basis to the aeronautical radionavigation service (radiobeacons).</w:t>
      </w:r>
    </w:p>
    <w:p w:rsidR="00807703" w:rsidRPr="003A11CB" w:rsidP="003A11CB" w14:paraId="51A4CD5B" w14:textId="77777777">
      <w:pPr>
        <w:spacing w:after="120"/>
        <w:ind w:firstLine="720"/>
        <w:rPr>
          <w:snapToGrid/>
          <w:kern w:val="0"/>
          <w:szCs w:val="22"/>
        </w:rPr>
      </w:pPr>
      <w:r w:rsidRPr="003A11CB">
        <w:rPr>
          <w:snapToGrid/>
          <w:kern w:val="0"/>
          <w:szCs w:val="22"/>
        </w:rPr>
        <w:t>(241)  US241  The following provision shall apply to Federal operations in the band 216-220.035 MHz:</w:t>
      </w:r>
    </w:p>
    <w:p w:rsidR="00807703" w:rsidRPr="003A11CB" w:rsidP="003A11CB" w14:paraId="3A6700B0" w14:textId="77777777">
      <w:pPr>
        <w:spacing w:after="120"/>
        <w:ind w:firstLine="720"/>
        <w:rPr>
          <w:snapToGrid/>
          <w:kern w:val="0"/>
          <w:szCs w:val="22"/>
          <w:lang w:val="en-GB"/>
        </w:rPr>
      </w:pPr>
      <w:r w:rsidRPr="003A11CB">
        <w:rPr>
          <w:snapToGrid/>
          <w:kern w:val="0"/>
          <w:szCs w:val="22"/>
          <w:lang w:val="en-GB"/>
        </w:rPr>
        <w:t>(i) Use of the fixed and land mobile services in the band 216-220 MHz and of the aeronautical mobile service in the sub-band 217-220 MHz is restricted to telemetry and associated telecommand operations.  New stations in the fixed and land mobile services shall not be authorized in the sub-band 216</w:t>
      </w:r>
      <w:r w:rsidRPr="003A11CB">
        <w:rPr>
          <w:snapToGrid/>
          <w:kern w:val="0"/>
          <w:szCs w:val="22"/>
          <w:lang w:val="en-GB"/>
        </w:rPr>
        <w:noBreakHyphen/>
        <w:t>217 MHz.</w:t>
      </w:r>
    </w:p>
    <w:p w:rsidR="00807703" w:rsidRPr="003A11CB" w:rsidP="003A11CB" w14:paraId="1C9245FE" w14:textId="77777777">
      <w:pPr>
        <w:spacing w:after="120"/>
        <w:ind w:firstLine="720"/>
        <w:rPr>
          <w:snapToGrid/>
          <w:kern w:val="0"/>
          <w:szCs w:val="22"/>
          <w:lang w:val="en-GB"/>
        </w:rPr>
      </w:pPr>
      <w:r w:rsidRPr="003A11CB">
        <w:rPr>
          <w:snapToGrid/>
          <w:kern w:val="0"/>
          <w:szCs w:val="22"/>
          <w:lang w:val="en-GB"/>
        </w:rPr>
        <w:t xml:space="preserve">(ii) The sub-band </w:t>
      </w:r>
      <w:r w:rsidRPr="003A11CB">
        <w:rPr>
          <w:bCs/>
          <w:snapToGrid/>
          <w:kern w:val="0"/>
          <w:szCs w:val="22"/>
          <w:lang w:val="en-GB"/>
        </w:rPr>
        <w:t>216.965-216.995 MHz</w:t>
      </w:r>
      <w:r w:rsidRPr="003A11CB">
        <w:rPr>
          <w:snapToGrid/>
          <w:kern w:val="0"/>
          <w:szCs w:val="22"/>
          <w:lang w:val="en-GB"/>
        </w:rPr>
        <w:t xml:space="preserve"> is also allocated to the Federal radiolocation service on a primary basis and the use of this allocation is restricted to the Air Force Space Surveillance System (AFSSS) radar system.  </w:t>
      </w:r>
    </w:p>
    <w:p w:rsidR="00807703" w:rsidRPr="003A11CB" w:rsidP="003A11CB" w14:paraId="3293E3E3" w14:textId="77777777">
      <w:pPr>
        <w:spacing w:after="120"/>
        <w:ind w:firstLine="720"/>
        <w:rPr>
          <w:snapToGrid/>
          <w:kern w:val="0"/>
          <w:szCs w:val="22"/>
          <w:lang w:val="en-GB"/>
        </w:rPr>
      </w:pPr>
      <w:r w:rsidRPr="003A11CB">
        <w:rPr>
          <w:snapToGrid/>
          <w:kern w:val="0"/>
          <w:szCs w:val="22"/>
          <w:lang w:val="en-GB"/>
        </w:rPr>
        <w:t xml:space="preserve">(A) AFSSS stations transmit on the frequency 216.98 MHz and other operations may be affected within: </w:t>
      </w:r>
    </w:p>
    <w:p w:rsidR="00807703" w:rsidRPr="003A11CB" w:rsidP="003A11CB" w14:paraId="6E9A414C"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1</w:t>
      </w:r>
      <w:r w:rsidRPr="003A11CB">
        <w:rPr>
          <w:snapToGrid/>
          <w:kern w:val="0"/>
          <w:szCs w:val="22"/>
          <w:lang w:val="en-GB"/>
        </w:rPr>
        <w:t xml:space="preserve">) 250 km of Lake Kickapoo (Archer City), TX (33° 2' 48'' N, 98° 45' 46'' W); and </w:t>
      </w:r>
    </w:p>
    <w:p w:rsidR="00807703" w:rsidRPr="003A11CB" w:rsidP="003A11CB" w14:paraId="2EC7E58A"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2</w:t>
      </w:r>
      <w:r w:rsidRPr="003A11CB">
        <w:rPr>
          <w:snapToGrid/>
          <w:kern w:val="0"/>
          <w:szCs w:val="22"/>
          <w:lang w:val="en-GB"/>
        </w:rPr>
        <w:t xml:space="preserve">) 150 km of Gila River (Phoenix), AZ (33° 6' 32'' N, 112° 1' 45'' W) and Jordan Lake (Wetumpka), AL (32° 39' 33'' N, 86° 15' 52'' W).  </w:t>
      </w:r>
    </w:p>
    <w:p w:rsidR="00807703" w:rsidRPr="003A11CB" w:rsidP="003A11CB" w14:paraId="45BDAC62" w14:textId="77777777">
      <w:pPr>
        <w:spacing w:after="120"/>
        <w:ind w:firstLine="720"/>
        <w:rPr>
          <w:snapToGrid/>
          <w:kern w:val="0"/>
          <w:szCs w:val="22"/>
          <w:lang w:val="en-GB"/>
        </w:rPr>
      </w:pPr>
      <w:r w:rsidRPr="003A11CB">
        <w:rPr>
          <w:snapToGrid/>
          <w:kern w:val="0"/>
          <w:szCs w:val="22"/>
          <w:lang w:val="en-GB"/>
        </w:rPr>
        <w:t xml:space="preserve">(B) AFSSS reception shall be protected from harmful interference within 50 km of: </w:t>
      </w:r>
    </w:p>
    <w:p w:rsidR="00807703" w:rsidRPr="003A11CB" w:rsidP="003A11CB" w14:paraId="188B0FDC"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1</w:t>
      </w:r>
      <w:r w:rsidRPr="003A11CB">
        <w:rPr>
          <w:snapToGrid/>
          <w:kern w:val="0"/>
          <w:szCs w:val="22"/>
          <w:lang w:val="en-GB"/>
        </w:rPr>
        <w:t xml:space="preserve">) Elephant Butte, NM (33° 26' 35'' N, 106° 59' 50'' W); </w:t>
      </w:r>
    </w:p>
    <w:p w:rsidR="00807703" w:rsidRPr="003A11CB" w:rsidP="003A11CB" w14:paraId="29EC1FBF"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2</w:t>
      </w:r>
      <w:r w:rsidRPr="003A11CB">
        <w:rPr>
          <w:snapToGrid/>
          <w:kern w:val="0"/>
          <w:szCs w:val="22"/>
          <w:lang w:val="en-GB"/>
        </w:rPr>
        <w:t xml:space="preserve">) Fort Stewart, GA (31° 58' 36'' N, 81° 30' 34'' W); </w:t>
      </w:r>
    </w:p>
    <w:p w:rsidR="00807703" w:rsidRPr="003A11CB" w:rsidP="003A11CB" w14:paraId="628ABE66"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3</w:t>
      </w:r>
      <w:r w:rsidRPr="003A11CB">
        <w:rPr>
          <w:snapToGrid/>
          <w:kern w:val="0"/>
          <w:szCs w:val="22"/>
          <w:lang w:val="en-GB"/>
        </w:rPr>
        <w:t xml:space="preserve">) Hawkinsville, GA (32° 17' 20'' N, 83° 32' 10'' W); </w:t>
      </w:r>
    </w:p>
    <w:p w:rsidR="00807703" w:rsidRPr="003A11CB" w:rsidP="003A11CB" w14:paraId="7FB72AFD"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4</w:t>
      </w:r>
      <w:r w:rsidRPr="003A11CB">
        <w:rPr>
          <w:snapToGrid/>
          <w:kern w:val="0"/>
          <w:szCs w:val="22"/>
          <w:lang w:val="en-GB"/>
        </w:rPr>
        <w:t xml:space="preserve">) Red River, AR (33° 19' 48'' N, 93° 33' 1'' W); </w:t>
      </w:r>
    </w:p>
    <w:p w:rsidR="00807703" w:rsidRPr="003A11CB" w:rsidP="003A11CB" w14:paraId="30F9273E"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5</w:t>
      </w:r>
      <w:r w:rsidRPr="003A11CB">
        <w:rPr>
          <w:snapToGrid/>
          <w:kern w:val="0"/>
          <w:szCs w:val="22"/>
          <w:lang w:val="en-GB"/>
        </w:rPr>
        <w:t xml:space="preserve">) San Diego, CA (32° 34' 42'' N, 116° 58' 11'' W); and </w:t>
      </w:r>
    </w:p>
    <w:p w:rsidR="00807703" w:rsidRPr="003A11CB" w:rsidP="003A11CB" w14:paraId="61634EC3" w14:textId="77777777">
      <w:pPr>
        <w:spacing w:after="120"/>
        <w:ind w:firstLine="720"/>
        <w:rPr>
          <w:snapToGrid/>
          <w:kern w:val="0"/>
          <w:szCs w:val="22"/>
          <w:lang w:val="en-GB"/>
        </w:rPr>
      </w:pPr>
      <w:r w:rsidRPr="003A11CB">
        <w:rPr>
          <w:snapToGrid/>
          <w:kern w:val="0"/>
          <w:szCs w:val="22"/>
          <w:lang w:val="en-GB"/>
        </w:rPr>
        <w:t>(</w:t>
      </w:r>
      <w:r w:rsidRPr="003A11CB">
        <w:rPr>
          <w:i/>
          <w:iCs/>
          <w:snapToGrid/>
          <w:kern w:val="0"/>
          <w:szCs w:val="22"/>
          <w:lang w:val="en-GB"/>
        </w:rPr>
        <w:t>6</w:t>
      </w:r>
      <w:r w:rsidRPr="003A11CB">
        <w:rPr>
          <w:snapToGrid/>
          <w:kern w:val="0"/>
          <w:szCs w:val="22"/>
          <w:lang w:val="en-GB"/>
        </w:rPr>
        <w:t>) Silver Lake, MS (33° 8' 42'' N, 91° 1' 16'' W).</w:t>
      </w:r>
    </w:p>
    <w:p w:rsidR="00807703" w:rsidRPr="003A11CB" w:rsidP="003A11CB" w14:paraId="39D1757E" w14:textId="77777777">
      <w:pPr>
        <w:widowControl/>
        <w:spacing w:after="120"/>
        <w:ind w:firstLine="720"/>
        <w:rPr>
          <w:snapToGrid/>
          <w:kern w:val="0"/>
          <w:szCs w:val="22"/>
        </w:rPr>
      </w:pPr>
      <w:r w:rsidRPr="003A11CB">
        <w:rPr>
          <w:snapToGrid/>
          <w:kern w:val="0"/>
          <w:szCs w:val="22"/>
          <w:lang w:val="en-GB"/>
        </w:rPr>
        <w:t xml:space="preserve">(iii) The sub-band </w:t>
      </w:r>
      <w:r w:rsidRPr="003A11CB">
        <w:rPr>
          <w:bCs/>
          <w:snapToGrid/>
          <w:kern w:val="0"/>
          <w:szCs w:val="22"/>
          <w:lang w:val="en-GB"/>
        </w:rPr>
        <w:t>219.965</w:t>
      </w:r>
      <w:r w:rsidRPr="003A11CB">
        <w:rPr>
          <w:bCs/>
          <w:snapToGrid/>
          <w:kern w:val="0"/>
          <w:szCs w:val="22"/>
          <w:lang w:val="en-GB"/>
        </w:rPr>
        <w:noBreakHyphen/>
        <w:t>220.035</w:t>
      </w:r>
      <w:r w:rsidRPr="003A11CB">
        <w:rPr>
          <w:snapToGrid/>
          <w:kern w:val="0"/>
          <w:szCs w:val="22"/>
          <w:lang w:val="en-GB"/>
        </w:rPr>
        <w:t xml:space="preserve"> MHz is also allocated to the Federal radiolocation service on a secondary basis and the use of this allocation is restricted to air-search radars onboard Coast Guard vessels.</w:t>
      </w:r>
    </w:p>
    <w:p w:rsidR="00807703" w:rsidRPr="003A11CB" w:rsidP="003A11CB" w14:paraId="339536C5" w14:textId="77777777">
      <w:pPr>
        <w:spacing w:after="120"/>
        <w:ind w:firstLine="720"/>
        <w:rPr>
          <w:snapToGrid/>
          <w:kern w:val="0"/>
          <w:szCs w:val="22"/>
        </w:rPr>
      </w:pPr>
      <w:r w:rsidRPr="003A11CB">
        <w:rPr>
          <w:snapToGrid/>
          <w:kern w:val="0"/>
          <w:szCs w:val="22"/>
        </w:rPr>
        <w:t>(242)  </w:t>
      </w:r>
      <w:r w:rsidRPr="003A11CB">
        <w:rPr>
          <w:bCs/>
          <w:snapToGrid/>
          <w:kern w:val="0"/>
          <w:szCs w:val="22"/>
        </w:rPr>
        <w:t>US242  U</w:t>
      </w:r>
      <w:r w:rsidRPr="003A11CB">
        <w:rPr>
          <w:snapToGrid/>
          <w:kern w:val="0"/>
          <w:szCs w:val="22"/>
        </w:rPr>
        <w:t>se of the fixed and land mobile services in the band 220-222 MHz shall be in accordance with the following plan:</w:t>
      </w:r>
    </w:p>
    <w:p w:rsidR="00807703" w:rsidRPr="003A11CB" w:rsidP="003A11CB" w14:paraId="7E62EECA" w14:textId="77777777">
      <w:pPr>
        <w:spacing w:after="120"/>
        <w:ind w:firstLine="720"/>
        <w:rPr>
          <w:snapToGrid/>
          <w:kern w:val="0"/>
          <w:szCs w:val="22"/>
        </w:rPr>
      </w:pPr>
      <w:r w:rsidRPr="003A11CB">
        <w:rPr>
          <w:snapToGrid/>
          <w:kern w:val="0"/>
          <w:szCs w:val="22"/>
        </w:rPr>
        <w:t>(i) Frequencies are assigned in pairs, with base station transmit frequencies taken from the sub</w:t>
      </w:r>
      <w:r w:rsidRPr="003A11CB">
        <w:rPr>
          <w:snapToGrid/>
          <w:kern w:val="0"/>
          <w:szCs w:val="22"/>
        </w:rPr>
        <w:noBreakHyphen/>
        <w:t>band 220-221 MHz and with corresponding mobile and control station transmit frequencies being 1 MHz higher and taken from the sub-band 221-222 MHz.</w:t>
      </w:r>
    </w:p>
    <w:p w:rsidR="00807703" w:rsidRPr="003A11CB" w:rsidP="003A11CB" w14:paraId="346FC9AC" w14:textId="77777777">
      <w:pPr>
        <w:spacing w:after="120"/>
        <w:ind w:firstLine="720"/>
        <w:rPr>
          <w:snapToGrid/>
          <w:kern w:val="0"/>
          <w:szCs w:val="22"/>
        </w:rPr>
      </w:pPr>
      <w:r w:rsidRPr="003A11CB">
        <w:rPr>
          <w:snapToGrid/>
          <w:kern w:val="0"/>
          <w:szCs w:val="22"/>
        </w:rPr>
        <w:t>(ii) In the non-Federal exclusive sub-bands, temporary fixed geophysical telemetry operations are also permitted on a secondary basis.</w:t>
      </w:r>
    </w:p>
    <w:p w:rsidR="00807703" w:rsidRPr="003A11CB" w:rsidP="003A11CB" w14:paraId="3F98A2ED" w14:textId="77777777">
      <w:pPr>
        <w:spacing w:after="120"/>
        <w:ind w:firstLine="720"/>
        <w:rPr>
          <w:snapToGrid/>
          <w:kern w:val="0"/>
          <w:szCs w:val="22"/>
        </w:rPr>
      </w:pPr>
      <w:r w:rsidRPr="003A11CB">
        <w:rPr>
          <w:snapToGrid/>
          <w:kern w:val="0"/>
          <w:szCs w:val="22"/>
        </w:rPr>
        <w:t>(iii) The use of Channels 161-170 is restricted to public safety/mutual aid communications.</w:t>
      </w:r>
    </w:p>
    <w:p w:rsidR="00807703" w:rsidRPr="003A11CB" w:rsidP="00807703" w14:paraId="5DAF36F6" w14:textId="77777777">
      <w:pPr>
        <w:spacing w:after="120" w:line="480" w:lineRule="auto"/>
        <w:ind w:firstLine="720"/>
        <w:rPr>
          <w:snapToGrid/>
          <w:kern w:val="0"/>
          <w:szCs w:val="22"/>
        </w:rPr>
      </w:pPr>
      <w:r w:rsidRPr="003A11CB">
        <w:rPr>
          <w:snapToGrid/>
          <w:kern w:val="0"/>
          <w:szCs w:val="22"/>
        </w:rPr>
        <w:t>(iv) The use of Channels 181-185 is restricted to emergency medical communications.</w:t>
      </w:r>
    </w:p>
    <w:tbl>
      <w:tblPr>
        <w:tblW w:w="3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2"/>
        <w:gridCol w:w="1721"/>
        <w:gridCol w:w="1669"/>
        <w:gridCol w:w="1263"/>
      </w:tblGrid>
      <w:tr w14:paraId="133047BC" w14:textId="77777777" w:rsidTr="00F90421">
        <w:tblPrEx>
          <w:tblW w:w="35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5000" w:type="pct"/>
            <w:gridSpan w:val="4"/>
            <w:tcBorders>
              <w:top w:val="nil"/>
              <w:left w:val="nil"/>
              <w:right w:val="nil"/>
            </w:tcBorders>
          </w:tcPr>
          <w:p w:rsidR="00807703" w:rsidRPr="003A11CB" w:rsidP="00807703" w14:paraId="25DC658B" w14:textId="77777777">
            <w:pPr>
              <w:widowControl/>
              <w:spacing w:line="480" w:lineRule="auto"/>
              <w:ind w:firstLine="374"/>
              <w:jc w:val="center"/>
              <w:rPr>
                <w:b/>
                <w:snapToGrid/>
                <w:kern w:val="0"/>
                <w:szCs w:val="22"/>
              </w:rPr>
            </w:pPr>
            <w:r w:rsidRPr="003A11CB">
              <w:rPr>
                <w:b/>
                <w:snapToGrid/>
                <w:kern w:val="0"/>
                <w:szCs w:val="22"/>
              </w:rPr>
              <w:t>Table 16 to paragraph (c)(242)—220 MHz Plan</w:t>
            </w:r>
          </w:p>
        </w:tc>
      </w:tr>
      <w:tr w14:paraId="33C70C18" w14:textId="77777777" w:rsidTr="00F90421">
        <w:tblPrEx>
          <w:tblW w:w="3571" w:type="pct"/>
          <w:jc w:val="center"/>
          <w:tblLook w:val="01E0"/>
        </w:tblPrEx>
        <w:trPr>
          <w:jc w:val="center"/>
        </w:trPr>
        <w:tc>
          <w:tcPr>
            <w:tcW w:w="1520" w:type="pct"/>
            <w:tcBorders>
              <w:left w:val="nil"/>
            </w:tcBorders>
          </w:tcPr>
          <w:p w:rsidR="00807703" w:rsidRPr="003A11CB" w:rsidP="00807703" w14:paraId="3E3CC0A7" w14:textId="77777777">
            <w:pPr>
              <w:widowControl/>
              <w:spacing w:line="480" w:lineRule="auto"/>
              <w:ind w:left="-115"/>
              <w:rPr>
                <w:snapToGrid/>
                <w:kern w:val="0"/>
                <w:szCs w:val="22"/>
              </w:rPr>
            </w:pPr>
            <w:r w:rsidRPr="003A11CB">
              <w:rPr>
                <w:snapToGrid/>
                <w:kern w:val="0"/>
                <w:szCs w:val="22"/>
              </w:rPr>
              <w:t>Use</w:t>
            </w:r>
          </w:p>
        </w:tc>
        <w:tc>
          <w:tcPr>
            <w:tcW w:w="1287" w:type="pct"/>
          </w:tcPr>
          <w:p w:rsidR="00807703" w:rsidRPr="003A11CB" w:rsidP="00807703" w14:paraId="3BB799D7" w14:textId="77777777">
            <w:pPr>
              <w:widowControl/>
              <w:spacing w:line="480" w:lineRule="auto"/>
              <w:ind w:right="-108"/>
              <w:rPr>
                <w:snapToGrid/>
                <w:kern w:val="0"/>
                <w:szCs w:val="22"/>
              </w:rPr>
            </w:pPr>
            <w:r w:rsidRPr="003A11CB">
              <w:rPr>
                <w:snapToGrid/>
                <w:kern w:val="0"/>
                <w:szCs w:val="22"/>
              </w:rPr>
              <w:t>Base Transmit</w:t>
            </w:r>
          </w:p>
        </w:tc>
        <w:tc>
          <w:tcPr>
            <w:tcW w:w="1248" w:type="pct"/>
            <w:tcBorders>
              <w:left w:val="single" w:sz="4" w:space="0" w:color="auto"/>
              <w:right w:val="single" w:sz="6" w:space="0" w:color="auto"/>
            </w:tcBorders>
          </w:tcPr>
          <w:p w:rsidR="00807703" w:rsidRPr="003A11CB" w:rsidP="00807703" w14:paraId="0D959869" w14:textId="77777777">
            <w:pPr>
              <w:widowControl/>
              <w:spacing w:line="480" w:lineRule="auto"/>
              <w:ind w:left="-17" w:right="-109"/>
              <w:rPr>
                <w:snapToGrid/>
                <w:kern w:val="0"/>
                <w:szCs w:val="22"/>
              </w:rPr>
            </w:pPr>
            <w:r w:rsidRPr="003A11CB">
              <w:rPr>
                <w:snapToGrid/>
                <w:kern w:val="0"/>
                <w:szCs w:val="22"/>
              </w:rPr>
              <w:t>Mobile Transmit</w:t>
            </w:r>
          </w:p>
        </w:tc>
        <w:tc>
          <w:tcPr>
            <w:tcW w:w="945" w:type="pct"/>
            <w:tcBorders>
              <w:left w:val="single" w:sz="6" w:space="0" w:color="auto"/>
              <w:right w:val="nil"/>
            </w:tcBorders>
          </w:tcPr>
          <w:p w:rsidR="00807703" w:rsidRPr="003A11CB" w:rsidP="00807703" w14:paraId="3F04BCAD" w14:textId="77777777">
            <w:pPr>
              <w:widowControl/>
              <w:spacing w:line="480" w:lineRule="auto"/>
              <w:ind w:left="-17" w:right="-182"/>
              <w:rPr>
                <w:snapToGrid/>
                <w:kern w:val="0"/>
                <w:szCs w:val="22"/>
              </w:rPr>
            </w:pPr>
            <w:r w:rsidRPr="003A11CB">
              <w:rPr>
                <w:snapToGrid/>
                <w:kern w:val="0"/>
                <w:szCs w:val="22"/>
              </w:rPr>
              <w:t>Channel Nos.</w:t>
            </w:r>
          </w:p>
        </w:tc>
      </w:tr>
      <w:tr w14:paraId="6D23CBEF" w14:textId="77777777" w:rsidTr="00F90421">
        <w:tblPrEx>
          <w:tblW w:w="3571" w:type="pct"/>
          <w:jc w:val="center"/>
          <w:tblLook w:val="01E0"/>
        </w:tblPrEx>
        <w:trPr>
          <w:jc w:val="center"/>
        </w:trPr>
        <w:tc>
          <w:tcPr>
            <w:tcW w:w="1520" w:type="pct"/>
            <w:tcBorders>
              <w:left w:val="nil"/>
              <w:bottom w:val="nil"/>
            </w:tcBorders>
            <w:shd w:val="clear" w:color="auto" w:fill="auto"/>
          </w:tcPr>
          <w:p w:rsidR="00807703" w:rsidRPr="003A11CB" w:rsidP="00807703" w14:paraId="7627C6FD" w14:textId="77777777">
            <w:pPr>
              <w:widowControl/>
              <w:spacing w:line="480" w:lineRule="auto"/>
              <w:ind w:left="-115" w:right="-108"/>
              <w:rPr>
                <w:snapToGrid/>
                <w:kern w:val="0"/>
                <w:szCs w:val="22"/>
              </w:rPr>
            </w:pPr>
            <w:r w:rsidRPr="003A11CB">
              <w:rPr>
                <w:snapToGrid/>
                <w:kern w:val="0"/>
                <w:szCs w:val="22"/>
              </w:rPr>
              <w:t>Non-Federal exclusive</w:t>
            </w:r>
          </w:p>
        </w:tc>
        <w:tc>
          <w:tcPr>
            <w:tcW w:w="1287" w:type="pct"/>
            <w:tcBorders>
              <w:bottom w:val="nil"/>
            </w:tcBorders>
            <w:shd w:val="clear" w:color="auto" w:fill="auto"/>
          </w:tcPr>
          <w:p w:rsidR="00807703" w:rsidRPr="003A11CB" w:rsidP="00807703" w14:paraId="6F09C2AE" w14:textId="77777777">
            <w:pPr>
              <w:widowControl/>
              <w:spacing w:line="480" w:lineRule="auto"/>
              <w:ind w:right="-108"/>
              <w:rPr>
                <w:snapToGrid/>
                <w:kern w:val="0"/>
                <w:szCs w:val="22"/>
              </w:rPr>
            </w:pPr>
            <w:r w:rsidRPr="003A11CB">
              <w:rPr>
                <w:snapToGrid/>
                <w:kern w:val="0"/>
                <w:szCs w:val="22"/>
              </w:rPr>
              <w:t>220.00-220.55</w:t>
            </w:r>
          </w:p>
        </w:tc>
        <w:tc>
          <w:tcPr>
            <w:tcW w:w="1248" w:type="pct"/>
            <w:tcBorders>
              <w:left w:val="single" w:sz="4" w:space="0" w:color="auto"/>
              <w:bottom w:val="nil"/>
              <w:right w:val="single" w:sz="6" w:space="0" w:color="auto"/>
            </w:tcBorders>
            <w:shd w:val="clear" w:color="auto" w:fill="auto"/>
          </w:tcPr>
          <w:p w:rsidR="00807703" w:rsidRPr="003A11CB" w:rsidP="00807703" w14:paraId="647E8744" w14:textId="77777777">
            <w:pPr>
              <w:widowControl/>
              <w:spacing w:line="480" w:lineRule="auto"/>
              <w:ind w:left="-17"/>
              <w:rPr>
                <w:snapToGrid/>
                <w:kern w:val="0"/>
                <w:szCs w:val="22"/>
              </w:rPr>
            </w:pPr>
            <w:r w:rsidRPr="003A11CB">
              <w:rPr>
                <w:snapToGrid/>
                <w:kern w:val="0"/>
                <w:szCs w:val="22"/>
              </w:rPr>
              <w:t>221.00-221.55</w:t>
            </w:r>
          </w:p>
        </w:tc>
        <w:tc>
          <w:tcPr>
            <w:tcW w:w="945" w:type="pct"/>
            <w:tcBorders>
              <w:left w:val="single" w:sz="6" w:space="0" w:color="auto"/>
              <w:bottom w:val="nil"/>
              <w:right w:val="nil"/>
            </w:tcBorders>
            <w:shd w:val="clear" w:color="auto" w:fill="auto"/>
          </w:tcPr>
          <w:p w:rsidR="00807703" w:rsidRPr="003A11CB" w:rsidP="00807703" w14:paraId="651837DB" w14:textId="77777777">
            <w:pPr>
              <w:widowControl/>
              <w:spacing w:line="480" w:lineRule="auto"/>
              <w:ind w:left="-17"/>
              <w:rPr>
                <w:snapToGrid/>
                <w:kern w:val="0"/>
                <w:szCs w:val="22"/>
              </w:rPr>
            </w:pPr>
            <w:r w:rsidRPr="003A11CB">
              <w:rPr>
                <w:snapToGrid/>
                <w:kern w:val="0"/>
                <w:szCs w:val="22"/>
              </w:rPr>
              <w:t>001-110</w:t>
            </w:r>
          </w:p>
        </w:tc>
      </w:tr>
      <w:tr w14:paraId="485129C4"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115387F0" w14:textId="77777777">
            <w:pPr>
              <w:widowControl/>
              <w:spacing w:line="480" w:lineRule="auto"/>
              <w:ind w:left="-115" w:right="-108"/>
              <w:rPr>
                <w:snapToGrid/>
                <w:kern w:val="0"/>
                <w:szCs w:val="22"/>
              </w:rPr>
            </w:pPr>
            <w:r w:rsidRPr="003A11CB">
              <w:rPr>
                <w:snapToGrid/>
                <w:kern w:val="0"/>
                <w:szCs w:val="22"/>
              </w:rPr>
              <w:t>Federal exclusive…...</w:t>
            </w:r>
          </w:p>
        </w:tc>
        <w:tc>
          <w:tcPr>
            <w:tcW w:w="1287" w:type="pct"/>
            <w:tcBorders>
              <w:top w:val="nil"/>
              <w:bottom w:val="nil"/>
            </w:tcBorders>
            <w:shd w:val="clear" w:color="auto" w:fill="auto"/>
          </w:tcPr>
          <w:p w:rsidR="00807703" w:rsidRPr="003A11CB" w:rsidP="00807703" w14:paraId="4C92BC42" w14:textId="77777777">
            <w:pPr>
              <w:widowControl/>
              <w:spacing w:line="480" w:lineRule="auto"/>
              <w:ind w:right="-108"/>
              <w:rPr>
                <w:snapToGrid/>
                <w:kern w:val="0"/>
                <w:szCs w:val="22"/>
              </w:rPr>
            </w:pPr>
            <w:r w:rsidRPr="003A11CB">
              <w:rPr>
                <w:snapToGrid/>
                <w:kern w:val="0"/>
                <w:szCs w:val="22"/>
              </w:rPr>
              <w:t>220.55-220.60</w:t>
            </w:r>
          </w:p>
        </w:tc>
        <w:tc>
          <w:tcPr>
            <w:tcW w:w="1248" w:type="pct"/>
            <w:tcBorders>
              <w:top w:val="nil"/>
              <w:left w:val="single" w:sz="4" w:space="0" w:color="auto"/>
              <w:bottom w:val="nil"/>
              <w:right w:val="single" w:sz="6" w:space="0" w:color="auto"/>
            </w:tcBorders>
            <w:shd w:val="clear" w:color="auto" w:fill="auto"/>
          </w:tcPr>
          <w:p w:rsidR="00807703" w:rsidRPr="003A11CB" w:rsidP="00807703" w14:paraId="344D010D" w14:textId="77777777">
            <w:pPr>
              <w:widowControl/>
              <w:spacing w:line="480" w:lineRule="auto"/>
              <w:ind w:left="-17"/>
              <w:rPr>
                <w:snapToGrid/>
                <w:kern w:val="0"/>
                <w:szCs w:val="22"/>
              </w:rPr>
            </w:pPr>
            <w:r w:rsidRPr="003A11CB">
              <w:rPr>
                <w:snapToGrid/>
                <w:kern w:val="0"/>
                <w:szCs w:val="22"/>
              </w:rPr>
              <w:t>221.55-221.60</w:t>
            </w:r>
          </w:p>
        </w:tc>
        <w:tc>
          <w:tcPr>
            <w:tcW w:w="945" w:type="pct"/>
            <w:tcBorders>
              <w:top w:val="nil"/>
              <w:left w:val="single" w:sz="6" w:space="0" w:color="auto"/>
              <w:bottom w:val="nil"/>
              <w:right w:val="nil"/>
            </w:tcBorders>
            <w:shd w:val="clear" w:color="auto" w:fill="auto"/>
          </w:tcPr>
          <w:p w:rsidR="00807703" w:rsidRPr="003A11CB" w:rsidP="00807703" w14:paraId="092E17BB" w14:textId="77777777">
            <w:pPr>
              <w:widowControl/>
              <w:spacing w:line="480" w:lineRule="auto"/>
              <w:ind w:left="-17"/>
              <w:rPr>
                <w:snapToGrid/>
                <w:kern w:val="0"/>
                <w:szCs w:val="22"/>
              </w:rPr>
            </w:pPr>
            <w:r w:rsidRPr="003A11CB">
              <w:rPr>
                <w:snapToGrid/>
                <w:kern w:val="0"/>
                <w:szCs w:val="22"/>
              </w:rPr>
              <w:t>111-120</w:t>
            </w:r>
          </w:p>
        </w:tc>
      </w:tr>
      <w:tr w14:paraId="5A2C4654"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6CBC0CF5" w14:textId="77777777">
            <w:pPr>
              <w:widowControl/>
              <w:spacing w:line="480" w:lineRule="auto"/>
              <w:ind w:left="-115" w:right="-108"/>
              <w:rPr>
                <w:snapToGrid/>
                <w:kern w:val="0"/>
                <w:szCs w:val="22"/>
              </w:rPr>
            </w:pPr>
            <w:r w:rsidRPr="003A11CB">
              <w:rPr>
                <w:snapToGrid/>
                <w:kern w:val="0"/>
                <w:szCs w:val="22"/>
              </w:rPr>
              <w:t>Non-Federal exclusive</w:t>
            </w:r>
          </w:p>
        </w:tc>
        <w:tc>
          <w:tcPr>
            <w:tcW w:w="1287" w:type="pct"/>
            <w:tcBorders>
              <w:top w:val="nil"/>
              <w:bottom w:val="nil"/>
            </w:tcBorders>
            <w:shd w:val="clear" w:color="auto" w:fill="auto"/>
          </w:tcPr>
          <w:p w:rsidR="00807703" w:rsidRPr="003A11CB" w:rsidP="00807703" w14:paraId="0549FB28" w14:textId="77777777">
            <w:pPr>
              <w:widowControl/>
              <w:spacing w:line="480" w:lineRule="auto"/>
              <w:ind w:right="-108"/>
              <w:rPr>
                <w:snapToGrid/>
                <w:kern w:val="0"/>
                <w:szCs w:val="22"/>
              </w:rPr>
            </w:pPr>
            <w:r w:rsidRPr="003A11CB">
              <w:rPr>
                <w:snapToGrid/>
                <w:kern w:val="0"/>
                <w:szCs w:val="22"/>
              </w:rPr>
              <w:t>220.60-220.80</w:t>
            </w:r>
          </w:p>
        </w:tc>
        <w:tc>
          <w:tcPr>
            <w:tcW w:w="1248" w:type="pct"/>
            <w:tcBorders>
              <w:top w:val="nil"/>
              <w:left w:val="single" w:sz="4" w:space="0" w:color="auto"/>
              <w:bottom w:val="nil"/>
              <w:right w:val="single" w:sz="6" w:space="0" w:color="auto"/>
            </w:tcBorders>
            <w:shd w:val="clear" w:color="auto" w:fill="auto"/>
          </w:tcPr>
          <w:p w:rsidR="00807703" w:rsidRPr="003A11CB" w:rsidP="00807703" w14:paraId="0234F398" w14:textId="77777777">
            <w:pPr>
              <w:widowControl/>
              <w:spacing w:line="480" w:lineRule="auto"/>
              <w:ind w:left="-17"/>
              <w:rPr>
                <w:snapToGrid/>
                <w:kern w:val="0"/>
                <w:szCs w:val="22"/>
              </w:rPr>
            </w:pPr>
            <w:r w:rsidRPr="003A11CB">
              <w:rPr>
                <w:snapToGrid/>
                <w:kern w:val="0"/>
                <w:szCs w:val="22"/>
              </w:rPr>
              <w:t>221.60-221.80</w:t>
            </w:r>
          </w:p>
        </w:tc>
        <w:tc>
          <w:tcPr>
            <w:tcW w:w="945" w:type="pct"/>
            <w:tcBorders>
              <w:top w:val="nil"/>
              <w:left w:val="single" w:sz="6" w:space="0" w:color="auto"/>
              <w:bottom w:val="nil"/>
              <w:right w:val="nil"/>
            </w:tcBorders>
            <w:shd w:val="clear" w:color="auto" w:fill="auto"/>
          </w:tcPr>
          <w:p w:rsidR="00807703" w:rsidRPr="003A11CB" w:rsidP="00807703" w14:paraId="4471BB53" w14:textId="77777777">
            <w:pPr>
              <w:widowControl/>
              <w:spacing w:line="480" w:lineRule="auto"/>
              <w:ind w:left="-17"/>
              <w:rPr>
                <w:snapToGrid/>
                <w:kern w:val="0"/>
                <w:szCs w:val="22"/>
              </w:rPr>
            </w:pPr>
            <w:r w:rsidRPr="003A11CB">
              <w:rPr>
                <w:snapToGrid/>
                <w:kern w:val="0"/>
                <w:szCs w:val="22"/>
              </w:rPr>
              <w:t>121-160</w:t>
            </w:r>
          </w:p>
        </w:tc>
      </w:tr>
      <w:tr w14:paraId="3357BF6F"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6F92F9ED" w14:textId="77777777">
            <w:pPr>
              <w:widowControl/>
              <w:spacing w:line="480" w:lineRule="auto"/>
              <w:ind w:left="-115" w:right="-108"/>
              <w:rPr>
                <w:snapToGrid/>
                <w:kern w:val="0"/>
                <w:szCs w:val="22"/>
              </w:rPr>
            </w:pPr>
            <w:r w:rsidRPr="003A11CB">
              <w:rPr>
                <w:snapToGrid/>
                <w:kern w:val="0"/>
                <w:szCs w:val="22"/>
              </w:rPr>
              <w:t>Shared………………</w:t>
            </w:r>
          </w:p>
        </w:tc>
        <w:tc>
          <w:tcPr>
            <w:tcW w:w="1287" w:type="pct"/>
            <w:tcBorders>
              <w:top w:val="nil"/>
              <w:bottom w:val="nil"/>
            </w:tcBorders>
            <w:shd w:val="clear" w:color="auto" w:fill="auto"/>
          </w:tcPr>
          <w:p w:rsidR="00807703" w:rsidRPr="003A11CB" w:rsidP="00807703" w14:paraId="748AEB23" w14:textId="77777777">
            <w:pPr>
              <w:widowControl/>
              <w:spacing w:line="480" w:lineRule="auto"/>
              <w:ind w:right="-108"/>
              <w:rPr>
                <w:snapToGrid/>
                <w:kern w:val="0"/>
                <w:szCs w:val="22"/>
              </w:rPr>
            </w:pPr>
            <w:r w:rsidRPr="003A11CB">
              <w:rPr>
                <w:snapToGrid/>
                <w:kern w:val="0"/>
                <w:szCs w:val="22"/>
              </w:rPr>
              <w:t xml:space="preserve">220.80-220.85 </w:t>
            </w:r>
          </w:p>
        </w:tc>
        <w:tc>
          <w:tcPr>
            <w:tcW w:w="1248" w:type="pct"/>
            <w:tcBorders>
              <w:top w:val="nil"/>
              <w:left w:val="single" w:sz="4" w:space="0" w:color="auto"/>
              <w:bottom w:val="nil"/>
              <w:right w:val="single" w:sz="6" w:space="0" w:color="auto"/>
            </w:tcBorders>
            <w:shd w:val="clear" w:color="auto" w:fill="auto"/>
          </w:tcPr>
          <w:p w:rsidR="00807703" w:rsidRPr="003A11CB" w:rsidP="00807703" w14:paraId="106B893D" w14:textId="77777777">
            <w:pPr>
              <w:widowControl/>
              <w:spacing w:line="480" w:lineRule="auto"/>
              <w:ind w:left="-17"/>
              <w:rPr>
                <w:snapToGrid/>
                <w:kern w:val="0"/>
                <w:szCs w:val="22"/>
              </w:rPr>
            </w:pPr>
            <w:r w:rsidRPr="003A11CB">
              <w:rPr>
                <w:snapToGrid/>
                <w:kern w:val="0"/>
                <w:szCs w:val="22"/>
              </w:rPr>
              <w:t>221.80-221.85</w:t>
            </w:r>
          </w:p>
        </w:tc>
        <w:tc>
          <w:tcPr>
            <w:tcW w:w="945" w:type="pct"/>
            <w:tcBorders>
              <w:top w:val="nil"/>
              <w:left w:val="single" w:sz="6" w:space="0" w:color="auto"/>
              <w:bottom w:val="nil"/>
              <w:right w:val="nil"/>
            </w:tcBorders>
            <w:shd w:val="clear" w:color="auto" w:fill="auto"/>
          </w:tcPr>
          <w:p w:rsidR="00807703" w:rsidRPr="003A11CB" w:rsidP="00807703" w14:paraId="087CB5D1" w14:textId="77777777">
            <w:pPr>
              <w:widowControl/>
              <w:spacing w:line="480" w:lineRule="auto"/>
              <w:ind w:left="-17"/>
              <w:rPr>
                <w:snapToGrid/>
                <w:kern w:val="0"/>
                <w:szCs w:val="22"/>
              </w:rPr>
            </w:pPr>
            <w:r w:rsidRPr="003A11CB">
              <w:rPr>
                <w:snapToGrid/>
                <w:kern w:val="0"/>
                <w:szCs w:val="22"/>
              </w:rPr>
              <w:t>161-170</w:t>
            </w:r>
          </w:p>
        </w:tc>
      </w:tr>
      <w:tr w14:paraId="0F30D7EF"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4857DB1E" w14:textId="77777777">
            <w:pPr>
              <w:widowControl/>
              <w:spacing w:line="480" w:lineRule="auto"/>
              <w:ind w:left="-115" w:right="-108"/>
              <w:rPr>
                <w:snapToGrid/>
                <w:kern w:val="0"/>
                <w:szCs w:val="22"/>
              </w:rPr>
            </w:pPr>
            <w:r w:rsidRPr="003A11CB">
              <w:rPr>
                <w:snapToGrid/>
                <w:kern w:val="0"/>
                <w:szCs w:val="22"/>
              </w:rPr>
              <w:t>Non-Federal exclusive</w:t>
            </w:r>
          </w:p>
        </w:tc>
        <w:tc>
          <w:tcPr>
            <w:tcW w:w="1287" w:type="pct"/>
            <w:tcBorders>
              <w:top w:val="nil"/>
              <w:bottom w:val="nil"/>
            </w:tcBorders>
            <w:shd w:val="clear" w:color="auto" w:fill="auto"/>
          </w:tcPr>
          <w:p w:rsidR="00807703" w:rsidRPr="003A11CB" w:rsidP="00807703" w14:paraId="6D7DE6E9" w14:textId="77777777">
            <w:pPr>
              <w:widowControl/>
              <w:spacing w:line="480" w:lineRule="auto"/>
              <w:ind w:right="-108"/>
              <w:rPr>
                <w:snapToGrid/>
                <w:kern w:val="0"/>
                <w:szCs w:val="22"/>
              </w:rPr>
            </w:pPr>
            <w:r w:rsidRPr="003A11CB">
              <w:rPr>
                <w:snapToGrid/>
                <w:kern w:val="0"/>
                <w:szCs w:val="22"/>
              </w:rPr>
              <w:t>220.85-220.90</w:t>
            </w:r>
          </w:p>
        </w:tc>
        <w:tc>
          <w:tcPr>
            <w:tcW w:w="1248" w:type="pct"/>
            <w:tcBorders>
              <w:top w:val="nil"/>
              <w:left w:val="single" w:sz="4" w:space="0" w:color="auto"/>
              <w:bottom w:val="nil"/>
              <w:right w:val="single" w:sz="6" w:space="0" w:color="auto"/>
            </w:tcBorders>
            <w:shd w:val="clear" w:color="auto" w:fill="auto"/>
          </w:tcPr>
          <w:p w:rsidR="00807703" w:rsidRPr="003A11CB" w:rsidP="00807703" w14:paraId="121070C2" w14:textId="77777777">
            <w:pPr>
              <w:widowControl/>
              <w:spacing w:line="480" w:lineRule="auto"/>
              <w:ind w:left="-17"/>
              <w:rPr>
                <w:snapToGrid/>
                <w:kern w:val="0"/>
                <w:szCs w:val="22"/>
              </w:rPr>
            </w:pPr>
            <w:r w:rsidRPr="003A11CB">
              <w:rPr>
                <w:snapToGrid/>
                <w:kern w:val="0"/>
                <w:szCs w:val="22"/>
              </w:rPr>
              <w:t>221.85-221.90</w:t>
            </w:r>
          </w:p>
        </w:tc>
        <w:tc>
          <w:tcPr>
            <w:tcW w:w="945" w:type="pct"/>
            <w:tcBorders>
              <w:top w:val="nil"/>
              <w:left w:val="single" w:sz="6" w:space="0" w:color="auto"/>
              <w:bottom w:val="nil"/>
              <w:right w:val="nil"/>
            </w:tcBorders>
            <w:shd w:val="clear" w:color="auto" w:fill="auto"/>
          </w:tcPr>
          <w:p w:rsidR="00807703" w:rsidRPr="003A11CB" w:rsidP="00807703" w14:paraId="1BC27C8C" w14:textId="77777777">
            <w:pPr>
              <w:widowControl/>
              <w:spacing w:line="480" w:lineRule="auto"/>
              <w:ind w:left="-17"/>
              <w:rPr>
                <w:snapToGrid/>
                <w:kern w:val="0"/>
                <w:szCs w:val="22"/>
              </w:rPr>
            </w:pPr>
            <w:r w:rsidRPr="003A11CB">
              <w:rPr>
                <w:snapToGrid/>
                <w:kern w:val="0"/>
                <w:szCs w:val="22"/>
              </w:rPr>
              <w:t>171-180</w:t>
            </w:r>
          </w:p>
        </w:tc>
      </w:tr>
      <w:tr w14:paraId="688CDAAA" w14:textId="77777777" w:rsidTr="00F90421">
        <w:tblPrEx>
          <w:tblW w:w="3571" w:type="pct"/>
          <w:jc w:val="center"/>
          <w:tblLook w:val="01E0"/>
        </w:tblPrEx>
        <w:trPr>
          <w:jc w:val="center"/>
        </w:trPr>
        <w:tc>
          <w:tcPr>
            <w:tcW w:w="1520" w:type="pct"/>
            <w:tcBorders>
              <w:top w:val="nil"/>
              <w:left w:val="nil"/>
              <w:bottom w:val="nil"/>
            </w:tcBorders>
            <w:shd w:val="clear" w:color="auto" w:fill="auto"/>
          </w:tcPr>
          <w:p w:rsidR="00807703" w:rsidRPr="003A11CB" w:rsidP="00807703" w14:paraId="5FD8B3D4" w14:textId="77777777">
            <w:pPr>
              <w:widowControl/>
              <w:spacing w:line="480" w:lineRule="auto"/>
              <w:ind w:left="-115" w:right="-108"/>
              <w:rPr>
                <w:snapToGrid/>
                <w:kern w:val="0"/>
                <w:szCs w:val="22"/>
              </w:rPr>
            </w:pPr>
            <w:r w:rsidRPr="003A11CB">
              <w:rPr>
                <w:snapToGrid/>
                <w:kern w:val="0"/>
                <w:szCs w:val="22"/>
              </w:rPr>
              <w:t>Shared………………</w:t>
            </w:r>
          </w:p>
        </w:tc>
        <w:tc>
          <w:tcPr>
            <w:tcW w:w="1287" w:type="pct"/>
            <w:tcBorders>
              <w:top w:val="nil"/>
              <w:bottom w:val="nil"/>
            </w:tcBorders>
            <w:shd w:val="clear" w:color="auto" w:fill="auto"/>
          </w:tcPr>
          <w:p w:rsidR="00807703" w:rsidRPr="003A11CB" w:rsidP="00807703" w14:paraId="1777BB36" w14:textId="77777777">
            <w:pPr>
              <w:widowControl/>
              <w:spacing w:line="480" w:lineRule="auto"/>
              <w:ind w:right="-108"/>
              <w:rPr>
                <w:snapToGrid/>
                <w:kern w:val="0"/>
                <w:szCs w:val="22"/>
              </w:rPr>
            </w:pPr>
            <w:r w:rsidRPr="003A11CB">
              <w:rPr>
                <w:snapToGrid/>
                <w:kern w:val="0"/>
                <w:szCs w:val="22"/>
              </w:rPr>
              <w:t>220.90-220.925</w:t>
            </w:r>
          </w:p>
        </w:tc>
        <w:tc>
          <w:tcPr>
            <w:tcW w:w="1248" w:type="pct"/>
            <w:tcBorders>
              <w:top w:val="nil"/>
              <w:left w:val="single" w:sz="4" w:space="0" w:color="auto"/>
              <w:bottom w:val="nil"/>
              <w:right w:val="single" w:sz="6" w:space="0" w:color="auto"/>
            </w:tcBorders>
            <w:shd w:val="clear" w:color="auto" w:fill="auto"/>
          </w:tcPr>
          <w:p w:rsidR="00807703" w:rsidRPr="003A11CB" w:rsidP="00807703" w14:paraId="6755CF5F" w14:textId="77777777">
            <w:pPr>
              <w:widowControl/>
              <w:spacing w:line="480" w:lineRule="auto"/>
              <w:ind w:left="-17"/>
              <w:rPr>
                <w:snapToGrid/>
                <w:kern w:val="0"/>
                <w:szCs w:val="22"/>
              </w:rPr>
            </w:pPr>
            <w:r w:rsidRPr="003A11CB">
              <w:rPr>
                <w:snapToGrid/>
                <w:kern w:val="0"/>
                <w:szCs w:val="22"/>
              </w:rPr>
              <w:t>221.90-221.925</w:t>
            </w:r>
          </w:p>
        </w:tc>
        <w:tc>
          <w:tcPr>
            <w:tcW w:w="945" w:type="pct"/>
            <w:tcBorders>
              <w:top w:val="nil"/>
              <w:left w:val="single" w:sz="6" w:space="0" w:color="auto"/>
              <w:bottom w:val="nil"/>
              <w:right w:val="nil"/>
            </w:tcBorders>
            <w:shd w:val="clear" w:color="auto" w:fill="auto"/>
          </w:tcPr>
          <w:p w:rsidR="00807703" w:rsidRPr="003A11CB" w:rsidP="00807703" w14:paraId="620157A9" w14:textId="77777777">
            <w:pPr>
              <w:widowControl/>
              <w:spacing w:line="480" w:lineRule="auto"/>
              <w:ind w:left="-17"/>
              <w:rPr>
                <w:snapToGrid/>
                <w:kern w:val="0"/>
                <w:szCs w:val="22"/>
              </w:rPr>
            </w:pPr>
            <w:r w:rsidRPr="003A11CB">
              <w:rPr>
                <w:snapToGrid/>
                <w:kern w:val="0"/>
                <w:szCs w:val="22"/>
              </w:rPr>
              <w:t>181-185</w:t>
            </w:r>
          </w:p>
        </w:tc>
      </w:tr>
      <w:tr w14:paraId="6010196D" w14:textId="77777777" w:rsidTr="00F90421">
        <w:tblPrEx>
          <w:tblW w:w="3571" w:type="pct"/>
          <w:jc w:val="center"/>
          <w:tblLook w:val="01E0"/>
        </w:tblPrEx>
        <w:trPr>
          <w:jc w:val="center"/>
        </w:trPr>
        <w:tc>
          <w:tcPr>
            <w:tcW w:w="1520" w:type="pct"/>
            <w:tcBorders>
              <w:top w:val="nil"/>
              <w:left w:val="nil"/>
              <w:bottom w:val="single" w:sz="6" w:space="0" w:color="auto"/>
            </w:tcBorders>
            <w:shd w:val="clear" w:color="auto" w:fill="auto"/>
          </w:tcPr>
          <w:p w:rsidR="00807703" w:rsidRPr="003A11CB" w:rsidP="00807703" w14:paraId="7EAD97A7" w14:textId="77777777">
            <w:pPr>
              <w:widowControl/>
              <w:spacing w:line="480" w:lineRule="auto"/>
              <w:ind w:left="-115" w:right="-108"/>
              <w:rPr>
                <w:snapToGrid/>
                <w:kern w:val="0"/>
                <w:szCs w:val="22"/>
              </w:rPr>
            </w:pPr>
            <w:r w:rsidRPr="003A11CB">
              <w:rPr>
                <w:snapToGrid/>
                <w:kern w:val="0"/>
                <w:szCs w:val="22"/>
              </w:rPr>
              <w:t>Non-Federal exclusive</w:t>
            </w:r>
          </w:p>
        </w:tc>
        <w:tc>
          <w:tcPr>
            <w:tcW w:w="1287" w:type="pct"/>
            <w:tcBorders>
              <w:top w:val="nil"/>
              <w:bottom w:val="single" w:sz="6" w:space="0" w:color="auto"/>
            </w:tcBorders>
            <w:shd w:val="clear" w:color="auto" w:fill="auto"/>
          </w:tcPr>
          <w:p w:rsidR="00807703" w:rsidRPr="003A11CB" w:rsidP="00807703" w14:paraId="649FD116" w14:textId="77777777">
            <w:pPr>
              <w:widowControl/>
              <w:spacing w:line="480" w:lineRule="auto"/>
              <w:ind w:right="-108"/>
              <w:rPr>
                <w:snapToGrid/>
                <w:kern w:val="0"/>
                <w:szCs w:val="22"/>
              </w:rPr>
            </w:pPr>
            <w:r w:rsidRPr="003A11CB">
              <w:rPr>
                <w:snapToGrid/>
                <w:kern w:val="0"/>
                <w:szCs w:val="22"/>
              </w:rPr>
              <w:t>220.925-221</w:t>
            </w:r>
          </w:p>
        </w:tc>
        <w:tc>
          <w:tcPr>
            <w:tcW w:w="1248" w:type="pct"/>
            <w:tcBorders>
              <w:top w:val="nil"/>
              <w:left w:val="single" w:sz="4" w:space="0" w:color="auto"/>
              <w:bottom w:val="single" w:sz="6" w:space="0" w:color="auto"/>
              <w:right w:val="single" w:sz="6" w:space="0" w:color="auto"/>
            </w:tcBorders>
            <w:shd w:val="clear" w:color="auto" w:fill="auto"/>
          </w:tcPr>
          <w:p w:rsidR="00807703" w:rsidRPr="003A11CB" w:rsidP="00807703" w14:paraId="622516BA" w14:textId="77777777">
            <w:pPr>
              <w:widowControl/>
              <w:spacing w:line="480" w:lineRule="auto"/>
              <w:ind w:left="-17"/>
              <w:rPr>
                <w:snapToGrid/>
                <w:kern w:val="0"/>
                <w:szCs w:val="22"/>
              </w:rPr>
            </w:pPr>
            <w:r w:rsidRPr="003A11CB">
              <w:rPr>
                <w:snapToGrid/>
                <w:kern w:val="0"/>
                <w:szCs w:val="22"/>
              </w:rPr>
              <w:t>221.925-222</w:t>
            </w:r>
          </w:p>
        </w:tc>
        <w:tc>
          <w:tcPr>
            <w:tcW w:w="945" w:type="pct"/>
            <w:tcBorders>
              <w:top w:val="nil"/>
              <w:left w:val="single" w:sz="6" w:space="0" w:color="auto"/>
              <w:bottom w:val="single" w:sz="6" w:space="0" w:color="auto"/>
              <w:right w:val="nil"/>
            </w:tcBorders>
            <w:shd w:val="clear" w:color="auto" w:fill="auto"/>
          </w:tcPr>
          <w:p w:rsidR="00807703" w:rsidRPr="003A11CB" w:rsidP="00807703" w14:paraId="43E5C053" w14:textId="77777777">
            <w:pPr>
              <w:widowControl/>
              <w:spacing w:line="480" w:lineRule="auto"/>
              <w:ind w:left="-17"/>
              <w:rPr>
                <w:snapToGrid/>
                <w:kern w:val="0"/>
                <w:szCs w:val="22"/>
              </w:rPr>
            </w:pPr>
            <w:r w:rsidRPr="003A11CB">
              <w:rPr>
                <w:snapToGrid/>
                <w:kern w:val="0"/>
                <w:szCs w:val="22"/>
              </w:rPr>
              <w:t>186-200</w:t>
            </w:r>
          </w:p>
        </w:tc>
      </w:tr>
    </w:tbl>
    <w:p w:rsidR="00807703" w:rsidRPr="003A11CB" w:rsidP="00807703" w14:paraId="64AC4C4D" w14:textId="77777777">
      <w:pPr>
        <w:spacing w:after="120" w:line="480" w:lineRule="auto"/>
        <w:rPr>
          <w:snapToGrid/>
          <w:kern w:val="0"/>
          <w:szCs w:val="22"/>
        </w:rPr>
      </w:pPr>
    </w:p>
    <w:p w:rsidR="00807703" w:rsidRPr="003A11CB" w:rsidP="003A11CB" w14:paraId="40F820C8" w14:textId="77777777">
      <w:pPr>
        <w:spacing w:after="120"/>
        <w:ind w:firstLine="720"/>
        <w:rPr>
          <w:snapToGrid/>
          <w:kern w:val="0"/>
          <w:szCs w:val="22"/>
        </w:rPr>
      </w:pPr>
      <w:r w:rsidRPr="003A11CB">
        <w:rPr>
          <w:snapToGrid/>
          <w:kern w:val="0"/>
          <w:szCs w:val="22"/>
        </w:rPr>
        <w:t>(243) [Reserved]</w:t>
      </w:r>
    </w:p>
    <w:p w:rsidR="00807703" w:rsidRPr="003A11CB" w:rsidP="003A11CB" w14:paraId="0A0E6756" w14:textId="77777777">
      <w:pPr>
        <w:spacing w:after="120"/>
        <w:ind w:firstLine="720"/>
        <w:rPr>
          <w:snapToGrid/>
          <w:kern w:val="0"/>
          <w:szCs w:val="22"/>
        </w:rPr>
      </w:pPr>
      <w:r w:rsidRPr="003A11CB">
        <w:rPr>
          <w:snapToGrid/>
          <w:kern w:val="0"/>
          <w:szCs w:val="22"/>
        </w:rPr>
        <w:t>(244)  US244  The band 136-137 MHz is allocated to the non-Federal aeronautical mobile (R) service on a primary basis, and is subject to pertinent international treaties and agreements.  The frequencies 136, 136.025, 136.05, 136.075, 136.1, 136.125, 136.15, 136.175, 136.2, 136.225, 136.25, 136.275, 136.3, 136.325, 136.35, 136.375, 136.4, 136.425, 136.45, and 136.475 MHz are available on a shared basis to the Federal Aviation Administration for air traffic control purposes, such as automatic weather observation stations (AWOS), automatic terminal information services (ATIS), flight information services-broadcast (FIS-B), and airport control tower communications.</w:t>
      </w:r>
    </w:p>
    <w:p w:rsidR="00807703" w:rsidRPr="003A11CB" w:rsidP="003A11CB" w14:paraId="659EF713" w14:textId="77777777">
      <w:pPr>
        <w:spacing w:after="120"/>
        <w:ind w:firstLine="720"/>
        <w:rPr>
          <w:snapToGrid/>
          <w:kern w:val="0"/>
          <w:szCs w:val="22"/>
        </w:rPr>
      </w:pPr>
      <w:r w:rsidRPr="003A11CB">
        <w:rPr>
          <w:snapToGrid/>
          <w:kern w:val="0"/>
          <w:szCs w:val="22"/>
        </w:rPr>
        <w:t>(245)  US245  In the bands 3600-3650 MHz (space-to-Earth), 4500-4800 MHz (space-to-Earth), and 5850</w:t>
      </w:r>
      <w:r w:rsidRPr="003A11CB">
        <w:rPr>
          <w:snapToGrid/>
          <w:kern w:val="0"/>
          <w:szCs w:val="22"/>
        </w:rPr>
        <w:noBreakHyphen/>
        <w:t>5925 MHz (Earth-to-space), the use of the non-Federal fixed-satellite service is limited to international inter-continental systems and is subject to case-by-case electromagnetic compatibility analysis.  The FCC's policy for these bands is codified at § 2.108.</w:t>
      </w:r>
    </w:p>
    <w:p w:rsidR="00807703" w:rsidRPr="003A11CB" w:rsidP="003A11CB" w14:paraId="1E7993E2" w14:textId="77777777">
      <w:pPr>
        <w:widowControl/>
        <w:spacing w:after="120"/>
        <w:ind w:firstLine="720"/>
        <w:rPr>
          <w:snapToGrid/>
          <w:kern w:val="0"/>
          <w:szCs w:val="22"/>
        </w:rPr>
      </w:pPr>
      <w:r w:rsidRPr="003A11CB">
        <w:rPr>
          <w:snapToGrid/>
          <w:kern w:val="0"/>
          <w:szCs w:val="22"/>
        </w:rPr>
        <w:t>(246)  US246  No station shall be authorized to transmit in the following bands: 73-74.6 MHz, 608-614 MHz, except for medical telemetry equipment and white space devices, 1400-1427 MHz, 1660.5-1668.4 MHz, 2690-2700 MHz, 4990-5000 MHz, 10.68-10.7 GHz, 15.35-15.4 GHz, 23.6-24 GHz, 31.3-31.8 GHz, 50.2</w:t>
      </w:r>
      <w:r w:rsidRPr="003A11CB">
        <w:rPr>
          <w:snapToGrid/>
          <w:kern w:val="0"/>
          <w:szCs w:val="22"/>
        </w:rPr>
        <w:noBreakHyphen/>
        <w:t>50.4 GHz, 52.6-54.25 GHz, 86-92 GHz, 100-102 GHz, 109.5-111.8 GHz, 114.25-116 GHz, 148.5</w:t>
      </w:r>
      <w:r w:rsidRPr="003A11CB">
        <w:rPr>
          <w:snapToGrid/>
          <w:kern w:val="0"/>
          <w:szCs w:val="22"/>
        </w:rPr>
        <w:noBreakHyphen/>
        <w:t xml:space="preserve">151.5 GHz, 164-167 GHz, 182-185 GHz, 190-191.8 GHz, 200-209 GHz, 226-231.5 GHz, 250-252 GHz.  </w:t>
      </w:r>
      <w:r w:rsidRPr="003A11CB">
        <w:rPr>
          <w:kern w:val="0"/>
          <w:szCs w:val="22"/>
        </w:rPr>
        <w:t>Medical telemetry equipment shall not cause harmful interference to radio astronomy operations in the band 608</w:t>
      </w:r>
      <w:r w:rsidRPr="003A11CB">
        <w:rPr>
          <w:kern w:val="0"/>
          <w:szCs w:val="22"/>
        </w:rPr>
        <w:noBreakHyphen/>
        <w:t>614 MHz and shall be coordinated under the requirements found in § 95.1119 of this chapter.  White space devices shall not cause harmful interference to radio astronomy operations in the band 608-614 MHz and shall not operate within the areas described in § 15.712(h) of this chapter.</w:t>
      </w:r>
    </w:p>
    <w:p w:rsidR="00807703" w:rsidRPr="003A11CB" w:rsidP="003A11CB" w14:paraId="392B01DF" w14:textId="77777777">
      <w:pPr>
        <w:spacing w:after="120"/>
        <w:ind w:firstLine="720"/>
        <w:rPr>
          <w:snapToGrid/>
          <w:kern w:val="0"/>
          <w:szCs w:val="22"/>
        </w:rPr>
      </w:pPr>
      <w:r w:rsidRPr="003A11CB">
        <w:rPr>
          <w:snapToGrid/>
          <w:kern w:val="0"/>
          <w:szCs w:val="22"/>
        </w:rPr>
        <w:t>(247)  US247  The band 10 100-10 150 kHz is allocated to the fixed service on a primary basis outside the United States and its insular areas.  Transmissions from stations in the amateur service shall not cause harmful interference to this fixed service use and stations in the amateur service shall make all necessary adjustments (including termination of transmission) if harmful interference is caused.</w:t>
      </w:r>
    </w:p>
    <w:p w:rsidR="00807703" w:rsidRPr="003A11CB" w:rsidP="003A11CB" w14:paraId="41F38767" w14:textId="77777777">
      <w:pPr>
        <w:spacing w:after="120"/>
        <w:ind w:firstLine="720"/>
        <w:rPr>
          <w:snapToGrid/>
          <w:kern w:val="0"/>
          <w:szCs w:val="22"/>
        </w:rPr>
      </w:pPr>
      <w:r w:rsidRPr="003A11CB">
        <w:rPr>
          <w:snapToGrid/>
          <w:kern w:val="0"/>
          <w:szCs w:val="22"/>
        </w:rPr>
        <w:t>(248) - (250)  [Reserved]</w:t>
      </w:r>
    </w:p>
    <w:p w:rsidR="00807703" w:rsidRPr="003A11CB" w:rsidP="003A11CB" w14:paraId="369E4785" w14:textId="77777777">
      <w:pPr>
        <w:spacing w:after="120"/>
        <w:ind w:firstLine="720"/>
        <w:rPr>
          <w:snapToGrid/>
          <w:kern w:val="0"/>
          <w:szCs w:val="22"/>
        </w:rPr>
      </w:pPr>
      <w:r w:rsidRPr="003A11CB">
        <w:rPr>
          <w:snapToGrid/>
          <w:kern w:val="0"/>
          <w:szCs w:val="22"/>
        </w:rPr>
        <w:t>(251)  US251  The band 12.75-13.25 GHz is also allocated to the space research (deep space) (space-to-Earth) service for reception only at Goldstone, CA (35° 20' N, 116° 53' W).</w:t>
      </w:r>
    </w:p>
    <w:p w:rsidR="00807703" w:rsidRPr="003A11CB" w:rsidP="003A11CB" w14:paraId="712A8FA2" w14:textId="77777777">
      <w:pPr>
        <w:spacing w:after="120"/>
        <w:ind w:firstLine="720"/>
        <w:rPr>
          <w:snapToGrid/>
          <w:kern w:val="0"/>
          <w:szCs w:val="22"/>
        </w:rPr>
      </w:pPr>
      <w:r w:rsidRPr="003A11CB">
        <w:rPr>
          <w:snapToGrid/>
          <w:kern w:val="0"/>
          <w:szCs w:val="22"/>
        </w:rPr>
        <w:t>(252)  US252  The band 2110-2120 MHz is also allocated to the space research service (deep space) (Earth-to-space) on a primary basis at Goldstone, CA (35° 20' N, 116° 53' W).</w:t>
      </w:r>
    </w:p>
    <w:p w:rsidR="00807703" w:rsidRPr="003A11CB" w:rsidP="003A11CB" w14:paraId="08D51D49" w14:textId="77777777">
      <w:pPr>
        <w:spacing w:after="120"/>
        <w:ind w:firstLine="720"/>
        <w:rPr>
          <w:snapToGrid/>
          <w:kern w:val="0"/>
          <w:szCs w:val="22"/>
        </w:rPr>
      </w:pPr>
      <w:r w:rsidRPr="003A11CB">
        <w:rPr>
          <w:snapToGrid/>
          <w:kern w:val="0"/>
          <w:szCs w:val="22"/>
        </w:rPr>
        <w:t>(253)  [Reserved]</w:t>
      </w:r>
    </w:p>
    <w:p w:rsidR="00807703" w:rsidRPr="003A11CB" w:rsidP="003A11CB" w14:paraId="72D12E7E" w14:textId="77777777">
      <w:pPr>
        <w:spacing w:after="120"/>
        <w:ind w:firstLine="720"/>
        <w:rPr>
          <w:snapToGrid/>
          <w:kern w:val="0"/>
          <w:szCs w:val="22"/>
        </w:rPr>
      </w:pPr>
      <w:r w:rsidRPr="003A11CB">
        <w:rPr>
          <w:snapToGrid/>
          <w:kern w:val="0"/>
          <w:szCs w:val="22"/>
        </w:rPr>
        <w:t>(254)  US254  In the band 18.6-18.8 GHz the fixed and mobile services shall be limited to a maximum equivalent isotropically radiated power of +35 dBW and the power delivered to the antenna shall not exceed −3 dBW.</w:t>
      </w:r>
    </w:p>
    <w:p w:rsidR="00807703" w:rsidRPr="003A11CB" w:rsidP="003A11CB" w14:paraId="5DF181B8" w14:textId="77777777">
      <w:pPr>
        <w:spacing w:after="120"/>
        <w:ind w:firstLine="720"/>
        <w:rPr>
          <w:snapToGrid/>
          <w:spacing w:val="-3"/>
          <w:kern w:val="0"/>
          <w:szCs w:val="22"/>
        </w:rPr>
      </w:pPr>
      <w:r w:rsidRPr="003A11CB">
        <w:rPr>
          <w:snapToGrid/>
          <w:kern w:val="0"/>
          <w:szCs w:val="22"/>
        </w:rPr>
        <w:t>(255)  US255  In addition to any other applicable limits, the power flux-density across the 200 MHz band 18.6</w:t>
      </w:r>
      <w:r w:rsidRPr="003A11CB">
        <w:rPr>
          <w:snapToGrid/>
          <w:kern w:val="0"/>
          <w:szCs w:val="22"/>
        </w:rPr>
        <w:noBreakHyphen/>
        <w:t>18.8 GHz produced at the surface of the Earth by emissions from a space station under assumed free-space propagation conditions shall not exceed −95 dB(W/m²) for all angles of arrival.  This limit may be exceeded by up to 3 dB for no more than 5% of the time.</w:t>
      </w:r>
    </w:p>
    <w:p w:rsidR="00807703" w:rsidRPr="003A11CB" w:rsidP="003A11CB" w14:paraId="150A6A0E" w14:textId="77777777">
      <w:pPr>
        <w:spacing w:after="120"/>
        <w:ind w:firstLine="720"/>
        <w:rPr>
          <w:snapToGrid/>
          <w:kern w:val="0"/>
          <w:szCs w:val="22"/>
        </w:rPr>
      </w:pPr>
      <w:r w:rsidRPr="003A11CB">
        <w:rPr>
          <w:snapToGrid/>
          <w:kern w:val="0"/>
          <w:szCs w:val="22"/>
        </w:rPr>
        <w:t>(256) - (257)  [Reserved]</w:t>
      </w:r>
    </w:p>
    <w:p w:rsidR="00807703" w:rsidRPr="003A11CB" w:rsidP="003A11CB" w14:paraId="4B935860" w14:textId="77777777">
      <w:pPr>
        <w:spacing w:after="120"/>
        <w:ind w:firstLine="720"/>
        <w:rPr>
          <w:snapToGrid/>
          <w:kern w:val="0"/>
          <w:szCs w:val="22"/>
        </w:rPr>
      </w:pPr>
      <w:r w:rsidRPr="003A11CB">
        <w:rPr>
          <w:snapToGrid/>
          <w:kern w:val="0"/>
          <w:szCs w:val="22"/>
        </w:rPr>
        <w:t>(258)  US258  In the bands 8025-8400 MHz and 25.5-27 GHz, the Earth exploration-satellite service (space-to-Earth) is allocated on a primary basis for non-Federal use.  Authorizations are subject to a case-by-case electromagnetic compatibility analysis.</w:t>
      </w:r>
    </w:p>
    <w:p w:rsidR="00807703" w:rsidRPr="003A11CB" w:rsidP="003A11CB" w14:paraId="6EB24B0A" w14:textId="77777777">
      <w:pPr>
        <w:spacing w:after="120"/>
        <w:ind w:firstLine="720"/>
        <w:rPr>
          <w:snapToGrid/>
          <w:kern w:val="0"/>
          <w:szCs w:val="22"/>
        </w:rPr>
      </w:pPr>
      <w:r w:rsidRPr="003A11CB">
        <w:rPr>
          <w:snapToGrid/>
          <w:kern w:val="0"/>
          <w:szCs w:val="22"/>
        </w:rPr>
        <w:t>(259)  US259  In the band 17.3-17.7 GHz, Federal stations in the radiolocation service shall operate with an e.i.r.p. of less than 51 dBW.</w:t>
      </w:r>
    </w:p>
    <w:p w:rsidR="00807703" w:rsidRPr="003A11CB" w:rsidP="003A11CB" w14:paraId="48F5BB9D" w14:textId="77777777">
      <w:pPr>
        <w:spacing w:after="120"/>
        <w:ind w:firstLine="720"/>
        <w:rPr>
          <w:snapToGrid/>
          <w:kern w:val="0"/>
          <w:szCs w:val="22"/>
        </w:rPr>
      </w:pPr>
      <w:r w:rsidRPr="003A11CB">
        <w:rPr>
          <w:snapToGrid/>
          <w:kern w:val="0"/>
          <w:szCs w:val="22"/>
        </w:rPr>
        <w:t>(260)  US260  Aeronautical mobile communications which are an integral part of aeronautical radionavigation systems may be satisfied in the bands 1559-1626.5 MHz, 5000-5250 MHz and 15.4-15.7 GHz.</w:t>
      </w:r>
    </w:p>
    <w:p w:rsidR="00807703" w:rsidRPr="003A11CB" w:rsidP="003A11CB" w14:paraId="162B4EFA" w14:textId="77777777">
      <w:pPr>
        <w:spacing w:after="120"/>
        <w:ind w:firstLine="720"/>
        <w:rPr>
          <w:snapToGrid/>
          <w:kern w:val="0"/>
          <w:szCs w:val="22"/>
        </w:rPr>
      </w:pPr>
      <w:r w:rsidRPr="003A11CB">
        <w:rPr>
          <w:snapToGrid/>
          <w:kern w:val="0"/>
          <w:szCs w:val="22"/>
        </w:rPr>
        <w:t>(261)  US261  The use of the band 4200-4400 MHz by the aeronautical radionavigation service is reserved exclusively for airborne radio altimeters.  Experimental stations will not be authorized to develop equipment for operational use in this band other than equipment related to altimeter stations.  However, passive sensing in the Earth-exploration satellite and space research services may be authorized in this band on a secondary basis (no protection is provided from the radio altimeters).</w:t>
      </w:r>
    </w:p>
    <w:p w:rsidR="00807703" w:rsidRPr="003A11CB" w:rsidP="003A11CB" w14:paraId="1681979A" w14:textId="77777777">
      <w:pPr>
        <w:widowControl/>
        <w:spacing w:after="120"/>
        <w:ind w:firstLine="720"/>
        <w:rPr>
          <w:snapToGrid/>
          <w:kern w:val="0"/>
          <w:szCs w:val="22"/>
        </w:rPr>
      </w:pPr>
      <w:r w:rsidRPr="003A11CB">
        <w:rPr>
          <w:snapToGrid/>
          <w:kern w:val="0"/>
          <w:szCs w:val="22"/>
        </w:rPr>
        <w:t xml:space="preserve">(262)  US262  The band 7145-7190 MHz is also allocated to the space research service (deep space) (Earth-to-space) on a secondary basis for non-Federal use.  Federal and non-Federal use of the bands 7145-7190 MHz and 34.2-34.7 GHz by the space research service (deep space) (Earth-to-space) </w:t>
      </w:r>
      <w:r w:rsidRPr="003A11CB">
        <w:rPr>
          <w:snapToGrid/>
          <w:kern w:val="0"/>
          <w:szCs w:val="22"/>
        </w:rPr>
        <w:t>and of the band 31.8-32.3 GHz by the space research service (deep space) (space-to-Earth) is limited to Goldstone, CA (35° 20' N, 116° 53' W).</w:t>
      </w:r>
    </w:p>
    <w:p w:rsidR="00807703" w:rsidRPr="003A11CB" w:rsidP="003A11CB" w14:paraId="04A1AD11" w14:textId="77777777">
      <w:pPr>
        <w:spacing w:after="120"/>
        <w:ind w:firstLine="720"/>
        <w:rPr>
          <w:snapToGrid/>
          <w:kern w:val="0"/>
          <w:szCs w:val="22"/>
        </w:rPr>
      </w:pPr>
      <w:r w:rsidRPr="003A11CB">
        <w:rPr>
          <w:snapToGrid/>
          <w:kern w:val="0"/>
          <w:szCs w:val="22"/>
        </w:rPr>
        <w:t>(263)  [Reserved]</w:t>
      </w:r>
    </w:p>
    <w:p w:rsidR="00807703" w:rsidRPr="003A11CB" w:rsidP="003A11CB" w14:paraId="4979088B" w14:textId="77777777">
      <w:pPr>
        <w:spacing w:after="120"/>
        <w:ind w:firstLine="720"/>
        <w:rPr>
          <w:snapToGrid/>
          <w:kern w:val="0"/>
          <w:szCs w:val="22"/>
        </w:rPr>
      </w:pPr>
      <w:r w:rsidRPr="003A11CB">
        <w:rPr>
          <w:snapToGrid/>
          <w:kern w:val="0"/>
          <w:szCs w:val="22"/>
        </w:rPr>
        <w:t>(264)  US264  In the band 48.94-49.04 GHz, airborne stations shall not be authorized.</w:t>
      </w:r>
    </w:p>
    <w:p w:rsidR="00807703" w:rsidRPr="003A11CB" w:rsidP="003A11CB" w14:paraId="43498C25" w14:textId="77777777">
      <w:pPr>
        <w:spacing w:after="120"/>
        <w:ind w:firstLine="720"/>
        <w:rPr>
          <w:snapToGrid/>
          <w:kern w:val="0"/>
          <w:szCs w:val="22"/>
        </w:rPr>
      </w:pPr>
      <w:r w:rsidRPr="003A11CB">
        <w:rPr>
          <w:snapToGrid/>
          <w:kern w:val="0"/>
          <w:szCs w:val="22"/>
        </w:rPr>
        <w:t>(265)  [Reserved]</w:t>
      </w:r>
    </w:p>
    <w:p w:rsidR="00807703" w:rsidRPr="003A11CB" w:rsidP="003A11CB" w14:paraId="77924480" w14:textId="77777777">
      <w:pPr>
        <w:spacing w:after="120"/>
        <w:ind w:firstLine="720"/>
        <w:rPr>
          <w:snapToGrid/>
          <w:kern w:val="0"/>
          <w:szCs w:val="22"/>
        </w:rPr>
      </w:pPr>
      <w:r w:rsidRPr="003A11CB">
        <w:rPr>
          <w:snapToGrid/>
          <w:kern w:val="0"/>
          <w:szCs w:val="22"/>
        </w:rPr>
        <w:t>(266)  US266  Non-Federal licensees in the Public Safety Radio Pool holding a valid authorization on June 30, 1958, to operate in the frequency band 156.27-157.45 MHz or on the frequencies 161.85 MHz or 161.91 MHz may, upon proper application, continue to be authorized for such operation, including expansion of existing systems, until such time as harmful interference is caused to the operation of any authorized station other than those licensed in the Public Safety Radio Pool.</w:t>
      </w:r>
    </w:p>
    <w:p w:rsidR="00807703" w:rsidRPr="003A11CB" w:rsidP="003A11CB" w14:paraId="415AD344" w14:textId="77777777">
      <w:pPr>
        <w:spacing w:after="120"/>
        <w:ind w:firstLine="720"/>
        <w:rPr>
          <w:snapToGrid/>
          <w:kern w:val="0"/>
          <w:szCs w:val="22"/>
        </w:rPr>
      </w:pPr>
      <w:r w:rsidRPr="003A11CB">
        <w:rPr>
          <w:snapToGrid/>
          <w:kern w:val="0"/>
          <w:szCs w:val="22"/>
        </w:rPr>
        <w:t>(267)  US267  In the band 902-928 MHz, amateur stations shall transmit only in the sub-bands 902-902.4, 902.6</w:t>
      </w:r>
      <w:r w:rsidRPr="003A11CB">
        <w:rPr>
          <w:snapToGrid/>
          <w:kern w:val="0"/>
          <w:szCs w:val="22"/>
        </w:rPr>
        <w:noBreakHyphen/>
        <w:t>904.3, 904.7-925.3, 925.7-927.3, and 927.7-928 MHz within the States of Colorado and Wyoming, bounded by the area of latitudes 39° N and 42° N and longitudes 103° W and 108° W.</w:t>
      </w:r>
    </w:p>
    <w:p w:rsidR="00807703" w:rsidRPr="003A11CB" w:rsidP="003A11CB" w14:paraId="5467BFC7" w14:textId="77777777">
      <w:pPr>
        <w:spacing w:after="120"/>
        <w:ind w:firstLine="720"/>
        <w:rPr>
          <w:snapToGrid/>
          <w:kern w:val="0"/>
          <w:szCs w:val="22"/>
        </w:rPr>
      </w:pPr>
      <w:r w:rsidRPr="003A11CB">
        <w:rPr>
          <w:snapToGrid/>
          <w:kern w:val="0"/>
          <w:szCs w:val="22"/>
        </w:rPr>
        <w:t>(268)  US268  The bands 890-902 MHz and 928-942 MHz are also allocated to the radiolocation service for Federal ship stations (off-shore ocean areas) on the condition that harmful interference is not caused to non-Federal land mobile stations.  The provisions of footnote US116 apply.</w:t>
      </w:r>
    </w:p>
    <w:p w:rsidR="00807703" w:rsidRPr="003A11CB" w:rsidP="003A11CB" w14:paraId="2B351A99" w14:textId="77777777">
      <w:pPr>
        <w:spacing w:after="120"/>
        <w:ind w:firstLine="720"/>
        <w:rPr>
          <w:snapToGrid/>
          <w:kern w:val="0"/>
          <w:szCs w:val="22"/>
        </w:rPr>
      </w:pPr>
      <w:r w:rsidRPr="003A11CB">
        <w:rPr>
          <w:snapToGrid/>
          <w:kern w:val="0"/>
          <w:szCs w:val="22"/>
        </w:rPr>
        <w:t>(269)  US269  In the band 420-450 MHz, the following provisions shall apply to the non-Federal radiolocation service:</w:t>
      </w:r>
    </w:p>
    <w:p w:rsidR="00807703" w:rsidRPr="003A11CB" w:rsidP="003A11CB" w14:paraId="2F4A293D" w14:textId="77777777">
      <w:pPr>
        <w:widowControl/>
        <w:spacing w:after="120"/>
        <w:ind w:firstLine="720"/>
        <w:rPr>
          <w:snapToGrid/>
          <w:kern w:val="0"/>
          <w:szCs w:val="22"/>
        </w:rPr>
      </w:pPr>
      <w:r w:rsidRPr="003A11CB">
        <w:rPr>
          <w:snapToGrid/>
          <w:kern w:val="0"/>
          <w:szCs w:val="22"/>
        </w:rPr>
        <w:t>(i) Pulse-ranging radiolocation systems may be authorized for use along the shoreline of the conterminous United States and Alaska.</w:t>
      </w:r>
    </w:p>
    <w:p w:rsidR="00807703" w:rsidRPr="003A11CB" w:rsidP="003A11CB" w14:paraId="4B1CD1D7" w14:textId="77777777">
      <w:pPr>
        <w:spacing w:after="120"/>
        <w:ind w:firstLine="720"/>
        <w:rPr>
          <w:snapToGrid/>
          <w:kern w:val="0"/>
          <w:szCs w:val="22"/>
        </w:rPr>
      </w:pPr>
      <w:r w:rsidRPr="003A11CB">
        <w:rPr>
          <w:snapToGrid/>
          <w:kern w:val="0"/>
          <w:szCs w:val="22"/>
        </w:rPr>
        <w:t>(ii) In the sub-band 420-435 MHz, spread spectrum radiolocation systems may be authorized within the conterminous United States and Alaska.</w:t>
      </w:r>
    </w:p>
    <w:p w:rsidR="00807703" w:rsidRPr="003A11CB" w:rsidP="003A11CB" w14:paraId="2BAB064A" w14:textId="77777777">
      <w:pPr>
        <w:spacing w:after="120"/>
        <w:ind w:firstLine="720"/>
        <w:rPr>
          <w:snapToGrid/>
          <w:kern w:val="0"/>
          <w:szCs w:val="22"/>
        </w:rPr>
      </w:pPr>
      <w:r w:rsidRPr="003A11CB">
        <w:rPr>
          <w:snapToGrid/>
          <w:kern w:val="0"/>
          <w:szCs w:val="22"/>
        </w:rPr>
        <w:t>(iii) All stations operating in accordance with this provision shall be secondary to stations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5B1D0EE9" w14:textId="77777777">
      <w:pPr>
        <w:spacing w:after="120"/>
        <w:ind w:firstLine="720"/>
        <w:rPr>
          <w:snapToGrid/>
          <w:kern w:val="0"/>
          <w:szCs w:val="22"/>
        </w:rPr>
      </w:pPr>
      <w:r w:rsidRPr="003A11CB">
        <w:rPr>
          <w:snapToGrid/>
          <w:kern w:val="0"/>
          <w:szCs w:val="22"/>
        </w:rPr>
        <w:t>(iv) Authorizations shall be granted on a case-by-case basis; however, operations proposed to be located within the areas listed in paragraph (i) of US270 should not expect to be accommodated.</w:t>
      </w:r>
    </w:p>
    <w:p w:rsidR="00807703" w:rsidRPr="003A11CB" w:rsidP="003A11CB" w14:paraId="04D1EC2C" w14:textId="77777777">
      <w:pPr>
        <w:spacing w:after="120"/>
        <w:ind w:firstLine="720"/>
        <w:rPr>
          <w:snapToGrid/>
          <w:kern w:val="0"/>
          <w:szCs w:val="22"/>
        </w:rPr>
      </w:pPr>
      <w:r w:rsidRPr="003A11CB">
        <w:rPr>
          <w:snapToGrid/>
          <w:kern w:val="0"/>
          <w:szCs w:val="22"/>
        </w:rPr>
        <w:t>(270)  </w:t>
      </w:r>
      <w:r w:rsidRPr="003A11CB">
        <w:rPr>
          <w:snapToGrid/>
          <w:kern w:val="0"/>
          <w:szCs w:val="22"/>
          <w:shd w:val="clear" w:color="auto" w:fill="FFFFFF"/>
        </w:rPr>
        <w:t>US270  </w:t>
      </w:r>
      <w:r w:rsidRPr="003A11CB">
        <w:rPr>
          <w:snapToGrid/>
          <w:kern w:val="0"/>
          <w:szCs w:val="22"/>
        </w:rPr>
        <w:t>In the band 420-450 MHz, the following provisions shall apply to the amateur service:</w:t>
      </w:r>
    </w:p>
    <w:p w:rsidR="00807703" w:rsidRPr="003A11CB" w:rsidP="003A11CB" w14:paraId="045DFA34" w14:textId="77777777">
      <w:pPr>
        <w:spacing w:after="120"/>
        <w:ind w:firstLine="720"/>
        <w:rPr>
          <w:snapToGrid/>
          <w:kern w:val="0"/>
          <w:szCs w:val="22"/>
        </w:rPr>
      </w:pPr>
      <w:r w:rsidRPr="003A11CB">
        <w:rPr>
          <w:snapToGrid/>
          <w:kern w:val="0"/>
          <w:szCs w:val="22"/>
        </w:rPr>
        <w:t>(i) The peak envelope power of an amateur station shall not exceed 50 watts in the following areas, unless expressly authorized by the FCC after mutual agreement, on a case-by-case basis, between the Regional Director of the applicable field office and the military area frequency coordinator at the applicable military base.  For areas (E) through (G), the appropriate military coordinator is located at Peterson AFB, CO.</w:t>
      </w:r>
    </w:p>
    <w:p w:rsidR="00807703" w:rsidRPr="003A11CB" w:rsidP="003A11CB" w14:paraId="2454426F" w14:textId="77777777">
      <w:pPr>
        <w:spacing w:after="120"/>
        <w:ind w:firstLine="720"/>
        <w:rPr>
          <w:snapToGrid/>
          <w:kern w:val="0"/>
          <w:szCs w:val="22"/>
        </w:rPr>
      </w:pPr>
      <w:r w:rsidRPr="003A11CB">
        <w:rPr>
          <w:snapToGrid/>
          <w:kern w:val="0"/>
          <w:szCs w:val="22"/>
        </w:rPr>
        <w:t>(A) Arizona, Florida and New Mexico.</w:t>
      </w:r>
    </w:p>
    <w:p w:rsidR="00807703" w:rsidRPr="003A11CB" w:rsidP="003A11CB" w14:paraId="4F854FE0" w14:textId="77777777">
      <w:pPr>
        <w:spacing w:after="120"/>
        <w:ind w:firstLine="720"/>
        <w:rPr>
          <w:snapToGrid/>
          <w:kern w:val="0"/>
          <w:szCs w:val="22"/>
        </w:rPr>
      </w:pPr>
      <w:r w:rsidRPr="003A11CB">
        <w:rPr>
          <w:snapToGrid/>
          <w:kern w:val="0"/>
          <w:szCs w:val="22"/>
        </w:rPr>
        <w:t>(B) Within those portions of California and Nevada that are south of latitude 37°</w:t>
      </w:r>
      <w:r w:rsidRPr="003A11CB">
        <w:rPr>
          <w:snapToGrid/>
          <w:kern w:val="0"/>
          <w:szCs w:val="22"/>
          <w:vertAlign w:val="superscript"/>
        </w:rPr>
        <w:t> </w:t>
      </w:r>
      <w:r w:rsidRPr="003A11CB">
        <w:rPr>
          <w:snapToGrid/>
          <w:kern w:val="0"/>
          <w:szCs w:val="22"/>
        </w:rPr>
        <w:t>10' N.</w:t>
      </w:r>
    </w:p>
    <w:p w:rsidR="00807703" w:rsidRPr="003A11CB" w:rsidP="003A11CB" w14:paraId="48561D04" w14:textId="77777777">
      <w:pPr>
        <w:spacing w:after="120"/>
        <w:ind w:firstLine="720"/>
        <w:rPr>
          <w:snapToGrid/>
          <w:kern w:val="0"/>
          <w:szCs w:val="22"/>
        </w:rPr>
      </w:pPr>
      <w:r w:rsidRPr="003A11CB">
        <w:rPr>
          <w:snapToGrid/>
          <w:kern w:val="0"/>
          <w:szCs w:val="22"/>
        </w:rPr>
        <w:t>(C) Within that portion of Texas that is west of longitude 104° W.</w:t>
      </w:r>
    </w:p>
    <w:p w:rsidR="00807703" w:rsidRPr="003A11CB" w:rsidP="003A11CB" w14:paraId="2AA3F7B9" w14:textId="77777777">
      <w:pPr>
        <w:spacing w:after="120"/>
        <w:ind w:firstLine="720"/>
        <w:rPr>
          <w:snapToGrid/>
          <w:kern w:val="0"/>
          <w:szCs w:val="22"/>
        </w:rPr>
      </w:pPr>
      <w:r w:rsidRPr="003A11CB">
        <w:rPr>
          <w:snapToGrid/>
          <w:kern w:val="0"/>
          <w:szCs w:val="22"/>
        </w:rPr>
        <w:t>(D) Within 322 km of Eglin AFB, FL (30° 30' N, 86°</w:t>
      </w:r>
      <w:r w:rsidRPr="003A11CB">
        <w:rPr>
          <w:snapToGrid/>
          <w:kern w:val="0"/>
          <w:szCs w:val="22"/>
          <w:vertAlign w:val="superscript"/>
        </w:rPr>
        <w:t> </w:t>
      </w:r>
      <w:r w:rsidRPr="003A11CB">
        <w:rPr>
          <w:snapToGrid/>
          <w:kern w:val="0"/>
          <w:szCs w:val="22"/>
        </w:rPr>
        <w:t>30' W); Patrick AFB, FL (28°</w:t>
      </w:r>
      <w:r w:rsidRPr="003A11CB">
        <w:rPr>
          <w:snapToGrid/>
          <w:kern w:val="0"/>
          <w:szCs w:val="22"/>
          <w:vertAlign w:val="superscript"/>
        </w:rPr>
        <w:t> </w:t>
      </w:r>
      <w:r w:rsidRPr="003A11CB">
        <w:rPr>
          <w:snapToGrid/>
          <w:kern w:val="0"/>
          <w:szCs w:val="22"/>
        </w:rPr>
        <w:t>21' N, 80°</w:t>
      </w:r>
      <w:r w:rsidRPr="003A11CB">
        <w:rPr>
          <w:snapToGrid/>
          <w:kern w:val="0"/>
          <w:szCs w:val="22"/>
          <w:vertAlign w:val="superscript"/>
        </w:rPr>
        <w:t> </w:t>
      </w:r>
      <w:r w:rsidRPr="003A11CB">
        <w:rPr>
          <w:snapToGrid/>
          <w:kern w:val="0"/>
          <w:szCs w:val="22"/>
        </w:rPr>
        <w:t>43' W); and the Pacific Missile Test Center, Point Mugu, CA (34° 09' N, 119° 11' W).</w:t>
      </w:r>
    </w:p>
    <w:p w:rsidR="00807703" w:rsidRPr="003A11CB" w:rsidP="003A11CB" w14:paraId="6F6342CE" w14:textId="77777777">
      <w:pPr>
        <w:spacing w:after="120"/>
        <w:ind w:firstLine="720"/>
        <w:rPr>
          <w:snapToGrid/>
          <w:kern w:val="0"/>
          <w:szCs w:val="22"/>
        </w:rPr>
      </w:pPr>
      <w:r w:rsidRPr="003A11CB">
        <w:rPr>
          <w:snapToGrid/>
          <w:kern w:val="0"/>
          <w:szCs w:val="22"/>
        </w:rPr>
        <w:t>(E) Within 240 km of Beale AFB, CA (39°</w:t>
      </w:r>
      <w:r w:rsidRPr="003A11CB">
        <w:rPr>
          <w:snapToGrid/>
          <w:kern w:val="0"/>
          <w:szCs w:val="22"/>
          <w:vertAlign w:val="superscript"/>
        </w:rPr>
        <w:t> </w:t>
      </w:r>
      <w:r w:rsidRPr="003A11CB">
        <w:rPr>
          <w:snapToGrid/>
          <w:kern w:val="0"/>
          <w:szCs w:val="22"/>
        </w:rPr>
        <w:t>08' N, 121°</w:t>
      </w:r>
      <w:r w:rsidRPr="003A11CB">
        <w:rPr>
          <w:snapToGrid/>
          <w:kern w:val="0"/>
          <w:szCs w:val="22"/>
          <w:vertAlign w:val="superscript"/>
        </w:rPr>
        <w:t> </w:t>
      </w:r>
      <w:r w:rsidRPr="003A11CB">
        <w:rPr>
          <w:snapToGrid/>
          <w:kern w:val="0"/>
          <w:szCs w:val="22"/>
        </w:rPr>
        <w:t>26' W).</w:t>
      </w:r>
    </w:p>
    <w:p w:rsidR="00807703" w:rsidRPr="003A11CB" w:rsidP="003A11CB" w14:paraId="4E06C76E" w14:textId="77777777">
      <w:pPr>
        <w:spacing w:after="120"/>
        <w:ind w:firstLine="720"/>
        <w:rPr>
          <w:snapToGrid/>
          <w:kern w:val="0"/>
          <w:szCs w:val="22"/>
        </w:rPr>
      </w:pPr>
      <w:r w:rsidRPr="003A11CB">
        <w:rPr>
          <w:snapToGrid/>
          <w:kern w:val="0"/>
          <w:szCs w:val="22"/>
        </w:rPr>
        <w:t>(F) Within 200 km of Goodfellow AFB, TX (31° 25' N, 100° 24' W) and Warner Robins AFB, GA (32° 38' N, 83° 35' W).</w:t>
      </w:r>
    </w:p>
    <w:p w:rsidR="00807703" w:rsidRPr="003A11CB" w:rsidP="003A11CB" w14:paraId="751DA4B1" w14:textId="77777777">
      <w:pPr>
        <w:spacing w:after="120"/>
        <w:ind w:firstLine="720"/>
        <w:rPr>
          <w:snapToGrid/>
          <w:kern w:val="0"/>
          <w:szCs w:val="22"/>
        </w:rPr>
      </w:pPr>
      <w:r w:rsidRPr="003A11CB">
        <w:rPr>
          <w:snapToGrid/>
          <w:kern w:val="0"/>
          <w:szCs w:val="22"/>
        </w:rPr>
        <w:t>(G) Within 160 km of Clear AFS, AK (64° 17' N, 149° 10' W); Concrete, ND (48° 43' N, 97° 54' W); and Otis AFB, MA (41°</w:t>
      </w:r>
      <w:r w:rsidRPr="003A11CB">
        <w:rPr>
          <w:snapToGrid/>
          <w:kern w:val="0"/>
          <w:szCs w:val="22"/>
          <w:vertAlign w:val="superscript"/>
        </w:rPr>
        <w:t> </w:t>
      </w:r>
      <w:r w:rsidRPr="003A11CB">
        <w:rPr>
          <w:snapToGrid/>
          <w:kern w:val="0"/>
          <w:szCs w:val="22"/>
        </w:rPr>
        <w:t>45' N, 70°</w:t>
      </w:r>
      <w:r w:rsidRPr="003A11CB">
        <w:rPr>
          <w:snapToGrid/>
          <w:kern w:val="0"/>
          <w:szCs w:val="22"/>
          <w:vertAlign w:val="superscript"/>
        </w:rPr>
        <w:t> </w:t>
      </w:r>
      <w:r w:rsidRPr="003A11CB">
        <w:rPr>
          <w:snapToGrid/>
          <w:kern w:val="0"/>
          <w:szCs w:val="22"/>
        </w:rPr>
        <w:t>32' W).</w:t>
      </w:r>
    </w:p>
    <w:p w:rsidR="00807703" w:rsidRPr="003A11CB" w:rsidP="003A11CB" w14:paraId="0D44236C" w14:textId="77777777">
      <w:pPr>
        <w:spacing w:after="120"/>
        <w:ind w:firstLine="720"/>
        <w:rPr>
          <w:snapToGrid/>
          <w:kern w:val="0"/>
          <w:szCs w:val="22"/>
        </w:rPr>
      </w:pPr>
      <w:r w:rsidRPr="003A11CB">
        <w:rPr>
          <w:snapToGrid/>
          <w:kern w:val="0"/>
          <w:szCs w:val="22"/>
        </w:rPr>
        <w:t>(ii) In the sub-band 420-430 MHz, the amateur service is not allocated north of Line A (def. § 2.1).</w:t>
      </w:r>
    </w:p>
    <w:p w:rsidR="00807703" w:rsidRPr="003A11CB" w:rsidP="003A11CB" w14:paraId="0A0FA94C" w14:textId="77777777">
      <w:pPr>
        <w:spacing w:after="120"/>
        <w:ind w:firstLine="720"/>
        <w:rPr>
          <w:snapToGrid/>
          <w:kern w:val="0"/>
          <w:szCs w:val="22"/>
        </w:rPr>
      </w:pPr>
      <w:r w:rsidRPr="003A11CB">
        <w:rPr>
          <w:snapToGrid/>
          <w:kern w:val="0"/>
          <w:szCs w:val="22"/>
        </w:rPr>
        <w:t>(271) - (272)  [Reserved]</w:t>
      </w:r>
    </w:p>
    <w:p w:rsidR="00807703" w:rsidRPr="003A11CB" w:rsidP="003A11CB" w14:paraId="15DE91E4" w14:textId="77777777">
      <w:pPr>
        <w:spacing w:after="120"/>
        <w:ind w:firstLine="720"/>
        <w:rPr>
          <w:snapToGrid/>
          <w:kern w:val="0"/>
          <w:szCs w:val="22"/>
        </w:rPr>
      </w:pPr>
      <w:r w:rsidRPr="003A11CB">
        <w:rPr>
          <w:snapToGrid/>
          <w:kern w:val="0"/>
          <w:szCs w:val="22"/>
        </w:rPr>
        <w:t>(273)  US273  In the bands 74.6-74.8 MHz and 75.2-75.4 MHz, stations in the fixed and mobile services are limited to a maximum power of 1 watt from the transmitter into the antenna transmission line.</w:t>
      </w:r>
    </w:p>
    <w:p w:rsidR="00807703" w:rsidRPr="003A11CB" w:rsidP="003A11CB" w14:paraId="168FA408" w14:textId="77777777">
      <w:pPr>
        <w:spacing w:after="120"/>
        <w:ind w:firstLine="720"/>
        <w:rPr>
          <w:snapToGrid/>
          <w:kern w:val="0"/>
          <w:szCs w:val="22"/>
        </w:rPr>
      </w:pPr>
      <w:r w:rsidRPr="003A11CB">
        <w:rPr>
          <w:snapToGrid/>
          <w:kern w:val="0"/>
          <w:szCs w:val="22"/>
        </w:rPr>
        <w:t>(274)  [Reserved]</w:t>
      </w:r>
    </w:p>
    <w:p w:rsidR="00807703" w:rsidRPr="003A11CB" w:rsidP="003A11CB" w14:paraId="1F949655" w14:textId="77777777">
      <w:pPr>
        <w:spacing w:after="120"/>
        <w:ind w:firstLine="720"/>
        <w:rPr>
          <w:snapToGrid/>
          <w:kern w:val="0"/>
          <w:szCs w:val="22"/>
        </w:rPr>
      </w:pPr>
      <w:r w:rsidRPr="003A11CB">
        <w:rPr>
          <w:snapToGrid/>
          <w:kern w:val="0"/>
          <w:szCs w:val="22"/>
        </w:rPr>
        <w:t>(275)  US275  The band 902-928 MHz is allocated on a secondary basis to the amateur service subject to not causing harmful interference to the operations of Federal stations authorized in this band or to Location and Monitoring Service (LMS) systems.  Stations in the amateur service must tolerate any interference from the operations of industrial, scientific, and medical (ISM) devices, LMS systems, and the operations of Federal stations authorized in this band.  Further, the amateur service is prohibited in those portions of Texas and New Mexico bounded on the south by latitude 31° 41' North, on the east by longitude 104° 11' West, and on the north by latitude 34° 30' North, and on the west by longitude 107° 30' West; in addition, outside this area but within 150 miles of these boundaries of White Sands Missile Range the service is restricted to a maximum transmitter peak envelope power output of 50 watts.</w:t>
      </w:r>
    </w:p>
    <w:p w:rsidR="00807703" w:rsidRPr="003A11CB" w:rsidP="003A11CB" w14:paraId="22580309" w14:textId="77777777">
      <w:pPr>
        <w:spacing w:after="120"/>
        <w:ind w:firstLine="720"/>
        <w:rPr>
          <w:snapToGrid/>
          <w:kern w:val="0"/>
          <w:szCs w:val="22"/>
        </w:rPr>
      </w:pPr>
      <w:r w:rsidRPr="003A11CB">
        <w:rPr>
          <w:snapToGrid/>
          <w:kern w:val="0"/>
          <w:szCs w:val="22"/>
        </w:rPr>
        <w:t>(276)  US276  Except as otherwise provided for herein, use of the band 2360-2395 MHz by the mobile service is limited to aeronautical telemetering and associated telecommand operations for flight testing of aircraft, missiles or major components thereof.  The following three frequencies are shared on a co-equal basis by Federal and non-Federal stations for telemetering and associated telecommand operations of expendable and reusable launch vehicles, whether or not such operations involve flight testing: 2364.5 MHz, 2370.5 MHz, and 2382.5 MHz.  All other mobile telemetering uses shall not cause harmful interference to, or claim protection from interference from, the above uses.</w:t>
      </w:r>
    </w:p>
    <w:p w:rsidR="00807703" w:rsidRPr="003A11CB" w:rsidP="003A11CB" w14:paraId="2579470A" w14:textId="77777777">
      <w:pPr>
        <w:spacing w:after="120"/>
        <w:ind w:firstLine="720"/>
        <w:rPr>
          <w:snapToGrid/>
          <w:kern w:val="0"/>
          <w:szCs w:val="22"/>
        </w:rPr>
      </w:pPr>
      <w:r w:rsidRPr="003A11CB">
        <w:rPr>
          <w:snapToGrid/>
          <w:kern w:val="0"/>
          <w:szCs w:val="22"/>
        </w:rPr>
        <w:t>(277)  [Reserved]</w:t>
      </w:r>
    </w:p>
    <w:p w:rsidR="00807703" w:rsidRPr="003A11CB" w:rsidP="003A11CB" w14:paraId="38A70B26" w14:textId="77777777">
      <w:pPr>
        <w:spacing w:after="120"/>
        <w:ind w:firstLine="720"/>
        <w:rPr>
          <w:snapToGrid/>
          <w:kern w:val="0"/>
          <w:szCs w:val="22"/>
        </w:rPr>
      </w:pPr>
      <w:r w:rsidRPr="003A11CB">
        <w:rPr>
          <w:snapToGrid/>
          <w:kern w:val="0"/>
          <w:szCs w:val="22"/>
        </w:rPr>
        <w:t>(278)  US278  In the bands 22.55-23.55 GHz and 32.3-33 GHz, non-geostationary inter-satellite links may operate on a secondary basis to geostationary inter-satellite links.</w:t>
      </w:r>
    </w:p>
    <w:p w:rsidR="00807703" w:rsidRPr="003A11CB" w:rsidP="003A11CB" w14:paraId="7B637356" w14:textId="77777777">
      <w:pPr>
        <w:spacing w:after="120"/>
        <w:ind w:firstLine="720"/>
        <w:rPr>
          <w:snapToGrid/>
          <w:kern w:val="0"/>
          <w:szCs w:val="22"/>
        </w:rPr>
      </w:pPr>
      <w:r w:rsidRPr="003A11CB">
        <w:rPr>
          <w:snapToGrid/>
          <w:kern w:val="0"/>
          <w:szCs w:val="22"/>
        </w:rPr>
        <w:t>(279)  US279  The frequency 2182 kHz may be authorized to fixed stations associated with the maritime mobile service for the sole purpose of transmitting distress calls and distress traffic, and urgency and safety signals and messages.</w:t>
      </w:r>
    </w:p>
    <w:p w:rsidR="00807703" w:rsidRPr="003A11CB" w:rsidP="003A11CB" w14:paraId="314CB5D6" w14:textId="77777777">
      <w:pPr>
        <w:spacing w:after="120"/>
        <w:ind w:firstLine="720"/>
        <w:rPr>
          <w:snapToGrid/>
          <w:kern w:val="0"/>
          <w:szCs w:val="22"/>
        </w:rPr>
      </w:pPr>
      <w:r w:rsidRPr="003A11CB">
        <w:rPr>
          <w:snapToGrid/>
          <w:kern w:val="0"/>
          <w:szCs w:val="22"/>
        </w:rPr>
        <w:t>(280)  [Reserved]</w:t>
      </w:r>
    </w:p>
    <w:p w:rsidR="00807703" w:rsidRPr="003A11CB" w:rsidP="003A11CB" w14:paraId="66E89580" w14:textId="77777777">
      <w:pPr>
        <w:spacing w:after="120"/>
        <w:ind w:firstLine="720"/>
        <w:rPr>
          <w:snapToGrid/>
          <w:kern w:val="0"/>
          <w:szCs w:val="22"/>
        </w:rPr>
      </w:pPr>
      <w:r w:rsidRPr="003A11CB">
        <w:rPr>
          <w:snapToGrid/>
          <w:kern w:val="0"/>
          <w:szCs w:val="22"/>
        </w:rPr>
        <w:t>(281)  US281  In the band 25 070-25 210 kHz, non-Federal stations in the Industrial/Business Pool shall not cause harmful interference to, and must accept interference from, stations in the maritime mobile service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03BC49A3" w14:textId="77777777">
      <w:pPr>
        <w:widowControl/>
        <w:spacing w:after="120"/>
        <w:ind w:firstLine="720"/>
        <w:rPr>
          <w:snapToGrid/>
          <w:kern w:val="0"/>
          <w:szCs w:val="22"/>
        </w:rPr>
      </w:pPr>
      <w:r w:rsidRPr="003A11CB">
        <w:rPr>
          <w:snapToGrid/>
          <w:kern w:val="0"/>
          <w:szCs w:val="22"/>
        </w:rPr>
        <w:t>(282)  US282  In the band 4650-4700 kHz, frequencies may be authorized for non-Federal communication with helicopters in support of off-shore drilling operations on the condition that harmful interference will not be caused to services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6961A889" w14:textId="77777777">
      <w:pPr>
        <w:spacing w:after="120"/>
        <w:ind w:firstLine="720"/>
        <w:rPr>
          <w:snapToGrid/>
          <w:kern w:val="0"/>
          <w:szCs w:val="22"/>
        </w:rPr>
      </w:pPr>
      <w:r w:rsidRPr="003A11CB">
        <w:rPr>
          <w:snapToGrid/>
          <w:kern w:val="0"/>
          <w:szCs w:val="22"/>
        </w:rPr>
        <w:t>(283)  US283  In the bands 2850-3025 kHz, 3400-3500 kHz, 4650-4700 kHz, 5450-5680 kHz, 6525-6685 kHz, 10 005-10 100 kHz, 11 275-11 400 kHz, 13 260-13 360 kHz, and 17 900-17 970 kHz, frequencies may be authorized for non-Federal flight test purposes on the condition that harmful interference will not be caused to services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628B840E" w14:textId="77777777">
      <w:pPr>
        <w:spacing w:after="120"/>
        <w:ind w:firstLine="720"/>
        <w:rPr>
          <w:snapToGrid/>
          <w:kern w:val="0"/>
          <w:szCs w:val="22"/>
        </w:rPr>
      </w:pPr>
      <w:r w:rsidRPr="003A11CB">
        <w:rPr>
          <w:snapToGrid/>
          <w:kern w:val="0"/>
          <w:szCs w:val="22"/>
        </w:rPr>
        <w:t>(284)  [Reserved]</w:t>
      </w:r>
    </w:p>
    <w:p w:rsidR="00807703" w:rsidRPr="003A11CB" w:rsidP="003A11CB" w14:paraId="1D5609B2" w14:textId="77777777">
      <w:pPr>
        <w:spacing w:after="120"/>
        <w:ind w:firstLine="720"/>
        <w:rPr>
          <w:snapToGrid/>
          <w:kern w:val="0"/>
          <w:szCs w:val="22"/>
        </w:rPr>
      </w:pPr>
      <w:r w:rsidRPr="003A11CB">
        <w:rPr>
          <w:snapToGrid/>
          <w:kern w:val="0"/>
          <w:szCs w:val="22"/>
        </w:rPr>
        <w:t>(285)  US285  Under exceptional circumstances, the carrier frequencies 2635 kHz, 2638 kHz, and 2738 kHz may be authorized to coast stations.</w:t>
      </w:r>
    </w:p>
    <w:p w:rsidR="00807703" w:rsidRPr="003A11CB" w:rsidP="003A11CB" w14:paraId="08BEA7C4" w14:textId="77777777">
      <w:pPr>
        <w:spacing w:after="120"/>
        <w:ind w:firstLine="720"/>
        <w:rPr>
          <w:snapToGrid/>
          <w:kern w:val="0"/>
          <w:szCs w:val="22"/>
        </w:rPr>
      </w:pPr>
      <w:r w:rsidRPr="003A11CB">
        <w:rPr>
          <w:snapToGrid/>
          <w:kern w:val="0"/>
          <w:szCs w:val="22"/>
        </w:rPr>
        <w:t>(286)  [Reserved]</w:t>
      </w:r>
    </w:p>
    <w:p w:rsidR="00807703" w:rsidRPr="003A11CB" w:rsidP="003A11CB" w14:paraId="1536C33A" w14:textId="77777777">
      <w:pPr>
        <w:spacing w:after="120"/>
        <w:ind w:firstLine="720"/>
        <w:rPr>
          <w:snapToGrid/>
          <w:kern w:val="0"/>
          <w:szCs w:val="22"/>
          <w:lang w:val="en-GB"/>
        </w:rPr>
      </w:pPr>
      <w:r w:rsidRPr="003A11CB">
        <w:rPr>
          <w:snapToGrid/>
          <w:kern w:val="0"/>
          <w:szCs w:val="22"/>
        </w:rPr>
        <w:t>(287)  </w:t>
      </w:r>
      <w:r w:rsidRPr="003A11CB">
        <w:rPr>
          <w:bCs/>
          <w:snapToGrid/>
          <w:kern w:val="0"/>
          <w:szCs w:val="22"/>
        </w:rPr>
        <w:t>US287  </w:t>
      </w:r>
      <w:r w:rsidRPr="003A11CB">
        <w:rPr>
          <w:snapToGrid/>
          <w:kern w:val="0"/>
          <w:szCs w:val="22"/>
        </w:rPr>
        <w:t>In the maritime mobile service, the frequencies 457.525 MHz, 457.550 MHz, 457.575 MHz, 467.525 MHz, 467.550 MHz and 467.575 MHz may be used by on-board communication stations.  Where needed, equipment designed for 12.5 kHz channel spacing using also the additional frequencies 457.5375 MHz, 457.5625 MHz, 467.5375 MHz and 467.5625 MHz may be introduced for on-board communications.  The use of these frequencies in territorial waters may be subject to the national regulations of the administration concerned.  The characteristics of the equipment used shall conform to those specified in Recommendation ITU</w:t>
      </w:r>
      <w:r w:rsidRPr="003A11CB">
        <w:rPr>
          <w:snapToGrid/>
          <w:kern w:val="0"/>
          <w:szCs w:val="22"/>
        </w:rPr>
        <w:noBreakHyphen/>
        <w:t>R M.1174-2.</w:t>
      </w:r>
    </w:p>
    <w:p w:rsidR="00807703" w:rsidRPr="003A11CB" w:rsidP="003A11CB" w14:paraId="70EC444F" w14:textId="77777777">
      <w:pPr>
        <w:spacing w:after="120"/>
        <w:ind w:firstLine="720"/>
        <w:rPr>
          <w:snapToGrid/>
          <w:kern w:val="0"/>
          <w:szCs w:val="22"/>
        </w:rPr>
      </w:pPr>
      <w:r w:rsidRPr="003A11CB">
        <w:rPr>
          <w:snapToGrid/>
          <w:kern w:val="0"/>
          <w:szCs w:val="22"/>
        </w:rPr>
        <w:t>(288)  US288  </w:t>
      </w:r>
      <w:r w:rsidRPr="003A11CB">
        <w:rPr>
          <w:bCs/>
          <w:snapToGrid/>
          <w:kern w:val="0"/>
          <w:szCs w:val="22"/>
        </w:rPr>
        <w:t>In the territorial waters of the United States</w:t>
      </w:r>
      <w:r w:rsidRPr="003A11CB">
        <w:rPr>
          <w:snapToGrid/>
          <w:kern w:val="0"/>
          <w:szCs w:val="22"/>
        </w:rPr>
        <w:t xml:space="preserve">, the preferred frequencies for use by on-board communication stations shall be 457.525 MHz, 457.550 MHz, 457.575 MHz and 457.600 MHz paired, respectively, with 467.750 MHz, 467.775 MHz, 467.800 MHz and 467.825 MHz.  </w:t>
      </w:r>
      <w:r w:rsidRPr="003A11CB">
        <w:rPr>
          <w:bCs/>
          <w:snapToGrid/>
          <w:kern w:val="0"/>
          <w:szCs w:val="22"/>
        </w:rPr>
        <w:t>Where needed, equipment designed for 12.5 kHz channel spacing using also the additional frequencies 457.5375 MHz, 457.5625 MHz, 467.5375 MHz and 467.5625 MHz may be introduced for on-board communications</w:t>
      </w:r>
      <w:r w:rsidRPr="003A11CB">
        <w:rPr>
          <w:snapToGrid/>
          <w:kern w:val="0"/>
          <w:szCs w:val="22"/>
        </w:rPr>
        <w:t>.  The characteristics of the equipment used shall conform to those specified in Recommendation ITU</w:t>
      </w:r>
      <w:r w:rsidRPr="003A11CB">
        <w:rPr>
          <w:snapToGrid/>
          <w:kern w:val="0"/>
          <w:szCs w:val="22"/>
        </w:rPr>
        <w:noBreakHyphen/>
        <w:t>R M.1174-2.</w:t>
      </w:r>
    </w:p>
    <w:p w:rsidR="00807703" w:rsidRPr="003A11CB" w:rsidP="003A11CB" w14:paraId="33058C67" w14:textId="77777777">
      <w:pPr>
        <w:spacing w:after="120"/>
        <w:ind w:firstLine="720"/>
        <w:rPr>
          <w:snapToGrid/>
          <w:kern w:val="0"/>
          <w:szCs w:val="22"/>
        </w:rPr>
      </w:pPr>
      <w:r w:rsidRPr="003A11CB">
        <w:rPr>
          <w:snapToGrid/>
          <w:kern w:val="0"/>
          <w:szCs w:val="22"/>
        </w:rPr>
        <w:t>(289)  </w:t>
      </w:r>
      <w:r w:rsidRPr="003A11CB">
        <w:rPr>
          <w:bCs/>
          <w:snapToGrid/>
          <w:kern w:val="0"/>
          <w:szCs w:val="22"/>
        </w:rPr>
        <w:t>US289  </w:t>
      </w:r>
      <w:r w:rsidRPr="003A11CB">
        <w:rPr>
          <w:snapToGrid/>
          <w:kern w:val="0"/>
          <w:szCs w:val="22"/>
        </w:rPr>
        <w:t>In the bands 460-470 MHz and 1690-1695 MHz, the following provisions shall apply:</w:t>
      </w:r>
    </w:p>
    <w:p w:rsidR="00807703" w:rsidRPr="003A11CB" w:rsidP="003A11CB" w14:paraId="76E80F13" w14:textId="77777777">
      <w:pPr>
        <w:spacing w:after="120"/>
        <w:ind w:firstLine="720"/>
        <w:rPr>
          <w:snapToGrid/>
          <w:kern w:val="0"/>
          <w:szCs w:val="22"/>
        </w:rPr>
      </w:pPr>
      <w:r w:rsidRPr="003A11CB">
        <w:rPr>
          <w:snapToGrid/>
          <w:kern w:val="0"/>
          <w:szCs w:val="22"/>
        </w:rPr>
        <w:t>(i) In the band 460-470 MHz, space stations in the Earth exploration-satellite service (EESS) may be authorized for space-to-Earth transmissions on a secondary basis with respect to the fixed and mobile services.  When operating in the meteorological-satellite service, such stations shall be protected from harmful interference from other EESS applications.  The power flux density produced at the Earth’s surface by any space station in this band shall not exceed −152 dBW/m²/4 kHz.</w:t>
      </w:r>
    </w:p>
    <w:p w:rsidR="00807703" w:rsidRPr="003A11CB" w:rsidP="003A11CB" w14:paraId="3F974CEE" w14:textId="77777777">
      <w:pPr>
        <w:spacing w:after="120"/>
        <w:ind w:firstLine="720"/>
        <w:rPr>
          <w:snapToGrid/>
          <w:kern w:val="0"/>
          <w:szCs w:val="22"/>
        </w:rPr>
      </w:pPr>
      <w:r w:rsidRPr="003A11CB">
        <w:rPr>
          <w:snapToGrid/>
          <w:kern w:val="0"/>
          <w:szCs w:val="22"/>
        </w:rPr>
        <w:t>(ii) In the band 1690-1695 MHz, EESS applications, other than the meteorological-satellite service, may also be used for space-to-Earth transmissions subject to not causing harmful interference to stations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2A6F1836" w14:textId="77777777">
      <w:pPr>
        <w:spacing w:after="120"/>
        <w:ind w:firstLine="720"/>
        <w:rPr>
          <w:snapToGrid/>
          <w:kern w:val="0"/>
          <w:szCs w:val="22"/>
        </w:rPr>
      </w:pPr>
      <w:r w:rsidRPr="003A11CB">
        <w:rPr>
          <w:snapToGrid/>
          <w:kern w:val="0"/>
          <w:szCs w:val="22"/>
        </w:rPr>
        <w:t>(290) - (295)  [Reserved]</w:t>
      </w:r>
    </w:p>
    <w:p w:rsidR="00807703" w:rsidRPr="003A11CB" w:rsidP="003A11CB" w14:paraId="0300899E" w14:textId="77777777">
      <w:pPr>
        <w:spacing w:after="120"/>
        <w:ind w:firstLine="720"/>
        <w:rPr>
          <w:snapToGrid/>
          <w:spacing w:val="-3"/>
          <w:kern w:val="0"/>
          <w:szCs w:val="22"/>
        </w:rPr>
      </w:pPr>
      <w:r w:rsidRPr="003A11CB">
        <w:rPr>
          <w:snapToGrid/>
          <w:kern w:val="0"/>
          <w:szCs w:val="22"/>
        </w:rPr>
        <w:t>(296)  </w:t>
      </w:r>
      <w:r w:rsidRPr="003A11CB">
        <w:rPr>
          <w:snapToGrid/>
          <w:spacing w:val="-3"/>
          <w:kern w:val="0"/>
          <w:szCs w:val="22"/>
        </w:rPr>
        <w:t>US296  In the bands designated for ship wide-band telegraphy, facsimile and special transmission systems, the following assignable frequencies are available to non-Federal stations on a shared basis with Federal stations:  2070.5 kHz, 2072.5 kHz, 2074.5 kHz, 2076.5 kHz, 4154 kHz, 4170 kHz, 6235 kHz, 6259 kHz, 8302 kHz, 8338 kHz, 12 370 kHz, 12 418 kHz, 16 551 kHz, 16 615 kHz, 18 848 kHz, 18 868 kHz, 22 182 kHz, 22 238 kHz, 25 123 kHz, and 25 159 kHz.</w:t>
      </w:r>
    </w:p>
    <w:p w:rsidR="00807703" w:rsidRPr="003A11CB" w:rsidP="003A11CB" w14:paraId="46AC1624" w14:textId="77777777">
      <w:pPr>
        <w:spacing w:after="120"/>
        <w:ind w:firstLine="720"/>
        <w:rPr>
          <w:snapToGrid/>
          <w:kern w:val="0"/>
          <w:szCs w:val="22"/>
        </w:rPr>
      </w:pPr>
      <w:r w:rsidRPr="003A11CB">
        <w:rPr>
          <w:snapToGrid/>
          <w:kern w:val="0"/>
          <w:szCs w:val="22"/>
        </w:rPr>
        <w:t>(297)  US297  The bands 47.2-49.2 GHz and 81-82.5 GHz are also available for feeder links for the broadcasting-satellite service.</w:t>
      </w:r>
    </w:p>
    <w:p w:rsidR="00807703" w:rsidRPr="003A11CB" w:rsidP="003A11CB" w14:paraId="52DA2F35" w14:textId="77777777">
      <w:pPr>
        <w:spacing w:after="120"/>
        <w:ind w:firstLine="720"/>
        <w:rPr>
          <w:snapToGrid/>
          <w:kern w:val="0"/>
          <w:szCs w:val="22"/>
        </w:rPr>
      </w:pPr>
      <w:r w:rsidRPr="003A11CB">
        <w:rPr>
          <w:snapToGrid/>
          <w:kern w:val="0"/>
          <w:szCs w:val="22"/>
        </w:rPr>
        <w:t>(298)  US298  The assigned frequencies 27.555, 27.615, 27.635, 27.655, 27.765, and 27.860 MHz are available for use by forest product licensees on a secondary basis to Federal operations including experimental stations.  Non-Federal operations on these frequencies will not exceed 150 watts output power and are limited to the states of Washington, Oregon, Maine, North Carolina, South Carolina, Tennessee, Georgia, Florida, Alabama, Mississippi, Louisiana, and Texas (eastern portion).</w:t>
      </w:r>
    </w:p>
    <w:p w:rsidR="00807703" w:rsidRPr="003A11CB" w:rsidP="003A11CB" w14:paraId="1751E3B7" w14:textId="77777777">
      <w:pPr>
        <w:spacing w:after="120"/>
        <w:ind w:firstLine="720"/>
        <w:rPr>
          <w:snapToGrid/>
          <w:kern w:val="0"/>
          <w:szCs w:val="22"/>
        </w:rPr>
      </w:pPr>
      <w:r w:rsidRPr="003A11CB">
        <w:rPr>
          <w:snapToGrid/>
          <w:kern w:val="0"/>
          <w:szCs w:val="22"/>
        </w:rPr>
        <w:t>(299)  US299  In Alaska, the band 1615-1705 kHz is also allocated to the maritime mobile and Alaska fixed services on a secondary basis to Region 2 broadcast operations.</w:t>
      </w:r>
    </w:p>
    <w:p w:rsidR="00807703" w:rsidRPr="003A11CB" w:rsidP="003A11CB" w14:paraId="3B99A6B1" w14:textId="77777777">
      <w:pPr>
        <w:spacing w:after="120"/>
        <w:ind w:firstLine="720"/>
        <w:rPr>
          <w:snapToGrid/>
          <w:kern w:val="0"/>
          <w:szCs w:val="22"/>
          <w:lang w:val="en-GB"/>
        </w:rPr>
      </w:pPr>
      <w:r w:rsidRPr="003A11CB">
        <w:rPr>
          <w:snapToGrid/>
          <w:kern w:val="0"/>
          <w:szCs w:val="22"/>
        </w:rPr>
        <w:t>(300)  </w:t>
      </w:r>
      <w:r w:rsidRPr="003A11CB">
        <w:rPr>
          <w:snapToGrid/>
          <w:kern w:val="0"/>
          <w:szCs w:val="22"/>
          <w:lang w:val="en-GB"/>
        </w:rPr>
        <w:t xml:space="preserve">US300  The frequencies 169.445, 169.505, 169.545, 169.575, 169.605, 169.995, 170.025, 170.055, 170.245, 170.305, 171.045, 171.075, 171.105, 171.845, 171.875, and 171.905 MHz are available for wireless microphone operations on a secondary basis to Federal and non-Federal operations.  </w:t>
      </w:r>
      <w:r w:rsidRPr="003A11CB">
        <w:rPr>
          <w:snapToGrid/>
          <w:kern w:val="0"/>
          <w:szCs w:val="22"/>
          <w:lang w:val="en-GB"/>
        </w:rPr>
        <w:t>On center frequencies 169.575 MHz, 170.025 MHz, 171.075 MHz, and 171.875 MHz, the emission bandwidth shall not exceed 200 kHz.  On the other center frequencies, the emission bandwidth shall not exceed 54 kHz.</w:t>
      </w:r>
    </w:p>
    <w:p w:rsidR="00807703" w:rsidRPr="003A11CB" w:rsidP="003A11CB" w14:paraId="109CAB85" w14:textId="77777777">
      <w:pPr>
        <w:spacing w:after="120"/>
        <w:ind w:firstLine="720"/>
        <w:rPr>
          <w:snapToGrid/>
          <w:kern w:val="0"/>
          <w:szCs w:val="22"/>
        </w:rPr>
      </w:pPr>
      <w:r w:rsidRPr="003A11CB">
        <w:rPr>
          <w:snapToGrid/>
          <w:kern w:val="0"/>
          <w:szCs w:val="22"/>
        </w:rPr>
        <w:t>(301)  US301  Except as provided in NG30, broadcast auxiliary stations licensed as of November 21, 1984, to operate in the band 942-944 MHz may continue to operate on a co-equal primary basis to other stations and services operating in the band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656CD146" w14:textId="77777777">
      <w:pPr>
        <w:spacing w:after="120"/>
        <w:ind w:firstLine="720"/>
        <w:rPr>
          <w:snapToGrid/>
          <w:kern w:val="0"/>
          <w:szCs w:val="22"/>
        </w:rPr>
      </w:pPr>
      <w:r w:rsidRPr="003A11CB">
        <w:rPr>
          <w:snapToGrid/>
          <w:kern w:val="0"/>
          <w:szCs w:val="22"/>
        </w:rPr>
        <w:t>(302)  [Reserved]</w:t>
      </w:r>
    </w:p>
    <w:p w:rsidR="00807703" w:rsidRPr="003A11CB" w:rsidP="003A11CB" w14:paraId="1AA560F8" w14:textId="77777777">
      <w:pPr>
        <w:widowControl/>
        <w:spacing w:after="120"/>
        <w:ind w:firstLine="720"/>
        <w:rPr>
          <w:snapToGrid/>
          <w:spacing w:val="-3"/>
          <w:kern w:val="0"/>
          <w:szCs w:val="22"/>
        </w:rPr>
      </w:pPr>
      <w:r w:rsidRPr="003A11CB">
        <w:rPr>
          <w:snapToGrid/>
          <w:kern w:val="0"/>
          <w:szCs w:val="22"/>
        </w:rPr>
        <w:t>(303)  </w:t>
      </w:r>
      <w:r w:rsidRPr="003A11CB">
        <w:rPr>
          <w:snapToGrid/>
          <w:spacing w:val="-3"/>
          <w:kern w:val="0"/>
          <w:szCs w:val="22"/>
        </w:rPr>
        <w:t>US303  In the band 2285-2290 MHz, non-Federal space stations in the space research, space operations and Earth exploration-satellite services may be authorized to transmit to the Tracking and Data Relay Satellite System subject to such conditions as may be applied on a case-by-case basis.  Such transmissions shall not cause harmful interference to authorized Federal stations.  The power flux-density at the Earth's surface from such non-Federal stations shall not exceed −144 to −154 dBW/m²/4 kHz, depending on angle of arrival, in accordance with ITU Radio Regulation 21.16.</w:t>
      </w:r>
    </w:p>
    <w:p w:rsidR="00807703" w:rsidRPr="003A11CB" w:rsidP="003A11CB" w14:paraId="5585CB35" w14:textId="77777777">
      <w:pPr>
        <w:spacing w:after="120"/>
        <w:ind w:firstLine="720"/>
        <w:rPr>
          <w:snapToGrid/>
          <w:kern w:val="0"/>
          <w:szCs w:val="22"/>
        </w:rPr>
      </w:pPr>
      <w:r w:rsidRPr="003A11CB">
        <w:rPr>
          <w:snapToGrid/>
          <w:kern w:val="0"/>
          <w:szCs w:val="22"/>
        </w:rPr>
        <w:t>(304) - (306)  [Reserved]</w:t>
      </w:r>
    </w:p>
    <w:p w:rsidR="00807703" w:rsidRPr="003A11CB" w:rsidP="003A11CB" w14:paraId="08D1842D" w14:textId="77777777">
      <w:pPr>
        <w:spacing w:after="120"/>
        <w:ind w:firstLine="720"/>
        <w:rPr>
          <w:snapToGrid/>
          <w:kern w:val="0"/>
          <w:szCs w:val="22"/>
        </w:rPr>
      </w:pPr>
      <w:r w:rsidRPr="003A11CB">
        <w:rPr>
          <w:snapToGrid/>
          <w:kern w:val="0"/>
          <w:szCs w:val="22"/>
        </w:rPr>
        <w:t>(307)  US307  The band 5150-5216 MHz is also allocated to the fixed-satellite service (space-to-Earth) for feeder links in conjunction with the radiodetermination-satellite service operating in the bands 1610</w:t>
      </w:r>
      <w:r w:rsidRPr="003A11CB">
        <w:rPr>
          <w:snapToGrid/>
          <w:kern w:val="0"/>
          <w:szCs w:val="22"/>
        </w:rPr>
        <w:noBreakHyphen/>
        <w:t>1626.5 MHz and 2483.5-2500 MHz.  The total power flux-density at the Earth’s surface shall in no case exceed −159 dBW/m² per 4 kHz for all angles of arrival.</w:t>
      </w:r>
    </w:p>
    <w:p w:rsidR="00807703" w:rsidRPr="003A11CB" w:rsidP="003A11CB" w14:paraId="68C8769B" w14:textId="77777777">
      <w:pPr>
        <w:spacing w:after="120"/>
        <w:ind w:firstLine="720"/>
        <w:rPr>
          <w:snapToGrid/>
          <w:kern w:val="0"/>
          <w:szCs w:val="22"/>
        </w:rPr>
      </w:pPr>
      <w:r w:rsidRPr="003A11CB">
        <w:rPr>
          <w:snapToGrid/>
          <w:kern w:val="0"/>
          <w:szCs w:val="22"/>
        </w:rPr>
        <w:t>(308)  US308  In the bands 1549.5-1558.5 MHz and 1651-1660 MHz, those requirements of the aeronautical mobile-satellite (R) service that cannot be accommodated in the bands 1545-1549.5 MHz, 1558.5-1559 MHz, 1646.5-1651 MHz and 1660-1660.5 MHz shall have priority access with real-time preemptive capability for communications in the mobile-satellite service.  Systems not interoperable with the aeronautical mobile-satellite (R) service shall operate on a secondary basis.  Account shall be taken of the priority of safety-related communications in the mobile-satellite service.</w:t>
      </w:r>
    </w:p>
    <w:p w:rsidR="00807703" w:rsidRPr="003A11CB" w:rsidP="003A11CB" w14:paraId="6D7B045A" w14:textId="77777777">
      <w:pPr>
        <w:spacing w:after="120"/>
        <w:ind w:firstLine="720"/>
        <w:rPr>
          <w:snapToGrid/>
          <w:kern w:val="0"/>
          <w:szCs w:val="22"/>
        </w:rPr>
      </w:pPr>
      <w:r w:rsidRPr="003A11CB">
        <w:rPr>
          <w:snapToGrid/>
          <w:kern w:val="0"/>
          <w:szCs w:val="22"/>
        </w:rPr>
        <w:t>(309)  US309  In the bands 1545-1559 MHz, transmissions from terrestrial aeronautical stations directly to aircraft stations, or between aircraft stations, in the aeronautical mobile (R) service are also authorized when such transmissions are used to extend or supplement the satellite-to-aircraft links.  In the band 1646.5-1660.5 MHz, transmissions from aircraft stations in the aeronautical mobile (R) service directly to terrestrial aeronautical stations, or between aircraft stations, are also authorized when such transmissions are used to extend or supplement the aircraft-to-satellite links.</w:t>
      </w:r>
    </w:p>
    <w:p w:rsidR="00807703" w:rsidRPr="003A11CB" w:rsidP="003A11CB" w14:paraId="2362EE0D" w14:textId="77777777">
      <w:pPr>
        <w:spacing w:after="120"/>
        <w:ind w:firstLine="720"/>
        <w:rPr>
          <w:snapToGrid/>
          <w:kern w:val="0"/>
          <w:szCs w:val="22"/>
        </w:rPr>
      </w:pPr>
      <w:r w:rsidRPr="003A11CB">
        <w:rPr>
          <w:snapToGrid/>
          <w:kern w:val="0"/>
          <w:szCs w:val="22"/>
        </w:rPr>
        <w:t xml:space="preserve">(310)  US310  In the band 14.896-15.121 GHz, non-Federal space stations in the space research service may be authorized on a secondary basis to transmit to Tracking and Data Relay Satellites subject to such conditions as may be applied on a case-by-case basis.  Such transmissions shall not cause harmful interference to authorized Federal stations.  The power flux-density (pfd) produced by such non-Federal stations at the Earth's surface in any 1 MHz band for all conditions and methods of modulation shall not exceed:  </w:t>
      </w:r>
    </w:p>
    <w:p w:rsidR="00807703" w:rsidRPr="003A11CB" w:rsidP="003A11CB" w14:paraId="25533E38" w14:textId="77777777">
      <w:pPr>
        <w:spacing w:after="120"/>
        <w:ind w:firstLine="720"/>
        <w:rPr>
          <w:snapToGrid/>
          <w:kern w:val="0"/>
          <w:szCs w:val="22"/>
        </w:rPr>
      </w:pPr>
      <w:r w:rsidRPr="003A11CB">
        <w:rPr>
          <w:snapToGrid/>
          <w:kern w:val="0"/>
          <w:szCs w:val="22"/>
        </w:rPr>
        <w:t xml:space="preserve">(i) −124 dB(W/m²) for 0° &lt; θ </w:t>
      </w:r>
      <w:r w:rsidRPr="003A11CB">
        <w:rPr>
          <w:i/>
          <w:snapToGrid/>
          <w:kern w:val="0"/>
          <w:szCs w:val="22"/>
        </w:rPr>
        <w:t>&lt;</w:t>
      </w:r>
      <w:r w:rsidRPr="003A11CB">
        <w:rPr>
          <w:snapToGrid/>
          <w:kern w:val="0"/>
          <w:szCs w:val="22"/>
        </w:rPr>
        <w:t xml:space="preserve"> 5°, (ii) −124 + (θ–5)/2 dB(W/m²) for 5° &lt; θ </w:t>
      </w:r>
      <w:r w:rsidRPr="003A11CB">
        <w:rPr>
          <w:i/>
          <w:snapToGrid/>
          <w:kern w:val="0"/>
          <w:szCs w:val="22"/>
        </w:rPr>
        <w:t>&lt;</w:t>
      </w:r>
      <w:r w:rsidRPr="003A11CB">
        <w:rPr>
          <w:snapToGrid/>
          <w:kern w:val="0"/>
          <w:szCs w:val="22"/>
        </w:rPr>
        <w:t xml:space="preserve"> 25°, (iii) and −114 dB(W/m²) for 25° &lt; θ </w:t>
      </w:r>
      <w:r w:rsidRPr="003A11CB">
        <w:rPr>
          <w:i/>
          <w:snapToGrid/>
          <w:kern w:val="0"/>
          <w:szCs w:val="22"/>
        </w:rPr>
        <w:t>&lt;</w:t>
      </w:r>
      <w:r w:rsidRPr="003A11CB">
        <w:rPr>
          <w:snapToGrid/>
          <w:kern w:val="0"/>
          <w:szCs w:val="22"/>
        </w:rPr>
        <w:t xml:space="preserve"> 90, where θ is the angle of arrival of the radio-frequency wave (degrees above the horizontal).  These limits relate to the pfd and angles of arrival which would be obtained under free-space propagation conditions.</w:t>
      </w:r>
    </w:p>
    <w:p w:rsidR="00807703" w:rsidRPr="003A11CB" w:rsidP="003A11CB" w14:paraId="0586A77D" w14:textId="77777777">
      <w:pPr>
        <w:spacing w:after="120"/>
        <w:ind w:firstLine="720"/>
        <w:rPr>
          <w:snapToGrid/>
          <w:kern w:val="0"/>
          <w:szCs w:val="22"/>
        </w:rPr>
      </w:pPr>
      <w:r w:rsidRPr="003A11CB">
        <w:rPr>
          <w:snapToGrid/>
          <w:kern w:val="0"/>
          <w:szCs w:val="22"/>
        </w:rPr>
        <w:t>(ii)  [Reserved]</w:t>
      </w:r>
    </w:p>
    <w:p w:rsidR="00807703" w:rsidRPr="003A11CB" w:rsidP="003A11CB" w14:paraId="19D42248" w14:textId="77777777">
      <w:pPr>
        <w:spacing w:after="120"/>
        <w:ind w:firstLine="720"/>
        <w:rPr>
          <w:snapToGrid/>
          <w:kern w:val="0"/>
          <w:szCs w:val="22"/>
        </w:rPr>
      </w:pPr>
      <w:r w:rsidRPr="003A11CB">
        <w:rPr>
          <w:snapToGrid/>
          <w:kern w:val="0"/>
          <w:szCs w:val="22"/>
        </w:rPr>
        <w:t>(311)  [Reserved]</w:t>
      </w:r>
    </w:p>
    <w:p w:rsidR="00807703" w:rsidRPr="003A11CB" w:rsidP="003A11CB" w14:paraId="7A33DCA6" w14:textId="77777777">
      <w:pPr>
        <w:spacing w:after="120"/>
        <w:ind w:firstLine="720"/>
        <w:rPr>
          <w:snapToGrid/>
          <w:kern w:val="0"/>
          <w:szCs w:val="22"/>
        </w:rPr>
      </w:pPr>
      <w:r w:rsidRPr="003A11CB">
        <w:rPr>
          <w:snapToGrid/>
          <w:kern w:val="0"/>
          <w:szCs w:val="22"/>
        </w:rPr>
        <w:t xml:space="preserve">(312)  US312  The frequency 173.075 MHz may also be authorized on a primary basis to non-Federal stations in the Public Safety Radio Pool, limited to police licensees, for stolen vehicle recovery </w:t>
      </w:r>
      <w:r w:rsidRPr="003A11CB">
        <w:rPr>
          <w:snapToGrid/>
          <w:kern w:val="0"/>
          <w:szCs w:val="22"/>
        </w:rPr>
        <w:t>systems (SVRS).  As of May 27, 2005, new SVRS licenses shall be issued for an authorized bandwidth not to exceed 12.5 kHz.  Stations that operate as part of a stolen vehicle recovery system that was authorized and in operation prior to May 27, 2005 may operate with an authorized bandwidth not to exceed 20 kHz until May 27, 2019.  After that date, all SVRS shall operate with an authorized bandwidth not to exceed 12.5 kHz.</w:t>
      </w:r>
    </w:p>
    <w:p w:rsidR="00807703" w:rsidRPr="003A11CB" w:rsidP="003A11CB" w14:paraId="32A4CADC" w14:textId="77777777">
      <w:pPr>
        <w:spacing w:after="120"/>
        <w:ind w:firstLine="720"/>
        <w:rPr>
          <w:snapToGrid/>
          <w:kern w:val="0"/>
          <w:szCs w:val="22"/>
        </w:rPr>
      </w:pPr>
      <w:r w:rsidRPr="003A11CB">
        <w:rPr>
          <w:snapToGrid/>
          <w:kern w:val="0"/>
          <w:szCs w:val="22"/>
        </w:rPr>
        <w:t>(313) - (314)  [Reserved]</w:t>
      </w:r>
    </w:p>
    <w:p w:rsidR="00807703" w:rsidRPr="003A11CB" w:rsidP="003A11CB" w14:paraId="77072BD1" w14:textId="77777777">
      <w:pPr>
        <w:spacing w:after="120"/>
        <w:ind w:firstLine="720"/>
        <w:rPr>
          <w:snapToGrid/>
          <w:kern w:val="0"/>
          <w:szCs w:val="22"/>
        </w:rPr>
      </w:pPr>
      <w:r w:rsidRPr="003A11CB">
        <w:rPr>
          <w:snapToGrid/>
          <w:kern w:val="0"/>
          <w:szCs w:val="22"/>
        </w:rPr>
        <w:t xml:space="preserve">(315)  US315  In the bands 1530-1544 MHz and 1626.5-1645.5 MHz, maritime mobile-satellite distress and safety communications, </w:t>
      </w:r>
      <w:r w:rsidRPr="003A11CB">
        <w:rPr>
          <w:i/>
          <w:snapToGrid/>
          <w:kern w:val="0"/>
          <w:szCs w:val="22"/>
        </w:rPr>
        <w:t>e.g.</w:t>
      </w:r>
      <w:r w:rsidRPr="003A11CB">
        <w:rPr>
          <w:snapToGrid/>
          <w:kern w:val="0"/>
          <w:szCs w:val="22"/>
        </w:rPr>
        <w:t>, GMDSS, shall have priority access with real-time preemptive capability in the mobile-satellite service.  Communications of mobile-satellite system stations not participating in the GMDSS shall operate on a secondary basis to distress and safety communications of stations operating in the GMDSS.  Account shall be taken of the priority of safety-related communications in the mobile-satellite service.</w:t>
      </w:r>
    </w:p>
    <w:p w:rsidR="00807703" w:rsidRPr="003A11CB" w:rsidP="003A11CB" w14:paraId="6928DF38" w14:textId="77777777">
      <w:pPr>
        <w:spacing w:after="120"/>
        <w:ind w:firstLine="720"/>
        <w:rPr>
          <w:snapToGrid/>
          <w:kern w:val="0"/>
          <w:szCs w:val="22"/>
        </w:rPr>
      </w:pPr>
      <w:r w:rsidRPr="003A11CB">
        <w:rPr>
          <w:snapToGrid/>
          <w:kern w:val="0"/>
          <w:szCs w:val="22"/>
        </w:rPr>
        <w:t>(316)  US316  The band 2900-3000 MHz is also allocated to the meteorological aids service on a primary basis for Federal use.  Operations in this service are limited to Next Generation Weather Radar (NEXRAD) systems where accommodation in the band 2700-2900 MHz is not technically practical and are subject to coordination with existing authorized stations.</w:t>
      </w:r>
    </w:p>
    <w:p w:rsidR="00807703" w:rsidRPr="003A11CB" w:rsidP="003A11CB" w14:paraId="60084F91" w14:textId="77777777">
      <w:pPr>
        <w:spacing w:after="120"/>
        <w:ind w:firstLine="720"/>
        <w:rPr>
          <w:snapToGrid/>
          <w:kern w:val="0"/>
          <w:szCs w:val="22"/>
        </w:rPr>
      </w:pPr>
      <w:r w:rsidRPr="003A11CB">
        <w:rPr>
          <w:snapToGrid/>
          <w:kern w:val="0"/>
          <w:szCs w:val="22"/>
        </w:rPr>
        <w:t>(317) - (318)  [Reserved]</w:t>
      </w:r>
    </w:p>
    <w:p w:rsidR="00807703" w:rsidRPr="003A11CB" w:rsidP="003A11CB" w14:paraId="39E160EB" w14:textId="77777777">
      <w:pPr>
        <w:spacing w:after="120"/>
        <w:ind w:firstLine="720"/>
        <w:rPr>
          <w:snapToGrid/>
          <w:spacing w:val="-3"/>
          <w:kern w:val="0"/>
          <w:szCs w:val="22"/>
        </w:rPr>
      </w:pPr>
      <w:r w:rsidRPr="003A11CB">
        <w:rPr>
          <w:snapToGrid/>
          <w:kern w:val="0"/>
          <w:szCs w:val="22"/>
        </w:rPr>
        <w:t>(319)  </w:t>
      </w:r>
      <w:r w:rsidRPr="003A11CB">
        <w:rPr>
          <w:snapToGrid/>
          <w:spacing w:val="-3"/>
          <w:kern w:val="0"/>
          <w:szCs w:val="22"/>
        </w:rPr>
        <w:t>US319  In the bands 137-138 MHz, 148-149.9 MHz, 149.9-150.05 MHz, 399.9-400.05 MHz, 400.15-401 MHz, 1610-1626.5 MHz, and 2483.5-2500 MHz, Federal stations in the mobile-satellite service shall be limited to earth stations operating with non-Federal space stations.</w:t>
      </w:r>
    </w:p>
    <w:p w:rsidR="00807703" w:rsidRPr="003A11CB" w:rsidP="003A11CB" w14:paraId="164FD8C9" w14:textId="77777777">
      <w:pPr>
        <w:spacing w:after="120"/>
        <w:ind w:firstLine="720"/>
        <w:rPr>
          <w:snapToGrid/>
          <w:kern w:val="0"/>
          <w:szCs w:val="22"/>
        </w:rPr>
      </w:pPr>
      <w:r w:rsidRPr="003A11CB">
        <w:rPr>
          <w:snapToGrid/>
          <w:kern w:val="0"/>
          <w:szCs w:val="22"/>
        </w:rPr>
        <w:t>(320)  US320  The use of the bands 137-138 MHz, 148-150.05 MHz, 399.9-400.05 MHz, and 400.15-401 MHz by the mobile-satellite service is limited to non-voice, non-geostationary satellite systems and may include satellite links between land earth stations at fixed locations.</w:t>
      </w:r>
    </w:p>
    <w:p w:rsidR="00807703" w:rsidRPr="003A11CB" w:rsidP="003A11CB" w14:paraId="103C6074" w14:textId="77777777">
      <w:pPr>
        <w:spacing w:after="120"/>
        <w:ind w:firstLine="720"/>
        <w:rPr>
          <w:snapToGrid/>
          <w:kern w:val="0"/>
          <w:szCs w:val="22"/>
        </w:rPr>
      </w:pPr>
      <w:r w:rsidRPr="003A11CB">
        <w:rPr>
          <w:snapToGrid/>
          <w:kern w:val="0"/>
          <w:szCs w:val="22"/>
        </w:rPr>
        <w:t>(321) - (322)  [Reserved]</w:t>
      </w:r>
    </w:p>
    <w:p w:rsidR="00807703" w:rsidRPr="003A11CB" w:rsidP="003A11CB" w14:paraId="774CF5EA" w14:textId="77777777">
      <w:pPr>
        <w:spacing w:after="120"/>
        <w:ind w:firstLine="720"/>
        <w:rPr>
          <w:snapToGrid/>
          <w:kern w:val="0"/>
          <w:szCs w:val="22"/>
        </w:rPr>
      </w:pPr>
      <w:r w:rsidRPr="003A11CB">
        <w:rPr>
          <w:snapToGrid/>
          <w:kern w:val="0"/>
          <w:szCs w:val="22"/>
        </w:rPr>
        <w:t>(323)  US323  In the band 148-149.9 MHz, no individual mobile earth station shall transmit on the same frequency being actively used by fixed and mobile stations and shall transmit no more than 1% of the time during any 15 minute period; except, individual mobile earth stations in this band that do not avoid frequencies actively being used by the fixed and mobile services shall not exceed a power density of −16 dBW/4 kHz and shall transmit no more than 0.25% of the time during any 15 minute period.  Any single transmission from any individual mobile earth station operating in this band shall not exceed 450 ms in duration and consecutive transmissions from a single mobile earth station on the same frequency shall be separated by at least 15 seconds.  Land earth stations in this band shall be subject to electromagnetic compatibility analysis and coordination with terrestrial fixed and mobile stations.</w:t>
      </w:r>
    </w:p>
    <w:p w:rsidR="00807703" w:rsidRPr="003A11CB" w:rsidP="003A11CB" w14:paraId="5E82FF8D" w14:textId="77777777">
      <w:pPr>
        <w:spacing w:after="120"/>
        <w:ind w:firstLine="720"/>
        <w:rPr>
          <w:snapToGrid/>
          <w:kern w:val="0"/>
          <w:szCs w:val="22"/>
        </w:rPr>
      </w:pPr>
      <w:r w:rsidRPr="003A11CB">
        <w:rPr>
          <w:snapToGrid/>
          <w:kern w:val="0"/>
          <w:szCs w:val="22"/>
        </w:rPr>
        <w:t>(324)  US324  In the band 400.15-401 MHz, Federal and non-Federal satellite systems shall be subject to electromagnetic compatibility analysis and coordination.</w:t>
      </w:r>
    </w:p>
    <w:p w:rsidR="00807703" w:rsidRPr="003A11CB" w:rsidP="003A11CB" w14:paraId="6292B3A4" w14:textId="77777777">
      <w:pPr>
        <w:spacing w:after="120"/>
        <w:ind w:firstLine="720"/>
        <w:rPr>
          <w:snapToGrid/>
          <w:kern w:val="0"/>
          <w:szCs w:val="22"/>
        </w:rPr>
      </w:pPr>
      <w:r w:rsidRPr="003A11CB">
        <w:rPr>
          <w:snapToGrid/>
          <w:kern w:val="0"/>
          <w:szCs w:val="22"/>
        </w:rPr>
        <w:t>(325)  US325  In the band 148-149.9 MHz fixed and mobile stations shall not claim protection from land earth stations in the mobile-satellite service that have been previously coordinated; Federal fixed and mobile stations exceeding 27 dBW EIRP, or an emission bandwidth greater than 38 kHz, will be coordinated with existing mobile-satellite service space stations.</w:t>
      </w:r>
    </w:p>
    <w:p w:rsidR="00807703" w:rsidRPr="003A11CB" w:rsidP="003A11CB" w14:paraId="3102783D" w14:textId="77777777">
      <w:pPr>
        <w:spacing w:after="120"/>
        <w:ind w:firstLine="720"/>
        <w:rPr>
          <w:snapToGrid/>
          <w:kern w:val="0"/>
          <w:szCs w:val="22"/>
        </w:rPr>
      </w:pPr>
      <w:r w:rsidRPr="003A11CB">
        <w:rPr>
          <w:snapToGrid/>
          <w:kern w:val="0"/>
          <w:szCs w:val="22"/>
        </w:rPr>
        <w:t>(326)  [Reserved]</w:t>
      </w:r>
    </w:p>
    <w:p w:rsidR="00807703" w:rsidRPr="003A11CB" w:rsidP="003A11CB" w14:paraId="46CB97F2" w14:textId="77777777">
      <w:pPr>
        <w:spacing w:after="120"/>
        <w:ind w:firstLine="720"/>
        <w:rPr>
          <w:snapToGrid/>
          <w:kern w:val="0"/>
          <w:szCs w:val="22"/>
        </w:rPr>
      </w:pPr>
      <w:r w:rsidRPr="003A11CB">
        <w:rPr>
          <w:snapToGrid/>
          <w:kern w:val="0"/>
          <w:szCs w:val="22"/>
        </w:rPr>
        <w:t>(327)  US327  The band 2310-2360 MHz is allocated to the broadcasting-satellite service (sound) and complementary terrestrial broadcasting service on a primary basis.  Such use is limited to digital audio broadcasting and is subject to the provisions of Resolution 528.</w:t>
      </w:r>
    </w:p>
    <w:p w:rsidR="00807703" w:rsidRPr="003A11CB" w:rsidP="003A11CB" w14:paraId="0B910C50" w14:textId="77777777">
      <w:pPr>
        <w:spacing w:after="120"/>
        <w:ind w:firstLine="720"/>
        <w:rPr>
          <w:snapToGrid/>
          <w:kern w:val="0"/>
          <w:szCs w:val="22"/>
        </w:rPr>
      </w:pPr>
      <w:r w:rsidRPr="003A11CB">
        <w:rPr>
          <w:snapToGrid/>
          <w:kern w:val="0"/>
          <w:szCs w:val="22"/>
        </w:rPr>
        <w:t>(328) - (333)  [Reserved]</w:t>
      </w:r>
    </w:p>
    <w:p w:rsidR="00807703" w:rsidRPr="003A11CB" w:rsidP="003A11CB" w14:paraId="56921408" w14:textId="77777777">
      <w:pPr>
        <w:spacing w:after="120"/>
        <w:ind w:firstLine="720"/>
        <w:rPr>
          <w:snapToGrid/>
          <w:kern w:val="0"/>
          <w:szCs w:val="22"/>
        </w:rPr>
      </w:pPr>
      <w:r w:rsidRPr="003A11CB">
        <w:rPr>
          <w:snapToGrid/>
          <w:kern w:val="0"/>
          <w:szCs w:val="22"/>
        </w:rPr>
        <w:t>(334)  US334  In the bands between 17.7 GHz and 20.2 GHz, the following provisions shall apply:</w:t>
      </w:r>
    </w:p>
    <w:p w:rsidR="00807703" w:rsidRPr="003A11CB" w:rsidP="003A11CB" w14:paraId="3D174EDF" w14:textId="77777777">
      <w:pPr>
        <w:widowControl/>
        <w:spacing w:after="120"/>
        <w:ind w:firstLine="720"/>
        <w:rPr>
          <w:snapToGrid/>
          <w:kern w:val="0"/>
          <w:szCs w:val="22"/>
        </w:rPr>
      </w:pPr>
      <w:r w:rsidRPr="003A11CB">
        <w:rPr>
          <w:snapToGrid/>
          <w:kern w:val="0"/>
          <w:szCs w:val="22"/>
        </w:rPr>
        <w:t>(i) In the bands between 17.8 GHz and 20.2 GHz, Federal space stations in both geostationary (GSO) and non</w:t>
      </w:r>
      <w:r w:rsidRPr="003A11CB">
        <w:rPr>
          <w:snapToGrid/>
          <w:kern w:val="0"/>
          <w:szCs w:val="22"/>
        </w:rPr>
        <w:noBreakHyphen/>
        <w:t xml:space="preserve">geostationary satellite orbits (NGSO) and associated earth stations in the fixed-satellite service (FSS) (space-to-Earth) may be authorized on a primary basis.  For a Federal GSO FSS network to operate on a primary basis, the space station shall be located outside the arc, measured from east to west, 70-120° West longitude.  Coordination between Federal FSS systems and non-Federal space and terrestrial systems operating in accordance with the United States Table of Frequency Allocations </w:t>
      </w:r>
      <w:r w:rsidRPr="003A11CB">
        <w:rPr>
          <w:color w:val="333333"/>
          <w:kern w:val="0"/>
          <w:szCs w:val="22"/>
        </w:rPr>
        <w:t xml:space="preserve">in this section </w:t>
      </w:r>
      <w:r w:rsidRPr="003A11CB">
        <w:rPr>
          <w:snapToGrid/>
          <w:kern w:val="0"/>
          <w:szCs w:val="22"/>
        </w:rPr>
        <w:t>is required.</w:t>
      </w:r>
    </w:p>
    <w:p w:rsidR="00807703" w:rsidRPr="003A11CB" w:rsidP="003A11CB" w14:paraId="4239A44B" w14:textId="77777777">
      <w:pPr>
        <w:spacing w:after="120"/>
        <w:ind w:firstLine="720"/>
        <w:rPr>
          <w:snapToGrid/>
          <w:kern w:val="0"/>
          <w:szCs w:val="22"/>
          <w:lang w:val="en-GB"/>
        </w:rPr>
      </w:pPr>
      <w:r w:rsidRPr="003A11CB">
        <w:rPr>
          <w:snapToGrid/>
          <w:kern w:val="0"/>
          <w:szCs w:val="22"/>
          <w:lang w:val="en-GB"/>
        </w:rPr>
        <w:t>(ii) In the bands between 17.8 GHz and 20.2 GHz, Federal earth stations operating with Federal space stations shall be authorized on a primary basis only in the following areas: Denver, Colorado; Washington, DC; San Miguel, California; and Guam.  Prior to the commencement of non-Federal terrestrial operations in these areas, the FCC shall coordinate with NTIA all applications for new stations and modifications to existing stations as specified in §§ 1.924(f), 74.32, and 78.19(f) of this chapter.  In the band 17.7-17.8 GHz, the FCC shall also coordinate with NTIA all applications for new stations and modifications to existing stations that support the operations of Multichannel Video Programming Distributors (MVPD) in these areas, as specified in §§ 1.924(f), 74.32, and 78.19(f).</w:t>
      </w:r>
    </w:p>
    <w:p w:rsidR="00807703" w:rsidRPr="003A11CB" w:rsidP="003A11CB" w14:paraId="38609E93" w14:textId="77777777">
      <w:pPr>
        <w:spacing w:after="120"/>
        <w:ind w:firstLine="720"/>
        <w:rPr>
          <w:snapToGrid/>
          <w:kern w:val="0"/>
          <w:szCs w:val="22"/>
          <w:lang w:val="en-GB"/>
        </w:rPr>
      </w:pPr>
      <w:r w:rsidRPr="003A11CB">
        <w:rPr>
          <w:snapToGrid/>
          <w:kern w:val="0"/>
          <w:szCs w:val="22"/>
          <w:lang w:val="en-GB"/>
        </w:rPr>
        <w:t>(iii) In the bands between 17.8 GHz and 19.7 GHz, the power flux-density (pfd) at the surface of the Earth produced by emissions from a Federal GSO space station or from a Federal space station in a NGSO constellation of 50 or fewer satellites, for all conditions and for all methods of modulation, shall not exceed the following values in any 1 MHz band:</w:t>
      </w:r>
    </w:p>
    <w:p w:rsidR="00807703" w:rsidRPr="003A11CB" w:rsidP="003A11CB" w14:paraId="6DB03242" w14:textId="77777777">
      <w:pPr>
        <w:spacing w:after="120"/>
        <w:ind w:firstLine="720"/>
        <w:rPr>
          <w:snapToGrid/>
          <w:kern w:val="0"/>
          <w:szCs w:val="22"/>
          <w:lang w:val="en-GB"/>
        </w:rPr>
      </w:pPr>
      <w:r w:rsidRPr="003A11CB">
        <w:rPr>
          <w:snapToGrid/>
          <w:kern w:val="0"/>
          <w:szCs w:val="22"/>
          <w:lang w:val="en-GB"/>
        </w:rPr>
        <w:t>(A) −115 dB(W/m²) for angles of arrival above the horizontal plane (</w:t>
      </w:r>
      <w:r w:rsidRPr="003A11CB">
        <w:rPr>
          <w:rFonts w:ascii="Symbol" w:hAnsi="Symbol"/>
          <w:snapToGrid/>
          <w:kern w:val="0"/>
          <w:szCs w:val="22"/>
          <w:lang w:val="en-GB"/>
        </w:rPr>
        <w:sym w:font="Symbol" w:char="F064"/>
      </w:r>
      <w:r w:rsidRPr="003A11CB">
        <w:rPr>
          <w:snapToGrid/>
          <w:kern w:val="0"/>
          <w:szCs w:val="22"/>
          <w:lang w:val="en-GB"/>
        </w:rPr>
        <w:t>) between 0° and 5°,</w:t>
      </w:r>
    </w:p>
    <w:p w:rsidR="00807703" w:rsidRPr="003A11CB" w:rsidP="003A11CB" w14:paraId="1B850B69" w14:textId="77777777">
      <w:pPr>
        <w:spacing w:after="120"/>
        <w:ind w:firstLine="720"/>
        <w:rPr>
          <w:snapToGrid/>
          <w:kern w:val="0"/>
          <w:szCs w:val="22"/>
          <w:lang w:val="en-GB"/>
        </w:rPr>
      </w:pPr>
      <w:r w:rsidRPr="003A11CB">
        <w:rPr>
          <w:snapToGrid/>
          <w:kern w:val="0"/>
          <w:szCs w:val="22"/>
          <w:lang w:val="en-GB"/>
        </w:rPr>
        <w:t>(B) −115 + 0.5(</w:t>
      </w:r>
      <w:r w:rsidRPr="003A11CB">
        <w:rPr>
          <w:rFonts w:ascii="Symbol" w:hAnsi="Symbol"/>
          <w:snapToGrid/>
          <w:kern w:val="0"/>
          <w:szCs w:val="22"/>
          <w:lang w:val="en-GB"/>
        </w:rPr>
        <w:sym w:font="Symbol" w:char="F064"/>
      </w:r>
      <w:r w:rsidRPr="003A11CB">
        <w:rPr>
          <w:snapToGrid/>
          <w:kern w:val="0"/>
          <w:szCs w:val="22"/>
          <w:lang w:val="en-GB"/>
        </w:rPr>
        <w:t xml:space="preserve"> - 5) dB(W/m²) for </w:t>
      </w:r>
      <w:r w:rsidRPr="003A11CB">
        <w:rPr>
          <w:rFonts w:ascii="Symbol" w:hAnsi="Symbol"/>
          <w:snapToGrid/>
          <w:kern w:val="0"/>
          <w:szCs w:val="22"/>
          <w:lang w:val="en-GB"/>
        </w:rPr>
        <w:sym w:font="Symbol" w:char="F064"/>
      </w:r>
      <w:r w:rsidRPr="003A11CB">
        <w:rPr>
          <w:snapToGrid/>
          <w:kern w:val="0"/>
          <w:szCs w:val="22"/>
          <w:lang w:val="en-GB"/>
        </w:rPr>
        <w:t xml:space="preserve"> between 5° and 25°, and</w:t>
      </w:r>
    </w:p>
    <w:p w:rsidR="00807703" w:rsidRPr="003A11CB" w:rsidP="003A11CB" w14:paraId="5A137151" w14:textId="77777777">
      <w:pPr>
        <w:spacing w:after="120"/>
        <w:ind w:firstLine="720"/>
        <w:rPr>
          <w:snapToGrid/>
          <w:kern w:val="0"/>
          <w:szCs w:val="22"/>
          <w:lang w:val="en-GB"/>
        </w:rPr>
      </w:pPr>
      <w:r w:rsidRPr="003A11CB">
        <w:rPr>
          <w:snapToGrid/>
          <w:kern w:val="0"/>
          <w:szCs w:val="22"/>
          <w:lang w:val="en-GB"/>
        </w:rPr>
        <w:t xml:space="preserve">(C) −105 dB(W/m²) for </w:t>
      </w:r>
      <w:r w:rsidRPr="003A11CB">
        <w:rPr>
          <w:rFonts w:ascii="Symbol" w:hAnsi="Symbol"/>
          <w:snapToGrid/>
          <w:kern w:val="0"/>
          <w:szCs w:val="22"/>
          <w:lang w:val="en-GB"/>
        </w:rPr>
        <w:sym w:font="Symbol" w:char="F064"/>
      </w:r>
      <w:r w:rsidRPr="003A11CB">
        <w:rPr>
          <w:snapToGrid/>
          <w:kern w:val="0"/>
          <w:szCs w:val="22"/>
          <w:lang w:val="en-GB"/>
        </w:rPr>
        <w:t xml:space="preserve"> between 25° and 90°.</w:t>
      </w:r>
    </w:p>
    <w:p w:rsidR="00807703" w:rsidRPr="003A11CB" w:rsidP="003A11CB" w14:paraId="36EF16C7" w14:textId="77777777">
      <w:pPr>
        <w:spacing w:after="120"/>
        <w:ind w:firstLine="720"/>
        <w:rPr>
          <w:snapToGrid/>
          <w:kern w:val="0"/>
          <w:szCs w:val="22"/>
          <w:lang w:val="en-GB"/>
        </w:rPr>
      </w:pPr>
      <w:r w:rsidRPr="003A11CB">
        <w:rPr>
          <w:snapToGrid/>
          <w:kern w:val="0"/>
          <w:szCs w:val="22"/>
          <w:lang w:val="en-GB"/>
        </w:rPr>
        <w:t>(iv) In the bands between 17.8 GHz and 19.3 GHz, the pfd at the surface of the Earth produced by emissions from a Federal space station in an NGSO constellation of 51 or more satellites, for all conditions and for all methods of modulation, shall not exceed the following values in any 1 MHz band:</w:t>
      </w:r>
    </w:p>
    <w:p w:rsidR="00807703" w:rsidRPr="003A11CB" w:rsidP="003A11CB" w14:paraId="0D49AEC8" w14:textId="77777777">
      <w:pPr>
        <w:spacing w:after="120"/>
        <w:ind w:firstLine="720"/>
        <w:rPr>
          <w:snapToGrid/>
          <w:kern w:val="0"/>
          <w:szCs w:val="22"/>
          <w:lang w:val="en-GB"/>
        </w:rPr>
      </w:pPr>
      <w:r w:rsidRPr="003A11CB">
        <w:rPr>
          <w:snapToGrid/>
          <w:kern w:val="0"/>
          <w:szCs w:val="22"/>
          <w:lang w:val="en-GB"/>
        </w:rPr>
        <w:t xml:space="preserve">(A) −115 - X dB(W/m²) for </w:t>
      </w:r>
      <w:r w:rsidRPr="003A11CB">
        <w:rPr>
          <w:rFonts w:ascii="Symbol" w:hAnsi="Symbol"/>
          <w:snapToGrid/>
          <w:kern w:val="0"/>
          <w:szCs w:val="22"/>
          <w:lang w:val="en-GB"/>
        </w:rPr>
        <w:sym w:font="Symbol" w:char="F064"/>
      </w:r>
      <w:r w:rsidRPr="003A11CB">
        <w:rPr>
          <w:snapToGrid/>
          <w:kern w:val="0"/>
          <w:szCs w:val="22"/>
          <w:lang w:val="en-GB"/>
        </w:rPr>
        <w:t xml:space="preserve"> between 0° and 5°,</w:t>
      </w:r>
    </w:p>
    <w:p w:rsidR="00807703" w:rsidRPr="003A11CB" w:rsidP="003A11CB" w14:paraId="5EC2E401" w14:textId="77777777">
      <w:pPr>
        <w:spacing w:after="120"/>
        <w:ind w:firstLine="720"/>
        <w:rPr>
          <w:snapToGrid/>
          <w:kern w:val="0"/>
          <w:szCs w:val="22"/>
          <w:lang w:val="en-GB"/>
        </w:rPr>
      </w:pPr>
      <w:r w:rsidRPr="003A11CB">
        <w:rPr>
          <w:snapToGrid/>
          <w:kern w:val="0"/>
          <w:szCs w:val="22"/>
          <w:lang w:val="en-GB"/>
        </w:rPr>
        <w:t>(B) −115 - X + ((10 + X)/20)(</w:t>
      </w:r>
      <w:r w:rsidRPr="003A11CB">
        <w:rPr>
          <w:rFonts w:ascii="Symbol" w:hAnsi="Symbol"/>
          <w:snapToGrid/>
          <w:kern w:val="0"/>
          <w:szCs w:val="22"/>
          <w:lang w:val="en-GB"/>
        </w:rPr>
        <w:sym w:font="Symbol" w:char="F064"/>
      </w:r>
      <w:r w:rsidRPr="003A11CB">
        <w:rPr>
          <w:snapToGrid/>
          <w:kern w:val="0"/>
          <w:szCs w:val="22"/>
          <w:lang w:val="en-GB"/>
        </w:rPr>
        <w:t xml:space="preserve"> - 5) dB(W/m²) for </w:t>
      </w:r>
      <w:r w:rsidRPr="003A11CB">
        <w:rPr>
          <w:rFonts w:ascii="Symbol" w:hAnsi="Symbol"/>
          <w:snapToGrid/>
          <w:kern w:val="0"/>
          <w:szCs w:val="22"/>
          <w:lang w:val="en-GB"/>
        </w:rPr>
        <w:sym w:font="Symbol" w:char="F064"/>
      </w:r>
      <w:r w:rsidRPr="003A11CB">
        <w:rPr>
          <w:snapToGrid/>
          <w:kern w:val="0"/>
          <w:szCs w:val="22"/>
          <w:lang w:val="en-GB"/>
        </w:rPr>
        <w:t xml:space="preserve"> between 5° and 25°, and</w:t>
      </w:r>
    </w:p>
    <w:p w:rsidR="00807703" w:rsidRPr="003A11CB" w:rsidP="003A11CB" w14:paraId="75B1E0CA" w14:textId="77777777">
      <w:pPr>
        <w:spacing w:after="120"/>
        <w:ind w:firstLine="720"/>
        <w:rPr>
          <w:snapToGrid/>
          <w:kern w:val="0"/>
          <w:szCs w:val="22"/>
          <w:lang w:val="en-GB"/>
        </w:rPr>
      </w:pPr>
      <w:r w:rsidRPr="003A11CB">
        <w:rPr>
          <w:snapToGrid/>
          <w:kern w:val="0"/>
          <w:szCs w:val="22"/>
          <w:lang w:val="en-GB"/>
        </w:rPr>
        <w:t xml:space="preserve">(C) −105 dB(W/m²) for </w:t>
      </w:r>
      <w:r w:rsidRPr="003A11CB">
        <w:rPr>
          <w:rFonts w:ascii="Symbol" w:hAnsi="Symbol"/>
          <w:snapToGrid/>
          <w:kern w:val="0"/>
          <w:szCs w:val="22"/>
          <w:lang w:val="en-GB"/>
        </w:rPr>
        <w:sym w:font="Symbol" w:char="F064"/>
      </w:r>
      <w:r w:rsidRPr="003A11CB">
        <w:rPr>
          <w:snapToGrid/>
          <w:kern w:val="0"/>
          <w:szCs w:val="22"/>
          <w:lang w:val="en-GB"/>
        </w:rPr>
        <w:t xml:space="preserve"> between 25° and 90°; where X is defined as a function of the number of satellites, n, in an NGSO constellation as follows:</w:t>
      </w:r>
    </w:p>
    <w:p w:rsidR="00807703" w:rsidRPr="003A11CB" w:rsidP="003A11CB" w14:paraId="44098AD6" w14:textId="77777777">
      <w:pPr>
        <w:spacing w:after="120"/>
        <w:ind w:left="1440"/>
        <w:rPr>
          <w:snapToGrid/>
          <w:kern w:val="0"/>
          <w:szCs w:val="22"/>
        </w:rPr>
      </w:pPr>
      <w:r w:rsidRPr="003A11CB">
        <w:rPr>
          <w:snapToGrid/>
          <w:kern w:val="0"/>
          <w:szCs w:val="22"/>
          <w:lang w:val="en-GB"/>
        </w:rPr>
        <w:t xml:space="preserve">For n </w:t>
      </w:r>
      <w:r w:rsidRPr="003A11CB">
        <w:rPr>
          <w:rFonts w:ascii="Symbol" w:hAnsi="Symbol"/>
          <w:snapToGrid/>
          <w:kern w:val="0"/>
          <w:szCs w:val="22"/>
          <w:lang w:val="en-GB"/>
        </w:rPr>
        <w:sym w:font="Symbol" w:char="F0A3"/>
      </w:r>
      <w:r w:rsidRPr="003A11CB">
        <w:rPr>
          <w:snapToGrid/>
          <w:kern w:val="0"/>
          <w:szCs w:val="22"/>
          <w:lang w:val="en-GB"/>
        </w:rPr>
        <w:t xml:space="preserve"> 288, X = (5/119) (n - 50) dB; and</w:t>
      </w:r>
    </w:p>
    <w:p w:rsidR="00807703" w:rsidRPr="003A11CB" w:rsidP="003A11CB" w14:paraId="3D200B7C" w14:textId="77777777">
      <w:pPr>
        <w:spacing w:after="120"/>
        <w:ind w:left="1440"/>
        <w:rPr>
          <w:snapToGrid/>
          <w:kern w:val="0"/>
          <w:szCs w:val="22"/>
        </w:rPr>
      </w:pPr>
      <w:r w:rsidRPr="003A11CB">
        <w:rPr>
          <w:snapToGrid/>
          <w:kern w:val="0"/>
          <w:szCs w:val="22"/>
        </w:rPr>
        <w:t>For n &gt; 288, X = (1/69) (n + 402) dB.</w:t>
      </w:r>
    </w:p>
    <w:p w:rsidR="00807703" w:rsidRPr="003A11CB" w:rsidP="003A11CB" w14:paraId="1165626D" w14:textId="77777777">
      <w:pPr>
        <w:spacing w:after="120"/>
        <w:ind w:firstLine="720"/>
        <w:rPr>
          <w:snapToGrid/>
          <w:kern w:val="0"/>
          <w:szCs w:val="22"/>
        </w:rPr>
      </w:pPr>
      <w:r w:rsidRPr="003A11CB">
        <w:rPr>
          <w:snapToGrid/>
          <w:kern w:val="0"/>
          <w:szCs w:val="22"/>
        </w:rPr>
        <w:t>(335) - (336)  [Reserved]</w:t>
      </w:r>
    </w:p>
    <w:p w:rsidR="00807703" w:rsidRPr="003A11CB" w:rsidP="003A11CB" w14:paraId="797DA2EC" w14:textId="77777777">
      <w:pPr>
        <w:spacing w:after="120"/>
        <w:ind w:firstLine="720"/>
        <w:rPr>
          <w:snapToGrid/>
          <w:kern w:val="0"/>
          <w:szCs w:val="22"/>
        </w:rPr>
      </w:pPr>
      <w:r w:rsidRPr="003A11CB">
        <w:rPr>
          <w:snapToGrid/>
          <w:kern w:val="0"/>
          <w:szCs w:val="22"/>
        </w:rPr>
        <w:t>(337)  US337  In the band 13.75-13.8 GHz, the FCC shall coordinate earth stations in the fixed-satellite service with NTIA on a case-by-case basis in order to minimize harmful interference to the Tracking and Data Relay Satellite System’s forward space-to-space link (TDRSS forward link-to-LEO).</w:t>
      </w:r>
    </w:p>
    <w:p w:rsidR="00807703" w:rsidRPr="003A11CB" w:rsidP="003A11CB" w14:paraId="63E021D5" w14:textId="77777777">
      <w:pPr>
        <w:spacing w:after="120"/>
        <w:ind w:firstLine="720"/>
        <w:rPr>
          <w:snapToGrid/>
          <w:kern w:val="0"/>
          <w:szCs w:val="22"/>
          <w:lang w:val="en-GB"/>
        </w:rPr>
      </w:pPr>
      <w:r w:rsidRPr="003A11CB">
        <w:rPr>
          <w:snapToGrid/>
          <w:kern w:val="0"/>
          <w:szCs w:val="22"/>
        </w:rPr>
        <w:t xml:space="preserve">(338)  US338A  In the band 1435-1452 MHz, operators of aeronautical telemetry stations are encouraged to take all reasonable steps to ensure that the unwanted emissions power does not exceed −28 dBW/27 MHz in the band 1400-1427 MHz.  Operators of aeronautical telemetry </w:t>
      </w:r>
      <w:r w:rsidRPr="003A11CB">
        <w:rPr>
          <w:snapToGrid/>
          <w:kern w:val="0"/>
          <w:szCs w:val="22"/>
          <w:lang w:val="en-GB"/>
        </w:rPr>
        <w:t>stations that do not meet this limit shall first attempt to operate in the band 1452-1525 MHz prior to operating in the band 1435-1452 MHz.</w:t>
      </w:r>
    </w:p>
    <w:p w:rsidR="00807703" w:rsidRPr="003A11CB" w:rsidP="003A11CB" w14:paraId="287ECA03" w14:textId="77777777">
      <w:pPr>
        <w:spacing w:after="120"/>
        <w:ind w:firstLine="720"/>
        <w:rPr>
          <w:snapToGrid/>
          <w:kern w:val="0"/>
          <w:szCs w:val="22"/>
        </w:rPr>
      </w:pPr>
      <w:r w:rsidRPr="003A11CB">
        <w:rPr>
          <w:snapToGrid/>
          <w:kern w:val="0"/>
          <w:szCs w:val="22"/>
        </w:rPr>
        <w:t>(339)  [Reserved]</w:t>
      </w:r>
    </w:p>
    <w:p w:rsidR="00807703" w:rsidRPr="003A11CB" w:rsidP="003A11CB" w14:paraId="2318A291" w14:textId="77777777">
      <w:pPr>
        <w:spacing w:after="120"/>
        <w:ind w:firstLine="720"/>
        <w:rPr>
          <w:snapToGrid/>
          <w:kern w:val="0"/>
          <w:szCs w:val="22"/>
          <w:lang w:val="en-GB"/>
        </w:rPr>
      </w:pPr>
      <w:r w:rsidRPr="003A11CB">
        <w:rPr>
          <w:snapToGrid/>
          <w:kern w:val="0"/>
          <w:szCs w:val="22"/>
        </w:rPr>
        <w:t>(340)  </w:t>
      </w:r>
      <w:r w:rsidRPr="003A11CB">
        <w:rPr>
          <w:snapToGrid/>
          <w:kern w:val="0"/>
          <w:szCs w:val="22"/>
          <w:lang w:val="en-GB"/>
        </w:rPr>
        <w:t>US340  The band 2-30 MHz is available on a non-interference basis to Federal and non-Federal maritime and aeronautical stations for the purposes of measuring the quality of reception on radio channels.  See § 87.149 of this chapter for the list of protected frequencies and bands within this frequency range.  Actual communications shall be limited to those frequencies specifically allocated to the maritime mobile and aeronautical mobile services.</w:t>
      </w:r>
    </w:p>
    <w:p w:rsidR="00807703" w:rsidRPr="003A11CB" w:rsidP="003A11CB" w14:paraId="0321677A" w14:textId="77777777">
      <w:pPr>
        <w:spacing w:after="120"/>
        <w:ind w:firstLine="720"/>
        <w:rPr>
          <w:snapToGrid/>
          <w:kern w:val="0"/>
          <w:szCs w:val="22"/>
        </w:rPr>
      </w:pPr>
      <w:r w:rsidRPr="003A11CB">
        <w:rPr>
          <w:snapToGrid/>
          <w:kern w:val="0"/>
          <w:szCs w:val="22"/>
        </w:rPr>
        <w:t>(341)  [Reserved]</w:t>
      </w:r>
    </w:p>
    <w:p w:rsidR="00807703" w:rsidRPr="003A11CB" w:rsidP="003A11CB" w14:paraId="338B5BC8" w14:textId="77777777">
      <w:pPr>
        <w:spacing w:after="120"/>
        <w:ind w:firstLine="720"/>
        <w:rPr>
          <w:snapToGrid/>
          <w:kern w:val="0"/>
          <w:szCs w:val="22"/>
        </w:rPr>
      </w:pPr>
      <w:r w:rsidRPr="003A11CB">
        <w:rPr>
          <w:snapToGrid/>
          <w:kern w:val="0"/>
          <w:szCs w:val="22"/>
        </w:rPr>
        <w:t>(342)  US342  In making assignments to stations of other services to which the bands in table 17 to this paragraph (c)(342) are allocated (*indicates radio astronomy use for spectral line observations), all practicable steps shall be taken to protect the radio astronomy service from harmful interference.  Emissions from spaceborne or airborne stations can be particularly serious sources of interference to the radio astronomy service (</w:t>
      </w:r>
      <w:r w:rsidRPr="003A11CB">
        <w:rPr>
          <w:i/>
          <w:snapToGrid/>
          <w:kern w:val="0"/>
          <w:szCs w:val="22"/>
        </w:rPr>
        <w:t>see</w:t>
      </w:r>
      <w:r w:rsidRPr="003A11CB">
        <w:rPr>
          <w:snapToGrid/>
          <w:kern w:val="0"/>
          <w:szCs w:val="22"/>
        </w:rPr>
        <w:t xml:space="preserve"> ITU </w:t>
      </w:r>
      <w:r w:rsidRPr="003A11CB">
        <w:rPr>
          <w:iCs/>
          <w:snapToGrid/>
          <w:kern w:val="0"/>
          <w:szCs w:val="22"/>
        </w:rPr>
        <w:t>Radio Regulations</w:t>
      </w:r>
      <w:r w:rsidRPr="003A11CB">
        <w:rPr>
          <w:snapToGrid/>
          <w:kern w:val="0"/>
          <w:szCs w:val="22"/>
        </w:rPr>
        <w:t xml:space="preserve"> at Nos. 4.5 and 4.6 and Article 29).</w:t>
      </w:r>
    </w:p>
    <w:p w:rsidR="00807703" w:rsidRPr="003A11CB" w:rsidP="00807703" w14:paraId="044CE4CC" w14:textId="77777777">
      <w:pPr>
        <w:widowControl/>
        <w:tabs>
          <w:tab w:val="left" w:pos="1800"/>
        </w:tabs>
        <w:suppressAutoHyphens/>
        <w:spacing w:after="40" w:line="480" w:lineRule="auto"/>
        <w:jc w:val="center"/>
        <w:rPr>
          <w:b/>
          <w:snapToGrid/>
          <w:kern w:val="0"/>
          <w:szCs w:val="22"/>
        </w:rPr>
      </w:pPr>
      <w:r w:rsidRPr="003A11CB">
        <w:rPr>
          <w:b/>
          <w:snapToGrid/>
          <w:kern w:val="0"/>
          <w:szCs w:val="22"/>
        </w:rPr>
        <w:t>Table 17 to Paragraph (c)(342)</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174"/>
        <w:gridCol w:w="3192"/>
      </w:tblGrid>
      <w:tr w14:paraId="1B14A070" w14:textId="77777777" w:rsidTr="00F90421">
        <w:tblPrEx>
          <w:tblW w:w="0" w:type="auto"/>
          <w:jc w:val="center"/>
          <w:tblBorders>
            <w:top w:val="single" w:sz="4" w:space="0" w:color="auto"/>
            <w:left w:val="single" w:sz="4" w:space="0" w:color="auto"/>
            <w:bottom w:val="single" w:sz="4" w:space="0" w:color="auto"/>
            <w:right w:val="single" w:sz="4" w:space="0" w:color="auto"/>
          </w:tblBorders>
          <w:tblLayout w:type="fixed"/>
          <w:tblLook w:val="0000"/>
        </w:tblPrEx>
        <w:trPr>
          <w:jc w:val="center"/>
        </w:trPr>
        <w:tc>
          <w:tcPr>
            <w:tcW w:w="3174" w:type="dxa"/>
            <w:tcBorders>
              <w:top w:val="nil"/>
              <w:left w:val="nil"/>
              <w:bottom w:val="nil"/>
              <w:right w:val="nil"/>
            </w:tcBorders>
          </w:tcPr>
          <w:p w:rsidR="00807703" w:rsidRPr="003A11CB" w:rsidP="00807703" w14:paraId="14F22820"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13 360-13 410 kHz</w:t>
            </w:r>
          </w:p>
        </w:tc>
        <w:tc>
          <w:tcPr>
            <w:tcW w:w="3192" w:type="dxa"/>
            <w:tcBorders>
              <w:top w:val="nil"/>
              <w:left w:val="nil"/>
              <w:bottom w:val="nil"/>
              <w:right w:val="nil"/>
            </w:tcBorders>
          </w:tcPr>
          <w:p w:rsidR="00807703" w:rsidRPr="003A11CB" w:rsidP="00807703" w14:paraId="28FA0814"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42.77-42.87 GHz*</w:t>
            </w:r>
          </w:p>
        </w:tc>
      </w:tr>
      <w:tr w14:paraId="63BA80B8"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015BB2DF"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25 550-25 670 kHz</w:t>
            </w:r>
          </w:p>
        </w:tc>
        <w:tc>
          <w:tcPr>
            <w:tcW w:w="3192" w:type="dxa"/>
            <w:tcBorders>
              <w:top w:val="nil"/>
              <w:left w:val="nil"/>
              <w:bottom w:val="nil"/>
              <w:right w:val="nil"/>
            </w:tcBorders>
          </w:tcPr>
          <w:p w:rsidR="00807703" w:rsidRPr="003A11CB" w:rsidP="00807703" w14:paraId="35E9C1BF"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43.07-43.17 GHz*</w:t>
            </w:r>
          </w:p>
        </w:tc>
      </w:tr>
      <w:tr w14:paraId="4D84D9CF"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04E91154"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37.5-38.25 MHz</w:t>
            </w:r>
          </w:p>
        </w:tc>
        <w:tc>
          <w:tcPr>
            <w:tcW w:w="3192" w:type="dxa"/>
            <w:tcBorders>
              <w:top w:val="nil"/>
              <w:left w:val="nil"/>
              <w:bottom w:val="nil"/>
              <w:right w:val="nil"/>
            </w:tcBorders>
          </w:tcPr>
          <w:p w:rsidR="00807703" w:rsidRPr="003A11CB" w:rsidP="00807703" w14:paraId="7C4A6801"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43.37-43.47 GHz*</w:t>
            </w:r>
          </w:p>
        </w:tc>
      </w:tr>
      <w:tr w14:paraId="6CA4383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CA4C651"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322-328.6 MHz*</w:t>
            </w:r>
          </w:p>
        </w:tc>
        <w:tc>
          <w:tcPr>
            <w:tcW w:w="3192" w:type="dxa"/>
            <w:tcBorders>
              <w:top w:val="nil"/>
              <w:left w:val="nil"/>
              <w:bottom w:val="nil"/>
              <w:right w:val="nil"/>
            </w:tcBorders>
          </w:tcPr>
          <w:p w:rsidR="00807703" w:rsidRPr="003A11CB" w:rsidP="00807703" w14:paraId="585915BF"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48.94-49.04 GHz*</w:t>
            </w:r>
          </w:p>
        </w:tc>
      </w:tr>
      <w:tr w14:paraId="26F01FA8"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30CC102"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1330-1400 MHz*</w:t>
            </w:r>
          </w:p>
        </w:tc>
        <w:tc>
          <w:tcPr>
            <w:tcW w:w="3192" w:type="dxa"/>
            <w:tcBorders>
              <w:top w:val="nil"/>
              <w:left w:val="nil"/>
              <w:bottom w:val="nil"/>
              <w:right w:val="nil"/>
            </w:tcBorders>
          </w:tcPr>
          <w:p w:rsidR="00807703" w:rsidRPr="003A11CB" w:rsidP="00807703" w14:paraId="4B556AD4"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76-86 GHz</w:t>
            </w:r>
          </w:p>
        </w:tc>
      </w:tr>
      <w:tr w14:paraId="5644F4A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64FB454C"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1610.6-1613.8 MHz*</w:t>
            </w:r>
          </w:p>
        </w:tc>
        <w:tc>
          <w:tcPr>
            <w:tcW w:w="3192" w:type="dxa"/>
            <w:tcBorders>
              <w:top w:val="nil"/>
              <w:left w:val="nil"/>
              <w:bottom w:val="nil"/>
              <w:right w:val="nil"/>
            </w:tcBorders>
          </w:tcPr>
          <w:p w:rsidR="00807703" w:rsidRPr="003A11CB" w:rsidP="00807703" w14:paraId="169E6993"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92-94 GHz</w:t>
            </w:r>
          </w:p>
        </w:tc>
      </w:tr>
      <w:tr w14:paraId="78732B28"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2E69C897"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1660-1660.5 MHz*</w:t>
            </w:r>
          </w:p>
        </w:tc>
        <w:tc>
          <w:tcPr>
            <w:tcW w:w="3192" w:type="dxa"/>
            <w:tcBorders>
              <w:top w:val="nil"/>
              <w:left w:val="nil"/>
              <w:bottom w:val="nil"/>
              <w:right w:val="nil"/>
            </w:tcBorders>
          </w:tcPr>
          <w:p w:rsidR="00807703" w:rsidRPr="003A11CB" w:rsidP="00807703" w14:paraId="2B410540"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94.1-100 GHz</w:t>
            </w:r>
          </w:p>
        </w:tc>
      </w:tr>
      <w:tr w14:paraId="57CCA014"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54BA599"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1668.4-1670 MHz*</w:t>
            </w:r>
          </w:p>
        </w:tc>
        <w:tc>
          <w:tcPr>
            <w:tcW w:w="3192" w:type="dxa"/>
            <w:tcBorders>
              <w:top w:val="nil"/>
              <w:left w:val="nil"/>
              <w:bottom w:val="nil"/>
              <w:right w:val="nil"/>
            </w:tcBorders>
          </w:tcPr>
          <w:p w:rsidR="00807703" w:rsidRPr="003A11CB" w:rsidP="00807703" w14:paraId="721CD963"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102-109.5 GHz</w:t>
            </w:r>
          </w:p>
        </w:tc>
      </w:tr>
      <w:tr w14:paraId="117F3753"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6025F582"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3260-3267 MHz*</w:t>
            </w:r>
          </w:p>
        </w:tc>
        <w:tc>
          <w:tcPr>
            <w:tcW w:w="3192" w:type="dxa"/>
            <w:tcBorders>
              <w:top w:val="nil"/>
              <w:left w:val="nil"/>
              <w:bottom w:val="nil"/>
              <w:right w:val="nil"/>
            </w:tcBorders>
          </w:tcPr>
          <w:p w:rsidR="00807703" w:rsidRPr="003A11CB" w:rsidP="00807703" w14:paraId="2B4858B1" w14:textId="77777777">
            <w:pPr>
              <w:widowControl/>
              <w:tabs>
                <w:tab w:val="left" w:pos="810"/>
              </w:tabs>
              <w:suppressAutoHyphens/>
              <w:autoSpaceDE w:val="0"/>
              <w:autoSpaceDN w:val="0"/>
              <w:adjustRightInd w:val="0"/>
              <w:spacing w:line="480" w:lineRule="auto"/>
              <w:jc w:val="both"/>
              <w:rPr>
                <w:b/>
                <w:snapToGrid/>
                <w:kern w:val="0"/>
                <w:szCs w:val="22"/>
              </w:rPr>
            </w:pPr>
            <w:r w:rsidRPr="003A11CB">
              <w:rPr>
                <w:snapToGrid/>
                <w:kern w:val="0"/>
                <w:szCs w:val="22"/>
              </w:rPr>
              <w:t>111.8-114.25 GHz</w:t>
            </w:r>
          </w:p>
        </w:tc>
      </w:tr>
      <w:tr w14:paraId="5BA0DB7D"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587A2765"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3332-3339 MHz*</w:t>
            </w:r>
          </w:p>
        </w:tc>
        <w:tc>
          <w:tcPr>
            <w:tcW w:w="3192" w:type="dxa"/>
            <w:tcBorders>
              <w:top w:val="nil"/>
              <w:left w:val="nil"/>
              <w:bottom w:val="nil"/>
              <w:right w:val="nil"/>
            </w:tcBorders>
          </w:tcPr>
          <w:p w:rsidR="00807703" w:rsidRPr="003A11CB" w:rsidP="00807703" w14:paraId="61462907" w14:textId="77777777">
            <w:pPr>
              <w:widowControl/>
              <w:tabs>
                <w:tab w:val="left" w:pos="810"/>
              </w:tabs>
              <w:suppressAutoHyphens/>
              <w:autoSpaceDE w:val="0"/>
              <w:autoSpaceDN w:val="0"/>
              <w:adjustRightInd w:val="0"/>
              <w:spacing w:line="480" w:lineRule="auto"/>
              <w:jc w:val="both"/>
              <w:rPr>
                <w:b/>
                <w:snapToGrid/>
                <w:kern w:val="0"/>
                <w:szCs w:val="22"/>
              </w:rPr>
            </w:pPr>
            <w:r w:rsidRPr="003A11CB">
              <w:rPr>
                <w:snapToGrid/>
                <w:kern w:val="0"/>
                <w:szCs w:val="22"/>
              </w:rPr>
              <w:t>128.33-128.59 GHz*</w:t>
            </w:r>
          </w:p>
        </w:tc>
      </w:tr>
      <w:tr w14:paraId="3E13201C"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4511447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3345.8-3352.5 MHz*</w:t>
            </w:r>
          </w:p>
        </w:tc>
        <w:tc>
          <w:tcPr>
            <w:tcW w:w="3192" w:type="dxa"/>
            <w:tcBorders>
              <w:top w:val="nil"/>
              <w:left w:val="nil"/>
              <w:bottom w:val="nil"/>
              <w:right w:val="nil"/>
            </w:tcBorders>
          </w:tcPr>
          <w:p w:rsidR="00807703" w:rsidRPr="003A11CB" w:rsidP="00807703" w14:paraId="427C8550"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129.23-129.49 GHz*</w:t>
            </w:r>
          </w:p>
        </w:tc>
      </w:tr>
      <w:tr w14:paraId="641DE619"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EC3A809"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4825-4835 MHz*</w:t>
            </w:r>
          </w:p>
        </w:tc>
        <w:tc>
          <w:tcPr>
            <w:tcW w:w="3192" w:type="dxa"/>
            <w:tcBorders>
              <w:top w:val="nil"/>
              <w:left w:val="nil"/>
              <w:bottom w:val="nil"/>
              <w:right w:val="nil"/>
            </w:tcBorders>
          </w:tcPr>
          <w:p w:rsidR="00807703" w:rsidRPr="003A11CB" w:rsidP="00807703" w14:paraId="3312679E" w14:textId="77777777">
            <w:pPr>
              <w:widowControl/>
              <w:tabs>
                <w:tab w:val="left" w:pos="810"/>
              </w:tabs>
              <w:suppressAutoHyphens/>
              <w:autoSpaceDE w:val="0"/>
              <w:autoSpaceDN w:val="0"/>
              <w:adjustRightInd w:val="0"/>
              <w:spacing w:line="480" w:lineRule="auto"/>
              <w:jc w:val="both"/>
              <w:rPr>
                <w:b/>
                <w:snapToGrid/>
                <w:kern w:val="0"/>
                <w:szCs w:val="22"/>
              </w:rPr>
            </w:pPr>
            <w:r w:rsidRPr="003A11CB">
              <w:rPr>
                <w:snapToGrid/>
                <w:kern w:val="0"/>
                <w:szCs w:val="22"/>
              </w:rPr>
              <w:t>130-134 GHz</w:t>
            </w:r>
          </w:p>
        </w:tc>
      </w:tr>
      <w:tr w14:paraId="1DFEDDF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6A1134C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4950-4990 MHz</w:t>
            </w:r>
          </w:p>
        </w:tc>
        <w:tc>
          <w:tcPr>
            <w:tcW w:w="3192" w:type="dxa"/>
            <w:tcBorders>
              <w:top w:val="nil"/>
              <w:left w:val="nil"/>
              <w:bottom w:val="nil"/>
              <w:right w:val="nil"/>
            </w:tcBorders>
          </w:tcPr>
          <w:p w:rsidR="00807703" w:rsidRPr="003A11CB" w:rsidP="00807703" w14:paraId="3122C57B"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136-148.5 GHz</w:t>
            </w:r>
          </w:p>
        </w:tc>
      </w:tr>
      <w:tr w14:paraId="5A20A72E"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559553B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6650-6675.2 MHz*</w:t>
            </w:r>
          </w:p>
        </w:tc>
        <w:tc>
          <w:tcPr>
            <w:tcW w:w="3192" w:type="dxa"/>
            <w:tcBorders>
              <w:top w:val="nil"/>
              <w:left w:val="nil"/>
              <w:bottom w:val="nil"/>
              <w:right w:val="nil"/>
            </w:tcBorders>
          </w:tcPr>
          <w:p w:rsidR="00807703" w:rsidRPr="003A11CB" w:rsidP="00807703" w14:paraId="5CB9ACA2"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151.5-158.5 GHz</w:t>
            </w:r>
          </w:p>
        </w:tc>
      </w:tr>
      <w:tr w14:paraId="52D96F7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31BA71DE"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14.47-14.5 GHz*</w:t>
            </w:r>
          </w:p>
        </w:tc>
        <w:tc>
          <w:tcPr>
            <w:tcW w:w="3192" w:type="dxa"/>
            <w:tcBorders>
              <w:top w:val="nil"/>
              <w:left w:val="nil"/>
              <w:bottom w:val="nil"/>
              <w:right w:val="nil"/>
            </w:tcBorders>
          </w:tcPr>
          <w:p w:rsidR="00807703" w:rsidRPr="003A11CB" w:rsidP="00807703" w14:paraId="58AF298A"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168.59-168.93 GHz*</w:t>
            </w:r>
          </w:p>
        </w:tc>
      </w:tr>
      <w:tr w14:paraId="3BA03B4E"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7A9539DC"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22.01-22.21 GHz*</w:t>
            </w:r>
          </w:p>
        </w:tc>
        <w:tc>
          <w:tcPr>
            <w:tcW w:w="3192" w:type="dxa"/>
            <w:tcBorders>
              <w:top w:val="nil"/>
              <w:left w:val="nil"/>
              <w:bottom w:val="nil"/>
              <w:right w:val="nil"/>
            </w:tcBorders>
          </w:tcPr>
          <w:p w:rsidR="00807703" w:rsidRPr="003A11CB" w:rsidP="00807703" w14:paraId="49D997C5"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171.11-171.45 GHz*</w:t>
            </w:r>
          </w:p>
        </w:tc>
      </w:tr>
      <w:tr w14:paraId="593B6210"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0D0FF7E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22.21-22.5 GHz</w:t>
            </w:r>
          </w:p>
        </w:tc>
        <w:tc>
          <w:tcPr>
            <w:tcW w:w="3192" w:type="dxa"/>
            <w:tcBorders>
              <w:top w:val="nil"/>
              <w:left w:val="nil"/>
              <w:bottom w:val="nil"/>
              <w:right w:val="nil"/>
            </w:tcBorders>
          </w:tcPr>
          <w:p w:rsidR="00807703" w:rsidRPr="003A11CB" w:rsidP="00807703" w14:paraId="38A62738"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172.31-172.65 GHz*</w:t>
            </w:r>
          </w:p>
        </w:tc>
      </w:tr>
      <w:tr w14:paraId="2AEE3E42"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562DEE08"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22.81-22.86 GHz*</w:t>
            </w:r>
          </w:p>
        </w:tc>
        <w:tc>
          <w:tcPr>
            <w:tcW w:w="3192" w:type="dxa"/>
            <w:tcBorders>
              <w:top w:val="nil"/>
              <w:left w:val="nil"/>
              <w:bottom w:val="nil"/>
              <w:right w:val="nil"/>
            </w:tcBorders>
          </w:tcPr>
          <w:p w:rsidR="00807703" w:rsidRPr="003A11CB" w:rsidP="00807703" w14:paraId="3B118A2A"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173.52-173.85 GHz*</w:t>
            </w:r>
          </w:p>
        </w:tc>
      </w:tr>
      <w:tr w14:paraId="14CE2F2A"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10D72B04"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23.07-23.12 GHz*</w:t>
            </w:r>
          </w:p>
        </w:tc>
        <w:tc>
          <w:tcPr>
            <w:tcW w:w="3192" w:type="dxa"/>
            <w:tcBorders>
              <w:top w:val="nil"/>
              <w:left w:val="nil"/>
              <w:bottom w:val="nil"/>
              <w:right w:val="nil"/>
            </w:tcBorders>
          </w:tcPr>
          <w:p w:rsidR="00807703" w:rsidRPr="003A11CB" w:rsidP="00807703" w14:paraId="299A0568"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195.75-196.15 GHz*</w:t>
            </w:r>
          </w:p>
        </w:tc>
      </w:tr>
      <w:tr w14:paraId="1748B777"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44F42391"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31.2-31.3 GHz</w:t>
            </w:r>
          </w:p>
        </w:tc>
        <w:tc>
          <w:tcPr>
            <w:tcW w:w="3192" w:type="dxa"/>
            <w:tcBorders>
              <w:top w:val="nil"/>
              <w:left w:val="nil"/>
              <w:bottom w:val="nil"/>
              <w:right w:val="nil"/>
            </w:tcBorders>
          </w:tcPr>
          <w:p w:rsidR="00807703" w:rsidRPr="003A11CB" w:rsidP="00807703" w14:paraId="65054C30"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209-226 GHz</w:t>
            </w:r>
          </w:p>
        </w:tc>
      </w:tr>
      <w:tr w14:paraId="0930A3CA"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5BB30487"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36.43-36.5 GHz*</w:t>
            </w:r>
          </w:p>
        </w:tc>
        <w:tc>
          <w:tcPr>
            <w:tcW w:w="3192" w:type="dxa"/>
            <w:tcBorders>
              <w:top w:val="nil"/>
              <w:left w:val="nil"/>
              <w:bottom w:val="nil"/>
              <w:right w:val="nil"/>
            </w:tcBorders>
          </w:tcPr>
          <w:p w:rsidR="00807703" w:rsidRPr="003A11CB" w:rsidP="00807703" w14:paraId="7DC1A700"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line="480" w:lineRule="auto"/>
              <w:jc w:val="both"/>
              <w:rPr>
                <w:snapToGrid/>
                <w:kern w:val="0"/>
                <w:szCs w:val="22"/>
              </w:rPr>
            </w:pPr>
            <w:r w:rsidRPr="003A11CB">
              <w:rPr>
                <w:snapToGrid/>
                <w:kern w:val="0"/>
                <w:szCs w:val="22"/>
              </w:rPr>
              <w:t>241-250 GHz</w:t>
            </w:r>
          </w:p>
        </w:tc>
      </w:tr>
      <w:tr w14:paraId="4F3A2F8B" w14:textId="77777777" w:rsidTr="00F90421">
        <w:tblPrEx>
          <w:tblW w:w="0" w:type="auto"/>
          <w:jc w:val="center"/>
          <w:tblLayout w:type="fixed"/>
          <w:tblLook w:val="0000"/>
        </w:tblPrEx>
        <w:trPr>
          <w:jc w:val="center"/>
        </w:trPr>
        <w:tc>
          <w:tcPr>
            <w:tcW w:w="3174" w:type="dxa"/>
            <w:tcBorders>
              <w:top w:val="nil"/>
              <w:left w:val="nil"/>
              <w:bottom w:val="nil"/>
              <w:right w:val="nil"/>
            </w:tcBorders>
          </w:tcPr>
          <w:p w:rsidR="00807703" w:rsidRPr="003A11CB" w:rsidP="00807703" w14:paraId="2A08285E" w14:textId="77777777">
            <w:pPr>
              <w:widowControl/>
              <w:tabs>
                <w:tab w:val="left" w:pos="810"/>
              </w:tabs>
              <w:suppressAutoHyphens/>
              <w:autoSpaceDE w:val="0"/>
              <w:autoSpaceDN w:val="0"/>
              <w:adjustRightInd w:val="0"/>
              <w:spacing w:line="480" w:lineRule="auto"/>
              <w:jc w:val="both"/>
              <w:rPr>
                <w:snapToGrid/>
                <w:kern w:val="0"/>
                <w:szCs w:val="22"/>
              </w:rPr>
            </w:pPr>
            <w:r w:rsidRPr="003A11CB">
              <w:rPr>
                <w:snapToGrid/>
                <w:kern w:val="0"/>
                <w:szCs w:val="22"/>
              </w:rPr>
              <w:t>42.5-43.5 GHz</w:t>
            </w:r>
          </w:p>
        </w:tc>
        <w:tc>
          <w:tcPr>
            <w:tcW w:w="3192" w:type="dxa"/>
            <w:tcBorders>
              <w:top w:val="nil"/>
              <w:left w:val="nil"/>
              <w:bottom w:val="nil"/>
              <w:right w:val="nil"/>
            </w:tcBorders>
          </w:tcPr>
          <w:p w:rsidR="00807703" w:rsidRPr="003A11CB" w:rsidP="00807703" w14:paraId="16016987" w14:textId="77777777">
            <w:pPr>
              <w:widowControl/>
              <w:tabs>
                <w:tab w:val="left" w:pos="270"/>
                <w:tab w:val="left" w:pos="810"/>
                <w:tab w:val="left" w:pos="1440"/>
                <w:tab w:val="left" w:pos="2250"/>
                <w:tab w:val="left" w:pos="2610"/>
                <w:tab w:val="left" w:pos="3715"/>
                <w:tab w:val="left" w:pos="6595"/>
                <w:tab w:val="left" w:pos="9475"/>
              </w:tabs>
              <w:suppressAutoHyphens/>
              <w:autoSpaceDE w:val="0"/>
              <w:autoSpaceDN w:val="0"/>
              <w:adjustRightInd w:val="0"/>
              <w:spacing w:after="120" w:line="480" w:lineRule="auto"/>
              <w:jc w:val="both"/>
              <w:rPr>
                <w:snapToGrid/>
                <w:kern w:val="0"/>
                <w:szCs w:val="22"/>
              </w:rPr>
            </w:pPr>
            <w:r w:rsidRPr="003A11CB">
              <w:rPr>
                <w:snapToGrid/>
                <w:kern w:val="0"/>
                <w:szCs w:val="22"/>
              </w:rPr>
              <w:t>252-275 GHz</w:t>
            </w:r>
          </w:p>
        </w:tc>
      </w:tr>
    </w:tbl>
    <w:p w:rsidR="00807703" w:rsidRPr="003A11CB" w:rsidP="003A11CB" w14:paraId="063EB6A0" w14:textId="77777777">
      <w:pPr>
        <w:spacing w:after="120"/>
        <w:ind w:firstLine="720"/>
        <w:rPr>
          <w:snapToGrid/>
          <w:kern w:val="0"/>
          <w:szCs w:val="22"/>
        </w:rPr>
      </w:pPr>
      <w:r w:rsidRPr="003A11CB">
        <w:rPr>
          <w:snapToGrid/>
          <w:kern w:val="0"/>
          <w:szCs w:val="22"/>
        </w:rPr>
        <w:t>(343)  US343  In the mobile service, the frequencies between 1435 and 1525 MHz will be assigned for aeronautical telemetry and associated telecommand operations for flight testing of manned or unmanned aircraft and missiles, or their major components.  Permissible usage includes telemetry associated with launching and reentry into the Earth’s atmosphere as well as any incidental orbiting prior to reentry of manned objects undergoing flight tests.  The following frequencies are shared on a co-equal basis with flight telemetering mobile stations: 1444.5, 1453.5, 1501.5, 1515.5, and 1524.5 MHz.</w:t>
      </w:r>
    </w:p>
    <w:p w:rsidR="00807703" w:rsidRPr="003A11CB" w:rsidP="003A11CB" w14:paraId="2EF0C469" w14:textId="77777777">
      <w:pPr>
        <w:spacing w:after="120"/>
        <w:ind w:firstLine="720"/>
        <w:rPr>
          <w:snapToGrid/>
          <w:kern w:val="0"/>
          <w:szCs w:val="22"/>
        </w:rPr>
      </w:pPr>
      <w:r w:rsidRPr="003A11CB">
        <w:rPr>
          <w:snapToGrid/>
          <w:kern w:val="0"/>
          <w:szCs w:val="22"/>
        </w:rPr>
        <w:t>(344)  US344  In the band 5091-5250 MHz, the FCC shall coordinate earth stations in the fixed-satellite service (Earth-to-space) with NTIA (see Recommendation ITU-R S.1342).  In order to better protect the operation of the international standard system (microwave landing system) in the band 5000-5091 MHz, non-Federal tracking and telecommand operations should be conducted in the band 5150-5250 MHz.</w:t>
      </w:r>
    </w:p>
    <w:p w:rsidR="00807703" w:rsidRPr="003A11CB" w:rsidP="003A11CB" w14:paraId="65ABB108" w14:textId="77777777">
      <w:pPr>
        <w:spacing w:after="120"/>
        <w:ind w:firstLine="720"/>
        <w:rPr>
          <w:snapToGrid/>
          <w:kern w:val="0"/>
          <w:szCs w:val="22"/>
        </w:rPr>
      </w:pPr>
      <w:r w:rsidRPr="003A11CB">
        <w:rPr>
          <w:snapToGrid/>
          <w:kern w:val="0"/>
          <w:szCs w:val="22"/>
        </w:rPr>
        <w:t>(345)  [Reserved]</w:t>
      </w:r>
    </w:p>
    <w:p w:rsidR="00807703" w:rsidRPr="003A11CB" w:rsidP="003A11CB" w14:paraId="06B3654A" w14:textId="77777777">
      <w:pPr>
        <w:spacing w:after="120"/>
        <w:ind w:firstLine="720"/>
        <w:rPr>
          <w:snapToGrid/>
          <w:kern w:val="0"/>
          <w:szCs w:val="22"/>
        </w:rPr>
      </w:pPr>
      <w:r w:rsidRPr="003A11CB">
        <w:rPr>
          <w:snapToGrid/>
          <w:kern w:val="0"/>
          <w:szCs w:val="22"/>
        </w:rPr>
        <w:t>(346)  US346  Except as provided for in table 18 to this paragraph (c)(346) and by US222, Federal use of the band 2025-2110 MHz by the space operation service (Earth-to-space), Earth exploration-satellite service (Earth-to-space), and space research service (Earth-to-space) shall not constrain the deployment of the Television Broadcast Auxiliary Service, the Cable Television Relay Service, or the Local Television Transmission Service.  To facilitate compatible operations between non-Federal terrestrial receiving stations at fixed sites and Federal earth station transmitters, coordination is required.  To facilitate compatible operations between non-Federal terrestrial transmitting stations and Federal spacecraft receivers, the terrestrial transmitters in the band 2025</w:t>
      </w:r>
      <w:r w:rsidRPr="003A11CB">
        <w:rPr>
          <w:snapToGrid/>
          <w:kern w:val="0"/>
          <w:szCs w:val="22"/>
        </w:rPr>
        <w:noBreakHyphen/>
        <w:t>2110 MHz shall not be high-density systems (see Recommendations ITU-R SA.1154 and ITU</w:t>
      </w:r>
      <w:r w:rsidRPr="003A11CB">
        <w:rPr>
          <w:snapToGrid/>
          <w:kern w:val="0"/>
          <w:szCs w:val="22"/>
        </w:rPr>
        <w:noBreakHyphen/>
        <w:t>R F.1247).  Military satellite control stations at the following sites shall operate on a co-equal, primary basis with non</w:t>
      </w:r>
      <w:r w:rsidRPr="003A11CB">
        <w:rPr>
          <w:snapToGrid/>
          <w:kern w:val="0"/>
          <w:szCs w:val="22"/>
        </w:rPr>
        <w:noBreakHyphen/>
        <w:t>Federal operations:</w:t>
      </w:r>
    </w:p>
    <w:p w:rsidR="00807703" w:rsidRPr="003A11CB" w:rsidP="00807703" w14:paraId="2B417225" w14:textId="77777777">
      <w:pPr>
        <w:widowControl/>
        <w:suppressAutoHyphens/>
        <w:spacing w:line="480" w:lineRule="auto"/>
        <w:jc w:val="center"/>
        <w:rPr>
          <w:b/>
          <w:snapToGrid/>
          <w:kern w:val="0"/>
          <w:szCs w:val="22"/>
        </w:rPr>
      </w:pPr>
      <w:r w:rsidRPr="003A11CB">
        <w:rPr>
          <w:b/>
          <w:snapToGrid/>
          <w:kern w:val="0"/>
          <w:szCs w:val="22"/>
        </w:rPr>
        <w:t>Table 18 to Paragraph (c)(346)</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0"/>
        <w:gridCol w:w="1548"/>
        <w:gridCol w:w="1602"/>
      </w:tblGrid>
      <w:tr w14:paraId="3DFDFB75" w14:textId="77777777" w:rsidTr="00F90421">
        <w:tblPrEx>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6210" w:type="dxa"/>
            <w:tcBorders>
              <w:left w:val="nil"/>
            </w:tcBorders>
          </w:tcPr>
          <w:p w:rsidR="00807703" w:rsidRPr="003A11CB" w:rsidP="00807703" w14:paraId="08C4BA01" w14:textId="77777777">
            <w:pPr>
              <w:widowControl/>
              <w:tabs>
                <w:tab w:val="left" w:pos="810"/>
              </w:tabs>
              <w:suppressAutoHyphens/>
              <w:spacing w:line="480" w:lineRule="auto"/>
              <w:ind w:left="-108"/>
              <w:jc w:val="both"/>
              <w:rPr>
                <w:snapToGrid/>
                <w:kern w:val="0"/>
                <w:szCs w:val="22"/>
              </w:rPr>
            </w:pPr>
            <w:r w:rsidRPr="003A11CB">
              <w:rPr>
                <w:snapToGrid/>
                <w:kern w:val="0"/>
                <w:szCs w:val="22"/>
              </w:rPr>
              <w:t>Facility</w:t>
            </w:r>
          </w:p>
        </w:tc>
        <w:tc>
          <w:tcPr>
            <w:tcW w:w="3150" w:type="dxa"/>
            <w:gridSpan w:val="2"/>
            <w:tcBorders>
              <w:right w:val="nil"/>
            </w:tcBorders>
          </w:tcPr>
          <w:p w:rsidR="00807703" w:rsidRPr="003A11CB" w:rsidP="00807703" w14:paraId="7E20738E" w14:textId="77777777">
            <w:pPr>
              <w:widowControl/>
              <w:tabs>
                <w:tab w:val="left" w:pos="810"/>
              </w:tabs>
              <w:suppressAutoHyphens/>
              <w:spacing w:line="480" w:lineRule="auto"/>
              <w:jc w:val="center"/>
              <w:rPr>
                <w:snapToGrid/>
                <w:kern w:val="0"/>
                <w:szCs w:val="22"/>
              </w:rPr>
            </w:pPr>
            <w:r w:rsidRPr="003A11CB">
              <w:rPr>
                <w:snapToGrid/>
                <w:kern w:val="0"/>
                <w:szCs w:val="22"/>
              </w:rPr>
              <w:t>Coordinates</w:t>
            </w:r>
          </w:p>
        </w:tc>
      </w:tr>
      <w:tr w14:paraId="7824EAB0"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53A48E7F" w14:textId="77777777">
            <w:pPr>
              <w:widowControl/>
              <w:tabs>
                <w:tab w:val="left" w:pos="810"/>
              </w:tabs>
              <w:suppressAutoHyphens/>
              <w:spacing w:line="480" w:lineRule="auto"/>
              <w:ind w:left="-108"/>
              <w:jc w:val="both"/>
              <w:rPr>
                <w:snapToGrid/>
                <w:kern w:val="0"/>
                <w:szCs w:val="22"/>
              </w:rPr>
            </w:pPr>
            <w:r w:rsidRPr="003A11CB">
              <w:rPr>
                <w:snapToGrid/>
                <w:kern w:val="0"/>
                <w:szCs w:val="22"/>
              </w:rPr>
              <w:t>Naval Satellite Control Network, Prospect Harbor, ME</w:t>
            </w:r>
          </w:p>
        </w:tc>
        <w:tc>
          <w:tcPr>
            <w:tcW w:w="1548" w:type="dxa"/>
            <w:tcBorders>
              <w:right w:val="single" w:sz="4" w:space="0" w:color="auto"/>
            </w:tcBorders>
          </w:tcPr>
          <w:p w:rsidR="00807703" w:rsidRPr="003A11CB" w:rsidP="00807703" w14:paraId="6AFB738D"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44° 24' 16" N</w:t>
            </w:r>
          </w:p>
        </w:tc>
        <w:tc>
          <w:tcPr>
            <w:tcW w:w="1602" w:type="dxa"/>
            <w:tcBorders>
              <w:left w:val="single" w:sz="4" w:space="0" w:color="auto"/>
              <w:right w:val="nil"/>
            </w:tcBorders>
          </w:tcPr>
          <w:p w:rsidR="00807703" w:rsidRPr="003A11CB" w:rsidP="00807703" w14:paraId="4B8CEB1F"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068° 00' 46" W</w:t>
            </w:r>
          </w:p>
        </w:tc>
      </w:tr>
      <w:tr w14:paraId="022441DA"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3B4C4764" w14:textId="77777777">
            <w:pPr>
              <w:widowControl/>
              <w:tabs>
                <w:tab w:val="left" w:pos="810"/>
              </w:tabs>
              <w:suppressAutoHyphens/>
              <w:spacing w:line="480" w:lineRule="auto"/>
              <w:ind w:left="-108"/>
              <w:jc w:val="both"/>
              <w:rPr>
                <w:snapToGrid/>
                <w:kern w:val="0"/>
                <w:szCs w:val="22"/>
              </w:rPr>
            </w:pPr>
            <w:r w:rsidRPr="003A11CB">
              <w:rPr>
                <w:snapToGrid/>
                <w:kern w:val="0"/>
                <w:szCs w:val="22"/>
              </w:rPr>
              <w:t>New Hampshire Tracking Station, New Boston AFS, NH</w:t>
            </w:r>
          </w:p>
        </w:tc>
        <w:tc>
          <w:tcPr>
            <w:tcW w:w="1548" w:type="dxa"/>
            <w:tcBorders>
              <w:right w:val="single" w:sz="4" w:space="0" w:color="auto"/>
            </w:tcBorders>
          </w:tcPr>
          <w:p w:rsidR="00807703" w:rsidRPr="003A11CB" w:rsidP="00807703" w14:paraId="785B9F11"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42° 56' 52" N</w:t>
            </w:r>
          </w:p>
        </w:tc>
        <w:tc>
          <w:tcPr>
            <w:tcW w:w="1602" w:type="dxa"/>
            <w:tcBorders>
              <w:left w:val="single" w:sz="4" w:space="0" w:color="auto"/>
              <w:right w:val="nil"/>
            </w:tcBorders>
          </w:tcPr>
          <w:p w:rsidR="00807703" w:rsidRPr="003A11CB" w:rsidP="00807703" w14:paraId="6DF243E9"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071° 37' 36" W</w:t>
            </w:r>
          </w:p>
        </w:tc>
      </w:tr>
      <w:tr w14:paraId="7CCB285B"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43FEF394" w14:textId="77777777">
            <w:pPr>
              <w:widowControl/>
              <w:tabs>
                <w:tab w:val="left" w:pos="810"/>
              </w:tabs>
              <w:suppressAutoHyphens/>
              <w:spacing w:line="480" w:lineRule="auto"/>
              <w:ind w:left="-115"/>
              <w:jc w:val="both"/>
              <w:rPr>
                <w:snapToGrid/>
                <w:kern w:val="0"/>
                <w:szCs w:val="22"/>
              </w:rPr>
            </w:pPr>
            <w:r w:rsidRPr="003A11CB">
              <w:rPr>
                <w:snapToGrid/>
                <w:kern w:val="0"/>
                <w:szCs w:val="22"/>
              </w:rPr>
              <w:t>Eastern Vehicle Check</w:t>
            </w:r>
            <w:r w:rsidRPr="003A11CB">
              <w:rPr>
                <w:snapToGrid/>
                <w:kern w:val="0"/>
                <w:szCs w:val="22"/>
              </w:rPr>
              <w:noBreakHyphen/>
              <w:t>out Facility &amp; GPS Ground Antenna &amp; Monitoring Station, Cape Canaveral, FL</w:t>
            </w:r>
          </w:p>
        </w:tc>
        <w:tc>
          <w:tcPr>
            <w:tcW w:w="1548" w:type="dxa"/>
            <w:tcBorders>
              <w:right w:val="single" w:sz="4" w:space="0" w:color="auto"/>
            </w:tcBorders>
          </w:tcPr>
          <w:p w:rsidR="00807703" w:rsidRPr="003A11CB" w:rsidP="00807703" w14:paraId="26D35521"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28° 29' 09" N</w:t>
            </w:r>
          </w:p>
        </w:tc>
        <w:tc>
          <w:tcPr>
            <w:tcW w:w="1602" w:type="dxa"/>
            <w:tcBorders>
              <w:left w:val="single" w:sz="4" w:space="0" w:color="auto"/>
              <w:right w:val="nil"/>
            </w:tcBorders>
          </w:tcPr>
          <w:p w:rsidR="00807703" w:rsidRPr="003A11CB" w:rsidP="00807703" w14:paraId="14758DBC"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080° 34' 33" W</w:t>
            </w:r>
          </w:p>
        </w:tc>
      </w:tr>
      <w:tr w14:paraId="041702E2"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18D81AB4" w14:textId="77777777">
            <w:pPr>
              <w:widowControl/>
              <w:tabs>
                <w:tab w:val="left" w:pos="810"/>
              </w:tabs>
              <w:suppressAutoHyphens/>
              <w:spacing w:line="480" w:lineRule="auto"/>
              <w:ind w:left="-108"/>
              <w:jc w:val="both"/>
              <w:rPr>
                <w:snapToGrid/>
                <w:kern w:val="0"/>
                <w:szCs w:val="22"/>
              </w:rPr>
            </w:pPr>
            <w:r w:rsidRPr="003A11CB">
              <w:rPr>
                <w:snapToGrid/>
                <w:kern w:val="0"/>
                <w:szCs w:val="22"/>
              </w:rPr>
              <w:t>Buckley AFB, CO</w:t>
            </w:r>
          </w:p>
        </w:tc>
        <w:tc>
          <w:tcPr>
            <w:tcW w:w="1548" w:type="dxa"/>
            <w:tcBorders>
              <w:right w:val="single" w:sz="4" w:space="0" w:color="auto"/>
            </w:tcBorders>
          </w:tcPr>
          <w:p w:rsidR="00807703" w:rsidRPr="003A11CB" w:rsidP="00807703" w14:paraId="358537BE"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39° 42' 55" N</w:t>
            </w:r>
          </w:p>
        </w:tc>
        <w:tc>
          <w:tcPr>
            <w:tcW w:w="1602" w:type="dxa"/>
            <w:tcBorders>
              <w:left w:val="single" w:sz="4" w:space="0" w:color="auto"/>
              <w:right w:val="nil"/>
            </w:tcBorders>
          </w:tcPr>
          <w:p w:rsidR="00807703" w:rsidRPr="003A11CB" w:rsidP="00807703" w14:paraId="52B85162"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104° 46' 36" W</w:t>
            </w:r>
          </w:p>
        </w:tc>
      </w:tr>
      <w:tr w14:paraId="1F26B636"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01D64942" w14:textId="77777777">
            <w:pPr>
              <w:widowControl/>
              <w:tabs>
                <w:tab w:val="left" w:pos="810"/>
              </w:tabs>
              <w:suppressAutoHyphens/>
              <w:spacing w:line="480" w:lineRule="auto"/>
              <w:ind w:left="-108"/>
              <w:jc w:val="both"/>
              <w:rPr>
                <w:snapToGrid/>
                <w:kern w:val="0"/>
                <w:szCs w:val="22"/>
              </w:rPr>
            </w:pPr>
            <w:r w:rsidRPr="003A11CB">
              <w:rPr>
                <w:snapToGrid/>
                <w:kern w:val="0"/>
                <w:szCs w:val="22"/>
              </w:rPr>
              <w:t>Colorado Tracking Station, Schriever AFB, CO</w:t>
            </w:r>
          </w:p>
        </w:tc>
        <w:tc>
          <w:tcPr>
            <w:tcW w:w="1548" w:type="dxa"/>
            <w:tcBorders>
              <w:right w:val="single" w:sz="4" w:space="0" w:color="auto"/>
            </w:tcBorders>
          </w:tcPr>
          <w:p w:rsidR="00807703" w:rsidRPr="003A11CB" w:rsidP="00807703" w14:paraId="14C52273"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38° 48' 21" N</w:t>
            </w:r>
          </w:p>
        </w:tc>
        <w:tc>
          <w:tcPr>
            <w:tcW w:w="1602" w:type="dxa"/>
            <w:tcBorders>
              <w:left w:val="single" w:sz="4" w:space="0" w:color="auto"/>
              <w:right w:val="nil"/>
            </w:tcBorders>
          </w:tcPr>
          <w:p w:rsidR="00807703" w:rsidRPr="003A11CB" w:rsidP="00807703" w14:paraId="69C75577"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104° 31' 43" W</w:t>
            </w:r>
          </w:p>
        </w:tc>
      </w:tr>
      <w:tr w14:paraId="7BD36235"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2B28F263" w14:textId="77777777">
            <w:pPr>
              <w:widowControl/>
              <w:tabs>
                <w:tab w:val="left" w:pos="810"/>
              </w:tabs>
              <w:suppressAutoHyphens/>
              <w:spacing w:line="480" w:lineRule="auto"/>
              <w:ind w:left="-108"/>
              <w:jc w:val="both"/>
              <w:rPr>
                <w:snapToGrid/>
                <w:kern w:val="0"/>
                <w:szCs w:val="22"/>
              </w:rPr>
            </w:pPr>
            <w:r w:rsidRPr="003A11CB">
              <w:rPr>
                <w:snapToGrid/>
                <w:kern w:val="0"/>
                <w:szCs w:val="22"/>
              </w:rPr>
              <w:t>Kirtland AFB, NM</w:t>
            </w:r>
          </w:p>
        </w:tc>
        <w:tc>
          <w:tcPr>
            <w:tcW w:w="1548" w:type="dxa"/>
            <w:tcBorders>
              <w:right w:val="single" w:sz="4" w:space="0" w:color="auto"/>
            </w:tcBorders>
          </w:tcPr>
          <w:p w:rsidR="00807703" w:rsidRPr="003A11CB" w:rsidP="00807703" w14:paraId="5CE77F5A"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34° 59' 46" N</w:t>
            </w:r>
          </w:p>
        </w:tc>
        <w:tc>
          <w:tcPr>
            <w:tcW w:w="1602" w:type="dxa"/>
            <w:tcBorders>
              <w:left w:val="single" w:sz="4" w:space="0" w:color="auto"/>
              <w:right w:val="nil"/>
            </w:tcBorders>
          </w:tcPr>
          <w:p w:rsidR="00807703" w:rsidRPr="003A11CB" w:rsidP="00807703" w14:paraId="380D9329"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106° 30' 28" W</w:t>
            </w:r>
          </w:p>
        </w:tc>
      </w:tr>
      <w:tr w14:paraId="321AC0AD"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776B950B" w14:textId="77777777">
            <w:pPr>
              <w:widowControl/>
              <w:tabs>
                <w:tab w:val="left" w:pos="810"/>
              </w:tabs>
              <w:suppressAutoHyphens/>
              <w:spacing w:line="480" w:lineRule="auto"/>
              <w:ind w:left="-108"/>
              <w:jc w:val="both"/>
              <w:rPr>
                <w:snapToGrid/>
                <w:kern w:val="0"/>
                <w:szCs w:val="22"/>
              </w:rPr>
            </w:pPr>
            <w:r w:rsidRPr="003A11CB">
              <w:rPr>
                <w:snapToGrid/>
                <w:kern w:val="0"/>
                <w:szCs w:val="22"/>
              </w:rPr>
              <w:t>Camp Parks Communications Annex, Pleasanton, CA</w:t>
            </w:r>
          </w:p>
        </w:tc>
        <w:tc>
          <w:tcPr>
            <w:tcW w:w="1548" w:type="dxa"/>
            <w:tcBorders>
              <w:right w:val="single" w:sz="4" w:space="0" w:color="auto"/>
            </w:tcBorders>
          </w:tcPr>
          <w:p w:rsidR="00807703" w:rsidRPr="003A11CB" w:rsidP="00807703" w14:paraId="7541C8B2"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37° 43' 51" N</w:t>
            </w:r>
          </w:p>
        </w:tc>
        <w:tc>
          <w:tcPr>
            <w:tcW w:w="1602" w:type="dxa"/>
            <w:tcBorders>
              <w:left w:val="single" w:sz="4" w:space="0" w:color="auto"/>
              <w:right w:val="nil"/>
            </w:tcBorders>
          </w:tcPr>
          <w:p w:rsidR="00807703" w:rsidRPr="003A11CB" w:rsidP="00807703" w14:paraId="77BD3EAF"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121° 52' 50" W</w:t>
            </w:r>
          </w:p>
        </w:tc>
      </w:tr>
      <w:tr w14:paraId="228A59CC"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475E857D" w14:textId="77777777">
            <w:pPr>
              <w:widowControl/>
              <w:tabs>
                <w:tab w:val="left" w:pos="810"/>
              </w:tabs>
              <w:suppressAutoHyphens/>
              <w:spacing w:line="480" w:lineRule="auto"/>
              <w:ind w:left="-108"/>
              <w:jc w:val="both"/>
              <w:rPr>
                <w:snapToGrid/>
                <w:kern w:val="0"/>
                <w:szCs w:val="22"/>
              </w:rPr>
            </w:pPr>
            <w:r w:rsidRPr="003A11CB">
              <w:rPr>
                <w:snapToGrid/>
                <w:kern w:val="0"/>
                <w:szCs w:val="22"/>
              </w:rPr>
              <w:t>Naval Satellite Control Network, Laguna Peak, CA</w:t>
            </w:r>
          </w:p>
        </w:tc>
        <w:tc>
          <w:tcPr>
            <w:tcW w:w="1548" w:type="dxa"/>
            <w:tcBorders>
              <w:right w:val="single" w:sz="4" w:space="0" w:color="auto"/>
            </w:tcBorders>
          </w:tcPr>
          <w:p w:rsidR="00807703" w:rsidRPr="003A11CB" w:rsidP="00807703" w14:paraId="1033E1AF"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34° 06' 31" N</w:t>
            </w:r>
          </w:p>
        </w:tc>
        <w:tc>
          <w:tcPr>
            <w:tcW w:w="1602" w:type="dxa"/>
            <w:tcBorders>
              <w:left w:val="single" w:sz="4" w:space="0" w:color="auto"/>
              <w:right w:val="nil"/>
            </w:tcBorders>
          </w:tcPr>
          <w:p w:rsidR="00807703" w:rsidRPr="003A11CB" w:rsidP="00807703" w14:paraId="31659ED0"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119° 03' 53" W</w:t>
            </w:r>
          </w:p>
        </w:tc>
      </w:tr>
      <w:tr w14:paraId="3746BB13"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30A39E7C" w14:textId="77777777">
            <w:pPr>
              <w:widowControl/>
              <w:tabs>
                <w:tab w:val="left" w:pos="810"/>
              </w:tabs>
              <w:suppressAutoHyphens/>
              <w:spacing w:line="480" w:lineRule="auto"/>
              <w:ind w:left="-108"/>
              <w:jc w:val="both"/>
              <w:rPr>
                <w:snapToGrid/>
                <w:kern w:val="0"/>
                <w:szCs w:val="22"/>
                <w:lang w:val="sv-SE"/>
              </w:rPr>
            </w:pPr>
            <w:r w:rsidRPr="003A11CB">
              <w:rPr>
                <w:snapToGrid/>
                <w:kern w:val="0"/>
                <w:szCs w:val="22"/>
                <w:lang w:val="sv-SE"/>
              </w:rPr>
              <w:t>Vandenberg Tracking Station, Vandenberg AFB, CA</w:t>
            </w:r>
          </w:p>
        </w:tc>
        <w:tc>
          <w:tcPr>
            <w:tcW w:w="1548" w:type="dxa"/>
            <w:tcBorders>
              <w:right w:val="single" w:sz="4" w:space="0" w:color="auto"/>
            </w:tcBorders>
          </w:tcPr>
          <w:p w:rsidR="00807703" w:rsidRPr="003A11CB" w:rsidP="00807703" w14:paraId="1003B771"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34° 49' 21" N</w:t>
            </w:r>
          </w:p>
        </w:tc>
        <w:tc>
          <w:tcPr>
            <w:tcW w:w="1602" w:type="dxa"/>
            <w:tcBorders>
              <w:left w:val="single" w:sz="4" w:space="0" w:color="auto"/>
              <w:right w:val="nil"/>
            </w:tcBorders>
          </w:tcPr>
          <w:p w:rsidR="00807703" w:rsidRPr="003A11CB" w:rsidP="00807703" w14:paraId="79A12CF5"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120° 30' 07" W</w:t>
            </w:r>
          </w:p>
        </w:tc>
      </w:tr>
      <w:tr w14:paraId="643F45B6"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2F839C59" w14:textId="77777777">
            <w:pPr>
              <w:widowControl/>
              <w:tabs>
                <w:tab w:val="left" w:pos="810"/>
              </w:tabs>
              <w:suppressAutoHyphens/>
              <w:spacing w:line="480" w:lineRule="auto"/>
              <w:ind w:left="-108"/>
              <w:jc w:val="both"/>
              <w:rPr>
                <w:snapToGrid/>
                <w:kern w:val="0"/>
                <w:szCs w:val="22"/>
              </w:rPr>
            </w:pPr>
            <w:r w:rsidRPr="003A11CB">
              <w:rPr>
                <w:snapToGrid/>
                <w:kern w:val="0"/>
                <w:szCs w:val="22"/>
              </w:rPr>
              <w:t>Hawaii Tracking Station, Kaena Pt, Oahu, HI</w:t>
            </w:r>
          </w:p>
        </w:tc>
        <w:tc>
          <w:tcPr>
            <w:tcW w:w="1548" w:type="dxa"/>
            <w:tcBorders>
              <w:right w:val="single" w:sz="4" w:space="0" w:color="auto"/>
            </w:tcBorders>
          </w:tcPr>
          <w:p w:rsidR="00807703" w:rsidRPr="003A11CB" w:rsidP="00807703" w14:paraId="6711D101"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21° 33' 44" N</w:t>
            </w:r>
          </w:p>
        </w:tc>
        <w:tc>
          <w:tcPr>
            <w:tcW w:w="1602" w:type="dxa"/>
            <w:tcBorders>
              <w:left w:val="single" w:sz="4" w:space="0" w:color="auto"/>
              <w:right w:val="nil"/>
            </w:tcBorders>
          </w:tcPr>
          <w:p w:rsidR="00807703" w:rsidRPr="003A11CB" w:rsidP="00807703" w14:paraId="318C08ED"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158° 14' 31" W</w:t>
            </w:r>
          </w:p>
        </w:tc>
      </w:tr>
      <w:tr w14:paraId="0F3D7188" w14:textId="77777777" w:rsidTr="00F90421">
        <w:tblPrEx>
          <w:tblW w:w="9360" w:type="dxa"/>
          <w:jc w:val="center"/>
          <w:tblLayout w:type="fixed"/>
          <w:tblLook w:val="01E0"/>
        </w:tblPrEx>
        <w:trPr>
          <w:jc w:val="center"/>
        </w:trPr>
        <w:tc>
          <w:tcPr>
            <w:tcW w:w="6210" w:type="dxa"/>
            <w:tcBorders>
              <w:left w:val="nil"/>
            </w:tcBorders>
          </w:tcPr>
          <w:p w:rsidR="00807703" w:rsidRPr="003A11CB" w:rsidP="00807703" w14:paraId="6A623A3F" w14:textId="77777777">
            <w:pPr>
              <w:widowControl/>
              <w:tabs>
                <w:tab w:val="left" w:pos="810"/>
              </w:tabs>
              <w:suppressAutoHyphens/>
              <w:spacing w:line="480" w:lineRule="auto"/>
              <w:ind w:left="-108"/>
              <w:jc w:val="both"/>
              <w:rPr>
                <w:snapToGrid/>
                <w:kern w:val="0"/>
                <w:szCs w:val="22"/>
              </w:rPr>
            </w:pPr>
            <w:r w:rsidRPr="003A11CB">
              <w:rPr>
                <w:snapToGrid/>
                <w:kern w:val="0"/>
                <w:szCs w:val="22"/>
              </w:rPr>
              <w:t>Guam Tracking Stations, Anderson AFB, and Naval CTS, Guam</w:t>
            </w:r>
          </w:p>
        </w:tc>
        <w:tc>
          <w:tcPr>
            <w:tcW w:w="1548" w:type="dxa"/>
            <w:tcBorders>
              <w:right w:val="single" w:sz="4" w:space="0" w:color="auto"/>
            </w:tcBorders>
          </w:tcPr>
          <w:p w:rsidR="00807703" w:rsidRPr="003A11CB" w:rsidP="00807703" w14:paraId="556168A3" w14:textId="77777777">
            <w:pPr>
              <w:widowControl/>
              <w:tabs>
                <w:tab w:val="left" w:pos="810"/>
                <w:tab w:val="left" w:pos="1152"/>
              </w:tabs>
              <w:suppressAutoHyphens/>
              <w:spacing w:line="480" w:lineRule="auto"/>
              <w:jc w:val="both"/>
              <w:rPr>
                <w:snapToGrid/>
                <w:kern w:val="0"/>
                <w:szCs w:val="22"/>
              </w:rPr>
            </w:pPr>
            <w:r w:rsidRPr="003A11CB">
              <w:rPr>
                <w:snapToGrid/>
                <w:kern w:val="0"/>
                <w:szCs w:val="22"/>
              </w:rPr>
              <w:t>13° 36' 54" N</w:t>
            </w:r>
          </w:p>
        </w:tc>
        <w:tc>
          <w:tcPr>
            <w:tcW w:w="1602" w:type="dxa"/>
            <w:tcBorders>
              <w:left w:val="single" w:sz="4" w:space="0" w:color="auto"/>
              <w:right w:val="nil"/>
            </w:tcBorders>
          </w:tcPr>
          <w:p w:rsidR="00807703" w:rsidRPr="003A11CB" w:rsidP="00807703" w14:paraId="14F828AF" w14:textId="77777777">
            <w:pPr>
              <w:widowControl/>
              <w:tabs>
                <w:tab w:val="left" w:pos="810"/>
                <w:tab w:val="left" w:pos="1152"/>
              </w:tabs>
              <w:suppressAutoHyphens/>
              <w:spacing w:line="480" w:lineRule="auto"/>
              <w:ind w:right="-105"/>
              <w:jc w:val="both"/>
              <w:rPr>
                <w:snapToGrid/>
                <w:kern w:val="0"/>
                <w:szCs w:val="22"/>
              </w:rPr>
            </w:pPr>
            <w:r w:rsidRPr="003A11CB">
              <w:rPr>
                <w:snapToGrid/>
                <w:kern w:val="0"/>
                <w:szCs w:val="22"/>
              </w:rPr>
              <w:t>144° 51' 18" E</w:t>
            </w:r>
          </w:p>
        </w:tc>
      </w:tr>
    </w:tbl>
    <w:p w:rsidR="00807703" w:rsidRPr="003A11CB" w:rsidP="00807703" w14:paraId="43392B79" w14:textId="77777777">
      <w:pPr>
        <w:widowControl/>
        <w:tabs>
          <w:tab w:val="left" w:pos="810"/>
        </w:tabs>
        <w:suppressAutoHyphens/>
        <w:spacing w:line="480" w:lineRule="auto"/>
        <w:jc w:val="both"/>
        <w:rPr>
          <w:b/>
          <w:snapToGrid/>
          <w:kern w:val="0"/>
          <w:szCs w:val="22"/>
        </w:rPr>
      </w:pPr>
    </w:p>
    <w:p w:rsidR="00807703" w:rsidRPr="003A11CB" w:rsidP="003A11CB" w14:paraId="03459C39" w14:textId="77777777">
      <w:pPr>
        <w:spacing w:after="120"/>
        <w:ind w:firstLine="720"/>
        <w:rPr>
          <w:snapToGrid/>
          <w:kern w:val="0"/>
          <w:szCs w:val="22"/>
        </w:rPr>
      </w:pPr>
      <w:r w:rsidRPr="003A11CB">
        <w:rPr>
          <w:snapToGrid/>
          <w:kern w:val="0"/>
          <w:szCs w:val="22"/>
        </w:rPr>
        <w:t>(347)  US347  In the band 2025-2110 MHz, non-Federal Earth-to-space and space-to-space transmissions may be authorized in the space research and Earth exploration-satellite services subject to such conditions as may be applied on a case-by-case basis.  Such transmissions shall not cause harmful interference to Federal and non-Federal stations operating in accordance with the Table of Frequency Allocations</w:t>
      </w:r>
      <w:r w:rsidRPr="003A11CB">
        <w:rPr>
          <w:color w:val="333333"/>
          <w:kern w:val="0"/>
          <w:szCs w:val="22"/>
        </w:rPr>
        <w:t xml:space="preserve"> in this section</w:t>
      </w:r>
      <w:r w:rsidRPr="003A11CB">
        <w:rPr>
          <w:snapToGrid/>
          <w:kern w:val="0"/>
          <w:szCs w:val="22"/>
        </w:rPr>
        <w:t>.</w:t>
      </w:r>
    </w:p>
    <w:p w:rsidR="00807703" w:rsidRPr="003A11CB" w:rsidP="003A11CB" w14:paraId="2086F354" w14:textId="77777777">
      <w:pPr>
        <w:spacing w:after="120"/>
        <w:ind w:firstLine="720"/>
        <w:rPr>
          <w:snapToGrid/>
          <w:kern w:val="0"/>
          <w:szCs w:val="22"/>
        </w:rPr>
      </w:pPr>
      <w:r w:rsidRPr="003A11CB">
        <w:rPr>
          <w:snapToGrid/>
          <w:kern w:val="0"/>
          <w:szCs w:val="22"/>
        </w:rPr>
        <w:t>(348)  [Reserved]</w:t>
      </w:r>
    </w:p>
    <w:p w:rsidR="00807703" w:rsidRPr="003A11CB" w:rsidP="003A11CB" w14:paraId="74318EF8" w14:textId="77777777">
      <w:pPr>
        <w:spacing w:after="120"/>
        <w:ind w:firstLine="720"/>
        <w:rPr>
          <w:snapToGrid/>
          <w:spacing w:val="-3"/>
          <w:kern w:val="0"/>
          <w:szCs w:val="22"/>
        </w:rPr>
      </w:pPr>
      <w:r w:rsidRPr="003A11CB">
        <w:rPr>
          <w:snapToGrid/>
          <w:kern w:val="0"/>
          <w:szCs w:val="22"/>
        </w:rPr>
        <w:t>(349)  </w:t>
      </w:r>
      <w:r w:rsidRPr="003A11CB">
        <w:rPr>
          <w:snapToGrid/>
          <w:spacing w:val="-3"/>
          <w:kern w:val="0"/>
          <w:szCs w:val="22"/>
        </w:rPr>
        <w:t>US349</w:t>
      </w:r>
      <w:r w:rsidRPr="003A11CB">
        <w:rPr>
          <w:snapToGrid/>
          <w:kern w:val="0"/>
          <w:szCs w:val="22"/>
        </w:rPr>
        <w:t>  </w:t>
      </w:r>
      <w:r w:rsidRPr="003A11CB">
        <w:rPr>
          <w:snapToGrid/>
          <w:spacing w:val="-3"/>
          <w:kern w:val="0"/>
          <w:szCs w:val="22"/>
        </w:rPr>
        <w:t>The band 3650-3700 MHz is also allocated to the Federal radiolocation service on a non</w:t>
      </w:r>
      <w:r w:rsidRPr="003A11CB">
        <w:rPr>
          <w:snapToGrid/>
          <w:spacing w:val="-3"/>
          <w:kern w:val="0"/>
          <w:szCs w:val="22"/>
        </w:rPr>
        <w:noBreakHyphen/>
        <w:t>interference basis for use by ship stations located at least 44 nautical miles in off-shore ocean areas on the condition that harmful interference is not caused to non-Federal operations.</w:t>
      </w:r>
    </w:p>
    <w:p w:rsidR="00807703" w:rsidRPr="003A11CB" w:rsidP="003A11CB" w14:paraId="2C46AC71" w14:textId="77777777">
      <w:pPr>
        <w:spacing w:after="120"/>
        <w:ind w:firstLine="720"/>
        <w:rPr>
          <w:snapToGrid/>
          <w:kern w:val="0"/>
          <w:szCs w:val="22"/>
        </w:rPr>
      </w:pPr>
      <w:r w:rsidRPr="003A11CB">
        <w:rPr>
          <w:snapToGrid/>
          <w:kern w:val="0"/>
          <w:szCs w:val="22"/>
        </w:rPr>
        <w:t>(350)  US350  In the band 1427-1432 MHz, Federal use of the land mobile service and non-Federal use of the fixed and land mobile services is limited to telemetry and telecommand operations as described further:</w:t>
      </w:r>
    </w:p>
    <w:p w:rsidR="00807703" w:rsidRPr="003A11CB" w:rsidP="003A11CB" w14:paraId="2E5237B4" w14:textId="77777777">
      <w:pPr>
        <w:widowControl/>
        <w:spacing w:after="120"/>
        <w:ind w:firstLine="720"/>
        <w:rPr>
          <w:snapToGrid/>
          <w:kern w:val="0"/>
          <w:szCs w:val="22"/>
        </w:rPr>
      </w:pPr>
      <w:r w:rsidRPr="003A11CB">
        <w:rPr>
          <w:snapToGrid/>
          <w:kern w:val="0"/>
          <w:szCs w:val="22"/>
        </w:rPr>
        <w:t>(i) </w:t>
      </w:r>
      <w:r w:rsidRPr="003A11CB">
        <w:rPr>
          <w:i/>
          <w:snapToGrid/>
          <w:kern w:val="0"/>
          <w:szCs w:val="22"/>
        </w:rPr>
        <w:t>Medical operations</w:t>
      </w:r>
      <w:r w:rsidRPr="003A11CB">
        <w:rPr>
          <w:snapToGrid/>
          <w:kern w:val="0"/>
          <w:szCs w:val="22"/>
        </w:rPr>
        <w:t>.  The use of the band 1427-1432 MHz for medical telemetry and telecommand operations (medical operations) shall be authorized for both Federal and non-Federal stations.</w:t>
      </w:r>
    </w:p>
    <w:p w:rsidR="00807703" w:rsidRPr="003A11CB" w:rsidP="003A11CB" w14:paraId="232FC743" w14:textId="77777777">
      <w:pPr>
        <w:spacing w:after="120"/>
        <w:ind w:firstLine="720"/>
        <w:rPr>
          <w:snapToGrid/>
          <w:kern w:val="0"/>
          <w:szCs w:val="22"/>
        </w:rPr>
      </w:pPr>
      <w:r w:rsidRPr="003A11CB">
        <w:rPr>
          <w:snapToGrid/>
          <w:kern w:val="0"/>
          <w:szCs w:val="22"/>
        </w:rPr>
        <w:t>(A) Medical operations shall be authorized in the band 1427-1429.5 MHz in the United States and its insular areas, except in the following locations:  Austin/Georgetown, Texas; Detroit and Battle Creek, Michigan; Pittsburgh, Pennsylvania; Richmond/Norfolk, Virginia; Spokane, Washington; and Washington DC metropolitan area (collectively, the “carved-out” locations).  See Section 47 C.F.R. 90.259(b)(4) for a detailed description of these areas.</w:t>
      </w:r>
    </w:p>
    <w:p w:rsidR="00807703" w:rsidRPr="003A11CB" w:rsidP="003A11CB" w14:paraId="7AFC2B21" w14:textId="77777777">
      <w:pPr>
        <w:spacing w:after="120"/>
        <w:ind w:firstLine="720"/>
        <w:rPr>
          <w:snapToGrid/>
          <w:kern w:val="0"/>
          <w:szCs w:val="22"/>
        </w:rPr>
      </w:pPr>
      <w:r w:rsidRPr="003A11CB">
        <w:rPr>
          <w:snapToGrid/>
          <w:kern w:val="0"/>
          <w:szCs w:val="22"/>
        </w:rPr>
        <w:t>(B) In the carved-out locations, medical operations shall be authorized in the band 1429-1431.5 MHz.</w:t>
      </w:r>
    </w:p>
    <w:p w:rsidR="00807703" w:rsidRPr="003A11CB" w:rsidP="003A11CB" w14:paraId="370F905E" w14:textId="77777777">
      <w:pPr>
        <w:spacing w:after="120"/>
        <w:ind w:firstLine="720"/>
        <w:rPr>
          <w:snapToGrid/>
          <w:kern w:val="0"/>
          <w:szCs w:val="22"/>
        </w:rPr>
      </w:pPr>
      <w:r w:rsidRPr="003A11CB">
        <w:rPr>
          <w:snapToGrid/>
          <w:kern w:val="0"/>
          <w:szCs w:val="22"/>
        </w:rPr>
        <w:t>(C) Medical operations may operate on frequencies in the band 1427-1432 MHz other than those described in paragraphs (c)(350)(i)(A) and (B) of this section only if the operations were registered with a designated frequency coordinator prior to April 14, 2010.</w:t>
      </w:r>
    </w:p>
    <w:p w:rsidR="00807703" w:rsidRPr="003A11CB" w:rsidP="003A11CB" w14:paraId="6B2237E5" w14:textId="77777777">
      <w:pPr>
        <w:spacing w:after="120"/>
        <w:ind w:firstLine="720"/>
        <w:rPr>
          <w:snapToGrid/>
          <w:kern w:val="0"/>
          <w:szCs w:val="22"/>
        </w:rPr>
      </w:pPr>
      <w:r w:rsidRPr="003A11CB">
        <w:rPr>
          <w:snapToGrid/>
          <w:kern w:val="0"/>
          <w:szCs w:val="22"/>
        </w:rPr>
        <w:t>(ii) </w:t>
      </w:r>
      <w:r w:rsidRPr="003A11CB">
        <w:rPr>
          <w:i/>
          <w:snapToGrid/>
          <w:kern w:val="0"/>
          <w:szCs w:val="22"/>
        </w:rPr>
        <w:t>Non-medical operations</w:t>
      </w:r>
      <w:r w:rsidRPr="003A11CB">
        <w:rPr>
          <w:snapToGrid/>
          <w:kern w:val="0"/>
          <w:szCs w:val="22"/>
        </w:rPr>
        <w:t>.  The use of the band 1427-1432 MHz for non-medical telemetry and telecommand operations (non-medical operations) shall be limited to non-Federal stations.</w:t>
      </w:r>
    </w:p>
    <w:p w:rsidR="00807703" w:rsidRPr="003A11CB" w:rsidP="003A11CB" w14:paraId="1AC72C8D" w14:textId="77777777">
      <w:pPr>
        <w:spacing w:after="120"/>
        <w:ind w:firstLine="720"/>
        <w:rPr>
          <w:snapToGrid/>
          <w:kern w:val="0"/>
          <w:szCs w:val="22"/>
        </w:rPr>
      </w:pPr>
      <w:r w:rsidRPr="003A11CB">
        <w:rPr>
          <w:snapToGrid/>
          <w:kern w:val="0"/>
          <w:szCs w:val="22"/>
        </w:rPr>
        <w:t>(A) Non-medical operations shall be authorized on a secondary basis to the Wireless Medical Telemetry Service (WMTS) in the band 1427-1429.5 MHz and on a primary basis in the band 1429.5</w:t>
      </w:r>
      <w:r w:rsidRPr="003A11CB">
        <w:rPr>
          <w:snapToGrid/>
          <w:kern w:val="0"/>
          <w:szCs w:val="22"/>
        </w:rPr>
        <w:noBreakHyphen/>
        <w:t>1432 MHz in the United States and its insular areas, except in the carved-out locations.</w:t>
      </w:r>
    </w:p>
    <w:p w:rsidR="00807703" w:rsidRPr="003A11CB" w:rsidP="003A11CB" w14:paraId="6604E779" w14:textId="77777777">
      <w:pPr>
        <w:spacing w:after="120"/>
        <w:ind w:firstLine="720"/>
        <w:rPr>
          <w:snapToGrid/>
          <w:kern w:val="0"/>
          <w:szCs w:val="22"/>
        </w:rPr>
      </w:pPr>
      <w:r w:rsidRPr="003A11CB">
        <w:rPr>
          <w:snapToGrid/>
          <w:kern w:val="0"/>
          <w:szCs w:val="22"/>
        </w:rPr>
        <w:t>(B) In the carved-out locations, non-medical operations shall be authorized on a secondary basis in the band 1429-1431.5 MHz and on a primary basis in the bands 1427-1429 MHz and 1431.5-1432 MHz.</w:t>
      </w:r>
    </w:p>
    <w:p w:rsidR="00807703" w:rsidRPr="003A11CB" w:rsidP="003A11CB" w14:paraId="65310D62" w14:textId="77777777">
      <w:pPr>
        <w:spacing w:after="120"/>
        <w:ind w:firstLine="720"/>
        <w:rPr>
          <w:snapToGrid/>
          <w:kern w:val="0"/>
          <w:szCs w:val="22"/>
        </w:rPr>
      </w:pPr>
      <w:r w:rsidRPr="003A11CB">
        <w:rPr>
          <w:snapToGrid/>
          <w:kern w:val="0"/>
          <w:szCs w:val="22"/>
        </w:rPr>
        <w:t>(351) - (352)  [Reserved]</w:t>
      </w:r>
    </w:p>
    <w:p w:rsidR="00807703" w:rsidRPr="003A11CB" w:rsidP="003A11CB" w14:paraId="25DB4F2E" w14:textId="77777777">
      <w:pPr>
        <w:spacing w:after="120"/>
        <w:ind w:firstLine="720"/>
        <w:rPr>
          <w:snapToGrid/>
          <w:kern w:val="0"/>
          <w:szCs w:val="22"/>
        </w:rPr>
      </w:pPr>
      <w:r w:rsidRPr="003A11CB">
        <w:rPr>
          <w:snapToGrid/>
          <w:kern w:val="0"/>
          <w:szCs w:val="22"/>
        </w:rPr>
        <w:t>(353)  US353  In the bands 56.24-56.29 GHz, 58.422-58.472 GHz, 59.139-59.189 GHz, 59.566-59.616 GHz, 60.281-60.331 GHz, 60.41-60.46 GHz, and 62.461-62.511 GHz, space-based radio astronomy observations may be made on an unprotected basis.</w:t>
      </w:r>
    </w:p>
    <w:p w:rsidR="00807703" w:rsidRPr="003A11CB" w:rsidP="003A11CB" w14:paraId="697964BC" w14:textId="77777777">
      <w:pPr>
        <w:spacing w:after="120"/>
        <w:ind w:firstLine="720"/>
        <w:rPr>
          <w:snapToGrid/>
          <w:kern w:val="0"/>
          <w:szCs w:val="22"/>
        </w:rPr>
      </w:pPr>
      <w:r w:rsidRPr="003A11CB">
        <w:rPr>
          <w:snapToGrid/>
          <w:kern w:val="0"/>
          <w:szCs w:val="22"/>
        </w:rPr>
        <w:t>(354)  US354  In the band 58.422-58.472 GHz, airborne stations and space stations in the space-to-Earth direction shall not be authorized.</w:t>
      </w:r>
    </w:p>
    <w:p w:rsidR="00807703" w:rsidRPr="003A11CB" w:rsidP="003A11CB" w14:paraId="711A7602" w14:textId="77777777">
      <w:pPr>
        <w:spacing w:after="120"/>
        <w:ind w:firstLine="720"/>
        <w:rPr>
          <w:snapToGrid/>
          <w:kern w:val="0"/>
          <w:szCs w:val="22"/>
        </w:rPr>
      </w:pPr>
      <w:r w:rsidRPr="003A11CB">
        <w:rPr>
          <w:snapToGrid/>
          <w:kern w:val="0"/>
          <w:szCs w:val="22"/>
        </w:rPr>
        <w:t>(355)  [Reserved]</w:t>
      </w:r>
    </w:p>
    <w:p w:rsidR="00807703" w:rsidRPr="003A11CB" w:rsidP="003A11CB" w14:paraId="1F2E1248" w14:textId="77777777">
      <w:pPr>
        <w:spacing w:after="120"/>
        <w:ind w:firstLine="720"/>
        <w:rPr>
          <w:snapToGrid/>
          <w:kern w:val="0"/>
          <w:szCs w:val="22"/>
        </w:rPr>
      </w:pPr>
      <w:r w:rsidRPr="003A11CB">
        <w:rPr>
          <w:snapToGrid/>
          <w:kern w:val="0"/>
          <w:szCs w:val="22"/>
        </w:rPr>
        <w:t>(356)  </w:t>
      </w:r>
      <w:r w:rsidRPr="003A11CB">
        <w:rPr>
          <w:bCs/>
          <w:snapToGrid/>
          <w:kern w:val="0"/>
          <w:szCs w:val="22"/>
        </w:rPr>
        <w:t>US356  </w:t>
      </w:r>
      <w:r w:rsidRPr="003A11CB">
        <w:rPr>
          <w:snapToGrid/>
          <w:kern w:val="0"/>
          <w:szCs w:val="22"/>
        </w:rPr>
        <w:t>In the band 13.75</w:t>
      </w:r>
      <w:r w:rsidRPr="003A11CB">
        <w:rPr>
          <w:snapToGrid/>
          <w:spacing w:val="-5"/>
          <w:kern w:val="0"/>
          <w:szCs w:val="22"/>
        </w:rPr>
        <w:t>-</w:t>
      </w:r>
      <w:r w:rsidRPr="003A11CB">
        <w:rPr>
          <w:snapToGrid/>
          <w:kern w:val="0"/>
          <w:szCs w:val="22"/>
        </w:rPr>
        <w:t xml:space="preserve">14 GHz, an earth station in the fixed-satellite service shall have a minimum antenna diameter of 4.5 m and the e.i.r.p. of any emission should be at least 68 dBW and should not exceed 85 dBW.  In addition the e.i.r.p., averaged over one second, radiated by a station in the radiolocation service shall not exceed 59 dBW.  Receiving space stations in the fixed-satellite service shall not claim protection from radiolocation transmitting stations operating in accordance with the United States Table of Frequency Allocations </w:t>
      </w:r>
      <w:r w:rsidRPr="003A11CB">
        <w:rPr>
          <w:color w:val="333333"/>
          <w:kern w:val="0"/>
          <w:szCs w:val="22"/>
        </w:rPr>
        <w:t>in this section</w:t>
      </w:r>
      <w:r w:rsidRPr="003A11CB">
        <w:rPr>
          <w:snapToGrid/>
          <w:kern w:val="0"/>
          <w:szCs w:val="22"/>
        </w:rPr>
        <w:t>.  ITU Radio Regulation No. 5.43A does not apply.</w:t>
      </w:r>
    </w:p>
    <w:p w:rsidR="00807703" w:rsidRPr="003A11CB" w:rsidP="003A11CB" w14:paraId="458008D5" w14:textId="77777777">
      <w:pPr>
        <w:spacing w:after="120"/>
        <w:ind w:firstLine="720"/>
        <w:rPr>
          <w:snapToGrid/>
          <w:kern w:val="0"/>
          <w:szCs w:val="22"/>
        </w:rPr>
      </w:pPr>
      <w:r w:rsidRPr="003A11CB">
        <w:rPr>
          <w:snapToGrid/>
          <w:kern w:val="0"/>
          <w:szCs w:val="22"/>
        </w:rPr>
        <w:t xml:space="preserve">(357) </w:t>
      </w:r>
      <w:r w:rsidRPr="003A11CB">
        <w:rPr>
          <w:bCs/>
          <w:snapToGrid/>
          <w:kern w:val="0"/>
          <w:szCs w:val="22"/>
        </w:rPr>
        <w:t>US357  </w:t>
      </w:r>
      <w:r w:rsidRPr="003A11CB">
        <w:rPr>
          <w:snapToGrid/>
          <w:kern w:val="0"/>
          <w:szCs w:val="22"/>
        </w:rPr>
        <w:t>In the band 13.75</w:t>
      </w:r>
      <w:r w:rsidRPr="003A11CB">
        <w:rPr>
          <w:snapToGrid/>
          <w:spacing w:val="-5"/>
          <w:kern w:val="0"/>
          <w:szCs w:val="22"/>
        </w:rPr>
        <w:t>-</w:t>
      </w:r>
      <w:r w:rsidRPr="003A11CB">
        <w:rPr>
          <w:snapToGrid/>
          <w:kern w:val="0"/>
          <w:szCs w:val="22"/>
        </w:rPr>
        <w:t xml:space="preserve">14 GHz, geostationary space stations in the space research service for which information for advance publication has been received by the ITU Radiocommunication Bureau (Bureau) prior to 31 January 1992 shall operate on an equal basis with stations in the fixed-satellite service; after that date, new geostationary space stations in the space research service will operate on a secondary basis.  </w:t>
      </w:r>
    </w:p>
    <w:p w:rsidR="00807703" w:rsidRPr="003A11CB" w:rsidP="003A11CB" w14:paraId="5BDFA174" w14:textId="77777777">
      <w:pPr>
        <w:spacing w:after="120"/>
        <w:ind w:firstLine="720"/>
        <w:rPr>
          <w:snapToGrid/>
          <w:kern w:val="0"/>
          <w:szCs w:val="22"/>
        </w:rPr>
      </w:pPr>
      <w:r w:rsidRPr="003A11CB">
        <w:rPr>
          <w:snapToGrid/>
          <w:kern w:val="0"/>
          <w:szCs w:val="22"/>
        </w:rPr>
        <w:t>(i) Until those geostationary space stations in the space research service for which information for advance publication has been received by the Bureau prior to 31 January 1992 cease to operate in this band:</w:t>
      </w:r>
    </w:p>
    <w:p w:rsidR="00807703" w:rsidRPr="003A11CB" w:rsidP="003A11CB" w14:paraId="2D41C352" w14:textId="77777777">
      <w:pPr>
        <w:widowControl/>
        <w:spacing w:after="120"/>
        <w:ind w:firstLine="720"/>
        <w:rPr>
          <w:snapToGrid/>
          <w:kern w:val="0"/>
          <w:szCs w:val="22"/>
        </w:rPr>
      </w:pPr>
      <w:r w:rsidRPr="003A11CB">
        <w:rPr>
          <w:snapToGrid/>
          <w:kern w:val="0"/>
          <w:szCs w:val="22"/>
        </w:rPr>
        <w:t>(A) The e.i.r.p. density of emissions from any earth station in the fixed-satellite service operating with a space station in geostationary-satellite orbit shall not exceed 71 dBW in any 6 MHz band from 13.77 to 13.78 GHz;</w:t>
      </w:r>
    </w:p>
    <w:p w:rsidR="00807703" w:rsidRPr="003A11CB" w:rsidP="003A11CB" w14:paraId="4EEEF502" w14:textId="77777777">
      <w:pPr>
        <w:spacing w:after="120"/>
        <w:ind w:firstLine="720"/>
        <w:rPr>
          <w:snapToGrid/>
          <w:kern w:val="0"/>
          <w:szCs w:val="22"/>
        </w:rPr>
      </w:pPr>
      <w:r w:rsidRPr="003A11CB">
        <w:rPr>
          <w:snapToGrid/>
          <w:kern w:val="0"/>
          <w:szCs w:val="22"/>
        </w:rPr>
        <w:t>(B) The e.i.r.p. density of emissions from any earth station in the fixed-satellite service operating with a space station in non-geostationary-satellite orbit shall not exceed 51 dBW in any 6 MHz band from 13.77 to 13.78 GHz.</w:t>
      </w:r>
    </w:p>
    <w:p w:rsidR="00807703" w:rsidRPr="003A11CB" w:rsidP="003A11CB" w14:paraId="403A2DDC" w14:textId="77777777">
      <w:pPr>
        <w:spacing w:after="120"/>
        <w:ind w:firstLine="720"/>
        <w:rPr>
          <w:snapToGrid/>
          <w:kern w:val="0"/>
          <w:szCs w:val="22"/>
        </w:rPr>
      </w:pPr>
      <w:r w:rsidRPr="003A11CB">
        <w:rPr>
          <w:snapToGrid/>
          <w:kern w:val="0"/>
          <w:szCs w:val="22"/>
        </w:rPr>
        <w:t>(ii) Automatic power control may be used to increase the e.i.r.p. density in any 6 MHz band in these frequency ranges to compensate for rain attenuation, to the extent that the power flux-density at the fixed</w:t>
      </w:r>
      <w:r w:rsidRPr="003A11CB">
        <w:rPr>
          <w:snapToGrid/>
          <w:kern w:val="0"/>
          <w:szCs w:val="22"/>
        </w:rPr>
        <w:noBreakHyphen/>
        <w:t>satellite service space station does not exceed the value resulting from use by an earth station of an e.i.r.p. of 71 dBW or 51 dBW, as appropriate, in any 6 MHz band in clear-sky conditions.</w:t>
      </w:r>
    </w:p>
    <w:p w:rsidR="00807703" w:rsidRPr="003A11CB" w:rsidP="003A11CB" w14:paraId="12FE2C7D" w14:textId="77777777">
      <w:pPr>
        <w:spacing w:after="120"/>
        <w:ind w:firstLine="720"/>
        <w:rPr>
          <w:snapToGrid/>
          <w:kern w:val="0"/>
          <w:szCs w:val="22"/>
        </w:rPr>
      </w:pPr>
      <w:r w:rsidRPr="003A11CB">
        <w:rPr>
          <w:snapToGrid/>
          <w:kern w:val="0"/>
          <w:szCs w:val="22"/>
        </w:rPr>
        <w:t>(358)  [Reserved]</w:t>
      </w:r>
    </w:p>
    <w:p w:rsidR="00807703" w:rsidRPr="003A11CB" w:rsidP="003A11CB" w14:paraId="3BFD698A" w14:textId="77777777">
      <w:pPr>
        <w:spacing w:after="120"/>
        <w:ind w:firstLine="720"/>
        <w:rPr>
          <w:snapToGrid/>
          <w:kern w:val="0"/>
          <w:szCs w:val="22"/>
        </w:rPr>
      </w:pPr>
      <w:r w:rsidRPr="003A11CB">
        <w:rPr>
          <w:snapToGrid/>
          <w:kern w:val="0"/>
          <w:szCs w:val="22"/>
        </w:rPr>
        <w:t>(359)  US359  In the band 15.43-15.63 GHz, use of the fixed-satellite service (Earth-to-space) is limited to non</w:t>
      </w:r>
      <w:r w:rsidRPr="003A11CB">
        <w:rPr>
          <w:snapToGrid/>
          <w:kern w:val="0"/>
          <w:szCs w:val="22"/>
        </w:rPr>
        <w:noBreakHyphen/>
        <w:t>Federal feeder links of non-geostationary systems in the mobile-satellite service.  The FCC shall coordinate earth stations in this band with NTIA (see Annex 3 of Recommendation ITU-R S.1340).</w:t>
      </w:r>
    </w:p>
    <w:p w:rsidR="00807703" w:rsidRPr="003A11CB" w:rsidP="003A11CB" w14:paraId="03C69A78" w14:textId="77777777">
      <w:pPr>
        <w:spacing w:after="120"/>
        <w:ind w:firstLine="720"/>
        <w:rPr>
          <w:snapToGrid/>
          <w:kern w:val="0"/>
          <w:szCs w:val="22"/>
        </w:rPr>
      </w:pPr>
      <w:r w:rsidRPr="003A11CB">
        <w:rPr>
          <w:snapToGrid/>
          <w:kern w:val="0"/>
          <w:szCs w:val="22"/>
        </w:rPr>
        <w:t>(360)  US360</w:t>
      </w:r>
      <w:r w:rsidRPr="003A11CB">
        <w:rPr>
          <w:bCs/>
          <w:snapToGrid/>
          <w:kern w:val="0"/>
          <w:szCs w:val="22"/>
        </w:rPr>
        <w:t>  </w:t>
      </w:r>
      <w:r w:rsidRPr="003A11CB">
        <w:rPr>
          <w:snapToGrid/>
          <w:kern w:val="0"/>
          <w:szCs w:val="22"/>
        </w:rPr>
        <w:t>The band 33-36 GHz is also allocated to the fixed-satellite service (space-to-Earth) on a primary basis for Federal use.  Coordination between Federal fixed-satellite service systems and non</w:t>
      </w:r>
      <w:r w:rsidRPr="003A11CB">
        <w:rPr>
          <w:snapToGrid/>
          <w:kern w:val="0"/>
          <w:szCs w:val="22"/>
        </w:rPr>
        <w:noBreakHyphen/>
        <w:t>Federal systems operating in accordance with the United States Table of Frequency Allocations</w:t>
      </w:r>
      <w:r w:rsidRPr="003A11CB">
        <w:rPr>
          <w:color w:val="333333"/>
          <w:kern w:val="0"/>
          <w:szCs w:val="22"/>
        </w:rPr>
        <w:t xml:space="preserve"> in this section</w:t>
      </w:r>
      <w:r w:rsidRPr="003A11CB">
        <w:rPr>
          <w:snapToGrid/>
          <w:kern w:val="0"/>
          <w:szCs w:val="22"/>
        </w:rPr>
        <w:t xml:space="preserve"> is required.</w:t>
      </w:r>
    </w:p>
    <w:p w:rsidR="00807703" w:rsidRPr="003A11CB" w:rsidP="003A11CB" w14:paraId="75209E12" w14:textId="77777777">
      <w:pPr>
        <w:spacing w:after="120"/>
        <w:ind w:firstLine="720"/>
        <w:rPr>
          <w:snapToGrid/>
          <w:kern w:val="0"/>
          <w:szCs w:val="22"/>
        </w:rPr>
      </w:pPr>
      <w:r w:rsidRPr="003A11CB">
        <w:rPr>
          <w:snapToGrid/>
          <w:kern w:val="0"/>
          <w:szCs w:val="22"/>
        </w:rPr>
        <w:t>(361)  [Reserved]</w:t>
      </w:r>
    </w:p>
    <w:p w:rsidR="00807703" w:rsidRPr="003A11CB" w:rsidP="003A11CB" w14:paraId="7F5D0661" w14:textId="77777777">
      <w:pPr>
        <w:spacing w:after="120"/>
        <w:ind w:firstLine="720"/>
        <w:rPr>
          <w:snapToGrid/>
          <w:kern w:val="0"/>
          <w:szCs w:val="22"/>
        </w:rPr>
      </w:pPr>
      <w:r w:rsidRPr="003A11CB">
        <w:rPr>
          <w:snapToGrid/>
          <w:kern w:val="0"/>
          <w:szCs w:val="22"/>
        </w:rPr>
        <w:t>(362)  US362</w:t>
      </w:r>
      <w:r w:rsidRPr="003A11CB">
        <w:rPr>
          <w:bCs/>
          <w:snapToGrid/>
          <w:kern w:val="0"/>
          <w:szCs w:val="22"/>
        </w:rPr>
        <w:t>  </w:t>
      </w:r>
      <w:r w:rsidRPr="003A11CB">
        <w:rPr>
          <w:snapToGrid/>
          <w:kern w:val="0"/>
          <w:szCs w:val="22"/>
        </w:rPr>
        <w:t xml:space="preserve">The band 1670-1675 MHz is allocated to the meteorological-satellite service (space-to-Earth) on a primary basis for Federal use.  Earth station use of this allocation is limited to Wallops Island, VA (37° 56' 44'' N, 75° 27' 37'' W), Fairbanks, AK (64° 58' 22'' N, 147° 30' 04'' W), and </w:t>
      </w:r>
      <w:r w:rsidRPr="003A11CB">
        <w:rPr>
          <w:snapToGrid/>
          <w:kern w:val="0"/>
          <w:szCs w:val="22"/>
        </w:rPr>
        <w:t>Greenbelt, MD (39° 00' 02'' N, 76° 50' 29'' W).  Applicants for non-Federal stations within 100 kilometers of the Wallops Island or Fairbanks coordinates and within 65 kilometers of the Greenbelt coordinates shall notify NOAA in accordance with the procedures specified in § 1.924 of this chapter.</w:t>
      </w:r>
    </w:p>
    <w:p w:rsidR="00807703" w:rsidRPr="003A11CB" w:rsidP="003A11CB" w14:paraId="2ECAC288" w14:textId="77777777">
      <w:pPr>
        <w:spacing w:after="120"/>
        <w:ind w:firstLine="720"/>
        <w:rPr>
          <w:snapToGrid/>
          <w:kern w:val="0"/>
          <w:szCs w:val="22"/>
        </w:rPr>
      </w:pPr>
      <w:r w:rsidRPr="003A11CB">
        <w:rPr>
          <w:snapToGrid/>
          <w:kern w:val="0"/>
          <w:szCs w:val="22"/>
        </w:rPr>
        <w:t>(363)  [Reserved]</w:t>
      </w:r>
    </w:p>
    <w:p w:rsidR="00807703" w:rsidRPr="003A11CB" w:rsidP="003A11CB" w14:paraId="3395A8A9" w14:textId="77777777">
      <w:pPr>
        <w:spacing w:after="120"/>
        <w:ind w:firstLine="720"/>
        <w:rPr>
          <w:snapToGrid/>
          <w:kern w:val="0"/>
          <w:szCs w:val="22"/>
        </w:rPr>
      </w:pPr>
      <w:r w:rsidRPr="003A11CB">
        <w:rPr>
          <w:snapToGrid/>
          <w:kern w:val="0"/>
          <w:szCs w:val="22"/>
        </w:rPr>
        <w:t>(364)  US364</w:t>
      </w:r>
      <w:r w:rsidRPr="003A11CB">
        <w:rPr>
          <w:bCs/>
          <w:snapToGrid/>
          <w:kern w:val="0"/>
          <w:szCs w:val="22"/>
        </w:rPr>
        <w:t>  </w:t>
      </w:r>
      <w:r w:rsidRPr="003A11CB">
        <w:rPr>
          <w:snapToGrid/>
          <w:kern w:val="0"/>
          <w:szCs w:val="22"/>
        </w:rPr>
        <w:t>Consistent with US18, stations may be authorized on a primary basis in the band 285-325 kHz for the specific purpose of transmitting differential global positioning system information.</w:t>
      </w:r>
    </w:p>
    <w:p w:rsidR="00807703" w:rsidRPr="003A11CB" w:rsidP="003A11CB" w14:paraId="0F74194A" w14:textId="77777777">
      <w:pPr>
        <w:spacing w:after="120"/>
        <w:ind w:firstLine="720"/>
        <w:rPr>
          <w:snapToGrid/>
          <w:kern w:val="0"/>
          <w:szCs w:val="22"/>
        </w:rPr>
      </w:pPr>
      <w:r w:rsidRPr="003A11CB">
        <w:rPr>
          <w:snapToGrid/>
          <w:kern w:val="0"/>
          <w:szCs w:val="22"/>
        </w:rPr>
        <w:t>(365) - (377)  [Reserved]</w:t>
      </w:r>
    </w:p>
    <w:p w:rsidR="00807703" w:rsidRPr="003A11CB" w:rsidP="003A11CB" w14:paraId="73FAE0B4" w14:textId="77777777">
      <w:pPr>
        <w:spacing w:after="120"/>
        <w:ind w:firstLine="720"/>
        <w:rPr>
          <w:snapToGrid/>
          <w:kern w:val="0"/>
          <w:szCs w:val="22"/>
        </w:rPr>
      </w:pPr>
      <w:r w:rsidRPr="003A11CB">
        <w:rPr>
          <w:snapToGrid/>
          <w:kern w:val="0"/>
          <w:szCs w:val="22"/>
        </w:rPr>
        <w:t>(378)  US378</w:t>
      </w:r>
      <w:r w:rsidRPr="003A11CB">
        <w:rPr>
          <w:bCs/>
          <w:snapToGrid/>
          <w:kern w:val="0"/>
          <w:szCs w:val="22"/>
        </w:rPr>
        <w:t>  </w:t>
      </w:r>
      <w:r w:rsidRPr="003A11CB">
        <w:rPr>
          <w:snapToGrid/>
          <w:kern w:val="0"/>
          <w:szCs w:val="22"/>
        </w:rPr>
        <w:t>In the band 1710-1755 MHz, the following provisions apply:</w:t>
      </w:r>
    </w:p>
    <w:p w:rsidR="00807703" w:rsidRPr="003A11CB" w:rsidP="003A11CB" w14:paraId="7A8B5BC3" w14:textId="77777777">
      <w:pPr>
        <w:spacing w:after="120"/>
        <w:ind w:firstLine="720"/>
        <w:rPr>
          <w:snapToGrid/>
          <w:kern w:val="0"/>
          <w:szCs w:val="22"/>
        </w:rPr>
      </w:pPr>
      <w:r w:rsidRPr="003A11CB">
        <w:rPr>
          <w:snapToGrid/>
          <w:kern w:val="0"/>
          <w:szCs w:val="22"/>
        </w:rPr>
        <w:t>(i) Federal fixed and tactical radio relay stations may operate indefinitely on a primary basis within 80 km of Cherry Point, NC (34° 58' N, 76° 56' W) and Yuma, AZ (32° 32' N, 113° 58' W).</w:t>
      </w:r>
    </w:p>
    <w:p w:rsidR="00807703" w:rsidRPr="003A11CB" w:rsidP="003A11CB" w14:paraId="4F4C4A24" w14:textId="77777777">
      <w:pPr>
        <w:spacing w:after="120"/>
        <w:ind w:firstLine="720"/>
        <w:rPr>
          <w:snapToGrid/>
          <w:kern w:val="0"/>
          <w:szCs w:val="22"/>
        </w:rPr>
      </w:pPr>
      <w:r w:rsidRPr="003A11CB">
        <w:rPr>
          <w:snapToGrid/>
          <w:kern w:val="0"/>
          <w:szCs w:val="22"/>
        </w:rPr>
        <w:t>(ii) Federal fixed and tactical radio relay stations shall operate on a secondary basis to primary non</w:t>
      </w:r>
      <w:r w:rsidRPr="003A11CB">
        <w:rPr>
          <w:snapToGrid/>
          <w:kern w:val="0"/>
          <w:szCs w:val="22"/>
        </w:rPr>
        <w:noBreakHyphen/>
        <w:t>Federal operations at the 14 sites listed in table 19 to this paragraph (c)(378).</w:t>
      </w:r>
    </w:p>
    <w:p w:rsidR="00807703" w:rsidRPr="003A11CB" w:rsidP="003A11CB" w14:paraId="3CC51C1F" w14:textId="77777777">
      <w:pPr>
        <w:spacing w:after="120"/>
        <w:ind w:firstLine="720"/>
        <w:rPr>
          <w:snapToGrid/>
          <w:kern w:val="0"/>
          <w:szCs w:val="22"/>
        </w:rPr>
      </w:pPr>
      <w:r w:rsidRPr="003A11CB">
        <w:rPr>
          <w:snapToGrid/>
          <w:kern w:val="0"/>
          <w:szCs w:val="22"/>
        </w:rPr>
        <w:t>(iii) In the sub-band 1710-1720 MHz, precision guided munitions shall operate on a primary basis until inventory is exhausted or until December 31, 2008, whichever is earlier.</w:t>
      </w:r>
    </w:p>
    <w:p w:rsidR="00807703" w:rsidRPr="003A11CB" w:rsidP="003A11CB" w14:paraId="70D4B151" w14:textId="77777777">
      <w:pPr>
        <w:spacing w:after="120"/>
        <w:ind w:firstLine="720"/>
        <w:rPr>
          <w:snapToGrid/>
          <w:kern w:val="0"/>
          <w:szCs w:val="22"/>
        </w:rPr>
      </w:pPr>
      <w:r w:rsidRPr="003A11CB">
        <w:rPr>
          <w:snapToGrid/>
          <w:kern w:val="0"/>
          <w:szCs w:val="22"/>
        </w:rPr>
        <w:t>(iv) All other Federal stations in the fixed and mobile services shall operate on a primary basis until reaccommodated in accordance with the Commercial Spectrum Enhancement Act.</w:t>
      </w:r>
    </w:p>
    <w:p w:rsidR="00807703" w:rsidRPr="003A11CB" w:rsidP="00807703" w14:paraId="2AA36B62" w14:textId="77777777">
      <w:pPr>
        <w:widowControl/>
        <w:tabs>
          <w:tab w:val="left" w:pos="1080"/>
        </w:tabs>
        <w:suppressAutoHyphens/>
        <w:spacing w:line="480" w:lineRule="auto"/>
        <w:jc w:val="center"/>
        <w:rPr>
          <w:b/>
          <w:snapToGrid/>
          <w:kern w:val="0"/>
          <w:szCs w:val="22"/>
        </w:rPr>
      </w:pPr>
      <w:r w:rsidRPr="003A11CB">
        <w:rPr>
          <w:b/>
          <w:snapToGrid/>
          <w:kern w:val="0"/>
          <w:szCs w:val="22"/>
        </w:rPr>
        <w:t xml:space="preserve">Table 19 to Paragraph (c)(378) </w:t>
      </w:r>
    </w:p>
    <w:tbl>
      <w:tblPr>
        <w:tblW w:w="0" w:type="auto"/>
        <w:jc w:val="center"/>
        <w:tblLayout w:type="fixed"/>
        <w:tblLook w:val="01E0"/>
      </w:tblPr>
      <w:tblGrid>
        <w:gridCol w:w="540"/>
        <w:gridCol w:w="3690"/>
        <w:gridCol w:w="2430"/>
      </w:tblGrid>
      <w:tr w14:paraId="002FC3D0" w14:textId="77777777" w:rsidTr="00F90421">
        <w:tblPrEx>
          <w:tblW w:w="0" w:type="auto"/>
          <w:jc w:val="center"/>
          <w:tblLayout w:type="fixed"/>
          <w:tblLook w:val="01E0"/>
        </w:tblPrEx>
        <w:trPr>
          <w:jc w:val="center"/>
        </w:trPr>
        <w:tc>
          <w:tcPr>
            <w:tcW w:w="6660" w:type="dxa"/>
            <w:gridSpan w:val="3"/>
            <w:tcBorders>
              <w:top w:val="single" w:sz="6" w:space="0" w:color="auto"/>
              <w:bottom w:val="single" w:sz="6" w:space="0" w:color="auto"/>
            </w:tcBorders>
            <w:shd w:val="clear" w:color="auto" w:fill="auto"/>
          </w:tcPr>
          <w:p w:rsidR="00807703" w:rsidRPr="003A11CB" w:rsidP="00807703" w14:paraId="5A5B6B49" w14:textId="77777777">
            <w:pPr>
              <w:widowControl/>
              <w:tabs>
                <w:tab w:val="left" w:pos="810"/>
                <w:tab w:val="left" w:pos="1210"/>
              </w:tabs>
              <w:suppressAutoHyphens/>
              <w:spacing w:line="480" w:lineRule="auto"/>
              <w:ind w:left="-108"/>
              <w:jc w:val="center"/>
              <w:rPr>
                <w:snapToGrid/>
                <w:kern w:val="0"/>
                <w:szCs w:val="22"/>
              </w:rPr>
            </w:pPr>
            <w:r w:rsidRPr="003A11CB">
              <w:rPr>
                <w:snapToGrid/>
                <w:kern w:val="0"/>
                <w:szCs w:val="22"/>
              </w:rPr>
              <w:t>80 km radius of operation centered on:</w:t>
            </w:r>
          </w:p>
        </w:tc>
      </w:tr>
      <w:tr w14:paraId="13D2773C" w14:textId="77777777" w:rsidTr="00F90421">
        <w:tblPrEx>
          <w:tblW w:w="0" w:type="auto"/>
          <w:jc w:val="center"/>
          <w:tblLayout w:type="fixed"/>
          <w:tblLook w:val="01E0"/>
        </w:tblPrEx>
        <w:trPr>
          <w:jc w:val="center"/>
        </w:trPr>
        <w:tc>
          <w:tcPr>
            <w:tcW w:w="540" w:type="dxa"/>
            <w:tcBorders>
              <w:top w:val="single" w:sz="6" w:space="0" w:color="auto"/>
              <w:bottom w:val="single" w:sz="6" w:space="0" w:color="auto"/>
              <w:right w:val="single" w:sz="6" w:space="0" w:color="auto"/>
            </w:tcBorders>
            <w:shd w:val="clear" w:color="auto" w:fill="auto"/>
          </w:tcPr>
          <w:p w:rsidR="00807703" w:rsidRPr="003A11CB" w:rsidP="00807703" w14:paraId="4377B271" w14:textId="77777777">
            <w:pPr>
              <w:widowControl/>
              <w:tabs>
                <w:tab w:val="left" w:pos="810"/>
                <w:tab w:val="left" w:pos="1210"/>
              </w:tabs>
              <w:suppressAutoHyphens/>
              <w:spacing w:line="480" w:lineRule="auto"/>
              <w:ind w:left="-108" w:right="-108"/>
              <w:rPr>
                <w:snapToGrid/>
                <w:kern w:val="0"/>
                <w:szCs w:val="22"/>
              </w:rPr>
            </w:pPr>
            <w:r w:rsidRPr="003A11CB">
              <w:rPr>
                <w:snapToGrid/>
                <w:kern w:val="0"/>
                <w:szCs w:val="22"/>
              </w:rPr>
              <w:t>State</w:t>
            </w:r>
          </w:p>
        </w:tc>
        <w:tc>
          <w:tcPr>
            <w:tcW w:w="3690" w:type="dxa"/>
            <w:tcBorders>
              <w:top w:val="single" w:sz="6" w:space="0" w:color="auto"/>
              <w:bottom w:val="single" w:sz="6" w:space="0" w:color="auto"/>
              <w:right w:val="single" w:sz="6" w:space="0" w:color="auto"/>
            </w:tcBorders>
            <w:shd w:val="clear" w:color="auto" w:fill="auto"/>
          </w:tcPr>
          <w:p w:rsidR="00807703" w:rsidRPr="003A11CB" w:rsidP="00807703" w14:paraId="62057583" w14:textId="77777777">
            <w:pPr>
              <w:widowControl/>
              <w:tabs>
                <w:tab w:val="left" w:pos="810"/>
                <w:tab w:val="left" w:pos="1210"/>
              </w:tabs>
              <w:suppressAutoHyphens/>
              <w:spacing w:line="480" w:lineRule="auto"/>
              <w:rPr>
                <w:snapToGrid/>
                <w:kern w:val="0"/>
                <w:szCs w:val="22"/>
              </w:rPr>
            </w:pPr>
            <w:r w:rsidRPr="003A11CB">
              <w:rPr>
                <w:snapToGrid/>
                <w:kern w:val="0"/>
                <w:szCs w:val="22"/>
              </w:rPr>
              <w:t>Location</w:t>
            </w:r>
          </w:p>
        </w:tc>
        <w:tc>
          <w:tcPr>
            <w:tcW w:w="2430" w:type="dxa"/>
            <w:tcBorders>
              <w:top w:val="single" w:sz="6" w:space="0" w:color="auto"/>
              <w:left w:val="single" w:sz="6" w:space="0" w:color="auto"/>
              <w:bottom w:val="single" w:sz="6" w:space="0" w:color="auto"/>
            </w:tcBorders>
            <w:shd w:val="clear" w:color="auto" w:fill="auto"/>
          </w:tcPr>
          <w:p w:rsidR="00807703" w:rsidRPr="003A11CB" w:rsidP="00807703" w14:paraId="067A105D" w14:textId="77777777">
            <w:pPr>
              <w:widowControl/>
              <w:tabs>
                <w:tab w:val="left" w:pos="810"/>
                <w:tab w:val="left" w:pos="1210"/>
              </w:tabs>
              <w:suppressAutoHyphens/>
              <w:spacing w:line="480" w:lineRule="auto"/>
              <w:rPr>
                <w:snapToGrid/>
                <w:kern w:val="0"/>
                <w:szCs w:val="22"/>
              </w:rPr>
            </w:pPr>
            <w:r w:rsidRPr="003A11CB">
              <w:rPr>
                <w:snapToGrid/>
                <w:kern w:val="0"/>
                <w:szCs w:val="22"/>
              </w:rPr>
              <w:t>Coordinates</w:t>
            </w:r>
          </w:p>
        </w:tc>
      </w:tr>
      <w:tr w14:paraId="2CB0F3F5" w14:textId="77777777" w:rsidTr="00F90421">
        <w:tblPrEx>
          <w:tblW w:w="0" w:type="auto"/>
          <w:jc w:val="center"/>
          <w:tblLayout w:type="fixed"/>
          <w:tblLook w:val="01E0"/>
        </w:tblPrEx>
        <w:trPr>
          <w:jc w:val="center"/>
        </w:trPr>
        <w:tc>
          <w:tcPr>
            <w:tcW w:w="540" w:type="dxa"/>
            <w:tcBorders>
              <w:top w:val="single" w:sz="6" w:space="0" w:color="auto"/>
              <w:right w:val="single" w:sz="6" w:space="0" w:color="auto"/>
            </w:tcBorders>
            <w:shd w:val="clear" w:color="auto" w:fill="auto"/>
          </w:tcPr>
          <w:p w:rsidR="00807703" w:rsidRPr="003A11CB" w:rsidP="00807703" w14:paraId="0C34FC29"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CA</w:t>
            </w:r>
          </w:p>
        </w:tc>
        <w:tc>
          <w:tcPr>
            <w:tcW w:w="3690" w:type="dxa"/>
            <w:tcBorders>
              <w:top w:val="single" w:sz="6" w:space="0" w:color="auto"/>
              <w:right w:val="single" w:sz="6" w:space="0" w:color="auto"/>
            </w:tcBorders>
            <w:shd w:val="clear" w:color="auto" w:fill="auto"/>
          </w:tcPr>
          <w:p w:rsidR="00807703" w:rsidRPr="003A11CB" w:rsidP="00807703" w14:paraId="67BA6FAF" w14:textId="77777777">
            <w:pPr>
              <w:widowControl/>
              <w:tabs>
                <w:tab w:val="left" w:pos="810"/>
                <w:tab w:val="left" w:pos="1210"/>
              </w:tabs>
              <w:suppressAutoHyphens/>
              <w:spacing w:line="480" w:lineRule="auto"/>
              <w:rPr>
                <w:snapToGrid/>
                <w:kern w:val="0"/>
                <w:szCs w:val="22"/>
              </w:rPr>
            </w:pPr>
            <w:r w:rsidRPr="003A11CB">
              <w:rPr>
                <w:snapToGrid/>
                <w:kern w:val="0"/>
                <w:szCs w:val="22"/>
              </w:rPr>
              <w:t>China Lake</w:t>
            </w:r>
          </w:p>
        </w:tc>
        <w:tc>
          <w:tcPr>
            <w:tcW w:w="2430" w:type="dxa"/>
            <w:tcBorders>
              <w:top w:val="single" w:sz="6" w:space="0" w:color="auto"/>
              <w:left w:val="single" w:sz="6" w:space="0" w:color="auto"/>
            </w:tcBorders>
            <w:shd w:val="clear" w:color="auto" w:fill="auto"/>
          </w:tcPr>
          <w:p w:rsidR="00807703" w:rsidRPr="003A11CB" w:rsidP="00807703" w14:paraId="765B6EA7" w14:textId="77777777">
            <w:pPr>
              <w:widowControl/>
              <w:tabs>
                <w:tab w:val="left" w:pos="810"/>
                <w:tab w:val="left" w:pos="1210"/>
              </w:tabs>
              <w:suppressAutoHyphens/>
              <w:spacing w:line="480" w:lineRule="auto"/>
              <w:rPr>
                <w:snapToGrid/>
                <w:kern w:val="0"/>
                <w:szCs w:val="22"/>
              </w:rPr>
            </w:pPr>
            <w:r w:rsidRPr="003A11CB">
              <w:rPr>
                <w:snapToGrid/>
                <w:kern w:val="0"/>
                <w:szCs w:val="22"/>
              </w:rPr>
              <w:t>35° 41’ N, 117° 41’ W</w:t>
            </w:r>
          </w:p>
        </w:tc>
      </w:tr>
      <w:tr w14:paraId="312C5CD9"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1B8BB813"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CA</w:t>
            </w:r>
          </w:p>
        </w:tc>
        <w:tc>
          <w:tcPr>
            <w:tcW w:w="3690" w:type="dxa"/>
            <w:tcBorders>
              <w:right w:val="single" w:sz="6" w:space="0" w:color="auto"/>
            </w:tcBorders>
            <w:shd w:val="clear" w:color="auto" w:fill="auto"/>
          </w:tcPr>
          <w:p w:rsidR="00807703" w:rsidRPr="003A11CB" w:rsidP="00807703" w14:paraId="5A2181F9" w14:textId="77777777">
            <w:pPr>
              <w:widowControl/>
              <w:tabs>
                <w:tab w:val="left" w:pos="810"/>
                <w:tab w:val="left" w:pos="1210"/>
              </w:tabs>
              <w:suppressAutoHyphens/>
              <w:spacing w:line="480" w:lineRule="auto"/>
              <w:rPr>
                <w:snapToGrid/>
                <w:kern w:val="0"/>
                <w:szCs w:val="22"/>
              </w:rPr>
            </w:pPr>
            <w:r w:rsidRPr="003A11CB">
              <w:rPr>
                <w:snapToGrid/>
                <w:kern w:val="0"/>
                <w:szCs w:val="22"/>
              </w:rPr>
              <w:t>Pacific Missile Test Range/Point Mugu</w:t>
            </w:r>
          </w:p>
        </w:tc>
        <w:tc>
          <w:tcPr>
            <w:tcW w:w="2430" w:type="dxa"/>
            <w:tcBorders>
              <w:left w:val="single" w:sz="6" w:space="0" w:color="auto"/>
            </w:tcBorders>
            <w:shd w:val="clear" w:color="auto" w:fill="auto"/>
          </w:tcPr>
          <w:p w:rsidR="00807703" w:rsidRPr="003A11CB" w:rsidP="00807703" w14:paraId="52841BD3" w14:textId="77777777">
            <w:pPr>
              <w:widowControl/>
              <w:tabs>
                <w:tab w:val="left" w:pos="810"/>
                <w:tab w:val="left" w:pos="1210"/>
              </w:tabs>
              <w:suppressAutoHyphens/>
              <w:spacing w:line="480" w:lineRule="auto"/>
              <w:rPr>
                <w:snapToGrid/>
                <w:kern w:val="0"/>
                <w:szCs w:val="22"/>
              </w:rPr>
            </w:pPr>
            <w:r w:rsidRPr="003A11CB">
              <w:rPr>
                <w:snapToGrid/>
                <w:kern w:val="0"/>
                <w:szCs w:val="22"/>
              </w:rPr>
              <w:t>34° 07’ N, 119° 30’ W</w:t>
            </w:r>
          </w:p>
        </w:tc>
      </w:tr>
      <w:tr w14:paraId="760E22BA"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0DF2B997"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FL</w:t>
            </w:r>
          </w:p>
        </w:tc>
        <w:tc>
          <w:tcPr>
            <w:tcW w:w="3690" w:type="dxa"/>
            <w:tcBorders>
              <w:right w:val="single" w:sz="6" w:space="0" w:color="auto"/>
            </w:tcBorders>
            <w:shd w:val="clear" w:color="auto" w:fill="auto"/>
          </w:tcPr>
          <w:p w:rsidR="00807703" w:rsidRPr="003A11CB" w:rsidP="00807703" w14:paraId="33C697A5" w14:textId="77777777">
            <w:pPr>
              <w:widowControl/>
              <w:tabs>
                <w:tab w:val="left" w:pos="810"/>
                <w:tab w:val="left" w:pos="1210"/>
              </w:tabs>
              <w:suppressAutoHyphens/>
              <w:spacing w:line="480" w:lineRule="auto"/>
              <w:rPr>
                <w:snapToGrid/>
                <w:kern w:val="0"/>
                <w:szCs w:val="22"/>
              </w:rPr>
            </w:pPr>
            <w:r w:rsidRPr="003A11CB">
              <w:rPr>
                <w:snapToGrid/>
                <w:kern w:val="0"/>
                <w:szCs w:val="22"/>
              </w:rPr>
              <w:t>Eglin AFB</w:t>
            </w:r>
          </w:p>
        </w:tc>
        <w:tc>
          <w:tcPr>
            <w:tcW w:w="2430" w:type="dxa"/>
            <w:tcBorders>
              <w:left w:val="single" w:sz="6" w:space="0" w:color="auto"/>
            </w:tcBorders>
            <w:shd w:val="clear" w:color="auto" w:fill="auto"/>
          </w:tcPr>
          <w:p w:rsidR="00807703" w:rsidRPr="003A11CB" w:rsidP="00807703" w14:paraId="64B45AD9" w14:textId="77777777">
            <w:pPr>
              <w:widowControl/>
              <w:tabs>
                <w:tab w:val="left" w:pos="810"/>
                <w:tab w:val="left" w:pos="1210"/>
              </w:tabs>
              <w:suppressAutoHyphens/>
              <w:spacing w:line="480" w:lineRule="auto"/>
              <w:rPr>
                <w:snapToGrid/>
                <w:kern w:val="0"/>
                <w:szCs w:val="22"/>
              </w:rPr>
            </w:pPr>
            <w:r w:rsidRPr="003A11CB">
              <w:rPr>
                <w:snapToGrid/>
                <w:kern w:val="0"/>
                <w:szCs w:val="22"/>
              </w:rPr>
              <w:t>30° 29’ N, 086° 31’ W</w:t>
            </w:r>
          </w:p>
        </w:tc>
      </w:tr>
      <w:tr w14:paraId="61B648F0"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175728FE"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MD</w:t>
            </w:r>
          </w:p>
        </w:tc>
        <w:tc>
          <w:tcPr>
            <w:tcW w:w="3690" w:type="dxa"/>
            <w:tcBorders>
              <w:right w:val="single" w:sz="6" w:space="0" w:color="auto"/>
            </w:tcBorders>
            <w:shd w:val="clear" w:color="auto" w:fill="auto"/>
          </w:tcPr>
          <w:p w:rsidR="00807703" w:rsidRPr="003A11CB" w:rsidP="00807703" w14:paraId="05CC4FA6" w14:textId="77777777">
            <w:pPr>
              <w:widowControl/>
              <w:tabs>
                <w:tab w:val="left" w:pos="810"/>
                <w:tab w:val="left" w:pos="1210"/>
              </w:tabs>
              <w:suppressAutoHyphens/>
              <w:spacing w:line="480" w:lineRule="auto"/>
              <w:rPr>
                <w:snapToGrid/>
                <w:kern w:val="0"/>
                <w:szCs w:val="22"/>
              </w:rPr>
            </w:pPr>
            <w:r w:rsidRPr="003A11CB">
              <w:rPr>
                <w:snapToGrid/>
                <w:kern w:val="0"/>
                <w:szCs w:val="22"/>
              </w:rPr>
              <w:t>Patuxent River</w:t>
            </w:r>
          </w:p>
        </w:tc>
        <w:tc>
          <w:tcPr>
            <w:tcW w:w="2430" w:type="dxa"/>
            <w:tcBorders>
              <w:left w:val="single" w:sz="6" w:space="0" w:color="auto"/>
            </w:tcBorders>
            <w:shd w:val="clear" w:color="auto" w:fill="auto"/>
          </w:tcPr>
          <w:p w:rsidR="00807703" w:rsidRPr="003A11CB" w:rsidP="00807703" w14:paraId="0A184FB3" w14:textId="77777777">
            <w:pPr>
              <w:widowControl/>
              <w:tabs>
                <w:tab w:val="left" w:pos="810"/>
                <w:tab w:val="left" w:pos="1210"/>
              </w:tabs>
              <w:suppressAutoHyphens/>
              <w:spacing w:line="480" w:lineRule="auto"/>
              <w:rPr>
                <w:snapToGrid/>
                <w:kern w:val="0"/>
                <w:szCs w:val="22"/>
              </w:rPr>
            </w:pPr>
            <w:r w:rsidRPr="003A11CB">
              <w:rPr>
                <w:snapToGrid/>
                <w:kern w:val="0"/>
                <w:szCs w:val="22"/>
              </w:rPr>
              <w:t>38° 17’ N, 076° 25’ W</w:t>
            </w:r>
          </w:p>
        </w:tc>
      </w:tr>
      <w:tr w14:paraId="15497608"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291900E5"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NM</w:t>
            </w:r>
          </w:p>
        </w:tc>
        <w:tc>
          <w:tcPr>
            <w:tcW w:w="3690" w:type="dxa"/>
            <w:tcBorders>
              <w:right w:val="single" w:sz="6" w:space="0" w:color="auto"/>
            </w:tcBorders>
            <w:shd w:val="clear" w:color="auto" w:fill="auto"/>
          </w:tcPr>
          <w:p w:rsidR="00807703" w:rsidRPr="003A11CB" w:rsidP="00807703" w14:paraId="3F4425A3" w14:textId="77777777">
            <w:pPr>
              <w:widowControl/>
              <w:tabs>
                <w:tab w:val="left" w:pos="810"/>
                <w:tab w:val="left" w:pos="1210"/>
              </w:tabs>
              <w:suppressAutoHyphens/>
              <w:spacing w:line="480" w:lineRule="auto"/>
              <w:rPr>
                <w:snapToGrid/>
                <w:kern w:val="0"/>
                <w:szCs w:val="22"/>
              </w:rPr>
            </w:pPr>
            <w:r w:rsidRPr="003A11CB">
              <w:rPr>
                <w:snapToGrid/>
                <w:kern w:val="0"/>
                <w:szCs w:val="22"/>
              </w:rPr>
              <w:t>White Sands Missile Range</w:t>
            </w:r>
          </w:p>
        </w:tc>
        <w:tc>
          <w:tcPr>
            <w:tcW w:w="2430" w:type="dxa"/>
            <w:tcBorders>
              <w:left w:val="single" w:sz="6" w:space="0" w:color="auto"/>
            </w:tcBorders>
            <w:shd w:val="clear" w:color="auto" w:fill="auto"/>
          </w:tcPr>
          <w:p w:rsidR="00807703" w:rsidRPr="003A11CB" w:rsidP="00807703" w14:paraId="3464ACE4" w14:textId="77777777">
            <w:pPr>
              <w:widowControl/>
              <w:tabs>
                <w:tab w:val="left" w:pos="810"/>
                <w:tab w:val="left" w:pos="1210"/>
              </w:tabs>
              <w:suppressAutoHyphens/>
              <w:spacing w:line="480" w:lineRule="auto"/>
              <w:rPr>
                <w:snapToGrid/>
                <w:kern w:val="0"/>
                <w:szCs w:val="22"/>
              </w:rPr>
            </w:pPr>
            <w:r w:rsidRPr="003A11CB">
              <w:rPr>
                <w:snapToGrid/>
                <w:kern w:val="0"/>
                <w:szCs w:val="22"/>
              </w:rPr>
              <w:t>33° 00’ N, 106° 30’ W</w:t>
            </w:r>
          </w:p>
        </w:tc>
      </w:tr>
      <w:tr w14:paraId="59C3B10E"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3E41C428"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NV</w:t>
            </w:r>
          </w:p>
        </w:tc>
        <w:tc>
          <w:tcPr>
            <w:tcW w:w="3690" w:type="dxa"/>
            <w:tcBorders>
              <w:right w:val="single" w:sz="6" w:space="0" w:color="auto"/>
            </w:tcBorders>
            <w:shd w:val="clear" w:color="auto" w:fill="auto"/>
          </w:tcPr>
          <w:p w:rsidR="00807703" w:rsidRPr="003A11CB" w:rsidP="00807703" w14:paraId="7C0F15A8" w14:textId="77777777">
            <w:pPr>
              <w:widowControl/>
              <w:tabs>
                <w:tab w:val="left" w:pos="810"/>
                <w:tab w:val="left" w:pos="1210"/>
              </w:tabs>
              <w:suppressAutoHyphens/>
              <w:spacing w:line="480" w:lineRule="auto"/>
              <w:rPr>
                <w:snapToGrid/>
                <w:kern w:val="0"/>
                <w:szCs w:val="22"/>
              </w:rPr>
            </w:pPr>
            <w:r w:rsidRPr="003A11CB">
              <w:rPr>
                <w:snapToGrid/>
                <w:kern w:val="0"/>
                <w:szCs w:val="22"/>
              </w:rPr>
              <w:t>Nellis AFB</w:t>
            </w:r>
          </w:p>
        </w:tc>
        <w:tc>
          <w:tcPr>
            <w:tcW w:w="2430" w:type="dxa"/>
            <w:tcBorders>
              <w:left w:val="single" w:sz="6" w:space="0" w:color="auto"/>
            </w:tcBorders>
            <w:shd w:val="clear" w:color="auto" w:fill="auto"/>
          </w:tcPr>
          <w:p w:rsidR="00807703" w:rsidRPr="003A11CB" w:rsidP="00807703" w14:paraId="69BEDA25" w14:textId="77777777">
            <w:pPr>
              <w:widowControl/>
              <w:tabs>
                <w:tab w:val="left" w:pos="810"/>
                <w:tab w:val="left" w:pos="1210"/>
              </w:tabs>
              <w:suppressAutoHyphens/>
              <w:spacing w:line="480" w:lineRule="auto"/>
              <w:rPr>
                <w:snapToGrid/>
                <w:kern w:val="0"/>
                <w:szCs w:val="22"/>
              </w:rPr>
            </w:pPr>
            <w:r w:rsidRPr="003A11CB">
              <w:rPr>
                <w:snapToGrid/>
                <w:kern w:val="0"/>
                <w:szCs w:val="22"/>
              </w:rPr>
              <w:t>36° 14’ N, 115° 02’ W</w:t>
            </w:r>
          </w:p>
        </w:tc>
      </w:tr>
      <w:tr w14:paraId="50022F6A"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436C4A57"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UT</w:t>
            </w:r>
          </w:p>
        </w:tc>
        <w:tc>
          <w:tcPr>
            <w:tcW w:w="3690" w:type="dxa"/>
            <w:tcBorders>
              <w:right w:val="single" w:sz="6" w:space="0" w:color="auto"/>
            </w:tcBorders>
            <w:shd w:val="clear" w:color="auto" w:fill="auto"/>
          </w:tcPr>
          <w:p w:rsidR="00807703" w:rsidRPr="003A11CB" w:rsidP="00807703" w14:paraId="2C6CC6CB" w14:textId="77777777">
            <w:pPr>
              <w:widowControl/>
              <w:tabs>
                <w:tab w:val="left" w:pos="810"/>
                <w:tab w:val="left" w:pos="1210"/>
              </w:tabs>
              <w:suppressAutoHyphens/>
              <w:spacing w:line="480" w:lineRule="auto"/>
              <w:rPr>
                <w:snapToGrid/>
                <w:kern w:val="0"/>
                <w:szCs w:val="22"/>
              </w:rPr>
            </w:pPr>
            <w:r w:rsidRPr="003A11CB">
              <w:rPr>
                <w:snapToGrid/>
                <w:kern w:val="0"/>
                <w:szCs w:val="22"/>
              </w:rPr>
              <w:t>Hill AFB</w:t>
            </w:r>
          </w:p>
        </w:tc>
        <w:tc>
          <w:tcPr>
            <w:tcW w:w="2430" w:type="dxa"/>
            <w:tcBorders>
              <w:left w:val="single" w:sz="6" w:space="0" w:color="auto"/>
            </w:tcBorders>
            <w:shd w:val="clear" w:color="auto" w:fill="auto"/>
          </w:tcPr>
          <w:p w:rsidR="00807703" w:rsidRPr="003A11CB" w:rsidP="00807703" w14:paraId="641335C2" w14:textId="77777777">
            <w:pPr>
              <w:widowControl/>
              <w:tabs>
                <w:tab w:val="left" w:pos="810"/>
                <w:tab w:val="left" w:pos="1210"/>
              </w:tabs>
              <w:suppressAutoHyphens/>
              <w:spacing w:line="480" w:lineRule="auto"/>
              <w:rPr>
                <w:snapToGrid/>
                <w:kern w:val="0"/>
                <w:szCs w:val="22"/>
              </w:rPr>
            </w:pPr>
            <w:r w:rsidRPr="003A11CB">
              <w:rPr>
                <w:snapToGrid/>
                <w:kern w:val="0"/>
                <w:szCs w:val="22"/>
              </w:rPr>
              <w:t>41° 07’ N, 111° 58’ W</w:t>
            </w:r>
          </w:p>
        </w:tc>
      </w:tr>
      <w:tr w14:paraId="37218369" w14:textId="77777777" w:rsidTr="00F90421">
        <w:tblPrEx>
          <w:tblW w:w="0" w:type="auto"/>
          <w:jc w:val="center"/>
          <w:tblLayout w:type="fixed"/>
          <w:tblLook w:val="01E0"/>
        </w:tblPrEx>
        <w:trPr>
          <w:jc w:val="center"/>
        </w:trPr>
        <w:tc>
          <w:tcPr>
            <w:tcW w:w="6660" w:type="dxa"/>
            <w:gridSpan w:val="3"/>
            <w:tcBorders>
              <w:top w:val="single" w:sz="6" w:space="0" w:color="auto"/>
              <w:bottom w:val="single" w:sz="6" w:space="0" w:color="auto"/>
            </w:tcBorders>
            <w:shd w:val="clear" w:color="auto" w:fill="auto"/>
          </w:tcPr>
          <w:p w:rsidR="00807703" w:rsidRPr="003A11CB" w:rsidP="00807703" w14:paraId="7EE1CA79" w14:textId="77777777">
            <w:pPr>
              <w:widowControl/>
              <w:tabs>
                <w:tab w:val="left" w:pos="810"/>
                <w:tab w:val="left" w:pos="1210"/>
              </w:tabs>
              <w:suppressAutoHyphens/>
              <w:spacing w:line="480" w:lineRule="auto"/>
              <w:ind w:left="-108"/>
              <w:jc w:val="center"/>
              <w:rPr>
                <w:snapToGrid/>
                <w:kern w:val="0"/>
                <w:szCs w:val="22"/>
              </w:rPr>
            </w:pPr>
            <w:r w:rsidRPr="003A11CB">
              <w:rPr>
                <w:snapToGrid/>
                <w:kern w:val="0"/>
                <w:szCs w:val="22"/>
              </w:rPr>
              <w:t>50 km radius of operation centered on:</w:t>
            </w:r>
          </w:p>
        </w:tc>
      </w:tr>
      <w:tr w14:paraId="518199C2" w14:textId="77777777" w:rsidTr="00F90421">
        <w:tblPrEx>
          <w:tblW w:w="0" w:type="auto"/>
          <w:jc w:val="center"/>
          <w:tblLayout w:type="fixed"/>
          <w:tblLook w:val="01E0"/>
        </w:tblPrEx>
        <w:trPr>
          <w:jc w:val="center"/>
        </w:trPr>
        <w:tc>
          <w:tcPr>
            <w:tcW w:w="540" w:type="dxa"/>
            <w:tcBorders>
              <w:top w:val="single" w:sz="6" w:space="0" w:color="auto"/>
              <w:right w:val="single" w:sz="6" w:space="0" w:color="auto"/>
            </w:tcBorders>
            <w:shd w:val="clear" w:color="auto" w:fill="auto"/>
          </w:tcPr>
          <w:p w:rsidR="00807703" w:rsidRPr="003A11CB" w:rsidP="00807703" w14:paraId="1BBB2BF0"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AL</w:t>
            </w:r>
          </w:p>
        </w:tc>
        <w:tc>
          <w:tcPr>
            <w:tcW w:w="3690" w:type="dxa"/>
            <w:tcBorders>
              <w:top w:val="single" w:sz="6" w:space="0" w:color="auto"/>
              <w:right w:val="single" w:sz="6" w:space="0" w:color="auto"/>
            </w:tcBorders>
            <w:shd w:val="clear" w:color="auto" w:fill="auto"/>
          </w:tcPr>
          <w:p w:rsidR="00807703" w:rsidRPr="003A11CB" w:rsidP="00807703" w14:paraId="76915307"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Rucker</w:t>
            </w:r>
          </w:p>
        </w:tc>
        <w:tc>
          <w:tcPr>
            <w:tcW w:w="2430" w:type="dxa"/>
            <w:tcBorders>
              <w:top w:val="single" w:sz="6" w:space="0" w:color="auto"/>
              <w:left w:val="single" w:sz="6" w:space="0" w:color="auto"/>
            </w:tcBorders>
            <w:shd w:val="clear" w:color="auto" w:fill="auto"/>
          </w:tcPr>
          <w:p w:rsidR="00807703" w:rsidRPr="003A11CB" w:rsidP="00807703" w14:paraId="402B2044" w14:textId="77777777">
            <w:pPr>
              <w:widowControl/>
              <w:tabs>
                <w:tab w:val="left" w:pos="810"/>
                <w:tab w:val="left" w:pos="1210"/>
              </w:tabs>
              <w:suppressAutoHyphens/>
              <w:spacing w:line="480" w:lineRule="auto"/>
              <w:rPr>
                <w:snapToGrid/>
                <w:kern w:val="0"/>
                <w:szCs w:val="22"/>
              </w:rPr>
            </w:pPr>
            <w:r w:rsidRPr="003A11CB">
              <w:rPr>
                <w:snapToGrid/>
                <w:kern w:val="0"/>
                <w:szCs w:val="22"/>
              </w:rPr>
              <w:t>31° 13’ N, 085° 49’ W</w:t>
            </w:r>
          </w:p>
        </w:tc>
      </w:tr>
      <w:tr w14:paraId="28F4E465"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73F48522"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CA</w:t>
            </w:r>
          </w:p>
        </w:tc>
        <w:tc>
          <w:tcPr>
            <w:tcW w:w="3690" w:type="dxa"/>
            <w:tcBorders>
              <w:right w:val="single" w:sz="6" w:space="0" w:color="auto"/>
            </w:tcBorders>
            <w:shd w:val="clear" w:color="auto" w:fill="auto"/>
          </w:tcPr>
          <w:p w:rsidR="00807703" w:rsidRPr="003A11CB" w:rsidP="00807703" w14:paraId="06A46B81"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Irwin</w:t>
            </w:r>
          </w:p>
        </w:tc>
        <w:tc>
          <w:tcPr>
            <w:tcW w:w="2430" w:type="dxa"/>
            <w:tcBorders>
              <w:left w:val="single" w:sz="6" w:space="0" w:color="auto"/>
            </w:tcBorders>
            <w:shd w:val="clear" w:color="auto" w:fill="auto"/>
          </w:tcPr>
          <w:p w:rsidR="00807703" w:rsidRPr="003A11CB" w:rsidP="00807703" w14:paraId="6CBCFAF8" w14:textId="77777777">
            <w:pPr>
              <w:widowControl/>
              <w:tabs>
                <w:tab w:val="left" w:pos="810"/>
                <w:tab w:val="left" w:pos="1210"/>
              </w:tabs>
              <w:suppressAutoHyphens/>
              <w:spacing w:line="480" w:lineRule="auto"/>
              <w:rPr>
                <w:snapToGrid/>
                <w:kern w:val="0"/>
                <w:szCs w:val="22"/>
              </w:rPr>
            </w:pPr>
            <w:r w:rsidRPr="003A11CB">
              <w:rPr>
                <w:snapToGrid/>
                <w:kern w:val="0"/>
                <w:szCs w:val="22"/>
              </w:rPr>
              <w:t>35° 16’ N, 116° 41’ W</w:t>
            </w:r>
          </w:p>
        </w:tc>
      </w:tr>
      <w:tr w14:paraId="2EEC7E09"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55EACA89"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GA</w:t>
            </w:r>
          </w:p>
        </w:tc>
        <w:tc>
          <w:tcPr>
            <w:tcW w:w="3690" w:type="dxa"/>
            <w:tcBorders>
              <w:right w:val="single" w:sz="6" w:space="0" w:color="auto"/>
            </w:tcBorders>
            <w:shd w:val="clear" w:color="auto" w:fill="auto"/>
          </w:tcPr>
          <w:p w:rsidR="00807703" w:rsidRPr="003A11CB" w:rsidP="00807703" w14:paraId="2B68CD6D"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Benning</w:t>
            </w:r>
          </w:p>
        </w:tc>
        <w:tc>
          <w:tcPr>
            <w:tcW w:w="2430" w:type="dxa"/>
            <w:tcBorders>
              <w:left w:val="single" w:sz="6" w:space="0" w:color="auto"/>
            </w:tcBorders>
            <w:shd w:val="clear" w:color="auto" w:fill="auto"/>
          </w:tcPr>
          <w:p w:rsidR="00807703" w:rsidRPr="003A11CB" w:rsidP="00807703" w14:paraId="6E9D9866" w14:textId="77777777">
            <w:pPr>
              <w:widowControl/>
              <w:tabs>
                <w:tab w:val="left" w:pos="810"/>
                <w:tab w:val="left" w:pos="1210"/>
              </w:tabs>
              <w:suppressAutoHyphens/>
              <w:spacing w:line="480" w:lineRule="auto"/>
              <w:rPr>
                <w:snapToGrid/>
                <w:kern w:val="0"/>
                <w:szCs w:val="22"/>
              </w:rPr>
            </w:pPr>
            <w:r w:rsidRPr="003A11CB">
              <w:rPr>
                <w:snapToGrid/>
                <w:kern w:val="0"/>
                <w:szCs w:val="22"/>
              </w:rPr>
              <w:t>32° 22’ N, 084° 56’ W</w:t>
            </w:r>
          </w:p>
        </w:tc>
      </w:tr>
      <w:tr w14:paraId="73A736C9"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41ABF836"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GA</w:t>
            </w:r>
          </w:p>
        </w:tc>
        <w:tc>
          <w:tcPr>
            <w:tcW w:w="3690" w:type="dxa"/>
            <w:tcBorders>
              <w:right w:val="single" w:sz="6" w:space="0" w:color="auto"/>
            </w:tcBorders>
            <w:shd w:val="clear" w:color="auto" w:fill="auto"/>
          </w:tcPr>
          <w:p w:rsidR="00807703" w:rsidRPr="003A11CB" w:rsidP="00807703" w14:paraId="7D5DFA64"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Stewart</w:t>
            </w:r>
          </w:p>
        </w:tc>
        <w:tc>
          <w:tcPr>
            <w:tcW w:w="2430" w:type="dxa"/>
            <w:tcBorders>
              <w:left w:val="single" w:sz="6" w:space="0" w:color="auto"/>
            </w:tcBorders>
            <w:shd w:val="clear" w:color="auto" w:fill="auto"/>
          </w:tcPr>
          <w:p w:rsidR="00807703" w:rsidRPr="003A11CB" w:rsidP="00807703" w14:paraId="195BD92C" w14:textId="77777777">
            <w:pPr>
              <w:widowControl/>
              <w:tabs>
                <w:tab w:val="left" w:pos="810"/>
                <w:tab w:val="left" w:pos="1210"/>
              </w:tabs>
              <w:suppressAutoHyphens/>
              <w:spacing w:line="480" w:lineRule="auto"/>
              <w:rPr>
                <w:snapToGrid/>
                <w:kern w:val="0"/>
                <w:szCs w:val="22"/>
              </w:rPr>
            </w:pPr>
            <w:r w:rsidRPr="003A11CB">
              <w:rPr>
                <w:snapToGrid/>
                <w:kern w:val="0"/>
                <w:szCs w:val="22"/>
              </w:rPr>
              <w:t>31° 52’ N, 081° 37’ W</w:t>
            </w:r>
          </w:p>
        </w:tc>
      </w:tr>
      <w:tr w14:paraId="5AD2DCF0"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70EDB9FF"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KY</w:t>
            </w:r>
          </w:p>
        </w:tc>
        <w:tc>
          <w:tcPr>
            <w:tcW w:w="3690" w:type="dxa"/>
            <w:tcBorders>
              <w:right w:val="single" w:sz="6" w:space="0" w:color="auto"/>
            </w:tcBorders>
            <w:shd w:val="clear" w:color="auto" w:fill="auto"/>
          </w:tcPr>
          <w:p w:rsidR="00807703" w:rsidRPr="003A11CB" w:rsidP="00807703" w14:paraId="6B056AF0"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Campbell</w:t>
            </w:r>
          </w:p>
        </w:tc>
        <w:tc>
          <w:tcPr>
            <w:tcW w:w="2430" w:type="dxa"/>
            <w:tcBorders>
              <w:left w:val="single" w:sz="6" w:space="0" w:color="auto"/>
            </w:tcBorders>
            <w:shd w:val="clear" w:color="auto" w:fill="auto"/>
          </w:tcPr>
          <w:p w:rsidR="00807703" w:rsidRPr="003A11CB" w:rsidP="00807703" w14:paraId="49E46A67" w14:textId="77777777">
            <w:pPr>
              <w:widowControl/>
              <w:tabs>
                <w:tab w:val="left" w:pos="810"/>
                <w:tab w:val="left" w:pos="1210"/>
              </w:tabs>
              <w:suppressAutoHyphens/>
              <w:spacing w:line="480" w:lineRule="auto"/>
              <w:rPr>
                <w:snapToGrid/>
                <w:kern w:val="0"/>
                <w:szCs w:val="22"/>
              </w:rPr>
            </w:pPr>
            <w:r w:rsidRPr="003A11CB">
              <w:rPr>
                <w:snapToGrid/>
                <w:kern w:val="0"/>
                <w:szCs w:val="22"/>
              </w:rPr>
              <w:t>36° 41’ N, 087° 28’ W</w:t>
            </w:r>
          </w:p>
        </w:tc>
      </w:tr>
      <w:tr w14:paraId="6BBA58A9" w14:textId="77777777" w:rsidTr="00F90421">
        <w:tblPrEx>
          <w:tblW w:w="0" w:type="auto"/>
          <w:jc w:val="center"/>
          <w:tblLayout w:type="fixed"/>
          <w:tblLook w:val="01E0"/>
        </w:tblPrEx>
        <w:trPr>
          <w:jc w:val="center"/>
        </w:trPr>
        <w:tc>
          <w:tcPr>
            <w:tcW w:w="540" w:type="dxa"/>
            <w:tcBorders>
              <w:right w:val="single" w:sz="6" w:space="0" w:color="auto"/>
            </w:tcBorders>
            <w:shd w:val="clear" w:color="auto" w:fill="auto"/>
          </w:tcPr>
          <w:p w:rsidR="00807703" w:rsidRPr="003A11CB" w:rsidP="00807703" w14:paraId="6672D620"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NC</w:t>
            </w:r>
          </w:p>
        </w:tc>
        <w:tc>
          <w:tcPr>
            <w:tcW w:w="3690" w:type="dxa"/>
            <w:tcBorders>
              <w:right w:val="single" w:sz="6" w:space="0" w:color="auto"/>
            </w:tcBorders>
            <w:shd w:val="clear" w:color="auto" w:fill="auto"/>
          </w:tcPr>
          <w:p w:rsidR="00807703" w:rsidRPr="003A11CB" w:rsidP="00807703" w14:paraId="5E8D7BE4"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Bragg</w:t>
            </w:r>
          </w:p>
        </w:tc>
        <w:tc>
          <w:tcPr>
            <w:tcW w:w="2430" w:type="dxa"/>
            <w:tcBorders>
              <w:left w:val="single" w:sz="6" w:space="0" w:color="auto"/>
            </w:tcBorders>
            <w:shd w:val="clear" w:color="auto" w:fill="auto"/>
          </w:tcPr>
          <w:p w:rsidR="00807703" w:rsidRPr="003A11CB" w:rsidP="00807703" w14:paraId="74D6B3BD" w14:textId="77777777">
            <w:pPr>
              <w:widowControl/>
              <w:tabs>
                <w:tab w:val="left" w:pos="810"/>
                <w:tab w:val="left" w:pos="1210"/>
              </w:tabs>
              <w:suppressAutoHyphens/>
              <w:spacing w:line="480" w:lineRule="auto"/>
              <w:rPr>
                <w:snapToGrid/>
                <w:kern w:val="0"/>
                <w:szCs w:val="22"/>
              </w:rPr>
            </w:pPr>
            <w:r w:rsidRPr="003A11CB">
              <w:rPr>
                <w:snapToGrid/>
                <w:kern w:val="0"/>
                <w:szCs w:val="22"/>
              </w:rPr>
              <w:t>35° 09’ N, 079° 01’ W</w:t>
            </w:r>
          </w:p>
        </w:tc>
      </w:tr>
      <w:tr w14:paraId="7744DB76" w14:textId="77777777" w:rsidTr="00F90421">
        <w:tblPrEx>
          <w:tblW w:w="0" w:type="auto"/>
          <w:jc w:val="center"/>
          <w:tblLayout w:type="fixed"/>
          <w:tblLook w:val="01E0"/>
        </w:tblPrEx>
        <w:trPr>
          <w:trHeight w:val="80"/>
          <w:jc w:val="center"/>
        </w:trPr>
        <w:tc>
          <w:tcPr>
            <w:tcW w:w="540" w:type="dxa"/>
            <w:tcBorders>
              <w:bottom w:val="single" w:sz="6" w:space="0" w:color="auto"/>
              <w:right w:val="single" w:sz="6" w:space="0" w:color="auto"/>
            </w:tcBorders>
            <w:shd w:val="clear" w:color="auto" w:fill="auto"/>
          </w:tcPr>
          <w:p w:rsidR="00807703" w:rsidRPr="003A11CB" w:rsidP="00807703" w14:paraId="66E84719"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WA</w:t>
            </w:r>
          </w:p>
        </w:tc>
        <w:tc>
          <w:tcPr>
            <w:tcW w:w="3690" w:type="dxa"/>
            <w:tcBorders>
              <w:bottom w:val="single" w:sz="6" w:space="0" w:color="auto"/>
              <w:right w:val="single" w:sz="6" w:space="0" w:color="auto"/>
            </w:tcBorders>
            <w:shd w:val="clear" w:color="auto" w:fill="auto"/>
          </w:tcPr>
          <w:p w:rsidR="00807703" w:rsidRPr="003A11CB" w:rsidP="00807703" w14:paraId="77FC8616" w14:textId="77777777">
            <w:pPr>
              <w:widowControl/>
              <w:tabs>
                <w:tab w:val="left" w:pos="810"/>
                <w:tab w:val="left" w:pos="1210"/>
              </w:tabs>
              <w:suppressAutoHyphens/>
              <w:spacing w:line="480" w:lineRule="auto"/>
              <w:ind w:left="-8"/>
              <w:rPr>
                <w:snapToGrid/>
                <w:kern w:val="0"/>
                <w:szCs w:val="22"/>
              </w:rPr>
            </w:pPr>
            <w:r w:rsidRPr="003A11CB">
              <w:rPr>
                <w:snapToGrid/>
                <w:kern w:val="0"/>
                <w:szCs w:val="22"/>
              </w:rPr>
              <w:t>Fort Lewis</w:t>
            </w:r>
          </w:p>
        </w:tc>
        <w:tc>
          <w:tcPr>
            <w:tcW w:w="2430" w:type="dxa"/>
            <w:tcBorders>
              <w:left w:val="single" w:sz="6" w:space="0" w:color="auto"/>
              <w:bottom w:val="single" w:sz="6" w:space="0" w:color="auto"/>
            </w:tcBorders>
            <w:shd w:val="clear" w:color="auto" w:fill="auto"/>
          </w:tcPr>
          <w:p w:rsidR="00807703" w:rsidRPr="003A11CB" w:rsidP="00807703" w14:paraId="2DB0EB6F" w14:textId="77777777">
            <w:pPr>
              <w:widowControl/>
              <w:tabs>
                <w:tab w:val="left" w:pos="810"/>
                <w:tab w:val="left" w:pos="1210"/>
              </w:tabs>
              <w:suppressAutoHyphens/>
              <w:spacing w:line="480" w:lineRule="auto"/>
              <w:rPr>
                <w:snapToGrid/>
                <w:kern w:val="0"/>
                <w:szCs w:val="22"/>
              </w:rPr>
            </w:pPr>
            <w:r w:rsidRPr="003A11CB">
              <w:rPr>
                <w:snapToGrid/>
                <w:kern w:val="0"/>
                <w:szCs w:val="22"/>
              </w:rPr>
              <w:t>47° 05’ N, 122° 36’ W</w:t>
            </w:r>
          </w:p>
        </w:tc>
      </w:tr>
    </w:tbl>
    <w:p w:rsidR="00807703" w:rsidRPr="003A11CB" w:rsidP="00807703" w14:paraId="27A42B6A" w14:textId="77777777">
      <w:pPr>
        <w:spacing w:after="120" w:line="480" w:lineRule="auto"/>
        <w:rPr>
          <w:snapToGrid/>
          <w:kern w:val="0"/>
          <w:szCs w:val="22"/>
        </w:rPr>
      </w:pPr>
    </w:p>
    <w:p w:rsidR="00807703" w:rsidRPr="003A11CB" w:rsidP="003A11CB" w14:paraId="60224A90" w14:textId="77777777">
      <w:pPr>
        <w:widowControl/>
        <w:spacing w:after="120"/>
        <w:ind w:firstLine="720"/>
        <w:rPr>
          <w:snapToGrid/>
          <w:kern w:val="0"/>
          <w:szCs w:val="22"/>
        </w:rPr>
      </w:pPr>
      <w:r w:rsidRPr="003A11CB">
        <w:rPr>
          <w:snapToGrid/>
          <w:kern w:val="0"/>
          <w:szCs w:val="22"/>
        </w:rPr>
        <w:t>(379)  US379  In the band 55.78-56.26 GHz, in order to protect stations in the Earth exploration-satellite service (passive), the maximum power density delivered by a transmitter to the antenna of a fixed service station is limited to −28.5 dB(W/MHz).</w:t>
      </w:r>
    </w:p>
    <w:p w:rsidR="00807703" w:rsidRPr="003A11CB" w:rsidP="003A11CB" w14:paraId="1E9353FA" w14:textId="77777777">
      <w:pPr>
        <w:spacing w:after="120"/>
        <w:ind w:firstLine="720"/>
        <w:rPr>
          <w:snapToGrid/>
          <w:kern w:val="0"/>
          <w:szCs w:val="22"/>
        </w:rPr>
      </w:pPr>
      <w:r w:rsidRPr="003A11CB">
        <w:rPr>
          <w:snapToGrid/>
          <w:kern w:val="0"/>
          <w:szCs w:val="22"/>
        </w:rPr>
        <w:t>(380)  US380</w:t>
      </w:r>
      <w:r w:rsidRPr="003A11CB">
        <w:rPr>
          <w:bCs/>
          <w:snapToGrid/>
          <w:kern w:val="0"/>
          <w:szCs w:val="22"/>
        </w:rPr>
        <w:t>  </w:t>
      </w:r>
      <w:r w:rsidRPr="003A11CB">
        <w:rPr>
          <w:snapToGrid/>
          <w:kern w:val="0"/>
          <w:szCs w:val="22"/>
        </w:rPr>
        <w:t>In the bands 1525-1544 MHz, 1545-1559 MHz, 1610-1645.5 MHz, 1646.5-1660.5 MHz, and 2483.5-2500 MHz, a non-Federal licensee in the mobile-satellite service (MSS) may also operate an ancillary terrestrial component in conjunction with its MSS network, subject to the Commission’s rules for ancillary terrestrial components and subject to all applicable conditions and provisions of its MSS authorization.</w:t>
      </w:r>
    </w:p>
    <w:p w:rsidR="00807703" w:rsidRPr="003A11CB" w:rsidP="003A11CB" w14:paraId="1509533F" w14:textId="77777777">
      <w:pPr>
        <w:spacing w:after="120"/>
        <w:ind w:firstLine="720"/>
        <w:rPr>
          <w:snapToGrid/>
          <w:kern w:val="0"/>
          <w:szCs w:val="22"/>
        </w:rPr>
      </w:pPr>
      <w:r w:rsidRPr="003A11CB">
        <w:rPr>
          <w:snapToGrid/>
          <w:kern w:val="0"/>
          <w:szCs w:val="22"/>
        </w:rPr>
        <w:t>(381)  [Reserved]</w:t>
      </w:r>
    </w:p>
    <w:p w:rsidR="00807703" w:rsidRPr="003A11CB" w:rsidP="003A11CB" w14:paraId="21CB5EEC" w14:textId="77777777">
      <w:pPr>
        <w:spacing w:after="120"/>
        <w:ind w:firstLine="720"/>
        <w:rPr>
          <w:spacing w:val="-3"/>
          <w:kern w:val="0"/>
          <w:szCs w:val="22"/>
        </w:rPr>
      </w:pPr>
      <w:r w:rsidRPr="003A11CB">
        <w:rPr>
          <w:snapToGrid/>
          <w:kern w:val="0"/>
          <w:szCs w:val="22"/>
        </w:rPr>
        <w:t>(382)  </w:t>
      </w:r>
      <w:r w:rsidRPr="003A11CB">
        <w:rPr>
          <w:kern w:val="0"/>
          <w:szCs w:val="22"/>
        </w:rPr>
        <w:t>US382</w:t>
      </w:r>
      <w:r w:rsidRPr="003A11CB">
        <w:rPr>
          <w:bCs/>
          <w:kern w:val="0"/>
          <w:szCs w:val="22"/>
        </w:rPr>
        <w:t>  </w:t>
      </w:r>
      <w:r w:rsidRPr="003A11CB">
        <w:rPr>
          <w:kern w:val="0"/>
          <w:szCs w:val="22"/>
        </w:rPr>
        <w:t>In the band 39.5-40 GHz, Federal earth stations in the mobile-satellite service (space-to-Earth) shall not claim protection from non-Federal stations in the fixed and mobile services.  ITU Radio Regulation No. 5.43A does not apply.</w:t>
      </w:r>
    </w:p>
    <w:p w:rsidR="00807703" w:rsidRPr="003A11CB" w:rsidP="003A11CB" w14:paraId="12053EB5" w14:textId="77777777">
      <w:pPr>
        <w:spacing w:after="120"/>
        <w:ind w:firstLine="720"/>
        <w:rPr>
          <w:snapToGrid/>
          <w:kern w:val="0"/>
          <w:szCs w:val="22"/>
        </w:rPr>
      </w:pPr>
      <w:r w:rsidRPr="003A11CB">
        <w:rPr>
          <w:snapToGrid/>
          <w:kern w:val="0"/>
          <w:szCs w:val="22"/>
        </w:rPr>
        <w:t>(383)  [Reserved]</w:t>
      </w:r>
    </w:p>
    <w:p w:rsidR="00807703" w:rsidRPr="003A11CB" w:rsidP="003A11CB" w14:paraId="6E43575B" w14:textId="77777777">
      <w:pPr>
        <w:spacing w:after="120"/>
        <w:ind w:firstLine="720"/>
        <w:rPr>
          <w:snapToGrid/>
          <w:kern w:val="0"/>
          <w:szCs w:val="22"/>
        </w:rPr>
      </w:pPr>
      <w:r w:rsidRPr="003A11CB">
        <w:rPr>
          <w:snapToGrid/>
          <w:kern w:val="0"/>
          <w:szCs w:val="22"/>
        </w:rPr>
        <w:t>(384)  US384</w:t>
      </w:r>
      <w:r w:rsidRPr="003A11CB">
        <w:rPr>
          <w:bCs/>
          <w:snapToGrid/>
          <w:kern w:val="0"/>
          <w:szCs w:val="22"/>
        </w:rPr>
        <w:t>  </w:t>
      </w:r>
      <w:r w:rsidRPr="003A11CB">
        <w:rPr>
          <w:snapToGrid/>
          <w:kern w:val="0"/>
          <w:szCs w:val="22"/>
        </w:rPr>
        <w:t>In the band 401-403 MHz, the non-Federal Earth exploration-satellite (Earth-to-space) and meteorological-satellite (Earth-to-space) services are limited to earth stations transmitting to Federal space stations.</w:t>
      </w:r>
    </w:p>
    <w:p w:rsidR="00807703" w:rsidRPr="003A11CB" w:rsidP="003A11CB" w14:paraId="287B2157" w14:textId="77777777">
      <w:pPr>
        <w:spacing w:after="120"/>
        <w:ind w:firstLine="720"/>
        <w:rPr>
          <w:rFonts w:eastAsia="MS Mincho"/>
          <w:snapToGrid/>
          <w:kern w:val="0"/>
          <w:szCs w:val="22"/>
          <w:lang w:eastAsia="ja-JP"/>
        </w:rPr>
      </w:pPr>
      <w:r w:rsidRPr="003A11CB">
        <w:rPr>
          <w:snapToGrid/>
          <w:kern w:val="0"/>
          <w:szCs w:val="22"/>
        </w:rPr>
        <w:t>(385)  </w:t>
      </w:r>
      <w:r w:rsidRPr="003A11CB">
        <w:rPr>
          <w:rFonts w:eastAsia="MS Mincho"/>
          <w:snapToGrid/>
          <w:spacing w:val="-3"/>
          <w:kern w:val="0"/>
          <w:szCs w:val="22"/>
          <w:lang w:eastAsia="ja-JP"/>
        </w:rPr>
        <w:t>US385</w:t>
      </w:r>
      <w:r w:rsidRPr="003A11CB">
        <w:rPr>
          <w:bCs/>
          <w:snapToGrid/>
          <w:kern w:val="0"/>
          <w:szCs w:val="22"/>
        </w:rPr>
        <w:t>  </w:t>
      </w:r>
      <w:r w:rsidRPr="003A11CB">
        <w:rPr>
          <w:rFonts w:eastAsia="MS Mincho"/>
          <w:snapToGrid/>
          <w:kern w:val="0"/>
          <w:szCs w:val="22"/>
          <w:lang w:eastAsia="ja-JP"/>
        </w:rPr>
        <w:t>Radio astronomy observations may be made in the bands 1350-1400 MHz, 1718.8-1722.2 MHz, and 4950-4990 MHz on an unprotected basis, and in the band 2655-2690 MHz on a secondary basis, at the radio astronomy observatories in table 20 to paragraph (c)(385)(ii) of this section.</w:t>
      </w:r>
    </w:p>
    <w:p w:rsidR="00807703" w:rsidRPr="003A11CB" w:rsidP="003A11CB" w14:paraId="16BAD402" w14:textId="77777777">
      <w:pPr>
        <w:spacing w:after="120"/>
        <w:ind w:firstLine="720"/>
        <w:rPr>
          <w:rFonts w:eastAsia="MS Mincho"/>
          <w:snapToGrid/>
          <w:kern w:val="0"/>
          <w:szCs w:val="22"/>
          <w:lang w:eastAsia="ja-JP"/>
        </w:rPr>
      </w:pPr>
      <w:r w:rsidRPr="003A11CB">
        <w:rPr>
          <w:rFonts w:eastAsia="MS Mincho"/>
          <w:snapToGrid/>
          <w:kern w:val="0"/>
          <w:szCs w:val="22"/>
          <w:lang w:eastAsia="ja-JP"/>
        </w:rPr>
        <w:t>(i) In the bands 1350-1400 MHz and 4950-4990 MHz, every practicable effort will be made to avoid the assignment of frequencies to stations in the fixed and mobile services that could interfere with radio astronomy observations within the geographic areas given in table 20 to paragraph (c)(385)(ii) of this section.  In addition, every practicable effort will be made to avoid assignment of frequencies in these bands to stations in the aeronautical mobile service which operate outside of those geographic areas, but which may cause harmful interference to the listed observatories.  Should such assignments result in harmful interference to these observatories, the situation will be remedied to the extent practicable.</w:t>
      </w:r>
    </w:p>
    <w:p w:rsidR="00807703" w:rsidRPr="003A11CB" w:rsidP="003A11CB" w14:paraId="18641C8F" w14:textId="77777777">
      <w:pPr>
        <w:widowControl/>
        <w:tabs>
          <w:tab w:val="left" w:pos="810"/>
        </w:tabs>
        <w:ind w:firstLine="720"/>
        <w:rPr>
          <w:rFonts w:eastAsia="MS Mincho"/>
          <w:snapToGrid/>
          <w:szCs w:val="22"/>
          <w:lang w:eastAsia="ja-JP"/>
        </w:rPr>
      </w:pPr>
      <w:r w:rsidRPr="003A11CB">
        <w:rPr>
          <w:rFonts w:eastAsia="MS Mincho"/>
          <w:snapToGrid/>
          <w:szCs w:val="22"/>
          <w:lang w:eastAsia="ja-JP"/>
        </w:rPr>
        <w:t xml:space="preserve">(ii) In the band 2655-2690 MHz, for radio astronomy observations performed at the locations listed in </w:t>
      </w:r>
      <w:r w:rsidRPr="003A11CB">
        <w:rPr>
          <w:rFonts w:eastAsia="MS Mincho"/>
          <w:snapToGrid/>
          <w:kern w:val="0"/>
          <w:szCs w:val="22"/>
          <w:lang w:eastAsia="ja-JP"/>
        </w:rPr>
        <w:t>table 20 to this paragraph (c)(385)(ii)</w:t>
      </w:r>
      <w:r w:rsidRPr="003A11CB">
        <w:rPr>
          <w:rFonts w:eastAsia="MS Mincho"/>
          <w:snapToGrid/>
          <w:szCs w:val="22"/>
          <w:lang w:eastAsia="ja-JP"/>
        </w:rPr>
        <w:t xml:space="preserve">, licensees are urged to coordinate their systems through the National Science Foundation, </w:t>
      </w:r>
      <w:r w:rsidRPr="003A11CB">
        <w:rPr>
          <w:snapToGrid/>
          <w:szCs w:val="22"/>
        </w:rPr>
        <w:t xml:space="preserve">Division of Astronomical Sciences, </w:t>
      </w:r>
      <w:r w:rsidRPr="003A11CB">
        <w:rPr>
          <w:rFonts w:eastAsia="MS Mincho"/>
          <w:snapToGrid/>
          <w:szCs w:val="22"/>
          <w:lang w:eastAsia="ja-JP"/>
        </w:rPr>
        <w:t xml:space="preserve">Electromagnetic Spectrum Management Unit, </w:t>
      </w:r>
      <w:r w:rsidRPr="003A11CB">
        <w:rPr>
          <w:snapToGrid/>
          <w:szCs w:val="22"/>
        </w:rPr>
        <w:t xml:space="preserve">2415 Eisenhower Avenue, Alexandria, VA 22314; Email: </w:t>
      </w:r>
      <w:r w:rsidRPr="003A11CB">
        <w:rPr>
          <w:i/>
          <w:snapToGrid/>
          <w:szCs w:val="22"/>
        </w:rPr>
        <w:t>esm@nsf.gov</w:t>
      </w:r>
      <w:r w:rsidRPr="003A11CB">
        <w:rPr>
          <w:rFonts w:eastAsia="MS Mincho"/>
          <w:snapToGrid/>
          <w:szCs w:val="22"/>
          <w:lang w:eastAsia="ja-JP"/>
        </w:rPr>
        <w:t>.</w:t>
      </w:r>
    </w:p>
    <w:p w:rsidR="00807703" w:rsidRPr="003A11CB" w:rsidP="00807703" w14:paraId="53A84688" w14:textId="77777777">
      <w:pPr>
        <w:widowControl/>
        <w:spacing w:line="480" w:lineRule="auto"/>
        <w:jc w:val="center"/>
        <w:rPr>
          <w:rFonts w:eastAsia="MS Mincho"/>
          <w:b/>
          <w:snapToGrid/>
          <w:spacing w:val="-3"/>
          <w:kern w:val="0"/>
          <w:szCs w:val="22"/>
          <w:lang w:eastAsia="ja-JP"/>
        </w:rPr>
      </w:pPr>
      <w:r w:rsidRPr="003A11CB">
        <w:rPr>
          <w:rFonts w:eastAsia="MS Mincho"/>
          <w:b/>
          <w:snapToGrid/>
          <w:kern w:val="0"/>
          <w:szCs w:val="22"/>
          <w:lang w:eastAsia="ja-JP"/>
        </w:rPr>
        <w:t>Table 20 to Paragraph (c)(385)(ii)</w:t>
      </w:r>
    </w:p>
    <w:tbl>
      <w:tblPr>
        <w:tblW w:w="0" w:type="auto"/>
        <w:tblInd w:w="147" w:type="dxa"/>
        <w:tblCellMar>
          <w:left w:w="0" w:type="dxa"/>
          <w:right w:w="0" w:type="dxa"/>
        </w:tblCellMar>
        <w:tblLook w:val="0000"/>
      </w:tblPr>
      <w:tblGrid>
        <w:gridCol w:w="3753"/>
        <w:gridCol w:w="2557"/>
        <w:gridCol w:w="2903"/>
      </w:tblGrid>
      <w:tr w14:paraId="325E1427"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79A6AC2A"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Allen Telescope Array, Hat Creek, CA</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0A27C285"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Rectangle between latitudes 40° 00' N and 42° 00' N and between longitudes 120° 15' W and 122° 15' W.</w:t>
            </w:r>
          </w:p>
        </w:tc>
      </w:tr>
      <w:tr w14:paraId="73A369E1"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5E37D99C" w14:textId="77777777">
            <w:pPr>
              <w:widowControl/>
              <w:spacing w:line="480" w:lineRule="auto"/>
              <w:ind w:left="-120" w:right="-120"/>
              <w:rPr>
                <w:rFonts w:eastAsia="MS Mincho"/>
                <w:snapToGrid/>
                <w:spacing w:val="-3"/>
                <w:kern w:val="0"/>
                <w:szCs w:val="22"/>
                <w:lang w:eastAsia="ja-JP"/>
              </w:rPr>
            </w:pPr>
            <w:r w:rsidRPr="003A11CB">
              <w:rPr>
                <w:rFonts w:eastAsia="MS Mincho"/>
                <w:snapToGrid/>
                <w:spacing w:val="-3"/>
                <w:kern w:val="0"/>
                <w:szCs w:val="22"/>
                <w:lang w:eastAsia="ja-JP"/>
              </w:rPr>
              <w:t>NASA Goldstone Deep Space Communications Complex, Goldstone, CA</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1FA40D6A" w14:textId="77777777">
            <w:pPr>
              <w:widowControl/>
              <w:spacing w:line="480" w:lineRule="auto"/>
              <w:ind w:right="-120"/>
              <w:rPr>
                <w:rFonts w:eastAsia="MS Mincho"/>
                <w:snapToGrid/>
                <w:spacing w:val="-3"/>
                <w:kern w:val="0"/>
                <w:szCs w:val="22"/>
                <w:lang w:eastAsia="ja-JP"/>
              </w:rPr>
            </w:pPr>
            <w:r w:rsidRPr="003A11CB">
              <w:rPr>
                <w:rFonts w:eastAsia="MS Mincho"/>
                <w:snapToGrid/>
                <w:spacing w:val="-3"/>
                <w:kern w:val="0"/>
                <w:szCs w:val="22"/>
                <w:lang w:eastAsia="ja-JP"/>
              </w:rPr>
              <w:t xml:space="preserve">80 kilometers (50 mile) radius centered on </w:t>
            </w:r>
            <w:r w:rsidRPr="003A11CB">
              <w:rPr>
                <w:rFonts w:eastAsia="MS Mincho"/>
                <w:snapToGrid/>
                <w:kern w:val="0"/>
                <w:szCs w:val="22"/>
                <w:lang w:eastAsia="ja-JP"/>
              </w:rPr>
              <w:t>35° 20' N, 116° 53' W</w:t>
            </w:r>
            <w:r w:rsidRPr="003A11CB">
              <w:rPr>
                <w:rFonts w:eastAsia="MS Mincho"/>
                <w:snapToGrid/>
                <w:spacing w:val="-3"/>
                <w:kern w:val="0"/>
                <w:szCs w:val="22"/>
                <w:lang w:eastAsia="ja-JP"/>
              </w:rPr>
              <w:t>.</w:t>
            </w:r>
          </w:p>
        </w:tc>
      </w:tr>
      <w:tr w14:paraId="37CDFF30"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5F21DCCA" w14:textId="77777777">
            <w:pPr>
              <w:widowControl/>
              <w:snapToGrid w:val="0"/>
              <w:spacing w:line="480" w:lineRule="auto"/>
              <w:ind w:left="-120"/>
              <w:rPr>
                <w:rFonts w:eastAsia="MS Mincho"/>
                <w:snapToGrid/>
                <w:kern w:val="0"/>
                <w:szCs w:val="22"/>
                <w:lang w:eastAsia="ja-JP"/>
              </w:rPr>
            </w:pPr>
            <w:r w:rsidRPr="003A11CB">
              <w:rPr>
                <w:rFonts w:eastAsia="MS Mincho"/>
                <w:snapToGrid/>
                <w:kern w:val="0"/>
                <w:szCs w:val="22"/>
                <w:lang w:eastAsia="ja-JP"/>
              </w:rPr>
              <w:t>National Astronomy and Ionosphere Center, Arecibo, PR</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31201B8F"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Rectangle between latitudes 17° 30' N and 19° 00' N and between longitudes 65° 10' W and 68° 00' W.</w:t>
            </w:r>
          </w:p>
        </w:tc>
      </w:tr>
      <w:tr w14:paraId="2098CDD3"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74C39DCA"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National Radio Astronomy Observatory, Socorro, NM</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0F8947EB"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Rectangle between latitudes 32° 30' N and 35° 30' N and between longitudes 106° 00' W and 109° 00' W.</w:t>
            </w:r>
          </w:p>
        </w:tc>
      </w:tr>
      <w:tr w14:paraId="747991B9"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211CEE1F"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National Radio Astronomy Observatory, Green Bank, WV</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6DE7E643"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Rectangle between latitudes 37° 30' N and 39° 15' N and between longitudes 78° 30' W and 80° 30' W.</w:t>
            </w:r>
          </w:p>
        </w:tc>
      </w:tr>
      <w:tr w14:paraId="2E2D2BCF" w14:textId="77777777" w:rsidTr="00F90421">
        <w:tblPrEx>
          <w:tblW w:w="0" w:type="auto"/>
          <w:tblInd w:w="147" w:type="dxa"/>
          <w:tblCellMar>
            <w:left w:w="0" w:type="dxa"/>
            <w:right w:w="0" w:type="dxa"/>
          </w:tblCellMar>
          <w:tblLook w:val="0000"/>
        </w:tblPrEx>
        <w:trPr>
          <w:cantSplit/>
        </w:trPr>
        <w:tc>
          <w:tcPr>
            <w:tcW w:w="3753" w:type="dxa"/>
            <w:vMerge w:val="restart"/>
            <w:tcBorders>
              <w:top w:val="single" w:sz="4" w:space="0" w:color="auto"/>
              <w:left w:val="nil"/>
              <w:bottom w:val="single" w:sz="8" w:space="0" w:color="auto"/>
              <w:right w:val="single" w:sz="4" w:space="0" w:color="auto"/>
            </w:tcBorders>
            <w:tcMar>
              <w:top w:w="0" w:type="dxa"/>
              <w:left w:w="120" w:type="dxa"/>
              <w:bottom w:w="0" w:type="dxa"/>
              <w:right w:w="120" w:type="dxa"/>
            </w:tcMar>
          </w:tcPr>
          <w:p w:rsidR="00807703" w:rsidRPr="003A11CB" w:rsidP="00807703" w14:paraId="76D849EF"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National Radio Astronomy Observatory, Very Long Baseline Array Stations</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62994D09"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80 kilometer radius centered on:</w:t>
            </w:r>
          </w:p>
        </w:tc>
      </w:tr>
      <w:tr w14:paraId="16F13816" w14:textId="77777777" w:rsidTr="00F90421">
        <w:tblPrEx>
          <w:tblW w:w="0" w:type="auto"/>
          <w:tblInd w:w="147" w:type="dxa"/>
          <w:tblCellMar>
            <w:left w:w="0" w:type="dxa"/>
            <w:right w:w="0" w:type="dxa"/>
          </w:tblCellMar>
          <w:tblLook w:val="0000"/>
        </w:tblPrEx>
        <w:trPr>
          <w:cantSplit/>
        </w:trPr>
        <w:tc>
          <w:tcPr>
            <w:tcW w:w="3753" w:type="dxa"/>
            <w:vMerge/>
            <w:tcBorders>
              <w:top w:val="nil"/>
              <w:left w:val="nil"/>
              <w:bottom w:val="single" w:sz="4" w:space="0" w:color="auto"/>
              <w:right w:val="single" w:sz="4" w:space="0" w:color="auto"/>
            </w:tcBorders>
            <w:vAlign w:val="center"/>
          </w:tcPr>
          <w:p w:rsidR="00807703" w:rsidRPr="003A11CB" w:rsidP="00807703" w14:paraId="15F6805D" w14:textId="77777777">
            <w:pPr>
              <w:widowControl/>
              <w:spacing w:line="480" w:lineRule="auto"/>
              <w:rPr>
                <w:rFonts w:eastAsia="MS Mincho"/>
                <w:snapToGrid/>
                <w:spacing w:val="-3"/>
                <w:kern w:val="0"/>
                <w:szCs w:val="22"/>
                <w:lang w:eastAsia="ja-JP"/>
              </w:rPr>
            </w:pP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2CA7334C"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North latitude</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2567B757"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West longitude</w:t>
            </w:r>
          </w:p>
        </w:tc>
      </w:tr>
      <w:tr w14:paraId="6DF38AD7"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3F014F4D"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Brewster, WA</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304C165D"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48° 08'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7202BC02"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119° 41'</w:t>
            </w:r>
          </w:p>
        </w:tc>
      </w:tr>
      <w:tr w14:paraId="5EF07BB9"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33224C86"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Fort Davis, TX</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45DE723E"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30° 38'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01D18BE5"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103° 57'</w:t>
            </w:r>
          </w:p>
        </w:tc>
      </w:tr>
      <w:tr w14:paraId="3A6169A0"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4AC75681" w14:textId="77777777">
            <w:pPr>
              <w:widowControl/>
              <w:snapToGrid w:val="0"/>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Hancock, NH</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5C4E6BBA"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42° 56'</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4787A8BE"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 71° 59'</w:t>
            </w:r>
          </w:p>
        </w:tc>
      </w:tr>
      <w:tr w14:paraId="114423D2"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461DE87B"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Kitt Peak, AZ</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046C89DC"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31° 57'</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52F161DC"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111° 37'</w:t>
            </w:r>
          </w:p>
        </w:tc>
      </w:tr>
      <w:tr w14:paraId="6346F753"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7E1EDC2B"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Los Alamos, NM</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00F15643"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35° 47'</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4586E689"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106° 15'</w:t>
            </w:r>
          </w:p>
        </w:tc>
      </w:tr>
      <w:tr w14:paraId="3C784716"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348B237D"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Mauna Kea, HI</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58DD414F"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19° 48'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3B1F57CE"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155° 27'</w:t>
            </w:r>
          </w:p>
        </w:tc>
      </w:tr>
      <w:tr w14:paraId="12D0C3D2"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6D4BFB3E"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North Liberty, IA</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16F27B14"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41° 46'</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6F6863FD"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 91° 34'</w:t>
            </w:r>
          </w:p>
        </w:tc>
      </w:tr>
      <w:tr w14:paraId="51EB90D6"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6DF4F9C5"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Owens Valley, CA</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6A1EFA64"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37° 14'</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4178CA09"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118° 17'</w:t>
            </w:r>
          </w:p>
        </w:tc>
      </w:tr>
      <w:tr w14:paraId="22575A87"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55204C37"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Pie Town, NM</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5318B817"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34° 18'</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765B2996"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108° 07'</w:t>
            </w:r>
          </w:p>
        </w:tc>
      </w:tr>
      <w:tr w14:paraId="0DA8A10B" w14:textId="77777777" w:rsidTr="00F90421">
        <w:tblPrEx>
          <w:tblW w:w="0" w:type="auto"/>
          <w:tblInd w:w="147" w:type="dxa"/>
          <w:tblCellMar>
            <w:left w:w="0" w:type="dxa"/>
            <w:right w:w="0" w:type="dxa"/>
          </w:tblCellMar>
          <w:tblLook w:val="0000"/>
        </w:tblPrEx>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0C38AA6A" w14:textId="77777777">
            <w:pPr>
              <w:widowControl/>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Saint Croix, VI</w:t>
            </w:r>
          </w:p>
        </w:tc>
        <w:tc>
          <w:tcPr>
            <w:tcW w:w="2557"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rsidR="00807703" w:rsidRPr="003A11CB" w:rsidP="00807703" w14:paraId="74EE4EEA"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17° 45'</w:t>
            </w:r>
          </w:p>
        </w:tc>
        <w:tc>
          <w:tcPr>
            <w:tcW w:w="2903" w:type="dxa"/>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75565FDD" w14:textId="77777777">
            <w:pPr>
              <w:widowControl/>
              <w:spacing w:line="480" w:lineRule="auto"/>
              <w:rPr>
                <w:rFonts w:eastAsia="MS Mincho"/>
                <w:snapToGrid/>
                <w:spacing w:val="-3"/>
                <w:kern w:val="0"/>
                <w:szCs w:val="22"/>
                <w:lang w:eastAsia="ja-JP"/>
              </w:rPr>
            </w:pPr>
            <w:r w:rsidRPr="003A11CB">
              <w:rPr>
                <w:rFonts w:eastAsia="MS Mincho"/>
                <w:snapToGrid/>
                <w:spacing w:val="-3"/>
                <w:kern w:val="0"/>
                <w:szCs w:val="22"/>
                <w:lang w:eastAsia="ja-JP"/>
              </w:rPr>
              <w:t> 64° 35'</w:t>
            </w:r>
          </w:p>
        </w:tc>
      </w:tr>
      <w:tr w14:paraId="292593B8" w14:textId="77777777" w:rsidTr="00F90421">
        <w:tblPrEx>
          <w:tblW w:w="0" w:type="auto"/>
          <w:tblInd w:w="147" w:type="dxa"/>
          <w:tblCellMar>
            <w:left w:w="0" w:type="dxa"/>
            <w:right w:w="0" w:type="dxa"/>
          </w:tblCellMar>
          <w:tblLook w:val="0000"/>
        </w:tblPrEx>
        <w:trPr>
          <w:cantSplit/>
        </w:trPr>
        <w:tc>
          <w:tcPr>
            <w:tcW w:w="3753" w:type="dxa"/>
            <w:tcBorders>
              <w:top w:val="single" w:sz="4" w:space="0" w:color="auto"/>
              <w:left w:val="nil"/>
              <w:bottom w:val="single" w:sz="4" w:space="0" w:color="auto"/>
              <w:right w:val="single" w:sz="4" w:space="0" w:color="auto"/>
            </w:tcBorders>
            <w:tcMar>
              <w:top w:w="0" w:type="dxa"/>
              <w:left w:w="120" w:type="dxa"/>
              <w:bottom w:w="0" w:type="dxa"/>
              <w:right w:w="120" w:type="dxa"/>
            </w:tcMar>
          </w:tcPr>
          <w:p w:rsidR="00807703" w:rsidRPr="003A11CB" w:rsidP="00807703" w14:paraId="1936CAF0" w14:textId="77777777">
            <w:pPr>
              <w:widowControl/>
              <w:snapToGrid w:val="0"/>
              <w:spacing w:line="480" w:lineRule="auto"/>
              <w:ind w:left="-120"/>
              <w:rPr>
                <w:rFonts w:eastAsia="MS Mincho"/>
                <w:snapToGrid/>
                <w:spacing w:val="-3"/>
                <w:kern w:val="0"/>
                <w:szCs w:val="22"/>
                <w:lang w:eastAsia="ja-JP"/>
              </w:rPr>
            </w:pPr>
            <w:r w:rsidRPr="003A11CB">
              <w:rPr>
                <w:rFonts w:eastAsia="MS Mincho"/>
                <w:snapToGrid/>
                <w:spacing w:val="-3"/>
                <w:kern w:val="0"/>
                <w:szCs w:val="22"/>
                <w:lang w:eastAsia="ja-JP"/>
              </w:rPr>
              <w:t>Owens Valley Radio Observatory, Big Pine, CA</w:t>
            </w:r>
          </w:p>
        </w:tc>
        <w:tc>
          <w:tcPr>
            <w:tcW w:w="5460" w:type="dxa"/>
            <w:gridSpan w:val="2"/>
            <w:tcBorders>
              <w:top w:val="single" w:sz="4" w:space="0" w:color="auto"/>
              <w:left w:val="single" w:sz="4" w:space="0" w:color="auto"/>
              <w:bottom w:val="single" w:sz="4" w:space="0" w:color="auto"/>
              <w:right w:val="nil"/>
            </w:tcBorders>
            <w:tcMar>
              <w:top w:w="0" w:type="dxa"/>
              <w:left w:w="120" w:type="dxa"/>
              <w:bottom w:w="0" w:type="dxa"/>
              <w:right w:w="120" w:type="dxa"/>
            </w:tcMar>
          </w:tcPr>
          <w:p w:rsidR="00807703" w:rsidRPr="003A11CB" w:rsidP="00807703" w14:paraId="6614058B" w14:textId="77777777">
            <w:pPr>
              <w:widowControl/>
              <w:spacing w:line="480" w:lineRule="auto"/>
              <w:ind w:right="-120"/>
              <w:rPr>
                <w:rFonts w:eastAsia="MS Mincho"/>
                <w:snapToGrid/>
                <w:spacing w:val="-3"/>
                <w:kern w:val="0"/>
                <w:szCs w:val="22"/>
                <w:lang w:eastAsia="ja-JP"/>
              </w:rPr>
            </w:pPr>
            <w:r w:rsidRPr="003A11CB">
              <w:rPr>
                <w:rFonts w:eastAsia="MS Mincho"/>
                <w:snapToGrid/>
                <w:spacing w:val="-3"/>
                <w:kern w:val="0"/>
                <w:szCs w:val="22"/>
                <w:lang w:eastAsia="ja-JP"/>
              </w:rPr>
              <w:t>Two contiguous rectangles, one between latitudes 36° 00' N and 37° 00' N and between longitudes 117° 40' W and 118° 30' W and the second between latitudes 37° 00' N and 38° 00' N and between longitudes 118° 00' W and 118° 50' W.</w:t>
            </w:r>
          </w:p>
        </w:tc>
      </w:tr>
    </w:tbl>
    <w:p w:rsidR="00807703" w:rsidRPr="003A11CB" w:rsidP="00807703" w14:paraId="21A0B4BD" w14:textId="77777777">
      <w:pPr>
        <w:spacing w:after="120" w:line="480" w:lineRule="auto"/>
        <w:rPr>
          <w:snapToGrid/>
          <w:kern w:val="0"/>
          <w:szCs w:val="22"/>
        </w:rPr>
      </w:pPr>
    </w:p>
    <w:p w:rsidR="00807703" w:rsidRPr="003A11CB" w:rsidP="003A11CB" w14:paraId="2D4287A9" w14:textId="77777777">
      <w:pPr>
        <w:spacing w:after="120"/>
        <w:ind w:firstLine="720"/>
        <w:rPr>
          <w:snapToGrid/>
          <w:kern w:val="0"/>
          <w:szCs w:val="22"/>
        </w:rPr>
      </w:pPr>
      <w:r w:rsidRPr="003A11CB">
        <w:rPr>
          <w:snapToGrid/>
          <w:kern w:val="0"/>
          <w:szCs w:val="22"/>
        </w:rPr>
        <w:t>(386) - (388)  [Reserved]</w:t>
      </w:r>
    </w:p>
    <w:p w:rsidR="00807703" w:rsidRPr="003A11CB" w:rsidP="003A11CB" w14:paraId="6C5B1F6E" w14:textId="77777777">
      <w:pPr>
        <w:spacing w:after="120"/>
        <w:ind w:firstLine="720"/>
        <w:rPr>
          <w:snapToGrid/>
          <w:kern w:val="0"/>
          <w:szCs w:val="22"/>
        </w:rPr>
      </w:pPr>
      <w:r w:rsidRPr="003A11CB">
        <w:rPr>
          <w:snapToGrid/>
          <w:kern w:val="0"/>
          <w:szCs w:val="22"/>
        </w:rPr>
        <w:t>(389)  US389  In the bands 71-76 GHz and 81-86 GHz, stations in the fixed, mobile, and broadcasting services shall not cause harmful interference to, nor claim protection from, Federal stations in the fixed-satellite service at any of the 28 military installations in table 21 to this paragraph (c)(389).</w:t>
      </w:r>
    </w:p>
    <w:p w:rsidR="00807703" w:rsidRPr="003A11CB" w:rsidP="00807703" w14:paraId="7ED1B246" w14:textId="77777777">
      <w:pPr>
        <w:widowControl/>
        <w:suppressAutoHyphens/>
        <w:autoSpaceDE w:val="0"/>
        <w:autoSpaceDN w:val="0"/>
        <w:adjustRightInd w:val="0"/>
        <w:spacing w:before="120" w:line="480" w:lineRule="auto"/>
        <w:jc w:val="center"/>
        <w:rPr>
          <w:b/>
          <w:snapToGrid/>
          <w:kern w:val="0"/>
          <w:szCs w:val="22"/>
        </w:rPr>
      </w:pPr>
      <w:r w:rsidRPr="003A11CB">
        <w:rPr>
          <w:b/>
          <w:snapToGrid/>
          <w:kern w:val="0"/>
          <w:szCs w:val="22"/>
        </w:rPr>
        <w:t>Table 21 to Paragraph (c)(389)</w:t>
      </w:r>
    </w:p>
    <w:tbl>
      <w:tblPr>
        <w:tblStyle w:val="TableGrid10"/>
        <w:tblW w:w="0" w:type="auto"/>
        <w:tblLook w:val="04A0"/>
      </w:tblPr>
      <w:tblGrid>
        <w:gridCol w:w="6497"/>
        <w:gridCol w:w="693"/>
        <w:gridCol w:w="1994"/>
      </w:tblGrid>
      <w:tr w14:paraId="753D4C9C" w14:textId="77777777" w:rsidTr="00F90421">
        <w:tblPrEx>
          <w:tblW w:w="0" w:type="auto"/>
          <w:tblLook w:val="04A0"/>
        </w:tblPrEx>
        <w:tc>
          <w:tcPr>
            <w:tcW w:w="0" w:type="auto"/>
          </w:tcPr>
          <w:p w:rsidR="00807703" w:rsidRPr="003A11CB" w:rsidP="00807703" w14:paraId="4DB11640" w14:textId="77777777">
            <w:pPr>
              <w:widowControl/>
              <w:rPr>
                <w:b/>
                <w:bCs/>
                <w:snapToGrid/>
                <w:kern w:val="0"/>
                <w:szCs w:val="22"/>
              </w:rPr>
            </w:pPr>
            <w:r w:rsidRPr="003A11CB">
              <w:rPr>
                <w:b/>
                <w:bCs/>
                <w:snapToGrid/>
                <w:kern w:val="0"/>
                <w:szCs w:val="22"/>
              </w:rPr>
              <w:t>Military Installation</w:t>
            </w:r>
          </w:p>
        </w:tc>
        <w:tc>
          <w:tcPr>
            <w:tcW w:w="0" w:type="auto"/>
          </w:tcPr>
          <w:p w:rsidR="00807703" w:rsidRPr="003A11CB" w:rsidP="00807703" w14:paraId="1DAF619B" w14:textId="77777777">
            <w:pPr>
              <w:widowControl/>
              <w:rPr>
                <w:b/>
                <w:bCs/>
                <w:snapToGrid/>
                <w:kern w:val="0"/>
                <w:szCs w:val="22"/>
              </w:rPr>
            </w:pPr>
            <w:r w:rsidRPr="003A11CB">
              <w:rPr>
                <w:b/>
                <w:bCs/>
                <w:snapToGrid/>
                <w:kern w:val="0"/>
                <w:szCs w:val="22"/>
              </w:rPr>
              <w:t>State</w:t>
            </w:r>
          </w:p>
        </w:tc>
        <w:tc>
          <w:tcPr>
            <w:tcW w:w="0" w:type="auto"/>
          </w:tcPr>
          <w:p w:rsidR="00807703" w:rsidRPr="003A11CB" w:rsidP="00807703" w14:paraId="6C402E4E" w14:textId="77777777">
            <w:pPr>
              <w:widowControl/>
              <w:rPr>
                <w:b/>
                <w:bCs/>
                <w:snapToGrid/>
                <w:kern w:val="0"/>
                <w:szCs w:val="22"/>
              </w:rPr>
            </w:pPr>
            <w:r w:rsidRPr="003A11CB">
              <w:rPr>
                <w:b/>
                <w:bCs/>
                <w:snapToGrid/>
                <w:kern w:val="0"/>
                <w:szCs w:val="22"/>
              </w:rPr>
              <w:t>Nearby city</w:t>
            </w:r>
          </w:p>
        </w:tc>
      </w:tr>
      <w:tr w14:paraId="0E262FC9" w14:textId="77777777" w:rsidTr="00F90421">
        <w:tblPrEx>
          <w:tblW w:w="0" w:type="auto"/>
          <w:tblLook w:val="04A0"/>
        </w:tblPrEx>
        <w:tc>
          <w:tcPr>
            <w:tcW w:w="0" w:type="auto"/>
          </w:tcPr>
          <w:p w:rsidR="00807703" w:rsidRPr="003A11CB" w:rsidP="00807703" w14:paraId="4BB0FAA0" w14:textId="77777777">
            <w:pPr>
              <w:widowControl/>
              <w:rPr>
                <w:snapToGrid/>
                <w:kern w:val="0"/>
                <w:szCs w:val="22"/>
              </w:rPr>
            </w:pPr>
            <w:r w:rsidRPr="003A11CB">
              <w:rPr>
                <w:snapToGrid/>
                <w:kern w:val="0"/>
                <w:szCs w:val="22"/>
              </w:rPr>
              <w:t>Redstone Arsenal</w:t>
            </w:r>
          </w:p>
        </w:tc>
        <w:tc>
          <w:tcPr>
            <w:tcW w:w="0" w:type="auto"/>
          </w:tcPr>
          <w:p w:rsidR="00807703" w:rsidRPr="003A11CB" w:rsidP="00807703" w14:paraId="5F8BB300" w14:textId="77777777">
            <w:pPr>
              <w:widowControl/>
              <w:rPr>
                <w:snapToGrid/>
                <w:kern w:val="0"/>
                <w:szCs w:val="22"/>
              </w:rPr>
            </w:pPr>
            <w:r w:rsidRPr="003A11CB">
              <w:rPr>
                <w:snapToGrid/>
                <w:kern w:val="0"/>
                <w:szCs w:val="22"/>
              </w:rPr>
              <w:t>AL</w:t>
            </w:r>
          </w:p>
        </w:tc>
        <w:tc>
          <w:tcPr>
            <w:tcW w:w="0" w:type="auto"/>
          </w:tcPr>
          <w:p w:rsidR="00807703" w:rsidRPr="003A11CB" w:rsidP="00807703" w14:paraId="0D5EEFE7" w14:textId="77777777">
            <w:pPr>
              <w:widowControl/>
              <w:rPr>
                <w:snapToGrid/>
                <w:kern w:val="0"/>
                <w:szCs w:val="22"/>
              </w:rPr>
            </w:pPr>
            <w:r w:rsidRPr="003A11CB">
              <w:rPr>
                <w:snapToGrid/>
                <w:kern w:val="0"/>
                <w:szCs w:val="22"/>
              </w:rPr>
              <w:t>Huntsville</w:t>
            </w:r>
          </w:p>
        </w:tc>
      </w:tr>
      <w:tr w14:paraId="2CBC883E" w14:textId="77777777" w:rsidTr="00F90421">
        <w:tblPrEx>
          <w:tblW w:w="0" w:type="auto"/>
          <w:tblLook w:val="04A0"/>
        </w:tblPrEx>
        <w:tc>
          <w:tcPr>
            <w:tcW w:w="0" w:type="auto"/>
          </w:tcPr>
          <w:p w:rsidR="00807703" w:rsidRPr="003A11CB" w:rsidP="00807703" w14:paraId="6A03F4B4" w14:textId="77777777">
            <w:pPr>
              <w:widowControl/>
              <w:rPr>
                <w:snapToGrid/>
                <w:kern w:val="0"/>
                <w:szCs w:val="22"/>
              </w:rPr>
            </w:pPr>
            <w:r w:rsidRPr="003A11CB">
              <w:rPr>
                <w:snapToGrid/>
                <w:kern w:val="0"/>
                <w:szCs w:val="22"/>
              </w:rPr>
              <w:t>Fort Huachuca</w:t>
            </w:r>
          </w:p>
        </w:tc>
        <w:tc>
          <w:tcPr>
            <w:tcW w:w="0" w:type="auto"/>
          </w:tcPr>
          <w:p w:rsidR="00807703" w:rsidRPr="003A11CB" w:rsidP="00807703" w14:paraId="34CF908E" w14:textId="77777777">
            <w:pPr>
              <w:widowControl/>
              <w:rPr>
                <w:snapToGrid/>
                <w:kern w:val="0"/>
                <w:szCs w:val="22"/>
              </w:rPr>
            </w:pPr>
            <w:r w:rsidRPr="003A11CB">
              <w:rPr>
                <w:snapToGrid/>
                <w:kern w:val="0"/>
                <w:szCs w:val="22"/>
              </w:rPr>
              <w:t>AZ</w:t>
            </w:r>
          </w:p>
        </w:tc>
        <w:tc>
          <w:tcPr>
            <w:tcW w:w="0" w:type="auto"/>
          </w:tcPr>
          <w:p w:rsidR="00807703" w:rsidRPr="003A11CB" w:rsidP="00807703" w14:paraId="19E97865" w14:textId="77777777">
            <w:pPr>
              <w:widowControl/>
              <w:rPr>
                <w:snapToGrid/>
                <w:kern w:val="0"/>
                <w:szCs w:val="22"/>
              </w:rPr>
            </w:pPr>
            <w:r w:rsidRPr="003A11CB">
              <w:rPr>
                <w:snapToGrid/>
                <w:kern w:val="0"/>
                <w:szCs w:val="22"/>
              </w:rPr>
              <w:t>Sierra Vista</w:t>
            </w:r>
          </w:p>
        </w:tc>
      </w:tr>
      <w:tr w14:paraId="5C025136" w14:textId="77777777" w:rsidTr="00F90421">
        <w:tblPrEx>
          <w:tblW w:w="0" w:type="auto"/>
          <w:tblLook w:val="04A0"/>
        </w:tblPrEx>
        <w:tc>
          <w:tcPr>
            <w:tcW w:w="0" w:type="auto"/>
          </w:tcPr>
          <w:p w:rsidR="00807703" w:rsidRPr="003A11CB" w:rsidP="00807703" w14:paraId="57C38C49" w14:textId="77777777">
            <w:pPr>
              <w:widowControl/>
              <w:rPr>
                <w:snapToGrid/>
                <w:kern w:val="0"/>
                <w:szCs w:val="22"/>
              </w:rPr>
            </w:pPr>
            <w:r w:rsidRPr="003A11CB">
              <w:rPr>
                <w:snapToGrid/>
                <w:kern w:val="0"/>
                <w:szCs w:val="22"/>
              </w:rPr>
              <w:t>Yuma Proving Ground</w:t>
            </w:r>
          </w:p>
        </w:tc>
        <w:tc>
          <w:tcPr>
            <w:tcW w:w="0" w:type="auto"/>
          </w:tcPr>
          <w:p w:rsidR="00807703" w:rsidRPr="003A11CB" w:rsidP="00807703" w14:paraId="03E9BD97" w14:textId="77777777">
            <w:pPr>
              <w:widowControl/>
              <w:rPr>
                <w:snapToGrid/>
                <w:kern w:val="0"/>
                <w:szCs w:val="22"/>
              </w:rPr>
            </w:pPr>
            <w:r w:rsidRPr="003A11CB">
              <w:rPr>
                <w:snapToGrid/>
                <w:kern w:val="0"/>
                <w:szCs w:val="22"/>
              </w:rPr>
              <w:t>AZ</w:t>
            </w:r>
          </w:p>
        </w:tc>
        <w:tc>
          <w:tcPr>
            <w:tcW w:w="0" w:type="auto"/>
          </w:tcPr>
          <w:p w:rsidR="00807703" w:rsidRPr="003A11CB" w:rsidP="00807703" w14:paraId="391B0101" w14:textId="77777777">
            <w:pPr>
              <w:widowControl/>
              <w:rPr>
                <w:snapToGrid/>
                <w:kern w:val="0"/>
                <w:szCs w:val="22"/>
              </w:rPr>
            </w:pPr>
            <w:r w:rsidRPr="003A11CB">
              <w:rPr>
                <w:snapToGrid/>
                <w:kern w:val="0"/>
                <w:szCs w:val="22"/>
              </w:rPr>
              <w:t>Yuma</w:t>
            </w:r>
          </w:p>
        </w:tc>
      </w:tr>
      <w:tr w14:paraId="2DBBB71D" w14:textId="77777777" w:rsidTr="00F90421">
        <w:tblPrEx>
          <w:tblW w:w="0" w:type="auto"/>
          <w:tblLook w:val="04A0"/>
        </w:tblPrEx>
        <w:tc>
          <w:tcPr>
            <w:tcW w:w="0" w:type="auto"/>
          </w:tcPr>
          <w:p w:rsidR="00807703" w:rsidRPr="003A11CB" w:rsidP="00807703" w14:paraId="5FF27A41" w14:textId="77777777">
            <w:pPr>
              <w:widowControl/>
              <w:rPr>
                <w:snapToGrid/>
                <w:kern w:val="0"/>
                <w:szCs w:val="22"/>
              </w:rPr>
            </w:pPr>
            <w:r w:rsidRPr="003A11CB">
              <w:rPr>
                <w:snapToGrid/>
                <w:kern w:val="0"/>
                <w:szCs w:val="22"/>
              </w:rPr>
              <w:t>Beale AFB</w:t>
            </w:r>
          </w:p>
        </w:tc>
        <w:tc>
          <w:tcPr>
            <w:tcW w:w="0" w:type="auto"/>
          </w:tcPr>
          <w:p w:rsidR="00807703" w:rsidRPr="003A11CB" w:rsidP="00807703" w14:paraId="7448F031" w14:textId="77777777">
            <w:pPr>
              <w:widowControl/>
              <w:rPr>
                <w:snapToGrid/>
                <w:kern w:val="0"/>
                <w:szCs w:val="22"/>
              </w:rPr>
            </w:pPr>
            <w:r w:rsidRPr="003A11CB">
              <w:rPr>
                <w:snapToGrid/>
                <w:kern w:val="0"/>
                <w:szCs w:val="22"/>
              </w:rPr>
              <w:t>CA</w:t>
            </w:r>
          </w:p>
        </w:tc>
        <w:tc>
          <w:tcPr>
            <w:tcW w:w="0" w:type="auto"/>
          </w:tcPr>
          <w:p w:rsidR="00807703" w:rsidRPr="003A11CB" w:rsidP="00807703" w14:paraId="2D338D2D" w14:textId="77777777">
            <w:pPr>
              <w:widowControl/>
              <w:rPr>
                <w:snapToGrid/>
                <w:kern w:val="0"/>
                <w:szCs w:val="22"/>
              </w:rPr>
            </w:pPr>
            <w:r w:rsidRPr="003A11CB">
              <w:rPr>
                <w:snapToGrid/>
                <w:kern w:val="0"/>
                <w:szCs w:val="22"/>
              </w:rPr>
              <w:t>Marysville</w:t>
            </w:r>
          </w:p>
        </w:tc>
      </w:tr>
      <w:tr w14:paraId="432FA27A" w14:textId="77777777" w:rsidTr="00F90421">
        <w:tblPrEx>
          <w:tblW w:w="0" w:type="auto"/>
          <w:tblLook w:val="04A0"/>
        </w:tblPrEx>
        <w:tc>
          <w:tcPr>
            <w:tcW w:w="0" w:type="auto"/>
          </w:tcPr>
          <w:p w:rsidR="00807703" w:rsidRPr="003A11CB" w:rsidP="00807703" w14:paraId="156C9D1E" w14:textId="77777777">
            <w:pPr>
              <w:widowControl/>
              <w:rPr>
                <w:snapToGrid/>
                <w:kern w:val="0"/>
                <w:szCs w:val="22"/>
              </w:rPr>
            </w:pPr>
            <w:r w:rsidRPr="003A11CB">
              <w:rPr>
                <w:snapToGrid/>
                <w:kern w:val="0"/>
                <w:szCs w:val="22"/>
              </w:rPr>
              <w:t>Camp Parks Reserve Forces Training Area</w:t>
            </w:r>
          </w:p>
        </w:tc>
        <w:tc>
          <w:tcPr>
            <w:tcW w:w="0" w:type="auto"/>
          </w:tcPr>
          <w:p w:rsidR="00807703" w:rsidRPr="003A11CB" w:rsidP="00807703" w14:paraId="02D4499D" w14:textId="77777777">
            <w:pPr>
              <w:widowControl/>
              <w:rPr>
                <w:snapToGrid/>
                <w:kern w:val="0"/>
                <w:szCs w:val="22"/>
              </w:rPr>
            </w:pPr>
            <w:r w:rsidRPr="003A11CB">
              <w:rPr>
                <w:snapToGrid/>
                <w:kern w:val="0"/>
                <w:szCs w:val="22"/>
              </w:rPr>
              <w:t>CA</w:t>
            </w:r>
          </w:p>
        </w:tc>
        <w:tc>
          <w:tcPr>
            <w:tcW w:w="0" w:type="auto"/>
          </w:tcPr>
          <w:p w:rsidR="00807703" w:rsidRPr="003A11CB" w:rsidP="00807703" w14:paraId="2518CAFA" w14:textId="77777777">
            <w:pPr>
              <w:widowControl/>
              <w:rPr>
                <w:snapToGrid/>
                <w:kern w:val="0"/>
                <w:szCs w:val="22"/>
              </w:rPr>
            </w:pPr>
            <w:r w:rsidRPr="003A11CB">
              <w:rPr>
                <w:snapToGrid/>
                <w:kern w:val="0"/>
                <w:szCs w:val="22"/>
              </w:rPr>
              <w:t>Dublin</w:t>
            </w:r>
          </w:p>
        </w:tc>
      </w:tr>
      <w:tr w14:paraId="0995A038" w14:textId="77777777" w:rsidTr="00F90421">
        <w:tblPrEx>
          <w:tblW w:w="0" w:type="auto"/>
          <w:tblLook w:val="04A0"/>
        </w:tblPrEx>
        <w:tc>
          <w:tcPr>
            <w:tcW w:w="0" w:type="auto"/>
          </w:tcPr>
          <w:p w:rsidR="00807703" w:rsidRPr="003A11CB" w:rsidP="00807703" w14:paraId="15790202" w14:textId="77777777">
            <w:pPr>
              <w:widowControl/>
              <w:rPr>
                <w:snapToGrid/>
                <w:kern w:val="0"/>
                <w:szCs w:val="22"/>
              </w:rPr>
            </w:pPr>
            <w:r w:rsidRPr="003A11CB">
              <w:rPr>
                <w:snapToGrid/>
                <w:kern w:val="0"/>
                <w:szCs w:val="22"/>
              </w:rPr>
              <w:t>China Lake Naval Air Weapons Station</w:t>
            </w:r>
          </w:p>
        </w:tc>
        <w:tc>
          <w:tcPr>
            <w:tcW w:w="0" w:type="auto"/>
          </w:tcPr>
          <w:p w:rsidR="00807703" w:rsidRPr="003A11CB" w:rsidP="00807703" w14:paraId="5E4EB87A" w14:textId="77777777">
            <w:pPr>
              <w:widowControl/>
              <w:rPr>
                <w:snapToGrid/>
                <w:kern w:val="0"/>
                <w:szCs w:val="22"/>
              </w:rPr>
            </w:pPr>
            <w:r w:rsidRPr="003A11CB">
              <w:rPr>
                <w:snapToGrid/>
                <w:kern w:val="0"/>
                <w:szCs w:val="22"/>
              </w:rPr>
              <w:t>CA</w:t>
            </w:r>
          </w:p>
        </w:tc>
        <w:tc>
          <w:tcPr>
            <w:tcW w:w="0" w:type="auto"/>
          </w:tcPr>
          <w:p w:rsidR="00807703" w:rsidRPr="003A11CB" w:rsidP="00807703" w14:paraId="0D08118A" w14:textId="77777777">
            <w:pPr>
              <w:widowControl/>
              <w:rPr>
                <w:snapToGrid/>
                <w:kern w:val="0"/>
                <w:szCs w:val="22"/>
              </w:rPr>
            </w:pPr>
            <w:r w:rsidRPr="003A11CB">
              <w:rPr>
                <w:snapToGrid/>
                <w:kern w:val="0"/>
                <w:szCs w:val="22"/>
              </w:rPr>
              <w:t>Ridgecrest</w:t>
            </w:r>
          </w:p>
        </w:tc>
      </w:tr>
      <w:tr w14:paraId="76F433D8" w14:textId="77777777" w:rsidTr="00F90421">
        <w:tblPrEx>
          <w:tblW w:w="0" w:type="auto"/>
          <w:tblLook w:val="04A0"/>
        </w:tblPrEx>
        <w:tc>
          <w:tcPr>
            <w:tcW w:w="0" w:type="auto"/>
          </w:tcPr>
          <w:p w:rsidR="00807703" w:rsidRPr="003A11CB" w:rsidP="00807703" w14:paraId="4C3049F4" w14:textId="77777777">
            <w:pPr>
              <w:widowControl/>
              <w:rPr>
                <w:snapToGrid/>
                <w:kern w:val="0"/>
                <w:szCs w:val="22"/>
              </w:rPr>
            </w:pPr>
            <w:r w:rsidRPr="003A11CB">
              <w:rPr>
                <w:snapToGrid/>
                <w:kern w:val="0"/>
                <w:szCs w:val="22"/>
              </w:rPr>
              <w:t>Edwards AFB</w:t>
            </w:r>
          </w:p>
        </w:tc>
        <w:tc>
          <w:tcPr>
            <w:tcW w:w="0" w:type="auto"/>
          </w:tcPr>
          <w:p w:rsidR="00807703" w:rsidRPr="003A11CB" w:rsidP="00807703" w14:paraId="7391E5A9" w14:textId="77777777">
            <w:pPr>
              <w:widowControl/>
              <w:rPr>
                <w:snapToGrid/>
                <w:kern w:val="0"/>
                <w:szCs w:val="22"/>
              </w:rPr>
            </w:pPr>
            <w:r w:rsidRPr="003A11CB">
              <w:rPr>
                <w:snapToGrid/>
                <w:kern w:val="0"/>
                <w:szCs w:val="22"/>
              </w:rPr>
              <w:t>CA</w:t>
            </w:r>
          </w:p>
        </w:tc>
        <w:tc>
          <w:tcPr>
            <w:tcW w:w="0" w:type="auto"/>
          </w:tcPr>
          <w:p w:rsidR="00807703" w:rsidRPr="003A11CB" w:rsidP="00807703" w14:paraId="3F24844C" w14:textId="77777777">
            <w:pPr>
              <w:widowControl/>
              <w:rPr>
                <w:snapToGrid/>
                <w:kern w:val="0"/>
                <w:szCs w:val="22"/>
              </w:rPr>
            </w:pPr>
            <w:r w:rsidRPr="003A11CB">
              <w:rPr>
                <w:snapToGrid/>
                <w:kern w:val="0"/>
                <w:szCs w:val="22"/>
              </w:rPr>
              <w:t>Rosamond</w:t>
            </w:r>
          </w:p>
        </w:tc>
      </w:tr>
      <w:tr w14:paraId="5E1DB252" w14:textId="77777777" w:rsidTr="00F90421">
        <w:tblPrEx>
          <w:tblW w:w="0" w:type="auto"/>
          <w:tblLook w:val="04A0"/>
        </w:tblPrEx>
        <w:tc>
          <w:tcPr>
            <w:tcW w:w="0" w:type="auto"/>
          </w:tcPr>
          <w:p w:rsidR="00807703" w:rsidRPr="003A11CB" w:rsidP="00807703" w14:paraId="1175D650" w14:textId="77777777">
            <w:pPr>
              <w:widowControl/>
              <w:rPr>
                <w:snapToGrid/>
                <w:kern w:val="0"/>
                <w:szCs w:val="22"/>
              </w:rPr>
            </w:pPr>
            <w:r w:rsidRPr="003A11CB">
              <w:rPr>
                <w:snapToGrid/>
                <w:kern w:val="0"/>
                <w:szCs w:val="22"/>
              </w:rPr>
              <w:t>Fort Irwin</w:t>
            </w:r>
          </w:p>
        </w:tc>
        <w:tc>
          <w:tcPr>
            <w:tcW w:w="0" w:type="auto"/>
          </w:tcPr>
          <w:p w:rsidR="00807703" w:rsidRPr="003A11CB" w:rsidP="00807703" w14:paraId="70AB83D1" w14:textId="77777777">
            <w:pPr>
              <w:widowControl/>
              <w:rPr>
                <w:snapToGrid/>
                <w:kern w:val="0"/>
                <w:szCs w:val="22"/>
              </w:rPr>
            </w:pPr>
            <w:r w:rsidRPr="003A11CB">
              <w:rPr>
                <w:snapToGrid/>
                <w:kern w:val="0"/>
                <w:szCs w:val="22"/>
              </w:rPr>
              <w:t>CA</w:t>
            </w:r>
          </w:p>
        </w:tc>
        <w:tc>
          <w:tcPr>
            <w:tcW w:w="0" w:type="auto"/>
          </w:tcPr>
          <w:p w:rsidR="00807703" w:rsidRPr="003A11CB" w:rsidP="00807703" w14:paraId="7EECD113" w14:textId="77777777">
            <w:pPr>
              <w:widowControl/>
              <w:rPr>
                <w:snapToGrid/>
                <w:kern w:val="0"/>
                <w:szCs w:val="22"/>
              </w:rPr>
            </w:pPr>
            <w:r w:rsidRPr="003A11CB">
              <w:rPr>
                <w:snapToGrid/>
                <w:kern w:val="0"/>
                <w:szCs w:val="22"/>
              </w:rPr>
              <w:t>Barstow</w:t>
            </w:r>
          </w:p>
        </w:tc>
      </w:tr>
      <w:tr w14:paraId="77A61E87" w14:textId="77777777" w:rsidTr="00F90421">
        <w:tblPrEx>
          <w:tblW w:w="0" w:type="auto"/>
          <w:tblLook w:val="04A0"/>
        </w:tblPrEx>
        <w:tc>
          <w:tcPr>
            <w:tcW w:w="0" w:type="auto"/>
          </w:tcPr>
          <w:p w:rsidR="00807703" w:rsidRPr="003A11CB" w:rsidP="00807703" w14:paraId="344EEDB3" w14:textId="77777777">
            <w:pPr>
              <w:widowControl/>
              <w:rPr>
                <w:snapToGrid/>
                <w:kern w:val="0"/>
                <w:szCs w:val="22"/>
              </w:rPr>
            </w:pPr>
            <w:r w:rsidRPr="003A11CB">
              <w:rPr>
                <w:snapToGrid/>
                <w:kern w:val="0"/>
                <w:szCs w:val="22"/>
              </w:rPr>
              <w:t>Marine Corps Air Ground Combat Center</w:t>
            </w:r>
          </w:p>
        </w:tc>
        <w:tc>
          <w:tcPr>
            <w:tcW w:w="0" w:type="auto"/>
          </w:tcPr>
          <w:p w:rsidR="00807703" w:rsidRPr="003A11CB" w:rsidP="00807703" w14:paraId="5301B3CF" w14:textId="77777777">
            <w:pPr>
              <w:widowControl/>
              <w:rPr>
                <w:snapToGrid/>
                <w:kern w:val="0"/>
                <w:szCs w:val="22"/>
              </w:rPr>
            </w:pPr>
            <w:r w:rsidRPr="003A11CB">
              <w:rPr>
                <w:snapToGrid/>
                <w:kern w:val="0"/>
                <w:szCs w:val="22"/>
              </w:rPr>
              <w:t>CA</w:t>
            </w:r>
          </w:p>
        </w:tc>
        <w:tc>
          <w:tcPr>
            <w:tcW w:w="0" w:type="auto"/>
          </w:tcPr>
          <w:p w:rsidR="00807703" w:rsidRPr="003A11CB" w:rsidP="00807703" w14:paraId="035BE67E" w14:textId="77777777">
            <w:pPr>
              <w:widowControl/>
              <w:rPr>
                <w:snapToGrid/>
                <w:kern w:val="0"/>
                <w:szCs w:val="22"/>
              </w:rPr>
            </w:pPr>
            <w:r w:rsidRPr="003A11CB">
              <w:rPr>
                <w:snapToGrid/>
                <w:kern w:val="0"/>
                <w:szCs w:val="22"/>
              </w:rPr>
              <w:t>Twentynine Palms</w:t>
            </w:r>
          </w:p>
        </w:tc>
      </w:tr>
      <w:tr w14:paraId="7BD73F97" w14:textId="77777777" w:rsidTr="00F90421">
        <w:tblPrEx>
          <w:tblW w:w="0" w:type="auto"/>
          <w:tblLook w:val="04A0"/>
        </w:tblPrEx>
        <w:tc>
          <w:tcPr>
            <w:tcW w:w="0" w:type="auto"/>
          </w:tcPr>
          <w:p w:rsidR="00807703" w:rsidRPr="003A11CB" w:rsidP="00807703" w14:paraId="3AEE0812" w14:textId="77777777">
            <w:pPr>
              <w:widowControl/>
              <w:rPr>
                <w:snapToGrid/>
                <w:kern w:val="0"/>
                <w:szCs w:val="22"/>
              </w:rPr>
            </w:pPr>
            <w:r w:rsidRPr="003A11CB">
              <w:rPr>
                <w:snapToGrid/>
                <w:kern w:val="0"/>
                <w:szCs w:val="22"/>
              </w:rPr>
              <w:t>Buckley AFB</w:t>
            </w:r>
          </w:p>
        </w:tc>
        <w:tc>
          <w:tcPr>
            <w:tcW w:w="0" w:type="auto"/>
          </w:tcPr>
          <w:p w:rsidR="00807703" w:rsidRPr="003A11CB" w:rsidP="00807703" w14:paraId="58B86B16" w14:textId="77777777">
            <w:pPr>
              <w:widowControl/>
              <w:rPr>
                <w:snapToGrid/>
                <w:kern w:val="0"/>
                <w:szCs w:val="22"/>
              </w:rPr>
            </w:pPr>
            <w:r w:rsidRPr="003A11CB">
              <w:rPr>
                <w:snapToGrid/>
                <w:kern w:val="0"/>
                <w:szCs w:val="22"/>
              </w:rPr>
              <w:t>CO</w:t>
            </w:r>
          </w:p>
        </w:tc>
        <w:tc>
          <w:tcPr>
            <w:tcW w:w="0" w:type="auto"/>
          </w:tcPr>
          <w:p w:rsidR="00807703" w:rsidRPr="003A11CB" w:rsidP="00807703" w14:paraId="35F10EF3" w14:textId="77777777">
            <w:pPr>
              <w:widowControl/>
              <w:rPr>
                <w:snapToGrid/>
                <w:kern w:val="0"/>
                <w:szCs w:val="22"/>
              </w:rPr>
            </w:pPr>
            <w:r w:rsidRPr="003A11CB">
              <w:rPr>
                <w:snapToGrid/>
                <w:kern w:val="0"/>
                <w:szCs w:val="22"/>
              </w:rPr>
              <w:t>Aurora (Denver)</w:t>
            </w:r>
          </w:p>
        </w:tc>
      </w:tr>
      <w:tr w14:paraId="58BD2290" w14:textId="77777777" w:rsidTr="00F90421">
        <w:tblPrEx>
          <w:tblW w:w="0" w:type="auto"/>
          <w:tblLook w:val="04A0"/>
        </w:tblPrEx>
        <w:tc>
          <w:tcPr>
            <w:tcW w:w="0" w:type="auto"/>
          </w:tcPr>
          <w:p w:rsidR="00807703" w:rsidRPr="003A11CB" w:rsidP="00807703" w14:paraId="0BAF705B" w14:textId="77777777">
            <w:pPr>
              <w:widowControl/>
              <w:rPr>
                <w:snapToGrid/>
                <w:kern w:val="0"/>
                <w:szCs w:val="22"/>
              </w:rPr>
            </w:pPr>
            <w:r w:rsidRPr="003A11CB">
              <w:rPr>
                <w:snapToGrid/>
                <w:kern w:val="0"/>
                <w:szCs w:val="22"/>
              </w:rPr>
              <w:t>Schriever AFB</w:t>
            </w:r>
          </w:p>
        </w:tc>
        <w:tc>
          <w:tcPr>
            <w:tcW w:w="0" w:type="auto"/>
          </w:tcPr>
          <w:p w:rsidR="00807703" w:rsidRPr="003A11CB" w:rsidP="00807703" w14:paraId="64760722" w14:textId="77777777">
            <w:pPr>
              <w:widowControl/>
              <w:rPr>
                <w:snapToGrid/>
                <w:kern w:val="0"/>
                <w:szCs w:val="22"/>
              </w:rPr>
            </w:pPr>
            <w:r w:rsidRPr="003A11CB">
              <w:rPr>
                <w:snapToGrid/>
                <w:kern w:val="0"/>
                <w:szCs w:val="22"/>
              </w:rPr>
              <w:t>CO</w:t>
            </w:r>
          </w:p>
        </w:tc>
        <w:tc>
          <w:tcPr>
            <w:tcW w:w="0" w:type="auto"/>
          </w:tcPr>
          <w:p w:rsidR="00807703" w:rsidRPr="003A11CB" w:rsidP="00807703" w14:paraId="1EFC8669" w14:textId="77777777">
            <w:pPr>
              <w:widowControl/>
              <w:rPr>
                <w:snapToGrid/>
                <w:kern w:val="0"/>
                <w:szCs w:val="22"/>
              </w:rPr>
            </w:pPr>
            <w:r w:rsidRPr="003A11CB">
              <w:rPr>
                <w:snapToGrid/>
                <w:kern w:val="0"/>
                <w:szCs w:val="22"/>
              </w:rPr>
              <w:t>Colorado Springs</w:t>
            </w:r>
          </w:p>
        </w:tc>
      </w:tr>
      <w:tr w14:paraId="4A7EDCBB" w14:textId="77777777" w:rsidTr="00F90421">
        <w:tblPrEx>
          <w:tblW w:w="0" w:type="auto"/>
          <w:tblLook w:val="04A0"/>
        </w:tblPrEx>
        <w:tc>
          <w:tcPr>
            <w:tcW w:w="0" w:type="auto"/>
          </w:tcPr>
          <w:p w:rsidR="00807703" w:rsidRPr="003A11CB" w:rsidP="00807703" w14:paraId="6AE3E5E5" w14:textId="77777777">
            <w:pPr>
              <w:widowControl/>
              <w:rPr>
                <w:snapToGrid/>
                <w:kern w:val="0"/>
                <w:szCs w:val="22"/>
              </w:rPr>
            </w:pPr>
            <w:r w:rsidRPr="003A11CB">
              <w:rPr>
                <w:snapToGrid/>
                <w:kern w:val="0"/>
                <w:szCs w:val="22"/>
              </w:rPr>
              <w:t>Fort Gordon</w:t>
            </w:r>
          </w:p>
        </w:tc>
        <w:tc>
          <w:tcPr>
            <w:tcW w:w="0" w:type="auto"/>
          </w:tcPr>
          <w:p w:rsidR="00807703" w:rsidRPr="003A11CB" w:rsidP="00807703" w14:paraId="43F77E7F" w14:textId="77777777">
            <w:pPr>
              <w:widowControl/>
              <w:rPr>
                <w:snapToGrid/>
                <w:kern w:val="0"/>
                <w:szCs w:val="22"/>
              </w:rPr>
            </w:pPr>
            <w:r w:rsidRPr="003A11CB">
              <w:rPr>
                <w:snapToGrid/>
                <w:kern w:val="0"/>
                <w:szCs w:val="22"/>
              </w:rPr>
              <w:t>GA</w:t>
            </w:r>
          </w:p>
        </w:tc>
        <w:tc>
          <w:tcPr>
            <w:tcW w:w="0" w:type="auto"/>
          </w:tcPr>
          <w:p w:rsidR="00807703" w:rsidRPr="003A11CB" w:rsidP="00807703" w14:paraId="08BCB52B" w14:textId="77777777">
            <w:pPr>
              <w:widowControl/>
              <w:rPr>
                <w:snapToGrid/>
                <w:kern w:val="0"/>
                <w:szCs w:val="22"/>
              </w:rPr>
            </w:pPr>
            <w:r w:rsidRPr="003A11CB">
              <w:rPr>
                <w:snapToGrid/>
                <w:kern w:val="0"/>
                <w:szCs w:val="22"/>
              </w:rPr>
              <w:t>Augusta</w:t>
            </w:r>
          </w:p>
        </w:tc>
      </w:tr>
      <w:tr w14:paraId="6B990EFB" w14:textId="77777777" w:rsidTr="00F90421">
        <w:tblPrEx>
          <w:tblW w:w="0" w:type="auto"/>
          <w:tblLook w:val="04A0"/>
        </w:tblPrEx>
        <w:tc>
          <w:tcPr>
            <w:tcW w:w="0" w:type="auto"/>
          </w:tcPr>
          <w:p w:rsidR="00807703" w:rsidRPr="003A11CB" w:rsidP="00807703" w14:paraId="7FE6CEEB" w14:textId="77777777">
            <w:pPr>
              <w:widowControl/>
              <w:rPr>
                <w:snapToGrid/>
                <w:kern w:val="0"/>
                <w:szCs w:val="22"/>
              </w:rPr>
            </w:pPr>
            <w:r w:rsidRPr="003A11CB">
              <w:rPr>
                <w:snapToGrid/>
                <w:kern w:val="0"/>
                <w:szCs w:val="22"/>
              </w:rPr>
              <w:t>Naval Satellite Operations Center</w:t>
            </w:r>
          </w:p>
        </w:tc>
        <w:tc>
          <w:tcPr>
            <w:tcW w:w="0" w:type="auto"/>
          </w:tcPr>
          <w:p w:rsidR="00807703" w:rsidRPr="003A11CB" w:rsidP="00807703" w14:paraId="549CF72B" w14:textId="77777777">
            <w:pPr>
              <w:widowControl/>
              <w:rPr>
                <w:snapToGrid/>
                <w:kern w:val="0"/>
                <w:szCs w:val="22"/>
              </w:rPr>
            </w:pPr>
            <w:r w:rsidRPr="003A11CB">
              <w:rPr>
                <w:snapToGrid/>
                <w:kern w:val="0"/>
                <w:szCs w:val="22"/>
              </w:rPr>
              <w:t>GU</w:t>
            </w:r>
          </w:p>
        </w:tc>
        <w:tc>
          <w:tcPr>
            <w:tcW w:w="0" w:type="auto"/>
          </w:tcPr>
          <w:p w:rsidR="00807703" w:rsidRPr="003A11CB" w:rsidP="00807703" w14:paraId="24C318BF" w14:textId="77777777">
            <w:pPr>
              <w:widowControl/>
              <w:rPr>
                <w:snapToGrid/>
                <w:kern w:val="0"/>
                <w:szCs w:val="22"/>
              </w:rPr>
            </w:pPr>
            <w:r w:rsidRPr="003A11CB">
              <w:rPr>
                <w:snapToGrid/>
                <w:kern w:val="0"/>
                <w:szCs w:val="22"/>
              </w:rPr>
              <w:t xml:space="preserve">Finegayan (Guam) </w:t>
            </w:r>
          </w:p>
        </w:tc>
      </w:tr>
      <w:tr w14:paraId="6899C74F" w14:textId="77777777" w:rsidTr="00F90421">
        <w:tblPrEx>
          <w:tblW w:w="0" w:type="auto"/>
          <w:tblLook w:val="04A0"/>
        </w:tblPrEx>
        <w:tc>
          <w:tcPr>
            <w:tcW w:w="0" w:type="auto"/>
          </w:tcPr>
          <w:p w:rsidR="00807703" w:rsidRPr="003A11CB" w:rsidP="00807703" w14:paraId="69E0AAD8" w14:textId="77777777">
            <w:pPr>
              <w:widowControl/>
              <w:rPr>
                <w:snapToGrid/>
                <w:kern w:val="0"/>
                <w:szCs w:val="22"/>
              </w:rPr>
            </w:pPr>
            <w:r w:rsidRPr="003A11CB">
              <w:rPr>
                <w:snapToGrid/>
                <w:kern w:val="0"/>
                <w:szCs w:val="22"/>
              </w:rPr>
              <w:t>Naval Computer and Telecommunications Area Master Station, Pacific</w:t>
            </w:r>
          </w:p>
        </w:tc>
        <w:tc>
          <w:tcPr>
            <w:tcW w:w="0" w:type="auto"/>
          </w:tcPr>
          <w:p w:rsidR="00807703" w:rsidRPr="003A11CB" w:rsidP="00807703" w14:paraId="6B06FD74" w14:textId="77777777">
            <w:pPr>
              <w:widowControl/>
              <w:rPr>
                <w:snapToGrid/>
                <w:kern w:val="0"/>
                <w:szCs w:val="22"/>
              </w:rPr>
            </w:pPr>
            <w:r w:rsidRPr="003A11CB">
              <w:rPr>
                <w:snapToGrid/>
                <w:kern w:val="0"/>
                <w:szCs w:val="22"/>
              </w:rPr>
              <w:t>HI</w:t>
            </w:r>
          </w:p>
        </w:tc>
        <w:tc>
          <w:tcPr>
            <w:tcW w:w="0" w:type="auto"/>
          </w:tcPr>
          <w:p w:rsidR="00807703" w:rsidRPr="003A11CB" w:rsidP="00807703" w14:paraId="063634F1" w14:textId="77777777">
            <w:pPr>
              <w:widowControl/>
              <w:rPr>
                <w:snapToGrid/>
                <w:kern w:val="0"/>
                <w:szCs w:val="22"/>
              </w:rPr>
            </w:pPr>
            <w:r w:rsidRPr="003A11CB">
              <w:rPr>
                <w:snapToGrid/>
                <w:kern w:val="0"/>
                <w:szCs w:val="22"/>
              </w:rPr>
              <w:t>Wahiawa (Oahu Is.)</w:t>
            </w:r>
          </w:p>
        </w:tc>
      </w:tr>
      <w:tr w14:paraId="7B571051" w14:textId="77777777" w:rsidTr="00F90421">
        <w:tblPrEx>
          <w:tblW w:w="0" w:type="auto"/>
          <w:tblLook w:val="04A0"/>
        </w:tblPrEx>
        <w:tc>
          <w:tcPr>
            <w:tcW w:w="0" w:type="auto"/>
          </w:tcPr>
          <w:p w:rsidR="00807703" w:rsidRPr="003A11CB" w:rsidP="00807703" w14:paraId="6E7FFFA8" w14:textId="77777777">
            <w:pPr>
              <w:widowControl/>
              <w:rPr>
                <w:snapToGrid/>
                <w:kern w:val="0"/>
                <w:szCs w:val="22"/>
              </w:rPr>
            </w:pPr>
            <w:r w:rsidRPr="003A11CB">
              <w:rPr>
                <w:snapToGrid/>
                <w:kern w:val="0"/>
                <w:szCs w:val="22"/>
              </w:rPr>
              <w:t>Fort Detrick</w:t>
            </w:r>
          </w:p>
        </w:tc>
        <w:tc>
          <w:tcPr>
            <w:tcW w:w="0" w:type="auto"/>
          </w:tcPr>
          <w:p w:rsidR="00807703" w:rsidRPr="003A11CB" w:rsidP="00807703" w14:paraId="3F7FC7B1" w14:textId="77777777">
            <w:pPr>
              <w:widowControl/>
              <w:rPr>
                <w:snapToGrid/>
                <w:kern w:val="0"/>
                <w:szCs w:val="22"/>
              </w:rPr>
            </w:pPr>
            <w:r w:rsidRPr="003A11CB">
              <w:rPr>
                <w:snapToGrid/>
                <w:kern w:val="0"/>
                <w:szCs w:val="22"/>
              </w:rPr>
              <w:t>MD</w:t>
            </w:r>
          </w:p>
        </w:tc>
        <w:tc>
          <w:tcPr>
            <w:tcW w:w="0" w:type="auto"/>
          </w:tcPr>
          <w:p w:rsidR="00807703" w:rsidRPr="003A11CB" w:rsidP="00807703" w14:paraId="241CAE4A" w14:textId="77777777">
            <w:pPr>
              <w:widowControl/>
              <w:rPr>
                <w:snapToGrid/>
                <w:kern w:val="0"/>
                <w:szCs w:val="22"/>
              </w:rPr>
            </w:pPr>
            <w:r w:rsidRPr="003A11CB">
              <w:rPr>
                <w:snapToGrid/>
                <w:kern w:val="0"/>
                <w:szCs w:val="22"/>
              </w:rPr>
              <w:t>Frederick</w:t>
            </w:r>
          </w:p>
        </w:tc>
      </w:tr>
      <w:tr w14:paraId="1F1A394C" w14:textId="77777777" w:rsidTr="00F90421">
        <w:tblPrEx>
          <w:tblW w:w="0" w:type="auto"/>
          <w:tblLook w:val="04A0"/>
        </w:tblPrEx>
        <w:tc>
          <w:tcPr>
            <w:tcW w:w="0" w:type="auto"/>
          </w:tcPr>
          <w:p w:rsidR="00807703" w:rsidRPr="003A11CB" w:rsidP="00807703" w14:paraId="5619DF8C" w14:textId="77777777">
            <w:pPr>
              <w:widowControl/>
              <w:rPr>
                <w:snapToGrid/>
                <w:kern w:val="0"/>
                <w:szCs w:val="22"/>
              </w:rPr>
            </w:pPr>
            <w:r w:rsidRPr="003A11CB">
              <w:rPr>
                <w:snapToGrid/>
                <w:kern w:val="0"/>
                <w:szCs w:val="22"/>
              </w:rPr>
              <w:t>Nellis AFB</w:t>
            </w:r>
          </w:p>
        </w:tc>
        <w:tc>
          <w:tcPr>
            <w:tcW w:w="0" w:type="auto"/>
          </w:tcPr>
          <w:p w:rsidR="00807703" w:rsidRPr="003A11CB" w:rsidP="00807703" w14:paraId="39A1DBE5" w14:textId="77777777">
            <w:pPr>
              <w:widowControl/>
              <w:rPr>
                <w:snapToGrid/>
                <w:kern w:val="0"/>
                <w:szCs w:val="22"/>
              </w:rPr>
            </w:pPr>
            <w:r w:rsidRPr="003A11CB">
              <w:rPr>
                <w:snapToGrid/>
                <w:kern w:val="0"/>
                <w:szCs w:val="22"/>
              </w:rPr>
              <w:t>NV</w:t>
            </w:r>
          </w:p>
        </w:tc>
        <w:tc>
          <w:tcPr>
            <w:tcW w:w="0" w:type="auto"/>
          </w:tcPr>
          <w:p w:rsidR="00807703" w:rsidRPr="003A11CB" w:rsidP="00807703" w14:paraId="117DB876" w14:textId="77777777">
            <w:pPr>
              <w:widowControl/>
              <w:rPr>
                <w:snapToGrid/>
                <w:kern w:val="0"/>
                <w:szCs w:val="22"/>
              </w:rPr>
            </w:pPr>
            <w:r w:rsidRPr="003A11CB">
              <w:rPr>
                <w:snapToGrid/>
                <w:kern w:val="0"/>
                <w:szCs w:val="22"/>
              </w:rPr>
              <w:t>Las Vegas</w:t>
            </w:r>
          </w:p>
        </w:tc>
      </w:tr>
      <w:tr w14:paraId="6C6B9160" w14:textId="77777777" w:rsidTr="00F90421">
        <w:tblPrEx>
          <w:tblW w:w="0" w:type="auto"/>
          <w:tblLook w:val="04A0"/>
        </w:tblPrEx>
        <w:tc>
          <w:tcPr>
            <w:tcW w:w="0" w:type="auto"/>
          </w:tcPr>
          <w:p w:rsidR="00807703" w:rsidRPr="003A11CB" w:rsidP="00807703" w14:paraId="4C14D573" w14:textId="77777777">
            <w:pPr>
              <w:widowControl/>
              <w:rPr>
                <w:snapToGrid/>
                <w:kern w:val="0"/>
                <w:szCs w:val="22"/>
              </w:rPr>
            </w:pPr>
            <w:r w:rsidRPr="003A11CB">
              <w:rPr>
                <w:snapToGrid/>
                <w:kern w:val="0"/>
                <w:szCs w:val="22"/>
              </w:rPr>
              <w:t>Nevada Test Site</w:t>
            </w:r>
          </w:p>
        </w:tc>
        <w:tc>
          <w:tcPr>
            <w:tcW w:w="0" w:type="auto"/>
          </w:tcPr>
          <w:p w:rsidR="00807703" w:rsidRPr="003A11CB" w:rsidP="00807703" w14:paraId="564D897F" w14:textId="77777777">
            <w:pPr>
              <w:widowControl/>
              <w:rPr>
                <w:snapToGrid/>
                <w:kern w:val="0"/>
                <w:szCs w:val="22"/>
              </w:rPr>
            </w:pPr>
            <w:r w:rsidRPr="003A11CB">
              <w:rPr>
                <w:snapToGrid/>
                <w:kern w:val="0"/>
                <w:szCs w:val="22"/>
              </w:rPr>
              <w:t>NV</w:t>
            </w:r>
          </w:p>
        </w:tc>
        <w:tc>
          <w:tcPr>
            <w:tcW w:w="0" w:type="auto"/>
          </w:tcPr>
          <w:p w:rsidR="00807703" w:rsidRPr="003A11CB" w:rsidP="00807703" w14:paraId="77A0BC7A" w14:textId="77777777">
            <w:pPr>
              <w:widowControl/>
              <w:rPr>
                <w:snapToGrid/>
                <w:kern w:val="0"/>
                <w:szCs w:val="22"/>
              </w:rPr>
            </w:pPr>
            <w:r w:rsidRPr="003A11CB">
              <w:rPr>
                <w:snapToGrid/>
                <w:kern w:val="0"/>
                <w:szCs w:val="22"/>
              </w:rPr>
              <w:t>Amargosa Valley</w:t>
            </w:r>
          </w:p>
        </w:tc>
      </w:tr>
      <w:tr w14:paraId="2BDCBE90" w14:textId="77777777" w:rsidTr="00F90421">
        <w:tblPrEx>
          <w:tblW w:w="0" w:type="auto"/>
          <w:tblLook w:val="04A0"/>
        </w:tblPrEx>
        <w:tc>
          <w:tcPr>
            <w:tcW w:w="0" w:type="auto"/>
          </w:tcPr>
          <w:p w:rsidR="00807703" w:rsidRPr="003A11CB" w:rsidP="00807703" w14:paraId="75B4EFDB" w14:textId="77777777">
            <w:pPr>
              <w:widowControl/>
              <w:rPr>
                <w:snapToGrid/>
                <w:kern w:val="0"/>
                <w:szCs w:val="22"/>
              </w:rPr>
            </w:pPr>
            <w:r w:rsidRPr="003A11CB">
              <w:rPr>
                <w:snapToGrid/>
                <w:kern w:val="0"/>
                <w:szCs w:val="22"/>
              </w:rPr>
              <w:t>Tonapah Test Range Airfield</w:t>
            </w:r>
          </w:p>
        </w:tc>
        <w:tc>
          <w:tcPr>
            <w:tcW w:w="0" w:type="auto"/>
          </w:tcPr>
          <w:p w:rsidR="00807703" w:rsidRPr="003A11CB" w:rsidP="00807703" w14:paraId="396298A0" w14:textId="77777777">
            <w:pPr>
              <w:widowControl/>
              <w:rPr>
                <w:snapToGrid/>
                <w:kern w:val="0"/>
                <w:szCs w:val="22"/>
              </w:rPr>
            </w:pPr>
            <w:r w:rsidRPr="003A11CB">
              <w:rPr>
                <w:snapToGrid/>
                <w:kern w:val="0"/>
                <w:szCs w:val="22"/>
              </w:rPr>
              <w:t>NV</w:t>
            </w:r>
          </w:p>
        </w:tc>
        <w:tc>
          <w:tcPr>
            <w:tcW w:w="0" w:type="auto"/>
          </w:tcPr>
          <w:p w:rsidR="00807703" w:rsidRPr="003A11CB" w:rsidP="00807703" w14:paraId="1685F38A" w14:textId="77777777">
            <w:pPr>
              <w:widowControl/>
              <w:rPr>
                <w:snapToGrid/>
                <w:kern w:val="0"/>
                <w:szCs w:val="22"/>
              </w:rPr>
            </w:pPr>
            <w:r w:rsidRPr="003A11CB">
              <w:rPr>
                <w:snapToGrid/>
                <w:kern w:val="0"/>
                <w:szCs w:val="22"/>
              </w:rPr>
              <w:t>Tonapah</w:t>
            </w:r>
          </w:p>
        </w:tc>
      </w:tr>
      <w:tr w14:paraId="4EE7392C" w14:textId="77777777" w:rsidTr="00F90421">
        <w:tblPrEx>
          <w:tblW w:w="0" w:type="auto"/>
          <w:tblLook w:val="04A0"/>
        </w:tblPrEx>
        <w:tc>
          <w:tcPr>
            <w:tcW w:w="0" w:type="auto"/>
          </w:tcPr>
          <w:p w:rsidR="00807703" w:rsidRPr="003A11CB" w:rsidP="00807703" w14:paraId="4E877473" w14:textId="77777777">
            <w:pPr>
              <w:widowControl/>
              <w:rPr>
                <w:snapToGrid/>
                <w:kern w:val="0"/>
                <w:szCs w:val="22"/>
              </w:rPr>
            </w:pPr>
            <w:r w:rsidRPr="003A11CB">
              <w:rPr>
                <w:snapToGrid/>
                <w:kern w:val="0"/>
                <w:szCs w:val="22"/>
              </w:rPr>
              <w:t>Cannon AFB</w:t>
            </w:r>
          </w:p>
        </w:tc>
        <w:tc>
          <w:tcPr>
            <w:tcW w:w="0" w:type="auto"/>
          </w:tcPr>
          <w:p w:rsidR="00807703" w:rsidRPr="003A11CB" w:rsidP="00807703" w14:paraId="3D8B4D53" w14:textId="77777777">
            <w:pPr>
              <w:widowControl/>
              <w:rPr>
                <w:snapToGrid/>
                <w:kern w:val="0"/>
                <w:szCs w:val="22"/>
              </w:rPr>
            </w:pPr>
            <w:r w:rsidRPr="003A11CB">
              <w:rPr>
                <w:snapToGrid/>
                <w:kern w:val="0"/>
                <w:szCs w:val="22"/>
              </w:rPr>
              <w:t>NM</w:t>
            </w:r>
          </w:p>
        </w:tc>
        <w:tc>
          <w:tcPr>
            <w:tcW w:w="0" w:type="auto"/>
          </w:tcPr>
          <w:p w:rsidR="00807703" w:rsidRPr="003A11CB" w:rsidP="00807703" w14:paraId="2422320F" w14:textId="77777777">
            <w:pPr>
              <w:widowControl/>
              <w:rPr>
                <w:snapToGrid/>
                <w:kern w:val="0"/>
                <w:szCs w:val="22"/>
              </w:rPr>
            </w:pPr>
            <w:r w:rsidRPr="003A11CB">
              <w:rPr>
                <w:snapToGrid/>
                <w:kern w:val="0"/>
                <w:szCs w:val="22"/>
              </w:rPr>
              <w:t>Clovis</w:t>
            </w:r>
          </w:p>
        </w:tc>
      </w:tr>
      <w:tr w14:paraId="16A3714D" w14:textId="77777777" w:rsidTr="00F90421">
        <w:tblPrEx>
          <w:tblW w:w="0" w:type="auto"/>
          <w:tblLook w:val="04A0"/>
        </w:tblPrEx>
        <w:tc>
          <w:tcPr>
            <w:tcW w:w="0" w:type="auto"/>
          </w:tcPr>
          <w:p w:rsidR="00807703" w:rsidRPr="003A11CB" w:rsidP="00807703" w14:paraId="17893104" w14:textId="77777777">
            <w:pPr>
              <w:widowControl/>
              <w:rPr>
                <w:snapToGrid/>
                <w:kern w:val="0"/>
                <w:szCs w:val="22"/>
              </w:rPr>
            </w:pPr>
            <w:r w:rsidRPr="003A11CB">
              <w:rPr>
                <w:snapToGrid/>
                <w:kern w:val="0"/>
                <w:szCs w:val="22"/>
              </w:rPr>
              <w:t>White Sands Missile Range</w:t>
            </w:r>
          </w:p>
        </w:tc>
        <w:tc>
          <w:tcPr>
            <w:tcW w:w="0" w:type="auto"/>
          </w:tcPr>
          <w:p w:rsidR="00807703" w:rsidRPr="003A11CB" w:rsidP="00807703" w14:paraId="052A2CBD" w14:textId="77777777">
            <w:pPr>
              <w:widowControl/>
              <w:rPr>
                <w:snapToGrid/>
                <w:kern w:val="0"/>
                <w:szCs w:val="22"/>
              </w:rPr>
            </w:pPr>
            <w:r w:rsidRPr="003A11CB">
              <w:rPr>
                <w:snapToGrid/>
                <w:kern w:val="0"/>
                <w:szCs w:val="22"/>
              </w:rPr>
              <w:t>NM</w:t>
            </w:r>
          </w:p>
        </w:tc>
        <w:tc>
          <w:tcPr>
            <w:tcW w:w="0" w:type="auto"/>
          </w:tcPr>
          <w:p w:rsidR="00807703" w:rsidRPr="003A11CB" w:rsidP="00807703" w14:paraId="3E0310AC" w14:textId="77777777">
            <w:pPr>
              <w:widowControl/>
              <w:rPr>
                <w:snapToGrid/>
                <w:kern w:val="0"/>
                <w:szCs w:val="22"/>
              </w:rPr>
            </w:pPr>
            <w:r w:rsidRPr="003A11CB">
              <w:rPr>
                <w:snapToGrid/>
                <w:kern w:val="0"/>
                <w:szCs w:val="22"/>
              </w:rPr>
              <w:t>White Sands</w:t>
            </w:r>
          </w:p>
        </w:tc>
      </w:tr>
      <w:tr w14:paraId="2FFF5742" w14:textId="77777777" w:rsidTr="00F90421">
        <w:tblPrEx>
          <w:tblW w:w="0" w:type="auto"/>
          <w:tblLook w:val="04A0"/>
        </w:tblPrEx>
        <w:tc>
          <w:tcPr>
            <w:tcW w:w="0" w:type="auto"/>
          </w:tcPr>
          <w:p w:rsidR="00807703" w:rsidRPr="003A11CB" w:rsidP="00807703" w14:paraId="173E5025" w14:textId="77777777">
            <w:pPr>
              <w:widowControl/>
              <w:rPr>
                <w:snapToGrid/>
                <w:kern w:val="0"/>
                <w:szCs w:val="22"/>
              </w:rPr>
            </w:pPr>
            <w:r w:rsidRPr="003A11CB">
              <w:rPr>
                <w:snapToGrid/>
                <w:kern w:val="0"/>
                <w:szCs w:val="22"/>
              </w:rPr>
              <w:t>Dyess AFB</w:t>
            </w:r>
          </w:p>
        </w:tc>
        <w:tc>
          <w:tcPr>
            <w:tcW w:w="0" w:type="auto"/>
          </w:tcPr>
          <w:p w:rsidR="00807703" w:rsidRPr="003A11CB" w:rsidP="00807703" w14:paraId="4C95659F" w14:textId="77777777">
            <w:pPr>
              <w:widowControl/>
              <w:rPr>
                <w:snapToGrid/>
                <w:kern w:val="0"/>
                <w:szCs w:val="22"/>
              </w:rPr>
            </w:pPr>
            <w:r w:rsidRPr="003A11CB">
              <w:rPr>
                <w:snapToGrid/>
                <w:kern w:val="0"/>
                <w:szCs w:val="22"/>
              </w:rPr>
              <w:t>TX</w:t>
            </w:r>
          </w:p>
        </w:tc>
        <w:tc>
          <w:tcPr>
            <w:tcW w:w="0" w:type="auto"/>
          </w:tcPr>
          <w:p w:rsidR="00807703" w:rsidRPr="003A11CB" w:rsidP="00807703" w14:paraId="1A6857DC" w14:textId="77777777">
            <w:pPr>
              <w:widowControl/>
              <w:rPr>
                <w:snapToGrid/>
                <w:kern w:val="0"/>
                <w:szCs w:val="22"/>
              </w:rPr>
            </w:pPr>
            <w:r w:rsidRPr="003A11CB">
              <w:rPr>
                <w:snapToGrid/>
                <w:kern w:val="0"/>
                <w:szCs w:val="22"/>
              </w:rPr>
              <w:t>Abilene</w:t>
            </w:r>
          </w:p>
        </w:tc>
      </w:tr>
      <w:tr w14:paraId="6832DBCF" w14:textId="77777777" w:rsidTr="00F90421">
        <w:tblPrEx>
          <w:tblW w:w="0" w:type="auto"/>
          <w:tblLook w:val="04A0"/>
        </w:tblPrEx>
        <w:tc>
          <w:tcPr>
            <w:tcW w:w="0" w:type="auto"/>
          </w:tcPr>
          <w:p w:rsidR="00807703" w:rsidRPr="003A11CB" w:rsidP="00807703" w14:paraId="71C34BA0" w14:textId="77777777">
            <w:pPr>
              <w:widowControl/>
              <w:rPr>
                <w:snapToGrid/>
                <w:kern w:val="0"/>
                <w:szCs w:val="22"/>
              </w:rPr>
            </w:pPr>
            <w:r w:rsidRPr="003A11CB">
              <w:rPr>
                <w:snapToGrid/>
                <w:kern w:val="0"/>
                <w:szCs w:val="22"/>
              </w:rPr>
              <w:t xml:space="preserve">Fort Bliss </w:t>
            </w:r>
          </w:p>
        </w:tc>
        <w:tc>
          <w:tcPr>
            <w:tcW w:w="0" w:type="auto"/>
          </w:tcPr>
          <w:p w:rsidR="00807703" w:rsidRPr="003A11CB" w:rsidP="00807703" w14:paraId="6C39325B" w14:textId="77777777">
            <w:pPr>
              <w:widowControl/>
              <w:rPr>
                <w:snapToGrid/>
                <w:kern w:val="0"/>
                <w:szCs w:val="22"/>
              </w:rPr>
            </w:pPr>
            <w:r w:rsidRPr="003A11CB">
              <w:rPr>
                <w:snapToGrid/>
                <w:kern w:val="0"/>
                <w:szCs w:val="22"/>
              </w:rPr>
              <w:t>TX</w:t>
            </w:r>
          </w:p>
        </w:tc>
        <w:tc>
          <w:tcPr>
            <w:tcW w:w="0" w:type="auto"/>
          </w:tcPr>
          <w:p w:rsidR="00807703" w:rsidRPr="003A11CB" w:rsidP="00807703" w14:paraId="694DC95D" w14:textId="77777777">
            <w:pPr>
              <w:widowControl/>
              <w:rPr>
                <w:snapToGrid/>
                <w:kern w:val="0"/>
                <w:szCs w:val="22"/>
              </w:rPr>
            </w:pPr>
            <w:r w:rsidRPr="003A11CB">
              <w:rPr>
                <w:snapToGrid/>
                <w:kern w:val="0"/>
                <w:szCs w:val="22"/>
              </w:rPr>
              <w:t>El Paso</w:t>
            </w:r>
          </w:p>
        </w:tc>
      </w:tr>
      <w:tr w14:paraId="55858745" w14:textId="77777777" w:rsidTr="00F90421">
        <w:tblPrEx>
          <w:tblW w:w="0" w:type="auto"/>
          <w:tblLook w:val="04A0"/>
        </w:tblPrEx>
        <w:tc>
          <w:tcPr>
            <w:tcW w:w="0" w:type="auto"/>
          </w:tcPr>
          <w:p w:rsidR="00807703" w:rsidRPr="003A11CB" w:rsidP="00807703" w14:paraId="02278B0A" w14:textId="77777777">
            <w:pPr>
              <w:widowControl/>
              <w:rPr>
                <w:snapToGrid/>
                <w:kern w:val="0"/>
                <w:szCs w:val="22"/>
              </w:rPr>
            </w:pPr>
            <w:r w:rsidRPr="003A11CB">
              <w:rPr>
                <w:snapToGrid/>
                <w:kern w:val="0"/>
                <w:szCs w:val="22"/>
              </w:rPr>
              <w:t>Fort Sam Houston</w:t>
            </w:r>
          </w:p>
        </w:tc>
        <w:tc>
          <w:tcPr>
            <w:tcW w:w="0" w:type="auto"/>
          </w:tcPr>
          <w:p w:rsidR="00807703" w:rsidRPr="003A11CB" w:rsidP="00807703" w14:paraId="420DB541" w14:textId="77777777">
            <w:pPr>
              <w:widowControl/>
              <w:rPr>
                <w:snapToGrid/>
                <w:kern w:val="0"/>
                <w:szCs w:val="22"/>
              </w:rPr>
            </w:pPr>
            <w:r w:rsidRPr="003A11CB">
              <w:rPr>
                <w:snapToGrid/>
                <w:kern w:val="0"/>
                <w:szCs w:val="22"/>
              </w:rPr>
              <w:t>TX</w:t>
            </w:r>
          </w:p>
        </w:tc>
        <w:tc>
          <w:tcPr>
            <w:tcW w:w="0" w:type="auto"/>
          </w:tcPr>
          <w:p w:rsidR="00807703" w:rsidRPr="003A11CB" w:rsidP="00807703" w14:paraId="22EF686B" w14:textId="77777777">
            <w:pPr>
              <w:widowControl/>
              <w:rPr>
                <w:snapToGrid/>
                <w:kern w:val="0"/>
                <w:szCs w:val="22"/>
              </w:rPr>
            </w:pPr>
            <w:r w:rsidRPr="003A11CB">
              <w:rPr>
                <w:snapToGrid/>
                <w:kern w:val="0"/>
                <w:szCs w:val="22"/>
              </w:rPr>
              <w:t>San Antonio</w:t>
            </w:r>
          </w:p>
        </w:tc>
      </w:tr>
      <w:tr w14:paraId="3CB5F9C0" w14:textId="77777777" w:rsidTr="00F90421">
        <w:tblPrEx>
          <w:tblW w:w="0" w:type="auto"/>
          <w:tblLook w:val="04A0"/>
        </w:tblPrEx>
        <w:tc>
          <w:tcPr>
            <w:tcW w:w="0" w:type="auto"/>
          </w:tcPr>
          <w:p w:rsidR="00807703" w:rsidRPr="003A11CB" w:rsidP="00807703" w14:paraId="7EA336F5" w14:textId="77777777">
            <w:pPr>
              <w:widowControl/>
              <w:rPr>
                <w:snapToGrid/>
                <w:kern w:val="0"/>
                <w:szCs w:val="22"/>
              </w:rPr>
            </w:pPr>
            <w:r w:rsidRPr="003A11CB">
              <w:rPr>
                <w:snapToGrid/>
                <w:kern w:val="0"/>
                <w:szCs w:val="22"/>
              </w:rPr>
              <w:t>Goodfellow AFB</w:t>
            </w:r>
          </w:p>
        </w:tc>
        <w:tc>
          <w:tcPr>
            <w:tcW w:w="0" w:type="auto"/>
          </w:tcPr>
          <w:p w:rsidR="00807703" w:rsidRPr="003A11CB" w:rsidP="00807703" w14:paraId="56804D7D" w14:textId="77777777">
            <w:pPr>
              <w:widowControl/>
              <w:rPr>
                <w:snapToGrid/>
                <w:kern w:val="0"/>
                <w:szCs w:val="22"/>
              </w:rPr>
            </w:pPr>
            <w:r w:rsidRPr="003A11CB">
              <w:rPr>
                <w:snapToGrid/>
                <w:kern w:val="0"/>
                <w:szCs w:val="22"/>
              </w:rPr>
              <w:t>TX</w:t>
            </w:r>
          </w:p>
        </w:tc>
        <w:tc>
          <w:tcPr>
            <w:tcW w:w="0" w:type="auto"/>
          </w:tcPr>
          <w:p w:rsidR="00807703" w:rsidRPr="003A11CB" w:rsidP="00807703" w14:paraId="13299140" w14:textId="77777777">
            <w:pPr>
              <w:widowControl/>
              <w:rPr>
                <w:snapToGrid/>
                <w:kern w:val="0"/>
                <w:szCs w:val="22"/>
              </w:rPr>
            </w:pPr>
            <w:r w:rsidRPr="003A11CB">
              <w:rPr>
                <w:snapToGrid/>
                <w:kern w:val="0"/>
                <w:szCs w:val="22"/>
              </w:rPr>
              <w:t>San Angelo</w:t>
            </w:r>
          </w:p>
        </w:tc>
      </w:tr>
      <w:tr w14:paraId="5EC61A96" w14:textId="77777777" w:rsidTr="00F90421">
        <w:tblPrEx>
          <w:tblW w:w="0" w:type="auto"/>
          <w:tblLook w:val="04A0"/>
        </w:tblPrEx>
        <w:tc>
          <w:tcPr>
            <w:tcW w:w="0" w:type="auto"/>
          </w:tcPr>
          <w:p w:rsidR="00807703" w:rsidRPr="003A11CB" w:rsidP="00807703" w14:paraId="2C3B08C0" w14:textId="77777777">
            <w:pPr>
              <w:widowControl/>
              <w:rPr>
                <w:snapToGrid/>
                <w:kern w:val="0"/>
                <w:szCs w:val="22"/>
              </w:rPr>
            </w:pPr>
            <w:r w:rsidRPr="003A11CB">
              <w:rPr>
                <w:snapToGrid/>
                <w:kern w:val="0"/>
                <w:szCs w:val="22"/>
              </w:rPr>
              <w:t>Kelly AFB</w:t>
            </w:r>
          </w:p>
        </w:tc>
        <w:tc>
          <w:tcPr>
            <w:tcW w:w="0" w:type="auto"/>
          </w:tcPr>
          <w:p w:rsidR="00807703" w:rsidRPr="003A11CB" w:rsidP="00807703" w14:paraId="6FCB8AF5" w14:textId="77777777">
            <w:pPr>
              <w:widowControl/>
              <w:rPr>
                <w:snapToGrid/>
                <w:kern w:val="0"/>
                <w:szCs w:val="22"/>
              </w:rPr>
            </w:pPr>
            <w:r w:rsidRPr="003A11CB">
              <w:rPr>
                <w:snapToGrid/>
                <w:kern w:val="0"/>
                <w:szCs w:val="22"/>
              </w:rPr>
              <w:t>TX</w:t>
            </w:r>
          </w:p>
        </w:tc>
        <w:tc>
          <w:tcPr>
            <w:tcW w:w="0" w:type="auto"/>
          </w:tcPr>
          <w:p w:rsidR="00807703" w:rsidRPr="003A11CB" w:rsidP="00807703" w14:paraId="6E9ED7B5" w14:textId="77777777">
            <w:pPr>
              <w:widowControl/>
              <w:rPr>
                <w:snapToGrid/>
                <w:kern w:val="0"/>
                <w:szCs w:val="22"/>
              </w:rPr>
            </w:pPr>
            <w:r w:rsidRPr="003A11CB">
              <w:rPr>
                <w:snapToGrid/>
                <w:kern w:val="0"/>
                <w:szCs w:val="22"/>
              </w:rPr>
              <w:t>San Antonio</w:t>
            </w:r>
          </w:p>
        </w:tc>
      </w:tr>
      <w:tr w14:paraId="66E9A441" w14:textId="77777777" w:rsidTr="00F90421">
        <w:tblPrEx>
          <w:tblW w:w="0" w:type="auto"/>
          <w:tblLook w:val="04A0"/>
        </w:tblPrEx>
        <w:tc>
          <w:tcPr>
            <w:tcW w:w="0" w:type="auto"/>
          </w:tcPr>
          <w:p w:rsidR="00807703" w:rsidRPr="003A11CB" w:rsidP="00807703" w14:paraId="70F6D29E" w14:textId="77777777">
            <w:pPr>
              <w:widowControl/>
              <w:rPr>
                <w:snapToGrid/>
                <w:kern w:val="0"/>
                <w:szCs w:val="22"/>
              </w:rPr>
            </w:pPr>
            <w:r w:rsidRPr="003A11CB">
              <w:rPr>
                <w:snapToGrid/>
                <w:kern w:val="0"/>
                <w:szCs w:val="22"/>
              </w:rPr>
              <w:t>Utah Test and Training Range</w:t>
            </w:r>
          </w:p>
        </w:tc>
        <w:tc>
          <w:tcPr>
            <w:tcW w:w="0" w:type="auto"/>
          </w:tcPr>
          <w:p w:rsidR="00807703" w:rsidRPr="003A11CB" w:rsidP="00807703" w14:paraId="47FAE757" w14:textId="77777777">
            <w:pPr>
              <w:widowControl/>
              <w:rPr>
                <w:snapToGrid/>
                <w:kern w:val="0"/>
                <w:szCs w:val="22"/>
              </w:rPr>
            </w:pPr>
            <w:r w:rsidRPr="003A11CB">
              <w:rPr>
                <w:snapToGrid/>
                <w:kern w:val="0"/>
                <w:szCs w:val="22"/>
              </w:rPr>
              <w:t>UT</w:t>
            </w:r>
          </w:p>
        </w:tc>
        <w:tc>
          <w:tcPr>
            <w:tcW w:w="0" w:type="auto"/>
          </w:tcPr>
          <w:p w:rsidR="00807703" w:rsidRPr="003A11CB" w:rsidP="00807703" w14:paraId="7F89DCD4" w14:textId="77777777">
            <w:pPr>
              <w:widowControl/>
              <w:rPr>
                <w:snapToGrid/>
                <w:kern w:val="0"/>
                <w:szCs w:val="22"/>
              </w:rPr>
            </w:pPr>
            <w:r w:rsidRPr="003A11CB">
              <w:rPr>
                <w:snapToGrid/>
                <w:kern w:val="0"/>
                <w:szCs w:val="22"/>
              </w:rPr>
              <w:t>---</w:t>
            </w:r>
          </w:p>
        </w:tc>
      </w:tr>
      <w:tr w14:paraId="3A529B10" w14:textId="77777777" w:rsidTr="00F90421">
        <w:tblPrEx>
          <w:tblW w:w="0" w:type="auto"/>
          <w:tblLook w:val="04A0"/>
        </w:tblPrEx>
        <w:tc>
          <w:tcPr>
            <w:tcW w:w="0" w:type="auto"/>
          </w:tcPr>
          <w:p w:rsidR="00807703" w:rsidRPr="003A11CB" w:rsidP="00807703" w14:paraId="2C4F398A" w14:textId="77777777">
            <w:pPr>
              <w:widowControl/>
              <w:rPr>
                <w:snapToGrid/>
                <w:kern w:val="0"/>
                <w:szCs w:val="22"/>
              </w:rPr>
            </w:pPr>
            <w:r w:rsidRPr="003A11CB">
              <w:rPr>
                <w:snapToGrid/>
                <w:kern w:val="0"/>
                <w:szCs w:val="22"/>
              </w:rPr>
              <w:t>Fort Belvoir</w:t>
            </w:r>
          </w:p>
        </w:tc>
        <w:tc>
          <w:tcPr>
            <w:tcW w:w="0" w:type="auto"/>
          </w:tcPr>
          <w:p w:rsidR="00807703" w:rsidRPr="003A11CB" w:rsidP="00807703" w14:paraId="765F3A7F" w14:textId="77777777">
            <w:pPr>
              <w:widowControl/>
              <w:rPr>
                <w:snapToGrid/>
                <w:kern w:val="0"/>
                <w:szCs w:val="22"/>
              </w:rPr>
            </w:pPr>
            <w:r w:rsidRPr="003A11CB">
              <w:rPr>
                <w:snapToGrid/>
                <w:kern w:val="0"/>
                <w:szCs w:val="22"/>
              </w:rPr>
              <w:t>VA</w:t>
            </w:r>
          </w:p>
        </w:tc>
        <w:tc>
          <w:tcPr>
            <w:tcW w:w="0" w:type="auto"/>
          </w:tcPr>
          <w:p w:rsidR="00807703" w:rsidRPr="003A11CB" w:rsidP="00807703" w14:paraId="3E541266" w14:textId="77777777">
            <w:pPr>
              <w:widowControl/>
              <w:rPr>
                <w:snapToGrid/>
                <w:kern w:val="0"/>
                <w:szCs w:val="22"/>
              </w:rPr>
            </w:pPr>
            <w:r w:rsidRPr="003A11CB">
              <w:rPr>
                <w:snapToGrid/>
                <w:kern w:val="0"/>
                <w:szCs w:val="22"/>
              </w:rPr>
              <w:t>Alexandria</w:t>
            </w:r>
          </w:p>
        </w:tc>
      </w:tr>
      <w:tr w14:paraId="5EFB5ED5" w14:textId="77777777" w:rsidTr="00F90421">
        <w:tblPrEx>
          <w:tblW w:w="0" w:type="auto"/>
          <w:tblLook w:val="04A0"/>
        </w:tblPrEx>
        <w:tc>
          <w:tcPr>
            <w:tcW w:w="0" w:type="auto"/>
          </w:tcPr>
          <w:p w:rsidR="00807703" w:rsidRPr="003A11CB" w:rsidP="00807703" w14:paraId="0E137DA5" w14:textId="77777777">
            <w:pPr>
              <w:widowControl/>
              <w:rPr>
                <w:snapToGrid/>
                <w:kern w:val="0"/>
                <w:szCs w:val="22"/>
              </w:rPr>
            </w:pPr>
            <w:r w:rsidRPr="003A11CB">
              <w:rPr>
                <w:snapToGrid/>
                <w:kern w:val="0"/>
                <w:szCs w:val="22"/>
              </w:rPr>
              <w:t>Naval Satellite Operations Center</w:t>
            </w:r>
          </w:p>
        </w:tc>
        <w:tc>
          <w:tcPr>
            <w:tcW w:w="0" w:type="auto"/>
          </w:tcPr>
          <w:p w:rsidR="00807703" w:rsidRPr="003A11CB" w:rsidP="00807703" w14:paraId="1CC7EBB3" w14:textId="77777777">
            <w:pPr>
              <w:widowControl/>
              <w:rPr>
                <w:snapToGrid/>
                <w:kern w:val="0"/>
                <w:szCs w:val="22"/>
              </w:rPr>
            </w:pPr>
            <w:r w:rsidRPr="003A11CB">
              <w:rPr>
                <w:snapToGrid/>
                <w:kern w:val="0"/>
                <w:szCs w:val="22"/>
              </w:rPr>
              <w:t>VA</w:t>
            </w:r>
          </w:p>
        </w:tc>
        <w:tc>
          <w:tcPr>
            <w:tcW w:w="0" w:type="auto"/>
          </w:tcPr>
          <w:p w:rsidR="00807703" w:rsidRPr="003A11CB" w:rsidP="00807703" w14:paraId="3CA9F3D1" w14:textId="77777777">
            <w:pPr>
              <w:widowControl/>
              <w:rPr>
                <w:snapToGrid/>
                <w:kern w:val="0"/>
                <w:szCs w:val="22"/>
              </w:rPr>
            </w:pPr>
            <w:r w:rsidRPr="003A11CB">
              <w:rPr>
                <w:snapToGrid/>
                <w:kern w:val="0"/>
                <w:szCs w:val="22"/>
              </w:rPr>
              <w:t>Chesapeake</w:t>
            </w:r>
          </w:p>
        </w:tc>
      </w:tr>
    </w:tbl>
    <w:p w:rsidR="00807703" w:rsidRPr="003A11CB" w:rsidP="00807703" w14:paraId="6C71FD46" w14:textId="77777777">
      <w:pPr>
        <w:widowControl/>
        <w:tabs>
          <w:tab w:val="left" w:pos="810"/>
          <w:tab w:val="left" w:pos="990"/>
        </w:tabs>
        <w:suppressAutoHyphens/>
        <w:spacing w:line="480" w:lineRule="auto"/>
        <w:ind w:firstLine="331"/>
        <w:jc w:val="both"/>
        <w:rPr>
          <w:snapToGrid/>
          <w:kern w:val="0"/>
          <w:szCs w:val="22"/>
          <w:lang w:val="es-ES_tradnl"/>
        </w:rPr>
      </w:pPr>
    </w:p>
    <w:p w:rsidR="00807703" w:rsidRPr="003A11CB" w:rsidP="003A11CB" w14:paraId="6C0E55D8" w14:textId="77777777">
      <w:pPr>
        <w:spacing w:after="120"/>
        <w:ind w:firstLine="720"/>
        <w:rPr>
          <w:snapToGrid/>
          <w:kern w:val="0"/>
          <w:szCs w:val="22"/>
        </w:rPr>
      </w:pPr>
      <w:r w:rsidRPr="003A11CB">
        <w:rPr>
          <w:snapToGrid/>
          <w:kern w:val="0"/>
          <w:szCs w:val="22"/>
        </w:rPr>
        <w:t>(390)  US390</w:t>
      </w:r>
      <w:r w:rsidRPr="003A11CB">
        <w:rPr>
          <w:bCs/>
          <w:snapToGrid/>
          <w:kern w:val="0"/>
          <w:szCs w:val="22"/>
        </w:rPr>
        <w:t>  </w:t>
      </w:r>
      <w:r w:rsidRPr="003A11CB">
        <w:rPr>
          <w:snapToGrid/>
          <w:kern w:val="0"/>
          <w:szCs w:val="22"/>
        </w:rPr>
        <w:t>Federal stations in the space research service (active) operating in the band 5350</w:t>
      </w:r>
      <w:r w:rsidRPr="003A11CB">
        <w:rPr>
          <w:snapToGrid/>
          <w:kern w:val="0"/>
          <w:szCs w:val="22"/>
        </w:rPr>
        <w:noBreakHyphen/>
        <w:t>5460 MHz shall not cause harmful interference to, nor claim protection from, Federal and non-Federal stations in the aeronautical radionavigation service nor Federal stations in the radiolocation service.</w:t>
      </w:r>
    </w:p>
    <w:p w:rsidR="00807703" w:rsidRPr="003A11CB" w:rsidP="003A11CB" w14:paraId="7D004390" w14:textId="77777777">
      <w:pPr>
        <w:spacing w:after="120"/>
        <w:ind w:firstLine="720"/>
        <w:rPr>
          <w:snapToGrid/>
          <w:kern w:val="0"/>
          <w:szCs w:val="22"/>
        </w:rPr>
      </w:pPr>
      <w:r w:rsidRPr="003A11CB">
        <w:rPr>
          <w:snapToGrid/>
          <w:kern w:val="0"/>
          <w:szCs w:val="22"/>
        </w:rPr>
        <w:t>(391)  US391</w:t>
      </w:r>
      <w:r w:rsidRPr="003A11CB">
        <w:rPr>
          <w:bCs/>
          <w:snapToGrid/>
          <w:kern w:val="0"/>
          <w:szCs w:val="22"/>
        </w:rPr>
        <w:t>  </w:t>
      </w:r>
      <w:r w:rsidRPr="003A11CB">
        <w:rPr>
          <w:snapToGrid/>
          <w:spacing w:val="-3"/>
          <w:kern w:val="0"/>
          <w:szCs w:val="22"/>
        </w:rPr>
        <w:t>In the band 2495-2500 MHz, the mobile-satellite service (space-to-Earth) shall not receive protection from non-Federal stations in the fixed and mobile except aeronautical mobile services operating in that band</w:t>
      </w:r>
      <w:r w:rsidRPr="003A11CB">
        <w:rPr>
          <w:snapToGrid/>
          <w:kern w:val="0"/>
          <w:szCs w:val="22"/>
        </w:rPr>
        <w:t>.</w:t>
      </w:r>
    </w:p>
    <w:p w:rsidR="00807703" w:rsidRPr="003A11CB" w:rsidP="003A11CB" w14:paraId="0E2CF482" w14:textId="77777777">
      <w:pPr>
        <w:spacing w:after="120"/>
        <w:ind w:firstLine="720"/>
        <w:rPr>
          <w:snapToGrid/>
          <w:kern w:val="0"/>
          <w:szCs w:val="22"/>
        </w:rPr>
      </w:pPr>
      <w:r w:rsidRPr="003A11CB">
        <w:rPr>
          <w:snapToGrid/>
          <w:kern w:val="0"/>
          <w:szCs w:val="22"/>
        </w:rPr>
        <w:t>(392) - (396)  [Reserved]</w:t>
      </w:r>
    </w:p>
    <w:p w:rsidR="00807703" w:rsidRPr="003A11CB" w:rsidP="003A11CB" w14:paraId="6DACE92E" w14:textId="77777777">
      <w:pPr>
        <w:spacing w:after="120"/>
        <w:ind w:firstLine="720"/>
        <w:rPr>
          <w:snapToGrid/>
          <w:kern w:val="0"/>
          <w:szCs w:val="22"/>
        </w:rPr>
      </w:pPr>
      <w:r w:rsidRPr="003A11CB">
        <w:rPr>
          <w:snapToGrid/>
          <w:kern w:val="0"/>
          <w:szCs w:val="22"/>
        </w:rPr>
        <w:t>(397)  US397</w:t>
      </w:r>
      <w:r w:rsidRPr="003A11CB">
        <w:rPr>
          <w:bCs/>
          <w:snapToGrid/>
          <w:kern w:val="0"/>
          <w:szCs w:val="22"/>
        </w:rPr>
        <w:t>  </w:t>
      </w:r>
      <w:r w:rsidRPr="003A11CB">
        <w:rPr>
          <w:snapToGrid/>
          <w:kern w:val="0"/>
          <w:szCs w:val="22"/>
        </w:rPr>
        <w:t xml:space="preserve">In the band 432-438 MHz, the Earth exploration-satellite service (active) is allocated on a secondary basis for Federal use.  Stations in the Earth exploration-satellite service (active) </w:t>
      </w:r>
      <w:r w:rsidRPr="003A11CB">
        <w:rPr>
          <w:snapToGrid/>
          <w:kern w:val="0"/>
          <w:szCs w:val="22"/>
        </w:rPr>
        <w:t>shall not be operated within line-of-sight of the United States except for the purpose of short duration pre-operational testing.  Operations under this allocation shall not cause harmful interference to, nor claim protection from, any other services allocated in the band 432-438 MHz in the United States, including secondary services and the amateur-satellite service.</w:t>
      </w:r>
    </w:p>
    <w:p w:rsidR="00807703" w:rsidRPr="003A11CB" w:rsidP="003A11CB" w14:paraId="1D7A6E44" w14:textId="77777777">
      <w:pPr>
        <w:spacing w:after="120"/>
        <w:ind w:firstLine="720"/>
        <w:rPr>
          <w:snapToGrid/>
          <w:kern w:val="0"/>
          <w:szCs w:val="22"/>
        </w:rPr>
      </w:pPr>
      <w:r w:rsidRPr="003A11CB">
        <w:rPr>
          <w:snapToGrid/>
          <w:kern w:val="0"/>
          <w:szCs w:val="22"/>
        </w:rPr>
        <w:t>(398) - (401)  [Reserved]</w:t>
      </w:r>
    </w:p>
    <w:p w:rsidR="00807703" w:rsidRPr="003A11CB" w:rsidP="003A11CB" w14:paraId="7CE4F78C" w14:textId="77777777">
      <w:pPr>
        <w:spacing w:after="120"/>
        <w:ind w:firstLine="720"/>
        <w:rPr>
          <w:snapToGrid/>
          <w:kern w:val="0"/>
          <w:szCs w:val="22"/>
        </w:rPr>
      </w:pPr>
      <w:r w:rsidRPr="003A11CB">
        <w:rPr>
          <w:snapToGrid/>
          <w:kern w:val="0"/>
          <w:szCs w:val="22"/>
        </w:rPr>
        <w:t>(402)  US402</w:t>
      </w:r>
      <w:r w:rsidRPr="003A11CB">
        <w:rPr>
          <w:bCs/>
          <w:snapToGrid/>
          <w:kern w:val="0"/>
          <w:szCs w:val="22"/>
        </w:rPr>
        <w:t>  </w:t>
      </w:r>
      <w:r w:rsidRPr="003A11CB">
        <w:rPr>
          <w:snapToGrid/>
          <w:kern w:val="0"/>
          <w:szCs w:val="22"/>
        </w:rPr>
        <w:t xml:space="preserve">In the band 17.3-17.7 GHz, existing Federal satellites and associated earth stations in the fixed-satellite service (Earth-to-space) are authorized to operate on a primary basis in the frequency bands and areas listed below.  </w:t>
      </w:r>
      <w:bookmarkStart w:id="24" w:name="_Hlk110446789"/>
      <w:r w:rsidRPr="003A11CB">
        <w:rPr>
          <w:snapToGrid/>
          <w:kern w:val="0"/>
          <w:szCs w:val="22"/>
        </w:rPr>
        <w:t>Non-Federal receiving earth stations in the broadcasting-satellite and fixed-satellite services within the bands and areas listed below shall not claim protection from Federal earth stations in the fixed-satellite service.</w:t>
      </w:r>
      <w:bookmarkEnd w:id="24"/>
    </w:p>
    <w:p w:rsidR="00807703" w:rsidRPr="003A11CB" w:rsidP="003A11CB" w14:paraId="76F9B5AF" w14:textId="77777777">
      <w:pPr>
        <w:spacing w:after="120"/>
        <w:ind w:firstLine="720"/>
        <w:rPr>
          <w:snapToGrid/>
          <w:kern w:val="0"/>
          <w:szCs w:val="22"/>
        </w:rPr>
      </w:pPr>
      <w:r w:rsidRPr="003A11CB">
        <w:rPr>
          <w:snapToGrid/>
          <w:kern w:val="0"/>
          <w:szCs w:val="22"/>
        </w:rPr>
        <w:t>(i) 17.600-17.700 GHz for stations within a 120 km radius of 38° 49' N latitude and 76° 52' W longitude.</w:t>
      </w:r>
    </w:p>
    <w:p w:rsidR="00807703" w:rsidRPr="003A11CB" w:rsidP="003A11CB" w14:paraId="64BBF647" w14:textId="77777777">
      <w:pPr>
        <w:spacing w:after="120"/>
        <w:ind w:firstLine="720"/>
        <w:rPr>
          <w:snapToGrid/>
          <w:kern w:val="0"/>
          <w:szCs w:val="22"/>
        </w:rPr>
      </w:pPr>
      <w:r w:rsidRPr="003A11CB">
        <w:rPr>
          <w:snapToGrid/>
          <w:kern w:val="0"/>
          <w:szCs w:val="22"/>
        </w:rPr>
        <w:t>(ii) 17.375-17.475 GHz for stations within a 160 km radius of 39° 42' N latitude and 104° 45' W longitude.</w:t>
      </w:r>
    </w:p>
    <w:p w:rsidR="00807703" w:rsidRPr="003A11CB" w:rsidP="003A11CB" w14:paraId="19E3FDCD" w14:textId="77777777">
      <w:pPr>
        <w:spacing w:after="120"/>
        <w:ind w:firstLine="720"/>
        <w:rPr>
          <w:snapToGrid/>
          <w:kern w:val="0"/>
          <w:szCs w:val="22"/>
        </w:rPr>
      </w:pPr>
      <w:r w:rsidRPr="003A11CB">
        <w:rPr>
          <w:snapToGrid/>
          <w:kern w:val="0"/>
          <w:szCs w:val="22"/>
        </w:rPr>
        <w:t>(403) - (430)  [Reserved]</w:t>
      </w:r>
    </w:p>
    <w:p w:rsidR="00807703" w:rsidRPr="003A11CB" w:rsidP="003A11CB" w14:paraId="5A8C6C8D" w14:textId="77777777">
      <w:pPr>
        <w:spacing w:after="120"/>
        <w:ind w:firstLine="720"/>
        <w:rPr>
          <w:kern w:val="0"/>
          <w:szCs w:val="22"/>
        </w:rPr>
      </w:pPr>
      <w:r w:rsidRPr="003A11CB">
        <w:rPr>
          <w:bCs/>
          <w:kern w:val="0"/>
          <w:szCs w:val="22"/>
        </w:rPr>
        <w:t>(431)  US431B</w:t>
      </w:r>
      <w:r w:rsidRPr="003A11CB">
        <w:rPr>
          <w:kern w:val="0"/>
          <w:szCs w:val="22"/>
        </w:rPr>
        <w:t xml:space="preserve">  The band 3450-3550 MHz is allocated on a primary basis to the Federal radiolocation service and to the non-Federal fixed and mobile, except aeronautical mobile, services on a nationwide basis.  Federal operations in the band 3450-3550 MHz shall not cause harmful interference to non</w:t>
      </w:r>
      <w:r w:rsidRPr="003A11CB">
        <w:rPr>
          <w:kern w:val="0"/>
          <w:szCs w:val="22"/>
        </w:rPr>
        <w:noBreakHyphen/>
        <w:t>Federal operations, except under the following circumstances.</w:t>
      </w:r>
    </w:p>
    <w:p w:rsidR="00807703" w:rsidRPr="003A11CB" w:rsidP="003A11CB" w14:paraId="582D3736" w14:textId="77777777">
      <w:pPr>
        <w:spacing w:after="120"/>
        <w:ind w:firstLine="720"/>
        <w:rPr>
          <w:kern w:val="0"/>
          <w:szCs w:val="22"/>
        </w:rPr>
      </w:pPr>
      <w:r w:rsidRPr="003A11CB">
        <w:rPr>
          <w:iCs/>
          <w:kern w:val="0"/>
          <w:szCs w:val="22"/>
        </w:rPr>
        <w:t xml:space="preserve">(i) </w:t>
      </w:r>
      <w:r w:rsidRPr="003A11CB">
        <w:rPr>
          <w:i/>
          <w:kern w:val="0"/>
          <w:szCs w:val="22"/>
        </w:rPr>
        <w:t>Cooperative Planning Areas</w:t>
      </w:r>
      <w:r w:rsidRPr="003A11CB">
        <w:rPr>
          <w:kern w:val="0"/>
          <w:szCs w:val="22"/>
        </w:rPr>
        <w:t>.  Cooperative Planning Areas (CPAs) are geographic locations in which non-Federal operations shall coordinate with Federal systems in the band to deploy non-Federal operations in a manner that shall not cause harmful interference to Federal systems operating in the band.  In addition, operators of non-Federal stations may be required to modify their operations (</w:t>
      </w:r>
      <w:r w:rsidRPr="003A11CB">
        <w:rPr>
          <w:i/>
          <w:kern w:val="0"/>
          <w:szCs w:val="22"/>
        </w:rPr>
        <w:t>e.g.</w:t>
      </w:r>
      <w:r w:rsidRPr="003A11CB">
        <w:rPr>
          <w:kern w:val="0"/>
          <w:szCs w:val="22"/>
        </w:rPr>
        <w:t xml:space="preserve">, reduce power, filtering, adjust antenna pointing angles, shielding, </w:t>
      </w:r>
      <w:r w:rsidRPr="003A11CB">
        <w:rPr>
          <w:i/>
          <w:kern w:val="0"/>
          <w:szCs w:val="22"/>
        </w:rPr>
        <w:t>etc.</w:t>
      </w:r>
      <w:r w:rsidRPr="003A11CB">
        <w:rPr>
          <w:kern w:val="0"/>
          <w:szCs w:val="22"/>
        </w:rPr>
        <w:t>) to protect Federal operations against harmful interference and to avoid, where possible, interference and potential damage to the non-Federal operators’ systems.  In these areas, non-Federal operations may not claim interference protection from Federal systems.  Federal and non-Federal operators may reach mutually acceptable operator-to-operator agreements to permit more extensive non-Federal use by identifying and mutually agreeing upon a technical approach that mitigates the interference risk to Federal operations.  To the extent possible, Federal use in CPAs will be chosen to minimize operational impact on non-Federal users.  Table 22 to this paragraph (c)(431) identifies the locations of CPAs, including, for information, those with high powered Federal operations.  CPAs may also be Periodic Use Areas as described below.  Coordination between Federal users and non-Federal licensees in CPAs shall be consistent with rules and procedures established by the FCC and NTIA.</w:t>
      </w:r>
    </w:p>
    <w:p w:rsidR="00807703" w:rsidRPr="003A11CB" w:rsidP="003A11CB" w14:paraId="59ABF239" w14:textId="77777777">
      <w:pPr>
        <w:spacing w:after="120"/>
        <w:ind w:firstLine="720"/>
        <w:rPr>
          <w:kern w:val="0"/>
          <w:szCs w:val="22"/>
        </w:rPr>
      </w:pPr>
      <w:r w:rsidRPr="003A11CB">
        <w:rPr>
          <w:iCs/>
          <w:kern w:val="0"/>
          <w:szCs w:val="22"/>
        </w:rPr>
        <w:t xml:space="preserve">(ii) </w:t>
      </w:r>
      <w:r w:rsidRPr="003A11CB">
        <w:rPr>
          <w:i/>
          <w:kern w:val="0"/>
          <w:szCs w:val="22"/>
        </w:rPr>
        <w:t>Periodic Use Areas</w:t>
      </w:r>
      <w:r w:rsidRPr="003A11CB">
        <w:rPr>
          <w:kern w:val="0"/>
          <w:szCs w:val="22"/>
        </w:rPr>
        <w:t>.  Periodic Use Areas (PUAs) are geographic locations in which non-Federal operations in the band shall not cause harmful interference to Federal systems operating in the band for episodic periods.  During these times and in these areas, Federal users will require interference protection from non-Federal operations.  Operators of non-Federal stations may be required to temporarily modify their operations (</w:t>
      </w:r>
      <w:r w:rsidRPr="003A11CB">
        <w:rPr>
          <w:i/>
          <w:kern w:val="0"/>
          <w:szCs w:val="22"/>
        </w:rPr>
        <w:t>e.g.</w:t>
      </w:r>
      <w:r w:rsidRPr="003A11CB">
        <w:rPr>
          <w:kern w:val="0"/>
          <w:szCs w:val="22"/>
        </w:rPr>
        <w:t xml:space="preserve">, reduce power, filtering, adjust antenna pointing angles, shielding, </w:t>
      </w:r>
      <w:r w:rsidRPr="003A11CB">
        <w:rPr>
          <w:i/>
          <w:kern w:val="0"/>
          <w:szCs w:val="22"/>
        </w:rPr>
        <w:t>etc.</w:t>
      </w:r>
      <w:r w:rsidRPr="003A11CB">
        <w:rPr>
          <w:kern w:val="0"/>
          <w:szCs w:val="22"/>
        </w:rPr>
        <w:t xml:space="preserve">) to protect Federal operations from harmful interference, which may include restrictions on non-Federal stations’ ability to radiate at certain locations during specific periods of time.  During such episodic use, non-Federal users in PUAs must alter their operations to avoid harmful interference to Federal systems’ temporary use of the band, and during such times, non-Federal operations may not claim interference protection from Federal systems.  Federal and non-Federal operators may reach </w:t>
      </w:r>
      <w:bookmarkStart w:id="25" w:name="_Hlk63350877"/>
      <w:r w:rsidRPr="003A11CB">
        <w:rPr>
          <w:kern w:val="0"/>
          <w:szCs w:val="22"/>
        </w:rPr>
        <w:t xml:space="preserve">mutually acceptable operator-to-operator agreements </w:t>
      </w:r>
      <w:bookmarkEnd w:id="25"/>
      <w:r w:rsidRPr="003A11CB">
        <w:rPr>
          <w:kern w:val="0"/>
          <w:szCs w:val="22"/>
        </w:rPr>
        <w:t xml:space="preserve">such that a Federal operator may not need to activate a PUA if a mutually agreeable technical approach mitigates the interference risk to Federal operations.  To the extent possible, Federal use in PUAs will be chosen to minimize operational impact on non-Federal users.  </w:t>
      </w:r>
      <w:r w:rsidRPr="003A11CB">
        <w:rPr>
          <w:kern w:val="0"/>
          <w:szCs w:val="22"/>
        </w:rPr>
        <w:t>Coordination between Federal users and non-Federal licensees in PUAs shall be consistent with rules and procedures established by the FCC and NTIA.  While all PUAs are co-located with CPAs, the exact geographic area used during periodic use may differ from the co-located CPA.  The geographic locations of PUAs are identified in table 18 to this paragraph (c)(431).  Restrictions and authorizations for the CPAs remain in effect during periodic use unless specifically relieved in the coordination process.</w:t>
      </w:r>
    </w:p>
    <w:p w:rsidR="00807703" w:rsidRPr="003A11CB" w:rsidP="003A11CB" w14:paraId="34786C38" w14:textId="77777777">
      <w:pPr>
        <w:spacing w:after="120"/>
        <w:ind w:firstLine="720"/>
        <w:rPr>
          <w:kern w:val="0"/>
          <w:szCs w:val="22"/>
        </w:rPr>
      </w:pPr>
      <w:r w:rsidRPr="003A11CB">
        <w:rPr>
          <w:rFonts w:eastAsia="Yu Gothic Light"/>
          <w:kern w:val="0"/>
          <w:szCs w:val="22"/>
        </w:rPr>
        <w:t xml:space="preserve">(iii) </w:t>
      </w:r>
      <w:r w:rsidRPr="003A11CB">
        <w:rPr>
          <w:kern w:val="0"/>
          <w:szCs w:val="22"/>
        </w:rPr>
        <w:t>For the CPA at Little Rock, AR, after approximately 12 months from the close of the auction, non-Federal operations shall coordinate with Federal systems in only the 3450-3490 MHz band segment and the 3490-3550 MHz band segment will be available for non-federal use without coordination. At Fort Bragg, NC, non-Federal operations shall coordinate with Federal systems in only the 3450-3490 MHz band segment.</w:t>
      </w:r>
    </w:p>
    <w:p w:rsidR="00807703" w:rsidRPr="003A11CB" w:rsidP="003A11CB" w14:paraId="0ADC6F52" w14:textId="77777777">
      <w:pPr>
        <w:spacing w:after="120"/>
        <w:ind w:firstLine="720"/>
        <w:rPr>
          <w:kern w:val="0"/>
          <w:szCs w:val="22"/>
        </w:rPr>
      </w:pPr>
      <w:r w:rsidRPr="003A11CB">
        <w:rPr>
          <w:rFonts w:eastAsia="Yu Gothic Light"/>
          <w:kern w:val="0"/>
          <w:szCs w:val="22"/>
        </w:rPr>
        <w:t>(iv) Table</w:t>
      </w:r>
      <w:r w:rsidRPr="003A11CB">
        <w:rPr>
          <w:kern w:val="0"/>
          <w:szCs w:val="22"/>
        </w:rPr>
        <w:t xml:space="preserve"> 22 to this paragraph (c)(431) </w:t>
      </w:r>
      <w:r w:rsidRPr="003A11CB">
        <w:rPr>
          <w:rFonts w:eastAsia="Yu Gothic Light"/>
          <w:kern w:val="0"/>
          <w:szCs w:val="22"/>
        </w:rPr>
        <w:t xml:space="preserve">identifies the coordinates for the location of each CPA and PUA.  An area may be represented as either a polygon made up of several corresponding coordinates or a circle represented by a center point and a radius.  If a CPA has a corresponding PUA, the PUA coordinates are provided.  A location marked with an asterisk (*) indicates a high-power federal radiolocation facility.  If a location </w:t>
      </w:r>
      <w:r w:rsidRPr="003A11CB">
        <w:rPr>
          <w:kern w:val="0"/>
          <w:szCs w:val="22"/>
        </w:rPr>
        <w:t>includes a Shipboard Electronic Systems Evaluation Facility (SESEF) attached to a homeport, it specifies the associated SESEF.</w:t>
      </w:r>
    </w:p>
    <w:p w:rsidR="00807703" w:rsidRPr="003A11CB" w:rsidP="00807703" w14:paraId="45A76180" w14:textId="77777777">
      <w:pPr>
        <w:spacing w:line="480" w:lineRule="auto"/>
        <w:jc w:val="center"/>
        <w:rPr>
          <w:rFonts w:eastAsia="Calibri"/>
          <w:b/>
          <w:snapToGrid/>
          <w:szCs w:val="22"/>
        </w:rPr>
      </w:pPr>
      <w:r w:rsidRPr="003A11CB">
        <w:rPr>
          <w:rFonts w:eastAsia="Calibri"/>
          <w:b/>
          <w:snapToGrid/>
          <w:szCs w:val="22"/>
        </w:rPr>
        <w:t>Table 22 to Paragraph (c)(431)—Department of Defense Cooperative Planning Areas and Periodic Use Areas</w:t>
      </w:r>
    </w:p>
    <w:p w:rsidR="00807703" w:rsidRPr="003A11CB" w:rsidP="00807703" w14:paraId="415434A1" w14:textId="77777777">
      <w:pPr>
        <w:spacing w:line="480" w:lineRule="auto"/>
        <w:rPr>
          <w:b/>
          <w:bCs/>
          <w:szCs w:val="22"/>
        </w:rPr>
      </w:pPr>
    </w:p>
    <w:tbl>
      <w:tblPr>
        <w:tblW w:w="9620" w:type="dxa"/>
        <w:tblLayout w:type="fixed"/>
        <w:tblLook w:val="04A0"/>
      </w:tblPr>
      <w:tblGrid>
        <w:gridCol w:w="3095"/>
        <w:gridCol w:w="820"/>
        <w:gridCol w:w="820"/>
        <w:gridCol w:w="920"/>
        <w:gridCol w:w="1640"/>
        <w:gridCol w:w="1350"/>
        <w:gridCol w:w="975"/>
      </w:tblGrid>
      <w:tr w14:paraId="3BF5BA24" w14:textId="77777777" w:rsidTr="00F90421">
        <w:tblPrEx>
          <w:tblW w:w="9620" w:type="dxa"/>
          <w:tblLayout w:type="fixed"/>
          <w:tblLook w:val="04A0"/>
        </w:tblPrEx>
        <w:trPr>
          <w:cantSplit/>
          <w:trHeight w:val="330"/>
          <w:tblHeader/>
        </w:trPr>
        <w:tc>
          <w:tcPr>
            <w:tcW w:w="3095"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rsidR="00807703" w:rsidRPr="003A11CB" w:rsidP="00807703" w14:paraId="5673E91E" w14:textId="77777777">
            <w:pPr>
              <w:spacing w:line="480" w:lineRule="auto"/>
              <w:rPr>
                <w:b/>
                <w:bCs/>
                <w:color w:val="000000"/>
                <w:szCs w:val="22"/>
              </w:rPr>
            </w:pPr>
            <w:r w:rsidRPr="003A11CB">
              <w:rPr>
                <w:b/>
                <w:bCs/>
                <w:color w:val="000000"/>
                <w:szCs w:val="22"/>
              </w:rPr>
              <w:t>Location name</w:t>
            </w:r>
          </w:p>
        </w:tc>
        <w:tc>
          <w:tcPr>
            <w:tcW w:w="820"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rsidR="00807703" w:rsidRPr="003A11CB" w:rsidP="00807703" w14:paraId="37C2FB91" w14:textId="77777777">
            <w:pPr>
              <w:spacing w:line="480" w:lineRule="auto"/>
              <w:jc w:val="center"/>
              <w:rPr>
                <w:b/>
                <w:bCs/>
                <w:color w:val="000000"/>
                <w:szCs w:val="22"/>
              </w:rPr>
            </w:pPr>
            <w:r w:rsidRPr="003A11CB">
              <w:rPr>
                <w:b/>
                <w:bCs/>
                <w:color w:val="000000"/>
                <w:szCs w:val="22"/>
              </w:rPr>
              <w:t>State</w:t>
            </w:r>
          </w:p>
        </w:tc>
        <w:tc>
          <w:tcPr>
            <w:tcW w:w="820" w:type="dxa"/>
            <w:tcBorders>
              <w:top w:val="single" w:sz="8" w:space="0" w:color="auto"/>
              <w:left w:val="single" w:sz="8" w:space="0" w:color="auto"/>
              <w:bottom w:val="single" w:sz="8" w:space="0" w:color="auto"/>
              <w:right w:val="single" w:sz="4" w:space="0" w:color="auto"/>
            </w:tcBorders>
            <w:shd w:val="clear" w:color="auto" w:fill="E7E6E6"/>
            <w:noWrap/>
            <w:vAlign w:val="center"/>
            <w:hideMark/>
          </w:tcPr>
          <w:p w:rsidR="00807703" w:rsidRPr="003A11CB" w:rsidP="00807703" w14:paraId="4E39B115" w14:textId="77777777">
            <w:pPr>
              <w:spacing w:line="480" w:lineRule="auto"/>
              <w:jc w:val="center"/>
              <w:rPr>
                <w:b/>
                <w:bCs/>
                <w:color w:val="000000"/>
                <w:szCs w:val="22"/>
              </w:rPr>
            </w:pPr>
            <w:r w:rsidRPr="003A11CB">
              <w:rPr>
                <w:b/>
                <w:bCs/>
                <w:color w:val="000000"/>
                <w:szCs w:val="22"/>
              </w:rPr>
              <w:t>CPA</w:t>
            </w:r>
          </w:p>
        </w:tc>
        <w:tc>
          <w:tcPr>
            <w:tcW w:w="920" w:type="dxa"/>
            <w:tcBorders>
              <w:top w:val="single" w:sz="4" w:space="0" w:color="auto"/>
              <w:left w:val="single" w:sz="4" w:space="0" w:color="auto"/>
              <w:bottom w:val="single" w:sz="4" w:space="0" w:color="auto"/>
              <w:right w:val="single" w:sz="4" w:space="0" w:color="auto"/>
            </w:tcBorders>
            <w:shd w:val="clear" w:color="auto" w:fill="E7E6E6"/>
            <w:vAlign w:val="center"/>
          </w:tcPr>
          <w:p w:rsidR="00807703" w:rsidRPr="003A11CB" w:rsidP="00807703" w14:paraId="164B5071" w14:textId="77777777">
            <w:pPr>
              <w:spacing w:line="480" w:lineRule="auto"/>
              <w:jc w:val="center"/>
              <w:rPr>
                <w:b/>
                <w:bCs/>
                <w:color w:val="000000"/>
                <w:szCs w:val="22"/>
              </w:rPr>
            </w:pPr>
            <w:r w:rsidRPr="003A11CB">
              <w:rPr>
                <w:b/>
                <w:bCs/>
                <w:color w:val="000000"/>
                <w:szCs w:val="22"/>
              </w:rPr>
              <w:t>PUA</w:t>
            </w:r>
          </w:p>
        </w:tc>
        <w:tc>
          <w:tcPr>
            <w:tcW w:w="1640" w:type="dxa"/>
            <w:tcBorders>
              <w:top w:val="single" w:sz="4" w:space="0" w:color="auto"/>
              <w:left w:val="single" w:sz="4" w:space="0" w:color="auto"/>
              <w:bottom w:val="single" w:sz="4" w:space="0" w:color="auto"/>
              <w:right w:val="single" w:sz="4" w:space="0" w:color="auto"/>
            </w:tcBorders>
            <w:shd w:val="clear" w:color="auto" w:fill="E7E6E6"/>
            <w:vAlign w:val="center"/>
          </w:tcPr>
          <w:p w:rsidR="00807703" w:rsidRPr="003A11CB" w:rsidP="00807703" w14:paraId="6259C269" w14:textId="77777777">
            <w:pPr>
              <w:spacing w:line="480" w:lineRule="auto"/>
              <w:jc w:val="center"/>
              <w:rPr>
                <w:b/>
                <w:bCs/>
                <w:color w:val="000000"/>
                <w:szCs w:val="22"/>
              </w:rPr>
            </w:pPr>
            <w:r w:rsidRPr="003A11CB">
              <w:rPr>
                <w:b/>
                <w:bCs/>
                <w:color w:val="000000"/>
                <w:szCs w:val="22"/>
              </w:rPr>
              <w:t>Latitude</w:t>
            </w:r>
          </w:p>
        </w:tc>
        <w:tc>
          <w:tcPr>
            <w:tcW w:w="1350" w:type="dxa"/>
            <w:tcBorders>
              <w:top w:val="single" w:sz="8" w:space="0" w:color="auto"/>
              <w:left w:val="single" w:sz="4" w:space="0" w:color="auto"/>
              <w:bottom w:val="single" w:sz="8" w:space="0" w:color="auto"/>
              <w:right w:val="single" w:sz="8" w:space="0" w:color="auto"/>
            </w:tcBorders>
            <w:shd w:val="clear" w:color="auto" w:fill="E7E6E6"/>
            <w:vAlign w:val="center"/>
          </w:tcPr>
          <w:p w:rsidR="00807703" w:rsidRPr="003A11CB" w:rsidP="00807703" w14:paraId="28841B4D" w14:textId="77777777">
            <w:pPr>
              <w:spacing w:line="480" w:lineRule="auto"/>
              <w:jc w:val="center"/>
              <w:rPr>
                <w:b/>
                <w:bCs/>
                <w:color w:val="000000"/>
                <w:szCs w:val="22"/>
              </w:rPr>
            </w:pPr>
            <w:r w:rsidRPr="003A11CB">
              <w:rPr>
                <w:b/>
                <w:bCs/>
                <w:color w:val="000000"/>
                <w:szCs w:val="22"/>
              </w:rPr>
              <w:t>Longitude</w:t>
            </w:r>
          </w:p>
        </w:tc>
        <w:tc>
          <w:tcPr>
            <w:tcW w:w="975" w:type="dxa"/>
            <w:tcBorders>
              <w:top w:val="single" w:sz="8" w:space="0" w:color="auto"/>
              <w:left w:val="single" w:sz="8" w:space="0" w:color="auto"/>
              <w:bottom w:val="single" w:sz="8" w:space="0" w:color="auto"/>
              <w:right w:val="single" w:sz="8" w:space="0" w:color="auto"/>
            </w:tcBorders>
            <w:shd w:val="clear" w:color="auto" w:fill="E7E6E6"/>
            <w:vAlign w:val="center"/>
          </w:tcPr>
          <w:p w:rsidR="00807703" w:rsidRPr="003A11CB" w:rsidP="00807703" w14:paraId="6F1814B0" w14:textId="77777777">
            <w:pPr>
              <w:spacing w:line="480" w:lineRule="auto"/>
              <w:jc w:val="center"/>
              <w:rPr>
                <w:b/>
                <w:bCs/>
                <w:color w:val="000000"/>
                <w:szCs w:val="22"/>
              </w:rPr>
            </w:pPr>
          </w:p>
          <w:p w:rsidR="00807703" w:rsidRPr="003A11CB" w:rsidP="00807703" w14:paraId="09DE9B3A" w14:textId="77777777">
            <w:pPr>
              <w:spacing w:line="480" w:lineRule="auto"/>
              <w:jc w:val="center"/>
              <w:rPr>
                <w:b/>
                <w:bCs/>
                <w:color w:val="000000"/>
                <w:szCs w:val="22"/>
              </w:rPr>
            </w:pPr>
            <w:r w:rsidRPr="003A11CB">
              <w:rPr>
                <w:b/>
                <w:bCs/>
                <w:color w:val="000000"/>
                <w:szCs w:val="22"/>
              </w:rPr>
              <w:t>Radius (km)</w:t>
            </w:r>
          </w:p>
        </w:tc>
      </w:tr>
      <w:tr w14:paraId="49955EA3" w14:textId="77777777" w:rsidTr="00F90421">
        <w:tblPrEx>
          <w:tblW w:w="9620" w:type="dxa"/>
          <w:tblLayout w:type="fixed"/>
          <w:tblLook w:val="04A0"/>
        </w:tblPrEx>
        <w:trPr>
          <w:cantSplit/>
          <w:trHeight w:val="315"/>
        </w:trPr>
        <w:tc>
          <w:tcPr>
            <w:tcW w:w="3095" w:type="dxa"/>
            <w:tcBorders>
              <w:top w:val="single" w:sz="8" w:space="0" w:color="auto"/>
              <w:left w:val="single" w:sz="8" w:space="0" w:color="auto"/>
              <w:bottom w:val="single" w:sz="4" w:space="0" w:color="auto"/>
              <w:right w:val="single" w:sz="4" w:space="0" w:color="auto"/>
            </w:tcBorders>
            <w:shd w:val="clear" w:color="auto" w:fill="auto"/>
            <w:noWrap/>
            <w:hideMark/>
          </w:tcPr>
          <w:p w:rsidR="00807703" w:rsidRPr="003A11CB" w:rsidP="00807703" w14:paraId="5CF2C826" w14:textId="77777777">
            <w:pPr>
              <w:spacing w:line="480" w:lineRule="auto"/>
              <w:rPr>
                <w:color w:val="000000"/>
                <w:szCs w:val="22"/>
              </w:rPr>
            </w:pPr>
            <w:r w:rsidRPr="003A11CB">
              <w:rPr>
                <w:color w:val="000000"/>
                <w:szCs w:val="22"/>
              </w:rPr>
              <w:t>Little Rock</w:t>
            </w:r>
          </w:p>
        </w:tc>
        <w:tc>
          <w:tcPr>
            <w:tcW w:w="820" w:type="dxa"/>
            <w:tcBorders>
              <w:top w:val="single" w:sz="8" w:space="0" w:color="auto"/>
              <w:left w:val="nil"/>
              <w:bottom w:val="single" w:sz="4" w:space="0" w:color="auto"/>
              <w:right w:val="single" w:sz="4" w:space="0" w:color="auto"/>
            </w:tcBorders>
            <w:shd w:val="clear" w:color="auto" w:fill="auto"/>
            <w:noWrap/>
            <w:hideMark/>
          </w:tcPr>
          <w:p w:rsidR="00807703" w:rsidRPr="003A11CB" w:rsidP="00807703" w14:paraId="68F5482C" w14:textId="77777777">
            <w:pPr>
              <w:spacing w:line="480" w:lineRule="auto"/>
              <w:jc w:val="center"/>
              <w:rPr>
                <w:color w:val="000000"/>
                <w:szCs w:val="22"/>
              </w:rPr>
            </w:pPr>
            <w:r w:rsidRPr="003A11CB">
              <w:rPr>
                <w:color w:val="000000"/>
                <w:szCs w:val="22"/>
              </w:rPr>
              <w:t>AR</w:t>
            </w:r>
          </w:p>
        </w:tc>
        <w:tc>
          <w:tcPr>
            <w:tcW w:w="820" w:type="dxa"/>
            <w:tcBorders>
              <w:top w:val="single" w:sz="8" w:space="0" w:color="auto"/>
              <w:left w:val="nil"/>
              <w:bottom w:val="single" w:sz="4" w:space="0" w:color="auto"/>
              <w:right w:val="single" w:sz="4" w:space="0" w:color="auto"/>
            </w:tcBorders>
            <w:shd w:val="clear" w:color="auto" w:fill="auto"/>
            <w:noWrap/>
            <w:hideMark/>
          </w:tcPr>
          <w:p w:rsidR="00807703" w:rsidRPr="003A11CB" w:rsidP="00807703" w14:paraId="24DEAF2E"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DF34078" w14:textId="77777777">
            <w:pPr>
              <w:spacing w:line="480" w:lineRule="auto"/>
              <w:jc w:val="center"/>
              <w:rPr>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47FCFD61" w14:textId="77777777">
            <w:pPr>
              <w:spacing w:line="480" w:lineRule="auto"/>
              <w:jc w:val="center"/>
              <w:rPr>
                <w:szCs w:val="22"/>
              </w:rPr>
            </w:pPr>
            <w:r w:rsidRPr="003A11CB">
              <w:rPr>
                <w:szCs w:val="22"/>
              </w:rPr>
              <w:t>37</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28’ 34”</w:t>
            </w:r>
          </w:p>
          <w:p w:rsidR="00807703" w:rsidRPr="003A11CB" w:rsidP="00807703" w14:paraId="4F915E82" w14:textId="77777777">
            <w:pPr>
              <w:spacing w:line="480" w:lineRule="auto"/>
              <w:jc w:val="center"/>
              <w:rPr>
                <w:szCs w:val="22"/>
              </w:rPr>
            </w:pPr>
            <w:r w:rsidRPr="003A11CB">
              <w:rPr>
                <w:szCs w:val="22"/>
              </w:rPr>
              <w:t>37</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42’ 55”</w:t>
            </w:r>
          </w:p>
          <w:p w:rsidR="00807703" w:rsidRPr="003A11CB" w:rsidP="00807703" w14:paraId="16E38D20" w14:textId="77777777">
            <w:pPr>
              <w:spacing w:line="480" w:lineRule="auto"/>
              <w:jc w:val="center"/>
              <w:rPr>
                <w:szCs w:val="22"/>
              </w:rPr>
            </w:pPr>
            <w:r w:rsidRPr="003A11CB">
              <w:rPr>
                <w:szCs w:val="22"/>
              </w:rPr>
              <w:t>36</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38’ 29”</w:t>
            </w:r>
          </w:p>
          <w:p w:rsidR="00807703" w:rsidRPr="003A11CB" w:rsidP="00807703" w14:paraId="32A9CDAE" w14:textId="77777777">
            <w:pPr>
              <w:spacing w:line="480" w:lineRule="auto"/>
              <w:jc w:val="center"/>
              <w:rPr>
                <w:szCs w:val="22"/>
              </w:rPr>
            </w:pPr>
            <w:r w:rsidRPr="003A11CB">
              <w:rPr>
                <w:szCs w:val="22"/>
              </w:rPr>
              <w:t>34</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57’ 57”</w:t>
            </w:r>
          </w:p>
          <w:p w:rsidR="00807703" w:rsidRPr="003A11CB" w:rsidP="00807703" w14:paraId="374469DF" w14:textId="77777777">
            <w:pPr>
              <w:spacing w:line="480" w:lineRule="auto"/>
              <w:jc w:val="center"/>
              <w:rPr>
                <w:szCs w:val="22"/>
              </w:rPr>
            </w:pPr>
            <w:r w:rsidRPr="003A11CB">
              <w:rPr>
                <w:szCs w:val="22"/>
              </w:rPr>
              <w:t>32</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09’ 36”</w:t>
            </w:r>
          </w:p>
          <w:p w:rsidR="00807703" w:rsidRPr="003A11CB" w:rsidP="00807703" w14:paraId="569E6BCC" w14:textId="77777777">
            <w:pPr>
              <w:spacing w:line="480" w:lineRule="auto"/>
              <w:jc w:val="center"/>
              <w:rPr>
                <w:szCs w:val="22"/>
              </w:rPr>
            </w:pPr>
            <w:r w:rsidRPr="003A11CB">
              <w:rPr>
                <w:szCs w:val="22"/>
              </w:rPr>
              <w:t>31</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51’ 52”</w:t>
            </w:r>
          </w:p>
          <w:p w:rsidR="00807703" w:rsidRPr="003A11CB" w:rsidP="00807703" w14:paraId="169A5E82" w14:textId="77777777">
            <w:pPr>
              <w:spacing w:line="480" w:lineRule="auto"/>
              <w:jc w:val="center"/>
              <w:rPr>
                <w:szCs w:val="22"/>
              </w:rPr>
            </w:pPr>
            <w:r w:rsidRPr="003A11CB">
              <w:rPr>
                <w:szCs w:val="22"/>
              </w:rPr>
              <w:t>32</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12’ 11”</w:t>
            </w:r>
          </w:p>
          <w:p w:rsidR="00807703" w:rsidRPr="003A11CB" w:rsidP="00807703" w14:paraId="3B285C32" w14:textId="77777777">
            <w:pPr>
              <w:spacing w:line="480" w:lineRule="auto"/>
              <w:jc w:val="center"/>
              <w:rPr>
                <w:szCs w:val="22"/>
              </w:rPr>
            </w:pPr>
            <w:r w:rsidRPr="003A11CB">
              <w:rPr>
                <w:szCs w:val="22"/>
              </w:rPr>
              <w:t>33</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42’ 22”</w:t>
            </w:r>
          </w:p>
          <w:p w:rsidR="00807703" w:rsidRPr="003A11CB" w:rsidP="00807703" w14:paraId="1665C222" w14:textId="77777777">
            <w:pPr>
              <w:spacing w:line="480" w:lineRule="auto"/>
              <w:jc w:val="center"/>
              <w:rPr>
                <w:szCs w:val="22"/>
              </w:rPr>
            </w:pPr>
            <w:r w:rsidRPr="003A11CB">
              <w:rPr>
                <w:szCs w:val="22"/>
              </w:rPr>
              <w:t>35</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17’ 35”</w:t>
            </w:r>
          </w:p>
          <w:p w:rsidR="00807703" w:rsidRPr="003A11CB" w:rsidP="00807703" w14:paraId="58D54F44" w14:textId="77777777">
            <w:pPr>
              <w:spacing w:line="480" w:lineRule="auto"/>
              <w:jc w:val="center"/>
              <w:rPr>
                <w:color w:val="000000"/>
                <w:szCs w:val="22"/>
              </w:rPr>
            </w:pPr>
            <w:r w:rsidRPr="003A11CB">
              <w:rPr>
                <w:szCs w:val="22"/>
              </w:rPr>
              <w:t>36</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12’ 18”</w:t>
            </w:r>
          </w:p>
        </w:tc>
        <w:tc>
          <w:tcPr>
            <w:tcW w:w="1350" w:type="dxa"/>
            <w:tcBorders>
              <w:top w:val="single" w:sz="8" w:space="0" w:color="auto"/>
              <w:left w:val="single" w:sz="4" w:space="0" w:color="auto"/>
              <w:bottom w:val="single" w:sz="4" w:space="0" w:color="auto"/>
              <w:right w:val="single" w:sz="4" w:space="0" w:color="auto"/>
            </w:tcBorders>
          </w:tcPr>
          <w:p w:rsidR="00807703" w:rsidRPr="003A11CB" w:rsidP="00807703" w14:paraId="0A4ED765" w14:textId="77777777">
            <w:pPr>
              <w:spacing w:line="480" w:lineRule="auto"/>
              <w:jc w:val="center"/>
              <w:rPr>
                <w:szCs w:val="22"/>
              </w:rPr>
            </w:pPr>
            <w:r w:rsidRPr="003A11CB">
              <w:rPr>
                <w:szCs w:val="22"/>
              </w:rPr>
              <w:t>94</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28’ 24”</w:t>
            </w:r>
          </w:p>
          <w:p w:rsidR="00807703" w:rsidRPr="003A11CB" w:rsidP="00807703" w14:paraId="0DAA028E" w14:textId="77777777">
            <w:pPr>
              <w:spacing w:line="480" w:lineRule="auto"/>
              <w:jc w:val="center"/>
              <w:rPr>
                <w:szCs w:val="22"/>
              </w:rPr>
            </w:pPr>
            <w:r w:rsidRPr="003A11CB">
              <w:rPr>
                <w:szCs w:val="22"/>
              </w:rPr>
              <w:t>88</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54’ 36”</w:t>
            </w:r>
          </w:p>
          <w:p w:rsidR="00807703" w:rsidRPr="003A11CB" w:rsidP="00807703" w14:paraId="4E30B24A" w14:textId="77777777">
            <w:pPr>
              <w:spacing w:line="480" w:lineRule="auto"/>
              <w:jc w:val="center"/>
              <w:rPr>
                <w:szCs w:val="22"/>
              </w:rPr>
            </w:pPr>
            <w:r w:rsidRPr="003A11CB">
              <w:rPr>
                <w:szCs w:val="22"/>
              </w:rPr>
              <w:t>87</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52’ 34”</w:t>
            </w:r>
          </w:p>
          <w:p w:rsidR="00807703" w:rsidRPr="003A11CB" w:rsidP="00807703" w14:paraId="3D349D45" w14:textId="77777777">
            <w:pPr>
              <w:spacing w:line="480" w:lineRule="auto"/>
              <w:jc w:val="center"/>
              <w:rPr>
                <w:szCs w:val="22"/>
              </w:rPr>
            </w:pPr>
            <w:r w:rsidRPr="003A11CB">
              <w:rPr>
                <w:szCs w:val="22"/>
              </w:rPr>
              <w:t>88</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09’ 26”</w:t>
            </w:r>
          </w:p>
          <w:p w:rsidR="00807703" w:rsidRPr="003A11CB" w:rsidP="00807703" w14:paraId="2682387C" w14:textId="77777777">
            <w:pPr>
              <w:spacing w:line="480" w:lineRule="auto"/>
              <w:jc w:val="center"/>
              <w:rPr>
                <w:szCs w:val="22"/>
              </w:rPr>
            </w:pPr>
            <w:r w:rsidRPr="003A11CB">
              <w:rPr>
                <w:szCs w:val="22"/>
              </w:rPr>
              <w:t>92</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06’ 54”</w:t>
            </w:r>
          </w:p>
          <w:p w:rsidR="00807703" w:rsidRPr="003A11CB" w:rsidP="00807703" w14:paraId="6CBDAD68" w14:textId="77777777">
            <w:pPr>
              <w:spacing w:line="480" w:lineRule="auto"/>
              <w:jc w:val="center"/>
              <w:rPr>
                <w:szCs w:val="22"/>
              </w:rPr>
            </w:pPr>
            <w:r w:rsidRPr="003A11CB">
              <w:rPr>
                <w:szCs w:val="22"/>
              </w:rPr>
              <w:t>93</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10’ 35”</w:t>
            </w:r>
          </w:p>
          <w:p w:rsidR="00807703" w:rsidRPr="003A11CB" w:rsidP="00807703" w14:paraId="43B2701C" w14:textId="77777777">
            <w:pPr>
              <w:spacing w:line="480" w:lineRule="auto"/>
              <w:jc w:val="center"/>
              <w:rPr>
                <w:szCs w:val="22"/>
              </w:rPr>
            </w:pPr>
            <w:r w:rsidRPr="003A11CB">
              <w:rPr>
                <w:szCs w:val="22"/>
              </w:rPr>
              <w:t>94</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37’ 07”</w:t>
            </w:r>
          </w:p>
          <w:p w:rsidR="00807703" w:rsidRPr="003A11CB" w:rsidP="00807703" w14:paraId="2F83A96E" w14:textId="77777777">
            <w:pPr>
              <w:spacing w:line="480" w:lineRule="auto"/>
              <w:jc w:val="center"/>
              <w:rPr>
                <w:szCs w:val="22"/>
              </w:rPr>
            </w:pPr>
            <w:r w:rsidRPr="003A11CB">
              <w:rPr>
                <w:szCs w:val="22"/>
              </w:rPr>
              <w:t>95</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49’ 52”</w:t>
            </w:r>
          </w:p>
          <w:p w:rsidR="00807703" w:rsidRPr="003A11CB" w:rsidP="00807703" w14:paraId="6907B0D5" w14:textId="77777777">
            <w:pPr>
              <w:spacing w:line="480" w:lineRule="auto"/>
              <w:jc w:val="center"/>
              <w:rPr>
                <w:szCs w:val="22"/>
              </w:rPr>
            </w:pPr>
            <w:r w:rsidRPr="003A11CB">
              <w:rPr>
                <w:szCs w:val="22"/>
              </w:rPr>
              <w:t>96</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23’ 06”</w:t>
            </w:r>
          </w:p>
          <w:p w:rsidR="00807703" w:rsidRPr="003A11CB" w:rsidP="00807703" w14:paraId="6717CD58" w14:textId="77777777">
            <w:pPr>
              <w:spacing w:line="480" w:lineRule="auto"/>
              <w:jc w:val="center"/>
              <w:rPr>
                <w:color w:val="000000"/>
                <w:szCs w:val="22"/>
              </w:rPr>
            </w:pPr>
            <w:r w:rsidRPr="003A11CB">
              <w:rPr>
                <w:szCs w:val="22"/>
              </w:rPr>
              <w:t>96</w:t>
            </w:r>
            <w:r w:rsidRPr="003A11CB">
              <w:rPr>
                <w:rFonts w:ascii="Symbol" w:eastAsia="Symbol" w:hAnsi="Symbol" w:cs="Symbol"/>
                <w:color w:val="000000"/>
                <w:szCs w:val="22"/>
              </w:rPr>
              <w:sym w:font="Symbol" w:char="F0B0"/>
            </w:r>
            <w:r w:rsidRPr="003A11CB">
              <w:rPr>
                <w:color w:val="000000"/>
                <w:szCs w:val="22"/>
              </w:rPr>
              <w:t xml:space="preserve"> </w:t>
            </w:r>
            <w:r w:rsidRPr="003A11CB">
              <w:rPr>
                <w:szCs w:val="22"/>
              </w:rPr>
              <w:t>08’ 46”</w:t>
            </w:r>
          </w:p>
        </w:tc>
        <w:tc>
          <w:tcPr>
            <w:tcW w:w="975" w:type="dxa"/>
            <w:tcBorders>
              <w:top w:val="single" w:sz="8" w:space="0" w:color="auto"/>
              <w:left w:val="single" w:sz="4" w:space="0" w:color="auto"/>
              <w:bottom w:val="single" w:sz="4" w:space="0" w:color="auto"/>
              <w:right w:val="single" w:sz="4" w:space="0" w:color="auto"/>
            </w:tcBorders>
          </w:tcPr>
          <w:p w:rsidR="00807703" w:rsidRPr="003A11CB" w:rsidP="00807703" w14:paraId="172D8D60" w14:textId="77777777">
            <w:pPr>
              <w:spacing w:line="480" w:lineRule="auto"/>
              <w:jc w:val="center"/>
              <w:rPr>
                <w:color w:val="000000"/>
                <w:szCs w:val="22"/>
              </w:rPr>
            </w:pPr>
            <w:r w:rsidRPr="003A11CB">
              <w:rPr>
                <w:color w:val="000000"/>
                <w:szCs w:val="22"/>
              </w:rPr>
              <w:t>N/A</w:t>
            </w:r>
          </w:p>
        </w:tc>
      </w:tr>
      <w:tr w14:paraId="22513C60"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025C66FD" w14:textId="77777777">
            <w:pPr>
              <w:spacing w:line="480" w:lineRule="auto"/>
              <w:rPr>
                <w:color w:val="000000"/>
                <w:szCs w:val="22"/>
              </w:rPr>
            </w:pPr>
            <w:r w:rsidRPr="003A11CB">
              <w:rPr>
                <w:color w:val="000000"/>
                <w:szCs w:val="22"/>
              </w:rPr>
              <w:t xml:space="preserve">Yuma Complex </w:t>
            </w:r>
            <w:r w:rsidRPr="003A11CB">
              <w:rPr>
                <w:color w:val="000000"/>
                <w:szCs w:val="22"/>
              </w:rPr>
              <w:br/>
              <w:t>(includes Yuma Proving Grounds and MCAS Yuma)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DE7AE3C" w14:textId="77777777">
            <w:pPr>
              <w:spacing w:line="480" w:lineRule="auto"/>
              <w:jc w:val="center"/>
              <w:rPr>
                <w:color w:val="000000"/>
                <w:szCs w:val="22"/>
              </w:rPr>
            </w:pPr>
            <w:r w:rsidRPr="003A11CB">
              <w:rPr>
                <w:color w:val="000000"/>
                <w:szCs w:val="22"/>
              </w:rPr>
              <w:t>AZ</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C1401BA"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16930375"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0F84C8A" w14:textId="77777777">
            <w:pPr>
              <w:spacing w:line="480" w:lineRule="auto"/>
              <w:jc w:val="center"/>
              <w:rPr>
                <w:color w:val="000000"/>
                <w:szCs w:val="22"/>
              </w:rPr>
            </w:pPr>
            <w:r w:rsidRPr="003A11CB">
              <w:rPr>
                <w:color w:val="000000"/>
                <w:szCs w:val="22"/>
              </w:rPr>
              <w:t>33° 36' 44"</w:t>
            </w:r>
          </w:p>
          <w:p w:rsidR="00807703" w:rsidRPr="003A11CB" w:rsidP="00807703" w14:paraId="709D03FA" w14:textId="77777777">
            <w:pPr>
              <w:spacing w:line="480" w:lineRule="auto"/>
              <w:jc w:val="center"/>
              <w:rPr>
                <w:color w:val="000000"/>
                <w:szCs w:val="22"/>
              </w:rPr>
            </w:pPr>
            <w:r w:rsidRPr="003A11CB">
              <w:rPr>
                <w:color w:val="000000"/>
                <w:szCs w:val="22"/>
              </w:rPr>
              <w:t>34° 03' 08"</w:t>
            </w:r>
          </w:p>
          <w:p w:rsidR="00807703" w:rsidRPr="003A11CB" w:rsidP="00807703" w14:paraId="52AE705A" w14:textId="77777777">
            <w:pPr>
              <w:spacing w:line="480" w:lineRule="auto"/>
              <w:jc w:val="center"/>
              <w:rPr>
                <w:color w:val="000000"/>
                <w:szCs w:val="22"/>
              </w:rPr>
            </w:pPr>
            <w:r w:rsidRPr="003A11CB">
              <w:rPr>
                <w:color w:val="000000"/>
                <w:szCs w:val="22"/>
              </w:rPr>
              <w:t>34° 03' 56"</w:t>
            </w:r>
          </w:p>
          <w:p w:rsidR="00807703" w:rsidRPr="003A11CB" w:rsidP="00807703" w14:paraId="09190125" w14:textId="77777777">
            <w:pPr>
              <w:spacing w:line="480" w:lineRule="auto"/>
              <w:jc w:val="center"/>
              <w:rPr>
                <w:color w:val="000000"/>
                <w:szCs w:val="22"/>
              </w:rPr>
            </w:pPr>
            <w:r w:rsidRPr="003A11CB">
              <w:rPr>
                <w:color w:val="000000"/>
                <w:szCs w:val="22"/>
              </w:rPr>
              <w:t>33° 26' 54"</w:t>
            </w:r>
          </w:p>
          <w:p w:rsidR="00807703" w:rsidRPr="003A11CB" w:rsidP="00807703" w14:paraId="1F4D90C1" w14:textId="77777777">
            <w:pPr>
              <w:spacing w:line="480" w:lineRule="auto"/>
              <w:jc w:val="center"/>
              <w:rPr>
                <w:color w:val="000000"/>
                <w:szCs w:val="22"/>
              </w:rPr>
            </w:pPr>
            <w:r w:rsidRPr="003A11CB">
              <w:rPr>
                <w:color w:val="000000"/>
                <w:szCs w:val="22"/>
              </w:rPr>
              <w:t>32° 51' 17"</w:t>
            </w:r>
          </w:p>
          <w:p w:rsidR="00807703" w:rsidRPr="003A11CB" w:rsidP="00807703" w14:paraId="7DB70B4F" w14:textId="77777777">
            <w:pPr>
              <w:spacing w:line="480" w:lineRule="auto"/>
              <w:jc w:val="center"/>
              <w:rPr>
                <w:color w:val="000000"/>
                <w:szCs w:val="22"/>
              </w:rPr>
            </w:pPr>
            <w:r w:rsidRPr="003A11CB">
              <w:rPr>
                <w:color w:val="000000"/>
                <w:szCs w:val="22"/>
              </w:rPr>
              <w:t>32° 16' 54"</w:t>
            </w:r>
          </w:p>
          <w:p w:rsidR="00807703" w:rsidRPr="003A11CB" w:rsidP="00807703" w14:paraId="7239D5AD" w14:textId="77777777">
            <w:pPr>
              <w:spacing w:line="480" w:lineRule="auto"/>
              <w:jc w:val="center"/>
              <w:rPr>
                <w:color w:val="000000"/>
                <w:szCs w:val="22"/>
              </w:rPr>
            </w:pPr>
            <w:r w:rsidRPr="003A11CB">
              <w:rPr>
                <w:color w:val="000000"/>
                <w:szCs w:val="22"/>
              </w:rPr>
              <w:t>32° 14' 39"</w:t>
            </w:r>
          </w:p>
          <w:p w:rsidR="00807703" w:rsidRPr="003A11CB" w:rsidP="00807703" w14:paraId="2FC730FB" w14:textId="77777777">
            <w:pPr>
              <w:spacing w:line="480" w:lineRule="auto"/>
              <w:jc w:val="center"/>
              <w:rPr>
                <w:color w:val="000000"/>
                <w:szCs w:val="22"/>
              </w:rPr>
            </w:pPr>
            <w:r w:rsidRPr="003A11CB">
              <w:rPr>
                <w:color w:val="000000"/>
                <w:szCs w:val="22"/>
              </w:rPr>
              <w:t>32° 20' 06"</w:t>
            </w:r>
          </w:p>
          <w:p w:rsidR="00807703" w:rsidRPr="003A11CB" w:rsidP="00807703" w14:paraId="07AECCA7" w14:textId="77777777">
            <w:pPr>
              <w:spacing w:line="480" w:lineRule="auto"/>
              <w:jc w:val="center"/>
              <w:rPr>
                <w:color w:val="000000"/>
                <w:szCs w:val="22"/>
              </w:rPr>
            </w:pPr>
            <w:r w:rsidRPr="003A11CB">
              <w:rPr>
                <w:color w:val="000000"/>
                <w:szCs w:val="22"/>
              </w:rPr>
              <w:t>32° 28' 30"</w:t>
            </w:r>
          </w:p>
          <w:p w:rsidR="00807703" w:rsidRPr="003A11CB" w:rsidP="00807703" w14:paraId="57EDD060" w14:textId="77777777">
            <w:pPr>
              <w:spacing w:line="480" w:lineRule="auto"/>
              <w:jc w:val="center"/>
              <w:rPr>
                <w:color w:val="000000"/>
                <w:szCs w:val="22"/>
              </w:rPr>
            </w:pPr>
            <w:r w:rsidRPr="003A11CB">
              <w:rPr>
                <w:color w:val="000000"/>
                <w:szCs w:val="22"/>
              </w:rPr>
              <w:t>32° 53' 20"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95FC512" w14:textId="77777777">
            <w:pPr>
              <w:spacing w:line="480" w:lineRule="auto"/>
              <w:jc w:val="center"/>
              <w:rPr>
                <w:color w:val="000000"/>
                <w:szCs w:val="22"/>
              </w:rPr>
            </w:pPr>
            <w:r w:rsidRPr="003A11CB">
              <w:rPr>
                <w:color w:val="000000"/>
                <w:szCs w:val="22"/>
              </w:rPr>
              <w:t>115° 10' 44"</w:t>
            </w:r>
          </w:p>
          <w:p w:rsidR="00807703" w:rsidRPr="003A11CB" w:rsidP="00807703" w14:paraId="4A182758" w14:textId="77777777">
            <w:pPr>
              <w:spacing w:line="480" w:lineRule="auto"/>
              <w:jc w:val="center"/>
              <w:rPr>
                <w:color w:val="000000"/>
                <w:szCs w:val="22"/>
              </w:rPr>
            </w:pPr>
            <w:r w:rsidRPr="003A11CB">
              <w:rPr>
                <w:color w:val="000000"/>
                <w:szCs w:val="22"/>
              </w:rPr>
              <w:t>114° 41' 08"</w:t>
            </w:r>
          </w:p>
          <w:p w:rsidR="00807703" w:rsidRPr="003A11CB" w:rsidP="00807703" w14:paraId="1BAA32B6" w14:textId="77777777">
            <w:pPr>
              <w:spacing w:line="480" w:lineRule="auto"/>
              <w:jc w:val="center"/>
              <w:rPr>
                <w:color w:val="000000"/>
                <w:szCs w:val="22"/>
              </w:rPr>
            </w:pPr>
            <w:r w:rsidRPr="003A11CB">
              <w:rPr>
                <w:color w:val="000000"/>
                <w:szCs w:val="22"/>
              </w:rPr>
              <w:t>114° 05' 56"</w:t>
            </w:r>
          </w:p>
          <w:p w:rsidR="00807703" w:rsidRPr="003A11CB" w:rsidP="00807703" w14:paraId="6B683E7D" w14:textId="77777777">
            <w:pPr>
              <w:spacing w:line="480" w:lineRule="auto"/>
              <w:jc w:val="center"/>
              <w:rPr>
                <w:color w:val="000000"/>
                <w:szCs w:val="22"/>
              </w:rPr>
            </w:pPr>
            <w:r w:rsidRPr="003A11CB">
              <w:rPr>
                <w:color w:val="000000"/>
                <w:szCs w:val="22"/>
              </w:rPr>
              <w:t>113° 03' 54"</w:t>
            </w:r>
          </w:p>
          <w:p w:rsidR="00807703" w:rsidRPr="003A11CB" w:rsidP="00807703" w14:paraId="19324177" w14:textId="77777777">
            <w:pPr>
              <w:spacing w:line="480" w:lineRule="auto"/>
              <w:jc w:val="center"/>
              <w:rPr>
                <w:color w:val="000000"/>
                <w:szCs w:val="22"/>
              </w:rPr>
            </w:pPr>
            <w:r w:rsidRPr="003A11CB">
              <w:rPr>
                <w:color w:val="000000"/>
                <w:szCs w:val="22"/>
              </w:rPr>
              <w:t>113° 02' 17"</w:t>
            </w:r>
          </w:p>
          <w:p w:rsidR="00807703" w:rsidRPr="003A11CB" w:rsidP="00807703" w14:paraId="3806360B" w14:textId="77777777">
            <w:pPr>
              <w:spacing w:line="480" w:lineRule="auto"/>
              <w:jc w:val="center"/>
              <w:rPr>
                <w:color w:val="000000"/>
                <w:szCs w:val="22"/>
              </w:rPr>
            </w:pPr>
            <w:r w:rsidRPr="003A11CB">
              <w:rPr>
                <w:color w:val="000000"/>
                <w:szCs w:val="22"/>
              </w:rPr>
              <w:t>113° 45' 54"</w:t>
            </w:r>
          </w:p>
          <w:p w:rsidR="00807703" w:rsidRPr="003A11CB" w:rsidP="00807703" w14:paraId="6154063B" w14:textId="77777777">
            <w:pPr>
              <w:spacing w:line="480" w:lineRule="auto"/>
              <w:jc w:val="center"/>
              <w:rPr>
                <w:color w:val="000000"/>
                <w:szCs w:val="22"/>
              </w:rPr>
            </w:pPr>
            <w:r w:rsidRPr="003A11CB">
              <w:rPr>
                <w:color w:val="000000"/>
                <w:szCs w:val="22"/>
              </w:rPr>
              <w:t>114° 40' 39"</w:t>
            </w:r>
          </w:p>
          <w:p w:rsidR="00807703" w:rsidRPr="003A11CB" w:rsidP="00807703" w14:paraId="6F7FF526" w14:textId="77777777">
            <w:pPr>
              <w:spacing w:line="480" w:lineRule="auto"/>
              <w:jc w:val="center"/>
              <w:rPr>
                <w:color w:val="000000"/>
                <w:szCs w:val="22"/>
              </w:rPr>
            </w:pPr>
            <w:r w:rsidRPr="003A11CB">
              <w:rPr>
                <w:color w:val="000000"/>
                <w:szCs w:val="22"/>
              </w:rPr>
              <w:t>114° 55' 06"</w:t>
            </w:r>
          </w:p>
          <w:p w:rsidR="00807703" w:rsidRPr="003A11CB" w:rsidP="00807703" w14:paraId="1AECAC57" w14:textId="77777777">
            <w:pPr>
              <w:spacing w:line="480" w:lineRule="auto"/>
              <w:jc w:val="center"/>
              <w:rPr>
                <w:color w:val="000000"/>
                <w:szCs w:val="22"/>
              </w:rPr>
            </w:pPr>
            <w:r w:rsidRPr="003A11CB">
              <w:rPr>
                <w:color w:val="000000"/>
                <w:szCs w:val="22"/>
              </w:rPr>
              <w:t>115° 02' 30"</w:t>
            </w:r>
          </w:p>
          <w:p w:rsidR="00807703" w:rsidRPr="003A11CB" w:rsidP="00807703" w14:paraId="049C5110" w14:textId="77777777">
            <w:pPr>
              <w:spacing w:line="480" w:lineRule="auto"/>
              <w:jc w:val="center"/>
              <w:rPr>
                <w:color w:val="000000"/>
                <w:szCs w:val="22"/>
              </w:rPr>
            </w:pPr>
            <w:r w:rsidRPr="003A11CB">
              <w:rPr>
                <w:color w:val="000000"/>
                <w:szCs w:val="22"/>
              </w:rPr>
              <w:t>115° 09' 20"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7BDE82EA" w14:textId="77777777">
            <w:pPr>
              <w:spacing w:line="480" w:lineRule="auto"/>
              <w:jc w:val="center"/>
              <w:rPr>
                <w:color w:val="000000"/>
                <w:szCs w:val="22"/>
              </w:rPr>
            </w:pPr>
            <w:r w:rsidRPr="003A11CB">
              <w:rPr>
                <w:color w:val="000000"/>
                <w:szCs w:val="22"/>
              </w:rPr>
              <w:t>N/A</w:t>
            </w:r>
          </w:p>
        </w:tc>
      </w:tr>
      <w:tr w14:paraId="443532BE"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18601F9" w14:textId="77777777">
            <w:pPr>
              <w:spacing w:line="480" w:lineRule="auto"/>
              <w:rPr>
                <w:color w:val="000000"/>
                <w:szCs w:val="22"/>
              </w:rPr>
            </w:pPr>
            <w:r w:rsidRPr="003A11CB">
              <w:rPr>
                <w:color w:val="000000"/>
                <w:szCs w:val="22"/>
              </w:rPr>
              <w:t>Camp Pendleton</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D0671CB"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B484565"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4E9B2CED"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217560B" w14:textId="77777777">
            <w:pPr>
              <w:spacing w:line="480" w:lineRule="auto"/>
              <w:jc w:val="center"/>
              <w:rPr>
                <w:color w:val="000000"/>
                <w:szCs w:val="22"/>
              </w:rPr>
            </w:pPr>
            <w:r w:rsidRPr="003A11CB">
              <w:rPr>
                <w:color w:val="000000"/>
                <w:szCs w:val="22"/>
              </w:rPr>
              <w:t>33</w:t>
            </w:r>
            <w:r w:rsidRPr="003A11CB">
              <w:rPr>
                <w:rFonts w:ascii="Symbol" w:eastAsia="Symbol" w:hAnsi="Symbol" w:cs="Symbol"/>
                <w:color w:val="000000"/>
                <w:szCs w:val="22"/>
              </w:rPr>
              <w:sym w:font="Symbol" w:char="F0B0"/>
            </w:r>
            <w:r w:rsidRPr="003A11CB">
              <w:rPr>
                <w:color w:val="000000"/>
                <w:szCs w:val="22"/>
              </w:rPr>
              <w:t xml:space="preserve"> 21’ 46”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44CA496" w14:textId="77777777">
            <w:pPr>
              <w:spacing w:line="480" w:lineRule="auto"/>
              <w:jc w:val="center"/>
              <w:rPr>
                <w:color w:val="000000"/>
                <w:szCs w:val="22"/>
              </w:rPr>
            </w:pPr>
            <w:r w:rsidRPr="003A11CB">
              <w:rPr>
                <w:color w:val="000000"/>
                <w:szCs w:val="22"/>
              </w:rPr>
              <w:t>117</w:t>
            </w:r>
            <w:r w:rsidRPr="003A11CB">
              <w:rPr>
                <w:rFonts w:ascii="Symbol" w:eastAsia="Symbol" w:hAnsi="Symbol" w:cs="Symbol"/>
                <w:color w:val="000000"/>
                <w:szCs w:val="22"/>
              </w:rPr>
              <w:sym w:font="Symbol" w:char="F0B0"/>
            </w:r>
            <w:r w:rsidRPr="003A11CB">
              <w:rPr>
                <w:color w:val="000000"/>
                <w:szCs w:val="22"/>
              </w:rPr>
              <w:t xml:space="preserve"> 25’25”</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4B52D7FF" w14:textId="77777777">
            <w:pPr>
              <w:spacing w:line="480" w:lineRule="auto"/>
              <w:jc w:val="center"/>
              <w:rPr>
                <w:color w:val="000000"/>
                <w:szCs w:val="22"/>
              </w:rPr>
            </w:pPr>
            <w:r w:rsidRPr="003A11CB">
              <w:rPr>
                <w:color w:val="000000"/>
                <w:szCs w:val="22"/>
              </w:rPr>
              <w:t>50</w:t>
            </w:r>
          </w:p>
        </w:tc>
      </w:tr>
      <w:tr w14:paraId="069FBC56" w14:textId="77777777" w:rsidTr="00F90421">
        <w:tblPrEx>
          <w:tblW w:w="9620" w:type="dxa"/>
          <w:tblLayout w:type="fixed"/>
          <w:tblLook w:val="04A0"/>
        </w:tblPrEx>
        <w:trPr>
          <w:cantSplit/>
          <w:trHeight w:val="315"/>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807703" w:rsidRPr="003A11CB" w:rsidP="00807703" w14:paraId="47E88C73" w14:textId="77777777">
            <w:pPr>
              <w:spacing w:line="480" w:lineRule="auto"/>
              <w:rPr>
                <w:color w:val="000000"/>
                <w:szCs w:val="22"/>
              </w:rPr>
            </w:pPr>
            <w:r w:rsidRPr="003A11CB">
              <w:rPr>
                <w:color w:val="000000"/>
                <w:szCs w:val="22"/>
              </w:rPr>
              <w:t>Edwards Air Force Base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807703" w:rsidRPr="003A11CB" w:rsidP="00807703" w14:paraId="3F60E10F" w14:textId="77777777">
            <w:pPr>
              <w:spacing w:line="480" w:lineRule="auto"/>
              <w:jc w:val="center"/>
              <w:rPr>
                <w:color w:val="000000"/>
                <w:szCs w:val="22"/>
              </w:rPr>
            </w:pPr>
            <w:r w:rsidRPr="003A11CB">
              <w:rPr>
                <w:color w:val="000000"/>
                <w:szCs w:val="22"/>
              </w:rPr>
              <w:t>CA</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807703" w:rsidRPr="003A11CB" w:rsidP="00807703" w14:paraId="02A6C8A8"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single" w:sz="4" w:space="0" w:color="auto"/>
              <w:bottom w:val="single" w:sz="4" w:space="0" w:color="auto"/>
              <w:right w:val="single" w:sz="4" w:space="0" w:color="auto"/>
            </w:tcBorders>
          </w:tcPr>
          <w:p w:rsidR="00807703" w:rsidRPr="003A11CB" w:rsidP="00807703" w14:paraId="536C7E17"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042E26E2"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19’ 16”</w:t>
            </w:r>
          </w:p>
          <w:p w:rsidR="00807703" w:rsidRPr="003A11CB" w:rsidP="00807703" w14:paraId="79964D24"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17’ 54”</w:t>
            </w:r>
          </w:p>
          <w:p w:rsidR="00807703" w:rsidRPr="003A11CB" w:rsidP="00807703" w14:paraId="161A6241"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11’ 43”</w:t>
            </w:r>
          </w:p>
          <w:p w:rsidR="00807703" w:rsidRPr="003A11CB" w:rsidP="00807703" w14:paraId="0D381AFA"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00’ 52”</w:t>
            </w:r>
          </w:p>
          <w:p w:rsidR="00807703" w:rsidRPr="003A11CB" w:rsidP="00807703" w14:paraId="3C6FA79C"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44’ 17”</w:t>
            </w:r>
          </w:p>
          <w:p w:rsidR="00807703" w:rsidRPr="003A11CB" w:rsidP="00807703" w14:paraId="227DEDC1"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34’ 16”</w:t>
            </w:r>
          </w:p>
          <w:p w:rsidR="00807703" w:rsidRPr="003A11CB" w:rsidP="00807703" w14:paraId="5416D609"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26’ 55”</w:t>
            </w:r>
          </w:p>
          <w:p w:rsidR="00807703" w:rsidRPr="003A11CB" w:rsidP="00807703" w14:paraId="0B1DF7B5"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28’ 59”</w:t>
            </w:r>
          </w:p>
          <w:p w:rsidR="00807703" w:rsidRPr="003A11CB" w:rsidP="00807703" w14:paraId="17B48577"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41’ 36”</w:t>
            </w:r>
          </w:p>
          <w:p w:rsidR="00807703" w:rsidRPr="003A11CB" w:rsidP="00807703" w14:paraId="0370EE3E"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07’ 32”</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E7062FE"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03’ 16”</w:t>
            </w:r>
          </w:p>
          <w:p w:rsidR="00807703" w:rsidRPr="003A11CB" w:rsidP="00807703" w14:paraId="58927307"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26’ 54”</w:t>
            </w:r>
          </w:p>
          <w:p w:rsidR="00807703" w:rsidRPr="003A11CB" w:rsidP="00807703" w14:paraId="0553BBB2"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15’ 43”</w:t>
            </w:r>
          </w:p>
          <w:p w:rsidR="00807703" w:rsidRPr="003A11CB" w:rsidP="00807703" w14:paraId="78546192"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10’ 52”</w:t>
            </w:r>
          </w:p>
          <w:p w:rsidR="00807703" w:rsidRPr="003A11CB" w:rsidP="00807703" w14:paraId="583009EF"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10’ 17”</w:t>
            </w:r>
          </w:p>
          <w:p w:rsidR="00807703" w:rsidRPr="003A11CB" w:rsidP="00807703" w14:paraId="45FA053E"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19’ 16”</w:t>
            </w:r>
          </w:p>
          <w:p w:rsidR="00807703" w:rsidRPr="003A11CB" w:rsidP="00807703" w14:paraId="23A7F930"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47’ 55”</w:t>
            </w:r>
          </w:p>
          <w:p w:rsidR="00807703" w:rsidRPr="003A11CB" w:rsidP="00807703" w14:paraId="7E0F5BDC"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16’ 59”</w:t>
            </w:r>
          </w:p>
          <w:p w:rsidR="00807703" w:rsidRPr="003A11CB" w:rsidP="00807703" w14:paraId="2E43F452"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28’ 36”</w:t>
            </w:r>
          </w:p>
          <w:p w:rsidR="00807703" w:rsidRPr="003A11CB" w:rsidP="00807703" w14:paraId="0000A8C3"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25’ 32”</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3456F272" w14:textId="77777777">
            <w:pPr>
              <w:spacing w:line="480" w:lineRule="auto"/>
              <w:jc w:val="center"/>
              <w:rPr>
                <w:color w:val="000000"/>
                <w:szCs w:val="22"/>
              </w:rPr>
            </w:pPr>
            <w:r w:rsidRPr="003A11CB">
              <w:rPr>
                <w:color w:val="000000"/>
                <w:szCs w:val="22"/>
              </w:rPr>
              <w:t>N/A</w:t>
            </w:r>
          </w:p>
        </w:tc>
      </w:tr>
      <w:tr w14:paraId="648E3619" w14:textId="77777777" w:rsidTr="00F90421">
        <w:tblPrEx>
          <w:tblW w:w="9620" w:type="dxa"/>
          <w:tblLayout w:type="fixed"/>
          <w:tblLook w:val="04A0"/>
        </w:tblPrEx>
        <w:trPr>
          <w:cantSplit/>
          <w:trHeight w:val="315"/>
        </w:trPr>
        <w:tc>
          <w:tcPr>
            <w:tcW w:w="3095" w:type="dxa"/>
            <w:tcBorders>
              <w:top w:val="single" w:sz="4" w:space="0" w:color="auto"/>
              <w:left w:val="single" w:sz="8" w:space="0" w:color="auto"/>
              <w:bottom w:val="single" w:sz="4" w:space="0" w:color="auto"/>
              <w:right w:val="single" w:sz="4" w:space="0" w:color="auto"/>
            </w:tcBorders>
            <w:shd w:val="clear" w:color="auto" w:fill="auto"/>
            <w:noWrap/>
            <w:hideMark/>
          </w:tcPr>
          <w:p w:rsidR="00807703" w:rsidRPr="003A11CB" w:rsidP="00807703" w14:paraId="3908E3FE" w14:textId="77777777">
            <w:pPr>
              <w:spacing w:line="480" w:lineRule="auto"/>
              <w:rPr>
                <w:color w:val="000000"/>
                <w:szCs w:val="22"/>
              </w:rPr>
            </w:pPr>
            <w:r w:rsidRPr="003A11CB">
              <w:rPr>
                <w:color w:val="000000"/>
                <w:szCs w:val="22"/>
              </w:rPr>
              <w:t>National Training Center</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251F5C52" w14:textId="77777777">
            <w:pPr>
              <w:spacing w:line="480" w:lineRule="auto"/>
              <w:jc w:val="center"/>
              <w:rPr>
                <w:color w:val="000000"/>
                <w:szCs w:val="22"/>
              </w:rPr>
            </w:pPr>
            <w:r w:rsidRPr="003A11CB">
              <w:rPr>
                <w:color w:val="000000"/>
                <w:szCs w:val="22"/>
              </w:rPr>
              <w:t>CA</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3F256F7C"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1A32BCA5"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77BBC31" w14:textId="77777777">
            <w:pPr>
              <w:spacing w:line="480" w:lineRule="auto"/>
              <w:jc w:val="center"/>
              <w:rPr>
                <w:color w:val="000000"/>
                <w:szCs w:val="22"/>
              </w:rPr>
            </w:pPr>
            <w:r w:rsidRPr="003A11CB">
              <w:rPr>
                <w:color w:val="000000"/>
                <w:szCs w:val="22"/>
              </w:rPr>
              <w:t>36°0 3' 31"</w:t>
            </w:r>
          </w:p>
          <w:p w:rsidR="00807703" w:rsidRPr="003A11CB" w:rsidP="00807703" w14:paraId="50EF6AC2" w14:textId="77777777">
            <w:pPr>
              <w:spacing w:line="480" w:lineRule="auto"/>
              <w:jc w:val="center"/>
              <w:rPr>
                <w:color w:val="000000"/>
                <w:szCs w:val="22"/>
              </w:rPr>
            </w:pPr>
            <w:r w:rsidRPr="003A11CB">
              <w:rPr>
                <w:color w:val="000000"/>
                <w:szCs w:val="22"/>
              </w:rPr>
              <w:t>36° 03' 09"</w:t>
            </w:r>
          </w:p>
          <w:p w:rsidR="00807703" w:rsidRPr="003A11CB" w:rsidP="00807703" w14:paraId="0BDF6ED8" w14:textId="77777777">
            <w:pPr>
              <w:spacing w:line="480" w:lineRule="auto"/>
              <w:jc w:val="center"/>
              <w:rPr>
                <w:color w:val="000000"/>
                <w:szCs w:val="22"/>
              </w:rPr>
            </w:pPr>
            <w:r w:rsidRPr="003A11CB">
              <w:rPr>
                <w:color w:val="000000"/>
                <w:szCs w:val="22"/>
              </w:rPr>
              <w:t>35° 41' 46"</w:t>
            </w:r>
          </w:p>
          <w:p w:rsidR="00807703" w:rsidRPr="003A11CB" w:rsidP="00807703" w14:paraId="15AC0A32" w14:textId="77777777">
            <w:pPr>
              <w:spacing w:line="480" w:lineRule="auto"/>
              <w:jc w:val="center"/>
              <w:rPr>
                <w:color w:val="000000"/>
                <w:szCs w:val="22"/>
              </w:rPr>
            </w:pPr>
            <w:r w:rsidRPr="003A11CB">
              <w:rPr>
                <w:color w:val="000000"/>
                <w:szCs w:val="22"/>
              </w:rPr>
              <w:t>35° 07' 24"</w:t>
            </w:r>
          </w:p>
          <w:p w:rsidR="00807703" w:rsidRPr="003A11CB" w:rsidP="00807703" w14:paraId="040FDCB6" w14:textId="77777777">
            <w:pPr>
              <w:spacing w:line="480" w:lineRule="auto"/>
              <w:jc w:val="center"/>
              <w:rPr>
                <w:color w:val="000000"/>
                <w:szCs w:val="22"/>
              </w:rPr>
            </w:pPr>
            <w:r w:rsidRPr="003A11CB">
              <w:rPr>
                <w:color w:val="000000"/>
                <w:szCs w:val="22"/>
              </w:rPr>
              <w:t>34° 42' 43"</w:t>
            </w:r>
          </w:p>
          <w:p w:rsidR="00807703" w:rsidRPr="003A11CB" w:rsidP="00807703" w14:paraId="6F92DC99" w14:textId="77777777">
            <w:pPr>
              <w:spacing w:line="480" w:lineRule="auto"/>
              <w:jc w:val="center"/>
              <w:rPr>
                <w:color w:val="000000"/>
                <w:szCs w:val="22"/>
              </w:rPr>
            </w:pPr>
            <w:r w:rsidRPr="003A11CB">
              <w:rPr>
                <w:color w:val="000000"/>
                <w:szCs w:val="22"/>
              </w:rPr>
              <w:t>34° 44' 22"</w:t>
            </w:r>
          </w:p>
          <w:p w:rsidR="00807703" w:rsidRPr="003A11CB" w:rsidP="00807703" w14:paraId="7025D968" w14:textId="77777777">
            <w:pPr>
              <w:spacing w:line="480" w:lineRule="auto"/>
              <w:jc w:val="center"/>
              <w:rPr>
                <w:color w:val="000000"/>
                <w:szCs w:val="22"/>
              </w:rPr>
            </w:pPr>
            <w:r w:rsidRPr="003A11CB">
              <w:rPr>
                <w:color w:val="000000"/>
                <w:szCs w:val="22"/>
              </w:rPr>
              <w:t>35° 02' 28"</w:t>
            </w:r>
          </w:p>
          <w:p w:rsidR="00807703" w:rsidRPr="003A11CB" w:rsidP="00807703" w14:paraId="7712667C" w14:textId="77777777">
            <w:pPr>
              <w:spacing w:line="480" w:lineRule="auto"/>
              <w:jc w:val="center"/>
              <w:rPr>
                <w:color w:val="000000"/>
                <w:szCs w:val="22"/>
              </w:rPr>
            </w:pPr>
            <w:r w:rsidRPr="003A11CB">
              <w:rPr>
                <w:color w:val="000000"/>
                <w:szCs w:val="22"/>
              </w:rPr>
              <w:t>35° 34' 49"</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7F29F0E" w14:textId="77777777">
            <w:pPr>
              <w:spacing w:line="480" w:lineRule="auto"/>
              <w:jc w:val="center"/>
              <w:rPr>
                <w:color w:val="000000"/>
                <w:szCs w:val="22"/>
              </w:rPr>
            </w:pPr>
            <w:r w:rsidRPr="003A11CB">
              <w:rPr>
                <w:color w:val="000000"/>
                <w:szCs w:val="22"/>
              </w:rPr>
              <w:t>117° 00' 45"</w:t>
            </w:r>
          </w:p>
          <w:p w:rsidR="00807703" w:rsidRPr="003A11CB" w:rsidP="00807703" w14:paraId="51CCA73D" w14:textId="77777777">
            <w:pPr>
              <w:spacing w:line="480" w:lineRule="auto"/>
              <w:jc w:val="center"/>
              <w:rPr>
                <w:color w:val="000000"/>
                <w:szCs w:val="22"/>
              </w:rPr>
            </w:pPr>
            <w:r w:rsidRPr="003A11CB">
              <w:rPr>
                <w:color w:val="000000"/>
                <w:szCs w:val="22"/>
              </w:rPr>
              <w:t>116° 20' 43"</w:t>
            </w:r>
          </w:p>
          <w:p w:rsidR="00807703" w:rsidRPr="003A11CB" w:rsidP="00807703" w14:paraId="3338B01E" w14:textId="77777777">
            <w:pPr>
              <w:spacing w:line="480" w:lineRule="auto"/>
              <w:jc w:val="center"/>
              <w:rPr>
                <w:color w:val="000000"/>
                <w:szCs w:val="22"/>
              </w:rPr>
            </w:pPr>
            <w:r w:rsidRPr="003A11CB">
              <w:rPr>
                <w:color w:val="000000"/>
                <w:szCs w:val="22"/>
              </w:rPr>
              <w:t>115° 44' 31"</w:t>
            </w:r>
          </w:p>
          <w:p w:rsidR="00807703" w:rsidRPr="003A11CB" w:rsidP="00807703" w14:paraId="20C94A63" w14:textId="77777777">
            <w:pPr>
              <w:spacing w:line="480" w:lineRule="auto"/>
              <w:jc w:val="center"/>
              <w:rPr>
                <w:color w:val="000000"/>
                <w:szCs w:val="22"/>
              </w:rPr>
            </w:pPr>
            <w:r w:rsidRPr="003A11CB">
              <w:rPr>
                <w:color w:val="000000"/>
                <w:szCs w:val="22"/>
              </w:rPr>
              <w:t>115° 44' 09"</w:t>
            </w:r>
          </w:p>
          <w:p w:rsidR="00807703" w:rsidRPr="003A11CB" w:rsidP="00807703" w14:paraId="6537897C" w14:textId="77777777">
            <w:pPr>
              <w:spacing w:line="480" w:lineRule="auto"/>
              <w:jc w:val="center"/>
              <w:rPr>
                <w:color w:val="000000"/>
                <w:szCs w:val="22"/>
              </w:rPr>
            </w:pPr>
            <w:r w:rsidRPr="003A11CB">
              <w:rPr>
                <w:color w:val="000000"/>
                <w:szCs w:val="22"/>
              </w:rPr>
              <w:t>116° 17' 58"</w:t>
            </w:r>
          </w:p>
          <w:p w:rsidR="00807703" w:rsidRPr="003A11CB" w:rsidP="00807703" w14:paraId="1EA24BDE" w14:textId="77777777">
            <w:pPr>
              <w:spacing w:line="480" w:lineRule="auto"/>
              <w:jc w:val="center"/>
              <w:rPr>
                <w:color w:val="000000"/>
                <w:szCs w:val="22"/>
              </w:rPr>
            </w:pPr>
            <w:r w:rsidRPr="003A11CB">
              <w:rPr>
                <w:color w:val="000000"/>
                <w:szCs w:val="22"/>
              </w:rPr>
              <w:t>117° 05' 19"</w:t>
            </w:r>
          </w:p>
          <w:p w:rsidR="00807703" w:rsidRPr="003A11CB" w:rsidP="00807703" w14:paraId="534533C0" w14:textId="77777777">
            <w:pPr>
              <w:spacing w:line="480" w:lineRule="auto"/>
              <w:jc w:val="center"/>
              <w:rPr>
                <w:color w:val="000000"/>
                <w:szCs w:val="22"/>
              </w:rPr>
            </w:pPr>
            <w:r w:rsidRPr="003A11CB">
              <w:rPr>
                <w:color w:val="000000"/>
                <w:szCs w:val="22"/>
              </w:rPr>
              <w:t>117° 35' 18"</w:t>
            </w:r>
          </w:p>
          <w:p w:rsidR="00807703" w:rsidRPr="003A11CB" w:rsidP="00807703" w14:paraId="20DF3E1E" w14:textId="77777777">
            <w:pPr>
              <w:spacing w:line="480" w:lineRule="auto"/>
              <w:jc w:val="center"/>
              <w:rPr>
                <w:color w:val="000000"/>
                <w:szCs w:val="22"/>
              </w:rPr>
            </w:pPr>
            <w:r w:rsidRPr="003A11CB">
              <w:rPr>
                <w:color w:val="000000"/>
                <w:szCs w:val="22"/>
              </w:rPr>
              <w:t>117° 27' 37"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F5ED7EC" w14:textId="77777777">
            <w:pPr>
              <w:spacing w:line="480" w:lineRule="auto"/>
              <w:jc w:val="center"/>
              <w:rPr>
                <w:color w:val="000000"/>
                <w:szCs w:val="22"/>
              </w:rPr>
            </w:pPr>
            <w:r w:rsidRPr="003A11CB">
              <w:rPr>
                <w:color w:val="000000"/>
                <w:szCs w:val="22"/>
              </w:rPr>
              <w:t>N/A</w:t>
            </w:r>
          </w:p>
        </w:tc>
      </w:tr>
      <w:tr w14:paraId="27DE881C"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3EBE5438" w14:textId="77777777">
            <w:pPr>
              <w:spacing w:line="480" w:lineRule="auto"/>
              <w:rPr>
                <w:color w:val="000000"/>
                <w:szCs w:val="22"/>
              </w:rPr>
            </w:pPr>
            <w:r w:rsidRPr="003A11CB">
              <w:rPr>
                <w:color w:val="000000"/>
                <w:szCs w:val="22"/>
              </w:rPr>
              <w:t>Naval Air Weapons Station, China Lake*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6B1BAD7"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B59A36C"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8DF2D7F"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74E10AA5" w14:textId="77777777">
            <w:pPr>
              <w:spacing w:line="480" w:lineRule="auto"/>
              <w:jc w:val="center"/>
              <w:rPr>
                <w:color w:val="000000"/>
                <w:szCs w:val="22"/>
              </w:rPr>
            </w:pPr>
            <w:r w:rsidRPr="003A11CB">
              <w:rPr>
                <w:color w:val="000000"/>
                <w:szCs w:val="22"/>
              </w:rPr>
              <w:t>36</w:t>
            </w:r>
            <w:r w:rsidRPr="003A11CB">
              <w:rPr>
                <w:szCs w:val="22"/>
              </w:rPr>
              <w:t>º</w:t>
            </w:r>
            <w:r w:rsidRPr="003A11CB">
              <w:rPr>
                <w:color w:val="000000"/>
                <w:szCs w:val="22"/>
              </w:rPr>
              <w:t xml:space="preserve"> 36’ 42”</w:t>
            </w:r>
          </w:p>
          <w:p w:rsidR="00807703" w:rsidRPr="003A11CB" w:rsidP="00807703" w14:paraId="78624DE7" w14:textId="77777777">
            <w:pPr>
              <w:spacing w:line="480" w:lineRule="auto"/>
              <w:jc w:val="center"/>
              <w:rPr>
                <w:color w:val="000000"/>
                <w:szCs w:val="22"/>
              </w:rPr>
            </w:pPr>
            <w:r w:rsidRPr="003A11CB">
              <w:rPr>
                <w:color w:val="000000"/>
                <w:szCs w:val="22"/>
              </w:rPr>
              <w:t>35</w:t>
            </w:r>
            <w:r w:rsidRPr="003A11CB">
              <w:rPr>
                <w:szCs w:val="22"/>
              </w:rPr>
              <w:t xml:space="preserve">º </w:t>
            </w:r>
            <w:r w:rsidRPr="003A11CB">
              <w:rPr>
                <w:color w:val="000000"/>
                <w:szCs w:val="22"/>
              </w:rPr>
              <w:t>54’ 45”</w:t>
            </w:r>
          </w:p>
          <w:p w:rsidR="00807703" w:rsidRPr="003A11CB" w:rsidP="00807703" w14:paraId="6E53A1C2"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00’ 01”</w:t>
            </w:r>
          </w:p>
          <w:p w:rsidR="00807703" w:rsidRPr="003A11CB" w:rsidP="00807703" w14:paraId="19717FA6" w14:textId="77777777">
            <w:pPr>
              <w:spacing w:line="480" w:lineRule="auto"/>
              <w:jc w:val="center"/>
              <w:rPr>
                <w:color w:val="000000"/>
                <w:szCs w:val="22"/>
              </w:rPr>
            </w:pPr>
            <w:r w:rsidRPr="003A11CB">
              <w:rPr>
                <w:color w:val="000000"/>
                <w:szCs w:val="22"/>
              </w:rPr>
              <w:t>34</w:t>
            </w:r>
            <w:r w:rsidRPr="003A11CB">
              <w:rPr>
                <w:szCs w:val="22"/>
              </w:rPr>
              <w:t>º</w:t>
            </w:r>
            <w:r w:rsidRPr="003A11CB">
              <w:rPr>
                <w:color w:val="000000"/>
                <w:szCs w:val="22"/>
              </w:rPr>
              <w:t xml:space="preserve"> 54’ 34”</w:t>
            </w:r>
          </w:p>
          <w:p w:rsidR="00807703" w:rsidRPr="003A11CB" w:rsidP="00807703" w14:paraId="323AB3A2" w14:textId="77777777">
            <w:pPr>
              <w:spacing w:line="480" w:lineRule="auto"/>
              <w:jc w:val="center"/>
              <w:rPr>
                <w:color w:val="000000"/>
                <w:szCs w:val="22"/>
              </w:rPr>
            </w:pPr>
            <w:r w:rsidRPr="003A11CB">
              <w:rPr>
                <w:color w:val="000000"/>
                <w:szCs w:val="22"/>
              </w:rPr>
              <w:t>35</w:t>
            </w:r>
            <w:r w:rsidRPr="003A11CB">
              <w:rPr>
                <w:szCs w:val="22"/>
              </w:rPr>
              <w:t>º</w:t>
            </w:r>
            <w:r w:rsidRPr="003A11CB">
              <w:rPr>
                <w:color w:val="000000"/>
                <w:szCs w:val="22"/>
              </w:rPr>
              <w:t xml:space="preserve"> 44’ 22”</w:t>
            </w:r>
          </w:p>
          <w:p w:rsidR="00807703" w:rsidRPr="003A11CB" w:rsidP="00807703" w14:paraId="110A2DC3" w14:textId="77777777">
            <w:pPr>
              <w:spacing w:line="480" w:lineRule="auto"/>
              <w:jc w:val="center"/>
              <w:rPr>
                <w:color w:val="000000"/>
                <w:szCs w:val="22"/>
              </w:rPr>
            </w:pPr>
            <w:r w:rsidRPr="003A11CB">
              <w:rPr>
                <w:color w:val="000000"/>
                <w:szCs w:val="22"/>
              </w:rPr>
              <w:t>36</w:t>
            </w:r>
            <w:r w:rsidRPr="003A11CB">
              <w:rPr>
                <w:szCs w:val="22"/>
              </w:rPr>
              <w:t>º</w:t>
            </w:r>
            <w:r w:rsidRPr="003A11CB">
              <w:rPr>
                <w:color w:val="000000"/>
                <w:szCs w:val="22"/>
              </w:rPr>
              <w:t xml:space="preserve"> 30’ 18”</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E8A587F"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20’ 42”</w:t>
            </w:r>
          </w:p>
          <w:p w:rsidR="00807703" w:rsidRPr="003A11CB" w:rsidP="00807703" w14:paraId="2C71E4FE" w14:textId="77777777">
            <w:pPr>
              <w:spacing w:line="480" w:lineRule="auto"/>
              <w:jc w:val="center"/>
              <w:rPr>
                <w:color w:val="000000"/>
                <w:szCs w:val="22"/>
              </w:rPr>
            </w:pPr>
            <w:r w:rsidRPr="003A11CB">
              <w:rPr>
                <w:color w:val="000000"/>
                <w:szCs w:val="22"/>
              </w:rPr>
              <w:t>116</w:t>
            </w:r>
            <w:r w:rsidRPr="003A11CB">
              <w:rPr>
                <w:szCs w:val="22"/>
              </w:rPr>
              <w:t>º</w:t>
            </w:r>
            <w:r w:rsidRPr="003A11CB">
              <w:rPr>
                <w:color w:val="000000"/>
                <w:szCs w:val="22"/>
              </w:rPr>
              <w:t xml:space="preserve"> 31’ 45”</w:t>
            </w:r>
          </w:p>
          <w:p w:rsidR="00807703" w:rsidRPr="003A11CB" w:rsidP="00807703" w14:paraId="286AAA7C" w14:textId="77777777">
            <w:pPr>
              <w:spacing w:line="480" w:lineRule="auto"/>
              <w:jc w:val="center"/>
              <w:rPr>
                <w:color w:val="000000"/>
                <w:szCs w:val="22"/>
              </w:rPr>
            </w:pPr>
            <w:r w:rsidRPr="003A11CB">
              <w:rPr>
                <w:color w:val="000000"/>
                <w:szCs w:val="22"/>
              </w:rPr>
              <w:t>116</w:t>
            </w:r>
            <w:r w:rsidRPr="003A11CB">
              <w:rPr>
                <w:szCs w:val="22"/>
              </w:rPr>
              <w:t>º</w:t>
            </w:r>
            <w:r w:rsidRPr="003A11CB">
              <w:rPr>
                <w:color w:val="000000"/>
                <w:szCs w:val="22"/>
              </w:rPr>
              <w:t xml:space="preserve"> 39’ 01”</w:t>
            </w:r>
          </w:p>
          <w:p w:rsidR="00807703" w:rsidRPr="003A11CB" w:rsidP="00807703" w14:paraId="1F1B1218" w14:textId="77777777">
            <w:pPr>
              <w:spacing w:line="480" w:lineRule="auto"/>
              <w:jc w:val="center"/>
              <w:rPr>
                <w:color w:val="000000"/>
                <w:szCs w:val="22"/>
              </w:rPr>
            </w:pPr>
            <w:r w:rsidRPr="003A11CB">
              <w:rPr>
                <w:color w:val="000000"/>
                <w:szCs w:val="22"/>
              </w:rPr>
              <w:t>117</w:t>
            </w:r>
            <w:r w:rsidRPr="003A11CB">
              <w:rPr>
                <w:szCs w:val="22"/>
              </w:rPr>
              <w:t>º</w:t>
            </w:r>
            <w:r w:rsidRPr="003A11CB">
              <w:rPr>
                <w:color w:val="000000"/>
                <w:szCs w:val="22"/>
              </w:rPr>
              <w:t xml:space="preserve"> 26’ 34”</w:t>
            </w:r>
          </w:p>
          <w:p w:rsidR="00807703" w:rsidRPr="003A11CB" w:rsidP="00807703" w14:paraId="6C91DB4A"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17’ 22”</w:t>
            </w:r>
          </w:p>
          <w:p w:rsidR="00807703" w:rsidRPr="003A11CB" w:rsidP="00807703" w14:paraId="3296850B" w14:textId="77777777">
            <w:pPr>
              <w:spacing w:line="480" w:lineRule="auto"/>
              <w:jc w:val="center"/>
              <w:rPr>
                <w:color w:val="000000"/>
                <w:szCs w:val="22"/>
              </w:rPr>
            </w:pPr>
            <w:r w:rsidRPr="003A11CB">
              <w:rPr>
                <w:color w:val="000000"/>
                <w:szCs w:val="22"/>
              </w:rPr>
              <w:t>118</w:t>
            </w:r>
            <w:r w:rsidRPr="003A11CB">
              <w:rPr>
                <w:szCs w:val="22"/>
              </w:rPr>
              <w:t>º</w:t>
            </w:r>
            <w:r w:rsidRPr="003A11CB">
              <w:rPr>
                <w:color w:val="000000"/>
                <w:szCs w:val="22"/>
              </w:rPr>
              <w:t xml:space="preserve"> 07’ 18”</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37AC4D9" w14:textId="77777777">
            <w:pPr>
              <w:spacing w:line="480" w:lineRule="auto"/>
              <w:jc w:val="center"/>
              <w:rPr>
                <w:color w:val="000000"/>
                <w:szCs w:val="22"/>
              </w:rPr>
            </w:pPr>
            <w:r w:rsidRPr="003A11CB">
              <w:rPr>
                <w:color w:val="000000"/>
                <w:szCs w:val="22"/>
              </w:rPr>
              <w:t>N/A</w:t>
            </w:r>
          </w:p>
        </w:tc>
      </w:tr>
      <w:tr w14:paraId="3367911A"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1F185465" w14:textId="77777777">
            <w:pPr>
              <w:spacing w:line="480" w:lineRule="auto"/>
              <w:rPr>
                <w:color w:val="000000"/>
                <w:szCs w:val="22"/>
              </w:rPr>
            </w:pPr>
            <w:r w:rsidRPr="003A11CB">
              <w:rPr>
                <w:color w:val="000000"/>
                <w:szCs w:val="22"/>
              </w:rPr>
              <w:t>Point Mugu</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36A5F57"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2D84C5F"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EF6A217" w14:textId="77777777">
            <w:pPr>
              <w:spacing w:line="480" w:lineRule="auto"/>
              <w:jc w:val="center"/>
              <w:rPr>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6B5346F" w14:textId="77777777">
            <w:pPr>
              <w:spacing w:line="480" w:lineRule="auto"/>
              <w:jc w:val="center"/>
              <w:rPr>
                <w:color w:val="000000"/>
                <w:szCs w:val="22"/>
              </w:rPr>
            </w:pPr>
            <w:r w:rsidRPr="003A11CB">
              <w:rPr>
                <w:szCs w:val="22"/>
              </w:rPr>
              <w:t>34</w:t>
            </w:r>
            <w:r w:rsidRPr="003A11CB">
              <w:rPr>
                <w:rFonts w:ascii="Symbol" w:eastAsia="Symbol" w:hAnsi="Symbol" w:cs="Symbol"/>
                <w:color w:val="000000"/>
                <w:szCs w:val="22"/>
              </w:rPr>
              <w:sym w:font="Symbol" w:char="F0B0"/>
            </w:r>
            <w:r w:rsidRPr="003A11CB">
              <w:rPr>
                <w:color w:val="000000"/>
                <w:szCs w:val="22"/>
              </w:rPr>
              <w:t xml:space="preserve"> 0</w:t>
            </w:r>
            <w:r w:rsidRPr="003A11CB">
              <w:rPr>
                <w:szCs w:val="22"/>
              </w:rPr>
              <w:t>6’ 44”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60A94543" w14:textId="77777777">
            <w:pPr>
              <w:spacing w:line="480" w:lineRule="auto"/>
              <w:jc w:val="center"/>
              <w:rPr>
                <w:color w:val="000000"/>
                <w:szCs w:val="22"/>
              </w:rPr>
            </w:pPr>
            <w:r w:rsidRPr="003A11CB">
              <w:rPr>
                <w:szCs w:val="22"/>
              </w:rPr>
              <w:t>119</w:t>
            </w:r>
            <w:r w:rsidRPr="003A11CB">
              <w:rPr>
                <w:rFonts w:ascii="Symbol" w:eastAsia="Symbol" w:hAnsi="Symbol" w:cs="Symbol"/>
                <w:color w:val="000000"/>
                <w:szCs w:val="22"/>
              </w:rPr>
              <w:sym w:font="Symbol" w:char="F0B0"/>
            </w:r>
            <w:r w:rsidRPr="003A11CB">
              <w:rPr>
                <w:color w:val="000000"/>
                <w:szCs w:val="22"/>
              </w:rPr>
              <w:t xml:space="preserve"> 0</w:t>
            </w:r>
            <w:r w:rsidRPr="003A11CB">
              <w:rPr>
                <w:szCs w:val="22"/>
              </w:rPr>
              <w:t>6’ 36”</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8D30B5B" w14:textId="77777777">
            <w:pPr>
              <w:spacing w:line="480" w:lineRule="auto"/>
              <w:jc w:val="center"/>
              <w:rPr>
                <w:color w:val="000000"/>
                <w:szCs w:val="22"/>
              </w:rPr>
            </w:pPr>
            <w:r w:rsidRPr="003A11CB">
              <w:rPr>
                <w:color w:val="000000"/>
                <w:szCs w:val="22"/>
              </w:rPr>
              <w:t>38</w:t>
            </w:r>
          </w:p>
        </w:tc>
      </w:tr>
      <w:tr w14:paraId="39E9FAD8"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73673A1" w14:textId="77777777">
            <w:pPr>
              <w:spacing w:line="480" w:lineRule="auto"/>
              <w:rPr>
                <w:color w:val="000000"/>
                <w:szCs w:val="22"/>
              </w:rPr>
            </w:pPr>
            <w:r w:rsidRPr="003A11CB">
              <w:rPr>
                <w:color w:val="000000"/>
                <w:szCs w:val="22"/>
              </w:rPr>
              <w:t xml:space="preserve">San Diego* </w:t>
            </w:r>
            <w:r w:rsidRPr="003A11CB">
              <w:rPr>
                <w:color w:val="000000"/>
                <w:szCs w:val="22"/>
              </w:rPr>
              <w:br/>
              <w:t xml:space="preserve">(includes Point Loma SESEF range) </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EFEB184"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BED007A"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E3814FA" w14:textId="77777777">
            <w:pPr>
              <w:spacing w:line="480" w:lineRule="auto"/>
              <w:jc w:val="center"/>
              <w:rPr>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18896755" w14:textId="77777777">
            <w:pPr>
              <w:spacing w:line="480" w:lineRule="auto"/>
              <w:jc w:val="center"/>
              <w:rPr>
                <w:szCs w:val="22"/>
              </w:rPr>
            </w:pPr>
            <w:r w:rsidRPr="003A11CB">
              <w:rPr>
                <w:szCs w:val="22"/>
              </w:rPr>
              <w:t>33° 4' 10"</w:t>
            </w:r>
          </w:p>
          <w:p w:rsidR="00807703" w:rsidRPr="003A11CB" w:rsidP="00807703" w14:paraId="6A4DD74E" w14:textId="77777777">
            <w:pPr>
              <w:spacing w:line="480" w:lineRule="auto"/>
              <w:jc w:val="center"/>
              <w:rPr>
                <w:szCs w:val="22"/>
              </w:rPr>
            </w:pPr>
            <w:r w:rsidRPr="003A11CB">
              <w:rPr>
                <w:szCs w:val="22"/>
              </w:rPr>
              <w:t>32° 27' 19"</w:t>
            </w:r>
          </w:p>
          <w:p w:rsidR="00807703" w:rsidRPr="003A11CB" w:rsidP="00807703" w14:paraId="4749CAB7" w14:textId="77777777">
            <w:pPr>
              <w:spacing w:line="480" w:lineRule="auto"/>
              <w:jc w:val="center"/>
              <w:rPr>
                <w:szCs w:val="22"/>
              </w:rPr>
            </w:pPr>
            <w:r w:rsidRPr="003A11CB">
              <w:rPr>
                <w:szCs w:val="22"/>
              </w:rPr>
              <w:t>32° 33' 29"</w:t>
            </w:r>
          </w:p>
          <w:p w:rsidR="00807703" w:rsidRPr="003A11CB" w:rsidP="00807703" w14:paraId="74F2A039" w14:textId="77777777">
            <w:pPr>
              <w:spacing w:line="480" w:lineRule="auto"/>
              <w:jc w:val="center"/>
              <w:rPr>
                <w:szCs w:val="22"/>
              </w:rPr>
            </w:pPr>
            <w:r w:rsidRPr="003A11CB">
              <w:rPr>
                <w:szCs w:val="22"/>
              </w:rPr>
              <w:t>32° 47' 16"</w:t>
            </w:r>
          </w:p>
          <w:p w:rsidR="00807703" w:rsidRPr="003A11CB" w:rsidP="00807703" w14:paraId="1AF9B16E" w14:textId="77777777">
            <w:pPr>
              <w:spacing w:line="480" w:lineRule="auto"/>
              <w:jc w:val="center"/>
              <w:rPr>
                <w:szCs w:val="22"/>
              </w:rPr>
            </w:pPr>
            <w:r w:rsidRPr="003A11CB">
              <w:rPr>
                <w:szCs w:val="22"/>
              </w:rPr>
              <w:t>33° 1' 20"</w:t>
            </w:r>
          </w:p>
          <w:p w:rsidR="00807703" w:rsidRPr="003A11CB" w:rsidP="00807703" w14:paraId="78189336" w14:textId="77777777">
            <w:pPr>
              <w:spacing w:line="480" w:lineRule="auto"/>
              <w:jc w:val="center"/>
              <w:rPr>
                <w:szCs w:val="22"/>
              </w:rPr>
            </w:pPr>
            <w:r w:rsidRPr="003A11CB">
              <w:rPr>
                <w:szCs w:val="22"/>
              </w:rPr>
              <w:t>33° 20' 36"</w:t>
            </w:r>
          </w:p>
          <w:p w:rsidR="00807703" w:rsidRPr="003A11CB" w:rsidP="00807703" w14:paraId="61D47F0B" w14:textId="77777777">
            <w:pPr>
              <w:spacing w:line="480" w:lineRule="auto"/>
              <w:jc w:val="center"/>
              <w:rPr>
                <w:szCs w:val="22"/>
              </w:rPr>
            </w:pPr>
            <w:r w:rsidRPr="003A11CB">
              <w:rPr>
                <w:szCs w:val="22"/>
              </w:rPr>
              <w:t>33° 24' 36"</w:t>
            </w:r>
          </w:p>
          <w:p w:rsidR="00807703" w:rsidRPr="003A11CB" w:rsidP="00807703" w14:paraId="301AAFB9" w14:textId="77777777">
            <w:pPr>
              <w:spacing w:line="480" w:lineRule="auto"/>
              <w:jc w:val="center"/>
              <w:rPr>
                <w:szCs w:val="22"/>
              </w:rPr>
            </w:pPr>
            <w:r w:rsidRPr="003A11CB">
              <w:rPr>
                <w:szCs w:val="22"/>
              </w:rPr>
              <w:t>32° 52' 54"</w:t>
            </w:r>
          </w:p>
          <w:p w:rsidR="00807703" w:rsidRPr="003A11CB" w:rsidP="00807703" w14:paraId="0AD4272C" w14:textId="77777777">
            <w:pPr>
              <w:spacing w:line="480" w:lineRule="auto"/>
              <w:jc w:val="center"/>
              <w:rPr>
                <w:color w:val="000000"/>
                <w:szCs w:val="22"/>
              </w:rPr>
            </w:pPr>
            <w:r w:rsidRPr="003A11CB">
              <w:rPr>
                <w:szCs w:val="22"/>
              </w:rPr>
              <w:t>33° 04' 10"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07EF8A18" w14:textId="77777777">
            <w:pPr>
              <w:spacing w:line="480" w:lineRule="auto"/>
              <w:jc w:val="center"/>
              <w:rPr>
                <w:szCs w:val="22"/>
              </w:rPr>
            </w:pPr>
            <w:r w:rsidRPr="003A11CB">
              <w:rPr>
                <w:szCs w:val="22"/>
              </w:rPr>
              <w:t>117° 35' 40"</w:t>
            </w:r>
          </w:p>
          <w:p w:rsidR="00807703" w:rsidRPr="003A11CB" w:rsidP="00807703" w14:paraId="0B917CA9" w14:textId="77777777">
            <w:pPr>
              <w:spacing w:line="480" w:lineRule="auto"/>
              <w:jc w:val="center"/>
              <w:rPr>
                <w:szCs w:val="22"/>
              </w:rPr>
            </w:pPr>
            <w:r w:rsidRPr="003A11CB">
              <w:rPr>
                <w:szCs w:val="22"/>
              </w:rPr>
              <w:t>118° 0' 37"</w:t>
            </w:r>
          </w:p>
          <w:p w:rsidR="00807703" w:rsidRPr="003A11CB" w:rsidP="00807703" w14:paraId="67680CE0" w14:textId="77777777">
            <w:pPr>
              <w:spacing w:line="480" w:lineRule="auto"/>
              <w:jc w:val="center"/>
              <w:rPr>
                <w:szCs w:val="22"/>
              </w:rPr>
            </w:pPr>
            <w:r w:rsidRPr="003A11CB">
              <w:rPr>
                <w:szCs w:val="22"/>
              </w:rPr>
              <w:t>116° 51' 8"</w:t>
            </w:r>
          </w:p>
          <w:p w:rsidR="00807703" w:rsidRPr="003A11CB" w:rsidP="00807703" w14:paraId="1DC2D108" w14:textId="77777777">
            <w:pPr>
              <w:spacing w:line="480" w:lineRule="auto"/>
              <w:jc w:val="center"/>
              <w:rPr>
                <w:szCs w:val="22"/>
              </w:rPr>
            </w:pPr>
            <w:r w:rsidRPr="003A11CB">
              <w:rPr>
                <w:szCs w:val="22"/>
              </w:rPr>
              <w:t>116° 28' 5"</w:t>
            </w:r>
          </w:p>
          <w:p w:rsidR="00807703" w:rsidRPr="003A11CB" w:rsidP="00807703" w14:paraId="55D9E9B6" w14:textId="77777777">
            <w:pPr>
              <w:spacing w:line="480" w:lineRule="auto"/>
              <w:jc w:val="center"/>
              <w:rPr>
                <w:szCs w:val="22"/>
              </w:rPr>
            </w:pPr>
            <w:r w:rsidRPr="003A11CB">
              <w:rPr>
                <w:szCs w:val="22"/>
              </w:rPr>
              <w:t>116° 31' 5"</w:t>
            </w:r>
          </w:p>
          <w:p w:rsidR="00807703" w:rsidRPr="003A11CB" w:rsidP="00807703" w14:paraId="23E7C1BD" w14:textId="77777777">
            <w:pPr>
              <w:spacing w:line="480" w:lineRule="auto"/>
              <w:jc w:val="center"/>
              <w:rPr>
                <w:szCs w:val="22"/>
              </w:rPr>
            </w:pPr>
            <w:r w:rsidRPr="003A11CB">
              <w:rPr>
                <w:szCs w:val="22"/>
              </w:rPr>
              <w:t>116° 47' 10"</w:t>
            </w:r>
          </w:p>
          <w:p w:rsidR="00807703" w:rsidRPr="003A11CB" w:rsidP="00807703" w14:paraId="0D00223D" w14:textId="77777777">
            <w:pPr>
              <w:spacing w:line="480" w:lineRule="auto"/>
              <w:jc w:val="center"/>
              <w:rPr>
                <w:szCs w:val="22"/>
              </w:rPr>
            </w:pPr>
            <w:r w:rsidRPr="003A11CB">
              <w:rPr>
                <w:szCs w:val="22"/>
              </w:rPr>
              <w:t>117° 0' 51"</w:t>
            </w:r>
          </w:p>
          <w:p w:rsidR="00807703" w:rsidRPr="003A11CB" w:rsidP="00807703" w14:paraId="592E48F0" w14:textId="77777777">
            <w:pPr>
              <w:spacing w:line="480" w:lineRule="auto"/>
              <w:jc w:val="center"/>
              <w:rPr>
                <w:szCs w:val="22"/>
              </w:rPr>
            </w:pPr>
            <w:r w:rsidRPr="003A11CB">
              <w:rPr>
                <w:szCs w:val="22"/>
              </w:rPr>
              <w:t>117° 9' 35"</w:t>
            </w:r>
          </w:p>
          <w:p w:rsidR="00807703" w:rsidRPr="003A11CB" w:rsidP="00807703" w14:paraId="5FB103AA" w14:textId="77777777">
            <w:pPr>
              <w:spacing w:line="480" w:lineRule="auto"/>
              <w:jc w:val="center"/>
              <w:rPr>
                <w:color w:val="000000"/>
                <w:szCs w:val="22"/>
              </w:rPr>
            </w:pPr>
            <w:r w:rsidRPr="003A11CB">
              <w:rPr>
                <w:szCs w:val="22"/>
              </w:rPr>
              <w:t>117° 35' 40"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4E680DA" w14:textId="77777777">
            <w:pPr>
              <w:spacing w:line="480" w:lineRule="auto"/>
              <w:jc w:val="center"/>
              <w:rPr>
                <w:color w:val="000000"/>
                <w:szCs w:val="22"/>
              </w:rPr>
            </w:pPr>
            <w:r w:rsidRPr="003A11CB">
              <w:rPr>
                <w:color w:val="000000"/>
                <w:szCs w:val="22"/>
              </w:rPr>
              <w:t>N/A</w:t>
            </w:r>
          </w:p>
        </w:tc>
      </w:tr>
      <w:tr w14:paraId="343E7295"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60490D87" w14:textId="77777777">
            <w:pPr>
              <w:spacing w:line="480" w:lineRule="auto"/>
              <w:rPr>
                <w:color w:val="000000"/>
                <w:szCs w:val="22"/>
              </w:rPr>
            </w:pPr>
            <w:r w:rsidRPr="003A11CB">
              <w:rPr>
                <w:color w:val="000000"/>
                <w:szCs w:val="22"/>
              </w:rPr>
              <w:t>Twentynine Palms</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D98E4CF" w14:textId="77777777">
            <w:pPr>
              <w:spacing w:line="480" w:lineRule="auto"/>
              <w:jc w:val="center"/>
              <w:rPr>
                <w:color w:val="000000"/>
                <w:szCs w:val="22"/>
              </w:rPr>
            </w:pPr>
            <w:r w:rsidRPr="003A11CB">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D8EC134"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8969FDE" w14:textId="77777777">
            <w:pPr>
              <w:spacing w:line="480" w:lineRule="auto"/>
              <w:jc w:val="center"/>
              <w:rPr>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157FAF10" w14:textId="77777777">
            <w:pPr>
              <w:spacing w:line="480" w:lineRule="auto"/>
              <w:jc w:val="center"/>
              <w:rPr>
                <w:color w:val="000000"/>
                <w:szCs w:val="22"/>
              </w:rPr>
            </w:pPr>
            <w:r w:rsidRPr="003A11CB">
              <w:rPr>
                <w:szCs w:val="22"/>
              </w:rPr>
              <w:t>34</w:t>
            </w:r>
            <w:r w:rsidRPr="003A11CB">
              <w:rPr>
                <w:rFonts w:ascii="Symbol" w:eastAsia="Symbol" w:hAnsi="Symbol" w:cs="Symbol"/>
                <w:color w:val="000000"/>
                <w:szCs w:val="22"/>
              </w:rPr>
              <w:sym w:font="Symbol" w:char="F0B0"/>
            </w:r>
            <w:r w:rsidRPr="003A11CB">
              <w:rPr>
                <w:color w:val="000000"/>
                <w:szCs w:val="22"/>
              </w:rPr>
              <w:t xml:space="preserve"> 0</w:t>
            </w:r>
            <w:r w:rsidRPr="003A11CB">
              <w:rPr>
                <w:szCs w:val="22"/>
              </w:rPr>
              <w:t>6’ 44”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E6BC11E" w14:textId="77777777">
            <w:pPr>
              <w:spacing w:line="480" w:lineRule="auto"/>
              <w:jc w:val="center"/>
              <w:rPr>
                <w:color w:val="000000"/>
                <w:szCs w:val="22"/>
              </w:rPr>
            </w:pPr>
            <w:r w:rsidRPr="003A11CB">
              <w:rPr>
                <w:szCs w:val="22"/>
              </w:rPr>
              <w:t>116</w:t>
            </w:r>
            <w:r w:rsidRPr="003A11CB">
              <w:rPr>
                <w:rFonts w:ascii="Symbol" w:eastAsia="Symbol" w:hAnsi="Symbol" w:cs="Symbol"/>
                <w:color w:val="000000"/>
                <w:szCs w:val="22"/>
              </w:rPr>
              <w:sym w:font="Symbol" w:char="F0B0"/>
            </w:r>
            <w:r w:rsidRPr="003A11CB">
              <w:rPr>
                <w:color w:val="000000"/>
                <w:szCs w:val="22"/>
              </w:rPr>
              <w:t xml:space="preserve"> 0</w:t>
            </w:r>
            <w:r w:rsidRPr="003A11CB">
              <w:rPr>
                <w:szCs w:val="22"/>
              </w:rPr>
              <w:t>6' 36"</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6DC809A" w14:textId="77777777">
            <w:pPr>
              <w:spacing w:line="480" w:lineRule="auto"/>
              <w:jc w:val="center"/>
              <w:rPr>
                <w:color w:val="000000"/>
                <w:szCs w:val="22"/>
              </w:rPr>
            </w:pPr>
            <w:r w:rsidRPr="003A11CB">
              <w:rPr>
                <w:color w:val="000000"/>
                <w:szCs w:val="22"/>
              </w:rPr>
              <w:t>75</w:t>
            </w:r>
          </w:p>
        </w:tc>
      </w:tr>
      <w:tr w14:paraId="762A3A99" w14:textId="77777777" w:rsidTr="00F90421">
        <w:tblPrEx>
          <w:tblW w:w="9620" w:type="dxa"/>
          <w:tblLayout w:type="fixed"/>
          <w:tblLook w:val="04A0"/>
        </w:tblPrEx>
        <w:trPr>
          <w:cantSplit/>
          <w:trHeight w:val="315"/>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807703" w:rsidRPr="003A11CB" w:rsidP="00807703" w14:paraId="5ABE816A" w14:textId="77777777">
            <w:pPr>
              <w:spacing w:line="480" w:lineRule="auto"/>
              <w:rPr>
                <w:color w:val="000000"/>
                <w:szCs w:val="22"/>
              </w:rPr>
            </w:pPr>
            <w:r w:rsidRPr="003A11CB">
              <w:rPr>
                <w:color w:val="000000"/>
                <w:szCs w:val="22"/>
              </w:rPr>
              <w:t>Eglin Air Force Base</w:t>
            </w:r>
            <w:r w:rsidRPr="003A11CB">
              <w:rPr>
                <w:szCs w:val="22"/>
              </w:rPr>
              <w:t xml:space="preserve"> (includes Santa Rosa Island &amp; Cape </w:t>
            </w:r>
            <w:r w:rsidRPr="003A11CB">
              <w:rPr>
                <w:color w:val="000000"/>
                <w:szCs w:val="22"/>
              </w:rPr>
              <w:t>San Blas site)</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59779DB1" w14:textId="77777777">
            <w:pPr>
              <w:spacing w:line="480" w:lineRule="auto"/>
              <w:jc w:val="center"/>
              <w:rPr>
                <w:color w:val="000000"/>
                <w:szCs w:val="22"/>
              </w:rPr>
            </w:pPr>
            <w:r w:rsidRPr="003A11CB">
              <w:rPr>
                <w:color w:val="000000"/>
                <w:szCs w:val="22"/>
              </w:rPr>
              <w:t>FL</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5CE97580"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34DA66A" w14:textId="77777777">
            <w:pPr>
              <w:spacing w:line="480" w:lineRule="auto"/>
              <w:jc w:val="center"/>
              <w:rPr>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54F5EE19" w14:textId="77777777">
            <w:pPr>
              <w:spacing w:line="480" w:lineRule="auto"/>
              <w:jc w:val="center"/>
              <w:rPr>
                <w:szCs w:val="22"/>
              </w:rPr>
            </w:pPr>
            <w:r w:rsidRPr="003A11CB">
              <w:rPr>
                <w:szCs w:val="22"/>
              </w:rPr>
              <w:t>Eglin and Santa Rosa Island:</w:t>
            </w:r>
          </w:p>
          <w:p w:rsidR="00807703" w:rsidRPr="003A11CB" w:rsidP="00807703" w14:paraId="79BC1AC2" w14:textId="77777777">
            <w:pPr>
              <w:spacing w:line="480" w:lineRule="auto"/>
              <w:jc w:val="center"/>
              <w:rPr>
                <w:szCs w:val="22"/>
              </w:rPr>
            </w:pPr>
            <w:r w:rsidRPr="003A11CB">
              <w:rPr>
                <w:szCs w:val="22"/>
              </w:rPr>
              <w:t>30º 29’ 28.5”</w:t>
            </w:r>
          </w:p>
          <w:p w:rsidR="00807703" w:rsidRPr="003A11CB" w:rsidP="00807703" w14:paraId="405B87FA" w14:textId="77777777">
            <w:pPr>
              <w:spacing w:line="480" w:lineRule="auto"/>
              <w:jc w:val="center"/>
              <w:rPr>
                <w:szCs w:val="22"/>
              </w:rPr>
            </w:pPr>
            <w:r w:rsidRPr="003A11CB">
              <w:rPr>
                <w:szCs w:val="22"/>
              </w:rPr>
              <w:t>Cape San Blas:</w:t>
            </w:r>
          </w:p>
          <w:p w:rsidR="00807703" w:rsidRPr="003A11CB" w:rsidP="00807703" w14:paraId="127C5345" w14:textId="77777777">
            <w:pPr>
              <w:spacing w:line="480" w:lineRule="auto"/>
              <w:jc w:val="center"/>
              <w:rPr>
                <w:color w:val="000000"/>
                <w:szCs w:val="22"/>
              </w:rPr>
            </w:pPr>
            <w:r w:rsidRPr="003A11CB">
              <w:rPr>
                <w:szCs w:val="22"/>
              </w:rPr>
              <w:t>29º 40’ 37”</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693428D" w14:textId="77777777">
            <w:pPr>
              <w:spacing w:line="480" w:lineRule="auto"/>
              <w:jc w:val="center"/>
              <w:rPr>
                <w:szCs w:val="22"/>
              </w:rPr>
            </w:pPr>
            <w:r w:rsidRPr="003A11CB">
              <w:rPr>
                <w:szCs w:val="22"/>
              </w:rPr>
              <w:t>Eglin and Santa Rosa Island:</w:t>
            </w:r>
          </w:p>
          <w:p w:rsidR="00807703" w:rsidRPr="003A11CB" w:rsidP="00807703" w14:paraId="1A6CF5D0" w14:textId="77777777">
            <w:pPr>
              <w:spacing w:line="480" w:lineRule="auto"/>
              <w:jc w:val="center"/>
              <w:rPr>
                <w:szCs w:val="22"/>
              </w:rPr>
            </w:pPr>
            <w:r w:rsidRPr="003A11CB">
              <w:rPr>
                <w:szCs w:val="22"/>
              </w:rPr>
              <w:t>86º 45’ 00”</w:t>
            </w:r>
          </w:p>
          <w:p w:rsidR="00807703" w:rsidRPr="003A11CB" w:rsidP="00807703" w14:paraId="611EF730" w14:textId="77777777">
            <w:pPr>
              <w:spacing w:line="480" w:lineRule="auto"/>
              <w:jc w:val="center"/>
              <w:rPr>
                <w:szCs w:val="22"/>
              </w:rPr>
            </w:pPr>
            <w:r w:rsidRPr="003A11CB">
              <w:rPr>
                <w:szCs w:val="22"/>
              </w:rPr>
              <w:t>Cape San Blas:</w:t>
            </w:r>
          </w:p>
          <w:p w:rsidR="00807703" w:rsidRPr="003A11CB" w:rsidP="00807703" w14:paraId="7BFDE957" w14:textId="77777777">
            <w:pPr>
              <w:spacing w:line="480" w:lineRule="auto"/>
              <w:jc w:val="center"/>
              <w:rPr>
                <w:color w:val="000000"/>
                <w:szCs w:val="22"/>
              </w:rPr>
            </w:pPr>
            <w:r w:rsidRPr="003A11CB">
              <w:rPr>
                <w:szCs w:val="22"/>
              </w:rPr>
              <w:t>85º 20’ 50”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6EDA6F0" w14:textId="77777777">
            <w:pPr>
              <w:spacing w:line="480" w:lineRule="auto"/>
              <w:jc w:val="center"/>
              <w:rPr>
                <w:color w:val="000000"/>
                <w:szCs w:val="22"/>
              </w:rPr>
            </w:pPr>
            <w:r w:rsidRPr="003A11CB">
              <w:rPr>
                <w:color w:val="000000"/>
                <w:szCs w:val="22"/>
              </w:rPr>
              <w:t>35</w:t>
            </w:r>
          </w:p>
        </w:tc>
      </w:tr>
      <w:tr w14:paraId="66D905BC"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4D16F19F" w14:textId="77777777">
            <w:pPr>
              <w:spacing w:line="480" w:lineRule="auto"/>
              <w:rPr>
                <w:color w:val="000000"/>
                <w:szCs w:val="22"/>
              </w:rPr>
            </w:pPr>
            <w:r w:rsidRPr="003A11CB">
              <w:rPr>
                <w:color w:val="000000"/>
                <w:szCs w:val="22"/>
              </w:rPr>
              <w:t>Mayport* (includes Mayport SESEF range)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4404C4A" w14:textId="77777777">
            <w:pPr>
              <w:spacing w:line="480" w:lineRule="auto"/>
              <w:jc w:val="center"/>
              <w:rPr>
                <w:color w:val="000000"/>
                <w:szCs w:val="22"/>
              </w:rPr>
            </w:pPr>
            <w:r w:rsidRPr="003A11CB">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1BB5919"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7B55DFFB" w14:textId="77777777">
            <w:pPr>
              <w:spacing w:line="480" w:lineRule="auto"/>
              <w:jc w:val="center"/>
              <w:rPr>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87EA076" w14:textId="77777777">
            <w:pPr>
              <w:spacing w:line="480" w:lineRule="auto"/>
              <w:jc w:val="center"/>
              <w:rPr>
                <w:color w:val="000000"/>
                <w:szCs w:val="22"/>
              </w:rPr>
            </w:pPr>
            <w:r w:rsidRPr="003A11CB">
              <w:rPr>
                <w:szCs w:val="22"/>
              </w:rPr>
              <w:t>30</w:t>
            </w:r>
            <w:r w:rsidRPr="003A11CB">
              <w:rPr>
                <w:rFonts w:ascii="Symbol" w:eastAsia="Symbol" w:hAnsi="Symbol" w:cs="Symbol"/>
                <w:color w:val="000000"/>
                <w:szCs w:val="22"/>
              </w:rPr>
              <w:sym w:font="Symbol" w:char="F0B0"/>
            </w:r>
            <w:r w:rsidRPr="003A11CB">
              <w:rPr>
                <w:szCs w:val="22"/>
              </w:rPr>
              <w:t xml:space="preserve"> 23’ 42”</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CDEA783" w14:textId="77777777">
            <w:pPr>
              <w:spacing w:line="480" w:lineRule="auto"/>
              <w:jc w:val="center"/>
              <w:rPr>
                <w:color w:val="000000"/>
                <w:szCs w:val="22"/>
              </w:rPr>
            </w:pPr>
            <w:r w:rsidRPr="003A11CB">
              <w:rPr>
                <w:szCs w:val="22"/>
              </w:rPr>
              <w:t>81</w:t>
            </w:r>
            <w:r w:rsidRPr="003A11CB">
              <w:rPr>
                <w:rFonts w:ascii="Symbol" w:eastAsia="Symbol" w:hAnsi="Symbol" w:cs="Symbol"/>
                <w:color w:val="000000"/>
                <w:szCs w:val="22"/>
              </w:rPr>
              <w:sym w:font="Symbol" w:char="F0B0"/>
            </w:r>
            <w:r w:rsidRPr="003A11CB">
              <w:rPr>
                <w:szCs w:val="22"/>
              </w:rPr>
              <w:t xml:space="preserve"> 24’ 41”</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4CCFB7F" w14:textId="77777777">
            <w:pPr>
              <w:spacing w:line="480" w:lineRule="auto"/>
              <w:jc w:val="center"/>
              <w:rPr>
                <w:color w:val="000000"/>
                <w:szCs w:val="22"/>
              </w:rPr>
            </w:pPr>
            <w:r w:rsidRPr="003A11CB">
              <w:rPr>
                <w:color w:val="000000"/>
                <w:szCs w:val="22"/>
              </w:rPr>
              <w:t>64</w:t>
            </w:r>
          </w:p>
        </w:tc>
      </w:tr>
      <w:tr w14:paraId="295CBBFB"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EBDEBE4" w14:textId="77777777">
            <w:pPr>
              <w:spacing w:line="480" w:lineRule="auto"/>
              <w:rPr>
                <w:color w:val="000000"/>
                <w:szCs w:val="22"/>
              </w:rPr>
            </w:pPr>
            <w:r w:rsidRPr="003A11CB">
              <w:rPr>
                <w:color w:val="000000"/>
                <w:szCs w:val="22"/>
              </w:rPr>
              <w:t>Pensacola*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70F6790" w14:textId="77777777">
            <w:pPr>
              <w:spacing w:line="480" w:lineRule="auto"/>
              <w:jc w:val="center"/>
              <w:rPr>
                <w:color w:val="000000"/>
                <w:szCs w:val="22"/>
              </w:rPr>
            </w:pPr>
            <w:r w:rsidRPr="003A11CB">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504E212"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17618F74"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14C9107D" w14:textId="77777777">
            <w:pPr>
              <w:spacing w:line="480" w:lineRule="auto"/>
              <w:jc w:val="center"/>
              <w:rPr>
                <w:color w:val="000000"/>
                <w:szCs w:val="22"/>
              </w:rPr>
            </w:pPr>
            <w:r w:rsidRPr="003A11CB">
              <w:rPr>
                <w:color w:val="000000"/>
                <w:szCs w:val="22"/>
              </w:rPr>
              <w:t>30° 20' 50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008A397F" w14:textId="77777777">
            <w:pPr>
              <w:spacing w:line="480" w:lineRule="auto"/>
              <w:jc w:val="center"/>
              <w:rPr>
                <w:color w:val="000000"/>
                <w:szCs w:val="22"/>
              </w:rPr>
            </w:pPr>
            <w:r w:rsidRPr="003A11CB">
              <w:rPr>
                <w:color w:val="000000"/>
                <w:szCs w:val="22"/>
              </w:rPr>
              <w:t>87° 18' 40"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1CC6573" w14:textId="77777777">
            <w:pPr>
              <w:spacing w:line="480" w:lineRule="auto"/>
              <w:jc w:val="center"/>
              <w:rPr>
                <w:color w:val="000000"/>
                <w:szCs w:val="22"/>
              </w:rPr>
            </w:pPr>
            <w:r w:rsidRPr="003A11CB">
              <w:rPr>
                <w:color w:val="000000"/>
                <w:szCs w:val="22"/>
              </w:rPr>
              <w:t>93</w:t>
            </w:r>
          </w:p>
        </w:tc>
      </w:tr>
      <w:tr w14:paraId="1239DA2F"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65A44AE6" w14:textId="77777777">
            <w:pPr>
              <w:spacing w:line="480" w:lineRule="auto"/>
              <w:rPr>
                <w:color w:val="000000"/>
                <w:szCs w:val="22"/>
              </w:rPr>
            </w:pPr>
            <w:r w:rsidRPr="003A11CB">
              <w:rPr>
                <w:color w:val="000000"/>
                <w:szCs w:val="22"/>
              </w:rPr>
              <w:t>Joint Readiness Training Center</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ADA34AA" w14:textId="77777777">
            <w:pPr>
              <w:spacing w:line="480" w:lineRule="auto"/>
              <w:jc w:val="center"/>
              <w:rPr>
                <w:color w:val="000000"/>
                <w:szCs w:val="22"/>
              </w:rPr>
            </w:pPr>
            <w:r w:rsidRPr="003A11CB">
              <w:rPr>
                <w:color w:val="000000"/>
                <w:szCs w:val="22"/>
              </w:rPr>
              <w:t>LA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023592A"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77208063"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4EA57E4" w14:textId="77777777">
            <w:pPr>
              <w:spacing w:line="480" w:lineRule="auto"/>
              <w:jc w:val="center"/>
              <w:rPr>
                <w:color w:val="000000"/>
                <w:szCs w:val="22"/>
              </w:rPr>
            </w:pPr>
            <w:r w:rsidRPr="003A11CB">
              <w:rPr>
                <w:color w:val="000000"/>
                <w:szCs w:val="22"/>
              </w:rPr>
              <w:t>31° 54' 23"</w:t>
            </w:r>
          </w:p>
          <w:p w:rsidR="00807703" w:rsidRPr="003A11CB" w:rsidP="00807703" w14:paraId="1D3A9E79" w14:textId="77777777">
            <w:pPr>
              <w:spacing w:line="480" w:lineRule="auto"/>
              <w:jc w:val="center"/>
              <w:rPr>
                <w:color w:val="000000"/>
                <w:szCs w:val="22"/>
              </w:rPr>
            </w:pPr>
            <w:r w:rsidRPr="003A11CB">
              <w:rPr>
                <w:color w:val="000000"/>
                <w:szCs w:val="22"/>
              </w:rPr>
              <w:t>31° 50' 54"</w:t>
            </w:r>
          </w:p>
          <w:p w:rsidR="00807703" w:rsidRPr="003A11CB" w:rsidP="00807703" w14:paraId="6CDE36DC" w14:textId="77777777">
            <w:pPr>
              <w:spacing w:line="480" w:lineRule="auto"/>
              <w:jc w:val="center"/>
              <w:rPr>
                <w:color w:val="000000"/>
                <w:szCs w:val="22"/>
              </w:rPr>
            </w:pPr>
            <w:r w:rsidRPr="003A11CB">
              <w:rPr>
                <w:color w:val="000000"/>
                <w:szCs w:val="22"/>
              </w:rPr>
              <w:t>31° 18' 13"</w:t>
            </w:r>
          </w:p>
          <w:p w:rsidR="00807703" w:rsidRPr="003A11CB" w:rsidP="00807703" w14:paraId="23EB8AE3" w14:textId="77777777">
            <w:pPr>
              <w:spacing w:line="480" w:lineRule="auto"/>
              <w:jc w:val="center"/>
              <w:rPr>
                <w:color w:val="000000"/>
                <w:szCs w:val="22"/>
              </w:rPr>
            </w:pPr>
            <w:r w:rsidRPr="003A11CB">
              <w:rPr>
                <w:color w:val="000000"/>
                <w:szCs w:val="22"/>
              </w:rPr>
              <w:t>30° 46' 33"</w:t>
            </w:r>
          </w:p>
          <w:p w:rsidR="00807703" w:rsidRPr="003A11CB" w:rsidP="00807703" w14:paraId="1E3BEEC6" w14:textId="77777777">
            <w:pPr>
              <w:spacing w:line="480" w:lineRule="auto"/>
              <w:jc w:val="center"/>
              <w:rPr>
                <w:color w:val="000000"/>
                <w:szCs w:val="22"/>
              </w:rPr>
            </w:pPr>
            <w:r w:rsidRPr="003A11CB">
              <w:rPr>
                <w:color w:val="000000"/>
                <w:szCs w:val="22"/>
              </w:rPr>
              <w:t>30° 29' 14"</w:t>
            </w:r>
          </w:p>
          <w:p w:rsidR="00807703" w:rsidRPr="003A11CB" w:rsidP="00807703" w14:paraId="7C43E044" w14:textId="77777777">
            <w:pPr>
              <w:spacing w:line="480" w:lineRule="auto"/>
              <w:jc w:val="center"/>
              <w:rPr>
                <w:color w:val="000000"/>
                <w:szCs w:val="22"/>
              </w:rPr>
            </w:pPr>
            <w:r w:rsidRPr="003A11CB">
              <w:rPr>
                <w:color w:val="000000"/>
                <w:szCs w:val="22"/>
              </w:rPr>
              <w:t>30° 46' 22"</w:t>
            </w:r>
          </w:p>
          <w:p w:rsidR="00807703" w:rsidRPr="003A11CB" w:rsidP="00807703" w14:paraId="52FF95B3" w14:textId="77777777">
            <w:pPr>
              <w:spacing w:line="480" w:lineRule="auto"/>
              <w:jc w:val="center"/>
              <w:rPr>
                <w:color w:val="000000"/>
                <w:szCs w:val="22"/>
              </w:rPr>
            </w:pPr>
            <w:r w:rsidRPr="003A11CB">
              <w:rPr>
                <w:color w:val="000000"/>
                <w:szCs w:val="22"/>
              </w:rPr>
              <w:t>31° 25' 16"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321EDDC1" w14:textId="77777777">
            <w:pPr>
              <w:spacing w:line="480" w:lineRule="auto"/>
              <w:jc w:val="center"/>
              <w:rPr>
                <w:color w:val="000000"/>
                <w:szCs w:val="22"/>
              </w:rPr>
            </w:pPr>
            <w:r w:rsidRPr="003A11CB">
              <w:rPr>
                <w:color w:val="000000"/>
                <w:szCs w:val="22"/>
              </w:rPr>
              <w:t>93° 20' 53"</w:t>
            </w:r>
          </w:p>
          <w:p w:rsidR="00807703" w:rsidRPr="003A11CB" w:rsidP="00807703" w14:paraId="652DF3E7" w14:textId="77777777">
            <w:pPr>
              <w:spacing w:line="480" w:lineRule="auto"/>
              <w:jc w:val="center"/>
              <w:rPr>
                <w:color w:val="000000"/>
                <w:szCs w:val="22"/>
              </w:rPr>
            </w:pPr>
            <w:r w:rsidRPr="003A11CB">
              <w:rPr>
                <w:color w:val="000000"/>
                <w:szCs w:val="22"/>
              </w:rPr>
              <w:t>92° 52' 46"</w:t>
            </w:r>
          </w:p>
          <w:p w:rsidR="00807703" w:rsidRPr="003A11CB" w:rsidP="00807703" w14:paraId="2EF2C700" w14:textId="77777777">
            <w:pPr>
              <w:spacing w:line="480" w:lineRule="auto"/>
              <w:jc w:val="center"/>
              <w:rPr>
                <w:color w:val="000000"/>
                <w:szCs w:val="22"/>
              </w:rPr>
            </w:pPr>
            <w:r w:rsidRPr="003A11CB">
              <w:rPr>
                <w:color w:val="000000"/>
                <w:szCs w:val="22"/>
              </w:rPr>
              <w:t>92° 26' 31"</w:t>
            </w:r>
          </w:p>
          <w:p w:rsidR="00807703" w:rsidRPr="003A11CB" w:rsidP="00807703" w14:paraId="32C91BEC" w14:textId="77777777">
            <w:pPr>
              <w:spacing w:line="480" w:lineRule="auto"/>
              <w:jc w:val="center"/>
              <w:rPr>
                <w:color w:val="000000"/>
                <w:szCs w:val="22"/>
              </w:rPr>
            </w:pPr>
            <w:r w:rsidRPr="003A11CB">
              <w:rPr>
                <w:color w:val="000000"/>
                <w:szCs w:val="22"/>
              </w:rPr>
              <w:t>92° 28' 32"</w:t>
            </w:r>
          </w:p>
          <w:p w:rsidR="00807703" w:rsidRPr="003A11CB" w:rsidP="00807703" w14:paraId="68410D2A" w14:textId="77777777">
            <w:pPr>
              <w:spacing w:line="480" w:lineRule="auto"/>
              <w:jc w:val="center"/>
              <w:rPr>
                <w:color w:val="000000"/>
                <w:szCs w:val="22"/>
              </w:rPr>
            </w:pPr>
            <w:r w:rsidRPr="003A11CB">
              <w:rPr>
                <w:color w:val="000000"/>
                <w:szCs w:val="22"/>
              </w:rPr>
              <w:t>93° 4' 1"</w:t>
            </w:r>
          </w:p>
          <w:p w:rsidR="00807703" w:rsidRPr="003A11CB" w:rsidP="00807703" w14:paraId="22A2FBB2" w14:textId="77777777">
            <w:pPr>
              <w:spacing w:line="480" w:lineRule="auto"/>
              <w:jc w:val="center"/>
              <w:rPr>
                <w:color w:val="000000"/>
                <w:szCs w:val="22"/>
              </w:rPr>
            </w:pPr>
            <w:r w:rsidRPr="003A11CB">
              <w:rPr>
                <w:color w:val="000000"/>
                <w:szCs w:val="22"/>
              </w:rPr>
              <w:t>93° 41' 26"</w:t>
            </w:r>
          </w:p>
          <w:p w:rsidR="00807703" w:rsidRPr="003A11CB" w:rsidP="00807703" w14:paraId="619EA3AB" w14:textId="77777777">
            <w:pPr>
              <w:spacing w:line="480" w:lineRule="auto"/>
              <w:jc w:val="center"/>
              <w:rPr>
                <w:color w:val="000000"/>
                <w:szCs w:val="22"/>
              </w:rPr>
            </w:pPr>
            <w:r w:rsidRPr="003A11CB">
              <w:rPr>
                <w:color w:val="000000"/>
                <w:szCs w:val="22"/>
              </w:rPr>
              <w:t>94° 3' 19"</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1DF9C651" w14:textId="77777777">
            <w:pPr>
              <w:spacing w:line="480" w:lineRule="auto"/>
              <w:jc w:val="center"/>
              <w:rPr>
                <w:color w:val="000000"/>
                <w:szCs w:val="22"/>
              </w:rPr>
            </w:pPr>
            <w:r w:rsidRPr="003A11CB">
              <w:rPr>
                <w:color w:val="000000"/>
                <w:szCs w:val="22"/>
              </w:rPr>
              <w:t>N/A</w:t>
            </w:r>
          </w:p>
        </w:tc>
      </w:tr>
      <w:tr w14:paraId="16E35029"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5073FEDC" w14:textId="77777777">
            <w:pPr>
              <w:spacing w:line="480" w:lineRule="auto"/>
              <w:rPr>
                <w:color w:val="000000"/>
                <w:szCs w:val="22"/>
              </w:rPr>
            </w:pPr>
            <w:r w:rsidRPr="003A11CB">
              <w:rPr>
                <w:color w:val="000000"/>
                <w:szCs w:val="22"/>
              </w:rPr>
              <w:t>Chesapeake Beach*</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D052A32" w14:textId="77777777">
            <w:pPr>
              <w:spacing w:line="480" w:lineRule="auto"/>
              <w:jc w:val="center"/>
              <w:rPr>
                <w:color w:val="000000"/>
                <w:szCs w:val="22"/>
              </w:rPr>
            </w:pPr>
            <w:r w:rsidRPr="003A11CB">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A3085B3"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285ED15"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76E51C49" w14:textId="77777777">
            <w:pPr>
              <w:spacing w:line="480" w:lineRule="auto"/>
              <w:jc w:val="center"/>
              <w:rPr>
                <w:color w:val="000000"/>
                <w:szCs w:val="22"/>
              </w:rPr>
            </w:pPr>
            <w:r w:rsidRPr="003A11CB">
              <w:rPr>
                <w:color w:val="000000"/>
                <w:szCs w:val="22"/>
              </w:rPr>
              <w:t>38° 39' 24"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E7B1EAB" w14:textId="77777777">
            <w:pPr>
              <w:spacing w:line="480" w:lineRule="auto"/>
              <w:jc w:val="center"/>
              <w:rPr>
                <w:color w:val="000000"/>
                <w:szCs w:val="22"/>
              </w:rPr>
            </w:pPr>
            <w:r w:rsidRPr="003A11CB">
              <w:rPr>
                <w:color w:val="000000"/>
                <w:szCs w:val="22"/>
              </w:rPr>
              <w:t>76° 31' 41"</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4547397" w14:textId="77777777">
            <w:pPr>
              <w:spacing w:line="480" w:lineRule="auto"/>
              <w:jc w:val="center"/>
              <w:rPr>
                <w:color w:val="000000"/>
                <w:szCs w:val="22"/>
              </w:rPr>
            </w:pPr>
            <w:r w:rsidRPr="003A11CB">
              <w:rPr>
                <w:color w:val="000000"/>
                <w:szCs w:val="22"/>
              </w:rPr>
              <w:t>95</w:t>
            </w:r>
          </w:p>
        </w:tc>
      </w:tr>
      <w:tr w14:paraId="41690703"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986E261" w14:textId="77777777">
            <w:pPr>
              <w:spacing w:line="480" w:lineRule="auto"/>
              <w:rPr>
                <w:color w:val="000000"/>
                <w:szCs w:val="22"/>
              </w:rPr>
            </w:pPr>
            <w:r w:rsidRPr="003A11CB">
              <w:rPr>
                <w:color w:val="000000"/>
                <w:szCs w:val="22"/>
              </w:rPr>
              <w:t>Naval Air Station, Patuxent River</w:t>
            </w:r>
          </w:p>
          <w:p w:rsidR="00807703" w:rsidRPr="003A11CB" w:rsidP="00807703" w14:paraId="36A76088" w14:textId="77777777">
            <w:pPr>
              <w:spacing w:line="480" w:lineRule="auto"/>
              <w:rPr>
                <w:color w:val="000000"/>
                <w:szCs w:val="22"/>
              </w:rPr>
            </w:pPr>
          </w:p>
          <w:p w:rsidR="00807703" w:rsidRPr="003A11CB" w:rsidP="00807703" w14:paraId="4E2F0B36" w14:textId="77777777">
            <w:pPr>
              <w:spacing w:line="480" w:lineRule="auto"/>
              <w:rPr>
                <w:color w:val="000000"/>
                <w:szCs w:val="22"/>
              </w:rPr>
            </w:pPr>
          </w:p>
          <w:p w:rsidR="00807703" w:rsidRPr="003A11CB" w:rsidP="00807703" w14:paraId="7DCDED3B" w14:textId="77777777">
            <w:pPr>
              <w:spacing w:line="480" w:lineRule="auto"/>
              <w:rPr>
                <w:color w:val="000000"/>
                <w:szCs w:val="22"/>
              </w:rPr>
            </w:pPr>
            <w:r w:rsidRPr="003A11CB">
              <w:rPr>
                <w:color w:val="000000"/>
                <w:szCs w:val="22"/>
              </w:rPr>
              <w:t>CPA</w:t>
            </w:r>
          </w:p>
          <w:p w:rsidR="00807703" w:rsidRPr="003A11CB" w:rsidP="00807703" w14:paraId="6012EFBC" w14:textId="77777777">
            <w:pPr>
              <w:spacing w:line="480" w:lineRule="auto"/>
              <w:rPr>
                <w:color w:val="000000"/>
                <w:szCs w:val="22"/>
              </w:rPr>
            </w:pPr>
          </w:p>
          <w:p w:rsidR="00807703" w:rsidRPr="003A11CB" w:rsidP="00807703" w14:paraId="5183F083" w14:textId="77777777">
            <w:pPr>
              <w:spacing w:line="480" w:lineRule="auto"/>
              <w:rPr>
                <w:color w:val="000000"/>
                <w:szCs w:val="22"/>
              </w:rPr>
            </w:pPr>
          </w:p>
          <w:p w:rsidR="00807703" w:rsidRPr="003A11CB" w:rsidP="00807703" w14:paraId="4DAEBD09" w14:textId="77777777">
            <w:pPr>
              <w:spacing w:line="480" w:lineRule="auto"/>
              <w:rPr>
                <w:color w:val="000000"/>
                <w:szCs w:val="22"/>
              </w:rPr>
            </w:pPr>
          </w:p>
          <w:p w:rsidR="00807703" w:rsidRPr="003A11CB" w:rsidP="00807703" w14:paraId="4396EE3E" w14:textId="77777777">
            <w:pPr>
              <w:spacing w:line="480" w:lineRule="auto"/>
              <w:rPr>
                <w:color w:val="000000"/>
                <w:szCs w:val="22"/>
              </w:rPr>
            </w:pPr>
          </w:p>
          <w:p w:rsidR="00807703" w:rsidRPr="003A11CB" w:rsidP="00807703" w14:paraId="103E908D" w14:textId="77777777">
            <w:pPr>
              <w:spacing w:line="480" w:lineRule="auto"/>
              <w:rPr>
                <w:color w:val="000000"/>
                <w:szCs w:val="22"/>
              </w:rPr>
            </w:pPr>
          </w:p>
          <w:p w:rsidR="00807703" w:rsidRPr="003A11CB" w:rsidP="00807703" w14:paraId="4B3C2466" w14:textId="77777777">
            <w:pPr>
              <w:spacing w:line="480" w:lineRule="auto"/>
              <w:rPr>
                <w:color w:val="000000"/>
                <w:szCs w:val="22"/>
              </w:rPr>
            </w:pPr>
          </w:p>
          <w:p w:rsidR="00807703" w:rsidRPr="003A11CB" w:rsidP="00807703" w14:paraId="5D4D3937" w14:textId="77777777">
            <w:pPr>
              <w:spacing w:line="480" w:lineRule="auto"/>
              <w:rPr>
                <w:color w:val="000000"/>
                <w:szCs w:val="22"/>
              </w:rPr>
            </w:pPr>
          </w:p>
          <w:p w:rsidR="00807703" w:rsidRPr="003A11CB" w:rsidP="00807703" w14:paraId="7698DCDA" w14:textId="77777777">
            <w:pPr>
              <w:spacing w:line="480" w:lineRule="auto"/>
              <w:rPr>
                <w:color w:val="000000"/>
                <w:szCs w:val="22"/>
              </w:rPr>
            </w:pPr>
          </w:p>
          <w:p w:rsidR="00807703" w:rsidRPr="003A11CB" w:rsidP="00807703" w14:paraId="615D8A49" w14:textId="77777777">
            <w:pPr>
              <w:spacing w:line="480" w:lineRule="auto"/>
              <w:rPr>
                <w:color w:val="000000"/>
                <w:szCs w:val="22"/>
              </w:rPr>
            </w:pPr>
            <w:r w:rsidRPr="003A11CB">
              <w:rPr>
                <w:color w:val="000000"/>
                <w:szCs w:val="22"/>
              </w:rPr>
              <w:t>PUA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C8EEC5B" w14:textId="77777777">
            <w:pPr>
              <w:spacing w:line="480" w:lineRule="auto"/>
              <w:jc w:val="center"/>
              <w:rPr>
                <w:color w:val="000000"/>
                <w:szCs w:val="22"/>
              </w:rPr>
            </w:pPr>
            <w:r w:rsidRPr="003A11CB">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720E5717"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2B300D1C"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6D73B978" w14:textId="77777777">
            <w:pPr>
              <w:spacing w:line="480" w:lineRule="auto"/>
              <w:jc w:val="center"/>
              <w:rPr>
                <w:color w:val="000000"/>
                <w:szCs w:val="22"/>
              </w:rPr>
            </w:pPr>
            <w:r w:rsidRPr="003A11CB">
              <w:rPr>
                <w:color w:val="000000"/>
                <w:szCs w:val="22"/>
              </w:rPr>
              <w:t>38° 26' 22"</w:t>
            </w:r>
          </w:p>
          <w:p w:rsidR="00807703" w:rsidRPr="003A11CB" w:rsidP="00807703" w14:paraId="0B9F29AE" w14:textId="77777777">
            <w:pPr>
              <w:spacing w:line="480" w:lineRule="auto"/>
              <w:jc w:val="center"/>
              <w:rPr>
                <w:color w:val="000000"/>
                <w:szCs w:val="22"/>
              </w:rPr>
            </w:pPr>
            <w:r w:rsidRPr="003A11CB">
              <w:rPr>
                <w:color w:val="000000"/>
                <w:szCs w:val="22"/>
              </w:rPr>
              <w:t>38° 51' 51"</w:t>
            </w:r>
          </w:p>
          <w:p w:rsidR="00807703" w:rsidRPr="003A11CB" w:rsidP="00807703" w14:paraId="740EC010" w14:textId="77777777">
            <w:pPr>
              <w:spacing w:line="480" w:lineRule="auto"/>
              <w:jc w:val="center"/>
              <w:rPr>
                <w:color w:val="000000"/>
                <w:szCs w:val="22"/>
              </w:rPr>
            </w:pPr>
            <w:r w:rsidRPr="003A11CB">
              <w:rPr>
                <w:color w:val="000000"/>
                <w:szCs w:val="22"/>
              </w:rPr>
              <w:t>38° 28' 11"</w:t>
            </w:r>
          </w:p>
          <w:p w:rsidR="00807703" w:rsidRPr="003A11CB" w:rsidP="00807703" w14:paraId="74EB2D6E" w14:textId="77777777">
            <w:pPr>
              <w:spacing w:line="480" w:lineRule="auto"/>
              <w:jc w:val="center"/>
              <w:rPr>
                <w:color w:val="000000"/>
                <w:szCs w:val="22"/>
              </w:rPr>
            </w:pPr>
            <w:r w:rsidRPr="003A11CB">
              <w:rPr>
                <w:color w:val="000000"/>
                <w:szCs w:val="22"/>
              </w:rPr>
              <w:t>38° 03' 40"</w:t>
            </w:r>
          </w:p>
          <w:p w:rsidR="00807703" w:rsidRPr="003A11CB" w:rsidP="00807703" w14:paraId="7D3ACC78" w14:textId="77777777">
            <w:pPr>
              <w:spacing w:line="480" w:lineRule="auto"/>
              <w:jc w:val="center"/>
              <w:rPr>
                <w:color w:val="000000"/>
                <w:szCs w:val="22"/>
              </w:rPr>
            </w:pPr>
            <w:r w:rsidRPr="003A11CB">
              <w:rPr>
                <w:color w:val="000000"/>
                <w:szCs w:val="22"/>
              </w:rPr>
              <w:t>37° 45' 33"</w:t>
            </w:r>
          </w:p>
          <w:p w:rsidR="00807703" w:rsidRPr="003A11CB" w:rsidP="00807703" w14:paraId="53C30D01" w14:textId="77777777">
            <w:pPr>
              <w:spacing w:line="480" w:lineRule="auto"/>
              <w:jc w:val="center"/>
              <w:rPr>
                <w:color w:val="000000"/>
                <w:szCs w:val="22"/>
              </w:rPr>
            </w:pPr>
            <w:r w:rsidRPr="003A11CB">
              <w:rPr>
                <w:color w:val="000000"/>
                <w:szCs w:val="22"/>
              </w:rPr>
              <w:t>37° 34' 34"</w:t>
            </w:r>
          </w:p>
          <w:p w:rsidR="00807703" w:rsidRPr="003A11CB" w:rsidP="00807703" w14:paraId="7CD6D17A" w14:textId="77777777">
            <w:pPr>
              <w:spacing w:line="480" w:lineRule="auto"/>
              <w:jc w:val="center"/>
              <w:rPr>
                <w:color w:val="000000"/>
                <w:szCs w:val="22"/>
              </w:rPr>
            </w:pPr>
            <w:r w:rsidRPr="003A11CB">
              <w:rPr>
                <w:color w:val="000000"/>
                <w:szCs w:val="22"/>
              </w:rPr>
              <w:t>37° 38' 10"</w:t>
            </w:r>
          </w:p>
          <w:p w:rsidR="00807703" w:rsidRPr="003A11CB" w:rsidP="00807703" w14:paraId="582F27A9" w14:textId="77777777">
            <w:pPr>
              <w:spacing w:line="480" w:lineRule="auto"/>
              <w:jc w:val="center"/>
              <w:rPr>
                <w:color w:val="000000"/>
                <w:szCs w:val="22"/>
              </w:rPr>
            </w:pPr>
            <w:r w:rsidRPr="003A11CB">
              <w:rPr>
                <w:color w:val="000000"/>
                <w:szCs w:val="22"/>
              </w:rPr>
              <w:t>38° 09' 32"</w:t>
            </w:r>
          </w:p>
          <w:p w:rsidR="00807703" w:rsidRPr="003A11CB" w:rsidP="00807703" w14:paraId="24115F6E" w14:textId="77777777">
            <w:pPr>
              <w:spacing w:line="480" w:lineRule="auto"/>
              <w:jc w:val="center"/>
              <w:rPr>
                <w:color w:val="000000"/>
                <w:szCs w:val="22"/>
              </w:rPr>
            </w:pPr>
            <w:r w:rsidRPr="003A11CB">
              <w:rPr>
                <w:color w:val="000000"/>
                <w:szCs w:val="22"/>
              </w:rPr>
              <w:t>38° 18' 46"</w:t>
            </w:r>
          </w:p>
          <w:p w:rsidR="00807703" w:rsidRPr="003A11CB" w:rsidP="00807703" w14:paraId="4986BB0E" w14:textId="77777777">
            <w:pPr>
              <w:spacing w:line="480" w:lineRule="auto"/>
              <w:jc w:val="center"/>
              <w:rPr>
                <w:color w:val="000000"/>
                <w:szCs w:val="22"/>
              </w:rPr>
            </w:pPr>
            <w:r w:rsidRPr="003A11CB">
              <w:rPr>
                <w:color w:val="000000"/>
                <w:szCs w:val="22"/>
              </w:rPr>
              <w:t>38° 26' 59"</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0C2D57C" w14:textId="77777777">
            <w:pPr>
              <w:spacing w:line="480" w:lineRule="auto"/>
              <w:jc w:val="center"/>
              <w:rPr>
                <w:color w:val="000000"/>
                <w:szCs w:val="22"/>
              </w:rPr>
            </w:pPr>
            <w:r w:rsidRPr="003A11CB">
              <w:rPr>
                <w:color w:val="000000"/>
                <w:szCs w:val="22"/>
              </w:rPr>
              <w:t>76° 14' 12"</w:t>
            </w:r>
          </w:p>
          <w:p w:rsidR="00807703" w:rsidRPr="003A11CB" w:rsidP="00807703" w14:paraId="5D84E83C" w14:textId="77777777">
            <w:pPr>
              <w:spacing w:line="480" w:lineRule="auto"/>
              <w:jc w:val="center"/>
              <w:rPr>
                <w:color w:val="000000"/>
                <w:szCs w:val="22"/>
              </w:rPr>
            </w:pPr>
            <w:r w:rsidRPr="003A11CB">
              <w:rPr>
                <w:color w:val="000000"/>
                <w:szCs w:val="22"/>
              </w:rPr>
              <w:t>75° 48' 34"</w:t>
            </w:r>
          </w:p>
          <w:p w:rsidR="00807703" w:rsidRPr="003A11CB" w:rsidP="00807703" w14:paraId="4ECE3F1B" w14:textId="77777777">
            <w:pPr>
              <w:spacing w:line="480" w:lineRule="auto"/>
              <w:jc w:val="center"/>
              <w:rPr>
                <w:color w:val="000000"/>
                <w:szCs w:val="22"/>
              </w:rPr>
            </w:pPr>
            <w:r w:rsidRPr="003A11CB">
              <w:rPr>
                <w:color w:val="000000"/>
                <w:szCs w:val="22"/>
              </w:rPr>
              <w:t>75° 28' 53"</w:t>
            </w:r>
          </w:p>
          <w:p w:rsidR="00807703" w:rsidRPr="003A11CB" w:rsidP="00807703" w14:paraId="5957CB92" w14:textId="77777777">
            <w:pPr>
              <w:spacing w:line="480" w:lineRule="auto"/>
              <w:jc w:val="center"/>
              <w:rPr>
                <w:color w:val="000000"/>
                <w:szCs w:val="22"/>
              </w:rPr>
            </w:pPr>
            <w:r w:rsidRPr="003A11CB">
              <w:rPr>
                <w:color w:val="000000"/>
                <w:szCs w:val="22"/>
              </w:rPr>
              <w:t>75° 30' 31"</w:t>
            </w:r>
          </w:p>
          <w:p w:rsidR="00807703" w:rsidRPr="003A11CB" w:rsidP="00807703" w14:paraId="182974F0" w14:textId="77777777">
            <w:pPr>
              <w:spacing w:line="480" w:lineRule="auto"/>
              <w:jc w:val="center"/>
              <w:rPr>
                <w:color w:val="000000"/>
                <w:szCs w:val="22"/>
              </w:rPr>
            </w:pPr>
            <w:r w:rsidRPr="003A11CB">
              <w:rPr>
                <w:color w:val="000000"/>
                <w:szCs w:val="22"/>
              </w:rPr>
              <w:t>75° 45' 50"</w:t>
            </w:r>
          </w:p>
          <w:p w:rsidR="00807703" w:rsidRPr="003A11CB" w:rsidP="00807703" w14:paraId="0977C6F3" w14:textId="77777777">
            <w:pPr>
              <w:spacing w:line="480" w:lineRule="auto"/>
              <w:jc w:val="center"/>
              <w:rPr>
                <w:color w:val="000000"/>
                <w:szCs w:val="22"/>
              </w:rPr>
            </w:pPr>
            <w:r w:rsidRPr="003A11CB">
              <w:rPr>
                <w:color w:val="000000"/>
                <w:szCs w:val="22"/>
              </w:rPr>
              <w:t>76° 20' 09"</w:t>
            </w:r>
          </w:p>
          <w:p w:rsidR="00807703" w:rsidRPr="003A11CB" w:rsidP="00807703" w14:paraId="53180EC0" w14:textId="77777777">
            <w:pPr>
              <w:spacing w:line="480" w:lineRule="auto"/>
              <w:jc w:val="center"/>
              <w:rPr>
                <w:color w:val="000000"/>
                <w:szCs w:val="22"/>
              </w:rPr>
            </w:pPr>
            <w:r w:rsidRPr="003A11CB">
              <w:rPr>
                <w:color w:val="000000"/>
                <w:szCs w:val="22"/>
              </w:rPr>
              <w:t>76° 44' 37"</w:t>
            </w:r>
          </w:p>
          <w:p w:rsidR="00807703" w:rsidRPr="003A11CB" w:rsidP="00807703" w14:paraId="5CFAB79C" w14:textId="77777777">
            <w:pPr>
              <w:spacing w:line="480" w:lineRule="auto"/>
              <w:jc w:val="center"/>
              <w:rPr>
                <w:color w:val="000000"/>
                <w:szCs w:val="22"/>
              </w:rPr>
            </w:pPr>
            <w:r w:rsidRPr="003A11CB">
              <w:rPr>
                <w:color w:val="000000"/>
                <w:szCs w:val="22"/>
              </w:rPr>
              <w:t>76° 29' 28"</w:t>
            </w:r>
          </w:p>
          <w:p w:rsidR="00807703" w:rsidRPr="003A11CB" w:rsidP="00807703" w14:paraId="1962D00A" w14:textId="77777777">
            <w:pPr>
              <w:spacing w:line="480" w:lineRule="auto"/>
              <w:jc w:val="center"/>
              <w:rPr>
                <w:color w:val="000000"/>
                <w:szCs w:val="22"/>
              </w:rPr>
            </w:pPr>
            <w:r w:rsidRPr="003A11CB">
              <w:rPr>
                <w:color w:val="000000"/>
                <w:szCs w:val="22"/>
              </w:rPr>
              <w:t>76° 34' 36"</w:t>
            </w:r>
          </w:p>
          <w:p w:rsidR="00807703" w:rsidRPr="003A11CB" w:rsidP="00807703" w14:paraId="7ED3C67A" w14:textId="77777777">
            <w:pPr>
              <w:spacing w:line="480" w:lineRule="auto"/>
              <w:jc w:val="center"/>
              <w:rPr>
                <w:color w:val="000000"/>
                <w:szCs w:val="22"/>
              </w:rPr>
            </w:pPr>
            <w:r w:rsidRPr="003A11CB">
              <w:rPr>
                <w:color w:val="000000"/>
                <w:szCs w:val="22"/>
              </w:rPr>
              <w:t>76° 26' 27"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1D723507" w14:textId="77777777">
            <w:pPr>
              <w:spacing w:line="480" w:lineRule="auto"/>
              <w:jc w:val="center"/>
              <w:rPr>
                <w:color w:val="000000"/>
                <w:szCs w:val="22"/>
              </w:rPr>
            </w:pPr>
            <w:r w:rsidRPr="003A11CB">
              <w:rPr>
                <w:color w:val="000000"/>
                <w:szCs w:val="22"/>
              </w:rPr>
              <w:t>N/A</w:t>
            </w:r>
          </w:p>
        </w:tc>
      </w:tr>
      <w:tr w14:paraId="6F579E98"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753EE424" w14:textId="77777777">
            <w:pPr>
              <w:spacing w:line="480" w:lineRule="auto"/>
              <w:rPr>
                <w:color w:val="000000"/>
                <w:szCs w:val="22"/>
              </w:rPr>
            </w:pP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8C3220E" w14:textId="77777777">
            <w:pPr>
              <w:spacing w:line="480" w:lineRule="auto"/>
              <w:jc w:val="center"/>
              <w:rPr>
                <w:color w:val="000000"/>
                <w:szCs w:val="22"/>
              </w:rPr>
            </w:pP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0FE38FF" w14:textId="77777777">
            <w:pPr>
              <w:spacing w:line="480" w:lineRule="auto"/>
              <w:jc w:val="center"/>
              <w:rPr>
                <w:color w:val="000000"/>
                <w:szCs w:val="22"/>
              </w:rPr>
            </w:pPr>
          </w:p>
        </w:tc>
        <w:tc>
          <w:tcPr>
            <w:tcW w:w="920" w:type="dxa"/>
            <w:tcBorders>
              <w:top w:val="single" w:sz="4" w:space="0" w:color="auto"/>
              <w:left w:val="nil"/>
              <w:bottom w:val="single" w:sz="4" w:space="0" w:color="auto"/>
              <w:right w:val="single" w:sz="4" w:space="0" w:color="auto"/>
            </w:tcBorders>
          </w:tcPr>
          <w:p w:rsidR="00807703" w:rsidRPr="003A11CB" w:rsidP="00807703" w14:paraId="73DD542B" w14:textId="77777777">
            <w:pPr>
              <w:spacing w:line="480" w:lineRule="auto"/>
              <w:jc w:val="center"/>
              <w:rPr>
                <w:color w:val="000000"/>
                <w:szCs w:val="22"/>
              </w:rPr>
            </w:pP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0CF2E50B" w14:textId="77777777">
            <w:pPr>
              <w:spacing w:line="480" w:lineRule="auto"/>
              <w:jc w:val="center"/>
              <w:rPr>
                <w:color w:val="000000"/>
                <w:szCs w:val="22"/>
              </w:rPr>
            </w:pPr>
            <w:r w:rsidRPr="003A11CB">
              <w:rPr>
                <w:color w:val="000000"/>
                <w:szCs w:val="22"/>
              </w:rPr>
              <w:t>38° 33’ 38”</w:t>
            </w:r>
          </w:p>
          <w:p w:rsidR="00807703" w:rsidRPr="003A11CB" w:rsidP="00807703" w14:paraId="5D498E5E" w14:textId="77777777">
            <w:pPr>
              <w:spacing w:line="480" w:lineRule="auto"/>
              <w:jc w:val="center"/>
              <w:rPr>
                <w:color w:val="000000"/>
                <w:szCs w:val="22"/>
              </w:rPr>
            </w:pPr>
            <w:r w:rsidRPr="003A11CB">
              <w:rPr>
                <w:color w:val="000000"/>
                <w:szCs w:val="22"/>
              </w:rPr>
              <w:t>39° 11’ 10”</w:t>
            </w:r>
          </w:p>
          <w:p w:rsidR="00807703" w:rsidRPr="003A11CB" w:rsidP="00807703" w14:paraId="69E78EE7" w14:textId="77777777">
            <w:pPr>
              <w:spacing w:line="480" w:lineRule="auto"/>
              <w:jc w:val="center"/>
              <w:rPr>
                <w:color w:val="000000"/>
                <w:szCs w:val="22"/>
              </w:rPr>
            </w:pPr>
            <w:r w:rsidRPr="003A11CB">
              <w:rPr>
                <w:color w:val="000000"/>
                <w:szCs w:val="22"/>
              </w:rPr>
              <w:t>38° 38’ 51”</w:t>
            </w:r>
          </w:p>
          <w:p w:rsidR="00807703" w:rsidRPr="003A11CB" w:rsidP="00807703" w14:paraId="73621D30" w14:textId="77777777">
            <w:pPr>
              <w:spacing w:line="480" w:lineRule="auto"/>
              <w:jc w:val="center"/>
              <w:rPr>
                <w:color w:val="000000"/>
                <w:szCs w:val="22"/>
              </w:rPr>
            </w:pPr>
            <w:r w:rsidRPr="003A11CB">
              <w:rPr>
                <w:color w:val="000000"/>
                <w:szCs w:val="22"/>
              </w:rPr>
              <w:t>37° 52’ 13”</w:t>
            </w:r>
          </w:p>
          <w:p w:rsidR="00807703" w:rsidRPr="003A11CB" w:rsidP="00807703" w14:paraId="1606C283" w14:textId="77777777">
            <w:pPr>
              <w:spacing w:line="480" w:lineRule="auto"/>
              <w:jc w:val="center"/>
              <w:rPr>
                <w:color w:val="000000"/>
                <w:szCs w:val="22"/>
              </w:rPr>
            </w:pPr>
            <w:r w:rsidRPr="003A11CB">
              <w:rPr>
                <w:color w:val="000000"/>
                <w:szCs w:val="22"/>
              </w:rPr>
              <w:t>37° 29’ 44”</w:t>
            </w:r>
          </w:p>
          <w:p w:rsidR="00807703" w:rsidRPr="003A11CB" w:rsidP="00807703" w14:paraId="1C60C9AC" w14:textId="77777777">
            <w:pPr>
              <w:spacing w:line="480" w:lineRule="auto"/>
              <w:jc w:val="center"/>
              <w:rPr>
                <w:color w:val="000000"/>
                <w:szCs w:val="22"/>
              </w:rPr>
            </w:pPr>
            <w:r w:rsidRPr="003A11CB">
              <w:rPr>
                <w:color w:val="000000"/>
                <w:szCs w:val="22"/>
              </w:rPr>
              <w:t>37° 10’ 24”</w:t>
            </w:r>
          </w:p>
          <w:p w:rsidR="00807703" w:rsidRPr="003A11CB" w:rsidP="00807703" w14:paraId="48259A29" w14:textId="77777777">
            <w:pPr>
              <w:spacing w:line="480" w:lineRule="auto"/>
              <w:jc w:val="center"/>
              <w:rPr>
                <w:color w:val="000000"/>
                <w:szCs w:val="22"/>
              </w:rPr>
            </w:pPr>
            <w:r w:rsidRPr="003A11CB">
              <w:rPr>
                <w:color w:val="000000"/>
                <w:szCs w:val="22"/>
              </w:rPr>
              <w:t>37° 20’ 05”</w:t>
            </w:r>
          </w:p>
          <w:p w:rsidR="00807703" w:rsidRPr="003A11CB" w:rsidP="00807703" w14:paraId="6597E617" w14:textId="77777777">
            <w:pPr>
              <w:spacing w:line="480" w:lineRule="auto"/>
              <w:jc w:val="center"/>
              <w:rPr>
                <w:color w:val="000000"/>
                <w:szCs w:val="22"/>
              </w:rPr>
            </w:pPr>
            <w:r w:rsidRPr="003A11CB">
              <w:rPr>
                <w:color w:val="000000"/>
                <w:szCs w:val="22"/>
              </w:rPr>
              <w:t>38° 01’ 11”</w:t>
            </w:r>
          </w:p>
          <w:p w:rsidR="00807703" w:rsidRPr="003A11CB" w:rsidP="00807703" w14:paraId="0F630056" w14:textId="77777777">
            <w:pPr>
              <w:spacing w:line="480" w:lineRule="auto"/>
              <w:jc w:val="center"/>
              <w:rPr>
                <w:color w:val="000000"/>
                <w:szCs w:val="22"/>
              </w:rPr>
            </w:pPr>
            <w:r w:rsidRPr="003A11CB">
              <w:rPr>
                <w:color w:val="000000"/>
                <w:szCs w:val="22"/>
              </w:rPr>
              <w:t>38° 20’ 54”</w:t>
            </w:r>
          </w:p>
          <w:p w:rsidR="00807703" w:rsidRPr="003A11CB" w:rsidP="00807703" w14:paraId="6410A002" w14:textId="77777777">
            <w:pPr>
              <w:spacing w:line="480" w:lineRule="auto"/>
              <w:jc w:val="center"/>
              <w:rPr>
                <w:color w:val="000000"/>
                <w:szCs w:val="22"/>
              </w:rPr>
            </w:pPr>
            <w:r w:rsidRPr="003A11CB">
              <w:rPr>
                <w:color w:val="000000"/>
                <w:szCs w:val="22"/>
              </w:rPr>
              <w:t>38° 35’ 47”</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6CD7527A" w14:textId="77777777">
            <w:pPr>
              <w:spacing w:line="480" w:lineRule="auto"/>
              <w:jc w:val="center"/>
              <w:rPr>
                <w:color w:val="000000"/>
                <w:szCs w:val="22"/>
              </w:rPr>
            </w:pPr>
            <w:r w:rsidRPr="003A11CB">
              <w:rPr>
                <w:color w:val="000000"/>
                <w:szCs w:val="22"/>
              </w:rPr>
              <w:t>76° 07’ 29”</w:t>
            </w:r>
          </w:p>
          <w:p w:rsidR="00807703" w:rsidRPr="003A11CB" w:rsidP="00807703" w14:paraId="1B8405CA" w14:textId="77777777">
            <w:pPr>
              <w:spacing w:line="480" w:lineRule="auto"/>
              <w:jc w:val="center"/>
              <w:rPr>
                <w:color w:val="000000"/>
                <w:szCs w:val="22"/>
              </w:rPr>
            </w:pPr>
            <w:r w:rsidRPr="003A11CB">
              <w:rPr>
                <w:color w:val="000000"/>
                <w:szCs w:val="22"/>
              </w:rPr>
              <w:t>75° 29’ 28”</w:t>
            </w:r>
          </w:p>
          <w:p w:rsidR="00807703" w:rsidRPr="003A11CB" w:rsidP="00807703" w14:paraId="32DEC66A" w14:textId="77777777">
            <w:pPr>
              <w:spacing w:line="480" w:lineRule="auto"/>
              <w:jc w:val="center"/>
              <w:rPr>
                <w:color w:val="000000"/>
                <w:szCs w:val="22"/>
              </w:rPr>
            </w:pPr>
            <w:r w:rsidRPr="003A11CB">
              <w:rPr>
                <w:color w:val="000000"/>
                <w:szCs w:val="22"/>
              </w:rPr>
              <w:t>75° 00’ 40”</w:t>
            </w:r>
          </w:p>
          <w:p w:rsidR="00807703" w:rsidRPr="003A11CB" w:rsidP="00807703" w14:paraId="276E948B" w14:textId="77777777">
            <w:pPr>
              <w:spacing w:line="480" w:lineRule="auto"/>
              <w:jc w:val="center"/>
              <w:rPr>
                <w:color w:val="000000"/>
                <w:szCs w:val="22"/>
              </w:rPr>
            </w:pPr>
            <w:r w:rsidRPr="003A11CB">
              <w:rPr>
                <w:color w:val="000000"/>
                <w:szCs w:val="22"/>
              </w:rPr>
              <w:t>75° 03’ 24”</w:t>
            </w:r>
          </w:p>
          <w:p w:rsidR="00807703" w:rsidRPr="003A11CB" w:rsidP="00807703" w14:paraId="58456FA3" w14:textId="77777777">
            <w:pPr>
              <w:spacing w:line="480" w:lineRule="auto"/>
              <w:jc w:val="center"/>
              <w:rPr>
                <w:color w:val="000000"/>
                <w:szCs w:val="22"/>
              </w:rPr>
            </w:pPr>
            <w:r w:rsidRPr="003A11CB">
              <w:rPr>
                <w:color w:val="000000"/>
                <w:szCs w:val="22"/>
              </w:rPr>
              <w:t>75° 22’ 25”</w:t>
            </w:r>
          </w:p>
          <w:p w:rsidR="00807703" w:rsidRPr="003A11CB" w:rsidP="00807703" w14:paraId="7AD8A391" w14:textId="77777777">
            <w:pPr>
              <w:spacing w:line="480" w:lineRule="auto"/>
              <w:jc w:val="center"/>
              <w:rPr>
                <w:color w:val="000000"/>
                <w:szCs w:val="22"/>
              </w:rPr>
            </w:pPr>
            <w:r w:rsidRPr="003A11CB">
              <w:rPr>
                <w:color w:val="000000"/>
                <w:szCs w:val="22"/>
              </w:rPr>
              <w:t>76° 16’ 42”</w:t>
            </w:r>
          </w:p>
          <w:p w:rsidR="00807703" w:rsidRPr="003A11CB" w:rsidP="00807703" w14:paraId="6407EC55" w14:textId="77777777">
            <w:pPr>
              <w:spacing w:line="480" w:lineRule="auto"/>
              <w:jc w:val="center"/>
              <w:rPr>
                <w:color w:val="000000"/>
                <w:szCs w:val="22"/>
              </w:rPr>
            </w:pPr>
            <w:r w:rsidRPr="003A11CB">
              <w:rPr>
                <w:color w:val="000000"/>
                <w:szCs w:val="22"/>
              </w:rPr>
              <w:t>77° 06’ 52”</w:t>
            </w:r>
          </w:p>
          <w:p w:rsidR="00807703" w:rsidRPr="003A11CB" w:rsidP="00807703" w14:paraId="1F02600F" w14:textId="77777777">
            <w:pPr>
              <w:spacing w:line="480" w:lineRule="auto"/>
              <w:jc w:val="center"/>
              <w:rPr>
                <w:color w:val="000000"/>
                <w:szCs w:val="22"/>
              </w:rPr>
            </w:pPr>
            <w:r w:rsidRPr="003A11CB">
              <w:rPr>
                <w:color w:val="000000"/>
                <w:szCs w:val="22"/>
              </w:rPr>
              <w:t>76° 36’ 06”</w:t>
            </w:r>
          </w:p>
          <w:p w:rsidR="00807703" w:rsidRPr="003A11CB" w:rsidP="00807703" w14:paraId="392BD77F" w14:textId="77777777">
            <w:pPr>
              <w:spacing w:line="480" w:lineRule="auto"/>
              <w:jc w:val="center"/>
              <w:rPr>
                <w:color w:val="000000"/>
                <w:szCs w:val="22"/>
              </w:rPr>
            </w:pPr>
            <w:r w:rsidRPr="003A11CB">
              <w:rPr>
                <w:color w:val="000000"/>
                <w:szCs w:val="22"/>
              </w:rPr>
              <w:t>76° 46’ 41”</w:t>
            </w:r>
          </w:p>
          <w:p w:rsidR="00807703" w:rsidRPr="003A11CB" w:rsidP="00807703" w14:paraId="61F6F7E1" w14:textId="77777777">
            <w:pPr>
              <w:spacing w:line="480" w:lineRule="auto"/>
              <w:jc w:val="center"/>
              <w:rPr>
                <w:color w:val="000000"/>
                <w:szCs w:val="22"/>
              </w:rPr>
            </w:pPr>
            <w:r w:rsidRPr="003A11CB">
              <w:rPr>
                <w:color w:val="000000"/>
                <w:szCs w:val="22"/>
              </w:rPr>
              <w:t>76° 30’ 02”</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A905D49" w14:textId="77777777">
            <w:pPr>
              <w:spacing w:line="480" w:lineRule="auto"/>
              <w:jc w:val="center"/>
              <w:rPr>
                <w:color w:val="000000"/>
                <w:szCs w:val="22"/>
              </w:rPr>
            </w:pPr>
          </w:p>
        </w:tc>
      </w:tr>
      <w:tr w14:paraId="7DDEB6F4"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0F6C2EB3" w14:textId="77777777">
            <w:pPr>
              <w:spacing w:line="480" w:lineRule="auto"/>
              <w:rPr>
                <w:color w:val="000000"/>
                <w:szCs w:val="22"/>
              </w:rPr>
            </w:pPr>
            <w:r w:rsidRPr="003A11CB">
              <w:rPr>
                <w:color w:val="000000"/>
                <w:szCs w:val="22"/>
              </w:rPr>
              <w:t>St. Inigoes*</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44837B5" w14:textId="77777777">
            <w:pPr>
              <w:spacing w:line="480" w:lineRule="auto"/>
              <w:jc w:val="center"/>
              <w:rPr>
                <w:color w:val="000000"/>
                <w:szCs w:val="22"/>
              </w:rPr>
            </w:pPr>
            <w:r w:rsidRPr="003A11CB">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18DFAD0"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EDBD228"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21A2525" w14:textId="77777777">
            <w:pPr>
              <w:spacing w:line="480" w:lineRule="auto"/>
              <w:jc w:val="center"/>
              <w:rPr>
                <w:color w:val="000000"/>
                <w:szCs w:val="22"/>
              </w:rPr>
            </w:pPr>
            <w:r w:rsidRPr="003A11CB">
              <w:rPr>
                <w:color w:val="000000"/>
                <w:szCs w:val="22"/>
              </w:rPr>
              <w:t>38° 08' 41"</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300FC366" w14:textId="77777777">
            <w:pPr>
              <w:spacing w:line="480" w:lineRule="auto"/>
              <w:jc w:val="center"/>
              <w:rPr>
                <w:color w:val="000000"/>
                <w:szCs w:val="22"/>
              </w:rPr>
            </w:pPr>
            <w:r w:rsidRPr="003A11CB">
              <w:rPr>
                <w:color w:val="000000"/>
                <w:szCs w:val="22"/>
              </w:rPr>
              <w:t>76° 26' 03"</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7C7FA6B" w14:textId="77777777">
            <w:pPr>
              <w:spacing w:line="480" w:lineRule="auto"/>
              <w:jc w:val="center"/>
              <w:rPr>
                <w:color w:val="000000"/>
                <w:szCs w:val="22"/>
              </w:rPr>
            </w:pPr>
            <w:r w:rsidRPr="003A11CB">
              <w:rPr>
                <w:color w:val="000000"/>
                <w:szCs w:val="22"/>
              </w:rPr>
              <w:t>87</w:t>
            </w:r>
          </w:p>
        </w:tc>
      </w:tr>
      <w:tr w14:paraId="57081B1B"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641DB7E8" w14:textId="77777777">
            <w:pPr>
              <w:spacing w:line="480" w:lineRule="auto"/>
              <w:rPr>
                <w:color w:val="000000"/>
                <w:szCs w:val="22"/>
              </w:rPr>
            </w:pPr>
            <w:r w:rsidRPr="003A11CB">
              <w:rPr>
                <w:color w:val="000000"/>
                <w:szCs w:val="22"/>
              </w:rPr>
              <w:t>Bath*</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325367E" w14:textId="77777777">
            <w:pPr>
              <w:spacing w:line="480" w:lineRule="auto"/>
              <w:jc w:val="center"/>
              <w:rPr>
                <w:color w:val="000000"/>
                <w:szCs w:val="22"/>
              </w:rPr>
            </w:pPr>
            <w:r w:rsidRPr="003A11CB">
              <w:rPr>
                <w:color w:val="000000"/>
                <w:szCs w:val="22"/>
              </w:rPr>
              <w:t>ME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5A8593D"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46744E5B"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76EEC0B0" w14:textId="77777777">
            <w:pPr>
              <w:spacing w:line="480" w:lineRule="auto"/>
              <w:jc w:val="center"/>
              <w:rPr>
                <w:color w:val="000000"/>
                <w:szCs w:val="22"/>
              </w:rPr>
            </w:pPr>
            <w:r w:rsidRPr="003A11CB">
              <w:rPr>
                <w:color w:val="000000"/>
                <w:szCs w:val="22"/>
              </w:rPr>
              <w:t>44° 02' 29"</w:t>
            </w:r>
          </w:p>
          <w:p w:rsidR="00807703" w:rsidRPr="003A11CB" w:rsidP="00807703" w14:paraId="406312A7" w14:textId="77777777">
            <w:pPr>
              <w:spacing w:line="480" w:lineRule="auto"/>
              <w:jc w:val="center"/>
              <w:rPr>
                <w:color w:val="000000"/>
                <w:szCs w:val="22"/>
              </w:rPr>
            </w:pPr>
            <w:r w:rsidRPr="003A11CB">
              <w:rPr>
                <w:color w:val="000000"/>
                <w:szCs w:val="22"/>
              </w:rPr>
              <w:t>43° 52' 27"</w:t>
            </w:r>
          </w:p>
          <w:p w:rsidR="00807703" w:rsidRPr="003A11CB" w:rsidP="00807703" w14:paraId="33CF6E1B" w14:textId="77777777">
            <w:pPr>
              <w:spacing w:line="480" w:lineRule="auto"/>
              <w:jc w:val="center"/>
              <w:rPr>
                <w:color w:val="000000"/>
                <w:szCs w:val="22"/>
              </w:rPr>
            </w:pPr>
            <w:r w:rsidRPr="003A11CB">
              <w:rPr>
                <w:color w:val="000000"/>
                <w:szCs w:val="22"/>
              </w:rPr>
              <w:t>43° 48' 53"</w:t>
            </w:r>
          </w:p>
          <w:p w:rsidR="00807703" w:rsidRPr="003A11CB" w:rsidP="00807703" w14:paraId="37BFC8B1" w14:textId="77777777">
            <w:pPr>
              <w:spacing w:line="480" w:lineRule="auto"/>
              <w:jc w:val="center"/>
              <w:rPr>
                <w:color w:val="000000"/>
                <w:szCs w:val="22"/>
              </w:rPr>
            </w:pPr>
            <w:r w:rsidRPr="003A11CB">
              <w:rPr>
                <w:color w:val="000000"/>
                <w:szCs w:val="22"/>
              </w:rPr>
              <w:t>43° 32' 50"</w:t>
            </w:r>
          </w:p>
          <w:p w:rsidR="00807703" w:rsidRPr="003A11CB" w:rsidP="00807703" w14:paraId="538301B2" w14:textId="77777777">
            <w:pPr>
              <w:spacing w:line="480" w:lineRule="auto"/>
              <w:jc w:val="center"/>
              <w:rPr>
                <w:color w:val="000000"/>
                <w:szCs w:val="22"/>
              </w:rPr>
            </w:pPr>
            <w:r w:rsidRPr="003A11CB">
              <w:rPr>
                <w:color w:val="000000"/>
                <w:szCs w:val="22"/>
              </w:rPr>
              <w:t>43° 27' 16"</w:t>
            </w:r>
          </w:p>
          <w:p w:rsidR="00807703" w:rsidRPr="003A11CB" w:rsidP="00807703" w14:paraId="63E4E9DF" w14:textId="77777777">
            <w:pPr>
              <w:spacing w:line="480" w:lineRule="auto"/>
              <w:jc w:val="center"/>
              <w:rPr>
                <w:color w:val="000000"/>
                <w:szCs w:val="22"/>
              </w:rPr>
            </w:pPr>
            <w:r w:rsidRPr="003A11CB">
              <w:rPr>
                <w:color w:val="000000"/>
                <w:szCs w:val="22"/>
              </w:rPr>
              <w:t>43° 44' 26"</w:t>
            </w:r>
          </w:p>
          <w:p w:rsidR="00807703" w:rsidRPr="003A11CB" w:rsidP="00807703" w14:paraId="5FECF28A" w14:textId="77777777">
            <w:pPr>
              <w:spacing w:line="480" w:lineRule="auto"/>
              <w:jc w:val="center"/>
              <w:rPr>
                <w:color w:val="000000"/>
                <w:szCs w:val="22"/>
              </w:rPr>
            </w:pPr>
            <w:r w:rsidRPr="003A11CB">
              <w:rPr>
                <w:color w:val="000000"/>
                <w:szCs w:val="22"/>
              </w:rPr>
              <w:t>43° 54' 57"</w:t>
            </w:r>
          </w:p>
          <w:p w:rsidR="00807703" w:rsidRPr="003A11CB" w:rsidP="00807703" w14:paraId="202192DE" w14:textId="77777777">
            <w:pPr>
              <w:spacing w:line="480" w:lineRule="auto"/>
              <w:jc w:val="center"/>
              <w:rPr>
                <w:color w:val="000000"/>
                <w:szCs w:val="22"/>
              </w:rPr>
            </w:pPr>
            <w:r w:rsidRPr="003A11CB">
              <w:rPr>
                <w:color w:val="000000"/>
                <w:szCs w:val="22"/>
              </w:rPr>
              <w:t>44° 06' 56"</w:t>
            </w:r>
          </w:p>
          <w:p w:rsidR="00807703" w:rsidRPr="003A11CB" w:rsidP="00807703" w14:paraId="430C165B" w14:textId="77777777">
            <w:pPr>
              <w:spacing w:line="480" w:lineRule="auto"/>
              <w:jc w:val="center"/>
              <w:rPr>
                <w:color w:val="000000"/>
                <w:szCs w:val="22"/>
              </w:rPr>
            </w:pPr>
            <w:r w:rsidRPr="003A11CB">
              <w:rPr>
                <w:color w:val="000000"/>
                <w:szCs w:val="22"/>
              </w:rPr>
              <w:t>44° 17' 2"</w:t>
            </w:r>
          </w:p>
          <w:p w:rsidR="00807703" w:rsidRPr="003A11CB" w:rsidP="00807703" w14:paraId="41C27461" w14:textId="77777777">
            <w:pPr>
              <w:spacing w:line="480" w:lineRule="auto"/>
              <w:jc w:val="center"/>
              <w:rPr>
                <w:color w:val="000000"/>
                <w:szCs w:val="22"/>
              </w:rPr>
            </w:pPr>
            <w:r w:rsidRPr="003A11CB">
              <w:rPr>
                <w:color w:val="000000"/>
                <w:szCs w:val="22"/>
              </w:rPr>
              <w:t>44° 26' 54"</w:t>
            </w:r>
          </w:p>
          <w:p w:rsidR="00807703" w:rsidRPr="003A11CB" w:rsidP="00807703" w14:paraId="5BF7867A" w14:textId="77777777">
            <w:pPr>
              <w:spacing w:line="480" w:lineRule="auto"/>
              <w:jc w:val="center"/>
              <w:rPr>
                <w:color w:val="000000"/>
                <w:szCs w:val="22"/>
              </w:rPr>
            </w:pPr>
            <w:r w:rsidRPr="003A11CB">
              <w:rPr>
                <w:color w:val="000000"/>
                <w:szCs w:val="22"/>
              </w:rPr>
              <w:t>44° 36' 16"</w:t>
            </w:r>
          </w:p>
          <w:p w:rsidR="00807703" w:rsidRPr="003A11CB" w:rsidP="00807703" w14:paraId="41EEDCF9" w14:textId="77777777">
            <w:pPr>
              <w:spacing w:line="480" w:lineRule="auto"/>
              <w:jc w:val="center"/>
              <w:rPr>
                <w:color w:val="000000"/>
                <w:szCs w:val="22"/>
              </w:rPr>
            </w:pPr>
            <w:r w:rsidRPr="003A11CB">
              <w:rPr>
                <w:color w:val="000000"/>
                <w:szCs w:val="22"/>
              </w:rPr>
              <w:t>44° 33' 45"</w:t>
            </w:r>
          </w:p>
          <w:p w:rsidR="00807703" w:rsidRPr="003A11CB" w:rsidP="00807703" w14:paraId="03A01075" w14:textId="77777777">
            <w:pPr>
              <w:spacing w:line="480" w:lineRule="auto"/>
              <w:jc w:val="center"/>
              <w:rPr>
                <w:color w:val="000000"/>
                <w:szCs w:val="22"/>
              </w:rPr>
            </w:pPr>
            <w:r w:rsidRPr="003A11CB">
              <w:rPr>
                <w:color w:val="000000"/>
                <w:szCs w:val="22"/>
              </w:rPr>
              <w:t>44° 57' 05"</w:t>
            </w:r>
          </w:p>
          <w:p w:rsidR="00807703" w:rsidRPr="003A11CB" w:rsidP="00807703" w14:paraId="2EA3FD5F" w14:textId="77777777">
            <w:pPr>
              <w:spacing w:line="480" w:lineRule="auto"/>
              <w:jc w:val="center"/>
              <w:rPr>
                <w:color w:val="000000"/>
                <w:szCs w:val="22"/>
              </w:rPr>
            </w:pPr>
            <w:r w:rsidRPr="003A11CB">
              <w:rPr>
                <w:color w:val="000000"/>
                <w:szCs w:val="22"/>
              </w:rPr>
              <w:t>44° 56' 27"</w:t>
            </w:r>
          </w:p>
          <w:p w:rsidR="00807703" w:rsidRPr="003A11CB" w:rsidP="00807703" w14:paraId="643BE712" w14:textId="77777777">
            <w:pPr>
              <w:spacing w:line="480" w:lineRule="auto"/>
              <w:jc w:val="center"/>
              <w:rPr>
                <w:color w:val="000000"/>
                <w:szCs w:val="22"/>
              </w:rPr>
            </w:pPr>
            <w:r w:rsidRPr="003A11CB">
              <w:rPr>
                <w:color w:val="000000"/>
                <w:szCs w:val="22"/>
              </w:rPr>
              <w:t>44° 32' 13"</w:t>
            </w:r>
          </w:p>
          <w:p w:rsidR="00807703" w:rsidRPr="003A11CB" w:rsidP="00807703" w14:paraId="691C9B44" w14:textId="77777777">
            <w:pPr>
              <w:spacing w:line="480" w:lineRule="auto"/>
              <w:jc w:val="center"/>
              <w:rPr>
                <w:color w:val="000000"/>
                <w:szCs w:val="22"/>
              </w:rPr>
            </w:pPr>
            <w:r w:rsidRPr="003A11CB">
              <w:rPr>
                <w:color w:val="000000"/>
                <w:szCs w:val="22"/>
              </w:rPr>
              <w:t>44° 24' 08"</w:t>
            </w:r>
          </w:p>
          <w:p w:rsidR="00807703" w:rsidRPr="003A11CB" w:rsidP="00807703" w14:paraId="097D77F7" w14:textId="77777777">
            <w:pPr>
              <w:spacing w:line="480" w:lineRule="auto"/>
              <w:jc w:val="center"/>
              <w:rPr>
                <w:color w:val="000000"/>
                <w:szCs w:val="22"/>
              </w:rPr>
            </w:pPr>
            <w:r w:rsidRPr="003A11CB">
              <w:rPr>
                <w:color w:val="000000"/>
                <w:szCs w:val="22"/>
              </w:rPr>
              <w:t>44° 02' 29"</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2D7006AA" w14:textId="77777777">
            <w:pPr>
              <w:spacing w:line="480" w:lineRule="auto"/>
              <w:jc w:val="center"/>
              <w:rPr>
                <w:color w:val="000000"/>
                <w:szCs w:val="22"/>
              </w:rPr>
            </w:pPr>
            <w:r w:rsidRPr="003A11CB">
              <w:rPr>
                <w:color w:val="000000"/>
                <w:szCs w:val="22"/>
              </w:rPr>
              <w:t>70° 10' 41"</w:t>
            </w:r>
          </w:p>
          <w:p w:rsidR="00807703" w:rsidRPr="003A11CB" w:rsidP="00807703" w14:paraId="3DBC699F" w14:textId="77777777">
            <w:pPr>
              <w:spacing w:line="480" w:lineRule="auto"/>
              <w:jc w:val="center"/>
              <w:rPr>
                <w:color w:val="000000"/>
                <w:szCs w:val="22"/>
              </w:rPr>
            </w:pPr>
            <w:r w:rsidRPr="003A11CB">
              <w:rPr>
                <w:color w:val="000000"/>
                <w:szCs w:val="22"/>
              </w:rPr>
              <w:t>70° 10' 29"</w:t>
            </w:r>
          </w:p>
          <w:p w:rsidR="00807703" w:rsidRPr="003A11CB" w:rsidP="00807703" w14:paraId="002CC5A4" w14:textId="77777777">
            <w:pPr>
              <w:spacing w:line="480" w:lineRule="auto"/>
              <w:jc w:val="center"/>
              <w:rPr>
                <w:color w:val="000000"/>
                <w:szCs w:val="22"/>
              </w:rPr>
            </w:pPr>
            <w:r w:rsidRPr="003A11CB">
              <w:rPr>
                <w:color w:val="000000"/>
                <w:szCs w:val="22"/>
              </w:rPr>
              <w:t>70° 01' 6"</w:t>
            </w:r>
          </w:p>
          <w:p w:rsidR="00807703" w:rsidRPr="003A11CB" w:rsidP="00807703" w14:paraId="50A6E5FD" w14:textId="77777777">
            <w:pPr>
              <w:spacing w:line="480" w:lineRule="auto"/>
              <w:jc w:val="center"/>
              <w:rPr>
                <w:color w:val="000000"/>
                <w:szCs w:val="22"/>
              </w:rPr>
            </w:pPr>
            <w:r w:rsidRPr="003A11CB">
              <w:rPr>
                <w:color w:val="000000"/>
                <w:szCs w:val="22"/>
              </w:rPr>
              <w:t>69° 57' 30"</w:t>
            </w:r>
          </w:p>
          <w:p w:rsidR="00807703" w:rsidRPr="003A11CB" w:rsidP="00807703" w14:paraId="2DD20AB5" w14:textId="77777777">
            <w:pPr>
              <w:spacing w:line="480" w:lineRule="auto"/>
              <w:jc w:val="center"/>
              <w:rPr>
                <w:color w:val="000000"/>
                <w:szCs w:val="22"/>
              </w:rPr>
            </w:pPr>
            <w:r w:rsidRPr="003A11CB">
              <w:rPr>
                <w:color w:val="000000"/>
                <w:szCs w:val="22"/>
              </w:rPr>
              <w:t>69° 42' 52"</w:t>
            </w:r>
          </w:p>
          <w:p w:rsidR="00807703" w:rsidRPr="003A11CB" w:rsidP="00807703" w14:paraId="6DF183EA" w14:textId="77777777">
            <w:pPr>
              <w:spacing w:line="480" w:lineRule="auto"/>
              <w:jc w:val="center"/>
              <w:rPr>
                <w:color w:val="000000"/>
                <w:szCs w:val="22"/>
              </w:rPr>
            </w:pPr>
            <w:r w:rsidRPr="003A11CB">
              <w:rPr>
                <w:color w:val="000000"/>
                <w:szCs w:val="22"/>
              </w:rPr>
              <w:t>69° 13' 52"</w:t>
            </w:r>
          </w:p>
          <w:p w:rsidR="00807703" w:rsidRPr="003A11CB" w:rsidP="00807703" w14:paraId="655E90C1" w14:textId="77777777">
            <w:pPr>
              <w:spacing w:line="480" w:lineRule="auto"/>
              <w:jc w:val="center"/>
              <w:rPr>
                <w:color w:val="000000"/>
                <w:szCs w:val="22"/>
              </w:rPr>
            </w:pPr>
            <w:r w:rsidRPr="003A11CB">
              <w:rPr>
                <w:color w:val="000000"/>
                <w:szCs w:val="22"/>
              </w:rPr>
              <w:t>69° 24' 50"</w:t>
            </w:r>
          </w:p>
          <w:p w:rsidR="00807703" w:rsidRPr="003A11CB" w:rsidP="00807703" w14:paraId="77E439EA" w14:textId="77777777">
            <w:pPr>
              <w:spacing w:line="480" w:lineRule="auto"/>
              <w:jc w:val="center"/>
              <w:rPr>
                <w:color w:val="000000"/>
                <w:szCs w:val="22"/>
              </w:rPr>
            </w:pPr>
            <w:r w:rsidRPr="003A11CB">
              <w:rPr>
                <w:color w:val="000000"/>
                <w:szCs w:val="22"/>
              </w:rPr>
              <w:t>69° 25' 13"</w:t>
            </w:r>
          </w:p>
          <w:p w:rsidR="00807703" w:rsidRPr="003A11CB" w:rsidP="00807703" w14:paraId="098EC53D" w14:textId="77777777">
            <w:pPr>
              <w:spacing w:line="480" w:lineRule="auto"/>
              <w:jc w:val="center"/>
              <w:rPr>
                <w:color w:val="000000"/>
                <w:szCs w:val="22"/>
              </w:rPr>
            </w:pPr>
            <w:r w:rsidRPr="003A11CB">
              <w:rPr>
                <w:color w:val="000000"/>
                <w:szCs w:val="22"/>
              </w:rPr>
              <w:t>69° 16' 56"</w:t>
            </w:r>
          </w:p>
          <w:p w:rsidR="00807703" w:rsidRPr="003A11CB" w:rsidP="00807703" w14:paraId="4531791F" w14:textId="77777777">
            <w:pPr>
              <w:spacing w:line="480" w:lineRule="auto"/>
              <w:jc w:val="center"/>
              <w:rPr>
                <w:color w:val="000000"/>
                <w:szCs w:val="22"/>
              </w:rPr>
            </w:pPr>
            <w:r w:rsidRPr="003A11CB">
              <w:rPr>
                <w:color w:val="000000"/>
                <w:szCs w:val="22"/>
              </w:rPr>
              <w:t>69° 45' 13"</w:t>
            </w:r>
          </w:p>
          <w:p w:rsidR="00807703" w:rsidRPr="003A11CB" w:rsidP="00807703" w14:paraId="16006A70" w14:textId="77777777">
            <w:pPr>
              <w:spacing w:line="480" w:lineRule="auto"/>
              <w:jc w:val="center"/>
              <w:rPr>
                <w:color w:val="000000"/>
                <w:szCs w:val="22"/>
              </w:rPr>
            </w:pPr>
            <w:r w:rsidRPr="003A11CB">
              <w:rPr>
                <w:color w:val="000000"/>
                <w:szCs w:val="22"/>
              </w:rPr>
              <w:t>69° 56' 50"</w:t>
            </w:r>
          </w:p>
          <w:p w:rsidR="00807703" w:rsidRPr="003A11CB" w:rsidP="00807703" w14:paraId="29000BCD" w14:textId="77777777">
            <w:pPr>
              <w:spacing w:line="480" w:lineRule="auto"/>
              <w:jc w:val="center"/>
              <w:rPr>
                <w:color w:val="000000"/>
                <w:szCs w:val="22"/>
              </w:rPr>
            </w:pPr>
            <w:r w:rsidRPr="003A11CB">
              <w:rPr>
                <w:color w:val="000000"/>
                <w:szCs w:val="22"/>
              </w:rPr>
              <w:t>70° 04' 01"</w:t>
            </w:r>
          </w:p>
          <w:p w:rsidR="00807703" w:rsidRPr="003A11CB" w:rsidP="00807703" w14:paraId="01D18B65" w14:textId="77777777">
            <w:pPr>
              <w:spacing w:line="480" w:lineRule="auto"/>
              <w:jc w:val="center"/>
              <w:rPr>
                <w:color w:val="000000"/>
                <w:szCs w:val="22"/>
              </w:rPr>
            </w:pPr>
            <w:r w:rsidRPr="003A11CB">
              <w:rPr>
                <w:color w:val="000000"/>
                <w:szCs w:val="22"/>
              </w:rPr>
              <w:t>70° 14' 55"</w:t>
            </w:r>
          </w:p>
          <w:p w:rsidR="00807703" w:rsidRPr="003A11CB" w:rsidP="00807703" w14:paraId="5EDD65F3" w14:textId="77777777">
            <w:pPr>
              <w:spacing w:line="480" w:lineRule="auto"/>
              <w:jc w:val="center"/>
              <w:rPr>
                <w:color w:val="000000"/>
                <w:szCs w:val="22"/>
              </w:rPr>
            </w:pPr>
            <w:r w:rsidRPr="003A11CB">
              <w:rPr>
                <w:color w:val="000000"/>
                <w:szCs w:val="22"/>
              </w:rPr>
              <w:t>70° 19' 38"</w:t>
            </w:r>
          </w:p>
          <w:p w:rsidR="00807703" w:rsidRPr="003A11CB" w:rsidP="00807703" w14:paraId="6E9D0753" w14:textId="77777777">
            <w:pPr>
              <w:spacing w:line="480" w:lineRule="auto"/>
              <w:jc w:val="center"/>
              <w:rPr>
                <w:color w:val="000000"/>
                <w:szCs w:val="22"/>
              </w:rPr>
            </w:pPr>
            <w:r w:rsidRPr="003A11CB">
              <w:rPr>
                <w:color w:val="000000"/>
                <w:szCs w:val="22"/>
              </w:rPr>
              <w:t>70° 08' 17"</w:t>
            </w:r>
          </w:p>
          <w:p w:rsidR="00807703" w:rsidRPr="003A11CB" w:rsidP="00807703" w14:paraId="192EE926" w14:textId="77777777">
            <w:pPr>
              <w:spacing w:line="480" w:lineRule="auto"/>
              <w:jc w:val="center"/>
              <w:rPr>
                <w:color w:val="000000"/>
                <w:szCs w:val="22"/>
              </w:rPr>
            </w:pPr>
            <w:r w:rsidRPr="003A11CB">
              <w:rPr>
                <w:color w:val="000000"/>
                <w:szCs w:val="22"/>
              </w:rPr>
              <w:t>70° 36' 36"</w:t>
            </w:r>
          </w:p>
          <w:p w:rsidR="00807703" w:rsidRPr="003A11CB" w:rsidP="00807703" w14:paraId="37B32328" w14:textId="77777777">
            <w:pPr>
              <w:spacing w:line="480" w:lineRule="auto"/>
              <w:jc w:val="center"/>
              <w:rPr>
                <w:color w:val="000000"/>
                <w:szCs w:val="22"/>
              </w:rPr>
            </w:pPr>
            <w:r w:rsidRPr="003A11CB">
              <w:rPr>
                <w:color w:val="000000"/>
                <w:szCs w:val="22"/>
              </w:rPr>
              <w:t>70° 10' 41"</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E5892E4" w14:textId="77777777">
            <w:pPr>
              <w:spacing w:line="480" w:lineRule="auto"/>
              <w:jc w:val="center"/>
              <w:rPr>
                <w:color w:val="000000"/>
                <w:szCs w:val="22"/>
              </w:rPr>
            </w:pPr>
            <w:r w:rsidRPr="003A11CB">
              <w:rPr>
                <w:color w:val="000000"/>
                <w:szCs w:val="22"/>
              </w:rPr>
              <w:t>N/A</w:t>
            </w:r>
          </w:p>
        </w:tc>
      </w:tr>
      <w:tr w14:paraId="20DE1263"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6D04B266" w14:textId="77777777">
            <w:pPr>
              <w:spacing w:line="480" w:lineRule="auto"/>
              <w:rPr>
                <w:color w:val="000000"/>
                <w:szCs w:val="22"/>
              </w:rPr>
            </w:pPr>
            <w:r w:rsidRPr="003A11CB">
              <w:rPr>
                <w:color w:val="000000"/>
                <w:szCs w:val="22"/>
              </w:rPr>
              <w:t>Pascagoula*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683CD9DB" w14:textId="77777777">
            <w:pPr>
              <w:spacing w:line="480" w:lineRule="auto"/>
              <w:jc w:val="center"/>
              <w:rPr>
                <w:color w:val="000000"/>
                <w:szCs w:val="22"/>
              </w:rPr>
            </w:pPr>
            <w:r w:rsidRPr="003A11CB">
              <w:rPr>
                <w:color w:val="000000"/>
                <w:szCs w:val="22"/>
              </w:rPr>
              <w:t>MS</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17E887E"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6E470CC2"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6C15727" w14:textId="77777777">
            <w:pPr>
              <w:spacing w:line="480" w:lineRule="auto"/>
              <w:jc w:val="center"/>
              <w:rPr>
                <w:color w:val="000000"/>
                <w:szCs w:val="22"/>
              </w:rPr>
            </w:pPr>
            <w:r w:rsidRPr="003A11CB">
              <w:rPr>
                <w:color w:val="000000"/>
                <w:szCs w:val="22"/>
              </w:rPr>
              <w:t>30° 20' 42"</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32394F1B" w14:textId="77777777">
            <w:pPr>
              <w:spacing w:line="480" w:lineRule="auto"/>
              <w:jc w:val="center"/>
              <w:rPr>
                <w:color w:val="000000"/>
                <w:szCs w:val="22"/>
              </w:rPr>
            </w:pPr>
            <w:r w:rsidRPr="003A11CB">
              <w:rPr>
                <w:color w:val="000000"/>
                <w:szCs w:val="22"/>
              </w:rPr>
              <w:t>88° 34' 17"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B9C93C7" w14:textId="77777777">
            <w:pPr>
              <w:spacing w:line="480" w:lineRule="auto"/>
              <w:jc w:val="center"/>
              <w:rPr>
                <w:color w:val="000000"/>
                <w:szCs w:val="22"/>
              </w:rPr>
            </w:pPr>
            <w:r w:rsidRPr="003A11CB">
              <w:rPr>
                <w:color w:val="000000"/>
                <w:szCs w:val="22"/>
              </w:rPr>
              <w:t>80</w:t>
            </w:r>
          </w:p>
        </w:tc>
      </w:tr>
      <w:tr w14:paraId="3DECC91C"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02741252" w14:textId="77777777">
            <w:pPr>
              <w:spacing w:line="480" w:lineRule="auto"/>
              <w:rPr>
                <w:color w:val="000000"/>
                <w:szCs w:val="22"/>
              </w:rPr>
            </w:pPr>
            <w:r w:rsidRPr="003A11CB">
              <w:rPr>
                <w:color w:val="000000"/>
                <w:szCs w:val="22"/>
              </w:rPr>
              <w:t>Camp Lejeune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9EF89AA" w14:textId="77777777">
            <w:pPr>
              <w:spacing w:line="480" w:lineRule="auto"/>
              <w:jc w:val="center"/>
              <w:rPr>
                <w:color w:val="000000"/>
                <w:szCs w:val="22"/>
              </w:rPr>
            </w:pPr>
            <w:r w:rsidRPr="003A11CB">
              <w:rPr>
                <w:color w:val="000000"/>
                <w:szCs w:val="22"/>
              </w:rPr>
              <w:t>NC</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3581093D"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324C48C5"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3907EB7" w14:textId="77777777">
            <w:pPr>
              <w:spacing w:line="480" w:lineRule="auto"/>
              <w:jc w:val="center"/>
              <w:rPr>
                <w:color w:val="000000"/>
                <w:szCs w:val="22"/>
              </w:rPr>
            </w:pPr>
            <w:r w:rsidRPr="003A11CB">
              <w:rPr>
                <w:color w:val="000000"/>
                <w:szCs w:val="22"/>
              </w:rPr>
              <w:t>34° 37’ 51”</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95A0174" w14:textId="77777777">
            <w:pPr>
              <w:spacing w:line="480" w:lineRule="auto"/>
              <w:jc w:val="center"/>
              <w:rPr>
                <w:color w:val="000000"/>
                <w:szCs w:val="22"/>
              </w:rPr>
            </w:pPr>
            <w:r w:rsidRPr="003A11CB">
              <w:rPr>
                <w:color w:val="000000"/>
                <w:szCs w:val="22"/>
              </w:rPr>
              <w:t>77° 24’ 28”</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1CF6AA37" w14:textId="77777777">
            <w:pPr>
              <w:spacing w:line="480" w:lineRule="auto"/>
              <w:jc w:val="center"/>
              <w:rPr>
                <w:color w:val="000000"/>
                <w:szCs w:val="22"/>
              </w:rPr>
            </w:pPr>
            <w:r w:rsidRPr="003A11CB">
              <w:rPr>
                <w:color w:val="000000"/>
                <w:szCs w:val="22"/>
              </w:rPr>
              <w:t>54</w:t>
            </w:r>
          </w:p>
        </w:tc>
      </w:tr>
      <w:tr w14:paraId="26E48466"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3FEC1BCD" w14:textId="77777777">
            <w:pPr>
              <w:spacing w:line="480" w:lineRule="auto"/>
              <w:rPr>
                <w:color w:val="000000"/>
                <w:szCs w:val="22"/>
              </w:rPr>
            </w:pPr>
            <w:r w:rsidRPr="003A11CB">
              <w:rPr>
                <w:color w:val="000000"/>
                <w:szCs w:val="22"/>
              </w:rPr>
              <w:t>Cherry Point</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FF35F23" w14:textId="77777777">
            <w:pPr>
              <w:spacing w:line="480" w:lineRule="auto"/>
              <w:jc w:val="center"/>
              <w:rPr>
                <w:color w:val="000000"/>
                <w:szCs w:val="22"/>
              </w:rPr>
            </w:pPr>
            <w:r w:rsidRPr="003A11CB">
              <w:rPr>
                <w:color w:val="000000"/>
                <w:szCs w:val="22"/>
              </w:rPr>
              <w:t>NC</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695AF7D"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77A05DC"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6F3F8C48" w14:textId="77777777">
            <w:pPr>
              <w:spacing w:line="480" w:lineRule="auto"/>
              <w:jc w:val="center"/>
              <w:rPr>
                <w:color w:val="000000"/>
                <w:szCs w:val="22"/>
              </w:rPr>
            </w:pPr>
            <w:r w:rsidRPr="003A11CB">
              <w:rPr>
                <w:color w:val="000000"/>
                <w:szCs w:val="22"/>
              </w:rPr>
              <w:t>34° 54’ 57”</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73F58B4E" w14:textId="77777777">
            <w:pPr>
              <w:spacing w:line="480" w:lineRule="auto"/>
              <w:jc w:val="center"/>
              <w:rPr>
                <w:color w:val="000000"/>
                <w:szCs w:val="22"/>
              </w:rPr>
            </w:pPr>
            <w:r w:rsidRPr="003A11CB">
              <w:rPr>
                <w:color w:val="000000"/>
                <w:szCs w:val="22"/>
              </w:rPr>
              <w:t>76° 53’ 24”</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DEE37EF" w14:textId="77777777">
            <w:pPr>
              <w:spacing w:line="480" w:lineRule="auto"/>
              <w:jc w:val="center"/>
              <w:rPr>
                <w:color w:val="000000"/>
                <w:szCs w:val="22"/>
              </w:rPr>
            </w:pPr>
            <w:r w:rsidRPr="003A11CB">
              <w:rPr>
                <w:color w:val="000000"/>
                <w:szCs w:val="22"/>
              </w:rPr>
              <w:t>38</w:t>
            </w:r>
          </w:p>
        </w:tc>
      </w:tr>
      <w:tr w14:paraId="39630F98"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7B7F5DA" w14:textId="77777777">
            <w:pPr>
              <w:spacing w:line="480" w:lineRule="auto"/>
              <w:rPr>
                <w:color w:val="000000"/>
                <w:szCs w:val="22"/>
              </w:rPr>
            </w:pPr>
            <w:r w:rsidRPr="003A11CB">
              <w:rPr>
                <w:color w:val="000000"/>
                <w:szCs w:val="22"/>
              </w:rPr>
              <w:t>Fort Bragg</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75F79E5" w14:textId="77777777">
            <w:pPr>
              <w:spacing w:line="480" w:lineRule="auto"/>
              <w:jc w:val="center"/>
              <w:rPr>
                <w:color w:val="000000"/>
                <w:szCs w:val="22"/>
              </w:rPr>
            </w:pPr>
            <w:r w:rsidRPr="003A11CB">
              <w:rPr>
                <w:color w:val="000000"/>
                <w:szCs w:val="22"/>
              </w:rPr>
              <w:t>NC</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4D42DE5"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AF16CA7"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7AE220ED" w14:textId="77777777">
            <w:pPr>
              <w:spacing w:line="480" w:lineRule="auto"/>
              <w:jc w:val="center"/>
              <w:rPr>
                <w:color w:val="000000"/>
                <w:szCs w:val="22"/>
              </w:rPr>
            </w:pPr>
            <w:r w:rsidRPr="003A11CB">
              <w:rPr>
                <w:color w:val="000000"/>
                <w:szCs w:val="22"/>
              </w:rPr>
              <w:t>37° 35’ 01”</w:t>
            </w:r>
          </w:p>
          <w:p w:rsidR="00807703" w:rsidRPr="003A11CB" w:rsidP="00807703" w14:paraId="50161144" w14:textId="77777777">
            <w:pPr>
              <w:spacing w:line="480" w:lineRule="auto"/>
              <w:jc w:val="center"/>
              <w:rPr>
                <w:color w:val="000000"/>
                <w:szCs w:val="22"/>
              </w:rPr>
            </w:pPr>
            <w:r w:rsidRPr="003A11CB">
              <w:rPr>
                <w:color w:val="000000"/>
                <w:szCs w:val="22"/>
              </w:rPr>
              <w:t>37° 45’ 56”</w:t>
            </w:r>
          </w:p>
          <w:p w:rsidR="00807703" w:rsidRPr="003A11CB" w:rsidP="00807703" w14:paraId="79A15091" w14:textId="77777777">
            <w:pPr>
              <w:spacing w:line="480" w:lineRule="auto"/>
              <w:jc w:val="center"/>
              <w:rPr>
                <w:color w:val="000000"/>
                <w:szCs w:val="22"/>
              </w:rPr>
            </w:pPr>
            <w:r w:rsidRPr="003A11CB">
              <w:rPr>
                <w:color w:val="000000"/>
                <w:szCs w:val="22"/>
              </w:rPr>
              <w:t>37° 22’ 33”</w:t>
            </w:r>
          </w:p>
          <w:p w:rsidR="00807703" w:rsidRPr="003A11CB" w:rsidP="00807703" w14:paraId="3C9CB5F9" w14:textId="77777777">
            <w:pPr>
              <w:spacing w:line="480" w:lineRule="auto"/>
              <w:jc w:val="center"/>
              <w:rPr>
                <w:color w:val="000000"/>
                <w:szCs w:val="22"/>
              </w:rPr>
            </w:pPr>
            <w:r w:rsidRPr="003A11CB">
              <w:rPr>
                <w:color w:val="000000"/>
                <w:szCs w:val="22"/>
              </w:rPr>
              <w:t>36° 38’ 56”</w:t>
            </w:r>
          </w:p>
          <w:p w:rsidR="00807703" w:rsidRPr="003A11CB" w:rsidP="00807703" w14:paraId="62FDEF7D" w14:textId="77777777">
            <w:pPr>
              <w:spacing w:line="480" w:lineRule="auto"/>
              <w:jc w:val="center"/>
              <w:rPr>
                <w:color w:val="000000"/>
                <w:szCs w:val="22"/>
              </w:rPr>
            </w:pPr>
            <w:r w:rsidRPr="003A11CB">
              <w:rPr>
                <w:color w:val="000000"/>
                <w:szCs w:val="22"/>
              </w:rPr>
              <w:t>34° 43’ 13”</w:t>
            </w:r>
          </w:p>
          <w:p w:rsidR="00807703" w:rsidRPr="003A11CB" w:rsidP="00807703" w14:paraId="42D98D0A" w14:textId="77777777">
            <w:pPr>
              <w:spacing w:line="480" w:lineRule="auto"/>
              <w:jc w:val="center"/>
              <w:rPr>
                <w:color w:val="000000"/>
                <w:szCs w:val="22"/>
              </w:rPr>
            </w:pPr>
            <w:r w:rsidRPr="003A11CB">
              <w:rPr>
                <w:color w:val="000000"/>
                <w:szCs w:val="22"/>
              </w:rPr>
              <w:t>33° 29’ 44”</w:t>
            </w:r>
          </w:p>
          <w:p w:rsidR="00807703" w:rsidRPr="003A11CB" w:rsidP="00807703" w14:paraId="2F04916D" w14:textId="77777777">
            <w:pPr>
              <w:spacing w:line="480" w:lineRule="auto"/>
              <w:jc w:val="center"/>
              <w:rPr>
                <w:color w:val="000000"/>
                <w:szCs w:val="22"/>
              </w:rPr>
            </w:pPr>
            <w:r w:rsidRPr="003A11CB">
              <w:rPr>
                <w:color w:val="000000"/>
                <w:szCs w:val="22"/>
              </w:rPr>
              <w:t>33° 24’ 04”</w:t>
            </w:r>
          </w:p>
          <w:p w:rsidR="00807703" w:rsidRPr="003A11CB" w:rsidP="00807703" w14:paraId="5D4BBF70" w14:textId="77777777">
            <w:pPr>
              <w:spacing w:line="480" w:lineRule="auto"/>
              <w:jc w:val="center"/>
              <w:rPr>
                <w:color w:val="000000"/>
                <w:szCs w:val="22"/>
              </w:rPr>
            </w:pPr>
            <w:r w:rsidRPr="003A11CB">
              <w:rPr>
                <w:color w:val="000000"/>
                <w:szCs w:val="22"/>
              </w:rPr>
              <w:t>34° 01’ 05”</w:t>
            </w:r>
          </w:p>
          <w:p w:rsidR="00807703" w:rsidRPr="003A11CB" w:rsidP="00807703" w14:paraId="3DFC1869" w14:textId="77777777">
            <w:pPr>
              <w:spacing w:line="480" w:lineRule="auto"/>
              <w:jc w:val="center"/>
              <w:rPr>
                <w:color w:val="000000"/>
                <w:szCs w:val="22"/>
              </w:rPr>
            </w:pPr>
            <w:r w:rsidRPr="003A11CB">
              <w:rPr>
                <w:color w:val="000000"/>
                <w:szCs w:val="22"/>
              </w:rPr>
              <w:t>35° 27’ 24”</w:t>
            </w:r>
          </w:p>
          <w:p w:rsidR="00807703" w:rsidRPr="003A11CB" w:rsidP="00807703" w14:paraId="0B413D21" w14:textId="77777777">
            <w:pPr>
              <w:spacing w:line="480" w:lineRule="auto"/>
              <w:jc w:val="center"/>
              <w:rPr>
                <w:color w:val="000000"/>
                <w:szCs w:val="22"/>
              </w:rPr>
            </w:pPr>
            <w:r w:rsidRPr="003A11CB">
              <w:rPr>
                <w:color w:val="000000"/>
                <w:szCs w:val="22"/>
              </w:rPr>
              <w:t>36° 27’ 46”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60D2CB51" w14:textId="77777777">
            <w:pPr>
              <w:spacing w:line="480" w:lineRule="auto"/>
              <w:jc w:val="center"/>
              <w:rPr>
                <w:color w:val="000000"/>
                <w:szCs w:val="22"/>
              </w:rPr>
            </w:pPr>
            <w:r w:rsidRPr="003A11CB">
              <w:rPr>
                <w:color w:val="000000"/>
                <w:szCs w:val="22"/>
              </w:rPr>
              <w:t>79° 31’ 19”</w:t>
            </w:r>
          </w:p>
          <w:p w:rsidR="00807703" w:rsidRPr="003A11CB" w:rsidP="00807703" w14:paraId="11CEC256" w14:textId="77777777">
            <w:pPr>
              <w:spacing w:line="480" w:lineRule="auto"/>
              <w:jc w:val="center"/>
              <w:rPr>
                <w:color w:val="000000"/>
                <w:szCs w:val="22"/>
              </w:rPr>
            </w:pPr>
            <w:r w:rsidRPr="003A11CB">
              <w:rPr>
                <w:color w:val="000000"/>
                <w:szCs w:val="22"/>
              </w:rPr>
              <w:t>77° 14’ 14”</w:t>
            </w:r>
          </w:p>
          <w:p w:rsidR="00807703" w:rsidRPr="003A11CB" w:rsidP="00807703" w14:paraId="440223E6" w14:textId="77777777">
            <w:pPr>
              <w:spacing w:line="480" w:lineRule="auto"/>
              <w:jc w:val="center"/>
              <w:rPr>
                <w:color w:val="000000"/>
                <w:szCs w:val="22"/>
              </w:rPr>
            </w:pPr>
            <w:r w:rsidRPr="003A11CB">
              <w:rPr>
                <w:color w:val="000000"/>
                <w:szCs w:val="22"/>
              </w:rPr>
              <w:t>76° 18’ 30”</w:t>
            </w:r>
          </w:p>
          <w:p w:rsidR="00807703" w:rsidRPr="003A11CB" w:rsidP="00807703" w14:paraId="21281369" w14:textId="77777777">
            <w:pPr>
              <w:spacing w:line="480" w:lineRule="auto"/>
              <w:jc w:val="center"/>
              <w:rPr>
                <w:color w:val="000000"/>
                <w:szCs w:val="22"/>
              </w:rPr>
            </w:pPr>
            <w:r w:rsidRPr="003A11CB">
              <w:rPr>
                <w:color w:val="000000"/>
                <w:szCs w:val="22"/>
              </w:rPr>
              <w:t>75° 51’ 26”</w:t>
            </w:r>
          </w:p>
          <w:p w:rsidR="00807703" w:rsidRPr="003A11CB" w:rsidP="00807703" w14:paraId="197D695B" w14:textId="77777777">
            <w:pPr>
              <w:spacing w:line="480" w:lineRule="auto"/>
              <w:jc w:val="center"/>
              <w:rPr>
                <w:color w:val="000000"/>
                <w:szCs w:val="22"/>
              </w:rPr>
            </w:pPr>
            <w:r w:rsidRPr="003A11CB">
              <w:rPr>
                <w:color w:val="000000"/>
                <w:szCs w:val="22"/>
              </w:rPr>
              <w:t>76° 15’ 37”</w:t>
            </w:r>
          </w:p>
          <w:p w:rsidR="00807703" w:rsidRPr="003A11CB" w:rsidP="00807703" w14:paraId="7B3F8319" w14:textId="77777777">
            <w:pPr>
              <w:spacing w:line="480" w:lineRule="auto"/>
              <w:jc w:val="center"/>
              <w:rPr>
                <w:color w:val="000000"/>
                <w:szCs w:val="22"/>
              </w:rPr>
            </w:pPr>
            <w:r w:rsidRPr="003A11CB">
              <w:rPr>
                <w:color w:val="000000"/>
                <w:szCs w:val="22"/>
              </w:rPr>
              <w:t>78° 29’ 53”</w:t>
            </w:r>
          </w:p>
          <w:p w:rsidR="00807703" w:rsidRPr="003A11CB" w:rsidP="00807703" w14:paraId="4E955B61" w14:textId="77777777">
            <w:pPr>
              <w:spacing w:line="480" w:lineRule="auto"/>
              <w:jc w:val="center"/>
              <w:rPr>
                <w:color w:val="000000"/>
                <w:szCs w:val="22"/>
              </w:rPr>
            </w:pPr>
            <w:r w:rsidRPr="003A11CB">
              <w:rPr>
                <w:color w:val="000000"/>
                <w:szCs w:val="22"/>
              </w:rPr>
              <w:t>80° 29’ 07”</w:t>
            </w:r>
          </w:p>
          <w:p w:rsidR="00807703" w:rsidRPr="003A11CB" w:rsidP="00807703" w14:paraId="52DF7779" w14:textId="77777777">
            <w:pPr>
              <w:spacing w:line="480" w:lineRule="auto"/>
              <w:jc w:val="center"/>
              <w:rPr>
                <w:color w:val="000000"/>
                <w:szCs w:val="22"/>
              </w:rPr>
            </w:pPr>
            <w:r w:rsidRPr="003A11CB">
              <w:rPr>
                <w:color w:val="000000"/>
                <w:szCs w:val="22"/>
              </w:rPr>
              <w:t>81° 23’ 49”</w:t>
            </w:r>
          </w:p>
          <w:p w:rsidR="00807703" w:rsidRPr="003A11CB" w:rsidP="00807703" w14:paraId="61F731A0" w14:textId="77777777">
            <w:pPr>
              <w:spacing w:line="480" w:lineRule="auto"/>
              <w:jc w:val="center"/>
              <w:rPr>
                <w:color w:val="000000"/>
                <w:szCs w:val="22"/>
              </w:rPr>
            </w:pPr>
            <w:r w:rsidRPr="003A11CB">
              <w:rPr>
                <w:color w:val="000000"/>
                <w:szCs w:val="22"/>
              </w:rPr>
              <w:t>81° 37’ 00”</w:t>
            </w:r>
          </w:p>
          <w:p w:rsidR="00807703" w:rsidRPr="003A11CB" w:rsidP="00807703" w14:paraId="6337AAB4" w14:textId="77777777">
            <w:pPr>
              <w:spacing w:line="480" w:lineRule="auto"/>
              <w:jc w:val="center"/>
              <w:rPr>
                <w:color w:val="000000"/>
                <w:szCs w:val="22"/>
              </w:rPr>
            </w:pPr>
            <w:r w:rsidRPr="003A11CB">
              <w:rPr>
                <w:color w:val="000000"/>
                <w:szCs w:val="22"/>
              </w:rPr>
              <w:t>81° 22’ 49”</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699CA496" w14:textId="77777777">
            <w:pPr>
              <w:spacing w:line="480" w:lineRule="auto"/>
              <w:jc w:val="center"/>
              <w:rPr>
                <w:color w:val="000000"/>
                <w:szCs w:val="22"/>
              </w:rPr>
            </w:pPr>
            <w:r w:rsidRPr="003A11CB">
              <w:rPr>
                <w:color w:val="000000"/>
                <w:szCs w:val="22"/>
              </w:rPr>
              <w:t>N/A</w:t>
            </w:r>
          </w:p>
        </w:tc>
      </w:tr>
      <w:tr w14:paraId="75D66D01"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85A12C9" w14:textId="77777777">
            <w:pPr>
              <w:spacing w:line="480" w:lineRule="auto"/>
              <w:rPr>
                <w:color w:val="000000"/>
                <w:szCs w:val="22"/>
              </w:rPr>
            </w:pPr>
            <w:r w:rsidRPr="003A11CB">
              <w:rPr>
                <w:color w:val="000000"/>
                <w:szCs w:val="22"/>
              </w:rPr>
              <w:t>Portsmouth*</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28F7752" w14:textId="77777777">
            <w:pPr>
              <w:spacing w:line="480" w:lineRule="auto"/>
              <w:jc w:val="center"/>
              <w:rPr>
                <w:color w:val="000000"/>
                <w:szCs w:val="22"/>
              </w:rPr>
            </w:pPr>
            <w:r w:rsidRPr="003A11CB">
              <w:rPr>
                <w:color w:val="000000"/>
                <w:szCs w:val="22"/>
              </w:rPr>
              <w:t>NH</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74E15782"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3E70473"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50A26ABF" w14:textId="77777777">
            <w:pPr>
              <w:spacing w:line="480" w:lineRule="auto"/>
              <w:jc w:val="center"/>
              <w:rPr>
                <w:color w:val="000000"/>
                <w:szCs w:val="22"/>
              </w:rPr>
            </w:pPr>
            <w:r w:rsidRPr="003A11CB">
              <w:rPr>
                <w:color w:val="000000"/>
                <w:szCs w:val="22"/>
              </w:rPr>
              <w:t>42° 23' 06"</w:t>
            </w:r>
          </w:p>
          <w:p w:rsidR="00807703" w:rsidRPr="003A11CB" w:rsidP="00807703" w14:paraId="01E5F95B" w14:textId="77777777">
            <w:pPr>
              <w:spacing w:line="480" w:lineRule="auto"/>
              <w:jc w:val="center"/>
              <w:rPr>
                <w:color w:val="000000"/>
                <w:szCs w:val="22"/>
              </w:rPr>
            </w:pPr>
            <w:r w:rsidRPr="003A11CB">
              <w:rPr>
                <w:color w:val="000000"/>
                <w:szCs w:val="22"/>
              </w:rPr>
              <w:t>42° 25' 05"</w:t>
            </w:r>
          </w:p>
          <w:p w:rsidR="00807703" w:rsidRPr="003A11CB" w:rsidP="00807703" w14:paraId="6E9BD4F9" w14:textId="77777777">
            <w:pPr>
              <w:spacing w:line="480" w:lineRule="auto"/>
              <w:jc w:val="center"/>
              <w:rPr>
                <w:color w:val="000000"/>
                <w:szCs w:val="22"/>
              </w:rPr>
            </w:pPr>
            <w:r w:rsidRPr="003A11CB">
              <w:rPr>
                <w:color w:val="000000"/>
                <w:szCs w:val="22"/>
              </w:rPr>
              <w:t>42° 21' 36"</w:t>
            </w:r>
          </w:p>
          <w:p w:rsidR="00807703" w:rsidRPr="003A11CB" w:rsidP="00807703" w14:paraId="6B464825" w14:textId="77777777">
            <w:pPr>
              <w:spacing w:line="480" w:lineRule="auto"/>
              <w:jc w:val="center"/>
              <w:rPr>
                <w:color w:val="000000"/>
                <w:szCs w:val="22"/>
              </w:rPr>
            </w:pPr>
            <w:r w:rsidRPr="003A11CB">
              <w:rPr>
                <w:color w:val="000000"/>
                <w:szCs w:val="22"/>
              </w:rPr>
              <w:t>42° 18' 28"</w:t>
            </w:r>
          </w:p>
          <w:p w:rsidR="00807703" w:rsidRPr="003A11CB" w:rsidP="00807703" w14:paraId="024AB5BF" w14:textId="77777777">
            <w:pPr>
              <w:spacing w:line="480" w:lineRule="auto"/>
              <w:jc w:val="center"/>
              <w:rPr>
                <w:color w:val="000000"/>
                <w:szCs w:val="22"/>
              </w:rPr>
            </w:pPr>
            <w:r w:rsidRPr="003A11CB">
              <w:rPr>
                <w:color w:val="000000"/>
                <w:szCs w:val="22"/>
              </w:rPr>
              <w:t>42° 13' 01"</w:t>
            </w:r>
          </w:p>
          <w:p w:rsidR="00807703" w:rsidRPr="003A11CB" w:rsidP="00807703" w14:paraId="072B0F12" w14:textId="77777777">
            <w:pPr>
              <w:spacing w:line="480" w:lineRule="auto"/>
              <w:jc w:val="center"/>
              <w:rPr>
                <w:color w:val="000000"/>
                <w:szCs w:val="22"/>
              </w:rPr>
            </w:pPr>
            <w:r w:rsidRPr="003A11CB">
              <w:rPr>
                <w:color w:val="000000"/>
                <w:szCs w:val="22"/>
              </w:rPr>
              <w:t>42° 06' 30"</w:t>
            </w:r>
          </w:p>
          <w:p w:rsidR="00807703" w:rsidRPr="003A11CB" w:rsidP="00807703" w14:paraId="19EDDF3D" w14:textId="77777777">
            <w:pPr>
              <w:spacing w:line="480" w:lineRule="auto"/>
              <w:jc w:val="center"/>
              <w:rPr>
                <w:color w:val="000000"/>
                <w:szCs w:val="22"/>
              </w:rPr>
            </w:pPr>
            <w:r w:rsidRPr="003A11CB">
              <w:rPr>
                <w:color w:val="000000"/>
                <w:szCs w:val="22"/>
              </w:rPr>
              <w:t>42° 02' 54"</w:t>
            </w:r>
          </w:p>
          <w:p w:rsidR="00807703" w:rsidRPr="003A11CB" w:rsidP="00807703" w14:paraId="5599EC62" w14:textId="77777777">
            <w:pPr>
              <w:spacing w:line="480" w:lineRule="auto"/>
              <w:jc w:val="center"/>
              <w:rPr>
                <w:color w:val="000000"/>
                <w:szCs w:val="22"/>
              </w:rPr>
            </w:pPr>
            <w:r w:rsidRPr="003A11CB">
              <w:rPr>
                <w:color w:val="000000"/>
                <w:szCs w:val="22"/>
              </w:rPr>
              <w:t>42° 08' 03"</w:t>
            </w:r>
          </w:p>
          <w:p w:rsidR="00807703" w:rsidRPr="003A11CB" w:rsidP="00807703" w14:paraId="0D0E5644" w14:textId="77777777">
            <w:pPr>
              <w:spacing w:line="480" w:lineRule="auto"/>
              <w:jc w:val="center"/>
              <w:rPr>
                <w:color w:val="000000"/>
                <w:szCs w:val="22"/>
              </w:rPr>
            </w:pPr>
            <w:r w:rsidRPr="003A11CB">
              <w:rPr>
                <w:color w:val="000000"/>
                <w:szCs w:val="22"/>
              </w:rPr>
              <w:t>42° 10' 25"</w:t>
            </w:r>
          </w:p>
          <w:p w:rsidR="00807703" w:rsidRPr="003A11CB" w:rsidP="00807703" w14:paraId="7A1024A6" w14:textId="77777777">
            <w:pPr>
              <w:spacing w:line="480" w:lineRule="auto"/>
              <w:jc w:val="center"/>
              <w:rPr>
                <w:color w:val="000000"/>
                <w:szCs w:val="22"/>
              </w:rPr>
            </w:pPr>
            <w:r w:rsidRPr="003A11CB">
              <w:rPr>
                <w:color w:val="000000"/>
                <w:szCs w:val="22"/>
              </w:rPr>
              <w:t>42° 15' 39"</w:t>
            </w:r>
          </w:p>
          <w:p w:rsidR="00807703" w:rsidRPr="003A11CB" w:rsidP="00807703" w14:paraId="585AEC1D" w14:textId="77777777">
            <w:pPr>
              <w:spacing w:line="480" w:lineRule="auto"/>
              <w:jc w:val="center"/>
              <w:rPr>
                <w:color w:val="000000"/>
                <w:szCs w:val="22"/>
              </w:rPr>
            </w:pPr>
            <w:r w:rsidRPr="003A11CB">
              <w:rPr>
                <w:color w:val="000000"/>
                <w:szCs w:val="22"/>
              </w:rPr>
              <w:t>42° 22' 44"</w:t>
            </w:r>
          </w:p>
          <w:p w:rsidR="00807703" w:rsidRPr="003A11CB" w:rsidP="00807703" w14:paraId="3320FF75" w14:textId="77777777">
            <w:pPr>
              <w:spacing w:line="480" w:lineRule="auto"/>
              <w:jc w:val="center"/>
              <w:rPr>
                <w:color w:val="000000"/>
                <w:szCs w:val="22"/>
              </w:rPr>
            </w:pPr>
            <w:r w:rsidRPr="003A11CB">
              <w:rPr>
                <w:color w:val="000000"/>
                <w:szCs w:val="22"/>
              </w:rPr>
              <w:t>42° 34' 56"</w:t>
            </w:r>
          </w:p>
          <w:p w:rsidR="00807703" w:rsidRPr="003A11CB" w:rsidP="00807703" w14:paraId="13F50D10" w14:textId="77777777">
            <w:pPr>
              <w:spacing w:line="480" w:lineRule="auto"/>
              <w:jc w:val="center"/>
              <w:rPr>
                <w:color w:val="000000"/>
                <w:szCs w:val="22"/>
              </w:rPr>
            </w:pPr>
            <w:r w:rsidRPr="003A11CB">
              <w:rPr>
                <w:color w:val="000000"/>
                <w:szCs w:val="22"/>
              </w:rPr>
              <w:t>42° 52' 26"</w:t>
            </w:r>
          </w:p>
          <w:p w:rsidR="00807703" w:rsidRPr="003A11CB" w:rsidP="00807703" w14:paraId="3B02E552" w14:textId="77777777">
            <w:pPr>
              <w:spacing w:line="480" w:lineRule="auto"/>
              <w:jc w:val="center"/>
              <w:rPr>
                <w:color w:val="000000"/>
                <w:szCs w:val="22"/>
              </w:rPr>
            </w:pPr>
            <w:r w:rsidRPr="003A11CB">
              <w:rPr>
                <w:color w:val="000000"/>
                <w:szCs w:val="22"/>
              </w:rPr>
              <w:t>43° 13' 48"</w:t>
            </w:r>
          </w:p>
          <w:p w:rsidR="00807703" w:rsidRPr="003A11CB" w:rsidP="00807703" w14:paraId="792451B4" w14:textId="77777777">
            <w:pPr>
              <w:spacing w:line="480" w:lineRule="auto"/>
              <w:jc w:val="center"/>
              <w:rPr>
                <w:color w:val="000000"/>
                <w:szCs w:val="22"/>
              </w:rPr>
            </w:pPr>
            <w:r w:rsidRPr="003A11CB">
              <w:rPr>
                <w:color w:val="000000"/>
                <w:szCs w:val="22"/>
              </w:rPr>
              <w:t>43° 31' 21"</w:t>
            </w:r>
          </w:p>
          <w:p w:rsidR="00807703" w:rsidRPr="003A11CB" w:rsidP="00807703" w14:paraId="015F5B35" w14:textId="77777777">
            <w:pPr>
              <w:spacing w:line="480" w:lineRule="auto"/>
              <w:jc w:val="center"/>
              <w:rPr>
                <w:color w:val="000000"/>
                <w:szCs w:val="22"/>
              </w:rPr>
            </w:pPr>
            <w:r w:rsidRPr="003A11CB">
              <w:rPr>
                <w:color w:val="000000"/>
                <w:szCs w:val="22"/>
              </w:rPr>
              <w:t>43° 45' 21"</w:t>
            </w:r>
          </w:p>
          <w:p w:rsidR="00807703" w:rsidRPr="003A11CB" w:rsidP="00807703" w14:paraId="423ABAA0" w14:textId="77777777">
            <w:pPr>
              <w:spacing w:line="480" w:lineRule="auto"/>
              <w:jc w:val="center"/>
              <w:rPr>
                <w:color w:val="000000"/>
                <w:szCs w:val="22"/>
              </w:rPr>
            </w:pPr>
            <w:r w:rsidRPr="003A11CB">
              <w:rPr>
                <w:color w:val="000000"/>
                <w:szCs w:val="22"/>
              </w:rPr>
              <w:t>43° 59' 20"</w:t>
            </w:r>
          </w:p>
          <w:p w:rsidR="00807703" w:rsidRPr="003A11CB" w:rsidP="00807703" w14:paraId="621652B5" w14:textId="77777777">
            <w:pPr>
              <w:spacing w:line="480" w:lineRule="auto"/>
              <w:jc w:val="center"/>
              <w:rPr>
                <w:color w:val="000000"/>
                <w:szCs w:val="22"/>
              </w:rPr>
            </w:pPr>
            <w:r w:rsidRPr="003A11CB">
              <w:rPr>
                <w:color w:val="000000"/>
                <w:szCs w:val="22"/>
              </w:rPr>
              <w:t>43° 36' 10"</w:t>
            </w:r>
          </w:p>
          <w:p w:rsidR="00807703" w:rsidRPr="003A11CB" w:rsidP="00807703" w14:paraId="0D6FD31B" w14:textId="77777777">
            <w:pPr>
              <w:spacing w:line="480" w:lineRule="auto"/>
              <w:jc w:val="center"/>
              <w:rPr>
                <w:color w:val="000000"/>
                <w:szCs w:val="22"/>
              </w:rPr>
            </w:pPr>
            <w:r w:rsidRPr="003A11CB">
              <w:rPr>
                <w:color w:val="000000"/>
                <w:szCs w:val="22"/>
              </w:rPr>
              <w:t>43° 49' 27"</w:t>
            </w:r>
          </w:p>
          <w:p w:rsidR="00807703" w:rsidRPr="003A11CB" w:rsidP="00807703" w14:paraId="1602751F" w14:textId="77777777">
            <w:pPr>
              <w:spacing w:line="480" w:lineRule="auto"/>
              <w:jc w:val="center"/>
              <w:rPr>
                <w:color w:val="000000"/>
                <w:szCs w:val="22"/>
              </w:rPr>
            </w:pPr>
            <w:r w:rsidRPr="003A11CB">
              <w:rPr>
                <w:color w:val="000000"/>
                <w:szCs w:val="22"/>
              </w:rPr>
              <w:t>43° 27' 40"</w:t>
            </w:r>
          </w:p>
          <w:p w:rsidR="00807703" w:rsidRPr="003A11CB" w:rsidP="00807703" w14:paraId="7753F695" w14:textId="77777777">
            <w:pPr>
              <w:spacing w:line="480" w:lineRule="auto"/>
              <w:jc w:val="center"/>
              <w:rPr>
                <w:color w:val="000000"/>
                <w:szCs w:val="22"/>
              </w:rPr>
            </w:pPr>
            <w:r w:rsidRPr="003A11CB">
              <w:rPr>
                <w:color w:val="000000"/>
                <w:szCs w:val="22"/>
              </w:rPr>
              <w:t>43° 00' 57"</w:t>
            </w:r>
          </w:p>
          <w:p w:rsidR="00807703" w:rsidRPr="003A11CB" w:rsidP="00807703" w14:paraId="6B27A78A" w14:textId="77777777">
            <w:pPr>
              <w:spacing w:line="480" w:lineRule="auto"/>
              <w:jc w:val="center"/>
              <w:rPr>
                <w:color w:val="000000"/>
                <w:szCs w:val="22"/>
              </w:rPr>
            </w:pPr>
            <w:r w:rsidRPr="003A11CB">
              <w:rPr>
                <w:color w:val="000000"/>
                <w:szCs w:val="22"/>
              </w:rPr>
              <w:t>42° 44' 40"</w:t>
            </w:r>
          </w:p>
          <w:p w:rsidR="00807703" w:rsidRPr="003A11CB" w:rsidP="00807703" w14:paraId="6B534B3F" w14:textId="77777777">
            <w:pPr>
              <w:spacing w:line="480" w:lineRule="auto"/>
              <w:jc w:val="center"/>
              <w:rPr>
                <w:color w:val="000000"/>
                <w:szCs w:val="22"/>
              </w:rPr>
            </w:pPr>
            <w:r w:rsidRPr="003A11CB">
              <w:rPr>
                <w:color w:val="000000"/>
                <w:szCs w:val="22"/>
              </w:rPr>
              <w:t>42° 51' 47"</w:t>
            </w:r>
          </w:p>
          <w:p w:rsidR="00807703" w:rsidRPr="003A11CB" w:rsidP="00807703" w14:paraId="757AA24D" w14:textId="77777777">
            <w:pPr>
              <w:spacing w:line="480" w:lineRule="auto"/>
              <w:jc w:val="center"/>
              <w:rPr>
                <w:color w:val="000000"/>
                <w:szCs w:val="22"/>
              </w:rPr>
            </w:pPr>
            <w:r w:rsidRPr="003A11CB">
              <w:rPr>
                <w:color w:val="000000"/>
                <w:szCs w:val="22"/>
              </w:rPr>
              <w:t>42° 33' 46"</w:t>
            </w:r>
          </w:p>
          <w:p w:rsidR="00807703" w:rsidRPr="003A11CB" w:rsidP="00807703" w14:paraId="7CB14BE5" w14:textId="77777777">
            <w:pPr>
              <w:spacing w:line="480" w:lineRule="auto"/>
              <w:jc w:val="center"/>
              <w:rPr>
                <w:color w:val="000000"/>
                <w:szCs w:val="22"/>
              </w:rPr>
            </w:pPr>
            <w:r w:rsidRPr="003A11CB">
              <w:rPr>
                <w:color w:val="000000"/>
                <w:szCs w:val="22"/>
              </w:rPr>
              <w:t>42° 24' 24"</w:t>
            </w:r>
          </w:p>
          <w:p w:rsidR="00807703" w:rsidRPr="003A11CB" w:rsidP="00807703" w14:paraId="38B98DFF" w14:textId="77777777">
            <w:pPr>
              <w:spacing w:line="480" w:lineRule="auto"/>
              <w:jc w:val="center"/>
              <w:rPr>
                <w:color w:val="000000"/>
                <w:szCs w:val="22"/>
              </w:rPr>
            </w:pPr>
            <w:r w:rsidRPr="003A11CB">
              <w:rPr>
                <w:color w:val="000000"/>
                <w:szCs w:val="22"/>
              </w:rPr>
              <w:t>42° 23' 06"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1894894" w14:textId="77777777">
            <w:pPr>
              <w:spacing w:line="480" w:lineRule="auto"/>
              <w:jc w:val="center"/>
              <w:rPr>
                <w:color w:val="000000"/>
                <w:szCs w:val="22"/>
              </w:rPr>
            </w:pPr>
            <w:r w:rsidRPr="003A11CB">
              <w:rPr>
                <w:color w:val="000000"/>
                <w:szCs w:val="22"/>
              </w:rPr>
              <w:t>71° 10' 23"</w:t>
            </w:r>
          </w:p>
          <w:p w:rsidR="00807703" w:rsidRPr="003A11CB" w:rsidP="00807703" w14:paraId="4AB2208B" w14:textId="77777777">
            <w:pPr>
              <w:spacing w:line="480" w:lineRule="auto"/>
              <w:jc w:val="center"/>
              <w:rPr>
                <w:color w:val="000000"/>
                <w:szCs w:val="22"/>
              </w:rPr>
            </w:pPr>
            <w:r w:rsidRPr="003A11CB">
              <w:rPr>
                <w:color w:val="000000"/>
                <w:szCs w:val="22"/>
              </w:rPr>
              <w:t>71° 05' 43"</w:t>
            </w:r>
          </w:p>
          <w:p w:rsidR="00807703" w:rsidRPr="003A11CB" w:rsidP="00807703" w14:paraId="2E9758FA" w14:textId="77777777">
            <w:pPr>
              <w:spacing w:line="480" w:lineRule="auto"/>
              <w:jc w:val="center"/>
              <w:rPr>
                <w:color w:val="000000"/>
                <w:szCs w:val="22"/>
              </w:rPr>
            </w:pPr>
            <w:r w:rsidRPr="003A11CB">
              <w:rPr>
                <w:color w:val="000000"/>
                <w:szCs w:val="22"/>
              </w:rPr>
              <w:t>71° 00' 54"</w:t>
            </w:r>
          </w:p>
          <w:p w:rsidR="00807703" w:rsidRPr="003A11CB" w:rsidP="00807703" w14:paraId="7F3D388C" w14:textId="77777777">
            <w:pPr>
              <w:spacing w:line="480" w:lineRule="auto"/>
              <w:jc w:val="center"/>
              <w:rPr>
                <w:color w:val="000000"/>
                <w:szCs w:val="22"/>
              </w:rPr>
            </w:pPr>
            <w:r w:rsidRPr="003A11CB">
              <w:rPr>
                <w:color w:val="000000"/>
                <w:szCs w:val="22"/>
              </w:rPr>
              <w:t>70° 54' 35"</w:t>
            </w:r>
          </w:p>
          <w:p w:rsidR="00807703" w:rsidRPr="003A11CB" w:rsidP="00807703" w14:paraId="6AAF48DF" w14:textId="77777777">
            <w:pPr>
              <w:spacing w:line="480" w:lineRule="auto"/>
              <w:jc w:val="center"/>
              <w:rPr>
                <w:color w:val="000000"/>
                <w:szCs w:val="22"/>
              </w:rPr>
            </w:pPr>
            <w:r w:rsidRPr="003A11CB">
              <w:rPr>
                <w:color w:val="000000"/>
                <w:szCs w:val="22"/>
              </w:rPr>
              <w:t>70° 44' 53"</w:t>
            </w:r>
          </w:p>
          <w:p w:rsidR="00807703" w:rsidRPr="003A11CB" w:rsidP="00807703" w14:paraId="618B7025" w14:textId="77777777">
            <w:pPr>
              <w:spacing w:line="480" w:lineRule="auto"/>
              <w:jc w:val="center"/>
              <w:rPr>
                <w:color w:val="000000"/>
                <w:szCs w:val="22"/>
              </w:rPr>
            </w:pPr>
            <w:r w:rsidRPr="003A11CB">
              <w:rPr>
                <w:color w:val="000000"/>
                <w:szCs w:val="22"/>
              </w:rPr>
              <w:t>70° 41' 11"</w:t>
            </w:r>
          </w:p>
          <w:p w:rsidR="00807703" w:rsidRPr="003A11CB" w:rsidP="00807703" w14:paraId="3D5A332D" w14:textId="77777777">
            <w:pPr>
              <w:spacing w:line="480" w:lineRule="auto"/>
              <w:jc w:val="center"/>
              <w:rPr>
                <w:color w:val="000000"/>
                <w:szCs w:val="22"/>
              </w:rPr>
            </w:pPr>
            <w:r w:rsidRPr="003A11CB">
              <w:rPr>
                <w:color w:val="000000"/>
                <w:szCs w:val="22"/>
              </w:rPr>
              <w:t>70° 37' 44"</w:t>
            </w:r>
          </w:p>
          <w:p w:rsidR="00807703" w:rsidRPr="003A11CB" w:rsidP="00807703" w14:paraId="486A293A" w14:textId="77777777">
            <w:pPr>
              <w:spacing w:line="480" w:lineRule="auto"/>
              <w:jc w:val="center"/>
              <w:rPr>
                <w:color w:val="000000"/>
                <w:szCs w:val="22"/>
              </w:rPr>
            </w:pPr>
            <w:r w:rsidRPr="003A11CB">
              <w:rPr>
                <w:color w:val="000000"/>
                <w:szCs w:val="22"/>
              </w:rPr>
              <w:t>70° 33' 35"</w:t>
            </w:r>
          </w:p>
          <w:p w:rsidR="00807703" w:rsidRPr="003A11CB" w:rsidP="00807703" w14:paraId="2BBC74C8" w14:textId="77777777">
            <w:pPr>
              <w:spacing w:line="480" w:lineRule="auto"/>
              <w:jc w:val="center"/>
              <w:rPr>
                <w:color w:val="000000"/>
                <w:szCs w:val="22"/>
              </w:rPr>
            </w:pPr>
            <w:r w:rsidRPr="003A11CB">
              <w:rPr>
                <w:color w:val="000000"/>
                <w:szCs w:val="22"/>
              </w:rPr>
              <w:t>70° 20' 54"</w:t>
            </w:r>
          </w:p>
          <w:p w:rsidR="00807703" w:rsidRPr="003A11CB" w:rsidP="00807703" w14:paraId="77D8E6E8" w14:textId="77777777">
            <w:pPr>
              <w:spacing w:line="480" w:lineRule="auto"/>
              <w:jc w:val="center"/>
              <w:rPr>
                <w:color w:val="000000"/>
                <w:szCs w:val="22"/>
              </w:rPr>
            </w:pPr>
            <w:r w:rsidRPr="003A11CB">
              <w:rPr>
                <w:color w:val="000000"/>
                <w:szCs w:val="22"/>
              </w:rPr>
              <w:t>70° 02' 39"</w:t>
            </w:r>
          </w:p>
          <w:p w:rsidR="00807703" w:rsidRPr="003A11CB" w:rsidP="00807703" w14:paraId="571F52B5" w14:textId="77777777">
            <w:pPr>
              <w:spacing w:line="480" w:lineRule="auto"/>
              <w:jc w:val="center"/>
              <w:rPr>
                <w:color w:val="000000"/>
                <w:szCs w:val="22"/>
              </w:rPr>
            </w:pPr>
            <w:r w:rsidRPr="003A11CB">
              <w:rPr>
                <w:color w:val="000000"/>
                <w:szCs w:val="22"/>
              </w:rPr>
              <w:t>69° 48' 42"</w:t>
            </w:r>
          </w:p>
          <w:p w:rsidR="00807703" w:rsidRPr="003A11CB" w:rsidP="00807703" w14:paraId="67B4D07A" w14:textId="77777777">
            <w:pPr>
              <w:spacing w:line="480" w:lineRule="auto"/>
              <w:jc w:val="center"/>
              <w:rPr>
                <w:color w:val="000000"/>
                <w:szCs w:val="22"/>
              </w:rPr>
            </w:pPr>
            <w:r w:rsidRPr="003A11CB">
              <w:rPr>
                <w:color w:val="000000"/>
                <w:szCs w:val="22"/>
              </w:rPr>
              <w:t>69° 36' 01"</w:t>
            </w:r>
          </w:p>
          <w:p w:rsidR="00807703" w:rsidRPr="003A11CB" w:rsidP="00807703" w14:paraId="1EAED9A6" w14:textId="77777777">
            <w:pPr>
              <w:spacing w:line="480" w:lineRule="auto"/>
              <w:jc w:val="center"/>
              <w:rPr>
                <w:color w:val="000000"/>
                <w:szCs w:val="22"/>
              </w:rPr>
            </w:pPr>
            <w:r w:rsidRPr="003A11CB">
              <w:rPr>
                <w:color w:val="000000"/>
                <w:szCs w:val="22"/>
              </w:rPr>
              <w:t>69° 26' 24"</w:t>
            </w:r>
          </w:p>
          <w:p w:rsidR="00807703" w:rsidRPr="003A11CB" w:rsidP="00807703" w14:paraId="34E07C6A" w14:textId="77777777">
            <w:pPr>
              <w:spacing w:line="480" w:lineRule="auto"/>
              <w:jc w:val="center"/>
              <w:rPr>
                <w:color w:val="000000"/>
                <w:szCs w:val="22"/>
              </w:rPr>
            </w:pPr>
            <w:r w:rsidRPr="003A11CB">
              <w:rPr>
                <w:color w:val="000000"/>
                <w:szCs w:val="22"/>
              </w:rPr>
              <w:t>69° 28' 18"</w:t>
            </w:r>
          </w:p>
          <w:p w:rsidR="00807703" w:rsidRPr="003A11CB" w:rsidP="00807703" w14:paraId="2311B072" w14:textId="77777777">
            <w:pPr>
              <w:spacing w:line="480" w:lineRule="auto"/>
              <w:jc w:val="center"/>
              <w:rPr>
                <w:color w:val="000000"/>
                <w:szCs w:val="22"/>
              </w:rPr>
            </w:pPr>
            <w:r w:rsidRPr="003A11CB">
              <w:rPr>
                <w:color w:val="000000"/>
                <w:szCs w:val="22"/>
              </w:rPr>
              <w:t>69° 40' 13"</w:t>
            </w:r>
          </w:p>
          <w:p w:rsidR="00807703" w:rsidRPr="003A11CB" w:rsidP="00807703" w14:paraId="78AAD941" w14:textId="77777777">
            <w:pPr>
              <w:spacing w:line="480" w:lineRule="auto"/>
              <w:jc w:val="center"/>
              <w:rPr>
                <w:color w:val="000000"/>
                <w:szCs w:val="22"/>
              </w:rPr>
            </w:pPr>
            <w:r w:rsidRPr="003A11CB">
              <w:rPr>
                <w:color w:val="000000"/>
                <w:szCs w:val="22"/>
              </w:rPr>
              <w:t>70° 01' 31"</w:t>
            </w:r>
          </w:p>
          <w:p w:rsidR="00807703" w:rsidRPr="003A11CB" w:rsidP="00807703" w14:paraId="4D5D9CA1" w14:textId="77777777">
            <w:pPr>
              <w:spacing w:line="480" w:lineRule="auto"/>
              <w:jc w:val="center"/>
              <w:rPr>
                <w:color w:val="000000"/>
                <w:szCs w:val="22"/>
              </w:rPr>
            </w:pPr>
            <w:r w:rsidRPr="003A11CB">
              <w:rPr>
                <w:color w:val="000000"/>
                <w:szCs w:val="22"/>
              </w:rPr>
              <w:t>70° 30' 21"</w:t>
            </w:r>
          </w:p>
          <w:p w:rsidR="00807703" w:rsidRPr="003A11CB" w:rsidP="00807703" w14:paraId="1B4EBCCF" w14:textId="77777777">
            <w:pPr>
              <w:spacing w:line="480" w:lineRule="auto"/>
              <w:jc w:val="center"/>
              <w:rPr>
                <w:color w:val="000000"/>
                <w:szCs w:val="22"/>
              </w:rPr>
            </w:pPr>
            <w:r w:rsidRPr="003A11CB">
              <w:rPr>
                <w:color w:val="000000"/>
                <w:szCs w:val="22"/>
              </w:rPr>
              <w:t>70° 52' 5"</w:t>
            </w:r>
          </w:p>
          <w:p w:rsidR="00807703" w:rsidRPr="003A11CB" w:rsidP="00807703" w14:paraId="36AE0F64" w14:textId="77777777">
            <w:pPr>
              <w:spacing w:line="480" w:lineRule="auto"/>
              <w:jc w:val="center"/>
              <w:rPr>
                <w:color w:val="000000"/>
                <w:szCs w:val="22"/>
              </w:rPr>
            </w:pPr>
            <w:r w:rsidRPr="003A11CB">
              <w:rPr>
                <w:color w:val="000000"/>
                <w:szCs w:val="22"/>
              </w:rPr>
              <w:t>71° 15' 22"</w:t>
            </w:r>
          </w:p>
          <w:p w:rsidR="00807703" w:rsidRPr="003A11CB" w:rsidP="00807703" w14:paraId="4E914006" w14:textId="77777777">
            <w:pPr>
              <w:spacing w:line="480" w:lineRule="auto"/>
              <w:jc w:val="center"/>
              <w:rPr>
                <w:color w:val="000000"/>
                <w:szCs w:val="22"/>
              </w:rPr>
            </w:pPr>
            <w:r w:rsidRPr="003A11CB">
              <w:rPr>
                <w:color w:val="000000"/>
                <w:szCs w:val="22"/>
              </w:rPr>
              <w:t>71° 24' 47"</w:t>
            </w:r>
          </w:p>
          <w:p w:rsidR="00807703" w:rsidRPr="003A11CB" w:rsidP="00807703" w14:paraId="35521812" w14:textId="77777777">
            <w:pPr>
              <w:spacing w:line="480" w:lineRule="auto"/>
              <w:jc w:val="center"/>
              <w:rPr>
                <w:color w:val="000000"/>
                <w:szCs w:val="22"/>
              </w:rPr>
            </w:pPr>
            <w:r w:rsidRPr="003A11CB">
              <w:rPr>
                <w:color w:val="000000"/>
                <w:szCs w:val="22"/>
              </w:rPr>
              <w:t>71° 53' 01"</w:t>
            </w:r>
          </w:p>
          <w:p w:rsidR="00807703" w:rsidRPr="003A11CB" w:rsidP="00807703" w14:paraId="297247FA" w14:textId="77777777">
            <w:pPr>
              <w:spacing w:line="480" w:lineRule="auto"/>
              <w:jc w:val="center"/>
              <w:rPr>
                <w:color w:val="000000"/>
                <w:szCs w:val="22"/>
              </w:rPr>
            </w:pPr>
            <w:r w:rsidRPr="003A11CB">
              <w:rPr>
                <w:color w:val="000000"/>
                <w:szCs w:val="22"/>
              </w:rPr>
              <w:t>71° 56' 37"</w:t>
            </w:r>
          </w:p>
          <w:p w:rsidR="00807703" w:rsidRPr="003A11CB" w:rsidP="00807703" w14:paraId="204008B4" w14:textId="77777777">
            <w:pPr>
              <w:spacing w:line="480" w:lineRule="auto"/>
              <w:jc w:val="center"/>
              <w:rPr>
                <w:color w:val="000000"/>
                <w:szCs w:val="22"/>
              </w:rPr>
            </w:pPr>
            <w:r w:rsidRPr="003A11CB">
              <w:rPr>
                <w:color w:val="000000"/>
                <w:szCs w:val="22"/>
              </w:rPr>
              <w:t>71° 27' 07"</w:t>
            </w:r>
          </w:p>
          <w:p w:rsidR="00807703" w:rsidRPr="003A11CB" w:rsidP="00807703" w14:paraId="539AB4C9" w14:textId="77777777">
            <w:pPr>
              <w:spacing w:line="480" w:lineRule="auto"/>
              <w:jc w:val="center"/>
              <w:rPr>
                <w:color w:val="000000"/>
                <w:szCs w:val="22"/>
              </w:rPr>
            </w:pPr>
            <w:r w:rsidRPr="003A11CB">
              <w:rPr>
                <w:color w:val="000000"/>
                <w:szCs w:val="22"/>
              </w:rPr>
              <w:t>71° 27' 12"</w:t>
            </w:r>
          </w:p>
          <w:p w:rsidR="00807703" w:rsidRPr="003A11CB" w:rsidP="00807703" w14:paraId="7116633A" w14:textId="77777777">
            <w:pPr>
              <w:spacing w:line="480" w:lineRule="auto"/>
              <w:jc w:val="center"/>
              <w:rPr>
                <w:color w:val="000000"/>
                <w:szCs w:val="22"/>
              </w:rPr>
            </w:pPr>
            <w:r w:rsidRPr="003A11CB">
              <w:rPr>
                <w:color w:val="000000"/>
                <w:szCs w:val="22"/>
              </w:rPr>
              <w:t>71° 21' 10"</w:t>
            </w:r>
          </w:p>
          <w:p w:rsidR="00807703" w:rsidRPr="003A11CB" w:rsidP="00807703" w14:paraId="02E98A9B" w14:textId="77777777">
            <w:pPr>
              <w:spacing w:line="480" w:lineRule="auto"/>
              <w:jc w:val="center"/>
              <w:rPr>
                <w:color w:val="000000"/>
                <w:szCs w:val="22"/>
              </w:rPr>
            </w:pPr>
            <w:r w:rsidRPr="003A11CB">
              <w:rPr>
                <w:color w:val="000000"/>
                <w:szCs w:val="22"/>
              </w:rPr>
              <w:t>71° 10' 23"</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4770A63" w14:textId="77777777">
            <w:pPr>
              <w:spacing w:line="480" w:lineRule="auto"/>
              <w:jc w:val="center"/>
              <w:rPr>
                <w:color w:val="000000"/>
                <w:szCs w:val="22"/>
              </w:rPr>
            </w:pPr>
            <w:r w:rsidRPr="003A11CB">
              <w:rPr>
                <w:color w:val="000000"/>
                <w:szCs w:val="22"/>
              </w:rPr>
              <w:t>N/A</w:t>
            </w:r>
          </w:p>
        </w:tc>
      </w:tr>
      <w:tr w14:paraId="6DA57907"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3E20A591" w14:textId="77777777">
            <w:pPr>
              <w:spacing w:line="480" w:lineRule="auto"/>
              <w:rPr>
                <w:color w:val="000000"/>
                <w:szCs w:val="22"/>
              </w:rPr>
            </w:pPr>
            <w:r w:rsidRPr="003A11CB">
              <w:rPr>
                <w:color w:val="000000"/>
                <w:szCs w:val="22"/>
              </w:rPr>
              <w:t>Moorestown*</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57C7C3A" w14:textId="77777777">
            <w:pPr>
              <w:spacing w:line="480" w:lineRule="auto"/>
              <w:jc w:val="center"/>
              <w:rPr>
                <w:color w:val="000000"/>
                <w:szCs w:val="22"/>
              </w:rPr>
            </w:pPr>
            <w:r w:rsidRPr="003A11CB">
              <w:rPr>
                <w:color w:val="000000"/>
                <w:szCs w:val="22"/>
              </w:rPr>
              <w:t>NJ</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3B67AAA"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A8C8B12"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5CC01E09" w14:textId="77777777">
            <w:pPr>
              <w:spacing w:line="480" w:lineRule="auto"/>
              <w:jc w:val="center"/>
              <w:rPr>
                <w:color w:val="000000"/>
                <w:szCs w:val="22"/>
              </w:rPr>
            </w:pPr>
            <w:r w:rsidRPr="003A11CB">
              <w:rPr>
                <w:color w:val="000000"/>
                <w:szCs w:val="22"/>
              </w:rPr>
              <w:t>40° 27' 26"</w:t>
            </w:r>
          </w:p>
          <w:p w:rsidR="00807703" w:rsidRPr="003A11CB" w:rsidP="00807703" w14:paraId="514D19B5" w14:textId="77777777">
            <w:pPr>
              <w:spacing w:line="480" w:lineRule="auto"/>
              <w:jc w:val="center"/>
              <w:rPr>
                <w:color w:val="000000"/>
                <w:szCs w:val="22"/>
              </w:rPr>
            </w:pPr>
            <w:r w:rsidRPr="003A11CB">
              <w:rPr>
                <w:color w:val="000000"/>
                <w:szCs w:val="22"/>
              </w:rPr>
              <w:t>40° 02' 54"</w:t>
            </w:r>
          </w:p>
          <w:p w:rsidR="00807703" w:rsidRPr="003A11CB" w:rsidP="00807703" w14:paraId="15E017D0" w14:textId="77777777">
            <w:pPr>
              <w:spacing w:line="480" w:lineRule="auto"/>
              <w:jc w:val="center"/>
              <w:rPr>
                <w:color w:val="000000"/>
                <w:szCs w:val="22"/>
              </w:rPr>
            </w:pPr>
            <w:r w:rsidRPr="003A11CB">
              <w:rPr>
                <w:color w:val="000000"/>
                <w:szCs w:val="22"/>
              </w:rPr>
              <w:t>39° 48' 19"</w:t>
            </w:r>
          </w:p>
          <w:p w:rsidR="00807703" w:rsidRPr="003A11CB" w:rsidP="00807703" w14:paraId="50FE3EFC" w14:textId="77777777">
            <w:pPr>
              <w:spacing w:line="480" w:lineRule="auto"/>
              <w:jc w:val="center"/>
              <w:rPr>
                <w:color w:val="000000"/>
                <w:szCs w:val="22"/>
              </w:rPr>
            </w:pPr>
            <w:r w:rsidRPr="003A11CB">
              <w:rPr>
                <w:color w:val="000000"/>
                <w:szCs w:val="22"/>
              </w:rPr>
              <w:t>39° 38' 27"</w:t>
            </w:r>
          </w:p>
          <w:p w:rsidR="00807703" w:rsidRPr="003A11CB" w:rsidP="00807703" w14:paraId="44C31AC5" w14:textId="77777777">
            <w:pPr>
              <w:spacing w:line="480" w:lineRule="auto"/>
              <w:jc w:val="center"/>
              <w:rPr>
                <w:color w:val="000000"/>
                <w:szCs w:val="22"/>
              </w:rPr>
            </w:pPr>
            <w:r w:rsidRPr="003A11CB">
              <w:rPr>
                <w:color w:val="000000"/>
                <w:szCs w:val="22"/>
              </w:rPr>
              <w:t>39° 24' 59"</w:t>
            </w:r>
          </w:p>
          <w:p w:rsidR="00807703" w:rsidRPr="003A11CB" w:rsidP="00807703" w14:paraId="0BE6CD83" w14:textId="77777777">
            <w:pPr>
              <w:spacing w:line="480" w:lineRule="auto"/>
              <w:jc w:val="center"/>
              <w:rPr>
                <w:color w:val="000000"/>
                <w:szCs w:val="22"/>
              </w:rPr>
            </w:pPr>
            <w:r w:rsidRPr="003A11CB">
              <w:rPr>
                <w:color w:val="000000"/>
                <w:szCs w:val="22"/>
              </w:rPr>
              <w:t>39° 17' 18"</w:t>
            </w:r>
          </w:p>
          <w:p w:rsidR="00807703" w:rsidRPr="003A11CB" w:rsidP="00807703" w14:paraId="3066DB2E" w14:textId="77777777">
            <w:pPr>
              <w:spacing w:line="480" w:lineRule="auto"/>
              <w:jc w:val="center"/>
              <w:rPr>
                <w:color w:val="000000"/>
                <w:szCs w:val="22"/>
              </w:rPr>
            </w:pPr>
            <w:r w:rsidRPr="003A11CB">
              <w:rPr>
                <w:color w:val="000000"/>
                <w:szCs w:val="22"/>
              </w:rPr>
              <w:t>39° 22' 16"</w:t>
            </w:r>
          </w:p>
          <w:p w:rsidR="00807703" w:rsidRPr="003A11CB" w:rsidP="00807703" w14:paraId="74F33D36" w14:textId="77777777">
            <w:pPr>
              <w:spacing w:line="480" w:lineRule="auto"/>
              <w:jc w:val="center"/>
              <w:rPr>
                <w:color w:val="000000"/>
                <w:szCs w:val="22"/>
              </w:rPr>
            </w:pPr>
            <w:r w:rsidRPr="003A11CB">
              <w:rPr>
                <w:color w:val="000000"/>
                <w:szCs w:val="22"/>
              </w:rPr>
              <w:t>39° 29' 35"</w:t>
            </w:r>
          </w:p>
          <w:p w:rsidR="00807703" w:rsidRPr="003A11CB" w:rsidP="00807703" w14:paraId="32804817" w14:textId="77777777">
            <w:pPr>
              <w:spacing w:line="480" w:lineRule="auto"/>
              <w:jc w:val="center"/>
              <w:rPr>
                <w:color w:val="000000"/>
                <w:szCs w:val="22"/>
              </w:rPr>
            </w:pPr>
            <w:r w:rsidRPr="003A11CB">
              <w:rPr>
                <w:color w:val="000000"/>
                <w:szCs w:val="22"/>
              </w:rPr>
              <w:t>39° 54' 43"</w:t>
            </w:r>
          </w:p>
          <w:p w:rsidR="00807703" w:rsidRPr="003A11CB" w:rsidP="00807703" w14:paraId="7E5A5D6A" w14:textId="77777777">
            <w:pPr>
              <w:spacing w:line="480" w:lineRule="auto"/>
              <w:jc w:val="center"/>
              <w:rPr>
                <w:color w:val="000000"/>
                <w:szCs w:val="22"/>
              </w:rPr>
            </w:pPr>
            <w:r w:rsidRPr="003A11CB">
              <w:rPr>
                <w:color w:val="000000"/>
                <w:szCs w:val="22"/>
              </w:rPr>
              <w:t>40° 15' 03"</w:t>
            </w:r>
          </w:p>
          <w:p w:rsidR="00807703" w:rsidRPr="003A11CB" w:rsidP="00807703" w14:paraId="6BBE9B26" w14:textId="77777777">
            <w:pPr>
              <w:spacing w:line="480" w:lineRule="auto"/>
              <w:jc w:val="center"/>
              <w:rPr>
                <w:color w:val="000000"/>
                <w:szCs w:val="22"/>
              </w:rPr>
            </w:pPr>
            <w:r w:rsidRPr="003A11CB">
              <w:rPr>
                <w:color w:val="000000"/>
                <w:szCs w:val="22"/>
              </w:rPr>
              <w:t>40° 23' 29"</w:t>
            </w:r>
          </w:p>
          <w:p w:rsidR="00807703" w:rsidRPr="003A11CB" w:rsidP="00807703" w14:paraId="0A52F386" w14:textId="77777777">
            <w:pPr>
              <w:spacing w:line="480" w:lineRule="auto"/>
              <w:jc w:val="center"/>
              <w:rPr>
                <w:color w:val="000000"/>
                <w:szCs w:val="22"/>
              </w:rPr>
            </w:pPr>
            <w:r w:rsidRPr="003A11CB">
              <w:rPr>
                <w:color w:val="000000"/>
                <w:szCs w:val="22"/>
              </w:rPr>
              <w:t>40° 42' 46"</w:t>
            </w:r>
          </w:p>
          <w:p w:rsidR="00807703" w:rsidRPr="003A11CB" w:rsidP="00807703" w14:paraId="2B5512C1" w14:textId="77777777">
            <w:pPr>
              <w:spacing w:line="480" w:lineRule="auto"/>
              <w:jc w:val="center"/>
              <w:rPr>
                <w:color w:val="000000"/>
                <w:szCs w:val="22"/>
              </w:rPr>
            </w:pPr>
            <w:r w:rsidRPr="003A11CB">
              <w:rPr>
                <w:color w:val="000000"/>
                <w:szCs w:val="22"/>
              </w:rPr>
              <w:t>40° 50' 59"</w:t>
            </w:r>
          </w:p>
          <w:p w:rsidR="00807703" w:rsidRPr="003A11CB" w:rsidP="00807703" w14:paraId="79BD3CFE" w14:textId="77777777">
            <w:pPr>
              <w:spacing w:line="480" w:lineRule="auto"/>
              <w:jc w:val="center"/>
              <w:rPr>
                <w:color w:val="000000"/>
                <w:szCs w:val="22"/>
              </w:rPr>
            </w:pPr>
            <w:r w:rsidRPr="003A11CB">
              <w:rPr>
                <w:color w:val="000000"/>
                <w:szCs w:val="22"/>
              </w:rPr>
              <w:t>40° 52' 49"</w:t>
            </w:r>
          </w:p>
          <w:p w:rsidR="00807703" w:rsidRPr="003A11CB" w:rsidP="00807703" w14:paraId="6BD9D608" w14:textId="77777777">
            <w:pPr>
              <w:spacing w:line="480" w:lineRule="auto"/>
              <w:jc w:val="center"/>
              <w:rPr>
                <w:color w:val="000000"/>
                <w:szCs w:val="22"/>
              </w:rPr>
            </w:pPr>
            <w:r w:rsidRPr="003A11CB">
              <w:rPr>
                <w:color w:val="000000"/>
                <w:szCs w:val="22"/>
              </w:rPr>
              <w:t>40° 47' 42"</w:t>
            </w:r>
          </w:p>
          <w:p w:rsidR="00807703" w:rsidRPr="003A11CB" w:rsidP="00807703" w14:paraId="1EF4D131" w14:textId="77777777">
            <w:pPr>
              <w:spacing w:line="480" w:lineRule="auto"/>
              <w:jc w:val="center"/>
              <w:rPr>
                <w:color w:val="000000"/>
                <w:szCs w:val="22"/>
              </w:rPr>
            </w:pPr>
            <w:r w:rsidRPr="003A11CB">
              <w:rPr>
                <w:color w:val="000000"/>
                <w:szCs w:val="22"/>
              </w:rPr>
              <w:t>40° 33' 25"</w:t>
            </w:r>
          </w:p>
          <w:p w:rsidR="00807703" w:rsidRPr="003A11CB" w:rsidP="00807703" w14:paraId="310A0803" w14:textId="77777777">
            <w:pPr>
              <w:spacing w:line="480" w:lineRule="auto"/>
              <w:jc w:val="center"/>
              <w:rPr>
                <w:color w:val="000000"/>
                <w:szCs w:val="22"/>
              </w:rPr>
            </w:pPr>
            <w:r w:rsidRPr="003A11CB">
              <w:rPr>
                <w:color w:val="000000"/>
                <w:szCs w:val="22"/>
              </w:rPr>
              <w:t>40° 27' 26"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68E2324E" w14:textId="77777777">
            <w:pPr>
              <w:spacing w:line="480" w:lineRule="auto"/>
              <w:jc w:val="center"/>
              <w:rPr>
                <w:color w:val="000000"/>
                <w:szCs w:val="22"/>
              </w:rPr>
            </w:pPr>
            <w:r w:rsidRPr="003A11CB">
              <w:rPr>
                <w:color w:val="000000"/>
                <w:szCs w:val="22"/>
              </w:rPr>
              <w:t>75° 42' 60"</w:t>
            </w:r>
          </w:p>
          <w:p w:rsidR="00807703" w:rsidRPr="003A11CB" w:rsidP="00807703" w14:paraId="48B0C4A9" w14:textId="77777777">
            <w:pPr>
              <w:spacing w:line="480" w:lineRule="auto"/>
              <w:jc w:val="center"/>
              <w:rPr>
                <w:color w:val="000000"/>
                <w:szCs w:val="22"/>
              </w:rPr>
            </w:pPr>
            <w:r w:rsidRPr="003A11CB">
              <w:rPr>
                <w:color w:val="000000"/>
                <w:szCs w:val="22"/>
              </w:rPr>
              <w:t>75° 55' 12"</w:t>
            </w:r>
          </w:p>
          <w:p w:rsidR="00807703" w:rsidRPr="003A11CB" w:rsidP="00807703" w14:paraId="40755791" w14:textId="77777777">
            <w:pPr>
              <w:spacing w:line="480" w:lineRule="auto"/>
              <w:jc w:val="center"/>
              <w:rPr>
                <w:color w:val="000000"/>
                <w:szCs w:val="22"/>
              </w:rPr>
            </w:pPr>
            <w:r w:rsidRPr="003A11CB">
              <w:rPr>
                <w:color w:val="000000"/>
                <w:szCs w:val="22"/>
              </w:rPr>
              <w:t>75° 55' 55"</w:t>
            </w:r>
          </w:p>
          <w:p w:rsidR="00807703" w:rsidRPr="003A11CB" w:rsidP="00807703" w14:paraId="70AD3D26" w14:textId="77777777">
            <w:pPr>
              <w:spacing w:line="480" w:lineRule="auto"/>
              <w:jc w:val="center"/>
              <w:rPr>
                <w:color w:val="000000"/>
                <w:szCs w:val="22"/>
              </w:rPr>
            </w:pPr>
            <w:r w:rsidRPr="003A11CB">
              <w:rPr>
                <w:color w:val="000000"/>
                <w:szCs w:val="22"/>
              </w:rPr>
              <w:t>75° 51' 48"</w:t>
            </w:r>
          </w:p>
          <w:p w:rsidR="00807703" w:rsidRPr="003A11CB" w:rsidP="00807703" w14:paraId="410FD517" w14:textId="77777777">
            <w:pPr>
              <w:spacing w:line="480" w:lineRule="auto"/>
              <w:jc w:val="center"/>
              <w:rPr>
                <w:color w:val="000000"/>
                <w:szCs w:val="22"/>
              </w:rPr>
            </w:pPr>
            <w:r w:rsidRPr="003A11CB">
              <w:rPr>
                <w:color w:val="000000"/>
                <w:szCs w:val="22"/>
              </w:rPr>
              <w:t>75° 21' 41"</w:t>
            </w:r>
          </w:p>
          <w:p w:rsidR="00807703" w:rsidRPr="003A11CB" w:rsidP="00807703" w14:paraId="176E979E" w14:textId="77777777">
            <w:pPr>
              <w:spacing w:line="480" w:lineRule="auto"/>
              <w:jc w:val="center"/>
              <w:rPr>
                <w:color w:val="000000"/>
                <w:szCs w:val="22"/>
              </w:rPr>
            </w:pPr>
            <w:r w:rsidRPr="003A11CB">
              <w:rPr>
                <w:color w:val="000000"/>
                <w:szCs w:val="22"/>
              </w:rPr>
              <w:t>74° 54' 09"</w:t>
            </w:r>
          </w:p>
          <w:p w:rsidR="00807703" w:rsidRPr="003A11CB" w:rsidP="00807703" w14:paraId="08BB4E16" w14:textId="77777777">
            <w:pPr>
              <w:spacing w:line="480" w:lineRule="auto"/>
              <w:jc w:val="center"/>
              <w:rPr>
                <w:color w:val="000000"/>
                <w:szCs w:val="22"/>
              </w:rPr>
            </w:pPr>
            <w:r w:rsidRPr="003A11CB">
              <w:rPr>
                <w:color w:val="000000"/>
                <w:szCs w:val="22"/>
              </w:rPr>
              <w:t>74° 27' 56"</w:t>
            </w:r>
          </w:p>
          <w:p w:rsidR="00807703" w:rsidRPr="003A11CB" w:rsidP="00807703" w14:paraId="14AF52A0" w14:textId="77777777">
            <w:pPr>
              <w:spacing w:line="480" w:lineRule="auto"/>
              <w:jc w:val="center"/>
              <w:rPr>
                <w:color w:val="000000"/>
                <w:szCs w:val="22"/>
              </w:rPr>
            </w:pPr>
            <w:r w:rsidRPr="003A11CB">
              <w:rPr>
                <w:color w:val="000000"/>
                <w:szCs w:val="22"/>
              </w:rPr>
              <w:t>74° 12' 59"</w:t>
            </w:r>
          </w:p>
          <w:p w:rsidR="00807703" w:rsidRPr="003A11CB" w:rsidP="00807703" w14:paraId="2501732F" w14:textId="77777777">
            <w:pPr>
              <w:spacing w:line="480" w:lineRule="auto"/>
              <w:jc w:val="center"/>
              <w:rPr>
                <w:color w:val="000000"/>
                <w:szCs w:val="22"/>
              </w:rPr>
            </w:pPr>
            <w:r w:rsidRPr="003A11CB">
              <w:rPr>
                <w:color w:val="000000"/>
                <w:szCs w:val="22"/>
              </w:rPr>
              <w:t>74° 00' 05"</w:t>
            </w:r>
          </w:p>
          <w:p w:rsidR="00807703" w:rsidRPr="003A11CB" w:rsidP="00807703" w14:paraId="43AC883F" w14:textId="77777777">
            <w:pPr>
              <w:spacing w:line="480" w:lineRule="auto"/>
              <w:jc w:val="center"/>
              <w:rPr>
                <w:color w:val="000000"/>
                <w:szCs w:val="22"/>
              </w:rPr>
            </w:pPr>
            <w:r w:rsidRPr="003A11CB">
              <w:rPr>
                <w:color w:val="000000"/>
                <w:szCs w:val="22"/>
              </w:rPr>
              <w:t>74° 06' 20"</w:t>
            </w:r>
          </w:p>
          <w:p w:rsidR="00807703" w:rsidRPr="003A11CB" w:rsidP="00807703" w14:paraId="4CF3BF3D" w14:textId="77777777">
            <w:pPr>
              <w:spacing w:line="480" w:lineRule="auto"/>
              <w:jc w:val="center"/>
              <w:rPr>
                <w:color w:val="000000"/>
                <w:szCs w:val="22"/>
              </w:rPr>
            </w:pPr>
            <w:r w:rsidRPr="003A11CB">
              <w:rPr>
                <w:color w:val="000000"/>
                <w:szCs w:val="22"/>
              </w:rPr>
              <w:t>74° 08' 28"</w:t>
            </w:r>
          </w:p>
          <w:p w:rsidR="00807703" w:rsidRPr="003A11CB" w:rsidP="00807703" w14:paraId="3DFC65A5" w14:textId="77777777">
            <w:pPr>
              <w:spacing w:line="480" w:lineRule="auto"/>
              <w:jc w:val="center"/>
              <w:rPr>
                <w:color w:val="000000"/>
                <w:szCs w:val="22"/>
              </w:rPr>
            </w:pPr>
            <w:r w:rsidRPr="003A11CB">
              <w:rPr>
                <w:color w:val="000000"/>
                <w:szCs w:val="22"/>
              </w:rPr>
              <w:t>74° 21’ 54"</w:t>
            </w:r>
          </w:p>
          <w:p w:rsidR="00807703" w:rsidRPr="003A11CB" w:rsidP="00807703" w14:paraId="16D446A8" w14:textId="77777777">
            <w:pPr>
              <w:spacing w:line="480" w:lineRule="auto"/>
              <w:jc w:val="center"/>
              <w:rPr>
                <w:color w:val="000000"/>
                <w:szCs w:val="22"/>
              </w:rPr>
            </w:pPr>
            <w:r w:rsidRPr="003A11CB">
              <w:rPr>
                <w:color w:val="000000"/>
                <w:szCs w:val="22"/>
              </w:rPr>
              <w:t>74° 31' 36"</w:t>
            </w:r>
          </w:p>
          <w:p w:rsidR="00807703" w:rsidRPr="003A11CB" w:rsidP="00807703" w14:paraId="68A75B18" w14:textId="77777777">
            <w:pPr>
              <w:spacing w:line="480" w:lineRule="auto"/>
              <w:jc w:val="center"/>
              <w:rPr>
                <w:color w:val="000000"/>
                <w:szCs w:val="22"/>
              </w:rPr>
            </w:pPr>
            <w:r w:rsidRPr="003A11CB">
              <w:rPr>
                <w:color w:val="000000"/>
                <w:szCs w:val="22"/>
              </w:rPr>
              <w:t>74° 42' 53"</w:t>
            </w:r>
          </w:p>
          <w:p w:rsidR="00807703" w:rsidRPr="003A11CB" w:rsidP="00807703" w14:paraId="775E8D2B" w14:textId="77777777">
            <w:pPr>
              <w:spacing w:line="480" w:lineRule="auto"/>
              <w:jc w:val="center"/>
              <w:rPr>
                <w:color w:val="000000"/>
                <w:szCs w:val="22"/>
              </w:rPr>
            </w:pPr>
            <w:r w:rsidRPr="003A11CB">
              <w:rPr>
                <w:color w:val="000000"/>
                <w:szCs w:val="22"/>
              </w:rPr>
              <w:t>75° 03' 00"</w:t>
            </w:r>
          </w:p>
          <w:p w:rsidR="00807703" w:rsidRPr="003A11CB" w:rsidP="00807703" w14:paraId="015AA894" w14:textId="77777777">
            <w:pPr>
              <w:spacing w:line="480" w:lineRule="auto"/>
              <w:jc w:val="center"/>
              <w:rPr>
                <w:color w:val="000000"/>
                <w:szCs w:val="22"/>
              </w:rPr>
            </w:pPr>
            <w:r w:rsidRPr="003A11CB">
              <w:rPr>
                <w:color w:val="000000"/>
                <w:szCs w:val="22"/>
              </w:rPr>
              <w:t>75° 28' 15"</w:t>
            </w:r>
          </w:p>
          <w:p w:rsidR="00807703" w:rsidRPr="003A11CB" w:rsidP="00807703" w14:paraId="0E01F648" w14:textId="77777777">
            <w:pPr>
              <w:spacing w:line="480" w:lineRule="auto"/>
              <w:jc w:val="center"/>
              <w:rPr>
                <w:color w:val="000000"/>
                <w:szCs w:val="22"/>
              </w:rPr>
            </w:pPr>
            <w:r w:rsidRPr="003A11CB">
              <w:rPr>
                <w:color w:val="000000"/>
                <w:szCs w:val="22"/>
              </w:rPr>
              <w:t>75° 42' 60"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7C51EAB1" w14:textId="77777777">
            <w:pPr>
              <w:spacing w:line="480" w:lineRule="auto"/>
              <w:jc w:val="center"/>
              <w:rPr>
                <w:color w:val="000000"/>
                <w:szCs w:val="22"/>
              </w:rPr>
            </w:pPr>
            <w:r w:rsidRPr="003A11CB">
              <w:rPr>
                <w:color w:val="000000"/>
                <w:szCs w:val="22"/>
              </w:rPr>
              <w:t>N/A</w:t>
            </w:r>
          </w:p>
        </w:tc>
      </w:tr>
      <w:tr w14:paraId="256FBDD5"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0020F95C" w14:textId="77777777">
            <w:pPr>
              <w:spacing w:line="480" w:lineRule="auto"/>
              <w:rPr>
                <w:color w:val="000000"/>
                <w:szCs w:val="22"/>
              </w:rPr>
            </w:pPr>
            <w:r w:rsidRPr="003A11CB">
              <w:rPr>
                <w:color w:val="000000"/>
                <w:szCs w:val="22"/>
              </w:rPr>
              <w:t>White Sands Missile Range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C0ADC9F" w14:textId="77777777">
            <w:pPr>
              <w:spacing w:line="480" w:lineRule="auto"/>
              <w:jc w:val="center"/>
              <w:rPr>
                <w:color w:val="000000"/>
                <w:szCs w:val="22"/>
              </w:rPr>
            </w:pPr>
            <w:r w:rsidRPr="003A11CB">
              <w:rPr>
                <w:color w:val="000000"/>
                <w:szCs w:val="22"/>
              </w:rPr>
              <w:t>NM</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7BE7AF6"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17FDDE4"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17036B4" w14:textId="77777777">
            <w:pPr>
              <w:spacing w:line="480" w:lineRule="auto"/>
              <w:jc w:val="center"/>
              <w:rPr>
                <w:color w:val="000000"/>
                <w:szCs w:val="22"/>
              </w:rPr>
            </w:pPr>
            <w:r w:rsidRPr="003A11CB">
              <w:rPr>
                <w:color w:val="000000"/>
                <w:szCs w:val="22"/>
              </w:rPr>
              <w:t>34° 35' 05"</w:t>
            </w:r>
          </w:p>
          <w:p w:rsidR="00807703" w:rsidRPr="003A11CB" w:rsidP="00807703" w14:paraId="68EF626E" w14:textId="77777777">
            <w:pPr>
              <w:spacing w:line="480" w:lineRule="auto"/>
              <w:jc w:val="center"/>
              <w:rPr>
                <w:color w:val="000000"/>
                <w:szCs w:val="22"/>
              </w:rPr>
            </w:pPr>
            <w:r w:rsidRPr="003A11CB">
              <w:rPr>
                <w:color w:val="000000"/>
                <w:szCs w:val="22"/>
              </w:rPr>
              <w:t>34° 43' 50"</w:t>
            </w:r>
          </w:p>
          <w:p w:rsidR="00807703" w:rsidRPr="003A11CB" w:rsidP="00807703" w14:paraId="42A00B26" w14:textId="77777777">
            <w:pPr>
              <w:spacing w:line="480" w:lineRule="auto"/>
              <w:jc w:val="center"/>
              <w:rPr>
                <w:color w:val="000000"/>
                <w:szCs w:val="22"/>
              </w:rPr>
            </w:pPr>
            <w:r w:rsidRPr="003A11CB">
              <w:rPr>
                <w:color w:val="000000"/>
                <w:szCs w:val="22"/>
              </w:rPr>
              <w:t>34° 43' 17"</w:t>
            </w:r>
          </w:p>
          <w:p w:rsidR="00807703" w:rsidRPr="003A11CB" w:rsidP="00807703" w14:paraId="10D88DF2" w14:textId="77777777">
            <w:pPr>
              <w:spacing w:line="480" w:lineRule="auto"/>
              <w:jc w:val="center"/>
              <w:rPr>
                <w:color w:val="000000"/>
                <w:szCs w:val="22"/>
              </w:rPr>
            </w:pPr>
            <w:r w:rsidRPr="003A11CB">
              <w:rPr>
                <w:color w:val="000000"/>
                <w:szCs w:val="22"/>
              </w:rPr>
              <w:t>34° 26' 28"</w:t>
            </w:r>
          </w:p>
          <w:p w:rsidR="00807703" w:rsidRPr="003A11CB" w:rsidP="00807703" w14:paraId="5ECA27EC" w14:textId="77777777">
            <w:pPr>
              <w:spacing w:line="480" w:lineRule="auto"/>
              <w:jc w:val="center"/>
              <w:rPr>
                <w:color w:val="000000"/>
                <w:szCs w:val="22"/>
              </w:rPr>
            </w:pPr>
            <w:r w:rsidRPr="003A11CB">
              <w:rPr>
                <w:color w:val="000000"/>
                <w:szCs w:val="22"/>
              </w:rPr>
              <w:t>32° 36' 02"</w:t>
            </w:r>
          </w:p>
          <w:p w:rsidR="00807703" w:rsidRPr="003A11CB" w:rsidP="00807703" w14:paraId="0C6A6C9E" w14:textId="77777777">
            <w:pPr>
              <w:spacing w:line="480" w:lineRule="auto"/>
              <w:jc w:val="center"/>
              <w:rPr>
                <w:color w:val="000000"/>
                <w:szCs w:val="22"/>
              </w:rPr>
            </w:pPr>
            <w:r w:rsidRPr="003A11CB">
              <w:rPr>
                <w:color w:val="000000"/>
                <w:szCs w:val="22"/>
              </w:rPr>
              <w:t>31° 45' 47"</w:t>
            </w:r>
          </w:p>
          <w:p w:rsidR="00807703" w:rsidRPr="003A11CB" w:rsidP="00807703" w14:paraId="69D5A1BE" w14:textId="77777777">
            <w:pPr>
              <w:spacing w:line="480" w:lineRule="auto"/>
              <w:jc w:val="center"/>
              <w:rPr>
                <w:color w:val="000000"/>
                <w:szCs w:val="22"/>
              </w:rPr>
            </w:pPr>
            <w:r w:rsidRPr="003A11CB">
              <w:rPr>
                <w:color w:val="000000"/>
                <w:szCs w:val="22"/>
              </w:rPr>
              <w:t>31° 18' 18"</w:t>
            </w:r>
          </w:p>
          <w:p w:rsidR="00807703" w:rsidRPr="003A11CB" w:rsidP="00807703" w14:paraId="43AAE6A4" w14:textId="77777777">
            <w:pPr>
              <w:spacing w:line="480" w:lineRule="auto"/>
              <w:jc w:val="center"/>
              <w:rPr>
                <w:color w:val="000000"/>
                <w:szCs w:val="22"/>
              </w:rPr>
            </w:pPr>
            <w:r w:rsidRPr="003A11CB">
              <w:rPr>
                <w:color w:val="000000"/>
                <w:szCs w:val="22"/>
              </w:rPr>
              <w:t>31° 27' 23"</w:t>
            </w:r>
          </w:p>
          <w:p w:rsidR="00807703" w:rsidRPr="003A11CB" w:rsidP="00807703" w14:paraId="0E5EFBA5" w14:textId="77777777">
            <w:pPr>
              <w:spacing w:line="480" w:lineRule="auto"/>
              <w:jc w:val="center"/>
              <w:rPr>
                <w:color w:val="000000"/>
                <w:szCs w:val="22"/>
              </w:rPr>
            </w:pPr>
            <w:r w:rsidRPr="003A11CB">
              <w:rPr>
                <w:color w:val="000000"/>
                <w:szCs w:val="22"/>
              </w:rPr>
              <w:t>32° 38' 49"</w:t>
            </w:r>
          </w:p>
          <w:p w:rsidR="00807703" w:rsidRPr="003A11CB" w:rsidP="00807703" w14:paraId="6CE8A927" w14:textId="77777777">
            <w:pPr>
              <w:spacing w:line="480" w:lineRule="auto"/>
              <w:jc w:val="center"/>
              <w:rPr>
                <w:color w:val="000000"/>
                <w:szCs w:val="22"/>
              </w:rPr>
            </w:pPr>
            <w:r w:rsidRPr="003A11CB">
              <w:rPr>
                <w:color w:val="000000"/>
                <w:szCs w:val="22"/>
              </w:rPr>
              <w:t>33° 32' 40"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34AE308F" w14:textId="77777777">
            <w:pPr>
              <w:spacing w:line="480" w:lineRule="auto"/>
              <w:jc w:val="center"/>
              <w:rPr>
                <w:color w:val="000000"/>
                <w:szCs w:val="22"/>
              </w:rPr>
            </w:pPr>
            <w:r w:rsidRPr="003A11CB">
              <w:rPr>
                <w:color w:val="000000"/>
                <w:szCs w:val="22"/>
              </w:rPr>
              <w:t>107° 06' 05"</w:t>
            </w:r>
          </w:p>
          <w:p w:rsidR="00807703" w:rsidRPr="003A11CB" w:rsidP="00807703" w14:paraId="1989AD4D" w14:textId="77777777">
            <w:pPr>
              <w:spacing w:line="480" w:lineRule="auto"/>
              <w:jc w:val="center"/>
              <w:rPr>
                <w:color w:val="000000"/>
                <w:szCs w:val="22"/>
              </w:rPr>
            </w:pPr>
            <w:r w:rsidRPr="003A11CB">
              <w:rPr>
                <w:color w:val="000000"/>
                <w:szCs w:val="22"/>
              </w:rPr>
              <w:t>106° 46' 50"</w:t>
            </w:r>
          </w:p>
          <w:p w:rsidR="00807703" w:rsidRPr="003A11CB" w:rsidP="00807703" w14:paraId="51CA2429" w14:textId="77777777">
            <w:pPr>
              <w:spacing w:line="480" w:lineRule="auto"/>
              <w:jc w:val="center"/>
              <w:rPr>
                <w:color w:val="000000"/>
                <w:szCs w:val="22"/>
              </w:rPr>
            </w:pPr>
            <w:r w:rsidRPr="003A11CB">
              <w:rPr>
                <w:color w:val="000000"/>
                <w:szCs w:val="22"/>
              </w:rPr>
              <w:t>106° 03' 17"</w:t>
            </w:r>
          </w:p>
          <w:p w:rsidR="00807703" w:rsidRPr="003A11CB" w:rsidP="00807703" w14:paraId="52DA13C8" w14:textId="77777777">
            <w:pPr>
              <w:spacing w:line="480" w:lineRule="auto"/>
              <w:jc w:val="center"/>
              <w:rPr>
                <w:color w:val="000000"/>
                <w:szCs w:val="22"/>
              </w:rPr>
            </w:pPr>
            <w:r w:rsidRPr="003A11CB">
              <w:rPr>
                <w:color w:val="000000"/>
                <w:szCs w:val="22"/>
              </w:rPr>
              <w:t>105° 26' 28"</w:t>
            </w:r>
          </w:p>
          <w:p w:rsidR="00807703" w:rsidRPr="003A11CB" w:rsidP="00807703" w14:paraId="1335C629" w14:textId="77777777">
            <w:pPr>
              <w:spacing w:line="480" w:lineRule="auto"/>
              <w:jc w:val="center"/>
              <w:rPr>
                <w:color w:val="000000"/>
                <w:szCs w:val="22"/>
              </w:rPr>
            </w:pPr>
            <w:r w:rsidRPr="003A11CB">
              <w:rPr>
                <w:color w:val="000000"/>
                <w:szCs w:val="22"/>
              </w:rPr>
              <w:t>104° 55' 02"</w:t>
            </w:r>
          </w:p>
          <w:p w:rsidR="00807703" w:rsidRPr="003A11CB" w:rsidP="00807703" w14:paraId="10FFD8F5" w14:textId="77777777">
            <w:pPr>
              <w:spacing w:line="480" w:lineRule="auto"/>
              <w:jc w:val="center"/>
              <w:rPr>
                <w:color w:val="000000"/>
                <w:szCs w:val="22"/>
              </w:rPr>
            </w:pPr>
            <w:r w:rsidRPr="003A11CB">
              <w:rPr>
                <w:color w:val="000000"/>
                <w:szCs w:val="22"/>
              </w:rPr>
              <w:t>105° 22' 47"</w:t>
            </w:r>
          </w:p>
          <w:p w:rsidR="00807703" w:rsidRPr="003A11CB" w:rsidP="00807703" w14:paraId="4232DC1C" w14:textId="77777777">
            <w:pPr>
              <w:spacing w:line="480" w:lineRule="auto"/>
              <w:jc w:val="center"/>
              <w:rPr>
                <w:color w:val="000000"/>
                <w:szCs w:val="22"/>
              </w:rPr>
            </w:pPr>
            <w:r w:rsidRPr="003A11CB">
              <w:rPr>
                <w:color w:val="000000"/>
                <w:szCs w:val="22"/>
              </w:rPr>
              <w:t>106° 06' 18"</w:t>
            </w:r>
          </w:p>
          <w:p w:rsidR="00807703" w:rsidRPr="003A11CB" w:rsidP="00807703" w14:paraId="34330559" w14:textId="77777777">
            <w:pPr>
              <w:spacing w:line="480" w:lineRule="auto"/>
              <w:jc w:val="center"/>
              <w:rPr>
                <w:color w:val="000000"/>
                <w:szCs w:val="22"/>
              </w:rPr>
            </w:pPr>
            <w:r w:rsidRPr="003A11CB">
              <w:rPr>
                <w:color w:val="000000"/>
                <w:szCs w:val="22"/>
              </w:rPr>
              <w:t>106° 54' 23"</w:t>
            </w:r>
          </w:p>
          <w:p w:rsidR="00807703" w:rsidRPr="003A11CB" w:rsidP="00807703" w14:paraId="246105BE" w14:textId="77777777">
            <w:pPr>
              <w:spacing w:line="480" w:lineRule="auto"/>
              <w:jc w:val="center"/>
              <w:rPr>
                <w:color w:val="000000"/>
                <w:szCs w:val="22"/>
              </w:rPr>
            </w:pPr>
            <w:r w:rsidRPr="003A11CB">
              <w:rPr>
                <w:color w:val="000000"/>
                <w:szCs w:val="22"/>
              </w:rPr>
              <w:t>107° 25' 49"</w:t>
            </w:r>
          </w:p>
          <w:p w:rsidR="00807703" w:rsidRPr="003A11CB" w:rsidP="00807703" w14:paraId="39261EC5" w14:textId="77777777">
            <w:pPr>
              <w:spacing w:line="480" w:lineRule="auto"/>
              <w:jc w:val="center"/>
              <w:rPr>
                <w:color w:val="000000"/>
                <w:szCs w:val="22"/>
              </w:rPr>
            </w:pPr>
            <w:r w:rsidRPr="003A11CB">
              <w:rPr>
                <w:color w:val="000000"/>
                <w:szCs w:val="22"/>
              </w:rPr>
              <w:t>107° 27' 40"</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06772FC1" w14:textId="77777777">
            <w:pPr>
              <w:spacing w:line="480" w:lineRule="auto"/>
              <w:jc w:val="center"/>
              <w:rPr>
                <w:color w:val="000000"/>
                <w:szCs w:val="22"/>
              </w:rPr>
            </w:pPr>
            <w:r w:rsidRPr="003A11CB">
              <w:rPr>
                <w:color w:val="000000"/>
                <w:szCs w:val="22"/>
              </w:rPr>
              <w:t>N/A</w:t>
            </w:r>
          </w:p>
        </w:tc>
      </w:tr>
      <w:tr w14:paraId="2B4CE711"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4AD24921" w14:textId="77777777">
            <w:pPr>
              <w:spacing w:line="480" w:lineRule="auto"/>
              <w:rPr>
                <w:color w:val="000000"/>
                <w:szCs w:val="22"/>
              </w:rPr>
            </w:pPr>
            <w:r w:rsidRPr="003A11CB">
              <w:rPr>
                <w:color w:val="000000"/>
                <w:szCs w:val="22"/>
              </w:rPr>
              <w:t>Nevada Test and Training Range</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04C4C09" w14:textId="77777777">
            <w:pPr>
              <w:spacing w:line="480" w:lineRule="auto"/>
              <w:jc w:val="center"/>
              <w:rPr>
                <w:color w:val="000000"/>
                <w:szCs w:val="22"/>
              </w:rPr>
            </w:pPr>
            <w:r w:rsidRPr="003A11CB">
              <w:rPr>
                <w:color w:val="000000"/>
                <w:szCs w:val="22"/>
              </w:rPr>
              <w:t>NV</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A0DAEF8"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49FE0E53"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32787124" w14:textId="77777777">
            <w:pPr>
              <w:spacing w:line="480" w:lineRule="auto"/>
              <w:jc w:val="center"/>
              <w:rPr>
                <w:color w:val="000000"/>
                <w:szCs w:val="22"/>
              </w:rPr>
            </w:pPr>
            <w:r w:rsidRPr="003A11CB">
              <w:rPr>
                <w:color w:val="000000"/>
                <w:szCs w:val="22"/>
              </w:rPr>
              <w:t>35° 58' 48"</w:t>
            </w:r>
          </w:p>
          <w:p w:rsidR="00807703" w:rsidRPr="003A11CB" w:rsidP="00807703" w14:paraId="51994B51" w14:textId="77777777">
            <w:pPr>
              <w:spacing w:line="480" w:lineRule="auto"/>
              <w:jc w:val="center"/>
              <w:rPr>
                <w:color w:val="000000"/>
                <w:szCs w:val="22"/>
              </w:rPr>
            </w:pPr>
            <w:r w:rsidRPr="003A11CB">
              <w:rPr>
                <w:color w:val="000000"/>
                <w:szCs w:val="22"/>
              </w:rPr>
              <w:t>36° 38' 22"</w:t>
            </w:r>
          </w:p>
          <w:p w:rsidR="00807703" w:rsidRPr="003A11CB" w:rsidP="00807703" w14:paraId="00EB4915" w14:textId="77777777">
            <w:pPr>
              <w:spacing w:line="480" w:lineRule="auto"/>
              <w:jc w:val="center"/>
              <w:rPr>
                <w:color w:val="000000"/>
                <w:szCs w:val="22"/>
              </w:rPr>
            </w:pPr>
            <w:r w:rsidRPr="003A11CB">
              <w:rPr>
                <w:color w:val="000000"/>
                <w:szCs w:val="22"/>
              </w:rPr>
              <w:t>36° 22' 37"</w:t>
            </w:r>
          </w:p>
          <w:p w:rsidR="00807703" w:rsidRPr="003A11CB" w:rsidP="00807703" w14:paraId="5D5F5842" w14:textId="77777777">
            <w:pPr>
              <w:spacing w:line="480" w:lineRule="auto"/>
              <w:jc w:val="center"/>
              <w:rPr>
                <w:color w:val="000000"/>
                <w:szCs w:val="22"/>
              </w:rPr>
            </w:pPr>
            <w:r w:rsidRPr="003A11CB">
              <w:rPr>
                <w:color w:val="000000"/>
                <w:szCs w:val="22"/>
              </w:rPr>
              <w:t>36° 54' 03"</w:t>
            </w:r>
          </w:p>
          <w:p w:rsidR="00807703" w:rsidRPr="003A11CB" w:rsidP="00807703" w14:paraId="2DC9CD92" w14:textId="77777777">
            <w:pPr>
              <w:spacing w:line="480" w:lineRule="auto"/>
              <w:jc w:val="center"/>
              <w:rPr>
                <w:color w:val="000000"/>
                <w:szCs w:val="22"/>
              </w:rPr>
            </w:pPr>
            <w:r w:rsidRPr="003A11CB">
              <w:rPr>
                <w:color w:val="000000"/>
                <w:szCs w:val="22"/>
              </w:rPr>
              <w:t>37° 58' 01"</w:t>
            </w:r>
          </w:p>
          <w:p w:rsidR="00807703" w:rsidRPr="003A11CB" w:rsidP="00807703" w14:paraId="31E02711" w14:textId="77777777">
            <w:pPr>
              <w:spacing w:line="480" w:lineRule="auto"/>
              <w:jc w:val="center"/>
              <w:rPr>
                <w:color w:val="000000"/>
                <w:szCs w:val="22"/>
              </w:rPr>
            </w:pPr>
            <w:r w:rsidRPr="003A11CB">
              <w:rPr>
                <w:color w:val="000000"/>
                <w:szCs w:val="22"/>
              </w:rPr>
              <w:t>38° 59' 48"</w:t>
            </w:r>
          </w:p>
          <w:p w:rsidR="00807703" w:rsidRPr="003A11CB" w:rsidP="00807703" w14:paraId="7F478685" w14:textId="77777777">
            <w:pPr>
              <w:spacing w:line="480" w:lineRule="auto"/>
              <w:jc w:val="center"/>
              <w:rPr>
                <w:color w:val="000000"/>
                <w:szCs w:val="22"/>
              </w:rPr>
            </w:pPr>
            <w:r w:rsidRPr="003A11CB">
              <w:rPr>
                <w:color w:val="000000"/>
                <w:szCs w:val="22"/>
              </w:rPr>
              <w:t>38° 58' 35"</w:t>
            </w:r>
          </w:p>
          <w:p w:rsidR="00807703" w:rsidRPr="003A11CB" w:rsidP="00807703" w14:paraId="7600AA3A" w14:textId="77777777">
            <w:pPr>
              <w:spacing w:line="480" w:lineRule="auto"/>
              <w:jc w:val="center"/>
              <w:rPr>
                <w:color w:val="000000"/>
                <w:szCs w:val="22"/>
              </w:rPr>
            </w:pPr>
            <w:r w:rsidRPr="003A11CB">
              <w:rPr>
                <w:color w:val="000000"/>
                <w:szCs w:val="22"/>
              </w:rPr>
              <w:t>37° 52' 34"</w:t>
            </w:r>
          </w:p>
          <w:p w:rsidR="00807703" w:rsidRPr="003A11CB" w:rsidP="00807703" w14:paraId="128F7479" w14:textId="77777777">
            <w:pPr>
              <w:spacing w:line="480" w:lineRule="auto"/>
              <w:jc w:val="center"/>
              <w:rPr>
                <w:color w:val="000000"/>
                <w:szCs w:val="22"/>
              </w:rPr>
            </w:pPr>
            <w:r w:rsidRPr="003A11CB">
              <w:rPr>
                <w:color w:val="000000"/>
                <w:szCs w:val="22"/>
              </w:rPr>
              <w:t>36° 20' 30"</w:t>
            </w:r>
          </w:p>
          <w:p w:rsidR="00807703" w:rsidRPr="003A11CB" w:rsidP="00807703" w14:paraId="2474141C" w14:textId="77777777">
            <w:pPr>
              <w:spacing w:line="480" w:lineRule="auto"/>
              <w:jc w:val="center"/>
              <w:rPr>
                <w:color w:val="000000"/>
                <w:szCs w:val="22"/>
              </w:rPr>
            </w:pPr>
            <w:r w:rsidRPr="003A11CB">
              <w:rPr>
                <w:color w:val="000000"/>
                <w:szCs w:val="22"/>
              </w:rPr>
              <w:t>36° 21' 15"</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4343AF6" w14:textId="77777777">
            <w:pPr>
              <w:spacing w:line="480" w:lineRule="auto"/>
              <w:jc w:val="center"/>
              <w:rPr>
                <w:color w:val="000000"/>
                <w:szCs w:val="22"/>
              </w:rPr>
            </w:pPr>
            <w:r w:rsidRPr="003A11CB">
              <w:rPr>
                <w:color w:val="000000"/>
                <w:szCs w:val="22"/>
              </w:rPr>
              <w:t>115° 31' 55"</w:t>
            </w:r>
          </w:p>
          <w:p w:rsidR="00807703" w:rsidRPr="003A11CB" w:rsidP="00807703" w14:paraId="32C6991A" w14:textId="77777777">
            <w:pPr>
              <w:spacing w:line="480" w:lineRule="auto"/>
              <w:jc w:val="center"/>
              <w:rPr>
                <w:color w:val="000000"/>
                <w:szCs w:val="22"/>
              </w:rPr>
            </w:pPr>
            <w:r w:rsidRPr="003A11CB">
              <w:rPr>
                <w:color w:val="000000"/>
                <w:szCs w:val="22"/>
              </w:rPr>
              <w:t>116° 23' 51"</w:t>
            </w:r>
          </w:p>
          <w:p w:rsidR="00807703" w:rsidRPr="003A11CB" w:rsidP="00807703" w14:paraId="07EC5AF5" w14:textId="77777777">
            <w:pPr>
              <w:spacing w:line="480" w:lineRule="auto"/>
              <w:jc w:val="center"/>
              <w:rPr>
                <w:color w:val="000000"/>
                <w:szCs w:val="22"/>
              </w:rPr>
            </w:pPr>
            <w:r w:rsidRPr="003A11CB">
              <w:rPr>
                <w:color w:val="000000"/>
                <w:szCs w:val="22"/>
              </w:rPr>
              <w:t>117° 41' 35"</w:t>
            </w:r>
          </w:p>
          <w:p w:rsidR="00807703" w:rsidRPr="003A11CB" w:rsidP="00807703" w14:paraId="116A1AAF" w14:textId="77777777">
            <w:pPr>
              <w:spacing w:line="480" w:lineRule="auto"/>
              <w:jc w:val="center"/>
              <w:rPr>
                <w:color w:val="000000"/>
                <w:szCs w:val="22"/>
              </w:rPr>
            </w:pPr>
            <w:r w:rsidRPr="003A11CB">
              <w:rPr>
                <w:color w:val="000000"/>
                <w:szCs w:val="22"/>
              </w:rPr>
              <w:t>117° 59' 18"</w:t>
            </w:r>
          </w:p>
          <w:p w:rsidR="00807703" w:rsidRPr="003A11CB" w:rsidP="00807703" w14:paraId="2E8E6F76" w14:textId="77777777">
            <w:pPr>
              <w:spacing w:line="480" w:lineRule="auto"/>
              <w:jc w:val="center"/>
              <w:rPr>
                <w:color w:val="000000"/>
                <w:szCs w:val="22"/>
              </w:rPr>
            </w:pPr>
            <w:r w:rsidRPr="003A11CB">
              <w:rPr>
                <w:color w:val="000000"/>
                <w:szCs w:val="22"/>
              </w:rPr>
              <w:t>118° 01' 17"</w:t>
            </w:r>
          </w:p>
          <w:p w:rsidR="00807703" w:rsidRPr="003A11CB" w:rsidP="00807703" w14:paraId="2956CB13" w14:textId="77777777">
            <w:pPr>
              <w:spacing w:line="480" w:lineRule="auto"/>
              <w:jc w:val="center"/>
              <w:rPr>
                <w:color w:val="000000"/>
                <w:szCs w:val="22"/>
              </w:rPr>
            </w:pPr>
            <w:r w:rsidRPr="003A11CB">
              <w:rPr>
                <w:color w:val="000000"/>
                <w:szCs w:val="22"/>
              </w:rPr>
              <w:t>116° 46' 01"</w:t>
            </w:r>
          </w:p>
          <w:p w:rsidR="00807703" w:rsidRPr="003A11CB" w:rsidP="00807703" w14:paraId="01B95D24" w14:textId="77777777">
            <w:pPr>
              <w:spacing w:line="480" w:lineRule="auto"/>
              <w:jc w:val="center"/>
              <w:rPr>
                <w:color w:val="000000"/>
                <w:szCs w:val="22"/>
              </w:rPr>
            </w:pPr>
            <w:r w:rsidRPr="003A11CB">
              <w:rPr>
                <w:color w:val="000000"/>
                <w:szCs w:val="22"/>
              </w:rPr>
              <w:t>114° 49' 25"</w:t>
            </w:r>
          </w:p>
          <w:p w:rsidR="00807703" w:rsidRPr="003A11CB" w:rsidP="00807703" w14:paraId="3F36DB43" w14:textId="77777777">
            <w:pPr>
              <w:spacing w:line="480" w:lineRule="auto"/>
              <w:jc w:val="center"/>
              <w:rPr>
                <w:color w:val="000000"/>
                <w:szCs w:val="22"/>
              </w:rPr>
            </w:pPr>
            <w:r w:rsidRPr="003A11CB">
              <w:rPr>
                <w:color w:val="000000"/>
                <w:szCs w:val="22"/>
              </w:rPr>
              <w:t>113° 35' 46"</w:t>
            </w:r>
          </w:p>
          <w:p w:rsidR="00807703" w:rsidRPr="003A11CB" w:rsidP="00807703" w14:paraId="36866120" w14:textId="77777777">
            <w:pPr>
              <w:spacing w:line="480" w:lineRule="auto"/>
              <w:jc w:val="center"/>
              <w:rPr>
                <w:color w:val="000000"/>
                <w:szCs w:val="22"/>
              </w:rPr>
            </w:pPr>
            <w:r w:rsidRPr="003A11CB">
              <w:rPr>
                <w:color w:val="000000"/>
                <w:szCs w:val="22"/>
              </w:rPr>
              <w:t>113° 39' 51"</w:t>
            </w:r>
          </w:p>
          <w:p w:rsidR="00807703" w:rsidRPr="003A11CB" w:rsidP="00807703" w14:paraId="5C48D38D" w14:textId="77777777">
            <w:pPr>
              <w:spacing w:line="480" w:lineRule="auto"/>
              <w:jc w:val="center"/>
              <w:rPr>
                <w:color w:val="000000"/>
                <w:szCs w:val="22"/>
              </w:rPr>
            </w:pPr>
            <w:r w:rsidRPr="003A11CB">
              <w:rPr>
                <w:color w:val="000000"/>
                <w:szCs w:val="22"/>
              </w:rPr>
              <w:t>115° 14' 23"</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70E8BAA3" w14:textId="77777777">
            <w:pPr>
              <w:spacing w:line="480" w:lineRule="auto"/>
              <w:jc w:val="center"/>
              <w:rPr>
                <w:color w:val="000000"/>
                <w:szCs w:val="22"/>
              </w:rPr>
            </w:pPr>
            <w:r w:rsidRPr="003A11CB">
              <w:rPr>
                <w:color w:val="000000"/>
                <w:szCs w:val="22"/>
              </w:rPr>
              <w:t>N/A</w:t>
            </w:r>
          </w:p>
        </w:tc>
      </w:tr>
      <w:tr w14:paraId="50CC993C"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404947B9" w14:textId="77777777">
            <w:pPr>
              <w:spacing w:line="480" w:lineRule="auto"/>
              <w:rPr>
                <w:color w:val="000000"/>
                <w:szCs w:val="22"/>
              </w:rPr>
            </w:pPr>
            <w:r w:rsidRPr="003A11CB">
              <w:rPr>
                <w:color w:val="000000"/>
                <w:szCs w:val="22"/>
              </w:rPr>
              <w:t>Fort Sill</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6516829" w14:textId="77777777">
            <w:pPr>
              <w:spacing w:line="480" w:lineRule="auto"/>
              <w:jc w:val="center"/>
              <w:rPr>
                <w:color w:val="000000"/>
                <w:szCs w:val="22"/>
              </w:rPr>
            </w:pPr>
            <w:r w:rsidRPr="003A11CB">
              <w:rPr>
                <w:color w:val="000000"/>
                <w:szCs w:val="22"/>
              </w:rPr>
              <w:t>OK</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0C15D293"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3C3C1789"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685FBD35" w14:textId="77777777">
            <w:pPr>
              <w:spacing w:line="480" w:lineRule="auto"/>
              <w:jc w:val="center"/>
              <w:rPr>
                <w:color w:val="000000"/>
                <w:szCs w:val="22"/>
              </w:rPr>
            </w:pPr>
            <w:r w:rsidRPr="003A11CB">
              <w:rPr>
                <w:color w:val="000000"/>
                <w:szCs w:val="22"/>
              </w:rPr>
              <w:t>35° 03' 39"</w:t>
            </w:r>
          </w:p>
          <w:p w:rsidR="00807703" w:rsidRPr="003A11CB" w:rsidP="00807703" w14:paraId="3BEA7D4F" w14:textId="77777777">
            <w:pPr>
              <w:spacing w:line="480" w:lineRule="auto"/>
              <w:jc w:val="center"/>
              <w:rPr>
                <w:color w:val="000000"/>
                <w:szCs w:val="22"/>
              </w:rPr>
            </w:pPr>
            <w:r w:rsidRPr="003A11CB">
              <w:rPr>
                <w:color w:val="000000"/>
                <w:szCs w:val="22"/>
              </w:rPr>
              <w:t>35° 10' 31"</w:t>
            </w:r>
          </w:p>
          <w:p w:rsidR="00807703" w:rsidRPr="003A11CB" w:rsidP="00807703" w14:paraId="2DD61E7C" w14:textId="77777777">
            <w:pPr>
              <w:spacing w:line="480" w:lineRule="auto"/>
              <w:jc w:val="center"/>
              <w:rPr>
                <w:color w:val="000000"/>
                <w:szCs w:val="22"/>
              </w:rPr>
            </w:pPr>
            <w:r w:rsidRPr="003A11CB">
              <w:rPr>
                <w:color w:val="000000"/>
                <w:szCs w:val="22"/>
              </w:rPr>
              <w:t>34° 42' 54"</w:t>
            </w:r>
          </w:p>
          <w:p w:rsidR="00807703" w:rsidRPr="003A11CB" w:rsidP="00807703" w14:paraId="0A5C4C46" w14:textId="77777777">
            <w:pPr>
              <w:spacing w:line="480" w:lineRule="auto"/>
              <w:jc w:val="center"/>
              <w:rPr>
                <w:color w:val="000000"/>
                <w:szCs w:val="22"/>
              </w:rPr>
            </w:pPr>
            <w:r w:rsidRPr="003A11CB">
              <w:rPr>
                <w:color w:val="000000"/>
                <w:szCs w:val="22"/>
              </w:rPr>
              <w:t>34° 13' 49"</w:t>
            </w:r>
          </w:p>
          <w:p w:rsidR="00807703" w:rsidRPr="003A11CB" w:rsidP="00807703" w14:paraId="11E6C903" w14:textId="77777777">
            <w:pPr>
              <w:spacing w:line="480" w:lineRule="auto"/>
              <w:jc w:val="center"/>
              <w:rPr>
                <w:color w:val="000000"/>
                <w:szCs w:val="22"/>
              </w:rPr>
            </w:pPr>
            <w:r w:rsidRPr="003A11CB">
              <w:rPr>
                <w:color w:val="000000"/>
                <w:szCs w:val="22"/>
              </w:rPr>
              <w:t>34° 13' 46"</w:t>
            </w:r>
          </w:p>
          <w:p w:rsidR="00807703" w:rsidRPr="003A11CB" w:rsidP="00807703" w14:paraId="5DBA38AD" w14:textId="77777777">
            <w:pPr>
              <w:spacing w:line="480" w:lineRule="auto"/>
              <w:jc w:val="center"/>
              <w:rPr>
                <w:color w:val="000000"/>
                <w:szCs w:val="22"/>
              </w:rPr>
            </w:pPr>
            <w:r w:rsidRPr="003A11CB">
              <w:rPr>
                <w:color w:val="000000"/>
                <w:szCs w:val="22"/>
              </w:rPr>
              <w:t>34° 38' 26"</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C1D34B7" w14:textId="77777777">
            <w:pPr>
              <w:spacing w:line="480" w:lineRule="auto"/>
              <w:jc w:val="center"/>
              <w:rPr>
                <w:color w:val="000000"/>
                <w:szCs w:val="22"/>
              </w:rPr>
            </w:pPr>
            <w:r w:rsidRPr="003A11CB">
              <w:rPr>
                <w:color w:val="000000"/>
                <w:szCs w:val="22"/>
              </w:rPr>
              <w:t>99° 02' 38"</w:t>
            </w:r>
          </w:p>
          <w:p w:rsidR="00807703" w:rsidRPr="003A11CB" w:rsidP="00807703" w14:paraId="177C3197" w14:textId="77777777">
            <w:pPr>
              <w:spacing w:line="480" w:lineRule="auto"/>
              <w:jc w:val="center"/>
              <w:rPr>
                <w:color w:val="000000"/>
                <w:szCs w:val="22"/>
              </w:rPr>
            </w:pPr>
            <w:r w:rsidRPr="003A11CB">
              <w:rPr>
                <w:color w:val="000000"/>
                <w:szCs w:val="22"/>
              </w:rPr>
              <w:t>98° 05' 47"</w:t>
            </w:r>
          </w:p>
          <w:p w:rsidR="00807703" w:rsidRPr="003A11CB" w:rsidP="00807703" w14:paraId="128730EB" w14:textId="77777777">
            <w:pPr>
              <w:spacing w:line="480" w:lineRule="auto"/>
              <w:jc w:val="center"/>
              <w:rPr>
                <w:color w:val="000000"/>
                <w:szCs w:val="22"/>
              </w:rPr>
            </w:pPr>
            <w:r w:rsidRPr="003A11CB">
              <w:rPr>
                <w:color w:val="000000"/>
                <w:szCs w:val="22"/>
              </w:rPr>
              <w:t>97° 45' 20"</w:t>
            </w:r>
          </w:p>
          <w:p w:rsidR="00807703" w:rsidRPr="003A11CB" w:rsidP="00807703" w14:paraId="676C70A6" w14:textId="77777777">
            <w:pPr>
              <w:spacing w:line="480" w:lineRule="auto"/>
              <w:jc w:val="center"/>
              <w:rPr>
                <w:color w:val="000000"/>
                <w:szCs w:val="22"/>
              </w:rPr>
            </w:pPr>
            <w:r w:rsidRPr="003A11CB">
              <w:rPr>
                <w:color w:val="000000"/>
                <w:szCs w:val="22"/>
              </w:rPr>
              <w:t>98° 05' 49"</w:t>
            </w:r>
          </w:p>
          <w:p w:rsidR="00807703" w:rsidRPr="003A11CB" w:rsidP="00807703" w14:paraId="462A82DF" w14:textId="77777777">
            <w:pPr>
              <w:spacing w:line="480" w:lineRule="auto"/>
              <w:jc w:val="center"/>
              <w:rPr>
                <w:color w:val="000000"/>
                <w:szCs w:val="22"/>
              </w:rPr>
            </w:pPr>
            <w:r w:rsidRPr="003A11CB">
              <w:rPr>
                <w:color w:val="000000"/>
                <w:szCs w:val="22"/>
              </w:rPr>
              <w:t>98° 56' 09"</w:t>
            </w:r>
          </w:p>
          <w:p w:rsidR="00807703" w:rsidRPr="003A11CB" w:rsidP="00807703" w14:paraId="67EB746F" w14:textId="77777777">
            <w:pPr>
              <w:spacing w:line="480" w:lineRule="auto"/>
              <w:jc w:val="center"/>
              <w:rPr>
                <w:color w:val="000000"/>
                <w:szCs w:val="22"/>
              </w:rPr>
            </w:pPr>
            <w:r w:rsidRPr="003A11CB">
              <w:rPr>
                <w:color w:val="000000"/>
                <w:szCs w:val="22"/>
              </w:rPr>
              <w:t>99° 16' 57"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4EDEB4D8" w14:textId="77777777">
            <w:pPr>
              <w:spacing w:line="480" w:lineRule="auto"/>
              <w:jc w:val="center"/>
              <w:rPr>
                <w:color w:val="000000"/>
                <w:szCs w:val="22"/>
              </w:rPr>
            </w:pPr>
            <w:r w:rsidRPr="003A11CB">
              <w:rPr>
                <w:color w:val="000000"/>
                <w:szCs w:val="22"/>
              </w:rPr>
              <w:t>N/A</w:t>
            </w:r>
          </w:p>
        </w:tc>
      </w:tr>
      <w:tr w14:paraId="7A84A070"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541F79AC" w14:textId="77777777">
            <w:pPr>
              <w:spacing w:line="480" w:lineRule="auto"/>
              <w:rPr>
                <w:color w:val="000000"/>
                <w:szCs w:val="22"/>
              </w:rPr>
            </w:pPr>
            <w:r w:rsidRPr="003A11CB">
              <w:rPr>
                <w:color w:val="000000"/>
                <w:szCs w:val="22"/>
              </w:rPr>
              <w:t>Tobyhanna Army Depot</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68BA462" w14:textId="77777777">
            <w:pPr>
              <w:spacing w:line="480" w:lineRule="auto"/>
              <w:jc w:val="center"/>
              <w:rPr>
                <w:color w:val="000000"/>
                <w:szCs w:val="22"/>
              </w:rPr>
            </w:pPr>
            <w:r w:rsidRPr="003A11CB">
              <w:rPr>
                <w:color w:val="000000"/>
                <w:szCs w:val="22"/>
              </w:rPr>
              <w:t>PA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62E28D4"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73E13610"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1E3F6FB" w14:textId="77777777">
            <w:pPr>
              <w:spacing w:line="480" w:lineRule="auto"/>
              <w:jc w:val="center"/>
              <w:rPr>
                <w:color w:val="000000"/>
                <w:szCs w:val="22"/>
              </w:rPr>
            </w:pPr>
            <w:r w:rsidRPr="003A11CB">
              <w:rPr>
                <w:color w:val="000000"/>
                <w:szCs w:val="22"/>
              </w:rPr>
              <w:t>41° 30' 25"</w:t>
            </w:r>
          </w:p>
          <w:p w:rsidR="00807703" w:rsidRPr="003A11CB" w:rsidP="00807703" w14:paraId="4186B5B4" w14:textId="77777777">
            <w:pPr>
              <w:spacing w:line="480" w:lineRule="auto"/>
              <w:jc w:val="center"/>
              <w:rPr>
                <w:color w:val="000000"/>
                <w:szCs w:val="22"/>
              </w:rPr>
            </w:pPr>
            <w:r w:rsidRPr="003A11CB">
              <w:rPr>
                <w:color w:val="000000"/>
                <w:szCs w:val="22"/>
              </w:rPr>
              <w:t>41° 38' 51"</w:t>
            </w:r>
          </w:p>
          <w:p w:rsidR="00807703" w:rsidRPr="003A11CB" w:rsidP="00807703" w14:paraId="67F58EE8" w14:textId="77777777">
            <w:pPr>
              <w:spacing w:line="480" w:lineRule="auto"/>
              <w:jc w:val="center"/>
              <w:rPr>
                <w:color w:val="000000"/>
                <w:szCs w:val="22"/>
              </w:rPr>
            </w:pPr>
            <w:r w:rsidRPr="003A11CB">
              <w:rPr>
                <w:color w:val="000000"/>
                <w:szCs w:val="22"/>
              </w:rPr>
              <w:t>41° 31' 41"</w:t>
            </w:r>
          </w:p>
          <w:p w:rsidR="00807703" w:rsidRPr="003A11CB" w:rsidP="00807703" w14:paraId="52785649" w14:textId="77777777">
            <w:pPr>
              <w:spacing w:line="480" w:lineRule="auto"/>
              <w:jc w:val="center"/>
              <w:rPr>
                <w:color w:val="000000"/>
                <w:szCs w:val="22"/>
              </w:rPr>
            </w:pPr>
            <w:r w:rsidRPr="003A11CB">
              <w:rPr>
                <w:color w:val="000000"/>
                <w:szCs w:val="22"/>
              </w:rPr>
              <w:t>41° 11' 31"</w:t>
            </w:r>
          </w:p>
          <w:p w:rsidR="00807703" w:rsidRPr="003A11CB" w:rsidP="00807703" w14:paraId="6D931FF5" w14:textId="77777777">
            <w:pPr>
              <w:spacing w:line="480" w:lineRule="auto"/>
              <w:jc w:val="center"/>
              <w:rPr>
                <w:color w:val="000000"/>
                <w:szCs w:val="22"/>
              </w:rPr>
            </w:pPr>
            <w:r w:rsidRPr="003A11CB">
              <w:rPr>
                <w:color w:val="000000"/>
                <w:szCs w:val="22"/>
              </w:rPr>
              <w:t>40° 52' 07"</w:t>
            </w:r>
          </w:p>
          <w:p w:rsidR="00807703" w:rsidRPr="003A11CB" w:rsidP="00807703" w14:paraId="403DFA5B" w14:textId="77777777">
            <w:pPr>
              <w:spacing w:line="480" w:lineRule="auto"/>
              <w:jc w:val="center"/>
              <w:rPr>
                <w:color w:val="000000"/>
                <w:szCs w:val="22"/>
              </w:rPr>
            </w:pPr>
            <w:r w:rsidRPr="003A11CB">
              <w:rPr>
                <w:color w:val="000000"/>
                <w:szCs w:val="22"/>
              </w:rPr>
              <w:t>40° 44' 53"</w:t>
            </w:r>
          </w:p>
          <w:p w:rsidR="00807703" w:rsidRPr="003A11CB" w:rsidP="00807703" w14:paraId="24BA54BE" w14:textId="77777777">
            <w:pPr>
              <w:spacing w:line="480" w:lineRule="auto"/>
              <w:jc w:val="center"/>
              <w:rPr>
                <w:color w:val="000000"/>
                <w:szCs w:val="22"/>
              </w:rPr>
            </w:pPr>
            <w:r w:rsidRPr="003A11CB">
              <w:rPr>
                <w:color w:val="000000"/>
                <w:szCs w:val="22"/>
              </w:rPr>
              <w:t>40° 51' 43"</w:t>
            </w:r>
          </w:p>
          <w:p w:rsidR="00807703" w:rsidRPr="003A11CB" w:rsidP="00807703" w14:paraId="1B51D524" w14:textId="77777777">
            <w:pPr>
              <w:spacing w:line="480" w:lineRule="auto"/>
              <w:jc w:val="center"/>
              <w:rPr>
                <w:color w:val="000000"/>
                <w:szCs w:val="22"/>
              </w:rPr>
            </w:pPr>
            <w:r w:rsidRPr="003A11CB">
              <w:rPr>
                <w:color w:val="000000"/>
                <w:szCs w:val="22"/>
              </w:rPr>
              <w:t>41° 07' 40"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2D6A90EF" w14:textId="77777777">
            <w:pPr>
              <w:spacing w:line="480" w:lineRule="auto"/>
              <w:jc w:val="center"/>
              <w:rPr>
                <w:color w:val="000000"/>
                <w:szCs w:val="22"/>
              </w:rPr>
            </w:pPr>
            <w:r w:rsidRPr="003A11CB">
              <w:rPr>
                <w:color w:val="000000"/>
                <w:szCs w:val="22"/>
              </w:rPr>
              <w:t>75° 51' 60"</w:t>
            </w:r>
          </w:p>
          <w:p w:rsidR="00807703" w:rsidRPr="003A11CB" w:rsidP="00807703" w14:paraId="6C46E5E8" w14:textId="77777777">
            <w:pPr>
              <w:spacing w:line="480" w:lineRule="auto"/>
              <w:jc w:val="center"/>
              <w:rPr>
                <w:color w:val="000000"/>
                <w:szCs w:val="22"/>
              </w:rPr>
            </w:pPr>
            <w:r w:rsidRPr="003A11CB">
              <w:rPr>
                <w:color w:val="000000"/>
                <w:szCs w:val="22"/>
              </w:rPr>
              <w:t>75° 26' 33"</w:t>
            </w:r>
          </w:p>
          <w:p w:rsidR="00807703" w:rsidRPr="003A11CB" w:rsidP="00807703" w14:paraId="76EEE140" w14:textId="77777777">
            <w:pPr>
              <w:spacing w:line="480" w:lineRule="auto"/>
              <w:jc w:val="center"/>
              <w:rPr>
                <w:color w:val="000000"/>
                <w:szCs w:val="22"/>
              </w:rPr>
            </w:pPr>
            <w:r w:rsidRPr="003A11CB">
              <w:rPr>
                <w:color w:val="000000"/>
                <w:szCs w:val="22"/>
              </w:rPr>
              <w:t>75° 1' 39"</w:t>
            </w:r>
          </w:p>
          <w:p w:rsidR="00807703" w:rsidRPr="003A11CB" w:rsidP="00807703" w14:paraId="45444AB6" w14:textId="77777777">
            <w:pPr>
              <w:spacing w:line="480" w:lineRule="auto"/>
              <w:jc w:val="center"/>
              <w:rPr>
                <w:color w:val="000000"/>
                <w:szCs w:val="22"/>
              </w:rPr>
            </w:pPr>
            <w:r w:rsidRPr="003A11CB">
              <w:rPr>
                <w:color w:val="000000"/>
                <w:szCs w:val="22"/>
              </w:rPr>
              <w:t>74° 50' 07"</w:t>
            </w:r>
          </w:p>
          <w:p w:rsidR="00807703" w:rsidRPr="003A11CB" w:rsidP="00807703" w14:paraId="67F308B3" w14:textId="77777777">
            <w:pPr>
              <w:spacing w:line="480" w:lineRule="auto"/>
              <w:jc w:val="center"/>
              <w:rPr>
                <w:color w:val="000000"/>
                <w:szCs w:val="22"/>
              </w:rPr>
            </w:pPr>
            <w:r w:rsidRPr="003A11CB">
              <w:rPr>
                <w:color w:val="000000"/>
                <w:szCs w:val="22"/>
              </w:rPr>
              <w:t>75° 1' 2"</w:t>
            </w:r>
          </w:p>
          <w:p w:rsidR="00807703" w:rsidRPr="003A11CB" w:rsidP="00807703" w14:paraId="71A19A09" w14:textId="77777777">
            <w:pPr>
              <w:spacing w:line="480" w:lineRule="auto"/>
              <w:jc w:val="center"/>
              <w:rPr>
                <w:color w:val="000000"/>
                <w:szCs w:val="22"/>
              </w:rPr>
            </w:pPr>
            <w:r w:rsidRPr="003A11CB">
              <w:rPr>
                <w:color w:val="000000"/>
                <w:szCs w:val="22"/>
              </w:rPr>
              <w:t>75° 23' 50"</w:t>
            </w:r>
          </w:p>
          <w:p w:rsidR="00807703" w:rsidRPr="003A11CB" w:rsidP="00807703" w14:paraId="5F9F3165" w14:textId="77777777">
            <w:pPr>
              <w:spacing w:line="480" w:lineRule="auto"/>
              <w:jc w:val="center"/>
              <w:rPr>
                <w:color w:val="000000"/>
                <w:szCs w:val="22"/>
              </w:rPr>
            </w:pPr>
            <w:r w:rsidRPr="003A11CB">
              <w:rPr>
                <w:color w:val="000000"/>
                <w:szCs w:val="22"/>
              </w:rPr>
              <w:t>75° 48' 52"</w:t>
            </w:r>
          </w:p>
          <w:p w:rsidR="00807703" w:rsidRPr="003A11CB" w:rsidP="00807703" w14:paraId="7936DFB5" w14:textId="77777777">
            <w:pPr>
              <w:spacing w:line="480" w:lineRule="auto"/>
              <w:jc w:val="center"/>
              <w:rPr>
                <w:color w:val="000000"/>
                <w:szCs w:val="22"/>
              </w:rPr>
            </w:pPr>
            <w:r w:rsidRPr="003A11CB">
              <w:rPr>
                <w:color w:val="000000"/>
                <w:szCs w:val="22"/>
              </w:rPr>
              <w:t>76° 00' 38"</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493111CC" w14:textId="77777777">
            <w:pPr>
              <w:spacing w:line="480" w:lineRule="auto"/>
              <w:jc w:val="center"/>
              <w:rPr>
                <w:color w:val="000000"/>
                <w:szCs w:val="22"/>
              </w:rPr>
            </w:pPr>
            <w:r w:rsidRPr="003A11CB">
              <w:rPr>
                <w:color w:val="000000"/>
                <w:szCs w:val="22"/>
              </w:rPr>
              <w:t>N/A</w:t>
            </w:r>
          </w:p>
        </w:tc>
      </w:tr>
      <w:tr w14:paraId="67B3E4E3"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4D0BE704" w14:textId="77777777">
            <w:pPr>
              <w:spacing w:line="480" w:lineRule="auto"/>
              <w:rPr>
                <w:color w:val="000000"/>
                <w:szCs w:val="22"/>
              </w:rPr>
            </w:pPr>
            <w:r w:rsidRPr="003A11CB">
              <w:rPr>
                <w:color w:val="000000"/>
                <w:szCs w:val="22"/>
              </w:rPr>
              <w:t>Dahlgren*</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CAA67E2" w14:textId="77777777">
            <w:pPr>
              <w:spacing w:line="480" w:lineRule="auto"/>
              <w:jc w:val="center"/>
              <w:rPr>
                <w:color w:val="000000"/>
                <w:szCs w:val="22"/>
              </w:rPr>
            </w:pPr>
            <w:r w:rsidRPr="003A11CB">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060245E"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35FE6C4"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124C505" w14:textId="77777777">
            <w:pPr>
              <w:spacing w:line="480" w:lineRule="auto"/>
              <w:jc w:val="center"/>
              <w:rPr>
                <w:color w:val="000000"/>
                <w:szCs w:val="22"/>
              </w:rPr>
            </w:pPr>
            <w:r w:rsidRPr="003A11CB">
              <w:rPr>
                <w:color w:val="000000"/>
                <w:szCs w:val="22"/>
              </w:rPr>
              <w:t>38° 23' 10"</w:t>
            </w:r>
          </w:p>
          <w:p w:rsidR="00807703" w:rsidRPr="003A11CB" w:rsidP="00807703" w14:paraId="1AA7262A" w14:textId="77777777">
            <w:pPr>
              <w:spacing w:line="480" w:lineRule="auto"/>
              <w:jc w:val="center"/>
              <w:rPr>
                <w:color w:val="000000"/>
                <w:szCs w:val="22"/>
              </w:rPr>
            </w:pPr>
            <w:r w:rsidRPr="003A11CB">
              <w:rPr>
                <w:color w:val="000000"/>
                <w:szCs w:val="22"/>
              </w:rPr>
              <w:t>38° 41' 25"</w:t>
            </w:r>
          </w:p>
          <w:p w:rsidR="00807703" w:rsidRPr="003A11CB" w:rsidP="00807703" w14:paraId="196FC877" w14:textId="77777777">
            <w:pPr>
              <w:spacing w:line="480" w:lineRule="auto"/>
              <w:jc w:val="center"/>
              <w:rPr>
                <w:color w:val="000000"/>
                <w:szCs w:val="22"/>
              </w:rPr>
            </w:pPr>
            <w:r w:rsidRPr="003A11CB">
              <w:rPr>
                <w:color w:val="000000"/>
                <w:szCs w:val="22"/>
              </w:rPr>
              <w:t>38° 46' 14"</w:t>
            </w:r>
          </w:p>
          <w:p w:rsidR="00807703" w:rsidRPr="003A11CB" w:rsidP="00807703" w14:paraId="706A4156" w14:textId="77777777">
            <w:pPr>
              <w:spacing w:line="480" w:lineRule="auto"/>
              <w:jc w:val="center"/>
              <w:rPr>
                <w:color w:val="000000"/>
                <w:szCs w:val="22"/>
              </w:rPr>
            </w:pPr>
            <w:r w:rsidRPr="003A11CB">
              <w:rPr>
                <w:color w:val="000000"/>
                <w:szCs w:val="22"/>
              </w:rPr>
              <w:t>38° 49' 37"</w:t>
            </w:r>
          </w:p>
          <w:p w:rsidR="00807703" w:rsidRPr="003A11CB" w:rsidP="00807703" w14:paraId="375984B7" w14:textId="77777777">
            <w:pPr>
              <w:spacing w:line="480" w:lineRule="auto"/>
              <w:jc w:val="center"/>
              <w:rPr>
                <w:color w:val="000000"/>
                <w:szCs w:val="22"/>
              </w:rPr>
            </w:pPr>
            <w:r w:rsidRPr="003A11CB">
              <w:rPr>
                <w:color w:val="000000"/>
                <w:szCs w:val="22"/>
              </w:rPr>
              <w:t>38° 50' 16"</w:t>
            </w:r>
          </w:p>
          <w:p w:rsidR="00807703" w:rsidRPr="003A11CB" w:rsidP="00807703" w14:paraId="00453FB8" w14:textId="77777777">
            <w:pPr>
              <w:spacing w:line="480" w:lineRule="auto"/>
              <w:jc w:val="center"/>
              <w:rPr>
                <w:color w:val="000000"/>
                <w:szCs w:val="22"/>
              </w:rPr>
            </w:pPr>
            <w:r w:rsidRPr="003A11CB">
              <w:rPr>
                <w:color w:val="000000"/>
                <w:szCs w:val="22"/>
              </w:rPr>
              <w:t>38° 46' 30"</w:t>
            </w:r>
          </w:p>
          <w:p w:rsidR="00807703" w:rsidRPr="003A11CB" w:rsidP="00807703" w14:paraId="7BAA2425" w14:textId="77777777">
            <w:pPr>
              <w:spacing w:line="480" w:lineRule="auto"/>
              <w:jc w:val="center"/>
              <w:rPr>
                <w:color w:val="000000"/>
                <w:szCs w:val="22"/>
              </w:rPr>
            </w:pPr>
            <w:r w:rsidRPr="003A11CB">
              <w:rPr>
                <w:color w:val="000000"/>
                <w:szCs w:val="22"/>
              </w:rPr>
              <w:t>38° 49' 42"</w:t>
            </w:r>
          </w:p>
          <w:p w:rsidR="00807703" w:rsidRPr="003A11CB" w:rsidP="00807703" w14:paraId="4939A963" w14:textId="77777777">
            <w:pPr>
              <w:spacing w:line="480" w:lineRule="auto"/>
              <w:jc w:val="center"/>
              <w:rPr>
                <w:color w:val="000000"/>
                <w:szCs w:val="22"/>
              </w:rPr>
            </w:pPr>
            <w:r w:rsidRPr="003A11CB">
              <w:rPr>
                <w:color w:val="000000"/>
                <w:szCs w:val="22"/>
              </w:rPr>
              <w:t>38° 54' 42"</w:t>
            </w:r>
          </w:p>
          <w:p w:rsidR="00807703" w:rsidRPr="003A11CB" w:rsidP="00807703" w14:paraId="44240C43" w14:textId="77777777">
            <w:pPr>
              <w:spacing w:line="480" w:lineRule="auto"/>
              <w:jc w:val="center"/>
              <w:rPr>
                <w:color w:val="000000"/>
                <w:szCs w:val="22"/>
              </w:rPr>
            </w:pPr>
            <w:r w:rsidRPr="003A11CB">
              <w:rPr>
                <w:color w:val="000000"/>
                <w:szCs w:val="22"/>
              </w:rPr>
              <w:t>38° 55' 37"</w:t>
            </w:r>
          </w:p>
          <w:p w:rsidR="00807703" w:rsidRPr="003A11CB" w:rsidP="00807703" w14:paraId="35F74340" w14:textId="77777777">
            <w:pPr>
              <w:spacing w:line="480" w:lineRule="auto"/>
              <w:jc w:val="center"/>
              <w:rPr>
                <w:color w:val="000000"/>
                <w:szCs w:val="22"/>
              </w:rPr>
            </w:pPr>
            <w:r w:rsidRPr="003A11CB">
              <w:rPr>
                <w:color w:val="000000"/>
                <w:szCs w:val="22"/>
              </w:rPr>
              <w:t>38° 56' 05"</w:t>
            </w:r>
          </w:p>
          <w:p w:rsidR="00807703" w:rsidRPr="003A11CB" w:rsidP="00807703" w14:paraId="69DBD114" w14:textId="77777777">
            <w:pPr>
              <w:spacing w:line="480" w:lineRule="auto"/>
              <w:jc w:val="center"/>
              <w:rPr>
                <w:color w:val="000000"/>
                <w:szCs w:val="22"/>
              </w:rPr>
            </w:pPr>
            <w:r w:rsidRPr="003A11CB">
              <w:rPr>
                <w:color w:val="000000"/>
                <w:szCs w:val="22"/>
              </w:rPr>
              <w:t>38° 44' 45"</w:t>
            </w:r>
          </w:p>
          <w:p w:rsidR="00807703" w:rsidRPr="003A11CB" w:rsidP="00807703" w14:paraId="30F0DC82" w14:textId="77777777">
            <w:pPr>
              <w:spacing w:line="480" w:lineRule="auto"/>
              <w:jc w:val="center"/>
              <w:rPr>
                <w:color w:val="000000"/>
                <w:szCs w:val="22"/>
              </w:rPr>
            </w:pPr>
            <w:r w:rsidRPr="003A11CB">
              <w:rPr>
                <w:color w:val="000000"/>
                <w:szCs w:val="22"/>
              </w:rPr>
              <w:t>38° 44' 22"</w:t>
            </w:r>
          </w:p>
          <w:p w:rsidR="00807703" w:rsidRPr="003A11CB" w:rsidP="00807703" w14:paraId="234844D0" w14:textId="77777777">
            <w:pPr>
              <w:spacing w:line="480" w:lineRule="auto"/>
              <w:jc w:val="center"/>
              <w:rPr>
                <w:color w:val="000000"/>
                <w:szCs w:val="22"/>
              </w:rPr>
            </w:pPr>
            <w:r w:rsidRPr="003A11CB">
              <w:rPr>
                <w:color w:val="000000"/>
                <w:szCs w:val="22"/>
              </w:rPr>
              <w:t>38° 35' 14"</w:t>
            </w:r>
          </w:p>
          <w:p w:rsidR="00807703" w:rsidRPr="003A11CB" w:rsidP="00807703" w14:paraId="2684B462" w14:textId="77777777">
            <w:pPr>
              <w:spacing w:line="480" w:lineRule="auto"/>
              <w:jc w:val="center"/>
              <w:rPr>
                <w:color w:val="000000"/>
                <w:szCs w:val="22"/>
              </w:rPr>
            </w:pPr>
            <w:r w:rsidRPr="003A11CB">
              <w:rPr>
                <w:color w:val="000000"/>
                <w:szCs w:val="22"/>
              </w:rPr>
              <w:t>38° 51' 04"</w:t>
            </w:r>
          </w:p>
          <w:p w:rsidR="00807703" w:rsidRPr="003A11CB" w:rsidP="00807703" w14:paraId="4C08DEC1" w14:textId="77777777">
            <w:pPr>
              <w:spacing w:line="480" w:lineRule="auto"/>
              <w:jc w:val="center"/>
              <w:rPr>
                <w:color w:val="000000"/>
                <w:szCs w:val="22"/>
              </w:rPr>
            </w:pPr>
            <w:r w:rsidRPr="003A11CB">
              <w:rPr>
                <w:color w:val="000000"/>
                <w:szCs w:val="22"/>
              </w:rPr>
              <w:t>38° 26' 52"</w:t>
            </w:r>
          </w:p>
          <w:p w:rsidR="00807703" w:rsidRPr="003A11CB" w:rsidP="00807703" w14:paraId="0B567313" w14:textId="77777777">
            <w:pPr>
              <w:spacing w:line="480" w:lineRule="auto"/>
              <w:jc w:val="center"/>
              <w:rPr>
                <w:color w:val="000000"/>
                <w:szCs w:val="22"/>
              </w:rPr>
            </w:pPr>
            <w:r w:rsidRPr="003A11CB">
              <w:rPr>
                <w:color w:val="000000"/>
                <w:szCs w:val="22"/>
              </w:rPr>
              <w:t>38° 22' 59"</w:t>
            </w:r>
          </w:p>
          <w:p w:rsidR="00807703" w:rsidRPr="003A11CB" w:rsidP="00807703" w14:paraId="0E895508" w14:textId="77777777">
            <w:pPr>
              <w:spacing w:line="480" w:lineRule="auto"/>
              <w:jc w:val="center"/>
              <w:rPr>
                <w:color w:val="000000"/>
                <w:szCs w:val="22"/>
              </w:rPr>
            </w:pPr>
            <w:r w:rsidRPr="003A11CB">
              <w:rPr>
                <w:color w:val="000000"/>
                <w:szCs w:val="22"/>
              </w:rPr>
              <w:t>37° 59' 27"</w:t>
            </w:r>
          </w:p>
          <w:p w:rsidR="00807703" w:rsidRPr="003A11CB" w:rsidP="00807703" w14:paraId="458FBF11" w14:textId="77777777">
            <w:pPr>
              <w:spacing w:line="480" w:lineRule="auto"/>
              <w:jc w:val="center"/>
              <w:rPr>
                <w:color w:val="000000"/>
                <w:szCs w:val="22"/>
              </w:rPr>
            </w:pPr>
            <w:r w:rsidRPr="003A11CB">
              <w:rPr>
                <w:color w:val="000000"/>
                <w:szCs w:val="22"/>
              </w:rPr>
              <w:t>37° 47' 08"</w:t>
            </w:r>
          </w:p>
          <w:p w:rsidR="00807703" w:rsidRPr="003A11CB" w:rsidP="00807703" w14:paraId="36A1BAA1" w14:textId="77777777">
            <w:pPr>
              <w:spacing w:line="480" w:lineRule="auto"/>
              <w:jc w:val="center"/>
              <w:rPr>
                <w:color w:val="000000"/>
                <w:szCs w:val="22"/>
              </w:rPr>
            </w:pPr>
            <w:r w:rsidRPr="003A11CB">
              <w:rPr>
                <w:color w:val="000000"/>
                <w:szCs w:val="22"/>
              </w:rPr>
              <w:t>37° 54' 01"</w:t>
            </w:r>
          </w:p>
          <w:p w:rsidR="00807703" w:rsidRPr="003A11CB" w:rsidP="00807703" w14:paraId="758188F4" w14:textId="77777777">
            <w:pPr>
              <w:spacing w:line="480" w:lineRule="auto"/>
              <w:jc w:val="center"/>
              <w:rPr>
                <w:color w:val="000000"/>
                <w:szCs w:val="22"/>
              </w:rPr>
            </w:pPr>
            <w:r w:rsidRPr="003A11CB">
              <w:rPr>
                <w:color w:val="000000"/>
                <w:szCs w:val="22"/>
              </w:rPr>
              <w:t>38° 23' 10"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056FEA03" w14:textId="77777777">
            <w:pPr>
              <w:spacing w:line="480" w:lineRule="auto"/>
              <w:jc w:val="center"/>
              <w:rPr>
                <w:color w:val="000000"/>
                <w:szCs w:val="22"/>
              </w:rPr>
            </w:pPr>
            <w:r w:rsidRPr="003A11CB">
              <w:rPr>
                <w:color w:val="000000"/>
                <w:szCs w:val="22"/>
              </w:rPr>
              <w:t>76° 23' 21"</w:t>
            </w:r>
          </w:p>
          <w:p w:rsidR="00807703" w:rsidRPr="003A11CB" w:rsidP="00807703" w14:paraId="317121D3" w14:textId="77777777">
            <w:pPr>
              <w:spacing w:line="480" w:lineRule="auto"/>
              <w:jc w:val="center"/>
              <w:rPr>
                <w:color w:val="000000"/>
                <w:szCs w:val="22"/>
              </w:rPr>
            </w:pPr>
            <w:r w:rsidRPr="003A11CB">
              <w:rPr>
                <w:color w:val="000000"/>
                <w:szCs w:val="22"/>
              </w:rPr>
              <w:t>76° 35' 56"</w:t>
            </w:r>
          </w:p>
          <w:p w:rsidR="00807703" w:rsidRPr="003A11CB" w:rsidP="00807703" w14:paraId="5C2B5FFC" w14:textId="77777777">
            <w:pPr>
              <w:spacing w:line="480" w:lineRule="auto"/>
              <w:jc w:val="center"/>
              <w:rPr>
                <w:color w:val="000000"/>
                <w:szCs w:val="22"/>
              </w:rPr>
            </w:pPr>
            <w:r w:rsidRPr="003A11CB">
              <w:rPr>
                <w:color w:val="000000"/>
                <w:szCs w:val="22"/>
              </w:rPr>
              <w:t>76° 44' 44"</w:t>
            </w:r>
          </w:p>
          <w:p w:rsidR="00807703" w:rsidRPr="003A11CB" w:rsidP="00807703" w14:paraId="070E3991" w14:textId="77777777">
            <w:pPr>
              <w:spacing w:line="480" w:lineRule="auto"/>
              <w:jc w:val="center"/>
              <w:rPr>
                <w:color w:val="000000"/>
                <w:szCs w:val="22"/>
              </w:rPr>
            </w:pPr>
            <w:r w:rsidRPr="003A11CB">
              <w:rPr>
                <w:color w:val="000000"/>
                <w:szCs w:val="22"/>
              </w:rPr>
              <w:t>76° 54' 57"</w:t>
            </w:r>
          </w:p>
          <w:p w:rsidR="00807703" w:rsidRPr="003A11CB" w:rsidP="00807703" w14:paraId="47C31C2F" w14:textId="77777777">
            <w:pPr>
              <w:spacing w:line="480" w:lineRule="auto"/>
              <w:jc w:val="center"/>
              <w:rPr>
                <w:color w:val="000000"/>
                <w:szCs w:val="22"/>
              </w:rPr>
            </w:pPr>
            <w:r w:rsidRPr="003A11CB">
              <w:rPr>
                <w:color w:val="000000"/>
                <w:szCs w:val="22"/>
              </w:rPr>
              <w:t>76° 58' 18"</w:t>
            </w:r>
          </w:p>
          <w:p w:rsidR="00807703" w:rsidRPr="003A11CB" w:rsidP="00807703" w14:paraId="231D0CDF" w14:textId="77777777">
            <w:pPr>
              <w:spacing w:line="480" w:lineRule="auto"/>
              <w:jc w:val="center"/>
              <w:rPr>
                <w:color w:val="000000"/>
                <w:szCs w:val="22"/>
              </w:rPr>
            </w:pPr>
            <w:r w:rsidRPr="003A11CB">
              <w:rPr>
                <w:color w:val="000000"/>
                <w:szCs w:val="22"/>
              </w:rPr>
              <w:t>77° 01' 57"</w:t>
            </w:r>
          </w:p>
          <w:p w:rsidR="00807703" w:rsidRPr="003A11CB" w:rsidP="00807703" w14:paraId="2C8379AA" w14:textId="77777777">
            <w:pPr>
              <w:spacing w:line="480" w:lineRule="auto"/>
              <w:jc w:val="center"/>
              <w:rPr>
                <w:color w:val="000000"/>
                <w:szCs w:val="22"/>
              </w:rPr>
            </w:pPr>
            <w:r w:rsidRPr="003A11CB">
              <w:rPr>
                <w:color w:val="000000"/>
                <w:szCs w:val="22"/>
              </w:rPr>
              <w:t>77° 04' 08"</w:t>
            </w:r>
          </w:p>
          <w:p w:rsidR="00807703" w:rsidRPr="003A11CB" w:rsidP="00807703" w14:paraId="4ADF4081" w14:textId="77777777">
            <w:pPr>
              <w:spacing w:line="480" w:lineRule="auto"/>
              <w:jc w:val="center"/>
              <w:rPr>
                <w:color w:val="000000"/>
                <w:szCs w:val="22"/>
              </w:rPr>
            </w:pPr>
            <w:r w:rsidRPr="003A11CB">
              <w:rPr>
                <w:color w:val="000000"/>
                <w:szCs w:val="22"/>
              </w:rPr>
              <w:t>77° 7' 35"</w:t>
            </w:r>
          </w:p>
          <w:p w:rsidR="00807703" w:rsidRPr="003A11CB" w:rsidP="00807703" w14:paraId="71BA7538" w14:textId="77777777">
            <w:pPr>
              <w:spacing w:line="480" w:lineRule="auto"/>
              <w:jc w:val="center"/>
              <w:rPr>
                <w:color w:val="000000"/>
                <w:szCs w:val="22"/>
              </w:rPr>
            </w:pPr>
            <w:r w:rsidRPr="003A11CB">
              <w:rPr>
                <w:color w:val="000000"/>
                <w:szCs w:val="22"/>
              </w:rPr>
              <w:t>77° 12' 04"</w:t>
            </w:r>
          </w:p>
          <w:p w:rsidR="00807703" w:rsidRPr="003A11CB" w:rsidP="00807703" w14:paraId="192FD5D0" w14:textId="77777777">
            <w:pPr>
              <w:spacing w:line="480" w:lineRule="auto"/>
              <w:jc w:val="center"/>
              <w:rPr>
                <w:color w:val="000000"/>
                <w:szCs w:val="22"/>
              </w:rPr>
            </w:pPr>
            <w:r w:rsidRPr="003A11CB">
              <w:rPr>
                <w:color w:val="000000"/>
                <w:szCs w:val="22"/>
              </w:rPr>
              <w:t>77° 23' 5"</w:t>
            </w:r>
          </w:p>
          <w:p w:rsidR="00807703" w:rsidRPr="003A11CB" w:rsidP="00807703" w14:paraId="5B2A58C3" w14:textId="77777777">
            <w:pPr>
              <w:spacing w:line="480" w:lineRule="auto"/>
              <w:jc w:val="center"/>
              <w:rPr>
                <w:color w:val="000000"/>
                <w:szCs w:val="22"/>
              </w:rPr>
            </w:pPr>
            <w:r w:rsidRPr="003A11CB">
              <w:rPr>
                <w:color w:val="000000"/>
                <w:szCs w:val="22"/>
              </w:rPr>
              <w:t>77° 25' 23"</w:t>
            </w:r>
          </w:p>
          <w:p w:rsidR="00807703" w:rsidRPr="003A11CB" w:rsidP="00807703" w14:paraId="029C26A2" w14:textId="77777777">
            <w:pPr>
              <w:spacing w:line="480" w:lineRule="auto"/>
              <w:jc w:val="center"/>
              <w:rPr>
                <w:color w:val="000000"/>
                <w:szCs w:val="22"/>
              </w:rPr>
            </w:pPr>
            <w:r w:rsidRPr="003A11CB">
              <w:rPr>
                <w:color w:val="000000"/>
                <w:szCs w:val="22"/>
              </w:rPr>
              <w:t>77° 28' 48"</w:t>
            </w:r>
          </w:p>
          <w:p w:rsidR="00807703" w:rsidRPr="003A11CB" w:rsidP="00807703" w14:paraId="3B82B6A5" w14:textId="77777777">
            <w:pPr>
              <w:spacing w:line="480" w:lineRule="auto"/>
              <w:jc w:val="center"/>
              <w:rPr>
                <w:color w:val="000000"/>
                <w:szCs w:val="22"/>
              </w:rPr>
            </w:pPr>
            <w:r w:rsidRPr="003A11CB">
              <w:rPr>
                <w:color w:val="000000"/>
                <w:szCs w:val="22"/>
              </w:rPr>
              <w:t>77° 36' 11"</w:t>
            </w:r>
          </w:p>
          <w:p w:rsidR="00807703" w:rsidRPr="003A11CB" w:rsidP="00807703" w14:paraId="20A5AEB7" w14:textId="77777777">
            <w:pPr>
              <w:spacing w:line="480" w:lineRule="auto"/>
              <w:jc w:val="center"/>
              <w:rPr>
                <w:color w:val="000000"/>
                <w:szCs w:val="22"/>
              </w:rPr>
            </w:pPr>
            <w:r w:rsidRPr="003A11CB">
              <w:rPr>
                <w:color w:val="000000"/>
                <w:szCs w:val="22"/>
              </w:rPr>
              <w:t>78° 12' 06"</w:t>
            </w:r>
          </w:p>
          <w:p w:rsidR="00807703" w:rsidRPr="003A11CB" w:rsidP="00807703" w14:paraId="0F2C53A3" w14:textId="77777777">
            <w:pPr>
              <w:spacing w:line="480" w:lineRule="auto"/>
              <w:jc w:val="center"/>
              <w:rPr>
                <w:color w:val="000000"/>
                <w:szCs w:val="22"/>
              </w:rPr>
            </w:pPr>
            <w:r w:rsidRPr="003A11CB">
              <w:rPr>
                <w:color w:val="000000"/>
                <w:szCs w:val="22"/>
              </w:rPr>
              <w:t>78° 29' 02"</w:t>
            </w:r>
          </w:p>
          <w:p w:rsidR="00807703" w:rsidRPr="003A11CB" w:rsidP="00807703" w14:paraId="32914DB0" w14:textId="77777777">
            <w:pPr>
              <w:spacing w:line="480" w:lineRule="auto"/>
              <w:jc w:val="center"/>
              <w:rPr>
                <w:color w:val="000000"/>
                <w:szCs w:val="22"/>
              </w:rPr>
            </w:pPr>
            <w:r w:rsidRPr="003A11CB">
              <w:rPr>
                <w:color w:val="000000"/>
                <w:szCs w:val="22"/>
              </w:rPr>
              <w:t>77° 42' 19"</w:t>
            </w:r>
          </w:p>
          <w:p w:rsidR="00807703" w:rsidRPr="003A11CB" w:rsidP="00807703" w14:paraId="0B5E18A1" w14:textId="77777777">
            <w:pPr>
              <w:spacing w:line="480" w:lineRule="auto"/>
              <w:jc w:val="center"/>
              <w:rPr>
                <w:color w:val="000000"/>
                <w:szCs w:val="22"/>
              </w:rPr>
            </w:pPr>
            <w:r w:rsidRPr="003A11CB">
              <w:rPr>
                <w:color w:val="000000"/>
                <w:szCs w:val="22"/>
              </w:rPr>
              <w:t>77° 28' 26"</w:t>
            </w:r>
          </w:p>
          <w:p w:rsidR="00807703" w:rsidRPr="003A11CB" w:rsidP="00807703" w14:paraId="33E39B1A" w14:textId="77777777">
            <w:pPr>
              <w:spacing w:line="480" w:lineRule="auto"/>
              <w:jc w:val="center"/>
              <w:rPr>
                <w:color w:val="000000"/>
                <w:szCs w:val="22"/>
              </w:rPr>
            </w:pPr>
            <w:r w:rsidRPr="003A11CB">
              <w:rPr>
                <w:color w:val="000000"/>
                <w:szCs w:val="22"/>
              </w:rPr>
              <w:t>76° 53' 47"</w:t>
            </w:r>
          </w:p>
          <w:p w:rsidR="00807703" w:rsidRPr="003A11CB" w:rsidP="00807703" w14:paraId="3DC1FA47" w14:textId="77777777">
            <w:pPr>
              <w:spacing w:line="480" w:lineRule="auto"/>
              <w:jc w:val="center"/>
              <w:rPr>
                <w:color w:val="000000"/>
                <w:szCs w:val="22"/>
              </w:rPr>
            </w:pPr>
            <w:r w:rsidRPr="003A11CB">
              <w:rPr>
                <w:color w:val="000000"/>
                <w:szCs w:val="22"/>
              </w:rPr>
              <w:t>76° 06' 14"</w:t>
            </w:r>
          </w:p>
          <w:p w:rsidR="00807703" w:rsidRPr="003A11CB" w:rsidP="00807703" w14:paraId="55AB5AB8" w14:textId="77777777">
            <w:pPr>
              <w:spacing w:line="480" w:lineRule="auto"/>
              <w:jc w:val="center"/>
              <w:rPr>
                <w:color w:val="000000"/>
                <w:szCs w:val="22"/>
              </w:rPr>
            </w:pPr>
            <w:r w:rsidRPr="003A11CB">
              <w:rPr>
                <w:color w:val="000000"/>
                <w:szCs w:val="22"/>
              </w:rPr>
              <w:t>76° 23' 21"</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9C43863" w14:textId="77777777">
            <w:pPr>
              <w:spacing w:line="480" w:lineRule="auto"/>
              <w:jc w:val="center"/>
              <w:rPr>
                <w:color w:val="000000"/>
                <w:szCs w:val="22"/>
              </w:rPr>
            </w:pPr>
            <w:r w:rsidRPr="003A11CB">
              <w:rPr>
                <w:color w:val="000000"/>
                <w:szCs w:val="22"/>
              </w:rPr>
              <w:t>N/A</w:t>
            </w:r>
          </w:p>
        </w:tc>
      </w:tr>
      <w:tr w14:paraId="24C37219"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7B60B7C5" w14:textId="77777777">
            <w:pPr>
              <w:spacing w:line="480" w:lineRule="auto"/>
              <w:rPr>
                <w:color w:val="000000"/>
                <w:szCs w:val="22"/>
              </w:rPr>
            </w:pPr>
            <w:r w:rsidRPr="003A11CB">
              <w:rPr>
                <w:color w:val="000000"/>
                <w:szCs w:val="22"/>
              </w:rPr>
              <w:t>Newport News*</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8770291" w14:textId="77777777">
            <w:pPr>
              <w:spacing w:line="480" w:lineRule="auto"/>
              <w:jc w:val="center"/>
              <w:rPr>
                <w:color w:val="000000"/>
                <w:szCs w:val="22"/>
              </w:rPr>
            </w:pPr>
            <w:r w:rsidRPr="003A11CB">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8AA5436"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596D65CC"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54E71634" w14:textId="77777777">
            <w:pPr>
              <w:spacing w:line="480" w:lineRule="auto"/>
              <w:jc w:val="center"/>
              <w:rPr>
                <w:color w:val="000000"/>
                <w:szCs w:val="22"/>
              </w:rPr>
            </w:pPr>
            <w:r w:rsidRPr="003A11CB">
              <w:rPr>
                <w:color w:val="000000"/>
                <w:szCs w:val="22"/>
              </w:rPr>
              <w:t>36° 58' 24"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404BB397" w14:textId="77777777">
            <w:pPr>
              <w:spacing w:line="480" w:lineRule="auto"/>
              <w:jc w:val="center"/>
              <w:rPr>
                <w:color w:val="000000"/>
                <w:szCs w:val="22"/>
              </w:rPr>
            </w:pPr>
            <w:r w:rsidRPr="003A11CB">
              <w:rPr>
                <w:color w:val="000000"/>
                <w:szCs w:val="22"/>
              </w:rPr>
              <w:t>76° 26' 07"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33357482" w14:textId="77777777">
            <w:pPr>
              <w:spacing w:line="480" w:lineRule="auto"/>
              <w:jc w:val="center"/>
              <w:rPr>
                <w:color w:val="000000"/>
                <w:szCs w:val="22"/>
              </w:rPr>
            </w:pPr>
            <w:r w:rsidRPr="003A11CB">
              <w:rPr>
                <w:color w:val="000000"/>
                <w:szCs w:val="22"/>
              </w:rPr>
              <w:t>93</w:t>
            </w:r>
          </w:p>
        </w:tc>
      </w:tr>
      <w:tr w14:paraId="4749C4EB"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78FCFEDF" w14:textId="77777777">
            <w:pPr>
              <w:spacing w:line="480" w:lineRule="auto"/>
              <w:rPr>
                <w:color w:val="000000"/>
                <w:szCs w:val="22"/>
              </w:rPr>
            </w:pPr>
            <w:r w:rsidRPr="003A11CB">
              <w:rPr>
                <w:color w:val="000000"/>
                <w:szCs w:val="22"/>
              </w:rPr>
              <w:t xml:space="preserve">Norfolk* (includes Fort Story SESEF range) </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CCAB064" w14:textId="77777777">
            <w:pPr>
              <w:spacing w:line="480" w:lineRule="auto"/>
              <w:jc w:val="center"/>
              <w:rPr>
                <w:color w:val="000000"/>
                <w:szCs w:val="22"/>
              </w:rPr>
            </w:pPr>
            <w:r w:rsidRPr="003A11CB">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26DDBE14"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23D1BF43"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40A33772" w14:textId="77777777">
            <w:pPr>
              <w:spacing w:line="480" w:lineRule="auto"/>
              <w:jc w:val="center"/>
              <w:rPr>
                <w:color w:val="000000"/>
                <w:szCs w:val="22"/>
              </w:rPr>
            </w:pPr>
            <w:r w:rsidRPr="003A11CB">
              <w:rPr>
                <w:color w:val="000000"/>
                <w:szCs w:val="22"/>
              </w:rPr>
              <w:t>36° 56’ 24”</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092DC8A" w14:textId="77777777">
            <w:pPr>
              <w:spacing w:line="480" w:lineRule="auto"/>
              <w:jc w:val="center"/>
              <w:rPr>
                <w:color w:val="000000"/>
                <w:szCs w:val="22"/>
              </w:rPr>
            </w:pPr>
            <w:r w:rsidRPr="003A11CB">
              <w:rPr>
                <w:color w:val="000000"/>
                <w:szCs w:val="22"/>
              </w:rPr>
              <w:t>76° 19’ 55”</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2D2388F4" w14:textId="77777777">
            <w:pPr>
              <w:spacing w:line="480" w:lineRule="auto"/>
              <w:jc w:val="center"/>
              <w:rPr>
                <w:color w:val="000000"/>
                <w:szCs w:val="22"/>
              </w:rPr>
            </w:pPr>
            <w:r w:rsidRPr="003A11CB">
              <w:rPr>
                <w:color w:val="000000"/>
                <w:szCs w:val="22"/>
              </w:rPr>
              <w:t>74</w:t>
            </w:r>
          </w:p>
        </w:tc>
      </w:tr>
      <w:tr w14:paraId="536ADC43"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741441C3" w14:textId="77777777">
            <w:pPr>
              <w:spacing w:line="480" w:lineRule="auto"/>
              <w:rPr>
                <w:color w:val="000000"/>
                <w:szCs w:val="22"/>
              </w:rPr>
            </w:pPr>
            <w:r w:rsidRPr="003A11CB">
              <w:rPr>
                <w:color w:val="000000"/>
                <w:szCs w:val="22"/>
              </w:rPr>
              <w:t>Wallops Island*</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82BC03D" w14:textId="77777777">
            <w:pPr>
              <w:spacing w:line="480" w:lineRule="auto"/>
              <w:jc w:val="center"/>
              <w:rPr>
                <w:color w:val="000000"/>
                <w:szCs w:val="22"/>
              </w:rPr>
            </w:pPr>
            <w:r w:rsidRPr="003A11CB">
              <w:rPr>
                <w:color w:val="000000"/>
                <w:szCs w:val="22"/>
              </w:rPr>
              <w:t>VA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517ABB4D"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6C705C53"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2D92D6D0" w14:textId="77777777">
            <w:pPr>
              <w:spacing w:line="480" w:lineRule="auto"/>
              <w:jc w:val="center"/>
              <w:rPr>
                <w:color w:val="000000"/>
                <w:szCs w:val="22"/>
              </w:rPr>
            </w:pPr>
            <w:r w:rsidRPr="003A11CB">
              <w:rPr>
                <w:color w:val="000000"/>
                <w:szCs w:val="22"/>
              </w:rPr>
              <w:t>37° 51' 25"</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7547AA5F" w14:textId="77777777">
            <w:pPr>
              <w:spacing w:line="480" w:lineRule="auto"/>
              <w:jc w:val="center"/>
              <w:rPr>
                <w:color w:val="000000"/>
                <w:szCs w:val="22"/>
              </w:rPr>
            </w:pPr>
            <w:r w:rsidRPr="003A11CB">
              <w:rPr>
                <w:color w:val="000000"/>
                <w:szCs w:val="22"/>
              </w:rPr>
              <w:t>75° 27' 59"</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9600349" w14:textId="77777777">
            <w:pPr>
              <w:spacing w:line="480" w:lineRule="auto"/>
              <w:jc w:val="center"/>
              <w:rPr>
                <w:color w:val="000000"/>
                <w:szCs w:val="22"/>
              </w:rPr>
            </w:pPr>
            <w:r w:rsidRPr="003A11CB">
              <w:rPr>
                <w:color w:val="000000"/>
                <w:szCs w:val="22"/>
              </w:rPr>
              <w:t>76</w:t>
            </w:r>
          </w:p>
        </w:tc>
      </w:tr>
      <w:tr w14:paraId="166E81C1" w14:textId="77777777" w:rsidTr="00F90421">
        <w:tblPrEx>
          <w:tblW w:w="9620" w:type="dxa"/>
          <w:tblLayout w:type="fixed"/>
          <w:tblLook w:val="04A0"/>
        </w:tblPrEx>
        <w:trPr>
          <w:cantSplit/>
          <w:trHeight w:val="315"/>
        </w:trPr>
        <w:tc>
          <w:tcPr>
            <w:tcW w:w="3095" w:type="dxa"/>
            <w:tcBorders>
              <w:top w:val="single" w:sz="4" w:space="0" w:color="auto"/>
              <w:left w:val="single" w:sz="8" w:space="0" w:color="auto"/>
              <w:bottom w:val="single" w:sz="4" w:space="0" w:color="auto"/>
              <w:right w:val="single" w:sz="4" w:space="0" w:color="auto"/>
            </w:tcBorders>
            <w:shd w:val="clear" w:color="auto" w:fill="auto"/>
            <w:noWrap/>
            <w:hideMark/>
          </w:tcPr>
          <w:p w:rsidR="00807703" w:rsidRPr="003A11CB" w:rsidP="00807703" w14:paraId="4590E0E3" w14:textId="77777777">
            <w:pPr>
              <w:spacing w:line="480" w:lineRule="auto"/>
              <w:rPr>
                <w:color w:val="000000"/>
                <w:szCs w:val="22"/>
              </w:rPr>
            </w:pPr>
            <w:r w:rsidRPr="003A11CB">
              <w:rPr>
                <w:color w:val="000000"/>
                <w:szCs w:val="22"/>
              </w:rPr>
              <w:t>Bremerton*</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6210498B" w14:textId="77777777">
            <w:pPr>
              <w:spacing w:line="480" w:lineRule="auto"/>
              <w:jc w:val="center"/>
              <w:rPr>
                <w:color w:val="000000"/>
                <w:szCs w:val="22"/>
              </w:rPr>
            </w:pPr>
            <w:r w:rsidRPr="003A11CB">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hideMark/>
          </w:tcPr>
          <w:p w:rsidR="00807703" w:rsidRPr="003A11CB" w:rsidP="00807703" w14:paraId="25E2349C"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720919B6" w14:textId="77777777">
            <w:pPr>
              <w:spacing w:line="480" w:lineRule="auto"/>
              <w:jc w:val="center"/>
              <w:rPr>
                <w:color w:val="000000"/>
                <w:szCs w:val="22"/>
              </w:rPr>
            </w:pPr>
            <w:r w:rsidRPr="003A11CB">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622C6189" w14:textId="77777777">
            <w:pPr>
              <w:spacing w:line="480" w:lineRule="auto"/>
              <w:jc w:val="center"/>
              <w:rPr>
                <w:color w:val="000000"/>
                <w:szCs w:val="22"/>
              </w:rPr>
            </w:pPr>
            <w:r w:rsidRPr="003A11CB">
              <w:rPr>
                <w:color w:val="000000"/>
                <w:szCs w:val="22"/>
              </w:rPr>
              <w:t>47° 28' 40"</w:t>
            </w:r>
          </w:p>
          <w:p w:rsidR="00807703" w:rsidRPr="003A11CB" w:rsidP="00807703" w14:paraId="5BA6BFE0" w14:textId="77777777">
            <w:pPr>
              <w:spacing w:line="480" w:lineRule="auto"/>
              <w:jc w:val="center"/>
              <w:rPr>
                <w:color w:val="000000"/>
                <w:szCs w:val="22"/>
              </w:rPr>
            </w:pPr>
            <w:r w:rsidRPr="003A11CB">
              <w:rPr>
                <w:color w:val="000000"/>
                <w:szCs w:val="22"/>
              </w:rPr>
              <w:t>47° 31' 16"</w:t>
            </w:r>
          </w:p>
          <w:p w:rsidR="00807703" w:rsidRPr="003A11CB" w:rsidP="00807703" w14:paraId="271BDEED" w14:textId="77777777">
            <w:pPr>
              <w:spacing w:line="480" w:lineRule="auto"/>
              <w:jc w:val="center"/>
              <w:rPr>
                <w:color w:val="000000"/>
                <w:szCs w:val="22"/>
              </w:rPr>
            </w:pPr>
            <w:r w:rsidRPr="003A11CB">
              <w:rPr>
                <w:color w:val="000000"/>
                <w:szCs w:val="22"/>
              </w:rPr>
              <w:t>47° 31' 13"</w:t>
            </w:r>
          </w:p>
          <w:p w:rsidR="00807703" w:rsidRPr="003A11CB" w:rsidP="00807703" w14:paraId="7343E8CF" w14:textId="77777777">
            <w:pPr>
              <w:spacing w:line="480" w:lineRule="auto"/>
              <w:jc w:val="center"/>
              <w:rPr>
                <w:color w:val="000000"/>
                <w:szCs w:val="22"/>
              </w:rPr>
            </w:pPr>
            <w:r w:rsidRPr="003A11CB">
              <w:rPr>
                <w:color w:val="000000"/>
                <w:szCs w:val="22"/>
              </w:rPr>
              <w:t>47° 34' 12"</w:t>
            </w:r>
          </w:p>
          <w:p w:rsidR="00807703" w:rsidRPr="003A11CB" w:rsidP="00807703" w14:paraId="0F474EAE" w14:textId="77777777">
            <w:pPr>
              <w:spacing w:line="480" w:lineRule="auto"/>
              <w:jc w:val="center"/>
              <w:rPr>
                <w:color w:val="000000"/>
                <w:szCs w:val="22"/>
              </w:rPr>
            </w:pPr>
            <w:r w:rsidRPr="003A11CB">
              <w:rPr>
                <w:color w:val="000000"/>
                <w:szCs w:val="22"/>
              </w:rPr>
              <w:t>47° 45' 36"</w:t>
            </w:r>
          </w:p>
          <w:p w:rsidR="00807703" w:rsidRPr="003A11CB" w:rsidP="00807703" w14:paraId="3DA217E4" w14:textId="77777777">
            <w:pPr>
              <w:spacing w:line="480" w:lineRule="auto"/>
              <w:jc w:val="center"/>
              <w:rPr>
                <w:color w:val="000000"/>
                <w:szCs w:val="22"/>
              </w:rPr>
            </w:pPr>
            <w:r w:rsidRPr="003A11CB">
              <w:rPr>
                <w:color w:val="000000"/>
                <w:szCs w:val="22"/>
              </w:rPr>
              <w:t>47° 59' 07"</w:t>
            </w:r>
          </w:p>
          <w:p w:rsidR="00807703" w:rsidRPr="003A11CB" w:rsidP="00807703" w14:paraId="0E7B65E4" w14:textId="77777777">
            <w:pPr>
              <w:spacing w:line="480" w:lineRule="auto"/>
              <w:jc w:val="center"/>
              <w:rPr>
                <w:color w:val="000000"/>
                <w:szCs w:val="22"/>
              </w:rPr>
            </w:pPr>
            <w:r w:rsidRPr="003A11CB">
              <w:rPr>
                <w:color w:val="000000"/>
                <w:szCs w:val="22"/>
              </w:rPr>
              <w:t>48° 12' 20"</w:t>
            </w:r>
          </w:p>
          <w:p w:rsidR="00807703" w:rsidRPr="003A11CB" w:rsidP="00807703" w14:paraId="2F008A0F" w14:textId="77777777">
            <w:pPr>
              <w:spacing w:line="480" w:lineRule="auto"/>
              <w:jc w:val="center"/>
              <w:rPr>
                <w:color w:val="000000"/>
                <w:szCs w:val="22"/>
              </w:rPr>
            </w:pPr>
            <w:r w:rsidRPr="003A11CB">
              <w:rPr>
                <w:color w:val="000000"/>
                <w:szCs w:val="22"/>
              </w:rPr>
              <w:t>47° 39' 46"</w:t>
            </w:r>
          </w:p>
          <w:p w:rsidR="00807703" w:rsidRPr="003A11CB" w:rsidP="00807703" w14:paraId="42BD3E10" w14:textId="77777777">
            <w:pPr>
              <w:spacing w:line="480" w:lineRule="auto"/>
              <w:jc w:val="center"/>
              <w:rPr>
                <w:color w:val="000000"/>
                <w:szCs w:val="22"/>
              </w:rPr>
            </w:pPr>
            <w:r w:rsidRPr="003A11CB">
              <w:rPr>
                <w:color w:val="000000"/>
                <w:szCs w:val="22"/>
              </w:rPr>
              <w:t>47° 39' 12"</w:t>
            </w:r>
          </w:p>
          <w:p w:rsidR="00807703" w:rsidRPr="003A11CB" w:rsidP="00807703" w14:paraId="7102B2C4" w14:textId="77777777">
            <w:pPr>
              <w:spacing w:line="480" w:lineRule="auto"/>
              <w:jc w:val="center"/>
              <w:rPr>
                <w:color w:val="000000"/>
                <w:szCs w:val="22"/>
              </w:rPr>
            </w:pPr>
            <w:r w:rsidRPr="003A11CB">
              <w:rPr>
                <w:color w:val="000000"/>
                <w:szCs w:val="22"/>
              </w:rPr>
              <w:t>47° 45' 23"</w:t>
            </w:r>
          </w:p>
          <w:p w:rsidR="00807703" w:rsidRPr="003A11CB" w:rsidP="00807703" w14:paraId="0F9109EF" w14:textId="77777777">
            <w:pPr>
              <w:spacing w:line="480" w:lineRule="auto"/>
              <w:jc w:val="center"/>
              <w:rPr>
                <w:color w:val="000000"/>
                <w:szCs w:val="22"/>
              </w:rPr>
            </w:pPr>
            <w:r w:rsidRPr="003A11CB">
              <w:rPr>
                <w:color w:val="000000"/>
                <w:szCs w:val="22"/>
              </w:rPr>
              <w:t>47° 44' 48"</w:t>
            </w:r>
          </w:p>
          <w:p w:rsidR="00807703" w:rsidRPr="003A11CB" w:rsidP="00807703" w14:paraId="4A36CBB3" w14:textId="77777777">
            <w:pPr>
              <w:spacing w:line="480" w:lineRule="auto"/>
              <w:jc w:val="center"/>
              <w:rPr>
                <w:color w:val="000000"/>
                <w:szCs w:val="22"/>
              </w:rPr>
            </w:pPr>
            <w:r w:rsidRPr="003A11CB">
              <w:rPr>
                <w:color w:val="000000"/>
                <w:szCs w:val="22"/>
              </w:rPr>
              <w:t>47° 57' 40"</w:t>
            </w:r>
          </w:p>
          <w:p w:rsidR="00807703" w:rsidRPr="003A11CB" w:rsidP="00807703" w14:paraId="33315C82" w14:textId="77777777">
            <w:pPr>
              <w:spacing w:line="480" w:lineRule="auto"/>
              <w:jc w:val="center"/>
              <w:rPr>
                <w:color w:val="000000"/>
                <w:szCs w:val="22"/>
              </w:rPr>
            </w:pPr>
            <w:r w:rsidRPr="003A11CB">
              <w:rPr>
                <w:color w:val="000000"/>
                <w:szCs w:val="22"/>
              </w:rPr>
              <w:t>47° 31' 15"</w:t>
            </w:r>
          </w:p>
          <w:p w:rsidR="00807703" w:rsidRPr="003A11CB" w:rsidP="00807703" w14:paraId="07B6AFD6" w14:textId="77777777">
            <w:pPr>
              <w:spacing w:line="480" w:lineRule="auto"/>
              <w:jc w:val="center"/>
              <w:rPr>
                <w:color w:val="000000"/>
                <w:szCs w:val="22"/>
              </w:rPr>
            </w:pPr>
            <w:r w:rsidRPr="003A11CB">
              <w:rPr>
                <w:color w:val="000000"/>
                <w:szCs w:val="22"/>
              </w:rPr>
              <w:t>47° 35' 53"</w:t>
            </w:r>
          </w:p>
          <w:p w:rsidR="00807703" w:rsidRPr="003A11CB" w:rsidP="00807703" w14:paraId="06845899" w14:textId="77777777">
            <w:pPr>
              <w:spacing w:line="480" w:lineRule="auto"/>
              <w:jc w:val="center"/>
              <w:rPr>
                <w:color w:val="000000"/>
                <w:szCs w:val="22"/>
              </w:rPr>
            </w:pPr>
            <w:r w:rsidRPr="003A11CB">
              <w:rPr>
                <w:color w:val="000000"/>
                <w:szCs w:val="22"/>
              </w:rPr>
              <w:t>47° 27' 33"</w:t>
            </w:r>
          </w:p>
          <w:p w:rsidR="00807703" w:rsidRPr="003A11CB" w:rsidP="00807703" w14:paraId="1E478D5F" w14:textId="77777777">
            <w:pPr>
              <w:spacing w:line="480" w:lineRule="auto"/>
              <w:jc w:val="center"/>
              <w:rPr>
                <w:color w:val="000000"/>
                <w:szCs w:val="22"/>
              </w:rPr>
            </w:pPr>
            <w:r w:rsidRPr="003A11CB">
              <w:rPr>
                <w:color w:val="000000"/>
                <w:szCs w:val="22"/>
              </w:rPr>
              <w:t>47° 27' 07"</w:t>
            </w:r>
          </w:p>
          <w:p w:rsidR="00807703" w:rsidRPr="003A11CB" w:rsidP="00807703" w14:paraId="3A073A4C" w14:textId="77777777">
            <w:pPr>
              <w:spacing w:line="480" w:lineRule="auto"/>
              <w:jc w:val="center"/>
              <w:rPr>
                <w:color w:val="000000"/>
                <w:szCs w:val="22"/>
              </w:rPr>
            </w:pPr>
            <w:r w:rsidRPr="003A11CB">
              <w:rPr>
                <w:color w:val="000000"/>
                <w:szCs w:val="22"/>
              </w:rPr>
              <w:t>47° 24' 25"</w:t>
            </w:r>
          </w:p>
          <w:p w:rsidR="00807703" w:rsidRPr="003A11CB" w:rsidP="00807703" w14:paraId="425445B5" w14:textId="77777777">
            <w:pPr>
              <w:spacing w:line="480" w:lineRule="auto"/>
              <w:jc w:val="center"/>
              <w:rPr>
                <w:color w:val="000000"/>
                <w:szCs w:val="22"/>
              </w:rPr>
            </w:pPr>
            <w:r w:rsidRPr="003A11CB">
              <w:rPr>
                <w:color w:val="000000"/>
                <w:szCs w:val="22"/>
              </w:rPr>
              <w:t>47° 23' 07"</w:t>
            </w:r>
          </w:p>
          <w:p w:rsidR="00807703" w:rsidRPr="003A11CB" w:rsidP="00807703" w14:paraId="36031143" w14:textId="77777777">
            <w:pPr>
              <w:spacing w:line="480" w:lineRule="auto"/>
              <w:jc w:val="center"/>
              <w:rPr>
                <w:color w:val="000000"/>
                <w:szCs w:val="22"/>
              </w:rPr>
            </w:pPr>
            <w:r w:rsidRPr="003A11CB">
              <w:rPr>
                <w:color w:val="000000"/>
                <w:szCs w:val="22"/>
              </w:rPr>
              <w:t>47° 28' 33"</w:t>
            </w:r>
          </w:p>
          <w:p w:rsidR="00807703" w:rsidRPr="003A11CB" w:rsidP="00807703" w14:paraId="2EBA0F62" w14:textId="77777777">
            <w:pPr>
              <w:spacing w:line="480" w:lineRule="auto"/>
              <w:jc w:val="center"/>
              <w:rPr>
                <w:color w:val="000000"/>
                <w:szCs w:val="22"/>
              </w:rPr>
            </w:pPr>
            <w:r w:rsidRPr="003A11CB">
              <w:rPr>
                <w:color w:val="000000"/>
                <w:szCs w:val="22"/>
              </w:rPr>
              <w:t>46° 50' 25"</w:t>
            </w:r>
          </w:p>
          <w:p w:rsidR="00807703" w:rsidRPr="003A11CB" w:rsidP="00807703" w14:paraId="32ECE67D" w14:textId="77777777">
            <w:pPr>
              <w:spacing w:line="480" w:lineRule="auto"/>
              <w:jc w:val="center"/>
              <w:rPr>
                <w:color w:val="000000"/>
                <w:szCs w:val="22"/>
              </w:rPr>
            </w:pPr>
            <w:r w:rsidRPr="003A11CB">
              <w:rPr>
                <w:color w:val="000000"/>
                <w:szCs w:val="22"/>
              </w:rPr>
              <w:t>46° 53' 09"</w:t>
            </w:r>
          </w:p>
          <w:p w:rsidR="00807703" w:rsidRPr="003A11CB" w:rsidP="00807703" w14:paraId="4553129D" w14:textId="77777777">
            <w:pPr>
              <w:spacing w:line="480" w:lineRule="auto"/>
              <w:jc w:val="center"/>
              <w:rPr>
                <w:color w:val="000000"/>
                <w:szCs w:val="22"/>
              </w:rPr>
            </w:pPr>
            <w:r w:rsidRPr="003A11CB">
              <w:rPr>
                <w:color w:val="000000"/>
                <w:szCs w:val="22"/>
              </w:rPr>
              <w:t>47° 28' 40"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1EFDFCA2" w14:textId="77777777">
            <w:pPr>
              <w:spacing w:line="480" w:lineRule="auto"/>
              <w:jc w:val="center"/>
              <w:rPr>
                <w:color w:val="000000"/>
                <w:szCs w:val="22"/>
              </w:rPr>
            </w:pPr>
            <w:r w:rsidRPr="003A11CB">
              <w:rPr>
                <w:color w:val="000000"/>
                <w:szCs w:val="22"/>
              </w:rPr>
              <w:t>122° 31' 22"</w:t>
            </w:r>
          </w:p>
          <w:p w:rsidR="00807703" w:rsidRPr="003A11CB" w:rsidP="00807703" w14:paraId="10D1A666" w14:textId="77777777">
            <w:pPr>
              <w:spacing w:line="480" w:lineRule="auto"/>
              <w:jc w:val="center"/>
              <w:rPr>
                <w:color w:val="000000"/>
                <w:szCs w:val="22"/>
              </w:rPr>
            </w:pPr>
            <w:r w:rsidRPr="003A11CB">
              <w:rPr>
                <w:color w:val="000000"/>
                <w:szCs w:val="22"/>
              </w:rPr>
              <w:t>122° 31' 26"</w:t>
            </w:r>
          </w:p>
          <w:p w:rsidR="00807703" w:rsidRPr="003A11CB" w:rsidP="00807703" w14:paraId="55E95ED6" w14:textId="77777777">
            <w:pPr>
              <w:spacing w:line="480" w:lineRule="auto"/>
              <w:jc w:val="center"/>
              <w:rPr>
                <w:color w:val="000000"/>
                <w:szCs w:val="22"/>
              </w:rPr>
            </w:pPr>
            <w:r w:rsidRPr="003A11CB">
              <w:rPr>
                <w:color w:val="000000"/>
                <w:szCs w:val="22"/>
              </w:rPr>
              <w:t>122° 32' 37"</w:t>
            </w:r>
          </w:p>
          <w:p w:rsidR="00807703" w:rsidRPr="003A11CB" w:rsidP="00807703" w14:paraId="74E81207" w14:textId="77777777">
            <w:pPr>
              <w:spacing w:line="480" w:lineRule="auto"/>
              <w:jc w:val="center"/>
              <w:rPr>
                <w:color w:val="000000"/>
                <w:szCs w:val="22"/>
              </w:rPr>
            </w:pPr>
            <w:r w:rsidRPr="003A11CB">
              <w:rPr>
                <w:color w:val="000000"/>
                <w:szCs w:val="22"/>
              </w:rPr>
              <w:t>122° 31' 52"</w:t>
            </w:r>
          </w:p>
          <w:p w:rsidR="00807703" w:rsidRPr="003A11CB" w:rsidP="00807703" w14:paraId="06089207" w14:textId="77777777">
            <w:pPr>
              <w:spacing w:line="480" w:lineRule="auto"/>
              <w:jc w:val="center"/>
              <w:rPr>
                <w:color w:val="000000"/>
                <w:szCs w:val="22"/>
              </w:rPr>
            </w:pPr>
            <w:r w:rsidRPr="003A11CB">
              <w:rPr>
                <w:color w:val="000000"/>
                <w:szCs w:val="22"/>
              </w:rPr>
              <w:t>121° 32' 28"</w:t>
            </w:r>
          </w:p>
          <w:p w:rsidR="00807703" w:rsidRPr="003A11CB" w:rsidP="00807703" w14:paraId="11D6D736" w14:textId="77777777">
            <w:pPr>
              <w:spacing w:line="480" w:lineRule="auto"/>
              <w:jc w:val="center"/>
              <w:rPr>
                <w:color w:val="000000"/>
                <w:szCs w:val="22"/>
              </w:rPr>
            </w:pPr>
            <w:r w:rsidRPr="003A11CB">
              <w:rPr>
                <w:color w:val="000000"/>
                <w:szCs w:val="22"/>
              </w:rPr>
              <w:t>121° 34' 09"</w:t>
            </w:r>
          </w:p>
          <w:p w:rsidR="00807703" w:rsidRPr="003A11CB" w:rsidP="00807703" w14:paraId="7A0ADCB9" w14:textId="77777777">
            <w:pPr>
              <w:spacing w:line="480" w:lineRule="auto"/>
              <w:jc w:val="center"/>
              <w:rPr>
                <w:color w:val="000000"/>
                <w:szCs w:val="22"/>
              </w:rPr>
            </w:pPr>
            <w:r w:rsidRPr="003A11CB">
              <w:rPr>
                <w:color w:val="000000"/>
                <w:szCs w:val="22"/>
              </w:rPr>
              <w:t>121° 44' 51"</w:t>
            </w:r>
          </w:p>
          <w:p w:rsidR="00807703" w:rsidRPr="003A11CB" w:rsidP="00807703" w14:paraId="0DC2A88F" w14:textId="77777777">
            <w:pPr>
              <w:spacing w:line="480" w:lineRule="auto"/>
              <w:jc w:val="center"/>
              <w:rPr>
                <w:color w:val="000000"/>
                <w:szCs w:val="22"/>
              </w:rPr>
            </w:pPr>
            <w:r w:rsidRPr="003A11CB">
              <w:rPr>
                <w:color w:val="000000"/>
                <w:szCs w:val="22"/>
              </w:rPr>
              <w:t>122° 29' 60"</w:t>
            </w:r>
          </w:p>
          <w:p w:rsidR="00807703" w:rsidRPr="003A11CB" w:rsidP="00807703" w14:paraId="7FC93975" w14:textId="77777777">
            <w:pPr>
              <w:spacing w:line="480" w:lineRule="auto"/>
              <w:jc w:val="center"/>
              <w:rPr>
                <w:color w:val="000000"/>
                <w:szCs w:val="22"/>
              </w:rPr>
            </w:pPr>
            <w:r w:rsidRPr="003A11CB">
              <w:rPr>
                <w:color w:val="000000"/>
                <w:szCs w:val="22"/>
              </w:rPr>
              <w:t>122° 34' 35"</w:t>
            </w:r>
          </w:p>
          <w:p w:rsidR="00807703" w:rsidRPr="003A11CB" w:rsidP="00807703" w14:paraId="65AE3097" w14:textId="77777777">
            <w:pPr>
              <w:spacing w:line="480" w:lineRule="auto"/>
              <w:jc w:val="center"/>
              <w:rPr>
                <w:color w:val="000000"/>
                <w:szCs w:val="22"/>
              </w:rPr>
            </w:pPr>
            <w:r w:rsidRPr="003A11CB">
              <w:rPr>
                <w:color w:val="000000"/>
                <w:szCs w:val="22"/>
              </w:rPr>
              <w:t>122° 38' 09"</w:t>
            </w:r>
          </w:p>
          <w:p w:rsidR="00807703" w:rsidRPr="003A11CB" w:rsidP="00807703" w14:paraId="668B110E" w14:textId="77777777">
            <w:pPr>
              <w:spacing w:line="480" w:lineRule="auto"/>
              <w:jc w:val="center"/>
              <w:rPr>
                <w:color w:val="000000"/>
                <w:szCs w:val="22"/>
              </w:rPr>
            </w:pPr>
            <w:r w:rsidRPr="003A11CB">
              <w:rPr>
                <w:color w:val="000000"/>
                <w:szCs w:val="22"/>
              </w:rPr>
              <w:t>122° 45' 18"</w:t>
            </w:r>
          </w:p>
          <w:p w:rsidR="00807703" w:rsidRPr="003A11CB" w:rsidP="00807703" w14:paraId="001A3E20" w14:textId="77777777">
            <w:pPr>
              <w:spacing w:line="480" w:lineRule="auto"/>
              <w:jc w:val="center"/>
              <w:rPr>
                <w:color w:val="000000"/>
                <w:szCs w:val="22"/>
              </w:rPr>
            </w:pPr>
            <w:r w:rsidRPr="003A11CB">
              <w:rPr>
                <w:color w:val="000000"/>
                <w:szCs w:val="22"/>
              </w:rPr>
              <w:t>122° 59' 06"</w:t>
            </w:r>
          </w:p>
          <w:p w:rsidR="00807703" w:rsidRPr="003A11CB" w:rsidP="00807703" w14:paraId="09CE04A8" w14:textId="77777777">
            <w:pPr>
              <w:spacing w:line="480" w:lineRule="auto"/>
              <w:jc w:val="center"/>
              <w:rPr>
                <w:color w:val="000000"/>
                <w:szCs w:val="22"/>
              </w:rPr>
            </w:pPr>
            <w:r w:rsidRPr="003A11CB">
              <w:rPr>
                <w:color w:val="000000"/>
                <w:szCs w:val="22"/>
              </w:rPr>
              <w:t>123° 16' 23"</w:t>
            </w:r>
          </w:p>
          <w:p w:rsidR="00807703" w:rsidRPr="003A11CB" w:rsidP="00807703" w14:paraId="3F9548E5" w14:textId="77777777">
            <w:pPr>
              <w:spacing w:line="480" w:lineRule="auto"/>
              <w:jc w:val="center"/>
              <w:rPr>
                <w:color w:val="000000"/>
                <w:szCs w:val="22"/>
              </w:rPr>
            </w:pPr>
            <w:r w:rsidRPr="003A11CB">
              <w:rPr>
                <w:color w:val="000000"/>
                <w:szCs w:val="22"/>
              </w:rPr>
              <w:t>122° 49' 28"</w:t>
            </w:r>
          </w:p>
          <w:p w:rsidR="00807703" w:rsidRPr="003A11CB" w:rsidP="00807703" w14:paraId="5D1A5352" w14:textId="77777777">
            <w:pPr>
              <w:spacing w:line="480" w:lineRule="auto"/>
              <w:jc w:val="center"/>
              <w:rPr>
                <w:color w:val="000000"/>
                <w:szCs w:val="22"/>
              </w:rPr>
            </w:pPr>
            <w:r w:rsidRPr="003A11CB">
              <w:rPr>
                <w:color w:val="000000"/>
                <w:szCs w:val="22"/>
              </w:rPr>
              <w:t>122° 55' 25"</w:t>
            </w:r>
          </w:p>
          <w:p w:rsidR="00807703" w:rsidRPr="003A11CB" w:rsidP="00807703" w14:paraId="55FB4F0C" w14:textId="77777777">
            <w:pPr>
              <w:spacing w:line="480" w:lineRule="auto"/>
              <w:jc w:val="center"/>
              <w:rPr>
                <w:color w:val="000000"/>
                <w:szCs w:val="22"/>
              </w:rPr>
            </w:pPr>
            <w:r w:rsidRPr="003A11CB">
              <w:rPr>
                <w:color w:val="000000"/>
                <w:szCs w:val="22"/>
              </w:rPr>
              <w:t>122° 46' 16"</w:t>
            </w:r>
          </w:p>
          <w:p w:rsidR="00807703" w:rsidRPr="003A11CB" w:rsidP="00807703" w14:paraId="25146C88" w14:textId="77777777">
            <w:pPr>
              <w:spacing w:line="480" w:lineRule="auto"/>
              <w:jc w:val="center"/>
              <w:rPr>
                <w:color w:val="000000"/>
                <w:szCs w:val="22"/>
              </w:rPr>
            </w:pPr>
            <w:r w:rsidRPr="003A11CB">
              <w:rPr>
                <w:color w:val="000000"/>
                <w:szCs w:val="22"/>
              </w:rPr>
              <w:t>122° 42' 48"</w:t>
            </w:r>
          </w:p>
          <w:p w:rsidR="00807703" w:rsidRPr="003A11CB" w:rsidP="00807703" w14:paraId="1B9469D6" w14:textId="77777777">
            <w:pPr>
              <w:spacing w:line="480" w:lineRule="auto"/>
              <w:jc w:val="center"/>
              <w:rPr>
                <w:color w:val="000000"/>
                <w:szCs w:val="22"/>
              </w:rPr>
            </w:pPr>
            <w:r w:rsidRPr="003A11CB">
              <w:rPr>
                <w:color w:val="000000"/>
                <w:szCs w:val="22"/>
              </w:rPr>
              <w:t>122° 39' 18"</w:t>
            </w:r>
          </w:p>
          <w:p w:rsidR="00807703" w:rsidRPr="003A11CB" w:rsidP="00807703" w14:paraId="27ACF4B6" w14:textId="77777777">
            <w:pPr>
              <w:spacing w:line="480" w:lineRule="auto"/>
              <w:jc w:val="center"/>
              <w:rPr>
                <w:color w:val="000000"/>
                <w:szCs w:val="22"/>
              </w:rPr>
            </w:pPr>
            <w:r w:rsidRPr="003A11CB">
              <w:rPr>
                <w:color w:val="000000"/>
                <w:szCs w:val="22"/>
              </w:rPr>
              <w:t>122° 33' 44"</w:t>
            </w:r>
          </w:p>
          <w:p w:rsidR="00807703" w:rsidRPr="003A11CB" w:rsidP="00807703" w14:paraId="3134A5E9" w14:textId="77777777">
            <w:pPr>
              <w:spacing w:line="480" w:lineRule="auto"/>
              <w:jc w:val="center"/>
              <w:rPr>
                <w:color w:val="000000"/>
                <w:szCs w:val="22"/>
              </w:rPr>
            </w:pPr>
            <w:r w:rsidRPr="003A11CB">
              <w:rPr>
                <w:color w:val="000000"/>
                <w:szCs w:val="22"/>
              </w:rPr>
              <w:t>121° 49' 24"</w:t>
            </w:r>
          </w:p>
          <w:p w:rsidR="00807703" w:rsidRPr="003A11CB" w:rsidP="00807703" w14:paraId="4BCDB389" w14:textId="77777777">
            <w:pPr>
              <w:spacing w:line="480" w:lineRule="auto"/>
              <w:jc w:val="center"/>
              <w:rPr>
                <w:color w:val="000000"/>
                <w:szCs w:val="22"/>
              </w:rPr>
            </w:pPr>
            <w:r w:rsidRPr="003A11CB">
              <w:rPr>
                <w:color w:val="000000"/>
                <w:szCs w:val="22"/>
              </w:rPr>
              <w:t>121° 44' 01"</w:t>
            </w:r>
          </w:p>
          <w:p w:rsidR="00807703" w:rsidRPr="003A11CB" w:rsidP="00807703" w14:paraId="2D6D6B15" w14:textId="77777777">
            <w:pPr>
              <w:spacing w:line="480" w:lineRule="auto"/>
              <w:jc w:val="center"/>
              <w:rPr>
                <w:color w:val="000000"/>
                <w:szCs w:val="22"/>
              </w:rPr>
            </w:pPr>
            <w:r w:rsidRPr="003A11CB">
              <w:rPr>
                <w:color w:val="000000"/>
                <w:szCs w:val="22"/>
              </w:rPr>
              <w:t>122° 31' 22"</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59B1D613" w14:textId="77777777">
            <w:pPr>
              <w:spacing w:line="480" w:lineRule="auto"/>
              <w:jc w:val="center"/>
              <w:rPr>
                <w:color w:val="000000"/>
                <w:szCs w:val="22"/>
              </w:rPr>
            </w:pPr>
            <w:r w:rsidRPr="003A11CB">
              <w:rPr>
                <w:color w:val="000000"/>
                <w:szCs w:val="22"/>
              </w:rPr>
              <w:t>N/A</w:t>
            </w:r>
          </w:p>
        </w:tc>
      </w:tr>
      <w:tr w14:paraId="766A8C81" w14:textId="77777777" w:rsidTr="00F90421">
        <w:tblPrEx>
          <w:tblW w:w="9620" w:type="dxa"/>
          <w:tblLayout w:type="fixed"/>
          <w:tblLook w:val="04A0"/>
        </w:tblPrEx>
        <w:trPr>
          <w:cantSplit/>
          <w:trHeight w:val="315"/>
        </w:trPr>
        <w:tc>
          <w:tcPr>
            <w:tcW w:w="3095" w:type="dxa"/>
            <w:tcBorders>
              <w:top w:val="nil"/>
              <w:left w:val="single" w:sz="8" w:space="0" w:color="auto"/>
              <w:bottom w:val="single" w:sz="4" w:space="0" w:color="auto"/>
              <w:right w:val="single" w:sz="4" w:space="0" w:color="auto"/>
            </w:tcBorders>
            <w:shd w:val="clear" w:color="auto" w:fill="auto"/>
            <w:noWrap/>
            <w:hideMark/>
          </w:tcPr>
          <w:p w:rsidR="00807703" w:rsidRPr="003A11CB" w:rsidP="00807703" w14:paraId="28747D57" w14:textId="77777777">
            <w:pPr>
              <w:spacing w:line="480" w:lineRule="auto"/>
              <w:rPr>
                <w:color w:val="000000"/>
                <w:szCs w:val="22"/>
              </w:rPr>
            </w:pPr>
            <w:r w:rsidRPr="003A11CB">
              <w:rPr>
                <w:color w:val="000000"/>
                <w:szCs w:val="22"/>
              </w:rPr>
              <w:t xml:space="preserve">Everett* (includes Ediz Hook SESEF range) </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17F93D3D" w14:textId="77777777">
            <w:pPr>
              <w:spacing w:line="480" w:lineRule="auto"/>
              <w:jc w:val="center"/>
              <w:rPr>
                <w:color w:val="000000"/>
                <w:szCs w:val="22"/>
              </w:rPr>
            </w:pPr>
            <w:r w:rsidRPr="003A11CB">
              <w:rPr>
                <w:color w:val="000000"/>
                <w:szCs w:val="22"/>
              </w:rPr>
              <w:t>WA</w:t>
            </w:r>
          </w:p>
        </w:tc>
        <w:tc>
          <w:tcPr>
            <w:tcW w:w="820" w:type="dxa"/>
            <w:tcBorders>
              <w:top w:val="nil"/>
              <w:left w:val="nil"/>
              <w:bottom w:val="single" w:sz="4" w:space="0" w:color="auto"/>
              <w:right w:val="single" w:sz="4" w:space="0" w:color="auto"/>
            </w:tcBorders>
            <w:shd w:val="clear" w:color="auto" w:fill="auto"/>
            <w:noWrap/>
            <w:hideMark/>
          </w:tcPr>
          <w:p w:rsidR="00807703" w:rsidRPr="003A11CB" w:rsidP="00807703" w14:paraId="4FAEFD57" w14:textId="77777777">
            <w:pPr>
              <w:spacing w:line="480" w:lineRule="auto"/>
              <w:jc w:val="center"/>
              <w:rPr>
                <w:color w:val="000000"/>
                <w:szCs w:val="22"/>
              </w:rPr>
            </w:pPr>
            <w:r w:rsidRPr="003A11CB">
              <w:rPr>
                <w:color w:val="000000"/>
                <w:szCs w:val="22"/>
              </w:rPr>
              <w:t>Yes</w:t>
            </w:r>
          </w:p>
        </w:tc>
        <w:tc>
          <w:tcPr>
            <w:tcW w:w="920" w:type="dxa"/>
            <w:tcBorders>
              <w:top w:val="single" w:sz="4" w:space="0" w:color="auto"/>
              <w:left w:val="nil"/>
              <w:bottom w:val="single" w:sz="4" w:space="0" w:color="auto"/>
              <w:right w:val="single" w:sz="4" w:space="0" w:color="auto"/>
            </w:tcBorders>
          </w:tcPr>
          <w:p w:rsidR="00807703" w:rsidRPr="003A11CB" w:rsidP="00807703" w14:paraId="0739C495" w14:textId="77777777">
            <w:pPr>
              <w:spacing w:line="480" w:lineRule="auto"/>
              <w:jc w:val="center"/>
              <w:rPr>
                <w:color w:val="000000"/>
                <w:szCs w:val="22"/>
              </w:rPr>
            </w:pPr>
            <w:r w:rsidRPr="003A11CB">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807703" w:rsidRPr="003A11CB" w:rsidP="00807703" w14:paraId="4E3730AA" w14:textId="77777777">
            <w:pPr>
              <w:spacing w:line="480" w:lineRule="auto"/>
              <w:jc w:val="center"/>
              <w:rPr>
                <w:color w:val="000000"/>
                <w:szCs w:val="22"/>
              </w:rPr>
            </w:pPr>
            <w:r w:rsidRPr="003A11CB">
              <w:rPr>
                <w:color w:val="000000"/>
                <w:szCs w:val="22"/>
              </w:rPr>
              <w:t>47° 51' 11"</w:t>
            </w:r>
          </w:p>
          <w:p w:rsidR="00807703" w:rsidRPr="003A11CB" w:rsidP="00807703" w14:paraId="3652CDDD" w14:textId="77777777">
            <w:pPr>
              <w:spacing w:line="480" w:lineRule="auto"/>
              <w:jc w:val="center"/>
              <w:rPr>
                <w:color w:val="000000"/>
                <w:szCs w:val="22"/>
              </w:rPr>
            </w:pPr>
            <w:r w:rsidRPr="003A11CB">
              <w:rPr>
                <w:color w:val="000000"/>
                <w:szCs w:val="22"/>
              </w:rPr>
              <w:t>47° 25' 13"</w:t>
            </w:r>
          </w:p>
          <w:p w:rsidR="00807703" w:rsidRPr="003A11CB" w:rsidP="00807703" w14:paraId="21B0648A" w14:textId="77777777">
            <w:pPr>
              <w:spacing w:line="480" w:lineRule="auto"/>
              <w:jc w:val="center"/>
              <w:rPr>
                <w:color w:val="000000"/>
                <w:szCs w:val="22"/>
              </w:rPr>
            </w:pPr>
            <w:r w:rsidRPr="003A11CB">
              <w:rPr>
                <w:color w:val="000000"/>
                <w:szCs w:val="22"/>
              </w:rPr>
              <w:t>47° 54' 45"</w:t>
            </w:r>
          </w:p>
          <w:p w:rsidR="00807703" w:rsidRPr="003A11CB" w:rsidP="00807703" w14:paraId="070DC007" w14:textId="77777777">
            <w:pPr>
              <w:spacing w:line="480" w:lineRule="auto"/>
              <w:jc w:val="center"/>
              <w:rPr>
                <w:color w:val="000000"/>
                <w:szCs w:val="22"/>
              </w:rPr>
            </w:pPr>
            <w:r w:rsidRPr="003A11CB">
              <w:rPr>
                <w:color w:val="000000"/>
                <w:szCs w:val="22"/>
              </w:rPr>
              <w:t>47° 36' 60”</w:t>
            </w:r>
          </w:p>
          <w:p w:rsidR="00807703" w:rsidRPr="003A11CB" w:rsidP="00807703" w14:paraId="358C815E" w14:textId="77777777">
            <w:pPr>
              <w:spacing w:line="480" w:lineRule="auto"/>
              <w:jc w:val="center"/>
              <w:rPr>
                <w:color w:val="000000"/>
                <w:szCs w:val="22"/>
              </w:rPr>
            </w:pPr>
            <w:r w:rsidRPr="003A11CB">
              <w:rPr>
                <w:color w:val="000000"/>
                <w:szCs w:val="22"/>
              </w:rPr>
              <w:t>47° 51' 57"</w:t>
            </w:r>
          </w:p>
          <w:p w:rsidR="00807703" w:rsidRPr="003A11CB" w:rsidP="00807703" w14:paraId="6A4BCF28" w14:textId="77777777">
            <w:pPr>
              <w:spacing w:line="480" w:lineRule="auto"/>
              <w:jc w:val="center"/>
              <w:rPr>
                <w:color w:val="000000"/>
                <w:szCs w:val="22"/>
              </w:rPr>
            </w:pPr>
            <w:r w:rsidRPr="003A11CB">
              <w:rPr>
                <w:color w:val="000000"/>
                <w:szCs w:val="22"/>
              </w:rPr>
              <w:t>48° 35' 49"</w:t>
            </w:r>
          </w:p>
          <w:p w:rsidR="00807703" w:rsidRPr="003A11CB" w:rsidP="00807703" w14:paraId="795733D4" w14:textId="77777777">
            <w:pPr>
              <w:spacing w:line="480" w:lineRule="auto"/>
              <w:jc w:val="center"/>
              <w:rPr>
                <w:color w:val="000000"/>
                <w:szCs w:val="22"/>
              </w:rPr>
            </w:pPr>
            <w:r w:rsidRPr="003A11CB">
              <w:rPr>
                <w:color w:val="000000"/>
                <w:szCs w:val="22"/>
              </w:rPr>
              <w:t>48° 00' 8"</w:t>
            </w:r>
          </w:p>
          <w:p w:rsidR="00807703" w:rsidRPr="003A11CB" w:rsidP="00807703" w14:paraId="216C475A" w14:textId="77777777">
            <w:pPr>
              <w:spacing w:line="480" w:lineRule="auto"/>
              <w:jc w:val="center"/>
              <w:rPr>
                <w:color w:val="000000"/>
                <w:szCs w:val="22"/>
              </w:rPr>
            </w:pPr>
            <w:r w:rsidRPr="003A11CB">
              <w:rPr>
                <w:color w:val="000000"/>
                <w:szCs w:val="22"/>
              </w:rPr>
              <w:t>47° 51' 10"</w:t>
            </w:r>
          </w:p>
        </w:tc>
        <w:tc>
          <w:tcPr>
            <w:tcW w:w="1350" w:type="dxa"/>
            <w:tcBorders>
              <w:top w:val="single" w:sz="4" w:space="0" w:color="auto"/>
              <w:left w:val="single" w:sz="4" w:space="0" w:color="auto"/>
              <w:bottom w:val="single" w:sz="4" w:space="0" w:color="auto"/>
              <w:right w:val="single" w:sz="4" w:space="0" w:color="auto"/>
            </w:tcBorders>
          </w:tcPr>
          <w:p w:rsidR="00807703" w:rsidRPr="003A11CB" w:rsidP="00807703" w14:paraId="51F9FA92" w14:textId="77777777">
            <w:pPr>
              <w:spacing w:line="480" w:lineRule="auto"/>
              <w:jc w:val="center"/>
              <w:rPr>
                <w:color w:val="000000"/>
                <w:szCs w:val="22"/>
              </w:rPr>
            </w:pPr>
            <w:r w:rsidRPr="003A11CB">
              <w:rPr>
                <w:color w:val="000000"/>
                <w:szCs w:val="22"/>
              </w:rPr>
              <w:t>122° 57' 47"</w:t>
            </w:r>
          </w:p>
          <w:p w:rsidR="00807703" w:rsidRPr="003A11CB" w:rsidP="00807703" w14:paraId="7E0E99B0" w14:textId="77777777">
            <w:pPr>
              <w:spacing w:line="480" w:lineRule="auto"/>
              <w:jc w:val="center"/>
              <w:rPr>
                <w:color w:val="000000"/>
                <w:szCs w:val="22"/>
              </w:rPr>
            </w:pPr>
            <w:r w:rsidRPr="003A11CB">
              <w:rPr>
                <w:color w:val="000000"/>
                <w:szCs w:val="22"/>
              </w:rPr>
              <w:t>123° 18' 6"</w:t>
            </w:r>
          </w:p>
          <w:p w:rsidR="00807703" w:rsidRPr="003A11CB" w:rsidP="00807703" w14:paraId="112AEF4C" w14:textId="77777777">
            <w:pPr>
              <w:spacing w:line="480" w:lineRule="auto"/>
              <w:jc w:val="center"/>
              <w:rPr>
                <w:color w:val="000000"/>
                <w:szCs w:val="22"/>
              </w:rPr>
            </w:pPr>
            <w:r w:rsidRPr="003A11CB">
              <w:rPr>
                <w:color w:val="000000"/>
                <w:szCs w:val="22"/>
              </w:rPr>
              <w:t>122° 10' 13"</w:t>
            </w:r>
          </w:p>
          <w:p w:rsidR="00807703" w:rsidRPr="003A11CB" w:rsidP="00807703" w14:paraId="372B01EA" w14:textId="77777777">
            <w:pPr>
              <w:spacing w:line="480" w:lineRule="auto"/>
              <w:jc w:val="center"/>
              <w:rPr>
                <w:color w:val="000000"/>
                <w:szCs w:val="22"/>
              </w:rPr>
            </w:pPr>
            <w:r w:rsidRPr="003A11CB">
              <w:rPr>
                <w:color w:val="000000"/>
                <w:szCs w:val="22"/>
              </w:rPr>
              <w:t>121° 37' 60"</w:t>
            </w:r>
          </w:p>
          <w:p w:rsidR="00807703" w:rsidRPr="003A11CB" w:rsidP="00807703" w14:paraId="07F5368B" w14:textId="77777777">
            <w:pPr>
              <w:spacing w:line="480" w:lineRule="auto"/>
              <w:jc w:val="center"/>
              <w:rPr>
                <w:color w:val="000000"/>
                <w:szCs w:val="22"/>
              </w:rPr>
            </w:pPr>
            <w:r w:rsidRPr="003A11CB">
              <w:rPr>
                <w:color w:val="000000"/>
                <w:szCs w:val="22"/>
              </w:rPr>
              <w:t>121° 22' 57"</w:t>
            </w:r>
          </w:p>
          <w:p w:rsidR="00807703" w:rsidRPr="003A11CB" w:rsidP="00807703" w14:paraId="653A1F60" w14:textId="77777777">
            <w:pPr>
              <w:spacing w:line="480" w:lineRule="auto"/>
              <w:jc w:val="center"/>
              <w:rPr>
                <w:color w:val="000000"/>
                <w:szCs w:val="22"/>
              </w:rPr>
            </w:pPr>
            <w:r w:rsidRPr="003A11CB">
              <w:rPr>
                <w:color w:val="000000"/>
                <w:szCs w:val="22"/>
              </w:rPr>
              <w:t>122° 08' 13"</w:t>
            </w:r>
          </w:p>
          <w:p w:rsidR="00807703" w:rsidRPr="003A11CB" w:rsidP="00807703" w14:paraId="01D29E83" w14:textId="77777777">
            <w:pPr>
              <w:spacing w:line="480" w:lineRule="auto"/>
              <w:jc w:val="center"/>
              <w:rPr>
                <w:color w:val="000000"/>
                <w:szCs w:val="22"/>
              </w:rPr>
            </w:pPr>
            <w:r w:rsidRPr="003A11CB">
              <w:rPr>
                <w:color w:val="000000"/>
                <w:szCs w:val="22"/>
              </w:rPr>
              <w:t>123° 29' 33"</w:t>
            </w:r>
          </w:p>
          <w:p w:rsidR="00807703" w:rsidRPr="003A11CB" w:rsidP="00807703" w14:paraId="0817CC01" w14:textId="77777777">
            <w:pPr>
              <w:spacing w:line="480" w:lineRule="auto"/>
              <w:jc w:val="center"/>
              <w:rPr>
                <w:color w:val="000000"/>
                <w:szCs w:val="22"/>
              </w:rPr>
            </w:pPr>
            <w:r w:rsidRPr="003A11CB">
              <w:rPr>
                <w:color w:val="000000"/>
                <w:szCs w:val="22"/>
              </w:rPr>
              <w:t>122° 57' 47"</w:t>
            </w:r>
          </w:p>
        </w:tc>
        <w:tc>
          <w:tcPr>
            <w:tcW w:w="975" w:type="dxa"/>
            <w:tcBorders>
              <w:top w:val="single" w:sz="4" w:space="0" w:color="auto"/>
              <w:left w:val="single" w:sz="4" w:space="0" w:color="auto"/>
              <w:bottom w:val="single" w:sz="4" w:space="0" w:color="auto"/>
              <w:right w:val="single" w:sz="4" w:space="0" w:color="auto"/>
            </w:tcBorders>
          </w:tcPr>
          <w:p w:rsidR="00807703" w:rsidRPr="003A11CB" w:rsidP="00807703" w14:paraId="13F9EFA0" w14:textId="77777777">
            <w:pPr>
              <w:spacing w:line="480" w:lineRule="auto"/>
              <w:jc w:val="center"/>
              <w:rPr>
                <w:color w:val="000000"/>
                <w:szCs w:val="22"/>
              </w:rPr>
            </w:pPr>
            <w:r w:rsidRPr="003A11CB">
              <w:rPr>
                <w:color w:val="000000"/>
                <w:szCs w:val="22"/>
              </w:rPr>
              <w:t>N/A</w:t>
            </w:r>
          </w:p>
        </w:tc>
      </w:tr>
    </w:tbl>
    <w:p w:rsidR="00807703" w:rsidRPr="003A11CB" w:rsidP="00807703" w14:paraId="709D1514" w14:textId="77777777">
      <w:pPr>
        <w:spacing w:after="120" w:line="480" w:lineRule="auto"/>
        <w:ind w:firstLine="288"/>
        <w:rPr>
          <w:snapToGrid/>
          <w:kern w:val="0"/>
          <w:szCs w:val="22"/>
        </w:rPr>
      </w:pPr>
    </w:p>
    <w:p w:rsidR="00807703" w:rsidRPr="003A11CB" w:rsidP="003A11CB" w14:paraId="553E8B30" w14:textId="77777777">
      <w:pPr>
        <w:spacing w:after="120"/>
        <w:ind w:firstLine="720"/>
        <w:rPr>
          <w:snapToGrid/>
          <w:kern w:val="0"/>
          <w:szCs w:val="22"/>
        </w:rPr>
      </w:pPr>
      <w:r w:rsidRPr="003A11CB">
        <w:rPr>
          <w:snapToGrid/>
          <w:kern w:val="0"/>
          <w:szCs w:val="22"/>
        </w:rPr>
        <w:t>(432)  [Reserved]</w:t>
      </w:r>
    </w:p>
    <w:p w:rsidR="00807703" w:rsidRPr="003A11CB" w:rsidP="003A11CB" w14:paraId="5B6E9211" w14:textId="77777777">
      <w:pPr>
        <w:spacing w:after="120"/>
        <w:ind w:firstLine="720"/>
        <w:rPr>
          <w:snapToGrid/>
          <w:kern w:val="0"/>
          <w:szCs w:val="22"/>
        </w:rPr>
      </w:pPr>
      <w:r w:rsidRPr="003A11CB">
        <w:rPr>
          <w:snapToGrid/>
          <w:kern w:val="0"/>
          <w:szCs w:val="22"/>
        </w:rPr>
        <w:t>(433)  US433</w:t>
      </w:r>
      <w:r w:rsidRPr="003A11CB">
        <w:rPr>
          <w:bCs/>
          <w:snapToGrid/>
          <w:kern w:val="0"/>
          <w:szCs w:val="22"/>
        </w:rPr>
        <w:t>  </w:t>
      </w:r>
      <w:r w:rsidRPr="003A11CB">
        <w:rPr>
          <w:snapToGrid/>
          <w:kern w:val="0"/>
          <w:szCs w:val="22"/>
        </w:rPr>
        <w:t>In the band 3550-3650 MHz, the following provisions shall apply to Federal use of the aeronautical radionavigation (ground-based) and radiolocation services and to non-Federal use of the fixed and mobile except aeronautical mobile services:</w:t>
      </w:r>
    </w:p>
    <w:p w:rsidR="00807703" w:rsidRPr="003A11CB" w:rsidP="003A11CB" w14:paraId="3BE68A04" w14:textId="77777777">
      <w:pPr>
        <w:spacing w:after="120"/>
        <w:ind w:firstLine="720"/>
        <w:rPr>
          <w:snapToGrid/>
          <w:kern w:val="0"/>
          <w:szCs w:val="22"/>
        </w:rPr>
      </w:pPr>
      <w:r w:rsidRPr="003A11CB">
        <w:rPr>
          <w:snapToGrid/>
          <w:kern w:val="0"/>
          <w:szCs w:val="22"/>
        </w:rPr>
        <w:t xml:space="preserve">(i) Non-Federal stations in the fixed and mobile except aeronautical mobile services are restricted to stations in the Citizens Broadband Radio Service and shall not cause harmful interference to, or claim protection from, Federal stations in the aeronautical radionavigation (ground-based) and radiolocation services at the locations listed at: </w:t>
      </w:r>
      <w:r w:rsidRPr="003A11CB">
        <w:rPr>
          <w:i/>
          <w:snapToGrid/>
          <w:kern w:val="0"/>
          <w:szCs w:val="22"/>
        </w:rPr>
        <w:t>ntia.doc.gov/category/3550-3650-mhz</w:t>
      </w:r>
      <w:r w:rsidRPr="003A11CB">
        <w:rPr>
          <w:snapToGrid/>
          <w:kern w:val="0"/>
          <w:szCs w:val="22"/>
        </w:rPr>
        <w:t xml:space="preserve">.  New and modified Federal stations shall be allowed at current or new locations, subject only to approval through the National Telecommunications and Information Administration frequency assignment process with new locations added to the list at: </w:t>
      </w:r>
      <w:r w:rsidRPr="003A11CB">
        <w:rPr>
          <w:i/>
          <w:snapToGrid/>
          <w:kern w:val="0"/>
          <w:szCs w:val="22"/>
        </w:rPr>
        <w:t>ntia.doc.gov/category/3550-3650-mhz</w:t>
      </w:r>
      <w:r w:rsidRPr="003A11CB">
        <w:rPr>
          <w:snapToGrid/>
          <w:kern w:val="0"/>
          <w:szCs w:val="22"/>
        </w:rPr>
        <w:t xml:space="preserve">.  Coordination of the Federal stations with Citizens Broadband Radio Service licensees or users is not necessary.  Federal operations, other than airborne radiolocation systems, shall be protected consistent with the procedures set forth in </w:t>
      </w:r>
      <w:r w:rsidRPr="003A11CB">
        <w:rPr>
          <w:kern w:val="0"/>
          <w:szCs w:val="22"/>
        </w:rPr>
        <w:t>§</w:t>
      </w:r>
      <w:r w:rsidRPr="003A11CB">
        <w:rPr>
          <w:snapToGrid/>
          <w:kern w:val="0"/>
          <w:szCs w:val="22"/>
        </w:rPr>
        <w:t>§ 96.15 and 96.67 of this chapter.</w:t>
      </w:r>
    </w:p>
    <w:p w:rsidR="00807703" w:rsidRPr="003A11CB" w:rsidP="003A11CB" w14:paraId="16498E40" w14:textId="77777777">
      <w:pPr>
        <w:spacing w:after="120"/>
        <w:ind w:firstLine="720"/>
        <w:rPr>
          <w:snapToGrid/>
          <w:kern w:val="0"/>
          <w:szCs w:val="22"/>
        </w:rPr>
      </w:pPr>
      <w:r w:rsidRPr="003A11CB">
        <w:rPr>
          <w:snapToGrid/>
          <w:kern w:val="0"/>
          <w:szCs w:val="22"/>
        </w:rPr>
        <w:t>(ii) Non-Federal fixed and mobile stations shall not claim protection from Federal airborne radar systems.</w:t>
      </w:r>
    </w:p>
    <w:p w:rsidR="00807703" w:rsidRPr="003A11CB" w:rsidP="003A11CB" w14:paraId="1EE2FC14" w14:textId="77777777">
      <w:pPr>
        <w:spacing w:after="120"/>
        <w:ind w:firstLine="720"/>
        <w:rPr>
          <w:snapToGrid/>
          <w:kern w:val="0"/>
          <w:szCs w:val="22"/>
        </w:rPr>
      </w:pPr>
      <w:r w:rsidRPr="003A11CB">
        <w:rPr>
          <w:snapToGrid/>
          <w:kern w:val="0"/>
          <w:szCs w:val="22"/>
        </w:rPr>
        <w:t>(iii) Federal airborne radar systems shall not claim protection from non-Federal stations in the fixed and mobile except aeronautical mobile services operating in the band.</w:t>
      </w:r>
    </w:p>
    <w:p w:rsidR="00807703" w:rsidRPr="003A11CB" w:rsidP="003A11CB" w14:paraId="04ED420B" w14:textId="77777777">
      <w:pPr>
        <w:spacing w:after="120"/>
        <w:ind w:firstLine="720"/>
        <w:rPr>
          <w:snapToGrid/>
          <w:kern w:val="0"/>
          <w:szCs w:val="22"/>
        </w:rPr>
      </w:pPr>
      <w:r w:rsidRPr="003A11CB">
        <w:rPr>
          <w:snapToGrid/>
          <w:kern w:val="0"/>
          <w:szCs w:val="22"/>
        </w:rPr>
        <w:t>(434) - (443)  [Reserved]</w:t>
      </w:r>
    </w:p>
    <w:p w:rsidR="00807703" w:rsidRPr="003A11CB" w:rsidP="003A11CB" w14:paraId="1D0B4B02" w14:textId="77777777">
      <w:pPr>
        <w:widowControl/>
        <w:spacing w:after="120"/>
        <w:ind w:firstLine="720"/>
        <w:rPr>
          <w:snapToGrid/>
          <w:kern w:val="0"/>
          <w:szCs w:val="22"/>
        </w:rPr>
      </w:pPr>
      <w:r w:rsidRPr="003A11CB">
        <w:rPr>
          <w:snapToGrid/>
          <w:kern w:val="0"/>
          <w:szCs w:val="22"/>
        </w:rPr>
        <w:t>(444)  US444</w:t>
      </w:r>
      <w:r w:rsidRPr="003A11CB">
        <w:rPr>
          <w:bCs/>
          <w:snapToGrid/>
          <w:kern w:val="0"/>
          <w:szCs w:val="22"/>
        </w:rPr>
        <w:t>  </w:t>
      </w:r>
      <w:r w:rsidRPr="003A11CB">
        <w:rPr>
          <w:snapToGrid/>
          <w:kern w:val="0"/>
          <w:szCs w:val="22"/>
        </w:rPr>
        <w:t>The frequency band 5030-5150 MHz is to be used for the operation of the international standard system (microwave landing system) for precision approach and landing.  In the frequency band 5030</w:t>
      </w:r>
      <w:r w:rsidRPr="003A11CB">
        <w:rPr>
          <w:snapToGrid/>
          <w:kern w:val="0"/>
          <w:szCs w:val="22"/>
        </w:rPr>
        <w:noBreakHyphen/>
        <w:t xml:space="preserve">5091 MHz, the requirements of this system shall have priority over other uses of </w:t>
      </w:r>
      <w:r w:rsidRPr="003A11CB">
        <w:rPr>
          <w:snapToGrid/>
          <w:kern w:val="0"/>
          <w:szCs w:val="22"/>
        </w:rPr>
        <w:t xml:space="preserve">this band.  For the use of the frequency band 5091-5150 MHz, paragraph (c)(444(i) of this section and Resolution </w:t>
      </w:r>
      <w:r w:rsidRPr="003A11CB">
        <w:rPr>
          <w:bCs/>
          <w:snapToGrid/>
          <w:kern w:val="0"/>
          <w:szCs w:val="22"/>
        </w:rPr>
        <w:t>114 (Rev.WRC</w:t>
      </w:r>
      <w:r w:rsidRPr="003A11CB">
        <w:rPr>
          <w:bCs/>
          <w:snapToGrid/>
          <w:kern w:val="0"/>
          <w:szCs w:val="22"/>
        </w:rPr>
        <w:noBreakHyphen/>
        <w:t>12)</w:t>
      </w:r>
      <w:r w:rsidRPr="003A11CB">
        <w:rPr>
          <w:snapToGrid/>
          <w:kern w:val="0"/>
          <w:szCs w:val="22"/>
        </w:rPr>
        <w:t xml:space="preserve"> of the ITU </w:t>
      </w:r>
      <w:r w:rsidRPr="003A11CB">
        <w:rPr>
          <w:iCs/>
          <w:snapToGrid/>
          <w:kern w:val="0"/>
          <w:szCs w:val="22"/>
        </w:rPr>
        <w:t>Radio Regulations</w:t>
      </w:r>
      <w:r w:rsidRPr="003A11CB">
        <w:rPr>
          <w:snapToGrid/>
          <w:kern w:val="0"/>
          <w:szCs w:val="22"/>
        </w:rPr>
        <w:t xml:space="preserve"> apply.</w:t>
      </w:r>
    </w:p>
    <w:p w:rsidR="00807703" w:rsidRPr="003A11CB" w:rsidP="003A11CB" w14:paraId="5549493E" w14:textId="77777777">
      <w:pPr>
        <w:spacing w:after="120"/>
        <w:ind w:firstLine="720"/>
        <w:rPr>
          <w:snapToGrid/>
          <w:kern w:val="0"/>
          <w:szCs w:val="22"/>
        </w:rPr>
      </w:pPr>
      <w:r w:rsidRPr="003A11CB">
        <w:rPr>
          <w:snapToGrid/>
          <w:kern w:val="0"/>
          <w:szCs w:val="22"/>
        </w:rPr>
        <w:t>(i)  </w:t>
      </w:r>
      <w:r w:rsidRPr="003A11CB">
        <w:rPr>
          <w:bCs/>
          <w:snapToGrid/>
          <w:kern w:val="0"/>
          <w:szCs w:val="22"/>
        </w:rPr>
        <w:t>US444A  T</w:t>
      </w:r>
      <w:r w:rsidRPr="003A11CB">
        <w:rPr>
          <w:snapToGrid/>
          <w:kern w:val="0"/>
          <w:szCs w:val="22"/>
        </w:rPr>
        <w:t>he band 5091-5150 MHz is also allocated to the fixed-satellite service (Earth-to-space) on a primary basis for non-Federal use.  This allocation is limited to feeder links of non</w:t>
      </w:r>
      <w:r w:rsidRPr="003A11CB">
        <w:rPr>
          <w:snapToGrid/>
          <w:kern w:val="0"/>
          <w:szCs w:val="22"/>
        </w:rPr>
        <w:noBreakHyphen/>
        <w:t xml:space="preserve">geostationary satellite systems in the mobile-satellite service and is subject to coordination under No. 9.11A of the ITU </w:t>
      </w:r>
      <w:r w:rsidRPr="003A11CB">
        <w:rPr>
          <w:iCs/>
          <w:snapToGrid/>
          <w:kern w:val="0"/>
          <w:szCs w:val="22"/>
        </w:rPr>
        <w:t>Radio Regulations</w:t>
      </w:r>
      <w:r w:rsidRPr="003A11CB">
        <w:rPr>
          <w:snapToGrid/>
          <w:kern w:val="0"/>
          <w:szCs w:val="22"/>
        </w:rPr>
        <w:t>.  In the band 5091-5150 MHz, the following conditions also apply:</w:t>
      </w:r>
    </w:p>
    <w:p w:rsidR="00807703" w:rsidRPr="003A11CB" w:rsidP="003A11CB" w14:paraId="778BAE3B" w14:textId="77777777">
      <w:pPr>
        <w:spacing w:after="120"/>
        <w:ind w:firstLine="720"/>
        <w:rPr>
          <w:snapToGrid/>
          <w:kern w:val="0"/>
          <w:szCs w:val="22"/>
        </w:rPr>
      </w:pPr>
      <w:r w:rsidRPr="003A11CB">
        <w:rPr>
          <w:snapToGrid/>
          <w:kern w:val="0"/>
          <w:szCs w:val="22"/>
        </w:rPr>
        <w:t>(A) Prior to January 1, 2018, the use of the band 5091</w:t>
      </w:r>
      <w:r w:rsidRPr="003A11CB">
        <w:rPr>
          <w:snapToGrid/>
          <w:kern w:val="0"/>
          <w:szCs w:val="22"/>
        </w:rPr>
        <w:noBreakHyphen/>
        <w:t>5150 MHz by feeder links of non</w:t>
      </w:r>
      <w:r w:rsidRPr="003A11CB">
        <w:rPr>
          <w:snapToGrid/>
          <w:kern w:val="0"/>
          <w:szCs w:val="22"/>
        </w:rPr>
        <w:noBreakHyphen/>
        <w:t>geostationary-satellite systems in the mobile-satellite service shall be made in accordance with Resolution </w:t>
      </w:r>
      <w:r w:rsidRPr="003A11CB">
        <w:rPr>
          <w:bCs/>
          <w:snapToGrid/>
          <w:kern w:val="0"/>
          <w:szCs w:val="22"/>
        </w:rPr>
        <w:t>114</w:t>
      </w:r>
      <w:r w:rsidRPr="003A11CB">
        <w:rPr>
          <w:snapToGrid/>
          <w:kern w:val="0"/>
          <w:szCs w:val="22"/>
        </w:rPr>
        <w:t xml:space="preserve"> (Rev.WRC</w:t>
      </w:r>
      <w:r w:rsidRPr="003A11CB">
        <w:rPr>
          <w:snapToGrid/>
          <w:kern w:val="0"/>
          <w:szCs w:val="22"/>
        </w:rPr>
        <w:noBreakHyphen/>
        <w:t>12);</w:t>
      </w:r>
    </w:p>
    <w:p w:rsidR="00807703" w:rsidRPr="003A11CB" w:rsidP="003A11CB" w14:paraId="44A7FE0D" w14:textId="77777777">
      <w:pPr>
        <w:spacing w:after="120"/>
        <w:ind w:firstLine="720"/>
        <w:rPr>
          <w:snapToGrid/>
          <w:kern w:val="0"/>
          <w:szCs w:val="22"/>
        </w:rPr>
      </w:pPr>
      <w:r w:rsidRPr="003A11CB">
        <w:rPr>
          <w:snapToGrid/>
          <w:kern w:val="0"/>
          <w:szCs w:val="22"/>
        </w:rPr>
        <w:t>(B) After January 1, 2016, no new assignments shall be made to earth stations providing feeder links of non-geostationary mobile-satellite systems; and</w:t>
      </w:r>
    </w:p>
    <w:p w:rsidR="00807703" w:rsidRPr="003A11CB" w:rsidP="003A11CB" w14:paraId="7BCA12DC" w14:textId="77777777">
      <w:pPr>
        <w:spacing w:after="120"/>
        <w:ind w:firstLine="720"/>
        <w:rPr>
          <w:snapToGrid/>
          <w:kern w:val="0"/>
          <w:szCs w:val="22"/>
        </w:rPr>
      </w:pPr>
      <w:r w:rsidRPr="003A11CB">
        <w:rPr>
          <w:snapToGrid/>
          <w:kern w:val="0"/>
          <w:szCs w:val="22"/>
        </w:rPr>
        <w:t>(C) After January 1, 2018, the fixed</w:t>
      </w:r>
      <w:r w:rsidRPr="003A11CB">
        <w:rPr>
          <w:snapToGrid/>
          <w:kern w:val="0"/>
          <w:szCs w:val="22"/>
        </w:rPr>
        <w:noBreakHyphen/>
        <w:t>satellite service will become secondary to the aeronautical radionavigation service.</w:t>
      </w:r>
    </w:p>
    <w:p w:rsidR="00807703" w:rsidRPr="003A11CB" w:rsidP="003A11CB" w14:paraId="12426F78" w14:textId="77777777">
      <w:pPr>
        <w:spacing w:after="120"/>
        <w:ind w:firstLine="720"/>
        <w:rPr>
          <w:snapToGrid/>
          <w:kern w:val="0"/>
          <w:szCs w:val="22"/>
        </w:rPr>
      </w:pPr>
      <w:r w:rsidRPr="003A11CB">
        <w:rPr>
          <w:snapToGrid/>
          <w:kern w:val="0"/>
          <w:szCs w:val="22"/>
        </w:rPr>
        <w:t>(ii)  US444B</w:t>
      </w:r>
      <w:r w:rsidRPr="003A11CB">
        <w:rPr>
          <w:bCs/>
          <w:snapToGrid/>
          <w:kern w:val="0"/>
          <w:szCs w:val="22"/>
        </w:rPr>
        <w:t>  </w:t>
      </w:r>
      <w:r w:rsidRPr="003A11CB">
        <w:rPr>
          <w:snapToGrid/>
          <w:kern w:val="0"/>
          <w:szCs w:val="22"/>
        </w:rPr>
        <w:t>In the band 5091-5150 MHz, the following provisions shall apply to the aeronautical mobile service:</w:t>
      </w:r>
    </w:p>
    <w:p w:rsidR="00807703" w:rsidRPr="003A11CB" w:rsidP="003A11CB" w14:paraId="19BB17A7" w14:textId="77777777">
      <w:pPr>
        <w:spacing w:after="120"/>
        <w:ind w:firstLine="720"/>
        <w:rPr>
          <w:snapToGrid/>
          <w:kern w:val="0"/>
          <w:szCs w:val="22"/>
        </w:rPr>
      </w:pPr>
      <w:r w:rsidRPr="003A11CB">
        <w:rPr>
          <w:snapToGrid/>
          <w:kern w:val="0"/>
          <w:szCs w:val="22"/>
        </w:rPr>
        <w:t xml:space="preserve">(A) Use is restricted to: </w:t>
      </w:r>
    </w:p>
    <w:p w:rsidR="00807703" w:rsidRPr="003A11CB" w:rsidP="003A11CB" w14:paraId="398718F7" w14:textId="77777777">
      <w:pPr>
        <w:spacing w:after="120"/>
        <w:ind w:firstLine="720"/>
        <w:rPr>
          <w:snapToGrid/>
          <w:kern w:val="0"/>
          <w:szCs w:val="22"/>
        </w:rPr>
      </w:pPr>
      <w:r w:rsidRPr="003A11CB">
        <w:rPr>
          <w:snapToGrid/>
          <w:kern w:val="0"/>
          <w:szCs w:val="22"/>
        </w:rPr>
        <w:t>(</w:t>
      </w:r>
      <w:r w:rsidRPr="003A11CB">
        <w:rPr>
          <w:i/>
          <w:iCs/>
          <w:snapToGrid/>
          <w:kern w:val="0"/>
          <w:szCs w:val="22"/>
        </w:rPr>
        <w:t>1</w:t>
      </w:r>
      <w:r w:rsidRPr="003A11CB">
        <w:rPr>
          <w:snapToGrid/>
          <w:kern w:val="0"/>
          <w:szCs w:val="22"/>
        </w:rPr>
        <w:t>) Systems operating in the aeronautical mobile (R) service (AM(R)S) in accordance with international aeronautical standards, limited to surface applications at airports, and in accordance with Resolution 748 (Rev.WRC-12) (</w:t>
      </w:r>
      <w:r w:rsidRPr="003A11CB">
        <w:rPr>
          <w:i/>
          <w:snapToGrid/>
          <w:kern w:val="0"/>
          <w:szCs w:val="22"/>
        </w:rPr>
        <w:t>i.e.</w:t>
      </w:r>
      <w:r w:rsidRPr="003A11CB">
        <w:rPr>
          <w:snapToGrid/>
          <w:kern w:val="0"/>
          <w:szCs w:val="22"/>
        </w:rPr>
        <w:t xml:space="preserve">, AeroMACS); and </w:t>
      </w:r>
    </w:p>
    <w:p w:rsidR="00807703" w:rsidRPr="003A11CB" w:rsidP="003A11CB" w14:paraId="0ED59785" w14:textId="77777777">
      <w:pPr>
        <w:spacing w:after="120"/>
        <w:ind w:firstLine="720"/>
        <w:rPr>
          <w:snapToGrid/>
          <w:kern w:val="0"/>
          <w:szCs w:val="22"/>
        </w:rPr>
      </w:pPr>
      <w:r w:rsidRPr="003A11CB">
        <w:rPr>
          <w:snapToGrid/>
          <w:kern w:val="0"/>
          <w:szCs w:val="22"/>
        </w:rPr>
        <w:t>(</w:t>
      </w:r>
      <w:r w:rsidRPr="003A11CB">
        <w:rPr>
          <w:i/>
          <w:iCs/>
          <w:snapToGrid/>
          <w:kern w:val="0"/>
          <w:szCs w:val="22"/>
        </w:rPr>
        <w:t>2</w:t>
      </w:r>
      <w:r w:rsidRPr="003A11CB">
        <w:rPr>
          <w:snapToGrid/>
          <w:kern w:val="0"/>
          <w:szCs w:val="22"/>
        </w:rPr>
        <w:t>) Aeronautical telemetry transmissions from aircraft stations (AMT) in accordance with Resolution 418 (Rev.WRC-12).</w:t>
      </w:r>
    </w:p>
    <w:p w:rsidR="00807703" w:rsidRPr="003A11CB" w:rsidP="003A11CB" w14:paraId="33229059" w14:textId="77777777">
      <w:pPr>
        <w:spacing w:after="120"/>
        <w:ind w:firstLine="720"/>
        <w:rPr>
          <w:snapToGrid/>
          <w:kern w:val="0"/>
          <w:szCs w:val="22"/>
        </w:rPr>
      </w:pPr>
      <w:r w:rsidRPr="003A11CB">
        <w:rPr>
          <w:snapToGrid/>
          <w:kern w:val="0"/>
          <w:szCs w:val="22"/>
        </w:rPr>
        <w:t>(B) Consistent with Radio Regulation No. 4.10, airport surface wireless systems operating in the AM(R)S have priority over AMT systems in the band.</w:t>
      </w:r>
    </w:p>
    <w:p w:rsidR="00807703" w:rsidRPr="003A11CB" w:rsidP="003A11CB" w14:paraId="500887AA" w14:textId="77777777">
      <w:pPr>
        <w:spacing w:after="120"/>
        <w:ind w:firstLine="720"/>
        <w:rPr>
          <w:snapToGrid/>
          <w:kern w:val="0"/>
          <w:szCs w:val="22"/>
        </w:rPr>
      </w:pPr>
      <w:r w:rsidRPr="003A11CB">
        <w:rPr>
          <w:snapToGrid/>
          <w:kern w:val="0"/>
          <w:szCs w:val="22"/>
        </w:rPr>
        <w:t xml:space="preserve">(C) Operators of AM(R)S and AMT systems at the following airports are urged to cooperate with each other in the exchange of information about planned deployments of their respective systems so that the prospects for compatible sharing of the band are enhanced: </w:t>
      </w:r>
    </w:p>
    <w:p w:rsidR="00807703" w:rsidRPr="003A11CB" w:rsidP="003A11CB" w14:paraId="72495CB9" w14:textId="77777777">
      <w:pPr>
        <w:spacing w:after="120"/>
        <w:ind w:firstLine="720"/>
        <w:rPr>
          <w:snapToGrid/>
          <w:kern w:val="0"/>
          <w:szCs w:val="22"/>
        </w:rPr>
      </w:pPr>
      <w:r w:rsidRPr="003A11CB">
        <w:rPr>
          <w:snapToGrid/>
          <w:kern w:val="0"/>
          <w:szCs w:val="22"/>
        </w:rPr>
        <w:t>(</w:t>
      </w:r>
      <w:r w:rsidRPr="003A11CB">
        <w:rPr>
          <w:i/>
          <w:iCs/>
          <w:snapToGrid/>
          <w:kern w:val="0"/>
          <w:szCs w:val="22"/>
        </w:rPr>
        <w:t>1</w:t>
      </w:r>
      <w:r w:rsidRPr="003A11CB">
        <w:rPr>
          <w:snapToGrid/>
          <w:kern w:val="0"/>
          <w:szCs w:val="22"/>
        </w:rPr>
        <w:t xml:space="preserve">) Boeing Field/King County Intl Airport, Seattle, WA; </w:t>
      </w:r>
    </w:p>
    <w:p w:rsidR="00807703" w:rsidRPr="003A11CB" w:rsidP="003A11CB" w14:paraId="0377087E" w14:textId="77777777">
      <w:pPr>
        <w:spacing w:after="120"/>
        <w:ind w:firstLine="720"/>
        <w:rPr>
          <w:snapToGrid/>
          <w:kern w:val="0"/>
          <w:szCs w:val="22"/>
        </w:rPr>
      </w:pPr>
      <w:r w:rsidRPr="003A11CB">
        <w:rPr>
          <w:snapToGrid/>
          <w:kern w:val="0"/>
          <w:szCs w:val="22"/>
        </w:rPr>
        <w:t>(</w:t>
      </w:r>
      <w:r w:rsidRPr="003A11CB">
        <w:rPr>
          <w:i/>
          <w:iCs/>
          <w:snapToGrid/>
          <w:kern w:val="0"/>
          <w:szCs w:val="22"/>
        </w:rPr>
        <w:t>2</w:t>
      </w:r>
      <w:r w:rsidRPr="003A11CB">
        <w:rPr>
          <w:snapToGrid/>
          <w:kern w:val="0"/>
          <w:szCs w:val="22"/>
        </w:rPr>
        <w:t xml:space="preserve">) Lambert-St. Louis Intl Airport, St. Louis, MO; </w:t>
      </w:r>
    </w:p>
    <w:p w:rsidR="00807703" w:rsidRPr="003A11CB" w:rsidP="003A11CB" w14:paraId="088D70D1" w14:textId="77777777">
      <w:pPr>
        <w:spacing w:after="120"/>
        <w:ind w:firstLine="720"/>
        <w:rPr>
          <w:snapToGrid/>
          <w:kern w:val="0"/>
          <w:szCs w:val="22"/>
        </w:rPr>
      </w:pPr>
      <w:r w:rsidRPr="003A11CB">
        <w:rPr>
          <w:snapToGrid/>
          <w:kern w:val="0"/>
          <w:szCs w:val="22"/>
        </w:rPr>
        <w:t>(</w:t>
      </w:r>
      <w:r w:rsidRPr="003A11CB">
        <w:rPr>
          <w:i/>
          <w:iCs/>
          <w:snapToGrid/>
          <w:kern w:val="0"/>
          <w:szCs w:val="22"/>
        </w:rPr>
        <w:t>3</w:t>
      </w:r>
      <w:r w:rsidRPr="003A11CB">
        <w:rPr>
          <w:snapToGrid/>
          <w:kern w:val="0"/>
          <w:szCs w:val="22"/>
        </w:rPr>
        <w:t xml:space="preserve">) Charleston AFB/Intl Airport, Charleston, SC; </w:t>
      </w:r>
    </w:p>
    <w:p w:rsidR="00807703" w:rsidRPr="003A11CB" w:rsidP="003A11CB" w14:paraId="352DA764" w14:textId="77777777">
      <w:pPr>
        <w:spacing w:after="120"/>
        <w:ind w:firstLine="720"/>
        <w:rPr>
          <w:snapToGrid/>
          <w:kern w:val="0"/>
          <w:szCs w:val="22"/>
        </w:rPr>
      </w:pPr>
      <w:r w:rsidRPr="003A11CB">
        <w:rPr>
          <w:snapToGrid/>
          <w:kern w:val="0"/>
          <w:szCs w:val="22"/>
        </w:rPr>
        <w:t>(</w:t>
      </w:r>
      <w:r w:rsidRPr="003A11CB">
        <w:rPr>
          <w:i/>
          <w:iCs/>
          <w:snapToGrid/>
          <w:kern w:val="0"/>
          <w:szCs w:val="22"/>
        </w:rPr>
        <w:t>4</w:t>
      </w:r>
      <w:r w:rsidRPr="003A11CB">
        <w:rPr>
          <w:snapToGrid/>
          <w:kern w:val="0"/>
          <w:szCs w:val="22"/>
        </w:rPr>
        <w:t xml:space="preserve">) Wichita Dwight D. Eisenhower National Airport, Wichita, KS; </w:t>
      </w:r>
    </w:p>
    <w:p w:rsidR="00807703" w:rsidRPr="003A11CB" w:rsidP="003A11CB" w14:paraId="337B7A46" w14:textId="77777777">
      <w:pPr>
        <w:spacing w:after="120"/>
        <w:ind w:firstLine="720"/>
        <w:rPr>
          <w:snapToGrid/>
          <w:kern w:val="0"/>
          <w:szCs w:val="22"/>
        </w:rPr>
      </w:pPr>
      <w:r w:rsidRPr="003A11CB">
        <w:rPr>
          <w:snapToGrid/>
          <w:kern w:val="0"/>
          <w:szCs w:val="22"/>
        </w:rPr>
        <w:t>(</w:t>
      </w:r>
      <w:r w:rsidRPr="003A11CB">
        <w:rPr>
          <w:i/>
          <w:iCs/>
          <w:snapToGrid/>
          <w:kern w:val="0"/>
          <w:szCs w:val="22"/>
        </w:rPr>
        <w:t>5</w:t>
      </w:r>
      <w:r w:rsidRPr="003A11CB">
        <w:rPr>
          <w:snapToGrid/>
          <w:kern w:val="0"/>
          <w:szCs w:val="22"/>
        </w:rPr>
        <w:t xml:space="preserve">) Roswell Intl Air Center Airport, Roswell, NM; and </w:t>
      </w:r>
    </w:p>
    <w:p w:rsidR="00807703" w:rsidRPr="003A11CB" w:rsidP="003A11CB" w14:paraId="230EAC31" w14:textId="77777777">
      <w:pPr>
        <w:spacing w:after="120"/>
        <w:ind w:firstLine="720"/>
        <w:rPr>
          <w:snapToGrid/>
          <w:kern w:val="0"/>
          <w:szCs w:val="22"/>
        </w:rPr>
      </w:pPr>
      <w:r w:rsidRPr="003A11CB">
        <w:rPr>
          <w:snapToGrid/>
          <w:kern w:val="0"/>
          <w:szCs w:val="22"/>
        </w:rPr>
        <w:t>(</w:t>
      </w:r>
      <w:r w:rsidRPr="003A11CB">
        <w:rPr>
          <w:i/>
          <w:iCs/>
          <w:snapToGrid/>
          <w:kern w:val="0"/>
          <w:szCs w:val="22"/>
        </w:rPr>
        <w:t>6</w:t>
      </w:r>
      <w:r w:rsidRPr="003A11CB">
        <w:rPr>
          <w:snapToGrid/>
          <w:kern w:val="0"/>
          <w:szCs w:val="22"/>
        </w:rPr>
        <w:t>) William P. Gwinn Airport, Jupiter, FL.  Other airports may be addressed on a case-by-case basis.</w:t>
      </w:r>
    </w:p>
    <w:p w:rsidR="00807703" w:rsidRPr="003A11CB" w:rsidP="003A11CB" w14:paraId="04F0A8B3" w14:textId="77777777">
      <w:pPr>
        <w:spacing w:after="120"/>
        <w:ind w:firstLine="720"/>
        <w:rPr>
          <w:snapToGrid/>
          <w:kern w:val="0"/>
          <w:szCs w:val="22"/>
        </w:rPr>
      </w:pPr>
      <w:r w:rsidRPr="003A11CB">
        <w:rPr>
          <w:snapToGrid/>
          <w:kern w:val="0"/>
          <w:szCs w:val="22"/>
        </w:rPr>
        <w:t>(D) Aeronautical fixed communications that are an integral part of the AeroMACS system authorized in paragraph (c)(444)(ii)(A)(</w:t>
      </w:r>
      <w:r w:rsidRPr="003A11CB">
        <w:rPr>
          <w:i/>
          <w:iCs/>
          <w:snapToGrid/>
          <w:kern w:val="0"/>
          <w:szCs w:val="22"/>
        </w:rPr>
        <w:t>1</w:t>
      </w:r>
      <w:r w:rsidRPr="003A11CB">
        <w:rPr>
          <w:snapToGrid/>
          <w:kern w:val="0"/>
          <w:szCs w:val="22"/>
        </w:rPr>
        <w:t>) of this section are also authorized on a primary basis.</w:t>
      </w:r>
    </w:p>
    <w:p w:rsidR="00807703" w:rsidRPr="003A11CB" w:rsidP="003A11CB" w14:paraId="1F8486CA" w14:textId="77777777">
      <w:pPr>
        <w:spacing w:after="120"/>
        <w:ind w:firstLine="720"/>
        <w:rPr>
          <w:snapToGrid/>
          <w:kern w:val="0"/>
          <w:szCs w:val="22"/>
        </w:rPr>
      </w:pPr>
      <w:r w:rsidRPr="003A11CB">
        <w:rPr>
          <w:snapToGrid/>
          <w:kern w:val="0"/>
          <w:szCs w:val="22"/>
        </w:rPr>
        <w:t>(445) - (474)  [Reserved]</w:t>
      </w:r>
    </w:p>
    <w:p w:rsidR="00807703" w:rsidRPr="003A11CB" w:rsidP="003A11CB" w14:paraId="3A33A9DB" w14:textId="77777777">
      <w:pPr>
        <w:spacing w:after="120"/>
        <w:ind w:firstLine="720"/>
        <w:rPr>
          <w:snapToGrid/>
          <w:kern w:val="0"/>
          <w:szCs w:val="22"/>
        </w:rPr>
      </w:pPr>
      <w:r w:rsidRPr="003A11CB">
        <w:rPr>
          <w:snapToGrid/>
          <w:kern w:val="0"/>
          <w:szCs w:val="22"/>
        </w:rPr>
        <w:t>(475)  US475</w:t>
      </w:r>
      <w:r w:rsidRPr="003A11CB">
        <w:rPr>
          <w:bCs/>
          <w:snapToGrid/>
          <w:kern w:val="0"/>
          <w:szCs w:val="22"/>
          <w:lang w:val="en-GB"/>
        </w:rPr>
        <w:t>  </w:t>
      </w:r>
      <w:r w:rsidRPr="003A11CB">
        <w:rPr>
          <w:snapToGrid/>
          <w:kern w:val="0"/>
          <w:szCs w:val="22"/>
        </w:rPr>
        <w:t>The use of the band 9300-9500 MHz by the aeronautical radionavigation service is limited to airborne radars and associated airborne beacons.  In addition, ground-based radar beacons in the aeronautical radionavigation service are permitted in the band 9300-9320 MHz on the condition that harmful interference is not caused to the maritime radionavigation service.</w:t>
      </w:r>
    </w:p>
    <w:p w:rsidR="00807703" w:rsidRPr="003A11CB" w:rsidP="003A11CB" w14:paraId="6B08126B" w14:textId="77777777">
      <w:pPr>
        <w:widowControl/>
        <w:spacing w:after="120"/>
        <w:ind w:firstLine="720"/>
        <w:rPr>
          <w:snapToGrid/>
          <w:kern w:val="0"/>
          <w:szCs w:val="22"/>
        </w:rPr>
      </w:pPr>
      <w:r w:rsidRPr="003A11CB">
        <w:rPr>
          <w:snapToGrid/>
          <w:kern w:val="0"/>
          <w:szCs w:val="22"/>
        </w:rPr>
        <w:t>(476)  </w:t>
      </w:r>
      <w:r w:rsidRPr="003A11CB">
        <w:rPr>
          <w:bCs/>
          <w:snapToGrid/>
          <w:kern w:val="0"/>
          <w:szCs w:val="22"/>
        </w:rPr>
        <w:t>US476A</w:t>
      </w:r>
      <w:r w:rsidRPr="003A11CB">
        <w:rPr>
          <w:bCs/>
          <w:snapToGrid/>
          <w:kern w:val="0"/>
          <w:szCs w:val="22"/>
          <w:lang w:val="en-GB"/>
        </w:rPr>
        <w:t>  </w:t>
      </w:r>
      <w:r w:rsidRPr="003A11CB">
        <w:rPr>
          <w:snapToGrid/>
          <w:kern w:val="0"/>
          <w:szCs w:val="22"/>
        </w:rPr>
        <w:t>In the band 9300-9500 MHz, Federal stations in the Earth exploration-satellite service (active) and space research service (active) shall not cause harmful interference to, nor claim protection from, stations of the radionavigation and Federal radiolocation services.</w:t>
      </w:r>
    </w:p>
    <w:p w:rsidR="00807703" w:rsidRPr="003A11CB" w:rsidP="003A11CB" w14:paraId="2FB7873C" w14:textId="77777777">
      <w:pPr>
        <w:spacing w:after="120"/>
        <w:ind w:firstLine="720"/>
        <w:rPr>
          <w:snapToGrid/>
          <w:kern w:val="0"/>
          <w:szCs w:val="22"/>
        </w:rPr>
      </w:pPr>
      <w:r w:rsidRPr="003A11CB">
        <w:rPr>
          <w:snapToGrid/>
          <w:kern w:val="0"/>
          <w:szCs w:val="22"/>
        </w:rPr>
        <w:t>(477) - (481)  [Reserved]</w:t>
      </w:r>
    </w:p>
    <w:p w:rsidR="00807703" w:rsidRPr="003A11CB" w:rsidP="003A11CB" w14:paraId="2ECBE615" w14:textId="77777777">
      <w:pPr>
        <w:spacing w:after="120"/>
        <w:ind w:firstLine="720"/>
        <w:rPr>
          <w:snapToGrid/>
          <w:kern w:val="0"/>
          <w:szCs w:val="22"/>
        </w:rPr>
      </w:pPr>
      <w:r w:rsidRPr="003A11CB">
        <w:rPr>
          <w:snapToGrid/>
          <w:kern w:val="0"/>
          <w:szCs w:val="22"/>
        </w:rPr>
        <w:t>(482)  US482</w:t>
      </w:r>
      <w:r w:rsidRPr="003A11CB">
        <w:rPr>
          <w:bCs/>
          <w:snapToGrid/>
          <w:kern w:val="0"/>
          <w:szCs w:val="22"/>
          <w:lang w:val="en-GB"/>
        </w:rPr>
        <w:t>  </w:t>
      </w:r>
      <w:r w:rsidRPr="003A11CB">
        <w:rPr>
          <w:snapToGrid/>
          <w:kern w:val="0"/>
          <w:szCs w:val="22"/>
        </w:rPr>
        <w:t>In the band 10.6-10.68 GHz, the following provisions and urgings apply:</w:t>
      </w:r>
    </w:p>
    <w:p w:rsidR="00807703" w:rsidRPr="003A11CB" w:rsidP="003A11CB" w14:paraId="5F4692F0" w14:textId="77777777">
      <w:pPr>
        <w:spacing w:after="120"/>
        <w:ind w:firstLine="720"/>
        <w:rPr>
          <w:snapToGrid/>
          <w:kern w:val="0"/>
          <w:szCs w:val="22"/>
        </w:rPr>
      </w:pPr>
      <w:r w:rsidRPr="003A11CB">
        <w:rPr>
          <w:snapToGrid/>
          <w:kern w:val="0"/>
          <w:szCs w:val="22"/>
        </w:rPr>
        <w:t>(i) Non-Federal use of the fixed service shall be restricted to point-to-point stations, with each station supplying not more than −3 dBW of transmitter power to the antenna</w:t>
      </w:r>
      <w:r w:rsidRPr="003A11CB">
        <w:rPr>
          <w:bCs/>
          <w:snapToGrid/>
          <w:kern w:val="0"/>
          <w:szCs w:val="22"/>
        </w:rPr>
        <w:t>,</w:t>
      </w:r>
      <w:r w:rsidRPr="003A11CB">
        <w:rPr>
          <w:snapToGrid/>
          <w:kern w:val="0"/>
          <w:szCs w:val="22"/>
        </w:rPr>
        <w:t xml:space="preserve"> producing not more than 40 dBW of EIRP</w:t>
      </w:r>
      <w:r w:rsidRPr="003A11CB">
        <w:rPr>
          <w:bCs/>
          <w:snapToGrid/>
          <w:kern w:val="0"/>
          <w:szCs w:val="22"/>
        </w:rPr>
        <w:t>, and radiating at an antenna main beam e</w:t>
      </w:r>
      <w:r w:rsidRPr="003A11CB">
        <w:rPr>
          <w:snapToGrid/>
          <w:kern w:val="0"/>
          <w:szCs w:val="22"/>
        </w:rPr>
        <w:t xml:space="preserve">levation angle of </w:t>
      </w:r>
      <w:r w:rsidRPr="003A11CB">
        <w:rPr>
          <w:bCs/>
          <w:snapToGrid/>
          <w:kern w:val="0"/>
          <w:szCs w:val="22"/>
        </w:rPr>
        <w:t>20° or less</w:t>
      </w:r>
      <w:r w:rsidRPr="003A11CB">
        <w:rPr>
          <w:snapToGrid/>
          <w:kern w:val="0"/>
          <w:szCs w:val="22"/>
        </w:rPr>
        <w:t>.  Licensees holding a valid authorization on August 6, 2015 to operate in this band may continue to operate as authorized, subject to proper license renewal.</w:t>
      </w:r>
    </w:p>
    <w:p w:rsidR="00807703" w:rsidRPr="003A11CB" w:rsidP="003A11CB" w14:paraId="317FDCD3" w14:textId="77777777">
      <w:pPr>
        <w:widowControl/>
        <w:spacing w:after="120"/>
        <w:ind w:firstLine="720"/>
        <w:rPr>
          <w:snapToGrid/>
          <w:kern w:val="0"/>
          <w:szCs w:val="22"/>
        </w:rPr>
      </w:pPr>
      <w:r w:rsidRPr="003A11CB">
        <w:rPr>
          <w:snapToGrid/>
          <w:kern w:val="0"/>
          <w:szCs w:val="22"/>
        </w:rPr>
        <w:t>(ii) In order to minimize interference to the Earth exploration-satellite service (passive) receiving in this band, licensees of stations in the fixed service are urged to: (A) limit the maximum transmitter power supplied to the antenna to −15 dBW; and (B) employ automatic transmitter power control (ATPC).  The maximum transmitter power supplied to the antenna of stations using ATPC may be increased by a value corresponding to the ATPC range, up to a maximum of −3 dBW.</w:t>
      </w:r>
    </w:p>
    <w:p w:rsidR="00807703" w:rsidRPr="003A11CB" w:rsidP="003A11CB" w14:paraId="11476A1D" w14:textId="77777777">
      <w:pPr>
        <w:spacing w:after="120"/>
        <w:ind w:firstLine="720"/>
        <w:rPr>
          <w:snapToGrid/>
          <w:kern w:val="0"/>
          <w:szCs w:val="22"/>
        </w:rPr>
      </w:pPr>
      <w:r w:rsidRPr="003A11CB">
        <w:rPr>
          <w:snapToGrid/>
          <w:kern w:val="0"/>
          <w:szCs w:val="22"/>
        </w:rPr>
        <w:t>(483) - (510)  [Reserved]</w:t>
      </w:r>
    </w:p>
    <w:p w:rsidR="00807703" w:rsidRPr="003A11CB" w:rsidP="003A11CB" w14:paraId="7BBE9DBE" w14:textId="77777777">
      <w:pPr>
        <w:spacing w:after="120"/>
        <w:ind w:firstLine="720"/>
        <w:rPr>
          <w:rFonts w:eastAsia="MS Mincho"/>
          <w:snapToGrid/>
          <w:kern w:val="0"/>
          <w:szCs w:val="22"/>
          <w:lang w:eastAsia="ja-JP"/>
        </w:rPr>
      </w:pPr>
      <w:r w:rsidRPr="003A11CB">
        <w:rPr>
          <w:snapToGrid/>
          <w:kern w:val="0"/>
          <w:szCs w:val="22"/>
        </w:rPr>
        <w:t>(511)  US511E</w:t>
      </w:r>
      <w:r w:rsidRPr="003A11CB">
        <w:rPr>
          <w:bCs/>
          <w:snapToGrid/>
          <w:kern w:val="0"/>
          <w:szCs w:val="22"/>
        </w:rPr>
        <w:t>  </w:t>
      </w:r>
      <w:r w:rsidRPr="003A11CB">
        <w:rPr>
          <w:snapToGrid/>
          <w:kern w:val="0"/>
          <w:szCs w:val="22"/>
        </w:rPr>
        <w:t>The use of the band 15.4-15.7 GHz by the radiolocation service is limited to Federal systems requiring a necessary bandwidth greater than 1600 MHz that cannot be accommodated within the band 15.7-17.3 GHz except as described below.  In the band 15.4-15.7 GHz, stations operating in the radiolocation service shall not cause harmful interference to, nor claim protection from, radars operating in the aeronautical radionavigation service.  Radar systems operating in the radiolocation service shall not be developed solely for operation in the band 15.4-15.7 GHz.  Radar systems requiring use of the band 15.4</w:t>
      </w:r>
      <w:r w:rsidRPr="003A11CB">
        <w:rPr>
          <w:snapToGrid/>
          <w:kern w:val="0"/>
          <w:szCs w:val="22"/>
        </w:rPr>
        <w:noBreakHyphen/>
        <w:t>15.7 GHz for testing, training, and exercises may be accommodated on a case-by-case basis.</w:t>
      </w:r>
    </w:p>
    <w:p w:rsidR="00807703" w:rsidRPr="003A11CB" w:rsidP="003A11CB" w14:paraId="5AB67F9A" w14:textId="77777777">
      <w:pPr>
        <w:spacing w:after="120"/>
        <w:ind w:firstLine="720"/>
        <w:rPr>
          <w:snapToGrid/>
          <w:kern w:val="0"/>
          <w:szCs w:val="22"/>
        </w:rPr>
      </w:pPr>
      <w:r w:rsidRPr="003A11CB">
        <w:rPr>
          <w:snapToGrid/>
          <w:kern w:val="0"/>
          <w:szCs w:val="22"/>
        </w:rPr>
        <w:t>(512) - (518)  [Reserved]</w:t>
      </w:r>
    </w:p>
    <w:p w:rsidR="00807703" w:rsidRPr="003A11CB" w:rsidP="003A11CB" w14:paraId="264A2145" w14:textId="77777777">
      <w:pPr>
        <w:spacing w:after="120"/>
        <w:ind w:firstLine="720"/>
        <w:rPr>
          <w:snapToGrid/>
          <w:kern w:val="0"/>
          <w:szCs w:val="22"/>
        </w:rPr>
      </w:pPr>
      <w:r w:rsidRPr="003A11CB">
        <w:rPr>
          <w:snapToGrid/>
          <w:kern w:val="0"/>
          <w:szCs w:val="22"/>
        </w:rPr>
        <w:t>(519)  </w:t>
      </w:r>
      <w:r w:rsidRPr="003A11CB">
        <w:rPr>
          <w:bCs/>
          <w:snapToGrid/>
          <w:kern w:val="0"/>
          <w:szCs w:val="22"/>
        </w:rPr>
        <w:t>US519</w:t>
      </w:r>
      <w:r w:rsidRPr="003A11CB">
        <w:rPr>
          <w:bCs/>
          <w:snapToGrid/>
          <w:kern w:val="0"/>
          <w:szCs w:val="22"/>
          <w:lang w:val="en-GB"/>
        </w:rPr>
        <w:t>  </w:t>
      </w:r>
      <w:r w:rsidRPr="003A11CB">
        <w:rPr>
          <w:snapToGrid/>
          <w:kern w:val="0"/>
          <w:szCs w:val="22"/>
        </w:rPr>
        <w:t>The band 18</w:t>
      </w:r>
      <w:r w:rsidRPr="003A11CB">
        <w:rPr>
          <w:snapToGrid/>
          <w:spacing w:val="-5"/>
          <w:kern w:val="0"/>
          <w:szCs w:val="22"/>
        </w:rPr>
        <w:t>-</w:t>
      </w:r>
      <w:r w:rsidRPr="003A11CB">
        <w:rPr>
          <w:snapToGrid/>
          <w:kern w:val="0"/>
          <w:szCs w:val="22"/>
        </w:rPr>
        <w:t xml:space="preserve">18.3 GHz is also allocated to the meteorological-satellite service (space-to-Earth) on a primary basis.  Its use is limited to geostationary satellites and shall be in accordance with the provisions of Article 21, Table 21-4 of the ITU </w:t>
      </w:r>
      <w:r w:rsidRPr="003A11CB">
        <w:rPr>
          <w:iCs/>
          <w:snapToGrid/>
          <w:kern w:val="0"/>
          <w:szCs w:val="22"/>
        </w:rPr>
        <w:t>Radio Regulations</w:t>
      </w:r>
      <w:r w:rsidRPr="003A11CB">
        <w:rPr>
          <w:snapToGrid/>
          <w:kern w:val="0"/>
          <w:szCs w:val="22"/>
        </w:rPr>
        <w:t>.</w:t>
      </w:r>
    </w:p>
    <w:p w:rsidR="00807703" w:rsidRPr="003A11CB" w:rsidP="003A11CB" w14:paraId="04EB243E" w14:textId="77777777">
      <w:pPr>
        <w:spacing w:after="120"/>
        <w:ind w:firstLine="720"/>
        <w:rPr>
          <w:snapToGrid/>
          <w:kern w:val="0"/>
          <w:szCs w:val="22"/>
        </w:rPr>
      </w:pPr>
      <w:r w:rsidRPr="003A11CB">
        <w:rPr>
          <w:snapToGrid/>
          <w:kern w:val="0"/>
          <w:szCs w:val="22"/>
        </w:rPr>
        <w:t>(520) - (531)  [Reserved]</w:t>
      </w:r>
    </w:p>
    <w:p w:rsidR="00807703" w:rsidRPr="003A11CB" w:rsidP="003A11CB" w14:paraId="4BDA1FA3" w14:textId="77777777">
      <w:pPr>
        <w:widowControl/>
        <w:spacing w:after="120"/>
        <w:ind w:firstLine="720"/>
        <w:rPr>
          <w:snapToGrid/>
          <w:kern w:val="0"/>
          <w:szCs w:val="22"/>
        </w:rPr>
      </w:pPr>
      <w:r w:rsidRPr="003A11CB">
        <w:rPr>
          <w:snapToGrid/>
          <w:kern w:val="0"/>
          <w:szCs w:val="22"/>
        </w:rPr>
        <w:t>(532)  US532</w:t>
      </w:r>
      <w:r w:rsidRPr="003A11CB">
        <w:rPr>
          <w:bCs/>
          <w:snapToGrid/>
          <w:kern w:val="0"/>
          <w:szCs w:val="22"/>
        </w:rPr>
        <w:t>  </w:t>
      </w:r>
      <w:r w:rsidRPr="003A11CB">
        <w:rPr>
          <w:snapToGrid/>
          <w:kern w:val="0"/>
          <w:szCs w:val="22"/>
        </w:rPr>
        <w:t xml:space="preserve">In the bands 21.2-21.4 GHz, 22.21-22.5 GHz, and 56.26-58.2 GHz, the space research and Earth exploration-satellite services shall not receive protection from the fixed and mobile services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09FC8423" w14:textId="77777777">
      <w:pPr>
        <w:spacing w:after="120"/>
        <w:ind w:firstLine="720"/>
        <w:rPr>
          <w:snapToGrid/>
          <w:kern w:val="0"/>
          <w:szCs w:val="22"/>
        </w:rPr>
      </w:pPr>
      <w:r w:rsidRPr="003A11CB">
        <w:rPr>
          <w:snapToGrid/>
          <w:kern w:val="0"/>
          <w:szCs w:val="22"/>
        </w:rPr>
        <w:t>(533) - (549)  [Reserved]</w:t>
      </w:r>
    </w:p>
    <w:p w:rsidR="00807703" w:rsidRPr="003A11CB" w:rsidP="003A11CB" w14:paraId="3765F6FA" w14:textId="77777777">
      <w:pPr>
        <w:spacing w:after="120"/>
        <w:ind w:firstLine="720"/>
        <w:rPr>
          <w:snapToGrid/>
          <w:kern w:val="0"/>
          <w:szCs w:val="22"/>
        </w:rPr>
      </w:pPr>
      <w:r w:rsidRPr="003A11CB">
        <w:rPr>
          <w:snapToGrid/>
          <w:kern w:val="0"/>
          <w:szCs w:val="22"/>
        </w:rPr>
        <w:t>(550)  US550A</w:t>
      </w:r>
      <w:r w:rsidRPr="003A11CB">
        <w:rPr>
          <w:bCs/>
          <w:snapToGrid/>
          <w:kern w:val="0"/>
          <w:szCs w:val="22"/>
        </w:rPr>
        <w:t>  </w:t>
      </w:r>
      <w:r w:rsidRPr="003A11CB">
        <w:rPr>
          <w:snapToGrid/>
          <w:kern w:val="0"/>
          <w:szCs w:val="22"/>
        </w:rPr>
        <w:t>In the band 36-37 GHz, the following provisions shall apply:</w:t>
      </w:r>
    </w:p>
    <w:p w:rsidR="00807703" w:rsidRPr="003A11CB" w:rsidP="003A11CB" w14:paraId="5DC09A81" w14:textId="77777777">
      <w:pPr>
        <w:spacing w:after="120"/>
        <w:ind w:firstLine="720"/>
        <w:rPr>
          <w:rFonts w:eastAsia="MS Mincho"/>
          <w:snapToGrid/>
          <w:kern w:val="0"/>
          <w:szCs w:val="22"/>
          <w:lang w:eastAsia="ja-JP"/>
        </w:rPr>
      </w:pPr>
      <w:r w:rsidRPr="003A11CB">
        <w:rPr>
          <w:snapToGrid/>
          <w:kern w:val="0"/>
          <w:szCs w:val="22"/>
        </w:rPr>
        <w:t xml:space="preserve">(i) For stations in the mobile service, the </w:t>
      </w:r>
      <w:r w:rsidRPr="003A11CB">
        <w:rPr>
          <w:bCs/>
          <w:snapToGrid/>
          <w:kern w:val="0"/>
          <w:szCs w:val="22"/>
        </w:rPr>
        <w:t xml:space="preserve">transmitter power supplied to the antenna </w:t>
      </w:r>
      <w:r w:rsidRPr="003A11CB">
        <w:rPr>
          <w:snapToGrid/>
          <w:kern w:val="0"/>
          <w:szCs w:val="22"/>
        </w:rPr>
        <w:t>shall not exceed −10 dBW, except that t</w:t>
      </w:r>
      <w:r w:rsidRPr="003A11CB">
        <w:rPr>
          <w:rFonts w:eastAsia="MS Mincho"/>
          <w:snapToGrid/>
          <w:kern w:val="0"/>
          <w:szCs w:val="22"/>
          <w:lang w:eastAsia="ja-JP"/>
        </w:rPr>
        <w:t xml:space="preserve">he maximum </w:t>
      </w:r>
      <w:r w:rsidRPr="003A11CB">
        <w:rPr>
          <w:bCs/>
          <w:snapToGrid/>
          <w:kern w:val="0"/>
          <w:szCs w:val="22"/>
        </w:rPr>
        <w:t xml:space="preserve">transmitter power </w:t>
      </w:r>
      <w:r w:rsidRPr="003A11CB">
        <w:rPr>
          <w:rFonts w:eastAsia="MS Mincho"/>
          <w:snapToGrid/>
          <w:kern w:val="0"/>
          <w:szCs w:val="22"/>
          <w:lang w:eastAsia="ja-JP"/>
        </w:rPr>
        <w:t>may be increased to −3 dBW for stations used for public safety and disaster management.</w:t>
      </w:r>
    </w:p>
    <w:p w:rsidR="00807703" w:rsidRPr="003A11CB" w:rsidP="003A11CB" w14:paraId="40F41DDB" w14:textId="77777777">
      <w:pPr>
        <w:spacing w:after="120"/>
        <w:ind w:firstLine="720"/>
        <w:rPr>
          <w:rFonts w:eastAsia="MS Mincho"/>
          <w:snapToGrid/>
          <w:kern w:val="0"/>
          <w:szCs w:val="22"/>
          <w:lang w:eastAsia="ja-JP"/>
        </w:rPr>
      </w:pPr>
      <w:r w:rsidRPr="003A11CB">
        <w:rPr>
          <w:snapToGrid/>
          <w:kern w:val="0"/>
          <w:szCs w:val="22"/>
        </w:rPr>
        <w:t xml:space="preserve">(ii) For stations in the fixed service, the elevation angle of the antenna main beam shall not exceed 20° and the </w:t>
      </w:r>
      <w:r w:rsidRPr="003A11CB">
        <w:rPr>
          <w:bCs/>
          <w:snapToGrid/>
          <w:kern w:val="0"/>
          <w:szCs w:val="22"/>
        </w:rPr>
        <w:t xml:space="preserve">transmitter power supplied to the antenna </w:t>
      </w:r>
      <w:r w:rsidRPr="003A11CB">
        <w:rPr>
          <w:snapToGrid/>
          <w:kern w:val="0"/>
          <w:szCs w:val="22"/>
        </w:rPr>
        <w:t>shall not exceed:</w:t>
      </w:r>
    </w:p>
    <w:p w:rsidR="00807703" w:rsidRPr="003A11CB" w:rsidP="003A11CB" w14:paraId="702A2FF9" w14:textId="77777777">
      <w:pPr>
        <w:spacing w:after="120"/>
        <w:ind w:firstLine="720"/>
        <w:rPr>
          <w:rFonts w:eastAsia="MS Mincho"/>
          <w:snapToGrid/>
          <w:kern w:val="0"/>
          <w:szCs w:val="22"/>
          <w:lang w:eastAsia="ja-JP"/>
        </w:rPr>
      </w:pPr>
      <w:r w:rsidRPr="003A11CB">
        <w:rPr>
          <w:snapToGrid/>
          <w:kern w:val="0"/>
          <w:szCs w:val="22"/>
        </w:rPr>
        <w:t>(A) −5 dBW for hub stations of point-to-multipoint systems; or</w:t>
      </w:r>
    </w:p>
    <w:p w:rsidR="00807703" w:rsidRPr="003A11CB" w:rsidP="003A11CB" w14:paraId="1D7F665C" w14:textId="77777777">
      <w:pPr>
        <w:spacing w:after="120"/>
        <w:ind w:firstLine="720"/>
        <w:rPr>
          <w:snapToGrid/>
          <w:kern w:val="0"/>
          <w:szCs w:val="22"/>
        </w:rPr>
      </w:pPr>
      <w:r w:rsidRPr="003A11CB">
        <w:rPr>
          <w:snapToGrid/>
          <w:kern w:val="0"/>
          <w:szCs w:val="22"/>
        </w:rPr>
        <w:t>(B) −10 dBW for all other stations, except that the maximum transmitter power of stations using automatic transmitter power control (ATPC) may be increased by a value corresponding to the ATPC range, up to a maximum of −7 dBW.</w:t>
      </w:r>
    </w:p>
    <w:p w:rsidR="00807703" w:rsidRPr="003A11CB" w:rsidP="003A11CB" w14:paraId="3B86977C" w14:textId="77777777">
      <w:pPr>
        <w:spacing w:after="120"/>
        <w:ind w:firstLine="720"/>
        <w:rPr>
          <w:snapToGrid/>
          <w:kern w:val="0"/>
          <w:szCs w:val="22"/>
        </w:rPr>
      </w:pPr>
      <w:r w:rsidRPr="003A11CB">
        <w:rPr>
          <w:snapToGrid/>
          <w:kern w:val="0"/>
          <w:szCs w:val="22"/>
        </w:rPr>
        <w:t>(551) - (564)  [Reserved]</w:t>
      </w:r>
    </w:p>
    <w:p w:rsidR="00807703" w:rsidRPr="003A11CB" w:rsidP="003A11CB" w14:paraId="356E5580" w14:textId="77777777">
      <w:pPr>
        <w:spacing w:after="120"/>
        <w:ind w:firstLine="720"/>
        <w:rPr>
          <w:snapToGrid/>
          <w:kern w:val="0"/>
          <w:szCs w:val="22"/>
        </w:rPr>
      </w:pPr>
      <w:r w:rsidRPr="003A11CB">
        <w:rPr>
          <w:snapToGrid/>
          <w:kern w:val="0"/>
          <w:szCs w:val="22"/>
        </w:rPr>
        <w:t>(565)  </w:t>
      </w:r>
      <w:r w:rsidRPr="003A11CB">
        <w:rPr>
          <w:bCs/>
          <w:snapToGrid/>
          <w:kern w:val="0"/>
          <w:szCs w:val="22"/>
        </w:rPr>
        <w:t>US565  </w:t>
      </w:r>
      <w:r w:rsidRPr="003A11CB">
        <w:rPr>
          <w:snapToGrid/>
          <w:kern w:val="0"/>
          <w:szCs w:val="22"/>
        </w:rPr>
        <w:t>The following frequency bands in the range 275-1000 GHz are identified for passive service applications:</w:t>
      </w:r>
    </w:p>
    <w:p w:rsidR="00807703" w:rsidRPr="003A11CB" w:rsidP="003A11CB" w14:paraId="64D2E717" w14:textId="77777777">
      <w:pPr>
        <w:spacing w:after="120"/>
        <w:ind w:firstLine="720"/>
        <w:rPr>
          <w:snapToGrid/>
          <w:kern w:val="0"/>
          <w:szCs w:val="22"/>
        </w:rPr>
      </w:pPr>
      <w:r w:rsidRPr="003A11CB">
        <w:rPr>
          <w:snapToGrid/>
          <w:kern w:val="0"/>
          <w:szCs w:val="22"/>
        </w:rPr>
        <w:t>(i) Radio astronomy service: 275-323 GHz, 327-371 GHz, 388-424 GHz, 426-442 GHz, 453</w:t>
      </w:r>
      <w:r w:rsidRPr="003A11CB">
        <w:rPr>
          <w:snapToGrid/>
          <w:kern w:val="0"/>
          <w:szCs w:val="22"/>
        </w:rPr>
        <w:noBreakHyphen/>
        <w:t>510 GHz, 623-711 GHz</w:t>
      </w:r>
      <w:r w:rsidRPr="003A11CB">
        <w:rPr>
          <w:snapToGrid/>
          <w:kern w:val="0"/>
          <w:szCs w:val="22"/>
          <w:lang w:eastAsia="ja-JP"/>
        </w:rPr>
        <w:t>,</w:t>
      </w:r>
      <w:r w:rsidRPr="003A11CB">
        <w:rPr>
          <w:snapToGrid/>
          <w:kern w:val="0"/>
          <w:szCs w:val="22"/>
        </w:rPr>
        <w:t xml:space="preserve"> 795-909 GHz</w:t>
      </w:r>
      <w:r w:rsidRPr="003A11CB">
        <w:rPr>
          <w:snapToGrid/>
          <w:kern w:val="0"/>
          <w:szCs w:val="22"/>
          <w:lang w:eastAsia="ja-JP"/>
        </w:rPr>
        <w:t xml:space="preserve"> and 926-945 GHz</w:t>
      </w:r>
      <w:r w:rsidRPr="003A11CB">
        <w:rPr>
          <w:snapToGrid/>
          <w:kern w:val="0"/>
          <w:szCs w:val="22"/>
        </w:rPr>
        <w:t>;</w:t>
      </w:r>
    </w:p>
    <w:p w:rsidR="00807703" w:rsidRPr="003A11CB" w:rsidP="003A11CB" w14:paraId="09F84429" w14:textId="77777777">
      <w:pPr>
        <w:spacing w:after="120"/>
        <w:ind w:firstLine="720"/>
        <w:rPr>
          <w:snapToGrid/>
          <w:kern w:val="0"/>
          <w:szCs w:val="22"/>
        </w:rPr>
      </w:pPr>
      <w:r w:rsidRPr="003A11CB">
        <w:rPr>
          <w:snapToGrid/>
          <w:kern w:val="0"/>
          <w:szCs w:val="22"/>
        </w:rPr>
        <w:t>(ii) Earth exploration-satellite service (passive) and space research service (passive): 275</w:t>
      </w:r>
      <w:r w:rsidRPr="003A11CB">
        <w:rPr>
          <w:snapToGrid/>
          <w:spacing w:val="-5"/>
          <w:kern w:val="0"/>
          <w:szCs w:val="22"/>
        </w:rPr>
        <w:noBreakHyphen/>
        <w:t>286</w:t>
      </w:r>
      <w:r w:rsidRPr="003A11CB">
        <w:rPr>
          <w:snapToGrid/>
          <w:kern w:val="0"/>
          <w:szCs w:val="22"/>
        </w:rPr>
        <w:t> GHz, 296</w:t>
      </w:r>
      <w:r w:rsidRPr="003A11CB">
        <w:rPr>
          <w:snapToGrid/>
          <w:kern w:val="0"/>
          <w:szCs w:val="22"/>
        </w:rPr>
        <w:noBreakHyphen/>
        <w:t>306 GHz, 313-356 GHz, 361-365 GHz, 369</w:t>
      </w:r>
      <w:r w:rsidRPr="003A11CB">
        <w:rPr>
          <w:snapToGrid/>
          <w:kern w:val="0"/>
          <w:szCs w:val="22"/>
        </w:rPr>
        <w:noBreakHyphen/>
        <w:t>392 GHz, 397-399 GHz, 409-411 GHz, 416</w:t>
      </w:r>
      <w:r w:rsidRPr="003A11CB">
        <w:rPr>
          <w:snapToGrid/>
          <w:kern w:val="0"/>
          <w:szCs w:val="22"/>
        </w:rPr>
        <w:noBreakHyphen/>
        <w:t>434 GHz, 439</w:t>
      </w:r>
      <w:r w:rsidRPr="003A11CB">
        <w:rPr>
          <w:snapToGrid/>
          <w:kern w:val="0"/>
          <w:szCs w:val="22"/>
        </w:rPr>
        <w:noBreakHyphen/>
        <w:t>467 GHz, 477-502 GHz, 523-527 GHz, 538-581 GHz, 611-630 GHz, 634</w:t>
      </w:r>
      <w:r w:rsidRPr="003A11CB">
        <w:rPr>
          <w:snapToGrid/>
          <w:kern w:val="0"/>
          <w:szCs w:val="22"/>
        </w:rPr>
        <w:noBreakHyphen/>
        <w:t>654 GHz, 657</w:t>
      </w:r>
      <w:r w:rsidRPr="003A11CB">
        <w:rPr>
          <w:snapToGrid/>
          <w:kern w:val="0"/>
          <w:szCs w:val="22"/>
        </w:rPr>
        <w:noBreakHyphen/>
        <w:t>692 GHz, 713-718 GHz, 729-733 GHz, 750-754 GHz, 771-776 GHz, 823-846 GHz, 850-854 GHz, 857-862 GHz, 866-882 GHz, 905-928 GHz, 951-956 GHz, 968-973 GHz and 985</w:t>
      </w:r>
      <w:r w:rsidRPr="003A11CB">
        <w:rPr>
          <w:snapToGrid/>
          <w:kern w:val="0"/>
          <w:szCs w:val="22"/>
        </w:rPr>
        <w:noBreakHyphen/>
        <w:t>990 GHz.</w:t>
      </w:r>
    </w:p>
    <w:p w:rsidR="00807703" w:rsidRPr="003A11CB" w:rsidP="003A11CB" w14:paraId="145B9477" w14:textId="77777777">
      <w:pPr>
        <w:spacing w:after="120"/>
        <w:rPr>
          <w:snapToGrid/>
          <w:kern w:val="0"/>
          <w:szCs w:val="22"/>
        </w:rPr>
      </w:pPr>
      <w:r w:rsidRPr="003A11CB">
        <w:rPr>
          <w:snapToGrid/>
          <w:kern w:val="0"/>
          <w:szCs w:val="22"/>
        </w:rPr>
        <w:tab/>
      </w:r>
      <w:r w:rsidRPr="003A11CB">
        <w:rPr>
          <w:snapToGrid/>
          <w:kern w:val="0"/>
          <w:szCs w:val="22"/>
          <w:u w:val="single"/>
        </w:rPr>
        <w:t>Note 10 to paragraph (c)(565)</w:t>
      </w:r>
      <w:r w:rsidRPr="003A11CB">
        <w:rPr>
          <w:snapToGrid/>
          <w:kern w:val="0"/>
          <w:szCs w:val="22"/>
        </w:rPr>
        <w:t xml:space="preserve">: The use of the range 275-1000 GHz by the passive services does not preclude use of this range by active services.  This provision does not establish priority of use in the United States Table of Frequency Allocations </w:t>
      </w:r>
      <w:r w:rsidRPr="003A11CB">
        <w:rPr>
          <w:color w:val="333333"/>
          <w:kern w:val="0"/>
          <w:szCs w:val="22"/>
        </w:rPr>
        <w:t>in this section</w:t>
      </w:r>
      <w:r w:rsidRPr="003A11CB">
        <w:rPr>
          <w:snapToGrid/>
          <w:kern w:val="0"/>
          <w:szCs w:val="22"/>
        </w:rPr>
        <w:t>, and does not preclude or constrain any active service use or future allocation of frequency bands in the 275-3000 GHz range.</w:t>
      </w:r>
    </w:p>
    <w:p w:rsidR="00807703" w:rsidRPr="003A11CB" w:rsidP="003A11CB" w14:paraId="185B5C38" w14:textId="77777777">
      <w:pPr>
        <w:spacing w:after="120"/>
        <w:rPr>
          <w:snapToGrid/>
          <w:kern w:val="0"/>
          <w:szCs w:val="22"/>
        </w:rPr>
      </w:pPr>
      <w:r w:rsidRPr="003A11CB">
        <w:rPr>
          <w:snapToGrid/>
          <w:kern w:val="0"/>
          <w:szCs w:val="22"/>
        </w:rPr>
        <w:tab/>
        <w:t xml:space="preserve">(d) </w:t>
      </w:r>
      <w:r w:rsidRPr="003A11CB">
        <w:rPr>
          <w:i/>
          <w:iCs/>
          <w:snapToGrid/>
          <w:kern w:val="0"/>
          <w:szCs w:val="22"/>
        </w:rPr>
        <w:t>Non-Federal Government (NG) Footnotes</w:t>
      </w:r>
      <w:r w:rsidRPr="003A11CB">
        <w:rPr>
          <w:snapToGrid/>
          <w:kern w:val="0"/>
          <w:szCs w:val="22"/>
        </w:rPr>
        <w:t>. Non-Federal Government (non-Federal) footnotes, each in the format “NG” followed by one or more digits, denote stipulations applicable only to non-Federal operations and thus appear solely in the non-Federal Table.  The list of non-Federal footnotes follows:</w:t>
      </w:r>
    </w:p>
    <w:p w:rsidR="00807703" w:rsidRPr="003A11CB" w:rsidP="003A11CB" w14:paraId="03ED92A9" w14:textId="77777777">
      <w:pPr>
        <w:spacing w:after="120"/>
        <w:ind w:firstLine="720"/>
        <w:rPr>
          <w:snapToGrid/>
          <w:kern w:val="0"/>
          <w:szCs w:val="22"/>
        </w:rPr>
      </w:pPr>
      <w:r w:rsidRPr="003A11CB">
        <w:rPr>
          <w:snapToGrid/>
          <w:kern w:val="0"/>
          <w:szCs w:val="22"/>
        </w:rPr>
        <w:t>(1)  NG1</w:t>
      </w:r>
      <w:r w:rsidRPr="003A11CB">
        <w:rPr>
          <w:bCs/>
          <w:snapToGrid/>
          <w:kern w:val="0"/>
          <w:szCs w:val="22"/>
        </w:rPr>
        <w:t>  </w:t>
      </w:r>
      <w:r w:rsidRPr="003A11CB">
        <w:rPr>
          <w:snapToGrid/>
          <w:kern w:val="0"/>
          <w:szCs w:val="22"/>
        </w:rPr>
        <w:t>The band 535-1705 kHz is also allocated to the mobile service on a secondary basis for the distribution of public service information from Travelers Information Stations operating in accordance with the provisions of § 90.242 of this chapter on 10 kilohertz spaced channels from 540 kHz to 1700 kHz.</w:t>
      </w:r>
    </w:p>
    <w:p w:rsidR="00807703" w:rsidRPr="003A11CB" w:rsidP="003A11CB" w14:paraId="4C20075B" w14:textId="77777777">
      <w:pPr>
        <w:spacing w:after="120"/>
        <w:ind w:firstLine="720"/>
        <w:rPr>
          <w:snapToGrid/>
          <w:kern w:val="0"/>
          <w:szCs w:val="22"/>
        </w:rPr>
      </w:pPr>
      <w:r w:rsidRPr="003A11CB">
        <w:rPr>
          <w:snapToGrid/>
          <w:kern w:val="0"/>
          <w:szCs w:val="22"/>
        </w:rPr>
        <w:t>(2)  NG2</w:t>
      </w:r>
      <w:r w:rsidRPr="003A11CB">
        <w:rPr>
          <w:bCs/>
          <w:snapToGrid/>
          <w:kern w:val="0"/>
          <w:szCs w:val="22"/>
        </w:rPr>
        <w:t>  </w:t>
      </w:r>
      <w:r w:rsidRPr="003A11CB">
        <w:rPr>
          <w:snapToGrid/>
          <w:kern w:val="0"/>
          <w:szCs w:val="22"/>
        </w:rPr>
        <w:t>Facsimile broadcasting stations may be authorized in the band 88-108 MHz.</w:t>
      </w:r>
    </w:p>
    <w:p w:rsidR="00807703" w:rsidRPr="003A11CB" w:rsidP="003A11CB" w14:paraId="03C6FD1D" w14:textId="77777777">
      <w:pPr>
        <w:spacing w:after="120"/>
        <w:ind w:firstLine="720"/>
        <w:rPr>
          <w:snapToGrid/>
          <w:kern w:val="0"/>
          <w:szCs w:val="22"/>
        </w:rPr>
      </w:pPr>
      <w:r w:rsidRPr="003A11CB">
        <w:rPr>
          <w:snapToGrid/>
          <w:kern w:val="0"/>
          <w:szCs w:val="22"/>
        </w:rPr>
        <w:t>(3)  NG3</w:t>
      </w:r>
      <w:r w:rsidRPr="003A11CB">
        <w:rPr>
          <w:bCs/>
          <w:snapToGrid/>
          <w:kern w:val="0"/>
          <w:szCs w:val="22"/>
        </w:rPr>
        <w:t>  </w:t>
      </w:r>
      <w:r w:rsidRPr="003A11CB">
        <w:rPr>
          <w:snapToGrid/>
          <w:kern w:val="0"/>
          <w:szCs w:val="22"/>
        </w:rPr>
        <w:t>Control stations in the domestic public mobile radio service may be authorized frequencies in the band 72-73 and 75.4-76 MHz on the condition that harmful interference will not be caused to operational fixed stations.</w:t>
      </w:r>
    </w:p>
    <w:p w:rsidR="00807703" w:rsidRPr="003A11CB" w:rsidP="003A11CB" w14:paraId="03E8E6DA" w14:textId="77777777">
      <w:pPr>
        <w:widowControl/>
        <w:spacing w:after="120"/>
        <w:ind w:firstLine="720"/>
        <w:rPr>
          <w:snapToGrid/>
          <w:kern w:val="0"/>
          <w:szCs w:val="22"/>
        </w:rPr>
      </w:pPr>
      <w:r w:rsidRPr="003A11CB">
        <w:rPr>
          <w:snapToGrid/>
          <w:kern w:val="0"/>
          <w:szCs w:val="22"/>
        </w:rPr>
        <w:t>(4)  NG4</w:t>
      </w:r>
      <w:r w:rsidRPr="003A11CB">
        <w:rPr>
          <w:bCs/>
          <w:snapToGrid/>
          <w:kern w:val="0"/>
          <w:szCs w:val="22"/>
        </w:rPr>
        <w:t>  </w:t>
      </w:r>
      <w:r w:rsidRPr="003A11CB">
        <w:rPr>
          <w:snapToGrid/>
          <w:kern w:val="0"/>
          <w:szCs w:val="22"/>
        </w:rPr>
        <w:t xml:space="preserve">The use of the frequencies in the band 152.84-153.38 MHz may be authorized, in any area, to remote pickup broadcast base and mobile stations on the condition that harmful interference will not be caused to stations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18ECFE35" w14:textId="77777777">
      <w:pPr>
        <w:spacing w:after="120"/>
        <w:ind w:firstLine="720"/>
        <w:rPr>
          <w:snapToGrid/>
          <w:kern w:val="0"/>
          <w:szCs w:val="22"/>
        </w:rPr>
      </w:pPr>
      <w:r w:rsidRPr="003A11CB">
        <w:rPr>
          <w:snapToGrid/>
          <w:kern w:val="0"/>
          <w:szCs w:val="22"/>
        </w:rPr>
        <w:t>(5)  NG5</w:t>
      </w:r>
      <w:r w:rsidRPr="003A11CB">
        <w:rPr>
          <w:bCs/>
          <w:snapToGrid/>
          <w:kern w:val="0"/>
          <w:szCs w:val="22"/>
        </w:rPr>
        <w:t>  </w:t>
      </w:r>
      <w:r w:rsidRPr="003A11CB">
        <w:rPr>
          <w:snapToGrid/>
          <w:kern w:val="0"/>
          <w:szCs w:val="22"/>
        </w:rPr>
        <w:t>In the band 535-1705 kHz, AM broadcast licensees and permittees may use their AM carrier on a secondary basis to transmit signals intended for both broadcast and non-broadcast purposes.  In the band 88</w:t>
      </w:r>
      <w:r w:rsidRPr="003A11CB">
        <w:rPr>
          <w:snapToGrid/>
          <w:kern w:val="0"/>
          <w:szCs w:val="22"/>
        </w:rPr>
        <w:noBreakHyphen/>
        <w:t>108 MHz, FM broadcast licensees and permittees are permitted to use subcarriers on a secondary basis to transmit signals intended for both broadcast and non-broadcast purposes.  In the bands 54-72, 76</w:t>
      </w:r>
      <w:r w:rsidRPr="003A11CB">
        <w:rPr>
          <w:snapToGrid/>
          <w:kern w:val="0"/>
          <w:szCs w:val="22"/>
        </w:rPr>
        <w:noBreakHyphen/>
        <w:t>88, 174</w:t>
      </w:r>
      <w:r w:rsidRPr="003A11CB">
        <w:rPr>
          <w:snapToGrid/>
          <w:kern w:val="0"/>
          <w:szCs w:val="22"/>
        </w:rPr>
        <w:noBreakHyphen/>
        <w:t>216, 470-608, and 614-698 MHz, TV broadcast licensees and permittees are permitted to use subcarriers on a secondary basis for both broadcast and non-broadcast purposes.  Use of the band 614-698 MHz is subject to the provisions specified in paragraph (d)(33) of this section.</w:t>
      </w:r>
    </w:p>
    <w:p w:rsidR="00807703" w:rsidRPr="003A11CB" w:rsidP="003A11CB" w14:paraId="56E0F5E5" w14:textId="77777777">
      <w:pPr>
        <w:spacing w:after="120"/>
        <w:ind w:firstLine="720"/>
        <w:rPr>
          <w:snapToGrid/>
          <w:kern w:val="0"/>
          <w:szCs w:val="22"/>
        </w:rPr>
      </w:pPr>
      <w:r w:rsidRPr="003A11CB">
        <w:rPr>
          <w:snapToGrid/>
          <w:kern w:val="0"/>
          <w:szCs w:val="22"/>
        </w:rPr>
        <w:t>(6)  NG6</w:t>
      </w:r>
      <w:r w:rsidRPr="003A11CB">
        <w:rPr>
          <w:bCs/>
          <w:snapToGrid/>
          <w:kern w:val="0"/>
          <w:szCs w:val="22"/>
        </w:rPr>
        <w:t>  </w:t>
      </w:r>
      <w:r w:rsidRPr="003A11CB">
        <w:rPr>
          <w:snapToGrid/>
          <w:kern w:val="0"/>
          <w:szCs w:val="22"/>
        </w:rPr>
        <w:t>Stations in the public safety radio services authorized as of June 30, 1958, to use frequencies in the band 159.51-161.79 MHz in areas other than Puerto Rico and the Virgin Islands may continue such operation, including expansion of existing systems, on the condition that harmful interference will not be caused to stations in the services to which these bands are allocated.  In Puerto Rico and the Virgin Islands this authority is limited to frequencies in the band 160.05-161.37 MHz.  No new public radio service system will be authorized to operate on these frequencies.</w:t>
      </w:r>
    </w:p>
    <w:p w:rsidR="00807703" w:rsidRPr="003A11CB" w:rsidP="003A11CB" w14:paraId="0F462657" w14:textId="77777777">
      <w:pPr>
        <w:spacing w:after="120"/>
        <w:ind w:firstLine="720"/>
        <w:rPr>
          <w:snapToGrid/>
          <w:kern w:val="0"/>
          <w:szCs w:val="22"/>
        </w:rPr>
      </w:pPr>
      <w:r w:rsidRPr="003A11CB">
        <w:rPr>
          <w:snapToGrid/>
          <w:kern w:val="0"/>
          <w:szCs w:val="22"/>
        </w:rPr>
        <w:t>(7)  NG7</w:t>
      </w:r>
      <w:r w:rsidRPr="003A11CB">
        <w:rPr>
          <w:bCs/>
          <w:snapToGrid/>
          <w:kern w:val="0"/>
          <w:szCs w:val="22"/>
        </w:rPr>
        <w:t>  </w:t>
      </w:r>
      <w:r w:rsidRPr="003A11CB">
        <w:rPr>
          <w:snapToGrid/>
          <w:kern w:val="0"/>
          <w:szCs w:val="22"/>
        </w:rPr>
        <w:t xml:space="preserve">In the bands 2000-2065, 2107-2170, and 2194-2495 kHz, fixed stations associated with the maritime mobile service may be authorized, for purposes of communication with coast stations, to use frequencies assignable to ship stations in these bands on the condition that harmful interference will not </w:t>
      </w:r>
      <w:r w:rsidRPr="003A11CB">
        <w:rPr>
          <w:snapToGrid/>
          <w:kern w:val="0"/>
          <w:szCs w:val="22"/>
        </w:rPr>
        <w:t xml:space="preserve">be caused to services operating in accordance with the Table of Frequency Allocations </w:t>
      </w:r>
      <w:r w:rsidRPr="003A11CB">
        <w:rPr>
          <w:color w:val="333333"/>
          <w:kern w:val="0"/>
          <w:szCs w:val="22"/>
        </w:rPr>
        <w:t>in this section</w:t>
      </w:r>
      <w:r w:rsidRPr="003A11CB">
        <w:rPr>
          <w:snapToGrid/>
          <w:kern w:val="0"/>
          <w:szCs w:val="22"/>
        </w:rPr>
        <w:t xml:space="preserve">.  </w:t>
      </w:r>
      <w:r w:rsidRPr="003A11CB">
        <w:rPr>
          <w:i/>
          <w:snapToGrid/>
          <w:kern w:val="0"/>
          <w:szCs w:val="22"/>
        </w:rPr>
        <w:t>See</w:t>
      </w:r>
      <w:r w:rsidRPr="003A11CB">
        <w:rPr>
          <w:snapToGrid/>
          <w:kern w:val="0"/>
          <w:szCs w:val="22"/>
        </w:rPr>
        <w:t xml:space="preserve"> § 80.371(a) of this chapter for the list of available carrier frequencies.</w:t>
      </w:r>
    </w:p>
    <w:p w:rsidR="00807703" w:rsidRPr="003A11CB" w:rsidP="003A11CB" w14:paraId="11398A69" w14:textId="77777777">
      <w:pPr>
        <w:spacing w:after="120"/>
        <w:ind w:firstLine="720"/>
        <w:rPr>
          <w:snapToGrid/>
          <w:kern w:val="0"/>
          <w:szCs w:val="22"/>
        </w:rPr>
      </w:pPr>
      <w:r w:rsidRPr="003A11CB">
        <w:rPr>
          <w:snapToGrid/>
          <w:kern w:val="0"/>
          <w:szCs w:val="22"/>
        </w:rPr>
        <w:t>(8)  NG8</w:t>
      </w:r>
      <w:r w:rsidRPr="003A11CB">
        <w:rPr>
          <w:bCs/>
          <w:snapToGrid/>
          <w:kern w:val="0"/>
          <w:szCs w:val="22"/>
        </w:rPr>
        <w:t>  </w:t>
      </w:r>
      <w:r w:rsidRPr="003A11CB">
        <w:rPr>
          <w:snapToGrid/>
          <w:kern w:val="0"/>
          <w:szCs w:val="22"/>
        </w:rPr>
        <w:t>In the band 472-479 kHz, non-Federal stations in the maritime mobile service that were licensed or applied for prior to July 14, 2017 may continue to operate on a primary basis, subject to periodic license renewals.</w:t>
      </w:r>
    </w:p>
    <w:p w:rsidR="00807703" w:rsidRPr="003A11CB" w:rsidP="003A11CB" w14:paraId="677F9776" w14:textId="77777777">
      <w:pPr>
        <w:spacing w:after="120"/>
        <w:ind w:firstLine="720"/>
        <w:rPr>
          <w:snapToGrid/>
          <w:kern w:val="0"/>
          <w:szCs w:val="22"/>
        </w:rPr>
      </w:pPr>
      <w:r w:rsidRPr="003A11CB">
        <w:rPr>
          <w:snapToGrid/>
          <w:kern w:val="0"/>
          <w:szCs w:val="22"/>
        </w:rPr>
        <w:t>(9) - (13)  [Reserved]</w:t>
      </w:r>
    </w:p>
    <w:p w:rsidR="00807703" w:rsidRPr="003A11CB" w:rsidP="003A11CB" w14:paraId="24E28859" w14:textId="77777777">
      <w:pPr>
        <w:spacing w:after="120"/>
        <w:ind w:firstLine="720"/>
        <w:rPr>
          <w:snapToGrid/>
          <w:kern w:val="0"/>
          <w:szCs w:val="22"/>
        </w:rPr>
      </w:pPr>
      <w:r w:rsidRPr="003A11CB">
        <w:rPr>
          <w:snapToGrid/>
          <w:kern w:val="0"/>
          <w:szCs w:val="22"/>
        </w:rPr>
        <w:t>(14)  NG14</w:t>
      </w:r>
      <w:r w:rsidRPr="003A11CB">
        <w:rPr>
          <w:bCs/>
          <w:snapToGrid/>
          <w:kern w:val="0"/>
          <w:szCs w:val="22"/>
        </w:rPr>
        <w:t>  </w:t>
      </w:r>
      <w:r w:rsidRPr="003A11CB">
        <w:rPr>
          <w:snapToGrid/>
          <w:kern w:val="0"/>
          <w:szCs w:val="22"/>
        </w:rPr>
        <w:t>TV broadcast stations authorized to operate in the bands 54-72, 76-88, 174-216, 470-608, and 614</w:t>
      </w:r>
      <w:r w:rsidRPr="003A11CB">
        <w:rPr>
          <w:snapToGrid/>
          <w:kern w:val="0"/>
          <w:szCs w:val="22"/>
        </w:rPr>
        <w:noBreakHyphen/>
        <w:t>698 MHz may use a portion of the television vertical blanking interval for the transmission of telecommunications signals, on the condition that harmful interference will not be caused to the reception of primary services, and that such telecommunications services must accept any interference caused by primary services operating in these bands.  Use of the band 614-698 MHz is subject to the provisions specified in paragraph (d)(33) of this section.</w:t>
      </w:r>
    </w:p>
    <w:p w:rsidR="00807703" w:rsidRPr="003A11CB" w:rsidP="003A11CB" w14:paraId="21958930" w14:textId="77777777">
      <w:pPr>
        <w:spacing w:after="120"/>
        <w:ind w:firstLine="720"/>
        <w:rPr>
          <w:snapToGrid/>
          <w:kern w:val="0"/>
          <w:szCs w:val="22"/>
        </w:rPr>
      </w:pPr>
      <w:r w:rsidRPr="003A11CB">
        <w:rPr>
          <w:snapToGrid/>
          <w:kern w:val="0"/>
          <w:szCs w:val="22"/>
        </w:rPr>
        <w:t>(15)  [Reserved]</w:t>
      </w:r>
    </w:p>
    <w:p w:rsidR="00807703" w:rsidRPr="003A11CB" w:rsidP="003A11CB" w14:paraId="00BCBB87" w14:textId="77777777">
      <w:pPr>
        <w:spacing w:after="120"/>
        <w:ind w:firstLine="720"/>
        <w:rPr>
          <w:snapToGrid/>
          <w:kern w:val="0"/>
          <w:szCs w:val="22"/>
        </w:rPr>
      </w:pPr>
      <w:r w:rsidRPr="003A11CB">
        <w:rPr>
          <w:snapToGrid/>
          <w:kern w:val="0"/>
          <w:szCs w:val="22"/>
        </w:rPr>
        <w:t>(16)  NG16</w:t>
      </w:r>
      <w:r w:rsidRPr="003A11CB">
        <w:rPr>
          <w:bCs/>
          <w:snapToGrid/>
          <w:kern w:val="0"/>
          <w:szCs w:val="22"/>
        </w:rPr>
        <w:t>  </w:t>
      </w:r>
      <w:r w:rsidRPr="003A11CB">
        <w:rPr>
          <w:snapToGrid/>
          <w:kern w:val="0"/>
          <w:szCs w:val="22"/>
        </w:rPr>
        <w:t>In the bands 72-73 MHz and 75.4-76 MHz, frequencies may be authorized for mobile operations in the Industrial/Business Radio Pool, subject to not causing interference to the reception of broadcast television signals on channels 4 and 5.</w:t>
      </w:r>
    </w:p>
    <w:p w:rsidR="00807703" w:rsidRPr="003A11CB" w:rsidP="003A11CB" w14:paraId="6372C949" w14:textId="77777777">
      <w:pPr>
        <w:spacing w:after="120"/>
        <w:ind w:firstLine="720"/>
        <w:rPr>
          <w:snapToGrid/>
          <w:kern w:val="0"/>
          <w:szCs w:val="22"/>
        </w:rPr>
      </w:pPr>
      <w:r w:rsidRPr="003A11CB">
        <w:rPr>
          <w:snapToGrid/>
          <w:kern w:val="0"/>
          <w:szCs w:val="22"/>
        </w:rPr>
        <w:t>(17)  NG17</w:t>
      </w:r>
      <w:r w:rsidRPr="003A11CB">
        <w:rPr>
          <w:bCs/>
          <w:snapToGrid/>
          <w:kern w:val="0"/>
          <w:szCs w:val="22"/>
        </w:rPr>
        <w:t>  </w:t>
      </w:r>
      <w:r w:rsidRPr="003A11CB">
        <w:rPr>
          <w:snapToGrid/>
          <w:kern w:val="0"/>
          <w:szCs w:val="22"/>
        </w:rPr>
        <w:t>Stations in the land transportation radio services authorized as of May 15, 1958 to operate on the frequency 161.61 MHz may, upon proper application, continue to be authorized for such operation, including expansion of existing systems, on the condition that harmful interference will not be caused to the operation of any authorized station in the maritime mobile service.  No new land transportation radio service system will be authorized to operate on 161.61 MHz.</w:t>
      </w:r>
    </w:p>
    <w:p w:rsidR="00807703" w:rsidRPr="003A11CB" w:rsidP="003A11CB" w14:paraId="45A0EBE8" w14:textId="77777777">
      <w:pPr>
        <w:spacing w:after="120"/>
        <w:ind w:firstLine="720"/>
        <w:rPr>
          <w:snapToGrid/>
          <w:kern w:val="0"/>
          <w:szCs w:val="22"/>
        </w:rPr>
      </w:pPr>
      <w:r w:rsidRPr="003A11CB">
        <w:rPr>
          <w:snapToGrid/>
          <w:kern w:val="0"/>
          <w:szCs w:val="22"/>
        </w:rPr>
        <w:t>(18) - (21)  [Reserved]</w:t>
      </w:r>
    </w:p>
    <w:p w:rsidR="00807703" w:rsidRPr="003A11CB" w:rsidP="003A11CB" w14:paraId="49870849" w14:textId="77777777">
      <w:pPr>
        <w:spacing w:after="120"/>
        <w:ind w:firstLine="720"/>
        <w:rPr>
          <w:snapToGrid/>
          <w:kern w:val="0"/>
          <w:szCs w:val="22"/>
        </w:rPr>
      </w:pPr>
      <w:r w:rsidRPr="003A11CB">
        <w:rPr>
          <w:snapToGrid/>
          <w:kern w:val="0"/>
          <w:szCs w:val="22"/>
        </w:rPr>
        <w:t>(22)  NG22</w:t>
      </w:r>
      <w:r w:rsidRPr="003A11CB">
        <w:rPr>
          <w:bCs/>
          <w:snapToGrid/>
          <w:kern w:val="0"/>
          <w:szCs w:val="22"/>
        </w:rPr>
        <w:t>  </w:t>
      </w:r>
      <w:r w:rsidRPr="003A11CB">
        <w:rPr>
          <w:snapToGrid/>
          <w:kern w:val="0"/>
          <w:szCs w:val="22"/>
        </w:rPr>
        <w:t xml:space="preserve">The frequencies 156.050 and 156.175 MHz may be assigned to stations in the maritime mobile service for commercial and port operations in the New Orleans Vessel Traffic Service (VTS) area and the frequency 156.250 MHz may be assigned to stations in the maritime mobile service for port </w:t>
      </w:r>
      <w:r w:rsidRPr="003A11CB">
        <w:rPr>
          <w:bCs/>
          <w:snapToGrid/>
          <w:kern w:val="0"/>
          <w:szCs w:val="22"/>
        </w:rPr>
        <w:t xml:space="preserve">operations </w:t>
      </w:r>
      <w:r w:rsidRPr="003A11CB">
        <w:rPr>
          <w:snapToGrid/>
          <w:kern w:val="0"/>
          <w:szCs w:val="22"/>
        </w:rPr>
        <w:t>in the New Orleans and Houston VTS areas.</w:t>
      </w:r>
    </w:p>
    <w:p w:rsidR="00807703" w:rsidRPr="003A11CB" w:rsidP="003A11CB" w14:paraId="5C55ACAA" w14:textId="77777777">
      <w:pPr>
        <w:spacing w:after="120"/>
        <w:ind w:firstLine="720"/>
        <w:rPr>
          <w:snapToGrid/>
          <w:kern w:val="0"/>
          <w:szCs w:val="22"/>
        </w:rPr>
      </w:pPr>
      <w:r w:rsidRPr="003A11CB">
        <w:rPr>
          <w:snapToGrid/>
          <w:kern w:val="0"/>
          <w:szCs w:val="22"/>
        </w:rPr>
        <w:t>(23) - (27)  [Reserved]</w:t>
      </w:r>
    </w:p>
    <w:p w:rsidR="00807703" w:rsidRPr="003A11CB" w:rsidP="003A11CB" w14:paraId="5DCDCEEC" w14:textId="77777777">
      <w:pPr>
        <w:spacing w:after="120"/>
        <w:ind w:firstLine="720"/>
        <w:rPr>
          <w:snapToGrid/>
          <w:kern w:val="0"/>
          <w:szCs w:val="22"/>
        </w:rPr>
      </w:pPr>
      <w:r w:rsidRPr="003A11CB">
        <w:rPr>
          <w:snapToGrid/>
          <w:kern w:val="0"/>
          <w:szCs w:val="22"/>
        </w:rPr>
        <w:t>(28)  NG28</w:t>
      </w:r>
      <w:r w:rsidRPr="003A11CB">
        <w:rPr>
          <w:bCs/>
          <w:snapToGrid/>
          <w:kern w:val="0"/>
          <w:szCs w:val="22"/>
        </w:rPr>
        <w:t>  </w:t>
      </w:r>
      <w:r w:rsidRPr="003A11CB">
        <w:rPr>
          <w:snapToGrid/>
          <w:kern w:val="0"/>
          <w:szCs w:val="22"/>
        </w:rPr>
        <w:t>In Puerto Rico and the United States Virgin Islands, the band 160.86-161.4 MHz is available for assignment to remote pickup broadcast stations on a shared basis with stations in the Industrial/Business Pool.</w:t>
      </w:r>
    </w:p>
    <w:p w:rsidR="00807703" w:rsidRPr="003A11CB" w:rsidP="003A11CB" w14:paraId="3B88136B" w14:textId="77777777">
      <w:pPr>
        <w:spacing w:after="120"/>
        <w:ind w:firstLine="720"/>
        <w:rPr>
          <w:snapToGrid/>
          <w:kern w:val="0"/>
          <w:szCs w:val="22"/>
        </w:rPr>
      </w:pPr>
      <w:r w:rsidRPr="003A11CB">
        <w:rPr>
          <w:snapToGrid/>
          <w:kern w:val="0"/>
          <w:szCs w:val="22"/>
        </w:rPr>
        <w:t>(29)  [Reserved]</w:t>
      </w:r>
    </w:p>
    <w:p w:rsidR="00807703" w:rsidRPr="003A11CB" w:rsidP="003A11CB" w14:paraId="6E5DC7FC" w14:textId="77777777">
      <w:pPr>
        <w:spacing w:after="120"/>
        <w:ind w:firstLine="720"/>
        <w:rPr>
          <w:snapToGrid/>
          <w:kern w:val="0"/>
          <w:szCs w:val="22"/>
        </w:rPr>
      </w:pPr>
      <w:r w:rsidRPr="003A11CB">
        <w:rPr>
          <w:snapToGrid/>
          <w:kern w:val="0"/>
          <w:szCs w:val="22"/>
        </w:rPr>
        <w:t>(30)  NG30</w:t>
      </w:r>
      <w:r w:rsidRPr="003A11CB">
        <w:rPr>
          <w:bCs/>
          <w:snapToGrid/>
          <w:kern w:val="0"/>
          <w:szCs w:val="22"/>
        </w:rPr>
        <w:t>  </w:t>
      </w:r>
      <w:r w:rsidRPr="003A11CB">
        <w:rPr>
          <w:snapToGrid/>
          <w:kern w:val="0"/>
          <w:szCs w:val="22"/>
        </w:rPr>
        <w:t>In Puerto Rico, the band 942-944 MHz is alternatively allocated to the fixed service (aural broadcast auxiliary stations).</w:t>
      </w:r>
    </w:p>
    <w:p w:rsidR="00807703" w:rsidRPr="003A11CB" w:rsidP="003A11CB" w14:paraId="1ECDFFC4" w14:textId="77777777">
      <w:pPr>
        <w:spacing w:after="120"/>
        <w:ind w:firstLine="720"/>
        <w:rPr>
          <w:snapToGrid/>
          <w:kern w:val="0"/>
          <w:szCs w:val="22"/>
        </w:rPr>
      </w:pPr>
      <w:r w:rsidRPr="003A11CB">
        <w:rPr>
          <w:snapToGrid/>
          <w:kern w:val="0"/>
          <w:szCs w:val="22"/>
        </w:rPr>
        <w:t>(31)  [Reserved]</w:t>
      </w:r>
    </w:p>
    <w:p w:rsidR="00807703" w:rsidRPr="003A11CB" w:rsidP="003A11CB" w14:paraId="5FD9C75C" w14:textId="77777777">
      <w:pPr>
        <w:spacing w:after="120"/>
        <w:ind w:firstLine="720"/>
        <w:rPr>
          <w:snapToGrid/>
          <w:kern w:val="0"/>
          <w:szCs w:val="22"/>
        </w:rPr>
      </w:pPr>
      <w:r w:rsidRPr="003A11CB">
        <w:rPr>
          <w:snapToGrid/>
          <w:kern w:val="0"/>
          <w:szCs w:val="22"/>
        </w:rPr>
        <w:t>(32)  NG32</w:t>
      </w:r>
      <w:r w:rsidRPr="003A11CB">
        <w:rPr>
          <w:bCs/>
          <w:snapToGrid/>
          <w:kern w:val="0"/>
          <w:szCs w:val="22"/>
        </w:rPr>
        <w:t>  </w:t>
      </w:r>
      <w:r w:rsidRPr="003A11CB">
        <w:rPr>
          <w:snapToGrid/>
          <w:kern w:val="0"/>
          <w:szCs w:val="22"/>
        </w:rPr>
        <w:t>Frequencies in the bands 454.6625-454.9875 MHz and 459.6625-459.9875 MHz may be assigned to domestic public land and mobile stations to provide a two-way air-ground public radiotelephone service.</w:t>
      </w:r>
    </w:p>
    <w:p w:rsidR="00807703" w:rsidRPr="003A11CB" w:rsidP="003A11CB" w14:paraId="40C2075D" w14:textId="77777777">
      <w:pPr>
        <w:spacing w:after="120"/>
        <w:ind w:firstLine="720"/>
        <w:rPr>
          <w:rFonts w:eastAsia="Calibri"/>
          <w:snapToGrid/>
          <w:kern w:val="0"/>
          <w:szCs w:val="22"/>
        </w:rPr>
      </w:pPr>
      <w:r w:rsidRPr="003A11CB">
        <w:rPr>
          <w:snapToGrid/>
          <w:kern w:val="0"/>
          <w:szCs w:val="22"/>
        </w:rPr>
        <w:t>(33)  </w:t>
      </w:r>
      <w:r w:rsidRPr="003A11CB">
        <w:rPr>
          <w:rFonts w:eastAsia="Calibri"/>
          <w:snapToGrid/>
          <w:kern w:val="0"/>
          <w:szCs w:val="22"/>
        </w:rPr>
        <w:t>NG33</w:t>
      </w:r>
      <w:r w:rsidRPr="003A11CB">
        <w:rPr>
          <w:bCs/>
          <w:snapToGrid/>
          <w:kern w:val="0"/>
          <w:szCs w:val="22"/>
        </w:rPr>
        <w:t>  </w:t>
      </w:r>
      <w:r w:rsidRPr="003A11CB">
        <w:rPr>
          <w:rFonts w:eastAsia="Calibri"/>
          <w:snapToGrid/>
          <w:kern w:val="0"/>
          <w:szCs w:val="22"/>
        </w:rPr>
        <w:t>In the band 614-698 MHz, the following provisions shall apply:</w:t>
      </w:r>
    </w:p>
    <w:p w:rsidR="00807703" w:rsidRPr="003A11CB" w:rsidP="003A11CB" w14:paraId="6EA146AF" w14:textId="77777777">
      <w:pPr>
        <w:spacing w:after="120"/>
        <w:ind w:firstLine="720"/>
        <w:rPr>
          <w:snapToGrid/>
          <w:kern w:val="0"/>
          <w:szCs w:val="22"/>
        </w:rPr>
      </w:pPr>
      <w:r w:rsidRPr="003A11CB">
        <w:rPr>
          <w:snapToGrid/>
          <w:kern w:val="0"/>
          <w:szCs w:val="22"/>
        </w:rPr>
        <w:t>(i) Until July 13, 2020, stations in the broadcasting service and other authorized uses may operate as follows:</w:t>
      </w:r>
    </w:p>
    <w:p w:rsidR="00807703" w:rsidRPr="003A11CB" w:rsidP="003A11CB" w14:paraId="3C21A7DA" w14:textId="77777777">
      <w:pPr>
        <w:spacing w:after="120"/>
        <w:ind w:firstLine="720"/>
        <w:rPr>
          <w:snapToGrid/>
          <w:kern w:val="0"/>
          <w:szCs w:val="22"/>
        </w:rPr>
      </w:pPr>
      <w:r w:rsidRPr="003A11CB">
        <w:rPr>
          <w:snapToGrid/>
          <w:kern w:val="0"/>
          <w:szCs w:val="22"/>
        </w:rPr>
        <w:t>(A) Full power and Class A television (TV) stations, i.e., broadcast TV stations, may operate on a co</w:t>
      </w:r>
      <w:r w:rsidRPr="003A11CB">
        <w:rPr>
          <w:snapToGrid/>
          <w:kern w:val="0"/>
          <w:szCs w:val="22"/>
        </w:rPr>
        <w:noBreakHyphen/>
        <w:t>equal, primary basis with stations in the fixed and mobile services until such stations terminate operations on their pre</w:t>
      </w:r>
      <w:r w:rsidRPr="003A11CB">
        <w:rPr>
          <w:snapToGrid/>
          <w:kern w:val="0"/>
          <w:szCs w:val="22"/>
        </w:rPr>
        <w:noBreakHyphen/>
        <w:t>auction television channels in accordance with § 73.3700(b)(4) of this chapter.</w:t>
      </w:r>
    </w:p>
    <w:p w:rsidR="00807703" w:rsidRPr="003A11CB" w:rsidP="003A11CB" w14:paraId="72312ED5" w14:textId="77777777">
      <w:pPr>
        <w:spacing w:after="120"/>
        <w:ind w:firstLine="720"/>
        <w:rPr>
          <w:rFonts w:eastAsia="Calibri"/>
          <w:snapToGrid/>
          <w:kern w:val="0"/>
          <w:szCs w:val="22"/>
        </w:rPr>
      </w:pPr>
      <w:r w:rsidRPr="003A11CB">
        <w:rPr>
          <w:rFonts w:eastAsia="Calibri"/>
          <w:snapToGrid/>
          <w:kern w:val="0"/>
          <w:szCs w:val="22"/>
        </w:rPr>
        <w:t>(B) Low power TV (LPTV) and TV translator stations may operate on a secondary basis to stations in the fixed and mobile services and to broadcast TV stations, and fixed TV broadcast auxiliary stations may operate on a secondary basis to LPTV and TV translator stations, unless such stations are required to terminate their operations earlier in accordance with § 73.3700(g)(4) or § 74.602(h)(5) and (6) of this chapter.</w:t>
      </w:r>
    </w:p>
    <w:p w:rsidR="00807703" w:rsidRPr="003A11CB" w:rsidP="003A11CB" w14:paraId="63DE9D02" w14:textId="77777777">
      <w:pPr>
        <w:spacing w:after="120"/>
        <w:ind w:firstLine="720"/>
        <w:rPr>
          <w:rFonts w:eastAsia="Calibri"/>
          <w:snapToGrid/>
          <w:kern w:val="0"/>
          <w:szCs w:val="22"/>
        </w:rPr>
      </w:pPr>
      <w:r w:rsidRPr="003A11CB">
        <w:rPr>
          <w:rFonts w:eastAsia="Calibri"/>
          <w:snapToGrid/>
          <w:kern w:val="0"/>
          <w:szCs w:val="22"/>
        </w:rPr>
        <w:t xml:space="preserve">(C) Low power auxiliary stations (LPAS), including wireless assist video devices (WAVDs), may operate on a secondary basis to all other authorized stations in accordance with </w:t>
      </w:r>
      <w:r w:rsidRPr="003A11CB">
        <w:rPr>
          <w:kern w:val="0"/>
          <w:szCs w:val="22"/>
        </w:rPr>
        <w:t>§</w:t>
      </w:r>
      <w:r w:rsidRPr="003A11CB">
        <w:rPr>
          <w:rFonts w:eastAsia="Calibri"/>
          <w:snapToGrid/>
          <w:kern w:val="0"/>
          <w:szCs w:val="22"/>
        </w:rPr>
        <w:t>§ 74.802(f) and74.870(i) of this chapter.</w:t>
      </w:r>
    </w:p>
    <w:p w:rsidR="00807703" w:rsidRPr="003A11CB" w:rsidP="003A11CB" w14:paraId="6E3A4AD6" w14:textId="77777777">
      <w:pPr>
        <w:spacing w:after="120"/>
        <w:ind w:firstLine="720"/>
        <w:rPr>
          <w:rFonts w:eastAsia="Calibri"/>
          <w:snapToGrid/>
          <w:kern w:val="0"/>
          <w:szCs w:val="22"/>
        </w:rPr>
      </w:pPr>
      <w:r w:rsidRPr="003A11CB">
        <w:rPr>
          <w:rFonts w:eastAsia="Calibri"/>
          <w:snapToGrid/>
          <w:kern w:val="0"/>
          <w:szCs w:val="22"/>
        </w:rPr>
        <w:t>(D) Unlicensed wireless microphones and white space devices (WSDs) may operate on a non</w:t>
      </w:r>
      <w:r w:rsidRPr="003A11CB">
        <w:rPr>
          <w:rFonts w:eastAsia="Calibri"/>
          <w:snapToGrid/>
          <w:kern w:val="0"/>
          <w:szCs w:val="22"/>
        </w:rPr>
        <w:noBreakHyphen/>
        <w:t>interference basis, unless such devices are required to terminate operations earlier in accordance with § 15.236(c)(2) or § 15.707(a)(1), (2), and (5) of this chapter, respectively.</w:t>
      </w:r>
    </w:p>
    <w:p w:rsidR="00807703" w:rsidRPr="003A11CB" w:rsidP="003A11CB" w14:paraId="4D55F046" w14:textId="77777777">
      <w:pPr>
        <w:spacing w:after="120"/>
        <w:ind w:firstLine="720"/>
        <w:rPr>
          <w:rFonts w:eastAsia="Calibri"/>
          <w:snapToGrid/>
          <w:kern w:val="0"/>
          <w:szCs w:val="22"/>
        </w:rPr>
      </w:pPr>
      <w:r w:rsidRPr="003A11CB">
        <w:rPr>
          <w:rFonts w:eastAsia="Calibri"/>
          <w:snapToGrid/>
          <w:kern w:val="0"/>
          <w:szCs w:val="22"/>
        </w:rPr>
        <w:t>(ii) After July 13, 2020, only the following types of radiofrequency devices that are authorized in paragraph (d)(33)(i) of this section may continue to operate:</w:t>
      </w:r>
    </w:p>
    <w:p w:rsidR="00807703" w:rsidRPr="003A11CB" w:rsidP="003A11CB" w14:paraId="74EF8312" w14:textId="77777777">
      <w:pPr>
        <w:spacing w:after="120"/>
        <w:ind w:firstLine="720"/>
        <w:rPr>
          <w:rFonts w:eastAsia="Calibri"/>
          <w:snapToGrid/>
          <w:kern w:val="0"/>
          <w:szCs w:val="22"/>
        </w:rPr>
      </w:pPr>
      <w:r w:rsidRPr="003A11CB">
        <w:rPr>
          <w:rFonts w:eastAsia="Calibri"/>
          <w:snapToGrid/>
          <w:kern w:val="0"/>
          <w:szCs w:val="22"/>
        </w:rPr>
        <w:t>(A) LPTV and TV translator stations may operate on a secondary basis to stations in the fixed and mobile services in the sub-bands 617-652 MHz and 663-698 MHz until required to terminate their operations in accordance with § 73.3700(g)(4) of this chapter.</w:t>
      </w:r>
    </w:p>
    <w:p w:rsidR="00807703" w:rsidRPr="003A11CB" w:rsidP="003A11CB" w14:paraId="23843AFC" w14:textId="77777777">
      <w:pPr>
        <w:spacing w:after="120"/>
        <w:ind w:firstLine="720"/>
        <w:rPr>
          <w:rFonts w:eastAsia="Calibri"/>
          <w:snapToGrid/>
          <w:kern w:val="0"/>
          <w:szCs w:val="22"/>
        </w:rPr>
      </w:pPr>
      <w:r w:rsidRPr="003A11CB">
        <w:rPr>
          <w:rFonts w:eastAsia="Calibri"/>
          <w:snapToGrid/>
          <w:kern w:val="0"/>
          <w:szCs w:val="22"/>
        </w:rPr>
        <w:t>(B) LPAS may operate in the sub-band 653-657 MHz and unlicensed wireless microphones may operate in the sub-bands 614</w:t>
      </w:r>
      <w:r w:rsidRPr="003A11CB">
        <w:rPr>
          <w:rFonts w:eastAsia="Calibri"/>
          <w:snapToGrid/>
          <w:kern w:val="0"/>
          <w:szCs w:val="22"/>
        </w:rPr>
        <w:noBreakHyphen/>
        <w:t>616 MHz and 657-663 MHz.</w:t>
      </w:r>
    </w:p>
    <w:p w:rsidR="00807703" w:rsidRPr="003A11CB" w:rsidP="003A11CB" w14:paraId="22D78953" w14:textId="77777777">
      <w:pPr>
        <w:spacing w:after="120"/>
        <w:ind w:firstLine="720"/>
        <w:rPr>
          <w:rFonts w:eastAsia="Calibri"/>
          <w:snapToGrid/>
          <w:kern w:val="0"/>
          <w:szCs w:val="22"/>
        </w:rPr>
      </w:pPr>
      <w:r w:rsidRPr="003A11CB">
        <w:rPr>
          <w:rFonts w:eastAsia="Calibri"/>
          <w:snapToGrid/>
          <w:kern w:val="0"/>
          <w:szCs w:val="22"/>
        </w:rPr>
        <w:t xml:space="preserve">(C) WSDs may operate in: </w:t>
      </w:r>
    </w:p>
    <w:p w:rsidR="00807703" w:rsidRPr="003A11CB" w:rsidP="003A11CB" w14:paraId="41BBFC56" w14:textId="77777777">
      <w:pPr>
        <w:spacing w:after="120"/>
        <w:ind w:firstLine="720"/>
        <w:rPr>
          <w:rFonts w:eastAsia="Calibri"/>
          <w:snapToGrid/>
          <w:kern w:val="0"/>
          <w:szCs w:val="22"/>
        </w:rPr>
      </w:pPr>
      <w:r w:rsidRPr="003A11CB">
        <w:rPr>
          <w:rFonts w:eastAsia="Calibri"/>
          <w:snapToGrid/>
          <w:kern w:val="0"/>
          <w:szCs w:val="22"/>
        </w:rPr>
        <w:t>(</w:t>
      </w:r>
      <w:r w:rsidRPr="003A11CB">
        <w:rPr>
          <w:rFonts w:eastAsia="Calibri"/>
          <w:i/>
          <w:iCs/>
          <w:snapToGrid/>
          <w:kern w:val="0"/>
          <w:szCs w:val="22"/>
        </w:rPr>
        <w:t>1</w:t>
      </w:r>
      <w:r w:rsidRPr="003A11CB">
        <w:rPr>
          <w:rFonts w:eastAsia="Calibri"/>
          <w:snapToGrid/>
          <w:kern w:val="0"/>
          <w:szCs w:val="22"/>
        </w:rPr>
        <w:t>) The sub-bands 617-652 MHz and 663</w:t>
      </w:r>
      <w:r w:rsidRPr="003A11CB">
        <w:rPr>
          <w:rFonts w:eastAsia="Calibri"/>
          <w:snapToGrid/>
          <w:kern w:val="0"/>
          <w:szCs w:val="22"/>
        </w:rPr>
        <w:noBreakHyphen/>
        <w:t xml:space="preserve">698 MHz, except in those areas where their use is prohibited in accordance with §§ 15.707(a)(5) and 15.713(b)(2)(iv) of this chapter, and </w:t>
      </w:r>
    </w:p>
    <w:p w:rsidR="00807703" w:rsidRPr="003A11CB" w:rsidP="003A11CB" w14:paraId="63CC3825" w14:textId="77777777">
      <w:pPr>
        <w:spacing w:after="120"/>
        <w:ind w:firstLine="720"/>
        <w:rPr>
          <w:snapToGrid/>
          <w:kern w:val="0"/>
          <w:szCs w:val="22"/>
        </w:rPr>
      </w:pPr>
      <w:r w:rsidRPr="003A11CB">
        <w:rPr>
          <w:rFonts w:eastAsia="Calibri"/>
          <w:snapToGrid/>
          <w:kern w:val="0"/>
          <w:szCs w:val="22"/>
        </w:rPr>
        <w:t>(</w:t>
      </w:r>
      <w:r w:rsidRPr="003A11CB">
        <w:rPr>
          <w:rFonts w:eastAsia="Calibri"/>
          <w:i/>
          <w:iCs/>
          <w:snapToGrid/>
          <w:kern w:val="0"/>
          <w:szCs w:val="22"/>
        </w:rPr>
        <w:t>2</w:t>
      </w:r>
      <w:r w:rsidRPr="003A11CB">
        <w:rPr>
          <w:rFonts w:eastAsia="Calibri"/>
          <w:snapToGrid/>
          <w:kern w:val="0"/>
          <w:szCs w:val="22"/>
        </w:rPr>
        <w:t>) The sub</w:t>
      </w:r>
      <w:r w:rsidRPr="003A11CB">
        <w:rPr>
          <w:rFonts w:eastAsia="Calibri"/>
          <w:snapToGrid/>
          <w:kern w:val="0"/>
          <w:szCs w:val="22"/>
        </w:rPr>
        <w:noBreakHyphen/>
        <w:t>band 657-663 MHz, in accordance with § 15.707(a)(4) of this chapter.</w:t>
      </w:r>
    </w:p>
    <w:p w:rsidR="00807703" w:rsidRPr="003A11CB" w:rsidP="003A11CB" w14:paraId="2C92D988" w14:textId="77777777">
      <w:pPr>
        <w:spacing w:after="120"/>
        <w:ind w:firstLine="720"/>
        <w:rPr>
          <w:snapToGrid/>
          <w:kern w:val="0"/>
          <w:szCs w:val="22"/>
        </w:rPr>
      </w:pPr>
      <w:r w:rsidRPr="003A11CB">
        <w:rPr>
          <w:snapToGrid/>
          <w:kern w:val="0"/>
          <w:szCs w:val="22"/>
        </w:rPr>
        <w:t>(34)  NG34</w:t>
      </w:r>
      <w:r w:rsidRPr="003A11CB">
        <w:rPr>
          <w:bCs/>
          <w:snapToGrid/>
          <w:kern w:val="0"/>
          <w:szCs w:val="22"/>
        </w:rPr>
        <w:t>  </w:t>
      </w:r>
      <w:r w:rsidRPr="003A11CB">
        <w:rPr>
          <w:snapToGrid/>
          <w:kern w:val="0"/>
          <w:szCs w:val="22"/>
        </w:rPr>
        <w:t>The bands 758-775 MHz and 788-805 MHz are available for assignment to the public safety services, as described in part 90 of this chapter.</w:t>
      </w:r>
    </w:p>
    <w:p w:rsidR="00807703" w:rsidRPr="003A11CB" w:rsidP="003A11CB" w14:paraId="18AFF413" w14:textId="77777777">
      <w:pPr>
        <w:spacing w:after="120"/>
        <w:ind w:firstLine="720"/>
        <w:rPr>
          <w:snapToGrid/>
          <w:kern w:val="0"/>
          <w:szCs w:val="22"/>
        </w:rPr>
      </w:pPr>
      <w:r w:rsidRPr="003A11CB">
        <w:rPr>
          <w:snapToGrid/>
          <w:kern w:val="0"/>
          <w:szCs w:val="22"/>
        </w:rPr>
        <w:t>(35)  NG35</w:t>
      </w:r>
      <w:r w:rsidRPr="003A11CB">
        <w:rPr>
          <w:bCs/>
          <w:snapToGrid/>
          <w:kern w:val="0"/>
          <w:szCs w:val="22"/>
        </w:rPr>
        <w:t>  </w:t>
      </w:r>
      <w:r w:rsidRPr="003A11CB">
        <w:rPr>
          <w:snapToGrid/>
          <w:kern w:val="0"/>
          <w:szCs w:val="22"/>
        </w:rPr>
        <w:t>Frequencies in the bands 928-929 MHz, 932</w:t>
      </w:r>
      <w:r w:rsidRPr="003A11CB">
        <w:rPr>
          <w:snapToGrid/>
          <w:kern w:val="0"/>
          <w:szCs w:val="22"/>
        </w:rPr>
        <w:noBreakHyphen/>
        <w:t>932.5 MHz, 941-941.5 MHz, and 952-960 MHz may be assigned for multiple address systems and associated mobile operations on a primary basis.</w:t>
      </w:r>
    </w:p>
    <w:p w:rsidR="00807703" w:rsidRPr="003A11CB" w:rsidP="003A11CB" w14:paraId="31334330" w14:textId="77777777">
      <w:pPr>
        <w:spacing w:after="120"/>
        <w:ind w:firstLine="720"/>
        <w:rPr>
          <w:snapToGrid/>
          <w:kern w:val="0"/>
          <w:szCs w:val="22"/>
        </w:rPr>
      </w:pPr>
      <w:r w:rsidRPr="003A11CB">
        <w:rPr>
          <w:snapToGrid/>
          <w:kern w:val="0"/>
          <w:szCs w:val="22"/>
        </w:rPr>
        <w:t>(36) - (40)  [Reserved]</w:t>
      </w:r>
    </w:p>
    <w:p w:rsidR="00807703" w:rsidRPr="003A11CB" w:rsidP="003A11CB" w14:paraId="16A54A74" w14:textId="77777777">
      <w:pPr>
        <w:spacing w:after="120"/>
        <w:ind w:firstLine="720"/>
        <w:rPr>
          <w:snapToGrid/>
          <w:kern w:val="0"/>
          <w:szCs w:val="22"/>
        </w:rPr>
      </w:pPr>
      <w:r w:rsidRPr="003A11CB">
        <w:rPr>
          <w:snapToGrid/>
          <w:kern w:val="0"/>
          <w:szCs w:val="22"/>
        </w:rPr>
        <w:t>(41)  NG41</w:t>
      </w:r>
      <w:r w:rsidRPr="003A11CB">
        <w:rPr>
          <w:bCs/>
          <w:snapToGrid/>
          <w:kern w:val="0"/>
          <w:szCs w:val="22"/>
        </w:rPr>
        <w:t>  </w:t>
      </w:r>
      <w:r w:rsidRPr="003A11CB">
        <w:rPr>
          <w:snapToGrid/>
          <w:kern w:val="0"/>
          <w:szCs w:val="22"/>
        </w:rPr>
        <w:t>In the band 2120-2180 MHz, the following provisions shall apply to grandfathered stations in the fixed service:</w:t>
      </w:r>
    </w:p>
    <w:p w:rsidR="00807703" w:rsidRPr="003A11CB" w:rsidP="003A11CB" w14:paraId="5E25F897" w14:textId="77777777">
      <w:pPr>
        <w:spacing w:after="120"/>
        <w:ind w:firstLine="720"/>
        <w:rPr>
          <w:snapToGrid/>
          <w:kern w:val="0"/>
          <w:szCs w:val="22"/>
        </w:rPr>
      </w:pPr>
      <w:r w:rsidRPr="003A11CB">
        <w:rPr>
          <w:snapToGrid/>
          <w:kern w:val="0"/>
          <w:szCs w:val="22"/>
        </w:rPr>
        <w:t>(i) In the sub-band 2160-2162 MHz, authorizations in the Broadband Radio Service (BRS) applied for after January 16, 1992 shall be granted on a secondary basis to Advanced Wireless Services (AWS).  In the band 2150-2162 MHz, all other BRS stations shall operate on a primary basis until December 9, 2021, and may continue to operate on a secondary basis thereafter, unless said facility is relocated in accordance with §</w:t>
      </w:r>
      <w:r w:rsidRPr="003A11CB">
        <w:rPr>
          <w:kern w:val="0"/>
          <w:szCs w:val="22"/>
        </w:rPr>
        <w:t>§</w:t>
      </w:r>
      <w:r w:rsidRPr="003A11CB">
        <w:rPr>
          <w:snapToGrid/>
          <w:kern w:val="0"/>
          <w:szCs w:val="22"/>
        </w:rPr>
        <w:t xml:space="preserve"> 27.1250 through 27.1255 of this chapter.</w:t>
      </w:r>
    </w:p>
    <w:p w:rsidR="00807703" w:rsidRPr="003A11CB" w:rsidP="003A11CB" w14:paraId="71BE9863" w14:textId="77777777">
      <w:pPr>
        <w:spacing w:after="120"/>
        <w:ind w:firstLine="720"/>
        <w:rPr>
          <w:snapToGrid/>
          <w:kern w:val="0"/>
          <w:szCs w:val="22"/>
        </w:rPr>
      </w:pPr>
      <w:r w:rsidRPr="003A11CB">
        <w:rPr>
          <w:snapToGrid/>
          <w:kern w:val="0"/>
          <w:szCs w:val="22"/>
        </w:rPr>
        <w:t>(ii) In the sub-band 2160-2180 MHz, fixed stations authorized pursuant to part 101 of this chapter may continue to operate on a secondary basis to AWS.</w:t>
      </w:r>
    </w:p>
    <w:p w:rsidR="00807703" w:rsidRPr="003A11CB" w:rsidP="003A11CB" w14:paraId="37E8FE82" w14:textId="77777777">
      <w:pPr>
        <w:spacing w:after="120"/>
        <w:ind w:firstLine="720"/>
        <w:rPr>
          <w:snapToGrid/>
          <w:kern w:val="0"/>
          <w:szCs w:val="22"/>
        </w:rPr>
      </w:pPr>
      <w:r w:rsidRPr="003A11CB">
        <w:rPr>
          <w:snapToGrid/>
          <w:kern w:val="0"/>
          <w:szCs w:val="22"/>
        </w:rPr>
        <w:t>(42) - (49)  [Reserved]</w:t>
      </w:r>
    </w:p>
    <w:p w:rsidR="00807703" w:rsidRPr="003A11CB" w:rsidP="003A11CB" w14:paraId="0078947A" w14:textId="77777777">
      <w:pPr>
        <w:spacing w:after="120"/>
        <w:ind w:firstLine="720"/>
        <w:rPr>
          <w:snapToGrid/>
          <w:kern w:val="0"/>
          <w:szCs w:val="22"/>
        </w:rPr>
      </w:pPr>
      <w:r w:rsidRPr="003A11CB">
        <w:rPr>
          <w:snapToGrid/>
          <w:kern w:val="0"/>
          <w:szCs w:val="22"/>
        </w:rPr>
        <w:t>(50)  NG50</w:t>
      </w:r>
      <w:r w:rsidRPr="003A11CB">
        <w:rPr>
          <w:bCs/>
          <w:snapToGrid/>
          <w:kern w:val="0"/>
          <w:szCs w:val="22"/>
        </w:rPr>
        <w:t>  </w:t>
      </w:r>
      <w:r w:rsidRPr="003A11CB">
        <w:rPr>
          <w:snapToGrid/>
          <w:kern w:val="0"/>
          <w:szCs w:val="22"/>
        </w:rPr>
        <w:t>In the band 10-10.5 GHz, non-Federal stations in the radiolocation service shall not cause harmful interference to the amateur service; and in the sub-band 10.45-10.5 GHz, these stations shall not cause harmful interference to the amateur-satellite service.</w:t>
      </w:r>
    </w:p>
    <w:p w:rsidR="00807703" w:rsidRPr="003A11CB" w:rsidP="003A11CB" w14:paraId="2CE4B83B" w14:textId="77777777">
      <w:pPr>
        <w:spacing w:after="120"/>
        <w:ind w:firstLine="720"/>
        <w:rPr>
          <w:snapToGrid/>
          <w:kern w:val="0"/>
          <w:szCs w:val="22"/>
        </w:rPr>
      </w:pPr>
      <w:r w:rsidRPr="003A11CB">
        <w:rPr>
          <w:snapToGrid/>
          <w:kern w:val="0"/>
          <w:szCs w:val="22"/>
        </w:rPr>
        <w:t>(51)  NG51</w:t>
      </w:r>
      <w:r w:rsidRPr="003A11CB">
        <w:rPr>
          <w:bCs/>
          <w:snapToGrid/>
          <w:kern w:val="0"/>
          <w:szCs w:val="22"/>
        </w:rPr>
        <w:t>  </w:t>
      </w:r>
      <w:r w:rsidRPr="003A11CB">
        <w:rPr>
          <w:snapToGrid/>
          <w:kern w:val="0"/>
          <w:szCs w:val="22"/>
        </w:rPr>
        <w:t>In Puerto Rico and the United States Virgin Islands, the use of band 150.8-151.49 MHz by the fixed and land mobile services is limited to stations in the Industrial/Business Pool.</w:t>
      </w:r>
    </w:p>
    <w:p w:rsidR="00807703" w:rsidRPr="003A11CB" w:rsidP="003A11CB" w14:paraId="5D7C73D8" w14:textId="77777777">
      <w:pPr>
        <w:spacing w:after="120"/>
        <w:ind w:firstLine="720"/>
        <w:rPr>
          <w:snapToGrid/>
          <w:kern w:val="0"/>
          <w:szCs w:val="22"/>
        </w:rPr>
      </w:pPr>
      <w:r w:rsidRPr="003A11CB">
        <w:rPr>
          <w:snapToGrid/>
          <w:kern w:val="0"/>
          <w:szCs w:val="22"/>
        </w:rPr>
        <w:t>(52)  NG52</w:t>
      </w:r>
      <w:r w:rsidRPr="003A11CB">
        <w:rPr>
          <w:bCs/>
          <w:snapToGrid/>
          <w:kern w:val="0"/>
          <w:szCs w:val="22"/>
        </w:rPr>
        <w:t>  </w:t>
      </w:r>
      <w:r w:rsidRPr="003A11CB">
        <w:rPr>
          <w:snapToGrid/>
          <w:kern w:val="0"/>
          <w:szCs w:val="22"/>
        </w:rPr>
        <w:t>Except as provided for by paragraph (d)(527) of this section, use of the bands 10.7-11.7 GHz (space-to-Earth) and 12.75</w:t>
      </w:r>
      <w:r w:rsidRPr="003A11CB">
        <w:rPr>
          <w:snapToGrid/>
          <w:kern w:val="0"/>
          <w:szCs w:val="22"/>
        </w:rPr>
        <w:noBreakHyphen/>
        <w:t xml:space="preserve">13.25 GHz (Earth-to-space) by geostationary satellites in the fixed-satellite service (FSS) shall be limited to international systems, </w:t>
      </w:r>
      <w:r w:rsidRPr="003A11CB">
        <w:rPr>
          <w:i/>
          <w:snapToGrid/>
          <w:kern w:val="0"/>
          <w:szCs w:val="22"/>
        </w:rPr>
        <w:t>i.e.</w:t>
      </w:r>
      <w:r w:rsidRPr="003A11CB">
        <w:rPr>
          <w:snapToGrid/>
          <w:kern w:val="0"/>
          <w:szCs w:val="22"/>
        </w:rPr>
        <w:t>, other than domestic systems.</w:t>
      </w:r>
    </w:p>
    <w:p w:rsidR="00807703" w:rsidRPr="003A11CB" w:rsidP="003A11CB" w14:paraId="0A750498" w14:textId="77777777">
      <w:pPr>
        <w:spacing w:after="120"/>
        <w:ind w:firstLine="720"/>
        <w:rPr>
          <w:snapToGrid/>
          <w:kern w:val="0"/>
          <w:szCs w:val="22"/>
        </w:rPr>
      </w:pPr>
      <w:r w:rsidRPr="003A11CB">
        <w:rPr>
          <w:snapToGrid/>
          <w:kern w:val="0"/>
          <w:szCs w:val="22"/>
        </w:rPr>
        <w:t>(53)  NG53</w:t>
      </w:r>
      <w:r w:rsidRPr="003A11CB">
        <w:rPr>
          <w:bCs/>
          <w:snapToGrid/>
          <w:kern w:val="0"/>
          <w:szCs w:val="22"/>
        </w:rPr>
        <w:t>  </w:t>
      </w:r>
      <w:r w:rsidRPr="003A11CB">
        <w:rPr>
          <w:snapToGrid/>
          <w:kern w:val="0"/>
          <w:szCs w:val="22"/>
        </w:rPr>
        <w:t>In the band 13.15-13.25 GHz, the following provisions shall apply:</w:t>
      </w:r>
    </w:p>
    <w:p w:rsidR="00807703" w:rsidRPr="003A11CB" w:rsidP="003A11CB" w14:paraId="463DF237" w14:textId="77777777">
      <w:pPr>
        <w:spacing w:after="120"/>
        <w:ind w:firstLine="720"/>
        <w:rPr>
          <w:snapToGrid/>
          <w:kern w:val="0"/>
          <w:szCs w:val="22"/>
        </w:rPr>
      </w:pPr>
      <w:r w:rsidRPr="003A11CB">
        <w:rPr>
          <w:snapToGrid/>
          <w:kern w:val="0"/>
          <w:szCs w:val="22"/>
        </w:rPr>
        <w:t>(i) The sub-band 13.15-13.2 GHz is reserved for television pickup (TVPU) and cable television relay service (CARS) pickup stations inside a 50 km radius of the 100 television markets delineated in § 76.51 of this chapter; and outside these areas, TVPU stations, CARS stations and non-geostationary satellite orbit fixed-satellite service (NGSO FSS) gateway earth stations operate on a co-primary basis.</w:t>
      </w:r>
    </w:p>
    <w:p w:rsidR="00807703" w:rsidRPr="003A11CB" w:rsidP="003A11CB" w14:paraId="51820E42" w14:textId="77777777">
      <w:pPr>
        <w:spacing w:after="120"/>
        <w:ind w:firstLine="720"/>
        <w:rPr>
          <w:snapToGrid/>
          <w:kern w:val="0"/>
          <w:szCs w:val="22"/>
        </w:rPr>
      </w:pPr>
      <w:r w:rsidRPr="003A11CB">
        <w:rPr>
          <w:snapToGrid/>
          <w:kern w:val="0"/>
          <w:szCs w:val="22"/>
        </w:rPr>
        <w:t>(ii) The sub-band 13.2-13.2125 GHz is reserved for TVPU stations on a primary basis and for CARS pickup stations on a secondary basis inside a 50 km radius of the 100 television markets delineated in § 76.51 of this chapter; and outside these areas, TVPU stations and NGSO FSS gateway earth stations operate on a co-primary basis and CARS stations operate on a secondary basis.</w:t>
      </w:r>
    </w:p>
    <w:p w:rsidR="00807703" w:rsidRPr="003A11CB" w:rsidP="003A11CB" w14:paraId="0569D17F" w14:textId="77777777">
      <w:pPr>
        <w:spacing w:after="120"/>
        <w:ind w:firstLine="720"/>
        <w:rPr>
          <w:snapToGrid/>
          <w:kern w:val="0"/>
          <w:szCs w:val="22"/>
        </w:rPr>
      </w:pPr>
      <w:r w:rsidRPr="003A11CB">
        <w:rPr>
          <w:snapToGrid/>
          <w:kern w:val="0"/>
          <w:szCs w:val="22"/>
        </w:rPr>
        <w:t>(iii) In the band 13.15-13.25 GHz, fixed television auxiliary stations licensed pursuant to applications accepted for filing before September 1, 1979, may continue operation, subject to periodic license renewals.</w:t>
      </w:r>
    </w:p>
    <w:p w:rsidR="00807703" w:rsidRPr="003A11CB" w:rsidP="003A11CB" w14:paraId="4796AE9B" w14:textId="77777777">
      <w:pPr>
        <w:spacing w:after="120"/>
        <w:ind w:firstLine="720"/>
        <w:rPr>
          <w:bCs/>
          <w:snapToGrid/>
          <w:kern w:val="0"/>
          <w:szCs w:val="22"/>
        </w:rPr>
      </w:pPr>
      <w:r w:rsidRPr="003A11CB">
        <w:rPr>
          <w:bCs/>
          <w:snapToGrid/>
          <w:kern w:val="0"/>
          <w:szCs w:val="22"/>
        </w:rPr>
        <w:t>(iv) In the sub-band 13.15-13.2125 GHz, NGSO FSS gateway uplink transmissions shall be limited to a maximum e.i.r.p. of 3.2 dBW towards 0° on the radio horizon.</w:t>
      </w:r>
    </w:p>
    <w:p w:rsidR="00807703" w:rsidRPr="003A11CB" w:rsidP="003A11CB" w14:paraId="7AB5565C" w14:textId="77777777">
      <w:pPr>
        <w:spacing w:after="120"/>
        <w:rPr>
          <w:snapToGrid/>
          <w:kern w:val="0"/>
          <w:szCs w:val="22"/>
        </w:rPr>
      </w:pPr>
      <w:r w:rsidRPr="003A11CB">
        <w:rPr>
          <w:snapToGrid/>
          <w:kern w:val="0"/>
          <w:szCs w:val="22"/>
        </w:rPr>
        <w:tab/>
        <w:t>Note 11 to paragraph (d)(53):  The provisions of paragraphs (d)(53)(i) through (iii) of this section shall not apply to geostationary satellite orbit (GSO) FSS operations in the band 12.75-13.25 GHz.</w:t>
      </w:r>
    </w:p>
    <w:p w:rsidR="00807703" w:rsidRPr="003A11CB" w:rsidP="003A11CB" w14:paraId="19BEF066" w14:textId="77777777">
      <w:pPr>
        <w:spacing w:after="120"/>
        <w:ind w:firstLine="720"/>
        <w:rPr>
          <w:snapToGrid/>
          <w:kern w:val="0"/>
          <w:szCs w:val="22"/>
        </w:rPr>
      </w:pPr>
      <w:r w:rsidRPr="003A11CB">
        <w:rPr>
          <w:snapToGrid/>
          <w:kern w:val="0"/>
          <w:szCs w:val="22"/>
        </w:rPr>
        <w:t>(54) - (55)  [Reserved]</w:t>
      </w:r>
    </w:p>
    <w:p w:rsidR="00807703" w:rsidRPr="003A11CB" w:rsidP="003A11CB" w14:paraId="4D193EF6" w14:textId="77777777">
      <w:pPr>
        <w:spacing w:after="120"/>
        <w:ind w:firstLine="720"/>
        <w:rPr>
          <w:snapToGrid/>
          <w:kern w:val="0"/>
          <w:szCs w:val="22"/>
        </w:rPr>
      </w:pPr>
      <w:r w:rsidRPr="003A11CB">
        <w:rPr>
          <w:snapToGrid/>
          <w:kern w:val="0"/>
          <w:szCs w:val="22"/>
        </w:rPr>
        <w:t>(56)  NG56</w:t>
      </w:r>
      <w:r w:rsidRPr="003A11CB">
        <w:rPr>
          <w:bCs/>
          <w:snapToGrid/>
          <w:kern w:val="0"/>
          <w:szCs w:val="22"/>
        </w:rPr>
        <w:t>  </w:t>
      </w:r>
      <w:r w:rsidRPr="003A11CB">
        <w:rPr>
          <w:snapToGrid/>
          <w:kern w:val="0"/>
          <w:szCs w:val="22"/>
        </w:rPr>
        <w:t>In the bands 72-73 and 75.4-76 MHz, the use of mobile radio remote control of models is on a secondary basis to all other fixed and mobile operations.  Such operations are subject to the condition that interference will not be caused to common carrier domestic public stations, to remote control of industrial equipment operating in the band 72-76 MHz, or to the reception of television signals on channels 4 (66-72 MHz) or 5 (76-82 MHz).  Television interference shall be considered to occur whenever reception of regularly used television signals is impaired or destroyed, regardless of the strength of the television signal or the distance to the television station.</w:t>
      </w:r>
    </w:p>
    <w:p w:rsidR="00807703" w:rsidRPr="003A11CB" w:rsidP="003A11CB" w14:paraId="5C914F43" w14:textId="77777777">
      <w:pPr>
        <w:spacing w:after="120"/>
        <w:ind w:firstLine="720"/>
        <w:rPr>
          <w:bCs/>
          <w:snapToGrid/>
          <w:kern w:val="0"/>
          <w:szCs w:val="22"/>
        </w:rPr>
      </w:pPr>
      <w:r w:rsidRPr="003A11CB">
        <w:rPr>
          <w:snapToGrid/>
          <w:kern w:val="0"/>
          <w:szCs w:val="22"/>
        </w:rPr>
        <w:t>(57)  </w:t>
      </w:r>
      <w:r w:rsidRPr="003A11CB">
        <w:rPr>
          <w:bCs/>
          <w:snapToGrid/>
          <w:kern w:val="0"/>
          <w:szCs w:val="22"/>
        </w:rPr>
        <w:t>NG57  The use of the band 12.75-13.25 GHz by non-geostationary-satellite systems in the fixed-satellite service is limited to communications with individually licensed earth stations.</w:t>
      </w:r>
    </w:p>
    <w:p w:rsidR="00807703" w:rsidRPr="003A11CB" w:rsidP="003A11CB" w14:paraId="4D9AACC2" w14:textId="77777777">
      <w:pPr>
        <w:spacing w:after="120"/>
        <w:ind w:firstLine="720"/>
        <w:rPr>
          <w:kern w:val="0"/>
          <w:szCs w:val="22"/>
        </w:rPr>
      </w:pPr>
      <w:r w:rsidRPr="003A11CB">
        <w:rPr>
          <w:snapToGrid/>
          <w:kern w:val="0"/>
          <w:szCs w:val="22"/>
        </w:rPr>
        <w:t>(58)  </w:t>
      </w:r>
      <w:r w:rsidRPr="003A11CB">
        <w:rPr>
          <w:kern w:val="0"/>
          <w:szCs w:val="22"/>
        </w:rPr>
        <w:t>NG58</w:t>
      </w:r>
      <w:r w:rsidRPr="003A11CB">
        <w:rPr>
          <w:b/>
          <w:bCs/>
          <w:kern w:val="0"/>
          <w:szCs w:val="22"/>
        </w:rPr>
        <w:t>  </w:t>
      </w:r>
      <w:r w:rsidRPr="003A11CB">
        <w:rPr>
          <w:kern w:val="0"/>
          <w:szCs w:val="22"/>
        </w:rPr>
        <w:t>In the band 17.3-17.8 GHz, the following provisions shall apply to the broadcasting-satellite, fixed, and fixed-satellite services:</w:t>
      </w:r>
    </w:p>
    <w:p w:rsidR="00807703" w:rsidRPr="003A11CB" w:rsidP="003A11CB" w14:paraId="41E26C23" w14:textId="77777777">
      <w:pPr>
        <w:spacing w:after="120"/>
        <w:ind w:firstLine="720"/>
        <w:rPr>
          <w:kern w:val="0"/>
          <w:szCs w:val="22"/>
        </w:rPr>
      </w:pPr>
      <w:r w:rsidRPr="003A11CB">
        <w:rPr>
          <w:kern w:val="0"/>
          <w:szCs w:val="22"/>
        </w:rPr>
        <w:t>(i) The use of the band 17.3-17.8 GHz by the broadcasting-satellite and fixed-satellite (space-to-Earth) services is limited to geostationary satellites.</w:t>
      </w:r>
    </w:p>
    <w:p w:rsidR="00807703" w:rsidRPr="003A11CB" w:rsidP="003A11CB" w14:paraId="265B5681" w14:textId="77777777">
      <w:pPr>
        <w:spacing w:after="120"/>
        <w:ind w:firstLine="720"/>
        <w:rPr>
          <w:kern w:val="0"/>
          <w:szCs w:val="22"/>
        </w:rPr>
      </w:pPr>
      <w:r w:rsidRPr="003A11CB">
        <w:rPr>
          <w:color w:val="000000"/>
          <w:kern w:val="0"/>
          <w:szCs w:val="22"/>
        </w:rPr>
        <w:t xml:space="preserve">(ii) </w:t>
      </w:r>
      <w:r w:rsidRPr="003A11CB">
        <w:rPr>
          <w:kern w:val="0"/>
          <w:szCs w:val="22"/>
        </w:rPr>
        <w:t>The use of the band 17.3-17.8 GHz by the fixed-satellite service (Earth-to-space) is limited to feeder links for broadcasting-satellite service.</w:t>
      </w:r>
    </w:p>
    <w:p w:rsidR="00807703" w:rsidRPr="003A11CB" w:rsidP="003A11CB" w14:paraId="191259E6" w14:textId="77777777">
      <w:pPr>
        <w:spacing w:after="120"/>
        <w:ind w:firstLine="720"/>
        <w:rPr>
          <w:color w:val="000000"/>
          <w:kern w:val="0"/>
          <w:szCs w:val="22"/>
        </w:rPr>
      </w:pPr>
      <w:r w:rsidRPr="003A11CB">
        <w:rPr>
          <w:color w:val="000000"/>
          <w:kern w:val="0"/>
          <w:szCs w:val="22"/>
        </w:rPr>
        <w:t>(iii) The use of the band 17.7-17.8 GHz by the broadcasting-satellite service is limited to receiving earth stations located outside of the United States and its insular areas.</w:t>
      </w:r>
    </w:p>
    <w:p w:rsidR="00807703" w:rsidRPr="003A11CB" w:rsidP="003A11CB" w14:paraId="700F8785" w14:textId="77777777">
      <w:pPr>
        <w:widowControl/>
        <w:spacing w:after="120"/>
        <w:ind w:firstLine="720"/>
        <w:rPr>
          <w:snapToGrid/>
          <w:kern w:val="0"/>
          <w:szCs w:val="22"/>
        </w:rPr>
      </w:pPr>
      <w:r w:rsidRPr="003A11CB">
        <w:rPr>
          <w:kern w:val="0"/>
          <w:szCs w:val="22"/>
        </w:rPr>
        <w:t xml:space="preserve">(iv) </w:t>
      </w:r>
      <w:bookmarkStart w:id="26" w:name="_Hlk107496459"/>
      <w:r w:rsidRPr="003A11CB">
        <w:rPr>
          <w:kern w:val="0"/>
          <w:szCs w:val="22"/>
        </w:rPr>
        <w:t>In the band 17.7-17.8 GHz, earth stations in the fixed-satellite service may be authorized for the reception of FSS emissions from geostationary satellites, subject to the condition that these earth stations shall not claim protection from transmissions of non-Federal stations in the fixed service that operate in that band.</w:t>
      </w:r>
      <w:bookmarkEnd w:id="26"/>
    </w:p>
    <w:p w:rsidR="00807703" w:rsidRPr="003A11CB" w:rsidP="003A11CB" w14:paraId="1ECEF7A6" w14:textId="77777777">
      <w:pPr>
        <w:spacing w:after="120"/>
        <w:ind w:firstLine="720"/>
        <w:rPr>
          <w:snapToGrid/>
          <w:kern w:val="0"/>
          <w:szCs w:val="22"/>
        </w:rPr>
      </w:pPr>
      <w:r w:rsidRPr="003A11CB">
        <w:rPr>
          <w:snapToGrid/>
          <w:kern w:val="0"/>
          <w:szCs w:val="22"/>
        </w:rPr>
        <w:t>(59)  NG59</w:t>
      </w:r>
      <w:r w:rsidRPr="003A11CB">
        <w:rPr>
          <w:bCs/>
          <w:snapToGrid/>
          <w:kern w:val="0"/>
          <w:szCs w:val="22"/>
        </w:rPr>
        <w:t>  </w:t>
      </w:r>
      <w:r w:rsidRPr="003A11CB">
        <w:rPr>
          <w:snapToGrid/>
          <w:kern w:val="0"/>
          <w:szCs w:val="22"/>
        </w:rPr>
        <w:t>The frequencies 37.60 and 37.85 MHz may be authorized only for use by base, mobile, and operational fixed stations participating in an interconnected or coordinated power service utility system.</w:t>
      </w:r>
    </w:p>
    <w:p w:rsidR="00807703" w:rsidRPr="003A11CB" w:rsidP="003A11CB" w14:paraId="04FF5860" w14:textId="77777777">
      <w:pPr>
        <w:spacing w:after="120"/>
        <w:ind w:firstLine="720"/>
        <w:rPr>
          <w:snapToGrid/>
          <w:kern w:val="0"/>
          <w:szCs w:val="22"/>
        </w:rPr>
      </w:pPr>
      <w:r w:rsidRPr="003A11CB">
        <w:rPr>
          <w:snapToGrid/>
          <w:kern w:val="0"/>
          <w:szCs w:val="22"/>
        </w:rPr>
        <w:t>(60)  NG60</w:t>
      </w:r>
      <w:r w:rsidRPr="003A11CB">
        <w:rPr>
          <w:bCs/>
          <w:snapToGrid/>
          <w:kern w:val="0"/>
          <w:szCs w:val="22"/>
        </w:rPr>
        <w:t>  </w:t>
      </w:r>
      <w:r w:rsidRPr="003A11CB">
        <w:rPr>
          <w:snapToGrid/>
          <w:kern w:val="0"/>
          <w:szCs w:val="22"/>
        </w:rPr>
        <w:t>In the band 31-31.3 GHz, for stations in the fixed service authorized after August 6, 2018, the unwanted emissions power in any 100 MHz of the 31.3</w:t>
      </w:r>
      <w:r w:rsidRPr="003A11CB">
        <w:rPr>
          <w:snapToGrid/>
          <w:kern w:val="0"/>
          <w:szCs w:val="22"/>
        </w:rPr>
        <w:noBreakHyphen/>
        <w:t>31.5 GHz Earth exploration-satellite service (passive) band shall be limited to −38 dBW (−38 dBW/100 MHz), as measured at the input to the antenna.</w:t>
      </w:r>
    </w:p>
    <w:p w:rsidR="00807703" w:rsidRPr="003A11CB" w:rsidP="003A11CB" w14:paraId="52EE0FC6" w14:textId="77777777">
      <w:pPr>
        <w:spacing w:after="120"/>
        <w:ind w:firstLine="720"/>
        <w:rPr>
          <w:snapToGrid/>
          <w:kern w:val="0"/>
          <w:szCs w:val="22"/>
        </w:rPr>
      </w:pPr>
      <w:r w:rsidRPr="003A11CB">
        <w:rPr>
          <w:snapToGrid/>
          <w:kern w:val="0"/>
          <w:szCs w:val="22"/>
        </w:rPr>
        <w:t>(61)  [Reserved]</w:t>
      </w:r>
    </w:p>
    <w:p w:rsidR="00807703" w:rsidRPr="003A11CB" w:rsidP="003A11CB" w14:paraId="11E001EA" w14:textId="77777777">
      <w:pPr>
        <w:spacing w:after="120"/>
        <w:ind w:firstLine="720"/>
        <w:rPr>
          <w:bCs/>
          <w:snapToGrid/>
          <w:kern w:val="0"/>
          <w:szCs w:val="22"/>
        </w:rPr>
      </w:pPr>
      <w:r w:rsidRPr="003A11CB">
        <w:rPr>
          <w:snapToGrid/>
          <w:kern w:val="0"/>
          <w:szCs w:val="22"/>
        </w:rPr>
        <w:t>(62)  </w:t>
      </w:r>
      <w:r w:rsidRPr="003A11CB">
        <w:rPr>
          <w:bCs/>
          <w:snapToGrid/>
          <w:kern w:val="0"/>
          <w:szCs w:val="22"/>
        </w:rPr>
        <w:t>NG62  In the bands 28.5-29.1 GHz and 29.25-29.5 GHz, stations in the fixed-satellite service shall not cause harmful interference to, or claim protection from, stations in the fixed service operating under the following call signs: KEB35, KGB72, KGC79, KIL20, KME49, KQG58, KQH74, KSA96, KSE73, KVH83, KYJ33, KZS88, WAX78, WLT380, WMK817, WML443, WMP367, and WSL69.</w:t>
      </w:r>
    </w:p>
    <w:p w:rsidR="00807703" w:rsidRPr="003A11CB" w:rsidP="003A11CB" w14:paraId="59B61F76" w14:textId="77777777">
      <w:pPr>
        <w:spacing w:after="120"/>
        <w:ind w:firstLine="720"/>
        <w:rPr>
          <w:snapToGrid/>
          <w:kern w:val="0"/>
          <w:szCs w:val="22"/>
        </w:rPr>
      </w:pPr>
      <w:r w:rsidRPr="003A11CB">
        <w:rPr>
          <w:snapToGrid/>
          <w:kern w:val="0"/>
          <w:szCs w:val="22"/>
        </w:rPr>
        <w:t>(63)  NG63</w:t>
      </w:r>
      <w:r w:rsidRPr="003A11CB">
        <w:rPr>
          <w:bCs/>
          <w:snapToGrid/>
          <w:kern w:val="0"/>
          <w:szCs w:val="22"/>
        </w:rPr>
        <w:t>  </w:t>
      </w:r>
      <w:r w:rsidRPr="003A11CB">
        <w:rPr>
          <w:snapToGrid/>
          <w:kern w:val="0"/>
          <w:szCs w:val="22"/>
        </w:rPr>
        <w:t>In the band 37.5-40 GHz, earth station operations in the fixed-satellite service (space-to-Earth) shall not claim protection from stations in the fixed and mobile services, except where individually licensed earth stations are authorized pursuant to § 25.136 of this chapter.</w:t>
      </w:r>
    </w:p>
    <w:p w:rsidR="00807703" w:rsidRPr="003A11CB" w:rsidP="003A11CB" w14:paraId="3AE1C736" w14:textId="77777777">
      <w:pPr>
        <w:spacing w:after="120"/>
        <w:ind w:firstLine="720"/>
        <w:rPr>
          <w:snapToGrid/>
          <w:kern w:val="0"/>
          <w:szCs w:val="22"/>
        </w:rPr>
      </w:pPr>
      <w:r w:rsidRPr="003A11CB">
        <w:rPr>
          <w:snapToGrid/>
          <w:kern w:val="0"/>
          <w:szCs w:val="22"/>
        </w:rPr>
        <w:t>(64)  [Reserved]</w:t>
      </w:r>
    </w:p>
    <w:p w:rsidR="00807703" w:rsidRPr="003A11CB" w:rsidP="003A11CB" w14:paraId="02A43830" w14:textId="77777777">
      <w:pPr>
        <w:widowControl/>
        <w:spacing w:after="120"/>
        <w:ind w:firstLine="720"/>
        <w:rPr>
          <w:snapToGrid/>
          <w:kern w:val="0"/>
          <w:szCs w:val="22"/>
        </w:rPr>
      </w:pPr>
      <w:r w:rsidRPr="003A11CB">
        <w:rPr>
          <w:snapToGrid/>
          <w:kern w:val="0"/>
          <w:szCs w:val="22"/>
        </w:rPr>
        <w:t>(65)  NG65</w:t>
      </w:r>
      <w:r w:rsidRPr="003A11CB">
        <w:rPr>
          <w:bCs/>
          <w:snapToGrid/>
          <w:kern w:val="0"/>
          <w:szCs w:val="22"/>
        </w:rPr>
        <w:t>  </w:t>
      </w:r>
      <w:r w:rsidRPr="003A11CB">
        <w:rPr>
          <w:rFonts w:eastAsia="Calibri"/>
          <w:snapToGrid/>
          <w:kern w:val="0"/>
          <w:szCs w:val="22"/>
        </w:rPr>
        <w:t xml:space="preserve">In the bands 24.75-25.25 GHz, 47.2-48.2 GHz, and 50.4-51.4 GHz, stations in the fixed and mobile services may not claim protection from individually licensed earth stations authorized pursuant to </w:t>
      </w:r>
      <w:r w:rsidRPr="003A11CB">
        <w:rPr>
          <w:snapToGrid/>
          <w:kern w:val="0"/>
          <w:szCs w:val="22"/>
        </w:rPr>
        <w:t>§</w:t>
      </w:r>
      <w:r w:rsidRPr="003A11CB">
        <w:rPr>
          <w:rFonts w:eastAsia="Calibri"/>
          <w:snapToGrid/>
          <w:kern w:val="0"/>
          <w:szCs w:val="22"/>
        </w:rPr>
        <w:t xml:space="preserve"> 25.136 of this chapter.  However, nothing in this footnote shall limit the right of Upper Microwave Flexible Use Service licensees to operate in conformance with the technical rules contained in part 30 of this chapter.  The Commission reserves the right to monitor developments and to undertake further action concerning interference between Upper Microwave Flexible Use Service and Fixed-Satellite Service, including aggregate interference to satellite receivers, if appropriate.</w:t>
      </w:r>
    </w:p>
    <w:p w:rsidR="00807703" w:rsidRPr="003A11CB" w:rsidP="003A11CB" w14:paraId="710C4D8B" w14:textId="77777777">
      <w:pPr>
        <w:spacing w:after="120"/>
        <w:ind w:firstLine="720"/>
        <w:rPr>
          <w:snapToGrid/>
          <w:kern w:val="0"/>
          <w:szCs w:val="22"/>
        </w:rPr>
      </w:pPr>
      <w:r w:rsidRPr="003A11CB">
        <w:rPr>
          <w:snapToGrid/>
          <w:kern w:val="0"/>
          <w:szCs w:val="22"/>
        </w:rPr>
        <w:t>(66)  NG66</w:t>
      </w:r>
      <w:r w:rsidRPr="003A11CB">
        <w:rPr>
          <w:bCs/>
          <w:snapToGrid/>
          <w:kern w:val="0"/>
          <w:szCs w:val="22"/>
        </w:rPr>
        <w:t>  </w:t>
      </w:r>
      <w:r w:rsidRPr="003A11CB">
        <w:rPr>
          <w:snapToGrid/>
          <w:kern w:val="0"/>
          <w:szCs w:val="22"/>
        </w:rPr>
        <w:t>The band 470-512 MHz (TV channels 14-20) is allocated to the broadcasting service on an exclusive basis throughout the United States and its insular areas, except as described in paragraphs (d)(66)(i) through (iv) of this section:</w:t>
      </w:r>
    </w:p>
    <w:p w:rsidR="00807703" w:rsidRPr="003A11CB" w:rsidP="003A11CB" w14:paraId="0007D1FA" w14:textId="77777777">
      <w:pPr>
        <w:spacing w:after="120"/>
        <w:ind w:firstLine="720"/>
        <w:rPr>
          <w:snapToGrid/>
          <w:kern w:val="0"/>
          <w:szCs w:val="22"/>
        </w:rPr>
      </w:pPr>
      <w:r w:rsidRPr="003A11CB">
        <w:rPr>
          <w:snapToGrid/>
          <w:kern w:val="0"/>
          <w:szCs w:val="22"/>
        </w:rPr>
        <w:t>(i) In the urbanized areas listed in table 23 to this paragraph (d)(66)(i), the indicated frequency bands are allocated to the land mobile service on an exclusive basis for assignment to eligibles in the Public Mobile Services, the Public Safety Radio Pool, and the Industrial/Business Radio Pool, except that:</w:t>
      </w:r>
    </w:p>
    <w:p w:rsidR="00807703" w:rsidRPr="003A11CB" w:rsidP="003A11CB" w14:paraId="470F0D68" w14:textId="77777777">
      <w:pPr>
        <w:spacing w:after="120"/>
        <w:ind w:firstLine="720"/>
        <w:rPr>
          <w:snapToGrid/>
          <w:kern w:val="0"/>
          <w:szCs w:val="22"/>
        </w:rPr>
      </w:pPr>
      <w:r w:rsidRPr="003A11CB">
        <w:rPr>
          <w:snapToGrid/>
          <w:kern w:val="0"/>
          <w:szCs w:val="22"/>
        </w:rPr>
        <w:t>(A) Licensees in the land mobile service that are regulated as Commercial Mobile Radio Service (CMRS) providers may also use their assigned spectrum to provide fixed service on a primary basis.</w:t>
      </w:r>
    </w:p>
    <w:p w:rsidR="00807703" w:rsidRPr="003A11CB" w:rsidP="003A11CB" w14:paraId="2782215B" w14:textId="77777777">
      <w:pPr>
        <w:spacing w:after="120"/>
        <w:ind w:firstLine="720"/>
        <w:rPr>
          <w:snapToGrid/>
          <w:kern w:val="0"/>
          <w:szCs w:val="22"/>
        </w:rPr>
      </w:pPr>
      <w:r w:rsidRPr="003A11CB">
        <w:rPr>
          <w:snapToGrid/>
          <w:kern w:val="0"/>
          <w:szCs w:val="22"/>
        </w:rPr>
        <w:t xml:space="preserve">(B) The use of the band 482-488 MHz (TV channel 16) is limited to eligibles in the Public Safety Radio Pool in or near: </w:t>
      </w:r>
    </w:p>
    <w:p w:rsidR="00807703" w:rsidRPr="003A11CB" w:rsidP="003A11CB" w14:paraId="4646679D" w14:textId="77777777">
      <w:pPr>
        <w:spacing w:after="120"/>
        <w:ind w:firstLine="720"/>
        <w:rPr>
          <w:snapToGrid/>
          <w:kern w:val="0"/>
          <w:szCs w:val="22"/>
        </w:rPr>
      </w:pPr>
      <w:r w:rsidRPr="003A11CB">
        <w:rPr>
          <w:snapToGrid/>
          <w:kern w:val="0"/>
          <w:szCs w:val="22"/>
        </w:rPr>
        <w:t>(</w:t>
      </w:r>
      <w:r w:rsidRPr="003A11CB">
        <w:rPr>
          <w:i/>
          <w:iCs/>
          <w:snapToGrid/>
          <w:kern w:val="0"/>
          <w:szCs w:val="22"/>
        </w:rPr>
        <w:t>1</w:t>
      </w:r>
      <w:r w:rsidRPr="003A11CB">
        <w:rPr>
          <w:snapToGrid/>
          <w:kern w:val="0"/>
          <w:szCs w:val="22"/>
        </w:rPr>
        <w:t xml:space="preserve">) The Los Angeles urbanized area; and </w:t>
      </w:r>
    </w:p>
    <w:p w:rsidR="00807703" w:rsidRPr="003A11CB" w:rsidP="003A11CB" w14:paraId="1601DDC9" w14:textId="77777777">
      <w:pPr>
        <w:widowControl/>
        <w:spacing w:after="120"/>
        <w:ind w:firstLine="720"/>
        <w:rPr>
          <w:snapToGrid/>
          <w:kern w:val="0"/>
          <w:szCs w:val="22"/>
        </w:rPr>
      </w:pPr>
      <w:r w:rsidRPr="003A11CB">
        <w:rPr>
          <w:snapToGrid/>
          <w:kern w:val="0"/>
          <w:szCs w:val="22"/>
        </w:rPr>
        <w:t>(</w:t>
      </w:r>
      <w:r w:rsidRPr="003A11CB">
        <w:rPr>
          <w:i/>
          <w:iCs/>
          <w:snapToGrid/>
          <w:kern w:val="0"/>
          <w:szCs w:val="22"/>
        </w:rPr>
        <w:t>2</w:t>
      </w:r>
      <w:r w:rsidRPr="003A11CB">
        <w:rPr>
          <w:snapToGrid/>
          <w:kern w:val="0"/>
          <w:szCs w:val="22"/>
        </w:rPr>
        <w:t>) New York City; Nassau, Suffolk, and Westchester Counties in New York State; and Bergen County, NJ.</w:t>
      </w:r>
    </w:p>
    <w:p w:rsidR="00807703" w:rsidRPr="003A11CB" w:rsidP="00807703" w14:paraId="60A62323" w14:textId="77777777">
      <w:pPr>
        <w:widowControl/>
        <w:tabs>
          <w:tab w:val="left" w:pos="270"/>
          <w:tab w:val="left" w:pos="880"/>
          <w:tab w:val="left" w:pos="1080"/>
          <w:tab w:val="left" w:pos="1440"/>
        </w:tabs>
        <w:spacing w:after="120" w:line="480" w:lineRule="auto"/>
        <w:ind w:firstLine="270"/>
        <w:jc w:val="center"/>
        <w:rPr>
          <w:b/>
          <w:snapToGrid/>
          <w:kern w:val="0"/>
          <w:szCs w:val="22"/>
        </w:rPr>
      </w:pPr>
      <w:r w:rsidRPr="003A11CB">
        <w:rPr>
          <w:b/>
          <w:snapToGrid/>
          <w:kern w:val="0"/>
          <w:szCs w:val="22"/>
        </w:rPr>
        <w:t>Table 23 to Paragraph (d)(66)(i)</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9"/>
        <w:gridCol w:w="3438"/>
        <w:gridCol w:w="1557"/>
      </w:tblGrid>
      <w:tr w14:paraId="1876AA06" w14:textId="77777777" w:rsidTr="00F90421">
        <w:tblPrEx>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4239" w:type="dxa"/>
            <w:tcBorders>
              <w:left w:val="nil"/>
              <w:bottom w:val="single" w:sz="4" w:space="0" w:color="auto"/>
            </w:tcBorders>
          </w:tcPr>
          <w:p w:rsidR="00807703" w:rsidRPr="003A11CB" w:rsidP="00807703" w14:paraId="609EDB9E"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Urbanized area</w:t>
            </w:r>
          </w:p>
        </w:tc>
        <w:tc>
          <w:tcPr>
            <w:tcW w:w="3438" w:type="dxa"/>
            <w:tcBorders>
              <w:right w:val="nil"/>
            </w:tcBorders>
          </w:tcPr>
          <w:p w:rsidR="00807703" w:rsidRPr="003A11CB" w:rsidP="00807703" w14:paraId="495C1770" w14:textId="77777777">
            <w:pPr>
              <w:widowControl/>
              <w:tabs>
                <w:tab w:val="left" w:pos="810"/>
                <w:tab w:val="left" w:pos="1210"/>
              </w:tabs>
              <w:suppressAutoHyphens/>
              <w:spacing w:line="480" w:lineRule="auto"/>
              <w:rPr>
                <w:snapToGrid/>
                <w:kern w:val="0"/>
                <w:szCs w:val="22"/>
              </w:rPr>
            </w:pPr>
            <w:r w:rsidRPr="003A11CB">
              <w:rPr>
                <w:snapToGrid/>
                <w:kern w:val="0"/>
                <w:szCs w:val="22"/>
              </w:rPr>
              <w:t>Bands (MHz)</w:t>
            </w:r>
          </w:p>
        </w:tc>
        <w:tc>
          <w:tcPr>
            <w:tcW w:w="1557" w:type="dxa"/>
            <w:tcBorders>
              <w:right w:val="nil"/>
            </w:tcBorders>
          </w:tcPr>
          <w:p w:rsidR="00807703" w:rsidRPr="003A11CB" w:rsidP="00807703" w14:paraId="6CFBF1C3" w14:textId="77777777">
            <w:pPr>
              <w:widowControl/>
              <w:tabs>
                <w:tab w:val="left" w:pos="810"/>
                <w:tab w:val="left" w:pos="1210"/>
              </w:tabs>
              <w:suppressAutoHyphens/>
              <w:spacing w:line="480" w:lineRule="auto"/>
              <w:ind w:right="-138"/>
              <w:rPr>
                <w:snapToGrid/>
                <w:kern w:val="0"/>
                <w:szCs w:val="22"/>
              </w:rPr>
            </w:pPr>
            <w:r w:rsidRPr="003A11CB">
              <w:rPr>
                <w:snapToGrid/>
                <w:kern w:val="0"/>
                <w:szCs w:val="22"/>
              </w:rPr>
              <w:t>TV channels</w:t>
            </w:r>
          </w:p>
        </w:tc>
      </w:tr>
      <w:tr w14:paraId="062C16E1"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1B65561D"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Boston, MA………………...………………...</w:t>
            </w:r>
          </w:p>
        </w:tc>
        <w:tc>
          <w:tcPr>
            <w:tcW w:w="3438" w:type="dxa"/>
            <w:tcBorders>
              <w:bottom w:val="nil"/>
              <w:right w:val="nil"/>
            </w:tcBorders>
          </w:tcPr>
          <w:p w:rsidR="00807703" w:rsidRPr="003A11CB" w:rsidP="00807703" w14:paraId="19A55747"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482-488…………..….....</w:t>
            </w:r>
          </w:p>
        </w:tc>
        <w:tc>
          <w:tcPr>
            <w:tcW w:w="1557" w:type="dxa"/>
            <w:tcBorders>
              <w:bottom w:val="nil"/>
              <w:right w:val="nil"/>
            </w:tcBorders>
          </w:tcPr>
          <w:p w:rsidR="00807703" w:rsidRPr="003A11CB" w:rsidP="00807703" w14:paraId="7711EFDE"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14, 16</w:t>
            </w:r>
          </w:p>
        </w:tc>
      </w:tr>
      <w:tr w14:paraId="709A2E48"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47679B2"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Chicago, IL-Northwestern IN……………..…</w:t>
            </w:r>
          </w:p>
        </w:tc>
        <w:tc>
          <w:tcPr>
            <w:tcW w:w="3438" w:type="dxa"/>
            <w:tcBorders>
              <w:top w:val="nil"/>
              <w:bottom w:val="nil"/>
              <w:right w:val="nil"/>
            </w:tcBorders>
          </w:tcPr>
          <w:p w:rsidR="00807703" w:rsidRPr="003A11CB" w:rsidP="00807703" w14:paraId="30279834"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476-482……...……........</w:t>
            </w:r>
          </w:p>
        </w:tc>
        <w:tc>
          <w:tcPr>
            <w:tcW w:w="1557" w:type="dxa"/>
            <w:tcBorders>
              <w:top w:val="nil"/>
              <w:bottom w:val="nil"/>
              <w:right w:val="nil"/>
            </w:tcBorders>
          </w:tcPr>
          <w:p w:rsidR="00807703" w:rsidRPr="003A11CB" w:rsidP="00807703" w14:paraId="7A06C400"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14, 15</w:t>
            </w:r>
          </w:p>
        </w:tc>
      </w:tr>
      <w:tr w14:paraId="7C5DCCE3"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5EE6AC7"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Cleveland, OH………………………………..</w:t>
            </w:r>
          </w:p>
        </w:tc>
        <w:tc>
          <w:tcPr>
            <w:tcW w:w="3438" w:type="dxa"/>
            <w:tcBorders>
              <w:top w:val="nil"/>
              <w:bottom w:val="nil"/>
              <w:right w:val="nil"/>
            </w:tcBorders>
          </w:tcPr>
          <w:p w:rsidR="00807703" w:rsidRPr="003A11CB" w:rsidP="00807703" w14:paraId="0683406B"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476-482………...............</w:t>
            </w:r>
          </w:p>
        </w:tc>
        <w:tc>
          <w:tcPr>
            <w:tcW w:w="1557" w:type="dxa"/>
            <w:tcBorders>
              <w:top w:val="nil"/>
              <w:bottom w:val="nil"/>
              <w:right w:val="nil"/>
            </w:tcBorders>
          </w:tcPr>
          <w:p w:rsidR="00807703" w:rsidRPr="003A11CB" w:rsidP="00807703" w14:paraId="744B0077"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14, 15</w:t>
            </w:r>
          </w:p>
        </w:tc>
      </w:tr>
      <w:tr w14:paraId="35220959"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358A23D1"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Dallas-Fort Worth, TX……….………………</w:t>
            </w:r>
          </w:p>
        </w:tc>
        <w:tc>
          <w:tcPr>
            <w:tcW w:w="3438" w:type="dxa"/>
            <w:tcBorders>
              <w:top w:val="nil"/>
              <w:bottom w:val="nil"/>
              <w:right w:val="nil"/>
            </w:tcBorders>
          </w:tcPr>
          <w:p w:rsidR="00807703" w:rsidRPr="003A11CB" w:rsidP="00807703" w14:paraId="0F8CCC71"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482-488………………...…......….</w:t>
            </w:r>
          </w:p>
        </w:tc>
        <w:tc>
          <w:tcPr>
            <w:tcW w:w="1557" w:type="dxa"/>
            <w:tcBorders>
              <w:top w:val="nil"/>
              <w:bottom w:val="nil"/>
              <w:right w:val="nil"/>
            </w:tcBorders>
          </w:tcPr>
          <w:p w:rsidR="00807703" w:rsidRPr="003A11CB" w:rsidP="00807703" w14:paraId="278BB16A"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16</w:t>
            </w:r>
          </w:p>
        </w:tc>
      </w:tr>
      <w:tr w14:paraId="62839F3A"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75CD6D00"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Detroit, MI…………………………………...</w:t>
            </w:r>
          </w:p>
        </w:tc>
        <w:tc>
          <w:tcPr>
            <w:tcW w:w="3438" w:type="dxa"/>
            <w:tcBorders>
              <w:top w:val="nil"/>
              <w:bottom w:val="nil"/>
              <w:right w:val="nil"/>
            </w:tcBorders>
          </w:tcPr>
          <w:p w:rsidR="00807703" w:rsidRPr="003A11CB" w:rsidP="00807703" w14:paraId="64DB98C0"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476-482, 482-488……..…….........</w:t>
            </w:r>
          </w:p>
        </w:tc>
        <w:tc>
          <w:tcPr>
            <w:tcW w:w="1557" w:type="dxa"/>
            <w:tcBorders>
              <w:top w:val="nil"/>
              <w:bottom w:val="nil"/>
              <w:right w:val="nil"/>
            </w:tcBorders>
          </w:tcPr>
          <w:p w:rsidR="00807703" w:rsidRPr="003A11CB" w:rsidP="00807703" w14:paraId="577FF26A"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15, 16</w:t>
            </w:r>
          </w:p>
        </w:tc>
      </w:tr>
      <w:tr w14:paraId="5FB2C00B"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E80624A"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Houston, TX………………………………….</w:t>
            </w:r>
          </w:p>
        </w:tc>
        <w:tc>
          <w:tcPr>
            <w:tcW w:w="3438" w:type="dxa"/>
            <w:tcBorders>
              <w:top w:val="nil"/>
              <w:bottom w:val="nil"/>
              <w:right w:val="nil"/>
            </w:tcBorders>
          </w:tcPr>
          <w:p w:rsidR="00807703" w:rsidRPr="003A11CB" w:rsidP="00807703" w14:paraId="4E479224"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488-494…………………......…....</w:t>
            </w:r>
          </w:p>
        </w:tc>
        <w:tc>
          <w:tcPr>
            <w:tcW w:w="1557" w:type="dxa"/>
            <w:tcBorders>
              <w:top w:val="nil"/>
              <w:bottom w:val="nil"/>
              <w:right w:val="nil"/>
            </w:tcBorders>
          </w:tcPr>
          <w:p w:rsidR="00807703" w:rsidRPr="003A11CB" w:rsidP="00807703" w14:paraId="2ABE403A"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17</w:t>
            </w:r>
          </w:p>
        </w:tc>
      </w:tr>
      <w:tr w14:paraId="1975B97E"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77E5111"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Los Angeles, CA……………………………..</w:t>
            </w:r>
          </w:p>
        </w:tc>
        <w:tc>
          <w:tcPr>
            <w:tcW w:w="3438" w:type="dxa"/>
            <w:tcBorders>
              <w:top w:val="nil"/>
              <w:bottom w:val="nil"/>
              <w:right w:val="nil"/>
            </w:tcBorders>
          </w:tcPr>
          <w:p w:rsidR="00807703" w:rsidRPr="003A11CB" w:rsidP="00807703" w14:paraId="73F8E8AB"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482-488, 506-512….…...</w:t>
            </w:r>
          </w:p>
        </w:tc>
        <w:tc>
          <w:tcPr>
            <w:tcW w:w="1557" w:type="dxa"/>
            <w:tcBorders>
              <w:top w:val="nil"/>
              <w:bottom w:val="nil"/>
              <w:right w:val="nil"/>
            </w:tcBorders>
          </w:tcPr>
          <w:p w:rsidR="00807703" w:rsidRPr="003A11CB" w:rsidP="00807703" w14:paraId="2F02CCC0"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14, 16, 20</w:t>
            </w:r>
          </w:p>
        </w:tc>
      </w:tr>
      <w:tr w14:paraId="74B4A7A4"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5459E526"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Miami, FL…………………………………....</w:t>
            </w:r>
          </w:p>
        </w:tc>
        <w:tc>
          <w:tcPr>
            <w:tcW w:w="3438" w:type="dxa"/>
            <w:tcBorders>
              <w:top w:val="nil"/>
              <w:bottom w:val="nil"/>
              <w:right w:val="nil"/>
            </w:tcBorders>
          </w:tcPr>
          <w:p w:rsidR="00807703" w:rsidRPr="003A11CB" w:rsidP="00807703" w14:paraId="17B8BC7F"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w:t>
            </w:r>
          </w:p>
        </w:tc>
        <w:tc>
          <w:tcPr>
            <w:tcW w:w="1557" w:type="dxa"/>
            <w:tcBorders>
              <w:top w:val="nil"/>
              <w:bottom w:val="nil"/>
              <w:right w:val="nil"/>
            </w:tcBorders>
          </w:tcPr>
          <w:p w:rsidR="00807703" w:rsidRPr="003A11CB" w:rsidP="00807703" w14:paraId="252417E0"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w:t>
            </w:r>
          </w:p>
        </w:tc>
      </w:tr>
      <w:tr w14:paraId="7A3FD7D4"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5190326B"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New York, NY-Northeastern NJ………...…...</w:t>
            </w:r>
          </w:p>
        </w:tc>
        <w:tc>
          <w:tcPr>
            <w:tcW w:w="3438" w:type="dxa"/>
            <w:tcBorders>
              <w:top w:val="nil"/>
              <w:bottom w:val="nil"/>
              <w:right w:val="nil"/>
            </w:tcBorders>
          </w:tcPr>
          <w:p w:rsidR="00807703" w:rsidRPr="003A11CB" w:rsidP="00807703" w14:paraId="23EB05D2"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476-482, 482-488……....</w:t>
            </w:r>
          </w:p>
        </w:tc>
        <w:tc>
          <w:tcPr>
            <w:tcW w:w="1557" w:type="dxa"/>
            <w:tcBorders>
              <w:top w:val="nil"/>
              <w:bottom w:val="nil"/>
              <w:right w:val="nil"/>
            </w:tcBorders>
          </w:tcPr>
          <w:p w:rsidR="00807703" w:rsidRPr="003A11CB" w:rsidP="00807703" w14:paraId="0A4AFFB1"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14, 15, 16</w:t>
            </w:r>
          </w:p>
        </w:tc>
      </w:tr>
      <w:tr w14:paraId="0F36F7AF"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7E47D87F"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Philadelphia, PA-NJ………..………………...</w:t>
            </w:r>
          </w:p>
        </w:tc>
        <w:tc>
          <w:tcPr>
            <w:tcW w:w="3438" w:type="dxa"/>
            <w:tcBorders>
              <w:top w:val="nil"/>
              <w:bottom w:val="nil"/>
              <w:right w:val="nil"/>
            </w:tcBorders>
          </w:tcPr>
          <w:p w:rsidR="00807703" w:rsidRPr="003A11CB" w:rsidP="00807703" w14:paraId="25498357"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500-506, 506-512…………….......</w:t>
            </w:r>
          </w:p>
        </w:tc>
        <w:tc>
          <w:tcPr>
            <w:tcW w:w="1557" w:type="dxa"/>
            <w:tcBorders>
              <w:top w:val="nil"/>
              <w:bottom w:val="nil"/>
              <w:right w:val="nil"/>
            </w:tcBorders>
          </w:tcPr>
          <w:p w:rsidR="00807703" w:rsidRPr="003A11CB" w:rsidP="00807703" w14:paraId="1040562F"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19, 20</w:t>
            </w:r>
          </w:p>
        </w:tc>
      </w:tr>
      <w:tr w14:paraId="0D1E89D4"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4AC8A74D"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Pittsburgh, PA………………………………..</w:t>
            </w:r>
          </w:p>
        </w:tc>
        <w:tc>
          <w:tcPr>
            <w:tcW w:w="3438" w:type="dxa"/>
            <w:tcBorders>
              <w:top w:val="nil"/>
              <w:bottom w:val="nil"/>
              <w:right w:val="nil"/>
            </w:tcBorders>
          </w:tcPr>
          <w:p w:rsidR="00807703" w:rsidRPr="003A11CB" w:rsidP="00807703" w14:paraId="0EC70DB1"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470-476, 494-500...........................</w:t>
            </w:r>
          </w:p>
        </w:tc>
        <w:tc>
          <w:tcPr>
            <w:tcW w:w="1557" w:type="dxa"/>
            <w:tcBorders>
              <w:top w:val="nil"/>
              <w:bottom w:val="nil"/>
              <w:right w:val="nil"/>
            </w:tcBorders>
          </w:tcPr>
          <w:p w:rsidR="00807703" w:rsidRPr="003A11CB" w:rsidP="00807703" w14:paraId="0564F52E"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14, 18</w:t>
            </w:r>
          </w:p>
        </w:tc>
      </w:tr>
      <w:tr w14:paraId="1525383F" w14:textId="77777777" w:rsidTr="00F90421">
        <w:tblPrEx>
          <w:tblW w:w="9234" w:type="dxa"/>
          <w:jc w:val="center"/>
          <w:tblLayout w:type="fixed"/>
          <w:tblLook w:val="0000"/>
        </w:tblPrEx>
        <w:trPr>
          <w:jc w:val="center"/>
        </w:trPr>
        <w:tc>
          <w:tcPr>
            <w:tcW w:w="4239" w:type="dxa"/>
            <w:tcBorders>
              <w:top w:val="nil"/>
              <w:left w:val="nil"/>
              <w:bottom w:val="nil"/>
            </w:tcBorders>
          </w:tcPr>
          <w:p w:rsidR="00807703" w:rsidRPr="003A11CB" w:rsidP="00807703" w14:paraId="679A529E"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San Francisco-Oakland, CA………………….</w:t>
            </w:r>
          </w:p>
        </w:tc>
        <w:tc>
          <w:tcPr>
            <w:tcW w:w="3438" w:type="dxa"/>
            <w:tcBorders>
              <w:top w:val="nil"/>
              <w:bottom w:val="nil"/>
              <w:right w:val="nil"/>
            </w:tcBorders>
          </w:tcPr>
          <w:p w:rsidR="00807703" w:rsidRPr="003A11CB" w:rsidP="00807703" w14:paraId="266077FA"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482-488, 488-494…………….......</w:t>
            </w:r>
          </w:p>
        </w:tc>
        <w:tc>
          <w:tcPr>
            <w:tcW w:w="1557" w:type="dxa"/>
            <w:tcBorders>
              <w:top w:val="nil"/>
              <w:bottom w:val="nil"/>
              <w:right w:val="nil"/>
            </w:tcBorders>
          </w:tcPr>
          <w:p w:rsidR="00807703" w:rsidRPr="003A11CB" w:rsidP="00807703" w14:paraId="5DE77FF8"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16, 17</w:t>
            </w:r>
          </w:p>
        </w:tc>
      </w:tr>
      <w:tr w14:paraId="0ED5970F" w14:textId="77777777" w:rsidTr="00F90421">
        <w:tblPrEx>
          <w:tblW w:w="9234" w:type="dxa"/>
          <w:jc w:val="center"/>
          <w:tblLayout w:type="fixed"/>
          <w:tblLook w:val="0000"/>
        </w:tblPrEx>
        <w:trPr>
          <w:jc w:val="center"/>
        </w:trPr>
        <w:tc>
          <w:tcPr>
            <w:tcW w:w="4239" w:type="dxa"/>
            <w:tcBorders>
              <w:top w:val="nil"/>
              <w:left w:val="nil"/>
              <w:bottom w:val="single" w:sz="4" w:space="0" w:color="auto"/>
            </w:tcBorders>
          </w:tcPr>
          <w:p w:rsidR="00807703" w:rsidRPr="003A11CB" w:rsidP="00807703" w14:paraId="4FEB729F" w14:textId="77777777">
            <w:pPr>
              <w:widowControl/>
              <w:tabs>
                <w:tab w:val="left" w:pos="810"/>
                <w:tab w:val="left" w:pos="1210"/>
              </w:tabs>
              <w:suppressAutoHyphens/>
              <w:spacing w:line="480" w:lineRule="auto"/>
              <w:ind w:left="-108"/>
              <w:rPr>
                <w:snapToGrid/>
                <w:kern w:val="0"/>
                <w:szCs w:val="22"/>
              </w:rPr>
            </w:pPr>
            <w:r w:rsidRPr="003A11CB">
              <w:rPr>
                <w:snapToGrid/>
                <w:kern w:val="0"/>
                <w:szCs w:val="22"/>
              </w:rPr>
              <w:t>Washington, DC-MD-VA……………...….....</w:t>
            </w:r>
          </w:p>
        </w:tc>
        <w:tc>
          <w:tcPr>
            <w:tcW w:w="3438" w:type="dxa"/>
            <w:tcBorders>
              <w:top w:val="nil"/>
              <w:bottom w:val="single" w:sz="4" w:space="0" w:color="auto"/>
              <w:right w:val="nil"/>
            </w:tcBorders>
          </w:tcPr>
          <w:p w:rsidR="00807703" w:rsidRPr="003A11CB" w:rsidP="00807703" w14:paraId="16991E46" w14:textId="77777777">
            <w:pPr>
              <w:widowControl/>
              <w:tabs>
                <w:tab w:val="left" w:pos="810"/>
                <w:tab w:val="left" w:pos="1210"/>
              </w:tabs>
              <w:suppressAutoHyphens/>
              <w:spacing w:line="480" w:lineRule="auto"/>
              <w:ind w:left="2" w:right="2"/>
              <w:rPr>
                <w:snapToGrid/>
                <w:kern w:val="0"/>
                <w:szCs w:val="22"/>
              </w:rPr>
            </w:pPr>
            <w:r w:rsidRPr="003A11CB">
              <w:rPr>
                <w:snapToGrid/>
                <w:kern w:val="0"/>
                <w:szCs w:val="22"/>
              </w:rPr>
              <w:t>488-494, 494-500…………...........</w:t>
            </w:r>
          </w:p>
        </w:tc>
        <w:tc>
          <w:tcPr>
            <w:tcW w:w="1557" w:type="dxa"/>
            <w:tcBorders>
              <w:top w:val="nil"/>
              <w:bottom w:val="single" w:sz="4" w:space="0" w:color="auto"/>
              <w:right w:val="nil"/>
            </w:tcBorders>
          </w:tcPr>
          <w:p w:rsidR="00807703" w:rsidRPr="003A11CB" w:rsidP="00807703" w14:paraId="0B2B151C" w14:textId="77777777">
            <w:pPr>
              <w:widowControl/>
              <w:tabs>
                <w:tab w:val="left" w:pos="810"/>
                <w:tab w:val="left" w:pos="1210"/>
              </w:tabs>
              <w:suppressAutoHyphens/>
              <w:spacing w:line="480" w:lineRule="auto"/>
              <w:ind w:right="-108"/>
              <w:rPr>
                <w:snapToGrid/>
                <w:kern w:val="0"/>
                <w:szCs w:val="22"/>
              </w:rPr>
            </w:pPr>
            <w:r w:rsidRPr="003A11CB">
              <w:rPr>
                <w:snapToGrid/>
                <w:kern w:val="0"/>
                <w:szCs w:val="22"/>
              </w:rPr>
              <w:t>17, 18</w:t>
            </w:r>
          </w:p>
        </w:tc>
      </w:tr>
    </w:tbl>
    <w:p w:rsidR="00807703" w:rsidRPr="003A11CB" w:rsidP="00807703" w14:paraId="3310E3A8" w14:textId="77777777">
      <w:pPr>
        <w:spacing w:after="120" w:line="480" w:lineRule="auto"/>
        <w:ind w:firstLine="288"/>
        <w:rPr>
          <w:snapToGrid/>
          <w:kern w:val="0"/>
          <w:szCs w:val="22"/>
        </w:rPr>
      </w:pPr>
    </w:p>
    <w:p w:rsidR="00807703" w:rsidRPr="003A11CB" w:rsidP="003A11CB" w14:paraId="29FA6944" w14:textId="77777777">
      <w:pPr>
        <w:spacing w:after="120"/>
        <w:ind w:firstLine="720"/>
        <w:rPr>
          <w:snapToGrid/>
          <w:kern w:val="0"/>
          <w:szCs w:val="22"/>
        </w:rPr>
      </w:pPr>
      <w:r w:rsidRPr="003A11CB">
        <w:rPr>
          <w:snapToGrid/>
          <w:kern w:val="0"/>
          <w:szCs w:val="22"/>
        </w:rPr>
        <w:t>(ii) In the Gulf of Mexico offshore from the Louisiana-Texas coast, the band 476-494 MHz (TV channels 15-17) is allocated to the fixed and mobile services on a primary basis for assignment to eligibles in the Public Mobile and Private Land Mobile Radio Services.</w:t>
      </w:r>
    </w:p>
    <w:p w:rsidR="00807703" w:rsidRPr="003A11CB" w:rsidP="003A11CB" w14:paraId="06A52941" w14:textId="77777777">
      <w:pPr>
        <w:spacing w:after="120"/>
        <w:ind w:firstLine="720"/>
        <w:rPr>
          <w:snapToGrid/>
          <w:kern w:val="0"/>
          <w:szCs w:val="22"/>
        </w:rPr>
      </w:pPr>
      <w:r w:rsidRPr="003A11CB">
        <w:rPr>
          <w:snapToGrid/>
          <w:kern w:val="0"/>
          <w:szCs w:val="22"/>
        </w:rPr>
        <w:t>(iii) In Hawaii, the band 488-494 MHz (TV channel 17) is allocated exclusively to the fixed service for use by common carrier control and repeater stations for point-to-point inter-island communications only.</w:t>
      </w:r>
    </w:p>
    <w:p w:rsidR="00807703" w:rsidRPr="003A11CB" w:rsidP="003A11CB" w14:paraId="092C4409" w14:textId="77777777">
      <w:pPr>
        <w:spacing w:after="120"/>
        <w:ind w:firstLine="720"/>
        <w:rPr>
          <w:snapToGrid/>
          <w:kern w:val="0"/>
          <w:szCs w:val="22"/>
        </w:rPr>
      </w:pPr>
      <w:r w:rsidRPr="003A11CB">
        <w:rPr>
          <w:snapToGrid/>
          <w:kern w:val="0"/>
          <w:szCs w:val="22"/>
        </w:rPr>
        <w:t>(iv) The use of these allocations is further subject to the conditions set forth in parts 22 and 90 of this chapter.</w:t>
      </w:r>
    </w:p>
    <w:p w:rsidR="00807703" w:rsidRPr="003A11CB" w:rsidP="003A11CB" w14:paraId="023AC133" w14:textId="77777777">
      <w:pPr>
        <w:spacing w:after="120"/>
        <w:ind w:firstLine="720"/>
        <w:rPr>
          <w:snapToGrid/>
          <w:kern w:val="0"/>
          <w:szCs w:val="22"/>
        </w:rPr>
      </w:pPr>
      <w:r w:rsidRPr="003A11CB">
        <w:rPr>
          <w:snapToGrid/>
          <w:kern w:val="0"/>
          <w:szCs w:val="22"/>
        </w:rPr>
        <w:t>(67) - (69)  [Reserved]</w:t>
      </w:r>
    </w:p>
    <w:p w:rsidR="00807703" w:rsidRPr="003A11CB" w:rsidP="003A11CB" w14:paraId="23127049" w14:textId="77777777">
      <w:pPr>
        <w:spacing w:after="120"/>
        <w:ind w:firstLine="720"/>
        <w:rPr>
          <w:snapToGrid/>
          <w:kern w:val="0"/>
          <w:szCs w:val="22"/>
        </w:rPr>
      </w:pPr>
      <w:r w:rsidRPr="003A11CB">
        <w:rPr>
          <w:snapToGrid/>
          <w:kern w:val="0"/>
          <w:szCs w:val="22"/>
        </w:rPr>
        <w:t>(70)  NG70</w:t>
      </w:r>
      <w:r w:rsidRPr="003A11CB">
        <w:rPr>
          <w:bCs/>
          <w:snapToGrid/>
          <w:kern w:val="0"/>
          <w:szCs w:val="22"/>
        </w:rPr>
        <w:t>  </w:t>
      </w:r>
      <w:r w:rsidRPr="003A11CB">
        <w:rPr>
          <w:snapToGrid/>
          <w:kern w:val="0"/>
          <w:szCs w:val="22"/>
        </w:rPr>
        <w:t>In Puerto Rico and the Virgin Islands only, the bands 159.240-159.435 and 160.410-160.620 MHz are also available for assignment to base stations and mobile stations in the special industrial radio service.</w:t>
      </w:r>
    </w:p>
    <w:p w:rsidR="00807703" w:rsidRPr="003A11CB" w:rsidP="003A11CB" w14:paraId="156A6130" w14:textId="77777777">
      <w:pPr>
        <w:spacing w:after="120"/>
        <w:ind w:firstLine="720"/>
        <w:rPr>
          <w:snapToGrid/>
          <w:kern w:val="0"/>
          <w:szCs w:val="22"/>
        </w:rPr>
      </w:pPr>
      <w:r w:rsidRPr="003A11CB">
        <w:rPr>
          <w:snapToGrid/>
          <w:kern w:val="0"/>
          <w:szCs w:val="22"/>
        </w:rPr>
        <w:t>(71) - (91)  [Reserved]</w:t>
      </w:r>
    </w:p>
    <w:p w:rsidR="00807703" w:rsidRPr="003A11CB" w:rsidP="003A11CB" w14:paraId="2D1F2F8D" w14:textId="77777777">
      <w:pPr>
        <w:spacing w:after="120"/>
        <w:ind w:firstLine="720"/>
        <w:rPr>
          <w:snapToGrid/>
          <w:kern w:val="0"/>
          <w:szCs w:val="22"/>
        </w:rPr>
      </w:pPr>
      <w:r w:rsidRPr="003A11CB">
        <w:rPr>
          <w:snapToGrid/>
          <w:kern w:val="0"/>
          <w:szCs w:val="22"/>
        </w:rPr>
        <w:t>(92)  </w:t>
      </w:r>
      <w:r w:rsidRPr="003A11CB">
        <w:rPr>
          <w:rFonts w:eastAsia="Calibri"/>
          <w:snapToGrid/>
          <w:kern w:val="0"/>
          <w:szCs w:val="22"/>
        </w:rPr>
        <w:t>NG92</w:t>
      </w:r>
      <w:r w:rsidRPr="003A11CB">
        <w:rPr>
          <w:bCs/>
          <w:snapToGrid/>
          <w:kern w:val="0"/>
          <w:szCs w:val="22"/>
          <w:lang w:val="en-GB"/>
        </w:rPr>
        <w:t>  </w:t>
      </w:r>
      <w:r w:rsidRPr="003A11CB">
        <w:rPr>
          <w:snapToGrid/>
          <w:kern w:val="0"/>
          <w:szCs w:val="22"/>
        </w:rPr>
        <w:t xml:space="preserve">The band 1900-2000 kHz is also allocated on a primary basis to the maritime mobile service in Regions 2 and 3 and to the radiolocation service in Region 2, and on a secondary basis to the radiolocation service in Region 3.  The use of these allocations is restricted to </w:t>
      </w:r>
      <w:r w:rsidRPr="003A11CB">
        <w:rPr>
          <w:bCs/>
          <w:snapToGrid/>
          <w:kern w:val="0"/>
          <w:szCs w:val="22"/>
        </w:rPr>
        <w:t xml:space="preserve">radio buoy operations on the open sea </w:t>
      </w:r>
      <w:r w:rsidRPr="003A11CB">
        <w:rPr>
          <w:snapToGrid/>
          <w:kern w:val="0"/>
          <w:szCs w:val="22"/>
        </w:rPr>
        <w:t xml:space="preserve">and the Great Lakes.  Stations in the amateur, maritime mobile, and radiolocation services in Region 2 shall be protected from harmful interference </w:t>
      </w:r>
      <w:r w:rsidRPr="003A11CB">
        <w:rPr>
          <w:rFonts w:eastAsia="MS Mincho"/>
          <w:snapToGrid/>
          <w:kern w:val="0"/>
          <w:szCs w:val="22"/>
          <w:lang w:val="en-GB" w:eastAsia="ja-JP"/>
        </w:rPr>
        <w:t>only to the extent that the offending station does not operate in compliance with the technical rules applicable to the service in which it operates</w:t>
      </w:r>
      <w:r w:rsidRPr="003A11CB">
        <w:rPr>
          <w:snapToGrid/>
          <w:kern w:val="0"/>
          <w:szCs w:val="22"/>
        </w:rPr>
        <w:t>.</w:t>
      </w:r>
    </w:p>
    <w:p w:rsidR="00807703" w:rsidRPr="003A11CB" w:rsidP="003A11CB" w14:paraId="20700825" w14:textId="77777777">
      <w:pPr>
        <w:spacing w:after="120"/>
        <w:ind w:firstLine="720"/>
        <w:rPr>
          <w:snapToGrid/>
          <w:kern w:val="0"/>
          <w:szCs w:val="22"/>
        </w:rPr>
      </w:pPr>
      <w:r w:rsidRPr="003A11CB">
        <w:rPr>
          <w:snapToGrid/>
          <w:kern w:val="0"/>
          <w:szCs w:val="22"/>
        </w:rPr>
        <w:t>(93) - (110)  [Reserved]</w:t>
      </w:r>
    </w:p>
    <w:p w:rsidR="00807703" w:rsidRPr="003A11CB" w:rsidP="003A11CB" w14:paraId="04F537B4" w14:textId="77777777">
      <w:pPr>
        <w:spacing w:after="120"/>
        <w:ind w:firstLine="720"/>
        <w:rPr>
          <w:snapToGrid/>
          <w:kern w:val="0"/>
          <w:szCs w:val="22"/>
        </w:rPr>
      </w:pPr>
      <w:r w:rsidRPr="003A11CB">
        <w:rPr>
          <w:snapToGrid/>
          <w:kern w:val="0"/>
          <w:szCs w:val="22"/>
        </w:rPr>
        <w:t>(111)  NG111</w:t>
      </w:r>
      <w:r w:rsidRPr="003A11CB">
        <w:rPr>
          <w:bCs/>
          <w:snapToGrid/>
          <w:kern w:val="0"/>
          <w:szCs w:val="22"/>
        </w:rPr>
        <w:t>  </w:t>
      </w:r>
      <w:r w:rsidRPr="003A11CB">
        <w:rPr>
          <w:snapToGrid/>
          <w:kern w:val="0"/>
          <w:szCs w:val="22"/>
        </w:rPr>
        <w:t>The band 157.4375-157.4625 MHz may be used for one way paging operations in the special emergency radio service.</w:t>
      </w:r>
    </w:p>
    <w:p w:rsidR="00807703" w:rsidRPr="003A11CB" w:rsidP="003A11CB" w14:paraId="4E66BA13" w14:textId="77777777">
      <w:pPr>
        <w:spacing w:after="120"/>
        <w:ind w:firstLine="720"/>
        <w:rPr>
          <w:snapToGrid/>
          <w:kern w:val="0"/>
          <w:szCs w:val="22"/>
        </w:rPr>
      </w:pPr>
      <w:r w:rsidRPr="003A11CB">
        <w:rPr>
          <w:snapToGrid/>
          <w:kern w:val="0"/>
          <w:szCs w:val="22"/>
        </w:rPr>
        <w:t>(112)  NG112</w:t>
      </w:r>
      <w:r w:rsidRPr="003A11CB">
        <w:rPr>
          <w:bCs/>
          <w:snapToGrid/>
          <w:kern w:val="0"/>
          <w:szCs w:val="22"/>
        </w:rPr>
        <w:t>  </w:t>
      </w:r>
      <w:r w:rsidRPr="003A11CB">
        <w:rPr>
          <w:snapToGrid/>
          <w:kern w:val="0"/>
          <w:szCs w:val="22"/>
        </w:rPr>
        <w:t>The frequencies 25.04, 25.08, 150.980, 154.585, 158.445, 159.480, 454.000 and 459.000 MHz may be authorized to stations in the Industrial/Business Pool for use primarily in oil spill containment and cleanup operations and secondarily in regular land mobile communication.</w:t>
      </w:r>
    </w:p>
    <w:p w:rsidR="00807703" w:rsidRPr="003A11CB" w:rsidP="003A11CB" w14:paraId="55FD41E5" w14:textId="77777777">
      <w:pPr>
        <w:spacing w:after="120"/>
        <w:ind w:firstLine="720"/>
        <w:rPr>
          <w:snapToGrid/>
          <w:kern w:val="0"/>
          <w:szCs w:val="22"/>
        </w:rPr>
      </w:pPr>
      <w:r w:rsidRPr="003A11CB">
        <w:rPr>
          <w:snapToGrid/>
          <w:kern w:val="0"/>
          <w:szCs w:val="22"/>
        </w:rPr>
        <w:t>(113) - (114)  [Reserved]</w:t>
      </w:r>
    </w:p>
    <w:p w:rsidR="00807703" w:rsidRPr="003A11CB" w:rsidP="003A11CB" w14:paraId="6FD5C39B" w14:textId="77777777">
      <w:pPr>
        <w:spacing w:after="120"/>
        <w:ind w:firstLine="720"/>
        <w:rPr>
          <w:bCs/>
          <w:kern w:val="0"/>
          <w:szCs w:val="22"/>
        </w:rPr>
      </w:pPr>
      <w:r w:rsidRPr="003A11CB">
        <w:rPr>
          <w:snapToGrid/>
          <w:kern w:val="0"/>
          <w:szCs w:val="22"/>
        </w:rPr>
        <w:t>(115)  NG115  In the bands 54-72 MHz, 76-88 MHz, 174-216 MHz, 470-608 MHz, and 614-698 MHz, wireless microphones and wireless assist video devices may be authorized on a non-interference basis, subject to the terms and conditions set forth in part 74, subpart H of this chapter.</w:t>
      </w:r>
    </w:p>
    <w:p w:rsidR="00807703" w:rsidRPr="003A11CB" w:rsidP="003A11CB" w14:paraId="76BE1435" w14:textId="77777777">
      <w:pPr>
        <w:spacing w:after="120"/>
        <w:ind w:firstLine="720"/>
        <w:rPr>
          <w:snapToGrid/>
          <w:kern w:val="0"/>
          <w:szCs w:val="22"/>
        </w:rPr>
      </w:pPr>
      <w:r w:rsidRPr="003A11CB">
        <w:rPr>
          <w:snapToGrid/>
          <w:kern w:val="0"/>
          <w:szCs w:val="22"/>
        </w:rPr>
        <w:t>(116) - (117)  [Reserved]</w:t>
      </w:r>
    </w:p>
    <w:p w:rsidR="00807703" w:rsidRPr="003A11CB" w:rsidP="003A11CB" w14:paraId="751A1BAE" w14:textId="77777777">
      <w:pPr>
        <w:spacing w:after="120"/>
        <w:ind w:firstLine="720"/>
        <w:rPr>
          <w:snapToGrid/>
          <w:kern w:val="0"/>
          <w:szCs w:val="22"/>
        </w:rPr>
      </w:pPr>
      <w:r w:rsidRPr="003A11CB">
        <w:rPr>
          <w:snapToGrid/>
          <w:kern w:val="0"/>
          <w:szCs w:val="22"/>
        </w:rPr>
        <w:t>(118)  NG118</w:t>
      </w:r>
      <w:r w:rsidRPr="003A11CB">
        <w:rPr>
          <w:bCs/>
          <w:snapToGrid/>
          <w:kern w:val="0"/>
          <w:szCs w:val="22"/>
        </w:rPr>
        <w:t>  </w:t>
      </w:r>
      <w:r w:rsidRPr="003A11CB">
        <w:rPr>
          <w:snapToGrid/>
          <w:kern w:val="0"/>
          <w:szCs w:val="22"/>
        </w:rPr>
        <w:t xml:space="preserve">In the bands 2025-2110 MHz, 6875-7125 MHz, and 12.7-13.25 GHz, television translator relay stations may be authorized to use frequencies on a secondary basis to other stations in the Television Broadcast Auxiliary Service that are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05A4C7BE" w14:textId="77777777">
      <w:pPr>
        <w:spacing w:after="120"/>
        <w:ind w:firstLine="720"/>
        <w:rPr>
          <w:snapToGrid/>
          <w:kern w:val="0"/>
          <w:szCs w:val="22"/>
        </w:rPr>
      </w:pPr>
      <w:r w:rsidRPr="003A11CB">
        <w:rPr>
          <w:snapToGrid/>
          <w:kern w:val="0"/>
          <w:szCs w:val="22"/>
        </w:rPr>
        <w:t>(119) - (123)  [Reserved]</w:t>
      </w:r>
    </w:p>
    <w:p w:rsidR="00807703" w:rsidRPr="003A11CB" w:rsidP="003A11CB" w14:paraId="1D8F7C4C" w14:textId="77777777">
      <w:pPr>
        <w:spacing w:after="120"/>
        <w:ind w:firstLine="720"/>
        <w:rPr>
          <w:snapToGrid/>
          <w:spacing w:val="-3"/>
          <w:kern w:val="0"/>
          <w:szCs w:val="22"/>
        </w:rPr>
      </w:pPr>
      <w:r w:rsidRPr="003A11CB">
        <w:rPr>
          <w:snapToGrid/>
          <w:kern w:val="0"/>
          <w:szCs w:val="22"/>
        </w:rPr>
        <w:t>(124)  </w:t>
      </w:r>
      <w:r w:rsidRPr="003A11CB">
        <w:rPr>
          <w:snapToGrid/>
          <w:spacing w:val="-3"/>
          <w:kern w:val="0"/>
          <w:szCs w:val="22"/>
        </w:rPr>
        <w:t>NG124</w:t>
      </w:r>
      <w:r w:rsidRPr="003A11CB">
        <w:rPr>
          <w:bCs/>
          <w:snapToGrid/>
          <w:kern w:val="0"/>
          <w:szCs w:val="22"/>
        </w:rPr>
        <w:t>  </w:t>
      </w:r>
      <w:r w:rsidRPr="003A11CB">
        <w:rPr>
          <w:snapToGrid/>
          <w:spacing w:val="-3"/>
          <w:kern w:val="0"/>
          <w:szCs w:val="22"/>
        </w:rPr>
        <w:t>In the bands 30.85-34, 37-38, 39-40, 42-47.41, 150.995-156.25, 158.715-159.465, 453.0125-453.9875, 458.0125-458.9875, 460.0125-465.6375, and 467.9375-467.9875 MHz, police licensees are authorized to operate low power transmitters on a secondary basis in accordance with the provisions of §§ 2.803 and 90.20(e)(5) of this chapter.</w:t>
      </w:r>
    </w:p>
    <w:p w:rsidR="00807703" w:rsidRPr="003A11CB" w:rsidP="003A11CB" w14:paraId="24A032E6" w14:textId="77777777">
      <w:pPr>
        <w:spacing w:after="120"/>
        <w:ind w:firstLine="720"/>
        <w:rPr>
          <w:snapToGrid/>
          <w:kern w:val="0"/>
          <w:szCs w:val="22"/>
        </w:rPr>
      </w:pPr>
      <w:r w:rsidRPr="003A11CB">
        <w:rPr>
          <w:snapToGrid/>
          <w:kern w:val="0"/>
          <w:szCs w:val="22"/>
        </w:rPr>
        <w:t>(125) - (140)  [Reserved]</w:t>
      </w:r>
    </w:p>
    <w:p w:rsidR="00807703" w:rsidRPr="003A11CB" w:rsidP="003A11CB" w14:paraId="30CD5961" w14:textId="77777777">
      <w:pPr>
        <w:spacing w:after="120"/>
        <w:ind w:firstLine="720"/>
        <w:rPr>
          <w:snapToGrid/>
          <w:kern w:val="0"/>
          <w:szCs w:val="22"/>
        </w:rPr>
      </w:pPr>
      <w:r w:rsidRPr="003A11CB">
        <w:rPr>
          <w:snapToGrid/>
          <w:kern w:val="0"/>
          <w:szCs w:val="22"/>
        </w:rPr>
        <w:t>(141)  NG141</w:t>
      </w:r>
      <w:r w:rsidRPr="003A11CB">
        <w:rPr>
          <w:bCs/>
          <w:snapToGrid/>
          <w:kern w:val="0"/>
          <w:szCs w:val="22"/>
        </w:rPr>
        <w:t>  </w:t>
      </w:r>
      <w:r w:rsidRPr="003A11CB">
        <w:rPr>
          <w:snapToGrid/>
          <w:kern w:val="0"/>
          <w:szCs w:val="22"/>
        </w:rPr>
        <w:t xml:space="preserve">In Alaska, the frequencies 42.4 MHz and 44.1 MHz are authorized on a primary basis for meteor burst communications by fixed stations in the Rural Radio Service operating under the provisions of part 22 of this chapter.  In Alaska, the frequencies 44.2 MHz and 45.9 MHz are authorized on a primary basis for meteor burst communications by fixed private radio stations operating under the provisions of part 90 of this chapter.  The private radio station frequencies may be used by Common Carrier stations on a secondary, noninterference basis and the Common Carrier frequencies may be used by private radio stations for meteor burst communications on a secondary, noninterference basis.  Users shall cooperate to the extent practical to minimize potential interference.  Stations utilizing meteor burst communications shall not cause harmful interference to stations of other radio services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50EA9E14" w14:textId="77777777">
      <w:pPr>
        <w:spacing w:after="120"/>
        <w:ind w:firstLine="720"/>
        <w:rPr>
          <w:snapToGrid/>
          <w:kern w:val="0"/>
          <w:szCs w:val="22"/>
        </w:rPr>
      </w:pPr>
      <w:r w:rsidRPr="003A11CB">
        <w:rPr>
          <w:snapToGrid/>
          <w:kern w:val="0"/>
          <w:szCs w:val="22"/>
        </w:rPr>
        <w:t>(142)  [Reserved]</w:t>
      </w:r>
    </w:p>
    <w:p w:rsidR="00807703" w:rsidRPr="003A11CB" w:rsidP="003A11CB" w14:paraId="53BF35D0" w14:textId="77777777">
      <w:pPr>
        <w:spacing w:after="120"/>
        <w:ind w:firstLine="720"/>
        <w:rPr>
          <w:snapToGrid/>
          <w:kern w:val="0"/>
          <w:szCs w:val="22"/>
        </w:rPr>
      </w:pPr>
      <w:r w:rsidRPr="003A11CB">
        <w:rPr>
          <w:snapToGrid/>
          <w:kern w:val="0"/>
          <w:szCs w:val="22"/>
        </w:rPr>
        <w:t>(143)  NG143</w:t>
      </w:r>
      <w:r w:rsidRPr="003A11CB">
        <w:rPr>
          <w:bCs/>
          <w:snapToGrid/>
          <w:kern w:val="0"/>
          <w:szCs w:val="22"/>
        </w:rPr>
        <w:t>  </w:t>
      </w:r>
      <w:r w:rsidRPr="003A11CB">
        <w:rPr>
          <w:snapToGrid/>
          <w:kern w:val="0"/>
          <w:szCs w:val="22"/>
        </w:rPr>
        <w:t>In the band 11.7-12.2 GHz, protection from harmful interference shall be afforded to transmissions from space stations not in conformance with ITU Radio Regulation No. 5.488 only if the operations of such space stations impose no unacceptable constraints on operations or orbit locations of space stations in conformance with No. 5.488.</w:t>
      </w:r>
    </w:p>
    <w:p w:rsidR="00807703" w:rsidRPr="003A11CB" w:rsidP="003A11CB" w14:paraId="69805084" w14:textId="77777777">
      <w:pPr>
        <w:spacing w:after="120"/>
        <w:ind w:firstLine="720"/>
        <w:rPr>
          <w:snapToGrid/>
          <w:kern w:val="0"/>
          <w:szCs w:val="22"/>
        </w:rPr>
      </w:pPr>
      <w:r w:rsidRPr="003A11CB">
        <w:rPr>
          <w:snapToGrid/>
          <w:kern w:val="0"/>
          <w:szCs w:val="22"/>
        </w:rPr>
        <w:t>(144) - (146)  [Reserved]</w:t>
      </w:r>
    </w:p>
    <w:p w:rsidR="00807703" w:rsidRPr="003A11CB" w:rsidP="003A11CB" w14:paraId="7A9DBDA1" w14:textId="77777777">
      <w:pPr>
        <w:spacing w:after="120"/>
        <w:ind w:firstLine="720"/>
        <w:rPr>
          <w:snapToGrid/>
          <w:spacing w:val="-3"/>
          <w:kern w:val="0"/>
          <w:szCs w:val="22"/>
        </w:rPr>
      </w:pPr>
      <w:r w:rsidRPr="003A11CB">
        <w:rPr>
          <w:snapToGrid/>
          <w:kern w:val="0"/>
          <w:szCs w:val="22"/>
        </w:rPr>
        <w:t>(147)  </w:t>
      </w:r>
      <w:r w:rsidRPr="003A11CB">
        <w:rPr>
          <w:snapToGrid/>
          <w:spacing w:val="-3"/>
          <w:kern w:val="0"/>
          <w:szCs w:val="22"/>
        </w:rPr>
        <w:t>NG147</w:t>
      </w:r>
      <w:r w:rsidRPr="003A11CB">
        <w:rPr>
          <w:bCs/>
          <w:snapToGrid/>
          <w:kern w:val="0"/>
          <w:szCs w:val="22"/>
        </w:rPr>
        <w:t>  </w:t>
      </w:r>
      <w:r w:rsidRPr="003A11CB">
        <w:rPr>
          <w:snapToGrid/>
          <w:kern w:val="0"/>
          <w:szCs w:val="22"/>
        </w:rPr>
        <w:t>In the band 2483.5-2500 MHz, non-Federal stations in the fixed and mobile services that are licensed under part 74, 90, or 101 of this chapter, which were licensed as of July 25, 1985, and those whose initial applications were filed on or before July 25, 1985, may continue to operate on a primary basis with the mobile-satellite and radiodetermination-satellite services, and in the sub-band 2495-2500 MHz, these grandfathered stations may also continue to operate on a primary basis with stations in the fixed and mobile except aeronautical mobile services that are licensed under part 27 of this chapter.</w:t>
      </w:r>
    </w:p>
    <w:p w:rsidR="00807703" w:rsidRPr="003A11CB" w:rsidP="003A11CB" w14:paraId="1080B5FD" w14:textId="77777777">
      <w:pPr>
        <w:spacing w:after="120"/>
        <w:ind w:firstLine="720"/>
        <w:rPr>
          <w:snapToGrid/>
          <w:spacing w:val="-3"/>
          <w:kern w:val="0"/>
          <w:szCs w:val="22"/>
        </w:rPr>
      </w:pPr>
      <w:r w:rsidRPr="003A11CB">
        <w:rPr>
          <w:snapToGrid/>
          <w:kern w:val="0"/>
          <w:szCs w:val="22"/>
        </w:rPr>
        <w:t>(148)  NG148</w:t>
      </w:r>
      <w:r w:rsidRPr="003A11CB">
        <w:rPr>
          <w:bCs/>
          <w:snapToGrid/>
          <w:kern w:val="0"/>
          <w:szCs w:val="22"/>
        </w:rPr>
        <w:t>  </w:t>
      </w:r>
      <w:r w:rsidRPr="003A11CB">
        <w:rPr>
          <w:snapToGrid/>
          <w:kern w:val="0"/>
          <w:szCs w:val="22"/>
        </w:rPr>
        <w:t>The frequencies 154.585 MHz, 159.480 MHz, 160.725 MHz, 160.785 MHz, 454.000 MHz and 459.000 MHz may be authorized to maritime mobile stations for offshore radiolocation and associated telecommand operations.</w:t>
      </w:r>
    </w:p>
    <w:p w:rsidR="00807703" w:rsidRPr="003A11CB" w:rsidP="003A11CB" w14:paraId="34D25EFD" w14:textId="77777777">
      <w:pPr>
        <w:spacing w:after="120"/>
        <w:ind w:firstLine="720"/>
        <w:rPr>
          <w:snapToGrid/>
          <w:kern w:val="0"/>
          <w:szCs w:val="22"/>
        </w:rPr>
      </w:pPr>
      <w:r w:rsidRPr="003A11CB">
        <w:rPr>
          <w:snapToGrid/>
          <w:kern w:val="0"/>
          <w:szCs w:val="22"/>
        </w:rPr>
        <w:t>(149)  NG149</w:t>
      </w:r>
      <w:r w:rsidRPr="003A11CB">
        <w:rPr>
          <w:bCs/>
          <w:snapToGrid/>
          <w:kern w:val="0"/>
          <w:szCs w:val="22"/>
        </w:rPr>
        <w:t>  </w:t>
      </w:r>
      <w:r w:rsidRPr="003A11CB">
        <w:rPr>
          <w:snapToGrid/>
          <w:kern w:val="0"/>
          <w:szCs w:val="22"/>
        </w:rPr>
        <w:t>The bands 54-72 MHz, 76-88 MHz, 174-216 MHz, 470-512 MHz, 512-608 MHz, and 614</w:t>
      </w:r>
      <w:r w:rsidRPr="003A11CB">
        <w:rPr>
          <w:snapToGrid/>
          <w:kern w:val="0"/>
          <w:szCs w:val="22"/>
        </w:rPr>
        <w:noBreakHyphen/>
        <w:t>698 MHz are also allocated to the fixed service to permit subscription television operations in accordance with part 73 of this chapter.  Use of the band 614-698 MHz is subject to the provisions specified in paragraph (d)(33) of this section.</w:t>
      </w:r>
    </w:p>
    <w:p w:rsidR="00807703" w:rsidRPr="003A11CB" w:rsidP="003A11CB" w14:paraId="0592CC9B" w14:textId="77777777">
      <w:pPr>
        <w:spacing w:after="120"/>
        <w:ind w:firstLine="720"/>
        <w:rPr>
          <w:snapToGrid/>
          <w:kern w:val="0"/>
          <w:szCs w:val="22"/>
        </w:rPr>
      </w:pPr>
      <w:r w:rsidRPr="003A11CB">
        <w:rPr>
          <w:snapToGrid/>
          <w:kern w:val="0"/>
          <w:szCs w:val="22"/>
        </w:rPr>
        <w:t>(150) - (151)  [Reserved]</w:t>
      </w:r>
    </w:p>
    <w:p w:rsidR="00807703" w:rsidRPr="003A11CB" w:rsidP="003A11CB" w14:paraId="6BC00EBA" w14:textId="77777777">
      <w:pPr>
        <w:spacing w:after="120"/>
        <w:ind w:firstLine="720"/>
        <w:rPr>
          <w:snapToGrid/>
          <w:kern w:val="0"/>
          <w:szCs w:val="22"/>
        </w:rPr>
      </w:pPr>
      <w:r w:rsidRPr="003A11CB">
        <w:rPr>
          <w:snapToGrid/>
          <w:kern w:val="0"/>
          <w:szCs w:val="22"/>
        </w:rPr>
        <w:t>(152)  NG152</w:t>
      </w:r>
      <w:r w:rsidRPr="003A11CB">
        <w:rPr>
          <w:bCs/>
          <w:snapToGrid/>
          <w:kern w:val="0"/>
          <w:szCs w:val="22"/>
        </w:rPr>
        <w:t>  </w:t>
      </w:r>
      <w:r w:rsidRPr="003A11CB">
        <w:rPr>
          <w:snapToGrid/>
          <w:kern w:val="0"/>
          <w:szCs w:val="22"/>
        </w:rPr>
        <w:t>The use of the band 219-220 MHz by the amateur service is limited to stations participating, as forwarding stations, in point-to-point fixed digital message forwarding systems, including intercity packet backbone networks.</w:t>
      </w:r>
    </w:p>
    <w:p w:rsidR="00807703" w:rsidRPr="003A11CB" w:rsidP="003A11CB" w14:paraId="4201ED28" w14:textId="77777777">
      <w:pPr>
        <w:spacing w:after="120"/>
        <w:ind w:firstLine="720"/>
        <w:rPr>
          <w:snapToGrid/>
          <w:kern w:val="0"/>
          <w:szCs w:val="22"/>
        </w:rPr>
      </w:pPr>
      <w:r w:rsidRPr="003A11CB">
        <w:rPr>
          <w:snapToGrid/>
          <w:kern w:val="0"/>
          <w:szCs w:val="22"/>
        </w:rPr>
        <w:t>(153) - (154)  [Reserved]</w:t>
      </w:r>
    </w:p>
    <w:p w:rsidR="00807703" w:rsidRPr="003A11CB" w:rsidP="003A11CB" w14:paraId="5EF3ED79" w14:textId="77777777">
      <w:pPr>
        <w:spacing w:after="120"/>
        <w:ind w:firstLine="720"/>
        <w:rPr>
          <w:snapToGrid/>
          <w:kern w:val="0"/>
          <w:szCs w:val="22"/>
        </w:rPr>
      </w:pPr>
      <w:r w:rsidRPr="003A11CB">
        <w:rPr>
          <w:snapToGrid/>
          <w:kern w:val="0"/>
          <w:szCs w:val="22"/>
        </w:rPr>
        <w:t>(155)  NG155</w:t>
      </w:r>
      <w:r w:rsidRPr="003A11CB">
        <w:rPr>
          <w:bCs/>
          <w:snapToGrid/>
          <w:kern w:val="0"/>
          <w:szCs w:val="22"/>
        </w:rPr>
        <w:t>  </w:t>
      </w:r>
      <w:r w:rsidRPr="003A11CB">
        <w:rPr>
          <w:snapToGrid/>
          <w:kern w:val="0"/>
          <w:szCs w:val="22"/>
        </w:rPr>
        <w:t>The bands 159.500-159.675 MHz and 161.375-161.550 MHz are allocated to the maritime service as described in part 80 of this chapter.  Additionally, the frequencies 159.550, 159.575 and 159.600 MHz are available for low-power intership communications.</w:t>
      </w:r>
    </w:p>
    <w:p w:rsidR="00807703" w:rsidRPr="003A11CB" w:rsidP="003A11CB" w14:paraId="4EEA21E8" w14:textId="77777777">
      <w:pPr>
        <w:spacing w:after="120"/>
        <w:ind w:firstLine="720"/>
        <w:rPr>
          <w:snapToGrid/>
          <w:kern w:val="0"/>
          <w:szCs w:val="22"/>
        </w:rPr>
      </w:pPr>
      <w:r w:rsidRPr="003A11CB">
        <w:rPr>
          <w:snapToGrid/>
          <w:kern w:val="0"/>
          <w:szCs w:val="22"/>
        </w:rPr>
        <w:t>(156) - (158)  [Reserved]</w:t>
      </w:r>
    </w:p>
    <w:p w:rsidR="00807703" w:rsidRPr="003A11CB" w:rsidP="003A11CB" w14:paraId="0723B127" w14:textId="77777777">
      <w:pPr>
        <w:spacing w:after="120"/>
        <w:ind w:firstLine="720"/>
        <w:rPr>
          <w:snapToGrid/>
          <w:kern w:val="0"/>
          <w:szCs w:val="22"/>
          <w:highlight w:val="yellow"/>
        </w:rPr>
      </w:pPr>
      <w:r w:rsidRPr="003A11CB">
        <w:rPr>
          <w:snapToGrid/>
          <w:kern w:val="0"/>
          <w:szCs w:val="22"/>
        </w:rPr>
        <w:t>(159)  NG159</w:t>
      </w:r>
      <w:r w:rsidRPr="003A11CB">
        <w:rPr>
          <w:bCs/>
          <w:snapToGrid/>
          <w:kern w:val="0"/>
          <w:szCs w:val="22"/>
        </w:rPr>
        <w:t>  </w:t>
      </w:r>
      <w:r w:rsidRPr="003A11CB">
        <w:rPr>
          <w:snapToGrid/>
          <w:kern w:val="0"/>
          <w:szCs w:val="22"/>
        </w:rPr>
        <w:t>In the band 698-806 MHz, stations authorized under part 74, subparts F and G of this chapter may continue to operate indefinitely on a secondary basis to all other stations operating in that band.</w:t>
      </w:r>
    </w:p>
    <w:p w:rsidR="00807703" w:rsidRPr="003A11CB" w:rsidP="003A11CB" w14:paraId="7F4FDFE9" w14:textId="77777777">
      <w:pPr>
        <w:spacing w:after="120"/>
        <w:ind w:firstLine="720"/>
        <w:rPr>
          <w:snapToGrid/>
          <w:kern w:val="0"/>
          <w:szCs w:val="22"/>
        </w:rPr>
      </w:pPr>
      <w:r w:rsidRPr="003A11CB">
        <w:rPr>
          <w:snapToGrid/>
          <w:kern w:val="0"/>
          <w:szCs w:val="22"/>
        </w:rPr>
        <w:t>(160)  NG160</w:t>
      </w:r>
      <w:r w:rsidRPr="003A11CB">
        <w:rPr>
          <w:bCs/>
          <w:snapToGrid/>
          <w:kern w:val="0"/>
          <w:szCs w:val="22"/>
        </w:rPr>
        <w:t>  </w:t>
      </w:r>
      <w:r w:rsidRPr="003A11CB">
        <w:rPr>
          <w:snapToGrid/>
          <w:kern w:val="0"/>
          <w:szCs w:val="22"/>
        </w:rPr>
        <w:t>In the band 5895-5925 MHz, the use of the non-Federal mobile service is limited to operations in the Intelligent Transportation System radio service.</w:t>
      </w:r>
    </w:p>
    <w:p w:rsidR="00807703" w:rsidRPr="003A11CB" w:rsidP="003A11CB" w14:paraId="364DD712" w14:textId="77777777">
      <w:pPr>
        <w:spacing w:after="120"/>
        <w:ind w:firstLine="720"/>
        <w:rPr>
          <w:snapToGrid/>
          <w:kern w:val="0"/>
          <w:szCs w:val="22"/>
        </w:rPr>
      </w:pPr>
      <w:r w:rsidRPr="003A11CB">
        <w:rPr>
          <w:snapToGrid/>
          <w:kern w:val="0"/>
          <w:szCs w:val="22"/>
        </w:rPr>
        <w:t>(161) - (163)  [Reserved]</w:t>
      </w:r>
    </w:p>
    <w:p w:rsidR="00807703" w:rsidRPr="003A11CB" w:rsidP="003A11CB" w14:paraId="634096E4" w14:textId="77777777">
      <w:pPr>
        <w:spacing w:after="120"/>
        <w:ind w:firstLine="720"/>
        <w:rPr>
          <w:snapToGrid/>
          <w:kern w:val="0"/>
          <w:szCs w:val="22"/>
        </w:rPr>
      </w:pPr>
      <w:r w:rsidRPr="003A11CB">
        <w:rPr>
          <w:snapToGrid/>
          <w:kern w:val="0"/>
          <w:szCs w:val="22"/>
        </w:rPr>
        <w:t>(164)  NG164</w:t>
      </w:r>
      <w:r w:rsidRPr="003A11CB">
        <w:rPr>
          <w:bCs/>
          <w:snapToGrid/>
          <w:kern w:val="0"/>
          <w:szCs w:val="22"/>
        </w:rPr>
        <w:t>  </w:t>
      </w:r>
      <w:r w:rsidRPr="003A11CB">
        <w:rPr>
          <w:snapToGrid/>
          <w:kern w:val="0"/>
          <w:szCs w:val="22"/>
        </w:rPr>
        <w:t>The use of the band 18.6-18.8 GHz by the fixed-satellite service is limited to geostationary-satellite networks.</w:t>
      </w:r>
    </w:p>
    <w:p w:rsidR="00807703" w:rsidRPr="003A11CB" w:rsidP="003A11CB" w14:paraId="3FE9A25D" w14:textId="77777777">
      <w:pPr>
        <w:spacing w:after="120"/>
        <w:ind w:firstLine="720"/>
        <w:rPr>
          <w:snapToGrid/>
          <w:kern w:val="0"/>
          <w:szCs w:val="22"/>
        </w:rPr>
      </w:pPr>
      <w:r w:rsidRPr="003A11CB">
        <w:rPr>
          <w:snapToGrid/>
          <w:kern w:val="0"/>
          <w:szCs w:val="22"/>
        </w:rPr>
        <w:t>(165)  NG165</w:t>
      </w:r>
      <w:r w:rsidRPr="003A11CB">
        <w:rPr>
          <w:bCs/>
          <w:snapToGrid/>
          <w:kern w:val="0"/>
          <w:szCs w:val="22"/>
        </w:rPr>
        <w:t>  In the bands 18.8-19.3 GHz and 28.6-29.1 GHz, geostationary-satellite networks in the fixed-satellite service shall not cause harmful interference to, or claim protection from, non-geostationary-satellite systems in the fixed-satellite service</w:t>
      </w:r>
      <w:r w:rsidRPr="003A11CB">
        <w:rPr>
          <w:snapToGrid/>
          <w:kern w:val="0"/>
          <w:szCs w:val="22"/>
        </w:rPr>
        <w:t>.</w:t>
      </w:r>
    </w:p>
    <w:p w:rsidR="00807703" w:rsidRPr="003A11CB" w:rsidP="003A11CB" w14:paraId="01069518" w14:textId="77777777">
      <w:pPr>
        <w:spacing w:after="120"/>
        <w:ind w:firstLine="720"/>
        <w:rPr>
          <w:snapToGrid/>
          <w:kern w:val="0"/>
          <w:szCs w:val="22"/>
        </w:rPr>
      </w:pPr>
      <w:r w:rsidRPr="003A11CB">
        <w:rPr>
          <w:snapToGrid/>
          <w:kern w:val="0"/>
          <w:szCs w:val="22"/>
        </w:rPr>
        <w:t>(166)  NG166</w:t>
      </w:r>
      <w:r w:rsidRPr="003A11CB">
        <w:rPr>
          <w:bCs/>
          <w:snapToGrid/>
          <w:kern w:val="0"/>
          <w:szCs w:val="22"/>
        </w:rPr>
        <w:t>  </w:t>
      </w:r>
      <w:r w:rsidRPr="003A11CB">
        <w:rPr>
          <w:snapToGrid/>
          <w:kern w:val="0"/>
          <w:szCs w:val="22"/>
        </w:rPr>
        <w:t xml:space="preserve">The use of the bands 19.4-19.6 GHz and 29.1-29.25 GHz by the fixed-satellite service is limited to feeder links for </w:t>
      </w:r>
      <w:r w:rsidRPr="003A11CB">
        <w:rPr>
          <w:bCs/>
          <w:snapToGrid/>
          <w:kern w:val="0"/>
          <w:szCs w:val="22"/>
        </w:rPr>
        <w:t xml:space="preserve">non-geostationary-satellite systems in </w:t>
      </w:r>
      <w:r w:rsidRPr="003A11CB">
        <w:rPr>
          <w:snapToGrid/>
          <w:kern w:val="0"/>
          <w:szCs w:val="22"/>
        </w:rPr>
        <w:t>the mobile-satellite service.</w:t>
      </w:r>
    </w:p>
    <w:p w:rsidR="00807703" w:rsidRPr="003A11CB" w:rsidP="003A11CB" w14:paraId="74925BE2" w14:textId="77777777">
      <w:pPr>
        <w:spacing w:after="120"/>
        <w:ind w:firstLine="720"/>
        <w:rPr>
          <w:snapToGrid/>
          <w:kern w:val="0"/>
          <w:szCs w:val="22"/>
        </w:rPr>
      </w:pPr>
      <w:bookmarkStart w:id="27" w:name="_Hlk29378208"/>
      <w:r w:rsidRPr="003A11CB">
        <w:rPr>
          <w:snapToGrid/>
          <w:kern w:val="0"/>
          <w:szCs w:val="22"/>
        </w:rPr>
        <w:t>(167) - (168)  [Reserved]</w:t>
      </w:r>
    </w:p>
    <w:p w:rsidR="00807703" w:rsidRPr="003A11CB" w:rsidP="003A11CB" w14:paraId="2DDBE6B6" w14:textId="77777777">
      <w:pPr>
        <w:spacing w:after="120"/>
        <w:ind w:firstLine="720"/>
        <w:rPr>
          <w:bCs/>
          <w:snapToGrid/>
          <w:kern w:val="0"/>
          <w:szCs w:val="22"/>
        </w:rPr>
      </w:pPr>
      <w:r w:rsidRPr="003A11CB">
        <w:rPr>
          <w:bCs/>
          <w:snapToGrid/>
          <w:kern w:val="0"/>
          <w:szCs w:val="22"/>
        </w:rPr>
        <w:t>(169)  NG169  After December 1, 2000, operations on a primary basis by the fixed-satellite service (space-to-Earth) in the band 3650-3700 MHz shall be limited to grandfathered earth stations.  All other fixed-satellite service earth station operations in the band 3650-3700 MHz shall be on a secondary basis.  Grandfathered earth stations are those authorized prior to December 1, 2000, or granted as a result of an application filed prior to December 1, 2000, and constructed within 12 months of initial authorization.  License applications for primary operations for new earth stations, major amendments to pending earth station applications, or applications for major modifications to earth station facilities filed on or after December 18, 1998, and prior to December 1, 2000, shall not be accepted unless the proposed facilities are within 16.1 kilometers (10 miles) of an authorized primary earth station operating in the band 3650</w:t>
      </w:r>
      <w:r w:rsidRPr="003A11CB">
        <w:rPr>
          <w:bCs/>
          <w:snapToGrid/>
          <w:kern w:val="0"/>
          <w:szCs w:val="22"/>
        </w:rPr>
        <w:noBreakHyphen/>
        <w:t>3700 MHz.  License applications for primary operations by new earth stations, major amendments to pending earth station applications, and applications for major modifications to earth station facilities, filed after December 1, 2000, shall not be accepted, except for changes in polarization, antenna orientation or ownership of a grandfathered earth station.</w:t>
      </w:r>
    </w:p>
    <w:bookmarkEnd w:id="27"/>
    <w:p w:rsidR="00807703" w:rsidRPr="003A11CB" w:rsidP="003A11CB" w14:paraId="682EB200" w14:textId="77777777">
      <w:pPr>
        <w:spacing w:after="120"/>
        <w:ind w:firstLine="720"/>
        <w:rPr>
          <w:snapToGrid/>
          <w:kern w:val="0"/>
          <w:szCs w:val="22"/>
        </w:rPr>
      </w:pPr>
      <w:r w:rsidRPr="003A11CB">
        <w:rPr>
          <w:snapToGrid/>
          <w:kern w:val="0"/>
          <w:szCs w:val="22"/>
        </w:rPr>
        <w:t>(170)  [Reserved]</w:t>
      </w:r>
    </w:p>
    <w:p w:rsidR="00807703" w:rsidRPr="003A11CB" w:rsidP="003A11CB" w14:paraId="626F9AB1" w14:textId="77777777">
      <w:pPr>
        <w:spacing w:after="120"/>
        <w:ind w:firstLine="720"/>
        <w:rPr>
          <w:snapToGrid/>
          <w:kern w:val="0"/>
          <w:szCs w:val="22"/>
        </w:rPr>
      </w:pPr>
      <w:r w:rsidRPr="003A11CB">
        <w:rPr>
          <w:snapToGrid/>
          <w:kern w:val="0"/>
          <w:szCs w:val="22"/>
        </w:rPr>
        <w:t>(171)  NG171</w:t>
      </w:r>
      <w:r w:rsidRPr="003A11CB">
        <w:rPr>
          <w:bCs/>
          <w:snapToGrid/>
          <w:kern w:val="0"/>
          <w:szCs w:val="22"/>
        </w:rPr>
        <w:t>  </w:t>
      </w:r>
      <w:r w:rsidRPr="003A11CB">
        <w:rPr>
          <w:snapToGrid/>
          <w:kern w:val="0"/>
          <w:szCs w:val="22"/>
        </w:rPr>
        <w:t>In the band 6875-7125 MHz, the following two channels should be used for airborne TV pickup stations, wherever possible:  7075-7100 MHz and 7100-7125 MHz.</w:t>
      </w:r>
    </w:p>
    <w:p w:rsidR="00807703" w:rsidRPr="003A11CB" w:rsidP="003A11CB" w14:paraId="6E8E5955" w14:textId="77777777">
      <w:pPr>
        <w:spacing w:after="120"/>
        <w:ind w:firstLine="720"/>
        <w:rPr>
          <w:snapToGrid/>
          <w:kern w:val="0"/>
          <w:szCs w:val="22"/>
        </w:rPr>
      </w:pPr>
      <w:r w:rsidRPr="003A11CB">
        <w:rPr>
          <w:snapToGrid/>
          <w:kern w:val="0"/>
          <w:szCs w:val="22"/>
        </w:rPr>
        <w:t>(172)  NG172</w:t>
      </w:r>
      <w:r w:rsidRPr="003A11CB">
        <w:rPr>
          <w:bCs/>
          <w:snapToGrid/>
          <w:kern w:val="0"/>
          <w:szCs w:val="22"/>
        </w:rPr>
        <w:t>  </w:t>
      </w:r>
      <w:r w:rsidRPr="003A11CB">
        <w:rPr>
          <w:snapToGrid/>
          <w:kern w:val="0"/>
          <w:szCs w:val="22"/>
        </w:rPr>
        <w:t xml:space="preserve">In the band 7025-7075 MHz, use of the primary fixed-satellite service (space-to-Earth) allocation shall be limited to two grandfathered satellite systems.  Associated earth stations located within 300 meters of the following locations shall be grandfathered: </w:t>
      </w:r>
    </w:p>
    <w:p w:rsidR="00807703" w:rsidRPr="003A11CB" w:rsidP="003A11CB" w14:paraId="6605F455" w14:textId="77777777">
      <w:pPr>
        <w:spacing w:after="120"/>
        <w:ind w:firstLine="720"/>
        <w:rPr>
          <w:snapToGrid/>
          <w:kern w:val="0"/>
          <w:szCs w:val="22"/>
        </w:rPr>
      </w:pPr>
      <w:r w:rsidRPr="003A11CB">
        <w:rPr>
          <w:snapToGrid/>
          <w:kern w:val="0"/>
          <w:szCs w:val="22"/>
        </w:rPr>
        <w:t>(i) In the band 7025</w:t>
      </w:r>
      <w:r w:rsidRPr="003A11CB">
        <w:rPr>
          <w:snapToGrid/>
          <w:kern w:val="0"/>
          <w:szCs w:val="22"/>
        </w:rPr>
        <w:noBreakHyphen/>
        <w:t xml:space="preserve">7075 MHz, Brewster, WA (48º 08' 46.7" N, 119º 42' 8.0" W); and </w:t>
      </w:r>
    </w:p>
    <w:p w:rsidR="00807703" w:rsidRPr="003A11CB" w:rsidP="003A11CB" w14:paraId="0D7B54CC" w14:textId="77777777">
      <w:pPr>
        <w:spacing w:after="120"/>
        <w:ind w:firstLine="720"/>
        <w:rPr>
          <w:snapToGrid/>
          <w:kern w:val="0"/>
          <w:szCs w:val="22"/>
        </w:rPr>
      </w:pPr>
      <w:r w:rsidRPr="003A11CB">
        <w:rPr>
          <w:snapToGrid/>
          <w:kern w:val="0"/>
          <w:szCs w:val="22"/>
        </w:rPr>
        <w:t>(ii) In the sub-band 7025-7055 MHz, Clifton, TX (31º 47' 58.5" N, 97º 36' 46.7" W) and Finca Pascual, PR (17º 58' 41.8" N, 67º 8' 12.6" W).</w:t>
      </w:r>
    </w:p>
    <w:p w:rsidR="00807703" w:rsidRPr="003A11CB" w:rsidP="003A11CB" w14:paraId="4F70C982" w14:textId="77777777">
      <w:pPr>
        <w:spacing w:after="120"/>
        <w:ind w:firstLine="720"/>
        <w:rPr>
          <w:snapToGrid/>
          <w:kern w:val="0"/>
          <w:szCs w:val="22"/>
        </w:rPr>
      </w:pPr>
      <w:r w:rsidRPr="003A11CB">
        <w:rPr>
          <w:snapToGrid/>
          <w:kern w:val="0"/>
          <w:szCs w:val="22"/>
        </w:rPr>
        <w:t>(173)  NG173</w:t>
      </w:r>
      <w:r w:rsidRPr="003A11CB">
        <w:rPr>
          <w:bCs/>
          <w:snapToGrid/>
          <w:kern w:val="0"/>
          <w:szCs w:val="22"/>
        </w:rPr>
        <w:t>  </w:t>
      </w:r>
      <w:r w:rsidRPr="003A11CB">
        <w:rPr>
          <w:snapToGrid/>
          <w:kern w:val="0"/>
          <w:szCs w:val="22"/>
        </w:rPr>
        <w:t>In the band 216-220 MHz, secondary telemetry operations are permitted subject to the requirements of § 90.259 of this chapter.  After January 1, 2002, no new assignments shall be authorized in the sub</w:t>
      </w:r>
      <w:r w:rsidRPr="003A11CB">
        <w:rPr>
          <w:snapToGrid/>
          <w:kern w:val="0"/>
          <w:szCs w:val="22"/>
        </w:rPr>
        <w:noBreakHyphen/>
        <w:t>band 216-217 MHz.</w:t>
      </w:r>
    </w:p>
    <w:p w:rsidR="00807703" w:rsidRPr="003A11CB" w:rsidP="003A11CB" w14:paraId="34EF714B" w14:textId="77777777">
      <w:pPr>
        <w:spacing w:after="120"/>
        <w:ind w:firstLine="720"/>
        <w:rPr>
          <w:snapToGrid/>
          <w:kern w:val="0"/>
          <w:szCs w:val="22"/>
        </w:rPr>
      </w:pPr>
      <w:r w:rsidRPr="003A11CB">
        <w:rPr>
          <w:snapToGrid/>
          <w:kern w:val="0"/>
          <w:szCs w:val="22"/>
        </w:rPr>
        <w:t>(174)  [Reserved]</w:t>
      </w:r>
    </w:p>
    <w:p w:rsidR="00807703" w:rsidRPr="003A11CB" w:rsidP="003A11CB" w14:paraId="60DA27C1" w14:textId="77777777">
      <w:pPr>
        <w:spacing w:after="120"/>
        <w:ind w:firstLine="720"/>
        <w:rPr>
          <w:snapToGrid/>
          <w:kern w:val="0"/>
          <w:szCs w:val="22"/>
        </w:rPr>
      </w:pPr>
      <w:r w:rsidRPr="003A11CB">
        <w:rPr>
          <w:snapToGrid/>
          <w:kern w:val="0"/>
          <w:szCs w:val="22"/>
        </w:rPr>
        <w:t>(175)  NG175</w:t>
      </w:r>
      <w:r w:rsidRPr="003A11CB">
        <w:rPr>
          <w:bCs/>
          <w:snapToGrid/>
          <w:kern w:val="0"/>
          <w:szCs w:val="22"/>
        </w:rPr>
        <w:t>  </w:t>
      </w:r>
      <w:r w:rsidRPr="003A11CB">
        <w:rPr>
          <w:snapToGrid/>
          <w:kern w:val="0"/>
          <w:szCs w:val="22"/>
        </w:rPr>
        <w:t>In the band 38.6</w:t>
      </w:r>
      <w:r w:rsidRPr="003A11CB">
        <w:rPr>
          <w:snapToGrid/>
          <w:kern w:val="0"/>
          <w:szCs w:val="22"/>
        </w:rPr>
        <w:noBreakHyphen/>
        <w:t xml:space="preserve">40 GHz, television pickup stations that were authorized on or before April 16, 2003, may continue to operate on a secondary basis to stations operating in accordance with the Table of Frequency Allocations </w:t>
      </w:r>
      <w:r w:rsidRPr="003A11CB">
        <w:rPr>
          <w:color w:val="333333"/>
          <w:kern w:val="0"/>
          <w:szCs w:val="22"/>
        </w:rPr>
        <w:t>in this section</w:t>
      </w:r>
      <w:r w:rsidRPr="003A11CB">
        <w:rPr>
          <w:snapToGrid/>
          <w:kern w:val="0"/>
          <w:szCs w:val="22"/>
        </w:rPr>
        <w:t>.</w:t>
      </w:r>
    </w:p>
    <w:p w:rsidR="00807703" w:rsidRPr="003A11CB" w:rsidP="003A11CB" w14:paraId="2C340B54" w14:textId="77777777">
      <w:pPr>
        <w:spacing w:after="120"/>
        <w:ind w:firstLine="720"/>
        <w:rPr>
          <w:snapToGrid/>
          <w:kern w:val="0"/>
          <w:szCs w:val="22"/>
        </w:rPr>
      </w:pPr>
      <w:r w:rsidRPr="003A11CB">
        <w:rPr>
          <w:snapToGrid/>
          <w:kern w:val="0"/>
          <w:szCs w:val="22"/>
        </w:rPr>
        <w:t>(176) - (181)  [Reserved]</w:t>
      </w:r>
    </w:p>
    <w:p w:rsidR="00807703" w:rsidRPr="003A11CB" w:rsidP="003A11CB" w14:paraId="63A364CA" w14:textId="77777777">
      <w:pPr>
        <w:spacing w:after="120"/>
        <w:ind w:firstLine="720"/>
        <w:rPr>
          <w:kern w:val="0"/>
          <w:szCs w:val="22"/>
        </w:rPr>
      </w:pPr>
      <w:r w:rsidRPr="003A11CB">
        <w:rPr>
          <w:snapToGrid/>
          <w:kern w:val="0"/>
          <w:szCs w:val="22"/>
        </w:rPr>
        <w:t>(182)  </w:t>
      </w:r>
      <w:r w:rsidRPr="003A11CB">
        <w:rPr>
          <w:bCs/>
          <w:kern w:val="0"/>
          <w:szCs w:val="22"/>
        </w:rPr>
        <w:t>NG182</w:t>
      </w:r>
      <w:r w:rsidRPr="003A11CB">
        <w:rPr>
          <w:kern w:val="0"/>
          <w:szCs w:val="22"/>
        </w:rPr>
        <w:t>  In the band 3700-4200 MHz, the following provisions shall apply:</w:t>
      </w:r>
    </w:p>
    <w:p w:rsidR="00807703" w:rsidRPr="003A11CB" w:rsidP="003A11CB" w14:paraId="0E5E79F8" w14:textId="77777777">
      <w:pPr>
        <w:spacing w:after="120"/>
        <w:ind w:firstLine="720"/>
        <w:rPr>
          <w:kern w:val="0"/>
          <w:szCs w:val="22"/>
        </w:rPr>
      </w:pPr>
      <w:r w:rsidRPr="003A11CB">
        <w:rPr>
          <w:kern w:val="0"/>
          <w:szCs w:val="22"/>
        </w:rPr>
        <w:t>(i) Except as provided in paragraph (d)(182)(iii)(A) of this section, any currently authorized space stations serving the contiguous United States may continue to operate on a primary basis, but no applications for new space station authorizations or new petitions for market access shall be accepted for filing after June 21, 2018, other than applications by existing operators in the band seeking to make more efficient use of the band 4000-4200 MHz.  Applications for extension, cancellation, replacement, or modification of existing space station authorizations in the band will continue to be accepted and processed normally.</w:t>
      </w:r>
    </w:p>
    <w:p w:rsidR="00807703" w:rsidRPr="003A11CB" w:rsidP="003A11CB" w14:paraId="5979D7BD" w14:textId="77777777">
      <w:pPr>
        <w:spacing w:after="120"/>
        <w:ind w:firstLine="720"/>
        <w:rPr>
          <w:kern w:val="0"/>
          <w:szCs w:val="22"/>
        </w:rPr>
      </w:pPr>
      <w:r w:rsidRPr="003A11CB">
        <w:rPr>
          <w:kern w:val="0"/>
          <w:szCs w:val="22"/>
        </w:rPr>
        <w:t>(ii) In areas outside the contiguous United States, the band 3700-4000 MHz is also allocated to the fixed-satellite service (space-to-Earth) on a primary basis.</w:t>
      </w:r>
    </w:p>
    <w:p w:rsidR="00807703" w:rsidRPr="003A11CB" w:rsidP="003A11CB" w14:paraId="325653CA" w14:textId="77777777">
      <w:pPr>
        <w:spacing w:after="120"/>
        <w:ind w:firstLine="720"/>
        <w:rPr>
          <w:kern w:val="0"/>
          <w:szCs w:val="22"/>
        </w:rPr>
      </w:pPr>
      <w:r w:rsidRPr="003A11CB">
        <w:rPr>
          <w:kern w:val="0"/>
          <w:szCs w:val="22"/>
        </w:rPr>
        <w:t>(iii) In the contiguous United States, i.e., the contiguous 48 states and the District of Columbia as defined by Partial Economic Areas Nos. 1-41, 43-211, 213-263, 265-297, 299-359, and 361-411, which includes areas within 12 nautical miles of the U.S. Gulf coastline (</w:t>
      </w:r>
      <w:r w:rsidRPr="003A11CB">
        <w:rPr>
          <w:i/>
          <w:iCs/>
          <w:kern w:val="0"/>
          <w:szCs w:val="22"/>
        </w:rPr>
        <w:t>see</w:t>
      </w:r>
      <w:r w:rsidRPr="003A11CB">
        <w:rPr>
          <w:kern w:val="0"/>
          <w:szCs w:val="22"/>
        </w:rPr>
        <w:t xml:space="preserve"> § 27.6(m) of this chapter), the following provisions apply:</w:t>
      </w:r>
    </w:p>
    <w:p w:rsidR="00807703" w:rsidRPr="003A11CB" w:rsidP="003A11CB" w14:paraId="34D935F7" w14:textId="77777777">
      <w:pPr>
        <w:spacing w:after="120"/>
        <w:ind w:firstLine="720"/>
        <w:rPr>
          <w:kern w:val="0"/>
          <w:szCs w:val="22"/>
        </w:rPr>
      </w:pPr>
      <w:r w:rsidRPr="003A11CB">
        <w:rPr>
          <w:kern w:val="0"/>
          <w:szCs w:val="22"/>
        </w:rPr>
        <w:t>(A) Incumbent use of the fixed-satellite service (space-to-Earth) in the band 3700-4000 MHz is subject to the provisions of §§ 25.138, 25.147, 25.203(n) and part 27, subpart O of this chapter;</w:t>
      </w:r>
    </w:p>
    <w:p w:rsidR="00807703" w:rsidRPr="003A11CB" w:rsidP="003A11CB" w14:paraId="0BF80672" w14:textId="77777777">
      <w:pPr>
        <w:spacing w:after="120"/>
        <w:ind w:firstLine="720"/>
        <w:rPr>
          <w:kern w:val="0"/>
          <w:szCs w:val="22"/>
        </w:rPr>
      </w:pPr>
      <w:bookmarkStart w:id="28" w:name="_Hlk31718020"/>
      <w:r w:rsidRPr="003A11CB">
        <w:rPr>
          <w:kern w:val="0"/>
          <w:szCs w:val="22"/>
        </w:rPr>
        <w:t>(B) Fixed service licensees authorized as of April 19, 2018, pursuant to part 101 of this chapter, must self-relocate their point-to-point links out of the band 3700-4200 MHz by December 5, 2023;</w:t>
      </w:r>
      <w:bookmarkEnd w:id="28"/>
    </w:p>
    <w:p w:rsidR="00807703" w:rsidRPr="003A11CB" w:rsidP="003A11CB" w14:paraId="451C025B" w14:textId="77777777">
      <w:pPr>
        <w:spacing w:after="120"/>
        <w:ind w:firstLine="720"/>
        <w:rPr>
          <w:snapToGrid/>
          <w:kern w:val="0"/>
          <w:szCs w:val="22"/>
        </w:rPr>
      </w:pPr>
      <w:r w:rsidRPr="003A11CB">
        <w:rPr>
          <w:kern w:val="0"/>
          <w:szCs w:val="22"/>
        </w:rPr>
        <w:t>(C) In the band 3980-4000 MHz, no new fixed or mobile operations will be permitted until specified by Commission rule, order, or notice.</w:t>
      </w:r>
    </w:p>
    <w:p w:rsidR="00807703" w:rsidRPr="003A11CB" w:rsidP="003A11CB" w14:paraId="5E9326B6" w14:textId="77777777">
      <w:pPr>
        <w:spacing w:after="120"/>
        <w:ind w:firstLine="720"/>
        <w:rPr>
          <w:snapToGrid/>
          <w:kern w:val="0"/>
          <w:szCs w:val="22"/>
        </w:rPr>
      </w:pPr>
      <w:bookmarkStart w:id="29" w:name="_Hlk29387769"/>
      <w:r w:rsidRPr="003A11CB">
        <w:rPr>
          <w:snapToGrid/>
          <w:kern w:val="0"/>
          <w:szCs w:val="22"/>
        </w:rPr>
        <w:t>(183) - (184)  [Reserved]</w:t>
      </w:r>
    </w:p>
    <w:p w:rsidR="00807703" w:rsidRPr="003A11CB" w:rsidP="003A11CB" w14:paraId="4E410329" w14:textId="77777777">
      <w:pPr>
        <w:spacing w:after="120"/>
        <w:ind w:firstLine="720"/>
        <w:rPr>
          <w:snapToGrid/>
          <w:kern w:val="0"/>
          <w:szCs w:val="22"/>
        </w:rPr>
      </w:pPr>
      <w:r w:rsidRPr="003A11CB">
        <w:rPr>
          <w:snapToGrid/>
          <w:kern w:val="0"/>
          <w:szCs w:val="22"/>
        </w:rPr>
        <w:t>(185)  NG185</w:t>
      </w:r>
      <w:r w:rsidRPr="003A11CB">
        <w:rPr>
          <w:bCs/>
          <w:snapToGrid/>
          <w:kern w:val="0"/>
          <w:szCs w:val="22"/>
        </w:rPr>
        <w:t>  </w:t>
      </w:r>
      <w:r w:rsidRPr="003A11CB">
        <w:rPr>
          <w:snapToGrid/>
          <w:kern w:val="0"/>
          <w:szCs w:val="22"/>
        </w:rPr>
        <w:t>In the band 3650-3700 MHz, the use of the non-Federal fixed-satellite service (space-to-Earth) is limited to international inter-continental systems.</w:t>
      </w:r>
    </w:p>
    <w:bookmarkEnd w:id="29"/>
    <w:p w:rsidR="00807703" w:rsidRPr="003A11CB" w:rsidP="003A11CB" w14:paraId="2F231D14" w14:textId="77777777">
      <w:pPr>
        <w:spacing w:after="120"/>
        <w:ind w:firstLine="720"/>
        <w:rPr>
          <w:snapToGrid/>
          <w:kern w:val="0"/>
          <w:szCs w:val="22"/>
        </w:rPr>
      </w:pPr>
      <w:r w:rsidRPr="003A11CB">
        <w:rPr>
          <w:snapToGrid/>
          <w:kern w:val="0"/>
          <w:szCs w:val="22"/>
        </w:rPr>
        <w:t>(186) - (337)  [Reserved]</w:t>
      </w:r>
    </w:p>
    <w:p w:rsidR="00807703" w:rsidRPr="003A11CB" w:rsidP="003A11CB" w14:paraId="711F524B" w14:textId="77777777">
      <w:pPr>
        <w:spacing w:after="120"/>
        <w:ind w:firstLine="720"/>
        <w:rPr>
          <w:snapToGrid/>
          <w:kern w:val="0"/>
          <w:szCs w:val="22"/>
        </w:rPr>
      </w:pPr>
      <w:r w:rsidRPr="003A11CB">
        <w:rPr>
          <w:snapToGrid/>
          <w:kern w:val="0"/>
          <w:szCs w:val="22"/>
        </w:rPr>
        <w:t>(338)  NG338A</w:t>
      </w:r>
      <w:r w:rsidRPr="003A11CB">
        <w:rPr>
          <w:bCs/>
          <w:snapToGrid/>
          <w:kern w:val="0"/>
          <w:szCs w:val="22"/>
          <w:lang w:val="en-GB"/>
        </w:rPr>
        <w:t>  </w:t>
      </w:r>
      <w:r w:rsidRPr="003A11CB">
        <w:rPr>
          <w:snapToGrid/>
          <w:kern w:val="0"/>
          <w:szCs w:val="22"/>
        </w:rPr>
        <w:t>In the bands 1390-1395 MHz and 1427-1435 MHz, licensees are encouraged to take all reasonable steps to ensure that unwanted emissions power does not exceed the following levels in the band 1400</w:t>
      </w:r>
      <w:r w:rsidRPr="003A11CB">
        <w:rPr>
          <w:snapToGrid/>
          <w:kern w:val="0"/>
          <w:szCs w:val="22"/>
        </w:rPr>
        <w:noBreakHyphen/>
        <w:t>1427 MHz:</w:t>
      </w:r>
    </w:p>
    <w:p w:rsidR="00807703" w:rsidRPr="003A11CB" w:rsidP="003A11CB" w14:paraId="59A4F2C4" w14:textId="77777777">
      <w:pPr>
        <w:spacing w:after="120"/>
        <w:ind w:firstLine="720"/>
        <w:rPr>
          <w:snapToGrid/>
          <w:kern w:val="0"/>
          <w:szCs w:val="22"/>
        </w:rPr>
      </w:pPr>
      <w:r w:rsidRPr="003A11CB">
        <w:rPr>
          <w:snapToGrid/>
          <w:kern w:val="0"/>
          <w:szCs w:val="22"/>
        </w:rPr>
        <w:t>(i) For stations of point-to-point systems in the fixed service: −45 dBW/27 MHz.</w:t>
      </w:r>
    </w:p>
    <w:p w:rsidR="00807703" w:rsidRPr="003A11CB" w:rsidP="003A11CB" w14:paraId="28023C38" w14:textId="77777777">
      <w:pPr>
        <w:spacing w:after="120"/>
        <w:ind w:firstLine="720"/>
        <w:rPr>
          <w:snapToGrid/>
          <w:kern w:val="0"/>
          <w:szCs w:val="22"/>
        </w:rPr>
      </w:pPr>
      <w:r w:rsidRPr="003A11CB">
        <w:rPr>
          <w:snapToGrid/>
          <w:kern w:val="0"/>
          <w:szCs w:val="22"/>
        </w:rPr>
        <w:t xml:space="preserve">(ii) For stations in the mobile service </w:t>
      </w:r>
      <w:r w:rsidRPr="003A11CB">
        <w:rPr>
          <w:bCs/>
          <w:snapToGrid/>
          <w:kern w:val="0"/>
          <w:szCs w:val="22"/>
        </w:rPr>
        <w:t>(except for devices authorized by the FCC for the Wireless Medical Telemetry Service)</w:t>
      </w:r>
      <w:r w:rsidRPr="003A11CB">
        <w:rPr>
          <w:snapToGrid/>
          <w:kern w:val="0"/>
          <w:szCs w:val="22"/>
        </w:rPr>
        <w:t>: −60 dBW/27 MHz.</w:t>
      </w:r>
    </w:p>
    <w:p w:rsidR="00807703" w:rsidRPr="003A11CB" w:rsidP="003A11CB" w14:paraId="78CD0336" w14:textId="77777777">
      <w:pPr>
        <w:spacing w:after="120"/>
        <w:ind w:firstLine="720"/>
        <w:rPr>
          <w:snapToGrid/>
          <w:kern w:val="0"/>
          <w:szCs w:val="22"/>
        </w:rPr>
      </w:pPr>
      <w:bookmarkStart w:id="30" w:name="_Hlk29374072"/>
      <w:bookmarkStart w:id="31" w:name="_Hlk515959238"/>
      <w:r w:rsidRPr="003A11CB">
        <w:rPr>
          <w:snapToGrid/>
          <w:kern w:val="0"/>
          <w:szCs w:val="22"/>
        </w:rPr>
        <w:t>(339) - (456)  [Reserved]</w:t>
      </w:r>
    </w:p>
    <w:p w:rsidR="00807703" w:rsidRPr="003A11CB" w:rsidP="003A11CB" w14:paraId="6C012AC5" w14:textId="77777777">
      <w:pPr>
        <w:spacing w:after="120"/>
        <w:ind w:firstLine="720"/>
        <w:rPr>
          <w:kern w:val="0"/>
          <w:szCs w:val="22"/>
          <w:lang w:val="en-GB"/>
        </w:rPr>
      </w:pPr>
      <w:r w:rsidRPr="003A11CB">
        <w:rPr>
          <w:snapToGrid/>
          <w:kern w:val="0"/>
          <w:szCs w:val="22"/>
        </w:rPr>
        <w:t>(457)  </w:t>
      </w:r>
      <w:r w:rsidRPr="003A11CB">
        <w:rPr>
          <w:kern w:val="0"/>
          <w:szCs w:val="22"/>
          <w:lang w:val="en-GB"/>
        </w:rPr>
        <w:t>NG457A</w:t>
      </w:r>
      <w:r w:rsidRPr="003A11CB">
        <w:rPr>
          <w:bCs/>
          <w:snapToGrid/>
          <w:kern w:val="0"/>
          <w:szCs w:val="22"/>
        </w:rPr>
        <w:t>  </w:t>
      </w:r>
      <w:r w:rsidRPr="003A11CB">
        <w:rPr>
          <w:kern w:val="0"/>
          <w:szCs w:val="22"/>
          <w:lang w:val="en-GB"/>
        </w:rPr>
        <w:t>Earth stations on vessels (ESVs), as regulated under part 25 of this chapter, are an application of the fixed-satellite service and the following provisions shall apply:</w:t>
      </w:r>
    </w:p>
    <w:p w:rsidR="00807703" w:rsidRPr="003A11CB" w:rsidP="003A11CB" w14:paraId="03D2C706" w14:textId="77777777">
      <w:pPr>
        <w:spacing w:after="120"/>
        <w:ind w:firstLine="720"/>
        <w:rPr>
          <w:kern w:val="0"/>
          <w:szCs w:val="22"/>
          <w:lang w:val="en-GB"/>
        </w:rPr>
      </w:pPr>
      <w:r w:rsidRPr="003A11CB">
        <w:rPr>
          <w:kern w:val="0"/>
          <w:szCs w:val="22"/>
          <w:lang w:val="en-GB"/>
        </w:rPr>
        <w:t xml:space="preserve">(i) In the band 3700-4200 MHz, ESVs may be authorized to </w:t>
      </w:r>
      <w:r w:rsidRPr="003A11CB">
        <w:rPr>
          <w:snapToGrid/>
          <w:kern w:val="0"/>
          <w:szCs w:val="22"/>
          <w:lang w:val="en-GB"/>
        </w:rPr>
        <w:t>receive FSS signals from</w:t>
      </w:r>
      <w:r w:rsidRPr="003A11CB">
        <w:rPr>
          <w:kern w:val="0"/>
          <w:szCs w:val="22"/>
          <w:lang w:val="en-GB"/>
        </w:rPr>
        <w:t xml:space="preserve"> geostationary satellites.  ESVs in motion </w:t>
      </w:r>
      <w:r w:rsidRPr="003A11CB">
        <w:rPr>
          <w:kern w:val="0"/>
          <w:szCs w:val="22"/>
        </w:rPr>
        <w:t>are subject to the condition that these earth stations may not claim protection from transmissions of</w:t>
      </w:r>
      <w:r w:rsidRPr="003A11CB">
        <w:rPr>
          <w:kern w:val="0"/>
          <w:szCs w:val="22"/>
          <w:lang w:val="en-GB"/>
        </w:rPr>
        <w:t xml:space="preserve"> non-Federal stations in the fixed </w:t>
      </w:r>
      <w:r w:rsidRPr="003A11CB">
        <w:rPr>
          <w:snapToGrid/>
          <w:kern w:val="0"/>
          <w:szCs w:val="22"/>
          <w:lang w:val="en-GB"/>
        </w:rPr>
        <w:t xml:space="preserve">and mobile except aeronautical mobile </w:t>
      </w:r>
      <w:r w:rsidRPr="003A11CB">
        <w:rPr>
          <w:kern w:val="0"/>
          <w:szCs w:val="22"/>
          <w:lang w:val="en-GB"/>
        </w:rPr>
        <w:t xml:space="preserve">services.  </w:t>
      </w:r>
      <w:r w:rsidRPr="003A11CB">
        <w:rPr>
          <w:snapToGrid/>
          <w:kern w:val="0"/>
          <w:szCs w:val="22"/>
          <w:lang w:val="en-GB"/>
        </w:rPr>
        <w:t>While docked, ESVs receiving in the band 4000-4200 MHz may be coordinated for up to 180 days, renewable.  Paragraph d(182) of this section applies to incumbent licensees that provide service to ESVs in the band 3700</w:t>
      </w:r>
      <w:r w:rsidRPr="003A11CB">
        <w:rPr>
          <w:snapToGrid/>
          <w:kern w:val="0"/>
          <w:szCs w:val="22"/>
          <w:lang w:val="en-GB"/>
        </w:rPr>
        <w:noBreakHyphen/>
        <w:t>4000 MHz.</w:t>
      </w:r>
    </w:p>
    <w:p w:rsidR="00807703" w:rsidRPr="003A11CB" w:rsidP="003A11CB" w14:paraId="4829E39B" w14:textId="77777777">
      <w:pPr>
        <w:spacing w:after="120"/>
        <w:ind w:firstLine="720"/>
        <w:rPr>
          <w:kern w:val="0"/>
          <w:szCs w:val="22"/>
          <w:lang w:val="en-GB"/>
        </w:rPr>
      </w:pPr>
      <w:r w:rsidRPr="003A11CB">
        <w:rPr>
          <w:kern w:val="0"/>
          <w:szCs w:val="22"/>
          <w:lang w:val="en-GB"/>
        </w:rPr>
        <w:t>(ii) In the band 5925-6425 MHz, ESVs may be authorized to transmit to geostationary satellites on a primary basis.</w:t>
      </w:r>
    </w:p>
    <w:p w:rsidR="00807703" w:rsidRPr="003A11CB" w:rsidP="003A11CB" w14:paraId="0A0D9484" w14:textId="77777777">
      <w:pPr>
        <w:spacing w:after="120"/>
        <w:ind w:firstLine="720"/>
        <w:rPr>
          <w:snapToGrid/>
          <w:kern w:val="0"/>
          <w:szCs w:val="22"/>
        </w:rPr>
      </w:pPr>
      <w:bookmarkStart w:id="32" w:name="_Hlk515901968"/>
      <w:bookmarkEnd w:id="30"/>
      <w:r w:rsidRPr="003A11CB">
        <w:rPr>
          <w:snapToGrid/>
          <w:kern w:val="0"/>
          <w:szCs w:val="22"/>
        </w:rPr>
        <w:t>(458) - (526)  [Reserved]</w:t>
      </w:r>
    </w:p>
    <w:p w:rsidR="00807703" w:rsidRPr="003A11CB" w:rsidP="003A11CB" w14:paraId="46075250" w14:textId="77777777">
      <w:pPr>
        <w:spacing w:after="120"/>
        <w:ind w:firstLine="720"/>
        <w:rPr>
          <w:snapToGrid/>
          <w:kern w:val="0"/>
          <w:szCs w:val="22"/>
          <w:lang w:val="en-GB"/>
        </w:rPr>
      </w:pPr>
      <w:r w:rsidRPr="003A11CB">
        <w:rPr>
          <w:snapToGrid/>
          <w:kern w:val="0"/>
          <w:szCs w:val="22"/>
          <w:lang w:val="en-GB"/>
        </w:rPr>
        <w:t>(527)  </w:t>
      </w:r>
      <w:bookmarkEnd w:id="31"/>
      <w:bookmarkEnd w:id="32"/>
      <w:r w:rsidRPr="003A11CB">
        <w:rPr>
          <w:snapToGrid/>
          <w:kern w:val="0"/>
          <w:szCs w:val="22"/>
          <w:lang w:val="en-GB"/>
        </w:rPr>
        <w:t>NG527A</w:t>
      </w:r>
      <w:r w:rsidRPr="003A11CB">
        <w:rPr>
          <w:b/>
          <w:bCs/>
          <w:snapToGrid/>
          <w:kern w:val="0"/>
          <w:szCs w:val="22"/>
          <w:lang w:val="en-GB"/>
        </w:rPr>
        <w:t>  </w:t>
      </w:r>
      <w:r w:rsidRPr="003A11CB">
        <w:rPr>
          <w:snapToGrid/>
          <w:kern w:val="0"/>
          <w:szCs w:val="22"/>
          <w:lang w:val="en-GB"/>
        </w:rPr>
        <w:t>Earth Stations in Motion (ESIMs), as regulated under part 25 of this chapter, are an application of the fixed-satellite service (FSS) and the following provisions shall apply:</w:t>
      </w:r>
    </w:p>
    <w:p w:rsidR="00807703" w:rsidRPr="003A11CB" w:rsidP="003A11CB" w14:paraId="21ED900B" w14:textId="77777777">
      <w:pPr>
        <w:spacing w:after="120"/>
        <w:ind w:firstLine="720"/>
        <w:rPr>
          <w:snapToGrid/>
          <w:kern w:val="0"/>
          <w:szCs w:val="22"/>
        </w:rPr>
      </w:pPr>
      <w:r w:rsidRPr="003A11CB">
        <w:rPr>
          <w:snapToGrid/>
          <w:kern w:val="0"/>
          <w:szCs w:val="22"/>
          <w:lang w:val="en-GB"/>
        </w:rPr>
        <w:t xml:space="preserve">(i) </w:t>
      </w:r>
      <w:bookmarkStart w:id="33" w:name="_Hlk498012647"/>
      <w:r w:rsidRPr="003A11CB">
        <w:rPr>
          <w:snapToGrid/>
          <w:kern w:val="0"/>
          <w:szCs w:val="22"/>
          <w:lang w:val="en-GB"/>
        </w:rPr>
        <w:t xml:space="preserve">In the bands 10.7-11.7 GHz, 19.3-19.4 GHz, and 19.6-19.7 GHz, ESIMs may be authorized for the reception of FSS emissions from geostationary and non-geostationary satellites, </w:t>
      </w:r>
      <w:r w:rsidRPr="003A11CB">
        <w:rPr>
          <w:bCs/>
          <w:snapToGrid/>
          <w:kern w:val="0"/>
          <w:szCs w:val="22"/>
          <w:lang w:val="en-GB"/>
        </w:rPr>
        <w:t>subject to the conditions that these earth stations may not claim protection from transmissions of non-Federal stations in the fixed service and that non-geostationary-satellite systems not cause unacceptable interference to, or claim protection from, geostationary-satellite networks</w:t>
      </w:r>
      <w:r w:rsidRPr="003A11CB">
        <w:rPr>
          <w:snapToGrid/>
          <w:kern w:val="0"/>
          <w:szCs w:val="22"/>
          <w:lang w:val="en-GB"/>
        </w:rPr>
        <w:t>.</w:t>
      </w:r>
    </w:p>
    <w:bookmarkEnd w:id="33"/>
    <w:p w:rsidR="00807703" w:rsidRPr="003A11CB" w:rsidP="003A11CB" w14:paraId="31BBCCB0" w14:textId="77777777">
      <w:pPr>
        <w:spacing w:after="120"/>
        <w:ind w:firstLine="720"/>
        <w:rPr>
          <w:snapToGrid/>
          <w:kern w:val="0"/>
          <w:szCs w:val="22"/>
          <w:lang w:val="en-GB"/>
        </w:rPr>
      </w:pPr>
      <w:r w:rsidRPr="003A11CB">
        <w:rPr>
          <w:snapToGrid/>
          <w:kern w:val="0"/>
          <w:szCs w:val="22"/>
          <w:lang w:val="en-GB"/>
        </w:rPr>
        <w:t>(ii) In the bands 11.7-12.2 GHz (space-to-Earth), 14.0-14.5 GHz (Earth-to-space), 18.3-18.8 GHz (space-to-Earth), 19.7-20.2 GHz (space-to-Earth), 28.35-28.6 GHz (Earth-to-space), and 29.25-30.0 GHz (Earth-to-space), ESIMs may be authorized to communicate with geostationary satellites on a primary basis.</w:t>
      </w:r>
    </w:p>
    <w:p w:rsidR="00807703" w:rsidRPr="003A11CB" w:rsidP="003A11CB" w14:paraId="0CA85BD9" w14:textId="77777777">
      <w:pPr>
        <w:widowControl/>
        <w:spacing w:after="120"/>
        <w:ind w:firstLine="720"/>
        <w:rPr>
          <w:kern w:val="0"/>
          <w:szCs w:val="22"/>
        </w:rPr>
      </w:pPr>
      <w:r w:rsidRPr="003A11CB">
        <w:rPr>
          <w:kern w:val="0"/>
          <w:szCs w:val="22"/>
          <w:lang w:val="en-GB"/>
        </w:rPr>
        <w:t>(iii) In the bands 11.7-12.2 GHz (space-to-Earth), 14.0-14.5 GHz (Earth-to-space), 18.3-18.6 GHz (space-to-Earth), 19.7-20.2 GHz (space-to-Earth), 28.4-28.6 GHz (Earth-to-space), and 29.5-30.0 GHz (Earth-to-space), ESIMs may be authorized to communicate with non-geostationary satellites, subject to the condition that non</w:t>
      </w:r>
      <w:r w:rsidRPr="003A11CB">
        <w:rPr>
          <w:kern w:val="0"/>
          <w:szCs w:val="22"/>
          <w:lang w:val="en-GB"/>
        </w:rPr>
        <w:noBreakHyphen/>
      </w:r>
      <w:r w:rsidRPr="003A11CB">
        <w:rPr>
          <w:bCs/>
          <w:kern w:val="0"/>
          <w:szCs w:val="22"/>
          <w:lang w:val="en-GB"/>
        </w:rPr>
        <w:t xml:space="preserve">geostationary-satellite systems may not cause unacceptable interference to, or claim protection from, geostationary-satellite networks. </w:t>
      </w:r>
    </w:p>
    <w:p w:rsidR="00807703" w:rsidRPr="003A11CB" w:rsidP="003A11CB" w14:paraId="31D85A7E" w14:textId="77777777">
      <w:pPr>
        <w:spacing w:after="120"/>
        <w:ind w:firstLine="720"/>
        <w:rPr>
          <w:kern w:val="0"/>
          <w:szCs w:val="22"/>
          <w:lang w:val="en-GB"/>
        </w:rPr>
      </w:pPr>
      <w:r w:rsidRPr="003A11CB">
        <w:rPr>
          <w:kern w:val="0"/>
          <w:szCs w:val="22"/>
        </w:rPr>
        <w:t xml:space="preserve">(iv) In the band 17.8-18.3 GHz, </w:t>
      </w:r>
      <w:r w:rsidRPr="003A11CB">
        <w:rPr>
          <w:kern w:val="0"/>
          <w:szCs w:val="22"/>
          <w:lang w:val="en-GB"/>
        </w:rPr>
        <w:t>ESIMs may be authorized for the reception of FSS emissions from geostationary and non-geostationary satellites on a secondary basis, subject to the condition that non-geostationary-satellite systems not cause unacceptable interference to, or claim protection from, geostationary-satellite networks.</w:t>
      </w:r>
    </w:p>
    <w:p w:rsidR="00807703" w:rsidRPr="003A11CB" w:rsidP="003A11CB" w14:paraId="54145243" w14:textId="77777777">
      <w:pPr>
        <w:spacing w:after="120"/>
        <w:ind w:firstLine="720"/>
        <w:rPr>
          <w:bCs/>
          <w:kern w:val="0"/>
          <w:szCs w:val="22"/>
          <w:lang w:val="en-GB"/>
        </w:rPr>
      </w:pPr>
      <w:r w:rsidRPr="003A11CB">
        <w:rPr>
          <w:kern w:val="0"/>
          <w:szCs w:val="22"/>
          <w:lang w:val="en-GB"/>
        </w:rPr>
        <w:t xml:space="preserve">(v) </w:t>
      </w:r>
      <w:r w:rsidRPr="003A11CB">
        <w:rPr>
          <w:bCs/>
          <w:kern w:val="0"/>
          <w:szCs w:val="22"/>
          <w:lang w:val="en-GB"/>
        </w:rPr>
        <w:t xml:space="preserve">In the </w:t>
      </w:r>
      <w:r w:rsidRPr="003A11CB">
        <w:rPr>
          <w:kern w:val="0"/>
          <w:szCs w:val="22"/>
        </w:rPr>
        <w:t>bands</w:t>
      </w:r>
      <w:r w:rsidRPr="003A11CB">
        <w:rPr>
          <w:bCs/>
          <w:kern w:val="0"/>
          <w:szCs w:val="22"/>
          <w:lang w:val="en-GB"/>
        </w:rPr>
        <w:t xml:space="preserve"> 18.8-19.3 GHz </w:t>
      </w:r>
      <w:r w:rsidRPr="003A11CB">
        <w:rPr>
          <w:kern w:val="0"/>
          <w:szCs w:val="22"/>
        </w:rPr>
        <w:t xml:space="preserve">(space-to-Earth) </w:t>
      </w:r>
      <w:r w:rsidRPr="003A11CB">
        <w:rPr>
          <w:bCs/>
          <w:kern w:val="0"/>
          <w:szCs w:val="22"/>
          <w:lang w:val="en-GB"/>
        </w:rPr>
        <w:t xml:space="preserve">and 28.6-29.1 GHz </w:t>
      </w:r>
      <w:r w:rsidRPr="003A11CB">
        <w:rPr>
          <w:kern w:val="0"/>
          <w:szCs w:val="22"/>
        </w:rPr>
        <w:t>(Earth-to-space)</w:t>
      </w:r>
      <w:r w:rsidRPr="003A11CB">
        <w:rPr>
          <w:bCs/>
          <w:kern w:val="0"/>
          <w:szCs w:val="22"/>
          <w:lang w:val="en-GB"/>
        </w:rPr>
        <w:t xml:space="preserve">, ESIMs </w:t>
      </w:r>
      <w:r w:rsidRPr="003A11CB">
        <w:rPr>
          <w:kern w:val="0"/>
          <w:szCs w:val="22"/>
          <w:lang w:val="en-GB"/>
        </w:rPr>
        <w:t>may be authorized to communicate with geostationary and non-geostationary satellites, subject to the condition that geostationary-satellite networks may</w:t>
      </w:r>
      <w:r w:rsidRPr="003A11CB">
        <w:rPr>
          <w:bCs/>
          <w:kern w:val="0"/>
          <w:szCs w:val="22"/>
          <w:lang w:val="en-GB"/>
        </w:rPr>
        <w:t xml:space="preserve"> not cause unacceptable interference to, or claim protection from, non-geostationary satellite systems in the fixed-satellite service.</w:t>
      </w:r>
    </w:p>
    <w:p w:rsidR="00807703" w:rsidRPr="003A11CB" w:rsidP="003A11CB" w14:paraId="2AA4C0EA" w14:textId="77777777">
      <w:pPr>
        <w:spacing w:after="120"/>
        <w:ind w:firstLine="720"/>
        <w:rPr>
          <w:kern w:val="0"/>
          <w:szCs w:val="22"/>
        </w:rPr>
      </w:pPr>
      <w:r w:rsidRPr="003A11CB">
        <w:rPr>
          <w:bCs/>
          <w:kern w:val="0"/>
          <w:szCs w:val="22"/>
          <w:lang w:val="en-GB"/>
        </w:rPr>
        <w:t>(vi) In the band 17.3-17.8 GHz, ESIMs may be authorized for the reception of FSS emissions from geostationary satellites on an unprotected basis.</w:t>
      </w:r>
    </w:p>
    <w:p w:rsidR="00807703" w:rsidRPr="003A11CB" w:rsidP="003A11CB" w14:paraId="0D898C0E" w14:textId="77777777">
      <w:pPr>
        <w:spacing w:after="120"/>
        <w:ind w:firstLine="720"/>
        <w:rPr>
          <w:snapToGrid/>
          <w:kern w:val="0"/>
          <w:szCs w:val="22"/>
        </w:rPr>
      </w:pPr>
      <w:r w:rsidRPr="003A11CB">
        <w:rPr>
          <w:snapToGrid/>
          <w:kern w:val="0"/>
          <w:szCs w:val="22"/>
        </w:rPr>
        <w:t>(528) - (534)  [Reserved]</w:t>
      </w:r>
    </w:p>
    <w:p w:rsidR="00807703" w:rsidRPr="003A11CB" w:rsidP="003A11CB" w14:paraId="70CEADA7" w14:textId="77777777">
      <w:pPr>
        <w:spacing w:after="120"/>
        <w:ind w:firstLine="720"/>
        <w:rPr>
          <w:bCs/>
          <w:snapToGrid/>
          <w:kern w:val="0"/>
          <w:szCs w:val="22"/>
        </w:rPr>
      </w:pPr>
      <w:r w:rsidRPr="003A11CB">
        <w:rPr>
          <w:snapToGrid/>
          <w:kern w:val="0"/>
          <w:szCs w:val="22"/>
        </w:rPr>
        <w:t>(535)  </w:t>
      </w:r>
      <w:r w:rsidRPr="003A11CB">
        <w:rPr>
          <w:bCs/>
          <w:snapToGrid/>
          <w:kern w:val="0"/>
          <w:szCs w:val="22"/>
        </w:rPr>
        <w:t>NG535A  The use of the band 29.25-29.5 GHz by the fixed-satellite service is limited to geostationary-satellite networks and to feeder links for non-geostationary-satellite systems in the mobile-satellite service.</w:t>
      </w:r>
    </w:p>
    <w:p w:rsidR="00807703" w:rsidRPr="003A11CB" w:rsidP="003A11CB" w14:paraId="43E8E531" w14:textId="77777777">
      <w:pPr>
        <w:spacing w:after="120"/>
        <w:rPr>
          <w:snapToGrid/>
          <w:kern w:val="0"/>
          <w:szCs w:val="22"/>
        </w:rPr>
      </w:pPr>
      <w:r w:rsidRPr="003A11CB">
        <w:rPr>
          <w:snapToGrid/>
          <w:kern w:val="0"/>
          <w:szCs w:val="22"/>
        </w:rPr>
        <w:tab/>
        <w:t xml:space="preserve">(e) </w:t>
      </w:r>
      <w:r w:rsidRPr="003A11CB">
        <w:rPr>
          <w:i/>
          <w:iCs/>
          <w:snapToGrid/>
          <w:kern w:val="0"/>
          <w:szCs w:val="22"/>
        </w:rPr>
        <w:t>Federal Government (G) footnotes</w:t>
      </w:r>
      <w:r w:rsidRPr="003A11CB">
        <w:rPr>
          <w:snapToGrid/>
          <w:kern w:val="0"/>
          <w:szCs w:val="22"/>
        </w:rPr>
        <w:t>.  Federal Government (Federal) footnotes, each in the format ”G” followed by one or more digits, denote stipulations applicable only to Federal operations and thus appear solely in the Federal Table.  The list of Federal footnotes follows:</w:t>
      </w:r>
    </w:p>
    <w:p w:rsidR="00807703" w:rsidRPr="003A11CB" w:rsidP="003A11CB" w14:paraId="58AD56A6" w14:textId="77777777">
      <w:pPr>
        <w:spacing w:after="120"/>
        <w:ind w:firstLine="720"/>
        <w:rPr>
          <w:snapToGrid/>
          <w:kern w:val="0"/>
          <w:szCs w:val="22"/>
        </w:rPr>
      </w:pPr>
      <w:r w:rsidRPr="003A11CB">
        <w:rPr>
          <w:snapToGrid/>
          <w:kern w:val="0"/>
          <w:szCs w:val="22"/>
        </w:rPr>
        <w:t>(1)  [Reserved]</w:t>
      </w:r>
    </w:p>
    <w:p w:rsidR="00807703" w:rsidRPr="003A11CB" w:rsidP="003A11CB" w14:paraId="0CE213F2" w14:textId="77777777">
      <w:pPr>
        <w:widowControl/>
        <w:spacing w:after="120"/>
        <w:ind w:firstLine="720"/>
        <w:rPr>
          <w:snapToGrid/>
          <w:kern w:val="0"/>
          <w:szCs w:val="22"/>
        </w:rPr>
      </w:pPr>
      <w:r w:rsidRPr="003A11CB">
        <w:rPr>
          <w:snapToGrid/>
          <w:kern w:val="0"/>
          <w:szCs w:val="22"/>
        </w:rPr>
        <w:t>(2)  G2</w:t>
      </w:r>
      <w:r w:rsidRPr="003A11CB">
        <w:rPr>
          <w:bCs/>
          <w:snapToGrid/>
          <w:kern w:val="0"/>
          <w:szCs w:val="22"/>
        </w:rPr>
        <w:t>  </w:t>
      </w:r>
      <w:r w:rsidRPr="003A11CB">
        <w:rPr>
          <w:snapToGrid/>
          <w:kern w:val="0"/>
          <w:szCs w:val="22"/>
        </w:rPr>
        <w:t xml:space="preserve">In the bands </w:t>
      </w:r>
      <w:r w:rsidRPr="003A11CB">
        <w:rPr>
          <w:bCs/>
          <w:snapToGrid/>
          <w:kern w:val="0"/>
          <w:szCs w:val="22"/>
        </w:rPr>
        <w:t>216.965-216.995 MHz</w:t>
      </w:r>
      <w:r w:rsidRPr="003A11CB">
        <w:rPr>
          <w:snapToGrid/>
          <w:kern w:val="0"/>
          <w:szCs w:val="22"/>
        </w:rPr>
        <w:t>, 420-450 MHz (except as provided for in G129), 890</w:t>
      </w:r>
      <w:r w:rsidRPr="003A11CB">
        <w:rPr>
          <w:snapToGrid/>
          <w:kern w:val="0"/>
          <w:szCs w:val="22"/>
        </w:rPr>
        <w:noBreakHyphen/>
        <w:t>902 MHz, 928-942 MHz, 1300-1390 MHz, 2310-2390 MHz, 2417-2450 MHz, 2700-2900 MHz, 3300-3500 MHz, 5650-5925 MHz, and 9000-9200 MHz, use of the Federal radiolocation service is restricted to the military services.</w:t>
      </w:r>
    </w:p>
    <w:p w:rsidR="00807703" w:rsidRPr="003A11CB" w:rsidP="003A11CB" w14:paraId="5823E522" w14:textId="77777777">
      <w:pPr>
        <w:spacing w:after="120"/>
        <w:ind w:firstLine="720"/>
        <w:rPr>
          <w:snapToGrid/>
          <w:kern w:val="0"/>
          <w:szCs w:val="22"/>
        </w:rPr>
      </w:pPr>
      <w:r w:rsidRPr="003A11CB">
        <w:rPr>
          <w:snapToGrid/>
          <w:kern w:val="0"/>
          <w:szCs w:val="22"/>
        </w:rPr>
        <w:t>(3) - (4)  [Reserved]</w:t>
      </w:r>
    </w:p>
    <w:p w:rsidR="00807703" w:rsidRPr="003A11CB" w:rsidP="003A11CB" w14:paraId="741A285C" w14:textId="77777777">
      <w:pPr>
        <w:spacing w:after="120"/>
        <w:ind w:firstLine="720"/>
        <w:rPr>
          <w:snapToGrid/>
          <w:kern w:val="0"/>
          <w:szCs w:val="22"/>
        </w:rPr>
      </w:pPr>
      <w:bookmarkStart w:id="34" w:name="_Hlk515031303"/>
      <w:r w:rsidRPr="003A11CB">
        <w:rPr>
          <w:snapToGrid/>
          <w:kern w:val="0"/>
          <w:szCs w:val="22"/>
        </w:rPr>
        <w:t>(5)  G5</w:t>
      </w:r>
      <w:r w:rsidRPr="003A11CB">
        <w:rPr>
          <w:bCs/>
          <w:snapToGrid/>
          <w:kern w:val="0"/>
          <w:szCs w:val="22"/>
        </w:rPr>
        <w:t>  </w:t>
      </w:r>
      <w:r w:rsidRPr="003A11CB">
        <w:rPr>
          <w:snapToGrid/>
          <w:kern w:val="0"/>
          <w:szCs w:val="22"/>
        </w:rPr>
        <w:t>In the bands 162.0125-173.2, 173.4-174, 406.1-410 and 410-420 MHz, use by the military services is limited by the provisions specified in the channeling plans shown in Sections 4.3.7 and 4.3.9 of the NTIA Manual.</w:t>
      </w:r>
    </w:p>
    <w:bookmarkEnd w:id="34"/>
    <w:p w:rsidR="00807703" w:rsidRPr="003A11CB" w:rsidP="003A11CB" w14:paraId="2A8B378D" w14:textId="77777777">
      <w:pPr>
        <w:spacing w:after="120"/>
        <w:ind w:firstLine="720"/>
        <w:rPr>
          <w:snapToGrid/>
          <w:kern w:val="0"/>
          <w:szCs w:val="22"/>
        </w:rPr>
      </w:pPr>
      <w:r w:rsidRPr="003A11CB">
        <w:rPr>
          <w:snapToGrid/>
          <w:kern w:val="0"/>
          <w:szCs w:val="22"/>
        </w:rPr>
        <w:t>(6)  G6</w:t>
      </w:r>
      <w:r w:rsidRPr="003A11CB">
        <w:rPr>
          <w:bCs/>
          <w:snapToGrid/>
          <w:kern w:val="0"/>
          <w:szCs w:val="22"/>
        </w:rPr>
        <w:t>  </w:t>
      </w:r>
      <w:r w:rsidRPr="003A11CB">
        <w:rPr>
          <w:snapToGrid/>
          <w:kern w:val="0"/>
          <w:szCs w:val="22"/>
        </w:rPr>
        <w:t xml:space="preserve">Military tactical fixed and mobile operations may be conducted nationally on a secondary basis: </w:t>
      </w:r>
    </w:p>
    <w:p w:rsidR="00807703" w:rsidRPr="003A11CB" w:rsidP="003A11CB" w14:paraId="39DEE5E1" w14:textId="77777777">
      <w:pPr>
        <w:spacing w:after="120"/>
        <w:ind w:firstLine="720"/>
        <w:rPr>
          <w:snapToGrid/>
          <w:kern w:val="0"/>
          <w:szCs w:val="22"/>
        </w:rPr>
      </w:pPr>
      <w:r w:rsidRPr="003A11CB">
        <w:rPr>
          <w:snapToGrid/>
          <w:kern w:val="0"/>
          <w:szCs w:val="22"/>
        </w:rPr>
        <w:t xml:space="preserve">(i) To the meteorological aids service in the band 403-406 MHz; and </w:t>
      </w:r>
    </w:p>
    <w:p w:rsidR="00807703" w:rsidRPr="003A11CB" w:rsidP="003A11CB" w14:paraId="3725B16B" w14:textId="77777777">
      <w:pPr>
        <w:spacing w:after="120"/>
        <w:ind w:firstLine="720"/>
        <w:rPr>
          <w:snapToGrid/>
          <w:kern w:val="0"/>
          <w:szCs w:val="22"/>
        </w:rPr>
      </w:pPr>
      <w:r w:rsidRPr="003A11CB">
        <w:rPr>
          <w:snapToGrid/>
          <w:kern w:val="0"/>
          <w:szCs w:val="22"/>
        </w:rPr>
        <w:t>(ii) To the radio astronomy service in the band 406.1-410 MHz.  Such fixed and mobile operations are subject to local coordination to ensure that harmful interference will not be caused to the services to which the bands are allocated.</w:t>
      </w:r>
    </w:p>
    <w:p w:rsidR="00807703" w:rsidRPr="003A11CB" w:rsidP="003A11CB" w14:paraId="3C14370E" w14:textId="77777777">
      <w:pPr>
        <w:spacing w:after="120"/>
        <w:ind w:firstLine="720"/>
        <w:rPr>
          <w:snapToGrid/>
          <w:kern w:val="0"/>
          <w:szCs w:val="22"/>
        </w:rPr>
      </w:pPr>
      <w:r w:rsidRPr="003A11CB">
        <w:rPr>
          <w:snapToGrid/>
          <w:kern w:val="0"/>
          <w:szCs w:val="22"/>
        </w:rPr>
        <w:t>(7)  [Reserved]</w:t>
      </w:r>
    </w:p>
    <w:p w:rsidR="00807703" w:rsidRPr="003A11CB" w:rsidP="003A11CB" w14:paraId="6E90DE1D" w14:textId="77777777">
      <w:pPr>
        <w:spacing w:after="120"/>
        <w:ind w:firstLine="720"/>
        <w:rPr>
          <w:snapToGrid/>
          <w:kern w:val="0"/>
          <w:szCs w:val="22"/>
        </w:rPr>
      </w:pPr>
      <w:r w:rsidRPr="003A11CB">
        <w:rPr>
          <w:snapToGrid/>
          <w:kern w:val="0"/>
          <w:szCs w:val="22"/>
        </w:rPr>
        <w:t>(8)  G8</w:t>
      </w:r>
      <w:r w:rsidRPr="003A11CB">
        <w:rPr>
          <w:bCs/>
          <w:snapToGrid/>
          <w:kern w:val="0"/>
          <w:szCs w:val="22"/>
        </w:rPr>
        <w:t>  </w:t>
      </w:r>
      <w:r w:rsidRPr="003A11CB">
        <w:rPr>
          <w:snapToGrid/>
          <w:kern w:val="0"/>
          <w:szCs w:val="22"/>
        </w:rPr>
        <w:t>Low power Federal radio control operations are permitted in the band 420-450 MHz.</w:t>
      </w:r>
    </w:p>
    <w:p w:rsidR="00807703" w:rsidRPr="003A11CB" w:rsidP="003A11CB" w14:paraId="46A5EA0F" w14:textId="77777777">
      <w:pPr>
        <w:spacing w:after="120"/>
        <w:ind w:firstLine="720"/>
        <w:rPr>
          <w:snapToGrid/>
          <w:kern w:val="0"/>
          <w:szCs w:val="22"/>
        </w:rPr>
      </w:pPr>
      <w:r w:rsidRPr="003A11CB">
        <w:rPr>
          <w:snapToGrid/>
          <w:kern w:val="0"/>
          <w:szCs w:val="22"/>
        </w:rPr>
        <w:t>(9) - (10)  [Reserved]</w:t>
      </w:r>
    </w:p>
    <w:p w:rsidR="00807703" w:rsidRPr="003A11CB" w:rsidP="003A11CB" w14:paraId="66110E19" w14:textId="77777777">
      <w:pPr>
        <w:spacing w:after="120"/>
        <w:ind w:firstLine="720"/>
        <w:rPr>
          <w:snapToGrid/>
          <w:kern w:val="0"/>
          <w:szCs w:val="22"/>
        </w:rPr>
      </w:pPr>
      <w:r w:rsidRPr="003A11CB">
        <w:rPr>
          <w:snapToGrid/>
          <w:kern w:val="0"/>
          <w:szCs w:val="22"/>
        </w:rPr>
        <w:t>(11)  G11</w:t>
      </w:r>
      <w:r w:rsidRPr="003A11CB">
        <w:rPr>
          <w:bCs/>
          <w:snapToGrid/>
          <w:kern w:val="0"/>
          <w:szCs w:val="22"/>
        </w:rPr>
        <w:t>  </w:t>
      </w:r>
      <w:r w:rsidRPr="003A11CB">
        <w:rPr>
          <w:snapToGrid/>
          <w:kern w:val="0"/>
          <w:szCs w:val="22"/>
        </w:rPr>
        <w:t>Federal fixed and mobile radio services, including low power radio control operations, are permitted in the band 902-928 MHz on a secondary basis.</w:t>
      </w:r>
    </w:p>
    <w:p w:rsidR="00807703" w:rsidRPr="003A11CB" w:rsidP="003A11CB" w14:paraId="3756CE51" w14:textId="77777777">
      <w:pPr>
        <w:spacing w:after="120"/>
        <w:ind w:firstLine="720"/>
        <w:rPr>
          <w:snapToGrid/>
          <w:kern w:val="0"/>
          <w:szCs w:val="22"/>
        </w:rPr>
      </w:pPr>
      <w:r w:rsidRPr="003A11CB">
        <w:rPr>
          <w:snapToGrid/>
          <w:kern w:val="0"/>
          <w:szCs w:val="22"/>
        </w:rPr>
        <w:t>(12) - (14)  [Reserved]</w:t>
      </w:r>
    </w:p>
    <w:p w:rsidR="00807703" w:rsidRPr="003A11CB" w:rsidP="003A11CB" w14:paraId="1835CF39" w14:textId="77777777">
      <w:pPr>
        <w:spacing w:after="120"/>
        <w:ind w:firstLine="720"/>
        <w:rPr>
          <w:snapToGrid/>
          <w:kern w:val="0"/>
          <w:szCs w:val="22"/>
        </w:rPr>
      </w:pPr>
      <w:r w:rsidRPr="003A11CB">
        <w:rPr>
          <w:snapToGrid/>
          <w:kern w:val="0"/>
          <w:szCs w:val="22"/>
        </w:rPr>
        <w:t>(15)  G15</w:t>
      </w:r>
      <w:r w:rsidRPr="003A11CB">
        <w:rPr>
          <w:bCs/>
          <w:snapToGrid/>
          <w:kern w:val="0"/>
          <w:szCs w:val="22"/>
        </w:rPr>
        <w:t>  </w:t>
      </w:r>
      <w:r w:rsidRPr="003A11CB">
        <w:rPr>
          <w:snapToGrid/>
          <w:kern w:val="0"/>
          <w:szCs w:val="22"/>
        </w:rPr>
        <w:t>Use of the band 2700-2900 MHz by the military fixed and shipborne air defense radiolocation installations will be fully coordinated with the meteorological aids and aeronautical radionavigation services.  The military air defense installations will be moved from the band 2700-2900 MHz at the earliest practicable date.  Until such time as military air defense installations can be accommodated satisfactorily elsewhere in the spectrum, such operations will, insofar as practicable, be adjusted to meet the requirements of the aeronautical radionavigation service.</w:t>
      </w:r>
    </w:p>
    <w:p w:rsidR="00807703" w:rsidRPr="003A11CB" w:rsidP="003A11CB" w14:paraId="635B705B" w14:textId="77777777">
      <w:pPr>
        <w:spacing w:after="120"/>
        <w:ind w:firstLine="720"/>
        <w:rPr>
          <w:snapToGrid/>
          <w:kern w:val="0"/>
          <w:szCs w:val="22"/>
        </w:rPr>
      </w:pPr>
      <w:r w:rsidRPr="003A11CB">
        <w:rPr>
          <w:snapToGrid/>
          <w:kern w:val="0"/>
          <w:szCs w:val="22"/>
        </w:rPr>
        <w:t>(16) - (18)  [Reserved]</w:t>
      </w:r>
    </w:p>
    <w:p w:rsidR="00807703" w:rsidRPr="003A11CB" w:rsidP="003A11CB" w14:paraId="45F24B2B" w14:textId="77777777">
      <w:pPr>
        <w:spacing w:after="120"/>
        <w:ind w:firstLine="720"/>
        <w:rPr>
          <w:snapToGrid/>
          <w:kern w:val="0"/>
          <w:szCs w:val="22"/>
        </w:rPr>
      </w:pPr>
      <w:r w:rsidRPr="003A11CB">
        <w:rPr>
          <w:snapToGrid/>
          <w:kern w:val="0"/>
          <w:szCs w:val="22"/>
        </w:rPr>
        <w:t>(19)  G19</w:t>
      </w:r>
      <w:r w:rsidRPr="003A11CB">
        <w:rPr>
          <w:bCs/>
          <w:snapToGrid/>
          <w:kern w:val="0"/>
          <w:szCs w:val="22"/>
        </w:rPr>
        <w:t>  </w:t>
      </w:r>
      <w:r w:rsidRPr="003A11CB">
        <w:rPr>
          <w:snapToGrid/>
          <w:kern w:val="0"/>
          <w:szCs w:val="22"/>
        </w:rPr>
        <w:t>Use of the band 9000-9200 MHz by military fixed and shipborne air defense radiolocation installations will be fully coordinated with the aeronautical radionavigation service, recognizing fully the safety aspects of the latter.  Military air defense installations will be accommodated ultimately out-side this band.  Until such time as military defense installations can be accommodated satisfactorily elsewhere in the spectrum such operations will, insofar as practicable, be adjusted to meet the requirements of the aeronautical radionavigation services.</w:t>
      </w:r>
    </w:p>
    <w:p w:rsidR="00807703" w:rsidRPr="003A11CB" w:rsidP="003A11CB" w14:paraId="7B3A90FA" w14:textId="77777777">
      <w:pPr>
        <w:spacing w:after="120"/>
        <w:ind w:firstLine="720"/>
        <w:rPr>
          <w:snapToGrid/>
          <w:kern w:val="0"/>
          <w:szCs w:val="22"/>
        </w:rPr>
      </w:pPr>
      <w:r w:rsidRPr="003A11CB">
        <w:rPr>
          <w:snapToGrid/>
          <w:kern w:val="0"/>
          <w:szCs w:val="22"/>
        </w:rPr>
        <w:t>(20) - (26)  [Reserved]</w:t>
      </w:r>
    </w:p>
    <w:p w:rsidR="00807703" w:rsidRPr="003A11CB" w:rsidP="003A11CB" w14:paraId="10D8B74A" w14:textId="77777777">
      <w:pPr>
        <w:spacing w:after="120"/>
        <w:ind w:firstLine="720"/>
        <w:rPr>
          <w:snapToGrid/>
          <w:kern w:val="0"/>
          <w:szCs w:val="22"/>
        </w:rPr>
      </w:pPr>
      <w:r w:rsidRPr="003A11CB">
        <w:rPr>
          <w:snapToGrid/>
          <w:kern w:val="0"/>
          <w:szCs w:val="22"/>
        </w:rPr>
        <w:t>(27)  G27</w:t>
      </w:r>
      <w:r w:rsidRPr="003A11CB">
        <w:rPr>
          <w:bCs/>
          <w:snapToGrid/>
          <w:kern w:val="0"/>
          <w:szCs w:val="22"/>
        </w:rPr>
        <w:t>  </w:t>
      </w:r>
      <w:r w:rsidRPr="003A11CB">
        <w:rPr>
          <w:snapToGrid/>
          <w:kern w:val="0"/>
          <w:szCs w:val="22"/>
        </w:rPr>
        <w:t>In the bands 225-328.6 MHz, 335.4-399.9 MHz, and 1350-1390 MHz, the fixed and mobile services are limited to the military services.</w:t>
      </w:r>
    </w:p>
    <w:p w:rsidR="00807703" w:rsidRPr="003A11CB" w:rsidP="003A11CB" w14:paraId="64FC5E15" w14:textId="77777777">
      <w:pPr>
        <w:spacing w:after="120"/>
        <w:ind w:firstLine="720"/>
        <w:rPr>
          <w:snapToGrid/>
          <w:kern w:val="0"/>
          <w:szCs w:val="22"/>
        </w:rPr>
      </w:pPr>
      <w:r w:rsidRPr="003A11CB">
        <w:rPr>
          <w:snapToGrid/>
          <w:kern w:val="0"/>
          <w:szCs w:val="22"/>
        </w:rPr>
        <w:t>(28) - (29)  [Reserved]</w:t>
      </w:r>
    </w:p>
    <w:p w:rsidR="00807703" w:rsidRPr="003A11CB" w:rsidP="003A11CB" w14:paraId="40B2416B" w14:textId="77777777">
      <w:pPr>
        <w:widowControl/>
        <w:spacing w:after="120"/>
        <w:ind w:firstLine="720"/>
        <w:rPr>
          <w:snapToGrid/>
          <w:kern w:val="0"/>
          <w:szCs w:val="22"/>
        </w:rPr>
      </w:pPr>
      <w:r w:rsidRPr="003A11CB">
        <w:rPr>
          <w:snapToGrid/>
          <w:kern w:val="0"/>
          <w:szCs w:val="22"/>
        </w:rPr>
        <w:t>(30)  G30</w:t>
      </w:r>
      <w:r w:rsidRPr="003A11CB">
        <w:rPr>
          <w:bCs/>
          <w:snapToGrid/>
          <w:kern w:val="0"/>
          <w:szCs w:val="22"/>
        </w:rPr>
        <w:t>  </w:t>
      </w:r>
      <w:r w:rsidRPr="003A11CB">
        <w:rPr>
          <w:snapToGrid/>
          <w:kern w:val="0"/>
          <w:szCs w:val="22"/>
        </w:rPr>
        <w:t>In the bands 138-144 MHz, 148-149.9 MHz, and 150.05-150.8 MHz, the fixed and mobile services are limited primarily to operations by the military services.</w:t>
      </w:r>
    </w:p>
    <w:p w:rsidR="00807703" w:rsidRPr="003A11CB" w:rsidP="003A11CB" w14:paraId="11846E08" w14:textId="77777777">
      <w:pPr>
        <w:spacing w:after="120"/>
        <w:ind w:firstLine="720"/>
        <w:rPr>
          <w:snapToGrid/>
          <w:kern w:val="0"/>
          <w:szCs w:val="22"/>
        </w:rPr>
      </w:pPr>
      <w:r w:rsidRPr="003A11CB">
        <w:rPr>
          <w:snapToGrid/>
          <w:kern w:val="0"/>
          <w:szCs w:val="22"/>
        </w:rPr>
        <w:t>(31)  [Reserved]</w:t>
      </w:r>
    </w:p>
    <w:p w:rsidR="00807703" w:rsidRPr="003A11CB" w:rsidP="003A11CB" w14:paraId="207DD950" w14:textId="77777777">
      <w:pPr>
        <w:spacing w:after="120"/>
        <w:ind w:firstLine="720"/>
        <w:rPr>
          <w:snapToGrid/>
          <w:kern w:val="0"/>
          <w:szCs w:val="22"/>
        </w:rPr>
      </w:pPr>
      <w:r w:rsidRPr="003A11CB">
        <w:rPr>
          <w:snapToGrid/>
          <w:kern w:val="0"/>
          <w:szCs w:val="22"/>
        </w:rPr>
        <w:t>(32)  G32</w:t>
      </w:r>
      <w:r w:rsidRPr="003A11CB">
        <w:rPr>
          <w:bCs/>
          <w:snapToGrid/>
          <w:kern w:val="0"/>
          <w:szCs w:val="22"/>
        </w:rPr>
        <w:t>  </w:t>
      </w:r>
      <w:r w:rsidRPr="003A11CB">
        <w:rPr>
          <w:snapToGrid/>
          <w:kern w:val="0"/>
          <w:szCs w:val="22"/>
        </w:rPr>
        <w:t>Except for weather radars on meteorological satellites in the band 9.975-10.025 GHz and for Federal survey operations (see footnote US108), Federal radiolocation in the band 10-10.5 GHz is limited to the military services.</w:t>
      </w:r>
    </w:p>
    <w:p w:rsidR="00807703" w:rsidRPr="003A11CB" w:rsidP="003A11CB" w14:paraId="17069294" w14:textId="77777777">
      <w:pPr>
        <w:spacing w:after="120"/>
        <w:ind w:firstLine="720"/>
        <w:rPr>
          <w:snapToGrid/>
          <w:kern w:val="0"/>
          <w:szCs w:val="22"/>
        </w:rPr>
      </w:pPr>
      <w:r w:rsidRPr="003A11CB">
        <w:rPr>
          <w:snapToGrid/>
          <w:kern w:val="0"/>
          <w:szCs w:val="22"/>
        </w:rPr>
        <w:t>(33)  [Reserved]</w:t>
      </w:r>
    </w:p>
    <w:p w:rsidR="00807703" w:rsidRPr="003A11CB" w:rsidP="003A11CB" w14:paraId="7231FA4D" w14:textId="77777777">
      <w:pPr>
        <w:spacing w:after="120"/>
        <w:ind w:firstLine="720"/>
        <w:rPr>
          <w:snapToGrid/>
          <w:kern w:val="0"/>
          <w:szCs w:val="22"/>
        </w:rPr>
      </w:pPr>
      <w:r w:rsidRPr="003A11CB">
        <w:rPr>
          <w:snapToGrid/>
          <w:kern w:val="0"/>
          <w:szCs w:val="22"/>
        </w:rPr>
        <w:t>(34)  G34</w:t>
      </w:r>
      <w:r w:rsidRPr="003A11CB">
        <w:rPr>
          <w:bCs/>
          <w:snapToGrid/>
          <w:kern w:val="0"/>
          <w:szCs w:val="22"/>
        </w:rPr>
        <w:t>  </w:t>
      </w:r>
      <w:r w:rsidRPr="003A11CB">
        <w:rPr>
          <w:snapToGrid/>
          <w:kern w:val="0"/>
          <w:szCs w:val="22"/>
        </w:rPr>
        <w:t>In the band 34.4-34.5 GHz, weather radars on board meteorological satellites for cloud detection are authorized to operate on the basis of equality with military radiolocation devices.  All other non</w:t>
      </w:r>
      <w:r w:rsidRPr="003A11CB">
        <w:rPr>
          <w:snapToGrid/>
          <w:kern w:val="0"/>
          <w:szCs w:val="22"/>
        </w:rPr>
        <w:noBreakHyphen/>
        <w:t>military radiolocation in the band 33.4-36.0 GHz shall be secondary to the military services.</w:t>
      </w:r>
    </w:p>
    <w:p w:rsidR="00807703" w:rsidRPr="003A11CB" w:rsidP="003A11CB" w14:paraId="025C4134" w14:textId="77777777">
      <w:pPr>
        <w:spacing w:after="120"/>
        <w:ind w:firstLine="720"/>
        <w:rPr>
          <w:snapToGrid/>
          <w:kern w:val="0"/>
          <w:szCs w:val="22"/>
        </w:rPr>
      </w:pPr>
      <w:r w:rsidRPr="003A11CB">
        <w:rPr>
          <w:snapToGrid/>
          <w:kern w:val="0"/>
          <w:szCs w:val="22"/>
        </w:rPr>
        <w:t>(35) - (41)  [Reserved]</w:t>
      </w:r>
    </w:p>
    <w:p w:rsidR="00807703" w:rsidRPr="003A11CB" w:rsidP="003A11CB" w14:paraId="283E2AA7" w14:textId="77777777">
      <w:pPr>
        <w:spacing w:after="120"/>
        <w:ind w:firstLine="720"/>
        <w:rPr>
          <w:snapToGrid/>
          <w:kern w:val="0"/>
          <w:szCs w:val="22"/>
        </w:rPr>
      </w:pPr>
      <w:r w:rsidRPr="003A11CB">
        <w:rPr>
          <w:snapToGrid/>
          <w:kern w:val="0"/>
          <w:szCs w:val="22"/>
        </w:rPr>
        <w:t>(42)  G42</w:t>
      </w:r>
      <w:r w:rsidRPr="003A11CB">
        <w:rPr>
          <w:bCs/>
          <w:snapToGrid/>
          <w:kern w:val="0"/>
          <w:szCs w:val="22"/>
        </w:rPr>
        <w:t>  </w:t>
      </w:r>
      <w:r w:rsidRPr="003A11CB">
        <w:rPr>
          <w:snapToGrid/>
          <w:kern w:val="0"/>
          <w:szCs w:val="22"/>
        </w:rPr>
        <w:t>The space operation service (Earth-to-space) is limited to the band 1761-1842 MHz, and is limited to space command, control, range and range rate systems.</w:t>
      </w:r>
    </w:p>
    <w:p w:rsidR="00807703" w:rsidRPr="003A11CB" w:rsidP="003A11CB" w14:paraId="73F71C70" w14:textId="77777777">
      <w:pPr>
        <w:spacing w:after="120"/>
        <w:ind w:firstLine="720"/>
        <w:rPr>
          <w:snapToGrid/>
          <w:kern w:val="0"/>
          <w:szCs w:val="22"/>
        </w:rPr>
      </w:pPr>
      <w:r w:rsidRPr="003A11CB">
        <w:rPr>
          <w:snapToGrid/>
          <w:kern w:val="0"/>
          <w:szCs w:val="22"/>
        </w:rPr>
        <w:t>(43) - (55)  [Reserved]</w:t>
      </w:r>
    </w:p>
    <w:p w:rsidR="00807703" w:rsidRPr="003A11CB" w:rsidP="003A11CB" w14:paraId="6A0AE860" w14:textId="77777777">
      <w:pPr>
        <w:spacing w:after="120"/>
        <w:ind w:firstLine="720"/>
        <w:rPr>
          <w:snapToGrid/>
          <w:kern w:val="0"/>
          <w:szCs w:val="22"/>
        </w:rPr>
      </w:pPr>
      <w:r w:rsidRPr="003A11CB">
        <w:rPr>
          <w:snapToGrid/>
          <w:kern w:val="0"/>
          <w:szCs w:val="22"/>
        </w:rPr>
        <w:t>(56)  G56</w:t>
      </w:r>
      <w:r w:rsidRPr="003A11CB">
        <w:rPr>
          <w:bCs/>
          <w:snapToGrid/>
          <w:kern w:val="0"/>
          <w:szCs w:val="22"/>
        </w:rPr>
        <w:t>  </w:t>
      </w:r>
      <w:r w:rsidRPr="003A11CB">
        <w:rPr>
          <w:snapToGrid/>
          <w:kern w:val="0"/>
          <w:szCs w:val="22"/>
        </w:rPr>
        <w:t>Federal radiolocation in the bands 1215-1300, 2900-3100, 5350-5650 and 9300-9500 MHz is primarily for the military services; however, limited secondary use is permitted by other Federal agencies in support of experimentation and research programs.  In addition, limited secondary use is permitted for survey operations in the band 2900-3100 MHz.</w:t>
      </w:r>
    </w:p>
    <w:p w:rsidR="00807703" w:rsidRPr="003A11CB" w:rsidP="003A11CB" w14:paraId="3F819619" w14:textId="77777777">
      <w:pPr>
        <w:spacing w:after="120"/>
        <w:ind w:firstLine="720"/>
        <w:rPr>
          <w:snapToGrid/>
          <w:kern w:val="0"/>
          <w:szCs w:val="22"/>
        </w:rPr>
      </w:pPr>
      <w:r w:rsidRPr="003A11CB">
        <w:rPr>
          <w:snapToGrid/>
          <w:kern w:val="0"/>
          <w:szCs w:val="22"/>
        </w:rPr>
        <w:t>(57) - (58)  [Reserved]</w:t>
      </w:r>
    </w:p>
    <w:p w:rsidR="00807703" w:rsidRPr="003A11CB" w:rsidP="003A11CB" w14:paraId="69681426" w14:textId="77777777">
      <w:pPr>
        <w:spacing w:after="120"/>
        <w:ind w:firstLine="720"/>
        <w:rPr>
          <w:snapToGrid/>
          <w:spacing w:val="-3"/>
          <w:kern w:val="0"/>
          <w:szCs w:val="22"/>
        </w:rPr>
      </w:pPr>
      <w:r w:rsidRPr="003A11CB">
        <w:rPr>
          <w:snapToGrid/>
          <w:kern w:val="0"/>
          <w:szCs w:val="22"/>
        </w:rPr>
        <w:t>(59)  </w:t>
      </w:r>
      <w:r w:rsidRPr="003A11CB">
        <w:rPr>
          <w:snapToGrid/>
          <w:spacing w:val="-3"/>
          <w:kern w:val="0"/>
          <w:szCs w:val="22"/>
        </w:rPr>
        <w:t>G59</w:t>
      </w:r>
      <w:r w:rsidRPr="003A11CB">
        <w:rPr>
          <w:bCs/>
          <w:snapToGrid/>
          <w:kern w:val="0"/>
          <w:szCs w:val="22"/>
        </w:rPr>
        <w:t>  </w:t>
      </w:r>
      <w:r w:rsidRPr="003A11CB">
        <w:rPr>
          <w:snapToGrid/>
          <w:spacing w:val="-3"/>
          <w:kern w:val="0"/>
          <w:szCs w:val="22"/>
        </w:rPr>
        <w:t>In the bands 902-928 MHz, 3100-3300 MHz, 3500-3650 MHz, 5250-5350 MHz, 8500-9000 MHz, 9200</w:t>
      </w:r>
      <w:r w:rsidRPr="003A11CB">
        <w:rPr>
          <w:snapToGrid/>
          <w:spacing w:val="-3"/>
          <w:kern w:val="0"/>
          <w:szCs w:val="22"/>
        </w:rPr>
        <w:noBreakHyphen/>
        <w:t>9300 MHz, 13.4-14.0 GHz, 15.7-17.7 GHz and 24.05-24.25 GHz, all Federal non-military radiolocation shall be secondary to military radiolocation, except in the sub-band 15.7-16.2 GHz airport surface detection equipment (ASDE) is permitted on a co-equal basis subject to coordination with the military departments.</w:t>
      </w:r>
    </w:p>
    <w:p w:rsidR="00807703" w:rsidRPr="003A11CB" w:rsidP="003A11CB" w14:paraId="58D9D231" w14:textId="77777777">
      <w:pPr>
        <w:spacing w:after="120"/>
        <w:ind w:firstLine="720"/>
        <w:rPr>
          <w:snapToGrid/>
          <w:spacing w:val="-3"/>
          <w:kern w:val="0"/>
          <w:szCs w:val="22"/>
        </w:rPr>
      </w:pPr>
      <w:r w:rsidRPr="003A11CB">
        <w:rPr>
          <w:snapToGrid/>
          <w:kern w:val="0"/>
          <w:szCs w:val="22"/>
        </w:rPr>
        <w:t>(60) - (99)  [Reserved]</w:t>
      </w:r>
    </w:p>
    <w:p w:rsidR="00807703" w:rsidRPr="003A11CB" w:rsidP="003A11CB" w14:paraId="37617A38" w14:textId="77777777">
      <w:pPr>
        <w:spacing w:after="120"/>
        <w:ind w:firstLine="720"/>
        <w:rPr>
          <w:snapToGrid/>
          <w:kern w:val="0"/>
          <w:szCs w:val="22"/>
        </w:rPr>
      </w:pPr>
      <w:r w:rsidRPr="003A11CB">
        <w:rPr>
          <w:snapToGrid/>
          <w:kern w:val="0"/>
          <w:szCs w:val="22"/>
        </w:rPr>
        <w:t>(100)  G100</w:t>
      </w:r>
      <w:r w:rsidRPr="003A11CB">
        <w:rPr>
          <w:bCs/>
          <w:snapToGrid/>
          <w:kern w:val="0"/>
          <w:szCs w:val="22"/>
        </w:rPr>
        <w:t>  </w:t>
      </w:r>
      <w:r w:rsidRPr="003A11CB">
        <w:rPr>
          <w:snapToGrid/>
          <w:kern w:val="0"/>
          <w:szCs w:val="22"/>
        </w:rPr>
        <w:t>The bands 235-322 MHz and 335.4-399.9 MHz are also allocated on a primary basis to the mobile-satellite service, limited to military operations.</w:t>
      </w:r>
    </w:p>
    <w:p w:rsidR="00807703" w:rsidRPr="003A11CB" w:rsidP="003A11CB" w14:paraId="319A76B5" w14:textId="77777777">
      <w:pPr>
        <w:spacing w:after="120"/>
        <w:ind w:firstLine="720"/>
        <w:rPr>
          <w:snapToGrid/>
          <w:kern w:val="0"/>
          <w:szCs w:val="22"/>
        </w:rPr>
      </w:pPr>
      <w:r w:rsidRPr="003A11CB">
        <w:rPr>
          <w:snapToGrid/>
          <w:kern w:val="0"/>
          <w:szCs w:val="22"/>
        </w:rPr>
        <w:t>(101) - (103)  [Reserved]</w:t>
      </w:r>
    </w:p>
    <w:p w:rsidR="00807703" w:rsidRPr="003A11CB" w:rsidP="003A11CB" w14:paraId="0DC8D8B8" w14:textId="77777777">
      <w:pPr>
        <w:spacing w:after="120"/>
        <w:ind w:firstLine="720"/>
        <w:rPr>
          <w:snapToGrid/>
          <w:kern w:val="0"/>
          <w:szCs w:val="22"/>
        </w:rPr>
      </w:pPr>
      <w:r w:rsidRPr="003A11CB">
        <w:rPr>
          <w:snapToGrid/>
          <w:kern w:val="0"/>
          <w:szCs w:val="22"/>
        </w:rPr>
        <w:t>(104)  G104</w:t>
      </w:r>
      <w:r w:rsidRPr="003A11CB">
        <w:rPr>
          <w:bCs/>
          <w:snapToGrid/>
          <w:kern w:val="0"/>
          <w:szCs w:val="22"/>
        </w:rPr>
        <w:t>  </w:t>
      </w:r>
      <w:r w:rsidRPr="003A11CB">
        <w:rPr>
          <w:snapToGrid/>
          <w:kern w:val="0"/>
          <w:szCs w:val="22"/>
        </w:rPr>
        <w:t>In the bands 7450-7550 and 8175-8215 MHz, it is agreed that although the military space radio communication systems, which include earth stations near the proposed meteorological-satellite installations will precede the meteorological-satellite installations, engineering adjustments to either the military or the meteorological-satellite systems or both will be made as mutually required to assure compatible operations of the systems concerned.</w:t>
      </w:r>
    </w:p>
    <w:p w:rsidR="00807703" w:rsidRPr="003A11CB" w:rsidP="003A11CB" w14:paraId="6D2ED1F3" w14:textId="77777777">
      <w:pPr>
        <w:spacing w:after="120"/>
        <w:ind w:firstLine="720"/>
        <w:rPr>
          <w:snapToGrid/>
          <w:kern w:val="0"/>
          <w:szCs w:val="22"/>
        </w:rPr>
      </w:pPr>
      <w:r w:rsidRPr="003A11CB">
        <w:rPr>
          <w:snapToGrid/>
          <w:kern w:val="0"/>
          <w:szCs w:val="22"/>
        </w:rPr>
        <w:t>(105) - (108)  [Reserved]</w:t>
      </w:r>
    </w:p>
    <w:p w:rsidR="00807703" w:rsidRPr="003A11CB" w:rsidP="003A11CB" w14:paraId="38393F94" w14:textId="77777777">
      <w:pPr>
        <w:spacing w:after="120"/>
        <w:ind w:firstLine="720"/>
        <w:rPr>
          <w:snapToGrid/>
          <w:kern w:val="0"/>
          <w:szCs w:val="22"/>
        </w:rPr>
      </w:pPr>
      <w:r w:rsidRPr="003A11CB">
        <w:rPr>
          <w:snapToGrid/>
          <w:kern w:val="0"/>
          <w:szCs w:val="22"/>
        </w:rPr>
        <w:t>(109)  G109</w:t>
      </w:r>
      <w:r w:rsidRPr="003A11CB">
        <w:rPr>
          <w:bCs/>
          <w:snapToGrid/>
          <w:kern w:val="0"/>
          <w:szCs w:val="22"/>
        </w:rPr>
        <w:t>  </w:t>
      </w:r>
      <w:r w:rsidRPr="003A11CB">
        <w:rPr>
          <w:snapToGrid/>
          <w:kern w:val="0"/>
          <w:szCs w:val="22"/>
        </w:rPr>
        <w:t>All assignments in the band 157.0375-157.1875 MHz are subject to adjustment to other frequencies in this band as long term U.S. maritime VHF planning develops, particularly that planning incident to support of the National VHF-FM Radiotelephone Safety and Distress System (See Doc. 15624/1-1.9.111/1.9.125).</w:t>
      </w:r>
    </w:p>
    <w:p w:rsidR="00807703" w:rsidRPr="003A11CB" w:rsidP="003A11CB" w14:paraId="0748E49D" w14:textId="77777777">
      <w:pPr>
        <w:spacing w:after="120"/>
        <w:ind w:firstLine="720"/>
        <w:rPr>
          <w:snapToGrid/>
          <w:spacing w:val="-3"/>
          <w:kern w:val="0"/>
          <w:szCs w:val="22"/>
        </w:rPr>
      </w:pPr>
      <w:r w:rsidRPr="003A11CB">
        <w:rPr>
          <w:snapToGrid/>
          <w:kern w:val="0"/>
          <w:szCs w:val="22"/>
        </w:rPr>
        <w:t>(110)  </w:t>
      </w:r>
      <w:r w:rsidRPr="003A11CB">
        <w:rPr>
          <w:snapToGrid/>
          <w:spacing w:val="-3"/>
          <w:kern w:val="0"/>
          <w:szCs w:val="22"/>
        </w:rPr>
        <w:t>G110</w:t>
      </w:r>
      <w:r w:rsidRPr="003A11CB">
        <w:rPr>
          <w:bCs/>
          <w:snapToGrid/>
          <w:kern w:val="0"/>
          <w:szCs w:val="22"/>
        </w:rPr>
        <w:t>  </w:t>
      </w:r>
      <w:r w:rsidRPr="003A11CB">
        <w:rPr>
          <w:snapToGrid/>
          <w:spacing w:val="-3"/>
          <w:kern w:val="0"/>
          <w:szCs w:val="22"/>
        </w:rPr>
        <w:t>Federal ground-based stations in the aeronautical radionavigation service may be authorized between 3500-3650 MHz when accommodation in the band 2700-2900 MHz is not technically and/or economically feasible.</w:t>
      </w:r>
    </w:p>
    <w:p w:rsidR="00807703" w:rsidRPr="003A11CB" w:rsidP="003A11CB" w14:paraId="12771854" w14:textId="77777777">
      <w:pPr>
        <w:spacing w:after="120"/>
        <w:ind w:firstLine="720"/>
        <w:rPr>
          <w:snapToGrid/>
          <w:spacing w:val="-3"/>
          <w:kern w:val="0"/>
          <w:szCs w:val="22"/>
        </w:rPr>
      </w:pPr>
      <w:r w:rsidRPr="003A11CB">
        <w:rPr>
          <w:snapToGrid/>
          <w:kern w:val="0"/>
          <w:szCs w:val="22"/>
        </w:rPr>
        <w:t>(111) - (113)  [Reserved]</w:t>
      </w:r>
    </w:p>
    <w:p w:rsidR="00807703" w:rsidRPr="003A11CB" w:rsidP="003A11CB" w14:paraId="7DED1851" w14:textId="77777777">
      <w:pPr>
        <w:spacing w:after="120"/>
        <w:ind w:firstLine="720"/>
        <w:rPr>
          <w:snapToGrid/>
          <w:kern w:val="0"/>
          <w:szCs w:val="22"/>
        </w:rPr>
      </w:pPr>
      <w:r w:rsidRPr="003A11CB">
        <w:rPr>
          <w:snapToGrid/>
          <w:kern w:val="0"/>
          <w:szCs w:val="22"/>
        </w:rPr>
        <w:t>(114)  G114</w:t>
      </w:r>
      <w:r w:rsidRPr="003A11CB">
        <w:rPr>
          <w:bCs/>
          <w:snapToGrid/>
          <w:kern w:val="0"/>
          <w:szCs w:val="22"/>
        </w:rPr>
        <w:t>  </w:t>
      </w:r>
      <w:r w:rsidRPr="003A11CB">
        <w:rPr>
          <w:snapToGrid/>
          <w:kern w:val="0"/>
          <w:szCs w:val="22"/>
        </w:rPr>
        <w:t>The band 1369.05-1390 MHz is also allocated to the fixed-satellite service (space-to-Earth) and to the mobile-satellite service (space-to-Earth) on a primary basis for the relay of nuclear burst data.</w:t>
      </w:r>
    </w:p>
    <w:p w:rsidR="00807703" w:rsidRPr="003A11CB" w:rsidP="003A11CB" w14:paraId="0BCAD869" w14:textId="77777777">
      <w:pPr>
        <w:widowControl/>
        <w:spacing w:after="120"/>
        <w:ind w:firstLine="720"/>
        <w:rPr>
          <w:snapToGrid/>
          <w:kern w:val="0"/>
          <w:szCs w:val="22"/>
        </w:rPr>
      </w:pPr>
      <w:r w:rsidRPr="003A11CB">
        <w:rPr>
          <w:snapToGrid/>
          <w:kern w:val="0"/>
          <w:szCs w:val="22"/>
        </w:rPr>
        <w:t>(115)  G115</w:t>
      </w:r>
      <w:r w:rsidRPr="003A11CB">
        <w:rPr>
          <w:bCs/>
          <w:snapToGrid/>
          <w:kern w:val="0"/>
          <w:szCs w:val="22"/>
        </w:rPr>
        <w:t>  </w:t>
      </w:r>
      <w:r w:rsidRPr="003A11CB">
        <w:rPr>
          <w:snapToGrid/>
          <w:kern w:val="0"/>
          <w:szCs w:val="22"/>
        </w:rPr>
        <w:t>In the band 13 360-13 410 kHz, the fixed service is allocated on a primary basis outside the conterminous United States.  Within the conterminous United States, assignments in the fixed service are permitted, and will be protected for national defense purposes or, if they are to be used only in an emergency jeopardizing life, public safety, or important property under conditions calling for immediate communication where other means of communication do not exist.</w:t>
      </w:r>
    </w:p>
    <w:p w:rsidR="00807703" w:rsidRPr="003A11CB" w:rsidP="003A11CB" w14:paraId="7FDCE6B8" w14:textId="77777777">
      <w:pPr>
        <w:spacing w:after="120"/>
        <w:ind w:firstLine="720"/>
        <w:rPr>
          <w:snapToGrid/>
          <w:kern w:val="0"/>
          <w:szCs w:val="22"/>
        </w:rPr>
      </w:pPr>
      <w:r w:rsidRPr="003A11CB">
        <w:rPr>
          <w:snapToGrid/>
          <w:kern w:val="0"/>
          <w:szCs w:val="22"/>
        </w:rPr>
        <w:t>(116)  G116</w:t>
      </w:r>
      <w:r w:rsidRPr="003A11CB">
        <w:rPr>
          <w:bCs/>
          <w:snapToGrid/>
          <w:kern w:val="0"/>
          <w:szCs w:val="22"/>
        </w:rPr>
        <w:t>  </w:t>
      </w:r>
      <w:r w:rsidRPr="003A11CB">
        <w:rPr>
          <w:snapToGrid/>
          <w:kern w:val="0"/>
          <w:szCs w:val="22"/>
        </w:rPr>
        <w:t>The band 7125-7155 MHz is also allocated for Earth-to-space transmissions in the Space Operations Service at a limited number of sites (not to exceed two), subject to established coordination procedures.</w:t>
      </w:r>
    </w:p>
    <w:p w:rsidR="00807703" w:rsidRPr="003A11CB" w:rsidP="003A11CB" w14:paraId="588C11FC" w14:textId="77777777">
      <w:pPr>
        <w:spacing w:after="120"/>
        <w:ind w:firstLine="720"/>
        <w:rPr>
          <w:snapToGrid/>
          <w:spacing w:val="-3"/>
          <w:kern w:val="0"/>
          <w:szCs w:val="22"/>
        </w:rPr>
      </w:pPr>
      <w:r w:rsidRPr="003A11CB">
        <w:rPr>
          <w:snapToGrid/>
          <w:kern w:val="0"/>
          <w:szCs w:val="22"/>
        </w:rPr>
        <w:t>(117)  G117</w:t>
      </w:r>
      <w:r w:rsidRPr="003A11CB">
        <w:rPr>
          <w:bCs/>
          <w:snapToGrid/>
          <w:kern w:val="0"/>
          <w:szCs w:val="22"/>
        </w:rPr>
        <w:t>  </w:t>
      </w:r>
      <w:r w:rsidRPr="003A11CB">
        <w:rPr>
          <w:snapToGrid/>
          <w:kern w:val="0"/>
          <w:szCs w:val="22"/>
        </w:rPr>
        <w:t>In the bands 7.25-7.75 GHz, 7.9-8.4 GHz, 17.375-17.475 GHz, 17.6-21.2 GHz, 30-31 GHz, 33</w:t>
      </w:r>
      <w:r w:rsidRPr="003A11CB">
        <w:rPr>
          <w:snapToGrid/>
          <w:kern w:val="0"/>
          <w:szCs w:val="22"/>
        </w:rPr>
        <w:noBreakHyphen/>
        <w:t>36 GHz, 39.5-41 GHz, 43.5-45.5 GHz and 50.4-51.4 GHz, the Federal fixed-satellite and mobile-satellite services are limited to military systems.</w:t>
      </w:r>
    </w:p>
    <w:p w:rsidR="00807703" w:rsidRPr="003A11CB" w:rsidP="003A11CB" w14:paraId="109AD52E" w14:textId="77777777">
      <w:pPr>
        <w:spacing w:after="120"/>
        <w:ind w:firstLine="720"/>
        <w:rPr>
          <w:snapToGrid/>
          <w:kern w:val="0"/>
          <w:szCs w:val="22"/>
        </w:rPr>
      </w:pPr>
      <w:r w:rsidRPr="003A11CB">
        <w:rPr>
          <w:snapToGrid/>
          <w:kern w:val="0"/>
          <w:szCs w:val="22"/>
        </w:rPr>
        <w:t>(118) - (119)  [Reserved]</w:t>
      </w:r>
    </w:p>
    <w:p w:rsidR="00807703" w:rsidRPr="003A11CB" w:rsidP="003A11CB" w14:paraId="1EF0F704" w14:textId="77777777">
      <w:pPr>
        <w:spacing w:after="120"/>
        <w:ind w:firstLine="720"/>
        <w:rPr>
          <w:snapToGrid/>
          <w:kern w:val="0"/>
          <w:szCs w:val="22"/>
        </w:rPr>
      </w:pPr>
      <w:r w:rsidRPr="003A11CB">
        <w:rPr>
          <w:snapToGrid/>
          <w:kern w:val="0"/>
          <w:szCs w:val="22"/>
        </w:rPr>
        <w:t>(120)  G120</w:t>
      </w:r>
      <w:r w:rsidRPr="003A11CB">
        <w:rPr>
          <w:bCs/>
          <w:snapToGrid/>
          <w:kern w:val="0"/>
          <w:szCs w:val="22"/>
        </w:rPr>
        <w:t>  </w:t>
      </w:r>
      <w:r w:rsidRPr="003A11CB">
        <w:rPr>
          <w:snapToGrid/>
          <w:kern w:val="0"/>
          <w:szCs w:val="22"/>
        </w:rPr>
        <w:t>Development of airborne primary radars in the band 2360-2390 MHz with peak transmitter power in excess of 250 watts for use in the United States is not permitted.</w:t>
      </w:r>
    </w:p>
    <w:p w:rsidR="00807703" w:rsidRPr="003A11CB" w:rsidP="003A11CB" w14:paraId="1D411BDD" w14:textId="77777777">
      <w:pPr>
        <w:spacing w:after="120"/>
        <w:ind w:firstLine="720"/>
        <w:rPr>
          <w:snapToGrid/>
          <w:spacing w:val="-3"/>
          <w:kern w:val="0"/>
          <w:szCs w:val="22"/>
        </w:rPr>
      </w:pPr>
      <w:r w:rsidRPr="003A11CB">
        <w:rPr>
          <w:snapToGrid/>
          <w:kern w:val="0"/>
          <w:szCs w:val="22"/>
        </w:rPr>
        <w:t>(121)  [Reserved]</w:t>
      </w:r>
    </w:p>
    <w:p w:rsidR="00807703" w:rsidRPr="003A11CB" w:rsidP="003A11CB" w14:paraId="65D6A4BB" w14:textId="77777777">
      <w:pPr>
        <w:spacing w:after="120"/>
        <w:ind w:firstLine="720"/>
        <w:rPr>
          <w:snapToGrid/>
          <w:kern w:val="0"/>
          <w:szCs w:val="22"/>
        </w:rPr>
      </w:pPr>
      <w:r w:rsidRPr="003A11CB">
        <w:rPr>
          <w:snapToGrid/>
          <w:kern w:val="0"/>
          <w:szCs w:val="22"/>
        </w:rPr>
        <w:t>(122)  G122</w:t>
      </w:r>
      <w:r w:rsidRPr="003A11CB">
        <w:rPr>
          <w:bCs/>
          <w:snapToGrid/>
          <w:kern w:val="0"/>
          <w:szCs w:val="22"/>
        </w:rPr>
        <w:t>  </w:t>
      </w:r>
      <w:r w:rsidRPr="003A11CB">
        <w:rPr>
          <w:snapToGrid/>
          <w:kern w:val="0"/>
          <w:szCs w:val="22"/>
        </w:rPr>
        <w:t>In the bands 2300-2310 MHz, 2395-2400 MHz, 2400-2417 MHz, and 4940-4990 MHz, Federal operations may be authorized on a non-interference basis to authorized non-Federal operations, and shall not constrain the implementation of any non-Federal operations.</w:t>
      </w:r>
    </w:p>
    <w:p w:rsidR="00807703" w:rsidRPr="003A11CB" w:rsidP="003A11CB" w14:paraId="767A83A8" w14:textId="77777777">
      <w:pPr>
        <w:spacing w:after="120"/>
        <w:ind w:firstLine="720"/>
        <w:rPr>
          <w:snapToGrid/>
          <w:spacing w:val="-3"/>
          <w:kern w:val="0"/>
          <w:szCs w:val="22"/>
        </w:rPr>
      </w:pPr>
      <w:r w:rsidRPr="003A11CB">
        <w:rPr>
          <w:snapToGrid/>
          <w:kern w:val="0"/>
          <w:szCs w:val="22"/>
        </w:rPr>
        <w:t>(123) - (126)  [Reserved]</w:t>
      </w:r>
    </w:p>
    <w:p w:rsidR="00807703" w:rsidRPr="003A11CB" w:rsidP="003A11CB" w14:paraId="5519A92F" w14:textId="77777777">
      <w:pPr>
        <w:spacing w:after="120"/>
        <w:ind w:firstLine="720"/>
        <w:rPr>
          <w:snapToGrid/>
          <w:kern w:val="0"/>
          <w:szCs w:val="22"/>
        </w:rPr>
      </w:pPr>
      <w:r w:rsidRPr="003A11CB">
        <w:rPr>
          <w:snapToGrid/>
          <w:kern w:val="0"/>
          <w:szCs w:val="22"/>
        </w:rPr>
        <w:t>(127)  G127</w:t>
      </w:r>
      <w:r w:rsidRPr="003A11CB">
        <w:rPr>
          <w:bCs/>
          <w:snapToGrid/>
          <w:kern w:val="0"/>
          <w:szCs w:val="22"/>
        </w:rPr>
        <w:t>  </w:t>
      </w:r>
      <w:r w:rsidRPr="003A11CB">
        <w:rPr>
          <w:snapToGrid/>
          <w:kern w:val="0"/>
          <w:szCs w:val="22"/>
        </w:rPr>
        <w:t>Federal Travelers Information Stations (TIS) on 1610 kHz have co-primary status with AM Broadcast assignments.  Federal TIS authorized as of August 4, 1994, preclude subsequent assignment for conflicting allotments.</w:t>
      </w:r>
    </w:p>
    <w:p w:rsidR="00807703" w:rsidRPr="003A11CB" w:rsidP="003A11CB" w14:paraId="547C524E" w14:textId="77777777">
      <w:pPr>
        <w:spacing w:after="120"/>
        <w:ind w:firstLine="720"/>
        <w:rPr>
          <w:snapToGrid/>
          <w:kern w:val="0"/>
          <w:szCs w:val="22"/>
        </w:rPr>
      </w:pPr>
      <w:r w:rsidRPr="003A11CB">
        <w:rPr>
          <w:snapToGrid/>
          <w:kern w:val="0"/>
          <w:szCs w:val="22"/>
        </w:rPr>
        <w:t>(128)  G128</w:t>
      </w:r>
      <w:r w:rsidRPr="003A11CB">
        <w:rPr>
          <w:bCs/>
          <w:snapToGrid/>
          <w:kern w:val="0"/>
          <w:szCs w:val="22"/>
        </w:rPr>
        <w:t>  </w:t>
      </w:r>
      <w:r w:rsidRPr="003A11CB">
        <w:rPr>
          <w:snapToGrid/>
          <w:kern w:val="0"/>
          <w:szCs w:val="22"/>
        </w:rPr>
        <w:t>Use of the band 56.9-57 GHz by inter-satellite systems is limited to transmissions between satellites in geostationary orbit, to transmissions between satellites in geostationary satellite orbit and those in high-Earth orbit, to transmissions from satellites in geostationary satellite orbit to those in low-Earth orbit, and to transmissions from non-geostationary satellites in high-Earth orbit to those in low-Earth orbit.  For links between satellites in the geostationary satellite orbit, the single entry power flux-density at all altitudes from 0 km to 1000 km above the Earth's surface, for all conditions and for all methods of modulation, shall not exceed −147 dB (W/m²/100 MHz) for all angles of arrival.</w:t>
      </w:r>
    </w:p>
    <w:p w:rsidR="00807703" w:rsidRPr="003A11CB" w:rsidP="003A11CB" w14:paraId="406E5932" w14:textId="77777777">
      <w:pPr>
        <w:spacing w:after="120"/>
        <w:ind w:firstLine="720"/>
        <w:rPr>
          <w:snapToGrid/>
          <w:kern w:val="0"/>
          <w:szCs w:val="22"/>
        </w:rPr>
      </w:pPr>
      <w:r w:rsidRPr="003A11CB">
        <w:rPr>
          <w:snapToGrid/>
          <w:kern w:val="0"/>
          <w:szCs w:val="22"/>
        </w:rPr>
        <w:t>(129)  G129</w:t>
      </w:r>
      <w:r w:rsidRPr="003A11CB">
        <w:rPr>
          <w:bCs/>
          <w:snapToGrid/>
          <w:kern w:val="0"/>
          <w:szCs w:val="22"/>
        </w:rPr>
        <w:t>  </w:t>
      </w:r>
      <w:r w:rsidRPr="003A11CB">
        <w:rPr>
          <w:snapToGrid/>
          <w:kern w:val="0"/>
          <w:szCs w:val="22"/>
        </w:rPr>
        <w:t xml:space="preserve">Federal wind profilers are authorized to operate on a primary basis in the radiolocation service in the frequency band 448-450 MHz with an authorized bandwidth of no more than 2 MHz centered on 449 MHz, subject to the following conditions: </w:t>
      </w:r>
    </w:p>
    <w:p w:rsidR="00807703" w:rsidRPr="003A11CB" w:rsidP="003A11CB" w14:paraId="6460AB5A" w14:textId="77777777">
      <w:pPr>
        <w:spacing w:after="120"/>
        <w:ind w:firstLine="720"/>
        <w:rPr>
          <w:snapToGrid/>
          <w:kern w:val="0"/>
          <w:szCs w:val="22"/>
        </w:rPr>
      </w:pPr>
      <w:r w:rsidRPr="003A11CB">
        <w:rPr>
          <w:snapToGrid/>
          <w:kern w:val="0"/>
          <w:szCs w:val="22"/>
        </w:rPr>
        <w:t xml:space="preserve">(i) Wind profiler locations must be pre-coordinated with the military services to protect fixed military radars; and </w:t>
      </w:r>
    </w:p>
    <w:p w:rsidR="00807703" w:rsidRPr="003A11CB" w:rsidP="003A11CB" w14:paraId="6B9A93E1" w14:textId="77777777">
      <w:pPr>
        <w:spacing w:after="120"/>
        <w:ind w:firstLine="720"/>
        <w:rPr>
          <w:snapToGrid/>
          <w:kern w:val="0"/>
          <w:szCs w:val="22"/>
        </w:rPr>
      </w:pPr>
      <w:r w:rsidRPr="003A11CB">
        <w:rPr>
          <w:snapToGrid/>
          <w:kern w:val="0"/>
          <w:szCs w:val="22"/>
        </w:rPr>
        <w:t>(ii) Wind profiler operations shall not cause harmful interference to, nor claim protection from, military mobile radiolocation stations that are engaged in critical national defense operations.</w:t>
      </w:r>
    </w:p>
    <w:p w:rsidR="00807703" w:rsidRPr="003A11CB" w:rsidP="003A11CB" w14:paraId="24280611" w14:textId="77777777">
      <w:pPr>
        <w:spacing w:after="120"/>
        <w:ind w:firstLine="720"/>
        <w:rPr>
          <w:snapToGrid/>
          <w:kern w:val="0"/>
          <w:szCs w:val="22"/>
        </w:rPr>
      </w:pPr>
      <w:r w:rsidRPr="003A11CB">
        <w:rPr>
          <w:snapToGrid/>
          <w:kern w:val="0"/>
          <w:szCs w:val="22"/>
        </w:rPr>
        <w:t>(130)  G130</w:t>
      </w:r>
      <w:r w:rsidRPr="003A11CB">
        <w:rPr>
          <w:bCs/>
          <w:snapToGrid/>
          <w:kern w:val="0"/>
          <w:szCs w:val="22"/>
        </w:rPr>
        <w:t>  </w:t>
      </w:r>
      <w:r w:rsidRPr="003A11CB">
        <w:rPr>
          <w:snapToGrid/>
          <w:kern w:val="0"/>
          <w:szCs w:val="22"/>
        </w:rPr>
        <w:t>Federal stations in the radiolocation service operating in the band 5350-5470 MHz, shall not cause harmful interference to, nor claim protection from, Federal stations in the aeronautical radionavigation service operating in accordance with ITU Radio Regulation No. 5.449.</w:t>
      </w:r>
    </w:p>
    <w:p w:rsidR="00807703" w:rsidRPr="003A11CB" w:rsidP="003A11CB" w14:paraId="2E7D803C" w14:textId="77777777">
      <w:pPr>
        <w:spacing w:after="120"/>
        <w:ind w:firstLine="720"/>
        <w:rPr>
          <w:snapToGrid/>
          <w:kern w:val="0"/>
          <w:szCs w:val="22"/>
        </w:rPr>
      </w:pPr>
      <w:r w:rsidRPr="003A11CB">
        <w:rPr>
          <w:snapToGrid/>
          <w:kern w:val="0"/>
          <w:szCs w:val="22"/>
        </w:rPr>
        <w:t>(131)  G131</w:t>
      </w:r>
      <w:r w:rsidRPr="003A11CB">
        <w:rPr>
          <w:bCs/>
          <w:snapToGrid/>
          <w:kern w:val="0"/>
          <w:szCs w:val="22"/>
        </w:rPr>
        <w:t>  </w:t>
      </w:r>
      <w:r w:rsidRPr="003A11CB">
        <w:rPr>
          <w:snapToGrid/>
          <w:kern w:val="0"/>
          <w:szCs w:val="22"/>
        </w:rPr>
        <w:t>Federal stations in the radiolocation service operating in the band 5470-5650 MHz, with the exception of ground-based radars used for meteorological purposes operating in the band 5600-</w:t>
      </w:r>
      <w:r w:rsidRPr="003A11CB">
        <w:rPr>
          <w:snapToGrid/>
          <w:kern w:val="0"/>
          <w:szCs w:val="22"/>
        </w:rPr>
        <w:t>5650 MHz, shall not cause harmful interference to, nor claim protection from, Federal stations in the maritime radionavigation service.</w:t>
      </w:r>
    </w:p>
    <w:p w:rsidR="00807703" w:rsidRPr="003A11CB" w:rsidP="003A11CB" w14:paraId="1FAD5145" w14:textId="77777777">
      <w:pPr>
        <w:spacing w:after="120"/>
        <w:ind w:firstLine="720"/>
        <w:rPr>
          <w:snapToGrid/>
          <w:kern w:val="0"/>
          <w:szCs w:val="22"/>
        </w:rPr>
      </w:pPr>
      <w:r w:rsidRPr="003A11CB">
        <w:rPr>
          <w:snapToGrid/>
          <w:kern w:val="0"/>
          <w:szCs w:val="22"/>
        </w:rPr>
        <w:t>(132)  G132</w:t>
      </w:r>
      <w:r w:rsidRPr="003A11CB">
        <w:rPr>
          <w:bCs/>
          <w:snapToGrid/>
          <w:kern w:val="0"/>
          <w:szCs w:val="22"/>
        </w:rPr>
        <w:t>  </w:t>
      </w:r>
      <w:r w:rsidRPr="003A11CB">
        <w:rPr>
          <w:snapToGrid/>
          <w:kern w:val="0"/>
          <w:szCs w:val="22"/>
        </w:rPr>
        <w:t>Use of the radionavigation-satellite service in the band 1215-1240 MHz shall be subject to the condition that no harmful interference is caused to, and no protection is claimed from, the radionavigation service authorized under ITU Radio Regulation No. 5.331.  Furthermore, the use of the radionavigation-satellite service in the band 1215-1240 MHz shall be subject to the condition that no harmful interference is caused to the radiolocation service.  ITU Radio Regulation No. 5.43 shall not apply in respect of the radiolocation service.  ITU Resolution 608 (Rev.WRC-15) shall apply.</w:t>
      </w:r>
    </w:p>
    <w:p w:rsidR="00807703" w:rsidRPr="003A11CB" w:rsidP="003A11CB" w14:paraId="571384E1" w14:textId="77777777">
      <w:pPr>
        <w:spacing w:after="120"/>
        <w:ind w:firstLine="720"/>
        <w:rPr>
          <w:snapToGrid/>
          <w:spacing w:val="-3"/>
          <w:kern w:val="0"/>
          <w:szCs w:val="22"/>
        </w:rPr>
      </w:pPr>
      <w:r w:rsidRPr="003A11CB">
        <w:rPr>
          <w:snapToGrid/>
          <w:kern w:val="0"/>
          <w:szCs w:val="22"/>
        </w:rPr>
        <w:t>(133)  [Reserved]</w:t>
      </w:r>
    </w:p>
    <w:p w:rsidR="00807703" w:rsidRPr="003A11CB" w:rsidP="003A11CB" w14:paraId="22DD8A26" w14:textId="77777777">
      <w:pPr>
        <w:spacing w:after="120"/>
        <w:ind w:firstLine="720"/>
        <w:rPr>
          <w:snapToGrid/>
          <w:kern w:val="0"/>
          <w:szCs w:val="22"/>
        </w:rPr>
      </w:pPr>
      <w:r w:rsidRPr="003A11CB">
        <w:rPr>
          <w:snapToGrid/>
          <w:kern w:val="0"/>
          <w:szCs w:val="22"/>
        </w:rPr>
        <w:t>(134)  G134</w:t>
      </w:r>
      <w:r w:rsidRPr="003A11CB">
        <w:rPr>
          <w:bCs/>
          <w:snapToGrid/>
          <w:kern w:val="0"/>
          <w:szCs w:val="22"/>
        </w:rPr>
        <w:t>  </w:t>
      </w:r>
      <w:r w:rsidRPr="003A11CB">
        <w:rPr>
          <w:snapToGrid/>
          <w:kern w:val="0"/>
          <w:szCs w:val="22"/>
        </w:rPr>
        <w:t>In the band 7190-7235 MHz, Federal earth stations operating in the meteorological-satellite service (Earth-to-space) may be authorized subject to the following conditions:</w:t>
      </w:r>
    </w:p>
    <w:p w:rsidR="00807703" w:rsidRPr="003A11CB" w:rsidP="003A11CB" w14:paraId="2809A88D" w14:textId="77777777">
      <w:pPr>
        <w:spacing w:after="120"/>
        <w:ind w:firstLine="720"/>
        <w:rPr>
          <w:snapToGrid/>
          <w:kern w:val="0"/>
          <w:szCs w:val="22"/>
        </w:rPr>
      </w:pPr>
      <w:r w:rsidRPr="003A11CB">
        <w:rPr>
          <w:snapToGrid/>
          <w:kern w:val="0"/>
          <w:szCs w:val="22"/>
        </w:rPr>
        <w:t>(i) Earth stations are limited to those communicating with the Department of Commerce Geostationary Operational Environmental Satellites (GOES).</w:t>
      </w:r>
    </w:p>
    <w:p w:rsidR="00807703" w:rsidRPr="003A11CB" w:rsidP="003A11CB" w14:paraId="1593ED69" w14:textId="77777777">
      <w:pPr>
        <w:spacing w:after="120"/>
        <w:ind w:firstLine="720"/>
        <w:rPr>
          <w:snapToGrid/>
          <w:kern w:val="0"/>
          <w:szCs w:val="22"/>
        </w:rPr>
      </w:pPr>
      <w:r w:rsidRPr="003A11CB">
        <w:rPr>
          <w:snapToGrid/>
          <w:kern w:val="0"/>
          <w:szCs w:val="22"/>
        </w:rPr>
        <w:t>(ii) There shall not be more than five earth stations authorized at one time.</w:t>
      </w:r>
    </w:p>
    <w:p w:rsidR="00807703" w:rsidRPr="003A11CB" w:rsidP="003A11CB" w14:paraId="670793DC" w14:textId="77777777">
      <w:pPr>
        <w:spacing w:after="120"/>
        <w:ind w:firstLine="720"/>
        <w:rPr>
          <w:snapToGrid/>
          <w:kern w:val="0"/>
          <w:szCs w:val="22"/>
          <w:lang w:val="en-GB"/>
        </w:rPr>
      </w:pPr>
      <w:r w:rsidRPr="003A11CB">
        <w:rPr>
          <w:snapToGrid/>
          <w:kern w:val="0"/>
          <w:szCs w:val="22"/>
          <w:lang w:val="en-GB"/>
        </w:rPr>
        <w:t>(iii) The GOES satellite receiver shall not claim protection from existing and future stations in the fixed service (ITU Radio Regulation No. 5.43A does not apply).</w:t>
      </w:r>
    </w:p>
    <w:p w:rsidR="00807703" w:rsidRPr="003A11CB" w:rsidP="003A11CB" w14:paraId="28C03A09" w14:textId="77777777">
      <w:pPr>
        <w:spacing w:after="120"/>
        <w:rPr>
          <w:bCs/>
          <w:szCs w:val="22"/>
        </w:rPr>
      </w:pPr>
    </w:p>
    <w:p w:rsidR="00807703" w:rsidRPr="00933118" w:rsidP="00933118" w14:paraId="2A4F98E9" w14:textId="77777777">
      <w:pPr>
        <w:spacing w:after="240"/>
        <w:rPr>
          <w:bCs/>
          <w:szCs w:val="22"/>
        </w:rPr>
      </w:pPr>
    </w:p>
    <w:sectPr w:rsidSect="00AC4EEB">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23A" w:rsidP="004A2D29" w14:paraId="4B485B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7F1" w:rsidRPr="00787A36" w:rsidP="00787A36" w14:paraId="440A9EA1" w14:textId="77777777">
    <w:pPr>
      <w:pStyle w:val="Footer"/>
      <w:jc w:val="center"/>
      <w:rPr>
        <w:caps/>
        <w:noProof/>
      </w:rPr>
    </w:pPr>
    <w:r w:rsidRPr="00787A36">
      <w:rPr>
        <w:caps/>
      </w:rPr>
      <w:fldChar w:fldCharType="begin"/>
    </w:r>
    <w:r w:rsidRPr="00787A36">
      <w:rPr>
        <w:caps/>
      </w:rPr>
      <w:instrText xml:space="preserve"> PAGE   \* MERGEFORMAT </w:instrText>
    </w:r>
    <w:r w:rsidRPr="00787A36">
      <w:rPr>
        <w:caps/>
      </w:rPr>
      <w:fldChar w:fldCharType="separate"/>
    </w:r>
    <w:r w:rsidRPr="00787A36">
      <w:rPr>
        <w:caps/>
        <w:noProof/>
      </w:rPr>
      <w:t>2</w:t>
    </w:r>
    <w:r w:rsidRPr="00787A36">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5F47" w14:paraId="5EFAF2CA" w14:textId="77777777">
      <w:r>
        <w:separator/>
      </w:r>
    </w:p>
  </w:footnote>
  <w:footnote w:type="continuationSeparator" w:id="1">
    <w:p w:rsidR="003F5F47" w14:paraId="499238C5" w14:textId="77777777">
      <w:r>
        <w:continuationSeparator/>
      </w:r>
    </w:p>
  </w:footnote>
  <w:footnote w:type="continuationNotice" w:id="2">
    <w:p w:rsidR="003F5F47" w14:paraId="443C5162" w14:textId="77777777"/>
  </w:footnote>
  <w:footnote w:id="3">
    <w:p w:rsidR="0012723A" w:rsidRPr="00B830BD" w:rsidP="0012723A" w14:paraId="408D692A" w14:textId="77777777">
      <w:pPr>
        <w:pStyle w:val="FootnoteText"/>
      </w:pPr>
      <w:r w:rsidRPr="00B830BD">
        <w:rPr>
          <w:rStyle w:val="FootnoteReference"/>
        </w:rPr>
        <w:footnoteRef/>
      </w:r>
      <w:r w:rsidRPr="00B830BD">
        <w:t xml:space="preserve"> An a</w:t>
      </w:r>
      <w:r w:rsidRPr="00B830BD">
        <w:rPr>
          <w:iCs/>
        </w:rPr>
        <w:t>llocation (of a frequency band) is defined as an e</w:t>
      </w:r>
      <w:r w:rsidRPr="00B830BD">
        <w:t>ntry in the Allocation</w:t>
      </w:r>
      <w:r>
        <w:t xml:space="preserve"> </w:t>
      </w:r>
      <w:r w:rsidRPr="00B830BD">
        <w:t xml:space="preserve">Tables of a given frequency band for the purpose of its use by one or more terrestrial or space radiocommunication services or the radio astronomy service under specified conditions.  </w:t>
      </w:r>
      <w:r>
        <w:t>“Allocation”</w:t>
      </w:r>
      <w:r w:rsidRPr="00B830BD">
        <w:t xml:space="preserve"> also applie</w:t>
      </w:r>
      <w:r>
        <w:t>s</w:t>
      </w:r>
      <w:r w:rsidRPr="00B830BD">
        <w:t xml:space="preserve"> to the frequency band concerned.  47</w:t>
      </w:r>
      <w:r>
        <w:t> </w:t>
      </w:r>
      <w:r w:rsidRPr="00B830BD">
        <w:t>CFR §</w:t>
      </w:r>
      <w:r>
        <w:t>§</w:t>
      </w:r>
      <w:r w:rsidRPr="00B830BD">
        <w:t xml:space="preserve"> 2.1(c)</w:t>
      </w:r>
      <w:r>
        <w:t>, 2.106</w:t>
      </w:r>
      <w:r w:rsidRPr="00B830BD">
        <w:t>.</w:t>
      </w:r>
    </w:p>
  </w:footnote>
  <w:footnote w:id="4">
    <w:p w:rsidR="0012723A" w:rsidRPr="00707D8F" w:rsidP="0012723A" w14:paraId="0C0857F6" w14:textId="77777777">
      <w:pPr>
        <w:pStyle w:val="FootnoteText"/>
      </w:pPr>
      <w:r>
        <w:rPr>
          <w:rStyle w:val="FootnoteReference"/>
        </w:rPr>
        <w:footnoteRef/>
      </w:r>
      <w:r>
        <w:t xml:space="preserve"> 47 CFR §§ 2.104, 2.105.</w:t>
      </w:r>
    </w:p>
  </w:footnote>
  <w:footnote w:id="5">
    <w:p w:rsidR="0012723A" w:rsidRPr="00B830BD" w:rsidP="0012723A" w14:paraId="37233AD4" w14:textId="77777777">
      <w:pPr>
        <w:pStyle w:val="FootnoteText"/>
      </w:pPr>
      <w:r w:rsidRPr="00B830BD">
        <w:rPr>
          <w:rStyle w:val="FootnoteReference"/>
        </w:rPr>
        <w:footnoteRef/>
      </w:r>
      <w:r w:rsidRPr="00B830BD">
        <w:t xml:space="preserve"> The </w:t>
      </w:r>
      <w:r w:rsidRPr="004C4B01">
        <w:t>International Table</w:t>
      </w:r>
      <w:r>
        <w:t xml:space="preserve"> is</w:t>
      </w:r>
      <w:r w:rsidRPr="00B830BD">
        <w:t xml:space="preserve"> described in 47 CFR § 2.104.</w:t>
      </w:r>
    </w:p>
  </w:footnote>
  <w:footnote w:id="6">
    <w:p w:rsidR="0012723A" w:rsidRPr="00B830BD" w:rsidP="0012723A" w14:paraId="5D94B546" w14:textId="77777777">
      <w:pPr>
        <w:pStyle w:val="FootnoteText"/>
      </w:pPr>
      <w:r w:rsidRPr="00B830BD">
        <w:rPr>
          <w:rStyle w:val="FootnoteReference"/>
        </w:rPr>
        <w:footnoteRef/>
      </w:r>
      <w:r w:rsidRPr="00B830BD">
        <w:t xml:space="preserve"> The </w:t>
      </w:r>
      <w:r w:rsidRPr="004C4B01">
        <w:t>U.S. Table</w:t>
      </w:r>
      <w:r w:rsidRPr="000416A6">
        <w:t xml:space="preserve"> </w:t>
      </w:r>
      <w:r w:rsidRPr="00B830BD">
        <w:t>is described in 47 CFR § 2.105</w:t>
      </w:r>
      <w:r>
        <w:t>(a)-(d)</w:t>
      </w:r>
      <w:r w:rsidRPr="00B830BD">
        <w:t>.</w:t>
      </w:r>
      <w:r w:rsidRPr="002A197D">
        <w:t xml:space="preserve"> </w:t>
      </w:r>
    </w:p>
  </w:footnote>
  <w:footnote w:id="7">
    <w:p w:rsidR="0012723A" w:rsidRPr="00B830BD" w:rsidP="0012723A" w14:paraId="2CFB2B9A" w14:textId="77777777">
      <w:pPr>
        <w:pStyle w:val="FootnoteText"/>
        <w:tabs>
          <w:tab w:val="left" w:pos="1800"/>
        </w:tabs>
      </w:pPr>
      <w:r w:rsidRPr="00B830BD">
        <w:rPr>
          <w:rStyle w:val="FootnoteReference"/>
        </w:rPr>
        <w:footnoteRef/>
      </w:r>
      <w:r w:rsidRPr="00B830BD">
        <w:t xml:space="preserve"> The FCC </w:t>
      </w:r>
      <w:r>
        <w:t>r</w:t>
      </w:r>
      <w:r w:rsidRPr="00B830BD">
        <w:t xml:space="preserve">ule </w:t>
      </w:r>
      <w:r>
        <w:t>p</w:t>
      </w:r>
      <w:r w:rsidRPr="00B830BD">
        <w:t>art(s) column is described in 47 CFR § 2.105(e) (“Rule Part Cross</w:t>
      </w:r>
      <w:r>
        <w:t xml:space="preserve"> </w:t>
      </w:r>
      <w:r w:rsidRPr="00B830BD">
        <w:t>References”).</w:t>
      </w:r>
    </w:p>
  </w:footnote>
  <w:footnote w:id="8">
    <w:p w:rsidR="0012723A" w:rsidRPr="00B830BD" w:rsidP="0012723A" w14:paraId="3AC47F5F" w14:textId="77777777">
      <w:pPr>
        <w:pStyle w:val="FootnoteText"/>
      </w:pPr>
      <w:r w:rsidRPr="00B830BD">
        <w:rPr>
          <w:rStyle w:val="FootnoteReference"/>
        </w:rPr>
        <w:footnoteRef/>
      </w:r>
      <w:r w:rsidRPr="00B830BD">
        <w:t xml:space="preserve"> 47 CFR § 2.104(a), (h).</w:t>
      </w:r>
      <w:r w:rsidRPr="00C05362">
        <w:t xml:space="preserve">  Region 1 includes Europe, Africa, the Middle East, Russia, and central Asia.  Region 2 includes North and South America.  Region 3 is the rest of the world, which includes Australia and much of Asia.  </w:t>
      </w:r>
      <w:r w:rsidRPr="00CA383F">
        <w:rPr>
          <w:i/>
          <w:iCs/>
        </w:rPr>
        <w:t>See</w:t>
      </w:r>
      <w:r w:rsidRPr="00C05362">
        <w:t xml:space="preserve"> 47 CFR § 2.104(b) and Figure 1 for the ITU’s official definitions and map of the Regions, respectively.  Where an allocation occupies the whole of the width of the International Table or only one or two of the three columns, this is a worldwide allocation or a regional allocation, respectively.  47 CFR § 2.104(h)(1). </w:t>
      </w:r>
      <w:r>
        <w:t xml:space="preserve"> </w:t>
      </w:r>
      <w:r w:rsidRPr="00C05362">
        <w:t>The U.S. Table is based on the ITU Radio Regulations</w:t>
      </w:r>
      <w:r>
        <w:t xml:space="preserve"> in</w:t>
      </w:r>
      <w:r w:rsidRPr="00C05362">
        <w:t xml:space="preserve"> Region 2 because the relevant area of jurisdiction is located primarily in Region 2 (</w:t>
      </w:r>
      <w:r w:rsidRPr="00CA383F">
        <w:rPr>
          <w:i/>
          <w:iCs/>
        </w:rPr>
        <w:t>i.e.</w:t>
      </w:r>
      <w:r w:rsidRPr="00C05362">
        <w:t>, the United States, the Caribbean insular areas, and some of the Pacific insular areas).  47 CFR § 2.105(a).</w:t>
      </w:r>
    </w:p>
  </w:footnote>
  <w:footnote w:id="9">
    <w:p w:rsidR="0012723A" w:rsidRPr="00B830BD" w:rsidP="0012723A" w14:paraId="1F5743D8" w14:textId="77777777">
      <w:pPr>
        <w:pStyle w:val="FootnoteText"/>
      </w:pPr>
      <w:r w:rsidRPr="00B830BD">
        <w:rPr>
          <w:rStyle w:val="FootnoteReference"/>
        </w:rPr>
        <w:footnoteRef/>
      </w:r>
      <w:r w:rsidRPr="00B830BD">
        <w:t xml:space="preserve"> </w:t>
      </w:r>
      <w:r w:rsidRPr="00A72DDF">
        <w:rPr>
          <w:szCs w:val="22"/>
        </w:rPr>
        <w:t xml:space="preserve">The Federal Table </w:t>
      </w:r>
      <w:r w:rsidRPr="00A72DDF">
        <w:rPr>
          <w:szCs w:val="24"/>
        </w:rPr>
        <w:t>is administered by the National Telecommunications and Information Administration (NTIA), and the non</w:t>
      </w:r>
      <w:r w:rsidRPr="00A72DDF">
        <w:rPr>
          <w:szCs w:val="24"/>
        </w:rPr>
        <w:noBreakHyphen/>
        <w:t>Federal Table is administered by the Commission</w:t>
      </w:r>
      <w:r>
        <w:rPr>
          <w:szCs w:val="24"/>
        </w:rPr>
        <w:t xml:space="preserve">. </w:t>
      </w:r>
      <w:r>
        <w:t xml:space="preserve"> </w:t>
      </w:r>
      <w:r w:rsidRPr="00B830BD">
        <w:t>47 CFR § 2.105(a).</w:t>
      </w:r>
      <w:r w:rsidRPr="00B830BD">
        <w:t xml:space="preserve"> </w:t>
      </w:r>
      <w:r>
        <w:t xml:space="preserve"> </w:t>
      </w:r>
      <w:r w:rsidRPr="00B830BD">
        <w:t>In the United States, radio</w:t>
      </w:r>
      <w:r>
        <w:t>frequency</w:t>
      </w:r>
      <w:r w:rsidRPr="00B830BD">
        <w:t xml:space="preserve"> spectrum may be allocated for either </w:t>
      </w:r>
      <w:r>
        <w:t>Federal</w:t>
      </w:r>
      <w:r w:rsidRPr="00B830BD">
        <w:t xml:space="preserve"> or non-</w:t>
      </w:r>
      <w:r>
        <w:t>Federal</w:t>
      </w:r>
      <w:r w:rsidRPr="00B830BD">
        <w:t xml:space="preserve"> use exclusively, or for shared use. </w:t>
      </w:r>
      <w:r>
        <w:t xml:space="preserve"> </w:t>
      </w:r>
      <w:r w:rsidRPr="00B830BD">
        <w:t xml:space="preserve">In the case of </w:t>
      </w:r>
      <w:r>
        <w:t>Federal</w:t>
      </w:r>
      <w:r w:rsidRPr="00B830BD">
        <w:t>/non-</w:t>
      </w:r>
      <w:r>
        <w:t>Federal</w:t>
      </w:r>
      <w:r w:rsidRPr="00B830BD">
        <w:t xml:space="preserve"> shared use, the type of service(s) permitted need not be the same. </w:t>
      </w:r>
      <w:r w:rsidRPr="00B830BD">
        <w:rPr>
          <w:i/>
        </w:rPr>
        <w:t xml:space="preserve"> </w:t>
      </w:r>
      <w:r w:rsidRPr="00B830BD">
        <w:t>47 CFR § 2.105(b).</w:t>
      </w:r>
    </w:p>
  </w:footnote>
  <w:footnote w:id="10">
    <w:p w:rsidR="0012723A" w:rsidRPr="00CA383F" w:rsidP="0012723A" w14:paraId="71D27142" w14:textId="77777777">
      <w:pPr>
        <w:pStyle w:val="FootnoteText"/>
      </w:pPr>
      <w:r w:rsidRPr="00B830BD">
        <w:rPr>
          <w:rStyle w:val="FootnoteReference"/>
        </w:rPr>
        <w:footnoteRef/>
      </w:r>
      <w:r w:rsidRPr="00B830BD">
        <w:rPr>
          <w:lang w:val="es-ES_tradnl"/>
        </w:rPr>
        <w:t xml:space="preserve"> </w:t>
      </w:r>
      <w:r w:rsidRPr="00CA383F">
        <w:t xml:space="preserve">47 CFR § 2.105(e).  The FCC rule parts in this column are not allocations and may apply to only a portion of a band.  This column may also contain explanatory notes.  </w:t>
      </w:r>
      <w:r w:rsidRPr="00CA383F">
        <w:rPr>
          <w:i/>
          <w:iCs/>
        </w:rPr>
        <w:t>Id</w:t>
      </w:r>
      <w:r w:rsidRPr="00CA383F">
        <w:t>.</w:t>
      </w:r>
    </w:p>
  </w:footnote>
  <w:footnote w:id="11">
    <w:p w:rsidR="0012723A" w:rsidRPr="00B830BD" w:rsidP="0012723A" w14:paraId="314FEF3B" w14:textId="77777777">
      <w:pPr>
        <w:pStyle w:val="FootnoteText"/>
        <w:rPr>
          <w:lang w:val="es-ES_tradnl"/>
        </w:rPr>
      </w:pPr>
      <w:r w:rsidRPr="00B830BD">
        <w:rPr>
          <w:rStyle w:val="FootnoteReference"/>
        </w:rPr>
        <w:footnoteRef/>
      </w:r>
      <w:r w:rsidRPr="00B830BD">
        <w:rPr>
          <w:lang w:val="es-ES_tradnl"/>
        </w:rPr>
        <w:t xml:space="preserve"> 47 CFR</w:t>
      </w:r>
      <w:r w:rsidRPr="00B830BD">
        <w:rPr>
          <w:shd w:val="clear" w:color="auto" w:fill="FFFFFF"/>
          <w:lang w:val="es-ES_tradnl"/>
        </w:rPr>
        <w:t xml:space="preserve"> §§ 2.104(a), </w:t>
      </w:r>
      <w:r w:rsidRPr="00B830BD">
        <w:rPr>
          <w:lang w:val="es-ES_tradnl"/>
        </w:rPr>
        <w:t>2.105(d)(3), (e).</w:t>
      </w:r>
    </w:p>
  </w:footnote>
  <w:footnote w:id="12">
    <w:p w:rsidR="0012723A" w:rsidRPr="00B830BD" w:rsidP="0012723A" w14:paraId="629986D2" w14:textId="77777777">
      <w:pPr>
        <w:pStyle w:val="FootnoteText"/>
      </w:pPr>
      <w:r w:rsidRPr="00B830BD">
        <w:rPr>
          <w:rStyle w:val="FootnoteReference"/>
        </w:rPr>
        <w:footnoteRef/>
      </w:r>
      <w:r>
        <w:t xml:space="preserve"> I</w:t>
      </w:r>
      <w:r w:rsidRPr="00CE1BE6">
        <w:t>f there is no service or footnote indicated for a frequency band in column 4</w:t>
      </w:r>
      <w:r>
        <w:t xml:space="preserve"> (Federal Table)</w:t>
      </w:r>
      <w:r w:rsidRPr="00CE1BE6">
        <w:t>, then the Federal sector has no access to that band except as provided for by section 2.103 of the rules.  If there is no service or footnote indicated for a frequency band in column 5</w:t>
      </w:r>
      <w:r>
        <w:t xml:space="preserve"> (non-Federal Table)</w:t>
      </w:r>
      <w:r w:rsidRPr="00CE1BE6">
        <w:t xml:space="preserve">, then the non-Federal sector has no access to that band except as provided for by section 2.102 of the rules.  When the Federal Table and the non-Federal Table are exactly the same for a Federal/non-Federal shared band, the line between columns 4 and 5 is deleted and the allocations are shown as one.  47 CFR § 2.105(d)(1)-(2). </w:t>
      </w:r>
    </w:p>
  </w:footnote>
  <w:footnote w:id="13">
    <w:p w:rsidR="0012723A" w:rsidP="0012723A" w14:paraId="36D5FEB5" w14:textId="77777777">
      <w:pPr>
        <w:pStyle w:val="FootnoteText"/>
      </w:pPr>
      <w:r>
        <w:rPr>
          <w:rStyle w:val="FootnoteReference"/>
        </w:rPr>
        <w:footnoteRef/>
      </w:r>
      <w:r>
        <w:t xml:space="preserve"> </w:t>
      </w:r>
      <w:r w:rsidRPr="00F22318">
        <w:t xml:space="preserve">47 CFR </w:t>
      </w:r>
      <w:r w:rsidRPr="00B830BD">
        <w:t>§</w:t>
      </w:r>
      <w:r w:rsidRPr="00F22318">
        <w:t xml:space="preserve"> 2.105(d)</w:t>
      </w:r>
      <w:r>
        <w:t>(5)</w:t>
      </w:r>
      <w:r w:rsidRPr="00F22318">
        <w:t>(i)</w:t>
      </w:r>
      <w:r>
        <w:t xml:space="preserve">.  The </w:t>
      </w:r>
      <w:r w:rsidRPr="00C05362">
        <w:t xml:space="preserve">international footnotes </w:t>
      </w:r>
      <w:r>
        <w:t xml:space="preserve">are </w:t>
      </w:r>
      <w:r w:rsidRPr="00C05362">
        <w:t>contained in Article 5 of the ITU Radio Regulations</w:t>
      </w:r>
      <w:r>
        <w:t xml:space="preserve">.  </w:t>
      </w:r>
      <w:r w:rsidRPr="00097CB2">
        <w:t>Where an international footnote is applicable, without modification, to both Federal and non-Federal operations, the Commission places the footnote in both the Federal and non-Federal Tables and the international footnote is binding on both Federal users and non-Federal licensees</w:t>
      </w:r>
      <w:r>
        <w:t xml:space="preserve">.  </w:t>
      </w:r>
      <w:r w:rsidRPr="00097CB2">
        <w:t>If an international footnote pertains to a service allocated only for Federal or non-Federal use, the Commission places the international footnote only in the affected table.</w:t>
      </w:r>
      <w:r>
        <w:t xml:space="preserve">  </w:t>
      </w:r>
      <w:r w:rsidRPr="003E78DF">
        <w:rPr>
          <w:i/>
          <w:iCs/>
        </w:rPr>
        <w:t>Id.</w:t>
      </w:r>
      <w:r>
        <w:rPr>
          <w:i/>
          <w:iCs/>
        </w:rPr>
        <w:t xml:space="preserve">  </w:t>
      </w:r>
      <w:r w:rsidRPr="004951B9">
        <w:t xml:space="preserve">The </w:t>
      </w:r>
      <w:r>
        <w:t>ITU Radiocommunication Sector (</w:t>
      </w:r>
      <w:r w:rsidRPr="004951B9">
        <w:t>ITU-R</w:t>
      </w:r>
      <w:r>
        <w:t>)</w:t>
      </w:r>
      <w:r w:rsidRPr="004951B9">
        <w:t xml:space="preserve"> </w:t>
      </w:r>
      <w:r>
        <w:t>R</w:t>
      </w:r>
      <w:r w:rsidRPr="004951B9">
        <w:t xml:space="preserve">ecommendations referenced in certain of the international footnotes are available at </w:t>
      </w:r>
      <w:hyperlink r:id="rId1" w:history="1">
        <w:r w:rsidRPr="004951B9">
          <w:rPr>
            <w:color w:val="0000FF"/>
            <w:u w:val="single"/>
          </w:rPr>
          <w:t>https://www.itu.int/pub/R-REC</w:t>
        </w:r>
      </w:hyperlink>
      <w:r>
        <w:rPr>
          <w:color w:val="0000FF"/>
          <w:u w:val="single"/>
        </w:rPr>
        <w:t>,</w:t>
      </w:r>
    </w:p>
  </w:footnote>
  <w:footnote w:id="14">
    <w:p w:rsidR="0012723A" w:rsidP="0012723A" w14:paraId="4A99261E" w14:textId="77777777">
      <w:pPr>
        <w:pStyle w:val="FootnoteText"/>
      </w:pPr>
      <w:r>
        <w:rPr>
          <w:rStyle w:val="FootnoteReference"/>
        </w:rPr>
        <w:footnoteRef/>
      </w:r>
      <w:r>
        <w:t xml:space="preserve"> </w:t>
      </w:r>
      <w:bookmarkStart w:id="3" w:name="_Hlk128759811"/>
      <w:r w:rsidRPr="00FC33E6">
        <w:t>47 CFR § 2.105(d)(5)(i</w:t>
      </w:r>
      <w:r>
        <w:t>i</w:t>
      </w:r>
      <w:r w:rsidRPr="00FC33E6">
        <w:t>).</w:t>
      </w:r>
      <w:bookmarkEnd w:id="3"/>
    </w:p>
  </w:footnote>
  <w:footnote w:id="15">
    <w:p w:rsidR="0012723A" w:rsidP="0012723A" w14:paraId="705827DC" w14:textId="77777777">
      <w:pPr>
        <w:pStyle w:val="FootnoteText"/>
      </w:pPr>
      <w:r>
        <w:rPr>
          <w:rStyle w:val="FootnoteReference"/>
        </w:rPr>
        <w:footnoteRef/>
      </w:r>
      <w:r>
        <w:t xml:space="preserve"> </w:t>
      </w:r>
      <w:r w:rsidRPr="00FC33E6">
        <w:t>47 CFR § 2.105(d)(5)(ii</w:t>
      </w:r>
      <w:r>
        <w:t>i</w:t>
      </w:r>
      <w:r w:rsidRPr="00FC33E6">
        <w:t>).</w:t>
      </w:r>
    </w:p>
  </w:footnote>
  <w:footnote w:id="16">
    <w:p w:rsidR="0012723A" w:rsidP="0012723A" w14:paraId="00FE1065" w14:textId="77777777">
      <w:pPr>
        <w:pStyle w:val="FootnoteText"/>
      </w:pPr>
      <w:r>
        <w:rPr>
          <w:rStyle w:val="FootnoteReference"/>
        </w:rPr>
        <w:footnoteRef/>
      </w:r>
      <w:r>
        <w:t xml:space="preserve"> </w:t>
      </w:r>
      <w:r w:rsidRPr="00097CB2">
        <w:t>47 CFR § 2.105(d)(5)(i</w:t>
      </w:r>
      <w:r>
        <w:t>v</w:t>
      </w:r>
      <w:r w:rsidRPr="00097CB2">
        <w:t>)</w:t>
      </w:r>
      <w:r>
        <w:t>.</w:t>
      </w:r>
      <w:r w:rsidRPr="00185D52">
        <w:t xml:space="preserve">  Federal footnotes apply only to Federal operations and appear solely in the Federal Table.</w:t>
      </w:r>
      <w:r>
        <w:t xml:space="preserve">  </w:t>
      </w:r>
      <w:r w:rsidRPr="008E3BDD">
        <w:rPr>
          <w:i/>
          <w:iCs/>
        </w:rPr>
        <w:t>Id.</w:t>
      </w:r>
    </w:p>
  </w:footnote>
  <w:footnote w:id="17">
    <w:p w:rsidR="0012723A" w:rsidP="0012723A" w14:paraId="2DC7B4B4" w14:textId="77777777">
      <w:pPr>
        <w:pStyle w:val="FootnoteText"/>
      </w:pPr>
      <w:r>
        <w:rPr>
          <w:rStyle w:val="FootnoteReference"/>
        </w:rPr>
        <w:footnoteRef/>
      </w:r>
      <w:r>
        <w:t xml:space="preserve"> Federal Register Act, Pub. L. No. 74-220, 49 Stat. 500 (codified at 44 U.S.C. ch. 15) </w:t>
      </w:r>
    </w:p>
  </w:footnote>
  <w:footnote w:id="18">
    <w:p w:rsidR="0012723A" w:rsidP="0012723A" w14:paraId="616C3834" w14:textId="77777777">
      <w:pPr>
        <w:pStyle w:val="FootnoteText"/>
      </w:pPr>
      <w:r>
        <w:rPr>
          <w:rStyle w:val="FootnoteReference"/>
        </w:rPr>
        <w:footnoteRef/>
      </w:r>
      <w:r>
        <w:t xml:space="preserve"> </w:t>
      </w:r>
      <w:r w:rsidRPr="007743CE">
        <w:rPr>
          <w:i/>
          <w:iCs/>
        </w:rPr>
        <w:t>See</w:t>
      </w:r>
      <w:r>
        <w:t xml:space="preserve"> 1 CFR </w:t>
      </w:r>
      <w:r w:rsidRPr="00A72DDF">
        <w:t>§§ 1.1, 5.2, 5.9, 8.1, 21.11</w:t>
      </w:r>
      <w:r>
        <w:t>.</w:t>
      </w:r>
    </w:p>
  </w:footnote>
  <w:footnote w:id="19">
    <w:p w:rsidR="0012723A" w:rsidP="0012723A" w14:paraId="0FB50DEE" w14:textId="77777777">
      <w:pPr>
        <w:pStyle w:val="FootnoteText"/>
      </w:pPr>
      <w:r>
        <w:rPr>
          <w:rStyle w:val="FootnoteReference"/>
        </w:rPr>
        <w:footnoteRef/>
      </w:r>
      <w:r>
        <w:t xml:space="preserve"> Office of the Federal Register Document Drafting Handbook, August 2018 Edition (</w:t>
      </w:r>
      <w:r w:rsidRPr="004132E5">
        <w:rPr>
          <w:i/>
          <w:iCs/>
        </w:rPr>
        <w:t>Revision 1.4, January 7, 2022</w:t>
      </w:r>
      <w:r>
        <w:t xml:space="preserve">), </w:t>
      </w:r>
      <w:r w:rsidRPr="004132E5">
        <w:rPr>
          <w:i/>
          <w:iCs/>
        </w:rPr>
        <w:t>Office of the Federal Register</w:t>
      </w:r>
      <w:r>
        <w:t xml:space="preserve"> National Archives and Records Administration (OFR DDH),</w:t>
      </w:r>
      <w:r>
        <w:rPr>
          <w:rStyle w:val="markedcontent"/>
          <w:bCs/>
          <w:sz w:val="30"/>
          <w:szCs w:val="30"/>
        </w:rPr>
        <w:t xml:space="preserve"> </w:t>
      </w:r>
      <w:r>
        <w:t xml:space="preserve">Appendix C: Drafting conventions no longer permitted, at C-1, </w:t>
      </w:r>
      <w:hyperlink r:id="rId2" w:anchor="ddh" w:history="1">
        <w:r w:rsidRPr="002B1FF2">
          <w:rPr>
            <w:rStyle w:val="Hyperlink"/>
          </w:rPr>
          <w:t>https://www.archives.gov/federal-register/write/handbook#ddh</w:t>
        </w:r>
      </w:hyperlink>
      <w:r>
        <w:t xml:space="preserve">. (OFR Document Drafting Handbook). </w:t>
      </w:r>
    </w:p>
  </w:footnote>
  <w:footnote w:id="20">
    <w:p w:rsidR="0012723A" w:rsidP="0012723A" w14:paraId="2FE415F7" w14:textId="77777777">
      <w:pPr>
        <w:pStyle w:val="FootnoteText"/>
      </w:pPr>
      <w:r>
        <w:rPr>
          <w:rStyle w:val="FootnoteReference"/>
        </w:rPr>
        <w:footnoteRef/>
      </w:r>
      <w:r>
        <w:t xml:space="preserve"> </w:t>
      </w:r>
      <w:r>
        <w:rPr>
          <w:i/>
          <w:iCs/>
        </w:rPr>
        <w:t>See id</w:t>
      </w:r>
      <w:r>
        <w:t>.</w:t>
      </w:r>
    </w:p>
  </w:footnote>
  <w:footnote w:id="21">
    <w:p w:rsidR="0012723A" w:rsidP="0012723A" w14:paraId="5C2B688A" w14:textId="77777777">
      <w:pPr>
        <w:pStyle w:val="FootnoteText"/>
      </w:pPr>
      <w:r>
        <w:rPr>
          <w:rStyle w:val="FootnoteReference"/>
        </w:rPr>
        <w:footnoteRef/>
      </w:r>
      <w:r>
        <w:t xml:space="preserve"> 5 U.S.C. § 553(b)(</w:t>
      </w:r>
      <w:r>
        <w:rPr>
          <w:rFonts w:ascii="Segoe UI Emoji" w:eastAsia="Segoe UI Emoji" w:hAnsi="Segoe UI Emoji" w:cs="Segoe UI Emoji"/>
        </w:rPr>
        <w:t>B)</w:t>
      </w:r>
      <w:r>
        <w:t>.</w:t>
      </w:r>
    </w:p>
  </w:footnote>
  <w:footnote w:id="22">
    <w:p w:rsidR="0012723A" w:rsidRPr="00B830BD" w:rsidP="0012723A" w14:paraId="08565EBD" w14:textId="77777777">
      <w:pPr>
        <w:pStyle w:val="FootnoteText"/>
      </w:pPr>
      <w:r w:rsidRPr="00B830BD">
        <w:rPr>
          <w:rStyle w:val="FootnoteReference"/>
        </w:rPr>
        <w:footnoteRef/>
      </w:r>
      <w:r w:rsidRPr="00B830BD">
        <w:t xml:space="preserve"> </w:t>
      </w:r>
      <w:r>
        <w:t>Under the Commission’s rules, t</w:t>
      </w:r>
      <w:r w:rsidRPr="00B830BD">
        <w:t xml:space="preserve">he Chief of OET is delegated authority to make non-substantive, editorial revisions to </w:t>
      </w:r>
      <w:r>
        <w:t>p</w:t>
      </w:r>
      <w:r w:rsidRPr="00B830BD">
        <w:t>art</w:t>
      </w:r>
      <w:r>
        <w:t>s</w:t>
      </w:r>
      <w:r w:rsidRPr="00B830BD">
        <w:t xml:space="preserve"> 2</w:t>
      </w:r>
      <w:r>
        <w:t>, 15, and 18</w:t>
      </w:r>
      <w:r w:rsidRPr="00B830BD">
        <w:t xml:space="preserve"> of the Commission’s </w:t>
      </w:r>
      <w:r>
        <w:t>r</w:t>
      </w:r>
      <w:r w:rsidRPr="00B830BD">
        <w:t xml:space="preserve">ules and regulations.  </w:t>
      </w:r>
      <w:r>
        <w:t xml:space="preserve">47 CFR § 0.241(i).  </w:t>
      </w:r>
    </w:p>
  </w:footnote>
  <w:footnote w:id="23">
    <w:p w:rsidR="0012723A" w:rsidP="0012723A" w14:paraId="747D1BA6" w14:textId="77777777">
      <w:pPr>
        <w:pStyle w:val="FootnoteText"/>
      </w:pPr>
      <w:r>
        <w:rPr>
          <w:rStyle w:val="FootnoteReference"/>
        </w:rPr>
        <w:footnoteRef/>
      </w:r>
      <w:r>
        <w:t xml:space="preserve"> 1 CFR § 21.11(h);</w:t>
      </w:r>
      <w:r w:rsidRPr="00103041">
        <w:t xml:space="preserve"> OFR</w:t>
      </w:r>
      <w:r>
        <w:t xml:space="preserve"> DDH</w:t>
      </w:r>
      <w:r w:rsidRPr="00103041">
        <w:t>, Ch. 2, Sec. 2.13 Numbering, Table 2-4: List of paragraph levels, 2-26</w:t>
      </w:r>
      <w:r>
        <w:t xml:space="preserve">. </w:t>
      </w:r>
    </w:p>
  </w:footnote>
  <w:footnote w:id="24">
    <w:p w:rsidR="0012723A" w:rsidP="0012723A" w14:paraId="7E9AA8D6" w14:textId="77777777">
      <w:pPr>
        <w:pStyle w:val="FootnoteText"/>
      </w:pPr>
      <w:r>
        <w:rPr>
          <w:rStyle w:val="FootnoteReference"/>
        </w:rPr>
        <w:footnoteRef/>
      </w:r>
      <w:r>
        <w:t xml:space="preserve"> 1 CFR § 21.11(h).</w:t>
      </w:r>
    </w:p>
  </w:footnote>
  <w:footnote w:id="25">
    <w:p w:rsidR="0012723A" w:rsidP="0012723A" w14:paraId="0E4C0B90" w14:textId="77777777">
      <w:pPr>
        <w:pStyle w:val="FootnoteText"/>
      </w:pPr>
      <w:r>
        <w:rPr>
          <w:rStyle w:val="FootnoteReference"/>
        </w:rPr>
        <w:footnoteRef/>
      </w:r>
      <w:r>
        <w:t xml:space="preserve"> </w:t>
      </w:r>
      <w:r>
        <w:rPr>
          <w:i/>
          <w:iCs/>
        </w:rPr>
        <w:t xml:space="preserve">See </w:t>
      </w:r>
      <w:r>
        <w:t>OFR DDH, Chapter 2, Sec. 2.16 Cross-references at 2-49-2-51.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23A" w:rsidP="008D0F17" w14:paraId="1664437F" w14:textId="77777777">
    <w:pPr>
      <w:pStyle w:val="Header"/>
    </w:pPr>
    <w:r w:rsidRPr="00054931">
      <w:tab/>
    </w:r>
    <w:r>
      <w:t>Federal Communications Commission</w:t>
    </w:r>
    <w:r>
      <w:tab/>
      <w:t>DA 23-241</w:t>
    </w:r>
  </w:p>
  <w:p w:rsidR="0012723A" w:rsidP="007758DC" w14:paraId="1F7E0AB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mc:Fallback>
      </mc:AlternateContent>
    </w:r>
  </w:p>
  <w:p w:rsidR="0012723A" w:rsidP="008D0F17" w14:paraId="416F10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723A" w:rsidP="008D0F17" w14:paraId="6C830B2C" w14:textId="77777777">
    <w:pPr>
      <w:pStyle w:val="Header"/>
    </w:pPr>
    <w:r w:rsidRPr="00054931">
      <w:tab/>
    </w:r>
    <w:r>
      <w:t>Federal Communications Commission</w:t>
    </w:r>
    <w:r>
      <w:tab/>
      <w:t>DA 23-241</w:t>
    </w:r>
  </w:p>
  <w:p w:rsidR="0012723A" w:rsidP="008D0F17" w14:paraId="7A50995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800557595" name="Rectangle 8005575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00557595"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p>
  <w:p w:rsidR="0012723A" w:rsidP="008D0F17" w14:paraId="01183A5D" w14:textId="77777777">
    <w:pPr>
      <w:pStyle w:val="Header"/>
    </w:pPr>
  </w:p>
  <w:p w:rsidR="0012723A" w:rsidP="008D0F17" w14:paraId="1983B07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27CB" w:rsidRPr="00854B91" w:rsidP="00854B91" w14:paraId="71BA923D" w14:textId="1D89333C">
    <w:pPr>
      <w:tabs>
        <w:tab w:val="center" w:pos="4680"/>
        <w:tab w:val="right" w:pos="9360"/>
      </w:tabs>
      <w:rPr>
        <w:b/>
      </w:rPr>
    </w:pPr>
    <w:r w:rsidRPr="00854B91">
      <w:rPr>
        <w:b/>
      </w:rPr>
      <w:tab/>
      <w:t>Federal Communications Commission</w:t>
    </w:r>
    <w:r w:rsidRPr="00854B91">
      <w:rPr>
        <w:b/>
      </w:rPr>
      <w:tab/>
    </w:r>
    <w:r>
      <w:rPr>
        <w:b/>
      </w:rPr>
      <w:t>DA 23-241</w:t>
    </w:r>
  </w:p>
  <w:p w:rsidR="00854B91" w:rsidRPr="00854B91" w:rsidP="00854B91" w14:paraId="20E87198"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2" name="Rectangle 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w10:wrap anchorx="margin"/>
            </v:rect>
          </w:pict>
        </mc:Fallback>
      </mc:AlternateContent>
    </w:r>
  </w:p>
  <w:p w:rsidR="00854B91" w14:paraId="105AA3C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A36" w:rsidRPr="00854B91" w:rsidP="00787A36" w14:paraId="1BB13EC8" w14:textId="266DDF18">
    <w:pPr>
      <w:tabs>
        <w:tab w:val="center" w:pos="4680"/>
        <w:tab w:val="right" w:pos="9360"/>
      </w:tabs>
      <w:rPr>
        <w:b/>
      </w:rPr>
    </w:pPr>
    <w:r w:rsidRPr="00854B91">
      <w:rPr>
        <w:b/>
      </w:rPr>
      <w:tab/>
      <w:t>Federal Communications Commission</w:t>
    </w:r>
    <w:r w:rsidRPr="00854B91">
      <w:rPr>
        <w:b/>
      </w:rPr>
      <w:tab/>
    </w:r>
    <w:r w:rsidR="00E927CB">
      <w:rPr>
        <w:b/>
      </w:rPr>
      <w:t>DA 23-241</w:t>
    </w:r>
  </w:p>
  <w:p w:rsidR="00787A36" w:rsidRPr="00854B91" w:rsidP="00787A36" w14:paraId="79C235E0" w14:textId="77777777">
    <w:pPr>
      <w:tabs>
        <w:tab w:val="left" w:pos="-720"/>
      </w:tabs>
      <w:suppressAutoHyphens/>
      <w:spacing w:line="19" w:lineRule="exact"/>
      <w:rPr>
        <w:spacing w:val="-2"/>
      </w:rPr>
    </w:pPr>
    <w:r w:rsidRPr="00854B91">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787A36" w:rsidP="00787A36" w14:paraId="2A99CD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F80711C"/>
    <w:lvl w:ilvl="0">
      <w:start w:val="1"/>
      <w:numFmt w:val="bullet"/>
      <w:pStyle w:val="ListBullet"/>
      <w:lvlText w:val=""/>
      <w:lvlJc w:val="left"/>
      <w:pPr>
        <w:tabs>
          <w:tab w:val="num" w:pos="1260"/>
        </w:tabs>
        <w:ind w:left="126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2E654A"/>
    <w:multiLevelType w:val="multilevel"/>
    <w:tmpl w:val="F63C108A"/>
    <w:styleLink w:val="RulesList"/>
    <w:lvl w:ilvl="0">
      <w:start w:val="1"/>
      <w:numFmt w:val="lowerLetter"/>
      <w:lvlText w:val="(%1)"/>
      <w:lvlJc w:val="left"/>
      <w:pPr>
        <w:ind w:left="720" w:hanging="360"/>
      </w:pPr>
      <w:rPr>
        <w:rFonts w:ascii="Arial" w:hAnsi="Arial" w:cs="Arial" w:hint="default"/>
        <w:sz w:val="20"/>
      </w:rPr>
    </w:lvl>
    <w:lvl w:ilvl="1">
      <w:start w:val="1"/>
      <w:numFmt w:val="decimal"/>
      <w:lvlText w:val="(%2)"/>
      <w:lvlJc w:val="left"/>
      <w:pPr>
        <w:ind w:left="81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45DC3A31"/>
    <w:multiLevelType w:val="singleLevel"/>
    <w:tmpl w:val="04090003"/>
    <w:lvl w:ilvl="0">
      <w:start w:val="1"/>
      <w:numFmt w:val="bullet"/>
      <w:pStyle w:val="RuleNum"/>
      <w:lvlText w:val=""/>
      <w:lvlJc w:val="left"/>
      <w:pPr>
        <w:tabs>
          <w:tab w:val="num" w:pos="360"/>
        </w:tabs>
        <w:ind w:left="360" w:hanging="360"/>
      </w:pPr>
      <w:rPr>
        <w:rFonts w:ascii="Symbol" w:hAnsi="Symbol"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7FE7A6A"/>
    <w:multiLevelType w:val="hybridMultilevel"/>
    <w:tmpl w:val="EB084E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1"/>
  </w:num>
  <w:num w:numId="2">
    <w:abstractNumId w:val="5"/>
  </w:num>
  <w:num w:numId="3">
    <w:abstractNumId w:val="6"/>
  </w:num>
  <w:num w:numId="4">
    <w:abstractNumId w:val="7"/>
  </w:num>
  <w:num w:numId="5">
    <w:abstractNumId w:val="9"/>
  </w:num>
  <w:num w:numId="6">
    <w:abstractNumId w:val="0"/>
  </w:num>
  <w:num w:numId="7">
    <w:abstractNumId w:val="2"/>
  </w:num>
  <w:num w:numId="8">
    <w:abstractNumId w:val="3"/>
  </w:num>
  <w:num w:numId="9">
    <w:abstractNumId w:val="8"/>
  </w:num>
  <w:num w:numId="10">
    <w:abstractNumId w:val="4"/>
  </w:num>
  <w:num w:numId="11">
    <w:abstractNumId w:val="1"/>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C"/>
    <w:rsid w:val="000018AB"/>
    <w:rsid w:val="00001AF7"/>
    <w:rsid w:val="00001AFC"/>
    <w:rsid w:val="00002F7C"/>
    <w:rsid w:val="00003451"/>
    <w:rsid w:val="00004311"/>
    <w:rsid w:val="00004A3D"/>
    <w:rsid w:val="00005120"/>
    <w:rsid w:val="00005ABD"/>
    <w:rsid w:val="00005C4E"/>
    <w:rsid w:val="00007819"/>
    <w:rsid w:val="0001261E"/>
    <w:rsid w:val="000129BA"/>
    <w:rsid w:val="00013F98"/>
    <w:rsid w:val="00017164"/>
    <w:rsid w:val="00021D30"/>
    <w:rsid w:val="00022282"/>
    <w:rsid w:val="00022AE9"/>
    <w:rsid w:val="0002422F"/>
    <w:rsid w:val="00024F0B"/>
    <w:rsid w:val="0002504F"/>
    <w:rsid w:val="000310B2"/>
    <w:rsid w:val="000327EB"/>
    <w:rsid w:val="00032C74"/>
    <w:rsid w:val="00032CBC"/>
    <w:rsid w:val="00033A83"/>
    <w:rsid w:val="00033B4A"/>
    <w:rsid w:val="00033C50"/>
    <w:rsid w:val="00034077"/>
    <w:rsid w:val="00034338"/>
    <w:rsid w:val="00034A9E"/>
    <w:rsid w:val="00035FC1"/>
    <w:rsid w:val="00036039"/>
    <w:rsid w:val="0003633A"/>
    <w:rsid w:val="000364A4"/>
    <w:rsid w:val="000364FE"/>
    <w:rsid w:val="00037F90"/>
    <w:rsid w:val="000416A6"/>
    <w:rsid w:val="00041C71"/>
    <w:rsid w:val="00042EE4"/>
    <w:rsid w:val="00044F06"/>
    <w:rsid w:val="0004586F"/>
    <w:rsid w:val="00050822"/>
    <w:rsid w:val="0005305C"/>
    <w:rsid w:val="00054931"/>
    <w:rsid w:val="00054D8C"/>
    <w:rsid w:val="00060924"/>
    <w:rsid w:val="00061010"/>
    <w:rsid w:val="0006157E"/>
    <w:rsid w:val="0006263C"/>
    <w:rsid w:val="00062A3D"/>
    <w:rsid w:val="00063B99"/>
    <w:rsid w:val="000648F0"/>
    <w:rsid w:val="00064F11"/>
    <w:rsid w:val="000668DE"/>
    <w:rsid w:val="00067886"/>
    <w:rsid w:val="00071CB7"/>
    <w:rsid w:val="00076940"/>
    <w:rsid w:val="00076F5E"/>
    <w:rsid w:val="00077D57"/>
    <w:rsid w:val="000801C5"/>
    <w:rsid w:val="00083A12"/>
    <w:rsid w:val="00083EE5"/>
    <w:rsid w:val="000869DC"/>
    <w:rsid w:val="00086F23"/>
    <w:rsid w:val="000875BF"/>
    <w:rsid w:val="00090F7C"/>
    <w:rsid w:val="00091ECE"/>
    <w:rsid w:val="000924CB"/>
    <w:rsid w:val="00093195"/>
    <w:rsid w:val="00096D8C"/>
    <w:rsid w:val="00096E10"/>
    <w:rsid w:val="00097CB2"/>
    <w:rsid w:val="000A05B5"/>
    <w:rsid w:val="000A2AA1"/>
    <w:rsid w:val="000A2B14"/>
    <w:rsid w:val="000A3479"/>
    <w:rsid w:val="000A4913"/>
    <w:rsid w:val="000A5017"/>
    <w:rsid w:val="000A6741"/>
    <w:rsid w:val="000B2383"/>
    <w:rsid w:val="000B2FEC"/>
    <w:rsid w:val="000B3EB0"/>
    <w:rsid w:val="000B5D8C"/>
    <w:rsid w:val="000B622C"/>
    <w:rsid w:val="000B65D3"/>
    <w:rsid w:val="000B6B1B"/>
    <w:rsid w:val="000B7C6E"/>
    <w:rsid w:val="000C0046"/>
    <w:rsid w:val="000C09FD"/>
    <w:rsid w:val="000C0B65"/>
    <w:rsid w:val="000C0CD4"/>
    <w:rsid w:val="000C2FF7"/>
    <w:rsid w:val="000C430F"/>
    <w:rsid w:val="000C5422"/>
    <w:rsid w:val="000C5AB4"/>
    <w:rsid w:val="000C5CCB"/>
    <w:rsid w:val="000C71AE"/>
    <w:rsid w:val="000D0DB1"/>
    <w:rsid w:val="000D2209"/>
    <w:rsid w:val="000D26B3"/>
    <w:rsid w:val="000D2E1F"/>
    <w:rsid w:val="000D6251"/>
    <w:rsid w:val="000D6523"/>
    <w:rsid w:val="000D6E33"/>
    <w:rsid w:val="000D797D"/>
    <w:rsid w:val="000D7EE1"/>
    <w:rsid w:val="000E05FE"/>
    <w:rsid w:val="000E0C7A"/>
    <w:rsid w:val="000E227D"/>
    <w:rsid w:val="000E22EF"/>
    <w:rsid w:val="000E36B3"/>
    <w:rsid w:val="000E3C2F"/>
    <w:rsid w:val="000E3D42"/>
    <w:rsid w:val="000E6033"/>
    <w:rsid w:val="000E707B"/>
    <w:rsid w:val="000E7186"/>
    <w:rsid w:val="000E7910"/>
    <w:rsid w:val="000F057C"/>
    <w:rsid w:val="000F160D"/>
    <w:rsid w:val="000F1897"/>
    <w:rsid w:val="000F1A9F"/>
    <w:rsid w:val="000F2EF0"/>
    <w:rsid w:val="000F3920"/>
    <w:rsid w:val="000F3F30"/>
    <w:rsid w:val="000F53E1"/>
    <w:rsid w:val="000F6A29"/>
    <w:rsid w:val="000F715F"/>
    <w:rsid w:val="000F7963"/>
    <w:rsid w:val="000F7FAF"/>
    <w:rsid w:val="0010096B"/>
    <w:rsid w:val="00101716"/>
    <w:rsid w:val="00101C00"/>
    <w:rsid w:val="00103041"/>
    <w:rsid w:val="001032A1"/>
    <w:rsid w:val="00104750"/>
    <w:rsid w:val="0010548B"/>
    <w:rsid w:val="001067B2"/>
    <w:rsid w:val="00106E70"/>
    <w:rsid w:val="00107E33"/>
    <w:rsid w:val="00110861"/>
    <w:rsid w:val="00111078"/>
    <w:rsid w:val="00111CEE"/>
    <w:rsid w:val="00112782"/>
    <w:rsid w:val="00113076"/>
    <w:rsid w:val="001136C1"/>
    <w:rsid w:val="001137FD"/>
    <w:rsid w:val="00114124"/>
    <w:rsid w:val="0011527D"/>
    <w:rsid w:val="0011622B"/>
    <w:rsid w:val="00116D62"/>
    <w:rsid w:val="00122BD5"/>
    <w:rsid w:val="00123A0A"/>
    <w:rsid w:val="00124715"/>
    <w:rsid w:val="00124B16"/>
    <w:rsid w:val="00126463"/>
    <w:rsid w:val="0012664F"/>
    <w:rsid w:val="00126E1F"/>
    <w:rsid w:val="0012723A"/>
    <w:rsid w:val="001275E8"/>
    <w:rsid w:val="00132333"/>
    <w:rsid w:val="00132568"/>
    <w:rsid w:val="00133F79"/>
    <w:rsid w:val="00140189"/>
    <w:rsid w:val="00141267"/>
    <w:rsid w:val="0014136C"/>
    <w:rsid w:val="001416D7"/>
    <w:rsid w:val="00142A32"/>
    <w:rsid w:val="00144208"/>
    <w:rsid w:val="001448E1"/>
    <w:rsid w:val="0014556E"/>
    <w:rsid w:val="00147116"/>
    <w:rsid w:val="00150245"/>
    <w:rsid w:val="001506E4"/>
    <w:rsid w:val="001521B6"/>
    <w:rsid w:val="00153D8F"/>
    <w:rsid w:val="00157152"/>
    <w:rsid w:val="001611EE"/>
    <w:rsid w:val="00162FC6"/>
    <w:rsid w:val="00166EF2"/>
    <w:rsid w:val="001672DC"/>
    <w:rsid w:val="001703F7"/>
    <w:rsid w:val="00171557"/>
    <w:rsid w:val="00173600"/>
    <w:rsid w:val="00173A3A"/>
    <w:rsid w:val="001749E3"/>
    <w:rsid w:val="00176E7D"/>
    <w:rsid w:val="0018006B"/>
    <w:rsid w:val="001800CB"/>
    <w:rsid w:val="001805D9"/>
    <w:rsid w:val="00180657"/>
    <w:rsid w:val="00181C26"/>
    <w:rsid w:val="00182C5C"/>
    <w:rsid w:val="00182E98"/>
    <w:rsid w:val="00183EE3"/>
    <w:rsid w:val="00185C6A"/>
    <w:rsid w:val="00185D52"/>
    <w:rsid w:val="001906E9"/>
    <w:rsid w:val="001915E6"/>
    <w:rsid w:val="001916AB"/>
    <w:rsid w:val="00191989"/>
    <w:rsid w:val="00192310"/>
    <w:rsid w:val="00194A66"/>
    <w:rsid w:val="001964B7"/>
    <w:rsid w:val="00196B9E"/>
    <w:rsid w:val="00196BAB"/>
    <w:rsid w:val="001A0273"/>
    <w:rsid w:val="001A0292"/>
    <w:rsid w:val="001A0F96"/>
    <w:rsid w:val="001A1377"/>
    <w:rsid w:val="001A141A"/>
    <w:rsid w:val="001A19D2"/>
    <w:rsid w:val="001A3D49"/>
    <w:rsid w:val="001A574A"/>
    <w:rsid w:val="001A678D"/>
    <w:rsid w:val="001A7953"/>
    <w:rsid w:val="001B0BB1"/>
    <w:rsid w:val="001B14A0"/>
    <w:rsid w:val="001B19FC"/>
    <w:rsid w:val="001B1A9D"/>
    <w:rsid w:val="001B227D"/>
    <w:rsid w:val="001B3440"/>
    <w:rsid w:val="001B34E0"/>
    <w:rsid w:val="001B3E84"/>
    <w:rsid w:val="001B5C77"/>
    <w:rsid w:val="001B5DD6"/>
    <w:rsid w:val="001B63C6"/>
    <w:rsid w:val="001B6A3C"/>
    <w:rsid w:val="001B77D0"/>
    <w:rsid w:val="001C07B0"/>
    <w:rsid w:val="001C0CE1"/>
    <w:rsid w:val="001C1076"/>
    <w:rsid w:val="001C1C1D"/>
    <w:rsid w:val="001C258B"/>
    <w:rsid w:val="001C2C64"/>
    <w:rsid w:val="001C3096"/>
    <w:rsid w:val="001C357A"/>
    <w:rsid w:val="001C5437"/>
    <w:rsid w:val="001D1640"/>
    <w:rsid w:val="001D1F9F"/>
    <w:rsid w:val="001D2B7F"/>
    <w:rsid w:val="001D4360"/>
    <w:rsid w:val="001D5A2C"/>
    <w:rsid w:val="001D6208"/>
    <w:rsid w:val="001D6BCF"/>
    <w:rsid w:val="001D75E3"/>
    <w:rsid w:val="001E01CA"/>
    <w:rsid w:val="001E2196"/>
    <w:rsid w:val="001E4D41"/>
    <w:rsid w:val="001E724A"/>
    <w:rsid w:val="001E73E7"/>
    <w:rsid w:val="001F141E"/>
    <w:rsid w:val="001F39BF"/>
    <w:rsid w:val="001F52D8"/>
    <w:rsid w:val="001F5916"/>
    <w:rsid w:val="001F633E"/>
    <w:rsid w:val="00202F9E"/>
    <w:rsid w:val="002045A6"/>
    <w:rsid w:val="00205D97"/>
    <w:rsid w:val="00206B14"/>
    <w:rsid w:val="002072F9"/>
    <w:rsid w:val="00210690"/>
    <w:rsid w:val="00210A21"/>
    <w:rsid w:val="00211214"/>
    <w:rsid w:val="002117E4"/>
    <w:rsid w:val="002141D4"/>
    <w:rsid w:val="00214418"/>
    <w:rsid w:val="002154CA"/>
    <w:rsid w:val="00215AE6"/>
    <w:rsid w:val="0022046A"/>
    <w:rsid w:val="002236F0"/>
    <w:rsid w:val="00223893"/>
    <w:rsid w:val="0022761D"/>
    <w:rsid w:val="0023158E"/>
    <w:rsid w:val="00231DAF"/>
    <w:rsid w:val="00232C64"/>
    <w:rsid w:val="00232D8A"/>
    <w:rsid w:val="00233E48"/>
    <w:rsid w:val="00234D0F"/>
    <w:rsid w:val="00234ED5"/>
    <w:rsid w:val="0023533F"/>
    <w:rsid w:val="00236169"/>
    <w:rsid w:val="002403D1"/>
    <w:rsid w:val="00240E60"/>
    <w:rsid w:val="0024191F"/>
    <w:rsid w:val="00242785"/>
    <w:rsid w:val="00242824"/>
    <w:rsid w:val="00244950"/>
    <w:rsid w:val="00245BBC"/>
    <w:rsid w:val="0024722F"/>
    <w:rsid w:val="002501A6"/>
    <w:rsid w:val="002508C4"/>
    <w:rsid w:val="0025126F"/>
    <w:rsid w:val="00251473"/>
    <w:rsid w:val="00252A7B"/>
    <w:rsid w:val="00254D40"/>
    <w:rsid w:val="00256049"/>
    <w:rsid w:val="002563BF"/>
    <w:rsid w:val="0025709E"/>
    <w:rsid w:val="0025761C"/>
    <w:rsid w:val="00257B06"/>
    <w:rsid w:val="00257E31"/>
    <w:rsid w:val="00260C15"/>
    <w:rsid w:val="002635AC"/>
    <w:rsid w:val="00264D36"/>
    <w:rsid w:val="00265B5B"/>
    <w:rsid w:val="00265D6F"/>
    <w:rsid w:val="00266355"/>
    <w:rsid w:val="002663D0"/>
    <w:rsid w:val="00267341"/>
    <w:rsid w:val="00271061"/>
    <w:rsid w:val="0027328A"/>
    <w:rsid w:val="00274788"/>
    <w:rsid w:val="00275733"/>
    <w:rsid w:val="00275B5E"/>
    <w:rsid w:val="00275CF5"/>
    <w:rsid w:val="002819FC"/>
    <w:rsid w:val="00281BF4"/>
    <w:rsid w:val="002823FF"/>
    <w:rsid w:val="0028301F"/>
    <w:rsid w:val="00285017"/>
    <w:rsid w:val="00286725"/>
    <w:rsid w:val="002913B1"/>
    <w:rsid w:val="0029225E"/>
    <w:rsid w:val="00292C61"/>
    <w:rsid w:val="0029491D"/>
    <w:rsid w:val="0029562D"/>
    <w:rsid w:val="002A1467"/>
    <w:rsid w:val="002A197D"/>
    <w:rsid w:val="002A27CA"/>
    <w:rsid w:val="002A2D2E"/>
    <w:rsid w:val="002A3B4A"/>
    <w:rsid w:val="002A46D3"/>
    <w:rsid w:val="002A4D5E"/>
    <w:rsid w:val="002A616B"/>
    <w:rsid w:val="002A6BF9"/>
    <w:rsid w:val="002A6CF0"/>
    <w:rsid w:val="002B052F"/>
    <w:rsid w:val="002B0E0A"/>
    <w:rsid w:val="002B10EA"/>
    <w:rsid w:val="002B16D7"/>
    <w:rsid w:val="002B1FF2"/>
    <w:rsid w:val="002B4F16"/>
    <w:rsid w:val="002B7045"/>
    <w:rsid w:val="002B71E7"/>
    <w:rsid w:val="002C00E8"/>
    <w:rsid w:val="002C102A"/>
    <w:rsid w:val="002C2047"/>
    <w:rsid w:val="002C21D5"/>
    <w:rsid w:val="002C4612"/>
    <w:rsid w:val="002C5918"/>
    <w:rsid w:val="002C5DFA"/>
    <w:rsid w:val="002C7BD5"/>
    <w:rsid w:val="002C7EE3"/>
    <w:rsid w:val="002D0C03"/>
    <w:rsid w:val="002D1011"/>
    <w:rsid w:val="002D1681"/>
    <w:rsid w:val="002D3BE8"/>
    <w:rsid w:val="002D4073"/>
    <w:rsid w:val="002D6090"/>
    <w:rsid w:val="002D71BE"/>
    <w:rsid w:val="002E1506"/>
    <w:rsid w:val="002E1CD7"/>
    <w:rsid w:val="002E23A9"/>
    <w:rsid w:val="002E4B4A"/>
    <w:rsid w:val="002E4FB7"/>
    <w:rsid w:val="002E6172"/>
    <w:rsid w:val="002E64B9"/>
    <w:rsid w:val="002E7A40"/>
    <w:rsid w:val="002F1CB7"/>
    <w:rsid w:val="002F4321"/>
    <w:rsid w:val="002F5839"/>
    <w:rsid w:val="002F5F78"/>
    <w:rsid w:val="002F671B"/>
    <w:rsid w:val="002F6753"/>
    <w:rsid w:val="002F6B61"/>
    <w:rsid w:val="003001C1"/>
    <w:rsid w:val="00300834"/>
    <w:rsid w:val="00300C0C"/>
    <w:rsid w:val="00302546"/>
    <w:rsid w:val="00302D5C"/>
    <w:rsid w:val="00304253"/>
    <w:rsid w:val="003051AF"/>
    <w:rsid w:val="00307994"/>
    <w:rsid w:val="00310A26"/>
    <w:rsid w:val="00310DEB"/>
    <w:rsid w:val="00310ECF"/>
    <w:rsid w:val="00311860"/>
    <w:rsid w:val="00313E64"/>
    <w:rsid w:val="0031403A"/>
    <w:rsid w:val="0031491B"/>
    <w:rsid w:val="00315A30"/>
    <w:rsid w:val="00321475"/>
    <w:rsid w:val="00321CEA"/>
    <w:rsid w:val="00322D50"/>
    <w:rsid w:val="003235B5"/>
    <w:rsid w:val="00323734"/>
    <w:rsid w:val="00323AC2"/>
    <w:rsid w:val="00324241"/>
    <w:rsid w:val="00325843"/>
    <w:rsid w:val="00326416"/>
    <w:rsid w:val="00326CB7"/>
    <w:rsid w:val="00330D95"/>
    <w:rsid w:val="00331438"/>
    <w:rsid w:val="00331843"/>
    <w:rsid w:val="00331EE1"/>
    <w:rsid w:val="00333E40"/>
    <w:rsid w:val="00341BB8"/>
    <w:rsid w:val="003422CE"/>
    <w:rsid w:val="00342349"/>
    <w:rsid w:val="00343749"/>
    <w:rsid w:val="00344388"/>
    <w:rsid w:val="00344E67"/>
    <w:rsid w:val="00345240"/>
    <w:rsid w:val="00345382"/>
    <w:rsid w:val="00345A2E"/>
    <w:rsid w:val="00345E3E"/>
    <w:rsid w:val="00346D8C"/>
    <w:rsid w:val="0035011E"/>
    <w:rsid w:val="003503C5"/>
    <w:rsid w:val="00350CB1"/>
    <w:rsid w:val="003526E8"/>
    <w:rsid w:val="00352994"/>
    <w:rsid w:val="003535A3"/>
    <w:rsid w:val="00353E41"/>
    <w:rsid w:val="0035447A"/>
    <w:rsid w:val="00354582"/>
    <w:rsid w:val="00357D89"/>
    <w:rsid w:val="00361B4F"/>
    <w:rsid w:val="00363480"/>
    <w:rsid w:val="0036409F"/>
    <w:rsid w:val="00365948"/>
    <w:rsid w:val="003660ED"/>
    <w:rsid w:val="00367775"/>
    <w:rsid w:val="00374339"/>
    <w:rsid w:val="0037633E"/>
    <w:rsid w:val="00376E21"/>
    <w:rsid w:val="00376FF2"/>
    <w:rsid w:val="00380E29"/>
    <w:rsid w:val="00381D77"/>
    <w:rsid w:val="00384B16"/>
    <w:rsid w:val="00385C87"/>
    <w:rsid w:val="003866CE"/>
    <w:rsid w:val="00387EA3"/>
    <w:rsid w:val="0039051B"/>
    <w:rsid w:val="00390C68"/>
    <w:rsid w:val="003918B7"/>
    <w:rsid w:val="00392A76"/>
    <w:rsid w:val="0039306B"/>
    <w:rsid w:val="0039431D"/>
    <w:rsid w:val="00394F9A"/>
    <w:rsid w:val="003977F1"/>
    <w:rsid w:val="003A0032"/>
    <w:rsid w:val="003A0158"/>
    <w:rsid w:val="003A0E48"/>
    <w:rsid w:val="003A11CB"/>
    <w:rsid w:val="003A2A4D"/>
    <w:rsid w:val="003A2A64"/>
    <w:rsid w:val="003A39F6"/>
    <w:rsid w:val="003A61C5"/>
    <w:rsid w:val="003A6872"/>
    <w:rsid w:val="003B0550"/>
    <w:rsid w:val="003B05C8"/>
    <w:rsid w:val="003B0868"/>
    <w:rsid w:val="003B1EB8"/>
    <w:rsid w:val="003B1F31"/>
    <w:rsid w:val="003B509D"/>
    <w:rsid w:val="003B5225"/>
    <w:rsid w:val="003B6576"/>
    <w:rsid w:val="003B694F"/>
    <w:rsid w:val="003B702B"/>
    <w:rsid w:val="003B7DDA"/>
    <w:rsid w:val="003C1468"/>
    <w:rsid w:val="003C6480"/>
    <w:rsid w:val="003C6856"/>
    <w:rsid w:val="003D014C"/>
    <w:rsid w:val="003D0751"/>
    <w:rsid w:val="003D0C94"/>
    <w:rsid w:val="003D175E"/>
    <w:rsid w:val="003D3EC8"/>
    <w:rsid w:val="003D4AE2"/>
    <w:rsid w:val="003D51E9"/>
    <w:rsid w:val="003D5201"/>
    <w:rsid w:val="003D664E"/>
    <w:rsid w:val="003D7257"/>
    <w:rsid w:val="003E1D00"/>
    <w:rsid w:val="003E3B44"/>
    <w:rsid w:val="003E3E9A"/>
    <w:rsid w:val="003E5891"/>
    <w:rsid w:val="003E63A5"/>
    <w:rsid w:val="003E78DF"/>
    <w:rsid w:val="003E79F9"/>
    <w:rsid w:val="003E7AD8"/>
    <w:rsid w:val="003F0732"/>
    <w:rsid w:val="003F089B"/>
    <w:rsid w:val="003F15B1"/>
    <w:rsid w:val="003F171C"/>
    <w:rsid w:val="003F2867"/>
    <w:rsid w:val="003F2CC4"/>
    <w:rsid w:val="003F2DAA"/>
    <w:rsid w:val="003F533D"/>
    <w:rsid w:val="003F5F47"/>
    <w:rsid w:val="003F766A"/>
    <w:rsid w:val="00400942"/>
    <w:rsid w:val="00400ADB"/>
    <w:rsid w:val="00401394"/>
    <w:rsid w:val="00402BE2"/>
    <w:rsid w:val="00403455"/>
    <w:rsid w:val="00403EE0"/>
    <w:rsid w:val="004048F4"/>
    <w:rsid w:val="00405621"/>
    <w:rsid w:val="004057CA"/>
    <w:rsid w:val="00405EC4"/>
    <w:rsid w:val="004070A5"/>
    <w:rsid w:val="00410133"/>
    <w:rsid w:val="00410CDC"/>
    <w:rsid w:val="00411336"/>
    <w:rsid w:val="004119C3"/>
    <w:rsid w:val="00411D9D"/>
    <w:rsid w:val="00412FC5"/>
    <w:rsid w:val="004132E5"/>
    <w:rsid w:val="00415501"/>
    <w:rsid w:val="00416DBD"/>
    <w:rsid w:val="00417E3D"/>
    <w:rsid w:val="00421F52"/>
    <w:rsid w:val="00422276"/>
    <w:rsid w:val="0042347E"/>
    <w:rsid w:val="004242F1"/>
    <w:rsid w:val="00425369"/>
    <w:rsid w:val="004276BF"/>
    <w:rsid w:val="00427730"/>
    <w:rsid w:val="00432B9A"/>
    <w:rsid w:val="00433C13"/>
    <w:rsid w:val="00434695"/>
    <w:rsid w:val="00436E81"/>
    <w:rsid w:val="00437844"/>
    <w:rsid w:val="004414B3"/>
    <w:rsid w:val="004421D8"/>
    <w:rsid w:val="0044518A"/>
    <w:rsid w:val="00445207"/>
    <w:rsid w:val="00445A00"/>
    <w:rsid w:val="00446818"/>
    <w:rsid w:val="00447CDB"/>
    <w:rsid w:val="00450277"/>
    <w:rsid w:val="004518F9"/>
    <w:rsid w:val="00451B0F"/>
    <w:rsid w:val="00451F72"/>
    <w:rsid w:val="004529FF"/>
    <w:rsid w:val="00453D2D"/>
    <w:rsid w:val="00454E67"/>
    <w:rsid w:val="004570B7"/>
    <w:rsid w:val="004576DA"/>
    <w:rsid w:val="00457F35"/>
    <w:rsid w:val="00461DD8"/>
    <w:rsid w:val="00461E14"/>
    <w:rsid w:val="004624DE"/>
    <w:rsid w:val="004647E6"/>
    <w:rsid w:val="00465C13"/>
    <w:rsid w:val="00466288"/>
    <w:rsid w:val="00467B3C"/>
    <w:rsid w:val="004706CE"/>
    <w:rsid w:val="00470FD6"/>
    <w:rsid w:val="0047138A"/>
    <w:rsid w:val="00472D67"/>
    <w:rsid w:val="0047476D"/>
    <w:rsid w:val="00476CEA"/>
    <w:rsid w:val="00477339"/>
    <w:rsid w:val="004830BB"/>
    <w:rsid w:val="00484091"/>
    <w:rsid w:val="00485A31"/>
    <w:rsid w:val="00486B21"/>
    <w:rsid w:val="00487909"/>
    <w:rsid w:val="00487A6E"/>
    <w:rsid w:val="004918B0"/>
    <w:rsid w:val="00492E65"/>
    <w:rsid w:val="004930A9"/>
    <w:rsid w:val="0049466B"/>
    <w:rsid w:val="00494988"/>
    <w:rsid w:val="004951B9"/>
    <w:rsid w:val="00495532"/>
    <w:rsid w:val="00495F27"/>
    <w:rsid w:val="00496971"/>
    <w:rsid w:val="004A04E2"/>
    <w:rsid w:val="004A27BA"/>
    <w:rsid w:val="004A2D29"/>
    <w:rsid w:val="004A3B8F"/>
    <w:rsid w:val="004A539A"/>
    <w:rsid w:val="004A56E5"/>
    <w:rsid w:val="004A5908"/>
    <w:rsid w:val="004A773D"/>
    <w:rsid w:val="004A79C5"/>
    <w:rsid w:val="004A7CDD"/>
    <w:rsid w:val="004B15A2"/>
    <w:rsid w:val="004B1CDC"/>
    <w:rsid w:val="004B1CFC"/>
    <w:rsid w:val="004B4EE5"/>
    <w:rsid w:val="004B5964"/>
    <w:rsid w:val="004B63EE"/>
    <w:rsid w:val="004B69F3"/>
    <w:rsid w:val="004B72AF"/>
    <w:rsid w:val="004B7935"/>
    <w:rsid w:val="004C0396"/>
    <w:rsid w:val="004C092F"/>
    <w:rsid w:val="004C1795"/>
    <w:rsid w:val="004C1885"/>
    <w:rsid w:val="004C2436"/>
    <w:rsid w:val="004C295E"/>
    <w:rsid w:val="004C2EE3"/>
    <w:rsid w:val="004C319C"/>
    <w:rsid w:val="004C4B01"/>
    <w:rsid w:val="004C7460"/>
    <w:rsid w:val="004D35ED"/>
    <w:rsid w:val="004D4318"/>
    <w:rsid w:val="004D550B"/>
    <w:rsid w:val="004D551A"/>
    <w:rsid w:val="004E0E78"/>
    <w:rsid w:val="004E1432"/>
    <w:rsid w:val="004E36D3"/>
    <w:rsid w:val="004E468B"/>
    <w:rsid w:val="004E4A22"/>
    <w:rsid w:val="004E6A0A"/>
    <w:rsid w:val="004E6B63"/>
    <w:rsid w:val="004F0A41"/>
    <w:rsid w:val="004F2962"/>
    <w:rsid w:val="004F384C"/>
    <w:rsid w:val="004F4B19"/>
    <w:rsid w:val="004F4FD2"/>
    <w:rsid w:val="004F632A"/>
    <w:rsid w:val="004F66BA"/>
    <w:rsid w:val="004F7C63"/>
    <w:rsid w:val="00501E6B"/>
    <w:rsid w:val="0050227E"/>
    <w:rsid w:val="005029B5"/>
    <w:rsid w:val="00505518"/>
    <w:rsid w:val="00511502"/>
    <w:rsid w:val="0051176A"/>
    <w:rsid w:val="00511968"/>
    <w:rsid w:val="00511E9F"/>
    <w:rsid w:val="00513061"/>
    <w:rsid w:val="00513734"/>
    <w:rsid w:val="005137C7"/>
    <w:rsid w:val="00513837"/>
    <w:rsid w:val="00514C61"/>
    <w:rsid w:val="005160F2"/>
    <w:rsid w:val="00520680"/>
    <w:rsid w:val="00520BC6"/>
    <w:rsid w:val="00520F20"/>
    <w:rsid w:val="0052179C"/>
    <w:rsid w:val="00522221"/>
    <w:rsid w:val="005224FF"/>
    <w:rsid w:val="0052409E"/>
    <w:rsid w:val="00525AE7"/>
    <w:rsid w:val="00525C94"/>
    <w:rsid w:val="00531374"/>
    <w:rsid w:val="00531D3E"/>
    <w:rsid w:val="005327B9"/>
    <w:rsid w:val="00532CAF"/>
    <w:rsid w:val="005338B9"/>
    <w:rsid w:val="00535729"/>
    <w:rsid w:val="005367B8"/>
    <w:rsid w:val="00537475"/>
    <w:rsid w:val="005402F2"/>
    <w:rsid w:val="00540904"/>
    <w:rsid w:val="00544E91"/>
    <w:rsid w:val="005504FB"/>
    <w:rsid w:val="00550DD9"/>
    <w:rsid w:val="0055614C"/>
    <w:rsid w:val="005562FF"/>
    <w:rsid w:val="0055666D"/>
    <w:rsid w:val="005571FA"/>
    <w:rsid w:val="005577AD"/>
    <w:rsid w:val="00557D8E"/>
    <w:rsid w:val="0056347F"/>
    <w:rsid w:val="00563B70"/>
    <w:rsid w:val="00566D06"/>
    <w:rsid w:val="00567344"/>
    <w:rsid w:val="0056757D"/>
    <w:rsid w:val="00571C5B"/>
    <w:rsid w:val="005806A0"/>
    <w:rsid w:val="00581AB5"/>
    <w:rsid w:val="0058211B"/>
    <w:rsid w:val="00582880"/>
    <w:rsid w:val="0058380C"/>
    <w:rsid w:val="00586DC5"/>
    <w:rsid w:val="00586FF4"/>
    <w:rsid w:val="00590886"/>
    <w:rsid w:val="005909C3"/>
    <w:rsid w:val="0059359B"/>
    <w:rsid w:val="00594E6F"/>
    <w:rsid w:val="00594E81"/>
    <w:rsid w:val="00597F4A"/>
    <w:rsid w:val="005A19BB"/>
    <w:rsid w:val="005A1CE8"/>
    <w:rsid w:val="005A1E89"/>
    <w:rsid w:val="005A2988"/>
    <w:rsid w:val="005A382D"/>
    <w:rsid w:val="005A3BBB"/>
    <w:rsid w:val="005A42A3"/>
    <w:rsid w:val="005A48FE"/>
    <w:rsid w:val="005B0133"/>
    <w:rsid w:val="005B11BA"/>
    <w:rsid w:val="005B17D3"/>
    <w:rsid w:val="005B1B30"/>
    <w:rsid w:val="005B60A1"/>
    <w:rsid w:val="005B61A7"/>
    <w:rsid w:val="005B69AD"/>
    <w:rsid w:val="005B7271"/>
    <w:rsid w:val="005B7499"/>
    <w:rsid w:val="005B7D9A"/>
    <w:rsid w:val="005C0C17"/>
    <w:rsid w:val="005C0F18"/>
    <w:rsid w:val="005C1873"/>
    <w:rsid w:val="005C1931"/>
    <w:rsid w:val="005C1B10"/>
    <w:rsid w:val="005C247E"/>
    <w:rsid w:val="005C53FF"/>
    <w:rsid w:val="005C5431"/>
    <w:rsid w:val="005C642A"/>
    <w:rsid w:val="005C71F3"/>
    <w:rsid w:val="005C76EE"/>
    <w:rsid w:val="005C76F2"/>
    <w:rsid w:val="005D1241"/>
    <w:rsid w:val="005D1B46"/>
    <w:rsid w:val="005D332B"/>
    <w:rsid w:val="005D410C"/>
    <w:rsid w:val="005E11B4"/>
    <w:rsid w:val="005E14C2"/>
    <w:rsid w:val="005E2274"/>
    <w:rsid w:val="005E482A"/>
    <w:rsid w:val="005E670A"/>
    <w:rsid w:val="005F1A3C"/>
    <w:rsid w:val="005F4CF4"/>
    <w:rsid w:val="005F5186"/>
    <w:rsid w:val="005F5D54"/>
    <w:rsid w:val="005F70C6"/>
    <w:rsid w:val="005F79E2"/>
    <w:rsid w:val="00603898"/>
    <w:rsid w:val="00603A20"/>
    <w:rsid w:val="006042C7"/>
    <w:rsid w:val="006044F6"/>
    <w:rsid w:val="0060529F"/>
    <w:rsid w:val="006056A6"/>
    <w:rsid w:val="006058C1"/>
    <w:rsid w:val="00605B95"/>
    <w:rsid w:val="00605BBD"/>
    <w:rsid w:val="00605FDC"/>
    <w:rsid w:val="00606CCB"/>
    <w:rsid w:val="00607BA5"/>
    <w:rsid w:val="0061043E"/>
    <w:rsid w:val="00610D0C"/>
    <w:rsid w:val="0061180A"/>
    <w:rsid w:val="00614FC4"/>
    <w:rsid w:val="00615FDC"/>
    <w:rsid w:val="0062126E"/>
    <w:rsid w:val="00622B49"/>
    <w:rsid w:val="00623000"/>
    <w:rsid w:val="00626AAC"/>
    <w:rsid w:val="00626EB6"/>
    <w:rsid w:val="00630461"/>
    <w:rsid w:val="006306D9"/>
    <w:rsid w:val="00631567"/>
    <w:rsid w:val="006315B0"/>
    <w:rsid w:val="00631E24"/>
    <w:rsid w:val="006321B0"/>
    <w:rsid w:val="00633039"/>
    <w:rsid w:val="006350BD"/>
    <w:rsid w:val="00635876"/>
    <w:rsid w:val="0064095E"/>
    <w:rsid w:val="00640E34"/>
    <w:rsid w:val="0064435F"/>
    <w:rsid w:val="00646350"/>
    <w:rsid w:val="0065098D"/>
    <w:rsid w:val="0065188A"/>
    <w:rsid w:val="00653DEB"/>
    <w:rsid w:val="00655114"/>
    <w:rsid w:val="00655CF1"/>
    <w:rsid w:val="00655D03"/>
    <w:rsid w:val="00657DBB"/>
    <w:rsid w:val="006618DD"/>
    <w:rsid w:val="006623E2"/>
    <w:rsid w:val="0066326C"/>
    <w:rsid w:val="00663788"/>
    <w:rsid w:val="00664078"/>
    <w:rsid w:val="00664A75"/>
    <w:rsid w:val="006659CB"/>
    <w:rsid w:val="00666296"/>
    <w:rsid w:val="00667EED"/>
    <w:rsid w:val="00667F0A"/>
    <w:rsid w:val="006710FC"/>
    <w:rsid w:val="00672255"/>
    <w:rsid w:val="00672908"/>
    <w:rsid w:val="0068065B"/>
    <w:rsid w:val="00681A54"/>
    <w:rsid w:val="00682275"/>
    <w:rsid w:val="006827CB"/>
    <w:rsid w:val="00683388"/>
    <w:rsid w:val="00683F84"/>
    <w:rsid w:val="006841D7"/>
    <w:rsid w:val="00684D0B"/>
    <w:rsid w:val="00685327"/>
    <w:rsid w:val="00685C4F"/>
    <w:rsid w:val="00686D2E"/>
    <w:rsid w:val="00686DBA"/>
    <w:rsid w:val="00686F73"/>
    <w:rsid w:val="00690447"/>
    <w:rsid w:val="00690CC4"/>
    <w:rsid w:val="00692745"/>
    <w:rsid w:val="0069569D"/>
    <w:rsid w:val="006968D0"/>
    <w:rsid w:val="00696CE9"/>
    <w:rsid w:val="006A0252"/>
    <w:rsid w:val="006A155D"/>
    <w:rsid w:val="006A2254"/>
    <w:rsid w:val="006A25C6"/>
    <w:rsid w:val="006A3F44"/>
    <w:rsid w:val="006A4846"/>
    <w:rsid w:val="006A59EA"/>
    <w:rsid w:val="006A6A6D"/>
    <w:rsid w:val="006A6A81"/>
    <w:rsid w:val="006B076E"/>
    <w:rsid w:val="006B085F"/>
    <w:rsid w:val="006B0D16"/>
    <w:rsid w:val="006B2E29"/>
    <w:rsid w:val="006B3F60"/>
    <w:rsid w:val="006B44D0"/>
    <w:rsid w:val="006B4518"/>
    <w:rsid w:val="006B47B3"/>
    <w:rsid w:val="006B776D"/>
    <w:rsid w:val="006B7CAF"/>
    <w:rsid w:val="006B7F84"/>
    <w:rsid w:val="006C39BE"/>
    <w:rsid w:val="006C3EE6"/>
    <w:rsid w:val="006C6E99"/>
    <w:rsid w:val="006C71AA"/>
    <w:rsid w:val="006D3D62"/>
    <w:rsid w:val="006D4732"/>
    <w:rsid w:val="006D5E71"/>
    <w:rsid w:val="006D7536"/>
    <w:rsid w:val="006E1F03"/>
    <w:rsid w:val="006E2526"/>
    <w:rsid w:val="006E7B07"/>
    <w:rsid w:val="006F0810"/>
    <w:rsid w:val="006F0B6B"/>
    <w:rsid w:val="006F19BA"/>
    <w:rsid w:val="006F279E"/>
    <w:rsid w:val="006F2C31"/>
    <w:rsid w:val="006F30AE"/>
    <w:rsid w:val="006F48BB"/>
    <w:rsid w:val="006F63AA"/>
    <w:rsid w:val="006F694A"/>
    <w:rsid w:val="006F6EC1"/>
    <w:rsid w:val="006F7393"/>
    <w:rsid w:val="007004FD"/>
    <w:rsid w:val="00700D41"/>
    <w:rsid w:val="0070183E"/>
    <w:rsid w:val="0070193C"/>
    <w:rsid w:val="007021C0"/>
    <w:rsid w:val="0070224F"/>
    <w:rsid w:val="007028A4"/>
    <w:rsid w:val="007032DE"/>
    <w:rsid w:val="00705930"/>
    <w:rsid w:val="00705FDD"/>
    <w:rsid w:val="00707D24"/>
    <w:rsid w:val="00707D8F"/>
    <w:rsid w:val="00710359"/>
    <w:rsid w:val="00710495"/>
    <w:rsid w:val="0071063F"/>
    <w:rsid w:val="00710E8A"/>
    <w:rsid w:val="007115F7"/>
    <w:rsid w:val="00711ECF"/>
    <w:rsid w:val="00715EA7"/>
    <w:rsid w:val="00720332"/>
    <w:rsid w:val="00722026"/>
    <w:rsid w:val="00722487"/>
    <w:rsid w:val="007262A4"/>
    <w:rsid w:val="00727D5C"/>
    <w:rsid w:val="00730950"/>
    <w:rsid w:val="00730C66"/>
    <w:rsid w:val="00732901"/>
    <w:rsid w:val="007337E8"/>
    <w:rsid w:val="0073444A"/>
    <w:rsid w:val="00736DF2"/>
    <w:rsid w:val="007371D3"/>
    <w:rsid w:val="00737FC4"/>
    <w:rsid w:val="00740437"/>
    <w:rsid w:val="00741561"/>
    <w:rsid w:val="007416B3"/>
    <w:rsid w:val="00741E20"/>
    <w:rsid w:val="0074298B"/>
    <w:rsid w:val="00742B46"/>
    <w:rsid w:val="00742D83"/>
    <w:rsid w:val="00743564"/>
    <w:rsid w:val="00744D6B"/>
    <w:rsid w:val="00746998"/>
    <w:rsid w:val="00746ED0"/>
    <w:rsid w:val="00747FBF"/>
    <w:rsid w:val="00751634"/>
    <w:rsid w:val="00752727"/>
    <w:rsid w:val="0075404F"/>
    <w:rsid w:val="007553FF"/>
    <w:rsid w:val="00755605"/>
    <w:rsid w:val="007557EE"/>
    <w:rsid w:val="00756082"/>
    <w:rsid w:val="00756B89"/>
    <w:rsid w:val="00762759"/>
    <w:rsid w:val="00764571"/>
    <w:rsid w:val="00765819"/>
    <w:rsid w:val="007672E5"/>
    <w:rsid w:val="007721A9"/>
    <w:rsid w:val="00773461"/>
    <w:rsid w:val="007743CE"/>
    <w:rsid w:val="00774E1C"/>
    <w:rsid w:val="007758DC"/>
    <w:rsid w:val="00775EA3"/>
    <w:rsid w:val="007764CF"/>
    <w:rsid w:val="00780181"/>
    <w:rsid w:val="00781736"/>
    <w:rsid w:val="0078487E"/>
    <w:rsid w:val="00785689"/>
    <w:rsid w:val="00785AE4"/>
    <w:rsid w:val="00787870"/>
    <w:rsid w:val="00787A36"/>
    <w:rsid w:val="007905BF"/>
    <w:rsid w:val="00791300"/>
    <w:rsid w:val="007917BC"/>
    <w:rsid w:val="00793B58"/>
    <w:rsid w:val="00795472"/>
    <w:rsid w:val="00795770"/>
    <w:rsid w:val="00795942"/>
    <w:rsid w:val="00795EE4"/>
    <w:rsid w:val="007960C1"/>
    <w:rsid w:val="0079731B"/>
    <w:rsid w:val="0079754B"/>
    <w:rsid w:val="00797E1A"/>
    <w:rsid w:val="007A138D"/>
    <w:rsid w:val="007A1903"/>
    <w:rsid w:val="007A1E6D"/>
    <w:rsid w:val="007A2025"/>
    <w:rsid w:val="007A4D47"/>
    <w:rsid w:val="007A588F"/>
    <w:rsid w:val="007A6802"/>
    <w:rsid w:val="007A6CDA"/>
    <w:rsid w:val="007A78D6"/>
    <w:rsid w:val="007B04ED"/>
    <w:rsid w:val="007B0EB2"/>
    <w:rsid w:val="007B1804"/>
    <w:rsid w:val="007B1982"/>
    <w:rsid w:val="007B3633"/>
    <w:rsid w:val="007B60A8"/>
    <w:rsid w:val="007B77A0"/>
    <w:rsid w:val="007C01DC"/>
    <w:rsid w:val="007C097C"/>
    <w:rsid w:val="007C1A1F"/>
    <w:rsid w:val="007C1A28"/>
    <w:rsid w:val="007C3242"/>
    <w:rsid w:val="007C42DB"/>
    <w:rsid w:val="007C4B0F"/>
    <w:rsid w:val="007C54F2"/>
    <w:rsid w:val="007C60BE"/>
    <w:rsid w:val="007C6B99"/>
    <w:rsid w:val="007D00AD"/>
    <w:rsid w:val="007D156D"/>
    <w:rsid w:val="007D1A43"/>
    <w:rsid w:val="007D31FF"/>
    <w:rsid w:val="007D32D9"/>
    <w:rsid w:val="007D5F43"/>
    <w:rsid w:val="007D6485"/>
    <w:rsid w:val="007E048A"/>
    <w:rsid w:val="007E2588"/>
    <w:rsid w:val="007E2B9A"/>
    <w:rsid w:val="007E2E67"/>
    <w:rsid w:val="007E31BF"/>
    <w:rsid w:val="007E3357"/>
    <w:rsid w:val="007E53B8"/>
    <w:rsid w:val="007E5546"/>
    <w:rsid w:val="007E7E4D"/>
    <w:rsid w:val="007F4DDF"/>
    <w:rsid w:val="00801B75"/>
    <w:rsid w:val="008036C8"/>
    <w:rsid w:val="0080387F"/>
    <w:rsid w:val="008041C5"/>
    <w:rsid w:val="00804774"/>
    <w:rsid w:val="00805491"/>
    <w:rsid w:val="00805EA8"/>
    <w:rsid w:val="00806D1E"/>
    <w:rsid w:val="00807703"/>
    <w:rsid w:val="00807772"/>
    <w:rsid w:val="00810B6F"/>
    <w:rsid w:val="00811AB5"/>
    <w:rsid w:val="008122F2"/>
    <w:rsid w:val="0081454E"/>
    <w:rsid w:val="0081464A"/>
    <w:rsid w:val="008148A2"/>
    <w:rsid w:val="008148C8"/>
    <w:rsid w:val="00814A93"/>
    <w:rsid w:val="00814B93"/>
    <w:rsid w:val="00814EBA"/>
    <w:rsid w:val="008157A3"/>
    <w:rsid w:val="00816A45"/>
    <w:rsid w:val="00816DF5"/>
    <w:rsid w:val="00822594"/>
    <w:rsid w:val="00822CE0"/>
    <w:rsid w:val="00823FD0"/>
    <w:rsid w:val="00824AD1"/>
    <w:rsid w:val="0082595B"/>
    <w:rsid w:val="008259FA"/>
    <w:rsid w:val="0082707D"/>
    <w:rsid w:val="0083132C"/>
    <w:rsid w:val="00832200"/>
    <w:rsid w:val="008331CB"/>
    <w:rsid w:val="0083643F"/>
    <w:rsid w:val="00840535"/>
    <w:rsid w:val="00841AB1"/>
    <w:rsid w:val="00841E8F"/>
    <w:rsid w:val="0084428C"/>
    <w:rsid w:val="00845B69"/>
    <w:rsid w:val="00846A24"/>
    <w:rsid w:val="008478E9"/>
    <w:rsid w:val="008503F2"/>
    <w:rsid w:val="008510C1"/>
    <w:rsid w:val="00853467"/>
    <w:rsid w:val="008545EE"/>
    <w:rsid w:val="00854B91"/>
    <w:rsid w:val="0086087C"/>
    <w:rsid w:val="0086138F"/>
    <w:rsid w:val="00861FD6"/>
    <w:rsid w:val="00862998"/>
    <w:rsid w:val="00862A05"/>
    <w:rsid w:val="008649C0"/>
    <w:rsid w:val="008655EF"/>
    <w:rsid w:val="008668AE"/>
    <w:rsid w:val="00867F64"/>
    <w:rsid w:val="00870446"/>
    <w:rsid w:val="008709DC"/>
    <w:rsid w:val="00872F8F"/>
    <w:rsid w:val="00873C82"/>
    <w:rsid w:val="00873F80"/>
    <w:rsid w:val="00877355"/>
    <w:rsid w:val="0087785B"/>
    <w:rsid w:val="00877C54"/>
    <w:rsid w:val="00880E33"/>
    <w:rsid w:val="0088178E"/>
    <w:rsid w:val="00885439"/>
    <w:rsid w:val="00891683"/>
    <w:rsid w:val="00892967"/>
    <w:rsid w:val="00892D26"/>
    <w:rsid w:val="00897319"/>
    <w:rsid w:val="00897648"/>
    <w:rsid w:val="008A086C"/>
    <w:rsid w:val="008A1601"/>
    <w:rsid w:val="008A2CE2"/>
    <w:rsid w:val="008A5D9D"/>
    <w:rsid w:val="008A6855"/>
    <w:rsid w:val="008B04D0"/>
    <w:rsid w:val="008B0619"/>
    <w:rsid w:val="008B0E83"/>
    <w:rsid w:val="008B3DC4"/>
    <w:rsid w:val="008B3E52"/>
    <w:rsid w:val="008B4BB7"/>
    <w:rsid w:val="008B4E8A"/>
    <w:rsid w:val="008C0CF0"/>
    <w:rsid w:val="008C0D43"/>
    <w:rsid w:val="008C1C3B"/>
    <w:rsid w:val="008C4D97"/>
    <w:rsid w:val="008C68F1"/>
    <w:rsid w:val="008C6BB8"/>
    <w:rsid w:val="008C7215"/>
    <w:rsid w:val="008D0A98"/>
    <w:rsid w:val="008D0F17"/>
    <w:rsid w:val="008D2750"/>
    <w:rsid w:val="008D3A1D"/>
    <w:rsid w:val="008D44AB"/>
    <w:rsid w:val="008D4AF5"/>
    <w:rsid w:val="008D4DE2"/>
    <w:rsid w:val="008D6526"/>
    <w:rsid w:val="008D6F46"/>
    <w:rsid w:val="008E10C1"/>
    <w:rsid w:val="008E1B66"/>
    <w:rsid w:val="008E2116"/>
    <w:rsid w:val="008E2648"/>
    <w:rsid w:val="008E35A9"/>
    <w:rsid w:val="008E3A4B"/>
    <w:rsid w:val="008E3BDD"/>
    <w:rsid w:val="008E3FDF"/>
    <w:rsid w:val="008E5FAE"/>
    <w:rsid w:val="008E6FC6"/>
    <w:rsid w:val="008F0102"/>
    <w:rsid w:val="008F0362"/>
    <w:rsid w:val="008F1993"/>
    <w:rsid w:val="008F3213"/>
    <w:rsid w:val="008F4CC9"/>
    <w:rsid w:val="008F589D"/>
    <w:rsid w:val="008F60F0"/>
    <w:rsid w:val="008F7C0C"/>
    <w:rsid w:val="008F7F39"/>
    <w:rsid w:val="009008A7"/>
    <w:rsid w:val="00902266"/>
    <w:rsid w:val="009036B7"/>
    <w:rsid w:val="0090619B"/>
    <w:rsid w:val="009064E1"/>
    <w:rsid w:val="009110DA"/>
    <w:rsid w:val="00912296"/>
    <w:rsid w:val="009133B2"/>
    <w:rsid w:val="00913878"/>
    <w:rsid w:val="009149A9"/>
    <w:rsid w:val="0091565A"/>
    <w:rsid w:val="00916644"/>
    <w:rsid w:val="00916A7F"/>
    <w:rsid w:val="00917174"/>
    <w:rsid w:val="00921148"/>
    <w:rsid w:val="00921803"/>
    <w:rsid w:val="00924F1C"/>
    <w:rsid w:val="00926503"/>
    <w:rsid w:val="00926BFD"/>
    <w:rsid w:val="00930065"/>
    <w:rsid w:val="009302AD"/>
    <w:rsid w:val="0093065E"/>
    <w:rsid w:val="009307A9"/>
    <w:rsid w:val="00931930"/>
    <w:rsid w:val="00931B2E"/>
    <w:rsid w:val="00932ED3"/>
    <w:rsid w:val="00933118"/>
    <w:rsid w:val="0093371D"/>
    <w:rsid w:val="009356AC"/>
    <w:rsid w:val="00940A3D"/>
    <w:rsid w:val="00941BA8"/>
    <w:rsid w:val="009462BB"/>
    <w:rsid w:val="00946D2A"/>
    <w:rsid w:val="00947375"/>
    <w:rsid w:val="0094772E"/>
    <w:rsid w:val="00950BC5"/>
    <w:rsid w:val="00952994"/>
    <w:rsid w:val="009550D9"/>
    <w:rsid w:val="00956C6F"/>
    <w:rsid w:val="00957060"/>
    <w:rsid w:val="00960D1C"/>
    <w:rsid w:val="009629A1"/>
    <w:rsid w:val="00963919"/>
    <w:rsid w:val="00967720"/>
    <w:rsid w:val="009726D8"/>
    <w:rsid w:val="009730DF"/>
    <w:rsid w:val="009737B1"/>
    <w:rsid w:val="00973A7F"/>
    <w:rsid w:val="0097655B"/>
    <w:rsid w:val="009823FC"/>
    <w:rsid w:val="0098243E"/>
    <w:rsid w:val="00983910"/>
    <w:rsid w:val="00983AB7"/>
    <w:rsid w:val="009843D9"/>
    <w:rsid w:val="00985BD7"/>
    <w:rsid w:val="009862A7"/>
    <w:rsid w:val="009932D0"/>
    <w:rsid w:val="0099533B"/>
    <w:rsid w:val="00996726"/>
    <w:rsid w:val="00997D2E"/>
    <w:rsid w:val="009A3519"/>
    <w:rsid w:val="009A4BD6"/>
    <w:rsid w:val="009A4C0D"/>
    <w:rsid w:val="009A4F65"/>
    <w:rsid w:val="009A5B9D"/>
    <w:rsid w:val="009A6BBA"/>
    <w:rsid w:val="009A72A6"/>
    <w:rsid w:val="009B1B38"/>
    <w:rsid w:val="009B1DA2"/>
    <w:rsid w:val="009B3317"/>
    <w:rsid w:val="009B376D"/>
    <w:rsid w:val="009B3873"/>
    <w:rsid w:val="009B412E"/>
    <w:rsid w:val="009C31AF"/>
    <w:rsid w:val="009C379D"/>
    <w:rsid w:val="009C59CE"/>
    <w:rsid w:val="009C5FBC"/>
    <w:rsid w:val="009C7BB1"/>
    <w:rsid w:val="009D02BA"/>
    <w:rsid w:val="009D0306"/>
    <w:rsid w:val="009D06D0"/>
    <w:rsid w:val="009D2EC6"/>
    <w:rsid w:val="009D319C"/>
    <w:rsid w:val="009D456C"/>
    <w:rsid w:val="009D4D6C"/>
    <w:rsid w:val="009D5377"/>
    <w:rsid w:val="009D604D"/>
    <w:rsid w:val="009D6151"/>
    <w:rsid w:val="009D7308"/>
    <w:rsid w:val="009D7634"/>
    <w:rsid w:val="009E0451"/>
    <w:rsid w:val="009E0C29"/>
    <w:rsid w:val="009E1476"/>
    <w:rsid w:val="009E21C5"/>
    <w:rsid w:val="009E239E"/>
    <w:rsid w:val="009E4348"/>
    <w:rsid w:val="009E5340"/>
    <w:rsid w:val="009E670F"/>
    <w:rsid w:val="009F1562"/>
    <w:rsid w:val="009F691E"/>
    <w:rsid w:val="009F76DB"/>
    <w:rsid w:val="009F7ACE"/>
    <w:rsid w:val="00A010E7"/>
    <w:rsid w:val="00A013E9"/>
    <w:rsid w:val="00A01E5A"/>
    <w:rsid w:val="00A0366C"/>
    <w:rsid w:val="00A03CB8"/>
    <w:rsid w:val="00A0570B"/>
    <w:rsid w:val="00A0660D"/>
    <w:rsid w:val="00A10C18"/>
    <w:rsid w:val="00A1283A"/>
    <w:rsid w:val="00A1437F"/>
    <w:rsid w:val="00A14470"/>
    <w:rsid w:val="00A148C7"/>
    <w:rsid w:val="00A211CF"/>
    <w:rsid w:val="00A24C74"/>
    <w:rsid w:val="00A265D1"/>
    <w:rsid w:val="00A301B0"/>
    <w:rsid w:val="00A31493"/>
    <w:rsid w:val="00A319C7"/>
    <w:rsid w:val="00A32265"/>
    <w:rsid w:val="00A3263D"/>
    <w:rsid w:val="00A32C3B"/>
    <w:rsid w:val="00A32E64"/>
    <w:rsid w:val="00A33B14"/>
    <w:rsid w:val="00A33B3C"/>
    <w:rsid w:val="00A33BDB"/>
    <w:rsid w:val="00A33DB0"/>
    <w:rsid w:val="00A35A21"/>
    <w:rsid w:val="00A360F8"/>
    <w:rsid w:val="00A373C3"/>
    <w:rsid w:val="00A37663"/>
    <w:rsid w:val="00A40D97"/>
    <w:rsid w:val="00A41147"/>
    <w:rsid w:val="00A41374"/>
    <w:rsid w:val="00A41B9A"/>
    <w:rsid w:val="00A43E69"/>
    <w:rsid w:val="00A45F4F"/>
    <w:rsid w:val="00A4637B"/>
    <w:rsid w:val="00A5169A"/>
    <w:rsid w:val="00A55A86"/>
    <w:rsid w:val="00A600A9"/>
    <w:rsid w:val="00A65307"/>
    <w:rsid w:val="00A65919"/>
    <w:rsid w:val="00A65E74"/>
    <w:rsid w:val="00A664F8"/>
    <w:rsid w:val="00A7131B"/>
    <w:rsid w:val="00A7226A"/>
    <w:rsid w:val="00A72DDF"/>
    <w:rsid w:val="00A735E2"/>
    <w:rsid w:val="00A742EF"/>
    <w:rsid w:val="00A76054"/>
    <w:rsid w:val="00A80E74"/>
    <w:rsid w:val="00A82615"/>
    <w:rsid w:val="00A83B03"/>
    <w:rsid w:val="00A84B01"/>
    <w:rsid w:val="00A852A0"/>
    <w:rsid w:val="00A86AF4"/>
    <w:rsid w:val="00A90C09"/>
    <w:rsid w:val="00A91654"/>
    <w:rsid w:val="00A948C7"/>
    <w:rsid w:val="00A94E44"/>
    <w:rsid w:val="00A953D2"/>
    <w:rsid w:val="00A96008"/>
    <w:rsid w:val="00A963A1"/>
    <w:rsid w:val="00A96A95"/>
    <w:rsid w:val="00A96F66"/>
    <w:rsid w:val="00A97284"/>
    <w:rsid w:val="00AA03C5"/>
    <w:rsid w:val="00AA1D06"/>
    <w:rsid w:val="00AA29F3"/>
    <w:rsid w:val="00AA2EC9"/>
    <w:rsid w:val="00AA55B7"/>
    <w:rsid w:val="00AA5B9E"/>
    <w:rsid w:val="00AA6032"/>
    <w:rsid w:val="00AA671D"/>
    <w:rsid w:val="00AB2407"/>
    <w:rsid w:val="00AB28E3"/>
    <w:rsid w:val="00AB2B30"/>
    <w:rsid w:val="00AB377A"/>
    <w:rsid w:val="00AB442A"/>
    <w:rsid w:val="00AB53DF"/>
    <w:rsid w:val="00AB6A16"/>
    <w:rsid w:val="00AC03BB"/>
    <w:rsid w:val="00AC0C9C"/>
    <w:rsid w:val="00AC118A"/>
    <w:rsid w:val="00AC4EEB"/>
    <w:rsid w:val="00AC6C0B"/>
    <w:rsid w:val="00AD14BD"/>
    <w:rsid w:val="00AD2588"/>
    <w:rsid w:val="00AD2863"/>
    <w:rsid w:val="00AD390B"/>
    <w:rsid w:val="00AD3AFC"/>
    <w:rsid w:val="00AD4A34"/>
    <w:rsid w:val="00AD538C"/>
    <w:rsid w:val="00AD75E8"/>
    <w:rsid w:val="00AE00A8"/>
    <w:rsid w:val="00AE0B81"/>
    <w:rsid w:val="00AE245E"/>
    <w:rsid w:val="00AE27F1"/>
    <w:rsid w:val="00AE6444"/>
    <w:rsid w:val="00AF0939"/>
    <w:rsid w:val="00AF1297"/>
    <w:rsid w:val="00AF15B8"/>
    <w:rsid w:val="00AF1BFD"/>
    <w:rsid w:val="00AF244E"/>
    <w:rsid w:val="00AF295E"/>
    <w:rsid w:val="00AF368C"/>
    <w:rsid w:val="00AF3757"/>
    <w:rsid w:val="00AF60A1"/>
    <w:rsid w:val="00AF6590"/>
    <w:rsid w:val="00B003DA"/>
    <w:rsid w:val="00B02F88"/>
    <w:rsid w:val="00B03D32"/>
    <w:rsid w:val="00B05AF4"/>
    <w:rsid w:val="00B06C36"/>
    <w:rsid w:val="00B07E5C"/>
    <w:rsid w:val="00B126D0"/>
    <w:rsid w:val="00B14E58"/>
    <w:rsid w:val="00B16145"/>
    <w:rsid w:val="00B16FE0"/>
    <w:rsid w:val="00B17A9C"/>
    <w:rsid w:val="00B20073"/>
    <w:rsid w:val="00B21C4D"/>
    <w:rsid w:val="00B242FA"/>
    <w:rsid w:val="00B24FDC"/>
    <w:rsid w:val="00B25098"/>
    <w:rsid w:val="00B25229"/>
    <w:rsid w:val="00B25FFD"/>
    <w:rsid w:val="00B30E27"/>
    <w:rsid w:val="00B31BE0"/>
    <w:rsid w:val="00B32129"/>
    <w:rsid w:val="00B34C11"/>
    <w:rsid w:val="00B34C63"/>
    <w:rsid w:val="00B40389"/>
    <w:rsid w:val="00B44DE5"/>
    <w:rsid w:val="00B47678"/>
    <w:rsid w:val="00B50680"/>
    <w:rsid w:val="00B50C69"/>
    <w:rsid w:val="00B55364"/>
    <w:rsid w:val="00B55CC5"/>
    <w:rsid w:val="00B56E27"/>
    <w:rsid w:val="00B6089A"/>
    <w:rsid w:val="00B644D0"/>
    <w:rsid w:val="00B64637"/>
    <w:rsid w:val="00B65306"/>
    <w:rsid w:val="00B703BF"/>
    <w:rsid w:val="00B706FB"/>
    <w:rsid w:val="00B71546"/>
    <w:rsid w:val="00B71A4E"/>
    <w:rsid w:val="00B73146"/>
    <w:rsid w:val="00B73401"/>
    <w:rsid w:val="00B75D1C"/>
    <w:rsid w:val="00B76F34"/>
    <w:rsid w:val="00B811F7"/>
    <w:rsid w:val="00B81651"/>
    <w:rsid w:val="00B830BD"/>
    <w:rsid w:val="00B83E23"/>
    <w:rsid w:val="00B87FBC"/>
    <w:rsid w:val="00B939A9"/>
    <w:rsid w:val="00B946AC"/>
    <w:rsid w:val="00B95263"/>
    <w:rsid w:val="00B97A48"/>
    <w:rsid w:val="00BA336D"/>
    <w:rsid w:val="00BA4C31"/>
    <w:rsid w:val="00BA5DC6"/>
    <w:rsid w:val="00BA6112"/>
    <w:rsid w:val="00BA6196"/>
    <w:rsid w:val="00BA655A"/>
    <w:rsid w:val="00BA7764"/>
    <w:rsid w:val="00BA7B50"/>
    <w:rsid w:val="00BB0A5E"/>
    <w:rsid w:val="00BB1076"/>
    <w:rsid w:val="00BB1F20"/>
    <w:rsid w:val="00BB2C4B"/>
    <w:rsid w:val="00BB3FC0"/>
    <w:rsid w:val="00BB67FD"/>
    <w:rsid w:val="00BC13FF"/>
    <w:rsid w:val="00BC1FEA"/>
    <w:rsid w:val="00BC2DBE"/>
    <w:rsid w:val="00BC4495"/>
    <w:rsid w:val="00BC56E1"/>
    <w:rsid w:val="00BC6779"/>
    <w:rsid w:val="00BC6D8C"/>
    <w:rsid w:val="00BD0779"/>
    <w:rsid w:val="00BD0DA1"/>
    <w:rsid w:val="00BD15A6"/>
    <w:rsid w:val="00BD4AD6"/>
    <w:rsid w:val="00BD6B0A"/>
    <w:rsid w:val="00BD77B9"/>
    <w:rsid w:val="00BD7E6A"/>
    <w:rsid w:val="00BE0B2A"/>
    <w:rsid w:val="00BE4A59"/>
    <w:rsid w:val="00BE64C3"/>
    <w:rsid w:val="00BE6ADD"/>
    <w:rsid w:val="00BF1B13"/>
    <w:rsid w:val="00BF598B"/>
    <w:rsid w:val="00BF6DB1"/>
    <w:rsid w:val="00BF73B8"/>
    <w:rsid w:val="00C003EA"/>
    <w:rsid w:val="00C00728"/>
    <w:rsid w:val="00C0118C"/>
    <w:rsid w:val="00C03DE2"/>
    <w:rsid w:val="00C03DF4"/>
    <w:rsid w:val="00C05362"/>
    <w:rsid w:val="00C05A08"/>
    <w:rsid w:val="00C10A34"/>
    <w:rsid w:val="00C11A13"/>
    <w:rsid w:val="00C1212B"/>
    <w:rsid w:val="00C13FD7"/>
    <w:rsid w:val="00C14537"/>
    <w:rsid w:val="00C15B95"/>
    <w:rsid w:val="00C161DB"/>
    <w:rsid w:val="00C174F0"/>
    <w:rsid w:val="00C17751"/>
    <w:rsid w:val="00C202C3"/>
    <w:rsid w:val="00C2089F"/>
    <w:rsid w:val="00C219DF"/>
    <w:rsid w:val="00C223A1"/>
    <w:rsid w:val="00C23A82"/>
    <w:rsid w:val="00C249EB"/>
    <w:rsid w:val="00C24A39"/>
    <w:rsid w:val="00C25B5B"/>
    <w:rsid w:val="00C2785D"/>
    <w:rsid w:val="00C3080C"/>
    <w:rsid w:val="00C30F0B"/>
    <w:rsid w:val="00C31CDD"/>
    <w:rsid w:val="00C3252D"/>
    <w:rsid w:val="00C33C69"/>
    <w:rsid w:val="00C34006"/>
    <w:rsid w:val="00C34157"/>
    <w:rsid w:val="00C348A7"/>
    <w:rsid w:val="00C35FF8"/>
    <w:rsid w:val="00C364AB"/>
    <w:rsid w:val="00C36B3D"/>
    <w:rsid w:val="00C36B4C"/>
    <w:rsid w:val="00C36C28"/>
    <w:rsid w:val="00C37BFB"/>
    <w:rsid w:val="00C40526"/>
    <w:rsid w:val="00C40645"/>
    <w:rsid w:val="00C41B01"/>
    <w:rsid w:val="00C426B1"/>
    <w:rsid w:val="00C43F7F"/>
    <w:rsid w:val="00C45D26"/>
    <w:rsid w:val="00C46A5E"/>
    <w:rsid w:val="00C4738D"/>
    <w:rsid w:val="00C47619"/>
    <w:rsid w:val="00C50076"/>
    <w:rsid w:val="00C50A4A"/>
    <w:rsid w:val="00C51686"/>
    <w:rsid w:val="00C51F11"/>
    <w:rsid w:val="00C52555"/>
    <w:rsid w:val="00C536C3"/>
    <w:rsid w:val="00C53EBA"/>
    <w:rsid w:val="00C5406F"/>
    <w:rsid w:val="00C540F2"/>
    <w:rsid w:val="00C541D2"/>
    <w:rsid w:val="00C549A2"/>
    <w:rsid w:val="00C54A58"/>
    <w:rsid w:val="00C5528C"/>
    <w:rsid w:val="00C554C2"/>
    <w:rsid w:val="00C5560B"/>
    <w:rsid w:val="00C56B8A"/>
    <w:rsid w:val="00C5799C"/>
    <w:rsid w:val="00C612CC"/>
    <w:rsid w:val="00C62170"/>
    <w:rsid w:val="00C62640"/>
    <w:rsid w:val="00C645C8"/>
    <w:rsid w:val="00C64B46"/>
    <w:rsid w:val="00C655FA"/>
    <w:rsid w:val="00C66160"/>
    <w:rsid w:val="00C664C4"/>
    <w:rsid w:val="00C666E1"/>
    <w:rsid w:val="00C721AC"/>
    <w:rsid w:val="00C72D2B"/>
    <w:rsid w:val="00C73867"/>
    <w:rsid w:val="00C763E0"/>
    <w:rsid w:val="00C765E8"/>
    <w:rsid w:val="00C777C0"/>
    <w:rsid w:val="00C81075"/>
    <w:rsid w:val="00C81184"/>
    <w:rsid w:val="00C816CD"/>
    <w:rsid w:val="00C83EB0"/>
    <w:rsid w:val="00C84519"/>
    <w:rsid w:val="00C84BD0"/>
    <w:rsid w:val="00C85150"/>
    <w:rsid w:val="00C85705"/>
    <w:rsid w:val="00C85BCF"/>
    <w:rsid w:val="00C87AA0"/>
    <w:rsid w:val="00C9031B"/>
    <w:rsid w:val="00C90D6A"/>
    <w:rsid w:val="00C911A0"/>
    <w:rsid w:val="00C9181F"/>
    <w:rsid w:val="00C93794"/>
    <w:rsid w:val="00C9461F"/>
    <w:rsid w:val="00C94E48"/>
    <w:rsid w:val="00C94E8B"/>
    <w:rsid w:val="00C956E6"/>
    <w:rsid w:val="00C97061"/>
    <w:rsid w:val="00CA247E"/>
    <w:rsid w:val="00CA3228"/>
    <w:rsid w:val="00CA383F"/>
    <w:rsid w:val="00CA6D21"/>
    <w:rsid w:val="00CA737F"/>
    <w:rsid w:val="00CA7748"/>
    <w:rsid w:val="00CB029E"/>
    <w:rsid w:val="00CB1A69"/>
    <w:rsid w:val="00CB1B8A"/>
    <w:rsid w:val="00CB1BE6"/>
    <w:rsid w:val="00CB1ECA"/>
    <w:rsid w:val="00CB1FF3"/>
    <w:rsid w:val="00CB47AA"/>
    <w:rsid w:val="00CB4C92"/>
    <w:rsid w:val="00CB5DE1"/>
    <w:rsid w:val="00CC0019"/>
    <w:rsid w:val="00CC08D2"/>
    <w:rsid w:val="00CC1BD1"/>
    <w:rsid w:val="00CC3288"/>
    <w:rsid w:val="00CC32FF"/>
    <w:rsid w:val="00CC67EB"/>
    <w:rsid w:val="00CC6DBF"/>
    <w:rsid w:val="00CC6EB1"/>
    <w:rsid w:val="00CC71EE"/>
    <w:rsid w:val="00CC72B6"/>
    <w:rsid w:val="00CD18BF"/>
    <w:rsid w:val="00CD18DC"/>
    <w:rsid w:val="00CD1C9A"/>
    <w:rsid w:val="00CD4128"/>
    <w:rsid w:val="00CD4E45"/>
    <w:rsid w:val="00CE07D2"/>
    <w:rsid w:val="00CE1BE6"/>
    <w:rsid w:val="00CE1CA1"/>
    <w:rsid w:val="00CE2E75"/>
    <w:rsid w:val="00CE5AEC"/>
    <w:rsid w:val="00CE6E7F"/>
    <w:rsid w:val="00CE747A"/>
    <w:rsid w:val="00CF0586"/>
    <w:rsid w:val="00CF180E"/>
    <w:rsid w:val="00CF2000"/>
    <w:rsid w:val="00CF2CBF"/>
    <w:rsid w:val="00CF301C"/>
    <w:rsid w:val="00CF35AC"/>
    <w:rsid w:val="00CF64B5"/>
    <w:rsid w:val="00CF67C6"/>
    <w:rsid w:val="00CF7147"/>
    <w:rsid w:val="00D00B89"/>
    <w:rsid w:val="00D0100B"/>
    <w:rsid w:val="00D01F8D"/>
    <w:rsid w:val="00D0218D"/>
    <w:rsid w:val="00D02823"/>
    <w:rsid w:val="00D04868"/>
    <w:rsid w:val="00D05EC7"/>
    <w:rsid w:val="00D10A83"/>
    <w:rsid w:val="00D111E0"/>
    <w:rsid w:val="00D116AD"/>
    <w:rsid w:val="00D13643"/>
    <w:rsid w:val="00D13BD0"/>
    <w:rsid w:val="00D16650"/>
    <w:rsid w:val="00D169F1"/>
    <w:rsid w:val="00D179A0"/>
    <w:rsid w:val="00D17FA4"/>
    <w:rsid w:val="00D202B9"/>
    <w:rsid w:val="00D204FB"/>
    <w:rsid w:val="00D21B5F"/>
    <w:rsid w:val="00D22239"/>
    <w:rsid w:val="00D22755"/>
    <w:rsid w:val="00D25FB5"/>
    <w:rsid w:val="00D273AD"/>
    <w:rsid w:val="00D31416"/>
    <w:rsid w:val="00D32432"/>
    <w:rsid w:val="00D3381F"/>
    <w:rsid w:val="00D340FC"/>
    <w:rsid w:val="00D35415"/>
    <w:rsid w:val="00D40AF5"/>
    <w:rsid w:val="00D41461"/>
    <w:rsid w:val="00D42626"/>
    <w:rsid w:val="00D439D8"/>
    <w:rsid w:val="00D44223"/>
    <w:rsid w:val="00D4610A"/>
    <w:rsid w:val="00D46451"/>
    <w:rsid w:val="00D4697D"/>
    <w:rsid w:val="00D46A2D"/>
    <w:rsid w:val="00D471F1"/>
    <w:rsid w:val="00D576B8"/>
    <w:rsid w:val="00D628C1"/>
    <w:rsid w:val="00D640FC"/>
    <w:rsid w:val="00D66BD4"/>
    <w:rsid w:val="00D66F46"/>
    <w:rsid w:val="00D7027C"/>
    <w:rsid w:val="00D705C5"/>
    <w:rsid w:val="00D70613"/>
    <w:rsid w:val="00D71230"/>
    <w:rsid w:val="00D727F3"/>
    <w:rsid w:val="00D74D10"/>
    <w:rsid w:val="00D7598F"/>
    <w:rsid w:val="00D80E3D"/>
    <w:rsid w:val="00D80ECE"/>
    <w:rsid w:val="00D816A2"/>
    <w:rsid w:val="00D85925"/>
    <w:rsid w:val="00D87D53"/>
    <w:rsid w:val="00D91768"/>
    <w:rsid w:val="00D92342"/>
    <w:rsid w:val="00D94E74"/>
    <w:rsid w:val="00D96AB2"/>
    <w:rsid w:val="00D96BC3"/>
    <w:rsid w:val="00DA079F"/>
    <w:rsid w:val="00DA07CB"/>
    <w:rsid w:val="00DA2529"/>
    <w:rsid w:val="00DA2DE2"/>
    <w:rsid w:val="00DA3818"/>
    <w:rsid w:val="00DA55BD"/>
    <w:rsid w:val="00DA65CA"/>
    <w:rsid w:val="00DB130A"/>
    <w:rsid w:val="00DB2266"/>
    <w:rsid w:val="00DB2EBB"/>
    <w:rsid w:val="00DB342B"/>
    <w:rsid w:val="00DB4680"/>
    <w:rsid w:val="00DB675F"/>
    <w:rsid w:val="00DB78A1"/>
    <w:rsid w:val="00DC0846"/>
    <w:rsid w:val="00DC10A1"/>
    <w:rsid w:val="00DC5377"/>
    <w:rsid w:val="00DC5CC2"/>
    <w:rsid w:val="00DC655F"/>
    <w:rsid w:val="00DC7258"/>
    <w:rsid w:val="00DD0035"/>
    <w:rsid w:val="00DD0B59"/>
    <w:rsid w:val="00DD2BFD"/>
    <w:rsid w:val="00DD7EBD"/>
    <w:rsid w:val="00DE1805"/>
    <w:rsid w:val="00DE2175"/>
    <w:rsid w:val="00DE3358"/>
    <w:rsid w:val="00DE3D2E"/>
    <w:rsid w:val="00DE4B94"/>
    <w:rsid w:val="00DE635C"/>
    <w:rsid w:val="00DE7A6D"/>
    <w:rsid w:val="00DE7D56"/>
    <w:rsid w:val="00DF0194"/>
    <w:rsid w:val="00DF1E20"/>
    <w:rsid w:val="00DF2139"/>
    <w:rsid w:val="00DF2536"/>
    <w:rsid w:val="00DF3EA4"/>
    <w:rsid w:val="00DF3FA7"/>
    <w:rsid w:val="00DF4B83"/>
    <w:rsid w:val="00DF6291"/>
    <w:rsid w:val="00DF62B6"/>
    <w:rsid w:val="00DF707C"/>
    <w:rsid w:val="00DF7C12"/>
    <w:rsid w:val="00E009A5"/>
    <w:rsid w:val="00E01234"/>
    <w:rsid w:val="00E03385"/>
    <w:rsid w:val="00E0484A"/>
    <w:rsid w:val="00E04AC7"/>
    <w:rsid w:val="00E07225"/>
    <w:rsid w:val="00E075F8"/>
    <w:rsid w:val="00E11619"/>
    <w:rsid w:val="00E1197A"/>
    <w:rsid w:val="00E12744"/>
    <w:rsid w:val="00E14233"/>
    <w:rsid w:val="00E14B2E"/>
    <w:rsid w:val="00E1584A"/>
    <w:rsid w:val="00E20F30"/>
    <w:rsid w:val="00E215EB"/>
    <w:rsid w:val="00E21C66"/>
    <w:rsid w:val="00E22DD4"/>
    <w:rsid w:val="00E2603F"/>
    <w:rsid w:val="00E26049"/>
    <w:rsid w:val="00E26CF9"/>
    <w:rsid w:val="00E26F97"/>
    <w:rsid w:val="00E27024"/>
    <w:rsid w:val="00E2771B"/>
    <w:rsid w:val="00E305CB"/>
    <w:rsid w:val="00E3142A"/>
    <w:rsid w:val="00E31D49"/>
    <w:rsid w:val="00E33C62"/>
    <w:rsid w:val="00E362B7"/>
    <w:rsid w:val="00E3784D"/>
    <w:rsid w:val="00E37BFB"/>
    <w:rsid w:val="00E40020"/>
    <w:rsid w:val="00E41D48"/>
    <w:rsid w:val="00E4205A"/>
    <w:rsid w:val="00E43F74"/>
    <w:rsid w:val="00E44C60"/>
    <w:rsid w:val="00E45878"/>
    <w:rsid w:val="00E46696"/>
    <w:rsid w:val="00E47313"/>
    <w:rsid w:val="00E4751B"/>
    <w:rsid w:val="00E51B33"/>
    <w:rsid w:val="00E52104"/>
    <w:rsid w:val="00E52478"/>
    <w:rsid w:val="00E526DD"/>
    <w:rsid w:val="00E5409F"/>
    <w:rsid w:val="00E56D08"/>
    <w:rsid w:val="00E57AE8"/>
    <w:rsid w:val="00E60F5E"/>
    <w:rsid w:val="00E63330"/>
    <w:rsid w:val="00E6458E"/>
    <w:rsid w:val="00E647EA"/>
    <w:rsid w:val="00E65A9C"/>
    <w:rsid w:val="00E66840"/>
    <w:rsid w:val="00E67298"/>
    <w:rsid w:val="00E770DF"/>
    <w:rsid w:val="00E77EAE"/>
    <w:rsid w:val="00E80279"/>
    <w:rsid w:val="00E81DFA"/>
    <w:rsid w:val="00E83DA3"/>
    <w:rsid w:val="00E83E20"/>
    <w:rsid w:val="00E86E03"/>
    <w:rsid w:val="00E874F2"/>
    <w:rsid w:val="00E8752F"/>
    <w:rsid w:val="00E909A6"/>
    <w:rsid w:val="00E90B62"/>
    <w:rsid w:val="00E90E8F"/>
    <w:rsid w:val="00E927CB"/>
    <w:rsid w:val="00E961A7"/>
    <w:rsid w:val="00E9624D"/>
    <w:rsid w:val="00E9727A"/>
    <w:rsid w:val="00EA0241"/>
    <w:rsid w:val="00EA0C25"/>
    <w:rsid w:val="00EA0D65"/>
    <w:rsid w:val="00EA0D99"/>
    <w:rsid w:val="00EA1411"/>
    <w:rsid w:val="00EA2D64"/>
    <w:rsid w:val="00EA5303"/>
    <w:rsid w:val="00EA5B8F"/>
    <w:rsid w:val="00EA682F"/>
    <w:rsid w:val="00EB0167"/>
    <w:rsid w:val="00EB02D8"/>
    <w:rsid w:val="00EB0460"/>
    <w:rsid w:val="00EB2C3C"/>
    <w:rsid w:val="00EB32A3"/>
    <w:rsid w:val="00EB32D4"/>
    <w:rsid w:val="00EB4F58"/>
    <w:rsid w:val="00EB52E6"/>
    <w:rsid w:val="00EB6CDC"/>
    <w:rsid w:val="00EB6DFA"/>
    <w:rsid w:val="00EB7C11"/>
    <w:rsid w:val="00EC0006"/>
    <w:rsid w:val="00EC1DC2"/>
    <w:rsid w:val="00EC3B6E"/>
    <w:rsid w:val="00EC3E85"/>
    <w:rsid w:val="00EC3F61"/>
    <w:rsid w:val="00EC5B3A"/>
    <w:rsid w:val="00EC62B0"/>
    <w:rsid w:val="00EC6FA6"/>
    <w:rsid w:val="00ED23A9"/>
    <w:rsid w:val="00ED2606"/>
    <w:rsid w:val="00ED2958"/>
    <w:rsid w:val="00ED453C"/>
    <w:rsid w:val="00ED46AF"/>
    <w:rsid w:val="00ED5CF2"/>
    <w:rsid w:val="00EE10A7"/>
    <w:rsid w:val="00EE193C"/>
    <w:rsid w:val="00EE26C7"/>
    <w:rsid w:val="00EE2925"/>
    <w:rsid w:val="00EE3882"/>
    <w:rsid w:val="00EE3C50"/>
    <w:rsid w:val="00EE4978"/>
    <w:rsid w:val="00EE52DD"/>
    <w:rsid w:val="00EE6488"/>
    <w:rsid w:val="00EE6A15"/>
    <w:rsid w:val="00EE7432"/>
    <w:rsid w:val="00EE750D"/>
    <w:rsid w:val="00EE7E34"/>
    <w:rsid w:val="00EF1DA2"/>
    <w:rsid w:val="00EF75A5"/>
    <w:rsid w:val="00F00ABD"/>
    <w:rsid w:val="00F021FA"/>
    <w:rsid w:val="00F03534"/>
    <w:rsid w:val="00F04EA7"/>
    <w:rsid w:val="00F07107"/>
    <w:rsid w:val="00F0742F"/>
    <w:rsid w:val="00F07CE0"/>
    <w:rsid w:val="00F1043E"/>
    <w:rsid w:val="00F10D41"/>
    <w:rsid w:val="00F119E5"/>
    <w:rsid w:val="00F124B7"/>
    <w:rsid w:val="00F16026"/>
    <w:rsid w:val="00F16EE1"/>
    <w:rsid w:val="00F1704E"/>
    <w:rsid w:val="00F17195"/>
    <w:rsid w:val="00F204DF"/>
    <w:rsid w:val="00F20C3F"/>
    <w:rsid w:val="00F20E55"/>
    <w:rsid w:val="00F222EC"/>
    <w:rsid w:val="00F22318"/>
    <w:rsid w:val="00F23895"/>
    <w:rsid w:val="00F246B5"/>
    <w:rsid w:val="00F24D31"/>
    <w:rsid w:val="00F2590A"/>
    <w:rsid w:val="00F25A74"/>
    <w:rsid w:val="00F26426"/>
    <w:rsid w:val="00F30DBF"/>
    <w:rsid w:val="00F3218A"/>
    <w:rsid w:val="00F324D3"/>
    <w:rsid w:val="00F32D76"/>
    <w:rsid w:val="00F337E1"/>
    <w:rsid w:val="00F33B5F"/>
    <w:rsid w:val="00F340A5"/>
    <w:rsid w:val="00F36998"/>
    <w:rsid w:val="00F36C1A"/>
    <w:rsid w:val="00F37A9C"/>
    <w:rsid w:val="00F43E77"/>
    <w:rsid w:val="00F44E49"/>
    <w:rsid w:val="00F45A3B"/>
    <w:rsid w:val="00F45A48"/>
    <w:rsid w:val="00F45C39"/>
    <w:rsid w:val="00F45D8A"/>
    <w:rsid w:val="00F50BB9"/>
    <w:rsid w:val="00F51CAB"/>
    <w:rsid w:val="00F51E53"/>
    <w:rsid w:val="00F5381B"/>
    <w:rsid w:val="00F54507"/>
    <w:rsid w:val="00F54778"/>
    <w:rsid w:val="00F55162"/>
    <w:rsid w:val="00F565AF"/>
    <w:rsid w:val="00F56939"/>
    <w:rsid w:val="00F56F91"/>
    <w:rsid w:val="00F578DB"/>
    <w:rsid w:val="00F62E97"/>
    <w:rsid w:val="00F63B5A"/>
    <w:rsid w:val="00F63E96"/>
    <w:rsid w:val="00F64209"/>
    <w:rsid w:val="00F64C8A"/>
    <w:rsid w:val="00F65A6B"/>
    <w:rsid w:val="00F6633E"/>
    <w:rsid w:val="00F6663D"/>
    <w:rsid w:val="00F66E19"/>
    <w:rsid w:val="00F674AD"/>
    <w:rsid w:val="00F706CC"/>
    <w:rsid w:val="00F72086"/>
    <w:rsid w:val="00F74FC1"/>
    <w:rsid w:val="00F75E2E"/>
    <w:rsid w:val="00F767B0"/>
    <w:rsid w:val="00F7726D"/>
    <w:rsid w:val="00F775AF"/>
    <w:rsid w:val="00F80447"/>
    <w:rsid w:val="00F8233A"/>
    <w:rsid w:val="00F824DA"/>
    <w:rsid w:val="00F82F6F"/>
    <w:rsid w:val="00F85240"/>
    <w:rsid w:val="00F8528B"/>
    <w:rsid w:val="00F85B57"/>
    <w:rsid w:val="00F86BBE"/>
    <w:rsid w:val="00F86DE2"/>
    <w:rsid w:val="00F90517"/>
    <w:rsid w:val="00F906B4"/>
    <w:rsid w:val="00F9090D"/>
    <w:rsid w:val="00F911FF"/>
    <w:rsid w:val="00F91A5B"/>
    <w:rsid w:val="00F925F9"/>
    <w:rsid w:val="00F92EAA"/>
    <w:rsid w:val="00F93BF5"/>
    <w:rsid w:val="00F95656"/>
    <w:rsid w:val="00F96BC8"/>
    <w:rsid w:val="00FA07AC"/>
    <w:rsid w:val="00FA09FD"/>
    <w:rsid w:val="00FA16DF"/>
    <w:rsid w:val="00FA1861"/>
    <w:rsid w:val="00FA1C4F"/>
    <w:rsid w:val="00FA28C6"/>
    <w:rsid w:val="00FA310D"/>
    <w:rsid w:val="00FA3F86"/>
    <w:rsid w:val="00FA4475"/>
    <w:rsid w:val="00FA670A"/>
    <w:rsid w:val="00FA7337"/>
    <w:rsid w:val="00FA7A98"/>
    <w:rsid w:val="00FB5A10"/>
    <w:rsid w:val="00FB5D2D"/>
    <w:rsid w:val="00FB68EC"/>
    <w:rsid w:val="00FB745E"/>
    <w:rsid w:val="00FB76C4"/>
    <w:rsid w:val="00FB79AE"/>
    <w:rsid w:val="00FC15ED"/>
    <w:rsid w:val="00FC1FCA"/>
    <w:rsid w:val="00FC33C1"/>
    <w:rsid w:val="00FC33E6"/>
    <w:rsid w:val="00FC438A"/>
    <w:rsid w:val="00FC47FE"/>
    <w:rsid w:val="00FC5082"/>
    <w:rsid w:val="00FC56FF"/>
    <w:rsid w:val="00FC575A"/>
    <w:rsid w:val="00FC697E"/>
    <w:rsid w:val="00FC7AAB"/>
    <w:rsid w:val="00FD01BC"/>
    <w:rsid w:val="00FD19FF"/>
    <w:rsid w:val="00FD2EE3"/>
    <w:rsid w:val="00FD5CAE"/>
    <w:rsid w:val="00FD6B62"/>
    <w:rsid w:val="00FD7141"/>
    <w:rsid w:val="00FE0680"/>
    <w:rsid w:val="00FE0F87"/>
    <w:rsid w:val="00FE1968"/>
    <w:rsid w:val="00FE1A85"/>
    <w:rsid w:val="00FE2303"/>
    <w:rsid w:val="00FE23C2"/>
    <w:rsid w:val="00FE5448"/>
    <w:rsid w:val="00FE549B"/>
    <w:rsid w:val="00FE5667"/>
    <w:rsid w:val="00FF0472"/>
    <w:rsid w:val="00FF1116"/>
    <w:rsid w:val="00FF27DE"/>
    <w:rsid w:val="00FF2854"/>
    <w:rsid w:val="00FF2F85"/>
    <w:rsid w:val="00FF492A"/>
    <w:rsid w:val="00FF6094"/>
    <w:rsid w:val="00FF6FC2"/>
    <w:rsid w:val="00FF7076"/>
    <w:rsid w:val="00FF7CBF"/>
    <w:rsid w:val="20775546"/>
    <w:rsid w:val="266EDD5E"/>
    <w:rsid w:val="2AAB1B36"/>
    <w:rsid w:val="2F53FCE8"/>
    <w:rsid w:val="3BD0DF9C"/>
    <w:rsid w:val="485B6530"/>
    <w:rsid w:val="51026CE1"/>
    <w:rsid w:val="6F88CC7A"/>
    <w:rsid w:val="76E1BFF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86169F"/>
  <w15:docId w15:val="{7CD3CE83-53B1-4719-A010-C0BE0EAF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437"/>
    <w:pPr>
      <w:widowControl w:val="0"/>
    </w:pPr>
    <w:rPr>
      <w:snapToGrid w:val="0"/>
      <w:kern w:val="28"/>
      <w:sz w:val="22"/>
    </w:rPr>
  </w:style>
  <w:style w:type="paragraph" w:styleId="Heading1">
    <w:name w:val="heading 1"/>
    <w:aliases w:val="H1"/>
    <w:basedOn w:val="Normal"/>
    <w:next w:val="ParaNum"/>
    <w:link w:val="Heading1Char"/>
    <w:qFormat/>
    <w:rsid w:val="0074043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UNDERRUBRIK 1-2,h2"/>
    <w:basedOn w:val="Normal"/>
    <w:next w:val="ParaNum"/>
    <w:link w:val="Heading2Char"/>
    <w:autoRedefine/>
    <w:qFormat/>
    <w:rsid w:val="00740437"/>
    <w:pPr>
      <w:keepNext/>
      <w:numPr>
        <w:ilvl w:val="1"/>
        <w:numId w:val="2"/>
      </w:numPr>
      <w:spacing w:after="120"/>
      <w:outlineLvl w:val="1"/>
    </w:pPr>
    <w:rPr>
      <w:b/>
    </w:rPr>
  </w:style>
  <w:style w:type="paragraph" w:styleId="Heading3">
    <w:name w:val="heading 3"/>
    <w:aliases w:val="1,3,31,?? 3,Titre 3,Titre 31"/>
    <w:basedOn w:val="Normal"/>
    <w:next w:val="ParaNum"/>
    <w:link w:val="Heading3Char"/>
    <w:qFormat/>
    <w:rsid w:val="0074043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74043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4043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74043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4043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40437"/>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74043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04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0437"/>
  </w:style>
  <w:style w:type="paragraph" w:customStyle="1" w:styleId="ParaNum">
    <w:name w:val="ParaNum"/>
    <w:basedOn w:val="Normal"/>
    <w:link w:val="ParaNumChar"/>
    <w:rsid w:val="00740437"/>
    <w:pPr>
      <w:numPr>
        <w:numId w:val="1"/>
      </w:numPr>
      <w:tabs>
        <w:tab w:val="clear" w:pos="1080"/>
        <w:tab w:val="num" w:pos="1440"/>
      </w:tabs>
      <w:spacing w:after="120"/>
    </w:pPr>
  </w:style>
  <w:style w:type="paragraph" w:styleId="EndnoteText">
    <w:name w:val="endnote text"/>
    <w:basedOn w:val="Normal"/>
    <w:link w:val="EndnoteTextChar"/>
    <w:rsid w:val="00740437"/>
    <w:rPr>
      <w:sz w:val="20"/>
    </w:rPr>
  </w:style>
  <w:style w:type="character" w:styleId="EndnoteReference">
    <w:name w:val="endnote reference"/>
    <w:rsid w:val="00740437"/>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rsid w:val="0074043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740437"/>
    <w:rPr>
      <w:rFonts w:ascii="Times New Roman" w:hAnsi="Times New Roman"/>
      <w:dstrike w:val="0"/>
      <w:color w:val="auto"/>
      <w:sz w:val="20"/>
      <w:vertAlign w:val="superscript"/>
    </w:rPr>
  </w:style>
  <w:style w:type="paragraph" w:styleId="TOC1">
    <w:name w:val="toc 1"/>
    <w:basedOn w:val="Normal"/>
    <w:next w:val="Normal"/>
    <w:rsid w:val="00740437"/>
    <w:pPr>
      <w:tabs>
        <w:tab w:val="left" w:pos="360"/>
        <w:tab w:val="right" w:leader="dot" w:pos="9360"/>
      </w:tabs>
      <w:suppressAutoHyphens/>
      <w:ind w:left="360" w:right="720" w:hanging="360"/>
    </w:pPr>
    <w:rPr>
      <w:caps/>
      <w:noProof/>
    </w:rPr>
  </w:style>
  <w:style w:type="paragraph" w:styleId="TOC2">
    <w:name w:val="toc 2"/>
    <w:basedOn w:val="Normal"/>
    <w:next w:val="Normal"/>
    <w:rsid w:val="00740437"/>
    <w:pPr>
      <w:tabs>
        <w:tab w:val="left" w:pos="720"/>
        <w:tab w:val="right" w:leader="dot" w:pos="9360"/>
      </w:tabs>
      <w:suppressAutoHyphens/>
      <w:ind w:left="720" w:right="720" w:hanging="360"/>
    </w:pPr>
    <w:rPr>
      <w:noProof/>
    </w:rPr>
  </w:style>
  <w:style w:type="paragraph" w:styleId="TOC3">
    <w:name w:val="toc 3"/>
    <w:basedOn w:val="Normal"/>
    <w:next w:val="Normal"/>
    <w:rsid w:val="0074043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4043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740437"/>
    <w:pPr>
      <w:tabs>
        <w:tab w:val="left" w:pos="1800"/>
        <w:tab w:val="right" w:leader="dot" w:pos="9360"/>
      </w:tabs>
      <w:suppressAutoHyphens/>
      <w:ind w:left="1800" w:right="720" w:hanging="360"/>
    </w:pPr>
    <w:rPr>
      <w:noProof/>
    </w:rPr>
  </w:style>
  <w:style w:type="paragraph" w:styleId="TOC6">
    <w:name w:val="toc 6"/>
    <w:basedOn w:val="Normal"/>
    <w:next w:val="Normal"/>
    <w:autoRedefine/>
    <w:rsid w:val="007404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04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04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04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0437"/>
    <w:pPr>
      <w:tabs>
        <w:tab w:val="right" w:pos="9360"/>
      </w:tabs>
      <w:suppressAutoHyphens/>
    </w:pPr>
  </w:style>
  <w:style w:type="character" w:customStyle="1" w:styleId="EquationCaption">
    <w:name w:val="_Equation Caption"/>
    <w:rsid w:val="00740437"/>
  </w:style>
  <w:style w:type="paragraph" w:styleId="Header">
    <w:name w:val="header"/>
    <w:aliases w:val="Header/Footer,Page No,encabezado,h,he,header,header odd,header odd1,header odd2"/>
    <w:basedOn w:val="Normal"/>
    <w:link w:val="HeaderChar"/>
    <w:autoRedefine/>
    <w:rsid w:val="00740437"/>
    <w:pPr>
      <w:tabs>
        <w:tab w:val="center" w:pos="4680"/>
        <w:tab w:val="right" w:pos="9360"/>
      </w:tabs>
    </w:pPr>
    <w:rPr>
      <w:b/>
    </w:rPr>
  </w:style>
  <w:style w:type="paragraph" w:styleId="Footer">
    <w:name w:val="footer"/>
    <w:basedOn w:val="Normal"/>
    <w:link w:val="FooterChar"/>
    <w:uiPriority w:val="99"/>
    <w:rsid w:val="00740437"/>
    <w:pPr>
      <w:tabs>
        <w:tab w:val="center" w:pos="4320"/>
        <w:tab w:val="right" w:pos="8640"/>
      </w:tabs>
    </w:pPr>
  </w:style>
  <w:style w:type="character" w:styleId="PageNumber">
    <w:name w:val="page number"/>
    <w:basedOn w:val="DefaultParagraphFont"/>
    <w:rsid w:val="00740437"/>
  </w:style>
  <w:style w:type="paragraph" w:styleId="BlockText">
    <w:name w:val="Block Text"/>
    <w:basedOn w:val="Normal"/>
    <w:rsid w:val="00740437"/>
    <w:pPr>
      <w:spacing w:after="240"/>
      <w:ind w:left="1440" w:right="1440"/>
    </w:pPr>
  </w:style>
  <w:style w:type="paragraph" w:customStyle="1" w:styleId="Paratitle">
    <w:name w:val="Para title"/>
    <w:basedOn w:val="Normal"/>
    <w:rsid w:val="00740437"/>
    <w:pPr>
      <w:tabs>
        <w:tab w:val="center" w:pos="9270"/>
      </w:tabs>
      <w:spacing w:after="240"/>
    </w:pPr>
    <w:rPr>
      <w:spacing w:val="-2"/>
    </w:rPr>
  </w:style>
  <w:style w:type="paragraph" w:customStyle="1" w:styleId="Bullet">
    <w:name w:val="Bullet"/>
    <w:basedOn w:val="Normal"/>
    <w:rsid w:val="00740437"/>
    <w:pPr>
      <w:tabs>
        <w:tab w:val="left" w:pos="2160"/>
      </w:tabs>
      <w:spacing w:after="220"/>
      <w:ind w:left="2160" w:hanging="720"/>
    </w:pPr>
  </w:style>
  <w:style w:type="paragraph" w:customStyle="1" w:styleId="TableFormat">
    <w:name w:val="TableFormat"/>
    <w:basedOn w:val="Bullet"/>
    <w:rsid w:val="00740437"/>
    <w:pPr>
      <w:tabs>
        <w:tab w:val="clear" w:pos="2160"/>
        <w:tab w:val="left" w:pos="5040"/>
      </w:tabs>
      <w:ind w:left="5040" w:hanging="3600"/>
    </w:pPr>
  </w:style>
  <w:style w:type="paragraph" w:customStyle="1" w:styleId="TOCTitle">
    <w:name w:val="TOC Title"/>
    <w:basedOn w:val="Normal"/>
    <w:rsid w:val="007404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0437"/>
    <w:pPr>
      <w:jc w:val="center"/>
    </w:pPr>
    <w:rPr>
      <w:rFonts w:ascii="Times New Roman Bold" w:hAnsi="Times New Roman Bold"/>
      <w:b/>
      <w:bCs/>
      <w:caps/>
      <w:szCs w:val="22"/>
    </w:rPr>
  </w:style>
  <w:style w:type="character" w:styleId="Hyperlink">
    <w:name w:val="Hyperlink"/>
    <w:rsid w:val="00740437"/>
    <w:rPr>
      <w:color w:val="0000FF"/>
      <w:u w:val="single"/>
    </w:rPr>
  </w:style>
  <w:style w:type="character" w:customStyle="1" w:styleId="FooterChar">
    <w:name w:val="Footer Char"/>
    <w:link w:val="Footer"/>
    <w:uiPriority w:val="99"/>
    <w:rsid w:val="00740437"/>
    <w:rPr>
      <w:snapToGrid w:val="0"/>
      <w:kern w:val="28"/>
      <w:sz w:val="22"/>
    </w:rPr>
  </w:style>
  <w:style w:type="character" w:customStyle="1" w:styleId="Heading1Char">
    <w:name w:val="Heading 1 Char"/>
    <w:aliases w:val="H1 Char"/>
    <w:link w:val="Heading1"/>
    <w:rsid w:val="00B87FBC"/>
    <w:rPr>
      <w:rFonts w:ascii="Times New Roman Bold" w:hAnsi="Times New Roman Bold"/>
      <w:b/>
      <w:caps/>
      <w:snapToGrid w:val="0"/>
      <w:kern w:val="28"/>
      <w:sz w:val="22"/>
    </w:rPr>
  </w:style>
  <w:style w:type="character" w:customStyle="1" w:styleId="Heading2Char">
    <w:name w:val="Heading 2 Char"/>
    <w:aliases w:val="UNDERRUBRIK 1-2 Char,h2 Char"/>
    <w:link w:val="Heading2"/>
    <w:rsid w:val="00B87FBC"/>
    <w:rPr>
      <w:b/>
      <w:snapToGrid w:val="0"/>
      <w:kern w:val="28"/>
      <w:sz w:val="22"/>
    </w:rPr>
  </w:style>
  <w:style w:type="character" w:customStyle="1" w:styleId="Heading3Char">
    <w:name w:val="Heading 3 Char"/>
    <w:aliases w:val="1 Char,3 Char,31 Char,?? 3 Char,Titre 3 Char,Titre 31 Char"/>
    <w:link w:val="Heading3"/>
    <w:rsid w:val="00B87FBC"/>
    <w:rPr>
      <w:b/>
      <w:snapToGrid w:val="0"/>
      <w:kern w:val="28"/>
      <w:sz w:val="22"/>
    </w:rPr>
  </w:style>
  <w:style w:type="character" w:customStyle="1" w:styleId="Heading4Char">
    <w:name w:val="Heading 4 Char"/>
    <w:link w:val="Heading4"/>
    <w:rsid w:val="00B87FBC"/>
    <w:rPr>
      <w:b/>
      <w:snapToGrid w:val="0"/>
      <w:kern w:val="28"/>
      <w:sz w:val="22"/>
    </w:rPr>
  </w:style>
  <w:style w:type="character" w:customStyle="1" w:styleId="Heading5Char">
    <w:name w:val="Heading 5 Char"/>
    <w:link w:val="Heading5"/>
    <w:rsid w:val="00B87FBC"/>
    <w:rPr>
      <w:b/>
      <w:snapToGrid w:val="0"/>
      <w:kern w:val="28"/>
      <w:sz w:val="22"/>
    </w:rPr>
  </w:style>
  <w:style w:type="character" w:customStyle="1" w:styleId="Heading6Char">
    <w:name w:val="Heading 6 Char"/>
    <w:link w:val="Heading6"/>
    <w:rsid w:val="00B87FBC"/>
    <w:rPr>
      <w:b/>
      <w:snapToGrid w:val="0"/>
      <w:kern w:val="28"/>
      <w:sz w:val="22"/>
    </w:rPr>
  </w:style>
  <w:style w:type="character" w:customStyle="1" w:styleId="Heading7Char">
    <w:name w:val="Heading 7 Char"/>
    <w:link w:val="Heading7"/>
    <w:rsid w:val="00B87FBC"/>
    <w:rPr>
      <w:b/>
      <w:snapToGrid w:val="0"/>
      <w:kern w:val="28"/>
      <w:sz w:val="22"/>
    </w:rPr>
  </w:style>
  <w:style w:type="character" w:customStyle="1" w:styleId="Heading8Char">
    <w:name w:val="Heading 8 Char"/>
    <w:link w:val="Heading8"/>
    <w:rsid w:val="00B87FBC"/>
    <w:rPr>
      <w:b/>
      <w:snapToGrid w:val="0"/>
      <w:kern w:val="28"/>
      <w:sz w:val="22"/>
    </w:rPr>
  </w:style>
  <w:style w:type="character" w:customStyle="1" w:styleId="Heading9Char">
    <w:name w:val="Heading 9 Char"/>
    <w:aliases w:val="9 Char,Heading 9.table Char,Titre 9 Char,Topic Char,t Char,table Char"/>
    <w:link w:val="Heading9"/>
    <w:rsid w:val="00B87FBC"/>
    <w:rPr>
      <w:b/>
      <w:snapToGrid w:val="0"/>
      <w:kern w:val="28"/>
      <w:sz w:val="22"/>
    </w:rPr>
  </w:style>
  <w:style w:type="character" w:customStyle="1" w:styleId="EndnoteTextChar">
    <w:name w:val="Endnote Text Char"/>
    <w:link w:val="EndnoteText"/>
    <w:rsid w:val="00B87FBC"/>
    <w:rPr>
      <w:snapToGrid w:val="0"/>
      <w:kern w:val="28"/>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link w:val="FootnoteText"/>
    <w:rsid w:val="00B87FBC"/>
  </w:style>
  <w:style w:type="character" w:customStyle="1" w:styleId="HeaderChar">
    <w:name w:val="Header Char"/>
    <w:aliases w:val="Header/Footer Char,Page No Char,encabezado Char,h Char,he Char,header Char,header odd Char,header odd1 Char,header odd2 Char"/>
    <w:link w:val="Header"/>
    <w:rsid w:val="00B87FBC"/>
    <w:rPr>
      <w:b/>
      <w:snapToGrid w:val="0"/>
      <w:kern w:val="28"/>
      <w:sz w:val="22"/>
    </w:rPr>
  </w:style>
  <w:style w:type="character" w:styleId="CommentReference">
    <w:name w:val="annotation reference"/>
    <w:rsid w:val="00B87FBC"/>
    <w:rPr>
      <w:sz w:val="16"/>
      <w:szCs w:val="16"/>
    </w:rPr>
  </w:style>
  <w:style w:type="paragraph" w:styleId="CommentText">
    <w:name w:val="annotation text"/>
    <w:basedOn w:val="Normal"/>
    <w:link w:val="CommentTextChar"/>
    <w:rsid w:val="00B87FBC"/>
    <w:rPr>
      <w:sz w:val="20"/>
    </w:rPr>
  </w:style>
  <w:style w:type="character" w:customStyle="1" w:styleId="CommentTextChar">
    <w:name w:val="Comment Text Char"/>
    <w:basedOn w:val="DefaultParagraphFont"/>
    <w:link w:val="CommentText"/>
    <w:rsid w:val="00B87FBC"/>
    <w:rPr>
      <w:snapToGrid w:val="0"/>
      <w:kern w:val="28"/>
    </w:rPr>
  </w:style>
  <w:style w:type="paragraph" w:styleId="CommentSubject">
    <w:name w:val="annotation subject"/>
    <w:basedOn w:val="CommentText"/>
    <w:next w:val="CommentText"/>
    <w:link w:val="CommentSubjectChar"/>
    <w:rsid w:val="00B87FBC"/>
    <w:rPr>
      <w:b/>
      <w:bCs/>
    </w:rPr>
  </w:style>
  <w:style w:type="character" w:customStyle="1" w:styleId="CommentSubjectChar">
    <w:name w:val="Comment Subject Char"/>
    <w:basedOn w:val="CommentTextChar"/>
    <w:link w:val="CommentSubject"/>
    <w:rsid w:val="00B87FBC"/>
    <w:rPr>
      <w:b/>
      <w:bCs/>
      <w:snapToGrid w:val="0"/>
      <w:kern w:val="28"/>
    </w:rPr>
  </w:style>
  <w:style w:type="character" w:styleId="UnresolvedMention">
    <w:name w:val="Unresolved Mention"/>
    <w:uiPriority w:val="99"/>
    <w:semiHidden/>
    <w:unhideWhenUsed/>
    <w:rsid w:val="00B87FBC"/>
    <w:rPr>
      <w:color w:val="605E5C"/>
      <w:shd w:val="clear" w:color="auto" w:fill="E1DFDD"/>
    </w:rPr>
  </w:style>
  <w:style w:type="character" w:styleId="FollowedHyperlink">
    <w:name w:val="FollowedHyperlink"/>
    <w:rsid w:val="00B87FBC"/>
    <w:rPr>
      <w:color w:val="954F72"/>
      <w:u w:val="single"/>
    </w:rPr>
  </w:style>
  <w:style w:type="character" w:customStyle="1" w:styleId="ParaNumChar">
    <w:name w:val="ParaNum Char"/>
    <w:link w:val="ParaNum"/>
    <w:locked/>
    <w:rsid w:val="00B87FBC"/>
    <w:rPr>
      <w:snapToGrid w:val="0"/>
      <w:kern w:val="28"/>
      <w:sz w:val="22"/>
    </w:rPr>
  </w:style>
  <w:style w:type="character" w:customStyle="1" w:styleId="item-value">
    <w:name w:val="item-value"/>
    <w:rsid w:val="00B87FBC"/>
  </w:style>
  <w:style w:type="character" w:customStyle="1" w:styleId="FootnoteTextChar1Char1">
    <w:name w:val="Footnote Text Char1 Char1"/>
    <w:aliases w:val="ALTS FOOTNOTE Char Char Char1,ALTS FOOTNOTE Char1 Char2,Footnote Text Char Char Char Char Char1,Footnote Text Char Char Char1,Footnote Text Char1 Char Char Char1,fn Char Char Char1,fn Char1 Char1,fn Char4"/>
    <w:locked/>
    <w:rsid w:val="00B87FBC"/>
    <w:rPr>
      <w:sz w:val="20"/>
      <w:szCs w:val="20"/>
    </w:rPr>
  </w:style>
  <w:style w:type="paragraph" w:styleId="Revision">
    <w:name w:val="Revision"/>
    <w:hidden/>
    <w:uiPriority w:val="99"/>
    <w:semiHidden/>
    <w:rsid w:val="00B87FBC"/>
    <w:rPr>
      <w:snapToGrid w:val="0"/>
      <w:kern w:val="28"/>
      <w:sz w:val="22"/>
    </w:rPr>
  </w:style>
  <w:style w:type="character" w:customStyle="1" w:styleId="cf01">
    <w:name w:val="cf01"/>
    <w:rsid w:val="00B87FBC"/>
    <w:rPr>
      <w:rFonts w:ascii="Segoe UI" w:hAnsi="Segoe UI" w:cs="Segoe UI" w:hint="default"/>
      <w:sz w:val="18"/>
      <w:szCs w:val="18"/>
    </w:rPr>
  </w:style>
  <w:style w:type="paragraph" w:styleId="ListParagraph">
    <w:name w:val="List Paragraph"/>
    <w:basedOn w:val="Normal"/>
    <w:uiPriority w:val="34"/>
    <w:qFormat/>
    <w:rsid w:val="00B87FBC"/>
    <w:pPr>
      <w:ind w:left="720"/>
      <w:contextualSpacing/>
    </w:pPr>
  </w:style>
  <w:style w:type="character" w:styleId="Emphasis">
    <w:name w:val="Emphasis"/>
    <w:uiPriority w:val="20"/>
    <w:qFormat/>
    <w:rsid w:val="00B87FBC"/>
    <w:rPr>
      <w:i/>
      <w:iCs/>
    </w:rPr>
  </w:style>
  <w:style w:type="paragraph" w:customStyle="1" w:styleId="Appendix">
    <w:name w:val="Appendix"/>
    <w:basedOn w:val="Heading1"/>
    <w:qFormat/>
    <w:rsid w:val="00B87FBC"/>
    <w:pPr>
      <w:numPr>
        <w:numId w:val="0"/>
      </w:numPr>
      <w:tabs>
        <w:tab w:val="left" w:pos="720"/>
      </w:tabs>
    </w:pPr>
  </w:style>
  <w:style w:type="character" w:customStyle="1" w:styleId="Footnote">
    <w:name w:val="Footnote"/>
    <w:rsid w:val="00B87FBC"/>
    <w:rPr>
      <w:rFonts w:ascii="Times New Roman" w:hAnsi="Times New Roman"/>
      <w:noProof w:val="0"/>
      <w:sz w:val="20"/>
      <w:lang w:val="en-US"/>
    </w:rPr>
  </w:style>
  <w:style w:type="paragraph" w:customStyle="1" w:styleId="StyleParaNumItalic1">
    <w:name w:val="Style ParaNum + Italic1"/>
    <w:basedOn w:val="ParaNum"/>
    <w:link w:val="StyleParaNumItalic1Char"/>
    <w:uiPriority w:val="99"/>
    <w:rsid w:val="00B87FBC"/>
    <w:pPr>
      <w:numPr>
        <w:numId w:val="3"/>
      </w:numPr>
      <w:tabs>
        <w:tab w:val="num" w:pos="360"/>
        <w:tab w:val="clear" w:pos="720"/>
        <w:tab w:val="num" w:pos="1080"/>
        <w:tab w:val="left" w:pos="1440"/>
      </w:tabs>
      <w:ind w:left="0" w:firstLine="720"/>
    </w:pPr>
    <w:rPr>
      <w:i/>
      <w:snapToGrid/>
      <w:sz w:val="20"/>
    </w:rPr>
  </w:style>
  <w:style w:type="character" w:customStyle="1" w:styleId="StyleParaNumItalic1Char">
    <w:name w:val="Style ParaNum + Italic1 Char"/>
    <w:link w:val="StyleParaNumItalic1"/>
    <w:uiPriority w:val="99"/>
    <w:locked/>
    <w:rsid w:val="00B87FBC"/>
    <w:rPr>
      <w:i/>
      <w:kern w:val="28"/>
    </w:rPr>
  </w:style>
  <w:style w:type="character" w:customStyle="1" w:styleId="documentbody1">
    <w:name w:val="documentbody1"/>
    <w:rsid w:val="00B87FBC"/>
    <w:rPr>
      <w:rFonts w:ascii="Verdana" w:hAnsi="Verdana" w:hint="default"/>
      <w:sz w:val="19"/>
      <w:szCs w:val="19"/>
      <w:shd w:val="clear" w:color="auto" w:fill="FFFFFF"/>
    </w:rPr>
  </w:style>
  <w:style w:type="character" w:styleId="Strong">
    <w:name w:val="Strong"/>
    <w:qFormat/>
    <w:rsid w:val="00B87FBC"/>
    <w:rPr>
      <w:b/>
      <w:bCs/>
    </w:rPr>
  </w:style>
  <w:style w:type="character" w:customStyle="1" w:styleId="FootnoteTextChar3CharChar">
    <w:name w:val="Footnote Text Char3 Char Char"/>
    <w:aliases w:val="Footnote Text Char Char2 Char Char Char,Footnote Text Char Char2 Char Char Char2 Char Char,Footnote Text Char3 Char Char Char2 Char Char,Footnote Text Char4 Char1 Char Char"/>
    <w:uiPriority w:val="99"/>
    <w:locked/>
    <w:rsid w:val="00B87FBC"/>
    <w:rPr>
      <w:rFonts w:eastAsia="Times New Roman" w:cs="Times New Roman"/>
      <w:sz w:val="20"/>
      <w:szCs w:val="20"/>
    </w:rPr>
  </w:style>
  <w:style w:type="character" w:customStyle="1" w:styleId="inline-header">
    <w:name w:val="inline-header"/>
    <w:basedOn w:val="DefaultParagraphFont"/>
    <w:rsid w:val="007B1804"/>
  </w:style>
  <w:style w:type="character" w:customStyle="1" w:styleId="inline-paragraph">
    <w:name w:val="inline-paragraph"/>
    <w:basedOn w:val="DefaultParagraphFont"/>
    <w:rsid w:val="007B1804"/>
  </w:style>
  <w:style w:type="paragraph" w:customStyle="1" w:styleId="Style10">
    <w:name w:val="Style1"/>
    <w:basedOn w:val="Normal"/>
    <w:link w:val="Style1Char"/>
    <w:qFormat/>
    <w:rsid w:val="00BF73B8"/>
    <w:pPr>
      <w:spacing w:after="120"/>
      <w:ind w:firstLine="288"/>
    </w:pPr>
    <w:rPr>
      <w:kern w:val="0"/>
    </w:rPr>
  </w:style>
  <w:style w:type="character" w:customStyle="1" w:styleId="Style1Char">
    <w:name w:val="Style1 Char"/>
    <w:basedOn w:val="DefaultParagraphFont"/>
    <w:link w:val="Style10"/>
    <w:rsid w:val="00BF73B8"/>
    <w:rPr>
      <w:snapToGrid w:val="0"/>
      <w:sz w:val="22"/>
    </w:rPr>
  </w:style>
  <w:style w:type="character" w:customStyle="1" w:styleId="ParaNumChar1">
    <w:name w:val="ParaNum Char1"/>
    <w:rsid w:val="00667EED"/>
    <w:rPr>
      <w:snapToGrid w:val="0"/>
      <w:kern w:val="28"/>
      <w:sz w:val="22"/>
    </w:rPr>
  </w:style>
  <w:style w:type="character" w:customStyle="1" w:styleId="markedcontent">
    <w:name w:val="markedcontent"/>
    <w:basedOn w:val="DefaultParagraphFont"/>
    <w:rsid w:val="00667EED"/>
  </w:style>
  <w:style w:type="character" w:customStyle="1" w:styleId="CommentTextChar1">
    <w:name w:val="Comment Text Char1"/>
    <w:uiPriority w:val="99"/>
    <w:rsid w:val="00667EED"/>
    <w:rPr>
      <w:rFonts w:ascii="Times New Roman" w:eastAsia="Times New Roman" w:hAnsi="Times New Roman" w:cs="Times New Roman"/>
      <w:sz w:val="20"/>
    </w:rPr>
  </w:style>
  <w:style w:type="numbering" w:customStyle="1" w:styleId="NoList1">
    <w:name w:val="No List1"/>
    <w:next w:val="NoList"/>
    <w:uiPriority w:val="99"/>
    <w:semiHidden/>
    <w:unhideWhenUsed/>
    <w:rsid w:val="00807703"/>
  </w:style>
  <w:style w:type="character" w:customStyle="1" w:styleId="UnresolvedMention1">
    <w:name w:val="Unresolved Mention1"/>
    <w:basedOn w:val="DefaultParagraphFont"/>
    <w:uiPriority w:val="99"/>
    <w:semiHidden/>
    <w:unhideWhenUsed/>
    <w:rsid w:val="00807703"/>
    <w:rPr>
      <w:color w:val="605E5C"/>
      <w:shd w:val="clear" w:color="auto" w:fill="E1DFDD"/>
    </w:rPr>
  </w:style>
  <w:style w:type="character" w:customStyle="1" w:styleId="FootnoteTextChar2">
    <w:name w:val="Footnote Text Char2"/>
    <w:aliases w:val="Footnote Text Char Char Char Char1 Char Char2,Footnote Text Char Char Char Char2,Footnote Text Char Char2 Char,Footnote Text Char1 Char Char Char Char Char Char1,Footnote Text Char1 Char Char Char Char1,Footnote Text Char1 Char Char1"/>
    <w:rsid w:val="00807703"/>
    <w:rPr>
      <w:rFonts w:ascii="Times New Roman" w:eastAsia="Times New Roman" w:hAnsi="Times New Roman" w:cs="Times New Roman"/>
      <w:sz w:val="20"/>
      <w:szCs w:val="20"/>
    </w:rPr>
  </w:style>
  <w:style w:type="paragraph" w:styleId="NormalWeb">
    <w:name w:val="Normal (Web)"/>
    <w:basedOn w:val="Normal"/>
    <w:uiPriority w:val="99"/>
    <w:rsid w:val="00807703"/>
    <w:pPr>
      <w:widowControl/>
      <w:spacing w:before="100" w:beforeAutospacing="1" w:after="100" w:afterAutospacing="1"/>
    </w:pPr>
    <w:rPr>
      <w:snapToGrid/>
      <w:kern w:val="0"/>
      <w:sz w:val="24"/>
      <w:szCs w:val="24"/>
    </w:rPr>
  </w:style>
  <w:style w:type="character" w:customStyle="1" w:styleId="su">
    <w:name w:val="su"/>
    <w:rsid w:val="00807703"/>
  </w:style>
  <w:style w:type="numbering" w:customStyle="1" w:styleId="NoList11">
    <w:name w:val="No List11"/>
    <w:next w:val="NoList"/>
    <w:uiPriority w:val="99"/>
    <w:semiHidden/>
    <w:unhideWhenUsed/>
    <w:rsid w:val="00807703"/>
  </w:style>
  <w:style w:type="numbering" w:customStyle="1" w:styleId="NoList111">
    <w:name w:val="No List111"/>
    <w:next w:val="NoList"/>
    <w:uiPriority w:val="99"/>
    <w:semiHidden/>
    <w:unhideWhenUsed/>
    <w:rsid w:val="00807703"/>
  </w:style>
  <w:style w:type="paragraph" w:styleId="Caption">
    <w:name w:val="caption"/>
    <w:basedOn w:val="Normal"/>
    <w:next w:val="Normal"/>
    <w:qFormat/>
    <w:rsid w:val="00807703"/>
    <w:pPr>
      <w:widowControl/>
      <w:spacing w:before="120" w:after="120"/>
    </w:pPr>
    <w:rPr>
      <w:b/>
      <w:snapToGrid/>
      <w:kern w:val="0"/>
      <w:szCs w:val="22"/>
    </w:rPr>
  </w:style>
  <w:style w:type="paragraph" w:customStyle="1" w:styleId="NumberedList">
    <w:name w:val="Numbered List"/>
    <w:basedOn w:val="Normal"/>
    <w:rsid w:val="00807703"/>
    <w:pPr>
      <w:widowControl/>
      <w:numPr>
        <w:numId w:val="5"/>
      </w:numPr>
      <w:tabs>
        <w:tab w:val="clear" w:pos="1080"/>
      </w:tabs>
      <w:spacing w:after="220"/>
      <w:ind w:firstLine="0"/>
    </w:pPr>
    <w:rPr>
      <w:snapToGrid/>
      <w:kern w:val="0"/>
      <w:szCs w:val="22"/>
    </w:rPr>
  </w:style>
  <w:style w:type="paragraph" w:styleId="Title">
    <w:name w:val="Title"/>
    <w:basedOn w:val="Normal"/>
    <w:link w:val="TitleChar"/>
    <w:uiPriority w:val="10"/>
    <w:qFormat/>
    <w:rsid w:val="00807703"/>
    <w:pPr>
      <w:widowControl/>
      <w:jc w:val="center"/>
    </w:pPr>
    <w:rPr>
      <w:b/>
      <w:snapToGrid/>
      <w:kern w:val="0"/>
      <w:szCs w:val="22"/>
    </w:rPr>
  </w:style>
  <w:style w:type="character" w:customStyle="1" w:styleId="TitleChar">
    <w:name w:val="Title Char"/>
    <w:basedOn w:val="DefaultParagraphFont"/>
    <w:link w:val="Title"/>
    <w:uiPriority w:val="10"/>
    <w:rsid w:val="00807703"/>
    <w:rPr>
      <w:b/>
      <w:sz w:val="22"/>
      <w:szCs w:val="22"/>
    </w:rPr>
  </w:style>
  <w:style w:type="paragraph" w:customStyle="1" w:styleId="Paranum0">
    <w:name w:val="Paranum"/>
    <w:basedOn w:val="Normal"/>
    <w:rsid w:val="00807703"/>
    <w:pPr>
      <w:spacing w:after="220"/>
      <w:ind w:firstLine="720"/>
      <w:jc w:val="both"/>
    </w:pPr>
    <w:rPr>
      <w:snapToGrid/>
      <w:kern w:val="0"/>
      <w:szCs w:val="22"/>
    </w:rPr>
  </w:style>
  <w:style w:type="paragraph" w:customStyle="1" w:styleId="ParanumChar0">
    <w:name w:val="Paranum Char"/>
    <w:basedOn w:val="Normal"/>
    <w:rsid w:val="00807703"/>
    <w:pPr>
      <w:spacing w:after="220"/>
      <w:ind w:firstLine="720"/>
      <w:jc w:val="both"/>
    </w:pPr>
    <w:rPr>
      <w:snapToGrid/>
      <w:kern w:val="0"/>
      <w:szCs w:val="22"/>
    </w:rPr>
  </w:style>
  <w:style w:type="character" w:customStyle="1" w:styleId="ParanumCharChar">
    <w:name w:val="Paranum Char Char"/>
    <w:rsid w:val="00807703"/>
    <w:rPr>
      <w:noProof w:val="0"/>
      <w:sz w:val="22"/>
      <w:lang w:val="en-US" w:eastAsia="en-US" w:bidi="ar-SA"/>
    </w:rPr>
  </w:style>
  <w:style w:type="paragraph" w:styleId="BodyText">
    <w:name w:val="Body Text"/>
    <w:basedOn w:val="Normal"/>
    <w:link w:val="BodyTextChar"/>
    <w:uiPriority w:val="1"/>
    <w:qFormat/>
    <w:rsid w:val="00807703"/>
    <w:pPr>
      <w:widowControl/>
      <w:ind w:right="-108"/>
    </w:pPr>
    <w:rPr>
      <w:kern w:val="0"/>
      <w:sz w:val="16"/>
      <w:szCs w:val="22"/>
    </w:rPr>
  </w:style>
  <w:style w:type="character" w:customStyle="1" w:styleId="BodyTextChar">
    <w:name w:val="Body Text Char"/>
    <w:basedOn w:val="DefaultParagraphFont"/>
    <w:link w:val="BodyText"/>
    <w:uiPriority w:val="1"/>
    <w:rsid w:val="00807703"/>
    <w:rPr>
      <w:snapToGrid w:val="0"/>
      <w:sz w:val="16"/>
      <w:szCs w:val="22"/>
    </w:rPr>
  </w:style>
  <w:style w:type="character" w:customStyle="1" w:styleId="Artdef">
    <w:name w:val="Art_def"/>
    <w:rsid w:val="00807703"/>
    <w:rPr>
      <w:rFonts w:ascii="Times New Roman" w:hAnsi="Times New Roman"/>
      <w:b/>
      <w:bCs/>
    </w:rPr>
  </w:style>
  <w:style w:type="paragraph" w:customStyle="1" w:styleId="Note">
    <w:name w:val="Note"/>
    <w:basedOn w:val="Normal"/>
    <w:link w:val="NoteChar"/>
    <w:rsid w:val="00807703"/>
    <w:pPr>
      <w:widowControl/>
      <w:tabs>
        <w:tab w:val="left" w:pos="284"/>
        <w:tab w:val="left" w:pos="1134"/>
        <w:tab w:val="left" w:pos="1871"/>
        <w:tab w:val="left" w:pos="2268"/>
      </w:tabs>
      <w:overflowPunct w:val="0"/>
      <w:autoSpaceDE w:val="0"/>
      <w:autoSpaceDN w:val="0"/>
      <w:adjustRightInd w:val="0"/>
      <w:spacing w:before="80"/>
      <w:textAlignment w:val="baseline"/>
    </w:pPr>
    <w:rPr>
      <w:snapToGrid/>
      <w:kern w:val="0"/>
      <w:sz w:val="24"/>
      <w:szCs w:val="22"/>
      <w:lang w:val="en-GB"/>
    </w:rPr>
  </w:style>
  <w:style w:type="character" w:customStyle="1" w:styleId="NoteChar">
    <w:name w:val="Note Char"/>
    <w:link w:val="Note"/>
    <w:rsid w:val="00807703"/>
    <w:rPr>
      <w:sz w:val="24"/>
      <w:szCs w:val="22"/>
      <w:lang w:val="en-GB"/>
    </w:rPr>
  </w:style>
  <w:style w:type="character" w:customStyle="1" w:styleId="Resref">
    <w:name w:val="Res_ref"/>
    <w:basedOn w:val="DefaultParagraphFont"/>
    <w:rsid w:val="00807703"/>
  </w:style>
  <w:style w:type="character" w:customStyle="1" w:styleId="Artdef0">
    <w:name w:val="Art#_def"/>
    <w:rsid w:val="00807703"/>
    <w:rPr>
      <w:rFonts w:ascii="Times New Roman" w:hAnsi="Times New Roman"/>
      <w:b/>
      <w:color w:val="auto"/>
    </w:rPr>
  </w:style>
  <w:style w:type="character" w:customStyle="1" w:styleId="ParanumCharCharChar">
    <w:name w:val="Paranum Char Char Char"/>
    <w:rsid w:val="00807703"/>
    <w:rPr>
      <w:noProof w:val="0"/>
      <w:sz w:val="22"/>
      <w:lang w:val="en-US" w:eastAsia="en-US" w:bidi="ar-SA"/>
    </w:rPr>
  </w:style>
  <w:style w:type="paragraph" w:styleId="BalloonText">
    <w:name w:val="Balloon Text"/>
    <w:basedOn w:val="Normal"/>
    <w:link w:val="BalloonTextChar"/>
    <w:uiPriority w:val="99"/>
    <w:rsid w:val="00807703"/>
    <w:pPr>
      <w:widowControl/>
    </w:pPr>
    <w:rPr>
      <w:rFonts w:ascii="Tahoma" w:hAnsi="Tahoma" w:cs="Helvetica"/>
      <w:snapToGrid/>
      <w:kern w:val="0"/>
      <w:sz w:val="16"/>
      <w:szCs w:val="16"/>
    </w:rPr>
  </w:style>
  <w:style w:type="character" w:customStyle="1" w:styleId="BalloonTextChar">
    <w:name w:val="Balloon Text Char"/>
    <w:basedOn w:val="DefaultParagraphFont"/>
    <w:link w:val="BalloonText"/>
    <w:uiPriority w:val="99"/>
    <w:rsid w:val="00807703"/>
    <w:rPr>
      <w:rFonts w:ascii="Tahoma" w:hAnsi="Tahoma" w:cs="Helvetica"/>
      <w:sz w:val="16"/>
      <w:szCs w:val="16"/>
    </w:rPr>
  </w:style>
  <w:style w:type="character" w:customStyle="1" w:styleId="Artref">
    <w:name w:val="Art_ref"/>
    <w:basedOn w:val="DefaultParagraphFont"/>
    <w:uiPriority w:val="99"/>
    <w:rsid w:val="00807703"/>
  </w:style>
  <w:style w:type="paragraph" w:customStyle="1" w:styleId="ParanumCharCharCharCharChar1Char">
    <w:name w:val="Paranum Char Char Char Char Char1 Char"/>
    <w:basedOn w:val="Normal"/>
    <w:rsid w:val="00807703"/>
    <w:pPr>
      <w:spacing w:after="220"/>
      <w:ind w:firstLine="720"/>
      <w:jc w:val="both"/>
    </w:pPr>
    <w:rPr>
      <w:snapToGrid/>
      <w:kern w:val="0"/>
      <w:szCs w:val="22"/>
    </w:rPr>
  </w:style>
  <w:style w:type="character" w:customStyle="1" w:styleId="Artref0">
    <w:name w:val="Art#_ref"/>
    <w:rsid w:val="00807703"/>
    <w:rPr>
      <w:color w:val="auto"/>
    </w:rPr>
  </w:style>
  <w:style w:type="character" w:customStyle="1" w:styleId="Resref0">
    <w:name w:val="Res#_ref"/>
    <w:basedOn w:val="DefaultParagraphFont"/>
    <w:rsid w:val="00807703"/>
  </w:style>
  <w:style w:type="character" w:customStyle="1" w:styleId="FootnoteTextChar6Char">
    <w:name w:val="Footnote Text Char6 Char"/>
    <w:aliases w:val="Footnote Text Char Char2 Char Char Char Char Char1,Footnote Text Char Char2 Char Char Char2,Footnote Text Char Char2 Char1,Footnote Text Char1 Char2 Char Char Char Char1,Footnote Text Char1 Char2 Char Char1"/>
    <w:rsid w:val="00807703"/>
    <w:rPr>
      <w:noProof w:val="0"/>
      <w:lang w:val="en-US" w:eastAsia="en-US" w:bidi="ar-SA"/>
    </w:rPr>
  </w:style>
  <w:style w:type="paragraph" w:customStyle="1" w:styleId="Normalaftertitle">
    <w:name w:val="Normal_after_title"/>
    <w:basedOn w:val="Normal"/>
    <w:next w:val="Normal"/>
    <w:rsid w:val="00807703"/>
    <w:pPr>
      <w:widowControl/>
      <w:tabs>
        <w:tab w:val="left" w:pos="794"/>
        <w:tab w:val="left" w:pos="1191"/>
        <w:tab w:val="left" w:pos="1588"/>
        <w:tab w:val="left" w:pos="1985"/>
      </w:tabs>
      <w:overflowPunct w:val="0"/>
      <w:autoSpaceDE w:val="0"/>
      <w:autoSpaceDN w:val="0"/>
      <w:adjustRightInd w:val="0"/>
      <w:spacing w:before="360"/>
      <w:textAlignment w:val="baseline"/>
    </w:pPr>
    <w:rPr>
      <w:snapToGrid/>
      <w:kern w:val="0"/>
      <w:sz w:val="24"/>
      <w:szCs w:val="22"/>
      <w:lang w:val="en-GB"/>
    </w:rPr>
  </w:style>
  <w:style w:type="paragraph" w:customStyle="1" w:styleId="ArtNo">
    <w:name w:val="Art_No"/>
    <w:basedOn w:val="Normal"/>
    <w:next w:val="Normal"/>
    <w:link w:val="ArtNoChar"/>
    <w:rsid w:val="00807703"/>
    <w:pPr>
      <w:keepNext/>
      <w:keepLines/>
      <w:widowControl/>
      <w:tabs>
        <w:tab w:val="left" w:pos="794"/>
        <w:tab w:val="left" w:pos="1191"/>
        <w:tab w:val="left" w:pos="1588"/>
        <w:tab w:val="left" w:pos="1985"/>
      </w:tabs>
      <w:overflowPunct w:val="0"/>
      <w:autoSpaceDE w:val="0"/>
      <w:autoSpaceDN w:val="0"/>
      <w:adjustRightInd w:val="0"/>
      <w:spacing w:before="480"/>
      <w:jc w:val="center"/>
      <w:textAlignment w:val="baseline"/>
    </w:pPr>
    <w:rPr>
      <w:caps/>
      <w:snapToGrid/>
      <w:kern w:val="0"/>
      <w:sz w:val="28"/>
      <w:szCs w:val="22"/>
      <w:lang w:val="en-GB"/>
    </w:rPr>
  </w:style>
  <w:style w:type="paragraph" w:styleId="BodyTextIndent">
    <w:name w:val="Body Text Indent"/>
    <w:basedOn w:val="Normal"/>
    <w:link w:val="BodyTextIndentChar"/>
    <w:rsid w:val="00807703"/>
    <w:pPr>
      <w:widowControl/>
      <w:tabs>
        <w:tab w:val="left" w:pos="1170"/>
      </w:tabs>
      <w:ind w:firstLine="360"/>
      <w:jc w:val="both"/>
    </w:pPr>
    <w:rPr>
      <w:kern w:val="0"/>
      <w:sz w:val="23"/>
      <w:szCs w:val="22"/>
    </w:rPr>
  </w:style>
  <w:style w:type="character" w:customStyle="1" w:styleId="BodyTextIndentChar">
    <w:name w:val="Body Text Indent Char"/>
    <w:basedOn w:val="DefaultParagraphFont"/>
    <w:link w:val="BodyTextIndent"/>
    <w:rsid w:val="00807703"/>
    <w:rPr>
      <w:snapToGrid w:val="0"/>
      <w:sz w:val="23"/>
      <w:szCs w:val="22"/>
    </w:rPr>
  </w:style>
  <w:style w:type="paragraph" w:styleId="BodyText2">
    <w:name w:val="Body Text 2"/>
    <w:basedOn w:val="Normal"/>
    <w:link w:val="BodyText2Char"/>
    <w:rsid w:val="00807703"/>
    <w:pPr>
      <w:widowControl/>
      <w:tabs>
        <w:tab w:val="left" w:pos="1170"/>
      </w:tabs>
      <w:suppressAutoHyphens/>
      <w:spacing w:after="220"/>
      <w:jc w:val="both"/>
    </w:pPr>
    <w:rPr>
      <w:snapToGrid/>
      <w:kern w:val="0"/>
      <w:sz w:val="16"/>
      <w:szCs w:val="22"/>
    </w:rPr>
  </w:style>
  <w:style w:type="character" w:customStyle="1" w:styleId="BodyText2Char">
    <w:name w:val="Body Text 2 Char"/>
    <w:basedOn w:val="DefaultParagraphFont"/>
    <w:link w:val="BodyText2"/>
    <w:rsid w:val="00807703"/>
    <w:rPr>
      <w:sz w:val="16"/>
      <w:szCs w:val="22"/>
    </w:rPr>
  </w:style>
  <w:style w:type="paragraph" w:customStyle="1" w:styleId="Section1">
    <w:name w:val="Section_1"/>
    <w:basedOn w:val="Normal"/>
    <w:rsid w:val="00807703"/>
    <w:pPr>
      <w:widowControl/>
      <w:tabs>
        <w:tab w:val="center" w:pos="4820"/>
      </w:tabs>
      <w:overflowPunct w:val="0"/>
      <w:autoSpaceDE w:val="0"/>
      <w:autoSpaceDN w:val="0"/>
      <w:adjustRightInd w:val="0"/>
      <w:spacing w:before="360"/>
      <w:jc w:val="center"/>
      <w:textAlignment w:val="baseline"/>
    </w:pPr>
    <w:rPr>
      <w:b/>
      <w:snapToGrid/>
      <w:kern w:val="0"/>
      <w:sz w:val="24"/>
      <w:szCs w:val="22"/>
      <w:lang w:val="en-GB"/>
    </w:rPr>
  </w:style>
  <w:style w:type="character" w:customStyle="1" w:styleId="Appref">
    <w:name w:val="App_ref"/>
    <w:basedOn w:val="DefaultParagraphFont"/>
    <w:rsid w:val="00807703"/>
  </w:style>
  <w:style w:type="paragraph" w:customStyle="1" w:styleId="Proposal">
    <w:name w:val="Proposal"/>
    <w:basedOn w:val="Normal"/>
    <w:next w:val="Normal"/>
    <w:link w:val="ProposalChar"/>
    <w:rsid w:val="00807703"/>
    <w:pPr>
      <w:keepNext/>
      <w:widowControl/>
      <w:tabs>
        <w:tab w:val="left" w:pos="1134"/>
        <w:tab w:val="left" w:pos="1871"/>
        <w:tab w:val="left" w:pos="2268"/>
      </w:tabs>
      <w:overflowPunct w:val="0"/>
      <w:autoSpaceDE w:val="0"/>
      <w:autoSpaceDN w:val="0"/>
      <w:adjustRightInd w:val="0"/>
      <w:spacing w:before="240"/>
      <w:textAlignment w:val="baseline"/>
    </w:pPr>
    <w:rPr>
      <w:snapToGrid/>
      <w:kern w:val="0"/>
      <w:sz w:val="24"/>
      <w:szCs w:val="22"/>
      <w:lang w:val="en-GB"/>
    </w:rPr>
  </w:style>
  <w:style w:type="character" w:customStyle="1" w:styleId="ProposalChar">
    <w:name w:val="Proposal Char"/>
    <w:link w:val="Proposal"/>
    <w:rsid w:val="00807703"/>
    <w:rPr>
      <w:sz w:val="24"/>
      <w:szCs w:val="22"/>
      <w:lang w:val="en-GB"/>
    </w:rPr>
  </w:style>
  <w:style w:type="character" w:customStyle="1" w:styleId="ParaNumCharChar0">
    <w:name w:val="ParaNum Char Char"/>
    <w:rsid w:val="00807703"/>
    <w:rPr>
      <w:noProof w:val="0"/>
      <w:sz w:val="22"/>
      <w:lang w:val="en-US" w:eastAsia="en-US" w:bidi="ar-SA"/>
    </w:rPr>
  </w:style>
  <w:style w:type="paragraph" w:styleId="HTMLPreformatted">
    <w:name w:val="HTML Preformatted"/>
    <w:basedOn w:val="Normal"/>
    <w:link w:val="HTMLPreformattedChar"/>
    <w:rsid w:val="00807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szCs w:val="22"/>
    </w:rPr>
  </w:style>
  <w:style w:type="character" w:customStyle="1" w:styleId="HTMLPreformattedChar">
    <w:name w:val="HTML Preformatted Char"/>
    <w:basedOn w:val="DefaultParagraphFont"/>
    <w:link w:val="HTMLPreformatted"/>
    <w:rsid w:val="00807703"/>
    <w:rPr>
      <w:rFonts w:ascii="Courier New" w:hAnsi="Courier New" w:cs="Courier New"/>
      <w:szCs w:val="22"/>
    </w:rPr>
  </w:style>
  <w:style w:type="character" w:customStyle="1" w:styleId="text-blue1">
    <w:name w:val="text-blue1"/>
    <w:rsid w:val="00807703"/>
    <w:rPr>
      <w:rFonts w:ascii="Verdana" w:hAnsi="Verdana" w:hint="default"/>
      <w:color w:val="000099"/>
      <w:sz w:val="15"/>
      <w:szCs w:val="15"/>
    </w:rPr>
  </w:style>
  <w:style w:type="paragraph" w:customStyle="1" w:styleId="defaulttext12">
    <w:name w:val="defaulttext12"/>
    <w:basedOn w:val="Normal"/>
    <w:rsid w:val="00807703"/>
    <w:pPr>
      <w:widowControl/>
      <w:spacing w:before="100" w:beforeAutospacing="1" w:after="100" w:afterAutospacing="1"/>
    </w:pPr>
    <w:rPr>
      <w:rFonts w:ascii="Verdana" w:hAnsi="Verdana"/>
      <w:snapToGrid/>
      <w:color w:val="333333"/>
      <w:kern w:val="0"/>
      <w:sz w:val="15"/>
      <w:szCs w:val="15"/>
    </w:rPr>
  </w:style>
  <w:style w:type="paragraph" w:customStyle="1" w:styleId="ParaNumChar2">
    <w:name w:val="ParaNum Char2"/>
    <w:basedOn w:val="Normal"/>
    <w:rsid w:val="00807703"/>
    <w:pPr>
      <w:tabs>
        <w:tab w:val="num" w:pos="1710"/>
      </w:tabs>
      <w:spacing w:after="220"/>
      <w:ind w:left="630" w:firstLine="720"/>
      <w:jc w:val="both"/>
    </w:pPr>
    <w:rPr>
      <w:szCs w:val="22"/>
    </w:rPr>
  </w:style>
  <w:style w:type="character" w:customStyle="1" w:styleId="ParaNumChar2Char">
    <w:name w:val="ParaNum Char2 Char"/>
    <w:rsid w:val="00807703"/>
    <w:rPr>
      <w:noProof w:val="0"/>
      <w:snapToGrid w:val="0"/>
      <w:kern w:val="28"/>
      <w:sz w:val="22"/>
      <w:lang w:val="en-US" w:eastAsia="en-US" w:bidi="ar-SA"/>
    </w:rPr>
  </w:style>
  <w:style w:type="paragraph" w:styleId="BodyTextIndent2">
    <w:name w:val="Body Text Indent 2"/>
    <w:basedOn w:val="Normal"/>
    <w:link w:val="BodyTextIndent2Char"/>
    <w:rsid w:val="00807703"/>
    <w:pPr>
      <w:widowControl/>
      <w:ind w:left="330"/>
      <w:jc w:val="both"/>
    </w:pPr>
    <w:rPr>
      <w:snapToGrid/>
      <w:kern w:val="0"/>
      <w:sz w:val="20"/>
      <w:szCs w:val="22"/>
    </w:rPr>
  </w:style>
  <w:style w:type="character" w:customStyle="1" w:styleId="BodyTextIndent2Char">
    <w:name w:val="Body Text Indent 2 Char"/>
    <w:basedOn w:val="DefaultParagraphFont"/>
    <w:link w:val="BodyTextIndent2"/>
    <w:rsid w:val="00807703"/>
    <w:rPr>
      <w:szCs w:val="22"/>
    </w:rPr>
  </w:style>
  <w:style w:type="character" w:customStyle="1" w:styleId="ParanumCharCharCharCharChar1CharChar">
    <w:name w:val="Paranum Char Char Char Char Char1 Char Char"/>
    <w:rsid w:val="00807703"/>
    <w:rPr>
      <w:noProof w:val="0"/>
      <w:sz w:val="22"/>
      <w:lang w:val="en-US" w:eastAsia="en-US" w:bidi="ar-SA"/>
    </w:rPr>
  </w:style>
  <w:style w:type="character" w:customStyle="1" w:styleId="h21">
    <w:name w:val="h21"/>
    <w:rsid w:val="00807703"/>
    <w:rPr>
      <w:rFonts w:ascii="Verdana" w:hAnsi="Verdana" w:hint="default"/>
      <w:b/>
      <w:bCs/>
      <w:color w:val="000099"/>
      <w:sz w:val="23"/>
      <w:szCs w:val="23"/>
    </w:rPr>
  </w:style>
  <w:style w:type="paragraph" w:styleId="BodyText3">
    <w:name w:val="Body Text 3"/>
    <w:basedOn w:val="Normal"/>
    <w:link w:val="BodyText3Char"/>
    <w:rsid w:val="00807703"/>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pPr>
    <w:rPr>
      <w:rFonts w:ascii="Arial Narrow" w:hAnsi="Arial Narrow"/>
      <w:snapToGrid/>
      <w:kern w:val="0"/>
      <w:sz w:val="17"/>
      <w:szCs w:val="22"/>
      <w:lang w:val="fr-FR"/>
    </w:rPr>
  </w:style>
  <w:style w:type="character" w:customStyle="1" w:styleId="BodyText3Char">
    <w:name w:val="Body Text 3 Char"/>
    <w:basedOn w:val="DefaultParagraphFont"/>
    <w:link w:val="BodyText3"/>
    <w:rsid w:val="00807703"/>
    <w:rPr>
      <w:rFonts w:ascii="Arial Narrow" w:hAnsi="Arial Narrow"/>
      <w:sz w:val="17"/>
      <w:szCs w:val="22"/>
      <w:lang w:val="fr-FR"/>
    </w:rPr>
  </w:style>
  <w:style w:type="paragraph" w:customStyle="1" w:styleId="ParaNumChar2CharCharChar">
    <w:name w:val="ParaNum Char2 Char Char Char"/>
    <w:basedOn w:val="Normal"/>
    <w:rsid w:val="00807703"/>
    <w:pPr>
      <w:tabs>
        <w:tab w:val="num" w:pos="1710"/>
      </w:tabs>
      <w:spacing w:after="220"/>
      <w:ind w:left="630" w:firstLine="720"/>
      <w:jc w:val="both"/>
    </w:pPr>
    <w:rPr>
      <w:szCs w:val="22"/>
    </w:rPr>
  </w:style>
  <w:style w:type="character" w:customStyle="1" w:styleId="ParaNumChar2CharCharCharChar">
    <w:name w:val="ParaNum Char2 Char Char Char Char"/>
    <w:rsid w:val="00807703"/>
    <w:rPr>
      <w:noProof w:val="0"/>
      <w:snapToGrid w:val="0"/>
      <w:kern w:val="28"/>
      <w:sz w:val="22"/>
      <w:lang w:val="en-US" w:eastAsia="en-US" w:bidi="ar-SA"/>
    </w:rPr>
  </w:style>
  <w:style w:type="paragraph" w:customStyle="1" w:styleId="ParanumCharCharCharCharChar2">
    <w:name w:val="Paranum Char Char Char Char Char2"/>
    <w:basedOn w:val="Normal"/>
    <w:rsid w:val="00807703"/>
    <w:pPr>
      <w:spacing w:after="220"/>
      <w:ind w:firstLine="720"/>
      <w:jc w:val="both"/>
    </w:pPr>
    <w:rPr>
      <w:szCs w:val="22"/>
    </w:rPr>
  </w:style>
  <w:style w:type="character" w:customStyle="1" w:styleId="ParanumCharCharCharCharChar2Char">
    <w:name w:val="Paranum Char Char Char Char Char2 Char"/>
    <w:rsid w:val="00807703"/>
    <w:rPr>
      <w:noProof w:val="0"/>
      <w:snapToGrid w:val="0"/>
      <w:kern w:val="28"/>
      <w:sz w:val="22"/>
      <w:lang w:val="en-US" w:eastAsia="en-US" w:bidi="ar-SA"/>
    </w:rPr>
  </w:style>
  <w:style w:type="character" w:customStyle="1" w:styleId="Appref0">
    <w:name w:val="App#_ref"/>
    <w:basedOn w:val="DefaultParagraphFont"/>
    <w:rsid w:val="00807703"/>
  </w:style>
  <w:style w:type="character" w:customStyle="1" w:styleId="Heading4Char1Char">
    <w:name w:val="Heading 4 Char1 Char"/>
    <w:aliases w:val="Heading 4 Char Char Char,Heading 4 Char Char Char Char,Heading 4 Char1 Char Char"/>
    <w:rsid w:val="00807703"/>
    <w:rPr>
      <w:b/>
      <w:noProof w:val="0"/>
      <w:sz w:val="22"/>
      <w:lang w:val="en-US" w:eastAsia="en-US" w:bidi="ar-SA"/>
    </w:rPr>
  </w:style>
  <w:style w:type="paragraph" w:customStyle="1" w:styleId="enumlev1">
    <w:name w:val="enumlev1"/>
    <w:basedOn w:val="Normal"/>
    <w:link w:val="enumlev1Char"/>
    <w:rsid w:val="00807703"/>
    <w:pPr>
      <w:widowControl/>
      <w:tabs>
        <w:tab w:val="left" w:pos="1134"/>
        <w:tab w:val="left" w:pos="1871"/>
        <w:tab w:val="left" w:pos="2608"/>
        <w:tab w:val="left" w:pos="3345"/>
      </w:tabs>
      <w:overflowPunct w:val="0"/>
      <w:autoSpaceDE w:val="0"/>
      <w:autoSpaceDN w:val="0"/>
      <w:adjustRightInd w:val="0"/>
      <w:spacing w:before="120"/>
      <w:ind w:left="454" w:hanging="454"/>
      <w:jc w:val="both"/>
      <w:textAlignment w:val="baseline"/>
    </w:pPr>
    <w:rPr>
      <w:snapToGrid/>
      <w:kern w:val="0"/>
      <w:sz w:val="24"/>
      <w:szCs w:val="22"/>
      <w:lang w:val="fr-FR"/>
    </w:rPr>
  </w:style>
  <w:style w:type="character" w:customStyle="1" w:styleId="enumlev1Char">
    <w:name w:val="enumlev1 Char"/>
    <w:link w:val="enumlev1"/>
    <w:rsid w:val="00807703"/>
    <w:rPr>
      <w:sz w:val="24"/>
      <w:szCs w:val="22"/>
      <w:lang w:val="fr-FR"/>
    </w:rPr>
  </w:style>
  <w:style w:type="paragraph" w:customStyle="1" w:styleId="Tablefin">
    <w:name w:val="Table_fin"/>
    <w:basedOn w:val="Normal"/>
    <w:rsid w:val="00807703"/>
    <w:pPr>
      <w:widowControl/>
      <w:tabs>
        <w:tab w:val="left" w:pos="1871"/>
        <w:tab w:val="left" w:pos="2268"/>
      </w:tabs>
      <w:overflowPunct w:val="0"/>
      <w:autoSpaceDE w:val="0"/>
      <w:autoSpaceDN w:val="0"/>
      <w:adjustRightInd w:val="0"/>
      <w:jc w:val="both"/>
      <w:textAlignment w:val="baseline"/>
    </w:pPr>
    <w:rPr>
      <w:snapToGrid/>
      <w:kern w:val="0"/>
      <w:sz w:val="12"/>
      <w:szCs w:val="22"/>
      <w:lang w:val="fr-FR"/>
    </w:rPr>
  </w:style>
  <w:style w:type="character" w:customStyle="1" w:styleId="Recref">
    <w:name w:val="Rec_ref"/>
    <w:basedOn w:val="DefaultParagraphFont"/>
    <w:rsid w:val="00807703"/>
  </w:style>
  <w:style w:type="paragraph" w:customStyle="1" w:styleId="TableTextS5">
    <w:name w:val="Table_TextS5"/>
    <w:basedOn w:val="Normal"/>
    <w:uiPriority w:val="99"/>
    <w:rsid w:val="00807703"/>
    <w:pPr>
      <w:widowControl/>
      <w:tabs>
        <w:tab w:val="left" w:pos="170"/>
        <w:tab w:val="left" w:pos="567"/>
        <w:tab w:val="left" w:pos="737"/>
        <w:tab w:val="left" w:pos="2977"/>
        <w:tab w:val="left" w:pos="3266"/>
      </w:tabs>
      <w:overflowPunct w:val="0"/>
      <w:autoSpaceDE w:val="0"/>
      <w:autoSpaceDN w:val="0"/>
      <w:adjustRightInd w:val="0"/>
      <w:spacing w:before="40" w:after="40"/>
      <w:textAlignment w:val="baseline"/>
    </w:pPr>
    <w:rPr>
      <w:snapToGrid/>
      <w:kern w:val="0"/>
      <w:sz w:val="20"/>
      <w:szCs w:val="22"/>
      <w:lang w:val="fr-FR"/>
    </w:rPr>
  </w:style>
  <w:style w:type="character" w:customStyle="1" w:styleId="Tablefreq">
    <w:name w:val="Table_freq"/>
    <w:uiPriority w:val="99"/>
    <w:rsid w:val="00807703"/>
    <w:rPr>
      <w:b/>
      <w:bCs/>
      <w:color w:val="FF0000"/>
    </w:rPr>
  </w:style>
  <w:style w:type="paragraph" w:customStyle="1" w:styleId="TableFormat0">
    <w:name w:val="Table Format"/>
    <w:basedOn w:val="Normal"/>
    <w:rsid w:val="00807703"/>
    <w:pPr>
      <w:tabs>
        <w:tab w:val="left" w:pos="5040"/>
      </w:tabs>
      <w:spacing w:after="220"/>
      <w:ind w:left="5040" w:hanging="3600"/>
      <w:jc w:val="both"/>
    </w:pPr>
    <w:rPr>
      <w:snapToGrid/>
      <w:kern w:val="0"/>
      <w:szCs w:val="22"/>
    </w:rPr>
  </w:style>
  <w:style w:type="paragraph" w:customStyle="1" w:styleId="RuleNum">
    <w:name w:val="Rule Num"/>
    <w:basedOn w:val="Normal"/>
    <w:rsid w:val="00807703"/>
    <w:pPr>
      <w:widowControl/>
      <w:numPr>
        <w:numId w:val="4"/>
      </w:numPr>
      <w:tabs>
        <w:tab w:val="left" w:pos="0"/>
        <w:tab w:val="left" w:pos="270"/>
        <w:tab w:val="left" w:pos="990"/>
        <w:tab w:val="left" w:pos="2160"/>
        <w:tab w:val="left" w:pos="4320"/>
      </w:tabs>
      <w:suppressAutoHyphens/>
      <w:jc w:val="both"/>
    </w:pPr>
    <w:rPr>
      <w:rFonts w:ascii="Times" w:hAnsi="Times"/>
      <w:snapToGrid/>
      <w:spacing w:val="-3"/>
      <w:kern w:val="0"/>
      <w:szCs w:val="22"/>
    </w:rPr>
  </w:style>
  <w:style w:type="paragraph" w:customStyle="1" w:styleId="Style2">
    <w:name w:val="Style2"/>
    <w:basedOn w:val="NormalWeb"/>
    <w:rsid w:val="00807703"/>
    <w:pPr>
      <w:jc w:val="both"/>
    </w:pPr>
    <w:rPr>
      <w:rFonts w:eastAsia="MS Mincho"/>
      <w:sz w:val="22"/>
      <w:szCs w:val="22"/>
      <w:lang w:eastAsia="ja-JP" w:bidi="he-IL"/>
    </w:rPr>
  </w:style>
  <w:style w:type="character" w:customStyle="1" w:styleId="ParanumCharCharCharCharChar">
    <w:name w:val="Paranum Char Char Char Char Char"/>
    <w:rsid w:val="00807703"/>
    <w:rPr>
      <w:noProof w:val="0"/>
      <w:sz w:val="22"/>
      <w:lang w:val="en-US" w:eastAsia="en-US" w:bidi="ar-SA"/>
    </w:rPr>
  </w:style>
  <w:style w:type="character" w:customStyle="1" w:styleId="FootnoteTextCharChar1">
    <w:name w:val="Footnote Text Char Char1"/>
    <w:rsid w:val="00807703"/>
    <w:rPr>
      <w:noProof w:val="0"/>
      <w:lang w:val="en-US" w:eastAsia="en-US" w:bidi="ar-SA"/>
    </w:rPr>
  </w:style>
  <w:style w:type="paragraph" w:customStyle="1" w:styleId="ParanumCharCharCharCharChar1">
    <w:name w:val="Paranum Char Char Char Char Char1"/>
    <w:basedOn w:val="Normal"/>
    <w:rsid w:val="00807703"/>
    <w:pPr>
      <w:spacing w:after="220"/>
      <w:ind w:firstLine="720"/>
      <w:jc w:val="both"/>
    </w:pPr>
    <w:rPr>
      <w:snapToGrid/>
      <w:kern w:val="0"/>
      <w:szCs w:val="22"/>
    </w:rPr>
  </w:style>
  <w:style w:type="table" w:styleId="TableGrid">
    <w:name w:val="Table Grid"/>
    <w:basedOn w:val="TableNormal"/>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807703"/>
    <w:pPr>
      <w:widowControl/>
    </w:pPr>
    <w:rPr>
      <w:rFonts w:ascii="Courier New" w:hAnsi="Courier New" w:cs="Courier New"/>
      <w:snapToGrid/>
      <w:kern w:val="0"/>
      <w:sz w:val="20"/>
      <w:szCs w:val="22"/>
    </w:rPr>
  </w:style>
  <w:style w:type="character" w:customStyle="1" w:styleId="PlainTextChar">
    <w:name w:val="Plain Text Char"/>
    <w:basedOn w:val="DefaultParagraphFont"/>
    <w:link w:val="PlainText"/>
    <w:uiPriority w:val="99"/>
    <w:rsid w:val="00807703"/>
    <w:rPr>
      <w:rFonts w:ascii="Courier New" w:hAnsi="Courier New" w:cs="Courier New"/>
      <w:szCs w:val="22"/>
    </w:rPr>
  </w:style>
  <w:style w:type="paragraph" w:customStyle="1" w:styleId="Tablelegend">
    <w:name w:val="Table_legend"/>
    <w:basedOn w:val="Normal"/>
    <w:next w:val="Normal"/>
    <w:link w:val="TablelegendChar"/>
    <w:rsid w:val="00807703"/>
    <w:pPr>
      <w:keepNext/>
      <w:tabs>
        <w:tab w:val="left" w:pos="284"/>
        <w:tab w:val="left" w:pos="567"/>
        <w:tab w:val="left" w:pos="851"/>
        <w:tab w:val="left" w:pos="1134"/>
      </w:tabs>
      <w:overflowPunct w:val="0"/>
      <w:autoSpaceDE w:val="0"/>
      <w:autoSpaceDN w:val="0"/>
      <w:adjustRightInd w:val="0"/>
      <w:spacing w:before="120"/>
      <w:jc w:val="both"/>
      <w:textAlignment w:val="baseline"/>
    </w:pPr>
    <w:rPr>
      <w:sz w:val="20"/>
      <w:szCs w:val="22"/>
      <w:lang w:val="fr-FR"/>
    </w:rPr>
  </w:style>
  <w:style w:type="character" w:customStyle="1" w:styleId="artdef1">
    <w:name w:val="artdef"/>
    <w:basedOn w:val="DefaultParagraphFont"/>
    <w:rsid w:val="00807703"/>
  </w:style>
  <w:style w:type="paragraph" w:customStyle="1" w:styleId="paranum1">
    <w:name w:val="paranum"/>
    <w:basedOn w:val="Normal"/>
    <w:rsid w:val="00807703"/>
    <w:pPr>
      <w:spacing w:before="100" w:beforeAutospacing="1" w:after="100" w:afterAutospacing="1"/>
    </w:pPr>
    <w:rPr>
      <w:sz w:val="24"/>
      <w:szCs w:val="24"/>
    </w:rPr>
  </w:style>
  <w:style w:type="character" w:customStyle="1" w:styleId="searchterm1">
    <w:name w:val="searchterm1"/>
    <w:rsid w:val="00807703"/>
    <w:rPr>
      <w:b/>
      <w:bCs/>
      <w:shd w:val="clear" w:color="auto" w:fill="FFFF00"/>
    </w:rPr>
  </w:style>
  <w:style w:type="character" w:customStyle="1" w:styleId="nonproportionaltextfont1">
    <w:name w:val="nonproportionaltextfont1"/>
    <w:rsid w:val="00807703"/>
    <w:rPr>
      <w:rFonts w:ascii="Courier" w:hAnsi="Courier" w:hint="default"/>
    </w:rPr>
  </w:style>
  <w:style w:type="paragraph" w:customStyle="1" w:styleId="tablenote">
    <w:name w:val="table_note"/>
    <w:basedOn w:val="Normal"/>
    <w:rsid w:val="00807703"/>
    <w:pPr>
      <w:spacing w:before="100" w:beforeAutospacing="1" w:after="100" w:afterAutospacing="1"/>
    </w:pPr>
    <w:rPr>
      <w:sz w:val="24"/>
      <w:szCs w:val="24"/>
    </w:rPr>
  </w:style>
  <w:style w:type="paragraph" w:customStyle="1" w:styleId="subchapter">
    <w:name w:val="subchapter"/>
    <w:basedOn w:val="Normal"/>
    <w:rsid w:val="00807703"/>
    <w:pPr>
      <w:spacing w:before="100" w:beforeAutospacing="1" w:after="100" w:afterAutospacing="1"/>
    </w:pPr>
    <w:rPr>
      <w:rFonts w:ascii="Arial" w:hAnsi="Arial" w:cs="Arial"/>
      <w:b/>
      <w:bCs/>
      <w:sz w:val="18"/>
      <w:szCs w:val="18"/>
    </w:rPr>
  </w:style>
  <w:style w:type="paragraph" w:customStyle="1" w:styleId="part">
    <w:name w:val="part"/>
    <w:basedOn w:val="Normal"/>
    <w:rsid w:val="00807703"/>
    <w:pPr>
      <w:spacing w:before="100" w:beforeAutospacing="1" w:after="100" w:afterAutospacing="1"/>
    </w:pPr>
    <w:rPr>
      <w:b/>
      <w:bCs/>
      <w:sz w:val="24"/>
      <w:szCs w:val="24"/>
    </w:rPr>
  </w:style>
  <w:style w:type="paragraph" w:customStyle="1" w:styleId="note0">
    <w:name w:val="note"/>
    <w:basedOn w:val="Normal"/>
    <w:rsid w:val="00807703"/>
    <w:pPr>
      <w:widowControl/>
      <w:overflowPunct w:val="0"/>
      <w:autoSpaceDE w:val="0"/>
      <w:autoSpaceDN w:val="0"/>
      <w:spacing w:before="80"/>
    </w:pPr>
    <w:rPr>
      <w:snapToGrid/>
      <w:kern w:val="0"/>
      <w:sz w:val="24"/>
      <w:szCs w:val="24"/>
    </w:rPr>
  </w:style>
  <w:style w:type="paragraph" w:customStyle="1" w:styleId="CharCharCharCharCharChar">
    <w:name w:val="Char Char Char Char Char Char"/>
    <w:basedOn w:val="Normal"/>
    <w:rsid w:val="00807703"/>
    <w:pPr>
      <w:widowControl/>
      <w:tabs>
        <w:tab w:val="left" w:pos="540"/>
        <w:tab w:val="left" w:pos="1260"/>
        <w:tab w:val="left" w:pos="1800"/>
      </w:tabs>
      <w:spacing w:before="240" w:after="160" w:line="240" w:lineRule="exact"/>
    </w:pPr>
    <w:rPr>
      <w:rFonts w:ascii="Verdana" w:hAnsi="Verdana"/>
      <w:snapToGrid/>
      <w:kern w:val="0"/>
      <w:sz w:val="24"/>
      <w:szCs w:val="22"/>
    </w:rPr>
  </w:style>
  <w:style w:type="paragraph" w:customStyle="1" w:styleId="note00">
    <w:name w:val="note0"/>
    <w:basedOn w:val="Normal"/>
    <w:rsid w:val="00807703"/>
    <w:pPr>
      <w:widowControl/>
      <w:overflowPunct w:val="0"/>
      <w:autoSpaceDE w:val="0"/>
      <w:autoSpaceDN w:val="0"/>
      <w:spacing w:before="80"/>
    </w:pPr>
    <w:rPr>
      <w:snapToGrid/>
      <w:kern w:val="0"/>
      <w:sz w:val="24"/>
      <w:szCs w:val="24"/>
    </w:rPr>
  </w:style>
  <w:style w:type="character" w:customStyle="1" w:styleId="artdef00">
    <w:name w:val="artdef0"/>
    <w:rsid w:val="00807703"/>
    <w:rPr>
      <w:rFonts w:ascii="Times New Roman" w:hAnsi="Times New Roman" w:cs="Times New Roman" w:hint="default"/>
      <w:b/>
      <w:bCs/>
    </w:rPr>
  </w:style>
  <w:style w:type="character" w:customStyle="1" w:styleId="artref00">
    <w:name w:val="artref0"/>
    <w:basedOn w:val="DefaultParagraphFont"/>
    <w:rsid w:val="00807703"/>
  </w:style>
  <w:style w:type="character" w:customStyle="1" w:styleId="appref00">
    <w:name w:val="appref0"/>
    <w:basedOn w:val="DefaultParagraphFont"/>
    <w:rsid w:val="00807703"/>
  </w:style>
  <w:style w:type="paragraph" w:customStyle="1" w:styleId="tabletitle">
    <w:name w:val="table_title"/>
    <w:basedOn w:val="Normal"/>
    <w:rsid w:val="00807703"/>
    <w:pPr>
      <w:widowControl/>
      <w:spacing w:before="100" w:beforeAutospacing="1" w:after="100" w:afterAutospacing="1"/>
    </w:pPr>
    <w:rPr>
      <w:snapToGrid/>
      <w:kern w:val="0"/>
      <w:sz w:val="24"/>
      <w:szCs w:val="24"/>
    </w:rPr>
  </w:style>
  <w:style w:type="character" w:customStyle="1" w:styleId="updatebodytest1">
    <w:name w:val="updatebodytest1"/>
    <w:rsid w:val="00807703"/>
    <w:rPr>
      <w:rFonts w:ascii="Arial" w:hAnsi="Arial" w:cs="Arial" w:hint="default"/>
      <w:b w:val="0"/>
      <w:bCs w:val="0"/>
      <w:i w:val="0"/>
      <w:iCs w:val="0"/>
      <w:smallCaps w:val="0"/>
      <w:sz w:val="16"/>
      <w:szCs w:val="16"/>
    </w:rPr>
  </w:style>
  <w:style w:type="paragraph" w:customStyle="1" w:styleId="Tabletitle0">
    <w:name w:val="Table_title"/>
    <w:basedOn w:val="Normal"/>
    <w:next w:val="Normal"/>
    <w:rsid w:val="00807703"/>
    <w:pPr>
      <w:keepNext/>
      <w:widowControl/>
      <w:tabs>
        <w:tab w:val="left" w:pos="794"/>
        <w:tab w:val="left" w:pos="1191"/>
        <w:tab w:val="left" w:pos="1588"/>
        <w:tab w:val="left" w:pos="1985"/>
      </w:tabs>
      <w:overflowPunct w:val="0"/>
      <w:autoSpaceDE w:val="0"/>
      <w:autoSpaceDN w:val="0"/>
      <w:adjustRightInd w:val="0"/>
      <w:spacing w:after="120"/>
      <w:jc w:val="center"/>
      <w:textAlignment w:val="baseline"/>
    </w:pPr>
    <w:rPr>
      <w:b/>
      <w:snapToGrid/>
      <w:kern w:val="0"/>
      <w:sz w:val="24"/>
      <w:szCs w:val="22"/>
      <w:lang w:val="fr-FR"/>
    </w:rPr>
  </w:style>
  <w:style w:type="paragraph" w:customStyle="1" w:styleId="Tabletext">
    <w:name w:val="Table_text"/>
    <w:basedOn w:val="Normal"/>
    <w:link w:val="TabletextChar"/>
    <w:uiPriority w:val="99"/>
    <w:rsid w:val="00807703"/>
    <w:pPr>
      <w:widowControl/>
      <w:overflowPunct w:val="0"/>
      <w:autoSpaceDE w:val="0"/>
      <w:autoSpaceDN w:val="0"/>
      <w:adjustRightInd w:val="0"/>
      <w:spacing w:before="40" w:after="40"/>
      <w:jc w:val="both"/>
      <w:textAlignment w:val="baseline"/>
    </w:pPr>
    <w:rPr>
      <w:snapToGrid/>
      <w:kern w:val="0"/>
      <w:sz w:val="20"/>
      <w:szCs w:val="22"/>
      <w:lang w:val="fr-FR"/>
    </w:rPr>
  </w:style>
  <w:style w:type="character" w:customStyle="1" w:styleId="TabletextChar">
    <w:name w:val="Table_text Char"/>
    <w:link w:val="Tabletext"/>
    <w:uiPriority w:val="99"/>
    <w:rsid w:val="00807703"/>
    <w:rPr>
      <w:szCs w:val="22"/>
      <w:lang w:val="fr-FR"/>
    </w:rPr>
  </w:style>
  <w:style w:type="paragraph" w:customStyle="1" w:styleId="Normalaftertitle0">
    <w:name w:val="Normal after title"/>
    <w:basedOn w:val="Normal"/>
    <w:next w:val="Normal"/>
    <w:link w:val="NormalaftertitleChar"/>
    <w:uiPriority w:val="99"/>
    <w:rsid w:val="00807703"/>
    <w:pPr>
      <w:widowControl/>
      <w:tabs>
        <w:tab w:val="left" w:pos="1134"/>
        <w:tab w:val="left" w:pos="1871"/>
        <w:tab w:val="left" w:pos="2268"/>
      </w:tabs>
      <w:overflowPunct w:val="0"/>
      <w:autoSpaceDE w:val="0"/>
      <w:autoSpaceDN w:val="0"/>
      <w:adjustRightInd w:val="0"/>
      <w:spacing w:before="360"/>
      <w:jc w:val="both"/>
      <w:textAlignment w:val="baseline"/>
    </w:pPr>
    <w:rPr>
      <w:snapToGrid/>
      <w:kern w:val="0"/>
      <w:sz w:val="24"/>
      <w:szCs w:val="22"/>
      <w:lang w:val="fr-FR"/>
    </w:rPr>
  </w:style>
  <w:style w:type="character" w:customStyle="1" w:styleId="NormalaftertitleChar">
    <w:name w:val="Normal after title Char"/>
    <w:link w:val="Normalaftertitle0"/>
    <w:uiPriority w:val="99"/>
    <w:rsid w:val="00807703"/>
    <w:rPr>
      <w:sz w:val="24"/>
      <w:szCs w:val="22"/>
      <w:lang w:val="fr-FR"/>
    </w:rPr>
  </w:style>
  <w:style w:type="paragraph" w:customStyle="1" w:styleId="MEP">
    <w:name w:val="MEP"/>
    <w:basedOn w:val="Normal"/>
    <w:rsid w:val="00807703"/>
    <w:pPr>
      <w:widowControl/>
      <w:tabs>
        <w:tab w:val="left" w:pos="1134"/>
        <w:tab w:val="left" w:pos="1871"/>
        <w:tab w:val="left" w:pos="2268"/>
      </w:tabs>
      <w:overflowPunct w:val="0"/>
      <w:autoSpaceDE w:val="0"/>
      <w:autoSpaceDN w:val="0"/>
      <w:adjustRightInd w:val="0"/>
      <w:spacing w:before="240"/>
      <w:jc w:val="both"/>
      <w:textAlignment w:val="baseline"/>
    </w:pPr>
    <w:rPr>
      <w:snapToGrid/>
      <w:kern w:val="0"/>
      <w:sz w:val="24"/>
      <w:szCs w:val="22"/>
      <w:lang w:val="fr-FR"/>
    </w:rPr>
  </w:style>
  <w:style w:type="character" w:customStyle="1" w:styleId="EmailStyle1321">
    <w:name w:val="EmailStyle1321"/>
    <w:semiHidden/>
    <w:rsid w:val="00807703"/>
    <w:rPr>
      <w:rFonts w:ascii="Times New Roman" w:hAnsi="Times New Roman" w:cs="Times New Roman"/>
      <w:b w:val="0"/>
      <w:bCs w:val="0"/>
      <w:i w:val="0"/>
      <w:iCs w:val="0"/>
      <w:strike w:val="0"/>
      <w:color w:val="000000"/>
      <w:sz w:val="22"/>
      <w:szCs w:val="22"/>
      <w:u w:val="none"/>
    </w:rPr>
  </w:style>
  <w:style w:type="paragraph" w:customStyle="1" w:styleId="Figurelegend">
    <w:name w:val="Figure_legend"/>
    <w:basedOn w:val="Normal"/>
    <w:next w:val="Normal"/>
    <w:rsid w:val="00807703"/>
    <w:pPr>
      <w:keepNext/>
      <w:widowControl/>
      <w:tabs>
        <w:tab w:val="left" w:pos="284"/>
        <w:tab w:val="left" w:pos="567"/>
        <w:tab w:val="left" w:pos="851"/>
        <w:tab w:val="left" w:pos="1134"/>
      </w:tabs>
      <w:overflowPunct w:val="0"/>
      <w:autoSpaceDE w:val="0"/>
      <w:autoSpaceDN w:val="0"/>
      <w:adjustRightInd w:val="0"/>
      <w:spacing w:before="120"/>
      <w:jc w:val="both"/>
      <w:textAlignment w:val="baseline"/>
    </w:pPr>
    <w:rPr>
      <w:snapToGrid/>
      <w:kern w:val="0"/>
      <w:sz w:val="20"/>
      <w:szCs w:val="22"/>
      <w:lang w:val="fr-FR"/>
    </w:rPr>
  </w:style>
  <w:style w:type="character" w:customStyle="1" w:styleId="MODRef">
    <w:name w:val="MODRef"/>
    <w:rsid w:val="00807703"/>
    <w:rPr>
      <w:b/>
      <w:sz w:val="24"/>
      <w:lang w:val="fr-FR"/>
    </w:rPr>
  </w:style>
  <w:style w:type="character" w:customStyle="1" w:styleId="artref1">
    <w:name w:val="artref"/>
    <w:basedOn w:val="DefaultParagraphFont"/>
    <w:rsid w:val="00807703"/>
  </w:style>
  <w:style w:type="character" w:customStyle="1" w:styleId="appref1">
    <w:name w:val="appref"/>
    <w:basedOn w:val="DefaultParagraphFont"/>
    <w:rsid w:val="00807703"/>
  </w:style>
  <w:style w:type="paragraph" w:customStyle="1" w:styleId="paratitle0">
    <w:name w:val="paratitle"/>
    <w:basedOn w:val="Normal"/>
    <w:rsid w:val="00807703"/>
    <w:pPr>
      <w:widowControl/>
      <w:snapToGrid w:val="0"/>
      <w:spacing w:after="240"/>
    </w:pPr>
    <w:rPr>
      <w:rFonts w:eastAsia="MS Mincho"/>
      <w:snapToGrid/>
      <w:spacing w:val="-2"/>
      <w:kern w:val="0"/>
      <w:szCs w:val="22"/>
      <w:lang w:eastAsia="ja-JP"/>
    </w:rPr>
  </w:style>
  <w:style w:type="paragraph" w:styleId="List">
    <w:name w:val="List"/>
    <w:basedOn w:val="Normal"/>
    <w:rsid w:val="00807703"/>
    <w:pPr>
      <w:ind w:left="360" w:hanging="360"/>
    </w:pPr>
    <w:rPr>
      <w:szCs w:val="22"/>
    </w:rPr>
  </w:style>
  <w:style w:type="paragraph" w:styleId="List2">
    <w:name w:val="List 2"/>
    <w:basedOn w:val="Normal"/>
    <w:rsid w:val="00807703"/>
    <w:pPr>
      <w:ind w:left="720" w:hanging="360"/>
    </w:pPr>
    <w:rPr>
      <w:szCs w:val="22"/>
    </w:rPr>
  </w:style>
  <w:style w:type="paragraph" w:styleId="List3">
    <w:name w:val="List 3"/>
    <w:basedOn w:val="Normal"/>
    <w:rsid w:val="00807703"/>
    <w:pPr>
      <w:ind w:left="1080" w:hanging="360"/>
    </w:pPr>
    <w:rPr>
      <w:szCs w:val="22"/>
    </w:rPr>
  </w:style>
  <w:style w:type="paragraph" w:styleId="List4">
    <w:name w:val="List 4"/>
    <w:basedOn w:val="Normal"/>
    <w:rsid w:val="00807703"/>
    <w:pPr>
      <w:ind w:left="1440" w:hanging="360"/>
    </w:pPr>
    <w:rPr>
      <w:szCs w:val="22"/>
    </w:rPr>
  </w:style>
  <w:style w:type="paragraph" w:styleId="ListBullet">
    <w:name w:val="List Bullet"/>
    <w:basedOn w:val="Normal"/>
    <w:rsid w:val="00807703"/>
    <w:pPr>
      <w:numPr>
        <w:numId w:val="6"/>
      </w:numPr>
    </w:pPr>
    <w:rPr>
      <w:szCs w:val="22"/>
    </w:rPr>
  </w:style>
  <w:style w:type="paragraph" w:styleId="ListContinue2">
    <w:name w:val="List Continue 2"/>
    <w:basedOn w:val="Normal"/>
    <w:rsid w:val="00807703"/>
    <w:pPr>
      <w:spacing w:after="120"/>
      <w:ind w:left="720"/>
    </w:pPr>
    <w:rPr>
      <w:szCs w:val="22"/>
    </w:rPr>
  </w:style>
  <w:style w:type="paragraph" w:styleId="BodyTextFirstIndent">
    <w:name w:val="Body Text First Indent"/>
    <w:basedOn w:val="BodyText"/>
    <w:link w:val="BodyTextFirstIndentChar"/>
    <w:rsid w:val="00807703"/>
    <w:pPr>
      <w:widowControl w:val="0"/>
      <w:spacing w:after="120"/>
      <w:ind w:right="0" w:firstLine="210"/>
    </w:pPr>
    <w:rPr>
      <w:kern w:val="28"/>
      <w:sz w:val="22"/>
    </w:rPr>
  </w:style>
  <w:style w:type="character" w:customStyle="1" w:styleId="BodyTextFirstIndentChar">
    <w:name w:val="Body Text First Indent Char"/>
    <w:basedOn w:val="BodyTextChar"/>
    <w:link w:val="BodyTextFirstIndent"/>
    <w:rsid w:val="00807703"/>
    <w:rPr>
      <w:snapToGrid w:val="0"/>
      <w:kern w:val="28"/>
      <w:sz w:val="22"/>
      <w:szCs w:val="22"/>
    </w:rPr>
  </w:style>
  <w:style w:type="paragraph" w:styleId="BodyTextFirstIndent2">
    <w:name w:val="Body Text First Indent 2"/>
    <w:basedOn w:val="BodyTextIndent"/>
    <w:link w:val="BodyTextFirstIndent2Char"/>
    <w:rsid w:val="00807703"/>
    <w:pPr>
      <w:widowControl w:val="0"/>
      <w:tabs>
        <w:tab w:val="clear" w:pos="1170"/>
      </w:tabs>
      <w:spacing w:after="120"/>
      <w:ind w:left="360" w:firstLine="210"/>
      <w:jc w:val="left"/>
    </w:pPr>
    <w:rPr>
      <w:kern w:val="28"/>
      <w:sz w:val="22"/>
    </w:rPr>
  </w:style>
  <w:style w:type="character" w:customStyle="1" w:styleId="BodyTextFirstIndent2Char">
    <w:name w:val="Body Text First Indent 2 Char"/>
    <w:basedOn w:val="BodyTextIndentChar"/>
    <w:link w:val="BodyTextFirstIndent2"/>
    <w:rsid w:val="00807703"/>
    <w:rPr>
      <w:snapToGrid w:val="0"/>
      <w:kern w:val="28"/>
      <w:sz w:val="22"/>
      <w:szCs w:val="22"/>
    </w:rPr>
  </w:style>
  <w:style w:type="character" w:customStyle="1" w:styleId="searchterm3">
    <w:name w:val="searchterm3"/>
    <w:rsid w:val="00807703"/>
    <w:rPr>
      <w:b/>
      <w:bCs/>
      <w:shd w:val="clear" w:color="auto" w:fill="FFFF00"/>
    </w:rPr>
  </w:style>
  <w:style w:type="character" w:customStyle="1" w:styleId="EmailStyle1471">
    <w:name w:val="EmailStyle1471"/>
    <w:semiHidden/>
    <w:rsid w:val="00807703"/>
    <w:rPr>
      <w:rFonts w:ascii="Times New Roman" w:hAnsi="Times New Roman" w:cs="Times New Roman"/>
      <w:b w:val="0"/>
      <w:bCs w:val="0"/>
      <w:i w:val="0"/>
      <w:iCs w:val="0"/>
      <w:strike w:val="0"/>
      <w:color w:val="000000"/>
      <w:sz w:val="22"/>
      <w:szCs w:val="22"/>
      <w:u w:val="none"/>
    </w:rPr>
  </w:style>
  <w:style w:type="numbering" w:customStyle="1" w:styleId="NoList1111">
    <w:name w:val="No List1111"/>
    <w:next w:val="NoList"/>
    <w:uiPriority w:val="99"/>
    <w:semiHidden/>
    <w:unhideWhenUsed/>
    <w:rsid w:val="00807703"/>
  </w:style>
  <w:style w:type="character" w:customStyle="1" w:styleId="TablelegendChar">
    <w:name w:val="Table_legend Char"/>
    <w:link w:val="Tablelegend"/>
    <w:rsid w:val="00807703"/>
    <w:rPr>
      <w:snapToGrid w:val="0"/>
      <w:kern w:val="28"/>
      <w:szCs w:val="22"/>
      <w:lang w:val="fr-FR"/>
    </w:rPr>
  </w:style>
  <w:style w:type="character" w:customStyle="1" w:styleId="ArtNoChar">
    <w:name w:val="Art_No Char"/>
    <w:link w:val="ArtNo"/>
    <w:rsid w:val="00807703"/>
    <w:rPr>
      <w:caps/>
      <w:sz w:val="28"/>
      <w:szCs w:val="22"/>
      <w:lang w:val="en-GB"/>
    </w:rPr>
  </w:style>
  <w:style w:type="character" w:customStyle="1" w:styleId="EmailStyle137">
    <w:name w:val="EmailStyle137"/>
    <w:semiHidden/>
    <w:rsid w:val="00807703"/>
    <w:rPr>
      <w:rFonts w:ascii="Times New Roman" w:hAnsi="Times New Roman" w:cs="Times New Roman"/>
      <w:b w:val="0"/>
      <w:bCs w:val="0"/>
      <w:i w:val="0"/>
      <w:iCs w:val="0"/>
      <w:strike w:val="0"/>
      <w:color w:val="000000"/>
      <w:sz w:val="22"/>
      <w:szCs w:val="22"/>
      <w:u w:val="none"/>
    </w:rPr>
  </w:style>
  <w:style w:type="paragraph" w:styleId="DocumentMap">
    <w:name w:val="Document Map"/>
    <w:basedOn w:val="Normal"/>
    <w:link w:val="DocumentMapChar"/>
    <w:rsid w:val="00807703"/>
    <w:pPr>
      <w:shd w:val="clear" w:color="auto" w:fill="000080"/>
    </w:pPr>
    <w:rPr>
      <w:rFonts w:ascii="Tahoma" w:hAnsi="Tahoma" w:cs="Tahoma"/>
      <w:sz w:val="20"/>
      <w:szCs w:val="22"/>
    </w:rPr>
  </w:style>
  <w:style w:type="character" w:customStyle="1" w:styleId="DocumentMapChar">
    <w:name w:val="Document Map Char"/>
    <w:basedOn w:val="DefaultParagraphFont"/>
    <w:link w:val="DocumentMap"/>
    <w:rsid w:val="00807703"/>
    <w:rPr>
      <w:rFonts w:ascii="Tahoma" w:hAnsi="Tahoma" w:cs="Tahoma"/>
      <w:snapToGrid w:val="0"/>
      <w:kern w:val="28"/>
      <w:szCs w:val="22"/>
      <w:shd w:val="clear" w:color="auto" w:fill="000080"/>
    </w:rPr>
  </w:style>
  <w:style w:type="character" w:customStyle="1" w:styleId="FootnoteCharacters">
    <w:name w:val="Footnote Characters"/>
    <w:rsid w:val="00807703"/>
    <w:rPr>
      <w:vertAlign w:val="superscript"/>
    </w:rPr>
  </w:style>
  <w:style w:type="character" w:customStyle="1" w:styleId="a0">
    <w:name w:val="脚注番号"/>
    <w:rsid w:val="00807703"/>
    <w:rPr>
      <w:vertAlign w:val="superscript"/>
    </w:rPr>
  </w:style>
  <w:style w:type="character" w:customStyle="1" w:styleId="EmailStyle159">
    <w:name w:val="EmailStyle159"/>
    <w:semiHidden/>
    <w:rsid w:val="00807703"/>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Section3">
    <w:name w:val="Section_3"/>
    <w:basedOn w:val="Section1"/>
    <w:rsid w:val="00807703"/>
    <w:rPr>
      <w:b w:val="0"/>
    </w:rPr>
  </w:style>
  <w:style w:type="character" w:customStyle="1" w:styleId="StyleBold">
    <w:name w:val="Style Bold"/>
    <w:rsid w:val="00807703"/>
    <w:rPr>
      <w:b/>
      <w:bCs/>
    </w:rPr>
  </w:style>
  <w:style w:type="paragraph" w:customStyle="1" w:styleId="AnnexNo">
    <w:name w:val="Annex_No"/>
    <w:basedOn w:val="Normal"/>
    <w:next w:val="Normal"/>
    <w:rsid w:val="00807703"/>
    <w:pPr>
      <w:keepNext/>
      <w:keepLines/>
      <w:widowControl/>
      <w:tabs>
        <w:tab w:val="left" w:pos="1134"/>
        <w:tab w:val="left" w:pos="1871"/>
        <w:tab w:val="left" w:pos="2268"/>
      </w:tabs>
      <w:overflowPunct w:val="0"/>
      <w:autoSpaceDE w:val="0"/>
      <w:autoSpaceDN w:val="0"/>
      <w:adjustRightInd w:val="0"/>
      <w:spacing w:before="480" w:after="80"/>
      <w:jc w:val="center"/>
      <w:textAlignment w:val="baseline"/>
    </w:pPr>
    <w:rPr>
      <w:caps/>
      <w:snapToGrid/>
      <w:kern w:val="0"/>
      <w:sz w:val="28"/>
      <w:szCs w:val="22"/>
      <w:lang w:val="en-GB"/>
    </w:rPr>
  </w:style>
  <w:style w:type="paragraph" w:customStyle="1" w:styleId="Call">
    <w:name w:val="Call"/>
    <w:basedOn w:val="Normal"/>
    <w:next w:val="Normal"/>
    <w:link w:val="CallChar"/>
    <w:rsid w:val="00807703"/>
    <w:pPr>
      <w:widowControl/>
      <w:tabs>
        <w:tab w:val="left" w:pos="1134"/>
      </w:tabs>
      <w:overflowPunct w:val="0"/>
      <w:autoSpaceDE w:val="0"/>
      <w:autoSpaceDN w:val="0"/>
      <w:adjustRightInd w:val="0"/>
      <w:spacing w:before="360"/>
      <w:ind w:left="1134"/>
      <w:jc w:val="both"/>
      <w:textAlignment w:val="baseline"/>
    </w:pPr>
    <w:rPr>
      <w:i/>
      <w:snapToGrid/>
      <w:kern w:val="0"/>
      <w:sz w:val="24"/>
      <w:szCs w:val="22"/>
      <w:lang w:val="fr-FR"/>
    </w:rPr>
  </w:style>
  <w:style w:type="character" w:customStyle="1" w:styleId="CallChar">
    <w:name w:val="Call Char"/>
    <w:link w:val="Call"/>
    <w:locked/>
    <w:rsid w:val="00807703"/>
    <w:rPr>
      <w:i/>
      <w:sz w:val="24"/>
      <w:szCs w:val="22"/>
      <w:lang w:val="fr-FR"/>
    </w:rPr>
  </w:style>
  <w:style w:type="paragraph" w:customStyle="1" w:styleId="Annexref">
    <w:name w:val="Annex_ref"/>
    <w:basedOn w:val="Normal"/>
    <w:rsid w:val="00807703"/>
    <w:pPr>
      <w:widowControl/>
      <w:tabs>
        <w:tab w:val="left" w:pos="1134"/>
        <w:tab w:val="left" w:pos="1871"/>
        <w:tab w:val="left" w:pos="2268"/>
      </w:tabs>
      <w:overflowPunct w:val="0"/>
      <w:autoSpaceDE w:val="0"/>
      <w:autoSpaceDN w:val="0"/>
      <w:adjustRightInd w:val="0"/>
      <w:spacing w:before="240"/>
      <w:jc w:val="center"/>
      <w:textAlignment w:val="baseline"/>
    </w:pPr>
    <w:rPr>
      <w:snapToGrid/>
      <w:kern w:val="0"/>
      <w:sz w:val="24"/>
      <w:szCs w:val="22"/>
      <w:lang w:val="fr-FR"/>
    </w:rPr>
  </w:style>
  <w:style w:type="paragraph" w:customStyle="1" w:styleId="Tablehead">
    <w:name w:val="Table_head"/>
    <w:basedOn w:val="Tabletext"/>
    <w:next w:val="Tabletext"/>
    <w:link w:val="TableheadChar"/>
    <w:uiPriority w:val="99"/>
    <w:rsid w:val="00807703"/>
    <w:pPr>
      <w:spacing w:before="80" w:after="80"/>
      <w:jc w:val="center"/>
    </w:pPr>
    <w:rPr>
      <w:b/>
    </w:rPr>
  </w:style>
  <w:style w:type="paragraph" w:customStyle="1" w:styleId="enumlev2">
    <w:name w:val="enumlev2"/>
    <w:basedOn w:val="enumlev1"/>
    <w:rsid w:val="00807703"/>
    <w:pPr>
      <w:tabs>
        <w:tab w:val="left" w:pos="907"/>
      </w:tabs>
      <w:ind w:left="908"/>
    </w:pPr>
  </w:style>
  <w:style w:type="character" w:customStyle="1" w:styleId="href">
    <w:name w:val="href"/>
    <w:rsid w:val="00807703"/>
  </w:style>
  <w:style w:type="character" w:customStyle="1" w:styleId="motdnorm1">
    <w:name w:val="motdnorm1"/>
    <w:rsid w:val="00807703"/>
    <w:rPr>
      <w:rFonts w:ascii="Arial" w:hAnsi="Arial" w:cs="Arial" w:hint="default"/>
      <w:b/>
      <w:bCs/>
      <w:color w:val="002266"/>
      <w:sz w:val="20"/>
      <w:szCs w:val="20"/>
    </w:rPr>
  </w:style>
  <w:style w:type="character" w:customStyle="1" w:styleId="FootnoteTextCharChar4">
    <w:name w:val="Footnote Text Char Char4"/>
    <w:aliases w:val="Footnote Text Char Char Char Char1 Char Char3,Footnote Text Char Char Char Char3,Footnote Text Char1 Char Char Char Char Char Char2,Footnote Text Char1 Char Char Char Char2,Footnote Text Char1 Char Char2,f Char Char1"/>
    <w:semiHidden/>
    <w:rsid w:val="00807703"/>
    <w:rPr>
      <w:lang w:val="en-US" w:eastAsia="en-US" w:bidi="ar-SA"/>
    </w:rPr>
  </w:style>
  <w:style w:type="character" w:customStyle="1" w:styleId="FootnoteTextCharChar5">
    <w:name w:val="Footnote Text Char Char5"/>
    <w:aliases w:val="Footnote Text Char Char Char Char1 Char Char4,Footnote Text Char Char Char Char4,Footnote Text Char1 Char Char Char Char Char Char3,Footnote Text Char1 Char Char Char Char3,Footnote Text Char1 Char Char3,f Char Char2"/>
    <w:semiHidden/>
    <w:rsid w:val="00807703"/>
    <w:rPr>
      <w:lang w:val="en-US" w:eastAsia="en-US" w:bidi="ar-SA"/>
    </w:rPr>
  </w:style>
  <w:style w:type="character" w:customStyle="1" w:styleId="CharChar1">
    <w:name w:val="Char Char1"/>
    <w:rsid w:val="00807703"/>
    <w:rPr>
      <w:snapToGrid w:val="0"/>
      <w:kern w:val="28"/>
      <w:sz w:val="16"/>
      <w:lang w:val="en-US" w:eastAsia="en-US" w:bidi="ar-SA"/>
    </w:rPr>
  </w:style>
  <w:style w:type="paragraph" w:customStyle="1" w:styleId="gpotblnote">
    <w:name w:val="gpotbl_note"/>
    <w:basedOn w:val="Normal"/>
    <w:rsid w:val="00807703"/>
    <w:pPr>
      <w:widowControl/>
      <w:spacing w:before="100" w:beforeAutospacing="1" w:after="100" w:afterAutospacing="1"/>
    </w:pPr>
    <w:rPr>
      <w:snapToGrid/>
      <w:kern w:val="0"/>
      <w:sz w:val="24"/>
      <w:szCs w:val="24"/>
    </w:rPr>
  </w:style>
  <w:style w:type="paragraph" w:customStyle="1" w:styleId="Rectitle">
    <w:name w:val="Rec_title"/>
    <w:basedOn w:val="Normal"/>
    <w:next w:val="Normal"/>
    <w:rsid w:val="00807703"/>
    <w:pPr>
      <w:keepNext/>
      <w:keepLines/>
      <w:widowControl/>
      <w:tabs>
        <w:tab w:val="left" w:pos="794"/>
        <w:tab w:val="left" w:pos="1191"/>
        <w:tab w:val="left" w:pos="1588"/>
        <w:tab w:val="left" w:pos="1985"/>
      </w:tabs>
      <w:overflowPunct w:val="0"/>
      <w:autoSpaceDE w:val="0"/>
      <w:autoSpaceDN w:val="0"/>
      <w:adjustRightInd w:val="0"/>
      <w:spacing w:before="240"/>
      <w:jc w:val="center"/>
      <w:textAlignment w:val="baseline"/>
    </w:pPr>
    <w:rPr>
      <w:b/>
      <w:snapToGrid/>
      <w:kern w:val="0"/>
      <w:sz w:val="28"/>
      <w:szCs w:val="22"/>
      <w:lang w:val="fr-FR"/>
    </w:rPr>
  </w:style>
  <w:style w:type="character" w:customStyle="1" w:styleId="text-blue-small1">
    <w:name w:val="text-blue-small1"/>
    <w:rsid w:val="00807703"/>
    <w:rPr>
      <w:rFonts w:ascii="Verdana" w:hAnsi="Verdana" w:hint="default"/>
      <w:color w:val="000099"/>
      <w:sz w:val="17"/>
      <w:szCs w:val="17"/>
    </w:rPr>
  </w:style>
  <w:style w:type="paragraph" w:customStyle="1" w:styleId="gpotbltitle">
    <w:name w:val="gpotbl_title"/>
    <w:basedOn w:val="Normal"/>
    <w:rsid w:val="00807703"/>
    <w:pPr>
      <w:widowControl/>
      <w:spacing w:before="100" w:beforeAutospacing="1" w:after="100" w:afterAutospacing="1"/>
      <w:jc w:val="center"/>
    </w:pPr>
    <w:rPr>
      <w:b/>
      <w:bCs/>
      <w:snapToGrid/>
      <w:kern w:val="0"/>
      <w:sz w:val="24"/>
      <w:szCs w:val="24"/>
    </w:rPr>
  </w:style>
  <w:style w:type="paragraph" w:customStyle="1" w:styleId="Reasons">
    <w:name w:val="Reasons"/>
    <w:basedOn w:val="Normal"/>
    <w:rsid w:val="00807703"/>
    <w:pPr>
      <w:widowControl/>
      <w:tabs>
        <w:tab w:val="left" w:pos="1134"/>
        <w:tab w:val="left" w:pos="1588"/>
        <w:tab w:val="left" w:pos="1985"/>
      </w:tabs>
      <w:overflowPunct w:val="0"/>
      <w:autoSpaceDE w:val="0"/>
      <w:autoSpaceDN w:val="0"/>
      <w:adjustRightInd w:val="0"/>
      <w:spacing w:before="120"/>
      <w:textAlignment w:val="baseline"/>
    </w:pPr>
    <w:rPr>
      <w:snapToGrid/>
      <w:kern w:val="0"/>
      <w:sz w:val="24"/>
      <w:szCs w:val="22"/>
      <w:lang w:val="en-GB"/>
    </w:rPr>
  </w:style>
  <w:style w:type="paragraph" w:customStyle="1" w:styleId="Arttitle">
    <w:name w:val="Art_title"/>
    <w:next w:val="Normal"/>
    <w:link w:val="ArttitleCar"/>
    <w:rsid w:val="00807703"/>
    <w:pPr>
      <w:keepNext/>
      <w:keepLines/>
      <w:overflowPunct w:val="0"/>
      <w:autoSpaceDE w:val="0"/>
      <w:autoSpaceDN w:val="0"/>
      <w:adjustRightInd w:val="0"/>
      <w:spacing w:before="160" w:after="80"/>
      <w:jc w:val="center"/>
      <w:textAlignment w:val="baseline"/>
    </w:pPr>
    <w:rPr>
      <w:b/>
      <w:noProof/>
      <w:sz w:val="28"/>
      <w:szCs w:val="22"/>
    </w:rPr>
  </w:style>
  <w:style w:type="character" w:customStyle="1" w:styleId="ArttitleCar">
    <w:name w:val="Art_title Car"/>
    <w:link w:val="Arttitle"/>
    <w:rsid w:val="00807703"/>
    <w:rPr>
      <w:b/>
      <w:noProof/>
      <w:sz w:val="28"/>
      <w:szCs w:val="22"/>
    </w:rPr>
  </w:style>
  <w:style w:type="character" w:customStyle="1" w:styleId="DeltaViewInsertion">
    <w:name w:val="DeltaView Insertion"/>
    <w:rsid w:val="00807703"/>
    <w:rPr>
      <w:color w:val="0000FF"/>
      <w:spacing w:val="0"/>
      <w:u w:val="double"/>
    </w:rPr>
  </w:style>
  <w:style w:type="paragraph" w:customStyle="1" w:styleId="Default">
    <w:name w:val="Default"/>
    <w:rsid w:val="00807703"/>
    <w:pPr>
      <w:autoSpaceDE w:val="0"/>
      <w:autoSpaceDN w:val="0"/>
      <w:adjustRightInd w:val="0"/>
    </w:pPr>
    <w:rPr>
      <w:color w:val="000000"/>
      <w:sz w:val="24"/>
      <w:szCs w:val="24"/>
    </w:rPr>
  </w:style>
  <w:style w:type="character" w:customStyle="1" w:styleId="normal1">
    <w:name w:val="normal1"/>
    <w:rsid w:val="00807703"/>
    <w:rPr>
      <w:rFonts w:ascii="Verdana" w:hAnsi="Verdana" w:hint="default"/>
      <w:b w:val="0"/>
      <w:bCs w:val="0"/>
      <w:i w:val="0"/>
      <w:iCs w:val="0"/>
      <w:caps w:val="0"/>
      <w:strike w:val="0"/>
      <w:dstrike w:val="0"/>
      <w:color w:val="000000"/>
      <w:spacing w:val="0"/>
      <w:sz w:val="20"/>
      <w:szCs w:val="20"/>
      <w:u w:val="none"/>
      <w:effect w:val="none"/>
    </w:rPr>
  </w:style>
  <w:style w:type="paragraph" w:customStyle="1" w:styleId="StyleParaNumBlack">
    <w:name w:val="Style ParaNum + Black"/>
    <w:basedOn w:val="Normal"/>
    <w:link w:val="StyleParaNumBlackChar"/>
    <w:autoRedefine/>
    <w:rsid w:val="00807703"/>
    <w:pPr>
      <w:tabs>
        <w:tab w:val="num" w:pos="1080"/>
        <w:tab w:val="num" w:pos="1260"/>
      </w:tabs>
      <w:spacing w:after="120"/>
      <w:ind w:left="540" w:firstLine="720"/>
    </w:pPr>
    <w:rPr>
      <w:snapToGrid/>
      <w:color w:val="000000"/>
      <w:szCs w:val="22"/>
    </w:rPr>
  </w:style>
  <w:style w:type="character" w:customStyle="1" w:styleId="StyleParaNumBlackChar">
    <w:name w:val="Style ParaNum + Black Char"/>
    <w:link w:val="StyleParaNumBlack"/>
    <w:rsid w:val="00807703"/>
    <w:rPr>
      <w:color w:val="000000"/>
      <w:kern w:val="28"/>
      <w:sz w:val="22"/>
      <w:szCs w:val="22"/>
    </w:rPr>
  </w:style>
  <w:style w:type="paragraph" w:customStyle="1" w:styleId="subpart">
    <w:name w:val="subpart"/>
    <w:basedOn w:val="Normal"/>
    <w:rsid w:val="00807703"/>
    <w:pPr>
      <w:widowControl/>
      <w:shd w:val="clear" w:color="auto" w:fill="FFFFFF"/>
      <w:spacing w:before="100" w:beforeAutospacing="1" w:after="100" w:afterAutospacing="1"/>
    </w:pPr>
    <w:rPr>
      <w:snapToGrid/>
      <w:color w:val="0000FF"/>
      <w:kern w:val="0"/>
      <w:szCs w:val="22"/>
    </w:rPr>
  </w:style>
  <w:style w:type="character" w:customStyle="1" w:styleId="ArtrefBold">
    <w:name w:val="Art_ref + Bold"/>
    <w:rsid w:val="00807703"/>
    <w:rPr>
      <w:rFonts w:cs="Times New Roman"/>
      <w:b/>
      <w:bCs/>
      <w:color w:val="auto"/>
    </w:rPr>
  </w:style>
  <w:style w:type="character" w:customStyle="1" w:styleId="apple-converted-space">
    <w:name w:val="apple-converted-space"/>
    <w:rsid w:val="00807703"/>
  </w:style>
  <w:style w:type="character" w:customStyle="1" w:styleId="cosearchterm6">
    <w:name w:val="co_searchterm6"/>
    <w:rsid w:val="00807703"/>
    <w:rPr>
      <w:b/>
      <w:bCs/>
      <w:color w:val="252525"/>
    </w:rPr>
  </w:style>
  <w:style w:type="paragraph" w:styleId="TOCHeading">
    <w:name w:val="TOC Heading"/>
    <w:basedOn w:val="Heading1"/>
    <w:next w:val="Normal"/>
    <w:uiPriority w:val="39"/>
    <w:unhideWhenUsed/>
    <w:qFormat/>
    <w:rsid w:val="00807703"/>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numbering" w:customStyle="1" w:styleId="NoList11111">
    <w:name w:val="No List11111"/>
    <w:next w:val="NoList"/>
    <w:uiPriority w:val="99"/>
    <w:semiHidden/>
    <w:unhideWhenUsed/>
    <w:rsid w:val="00807703"/>
  </w:style>
  <w:style w:type="numbering" w:customStyle="1" w:styleId="NoList2">
    <w:name w:val="No List2"/>
    <w:next w:val="NoList"/>
    <w:uiPriority w:val="99"/>
    <w:semiHidden/>
    <w:unhideWhenUsed/>
    <w:rsid w:val="00807703"/>
  </w:style>
  <w:style w:type="table" w:customStyle="1" w:styleId="TableGrid1">
    <w:name w:val="Table Grid1"/>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ParaChar">
    <w:name w:val="2Para Char"/>
    <w:link w:val="2Para"/>
    <w:locked/>
    <w:rsid w:val="00807703"/>
  </w:style>
  <w:style w:type="paragraph" w:customStyle="1" w:styleId="2Para">
    <w:name w:val="2Para"/>
    <w:basedOn w:val="Normal"/>
    <w:link w:val="2ParaChar"/>
    <w:rsid w:val="00807703"/>
    <w:pPr>
      <w:widowControl/>
      <w:spacing w:before="260" w:after="260"/>
      <w:jc w:val="both"/>
    </w:pPr>
    <w:rPr>
      <w:snapToGrid/>
      <w:kern w:val="0"/>
      <w:sz w:val="20"/>
    </w:rPr>
  </w:style>
  <w:style w:type="paragraph" w:customStyle="1" w:styleId="Note2">
    <w:name w:val="Note2"/>
    <w:basedOn w:val="Note"/>
    <w:link w:val="Note2Char"/>
    <w:uiPriority w:val="99"/>
    <w:rsid w:val="00807703"/>
  </w:style>
  <w:style w:type="character" w:customStyle="1" w:styleId="Note2Char">
    <w:name w:val="Note2 Char"/>
    <w:link w:val="Note2"/>
    <w:uiPriority w:val="99"/>
    <w:locked/>
    <w:rsid w:val="00807703"/>
    <w:rPr>
      <w:sz w:val="24"/>
      <w:szCs w:val="22"/>
      <w:lang w:val="en-GB"/>
    </w:rPr>
  </w:style>
  <w:style w:type="table" w:customStyle="1" w:styleId="TableGrid2">
    <w:name w:val="Table Grid2"/>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link w:val="Tablehead"/>
    <w:uiPriority w:val="99"/>
    <w:locked/>
    <w:rsid w:val="00807703"/>
    <w:rPr>
      <w:b/>
      <w:szCs w:val="22"/>
      <w:lang w:val="fr-FR"/>
    </w:rPr>
  </w:style>
  <w:style w:type="table" w:customStyle="1" w:styleId="TableGrid8">
    <w:name w:val="Table Grid8"/>
    <w:basedOn w:val="TableNormal"/>
    <w:next w:val="TableGrid"/>
    <w:uiPriority w:val="5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p2b">
    <w:name w:val="sbp2b"/>
    <w:basedOn w:val="Normal"/>
    <w:rsid w:val="00807703"/>
    <w:pPr>
      <w:widowControl/>
      <w:spacing w:before="100" w:beforeAutospacing="1" w:after="100" w:afterAutospacing="1"/>
    </w:pPr>
    <w:rPr>
      <w:snapToGrid/>
      <w:kern w:val="0"/>
      <w:sz w:val="24"/>
      <w:szCs w:val="24"/>
    </w:rPr>
  </w:style>
  <w:style w:type="character" w:styleId="PlaceholderText">
    <w:name w:val="Placeholder Text"/>
    <w:uiPriority w:val="99"/>
    <w:semiHidden/>
    <w:rsid w:val="00807703"/>
    <w:rPr>
      <w:color w:val="808080"/>
    </w:rPr>
  </w:style>
  <w:style w:type="character" w:customStyle="1" w:styleId="ApprefBold">
    <w:name w:val="App_ref +  Bold"/>
    <w:uiPriority w:val="99"/>
    <w:rsid w:val="00807703"/>
    <w:rPr>
      <w:rFonts w:ascii="Times New Roman" w:hAnsi="Times New Roman" w:cs="Times New Roman" w:hint="default"/>
      <w:b/>
      <w:bCs/>
      <w:color w:val="auto"/>
    </w:rPr>
  </w:style>
  <w:style w:type="paragraph" w:styleId="NoSpacing">
    <w:name w:val="No Spacing"/>
    <w:uiPriority w:val="1"/>
    <w:qFormat/>
    <w:rsid w:val="00807703"/>
    <w:rPr>
      <w:sz w:val="24"/>
      <w:szCs w:val="24"/>
    </w:rPr>
  </w:style>
  <w:style w:type="numbering" w:customStyle="1" w:styleId="RulesList">
    <w:name w:val="Rules List"/>
    <w:uiPriority w:val="99"/>
    <w:rsid w:val="00807703"/>
    <w:pPr>
      <w:numPr>
        <w:numId w:val="7"/>
      </w:numPr>
    </w:pPr>
  </w:style>
  <w:style w:type="numbering" w:customStyle="1" w:styleId="NoList3">
    <w:name w:val="No List3"/>
    <w:next w:val="NoList"/>
    <w:uiPriority w:val="99"/>
    <w:semiHidden/>
    <w:unhideWhenUsed/>
    <w:rsid w:val="00807703"/>
  </w:style>
  <w:style w:type="character" w:customStyle="1" w:styleId="UnresolvedMention11">
    <w:name w:val="Unresolved Mention11"/>
    <w:uiPriority w:val="99"/>
    <w:unhideWhenUsed/>
    <w:rsid w:val="00807703"/>
    <w:rPr>
      <w:color w:val="605E5C"/>
      <w:shd w:val="clear" w:color="auto" w:fill="E1DFDD"/>
    </w:rPr>
  </w:style>
  <w:style w:type="character" w:customStyle="1" w:styleId="Mention1">
    <w:name w:val="Mention1"/>
    <w:uiPriority w:val="99"/>
    <w:unhideWhenUsed/>
    <w:rsid w:val="00807703"/>
    <w:rPr>
      <w:color w:val="2B579A"/>
      <w:shd w:val="clear" w:color="auto" w:fill="E1DFDD"/>
    </w:rPr>
  </w:style>
  <w:style w:type="character" w:customStyle="1" w:styleId="normaltextrun">
    <w:name w:val="normaltextrun"/>
    <w:rsid w:val="00807703"/>
  </w:style>
  <w:style w:type="table" w:styleId="LightShading">
    <w:name w:val="Light Shading"/>
    <w:basedOn w:val="TableNormal"/>
    <w:uiPriority w:val="60"/>
    <w:rsid w:val="00807703"/>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
    <w:name w:val="Table Grid11"/>
    <w:basedOn w:val="TableNormal"/>
    <w:next w:val="TableGrid"/>
    <w:uiPriority w:val="59"/>
    <w:rsid w:val="00807703"/>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uiPriority w:val="99"/>
    <w:rsid w:val="00807703"/>
    <w:rPr>
      <w:snapToGrid w:val="0"/>
      <w:kern w:val="28"/>
      <w:sz w:val="22"/>
    </w:rPr>
  </w:style>
  <w:style w:type="paragraph" w:customStyle="1" w:styleId="TableParagraph">
    <w:name w:val="Table Paragraph"/>
    <w:basedOn w:val="Normal"/>
    <w:uiPriority w:val="1"/>
    <w:qFormat/>
    <w:rsid w:val="00807703"/>
    <w:pPr>
      <w:widowControl/>
      <w:autoSpaceDE w:val="0"/>
      <w:autoSpaceDN w:val="0"/>
      <w:adjustRightInd w:val="0"/>
    </w:pPr>
    <w:rPr>
      <w:snapToGrid/>
      <w:kern w:val="0"/>
      <w:sz w:val="24"/>
      <w:szCs w:val="24"/>
    </w:rPr>
  </w:style>
  <w:style w:type="numbering" w:customStyle="1" w:styleId="NoList12">
    <w:name w:val="No List12"/>
    <w:next w:val="NoList"/>
    <w:uiPriority w:val="99"/>
    <w:semiHidden/>
    <w:unhideWhenUsed/>
    <w:rsid w:val="00807703"/>
  </w:style>
  <w:style w:type="table" w:customStyle="1" w:styleId="LightShading1">
    <w:name w:val="Light Shading1"/>
    <w:basedOn w:val="TableNormal"/>
    <w:next w:val="LightShading"/>
    <w:uiPriority w:val="60"/>
    <w:rsid w:val="00807703"/>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4">
    <w:name w:val="No List4"/>
    <w:next w:val="NoList"/>
    <w:uiPriority w:val="99"/>
    <w:semiHidden/>
    <w:unhideWhenUsed/>
    <w:rsid w:val="00807703"/>
  </w:style>
  <w:style w:type="table" w:customStyle="1" w:styleId="TableGrid10">
    <w:name w:val="Table Grid10"/>
    <w:basedOn w:val="TableNormal"/>
    <w:next w:val="TableGrid"/>
    <w:uiPriority w:val="39"/>
    <w:rsid w:val="00807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cfr.gov/current/title-47/part-22" TargetMode="Externa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header" Target="head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itu.int/pub/R-REG-RR/en"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yperlink" Target="https://www.ecfr.gov/current/title-47/section-2.106"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itu.int/pub/R-REC" TargetMode="External" /><Relationship Id="rId2" Type="http://schemas.openxmlformats.org/officeDocument/2006/relationships/hyperlink" Target="https://www.archives.gov/federal-register/write/handbook"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