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RPr="00B20363" w:rsidP="00D47505" w14:paraId="314412E3" w14:textId="40447B7D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433D9E">
        <w:rPr>
          <w:b/>
          <w:sz w:val="24"/>
        </w:rPr>
        <w:t>23-</w:t>
      </w:r>
      <w:r w:rsidR="009F3D70">
        <w:rPr>
          <w:b/>
          <w:sz w:val="24"/>
        </w:rPr>
        <w:t>286</w:t>
      </w:r>
    </w:p>
    <w:p w:rsidR="00D47505" w:rsidRPr="00B20363" w:rsidP="00D47505" w14:paraId="1B9560D0" w14:textId="6B53CDC2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74007">
        <w:rPr>
          <w:b/>
          <w:sz w:val="24"/>
        </w:rPr>
        <w:t>April 3, 2023</w:t>
      </w:r>
    </w:p>
    <w:p w:rsidR="00764A3C" w:rsidRPr="00B20363" w:rsidP="00764A3C" w14:paraId="4CAFD6F1" w14:textId="77777777">
      <w:pPr>
        <w:spacing w:after="240"/>
        <w:rPr>
          <w:rFonts w:ascii="Times New Roman Bold" w:hAnsi="Times New Roman Bold"/>
          <w:b/>
          <w:caps/>
          <w:sz w:val="24"/>
        </w:rPr>
      </w:pPr>
    </w:p>
    <w:p w:rsidR="00A35C91" w:rsidP="00732FA3" w14:paraId="55E84681" w14:textId="1CF73001">
      <w:pPr>
        <w:autoSpaceDE w:val="0"/>
        <w:autoSpaceDN w:val="0"/>
        <w:jc w:val="center"/>
        <w:rPr>
          <w:b/>
          <w:color w:val="000000"/>
          <w:szCs w:val="22"/>
        </w:rPr>
      </w:pPr>
      <w:bookmarkStart w:id="0" w:name="OLE_LINK2"/>
      <w:r>
        <w:rPr>
          <w:b/>
          <w:color w:val="000000"/>
          <w:szCs w:val="22"/>
        </w:rPr>
        <w:t xml:space="preserve">APPOINTMENT OF MEMBERSHIP </w:t>
      </w:r>
      <w:r w:rsidR="00E521E8">
        <w:rPr>
          <w:b/>
          <w:color w:val="000000"/>
          <w:szCs w:val="22"/>
        </w:rPr>
        <w:t>FOR</w:t>
      </w:r>
      <w:r>
        <w:rPr>
          <w:b/>
          <w:color w:val="000000"/>
          <w:szCs w:val="22"/>
        </w:rPr>
        <w:t xml:space="preserve"> </w:t>
      </w:r>
      <w:r w:rsidR="00433D9E">
        <w:rPr>
          <w:b/>
          <w:color w:val="000000"/>
          <w:szCs w:val="22"/>
        </w:rPr>
        <w:t>FIFTH</w:t>
      </w:r>
      <w:r w:rsidRPr="00ED49BC" w:rsidR="00433D9E">
        <w:rPr>
          <w:b/>
          <w:color w:val="000000"/>
          <w:szCs w:val="22"/>
        </w:rPr>
        <w:t xml:space="preserve"> </w:t>
      </w:r>
      <w:r w:rsidRPr="00ED49BC" w:rsidR="00361FAB">
        <w:rPr>
          <w:b/>
          <w:color w:val="000000"/>
          <w:szCs w:val="22"/>
        </w:rPr>
        <w:t xml:space="preserve">TERM </w:t>
      </w:r>
    </w:p>
    <w:p w:rsidR="00874B99" w14:paraId="160CA931" w14:textId="6FE3E730">
      <w:pPr>
        <w:autoSpaceDE w:val="0"/>
        <w:autoSpaceDN w:val="0"/>
        <w:jc w:val="center"/>
        <w:rPr>
          <w:b/>
          <w:color w:val="000000"/>
          <w:szCs w:val="22"/>
        </w:rPr>
      </w:pPr>
      <w:r w:rsidRPr="00ED49BC">
        <w:rPr>
          <w:b/>
          <w:color w:val="000000"/>
          <w:szCs w:val="22"/>
        </w:rPr>
        <w:t xml:space="preserve">OF </w:t>
      </w:r>
      <w:r w:rsidRPr="00ED49BC" w:rsidR="00660777">
        <w:rPr>
          <w:b/>
          <w:color w:val="000000"/>
          <w:szCs w:val="22"/>
        </w:rPr>
        <w:t>DISABILITY ADVISORY C</w:t>
      </w:r>
      <w:r w:rsidR="00660777">
        <w:rPr>
          <w:b/>
          <w:color w:val="000000"/>
          <w:szCs w:val="22"/>
        </w:rPr>
        <w:t>OMMITTEE</w:t>
      </w:r>
      <w:r w:rsidRPr="00ED49BC" w:rsidR="00660777">
        <w:rPr>
          <w:b/>
          <w:color w:val="000000"/>
          <w:szCs w:val="22"/>
        </w:rPr>
        <w:t xml:space="preserve"> </w:t>
      </w:r>
      <w:r w:rsidR="00660777">
        <w:rPr>
          <w:b/>
          <w:color w:val="000000"/>
          <w:szCs w:val="22"/>
        </w:rPr>
        <w:t xml:space="preserve">AND </w:t>
      </w:r>
    </w:p>
    <w:p w:rsidR="00ED49BC" w:rsidRPr="00ED49BC" w:rsidP="00874B99" w14:paraId="2C31B77B" w14:textId="0FCFC606">
      <w:pPr>
        <w:autoSpaceDE w:val="0"/>
        <w:autoSpaceDN w:val="0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ANNOUNCEMENT OF FIRST MEETING DATE</w:t>
      </w:r>
    </w:p>
    <w:bookmarkEnd w:id="0"/>
    <w:p w:rsidR="00ED49BC" w:rsidP="00313632" w14:paraId="0A58AAA6" w14:textId="77777777">
      <w:pPr>
        <w:autoSpaceDE w:val="0"/>
        <w:autoSpaceDN w:val="0"/>
        <w:ind w:firstLine="720"/>
        <w:rPr>
          <w:color w:val="000000"/>
          <w:szCs w:val="22"/>
        </w:rPr>
      </w:pPr>
    </w:p>
    <w:p w:rsidR="00264E23" w:rsidRPr="00617B2E" w:rsidP="00200896" w14:paraId="0697684B" w14:textId="397DE490">
      <w:pPr>
        <w:autoSpaceDE w:val="0"/>
        <w:autoSpaceDN w:val="0"/>
        <w:ind w:firstLine="720"/>
        <w:rPr>
          <w:szCs w:val="22"/>
        </w:rPr>
      </w:pPr>
      <w:r>
        <w:rPr>
          <w:color w:val="000000"/>
          <w:szCs w:val="22"/>
        </w:rPr>
        <w:t xml:space="preserve">By this Public Notice, the </w:t>
      </w:r>
      <w:r w:rsidR="007E3598">
        <w:rPr>
          <w:color w:val="000000"/>
          <w:szCs w:val="22"/>
        </w:rPr>
        <w:t>Chair</w:t>
      </w:r>
      <w:r w:rsidR="00D74625">
        <w:rPr>
          <w:color w:val="000000"/>
          <w:szCs w:val="22"/>
        </w:rPr>
        <w:t>woman</w:t>
      </w:r>
      <w:r w:rsidR="007E3598">
        <w:rPr>
          <w:color w:val="000000"/>
          <w:szCs w:val="22"/>
        </w:rPr>
        <w:t xml:space="preserve"> of the </w:t>
      </w:r>
      <w:r>
        <w:rPr>
          <w:color w:val="000000"/>
          <w:szCs w:val="22"/>
        </w:rPr>
        <w:t xml:space="preserve">Federal Communications Commission (FCC or Commission) </w:t>
      </w:r>
      <w:r w:rsidR="00091015">
        <w:rPr>
          <w:color w:val="000000"/>
          <w:szCs w:val="22"/>
        </w:rPr>
        <w:t xml:space="preserve">announces </w:t>
      </w:r>
      <w:r w:rsidR="00361FAB">
        <w:rPr>
          <w:color w:val="000000"/>
          <w:szCs w:val="22"/>
        </w:rPr>
        <w:t>the</w:t>
      </w:r>
      <w:r>
        <w:rPr>
          <w:color w:val="000000"/>
          <w:szCs w:val="22"/>
        </w:rPr>
        <w:t xml:space="preserve"> </w:t>
      </w:r>
      <w:r w:rsidR="00091015">
        <w:rPr>
          <w:color w:val="000000"/>
          <w:szCs w:val="22"/>
        </w:rPr>
        <w:t>appointment of members</w:t>
      </w:r>
      <w:r>
        <w:rPr>
          <w:color w:val="000000"/>
          <w:szCs w:val="22"/>
        </w:rPr>
        <w:t xml:space="preserve"> </w:t>
      </w:r>
      <w:r w:rsidR="00F63FB0">
        <w:rPr>
          <w:color w:val="000000"/>
          <w:szCs w:val="22"/>
        </w:rPr>
        <w:t>for</w:t>
      </w:r>
      <w:r w:rsidR="00200896">
        <w:rPr>
          <w:color w:val="000000"/>
          <w:szCs w:val="22"/>
        </w:rPr>
        <w:t xml:space="preserve"> </w:t>
      </w:r>
      <w:r w:rsidR="00091015">
        <w:rPr>
          <w:color w:val="000000"/>
          <w:szCs w:val="22"/>
        </w:rPr>
        <w:t xml:space="preserve">the </w:t>
      </w:r>
      <w:r w:rsidR="00585ADF">
        <w:rPr>
          <w:color w:val="000000"/>
          <w:szCs w:val="22"/>
        </w:rPr>
        <w:t xml:space="preserve">fifth </w:t>
      </w:r>
      <w:r w:rsidR="00091015">
        <w:rPr>
          <w:color w:val="000000"/>
          <w:szCs w:val="22"/>
        </w:rPr>
        <w:t>two-year term</w:t>
      </w:r>
      <w:r w:rsidR="00ED49BC">
        <w:rPr>
          <w:color w:val="000000"/>
          <w:szCs w:val="22"/>
        </w:rPr>
        <w:t xml:space="preserve"> of </w:t>
      </w:r>
      <w:r w:rsidR="00255299">
        <w:rPr>
          <w:color w:val="000000"/>
          <w:szCs w:val="22"/>
        </w:rPr>
        <w:t xml:space="preserve">the Commission’s </w:t>
      </w:r>
      <w:r>
        <w:rPr>
          <w:color w:val="000000"/>
          <w:szCs w:val="22"/>
        </w:rPr>
        <w:t>Disability Advisory Committee (DAC or Committee</w:t>
      </w:r>
      <w:r w:rsidR="00091015">
        <w:rPr>
          <w:color w:val="000000"/>
          <w:szCs w:val="22"/>
        </w:rPr>
        <w:t>)</w:t>
      </w:r>
      <w:r w:rsidR="00E521E8">
        <w:rPr>
          <w:color w:val="000000"/>
          <w:szCs w:val="22"/>
        </w:rPr>
        <w:t xml:space="preserve"> and announces the first meeting </w:t>
      </w:r>
      <w:r w:rsidR="001B6E37">
        <w:rPr>
          <w:color w:val="000000"/>
          <w:szCs w:val="22"/>
        </w:rPr>
        <w:t xml:space="preserve">of </w:t>
      </w:r>
      <w:r w:rsidR="00E521E8">
        <w:rPr>
          <w:color w:val="000000"/>
          <w:szCs w:val="22"/>
        </w:rPr>
        <w:t>the</w:t>
      </w:r>
      <w:r w:rsidR="001B6E37">
        <w:rPr>
          <w:color w:val="000000"/>
          <w:szCs w:val="22"/>
        </w:rPr>
        <w:t xml:space="preserve"> new DAC term</w:t>
      </w:r>
      <w:r w:rsidR="00764A3C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  <w:r w:rsidR="007B3817">
        <w:rPr>
          <w:szCs w:val="22"/>
          <w:lang w:val="en"/>
        </w:rPr>
        <w:t xml:space="preserve">The DAC is </w:t>
      </w:r>
      <w:r w:rsidR="007B3817">
        <w:rPr>
          <w:szCs w:val="22"/>
        </w:rPr>
        <w:t>organized under, and operated in accordance with, the provisions of the Federal Advisory Committee Act (FACA)</w:t>
      </w:r>
      <w:r w:rsidR="0060255E">
        <w:rPr>
          <w:szCs w:val="22"/>
        </w:rPr>
        <w:t xml:space="preserve"> </w:t>
      </w:r>
      <w:r w:rsidR="007B3817">
        <w:rPr>
          <w:szCs w:val="22"/>
        </w:rPr>
        <w:t xml:space="preserve">and </w:t>
      </w:r>
      <w:r>
        <w:rPr>
          <w:szCs w:val="22"/>
        </w:rPr>
        <w:t>provide</w:t>
      </w:r>
      <w:r w:rsidR="007B3817">
        <w:rPr>
          <w:szCs w:val="22"/>
        </w:rPr>
        <w:t>s</w:t>
      </w:r>
      <w:r>
        <w:rPr>
          <w:szCs w:val="22"/>
        </w:rPr>
        <w:t xml:space="preserve"> advice and recommendations to the Commission on a wide </w:t>
      </w:r>
      <w:r>
        <w:rPr>
          <w:szCs w:val="22"/>
          <w:lang w:val="en"/>
        </w:rPr>
        <w:t xml:space="preserve">array of disability matters </w:t>
      </w:r>
      <w:r w:rsidR="00D74B86">
        <w:rPr>
          <w:szCs w:val="22"/>
          <w:lang w:val="en"/>
        </w:rPr>
        <w:t>specified</w:t>
      </w:r>
      <w:r w:rsidR="00F96857">
        <w:rPr>
          <w:szCs w:val="22"/>
          <w:lang w:val="en"/>
        </w:rPr>
        <w:t xml:space="preserve"> by the Commission.</w:t>
      </w:r>
      <w:r>
        <w:rPr>
          <w:rStyle w:val="FootnoteReference"/>
          <w:szCs w:val="22"/>
          <w:lang w:val="en"/>
        </w:rPr>
        <w:footnoteReference w:id="3"/>
      </w:r>
      <w:r>
        <w:rPr>
          <w:szCs w:val="22"/>
        </w:rPr>
        <w:t xml:space="preserve">  </w:t>
      </w:r>
      <w:r w:rsidRPr="00617B2E">
        <w:rPr>
          <w:szCs w:val="22"/>
        </w:rPr>
        <w:t xml:space="preserve">  </w:t>
      </w:r>
    </w:p>
    <w:p w:rsidR="00361FAB" w:rsidRPr="00617B2E" w:rsidP="00254C6E" w14:paraId="7988AB62" w14:textId="77777777">
      <w:pPr>
        <w:autoSpaceDE w:val="0"/>
        <w:autoSpaceDN w:val="0"/>
        <w:adjustRightInd w:val="0"/>
        <w:rPr>
          <w:szCs w:val="22"/>
        </w:rPr>
      </w:pPr>
    </w:p>
    <w:p w:rsidR="00397267" w:rsidRPr="00397267" w:rsidP="00397267" w14:paraId="0BE08EB8" w14:textId="7B712F81">
      <w:pPr>
        <w:autoSpaceDE w:val="0"/>
        <w:autoSpaceDN w:val="0"/>
        <w:adjustRightInd w:val="0"/>
        <w:spacing w:after="240"/>
        <w:ind w:firstLine="720"/>
        <w:rPr>
          <w:color w:val="000000"/>
          <w:szCs w:val="22"/>
        </w:rPr>
      </w:pPr>
      <w:r w:rsidRPr="00351B15">
        <w:rPr>
          <w:szCs w:val="22"/>
        </w:rPr>
        <w:t xml:space="preserve">On </w:t>
      </w:r>
      <w:r w:rsidR="006D14C9">
        <w:rPr>
          <w:szCs w:val="22"/>
        </w:rPr>
        <w:t>August 30, 2022</w:t>
      </w:r>
      <w:r w:rsidRPr="00351B15">
        <w:rPr>
          <w:szCs w:val="22"/>
        </w:rPr>
        <w:t xml:space="preserve">, </w:t>
      </w:r>
      <w:r w:rsidR="006077CF">
        <w:rPr>
          <w:szCs w:val="22"/>
        </w:rPr>
        <w:t>the Commission</w:t>
      </w:r>
      <w:r w:rsidR="00255299">
        <w:rPr>
          <w:szCs w:val="22"/>
        </w:rPr>
        <w:t xml:space="preserve"> </w:t>
      </w:r>
      <w:r w:rsidRPr="00351B15">
        <w:rPr>
          <w:szCs w:val="22"/>
        </w:rPr>
        <w:t>solicited applications for membership</w:t>
      </w:r>
      <w:r w:rsidR="007A3C6D">
        <w:rPr>
          <w:szCs w:val="22"/>
        </w:rPr>
        <w:t xml:space="preserve"> </w:t>
      </w:r>
      <w:r w:rsidR="005D6B82">
        <w:rPr>
          <w:szCs w:val="22"/>
        </w:rPr>
        <w:t>for</w:t>
      </w:r>
      <w:r w:rsidR="007A3C6D">
        <w:rPr>
          <w:szCs w:val="22"/>
        </w:rPr>
        <w:t xml:space="preserve"> </w:t>
      </w:r>
      <w:r w:rsidR="00ED7D9C">
        <w:rPr>
          <w:szCs w:val="22"/>
        </w:rPr>
        <w:t xml:space="preserve">this term of the </w:t>
      </w:r>
      <w:r w:rsidR="007A3C6D">
        <w:rPr>
          <w:szCs w:val="22"/>
        </w:rPr>
        <w:t>DAC</w:t>
      </w:r>
      <w:r w:rsidR="005D6B82">
        <w:rPr>
          <w:szCs w:val="22"/>
        </w:rPr>
        <w:t xml:space="preserve">, which runs from December </w:t>
      </w:r>
      <w:r w:rsidR="00BD362C">
        <w:rPr>
          <w:szCs w:val="22"/>
        </w:rPr>
        <w:t>14</w:t>
      </w:r>
      <w:r w:rsidR="005D6B82">
        <w:rPr>
          <w:szCs w:val="22"/>
        </w:rPr>
        <w:t xml:space="preserve">, </w:t>
      </w:r>
      <w:r w:rsidR="00BD362C">
        <w:rPr>
          <w:szCs w:val="22"/>
        </w:rPr>
        <w:t>2022</w:t>
      </w:r>
      <w:r w:rsidR="005D6B82">
        <w:rPr>
          <w:szCs w:val="22"/>
        </w:rPr>
        <w:t xml:space="preserve">, through December </w:t>
      </w:r>
      <w:r w:rsidR="00BD362C">
        <w:rPr>
          <w:szCs w:val="22"/>
        </w:rPr>
        <w:t>14</w:t>
      </w:r>
      <w:r w:rsidR="005D6B82">
        <w:rPr>
          <w:szCs w:val="22"/>
        </w:rPr>
        <w:t xml:space="preserve">, </w:t>
      </w:r>
      <w:r w:rsidR="00BD362C">
        <w:rPr>
          <w:szCs w:val="22"/>
        </w:rPr>
        <w:t>202</w:t>
      </w:r>
      <w:r w:rsidR="00144BC1">
        <w:rPr>
          <w:szCs w:val="22"/>
        </w:rPr>
        <w:t>4</w:t>
      </w:r>
      <w:r w:rsidRPr="00351B15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313632">
        <w:rPr>
          <w:szCs w:val="22"/>
        </w:rPr>
        <w:t xml:space="preserve">  After </w:t>
      </w:r>
      <w:r w:rsidR="001B6E37">
        <w:rPr>
          <w:szCs w:val="22"/>
        </w:rPr>
        <w:t xml:space="preserve">review </w:t>
      </w:r>
      <w:r w:rsidR="00313632">
        <w:rPr>
          <w:szCs w:val="22"/>
        </w:rPr>
        <w:t xml:space="preserve">of </w:t>
      </w:r>
      <w:r w:rsidR="00774208">
        <w:rPr>
          <w:szCs w:val="22"/>
        </w:rPr>
        <w:t xml:space="preserve">the </w:t>
      </w:r>
      <w:r w:rsidR="00313632">
        <w:rPr>
          <w:szCs w:val="22"/>
        </w:rPr>
        <w:t xml:space="preserve">applications and nominations for membership received, </w:t>
      </w:r>
      <w:r w:rsidR="00C55959">
        <w:rPr>
          <w:szCs w:val="22"/>
        </w:rPr>
        <w:t>the C</w:t>
      </w:r>
      <w:r w:rsidR="007E3598">
        <w:rPr>
          <w:szCs w:val="22"/>
        </w:rPr>
        <w:t>hair</w:t>
      </w:r>
      <w:r w:rsidR="005203F2">
        <w:rPr>
          <w:szCs w:val="22"/>
        </w:rPr>
        <w:t>woman</w:t>
      </w:r>
      <w:r w:rsidR="00774208">
        <w:rPr>
          <w:szCs w:val="22"/>
        </w:rPr>
        <w:t xml:space="preserve"> has selected </w:t>
      </w:r>
      <w:r w:rsidR="000B5A33">
        <w:rPr>
          <w:szCs w:val="22"/>
        </w:rPr>
        <w:t>3</w:t>
      </w:r>
      <w:r w:rsidR="000B15A0">
        <w:rPr>
          <w:szCs w:val="22"/>
        </w:rPr>
        <w:t>6</w:t>
      </w:r>
      <w:r w:rsidR="000B5A33">
        <w:rPr>
          <w:szCs w:val="22"/>
        </w:rPr>
        <w:t xml:space="preserve"> </w:t>
      </w:r>
      <w:r w:rsidR="00255299">
        <w:rPr>
          <w:szCs w:val="22"/>
        </w:rPr>
        <w:t xml:space="preserve">members </w:t>
      </w:r>
      <w:r w:rsidR="00956194">
        <w:rPr>
          <w:szCs w:val="22"/>
        </w:rPr>
        <w:t xml:space="preserve">and </w:t>
      </w:r>
      <w:r w:rsidR="00193592">
        <w:rPr>
          <w:szCs w:val="22"/>
        </w:rPr>
        <w:t xml:space="preserve">5 </w:t>
      </w:r>
      <w:r w:rsidR="00956194">
        <w:rPr>
          <w:i/>
          <w:iCs/>
          <w:szCs w:val="22"/>
        </w:rPr>
        <w:t xml:space="preserve">ex officio </w:t>
      </w:r>
      <w:r w:rsidR="00956194">
        <w:rPr>
          <w:szCs w:val="22"/>
        </w:rPr>
        <w:t>members</w:t>
      </w:r>
      <w:r w:rsidR="00774208">
        <w:rPr>
          <w:szCs w:val="22"/>
        </w:rPr>
        <w:t xml:space="preserve">, as listed </w:t>
      </w:r>
      <w:r w:rsidR="00485C89">
        <w:rPr>
          <w:szCs w:val="22"/>
        </w:rPr>
        <w:t>below</w:t>
      </w:r>
      <w:r w:rsidR="00313632">
        <w:rPr>
          <w:szCs w:val="22"/>
        </w:rPr>
        <w:t xml:space="preserve">.  </w:t>
      </w:r>
      <w:r w:rsidR="00313632">
        <w:rPr>
          <w:color w:val="000000"/>
          <w:szCs w:val="22"/>
        </w:rPr>
        <w:t xml:space="preserve">The membership </w:t>
      </w:r>
      <w:r w:rsidR="004712A1">
        <w:rPr>
          <w:color w:val="000000"/>
          <w:szCs w:val="22"/>
        </w:rPr>
        <w:t>consists of</w:t>
      </w:r>
      <w:r w:rsidR="00313632">
        <w:rPr>
          <w:color w:val="000000"/>
          <w:szCs w:val="22"/>
        </w:rPr>
        <w:t xml:space="preserve"> a diverse mix of </w:t>
      </w:r>
      <w:r w:rsidR="00313632">
        <w:rPr>
          <w:szCs w:val="22"/>
        </w:rPr>
        <w:t>organizations representing individuals with disabilities, communications and video programming industries, public sa</w:t>
      </w:r>
      <w:r w:rsidR="005A6B15">
        <w:rPr>
          <w:szCs w:val="22"/>
        </w:rPr>
        <w:t>f</w:t>
      </w:r>
      <w:r w:rsidR="00313632">
        <w:rPr>
          <w:szCs w:val="22"/>
        </w:rPr>
        <w:t xml:space="preserve">ety industry, </w:t>
      </w:r>
      <w:r w:rsidR="00313632">
        <w:rPr>
          <w:color w:val="000000"/>
          <w:szCs w:val="22"/>
        </w:rPr>
        <w:t>trade associations,</w:t>
      </w:r>
      <w:r w:rsidR="004279F5">
        <w:rPr>
          <w:color w:val="000000"/>
          <w:szCs w:val="22"/>
        </w:rPr>
        <w:t xml:space="preserve"> </w:t>
      </w:r>
      <w:r w:rsidR="00313632">
        <w:rPr>
          <w:color w:val="000000"/>
          <w:szCs w:val="22"/>
        </w:rPr>
        <w:t xml:space="preserve">researchers, and other stakeholders.  </w:t>
      </w:r>
    </w:p>
    <w:p w:rsidR="00E7250C" w:rsidP="00DD34D4" w14:paraId="27949B1F" w14:textId="15BCC1E7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During the Committee’s </w:t>
      </w:r>
      <w:r w:rsidR="00BE7670">
        <w:rPr>
          <w:szCs w:val="22"/>
        </w:rPr>
        <w:t xml:space="preserve">fifth </w:t>
      </w:r>
      <w:r>
        <w:rPr>
          <w:szCs w:val="22"/>
        </w:rPr>
        <w:t xml:space="preserve">term, it is anticipated that the </w:t>
      </w:r>
      <w:r w:rsidR="00956194">
        <w:rPr>
          <w:szCs w:val="22"/>
        </w:rPr>
        <w:t xml:space="preserve">members of the </w:t>
      </w:r>
      <w:r>
        <w:rPr>
          <w:szCs w:val="22"/>
        </w:rPr>
        <w:t>Committee</w:t>
      </w:r>
      <w:r w:rsidR="005C5E52">
        <w:rPr>
          <w:szCs w:val="22"/>
        </w:rPr>
        <w:t xml:space="preserve"> will</w:t>
      </w:r>
      <w:r>
        <w:rPr>
          <w:szCs w:val="22"/>
        </w:rPr>
        <w:t xml:space="preserve"> </w:t>
      </w:r>
      <w:r w:rsidR="00956194">
        <w:rPr>
          <w:szCs w:val="22"/>
        </w:rPr>
        <w:t xml:space="preserve">attend </w:t>
      </w:r>
      <w:r>
        <w:rPr>
          <w:szCs w:val="22"/>
        </w:rPr>
        <w:t>a minimum of three (3) one-day plenary meetings per year</w:t>
      </w:r>
      <w:r w:rsidR="00956194">
        <w:rPr>
          <w:szCs w:val="22"/>
        </w:rPr>
        <w:t>, either in-person, or</w:t>
      </w:r>
      <w:r w:rsidR="00637E2C">
        <w:rPr>
          <w:szCs w:val="22"/>
        </w:rPr>
        <w:t>,</w:t>
      </w:r>
      <w:r w:rsidR="00956194">
        <w:rPr>
          <w:szCs w:val="22"/>
        </w:rPr>
        <w:t xml:space="preserve"> if appropriate, by </w:t>
      </w:r>
      <w:r w:rsidR="005A5D70">
        <w:rPr>
          <w:szCs w:val="22"/>
        </w:rPr>
        <w:t xml:space="preserve">video </w:t>
      </w:r>
      <w:r w:rsidR="00956194">
        <w:rPr>
          <w:szCs w:val="22"/>
        </w:rPr>
        <w:t>conference</w:t>
      </w:r>
      <w:r>
        <w:rPr>
          <w:szCs w:val="22"/>
        </w:rPr>
        <w:t>.  In addition, as needed, working groups or subcommittees will be established to facilitate the Committee’s work between meetings of the full Committee</w:t>
      </w:r>
      <w:r w:rsidR="008E7762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19035D" w:rsidP="00DD34D4" w14:paraId="0B0FCD35" w14:textId="77777777">
      <w:pPr>
        <w:autoSpaceDE w:val="0"/>
        <w:autoSpaceDN w:val="0"/>
        <w:adjustRightInd w:val="0"/>
        <w:ind w:firstLine="720"/>
        <w:rPr>
          <w:szCs w:val="22"/>
        </w:rPr>
      </w:pPr>
    </w:p>
    <w:p w:rsidR="00D21EE9" w:rsidP="00562F90" w14:paraId="403F505B" w14:textId="740907D4">
      <w:pPr>
        <w:autoSpaceDE w:val="0"/>
        <w:autoSpaceDN w:val="0"/>
        <w:adjustRightInd w:val="0"/>
        <w:ind w:firstLine="720"/>
      </w:pPr>
      <w:r>
        <w:t xml:space="preserve">The DAC will hold its first meeting of the </w:t>
      </w:r>
      <w:r w:rsidR="00AD0CA4">
        <w:t xml:space="preserve">fifth </w:t>
      </w:r>
      <w:r>
        <w:t xml:space="preserve">term </w:t>
      </w:r>
      <w:r w:rsidR="00C07AB8">
        <w:t>virtually</w:t>
      </w:r>
      <w:r w:rsidR="008B2578">
        <w:t xml:space="preserve"> </w:t>
      </w:r>
      <w:r>
        <w:t xml:space="preserve">on </w:t>
      </w:r>
      <w:r w:rsidRPr="28FFD018" w:rsidR="00557663">
        <w:rPr>
          <w:b/>
          <w:bCs/>
        </w:rPr>
        <w:t>Wednesday</w:t>
      </w:r>
      <w:r w:rsidRPr="28FFD018">
        <w:rPr>
          <w:b/>
          <w:bCs/>
        </w:rPr>
        <w:t xml:space="preserve">, </w:t>
      </w:r>
      <w:r w:rsidRPr="28FFD018" w:rsidR="00FC4426">
        <w:rPr>
          <w:b/>
          <w:bCs/>
        </w:rPr>
        <w:t xml:space="preserve">April </w:t>
      </w:r>
      <w:r w:rsidRPr="28FFD018" w:rsidR="00884695">
        <w:rPr>
          <w:b/>
          <w:bCs/>
        </w:rPr>
        <w:t>26</w:t>
      </w:r>
      <w:r w:rsidRPr="28FFD018">
        <w:rPr>
          <w:b/>
          <w:bCs/>
        </w:rPr>
        <w:t xml:space="preserve">, </w:t>
      </w:r>
      <w:r w:rsidRPr="28FFD018" w:rsidR="00E938AD">
        <w:rPr>
          <w:b/>
          <w:bCs/>
        </w:rPr>
        <w:t>2023</w:t>
      </w:r>
      <w:r w:rsidRPr="28FFD018">
        <w:rPr>
          <w:b/>
          <w:bCs/>
        </w:rPr>
        <w:t xml:space="preserve">, at </w:t>
      </w:r>
      <w:r w:rsidRPr="28FFD018" w:rsidR="00F125F7">
        <w:rPr>
          <w:b/>
          <w:bCs/>
        </w:rPr>
        <w:t>1</w:t>
      </w:r>
      <w:r w:rsidRPr="28FFD018" w:rsidR="001C18DC">
        <w:rPr>
          <w:b/>
          <w:bCs/>
        </w:rPr>
        <w:t>:00</w:t>
      </w:r>
      <w:r w:rsidRPr="28FFD018">
        <w:rPr>
          <w:b/>
          <w:bCs/>
        </w:rPr>
        <w:t xml:space="preserve"> </w:t>
      </w:r>
      <w:r w:rsidRPr="28FFD018" w:rsidR="00F125F7">
        <w:rPr>
          <w:b/>
          <w:bCs/>
        </w:rPr>
        <w:t>p</w:t>
      </w:r>
      <w:r w:rsidRPr="28FFD018">
        <w:rPr>
          <w:b/>
          <w:bCs/>
        </w:rPr>
        <w:t>.m.</w:t>
      </w:r>
      <w:r w:rsidR="00C4485F">
        <w:t>, Eastern time</w:t>
      </w:r>
      <w:r w:rsidR="008B2578">
        <w:t>.</w:t>
      </w:r>
      <w:r>
        <w:t xml:space="preserve">  </w:t>
      </w:r>
    </w:p>
    <w:p w:rsidR="001A43D1" w:rsidP="00562F90" w14:paraId="4302E1CB" w14:textId="68989AF4">
      <w:pPr>
        <w:autoSpaceDE w:val="0"/>
        <w:autoSpaceDN w:val="0"/>
        <w:adjustRightInd w:val="0"/>
        <w:ind w:firstLine="720"/>
        <w:rPr>
          <w:szCs w:val="22"/>
        </w:rPr>
      </w:pPr>
    </w:p>
    <w:p w:rsidR="00AB41D3" w:rsidRPr="00E521E8" w:rsidP="00397267" w14:paraId="5ADF3EE2" w14:textId="479F9493">
      <w:pPr>
        <w:autoSpaceDE w:val="0"/>
        <w:autoSpaceDN w:val="0"/>
        <w:adjustRightInd w:val="0"/>
        <w:ind w:firstLine="720"/>
        <w:rPr>
          <w:szCs w:val="22"/>
        </w:rPr>
      </w:pPr>
      <w:bookmarkStart w:id="1" w:name="OLE_LINK1"/>
      <w:r w:rsidRPr="00617B2E">
        <w:rPr>
          <w:szCs w:val="22"/>
        </w:rPr>
        <w:t>DAC members will discuss (</w:t>
      </w:r>
      <w:r w:rsidRPr="00617B2E">
        <w:rPr>
          <w:szCs w:val="22"/>
        </w:rPr>
        <w:t>i</w:t>
      </w:r>
      <w:r w:rsidRPr="00617B2E">
        <w:rPr>
          <w:szCs w:val="22"/>
        </w:rPr>
        <w:t xml:space="preserve">) the roles and responsibilities of the Committee and its members; (ii) issues that the Committee will address; (iii) meeting schedules; and (iv) any other topics relevant to the DAC’s work. </w:t>
      </w:r>
      <w:r w:rsidR="00B234CB">
        <w:rPr>
          <w:szCs w:val="22"/>
        </w:rPr>
        <w:t xml:space="preserve"> </w:t>
      </w:r>
      <w:r w:rsidRPr="00617B2E">
        <w:rPr>
          <w:szCs w:val="22"/>
        </w:rPr>
        <w:t>The meeting will be led by the DAC co-chairs:</w:t>
      </w:r>
      <w:r w:rsidR="00364125">
        <w:rPr>
          <w:szCs w:val="22"/>
        </w:rPr>
        <w:t xml:space="preserve"> Kim </w:t>
      </w:r>
      <w:r w:rsidR="00364125">
        <w:rPr>
          <w:szCs w:val="22"/>
        </w:rPr>
        <w:t>Charlson</w:t>
      </w:r>
      <w:r w:rsidR="00364125">
        <w:rPr>
          <w:szCs w:val="22"/>
        </w:rPr>
        <w:t xml:space="preserve">, </w:t>
      </w:r>
      <w:r w:rsidR="00BA3B45">
        <w:rPr>
          <w:szCs w:val="22"/>
        </w:rPr>
        <w:t xml:space="preserve">Executive Director of Perkins Library, Perkins School for the Blind, and Kyle Dixon, </w:t>
      </w:r>
      <w:bookmarkStart w:id="2" w:name="OLE_LINK6"/>
      <w:r w:rsidRPr="005A6BF4" w:rsidR="005A6BF4">
        <w:rPr>
          <w:szCs w:val="22"/>
        </w:rPr>
        <w:t>Vice President and Deputy General Counsel, Program Network Policy</w:t>
      </w:r>
      <w:bookmarkEnd w:id="2"/>
      <w:r w:rsidR="005A6BF4">
        <w:rPr>
          <w:szCs w:val="22"/>
        </w:rPr>
        <w:t>, NCTA – The Internet and Television Association.</w:t>
      </w:r>
      <w:r w:rsidR="001B0E02">
        <w:rPr>
          <w:szCs w:val="22"/>
        </w:rPr>
        <w:t xml:space="preserve"> </w:t>
      </w:r>
      <w:r>
        <w:rPr>
          <w:szCs w:val="22"/>
        </w:rPr>
        <w:t xml:space="preserve"> </w:t>
      </w:r>
      <w:r w:rsidRPr="00397267" w:rsidR="00397267">
        <w:rPr>
          <w:szCs w:val="22"/>
        </w:rPr>
        <w:t>Joshua Mendelsohn, Attorney Advisor, Disability Rights Office, Consumer and Governmental Affairs Bureau (CGB),</w:t>
      </w:r>
      <w:r w:rsidRPr="00397267" w:rsidR="00397267">
        <w:rPr>
          <w:szCs w:val="22"/>
        </w:rPr>
        <w:t xml:space="preserve"> will serve as the Designated Federal Officer (DFO) of the DAC.</w:t>
      </w:r>
      <w:r w:rsidR="00397267">
        <w:rPr>
          <w:szCs w:val="22"/>
        </w:rPr>
        <w:t xml:space="preserve">  </w:t>
      </w:r>
      <w:r w:rsidRPr="009A6456">
        <w:rPr>
          <w:szCs w:val="22"/>
        </w:rPr>
        <w:t>The meeting agenda will be available at</w:t>
      </w:r>
      <w:r w:rsidRPr="009A6456">
        <w:rPr>
          <w:szCs w:val="22"/>
        </w:rPr>
        <w:t xml:space="preserve"> </w:t>
      </w:r>
      <w:hyperlink r:id="rId5" w:tgtFrame="_blank" w:history="1">
        <w:r w:rsidRPr="00CF44CA" w:rsidR="00CF44CA">
          <w:rPr>
            <w:rStyle w:val="Hyperlink"/>
          </w:rPr>
          <w:t>https://www.fcc.gov/news-events/events/2023/04/disability-advisory-committee-meeting</w:t>
        </w:r>
      </w:hyperlink>
      <w:r w:rsidR="00CF44CA">
        <w:t xml:space="preserve"> </w:t>
      </w:r>
      <w:r>
        <w:rPr>
          <w:szCs w:val="22"/>
        </w:rPr>
        <w:t>and</w:t>
      </w:r>
      <w:r w:rsidRPr="00E521E8">
        <w:rPr>
          <w:szCs w:val="22"/>
        </w:rPr>
        <w:t xml:space="preserve"> may be modified at the discretion of the DAC </w:t>
      </w:r>
      <w:r>
        <w:rPr>
          <w:szCs w:val="22"/>
        </w:rPr>
        <w:t>co-c</w:t>
      </w:r>
      <w:r w:rsidRPr="00E521E8">
        <w:rPr>
          <w:szCs w:val="22"/>
        </w:rPr>
        <w:t xml:space="preserve">hairs and </w:t>
      </w:r>
      <w:r>
        <w:rPr>
          <w:szCs w:val="22"/>
        </w:rPr>
        <w:t xml:space="preserve">the </w:t>
      </w:r>
      <w:r w:rsidRPr="00E521E8">
        <w:rPr>
          <w:szCs w:val="22"/>
        </w:rPr>
        <w:t>DFO.</w:t>
      </w:r>
    </w:p>
    <w:bookmarkEnd w:id="1"/>
    <w:p w:rsidR="00E521E8" w:rsidRPr="00E521E8" w:rsidP="00AC43E5" w14:paraId="565ACFC0" w14:textId="50A5CFCA">
      <w:pPr>
        <w:autoSpaceDE w:val="0"/>
        <w:autoSpaceDN w:val="0"/>
        <w:adjustRightInd w:val="0"/>
        <w:rPr>
          <w:szCs w:val="22"/>
        </w:rPr>
      </w:pPr>
    </w:p>
    <w:p w:rsidR="00E521E8" w:rsidP="001A43D1" w14:paraId="74E0CF5D" w14:textId="50283756">
      <w:pPr>
        <w:autoSpaceDE w:val="0"/>
        <w:autoSpaceDN w:val="0"/>
        <w:adjustRightInd w:val="0"/>
        <w:ind w:firstLine="720"/>
        <w:rPr>
          <w:szCs w:val="22"/>
        </w:rPr>
      </w:pPr>
      <w:r w:rsidRPr="00E521E8">
        <w:rPr>
          <w:szCs w:val="22"/>
        </w:rPr>
        <w:t>The DAC meeting will be open to the public</w:t>
      </w:r>
      <w:r w:rsidR="00705531">
        <w:rPr>
          <w:szCs w:val="22"/>
        </w:rPr>
        <w:t xml:space="preserve"> with</w:t>
      </w:r>
      <w:r w:rsidRPr="009C1CC5" w:rsidR="00D84CF9">
        <w:rPr>
          <w:szCs w:val="22"/>
        </w:rPr>
        <w:t xml:space="preserve"> audio and video coverage of the meeting at </w:t>
      </w:r>
      <w:hyperlink r:id="rId6" w:history="1">
        <w:r w:rsidRPr="009C1CC5" w:rsidR="00D84CF9">
          <w:rPr>
            <w:rStyle w:val="Hyperlink"/>
            <w:szCs w:val="22"/>
          </w:rPr>
          <w:t>www.fcc.gov/live</w:t>
        </w:r>
      </w:hyperlink>
      <w:r w:rsidRPr="009C1CC5" w:rsidR="00D84CF9">
        <w:rPr>
          <w:szCs w:val="22"/>
        </w:rPr>
        <w:t xml:space="preserve">. </w:t>
      </w:r>
      <w:r w:rsidR="00D84CF9">
        <w:rPr>
          <w:szCs w:val="22"/>
        </w:rPr>
        <w:t xml:space="preserve"> </w:t>
      </w:r>
      <w:r w:rsidRPr="00E521E8">
        <w:rPr>
          <w:szCs w:val="22"/>
        </w:rPr>
        <w:t xml:space="preserve">During the meeting, members of the public may submit questions and comments to the DAC via email: </w:t>
      </w:r>
      <w:hyperlink r:id="rId7" w:history="1">
        <w:r w:rsidRPr="00495627">
          <w:rPr>
            <w:rStyle w:val="Hyperlink"/>
            <w:szCs w:val="22"/>
          </w:rPr>
          <w:t>livequestions@fcc.gov</w:t>
        </w:r>
      </w:hyperlink>
      <w:r w:rsidRPr="00E521E8">
        <w:rPr>
          <w:szCs w:val="22"/>
        </w:rPr>
        <w:t>.</w:t>
      </w:r>
      <w:r>
        <w:rPr>
          <w:szCs w:val="22"/>
        </w:rPr>
        <w:t xml:space="preserve"> </w:t>
      </w:r>
      <w:r w:rsidRPr="00E521E8">
        <w:rPr>
          <w:szCs w:val="22"/>
        </w:rPr>
        <w:t xml:space="preserve"> These comments or questions may be addressed during the public comment period. </w:t>
      </w:r>
      <w:r>
        <w:rPr>
          <w:szCs w:val="22"/>
        </w:rPr>
        <w:t xml:space="preserve"> </w:t>
      </w:r>
    </w:p>
    <w:p w:rsidR="00E521E8" w:rsidP="00200896" w14:paraId="6F802216" w14:textId="77777777">
      <w:pPr>
        <w:autoSpaceDE w:val="0"/>
        <w:autoSpaceDN w:val="0"/>
        <w:adjustRightInd w:val="0"/>
        <w:ind w:firstLine="720"/>
        <w:rPr>
          <w:szCs w:val="22"/>
        </w:rPr>
      </w:pPr>
    </w:p>
    <w:p w:rsidR="00E521E8" w:rsidRPr="00E521E8" w:rsidP="00200896" w14:paraId="21A89736" w14:textId="7C172D76">
      <w:pPr>
        <w:autoSpaceDE w:val="0"/>
        <w:autoSpaceDN w:val="0"/>
        <w:adjustRightInd w:val="0"/>
        <w:ind w:firstLine="720"/>
        <w:rPr>
          <w:szCs w:val="22"/>
        </w:rPr>
      </w:pPr>
      <w:r w:rsidRPr="00E521E8">
        <w:rPr>
          <w:szCs w:val="22"/>
        </w:rPr>
        <w:t xml:space="preserve">Open captioning </w:t>
      </w:r>
      <w:r w:rsidR="007F6472">
        <w:rPr>
          <w:szCs w:val="22"/>
        </w:rPr>
        <w:t xml:space="preserve">and sign language interpreters </w:t>
      </w:r>
      <w:r w:rsidRPr="00E521E8">
        <w:rPr>
          <w:szCs w:val="22"/>
        </w:rPr>
        <w:t xml:space="preserve">will be provided for this event. </w:t>
      </w:r>
      <w:r>
        <w:rPr>
          <w:szCs w:val="22"/>
        </w:rPr>
        <w:t xml:space="preserve"> </w:t>
      </w:r>
      <w:r w:rsidRPr="00E521E8">
        <w:rPr>
          <w:szCs w:val="22"/>
        </w:rPr>
        <w:t>Other reasonable accommodations for people with disabilities are available upon request.</w:t>
      </w:r>
      <w:r>
        <w:rPr>
          <w:szCs w:val="22"/>
        </w:rPr>
        <w:t xml:space="preserve"> </w:t>
      </w:r>
      <w:r w:rsidRPr="00E521E8">
        <w:rPr>
          <w:szCs w:val="22"/>
        </w:rPr>
        <w:t xml:space="preserve"> Requests for such accommodations should be submitted via e-mail to </w:t>
      </w:r>
      <w:hyperlink r:id="rId8" w:history="1">
        <w:r w:rsidRPr="00495627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E521E8">
        <w:rPr>
          <w:szCs w:val="22"/>
        </w:rPr>
        <w:t>or by calling the CGB at (202) 418-0530 (voice).</w:t>
      </w:r>
      <w:r>
        <w:rPr>
          <w:szCs w:val="22"/>
        </w:rPr>
        <w:t xml:space="preserve"> </w:t>
      </w:r>
      <w:r w:rsidRPr="00E521E8">
        <w:rPr>
          <w:szCs w:val="22"/>
        </w:rPr>
        <w:t xml:space="preserve"> Such requests should include a detailed description of the accommodation needed and specify how the FCC should contact the requester if more information is needed to fill the request. </w:t>
      </w:r>
      <w:r>
        <w:rPr>
          <w:szCs w:val="22"/>
        </w:rPr>
        <w:t xml:space="preserve"> </w:t>
      </w:r>
      <w:r w:rsidRPr="00E521E8">
        <w:rPr>
          <w:szCs w:val="22"/>
        </w:rPr>
        <w:t>Please provide at least five business days’ advance notice of accommodation requests; last-minute requests will be accepted but may not be possible to accommodate.</w:t>
      </w:r>
    </w:p>
    <w:p w:rsidR="00E521E8" w:rsidP="00200896" w14:paraId="5BBDB7C6" w14:textId="77777777">
      <w:pPr>
        <w:autoSpaceDE w:val="0"/>
        <w:autoSpaceDN w:val="0"/>
        <w:adjustRightInd w:val="0"/>
        <w:ind w:firstLine="720"/>
        <w:rPr>
          <w:szCs w:val="22"/>
        </w:rPr>
      </w:pPr>
    </w:p>
    <w:p w:rsidR="00255299" w:rsidP="00732FA3" w14:paraId="184019DF" w14:textId="608F137E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To obtain further information about the Committee, </w:t>
      </w:r>
      <w:r w:rsidR="00732FA3">
        <w:rPr>
          <w:szCs w:val="22"/>
        </w:rPr>
        <w:t xml:space="preserve">visit </w:t>
      </w:r>
      <w:hyperlink r:id="rId9" w:history="1">
        <w:r w:rsidRPr="007E62BF" w:rsidR="00732FA3">
          <w:rPr>
            <w:rStyle w:val="Hyperlink"/>
            <w:szCs w:val="22"/>
          </w:rPr>
          <w:t>www.fcc.gov/dac</w:t>
        </w:r>
      </w:hyperlink>
      <w:r w:rsidR="00732FA3">
        <w:rPr>
          <w:szCs w:val="22"/>
        </w:rPr>
        <w:t xml:space="preserve">, or </w:t>
      </w:r>
      <w:r>
        <w:rPr>
          <w:szCs w:val="22"/>
        </w:rPr>
        <w:t>contact</w:t>
      </w:r>
      <w:r w:rsidR="00693A3E">
        <w:rPr>
          <w:szCs w:val="22"/>
        </w:rPr>
        <w:t xml:space="preserve"> </w:t>
      </w:r>
      <w:r w:rsidR="007F6472">
        <w:rPr>
          <w:szCs w:val="22"/>
        </w:rPr>
        <w:t>Joshua Mendelsohn</w:t>
      </w:r>
      <w:r w:rsidR="00956194">
        <w:rPr>
          <w:szCs w:val="22"/>
        </w:rPr>
        <w:t xml:space="preserve">, DFO, (202) </w:t>
      </w:r>
      <w:r w:rsidR="007F6472">
        <w:rPr>
          <w:szCs w:val="22"/>
        </w:rPr>
        <w:t>559-7304</w:t>
      </w:r>
      <w:r w:rsidR="005C5E52">
        <w:rPr>
          <w:szCs w:val="22"/>
        </w:rPr>
        <w:t>,</w:t>
      </w:r>
      <w:r w:rsidR="00313632">
        <w:rPr>
          <w:b/>
          <w:szCs w:val="22"/>
        </w:rPr>
        <w:t xml:space="preserve"> </w:t>
      </w:r>
      <w:r w:rsidR="00956194">
        <w:rPr>
          <w:szCs w:val="22"/>
        </w:rPr>
        <w:t xml:space="preserve">or </w:t>
      </w:r>
      <w:hyperlink r:id="rId10" w:history="1">
        <w:r w:rsidRPr="00F84A1E" w:rsidR="00E72823">
          <w:rPr>
            <w:rStyle w:val="Hyperlink"/>
            <w:szCs w:val="22"/>
          </w:rPr>
          <w:t>DAC@fcc.gov</w:t>
        </w:r>
      </w:hyperlink>
      <w:r w:rsidR="00E72823">
        <w:rPr>
          <w:szCs w:val="22"/>
        </w:rPr>
        <w:t xml:space="preserve">.  </w:t>
      </w:r>
      <w:r w:rsidR="003C6D0C">
        <w:rPr>
          <w:szCs w:val="22"/>
        </w:rPr>
        <w:t xml:space="preserve">  </w:t>
      </w:r>
    </w:p>
    <w:p w:rsidR="00E12FC0" w14:paraId="6E2D4BE9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313632" w:rsidP="00313632" w14:paraId="5AC629EC" w14:textId="45D7D874">
      <w:pPr>
        <w:jc w:val="center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MEMBERS OF THE DISABILITY ADVISORY COMMITTEE</w:t>
      </w:r>
    </w:p>
    <w:p w:rsidR="000C1A9B" w:rsidRPr="000C1A9B" w:rsidP="00313632" w14:paraId="7F431B5F" w14:textId="0DAC6A2A">
      <w:pPr>
        <w:jc w:val="center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FIFTH</w:t>
      </w:r>
      <w:r w:rsidRPr="000C1A9B">
        <w:rPr>
          <w:b/>
          <w:szCs w:val="22"/>
          <w:u w:val="single"/>
        </w:rPr>
        <w:t xml:space="preserve"> </w:t>
      </w:r>
      <w:r w:rsidRPr="000C1A9B" w:rsidR="001B0E02">
        <w:rPr>
          <w:b/>
          <w:szCs w:val="22"/>
          <w:u w:val="single"/>
        </w:rPr>
        <w:t>TERM</w:t>
      </w:r>
    </w:p>
    <w:p w:rsidR="00313632" w:rsidP="00313632" w14:paraId="4C7E0725" w14:textId="77777777">
      <w:pPr>
        <w:outlineLvl w:val="0"/>
        <w:rPr>
          <w:b/>
          <w:szCs w:val="22"/>
          <w:u w:val="single"/>
        </w:rPr>
      </w:pPr>
    </w:p>
    <w:p w:rsidR="00313632" w:rsidP="00313632" w14:paraId="19E4E532" w14:textId="19927451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Joshua Mendelsohn</w:t>
      </w:r>
      <w:r w:rsidR="001B0E02">
        <w:rPr>
          <w:i/>
          <w:szCs w:val="22"/>
        </w:rPr>
        <w:t>, Designated Federal Officer</w:t>
      </w:r>
    </w:p>
    <w:p w:rsidR="00287C91" w:rsidP="00313632" w14:paraId="1CFD2597" w14:textId="77777777">
      <w:pPr>
        <w:outlineLvl w:val="0"/>
        <w:rPr>
          <w:b/>
          <w:szCs w:val="22"/>
        </w:rPr>
      </w:pPr>
    </w:p>
    <w:p w:rsidR="00F808DC" w:rsidP="00F808DC" w14:paraId="5BC303FE" w14:textId="77777777">
      <w:pPr>
        <w:rPr>
          <w:color w:val="000000" w:themeColor="text1"/>
        </w:rPr>
      </w:pPr>
      <w:r w:rsidRPr="2973E4FB">
        <w:rPr>
          <w:b/>
          <w:bCs/>
          <w:color w:val="000000" w:themeColor="text1"/>
        </w:rPr>
        <w:t>Co-Chairs:</w:t>
      </w:r>
    </w:p>
    <w:p w:rsidR="00F808DC" w:rsidP="00F808DC" w14:paraId="637D19C3" w14:textId="77777777">
      <w:pPr>
        <w:rPr>
          <w:b/>
          <w:bCs/>
          <w:color w:val="000000" w:themeColor="text1"/>
        </w:rPr>
      </w:pPr>
    </w:p>
    <w:p w:rsidR="00F808DC" w:rsidP="00F808DC" w14:paraId="51523CA8" w14:textId="77777777">
      <w:pPr>
        <w:rPr>
          <w:color w:val="000000" w:themeColor="text1"/>
        </w:rPr>
      </w:pPr>
      <w:bookmarkStart w:id="3" w:name="_Hlk126834973"/>
      <w:r w:rsidRPr="2973E4FB">
        <w:rPr>
          <w:color w:val="000000" w:themeColor="text1"/>
        </w:rPr>
        <w:t xml:space="preserve">Kim </w:t>
      </w:r>
      <w:r w:rsidRPr="2973E4FB">
        <w:rPr>
          <w:color w:val="000000" w:themeColor="text1"/>
        </w:rPr>
        <w:t>Charlson</w:t>
      </w:r>
      <w:r w:rsidRPr="2973E4FB">
        <w:rPr>
          <w:color w:val="000000" w:themeColor="text1"/>
        </w:rPr>
        <w:t>, Executive Director</w:t>
      </w:r>
      <w:r>
        <w:rPr>
          <w:color w:val="000000" w:themeColor="text1"/>
        </w:rPr>
        <w:t xml:space="preserve"> of Perkins Library</w:t>
      </w:r>
    </w:p>
    <w:p w:rsidR="0016739C" w:rsidP="007328C7" w14:paraId="5AEDEBAC" w14:textId="77777777">
      <w:pPr>
        <w:rPr>
          <w:i/>
          <w:color w:val="000000" w:themeColor="text1"/>
        </w:rPr>
      </w:pPr>
      <w:r w:rsidRPr="2973E4FB">
        <w:rPr>
          <w:i/>
          <w:color w:val="000000" w:themeColor="text1"/>
        </w:rPr>
        <w:t>Perkins School for the Blind</w:t>
      </w:r>
    </w:p>
    <w:bookmarkEnd w:id="3"/>
    <w:p w:rsidR="0016739C" w:rsidP="007328C7" w14:paraId="7476FBE0" w14:textId="77777777">
      <w:pPr>
        <w:rPr>
          <w:color w:val="000000" w:themeColor="text1"/>
        </w:rPr>
      </w:pPr>
    </w:p>
    <w:p w:rsidR="0016739C" w:rsidP="00F808DC" w14:paraId="13A9AAC7" w14:textId="77777777">
      <w:pPr>
        <w:rPr>
          <w:color w:val="000000" w:themeColor="text1"/>
        </w:rPr>
      </w:pPr>
      <w:r w:rsidRPr="2973E4FB">
        <w:rPr>
          <w:color w:val="000000" w:themeColor="text1"/>
        </w:rPr>
        <w:t xml:space="preserve">Kyle Dixon, </w:t>
      </w:r>
      <w:r w:rsidRPr="2973E4FB" w:rsidR="00777F73">
        <w:rPr>
          <w:color w:val="000000" w:themeColor="text1"/>
        </w:rPr>
        <w:t>Vice President and Deputy General Counsel, Program Network Policy</w:t>
      </w:r>
    </w:p>
    <w:p w:rsidR="00F808DC" w:rsidP="00F808DC" w14:paraId="6F094512" w14:textId="77777777">
      <w:pPr>
        <w:rPr>
          <w:i/>
          <w:iCs/>
          <w:color w:val="000000" w:themeColor="text1"/>
        </w:rPr>
      </w:pPr>
      <w:r w:rsidRPr="2973E4FB">
        <w:rPr>
          <w:i/>
          <w:iCs/>
          <w:color w:val="000000" w:themeColor="text1"/>
        </w:rPr>
        <w:t>NCTA – The Internet &amp; Television Association</w:t>
      </w:r>
    </w:p>
    <w:p w:rsidR="00F808DC" w:rsidP="00F808DC" w14:paraId="51ABA6E5" w14:textId="77777777">
      <w:pPr>
        <w:rPr>
          <w:i/>
          <w:iCs/>
          <w:color w:val="000000" w:themeColor="text1"/>
        </w:rPr>
      </w:pPr>
    </w:p>
    <w:p w:rsidR="00F808DC" w:rsidP="00F808DC" w14:paraId="412E73A3" w14:textId="77777777">
      <w:r w:rsidRPr="2973E4FB">
        <w:rPr>
          <w:b/>
          <w:bCs/>
          <w:color w:val="000000" w:themeColor="text1"/>
        </w:rPr>
        <w:t xml:space="preserve">Individual Name, Title, and Organization Represented: </w:t>
      </w:r>
      <w:r w:rsidRPr="2973E4FB">
        <w:t xml:space="preserve"> </w:t>
      </w:r>
    </w:p>
    <w:p w:rsidR="00F808DC" w:rsidP="00F808DC" w14:paraId="2E1702E4" w14:textId="77777777">
      <w:pPr>
        <w:rPr>
          <w:i/>
          <w:iCs/>
          <w:color w:val="000000" w:themeColor="text1"/>
        </w:rPr>
      </w:pPr>
    </w:p>
    <w:p w:rsidR="00F808DC" w:rsidP="00F808DC" w14:paraId="43D6B407" w14:textId="77777777">
      <w:pPr>
        <w:ind w:left="360"/>
        <w:rPr>
          <w:color w:val="000000" w:themeColor="text1"/>
        </w:rPr>
      </w:pPr>
      <w:bookmarkStart w:id="4" w:name="OLE_LINK7"/>
      <w:r w:rsidRPr="2973E4FB">
        <w:rPr>
          <w:i/>
          <w:iCs/>
          <w:color w:val="000000" w:themeColor="text1"/>
        </w:rPr>
        <w:t xml:space="preserve">American Association of the </w:t>
      </w:r>
      <w:r w:rsidRPr="2973E4FB">
        <w:rPr>
          <w:i/>
          <w:iCs/>
          <w:color w:val="000000" w:themeColor="text1"/>
        </w:rPr>
        <w:t>DeafBlind</w:t>
      </w:r>
      <w:r>
        <w:rPr>
          <w:i/>
          <w:iCs/>
          <w:color w:val="000000" w:themeColor="text1"/>
        </w:rPr>
        <w:t xml:space="preserve"> (AADB)</w:t>
      </w:r>
    </w:p>
    <w:p w:rsidR="00F808DC" w:rsidP="00F808DC" w14:paraId="1EC54A29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John Winstead, President</w:t>
      </w:r>
    </w:p>
    <w:bookmarkEnd w:id="4"/>
    <w:p w:rsidR="00F808DC" w:rsidP="00F808DC" w14:paraId="11BAC3AA" w14:textId="77777777">
      <w:pPr>
        <w:ind w:left="360"/>
        <w:rPr>
          <w:i/>
          <w:iCs/>
          <w:color w:val="000000" w:themeColor="text1"/>
        </w:rPr>
      </w:pPr>
    </w:p>
    <w:p w:rsidR="00F808DC" w:rsidP="00F808DC" w14:paraId="44F11026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American Council of the Blind (ACB)</w:t>
      </w:r>
    </w:p>
    <w:p w:rsidR="00E74AB8" w:rsidP="00F808DC" w14:paraId="6F054EE7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Clark </w:t>
      </w:r>
      <w:r w:rsidRPr="2973E4FB">
        <w:rPr>
          <w:color w:val="000000" w:themeColor="text1"/>
        </w:rPr>
        <w:t>Rachfal</w:t>
      </w:r>
      <w:r w:rsidRPr="2973E4FB">
        <w:rPr>
          <w:color w:val="000000" w:themeColor="text1"/>
        </w:rPr>
        <w:t>, Director of Advocacy and Governmental Affairs</w:t>
      </w:r>
    </w:p>
    <w:p w:rsidR="00313632" w:rsidP="00F808DC" w14:paraId="39B0F099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</w:t>
      </w:r>
      <w:r w:rsidRPr="2973E4FB" w:rsidR="007C6704">
        <w:rPr>
          <w:color w:val="000000" w:themeColor="text1"/>
        </w:rPr>
        <w:t xml:space="preserve"> </w:t>
      </w:r>
      <w:r w:rsidRPr="2973E4FB" w:rsidR="00A906D6">
        <w:rPr>
          <w:color w:val="000000" w:themeColor="text1"/>
        </w:rPr>
        <w:t>Swatha</w:t>
      </w:r>
      <w:r w:rsidRPr="2973E4FB" w:rsidR="00A906D6">
        <w:rPr>
          <w:color w:val="000000" w:themeColor="text1"/>
        </w:rPr>
        <w:t xml:space="preserve"> </w:t>
      </w:r>
      <w:bookmarkStart w:id="5" w:name="OLE_LINK25"/>
      <w:r w:rsidRPr="2973E4FB" w:rsidR="00A906D6">
        <w:rPr>
          <w:color w:val="000000" w:themeColor="text1"/>
        </w:rPr>
        <w:t>Nandhakumar</w:t>
      </w:r>
      <w:bookmarkEnd w:id="5"/>
      <w:r w:rsidRPr="2973E4FB" w:rsidR="00A906D6">
        <w:rPr>
          <w:color w:val="000000" w:themeColor="text1"/>
        </w:rPr>
        <w:t>, Advocacy</w:t>
      </w:r>
      <w:r w:rsidR="00A906D6">
        <w:rPr>
          <w:color w:val="000000" w:themeColor="text1"/>
        </w:rPr>
        <w:t xml:space="preserve"> and </w:t>
      </w:r>
      <w:r w:rsidRPr="2973E4FB" w:rsidR="00A906D6">
        <w:rPr>
          <w:color w:val="000000" w:themeColor="text1"/>
        </w:rPr>
        <w:t>Outreach Specialist</w:t>
      </w:r>
    </w:p>
    <w:p w:rsidR="00F808DC" w:rsidP="00F808DC" w14:paraId="540B0103" w14:textId="77777777">
      <w:pPr>
        <w:ind w:left="1080"/>
        <w:rPr>
          <w:color w:val="000000" w:themeColor="text1"/>
        </w:rPr>
      </w:pPr>
    </w:p>
    <w:p w:rsidR="00F808DC" w:rsidP="00F808DC" w14:paraId="4532AB5A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American Foundation for the Blind</w:t>
      </w:r>
      <w:r w:rsidRPr="2973E4FB">
        <w:rPr>
          <w:color w:val="000000" w:themeColor="text1"/>
        </w:rPr>
        <w:t xml:space="preserve"> </w:t>
      </w:r>
      <w:r w:rsidRPr="2973E4FB">
        <w:rPr>
          <w:i/>
          <w:iCs/>
          <w:color w:val="000000" w:themeColor="text1"/>
        </w:rPr>
        <w:t>(AFB)</w:t>
      </w:r>
    </w:p>
    <w:p w:rsidR="00741044" w:rsidP="00F808DC" w14:paraId="43E47EAD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Sarah </w:t>
      </w:r>
      <w:r w:rsidRPr="2973E4FB">
        <w:rPr>
          <w:color w:val="000000" w:themeColor="text1"/>
        </w:rPr>
        <w:t>Malaier</w:t>
      </w:r>
      <w:r w:rsidRPr="2973E4FB">
        <w:rPr>
          <w:color w:val="000000" w:themeColor="text1"/>
        </w:rPr>
        <w:t xml:space="preserve">, </w:t>
      </w:r>
      <w:r w:rsidRPr="2973E4FB" w:rsidR="00A31EC5">
        <w:rPr>
          <w:color w:val="000000" w:themeColor="text1"/>
        </w:rPr>
        <w:t xml:space="preserve">Senior Advisor, </w:t>
      </w:r>
      <w:r w:rsidRPr="2973E4FB">
        <w:rPr>
          <w:color w:val="000000" w:themeColor="text1"/>
        </w:rPr>
        <w:t xml:space="preserve">Public </w:t>
      </w:r>
      <w:r w:rsidRPr="2973E4FB">
        <w:rPr>
          <w:color w:val="000000" w:themeColor="text1"/>
        </w:rPr>
        <w:t>Policy</w:t>
      </w:r>
      <w:r w:rsidRPr="2973E4FB">
        <w:rPr>
          <w:color w:val="000000" w:themeColor="text1"/>
        </w:rPr>
        <w:t xml:space="preserve"> and Research </w:t>
      </w:r>
    </w:p>
    <w:p w:rsidR="00741044" w:rsidP="00F808DC" w14:paraId="2FDC8AAA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Stephanie Enyart, Chief Public </w:t>
      </w:r>
      <w:r w:rsidRPr="2973E4FB">
        <w:rPr>
          <w:color w:val="000000" w:themeColor="text1"/>
        </w:rPr>
        <w:t>Policy</w:t>
      </w:r>
      <w:r w:rsidRPr="2973E4FB">
        <w:rPr>
          <w:color w:val="000000" w:themeColor="text1"/>
        </w:rPr>
        <w:t xml:space="preserve"> and Research Officer</w:t>
      </w:r>
    </w:p>
    <w:p w:rsidR="00F808DC" w:rsidP="00F808DC" w14:paraId="3AC0711A" w14:textId="77777777">
      <w:pPr>
        <w:ind w:left="1080"/>
        <w:rPr>
          <w:color w:val="000000" w:themeColor="text1"/>
        </w:rPr>
      </w:pPr>
    </w:p>
    <w:p w:rsidR="00F808DC" w:rsidP="00F808DC" w14:paraId="03BFC804" w14:textId="77777777">
      <w:pPr>
        <w:ind w:left="360"/>
      </w:pPr>
      <w:r w:rsidRPr="2973E4FB">
        <w:rPr>
          <w:i/>
          <w:iCs/>
          <w:color w:val="000000" w:themeColor="text1"/>
        </w:rPr>
        <w:t>Amazon</w:t>
      </w:r>
      <w:r>
        <w:rPr>
          <w:i/>
          <w:iCs/>
          <w:color w:val="000000" w:themeColor="text1"/>
        </w:rPr>
        <w:t>.com, Inc.</w:t>
      </w:r>
    </w:p>
    <w:p w:rsidR="00695CEB" w:rsidP="00F808DC" w14:paraId="6F69058F" w14:textId="77777777">
      <w:pPr>
        <w:ind w:left="1080"/>
        <w:rPr>
          <w:color w:val="000000" w:themeColor="text1"/>
        </w:rPr>
      </w:pPr>
      <w:bookmarkStart w:id="6" w:name="OLE_LINK8"/>
      <w:r w:rsidRPr="2973E4FB">
        <w:rPr>
          <w:color w:val="000000" w:themeColor="text1"/>
        </w:rPr>
        <w:t>Shadi</w:t>
      </w:r>
      <w:r w:rsidRPr="2973E4FB">
        <w:rPr>
          <w:color w:val="000000" w:themeColor="text1"/>
        </w:rPr>
        <w:t xml:space="preserve"> Abou-Zahra, Principal Accessibility Standards and Policy Manager </w:t>
      </w:r>
    </w:p>
    <w:p w:rsidR="00521FA7" w:rsidP="00F808DC" w14:paraId="2B07436D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Kristine Hackman, Senior Manager, Public Policy</w:t>
      </w:r>
      <w:bookmarkEnd w:id="6"/>
    </w:p>
    <w:p w:rsidR="00F808DC" w:rsidP="00F808DC" w14:paraId="50B26578" w14:textId="77777777">
      <w:pPr>
        <w:ind w:left="1080"/>
        <w:rPr>
          <w:color w:val="000000" w:themeColor="text1"/>
        </w:rPr>
      </w:pPr>
    </w:p>
    <w:p w:rsidR="00F808DC" w:rsidP="00F808DC" w14:paraId="66EB8143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Apple, Inc.</w:t>
      </w:r>
    </w:p>
    <w:p w:rsidR="002B42ED" w:rsidP="00F808DC" w14:paraId="73CACAEB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James Craig, Accessibility Standards Manager</w:t>
      </w:r>
    </w:p>
    <w:p w:rsidR="002B42ED" w:rsidP="00F808DC" w14:paraId="45D78292" w14:textId="77777777">
      <w:pPr>
        <w:ind w:left="1080"/>
      </w:pPr>
      <w:r w:rsidRPr="2973E4FB">
        <w:rPr>
          <w:color w:val="000000" w:themeColor="text1"/>
        </w:rPr>
        <w:t xml:space="preserve">Alternate: </w:t>
      </w:r>
      <w:r w:rsidRPr="2973E4FB" w:rsidR="007C6704">
        <w:rPr>
          <w:color w:val="000000" w:themeColor="text1"/>
        </w:rPr>
        <w:t xml:space="preserve"> </w:t>
      </w:r>
      <w:bookmarkStart w:id="7" w:name="OLE_LINK26"/>
      <w:bookmarkStart w:id="8" w:name="OLE_LINK9"/>
      <w:r w:rsidRPr="2973E4FB" w:rsidR="004E55E8">
        <w:rPr>
          <w:color w:val="000000" w:themeColor="text1"/>
        </w:rPr>
        <w:t>Megan Stull</w:t>
      </w:r>
      <w:bookmarkEnd w:id="7"/>
      <w:r w:rsidRPr="2973E4FB" w:rsidR="004E55E8">
        <w:rPr>
          <w:color w:val="000000" w:themeColor="text1"/>
        </w:rPr>
        <w:t xml:space="preserve">, Senior Manager, Regulatory </w:t>
      </w:r>
      <w:r w:rsidRPr="2973E4FB" w:rsidR="004E55E8">
        <w:rPr>
          <w:color w:val="000000" w:themeColor="text1"/>
        </w:rPr>
        <w:t>Policy</w:t>
      </w:r>
      <w:r w:rsidRPr="2973E4FB" w:rsidR="004E55E8">
        <w:rPr>
          <w:color w:val="000000" w:themeColor="text1"/>
        </w:rPr>
        <w:t xml:space="preserve"> </w:t>
      </w:r>
      <w:r w:rsidR="004E55E8">
        <w:rPr>
          <w:color w:val="000000" w:themeColor="text1"/>
        </w:rPr>
        <w:t>and</w:t>
      </w:r>
      <w:r w:rsidRPr="2973E4FB" w:rsidR="004E55E8">
        <w:rPr>
          <w:color w:val="000000" w:themeColor="text1"/>
        </w:rPr>
        <w:t xml:space="preserve"> Government Affairs</w:t>
      </w:r>
      <w:bookmarkEnd w:id="8"/>
    </w:p>
    <w:p w:rsidR="00F808DC" w:rsidP="00F808DC" w14:paraId="77B8F5C6" w14:textId="77777777">
      <w:pPr>
        <w:ind w:left="1080"/>
        <w:rPr>
          <w:color w:val="000000" w:themeColor="text1"/>
        </w:rPr>
      </w:pPr>
    </w:p>
    <w:p w:rsidR="00F808DC" w:rsidP="00F808DC" w14:paraId="0DB9ABDD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The Arc</w:t>
      </w:r>
    </w:p>
    <w:p w:rsidR="00C32B60" w:rsidP="00F808DC" w14:paraId="2702E560" w14:textId="77777777">
      <w:pPr>
        <w:ind w:left="1080"/>
        <w:rPr>
          <w:color w:val="000000" w:themeColor="text1"/>
        </w:rPr>
      </w:pPr>
      <w:bookmarkStart w:id="9" w:name="OLE_LINK10"/>
      <w:r w:rsidRPr="2973E4FB">
        <w:rPr>
          <w:color w:val="000000" w:themeColor="text1"/>
        </w:rPr>
        <w:t>Katy Schmid, Director, Education and Technology</w:t>
      </w:r>
      <w:bookmarkEnd w:id="9"/>
    </w:p>
    <w:p w:rsidR="00F808DC" w:rsidP="00F808DC" w14:paraId="35264E2C" w14:textId="77777777">
      <w:pPr>
        <w:ind w:left="1080"/>
        <w:rPr>
          <w:color w:val="000000" w:themeColor="text1"/>
        </w:rPr>
      </w:pPr>
    </w:p>
    <w:p w:rsidR="00F808DC" w:rsidP="00F808DC" w14:paraId="1991AD9A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AT&amp;T</w:t>
      </w:r>
      <w:r>
        <w:rPr>
          <w:i/>
          <w:iCs/>
          <w:color w:val="000000" w:themeColor="text1"/>
        </w:rPr>
        <w:t xml:space="preserve"> Corporation</w:t>
      </w:r>
    </w:p>
    <w:p w:rsidR="00F808DC" w:rsidP="00F808DC" w14:paraId="04BDA898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Linda </w:t>
      </w:r>
      <w:r w:rsidRPr="2973E4FB">
        <w:rPr>
          <w:color w:val="000000" w:themeColor="text1"/>
        </w:rPr>
        <w:t>Vandeloop</w:t>
      </w:r>
      <w:r w:rsidRPr="2973E4FB">
        <w:rPr>
          <w:color w:val="000000" w:themeColor="text1"/>
        </w:rPr>
        <w:t>, Assistant Vice President, Federal Regulatory Relations</w:t>
      </w:r>
    </w:p>
    <w:p w:rsidR="00F808DC" w:rsidP="00F808DC" w14:paraId="7AF972CE" w14:textId="77777777">
      <w:pPr>
        <w:ind w:left="1080"/>
      </w:pPr>
      <w:r w:rsidRPr="2973E4FB">
        <w:rPr>
          <w:color w:val="000000" w:themeColor="text1"/>
        </w:rPr>
        <w:t>Alternate:  Susan Mazrui, Director of Public Policy</w:t>
      </w:r>
    </w:p>
    <w:p w:rsidR="00F808DC" w:rsidP="00F808DC" w14:paraId="4EB653C1" w14:textId="77777777">
      <w:pPr>
        <w:rPr>
          <w:i/>
          <w:iCs/>
          <w:color w:val="000000" w:themeColor="text1"/>
        </w:rPr>
      </w:pPr>
    </w:p>
    <w:p w:rsidR="00F808DC" w:rsidP="00F808DC" w14:paraId="43B7E3F6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Cerebral Palsy and Deaf Organization (CPADO)</w:t>
      </w:r>
    </w:p>
    <w:p w:rsidR="00F808DC" w:rsidP="00F808DC" w14:paraId="00B12DD6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Mark Hill, President</w:t>
      </w:r>
    </w:p>
    <w:p w:rsidR="00F808DC" w:rsidP="00F808DC" w14:paraId="28381993" w14:textId="77777777">
      <w:pPr>
        <w:rPr>
          <w:i/>
          <w:iCs/>
          <w:color w:val="000000" w:themeColor="text1"/>
        </w:rPr>
      </w:pPr>
    </w:p>
    <w:p w:rsidR="00287C91" w:rsidP="00F808DC" w14:paraId="0B39E40A" w14:textId="77777777">
      <w:pPr>
        <w:ind w:left="360"/>
        <w:rPr>
          <w:color w:val="000000" w:themeColor="text1"/>
        </w:rPr>
      </w:pPr>
      <w:r w:rsidRPr="2973E4FB">
        <w:rPr>
          <w:i/>
          <w:color w:val="000000" w:themeColor="text1"/>
        </w:rPr>
        <w:t>City of Boston</w:t>
      </w:r>
      <w:r w:rsidRPr="2973E4FB" w:rsidR="008B0F74">
        <w:rPr>
          <w:i/>
          <w:color w:val="000000" w:themeColor="text1"/>
        </w:rPr>
        <w:t>, Mayor’s Commission for Persons with Disabilities</w:t>
      </w:r>
    </w:p>
    <w:p w:rsidR="00F808DC" w:rsidP="00F808DC" w14:paraId="46EE051F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Carl Richardson, ADA Coordinator</w:t>
      </w:r>
    </w:p>
    <w:p w:rsidR="00F808DC" w:rsidP="00F808DC" w14:paraId="34476246" w14:textId="77777777">
      <w:pPr>
        <w:ind w:left="1080"/>
        <w:rPr>
          <w:color w:val="000000" w:themeColor="text1"/>
        </w:rPr>
      </w:pPr>
    </w:p>
    <w:p w:rsidR="00F808DC" w:rsidP="00F808DC" w14:paraId="3191D7B8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ClearCaptions, LLC</w:t>
      </w:r>
    </w:p>
    <w:p w:rsidR="0009404C" w:rsidP="00F808DC" w14:paraId="430D81D7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Michael Strecker, Vice President of Regulatory and Strategic Policy</w:t>
      </w:r>
    </w:p>
    <w:p w:rsidR="0009404C" w:rsidP="00F808DC" w14:paraId="783AE055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</w:t>
      </w:r>
      <w:r w:rsidRPr="2973E4FB" w:rsidR="007C6704">
        <w:rPr>
          <w:color w:val="000000" w:themeColor="text1"/>
        </w:rPr>
        <w:t xml:space="preserve"> </w:t>
      </w:r>
      <w:r w:rsidRPr="2973E4FB">
        <w:rPr>
          <w:color w:val="000000" w:themeColor="text1"/>
        </w:rPr>
        <w:t xml:space="preserve"> </w:t>
      </w:r>
      <w:r w:rsidRPr="2973E4FB" w:rsidR="00D81C6B">
        <w:rPr>
          <w:color w:val="000000" w:themeColor="text1"/>
        </w:rPr>
        <w:t>Matthew Palmer</w:t>
      </w:r>
      <w:r w:rsidRPr="2973E4FB">
        <w:rPr>
          <w:color w:val="000000" w:themeColor="text1"/>
        </w:rPr>
        <w:t>,</w:t>
      </w:r>
      <w:r w:rsidRPr="2973E4FB" w:rsidR="00D81C6B">
        <w:rPr>
          <w:color w:val="000000" w:themeColor="text1"/>
        </w:rPr>
        <w:t xml:space="preserve"> Senior Compliance Man</w:t>
      </w:r>
      <w:r w:rsidR="008B0F74">
        <w:rPr>
          <w:color w:val="000000" w:themeColor="text1"/>
        </w:rPr>
        <w:t>a</w:t>
      </w:r>
      <w:r w:rsidRPr="2973E4FB" w:rsidR="00D81C6B">
        <w:rPr>
          <w:color w:val="000000" w:themeColor="text1"/>
        </w:rPr>
        <w:t>ger</w:t>
      </w:r>
    </w:p>
    <w:p w:rsidR="00F808DC" w:rsidP="00F808DC" w14:paraId="05BD04CF" w14:textId="77777777">
      <w:pPr>
        <w:ind w:left="1080"/>
        <w:rPr>
          <w:color w:val="000000" w:themeColor="text1"/>
        </w:rPr>
      </w:pPr>
    </w:p>
    <w:p w:rsidR="00F808DC" w:rsidP="00F808DC" w14:paraId="3F6E2A47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Comcast NBCUniversal</w:t>
      </w:r>
    </w:p>
    <w:p w:rsidR="00F808DC" w:rsidP="00F808DC" w14:paraId="0058BEAA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Thomas </w:t>
      </w:r>
      <w:r w:rsidRPr="2973E4FB">
        <w:rPr>
          <w:color w:val="000000" w:themeColor="text1"/>
        </w:rPr>
        <w:t>Wl</w:t>
      </w:r>
      <w:r w:rsidRPr="2973E4FB" w:rsidR="006B4C21">
        <w:rPr>
          <w:color w:val="000000" w:themeColor="text1"/>
        </w:rPr>
        <w:t>odkowski</w:t>
      </w:r>
      <w:r w:rsidRPr="2973E4FB" w:rsidR="006B4C21">
        <w:rPr>
          <w:color w:val="000000" w:themeColor="text1"/>
        </w:rPr>
        <w:t xml:space="preserve">, Vice President, </w:t>
      </w:r>
    </w:p>
    <w:p w:rsidR="00313632" w:rsidP="00F808DC" w14:paraId="67971D34" w14:textId="77777777">
      <w:pPr>
        <w:ind w:left="1080" w:firstLine="360"/>
        <w:rPr>
          <w:color w:val="000000" w:themeColor="text1"/>
        </w:rPr>
      </w:pPr>
      <w:r w:rsidRPr="2973E4FB">
        <w:rPr>
          <w:color w:val="000000" w:themeColor="text1"/>
        </w:rPr>
        <w:t>Accessibility</w:t>
      </w:r>
      <w:r w:rsidRPr="2973E4FB" w:rsidR="006B4C21">
        <w:rPr>
          <w:color w:val="000000" w:themeColor="text1"/>
        </w:rPr>
        <w:t xml:space="preserve"> and Multicultural Technology and Product</w:t>
      </w:r>
      <w:r w:rsidRPr="2973E4FB" w:rsidR="0099036F">
        <w:rPr>
          <w:color w:val="000000" w:themeColor="text1"/>
        </w:rPr>
        <w:t>, Comcast</w:t>
      </w:r>
    </w:p>
    <w:p w:rsidR="00F808DC" w:rsidP="00F808DC" w14:paraId="2B483C7E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Crystal Evans, Counsel, Regulatory Affairs at NBCUniversal</w:t>
      </w:r>
    </w:p>
    <w:p w:rsidR="002B42ED" w:rsidP="00F808DC" w14:paraId="0D458585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</w:t>
      </w:r>
      <w:r w:rsidRPr="2973E4FB" w:rsidR="006B4C21">
        <w:rPr>
          <w:color w:val="000000" w:themeColor="text1"/>
        </w:rPr>
        <w:t xml:space="preserve">Jerry </w:t>
      </w:r>
      <w:r w:rsidRPr="2973E4FB" w:rsidR="006B4C21">
        <w:rPr>
          <w:color w:val="000000" w:themeColor="text1"/>
        </w:rPr>
        <w:t>Parkins</w:t>
      </w:r>
      <w:r w:rsidRPr="2973E4FB" w:rsidR="006B4C21">
        <w:rPr>
          <w:color w:val="000000" w:themeColor="text1"/>
        </w:rPr>
        <w:t>, Senior Director of Technology and Standard</w:t>
      </w:r>
      <w:r w:rsidRPr="2973E4FB" w:rsidR="0099036F">
        <w:rPr>
          <w:color w:val="000000" w:themeColor="text1"/>
        </w:rPr>
        <w:t>s, Comcast Cable</w:t>
      </w:r>
    </w:p>
    <w:p w:rsidR="00F808DC" w:rsidP="00F808DC" w14:paraId="3F1FE75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Richard </w:t>
      </w:r>
      <w:r w:rsidRPr="2973E4FB">
        <w:rPr>
          <w:color w:val="000000" w:themeColor="text1"/>
        </w:rPr>
        <w:t>Wikoff</w:t>
      </w:r>
      <w:r w:rsidRPr="2973E4FB">
        <w:rPr>
          <w:color w:val="000000" w:themeColor="text1"/>
        </w:rPr>
        <w:t>, Principal Engineer, Product Development Engineering</w:t>
      </w:r>
    </w:p>
    <w:p w:rsidR="00332449" w:rsidP="00AC43E5" w14:paraId="3AC6D97E" w14:textId="77777777">
      <w:pPr>
        <w:rPr>
          <w:color w:val="000000" w:themeColor="text1"/>
        </w:rPr>
      </w:pPr>
    </w:p>
    <w:p w:rsidR="00332449" w:rsidP="00332449" w14:paraId="79928705" w14:textId="77777777">
      <w:pPr>
        <w:ind w:left="360"/>
        <w:rPr>
          <w:color w:val="000000" w:themeColor="text1"/>
        </w:rPr>
      </w:pPr>
      <w:bookmarkStart w:id="10" w:name="OLE_LINK50"/>
      <w:r>
        <w:rPr>
          <w:i/>
          <w:iCs/>
          <w:color w:val="000000" w:themeColor="text1"/>
        </w:rPr>
        <w:t>Communication Service for the Deaf (CSD)</w:t>
      </w:r>
      <w:bookmarkEnd w:id="10"/>
    </w:p>
    <w:p w:rsidR="00332449" w:rsidP="00332449" w14:paraId="0552B944" w14:textId="77777777">
      <w:pPr>
        <w:ind w:left="1080"/>
        <w:rPr>
          <w:color w:val="000000" w:themeColor="text1"/>
        </w:rPr>
      </w:pPr>
      <w:r>
        <w:rPr>
          <w:color w:val="000000" w:themeColor="text1"/>
        </w:rPr>
        <w:t>Juli</w:t>
      </w:r>
      <w:r>
        <w:rPr>
          <w:color w:val="000000" w:themeColor="text1"/>
        </w:rPr>
        <w:t xml:space="preserve"> Robinson, Director, Government Markets</w:t>
      </w:r>
    </w:p>
    <w:p w:rsidR="00332449" w:rsidP="00332449" w14:paraId="519A0F4A" w14:textId="77777777">
      <w:pPr>
        <w:ind w:left="1080"/>
        <w:rPr>
          <w:color w:val="000000" w:themeColor="text1"/>
        </w:rPr>
      </w:pPr>
      <w:r>
        <w:rPr>
          <w:color w:val="000000" w:themeColor="text1"/>
        </w:rPr>
        <w:t>Alternate: Karen Peltz Strauss, Consultant</w:t>
      </w:r>
    </w:p>
    <w:p w:rsidR="00332449" w:rsidP="00332449" w14:paraId="4D2AB210" w14:textId="77777777">
      <w:pPr>
        <w:ind w:left="1080"/>
        <w:rPr>
          <w:color w:val="000000" w:themeColor="text1"/>
        </w:rPr>
      </w:pPr>
    </w:p>
    <w:p w:rsidR="00F808DC" w:rsidP="00F808DC" w14:paraId="3089C3FE" w14:textId="69E26A11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Consumer Technology Association (CTA)</w:t>
      </w:r>
    </w:p>
    <w:p w:rsidR="00313632" w:rsidP="00F808DC" w14:paraId="3030A28B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Rachel Nemeth, </w:t>
      </w:r>
      <w:r w:rsidRPr="2973E4FB" w:rsidR="00D55A9A">
        <w:rPr>
          <w:color w:val="000000" w:themeColor="text1"/>
        </w:rPr>
        <w:t xml:space="preserve">Senior </w:t>
      </w:r>
      <w:r w:rsidRPr="2973E4FB">
        <w:rPr>
          <w:color w:val="000000" w:themeColor="text1"/>
        </w:rPr>
        <w:t>Director, Regulatory Affairs</w:t>
      </w:r>
    </w:p>
    <w:p w:rsidR="00A93C8C" w:rsidP="00F808DC" w14:paraId="54D87BF9" w14:textId="77777777">
      <w:pPr>
        <w:ind w:left="1080"/>
      </w:pPr>
      <w:r w:rsidRPr="2973E4FB">
        <w:rPr>
          <w:color w:val="000000" w:themeColor="text1"/>
        </w:rPr>
        <w:t xml:space="preserve">Alternate:  </w:t>
      </w:r>
      <w:r w:rsidRPr="2973E4FB" w:rsidR="00E779FD">
        <w:rPr>
          <w:color w:val="000000" w:themeColor="text1"/>
        </w:rPr>
        <w:t>David Grossman</w:t>
      </w:r>
      <w:r w:rsidRPr="2973E4FB" w:rsidR="007E2F51">
        <w:rPr>
          <w:color w:val="000000" w:themeColor="text1"/>
        </w:rPr>
        <w:t xml:space="preserve">, </w:t>
      </w:r>
      <w:r w:rsidRPr="2973E4FB" w:rsidR="00D55A9A">
        <w:rPr>
          <w:color w:val="000000" w:themeColor="text1"/>
        </w:rPr>
        <w:t>Vice President, Regulatory Affair</w:t>
      </w:r>
      <w:r w:rsidR="00D55A9A">
        <w:rPr>
          <w:color w:val="000000" w:themeColor="text1"/>
        </w:rPr>
        <w:t>s</w:t>
      </w:r>
    </w:p>
    <w:p w:rsidR="00F808DC" w:rsidP="00F808DC" w14:paraId="1018D242" w14:textId="77777777">
      <w:pPr>
        <w:ind w:left="1080"/>
        <w:rPr>
          <w:color w:val="000000" w:themeColor="text1"/>
        </w:rPr>
      </w:pPr>
    </w:p>
    <w:p w:rsidR="00F808DC" w:rsidP="00F808DC" w14:paraId="2346D671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Convo Communications, LLC</w:t>
      </w:r>
    </w:p>
    <w:p w:rsidR="00D55A9A" w:rsidP="00F808DC" w14:paraId="6F9D63D2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Amanda Montgomery, Chief Legal Officer</w:t>
      </w:r>
    </w:p>
    <w:p w:rsidR="00D440AE" w:rsidP="00F808DC" w14:paraId="040B6707" w14:textId="0F4A7CD3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</w:t>
      </w:r>
      <w:r w:rsidR="005F23EF">
        <w:rPr>
          <w:color w:val="000000" w:themeColor="text1"/>
        </w:rPr>
        <w:t xml:space="preserve">Thomas </w:t>
      </w:r>
      <w:r w:rsidR="005F23EF">
        <w:rPr>
          <w:color w:val="000000" w:themeColor="text1"/>
        </w:rPr>
        <w:t>Horejes</w:t>
      </w:r>
      <w:r w:rsidR="005F23EF">
        <w:rPr>
          <w:color w:val="000000" w:themeColor="text1"/>
        </w:rPr>
        <w:t>, Director of Legal Compliance and Advocacy</w:t>
      </w:r>
    </w:p>
    <w:p w:rsidR="00F808DC" w:rsidP="00F808DC" w14:paraId="447C3536" w14:textId="77777777">
      <w:pPr>
        <w:ind w:left="1080"/>
        <w:rPr>
          <w:color w:val="000000" w:themeColor="text1"/>
        </w:rPr>
      </w:pPr>
    </w:p>
    <w:p w:rsidR="00F808DC" w:rsidP="00F808DC" w14:paraId="6C121EE6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CTIA - the Wireless Association</w:t>
      </w:r>
    </w:p>
    <w:p w:rsidR="00F53FEE" w:rsidP="00F808DC" w14:paraId="0E3845EF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Sarah </w:t>
      </w:r>
      <w:r w:rsidRPr="2973E4FB">
        <w:rPr>
          <w:color w:val="000000" w:themeColor="text1"/>
        </w:rPr>
        <w:t>Leggin</w:t>
      </w:r>
      <w:r w:rsidRPr="2973E4FB">
        <w:rPr>
          <w:color w:val="000000" w:themeColor="text1"/>
        </w:rPr>
        <w:t>, Director, Regulatory Affairs</w:t>
      </w:r>
    </w:p>
    <w:p w:rsidR="00313632" w:rsidP="00F808DC" w14:paraId="1FDF965A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</w:t>
      </w:r>
      <w:bookmarkStart w:id="11" w:name="OLE_LINK12"/>
      <w:r w:rsidRPr="2973E4FB" w:rsidR="007C2F39">
        <w:rPr>
          <w:color w:val="000000" w:themeColor="text1"/>
        </w:rPr>
        <w:t>Avonne</w:t>
      </w:r>
      <w:r w:rsidRPr="2973E4FB" w:rsidR="007C2F39">
        <w:rPr>
          <w:color w:val="000000" w:themeColor="text1"/>
        </w:rPr>
        <w:t xml:space="preserve"> Bell, Director, Connected Life</w:t>
      </w:r>
      <w:bookmarkEnd w:id="11"/>
    </w:p>
    <w:p w:rsidR="00F808DC" w:rsidP="00F808DC" w14:paraId="5F97BAD5" w14:textId="77777777">
      <w:pPr>
        <w:ind w:left="1080"/>
        <w:rPr>
          <w:color w:val="000000" w:themeColor="text1"/>
        </w:rPr>
      </w:pPr>
    </w:p>
    <w:p w:rsidR="00F808DC" w:rsidP="00F808DC" w14:paraId="5AE769CC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Dicapta</w:t>
      </w:r>
    </w:p>
    <w:p w:rsidR="00A93C8C" w:rsidP="00F808DC" w14:paraId="7AD2B0F1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Maria </w:t>
      </w:r>
      <w:r w:rsidRPr="2973E4FB" w:rsidR="0009404C">
        <w:rPr>
          <w:color w:val="000000" w:themeColor="text1"/>
        </w:rPr>
        <w:t xml:space="preserve">Victoria </w:t>
      </w:r>
      <w:r w:rsidRPr="2973E4FB">
        <w:rPr>
          <w:color w:val="000000" w:themeColor="text1"/>
        </w:rPr>
        <w:t>Diaz, President</w:t>
      </w:r>
    </w:p>
    <w:p w:rsidR="00A93C8C" w:rsidP="00F808DC" w14:paraId="7FDAF4B9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</w:t>
      </w:r>
      <w:r w:rsidRPr="2973E4FB" w:rsidR="00A335AA">
        <w:rPr>
          <w:color w:val="000000" w:themeColor="text1"/>
        </w:rPr>
        <w:t xml:space="preserve">Judy Mathews, </w:t>
      </w:r>
      <w:r w:rsidR="00A335AA">
        <w:rPr>
          <w:color w:val="000000" w:themeColor="text1"/>
        </w:rPr>
        <w:t>Dicapta</w:t>
      </w:r>
      <w:r w:rsidR="00A335AA">
        <w:rPr>
          <w:color w:val="000000" w:themeColor="text1"/>
        </w:rPr>
        <w:t xml:space="preserve"> Advisory Committee Member</w:t>
      </w:r>
    </w:p>
    <w:p w:rsidR="00F808DC" w:rsidP="00F808DC" w14:paraId="0DEB620F" w14:textId="77777777">
      <w:pPr>
        <w:ind w:left="1080"/>
        <w:rPr>
          <w:color w:val="000000" w:themeColor="text1"/>
        </w:rPr>
      </w:pPr>
    </w:p>
    <w:p w:rsidR="00F808DC" w:rsidP="00F808DC" w14:paraId="51BF2F9C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Hamilton Relay, Inc.</w:t>
      </w:r>
    </w:p>
    <w:p w:rsidR="00F808DC" w:rsidP="00F808DC" w14:paraId="2E924738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Beth Slough, Director of Account Management and Compliance </w:t>
      </w:r>
    </w:p>
    <w:p w:rsidR="006B4C21" w:rsidP="00F808DC" w14:paraId="3CC2F720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</w:t>
      </w:r>
      <w:r w:rsidRPr="2973E4FB" w:rsidR="007C6704">
        <w:rPr>
          <w:color w:val="000000" w:themeColor="text1"/>
        </w:rPr>
        <w:t xml:space="preserve"> </w:t>
      </w:r>
      <w:r w:rsidRPr="2973E4FB">
        <w:rPr>
          <w:color w:val="000000" w:themeColor="text1"/>
        </w:rPr>
        <w:t xml:space="preserve"> </w:t>
      </w:r>
      <w:r w:rsidRPr="2973E4FB" w:rsidR="00BF211D">
        <w:rPr>
          <w:color w:val="000000" w:themeColor="text1"/>
        </w:rPr>
        <w:t>Dixie Ziegler, Vice President</w:t>
      </w:r>
    </w:p>
    <w:p w:rsidR="00F808DC" w:rsidP="00F808DC" w14:paraId="1E8F60EA" w14:textId="77777777">
      <w:pPr>
        <w:ind w:left="1080"/>
        <w:rPr>
          <w:color w:val="000000" w:themeColor="text1"/>
        </w:rPr>
      </w:pPr>
    </w:p>
    <w:p w:rsidR="00F808DC" w:rsidP="00F808DC" w14:paraId="7D85C61F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Hearing Loss Association of America (HLAA)</w:t>
      </w:r>
    </w:p>
    <w:p w:rsidR="00313632" w:rsidP="00F808DC" w14:paraId="100EA0A8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Lise Hamlin, Director of Public Policy</w:t>
      </w:r>
      <w:r w:rsidRPr="2973E4FB">
        <w:rPr>
          <w:b/>
          <w:color w:val="000000" w:themeColor="text1"/>
        </w:rPr>
        <w:t xml:space="preserve"> </w:t>
      </w:r>
    </w:p>
    <w:p w:rsidR="006B66FC" w:rsidP="00F808DC" w14:paraId="1C35F738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</w:t>
      </w:r>
      <w:bookmarkStart w:id="12" w:name="OLE_LINK14"/>
      <w:r w:rsidRPr="2973E4FB" w:rsidR="00122D9F">
        <w:rPr>
          <w:color w:val="000000" w:themeColor="text1"/>
        </w:rPr>
        <w:t>Brian Meyer, Public Policy Associate</w:t>
      </w:r>
    </w:p>
    <w:bookmarkEnd w:id="12"/>
    <w:p w:rsidR="00F808DC" w:rsidP="00F808DC" w14:paraId="5D59DCEF" w14:textId="77777777">
      <w:pPr>
        <w:ind w:left="1080"/>
        <w:rPr>
          <w:color w:val="000000" w:themeColor="text1"/>
        </w:rPr>
      </w:pPr>
    </w:p>
    <w:p w:rsidR="00F808DC" w:rsidP="00F808DC" w14:paraId="5B7DA280" w14:textId="77777777">
      <w:pPr>
        <w:ind w:left="360"/>
        <w:rPr>
          <w:color w:val="000000" w:themeColor="text1"/>
        </w:rPr>
      </w:pPr>
      <w:bookmarkStart w:id="13" w:name="OLE_LINK21"/>
      <w:bookmarkStart w:id="14" w:name="OLE_LINK15"/>
      <w:r w:rsidRPr="2973E4FB">
        <w:rPr>
          <w:i/>
          <w:iCs/>
          <w:color w:val="000000" w:themeColor="text1"/>
        </w:rPr>
        <w:t>Helen Keller National Center</w:t>
      </w:r>
      <w:r>
        <w:rPr>
          <w:i/>
          <w:iCs/>
          <w:color w:val="000000" w:themeColor="text1"/>
        </w:rPr>
        <w:t xml:space="preserve"> </w:t>
      </w:r>
      <w:bookmarkEnd w:id="13"/>
      <w:r>
        <w:rPr>
          <w:i/>
          <w:iCs/>
          <w:color w:val="000000" w:themeColor="text1"/>
        </w:rPr>
        <w:t>(HKNC)</w:t>
      </w:r>
    </w:p>
    <w:p w:rsidR="00041712" w:rsidP="00F808DC" w14:paraId="7DCFF4FE" w14:textId="77777777">
      <w:pPr>
        <w:ind w:left="1080"/>
        <w:rPr>
          <w:color w:val="000000" w:themeColor="text1"/>
        </w:rPr>
      </w:pPr>
      <w:bookmarkStart w:id="15" w:name="OLE_LINK19"/>
      <w:r w:rsidRPr="2973E4FB">
        <w:rPr>
          <w:color w:val="000000" w:themeColor="text1"/>
        </w:rPr>
        <w:t xml:space="preserve">Scott </w:t>
      </w:r>
      <w:r w:rsidRPr="2973E4FB">
        <w:rPr>
          <w:color w:val="000000" w:themeColor="text1"/>
        </w:rPr>
        <w:t>Davert</w:t>
      </w:r>
      <w:r w:rsidRPr="2973E4FB">
        <w:rPr>
          <w:color w:val="000000" w:themeColor="text1"/>
        </w:rPr>
        <w:t xml:space="preserve">, Coordinator of Technology, </w:t>
      </w:r>
      <w:r w:rsidRPr="2973E4FB">
        <w:rPr>
          <w:color w:val="000000" w:themeColor="text1"/>
        </w:rPr>
        <w:t>Research</w:t>
      </w:r>
      <w:r w:rsidRPr="2973E4FB">
        <w:rPr>
          <w:color w:val="000000" w:themeColor="text1"/>
        </w:rPr>
        <w:t xml:space="preserve"> and Innovation Center</w:t>
      </w:r>
    </w:p>
    <w:p w:rsidR="00041712" w:rsidP="00F808DC" w14:paraId="2DF6B514" w14:textId="77777777">
      <w:pPr>
        <w:ind w:left="1080"/>
        <w:rPr>
          <w:color w:val="000000" w:themeColor="text1"/>
        </w:rPr>
      </w:pPr>
      <w:bookmarkStart w:id="16" w:name="OLE_LINK20"/>
      <w:bookmarkEnd w:id="15"/>
      <w:r w:rsidRPr="2973E4FB">
        <w:rPr>
          <w:color w:val="000000" w:themeColor="text1"/>
        </w:rPr>
        <w:t xml:space="preserve">Alternate:  Christopher </w:t>
      </w:r>
      <w:r w:rsidRPr="2973E4FB">
        <w:rPr>
          <w:color w:val="000000" w:themeColor="text1"/>
        </w:rPr>
        <w:t>Woodfill</w:t>
      </w:r>
      <w:r w:rsidRPr="2973E4FB">
        <w:rPr>
          <w:color w:val="000000" w:themeColor="text1"/>
        </w:rPr>
        <w:t>, Associate Executive Director</w:t>
      </w:r>
    </w:p>
    <w:bookmarkEnd w:id="14"/>
    <w:bookmarkEnd w:id="16"/>
    <w:p w:rsidR="00F808DC" w:rsidP="00F808DC" w14:paraId="6C8D7D08" w14:textId="77777777">
      <w:pPr>
        <w:ind w:left="1080"/>
        <w:rPr>
          <w:color w:val="000000" w:themeColor="text1"/>
        </w:rPr>
      </w:pPr>
    </w:p>
    <w:p w:rsidR="00F808DC" w:rsidP="00F808DC" w14:paraId="0B0281AA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InnoCaption</w:t>
      </w:r>
    </w:p>
    <w:p w:rsidR="00F808DC" w:rsidP="00F808DC" w14:paraId="7A34FDA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Cristina O. Duarte, Director of Regulatory Affairs </w:t>
      </w:r>
    </w:p>
    <w:p w:rsidR="00BF211D" w:rsidP="00F808DC" w14:paraId="5DF38732" w14:textId="32662054">
      <w:pPr>
        <w:ind w:left="1080"/>
      </w:pPr>
      <w:r w:rsidRPr="2973E4FB">
        <w:rPr>
          <w:color w:val="000000" w:themeColor="text1"/>
        </w:rPr>
        <w:t xml:space="preserve">Alternate:  </w:t>
      </w:r>
      <w:bookmarkStart w:id="17" w:name="OLE_LINK22"/>
      <w:r w:rsidR="00F114C6">
        <w:rPr>
          <w:color w:val="000000" w:themeColor="text1"/>
        </w:rPr>
        <w:t>Paul Lee, Chief Operating Officer</w:t>
      </w:r>
      <w:bookmarkEnd w:id="17"/>
    </w:p>
    <w:p w:rsidR="00F808DC" w:rsidP="00F808DC" w14:paraId="62966480" w14:textId="77777777">
      <w:pPr>
        <w:ind w:left="1080"/>
        <w:rPr>
          <w:color w:val="000000" w:themeColor="text1"/>
        </w:rPr>
      </w:pPr>
    </w:p>
    <w:p w:rsidR="00F808DC" w:rsidP="00F808DC" w14:paraId="3E9A6C73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National Association of Broadcasters (NAB)</w:t>
      </w:r>
    </w:p>
    <w:p w:rsidR="00313632" w:rsidP="00F808DC" w14:paraId="453F4B79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Joshua </w:t>
      </w:r>
      <w:r w:rsidRPr="2973E4FB" w:rsidR="004D727C">
        <w:rPr>
          <w:color w:val="000000" w:themeColor="text1"/>
        </w:rPr>
        <w:t xml:space="preserve">N. </w:t>
      </w:r>
      <w:r w:rsidRPr="2973E4FB">
        <w:rPr>
          <w:color w:val="000000" w:themeColor="text1"/>
        </w:rPr>
        <w:t xml:space="preserve">Pila, </w:t>
      </w:r>
      <w:bookmarkStart w:id="18" w:name="OLE_LINK23"/>
      <w:r w:rsidRPr="2973E4FB" w:rsidR="006653B7">
        <w:rPr>
          <w:color w:val="000000" w:themeColor="text1"/>
        </w:rPr>
        <w:t>Vice President and Assistant General Counsel, Gray Television, Inc.</w:t>
      </w:r>
      <w:bookmarkEnd w:id="18"/>
    </w:p>
    <w:p w:rsidR="00A93C8C" w:rsidP="00F808DC" w14:paraId="283F36AD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Larry </w:t>
      </w:r>
      <w:r w:rsidRPr="2973E4FB">
        <w:rPr>
          <w:color w:val="000000" w:themeColor="text1"/>
        </w:rPr>
        <w:t>Walke</w:t>
      </w:r>
      <w:r w:rsidRPr="2973E4FB" w:rsidR="00725C03">
        <w:rPr>
          <w:color w:val="000000" w:themeColor="text1"/>
        </w:rPr>
        <w:t xml:space="preserve">, Associate General Counsel, </w:t>
      </w:r>
      <w:r w:rsidRPr="2973E4FB" w:rsidR="003B3547">
        <w:rPr>
          <w:color w:val="000000" w:themeColor="text1"/>
        </w:rPr>
        <w:t>National Association of Broadcasters</w:t>
      </w:r>
    </w:p>
    <w:p w:rsidR="00F808DC" w:rsidP="00F808DC" w14:paraId="1C215CE6" w14:textId="77777777">
      <w:pPr>
        <w:ind w:left="1080"/>
        <w:rPr>
          <w:color w:val="000000" w:themeColor="text1"/>
        </w:rPr>
      </w:pPr>
    </w:p>
    <w:p w:rsidR="00F808DC" w:rsidP="00F808DC" w14:paraId="46F5930F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National Association of the Deaf (NAD)</w:t>
      </w:r>
    </w:p>
    <w:p w:rsidR="00A93C8C" w:rsidP="00F808DC" w14:paraId="5617866E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Zainab </w:t>
      </w:r>
      <w:r w:rsidRPr="2973E4FB">
        <w:rPr>
          <w:color w:val="000000" w:themeColor="text1"/>
        </w:rPr>
        <w:t>Alkebsi</w:t>
      </w:r>
      <w:r w:rsidRPr="2973E4FB" w:rsidR="00725C03">
        <w:rPr>
          <w:color w:val="000000" w:themeColor="text1"/>
        </w:rPr>
        <w:t>, Policy Counsel</w:t>
      </w:r>
    </w:p>
    <w:p w:rsidR="00A93C8C" w:rsidP="00F808DC" w14:paraId="5F8D1DF3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Howard Rosenblum</w:t>
      </w:r>
      <w:r w:rsidRPr="2973E4FB" w:rsidR="00725C03">
        <w:rPr>
          <w:color w:val="000000" w:themeColor="text1"/>
        </w:rPr>
        <w:t>, Chief Executive Officer</w:t>
      </w:r>
    </w:p>
    <w:p w:rsidR="00F808DC" w:rsidP="00F808DC" w14:paraId="43C2D403" w14:textId="77777777">
      <w:pPr>
        <w:ind w:left="1080"/>
        <w:rPr>
          <w:color w:val="000000" w:themeColor="text1"/>
        </w:rPr>
      </w:pPr>
    </w:p>
    <w:p w:rsidR="00F808DC" w:rsidP="00F808DC" w14:paraId="244C3DAD" w14:textId="77777777">
      <w:pPr>
        <w:ind w:left="360"/>
        <w:rPr>
          <w:color w:val="000000" w:themeColor="text1"/>
        </w:rPr>
      </w:pPr>
      <w:bookmarkStart w:id="19" w:name="OLE_LINK24"/>
      <w:r w:rsidRPr="2973E4FB">
        <w:rPr>
          <w:i/>
          <w:iCs/>
          <w:color w:val="000000" w:themeColor="text1"/>
        </w:rPr>
        <w:t>National Association of State Agencies Serving Deaf and Hard of Hearing (NASADHH)</w:t>
      </w:r>
    </w:p>
    <w:p w:rsidR="00F808DC" w:rsidP="00F808DC" w14:paraId="1BE6CD5F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Annie </w:t>
      </w:r>
      <w:r w:rsidRPr="2973E4FB">
        <w:rPr>
          <w:color w:val="000000" w:themeColor="text1"/>
        </w:rPr>
        <w:t>Urasky</w:t>
      </w:r>
      <w:r w:rsidRPr="2973E4FB">
        <w:rPr>
          <w:color w:val="000000" w:themeColor="text1"/>
        </w:rPr>
        <w:t xml:space="preserve">, NASADHH Secretary; and Director, </w:t>
      </w:r>
    </w:p>
    <w:p w:rsidR="00F808DC" w:rsidP="00F808DC" w14:paraId="00617FD8" w14:textId="77777777">
      <w:pPr>
        <w:ind w:left="1080" w:firstLine="360"/>
        <w:rPr>
          <w:color w:val="000000" w:themeColor="text1"/>
        </w:rPr>
      </w:pPr>
      <w:r w:rsidRPr="2973E4FB">
        <w:rPr>
          <w:color w:val="000000" w:themeColor="text1"/>
        </w:rPr>
        <w:t xml:space="preserve">Division on Deaf, </w:t>
      </w:r>
      <w:r w:rsidRPr="2973E4FB">
        <w:rPr>
          <w:color w:val="000000" w:themeColor="text1"/>
        </w:rPr>
        <w:t>DeafBlind</w:t>
      </w:r>
      <w:r w:rsidRPr="2973E4FB">
        <w:rPr>
          <w:color w:val="000000" w:themeColor="text1"/>
        </w:rPr>
        <w:t xml:space="preserve"> and Hard of Hearing, Michigan Department of Civil Rights</w:t>
      </w:r>
    </w:p>
    <w:p w:rsidR="0080560E" w:rsidP="00F808DC" w14:paraId="37723C23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Eric Raff, NASADHH Member-At-Large; and Director, </w:t>
      </w:r>
    </w:p>
    <w:p w:rsidR="00665FC8" w:rsidP="00F808DC" w14:paraId="3479ED2C" w14:textId="77777777">
      <w:pPr>
        <w:ind w:left="1080" w:firstLine="360"/>
        <w:rPr>
          <w:color w:val="000000" w:themeColor="text1"/>
        </w:rPr>
      </w:pPr>
      <w:r w:rsidRPr="2973E4FB">
        <w:rPr>
          <w:color w:val="000000" w:themeColor="text1"/>
        </w:rPr>
        <w:t>Virginia Department of the Deaf and Hard of Hearing</w:t>
      </w:r>
    </w:p>
    <w:bookmarkEnd w:id="19"/>
    <w:p w:rsidR="00F808DC" w:rsidP="00F808DC" w14:paraId="448C8CC6" w14:textId="77777777">
      <w:pPr>
        <w:ind w:left="1080"/>
        <w:rPr>
          <w:color w:val="000000" w:themeColor="text1"/>
        </w:rPr>
      </w:pPr>
    </w:p>
    <w:p w:rsidR="00F808DC" w:rsidP="00F808DC" w14:paraId="5F014EF6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National Black Deaf Advocates (NBDA)</w:t>
      </w:r>
    </w:p>
    <w:p w:rsidR="00F808DC" w:rsidP="00F808DC" w14:paraId="1F09EEFF" w14:textId="00099578">
      <w:pPr>
        <w:ind w:left="1080"/>
        <w:rPr>
          <w:color w:val="000000" w:themeColor="text1"/>
        </w:rPr>
      </w:pPr>
      <w:bookmarkStart w:id="20" w:name="OLE_LINK27"/>
      <w:r w:rsidRPr="2973E4FB">
        <w:rPr>
          <w:color w:val="000000" w:themeColor="text1"/>
        </w:rPr>
        <w:t xml:space="preserve">Theodore R. </w:t>
      </w:r>
      <w:r>
        <w:rPr>
          <w:color w:val="000000" w:themeColor="text1"/>
        </w:rPr>
        <w:t>Dorsette</w:t>
      </w:r>
      <w:r>
        <w:rPr>
          <w:color w:val="000000" w:themeColor="text1"/>
        </w:rPr>
        <w:t xml:space="preserve"> III</w:t>
      </w:r>
      <w:bookmarkEnd w:id="20"/>
      <w:r>
        <w:rPr>
          <w:color w:val="000000" w:themeColor="text1"/>
        </w:rPr>
        <w:t xml:space="preserve">, </w:t>
      </w:r>
      <w:r w:rsidRPr="2973E4FB">
        <w:rPr>
          <w:color w:val="000000" w:themeColor="text1"/>
        </w:rPr>
        <w:t>Director of Public Engagement</w:t>
      </w:r>
    </w:p>
    <w:p w:rsidR="00F808DC" w:rsidP="00F808DC" w14:paraId="5B22698D" w14:textId="77777777">
      <w:pPr>
        <w:ind w:left="1080"/>
        <w:rPr>
          <w:color w:val="000000" w:themeColor="text1"/>
        </w:rPr>
      </w:pPr>
    </w:p>
    <w:p w:rsidR="00F808DC" w:rsidP="00F808DC" w14:paraId="523839E9" w14:textId="77777777">
      <w:pPr>
        <w:ind w:left="360"/>
        <w:rPr>
          <w:color w:val="000000" w:themeColor="text1"/>
        </w:rPr>
      </w:pPr>
      <w:bookmarkStart w:id="21" w:name="OLE_LINK28"/>
      <w:r w:rsidRPr="2973E4FB">
        <w:rPr>
          <w:i/>
          <w:iCs/>
          <w:color w:val="000000" w:themeColor="text1"/>
        </w:rPr>
        <w:t>National Captioning Institute (NCI)</w:t>
      </w:r>
    </w:p>
    <w:p w:rsidR="008A741D" w:rsidP="00F808DC" w14:paraId="52128ADE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Darlene Parker, Director of Partnership Development</w:t>
      </w:r>
    </w:p>
    <w:p w:rsidR="008A741D" w:rsidP="00F808DC" w14:paraId="2C663DB7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Beth </w:t>
      </w:r>
      <w:r w:rsidRPr="2973E4FB">
        <w:rPr>
          <w:color w:val="000000" w:themeColor="text1"/>
        </w:rPr>
        <w:t>Nubbe</w:t>
      </w:r>
      <w:r w:rsidRPr="2973E4FB">
        <w:rPr>
          <w:color w:val="000000" w:themeColor="text1"/>
        </w:rPr>
        <w:t xml:space="preserve">, Senior Vice </w:t>
      </w:r>
      <w:r w:rsidRPr="2973E4FB">
        <w:rPr>
          <w:color w:val="000000" w:themeColor="text1"/>
        </w:rPr>
        <w:t>President</w:t>
      </w:r>
      <w:r w:rsidRPr="2973E4FB">
        <w:rPr>
          <w:color w:val="000000" w:themeColor="text1"/>
        </w:rPr>
        <w:t xml:space="preserve"> and Chief Administrative Officer</w:t>
      </w:r>
    </w:p>
    <w:p w:rsidR="008A741D" w:rsidP="00F808DC" w14:paraId="695A71DD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Meredith Patterson, Senior Vice President for Operations &amp; </w:t>
      </w:r>
    </w:p>
    <w:p w:rsidR="00F808DC" w:rsidP="00F808DC" w14:paraId="4DCF2A10" w14:textId="77777777">
      <w:pPr>
        <w:ind w:left="1080" w:firstLine="360"/>
        <w:rPr>
          <w:color w:val="000000" w:themeColor="text1"/>
        </w:rPr>
      </w:pPr>
      <w:r w:rsidRPr="2973E4FB">
        <w:rPr>
          <w:color w:val="000000" w:themeColor="text1"/>
        </w:rPr>
        <w:t>Chief Operating Office</w:t>
      </w:r>
    </w:p>
    <w:bookmarkEnd w:id="21"/>
    <w:p w:rsidR="00F808DC" w:rsidP="00F808DC" w14:paraId="1F8D8E8B" w14:textId="77777777">
      <w:pPr>
        <w:ind w:left="1080"/>
        <w:rPr>
          <w:color w:val="000000" w:themeColor="text1"/>
        </w:rPr>
      </w:pPr>
    </w:p>
    <w:p w:rsidR="00F808DC" w:rsidP="00F808DC" w14:paraId="14A21F19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National Emergency Number Association (NENA)</w:t>
      </w:r>
    </w:p>
    <w:p w:rsidR="00F808DC" w:rsidP="00F808DC" w14:paraId="2A8FC931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Richard Ray, Co-Chair, NENA Accessibility Committee</w:t>
      </w:r>
    </w:p>
    <w:p w:rsidR="00F808DC" w:rsidP="00F808DC" w14:paraId="69261EBC" w14:textId="77777777">
      <w:pPr>
        <w:ind w:left="1080"/>
        <w:rPr>
          <w:color w:val="000000" w:themeColor="text1"/>
        </w:rPr>
      </w:pPr>
    </w:p>
    <w:p w:rsidR="00F808DC" w:rsidP="00F808DC" w14:paraId="76760C80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National Federation of the Blind (NFB)</w:t>
      </w:r>
    </w:p>
    <w:p w:rsidR="00F808DC" w:rsidP="00F808DC" w14:paraId="29CA9485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Everette Bacon, Secretary</w:t>
      </w:r>
    </w:p>
    <w:p w:rsidR="00F808DC" w:rsidP="00F808DC" w14:paraId="5BB07C45" w14:textId="77777777">
      <w:pPr>
        <w:rPr>
          <w:color w:val="000000" w:themeColor="text1"/>
        </w:rPr>
      </w:pPr>
    </w:p>
    <w:p w:rsidR="00F808DC" w:rsidP="00F808DC" w14:paraId="1C9C479F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NCTA – The Internet &amp; Television Association</w:t>
      </w:r>
    </w:p>
    <w:p w:rsidR="00700671" w:rsidP="00F808DC" w14:paraId="32746F76" w14:textId="77777777">
      <w:pPr>
        <w:ind w:left="1080"/>
        <w:rPr>
          <w:color w:val="000000" w:themeColor="text1"/>
        </w:rPr>
      </w:pPr>
      <w:bookmarkStart w:id="22" w:name="OLE_LINK29"/>
      <w:r w:rsidRPr="2973E4FB">
        <w:rPr>
          <w:color w:val="000000" w:themeColor="text1"/>
        </w:rPr>
        <w:t>Kyle Dixon, Vice President and Deputy General Counsel, Program Network Policy</w:t>
      </w:r>
    </w:p>
    <w:bookmarkEnd w:id="22"/>
    <w:p w:rsidR="0065528E" w:rsidP="00F808DC" w14:paraId="37E4CD65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Radhika Bhat, </w:t>
      </w:r>
      <w:r w:rsidRPr="2973E4FB" w:rsidR="003406D4">
        <w:rPr>
          <w:color w:val="000000" w:themeColor="text1"/>
        </w:rPr>
        <w:t>Vice President &amp; Associate General Counsel</w:t>
      </w:r>
    </w:p>
    <w:p w:rsidR="00F808DC" w:rsidP="00F808DC" w14:paraId="5FA87920" w14:textId="77777777">
      <w:pPr>
        <w:ind w:left="1080"/>
        <w:rPr>
          <w:color w:val="000000" w:themeColor="text1"/>
        </w:rPr>
      </w:pPr>
    </w:p>
    <w:p w:rsidR="00F808DC" w:rsidRPr="005A2BB2" w:rsidP="00F808DC" w14:paraId="5D3BADDE" w14:textId="77777777">
      <w:pPr>
        <w:ind w:left="360"/>
        <w:rPr>
          <w:color w:val="000000" w:themeColor="text1"/>
        </w:rPr>
      </w:pPr>
      <w:r w:rsidRPr="005A2BB2">
        <w:rPr>
          <w:i/>
          <w:color w:val="000000" w:themeColor="text1"/>
        </w:rPr>
        <w:t>Perkins School for the Blind</w:t>
      </w:r>
    </w:p>
    <w:p w:rsidR="006E4A32" w:rsidRPr="006E4A32" w:rsidP="006E4A32" w14:paraId="7861B91D" w14:textId="77777777">
      <w:pPr>
        <w:ind w:left="360" w:firstLine="720"/>
        <w:rPr>
          <w:color w:val="000000" w:themeColor="text1"/>
        </w:rPr>
      </w:pPr>
      <w:bookmarkStart w:id="23" w:name="OLE_LINK30"/>
      <w:r w:rsidRPr="006E4A32">
        <w:rPr>
          <w:color w:val="000000" w:themeColor="text1"/>
        </w:rPr>
        <w:t xml:space="preserve">Kim </w:t>
      </w:r>
      <w:r w:rsidRPr="006E4A32">
        <w:rPr>
          <w:color w:val="000000" w:themeColor="text1"/>
        </w:rPr>
        <w:t>Charlson</w:t>
      </w:r>
      <w:r w:rsidRPr="006E4A32">
        <w:rPr>
          <w:color w:val="000000" w:themeColor="text1"/>
        </w:rPr>
        <w:t>, Executive Director of Perkins Library</w:t>
      </w:r>
    </w:p>
    <w:p w:rsidR="00F808DC" w:rsidRPr="008A5177" w:rsidP="00F808DC" w14:paraId="558A1768" w14:textId="77777777">
      <w:pPr>
        <w:ind w:left="360" w:firstLine="720"/>
        <w:rPr>
          <w:color w:val="000000" w:themeColor="text1"/>
        </w:rPr>
      </w:pPr>
      <w:r w:rsidRPr="005A2BB2">
        <w:rPr>
          <w:color w:val="000000" w:themeColor="text1"/>
        </w:rPr>
        <w:t xml:space="preserve">Alternate: </w:t>
      </w:r>
      <w:r w:rsidRPr="008A5177">
        <w:rPr>
          <w:color w:val="000000" w:themeColor="text1"/>
        </w:rPr>
        <w:t xml:space="preserve">Kristyn Leigh, </w:t>
      </w:r>
      <w:r>
        <w:rPr>
          <w:color w:val="000000" w:themeColor="text1"/>
        </w:rPr>
        <w:t xml:space="preserve">Program </w:t>
      </w:r>
      <w:r w:rsidRPr="008A5177">
        <w:rPr>
          <w:color w:val="000000" w:themeColor="text1"/>
        </w:rPr>
        <w:t xml:space="preserve">Manager, </w:t>
      </w:r>
      <w:r w:rsidRPr="008A5177">
        <w:rPr>
          <w:color w:val="000000" w:themeColor="text1"/>
        </w:rPr>
        <w:t>iCanConnect</w:t>
      </w:r>
    </w:p>
    <w:bookmarkEnd w:id="23"/>
    <w:p w:rsidR="00F808DC" w:rsidP="00F808DC" w14:paraId="2DB0D0FE" w14:textId="77777777">
      <w:pPr>
        <w:ind w:left="1080"/>
        <w:rPr>
          <w:color w:val="000000" w:themeColor="text1"/>
        </w:rPr>
      </w:pPr>
    </w:p>
    <w:p w:rsidR="00F808DC" w:rsidP="00F808DC" w14:paraId="7C675907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Sorenson Communications, LLC</w:t>
      </w:r>
    </w:p>
    <w:p w:rsidR="004D727C" w:rsidP="00F808DC" w14:paraId="23CF6F4F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Michael D. </w:t>
      </w:r>
      <w:r w:rsidRPr="2973E4FB">
        <w:rPr>
          <w:color w:val="000000" w:themeColor="text1"/>
        </w:rPr>
        <w:t>Maddix</w:t>
      </w:r>
      <w:r w:rsidRPr="2973E4FB">
        <w:rPr>
          <w:color w:val="000000" w:themeColor="text1"/>
        </w:rPr>
        <w:t xml:space="preserve">, Director of Government and Regulatory Affairs </w:t>
      </w:r>
    </w:p>
    <w:p w:rsidR="00C852EF" w:rsidP="00F808DC" w14:paraId="67EDF6A6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</w:t>
      </w:r>
      <w:r w:rsidRPr="2973E4FB" w:rsidR="007C6704">
        <w:rPr>
          <w:color w:val="000000" w:themeColor="text1"/>
        </w:rPr>
        <w:t xml:space="preserve"> </w:t>
      </w:r>
      <w:bookmarkStart w:id="24" w:name="OLE_LINK33"/>
      <w:r w:rsidRPr="2973E4FB">
        <w:rPr>
          <w:color w:val="000000" w:themeColor="text1"/>
        </w:rPr>
        <w:t>Adriana Featherstone, Staff Counsel</w:t>
      </w:r>
    </w:p>
    <w:bookmarkEnd w:id="24"/>
    <w:p w:rsidR="00F808DC" w:rsidP="00F808DC" w14:paraId="2F1C2D0D" w14:textId="77777777">
      <w:pPr>
        <w:ind w:left="1080"/>
        <w:rPr>
          <w:color w:val="000000" w:themeColor="text1"/>
        </w:rPr>
      </w:pPr>
    </w:p>
    <w:p w:rsidR="00F808DC" w:rsidP="00F808DC" w14:paraId="66F91107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Telecommunications for the Deaf and Hard of Hearing, Inc. (TDI)</w:t>
      </w:r>
    </w:p>
    <w:p w:rsidR="00F808DC" w:rsidP="00F808DC" w14:paraId="7C0F3A6B" w14:textId="585F8299">
      <w:pPr>
        <w:ind w:left="1080"/>
        <w:rPr>
          <w:color w:val="000000" w:themeColor="text1"/>
        </w:rPr>
      </w:pPr>
      <w:bookmarkStart w:id="25" w:name="OLE_LINK34"/>
      <w:r>
        <w:rPr>
          <w:color w:val="000000" w:themeColor="text1"/>
        </w:rPr>
        <w:t xml:space="preserve">Mark Seeger, </w:t>
      </w:r>
      <w:r w:rsidR="00457D22">
        <w:rPr>
          <w:color w:val="000000" w:themeColor="text1"/>
        </w:rPr>
        <w:t>Member</w:t>
      </w:r>
    </w:p>
    <w:bookmarkEnd w:id="25"/>
    <w:p w:rsidR="00F808DC" w:rsidP="00F808DC" w14:paraId="6F4104E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Blake Reid, Associate Clinical Professor, Director, </w:t>
      </w:r>
    </w:p>
    <w:p w:rsidR="00313632" w:rsidP="00F808DC" w14:paraId="2C659FEE" w14:textId="77777777">
      <w:pPr>
        <w:ind w:left="1080" w:firstLine="360"/>
        <w:rPr>
          <w:color w:val="000000" w:themeColor="text1"/>
        </w:rPr>
      </w:pPr>
      <w:r w:rsidRPr="2973E4FB">
        <w:rPr>
          <w:color w:val="000000" w:themeColor="text1"/>
        </w:rPr>
        <w:t>Samuelson-</w:t>
      </w:r>
      <w:r w:rsidRPr="2973E4FB">
        <w:rPr>
          <w:color w:val="000000" w:themeColor="text1"/>
        </w:rPr>
        <w:t>Glushko</w:t>
      </w:r>
      <w:r w:rsidRPr="2973E4FB">
        <w:rPr>
          <w:color w:val="000000" w:themeColor="text1"/>
        </w:rPr>
        <w:t xml:space="preserve"> Technology Law &amp; Policy Clinic, Colorado Law</w:t>
      </w:r>
    </w:p>
    <w:p w:rsidR="00F808DC" w:rsidP="00F808DC" w14:paraId="51B5461A" w14:textId="77777777">
      <w:pPr>
        <w:ind w:left="1080"/>
        <w:rPr>
          <w:color w:val="000000" w:themeColor="text1"/>
        </w:rPr>
      </w:pPr>
    </w:p>
    <w:p w:rsidR="00F808DC" w:rsidP="00F808DC" w14:paraId="324F28B7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T-Mobile US</w:t>
      </w:r>
      <w:r>
        <w:rPr>
          <w:i/>
          <w:iCs/>
          <w:color w:val="000000" w:themeColor="text1"/>
        </w:rPr>
        <w:t>A</w:t>
      </w:r>
      <w:r w:rsidRPr="2973E4FB">
        <w:rPr>
          <w:i/>
          <w:iCs/>
          <w:color w:val="000000" w:themeColor="text1"/>
        </w:rPr>
        <w:t>, Inc.</w:t>
      </w:r>
    </w:p>
    <w:p w:rsidR="00F808DC" w:rsidP="00F808DC" w14:paraId="21D9C315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Shellie Blakeney, Director, Federal Regulatory Affairs</w:t>
      </w:r>
    </w:p>
    <w:p w:rsidR="00F808DC" w:rsidP="00F808DC" w14:paraId="3A1DC4DC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Dennis Selznick, Senior Accessibility Compliance Manager</w:t>
      </w:r>
    </w:p>
    <w:p w:rsidR="00F808DC" w:rsidP="00F808DC" w14:paraId="231609A9" w14:textId="77777777">
      <w:pPr>
        <w:ind w:left="1080"/>
        <w:rPr>
          <w:color w:val="000000" w:themeColor="text1"/>
        </w:rPr>
      </w:pPr>
    </w:p>
    <w:p w:rsidR="000F2C61" w:rsidP="00F808DC" w14:paraId="1F7D54CA" w14:textId="77777777">
      <w:pPr>
        <w:ind w:left="360"/>
        <w:rPr>
          <w:color w:val="000000" w:themeColor="text1"/>
        </w:rPr>
      </w:pPr>
      <w:bookmarkStart w:id="26" w:name="OLE_LINK35"/>
      <w:r w:rsidRPr="2973E4FB">
        <w:rPr>
          <w:i/>
          <w:iCs/>
          <w:color w:val="000000" w:themeColor="text1"/>
        </w:rPr>
        <w:t xml:space="preserve">University of Pittsburgh </w:t>
      </w:r>
      <w:r>
        <w:rPr>
          <w:i/>
          <w:iCs/>
          <w:color w:val="000000" w:themeColor="text1"/>
        </w:rPr>
        <w:t>Rehabilitation Engineering Research Center</w:t>
      </w:r>
      <w:r w:rsidRPr="2973E4FB">
        <w:rPr>
          <w:i/>
          <w:iCs/>
          <w:color w:val="000000" w:themeColor="text1"/>
        </w:rPr>
        <w:t xml:space="preserve"> on Wireless Technologies for People with Disabilities</w:t>
      </w:r>
    </w:p>
    <w:p w:rsidR="00F808DC" w:rsidP="00F808DC" w14:paraId="262A8C4C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Dan Ding, Director, Associate Professor </w:t>
      </w:r>
    </w:p>
    <w:p w:rsidR="00F808DC" w:rsidP="00F808DC" w14:paraId="4954FAF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Lindsey Morris, Strategy and Operations Lead, Research Scientist</w:t>
      </w:r>
    </w:p>
    <w:bookmarkEnd w:id="26"/>
    <w:p w:rsidR="00F808DC" w:rsidP="00F808DC" w14:paraId="5C2C3715" w14:textId="77777777">
      <w:pPr>
        <w:ind w:left="1080"/>
        <w:rPr>
          <w:color w:val="000000" w:themeColor="text1"/>
        </w:rPr>
      </w:pPr>
    </w:p>
    <w:p w:rsidR="00F808DC" w:rsidP="00F808DC" w14:paraId="274A15AB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 xml:space="preserve">Verizon Communications, Inc. </w:t>
      </w:r>
      <w:r w:rsidRPr="2973E4FB">
        <w:rPr>
          <w:color w:val="000000" w:themeColor="text1"/>
        </w:rPr>
        <w:t xml:space="preserve"> </w:t>
      </w:r>
    </w:p>
    <w:p w:rsidR="00313632" w:rsidP="00F808DC" w14:paraId="602E1052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Zac</w:t>
      </w:r>
      <w:r w:rsidRPr="2973E4FB" w:rsidR="00FD0E9F">
        <w:rPr>
          <w:color w:val="000000" w:themeColor="text1"/>
        </w:rPr>
        <w:t>hary</w:t>
      </w:r>
      <w:r w:rsidRPr="2973E4FB">
        <w:rPr>
          <w:color w:val="000000" w:themeColor="text1"/>
        </w:rPr>
        <w:t xml:space="preserve"> Bastian</w:t>
      </w:r>
      <w:r w:rsidRPr="2973E4FB" w:rsidR="00725C03">
        <w:rPr>
          <w:color w:val="000000" w:themeColor="text1"/>
        </w:rPr>
        <w:t xml:space="preserve">, Manager, </w:t>
      </w:r>
      <w:r w:rsidRPr="2973E4FB" w:rsidR="00AC72A6">
        <w:rPr>
          <w:color w:val="000000" w:themeColor="text1"/>
        </w:rPr>
        <w:t>Strategic Alliances</w:t>
      </w:r>
    </w:p>
    <w:p w:rsidR="00F808DC" w:rsidP="00F808DC" w14:paraId="6234F367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Ian </w:t>
      </w:r>
      <w:r w:rsidRPr="2973E4FB">
        <w:rPr>
          <w:color w:val="000000" w:themeColor="text1"/>
        </w:rPr>
        <w:t>Dillner</w:t>
      </w:r>
      <w:r w:rsidRPr="2973E4FB">
        <w:rPr>
          <w:color w:val="000000" w:themeColor="text1"/>
        </w:rPr>
        <w:t>, Associate General Counsel, Federal Regulatory</w:t>
      </w:r>
    </w:p>
    <w:p w:rsidR="00F808DC" w:rsidP="00F808DC" w14:paraId="246A998D" w14:textId="77777777">
      <w:pPr>
        <w:ind w:left="1080"/>
        <w:rPr>
          <w:color w:val="000000" w:themeColor="text1"/>
        </w:rPr>
      </w:pPr>
    </w:p>
    <w:p w:rsidR="00F808DC" w:rsidP="00F808DC" w14:paraId="2891759D" w14:textId="77777777">
      <w:pPr>
        <w:ind w:left="360"/>
        <w:rPr>
          <w:i/>
          <w:iCs/>
          <w:color w:val="000000" w:themeColor="text1"/>
        </w:rPr>
      </w:pPr>
      <w:bookmarkStart w:id="27" w:name="OLE_LINK36"/>
      <w:r w:rsidRPr="2973E4FB">
        <w:rPr>
          <w:i/>
          <w:iCs/>
          <w:color w:val="000000" w:themeColor="text1"/>
        </w:rPr>
        <w:t>VITAC</w:t>
      </w:r>
    </w:p>
    <w:p w:rsidR="00C57B68" w:rsidP="00F808DC" w14:paraId="6F59D522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Heather York, Vice President</w:t>
      </w:r>
    </w:p>
    <w:p w:rsidR="00C57B68" w:rsidP="00F808DC" w14:paraId="64527608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Scott Ready, Head of Accessibility</w:t>
      </w:r>
    </w:p>
    <w:bookmarkEnd w:id="27"/>
    <w:p w:rsidR="00F808DC" w:rsidP="00F808DC" w14:paraId="30B87CDD" w14:textId="77777777">
      <w:pPr>
        <w:ind w:left="1080"/>
        <w:rPr>
          <w:color w:val="000000" w:themeColor="text1"/>
        </w:rPr>
      </w:pPr>
    </w:p>
    <w:p w:rsidR="00F808DC" w:rsidP="00F808DC" w14:paraId="309AFFDB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ZP Better Together, LLC</w:t>
      </w:r>
    </w:p>
    <w:p w:rsidR="00D55A9A" w:rsidP="00F808DC" w14:paraId="455638AB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Gregory </w:t>
      </w:r>
      <w:r w:rsidRPr="2973E4FB">
        <w:rPr>
          <w:color w:val="000000" w:themeColor="text1"/>
        </w:rPr>
        <w:t>Hlibok</w:t>
      </w:r>
      <w:r w:rsidRPr="2973E4FB">
        <w:rPr>
          <w:color w:val="000000" w:themeColor="text1"/>
        </w:rPr>
        <w:t>, Chief Legal Officer</w:t>
      </w:r>
    </w:p>
    <w:p w:rsidR="00D55A9A" w:rsidP="00F808DC" w14:paraId="17C8D63C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Alternate:  Mark Stern, Director</w:t>
      </w:r>
      <w:r w:rsidRPr="2973E4FB" w:rsidR="00FD0E9F">
        <w:rPr>
          <w:color w:val="000000" w:themeColor="text1"/>
        </w:rPr>
        <w:t xml:space="preserve">, </w:t>
      </w:r>
      <w:r w:rsidRPr="2973E4FB">
        <w:rPr>
          <w:color w:val="000000" w:themeColor="text1"/>
        </w:rPr>
        <w:t xml:space="preserve">Product </w:t>
      </w:r>
      <w:r w:rsidRPr="2973E4FB" w:rsidR="00FD0E9F">
        <w:rPr>
          <w:color w:val="000000" w:themeColor="text1"/>
        </w:rPr>
        <w:t>Management</w:t>
      </w:r>
    </w:p>
    <w:p w:rsidR="00EA7BBF" w:rsidP="00F808DC" w14:paraId="0ECF74AC" w14:textId="77777777">
      <w:pPr>
        <w:ind w:left="1080"/>
        <w:rPr>
          <w:color w:val="000000" w:themeColor="text1"/>
        </w:rPr>
      </w:pPr>
    </w:p>
    <w:p w:rsidR="00EA7BBF" w:rsidP="00F808DC" w14:paraId="47BB98CA" w14:textId="77777777">
      <w:pPr>
        <w:ind w:left="1080"/>
        <w:rPr>
          <w:color w:val="000000" w:themeColor="text1"/>
        </w:rPr>
      </w:pPr>
    </w:p>
    <w:p w:rsidR="00313632" w:rsidP="00F808DC" w14:paraId="02E160F7" w14:textId="77777777">
      <w:pPr>
        <w:rPr>
          <w:color w:val="000000" w:themeColor="text1"/>
        </w:rPr>
      </w:pPr>
      <w:r w:rsidRPr="2973E4FB">
        <w:rPr>
          <w:b/>
          <w:color w:val="000000" w:themeColor="text1"/>
        </w:rPr>
        <w:t>Ex Officio Federal Government Representatives (Non-Voting Members)</w:t>
      </w:r>
    </w:p>
    <w:p w:rsidR="00313632" w:rsidP="00F808DC" w14:paraId="1B51A692" w14:textId="77777777">
      <w:pPr>
        <w:rPr>
          <w:color w:val="000000" w:themeColor="text1"/>
        </w:rPr>
      </w:pPr>
    </w:p>
    <w:p w:rsidR="00F808DC" w:rsidP="00F808DC" w14:paraId="266FE36B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 xml:space="preserve">U.S. Access Board  </w:t>
      </w:r>
    </w:p>
    <w:p w:rsidR="00313632" w:rsidP="00F808DC" w14:paraId="2D74491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Timothy P. </w:t>
      </w:r>
      <w:r w:rsidRPr="2973E4FB">
        <w:rPr>
          <w:color w:val="000000" w:themeColor="text1"/>
        </w:rPr>
        <w:t>Creagan</w:t>
      </w:r>
      <w:r w:rsidRPr="2973E4FB">
        <w:rPr>
          <w:color w:val="000000" w:themeColor="text1"/>
        </w:rPr>
        <w:t>, Senior Accessibility Specialist</w:t>
      </w:r>
    </w:p>
    <w:p w:rsidR="00313632" w:rsidP="00F808DC" w14:paraId="6124497F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</w:t>
      </w:r>
      <w:r w:rsidRPr="2973E4FB" w:rsidR="007C6704">
        <w:rPr>
          <w:color w:val="000000" w:themeColor="text1"/>
        </w:rPr>
        <w:t xml:space="preserve"> </w:t>
      </w:r>
      <w:r w:rsidRPr="2973E4FB">
        <w:rPr>
          <w:color w:val="000000" w:themeColor="text1"/>
        </w:rPr>
        <w:t xml:space="preserve">Bruce Bailey, Accessibility </w:t>
      </w:r>
      <w:r w:rsidRPr="2973E4FB" w:rsidR="003B6B0D">
        <w:rPr>
          <w:color w:val="000000" w:themeColor="text1"/>
        </w:rPr>
        <w:t xml:space="preserve">IT </w:t>
      </w:r>
      <w:r w:rsidRPr="2973E4FB">
        <w:rPr>
          <w:color w:val="000000" w:themeColor="text1"/>
        </w:rPr>
        <w:t>Specialist</w:t>
      </w:r>
    </w:p>
    <w:p w:rsidR="00F808DC" w:rsidP="00F808DC" w14:paraId="4824870B" w14:textId="77777777">
      <w:pPr>
        <w:ind w:left="1080"/>
        <w:rPr>
          <w:color w:val="000000" w:themeColor="text1"/>
        </w:rPr>
      </w:pPr>
    </w:p>
    <w:p w:rsidR="00F808DC" w:rsidP="00F808DC" w14:paraId="3C5D9F24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U.S. Department of Education, Office of Special Education and Rehabilitative Services (ED – OSERS)</w:t>
      </w:r>
    </w:p>
    <w:p w:rsidR="00E83C02" w:rsidP="00F808DC" w14:paraId="6EAF025D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Brianne Burger, </w:t>
      </w:r>
      <w:r w:rsidRPr="2973E4FB">
        <w:rPr>
          <w:color w:val="000000" w:themeColor="text1"/>
        </w:rPr>
        <w:t>Director</w:t>
      </w:r>
      <w:r w:rsidRPr="2973E4FB" w:rsidR="00010645">
        <w:rPr>
          <w:color w:val="000000" w:themeColor="text1"/>
        </w:rPr>
        <w:t xml:space="preserve"> and </w:t>
      </w:r>
      <w:r w:rsidRPr="2973E4FB">
        <w:rPr>
          <w:color w:val="000000" w:themeColor="text1"/>
        </w:rPr>
        <w:t>Liaison to the Special Institutions</w:t>
      </w:r>
      <w:r w:rsidRPr="2973E4FB" w:rsidR="009B257B">
        <w:rPr>
          <w:color w:val="000000" w:themeColor="text1"/>
        </w:rPr>
        <w:t xml:space="preserve"> </w:t>
      </w:r>
    </w:p>
    <w:p w:rsidR="00F808DC" w:rsidP="00F808DC" w14:paraId="4AFAA54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</w:t>
      </w:r>
      <w:bookmarkStart w:id="28" w:name="OLE_LINK37"/>
      <w:r w:rsidRPr="2973E4FB">
        <w:rPr>
          <w:color w:val="000000" w:themeColor="text1"/>
        </w:rPr>
        <w:t>Eric Caruso</w:t>
      </w:r>
      <w:bookmarkEnd w:id="28"/>
      <w:r w:rsidRPr="2973E4FB">
        <w:rPr>
          <w:color w:val="000000" w:themeColor="text1"/>
        </w:rPr>
        <w:t>, Education Program Specialist</w:t>
      </w:r>
    </w:p>
    <w:p w:rsidR="00F808DC" w:rsidP="00F808DC" w14:paraId="0CA308BC" w14:textId="77777777">
      <w:pPr>
        <w:rPr>
          <w:color w:val="000000" w:themeColor="text1"/>
        </w:rPr>
      </w:pPr>
    </w:p>
    <w:p w:rsidR="00F808DC" w:rsidP="00F808DC" w14:paraId="6592BE68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U.S. Department of Health and Human Services, Administration for Community Living (HHS – ACL)</w:t>
      </w:r>
    </w:p>
    <w:p w:rsidR="00F808DC" w:rsidP="00F808DC" w14:paraId="499F78C4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>Lisa Bothwell, Program Analyst</w:t>
      </w:r>
    </w:p>
    <w:p w:rsidR="00D73D9B" w:rsidRPr="0047168F" w:rsidP="00F808DC" w14:paraId="05E8E101" w14:textId="77777777">
      <w:pPr>
        <w:ind w:left="1080"/>
        <w:rPr>
          <w:color w:val="000000" w:themeColor="text1"/>
        </w:rPr>
      </w:pPr>
      <w:bookmarkStart w:id="29" w:name="OLE_LINK38"/>
      <w:r w:rsidRPr="2973E4FB">
        <w:rPr>
          <w:color w:val="000000" w:themeColor="text1"/>
        </w:rPr>
        <w:t>Alternate: Timothy Beatty, Senior Social Science Analyst</w:t>
      </w:r>
    </w:p>
    <w:bookmarkEnd w:id="29"/>
    <w:p w:rsidR="00F808DC" w:rsidP="00F808DC" w14:paraId="520CA91F" w14:textId="77777777">
      <w:pPr>
        <w:ind w:left="1080"/>
        <w:rPr>
          <w:color w:val="000000" w:themeColor="text1"/>
        </w:rPr>
      </w:pPr>
    </w:p>
    <w:p w:rsidR="00F808DC" w:rsidP="00F808DC" w14:paraId="4AC0E839" w14:textId="77777777">
      <w:pPr>
        <w:ind w:left="360"/>
        <w:rPr>
          <w:color w:val="000000" w:themeColor="text1"/>
        </w:rPr>
      </w:pPr>
      <w:r w:rsidRPr="2973E4FB">
        <w:rPr>
          <w:i/>
          <w:iCs/>
          <w:color w:val="000000" w:themeColor="text1"/>
        </w:rPr>
        <w:t>U.S. Department of Homeland Security, Federal Emergency Management Agency</w:t>
      </w:r>
      <w:r w:rsidRPr="2973E4FB">
        <w:rPr>
          <w:color w:val="000000" w:themeColor="text1"/>
        </w:rPr>
        <w:t xml:space="preserve"> </w:t>
      </w:r>
      <w:r w:rsidRPr="2973E4FB">
        <w:rPr>
          <w:i/>
          <w:iCs/>
          <w:color w:val="000000" w:themeColor="text1"/>
        </w:rPr>
        <w:t xml:space="preserve">(FEMA) </w:t>
      </w:r>
      <w:r w:rsidRPr="2973E4FB">
        <w:rPr>
          <w:color w:val="000000" w:themeColor="text1"/>
        </w:rPr>
        <w:t xml:space="preserve"> </w:t>
      </w:r>
    </w:p>
    <w:p w:rsidR="003B6B0D" w:rsidP="00F808DC" w14:paraId="6599A401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Aaron </w:t>
      </w:r>
      <w:r w:rsidRPr="2973E4FB">
        <w:rPr>
          <w:color w:val="000000" w:themeColor="text1"/>
        </w:rPr>
        <w:t>Kubey</w:t>
      </w:r>
      <w:r w:rsidRPr="2973E4FB">
        <w:rPr>
          <w:color w:val="000000" w:themeColor="text1"/>
        </w:rPr>
        <w:t>, Communications Access Specialist</w:t>
      </w:r>
      <w:r w:rsidRPr="2973E4FB" w:rsidR="00E45359">
        <w:rPr>
          <w:color w:val="000000" w:themeColor="text1"/>
        </w:rPr>
        <w:t xml:space="preserve">, </w:t>
      </w:r>
      <w:r w:rsidR="00E45359">
        <w:rPr>
          <w:color w:val="000000" w:themeColor="text1"/>
        </w:rPr>
        <w:t>External Affairs</w:t>
      </w:r>
    </w:p>
    <w:p w:rsidR="00BB161B" w:rsidP="00F808DC" w14:paraId="52359746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 </w:t>
      </w:r>
      <w:r w:rsidRPr="2973E4FB" w:rsidR="001B0E02">
        <w:rPr>
          <w:color w:val="000000" w:themeColor="text1"/>
        </w:rPr>
        <w:t xml:space="preserve">Gay Jones, </w:t>
      </w:r>
      <w:r w:rsidRPr="2973E4FB">
        <w:rPr>
          <w:color w:val="000000" w:themeColor="text1"/>
        </w:rPr>
        <w:t>Strategic</w:t>
      </w:r>
      <w:r w:rsidRPr="2973E4FB" w:rsidR="001B0E02">
        <w:rPr>
          <w:color w:val="000000" w:themeColor="text1"/>
        </w:rPr>
        <w:t xml:space="preserve"> Communications </w:t>
      </w:r>
      <w:r w:rsidRPr="2973E4FB" w:rsidR="00E45359">
        <w:rPr>
          <w:color w:val="000000" w:themeColor="text1"/>
        </w:rPr>
        <w:t xml:space="preserve">Access </w:t>
      </w:r>
      <w:r w:rsidRPr="2973E4FB" w:rsidR="001B0E02">
        <w:rPr>
          <w:color w:val="000000" w:themeColor="text1"/>
        </w:rPr>
        <w:t xml:space="preserve">Specialist, </w:t>
      </w:r>
    </w:p>
    <w:p w:rsidR="00313632" w:rsidP="00F808DC" w14:paraId="6CF93B42" w14:textId="77777777">
      <w:pPr>
        <w:ind w:left="1080" w:firstLine="360"/>
        <w:rPr>
          <w:color w:val="000000" w:themeColor="text1"/>
        </w:rPr>
      </w:pPr>
      <w:r w:rsidRPr="2973E4FB">
        <w:rPr>
          <w:color w:val="000000" w:themeColor="text1"/>
        </w:rPr>
        <w:t>Office of Disability Integration and Coordination</w:t>
      </w:r>
      <w:r w:rsidRPr="2973E4FB" w:rsidR="003B3547">
        <w:rPr>
          <w:color w:val="000000" w:themeColor="text1"/>
        </w:rPr>
        <w:t xml:space="preserve"> </w:t>
      </w:r>
    </w:p>
    <w:p w:rsidR="00F808DC" w:rsidP="00F808DC" w14:paraId="30634338" w14:textId="77777777">
      <w:pPr>
        <w:ind w:left="1080"/>
        <w:rPr>
          <w:color w:val="000000" w:themeColor="text1"/>
        </w:rPr>
      </w:pPr>
    </w:p>
    <w:p w:rsidR="004B67F7" w:rsidP="00F808DC" w14:paraId="6B169914" w14:textId="77777777">
      <w:pPr>
        <w:ind w:left="360"/>
        <w:rPr>
          <w:i/>
          <w:color w:val="000000" w:themeColor="text1"/>
        </w:rPr>
      </w:pPr>
      <w:bookmarkStart w:id="30" w:name="OLE_LINK39"/>
      <w:r>
        <w:rPr>
          <w:i/>
          <w:iCs/>
          <w:color w:val="000000" w:themeColor="text1"/>
        </w:rPr>
        <w:t xml:space="preserve">U.S. Department of Transportation, </w:t>
      </w:r>
      <w:r w:rsidRPr="2973E4FB">
        <w:rPr>
          <w:i/>
          <w:iCs/>
          <w:color w:val="000000" w:themeColor="text1"/>
        </w:rPr>
        <w:t>National Highway Traffic Safety Administration (NHTSA), National 911 Program</w:t>
      </w:r>
    </w:p>
    <w:p w:rsidR="00F808DC" w:rsidP="00F808DC" w14:paraId="5CFB7705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Brian </w:t>
      </w:r>
      <w:r w:rsidRPr="2973E4FB">
        <w:rPr>
          <w:color w:val="000000" w:themeColor="text1"/>
        </w:rPr>
        <w:t>Tegtmeyer</w:t>
      </w:r>
      <w:r w:rsidRPr="2973E4FB">
        <w:rPr>
          <w:color w:val="000000" w:themeColor="text1"/>
        </w:rPr>
        <w:t>, Coordinator</w:t>
      </w:r>
    </w:p>
    <w:p w:rsidR="00F808DC" w:rsidP="00F808DC" w14:paraId="3611E43E" w14:textId="77777777">
      <w:pPr>
        <w:ind w:left="1080"/>
        <w:rPr>
          <w:color w:val="000000" w:themeColor="text1"/>
        </w:rPr>
      </w:pPr>
      <w:r w:rsidRPr="2973E4FB">
        <w:rPr>
          <w:color w:val="000000" w:themeColor="text1"/>
        </w:rPr>
        <w:t xml:space="preserve">Alternate: Katherine Elkin, </w:t>
      </w:r>
      <w:r>
        <w:rPr>
          <w:color w:val="000000" w:themeColor="text1"/>
        </w:rPr>
        <w:t xml:space="preserve">Emergency Medical Services and </w:t>
      </w:r>
      <w:r w:rsidRPr="2973E4FB">
        <w:rPr>
          <w:color w:val="000000" w:themeColor="text1"/>
        </w:rPr>
        <w:t>911 Specialist</w:t>
      </w:r>
    </w:p>
    <w:p w:rsidR="00F808DC" w:rsidP="00F808DC" w14:paraId="676DE7CD" w14:textId="77777777">
      <w:pPr>
        <w:rPr>
          <w:color w:val="000000" w:themeColor="text1"/>
        </w:rPr>
      </w:pPr>
    </w:p>
    <w:bookmarkEnd w:id="30"/>
    <w:p w:rsidR="00725C03" w:rsidP="00313632" w14:paraId="0318DA0B" w14:textId="77777777">
      <w:pPr>
        <w:autoSpaceDE w:val="0"/>
        <w:autoSpaceDN w:val="0"/>
        <w:adjustRightInd w:val="0"/>
        <w:rPr>
          <w:szCs w:val="22"/>
        </w:rPr>
      </w:pPr>
    </w:p>
    <w:p w:rsidR="00313632" w:rsidP="00313632" w14:paraId="6B718553" w14:textId="77777777">
      <w:pPr>
        <w:autoSpaceDE w:val="0"/>
        <w:autoSpaceDN w:val="0"/>
        <w:adjustRightInd w:val="0"/>
        <w:rPr>
          <w:szCs w:val="22"/>
          <w:u w:val="single"/>
        </w:rPr>
      </w:pPr>
    </w:p>
    <w:p w:rsidR="006A1F49" w:rsidRPr="009C02C6" w:rsidP="009C02C6" w14:paraId="7D14BD3C" w14:textId="77777777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- FCC -</w:t>
      </w:r>
    </w:p>
    <w:sectPr w:rsidSect="00DF0810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27FF8B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00000">
      <w:fldChar w:fldCharType="separate"/>
    </w:r>
    <w:r>
      <w:fldChar w:fldCharType="end"/>
    </w:r>
  </w:p>
  <w:p w:rsidR="00D25FB5" w14:paraId="62757612" w14:textId="77777777">
    <w:pPr>
      <w:pStyle w:val="Footer"/>
    </w:pPr>
  </w:p>
  <w:p w:rsidR="003660ED" w14:paraId="4F3F787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F3D737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906F9">
      <w:rPr>
        <w:noProof/>
      </w:rPr>
      <w:t>5</w:t>
    </w:r>
    <w:r>
      <w:fldChar w:fldCharType="end"/>
    </w:r>
  </w:p>
  <w:p w:rsidR="003660ED" w:rsidP="000E05FE" w14:paraId="1383FD9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65A0456B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A73DA" w14:paraId="48270940" w14:textId="77777777">
      <w:r>
        <w:separator/>
      </w:r>
    </w:p>
  </w:footnote>
  <w:footnote w:type="continuationSeparator" w:id="1">
    <w:p w:rsidR="00AA73DA" w:rsidP="00C721AC" w14:paraId="795BFE97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A73DA" w:rsidP="00C721AC" w14:paraId="741799AE" w14:textId="77777777">
      <w:pPr>
        <w:jc w:val="right"/>
        <w:rPr>
          <w:sz w:val="20"/>
        </w:rPr>
      </w:pPr>
      <w:r>
        <w:rPr>
          <w:sz w:val="20"/>
        </w:rPr>
        <w:t>(</w:t>
      </w:r>
      <w:r>
        <w:rPr>
          <w:sz w:val="20"/>
        </w:rPr>
        <w:t>continued</w:t>
      </w:r>
      <w:r>
        <w:rPr>
          <w:sz w:val="20"/>
        </w:rPr>
        <w:t>….)</w:t>
      </w:r>
    </w:p>
  </w:footnote>
  <w:footnote w:id="3">
    <w:p w:rsidR="005D6B82" w14:paraId="401D8F40" w14:textId="6C6677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B86">
        <w:t xml:space="preserve">5 U.S.C. </w:t>
      </w:r>
      <w:r w:rsidR="00311F58">
        <w:t xml:space="preserve">§ 1001 </w:t>
      </w:r>
      <w:r w:rsidR="00311F58">
        <w:rPr>
          <w:i/>
          <w:iCs/>
        </w:rPr>
        <w:t>et seq</w:t>
      </w:r>
      <w:r w:rsidRPr="00D74B86">
        <w:t xml:space="preserve">.  The Commission announced the establishment of the DAC on December 2, 2014.  </w:t>
      </w:r>
      <w:r w:rsidRPr="00D74B86">
        <w:rPr>
          <w:bCs/>
          <w:i/>
        </w:rPr>
        <w:t>FCC Announces the Establishment of the Disability Advisory Committee and Solicits Nominations for Membership</w:t>
      </w:r>
      <w:r w:rsidRPr="00D74B86">
        <w:rPr>
          <w:bCs/>
        </w:rPr>
        <w:t>, Public Notice, 29 FCC Rcd 14484 (</w:t>
      </w:r>
      <w:r w:rsidR="009C02C6">
        <w:rPr>
          <w:bCs/>
        </w:rPr>
        <w:t xml:space="preserve">CGB </w:t>
      </w:r>
      <w:r w:rsidRPr="00D74B86">
        <w:rPr>
          <w:bCs/>
        </w:rPr>
        <w:t>2014).</w:t>
      </w:r>
      <w:r>
        <w:rPr>
          <w:bCs/>
        </w:rPr>
        <w:t xml:space="preserve">  </w:t>
      </w:r>
    </w:p>
  </w:footnote>
  <w:footnote w:id="4">
    <w:p w:rsidR="005D6B82" w14:paraId="490D5268" w14:textId="462BD923">
      <w:pPr>
        <w:pStyle w:val="FootnoteText"/>
      </w:pPr>
      <w:r w:rsidRPr="009C02C6">
        <w:rPr>
          <w:rStyle w:val="FootnoteReference"/>
        </w:rPr>
        <w:footnoteRef/>
      </w:r>
      <w:r w:rsidRPr="009C02C6">
        <w:t xml:space="preserve"> </w:t>
      </w:r>
      <w:r w:rsidRPr="0097149D">
        <w:rPr>
          <w:i/>
        </w:rPr>
        <w:t xml:space="preserve">FCC Announces Anticipated Renewal </w:t>
      </w:r>
      <w:r w:rsidRPr="0097149D" w:rsidR="00D74B86">
        <w:rPr>
          <w:i/>
        </w:rPr>
        <w:t>of</w:t>
      </w:r>
      <w:r w:rsidRPr="0097149D">
        <w:rPr>
          <w:i/>
        </w:rPr>
        <w:t xml:space="preserve"> Its Disability Advisory Committee and Solicits Applications for Membership</w:t>
      </w:r>
      <w:r w:rsidR="0097149D">
        <w:rPr>
          <w:i/>
        </w:rPr>
        <w:t xml:space="preserve"> on the Committee</w:t>
      </w:r>
      <w:r w:rsidRPr="0097149D">
        <w:rPr>
          <w:i/>
        </w:rPr>
        <w:t xml:space="preserve">, </w:t>
      </w:r>
      <w:r w:rsidRPr="0097149D">
        <w:t xml:space="preserve">Public Notice, </w:t>
      </w:r>
      <w:r w:rsidR="00877A61">
        <w:t xml:space="preserve">DA </w:t>
      </w:r>
      <w:r w:rsidR="004E0A1F">
        <w:t>22-905</w:t>
      </w:r>
      <w:r w:rsidRPr="0097149D">
        <w:t xml:space="preserve"> (</w:t>
      </w:r>
      <w:r w:rsidRPr="009C02C6">
        <w:t xml:space="preserve">CGB </w:t>
      </w:r>
      <w:r w:rsidRPr="009C02C6" w:rsidR="004E0A1F">
        <w:t>20</w:t>
      </w:r>
      <w:r w:rsidR="004E0A1F">
        <w:t>22</w:t>
      </w:r>
      <w:r w:rsidRPr="009C02C6">
        <w:t>)</w:t>
      </w:r>
      <w:r w:rsidR="00FF7234">
        <w:t xml:space="preserve">, </w:t>
      </w:r>
      <w:hyperlink r:id="rId1" w:history="1">
        <w:r w:rsidRPr="00815BCB" w:rsidR="00D57753">
          <w:rPr>
            <w:rStyle w:val="Hyperlink"/>
          </w:rPr>
          <w:t>https://docs.fcc.gov/public/attachments/DA-22-905A1.pdf</w:t>
        </w:r>
      </w:hyperlink>
      <w:r w:rsidRPr="009C02C6">
        <w:t>.</w:t>
      </w:r>
      <w:r w:rsidR="00D5775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737CF3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0B7C7FBD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paraId="423D3832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</w:t>
                          </w:r>
                          <w:r w:rsidR="001B0E02"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N.E.</w:t>
                          </w:r>
                        </w:p>
                        <w:p w:rsidR="00D47505" w:rsidP="00D47505" w14:paraId="41A1BB64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1318849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</w:t>
                    </w:r>
                    <w:r w:rsidR="001B0E02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, N.E.</w:t>
                    </w:r>
                  </w:p>
                  <w:p w:rsidR="00D47505" w:rsidP="00D47505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31558C1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position:absolute;v-text-anchor:top;z-index:251662336" o:allowincell="f" fillcolor="white" stroked="f">
              <v:textbox inset=",0,,0">
                <w:txbxContent>
                  <w:p w:rsidR="00D47505" w:rsidP="00D47505" w14:paraId="0C465A0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01F9128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4B482679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CF9664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2"/>
    <w:rsid w:val="000016B6"/>
    <w:rsid w:val="000038DE"/>
    <w:rsid w:val="00003F1C"/>
    <w:rsid w:val="00010198"/>
    <w:rsid w:val="00010645"/>
    <w:rsid w:val="00021C2F"/>
    <w:rsid w:val="00022123"/>
    <w:rsid w:val="000241B6"/>
    <w:rsid w:val="00027A4F"/>
    <w:rsid w:val="00032B32"/>
    <w:rsid w:val="00033666"/>
    <w:rsid w:val="00036039"/>
    <w:rsid w:val="00037F90"/>
    <w:rsid w:val="00040A65"/>
    <w:rsid w:val="00041712"/>
    <w:rsid w:val="0004301E"/>
    <w:rsid w:val="00043DB8"/>
    <w:rsid w:val="000458EE"/>
    <w:rsid w:val="00062281"/>
    <w:rsid w:val="000744E2"/>
    <w:rsid w:val="00076237"/>
    <w:rsid w:val="00081FA6"/>
    <w:rsid w:val="0008535F"/>
    <w:rsid w:val="000875BF"/>
    <w:rsid w:val="00091015"/>
    <w:rsid w:val="0009404C"/>
    <w:rsid w:val="00096D8C"/>
    <w:rsid w:val="000A52CF"/>
    <w:rsid w:val="000B15A0"/>
    <w:rsid w:val="000B1976"/>
    <w:rsid w:val="000B5A33"/>
    <w:rsid w:val="000B6A08"/>
    <w:rsid w:val="000C0B65"/>
    <w:rsid w:val="000C1A9B"/>
    <w:rsid w:val="000C2A5C"/>
    <w:rsid w:val="000C3355"/>
    <w:rsid w:val="000C7231"/>
    <w:rsid w:val="000D0DAA"/>
    <w:rsid w:val="000D2634"/>
    <w:rsid w:val="000D3F15"/>
    <w:rsid w:val="000D3F28"/>
    <w:rsid w:val="000E05FE"/>
    <w:rsid w:val="000E1AC6"/>
    <w:rsid w:val="000E3D42"/>
    <w:rsid w:val="000F2C61"/>
    <w:rsid w:val="00102FA7"/>
    <w:rsid w:val="001040FF"/>
    <w:rsid w:val="00104A11"/>
    <w:rsid w:val="00112200"/>
    <w:rsid w:val="001124C8"/>
    <w:rsid w:val="00115265"/>
    <w:rsid w:val="00122BD5"/>
    <w:rsid w:val="00122D9F"/>
    <w:rsid w:val="00130FAE"/>
    <w:rsid w:val="00131363"/>
    <w:rsid w:val="00133F79"/>
    <w:rsid w:val="00134687"/>
    <w:rsid w:val="00143BD1"/>
    <w:rsid w:val="00144BC1"/>
    <w:rsid w:val="001451FB"/>
    <w:rsid w:val="00146630"/>
    <w:rsid w:val="0016739C"/>
    <w:rsid w:val="00167B56"/>
    <w:rsid w:val="00172D6B"/>
    <w:rsid w:val="001764B4"/>
    <w:rsid w:val="00181B0D"/>
    <w:rsid w:val="00186626"/>
    <w:rsid w:val="00186C34"/>
    <w:rsid w:val="0019035D"/>
    <w:rsid w:val="00191382"/>
    <w:rsid w:val="00191494"/>
    <w:rsid w:val="00193592"/>
    <w:rsid w:val="00194A66"/>
    <w:rsid w:val="001A43D1"/>
    <w:rsid w:val="001B0E02"/>
    <w:rsid w:val="001B284C"/>
    <w:rsid w:val="001B6931"/>
    <w:rsid w:val="001B6E37"/>
    <w:rsid w:val="001C18DC"/>
    <w:rsid w:val="001D42DF"/>
    <w:rsid w:val="001D6BCF"/>
    <w:rsid w:val="001D6EF9"/>
    <w:rsid w:val="001E01CA"/>
    <w:rsid w:val="001F0028"/>
    <w:rsid w:val="001F0FC8"/>
    <w:rsid w:val="001F2785"/>
    <w:rsid w:val="001F289F"/>
    <w:rsid w:val="00200896"/>
    <w:rsid w:val="00202FF5"/>
    <w:rsid w:val="0020613C"/>
    <w:rsid w:val="00206CA3"/>
    <w:rsid w:val="00215F72"/>
    <w:rsid w:val="00216EA4"/>
    <w:rsid w:val="00220D7C"/>
    <w:rsid w:val="002237A9"/>
    <w:rsid w:val="00226E94"/>
    <w:rsid w:val="002362E4"/>
    <w:rsid w:val="002369E2"/>
    <w:rsid w:val="002410CC"/>
    <w:rsid w:val="00241B44"/>
    <w:rsid w:val="00253A05"/>
    <w:rsid w:val="00254C6E"/>
    <w:rsid w:val="00255299"/>
    <w:rsid w:val="002562B3"/>
    <w:rsid w:val="00256A68"/>
    <w:rsid w:val="00264D50"/>
    <w:rsid w:val="00264E23"/>
    <w:rsid w:val="00264F44"/>
    <w:rsid w:val="002716AC"/>
    <w:rsid w:val="00272E3E"/>
    <w:rsid w:val="00273420"/>
    <w:rsid w:val="0027440D"/>
    <w:rsid w:val="00275CF5"/>
    <w:rsid w:val="0028149F"/>
    <w:rsid w:val="00281876"/>
    <w:rsid w:val="0028301F"/>
    <w:rsid w:val="00285017"/>
    <w:rsid w:val="00287131"/>
    <w:rsid w:val="00287C91"/>
    <w:rsid w:val="002A2D2E"/>
    <w:rsid w:val="002A4F56"/>
    <w:rsid w:val="002A5C96"/>
    <w:rsid w:val="002B002F"/>
    <w:rsid w:val="002B42ED"/>
    <w:rsid w:val="002B7172"/>
    <w:rsid w:val="002C00E8"/>
    <w:rsid w:val="002C0522"/>
    <w:rsid w:val="002C2167"/>
    <w:rsid w:val="002C7D4C"/>
    <w:rsid w:val="002E3F23"/>
    <w:rsid w:val="002F26D9"/>
    <w:rsid w:val="002F7417"/>
    <w:rsid w:val="003000D1"/>
    <w:rsid w:val="003003BF"/>
    <w:rsid w:val="00301BC8"/>
    <w:rsid w:val="00301F8F"/>
    <w:rsid w:val="003112FB"/>
    <w:rsid w:val="00311F58"/>
    <w:rsid w:val="00312763"/>
    <w:rsid w:val="00313632"/>
    <w:rsid w:val="00316DDF"/>
    <w:rsid w:val="00323BEB"/>
    <w:rsid w:val="00327820"/>
    <w:rsid w:val="00327CD3"/>
    <w:rsid w:val="0033082D"/>
    <w:rsid w:val="00332449"/>
    <w:rsid w:val="003406D4"/>
    <w:rsid w:val="0034197D"/>
    <w:rsid w:val="00343749"/>
    <w:rsid w:val="00343E57"/>
    <w:rsid w:val="003478BA"/>
    <w:rsid w:val="00351B15"/>
    <w:rsid w:val="003605A7"/>
    <w:rsid w:val="00361FAB"/>
    <w:rsid w:val="00362719"/>
    <w:rsid w:val="00364125"/>
    <w:rsid w:val="003660ED"/>
    <w:rsid w:val="00367554"/>
    <w:rsid w:val="00370F93"/>
    <w:rsid w:val="00372BEC"/>
    <w:rsid w:val="00376892"/>
    <w:rsid w:val="00396917"/>
    <w:rsid w:val="00397267"/>
    <w:rsid w:val="003A01AF"/>
    <w:rsid w:val="003A1884"/>
    <w:rsid w:val="003A6ECC"/>
    <w:rsid w:val="003B0550"/>
    <w:rsid w:val="003B3547"/>
    <w:rsid w:val="003B694F"/>
    <w:rsid w:val="003B6B0D"/>
    <w:rsid w:val="003B756D"/>
    <w:rsid w:val="003C01C2"/>
    <w:rsid w:val="003C6D0C"/>
    <w:rsid w:val="003D313A"/>
    <w:rsid w:val="003D4896"/>
    <w:rsid w:val="003D5078"/>
    <w:rsid w:val="003D581D"/>
    <w:rsid w:val="003D5D3A"/>
    <w:rsid w:val="003D7928"/>
    <w:rsid w:val="003E47BC"/>
    <w:rsid w:val="003E4C89"/>
    <w:rsid w:val="003F171C"/>
    <w:rsid w:val="003F29C0"/>
    <w:rsid w:val="004013AC"/>
    <w:rsid w:val="00405E97"/>
    <w:rsid w:val="00412FC5"/>
    <w:rsid w:val="0041463D"/>
    <w:rsid w:val="004157D1"/>
    <w:rsid w:val="00420C99"/>
    <w:rsid w:val="00422276"/>
    <w:rsid w:val="004242F1"/>
    <w:rsid w:val="004279F5"/>
    <w:rsid w:val="00430092"/>
    <w:rsid w:val="00430B69"/>
    <w:rsid w:val="00433D9E"/>
    <w:rsid w:val="00436841"/>
    <w:rsid w:val="0043688B"/>
    <w:rsid w:val="00437682"/>
    <w:rsid w:val="0044321E"/>
    <w:rsid w:val="00443837"/>
    <w:rsid w:val="00445A00"/>
    <w:rsid w:val="00451B0F"/>
    <w:rsid w:val="0045314E"/>
    <w:rsid w:val="00456C04"/>
    <w:rsid w:val="00457D22"/>
    <w:rsid w:val="00461ACC"/>
    <w:rsid w:val="00466A36"/>
    <w:rsid w:val="004712A1"/>
    <w:rsid w:val="0047168F"/>
    <w:rsid w:val="00474FE0"/>
    <w:rsid w:val="00485C89"/>
    <w:rsid w:val="004861CC"/>
    <w:rsid w:val="00487029"/>
    <w:rsid w:val="004933C5"/>
    <w:rsid w:val="00493F9E"/>
    <w:rsid w:val="004951B0"/>
    <w:rsid w:val="00495627"/>
    <w:rsid w:val="004A3558"/>
    <w:rsid w:val="004A4233"/>
    <w:rsid w:val="004B02F4"/>
    <w:rsid w:val="004B67F7"/>
    <w:rsid w:val="004B760F"/>
    <w:rsid w:val="004C2EE3"/>
    <w:rsid w:val="004C5DEC"/>
    <w:rsid w:val="004D126D"/>
    <w:rsid w:val="004D5EBE"/>
    <w:rsid w:val="004D727C"/>
    <w:rsid w:val="004E0A1F"/>
    <w:rsid w:val="004E47CE"/>
    <w:rsid w:val="004E4A22"/>
    <w:rsid w:val="004E55E8"/>
    <w:rsid w:val="004F095F"/>
    <w:rsid w:val="00511968"/>
    <w:rsid w:val="005203F2"/>
    <w:rsid w:val="00521735"/>
    <w:rsid w:val="00521FA7"/>
    <w:rsid w:val="005243E0"/>
    <w:rsid w:val="00530B4B"/>
    <w:rsid w:val="0053134F"/>
    <w:rsid w:val="0053176E"/>
    <w:rsid w:val="00534712"/>
    <w:rsid w:val="00536BB8"/>
    <w:rsid w:val="005520A4"/>
    <w:rsid w:val="0055341A"/>
    <w:rsid w:val="0055614C"/>
    <w:rsid w:val="00557663"/>
    <w:rsid w:val="00562F90"/>
    <w:rsid w:val="00564E5F"/>
    <w:rsid w:val="00566368"/>
    <w:rsid w:val="00572C45"/>
    <w:rsid w:val="00573615"/>
    <w:rsid w:val="0057760D"/>
    <w:rsid w:val="005803D3"/>
    <w:rsid w:val="00583F48"/>
    <w:rsid w:val="00584279"/>
    <w:rsid w:val="00585ADF"/>
    <w:rsid w:val="00591030"/>
    <w:rsid w:val="00594F9B"/>
    <w:rsid w:val="005A1572"/>
    <w:rsid w:val="005A2BB2"/>
    <w:rsid w:val="005A4EE8"/>
    <w:rsid w:val="005A5D70"/>
    <w:rsid w:val="005A6B15"/>
    <w:rsid w:val="005A6BF4"/>
    <w:rsid w:val="005A7242"/>
    <w:rsid w:val="005A7840"/>
    <w:rsid w:val="005B4F09"/>
    <w:rsid w:val="005B4F1D"/>
    <w:rsid w:val="005C16E3"/>
    <w:rsid w:val="005C48B5"/>
    <w:rsid w:val="005C5E52"/>
    <w:rsid w:val="005D3A8B"/>
    <w:rsid w:val="005D6B82"/>
    <w:rsid w:val="005E14C2"/>
    <w:rsid w:val="005F23EF"/>
    <w:rsid w:val="005F5257"/>
    <w:rsid w:val="005F5778"/>
    <w:rsid w:val="006016F2"/>
    <w:rsid w:val="0060255E"/>
    <w:rsid w:val="00606CDD"/>
    <w:rsid w:val="006077CF"/>
    <w:rsid w:val="00607BA5"/>
    <w:rsid w:val="00610EA9"/>
    <w:rsid w:val="0061180A"/>
    <w:rsid w:val="00617B2E"/>
    <w:rsid w:val="00626EB6"/>
    <w:rsid w:val="006277EC"/>
    <w:rsid w:val="006311BC"/>
    <w:rsid w:val="00634584"/>
    <w:rsid w:val="0063490D"/>
    <w:rsid w:val="00636A0E"/>
    <w:rsid w:val="00637E2C"/>
    <w:rsid w:val="00641E0D"/>
    <w:rsid w:val="006443EA"/>
    <w:rsid w:val="0065528E"/>
    <w:rsid w:val="00655D03"/>
    <w:rsid w:val="00660777"/>
    <w:rsid w:val="00663CD3"/>
    <w:rsid w:val="0066442F"/>
    <w:rsid w:val="006653B7"/>
    <w:rsid w:val="00665FC8"/>
    <w:rsid w:val="00683388"/>
    <w:rsid w:val="00683F84"/>
    <w:rsid w:val="00687674"/>
    <w:rsid w:val="0069156B"/>
    <w:rsid w:val="00693A3E"/>
    <w:rsid w:val="00695CEB"/>
    <w:rsid w:val="006A1367"/>
    <w:rsid w:val="006A174D"/>
    <w:rsid w:val="006A1E3E"/>
    <w:rsid w:val="006A1F49"/>
    <w:rsid w:val="006A6A81"/>
    <w:rsid w:val="006A6C46"/>
    <w:rsid w:val="006B1456"/>
    <w:rsid w:val="006B197A"/>
    <w:rsid w:val="006B22B0"/>
    <w:rsid w:val="006B2B32"/>
    <w:rsid w:val="006B35CF"/>
    <w:rsid w:val="006B4C21"/>
    <w:rsid w:val="006B5B26"/>
    <w:rsid w:val="006B66FC"/>
    <w:rsid w:val="006C36A3"/>
    <w:rsid w:val="006D14C9"/>
    <w:rsid w:val="006E4A32"/>
    <w:rsid w:val="006F0554"/>
    <w:rsid w:val="006F3B4F"/>
    <w:rsid w:val="006F718F"/>
    <w:rsid w:val="006F7393"/>
    <w:rsid w:val="006F7CEE"/>
    <w:rsid w:val="00700671"/>
    <w:rsid w:val="0070224F"/>
    <w:rsid w:val="00705531"/>
    <w:rsid w:val="007115F7"/>
    <w:rsid w:val="00712273"/>
    <w:rsid w:val="00712973"/>
    <w:rsid w:val="007176D6"/>
    <w:rsid w:val="00723717"/>
    <w:rsid w:val="00725C03"/>
    <w:rsid w:val="0073014B"/>
    <w:rsid w:val="007328C7"/>
    <w:rsid w:val="00732FA3"/>
    <w:rsid w:val="00733995"/>
    <w:rsid w:val="00741044"/>
    <w:rsid w:val="00755EAF"/>
    <w:rsid w:val="00760AB5"/>
    <w:rsid w:val="00760BEA"/>
    <w:rsid w:val="00763357"/>
    <w:rsid w:val="00764A3C"/>
    <w:rsid w:val="00770D95"/>
    <w:rsid w:val="0077122C"/>
    <w:rsid w:val="0077332B"/>
    <w:rsid w:val="00774208"/>
    <w:rsid w:val="00777F73"/>
    <w:rsid w:val="00784983"/>
    <w:rsid w:val="00785689"/>
    <w:rsid w:val="00785ABF"/>
    <w:rsid w:val="0078781D"/>
    <w:rsid w:val="007922DF"/>
    <w:rsid w:val="0079754B"/>
    <w:rsid w:val="007A1E6D"/>
    <w:rsid w:val="007A3C6D"/>
    <w:rsid w:val="007A4A22"/>
    <w:rsid w:val="007A6BFC"/>
    <w:rsid w:val="007B0EB2"/>
    <w:rsid w:val="007B1613"/>
    <w:rsid w:val="007B1BD0"/>
    <w:rsid w:val="007B1C9E"/>
    <w:rsid w:val="007B3817"/>
    <w:rsid w:val="007C1594"/>
    <w:rsid w:val="007C2F39"/>
    <w:rsid w:val="007C5E26"/>
    <w:rsid w:val="007C6704"/>
    <w:rsid w:val="007D19C4"/>
    <w:rsid w:val="007D1E9E"/>
    <w:rsid w:val="007D6085"/>
    <w:rsid w:val="007D6396"/>
    <w:rsid w:val="007D73EE"/>
    <w:rsid w:val="007E0AF5"/>
    <w:rsid w:val="007E2F51"/>
    <w:rsid w:val="007E34AC"/>
    <w:rsid w:val="007E3598"/>
    <w:rsid w:val="007E5D6D"/>
    <w:rsid w:val="007E62BF"/>
    <w:rsid w:val="007E6F34"/>
    <w:rsid w:val="007F413A"/>
    <w:rsid w:val="007F6472"/>
    <w:rsid w:val="007F6F64"/>
    <w:rsid w:val="0080560E"/>
    <w:rsid w:val="00810B6F"/>
    <w:rsid w:val="00812F20"/>
    <w:rsid w:val="00815BCB"/>
    <w:rsid w:val="00822CE0"/>
    <w:rsid w:val="00823AAE"/>
    <w:rsid w:val="00831A4B"/>
    <w:rsid w:val="00835BFE"/>
    <w:rsid w:val="008371D6"/>
    <w:rsid w:val="00841AB1"/>
    <w:rsid w:val="00847A1F"/>
    <w:rsid w:val="00856E02"/>
    <w:rsid w:val="0086555E"/>
    <w:rsid w:val="00874B99"/>
    <w:rsid w:val="00874FE0"/>
    <w:rsid w:val="00877A61"/>
    <w:rsid w:val="00882FEE"/>
    <w:rsid w:val="00884695"/>
    <w:rsid w:val="0088659B"/>
    <w:rsid w:val="008910EF"/>
    <w:rsid w:val="008A4CD3"/>
    <w:rsid w:val="008A5177"/>
    <w:rsid w:val="008A741D"/>
    <w:rsid w:val="008B0F74"/>
    <w:rsid w:val="008B2578"/>
    <w:rsid w:val="008C3EB7"/>
    <w:rsid w:val="008C68F1"/>
    <w:rsid w:val="008C7F26"/>
    <w:rsid w:val="008D08FC"/>
    <w:rsid w:val="008E083B"/>
    <w:rsid w:val="008E4561"/>
    <w:rsid w:val="008E7762"/>
    <w:rsid w:val="008E7805"/>
    <w:rsid w:val="008F68F2"/>
    <w:rsid w:val="009010C3"/>
    <w:rsid w:val="00906253"/>
    <w:rsid w:val="00907F0B"/>
    <w:rsid w:val="0091388C"/>
    <w:rsid w:val="00921111"/>
    <w:rsid w:val="00921803"/>
    <w:rsid w:val="00922C64"/>
    <w:rsid w:val="009240EC"/>
    <w:rsid w:val="009260B0"/>
    <w:rsid w:val="00926503"/>
    <w:rsid w:val="00927152"/>
    <w:rsid w:val="00930C58"/>
    <w:rsid w:val="00956194"/>
    <w:rsid w:val="0097149D"/>
    <w:rsid w:val="009726D8"/>
    <w:rsid w:val="009753F1"/>
    <w:rsid w:val="00982754"/>
    <w:rsid w:val="009868A2"/>
    <w:rsid w:val="0099036F"/>
    <w:rsid w:val="009906F9"/>
    <w:rsid w:val="00993951"/>
    <w:rsid w:val="009A326E"/>
    <w:rsid w:val="009A6456"/>
    <w:rsid w:val="009B09C3"/>
    <w:rsid w:val="009B0CCC"/>
    <w:rsid w:val="009B257B"/>
    <w:rsid w:val="009B28B7"/>
    <w:rsid w:val="009B79D4"/>
    <w:rsid w:val="009B7FD4"/>
    <w:rsid w:val="009C02C6"/>
    <w:rsid w:val="009C1CC5"/>
    <w:rsid w:val="009C347C"/>
    <w:rsid w:val="009C5909"/>
    <w:rsid w:val="009D023B"/>
    <w:rsid w:val="009D4B9D"/>
    <w:rsid w:val="009F3D70"/>
    <w:rsid w:val="009F76DB"/>
    <w:rsid w:val="009F77F8"/>
    <w:rsid w:val="00A00510"/>
    <w:rsid w:val="00A06A88"/>
    <w:rsid w:val="00A07CB2"/>
    <w:rsid w:val="00A1066B"/>
    <w:rsid w:val="00A11FDE"/>
    <w:rsid w:val="00A1380A"/>
    <w:rsid w:val="00A16706"/>
    <w:rsid w:val="00A30E44"/>
    <w:rsid w:val="00A31EC5"/>
    <w:rsid w:val="00A32C3B"/>
    <w:rsid w:val="00A335AA"/>
    <w:rsid w:val="00A35C91"/>
    <w:rsid w:val="00A37A37"/>
    <w:rsid w:val="00A40812"/>
    <w:rsid w:val="00A42FD7"/>
    <w:rsid w:val="00A45F4F"/>
    <w:rsid w:val="00A56CA6"/>
    <w:rsid w:val="00A600A9"/>
    <w:rsid w:val="00A607F0"/>
    <w:rsid w:val="00A60E28"/>
    <w:rsid w:val="00A654C8"/>
    <w:rsid w:val="00A6602E"/>
    <w:rsid w:val="00A726A5"/>
    <w:rsid w:val="00A7415D"/>
    <w:rsid w:val="00A8146C"/>
    <w:rsid w:val="00A870DA"/>
    <w:rsid w:val="00A906D6"/>
    <w:rsid w:val="00A9291F"/>
    <w:rsid w:val="00A93030"/>
    <w:rsid w:val="00A93C8C"/>
    <w:rsid w:val="00A95528"/>
    <w:rsid w:val="00A9618F"/>
    <w:rsid w:val="00AA55B7"/>
    <w:rsid w:val="00AA598A"/>
    <w:rsid w:val="00AA5B9E"/>
    <w:rsid w:val="00AA73DA"/>
    <w:rsid w:val="00AA7EF2"/>
    <w:rsid w:val="00AB2407"/>
    <w:rsid w:val="00AB41D3"/>
    <w:rsid w:val="00AB53DF"/>
    <w:rsid w:val="00AC424B"/>
    <w:rsid w:val="00AC43E5"/>
    <w:rsid w:val="00AC72A6"/>
    <w:rsid w:val="00AD0CA4"/>
    <w:rsid w:val="00AD11D3"/>
    <w:rsid w:val="00AD33A6"/>
    <w:rsid w:val="00AE2B5B"/>
    <w:rsid w:val="00AE5C8C"/>
    <w:rsid w:val="00AF259A"/>
    <w:rsid w:val="00AF46DC"/>
    <w:rsid w:val="00B04FF6"/>
    <w:rsid w:val="00B07E5C"/>
    <w:rsid w:val="00B20363"/>
    <w:rsid w:val="00B21A99"/>
    <w:rsid w:val="00B234CB"/>
    <w:rsid w:val="00B23E08"/>
    <w:rsid w:val="00B338A9"/>
    <w:rsid w:val="00B35C68"/>
    <w:rsid w:val="00B40F7E"/>
    <w:rsid w:val="00B47561"/>
    <w:rsid w:val="00B53ED9"/>
    <w:rsid w:val="00B6086B"/>
    <w:rsid w:val="00B64EA8"/>
    <w:rsid w:val="00B679AB"/>
    <w:rsid w:val="00B70EB9"/>
    <w:rsid w:val="00B72322"/>
    <w:rsid w:val="00B74049"/>
    <w:rsid w:val="00B76DB8"/>
    <w:rsid w:val="00B811F7"/>
    <w:rsid w:val="00B86115"/>
    <w:rsid w:val="00B95D4C"/>
    <w:rsid w:val="00B96E0B"/>
    <w:rsid w:val="00B970C4"/>
    <w:rsid w:val="00BA0B47"/>
    <w:rsid w:val="00BA3B45"/>
    <w:rsid w:val="00BA5DC6"/>
    <w:rsid w:val="00BA6196"/>
    <w:rsid w:val="00BB161B"/>
    <w:rsid w:val="00BB2091"/>
    <w:rsid w:val="00BB33AF"/>
    <w:rsid w:val="00BC2AB8"/>
    <w:rsid w:val="00BC37CE"/>
    <w:rsid w:val="00BC6D8C"/>
    <w:rsid w:val="00BD362C"/>
    <w:rsid w:val="00BD63A9"/>
    <w:rsid w:val="00BE199C"/>
    <w:rsid w:val="00BE7670"/>
    <w:rsid w:val="00BF211D"/>
    <w:rsid w:val="00C02BA0"/>
    <w:rsid w:val="00C03D19"/>
    <w:rsid w:val="00C041EA"/>
    <w:rsid w:val="00C05EF1"/>
    <w:rsid w:val="00C07AB8"/>
    <w:rsid w:val="00C07C13"/>
    <w:rsid w:val="00C15F70"/>
    <w:rsid w:val="00C22272"/>
    <w:rsid w:val="00C26F2E"/>
    <w:rsid w:val="00C305C7"/>
    <w:rsid w:val="00C31027"/>
    <w:rsid w:val="00C3157F"/>
    <w:rsid w:val="00C32B60"/>
    <w:rsid w:val="00C34006"/>
    <w:rsid w:val="00C34090"/>
    <w:rsid w:val="00C34810"/>
    <w:rsid w:val="00C34FF2"/>
    <w:rsid w:val="00C3513C"/>
    <w:rsid w:val="00C35A15"/>
    <w:rsid w:val="00C4131D"/>
    <w:rsid w:val="00C42408"/>
    <w:rsid w:val="00C426B1"/>
    <w:rsid w:val="00C4485F"/>
    <w:rsid w:val="00C46694"/>
    <w:rsid w:val="00C55959"/>
    <w:rsid w:val="00C57B68"/>
    <w:rsid w:val="00C63CDB"/>
    <w:rsid w:val="00C64D79"/>
    <w:rsid w:val="00C66160"/>
    <w:rsid w:val="00C66F65"/>
    <w:rsid w:val="00C70F33"/>
    <w:rsid w:val="00C721AC"/>
    <w:rsid w:val="00C80532"/>
    <w:rsid w:val="00C82745"/>
    <w:rsid w:val="00C8514A"/>
    <w:rsid w:val="00C852EF"/>
    <w:rsid w:val="00C87F69"/>
    <w:rsid w:val="00C90D6A"/>
    <w:rsid w:val="00C935BF"/>
    <w:rsid w:val="00CA02AE"/>
    <w:rsid w:val="00CA040B"/>
    <w:rsid w:val="00CA247E"/>
    <w:rsid w:val="00CB45B6"/>
    <w:rsid w:val="00CB61EC"/>
    <w:rsid w:val="00CC3521"/>
    <w:rsid w:val="00CC3B15"/>
    <w:rsid w:val="00CC4BF2"/>
    <w:rsid w:val="00CC72B6"/>
    <w:rsid w:val="00CC776F"/>
    <w:rsid w:val="00CE0565"/>
    <w:rsid w:val="00CE1669"/>
    <w:rsid w:val="00CE25CD"/>
    <w:rsid w:val="00CE5745"/>
    <w:rsid w:val="00CE6E1C"/>
    <w:rsid w:val="00CF0161"/>
    <w:rsid w:val="00CF44CA"/>
    <w:rsid w:val="00D0218D"/>
    <w:rsid w:val="00D03B27"/>
    <w:rsid w:val="00D12F2E"/>
    <w:rsid w:val="00D15A72"/>
    <w:rsid w:val="00D20C45"/>
    <w:rsid w:val="00D216CD"/>
    <w:rsid w:val="00D21EE9"/>
    <w:rsid w:val="00D25FB5"/>
    <w:rsid w:val="00D42E5B"/>
    <w:rsid w:val="00D440AE"/>
    <w:rsid w:val="00D44223"/>
    <w:rsid w:val="00D47505"/>
    <w:rsid w:val="00D506F3"/>
    <w:rsid w:val="00D55A9A"/>
    <w:rsid w:val="00D57753"/>
    <w:rsid w:val="00D60C95"/>
    <w:rsid w:val="00D63794"/>
    <w:rsid w:val="00D73D9B"/>
    <w:rsid w:val="00D74625"/>
    <w:rsid w:val="00D74B86"/>
    <w:rsid w:val="00D776A7"/>
    <w:rsid w:val="00D81C6B"/>
    <w:rsid w:val="00D84CF9"/>
    <w:rsid w:val="00DA134A"/>
    <w:rsid w:val="00DA2529"/>
    <w:rsid w:val="00DB130A"/>
    <w:rsid w:val="00DB161E"/>
    <w:rsid w:val="00DB2EBB"/>
    <w:rsid w:val="00DB7900"/>
    <w:rsid w:val="00DC10A1"/>
    <w:rsid w:val="00DC5D96"/>
    <w:rsid w:val="00DC655F"/>
    <w:rsid w:val="00DC6A8C"/>
    <w:rsid w:val="00DD0B59"/>
    <w:rsid w:val="00DD34D4"/>
    <w:rsid w:val="00DD7EBD"/>
    <w:rsid w:val="00DE1076"/>
    <w:rsid w:val="00DE179C"/>
    <w:rsid w:val="00DE499C"/>
    <w:rsid w:val="00DE4C8D"/>
    <w:rsid w:val="00DF0810"/>
    <w:rsid w:val="00DF3441"/>
    <w:rsid w:val="00DF5966"/>
    <w:rsid w:val="00DF62B6"/>
    <w:rsid w:val="00E032D8"/>
    <w:rsid w:val="00E03B94"/>
    <w:rsid w:val="00E07225"/>
    <w:rsid w:val="00E12FC0"/>
    <w:rsid w:val="00E15120"/>
    <w:rsid w:val="00E15A8A"/>
    <w:rsid w:val="00E30281"/>
    <w:rsid w:val="00E45359"/>
    <w:rsid w:val="00E51D73"/>
    <w:rsid w:val="00E521E8"/>
    <w:rsid w:val="00E5409F"/>
    <w:rsid w:val="00E5550B"/>
    <w:rsid w:val="00E56804"/>
    <w:rsid w:val="00E63589"/>
    <w:rsid w:val="00E7094B"/>
    <w:rsid w:val="00E71707"/>
    <w:rsid w:val="00E7250C"/>
    <w:rsid w:val="00E72823"/>
    <w:rsid w:val="00E74007"/>
    <w:rsid w:val="00E74AB8"/>
    <w:rsid w:val="00E779FD"/>
    <w:rsid w:val="00E83C02"/>
    <w:rsid w:val="00E851E7"/>
    <w:rsid w:val="00E938AD"/>
    <w:rsid w:val="00E95BC6"/>
    <w:rsid w:val="00EA4C08"/>
    <w:rsid w:val="00EA7BBF"/>
    <w:rsid w:val="00EB4ACC"/>
    <w:rsid w:val="00EB6C4B"/>
    <w:rsid w:val="00EC062D"/>
    <w:rsid w:val="00EC6DEF"/>
    <w:rsid w:val="00ED194A"/>
    <w:rsid w:val="00ED31A7"/>
    <w:rsid w:val="00ED49BC"/>
    <w:rsid w:val="00ED7D9C"/>
    <w:rsid w:val="00EE6488"/>
    <w:rsid w:val="00EF5485"/>
    <w:rsid w:val="00EF6141"/>
    <w:rsid w:val="00EF68D5"/>
    <w:rsid w:val="00F021FA"/>
    <w:rsid w:val="00F023DF"/>
    <w:rsid w:val="00F114C6"/>
    <w:rsid w:val="00F125F7"/>
    <w:rsid w:val="00F141FF"/>
    <w:rsid w:val="00F20261"/>
    <w:rsid w:val="00F403F7"/>
    <w:rsid w:val="00F4740B"/>
    <w:rsid w:val="00F47651"/>
    <w:rsid w:val="00F47A56"/>
    <w:rsid w:val="00F51099"/>
    <w:rsid w:val="00F53FEE"/>
    <w:rsid w:val="00F6220F"/>
    <w:rsid w:val="00F62E97"/>
    <w:rsid w:val="00F63FB0"/>
    <w:rsid w:val="00F64209"/>
    <w:rsid w:val="00F808DC"/>
    <w:rsid w:val="00F83B0A"/>
    <w:rsid w:val="00F84A1E"/>
    <w:rsid w:val="00F85905"/>
    <w:rsid w:val="00F8591E"/>
    <w:rsid w:val="00F866C7"/>
    <w:rsid w:val="00F933C3"/>
    <w:rsid w:val="00F93BF5"/>
    <w:rsid w:val="00F93DE1"/>
    <w:rsid w:val="00F9420B"/>
    <w:rsid w:val="00F955D8"/>
    <w:rsid w:val="00F96857"/>
    <w:rsid w:val="00FC349E"/>
    <w:rsid w:val="00FC4426"/>
    <w:rsid w:val="00FC6199"/>
    <w:rsid w:val="00FD03B7"/>
    <w:rsid w:val="00FD0E9F"/>
    <w:rsid w:val="00FE191F"/>
    <w:rsid w:val="00FE285B"/>
    <w:rsid w:val="00FE2C64"/>
    <w:rsid w:val="00FF1C87"/>
    <w:rsid w:val="00FF7234"/>
    <w:rsid w:val="1A95D6FE"/>
    <w:rsid w:val="28FFD018"/>
    <w:rsid w:val="2973E4FB"/>
    <w:rsid w:val="5440D05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E93FDA9"/>
  <w15:chartTrackingRefBased/>
  <w15:docId w15:val="{02584331-7DE7-4B9D-AE89-2B4F9E9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num" w:pos="360"/>
        <w:tab w:val="clear" w:pos="1080"/>
        <w:tab w:val="num" w:pos="1440"/>
      </w:tabs>
      <w:spacing w:after="120"/>
      <w:ind w:firstLine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NormalWeb">
    <w:name w:val="Normal (Web)"/>
    <w:basedOn w:val="Normal"/>
    <w:uiPriority w:val="99"/>
    <w:unhideWhenUsed/>
    <w:rsid w:val="0031363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632"/>
  </w:style>
  <w:style w:type="paragraph" w:styleId="BodyText">
    <w:name w:val="Body Text"/>
    <w:basedOn w:val="Normal"/>
    <w:link w:val="BodyTextChar"/>
    <w:uiPriority w:val="99"/>
    <w:unhideWhenUsed/>
    <w:rsid w:val="00313632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632"/>
    <w:rPr>
      <w:sz w:val="24"/>
    </w:rPr>
  </w:style>
  <w:style w:type="paragraph" w:customStyle="1" w:styleId="Default">
    <w:name w:val="Default"/>
    <w:uiPriority w:val="99"/>
    <w:rsid w:val="003136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51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1B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B1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5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B1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F5485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D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DC5D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22DF"/>
    <w:pPr>
      <w:ind w:left="720"/>
      <w:contextualSpacing/>
    </w:pPr>
  </w:style>
  <w:style w:type="character" w:customStyle="1" w:styleId="UnresolvedMention2">
    <w:name w:val="Unresolved Mention2"/>
    <w:basedOn w:val="DefaultParagraphFont"/>
    <w:rsid w:val="00264E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7A4A22"/>
    <w:rPr>
      <w:color w:val="605E5C"/>
      <w:shd w:val="clear" w:color="auto" w:fill="E1DFDD"/>
    </w:rPr>
  </w:style>
  <w:style w:type="character" w:styleId="Mention">
    <w:name w:val="Mention"/>
    <w:basedOn w:val="DefaultParagraphFont"/>
    <w:rsid w:val="001313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DAC@fcc.gov" TargetMode="Externa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1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news-events/events/2023/04/disability-advisory-committee-meeting" TargetMode="External" /><Relationship Id="rId6" Type="http://schemas.openxmlformats.org/officeDocument/2006/relationships/hyperlink" Target="http://www.fcc.gov/live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http://www.fcc.gov/dac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A-22-905A1.pdf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