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6801DDA" w14:textId="4B4F283D">
      <w:pPr>
        <w:jc w:val="right"/>
        <w:rPr>
          <w:b/>
          <w:sz w:val="24"/>
        </w:rPr>
      </w:pPr>
      <w:r>
        <w:rPr>
          <w:b/>
          <w:sz w:val="24"/>
        </w:rPr>
        <w:t>DA 23-471</w:t>
      </w:r>
    </w:p>
    <w:p w:rsidR="00013A8B" w:rsidRPr="00B20363" w:rsidP="00013A8B" w14:paraId="0C062351" w14:textId="3D162F90">
      <w:pPr>
        <w:spacing w:before="60"/>
        <w:jc w:val="right"/>
        <w:rPr>
          <w:b/>
          <w:sz w:val="24"/>
        </w:rPr>
      </w:pPr>
      <w:r>
        <w:rPr>
          <w:b/>
          <w:sz w:val="24"/>
        </w:rPr>
        <w:t xml:space="preserve">Released:  </w:t>
      </w:r>
      <w:r w:rsidR="007041C9">
        <w:rPr>
          <w:b/>
          <w:sz w:val="24"/>
        </w:rPr>
        <w:t>June 1, 2023</w:t>
      </w:r>
    </w:p>
    <w:p w:rsidR="00013A8B" w:rsidP="00013A8B" w14:paraId="62859C36" w14:textId="77777777">
      <w:pPr>
        <w:jc w:val="right"/>
        <w:rPr>
          <w:sz w:val="24"/>
        </w:rPr>
      </w:pPr>
    </w:p>
    <w:p w:rsidR="007041C9" w:rsidRPr="00AF75D3" w:rsidP="007041C9" w14:paraId="24119B54" w14:textId="77777777">
      <w:pPr>
        <w:spacing w:after="240"/>
        <w:jc w:val="center"/>
        <w:rPr>
          <w:rFonts w:ascii="Times New Roman Bold" w:hAnsi="Times New Roman Bold"/>
          <w:b/>
          <w:caps/>
          <w:sz w:val="24"/>
        </w:rPr>
      </w:pPr>
      <w:r w:rsidRPr="00AF75D3">
        <w:rPr>
          <w:rFonts w:ascii="Times New Roman Bold" w:hAnsi="Times New Roman Bold"/>
          <w:b/>
          <w:caps/>
          <w:sz w:val="24"/>
        </w:rPr>
        <w:t>FCC ANNOUNCES MEETING OF THE NORTH AMERICAN NUMBERING COUNCIL</w:t>
      </w:r>
    </w:p>
    <w:p w:rsidR="00F96F63" w:rsidP="007041C9" w14:paraId="15D5C8D8" w14:textId="0778D583">
      <w:pPr>
        <w:jc w:val="center"/>
        <w:rPr>
          <w:b/>
          <w:sz w:val="24"/>
        </w:rPr>
      </w:pPr>
      <w:r>
        <w:rPr>
          <w:b/>
          <w:sz w:val="24"/>
        </w:rPr>
        <w:t>WC Docket No. 23-1</w:t>
      </w:r>
      <w:bookmarkStart w:id="0" w:name="TOChere"/>
    </w:p>
    <w:p w:rsidR="007041C9" w:rsidP="007041C9" w14:paraId="40671D87" w14:textId="77777777">
      <w:pPr>
        <w:jc w:val="center"/>
        <w:rPr>
          <w:b/>
          <w:sz w:val="24"/>
        </w:rPr>
      </w:pPr>
    </w:p>
    <w:p w:rsidR="007041C9" w:rsidRPr="009A3E33" w:rsidP="007041C9" w14:paraId="263D8839" w14:textId="77777777">
      <w:pPr>
        <w:tabs>
          <w:tab w:val="center" w:pos="770"/>
        </w:tabs>
        <w:spacing w:after="120"/>
        <w:ind w:firstLine="720"/>
        <w:rPr>
          <w:szCs w:val="22"/>
        </w:rPr>
      </w:pPr>
      <w:r w:rsidRPr="009A3E33">
        <w:rPr>
          <w:szCs w:val="22"/>
        </w:rPr>
        <w:t>This Public Notice serves as notice that, consistent with the Federal Advisory Committee Act,</w:t>
      </w:r>
      <w:r>
        <w:rPr>
          <w:rStyle w:val="FootnoteReference"/>
          <w:szCs w:val="22"/>
        </w:rPr>
        <w:footnoteReference w:id="3"/>
      </w:r>
      <w:r w:rsidRPr="009A3E33">
        <w:rPr>
          <w:szCs w:val="22"/>
        </w:rPr>
        <w:t xml:space="preserve"> the Federal Communications Commission (FCC or Commission) announces a meeting of the North American Numbering Council (NANC).  The meeting will be held</w:t>
      </w:r>
      <w:r w:rsidRPr="009A3E33">
        <w:rPr>
          <w:b/>
          <w:bCs/>
          <w:szCs w:val="22"/>
        </w:rPr>
        <w:t xml:space="preserve"> </w:t>
      </w:r>
      <w:bookmarkStart w:id="1" w:name="_Hlk26449172"/>
      <w:r>
        <w:rPr>
          <w:b/>
          <w:bCs/>
          <w:szCs w:val="22"/>
        </w:rPr>
        <w:t xml:space="preserve">Wednesday, June 28 </w:t>
      </w:r>
      <w:r w:rsidRPr="009A3E33">
        <w:rPr>
          <w:b/>
          <w:bCs/>
          <w:szCs w:val="22"/>
        </w:rPr>
        <w:t>f</w:t>
      </w:r>
      <w:r w:rsidRPr="009A3E33">
        <w:rPr>
          <w:b/>
          <w:szCs w:val="22"/>
        </w:rPr>
        <w:t>rom 2:00 p.m. until 4:00 p.m</w:t>
      </w:r>
      <w:bookmarkEnd w:id="1"/>
      <w:r w:rsidRPr="009A3E33">
        <w:rPr>
          <w:b/>
          <w:szCs w:val="22"/>
        </w:rPr>
        <w:t>.</w:t>
      </w:r>
      <w:r w:rsidRPr="009A3E33">
        <w:rPr>
          <w:szCs w:val="22"/>
        </w:rPr>
        <w:t xml:space="preserve"> </w:t>
      </w:r>
      <w:r w:rsidRPr="009A3E33">
        <w:rPr>
          <w:b/>
          <w:bCs/>
          <w:szCs w:val="22"/>
        </w:rPr>
        <w:t>ET</w:t>
      </w:r>
      <w:r>
        <w:rPr>
          <w:szCs w:val="22"/>
        </w:rPr>
        <w:t>,</w:t>
      </w:r>
      <w:r w:rsidRPr="009A3E33">
        <w:rPr>
          <w:szCs w:val="22"/>
        </w:rPr>
        <w:t xml:space="preserve"> </w:t>
      </w:r>
      <w:r>
        <w:t>in person in th</w:t>
      </w:r>
      <w:r w:rsidRPr="00830F74">
        <w:t>e Commission Meeting Room of the Federal Communications Commission, 45 L Street, N.E., Washington, D.C</w:t>
      </w:r>
      <w:r>
        <w:t>.</w:t>
      </w:r>
      <w:r w:rsidRPr="00830F74">
        <w:t xml:space="preserve"> and </w:t>
      </w:r>
      <w:r w:rsidRPr="009A3E33">
        <w:rPr>
          <w:szCs w:val="22"/>
        </w:rPr>
        <w:t xml:space="preserve">via the Internet at </w:t>
      </w:r>
      <w:hyperlink r:id="rId5" w:history="1">
        <w:r w:rsidRPr="009A3E33">
          <w:rPr>
            <w:rStyle w:val="Hyperlink"/>
            <w:szCs w:val="22"/>
          </w:rPr>
          <w:t>http://www.fcc.gov/live</w:t>
        </w:r>
      </w:hyperlink>
      <w:r w:rsidRPr="00830F74">
        <w:t>.</w:t>
      </w:r>
      <w:r>
        <w:rPr>
          <w:szCs w:val="22"/>
        </w:rPr>
        <w:t xml:space="preserve"> </w:t>
      </w:r>
      <w:r w:rsidRPr="009A3E33">
        <w:rPr>
          <w:szCs w:val="22"/>
        </w:rPr>
        <w:t xml:space="preserve"> </w:t>
      </w:r>
    </w:p>
    <w:p w:rsidR="007041C9" w:rsidRPr="00F748B8" w:rsidP="007041C9" w14:paraId="219FB95E" w14:textId="77777777">
      <w:pPr>
        <w:autoSpaceDE w:val="0"/>
        <w:autoSpaceDN w:val="0"/>
        <w:adjustRightInd w:val="0"/>
        <w:spacing w:after="120"/>
        <w:ind w:firstLine="720"/>
        <w:rPr>
          <w:szCs w:val="22"/>
        </w:rPr>
      </w:pPr>
      <w:r w:rsidRPr="00F748B8">
        <w:t xml:space="preserve">At the June meeting, </w:t>
      </w:r>
      <w:r w:rsidRPr="00626AF6">
        <w:rPr>
          <w:szCs w:val="22"/>
        </w:rPr>
        <w:t xml:space="preserve">the NANC will consider </w:t>
      </w:r>
      <w:r w:rsidRPr="00F748B8">
        <w:rPr>
          <w:szCs w:val="22"/>
        </w:rPr>
        <w:t xml:space="preserve">and vote on two reports and recommendations from the Numbering Administration Oversight Working Group:  (1) the Numbering Administration Performance Review; and (2) </w:t>
      </w:r>
      <w:r w:rsidRPr="00F748B8">
        <w:rPr>
          <w:szCs w:val="22"/>
        </w:rPr>
        <w:t>the North American Numbering Plan Fund Size Projections and Contribution Factor</w:t>
      </w:r>
      <w:r w:rsidRPr="00F748B8">
        <w:rPr>
          <w:szCs w:val="22"/>
        </w:rPr>
        <w:t>.  The NANC will also hear a rep</w:t>
      </w:r>
      <w:r w:rsidRPr="00B74466">
        <w:rPr>
          <w:szCs w:val="22"/>
        </w:rPr>
        <w:t>ort from the Billing &amp; Collection Agent, Welch LLP</w:t>
      </w:r>
      <w:r>
        <w:rPr>
          <w:szCs w:val="22"/>
        </w:rPr>
        <w:t xml:space="preserve">, and </w:t>
      </w:r>
      <w:r w:rsidRPr="00626AF6">
        <w:rPr>
          <w:szCs w:val="22"/>
        </w:rPr>
        <w:t>routine status reports from the North American Portability Management, LLC</w:t>
      </w:r>
      <w:r>
        <w:rPr>
          <w:szCs w:val="22"/>
        </w:rPr>
        <w:t>,</w:t>
      </w:r>
      <w:r w:rsidRPr="00626AF6">
        <w:rPr>
          <w:szCs w:val="22"/>
        </w:rPr>
        <w:t xml:space="preserve"> and the Secure Telephone Identity Governance Authority.</w:t>
      </w:r>
      <w:r w:rsidRPr="00F748B8">
        <w:t xml:space="preserve">  </w:t>
      </w:r>
      <w:r w:rsidRPr="009A3E33">
        <w:rPr>
          <w:szCs w:val="22"/>
        </w:rPr>
        <w:t>The agenda may be modified at the discretion of the NANC Chair and the Designated Federal Officer.</w:t>
      </w:r>
      <w:r w:rsidRPr="00F748B8">
        <w:t xml:space="preserve"> </w:t>
      </w:r>
    </w:p>
    <w:p w:rsidR="007041C9" w:rsidRPr="009A3E33" w:rsidP="007041C9" w14:paraId="079709A4" w14:textId="77777777">
      <w:pPr>
        <w:autoSpaceDE w:val="0"/>
        <w:autoSpaceDN w:val="0"/>
        <w:adjustRightInd w:val="0"/>
        <w:spacing w:after="120"/>
        <w:ind w:firstLine="720"/>
        <w:rPr>
          <w:szCs w:val="22"/>
        </w:rPr>
      </w:pPr>
      <w:r>
        <w:rPr>
          <w:szCs w:val="22"/>
        </w:rPr>
        <w:t>While the meeting is</w:t>
      </w:r>
      <w:r w:rsidRPr="00B66855">
        <w:rPr>
          <w:szCs w:val="22"/>
        </w:rPr>
        <w:t xml:space="preserve"> open to the public, the FCC headquarters building is not open access, and all guests must check in with and be screened by FCC security at the main entrance on L Street. Attendees will not be required to have an appointment but must otherwise comply with protocols outlined at: </w:t>
      </w:r>
      <w:hyperlink r:id="rId6" w:history="1">
        <w:r w:rsidRPr="0053119B">
          <w:rPr>
            <w:rStyle w:val="Hyperlink"/>
            <w:szCs w:val="22"/>
          </w:rPr>
          <w:t>https://www.fcc.gov/visit</w:t>
        </w:r>
      </w:hyperlink>
      <w:r w:rsidRPr="00B66855">
        <w:rPr>
          <w:szCs w:val="22"/>
        </w:rPr>
        <w:t xml:space="preserve">. </w:t>
      </w:r>
      <w:r>
        <w:rPr>
          <w:szCs w:val="22"/>
        </w:rPr>
        <w:t xml:space="preserve"> </w:t>
      </w:r>
      <w:r w:rsidRPr="00B66855">
        <w:rPr>
          <w:szCs w:val="22"/>
        </w:rPr>
        <w:t xml:space="preserve">Additionally, the </w:t>
      </w:r>
      <w:r>
        <w:rPr>
          <w:szCs w:val="22"/>
        </w:rPr>
        <w:t>meeting</w:t>
      </w:r>
      <w:r w:rsidRPr="00B66855">
        <w:rPr>
          <w:szCs w:val="22"/>
        </w:rPr>
        <w:t xml:space="preserve"> will be available to the public </w:t>
      </w:r>
      <w:r w:rsidRPr="009A3E33">
        <w:rPr>
          <w:szCs w:val="22"/>
        </w:rPr>
        <w:t xml:space="preserve">via live feed from the FCC’s web page at </w:t>
      </w:r>
      <w:hyperlink r:id="rId5" w:history="1">
        <w:r w:rsidRPr="009A3E33">
          <w:rPr>
            <w:rStyle w:val="Hyperlink"/>
            <w:szCs w:val="22"/>
          </w:rPr>
          <w:t>http://www.fcc.gov/live</w:t>
        </w:r>
      </w:hyperlink>
      <w:r w:rsidRPr="009A3E33">
        <w:rPr>
          <w:szCs w:val="22"/>
        </w:rPr>
        <w:t xml:space="preserve">.  Open captioning will be provided </w:t>
      </w:r>
      <w:r>
        <w:rPr>
          <w:szCs w:val="22"/>
        </w:rPr>
        <w:t xml:space="preserve">online </w:t>
      </w:r>
      <w:r w:rsidRPr="009A3E33">
        <w:rPr>
          <w:szCs w:val="22"/>
        </w:rPr>
        <w:t>for th</w:t>
      </w:r>
      <w:r>
        <w:rPr>
          <w:szCs w:val="22"/>
        </w:rPr>
        <w:t>is</w:t>
      </w:r>
      <w:r w:rsidRPr="009A3E33">
        <w:rPr>
          <w:szCs w:val="22"/>
        </w:rPr>
        <w:t xml:space="preserve"> event.  Other reasonable accommodations for people with disabilities are available upon request.  Requests for such accommodations should be submitted via e-mail to </w:t>
      </w:r>
      <w:hyperlink r:id="rId7" w:history="1">
        <w:r w:rsidRPr="009A3E33">
          <w:rPr>
            <w:rStyle w:val="Hyperlink"/>
            <w:szCs w:val="22"/>
          </w:rPr>
          <w:t>fcc504@fcc.gov</w:t>
        </w:r>
      </w:hyperlink>
      <w:r w:rsidRPr="009A3E33">
        <w:rPr>
          <w:szCs w:val="22"/>
        </w:rPr>
        <w:t xml:space="preserve"> or by calling the Consumer &amp; Governmental Affairs Bureau at (202) 418-0530.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7041C9" w:rsidRPr="009A3E33" w:rsidP="007041C9" w14:paraId="48599EC9" w14:textId="77777777">
      <w:pPr>
        <w:widowControl/>
        <w:spacing w:after="120"/>
        <w:ind w:firstLine="720"/>
        <w:rPr>
          <w:szCs w:val="22"/>
        </w:rPr>
      </w:pPr>
      <w:r w:rsidRPr="009A3E33">
        <w:rPr>
          <w:szCs w:val="22"/>
        </w:rPr>
        <w:t xml:space="preserve">Members of the public may submit comments to the NANC in the FCC’s Electronic Comment Filing System, ECFS, at </w:t>
      </w:r>
      <w:hyperlink r:id="rId8" w:history="1">
        <w:r w:rsidRPr="009A3E33">
          <w:rPr>
            <w:rStyle w:val="Hyperlink"/>
            <w:szCs w:val="22"/>
          </w:rPr>
          <w:t>www.fcc.gov/ecfs</w:t>
        </w:r>
      </w:hyperlink>
      <w:r w:rsidRPr="009A3E33">
        <w:rPr>
          <w:szCs w:val="22"/>
        </w:rPr>
        <w:t xml:space="preserve">.  </w:t>
      </w:r>
      <w:r w:rsidRPr="009A3E33">
        <w:rPr>
          <w:b/>
          <w:bCs/>
          <w:szCs w:val="22"/>
        </w:rPr>
        <w:t xml:space="preserve">Comments to the NANC should be filed in </w:t>
      </w:r>
      <w:r>
        <w:rPr>
          <w:b/>
          <w:bCs/>
          <w:szCs w:val="22"/>
        </w:rPr>
        <w:t>WC</w:t>
      </w:r>
      <w:r w:rsidRPr="009A3E33">
        <w:rPr>
          <w:b/>
          <w:bCs/>
          <w:szCs w:val="22"/>
        </w:rPr>
        <w:t xml:space="preserve"> Docket No. </w:t>
      </w:r>
      <w:r>
        <w:rPr>
          <w:b/>
          <w:bCs/>
          <w:szCs w:val="22"/>
        </w:rPr>
        <w:t>23-1</w:t>
      </w:r>
      <w:r w:rsidRPr="009A3E33">
        <w:rPr>
          <w:b/>
          <w:bCs/>
          <w:szCs w:val="22"/>
        </w:rPr>
        <w:t>.</w:t>
      </w:r>
      <w:r w:rsidRPr="009A3E33">
        <w:rPr>
          <w:szCs w:val="22"/>
        </w:rPr>
        <w:t xml:space="preserve"> </w:t>
      </w:r>
    </w:p>
    <w:p w:rsidR="007041C9" w:rsidRPr="009A3E33" w:rsidP="007041C9" w14:paraId="312D666D" w14:textId="77777777">
      <w:pPr>
        <w:spacing w:after="120"/>
        <w:ind w:firstLine="720"/>
        <w:rPr>
          <w:szCs w:val="22"/>
        </w:rPr>
      </w:pPr>
      <w:r w:rsidRPr="009A3E33">
        <w:rPr>
          <w:szCs w:val="22"/>
        </w:rPr>
        <w:t xml:space="preserve">More information about the NANC is available at </w:t>
      </w:r>
      <w:hyperlink r:id="rId9" w:history="1">
        <w:r w:rsidRPr="009A3E33">
          <w:rPr>
            <w:rStyle w:val="Hyperlink"/>
            <w:szCs w:val="22"/>
          </w:rPr>
          <w:t>https://www.fcc.gov/about-fcc/advisory-committees/general/north-american-numbering-council</w:t>
        </w:r>
      </w:hyperlink>
      <w:r w:rsidRPr="009A3E33">
        <w:rPr>
          <w:szCs w:val="22"/>
        </w:rPr>
        <w:t xml:space="preserve">.  You may also contact Christi Shewman, Designated Federal Officer, at </w:t>
      </w:r>
      <w:hyperlink r:id="rId10" w:history="1">
        <w:r w:rsidRPr="009A3E33">
          <w:rPr>
            <w:rStyle w:val="Hyperlink"/>
            <w:szCs w:val="22"/>
          </w:rPr>
          <w:t>christi.shewman@fcc.gov</w:t>
        </w:r>
      </w:hyperlink>
      <w:r w:rsidRPr="009A3E33">
        <w:rPr>
          <w:szCs w:val="22"/>
        </w:rPr>
        <w:t xml:space="preserve"> or 202-418-0646. </w:t>
      </w:r>
    </w:p>
    <w:p w:rsidR="00930ECF" w:rsidRPr="007041C9" w:rsidP="007041C9" w14:paraId="5DEE5B32" w14:textId="56BB7B59">
      <w:pPr>
        <w:spacing w:before="240" w:after="120"/>
        <w:jc w:val="center"/>
        <w:rPr>
          <w:rFonts w:ascii="Segoe UI" w:hAnsi="Segoe UI" w:cs="Segoe UI"/>
          <w:sz w:val="18"/>
          <w:szCs w:val="18"/>
        </w:rPr>
      </w:pPr>
      <w:r>
        <w:rPr>
          <w:b/>
          <w:iCs/>
        </w:rPr>
        <w:t>–</w:t>
      </w:r>
      <w:r w:rsidRPr="004237AF">
        <w:rPr>
          <w:b/>
          <w:iCs/>
        </w:rPr>
        <w:t>FCC</w:t>
      </w:r>
      <w:r>
        <w:rPr>
          <w:b/>
          <w:iCs/>
        </w:rPr>
        <w:t xml:space="preserve"> –</w:t>
      </w:r>
      <w:bookmarkEnd w:id="0"/>
    </w:p>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1023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230F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EEE34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FBB4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1C9" w14:paraId="1C2D6EE0" w14:textId="77777777">
      <w:r>
        <w:separator/>
      </w:r>
    </w:p>
  </w:footnote>
  <w:footnote w:type="continuationSeparator" w:id="1">
    <w:p w:rsidR="007041C9" w14:paraId="1426982E" w14:textId="77777777">
      <w:pPr>
        <w:rPr>
          <w:sz w:val="20"/>
        </w:rPr>
      </w:pPr>
      <w:r>
        <w:rPr>
          <w:sz w:val="20"/>
        </w:rPr>
        <w:t xml:space="preserve">(Continued from previous page)  </w:t>
      </w:r>
      <w:r>
        <w:rPr>
          <w:sz w:val="20"/>
        </w:rPr>
        <w:separator/>
      </w:r>
    </w:p>
  </w:footnote>
  <w:footnote w:type="continuationNotice" w:id="2">
    <w:p w:rsidR="007041C9" w:rsidP="00910F12" w14:paraId="166F2343" w14:textId="77777777">
      <w:pPr>
        <w:jc w:val="right"/>
        <w:rPr>
          <w:sz w:val="20"/>
        </w:rPr>
      </w:pPr>
      <w:r>
        <w:rPr>
          <w:sz w:val="20"/>
        </w:rPr>
        <w:t>(continued….)</w:t>
      </w:r>
    </w:p>
  </w:footnote>
  <w:footnote w:id="3">
    <w:p w:rsidR="007041C9" w:rsidRPr="005165FC" w:rsidP="007041C9" w14:paraId="05683A92" w14:textId="77777777">
      <w:pPr>
        <w:pStyle w:val="FootnoteText"/>
      </w:pPr>
      <w:r w:rsidRPr="005165FC">
        <w:rPr>
          <w:rStyle w:val="FootnoteReference"/>
          <w:sz w:val="20"/>
        </w:rPr>
        <w:footnoteRef/>
      </w:r>
      <w:r w:rsidRPr="005165FC">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0E60F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8F9EB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7C943D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F3BD1F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8E55F5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289E58E" w14:textId="77777777">
                <w:pPr>
                  <w:rPr>
                    <w:rFonts w:ascii="Arial" w:hAnsi="Arial"/>
                    <w:b/>
                    <w:snapToGrid/>
                  </w:rPr>
                </w:pPr>
                <w:r>
                  <w:rPr>
                    <w:rFonts w:ascii="Arial" w:hAnsi="Arial"/>
                    <w:b/>
                  </w:rPr>
                  <w:t>Federal Communications Commission</w:t>
                </w:r>
              </w:p>
              <w:p w:rsidR="00DE0AB8" w:rsidP="00DE0AB8" w14:paraId="7F383A72" w14:textId="77777777">
                <w:pPr>
                  <w:rPr>
                    <w:rFonts w:ascii="Arial" w:hAnsi="Arial"/>
                    <w:b/>
                  </w:rPr>
                </w:pPr>
                <w:r>
                  <w:rPr>
                    <w:rFonts w:ascii="Arial" w:hAnsi="Arial"/>
                    <w:b/>
                  </w:rPr>
                  <w:t>45 L Street NE</w:t>
                </w:r>
              </w:p>
              <w:p w:rsidR="009838BC" w:rsidP="00DE0AB8" w14:paraId="2B271AA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287F1B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2941703" w14:textId="77777777">
                <w:pPr>
                  <w:spacing w:before="40"/>
                  <w:jc w:val="right"/>
                  <w:rPr>
                    <w:rFonts w:ascii="Arial" w:hAnsi="Arial"/>
                    <w:b/>
                    <w:sz w:val="16"/>
                  </w:rPr>
                </w:pPr>
                <w:r>
                  <w:rPr>
                    <w:rFonts w:ascii="Arial" w:hAnsi="Arial"/>
                    <w:b/>
                    <w:sz w:val="16"/>
                  </w:rPr>
                  <w:t>News Media Information 202 / 418-0500</w:t>
                </w:r>
              </w:p>
              <w:p w:rsidR="009838BC" w:rsidP="009838BC" w14:paraId="4643A4E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C1B2C4F" w14:textId="77777777">
                <w:pPr>
                  <w:jc w:val="right"/>
                </w:pPr>
                <w:r>
                  <w:rPr>
                    <w:rFonts w:ascii="Arial" w:hAnsi="Arial"/>
                    <w:b/>
                    <w:sz w:val="16"/>
                  </w:rPr>
                  <w:t>TTY: 1-888-835-5322</w:t>
                </w:r>
              </w:p>
            </w:txbxContent>
          </v:textbox>
        </v:shape>
      </w:pict>
    </w:r>
  </w:p>
  <w:p w:rsidR="006F7393" w:rsidRPr="009838BC" w:rsidP="009838BC" w14:paraId="7451A4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C9"/>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37AF"/>
    <w:rsid w:val="004242F1"/>
    <w:rsid w:val="00445A00"/>
    <w:rsid w:val="00451B0F"/>
    <w:rsid w:val="0046125F"/>
    <w:rsid w:val="00487524"/>
    <w:rsid w:val="00496106"/>
    <w:rsid w:val="004C12D0"/>
    <w:rsid w:val="004C2EE3"/>
    <w:rsid w:val="004E4A22"/>
    <w:rsid w:val="00511968"/>
    <w:rsid w:val="005165FC"/>
    <w:rsid w:val="0053119B"/>
    <w:rsid w:val="0055614C"/>
    <w:rsid w:val="00607BA5"/>
    <w:rsid w:val="00626AF6"/>
    <w:rsid w:val="00626EB6"/>
    <w:rsid w:val="006353A3"/>
    <w:rsid w:val="00655D03"/>
    <w:rsid w:val="00683F84"/>
    <w:rsid w:val="006A6A81"/>
    <w:rsid w:val="006E26AF"/>
    <w:rsid w:val="006F7393"/>
    <w:rsid w:val="0070224F"/>
    <w:rsid w:val="007041C9"/>
    <w:rsid w:val="007115F7"/>
    <w:rsid w:val="00785689"/>
    <w:rsid w:val="0079754B"/>
    <w:rsid w:val="007A1E6D"/>
    <w:rsid w:val="00822CE0"/>
    <w:rsid w:val="00830F74"/>
    <w:rsid w:val="00837C62"/>
    <w:rsid w:val="00841AB1"/>
    <w:rsid w:val="008C22FD"/>
    <w:rsid w:val="00910F12"/>
    <w:rsid w:val="00926503"/>
    <w:rsid w:val="00930ECF"/>
    <w:rsid w:val="009838BC"/>
    <w:rsid w:val="009A3E33"/>
    <w:rsid w:val="00A45F4F"/>
    <w:rsid w:val="00A600A9"/>
    <w:rsid w:val="00A866AC"/>
    <w:rsid w:val="00AA55B7"/>
    <w:rsid w:val="00AA5B9E"/>
    <w:rsid w:val="00AB2407"/>
    <w:rsid w:val="00AB53DF"/>
    <w:rsid w:val="00AF75D3"/>
    <w:rsid w:val="00B07E5C"/>
    <w:rsid w:val="00B20363"/>
    <w:rsid w:val="00B326E3"/>
    <w:rsid w:val="00B66855"/>
    <w:rsid w:val="00B74466"/>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748B8"/>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1AC015"/>
  <w15:chartTrackingRefBased/>
  <w15:docId w15:val="{C986EE26-A05E-4C9E-B796-A3C02D89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70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i.shewman@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fcc.gov/visit" TargetMode="External" /><Relationship Id="rId7" Type="http://schemas.openxmlformats.org/officeDocument/2006/relationships/hyperlink" Target="mailto:fcc504@fcc.gov" TargetMode="External" /><Relationship Id="rId8" Type="http://schemas.openxmlformats.org/officeDocument/2006/relationships/hyperlink" Target="http://www.fcc.gov/ecfs" TargetMode="External" /><Relationship Id="rId9" Type="http://schemas.openxmlformats.org/officeDocument/2006/relationships/hyperlink" Target="https://www.fcc.gov/about-fcc/advisory-committees/general/north-american-numbering-council"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