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4799B" w:rsidRPr="00CA3425" w:rsidP="0064799B" w14:paraId="4C383F21" w14:textId="0D3A28BD">
      <w:pPr>
        <w:jc w:val="right"/>
        <w:rPr>
          <w:b/>
          <w:szCs w:val="22"/>
        </w:rPr>
      </w:pPr>
      <w:r w:rsidRPr="0042685C">
        <w:rPr>
          <w:b/>
          <w:szCs w:val="22"/>
        </w:rPr>
        <w:t xml:space="preserve">DA </w:t>
      </w:r>
      <w:r>
        <w:rPr>
          <w:b/>
          <w:szCs w:val="22"/>
        </w:rPr>
        <w:t>23-</w:t>
      </w:r>
      <w:r w:rsidR="008C6673">
        <w:rPr>
          <w:b/>
          <w:szCs w:val="22"/>
        </w:rPr>
        <w:t>491</w:t>
      </w:r>
    </w:p>
    <w:p w:rsidR="0064799B" w:rsidP="0064799B" w14:paraId="24DAC216" w14:textId="5160E2AD">
      <w:pPr>
        <w:spacing w:before="60"/>
        <w:jc w:val="right"/>
        <w:rPr>
          <w:b/>
          <w:szCs w:val="22"/>
        </w:rPr>
      </w:pPr>
      <w:r w:rsidRPr="00CA3425">
        <w:rPr>
          <w:b/>
          <w:szCs w:val="22"/>
        </w:rPr>
        <w:t xml:space="preserve">Released:  </w:t>
      </w:r>
      <w:r>
        <w:rPr>
          <w:b/>
          <w:szCs w:val="22"/>
        </w:rPr>
        <w:t xml:space="preserve">June 8, </w:t>
      </w:r>
      <w:r w:rsidRPr="003E6F4E">
        <w:rPr>
          <w:b/>
          <w:szCs w:val="22"/>
        </w:rPr>
        <w:t>202</w:t>
      </w:r>
      <w:r>
        <w:rPr>
          <w:b/>
          <w:szCs w:val="22"/>
        </w:rPr>
        <w:t>3</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688157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217421">
        <w:rPr>
          <w:b/>
          <w:color w:val="000000"/>
          <w:szCs w:val="22"/>
        </w:rPr>
        <w:t>2</w:t>
      </w:r>
      <w:r w:rsidR="00953B21">
        <w:rPr>
          <w:b/>
          <w:color w:val="000000"/>
          <w:szCs w:val="22"/>
        </w:rPr>
        <w:t>3-7</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0AA7DCB3">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00D2214B">
        <w:rPr>
          <w:szCs w:val="22"/>
        </w:rPr>
        <w:t xml:space="preserve"> </w:t>
      </w:r>
      <w:r w:rsidRPr="00953B21" w:rsidR="00953B21">
        <w:t>Versatel</w:t>
      </w:r>
      <w:r w:rsidRPr="00953B21" w:rsidR="00953B21">
        <w:t>, LLC /dba/ 46 Labs Communications</w:t>
      </w:r>
      <w:r w:rsidR="00953B21">
        <w:t xml:space="preserve"> </w:t>
      </w:r>
      <w:r w:rsidRPr="00023806">
        <w:rPr>
          <w:szCs w:val="22"/>
        </w:rPr>
        <w:t>Pursuant to Section 52.15(g)(3) of the Commission’s Rules, WC Docket</w:t>
      </w:r>
      <w:r>
        <w:rPr>
          <w:szCs w:val="22"/>
        </w:rPr>
        <w:t xml:space="preserve"> </w:t>
      </w:r>
      <w:r w:rsidRPr="00023806">
        <w:rPr>
          <w:szCs w:val="22"/>
        </w:rPr>
        <w:t xml:space="preserve">No. </w:t>
      </w:r>
      <w:r w:rsidR="00217421">
        <w:rPr>
          <w:szCs w:val="22"/>
        </w:rPr>
        <w:t>2</w:t>
      </w:r>
      <w:r w:rsidR="00953B21">
        <w:rPr>
          <w:szCs w:val="22"/>
        </w:rPr>
        <w:t>3-7</w:t>
      </w:r>
      <w:r w:rsidRPr="00023806">
        <w:rPr>
          <w:szCs w:val="22"/>
        </w:rPr>
        <w:t xml:space="preserve"> (</w:t>
      </w:r>
      <w:r w:rsidR="00D2214B">
        <w:rPr>
          <w:szCs w:val="22"/>
        </w:rPr>
        <w:t>Dec</w:t>
      </w:r>
      <w:r w:rsidR="0059069E">
        <w:rPr>
          <w:szCs w:val="22"/>
        </w:rPr>
        <w:t xml:space="preserve">. </w:t>
      </w:r>
      <w:r w:rsidR="00070CA9">
        <w:rPr>
          <w:szCs w:val="22"/>
        </w:rPr>
        <w:t>2</w:t>
      </w:r>
      <w:r w:rsidR="00953B21">
        <w:rPr>
          <w:szCs w:val="22"/>
        </w:rPr>
        <w:t>8</w:t>
      </w:r>
      <w:r w:rsidR="001530B9">
        <w:rPr>
          <w:szCs w:val="22"/>
        </w:rPr>
        <w:t xml:space="preserve">, </w:t>
      </w:r>
      <w:r w:rsidR="006F18D0">
        <w:rPr>
          <w:szCs w:val="22"/>
        </w:rPr>
        <w:t>20</w:t>
      </w:r>
      <w:r w:rsidR="001530B9">
        <w:rPr>
          <w:szCs w:val="22"/>
        </w:rPr>
        <w:t>2</w:t>
      </w:r>
      <w:r w:rsidR="00217421">
        <w:rPr>
          <w:szCs w:val="22"/>
        </w:rPr>
        <w:t>2</w:t>
      </w:r>
      <w:r w:rsidR="006F18D0">
        <w:rPr>
          <w:szCs w:val="22"/>
        </w:rPr>
        <w:t>)</w:t>
      </w:r>
      <w:r w:rsidRPr="00023806">
        <w:rPr>
          <w:szCs w:val="22"/>
        </w:rPr>
        <w:t xml:space="preserve">, Public Notice, DA </w:t>
      </w:r>
      <w:r w:rsidR="00217421">
        <w:rPr>
          <w:szCs w:val="22"/>
        </w:rPr>
        <w:t>23-</w:t>
      </w:r>
      <w:r w:rsidR="00EC33C6">
        <w:rPr>
          <w:szCs w:val="22"/>
        </w:rPr>
        <w:t>37</w:t>
      </w:r>
      <w:r w:rsidR="00953B21">
        <w:rPr>
          <w:szCs w:val="22"/>
        </w:rPr>
        <w:t>8</w:t>
      </w:r>
      <w:r w:rsidRPr="00023806">
        <w:rPr>
          <w:szCs w:val="22"/>
        </w:rPr>
        <w:t xml:space="preserve"> (WCB </w:t>
      </w:r>
      <w:r w:rsidR="00EC33C6">
        <w:rPr>
          <w:szCs w:val="22"/>
        </w:rPr>
        <w:t>May 8</w:t>
      </w:r>
      <w:r w:rsidR="006F18D0">
        <w:rPr>
          <w:szCs w:val="22"/>
        </w:rPr>
        <w:t>, 202</w:t>
      </w:r>
      <w:r w:rsidR="00217421">
        <w:rPr>
          <w:szCs w:val="22"/>
        </w:rPr>
        <w:t>3</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1551DC26">
      <w:pPr>
        <w:rPr>
          <w:b/>
          <w:szCs w:val="22"/>
        </w:rPr>
      </w:pPr>
      <w:r w:rsidRPr="00023806">
        <w:rPr>
          <w:b/>
          <w:bCs/>
          <w:color w:val="000000"/>
          <w:szCs w:val="22"/>
          <w:lang w:eastAsia="ja-JP"/>
        </w:rPr>
        <w:t xml:space="preserve">Effective Grant Date:  </w:t>
      </w:r>
      <w:r w:rsidR="00EC33C6">
        <w:rPr>
          <w:b/>
          <w:bCs/>
          <w:color w:val="000000"/>
          <w:szCs w:val="22"/>
          <w:lang w:eastAsia="ja-JP"/>
        </w:rPr>
        <w:t>June 8</w:t>
      </w:r>
      <w:r w:rsidR="003B3766">
        <w:rPr>
          <w:b/>
          <w:bCs/>
          <w:color w:val="000000"/>
          <w:szCs w:val="22"/>
          <w:lang w:eastAsia="ja-JP"/>
        </w:rPr>
        <w:t>, 202</w:t>
      </w:r>
      <w:r w:rsidR="00217421">
        <w:rPr>
          <w:b/>
          <w:bCs/>
          <w:color w:val="000000"/>
          <w:szCs w:val="22"/>
          <w:lang w:eastAsia="ja-JP"/>
        </w:rPr>
        <w:t>3</w:t>
      </w:r>
    </w:p>
    <w:p w:rsidR="007417A2" w:rsidRPr="00023806" w:rsidP="007417A2" w14:paraId="48B86FAF" w14:textId="77777777">
      <w:pPr>
        <w:rPr>
          <w:b/>
          <w:bCs/>
          <w:color w:val="000000"/>
          <w:szCs w:val="22"/>
          <w:lang w:eastAsia="ja-JP"/>
        </w:rPr>
      </w:pPr>
    </w:p>
    <w:p w:rsidR="007417A2" w:rsidP="007F4399" w14:paraId="595B7CBF" w14:textId="16D0ED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w:t>
      </w:r>
      <w:r w:rsidRPr="00452866">
        <w:rPr>
          <w:szCs w:val="22"/>
        </w:rPr>
        <w:t>lease contact</w:t>
      </w:r>
      <w:r>
        <w:rPr>
          <w:szCs w:val="22"/>
        </w:rPr>
        <w:t xml:space="preserve"> </w:t>
      </w:r>
      <w:hyperlink r:id="rId5" w:history="1">
        <w:r w:rsidRPr="00AC1AD4">
          <w:rPr>
            <w:rStyle w:val="Hyperlink"/>
            <w:szCs w:val="22"/>
          </w:rPr>
          <w:t>DAA@fcc.gov</w:t>
        </w:r>
      </w:hyperlink>
      <w:r>
        <w:rPr>
          <w:szCs w:val="22"/>
        </w:rPr>
        <w:t xml:space="preserve">, Margoux Newman at </w:t>
      </w:r>
      <w:hyperlink r:id="rId6" w:history="1">
        <w:r w:rsidRPr="00300468">
          <w:rPr>
            <w:rStyle w:val="Hyperlink"/>
            <w:szCs w:val="22"/>
          </w:rPr>
          <w:t>Margoux.Newman@fcc.gov</w:t>
        </w:r>
      </w:hyperlink>
      <w:r>
        <w:rPr>
          <w:szCs w:val="22"/>
        </w:rPr>
        <w:t xml:space="preserve">, or </w:t>
      </w:r>
      <w:r w:rsidRPr="00452866">
        <w:rPr>
          <w:szCs w:val="22"/>
        </w:rPr>
        <w:t xml:space="preserve">Michelle Sclater at </w:t>
      </w:r>
      <w:hyperlink r:id="rId7" w:history="1">
        <w:r w:rsidRPr="00300468">
          <w:rPr>
            <w:rStyle w:val="Hyperlink"/>
            <w:szCs w:val="22"/>
          </w:rPr>
          <w:t>Michelle.Sclater@fcc.gov</w:t>
        </w:r>
      </w:hyperlink>
      <w:r>
        <w:rPr>
          <w:szCs w:val="22"/>
        </w:rPr>
        <w:t xml:space="preserve"> f</w:t>
      </w:r>
      <w:r w:rsidRPr="00452866">
        <w:rPr>
          <w:szCs w:val="22"/>
        </w:rPr>
        <w:t>or further information</w:t>
      </w:r>
      <w:r>
        <w:rPr>
          <w:szCs w:val="22"/>
        </w:rPr>
        <w:t>.</w:t>
      </w:r>
    </w:p>
    <w:p w:rsidR="00087E45" w:rsidRPr="00023806" w:rsidP="007417A2" w14:paraId="7A5065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D22" w14:paraId="217D3F3F" w14:textId="77777777">
      <w:r>
        <w:separator/>
      </w:r>
    </w:p>
  </w:footnote>
  <w:footnote w:type="continuationSeparator" w:id="1">
    <w:p w:rsidR="00535D22" w14:paraId="003A623F" w14:textId="77777777">
      <w:pPr>
        <w:rPr>
          <w:sz w:val="20"/>
        </w:rPr>
      </w:pPr>
      <w:r>
        <w:rPr>
          <w:sz w:val="20"/>
        </w:rPr>
        <w:t xml:space="preserve">(Continued from previous page)  </w:t>
      </w:r>
      <w:r>
        <w:rPr>
          <w:sz w:val="20"/>
        </w:rPr>
        <w:separator/>
      </w:r>
    </w:p>
  </w:footnote>
  <w:footnote w:type="continuationNotice" w:id="2">
    <w:p w:rsidR="00535D22" w:rsidRPr="0042685C" w:rsidP="0042685C" w14:paraId="1ED1C870"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176BD"/>
    <w:rsid w:val="00021445"/>
    <w:rsid w:val="00023806"/>
    <w:rsid w:val="00036039"/>
    <w:rsid w:val="00037F90"/>
    <w:rsid w:val="000609B2"/>
    <w:rsid w:val="00070CA9"/>
    <w:rsid w:val="000875BF"/>
    <w:rsid w:val="00087E45"/>
    <w:rsid w:val="00096D8C"/>
    <w:rsid w:val="000A4666"/>
    <w:rsid w:val="000B2479"/>
    <w:rsid w:val="000C0B65"/>
    <w:rsid w:val="000E179B"/>
    <w:rsid w:val="000E3D42"/>
    <w:rsid w:val="000E5884"/>
    <w:rsid w:val="00122BD5"/>
    <w:rsid w:val="001530B9"/>
    <w:rsid w:val="00170A7B"/>
    <w:rsid w:val="001979D9"/>
    <w:rsid w:val="001B238E"/>
    <w:rsid w:val="001C06E1"/>
    <w:rsid w:val="001C2840"/>
    <w:rsid w:val="001D1F22"/>
    <w:rsid w:val="001D6BCF"/>
    <w:rsid w:val="001E01CA"/>
    <w:rsid w:val="001F5B0A"/>
    <w:rsid w:val="002060D9"/>
    <w:rsid w:val="0021054E"/>
    <w:rsid w:val="00210F21"/>
    <w:rsid w:val="00217421"/>
    <w:rsid w:val="00224E44"/>
    <w:rsid w:val="00226822"/>
    <w:rsid w:val="002372E4"/>
    <w:rsid w:val="00243CE0"/>
    <w:rsid w:val="00260594"/>
    <w:rsid w:val="00264B52"/>
    <w:rsid w:val="00270A59"/>
    <w:rsid w:val="00285017"/>
    <w:rsid w:val="0029223C"/>
    <w:rsid w:val="0029562D"/>
    <w:rsid w:val="0029799D"/>
    <w:rsid w:val="002A1235"/>
    <w:rsid w:val="002A2D2E"/>
    <w:rsid w:val="002E4770"/>
    <w:rsid w:val="00300468"/>
    <w:rsid w:val="0032228A"/>
    <w:rsid w:val="00333683"/>
    <w:rsid w:val="00334AD5"/>
    <w:rsid w:val="00335690"/>
    <w:rsid w:val="00343749"/>
    <w:rsid w:val="00357D50"/>
    <w:rsid w:val="00361C54"/>
    <w:rsid w:val="00371EC1"/>
    <w:rsid w:val="00373C6A"/>
    <w:rsid w:val="003872F5"/>
    <w:rsid w:val="003925DC"/>
    <w:rsid w:val="003A29C1"/>
    <w:rsid w:val="003A72C7"/>
    <w:rsid w:val="003B0550"/>
    <w:rsid w:val="003B0BB2"/>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2866"/>
    <w:rsid w:val="00456FEA"/>
    <w:rsid w:val="0046125F"/>
    <w:rsid w:val="004752F2"/>
    <w:rsid w:val="0048612D"/>
    <w:rsid w:val="00487524"/>
    <w:rsid w:val="00496106"/>
    <w:rsid w:val="004C12D0"/>
    <w:rsid w:val="004C2EE3"/>
    <w:rsid w:val="004E0884"/>
    <w:rsid w:val="004E4A22"/>
    <w:rsid w:val="004F3C36"/>
    <w:rsid w:val="00511968"/>
    <w:rsid w:val="00512B33"/>
    <w:rsid w:val="005321BE"/>
    <w:rsid w:val="00535D22"/>
    <w:rsid w:val="0055614C"/>
    <w:rsid w:val="00572CDD"/>
    <w:rsid w:val="00584151"/>
    <w:rsid w:val="0059069E"/>
    <w:rsid w:val="00594EF1"/>
    <w:rsid w:val="005A0306"/>
    <w:rsid w:val="00607BA5"/>
    <w:rsid w:val="006148B3"/>
    <w:rsid w:val="00622F38"/>
    <w:rsid w:val="00626EB6"/>
    <w:rsid w:val="006353A3"/>
    <w:rsid w:val="00640E4A"/>
    <w:rsid w:val="0064799B"/>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7F4399"/>
    <w:rsid w:val="00811E19"/>
    <w:rsid w:val="00814E7B"/>
    <w:rsid w:val="00816348"/>
    <w:rsid w:val="00820041"/>
    <w:rsid w:val="00822CE0"/>
    <w:rsid w:val="00837C62"/>
    <w:rsid w:val="00841AB1"/>
    <w:rsid w:val="008B5093"/>
    <w:rsid w:val="008C22FD"/>
    <w:rsid w:val="008C6673"/>
    <w:rsid w:val="008D7006"/>
    <w:rsid w:val="00904EE6"/>
    <w:rsid w:val="00910F12"/>
    <w:rsid w:val="00920A1D"/>
    <w:rsid w:val="00926503"/>
    <w:rsid w:val="00930ECF"/>
    <w:rsid w:val="00953B21"/>
    <w:rsid w:val="00974746"/>
    <w:rsid w:val="0097533A"/>
    <w:rsid w:val="009838BC"/>
    <w:rsid w:val="009A4AA4"/>
    <w:rsid w:val="009A5BDC"/>
    <w:rsid w:val="009C0CE3"/>
    <w:rsid w:val="00A0058E"/>
    <w:rsid w:val="00A0456B"/>
    <w:rsid w:val="00A45F4F"/>
    <w:rsid w:val="00A600A9"/>
    <w:rsid w:val="00A67CD3"/>
    <w:rsid w:val="00A866AC"/>
    <w:rsid w:val="00A933AD"/>
    <w:rsid w:val="00AA3FAE"/>
    <w:rsid w:val="00AA55B7"/>
    <w:rsid w:val="00AA5B9E"/>
    <w:rsid w:val="00AB2407"/>
    <w:rsid w:val="00AB496D"/>
    <w:rsid w:val="00AB53DF"/>
    <w:rsid w:val="00AC1AD4"/>
    <w:rsid w:val="00AE0C72"/>
    <w:rsid w:val="00AE7794"/>
    <w:rsid w:val="00B07E5C"/>
    <w:rsid w:val="00B326E3"/>
    <w:rsid w:val="00B42091"/>
    <w:rsid w:val="00B47C9C"/>
    <w:rsid w:val="00B50DCA"/>
    <w:rsid w:val="00B51AEB"/>
    <w:rsid w:val="00B73567"/>
    <w:rsid w:val="00B811F7"/>
    <w:rsid w:val="00B85DAB"/>
    <w:rsid w:val="00BA5DC6"/>
    <w:rsid w:val="00BA6196"/>
    <w:rsid w:val="00BB32CF"/>
    <w:rsid w:val="00BB39C2"/>
    <w:rsid w:val="00BB4CA6"/>
    <w:rsid w:val="00BC6D8C"/>
    <w:rsid w:val="00BF41A5"/>
    <w:rsid w:val="00C12104"/>
    <w:rsid w:val="00C16AF2"/>
    <w:rsid w:val="00C2448D"/>
    <w:rsid w:val="00C27144"/>
    <w:rsid w:val="00C34006"/>
    <w:rsid w:val="00C346D3"/>
    <w:rsid w:val="00C426B1"/>
    <w:rsid w:val="00C71F43"/>
    <w:rsid w:val="00C82B6B"/>
    <w:rsid w:val="00C8396D"/>
    <w:rsid w:val="00C90D6A"/>
    <w:rsid w:val="00CA3425"/>
    <w:rsid w:val="00CC72B6"/>
    <w:rsid w:val="00CF29C3"/>
    <w:rsid w:val="00D0218D"/>
    <w:rsid w:val="00D216CD"/>
    <w:rsid w:val="00D2214B"/>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EC33C6"/>
    <w:rsid w:val="00EC71E2"/>
    <w:rsid w:val="00F021FA"/>
    <w:rsid w:val="00F0255C"/>
    <w:rsid w:val="00F12D5E"/>
    <w:rsid w:val="00F57ACA"/>
    <w:rsid w:val="00F62E97"/>
    <w:rsid w:val="00F64209"/>
    <w:rsid w:val="00F66C9B"/>
    <w:rsid w:val="00F93BF5"/>
    <w:rsid w:val="00F95D1B"/>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paragraph" w:styleId="Revision">
    <w:name w:val="Revision"/>
    <w:hidden/>
    <w:uiPriority w:val="99"/>
    <w:semiHidden/>
    <w:rsid w:val="002E47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Michelle.Sclater@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