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B94871" w:rsidRPr="00B20363" w:rsidP="009C6FE6" w14:paraId="51B160A7" w14:textId="6E1A6EA2">
      <w:pPr>
        <w:ind w:left="6300"/>
        <w:rPr>
          <w:b/>
          <w:sz w:val="24"/>
        </w:rPr>
      </w:pPr>
      <w:bookmarkStart w:id="0" w:name="_Hlk61015702"/>
      <w:r>
        <w:rPr>
          <w:b/>
          <w:sz w:val="24"/>
        </w:rPr>
        <w:t>DA 2</w:t>
      </w:r>
      <w:r w:rsidR="00854332">
        <w:rPr>
          <w:b/>
          <w:sz w:val="24"/>
        </w:rPr>
        <w:t>3</w:t>
      </w:r>
      <w:r>
        <w:rPr>
          <w:b/>
          <w:sz w:val="24"/>
        </w:rPr>
        <w:t>-</w:t>
      </w:r>
      <w:r w:rsidR="00393500">
        <w:rPr>
          <w:b/>
          <w:sz w:val="24"/>
        </w:rPr>
        <w:t>53</w:t>
      </w:r>
    </w:p>
    <w:p w:rsidR="00B94871" w:rsidRPr="00B20363" w:rsidP="009C6FE6" w14:paraId="1CD5B592" w14:textId="45C91C3E">
      <w:pPr>
        <w:spacing w:before="60"/>
        <w:ind w:left="6300"/>
        <w:rPr>
          <w:b/>
          <w:sz w:val="24"/>
        </w:rPr>
      </w:pPr>
      <w:r>
        <w:rPr>
          <w:b/>
          <w:sz w:val="24"/>
        </w:rPr>
        <w:t xml:space="preserve">Released: </w:t>
      </w:r>
      <w:r w:rsidR="00854332">
        <w:rPr>
          <w:b/>
          <w:sz w:val="24"/>
        </w:rPr>
        <w:t>January</w:t>
      </w:r>
      <w:r w:rsidR="00E06147">
        <w:rPr>
          <w:b/>
          <w:sz w:val="24"/>
        </w:rPr>
        <w:t xml:space="preserve"> </w:t>
      </w:r>
      <w:r w:rsidR="00393500">
        <w:rPr>
          <w:b/>
          <w:sz w:val="24"/>
        </w:rPr>
        <w:t>20</w:t>
      </w:r>
      <w:r w:rsidRPr="00422C1A">
        <w:rPr>
          <w:b/>
          <w:sz w:val="24"/>
        </w:rPr>
        <w:t>,</w:t>
      </w:r>
      <w:r>
        <w:rPr>
          <w:b/>
          <w:sz w:val="24"/>
        </w:rPr>
        <w:t xml:space="preserve"> 202</w:t>
      </w:r>
      <w:r w:rsidR="00854332">
        <w:rPr>
          <w:b/>
          <w:sz w:val="24"/>
        </w:rPr>
        <w:t>3</w:t>
      </w:r>
    </w:p>
    <w:p w:rsidR="00B94871" w:rsidP="00B94871" w14:paraId="4DA35FC8" w14:textId="77777777">
      <w:pPr>
        <w:jc w:val="right"/>
        <w:rPr>
          <w:sz w:val="24"/>
        </w:rPr>
      </w:pPr>
    </w:p>
    <w:p w:rsidR="00E06147" w:rsidRPr="0012356D" w:rsidP="00E06147" w14:paraId="4FFF1F2D" w14:textId="0B5EAC1B">
      <w:pPr>
        <w:jc w:val="center"/>
        <w:rPr>
          <w:b/>
          <w:bCs/>
          <w:szCs w:val="22"/>
        </w:rPr>
      </w:pPr>
      <w:r w:rsidRPr="0012356D">
        <w:rPr>
          <w:b/>
          <w:bCs/>
          <w:szCs w:val="22"/>
        </w:rPr>
        <w:t>COMMUNICATIONS EQUITY AND DIVERSITY COUNCIL TO HOST</w:t>
      </w:r>
    </w:p>
    <w:p w:rsidR="00E06147" w:rsidRPr="0012356D" w:rsidP="00E06147" w14:paraId="596133CC" w14:textId="6588DFDA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FEBRUARY 7, 2023 MEDIA OWNERSHIP DIVERSITY SYMPOSIUM </w:t>
      </w:r>
    </w:p>
    <w:p w:rsidR="0012356D" w:rsidRPr="0012356D" w:rsidP="00E06147" w14:paraId="094DDE68" w14:textId="0B59F661">
      <w:pPr>
        <w:jc w:val="center"/>
        <w:rPr>
          <w:b/>
          <w:bCs/>
          <w:szCs w:val="22"/>
        </w:rPr>
      </w:pPr>
    </w:p>
    <w:p w:rsidR="0012356D" w:rsidRPr="0012356D" w:rsidP="00E06147" w14:paraId="154D9C5E" w14:textId="5F109ED7">
      <w:pPr>
        <w:jc w:val="center"/>
        <w:rPr>
          <w:b/>
          <w:bCs/>
          <w:szCs w:val="22"/>
        </w:rPr>
      </w:pPr>
      <w:r w:rsidRPr="0012356D">
        <w:rPr>
          <w:b/>
          <w:bCs/>
          <w:szCs w:val="22"/>
        </w:rPr>
        <w:t>GN Docket No. 17-208</w:t>
      </w:r>
    </w:p>
    <w:p w:rsidR="00E06147" w:rsidP="007560C7" w14:paraId="3191741C" w14:textId="77777777">
      <w:pPr>
        <w:jc w:val="center"/>
        <w:rPr>
          <w:b/>
          <w:bCs/>
          <w:szCs w:val="22"/>
        </w:rPr>
      </w:pPr>
    </w:p>
    <w:p w:rsidR="00592D84" w:rsidP="000B0FEB" w14:paraId="218950F8" w14:textId="3AE54736">
      <w:pPr>
        <w:ind w:firstLine="720"/>
        <w:rPr>
          <w:szCs w:val="22"/>
        </w:rPr>
      </w:pPr>
      <w:r w:rsidRPr="000B0FEB">
        <w:rPr>
          <w:szCs w:val="22"/>
        </w:rPr>
        <w:t xml:space="preserve">This Public Notice announces that the </w:t>
      </w:r>
      <w:r w:rsidR="002C42A1">
        <w:rPr>
          <w:szCs w:val="22"/>
        </w:rPr>
        <w:t xml:space="preserve">FCC’s </w:t>
      </w:r>
      <w:r>
        <w:rPr>
          <w:szCs w:val="22"/>
        </w:rPr>
        <w:t>Communi</w:t>
      </w:r>
      <w:r w:rsidR="0049240D">
        <w:rPr>
          <w:szCs w:val="22"/>
        </w:rPr>
        <w:t>cations</w:t>
      </w:r>
      <w:r>
        <w:rPr>
          <w:szCs w:val="22"/>
        </w:rPr>
        <w:t xml:space="preserve"> Equity and Diversity Council (CEDC) </w:t>
      </w:r>
      <w:r w:rsidRPr="000B0FEB">
        <w:rPr>
          <w:szCs w:val="22"/>
        </w:rPr>
        <w:t xml:space="preserve">will host a </w:t>
      </w:r>
      <w:r>
        <w:rPr>
          <w:szCs w:val="22"/>
        </w:rPr>
        <w:t xml:space="preserve">Media Ownership Diversity Symposium on February 7, 2023, from 9:30 am to 4:45 pm, ET. </w:t>
      </w:r>
      <w:r w:rsidR="00A45ED2">
        <w:rPr>
          <w:szCs w:val="22"/>
        </w:rPr>
        <w:t xml:space="preserve"> </w:t>
      </w:r>
      <w:r>
        <w:rPr>
          <w:szCs w:val="22"/>
        </w:rPr>
        <w:t xml:space="preserve">The goal of the </w:t>
      </w:r>
      <w:r w:rsidRPr="00592D84">
        <w:rPr>
          <w:szCs w:val="22"/>
        </w:rPr>
        <w:t xml:space="preserve">full-day symposium, “Expanding Digital and Media Ownership Opportunities for Women and Minorities,” </w:t>
      </w:r>
      <w:r>
        <w:rPr>
          <w:szCs w:val="22"/>
        </w:rPr>
        <w:t xml:space="preserve">is to </w:t>
      </w:r>
      <w:r w:rsidRPr="00375B3D">
        <w:rPr>
          <w:szCs w:val="22"/>
        </w:rPr>
        <w:t xml:space="preserve">explore the challenges as well as possible creative solutions to increasing ownership opportunities for women and people of color to achieve success </w:t>
      </w:r>
      <w:r w:rsidRPr="00592D84">
        <w:rPr>
          <w:szCs w:val="22"/>
        </w:rPr>
        <w:t xml:space="preserve">and viewpoint diversity </w:t>
      </w:r>
      <w:r w:rsidRPr="00375B3D">
        <w:rPr>
          <w:szCs w:val="22"/>
        </w:rPr>
        <w:t xml:space="preserve">in all facets of media – TV, radio, </w:t>
      </w:r>
      <w:r w:rsidRPr="00375B3D" w:rsidR="00150896">
        <w:rPr>
          <w:szCs w:val="22"/>
        </w:rPr>
        <w:t>cable,</w:t>
      </w:r>
      <w:r w:rsidRPr="00375B3D">
        <w:rPr>
          <w:szCs w:val="22"/>
        </w:rPr>
        <w:t xml:space="preserve"> and streaming.</w:t>
      </w:r>
      <w:r w:rsidRPr="00592D84">
        <w:rPr>
          <w:szCs w:val="22"/>
        </w:rPr>
        <w:t xml:space="preserve">  </w:t>
      </w:r>
    </w:p>
    <w:p w:rsidR="00592D84" w:rsidP="000B0FEB" w14:paraId="4C269B15" w14:textId="77777777">
      <w:pPr>
        <w:ind w:firstLine="720"/>
        <w:rPr>
          <w:szCs w:val="22"/>
        </w:rPr>
      </w:pPr>
    </w:p>
    <w:p w:rsidR="00592D84" w:rsidP="00592D84" w14:paraId="0C141B85" w14:textId="77777777">
      <w:pPr>
        <w:rPr>
          <w:szCs w:val="22"/>
        </w:rPr>
      </w:pPr>
      <w:r w:rsidRPr="00592D84">
        <w:rPr>
          <w:szCs w:val="22"/>
        </w:rPr>
        <w:t>Symposium participants will include:</w:t>
      </w:r>
    </w:p>
    <w:p w:rsidR="00592D84" w:rsidRPr="00592D84" w:rsidP="00592D84" w14:paraId="67605960" w14:textId="40C62206">
      <w:pPr>
        <w:rPr>
          <w:szCs w:val="22"/>
        </w:rPr>
      </w:pPr>
      <w:r w:rsidRPr="00592D84">
        <w:rPr>
          <w:szCs w:val="22"/>
        </w:rPr>
        <w:t xml:space="preserve">  </w:t>
      </w:r>
    </w:p>
    <w:p w:rsidR="00592D84" w:rsidRPr="00592D84" w:rsidP="00592D84" w14:paraId="76519D1A" w14:textId="15A1AB11">
      <w:pPr>
        <w:numPr>
          <w:ilvl w:val="0"/>
          <w:numId w:val="14"/>
        </w:numPr>
        <w:rPr>
          <w:szCs w:val="22"/>
        </w:rPr>
      </w:pPr>
      <w:r w:rsidRPr="00592D84">
        <w:rPr>
          <w:szCs w:val="22"/>
        </w:rPr>
        <w:t xml:space="preserve">Experts from both large and small media companies who have grown and thrived in the media and tech industries, </w:t>
      </w:r>
      <w:r w:rsidR="003040AB">
        <w:rPr>
          <w:szCs w:val="22"/>
        </w:rPr>
        <w:t xml:space="preserve">as well as </w:t>
      </w:r>
      <w:r w:rsidRPr="00592D84">
        <w:rPr>
          <w:szCs w:val="22"/>
        </w:rPr>
        <w:t xml:space="preserve">some </w:t>
      </w:r>
      <w:r w:rsidR="003040AB">
        <w:rPr>
          <w:szCs w:val="22"/>
        </w:rPr>
        <w:t xml:space="preserve">entrepreneurs who did not sustain operations, despite their best efforts, </w:t>
      </w:r>
      <w:r w:rsidRPr="00592D84">
        <w:rPr>
          <w:szCs w:val="22"/>
        </w:rPr>
        <w:t>and exited their businesses</w:t>
      </w:r>
      <w:r>
        <w:rPr>
          <w:szCs w:val="22"/>
        </w:rPr>
        <w:t>;</w:t>
      </w:r>
    </w:p>
    <w:p w:rsidR="00592D84" w:rsidRPr="00592D84" w:rsidP="00592D84" w14:paraId="3404D77F" w14:textId="7A7080E6">
      <w:pPr>
        <w:numPr>
          <w:ilvl w:val="0"/>
          <w:numId w:val="14"/>
        </w:numPr>
        <w:rPr>
          <w:szCs w:val="22"/>
        </w:rPr>
      </w:pPr>
      <w:r w:rsidRPr="00592D84">
        <w:rPr>
          <w:szCs w:val="22"/>
        </w:rPr>
        <w:t>Research entities and thought leaders</w:t>
      </w:r>
      <w:r>
        <w:rPr>
          <w:szCs w:val="22"/>
        </w:rPr>
        <w:t>;</w:t>
      </w:r>
    </w:p>
    <w:p w:rsidR="00592D84" w:rsidRPr="00592D84" w:rsidP="00592D84" w14:paraId="38CBF017" w14:textId="7C69C7F9">
      <w:pPr>
        <w:numPr>
          <w:ilvl w:val="0"/>
          <w:numId w:val="14"/>
        </w:numPr>
        <w:rPr>
          <w:szCs w:val="22"/>
        </w:rPr>
      </w:pPr>
      <w:r>
        <w:rPr>
          <w:szCs w:val="22"/>
        </w:rPr>
        <w:t xml:space="preserve">Advertising and marketing experts, as well as representatives from successful media/tech training programs. </w:t>
      </w:r>
    </w:p>
    <w:p w:rsidR="003040AB" w:rsidP="000B0FEB" w14:paraId="31882AA0" w14:textId="77777777">
      <w:pPr>
        <w:ind w:firstLine="720"/>
        <w:rPr>
          <w:szCs w:val="22"/>
        </w:rPr>
      </w:pPr>
    </w:p>
    <w:p w:rsidR="00C35FC5" w:rsidP="00935528" w14:paraId="2CF2440E" w14:textId="395CDB55">
      <w:pPr>
        <w:rPr>
          <w:szCs w:val="22"/>
        </w:rPr>
      </w:pPr>
      <w:r>
        <w:rPr>
          <w:szCs w:val="22"/>
        </w:rPr>
        <w:t xml:space="preserve">Panel </w:t>
      </w:r>
      <w:r w:rsidR="00816734">
        <w:rPr>
          <w:szCs w:val="22"/>
        </w:rPr>
        <w:t xml:space="preserve">presentations on research and trends in ownership and </w:t>
      </w:r>
      <w:r w:rsidR="00C834BA">
        <w:rPr>
          <w:szCs w:val="22"/>
        </w:rPr>
        <w:t xml:space="preserve">employment </w:t>
      </w:r>
      <w:r w:rsidR="00816734">
        <w:rPr>
          <w:szCs w:val="22"/>
        </w:rPr>
        <w:t>diversity</w:t>
      </w:r>
      <w:r>
        <w:rPr>
          <w:szCs w:val="22"/>
        </w:rPr>
        <w:t xml:space="preserve"> will include:</w:t>
      </w:r>
      <w:r w:rsidR="00816734">
        <w:rPr>
          <w:szCs w:val="22"/>
        </w:rPr>
        <w:t xml:space="preserve"> </w:t>
      </w:r>
    </w:p>
    <w:p w:rsidR="00C35FC5" w:rsidP="00C834BA" w14:paraId="48E62E5D" w14:textId="77777777">
      <w:pPr>
        <w:ind w:firstLine="720"/>
        <w:rPr>
          <w:szCs w:val="22"/>
        </w:rPr>
      </w:pPr>
    </w:p>
    <w:p w:rsidR="00C35FC5" w:rsidRPr="00935528" w:rsidP="00C35FC5" w14:paraId="6D2021FB" w14:textId="646BACE2">
      <w:pPr>
        <w:numPr>
          <w:ilvl w:val="0"/>
          <w:numId w:val="14"/>
        </w:numPr>
        <w:rPr>
          <w:b/>
          <w:bCs/>
          <w:szCs w:val="22"/>
        </w:rPr>
      </w:pPr>
      <w:r>
        <w:rPr>
          <w:szCs w:val="22"/>
        </w:rPr>
        <w:t xml:space="preserve"> </w:t>
      </w:r>
      <w:r w:rsidRPr="00935528">
        <w:rPr>
          <w:b/>
          <w:bCs/>
          <w:szCs w:val="22"/>
        </w:rPr>
        <w:t>Competitive Hurdles for Minorities in Media</w:t>
      </w:r>
      <w:r>
        <w:rPr>
          <w:szCs w:val="22"/>
        </w:rPr>
        <w:t xml:space="preserve"> explor</w:t>
      </w:r>
      <w:r>
        <w:rPr>
          <w:szCs w:val="22"/>
        </w:rPr>
        <w:t>ing</w:t>
      </w:r>
      <w:r>
        <w:rPr>
          <w:szCs w:val="22"/>
        </w:rPr>
        <w:t xml:space="preserve"> competitive challenges for people of color, women, small and independently</w:t>
      </w:r>
      <w:r w:rsidR="00C57491">
        <w:rPr>
          <w:szCs w:val="22"/>
        </w:rPr>
        <w:t xml:space="preserve"> </w:t>
      </w:r>
      <w:r>
        <w:rPr>
          <w:szCs w:val="22"/>
        </w:rPr>
        <w:t>owned firms in media and tech</w:t>
      </w:r>
      <w:r>
        <w:rPr>
          <w:szCs w:val="22"/>
        </w:rPr>
        <w:t>,</w:t>
      </w:r>
      <w:r>
        <w:rPr>
          <w:szCs w:val="22"/>
        </w:rPr>
        <w:t xml:space="preserve"> and prob</w:t>
      </w:r>
      <w:r>
        <w:rPr>
          <w:szCs w:val="22"/>
        </w:rPr>
        <w:t>ing</w:t>
      </w:r>
      <w:r>
        <w:rPr>
          <w:szCs w:val="22"/>
        </w:rPr>
        <w:t xml:space="preserve"> ways to level the playing field.  The panel will </w:t>
      </w:r>
      <w:r w:rsidR="00C57491">
        <w:rPr>
          <w:szCs w:val="22"/>
        </w:rPr>
        <w:t>examine</w:t>
      </w:r>
      <w:r>
        <w:rPr>
          <w:szCs w:val="22"/>
        </w:rPr>
        <w:t xml:space="preserve"> </w:t>
      </w:r>
      <w:r w:rsidR="00C834BA">
        <w:rPr>
          <w:szCs w:val="22"/>
        </w:rPr>
        <w:t>how</w:t>
      </w:r>
      <w:r>
        <w:rPr>
          <w:szCs w:val="22"/>
        </w:rPr>
        <w:t xml:space="preserve"> to incentivize </w:t>
      </w:r>
      <w:r w:rsidR="00C57491">
        <w:rPr>
          <w:szCs w:val="22"/>
        </w:rPr>
        <w:t xml:space="preserve">the sale of stations to diverse owners, </w:t>
      </w:r>
      <w:r w:rsidR="00C834BA">
        <w:rPr>
          <w:szCs w:val="22"/>
        </w:rPr>
        <w:t xml:space="preserve">and </w:t>
      </w:r>
      <w:r>
        <w:rPr>
          <w:szCs w:val="22"/>
        </w:rPr>
        <w:t>the policy and regulatory measures that could create more</w:t>
      </w:r>
      <w:r w:rsidR="00CB7C27">
        <w:rPr>
          <w:szCs w:val="22"/>
        </w:rPr>
        <w:t xml:space="preserve"> robust competition</w:t>
      </w:r>
      <w:r w:rsidR="00C57491">
        <w:rPr>
          <w:szCs w:val="22"/>
        </w:rPr>
        <w:t xml:space="preserve"> in the media industry</w:t>
      </w:r>
      <w:r w:rsidR="00CB7C27">
        <w:rPr>
          <w:szCs w:val="22"/>
        </w:rPr>
        <w:t xml:space="preserve">.  </w:t>
      </w:r>
    </w:p>
    <w:p w:rsidR="00C35FC5" w:rsidRPr="00935528" w:rsidP="00C35FC5" w14:paraId="14666838" w14:textId="000316FC">
      <w:pPr>
        <w:numPr>
          <w:ilvl w:val="0"/>
          <w:numId w:val="14"/>
        </w:numPr>
        <w:rPr>
          <w:b/>
          <w:bCs/>
          <w:szCs w:val="22"/>
        </w:rPr>
      </w:pPr>
      <w:r w:rsidRPr="00935528">
        <w:rPr>
          <w:b/>
          <w:bCs/>
          <w:szCs w:val="22"/>
        </w:rPr>
        <w:t>Grooming Next-Gen Minority Leaders, CEOs &amp; Owners</w:t>
      </w:r>
      <w:r w:rsidRPr="00CB7C27">
        <w:rPr>
          <w:szCs w:val="22"/>
        </w:rPr>
        <w:t>,</w:t>
      </w:r>
      <w:r>
        <w:rPr>
          <w:szCs w:val="22"/>
        </w:rPr>
        <w:t xml:space="preserve"> </w:t>
      </w:r>
      <w:r w:rsidR="00C57491">
        <w:rPr>
          <w:szCs w:val="22"/>
        </w:rPr>
        <w:t>discussin</w:t>
      </w:r>
      <w:r>
        <w:rPr>
          <w:szCs w:val="22"/>
        </w:rPr>
        <w:t>g</w:t>
      </w:r>
      <w:r w:rsidR="008414A8">
        <w:rPr>
          <w:szCs w:val="22"/>
        </w:rPr>
        <w:t xml:space="preserve"> best </w:t>
      </w:r>
      <w:r>
        <w:rPr>
          <w:szCs w:val="22"/>
        </w:rPr>
        <w:t xml:space="preserve">practices </w:t>
      </w:r>
      <w:r w:rsidR="008414A8">
        <w:rPr>
          <w:szCs w:val="22"/>
        </w:rPr>
        <w:t xml:space="preserve">to cultivate </w:t>
      </w:r>
      <w:r w:rsidR="009B76A8">
        <w:rPr>
          <w:szCs w:val="22"/>
        </w:rPr>
        <w:t xml:space="preserve">the next generation of diverse </w:t>
      </w:r>
      <w:r w:rsidR="00C57491">
        <w:rPr>
          <w:szCs w:val="22"/>
        </w:rPr>
        <w:t xml:space="preserve">media </w:t>
      </w:r>
      <w:r w:rsidR="009B76A8">
        <w:rPr>
          <w:szCs w:val="22"/>
        </w:rPr>
        <w:t xml:space="preserve">leaders, training and succession plans </w:t>
      </w:r>
      <w:r>
        <w:rPr>
          <w:szCs w:val="22"/>
        </w:rPr>
        <w:t xml:space="preserve">from </w:t>
      </w:r>
      <w:r w:rsidR="009B76A8">
        <w:rPr>
          <w:szCs w:val="22"/>
        </w:rPr>
        <w:t xml:space="preserve">college, through mid-level development to C-Suite </w:t>
      </w:r>
      <w:r w:rsidR="00C834BA">
        <w:rPr>
          <w:szCs w:val="22"/>
        </w:rPr>
        <w:t xml:space="preserve">and </w:t>
      </w:r>
      <w:r w:rsidR="009B76A8">
        <w:rPr>
          <w:szCs w:val="22"/>
        </w:rPr>
        <w:t>to</w:t>
      </w:r>
      <w:r w:rsidR="00C834BA">
        <w:rPr>
          <w:szCs w:val="22"/>
        </w:rPr>
        <w:t xml:space="preserve"> ownership.  Panelists will share strategies </w:t>
      </w:r>
      <w:r w:rsidR="00C57491">
        <w:rPr>
          <w:szCs w:val="22"/>
        </w:rPr>
        <w:t>for</w:t>
      </w:r>
      <w:r w:rsidR="00C834BA">
        <w:rPr>
          <w:szCs w:val="22"/>
        </w:rPr>
        <w:t xml:space="preserve"> bring</w:t>
      </w:r>
      <w:r w:rsidR="00C57491">
        <w:rPr>
          <w:szCs w:val="22"/>
        </w:rPr>
        <w:t>ing</w:t>
      </w:r>
      <w:r w:rsidR="00C834BA">
        <w:rPr>
          <w:szCs w:val="22"/>
        </w:rPr>
        <w:t xml:space="preserve"> young diverse owners into the current media landscape of streaming, apps, gaming, </w:t>
      </w:r>
      <w:r w:rsidR="00250D95">
        <w:rPr>
          <w:szCs w:val="22"/>
        </w:rPr>
        <w:t>coding,</w:t>
      </w:r>
      <w:r w:rsidR="00C834BA">
        <w:rPr>
          <w:szCs w:val="22"/>
        </w:rPr>
        <w:t xml:space="preserve"> and social media, as well as traditional broadcast radio, </w:t>
      </w:r>
      <w:r w:rsidR="00641504">
        <w:rPr>
          <w:szCs w:val="22"/>
        </w:rPr>
        <w:t>television,</w:t>
      </w:r>
      <w:r w:rsidR="00C834BA">
        <w:rPr>
          <w:szCs w:val="22"/>
        </w:rPr>
        <w:t xml:space="preserve"> and cable ownership.  </w:t>
      </w:r>
    </w:p>
    <w:p w:rsidR="00C834BA" w:rsidRPr="00C834BA" w:rsidP="00935528" w14:paraId="2AB48523" w14:textId="51BDC1DA">
      <w:pPr>
        <w:numPr>
          <w:ilvl w:val="0"/>
          <w:numId w:val="14"/>
        </w:numPr>
        <w:rPr>
          <w:b/>
          <w:bCs/>
          <w:szCs w:val="22"/>
        </w:rPr>
      </w:pPr>
      <w:r w:rsidRPr="00935528">
        <w:rPr>
          <w:b/>
          <w:bCs/>
          <w:szCs w:val="22"/>
        </w:rPr>
        <w:t>Show Me the Money: Access to Capital, Investors and Ad Dollars for Diverse Owners</w:t>
      </w:r>
      <w:r w:rsidRPr="00C57491">
        <w:rPr>
          <w:szCs w:val="22"/>
        </w:rPr>
        <w:t>,</w:t>
      </w:r>
      <w:r>
        <w:rPr>
          <w:szCs w:val="22"/>
        </w:rPr>
        <w:t xml:space="preserve"> explor</w:t>
      </w:r>
      <w:r w:rsidR="00C35FC5">
        <w:rPr>
          <w:szCs w:val="22"/>
        </w:rPr>
        <w:t>ing</w:t>
      </w:r>
      <w:r>
        <w:rPr>
          <w:szCs w:val="22"/>
        </w:rPr>
        <w:t xml:space="preserve"> what incentives exist to fund or support diverse owners, including tax incentives.  The </w:t>
      </w:r>
      <w:r w:rsidR="00C35FC5">
        <w:rPr>
          <w:szCs w:val="22"/>
        </w:rPr>
        <w:t xml:space="preserve">panel will </w:t>
      </w:r>
      <w:r w:rsidR="00BA7622">
        <w:rPr>
          <w:szCs w:val="22"/>
        </w:rPr>
        <w:t>also focus on</w:t>
      </w:r>
      <w:r w:rsidR="00C35FC5">
        <w:rPr>
          <w:szCs w:val="22"/>
        </w:rPr>
        <w:t xml:space="preserve"> the </w:t>
      </w:r>
      <w:r>
        <w:rPr>
          <w:szCs w:val="22"/>
        </w:rPr>
        <w:t>important role of access to increased advertising dollars by female and minority-owned media outlets</w:t>
      </w:r>
      <w:r w:rsidR="00C57491">
        <w:rPr>
          <w:szCs w:val="22"/>
        </w:rPr>
        <w:t xml:space="preserve">.  </w:t>
      </w:r>
    </w:p>
    <w:p w:rsidR="00816734" w:rsidP="00697489" w14:paraId="59538DD2" w14:textId="2C1B9E47">
      <w:pPr>
        <w:ind w:firstLine="720"/>
        <w:rPr>
          <w:szCs w:val="22"/>
        </w:rPr>
      </w:pPr>
      <w:r>
        <w:rPr>
          <w:szCs w:val="22"/>
        </w:rPr>
        <w:t xml:space="preserve"> </w:t>
      </w:r>
    </w:p>
    <w:p w:rsidR="00E12EFA" w:rsidP="00697489" w14:paraId="4D8B1537" w14:textId="76B6AE8F">
      <w:pPr>
        <w:ind w:firstLine="720"/>
        <w:rPr>
          <w:szCs w:val="22"/>
          <w:lang w:val="en"/>
        </w:rPr>
      </w:pPr>
      <w:r>
        <w:rPr>
          <w:szCs w:val="22"/>
        </w:rPr>
        <w:t xml:space="preserve">The </w:t>
      </w:r>
      <w:r w:rsidR="004935AE">
        <w:rPr>
          <w:szCs w:val="22"/>
        </w:rPr>
        <w:t xml:space="preserve">detailed </w:t>
      </w:r>
      <w:r>
        <w:rPr>
          <w:szCs w:val="22"/>
        </w:rPr>
        <w:t xml:space="preserve">agenda for the </w:t>
      </w:r>
      <w:r w:rsidR="003040AB">
        <w:rPr>
          <w:szCs w:val="22"/>
        </w:rPr>
        <w:t>Media Ownership Diversity Symposium will be rele</w:t>
      </w:r>
      <w:r>
        <w:rPr>
          <w:szCs w:val="22"/>
        </w:rPr>
        <w:t xml:space="preserve">ased </w:t>
      </w:r>
      <w:r w:rsidR="004935AE">
        <w:rPr>
          <w:szCs w:val="22"/>
        </w:rPr>
        <w:t>prior to the event</w:t>
      </w:r>
      <w:r>
        <w:rPr>
          <w:szCs w:val="22"/>
        </w:rPr>
        <w:t xml:space="preserve">.  </w:t>
      </w:r>
      <w:r w:rsidR="00F94E94">
        <w:rPr>
          <w:szCs w:val="22"/>
        </w:rPr>
        <w:t xml:space="preserve">The Symposium is scheduled as a hybrid event with participants both live and virtually presented.  </w:t>
      </w:r>
      <w:r w:rsidR="00895EC9">
        <w:rPr>
          <w:szCs w:val="22"/>
        </w:rPr>
        <w:t xml:space="preserve">Attendees will have several opportunities to network and collaborate during the Symposium. </w:t>
      </w:r>
      <w:r w:rsidR="00996D16">
        <w:rPr>
          <w:szCs w:val="22"/>
        </w:rPr>
        <w:t xml:space="preserve"> </w:t>
      </w:r>
      <w:r w:rsidRPr="009F10EF" w:rsidR="009F10EF">
        <w:rPr>
          <w:szCs w:val="22"/>
        </w:rPr>
        <w:t xml:space="preserve">The </w:t>
      </w:r>
      <w:r w:rsidR="009F10EF">
        <w:rPr>
          <w:szCs w:val="22"/>
        </w:rPr>
        <w:t xml:space="preserve">Symposium </w:t>
      </w:r>
      <w:r w:rsidRPr="009F10EF" w:rsidR="009F10EF">
        <w:rPr>
          <w:szCs w:val="22"/>
        </w:rPr>
        <w:t xml:space="preserve">is scheduled to commence at </w:t>
      </w:r>
      <w:r w:rsidR="009F10EF">
        <w:rPr>
          <w:szCs w:val="22"/>
        </w:rPr>
        <w:t>9:30</w:t>
      </w:r>
      <w:r w:rsidRPr="009F10EF" w:rsidR="009F10EF">
        <w:rPr>
          <w:szCs w:val="22"/>
        </w:rPr>
        <w:t xml:space="preserve"> a.m. ET in the Commission Meeting Room of the Federal Communications Commission, 45 L Street, N.E., Washington, D.C. While the </w:t>
      </w:r>
      <w:r w:rsidR="009F10EF">
        <w:rPr>
          <w:szCs w:val="22"/>
        </w:rPr>
        <w:t>Symposium</w:t>
      </w:r>
      <w:r w:rsidRPr="009F10EF" w:rsidR="009F10EF">
        <w:rPr>
          <w:szCs w:val="22"/>
        </w:rPr>
        <w:t xml:space="preserve"> is open to the public, the FCC headquarters building is not open access, and all guests must check in with and be screened by FCC security at the main entrance on L Street. Attendees at the </w:t>
      </w:r>
      <w:r w:rsidR="009F10EF">
        <w:rPr>
          <w:szCs w:val="22"/>
        </w:rPr>
        <w:t>Symposium</w:t>
      </w:r>
      <w:r w:rsidRPr="009F10EF" w:rsidR="009F10EF">
        <w:rPr>
          <w:szCs w:val="22"/>
        </w:rPr>
        <w:t xml:space="preserve"> will not be required to have an appointment but must otherwise comply with protocols outlined at: </w:t>
      </w:r>
      <w:hyperlink r:id="rId4" w:history="1">
        <w:r w:rsidRPr="009F10EF" w:rsidR="009F10EF">
          <w:rPr>
            <w:rStyle w:val="Hyperlink"/>
            <w:szCs w:val="22"/>
          </w:rPr>
          <w:t>https://www.fcc.gov/visit</w:t>
        </w:r>
      </w:hyperlink>
      <w:r w:rsidRPr="009F10EF" w:rsidR="009F10EF">
        <w:rPr>
          <w:szCs w:val="22"/>
        </w:rPr>
        <w:t xml:space="preserve">. </w:t>
      </w:r>
      <w:r w:rsidR="00F94E94">
        <w:rPr>
          <w:szCs w:val="22"/>
        </w:rPr>
        <w:t xml:space="preserve"> </w:t>
      </w:r>
      <w:r w:rsidR="009F10EF">
        <w:rPr>
          <w:szCs w:val="22"/>
        </w:rPr>
        <w:t xml:space="preserve">Additionally, the Symposium will be available to the public via live feed from the FCC’s web page at </w:t>
      </w:r>
      <w:hyperlink r:id="rId5" w:history="1">
        <w:r w:rsidRPr="009F10EF" w:rsidR="009F10EF">
          <w:rPr>
            <w:rStyle w:val="Hyperlink"/>
            <w:szCs w:val="22"/>
          </w:rPr>
          <w:t>https://www.fcc.gov/live</w:t>
        </w:r>
      </w:hyperlink>
      <w:r w:rsidRPr="009F10EF" w:rsidR="009F10EF">
        <w:rPr>
          <w:szCs w:val="22"/>
        </w:rPr>
        <w:t>.</w:t>
      </w:r>
      <w:r w:rsidR="009F10EF">
        <w:rPr>
          <w:szCs w:val="22"/>
        </w:rPr>
        <w:t xml:space="preserve">  The public may also follow the Symposium on the Commission’s YouTube page at</w:t>
      </w:r>
      <w:r w:rsidRPr="00E12EFA">
        <w:rPr>
          <w:iCs/>
          <w:szCs w:val="22"/>
        </w:rPr>
        <w:t xml:space="preserve"> </w:t>
      </w:r>
      <w:hyperlink r:id="rId6" w:history="1">
        <w:r w:rsidRPr="00E12EFA">
          <w:rPr>
            <w:rStyle w:val="Hyperlink"/>
            <w:iCs/>
            <w:szCs w:val="22"/>
          </w:rPr>
          <w:t>https://www.youtube.com/user/fccdotgovvideo</w:t>
        </w:r>
      </w:hyperlink>
      <w:r w:rsidRPr="00E12EFA">
        <w:rPr>
          <w:iCs/>
          <w:szCs w:val="22"/>
        </w:rPr>
        <w:t xml:space="preserve">.  In addition, the public may follow the </w:t>
      </w:r>
      <w:r>
        <w:rPr>
          <w:iCs/>
          <w:szCs w:val="22"/>
        </w:rPr>
        <w:t>event</w:t>
      </w:r>
      <w:r w:rsidRPr="00E12EFA">
        <w:rPr>
          <w:iCs/>
          <w:szCs w:val="22"/>
        </w:rPr>
        <w:t xml:space="preserve"> on Twitter@fcc or via the Commission’s Facebook page at </w:t>
      </w:r>
      <w:hyperlink r:id="rId7" w:history="1">
        <w:r w:rsidRPr="00E12EFA">
          <w:rPr>
            <w:rStyle w:val="Hyperlink"/>
            <w:iCs/>
            <w:szCs w:val="22"/>
          </w:rPr>
          <w:t>www.facebook.com/fcc</w:t>
        </w:r>
      </w:hyperlink>
      <w:r w:rsidRPr="00E12EFA">
        <w:rPr>
          <w:iCs/>
          <w:szCs w:val="22"/>
        </w:rPr>
        <w:t xml:space="preserve">.  Members of the public may submit questions during the </w:t>
      </w:r>
      <w:r>
        <w:rPr>
          <w:iCs/>
          <w:szCs w:val="22"/>
        </w:rPr>
        <w:t>panel discussion</w:t>
      </w:r>
      <w:r w:rsidR="00AC2AAA">
        <w:rPr>
          <w:iCs/>
          <w:szCs w:val="22"/>
        </w:rPr>
        <w:t>s</w:t>
      </w:r>
      <w:r>
        <w:rPr>
          <w:iCs/>
          <w:szCs w:val="22"/>
        </w:rPr>
        <w:t xml:space="preserve"> </w:t>
      </w:r>
      <w:r w:rsidRPr="00E12EFA">
        <w:rPr>
          <w:iCs/>
          <w:szCs w:val="22"/>
        </w:rPr>
        <w:t xml:space="preserve">to </w:t>
      </w:r>
      <w:hyperlink r:id="rId8" w:history="1">
        <w:r w:rsidRPr="00E12EFA">
          <w:rPr>
            <w:rStyle w:val="Hyperlink"/>
            <w:iCs/>
            <w:szCs w:val="22"/>
          </w:rPr>
          <w:t>livequestions@fcc.gov</w:t>
        </w:r>
      </w:hyperlink>
      <w:r w:rsidR="00145FF9">
        <w:rPr>
          <w:szCs w:val="22"/>
          <w:lang w:val="en"/>
        </w:rPr>
        <w:t>.</w:t>
      </w:r>
    </w:p>
    <w:p w:rsidR="00145FF9" w:rsidP="00E12EFA" w14:paraId="5D2099D3" w14:textId="46BA1BE1">
      <w:pPr>
        <w:ind w:firstLine="360"/>
        <w:rPr>
          <w:szCs w:val="22"/>
          <w:lang w:val="en"/>
        </w:rPr>
      </w:pPr>
    </w:p>
    <w:p w:rsidR="00145FF9" w:rsidP="00697489" w14:paraId="2AE2AD33" w14:textId="77777777">
      <w:pPr>
        <w:ind w:firstLine="720"/>
        <w:rPr>
          <w:szCs w:val="22"/>
        </w:rPr>
      </w:pPr>
      <w:r w:rsidRPr="00145FF9">
        <w:rPr>
          <w:szCs w:val="22"/>
        </w:rPr>
        <w:t xml:space="preserve">Open captioning will be provided for this event.  Other reasonable accommodations for people with disabilities are available upon request.  Requests for such accommodations should be submitted via e-mail to </w:t>
      </w:r>
      <w:hyperlink r:id="rId9" w:history="1">
        <w:r w:rsidRPr="00145FF9">
          <w:rPr>
            <w:rStyle w:val="Hyperlink"/>
            <w:szCs w:val="22"/>
          </w:rPr>
          <w:t>fcc504@fcc.gov</w:t>
        </w:r>
      </w:hyperlink>
      <w:r w:rsidRPr="00145FF9">
        <w:rPr>
          <w:szCs w:val="22"/>
        </w:rPr>
        <w:t xml:space="preserve"> or by calling the Consumer &amp; Governmental Affairs Bureau at (202) 418-0530 (voice).  Such requests should include a detailed description of the accommodation needed.  In addition, please include a way for the FCC to contact the requester if more information is needed to fill the request.  Please allow at least five days’ advance notice for accommodation requests; last minute requests will be accepted but may not be possible to accommodate.</w:t>
      </w:r>
    </w:p>
    <w:p w:rsidR="00145FF9" w:rsidP="00145FF9" w14:paraId="148647BD" w14:textId="77777777">
      <w:pPr>
        <w:ind w:firstLine="360"/>
        <w:rPr>
          <w:szCs w:val="22"/>
        </w:rPr>
      </w:pPr>
    </w:p>
    <w:p w:rsidR="00145FF9" w:rsidP="00697489" w14:paraId="5D35A720" w14:textId="25F85D85">
      <w:pPr>
        <w:ind w:firstLine="720"/>
        <w:rPr>
          <w:szCs w:val="22"/>
        </w:rPr>
      </w:pPr>
      <w:r w:rsidRPr="00145FF9">
        <w:rPr>
          <w:szCs w:val="22"/>
        </w:rPr>
        <w:t xml:space="preserve">Members of the public may submit written comments to the CEDC using the FCC’s Electronic Comment Filing System, ECFS, at </w:t>
      </w:r>
      <w:hyperlink r:id="rId10" w:history="1">
        <w:r w:rsidRPr="00145FF9">
          <w:rPr>
            <w:rStyle w:val="Hyperlink"/>
            <w:szCs w:val="22"/>
          </w:rPr>
          <w:t>www.fcc.gov/ecfs</w:t>
        </w:r>
      </w:hyperlink>
      <w:r w:rsidRPr="00145FF9">
        <w:rPr>
          <w:szCs w:val="22"/>
        </w:rPr>
        <w:t>.  Any comments should be filed in GN Docket No. 17-208.</w:t>
      </w:r>
    </w:p>
    <w:p w:rsidR="00145FF9" w:rsidP="00145FF9" w14:paraId="44288DC9" w14:textId="62D42305">
      <w:pPr>
        <w:ind w:firstLine="360"/>
        <w:rPr>
          <w:szCs w:val="22"/>
        </w:rPr>
      </w:pPr>
    </w:p>
    <w:p w:rsidR="00145FF9" w:rsidRPr="00145FF9" w:rsidP="00697489" w14:paraId="562ACF61" w14:textId="5213333C">
      <w:pPr>
        <w:ind w:firstLine="720"/>
        <w:rPr>
          <w:szCs w:val="22"/>
        </w:rPr>
      </w:pPr>
      <w:r w:rsidRPr="00145FF9">
        <w:rPr>
          <w:szCs w:val="22"/>
        </w:rPr>
        <w:t xml:space="preserve">More information about the CEDC is available at </w:t>
      </w:r>
      <w:hyperlink r:id="rId11" w:history="1">
        <w:r w:rsidRPr="00145FF9">
          <w:rPr>
            <w:rStyle w:val="Hyperlink"/>
            <w:szCs w:val="22"/>
          </w:rPr>
          <w:t>https://www.fcc.gov/communications-equity-and-diversity-council</w:t>
        </w:r>
      </w:hyperlink>
      <w:r w:rsidRPr="00145FF9">
        <w:rPr>
          <w:szCs w:val="22"/>
        </w:rPr>
        <w:t xml:space="preserve">.  You may also contact Jamila Bess Johnson, the Designated Federal Officer for the Communications Equity and Diversity Council, at (202) 418-2608, or </w:t>
      </w:r>
      <w:hyperlink r:id="rId12" w:history="1">
        <w:r w:rsidRPr="00145FF9">
          <w:rPr>
            <w:rStyle w:val="Hyperlink"/>
            <w:szCs w:val="22"/>
          </w:rPr>
          <w:t>Jamila-Bess.Johnson@fcc.gov</w:t>
        </w:r>
      </w:hyperlink>
      <w:r w:rsidRPr="00145FF9">
        <w:rPr>
          <w:szCs w:val="22"/>
        </w:rPr>
        <w:t xml:space="preserve">;or Keyla Hernandez-Ulloa, Co-Deputy Designated Federal Officer, at (202) 418-0965 or </w:t>
      </w:r>
      <w:hyperlink r:id="rId13" w:history="1">
        <w:r w:rsidRPr="00145FF9">
          <w:rPr>
            <w:rStyle w:val="Hyperlink"/>
            <w:szCs w:val="22"/>
          </w:rPr>
          <w:t>Keyla.Hernandez-Ulloa@fcc.gov</w:t>
        </w:r>
      </w:hyperlink>
      <w:r w:rsidRPr="00145FF9">
        <w:rPr>
          <w:szCs w:val="22"/>
        </w:rPr>
        <w:t>; or Aur</w:t>
      </w:r>
      <w:r w:rsidR="00935528">
        <w:rPr>
          <w:szCs w:val="22"/>
        </w:rPr>
        <w:t>é</w:t>
      </w:r>
      <w:r w:rsidRPr="00145FF9">
        <w:rPr>
          <w:szCs w:val="22"/>
        </w:rPr>
        <w:t xml:space="preserve">lie Mathieu, Attorney Advisor, WCB, at (202) 418-2194 or </w:t>
      </w:r>
      <w:hyperlink r:id="rId14" w:history="1">
        <w:r w:rsidRPr="0019115A" w:rsidR="00935528">
          <w:rPr>
            <w:rStyle w:val="Hyperlink"/>
            <w:szCs w:val="22"/>
          </w:rPr>
          <w:t>Aurélie.Mathieu@fcc.gov</w:t>
        </w:r>
      </w:hyperlink>
      <w:r w:rsidR="00935528">
        <w:rPr>
          <w:szCs w:val="22"/>
        </w:rPr>
        <w:t xml:space="preserve">, or Diana Coho, Consumer Affairs and Outreach Specialist, CGB at (202) 418-2848 or </w:t>
      </w:r>
      <w:hyperlink r:id="rId15" w:history="1">
        <w:r w:rsidRPr="0019115A" w:rsidR="00935528">
          <w:rPr>
            <w:rStyle w:val="Hyperlink"/>
            <w:szCs w:val="22"/>
          </w:rPr>
          <w:t>Diana.Coho@fcc.gov</w:t>
        </w:r>
      </w:hyperlink>
      <w:r w:rsidR="00935528">
        <w:rPr>
          <w:szCs w:val="22"/>
        </w:rPr>
        <w:t>.</w:t>
      </w:r>
    </w:p>
    <w:p w:rsidR="00145FF9" w:rsidRPr="00145FF9" w:rsidP="00145FF9" w14:paraId="43628E96" w14:textId="77777777">
      <w:pPr>
        <w:ind w:firstLine="360"/>
        <w:rPr>
          <w:szCs w:val="22"/>
        </w:rPr>
      </w:pPr>
    </w:p>
    <w:p w:rsidR="00145FF9" w:rsidRPr="00145FF9" w:rsidP="00145FF9" w14:paraId="3704DBDF" w14:textId="77777777">
      <w:pPr>
        <w:ind w:firstLine="360"/>
        <w:rPr>
          <w:b/>
          <w:bCs/>
          <w:szCs w:val="22"/>
        </w:rPr>
      </w:pPr>
    </w:p>
    <w:p w:rsidR="00145FF9" w:rsidRPr="00145FF9" w:rsidP="00145FF9" w14:paraId="5073C983" w14:textId="77777777">
      <w:pPr>
        <w:ind w:firstLine="360"/>
        <w:rPr>
          <w:szCs w:val="22"/>
        </w:rPr>
      </w:pPr>
      <w:r w:rsidRPr="00145FF9">
        <w:rPr>
          <w:b/>
          <w:bCs/>
          <w:szCs w:val="22"/>
        </w:rPr>
        <w:tab/>
      </w:r>
      <w:r w:rsidRPr="00145FF9">
        <w:rPr>
          <w:b/>
          <w:bCs/>
          <w:szCs w:val="22"/>
        </w:rPr>
        <w:tab/>
      </w:r>
      <w:r w:rsidRPr="00145FF9">
        <w:rPr>
          <w:b/>
          <w:bCs/>
          <w:szCs w:val="22"/>
        </w:rPr>
        <w:tab/>
      </w:r>
      <w:r w:rsidRPr="00145FF9">
        <w:rPr>
          <w:b/>
          <w:bCs/>
          <w:szCs w:val="22"/>
        </w:rPr>
        <w:tab/>
      </w:r>
      <w:r w:rsidRPr="00145FF9">
        <w:rPr>
          <w:b/>
          <w:bCs/>
          <w:szCs w:val="22"/>
        </w:rPr>
        <w:tab/>
        <w:t>– FCC –</w:t>
      </w:r>
      <w:r w:rsidRPr="00145FF9">
        <w:rPr>
          <w:szCs w:val="22"/>
        </w:rPr>
        <w:tab/>
      </w:r>
      <w:r w:rsidRPr="00145FF9">
        <w:rPr>
          <w:szCs w:val="22"/>
        </w:rPr>
        <w:tab/>
      </w:r>
      <w:r w:rsidRPr="00145FF9">
        <w:rPr>
          <w:szCs w:val="22"/>
        </w:rPr>
        <w:tab/>
      </w:r>
    </w:p>
    <w:p w:rsidR="00145FF9" w:rsidRPr="00145FF9" w:rsidP="00145FF9" w14:paraId="7F507032" w14:textId="77777777">
      <w:pPr>
        <w:ind w:firstLine="360"/>
        <w:rPr>
          <w:szCs w:val="22"/>
        </w:rPr>
      </w:pPr>
    </w:p>
    <w:p w:rsidR="00145FF9" w:rsidP="00145FF9" w14:paraId="24B86A56" w14:textId="77777777">
      <w:pPr>
        <w:ind w:firstLine="360"/>
        <w:rPr>
          <w:szCs w:val="22"/>
        </w:rPr>
      </w:pPr>
    </w:p>
    <w:p w:rsidR="00145FF9" w:rsidRPr="00145FF9" w:rsidP="00145FF9" w14:paraId="68BB97F4" w14:textId="73231A64">
      <w:pPr>
        <w:ind w:firstLine="360"/>
        <w:rPr>
          <w:szCs w:val="22"/>
        </w:rPr>
      </w:pPr>
      <w:r w:rsidRPr="00145FF9">
        <w:rPr>
          <w:szCs w:val="22"/>
        </w:rPr>
        <w:t xml:space="preserve">   </w:t>
      </w:r>
    </w:p>
    <w:p w:rsidR="00145FF9" w:rsidP="00E12EFA" w14:paraId="6CCC539D" w14:textId="35230AE4">
      <w:pPr>
        <w:ind w:firstLine="360"/>
        <w:rPr>
          <w:szCs w:val="22"/>
        </w:rPr>
      </w:pPr>
    </w:p>
    <w:p w:rsidR="00145FF9" w:rsidRPr="00E12EFA" w:rsidP="00E12EFA" w14:paraId="1C6597FC" w14:textId="77777777">
      <w:pPr>
        <w:ind w:firstLine="360"/>
        <w:rPr>
          <w:szCs w:val="22"/>
        </w:rPr>
      </w:pPr>
    </w:p>
    <w:p w:rsidR="00E12EFA" w:rsidP="00E12EFA" w14:paraId="620E1B0D" w14:textId="5230B7BC">
      <w:pPr>
        <w:rPr>
          <w:szCs w:val="22"/>
          <w:lang w:val="en"/>
        </w:rPr>
      </w:pPr>
    </w:p>
    <w:p w:rsidR="00E12EFA" w:rsidRPr="000B0FEB" w:rsidP="00E12EFA" w14:paraId="63BAAB12" w14:textId="77777777">
      <w:pPr>
        <w:ind w:left="360"/>
        <w:rPr>
          <w:szCs w:val="22"/>
        </w:rPr>
      </w:pPr>
    </w:p>
    <w:p w:rsidR="000B0FEB" w:rsidP="000B0FEB" w14:paraId="6E576539" w14:textId="77777777">
      <w:pPr>
        <w:ind w:firstLine="720"/>
        <w:rPr>
          <w:szCs w:val="22"/>
        </w:rPr>
      </w:pPr>
    </w:p>
    <w:p w:rsidR="000B0FEB" w:rsidP="000B0FEB" w14:paraId="254FA69B" w14:textId="77777777">
      <w:pPr>
        <w:ind w:firstLine="720"/>
        <w:rPr>
          <w:szCs w:val="22"/>
        </w:rPr>
      </w:pPr>
    </w:p>
    <w:p w:rsidR="000B0FEB" w:rsidP="000B0FEB" w14:paraId="4340545E" w14:textId="77777777">
      <w:pPr>
        <w:ind w:firstLine="720"/>
        <w:rPr>
          <w:szCs w:val="22"/>
        </w:rPr>
      </w:pPr>
    </w:p>
    <w:p w:rsidR="000B0FEB" w:rsidP="000B0FEB" w14:paraId="6B014252" w14:textId="77777777">
      <w:pPr>
        <w:ind w:firstLine="720"/>
        <w:rPr>
          <w:szCs w:val="22"/>
        </w:rPr>
      </w:pPr>
    </w:p>
    <w:p w:rsidR="000B0FEB" w:rsidP="000B0FEB" w14:paraId="62A1C805" w14:textId="77777777">
      <w:pPr>
        <w:ind w:firstLine="720"/>
        <w:rPr>
          <w:szCs w:val="22"/>
        </w:rPr>
      </w:pPr>
    </w:p>
    <w:bookmarkEnd w:id="0"/>
    <w:p w:rsidR="000B0FEB" w:rsidP="000B0FEB" w14:paraId="111B11EF" w14:textId="77777777">
      <w:pPr>
        <w:ind w:firstLine="720"/>
        <w:rPr>
          <w:szCs w:val="22"/>
        </w:rPr>
      </w:pPr>
    </w:p>
    <w:sectPr w:rsidSect="00D84FD2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2240" w:h="15840"/>
      <w:pgMar w:top="1440" w:right="1440" w:bottom="1440" w:left="1440" w:header="634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038B96FE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 w:rsidR="00393500">
      <w:fldChar w:fldCharType="separate"/>
    </w:r>
    <w:r>
      <w:fldChar w:fldCharType="end"/>
    </w:r>
  </w:p>
  <w:p w:rsidR="006F7393" w14:paraId="1D2C4BA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14AD8632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4A009B7D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0CF24C47" w14:textId="5DC50422">
    <w:pPr>
      <w:tabs>
        <w:tab w:val="center" w:pos="4680"/>
        <w:tab w:val="right" w:pos="9360"/>
      </w:tabs>
    </w:pPr>
    <w:r w:rsidRPr="009838BC">
      <w:rPr>
        <w:b/>
      </w:rPr>
      <w:tab/>
    </w:r>
    <w:r w:rsidRPr="009838BC">
      <w:rPr>
        <w:b/>
      </w:rPr>
      <w:t>Federal Communications Commission</w:t>
    </w:r>
    <w:r w:rsidRPr="009838BC">
      <w:rPr>
        <w:b/>
      </w:rPr>
      <w:tab/>
    </w:r>
    <w:r w:rsidR="009B14A9">
      <w:rPr>
        <w:b/>
      </w:rPr>
      <w:t>DA 2</w:t>
    </w:r>
    <w:r w:rsidR="005C2075">
      <w:rPr>
        <w:b/>
      </w:rPr>
      <w:t>2</w:t>
    </w:r>
    <w:r w:rsidR="009B14A9">
      <w:rPr>
        <w:b/>
      </w:rPr>
      <w:t>-</w:t>
    </w:r>
    <w:r w:rsidR="00393500">
      <w:rPr>
        <w:b/>
      </w:rPr>
      <w:t>53</w:t>
    </w:r>
  </w:p>
  <w:p w:rsidR="009838BC" w:rsidRPr="009838BC" w:rsidP="009838BC" w14:paraId="4664F464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2A008DCD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42D94928" w14:textId="77777777">
    <w:pPr>
      <w:spacing w:before="40"/>
      <w:rPr>
        <w:rFonts w:ascii="Arial" w:hAnsi="Arial" w:cs="Arial"/>
        <w:b/>
        <w:sz w:val="96"/>
      </w:rPr>
    </w:pPr>
    <w:r>
      <w:rPr>
        <w:noProof/>
        <w:snapToGrid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-615315</wp:posOffset>
          </wp:positionH>
          <wp:positionV relativeFrom="paragraph">
            <wp:posOffset>118110</wp:posOffset>
          </wp:positionV>
          <wp:extent cx="491490" cy="491490"/>
          <wp:effectExtent l="0" t="0" r="0" b="0"/>
          <wp:wrapThrough wrapText="bothSides">
            <wp:wrapPolygon>
              <wp:start x="0" y="0"/>
              <wp:lineTo x="0" y="20930"/>
              <wp:lineTo x="20930" y="20930"/>
              <wp:lineTo x="20930" y="0"/>
              <wp:lineTo x="0" y="0"/>
            </wp:wrapPolygon>
          </wp:wrapThrough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491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 St., N.E.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38AAA3E6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055E7D62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 St., N.E.</w:t>
                    </w:r>
                  </w:p>
                  <w:p w:rsidR="009838BC" w:rsidP="009838BC" w14:paraId="14FCCF61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24D85368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3360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1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 o:allowincell="f" stroked="f">
              <v:textbox inset=",0,,0">
                <w:txbxContent>
                  <w:p w:rsidR="009838BC" w:rsidP="009838BC" w14:paraId="0E01BFC5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7426A0E9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1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1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08F7FB44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1A048863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734099"/>
    <w:multiLevelType w:val="multilevel"/>
    <w:tmpl w:val="B8C29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18DA0FD4"/>
    <w:multiLevelType w:val="hybridMultilevel"/>
    <w:tmpl w:val="D5281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02FBE"/>
    <w:multiLevelType w:val="hybridMultilevel"/>
    <w:tmpl w:val="8E2827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6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4A6128A1"/>
    <w:multiLevelType w:val="multilevel"/>
    <w:tmpl w:val="E22898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8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>
    <w:nsid w:val="579D74E0"/>
    <w:multiLevelType w:val="hybridMultilevel"/>
    <w:tmpl w:val="1596A3C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8D2341"/>
    <w:multiLevelType w:val="hybridMultilevel"/>
    <w:tmpl w:val="AAF02BB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2">
    <w:nsid w:val="66D0139E"/>
    <w:multiLevelType w:val="hybridMultilevel"/>
    <w:tmpl w:val="A0FA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86337A"/>
    <w:multiLevelType w:val="multilevel"/>
    <w:tmpl w:val="3FF8748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9"/>
  </w:num>
  <w:num w:numId="11">
    <w:abstractNumId w:val="2"/>
  </w:num>
  <w:num w:numId="12">
    <w:abstractNumId w:val="3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1" w:inkAnnotations="1" w:insDel="1" w:markup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01"/>
    <w:rsid w:val="000002EC"/>
    <w:rsid w:val="00003347"/>
    <w:rsid w:val="00006475"/>
    <w:rsid w:val="00006E94"/>
    <w:rsid w:val="000072CE"/>
    <w:rsid w:val="000111FF"/>
    <w:rsid w:val="0001133C"/>
    <w:rsid w:val="00012AAA"/>
    <w:rsid w:val="00013A8B"/>
    <w:rsid w:val="00013B6A"/>
    <w:rsid w:val="00013E3E"/>
    <w:rsid w:val="00021165"/>
    <w:rsid w:val="00021445"/>
    <w:rsid w:val="00024671"/>
    <w:rsid w:val="0003013D"/>
    <w:rsid w:val="00030320"/>
    <w:rsid w:val="0003496D"/>
    <w:rsid w:val="00035CB5"/>
    <w:rsid w:val="00036039"/>
    <w:rsid w:val="00037F90"/>
    <w:rsid w:val="000400FC"/>
    <w:rsid w:val="00040CCE"/>
    <w:rsid w:val="00052F1A"/>
    <w:rsid w:val="000561F6"/>
    <w:rsid w:val="00060D47"/>
    <w:rsid w:val="000704E6"/>
    <w:rsid w:val="00076340"/>
    <w:rsid w:val="00076F33"/>
    <w:rsid w:val="000772E4"/>
    <w:rsid w:val="000812E1"/>
    <w:rsid w:val="000829BD"/>
    <w:rsid w:val="000838BC"/>
    <w:rsid w:val="00083E55"/>
    <w:rsid w:val="000875BF"/>
    <w:rsid w:val="00095BAD"/>
    <w:rsid w:val="00095E76"/>
    <w:rsid w:val="00096D8C"/>
    <w:rsid w:val="000A0C58"/>
    <w:rsid w:val="000A2080"/>
    <w:rsid w:val="000A7B20"/>
    <w:rsid w:val="000B0FEB"/>
    <w:rsid w:val="000B5C41"/>
    <w:rsid w:val="000C0B65"/>
    <w:rsid w:val="000C0E83"/>
    <w:rsid w:val="000D0B7E"/>
    <w:rsid w:val="000D485F"/>
    <w:rsid w:val="000D6132"/>
    <w:rsid w:val="000E3D42"/>
    <w:rsid w:val="000E4CEA"/>
    <w:rsid w:val="000E5884"/>
    <w:rsid w:val="000F3156"/>
    <w:rsid w:val="00102EF8"/>
    <w:rsid w:val="0010586C"/>
    <w:rsid w:val="00106BA6"/>
    <w:rsid w:val="00107ED1"/>
    <w:rsid w:val="001125C1"/>
    <w:rsid w:val="00113462"/>
    <w:rsid w:val="00114445"/>
    <w:rsid w:val="00120B0E"/>
    <w:rsid w:val="00122BD5"/>
    <w:rsid w:val="0012356D"/>
    <w:rsid w:val="0012543A"/>
    <w:rsid w:val="0012708C"/>
    <w:rsid w:val="00134F87"/>
    <w:rsid w:val="00135299"/>
    <w:rsid w:val="00141BC6"/>
    <w:rsid w:val="00141EE4"/>
    <w:rsid w:val="001435AD"/>
    <w:rsid w:val="00145FF9"/>
    <w:rsid w:val="001506F4"/>
    <w:rsid w:val="00150896"/>
    <w:rsid w:val="00151285"/>
    <w:rsid w:val="0015312C"/>
    <w:rsid w:val="00153904"/>
    <w:rsid w:val="0016124C"/>
    <w:rsid w:val="00163A39"/>
    <w:rsid w:val="00175339"/>
    <w:rsid w:val="00182F40"/>
    <w:rsid w:val="00187705"/>
    <w:rsid w:val="00187A64"/>
    <w:rsid w:val="0019115A"/>
    <w:rsid w:val="00193331"/>
    <w:rsid w:val="001952BF"/>
    <w:rsid w:val="001979D9"/>
    <w:rsid w:val="001A03C3"/>
    <w:rsid w:val="001A129A"/>
    <w:rsid w:val="001A32BD"/>
    <w:rsid w:val="001B49C2"/>
    <w:rsid w:val="001D4DB7"/>
    <w:rsid w:val="001D6BCF"/>
    <w:rsid w:val="001E01CA"/>
    <w:rsid w:val="001E172E"/>
    <w:rsid w:val="001E1AEF"/>
    <w:rsid w:val="001E21AC"/>
    <w:rsid w:val="001F03CE"/>
    <w:rsid w:val="001F1479"/>
    <w:rsid w:val="00200CEF"/>
    <w:rsid w:val="00200FF9"/>
    <w:rsid w:val="002034A4"/>
    <w:rsid w:val="0020499A"/>
    <w:rsid w:val="00206042"/>
    <w:rsid w:val="002060D9"/>
    <w:rsid w:val="002109AB"/>
    <w:rsid w:val="00211B69"/>
    <w:rsid w:val="00213DED"/>
    <w:rsid w:val="0021532A"/>
    <w:rsid w:val="00215A83"/>
    <w:rsid w:val="00217699"/>
    <w:rsid w:val="00220A05"/>
    <w:rsid w:val="00223840"/>
    <w:rsid w:val="00224431"/>
    <w:rsid w:val="00226822"/>
    <w:rsid w:val="0022686C"/>
    <w:rsid w:val="00243E98"/>
    <w:rsid w:val="00244B84"/>
    <w:rsid w:val="00250D95"/>
    <w:rsid w:val="00252405"/>
    <w:rsid w:val="00256A2F"/>
    <w:rsid w:val="002574D0"/>
    <w:rsid w:val="00257707"/>
    <w:rsid w:val="00260594"/>
    <w:rsid w:val="002610E6"/>
    <w:rsid w:val="002649F7"/>
    <w:rsid w:val="00270323"/>
    <w:rsid w:val="002705C3"/>
    <w:rsid w:val="00271DF8"/>
    <w:rsid w:val="0027373A"/>
    <w:rsid w:val="00273CF0"/>
    <w:rsid w:val="00275ECA"/>
    <w:rsid w:val="0027696B"/>
    <w:rsid w:val="00281B7E"/>
    <w:rsid w:val="00285017"/>
    <w:rsid w:val="00287354"/>
    <w:rsid w:val="00287594"/>
    <w:rsid w:val="002905F2"/>
    <w:rsid w:val="00291066"/>
    <w:rsid w:val="0029532D"/>
    <w:rsid w:val="002959F0"/>
    <w:rsid w:val="002A078A"/>
    <w:rsid w:val="002A1650"/>
    <w:rsid w:val="002A2D2E"/>
    <w:rsid w:val="002A35C4"/>
    <w:rsid w:val="002A4682"/>
    <w:rsid w:val="002A5D08"/>
    <w:rsid w:val="002A7512"/>
    <w:rsid w:val="002B1947"/>
    <w:rsid w:val="002B6659"/>
    <w:rsid w:val="002B726C"/>
    <w:rsid w:val="002C0073"/>
    <w:rsid w:val="002C42A1"/>
    <w:rsid w:val="002E0BE8"/>
    <w:rsid w:val="002E5AB8"/>
    <w:rsid w:val="002E7F74"/>
    <w:rsid w:val="003016BC"/>
    <w:rsid w:val="00301744"/>
    <w:rsid w:val="00301B5A"/>
    <w:rsid w:val="0030209D"/>
    <w:rsid w:val="003040AB"/>
    <w:rsid w:val="0030476B"/>
    <w:rsid w:val="00306C2B"/>
    <w:rsid w:val="00310011"/>
    <w:rsid w:val="003127A5"/>
    <w:rsid w:val="00313B5D"/>
    <w:rsid w:val="00316D85"/>
    <w:rsid w:val="0032441D"/>
    <w:rsid w:val="003256B2"/>
    <w:rsid w:val="00326FAE"/>
    <w:rsid w:val="003307ED"/>
    <w:rsid w:val="00340498"/>
    <w:rsid w:val="00340F96"/>
    <w:rsid w:val="00343749"/>
    <w:rsid w:val="00344D4C"/>
    <w:rsid w:val="00352074"/>
    <w:rsid w:val="00355A2F"/>
    <w:rsid w:val="00357D50"/>
    <w:rsid w:val="00362C92"/>
    <w:rsid w:val="0036390F"/>
    <w:rsid w:val="00363F5C"/>
    <w:rsid w:val="00365723"/>
    <w:rsid w:val="003659C2"/>
    <w:rsid w:val="00365DA2"/>
    <w:rsid w:val="00366A3A"/>
    <w:rsid w:val="0036763D"/>
    <w:rsid w:val="0037361C"/>
    <w:rsid w:val="00374C62"/>
    <w:rsid w:val="00374FC7"/>
    <w:rsid w:val="00375B3D"/>
    <w:rsid w:val="00375C75"/>
    <w:rsid w:val="00377CB9"/>
    <w:rsid w:val="00382F76"/>
    <w:rsid w:val="00384294"/>
    <w:rsid w:val="00384EDF"/>
    <w:rsid w:val="00387563"/>
    <w:rsid w:val="003925DC"/>
    <w:rsid w:val="00393500"/>
    <w:rsid w:val="00393AF3"/>
    <w:rsid w:val="00393F79"/>
    <w:rsid w:val="00393FA8"/>
    <w:rsid w:val="00396430"/>
    <w:rsid w:val="003A2A36"/>
    <w:rsid w:val="003A39AA"/>
    <w:rsid w:val="003A539F"/>
    <w:rsid w:val="003B0550"/>
    <w:rsid w:val="003B10EF"/>
    <w:rsid w:val="003B694F"/>
    <w:rsid w:val="003C4537"/>
    <w:rsid w:val="003D2D81"/>
    <w:rsid w:val="003E2395"/>
    <w:rsid w:val="003E24BB"/>
    <w:rsid w:val="003F00B3"/>
    <w:rsid w:val="003F171C"/>
    <w:rsid w:val="003F2D4D"/>
    <w:rsid w:val="003F54A8"/>
    <w:rsid w:val="0040067A"/>
    <w:rsid w:val="0040532F"/>
    <w:rsid w:val="004069F2"/>
    <w:rsid w:val="00412FC5"/>
    <w:rsid w:val="0041469F"/>
    <w:rsid w:val="00417D01"/>
    <w:rsid w:val="00422276"/>
    <w:rsid w:val="00422C1A"/>
    <w:rsid w:val="004242F1"/>
    <w:rsid w:val="0043016E"/>
    <w:rsid w:val="0043207B"/>
    <w:rsid w:val="00433ED4"/>
    <w:rsid w:val="0043463A"/>
    <w:rsid w:val="004364C9"/>
    <w:rsid w:val="004413EF"/>
    <w:rsid w:val="00445A00"/>
    <w:rsid w:val="00446C00"/>
    <w:rsid w:val="004510EC"/>
    <w:rsid w:val="00451B0F"/>
    <w:rsid w:val="0045446E"/>
    <w:rsid w:val="00457F4A"/>
    <w:rsid w:val="0046125F"/>
    <w:rsid w:val="0046193F"/>
    <w:rsid w:val="00463E2C"/>
    <w:rsid w:val="00464452"/>
    <w:rsid w:val="00466A14"/>
    <w:rsid w:val="00466EF7"/>
    <w:rsid w:val="00466F71"/>
    <w:rsid w:val="0047044A"/>
    <w:rsid w:val="00471397"/>
    <w:rsid w:val="00475345"/>
    <w:rsid w:val="00475D00"/>
    <w:rsid w:val="00477247"/>
    <w:rsid w:val="0047791E"/>
    <w:rsid w:val="00487524"/>
    <w:rsid w:val="00490245"/>
    <w:rsid w:val="00490E37"/>
    <w:rsid w:val="004920D5"/>
    <w:rsid w:val="0049240D"/>
    <w:rsid w:val="00492F08"/>
    <w:rsid w:val="004935AE"/>
    <w:rsid w:val="00496106"/>
    <w:rsid w:val="00497800"/>
    <w:rsid w:val="004A5FA6"/>
    <w:rsid w:val="004B00A4"/>
    <w:rsid w:val="004B1E8C"/>
    <w:rsid w:val="004B335E"/>
    <w:rsid w:val="004C12D0"/>
    <w:rsid w:val="004C2EE3"/>
    <w:rsid w:val="004D1E33"/>
    <w:rsid w:val="004D35EA"/>
    <w:rsid w:val="004D5704"/>
    <w:rsid w:val="004E10E8"/>
    <w:rsid w:val="004E2F03"/>
    <w:rsid w:val="004E4A22"/>
    <w:rsid w:val="004F0040"/>
    <w:rsid w:val="004F3982"/>
    <w:rsid w:val="00501AFE"/>
    <w:rsid w:val="00503F5D"/>
    <w:rsid w:val="00504108"/>
    <w:rsid w:val="00506808"/>
    <w:rsid w:val="0050764A"/>
    <w:rsid w:val="0051009D"/>
    <w:rsid w:val="00511968"/>
    <w:rsid w:val="0051240C"/>
    <w:rsid w:val="005245FC"/>
    <w:rsid w:val="00527494"/>
    <w:rsid w:val="00530A05"/>
    <w:rsid w:val="00534261"/>
    <w:rsid w:val="00534263"/>
    <w:rsid w:val="00542898"/>
    <w:rsid w:val="00544475"/>
    <w:rsid w:val="005506D0"/>
    <w:rsid w:val="005510A7"/>
    <w:rsid w:val="00555E02"/>
    <w:rsid w:val="0055614C"/>
    <w:rsid w:val="0055652A"/>
    <w:rsid w:val="00561722"/>
    <w:rsid w:val="00562BD1"/>
    <w:rsid w:val="00570161"/>
    <w:rsid w:val="00576DD6"/>
    <w:rsid w:val="00580457"/>
    <w:rsid w:val="00580D02"/>
    <w:rsid w:val="00585FE3"/>
    <w:rsid w:val="005925C7"/>
    <w:rsid w:val="00592D84"/>
    <w:rsid w:val="005953DA"/>
    <w:rsid w:val="005A54D3"/>
    <w:rsid w:val="005B0EA3"/>
    <w:rsid w:val="005B1D90"/>
    <w:rsid w:val="005B36B7"/>
    <w:rsid w:val="005B636F"/>
    <w:rsid w:val="005B6BEA"/>
    <w:rsid w:val="005C2075"/>
    <w:rsid w:val="005C4DB1"/>
    <w:rsid w:val="005C5CD8"/>
    <w:rsid w:val="005D0361"/>
    <w:rsid w:val="005D05F2"/>
    <w:rsid w:val="005D0E68"/>
    <w:rsid w:val="005D494B"/>
    <w:rsid w:val="005D5A51"/>
    <w:rsid w:val="005D7C0E"/>
    <w:rsid w:val="005E7F02"/>
    <w:rsid w:val="005F00DA"/>
    <w:rsid w:val="005F3B15"/>
    <w:rsid w:val="00602854"/>
    <w:rsid w:val="00606F06"/>
    <w:rsid w:val="0060778C"/>
    <w:rsid w:val="00607BA5"/>
    <w:rsid w:val="00610D85"/>
    <w:rsid w:val="006136AD"/>
    <w:rsid w:val="006170DC"/>
    <w:rsid w:val="006222B2"/>
    <w:rsid w:val="00626C6C"/>
    <w:rsid w:val="00626EB6"/>
    <w:rsid w:val="006353A3"/>
    <w:rsid w:val="00641504"/>
    <w:rsid w:val="00642217"/>
    <w:rsid w:val="0064383E"/>
    <w:rsid w:val="00646014"/>
    <w:rsid w:val="00652C14"/>
    <w:rsid w:val="00654903"/>
    <w:rsid w:val="00655496"/>
    <w:rsid w:val="00655D03"/>
    <w:rsid w:val="0066186B"/>
    <w:rsid w:val="00665494"/>
    <w:rsid w:val="00666016"/>
    <w:rsid w:val="00670597"/>
    <w:rsid w:val="00674320"/>
    <w:rsid w:val="006758B1"/>
    <w:rsid w:val="0068253B"/>
    <w:rsid w:val="00683F84"/>
    <w:rsid w:val="006873FC"/>
    <w:rsid w:val="00687507"/>
    <w:rsid w:val="00697208"/>
    <w:rsid w:val="00697489"/>
    <w:rsid w:val="006A427B"/>
    <w:rsid w:val="006A6A81"/>
    <w:rsid w:val="006B2322"/>
    <w:rsid w:val="006B4ABA"/>
    <w:rsid w:val="006C1132"/>
    <w:rsid w:val="006C6741"/>
    <w:rsid w:val="006D0E22"/>
    <w:rsid w:val="006D51D0"/>
    <w:rsid w:val="006E0D01"/>
    <w:rsid w:val="006E1EED"/>
    <w:rsid w:val="006E1FB8"/>
    <w:rsid w:val="006E26AF"/>
    <w:rsid w:val="006E350A"/>
    <w:rsid w:val="006E4D8E"/>
    <w:rsid w:val="006E71F1"/>
    <w:rsid w:val="006F3B7B"/>
    <w:rsid w:val="006F6060"/>
    <w:rsid w:val="006F7393"/>
    <w:rsid w:val="006F76F7"/>
    <w:rsid w:val="0070206D"/>
    <w:rsid w:val="0070224F"/>
    <w:rsid w:val="0070777E"/>
    <w:rsid w:val="007115F7"/>
    <w:rsid w:val="007123AB"/>
    <w:rsid w:val="00716C8E"/>
    <w:rsid w:val="007170DD"/>
    <w:rsid w:val="00730700"/>
    <w:rsid w:val="00732E52"/>
    <w:rsid w:val="00732ECC"/>
    <w:rsid w:val="00737600"/>
    <w:rsid w:val="00745BF5"/>
    <w:rsid w:val="007471B2"/>
    <w:rsid w:val="00750275"/>
    <w:rsid w:val="00752FF4"/>
    <w:rsid w:val="007533E8"/>
    <w:rsid w:val="00754B39"/>
    <w:rsid w:val="0075543D"/>
    <w:rsid w:val="007560C7"/>
    <w:rsid w:val="00756A86"/>
    <w:rsid w:val="00764EE2"/>
    <w:rsid w:val="0076657F"/>
    <w:rsid w:val="007665E6"/>
    <w:rsid w:val="00767F06"/>
    <w:rsid w:val="00773819"/>
    <w:rsid w:val="00781A83"/>
    <w:rsid w:val="00782AAF"/>
    <w:rsid w:val="00785363"/>
    <w:rsid w:val="00785689"/>
    <w:rsid w:val="00791851"/>
    <w:rsid w:val="007918DE"/>
    <w:rsid w:val="00795EE9"/>
    <w:rsid w:val="00796422"/>
    <w:rsid w:val="0079754B"/>
    <w:rsid w:val="00797A23"/>
    <w:rsid w:val="007A1E6D"/>
    <w:rsid w:val="007A1E89"/>
    <w:rsid w:val="007A2069"/>
    <w:rsid w:val="007A2F7F"/>
    <w:rsid w:val="007A30B2"/>
    <w:rsid w:val="007A4216"/>
    <w:rsid w:val="007B4798"/>
    <w:rsid w:val="007C13DA"/>
    <w:rsid w:val="007C25D0"/>
    <w:rsid w:val="007C34C5"/>
    <w:rsid w:val="007C517D"/>
    <w:rsid w:val="007E04F2"/>
    <w:rsid w:val="007E1349"/>
    <w:rsid w:val="007E3DD9"/>
    <w:rsid w:val="007F3D92"/>
    <w:rsid w:val="007F4B04"/>
    <w:rsid w:val="00801159"/>
    <w:rsid w:val="00804A3C"/>
    <w:rsid w:val="00805614"/>
    <w:rsid w:val="00814FB2"/>
    <w:rsid w:val="00816734"/>
    <w:rsid w:val="00822CE0"/>
    <w:rsid w:val="00831396"/>
    <w:rsid w:val="00837C62"/>
    <w:rsid w:val="008413F8"/>
    <w:rsid w:val="008414A8"/>
    <w:rsid w:val="00841AB1"/>
    <w:rsid w:val="00847A0B"/>
    <w:rsid w:val="00850EA3"/>
    <w:rsid w:val="00852D47"/>
    <w:rsid w:val="00853E80"/>
    <w:rsid w:val="00854332"/>
    <w:rsid w:val="00854641"/>
    <w:rsid w:val="00863BC3"/>
    <w:rsid w:val="00871592"/>
    <w:rsid w:val="00874BDC"/>
    <w:rsid w:val="00881363"/>
    <w:rsid w:val="00881700"/>
    <w:rsid w:val="00881BF5"/>
    <w:rsid w:val="00881DE3"/>
    <w:rsid w:val="00887E3B"/>
    <w:rsid w:val="008915F3"/>
    <w:rsid w:val="00895EC9"/>
    <w:rsid w:val="00896099"/>
    <w:rsid w:val="008A345F"/>
    <w:rsid w:val="008A56FD"/>
    <w:rsid w:val="008B223E"/>
    <w:rsid w:val="008B314E"/>
    <w:rsid w:val="008B4892"/>
    <w:rsid w:val="008B4DB8"/>
    <w:rsid w:val="008B5E06"/>
    <w:rsid w:val="008B7E2A"/>
    <w:rsid w:val="008C20C8"/>
    <w:rsid w:val="008C22FD"/>
    <w:rsid w:val="008C6888"/>
    <w:rsid w:val="008C7B49"/>
    <w:rsid w:val="008E34E3"/>
    <w:rsid w:val="008E5B59"/>
    <w:rsid w:val="008E75A6"/>
    <w:rsid w:val="008F43BB"/>
    <w:rsid w:val="008F687F"/>
    <w:rsid w:val="00903080"/>
    <w:rsid w:val="00910F12"/>
    <w:rsid w:val="00912AB5"/>
    <w:rsid w:val="00917CED"/>
    <w:rsid w:val="009241F3"/>
    <w:rsid w:val="00925331"/>
    <w:rsid w:val="00926503"/>
    <w:rsid w:val="00930ECF"/>
    <w:rsid w:val="009315F3"/>
    <w:rsid w:val="0093271D"/>
    <w:rsid w:val="00932A85"/>
    <w:rsid w:val="00934945"/>
    <w:rsid w:val="009354A7"/>
    <w:rsid w:val="00935528"/>
    <w:rsid w:val="00936FF9"/>
    <w:rsid w:val="00940F56"/>
    <w:rsid w:val="00943118"/>
    <w:rsid w:val="00947EEE"/>
    <w:rsid w:val="00962BF0"/>
    <w:rsid w:val="009700DD"/>
    <w:rsid w:val="00974518"/>
    <w:rsid w:val="00975F10"/>
    <w:rsid w:val="009768EF"/>
    <w:rsid w:val="009838BC"/>
    <w:rsid w:val="0099028B"/>
    <w:rsid w:val="00991657"/>
    <w:rsid w:val="00993DF2"/>
    <w:rsid w:val="0099448F"/>
    <w:rsid w:val="00995773"/>
    <w:rsid w:val="009958AA"/>
    <w:rsid w:val="00996D16"/>
    <w:rsid w:val="00997B12"/>
    <w:rsid w:val="009A0921"/>
    <w:rsid w:val="009B14A9"/>
    <w:rsid w:val="009B2377"/>
    <w:rsid w:val="009B28A6"/>
    <w:rsid w:val="009B2D6D"/>
    <w:rsid w:val="009B6A4F"/>
    <w:rsid w:val="009B76A8"/>
    <w:rsid w:val="009C1022"/>
    <w:rsid w:val="009C5DA3"/>
    <w:rsid w:val="009C5E77"/>
    <w:rsid w:val="009C6FE6"/>
    <w:rsid w:val="009C71E0"/>
    <w:rsid w:val="009D27EE"/>
    <w:rsid w:val="009D3FAE"/>
    <w:rsid w:val="009D7D18"/>
    <w:rsid w:val="009E1208"/>
    <w:rsid w:val="009E1E23"/>
    <w:rsid w:val="009E5F77"/>
    <w:rsid w:val="009E6F8F"/>
    <w:rsid w:val="009E70E4"/>
    <w:rsid w:val="009F0210"/>
    <w:rsid w:val="009F10EF"/>
    <w:rsid w:val="009F15FC"/>
    <w:rsid w:val="009F17AE"/>
    <w:rsid w:val="00A02AB7"/>
    <w:rsid w:val="00A040C3"/>
    <w:rsid w:val="00A05BFE"/>
    <w:rsid w:val="00A14555"/>
    <w:rsid w:val="00A163B6"/>
    <w:rsid w:val="00A17BBB"/>
    <w:rsid w:val="00A3491C"/>
    <w:rsid w:val="00A349B7"/>
    <w:rsid w:val="00A436C7"/>
    <w:rsid w:val="00A4394B"/>
    <w:rsid w:val="00A45ED2"/>
    <w:rsid w:val="00A45F4F"/>
    <w:rsid w:val="00A5132E"/>
    <w:rsid w:val="00A53BC5"/>
    <w:rsid w:val="00A54598"/>
    <w:rsid w:val="00A600A9"/>
    <w:rsid w:val="00A6121C"/>
    <w:rsid w:val="00A63C07"/>
    <w:rsid w:val="00A64A49"/>
    <w:rsid w:val="00A6765F"/>
    <w:rsid w:val="00A72733"/>
    <w:rsid w:val="00A74E58"/>
    <w:rsid w:val="00A75B8C"/>
    <w:rsid w:val="00A80BB2"/>
    <w:rsid w:val="00A82EB6"/>
    <w:rsid w:val="00A866AC"/>
    <w:rsid w:val="00A86D9D"/>
    <w:rsid w:val="00A86E6D"/>
    <w:rsid w:val="00A91F92"/>
    <w:rsid w:val="00AA55B7"/>
    <w:rsid w:val="00AA5B9E"/>
    <w:rsid w:val="00AA7AC2"/>
    <w:rsid w:val="00AB2407"/>
    <w:rsid w:val="00AB30F5"/>
    <w:rsid w:val="00AB53DF"/>
    <w:rsid w:val="00AC0283"/>
    <w:rsid w:val="00AC2AAA"/>
    <w:rsid w:val="00AD5527"/>
    <w:rsid w:val="00AD64A8"/>
    <w:rsid w:val="00AD72B3"/>
    <w:rsid w:val="00AE1DDA"/>
    <w:rsid w:val="00AF347F"/>
    <w:rsid w:val="00AF4120"/>
    <w:rsid w:val="00B00D4E"/>
    <w:rsid w:val="00B06692"/>
    <w:rsid w:val="00B07DB1"/>
    <w:rsid w:val="00B07E5C"/>
    <w:rsid w:val="00B1189B"/>
    <w:rsid w:val="00B125A9"/>
    <w:rsid w:val="00B141B4"/>
    <w:rsid w:val="00B20363"/>
    <w:rsid w:val="00B242E4"/>
    <w:rsid w:val="00B25951"/>
    <w:rsid w:val="00B26D21"/>
    <w:rsid w:val="00B27611"/>
    <w:rsid w:val="00B326E3"/>
    <w:rsid w:val="00B32992"/>
    <w:rsid w:val="00B34BE3"/>
    <w:rsid w:val="00B409D8"/>
    <w:rsid w:val="00B425FA"/>
    <w:rsid w:val="00B43FF5"/>
    <w:rsid w:val="00B54E39"/>
    <w:rsid w:val="00B61278"/>
    <w:rsid w:val="00B66CA5"/>
    <w:rsid w:val="00B73336"/>
    <w:rsid w:val="00B76421"/>
    <w:rsid w:val="00B811F7"/>
    <w:rsid w:val="00B82CA7"/>
    <w:rsid w:val="00B83D86"/>
    <w:rsid w:val="00B85518"/>
    <w:rsid w:val="00B92922"/>
    <w:rsid w:val="00B94871"/>
    <w:rsid w:val="00B965F4"/>
    <w:rsid w:val="00B96B16"/>
    <w:rsid w:val="00BA2BE9"/>
    <w:rsid w:val="00BA5DC6"/>
    <w:rsid w:val="00BA6196"/>
    <w:rsid w:val="00BA7622"/>
    <w:rsid w:val="00BB515D"/>
    <w:rsid w:val="00BC0D60"/>
    <w:rsid w:val="00BC2BA4"/>
    <w:rsid w:val="00BC3620"/>
    <w:rsid w:val="00BC6D8C"/>
    <w:rsid w:val="00BD01F2"/>
    <w:rsid w:val="00BD2265"/>
    <w:rsid w:val="00BD33EB"/>
    <w:rsid w:val="00BD4FB3"/>
    <w:rsid w:val="00BE56F3"/>
    <w:rsid w:val="00BF19E9"/>
    <w:rsid w:val="00BF4FEB"/>
    <w:rsid w:val="00C004B0"/>
    <w:rsid w:val="00C006F1"/>
    <w:rsid w:val="00C03201"/>
    <w:rsid w:val="00C07451"/>
    <w:rsid w:val="00C07C8C"/>
    <w:rsid w:val="00C11723"/>
    <w:rsid w:val="00C15C96"/>
    <w:rsid w:val="00C16AF2"/>
    <w:rsid w:val="00C17278"/>
    <w:rsid w:val="00C22D46"/>
    <w:rsid w:val="00C34006"/>
    <w:rsid w:val="00C35FC5"/>
    <w:rsid w:val="00C377F8"/>
    <w:rsid w:val="00C426B1"/>
    <w:rsid w:val="00C56DE2"/>
    <w:rsid w:val="00C57491"/>
    <w:rsid w:val="00C67742"/>
    <w:rsid w:val="00C71212"/>
    <w:rsid w:val="00C714AC"/>
    <w:rsid w:val="00C7311E"/>
    <w:rsid w:val="00C731D1"/>
    <w:rsid w:val="00C746EB"/>
    <w:rsid w:val="00C778D2"/>
    <w:rsid w:val="00C82B6B"/>
    <w:rsid w:val="00C834BA"/>
    <w:rsid w:val="00C90AF0"/>
    <w:rsid w:val="00C90D6A"/>
    <w:rsid w:val="00C91DBC"/>
    <w:rsid w:val="00C96D0E"/>
    <w:rsid w:val="00CA210E"/>
    <w:rsid w:val="00CA446C"/>
    <w:rsid w:val="00CB7C27"/>
    <w:rsid w:val="00CC72B6"/>
    <w:rsid w:val="00CD6B06"/>
    <w:rsid w:val="00CD6D42"/>
    <w:rsid w:val="00CE1677"/>
    <w:rsid w:val="00CE52FA"/>
    <w:rsid w:val="00CE63E4"/>
    <w:rsid w:val="00CF21C3"/>
    <w:rsid w:val="00D0218D"/>
    <w:rsid w:val="00D03793"/>
    <w:rsid w:val="00D147F3"/>
    <w:rsid w:val="00D17F63"/>
    <w:rsid w:val="00D216CD"/>
    <w:rsid w:val="00D2214C"/>
    <w:rsid w:val="00D226A9"/>
    <w:rsid w:val="00D328FF"/>
    <w:rsid w:val="00D33C60"/>
    <w:rsid w:val="00D35DE6"/>
    <w:rsid w:val="00D47700"/>
    <w:rsid w:val="00D47A05"/>
    <w:rsid w:val="00D52D99"/>
    <w:rsid w:val="00D53BCF"/>
    <w:rsid w:val="00D63574"/>
    <w:rsid w:val="00D66ED5"/>
    <w:rsid w:val="00D77ED6"/>
    <w:rsid w:val="00D80A70"/>
    <w:rsid w:val="00D84FD2"/>
    <w:rsid w:val="00D93260"/>
    <w:rsid w:val="00DA2529"/>
    <w:rsid w:val="00DB0828"/>
    <w:rsid w:val="00DB130A"/>
    <w:rsid w:val="00DB4C88"/>
    <w:rsid w:val="00DB60F6"/>
    <w:rsid w:val="00DB7CBC"/>
    <w:rsid w:val="00DC00B7"/>
    <w:rsid w:val="00DC0195"/>
    <w:rsid w:val="00DC100E"/>
    <w:rsid w:val="00DC10A1"/>
    <w:rsid w:val="00DC655F"/>
    <w:rsid w:val="00DD0ABA"/>
    <w:rsid w:val="00DD3F05"/>
    <w:rsid w:val="00DD7EBD"/>
    <w:rsid w:val="00DE1736"/>
    <w:rsid w:val="00DE4FAE"/>
    <w:rsid w:val="00DE58BB"/>
    <w:rsid w:val="00DF0295"/>
    <w:rsid w:val="00DF428E"/>
    <w:rsid w:val="00DF4A24"/>
    <w:rsid w:val="00DF5427"/>
    <w:rsid w:val="00DF62B6"/>
    <w:rsid w:val="00DF698D"/>
    <w:rsid w:val="00E06147"/>
    <w:rsid w:val="00E06221"/>
    <w:rsid w:val="00E07225"/>
    <w:rsid w:val="00E12EFA"/>
    <w:rsid w:val="00E13AE2"/>
    <w:rsid w:val="00E155B7"/>
    <w:rsid w:val="00E21545"/>
    <w:rsid w:val="00E237BD"/>
    <w:rsid w:val="00E23CEC"/>
    <w:rsid w:val="00E25F17"/>
    <w:rsid w:val="00E270B3"/>
    <w:rsid w:val="00E30D7C"/>
    <w:rsid w:val="00E3434E"/>
    <w:rsid w:val="00E360FC"/>
    <w:rsid w:val="00E37323"/>
    <w:rsid w:val="00E4354A"/>
    <w:rsid w:val="00E47433"/>
    <w:rsid w:val="00E527DE"/>
    <w:rsid w:val="00E5409F"/>
    <w:rsid w:val="00E62D80"/>
    <w:rsid w:val="00E6479F"/>
    <w:rsid w:val="00E66670"/>
    <w:rsid w:val="00E719B3"/>
    <w:rsid w:val="00E732A1"/>
    <w:rsid w:val="00E814BE"/>
    <w:rsid w:val="00E834B3"/>
    <w:rsid w:val="00E8637B"/>
    <w:rsid w:val="00E87ACE"/>
    <w:rsid w:val="00E91844"/>
    <w:rsid w:val="00E92952"/>
    <w:rsid w:val="00E96112"/>
    <w:rsid w:val="00EA69CB"/>
    <w:rsid w:val="00EC0185"/>
    <w:rsid w:val="00EC62A5"/>
    <w:rsid w:val="00ED048F"/>
    <w:rsid w:val="00ED180B"/>
    <w:rsid w:val="00ED227E"/>
    <w:rsid w:val="00ED23E0"/>
    <w:rsid w:val="00EE4893"/>
    <w:rsid w:val="00EE4FBD"/>
    <w:rsid w:val="00EE60A8"/>
    <w:rsid w:val="00EE73EE"/>
    <w:rsid w:val="00EF0B63"/>
    <w:rsid w:val="00EF3599"/>
    <w:rsid w:val="00F0079A"/>
    <w:rsid w:val="00F021FA"/>
    <w:rsid w:val="00F03B2C"/>
    <w:rsid w:val="00F050A0"/>
    <w:rsid w:val="00F140D2"/>
    <w:rsid w:val="00F143B7"/>
    <w:rsid w:val="00F161C3"/>
    <w:rsid w:val="00F170E1"/>
    <w:rsid w:val="00F20E56"/>
    <w:rsid w:val="00F250FC"/>
    <w:rsid w:val="00F251EB"/>
    <w:rsid w:val="00F2557A"/>
    <w:rsid w:val="00F261F1"/>
    <w:rsid w:val="00F31A6C"/>
    <w:rsid w:val="00F3353E"/>
    <w:rsid w:val="00F36390"/>
    <w:rsid w:val="00F36A7D"/>
    <w:rsid w:val="00F41B73"/>
    <w:rsid w:val="00F41E8C"/>
    <w:rsid w:val="00F448B1"/>
    <w:rsid w:val="00F4549E"/>
    <w:rsid w:val="00F45A56"/>
    <w:rsid w:val="00F542A2"/>
    <w:rsid w:val="00F5706E"/>
    <w:rsid w:val="00F57ACA"/>
    <w:rsid w:val="00F609DB"/>
    <w:rsid w:val="00F62E97"/>
    <w:rsid w:val="00F63CF8"/>
    <w:rsid w:val="00F64209"/>
    <w:rsid w:val="00F823E7"/>
    <w:rsid w:val="00F8284E"/>
    <w:rsid w:val="00F864E1"/>
    <w:rsid w:val="00F90878"/>
    <w:rsid w:val="00F92884"/>
    <w:rsid w:val="00F92973"/>
    <w:rsid w:val="00F93BF5"/>
    <w:rsid w:val="00F94432"/>
    <w:rsid w:val="00F94E94"/>
    <w:rsid w:val="00F96F63"/>
    <w:rsid w:val="00FA788E"/>
    <w:rsid w:val="00FB12B6"/>
    <w:rsid w:val="00FB6C87"/>
    <w:rsid w:val="00FD389F"/>
    <w:rsid w:val="00FD443B"/>
    <w:rsid w:val="00FD6002"/>
    <w:rsid w:val="00FD6F51"/>
    <w:rsid w:val="00FF3B7B"/>
    <w:rsid w:val="00FF5A37"/>
    <w:rsid w:val="00FF6F43"/>
    <w:rsid w:val="00FF70F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F6FCC4E"/>
  <w15:chartTrackingRefBased/>
  <w15:docId w15:val="{387F3F0A-B4F6-40CA-89A9-6265546D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871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paragraph" w:customStyle="1" w:styleId="xmsonormal">
    <w:name w:val="x_msonormal"/>
    <w:basedOn w:val="Normal"/>
    <w:rsid w:val="00B94871"/>
    <w:pPr>
      <w:widowControl/>
    </w:pPr>
    <w:rPr>
      <w:rFonts w:ascii="Calibri" w:hAnsi="Calibri" w:eastAsiaTheme="minorHAnsi" w:cs="Calibri"/>
      <w:snapToGrid/>
      <w:kern w:val="0"/>
      <w:szCs w:val="22"/>
    </w:rPr>
  </w:style>
  <w:style w:type="paragraph" w:customStyle="1" w:styleId="xmsonospacing">
    <w:name w:val="x_msonospacing"/>
    <w:basedOn w:val="Normal"/>
    <w:rsid w:val="00B94871"/>
    <w:pPr>
      <w:widowControl/>
    </w:pPr>
    <w:rPr>
      <w:rFonts w:ascii="Calibri" w:hAnsi="Calibri" w:eastAsiaTheme="minorHAnsi" w:cs="Calibri"/>
      <w:snapToGrid/>
      <w:kern w:val="0"/>
      <w:szCs w:val="22"/>
    </w:rPr>
  </w:style>
  <w:style w:type="paragraph" w:customStyle="1" w:styleId="xmsolistparagraph">
    <w:name w:val="x_msolistparagraph"/>
    <w:basedOn w:val="Normal"/>
    <w:rsid w:val="00B94871"/>
    <w:pPr>
      <w:widowControl/>
      <w:ind w:left="720"/>
    </w:pPr>
    <w:rPr>
      <w:rFonts w:ascii="Calibri" w:hAnsi="Calibri" w:eastAsiaTheme="minorHAnsi" w:cs="Calibri"/>
      <w:snapToGrid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B94871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kern w:val="0"/>
      <w:szCs w:val="22"/>
    </w:rPr>
  </w:style>
  <w:style w:type="paragraph" w:styleId="NoSpacing">
    <w:name w:val="No Spacing"/>
    <w:uiPriority w:val="1"/>
    <w:qFormat/>
    <w:rsid w:val="00252405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52405"/>
    <w:pPr>
      <w:widowControl/>
      <w:spacing w:before="100" w:beforeAutospacing="1" w:after="100" w:afterAutospacing="1"/>
    </w:pPr>
    <w:rPr>
      <w:snapToGrid/>
      <w:kern w:val="0"/>
      <w:sz w:val="24"/>
      <w:szCs w:val="24"/>
    </w:rPr>
  </w:style>
  <w:style w:type="paragraph" w:styleId="Title">
    <w:name w:val="Title"/>
    <w:basedOn w:val="Normal"/>
    <w:link w:val="TitleChar"/>
    <w:qFormat/>
    <w:rsid w:val="00252405"/>
    <w:pPr>
      <w:widowControl/>
      <w:jc w:val="center"/>
    </w:pPr>
    <w:rPr>
      <w:rFonts w:ascii="Arial" w:hAnsi="Arial" w:cs="Arial"/>
      <w:b/>
      <w:bCs/>
      <w:snapToGrid/>
      <w:kern w:val="0"/>
    </w:rPr>
  </w:style>
  <w:style w:type="character" w:customStyle="1" w:styleId="TitleChar">
    <w:name w:val="Title Char"/>
    <w:basedOn w:val="DefaultParagraphFont"/>
    <w:link w:val="Title"/>
    <w:rsid w:val="00252405"/>
    <w:rPr>
      <w:rFonts w:ascii="Arial" w:hAnsi="Arial" w:cs="Arial"/>
      <w:b/>
      <w:bCs/>
      <w:sz w:val="22"/>
    </w:rPr>
  </w:style>
  <w:style w:type="character" w:customStyle="1" w:styleId="normaltextrun">
    <w:name w:val="normaltextrun"/>
    <w:basedOn w:val="DefaultParagraphFont"/>
    <w:rsid w:val="00252405"/>
  </w:style>
  <w:style w:type="paragraph" w:styleId="BodyText">
    <w:name w:val="Body Text"/>
    <w:basedOn w:val="Normal"/>
    <w:link w:val="BodyTextChar"/>
    <w:uiPriority w:val="1"/>
    <w:qFormat/>
    <w:rsid w:val="00252405"/>
    <w:pPr>
      <w:ind w:left="111"/>
    </w:pPr>
    <w:rPr>
      <w:rFonts w:ascii="Calibri" w:eastAsia="Calibri" w:hAnsi="Calibri" w:cstheme="minorBidi"/>
      <w:snapToGrid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52405"/>
    <w:rPr>
      <w:rFonts w:ascii="Calibri" w:eastAsia="Calibri" w:hAnsi="Calibri" w:cstheme="minorBidi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E6667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7560C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7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44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14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14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14AC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4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4AC"/>
    <w:rPr>
      <w:b/>
      <w:bCs/>
      <w:snapToGrid w:val="0"/>
      <w:kern w:val="28"/>
    </w:rPr>
  </w:style>
  <w:style w:type="character" w:customStyle="1" w:styleId="UnresolvedMention3">
    <w:name w:val="Unresolved Mention3"/>
    <w:basedOn w:val="DefaultParagraphFont"/>
    <w:uiPriority w:val="99"/>
    <w:rsid w:val="002176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427B"/>
    <w:rPr>
      <w:color w:val="954F72" w:themeColor="followedHyperlink"/>
      <w:u w:val="single"/>
    </w:rPr>
  </w:style>
  <w:style w:type="character" w:customStyle="1" w:styleId="UnresolvedMention4">
    <w:name w:val="Unresolved Mention4"/>
    <w:basedOn w:val="DefaultParagraphFont"/>
    <w:uiPriority w:val="99"/>
    <w:rsid w:val="0047791E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rsid w:val="00B07DB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05BFE"/>
    <w:rPr>
      <w:snapToGrid w:val="0"/>
      <w:kern w:val="28"/>
      <w:sz w:val="22"/>
    </w:rPr>
  </w:style>
  <w:style w:type="character" w:customStyle="1" w:styleId="UnresolvedMention6">
    <w:name w:val="Unresolved Mention6"/>
    <w:basedOn w:val="DefaultParagraphFont"/>
    <w:uiPriority w:val="99"/>
    <w:rsid w:val="008F687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E06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://www.fcc.gov/ecfs" TargetMode="External" /><Relationship Id="rId11" Type="http://schemas.openxmlformats.org/officeDocument/2006/relationships/hyperlink" Target="https://www.fcc.gov/communications-equity-and-diversity-council" TargetMode="External" /><Relationship Id="rId12" Type="http://schemas.openxmlformats.org/officeDocument/2006/relationships/hyperlink" Target="mailto:Jamila-Bess.Johnson@fcc.gov" TargetMode="External" /><Relationship Id="rId13" Type="http://schemas.openxmlformats.org/officeDocument/2006/relationships/hyperlink" Target="mailto:Keyla.Hernandez-Ulloa@fcc.gov" TargetMode="External" /><Relationship Id="rId14" Type="http://schemas.openxmlformats.org/officeDocument/2006/relationships/hyperlink" Target="mailto:Aur&#233;lie.Mathieu@fcc.gov" TargetMode="External" /><Relationship Id="rId15" Type="http://schemas.openxmlformats.org/officeDocument/2006/relationships/hyperlink" Target="mailto:Diana.Coho@fcc.gov" TargetMode="External" /><Relationship Id="rId16" Type="http://schemas.openxmlformats.org/officeDocument/2006/relationships/header" Target="header1.xml" /><Relationship Id="rId17" Type="http://schemas.openxmlformats.org/officeDocument/2006/relationships/footer" Target="footer1.xml" /><Relationship Id="rId18" Type="http://schemas.openxmlformats.org/officeDocument/2006/relationships/footer" Target="footer2.xml" /><Relationship Id="rId19" Type="http://schemas.openxmlformats.org/officeDocument/2006/relationships/header" Target="header2.xml" /><Relationship Id="rId2" Type="http://schemas.openxmlformats.org/officeDocument/2006/relationships/webSettings" Target="webSettings.xml" /><Relationship Id="rId20" Type="http://schemas.openxmlformats.org/officeDocument/2006/relationships/footer" Target="footer3.xml" /><Relationship Id="rId21" Type="http://schemas.openxmlformats.org/officeDocument/2006/relationships/theme" Target="theme/theme1.xml" /><Relationship Id="rId22" Type="http://schemas.openxmlformats.org/officeDocument/2006/relationships/numbering" Target="numbering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https://www.fcc.gov/visit" TargetMode="External" /><Relationship Id="rId5" Type="http://schemas.openxmlformats.org/officeDocument/2006/relationships/hyperlink" Target="https://www.fcc.gov/live" TargetMode="External" /><Relationship Id="rId6" Type="http://schemas.openxmlformats.org/officeDocument/2006/relationships/hyperlink" Target="https://www.youtube.com/user/fccdotgovvideo" TargetMode="External" /><Relationship Id="rId7" Type="http://schemas.openxmlformats.org/officeDocument/2006/relationships/hyperlink" Target="http://www.facebook.com/fcc" TargetMode="External" /><Relationship Id="rId8" Type="http://schemas.openxmlformats.org/officeDocument/2006/relationships/hyperlink" Target="mailto:livequestions@fcc.gov" TargetMode="External" /><Relationship Id="rId9" Type="http://schemas.openxmlformats.org/officeDocument/2006/relationships/hyperlink" Target="mailto:fcc504@fcc.gov" TargetMode="Externa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