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F6D69" w:rsidP="009F6D69" w14:paraId="1B3C3C74" w14:textId="7556A8A9">
      <w:pPr>
        <w:pStyle w:val="Header"/>
        <w:tabs>
          <w:tab w:val="clear" w:pos="4320"/>
        </w:tabs>
        <w:jc w:val="center"/>
      </w:pPr>
      <w:r>
        <w:t>June 27, 2023</w:t>
      </w:r>
    </w:p>
    <w:p w:rsidR="00FC6576" w:rsidP="007C7C53" w14:paraId="2FB5064E" w14:textId="77777777">
      <w:pPr>
        <w:ind w:left="6480"/>
        <w:rPr>
          <w:b/>
          <w:iCs/>
          <w:sz w:val="22"/>
          <w:szCs w:val="22"/>
        </w:rPr>
      </w:pPr>
    </w:p>
    <w:p w:rsidR="007C7C53" w:rsidRPr="007C7C53" w:rsidP="007C7C53" w14:paraId="67E6227A" w14:textId="173CF802">
      <w:pPr>
        <w:ind w:left="6480"/>
        <w:rPr>
          <w:b/>
          <w:iCs/>
          <w:sz w:val="22"/>
          <w:szCs w:val="22"/>
        </w:rPr>
      </w:pPr>
      <w:r w:rsidRPr="007C7C53">
        <w:rPr>
          <w:b/>
          <w:iCs/>
          <w:sz w:val="22"/>
          <w:szCs w:val="22"/>
        </w:rPr>
        <w:t>DA 23-</w:t>
      </w:r>
      <w:r w:rsidR="005C0353">
        <w:rPr>
          <w:b/>
          <w:iCs/>
          <w:sz w:val="22"/>
          <w:szCs w:val="22"/>
        </w:rPr>
        <w:t>551</w:t>
      </w:r>
    </w:p>
    <w:p w:rsidR="007C7C53" w:rsidRPr="007C7C53" w:rsidP="007C7C53" w14:paraId="02C581EF" w14:textId="25C272E3">
      <w:pPr>
        <w:ind w:left="6480"/>
        <w:rPr>
          <w:i/>
          <w:sz w:val="22"/>
          <w:szCs w:val="22"/>
        </w:rPr>
      </w:pPr>
      <w:r>
        <w:rPr>
          <w:i/>
          <w:sz w:val="22"/>
          <w:szCs w:val="22"/>
        </w:rPr>
        <w:t>I</w:t>
      </w:r>
      <w:r w:rsidRPr="007C7C53">
        <w:rPr>
          <w:i/>
          <w:sz w:val="22"/>
          <w:szCs w:val="22"/>
        </w:rPr>
        <w:t>n Reply Refer to:</w:t>
      </w:r>
    </w:p>
    <w:p w:rsidR="007C7C53" w:rsidRPr="007C7C53" w:rsidP="007C7C53" w14:paraId="6E16589B" w14:textId="2FBE4801">
      <w:pPr>
        <w:ind w:left="6480"/>
        <w:rPr>
          <w:iCs/>
          <w:sz w:val="22"/>
          <w:szCs w:val="22"/>
        </w:rPr>
      </w:pPr>
      <w:r w:rsidRPr="007C7C53">
        <w:rPr>
          <w:b/>
          <w:iCs/>
          <w:sz w:val="22"/>
          <w:szCs w:val="22"/>
        </w:rPr>
        <w:t>1800B3-IB</w:t>
      </w:r>
    </w:p>
    <w:p w:rsidR="007C7C53" w:rsidRPr="007C7C53" w:rsidP="007C7C53" w14:paraId="6A5227A5" w14:textId="02247908">
      <w:pPr>
        <w:ind w:left="6480"/>
        <w:rPr>
          <w:b/>
          <w:iCs/>
          <w:sz w:val="22"/>
          <w:szCs w:val="22"/>
          <w:u w:val="single"/>
        </w:rPr>
      </w:pPr>
      <w:r w:rsidRPr="007C7C53">
        <w:rPr>
          <w:iCs/>
          <w:sz w:val="22"/>
          <w:szCs w:val="22"/>
        </w:rPr>
        <w:t xml:space="preserve">Released: </w:t>
      </w:r>
      <w:r w:rsidRPr="007C7C53">
        <w:rPr>
          <w:b/>
          <w:iCs/>
          <w:sz w:val="22"/>
          <w:szCs w:val="22"/>
        </w:rPr>
        <w:t xml:space="preserve">June </w:t>
      </w:r>
      <w:r w:rsidR="005C0353">
        <w:rPr>
          <w:b/>
          <w:iCs/>
          <w:sz w:val="22"/>
          <w:szCs w:val="22"/>
        </w:rPr>
        <w:t>27</w:t>
      </w:r>
      <w:r w:rsidRPr="007C7C53">
        <w:rPr>
          <w:b/>
          <w:iCs/>
          <w:sz w:val="22"/>
          <w:szCs w:val="22"/>
        </w:rPr>
        <w:t>, 2023</w:t>
      </w:r>
    </w:p>
    <w:p w:rsidR="00AE4490" w:rsidRPr="00362EB6" w:rsidP="00474A9D" w14:paraId="204EA895" w14:textId="00C40295">
      <w:pPr>
        <w:tabs>
          <w:tab w:val="left" w:pos="0"/>
        </w:tabs>
        <w:suppressAutoHyphens/>
        <w:rPr>
          <w:szCs w:val="24"/>
        </w:rPr>
      </w:pPr>
      <w:bookmarkStart w:id="0" w:name="_Hlk20824461"/>
      <w:r w:rsidRPr="00362EB6">
        <w:rPr>
          <w:szCs w:val="24"/>
        </w:rPr>
        <w:tab/>
      </w:r>
      <w:r w:rsidRPr="00362EB6">
        <w:rPr>
          <w:szCs w:val="24"/>
        </w:rPr>
        <w:tab/>
      </w:r>
      <w:r w:rsidRPr="00362EB6">
        <w:rPr>
          <w:szCs w:val="24"/>
        </w:rPr>
        <w:tab/>
      </w:r>
      <w:r w:rsidRPr="00362EB6">
        <w:rPr>
          <w:szCs w:val="24"/>
        </w:rPr>
        <w:tab/>
      </w:r>
      <w:r w:rsidRPr="00362EB6">
        <w:rPr>
          <w:szCs w:val="24"/>
        </w:rPr>
        <w:tab/>
      </w:r>
      <w:r w:rsidRPr="00362EB6">
        <w:rPr>
          <w:szCs w:val="24"/>
        </w:rPr>
        <w:tab/>
      </w:r>
    </w:p>
    <w:bookmarkEnd w:id="0"/>
    <w:p w:rsidR="00417B78" w:rsidP="00C07735" w14:paraId="31047CE7" w14:textId="78BC9C62">
      <w:pPr>
        <w:tabs>
          <w:tab w:val="left" w:pos="0"/>
        </w:tabs>
        <w:suppressAutoHyphens/>
        <w:rPr>
          <w:sz w:val="22"/>
          <w:szCs w:val="22"/>
        </w:rPr>
      </w:pPr>
      <w:r>
        <w:rPr>
          <w:sz w:val="22"/>
          <w:szCs w:val="22"/>
        </w:rPr>
        <w:t>WIN Radio Broadcasting Corp.</w:t>
      </w:r>
    </w:p>
    <w:p w:rsidR="00C07735" w:rsidP="00C07735" w14:paraId="5F3A7197" w14:textId="4C7A2D47">
      <w:pPr>
        <w:tabs>
          <w:tab w:val="left" w:pos="0"/>
        </w:tabs>
        <w:suppressAutoHyphens/>
        <w:ind w:left="5040" w:hanging="5040"/>
        <w:rPr>
          <w:sz w:val="22"/>
          <w:szCs w:val="22"/>
        </w:rPr>
      </w:pPr>
      <w:r>
        <w:rPr>
          <w:sz w:val="22"/>
          <w:szCs w:val="22"/>
        </w:rPr>
        <w:t>c/o David O’Connor, Esq.</w:t>
      </w:r>
    </w:p>
    <w:p w:rsidR="00C07735" w:rsidP="00C07735" w14:paraId="6024A60A" w14:textId="77777777">
      <w:pPr>
        <w:tabs>
          <w:tab w:val="left" w:pos="0"/>
        </w:tabs>
        <w:suppressAutoHyphens/>
        <w:ind w:left="5040" w:hanging="5040"/>
        <w:rPr>
          <w:sz w:val="22"/>
          <w:szCs w:val="22"/>
        </w:rPr>
      </w:pPr>
      <w:r>
        <w:rPr>
          <w:sz w:val="22"/>
          <w:szCs w:val="22"/>
        </w:rPr>
        <w:t>Wilkinson Barker Knauer, LLP</w:t>
      </w:r>
    </w:p>
    <w:p w:rsidR="00DE49CB" w:rsidP="00A20ED6" w14:paraId="2EDB41C9" w14:textId="5260EC21">
      <w:pPr>
        <w:tabs>
          <w:tab w:val="left" w:pos="0"/>
        </w:tabs>
        <w:suppressAutoHyphens/>
        <w:ind w:left="5040" w:hanging="5040"/>
        <w:rPr>
          <w:sz w:val="22"/>
          <w:szCs w:val="22"/>
        </w:rPr>
      </w:pPr>
      <w:r>
        <w:rPr>
          <w:sz w:val="22"/>
          <w:szCs w:val="22"/>
        </w:rPr>
        <w:t>1800 M St., N.W.</w:t>
      </w:r>
      <w:r w:rsidR="007C0F57">
        <w:rPr>
          <w:sz w:val="22"/>
          <w:szCs w:val="22"/>
        </w:rPr>
        <w:t>, Suite 800N</w:t>
      </w:r>
    </w:p>
    <w:p w:rsidR="007C0F57" w:rsidP="00A20ED6" w14:paraId="6765074E" w14:textId="038A0D2C">
      <w:pPr>
        <w:tabs>
          <w:tab w:val="left" w:pos="0"/>
        </w:tabs>
        <w:suppressAutoHyphens/>
        <w:ind w:left="5040" w:hanging="5040"/>
        <w:rPr>
          <w:sz w:val="22"/>
          <w:szCs w:val="22"/>
        </w:rPr>
      </w:pPr>
      <w:r>
        <w:rPr>
          <w:sz w:val="22"/>
          <w:szCs w:val="22"/>
        </w:rPr>
        <w:t>Washington, DC 20036</w:t>
      </w:r>
    </w:p>
    <w:p w:rsidR="007C0F57" w:rsidP="00A20ED6" w14:paraId="36707B52" w14:textId="3CC92E2A">
      <w:pPr>
        <w:tabs>
          <w:tab w:val="left" w:pos="0"/>
        </w:tabs>
        <w:suppressAutoHyphens/>
        <w:ind w:left="5040" w:hanging="5040"/>
        <w:rPr>
          <w:sz w:val="22"/>
          <w:szCs w:val="22"/>
        </w:rPr>
      </w:pPr>
      <w:r>
        <w:rPr>
          <w:sz w:val="22"/>
          <w:szCs w:val="22"/>
        </w:rPr>
        <w:t xml:space="preserve">(by e-mail </w:t>
      </w:r>
      <w:hyperlink r:id="rId5" w:history="1">
        <w:r w:rsidRPr="00332B85" w:rsidR="00A712B1">
          <w:rPr>
            <w:rStyle w:val="Hyperlink"/>
            <w:sz w:val="22"/>
            <w:szCs w:val="22"/>
          </w:rPr>
          <w:t>doconnor@wbklaw.com</w:t>
        </w:r>
      </w:hyperlink>
      <w:r w:rsidR="00D870EB">
        <w:rPr>
          <w:sz w:val="22"/>
          <w:szCs w:val="22"/>
        </w:rPr>
        <w:t>)</w:t>
      </w:r>
    </w:p>
    <w:p w:rsidR="00A712B1" w:rsidP="00A20ED6" w14:paraId="721CCEBE" w14:textId="77777777">
      <w:pPr>
        <w:tabs>
          <w:tab w:val="left" w:pos="0"/>
        </w:tabs>
        <w:suppressAutoHyphens/>
        <w:ind w:left="5040" w:hanging="5040"/>
        <w:rPr>
          <w:sz w:val="22"/>
          <w:szCs w:val="22"/>
        </w:rPr>
      </w:pPr>
    </w:p>
    <w:p w:rsidR="00A712B1" w:rsidP="00A712B1" w14:paraId="3A789D71" w14:textId="77777777">
      <w:pPr>
        <w:tabs>
          <w:tab w:val="left" w:pos="0"/>
        </w:tabs>
        <w:suppressAutoHyphens/>
        <w:ind w:left="5040" w:hanging="5040"/>
        <w:rPr>
          <w:sz w:val="22"/>
          <w:szCs w:val="22"/>
        </w:rPr>
      </w:pPr>
      <w:r>
        <w:rPr>
          <w:sz w:val="22"/>
          <w:szCs w:val="22"/>
        </w:rPr>
        <w:t>Diana Kohn, President</w:t>
      </w:r>
    </w:p>
    <w:p w:rsidR="00A712B1" w:rsidRPr="002741DB" w:rsidP="00A712B1" w14:paraId="403CD0C4" w14:textId="77777777">
      <w:pPr>
        <w:tabs>
          <w:tab w:val="left" w:pos="0"/>
        </w:tabs>
        <w:suppressAutoHyphens/>
        <w:ind w:left="5040" w:hanging="5040"/>
        <w:rPr>
          <w:sz w:val="22"/>
          <w:szCs w:val="22"/>
        </w:rPr>
      </w:pPr>
      <w:r w:rsidRPr="002741DB">
        <w:rPr>
          <w:sz w:val="22"/>
          <w:szCs w:val="22"/>
        </w:rPr>
        <w:t>Historic Takoma, Inc.</w:t>
      </w:r>
    </w:p>
    <w:p w:rsidR="00A712B1" w:rsidRPr="002741DB" w:rsidP="00A712B1" w14:paraId="7821CB70" w14:textId="77777777">
      <w:pPr>
        <w:tabs>
          <w:tab w:val="left" w:pos="0"/>
        </w:tabs>
        <w:suppressAutoHyphens/>
        <w:ind w:left="5040" w:hanging="5040"/>
        <w:rPr>
          <w:sz w:val="22"/>
          <w:szCs w:val="22"/>
        </w:rPr>
      </w:pPr>
      <w:r w:rsidRPr="002741DB">
        <w:rPr>
          <w:sz w:val="22"/>
          <w:szCs w:val="22"/>
        </w:rPr>
        <w:t>7328 Carroll Ave.</w:t>
      </w:r>
    </w:p>
    <w:p w:rsidR="00A712B1" w:rsidP="00A712B1" w14:paraId="43867888" w14:textId="77777777">
      <w:pPr>
        <w:tabs>
          <w:tab w:val="left" w:pos="0"/>
        </w:tabs>
        <w:suppressAutoHyphens/>
        <w:ind w:left="5040" w:hanging="5040"/>
        <w:rPr>
          <w:sz w:val="22"/>
          <w:szCs w:val="22"/>
        </w:rPr>
      </w:pPr>
      <w:r>
        <w:rPr>
          <w:sz w:val="22"/>
          <w:szCs w:val="22"/>
        </w:rPr>
        <w:t>Takoma Park, MD 20912</w:t>
      </w:r>
    </w:p>
    <w:p w:rsidR="00A712B1" w:rsidP="00A712B1" w14:paraId="18CAC22A" w14:textId="77777777">
      <w:pPr>
        <w:tabs>
          <w:tab w:val="left" w:pos="0"/>
        </w:tabs>
        <w:suppressAutoHyphens/>
        <w:rPr>
          <w:sz w:val="22"/>
          <w:szCs w:val="22"/>
        </w:rPr>
      </w:pPr>
      <w:r>
        <w:rPr>
          <w:sz w:val="22"/>
          <w:szCs w:val="22"/>
        </w:rPr>
        <w:t xml:space="preserve">(by e-mail marika@takomaradio.org) </w:t>
      </w:r>
    </w:p>
    <w:p w:rsidR="00A712B1" w:rsidP="00A20ED6" w14:paraId="5BBE9C22" w14:textId="77777777">
      <w:pPr>
        <w:tabs>
          <w:tab w:val="left" w:pos="0"/>
        </w:tabs>
        <w:suppressAutoHyphens/>
        <w:ind w:left="5040" w:hanging="5040"/>
        <w:rPr>
          <w:sz w:val="22"/>
          <w:szCs w:val="22"/>
        </w:rPr>
      </w:pPr>
    </w:p>
    <w:p w:rsidR="00A20ED6" w:rsidRPr="00DF4A68" w:rsidP="00A20ED6" w14:paraId="340BB762" w14:textId="4CF94D8E">
      <w:pPr>
        <w:tabs>
          <w:tab w:val="left" w:pos="0"/>
        </w:tabs>
        <w:suppressAutoHyphens/>
        <w:ind w:left="5040" w:hanging="5040"/>
        <w:rPr>
          <w:sz w:val="22"/>
          <w:szCs w:val="22"/>
        </w:rPr>
      </w:pPr>
      <w:r w:rsidRPr="00DF4A68">
        <w:rPr>
          <w:sz w:val="22"/>
          <w:szCs w:val="22"/>
        </w:rPr>
        <w:t xml:space="preserve">                                                                      In re: </w:t>
      </w:r>
      <w:r w:rsidRPr="00DF4A68">
        <w:rPr>
          <w:sz w:val="22"/>
          <w:szCs w:val="22"/>
        </w:rPr>
        <w:tab/>
      </w:r>
      <w:r>
        <w:rPr>
          <w:b/>
          <w:bCs/>
          <w:sz w:val="22"/>
          <w:szCs w:val="22"/>
        </w:rPr>
        <w:t>W232DE (formerly W257BW), Potomac, MD</w:t>
      </w:r>
    </w:p>
    <w:p w:rsidR="00A20ED6" w:rsidRPr="00DF4A68" w:rsidP="00A20ED6" w14:paraId="4086F90D" w14:textId="4FEDC792">
      <w:pPr>
        <w:tabs>
          <w:tab w:val="center" w:pos="4680"/>
        </w:tabs>
        <w:suppressAutoHyphens/>
        <w:rPr>
          <w:sz w:val="22"/>
          <w:szCs w:val="22"/>
        </w:rPr>
      </w:pPr>
      <w:r w:rsidRPr="00DF4A68">
        <w:rPr>
          <w:sz w:val="22"/>
          <w:szCs w:val="22"/>
        </w:rPr>
        <w:tab/>
      </w:r>
      <w:r w:rsidRPr="00DF4A68">
        <w:rPr>
          <w:sz w:val="22"/>
          <w:szCs w:val="22"/>
        </w:rPr>
        <w:tab/>
        <w:t xml:space="preserve">Facility ID No. </w:t>
      </w:r>
      <w:r>
        <w:rPr>
          <w:sz w:val="22"/>
          <w:szCs w:val="22"/>
        </w:rPr>
        <w:t>141566</w:t>
      </w:r>
    </w:p>
    <w:p w:rsidR="00A20ED6" w:rsidRPr="00FB520A" w:rsidP="00AF2CFE" w14:paraId="399E9737" w14:textId="263A8538">
      <w:pPr>
        <w:tabs>
          <w:tab w:val="center" w:pos="4680"/>
        </w:tabs>
        <w:suppressAutoHyphens/>
        <w:ind w:left="5040"/>
        <w:rPr>
          <w:sz w:val="22"/>
          <w:szCs w:val="22"/>
        </w:rPr>
      </w:pPr>
      <w:r>
        <w:rPr>
          <w:sz w:val="22"/>
          <w:szCs w:val="22"/>
        </w:rPr>
        <w:t>File Nos</w:t>
      </w:r>
      <w:r w:rsidRPr="00551520">
        <w:rPr>
          <w:sz w:val="22"/>
          <w:szCs w:val="22"/>
        </w:rPr>
        <w:t>. BL</w:t>
      </w:r>
      <w:r>
        <w:rPr>
          <w:sz w:val="22"/>
          <w:szCs w:val="22"/>
        </w:rPr>
        <w:t>FT</w:t>
      </w:r>
      <w:r w:rsidRPr="00551520">
        <w:rPr>
          <w:sz w:val="22"/>
          <w:szCs w:val="22"/>
        </w:rPr>
        <w:t>-20</w:t>
      </w:r>
      <w:r>
        <w:rPr>
          <w:sz w:val="22"/>
          <w:szCs w:val="22"/>
        </w:rPr>
        <w:t>190507ACA</w:t>
      </w:r>
      <w:r w:rsidR="00021991">
        <w:rPr>
          <w:sz w:val="22"/>
          <w:szCs w:val="22"/>
        </w:rPr>
        <w:t xml:space="preserve"> as modified by </w:t>
      </w:r>
      <w:r w:rsidRPr="00021991" w:rsidR="00021991">
        <w:rPr>
          <w:sz w:val="22"/>
          <w:szCs w:val="22"/>
        </w:rPr>
        <w:t>File No. 0000199978</w:t>
      </w:r>
      <w:r>
        <w:rPr>
          <w:sz w:val="22"/>
          <w:szCs w:val="22"/>
        </w:rPr>
        <w:tab/>
      </w:r>
    </w:p>
    <w:p w:rsidR="00A20ED6" w:rsidRPr="00551520" w:rsidP="00A20ED6" w14:paraId="141BFAFD" w14:textId="77777777">
      <w:pPr>
        <w:tabs>
          <w:tab w:val="center" w:pos="4680"/>
        </w:tabs>
        <w:suppressAutoHyphens/>
        <w:rPr>
          <w:sz w:val="22"/>
          <w:szCs w:val="22"/>
        </w:rPr>
      </w:pPr>
      <w:r>
        <w:rPr>
          <w:sz w:val="22"/>
          <w:szCs w:val="22"/>
        </w:rPr>
        <w:tab/>
      </w:r>
    </w:p>
    <w:p w:rsidR="00A20ED6" w:rsidP="00A20ED6" w14:paraId="107885DE" w14:textId="214F1FC6">
      <w:pPr>
        <w:tabs>
          <w:tab w:val="center" w:pos="4680"/>
        </w:tabs>
        <w:suppressAutoHyphens/>
        <w:ind w:left="5040"/>
        <w:rPr>
          <w:b/>
          <w:sz w:val="22"/>
          <w:szCs w:val="22"/>
        </w:rPr>
      </w:pPr>
      <w:r>
        <w:rPr>
          <w:b/>
          <w:sz w:val="22"/>
          <w:szCs w:val="22"/>
        </w:rPr>
        <w:t>Application for License to Cover</w:t>
      </w:r>
    </w:p>
    <w:p w:rsidR="00A20ED6" w:rsidP="00A20ED6" w14:paraId="73012FCD" w14:textId="069DF9D0">
      <w:pPr>
        <w:tabs>
          <w:tab w:val="center" w:pos="4680"/>
        </w:tabs>
        <w:suppressAutoHyphens/>
        <w:ind w:left="5040"/>
        <w:rPr>
          <w:b/>
          <w:sz w:val="22"/>
          <w:szCs w:val="22"/>
        </w:rPr>
      </w:pPr>
      <w:r>
        <w:rPr>
          <w:b/>
          <w:sz w:val="22"/>
          <w:szCs w:val="22"/>
        </w:rPr>
        <w:t>Informal Objection</w:t>
      </w:r>
    </w:p>
    <w:p w:rsidR="00A20ED6" w:rsidP="00A20ED6" w14:paraId="0F93BD71" w14:textId="77777777">
      <w:pPr>
        <w:tabs>
          <w:tab w:val="center" w:pos="4680"/>
        </w:tabs>
        <w:suppressAutoHyphens/>
        <w:ind w:left="5040"/>
        <w:rPr>
          <w:b/>
          <w:sz w:val="22"/>
          <w:szCs w:val="22"/>
        </w:rPr>
      </w:pPr>
    </w:p>
    <w:p w:rsidR="00A20ED6" w:rsidRPr="00DF4A68" w:rsidP="00A20ED6" w14:paraId="31D7562B" w14:textId="69CCECE9">
      <w:pPr>
        <w:rPr>
          <w:sz w:val="22"/>
          <w:szCs w:val="22"/>
        </w:rPr>
      </w:pPr>
      <w:r w:rsidRPr="00DF4A68">
        <w:rPr>
          <w:sz w:val="22"/>
          <w:szCs w:val="22"/>
        </w:rPr>
        <w:t xml:space="preserve">Dear </w:t>
      </w:r>
      <w:r w:rsidR="00C07735">
        <w:rPr>
          <w:sz w:val="22"/>
          <w:szCs w:val="22"/>
        </w:rPr>
        <w:t>Licensees</w:t>
      </w:r>
      <w:r>
        <w:rPr>
          <w:sz w:val="22"/>
          <w:szCs w:val="22"/>
        </w:rPr>
        <w:t>:</w:t>
      </w:r>
    </w:p>
    <w:p w:rsidR="00A20ED6" w:rsidRPr="00DF4A68" w:rsidP="00A20ED6" w14:paraId="2D11795A" w14:textId="77777777">
      <w:pPr>
        <w:rPr>
          <w:sz w:val="22"/>
          <w:szCs w:val="22"/>
        </w:rPr>
      </w:pPr>
    </w:p>
    <w:p w:rsidR="00773B4A" w:rsidP="00A20ED6" w14:paraId="22D603A7" w14:textId="77777777">
      <w:pPr>
        <w:tabs>
          <w:tab w:val="left" w:pos="0"/>
        </w:tabs>
        <w:suppressAutoHyphens/>
        <w:rPr>
          <w:sz w:val="22"/>
          <w:szCs w:val="22"/>
        </w:rPr>
      </w:pPr>
      <w:r>
        <w:rPr>
          <w:sz w:val="22"/>
          <w:szCs w:val="22"/>
        </w:rPr>
        <w:tab/>
        <w:t>We have before us:  (1) the referenced application of WIN Radio Broadcasting Corp. (WIN) for a license to cover modified facilities of FM translator station, W2</w:t>
      </w:r>
      <w:r w:rsidR="00B90BE3">
        <w:rPr>
          <w:sz w:val="22"/>
          <w:szCs w:val="22"/>
        </w:rPr>
        <w:t>32DE</w:t>
      </w:r>
      <w:r>
        <w:rPr>
          <w:sz w:val="22"/>
          <w:szCs w:val="22"/>
        </w:rPr>
        <w:t>,</w:t>
      </w:r>
      <w:r>
        <w:rPr>
          <w:rStyle w:val="FootnoteReference"/>
          <w:szCs w:val="22"/>
        </w:rPr>
        <w:footnoteReference w:id="3"/>
      </w:r>
      <w:r>
        <w:rPr>
          <w:sz w:val="22"/>
          <w:szCs w:val="22"/>
        </w:rPr>
        <w:t xml:space="preserve"> Potomac, Maryland (Translator);</w:t>
      </w:r>
      <w:r>
        <w:rPr>
          <w:sz w:val="22"/>
          <w:szCs w:val="22"/>
          <w:vertAlign w:val="superscript"/>
        </w:rPr>
        <w:footnoteReference w:id="4"/>
      </w:r>
      <w:r>
        <w:rPr>
          <w:sz w:val="22"/>
          <w:szCs w:val="22"/>
        </w:rPr>
        <w:t xml:space="preserve"> (2) </w:t>
      </w:r>
      <w:r w:rsidR="001221BB">
        <w:rPr>
          <w:sz w:val="22"/>
          <w:szCs w:val="22"/>
        </w:rPr>
        <w:t>an o</w:t>
      </w:r>
      <w:r>
        <w:rPr>
          <w:sz w:val="22"/>
          <w:szCs w:val="22"/>
        </w:rPr>
        <w:t xml:space="preserve">bjection against </w:t>
      </w:r>
      <w:r w:rsidR="001221BB">
        <w:rPr>
          <w:sz w:val="22"/>
          <w:szCs w:val="22"/>
        </w:rPr>
        <w:t>the</w:t>
      </w:r>
      <w:r>
        <w:rPr>
          <w:sz w:val="22"/>
          <w:szCs w:val="22"/>
        </w:rPr>
        <w:t xml:space="preserve"> application by Historic Takoma, Inc. (Takoma), </w:t>
      </w:r>
      <w:r w:rsidRPr="00061D38">
        <w:rPr>
          <w:sz w:val="22"/>
          <w:szCs w:val="22"/>
        </w:rPr>
        <w:t xml:space="preserve">licensee of </w:t>
      </w:r>
      <w:r>
        <w:rPr>
          <w:sz w:val="22"/>
          <w:szCs w:val="22"/>
        </w:rPr>
        <w:t xml:space="preserve">co-channel </w:t>
      </w:r>
      <w:r w:rsidRPr="00061D38">
        <w:rPr>
          <w:sz w:val="22"/>
          <w:szCs w:val="22"/>
        </w:rPr>
        <w:t xml:space="preserve">Low Power FM </w:t>
      </w:r>
      <w:r w:rsidR="006500E8">
        <w:rPr>
          <w:sz w:val="22"/>
          <w:szCs w:val="22"/>
        </w:rPr>
        <w:t xml:space="preserve">(LPFM) </w:t>
      </w:r>
      <w:r w:rsidRPr="00061D38">
        <w:rPr>
          <w:sz w:val="22"/>
          <w:szCs w:val="22"/>
        </w:rPr>
        <w:t>station WOWD-LP, Takoma Park, Maryland</w:t>
      </w:r>
      <w:r>
        <w:rPr>
          <w:sz w:val="22"/>
          <w:szCs w:val="22"/>
        </w:rPr>
        <w:t>;</w:t>
      </w:r>
      <w:r>
        <w:rPr>
          <w:sz w:val="22"/>
          <w:szCs w:val="22"/>
          <w:vertAlign w:val="superscript"/>
        </w:rPr>
        <w:footnoteReference w:id="5"/>
      </w:r>
      <w:r w:rsidRPr="00511245">
        <w:rPr>
          <w:sz w:val="22"/>
          <w:szCs w:val="22"/>
        </w:rPr>
        <w:t xml:space="preserve"> </w:t>
      </w:r>
      <w:r>
        <w:rPr>
          <w:sz w:val="22"/>
          <w:szCs w:val="22"/>
        </w:rPr>
        <w:t>and (</w:t>
      </w:r>
      <w:r w:rsidR="001221BB">
        <w:rPr>
          <w:sz w:val="22"/>
          <w:szCs w:val="22"/>
        </w:rPr>
        <w:t>3</w:t>
      </w:r>
      <w:r>
        <w:rPr>
          <w:sz w:val="22"/>
          <w:szCs w:val="22"/>
        </w:rPr>
        <w:t xml:space="preserve">) related pleadings.  </w:t>
      </w:r>
      <w:r w:rsidR="002D3870">
        <w:rPr>
          <w:sz w:val="22"/>
          <w:szCs w:val="22"/>
        </w:rPr>
        <w:t xml:space="preserve">For the reasons </w:t>
      </w:r>
      <w:r>
        <w:rPr>
          <w:sz w:val="22"/>
          <w:szCs w:val="22"/>
        </w:rPr>
        <w:t xml:space="preserve">set forth below, we </w:t>
      </w:r>
      <w:r w:rsidR="00AD130A">
        <w:rPr>
          <w:sz w:val="22"/>
          <w:szCs w:val="22"/>
        </w:rPr>
        <w:t xml:space="preserve">grant </w:t>
      </w:r>
      <w:r w:rsidR="007F0426">
        <w:rPr>
          <w:sz w:val="22"/>
          <w:szCs w:val="22"/>
        </w:rPr>
        <w:t xml:space="preserve">the Objection </w:t>
      </w:r>
      <w:r w:rsidR="002D3870">
        <w:rPr>
          <w:sz w:val="22"/>
          <w:szCs w:val="22"/>
        </w:rPr>
        <w:t xml:space="preserve">in part and </w:t>
      </w:r>
      <w:r w:rsidR="007F0426">
        <w:rPr>
          <w:sz w:val="22"/>
          <w:szCs w:val="22"/>
        </w:rPr>
        <w:t xml:space="preserve">otherwise </w:t>
      </w:r>
      <w:r w:rsidR="002D3870">
        <w:rPr>
          <w:sz w:val="22"/>
          <w:szCs w:val="22"/>
        </w:rPr>
        <w:t xml:space="preserve">deny </w:t>
      </w:r>
      <w:r w:rsidR="00AD130A">
        <w:rPr>
          <w:sz w:val="22"/>
          <w:szCs w:val="22"/>
        </w:rPr>
        <w:t>Takoma’s filing</w:t>
      </w:r>
      <w:r w:rsidR="00CD4CFF">
        <w:rPr>
          <w:sz w:val="22"/>
          <w:szCs w:val="22"/>
        </w:rPr>
        <w:t xml:space="preserve">.  </w:t>
      </w:r>
      <w:r w:rsidR="00AD130A">
        <w:rPr>
          <w:sz w:val="22"/>
          <w:szCs w:val="22"/>
        </w:rPr>
        <w:t>Specifically</w:t>
      </w:r>
      <w:r w:rsidR="00FC5F64">
        <w:rPr>
          <w:sz w:val="22"/>
          <w:szCs w:val="22"/>
        </w:rPr>
        <w:t xml:space="preserve">, we agree that </w:t>
      </w:r>
      <w:r>
        <w:rPr>
          <w:sz w:val="22"/>
          <w:szCs w:val="22"/>
        </w:rPr>
        <w:t>WIN</w:t>
      </w:r>
      <w:r w:rsidR="00B655AF">
        <w:rPr>
          <w:sz w:val="22"/>
          <w:szCs w:val="22"/>
        </w:rPr>
        <w:t xml:space="preserve"> </w:t>
      </w:r>
      <w:r w:rsidR="00DF2AE8">
        <w:rPr>
          <w:sz w:val="22"/>
          <w:szCs w:val="22"/>
        </w:rPr>
        <w:t xml:space="preserve">apparently </w:t>
      </w:r>
      <w:r w:rsidR="00FB66B4">
        <w:rPr>
          <w:sz w:val="22"/>
          <w:szCs w:val="22"/>
        </w:rPr>
        <w:t xml:space="preserve">violated Commission rules (Rules) by </w:t>
      </w:r>
      <w:r>
        <w:rPr>
          <w:sz w:val="22"/>
          <w:szCs w:val="22"/>
        </w:rPr>
        <w:t>construct</w:t>
      </w:r>
      <w:r w:rsidR="00FB66B4">
        <w:rPr>
          <w:sz w:val="22"/>
          <w:szCs w:val="22"/>
        </w:rPr>
        <w:t>ing</w:t>
      </w:r>
      <w:r w:rsidR="00A331A1">
        <w:rPr>
          <w:sz w:val="22"/>
          <w:szCs w:val="22"/>
        </w:rPr>
        <w:t xml:space="preserve"> </w:t>
      </w:r>
      <w:r>
        <w:rPr>
          <w:sz w:val="22"/>
          <w:szCs w:val="22"/>
        </w:rPr>
        <w:t xml:space="preserve">the Translator </w:t>
      </w:r>
      <w:r w:rsidR="001D6204">
        <w:rPr>
          <w:sz w:val="22"/>
          <w:szCs w:val="22"/>
        </w:rPr>
        <w:t xml:space="preserve">with an </w:t>
      </w:r>
      <w:r w:rsidR="009D6CF4">
        <w:rPr>
          <w:sz w:val="22"/>
          <w:szCs w:val="22"/>
        </w:rPr>
        <w:t xml:space="preserve">incorrect </w:t>
      </w:r>
      <w:r w:rsidR="001D6204">
        <w:rPr>
          <w:sz w:val="22"/>
          <w:szCs w:val="22"/>
        </w:rPr>
        <w:t xml:space="preserve">antenna </w:t>
      </w:r>
      <w:r w:rsidR="00FB66B4">
        <w:rPr>
          <w:sz w:val="22"/>
          <w:szCs w:val="22"/>
        </w:rPr>
        <w:t>and</w:t>
      </w:r>
      <w:r w:rsidR="00D064E6">
        <w:rPr>
          <w:sz w:val="22"/>
          <w:szCs w:val="22"/>
        </w:rPr>
        <w:t>, thus,</w:t>
      </w:r>
      <w:r w:rsidR="00FB66B4">
        <w:rPr>
          <w:sz w:val="22"/>
          <w:szCs w:val="22"/>
        </w:rPr>
        <w:t xml:space="preserve"> incorrectly certif</w:t>
      </w:r>
      <w:r w:rsidR="00294C38">
        <w:rPr>
          <w:sz w:val="22"/>
          <w:szCs w:val="22"/>
        </w:rPr>
        <w:t>ying</w:t>
      </w:r>
      <w:r w:rsidR="00FB66B4">
        <w:rPr>
          <w:sz w:val="22"/>
          <w:szCs w:val="22"/>
        </w:rPr>
        <w:t xml:space="preserve"> </w:t>
      </w:r>
      <w:r w:rsidR="009C60C1">
        <w:rPr>
          <w:sz w:val="22"/>
          <w:szCs w:val="22"/>
        </w:rPr>
        <w:t>to constructing as authorized</w:t>
      </w:r>
      <w:r w:rsidR="00592454">
        <w:rPr>
          <w:sz w:val="22"/>
          <w:szCs w:val="22"/>
        </w:rPr>
        <w:t xml:space="preserve">.  However, we </w:t>
      </w:r>
      <w:r w:rsidR="00FC5F64">
        <w:rPr>
          <w:sz w:val="22"/>
          <w:szCs w:val="22"/>
        </w:rPr>
        <w:t xml:space="preserve">conclude </w:t>
      </w:r>
    </w:p>
    <w:p w:rsidR="00773B4A" w14:paraId="29B91D92" w14:textId="77777777">
      <w:pPr>
        <w:widowControl/>
        <w:rPr>
          <w:sz w:val="22"/>
          <w:szCs w:val="22"/>
        </w:rPr>
      </w:pPr>
      <w:r>
        <w:rPr>
          <w:sz w:val="22"/>
          <w:szCs w:val="22"/>
        </w:rPr>
        <w:br w:type="page"/>
      </w:r>
    </w:p>
    <w:p w:rsidR="00A20ED6" w:rsidP="00A20ED6" w14:paraId="12694159" w14:textId="0756D86A">
      <w:pPr>
        <w:tabs>
          <w:tab w:val="left" w:pos="0"/>
        </w:tabs>
        <w:suppressAutoHyphens/>
        <w:rPr>
          <w:sz w:val="22"/>
          <w:szCs w:val="22"/>
        </w:rPr>
      </w:pPr>
      <w:r>
        <w:rPr>
          <w:sz w:val="22"/>
          <w:szCs w:val="22"/>
        </w:rPr>
        <w:t xml:space="preserve">that </w:t>
      </w:r>
      <w:r w:rsidR="004C3D97">
        <w:rPr>
          <w:sz w:val="22"/>
          <w:szCs w:val="22"/>
        </w:rPr>
        <w:t xml:space="preserve">the appropriate consequence is </w:t>
      </w:r>
      <w:r w:rsidR="00BC0AE4">
        <w:rPr>
          <w:sz w:val="22"/>
          <w:szCs w:val="22"/>
        </w:rPr>
        <w:t xml:space="preserve">issuance of a contemporaneous Notice of Apparent Liability </w:t>
      </w:r>
      <w:r w:rsidR="00570665">
        <w:rPr>
          <w:sz w:val="22"/>
          <w:szCs w:val="22"/>
        </w:rPr>
        <w:t>and not, as Tak</w:t>
      </w:r>
      <w:r w:rsidR="00526882">
        <w:rPr>
          <w:sz w:val="22"/>
          <w:szCs w:val="22"/>
        </w:rPr>
        <w:t xml:space="preserve">oma posits, </w:t>
      </w:r>
      <w:r w:rsidR="003C27EE">
        <w:rPr>
          <w:sz w:val="22"/>
          <w:szCs w:val="22"/>
        </w:rPr>
        <w:t>cance</w:t>
      </w:r>
      <w:r w:rsidR="0033618D">
        <w:rPr>
          <w:sz w:val="22"/>
          <w:szCs w:val="22"/>
        </w:rPr>
        <w:t>l</w:t>
      </w:r>
      <w:r w:rsidR="003C27EE">
        <w:rPr>
          <w:sz w:val="22"/>
          <w:szCs w:val="22"/>
        </w:rPr>
        <w:t>l</w:t>
      </w:r>
      <w:r w:rsidR="00526882">
        <w:rPr>
          <w:sz w:val="22"/>
          <w:szCs w:val="22"/>
        </w:rPr>
        <w:t>ation of the license</w:t>
      </w:r>
      <w:r w:rsidR="000E5B99">
        <w:rPr>
          <w:sz w:val="22"/>
          <w:szCs w:val="22"/>
        </w:rPr>
        <w:t xml:space="preserve">.  </w:t>
      </w:r>
    </w:p>
    <w:p w:rsidR="001C741C" w14:paraId="4737C2C5" w14:textId="389ED525">
      <w:pPr>
        <w:widowControl/>
        <w:rPr>
          <w:b/>
          <w:bCs/>
          <w:sz w:val="22"/>
          <w:szCs w:val="22"/>
        </w:rPr>
      </w:pPr>
    </w:p>
    <w:p w:rsidR="00A20ED6" w:rsidRPr="00EF0853" w:rsidP="00A20ED6" w14:paraId="7A13BF4F" w14:textId="15ADCA54">
      <w:pPr>
        <w:rPr>
          <w:b/>
          <w:bCs/>
          <w:sz w:val="22"/>
          <w:szCs w:val="22"/>
        </w:rPr>
      </w:pPr>
      <w:r w:rsidRPr="00EF0853">
        <w:rPr>
          <w:b/>
          <w:bCs/>
          <w:sz w:val="22"/>
          <w:szCs w:val="22"/>
        </w:rPr>
        <w:t xml:space="preserve">BACKGROUND  </w:t>
      </w:r>
    </w:p>
    <w:p w:rsidR="00A20ED6" w:rsidRPr="00EF0853" w:rsidP="00A20ED6" w14:paraId="629F21C6" w14:textId="7B35A6BE">
      <w:pPr>
        <w:widowControl/>
        <w:ind w:right="-360" w:firstLine="720"/>
        <w:rPr>
          <w:sz w:val="22"/>
          <w:szCs w:val="22"/>
        </w:rPr>
      </w:pPr>
    </w:p>
    <w:p w:rsidR="00A20ED6" w:rsidP="00A20ED6" w14:paraId="0DDF8E50" w14:textId="410A4004">
      <w:pPr>
        <w:widowControl/>
        <w:ind w:right="-360" w:firstLine="720"/>
        <w:rPr>
          <w:sz w:val="22"/>
          <w:szCs w:val="22"/>
        </w:rPr>
      </w:pPr>
      <w:r w:rsidRPr="00EF0853">
        <w:rPr>
          <w:sz w:val="22"/>
          <w:szCs w:val="22"/>
        </w:rPr>
        <w:t>WIN is the licensee of</w:t>
      </w:r>
      <w:r w:rsidR="00794730">
        <w:rPr>
          <w:sz w:val="22"/>
          <w:szCs w:val="22"/>
        </w:rPr>
        <w:t xml:space="preserve"> </w:t>
      </w:r>
      <w:r w:rsidRPr="00EF0853">
        <w:rPr>
          <w:sz w:val="22"/>
          <w:szCs w:val="22"/>
        </w:rPr>
        <w:t>WCTN</w:t>
      </w:r>
      <w:r w:rsidR="00794730">
        <w:rPr>
          <w:sz w:val="22"/>
          <w:szCs w:val="22"/>
        </w:rPr>
        <w:t>(AM)</w:t>
      </w:r>
      <w:r w:rsidRPr="00EF0853">
        <w:rPr>
          <w:sz w:val="22"/>
          <w:szCs w:val="22"/>
        </w:rPr>
        <w:t>, Potomac-Cabin John, MD.  On January 29, 2016, WIN applied for Commission consent to acquire the Translator,</w:t>
      </w:r>
      <w:r>
        <w:rPr>
          <w:sz w:val="22"/>
          <w:szCs w:val="22"/>
          <w:vertAlign w:val="superscript"/>
        </w:rPr>
        <w:footnoteReference w:id="6"/>
      </w:r>
      <w:r w:rsidRPr="00EF0853">
        <w:rPr>
          <w:sz w:val="22"/>
          <w:szCs w:val="22"/>
        </w:rPr>
        <w:t xml:space="preserve"> so that it could improve reception of WCTN’s programming by rebroadcasting the AM signal over FM spectrum.  At the time, the Translator was licensed to Channel 257 at New Tripoli, Pennsylvania</w:t>
      </w:r>
      <w:r w:rsidR="00522AA4">
        <w:rPr>
          <w:sz w:val="22"/>
          <w:szCs w:val="22"/>
        </w:rPr>
        <w:t xml:space="preserve">.  </w:t>
      </w:r>
      <w:r w:rsidRPr="00EF0853">
        <w:rPr>
          <w:sz w:val="22"/>
          <w:szCs w:val="22"/>
        </w:rPr>
        <w:t>WIN</w:t>
      </w:r>
      <w:r w:rsidR="00B57705">
        <w:rPr>
          <w:sz w:val="22"/>
          <w:szCs w:val="22"/>
        </w:rPr>
        <w:t xml:space="preserve"> </w:t>
      </w:r>
      <w:r w:rsidRPr="00EF0853">
        <w:rPr>
          <w:sz w:val="22"/>
          <w:szCs w:val="22"/>
        </w:rPr>
        <w:t>proposed to relocate the Translator to Channel 232 at Potomac, Maryland</w:t>
      </w:r>
      <w:r w:rsidR="002E3153">
        <w:rPr>
          <w:sz w:val="22"/>
          <w:szCs w:val="22"/>
        </w:rPr>
        <w:t xml:space="preserve"> by </w:t>
      </w:r>
      <w:r w:rsidR="006936EC">
        <w:rPr>
          <w:sz w:val="22"/>
          <w:szCs w:val="22"/>
        </w:rPr>
        <w:t>mount</w:t>
      </w:r>
      <w:r w:rsidR="002E3153">
        <w:rPr>
          <w:sz w:val="22"/>
          <w:szCs w:val="22"/>
        </w:rPr>
        <w:t>ing</w:t>
      </w:r>
      <w:r w:rsidR="006936EC">
        <w:rPr>
          <w:sz w:val="22"/>
          <w:szCs w:val="22"/>
        </w:rPr>
        <w:t xml:space="preserve"> </w:t>
      </w:r>
      <w:r w:rsidRPr="00EF0853">
        <w:rPr>
          <w:sz w:val="22"/>
          <w:szCs w:val="22"/>
        </w:rPr>
        <w:t xml:space="preserve">a circularly polarized, two-bay, </w:t>
      </w:r>
      <w:r w:rsidRPr="008768EA">
        <w:rPr>
          <w:sz w:val="22"/>
          <w:szCs w:val="22"/>
        </w:rPr>
        <w:t xml:space="preserve">Shively </w:t>
      </w:r>
      <w:r w:rsidRPr="008768EA" w:rsidR="008768EA">
        <w:rPr>
          <w:sz w:val="22"/>
          <w:szCs w:val="22"/>
        </w:rPr>
        <w:t xml:space="preserve">model 6810, </w:t>
      </w:r>
      <w:r w:rsidRPr="00FE512B" w:rsidR="008768EA">
        <w:rPr>
          <w:sz w:val="22"/>
          <w:szCs w:val="22"/>
        </w:rPr>
        <w:t xml:space="preserve">directional antenna </w:t>
      </w:r>
      <w:r w:rsidR="006936EC">
        <w:rPr>
          <w:sz w:val="22"/>
          <w:szCs w:val="22"/>
        </w:rPr>
        <w:t>a</w:t>
      </w:r>
      <w:r w:rsidRPr="00FE512B">
        <w:rPr>
          <w:sz w:val="22"/>
          <w:szCs w:val="22"/>
        </w:rPr>
        <w:t>t 56 meters abov</w:t>
      </w:r>
      <w:r w:rsidRPr="00EF0853">
        <w:rPr>
          <w:sz w:val="22"/>
          <w:szCs w:val="22"/>
        </w:rPr>
        <w:t>e ground level on the existing northwest tower of the AM station’s antenna array.</w:t>
      </w:r>
      <w:r>
        <w:rPr>
          <w:rStyle w:val="FootnoteReference"/>
          <w:rFonts w:ascii="Times New Roman" w:hAnsi="Times New Roman"/>
          <w:sz w:val="22"/>
          <w:szCs w:val="22"/>
        </w:rPr>
        <w:footnoteReference w:id="7"/>
      </w:r>
      <w:r w:rsidRPr="00EF0853" w:rsidR="006936EC">
        <w:rPr>
          <w:sz w:val="22"/>
          <w:szCs w:val="22"/>
        </w:rPr>
        <w:t xml:space="preserve"> </w:t>
      </w:r>
      <w:r w:rsidRPr="00EF0853">
        <w:rPr>
          <w:sz w:val="22"/>
          <w:szCs w:val="22"/>
        </w:rPr>
        <w:t xml:space="preserve"> </w:t>
      </w:r>
      <w:r w:rsidR="004842BE">
        <w:rPr>
          <w:sz w:val="22"/>
          <w:szCs w:val="22"/>
        </w:rPr>
        <w:t xml:space="preserve">The </w:t>
      </w:r>
      <w:r w:rsidRPr="00EF0853" w:rsidR="004842BE">
        <w:rPr>
          <w:sz w:val="22"/>
          <w:szCs w:val="22"/>
        </w:rPr>
        <w:t>move was possible</w:t>
      </w:r>
      <w:r w:rsidR="004842BE">
        <w:rPr>
          <w:sz w:val="22"/>
          <w:szCs w:val="22"/>
        </w:rPr>
        <w:t xml:space="preserve"> </w:t>
      </w:r>
      <w:r w:rsidR="00FD3A94">
        <w:rPr>
          <w:sz w:val="22"/>
          <w:szCs w:val="22"/>
        </w:rPr>
        <w:t xml:space="preserve">because the Commission’s </w:t>
      </w:r>
      <w:r w:rsidRPr="00EF0853" w:rsidR="004842BE">
        <w:rPr>
          <w:sz w:val="22"/>
          <w:szCs w:val="22"/>
        </w:rPr>
        <w:t>AM Revitalization efforts established a one-time filing window in which certain AM licensees could move an associated FM translator up to 250 miles as a minor change.</w:t>
      </w:r>
      <w:r>
        <w:rPr>
          <w:rStyle w:val="FootnoteReference"/>
          <w:rFonts w:ascii="Times New Roman" w:hAnsi="Times New Roman"/>
          <w:sz w:val="22"/>
          <w:szCs w:val="22"/>
        </w:rPr>
        <w:footnoteReference w:id="8"/>
      </w:r>
      <w:r w:rsidRPr="00EF0853" w:rsidR="004842BE">
        <w:rPr>
          <w:sz w:val="22"/>
          <w:szCs w:val="22"/>
        </w:rPr>
        <w:t xml:space="preserve">  </w:t>
      </w:r>
      <w:r w:rsidRPr="00EF0853">
        <w:rPr>
          <w:sz w:val="22"/>
          <w:szCs w:val="22"/>
        </w:rPr>
        <w:t xml:space="preserve">The Media Bureau (Bureau) approved the assignment </w:t>
      </w:r>
      <w:r w:rsidR="00514E9F">
        <w:rPr>
          <w:sz w:val="22"/>
          <w:szCs w:val="22"/>
        </w:rPr>
        <w:t xml:space="preserve">of </w:t>
      </w:r>
      <w:r w:rsidRPr="00EF0853">
        <w:rPr>
          <w:sz w:val="22"/>
          <w:szCs w:val="22"/>
        </w:rPr>
        <w:t>license on March 31, 2016</w:t>
      </w:r>
      <w:r w:rsidR="00880A1E">
        <w:rPr>
          <w:sz w:val="22"/>
          <w:szCs w:val="22"/>
        </w:rPr>
        <w:t>.  It</w:t>
      </w:r>
      <w:r w:rsidRPr="00EF0853">
        <w:rPr>
          <w:sz w:val="22"/>
          <w:szCs w:val="22"/>
        </w:rPr>
        <w:t xml:space="preserve"> granted a Construction Permit on August 9, 2016</w:t>
      </w:r>
      <w:r w:rsidR="00880A1E">
        <w:rPr>
          <w:sz w:val="22"/>
          <w:szCs w:val="22"/>
        </w:rPr>
        <w:t xml:space="preserve"> </w:t>
      </w:r>
      <w:r w:rsidRPr="00EF0853">
        <w:rPr>
          <w:sz w:val="22"/>
          <w:szCs w:val="22"/>
        </w:rPr>
        <w:t>requir</w:t>
      </w:r>
      <w:r w:rsidR="00880A1E">
        <w:rPr>
          <w:sz w:val="22"/>
          <w:szCs w:val="22"/>
        </w:rPr>
        <w:t>ing</w:t>
      </w:r>
      <w:r>
        <w:rPr>
          <w:sz w:val="22"/>
          <w:szCs w:val="22"/>
        </w:rPr>
        <w:t xml:space="preserve"> WIN to complete </w:t>
      </w:r>
      <w:r w:rsidRPr="00EF0853" w:rsidR="00880A1E">
        <w:rPr>
          <w:sz w:val="22"/>
          <w:szCs w:val="22"/>
        </w:rPr>
        <w:t xml:space="preserve">the Maryland facilities </w:t>
      </w:r>
      <w:r>
        <w:rPr>
          <w:sz w:val="22"/>
          <w:szCs w:val="22"/>
        </w:rPr>
        <w:t xml:space="preserve">within three years, </w:t>
      </w:r>
      <w:r>
        <w:rPr>
          <w:i/>
          <w:iCs/>
          <w:sz w:val="22"/>
          <w:szCs w:val="22"/>
        </w:rPr>
        <w:t xml:space="preserve">i.e., </w:t>
      </w:r>
      <w:r>
        <w:rPr>
          <w:sz w:val="22"/>
          <w:szCs w:val="22"/>
        </w:rPr>
        <w:t xml:space="preserve">by August 9, 2019.  </w:t>
      </w:r>
    </w:p>
    <w:p w:rsidR="00A20ED6" w:rsidP="00A20ED6" w14:paraId="54633D52" w14:textId="77777777">
      <w:pPr>
        <w:widowControl/>
        <w:ind w:right="-360" w:firstLine="720"/>
        <w:rPr>
          <w:sz w:val="22"/>
          <w:szCs w:val="22"/>
        </w:rPr>
      </w:pPr>
    </w:p>
    <w:p w:rsidR="00A20ED6" w:rsidP="00A20ED6" w14:paraId="7E345DB5" w14:textId="3D77C2A4">
      <w:pPr>
        <w:widowControl/>
        <w:ind w:right="-360" w:firstLine="720"/>
        <w:rPr>
          <w:sz w:val="22"/>
          <w:szCs w:val="22"/>
        </w:rPr>
      </w:pPr>
      <w:r>
        <w:rPr>
          <w:sz w:val="22"/>
          <w:szCs w:val="22"/>
        </w:rPr>
        <w:t xml:space="preserve">WIN </w:t>
      </w:r>
      <w:r w:rsidR="00EC5A5E">
        <w:rPr>
          <w:sz w:val="22"/>
          <w:szCs w:val="22"/>
        </w:rPr>
        <w:t>r</w:t>
      </w:r>
      <w:r>
        <w:rPr>
          <w:sz w:val="22"/>
          <w:szCs w:val="22"/>
        </w:rPr>
        <w:t>emoved the Translator from the air in Pennsylvania on September 8, 2016, pending</w:t>
      </w:r>
      <w:r w:rsidR="00FC2940">
        <w:rPr>
          <w:sz w:val="22"/>
          <w:szCs w:val="22"/>
        </w:rPr>
        <w:t xml:space="preserve"> </w:t>
      </w:r>
      <w:r>
        <w:rPr>
          <w:sz w:val="22"/>
          <w:szCs w:val="22"/>
        </w:rPr>
        <w:t>completion of construction in Maryland.  Under section 312(g) of the Communications Act of 1934, as amended (Act)</w:t>
      </w:r>
      <w:r w:rsidR="0033618D">
        <w:rPr>
          <w:sz w:val="22"/>
          <w:szCs w:val="22"/>
        </w:rPr>
        <w:t>,</w:t>
      </w:r>
      <w:r>
        <w:rPr>
          <w:sz w:val="22"/>
          <w:szCs w:val="22"/>
        </w:rPr>
        <w:t xml:space="preserve"> a broadcast </w:t>
      </w:r>
      <w:r w:rsidR="00514E9F">
        <w:rPr>
          <w:sz w:val="22"/>
          <w:szCs w:val="22"/>
        </w:rPr>
        <w:t>license</w:t>
      </w:r>
      <w:r>
        <w:rPr>
          <w:sz w:val="22"/>
          <w:szCs w:val="22"/>
        </w:rPr>
        <w:t xml:space="preserve"> automatically expires as a matter of law upon </w:t>
      </w:r>
      <w:r w:rsidR="00D9225C">
        <w:rPr>
          <w:sz w:val="22"/>
          <w:szCs w:val="22"/>
        </w:rPr>
        <w:t>twelve</w:t>
      </w:r>
      <w:r>
        <w:rPr>
          <w:sz w:val="22"/>
          <w:szCs w:val="22"/>
        </w:rPr>
        <w:t xml:space="preserve"> consecutive months of silence</w:t>
      </w:r>
      <w:r w:rsidR="003200E4">
        <w:rPr>
          <w:sz w:val="22"/>
          <w:szCs w:val="22"/>
        </w:rPr>
        <w:t>, and case law has indicated that</w:t>
      </w:r>
      <w:r>
        <w:rPr>
          <w:sz w:val="22"/>
          <w:szCs w:val="22"/>
        </w:rPr>
        <w:t xml:space="preserve"> unauthorized operation</w:t>
      </w:r>
      <w:r w:rsidR="00382D24">
        <w:rPr>
          <w:sz w:val="22"/>
          <w:szCs w:val="22"/>
        </w:rPr>
        <w:t xml:space="preserve"> is</w:t>
      </w:r>
      <w:r>
        <w:rPr>
          <w:sz w:val="22"/>
          <w:szCs w:val="22"/>
        </w:rPr>
        <w:t xml:space="preserve"> considered to be no better than silence.</w:t>
      </w:r>
      <w:r>
        <w:rPr>
          <w:rStyle w:val="FootnoteReference"/>
          <w:szCs w:val="22"/>
        </w:rPr>
        <w:footnoteReference w:id="9"/>
      </w:r>
      <w:r>
        <w:rPr>
          <w:sz w:val="22"/>
          <w:szCs w:val="22"/>
        </w:rPr>
        <w:t xml:space="preserve">  Thus, when the Bureau granted WIN’s request for special temporary authority (STA) to keep the Translator off the air, the Bureau warned that the Translator’s license would expire pursuant to section 312(g) if </w:t>
      </w:r>
      <w:r w:rsidR="00D86210">
        <w:rPr>
          <w:sz w:val="22"/>
          <w:szCs w:val="22"/>
        </w:rPr>
        <w:t>WIN</w:t>
      </w:r>
      <w:r>
        <w:rPr>
          <w:sz w:val="22"/>
          <w:szCs w:val="22"/>
        </w:rPr>
        <w:t xml:space="preserve"> did not resume </w:t>
      </w:r>
      <w:r w:rsidR="00D86210">
        <w:rPr>
          <w:sz w:val="22"/>
          <w:szCs w:val="22"/>
        </w:rPr>
        <w:t xml:space="preserve">Translator </w:t>
      </w:r>
      <w:r>
        <w:rPr>
          <w:sz w:val="22"/>
          <w:szCs w:val="22"/>
        </w:rPr>
        <w:t>operations before September 9, 2017.</w:t>
      </w:r>
    </w:p>
    <w:p w:rsidR="00A20ED6" w:rsidP="00A20ED6" w14:paraId="39FBF0AD" w14:textId="77777777">
      <w:pPr>
        <w:widowControl/>
        <w:ind w:right="-360" w:firstLine="720"/>
        <w:rPr>
          <w:sz w:val="22"/>
          <w:szCs w:val="22"/>
        </w:rPr>
      </w:pPr>
    </w:p>
    <w:p w:rsidR="00A20ED6" w:rsidP="00D00886" w14:paraId="7448490C" w14:textId="65381A2E">
      <w:pPr>
        <w:widowControl/>
        <w:ind w:right="-360" w:firstLine="720"/>
        <w:rPr>
          <w:sz w:val="22"/>
          <w:szCs w:val="22"/>
        </w:rPr>
      </w:pPr>
      <w:r>
        <w:rPr>
          <w:sz w:val="22"/>
          <w:szCs w:val="22"/>
        </w:rPr>
        <w:t>On August 30, 2017, WIN filed an application to license the Translator’s Maryland facilities, certifying that it had constructed as authorized in the Construction Permit and responding “yes” that it was using a properly-oriented directional antenna.</w:t>
      </w:r>
      <w:r>
        <w:rPr>
          <w:rStyle w:val="FootnoteReference"/>
          <w:szCs w:val="22"/>
        </w:rPr>
        <w:footnoteReference w:id="10"/>
      </w:r>
      <w:r>
        <w:rPr>
          <w:sz w:val="22"/>
          <w:szCs w:val="22"/>
        </w:rPr>
        <w:t xml:space="preserve">  That same day, WIN notified the Bureau that it had resumed operations pursuant to program test authority.  O</w:t>
      </w:r>
      <w:r w:rsidRPr="00044433">
        <w:rPr>
          <w:sz w:val="22"/>
          <w:szCs w:val="22"/>
        </w:rPr>
        <w:t>n September 8, 2017</w:t>
      </w:r>
      <w:r>
        <w:rPr>
          <w:sz w:val="22"/>
          <w:szCs w:val="22"/>
        </w:rPr>
        <w:t>,</w:t>
      </w:r>
      <w:r w:rsidRPr="00044433">
        <w:rPr>
          <w:sz w:val="22"/>
          <w:szCs w:val="22"/>
        </w:rPr>
        <w:t xml:space="preserve"> </w:t>
      </w:r>
      <w:r>
        <w:rPr>
          <w:sz w:val="22"/>
          <w:szCs w:val="22"/>
        </w:rPr>
        <w:t xml:space="preserve">Takoma filed an objection to the 2017 </w:t>
      </w:r>
      <w:r w:rsidR="00701B65">
        <w:rPr>
          <w:sz w:val="22"/>
          <w:szCs w:val="22"/>
        </w:rPr>
        <w:t xml:space="preserve">License </w:t>
      </w:r>
      <w:r>
        <w:rPr>
          <w:sz w:val="22"/>
          <w:szCs w:val="22"/>
        </w:rPr>
        <w:t>Application, alleging that the Translator was causing interference to Takoma’s LPFM station which operates on the same channel, in the same market.</w:t>
      </w:r>
      <w:r>
        <w:rPr>
          <w:rStyle w:val="FootnoteReference"/>
          <w:szCs w:val="22"/>
        </w:rPr>
        <w:footnoteReference w:id="11"/>
      </w:r>
      <w:r>
        <w:rPr>
          <w:sz w:val="22"/>
          <w:szCs w:val="22"/>
        </w:rPr>
        <w:t xml:space="preserve">  The Bureau required WIN to address the alleged interference</w:t>
      </w:r>
      <w:r>
        <w:rPr>
          <w:rStyle w:val="FootnoteReference"/>
          <w:szCs w:val="22"/>
        </w:rPr>
        <w:footnoteReference w:id="12"/>
      </w:r>
      <w:r>
        <w:rPr>
          <w:sz w:val="22"/>
          <w:szCs w:val="22"/>
        </w:rPr>
        <w:t xml:space="preserve"> but</w:t>
      </w:r>
      <w:r w:rsidR="001D4872">
        <w:rPr>
          <w:sz w:val="22"/>
          <w:szCs w:val="22"/>
        </w:rPr>
        <w:t xml:space="preserve"> </w:t>
      </w:r>
      <w:r w:rsidRPr="00677419">
        <w:rPr>
          <w:sz w:val="22"/>
          <w:szCs w:val="22"/>
        </w:rPr>
        <w:t>WIN did not respond</w:t>
      </w:r>
      <w:r w:rsidR="007F4004">
        <w:rPr>
          <w:sz w:val="22"/>
          <w:szCs w:val="22"/>
        </w:rPr>
        <w:t>.</w:t>
      </w:r>
      <w:r>
        <w:rPr>
          <w:sz w:val="22"/>
          <w:szCs w:val="22"/>
        </w:rPr>
        <w:t xml:space="preserve">   </w:t>
      </w:r>
      <w:r w:rsidR="00C86ED5">
        <w:rPr>
          <w:sz w:val="22"/>
          <w:szCs w:val="22"/>
        </w:rPr>
        <w:t>Takoma</w:t>
      </w:r>
      <w:r w:rsidR="004D58F5">
        <w:rPr>
          <w:sz w:val="22"/>
          <w:szCs w:val="22"/>
        </w:rPr>
        <w:t xml:space="preserve"> </w:t>
      </w:r>
      <w:r w:rsidR="009D55AA">
        <w:rPr>
          <w:sz w:val="22"/>
          <w:szCs w:val="22"/>
        </w:rPr>
        <w:t xml:space="preserve">supplemented its Interference Complaint </w:t>
      </w:r>
      <w:r w:rsidR="000D6E98">
        <w:rPr>
          <w:sz w:val="22"/>
          <w:szCs w:val="22"/>
        </w:rPr>
        <w:t>i</w:t>
      </w:r>
      <w:r w:rsidR="009D55AA">
        <w:rPr>
          <w:sz w:val="22"/>
          <w:szCs w:val="22"/>
        </w:rPr>
        <w:t xml:space="preserve">n April 2018, </w:t>
      </w:r>
      <w:r w:rsidR="004D58F5">
        <w:rPr>
          <w:sz w:val="22"/>
          <w:szCs w:val="22"/>
        </w:rPr>
        <w:t>in</w:t>
      </w:r>
      <w:r w:rsidR="00773B4A">
        <w:rPr>
          <w:sz w:val="22"/>
          <w:szCs w:val="22"/>
        </w:rPr>
        <w:t xml:space="preserve"> </w:t>
      </w:r>
      <w:r w:rsidR="004D58F5">
        <w:rPr>
          <w:sz w:val="22"/>
          <w:szCs w:val="22"/>
        </w:rPr>
        <w:t xml:space="preserve">response to a photograph WIN submitted in a related matter, </w:t>
      </w:r>
      <w:r w:rsidR="00C05E58">
        <w:rPr>
          <w:sz w:val="22"/>
          <w:szCs w:val="22"/>
        </w:rPr>
        <w:t>a</w:t>
      </w:r>
      <w:r w:rsidR="009D55AA">
        <w:rPr>
          <w:sz w:val="22"/>
          <w:szCs w:val="22"/>
        </w:rPr>
        <w:t>lleg</w:t>
      </w:r>
      <w:r w:rsidR="00C05E58">
        <w:rPr>
          <w:sz w:val="22"/>
          <w:szCs w:val="22"/>
        </w:rPr>
        <w:t>ing</w:t>
      </w:r>
      <w:r w:rsidR="00D00886">
        <w:rPr>
          <w:sz w:val="22"/>
          <w:szCs w:val="22"/>
        </w:rPr>
        <w:t xml:space="preserve"> that WIN had constructed an unauthorized antenna.</w:t>
      </w:r>
      <w:r>
        <w:rPr>
          <w:sz w:val="22"/>
          <w:szCs w:val="22"/>
          <w:vertAlign w:val="superscript"/>
        </w:rPr>
        <w:footnoteReference w:id="13"/>
      </w:r>
      <w:r w:rsidRPr="00A24F38">
        <w:rPr>
          <w:sz w:val="22"/>
          <w:szCs w:val="22"/>
        </w:rPr>
        <w:t xml:space="preserve"> </w:t>
      </w:r>
      <w:r>
        <w:rPr>
          <w:sz w:val="22"/>
          <w:szCs w:val="22"/>
        </w:rPr>
        <w:t xml:space="preserve">   </w:t>
      </w:r>
    </w:p>
    <w:p w:rsidR="00A20ED6" w:rsidP="00A20ED6" w14:paraId="14275922" w14:textId="77777777">
      <w:pPr>
        <w:widowControl/>
        <w:ind w:right="-360" w:firstLine="720"/>
        <w:rPr>
          <w:sz w:val="22"/>
          <w:szCs w:val="22"/>
        </w:rPr>
      </w:pPr>
    </w:p>
    <w:p w:rsidR="00A20ED6" w:rsidP="00A20ED6" w14:paraId="449325EC" w14:textId="3DA5FE07">
      <w:pPr>
        <w:widowControl/>
        <w:ind w:right="-360" w:firstLine="720"/>
        <w:rPr>
          <w:sz w:val="22"/>
          <w:szCs w:val="22"/>
        </w:rPr>
      </w:pPr>
      <w:r>
        <w:rPr>
          <w:sz w:val="22"/>
          <w:szCs w:val="22"/>
        </w:rPr>
        <w:t>On May 8, 2018, the Bureau dismissed the 2017 License Application because WIN had not made any effort to resolve the Interference Complaint.</w:t>
      </w:r>
      <w:r>
        <w:rPr>
          <w:rStyle w:val="FootnoteReference"/>
          <w:szCs w:val="22"/>
        </w:rPr>
        <w:footnoteReference w:id="14"/>
      </w:r>
      <w:r>
        <w:rPr>
          <w:sz w:val="22"/>
          <w:szCs w:val="22"/>
        </w:rPr>
        <w:t xml:space="preserve">  The Bureau ordered WIN to suspend operations of the Translator immediately and WIN complied.   The Bureau, thus, found it unnecessary to address Takoma’s allegation</w:t>
      </w:r>
      <w:r w:rsidR="00C56B36">
        <w:rPr>
          <w:sz w:val="22"/>
          <w:szCs w:val="22"/>
        </w:rPr>
        <w:t>s</w:t>
      </w:r>
      <w:r>
        <w:rPr>
          <w:sz w:val="22"/>
          <w:szCs w:val="22"/>
        </w:rPr>
        <w:t xml:space="preserve"> of an unauthorized antenna</w:t>
      </w:r>
      <w:r w:rsidR="001F1728">
        <w:rPr>
          <w:sz w:val="22"/>
          <w:szCs w:val="22"/>
        </w:rPr>
        <w:t>.</w:t>
      </w:r>
    </w:p>
    <w:p w:rsidR="00A20ED6" w:rsidP="00A20ED6" w14:paraId="5C22ADE4" w14:textId="77777777">
      <w:pPr>
        <w:widowControl/>
        <w:ind w:right="-360" w:firstLine="720"/>
        <w:rPr>
          <w:sz w:val="22"/>
          <w:szCs w:val="22"/>
        </w:rPr>
      </w:pPr>
    </w:p>
    <w:p w:rsidR="00A20ED6" w:rsidP="00A20ED6" w14:paraId="3975F7E5" w14:textId="20CF687A">
      <w:pPr>
        <w:widowControl/>
        <w:ind w:right="-360" w:firstLine="720"/>
        <w:rPr>
          <w:sz w:val="22"/>
          <w:szCs w:val="22"/>
        </w:rPr>
      </w:pPr>
      <w:r>
        <w:rPr>
          <w:sz w:val="22"/>
          <w:szCs w:val="22"/>
        </w:rPr>
        <w:t xml:space="preserve">On May 25, 2018, Takoma filed a request to delete the Translator from the Commission’s database, arguing for the first time that the Translator’s license had expired pursuant to section 312(g) of the Act.  Specifically, Takoma argued that WIN had not resumed operations with an authorized antenna by September 9, 2017, </w:t>
      </w:r>
      <w:r>
        <w:rPr>
          <w:i/>
          <w:iCs/>
          <w:sz w:val="22"/>
          <w:szCs w:val="22"/>
        </w:rPr>
        <w:t xml:space="preserve">i.e., </w:t>
      </w:r>
      <w:r w:rsidRPr="00A56085">
        <w:rPr>
          <w:sz w:val="22"/>
          <w:szCs w:val="22"/>
        </w:rPr>
        <w:t>within 12 months of taking the Translator silent in Pennsylvania</w:t>
      </w:r>
      <w:r>
        <w:rPr>
          <w:sz w:val="22"/>
          <w:szCs w:val="22"/>
        </w:rPr>
        <w:t xml:space="preserve">.  </w:t>
      </w:r>
      <w:r w:rsidR="00466BE9">
        <w:rPr>
          <w:sz w:val="22"/>
          <w:szCs w:val="22"/>
        </w:rPr>
        <w:t xml:space="preserve">Takoma also argued that </w:t>
      </w:r>
      <w:r w:rsidR="009C4D2D">
        <w:rPr>
          <w:sz w:val="22"/>
          <w:szCs w:val="22"/>
        </w:rPr>
        <w:t>WIN’s certification of construction as authorized was false</w:t>
      </w:r>
      <w:r w:rsidR="001F1728">
        <w:rPr>
          <w:sz w:val="22"/>
          <w:szCs w:val="22"/>
        </w:rPr>
        <w:t xml:space="preserve">, </w:t>
      </w:r>
      <w:r w:rsidR="00BC220C">
        <w:rPr>
          <w:sz w:val="22"/>
          <w:szCs w:val="22"/>
        </w:rPr>
        <w:t>affecting its character qualifications</w:t>
      </w:r>
      <w:r w:rsidR="009C4D2D">
        <w:rPr>
          <w:sz w:val="22"/>
          <w:szCs w:val="22"/>
        </w:rPr>
        <w:t xml:space="preserve">.  </w:t>
      </w:r>
      <w:r>
        <w:rPr>
          <w:sz w:val="22"/>
          <w:szCs w:val="22"/>
        </w:rPr>
        <w:t xml:space="preserve">WIN did not respond.   </w:t>
      </w:r>
    </w:p>
    <w:p w:rsidR="00A20ED6" w:rsidP="00A20ED6" w14:paraId="7DB3CD87" w14:textId="77777777">
      <w:pPr>
        <w:widowControl/>
        <w:ind w:right="-360" w:firstLine="720"/>
        <w:rPr>
          <w:sz w:val="22"/>
          <w:szCs w:val="22"/>
        </w:rPr>
      </w:pPr>
    </w:p>
    <w:p w:rsidR="00A20ED6" w:rsidRPr="008C71D1" w:rsidP="00A20ED6" w14:paraId="75E09CDD" w14:textId="31F38AC3">
      <w:pPr>
        <w:widowControl/>
        <w:ind w:right="-360" w:firstLine="720"/>
        <w:rPr>
          <w:sz w:val="22"/>
          <w:szCs w:val="22"/>
        </w:rPr>
      </w:pPr>
      <w:r>
        <w:rPr>
          <w:sz w:val="22"/>
          <w:szCs w:val="22"/>
        </w:rPr>
        <w:t xml:space="preserve">On May 7, 2019, just short of one year from </w:t>
      </w:r>
      <w:r w:rsidR="005C265F">
        <w:rPr>
          <w:sz w:val="22"/>
          <w:szCs w:val="22"/>
        </w:rPr>
        <w:t>the date</w:t>
      </w:r>
      <w:r w:rsidR="0095720A">
        <w:rPr>
          <w:sz w:val="22"/>
          <w:szCs w:val="22"/>
        </w:rPr>
        <w:t xml:space="preserve"> </w:t>
      </w:r>
      <w:r w:rsidR="007B7922">
        <w:rPr>
          <w:sz w:val="22"/>
          <w:szCs w:val="22"/>
        </w:rPr>
        <w:t xml:space="preserve">that the </w:t>
      </w:r>
      <w:r w:rsidR="001D1BE5">
        <w:rPr>
          <w:sz w:val="22"/>
          <w:szCs w:val="22"/>
        </w:rPr>
        <w:t xml:space="preserve">Bureau ordered the </w:t>
      </w:r>
      <w:r w:rsidR="007B7922">
        <w:rPr>
          <w:sz w:val="22"/>
          <w:szCs w:val="22"/>
        </w:rPr>
        <w:t xml:space="preserve">Translator </w:t>
      </w:r>
      <w:r>
        <w:rPr>
          <w:sz w:val="22"/>
          <w:szCs w:val="22"/>
        </w:rPr>
        <w:t>off the air</w:t>
      </w:r>
      <w:r w:rsidR="00FF7F2A">
        <w:rPr>
          <w:sz w:val="22"/>
          <w:szCs w:val="22"/>
        </w:rPr>
        <w:t xml:space="preserve"> but still within the </w:t>
      </w:r>
      <w:r w:rsidR="00776355">
        <w:rPr>
          <w:sz w:val="22"/>
          <w:szCs w:val="22"/>
        </w:rPr>
        <w:t xml:space="preserve">three-year period </w:t>
      </w:r>
      <w:r w:rsidR="00BE5BC1">
        <w:rPr>
          <w:sz w:val="22"/>
          <w:szCs w:val="22"/>
        </w:rPr>
        <w:t xml:space="preserve">that the Construction Permit </w:t>
      </w:r>
      <w:r w:rsidR="00131C6D">
        <w:rPr>
          <w:sz w:val="22"/>
          <w:szCs w:val="22"/>
        </w:rPr>
        <w:t xml:space="preserve">allowed for </w:t>
      </w:r>
      <w:r w:rsidR="00776355">
        <w:rPr>
          <w:sz w:val="22"/>
          <w:szCs w:val="22"/>
        </w:rPr>
        <w:t>the Maryland modification</w:t>
      </w:r>
      <w:r>
        <w:rPr>
          <w:sz w:val="22"/>
          <w:szCs w:val="22"/>
        </w:rPr>
        <w:t xml:space="preserve">, </w:t>
      </w:r>
      <w:r w:rsidRPr="00C91FD5">
        <w:rPr>
          <w:sz w:val="22"/>
          <w:szCs w:val="22"/>
        </w:rPr>
        <w:t xml:space="preserve">WIN </w:t>
      </w:r>
      <w:r>
        <w:rPr>
          <w:sz w:val="22"/>
          <w:szCs w:val="22"/>
        </w:rPr>
        <w:t xml:space="preserve">filed the </w:t>
      </w:r>
      <w:r w:rsidR="00F17737">
        <w:rPr>
          <w:sz w:val="22"/>
          <w:szCs w:val="22"/>
        </w:rPr>
        <w:t>2019</w:t>
      </w:r>
      <w:r>
        <w:rPr>
          <w:sz w:val="22"/>
          <w:szCs w:val="22"/>
        </w:rPr>
        <w:t xml:space="preserve"> License Application.  </w:t>
      </w:r>
      <w:r w:rsidRPr="008C71D1">
        <w:rPr>
          <w:sz w:val="22"/>
          <w:szCs w:val="22"/>
        </w:rPr>
        <w:t xml:space="preserve">The </w:t>
      </w:r>
      <w:r w:rsidR="00F17737">
        <w:rPr>
          <w:sz w:val="22"/>
          <w:szCs w:val="22"/>
        </w:rPr>
        <w:t xml:space="preserve">2019 </w:t>
      </w:r>
      <w:r w:rsidRPr="008C71D1">
        <w:rPr>
          <w:sz w:val="22"/>
          <w:szCs w:val="22"/>
        </w:rPr>
        <w:t>License Application</w:t>
      </w:r>
      <w:r>
        <w:rPr>
          <w:sz w:val="22"/>
          <w:szCs w:val="22"/>
        </w:rPr>
        <w:t xml:space="preserve">, like the 2017 License Application, </w:t>
      </w:r>
      <w:r w:rsidR="00D46718">
        <w:rPr>
          <w:sz w:val="22"/>
          <w:szCs w:val="22"/>
        </w:rPr>
        <w:t xml:space="preserve">sought a license to cover the Construction Permit and </w:t>
      </w:r>
      <w:r>
        <w:rPr>
          <w:sz w:val="22"/>
          <w:szCs w:val="22"/>
        </w:rPr>
        <w:t>certified t</w:t>
      </w:r>
      <w:r w:rsidR="00391AFD">
        <w:rPr>
          <w:sz w:val="22"/>
          <w:szCs w:val="22"/>
        </w:rPr>
        <w:t xml:space="preserve">o </w:t>
      </w:r>
      <w:r w:rsidR="00D46718">
        <w:rPr>
          <w:sz w:val="22"/>
          <w:szCs w:val="22"/>
        </w:rPr>
        <w:t>complet</w:t>
      </w:r>
      <w:r w:rsidR="00391AFD">
        <w:rPr>
          <w:sz w:val="22"/>
          <w:szCs w:val="22"/>
        </w:rPr>
        <w:t>ion of</w:t>
      </w:r>
      <w:r w:rsidR="00D46718">
        <w:rPr>
          <w:sz w:val="22"/>
          <w:szCs w:val="22"/>
        </w:rPr>
        <w:t xml:space="preserve"> </w:t>
      </w:r>
      <w:r>
        <w:rPr>
          <w:sz w:val="22"/>
          <w:szCs w:val="22"/>
        </w:rPr>
        <w:t xml:space="preserve">construction as authorized.  However, in an exhibit, WIN </w:t>
      </w:r>
      <w:r w:rsidRPr="00A20C9B">
        <w:rPr>
          <w:sz w:val="22"/>
          <w:szCs w:val="22"/>
        </w:rPr>
        <w:t>acknowledge</w:t>
      </w:r>
      <w:r>
        <w:rPr>
          <w:sz w:val="22"/>
          <w:szCs w:val="22"/>
        </w:rPr>
        <w:t>d</w:t>
      </w:r>
      <w:r w:rsidRPr="00A20C9B">
        <w:rPr>
          <w:sz w:val="22"/>
          <w:szCs w:val="22"/>
        </w:rPr>
        <w:t xml:space="preserve"> </w:t>
      </w:r>
      <w:r w:rsidRPr="008C71D1">
        <w:rPr>
          <w:sz w:val="22"/>
          <w:szCs w:val="22"/>
        </w:rPr>
        <w:t xml:space="preserve">that </w:t>
      </w:r>
      <w:r>
        <w:rPr>
          <w:sz w:val="22"/>
          <w:szCs w:val="22"/>
        </w:rPr>
        <w:t>it</w:t>
      </w:r>
      <w:r w:rsidRPr="008C71D1">
        <w:rPr>
          <w:sz w:val="22"/>
          <w:szCs w:val="22"/>
        </w:rPr>
        <w:t xml:space="preserve"> </w:t>
      </w:r>
      <w:r w:rsidR="009A5AA9">
        <w:rPr>
          <w:sz w:val="22"/>
          <w:szCs w:val="22"/>
        </w:rPr>
        <w:t xml:space="preserve">had </w:t>
      </w:r>
      <w:r w:rsidRPr="008C71D1">
        <w:rPr>
          <w:sz w:val="22"/>
          <w:szCs w:val="22"/>
        </w:rPr>
        <w:t>not construct</w:t>
      </w:r>
      <w:r w:rsidR="009A5AA9">
        <w:rPr>
          <w:sz w:val="22"/>
          <w:szCs w:val="22"/>
        </w:rPr>
        <w:t>ed</w:t>
      </w:r>
      <w:r w:rsidRPr="008C71D1">
        <w:rPr>
          <w:sz w:val="22"/>
          <w:szCs w:val="22"/>
        </w:rPr>
        <w:t xml:space="preserve"> the antenna specified in the </w:t>
      </w:r>
      <w:r>
        <w:rPr>
          <w:sz w:val="22"/>
          <w:szCs w:val="22"/>
        </w:rPr>
        <w:t>application for the Construction P</w:t>
      </w:r>
      <w:r w:rsidRPr="008C71D1">
        <w:rPr>
          <w:sz w:val="22"/>
          <w:szCs w:val="22"/>
        </w:rPr>
        <w:t>ermit</w:t>
      </w:r>
      <w:r>
        <w:rPr>
          <w:sz w:val="22"/>
          <w:szCs w:val="22"/>
        </w:rPr>
        <w:t>.</w:t>
      </w:r>
      <w:r>
        <w:rPr>
          <w:sz w:val="22"/>
          <w:szCs w:val="22"/>
          <w:vertAlign w:val="superscript"/>
        </w:rPr>
        <w:footnoteReference w:id="15"/>
      </w:r>
      <w:r>
        <w:rPr>
          <w:sz w:val="22"/>
          <w:szCs w:val="22"/>
        </w:rPr>
        <w:t xml:space="preserve">  WIN explains that the Shively antenna </w:t>
      </w:r>
      <w:r w:rsidRPr="00F37623">
        <w:rPr>
          <w:sz w:val="22"/>
          <w:szCs w:val="22"/>
        </w:rPr>
        <w:t xml:space="preserve">proved too large and heavy </w:t>
      </w:r>
      <w:r>
        <w:rPr>
          <w:sz w:val="22"/>
          <w:szCs w:val="22"/>
        </w:rPr>
        <w:t>for the existing tower without</w:t>
      </w:r>
      <w:r w:rsidRPr="00F37623">
        <w:rPr>
          <w:sz w:val="22"/>
          <w:szCs w:val="22"/>
        </w:rPr>
        <w:t xml:space="preserve"> additional bracing</w:t>
      </w:r>
      <w:r>
        <w:rPr>
          <w:sz w:val="22"/>
          <w:szCs w:val="22"/>
        </w:rPr>
        <w:t xml:space="preserve">, so it substituted a smaller, lighter antenna, </w:t>
      </w:r>
      <w:r>
        <w:rPr>
          <w:i/>
          <w:iCs/>
          <w:sz w:val="22"/>
          <w:szCs w:val="22"/>
        </w:rPr>
        <w:t xml:space="preserve">i.e., </w:t>
      </w:r>
      <w:r>
        <w:rPr>
          <w:sz w:val="22"/>
          <w:szCs w:val="22"/>
        </w:rPr>
        <w:t xml:space="preserve">a </w:t>
      </w:r>
      <w:r>
        <w:rPr>
          <w:sz w:val="22"/>
          <w:szCs w:val="22"/>
        </w:rPr>
        <w:t>Jampro</w:t>
      </w:r>
      <w:r>
        <w:rPr>
          <w:sz w:val="22"/>
          <w:szCs w:val="22"/>
        </w:rPr>
        <w:t>, model JLLP-2.</w:t>
      </w:r>
      <w:r>
        <w:rPr>
          <w:rStyle w:val="FootnoteReference"/>
          <w:szCs w:val="22"/>
        </w:rPr>
        <w:footnoteReference w:id="16"/>
      </w:r>
      <w:r>
        <w:rPr>
          <w:sz w:val="22"/>
          <w:szCs w:val="22"/>
        </w:rPr>
        <w:t xml:space="preserve">  WIN contends that the substitution complies with the Construction Permit because WIN installed the new antenna in accordance with instructions from the manufacturer</w:t>
      </w:r>
      <w:r w:rsidR="00A46371">
        <w:rPr>
          <w:sz w:val="22"/>
          <w:szCs w:val="22"/>
        </w:rPr>
        <w:t>.</w:t>
      </w:r>
      <w:r>
        <w:rPr>
          <w:rStyle w:val="FootnoteReference"/>
          <w:szCs w:val="22"/>
        </w:rPr>
        <w:footnoteReference w:id="17"/>
      </w:r>
      <w:r>
        <w:rPr>
          <w:sz w:val="22"/>
          <w:szCs w:val="22"/>
        </w:rPr>
        <w:t xml:space="preserve"> </w:t>
      </w:r>
    </w:p>
    <w:p w:rsidR="00A20ED6" w:rsidP="00773B4A" w14:paraId="44EECEFC" w14:textId="345153D8">
      <w:pPr>
        <w:widowControl/>
        <w:tabs>
          <w:tab w:val="left" w:pos="1750"/>
        </w:tabs>
        <w:ind w:right="-360" w:firstLine="720"/>
        <w:rPr>
          <w:sz w:val="22"/>
          <w:szCs w:val="22"/>
        </w:rPr>
      </w:pPr>
      <w:r>
        <w:rPr>
          <w:sz w:val="22"/>
          <w:szCs w:val="22"/>
        </w:rPr>
        <w:tab/>
      </w:r>
    </w:p>
    <w:p w:rsidR="00A20ED6" w:rsidP="00A20ED6" w14:paraId="18876766" w14:textId="07856FAF">
      <w:pPr>
        <w:widowControl/>
        <w:ind w:right="-360" w:firstLine="720"/>
        <w:rPr>
          <w:sz w:val="22"/>
          <w:szCs w:val="22"/>
        </w:rPr>
      </w:pPr>
      <w:r>
        <w:rPr>
          <w:sz w:val="22"/>
          <w:szCs w:val="22"/>
        </w:rPr>
        <w:t xml:space="preserve">The Bureau mistakenly granted the </w:t>
      </w:r>
      <w:r w:rsidR="00824F0E">
        <w:rPr>
          <w:sz w:val="22"/>
          <w:szCs w:val="22"/>
        </w:rPr>
        <w:t>2019</w:t>
      </w:r>
      <w:r>
        <w:rPr>
          <w:sz w:val="22"/>
          <w:szCs w:val="22"/>
        </w:rPr>
        <w:t xml:space="preserve"> License Application on May 13, 2019</w:t>
      </w:r>
      <w:r w:rsidR="00F11FCF">
        <w:rPr>
          <w:sz w:val="22"/>
          <w:szCs w:val="22"/>
        </w:rPr>
        <w:t>,</w:t>
      </w:r>
      <w:r>
        <w:rPr>
          <w:sz w:val="22"/>
          <w:szCs w:val="22"/>
        </w:rPr>
        <w:t xml:space="preserve"> unaware that Takoma had that same day filed its Objection.  On May 14, 2019, the Bureau rescinded the grant and returned the </w:t>
      </w:r>
      <w:r w:rsidR="00F17737">
        <w:rPr>
          <w:sz w:val="22"/>
          <w:szCs w:val="22"/>
        </w:rPr>
        <w:t>2019</w:t>
      </w:r>
      <w:r>
        <w:rPr>
          <w:sz w:val="22"/>
          <w:szCs w:val="22"/>
        </w:rPr>
        <w:t xml:space="preserve"> License Application to pending status in order to consider </w:t>
      </w:r>
      <w:r w:rsidR="00294DD6">
        <w:rPr>
          <w:sz w:val="22"/>
          <w:szCs w:val="22"/>
        </w:rPr>
        <w:t xml:space="preserve">the </w:t>
      </w:r>
      <w:r>
        <w:rPr>
          <w:sz w:val="22"/>
          <w:szCs w:val="22"/>
        </w:rPr>
        <w:t xml:space="preserve">Objection.  Takoma argues that </w:t>
      </w:r>
      <w:r w:rsidR="00411BCC">
        <w:rPr>
          <w:sz w:val="22"/>
          <w:szCs w:val="22"/>
        </w:rPr>
        <w:t xml:space="preserve">the </w:t>
      </w:r>
      <w:r w:rsidR="00F730A0">
        <w:rPr>
          <w:sz w:val="22"/>
          <w:szCs w:val="22"/>
        </w:rPr>
        <w:t>2019</w:t>
      </w:r>
      <w:r>
        <w:rPr>
          <w:sz w:val="22"/>
          <w:szCs w:val="22"/>
        </w:rPr>
        <w:t xml:space="preserve"> License Application </w:t>
      </w:r>
      <w:r w:rsidR="008712BA">
        <w:rPr>
          <w:sz w:val="22"/>
          <w:szCs w:val="22"/>
        </w:rPr>
        <w:t xml:space="preserve">is </w:t>
      </w:r>
      <w:r w:rsidR="00B04A15">
        <w:rPr>
          <w:sz w:val="22"/>
          <w:szCs w:val="22"/>
        </w:rPr>
        <w:t xml:space="preserve">not </w:t>
      </w:r>
      <w:r w:rsidR="00E704F0">
        <w:rPr>
          <w:sz w:val="22"/>
          <w:szCs w:val="22"/>
        </w:rPr>
        <w:t xml:space="preserve">grantable </w:t>
      </w:r>
      <w:r>
        <w:rPr>
          <w:sz w:val="22"/>
          <w:szCs w:val="22"/>
        </w:rPr>
        <w:t xml:space="preserve">because the Translator’s underlying license no longer exists, having automatically become a nullity pursuant to section 312(g) of the Act </w:t>
      </w:r>
      <w:r w:rsidR="00E704F0">
        <w:rPr>
          <w:sz w:val="22"/>
          <w:szCs w:val="22"/>
        </w:rPr>
        <w:t xml:space="preserve">for failure </w:t>
      </w:r>
      <w:r w:rsidRPr="00C11ACF">
        <w:rPr>
          <w:sz w:val="22"/>
          <w:szCs w:val="22"/>
        </w:rPr>
        <w:t>to resume operations</w:t>
      </w:r>
      <w:r>
        <w:rPr>
          <w:sz w:val="22"/>
          <w:szCs w:val="22"/>
        </w:rPr>
        <w:t xml:space="preserve"> </w:t>
      </w:r>
      <w:r w:rsidR="00864C2B">
        <w:rPr>
          <w:sz w:val="22"/>
          <w:szCs w:val="22"/>
        </w:rPr>
        <w:t xml:space="preserve">with authorized facilities </w:t>
      </w:r>
      <w:r>
        <w:rPr>
          <w:sz w:val="22"/>
          <w:szCs w:val="22"/>
        </w:rPr>
        <w:t>by</w:t>
      </w:r>
      <w:r w:rsidRPr="00C11ACF">
        <w:rPr>
          <w:sz w:val="22"/>
          <w:szCs w:val="22"/>
        </w:rPr>
        <w:t xml:space="preserve"> September 9, 2017</w:t>
      </w:r>
      <w:r>
        <w:rPr>
          <w:sz w:val="22"/>
          <w:szCs w:val="22"/>
        </w:rPr>
        <w:t xml:space="preserve">.  WIN did not respond to the Objection.  </w:t>
      </w:r>
    </w:p>
    <w:p w:rsidR="00A20ED6" w:rsidP="00A20ED6" w14:paraId="1D968355" w14:textId="77777777">
      <w:pPr>
        <w:widowControl/>
        <w:rPr>
          <w:sz w:val="22"/>
          <w:szCs w:val="22"/>
        </w:rPr>
      </w:pPr>
    </w:p>
    <w:p w:rsidR="00A20ED6" w:rsidP="0009312F" w14:paraId="67AFBC7B" w14:textId="6911E1D8">
      <w:pPr>
        <w:widowControl/>
        <w:ind w:firstLine="720"/>
        <w:rPr>
          <w:sz w:val="22"/>
          <w:szCs w:val="22"/>
        </w:rPr>
      </w:pPr>
      <w:r>
        <w:rPr>
          <w:sz w:val="22"/>
          <w:szCs w:val="22"/>
        </w:rPr>
        <w:t xml:space="preserve">While these matters were pending, all broadcast licensees in Maryland were required to file applications for license renewal.  WIN filed </w:t>
      </w:r>
      <w:r w:rsidR="00B813A7">
        <w:rPr>
          <w:sz w:val="22"/>
          <w:szCs w:val="22"/>
        </w:rPr>
        <w:t xml:space="preserve">a </w:t>
      </w:r>
      <w:r w:rsidR="009668EB">
        <w:rPr>
          <w:sz w:val="22"/>
          <w:szCs w:val="22"/>
        </w:rPr>
        <w:t>license r</w:t>
      </w:r>
      <w:r>
        <w:rPr>
          <w:sz w:val="22"/>
          <w:szCs w:val="22"/>
        </w:rPr>
        <w:t xml:space="preserve">enewal </w:t>
      </w:r>
      <w:r w:rsidR="009668EB">
        <w:rPr>
          <w:sz w:val="22"/>
          <w:szCs w:val="22"/>
        </w:rPr>
        <w:t>a</w:t>
      </w:r>
      <w:r>
        <w:rPr>
          <w:sz w:val="22"/>
          <w:szCs w:val="22"/>
        </w:rPr>
        <w:t>pplication on July 2, 2019</w:t>
      </w:r>
      <w:r>
        <w:rPr>
          <w:sz w:val="22"/>
          <w:szCs w:val="22"/>
          <w:vertAlign w:val="superscript"/>
        </w:rPr>
        <w:footnoteReference w:id="18"/>
      </w:r>
      <w:r w:rsidRPr="00424F98">
        <w:rPr>
          <w:sz w:val="22"/>
          <w:szCs w:val="22"/>
        </w:rPr>
        <w:t xml:space="preserve"> </w:t>
      </w:r>
      <w:r w:rsidR="000B2961">
        <w:rPr>
          <w:sz w:val="22"/>
          <w:szCs w:val="22"/>
        </w:rPr>
        <w:t>and</w:t>
      </w:r>
      <w:r w:rsidR="004D7EEC">
        <w:rPr>
          <w:sz w:val="22"/>
          <w:szCs w:val="22"/>
        </w:rPr>
        <w:t xml:space="preserve"> </w:t>
      </w:r>
      <w:r w:rsidR="000B2961">
        <w:rPr>
          <w:sz w:val="22"/>
          <w:szCs w:val="22"/>
        </w:rPr>
        <w:t>Takoma filed a Petition to Deny.</w:t>
      </w:r>
      <w:r w:rsidR="000B2961">
        <w:rPr>
          <w:szCs w:val="22"/>
        </w:rPr>
        <w:t xml:space="preserve"> </w:t>
      </w:r>
      <w:r w:rsidR="00F105B7">
        <w:rPr>
          <w:sz w:val="22"/>
          <w:szCs w:val="22"/>
        </w:rPr>
        <w:t xml:space="preserve">The Renewal Application </w:t>
      </w:r>
      <w:r w:rsidR="000B2961">
        <w:rPr>
          <w:sz w:val="22"/>
          <w:szCs w:val="22"/>
        </w:rPr>
        <w:t xml:space="preserve">and Petition </w:t>
      </w:r>
      <w:r w:rsidR="00F105B7">
        <w:rPr>
          <w:sz w:val="22"/>
          <w:szCs w:val="22"/>
        </w:rPr>
        <w:t xml:space="preserve">remain pending and the Bureau is not acting upon </w:t>
      </w:r>
      <w:r w:rsidR="000B2961">
        <w:rPr>
          <w:sz w:val="22"/>
          <w:szCs w:val="22"/>
        </w:rPr>
        <w:t xml:space="preserve">them </w:t>
      </w:r>
      <w:r w:rsidR="00F105B7">
        <w:rPr>
          <w:sz w:val="22"/>
          <w:szCs w:val="22"/>
        </w:rPr>
        <w:t xml:space="preserve">at the present time.  However, </w:t>
      </w:r>
      <w:r w:rsidR="00F43C36">
        <w:rPr>
          <w:sz w:val="22"/>
          <w:szCs w:val="22"/>
        </w:rPr>
        <w:t>s</w:t>
      </w:r>
      <w:r w:rsidR="007A24A2">
        <w:rPr>
          <w:sz w:val="22"/>
          <w:szCs w:val="22"/>
        </w:rPr>
        <w:t xml:space="preserve">ome </w:t>
      </w:r>
      <w:r w:rsidR="00F43C36">
        <w:rPr>
          <w:sz w:val="22"/>
          <w:szCs w:val="22"/>
        </w:rPr>
        <w:t xml:space="preserve">of the </w:t>
      </w:r>
      <w:r w:rsidR="007A24A2">
        <w:rPr>
          <w:sz w:val="22"/>
          <w:szCs w:val="22"/>
        </w:rPr>
        <w:t>arguments</w:t>
      </w:r>
      <w:r w:rsidR="00F232A2">
        <w:rPr>
          <w:sz w:val="22"/>
          <w:szCs w:val="22"/>
        </w:rPr>
        <w:t xml:space="preserve"> </w:t>
      </w:r>
      <w:r w:rsidR="00F105B7">
        <w:rPr>
          <w:sz w:val="22"/>
          <w:szCs w:val="22"/>
        </w:rPr>
        <w:t>the</w:t>
      </w:r>
      <w:r w:rsidR="000B2961">
        <w:rPr>
          <w:sz w:val="22"/>
          <w:szCs w:val="22"/>
        </w:rPr>
        <w:t>rein</w:t>
      </w:r>
      <w:r w:rsidR="00F232A2">
        <w:rPr>
          <w:sz w:val="22"/>
          <w:szCs w:val="22"/>
        </w:rPr>
        <w:t xml:space="preserve"> </w:t>
      </w:r>
      <w:r w:rsidR="000B2961">
        <w:rPr>
          <w:sz w:val="22"/>
          <w:szCs w:val="22"/>
        </w:rPr>
        <w:t>build upon</w:t>
      </w:r>
      <w:r w:rsidR="00F43C36">
        <w:rPr>
          <w:sz w:val="22"/>
          <w:szCs w:val="22"/>
        </w:rPr>
        <w:t xml:space="preserve"> matters </w:t>
      </w:r>
      <w:r w:rsidR="006A67AD">
        <w:rPr>
          <w:sz w:val="22"/>
          <w:szCs w:val="22"/>
        </w:rPr>
        <w:t>raised in the instant licensing proceeding and</w:t>
      </w:r>
      <w:r w:rsidR="00B74708">
        <w:rPr>
          <w:sz w:val="22"/>
          <w:szCs w:val="22"/>
        </w:rPr>
        <w:t xml:space="preserve"> we will discuss them briefly because they</w:t>
      </w:r>
      <w:r w:rsidR="00FD6080">
        <w:rPr>
          <w:sz w:val="22"/>
          <w:szCs w:val="22"/>
        </w:rPr>
        <w:t xml:space="preserve"> </w:t>
      </w:r>
      <w:r w:rsidR="00261C8A">
        <w:rPr>
          <w:sz w:val="22"/>
          <w:szCs w:val="22"/>
        </w:rPr>
        <w:t xml:space="preserve">further </w:t>
      </w:r>
      <w:r w:rsidR="00FD6080">
        <w:rPr>
          <w:sz w:val="22"/>
          <w:szCs w:val="22"/>
        </w:rPr>
        <w:t>explain</w:t>
      </w:r>
      <w:r w:rsidR="00F105B7">
        <w:rPr>
          <w:sz w:val="22"/>
          <w:szCs w:val="22"/>
        </w:rPr>
        <w:t xml:space="preserve"> the</w:t>
      </w:r>
      <w:r w:rsidR="00D24931">
        <w:rPr>
          <w:sz w:val="22"/>
          <w:szCs w:val="22"/>
        </w:rPr>
        <w:t xml:space="preserve"> parties’</w:t>
      </w:r>
      <w:r w:rsidR="00F105B7">
        <w:rPr>
          <w:sz w:val="22"/>
          <w:szCs w:val="22"/>
        </w:rPr>
        <w:t xml:space="preserve"> respective positions.  </w:t>
      </w:r>
      <w:r w:rsidR="000B2961">
        <w:rPr>
          <w:sz w:val="22"/>
          <w:szCs w:val="22"/>
        </w:rPr>
        <w:t xml:space="preserve">For example, </w:t>
      </w:r>
      <w:r>
        <w:rPr>
          <w:sz w:val="22"/>
          <w:szCs w:val="22"/>
        </w:rPr>
        <w:t>WIN state</w:t>
      </w:r>
      <w:r w:rsidR="0042072F">
        <w:rPr>
          <w:sz w:val="22"/>
          <w:szCs w:val="22"/>
        </w:rPr>
        <w:t xml:space="preserve">s </w:t>
      </w:r>
      <w:r w:rsidR="000B2961">
        <w:rPr>
          <w:sz w:val="22"/>
          <w:szCs w:val="22"/>
        </w:rPr>
        <w:t xml:space="preserve">in the Renewal Application </w:t>
      </w:r>
      <w:r>
        <w:rPr>
          <w:sz w:val="22"/>
          <w:szCs w:val="22"/>
        </w:rPr>
        <w:t>that the Translator</w:t>
      </w:r>
      <w:r w:rsidR="0042072F">
        <w:rPr>
          <w:sz w:val="22"/>
          <w:szCs w:val="22"/>
        </w:rPr>
        <w:t xml:space="preserve"> is</w:t>
      </w:r>
      <w:r>
        <w:rPr>
          <w:sz w:val="22"/>
          <w:szCs w:val="22"/>
        </w:rPr>
        <w:t xml:space="preserve"> on-air in Maryland</w:t>
      </w:r>
      <w:r w:rsidR="00D1222C">
        <w:rPr>
          <w:sz w:val="22"/>
          <w:szCs w:val="22"/>
        </w:rPr>
        <w:t xml:space="preserve"> and </w:t>
      </w:r>
      <w:r w:rsidR="0042072F">
        <w:rPr>
          <w:sz w:val="22"/>
          <w:szCs w:val="22"/>
        </w:rPr>
        <w:t>ha</w:t>
      </w:r>
      <w:r w:rsidR="00CA07D8">
        <w:rPr>
          <w:sz w:val="22"/>
          <w:szCs w:val="22"/>
        </w:rPr>
        <w:t>s</w:t>
      </w:r>
      <w:r w:rsidR="0042072F">
        <w:rPr>
          <w:sz w:val="22"/>
          <w:szCs w:val="22"/>
        </w:rPr>
        <w:t xml:space="preserve"> n</w:t>
      </w:r>
      <w:r w:rsidR="00D1222C">
        <w:rPr>
          <w:sz w:val="22"/>
          <w:szCs w:val="22"/>
        </w:rPr>
        <w:t>o Rule violations or unresolved character issues</w:t>
      </w:r>
      <w:r>
        <w:rPr>
          <w:sz w:val="22"/>
          <w:szCs w:val="22"/>
        </w:rPr>
        <w:t>.  Takoma</w:t>
      </w:r>
      <w:r w:rsidR="000B2961">
        <w:rPr>
          <w:sz w:val="22"/>
          <w:szCs w:val="22"/>
        </w:rPr>
        <w:t>, however,</w:t>
      </w:r>
      <w:r>
        <w:rPr>
          <w:sz w:val="22"/>
          <w:szCs w:val="22"/>
        </w:rPr>
        <w:t xml:space="preserve"> </w:t>
      </w:r>
      <w:r w:rsidR="000B2961">
        <w:rPr>
          <w:sz w:val="22"/>
          <w:szCs w:val="22"/>
        </w:rPr>
        <w:t xml:space="preserve">argues </w:t>
      </w:r>
      <w:r>
        <w:rPr>
          <w:sz w:val="22"/>
          <w:szCs w:val="22"/>
        </w:rPr>
        <w:t>that</w:t>
      </w:r>
      <w:r w:rsidR="006C6F76">
        <w:rPr>
          <w:sz w:val="22"/>
          <w:szCs w:val="22"/>
        </w:rPr>
        <w:t xml:space="preserve"> WI</w:t>
      </w:r>
      <w:r w:rsidR="003426E0">
        <w:rPr>
          <w:sz w:val="22"/>
          <w:szCs w:val="22"/>
        </w:rPr>
        <w:t>N</w:t>
      </w:r>
      <w:r w:rsidR="005B7316">
        <w:rPr>
          <w:sz w:val="22"/>
          <w:szCs w:val="22"/>
        </w:rPr>
        <w:t xml:space="preserve"> violated the Rules by building an unauthorized antenna</w:t>
      </w:r>
      <w:r w:rsidR="00282AF0">
        <w:rPr>
          <w:sz w:val="22"/>
          <w:szCs w:val="22"/>
        </w:rPr>
        <w:t>,</w:t>
      </w:r>
      <w:r w:rsidR="003426E0">
        <w:rPr>
          <w:sz w:val="22"/>
          <w:szCs w:val="22"/>
        </w:rPr>
        <w:t xml:space="preserve"> is operating without</w:t>
      </w:r>
      <w:r w:rsidR="006C6F76">
        <w:rPr>
          <w:sz w:val="22"/>
          <w:szCs w:val="22"/>
        </w:rPr>
        <w:t xml:space="preserve"> authority</w:t>
      </w:r>
      <w:r w:rsidR="00D24931">
        <w:rPr>
          <w:sz w:val="22"/>
          <w:szCs w:val="22"/>
        </w:rPr>
        <w:t xml:space="preserve"> </w:t>
      </w:r>
      <w:r w:rsidR="006C6F76">
        <w:rPr>
          <w:sz w:val="22"/>
          <w:szCs w:val="22"/>
        </w:rPr>
        <w:t>because</w:t>
      </w:r>
      <w:r>
        <w:rPr>
          <w:sz w:val="22"/>
          <w:szCs w:val="22"/>
        </w:rPr>
        <w:t xml:space="preserve"> </w:t>
      </w:r>
      <w:r w:rsidR="00D24931">
        <w:rPr>
          <w:sz w:val="22"/>
          <w:szCs w:val="22"/>
        </w:rPr>
        <w:t>its</w:t>
      </w:r>
      <w:r w:rsidR="004D7EEC">
        <w:rPr>
          <w:sz w:val="22"/>
          <w:szCs w:val="22"/>
        </w:rPr>
        <w:t xml:space="preserve"> </w:t>
      </w:r>
      <w:r>
        <w:rPr>
          <w:sz w:val="22"/>
          <w:szCs w:val="22"/>
        </w:rPr>
        <w:t xml:space="preserve">license expired </w:t>
      </w:r>
      <w:r w:rsidR="00684821">
        <w:rPr>
          <w:sz w:val="22"/>
          <w:szCs w:val="22"/>
        </w:rPr>
        <w:t xml:space="preserve">automatically in 2017 </w:t>
      </w:r>
      <w:r>
        <w:rPr>
          <w:sz w:val="22"/>
          <w:szCs w:val="22"/>
        </w:rPr>
        <w:t>pursuant to Section 312(g)</w:t>
      </w:r>
      <w:r w:rsidR="00282AF0">
        <w:rPr>
          <w:sz w:val="22"/>
          <w:szCs w:val="22"/>
        </w:rPr>
        <w:t>,</w:t>
      </w:r>
      <w:r>
        <w:rPr>
          <w:sz w:val="22"/>
          <w:szCs w:val="22"/>
        </w:rPr>
        <w:t xml:space="preserve"> and that there </w:t>
      </w:r>
      <w:r w:rsidR="006C6F76">
        <w:rPr>
          <w:sz w:val="22"/>
          <w:szCs w:val="22"/>
        </w:rPr>
        <w:t>i</w:t>
      </w:r>
      <w:r>
        <w:rPr>
          <w:sz w:val="22"/>
          <w:szCs w:val="22"/>
        </w:rPr>
        <w:t>s, thus, no license to renew.</w:t>
      </w:r>
      <w:r>
        <w:rPr>
          <w:rStyle w:val="FootnoteReference"/>
          <w:szCs w:val="22"/>
        </w:rPr>
        <w:footnoteReference w:id="19"/>
      </w:r>
      <w:r>
        <w:rPr>
          <w:sz w:val="22"/>
          <w:szCs w:val="22"/>
        </w:rPr>
        <w:t xml:space="preserve">  Takoma </w:t>
      </w:r>
      <w:r w:rsidR="00D1222C">
        <w:rPr>
          <w:sz w:val="22"/>
          <w:szCs w:val="22"/>
        </w:rPr>
        <w:t xml:space="preserve">also </w:t>
      </w:r>
      <w:r>
        <w:rPr>
          <w:sz w:val="22"/>
          <w:szCs w:val="22"/>
        </w:rPr>
        <w:t>allege</w:t>
      </w:r>
      <w:r w:rsidR="00684821">
        <w:rPr>
          <w:sz w:val="22"/>
          <w:szCs w:val="22"/>
        </w:rPr>
        <w:t>s</w:t>
      </w:r>
      <w:r>
        <w:rPr>
          <w:sz w:val="22"/>
          <w:szCs w:val="22"/>
        </w:rPr>
        <w:t xml:space="preserve"> </w:t>
      </w:r>
      <w:r w:rsidR="00D1222C">
        <w:rPr>
          <w:sz w:val="22"/>
          <w:szCs w:val="22"/>
        </w:rPr>
        <w:t xml:space="preserve">again </w:t>
      </w:r>
      <w:r>
        <w:rPr>
          <w:sz w:val="22"/>
          <w:szCs w:val="22"/>
        </w:rPr>
        <w:t>that WIN made false certifications and, thus, lack</w:t>
      </w:r>
      <w:r w:rsidR="00CE0EDE">
        <w:rPr>
          <w:sz w:val="22"/>
          <w:szCs w:val="22"/>
        </w:rPr>
        <w:t>s</w:t>
      </w:r>
      <w:r>
        <w:rPr>
          <w:sz w:val="22"/>
          <w:szCs w:val="22"/>
        </w:rPr>
        <w:t xml:space="preserve"> the necessary character qualifications to </w:t>
      </w:r>
      <w:r w:rsidR="00AA365C">
        <w:rPr>
          <w:sz w:val="22"/>
          <w:szCs w:val="22"/>
        </w:rPr>
        <w:t>remain</w:t>
      </w:r>
      <w:r>
        <w:rPr>
          <w:sz w:val="22"/>
          <w:szCs w:val="22"/>
        </w:rPr>
        <w:t xml:space="preserve"> a broadcast licensee.</w:t>
      </w:r>
      <w:r>
        <w:rPr>
          <w:rStyle w:val="FootnoteReference"/>
          <w:szCs w:val="22"/>
        </w:rPr>
        <w:footnoteReference w:id="20"/>
      </w:r>
      <w:r w:rsidR="00844ABD">
        <w:rPr>
          <w:sz w:val="22"/>
          <w:szCs w:val="22"/>
        </w:rPr>
        <w:t xml:space="preserve">  </w:t>
      </w:r>
      <w:r w:rsidR="008C2B37">
        <w:rPr>
          <w:sz w:val="22"/>
          <w:szCs w:val="22"/>
        </w:rPr>
        <w:t xml:space="preserve">In an </w:t>
      </w:r>
      <w:r w:rsidR="000C3A10">
        <w:rPr>
          <w:sz w:val="22"/>
          <w:szCs w:val="22"/>
        </w:rPr>
        <w:t>O</w:t>
      </w:r>
      <w:r>
        <w:rPr>
          <w:sz w:val="22"/>
          <w:szCs w:val="22"/>
        </w:rPr>
        <w:t>pposition</w:t>
      </w:r>
      <w:r w:rsidR="003426E0">
        <w:rPr>
          <w:sz w:val="22"/>
          <w:szCs w:val="22"/>
        </w:rPr>
        <w:t>,</w:t>
      </w:r>
      <w:r>
        <w:rPr>
          <w:rStyle w:val="FootnoteReference"/>
          <w:szCs w:val="22"/>
        </w:rPr>
        <w:footnoteReference w:id="21"/>
      </w:r>
      <w:r>
        <w:rPr>
          <w:sz w:val="22"/>
          <w:szCs w:val="22"/>
        </w:rPr>
        <w:t xml:space="preserve"> WIN argues that its antenna substitution: </w:t>
      </w:r>
      <w:r w:rsidR="0075520B">
        <w:rPr>
          <w:sz w:val="22"/>
          <w:szCs w:val="22"/>
        </w:rPr>
        <w:t xml:space="preserve"> </w:t>
      </w:r>
      <w:r>
        <w:rPr>
          <w:sz w:val="22"/>
          <w:szCs w:val="22"/>
        </w:rPr>
        <w:t xml:space="preserve">(1) was required for valid </w:t>
      </w:r>
      <w:r w:rsidR="00924848">
        <w:rPr>
          <w:sz w:val="22"/>
          <w:szCs w:val="22"/>
        </w:rPr>
        <w:t xml:space="preserve">engineering </w:t>
      </w:r>
      <w:r>
        <w:rPr>
          <w:sz w:val="22"/>
          <w:szCs w:val="22"/>
        </w:rPr>
        <w:t xml:space="preserve">reasons; (2) complied with </w:t>
      </w:r>
      <w:r w:rsidR="0035254C">
        <w:rPr>
          <w:sz w:val="22"/>
          <w:szCs w:val="22"/>
        </w:rPr>
        <w:t xml:space="preserve">directional antenna requirements in </w:t>
      </w:r>
      <w:r>
        <w:rPr>
          <w:sz w:val="22"/>
          <w:szCs w:val="22"/>
        </w:rPr>
        <w:t>sections 73.315 and 74.1235 of the</w:t>
      </w:r>
      <w:r w:rsidR="0035254C">
        <w:rPr>
          <w:sz w:val="22"/>
          <w:szCs w:val="22"/>
        </w:rPr>
        <w:t xml:space="preserve"> </w:t>
      </w:r>
      <w:r>
        <w:rPr>
          <w:sz w:val="22"/>
          <w:szCs w:val="22"/>
        </w:rPr>
        <w:t xml:space="preserve">Rules; and (3) did not violate the “literal requirements” of its Construction Permit or license applications.  WIN contends that the </w:t>
      </w:r>
      <w:r w:rsidR="00BE5B55">
        <w:rPr>
          <w:sz w:val="22"/>
          <w:szCs w:val="22"/>
        </w:rPr>
        <w:t xml:space="preserve">antenna </w:t>
      </w:r>
      <w:r>
        <w:rPr>
          <w:sz w:val="22"/>
          <w:szCs w:val="22"/>
        </w:rPr>
        <w:t xml:space="preserve">substitution </w:t>
      </w:r>
      <w:r w:rsidRPr="00C31E53">
        <w:rPr>
          <w:sz w:val="22"/>
          <w:szCs w:val="22"/>
        </w:rPr>
        <w:t xml:space="preserve">was permissible because </w:t>
      </w:r>
      <w:r w:rsidR="00DE63B0">
        <w:rPr>
          <w:sz w:val="22"/>
          <w:szCs w:val="22"/>
        </w:rPr>
        <w:t>the</w:t>
      </w:r>
      <w:r w:rsidRPr="00C31E53">
        <w:rPr>
          <w:sz w:val="22"/>
          <w:szCs w:val="22"/>
        </w:rPr>
        <w:t xml:space="preserve"> Construction Permit does not specify any particular model, only the parameters that the antenna</w:t>
      </w:r>
      <w:r>
        <w:rPr>
          <w:sz w:val="22"/>
          <w:szCs w:val="22"/>
        </w:rPr>
        <w:t xml:space="preserve"> must</w:t>
      </w:r>
      <w:r w:rsidRPr="00C31E53">
        <w:rPr>
          <w:sz w:val="22"/>
          <w:szCs w:val="22"/>
        </w:rPr>
        <w:t xml:space="preserve"> achieve.  WIN </w:t>
      </w:r>
      <w:r>
        <w:rPr>
          <w:sz w:val="22"/>
          <w:szCs w:val="22"/>
        </w:rPr>
        <w:t xml:space="preserve">further </w:t>
      </w:r>
      <w:r w:rsidRPr="00C31E53">
        <w:rPr>
          <w:sz w:val="22"/>
          <w:szCs w:val="22"/>
        </w:rPr>
        <w:t>argues that the substitution had no effect on the antenna</w:t>
      </w:r>
      <w:r>
        <w:rPr>
          <w:sz w:val="22"/>
          <w:szCs w:val="22"/>
        </w:rPr>
        <w:t>’s</w:t>
      </w:r>
      <w:r w:rsidRPr="00C31E53">
        <w:rPr>
          <w:sz w:val="22"/>
          <w:szCs w:val="22"/>
        </w:rPr>
        <w:t xml:space="preserve"> pattern</w:t>
      </w:r>
      <w:r>
        <w:rPr>
          <w:sz w:val="22"/>
          <w:szCs w:val="22"/>
        </w:rPr>
        <w:t xml:space="preserve"> of </w:t>
      </w:r>
      <w:r w:rsidRPr="001C4A73">
        <w:rPr>
          <w:sz w:val="22"/>
          <w:szCs w:val="22"/>
        </w:rPr>
        <w:t>radiation</w:t>
      </w:r>
      <w:r>
        <w:rPr>
          <w:sz w:val="22"/>
          <w:szCs w:val="22"/>
        </w:rPr>
        <w:t xml:space="preserve"> and </w:t>
      </w:r>
      <w:r w:rsidR="000E05CD">
        <w:rPr>
          <w:sz w:val="22"/>
          <w:szCs w:val="22"/>
        </w:rPr>
        <w:t xml:space="preserve">was installed by a reputable </w:t>
      </w:r>
      <w:r>
        <w:rPr>
          <w:sz w:val="22"/>
          <w:szCs w:val="22"/>
        </w:rPr>
        <w:t>company according to manufacturer instructions</w:t>
      </w:r>
      <w:r w:rsidRPr="00C31E53">
        <w:rPr>
          <w:sz w:val="22"/>
          <w:szCs w:val="22"/>
        </w:rPr>
        <w:t>.</w:t>
      </w:r>
      <w:r>
        <w:rPr>
          <w:sz w:val="22"/>
          <w:szCs w:val="22"/>
          <w:vertAlign w:val="superscript"/>
        </w:rPr>
        <w:footnoteReference w:id="22"/>
      </w:r>
      <w:r w:rsidRPr="00C31E53">
        <w:rPr>
          <w:sz w:val="22"/>
          <w:szCs w:val="22"/>
        </w:rPr>
        <w:t xml:space="preserve">  </w:t>
      </w:r>
      <w:r w:rsidR="00BD122D">
        <w:rPr>
          <w:sz w:val="22"/>
          <w:szCs w:val="22"/>
        </w:rPr>
        <w:t>In a Reply, Takoma argues that</w:t>
      </w:r>
      <w:r w:rsidR="00753D35">
        <w:rPr>
          <w:sz w:val="22"/>
          <w:szCs w:val="22"/>
        </w:rPr>
        <w:t xml:space="preserve"> WIN’s position is baseless</w:t>
      </w:r>
      <w:r w:rsidR="00BD122D">
        <w:rPr>
          <w:sz w:val="22"/>
          <w:szCs w:val="22"/>
        </w:rPr>
        <w:t>.</w:t>
      </w:r>
      <w:r>
        <w:rPr>
          <w:rStyle w:val="FootnoteReference"/>
          <w:szCs w:val="22"/>
        </w:rPr>
        <w:footnoteReference w:id="23"/>
      </w:r>
    </w:p>
    <w:p w:rsidR="00A20ED6" w:rsidP="00A20ED6" w14:paraId="5BDEAAA0" w14:textId="77777777">
      <w:pPr>
        <w:widowControl/>
        <w:ind w:firstLine="720"/>
        <w:rPr>
          <w:sz w:val="22"/>
          <w:szCs w:val="22"/>
        </w:rPr>
      </w:pPr>
    </w:p>
    <w:p w:rsidR="00A20ED6" w:rsidP="00A20ED6" w14:paraId="0844A434" w14:textId="0330AA40">
      <w:pPr>
        <w:widowControl/>
        <w:ind w:firstLine="720"/>
        <w:rPr>
          <w:sz w:val="22"/>
          <w:szCs w:val="22"/>
        </w:rPr>
      </w:pPr>
      <w:r>
        <w:rPr>
          <w:sz w:val="22"/>
          <w:szCs w:val="22"/>
        </w:rPr>
        <w:t>Takoma</w:t>
      </w:r>
      <w:r w:rsidR="00E64068">
        <w:rPr>
          <w:sz w:val="22"/>
          <w:szCs w:val="22"/>
        </w:rPr>
        <w:t>’s</w:t>
      </w:r>
      <w:r>
        <w:rPr>
          <w:sz w:val="22"/>
          <w:szCs w:val="22"/>
        </w:rPr>
        <w:t xml:space="preserve"> </w:t>
      </w:r>
      <w:r w:rsidR="00E64068">
        <w:rPr>
          <w:sz w:val="22"/>
          <w:szCs w:val="22"/>
        </w:rPr>
        <w:t xml:space="preserve">Objection to </w:t>
      </w:r>
      <w:r>
        <w:rPr>
          <w:sz w:val="22"/>
          <w:szCs w:val="22"/>
        </w:rPr>
        <w:t xml:space="preserve">the </w:t>
      </w:r>
      <w:r w:rsidR="00F730A0">
        <w:rPr>
          <w:sz w:val="22"/>
          <w:szCs w:val="22"/>
        </w:rPr>
        <w:t>2019</w:t>
      </w:r>
      <w:r>
        <w:rPr>
          <w:sz w:val="22"/>
          <w:szCs w:val="22"/>
        </w:rPr>
        <w:t xml:space="preserve"> License Application</w:t>
      </w:r>
      <w:r w:rsidR="00E64068">
        <w:rPr>
          <w:sz w:val="22"/>
          <w:szCs w:val="22"/>
        </w:rPr>
        <w:t xml:space="preserve"> d</w:t>
      </w:r>
      <w:r w:rsidR="003C0B41">
        <w:rPr>
          <w:sz w:val="22"/>
          <w:szCs w:val="22"/>
        </w:rPr>
        <w:t>oes</w:t>
      </w:r>
      <w:r w:rsidR="00E64068">
        <w:rPr>
          <w:sz w:val="22"/>
          <w:szCs w:val="22"/>
        </w:rPr>
        <w:t xml:space="preserve"> not allege interference</w:t>
      </w:r>
      <w:r w:rsidR="0075520B">
        <w:rPr>
          <w:sz w:val="22"/>
          <w:szCs w:val="22"/>
        </w:rPr>
        <w:t>,</w:t>
      </w:r>
      <w:r w:rsidR="00E64068">
        <w:rPr>
          <w:sz w:val="22"/>
          <w:szCs w:val="22"/>
        </w:rPr>
        <w:t xml:space="preserve"> </w:t>
      </w:r>
      <w:r w:rsidR="00906266">
        <w:rPr>
          <w:sz w:val="22"/>
          <w:szCs w:val="22"/>
        </w:rPr>
        <w:t xml:space="preserve">although the facilities therein </w:t>
      </w:r>
      <w:r w:rsidR="007825BA">
        <w:rPr>
          <w:sz w:val="22"/>
          <w:szCs w:val="22"/>
        </w:rPr>
        <w:t>a</w:t>
      </w:r>
      <w:r w:rsidR="00906266">
        <w:rPr>
          <w:sz w:val="22"/>
          <w:szCs w:val="22"/>
        </w:rPr>
        <w:t>re seemingly identical to th</w:t>
      </w:r>
      <w:r w:rsidR="00172C9E">
        <w:rPr>
          <w:sz w:val="22"/>
          <w:szCs w:val="22"/>
        </w:rPr>
        <w:t xml:space="preserve">ose </w:t>
      </w:r>
      <w:r w:rsidR="00140670">
        <w:rPr>
          <w:sz w:val="22"/>
          <w:szCs w:val="22"/>
        </w:rPr>
        <w:t>that led to</w:t>
      </w:r>
      <w:r w:rsidR="009968AB">
        <w:rPr>
          <w:sz w:val="22"/>
          <w:szCs w:val="22"/>
        </w:rPr>
        <w:t xml:space="preserve"> the Interference Complaint against</w:t>
      </w:r>
      <w:r w:rsidR="00172C9E">
        <w:rPr>
          <w:sz w:val="22"/>
          <w:szCs w:val="22"/>
        </w:rPr>
        <w:t xml:space="preserve"> the 2017 License Application.  </w:t>
      </w:r>
      <w:r w:rsidR="002649B4">
        <w:rPr>
          <w:sz w:val="22"/>
          <w:szCs w:val="22"/>
        </w:rPr>
        <w:t>T</w:t>
      </w:r>
      <w:r>
        <w:rPr>
          <w:sz w:val="22"/>
          <w:szCs w:val="22"/>
        </w:rPr>
        <w:t xml:space="preserve">he Bureau sent an inquiry letter to Takoma </w:t>
      </w:r>
      <w:r w:rsidR="00D7001F">
        <w:rPr>
          <w:sz w:val="22"/>
          <w:szCs w:val="22"/>
        </w:rPr>
        <w:t xml:space="preserve">in April 2021 </w:t>
      </w:r>
      <w:r>
        <w:rPr>
          <w:sz w:val="22"/>
          <w:szCs w:val="22"/>
        </w:rPr>
        <w:t xml:space="preserve">asking whether the facilities in the </w:t>
      </w:r>
      <w:r w:rsidR="00A6576C">
        <w:rPr>
          <w:sz w:val="22"/>
          <w:szCs w:val="22"/>
        </w:rPr>
        <w:t>2019</w:t>
      </w:r>
      <w:r>
        <w:rPr>
          <w:sz w:val="22"/>
          <w:szCs w:val="22"/>
        </w:rPr>
        <w:t xml:space="preserve"> License Application caused interference and, if so, </w:t>
      </w:r>
      <w:r w:rsidR="00A276FC">
        <w:rPr>
          <w:sz w:val="22"/>
          <w:szCs w:val="22"/>
        </w:rPr>
        <w:t xml:space="preserve">advising it </w:t>
      </w:r>
      <w:r>
        <w:rPr>
          <w:sz w:val="22"/>
          <w:szCs w:val="22"/>
        </w:rPr>
        <w:t xml:space="preserve">to supply information </w:t>
      </w:r>
      <w:r w:rsidR="0076518C">
        <w:rPr>
          <w:sz w:val="22"/>
          <w:szCs w:val="22"/>
        </w:rPr>
        <w:t xml:space="preserve">under </w:t>
      </w:r>
      <w:r>
        <w:rPr>
          <w:sz w:val="22"/>
          <w:szCs w:val="22"/>
        </w:rPr>
        <w:t xml:space="preserve">new </w:t>
      </w:r>
      <w:r w:rsidR="00E235D1">
        <w:rPr>
          <w:sz w:val="22"/>
          <w:szCs w:val="22"/>
        </w:rPr>
        <w:t xml:space="preserve">interference </w:t>
      </w:r>
      <w:r>
        <w:rPr>
          <w:sz w:val="22"/>
          <w:szCs w:val="22"/>
        </w:rPr>
        <w:t>standards</w:t>
      </w:r>
      <w:r w:rsidR="002649B4">
        <w:rPr>
          <w:sz w:val="22"/>
          <w:szCs w:val="22"/>
        </w:rPr>
        <w:t xml:space="preserve"> </w:t>
      </w:r>
      <w:r w:rsidR="00E235D1">
        <w:rPr>
          <w:sz w:val="22"/>
          <w:szCs w:val="22"/>
        </w:rPr>
        <w:t xml:space="preserve">the Commission had since </w:t>
      </w:r>
      <w:r w:rsidR="00F06468">
        <w:rPr>
          <w:sz w:val="22"/>
          <w:szCs w:val="22"/>
        </w:rPr>
        <w:t>adopted.</w:t>
      </w:r>
      <w:r>
        <w:rPr>
          <w:rStyle w:val="FootnoteReference"/>
          <w:szCs w:val="22"/>
        </w:rPr>
        <w:footnoteReference w:id="24"/>
      </w:r>
      <w:r>
        <w:rPr>
          <w:sz w:val="22"/>
          <w:szCs w:val="22"/>
        </w:rPr>
        <w:t xml:space="preserve">  Takoma</w:t>
      </w:r>
      <w:r w:rsidR="0056326F">
        <w:rPr>
          <w:sz w:val="22"/>
          <w:szCs w:val="22"/>
        </w:rPr>
        <w:t xml:space="preserve"> responded</w:t>
      </w:r>
      <w:r>
        <w:rPr>
          <w:sz w:val="22"/>
          <w:szCs w:val="22"/>
        </w:rPr>
        <w:t xml:space="preserve"> that </w:t>
      </w:r>
      <w:r w:rsidR="00E65962">
        <w:rPr>
          <w:sz w:val="22"/>
          <w:szCs w:val="22"/>
        </w:rPr>
        <w:t xml:space="preserve">it </w:t>
      </w:r>
      <w:r w:rsidR="001B3B86">
        <w:rPr>
          <w:sz w:val="22"/>
          <w:szCs w:val="22"/>
        </w:rPr>
        <w:t>had no desire or</w:t>
      </w:r>
      <w:r w:rsidR="004C484C">
        <w:rPr>
          <w:sz w:val="22"/>
          <w:szCs w:val="22"/>
        </w:rPr>
        <w:t xml:space="preserve"> need to </w:t>
      </w:r>
      <w:r w:rsidR="001B3B86">
        <w:rPr>
          <w:sz w:val="22"/>
          <w:szCs w:val="22"/>
        </w:rPr>
        <w:t xml:space="preserve">make </w:t>
      </w:r>
      <w:r w:rsidR="00E65962">
        <w:rPr>
          <w:sz w:val="22"/>
          <w:szCs w:val="22"/>
        </w:rPr>
        <w:t>a</w:t>
      </w:r>
      <w:r w:rsidR="00FB0433">
        <w:rPr>
          <w:sz w:val="22"/>
          <w:szCs w:val="22"/>
        </w:rPr>
        <w:t xml:space="preserve">n interference </w:t>
      </w:r>
      <w:r w:rsidR="001B3B86">
        <w:rPr>
          <w:sz w:val="22"/>
          <w:szCs w:val="22"/>
        </w:rPr>
        <w:t xml:space="preserve">showing </w:t>
      </w:r>
      <w:r w:rsidR="00AE3B96">
        <w:rPr>
          <w:sz w:val="22"/>
          <w:szCs w:val="22"/>
        </w:rPr>
        <w:t xml:space="preserve">against the 2019 License Application </w:t>
      </w:r>
      <w:r w:rsidR="004C484C">
        <w:rPr>
          <w:sz w:val="22"/>
          <w:szCs w:val="22"/>
        </w:rPr>
        <w:t xml:space="preserve">under </w:t>
      </w:r>
      <w:r w:rsidR="000B323E">
        <w:rPr>
          <w:sz w:val="22"/>
          <w:szCs w:val="22"/>
        </w:rPr>
        <w:t xml:space="preserve">the </w:t>
      </w:r>
      <w:r w:rsidR="004C484C">
        <w:rPr>
          <w:sz w:val="22"/>
          <w:szCs w:val="22"/>
        </w:rPr>
        <w:t>revised standards</w:t>
      </w:r>
      <w:r w:rsidR="00E65962">
        <w:rPr>
          <w:sz w:val="22"/>
          <w:szCs w:val="22"/>
        </w:rPr>
        <w:t xml:space="preserve"> because it had </w:t>
      </w:r>
      <w:r w:rsidR="005B69E2">
        <w:rPr>
          <w:sz w:val="22"/>
          <w:szCs w:val="22"/>
        </w:rPr>
        <w:t xml:space="preserve">already </w:t>
      </w:r>
      <w:r w:rsidR="00E65962">
        <w:rPr>
          <w:sz w:val="22"/>
          <w:szCs w:val="22"/>
        </w:rPr>
        <w:t xml:space="preserve">demonstrated interference </w:t>
      </w:r>
      <w:r w:rsidR="00AF4DF1">
        <w:rPr>
          <w:sz w:val="22"/>
          <w:szCs w:val="22"/>
        </w:rPr>
        <w:t xml:space="preserve">in 2017 </w:t>
      </w:r>
      <w:r w:rsidR="000F6A30">
        <w:rPr>
          <w:sz w:val="22"/>
          <w:szCs w:val="22"/>
        </w:rPr>
        <w:t>under then-applicable standards</w:t>
      </w:r>
      <w:r>
        <w:rPr>
          <w:sz w:val="22"/>
          <w:szCs w:val="22"/>
        </w:rPr>
        <w:t>.</w:t>
      </w:r>
      <w:r>
        <w:rPr>
          <w:rStyle w:val="FootnoteReference"/>
          <w:szCs w:val="22"/>
        </w:rPr>
        <w:footnoteReference w:id="25"/>
      </w:r>
      <w:r>
        <w:rPr>
          <w:sz w:val="22"/>
          <w:szCs w:val="22"/>
        </w:rPr>
        <w:t xml:space="preserve">  WIN’s counsel </w:t>
      </w:r>
      <w:r w:rsidR="003E1D03">
        <w:rPr>
          <w:sz w:val="22"/>
          <w:szCs w:val="22"/>
        </w:rPr>
        <w:t xml:space="preserve">thereafter alleged that </w:t>
      </w:r>
      <w:r>
        <w:rPr>
          <w:sz w:val="22"/>
          <w:szCs w:val="22"/>
        </w:rPr>
        <w:t>the Inquiry Letter</w:t>
      </w:r>
      <w:r w:rsidR="00B73A2E">
        <w:rPr>
          <w:sz w:val="22"/>
          <w:szCs w:val="22"/>
        </w:rPr>
        <w:t xml:space="preserve"> </w:t>
      </w:r>
      <w:r>
        <w:rPr>
          <w:sz w:val="22"/>
          <w:szCs w:val="22"/>
        </w:rPr>
        <w:t xml:space="preserve">was factually incorrect </w:t>
      </w:r>
      <w:r w:rsidR="00AF01C5">
        <w:rPr>
          <w:sz w:val="22"/>
          <w:szCs w:val="22"/>
        </w:rPr>
        <w:t xml:space="preserve">because the </w:t>
      </w:r>
      <w:r w:rsidR="00CE59BD">
        <w:rPr>
          <w:sz w:val="22"/>
          <w:szCs w:val="22"/>
        </w:rPr>
        <w:t xml:space="preserve">2017 </w:t>
      </w:r>
      <w:r w:rsidR="00AF01C5">
        <w:rPr>
          <w:sz w:val="22"/>
          <w:szCs w:val="22"/>
        </w:rPr>
        <w:t xml:space="preserve">facilities </w:t>
      </w:r>
      <w:r w:rsidR="00CE59BD">
        <w:rPr>
          <w:sz w:val="22"/>
          <w:szCs w:val="22"/>
        </w:rPr>
        <w:t xml:space="preserve">that raised interference issues </w:t>
      </w:r>
      <w:r w:rsidR="00AF01C5">
        <w:rPr>
          <w:sz w:val="22"/>
          <w:szCs w:val="22"/>
        </w:rPr>
        <w:t xml:space="preserve">were different from those in </w:t>
      </w:r>
      <w:r w:rsidR="008C27EC">
        <w:rPr>
          <w:sz w:val="22"/>
          <w:szCs w:val="22"/>
        </w:rPr>
        <w:t>2019</w:t>
      </w:r>
      <w:r>
        <w:rPr>
          <w:sz w:val="22"/>
          <w:szCs w:val="22"/>
        </w:rPr>
        <w:t xml:space="preserve"> License Application.  </w:t>
      </w:r>
      <w:r w:rsidR="003B5658">
        <w:rPr>
          <w:sz w:val="22"/>
          <w:szCs w:val="22"/>
        </w:rPr>
        <w:t>Counsel stated that a</w:t>
      </w:r>
      <w:r w:rsidR="00E765F2">
        <w:rPr>
          <w:sz w:val="22"/>
          <w:szCs w:val="22"/>
        </w:rPr>
        <w:t>lthough the parameters in the two applications were</w:t>
      </w:r>
      <w:r w:rsidR="002E015B">
        <w:rPr>
          <w:sz w:val="22"/>
          <w:szCs w:val="22"/>
        </w:rPr>
        <w:t xml:space="preserve"> identical</w:t>
      </w:r>
      <w:r w:rsidR="00E765F2">
        <w:rPr>
          <w:sz w:val="22"/>
          <w:szCs w:val="22"/>
        </w:rPr>
        <w:t xml:space="preserve">, </w:t>
      </w:r>
      <w:r>
        <w:rPr>
          <w:sz w:val="22"/>
          <w:szCs w:val="22"/>
        </w:rPr>
        <w:t>the 2017 facilities</w:t>
      </w:r>
      <w:r w:rsidR="001F58EA">
        <w:rPr>
          <w:sz w:val="22"/>
          <w:szCs w:val="22"/>
        </w:rPr>
        <w:t xml:space="preserve"> </w:t>
      </w:r>
      <w:r w:rsidR="00711D09">
        <w:rPr>
          <w:sz w:val="22"/>
          <w:szCs w:val="22"/>
        </w:rPr>
        <w:t xml:space="preserve">inadvertently </w:t>
      </w:r>
      <w:r>
        <w:rPr>
          <w:sz w:val="22"/>
          <w:szCs w:val="22"/>
        </w:rPr>
        <w:t xml:space="preserve">operated </w:t>
      </w:r>
      <w:r>
        <w:rPr>
          <w:sz w:val="22"/>
          <w:szCs w:val="22"/>
        </w:rPr>
        <w:t xml:space="preserve">at a higher </w:t>
      </w:r>
      <w:r w:rsidR="001F58EA">
        <w:rPr>
          <w:sz w:val="22"/>
          <w:szCs w:val="22"/>
        </w:rPr>
        <w:t xml:space="preserve">than authorized </w:t>
      </w:r>
      <w:r>
        <w:rPr>
          <w:sz w:val="22"/>
          <w:szCs w:val="22"/>
        </w:rPr>
        <w:t>transmitter power output (TPO) and effective radiation power (ERP)</w:t>
      </w:r>
      <w:r w:rsidR="001F58EA">
        <w:rPr>
          <w:sz w:val="22"/>
          <w:szCs w:val="22"/>
        </w:rPr>
        <w:t xml:space="preserve"> due to a miscalculation</w:t>
      </w:r>
      <w:r w:rsidR="00E765F2">
        <w:rPr>
          <w:sz w:val="22"/>
          <w:szCs w:val="22"/>
        </w:rPr>
        <w:t xml:space="preserve"> in the length of a cable</w:t>
      </w:r>
      <w:r w:rsidR="005072D9">
        <w:rPr>
          <w:sz w:val="22"/>
          <w:szCs w:val="22"/>
        </w:rPr>
        <w:t>, which it claimed to have correcte</w:t>
      </w:r>
      <w:r w:rsidR="00330DA4">
        <w:rPr>
          <w:sz w:val="22"/>
          <w:szCs w:val="22"/>
        </w:rPr>
        <w:t>d</w:t>
      </w:r>
      <w:r>
        <w:rPr>
          <w:sz w:val="22"/>
          <w:szCs w:val="22"/>
        </w:rPr>
        <w:t>.</w:t>
      </w:r>
      <w:r>
        <w:rPr>
          <w:rStyle w:val="FootnoteReference"/>
          <w:szCs w:val="22"/>
        </w:rPr>
        <w:footnoteReference w:id="26"/>
      </w:r>
    </w:p>
    <w:p w:rsidR="00EC0BC1" w:rsidRPr="00EF0853" w:rsidP="009B3E6E" w14:paraId="27801B29" w14:textId="7CA01984">
      <w:pPr>
        <w:rPr>
          <w:rFonts w:eastAsiaTheme="minorHAnsi"/>
          <w:sz w:val="22"/>
          <w:szCs w:val="22"/>
        </w:rPr>
      </w:pPr>
      <w:r w:rsidRPr="00EF0853">
        <w:rPr>
          <w:sz w:val="22"/>
          <w:szCs w:val="22"/>
        </w:rPr>
        <w:t xml:space="preserve">WIN thereafter filed </w:t>
      </w:r>
      <w:r w:rsidR="00EC52AF">
        <w:rPr>
          <w:sz w:val="22"/>
          <w:szCs w:val="22"/>
        </w:rPr>
        <w:t xml:space="preserve">and the Bureau granted </w:t>
      </w:r>
      <w:r w:rsidRPr="00EF0853">
        <w:rPr>
          <w:sz w:val="22"/>
          <w:szCs w:val="22"/>
        </w:rPr>
        <w:t xml:space="preserve">two additional applications for minor modification, each of which </w:t>
      </w:r>
      <w:r w:rsidRPr="00EF0853" w:rsidR="00094B37">
        <w:rPr>
          <w:sz w:val="22"/>
          <w:szCs w:val="22"/>
        </w:rPr>
        <w:t>was uncontested</w:t>
      </w:r>
      <w:r w:rsidRPr="00EF0853" w:rsidR="000329FE">
        <w:rPr>
          <w:sz w:val="22"/>
          <w:szCs w:val="22"/>
        </w:rPr>
        <w:t>.</w:t>
      </w:r>
      <w:r w:rsidRPr="00EF0853" w:rsidR="00A318D3">
        <w:rPr>
          <w:sz w:val="22"/>
          <w:szCs w:val="22"/>
        </w:rPr>
        <w:t xml:space="preserve">  </w:t>
      </w:r>
      <w:r w:rsidRPr="00EF0853">
        <w:rPr>
          <w:sz w:val="22"/>
          <w:szCs w:val="22"/>
        </w:rPr>
        <w:t xml:space="preserve">The first proposed </w:t>
      </w:r>
      <w:r w:rsidR="0075520B">
        <w:rPr>
          <w:sz w:val="22"/>
          <w:szCs w:val="22"/>
        </w:rPr>
        <w:t>a channel change</w:t>
      </w:r>
      <w:r w:rsidR="00AA66D1">
        <w:rPr>
          <w:sz w:val="22"/>
          <w:szCs w:val="22"/>
        </w:rPr>
        <w:t xml:space="preserve"> </w:t>
      </w:r>
      <w:r w:rsidRPr="00EF0853" w:rsidR="006F4C8A">
        <w:rPr>
          <w:sz w:val="22"/>
          <w:szCs w:val="22"/>
        </w:rPr>
        <w:t>from channel 232</w:t>
      </w:r>
      <w:r w:rsidRPr="00EF0853" w:rsidR="001A2163">
        <w:rPr>
          <w:sz w:val="22"/>
          <w:szCs w:val="22"/>
        </w:rPr>
        <w:t xml:space="preserve"> (</w:t>
      </w:r>
      <w:r w:rsidRPr="00EF0853" w:rsidR="00555E7A">
        <w:rPr>
          <w:sz w:val="22"/>
          <w:szCs w:val="22"/>
        </w:rPr>
        <w:t>the channel on which it had caused interference to Takoma</w:t>
      </w:r>
      <w:r w:rsidRPr="00EF0853" w:rsidR="001A2163">
        <w:rPr>
          <w:sz w:val="22"/>
          <w:szCs w:val="22"/>
        </w:rPr>
        <w:t>)</w:t>
      </w:r>
      <w:r w:rsidRPr="00EF0853" w:rsidR="00555E7A">
        <w:rPr>
          <w:sz w:val="22"/>
          <w:szCs w:val="22"/>
        </w:rPr>
        <w:t xml:space="preserve"> </w:t>
      </w:r>
      <w:r w:rsidRPr="00EF0853">
        <w:rPr>
          <w:sz w:val="22"/>
          <w:szCs w:val="22"/>
        </w:rPr>
        <w:t>to channel 268</w:t>
      </w:r>
      <w:r w:rsidR="0075520B">
        <w:rPr>
          <w:sz w:val="22"/>
          <w:szCs w:val="22"/>
        </w:rPr>
        <w:t>,</w:t>
      </w:r>
      <w:r w:rsidRPr="00EF0853">
        <w:rPr>
          <w:sz w:val="22"/>
          <w:szCs w:val="22"/>
        </w:rPr>
        <w:t xml:space="preserve"> </w:t>
      </w:r>
      <w:r w:rsidRPr="00EF0853">
        <w:rPr>
          <w:sz w:val="22"/>
          <w:szCs w:val="22"/>
        </w:rPr>
        <w:t>but continued to</w:t>
      </w:r>
      <w:r w:rsidRPr="00EF0853">
        <w:rPr>
          <w:sz w:val="22"/>
          <w:szCs w:val="22"/>
        </w:rPr>
        <w:t xml:space="preserve"> </w:t>
      </w:r>
      <w:r w:rsidRPr="00EF0853" w:rsidR="009B3E6E">
        <w:rPr>
          <w:sz w:val="22"/>
          <w:szCs w:val="22"/>
        </w:rPr>
        <w:t>specif</w:t>
      </w:r>
      <w:r w:rsidRPr="00EF0853">
        <w:rPr>
          <w:sz w:val="22"/>
          <w:szCs w:val="22"/>
        </w:rPr>
        <w:t>y</w:t>
      </w:r>
      <w:r w:rsidRPr="00EF0853" w:rsidR="009B3E6E">
        <w:rPr>
          <w:sz w:val="22"/>
          <w:szCs w:val="22"/>
        </w:rPr>
        <w:t xml:space="preserve"> the </w:t>
      </w:r>
      <w:r w:rsidR="002F1BC0">
        <w:rPr>
          <w:sz w:val="22"/>
          <w:szCs w:val="22"/>
        </w:rPr>
        <w:t xml:space="preserve">original </w:t>
      </w:r>
      <w:r w:rsidRPr="00EF0853">
        <w:rPr>
          <w:sz w:val="22"/>
          <w:szCs w:val="22"/>
        </w:rPr>
        <w:t>Shively antenna.</w:t>
      </w:r>
      <w:r>
        <w:rPr>
          <w:rStyle w:val="FootnoteReference"/>
          <w:rFonts w:ascii="Times New Roman" w:hAnsi="Times New Roman"/>
          <w:sz w:val="22"/>
          <w:szCs w:val="22"/>
        </w:rPr>
        <w:footnoteReference w:id="27"/>
      </w:r>
      <w:r w:rsidRPr="00EF0853" w:rsidR="009B3E6E">
        <w:rPr>
          <w:sz w:val="22"/>
          <w:szCs w:val="22"/>
        </w:rPr>
        <w:t xml:space="preserve"> </w:t>
      </w:r>
      <w:r w:rsidRPr="00EF0853" w:rsidR="000329FE">
        <w:rPr>
          <w:sz w:val="22"/>
          <w:szCs w:val="22"/>
        </w:rPr>
        <w:t xml:space="preserve"> The second</w:t>
      </w:r>
      <w:r w:rsidRPr="00EF0853" w:rsidR="003742F5">
        <w:rPr>
          <w:sz w:val="22"/>
          <w:szCs w:val="22"/>
        </w:rPr>
        <w:t xml:space="preserve"> </w:t>
      </w:r>
      <w:r w:rsidRPr="00EF0853" w:rsidR="002D21BD">
        <w:rPr>
          <w:sz w:val="22"/>
          <w:szCs w:val="22"/>
        </w:rPr>
        <w:t xml:space="preserve">also </w:t>
      </w:r>
      <w:r w:rsidRPr="00EF0853" w:rsidR="003742F5">
        <w:rPr>
          <w:sz w:val="22"/>
          <w:szCs w:val="22"/>
        </w:rPr>
        <w:t>specif</w:t>
      </w:r>
      <w:r w:rsidRPr="00EF0853" w:rsidR="002D21BD">
        <w:rPr>
          <w:sz w:val="22"/>
          <w:szCs w:val="22"/>
        </w:rPr>
        <w:t xml:space="preserve">ied </w:t>
      </w:r>
      <w:r w:rsidRPr="00EF0853" w:rsidR="003742F5">
        <w:rPr>
          <w:sz w:val="22"/>
          <w:szCs w:val="22"/>
        </w:rPr>
        <w:t>channel 268</w:t>
      </w:r>
      <w:r w:rsidR="0075520B">
        <w:rPr>
          <w:sz w:val="22"/>
          <w:szCs w:val="22"/>
        </w:rPr>
        <w:t>,</w:t>
      </w:r>
      <w:r w:rsidRPr="00EF0853" w:rsidR="003742F5">
        <w:rPr>
          <w:sz w:val="22"/>
          <w:szCs w:val="22"/>
        </w:rPr>
        <w:t xml:space="preserve"> but corrected the antenna to the </w:t>
      </w:r>
      <w:r w:rsidRPr="00EF0853" w:rsidR="003742F5">
        <w:rPr>
          <w:sz w:val="22"/>
          <w:szCs w:val="22"/>
        </w:rPr>
        <w:t>Jamp</w:t>
      </w:r>
      <w:r w:rsidR="00FA223A">
        <w:rPr>
          <w:sz w:val="22"/>
          <w:szCs w:val="22"/>
        </w:rPr>
        <w:t>r</w:t>
      </w:r>
      <w:r w:rsidRPr="00EF0853" w:rsidR="003742F5">
        <w:rPr>
          <w:sz w:val="22"/>
          <w:szCs w:val="22"/>
        </w:rPr>
        <w:t>o</w:t>
      </w:r>
      <w:r w:rsidRPr="00EF0853" w:rsidR="001D5A13">
        <w:rPr>
          <w:sz w:val="22"/>
          <w:szCs w:val="22"/>
        </w:rPr>
        <w:t xml:space="preserve"> antenna</w:t>
      </w:r>
      <w:r w:rsidRPr="00EF0853" w:rsidR="003742F5">
        <w:rPr>
          <w:sz w:val="22"/>
          <w:szCs w:val="22"/>
        </w:rPr>
        <w:t xml:space="preserve"> actually </w:t>
      </w:r>
      <w:r w:rsidR="0075520B">
        <w:rPr>
          <w:sz w:val="22"/>
          <w:szCs w:val="22"/>
        </w:rPr>
        <w:t>in use</w:t>
      </w:r>
      <w:r w:rsidRPr="00EF0853" w:rsidR="003742F5">
        <w:rPr>
          <w:sz w:val="22"/>
          <w:szCs w:val="22"/>
        </w:rPr>
        <w:t>.</w:t>
      </w:r>
      <w:r>
        <w:rPr>
          <w:rStyle w:val="FootnoteReference"/>
          <w:rFonts w:ascii="Times New Roman" w:hAnsi="Times New Roman"/>
          <w:sz w:val="22"/>
          <w:szCs w:val="22"/>
        </w:rPr>
        <w:footnoteReference w:id="28"/>
      </w:r>
      <w:r w:rsidRPr="00EF0853" w:rsidR="000329FE">
        <w:rPr>
          <w:sz w:val="22"/>
          <w:szCs w:val="22"/>
        </w:rPr>
        <w:t xml:space="preserve"> </w:t>
      </w:r>
      <w:r w:rsidR="00FA0497">
        <w:rPr>
          <w:sz w:val="22"/>
          <w:szCs w:val="22"/>
        </w:rPr>
        <w:t xml:space="preserve"> WIN has until October 2025 to</w:t>
      </w:r>
      <w:r w:rsidR="00A4390C">
        <w:rPr>
          <w:sz w:val="22"/>
          <w:szCs w:val="22"/>
        </w:rPr>
        <w:t xml:space="preserve"> </w:t>
      </w:r>
      <w:r w:rsidR="00FA0497">
        <w:rPr>
          <w:sz w:val="22"/>
          <w:szCs w:val="22"/>
        </w:rPr>
        <w:t>construct</w:t>
      </w:r>
      <w:r w:rsidR="008F7671">
        <w:rPr>
          <w:sz w:val="22"/>
          <w:szCs w:val="22"/>
        </w:rPr>
        <w:t xml:space="preserve"> on channel 268</w:t>
      </w:r>
      <w:r w:rsidR="00FA0497">
        <w:rPr>
          <w:sz w:val="22"/>
          <w:szCs w:val="22"/>
        </w:rPr>
        <w:t>.</w:t>
      </w:r>
      <w:r w:rsidR="00721A91">
        <w:rPr>
          <w:sz w:val="22"/>
          <w:szCs w:val="22"/>
        </w:rPr>
        <w:t xml:space="preserve">  </w:t>
      </w:r>
      <w:r w:rsidR="004B36A9">
        <w:rPr>
          <w:sz w:val="22"/>
          <w:szCs w:val="22"/>
        </w:rPr>
        <w:t>Grant of the recent modifications d</w:t>
      </w:r>
      <w:r w:rsidR="0075520B">
        <w:rPr>
          <w:sz w:val="22"/>
          <w:szCs w:val="22"/>
        </w:rPr>
        <w:t>id</w:t>
      </w:r>
      <w:r w:rsidR="004B36A9">
        <w:rPr>
          <w:sz w:val="22"/>
          <w:szCs w:val="22"/>
        </w:rPr>
        <w:t xml:space="preserve"> not moot the issues </w:t>
      </w:r>
      <w:r w:rsidR="001C5151">
        <w:rPr>
          <w:sz w:val="22"/>
          <w:szCs w:val="22"/>
        </w:rPr>
        <w:t xml:space="preserve">currently </w:t>
      </w:r>
      <w:r w:rsidR="00F10179">
        <w:rPr>
          <w:sz w:val="22"/>
          <w:szCs w:val="22"/>
        </w:rPr>
        <w:t xml:space="preserve">under consideration </w:t>
      </w:r>
      <w:r w:rsidR="004B36A9">
        <w:rPr>
          <w:sz w:val="22"/>
          <w:szCs w:val="22"/>
        </w:rPr>
        <w:t xml:space="preserve">because the Bureau </w:t>
      </w:r>
      <w:r w:rsidR="00F65758">
        <w:rPr>
          <w:sz w:val="22"/>
          <w:szCs w:val="22"/>
        </w:rPr>
        <w:t>must determine whether the Translator</w:t>
      </w:r>
      <w:r w:rsidR="008C002D">
        <w:rPr>
          <w:sz w:val="22"/>
          <w:szCs w:val="22"/>
        </w:rPr>
        <w:t xml:space="preserve"> </w:t>
      </w:r>
      <w:r w:rsidR="00270E8C">
        <w:rPr>
          <w:sz w:val="22"/>
          <w:szCs w:val="22"/>
        </w:rPr>
        <w:t xml:space="preserve">has any continuing authorization </w:t>
      </w:r>
      <w:r w:rsidR="00F65758">
        <w:rPr>
          <w:sz w:val="22"/>
          <w:szCs w:val="22"/>
        </w:rPr>
        <w:t>and</w:t>
      </w:r>
      <w:r w:rsidR="00ED3AC3">
        <w:rPr>
          <w:sz w:val="22"/>
          <w:szCs w:val="22"/>
        </w:rPr>
        <w:t xml:space="preserve">, if </w:t>
      </w:r>
      <w:r w:rsidR="00AA7A22">
        <w:rPr>
          <w:sz w:val="22"/>
          <w:szCs w:val="22"/>
        </w:rPr>
        <w:t>so</w:t>
      </w:r>
      <w:r w:rsidR="00ED3AC3">
        <w:rPr>
          <w:sz w:val="22"/>
          <w:szCs w:val="22"/>
        </w:rPr>
        <w:t xml:space="preserve">, whether the Translator can be licensed for </w:t>
      </w:r>
      <w:r w:rsidR="00B068D8">
        <w:rPr>
          <w:sz w:val="22"/>
          <w:szCs w:val="22"/>
        </w:rPr>
        <w:t>facilities</w:t>
      </w:r>
      <w:r w:rsidR="00ED3AC3">
        <w:rPr>
          <w:sz w:val="22"/>
          <w:szCs w:val="22"/>
        </w:rPr>
        <w:t xml:space="preserve"> </w:t>
      </w:r>
      <w:r w:rsidR="000D71E8">
        <w:rPr>
          <w:sz w:val="22"/>
          <w:szCs w:val="22"/>
        </w:rPr>
        <w:t xml:space="preserve">constructed with </w:t>
      </w:r>
      <w:r w:rsidR="00565A5C">
        <w:rPr>
          <w:sz w:val="22"/>
          <w:szCs w:val="22"/>
        </w:rPr>
        <w:t>a</w:t>
      </w:r>
      <w:r w:rsidR="000D71E8">
        <w:rPr>
          <w:sz w:val="22"/>
          <w:szCs w:val="22"/>
        </w:rPr>
        <w:t xml:space="preserve"> </w:t>
      </w:r>
      <w:r w:rsidR="000D71E8">
        <w:rPr>
          <w:sz w:val="22"/>
          <w:szCs w:val="22"/>
        </w:rPr>
        <w:t>Jampro</w:t>
      </w:r>
      <w:r w:rsidR="000D71E8">
        <w:rPr>
          <w:sz w:val="22"/>
          <w:szCs w:val="22"/>
        </w:rPr>
        <w:t xml:space="preserve"> antenna</w:t>
      </w:r>
      <w:r w:rsidR="00C95AE0">
        <w:rPr>
          <w:sz w:val="22"/>
          <w:szCs w:val="22"/>
        </w:rPr>
        <w:t>.</w:t>
      </w:r>
    </w:p>
    <w:p w:rsidR="00A20ED6" w:rsidRPr="00EF0853" w:rsidP="00A20ED6" w14:paraId="4C5C1DD4" w14:textId="77777777">
      <w:pPr>
        <w:widowControl/>
        <w:rPr>
          <w:sz w:val="22"/>
          <w:szCs w:val="22"/>
        </w:rPr>
      </w:pPr>
    </w:p>
    <w:p w:rsidR="00A20ED6" w:rsidRPr="00EF0853" w:rsidP="00A20ED6" w14:paraId="04F13E0A" w14:textId="77777777">
      <w:pPr>
        <w:rPr>
          <w:b/>
          <w:bCs/>
          <w:sz w:val="22"/>
          <w:szCs w:val="22"/>
        </w:rPr>
      </w:pPr>
      <w:r w:rsidRPr="00EF0853">
        <w:rPr>
          <w:b/>
          <w:bCs/>
          <w:sz w:val="22"/>
          <w:szCs w:val="22"/>
        </w:rPr>
        <w:t xml:space="preserve">DISCUSSION    </w:t>
      </w:r>
    </w:p>
    <w:p w:rsidR="00A20ED6" w:rsidP="00A20ED6" w14:paraId="35E5A7F3" w14:textId="77777777">
      <w:pPr>
        <w:widowControl/>
        <w:ind w:firstLine="720"/>
        <w:rPr>
          <w:sz w:val="22"/>
          <w:szCs w:val="22"/>
        </w:rPr>
      </w:pPr>
    </w:p>
    <w:p w:rsidR="00A20ED6" w:rsidP="00A20ED6" w14:paraId="4668F676" w14:textId="0F955974">
      <w:pPr>
        <w:pStyle w:val="ParaNum"/>
        <w:numPr>
          <w:ilvl w:val="0"/>
          <w:numId w:val="0"/>
        </w:numPr>
        <w:ind w:firstLine="720"/>
        <w:rPr>
          <w:color w:val="000000"/>
          <w:szCs w:val="22"/>
        </w:rPr>
      </w:pPr>
      <w:r>
        <w:rPr>
          <w:color w:val="000000"/>
          <w:szCs w:val="22"/>
        </w:rPr>
        <w:t xml:space="preserve">Among the primary issues </w:t>
      </w:r>
      <w:r w:rsidR="00694DA3">
        <w:rPr>
          <w:color w:val="000000"/>
          <w:szCs w:val="22"/>
        </w:rPr>
        <w:t xml:space="preserve">in </w:t>
      </w:r>
      <w:r>
        <w:rPr>
          <w:color w:val="000000"/>
          <w:szCs w:val="22"/>
        </w:rPr>
        <w:t>dispute are:  (1) whether</w:t>
      </w:r>
      <w:r w:rsidR="00DF028E">
        <w:rPr>
          <w:color w:val="000000"/>
          <w:szCs w:val="22"/>
        </w:rPr>
        <w:t xml:space="preserve"> </w:t>
      </w:r>
      <w:r>
        <w:rPr>
          <w:color w:val="000000"/>
          <w:szCs w:val="22"/>
        </w:rPr>
        <w:t>WIN</w:t>
      </w:r>
      <w:r w:rsidR="00B02C16">
        <w:rPr>
          <w:color w:val="000000"/>
          <w:szCs w:val="22"/>
        </w:rPr>
        <w:t xml:space="preserve"> </w:t>
      </w:r>
      <w:r w:rsidR="000253DA">
        <w:rPr>
          <w:color w:val="000000"/>
          <w:szCs w:val="22"/>
        </w:rPr>
        <w:t>had authority to construct an antenna different than originally specified</w:t>
      </w:r>
      <w:r>
        <w:rPr>
          <w:color w:val="000000"/>
          <w:szCs w:val="22"/>
        </w:rPr>
        <w:t>;  (2) whether operation with the substitute antenna was no better than silence for purposes of section 312(g); (3) whether, consistent with section 312(g), there still exists an underlying license for the Translator that can be modified and renewed; and (4) whether, if there is still a license, WIN meets the criteria for license renewal under section 309(k) of the Act.</w:t>
      </w:r>
      <w:r>
        <w:rPr>
          <w:rStyle w:val="FootnoteReference"/>
          <w:color w:val="000000"/>
          <w:szCs w:val="22"/>
        </w:rPr>
        <w:footnoteReference w:id="29"/>
      </w:r>
      <w:r>
        <w:rPr>
          <w:color w:val="000000"/>
          <w:szCs w:val="22"/>
        </w:rPr>
        <w:t xml:space="preserve">  </w:t>
      </w:r>
      <w:r w:rsidR="00CF3082">
        <w:rPr>
          <w:color w:val="000000"/>
          <w:szCs w:val="22"/>
        </w:rPr>
        <w:t>W</w:t>
      </w:r>
      <w:r>
        <w:rPr>
          <w:color w:val="000000"/>
          <w:szCs w:val="22"/>
        </w:rPr>
        <w:t xml:space="preserve">e </w:t>
      </w:r>
      <w:r w:rsidR="00E00B40">
        <w:rPr>
          <w:color w:val="000000"/>
          <w:szCs w:val="22"/>
        </w:rPr>
        <w:t>answer these questions as follows</w:t>
      </w:r>
      <w:r w:rsidR="00847087">
        <w:rPr>
          <w:color w:val="000000"/>
          <w:szCs w:val="22"/>
        </w:rPr>
        <w:t>:  (1)</w:t>
      </w:r>
      <w:r>
        <w:rPr>
          <w:color w:val="000000"/>
          <w:szCs w:val="22"/>
        </w:rPr>
        <w:t xml:space="preserve"> WIN </w:t>
      </w:r>
      <w:r w:rsidR="00DF2AE8">
        <w:rPr>
          <w:color w:val="000000"/>
          <w:szCs w:val="22"/>
        </w:rPr>
        <w:t xml:space="preserve">apparently </w:t>
      </w:r>
      <w:r w:rsidR="000253DA">
        <w:rPr>
          <w:color w:val="000000"/>
          <w:szCs w:val="22"/>
        </w:rPr>
        <w:t xml:space="preserve">violated the Rules by </w:t>
      </w:r>
      <w:r w:rsidR="0075520B">
        <w:rPr>
          <w:color w:val="000000"/>
          <w:szCs w:val="22"/>
        </w:rPr>
        <w:t>using</w:t>
      </w:r>
      <w:r w:rsidR="000253DA">
        <w:rPr>
          <w:color w:val="000000"/>
          <w:szCs w:val="22"/>
        </w:rPr>
        <w:t xml:space="preserve"> an unauthorized </w:t>
      </w:r>
      <w:r w:rsidR="00847087">
        <w:rPr>
          <w:color w:val="000000"/>
          <w:szCs w:val="22"/>
        </w:rPr>
        <w:t xml:space="preserve">antenna; </w:t>
      </w:r>
      <w:r w:rsidR="006025B4">
        <w:rPr>
          <w:color w:val="000000"/>
          <w:szCs w:val="22"/>
        </w:rPr>
        <w:t xml:space="preserve">(2) </w:t>
      </w:r>
      <w:r w:rsidR="00E00B40">
        <w:rPr>
          <w:color w:val="000000"/>
          <w:szCs w:val="22"/>
        </w:rPr>
        <w:t xml:space="preserve">WIN’s </w:t>
      </w:r>
      <w:r w:rsidR="006025B4">
        <w:rPr>
          <w:color w:val="000000"/>
          <w:szCs w:val="22"/>
        </w:rPr>
        <w:t xml:space="preserve">use of the wrong antenna </w:t>
      </w:r>
      <w:r w:rsidR="007F3075">
        <w:rPr>
          <w:color w:val="000000"/>
          <w:szCs w:val="22"/>
        </w:rPr>
        <w:t>but on the authorized channel</w:t>
      </w:r>
      <w:r w:rsidR="000A7381">
        <w:rPr>
          <w:color w:val="000000"/>
          <w:szCs w:val="22"/>
        </w:rPr>
        <w:t xml:space="preserve"> and correct </w:t>
      </w:r>
      <w:r w:rsidR="007F3075">
        <w:rPr>
          <w:color w:val="000000"/>
          <w:szCs w:val="22"/>
        </w:rPr>
        <w:t>location</w:t>
      </w:r>
      <w:r w:rsidR="000A7381">
        <w:rPr>
          <w:color w:val="000000"/>
          <w:szCs w:val="22"/>
        </w:rPr>
        <w:t xml:space="preserve"> </w:t>
      </w:r>
      <w:r w:rsidR="006025B4">
        <w:rPr>
          <w:color w:val="000000"/>
          <w:szCs w:val="22"/>
        </w:rPr>
        <w:t>was not equivalent to silence for purposes of section 312(g)</w:t>
      </w:r>
      <w:r w:rsidR="00063438">
        <w:rPr>
          <w:color w:val="000000"/>
          <w:szCs w:val="22"/>
        </w:rPr>
        <w:t>; (3) the</w:t>
      </w:r>
      <w:r w:rsidR="000A0E19">
        <w:rPr>
          <w:color w:val="000000"/>
          <w:szCs w:val="22"/>
        </w:rPr>
        <w:t xml:space="preserve"> </w:t>
      </w:r>
      <w:r w:rsidR="00063438">
        <w:rPr>
          <w:color w:val="000000"/>
          <w:szCs w:val="22"/>
        </w:rPr>
        <w:t xml:space="preserve">Translator </w:t>
      </w:r>
      <w:r w:rsidR="000A0E19">
        <w:rPr>
          <w:color w:val="000000"/>
          <w:szCs w:val="22"/>
        </w:rPr>
        <w:t xml:space="preserve">continues to have a </w:t>
      </w:r>
      <w:r w:rsidR="00063438">
        <w:rPr>
          <w:color w:val="000000"/>
          <w:szCs w:val="22"/>
        </w:rPr>
        <w:t xml:space="preserve">license that can be modified; and (4) </w:t>
      </w:r>
      <w:r w:rsidR="00AE0F1D">
        <w:rPr>
          <w:color w:val="000000"/>
          <w:szCs w:val="22"/>
        </w:rPr>
        <w:t xml:space="preserve">WIN’s </w:t>
      </w:r>
      <w:r w:rsidR="00DF2AE8">
        <w:rPr>
          <w:color w:val="000000"/>
          <w:szCs w:val="22"/>
        </w:rPr>
        <w:t xml:space="preserve">apparent </w:t>
      </w:r>
      <w:r w:rsidR="00AE0F1D">
        <w:rPr>
          <w:color w:val="000000"/>
          <w:szCs w:val="22"/>
        </w:rPr>
        <w:t>violation</w:t>
      </w:r>
      <w:r w:rsidR="005340F5">
        <w:rPr>
          <w:color w:val="000000"/>
          <w:szCs w:val="22"/>
        </w:rPr>
        <w:t>s</w:t>
      </w:r>
      <w:r w:rsidR="00AE0F1D">
        <w:rPr>
          <w:color w:val="000000"/>
          <w:szCs w:val="22"/>
        </w:rPr>
        <w:t xml:space="preserve"> </w:t>
      </w:r>
      <w:r w:rsidR="00DF2AE8">
        <w:rPr>
          <w:color w:val="000000"/>
          <w:szCs w:val="22"/>
        </w:rPr>
        <w:t>are being addressed in a contemporaneous Notice of Apparent Liability</w:t>
      </w:r>
      <w:r>
        <w:rPr>
          <w:color w:val="000000"/>
          <w:szCs w:val="22"/>
        </w:rPr>
        <w:t>.</w:t>
      </w:r>
    </w:p>
    <w:p w:rsidR="00A20ED6" w:rsidP="00A20ED6" w14:paraId="43C3D6E5" w14:textId="48B2ADAB">
      <w:pPr>
        <w:autoSpaceDE w:val="0"/>
        <w:autoSpaceDN w:val="0"/>
        <w:adjustRightInd w:val="0"/>
        <w:ind w:firstLine="720"/>
        <w:rPr>
          <w:sz w:val="22"/>
          <w:szCs w:val="22"/>
        </w:rPr>
      </w:pPr>
      <w:r>
        <w:rPr>
          <w:b/>
          <w:bCs/>
          <w:sz w:val="22"/>
          <w:szCs w:val="22"/>
        </w:rPr>
        <w:t xml:space="preserve">Procedural Matters.  </w:t>
      </w:r>
      <w:r w:rsidR="00EB50AB">
        <w:rPr>
          <w:sz w:val="22"/>
          <w:szCs w:val="22"/>
        </w:rPr>
        <w:t xml:space="preserve">We </w:t>
      </w:r>
      <w:r w:rsidR="00190751">
        <w:rPr>
          <w:sz w:val="22"/>
          <w:szCs w:val="22"/>
        </w:rPr>
        <w:t xml:space="preserve">resolve two procedural issues in Takoma’s favor.  First, we </w:t>
      </w:r>
      <w:r w:rsidR="00ED5871">
        <w:rPr>
          <w:sz w:val="22"/>
          <w:szCs w:val="22"/>
        </w:rPr>
        <w:t xml:space="preserve">will consider </w:t>
      </w:r>
      <w:r w:rsidR="009B2317">
        <w:rPr>
          <w:sz w:val="22"/>
          <w:szCs w:val="22"/>
        </w:rPr>
        <w:t xml:space="preserve">Takoma’s Objection to the </w:t>
      </w:r>
      <w:r w:rsidR="00206952">
        <w:rPr>
          <w:sz w:val="22"/>
          <w:szCs w:val="22"/>
        </w:rPr>
        <w:t>2019</w:t>
      </w:r>
      <w:r w:rsidR="009B2317">
        <w:rPr>
          <w:sz w:val="22"/>
          <w:szCs w:val="22"/>
        </w:rPr>
        <w:t xml:space="preserve"> License Application</w:t>
      </w:r>
      <w:r w:rsidR="00E61C0E">
        <w:rPr>
          <w:sz w:val="22"/>
          <w:szCs w:val="22"/>
        </w:rPr>
        <w:t xml:space="preserve"> </w:t>
      </w:r>
      <w:r w:rsidR="00DC7111">
        <w:rPr>
          <w:sz w:val="22"/>
          <w:szCs w:val="22"/>
        </w:rPr>
        <w:t xml:space="preserve">even though </w:t>
      </w:r>
      <w:r>
        <w:rPr>
          <w:sz w:val="22"/>
          <w:szCs w:val="22"/>
        </w:rPr>
        <w:t>s</w:t>
      </w:r>
      <w:r w:rsidRPr="008C34F8">
        <w:rPr>
          <w:sz w:val="22"/>
          <w:szCs w:val="22"/>
        </w:rPr>
        <w:t xml:space="preserve">ection 319(c) of the Act </w:t>
      </w:r>
      <w:r w:rsidRPr="008C34F8">
        <w:rPr>
          <w:sz w:val="22"/>
          <w:szCs w:val="22"/>
        </w:rPr>
        <w:t xml:space="preserve">imposes a stringent standard on </w:t>
      </w:r>
      <w:r>
        <w:rPr>
          <w:sz w:val="22"/>
          <w:szCs w:val="22"/>
        </w:rPr>
        <w:t xml:space="preserve">such </w:t>
      </w:r>
      <w:r w:rsidRPr="008C34F8">
        <w:rPr>
          <w:sz w:val="22"/>
          <w:szCs w:val="22"/>
        </w:rPr>
        <w:t>challenges.</w:t>
      </w:r>
      <w:r>
        <w:rPr>
          <w:rStyle w:val="FootnoteReference"/>
          <w:sz w:val="22"/>
          <w:szCs w:val="22"/>
        </w:rPr>
        <w:footnoteReference w:id="30"/>
      </w:r>
      <w:r w:rsidRPr="008C34F8">
        <w:rPr>
          <w:sz w:val="22"/>
          <w:szCs w:val="22"/>
        </w:rPr>
        <w:t xml:space="preserve">  As long as “all the terms, conditions, and obligations set forth in the application and permit have been fully met,” an applicant for a license to cover a construction permit is entitled to</w:t>
      </w:r>
      <w:r>
        <w:rPr>
          <w:sz w:val="22"/>
          <w:szCs w:val="22"/>
        </w:rPr>
        <w:t xml:space="preserve"> </w:t>
      </w:r>
      <w:r w:rsidRPr="008C34F8">
        <w:rPr>
          <w:sz w:val="22"/>
          <w:szCs w:val="22"/>
        </w:rPr>
        <w:t>a</w:t>
      </w:r>
      <w:bookmarkStart w:id="1" w:name="ctx3"/>
      <w:bookmarkEnd w:id="1"/>
      <w:r w:rsidRPr="008C34F8">
        <w:rPr>
          <w:sz w:val="22"/>
          <w:szCs w:val="22"/>
        </w:rPr>
        <w:t xml:space="preserve"> presumption</w:t>
      </w:r>
      <w:r w:rsidRPr="008C34F8">
        <w:t xml:space="preserve"> </w:t>
      </w:r>
      <w:r w:rsidRPr="008C34F8">
        <w:rPr>
          <w:sz w:val="22"/>
          <w:szCs w:val="22"/>
        </w:rPr>
        <w:t>that the public interest determination made during the underlying construction permit proceeding continues in effect.</w:t>
      </w:r>
      <w:bookmarkStart w:id="2" w:name="a0n5c4a5z4_ref"/>
      <w:bookmarkStart w:id="3" w:name="a0n5c4a5z4_reffirst_footref"/>
      <w:bookmarkEnd w:id="2"/>
      <w:bookmarkEnd w:id="3"/>
      <w:r>
        <w:rPr>
          <w:rStyle w:val="FootnoteReference"/>
          <w:sz w:val="22"/>
          <w:szCs w:val="22"/>
        </w:rPr>
        <w:footnoteReference w:id="31"/>
      </w:r>
      <w:r w:rsidRPr="008C34F8">
        <w:rPr>
          <w:sz w:val="22"/>
          <w:szCs w:val="22"/>
        </w:rPr>
        <w:t xml:space="preserve">  </w:t>
      </w:r>
      <w:r w:rsidR="00DC7111">
        <w:rPr>
          <w:sz w:val="22"/>
          <w:szCs w:val="22"/>
        </w:rPr>
        <w:t>C</w:t>
      </w:r>
      <w:r>
        <w:rPr>
          <w:sz w:val="22"/>
          <w:szCs w:val="22"/>
        </w:rPr>
        <w:t xml:space="preserve">onsideration of Takoma’s Objection is appropriate because </w:t>
      </w:r>
      <w:r w:rsidR="00FD25BE">
        <w:rPr>
          <w:sz w:val="22"/>
          <w:szCs w:val="22"/>
        </w:rPr>
        <w:t xml:space="preserve">its </w:t>
      </w:r>
      <w:r>
        <w:rPr>
          <w:sz w:val="22"/>
          <w:szCs w:val="22"/>
        </w:rPr>
        <w:t>allegation that WIN did not meet all terms of the Construction Permit potentially negates any public interest presumption to which WIN might otherwise have been entitled.</w:t>
      </w:r>
      <w:r w:rsidRPr="008C34F8">
        <w:rPr>
          <w:sz w:val="22"/>
          <w:szCs w:val="22"/>
        </w:rPr>
        <w:t xml:space="preserve"> </w:t>
      </w:r>
      <w:r w:rsidR="00307E1D">
        <w:rPr>
          <w:sz w:val="22"/>
          <w:szCs w:val="22"/>
        </w:rPr>
        <w:t xml:space="preserve">  </w:t>
      </w:r>
    </w:p>
    <w:p w:rsidR="00B3151D" w:rsidP="00A20ED6" w14:paraId="6F720BA0" w14:textId="77777777">
      <w:pPr>
        <w:autoSpaceDE w:val="0"/>
        <w:autoSpaceDN w:val="0"/>
        <w:adjustRightInd w:val="0"/>
        <w:ind w:firstLine="720"/>
        <w:rPr>
          <w:sz w:val="22"/>
          <w:szCs w:val="22"/>
        </w:rPr>
      </w:pPr>
    </w:p>
    <w:p w:rsidR="00B3151D" w:rsidP="00A20ED6" w14:paraId="5B8D45DA" w14:textId="53BA9FCB">
      <w:pPr>
        <w:autoSpaceDE w:val="0"/>
        <w:autoSpaceDN w:val="0"/>
        <w:adjustRightInd w:val="0"/>
        <w:ind w:firstLine="720"/>
        <w:rPr>
          <w:sz w:val="22"/>
          <w:szCs w:val="22"/>
        </w:rPr>
      </w:pPr>
      <w:r>
        <w:rPr>
          <w:sz w:val="22"/>
          <w:szCs w:val="22"/>
        </w:rPr>
        <w:t xml:space="preserve"> </w:t>
      </w:r>
      <w:r w:rsidR="00524166">
        <w:rPr>
          <w:sz w:val="22"/>
          <w:szCs w:val="22"/>
        </w:rPr>
        <w:t>Second, we reject</w:t>
      </w:r>
      <w:r w:rsidR="002D7A71">
        <w:rPr>
          <w:sz w:val="22"/>
          <w:szCs w:val="22"/>
        </w:rPr>
        <w:t xml:space="preserve"> </w:t>
      </w:r>
      <w:r w:rsidR="00524166">
        <w:rPr>
          <w:sz w:val="22"/>
          <w:szCs w:val="22"/>
        </w:rPr>
        <w:t xml:space="preserve">WIN’s </w:t>
      </w:r>
      <w:r w:rsidR="002D7A71">
        <w:rPr>
          <w:sz w:val="22"/>
          <w:szCs w:val="22"/>
        </w:rPr>
        <w:t xml:space="preserve">argument that the Bureau should not consider Takoma’s filings </w:t>
      </w:r>
      <w:r w:rsidR="0073615A">
        <w:rPr>
          <w:sz w:val="22"/>
          <w:szCs w:val="22"/>
        </w:rPr>
        <w:t>due to</w:t>
      </w:r>
      <w:r w:rsidR="00F62206">
        <w:rPr>
          <w:sz w:val="22"/>
          <w:szCs w:val="22"/>
        </w:rPr>
        <w:t xml:space="preserve"> lack of standing.  Even if we were to accept WIN’s </w:t>
      </w:r>
      <w:r w:rsidR="00671E3C">
        <w:rPr>
          <w:sz w:val="22"/>
          <w:szCs w:val="22"/>
        </w:rPr>
        <w:t xml:space="preserve">contention </w:t>
      </w:r>
      <w:r w:rsidR="00C56267">
        <w:rPr>
          <w:sz w:val="22"/>
          <w:szCs w:val="22"/>
        </w:rPr>
        <w:t>that t</w:t>
      </w:r>
      <w:r w:rsidR="00426442">
        <w:rPr>
          <w:sz w:val="22"/>
          <w:szCs w:val="22"/>
        </w:rPr>
        <w:t xml:space="preserve">he </w:t>
      </w:r>
      <w:r w:rsidR="00CE67D8">
        <w:rPr>
          <w:sz w:val="22"/>
          <w:szCs w:val="22"/>
        </w:rPr>
        <w:t>location of the</w:t>
      </w:r>
      <w:r w:rsidR="00A73FD0">
        <w:rPr>
          <w:sz w:val="22"/>
          <w:szCs w:val="22"/>
        </w:rPr>
        <w:t xml:space="preserve"> LPFM </w:t>
      </w:r>
      <w:r w:rsidR="00CE67D8">
        <w:rPr>
          <w:sz w:val="22"/>
          <w:szCs w:val="22"/>
        </w:rPr>
        <w:t xml:space="preserve">and Translator </w:t>
      </w:r>
      <w:r w:rsidR="00A1237B">
        <w:rPr>
          <w:sz w:val="22"/>
          <w:szCs w:val="22"/>
        </w:rPr>
        <w:t xml:space="preserve">stations </w:t>
      </w:r>
      <w:r w:rsidR="00383B5A">
        <w:rPr>
          <w:sz w:val="22"/>
          <w:szCs w:val="22"/>
        </w:rPr>
        <w:t xml:space="preserve">in the same market does not </w:t>
      </w:r>
      <w:r w:rsidR="00CE67D8">
        <w:rPr>
          <w:sz w:val="22"/>
          <w:szCs w:val="22"/>
        </w:rPr>
        <w:t xml:space="preserve">necessarily </w:t>
      </w:r>
      <w:r w:rsidR="00383B5A">
        <w:rPr>
          <w:sz w:val="22"/>
          <w:szCs w:val="22"/>
        </w:rPr>
        <w:t xml:space="preserve">confer </w:t>
      </w:r>
      <w:r w:rsidR="002D7A71">
        <w:rPr>
          <w:sz w:val="22"/>
          <w:szCs w:val="22"/>
        </w:rPr>
        <w:t>standing</w:t>
      </w:r>
      <w:r w:rsidR="00C24127">
        <w:rPr>
          <w:sz w:val="22"/>
          <w:szCs w:val="22"/>
        </w:rPr>
        <w:t xml:space="preserve"> to Takoma</w:t>
      </w:r>
      <w:r w:rsidR="00C56267">
        <w:rPr>
          <w:sz w:val="22"/>
          <w:szCs w:val="22"/>
        </w:rPr>
        <w:t xml:space="preserve">, </w:t>
      </w:r>
      <w:r w:rsidR="00261D37">
        <w:rPr>
          <w:sz w:val="22"/>
          <w:szCs w:val="22"/>
        </w:rPr>
        <w:t xml:space="preserve">we would recognize </w:t>
      </w:r>
      <w:r w:rsidR="00C56267">
        <w:rPr>
          <w:sz w:val="22"/>
          <w:szCs w:val="22"/>
        </w:rPr>
        <w:t xml:space="preserve">a </w:t>
      </w:r>
      <w:r w:rsidR="002D0FD9">
        <w:rPr>
          <w:sz w:val="22"/>
          <w:szCs w:val="22"/>
        </w:rPr>
        <w:t xml:space="preserve">nexus </w:t>
      </w:r>
      <w:r w:rsidR="00036993">
        <w:rPr>
          <w:sz w:val="22"/>
          <w:szCs w:val="22"/>
        </w:rPr>
        <w:t xml:space="preserve">between the two stations </w:t>
      </w:r>
      <w:r w:rsidR="00FA5720">
        <w:rPr>
          <w:sz w:val="22"/>
          <w:szCs w:val="22"/>
        </w:rPr>
        <w:t>stemming from</w:t>
      </w:r>
      <w:r w:rsidR="00A1237B">
        <w:rPr>
          <w:sz w:val="22"/>
          <w:szCs w:val="22"/>
        </w:rPr>
        <w:t xml:space="preserve"> </w:t>
      </w:r>
      <w:r w:rsidR="00960D58">
        <w:rPr>
          <w:sz w:val="22"/>
          <w:szCs w:val="22"/>
        </w:rPr>
        <w:t xml:space="preserve">the prior Interference Complaint </w:t>
      </w:r>
      <w:r w:rsidR="00A24CA8">
        <w:rPr>
          <w:sz w:val="22"/>
          <w:szCs w:val="22"/>
        </w:rPr>
        <w:t>which required the Translator to suspend operations</w:t>
      </w:r>
      <w:r w:rsidR="009E7274">
        <w:rPr>
          <w:sz w:val="22"/>
          <w:szCs w:val="22"/>
        </w:rPr>
        <w:t xml:space="preserve">.  </w:t>
      </w:r>
    </w:p>
    <w:p w:rsidR="00A20ED6" w:rsidP="00A20ED6" w14:paraId="4B17FAB7" w14:textId="77777777">
      <w:pPr>
        <w:autoSpaceDE w:val="0"/>
        <w:autoSpaceDN w:val="0"/>
        <w:adjustRightInd w:val="0"/>
        <w:ind w:firstLine="720"/>
        <w:rPr>
          <w:color w:val="000000"/>
          <w:szCs w:val="22"/>
        </w:rPr>
      </w:pPr>
    </w:p>
    <w:p w:rsidR="00A20ED6" w:rsidP="005F386F" w14:paraId="77A4F8AE" w14:textId="0026DB06">
      <w:pPr>
        <w:pStyle w:val="ParaNum"/>
        <w:numPr>
          <w:ilvl w:val="0"/>
          <w:numId w:val="0"/>
        </w:numPr>
        <w:ind w:firstLine="720"/>
        <w:rPr>
          <w:color w:val="000000"/>
          <w:szCs w:val="22"/>
        </w:rPr>
      </w:pPr>
      <w:r>
        <w:rPr>
          <w:b/>
          <w:bCs/>
          <w:color w:val="000000"/>
          <w:szCs w:val="22"/>
        </w:rPr>
        <w:t xml:space="preserve">Use of a Substitute </w:t>
      </w:r>
      <w:r w:rsidRPr="003603A6">
        <w:rPr>
          <w:b/>
          <w:bCs/>
          <w:color w:val="000000"/>
          <w:szCs w:val="22"/>
        </w:rPr>
        <w:t>Antenna</w:t>
      </w:r>
      <w:r>
        <w:rPr>
          <w:b/>
          <w:bCs/>
          <w:color w:val="000000"/>
          <w:szCs w:val="22"/>
        </w:rPr>
        <w:t xml:space="preserve">.  </w:t>
      </w:r>
      <w:r w:rsidR="00BF0A2C">
        <w:rPr>
          <w:color w:val="000000"/>
          <w:szCs w:val="22"/>
        </w:rPr>
        <w:t xml:space="preserve">We find that WIN </w:t>
      </w:r>
      <w:r w:rsidR="00DF2AE8">
        <w:rPr>
          <w:color w:val="000000"/>
          <w:szCs w:val="22"/>
        </w:rPr>
        <w:t xml:space="preserve">apparently </w:t>
      </w:r>
      <w:r w:rsidR="00BF0A2C">
        <w:rPr>
          <w:color w:val="000000"/>
          <w:szCs w:val="22"/>
        </w:rPr>
        <w:t xml:space="preserve">violated the </w:t>
      </w:r>
      <w:r w:rsidR="00276DC4">
        <w:rPr>
          <w:color w:val="000000"/>
          <w:szCs w:val="22"/>
        </w:rPr>
        <w:t>R</w:t>
      </w:r>
      <w:r w:rsidR="00BF0A2C">
        <w:rPr>
          <w:color w:val="000000"/>
          <w:szCs w:val="22"/>
        </w:rPr>
        <w:t>ules by constructing an</w:t>
      </w:r>
      <w:r w:rsidR="004F1879">
        <w:rPr>
          <w:color w:val="000000"/>
          <w:szCs w:val="22"/>
        </w:rPr>
        <w:t>d</w:t>
      </w:r>
      <w:r w:rsidR="00BF0A2C">
        <w:rPr>
          <w:color w:val="000000"/>
          <w:szCs w:val="22"/>
        </w:rPr>
        <w:t xml:space="preserve"> operating with an unauthorized antenna.  </w:t>
      </w:r>
      <w:r w:rsidR="00326D14">
        <w:rPr>
          <w:color w:val="000000"/>
          <w:szCs w:val="22"/>
        </w:rPr>
        <w:t xml:space="preserve">Section 74.1251 </w:t>
      </w:r>
      <w:r w:rsidR="005F386F">
        <w:rPr>
          <w:color w:val="000000"/>
          <w:szCs w:val="22"/>
        </w:rPr>
        <w:t xml:space="preserve">requires </w:t>
      </w:r>
      <w:r w:rsidR="00CE2C98">
        <w:rPr>
          <w:color w:val="000000"/>
          <w:szCs w:val="22"/>
        </w:rPr>
        <w:t xml:space="preserve">FM </w:t>
      </w:r>
      <w:r w:rsidR="00695536">
        <w:rPr>
          <w:color w:val="000000"/>
          <w:szCs w:val="22"/>
        </w:rPr>
        <w:t>translator licensees</w:t>
      </w:r>
      <w:r w:rsidR="005F386F">
        <w:rPr>
          <w:color w:val="000000"/>
          <w:szCs w:val="22"/>
        </w:rPr>
        <w:t xml:space="preserve"> to apply for a</w:t>
      </w:r>
      <w:r w:rsidR="00276DC4">
        <w:rPr>
          <w:color w:val="000000"/>
          <w:szCs w:val="22"/>
        </w:rPr>
        <w:t>nd</w:t>
      </w:r>
      <w:r w:rsidR="005F386F">
        <w:rPr>
          <w:color w:val="000000"/>
          <w:szCs w:val="22"/>
        </w:rPr>
        <w:t xml:space="preserve"> receive authority </w:t>
      </w:r>
      <w:r w:rsidR="00276DC4">
        <w:rPr>
          <w:color w:val="000000"/>
          <w:szCs w:val="22"/>
        </w:rPr>
        <w:t>prior to making a</w:t>
      </w:r>
      <w:r w:rsidR="00A564B1">
        <w:rPr>
          <w:color w:val="000000"/>
          <w:szCs w:val="22"/>
        </w:rPr>
        <w:t>ny</w:t>
      </w:r>
      <w:r w:rsidR="00695536">
        <w:rPr>
          <w:color w:val="000000"/>
          <w:szCs w:val="22"/>
        </w:rPr>
        <w:t xml:space="preserve"> change</w:t>
      </w:r>
      <w:r w:rsidR="00A564B1">
        <w:rPr>
          <w:color w:val="000000"/>
          <w:szCs w:val="22"/>
        </w:rPr>
        <w:t>s</w:t>
      </w:r>
      <w:r w:rsidR="00695536">
        <w:rPr>
          <w:color w:val="000000"/>
          <w:szCs w:val="22"/>
        </w:rPr>
        <w:t xml:space="preserve"> to the</w:t>
      </w:r>
      <w:r w:rsidR="00353BEE">
        <w:rPr>
          <w:color w:val="000000"/>
          <w:szCs w:val="22"/>
        </w:rPr>
        <w:t xml:space="preserve"> </w:t>
      </w:r>
      <w:r w:rsidR="005F386F">
        <w:rPr>
          <w:color w:val="000000"/>
          <w:szCs w:val="22"/>
        </w:rPr>
        <w:t xml:space="preserve">antenna </w:t>
      </w:r>
      <w:r w:rsidR="00861234">
        <w:rPr>
          <w:color w:val="000000"/>
          <w:szCs w:val="22"/>
        </w:rPr>
        <w:t>system</w:t>
      </w:r>
      <w:r w:rsidR="005F386F">
        <w:rPr>
          <w:color w:val="000000"/>
          <w:szCs w:val="22"/>
        </w:rPr>
        <w:t>.</w:t>
      </w:r>
      <w:r>
        <w:rPr>
          <w:rStyle w:val="FootnoteReference"/>
          <w:color w:val="000000"/>
          <w:szCs w:val="22"/>
        </w:rPr>
        <w:footnoteReference w:id="32"/>
      </w:r>
      <w:r w:rsidR="005F386F">
        <w:rPr>
          <w:color w:val="000000"/>
          <w:szCs w:val="22"/>
        </w:rPr>
        <w:t xml:space="preserve">  </w:t>
      </w:r>
      <w:r w:rsidR="00A52ED0">
        <w:rPr>
          <w:color w:val="000000"/>
          <w:szCs w:val="22"/>
        </w:rPr>
        <w:t xml:space="preserve">WIN concedes </w:t>
      </w:r>
      <w:r w:rsidR="00A7502A">
        <w:rPr>
          <w:color w:val="000000"/>
          <w:szCs w:val="22"/>
        </w:rPr>
        <w:t xml:space="preserve">that it substituted </w:t>
      </w:r>
      <w:r w:rsidR="003836ED">
        <w:rPr>
          <w:color w:val="000000"/>
          <w:szCs w:val="22"/>
        </w:rPr>
        <w:t xml:space="preserve">the </w:t>
      </w:r>
      <w:r w:rsidR="00A7502A">
        <w:rPr>
          <w:color w:val="000000"/>
          <w:szCs w:val="22"/>
        </w:rPr>
        <w:t>antenna</w:t>
      </w:r>
      <w:r w:rsidR="00BC0AE4">
        <w:rPr>
          <w:color w:val="000000"/>
          <w:szCs w:val="22"/>
        </w:rPr>
        <w:t>,</w:t>
      </w:r>
      <w:r w:rsidR="00A7502A">
        <w:rPr>
          <w:color w:val="000000"/>
          <w:szCs w:val="22"/>
        </w:rPr>
        <w:t xml:space="preserve"> but argues</w:t>
      </w:r>
      <w:r w:rsidR="00B765C5">
        <w:rPr>
          <w:color w:val="000000"/>
          <w:szCs w:val="22"/>
        </w:rPr>
        <w:t xml:space="preserve"> that </w:t>
      </w:r>
      <w:r w:rsidR="00E74C8F">
        <w:rPr>
          <w:color w:val="000000"/>
          <w:szCs w:val="22"/>
        </w:rPr>
        <w:t xml:space="preserve">it was allowed to do so because </w:t>
      </w:r>
      <w:r w:rsidR="0097182E">
        <w:rPr>
          <w:color w:val="000000"/>
          <w:szCs w:val="22"/>
        </w:rPr>
        <w:t xml:space="preserve">the </w:t>
      </w:r>
      <w:r w:rsidRPr="00D46430">
        <w:rPr>
          <w:color w:val="000000"/>
          <w:szCs w:val="22"/>
        </w:rPr>
        <w:t xml:space="preserve">Construction Permit </w:t>
      </w:r>
      <w:r w:rsidR="0097182E">
        <w:rPr>
          <w:color w:val="000000"/>
          <w:szCs w:val="22"/>
        </w:rPr>
        <w:t>does not specify a</w:t>
      </w:r>
      <w:r w:rsidR="009D6BAC">
        <w:rPr>
          <w:color w:val="000000"/>
          <w:szCs w:val="22"/>
        </w:rPr>
        <w:t xml:space="preserve"> particular</w:t>
      </w:r>
      <w:r w:rsidR="0097182E">
        <w:rPr>
          <w:color w:val="000000"/>
          <w:szCs w:val="22"/>
        </w:rPr>
        <w:t xml:space="preserve"> antenna model</w:t>
      </w:r>
      <w:r w:rsidR="003B109F">
        <w:rPr>
          <w:color w:val="000000"/>
          <w:szCs w:val="22"/>
        </w:rPr>
        <w:t xml:space="preserve"> and t</w:t>
      </w:r>
      <w:r w:rsidR="00150067">
        <w:rPr>
          <w:color w:val="000000"/>
          <w:szCs w:val="22"/>
        </w:rPr>
        <w:t>h</w:t>
      </w:r>
      <w:r w:rsidR="008D2D7F">
        <w:rPr>
          <w:color w:val="000000"/>
          <w:szCs w:val="22"/>
        </w:rPr>
        <w:t xml:space="preserve">e </w:t>
      </w:r>
      <w:r w:rsidR="003B109F">
        <w:rPr>
          <w:color w:val="000000"/>
          <w:szCs w:val="22"/>
        </w:rPr>
        <w:t>substituted</w:t>
      </w:r>
      <w:r w:rsidR="00150067">
        <w:rPr>
          <w:color w:val="000000"/>
          <w:szCs w:val="22"/>
        </w:rPr>
        <w:t xml:space="preserve"> </w:t>
      </w:r>
      <w:r>
        <w:rPr>
          <w:color w:val="000000"/>
          <w:szCs w:val="22"/>
        </w:rPr>
        <w:t xml:space="preserve">antenna </w:t>
      </w:r>
      <w:r w:rsidR="00A564B1">
        <w:rPr>
          <w:color w:val="000000"/>
          <w:szCs w:val="22"/>
        </w:rPr>
        <w:t xml:space="preserve">could achieve </w:t>
      </w:r>
      <w:r w:rsidR="00B8776A">
        <w:rPr>
          <w:color w:val="000000"/>
          <w:szCs w:val="22"/>
        </w:rPr>
        <w:t>the same directional pattern</w:t>
      </w:r>
      <w:r>
        <w:rPr>
          <w:color w:val="000000"/>
          <w:szCs w:val="22"/>
        </w:rPr>
        <w:t>.</w:t>
      </w:r>
      <w:r>
        <w:rPr>
          <w:rStyle w:val="FootnoteReference"/>
          <w:color w:val="000000"/>
          <w:szCs w:val="22"/>
        </w:rPr>
        <w:footnoteReference w:id="33"/>
      </w:r>
      <w:r>
        <w:rPr>
          <w:color w:val="000000"/>
          <w:szCs w:val="22"/>
        </w:rPr>
        <w:t xml:space="preserve"> </w:t>
      </w:r>
      <w:r w:rsidR="00A13FFB">
        <w:rPr>
          <w:color w:val="000000"/>
          <w:szCs w:val="22"/>
        </w:rPr>
        <w:t xml:space="preserve"> </w:t>
      </w:r>
      <w:r>
        <w:rPr>
          <w:color w:val="000000"/>
          <w:szCs w:val="22"/>
        </w:rPr>
        <w:t xml:space="preserve">WIN </w:t>
      </w:r>
      <w:r w:rsidR="00353BEE">
        <w:rPr>
          <w:color w:val="000000"/>
          <w:szCs w:val="22"/>
        </w:rPr>
        <w:t>emphasizes</w:t>
      </w:r>
      <w:r>
        <w:rPr>
          <w:color w:val="000000"/>
          <w:szCs w:val="22"/>
        </w:rPr>
        <w:t xml:space="preserve"> that </w:t>
      </w:r>
      <w:r w:rsidR="00834315">
        <w:rPr>
          <w:color w:val="000000"/>
          <w:szCs w:val="22"/>
        </w:rPr>
        <w:t xml:space="preserve">the </w:t>
      </w:r>
      <w:r w:rsidR="006F1997">
        <w:rPr>
          <w:color w:val="000000"/>
          <w:szCs w:val="22"/>
        </w:rPr>
        <w:t>Jampro</w:t>
      </w:r>
      <w:r w:rsidR="00834315">
        <w:rPr>
          <w:color w:val="000000"/>
          <w:szCs w:val="22"/>
        </w:rPr>
        <w:t xml:space="preserve"> </w:t>
      </w:r>
      <w:r w:rsidR="00496C9F">
        <w:rPr>
          <w:color w:val="000000"/>
          <w:szCs w:val="22"/>
        </w:rPr>
        <w:t xml:space="preserve">and Shively </w:t>
      </w:r>
      <w:r w:rsidR="00834315">
        <w:rPr>
          <w:color w:val="000000"/>
          <w:szCs w:val="22"/>
        </w:rPr>
        <w:t>antenna</w:t>
      </w:r>
      <w:r w:rsidR="00496C9F">
        <w:rPr>
          <w:color w:val="000000"/>
          <w:szCs w:val="22"/>
        </w:rPr>
        <w:t>s are each two-bay, directional antennas mounted</w:t>
      </w:r>
      <w:r w:rsidR="00C412DE">
        <w:rPr>
          <w:color w:val="000000"/>
          <w:szCs w:val="22"/>
        </w:rPr>
        <w:t xml:space="preserve"> </w:t>
      </w:r>
      <w:r w:rsidR="000147AA">
        <w:rPr>
          <w:color w:val="000000"/>
          <w:szCs w:val="22"/>
        </w:rPr>
        <w:t xml:space="preserve">on the same tower and </w:t>
      </w:r>
      <w:r w:rsidR="00496C9F">
        <w:rPr>
          <w:color w:val="000000"/>
          <w:szCs w:val="22"/>
        </w:rPr>
        <w:t>at</w:t>
      </w:r>
      <w:r w:rsidR="000147AA">
        <w:rPr>
          <w:color w:val="000000"/>
          <w:szCs w:val="22"/>
        </w:rPr>
        <w:t xml:space="preserve"> the</w:t>
      </w:r>
      <w:r w:rsidR="00496C9F">
        <w:rPr>
          <w:color w:val="000000"/>
          <w:szCs w:val="22"/>
        </w:rPr>
        <w:t xml:space="preserve"> </w:t>
      </w:r>
      <w:r w:rsidRPr="00164174" w:rsidR="00496C9F">
        <w:rPr>
          <w:color w:val="000000"/>
          <w:szCs w:val="22"/>
        </w:rPr>
        <w:t xml:space="preserve">same height </w:t>
      </w:r>
      <w:r w:rsidRPr="00164174">
        <w:rPr>
          <w:color w:val="000000"/>
          <w:szCs w:val="22"/>
        </w:rPr>
        <w:t>specified in the Construction Permit</w:t>
      </w:r>
      <w:r w:rsidR="00834315">
        <w:rPr>
          <w:color w:val="000000"/>
          <w:szCs w:val="22"/>
        </w:rPr>
        <w:t>.</w:t>
      </w:r>
      <w:r>
        <w:rPr>
          <w:rStyle w:val="FootnoteReference"/>
          <w:color w:val="000000"/>
          <w:szCs w:val="22"/>
        </w:rPr>
        <w:footnoteReference w:id="34"/>
      </w:r>
      <w:r w:rsidR="00834315">
        <w:rPr>
          <w:color w:val="000000"/>
          <w:szCs w:val="22"/>
        </w:rPr>
        <w:t xml:space="preserve">  </w:t>
      </w:r>
      <w:r w:rsidR="00A13FFB">
        <w:rPr>
          <w:color w:val="000000"/>
          <w:szCs w:val="22"/>
        </w:rPr>
        <w:t xml:space="preserve"> </w:t>
      </w:r>
      <w:r w:rsidR="0013029D">
        <w:rPr>
          <w:color w:val="000000"/>
          <w:szCs w:val="22"/>
        </w:rPr>
        <w:t>WIN</w:t>
      </w:r>
      <w:r w:rsidR="00834315">
        <w:rPr>
          <w:color w:val="000000"/>
          <w:szCs w:val="22"/>
        </w:rPr>
        <w:t xml:space="preserve"> further argues that it</w:t>
      </w:r>
      <w:r w:rsidR="0013029D">
        <w:rPr>
          <w:color w:val="000000"/>
          <w:szCs w:val="22"/>
        </w:rPr>
        <w:t xml:space="preserve"> had </w:t>
      </w:r>
      <w:r w:rsidRPr="00877427">
        <w:rPr>
          <w:color w:val="000000"/>
          <w:szCs w:val="22"/>
        </w:rPr>
        <w:t xml:space="preserve">a valid public safety reason for making the substitution, </w:t>
      </w:r>
      <w:r w:rsidRPr="00877427">
        <w:rPr>
          <w:i/>
          <w:iCs/>
          <w:color w:val="000000"/>
          <w:szCs w:val="22"/>
        </w:rPr>
        <w:t xml:space="preserve">i.e., </w:t>
      </w:r>
      <w:r w:rsidRPr="00877427">
        <w:rPr>
          <w:color w:val="000000"/>
          <w:szCs w:val="22"/>
        </w:rPr>
        <w:t xml:space="preserve">to prevent </w:t>
      </w:r>
      <w:r w:rsidR="00E65C0D">
        <w:rPr>
          <w:color w:val="000000"/>
          <w:szCs w:val="22"/>
        </w:rPr>
        <w:t>p</w:t>
      </w:r>
      <w:r w:rsidRPr="00164174" w:rsidR="003836ED">
        <w:rPr>
          <w:color w:val="000000"/>
          <w:szCs w:val="22"/>
        </w:rPr>
        <w:t>o</w:t>
      </w:r>
      <w:r w:rsidRPr="00877427">
        <w:rPr>
          <w:color w:val="000000"/>
          <w:szCs w:val="22"/>
        </w:rPr>
        <w:t>tential tower collapse in the wind if loaded with heavier equipment.</w:t>
      </w:r>
      <w:r>
        <w:rPr>
          <w:color w:val="000000"/>
          <w:szCs w:val="22"/>
          <w:vertAlign w:val="superscript"/>
        </w:rPr>
        <w:footnoteReference w:id="35"/>
      </w:r>
      <w:r w:rsidRPr="00877427">
        <w:rPr>
          <w:color w:val="000000"/>
          <w:szCs w:val="22"/>
        </w:rPr>
        <w:t xml:space="preserve">  </w:t>
      </w:r>
      <w:r w:rsidR="009E0C61">
        <w:rPr>
          <w:color w:val="000000"/>
          <w:szCs w:val="22"/>
        </w:rPr>
        <w:t>Nevertheless</w:t>
      </w:r>
      <w:r w:rsidR="00681ACF">
        <w:rPr>
          <w:color w:val="000000"/>
          <w:szCs w:val="22"/>
        </w:rPr>
        <w:t>, w</w:t>
      </w:r>
      <w:r w:rsidR="0013029D">
        <w:rPr>
          <w:color w:val="000000"/>
          <w:szCs w:val="22"/>
        </w:rPr>
        <w:t>e reject WIN’s</w:t>
      </w:r>
      <w:r w:rsidR="00E74C8F">
        <w:rPr>
          <w:color w:val="000000"/>
          <w:szCs w:val="22"/>
        </w:rPr>
        <w:t xml:space="preserve"> contention</w:t>
      </w:r>
      <w:r w:rsidR="00684844">
        <w:rPr>
          <w:color w:val="000000"/>
          <w:szCs w:val="22"/>
        </w:rPr>
        <w:t xml:space="preserve"> that the substitution was permissible without further </w:t>
      </w:r>
      <w:r w:rsidR="00862394">
        <w:rPr>
          <w:color w:val="000000"/>
          <w:szCs w:val="22"/>
        </w:rPr>
        <w:t>authorization</w:t>
      </w:r>
      <w:r w:rsidR="0013029D">
        <w:rPr>
          <w:color w:val="000000"/>
          <w:szCs w:val="22"/>
        </w:rPr>
        <w:t xml:space="preserve">.  </w:t>
      </w:r>
      <w:r w:rsidR="00221583">
        <w:rPr>
          <w:color w:val="000000"/>
          <w:szCs w:val="22"/>
        </w:rPr>
        <w:t xml:space="preserve">Even under </w:t>
      </w:r>
      <w:r w:rsidR="0013029D">
        <w:rPr>
          <w:color w:val="000000"/>
          <w:szCs w:val="22"/>
        </w:rPr>
        <w:t xml:space="preserve">the </w:t>
      </w:r>
      <w:r w:rsidR="00221583">
        <w:rPr>
          <w:color w:val="000000"/>
          <w:szCs w:val="22"/>
        </w:rPr>
        <w:t>circumstances</w:t>
      </w:r>
      <w:r w:rsidR="000C51BF">
        <w:rPr>
          <w:color w:val="000000"/>
          <w:szCs w:val="22"/>
        </w:rPr>
        <w:t xml:space="preserve"> presented</w:t>
      </w:r>
      <w:r w:rsidR="00BC0AE4">
        <w:rPr>
          <w:color w:val="000000"/>
          <w:szCs w:val="22"/>
        </w:rPr>
        <w:t>,</w:t>
      </w:r>
      <w:r w:rsidR="00221583">
        <w:rPr>
          <w:color w:val="000000"/>
          <w:szCs w:val="22"/>
        </w:rPr>
        <w:t xml:space="preserve"> a</w:t>
      </w:r>
      <w:r w:rsidR="00C3722F">
        <w:rPr>
          <w:color w:val="000000"/>
          <w:szCs w:val="22"/>
        </w:rPr>
        <w:t>ll permittees and licensees of FM translators are required to file a</w:t>
      </w:r>
      <w:r w:rsidRPr="00B82DF8" w:rsidR="00C3722F">
        <w:rPr>
          <w:color w:val="000000"/>
          <w:szCs w:val="22"/>
        </w:rPr>
        <w:t xml:space="preserve"> formal application on FCC Form 349 </w:t>
      </w:r>
      <w:r w:rsidR="00C3722F">
        <w:rPr>
          <w:color w:val="000000"/>
          <w:szCs w:val="22"/>
        </w:rPr>
        <w:t xml:space="preserve">to make equipment modifications including, </w:t>
      </w:r>
      <w:r w:rsidR="00C3722F">
        <w:rPr>
          <w:i/>
          <w:iCs/>
          <w:color w:val="000000"/>
          <w:szCs w:val="22"/>
        </w:rPr>
        <w:t xml:space="preserve">inter alia, </w:t>
      </w:r>
      <w:r w:rsidR="00C3722F">
        <w:rPr>
          <w:color w:val="000000"/>
          <w:szCs w:val="22"/>
        </w:rPr>
        <w:t>“a change in the transmitting antenna system, including the direction of radiation or directive antenna pattern.”</w:t>
      </w:r>
      <w:r>
        <w:rPr>
          <w:rStyle w:val="FootnoteReference"/>
          <w:color w:val="000000"/>
          <w:szCs w:val="22"/>
        </w:rPr>
        <w:footnoteReference w:id="36"/>
      </w:r>
      <w:r w:rsidR="00C3722F">
        <w:rPr>
          <w:color w:val="000000"/>
          <w:szCs w:val="22"/>
        </w:rPr>
        <w:t xml:space="preserve"> </w:t>
      </w:r>
      <w:r w:rsidR="000C51BF">
        <w:rPr>
          <w:color w:val="000000"/>
          <w:szCs w:val="22"/>
        </w:rPr>
        <w:t xml:space="preserve"> </w:t>
      </w:r>
      <w:r w:rsidR="00C3722F">
        <w:rPr>
          <w:color w:val="000000"/>
          <w:szCs w:val="22"/>
        </w:rPr>
        <w:t>WIN</w:t>
      </w:r>
      <w:r w:rsidR="00BC0AE4">
        <w:rPr>
          <w:color w:val="000000"/>
          <w:szCs w:val="22"/>
        </w:rPr>
        <w:t xml:space="preserve"> apparently</w:t>
      </w:r>
      <w:r w:rsidR="00C3722F">
        <w:rPr>
          <w:color w:val="000000"/>
          <w:szCs w:val="22"/>
        </w:rPr>
        <w:t xml:space="preserve"> </w:t>
      </w:r>
      <w:r w:rsidR="000C51BF">
        <w:rPr>
          <w:color w:val="000000"/>
          <w:szCs w:val="22"/>
        </w:rPr>
        <w:t xml:space="preserve">violated the Rules because it </w:t>
      </w:r>
      <w:r w:rsidR="00C3722F">
        <w:rPr>
          <w:color w:val="000000"/>
          <w:szCs w:val="22"/>
        </w:rPr>
        <w:t xml:space="preserve">did not file an application prior to substituting one directional antenna for another.  </w:t>
      </w:r>
    </w:p>
    <w:p w:rsidR="000E3411" w:rsidP="005E09B8" w14:paraId="22E2B67E" w14:textId="77777777">
      <w:pPr>
        <w:pStyle w:val="ParaNum"/>
        <w:numPr>
          <w:ilvl w:val="0"/>
          <w:numId w:val="0"/>
        </w:numPr>
        <w:ind w:firstLine="720"/>
        <w:rPr>
          <w:color w:val="000000"/>
          <w:szCs w:val="22"/>
        </w:rPr>
      </w:pPr>
      <w:r>
        <w:rPr>
          <w:color w:val="000000"/>
          <w:szCs w:val="22"/>
        </w:rPr>
        <w:t>T</w:t>
      </w:r>
      <w:r w:rsidR="00A20ED6">
        <w:rPr>
          <w:color w:val="000000"/>
          <w:szCs w:val="22"/>
        </w:rPr>
        <w:t>he fact that some information, including</w:t>
      </w:r>
      <w:r w:rsidRPr="00CD4B15" w:rsidR="00A20ED6">
        <w:rPr>
          <w:color w:val="000000"/>
          <w:szCs w:val="22"/>
        </w:rPr>
        <w:t xml:space="preserve"> antenna models</w:t>
      </w:r>
      <w:r w:rsidR="00A20ED6">
        <w:rPr>
          <w:color w:val="000000"/>
          <w:szCs w:val="22"/>
        </w:rPr>
        <w:t>,</w:t>
      </w:r>
      <w:r w:rsidRPr="00CD4B15" w:rsidR="00A20ED6">
        <w:rPr>
          <w:color w:val="000000"/>
          <w:szCs w:val="22"/>
        </w:rPr>
        <w:t xml:space="preserve"> </w:t>
      </w:r>
      <w:r w:rsidR="00351CD2">
        <w:rPr>
          <w:color w:val="000000"/>
          <w:szCs w:val="22"/>
        </w:rPr>
        <w:t>is</w:t>
      </w:r>
      <w:r w:rsidRPr="00CD4B15" w:rsidR="00A20ED6">
        <w:rPr>
          <w:color w:val="000000"/>
          <w:szCs w:val="22"/>
        </w:rPr>
        <w:t xml:space="preserve"> not </w:t>
      </w:r>
      <w:r w:rsidR="00A20ED6">
        <w:rPr>
          <w:color w:val="000000"/>
          <w:szCs w:val="22"/>
        </w:rPr>
        <w:t>specifically identified</w:t>
      </w:r>
      <w:r w:rsidRPr="00CD4B15" w:rsidR="00A20ED6">
        <w:rPr>
          <w:color w:val="000000"/>
          <w:szCs w:val="22"/>
        </w:rPr>
        <w:t xml:space="preserve"> on </w:t>
      </w:r>
      <w:r w:rsidR="00A20ED6">
        <w:rPr>
          <w:color w:val="000000"/>
          <w:szCs w:val="22"/>
        </w:rPr>
        <w:t>construction</w:t>
      </w:r>
      <w:r w:rsidRPr="00CD4B15" w:rsidR="00A20ED6">
        <w:rPr>
          <w:color w:val="000000"/>
          <w:szCs w:val="22"/>
        </w:rPr>
        <w:t xml:space="preserve"> permits</w:t>
      </w:r>
      <w:r w:rsidR="00A20ED6">
        <w:rPr>
          <w:color w:val="000000"/>
          <w:szCs w:val="22"/>
        </w:rPr>
        <w:t xml:space="preserve"> does not</w:t>
      </w:r>
      <w:r w:rsidR="005331F9">
        <w:rPr>
          <w:color w:val="000000"/>
          <w:szCs w:val="22"/>
        </w:rPr>
        <w:t>, as WIN argues,</w:t>
      </w:r>
      <w:r w:rsidR="00A20ED6">
        <w:rPr>
          <w:color w:val="000000"/>
          <w:szCs w:val="22"/>
        </w:rPr>
        <w:t xml:space="preserve"> mean that a</w:t>
      </w:r>
      <w:r>
        <w:rPr>
          <w:color w:val="000000"/>
          <w:szCs w:val="22"/>
        </w:rPr>
        <w:t xml:space="preserve"> </w:t>
      </w:r>
      <w:r w:rsidR="00A20ED6">
        <w:rPr>
          <w:color w:val="000000"/>
          <w:szCs w:val="22"/>
        </w:rPr>
        <w:t>permittee can change such factors at will.  With limited exceptions explicit</w:t>
      </w:r>
      <w:r w:rsidR="00CD0F01">
        <w:rPr>
          <w:color w:val="000000"/>
          <w:szCs w:val="22"/>
        </w:rPr>
        <w:t xml:space="preserve"> </w:t>
      </w:r>
      <w:r w:rsidR="00A20ED6">
        <w:rPr>
          <w:color w:val="000000"/>
          <w:szCs w:val="22"/>
        </w:rPr>
        <w:t>in the Rules, each permittee must build the facilities proposed or file a formal application to obtain consent prior to making desired changes.</w:t>
      </w:r>
      <w:r>
        <w:rPr>
          <w:color w:val="000000"/>
          <w:szCs w:val="22"/>
          <w:vertAlign w:val="superscript"/>
        </w:rPr>
        <w:footnoteReference w:id="37"/>
      </w:r>
      <w:r w:rsidR="00A20ED6">
        <w:rPr>
          <w:color w:val="000000"/>
          <w:szCs w:val="22"/>
        </w:rPr>
        <w:t xml:space="preserve">  In this manner, the Bureau </w:t>
      </w:r>
      <w:r w:rsidR="00A20ED6">
        <w:rPr>
          <w:color w:val="000000"/>
          <w:szCs w:val="22"/>
        </w:rPr>
        <w:t>remains aware of the nature of facilities in use and can minimize the possibility that secondary facilities like FM translators will cause interference.</w:t>
      </w:r>
      <w:r>
        <w:rPr>
          <w:rStyle w:val="FootnoteReference"/>
          <w:color w:val="000000"/>
          <w:szCs w:val="22"/>
        </w:rPr>
        <w:footnoteReference w:id="38"/>
      </w:r>
      <w:r w:rsidR="00A20ED6">
        <w:rPr>
          <w:color w:val="000000"/>
          <w:szCs w:val="22"/>
        </w:rPr>
        <w:t xml:space="preserve">  Also, because the Bureau is fully aware of the equipment in use, it is able to act relatively quickly on the permittee’s application for a license to cover the construction by relying upon a permittee’s certification without having to repeat its earlier technical analysis.</w:t>
      </w:r>
      <w:r>
        <w:rPr>
          <w:rStyle w:val="FootnoteReference"/>
          <w:color w:val="000000"/>
          <w:szCs w:val="22"/>
        </w:rPr>
        <w:footnoteReference w:id="39"/>
      </w:r>
      <w:r w:rsidR="00A20ED6">
        <w:rPr>
          <w:color w:val="000000"/>
          <w:szCs w:val="22"/>
        </w:rPr>
        <w:t xml:space="preserve">  The Commission does not, as WIN suggests, ask applicants to identify a proposed antenna simply for reference purposes.</w:t>
      </w:r>
      <w:r w:rsidR="00D03EB0">
        <w:rPr>
          <w:color w:val="000000"/>
          <w:szCs w:val="22"/>
        </w:rPr>
        <w:t xml:space="preserve">  </w:t>
      </w:r>
      <w:r w:rsidR="00A20ED6">
        <w:rPr>
          <w:color w:val="000000"/>
          <w:szCs w:val="22"/>
        </w:rPr>
        <w:t xml:space="preserve">WIN’s </w:t>
      </w:r>
      <w:r w:rsidR="00BC0AE4">
        <w:rPr>
          <w:color w:val="000000"/>
          <w:szCs w:val="22"/>
        </w:rPr>
        <w:t>use</w:t>
      </w:r>
      <w:r w:rsidR="00A20ED6">
        <w:rPr>
          <w:color w:val="000000"/>
          <w:szCs w:val="22"/>
        </w:rPr>
        <w:t xml:space="preserve"> of the substitute antenna, without first applying for consent to make that change, </w:t>
      </w:r>
      <w:r w:rsidRPr="005E3004" w:rsidR="00A20ED6">
        <w:rPr>
          <w:color w:val="000000"/>
          <w:szCs w:val="22"/>
        </w:rPr>
        <w:t xml:space="preserve">was an unauthorized modification of the Translator’s antenna system.  </w:t>
      </w:r>
      <w:r w:rsidRPr="00BF4855" w:rsidR="00A20ED6">
        <w:rPr>
          <w:color w:val="000000"/>
          <w:szCs w:val="22"/>
        </w:rPr>
        <w:t xml:space="preserve">The </w:t>
      </w:r>
      <w:r w:rsidR="003213F3">
        <w:rPr>
          <w:color w:val="000000"/>
          <w:szCs w:val="22"/>
        </w:rPr>
        <w:t xml:space="preserve">safety-related </w:t>
      </w:r>
      <w:r w:rsidRPr="00BF4855" w:rsidR="00A20ED6">
        <w:rPr>
          <w:color w:val="000000"/>
          <w:szCs w:val="22"/>
        </w:rPr>
        <w:t xml:space="preserve">reason for </w:t>
      </w:r>
      <w:r w:rsidR="00A20ED6">
        <w:rPr>
          <w:color w:val="000000"/>
          <w:szCs w:val="22"/>
        </w:rPr>
        <w:t>the substitution</w:t>
      </w:r>
      <w:r w:rsidRPr="00BF4855" w:rsidR="00A20ED6">
        <w:rPr>
          <w:color w:val="000000"/>
          <w:szCs w:val="22"/>
        </w:rPr>
        <w:t xml:space="preserve"> does not override </w:t>
      </w:r>
      <w:r w:rsidR="002A432F">
        <w:rPr>
          <w:color w:val="000000"/>
          <w:szCs w:val="22"/>
        </w:rPr>
        <w:t>the requirement t</w:t>
      </w:r>
      <w:r w:rsidR="00C539C8">
        <w:rPr>
          <w:color w:val="000000"/>
          <w:szCs w:val="22"/>
        </w:rPr>
        <w:t xml:space="preserve">o obtain Commission approval prior to </w:t>
      </w:r>
      <w:r w:rsidR="003D0E9C">
        <w:rPr>
          <w:color w:val="000000"/>
          <w:szCs w:val="22"/>
        </w:rPr>
        <w:t>altering an antenna system.</w:t>
      </w:r>
      <w:r w:rsidR="00AE3590">
        <w:rPr>
          <w:color w:val="000000"/>
          <w:szCs w:val="22"/>
        </w:rPr>
        <w:t xml:space="preserve">  Nor </w:t>
      </w:r>
      <w:r w:rsidR="00111A38">
        <w:rPr>
          <w:color w:val="000000"/>
          <w:szCs w:val="22"/>
        </w:rPr>
        <w:t xml:space="preserve">does the fact that WIN operated with some of the </w:t>
      </w:r>
      <w:r w:rsidR="00090867">
        <w:rPr>
          <w:color w:val="000000"/>
          <w:szCs w:val="22"/>
        </w:rPr>
        <w:t xml:space="preserve">correct </w:t>
      </w:r>
      <w:r w:rsidR="00111A38">
        <w:rPr>
          <w:color w:val="000000"/>
          <w:szCs w:val="22"/>
        </w:rPr>
        <w:t xml:space="preserve">parameters </w:t>
      </w:r>
      <w:r w:rsidR="00090867">
        <w:rPr>
          <w:color w:val="000000"/>
          <w:szCs w:val="22"/>
        </w:rPr>
        <w:t xml:space="preserve">mitigate the </w:t>
      </w:r>
      <w:r w:rsidR="00BC0AE4">
        <w:rPr>
          <w:color w:val="000000"/>
          <w:szCs w:val="22"/>
        </w:rPr>
        <w:t xml:space="preserve">apparent </w:t>
      </w:r>
      <w:r w:rsidR="00090867">
        <w:rPr>
          <w:color w:val="000000"/>
          <w:szCs w:val="22"/>
        </w:rPr>
        <w:t>violation although, as discussed below</w:t>
      </w:r>
      <w:r w:rsidR="007708B5">
        <w:rPr>
          <w:color w:val="000000"/>
          <w:szCs w:val="22"/>
        </w:rPr>
        <w:t>,</w:t>
      </w:r>
      <w:r w:rsidR="00090867">
        <w:rPr>
          <w:color w:val="000000"/>
          <w:szCs w:val="22"/>
        </w:rPr>
        <w:t xml:space="preserve"> it may be </w:t>
      </w:r>
      <w:r w:rsidR="00A75EA9">
        <w:rPr>
          <w:color w:val="000000"/>
          <w:szCs w:val="22"/>
        </w:rPr>
        <w:t xml:space="preserve">material to determining whether the </w:t>
      </w:r>
      <w:r w:rsidR="00335B51">
        <w:rPr>
          <w:color w:val="000000"/>
          <w:szCs w:val="22"/>
        </w:rPr>
        <w:t xml:space="preserve">Translator’s license </w:t>
      </w:r>
      <w:r w:rsidR="00BC0AE4">
        <w:rPr>
          <w:color w:val="000000"/>
          <w:szCs w:val="22"/>
        </w:rPr>
        <w:t>expired</w:t>
      </w:r>
      <w:r w:rsidR="00335B51">
        <w:rPr>
          <w:color w:val="000000"/>
          <w:szCs w:val="22"/>
        </w:rPr>
        <w:t xml:space="preserve"> pursuant to</w:t>
      </w:r>
      <w:r w:rsidR="00A75EA9">
        <w:rPr>
          <w:color w:val="000000"/>
          <w:szCs w:val="22"/>
        </w:rPr>
        <w:t xml:space="preserve"> section 312(g)</w:t>
      </w:r>
      <w:r w:rsidR="00335B51">
        <w:rPr>
          <w:color w:val="000000"/>
          <w:szCs w:val="22"/>
        </w:rPr>
        <w:t>.</w:t>
      </w:r>
    </w:p>
    <w:p w:rsidR="00B567EA" w:rsidRPr="004A6BEA" w:rsidP="00B567EA" w14:paraId="37925FA3" w14:textId="411104FE">
      <w:pPr>
        <w:pStyle w:val="ParaNum"/>
        <w:numPr>
          <w:ilvl w:val="0"/>
          <w:numId w:val="0"/>
        </w:numPr>
        <w:ind w:firstLine="720"/>
        <w:rPr>
          <w:color w:val="000000"/>
          <w:szCs w:val="22"/>
        </w:rPr>
      </w:pPr>
      <w:r>
        <w:rPr>
          <w:color w:val="000000"/>
          <w:szCs w:val="22"/>
        </w:rPr>
        <w:t>Given that the focus of the present proceeding is the 2019 License Application,</w:t>
      </w:r>
      <w:r w:rsidR="009C3709">
        <w:rPr>
          <w:color w:val="000000"/>
          <w:szCs w:val="22"/>
        </w:rPr>
        <w:t xml:space="preserve"> our consideration of </w:t>
      </w:r>
      <w:r w:rsidR="0006152E">
        <w:rPr>
          <w:color w:val="000000"/>
          <w:szCs w:val="22"/>
        </w:rPr>
        <w:t xml:space="preserve">Takoma’s </w:t>
      </w:r>
      <w:r w:rsidR="009C3709">
        <w:rPr>
          <w:color w:val="000000"/>
          <w:szCs w:val="22"/>
        </w:rPr>
        <w:t>alleg</w:t>
      </w:r>
      <w:r w:rsidR="0006152E">
        <w:rPr>
          <w:color w:val="000000"/>
          <w:szCs w:val="22"/>
        </w:rPr>
        <w:t xml:space="preserve">ations of </w:t>
      </w:r>
      <w:r w:rsidR="009C3709">
        <w:rPr>
          <w:color w:val="000000"/>
          <w:szCs w:val="22"/>
        </w:rPr>
        <w:t xml:space="preserve">false certifications </w:t>
      </w:r>
      <w:r w:rsidR="0006152E">
        <w:rPr>
          <w:color w:val="000000"/>
          <w:szCs w:val="22"/>
        </w:rPr>
        <w:t xml:space="preserve">is limited </w:t>
      </w:r>
      <w:r w:rsidR="009C3709">
        <w:rPr>
          <w:color w:val="000000"/>
          <w:szCs w:val="22"/>
        </w:rPr>
        <w:t>to that particular filing</w:t>
      </w:r>
      <w:r w:rsidR="0006152E">
        <w:rPr>
          <w:color w:val="000000"/>
          <w:szCs w:val="22"/>
        </w:rPr>
        <w:t>.  We d</w:t>
      </w:r>
      <w:r w:rsidR="009C3709">
        <w:rPr>
          <w:color w:val="000000"/>
          <w:szCs w:val="22"/>
        </w:rPr>
        <w:t xml:space="preserve">o not </w:t>
      </w:r>
      <w:r>
        <w:rPr>
          <w:color w:val="000000"/>
          <w:szCs w:val="22"/>
        </w:rPr>
        <w:t>find a</w:t>
      </w:r>
      <w:r w:rsidR="0089491D">
        <w:rPr>
          <w:color w:val="000000"/>
          <w:szCs w:val="22"/>
        </w:rPr>
        <w:t xml:space="preserve">ny </w:t>
      </w:r>
      <w:r w:rsidR="00656EA7">
        <w:rPr>
          <w:color w:val="000000"/>
          <w:szCs w:val="22"/>
        </w:rPr>
        <w:t xml:space="preserve">actionably </w:t>
      </w:r>
      <w:r w:rsidR="0089491D">
        <w:rPr>
          <w:color w:val="000000"/>
          <w:szCs w:val="22"/>
        </w:rPr>
        <w:t>false certification therein.  As discussed above, WIN</w:t>
      </w:r>
      <w:r w:rsidR="00656EA7">
        <w:rPr>
          <w:color w:val="000000"/>
          <w:szCs w:val="22"/>
        </w:rPr>
        <w:t xml:space="preserve"> incorrectly c</w:t>
      </w:r>
      <w:r w:rsidR="0089491D">
        <w:rPr>
          <w:color w:val="000000"/>
          <w:szCs w:val="22"/>
        </w:rPr>
        <w:t>ertified</w:t>
      </w:r>
      <w:r w:rsidR="00B20547">
        <w:rPr>
          <w:color w:val="000000"/>
          <w:szCs w:val="22"/>
        </w:rPr>
        <w:t xml:space="preserve"> </w:t>
      </w:r>
      <w:r w:rsidR="00D74FAA">
        <w:rPr>
          <w:color w:val="000000"/>
          <w:szCs w:val="22"/>
        </w:rPr>
        <w:t>in the 2019 License Application</w:t>
      </w:r>
      <w:r w:rsidR="0089491D">
        <w:rPr>
          <w:color w:val="000000"/>
          <w:szCs w:val="22"/>
        </w:rPr>
        <w:t xml:space="preserve"> that it had constructed as authorized</w:t>
      </w:r>
      <w:r w:rsidR="009645E4">
        <w:rPr>
          <w:color w:val="000000"/>
          <w:szCs w:val="22"/>
        </w:rPr>
        <w:t xml:space="preserve"> but </w:t>
      </w:r>
      <w:r w:rsidR="00345468">
        <w:rPr>
          <w:color w:val="000000"/>
          <w:szCs w:val="22"/>
        </w:rPr>
        <w:t xml:space="preserve">simultaneously </w:t>
      </w:r>
      <w:r w:rsidR="00450F45">
        <w:rPr>
          <w:color w:val="000000"/>
          <w:szCs w:val="22"/>
        </w:rPr>
        <w:t xml:space="preserve">provided </w:t>
      </w:r>
      <w:r w:rsidR="009045CE">
        <w:rPr>
          <w:color w:val="000000"/>
          <w:szCs w:val="22"/>
        </w:rPr>
        <w:t xml:space="preserve">an exhibit which disclosed the substitution of a </w:t>
      </w:r>
      <w:r w:rsidR="009045CE">
        <w:rPr>
          <w:color w:val="000000"/>
          <w:szCs w:val="22"/>
        </w:rPr>
        <w:t>Jampro</w:t>
      </w:r>
      <w:r w:rsidR="009045CE">
        <w:rPr>
          <w:color w:val="000000"/>
          <w:szCs w:val="22"/>
        </w:rPr>
        <w:t xml:space="preserve"> for a Shively antenna</w:t>
      </w:r>
      <w:r w:rsidR="009645E4">
        <w:rPr>
          <w:color w:val="000000"/>
          <w:szCs w:val="22"/>
        </w:rPr>
        <w:t>.  T</w:t>
      </w:r>
      <w:r w:rsidR="00B73DCE">
        <w:rPr>
          <w:color w:val="000000"/>
          <w:szCs w:val="22"/>
        </w:rPr>
        <w:t xml:space="preserve">he </w:t>
      </w:r>
      <w:r w:rsidR="00BB438F">
        <w:rPr>
          <w:color w:val="000000"/>
          <w:szCs w:val="22"/>
        </w:rPr>
        <w:t>2019 Application</w:t>
      </w:r>
      <w:r w:rsidR="009645E4">
        <w:rPr>
          <w:color w:val="000000"/>
          <w:szCs w:val="22"/>
        </w:rPr>
        <w:t>, thus,</w:t>
      </w:r>
      <w:r w:rsidR="00BB438F">
        <w:rPr>
          <w:color w:val="000000"/>
          <w:szCs w:val="22"/>
        </w:rPr>
        <w:t xml:space="preserve"> </w:t>
      </w:r>
      <w:r w:rsidR="00B73DCE">
        <w:rPr>
          <w:color w:val="000000"/>
          <w:szCs w:val="22"/>
        </w:rPr>
        <w:t xml:space="preserve">makes it evident that </w:t>
      </w:r>
      <w:r w:rsidR="003231B0">
        <w:rPr>
          <w:color w:val="000000"/>
          <w:szCs w:val="22"/>
        </w:rPr>
        <w:t xml:space="preserve">WIN did not </w:t>
      </w:r>
      <w:r w:rsidR="00450F45">
        <w:rPr>
          <w:color w:val="000000"/>
          <w:szCs w:val="22"/>
        </w:rPr>
        <w:t>build</w:t>
      </w:r>
      <w:r w:rsidR="003231B0">
        <w:rPr>
          <w:color w:val="000000"/>
          <w:szCs w:val="22"/>
        </w:rPr>
        <w:t xml:space="preserve"> the authorized antenna</w:t>
      </w:r>
      <w:r w:rsidR="00B73DCE">
        <w:rPr>
          <w:color w:val="000000"/>
          <w:szCs w:val="22"/>
        </w:rPr>
        <w:t xml:space="preserve"> and does not reflect an intent to deceive the Commission therein</w:t>
      </w:r>
      <w:r w:rsidR="003231B0">
        <w:rPr>
          <w:color w:val="000000"/>
          <w:szCs w:val="22"/>
        </w:rPr>
        <w:t xml:space="preserve">.  </w:t>
      </w:r>
      <w:r w:rsidR="00D74FAA">
        <w:rPr>
          <w:color w:val="000000"/>
          <w:szCs w:val="22"/>
        </w:rPr>
        <w:t xml:space="preserve">We do not </w:t>
      </w:r>
      <w:r w:rsidR="00B20547">
        <w:rPr>
          <w:color w:val="000000"/>
          <w:szCs w:val="22"/>
        </w:rPr>
        <w:t xml:space="preserve">yet </w:t>
      </w:r>
      <w:r w:rsidR="00D74FAA">
        <w:rPr>
          <w:color w:val="000000"/>
          <w:szCs w:val="22"/>
        </w:rPr>
        <w:t xml:space="preserve">reach </w:t>
      </w:r>
      <w:r w:rsidR="00B20547">
        <w:rPr>
          <w:color w:val="000000"/>
          <w:szCs w:val="22"/>
        </w:rPr>
        <w:t>Takoma’s allegations of false certifications in other filings</w:t>
      </w:r>
      <w:r w:rsidR="000B4DAE">
        <w:rPr>
          <w:color w:val="000000"/>
          <w:szCs w:val="22"/>
        </w:rPr>
        <w:t xml:space="preserve"> and </w:t>
      </w:r>
      <w:r w:rsidR="008A77E2">
        <w:rPr>
          <w:color w:val="000000"/>
          <w:szCs w:val="22"/>
        </w:rPr>
        <w:t>the impact, if any, on WIN’s character qualifications.  We</w:t>
      </w:r>
      <w:r w:rsidR="005C7CCA">
        <w:rPr>
          <w:color w:val="000000"/>
          <w:szCs w:val="22"/>
        </w:rPr>
        <w:t xml:space="preserve"> expect to </w:t>
      </w:r>
      <w:r w:rsidR="00AA4B90">
        <w:rPr>
          <w:color w:val="000000"/>
          <w:szCs w:val="22"/>
        </w:rPr>
        <w:t>conside</w:t>
      </w:r>
      <w:r w:rsidR="00961CE2">
        <w:rPr>
          <w:color w:val="000000"/>
          <w:szCs w:val="22"/>
        </w:rPr>
        <w:t>r</w:t>
      </w:r>
      <w:r w:rsidR="005C7CCA">
        <w:rPr>
          <w:color w:val="000000"/>
          <w:szCs w:val="22"/>
        </w:rPr>
        <w:t xml:space="preserve"> those matters</w:t>
      </w:r>
      <w:r w:rsidR="00AA4B90">
        <w:rPr>
          <w:color w:val="000000"/>
          <w:szCs w:val="22"/>
        </w:rPr>
        <w:t xml:space="preserve"> in the context of the pending Renewal Application.</w:t>
      </w:r>
    </w:p>
    <w:p w:rsidR="006E39C2" w:rsidP="00D062D7" w14:paraId="007A0B20" w14:textId="7618714E">
      <w:pPr>
        <w:spacing w:after="120"/>
        <w:ind w:firstLine="720"/>
        <w:rPr>
          <w:color w:val="000000"/>
          <w:sz w:val="22"/>
          <w:szCs w:val="22"/>
        </w:rPr>
      </w:pPr>
      <w:r>
        <w:rPr>
          <w:b/>
          <w:bCs/>
          <w:color w:val="000000"/>
          <w:sz w:val="22"/>
          <w:szCs w:val="22"/>
        </w:rPr>
        <w:t>Automatic Expiration under Section 312(g)</w:t>
      </w:r>
      <w:r w:rsidR="006B4F68">
        <w:rPr>
          <w:b/>
          <w:bCs/>
          <w:color w:val="000000"/>
          <w:sz w:val="22"/>
          <w:szCs w:val="22"/>
        </w:rPr>
        <w:t xml:space="preserve">.  </w:t>
      </w:r>
      <w:r w:rsidR="00220B26">
        <w:rPr>
          <w:color w:val="000000"/>
          <w:sz w:val="22"/>
          <w:szCs w:val="22"/>
        </w:rPr>
        <w:t xml:space="preserve">We find that </w:t>
      </w:r>
      <w:r w:rsidR="00AF4F93">
        <w:rPr>
          <w:color w:val="000000"/>
          <w:sz w:val="22"/>
          <w:szCs w:val="22"/>
        </w:rPr>
        <w:t>the Translator</w:t>
      </w:r>
      <w:r w:rsidR="00220B26">
        <w:rPr>
          <w:color w:val="000000"/>
          <w:sz w:val="22"/>
          <w:szCs w:val="22"/>
        </w:rPr>
        <w:t xml:space="preserve">’s </w:t>
      </w:r>
      <w:r w:rsidR="00402FE4">
        <w:rPr>
          <w:color w:val="000000"/>
          <w:sz w:val="22"/>
          <w:szCs w:val="22"/>
        </w:rPr>
        <w:t xml:space="preserve">twelve </w:t>
      </w:r>
      <w:r w:rsidR="009E0905">
        <w:rPr>
          <w:color w:val="000000"/>
          <w:sz w:val="22"/>
          <w:szCs w:val="22"/>
        </w:rPr>
        <w:t>consecutive month</w:t>
      </w:r>
      <w:r w:rsidR="00DB484C">
        <w:rPr>
          <w:color w:val="000000"/>
          <w:sz w:val="22"/>
          <w:szCs w:val="22"/>
        </w:rPr>
        <w:t xml:space="preserve"> period of </w:t>
      </w:r>
      <w:r w:rsidR="009E0905">
        <w:rPr>
          <w:color w:val="000000"/>
          <w:sz w:val="22"/>
          <w:szCs w:val="22"/>
        </w:rPr>
        <w:t xml:space="preserve">combined silence and </w:t>
      </w:r>
      <w:r w:rsidR="00220B26">
        <w:rPr>
          <w:color w:val="000000"/>
          <w:sz w:val="22"/>
          <w:szCs w:val="22"/>
        </w:rPr>
        <w:t>operation with an unauthorized antenna</w:t>
      </w:r>
      <w:r w:rsidR="00837BF3">
        <w:rPr>
          <w:color w:val="000000"/>
          <w:sz w:val="22"/>
          <w:szCs w:val="22"/>
        </w:rPr>
        <w:t xml:space="preserve"> </w:t>
      </w:r>
      <w:r w:rsidR="00D43547">
        <w:rPr>
          <w:color w:val="000000"/>
          <w:sz w:val="22"/>
          <w:szCs w:val="22"/>
        </w:rPr>
        <w:t>(</w:t>
      </w:r>
      <w:r w:rsidR="00837BF3">
        <w:rPr>
          <w:color w:val="000000"/>
          <w:sz w:val="22"/>
          <w:szCs w:val="22"/>
        </w:rPr>
        <w:t>at the correct site</w:t>
      </w:r>
      <w:r w:rsidR="00402FE4">
        <w:rPr>
          <w:color w:val="000000"/>
          <w:sz w:val="22"/>
          <w:szCs w:val="22"/>
        </w:rPr>
        <w:t xml:space="preserve"> and </w:t>
      </w:r>
      <w:r w:rsidR="00837BF3">
        <w:rPr>
          <w:color w:val="000000"/>
          <w:sz w:val="22"/>
          <w:szCs w:val="22"/>
        </w:rPr>
        <w:t>channel</w:t>
      </w:r>
      <w:r w:rsidR="00D43547">
        <w:rPr>
          <w:color w:val="000000"/>
          <w:sz w:val="22"/>
          <w:szCs w:val="22"/>
        </w:rPr>
        <w:t>)</w:t>
      </w:r>
      <w:r w:rsidR="00402FE4">
        <w:rPr>
          <w:color w:val="000000"/>
          <w:sz w:val="22"/>
          <w:szCs w:val="22"/>
        </w:rPr>
        <w:t xml:space="preserve"> </w:t>
      </w:r>
      <w:r w:rsidR="00AF4F93">
        <w:rPr>
          <w:color w:val="000000"/>
          <w:sz w:val="22"/>
          <w:szCs w:val="22"/>
        </w:rPr>
        <w:t xml:space="preserve">did not cause its authorization to expire.  </w:t>
      </w:r>
      <w:r w:rsidR="005374C6">
        <w:rPr>
          <w:color w:val="000000"/>
          <w:sz w:val="22"/>
          <w:szCs w:val="22"/>
        </w:rPr>
        <w:t xml:space="preserve">Most </w:t>
      </w:r>
      <w:r w:rsidR="005E6A54">
        <w:rPr>
          <w:color w:val="000000"/>
          <w:sz w:val="22"/>
          <w:szCs w:val="22"/>
        </w:rPr>
        <w:t xml:space="preserve">cases resulting in </w:t>
      </w:r>
      <w:r w:rsidR="00B67C44">
        <w:rPr>
          <w:color w:val="000000"/>
          <w:sz w:val="22"/>
          <w:szCs w:val="22"/>
        </w:rPr>
        <w:t xml:space="preserve">automatic expiration pursuant to </w:t>
      </w:r>
      <w:r w:rsidR="005374C6">
        <w:rPr>
          <w:color w:val="000000"/>
          <w:sz w:val="22"/>
          <w:szCs w:val="22"/>
        </w:rPr>
        <w:t>s</w:t>
      </w:r>
      <w:r w:rsidR="00C3311D">
        <w:rPr>
          <w:color w:val="000000"/>
          <w:sz w:val="22"/>
          <w:szCs w:val="22"/>
        </w:rPr>
        <w:t xml:space="preserve">ection 312(g) </w:t>
      </w:r>
      <w:r w:rsidR="00B67C44">
        <w:rPr>
          <w:color w:val="000000"/>
          <w:sz w:val="22"/>
          <w:szCs w:val="22"/>
        </w:rPr>
        <w:t xml:space="preserve">have involved </w:t>
      </w:r>
      <w:r w:rsidR="00C60829">
        <w:rPr>
          <w:color w:val="000000"/>
          <w:sz w:val="22"/>
          <w:szCs w:val="22"/>
        </w:rPr>
        <w:t>period</w:t>
      </w:r>
      <w:r w:rsidR="001F2F4E">
        <w:rPr>
          <w:color w:val="000000"/>
          <w:sz w:val="22"/>
          <w:szCs w:val="22"/>
        </w:rPr>
        <w:t>s</w:t>
      </w:r>
      <w:r w:rsidR="00C60829">
        <w:rPr>
          <w:color w:val="000000"/>
          <w:sz w:val="22"/>
          <w:szCs w:val="22"/>
        </w:rPr>
        <w:t xml:space="preserve"> </w:t>
      </w:r>
      <w:r w:rsidR="00DB484C">
        <w:rPr>
          <w:color w:val="000000"/>
          <w:sz w:val="22"/>
          <w:szCs w:val="22"/>
        </w:rPr>
        <w:t xml:space="preserve">of silence </w:t>
      </w:r>
      <w:r w:rsidR="00C60829">
        <w:rPr>
          <w:color w:val="000000"/>
          <w:sz w:val="22"/>
          <w:szCs w:val="22"/>
        </w:rPr>
        <w:t>coupled</w:t>
      </w:r>
      <w:r w:rsidR="00C644A3">
        <w:rPr>
          <w:color w:val="000000"/>
          <w:sz w:val="22"/>
          <w:szCs w:val="22"/>
        </w:rPr>
        <w:t xml:space="preserve"> with</w:t>
      </w:r>
      <w:r w:rsidR="00B67C44">
        <w:rPr>
          <w:color w:val="000000"/>
          <w:sz w:val="22"/>
          <w:szCs w:val="22"/>
        </w:rPr>
        <w:t xml:space="preserve"> </w:t>
      </w:r>
      <w:r w:rsidR="009A3D85">
        <w:rPr>
          <w:color w:val="000000"/>
          <w:sz w:val="22"/>
          <w:szCs w:val="22"/>
        </w:rPr>
        <w:t xml:space="preserve">attempted resumption </w:t>
      </w:r>
      <w:r w:rsidRPr="004A6BEA" w:rsidR="002C64E7">
        <w:rPr>
          <w:color w:val="000000"/>
          <w:sz w:val="22"/>
          <w:szCs w:val="22"/>
        </w:rPr>
        <w:t xml:space="preserve">at the wrong site </w:t>
      </w:r>
      <w:r w:rsidR="00367F9F">
        <w:rPr>
          <w:color w:val="000000"/>
          <w:sz w:val="22"/>
          <w:szCs w:val="22"/>
        </w:rPr>
        <w:t>and/</w:t>
      </w:r>
      <w:r w:rsidRPr="004A6BEA" w:rsidR="002C64E7">
        <w:rPr>
          <w:color w:val="000000"/>
          <w:sz w:val="22"/>
          <w:szCs w:val="22"/>
        </w:rPr>
        <w:t>or on the wrong channel.</w:t>
      </w:r>
      <w:r>
        <w:rPr>
          <w:rStyle w:val="FootnoteReference"/>
          <w:rFonts w:ascii="Times New Roman" w:hAnsi="Times New Roman"/>
          <w:color w:val="000000"/>
          <w:sz w:val="22"/>
          <w:szCs w:val="22"/>
        </w:rPr>
        <w:footnoteReference w:id="40"/>
      </w:r>
      <w:r w:rsidRPr="004A6BEA" w:rsidR="002C64E7">
        <w:rPr>
          <w:color w:val="000000"/>
          <w:sz w:val="22"/>
          <w:szCs w:val="22"/>
        </w:rPr>
        <w:t xml:space="preserve">  In th</w:t>
      </w:r>
      <w:r w:rsidR="006F6807">
        <w:rPr>
          <w:color w:val="000000"/>
          <w:sz w:val="22"/>
          <w:szCs w:val="22"/>
        </w:rPr>
        <w:t>at context</w:t>
      </w:r>
      <w:r w:rsidRPr="004A6BEA" w:rsidR="002C64E7">
        <w:rPr>
          <w:color w:val="000000"/>
          <w:sz w:val="22"/>
          <w:szCs w:val="22"/>
        </w:rPr>
        <w:t xml:space="preserve">, </w:t>
      </w:r>
      <w:r w:rsidR="00DC6DBF">
        <w:rPr>
          <w:color w:val="000000"/>
          <w:sz w:val="22"/>
          <w:szCs w:val="22"/>
        </w:rPr>
        <w:t xml:space="preserve">the Commission and </w:t>
      </w:r>
      <w:r w:rsidR="003626A1">
        <w:rPr>
          <w:color w:val="000000"/>
          <w:sz w:val="22"/>
          <w:szCs w:val="22"/>
        </w:rPr>
        <w:t>D.C. Circuit</w:t>
      </w:r>
      <w:r w:rsidR="00DC6DBF">
        <w:rPr>
          <w:color w:val="000000"/>
          <w:sz w:val="22"/>
          <w:szCs w:val="22"/>
        </w:rPr>
        <w:t xml:space="preserve"> </w:t>
      </w:r>
      <w:r w:rsidR="00E17039">
        <w:rPr>
          <w:color w:val="000000"/>
          <w:sz w:val="22"/>
          <w:szCs w:val="22"/>
        </w:rPr>
        <w:t xml:space="preserve">have </w:t>
      </w:r>
      <w:r w:rsidRPr="004A6BEA" w:rsidR="00AD7553">
        <w:rPr>
          <w:color w:val="000000"/>
          <w:sz w:val="22"/>
          <w:szCs w:val="22"/>
        </w:rPr>
        <w:t>conclu</w:t>
      </w:r>
      <w:r w:rsidR="00E23FD8">
        <w:rPr>
          <w:color w:val="000000"/>
          <w:sz w:val="22"/>
          <w:szCs w:val="22"/>
        </w:rPr>
        <w:t>ded</w:t>
      </w:r>
      <w:r w:rsidRPr="004A6BEA" w:rsidR="00AD7553">
        <w:rPr>
          <w:color w:val="000000"/>
          <w:sz w:val="22"/>
          <w:szCs w:val="22"/>
        </w:rPr>
        <w:t xml:space="preserve"> that </w:t>
      </w:r>
      <w:r w:rsidR="004D5DB5">
        <w:rPr>
          <w:color w:val="000000"/>
          <w:sz w:val="22"/>
          <w:szCs w:val="22"/>
        </w:rPr>
        <w:t xml:space="preserve">the </w:t>
      </w:r>
      <w:r w:rsidRPr="004A6BEA" w:rsidR="00AD7553">
        <w:rPr>
          <w:color w:val="000000"/>
          <w:sz w:val="22"/>
          <w:szCs w:val="22"/>
        </w:rPr>
        <w:t>unauthorized operation</w:t>
      </w:r>
      <w:r w:rsidR="0018135D">
        <w:rPr>
          <w:color w:val="000000"/>
          <w:sz w:val="22"/>
          <w:szCs w:val="22"/>
        </w:rPr>
        <w:t xml:space="preserve"> is</w:t>
      </w:r>
      <w:r w:rsidRPr="004A6BEA" w:rsidR="00AD7553">
        <w:rPr>
          <w:color w:val="000000"/>
          <w:sz w:val="22"/>
          <w:szCs w:val="22"/>
        </w:rPr>
        <w:t xml:space="preserve"> no better than silence</w:t>
      </w:r>
      <w:r w:rsidR="002A30B8">
        <w:rPr>
          <w:color w:val="000000"/>
          <w:sz w:val="22"/>
          <w:szCs w:val="22"/>
        </w:rPr>
        <w:t>.  For example,</w:t>
      </w:r>
      <w:r w:rsidR="00E23FD8">
        <w:rPr>
          <w:color w:val="000000"/>
          <w:sz w:val="22"/>
          <w:szCs w:val="22"/>
        </w:rPr>
        <w:t xml:space="preserve"> </w:t>
      </w:r>
      <w:r w:rsidR="006D5EDA">
        <w:rPr>
          <w:color w:val="000000"/>
          <w:sz w:val="22"/>
          <w:szCs w:val="22"/>
        </w:rPr>
        <w:t xml:space="preserve">the </w:t>
      </w:r>
      <w:r w:rsidR="007D64CC">
        <w:rPr>
          <w:color w:val="000000"/>
          <w:sz w:val="22"/>
          <w:szCs w:val="22"/>
        </w:rPr>
        <w:t xml:space="preserve">court stated in </w:t>
      </w:r>
      <w:r w:rsidR="006D5EDA">
        <w:rPr>
          <w:i/>
          <w:iCs/>
          <w:color w:val="000000"/>
          <w:sz w:val="22"/>
          <w:szCs w:val="22"/>
        </w:rPr>
        <w:t>Eagle</w:t>
      </w:r>
      <w:r w:rsidR="00E00AA5">
        <w:rPr>
          <w:color w:val="000000"/>
          <w:sz w:val="22"/>
          <w:szCs w:val="22"/>
        </w:rPr>
        <w:t xml:space="preserve"> that </w:t>
      </w:r>
      <w:r w:rsidR="005940D6">
        <w:rPr>
          <w:color w:val="000000"/>
          <w:sz w:val="22"/>
          <w:szCs w:val="22"/>
        </w:rPr>
        <w:t>section 312(g)</w:t>
      </w:r>
      <w:r w:rsidR="007D64CC">
        <w:rPr>
          <w:color w:val="000000"/>
          <w:sz w:val="22"/>
          <w:szCs w:val="22"/>
        </w:rPr>
        <w:t>’s</w:t>
      </w:r>
      <w:r w:rsidR="005940D6">
        <w:rPr>
          <w:color w:val="000000"/>
          <w:sz w:val="22"/>
          <w:szCs w:val="22"/>
        </w:rPr>
        <w:t xml:space="preserve"> </w:t>
      </w:r>
      <w:r w:rsidR="00D3603D">
        <w:rPr>
          <w:color w:val="000000"/>
          <w:sz w:val="22"/>
          <w:szCs w:val="22"/>
        </w:rPr>
        <w:t xml:space="preserve">requirement of operation </w:t>
      </w:r>
      <w:r w:rsidR="005940D6">
        <w:rPr>
          <w:color w:val="000000"/>
          <w:sz w:val="22"/>
          <w:szCs w:val="22"/>
        </w:rPr>
        <w:t>must be read in conjunction with section 310’s prohibition o</w:t>
      </w:r>
      <w:r w:rsidR="00D3603D">
        <w:rPr>
          <w:color w:val="000000"/>
          <w:sz w:val="22"/>
          <w:szCs w:val="22"/>
        </w:rPr>
        <w:t>f</w:t>
      </w:r>
      <w:r w:rsidR="005940D6">
        <w:rPr>
          <w:color w:val="000000"/>
          <w:sz w:val="22"/>
          <w:szCs w:val="22"/>
        </w:rPr>
        <w:t xml:space="preserve"> unlicensed operation,</w:t>
      </w:r>
      <w:r w:rsidR="00E63D28">
        <w:rPr>
          <w:color w:val="000000"/>
          <w:sz w:val="22"/>
          <w:szCs w:val="22"/>
        </w:rPr>
        <w:t xml:space="preserve"> </w:t>
      </w:r>
      <w:r w:rsidR="00D3603D">
        <w:rPr>
          <w:color w:val="000000"/>
          <w:sz w:val="22"/>
          <w:szCs w:val="22"/>
        </w:rPr>
        <w:t xml:space="preserve">and that </w:t>
      </w:r>
      <w:r w:rsidR="00F97C5E">
        <w:rPr>
          <w:color w:val="000000"/>
          <w:sz w:val="22"/>
          <w:szCs w:val="22"/>
        </w:rPr>
        <w:t>it</w:t>
      </w:r>
      <w:r w:rsidR="00D3603D">
        <w:rPr>
          <w:color w:val="000000"/>
          <w:sz w:val="22"/>
          <w:szCs w:val="22"/>
        </w:rPr>
        <w:t xml:space="preserve">, thus, </w:t>
      </w:r>
      <w:r w:rsidR="00F97C5E">
        <w:rPr>
          <w:color w:val="000000"/>
          <w:sz w:val="22"/>
          <w:szCs w:val="22"/>
        </w:rPr>
        <w:t xml:space="preserve">would be </w:t>
      </w:r>
      <w:r w:rsidRPr="00797653" w:rsidR="00F97C5E">
        <w:rPr>
          <w:sz w:val="22"/>
          <w:szCs w:val="22"/>
        </w:rPr>
        <w:t>“absurd</w:t>
      </w:r>
      <w:r w:rsidR="00F97C5E">
        <w:rPr>
          <w:sz w:val="22"/>
          <w:szCs w:val="22"/>
        </w:rPr>
        <w:t xml:space="preserve">” to </w:t>
      </w:r>
      <w:r w:rsidR="006601F7">
        <w:rPr>
          <w:sz w:val="22"/>
          <w:szCs w:val="22"/>
        </w:rPr>
        <w:t xml:space="preserve">accept </w:t>
      </w:r>
      <w:r w:rsidR="00E340D0">
        <w:rPr>
          <w:sz w:val="22"/>
          <w:szCs w:val="22"/>
        </w:rPr>
        <w:t>the</w:t>
      </w:r>
      <w:r w:rsidR="006601F7">
        <w:rPr>
          <w:sz w:val="22"/>
          <w:szCs w:val="22"/>
        </w:rPr>
        <w:t xml:space="preserve"> </w:t>
      </w:r>
      <w:r w:rsidR="00E340D0">
        <w:rPr>
          <w:sz w:val="22"/>
          <w:szCs w:val="22"/>
        </w:rPr>
        <w:t>broadcaster</w:t>
      </w:r>
      <w:r w:rsidR="006601F7">
        <w:rPr>
          <w:sz w:val="22"/>
          <w:szCs w:val="22"/>
        </w:rPr>
        <w:t xml:space="preserve">’s </w:t>
      </w:r>
      <w:r w:rsidR="00D43643">
        <w:rPr>
          <w:sz w:val="22"/>
          <w:szCs w:val="22"/>
        </w:rPr>
        <w:t xml:space="preserve">contention </w:t>
      </w:r>
      <w:r w:rsidR="007C7297">
        <w:rPr>
          <w:sz w:val="22"/>
          <w:szCs w:val="22"/>
        </w:rPr>
        <w:t xml:space="preserve">at oral argument </w:t>
      </w:r>
      <w:r w:rsidR="006601F7">
        <w:rPr>
          <w:sz w:val="22"/>
          <w:szCs w:val="22"/>
        </w:rPr>
        <w:t xml:space="preserve">that </w:t>
      </w:r>
      <w:r w:rsidR="00474EC4">
        <w:rPr>
          <w:sz w:val="22"/>
          <w:szCs w:val="22"/>
        </w:rPr>
        <w:t xml:space="preserve">a station licensed at a site in Arizona </w:t>
      </w:r>
      <w:r w:rsidR="006601F7">
        <w:rPr>
          <w:sz w:val="22"/>
          <w:szCs w:val="22"/>
        </w:rPr>
        <w:t>could</w:t>
      </w:r>
      <w:r w:rsidRPr="00797653" w:rsidR="00F97C5E">
        <w:rPr>
          <w:sz w:val="22"/>
          <w:szCs w:val="22"/>
        </w:rPr>
        <w:t xml:space="preserve"> avoid expiration by </w:t>
      </w:r>
      <w:r w:rsidR="00474EC4">
        <w:rPr>
          <w:sz w:val="22"/>
          <w:szCs w:val="22"/>
        </w:rPr>
        <w:t>operat</w:t>
      </w:r>
      <w:r w:rsidRPr="00797653" w:rsidR="00F97C5E">
        <w:rPr>
          <w:sz w:val="22"/>
          <w:szCs w:val="22"/>
        </w:rPr>
        <w:t>ing</w:t>
      </w:r>
      <w:r w:rsidR="00F97C5E">
        <w:rPr>
          <w:sz w:val="22"/>
          <w:szCs w:val="22"/>
        </w:rPr>
        <w:t xml:space="preserve"> from an unlicensed location</w:t>
      </w:r>
      <w:r w:rsidRPr="009445C5" w:rsidR="00F97C5E">
        <w:t xml:space="preserve"> in</w:t>
      </w:r>
      <w:r w:rsidR="00F97C5E">
        <w:t xml:space="preserve"> </w:t>
      </w:r>
      <w:r w:rsidR="00F97C5E">
        <w:rPr>
          <w:sz w:val="22"/>
          <w:szCs w:val="22"/>
        </w:rPr>
        <w:t>New York</w:t>
      </w:r>
      <w:r w:rsidR="00F97C5E">
        <w:rPr>
          <w:color w:val="000000"/>
          <w:sz w:val="22"/>
          <w:szCs w:val="22"/>
        </w:rPr>
        <w:t>.</w:t>
      </w:r>
      <w:r>
        <w:rPr>
          <w:rStyle w:val="FootnoteReference"/>
          <w:color w:val="000000"/>
          <w:szCs w:val="22"/>
        </w:rPr>
        <w:footnoteReference w:id="41"/>
      </w:r>
      <w:r w:rsidR="00F97C5E">
        <w:rPr>
          <w:color w:val="000000"/>
          <w:sz w:val="22"/>
          <w:szCs w:val="22"/>
        </w:rPr>
        <w:t xml:space="preserve">  </w:t>
      </w:r>
    </w:p>
    <w:p w:rsidR="00A20ED6" w:rsidP="009E2ED4" w14:paraId="5A14BEAE" w14:textId="14E21DE3">
      <w:pPr>
        <w:ind w:firstLine="720"/>
        <w:rPr>
          <w:sz w:val="22"/>
          <w:szCs w:val="22"/>
        </w:rPr>
      </w:pPr>
      <w:r>
        <w:rPr>
          <w:color w:val="000000"/>
          <w:sz w:val="22"/>
          <w:szCs w:val="22"/>
        </w:rPr>
        <w:t>The Commission</w:t>
      </w:r>
      <w:r w:rsidR="00A81F19">
        <w:rPr>
          <w:color w:val="000000"/>
          <w:sz w:val="22"/>
          <w:szCs w:val="22"/>
        </w:rPr>
        <w:t xml:space="preserve">, in the recent </w:t>
      </w:r>
      <w:r w:rsidRPr="005E09B8" w:rsidR="00A81F19">
        <w:rPr>
          <w:i/>
          <w:iCs/>
          <w:color w:val="000000"/>
          <w:sz w:val="22"/>
          <w:szCs w:val="22"/>
        </w:rPr>
        <w:t>Absolute</w:t>
      </w:r>
      <w:r w:rsidR="00A81F19">
        <w:rPr>
          <w:i/>
          <w:iCs/>
          <w:color w:val="000000"/>
          <w:sz w:val="22"/>
          <w:szCs w:val="22"/>
        </w:rPr>
        <w:t xml:space="preserve"> </w:t>
      </w:r>
      <w:r w:rsidR="00A81F19">
        <w:rPr>
          <w:color w:val="000000"/>
          <w:sz w:val="22"/>
          <w:szCs w:val="22"/>
        </w:rPr>
        <w:t>proceeding,</w:t>
      </w:r>
      <w:r>
        <w:rPr>
          <w:color w:val="000000"/>
          <w:sz w:val="22"/>
          <w:szCs w:val="22"/>
        </w:rPr>
        <w:t xml:space="preserve"> </w:t>
      </w:r>
      <w:r w:rsidR="009A2D9B">
        <w:rPr>
          <w:color w:val="000000"/>
          <w:sz w:val="22"/>
          <w:szCs w:val="22"/>
        </w:rPr>
        <w:t>acknowledg</w:t>
      </w:r>
      <w:r w:rsidR="00A74119">
        <w:rPr>
          <w:color w:val="000000"/>
          <w:sz w:val="22"/>
          <w:szCs w:val="22"/>
        </w:rPr>
        <w:t xml:space="preserve">ed </w:t>
      </w:r>
      <w:r w:rsidR="00653DC6">
        <w:rPr>
          <w:color w:val="000000"/>
          <w:sz w:val="22"/>
          <w:szCs w:val="22"/>
        </w:rPr>
        <w:t xml:space="preserve">this </w:t>
      </w:r>
      <w:r w:rsidR="00CA10CB">
        <w:rPr>
          <w:color w:val="000000"/>
          <w:sz w:val="22"/>
          <w:szCs w:val="22"/>
        </w:rPr>
        <w:t xml:space="preserve">section 312(g) </w:t>
      </w:r>
      <w:r w:rsidR="00653DC6">
        <w:rPr>
          <w:color w:val="000000"/>
          <w:sz w:val="22"/>
          <w:szCs w:val="22"/>
        </w:rPr>
        <w:t>precedent</w:t>
      </w:r>
      <w:r w:rsidR="00EC3F56">
        <w:rPr>
          <w:color w:val="000000"/>
          <w:sz w:val="22"/>
          <w:szCs w:val="22"/>
        </w:rPr>
        <w:t>,</w:t>
      </w:r>
      <w:r w:rsidR="00653DC6">
        <w:rPr>
          <w:color w:val="000000"/>
          <w:sz w:val="22"/>
          <w:szCs w:val="22"/>
        </w:rPr>
        <w:t xml:space="preserve"> but </w:t>
      </w:r>
      <w:r w:rsidR="00FC25B8">
        <w:rPr>
          <w:color w:val="000000"/>
          <w:sz w:val="22"/>
          <w:szCs w:val="22"/>
        </w:rPr>
        <w:t>rule</w:t>
      </w:r>
      <w:r w:rsidR="00CA10CB">
        <w:rPr>
          <w:color w:val="000000"/>
          <w:sz w:val="22"/>
          <w:szCs w:val="22"/>
        </w:rPr>
        <w:t xml:space="preserve">d </w:t>
      </w:r>
      <w:r w:rsidR="00FC25B8">
        <w:rPr>
          <w:color w:val="000000"/>
          <w:sz w:val="22"/>
          <w:szCs w:val="22"/>
        </w:rPr>
        <w:t>that it</w:t>
      </w:r>
      <w:r w:rsidR="00B96D0F">
        <w:rPr>
          <w:color w:val="000000"/>
          <w:sz w:val="22"/>
          <w:szCs w:val="22"/>
        </w:rPr>
        <w:t>s applicability is</w:t>
      </w:r>
      <w:r w:rsidR="00CA10CB">
        <w:rPr>
          <w:color w:val="000000"/>
          <w:sz w:val="22"/>
          <w:szCs w:val="22"/>
        </w:rPr>
        <w:t xml:space="preserve"> </w:t>
      </w:r>
      <w:r w:rsidR="00653DC6">
        <w:rPr>
          <w:color w:val="000000"/>
          <w:sz w:val="22"/>
          <w:szCs w:val="22"/>
        </w:rPr>
        <w:t xml:space="preserve">limited to </w:t>
      </w:r>
      <w:r w:rsidR="00281301">
        <w:rPr>
          <w:color w:val="000000"/>
          <w:sz w:val="22"/>
          <w:szCs w:val="22"/>
        </w:rPr>
        <w:t xml:space="preserve">operation at the wrong site </w:t>
      </w:r>
      <w:r w:rsidR="00201C30">
        <w:rPr>
          <w:color w:val="000000"/>
          <w:sz w:val="22"/>
          <w:szCs w:val="22"/>
        </w:rPr>
        <w:t>and/</w:t>
      </w:r>
      <w:r w:rsidR="00281301">
        <w:rPr>
          <w:color w:val="000000"/>
          <w:sz w:val="22"/>
          <w:szCs w:val="22"/>
        </w:rPr>
        <w:t>or channel</w:t>
      </w:r>
      <w:r w:rsidR="00FC25B8">
        <w:rPr>
          <w:color w:val="000000"/>
          <w:sz w:val="22"/>
          <w:szCs w:val="22"/>
        </w:rPr>
        <w:t>.</w:t>
      </w:r>
      <w:r>
        <w:rPr>
          <w:rStyle w:val="FootnoteReference"/>
          <w:rFonts w:ascii="Times New Roman" w:hAnsi="Times New Roman"/>
          <w:color w:val="000000"/>
          <w:sz w:val="22"/>
          <w:szCs w:val="22"/>
        </w:rPr>
        <w:footnoteReference w:id="42"/>
      </w:r>
      <w:r w:rsidR="00281301">
        <w:rPr>
          <w:color w:val="000000"/>
          <w:sz w:val="22"/>
          <w:szCs w:val="22"/>
        </w:rPr>
        <w:t xml:space="preserve"> </w:t>
      </w:r>
      <w:r w:rsidR="00DA3282">
        <w:rPr>
          <w:color w:val="000000"/>
          <w:sz w:val="22"/>
          <w:szCs w:val="22"/>
        </w:rPr>
        <w:t xml:space="preserve"> </w:t>
      </w:r>
      <w:r w:rsidR="0026729B">
        <w:rPr>
          <w:color w:val="000000"/>
          <w:sz w:val="22"/>
          <w:szCs w:val="22"/>
        </w:rPr>
        <w:t xml:space="preserve">The Commission clarified that </w:t>
      </w:r>
      <w:r w:rsidR="001C4B55">
        <w:rPr>
          <w:color w:val="000000"/>
          <w:sz w:val="22"/>
          <w:szCs w:val="22"/>
        </w:rPr>
        <w:t xml:space="preserve">non-conforming operation that </w:t>
      </w:r>
      <w:r w:rsidR="008762C3">
        <w:rPr>
          <w:color w:val="000000"/>
          <w:sz w:val="22"/>
          <w:szCs w:val="22"/>
        </w:rPr>
        <w:t>is</w:t>
      </w:r>
      <w:r w:rsidR="009223DF">
        <w:rPr>
          <w:color w:val="000000"/>
          <w:sz w:val="22"/>
          <w:szCs w:val="22"/>
        </w:rPr>
        <w:t xml:space="preserve"> </w:t>
      </w:r>
      <w:r w:rsidR="00C34B69">
        <w:rPr>
          <w:color w:val="000000"/>
          <w:sz w:val="22"/>
          <w:szCs w:val="22"/>
        </w:rPr>
        <w:t xml:space="preserve">inconsistent </w:t>
      </w:r>
      <w:r w:rsidR="009223DF">
        <w:rPr>
          <w:color w:val="000000"/>
          <w:sz w:val="22"/>
          <w:szCs w:val="22"/>
        </w:rPr>
        <w:t>with</w:t>
      </w:r>
      <w:r w:rsidR="00995D45">
        <w:rPr>
          <w:color w:val="000000"/>
          <w:sz w:val="22"/>
          <w:szCs w:val="22"/>
        </w:rPr>
        <w:t xml:space="preserve"> </w:t>
      </w:r>
      <w:r w:rsidR="009223DF">
        <w:rPr>
          <w:color w:val="000000"/>
          <w:sz w:val="22"/>
          <w:szCs w:val="22"/>
        </w:rPr>
        <w:t xml:space="preserve">a different aspect of </w:t>
      </w:r>
      <w:r w:rsidR="001C4B55">
        <w:rPr>
          <w:color w:val="000000"/>
          <w:sz w:val="22"/>
          <w:szCs w:val="22"/>
        </w:rPr>
        <w:t>a station’s</w:t>
      </w:r>
      <w:r w:rsidR="00BF7068">
        <w:rPr>
          <w:color w:val="000000"/>
          <w:sz w:val="22"/>
          <w:szCs w:val="22"/>
        </w:rPr>
        <w:t xml:space="preserve"> </w:t>
      </w:r>
      <w:r w:rsidR="00995D45">
        <w:rPr>
          <w:color w:val="000000"/>
          <w:sz w:val="22"/>
          <w:szCs w:val="22"/>
        </w:rPr>
        <w:t>authorizatio</w:t>
      </w:r>
      <w:r w:rsidR="009223DF">
        <w:rPr>
          <w:color w:val="000000"/>
          <w:sz w:val="22"/>
          <w:szCs w:val="22"/>
        </w:rPr>
        <w:t>n</w:t>
      </w:r>
      <w:r w:rsidR="00CA10CB">
        <w:rPr>
          <w:color w:val="000000"/>
          <w:sz w:val="22"/>
          <w:szCs w:val="22"/>
        </w:rPr>
        <w:t xml:space="preserve"> </w:t>
      </w:r>
      <w:r w:rsidR="001C4B55">
        <w:rPr>
          <w:sz w:val="22"/>
          <w:szCs w:val="22"/>
        </w:rPr>
        <w:t xml:space="preserve">does </w:t>
      </w:r>
      <w:r w:rsidR="008762C3">
        <w:rPr>
          <w:sz w:val="22"/>
          <w:szCs w:val="22"/>
        </w:rPr>
        <w:t xml:space="preserve">not </w:t>
      </w:r>
      <w:r w:rsidRPr="002A30B8" w:rsidR="006B79CA">
        <w:rPr>
          <w:sz w:val="22"/>
          <w:szCs w:val="22"/>
        </w:rPr>
        <w:t xml:space="preserve">lead </w:t>
      </w:r>
      <w:r w:rsidR="006B79CA">
        <w:rPr>
          <w:sz w:val="22"/>
          <w:szCs w:val="22"/>
        </w:rPr>
        <w:t>to l</w:t>
      </w:r>
      <w:r w:rsidRPr="002A30B8" w:rsidR="006B79CA">
        <w:rPr>
          <w:sz w:val="22"/>
          <w:szCs w:val="22"/>
        </w:rPr>
        <w:t>oss of license</w:t>
      </w:r>
      <w:r w:rsidR="00DC6652">
        <w:rPr>
          <w:sz w:val="22"/>
          <w:szCs w:val="22"/>
        </w:rPr>
        <w:t xml:space="preserve"> under section 312(g)</w:t>
      </w:r>
      <w:r w:rsidR="00206645">
        <w:rPr>
          <w:sz w:val="22"/>
          <w:szCs w:val="22"/>
        </w:rPr>
        <w:t>,</w:t>
      </w:r>
      <w:r w:rsidR="006A0300">
        <w:rPr>
          <w:sz w:val="22"/>
          <w:szCs w:val="22"/>
        </w:rPr>
        <w:t xml:space="preserve"> even if it last</w:t>
      </w:r>
      <w:r w:rsidR="00DA3282">
        <w:rPr>
          <w:sz w:val="22"/>
          <w:szCs w:val="22"/>
        </w:rPr>
        <w:t>s</w:t>
      </w:r>
      <w:r w:rsidR="006A0300">
        <w:rPr>
          <w:sz w:val="22"/>
          <w:szCs w:val="22"/>
        </w:rPr>
        <w:t xml:space="preserve"> for a year</w:t>
      </w:r>
      <w:r w:rsidR="00DC6652">
        <w:rPr>
          <w:sz w:val="22"/>
          <w:szCs w:val="22"/>
        </w:rPr>
        <w:t xml:space="preserve">.  </w:t>
      </w:r>
      <w:r w:rsidR="00987C45">
        <w:rPr>
          <w:color w:val="000000"/>
          <w:sz w:val="22"/>
          <w:szCs w:val="22"/>
        </w:rPr>
        <w:t xml:space="preserve">The facts of </w:t>
      </w:r>
      <w:r w:rsidRPr="002A30B8" w:rsidR="00987C45">
        <w:rPr>
          <w:i/>
          <w:iCs/>
          <w:sz w:val="22"/>
          <w:szCs w:val="22"/>
        </w:rPr>
        <w:t>Absolute</w:t>
      </w:r>
      <w:r w:rsidR="00987C45">
        <w:rPr>
          <w:color w:val="000000"/>
          <w:sz w:val="22"/>
          <w:szCs w:val="22"/>
        </w:rPr>
        <w:t xml:space="preserve"> closely </w:t>
      </w:r>
      <w:r w:rsidRPr="002A30B8" w:rsidR="00987C45">
        <w:rPr>
          <w:color w:val="000000"/>
          <w:sz w:val="22"/>
          <w:szCs w:val="22"/>
        </w:rPr>
        <w:t>mirror</w:t>
      </w:r>
      <w:r w:rsidR="00987C45">
        <w:rPr>
          <w:color w:val="000000"/>
          <w:sz w:val="22"/>
          <w:szCs w:val="22"/>
        </w:rPr>
        <w:t xml:space="preserve"> those</w:t>
      </w:r>
      <w:r w:rsidRPr="002A30B8" w:rsidR="00987C45">
        <w:rPr>
          <w:color w:val="000000"/>
          <w:sz w:val="22"/>
          <w:szCs w:val="22"/>
        </w:rPr>
        <w:t xml:space="preserve"> </w:t>
      </w:r>
      <w:r w:rsidR="00987C45">
        <w:rPr>
          <w:color w:val="000000"/>
          <w:sz w:val="22"/>
          <w:szCs w:val="22"/>
        </w:rPr>
        <w:t xml:space="preserve">of </w:t>
      </w:r>
      <w:r w:rsidRPr="002A30B8" w:rsidR="00987C45">
        <w:rPr>
          <w:color w:val="000000"/>
          <w:sz w:val="22"/>
          <w:szCs w:val="22"/>
        </w:rPr>
        <w:t xml:space="preserve">the instant case.  </w:t>
      </w:r>
      <w:r w:rsidR="00C34B69">
        <w:rPr>
          <w:sz w:val="22"/>
          <w:szCs w:val="22"/>
        </w:rPr>
        <w:t>There,</w:t>
      </w:r>
      <w:r w:rsidR="00DC6652">
        <w:rPr>
          <w:sz w:val="22"/>
          <w:szCs w:val="22"/>
        </w:rPr>
        <w:t xml:space="preserve"> as here, </w:t>
      </w:r>
      <w:r w:rsidR="001A1CCA">
        <w:rPr>
          <w:color w:val="000000"/>
          <w:sz w:val="22"/>
          <w:szCs w:val="22"/>
        </w:rPr>
        <w:t>a</w:t>
      </w:r>
      <w:r w:rsidR="00B83773">
        <w:rPr>
          <w:color w:val="000000"/>
          <w:sz w:val="22"/>
          <w:szCs w:val="22"/>
        </w:rPr>
        <w:t>n AM</w:t>
      </w:r>
      <w:r w:rsidR="00E37AE2">
        <w:rPr>
          <w:color w:val="000000"/>
          <w:sz w:val="22"/>
          <w:szCs w:val="22"/>
        </w:rPr>
        <w:t xml:space="preserve"> </w:t>
      </w:r>
      <w:r w:rsidRPr="005E09B8" w:rsidR="005E09B8">
        <w:rPr>
          <w:color w:val="000000"/>
          <w:sz w:val="22"/>
          <w:szCs w:val="22"/>
        </w:rPr>
        <w:t>licensee</w:t>
      </w:r>
      <w:r w:rsidR="00DC6652">
        <w:rPr>
          <w:color w:val="000000"/>
          <w:sz w:val="22"/>
          <w:szCs w:val="22"/>
        </w:rPr>
        <w:t xml:space="preserve"> </w:t>
      </w:r>
      <w:r w:rsidR="00206645">
        <w:rPr>
          <w:color w:val="000000"/>
          <w:sz w:val="22"/>
          <w:szCs w:val="22"/>
        </w:rPr>
        <w:t>rebroadcast</w:t>
      </w:r>
      <w:r w:rsidR="00CC442E">
        <w:rPr>
          <w:color w:val="000000"/>
          <w:sz w:val="22"/>
          <w:szCs w:val="22"/>
        </w:rPr>
        <w:t xml:space="preserve"> its</w:t>
      </w:r>
      <w:r w:rsidR="00E37AE2">
        <w:rPr>
          <w:color w:val="000000"/>
          <w:sz w:val="22"/>
          <w:szCs w:val="22"/>
        </w:rPr>
        <w:t xml:space="preserve"> </w:t>
      </w:r>
      <w:r w:rsidR="00CC442E">
        <w:rPr>
          <w:color w:val="000000"/>
          <w:sz w:val="22"/>
          <w:szCs w:val="22"/>
        </w:rPr>
        <w:t>signal</w:t>
      </w:r>
      <w:r w:rsidR="00206645">
        <w:rPr>
          <w:color w:val="000000"/>
          <w:sz w:val="22"/>
          <w:szCs w:val="22"/>
        </w:rPr>
        <w:t xml:space="preserve"> over a </w:t>
      </w:r>
      <w:r w:rsidR="006A0300">
        <w:rPr>
          <w:color w:val="000000"/>
          <w:sz w:val="22"/>
          <w:szCs w:val="22"/>
        </w:rPr>
        <w:t>co-owned</w:t>
      </w:r>
      <w:r w:rsidR="006B79CA">
        <w:rPr>
          <w:color w:val="000000"/>
          <w:sz w:val="22"/>
          <w:szCs w:val="22"/>
        </w:rPr>
        <w:t xml:space="preserve"> </w:t>
      </w:r>
      <w:r w:rsidRPr="005E09B8" w:rsidR="005E09B8">
        <w:rPr>
          <w:color w:val="000000"/>
          <w:sz w:val="22"/>
          <w:szCs w:val="22"/>
        </w:rPr>
        <w:t xml:space="preserve">FM translator </w:t>
      </w:r>
      <w:r w:rsidR="00CC442E">
        <w:rPr>
          <w:color w:val="000000"/>
          <w:sz w:val="22"/>
          <w:szCs w:val="22"/>
        </w:rPr>
        <w:t>located at the correct site and channel but</w:t>
      </w:r>
      <w:r w:rsidR="00206645">
        <w:rPr>
          <w:color w:val="000000"/>
          <w:sz w:val="22"/>
          <w:szCs w:val="22"/>
        </w:rPr>
        <w:t xml:space="preserve"> </w:t>
      </w:r>
      <w:r w:rsidR="00CC442E">
        <w:rPr>
          <w:color w:val="000000"/>
          <w:sz w:val="22"/>
          <w:szCs w:val="22"/>
        </w:rPr>
        <w:t>with</w:t>
      </w:r>
      <w:r w:rsidR="00206645">
        <w:rPr>
          <w:color w:val="000000"/>
          <w:sz w:val="22"/>
          <w:szCs w:val="22"/>
        </w:rPr>
        <w:t xml:space="preserve"> </w:t>
      </w:r>
      <w:r w:rsidRPr="005E09B8" w:rsidR="005E09B8">
        <w:rPr>
          <w:color w:val="000000"/>
          <w:sz w:val="22"/>
          <w:szCs w:val="22"/>
        </w:rPr>
        <w:t xml:space="preserve">an </w:t>
      </w:r>
      <w:r w:rsidR="00AD525D">
        <w:rPr>
          <w:color w:val="000000"/>
          <w:sz w:val="22"/>
          <w:szCs w:val="22"/>
        </w:rPr>
        <w:t xml:space="preserve">unauthorized </w:t>
      </w:r>
      <w:r w:rsidRPr="005E09B8" w:rsidR="005E09B8">
        <w:rPr>
          <w:color w:val="000000"/>
          <w:sz w:val="22"/>
          <w:szCs w:val="22"/>
        </w:rPr>
        <w:t>antenna</w:t>
      </w:r>
      <w:r w:rsidRPr="002A30B8" w:rsidR="00F54C0B">
        <w:rPr>
          <w:sz w:val="22"/>
          <w:szCs w:val="22"/>
        </w:rPr>
        <w:t xml:space="preserve">. The Commission </w:t>
      </w:r>
      <w:r w:rsidRPr="002A30B8" w:rsidR="00A93C1D">
        <w:rPr>
          <w:sz w:val="22"/>
          <w:szCs w:val="22"/>
        </w:rPr>
        <w:t>express</w:t>
      </w:r>
      <w:r w:rsidRPr="002A30B8" w:rsidR="00F54C0B">
        <w:rPr>
          <w:sz w:val="22"/>
          <w:szCs w:val="22"/>
        </w:rPr>
        <w:t>ed its belief that Congress</w:t>
      </w:r>
      <w:r w:rsidR="006F7C65">
        <w:rPr>
          <w:sz w:val="22"/>
          <w:szCs w:val="22"/>
        </w:rPr>
        <w:t>, which adopt</w:t>
      </w:r>
      <w:r w:rsidR="00A5297F">
        <w:rPr>
          <w:sz w:val="22"/>
          <w:szCs w:val="22"/>
        </w:rPr>
        <w:t>ed</w:t>
      </w:r>
      <w:r w:rsidR="006F7C65">
        <w:rPr>
          <w:sz w:val="22"/>
          <w:szCs w:val="22"/>
        </w:rPr>
        <w:t xml:space="preserve"> section 312(g)</w:t>
      </w:r>
      <w:r w:rsidR="00206645">
        <w:rPr>
          <w:sz w:val="22"/>
          <w:szCs w:val="22"/>
        </w:rPr>
        <w:t xml:space="preserve"> to</w:t>
      </w:r>
      <w:r w:rsidRPr="002A30B8" w:rsidR="00C80C2D">
        <w:rPr>
          <w:sz w:val="22"/>
          <w:szCs w:val="22"/>
        </w:rPr>
        <w:t xml:space="preserve"> address spectrum warehousing by silent stations</w:t>
      </w:r>
      <w:r w:rsidR="007970CB">
        <w:rPr>
          <w:sz w:val="22"/>
          <w:szCs w:val="22"/>
        </w:rPr>
        <w:t xml:space="preserve"> </w:t>
      </w:r>
      <w:r w:rsidR="00D006D8">
        <w:rPr>
          <w:sz w:val="22"/>
          <w:szCs w:val="22"/>
        </w:rPr>
        <w:t xml:space="preserve">without </w:t>
      </w:r>
      <w:r w:rsidR="00D06B15">
        <w:rPr>
          <w:sz w:val="22"/>
          <w:szCs w:val="22"/>
        </w:rPr>
        <w:t>significant</w:t>
      </w:r>
      <w:r w:rsidR="00A5297F">
        <w:rPr>
          <w:sz w:val="22"/>
          <w:szCs w:val="22"/>
        </w:rPr>
        <w:t xml:space="preserve"> discuss</w:t>
      </w:r>
      <w:r w:rsidR="00D06B15">
        <w:rPr>
          <w:sz w:val="22"/>
          <w:szCs w:val="22"/>
        </w:rPr>
        <w:t>ion</w:t>
      </w:r>
      <w:r w:rsidR="00A5297F">
        <w:rPr>
          <w:sz w:val="22"/>
          <w:szCs w:val="22"/>
        </w:rPr>
        <w:t xml:space="preserve"> or analy</w:t>
      </w:r>
      <w:r w:rsidR="00D06B15">
        <w:rPr>
          <w:sz w:val="22"/>
          <w:szCs w:val="22"/>
        </w:rPr>
        <w:t>sis</w:t>
      </w:r>
      <w:r w:rsidR="00A97D89">
        <w:rPr>
          <w:sz w:val="22"/>
          <w:szCs w:val="22"/>
        </w:rPr>
        <w:t xml:space="preserve">, </w:t>
      </w:r>
      <w:r w:rsidRPr="002A30B8" w:rsidR="0096307B">
        <w:rPr>
          <w:sz w:val="22"/>
          <w:szCs w:val="22"/>
        </w:rPr>
        <w:t>did not intend</w:t>
      </w:r>
      <w:r w:rsidR="006F7C65">
        <w:rPr>
          <w:sz w:val="22"/>
          <w:szCs w:val="22"/>
        </w:rPr>
        <w:t xml:space="preserve"> </w:t>
      </w:r>
      <w:r w:rsidR="00206645">
        <w:rPr>
          <w:sz w:val="22"/>
          <w:szCs w:val="22"/>
        </w:rPr>
        <w:t xml:space="preserve">to establish automatic expiration </w:t>
      </w:r>
      <w:r w:rsidRPr="002A30B8" w:rsidR="001B7BC2">
        <w:rPr>
          <w:sz w:val="22"/>
          <w:szCs w:val="22"/>
        </w:rPr>
        <w:t>for</w:t>
      </w:r>
      <w:r w:rsidRPr="002A30B8" w:rsidR="00E825E5">
        <w:rPr>
          <w:sz w:val="22"/>
          <w:szCs w:val="22"/>
        </w:rPr>
        <w:t xml:space="preserve"> all </w:t>
      </w:r>
      <w:r w:rsidRPr="002A30B8" w:rsidR="00A51113">
        <w:rPr>
          <w:sz w:val="22"/>
          <w:szCs w:val="22"/>
        </w:rPr>
        <w:t>rule violations</w:t>
      </w:r>
      <w:r w:rsidRPr="002A30B8" w:rsidR="00E825E5">
        <w:rPr>
          <w:sz w:val="22"/>
          <w:szCs w:val="22"/>
        </w:rPr>
        <w:t xml:space="preserve"> </w:t>
      </w:r>
      <w:r w:rsidR="00D06B15">
        <w:rPr>
          <w:sz w:val="22"/>
          <w:szCs w:val="22"/>
        </w:rPr>
        <w:t xml:space="preserve">lasting </w:t>
      </w:r>
      <w:r w:rsidR="00064813">
        <w:rPr>
          <w:sz w:val="22"/>
          <w:szCs w:val="22"/>
        </w:rPr>
        <w:t>twelve consecutive months</w:t>
      </w:r>
      <w:r w:rsidR="00260EC0">
        <w:rPr>
          <w:sz w:val="22"/>
          <w:szCs w:val="22"/>
        </w:rPr>
        <w:t xml:space="preserve">.  </w:t>
      </w:r>
      <w:r w:rsidR="00E52AA5">
        <w:rPr>
          <w:sz w:val="22"/>
          <w:szCs w:val="22"/>
        </w:rPr>
        <w:t xml:space="preserve">The Commission </w:t>
      </w:r>
      <w:r w:rsidRPr="002A30B8" w:rsidR="00492071">
        <w:rPr>
          <w:sz w:val="22"/>
          <w:szCs w:val="22"/>
        </w:rPr>
        <w:t>similarly</w:t>
      </w:r>
      <w:r w:rsidR="00E52AA5">
        <w:rPr>
          <w:sz w:val="22"/>
          <w:szCs w:val="22"/>
        </w:rPr>
        <w:t xml:space="preserve"> believed that </w:t>
      </w:r>
      <w:r w:rsidRPr="002A30B8" w:rsidR="00F54C0B">
        <w:rPr>
          <w:sz w:val="22"/>
          <w:szCs w:val="22"/>
        </w:rPr>
        <w:t xml:space="preserve">the </w:t>
      </w:r>
      <w:r w:rsidR="00EC3F56">
        <w:rPr>
          <w:sz w:val="22"/>
          <w:szCs w:val="22"/>
        </w:rPr>
        <w:t xml:space="preserve">D.C. Circuit panel that issued the </w:t>
      </w:r>
      <w:r w:rsidRPr="002A30B8" w:rsidR="0096307B">
        <w:rPr>
          <w:i/>
          <w:iCs/>
          <w:sz w:val="22"/>
          <w:szCs w:val="22"/>
        </w:rPr>
        <w:t xml:space="preserve">Eagle </w:t>
      </w:r>
      <w:r w:rsidR="00EC3F56">
        <w:rPr>
          <w:sz w:val="22"/>
          <w:szCs w:val="22"/>
        </w:rPr>
        <w:t>decision</w:t>
      </w:r>
      <w:r w:rsidRPr="002A30B8" w:rsidR="009D0E92">
        <w:rPr>
          <w:sz w:val="22"/>
          <w:szCs w:val="22"/>
        </w:rPr>
        <w:t xml:space="preserve"> ha</w:t>
      </w:r>
      <w:r w:rsidRPr="002A30B8" w:rsidR="00492071">
        <w:rPr>
          <w:sz w:val="22"/>
          <w:szCs w:val="22"/>
        </w:rPr>
        <w:t>d no</w:t>
      </w:r>
      <w:r w:rsidRPr="002A30B8" w:rsidR="009D0E92">
        <w:rPr>
          <w:sz w:val="22"/>
          <w:szCs w:val="22"/>
        </w:rPr>
        <w:t xml:space="preserve"> such intention </w:t>
      </w:r>
      <w:r w:rsidRPr="002A30B8" w:rsidR="00F54C0B">
        <w:rPr>
          <w:sz w:val="22"/>
          <w:szCs w:val="22"/>
        </w:rPr>
        <w:t>when it</w:t>
      </w:r>
      <w:r w:rsidR="00064813">
        <w:rPr>
          <w:sz w:val="22"/>
          <w:szCs w:val="22"/>
        </w:rPr>
        <w:t xml:space="preserve"> held </w:t>
      </w:r>
      <w:r w:rsidR="00CC1F0F">
        <w:rPr>
          <w:sz w:val="22"/>
          <w:szCs w:val="22"/>
        </w:rPr>
        <w:t>that</w:t>
      </w:r>
      <w:r w:rsidRPr="002A30B8" w:rsidR="00F54C0B">
        <w:rPr>
          <w:sz w:val="22"/>
          <w:szCs w:val="22"/>
        </w:rPr>
        <w:t xml:space="preserve"> </w:t>
      </w:r>
      <w:r w:rsidR="00B8494F">
        <w:rPr>
          <w:sz w:val="22"/>
          <w:szCs w:val="22"/>
        </w:rPr>
        <w:t xml:space="preserve">a licensee could not avoid automatic license expiration by operating </w:t>
      </w:r>
      <w:r w:rsidRPr="002A30B8" w:rsidR="00F54C0B">
        <w:rPr>
          <w:sz w:val="22"/>
          <w:szCs w:val="22"/>
        </w:rPr>
        <w:t xml:space="preserve">from a distant </w:t>
      </w:r>
      <w:r w:rsidR="00EC3F56">
        <w:rPr>
          <w:sz w:val="22"/>
          <w:szCs w:val="22"/>
        </w:rPr>
        <w:t xml:space="preserve">unauthorized </w:t>
      </w:r>
      <w:r w:rsidRPr="002A30B8" w:rsidR="00F54C0B">
        <w:rPr>
          <w:sz w:val="22"/>
          <w:szCs w:val="22"/>
        </w:rPr>
        <w:t>location.</w:t>
      </w:r>
      <w:r>
        <w:rPr>
          <w:rStyle w:val="FootnoteReference"/>
          <w:rFonts w:ascii="Times New Roman" w:hAnsi="Times New Roman"/>
          <w:sz w:val="22"/>
          <w:szCs w:val="22"/>
        </w:rPr>
        <w:footnoteReference w:id="43"/>
      </w:r>
      <w:r w:rsidRPr="002A30B8" w:rsidR="00F54C0B">
        <w:rPr>
          <w:sz w:val="22"/>
          <w:szCs w:val="22"/>
        </w:rPr>
        <w:t xml:space="preserve">  </w:t>
      </w:r>
      <w:r w:rsidR="00306449">
        <w:rPr>
          <w:sz w:val="22"/>
          <w:szCs w:val="22"/>
        </w:rPr>
        <w:t xml:space="preserve">Although the Commission </w:t>
      </w:r>
      <w:r w:rsidR="00B631E6">
        <w:rPr>
          <w:sz w:val="22"/>
          <w:szCs w:val="22"/>
        </w:rPr>
        <w:t xml:space="preserve">held that </w:t>
      </w:r>
      <w:r w:rsidR="00306449">
        <w:rPr>
          <w:sz w:val="22"/>
          <w:szCs w:val="22"/>
        </w:rPr>
        <w:t>section 312(g)</w:t>
      </w:r>
      <w:r w:rsidR="00F5615A">
        <w:rPr>
          <w:sz w:val="22"/>
          <w:szCs w:val="22"/>
        </w:rPr>
        <w:t xml:space="preserve"> </w:t>
      </w:r>
      <w:r w:rsidR="00D13A4E">
        <w:rPr>
          <w:sz w:val="22"/>
          <w:szCs w:val="22"/>
        </w:rPr>
        <w:t>was</w:t>
      </w:r>
      <w:r w:rsidR="00306449">
        <w:rPr>
          <w:sz w:val="22"/>
          <w:szCs w:val="22"/>
        </w:rPr>
        <w:t xml:space="preserve"> inapplicabl</w:t>
      </w:r>
      <w:r w:rsidR="00B83773">
        <w:rPr>
          <w:sz w:val="22"/>
          <w:szCs w:val="22"/>
        </w:rPr>
        <w:t>e</w:t>
      </w:r>
      <w:r w:rsidR="00D13A4E">
        <w:rPr>
          <w:sz w:val="22"/>
          <w:szCs w:val="22"/>
        </w:rPr>
        <w:t xml:space="preserve"> in </w:t>
      </w:r>
      <w:r w:rsidR="00D13A4E">
        <w:rPr>
          <w:i/>
          <w:iCs/>
          <w:sz w:val="22"/>
          <w:szCs w:val="22"/>
        </w:rPr>
        <w:t>Absolute</w:t>
      </w:r>
      <w:r w:rsidR="002E6B64">
        <w:rPr>
          <w:i/>
          <w:iCs/>
          <w:sz w:val="22"/>
          <w:szCs w:val="22"/>
        </w:rPr>
        <w:t>,</w:t>
      </w:r>
      <w:r w:rsidR="00CB1376">
        <w:rPr>
          <w:i/>
          <w:iCs/>
          <w:sz w:val="22"/>
          <w:szCs w:val="22"/>
        </w:rPr>
        <w:t xml:space="preserve"> </w:t>
      </w:r>
      <w:r w:rsidR="002E6B64">
        <w:rPr>
          <w:sz w:val="22"/>
          <w:szCs w:val="22"/>
        </w:rPr>
        <w:t xml:space="preserve">it </w:t>
      </w:r>
      <w:r w:rsidR="00823007">
        <w:rPr>
          <w:sz w:val="22"/>
          <w:szCs w:val="22"/>
        </w:rPr>
        <w:t xml:space="preserve">directed the Bureau to fashion </w:t>
      </w:r>
      <w:r w:rsidR="00FD4013">
        <w:rPr>
          <w:sz w:val="22"/>
          <w:szCs w:val="22"/>
        </w:rPr>
        <w:t>appropriate enforcement action</w:t>
      </w:r>
      <w:r w:rsidR="00E42C60">
        <w:rPr>
          <w:sz w:val="22"/>
          <w:szCs w:val="22"/>
        </w:rPr>
        <w:t xml:space="preserve"> for the </w:t>
      </w:r>
      <w:r w:rsidR="00B83773">
        <w:rPr>
          <w:sz w:val="22"/>
          <w:szCs w:val="22"/>
        </w:rPr>
        <w:t>use of an unauthorized antenna</w:t>
      </w:r>
      <w:r w:rsidR="002B670E">
        <w:rPr>
          <w:sz w:val="22"/>
          <w:szCs w:val="22"/>
        </w:rPr>
        <w:t>.</w:t>
      </w:r>
      <w:r>
        <w:rPr>
          <w:rStyle w:val="FootnoteReference"/>
          <w:szCs w:val="22"/>
        </w:rPr>
        <w:footnoteReference w:id="44"/>
      </w:r>
      <w:r w:rsidR="00EA17E6">
        <w:rPr>
          <w:sz w:val="22"/>
          <w:szCs w:val="22"/>
        </w:rPr>
        <w:t xml:space="preserve">  </w:t>
      </w:r>
      <w:r w:rsidR="00B83773">
        <w:rPr>
          <w:sz w:val="22"/>
          <w:szCs w:val="22"/>
        </w:rPr>
        <w:t xml:space="preserve">Similarly, </w:t>
      </w:r>
      <w:r w:rsidR="00B83773">
        <w:rPr>
          <w:color w:val="000000"/>
          <w:sz w:val="22"/>
          <w:szCs w:val="22"/>
        </w:rPr>
        <w:t>we</w:t>
      </w:r>
      <w:r w:rsidR="00E63D28">
        <w:rPr>
          <w:color w:val="000000"/>
          <w:sz w:val="22"/>
          <w:szCs w:val="22"/>
        </w:rPr>
        <w:t xml:space="preserve"> find that </w:t>
      </w:r>
      <w:r w:rsidR="00E42C60">
        <w:rPr>
          <w:color w:val="000000"/>
          <w:sz w:val="22"/>
          <w:szCs w:val="22"/>
        </w:rPr>
        <w:t>WIN’s</w:t>
      </w:r>
      <w:r w:rsidR="00541408">
        <w:rPr>
          <w:color w:val="000000"/>
          <w:sz w:val="22"/>
          <w:szCs w:val="22"/>
        </w:rPr>
        <w:t xml:space="preserve"> </w:t>
      </w:r>
      <w:r w:rsidR="00E42C60">
        <w:rPr>
          <w:color w:val="000000"/>
          <w:sz w:val="22"/>
          <w:szCs w:val="22"/>
        </w:rPr>
        <w:t xml:space="preserve">combined silence and </w:t>
      </w:r>
      <w:r w:rsidR="00541408">
        <w:rPr>
          <w:color w:val="000000"/>
          <w:sz w:val="22"/>
          <w:szCs w:val="22"/>
        </w:rPr>
        <w:t xml:space="preserve">operation with an unauthorized antenna </w:t>
      </w:r>
      <w:r w:rsidR="00E42C60">
        <w:rPr>
          <w:color w:val="000000"/>
          <w:sz w:val="22"/>
          <w:szCs w:val="22"/>
        </w:rPr>
        <w:t xml:space="preserve">for twelve </w:t>
      </w:r>
      <w:r w:rsidR="00F2424A">
        <w:rPr>
          <w:color w:val="000000"/>
          <w:sz w:val="22"/>
          <w:szCs w:val="22"/>
        </w:rPr>
        <w:t xml:space="preserve">consecutive months </w:t>
      </w:r>
      <w:r w:rsidR="00541408">
        <w:rPr>
          <w:color w:val="000000"/>
          <w:sz w:val="22"/>
          <w:szCs w:val="22"/>
        </w:rPr>
        <w:t xml:space="preserve">did not result in automatic expiration </w:t>
      </w:r>
      <w:r w:rsidR="00541408">
        <w:rPr>
          <w:sz w:val="22"/>
          <w:szCs w:val="22"/>
        </w:rPr>
        <w:t xml:space="preserve">but </w:t>
      </w:r>
      <w:r w:rsidR="00B83773">
        <w:rPr>
          <w:sz w:val="22"/>
          <w:szCs w:val="22"/>
        </w:rPr>
        <w:t>is a</w:t>
      </w:r>
      <w:r w:rsidR="00EC3F56">
        <w:rPr>
          <w:sz w:val="22"/>
          <w:szCs w:val="22"/>
        </w:rPr>
        <w:t>n apparent</w:t>
      </w:r>
      <w:r w:rsidR="00B83773">
        <w:rPr>
          <w:sz w:val="22"/>
          <w:szCs w:val="22"/>
        </w:rPr>
        <w:t xml:space="preserve"> violation that </w:t>
      </w:r>
      <w:r w:rsidR="00541408">
        <w:rPr>
          <w:sz w:val="22"/>
          <w:szCs w:val="22"/>
        </w:rPr>
        <w:t>warrant</w:t>
      </w:r>
      <w:r w:rsidR="00661625">
        <w:rPr>
          <w:sz w:val="22"/>
          <w:szCs w:val="22"/>
        </w:rPr>
        <w:t xml:space="preserve">s </w:t>
      </w:r>
      <w:r w:rsidR="00541408">
        <w:rPr>
          <w:sz w:val="22"/>
          <w:szCs w:val="22"/>
        </w:rPr>
        <w:t>enforcement action.</w:t>
      </w:r>
      <w:r w:rsidR="00A92353">
        <w:rPr>
          <w:sz w:val="22"/>
          <w:szCs w:val="22"/>
        </w:rPr>
        <w:t xml:space="preserve">  Accordingly, </w:t>
      </w:r>
      <w:r w:rsidR="00F529E0">
        <w:rPr>
          <w:sz w:val="22"/>
          <w:szCs w:val="22"/>
        </w:rPr>
        <w:t xml:space="preserve">we are </w:t>
      </w:r>
      <w:r w:rsidR="00EA17E6">
        <w:rPr>
          <w:sz w:val="22"/>
          <w:szCs w:val="22"/>
        </w:rPr>
        <w:t>concurrently issuing a Notice of Apparent Liability for monetary forfeiture.</w:t>
      </w:r>
    </w:p>
    <w:p w:rsidR="00F87DF4" w:rsidRPr="002A30B8" w:rsidP="009E2ED4" w14:paraId="0978FFD1" w14:textId="77777777">
      <w:pPr>
        <w:ind w:firstLine="720"/>
        <w:rPr>
          <w:color w:val="000000"/>
          <w:sz w:val="22"/>
          <w:szCs w:val="22"/>
        </w:rPr>
      </w:pPr>
    </w:p>
    <w:p w:rsidR="00DF3486" w:rsidP="00CB2D3E" w14:paraId="5E0470EC" w14:textId="740BB83A">
      <w:pPr>
        <w:ind w:firstLine="720"/>
        <w:rPr>
          <w:sz w:val="22"/>
          <w:szCs w:val="22"/>
        </w:rPr>
      </w:pPr>
      <w:r w:rsidRPr="00B07EAD">
        <w:rPr>
          <w:b/>
          <w:bCs/>
          <w:sz w:val="22"/>
          <w:szCs w:val="22"/>
        </w:rPr>
        <w:t xml:space="preserve">Interference </w:t>
      </w:r>
      <w:r w:rsidR="008A402C">
        <w:rPr>
          <w:b/>
          <w:bCs/>
          <w:sz w:val="22"/>
          <w:szCs w:val="22"/>
        </w:rPr>
        <w:t>Inquiry</w:t>
      </w:r>
      <w:r w:rsidRPr="00B07EAD">
        <w:rPr>
          <w:b/>
          <w:bCs/>
          <w:sz w:val="22"/>
          <w:szCs w:val="22"/>
        </w:rPr>
        <w:t>.</w:t>
      </w:r>
      <w:r w:rsidRPr="00B07EAD" w:rsidR="00A20ED6">
        <w:rPr>
          <w:b/>
          <w:bCs/>
          <w:sz w:val="22"/>
          <w:szCs w:val="22"/>
        </w:rPr>
        <w:t xml:space="preserve">  </w:t>
      </w:r>
      <w:r w:rsidR="00BF5D25">
        <w:rPr>
          <w:sz w:val="22"/>
          <w:szCs w:val="22"/>
        </w:rPr>
        <w:t xml:space="preserve">  Although the </w:t>
      </w:r>
      <w:r w:rsidR="009B49B6">
        <w:rPr>
          <w:sz w:val="22"/>
          <w:szCs w:val="22"/>
        </w:rPr>
        <w:t>facilities specified</w:t>
      </w:r>
      <w:r w:rsidR="00467482">
        <w:rPr>
          <w:sz w:val="22"/>
          <w:szCs w:val="22"/>
        </w:rPr>
        <w:t xml:space="preserve"> in the 2019 License Application</w:t>
      </w:r>
      <w:r w:rsidR="009B49B6">
        <w:rPr>
          <w:sz w:val="22"/>
          <w:szCs w:val="22"/>
        </w:rPr>
        <w:t xml:space="preserve"> are nominally the same as those that caused </w:t>
      </w:r>
      <w:r w:rsidR="00942345">
        <w:rPr>
          <w:sz w:val="22"/>
          <w:szCs w:val="22"/>
        </w:rPr>
        <w:t xml:space="preserve">the </w:t>
      </w:r>
      <w:r w:rsidR="009B49B6">
        <w:rPr>
          <w:sz w:val="22"/>
          <w:szCs w:val="22"/>
        </w:rPr>
        <w:t xml:space="preserve">interference </w:t>
      </w:r>
      <w:r w:rsidR="00154122">
        <w:rPr>
          <w:sz w:val="22"/>
          <w:szCs w:val="22"/>
        </w:rPr>
        <w:t>in 2017</w:t>
      </w:r>
      <w:r w:rsidR="00CD38AB">
        <w:rPr>
          <w:sz w:val="22"/>
          <w:szCs w:val="22"/>
        </w:rPr>
        <w:t xml:space="preserve">, it appears that </w:t>
      </w:r>
      <w:r w:rsidRPr="00B07EAD" w:rsidR="00C80DBF">
        <w:rPr>
          <w:sz w:val="22"/>
          <w:szCs w:val="22"/>
        </w:rPr>
        <w:t xml:space="preserve">subsequent WIN actions </w:t>
      </w:r>
      <w:r w:rsidRPr="00B07EAD" w:rsidR="007712AC">
        <w:rPr>
          <w:sz w:val="22"/>
          <w:szCs w:val="22"/>
        </w:rPr>
        <w:t xml:space="preserve">have eliminated the interference.  </w:t>
      </w:r>
      <w:r w:rsidR="00845ADD">
        <w:rPr>
          <w:sz w:val="22"/>
          <w:szCs w:val="22"/>
        </w:rPr>
        <w:t>WIN suggest</w:t>
      </w:r>
      <w:r w:rsidR="00BE4564">
        <w:rPr>
          <w:sz w:val="22"/>
          <w:szCs w:val="22"/>
        </w:rPr>
        <w:t>s</w:t>
      </w:r>
      <w:r w:rsidR="00845ADD">
        <w:rPr>
          <w:sz w:val="22"/>
          <w:szCs w:val="22"/>
        </w:rPr>
        <w:t xml:space="preserve"> </w:t>
      </w:r>
      <w:r w:rsidRPr="00B07EAD" w:rsidR="00C93E1F">
        <w:rPr>
          <w:sz w:val="22"/>
          <w:szCs w:val="22"/>
        </w:rPr>
        <w:t xml:space="preserve">that </w:t>
      </w:r>
      <w:r w:rsidRPr="00B07EAD" w:rsidR="000A48C8">
        <w:rPr>
          <w:sz w:val="22"/>
          <w:szCs w:val="22"/>
        </w:rPr>
        <w:t xml:space="preserve">the earlier interference </w:t>
      </w:r>
      <w:r w:rsidRPr="00B07EAD" w:rsidR="00080A18">
        <w:rPr>
          <w:sz w:val="22"/>
          <w:szCs w:val="22"/>
        </w:rPr>
        <w:t>was</w:t>
      </w:r>
      <w:r w:rsidR="003372A1">
        <w:rPr>
          <w:sz w:val="22"/>
          <w:szCs w:val="22"/>
        </w:rPr>
        <w:t xml:space="preserve"> not caused by the antenna substitution but, rather</w:t>
      </w:r>
      <w:r w:rsidR="003C21D6">
        <w:rPr>
          <w:sz w:val="22"/>
          <w:szCs w:val="22"/>
        </w:rPr>
        <w:t>, by</w:t>
      </w:r>
      <w:r w:rsidR="00011FD6">
        <w:rPr>
          <w:sz w:val="22"/>
          <w:szCs w:val="22"/>
        </w:rPr>
        <w:t xml:space="preserve"> excessive ERP caused by</w:t>
      </w:r>
      <w:r w:rsidR="003C21D6">
        <w:rPr>
          <w:sz w:val="22"/>
          <w:szCs w:val="22"/>
        </w:rPr>
        <w:t xml:space="preserve"> </w:t>
      </w:r>
      <w:r w:rsidR="00900231">
        <w:rPr>
          <w:sz w:val="22"/>
          <w:szCs w:val="22"/>
        </w:rPr>
        <w:t>a since</w:t>
      </w:r>
      <w:r w:rsidR="003E5F3C">
        <w:rPr>
          <w:sz w:val="22"/>
          <w:szCs w:val="22"/>
        </w:rPr>
        <w:t>-</w:t>
      </w:r>
      <w:r w:rsidR="00900231">
        <w:rPr>
          <w:sz w:val="22"/>
          <w:szCs w:val="22"/>
        </w:rPr>
        <w:t xml:space="preserve">corrected </w:t>
      </w:r>
      <w:r w:rsidRPr="00B07EAD" w:rsidR="00FE6644">
        <w:rPr>
          <w:sz w:val="22"/>
          <w:szCs w:val="22"/>
        </w:rPr>
        <w:t>miscalculation in the</w:t>
      </w:r>
      <w:r w:rsidR="002542FC">
        <w:rPr>
          <w:sz w:val="22"/>
          <w:szCs w:val="22"/>
        </w:rPr>
        <w:t xml:space="preserve"> length of </w:t>
      </w:r>
      <w:r w:rsidR="00BE4564">
        <w:rPr>
          <w:sz w:val="22"/>
          <w:szCs w:val="22"/>
        </w:rPr>
        <w:t xml:space="preserve">a </w:t>
      </w:r>
      <w:r w:rsidR="002542FC">
        <w:rPr>
          <w:sz w:val="22"/>
          <w:szCs w:val="22"/>
        </w:rPr>
        <w:t>cable</w:t>
      </w:r>
      <w:r w:rsidRPr="00B07EAD" w:rsidR="00FE6644">
        <w:rPr>
          <w:sz w:val="22"/>
          <w:szCs w:val="22"/>
        </w:rPr>
        <w:t>.</w:t>
      </w:r>
      <w:r>
        <w:rPr>
          <w:rStyle w:val="FootnoteReference"/>
          <w:rFonts w:ascii="Times New Roman" w:hAnsi="Times New Roman"/>
          <w:sz w:val="22"/>
          <w:szCs w:val="22"/>
        </w:rPr>
        <w:footnoteReference w:id="45"/>
      </w:r>
      <w:r w:rsidRPr="00B07EAD" w:rsidR="00FE6644">
        <w:rPr>
          <w:sz w:val="22"/>
          <w:szCs w:val="22"/>
        </w:rPr>
        <w:t xml:space="preserve">  </w:t>
      </w:r>
      <w:r w:rsidR="00900231">
        <w:rPr>
          <w:sz w:val="22"/>
          <w:szCs w:val="22"/>
        </w:rPr>
        <w:t xml:space="preserve">As noted previously, </w:t>
      </w:r>
      <w:r w:rsidRPr="00B07EAD" w:rsidR="00BE4564">
        <w:rPr>
          <w:sz w:val="22"/>
          <w:szCs w:val="22"/>
        </w:rPr>
        <w:t xml:space="preserve">the Bureau invited Takoma to make a showing of any continued interference </w:t>
      </w:r>
      <w:r w:rsidR="00900231">
        <w:rPr>
          <w:sz w:val="22"/>
          <w:szCs w:val="22"/>
        </w:rPr>
        <w:t xml:space="preserve">in 2021 </w:t>
      </w:r>
      <w:r w:rsidRPr="00B07EAD" w:rsidR="00BE4564">
        <w:rPr>
          <w:sz w:val="22"/>
          <w:szCs w:val="22"/>
        </w:rPr>
        <w:t xml:space="preserve">using the Commission’s revised standards.  Takoma declined to do so.  </w:t>
      </w:r>
      <w:r w:rsidR="007439C0">
        <w:rPr>
          <w:sz w:val="22"/>
          <w:szCs w:val="22"/>
        </w:rPr>
        <w:t xml:space="preserve">Accordingly, WIN’s suggestion that </w:t>
      </w:r>
      <w:r w:rsidR="00F07168">
        <w:rPr>
          <w:sz w:val="22"/>
          <w:szCs w:val="22"/>
        </w:rPr>
        <w:t xml:space="preserve">its revision of the cable length resolved the problem </w:t>
      </w:r>
      <w:r w:rsidR="007439C0">
        <w:rPr>
          <w:sz w:val="22"/>
          <w:szCs w:val="22"/>
        </w:rPr>
        <w:t xml:space="preserve">appears reasonable.  </w:t>
      </w:r>
      <w:r w:rsidRPr="00B07EAD" w:rsidR="005A0890">
        <w:rPr>
          <w:sz w:val="22"/>
          <w:szCs w:val="22"/>
        </w:rPr>
        <w:t xml:space="preserve">Moreover, the </w:t>
      </w:r>
      <w:r w:rsidRPr="00B07EAD" w:rsidR="002B0E5C">
        <w:rPr>
          <w:sz w:val="22"/>
          <w:szCs w:val="22"/>
        </w:rPr>
        <w:t>Bureau has since approved</w:t>
      </w:r>
      <w:r w:rsidRPr="00B07EAD" w:rsidR="00532405">
        <w:rPr>
          <w:sz w:val="22"/>
          <w:szCs w:val="22"/>
        </w:rPr>
        <w:t xml:space="preserve"> additional </w:t>
      </w:r>
      <w:r w:rsidRPr="00B07EAD" w:rsidR="00AF6187">
        <w:rPr>
          <w:sz w:val="22"/>
          <w:szCs w:val="22"/>
        </w:rPr>
        <w:t>modif</w:t>
      </w:r>
      <w:r w:rsidRPr="00B07EAD" w:rsidR="00532405">
        <w:rPr>
          <w:sz w:val="22"/>
          <w:szCs w:val="22"/>
        </w:rPr>
        <w:t xml:space="preserve">ications that could reasonably be expected to </w:t>
      </w:r>
      <w:r w:rsidRPr="00B07EAD" w:rsidR="00B75C21">
        <w:rPr>
          <w:sz w:val="22"/>
          <w:szCs w:val="22"/>
        </w:rPr>
        <w:t>eliminate</w:t>
      </w:r>
      <w:r w:rsidRPr="00B07EAD" w:rsidR="00F1604C">
        <w:rPr>
          <w:sz w:val="22"/>
          <w:szCs w:val="22"/>
        </w:rPr>
        <w:t xml:space="preserve"> any</w:t>
      </w:r>
      <w:r w:rsidRPr="00B07EAD" w:rsidR="00B75C21">
        <w:rPr>
          <w:sz w:val="22"/>
          <w:szCs w:val="22"/>
        </w:rPr>
        <w:t xml:space="preserve"> interference to Takoma if </w:t>
      </w:r>
      <w:r w:rsidRPr="00B07EAD" w:rsidR="00503CFE">
        <w:rPr>
          <w:sz w:val="22"/>
          <w:szCs w:val="22"/>
        </w:rPr>
        <w:t xml:space="preserve">it </w:t>
      </w:r>
      <w:r w:rsidRPr="00B07EAD" w:rsidR="00B75C21">
        <w:rPr>
          <w:sz w:val="22"/>
          <w:szCs w:val="22"/>
        </w:rPr>
        <w:t>still existed</w:t>
      </w:r>
      <w:r w:rsidRPr="00B07EAD" w:rsidR="005A0890">
        <w:rPr>
          <w:sz w:val="22"/>
          <w:szCs w:val="22"/>
        </w:rPr>
        <w:t>.  Of particular note</w:t>
      </w:r>
      <w:r w:rsidR="00521492">
        <w:rPr>
          <w:sz w:val="22"/>
          <w:szCs w:val="22"/>
        </w:rPr>
        <w:t>,</w:t>
      </w:r>
      <w:r w:rsidRPr="00B07EAD" w:rsidR="00D90CE1">
        <w:rPr>
          <w:sz w:val="22"/>
          <w:szCs w:val="22"/>
        </w:rPr>
        <w:t xml:space="preserve"> </w:t>
      </w:r>
      <w:r w:rsidR="00700752">
        <w:rPr>
          <w:sz w:val="22"/>
          <w:szCs w:val="22"/>
        </w:rPr>
        <w:t xml:space="preserve">the Bureau has approved </w:t>
      </w:r>
      <w:r w:rsidRPr="00B07EAD" w:rsidR="001E2552">
        <w:rPr>
          <w:sz w:val="22"/>
          <w:szCs w:val="22"/>
        </w:rPr>
        <w:t>WIN</w:t>
      </w:r>
      <w:r w:rsidR="00700752">
        <w:rPr>
          <w:sz w:val="22"/>
          <w:szCs w:val="22"/>
        </w:rPr>
        <w:t xml:space="preserve">’s proposed move </w:t>
      </w:r>
      <w:r w:rsidR="00521492">
        <w:rPr>
          <w:sz w:val="22"/>
          <w:szCs w:val="22"/>
        </w:rPr>
        <w:t xml:space="preserve">to </w:t>
      </w:r>
      <w:r w:rsidRPr="00B07EAD" w:rsidR="00521492">
        <w:rPr>
          <w:sz w:val="22"/>
          <w:szCs w:val="22"/>
        </w:rPr>
        <w:t>Channel 268</w:t>
      </w:r>
      <w:r w:rsidR="00521492">
        <w:rPr>
          <w:sz w:val="22"/>
          <w:szCs w:val="22"/>
        </w:rPr>
        <w:t xml:space="preserve"> (101.5 MHz) rather than </w:t>
      </w:r>
      <w:r w:rsidR="00700752">
        <w:rPr>
          <w:sz w:val="22"/>
          <w:szCs w:val="22"/>
        </w:rPr>
        <w:t>Channel 232 (94.3 MHz) on which Takoma operates</w:t>
      </w:r>
      <w:r w:rsidRPr="00B07EAD" w:rsidR="007614D3">
        <w:rPr>
          <w:sz w:val="22"/>
          <w:szCs w:val="22"/>
        </w:rPr>
        <w:t>.</w:t>
      </w:r>
      <w:r>
        <w:rPr>
          <w:rStyle w:val="FootnoteReference"/>
          <w:rFonts w:ascii="Times New Roman" w:hAnsi="Times New Roman"/>
          <w:sz w:val="22"/>
          <w:szCs w:val="22"/>
        </w:rPr>
        <w:footnoteReference w:id="46"/>
      </w:r>
      <w:r w:rsidRPr="00B07EAD" w:rsidR="00441779">
        <w:rPr>
          <w:sz w:val="22"/>
          <w:szCs w:val="22"/>
        </w:rPr>
        <w:t xml:space="preserve">  </w:t>
      </w:r>
      <w:r w:rsidRPr="00B07EAD" w:rsidR="00190484">
        <w:rPr>
          <w:sz w:val="22"/>
          <w:szCs w:val="22"/>
        </w:rPr>
        <w:t xml:space="preserve">Takoma did not contest that application.  </w:t>
      </w:r>
      <w:r w:rsidRPr="00B07EAD" w:rsidR="00BA4FAF">
        <w:rPr>
          <w:sz w:val="22"/>
          <w:szCs w:val="22"/>
        </w:rPr>
        <w:t>We conclude that</w:t>
      </w:r>
      <w:r w:rsidRPr="00B07EAD" w:rsidR="00862DA1">
        <w:rPr>
          <w:sz w:val="22"/>
          <w:szCs w:val="22"/>
        </w:rPr>
        <w:t xml:space="preserve"> interference </w:t>
      </w:r>
      <w:r w:rsidRPr="00B07EAD" w:rsidR="00190484">
        <w:rPr>
          <w:sz w:val="22"/>
          <w:szCs w:val="22"/>
        </w:rPr>
        <w:t xml:space="preserve">to Takoma </w:t>
      </w:r>
      <w:r w:rsidRPr="00B07EAD" w:rsidR="00862DA1">
        <w:rPr>
          <w:sz w:val="22"/>
          <w:szCs w:val="22"/>
        </w:rPr>
        <w:t xml:space="preserve">is no longer an issue and will grant the </w:t>
      </w:r>
      <w:r w:rsidRPr="00B07EAD" w:rsidR="00206952">
        <w:rPr>
          <w:sz w:val="22"/>
          <w:szCs w:val="22"/>
        </w:rPr>
        <w:t>2019</w:t>
      </w:r>
      <w:r w:rsidRPr="00B07EAD" w:rsidR="00862DA1">
        <w:rPr>
          <w:sz w:val="22"/>
          <w:szCs w:val="22"/>
        </w:rPr>
        <w:t xml:space="preserve"> </w:t>
      </w:r>
      <w:r w:rsidRPr="00B07EAD" w:rsidR="00190484">
        <w:rPr>
          <w:sz w:val="22"/>
          <w:szCs w:val="22"/>
        </w:rPr>
        <w:t>L</w:t>
      </w:r>
      <w:r w:rsidRPr="00B07EAD" w:rsidR="00862DA1">
        <w:rPr>
          <w:sz w:val="22"/>
          <w:szCs w:val="22"/>
        </w:rPr>
        <w:t>icense</w:t>
      </w:r>
      <w:r w:rsidRPr="00B07EAD" w:rsidR="00190484">
        <w:rPr>
          <w:sz w:val="22"/>
          <w:szCs w:val="22"/>
        </w:rPr>
        <w:t xml:space="preserve"> Application</w:t>
      </w:r>
      <w:r w:rsidRPr="00B07EAD" w:rsidR="00862DA1">
        <w:rPr>
          <w:sz w:val="22"/>
          <w:szCs w:val="22"/>
        </w:rPr>
        <w:t>.</w:t>
      </w:r>
      <w:r w:rsidR="00AD0DAD">
        <w:rPr>
          <w:sz w:val="22"/>
          <w:szCs w:val="22"/>
        </w:rPr>
        <w:t xml:space="preserve">  </w:t>
      </w:r>
    </w:p>
    <w:p w:rsidR="00CB2D3E" w:rsidRPr="00CB2D3E" w:rsidP="00CB2D3E" w14:paraId="33C63126" w14:textId="77777777">
      <w:pPr>
        <w:ind w:firstLine="720"/>
      </w:pPr>
    </w:p>
    <w:p w:rsidR="009B7B4C" w:rsidP="00057223" w14:paraId="15F8AB8F" w14:textId="50979B8D">
      <w:pPr>
        <w:pStyle w:val="ParaNum"/>
        <w:numPr>
          <w:ilvl w:val="0"/>
          <w:numId w:val="0"/>
        </w:numPr>
        <w:ind w:firstLine="720"/>
        <w:rPr>
          <w:color w:val="000000"/>
          <w:szCs w:val="22"/>
        </w:rPr>
      </w:pPr>
      <w:r w:rsidRPr="007C5761">
        <w:rPr>
          <w:b/>
          <w:color w:val="000000"/>
          <w:szCs w:val="22"/>
        </w:rPr>
        <w:t>Conclusion/Actions.</w:t>
      </w:r>
      <w:r w:rsidRPr="007C5761">
        <w:rPr>
          <w:color w:val="000000"/>
          <w:szCs w:val="22"/>
        </w:rPr>
        <w:t xml:space="preserve">  </w:t>
      </w:r>
      <w:r>
        <w:rPr>
          <w:color w:val="000000"/>
          <w:szCs w:val="22"/>
        </w:rPr>
        <w:t>Accordingly</w:t>
      </w:r>
      <w:r w:rsidRPr="007E7AD4">
        <w:rPr>
          <w:color w:val="000000"/>
          <w:szCs w:val="22"/>
        </w:rPr>
        <w:t>,</w:t>
      </w:r>
      <w:r>
        <w:rPr>
          <w:color w:val="000000"/>
          <w:szCs w:val="22"/>
        </w:rPr>
        <w:t xml:space="preserve"> the Objection of</w:t>
      </w:r>
      <w:r w:rsidRPr="00E8227E">
        <w:rPr>
          <w:szCs w:val="22"/>
        </w:rPr>
        <w:t xml:space="preserve"> </w:t>
      </w:r>
      <w:r w:rsidRPr="00E8227E">
        <w:rPr>
          <w:color w:val="000000"/>
          <w:szCs w:val="22"/>
        </w:rPr>
        <w:t xml:space="preserve">Historic </w:t>
      </w:r>
      <w:r w:rsidR="0031443B">
        <w:rPr>
          <w:color w:val="000000"/>
          <w:szCs w:val="22"/>
        </w:rPr>
        <w:t>Takoma</w:t>
      </w:r>
      <w:r w:rsidRPr="00E8227E">
        <w:rPr>
          <w:color w:val="000000"/>
          <w:szCs w:val="22"/>
        </w:rPr>
        <w:t>, Inc.</w:t>
      </w:r>
      <w:r>
        <w:rPr>
          <w:color w:val="000000"/>
          <w:szCs w:val="22"/>
        </w:rPr>
        <w:t xml:space="preserve"> to Applications of </w:t>
      </w:r>
      <w:r w:rsidRPr="00E8227E">
        <w:rPr>
          <w:color w:val="000000"/>
          <w:szCs w:val="22"/>
        </w:rPr>
        <w:t xml:space="preserve">WIN Radio Broadcasting Corp. </w:t>
      </w:r>
      <w:r>
        <w:rPr>
          <w:color w:val="000000"/>
          <w:szCs w:val="22"/>
        </w:rPr>
        <w:t xml:space="preserve">for a covering license </w:t>
      </w:r>
      <w:r w:rsidR="00454D43">
        <w:rPr>
          <w:color w:val="000000"/>
          <w:szCs w:val="22"/>
        </w:rPr>
        <w:t>f</w:t>
      </w:r>
      <w:r w:rsidRPr="00E8227E" w:rsidR="00454D43">
        <w:rPr>
          <w:color w:val="000000"/>
          <w:szCs w:val="22"/>
        </w:rPr>
        <w:t>or W232DE, Potomac,</w:t>
      </w:r>
      <w:r w:rsidRPr="00E8227E" w:rsidR="00454D43">
        <w:rPr>
          <w:b/>
          <w:bCs/>
          <w:color w:val="000000"/>
          <w:szCs w:val="22"/>
        </w:rPr>
        <w:t xml:space="preserve"> </w:t>
      </w:r>
      <w:r w:rsidRPr="00E8227E" w:rsidR="00454D43">
        <w:rPr>
          <w:color w:val="000000"/>
          <w:szCs w:val="22"/>
        </w:rPr>
        <w:t>Maryland</w:t>
      </w:r>
      <w:r w:rsidR="00454D43">
        <w:rPr>
          <w:color w:val="000000"/>
          <w:szCs w:val="22"/>
        </w:rPr>
        <w:t xml:space="preserve">, </w:t>
      </w:r>
      <w:r w:rsidRPr="00916220" w:rsidR="00454D43">
        <w:rPr>
          <w:color w:val="000000"/>
          <w:szCs w:val="22"/>
        </w:rPr>
        <w:t>Facility ID No. 141566</w:t>
      </w:r>
      <w:r w:rsidRPr="00E8227E" w:rsidR="00454D43">
        <w:rPr>
          <w:color w:val="000000"/>
          <w:szCs w:val="22"/>
        </w:rPr>
        <w:t xml:space="preserve">, </w:t>
      </w:r>
      <w:r w:rsidR="0031443B">
        <w:rPr>
          <w:color w:val="000000"/>
          <w:szCs w:val="22"/>
        </w:rPr>
        <w:t xml:space="preserve">IS </w:t>
      </w:r>
      <w:r>
        <w:rPr>
          <w:color w:val="000000"/>
          <w:szCs w:val="22"/>
        </w:rPr>
        <w:t>GRANTED</w:t>
      </w:r>
      <w:r w:rsidR="0031443B">
        <w:rPr>
          <w:color w:val="000000"/>
          <w:szCs w:val="22"/>
        </w:rPr>
        <w:t xml:space="preserve"> </w:t>
      </w:r>
      <w:r w:rsidR="00057223">
        <w:rPr>
          <w:color w:val="000000"/>
          <w:szCs w:val="22"/>
        </w:rPr>
        <w:t xml:space="preserve">IN PART </w:t>
      </w:r>
      <w:r w:rsidR="0031443B">
        <w:rPr>
          <w:color w:val="000000"/>
          <w:szCs w:val="22"/>
        </w:rPr>
        <w:t xml:space="preserve">to the extent that </w:t>
      </w:r>
      <w:r w:rsidR="00057223">
        <w:rPr>
          <w:color w:val="000000"/>
          <w:szCs w:val="22"/>
        </w:rPr>
        <w:t xml:space="preserve">we determine that WIN </w:t>
      </w:r>
      <w:r w:rsidR="001221BB">
        <w:rPr>
          <w:color w:val="000000"/>
          <w:szCs w:val="22"/>
        </w:rPr>
        <w:t xml:space="preserve">apparently </w:t>
      </w:r>
      <w:r w:rsidR="00057223">
        <w:rPr>
          <w:color w:val="000000"/>
          <w:szCs w:val="22"/>
        </w:rPr>
        <w:t xml:space="preserve">violated Commission Rules </w:t>
      </w:r>
      <w:r w:rsidR="005B20DD">
        <w:rPr>
          <w:color w:val="000000"/>
          <w:szCs w:val="22"/>
        </w:rPr>
        <w:t xml:space="preserve">and </w:t>
      </w:r>
      <w:r w:rsidR="00AA4393">
        <w:rPr>
          <w:color w:val="000000"/>
          <w:szCs w:val="22"/>
        </w:rPr>
        <w:t xml:space="preserve">are concurrently </w:t>
      </w:r>
      <w:r w:rsidR="005B20DD">
        <w:rPr>
          <w:color w:val="000000"/>
          <w:szCs w:val="22"/>
        </w:rPr>
        <w:t>issu</w:t>
      </w:r>
      <w:r w:rsidR="00AA4393">
        <w:rPr>
          <w:color w:val="000000"/>
          <w:szCs w:val="22"/>
        </w:rPr>
        <w:t>ing</w:t>
      </w:r>
      <w:r w:rsidR="005B20DD">
        <w:rPr>
          <w:color w:val="000000"/>
          <w:szCs w:val="22"/>
        </w:rPr>
        <w:t xml:space="preserve"> </w:t>
      </w:r>
      <w:r w:rsidR="001C52B4">
        <w:rPr>
          <w:color w:val="000000"/>
          <w:szCs w:val="22"/>
        </w:rPr>
        <w:t xml:space="preserve">a Notice of Apparent Liability for Forfeiture </w:t>
      </w:r>
      <w:r w:rsidR="00057223">
        <w:rPr>
          <w:color w:val="000000"/>
          <w:szCs w:val="22"/>
        </w:rPr>
        <w:t xml:space="preserve">BUT </w:t>
      </w:r>
    </w:p>
    <w:p w:rsidR="009B7B4C" w14:paraId="755ECAD1" w14:textId="77777777">
      <w:pPr>
        <w:widowControl/>
        <w:rPr>
          <w:color w:val="000000"/>
          <w:kern w:val="28"/>
          <w:sz w:val="22"/>
          <w:szCs w:val="22"/>
        </w:rPr>
      </w:pPr>
      <w:r>
        <w:rPr>
          <w:color w:val="000000"/>
          <w:szCs w:val="22"/>
        </w:rPr>
        <w:br w:type="page"/>
      </w:r>
    </w:p>
    <w:p w:rsidR="00A20ED6" w:rsidRPr="00057223" w:rsidP="009B7B4C" w14:paraId="7060AA33" w14:textId="63375227">
      <w:pPr>
        <w:pStyle w:val="ParaNum"/>
        <w:numPr>
          <w:ilvl w:val="0"/>
          <w:numId w:val="0"/>
        </w:numPr>
        <w:rPr>
          <w:color w:val="000000"/>
          <w:szCs w:val="22"/>
        </w:rPr>
      </w:pPr>
      <w:r>
        <w:rPr>
          <w:color w:val="000000"/>
          <w:szCs w:val="22"/>
        </w:rPr>
        <w:t>D</w:t>
      </w:r>
      <w:r w:rsidR="00057223">
        <w:rPr>
          <w:color w:val="000000"/>
          <w:szCs w:val="22"/>
        </w:rPr>
        <w:t>ENIED in all other respects.</w:t>
      </w:r>
    </w:p>
    <w:p w:rsidR="00A20ED6" w:rsidP="00A20ED6" w14:paraId="476E54E6" w14:textId="51258F7B">
      <w:pPr>
        <w:widowControl/>
        <w:ind w:firstLine="720"/>
        <w:rPr>
          <w:sz w:val="22"/>
          <w:szCs w:val="22"/>
        </w:rPr>
      </w:pPr>
      <w:r>
        <w:rPr>
          <w:sz w:val="22"/>
          <w:szCs w:val="22"/>
        </w:rPr>
        <w:t>T</w:t>
      </w:r>
      <w:r w:rsidRPr="00E8227E">
        <w:rPr>
          <w:sz w:val="22"/>
          <w:szCs w:val="22"/>
        </w:rPr>
        <w:t>he Application of WIN Radio Broadcasting Corp. for a covering license</w:t>
      </w:r>
      <w:r w:rsidRPr="002A438E">
        <w:rPr>
          <w:sz w:val="22"/>
          <w:szCs w:val="22"/>
        </w:rPr>
        <w:t xml:space="preserve"> (File No. BLFT-20190507ACA) </w:t>
      </w:r>
      <w:r>
        <w:rPr>
          <w:sz w:val="22"/>
          <w:szCs w:val="22"/>
        </w:rPr>
        <w:t xml:space="preserve">FM Translator, </w:t>
      </w:r>
      <w:r w:rsidRPr="00E8227E" w:rsidR="00954E5C">
        <w:rPr>
          <w:sz w:val="22"/>
          <w:szCs w:val="22"/>
        </w:rPr>
        <w:t>W232DE, Potomac,</w:t>
      </w:r>
      <w:r w:rsidRPr="00E8227E" w:rsidR="00954E5C">
        <w:rPr>
          <w:b/>
          <w:bCs/>
          <w:sz w:val="22"/>
          <w:szCs w:val="22"/>
        </w:rPr>
        <w:t xml:space="preserve"> </w:t>
      </w:r>
      <w:r w:rsidRPr="00E8227E" w:rsidR="00954E5C">
        <w:rPr>
          <w:sz w:val="22"/>
          <w:szCs w:val="22"/>
        </w:rPr>
        <w:t>Maryland</w:t>
      </w:r>
      <w:r w:rsidR="00954E5C">
        <w:rPr>
          <w:sz w:val="22"/>
          <w:szCs w:val="22"/>
        </w:rPr>
        <w:t xml:space="preserve">, </w:t>
      </w:r>
      <w:r w:rsidRPr="00916220">
        <w:rPr>
          <w:sz w:val="22"/>
          <w:szCs w:val="22"/>
        </w:rPr>
        <w:t>Facility ID No. 141566</w:t>
      </w:r>
      <w:r w:rsidRPr="00E8227E">
        <w:rPr>
          <w:sz w:val="22"/>
          <w:szCs w:val="22"/>
        </w:rPr>
        <w:t xml:space="preserve"> </w:t>
      </w:r>
      <w:r w:rsidR="00EC6FBF">
        <w:rPr>
          <w:sz w:val="22"/>
          <w:szCs w:val="22"/>
        </w:rPr>
        <w:t>IS</w:t>
      </w:r>
      <w:r>
        <w:rPr>
          <w:sz w:val="22"/>
          <w:szCs w:val="22"/>
        </w:rPr>
        <w:t xml:space="preserve"> </w:t>
      </w:r>
      <w:r w:rsidR="0031443B">
        <w:rPr>
          <w:sz w:val="22"/>
          <w:szCs w:val="22"/>
        </w:rPr>
        <w:t>GRANT</w:t>
      </w:r>
      <w:r>
        <w:rPr>
          <w:sz w:val="22"/>
          <w:szCs w:val="22"/>
        </w:rPr>
        <w:t>ED.</w:t>
      </w:r>
    </w:p>
    <w:p w:rsidR="00A20ED6" w:rsidRPr="0032257E" w:rsidP="00A20ED6" w14:paraId="6EBBC475" w14:textId="77777777">
      <w:pPr>
        <w:widowControl/>
        <w:ind w:firstLine="720"/>
        <w:rPr>
          <w:sz w:val="22"/>
          <w:szCs w:val="22"/>
        </w:rPr>
      </w:pPr>
      <w:r w:rsidRPr="0032257E">
        <w:rPr>
          <w:sz w:val="22"/>
          <w:szCs w:val="22"/>
        </w:rPr>
        <w:tab/>
      </w:r>
      <w:r w:rsidRPr="0032257E">
        <w:rPr>
          <w:sz w:val="22"/>
          <w:szCs w:val="22"/>
        </w:rPr>
        <w:tab/>
      </w:r>
    </w:p>
    <w:p w:rsidR="00A20ED6" w:rsidP="00A20ED6" w14:paraId="490C2EE2" w14:textId="77777777">
      <w:pPr>
        <w:pStyle w:val="BodyText"/>
      </w:pPr>
    </w:p>
    <w:p w:rsidR="00A20ED6" w:rsidRPr="000B1025" w:rsidP="00A20ED6" w14:paraId="736F80BF" w14:textId="77777777">
      <w:pPr>
        <w:pStyle w:val="BodyText"/>
      </w:pPr>
      <w:r w:rsidRPr="000B1025">
        <w:tab/>
      </w:r>
      <w:r w:rsidRPr="000B1025">
        <w:tab/>
      </w:r>
      <w:r w:rsidRPr="000B1025">
        <w:tab/>
      </w:r>
      <w:r w:rsidRPr="000B1025">
        <w:tab/>
      </w:r>
      <w:r w:rsidRPr="000B1025">
        <w:tab/>
      </w:r>
      <w:r w:rsidRPr="000B1025">
        <w:tab/>
      </w:r>
      <w:r w:rsidRPr="000B1025">
        <w:tab/>
        <w:t>Sincerely,</w:t>
      </w:r>
    </w:p>
    <w:p w:rsidR="00A20ED6" w:rsidP="00A20ED6" w14:paraId="17AB07C4" w14:textId="77777777">
      <w:pPr>
        <w:pStyle w:val="BodyText"/>
      </w:pPr>
    </w:p>
    <w:p w:rsidR="00A20ED6" w:rsidP="00A20ED6" w14:paraId="17559EBB" w14:textId="77777777">
      <w:pPr>
        <w:pStyle w:val="BodyText"/>
      </w:pPr>
    </w:p>
    <w:p w:rsidR="00A20ED6" w:rsidRPr="000B1025" w:rsidP="00A20ED6" w14:paraId="4AB72C12" w14:textId="77777777">
      <w:pPr>
        <w:pStyle w:val="BodyText"/>
      </w:pPr>
    </w:p>
    <w:p w:rsidR="00A20ED6" w:rsidRPr="000B1025" w:rsidP="00A20ED6" w14:paraId="70229AF5" w14:textId="77777777">
      <w:pPr>
        <w:pStyle w:val="BodyText"/>
      </w:pPr>
      <w:r w:rsidRPr="000B1025">
        <w:tab/>
      </w:r>
      <w:r w:rsidRPr="000B1025">
        <w:tab/>
      </w:r>
      <w:r w:rsidRPr="000B1025">
        <w:tab/>
      </w:r>
      <w:r w:rsidRPr="000B1025">
        <w:tab/>
      </w:r>
      <w:r w:rsidRPr="000B1025">
        <w:tab/>
      </w:r>
      <w:r w:rsidRPr="000B1025">
        <w:tab/>
      </w:r>
      <w:r w:rsidRPr="000B1025">
        <w:tab/>
      </w:r>
      <w:r>
        <w:t>Albert Shuldiner</w:t>
      </w:r>
    </w:p>
    <w:p w:rsidR="00A20ED6" w:rsidRPr="000B1025" w:rsidP="00A20ED6" w14:paraId="7A9FA2D6" w14:textId="77777777">
      <w:pPr>
        <w:pStyle w:val="BodyText"/>
      </w:pPr>
      <w:r w:rsidRPr="000B1025">
        <w:tab/>
      </w:r>
      <w:r w:rsidRPr="000B1025">
        <w:tab/>
      </w:r>
      <w:r w:rsidRPr="000B1025">
        <w:tab/>
      </w:r>
      <w:r w:rsidRPr="000B1025">
        <w:tab/>
      </w:r>
      <w:r w:rsidRPr="000B1025">
        <w:tab/>
      </w:r>
      <w:r w:rsidRPr="000B1025">
        <w:tab/>
      </w:r>
      <w:r w:rsidRPr="000B1025">
        <w:tab/>
      </w:r>
      <w:r>
        <w:t xml:space="preserve">Chief, </w:t>
      </w:r>
      <w:r w:rsidRPr="000B1025">
        <w:t>Audio Division</w:t>
      </w:r>
    </w:p>
    <w:p w:rsidR="00C26D3C" w:rsidRPr="00F8370D" w:rsidP="00F8370D" w14:paraId="6952523A" w14:textId="0D7018B6">
      <w:pPr>
        <w:rPr>
          <w:sz w:val="22"/>
        </w:rPr>
      </w:pPr>
      <w:r w:rsidRPr="000B1025">
        <w:rPr>
          <w:sz w:val="22"/>
        </w:rPr>
        <w:tab/>
      </w:r>
      <w:r w:rsidRPr="000B1025">
        <w:rPr>
          <w:sz w:val="22"/>
        </w:rPr>
        <w:tab/>
      </w:r>
      <w:r w:rsidRPr="000B1025">
        <w:rPr>
          <w:sz w:val="22"/>
        </w:rPr>
        <w:tab/>
      </w:r>
      <w:r w:rsidRPr="000B1025">
        <w:rPr>
          <w:sz w:val="22"/>
        </w:rPr>
        <w:tab/>
      </w:r>
      <w:r w:rsidRPr="000B1025">
        <w:rPr>
          <w:sz w:val="22"/>
        </w:rPr>
        <w:tab/>
      </w:r>
      <w:r w:rsidRPr="000B1025">
        <w:rPr>
          <w:sz w:val="22"/>
        </w:rPr>
        <w:tab/>
      </w:r>
      <w:r w:rsidRPr="000B1025">
        <w:rPr>
          <w:sz w:val="22"/>
        </w:rPr>
        <w:tab/>
      </w:r>
      <w:r w:rsidRPr="00FE6F5A">
        <w:rPr>
          <w:sz w:val="22"/>
        </w:rPr>
        <w:t>Media Bureau</w:t>
      </w:r>
    </w:p>
    <w:sectPr>
      <w:headerReference w:type="default" r:id="rId6"/>
      <w:footerReference w:type="even" r:id="rId7"/>
      <w:footerReference w:type="default" r:id="rId8"/>
      <w:headerReference w:type="first" r:id="rId9"/>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35F0DE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E86" w14:paraId="74A6EA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rsidRPr="00812569" w14:paraId="27E87F16" w14:textId="77777777">
    <w:pPr>
      <w:pStyle w:val="Footer"/>
      <w:framePr w:wrap="around" w:vAnchor="text" w:hAnchor="margin" w:xAlign="center" w:y="1"/>
      <w:rPr>
        <w:rStyle w:val="PageNumber"/>
        <w:sz w:val="22"/>
        <w:szCs w:val="22"/>
      </w:rPr>
    </w:pPr>
    <w:r w:rsidRPr="00812569">
      <w:rPr>
        <w:rStyle w:val="PageNumber"/>
        <w:sz w:val="22"/>
        <w:szCs w:val="22"/>
      </w:rPr>
      <w:fldChar w:fldCharType="begin"/>
    </w:r>
    <w:r w:rsidRPr="00812569">
      <w:rPr>
        <w:rStyle w:val="PageNumber"/>
        <w:sz w:val="22"/>
        <w:szCs w:val="22"/>
      </w:rPr>
      <w:instrText xml:space="preserve">PAGE  </w:instrText>
    </w:r>
    <w:r w:rsidRPr="00812569">
      <w:rPr>
        <w:rStyle w:val="PageNumber"/>
        <w:sz w:val="22"/>
        <w:szCs w:val="22"/>
      </w:rPr>
      <w:fldChar w:fldCharType="separate"/>
    </w:r>
    <w:r w:rsidR="00F67E51">
      <w:rPr>
        <w:rStyle w:val="PageNumber"/>
        <w:noProof/>
        <w:sz w:val="22"/>
        <w:szCs w:val="22"/>
      </w:rPr>
      <w:t>6</w:t>
    </w:r>
    <w:r w:rsidRPr="00812569">
      <w:rPr>
        <w:rStyle w:val="PageNumber"/>
        <w:sz w:val="22"/>
        <w:szCs w:val="22"/>
      </w:rPr>
      <w:fldChar w:fldCharType="end"/>
    </w:r>
  </w:p>
  <w:p w:rsidR="00D54E86" w14:paraId="1D603294"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3FA2" w14:paraId="639F5349" w14:textId="77777777">
      <w:r>
        <w:separator/>
      </w:r>
    </w:p>
  </w:footnote>
  <w:footnote w:type="continuationSeparator" w:id="1">
    <w:p w:rsidR="004B3FA2" w14:paraId="4524CE07" w14:textId="77777777">
      <w:r>
        <w:continuationSeparator/>
      </w:r>
    </w:p>
  </w:footnote>
  <w:footnote w:type="continuationNotice" w:id="2">
    <w:p w:rsidR="004B3FA2" w14:paraId="25E35D50" w14:textId="77777777"/>
  </w:footnote>
  <w:footnote w:id="3">
    <w:p w:rsidR="00D90BB5" w:rsidRPr="00AC04AC" w14:paraId="43549AA8" w14:textId="404E08B3">
      <w:pPr>
        <w:pStyle w:val="FootnoteText"/>
      </w:pPr>
      <w:r>
        <w:rPr>
          <w:rStyle w:val="FootnoteReference"/>
        </w:rPr>
        <w:footnoteRef/>
      </w:r>
      <w:r>
        <w:t xml:space="preserve"> We note that, as a result of an approved but not yet licensed move to </w:t>
      </w:r>
      <w:r w:rsidRPr="00AC04AC">
        <w:t xml:space="preserve">Channel 268 the Translator’s call sign will become W268DN.  </w:t>
      </w:r>
    </w:p>
  </w:footnote>
  <w:footnote w:id="4">
    <w:p w:rsidR="00A20ED6" w:rsidP="00A20ED6" w14:paraId="3CF82E7A" w14:textId="076071E5">
      <w:pPr>
        <w:pStyle w:val="FootnoteText"/>
      </w:pPr>
      <w:r>
        <w:rPr>
          <w:rStyle w:val="FootnoteReference"/>
        </w:rPr>
        <w:footnoteRef/>
      </w:r>
      <w:r>
        <w:t xml:space="preserve"> </w:t>
      </w:r>
      <w:r w:rsidR="004C4030">
        <w:t xml:space="preserve">Application </w:t>
      </w:r>
      <w:r>
        <w:t>File No. B</w:t>
      </w:r>
      <w:r w:rsidR="002A61C5">
        <w:t>LFT</w:t>
      </w:r>
      <w:r>
        <w:t>-20190507ACA (rec. May 7, 2019) (</w:t>
      </w:r>
      <w:r w:rsidR="0066623B">
        <w:t>20</w:t>
      </w:r>
      <w:r w:rsidR="00F107D7">
        <w:t xml:space="preserve">19 </w:t>
      </w:r>
      <w:r>
        <w:t>License Application)</w:t>
      </w:r>
      <w:r w:rsidR="00D90BB5">
        <w:t>.</w:t>
      </w:r>
      <w:r w:rsidR="005F6138">
        <w:t xml:space="preserve">  </w:t>
      </w:r>
    </w:p>
  </w:footnote>
  <w:footnote w:id="5">
    <w:p w:rsidR="00A20ED6" w:rsidP="00A20ED6" w14:paraId="7C01B3F0" w14:textId="3FB0CDA6">
      <w:pPr>
        <w:pStyle w:val="FootnoteText"/>
      </w:pPr>
      <w:r>
        <w:rPr>
          <w:rStyle w:val="FootnoteReference"/>
        </w:rPr>
        <w:footnoteRef/>
      </w:r>
      <w:r>
        <w:t xml:space="preserve"> </w:t>
      </w:r>
      <w:r w:rsidRPr="00E617B9">
        <w:t>Takoma Petition to Deny</w:t>
      </w:r>
      <w:r>
        <w:t>,</w:t>
      </w:r>
      <w:r w:rsidRPr="00E617B9">
        <w:t xml:space="preserve"> </w:t>
      </w:r>
      <w:r>
        <w:t xml:space="preserve">or Alternatively, Informal Objection </w:t>
      </w:r>
      <w:r w:rsidRPr="00E617B9">
        <w:t>(rec. May 13, 2019) (Objection).</w:t>
      </w:r>
      <w:r>
        <w:t xml:space="preserve">  We will consider Takoma’s pleading against the </w:t>
      </w:r>
      <w:r w:rsidR="00F107D7">
        <w:t>2019</w:t>
      </w:r>
      <w:r>
        <w:t xml:space="preserve"> License Application as an informal objection because petitions to deny to not lie against such applications.  </w:t>
      </w:r>
      <w:r>
        <w:rPr>
          <w:i/>
          <w:iCs/>
        </w:rPr>
        <w:t xml:space="preserve">See </w:t>
      </w:r>
      <w:r>
        <w:t xml:space="preserve">47 U.S.C. </w:t>
      </w:r>
      <w:r w:rsidRPr="00C91E51">
        <w:t>§</w:t>
      </w:r>
      <w:r>
        <w:t xml:space="preserve"> 309 (b)-(d); 47 CFR </w:t>
      </w:r>
      <w:r w:rsidRPr="00C91E51">
        <w:t>§</w:t>
      </w:r>
      <w:r w:rsidRPr="00A9052E">
        <w:t>§</w:t>
      </w:r>
      <w:r>
        <w:t xml:space="preserve"> 73.3584(a), </w:t>
      </w:r>
      <w:r w:rsidRPr="00C91E51">
        <w:t>73.3</w:t>
      </w:r>
      <w:r>
        <w:t>587.</w:t>
      </w:r>
      <w:r w:rsidRPr="00C91E51">
        <w:t xml:space="preserve"> </w:t>
      </w:r>
    </w:p>
  </w:footnote>
  <w:footnote w:id="6">
    <w:p w:rsidR="00A20ED6" w:rsidP="00A20ED6" w14:paraId="6860FFA9" w14:textId="086BD317">
      <w:pPr>
        <w:pStyle w:val="FootnoteText"/>
      </w:pPr>
      <w:r>
        <w:rPr>
          <w:rStyle w:val="FootnoteReference"/>
        </w:rPr>
        <w:footnoteRef/>
      </w:r>
      <w:r>
        <w:t xml:space="preserve"> </w:t>
      </w:r>
      <w:r w:rsidR="00C54089">
        <w:t xml:space="preserve">Application </w:t>
      </w:r>
      <w:r>
        <w:t>File No. BALFT-20160129AJG (rec. Jan. 29, 2016</w:t>
      </w:r>
      <w:r w:rsidR="005A4A63">
        <w:t>/granted Mar. 31, 2016</w:t>
      </w:r>
      <w:r>
        <w:t>).</w:t>
      </w:r>
    </w:p>
  </w:footnote>
  <w:footnote w:id="7">
    <w:p w:rsidR="006936EC" w:rsidP="006936EC" w14:paraId="406DDB5F" w14:textId="76817600">
      <w:pPr>
        <w:pStyle w:val="FootnoteText"/>
      </w:pPr>
      <w:r>
        <w:rPr>
          <w:rStyle w:val="FootnoteReference"/>
        </w:rPr>
        <w:footnoteRef/>
      </w:r>
      <w:r>
        <w:t xml:space="preserve"> Application File No. </w:t>
      </w:r>
      <w:r w:rsidRPr="00E16C34">
        <w:t>BPFT-20160129AUE</w:t>
      </w:r>
      <w:r>
        <w:t xml:space="preserve"> (rec. Jan 29, 2016/granted Aug. 9, 2016), Exh. 12-B-1 (Permit Application/Construction Permit).</w:t>
      </w:r>
    </w:p>
  </w:footnote>
  <w:footnote w:id="8">
    <w:p w:rsidR="004842BE" w:rsidP="004842BE" w14:paraId="0D798FC8" w14:textId="77777777">
      <w:pPr>
        <w:pStyle w:val="FootnoteText"/>
      </w:pPr>
      <w:r>
        <w:rPr>
          <w:rStyle w:val="FootnoteReference"/>
        </w:rPr>
        <w:footnoteRef/>
      </w:r>
      <w:r>
        <w:t xml:space="preserve"> Media Bureau Announces Filing Dates and Procedures for AM Station Filing Window for FM Translator Modifications, Public Notice, DA 15-1491 (MB 2015).</w:t>
      </w:r>
    </w:p>
  </w:footnote>
  <w:footnote w:id="9">
    <w:p w:rsidR="00A20ED6" w:rsidP="00A20ED6" w14:paraId="2D12476E" w14:textId="0D9B4378">
      <w:pPr>
        <w:pStyle w:val="FootnoteText"/>
      </w:pPr>
      <w:r>
        <w:rPr>
          <w:rStyle w:val="FootnoteReference"/>
        </w:rPr>
        <w:footnoteRef/>
      </w:r>
      <w:r>
        <w:t xml:space="preserve"> </w:t>
      </w:r>
      <w:r w:rsidRPr="00092B8A">
        <w:t>47 U.S.C. § 3</w:t>
      </w:r>
      <w:r>
        <w:t xml:space="preserve">12(g); </w:t>
      </w:r>
      <w:r w:rsidR="003200E4">
        <w:rPr>
          <w:i/>
          <w:iCs/>
        </w:rPr>
        <w:t>s</w:t>
      </w:r>
      <w:r w:rsidRPr="00F20A75">
        <w:rPr>
          <w:i/>
          <w:iCs/>
        </w:rPr>
        <w:t>ee Eagle Broad. Group, Inc. v. FCC</w:t>
      </w:r>
      <w:r w:rsidRPr="00F20A75">
        <w:t>, 563 F.3d 543, 554 (D.C. Cir. 2009) (</w:t>
      </w:r>
      <w:r w:rsidRPr="00F20A75">
        <w:rPr>
          <w:i/>
          <w:iCs/>
        </w:rPr>
        <w:t>Eagle</w:t>
      </w:r>
      <w:r w:rsidRPr="00F20A75">
        <w:t>)</w:t>
      </w:r>
      <w:r>
        <w:t>.</w:t>
      </w:r>
      <w:r w:rsidRPr="00F20A75">
        <w:t xml:space="preserve"> </w:t>
      </w:r>
    </w:p>
  </w:footnote>
  <w:footnote w:id="10">
    <w:p w:rsidR="00A20ED6" w:rsidRPr="0050695A" w:rsidP="00A20ED6" w14:paraId="314B0CA5" w14:textId="4E28E0A6">
      <w:pPr>
        <w:pStyle w:val="FootnoteText"/>
      </w:pPr>
      <w:r>
        <w:rPr>
          <w:rStyle w:val="FootnoteReference"/>
        </w:rPr>
        <w:footnoteRef/>
      </w:r>
      <w:r>
        <w:t xml:space="preserve"> </w:t>
      </w:r>
      <w:r>
        <w:rPr>
          <w:i/>
          <w:iCs/>
        </w:rPr>
        <w:t xml:space="preserve">See </w:t>
      </w:r>
      <w:r>
        <w:t xml:space="preserve">File. No. </w:t>
      </w:r>
      <w:r w:rsidRPr="00465950">
        <w:t>BLFT-20170830ABL</w:t>
      </w:r>
      <w:r>
        <w:t xml:space="preserve"> (2017 </w:t>
      </w:r>
      <w:r w:rsidR="009D2EE8">
        <w:rPr>
          <w:sz w:val="22"/>
          <w:szCs w:val="22"/>
        </w:rPr>
        <w:t xml:space="preserve">License </w:t>
      </w:r>
      <w:r>
        <w:t>Application)</w:t>
      </w:r>
      <w:r>
        <w:rPr>
          <w:i/>
          <w:iCs/>
        </w:rPr>
        <w:t>,</w:t>
      </w:r>
      <w:r>
        <w:t xml:space="preserve"> Section III, Quest. 4, 7.</w:t>
      </w:r>
    </w:p>
  </w:footnote>
  <w:footnote w:id="11">
    <w:p w:rsidR="00A20ED6" w:rsidP="00A20ED6" w14:paraId="2730ECEF" w14:textId="37E0AD1F">
      <w:pPr>
        <w:pStyle w:val="FootnoteText"/>
      </w:pPr>
      <w:r>
        <w:rPr>
          <w:rStyle w:val="FootnoteReference"/>
        </w:rPr>
        <w:footnoteRef/>
      </w:r>
      <w:r>
        <w:t xml:space="preserve"> </w:t>
      </w:r>
      <w:r w:rsidR="008A1813">
        <w:t>Takoma</w:t>
      </w:r>
      <w:r>
        <w:t xml:space="preserve">, Informal Objection to License Application, Request for Rescission of Underlying Construction Permit, and/or Designation of License Application for Hearing (or in the Alternative, Interference Complaint) (Sept. 8, 2017) (Interference Complaint). </w:t>
      </w:r>
    </w:p>
  </w:footnote>
  <w:footnote w:id="12">
    <w:p w:rsidR="00376520" w:rsidP="00376520" w14:paraId="5BB61AF8" w14:textId="18781775">
      <w:pPr>
        <w:pStyle w:val="FootnoteText"/>
      </w:pPr>
      <w:r>
        <w:rPr>
          <w:rStyle w:val="FootnoteReference"/>
        </w:rPr>
        <w:footnoteRef/>
      </w:r>
      <w:r>
        <w:t xml:space="preserve"> </w:t>
      </w:r>
      <w:r w:rsidRPr="00144245">
        <w:t>FM translators and LPFM stations are both secondary broadcast services</w:t>
      </w:r>
      <w:r>
        <w:t xml:space="preserve">.  </w:t>
      </w:r>
      <w:r w:rsidR="003200E4">
        <w:t>Because</w:t>
      </w:r>
      <w:r>
        <w:t xml:space="preserve"> the LPFM station was built first, it was entitled to interference protection from the later-built Translator.</w:t>
      </w:r>
      <w:r w:rsidRPr="00144245">
        <w:t xml:space="preserve">  </w:t>
      </w:r>
    </w:p>
  </w:footnote>
  <w:footnote w:id="13">
    <w:p w:rsidR="00A20ED6" w:rsidRPr="00593990" w:rsidP="00A20ED6" w14:paraId="1AFE623F" w14:textId="52289435">
      <w:pPr>
        <w:pStyle w:val="FootnoteText"/>
      </w:pPr>
      <w:r>
        <w:rPr>
          <w:rStyle w:val="FootnoteReference"/>
        </w:rPr>
        <w:footnoteRef/>
      </w:r>
      <w:r>
        <w:t xml:space="preserve"> </w:t>
      </w:r>
      <w:r w:rsidR="00D00886">
        <w:t xml:space="preserve">Specifically, </w:t>
      </w:r>
      <w:r w:rsidR="00E16F7A">
        <w:t>o</w:t>
      </w:r>
      <w:r w:rsidRPr="00D00886" w:rsidR="00D00886">
        <w:t xml:space="preserve">n April 5, 2018, WIN filed an application for direct measurement of power for the WCTN(AM) facilities, as the Rules require </w:t>
      </w:r>
      <w:r w:rsidR="00CE146C">
        <w:t xml:space="preserve">in certain cases </w:t>
      </w:r>
      <w:r w:rsidR="00557E22">
        <w:t xml:space="preserve">of </w:t>
      </w:r>
      <w:r w:rsidR="00CE146C">
        <w:t xml:space="preserve">additional equipment mounted on an </w:t>
      </w:r>
      <w:r w:rsidRPr="00D00886" w:rsidR="00D00886">
        <w:t xml:space="preserve">AM tower, including the instant addition of </w:t>
      </w:r>
      <w:r w:rsidR="00557E22">
        <w:t>the T</w:t>
      </w:r>
      <w:r w:rsidRPr="00D00886" w:rsidR="00D00886">
        <w:t>ranslator antenna to WIN’s AM array</w:t>
      </w:r>
      <w:r w:rsidR="00D00886">
        <w:t xml:space="preserve">.  </w:t>
      </w:r>
      <w:r w:rsidR="005D53C8">
        <w:rPr>
          <w:i/>
          <w:iCs/>
        </w:rPr>
        <w:t xml:space="preserve">See </w:t>
      </w:r>
      <w:r w:rsidR="00912F88">
        <w:t xml:space="preserve">Application </w:t>
      </w:r>
      <w:r>
        <w:t xml:space="preserve">File No. BZ-20180405ACG (Measurement Application).  </w:t>
      </w:r>
      <w:r>
        <w:rPr>
          <w:i/>
          <w:iCs/>
        </w:rPr>
        <w:t xml:space="preserve">Cf. </w:t>
      </w:r>
      <w:r>
        <w:t xml:space="preserve">47 CFR </w:t>
      </w:r>
      <w:r w:rsidRPr="00593990">
        <w:t>§</w:t>
      </w:r>
      <w:r>
        <w:t xml:space="preserve"> 1.30003(a)</w:t>
      </w:r>
      <w:r w:rsidR="00306EF3">
        <w:t xml:space="preserve">.  </w:t>
      </w:r>
      <w:r w:rsidR="004C1780">
        <w:t xml:space="preserve">The Measurement Application included </w:t>
      </w:r>
      <w:r w:rsidRPr="00D00886" w:rsidR="00D00886">
        <w:t>a September 2017 photograph of the tower</w:t>
      </w:r>
      <w:r w:rsidR="00482851">
        <w:t xml:space="preserve"> </w:t>
      </w:r>
      <w:r w:rsidR="004C1780">
        <w:t>from which</w:t>
      </w:r>
      <w:r w:rsidRPr="00D00886" w:rsidR="00482851">
        <w:t xml:space="preserve"> </w:t>
      </w:r>
      <w:r w:rsidR="004C1780">
        <w:t xml:space="preserve">Takoma </w:t>
      </w:r>
      <w:r w:rsidRPr="00D00886" w:rsidR="00D00886">
        <w:t>concluded that the Translator</w:t>
      </w:r>
      <w:r w:rsidR="006C5170">
        <w:t xml:space="preserve">’s </w:t>
      </w:r>
      <w:r w:rsidRPr="00D00886" w:rsidR="00D00886">
        <w:t>antenna differed from that approved</w:t>
      </w:r>
      <w:r w:rsidR="00D00886">
        <w:t xml:space="preserve">.  </w:t>
      </w:r>
      <w:r w:rsidRPr="00D00886" w:rsidR="00D00886">
        <w:t xml:space="preserve">Takoma </w:t>
      </w:r>
      <w:r w:rsidR="004C1780">
        <w:t>confirmed its conclusion</w:t>
      </w:r>
      <w:r w:rsidRPr="00D00886" w:rsidR="00D00886">
        <w:t xml:space="preserve"> </w:t>
      </w:r>
      <w:r w:rsidR="00C2048A">
        <w:t>based on p</w:t>
      </w:r>
      <w:r w:rsidRPr="00D00886" w:rsidR="00D00886">
        <w:t xml:space="preserve">hotos </w:t>
      </w:r>
      <w:r w:rsidR="002920BA">
        <w:t xml:space="preserve">that </w:t>
      </w:r>
      <w:r w:rsidRPr="00D00886" w:rsidR="00D00886">
        <w:t>a WOWD-LP</w:t>
      </w:r>
      <w:r w:rsidR="004C1780">
        <w:t xml:space="preserve"> </w:t>
      </w:r>
      <w:r w:rsidRPr="00D00886" w:rsidR="00D00886">
        <w:t xml:space="preserve">listener </w:t>
      </w:r>
      <w:r w:rsidR="002920BA">
        <w:t xml:space="preserve">took </w:t>
      </w:r>
      <w:r w:rsidRPr="00D00886" w:rsidR="00D00886">
        <w:t>on April 2, 2018.</w:t>
      </w:r>
    </w:p>
  </w:footnote>
  <w:footnote w:id="14">
    <w:p w:rsidR="00A20ED6" w:rsidP="00A20ED6" w14:paraId="59FA42CD" w14:textId="7F006F07">
      <w:pPr>
        <w:pStyle w:val="FootnoteText"/>
      </w:pPr>
      <w:r>
        <w:rPr>
          <w:rStyle w:val="FootnoteReference"/>
        </w:rPr>
        <w:footnoteRef/>
      </w:r>
      <w:r>
        <w:t xml:space="preserve"> </w:t>
      </w:r>
      <w:r w:rsidR="00F50492">
        <w:rPr>
          <w:i/>
          <w:iCs/>
        </w:rPr>
        <w:t xml:space="preserve">See </w:t>
      </w:r>
      <w:r>
        <w:t>Letter from James D. Bradshaw, Senior Deputy Chief, Audio Div. to WIN, Ref. 1800B3-KV (</w:t>
      </w:r>
      <w:r w:rsidR="00F50492">
        <w:t>MB M</w:t>
      </w:r>
      <w:r>
        <w:t>ay 8, 2018).</w:t>
      </w:r>
    </w:p>
  </w:footnote>
  <w:footnote w:id="15">
    <w:p w:rsidR="00823BD4" w:rsidP="00A20ED6" w14:paraId="5B56D6EE" w14:textId="350B5698">
      <w:pPr>
        <w:pStyle w:val="FootnoteText"/>
      </w:pPr>
      <w:r>
        <w:rPr>
          <w:rStyle w:val="FootnoteReference"/>
        </w:rPr>
        <w:footnoteRef/>
      </w:r>
      <w:r>
        <w:t xml:space="preserve"> </w:t>
      </w:r>
      <w:r w:rsidR="00F107D7">
        <w:t>2019</w:t>
      </w:r>
      <w:r>
        <w:t xml:space="preserve"> License Application, Exh. 9.</w:t>
      </w:r>
      <w:r>
        <w:t xml:space="preserve">  </w:t>
      </w:r>
      <w:r w:rsidR="009726AE">
        <w:t xml:space="preserve">WIN incorrectly </w:t>
      </w:r>
      <w:r>
        <w:t xml:space="preserve">filed </w:t>
      </w:r>
      <w:r w:rsidR="009726AE">
        <w:t xml:space="preserve">the </w:t>
      </w:r>
      <w:r w:rsidR="00F107D7">
        <w:t>2019</w:t>
      </w:r>
      <w:r w:rsidR="00CC0728">
        <w:t xml:space="preserve"> License A</w:t>
      </w:r>
      <w:r w:rsidR="009726AE">
        <w:t xml:space="preserve">pplication </w:t>
      </w:r>
      <w:r>
        <w:t xml:space="preserve">as a modification of the </w:t>
      </w:r>
      <w:r w:rsidR="008A3368">
        <w:t>C</w:t>
      </w:r>
      <w:r w:rsidR="0052137B">
        <w:t xml:space="preserve">onstruction </w:t>
      </w:r>
      <w:r w:rsidR="008A3368">
        <w:t>P</w:t>
      </w:r>
      <w:r w:rsidR="0052137B">
        <w:t>ermit</w:t>
      </w:r>
      <w:r w:rsidR="00C067D4">
        <w:t xml:space="preserve">.  </w:t>
      </w:r>
      <w:r w:rsidR="00783905">
        <w:t xml:space="preserve">Because WIN specified a different antenna, WIN </w:t>
      </w:r>
      <w:r w:rsidRPr="00823BD4">
        <w:t xml:space="preserve">should </w:t>
      </w:r>
      <w:r w:rsidR="00783905">
        <w:t xml:space="preserve">instead </w:t>
      </w:r>
      <w:r w:rsidRPr="00823BD4">
        <w:t xml:space="preserve">have </w:t>
      </w:r>
      <w:r w:rsidR="00AE7C5B">
        <w:t xml:space="preserve">applied for a new construction permit as </w:t>
      </w:r>
      <w:r w:rsidRPr="00823BD4">
        <w:t xml:space="preserve">a </w:t>
      </w:r>
      <w:r w:rsidR="007C144F">
        <w:t>m</w:t>
      </w:r>
      <w:r w:rsidRPr="00823BD4">
        <w:t xml:space="preserve">odification to a </w:t>
      </w:r>
      <w:r w:rsidR="007C144F">
        <w:t>l</w:t>
      </w:r>
      <w:r w:rsidRPr="00823BD4">
        <w:t xml:space="preserve">icensed </w:t>
      </w:r>
      <w:r w:rsidR="007C144F">
        <w:t>f</w:t>
      </w:r>
      <w:r w:rsidRPr="00823BD4">
        <w:t>acility</w:t>
      </w:r>
      <w:r w:rsidR="008A3368">
        <w:t xml:space="preserve">.  </w:t>
      </w:r>
      <w:r w:rsidR="00AE7C5B">
        <w:t>FM t</w:t>
      </w:r>
      <w:r w:rsidR="0004303A">
        <w:t>ranslator l</w:t>
      </w:r>
      <w:r w:rsidR="0052137B">
        <w:t xml:space="preserve">icensees are not permitted to </w:t>
      </w:r>
      <w:r w:rsidR="009726AE">
        <w:t>change antennas</w:t>
      </w:r>
      <w:r w:rsidRPr="00823BD4">
        <w:t xml:space="preserve"> </w:t>
      </w:r>
      <w:r w:rsidR="0058315B">
        <w:t xml:space="preserve">as a modification to a construction permit. </w:t>
      </w:r>
      <w:r w:rsidR="009726AE">
        <w:t xml:space="preserve"> </w:t>
      </w:r>
      <w:r w:rsidR="009726AE">
        <w:rPr>
          <w:i/>
          <w:iCs/>
        </w:rPr>
        <w:t xml:space="preserve">See </w:t>
      </w:r>
      <w:r w:rsidR="009726AE">
        <w:t>47 CFR</w:t>
      </w:r>
      <w:r w:rsidRPr="00823BD4">
        <w:t xml:space="preserve"> </w:t>
      </w:r>
      <w:r w:rsidRPr="00092B8A" w:rsidR="00A46371">
        <w:t xml:space="preserve">§ </w:t>
      </w:r>
      <w:r w:rsidRPr="00823BD4">
        <w:t>74.1251</w:t>
      </w:r>
      <w:r w:rsidR="0058315B">
        <w:t>(b)(2)</w:t>
      </w:r>
      <w:r w:rsidRPr="00823BD4">
        <w:t>.</w:t>
      </w:r>
    </w:p>
  </w:footnote>
  <w:footnote w:id="16">
    <w:p w:rsidR="00A20ED6" w:rsidRPr="00870502" w:rsidP="00A20ED6" w14:paraId="1882E2B8" w14:textId="1B28962A">
      <w:pPr>
        <w:pStyle w:val="FootnoteText"/>
      </w:pPr>
      <w:r>
        <w:rPr>
          <w:rStyle w:val="FootnoteReference"/>
        </w:rPr>
        <w:footnoteRef/>
      </w:r>
      <w:r>
        <w:t xml:space="preserve"> </w:t>
      </w:r>
      <w:r w:rsidR="008C27EC">
        <w:t>2019</w:t>
      </w:r>
      <w:r w:rsidR="00870502">
        <w:t xml:space="preserve"> License Application, Exh. 9.  </w:t>
      </w:r>
    </w:p>
  </w:footnote>
  <w:footnote w:id="17">
    <w:p w:rsidR="00A20ED6" w:rsidRPr="00B66DB6" w:rsidP="00A20ED6" w14:paraId="70406CE8" w14:textId="77777777">
      <w:pPr>
        <w:pStyle w:val="FootnoteText"/>
        <w:rPr>
          <w:i/>
          <w:iCs/>
        </w:rPr>
      </w:pPr>
      <w:r>
        <w:rPr>
          <w:rStyle w:val="FootnoteReference"/>
        </w:rPr>
        <w:footnoteRef/>
      </w:r>
      <w:r>
        <w:t xml:space="preserve"> </w:t>
      </w:r>
      <w:r>
        <w:rPr>
          <w:i/>
          <w:iCs/>
        </w:rPr>
        <w:t>Id.</w:t>
      </w:r>
    </w:p>
  </w:footnote>
  <w:footnote w:id="18">
    <w:p w:rsidR="00A20ED6" w:rsidRPr="00137057" w:rsidP="00A20ED6" w14:paraId="729EE5BB" w14:textId="007ED136">
      <w:pPr>
        <w:pStyle w:val="FootnoteText"/>
      </w:pPr>
      <w:r>
        <w:rPr>
          <w:rStyle w:val="FootnoteReference"/>
        </w:rPr>
        <w:footnoteRef/>
      </w:r>
      <w:r>
        <w:t xml:space="preserve"> </w:t>
      </w:r>
      <w:r w:rsidR="00CA26F5">
        <w:t xml:space="preserve">Application File No. </w:t>
      </w:r>
      <w:hyperlink r:id="rId1" w:history="1">
        <w:r w:rsidRPr="00154B2F" w:rsidR="00CA26F5">
          <w:rPr>
            <w:rStyle w:val="Hyperlink"/>
            <w:color w:val="auto"/>
            <w:u w:val="none"/>
          </w:rPr>
          <w:t>0000075484</w:t>
        </w:r>
      </w:hyperlink>
      <w:r w:rsidR="00CA26F5">
        <w:t xml:space="preserve"> (rec. July 2, 2019) (Renewal Application).  </w:t>
      </w:r>
      <w:r>
        <w:t>WIN submitted the</w:t>
      </w:r>
      <w:r w:rsidRPr="00FC26F9">
        <w:t xml:space="preserve"> Renewal Application about a month late</w:t>
      </w:r>
      <w:r w:rsidR="00E26F79">
        <w:t xml:space="preserve"> </w:t>
      </w:r>
      <w:r>
        <w:t>because it was unsure whether, following rescission of the</w:t>
      </w:r>
      <w:r w:rsidRPr="00FC26F9">
        <w:rPr>
          <w:sz w:val="24"/>
        </w:rPr>
        <w:t xml:space="preserve"> </w:t>
      </w:r>
      <w:r w:rsidR="008C27EC">
        <w:t>2019</w:t>
      </w:r>
      <w:r w:rsidRPr="00FC26F9">
        <w:t xml:space="preserve"> License Application</w:t>
      </w:r>
      <w:r>
        <w:t xml:space="preserve"> grant, the Translator should file as a Maryland or Pennsylvania station.  </w:t>
      </w:r>
      <w:r w:rsidRPr="00B90592">
        <w:t xml:space="preserve">Maryland renewal applications were due by June 3, 2019, </w:t>
      </w:r>
      <w:r w:rsidR="00636109">
        <w:t xml:space="preserve">but </w:t>
      </w:r>
      <w:r w:rsidRPr="00B90592">
        <w:t xml:space="preserve">Pennsylvania </w:t>
      </w:r>
      <w:r>
        <w:t>applications</w:t>
      </w:r>
      <w:r w:rsidRPr="00B90592">
        <w:t xml:space="preserve"> </w:t>
      </w:r>
      <w:r>
        <w:t>w</w:t>
      </w:r>
      <w:r w:rsidR="00B10A41">
        <w:t xml:space="preserve">ere </w:t>
      </w:r>
      <w:r>
        <w:t>not due</w:t>
      </w:r>
      <w:r w:rsidRPr="00B90592">
        <w:t xml:space="preserve"> until April 2, 2022.  </w:t>
      </w:r>
      <w:r>
        <w:t>I</w:t>
      </w:r>
      <w:r w:rsidRPr="00FC26F9">
        <w:t>n late-June 2019</w:t>
      </w:r>
      <w:r>
        <w:t>, B</w:t>
      </w:r>
      <w:r w:rsidRPr="00FC26F9">
        <w:t>ureau staff advised WIN</w:t>
      </w:r>
      <w:r>
        <w:t xml:space="preserve"> </w:t>
      </w:r>
      <w:r w:rsidRPr="00B90592">
        <w:t xml:space="preserve">to file </w:t>
      </w:r>
      <w:r>
        <w:t>with</w:t>
      </w:r>
      <w:r w:rsidRPr="00B90592">
        <w:t>in the Maryland cycle</w:t>
      </w:r>
      <w:r>
        <w:t xml:space="preserve"> b</w:t>
      </w:r>
      <w:r w:rsidRPr="00FC26F9">
        <w:t>ecause the Commission’s database associated the Translator with Maryland</w:t>
      </w:r>
      <w:r w:rsidRPr="00B90592">
        <w:t>.</w:t>
      </w:r>
      <w:r>
        <w:t xml:space="preserve">  </w:t>
      </w:r>
      <w:r>
        <w:rPr>
          <w:i/>
          <w:iCs/>
        </w:rPr>
        <w:t>See</w:t>
      </w:r>
      <w:r w:rsidR="00942C50">
        <w:rPr>
          <w:i/>
          <w:iCs/>
        </w:rPr>
        <w:t xml:space="preserve"> </w:t>
      </w:r>
      <w:r w:rsidRPr="006D2D40" w:rsidR="00942C50">
        <w:t>WIN, Opposition to Petition to Deny (rec. Sept. 16, 2019)</w:t>
      </w:r>
      <w:r w:rsidR="00942C50">
        <w:t xml:space="preserve"> (</w:t>
      </w:r>
      <w:r>
        <w:t>Opposition</w:t>
      </w:r>
      <w:r w:rsidR="00942C50">
        <w:t>)</w:t>
      </w:r>
      <w:r>
        <w:t xml:space="preserve"> at 7, Attachments 1, 2.  </w:t>
      </w:r>
      <w:r w:rsidR="009A0099">
        <w:t>Given these circumstances w</w:t>
      </w:r>
      <w:r>
        <w:t xml:space="preserve">e </w:t>
      </w:r>
      <w:r w:rsidR="009E55BA">
        <w:t>will</w:t>
      </w:r>
      <w:r>
        <w:t xml:space="preserve"> not, as Takoma suggests, treat the </w:t>
      </w:r>
      <w:r w:rsidR="009A0099">
        <w:t>Renewal A</w:t>
      </w:r>
      <w:r>
        <w:t>pplication as deficient due to late-filing.</w:t>
      </w:r>
    </w:p>
  </w:footnote>
  <w:footnote w:id="19">
    <w:p w:rsidR="00A20ED6" w:rsidP="00A20ED6" w14:paraId="54E03509" w14:textId="5217E369">
      <w:pPr>
        <w:pStyle w:val="FootnoteText"/>
      </w:pPr>
      <w:r>
        <w:rPr>
          <w:rStyle w:val="FootnoteReference"/>
        </w:rPr>
        <w:footnoteRef/>
      </w:r>
      <w:r>
        <w:t xml:space="preserve"> </w:t>
      </w:r>
      <w:r w:rsidR="00365A5A">
        <w:t>Petition</w:t>
      </w:r>
      <w:r w:rsidR="00803925">
        <w:t xml:space="preserve"> at</w:t>
      </w:r>
      <w:r w:rsidR="00796A3C">
        <w:t xml:space="preserve"> 2.</w:t>
      </w:r>
    </w:p>
  </w:footnote>
  <w:footnote w:id="20">
    <w:p w:rsidR="00466994" w:rsidRPr="00466994" w14:paraId="4D705D3B" w14:textId="7C9C356F">
      <w:pPr>
        <w:pStyle w:val="FootnoteText"/>
      </w:pPr>
      <w:r>
        <w:rPr>
          <w:rStyle w:val="FootnoteReference"/>
        </w:rPr>
        <w:footnoteRef/>
      </w:r>
      <w:r>
        <w:t xml:space="preserve">  </w:t>
      </w:r>
      <w:r>
        <w:rPr>
          <w:i/>
          <w:iCs/>
        </w:rPr>
        <w:t xml:space="preserve">Id. </w:t>
      </w:r>
      <w:r>
        <w:t xml:space="preserve">at </w:t>
      </w:r>
      <w:r w:rsidR="006D4357">
        <w:t>2-5.</w:t>
      </w:r>
    </w:p>
  </w:footnote>
  <w:footnote w:id="21">
    <w:p w:rsidR="007C099F" w:rsidRPr="00B55557" w:rsidP="007C099F" w14:paraId="2E8066E3" w14:textId="424BCB7A">
      <w:pPr>
        <w:pStyle w:val="FootnoteText"/>
      </w:pPr>
      <w:r>
        <w:rPr>
          <w:rStyle w:val="FootnoteReference"/>
        </w:rPr>
        <w:footnoteRef/>
      </w:r>
      <w:r>
        <w:t xml:space="preserve"> </w:t>
      </w:r>
      <w:r w:rsidRPr="006D2D40">
        <w:t>Opposition</w:t>
      </w:r>
      <w:r w:rsidR="00600F8C">
        <w:t xml:space="preserve">, </w:t>
      </w:r>
      <w:r w:rsidR="00600F8C">
        <w:rPr>
          <w:i/>
          <w:iCs/>
        </w:rPr>
        <w:t xml:space="preserve">supra </w:t>
      </w:r>
      <w:r w:rsidR="00600F8C">
        <w:t>note 16</w:t>
      </w:r>
      <w:r w:rsidRPr="006D2D40">
        <w:t>.</w:t>
      </w:r>
    </w:p>
  </w:footnote>
  <w:footnote w:id="22">
    <w:p w:rsidR="00A20ED6" w:rsidP="00A20ED6" w14:paraId="4500F949" w14:textId="77777777">
      <w:pPr>
        <w:pStyle w:val="FootnoteText"/>
      </w:pPr>
      <w:r>
        <w:rPr>
          <w:rStyle w:val="FootnoteReference"/>
        </w:rPr>
        <w:footnoteRef/>
      </w:r>
      <w:r>
        <w:t xml:space="preserve"> </w:t>
      </w:r>
      <w:r>
        <w:rPr>
          <w:i/>
          <w:iCs/>
        </w:rPr>
        <w:t xml:space="preserve">Id. </w:t>
      </w:r>
      <w:r>
        <w:t>at 3.</w:t>
      </w:r>
    </w:p>
  </w:footnote>
  <w:footnote w:id="23">
    <w:p w:rsidR="00BD122D" w14:paraId="44F81FE9" w14:textId="4DE51F5D">
      <w:pPr>
        <w:pStyle w:val="FootnoteText"/>
      </w:pPr>
      <w:r>
        <w:rPr>
          <w:rStyle w:val="FootnoteReference"/>
        </w:rPr>
        <w:footnoteRef/>
      </w:r>
      <w:r>
        <w:t xml:space="preserve"> </w:t>
      </w:r>
      <w:r w:rsidR="00476B32">
        <w:t xml:space="preserve">Takoma, </w:t>
      </w:r>
      <w:r w:rsidR="005F7860">
        <w:t xml:space="preserve">Reply to Opposition to Petition to Deny, </w:t>
      </w:r>
      <w:r w:rsidR="00476B32">
        <w:t>Pleading File No. 0000087056 (rec. Oct. 22, 2019)</w:t>
      </w:r>
      <w:r w:rsidR="003A313F">
        <w:t xml:space="preserve"> at 5.</w:t>
      </w:r>
    </w:p>
  </w:footnote>
  <w:footnote w:id="24">
    <w:p w:rsidR="00A20ED6" w:rsidP="00A20ED6" w14:paraId="51684B7F" w14:textId="5A771594">
      <w:pPr>
        <w:pStyle w:val="FootnoteText"/>
      </w:pPr>
      <w:r>
        <w:rPr>
          <w:rStyle w:val="FootnoteReference"/>
        </w:rPr>
        <w:footnoteRef/>
      </w:r>
      <w:r>
        <w:t xml:space="preserve"> </w:t>
      </w:r>
      <w:r w:rsidR="00F62416">
        <w:t>Request for Additional Information</w:t>
      </w:r>
      <w:r w:rsidR="008C3A19">
        <w:t xml:space="preserve"> from Albert Shuldiner, Chief, Audio Div. to </w:t>
      </w:r>
      <w:r w:rsidR="00F62416">
        <w:t>Michael W. Richards, Esq.</w:t>
      </w:r>
      <w:r w:rsidR="008C3A19">
        <w:t xml:space="preserve">, File No. </w:t>
      </w:r>
      <w:r w:rsidR="008E7FD8">
        <w:t>BLFT-20190507ACA (</w:t>
      </w:r>
      <w:r w:rsidR="0000483B">
        <w:t xml:space="preserve">MB </w:t>
      </w:r>
      <w:r w:rsidR="008E7FD8">
        <w:t>Apr. 20, 2021).</w:t>
      </w:r>
    </w:p>
  </w:footnote>
  <w:footnote w:id="25">
    <w:p w:rsidR="006E56A6" w14:paraId="28B192BF" w14:textId="257FE5F7">
      <w:pPr>
        <w:pStyle w:val="FootnoteText"/>
      </w:pPr>
      <w:r>
        <w:rPr>
          <w:rStyle w:val="FootnoteReference"/>
        </w:rPr>
        <w:footnoteRef/>
      </w:r>
      <w:r>
        <w:t xml:space="preserve"> </w:t>
      </w:r>
      <w:r w:rsidR="0077128F">
        <w:t>Takoma, Response of Historic Takoma, Inc. to Commission Request for Information</w:t>
      </w:r>
      <w:r w:rsidR="00BB7154">
        <w:t xml:space="preserve"> (May 7, 2021)</w:t>
      </w:r>
      <w:r w:rsidR="00CD1F0F">
        <w:t xml:space="preserve"> at 2</w:t>
      </w:r>
      <w:r w:rsidR="00BB7154">
        <w:t>.</w:t>
      </w:r>
    </w:p>
  </w:footnote>
  <w:footnote w:id="26">
    <w:p w:rsidR="00A20ED6" w:rsidP="00A20ED6" w14:paraId="29252925" w14:textId="3C070881">
      <w:pPr>
        <w:pStyle w:val="FootnoteText"/>
      </w:pPr>
      <w:r>
        <w:rPr>
          <w:rStyle w:val="FootnoteReference"/>
        </w:rPr>
        <w:footnoteRef/>
      </w:r>
      <w:r>
        <w:t xml:space="preserve"> </w:t>
      </w:r>
      <w:r w:rsidR="00ED2D5B">
        <w:rPr>
          <w:i/>
          <w:iCs/>
        </w:rPr>
        <w:t xml:space="preserve">See </w:t>
      </w:r>
      <w:r>
        <w:t>E-mail from Geoff Bentley (Apr. 21, 2021) (“</w:t>
      </w:r>
      <w:r w:rsidRPr="00584138">
        <w:t xml:space="preserve">The staff’s letter includes at least one serious erroneous statement of </w:t>
      </w:r>
      <w:r w:rsidR="00684F96">
        <w:t>‘</w:t>
      </w:r>
      <w:r w:rsidRPr="00584138">
        <w:t>fact.</w:t>
      </w:r>
      <w:r w:rsidR="001C40FD">
        <w:t>’</w:t>
      </w:r>
      <w:r w:rsidRPr="00584138">
        <w:t>  It states that the translator resumed operation with the same facilities as those that were alleged to cause interference.  In fact, transmitter output power was significantly reduced. For a variety of reasons, the licensee believes the “objections” are specious.  However, in evaluating the LPFM station’s response the staff should be aware that the translator licensee long ago took significant measures that should have substantially reduced the probability of cognizable interference.</w:t>
      </w:r>
      <w:r>
        <w:t xml:space="preserve">”).  When staff responded that they did not see any modification application to explain any the difference in parameters between the facilities in the 2017 and </w:t>
      </w:r>
      <w:r w:rsidR="006A69A8">
        <w:t>2019</w:t>
      </w:r>
      <w:r>
        <w:t xml:space="preserve"> License Application</w:t>
      </w:r>
      <w:r w:rsidR="009E206E">
        <w:t>s</w:t>
      </w:r>
      <w:r>
        <w:t>, counsel responded that “</w:t>
      </w:r>
      <w:r w:rsidRPr="00584138">
        <w:t>The parameters are not different.  Because of a miscalculation about the length of the coax, TPO had to be reduced to reach authorized ERP.  In other words, the translator had been, originally, operating over the authorized ERP.</w:t>
      </w:r>
      <w:r>
        <w:t xml:space="preserve">”  </w:t>
      </w:r>
      <w:r w:rsidRPr="00584138">
        <w:t>E-mail from Geoff Bentley (Apr</w:t>
      </w:r>
      <w:r>
        <w:t>.</w:t>
      </w:r>
      <w:r w:rsidRPr="00584138">
        <w:t xml:space="preserve"> 21, 2021)</w:t>
      </w:r>
      <w:r>
        <w:t xml:space="preserve">.  Staff provided copies </w:t>
      </w:r>
      <w:r w:rsidR="00DE6083">
        <w:t>of th</w:t>
      </w:r>
      <w:r w:rsidR="001015BB">
        <w:t>is</w:t>
      </w:r>
      <w:r w:rsidR="00DE6083">
        <w:t xml:space="preserve"> </w:t>
      </w:r>
      <w:r w:rsidR="00DE6083">
        <w:rPr>
          <w:i/>
          <w:iCs/>
        </w:rPr>
        <w:t xml:space="preserve">ex parte </w:t>
      </w:r>
      <w:r w:rsidR="00DE6083">
        <w:t xml:space="preserve">correspondence </w:t>
      </w:r>
      <w:r>
        <w:t>to Takoma’s counsel.</w:t>
      </w:r>
    </w:p>
  </w:footnote>
  <w:footnote w:id="27">
    <w:p w:rsidR="009B3E6E" w14:paraId="4C983FB0" w14:textId="221FB747">
      <w:pPr>
        <w:pStyle w:val="FootnoteText"/>
      </w:pPr>
      <w:r>
        <w:rPr>
          <w:rStyle w:val="FootnoteReference"/>
        </w:rPr>
        <w:footnoteRef/>
      </w:r>
      <w:r>
        <w:t xml:space="preserve"> Application File No. </w:t>
      </w:r>
      <w:r w:rsidR="00680884">
        <w:t>0000</w:t>
      </w:r>
      <w:r w:rsidRPr="00680884" w:rsidR="00680884">
        <w:t>199978</w:t>
      </w:r>
      <w:r w:rsidR="00680884">
        <w:t xml:space="preserve"> </w:t>
      </w:r>
      <w:r w:rsidR="00E407D4">
        <w:t>(granted</w:t>
      </w:r>
      <w:r w:rsidR="0051353B">
        <w:t xml:space="preserve"> Oct. 24, 2022)</w:t>
      </w:r>
      <w:r w:rsidR="00A0426B">
        <w:t xml:space="preserve"> (2022 Modification)</w:t>
      </w:r>
      <w:r w:rsidR="0051353B">
        <w:t>.</w:t>
      </w:r>
      <w:r w:rsidR="00142686">
        <w:t xml:space="preserve">  </w:t>
      </w:r>
      <w:r w:rsidR="00A0426B">
        <w:t xml:space="preserve">The Bureau granted the 2022 Modification </w:t>
      </w:r>
      <w:r w:rsidR="00142686">
        <w:t>Application as a minor mod</w:t>
      </w:r>
      <w:r w:rsidR="003E0838">
        <w:t>ification</w:t>
      </w:r>
      <w:r w:rsidR="00142686">
        <w:t xml:space="preserve"> of </w:t>
      </w:r>
      <w:r w:rsidR="00705FC5">
        <w:t xml:space="preserve">the </w:t>
      </w:r>
      <w:r w:rsidR="006A69A8">
        <w:t>2019</w:t>
      </w:r>
      <w:r w:rsidR="00705FC5">
        <w:t xml:space="preserve"> License Application</w:t>
      </w:r>
      <w:r w:rsidR="00142686">
        <w:t xml:space="preserve"> which was still pending, although </w:t>
      </w:r>
      <w:r w:rsidR="00BC57BE">
        <w:t xml:space="preserve">WIN filed </w:t>
      </w:r>
      <w:r w:rsidR="00142686">
        <w:t>the application as a minor mod</w:t>
      </w:r>
      <w:r w:rsidR="006B4205">
        <w:t>ification</w:t>
      </w:r>
      <w:r w:rsidR="00142686">
        <w:t xml:space="preserve"> of the </w:t>
      </w:r>
      <w:r w:rsidR="00705FC5">
        <w:t xml:space="preserve">Translator’s underlying license (File No. </w:t>
      </w:r>
      <w:r w:rsidR="00142686">
        <w:t>BLFT-20070830ABA</w:t>
      </w:r>
      <w:r w:rsidR="00705FC5">
        <w:t>).</w:t>
      </w:r>
      <w:r w:rsidR="00CB54EF">
        <w:t xml:space="preserve">  The </w:t>
      </w:r>
      <w:r w:rsidR="00705FC5">
        <w:t>2022 Modification</w:t>
      </w:r>
      <w:r w:rsidRPr="00CB54EF" w:rsidR="00CB54EF">
        <w:t xml:space="preserve"> proposed the same site as </w:t>
      </w:r>
      <w:r w:rsidR="00FF6590">
        <w:t xml:space="preserve">the </w:t>
      </w:r>
      <w:r w:rsidR="006A69A8">
        <w:t>2019</w:t>
      </w:r>
      <w:r w:rsidR="00FF6590">
        <w:t xml:space="preserve"> License Application</w:t>
      </w:r>
      <w:r w:rsidRPr="00CB54EF" w:rsidR="00CB54EF">
        <w:t xml:space="preserve">, reduced the ERP to 100 Watts (0.1 kW), </w:t>
      </w:r>
      <w:r w:rsidR="00552FFF">
        <w:t xml:space="preserve">and </w:t>
      </w:r>
      <w:r w:rsidR="006B4205">
        <w:t xml:space="preserve">proposed </w:t>
      </w:r>
      <w:r w:rsidRPr="00CB54EF" w:rsidR="00CB54EF">
        <w:t>a Shively 6800 Series</w:t>
      </w:r>
      <w:r w:rsidR="00FF6590">
        <w:t xml:space="preserve"> directional antenna</w:t>
      </w:r>
      <w:r w:rsidR="00552FFF">
        <w:t xml:space="preserve"> </w:t>
      </w:r>
      <w:r w:rsidR="00C93BE6">
        <w:t>with a</w:t>
      </w:r>
      <w:r w:rsidR="006B4205">
        <w:t xml:space="preserve"> different</w:t>
      </w:r>
      <w:r w:rsidR="00C93BE6">
        <w:t xml:space="preserve"> </w:t>
      </w:r>
      <w:r w:rsidRPr="00CB54EF" w:rsidR="00CB54EF">
        <w:t xml:space="preserve">antenna pattern </w:t>
      </w:r>
      <w:r w:rsidR="006B4205">
        <w:t xml:space="preserve">and </w:t>
      </w:r>
      <w:r w:rsidR="00FC28C8">
        <w:t xml:space="preserve">reduced coverage area </w:t>
      </w:r>
      <w:r w:rsidRPr="00CB54EF" w:rsidR="00CB54EF">
        <w:t>from</w:t>
      </w:r>
      <w:r w:rsidR="00552FFF">
        <w:t xml:space="preserve"> that of</w:t>
      </w:r>
      <w:r w:rsidRPr="00CB54EF" w:rsidR="00CB54EF">
        <w:t xml:space="preserve"> the </w:t>
      </w:r>
      <w:r w:rsidR="006A69A8">
        <w:t xml:space="preserve">2019 </w:t>
      </w:r>
      <w:r w:rsidR="006B4205">
        <w:t>License A</w:t>
      </w:r>
      <w:r w:rsidR="006115A1">
        <w:t>pplication</w:t>
      </w:r>
      <w:r w:rsidRPr="00CB54EF" w:rsidR="00CB54EF">
        <w:t xml:space="preserve">.  The </w:t>
      </w:r>
      <w:r w:rsidR="00552FFF">
        <w:t xml:space="preserve">2022 Modification </w:t>
      </w:r>
      <w:r w:rsidRPr="00CB54EF" w:rsidR="00CB54EF">
        <w:t xml:space="preserve">proposed </w:t>
      </w:r>
      <w:r w:rsidR="00552FFF">
        <w:t xml:space="preserve">to use </w:t>
      </w:r>
      <w:r w:rsidRPr="00CB54EF" w:rsidR="00CB54EF">
        <w:t xml:space="preserve">channel 268, </w:t>
      </w:r>
      <w:r w:rsidR="00552FFF">
        <w:t xml:space="preserve">thereby changing the </w:t>
      </w:r>
      <w:r w:rsidRPr="00CB54EF" w:rsidR="00CB54EF">
        <w:t>callsign</w:t>
      </w:r>
      <w:r w:rsidR="00552FFF">
        <w:t xml:space="preserve"> to</w:t>
      </w:r>
      <w:r w:rsidRPr="00CB54EF" w:rsidR="00CB54EF">
        <w:t xml:space="preserve"> W268DN.  </w:t>
      </w:r>
    </w:p>
  </w:footnote>
  <w:footnote w:id="28">
    <w:p w:rsidR="006E4EF0" w14:paraId="66D9BFB7" w14:textId="644C7919">
      <w:pPr>
        <w:pStyle w:val="FootnoteText"/>
      </w:pPr>
      <w:r>
        <w:rPr>
          <w:rStyle w:val="FootnoteReference"/>
        </w:rPr>
        <w:footnoteRef/>
      </w:r>
      <w:r>
        <w:t xml:space="preserve"> Application File No. 0000212383</w:t>
      </w:r>
      <w:r w:rsidR="00B46687">
        <w:t xml:space="preserve"> (granted Apr. 5, 2023)</w:t>
      </w:r>
      <w:r w:rsidR="00115EBC">
        <w:t xml:space="preserve"> (2023 Modification)</w:t>
      </w:r>
      <w:r w:rsidR="00B46687">
        <w:t>.</w:t>
      </w:r>
      <w:r w:rsidR="00436FF9">
        <w:t xml:space="preserve">  </w:t>
      </w:r>
      <w:r w:rsidR="00776EDF">
        <w:t>The 2023</w:t>
      </w:r>
      <w:r w:rsidR="002340A2">
        <w:t xml:space="preserve"> Modifi</w:t>
      </w:r>
      <w:r w:rsidRPr="00EA036D" w:rsidR="00EA036D">
        <w:t>cation had all the same technical parameters a</w:t>
      </w:r>
      <w:r w:rsidR="00115EBC">
        <w:t>s the 2022 Modification</w:t>
      </w:r>
      <w:r w:rsidR="002340A2">
        <w:t xml:space="preserve"> except that it reports </w:t>
      </w:r>
      <w:r w:rsidR="00BF6B63">
        <w:t>a change in the antenna’s make and model</w:t>
      </w:r>
      <w:r w:rsidR="00A81C14">
        <w:t xml:space="preserve"> to a </w:t>
      </w:r>
      <w:r w:rsidR="00A81C14">
        <w:t>Jampro</w:t>
      </w:r>
      <w:r w:rsidR="00A81C14">
        <w:t xml:space="preserve"> </w:t>
      </w:r>
      <w:r w:rsidR="004375A7">
        <w:t>Model JLLP-1T</w:t>
      </w:r>
      <w:r w:rsidR="00B475D6">
        <w:t xml:space="preserve">.  </w:t>
      </w:r>
      <w:r w:rsidRPr="00EA036D" w:rsidR="00EA036D">
        <w:t xml:space="preserve"> </w:t>
      </w:r>
      <w:r w:rsidR="00553C1E">
        <w:rPr>
          <w:i/>
          <w:iCs/>
        </w:rPr>
        <w:t xml:space="preserve">See </w:t>
      </w:r>
      <w:r w:rsidR="00553C1E">
        <w:t>WCTN AM W268DN Translator Change Antenna Make Model Only.pdf</w:t>
      </w:r>
      <w:r w:rsidR="00FC7C8C">
        <w:t xml:space="preserve"> (attached to </w:t>
      </w:r>
      <w:r w:rsidR="00060E7B">
        <w:t>2023 Modification</w:t>
      </w:r>
      <w:r w:rsidR="00FC7C8C">
        <w:t>).</w:t>
      </w:r>
    </w:p>
  </w:footnote>
  <w:footnote w:id="29">
    <w:p w:rsidR="00A20ED6" w:rsidP="00A20ED6" w14:paraId="11A83A66" w14:textId="77777777">
      <w:pPr>
        <w:pStyle w:val="FootnoteText"/>
      </w:pPr>
      <w:r>
        <w:rPr>
          <w:rStyle w:val="FootnoteReference"/>
        </w:rPr>
        <w:footnoteRef/>
      </w:r>
      <w:r>
        <w:t xml:space="preserve"> </w:t>
      </w:r>
      <w:r w:rsidRPr="00376FC4">
        <w:t>47 U.S.C. § 3</w:t>
      </w:r>
      <w:r>
        <w:t>09(k).</w:t>
      </w:r>
    </w:p>
  </w:footnote>
  <w:footnote w:id="30">
    <w:p w:rsidR="00B57312" w:rsidRPr="001A3BBB" w:rsidP="00B57312" w14:paraId="2A856576" w14:textId="0846A56C">
      <w:pPr>
        <w:pStyle w:val="FootnoteText"/>
      </w:pPr>
      <w:r w:rsidRPr="001A3BBB">
        <w:rPr>
          <w:rStyle w:val="FootnoteReference"/>
        </w:rPr>
        <w:footnoteRef/>
      </w:r>
      <w:r w:rsidRPr="001A3BBB">
        <w:t xml:space="preserve"> </w:t>
      </w:r>
      <w:r w:rsidR="00824D59">
        <w:rPr>
          <w:i/>
          <w:iCs/>
        </w:rPr>
        <w:t>Id.</w:t>
      </w:r>
      <w:r w:rsidRPr="001A3BBB">
        <w:t xml:space="preserve"> § 319(c).</w:t>
      </w:r>
    </w:p>
  </w:footnote>
  <w:footnote w:id="31">
    <w:p w:rsidR="00A20ED6" w:rsidRPr="001A3BBB" w:rsidP="00A20ED6" w14:paraId="73365695" w14:textId="3DF54D10">
      <w:pPr>
        <w:pStyle w:val="FootnoteText"/>
      </w:pPr>
      <w:r w:rsidRPr="001A3BBB">
        <w:rPr>
          <w:rStyle w:val="FootnoteReference"/>
        </w:rPr>
        <w:footnoteRef/>
      </w:r>
      <w:r w:rsidRPr="001A3BBB">
        <w:t xml:space="preserve"> </w:t>
      </w:r>
      <w:r w:rsidRPr="001A3BBB">
        <w:rPr>
          <w:rStyle w:val="emphi"/>
          <w:i/>
          <w:iCs/>
        </w:rPr>
        <w:t>See</w:t>
      </w:r>
      <w:r w:rsidRPr="001A3BBB">
        <w:rPr>
          <w:i/>
          <w:iCs/>
        </w:rPr>
        <w:t xml:space="preserve"> id.</w:t>
      </w:r>
      <w:r>
        <w:t xml:space="preserve">; </w:t>
      </w:r>
      <w:r w:rsidRPr="001A3BBB">
        <w:rPr>
          <w:rStyle w:val="emphi"/>
          <w:i/>
        </w:rPr>
        <w:t>Focus Cable of Oakland, Inc</w:t>
      </w:r>
      <w:r w:rsidRPr="001A3BBB">
        <w:rPr>
          <w:rStyle w:val="emphi"/>
        </w:rPr>
        <w:t>.,</w:t>
      </w:r>
      <w:r w:rsidRPr="001A3BBB">
        <w:t xml:space="preserve"> Memorandum Opinion and Order, 65 FCC 2d 35, 39-40, para. 11 (1977).</w:t>
      </w:r>
    </w:p>
  </w:footnote>
  <w:footnote w:id="32">
    <w:p w:rsidR="00353BEE" w:rsidP="00353BEE" w14:paraId="6C70EDE1" w14:textId="76380FF0">
      <w:pPr>
        <w:pStyle w:val="FootnoteText"/>
      </w:pPr>
      <w:r>
        <w:rPr>
          <w:rStyle w:val="FootnoteReference"/>
        </w:rPr>
        <w:footnoteRef/>
      </w:r>
      <w:r>
        <w:t xml:space="preserve"> 47 CFR </w:t>
      </w:r>
      <w:r w:rsidRPr="00615060">
        <w:t>§</w:t>
      </w:r>
      <w:r>
        <w:t xml:space="preserve"> 74.1251(b)(2).</w:t>
      </w:r>
    </w:p>
  </w:footnote>
  <w:footnote w:id="33">
    <w:p w:rsidR="00A20ED6" w:rsidRPr="00982E7A" w:rsidP="00A20ED6" w14:paraId="1D6862A1" w14:textId="5CA63637">
      <w:pPr>
        <w:pStyle w:val="FootnoteText"/>
      </w:pPr>
      <w:r>
        <w:rPr>
          <w:rStyle w:val="FootnoteReference"/>
        </w:rPr>
        <w:footnoteRef/>
      </w:r>
      <w:r>
        <w:t xml:space="preserve"> Opposition at 5 (</w:t>
      </w:r>
      <w:r w:rsidR="00104E07">
        <w:t xml:space="preserve">arguing </w:t>
      </w:r>
      <w:r>
        <w:t>that “Contrary to the false impression created by petitioners, the FCC does not authorize, direct or otherwise mandate the installation of a specific antenna.” and “The intent behind requesting information on the construction permit application form about the antenna model is to verify, for reference purposes, that the proposed radiation pattern can be replicated by an available antenna.”).</w:t>
      </w:r>
      <w:r w:rsidR="00A13FFB">
        <w:t xml:space="preserve">  </w:t>
      </w:r>
      <w:r w:rsidR="00A13FFB">
        <w:rPr>
          <w:color w:val="000000"/>
          <w:szCs w:val="22"/>
        </w:rPr>
        <w:t xml:space="preserve">WIN also contends that the application form does not ask what antenna was installed, but only requires a certification that the antenna was mounted in accordance with manufacturer instructions.  </w:t>
      </w:r>
      <w:r w:rsidRPr="001C6DBF" w:rsidR="00A13FFB">
        <w:rPr>
          <w:i/>
          <w:iCs/>
        </w:rPr>
        <w:t>Id.</w:t>
      </w:r>
      <w:r w:rsidRPr="001C6DBF" w:rsidR="00A13FFB">
        <w:t xml:space="preserve"> at</w:t>
      </w:r>
      <w:r w:rsidR="00A13FFB">
        <w:t xml:space="preserve"> 6.</w:t>
      </w:r>
      <w:r w:rsidR="00CA459C">
        <w:t xml:space="preserve">  </w:t>
      </w:r>
      <w:r w:rsidR="00CA459C">
        <w:rPr>
          <w:szCs w:val="22"/>
        </w:rPr>
        <w:t xml:space="preserve">WIN further argues that operation of the Translator in Maryland </w:t>
      </w:r>
      <w:r w:rsidR="00FF5CBF">
        <w:rPr>
          <w:szCs w:val="22"/>
        </w:rPr>
        <w:t>to</w:t>
      </w:r>
      <w:r w:rsidR="00CA3F17">
        <w:rPr>
          <w:szCs w:val="22"/>
        </w:rPr>
        <w:t xml:space="preserve"> </w:t>
      </w:r>
      <w:r w:rsidR="00CA459C">
        <w:rPr>
          <w:szCs w:val="22"/>
        </w:rPr>
        <w:t>rebroadcast</w:t>
      </w:r>
      <w:r w:rsidR="00FF5CBF">
        <w:rPr>
          <w:szCs w:val="22"/>
        </w:rPr>
        <w:t xml:space="preserve"> </w:t>
      </w:r>
      <w:r w:rsidR="00CA459C">
        <w:rPr>
          <w:szCs w:val="22"/>
        </w:rPr>
        <w:t>a co-owned AM station serves the Commission’s objective to improve AM service, especially since WIN is minority-owned and has broadcast programming principally directed to members of minority groups.</w:t>
      </w:r>
      <w:r w:rsidR="00A015EC">
        <w:rPr>
          <w:szCs w:val="22"/>
        </w:rPr>
        <w:t xml:space="preserve"> </w:t>
      </w:r>
    </w:p>
  </w:footnote>
  <w:footnote w:id="34">
    <w:p w:rsidR="003254C8" w14:paraId="72D056A5" w14:textId="6E62452D">
      <w:pPr>
        <w:pStyle w:val="FootnoteText"/>
      </w:pPr>
      <w:r>
        <w:rPr>
          <w:rStyle w:val="FootnoteReference"/>
        </w:rPr>
        <w:footnoteRef/>
      </w:r>
      <w:r>
        <w:t xml:space="preserve"> </w:t>
      </w:r>
      <w:r>
        <w:rPr>
          <w:i/>
          <w:iCs/>
        </w:rPr>
        <w:t>Id.</w:t>
      </w:r>
      <w:r w:rsidR="000C176F">
        <w:rPr>
          <w:i/>
          <w:iCs/>
        </w:rPr>
        <w:t xml:space="preserve">  </w:t>
      </w:r>
      <w:r w:rsidRPr="003254C8">
        <w:rPr>
          <w:i/>
          <w:iCs/>
        </w:rPr>
        <w:t xml:space="preserve">See </w:t>
      </w:r>
      <w:r w:rsidRPr="003254C8">
        <w:t xml:space="preserve">Supplementary Engineering Statement (attached to </w:t>
      </w:r>
      <w:r w:rsidR="0074214E">
        <w:t>2019 License Application</w:t>
      </w:r>
      <w:r w:rsidRPr="003254C8">
        <w:t>).</w:t>
      </w:r>
    </w:p>
  </w:footnote>
  <w:footnote w:id="35">
    <w:p w:rsidR="00A20ED6" w:rsidRPr="0010040C" w:rsidP="00A20ED6" w14:paraId="34AF08D8" w14:textId="019A2D65">
      <w:pPr>
        <w:pStyle w:val="FootnoteText"/>
      </w:pPr>
      <w:r>
        <w:rPr>
          <w:rStyle w:val="FootnoteReference"/>
        </w:rPr>
        <w:footnoteRef/>
      </w:r>
      <w:r>
        <w:t xml:space="preserve"> </w:t>
      </w:r>
      <w:r w:rsidR="00AA3F29">
        <w:t xml:space="preserve">Opposition </w:t>
      </w:r>
      <w:r>
        <w:t>at 4-5.</w:t>
      </w:r>
      <w:r w:rsidR="0010040C">
        <w:t xml:space="preserve">  </w:t>
      </w:r>
    </w:p>
  </w:footnote>
  <w:footnote w:id="36">
    <w:p w:rsidR="00C3722F" w:rsidP="00C3722F" w14:paraId="005E15C8" w14:textId="71C41CC8">
      <w:pPr>
        <w:pStyle w:val="FootnoteText"/>
      </w:pPr>
      <w:r>
        <w:rPr>
          <w:rStyle w:val="FootnoteReference"/>
        </w:rPr>
        <w:footnoteRef/>
      </w:r>
      <w:r>
        <w:t xml:space="preserve"> </w:t>
      </w:r>
      <w:r w:rsidR="00326D14">
        <w:t xml:space="preserve">47 CFR </w:t>
      </w:r>
      <w:r w:rsidRPr="00615060">
        <w:t>§</w:t>
      </w:r>
      <w:r>
        <w:t xml:space="preserve"> 74.1251(b)(2).</w:t>
      </w:r>
    </w:p>
  </w:footnote>
  <w:footnote w:id="37">
    <w:p w:rsidR="00A20ED6" w:rsidP="00A20ED6" w14:paraId="39F3081B" w14:textId="208A50EB">
      <w:pPr>
        <w:pStyle w:val="FootnoteText"/>
      </w:pPr>
      <w:r>
        <w:rPr>
          <w:rStyle w:val="FootnoteReference"/>
        </w:rPr>
        <w:footnoteRef/>
      </w:r>
      <w:r>
        <w:t xml:space="preserve"> </w:t>
      </w:r>
      <w:r w:rsidR="00D1265B">
        <w:t xml:space="preserve">Id. </w:t>
      </w:r>
      <w:r w:rsidRPr="00547A74">
        <w:t>§ 74.1251</w:t>
      </w:r>
      <w:r>
        <w:t>(a)-(b).</w:t>
      </w:r>
    </w:p>
  </w:footnote>
  <w:footnote w:id="38">
    <w:p w:rsidR="00A20ED6" w:rsidRPr="00252F4B" w:rsidP="00A20ED6" w14:paraId="3B8AD225" w14:textId="77777777">
      <w:pPr>
        <w:pStyle w:val="FootnoteText"/>
      </w:pPr>
      <w:r>
        <w:rPr>
          <w:rStyle w:val="FootnoteReference"/>
        </w:rPr>
        <w:footnoteRef/>
      </w:r>
      <w:r>
        <w:t xml:space="preserve"> </w:t>
      </w:r>
      <w:r>
        <w:rPr>
          <w:i/>
          <w:iCs/>
        </w:rPr>
        <w:t xml:space="preserve">Compare </w:t>
      </w:r>
      <w:r>
        <w:t xml:space="preserve">47 CFR </w:t>
      </w:r>
      <w:r w:rsidRPr="00252F4B">
        <w:t>§</w:t>
      </w:r>
      <w:r>
        <w:t xml:space="preserve"> 73.1690 (limited circumstances in which modification of full service broadcast stations are permitted without prior application); </w:t>
      </w:r>
      <w:r>
        <w:rPr>
          <w:i/>
          <w:iCs/>
        </w:rPr>
        <w:t xml:space="preserve">Amendments of Parts 73 and 74 of the Commission’s Rules to Permit </w:t>
      </w:r>
      <w:r w:rsidRPr="00F0224D">
        <w:rPr>
          <w:i/>
          <w:iCs/>
        </w:rPr>
        <w:t>Certain Minor Changes in Broadcast Facilities Without a Construction Permit</w:t>
      </w:r>
      <w:r>
        <w:t>, 12 FCC Rcd 12371</w:t>
      </w:r>
      <w:r w:rsidRPr="00F0224D">
        <w:rPr>
          <w:i/>
          <w:iCs/>
        </w:rPr>
        <w:t xml:space="preserve"> </w:t>
      </w:r>
      <w:r>
        <w:t>(1997).</w:t>
      </w:r>
    </w:p>
  </w:footnote>
  <w:footnote w:id="39">
    <w:p w:rsidR="00F041D0" w14:paraId="478CB0B4" w14:textId="79CA91A3">
      <w:pPr>
        <w:pStyle w:val="FootnoteText"/>
      </w:pPr>
      <w:r>
        <w:rPr>
          <w:rStyle w:val="FootnoteReference"/>
        </w:rPr>
        <w:footnoteRef/>
      </w:r>
      <w:r>
        <w:t xml:space="preserve"> </w:t>
      </w:r>
      <w:r>
        <w:rPr>
          <w:color w:val="000000"/>
          <w:szCs w:val="22"/>
        </w:rPr>
        <w:t>WIN’s s</w:t>
      </w:r>
      <w:r w:rsidRPr="00B86CBE">
        <w:rPr>
          <w:color w:val="000000"/>
          <w:szCs w:val="22"/>
        </w:rPr>
        <w:t>ubstitution of antennas was</w:t>
      </w:r>
      <w:r>
        <w:rPr>
          <w:color w:val="000000"/>
          <w:szCs w:val="22"/>
        </w:rPr>
        <w:t xml:space="preserve"> in</w:t>
      </w:r>
      <w:r w:rsidRPr="00B86CBE">
        <w:rPr>
          <w:color w:val="000000"/>
          <w:szCs w:val="22"/>
        </w:rPr>
        <w:t xml:space="preserve">consistent with </w:t>
      </w:r>
      <w:r>
        <w:rPr>
          <w:color w:val="000000"/>
          <w:szCs w:val="22"/>
        </w:rPr>
        <w:t>the</w:t>
      </w:r>
      <w:r w:rsidRPr="00B86CBE">
        <w:rPr>
          <w:color w:val="000000"/>
          <w:szCs w:val="22"/>
        </w:rPr>
        <w:t xml:space="preserve"> Construction Permit</w:t>
      </w:r>
      <w:r>
        <w:rPr>
          <w:color w:val="000000"/>
          <w:szCs w:val="22"/>
        </w:rPr>
        <w:t>, which the Bureau issued in reliance on information WIN provided in WIN’s Permit Application</w:t>
      </w:r>
      <w:r w:rsidRPr="00164174">
        <w:rPr>
          <w:color w:val="000000"/>
          <w:szCs w:val="22"/>
        </w:rPr>
        <w:t xml:space="preserve">.  </w:t>
      </w:r>
      <w:r>
        <w:rPr>
          <w:color w:val="000000"/>
          <w:szCs w:val="22"/>
        </w:rPr>
        <w:t>T</w:t>
      </w:r>
      <w:r w:rsidRPr="00164174">
        <w:rPr>
          <w:color w:val="000000"/>
          <w:szCs w:val="22"/>
        </w:rPr>
        <w:t xml:space="preserve">he </w:t>
      </w:r>
      <w:r>
        <w:rPr>
          <w:color w:val="000000"/>
          <w:szCs w:val="22"/>
        </w:rPr>
        <w:t xml:space="preserve">constructed </w:t>
      </w:r>
      <w:r w:rsidRPr="00164174">
        <w:rPr>
          <w:color w:val="000000"/>
          <w:szCs w:val="22"/>
        </w:rPr>
        <w:t>antenna was made by a different manufacturer and had different features such as size, weight, and shape</w:t>
      </w:r>
      <w:r>
        <w:rPr>
          <w:color w:val="000000"/>
          <w:szCs w:val="22"/>
        </w:rPr>
        <w:t xml:space="preserve"> from the antenna that WIN specified in its Permit Application</w:t>
      </w:r>
      <w:r w:rsidRPr="00164174">
        <w:rPr>
          <w:color w:val="000000"/>
          <w:szCs w:val="22"/>
        </w:rPr>
        <w:t xml:space="preserve">.  </w:t>
      </w:r>
      <w:r>
        <w:rPr>
          <w:color w:val="000000"/>
          <w:szCs w:val="22"/>
        </w:rPr>
        <w:t>Prior to acting upon an application for a broadcast construction permit, the Bureau fully analyzes the information that the applicant provides therein.  Because the resulting permit is based on the applicant’s own proposal, it is unnecessary for the Commission to repeat and incorporate every detail into the resulting construction permit.</w:t>
      </w:r>
    </w:p>
  </w:footnote>
  <w:footnote w:id="40">
    <w:p w:rsidR="00EA0CE8" w:rsidRPr="00F62868" w14:paraId="5B2F7906" w14:textId="5E835D82">
      <w:pPr>
        <w:pStyle w:val="FootnoteText"/>
      </w:pPr>
      <w:r>
        <w:rPr>
          <w:rStyle w:val="FootnoteReference"/>
        </w:rPr>
        <w:footnoteRef/>
      </w:r>
      <w:r>
        <w:t xml:space="preserve"> </w:t>
      </w:r>
      <w:r>
        <w:rPr>
          <w:i/>
          <w:iCs/>
        </w:rPr>
        <w:t>Absolute</w:t>
      </w:r>
      <w:r w:rsidR="00171437">
        <w:rPr>
          <w:i/>
          <w:iCs/>
        </w:rPr>
        <w:t xml:space="preserve"> Broad. LLC</w:t>
      </w:r>
      <w:r w:rsidR="00F62868">
        <w:rPr>
          <w:i/>
          <w:iCs/>
        </w:rPr>
        <w:t>,</w:t>
      </w:r>
      <w:r w:rsidR="00631740">
        <w:rPr>
          <w:i/>
          <w:iCs/>
        </w:rPr>
        <w:t xml:space="preserve"> </w:t>
      </w:r>
      <w:r w:rsidR="00A86DD8">
        <w:t xml:space="preserve">Memorandum Opinion and Order, </w:t>
      </w:r>
      <w:r w:rsidR="002308A9">
        <w:t xml:space="preserve">FCC 23-38 </w:t>
      </w:r>
      <w:r w:rsidR="00A86DD8">
        <w:t>(rel. May 17, 2023)</w:t>
      </w:r>
      <w:r w:rsidR="00EC3F56">
        <w:t>,</w:t>
      </w:r>
      <w:r w:rsidR="00A86DD8">
        <w:t xml:space="preserve"> </w:t>
      </w:r>
      <w:r w:rsidR="00631740">
        <w:t>para. 19,</w:t>
      </w:r>
      <w:r w:rsidR="00F62868">
        <w:rPr>
          <w:i/>
          <w:iCs/>
        </w:rPr>
        <w:t xml:space="preserve"> </w:t>
      </w:r>
      <w:r w:rsidR="00F62868">
        <w:t xml:space="preserve">n. </w:t>
      </w:r>
      <w:r w:rsidR="00631740">
        <w:t>68 and cases cited therein</w:t>
      </w:r>
      <w:r w:rsidR="00227117">
        <w:t xml:space="preserve"> (</w:t>
      </w:r>
      <w:r w:rsidR="00227117">
        <w:rPr>
          <w:i/>
          <w:iCs/>
        </w:rPr>
        <w:t>Absolute</w:t>
      </w:r>
      <w:r w:rsidR="00227117">
        <w:t>)</w:t>
      </w:r>
      <w:r w:rsidR="00631740">
        <w:t>.</w:t>
      </w:r>
    </w:p>
  </w:footnote>
  <w:footnote w:id="41">
    <w:p w:rsidR="00F97C5E" w:rsidRPr="00DB04EA" w:rsidP="00F97C5E" w14:paraId="381A783D" w14:textId="2C8032D0">
      <w:pPr>
        <w:pStyle w:val="FootnoteText"/>
      </w:pPr>
      <w:r>
        <w:rPr>
          <w:rStyle w:val="FootnoteReference"/>
        </w:rPr>
        <w:footnoteRef/>
      </w:r>
      <w:r>
        <w:t xml:space="preserve"> </w:t>
      </w:r>
      <w:r w:rsidR="0001502F">
        <w:rPr>
          <w:i/>
          <w:iCs/>
        </w:rPr>
        <w:t xml:space="preserve">See </w:t>
      </w:r>
      <w:r w:rsidRPr="00BE5672" w:rsidR="0001502F">
        <w:rPr>
          <w:i/>
          <w:iCs/>
        </w:rPr>
        <w:t>Eagle</w:t>
      </w:r>
      <w:r w:rsidRPr="00BE5672" w:rsidR="0001502F">
        <w:t>, 563 F.3</w:t>
      </w:r>
      <w:r w:rsidR="0001502F">
        <w:t>d at</w:t>
      </w:r>
      <w:r w:rsidRPr="00BE5672" w:rsidR="0001502F">
        <w:t xml:space="preserve"> 55</w:t>
      </w:r>
      <w:r w:rsidR="00244AA8">
        <w:t>2</w:t>
      </w:r>
      <w:r w:rsidR="0001502F">
        <w:t>.</w:t>
      </w:r>
    </w:p>
  </w:footnote>
  <w:footnote w:id="42">
    <w:p w:rsidR="00DC6652" w:rsidP="00DC6652" w14:paraId="1DC9B790" w14:textId="77777777">
      <w:pPr>
        <w:pStyle w:val="FootnoteText"/>
      </w:pPr>
      <w:r>
        <w:rPr>
          <w:rStyle w:val="FootnoteReference"/>
        </w:rPr>
        <w:footnoteRef/>
      </w:r>
      <w:r>
        <w:t xml:space="preserve"> </w:t>
      </w:r>
      <w:r w:rsidRPr="008B66D2">
        <w:rPr>
          <w:i/>
          <w:iCs/>
        </w:rPr>
        <w:t>Absolute</w:t>
      </w:r>
      <w:r>
        <w:rPr>
          <w:i/>
          <w:iCs/>
        </w:rPr>
        <w:t xml:space="preserve">, </w:t>
      </w:r>
      <w:r>
        <w:t xml:space="preserve">para. 20.  </w:t>
      </w:r>
    </w:p>
  </w:footnote>
  <w:footnote w:id="43">
    <w:p w:rsidR="000D285F" w:rsidRPr="004A7D5E" w14:paraId="10021441" w14:textId="1A3970D9">
      <w:pPr>
        <w:pStyle w:val="FootnoteText"/>
        <w:rPr>
          <w:i/>
          <w:iCs/>
        </w:rPr>
      </w:pPr>
      <w:r>
        <w:rPr>
          <w:rStyle w:val="FootnoteReference"/>
        </w:rPr>
        <w:footnoteRef/>
      </w:r>
      <w:r>
        <w:t xml:space="preserve"> </w:t>
      </w:r>
      <w:r w:rsidR="006B2463">
        <w:t xml:space="preserve">The Commission </w:t>
      </w:r>
      <w:r w:rsidR="004A7D5E">
        <w:t xml:space="preserve">noted that when </w:t>
      </w:r>
      <w:r w:rsidR="00860731">
        <w:t xml:space="preserve">its licensing divisions have </w:t>
      </w:r>
      <w:r w:rsidR="004A7D5E">
        <w:t>confr</w:t>
      </w:r>
      <w:r w:rsidR="007C5BCA">
        <w:t>onted</w:t>
      </w:r>
      <w:r w:rsidR="004A7D5E">
        <w:t xml:space="preserve"> situations other than those involving silence</w:t>
      </w:r>
      <w:r w:rsidR="00860731">
        <w:t xml:space="preserve">, </w:t>
      </w:r>
      <w:r w:rsidR="004A7D5E">
        <w:t>unauthorized location</w:t>
      </w:r>
      <w:r w:rsidR="007C5BCA">
        <w:t>,</w:t>
      </w:r>
      <w:r w:rsidR="004A7D5E">
        <w:t xml:space="preserve"> </w:t>
      </w:r>
      <w:r w:rsidR="00CD394D">
        <w:t xml:space="preserve">or the </w:t>
      </w:r>
      <w:r w:rsidR="00A22A47">
        <w:t>“real estate equivalent” of an unauthorized channel,</w:t>
      </w:r>
      <w:r w:rsidR="004A7D5E">
        <w:t xml:space="preserve"> </w:t>
      </w:r>
      <w:r w:rsidR="00860731">
        <w:t xml:space="preserve">they </w:t>
      </w:r>
      <w:r w:rsidR="004A7D5E">
        <w:t xml:space="preserve">have consistently declined to go to the extreme of cancelling licenses </w:t>
      </w:r>
      <w:r w:rsidR="00A66D4A">
        <w:t xml:space="preserve">for </w:t>
      </w:r>
      <w:r w:rsidR="004A7D5E">
        <w:t>infraction</w:t>
      </w:r>
      <w:r w:rsidR="00A66D4A">
        <w:t>s</w:t>
      </w:r>
      <w:r w:rsidR="004A7D5E">
        <w:t xml:space="preserve"> last</w:t>
      </w:r>
      <w:r w:rsidR="00A66D4A">
        <w:t>ing</w:t>
      </w:r>
      <w:r w:rsidR="004A7D5E">
        <w:t xml:space="preserve"> longer than a year.  </w:t>
      </w:r>
      <w:r w:rsidRPr="008B66D2" w:rsidR="001920BF">
        <w:rPr>
          <w:i/>
          <w:iCs/>
        </w:rPr>
        <w:t>Absolute</w:t>
      </w:r>
      <w:r w:rsidR="004A7D5E">
        <w:rPr>
          <w:i/>
          <w:iCs/>
        </w:rPr>
        <w:t xml:space="preserve">, </w:t>
      </w:r>
      <w:r w:rsidR="004A7D5E">
        <w:t>para.</w:t>
      </w:r>
      <w:r w:rsidR="00A520CE">
        <w:t xml:space="preserve"> 19</w:t>
      </w:r>
      <w:r w:rsidR="004A7D5E">
        <w:t>.</w:t>
      </w:r>
      <w:r w:rsidR="006B2463">
        <w:rPr>
          <w:i/>
          <w:iCs/>
        </w:rPr>
        <w:t xml:space="preserve"> </w:t>
      </w:r>
      <w:r w:rsidR="004A7D5E">
        <w:rPr>
          <w:i/>
          <w:iCs/>
        </w:rPr>
        <w:t xml:space="preserve"> </w:t>
      </w:r>
      <w:r w:rsidR="006B2463">
        <w:t>Instead, they have address</w:t>
      </w:r>
      <w:r w:rsidR="003970A8">
        <w:t>ed</w:t>
      </w:r>
      <w:r w:rsidR="006B2463">
        <w:t xml:space="preserve"> violations using the existing enforcement framework set out in the Rules.  </w:t>
      </w:r>
      <w:r w:rsidR="004A7D5E">
        <w:rPr>
          <w:i/>
          <w:iCs/>
        </w:rPr>
        <w:t>Id.</w:t>
      </w:r>
    </w:p>
  </w:footnote>
  <w:footnote w:id="44">
    <w:p w:rsidR="002B670E" w:rsidRPr="002B670E" w14:paraId="0FD9D149" w14:textId="1A95E699">
      <w:pPr>
        <w:pStyle w:val="FootnoteText"/>
      </w:pPr>
      <w:r>
        <w:rPr>
          <w:rStyle w:val="FootnoteReference"/>
        </w:rPr>
        <w:footnoteRef/>
      </w:r>
      <w:r>
        <w:t xml:space="preserve"> </w:t>
      </w:r>
      <w:r>
        <w:rPr>
          <w:i/>
          <w:iCs/>
        </w:rPr>
        <w:t xml:space="preserve">Absolute, </w:t>
      </w:r>
      <w:r>
        <w:t>para. 21.</w:t>
      </w:r>
    </w:p>
  </w:footnote>
  <w:footnote w:id="45">
    <w:p w:rsidR="00FE6644" w:rsidRPr="00FE6644" w14:paraId="62A1F2D2" w14:textId="07814D89">
      <w:pPr>
        <w:pStyle w:val="FootnoteText"/>
      </w:pPr>
      <w:r>
        <w:rPr>
          <w:rStyle w:val="FootnoteReference"/>
        </w:rPr>
        <w:footnoteRef/>
      </w:r>
      <w:r>
        <w:t xml:space="preserve"> </w:t>
      </w:r>
      <w:r>
        <w:rPr>
          <w:i/>
          <w:iCs/>
        </w:rPr>
        <w:t xml:space="preserve">See supra, </w:t>
      </w:r>
      <w:r>
        <w:t xml:space="preserve">note </w:t>
      </w:r>
      <w:r w:rsidR="008D5BC1">
        <w:t>2</w:t>
      </w:r>
      <w:r w:rsidR="00F76EF6">
        <w:t>4</w:t>
      </w:r>
      <w:r w:rsidR="008D5BC1">
        <w:t>.</w:t>
      </w:r>
    </w:p>
  </w:footnote>
  <w:footnote w:id="46">
    <w:p w:rsidR="00FA5581" w:rsidRPr="00F814C9" w14:paraId="3DC3EF7B" w14:textId="162EC294">
      <w:pPr>
        <w:pStyle w:val="FootnoteText"/>
      </w:pPr>
      <w:r>
        <w:rPr>
          <w:rStyle w:val="FootnoteReference"/>
        </w:rPr>
        <w:footnoteRef/>
      </w:r>
      <w:r>
        <w:t xml:space="preserve"> </w:t>
      </w:r>
      <w:r w:rsidR="00FD162A">
        <w:t xml:space="preserve">WIN did not base </w:t>
      </w:r>
      <w:r w:rsidR="0031521D">
        <w:t>the channel change on</w:t>
      </w:r>
      <w:r w:rsidR="00BB11FC">
        <w:t xml:space="preserve"> any need to resolve</w:t>
      </w:r>
      <w:r w:rsidR="0031521D">
        <w:t xml:space="preserve"> interference caused to Takoma.  Rather, WIN </w:t>
      </w:r>
      <w:r w:rsidR="00E6781D">
        <w:t xml:space="preserve">sought to move to Channel 268 </w:t>
      </w:r>
      <w:r w:rsidR="008333C5">
        <w:t xml:space="preserve">to mitigate interference </w:t>
      </w:r>
      <w:r w:rsidR="00852486">
        <w:t xml:space="preserve">it predicted </w:t>
      </w:r>
      <w:r w:rsidR="008333C5">
        <w:t xml:space="preserve">the </w:t>
      </w:r>
      <w:r w:rsidR="0031521D">
        <w:t xml:space="preserve">Translator </w:t>
      </w:r>
      <w:r w:rsidR="00852486">
        <w:t>would</w:t>
      </w:r>
      <w:r w:rsidR="009958D9">
        <w:t xml:space="preserve"> receive on Channel 232 from full service station WLZV(FM), Buckland, VA</w:t>
      </w:r>
      <w:r w:rsidR="008333C5">
        <w:t xml:space="preserve"> (Channel 232A).  </w:t>
      </w:r>
      <w:r w:rsidR="00F814C9">
        <w:rPr>
          <w:i/>
          <w:iCs/>
        </w:rPr>
        <w:t xml:space="preserve">See </w:t>
      </w:r>
      <w:r w:rsidR="00F814C9">
        <w:t>FM Translator Non-Adjacent Channel Change Minor Modification Required Interference Mitigation Showing</w:t>
      </w:r>
      <w:r w:rsidR="009F6657">
        <w:t xml:space="preserve"> (attached to </w:t>
      </w:r>
      <w:r w:rsidR="000A042D">
        <w:t>2022 and 2023 Modifications)</w:t>
      </w:r>
      <w:r w:rsidR="001F109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4BED51FC" w14:textId="77777777">
    <w:pPr>
      <w:tabs>
        <w:tab w:val="center" w:pos="4680"/>
        <w:tab w:val="right" w:pos="9360"/>
      </w:tabs>
      <w:suppressAutoHyphens/>
      <w:spacing w:line="227" w:lineRule="auto"/>
      <w:jc w:val="both"/>
      <w:rPr>
        <w:rFonts w:ascii="Calisto MT" w:hAnsi="Calisto MT"/>
        <w:spacing w:val="-2"/>
      </w:rPr>
    </w:pPr>
  </w:p>
  <w:p w:rsidR="00D54E86" w14:paraId="6A6F1B64" w14:textId="77777777">
    <w:pPr>
      <w:tabs>
        <w:tab w:val="left" w:pos="-720"/>
      </w:tabs>
      <w:suppressAutoHyphens/>
      <w:spacing w:line="19" w:lineRule="exact"/>
      <w:jc w:val="both"/>
      <w:rPr>
        <w:sz w:val="10"/>
      </w:rPr>
    </w:pPr>
  </w:p>
  <w:p w:rsidR="00D54E86" w14:paraId="437ACC48" w14:textId="77777777">
    <w:pPr>
      <w:tabs>
        <w:tab w:val="left" w:pos="-720"/>
      </w:tabs>
      <w:suppressAutoHyphens/>
      <w:spacing w:line="19" w:lineRule="exact"/>
      <w:jc w:val="both"/>
      <w:rPr>
        <w:sz w:val="10"/>
      </w:rPr>
    </w:pPr>
  </w:p>
  <w:p w:rsidR="00D54E86" w14:paraId="58FBB0C9" w14:textId="77777777">
    <w:pPr>
      <w:tabs>
        <w:tab w:val="left" w:pos="-720"/>
      </w:tabs>
      <w:suppressAutoHyphens/>
      <w:spacing w:line="19" w:lineRule="exact"/>
      <w:jc w:val="both"/>
      <w:rPr>
        <w:sz w:val="10"/>
      </w:rPr>
    </w:pPr>
  </w:p>
  <w:p w:rsidR="00D54E86" w14:paraId="4AB9E590" w14:textId="77777777">
    <w:pPr>
      <w:tabs>
        <w:tab w:val="left" w:pos="-720"/>
      </w:tabs>
      <w:suppressAutoHyphens/>
      <w:spacing w:line="19" w:lineRule="exact"/>
      <w:jc w:val="both"/>
      <w:rPr>
        <w:sz w:val="10"/>
      </w:rPr>
    </w:pPr>
  </w:p>
  <w:p w:rsidR="00D54E86" w14:paraId="58A89748"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4E0" w:rsidP="002D14E0" w14:paraId="6E4478D0"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D14E0" w:rsidP="002D14E0" w14:paraId="53DBB826"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D14E0" w:rsidP="002D14E0" w14:paraId="2F347BEC" w14:textId="77777777">
    <w:pPr>
      <w:pStyle w:val="Header"/>
      <w:tabs>
        <w:tab w:val="clear" w:pos="4320"/>
      </w:tabs>
      <w:jc w:val="center"/>
      <w:rPr>
        <w:sz w:val="22"/>
      </w:rPr>
    </w:pPr>
  </w:p>
  <w:p w:rsidR="002D14E0" w:rsidP="002D14E0" w14:paraId="0B82D8B7" w14:textId="77777777">
    <w:pPr>
      <w:pStyle w:val="Header"/>
      <w:tabs>
        <w:tab w:val="clear" w:pos="4320"/>
      </w:tabs>
      <w:jc w:val="center"/>
      <w:rPr>
        <w:sz w:val="22"/>
      </w:rPr>
    </w:pPr>
  </w:p>
  <w:p w:rsidR="00D54E86" w:rsidRPr="002D14E0" w:rsidP="002D14E0" w14:paraId="552ED631" w14:textId="1EA9A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5389E"/>
    <w:multiLevelType w:val="hybridMultilevel"/>
    <w:tmpl w:val="652472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2A71C9"/>
    <w:multiLevelType w:val="hybridMultilevel"/>
    <w:tmpl w:val="D794DD24"/>
    <w:lvl w:ilvl="0">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
    <w:nsid w:val="0FF611CD"/>
    <w:multiLevelType w:val="singleLevel"/>
    <w:tmpl w:val="D478B562"/>
    <w:lvl w:ilvl="0">
      <w:start w:val="1"/>
      <w:numFmt w:val="decimal"/>
      <w:lvlText w:val="%1."/>
      <w:lvlJc w:val="left"/>
      <w:pPr>
        <w:tabs>
          <w:tab w:val="num" w:pos="1080"/>
        </w:tabs>
        <w:ind w:left="1080" w:hanging="360"/>
      </w:pPr>
    </w:lvl>
  </w:abstractNum>
  <w:abstractNum w:abstractNumId="3">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BD532B"/>
    <w:multiLevelType w:val="hybridMultilevel"/>
    <w:tmpl w:val="473C19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4DD2996"/>
    <w:multiLevelType w:val="hybridMultilevel"/>
    <w:tmpl w:val="824E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311D4D"/>
    <w:multiLevelType w:val="hybridMultilevel"/>
    <w:tmpl w:val="943098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C675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CC79F0"/>
    <w:multiLevelType w:val="hybridMultilevel"/>
    <w:tmpl w:val="055AB39A"/>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077303F"/>
    <w:multiLevelType w:val="hybridMultilevel"/>
    <w:tmpl w:val="52D2B1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59B2E55"/>
    <w:multiLevelType w:val="hybridMultilevel"/>
    <w:tmpl w:val="715C31F2"/>
    <w:lvl w:ilvl="0">
      <w:start w:val="1"/>
      <w:numFmt w:val="lowerLetter"/>
      <w:lvlText w:val="(%1)"/>
      <w:lvlJc w:val="left"/>
      <w:pPr>
        <w:tabs>
          <w:tab w:val="num" w:pos="1815"/>
        </w:tabs>
        <w:ind w:left="1815" w:hanging="375"/>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D5B0677"/>
    <w:multiLevelType w:val="hybridMultilevel"/>
    <w:tmpl w:val="46A2206A"/>
    <w:lvl w:ilvl="0">
      <w:start w:val="1"/>
      <w:numFmt w:val="lowerLetter"/>
      <w:lvlText w:val="%1."/>
      <w:lvlJc w:val="left"/>
      <w:pPr>
        <w:ind w:left="1845" w:hanging="360"/>
      </w:pPr>
    </w:lvl>
    <w:lvl w:ilvl="1" w:tentative="1">
      <w:start w:val="1"/>
      <w:numFmt w:val="lowerLetter"/>
      <w:lvlText w:val="%2."/>
      <w:lvlJc w:val="left"/>
      <w:pPr>
        <w:ind w:left="2565" w:hanging="360"/>
      </w:pPr>
    </w:lvl>
    <w:lvl w:ilvl="2" w:tentative="1">
      <w:start w:val="1"/>
      <w:numFmt w:val="lowerRoman"/>
      <w:lvlText w:val="%3."/>
      <w:lvlJc w:val="right"/>
      <w:pPr>
        <w:ind w:left="3285" w:hanging="180"/>
      </w:pPr>
    </w:lvl>
    <w:lvl w:ilvl="3" w:tentative="1">
      <w:start w:val="1"/>
      <w:numFmt w:val="decimal"/>
      <w:lvlText w:val="%4."/>
      <w:lvlJc w:val="left"/>
      <w:pPr>
        <w:ind w:left="4005" w:hanging="360"/>
      </w:pPr>
    </w:lvl>
    <w:lvl w:ilvl="4" w:tentative="1">
      <w:start w:val="1"/>
      <w:numFmt w:val="lowerLetter"/>
      <w:lvlText w:val="%5."/>
      <w:lvlJc w:val="left"/>
      <w:pPr>
        <w:ind w:left="4725" w:hanging="360"/>
      </w:pPr>
    </w:lvl>
    <w:lvl w:ilvl="5" w:tentative="1">
      <w:start w:val="1"/>
      <w:numFmt w:val="lowerRoman"/>
      <w:lvlText w:val="%6."/>
      <w:lvlJc w:val="right"/>
      <w:pPr>
        <w:ind w:left="5445" w:hanging="180"/>
      </w:pPr>
    </w:lvl>
    <w:lvl w:ilvl="6" w:tentative="1">
      <w:start w:val="1"/>
      <w:numFmt w:val="decimal"/>
      <w:lvlText w:val="%7."/>
      <w:lvlJc w:val="left"/>
      <w:pPr>
        <w:ind w:left="6165" w:hanging="360"/>
      </w:pPr>
    </w:lvl>
    <w:lvl w:ilvl="7" w:tentative="1">
      <w:start w:val="1"/>
      <w:numFmt w:val="lowerLetter"/>
      <w:lvlText w:val="%8."/>
      <w:lvlJc w:val="left"/>
      <w:pPr>
        <w:ind w:left="6885" w:hanging="360"/>
      </w:pPr>
    </w:lvl>
    <w:lvl w:ilvl="8" w:tentative="1">
      <w:start w:val="1"/>
      <w:numFmt w:val="lowerRoman"/>
      <w:lvlText w:val="%9."/>
      <w:lvlJc w:val="right"/>
      <w:pPr>
        <w:ind w:left="7605" w:hanging="180"/>
      </w:pPr>
    </w:lvl>
  </w:abstractNum>
  <w:abstractNum w:abstractNumId="13">
    <w:nsid w:val="41A216E6"/>
    <w:multiLevelType w:val="hybridMultilevel"/>
    <w:tmpl w:val="3A181B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6A73252"/>
    <w:multiLevelType w:val="hybridMultilevel"/>
    <w:tmpl w:val="85FA6954"/>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5">
    <w:nsid w:val="47C33E15"/>
    <w:multiLevelType w:val="hybridMultilevel"/>
    <w:tmpl w:val="AF88950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1F44DB1"/>
    <w:multiLevelType w:val="hybridMultilevel"/>
    <w:tmpl w:val="95382B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A360585"/>
    <w:multiLevelType w:val="hybridMultilevel"/>
    <w:tmpl w:val="52F625F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19">
    <w:nsid w:val="626A3692"/>
    <w:multiLevelType w:val="hybridMultilevel"/>
    <w:tmpl w:val="63E4BC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88E5A3D"/>
    <w:multiLevelType w:val="hybridMultilevel"/>
    <w:tmpl w:val="4AF4D8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8D66A8D"/>
    <w:multiLevelType w:val="singleLevel"/>
    <w:tmpl w:val="D478B562"/>
    <w:lvl w:ilvl="0">
      <w:start w:val="1"/>
      <w:numFmt w:val="decimal"/>
      <w:lvlText w:val="%1."/>
      <w:lvlJc w:val="left"/>
      <w:pPr>
        <w:tabs>
          <w:tab w:val="num" w:pos="1080"/>
        </w:tabs>
        <w:ind w:left="1080" w:hanging="360"/>
      </w:pPr>
    </w:lvl>
  </w:abstractNum>
  <w:num w:numId="1">
    <w:abstractNumId w:val="4"/>
  </w:num>
  <w:num w:numId="2">
    <w:abstractNumId w:val="21"/>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lvlOverride w:ilvl="0">
      <w:lvl w:ilvl="0">
        <w:start w:val="1"/>
        <w:numFmt w:val="lowerLetter"/>
        <w:lvlText w:val="%1)"/>
        <w:lvlJc w:val="left"/>
        <w:pPr>
          <w:ind w:left="360" w:hanging="360"/>
        </w:pPr>
        <w:rPr>
          <w:rFonts w:hint="default"/>
        </w:rPr>
      </w:lvl>
    </w:lvlOverride>
  </w:num>
  <w:num w:numId="6">
    <w:abstractNumId w:val="2"/>
  </w:num>
  <w:num w:numId="7">
    <w:abstractNumId w:val="3"/>
  </w:num>
  <w:num w:numId="8">
    <w:abstractNumId w:val="15"/>
  </w:num>
  <w:num w:numId="9">
    <w:abstractNumId w:val="3"/>
  </w:num>
  <w:num w:numId="10">
    <w:abstractNumId w:val="7"/>
  </w:num>
  <w:num w:numId="11">
    <w:abstractNumId w:val="6"/>
  </w:num>
  <w:num w:numId="12">
    <w:abstractNumId w:val="9"/>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8"/>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86"/>
    <w:rsid w:val="000007C2"/>
    <w:rsid w:val="00000ED0"/>
    <w:rsid w:val="00001045"/>
    <w:rsid w:val="000013FA"/>
    <w:rsid w:val="000018DD"/>
    <w:rsid w:val="00001B92"/>
    <w:rsid w:val="00001DEE"/>
    <w:rsid w:val="0000259C"/>
    <w:rsid w:val="000027BB"/>
    <w:rsid w:val="000027DF"/>
    <w:rsid w:val="000027FC"/>
    <w:rsid w:val="00002A20"/>
    <w:rsid w:val="0000332C"/>
    <w:rsid w:val="0000400D"/>
    <w:rsid w:val="00004305"/>
    <w:rsid w:val="0000483B"/>
    <w:rsid w:val="000048E2"/>
    <w:rsid w:val="000048F3"/>
    <w:rsid w:val="00004969"/>
    <w:rsid w:val="00004EF7"/>
    <w:rsid w:val="00005920"/>
    <w:rsid w:val="00005C00"/>
    <w:rsid w:val="00006298"/>
    <w:rsid w:val="0000694A"/>
    <w:rsid w:val="00006CD5"/>
    <w:rsid w:val="00006DDE"/>
    <w:rsid w:val="00007865"/>
    <w:rsid w:val="00007929"/>
    <w:rsid w:val="00007DD8"/>
    <w:rsid w:val="000100DC"/>
    <w:rsid w:val="00010274"/>
    <w:rsid w:val="00010FD4"/>
    <w:rsid w:val="0001113A"/>
    <w:rsid w:val="00011DE1"/>
    <w:rsid w:val="00011F07"/>
    <w:rsid w:val="00011FD6"/>
    <w:rsid w:val="00012007"/>
    <w:rsid w:val="00012AFE"/>
    <w:rsid w:val="00012B0E"/>
    <w:rsid w:val="00012D4C"/>
    <w:rsid w:val="0001300D"/>
    <w:rsid w:val="000132D5"/>
    <w:rsid w:val="00013833"/>
    <w:rsid w:val="00013CC7"/>
    <w:rsid w:val="00013FEA"/>
    <w:rsid w:val="00014098"/>
    <w:rsid w:val="000141A0"/>
    <w:rsid w:val="000143F2"/>
    <w:rsid w:val="0001441C"/>
    <w:rsid w:val="000145F6"/>
    <w:rsid w:val="000146DC"/>
    <w:rsid w:val="000147AA"/>
    <w:rsid w:val="0001488C"/>
    <w:rsid w:val="0001502F"/>
    <w:rsid w:val="000158D9"/>
    <w:rsid w:val="00016B57"/>
    <w:rsid w:val="00020205"/>
    <w:rsid w:val="00020A8C"/>
    <w:rsid w:val="00020BD5"/>
    <w:rsid w:val="0002147C"/>
    <w:rsid w:val="0002179A"/>
    <w:rsid w:val="00021871"/>
    <w:rsid w:val="00021991"/>
    <w:rsid w:val="00021E57"/>
    <w:rsid w:val="000224C1"/>
    <w:rsid w:val="00022797"/>
    <w:rsid w:val="0002280B"/>
    <w:rsid w:val="00022965"/>
    <w:rsid w:val="00022C65"/>
    <w:rsid w:val="00022F55"/>
    <w:rsid w:val="00023518"/>
    <w:rsid w:val="0002352E"/>
    <w:rsid w:val="00023A09"/>
    <w:rsid w:val="00023E99"/>
    <w:rsid w:val="000244BE"/>
    <w:rsid w:val="000247EB"/>
    <w:rsid w:val="00025129"/>
    <w:rsid w:val="0002512F"/>
    <w:rsid w:val="000253DA"/>
    <w:rsid w:val="00025449"/>
    <w:rsid w:val="00025AF5"/>
    <w:rsid w:val="00025FE5"/>
    <w:rsid w:val="00026377"/>
    <w:rsid w:val="0002648A"/>
    <w:rsid w:val="00027275"/>
    <w:rsid w:val="0002735A"/>
    <w:rsid w:val="00027402"/>
    <w:rsid w:val="000277FB"/>
    <w:rsid w:val="00027AFB"/>
    <w:rsid w:val="00030411"/>
    <w:rsid w:val="00030A5E"/>
    <w:rsid w:val="00030A9C"/>
    <w:rsid w:val="00030B21"/>
    <w:rsid w:val="00031435"/>
    <w:rsid w:val="00031A34"/>
    <w:rsid w:val="00031E4B"/>
    <w:rsid w:val="00031EF9"/>
    <w:rsid w:val="00031F49"/>
    <w:rsid w:val="000328B6"/>
    <w:rsid w:val="000329FE"/>
    <w:rsid w:val="00032D9F"/>
    <w:rsid w:val="000331BC"/>
    <w:rsid w:val="000333B9"/>
    <w:rsid w:val="000334D8"/>
    <w:rsid w:val="00033B13"/>
    <w:rsid w:val="00033CDA"/>
    <w:rsid w:val="000342F3"/>
    <w:rsid w:val="000346BE"/>
    <w:rsid w:val="000347EB"/>
    <w:rsid w:val="00034866"/>
    <w:rsid w:val="00034B83"/>
    <w:rsid w:val="00034C95"/>
    <w:rsid w:val="00034D5D"/>
    <w:rsid w:val="00035140"/>
    <w:rsid w:val="00035281"/>
    <w:rsid w:val="000352A0"/>
    <w:rsid w:val="000354E3"/>
    <w:rsid w:val="00035627"/>
    <w:rsid w:val="0003607C"/>
    <w:rsid w:val="00036993"/>
    <w:rsid w:val="00036AA2"/>
    <w:rsid w:val="00036CD5"/>
    <w:rsid w:val="000370A4"/>
    <w:rsid w:val="00037509"/>
    <w:rsid w:val="00037BCC"/>
    <w:rsid w:val="00037DC6"/>
    <w:rsid w:val="00040AB8"/>
    <w:rsid w:val="00040B8A"/>
    <w:rsid w:val="000414D9"/>
    <w:rsid w:val="0004152E"/>
    <w:rsid w:val="00041588"/>
    <w:rsid w:val="000419A9"/>
    <w:rsid w:val="00041E45"/>
    <w:rsid w:val="000421C2"/>
    <w:rsid w:val="0004291D"/>
    <w:rsid w:val="00042B1E"/>
    <w:rsid w:val="0004303A"/>
    <w:rsid w:val="000436A9"/>
    <w:rsid w:val="0004394D"/>
    <w:rsid w:val="00043B26"/>
    <w:rsid w:val="00043D9B"/>
    <w:rsid w:val="00044433"/>
    <w:rsid w:val="00044DAD"/>
    <w:rsid w:val="00044FD2"/>
    <w:rsid w:val="00045954"/>
    <w:rsid w:val="00045FC5"/>
    <w:rsid w:val="00046177"/>
    <w:rsid w:val="000463AD"/>
    <w:rsid w:val="000464C3"/>
    <w:rsid w:val="0004672D"/>
    <w:rsid w:val="00046828"/>
    <w:rsid w:val="00046B41"/>
    <w:rsid w:val="000470D4"/>
    <w:rsid w:val="00047401"/>
    <w:rsid w:val="000475AB"/>
    <w:rsid w:val="000475FE"/>
    <w:rsid w:val="00047D2A"/>
    <w:rsid w:val="0005001F"/>
    <w:rsid w:val="00050258"/>
    <w:rsid w:val="00050944"/>
    <w:rsid w:val="00051211"/>
    <w:rsid w:val="000514A2"/>
    <w:rsid w:val="00051608"/>
    <w:rsid w:val="00051F52"/>
    <w:rsid w:val="00051FAE"/>
    <w:rsid w:val="00051FD1"/>
    <w:rsid w:val="000521B1"/>
    <w:rsid w:val="000522A5"/>
    <w:rsid w:val="00052620"/>
    <w:rsid w:val="00052DCB"/>
    <w:rsid w:val="00052E83"/>
    <w:rsid w:val="0005306C"/>
    <w:rsid w:val="00053447"/>
    <w:rsid w:val="00053D8F"/>
    <w:rsid w:val="00053F2D"/>
    <w:rsid w:val="000548DB"/>
    <w:rsid w:val="00054A0C"/>
    <w:rsid w:val="00054E53"/>
    <w:rsid w:val="0005516B"/>
    <w:rsid w:val="0005542B"/>
    <w:rsid w:val="0005578C"/>
    <w:rsid w:val="00055878"/>
    <w:rsid w:val="00056028"/>
    <w:rsid w:val="00056786"/>
    <w:rsid w:val="00056AF2"/>
    <w:rsid w:val="00056BE5"/>
    <w:rsid w:val="00056C1F"/>
    <w:rsid w:val="000571BC"/>
    <w:rsid w:val="00057223"/>
    <w:rsid w:val="00057244"/>
    <w:rsid w:val="00057518"/>
    <w:rsid w:val="0005769E"/>
    <w:rsid w:val="00057A0A"/>
    <w:rsid w:val="00057AAA"/>
    <w:rsid w:val="00057BC0"/>
    <w:rsid w:val="00057C02"/>
    <w:rsid w:val="00057E2B"/>
    <w:rsid w:val="000601F6"/>
    <w:rsid w:val="000604D8"/>
    <w:rsid w:val="00060D57"/>
    <w:rsid w:val="00060E7B"/>
    <w:rsid w:val="0006152E"/>
    <w:rsid w:val="000615BE"/>
    <w:rsid w:val="00061AD7"/>
    <w:rsid w:val="00061CB2"/>
    <w:rsid w:val="00061D38"/>
    <w:rsid w:val="000624C3"/>
    <w:rsid w:val="00062580"/>
    <w:rsid w:val="00063438"/>
    <w:rsid w:val="0006353B"/>
    <w:rsid w:val="000638C4"/>
    <w:rsid w:val="00063975"/>
    <w:rsid w:val="00063E64"/>
    <w:rsid w:val="000640DF"/>
    <w:rsid w:val="000641AB"/>
    <w:rsid w:val="00064813"/>
    <w:rsid w:val="00064ECB"/>
    <w:rsid w:val="0006518E"/>
    <w:rsid w:val="000655E3"/>
    <w:rsid w:val="00065EE4"/>
    <w:rsid w:val="00066476"/>
    <w:rsid w:val="00067226"/>
    <w:rsid w:val="000673FF"/>
    <w:rsid w:val="000676C9"/>
    <w:rsid w:val="0006782C"/>
    <w:rsid w:val="000700CD"/>
    <w:rsid w:val="000705CA"/>
    <w:rsid w:val="00071046"/>
    <w:rsid w:val="00071458"/>
    <w:rsid w:val="0007177F"/>
    <w:rsid w:val="00072090"/>
    <w:rsid w:val="000724F6"/>
    <w:rsid w:val="0007352E"/>
    <w:rsid w:val="00073AA4"/>
    <w:rsid w:val="00073B9C"/>
    <w:rsid w:val="00073D17"/>
    <w:rsid w:val="00074105"/>
    <w:rsid w:val="00074315"/>
    <w:rsid w:val="00074852"/>
    <w:rsid w:val="000749E3"/>
    <w:rsid w:val="00074B95"/>
    <w:rsid w:val="00074BF1"/>
    <w:rsid w:val="00074CD9"/>
    <w:rsid w:val="000750E6"/>
    <w:rsid w:val="000756CB"/>
    <w:rsid w:val="00075DC1"/>
    <w:rsid w:val="0007604E"/>
    <w:rsid w:val="00076ADA"/>
    <w:rsid w:val="000772CF"/>
    <w:rsid w:val="00077549"/>
    <w:rsid w:val="000777FC"/>
    <w:rsid w:val="000779F4"/>
    <w:rsid w:val="00077ED0"/>
    <w:rsid w:val="0008027C"/>
    <w:rsid w:val="000802D5"/>
    <w:rsid w:val="00080A18"/>
    <w:rsid w:val="00080C10"/>
    <w:rsid w:val="0008130E"/>
    <w:rsid w:val="00081607"/>
    <w:rsid w:val="00081933"/>
    <w:rsid w:val="0008194B"/>
    <w:rsid w:val="00081BAB"/>
    <w:rsid w:val="00081CB6"/>
    <w:rsid w:val="000821DB"/>
    <w:rsid w:val="0008233A"/>
    <w:rsid w:val="00083046"/>
    <w:rsid w:val="00083607"/>
    <w:rsid w:val="00083796"/>
    <w:rsid w:val="000837CD"/>
    <w:rsid w:val="00083A42"/>
    <w:rsid w:val="00083A54"/>
    <w:rsid w:val="00083E27"/>
    <w:rsid w:val="0008479B"/>
    <w:rsid w:val="0008480E"/>
    <w:rsid w:val="000849C6"/>
    <w:rsid w:val="00084A1D"/>
    <w:rsid w:val="000853BC"/>
    <w:rsid w:val="0008585B"/>
    <w:rsid w:val="00085F01"/>
    <w:rsid w:val="000861DC"/>
    <w:rsid w:val="00086239"/>
    <w:rsid w:val="00086531"/>
    <w:rsid w:val="0008685F"/>
    <w:rsid w:val="00086A67"/>
    <w:rsid w:val="00086D4B"/>
    <w:rsid w:val="00087372"/>
    <w:rsid w:val="0008744C"/>
    <w:rsid w:val="00087526"/>
    <w:rsid w:val="00090867"/>
    <w:rsid w:val="00091214"/>
    <w:rsid w:val="00091348"/>
    <w:rsid w:val="000918B2"/>
    <w:rsid w:val="00092881"/>
    <w:rsid w:val="00092B2D"/>
    <w:rsid w:val="00092B8A"/>
    <w:rsid w:val="0009312F"/>
    <w:rsid w:val="00093693"/>
    <w:rsid w:val="0009370A"/>
    <w:rsid w:val="000937A8"/>
    <w:rsid w:val="000937DF"/>
    <w:rsid w:val="000938DE"/>
    <w:rsid w:val="00094016"/>
    <w:rsid w:val="0009426E"/>
    <w:rsid w:val="00094597"/>
    <w:rsid w:val="00094B37"/>
    <w:rsid w:val="00095200"/>
    <w:rsid w:val="000957F1"/>
    <w:rsid w:val="00095D01"/>
    <w:rsid w:val="00095E09"/>
    <w:rsid w:val="00096A6B"/>
    <w:rsid w:val="00096B8B"/>
    <w:rsid w:val="00096BF7"/>
    <w:rsid w:val="00096C58"/>
    <w:rsid w:val="00096E07"/>
    <w:rsid w:val="00097444"/>
    <w:rsid w:val="00097572"/>
    <w:rsid w:val="000976F0"/>
    <w:rsid w:val="00097A04"/>
    <w:rsid w:val="00097E46"/>
    <w:rsid w:val="000A042D"/>
    <w:rsid w:val="000A0AA4"/>
    <w:rsid w:val="000A0C45"/>
    <w:rsid w:val="000A0E19"/>
    <w:rsid w:val="000A0F8A"/>
    <w:rsid w:val="000A0FB2"/>
    <w:rsid w:val="000A10EC"/>
    <w:rsid w:val="000A12D8"/>
    <w:rsid w:val="000A1A5A"/>
    <w:rsid w:val="000A2070"/>
    <w:rsid w:val="000A2465"/>
    <w:rsid w:val="000A2C78"/>
    <w:rsid w:val="000A2F02"/>
    <w:rsid w:val="000A3083"/>
    <w:rsid w:val="000A33B6"/>
    <w:rsid w:val="000A48C8"/>
    <w:rsid w:val="000A4E2F"/>
    <w:rsid w:val="000A51B5"/>
    <w:rsid w:val="000A5326"/>
    <w:rsid w:val="000A582A"/>
    <w:rsid w:val="000A69B8"/>
    <w:rsid w:val="000A6D05"/>
    <w:rsid w:val="000A7254"/>
    <w:rsid w:val="000A7381"/>
    <w:rsid w:val="000A7946"/>
    <w:rsid w:val="000B0735"/>
    <w:rsid w:val="000B07CE"/>
    <w:rsid w:val="000B0C8A"/>
    <w:rsid w:val="000B1025"/>
    <w:rsid w:val="000B1133"/>
    <w:rsid w:val="000B1143"/>
    <w:rsid w:val="000B11C4"/>
    <w:rsid w:val="000B12A5"/>
    <w:rsid w:val="000B1640"/>
    <w:rsid w:val="000B1690"/>
    <w:rsid w:val="000B1908"/>
    <w:rsid w:val="000B1A42"/>
    <w:rsid w:val="000B22C1"/>
    <w:rsid w:val="000B2681"/>
    <w:rsid w:val="000B2961"/>
    <w:rsid w:val="000B3129"/>
    <w:rsid w:val="000B323E"/>
    <w:rsid w:val="000B3536"/>
    <w:rsid w:val="000B3E66"/>
    <w:rsid w:val="000B400D"/>
    <w:rsid w:val="000B42F5"/>
    <w:rsid w:val="000B447E"/>
    <w:rsid w:val="000B4DAE"/>
    <w:rsid w:val="000B4EE5"/>
    <w:rsid w:val="000B5B97"/>
    <w:rsid w:val="000B6D4F"/>
    <w:rsid w:val="000B7983"/>
    <w:rsid w:val="000B7D16"/>
    <w:rsid w:val="000B7F7B"/>
    <w:rsid w:val="000C000A"/>
    <w:rsid w:val="000C007A"/>
    <w:rsid w:val="000C0203"/>
    <w:rsid w:val="000C02F3"/>
    <w:rsid w:val="000C0493"/>
    <w:rsid w:val="000C0832"/>
    <w:rsid w:val="000C092E"/>
    <w:rsid w:val="000C0EB0"/>
    <w:rsid w:val="000C12B4"/>
    <w:rsid w:val="000C176F"/>
    <w:rsid w:val="000C17B4"/>
    <w:rsid w:val="000C1F20"/>
    <w:rsid w:val="000C2780"/>
    <w:rsid w:val="000C38AE"/>
    <w:rsid w:val="000C3A10"/>
    <w:rsid w:val="000C3C87"/>
    <w:rsid w:val="000C3DC1"/>
    <w:rsid w:val="000C437E"/>
    <w:rsid w:val="000C51BF"/>
    <w:rsid w:val="000C5223"/>
    <w:rsid w:val="000C599C"/>
    <w:rsid w:val="000C5BB9"/>
    <w:rsid w:val="000C5DFC"/>
    <w:rsid w:val="000C615E"/>
    <w:rsid w:val="000C620F"/>
    <w:rsid w:val="000C6E59"/>
    <w:rsid w:val="000C708B"/>
    <w:rsid w:val="000C70D7"/>
    <w:rsid w:val="000C7844"/>
    <w:rsid w:val="000C7E96"/>
    <w:rsid w:val="000D07D4"/>
    <w:rsid w:val="000D1079"/>
    <w:rsid w:val="000D1491"/>
    <w:rsid w:val="000D15F8"/>
    <w:rsid w:val="000D18FB"/>
    <w:rsid w:val="000D1F7A"/>
    <w:rsid w:val="000D24A8"/>
    <w:rsid w:val="000D285F"/>
    <w:rsid w:val="000D319D"/>
    <w:rsid w:val="000D36BE"/>
    <w:rsid w:val="000D3951"/>
    <w:rsid w:val="000D3B3E"/>
    <w:rsid w:val="000D3C17"/>
    <w:rsid w:val="000D416C"/>
    <w:rsid w:val="000D473C"/>
    <w:rsid w:val="000D49AB"/>
    <w:rsid w:val="000D5BEE"/>
    <w:rsid w:val="000D5C04"/>
    <w:rsid w:val="000D60CB"/>
    <w:rsid w:val="000D612E"/>
    <w:rsid w:val="000D6441"/>
    <w:rsid w:val="000D6B99"/>
    <w:rsid w:val="000D6E98"/>
    <w:rsid w:val="000D71E8"/>
    <w:rsid w:val="000D75F2"/>
    <w:rsid w:val="000E0237"/>
    <w:rsid w:val="000E0266"/>
    <w:rsid w:val="000E05CD"/>
    <w:rsid w:val="000E07DF"/>
    <w:rsid w:val="000E08B0"/>
    <w:rsid w:val="000E09F2"/>
    <w:rsid w:val="000E1128"/>
    <w:rsid w:val="000E1B1D"/>
    <w:rsid w:val="000E2760"/>
    <w:rsid w:val="000E2D53"/>
    <w:rsid w:val="000E2F07"/>
    <w:rsid w:val="000E2FF3"/>
    <w:rsid w:val="000E31BE"/>
    <w:rsid w:val="000E3411"/>
    <w:rsid w:val="000E35D8"/>
    <w:rsid w:val="000E3E4D"/>
    <w:rsid w:val="000E3E75"/>
    <w:rsid w:val="000E4BD4"/>
    <w:rsid w:val="000E4C20"/>
    <w:rsid w:val="000E539A"/>
    <w:rsid w:val="000E5AC8"/>
    <w:rsid w:val="000E5B0C"/>
    <w:rsid w:val="000E5B99"/>
    <w:rsid w:val="000E61A1"/>
    <w:rsid w:val="000E7101"/>
    <w:rsid w:val="000E771A"/>
    <w:rsid w:val="000E7E51"/>
    <w:rsid w:val="000F11C3"/>
    <w:rsid w:val="000F175E"/>
    <w:rsid w:val="000F1F09"/>
    <w:rsid w:val="000F24C0"/>
    <w:rsid w:val="000F2E35"/>
    <w:rsid w:val="000F3082"/>
    <w:rsid w:val="000F3420"/>
    <w:rsid w:val="000F37B2"/>
    <w:rsid w:val="000F398B"/>
    <w:rsid w:val="000F3F20"/>
    <w:rsid w:val="000F3F4F"/>
    <w:rsid w:val="000F449E"/>
    <w:rsid w:val="000F4DA6"/>
    <w:rsid w:val="000F500E"/>
    <w:rsid w:val="000F5227"/>
    <w:rsid w:val="000F5680"/>
    <w:rsid w:val="000F5835"/>
    <w:rsid w:val="000F5877"/>
    <w:rsid w:val="000F59EF"/>
    <w:rsid w:val="000F5A94"/>
    <w:rsid w:val="000F6A30"/>
    <w:rsid w:val="000F6A92"/>
    <w:rsid w:val="000F6CEF"/>
    <w:rsid w:val="000F7060"/>
    <w:rsid w:val="000F78C7"/>
    <w:rsid w:val="000F7B88"/>
    <w:rsid w:val="00100179"/>
    <w:rsid w:val="0010040C"/>
    <w:rsid w:val="00100519"/>
    <w:rsid w:val="001005A4"/>
    <w:rsid w:val="001008BC"/>
    <w:rsid w:val="00100AC4"/>
    <w:rsid w:val="00100C92"/>
    <w:rsid w:val="00100EE8"/>
    <w:rsid w:val="001012A0"/>
    <w:rsid w:val="001013B7"/>
    <w:rsid w:val="001015BB"/>
    <w:rsid w:val="001017C4"/>
    <w:rsid w:val="00101A6A"/>
    <w:rsid w:val="00101BFE"/>
    <w:rsid w:val="001021A9"/>
    <w:rsid w:val="001034B4"/>
    <w:rsid w:val="00103B5C"/>
    <w:rsid w:val="00103CFD"/>
    <w:rsid w:val="00103DC6"/>
    <w:rsid w:val="00104351"/>
    <w:rsid w:val="0010488F"/>
    <w:rsid w:val="001049FB"/>
    <w:rsid w:val="00104D7B"/>
    <w:rsid w:val="00104E07"/>
    <w:rsid w:val="00106EED"/>
    <w:rsid w:val="00106EF1"/>
    <w:rsid w:val="00107104"/>
    <w:rsid w:val="00107319"/>
    <w:rsid w:val="001100DC"/>
    <w:rsid w:val="001102CE"/>
    <w:rsid w:val="00110B53"/>
    <w:rsid w:val="00110C37"/>
    <w:rsid w:val="00110E86"/>
    <w:rsid w:val="00111A38"/>
    <w:rsid w:val="0011243D"/>
    <w:rsid w:val="0011299B"/>
    <w:rsid w:val="00112A4E"/>
    <w:rsid w:val="00112F9A"/>
    <w:rsid w:val="0011340B"/>
    <w:rsid w:val="00113B3F"/>
    <w:rsid w:val="001144AD"/>
    <w:rsid w:val="0011458E"/>
    <w:rsid w:val="001145E8"/>
    <w:rsid w:val="00114990"/>
    <w:rsid w:val="00114D78"/>
    <w:rsid w:val="00115241"/>
    <w:rsid w:val="001152A1"/>
    <w:rsid w:val="0011560E"/>
    <w:rsid w:val="00115993"/>
    <w:rsid w:val="00115B37"/>
    <w:rsid w:val="00115EBC"/>
    <w:rsid w:val="001160DC"/>
    <w:rsid w:val="0011625A"/>
    <w:rsid w:val="00117A0B"/>
    <w:rsid w:val="00117D2D"/>
    <w:rsid w:val="001202D4"/>
    <w:rsid w:val="00120CF7"/>
    <w:rsid w:val="00121078"/>
    <w:rsid w:val="001216D7"/>
    <w:rsid w:val="001221BB"/>
    <w:rsid w:val="0012248B"/>
    <w:rsid w:val="00122645"/>
    <w:rsid w:val="00122BE7"/>
    <w:rsid w:val="00122BEB"/>
    <w:rsid w:val="00122E02"/>
    <w:rsid w:val="00122E88"/>
    <w:rsid w:val="00122F6B"/>
    <w:rsid w:val="001233E8"/>
    <w:rsid w:val="0012453B"/>
    <w:rsid w:val="001245F2"/>
    <w:rsid w:val="00125146"/>
    <w:rsid w:val="0012521D"/>
    <w:rsid w:val="00125B04"/>
    <w:rsid w:val="00125CA9"/>
    <w:rsid w:val="0012625D"/>
    <w:rsid w:val="001262F9"/>
    <w:rsid w:val="00126481"/>
    <w:rsid w:val="00126660"/>
    <w:rsid w:val="00127193"/>
    <w:rsid w:val="0012727F"/>
    <w:rsid w:val="00127565"/>
    <w:rsid w:val="00127C0A"/>
    <w:rsid w:val="00127D93"/>
    <w:rsid w:val="001300D1"/>
    <w:rsid w:val="0013029D"/>
    <w:rsid w:val="00130A0F"/>
    <w:rsid w:val="001310A0"/>
    <w:rsid w:val="00131118"/>
    <w:rsid w:val="00131252"/>
    <w:rsid w:val="00131384"/>
    <w:rsid w:val="0013155F"/>
    <w:rsid w:val="00131C6D"/>
    <w:rsid w:val="00132316"/>
    <w:rsid w:val="0013259B"/>
    <w:rsid w:val="001325D3"/>
    <w:rsid w:val="0013285F"/>
    <w:rsid w:val="0013299D"/>
    <w:rsid w:val="00132E19"/>
    <w:rsid w:val="001338F8"/>
    <w:rsid w:val="001339AC"/>
    <w:rsid w:val="00133AB5"/>
    <w:rsid w:val="001342B4"/>
    <w:rsid w:val="001342D0"/>
    <w:rsid w:val="001346F1"/>
    <w:rsid w:val="0013475D"/>
    <w:rsid w:val="001350A3"/>
    <w:rsid w:val="00135346"/>
    <w:rsid w:val="001355A8"/>
    <w:rsid w:val="00135686"/>
    <w:rsid w:val="00135FC5"/>
    <w:rsid w:val="00136957"/>
    <w:rsid w:val="00136F40"/>
    <w:rsid w:val="00137057"/>
    <w:rsid w:val="001370EA"/>
    <w:rsid w:val="0013722A"/>
    <w:rsid w:val="00140207"/>
    <w:rsid w:val="00140670"/>
    <w:rsid w:val="001406E8"/>
    <w:rsid w:val="001407E7"/>
    <w:rsid w:val="0014081E"/>
    <w:rsid w:val="0014095C"/>
    <w:rsid w:val="001409D9"/>
    <w:rsid w:val="00140ABA"/>
    <w:rsid w:val="00140DFC"/>
    <w:rsid w:val="001411E5"/>
    <w:rsid w:val="001414E4"/>
    <w:rsid w:val="001416A6"/>
    <w:rsid w:val="00141785"/>
    <w:rsid w:val="00141A2B"/>
    <w:rsid w:val="00141B4E"/>
    <w:rsid w:val="00141E14"/>
    <w:rsid w:val="00142686"/>
    <w:rsid w:val="00142BCF"/>
    <w:rsid w:val="00143075"/>
    <w:rsid w:val="00143411"/>
    <w:rsid w:val="00143B9B"/>
    <w:rsid w:val="00143DA3"/>
    <w:rsid w:val="00144245"/>
    <w:rsid w:val="00144584"/>
    <w:rsid w:val="001445B5"/>
    <w:rsid w:val="0014493D"/>
    <w:rsid w:val="00144B54"/>
    <w:rsid w:val="00144BEA"/>
    <w:rsid w:val="001456C2"/>
    <w:rsid w:val="00145884"/>
    <w:rsid w:val="00145940"/>
    <w:rsid w:val="00145A84"/>
    <w:rsid w:val="00145D9E"/>
    <w:rsid w:val="00146432"/>
    <w:rsid w:val="00146759"/>
    <w:rsid w:val="001469AC"/>
    <w:rsid w:val="00146B21"/>
    <w:rsid w:val="001472FA"/>
    <w:rsid w:val="001479B1"/>
    <w:rsid w:val="00147E2A"/>
    <w:rsid w:val="00150067"/>
    <w:rsid w:val="00150099"/>
    <w:rsid w:val="001508C6"/>
    <w:rsid w:val="0015166E"/>
    <w:rsid w:val="00151785"/>
    <w:rsid w:val="001518FB"/>
    <w:rsid w:val="00151BCE"/>
    <w:rsid w:val="00151DA7"/>
    <w:rsid w:val="001525AC"/>
    <w:rsid w:val="001527B2"/>
    <w:rsid w:val="00152848"/>
    <w:rsid w:val="00152A71"/>
    <w:rsid w:val="00152F46"/>
    <w:rsid w:val="0015311F"/>
    <w:rsid w:val="00153331"/>
    <w:rsid w:val="001539F9"/>
    <w:rsid w:val="00154122"/>
    <w:rsid w:val="00154269"/>
    <w:rsid w:val="00154540"/>
    <w:rsid w:val="001549AF"/>
    <w:rsid w:val="00154B2F"/>
    <w:rsid w:val="00154D31"/>
    <w:rsid w:val="001555E1"/>
    <w:rsid w:val="001561C9"/>
    <w:rsid w:val="001562E5"/>
    <w:rsid w:val="00156887"/>
    <w:rsid w:val="00156DF8"/>
    <w:rsid w:val="00156E1D"/>
    <w:rsid w:val="001573C4"/>
    <w:rsid w:val="001573CA"/>
    <w:rsid w:val="00157687"/>
    <w:rsid w:val="00157EBC"/>
    <w:rsid w:val="0016049A"/>
    <w:rsid w:val="00160544"/>
    <w:rsid w:val="0016073E"/>
    <w:rsid w:val="00160C97"/>
    <w:rsid w:val="00160DC3"/>
    <w:rsid w:val="00161295"/>
    <w:rsid w:val="0016135C"/>
    <w:rsid w:val="00161573"/>
    <w:rsid w:val="00161824"/>
    <w:rsid w:val="00161BBC"/>
    <w:rsid w:val="001620D7"/>
    <w:rsid w:val="001621EB"/>
    <w:rsid w:val="0016254A"/>
    <w:rsid w:val="00162929"/>
    <w:rsid w:val="00162A07"/>
    <w:rsid w:val="00162B1F"/>
    <w:rsid w:val="00162C19"/>
    <w:rsid w:val="00162DD4"/>
    <w:rsid w:val="00163032"/>
    <w:rsid w:val="001633D4"/>
    <w:rsid w:val="0016366A"/>
    <w:rsid w:val="00163948"/>
    <w:rsid w:val="00163A15"/>
    <w:rsid w:val="00164174"/>
    <w:rsid w:val="001643B4"/>
    <w:rsid w:val="0016448D"/>
    <w:rsid w:val="00164C23"/>
    <w:rsid w:val="00165D87"/>
    <w:rsid w:val="00166572"/>
    <w:rsid w:val="0016693B"/>
    <w:rsid w:val="00166B45"/>
    <w:rsid w:val="00167168"/>
    <w:rsid w:val="00167A0D"/>
    <w:rsid w:val="00167B54"/>
    <w:rsid w:val="0017001E"/>
    <w:rsid w:val="001700DB"/>
    <w:rsid w:val="00170171"/>
    <w:rsid w:val="00170311"/>
    <w:rsid w:val="001705EE"/>
    <w:rsid w:val="001705FC"/>
    <w:rsid w:val="00171087"/>
    <w:rsid w:val="00171437"/>
    <w:rsid w:val="0017181D"/>
    <w:rsid w:val="00171BEB"/>
    <w:rsid w:val="00172329"/>
    <w:rsid w:val="001726B2"/>
    <w:rsid w:val="00172C9E"/>
    <w:rsid w:val="00173190"/>
    <w:rsid w:val="00173398"/>
    <w:rsid w:val="001733A0"/>
    <w:rsid w:val="00173445"/>
    <w:rsid w:val="00174203"/>
    <w:rsid w:val="0017500E"/>
    <w:rsid w:val="00175100"/>
    <w:rsid w:val="00175299"/>
    <w:rsid w:val="0017585B"/>
    <w:rsid w:val="00175AE3"/>
    <w:rsid w:val="00175B70"/>
    <w:rsid w:val="00175F74"/>
    <w:rsid w:val="001766EB"/>
    <w:rsid w:val="00176701"/>
    <w:rsid w:val="00176BCD"/>
    <w:rsid w:val="00177044"/>
    <w:rsid w:val="001802C1"/>
    <w:rsid w:val="001803EC"/>
    <w:rsid w:val="0018098A"/>
    <w:rsid w:val="00180D43"/>
    <w:rsid w:val="001811D6"/>
    <w:rsid w:val="001812C0"/>
    <w:rsid w:val="0018135D"/>
    <w:rsid w:val="00181380"/>
    <w:rsid w:val="001823B5"/>
    <w:rsid w:val="00182C26"/>
    <w:rsid w:val="00182C65"/>
    <w:rsid w:val="00182FB8"/>
    <w:rsid w:val="00183335"/>
    <w:rsid w:val="001843BB"/>
    <w:rsid w:val="00184DCC"/>
    <w:rsid w:val="001853AD"/>
    <w:rsid w:val="00185AC7"/>
    <w:rsid w:val="00185B28"/>
    <w:rsid w:val="00185D39"/>
    <w:rsid w:val="001861C8"/>
    <w:rsid w:val="001871D9"/>
    <w:rsid w:val="00187630"/>
    <w:rsid w:val="001876B6"/>
    <w:rsid w:val="0018787E"/>
    <w:rsid w:val="00190484"/>
    <w:rsid w:val="00190751"/>
    <w:rsid w:val="00190813"/>
    <w:rsid w:val="00190C58"/>
    <w:rsid w:val="00190EB2"/>
    <w:rsid w:val="00191292"/>
    <w:rsid w:val="0019149B"/>
    <w:rsid w:val="001918AC"/>
    <w:rsid w:val="00191B87"/>
    <w:rsid w:val="00191DB4"/>
    <w:rsid w:val="001920BF"/>
    <w:rsid w:val="001922C4"/>
    <w:rsid w:val="001924BF"/>
    <w:rsid w:val="0019250F"/>
    <w:rsid w:val="0019299A"/>
    <w:rsid w:val="001931C0"/>
    <w:rsid w:val="00193229"/>
    <w:rsid w:val="00193E3F"/>
    <w:rsid w:val="00194377"/>
    <w:rsid w:val="00194D6E"/>
    <w:rsid w:val="0019561F"/>
    <w:rsid w:val="00195847"/>
    <w:rsid w:val="00195AD0"/>
    <w:rsid w:val="00195D01"/>
    <w:rsid w:val="001966ED"/>
    <w:rsid w:val="001973CB"/>
    <w:rsid w:val="001977FD"/>
    <w:rsid w:val="00197A71"/>
    <w:rsid w:val="00197D29"/>
    <w:rsid w:val="00197E52"/>
    <w:rsid w:val="001A027E"/>
    <w:rsid w:val="001A0727"/>
    <w:rsid w:val="001A0C7D"/>
    <w:rsid w:val="001A15E6"/>
    <w:rsid w:val="001A197C"/>
    <w:rsid w:val="001A1A0F"/>
    <w:rsid w:val="001A1AEC"/>
    <w:rsid w:val="001A1B7A"/>
    <w:rsid w:val="001A1CCA"/>
    <w:rsid w:val="001A1E33"/>
    <w:rsid w:val="001A2163"/>
    <w:rsid w:val="001A257D"/>
    <w:rsid w:val="001A2E32"/>
    <w:rsid w:val="001A3249"/>
    <w:rsid w:val="001A3657"/>
    <w:rsid w:val="001A37B9"/>
    <w:rsid w:val="001A3A71"/>
    <w:rsid w:val="001A3BBB"/>
    <w:rsid w:val="001A4035"/>
    <w:rsid w:val="001A43E3"/>
    <w:rsid w:val="001A493F"/>
    <w:rsid w:val="001A4A16"/>
    <w:rsid w:val="001A5741"/>
    <w:rsid w:val="001A5A75"/>
    <w:rsid w:val="001A5E7C"/>
    <w:rsid w:val="001A61A2"/>
    <w:rsid w:val="001A6606"/>
    <w:rsid w:val="001A6772"/>
    <w:rsid w:val="001A6872"/>
    <w:rsid w:val="001A6E02"/>
    <w:rsid w:val="001A6FEC"/>
    <w:rsid w:val="001A7144"/>
    <w:rsid w:val="001A768D"/>
    <w:rsid w:val="001A76FE"/>
    <w:rsid w:val="001B0198"/>
    <w:rsid w:val="001B0229"/>
    <w:rsid w:val="001B04EC"/>
    <w:rsid w:val="001B09B8"/>
    <w:rsid w:val="001B0B75"/>
    <w:rsid w:val="001B1675"/>
    <w:rsid w:val="001B1C1D"/>
    <w:rsid w:val="001B2347"/>
    <w:rsid w:val="001B23DE"/>
    <w:rsid w:val="001B28E2"/>
    <w:rsid w:val="001B30EE"/>
    <w:rsid w:val="001B326E"/>
    <w:rsid w:val="001B3387"/>
    <w:rsid w:val="001B3B86"/>
    <w:rsid w:val="001B3BF5"/>
    <w:rsid w:val="001B40B9"/>
    <w:rsid w:val="001B41E8"/>
    <w:rsid w:val="001B4832"/>
    <w:rsid w:val="001B4CB9"/>
    <w:rsid w:val="001B4E63"/>
    <w:rsid w:val="001B4FA3"/>
    <w:rsid w:val="001B4FB8"/>
    <w:rsid w:val="001B50BC"/>
    <w:rsid w:val="001B5AEA"/>
    <w:rsid w:val="001B5DA3"/>
    <w:rsid w:val="001B6200"/>
    <w:rsid w:val="001B6D6B"/>
    <w:rsid w:val="001B70DC"/>
    <w:rsid w:val="001B79A8"/>
    <w:rsid w:val="001B7BC2"/>
    <w:rsid w:val="001B7D40"/>
    <w:rsid w:val="001C001E"/>
    <w:rsid w:val="001C0329"/>
    <w:rsid w:val="001C0D8A"/>
    <w:rsid w:val="001C0E59"/>
    <w:rsid w:val="001C1A41"/>
    <w:rsid w:val="001C1E91"/>
    <w:rsid w:val="001C2CE5"/>
    <w:rsid w:val="001C3163"/>
    <w:rsid w:val="001C3BD5"/>
    <w:rsid w:val="001C40FD"/>
    <w:rsid w:val="001C475C"/>
    <w:rsid w:val="001C48B4"/>
    <w:rsid w:val="001C4980"/>
    <w:rsid w:val="001C4A47"/>
    <w:rsid w:val="001C4A73"/>
    <w:rsid w:val="001C4B55"/>
    <w:rsid w:val="001C4D82"/>
    <w:rsid w:val="001C5151"/>
    <w:rsid w:val="001C5197"/>
    <w:rsid w:val="001C51D6"/>
    <w:rsid w:val="001C52B4"/>
    <w:rsid w:val="001C5FA0"/>
    <w:rsid w:val="001C5FFF"/>
    <w:rsid w:val="001C64E2"/>
    <w:rsid w:val="001C681F"/>
    <w:rsid w:val="001C6DBF"/>
    <w:rsid w:val="001C71EB"/>
    <w:rsid w:val="001C741C"/>
    <w:rsid w:val="001C7721"/>
    <w:rsid w:val="001D00BF"/>
    <w:rsid w:val="001D045A"/>
    <w:rsid w:val="001D18A9"/>
    <w:rsid w:val="001D1BE5"/>
    <w:rsid w:val="001D1DCE"/>
    <w:rsid w:val="001D2006"/>
    <w:rsid w:val="001D20E0"/>
    <w:rsid w:val="001D21C3"/>
    <w:rsid w:val="001D2358"/>
    <w:rsid w:val="001D23AC"/>
    <w:rsid w:val="001D2438"/>
    <w:rsid w:val="001D29A0"/>
    <w:rsid w:val="001D2A0C"/>
    <w:rsid w:val="001D2A83"/>
    <w:rsid w:val="001D2AEB"/>
    <w:rsid w:val="001D2AF1"/>
    <w:rsid w:val="001D2B16"/>
    <w:rsid w:val="001D3A1A"/>
    <w:rsid w:val="001D3E04"/>
    <w:rsid w:val="001D4872"/>
    <w:rsid w:val="001D4A0A"/>
    <w:rsid w:val="001D4CD9"/>
    <w:rsid w:val="001D5675"/>
    <w:rsid w:val="001D5A13"/>
    <w:rsid w:val="001D5E2A"/>
    <w:rsid w:val="001D6204"/>
    <w:rsid w:val="001D7859"/>
    <w:rsid w:val="001D7B91"/>
    <w:rsid w:val="001D7C87"/>
    <w:rsid w:val="001E09F5"/>
    <w:rsid w:val="001E16C9"/>
    <w:rsid w:val="001E1E5A"/>
    <w:rsid w:val="001E2290"/>
    <w:rsid w:val="001E2552"/>
    <w:rsid w:val="001E28BF"/>
    <w:rsid w:val="001E2904"/>
    <w:rsid w:val="001E2AD2"/>
    <w:rsid w:val="001E2AFC"/>
    <w:rsid w:val="001E31A6"/>
    <w:rsid w:val="001E382D"/>
    <w:rsid w:val="001E3C8F"/>
    <w:rsid w:val="001E4089"/>
    <w:rsid w:val="001E438D"/>
    <w:rsid w:val="001E4A68"/>
    <w:rsid w:val="001E4EFD"/>
    <w:rsid w:val="001E522F"/>
    <w:rsid w:val="001E5401"/>
    <w:rsid w:val="001E6526"/>
    <w:rsid w:val="001E6695"/>
    <w:rsid w:val="001E67AE"/>
    <w:rsid w:val="001E6BBA"/>
    <w:rsid w:val="001E6C06"/>
    <w:rsid w:val="001E7449"/>
    <w:rsid w:val="001E7488"/>
    <w:rsid w:val="001E76B8"/>
    <w:rsid w:val="001E7703"/>
    <w:rsid w:val="001E7B88"/>
    <w:rsid w:val="001E7DA6"/>
    <w:rsid w:val="001E7DB8"/>
    <w:rsid w:val="001E7F6D"/>
    <w:rsid w:val="001F0BD5"/>
    <w:rsid w:val="001F1096"/>
    <w:rsid w:val="001F1728"/>
    <w:rsid w:val="001F1D46"/>
    <w:rsid w:val="001F2552"/>
    <w:rsid w:val="001F25F7"/>
    <w:rsid w:val="001F262D"/>
    <w:rsid w:val="001F2AA0"/>
    <w:rsid w:val="001F2C5E"/>
    <w:rsid w:val="001F2F4E"/>
    <w:rsid w:val="001F350E"/>
    <w:rsid w:val="001F3AE5"/>
    <w:rsid w:val="001F4240"/>
    <w:rsid w:val="001F4408"/>
    <w:rsid w:val="001F44A1"/>
    <w:rsid w:val="001F45A5"/>
    <w:rsid w:val="001F4C8E"/>
    <w:rsid w:val="001F4EAA"/>
    <w:rsid w:val="001F5259"/>
    <w:rsid w:val="001F527A"/>
    <w:rsid w:val="001F5402"/>
    <w:rsid w:val="001F580E"/>
    <w:rsid w:val="001F58EA"/>
    <w:rsid w:val="001F5EBD"/>
    <w:rsid w:val="001F5F3B"/>
    <w:rsid w:val="001F612D"/>
    <w:rsid w:val="001F6A77"/>
    <w:rsid w:val="001F6D16"/>
    <w:rsid w:val="001F76A8"/>
    <w:rsid w:val="001F7732"/>
    <w:rsid w:val="00200321"/>
    <w:rsid w:val="0020088B"/>
    <w:rsid w:val="00201B7A"/>
    <w:rsid w:val="00201C30"/>
    <w:rsid w:val="00201F39"/>
    <w:rsid w:val="00202103"/>
    <w:rsid w:val="00202CB4"/>
    <w:rsid w:val="00203469"/>
    <w:rsid w:val="00206642"/>
    <w:rsid w:val="00206645"/>
    <w:rsid w:val="00206792"/>
    <w:rsid w:val="00206896"/>
    <w:rsid w:val="0020691C"/>
    <w:rsid w:val="00206952"/>
    <w:rsid w:val="00206D30"/>
    <w:rsid w:val="0020728E"/>
    <w:rsid w:val="002072E8"/>
    <w:rsid w:val="002074FE"/>
    <w:rsid w:val="00207585"/>
    <w:rsid w:val="00207E41"/>
    <w:rsid w:val="00207E60"/>
    <w:rsid w:val="0021014C"/>
    <w:rsid w:val="00210396"/>
    <w:rsid w:val="002105BE"/>
    <w:rsid w:val="00211081"/>
    <w:rsid w:val="0021156D"/>
    <w:rsid w:val="00211663"/>
    <w:rsid w:val="00212039"/>
    <w:rsid w:val="00212B98"/>
    <w:rsid w:val="002135E8"/>
    <w:rsid w:val="00213C20"/>
    <w:rsid w:val="00214278"/>
    <w:rsid w:val="002146CC"/>
    <w:rsid w:val="00214753"/>
    <w:rsid w:val="00214BB8"/>
    <w:rsid w:val="00214E5B"/>
    <w:rsid w:val="0021583D"/>
    <w:rsid w:val="00215B22"/>
    <w:rsid w:val="00215D85"/>
    <w:rsid w:val="00215DE7"/>
    <w:rsid w:val="00215FA8"/>
    <w:rsid w:val="00216308"/>
    <w:rsid w:val="00216350"/>
    <w:rsid w:val="0021648D"/>
    <w:rsid w:val="0021655B"/>
    <w:rsid w:val="002165ED"/>
    <w:rsid w:val="00217C30"/>
    <w:rsid w:val="00217CEE"/>
    <w:rsid w:val="0022025D"/>
    <w:rsid w:val="00220315"/>
    <w:rsid w:val="0022045A"/>
    <w:rsid w:val="00220641"/>
    <w:rsid w:val="00220B26"/>
    <w:rsid w:val="00220B47"/>
    <w:rsid w:val="00221011"/>
    <w:rsid w:val="00221308"/>
    <w:rsid w:val="0022149C"/>
    <w:rsid w:val="00221583"/>
    <w:rsid w:val="00221C74"/>
    <w:rsid w:val="00221E86"/>
    <w:rsid w:val="00222444"/>
    <w:rsid w:val="00222697"/>
    <w:rsid w:val="00223264"/>
    <w:rsid w:val="002239A1"/>
    <w:rsid w:val="00223AB9"/>
    <w:rsid w:val="00223BC2"/>
    <w:rsid w:val="00223FD9"/>
    <w:rsid w:val="0022400B"/>
    <w:rsid w:val="002242B3"/>
    <w:rsid w:val="002244F5"/>
    <w:rsid w:val="00224A35"/>
    <w:rsid w:val="00224B47"/>
    <w:rsid w:val="00224C5D"/>
    <w:rsid w:val="00225765"/>
    <w:rsid w:val="0022588F"/>
    <w:rsid w:val="00225971"/>
    <w:rsid w:val="002259FB"/>
    <w:rsid w:val="00225B90"/>
    <w:rsid w:val="00225C3B"/>
    <w:rsid w:val="00226615"/>
    <w:rsid w:val="002268FE"/>
    <w:rsid w:val="00227117"/>
    <w:rsid w:val="00227138"/>
    <w:rsid w:val="002271CF"/>
    <w:rsid w:val="002274EE"/>
    <w:rsid w:val="00227825"/>
    <w:rsid w:val="00227A33"/>
    <w:rsid w:val="00227B4F"/>
    <w:rsid w:val="00227C38"/>
    <w:rsid w:val="00227C50"/>
    <w:rsid w:val="00230269"/>
    <w:rsid w:val="00230285"/>
    <w:rsid w:val="00230554"/>
    <w:rsid w:val="00230659"/>
    <w:rsid w:val="002308A9"/>
    <w:rsid w:val="002309F1"/>
    <w:rsid w:val="00230DB2"/>
    <w:rsid w:val="00231D5C"/>
    <w:rsid w:val="002325EB"/>
    <w:rsid w:val="00232BAD"/>
    <w:rsid w:val="0023387B"/>
    <w:rsid w:val="002340A2"/>
    <w:rsid w:val="0023468A"/>
    <w:rsid w:val="00234B12"/>
    <w:rsid w:val="00234BA3"/>
    <w:rsid w:val="00234C1B"/>
    <w:rsid w:val="00234CF2"/>
    <w:rsid w:val="00235207"/>
    <w:rsid w:val="00235319"/>
    <w:rsid w:val="00236305"/>
    <w:rsid w:val="002368CB"/>
    <w:rsid w:val="00236DEB"/>
    <w:rsid w:val="00237DF1"/>
    <w:rsid w:val="00240193"/>
    <w:rsid w:val="0024093B"/>
    <w:rsid w:val="00240D17"/>
    <w:rsid w:val="00241118"/>
    <w:rsid w:val="00241194"/>
    <w:rsid w:val="002412C6"/>
    <w:rsid w:val="002413A3"/>
    <w:rsid w:val="002417DB"/>
    <w:rsid w:val="002417EE"/>
    <w:rsid w:val="00243242"/>
    <w:rsid w:val="00243248"/>
    <w:rsid w:val="00244852"/>
    <w:rsid w:val="00244AA8"/>
    <w:rsid w:val="0024538D"/>
    <w:rsid w:val="00245567"/>
    <w:rsid w:val="002455CF"/>
    <w:rsid w:val="00245BBC"/>
    <w:rsid w:val="00245C6E"/>
    <w:rsid w:val="002462EE"/>
    <w:rsid w:val="00246501"/>
    <w:rsid w:val="002466CA"/>
    <w:rsid w:val="00246B34"/>
    <w:rsid w:val="00246DCC"/>
    <w:rsid w:val="00247281"/>
    <w:rsid w:val="00247FC5"/>
    <w:rsid w:val="00250061"/>
    <w:rsid w:val="0025014B"/>
    <w:rsid w:val="00250627"/>
    <w:rsid w:val="00250715"/>
    <w:rsid w:val="00251549"/>
    <w:rsid w:val="002518CA"/>
    <w:rsid w:val="002518DF"/>
    <w:rsid w:val="00251968"/>
    <w:rsid w:val="00251BB1"/>
    <w:rsid w:val="00251E02"/>
    <w:rsid w:val="00252321"/>
    <w:rsid w:val="0025276A"/>
    <w:rsid w:val="00252A53"/>
    <w:rsid w:val="00252F4B"/>
    <w:rsid w:val="00253ACA"/>
    <w:rsid w:val="00253E9D"/>
    <w:rsid w:val="00253EEA"/>
    <w:rsid w:val="002542FC"/>
    <w:rsid w:val="00254E2D"/>
    <w:rsid w:val="00255027"/>
    <w:rsid w:val="00255365"/>
    <w:rsid w:val="00255463"/>
    <w:rsid w:val="00255720"/>
    <w:rsid w:val="00255A90"/>
    <w:rsid w:val="002575F6"/>
    <w:rsid w:val="0025779B"/>
    <w:rsid w:val="0025788E"/>
    <w:rsid w:val="00257DB4"/>
    <w:rsid w:val="00257E49"/>
    <w:rsid w:val="002603AD"/>
    <w:rsid w:val="00260D8D"/>
    <w:rsid w:val="00260EC0"/>
    <w:rsid w:val="00260ED0"/>
    <w:rsid w:val="00261120"/>
    <w:rsid w:val="00261628"/>
    <w:rsid w:val="00261C8A"/>
    <w:rsid w:val="00261D37"/>
    <w:rsid w:val="00261EB0"/>
    <w:rsid w:val="00262055"/>
    <w:rsid w:val="0026247D"/>
    <w:rsid w:val="002625AE"/>
    <w:rsid w:val="002628B4"/>
    <w:rsid w:val="00262951"/>
    <w:rsid w:val="00262D0B"/>
    <w:rsid w:val="002634BE"/>
    <w:rsid w:val="00263606"/>
    <w:rsid w:val="002638D9"/>
    <w:rsid w:val="002638F6"/>
    <w:rsid w:val="00263D0B"/>
    <w:rsid w:val="002641F3"/>
    <w:rsid w:val="00264747"/>
    <w:rsid w:val="0026476C"/>
    <w:rsid w:val="002649B4"/>
    <w:rsid w:val="0026566F"/>
    <w:rsid w:val="002658DA"/>
    <w:rsid w:val="00265CDE"/>
    <w:rsid w:val="0026671B"/>
    <w:rsid w:val="00266CC7"/>
    <w:rsid w:val="0026729B"/>
    <w:rsid w:val="00267672"/>
    <w:rsid w:val="002676C2"/>
    <w:rsid w:val="00267C1A"/>
    <w:rsid w:val="00270002"/>
    <w:rsid w:val="002704BB"/>
    <w:rsid w:val="00270519"/>
    <w:rsid w:val="00270597"/>
    <w:rsid w:val="00270818"/>
    <w:rsid w:val="002708DC"/>
    <w:rsid w:val="00270E8C"/>
    <w:rsid w:val="00270EC1"/>
    <w:rsid w:val="00270FE9"/>
    <w:rsid w:val="002710DD"/>
    <w:rsid w:val="00271D1F"/>
    <w:rsid w:val="002722DF"/>
    <w:rsid w:val="0027281D"/>
    <w:rsid w:val="002741DB"/>
    <w:rsid w:val="002748BB"/>
    <w:rsid w:val="00274A74"/>
    <w:rsid w:val="00274F3F"/>
    <w:rsid w:val="002752DA"/>
    <w:rsid w:val="00275CC0"/>
    <w:rsid w:val="00275E69"/>
    <w:rsid w:val="002765F1"/>
    <w:rsid w:val="0027671D"/>
    <w:rsid w:val="00276D10"/>
    <w:rsid w:val="00276DC4"/>
    <w:rsid w:val="00277187"/>
    <w:rsid w:val="00277594"/>
    <w:rsid w:val="00280E41"/>
    <w:rsid w:val="00281034"/>
    <w:rsid w:val="002812F4"/>
    <w:rsid w:val="00281301"/>
    <w:rsid w:val="002817C5"/>
    <w:rsid w:val="00281DDB"/>
    <w:rsid w:val="00282765"/>
    <w:rsid w:val="002828BB"/>
    <w:rsid w:val="00282AF0"/>
    <w:rsid w:val="00282BDA"/>
    <w:rsid w:val="00282CEA"/>
    <w:rsid w:val="00282D55"/>
    <w:rsid w:val="00282F03"/>
    <w:rsid w:val="0028376D"/>
    <w:rsid w:val="00283F9B"/>
    <w:rsid w:val="00284901"/>
    <w:rsid w:val="0028496C"/>
    <w:rsid w:val="00284F47"/>
    <w:rsid w:val="00284FAE"/>
    <w:rsid w:val="00285379"/>
    <w:rsid w:val="00285A29"/>
    <w:rsid w:val="00285AFE"/>
    <w:rsid w:val="00286187"/>
    <w:rsid w:val="002862C7"/>
    <w:rsid w:val="002862EB"/>
    <w:rsid w:val="002867B0"/>
    <w:rsid w:val="00286BD4"/>
    <w:rsid w:val="00286F67"/>
    <w:rsid w:val="0028767C"/>
    <w:rsid w:val="00287D1D"/>
    <w:rsid w:val="00287DC3"/>
    <w:rsid w:val="0029026D"/>
    <w:rsid w:val="0029053B"/>
    <w:rsid w:val="00290656"/>
    <w:rsid w:val="00290D8F"/>
    <w:rsid w:val="00290FD8"/>
    <w:rsid w:val="0029131F"/>
    <w:rsid w:val="002917D0"/>
    <w:rsid w:val="00291BC2"/>
    <w:rsid w:val="002920BA"/>
    <w:rsid w:val="002929FD"/>
    <w:rsid w:val="00292D8C"/>
    <w:rsid w:val="00292F6A"/>
    <w:rsid w:val="00294B5B"/>
    <w:rsid w:val="00294C38"/>
    <w:rsid w:val="00294DC4"/>
    <w:rsid w:val="00294DD6"/>
    <w:rsid w:val="00294E93"/>
    <w:rsid w:val="00295042"/>
    <w:rsid w:val="00295984"/>
    <w:rsid w:val="00295C3D"/>
    <w:rsid w:val="00295CB7"/>
    <w:rsid w:val="00296011"/>
    <w:rsid w:val="00296096"/>
    <w:rsid w:val="002960E7"/>
    <w:rsid w:val="0029681C"/>
    <w:rsid w:val="00296F52"/>
    <w:rsid w:val="00297731"/>
    <w:rsid w:val="002A0DF6"/>
    <w:rsid w:val="002A1796"/>
    <w:rsid w:val="002A18E3"/>
    <w:rsid w:val="002A19EB"/>
    <w:rsid w:val="002A1C02"/>
    <w:rsid w:val="002A1CF0"/>
    <w:rsid w:val="002A2089"/>
    <w:rsid w:val="002A2979"/>
    <w:rsid w:val="002A30B8"/>
    <w:rsid w:val="002A3215"/>
    <w:rsid w:val="002A398A"/>
    <w:rsid w:val="002A3FE3"/>
    <w:rsid w:val="002A432F"/>
    <w:rsid w:val="002A438E"/>
    <w:rsid w:val="002A48AD"/>
    <w:rsid w:val="002A5309"/>
    <w:rsid w:val="002A532B"/>
    <w:rsid w:val="002A577E"/>
    <w:rsid w:val="002A5A65"/>
    <w:rsid w:val="002A607B"/>
    <w:rsid w:val="002A61C5"/>
    <w:rsid w:val="002A64E9"/>
    <w:rsid w:val="002A68DA"/>
    <w:rsid w:val="002A742F"/>
    <w:rsid w:val="002A7E6C"/>
    <w:rsid w:val="002B0E5C"/>
    <w:rsid w:val="002B1ABC"/>
    <w:rsid w:val="002B1C89"/>
    <w:rsid w:val="002B1D42"/>
    <w:rsid w:val="002B1E02"/>
    <w:rsid w:val="002B1FC9"/>
    <w:rsid w:val="002B2400"/>
    <w:rsid w:val="002B2E8D"/>
    <w:rsid w:val="002B3552"/>
    <w:rsid w:val="002B35FE"/>
    <w:rsid w:val="002B363C"/>
    <w:rsid w:val="002B367A"/>
    <w:rsid w:val="002B4061"/>
    <w:rsid w:val="002B4886"/>
    <w:rsid w:val="002B5558"/>
    <w:rsid w:val="002B6366"/>
    <w:rsid w:val="002B670E"/>
    <w:rsid w:val="002B6926"/>
    <w:rsid w:val="002B6A57"/>
    <w:rsid w:val="002B6C83"/>
    <w:rsid w:val="002B6E4A"/>
    <w:rsid w:val="002B73DA"/>
    <w:rsid w:val="002B7B1B"/>
    <w:rsid w:val="002B7DE8"/>
    <w:rsid w:val="002B7EB7"/>
    <w:rsid w:val="002C037F"/>
    <w:rsid w:val="002C07C0"/>
    <w:rsid w:val="002C08E5"/>
    <w:rsid w:val="002C108B"/>
    <w:rsid w:val="002C1667"/>
    <w:rsid w:val="002C1F13"/>
    <w:rsid w:val="002C21E8"/>
    <w:rsid w:val="002C23DB"/>
    <w:rsid w:val="002C319E"/>
    <w:rsid w:val="002C3F88"/>
    <w:rsid w:val="002C4919"/>
    <w:rsid w:val="002C49C2"/>
    <w:rsid w:val="002C4DD3"/>
    <w:rsid w:val="002C4E2E"/>
    <w:rsid w:val="002C52DF"/>
    <w:rsid w:val="002C5632"/>
    <w:rsid w:val="002C579F"/>
    <w:rsid w:val="002C5920"/>
    <w:rsid w:val="002C6030"/>
    <w:rsid w:val="002C60EC"/>
    <w:rsid w:val="002C62BD"/>
    <w:rsid w:val="002C64E5"/>
    <w:rsid w:val="002C64E7"/>
    <w:rsid w:val="002C6E9B"/>
    <w:rsid w:val="002C6F01"/>
    <w:rsid w:val="002C7BA6"/>
    <w:rsid w:val="002C7E52"/>
    <w:rsid w:val="002D0DB6"/>
    <w:rsid w:val="002D0F92"/>
    <w:rsid w:val="002D0FD9"/>
    <w:rsid w:val="002D10EF"/>
    <w:rsid w:val="002D126C"/>
    <w:rsid w:val="002D14E0"/>
    <w:rsid w:val="002D176B"/>
    <w:rsid w:val="002D1A3E"/>
    <w:rsid w:val="002D1FB9"/>
    <w:rsid w:val="002D21BD"/>
    <w:rsid w:val="002D2936"/>
    <w:rsid w:val="002D2E32"/>
    <w:rsid w:val="002D3870"/>
    <w:rsid w:val="002D3B4D"/>
    <w:rsid w:val="002D3BF3"/>
    <w:rsid w:val="002D3C26"/>
    <w:rsid w:val="002D3E05"/>
    <w:rsid w:val="002D4E88"/>
    <w:rsid w:val="002D6955"/>
    <w:rsid w:val="002D6ABB"/>
    <w:rsid w:val="002D7126"/>
    <w:rsid w:val="002D73AB"/>
    <w:rsid w:val="002D7817"/>
    <w:rsid w:val="002D7A71"/>
    <w:rsid w:val="002D7CB9"/>
    <w:rsid w:val="002E015B"/>
    <w:rsid w:val="002E020B"/>
    <w:rsid w:val="002E0985"/>
    <w:rsid w:val="002E0BC8"/>
    <w:rsid w:val="002E0F2E"/>
    <w:rsid w:val="002E0F33"/>
    <w:rsid w:val="002E1037"/>
    <w:rsid w:val="002E1329"/>
    <w:rsid w:val="002E185D"/>
    <w:rsid w:val="002E1969"/>
    <w:rsid w:val="002E1E3B"/>
    <w:rsid w:val="002E268D"/>
    <w:rsid w:val="002E3153"/>
    <w:rsid w:val="002E3CF3"/>
    <w:rsid w:val="002E4587"/>
    <w:rsid w:val="002E4784"/>
    <w:rsid w:val="002E51AB"/>
    <w:rsid w:val="002E53ED"/>
    <w:rsid w:val="002E5A1A"/>
    <w:rsid w:val="002E5B64"/>
    <w:rsid w:val="002E61D2"/>
    <w:rsid w:val="002E66D0"/>
    <w:rsid w:val="002E686B"/>
    <w:rsid w:val="002E6B64"/>
    <w:rsid w:val="002E6BDC"/>
    <w:rsid w:val="002E6EE1"/>
    <w:rsid w:val="002E76D9"/>
    <w:rsid w:val="002E7843"/>
    <w:rsid w:val="002E78E1"/>
    <w:rsid w:val="002E7964"/>
    <w:rsid w:val="002F00B2"/>
    <w:rsid w:val="002F0105"/>
    <w:rsid w:val="002F067B"/>
    <w:rsid w:val="002F0A2B"/>
    <w:rsid w:val="002F0AB0"/>
    <w:rsid w:val="002F0ADE"/>
    <w:rsid w:val="002F0E82"/>
    <w:rsid w:val="002F12A6"/>
    <w:rsid w:val="002F19CB"/>
    <w:rsid w:val="002F1BC0"/>
    <w:rsid w:val="002F1EA0"/>
    <w:rsid w:val="002F1F58"/>
    <w:rsid w:val="002F20ED"/>
    <w:rsid w:val="002F2246"/>
    <w:rsid w:val="002F26F7"/>
    <w:rsid w:val="002F2962"/>
    <w:rsid w:val="002F2A9F"/>
    <w:rsid w:val="002F3933"/>
    <w:rsid w:val="002F3A11"/>
    <w:rsid w:val="002F3CDD"/>
    <w:rsid w:val="002F44E3"/>
    <w:rsid w:val="002F453C"/>
    <w:rsid w:val="002F47D0"/>
    <w:rsid w:val="002F47FE"/>
    <w:rsid w:val="002F4B4C"/>
    <w:rsid w:val="002F4FF8"/>
    <w:rsid w:val="002F510F"/>
    <w:rsid w:val="002F57A9"/>
    <w:rsid w:val="002F661B"/>
    <w:rsid w:val="002F6B0B"/>
    <w:rsid w:val="002F7049"/>
    <w:rsid w:val="002F76B4"/>
    <w:rsid w:val="002F797E"/>
    <w:rsid w:val="003005CF"/>
    <w:rsid w:val="0030063A"/>
    <w:rsid w:val="0030138A"/>
    <w:rsid w:val="00301CD6"/>
    <w:rsid w:val="00301ECC"/>
    <w:rsid w:val="0030224B"/>
    <w:rsid w:val="00303445"/>
    <w:rsid w:val="00303779"/>
    <w:rsid w:val="00303B35"/>
    <w:rsid w:val="00303C43"/>
    <w:rsid w:val="00303DAD"/>
    <w:rsid w:val="00304BC9"/>
    <w:rsid w:val="0030554E"/>
    <w:rsid w:val="00305D05"/>
    <w:rsid w:val="00306449"/>
    <w:rsid w:val="003069E3"/>
    <w:rsid w:val="00306EF3"/>
    <w:rsid w:val="003070C0"/>
    <w:rsid w:val="00307E1D"/>
    <w:rsid w:val="00307E4A"/>
    <w:rsid w:val="00310C09"/>
    <w:rsid w:val="00310D4D"/>
    <w:rsid w:val="00310D6F"/>
    <w:rsid w:val="0031107F"/>
    <w:rsid w:val="003110FD"/>
    <w:rsid w:val="00311B97"/>
    <w:rsid w:val="00312004"/>
    <w:rsid w:val="0031216C"/>
    <w:rsid w:val="003125F6"/>
    <w:rsid w:val="00312854"/>
    <w:rsid w:val="00312B2B"/>
    <w:rsid w:val="00313578"/>
    <w:rsid w:val="0031376D"/>
    <w:rsid w:val="0031388D"/>
    <w:rsid w:val="00313B6A"/>
    <w:rsid w:val="00313CA0"/>
    <w:rsid w:val="00313EBC"/>
    <w:rsid w:val="00314145"/>
    <w:rsid w:val="0031443B"/>
    <w:rsid w:val="0031467F"/>
    <w:rsid w:val="00314A26"/>
    <w:rsid w:val="00314CAA"/>
    <w:rsid w:val="00314CC3"/>
    <w:rsid w:val="00314EDC"/>
    <w:rsid w:val="0031521D"/>
    <w:rsid w:val="00315378"/>
    <w:rsid w:val="00315409"/>
    <w:rsid w:val="00315943"/>
    <w:rsid w:val="00315D94"/>
    <w:rsid w:val="0031625F"/>
    <w:rsid w:val="00316922"/>
    <w:rsid w:val="00316B60"/>
    <w:rsid w:val="003177EB"/>
    <w:rsid w:val="00317A78"/>
    <w:rsid w:val="003200E4"/>
    <w:rsid w:val="003203C1"/>
    <w:rsid w:val="003203D8"/>
    <w:rsid w:val="00320723"/>
    <w:rsid w:val="00320C1D"/>
    <w:rsid w:val="00320C86"/>
    <w:rsid w:val="00320DBE"/>
    <w:rsid w:val="00321102"/>
    <w:rsid w:val="003213F3"/>
    <w:rsid w:val="00321B79"/>
    <w:rsid w:val="003221C8"/>
    <w:rsid w:val="00322426"/>
    <w:rsid w:val="0032257E"/>
    <w:rsid w:val="00322B67"/>
    <w:rsid w:val="00322B90"/>
    <w:rsid w:val="003231B0"/>
    <w:rsid w:val="0032331D"/>
    <w:rsid w:val="00323822"/>
    <w:rsid w:val="00323A11"/>
    <w:rsid w:val="00323A73"/>
    <w:rsid w:val="00323F13"/>
    <w:rsid w:val="00324155"/>
    <w:rsid w:val="0032439B"/>
    <w:rsid w:val="003248F2"/>
    <w:rsid w:val="0032494C"/>
    <w:rsid w:val="00324AF1"/>
    <w:rsid w:val="003253E1"/>
    <w:rsid w:val="003254C8"/>
    <w:rsid w:val="003257FD"/>
    <w:rsid w:val="003259DF"/>
    <w:rsid w:val="00325B75"/>
    <w:rsid w:val="0032692C"/>
    <w:rsid w:val="00326B04"/>
    <w:rsid w:val="00326C01"/>
    <w:rsid w:val="00326D14"/>
    <w:rsid w:val="00326D73"/>
    <w:rsid w:val="003272DE"/>
    <w:rsid w:val="003275A0"/>
    <w:rsid w:val="00327962"/>
    <w:rsid w:val="00330204"/>
    <w:rsid w:val="00330B39"/>
    <w:rsid w:val="00330DA4"/>
    <w:rsid w:val="00331137"/>
    <w:rsid w:val="00331385"/>
    <w:rsid w:val="00331A53"/>
    <w:rsid w:val="00331E71"/>
    <w:rsid w:val="00331FB7"/>
    <w:rsid w:val="003322E9"/>
    <w:rsid w:val="003323B3"/>
    <w:rsid w:val="0033249E"/>
    <w:rsid w:val="00332679"/>
    <w:rsid w:val="003327C2"/>
    <w:rsid w:val="00332AE6"/>
    <w:rsid w:val="00332B85"/>
    <w:rsid w:val="00333FBB"/>
    <w:rsid w:val="00334628"/>
    <w:rsid w:val="00334650"/>
    <w:rsid w:val="003348AA"/>
    <w:rsid w:val="00334AEB"/>
    <w:rsid w:val="00334E2B"/>
    <w:rsid w:val="00335AEB"/>
    <w:rsid w:val="00335B51"/>
    <w:rsid w:val="0033618D"/>
    <w:rsid w:val="0033671B"/>
    <w:rsid w:val="00336837"/>
    <w:rsid w:val="0033699B"/>
    <w:rsid w:val="00336A12"/>
    <w:rsid w:val="003372A1"/>
    <w:rsid w:val="00337D75"/>
    <w:rsid w:val="00337D89"/>
    <w:rsid w:val="00337F35"/>
    <w:rsid w:val="003401FB"/>
    <w:rsid w:val="00340204"/>
    <w:rsid w:val="00340348"/>
    <w:rsid w:val="00340D86"/>
    <w:rsid w:val="00341620"/>
    <w:rsid w:val="0034225B"/>
    <w:rsid w:val="003426A5"/>
    <w:rsid w:val="003426E0"/>
    <w:rsid w:val="00343114"/>
    <w:rsid w:val="0034351A"/>
    <w:rsid w:val="0034362D"/>
    <w:rsid w:val="0034373B"/>
    <w:rsid w:val="00343E94"/>
    <w:rsid w:val="00343ED0"/>
    <w:rsid w:val="00344653"/>
    <w:rsid w:val="00344C43"/>
    <w:rsid w:val="0034523D"/>
    <w:rsid w:val="00345468"/>
    <w:rsid w:val="00345541"/>
    <w:rsid w:val="003455DC"/>
    <w:rsid w:val="003456AA"/>
    <w:rsid w:val="00345703"/>
    <w:rsid w:val="003458EE"/>
    <w:rsid w:val="003459D8"/>
    <w:rsid w:val="0034603E"/>
    <w:rsid w:val="0034623A"/>
    <w:rsid w:val="003466E6"/>
    <w:rsid w:val="0034709A"/>
    <w:rsid w:val="003477B5"/>
    <w:rsid w:val="00347E3A"/>
    <w:rsid w:val="003502D8"/>
    <w:rsid w:val="003502F2"/>
    <w:rsid w:val="003504D7"/>
    <w:rsid w:val="003509F3"/>
    <w:rsid w:val="0035100B"/>
    <w:rsid w:val="003513F1"/>
    <w:rsid w:val="00351520"/>
    <w:rsid w:val="00351AE9"/>
    <w:rsid w:val="00351CD2"/>
    <w:rsid w:val="00351D32"/>
    <w:rsid w:val="00352164"/>
    <w:rsid w:val="00352281"/>
    <w:rsid w:val="003524AE"/>
    <w:rsid w:val="0035254C"/>
    <w:rsid w:val="003525FB"/>
    <w:rsid w:val="00352A23"/>
    <w:rsid w:val="003530A1"/>
    <w:rsid w:val="0035358D"/>
    <w:rsid w:val="00353BEE"/>
    <w:rsid w:val="003540FF"/>
    <w:rsid w:val="00354FA7"/>
    <w:rsid w:val="00355908"/>
    <w:rsid w:val="00356012"/>
    <w:rsid w:val="00356400"/>
    <w:rsid w:val="00356547"/>
    <w:rsid w:val="00356625"/>
    <w:rsid w:val="0035735D"/>
    <w:rsid w:val="003579E1"/>
    <w:rsid w:val="00357D32"/>
    <w:rsid w:val="003602A5"/>
    <w:rsid w:val="003603A6"/>
    <w:rsid w:val="003616C9"/>
    <w:rsid w:val="00361E5F"/>
    <w:rsid w:val="00361F3B"/>
    <w:rsid w:val="003620DC"/>
    <w:rsid w:val="003626A1"/>
    <w:rsid w:val="00362D24"/>
    <w:rsid w:val="00362E34"/>
    <w:rsid w:val="00362EB6"/>
    <w:rsid w:val="00363253"/>
    <w:rsid w:val="00363A3C"/>
    <w:rsid w:val="00363B18"/>
    <w:rsid w:val="00363B65"/>
    <w:rsid w:val="00363ED0"/>
    <w:rsid w:val="00364250"/>
    <w:rsid w:val="00364401"/>
    <w:rsid w:val="00364A41"/>
    <w:rsid w:val="0036598A"/>
    <w:rsid w:val="00365A5A"/>
    <w:rsid w:val="003662D4"/>
    <w:rsid w:val="003668D9"/>
    <w:rsid w:val="0036696E"/>
    <w:rsid w:val="00366CD7"/>
    <w:rsid w:val="00366D1B"/>
    <w:rsid w:val="00367D43"/>
    <w:rsid w:val="00367F9F"/>
    <w:rsid w:val="0037100A"/>
    <w:rsid w:val="003712FB"/>
    <w:rsid w:val="00371AF0"/>
    <w:rsid w:val="00372396"/>
    <w:rsid w:val="003723DB"/>
    <w:rsid w:val="003724C8"/>
    <w:rsid w:val="00372B88"/>
    <w:rsid w:val="003734BC"/>
    <w:rsid w:val="00373929"/>
    <w:rsid w:val="00373B19"/>
    <w:rsid w:val="00373F84"/>
    <w:rsid w:val="0037422B"/>
    <w:rsid w:val="003742F5"/>
    <w:rsid w:val="0037477B"/>
    <w:rsid w:val="00374DC7"/>
    <w:rsid w:val="00375148"/>
    <w:rsid w:val="00375192"/>
    <w:rsid w:val="003753D6"/>
    <w:rsid w:val="003757C3"/>
    <w:rsid w:val="00375C1E"/>
    <w:rsid w:val="00375D83"/>
    <w:rsid w:val="00375E8E"/>
    <w:rsid w:val="00376408"/>
    <w:rsid w:val="00376520"/>
    <w:rsid w:val="00376C7B"/>
    <w:rsid w:val="00376FC4"/>
    <w:rsid w:val="003774E3"/>
    <w:rsid w:val="00377A34"/>
    <w:rsid w:val="0038011F"/>
    <w:rsid w:val="003804AC"/>
    <w:rsid w:val="00380581"/>
    <w:rsid w:val="003808B3"/>
    <w:rsid w:val="00380BD3"/>
    <w:rsid w:val="0038115D"/>
    <w:rsid w:val="003815DA"/>
    <w:rsid w:val="00381A89"/>
    <w:rsid w:val="0038259E"/>
    <w:rsid w:val="0038269C"/>
    <w:rsid w:val="0038287F"/>
    <w:rsid w:val="00382D24"/>
    <w:rsid w:val="00382DF8"/>
    <w:rsid w:val="00383062"/>
    <w:rsid w:val="003836ED"/>
    <w:rsid w:val="00383B5A"/>
    <w:rsid w:val="00383D2C"/>
    <w:rsid w:val="00383F68"/>
    <w:rsid w:val="00383F8A"/>
    <w:rsid w:val="00384845"/>
    <w:rsid w:val="00384852"/>
    <w:rsid w:val="00384DF1"/>
    <w:rsid w:val="00385144"/>
    <w:rsid w:val="00385332"/>
    <w:rsid w:val="00385503"/>
    <w:rsid w:val="003855A4"/>
    <w:rsid w:val="00385CDD"/>
    <w:rsid w:val="003861E6"/>
    <w:rsid w:val="003864ED"/>
    <w:rsid w:val="00386B84"/>
    <w:rsid w:val="0038744B"/>
    <w:rsid w:val="00387797"/>
    <w:rsid w:val="00387D1B"/>
    <w:rsid w:val="00387FE0"/>
    <w:rsid w:val="0039150A"/>
    <w:rsid w:val="00391867"/>
    <w:rsid w:val="0039191C"/>
    <w:rsid w:val="00391945"/>
    <w:rsid w:val="00391AFD"/>
    <w:rsid w:val="00391C75"/>
    <w:rsid w:val="00391E7A"/>
    <w:rsid w:val="00392171"/>
    <w:rsid w:val="0039297B"/>
    <w:rsid w:val="00392B46"/>
    <w:rsid w:val="00392BFE"/>
    <w:rsid w:val="0039315B"/>
    <w:rsid w:val="003933B7"/>
    <w:rsid w:val="003935ED"/>
    <w:rsid w:val="00393AB7"/>
    <w:rsid w:val="00393DF1"/>
    <w:rsid w:val="003941C2"/>
    <w:rsid w:val="00394405"/>
    <w:rsid w:val="00395251"/>
    <w:rsid w:val="00395466"/>
    <w:rsid w:val="00396114"/>
    <w:rsid w:val="00396480"/>
    <w:rsid w:val="003964BD"/>
    <w:rsid w:val="003966BC"/>
    <w:rsid w:val="003967F1"/>
    <w:rsid w:val="00396D06"/>
    <w:rsid w:val="003970A8"/>
    <w:rsid w:val="003A0150"/>
    <w:rsid w:val="003A042F"/>
    <w:rsid w:val="003A0938"/>
    <w:rsid w:val="003A13E1"/>
    <w:rsid w:val="003A18E1"/>
    <w:rsid w:val="003A1E86"/>
    <w:rsid w:val="003A1F3E"/>
    <w:rsid w:val="003A200A"/>
    <w:rsid w:val="003A2701"/>
    <w:rsid w:val="003A292F"/>
    <w:rsid w:val="003A2F95"/>
    <w:rsid w:val="003A313F"/>
    <w:rsid w:val="003A3718"/>
    <w:rsid w:val="003A39A6"/>
    <w:rsid w:val="003A3C26"/>
    <w:rsid w:val="003A4684"/>
    <w:rsid w:val="003A4C4B"/>
    <w:rsid w:val="003A4E4D"/>
    <w:rsid w:val="003A5115"/>
    <w:rsid w:val="003A59CA"/>
    <w:rsid w:val="003A59D6"/>
    <w:rsid w:val="003A635A"/>
    <w:rsid w:val="003A6CA3"/>
    <w:rsid w:val="003A6CB1"/>
    <w:rsid w:val="003A7332"/>
    <w:rsid w:val="003A7973"/>
    <w:rsid w:val="003A7E72"/>
    <w:rsid w:val="003A7E9E"/>
    <w:rsid w:val="003B0588"/>
    <w:rsid w:val="003B06BE"/>
    <w:rsid w:val="003B09FF"/>
    <w:rsid w:val="003B0B28"/>
    <w:rsid w:val="003B0F49"/>
    <w:rsid w:val="003B109F"/>
    <w:rsid w:val="003B15A8"/>
    <w:rsid w:val="003B1DA6"/>
    <w:rsid w:val="003B23F0"/>
    <w:rsid w:val="003B328C"/>
    <w:rsid w:val="003B3BFA"/>
    <w:rsid w:val="003B3DA1"/>
    <w:rsid w:val="003B50AC"/>
    <w:rsid w:val="003B5629"/>
    <w:rsid w:val="003B5658"/>
    <w:rsid w:val="003B574E"/>
    <w:rsid w:val="003B591B"/>
    <w:rsid w:val="003B6EB9"/>
    <w:rsid w:val="003B753C"/>
    <w:rsid w:val="003C0051"/>
    <w:rsid w:val="003C0908"/>
    <w:rsid w:val="003C091B"/>
    <w:rsid w:val="003C0B41"/>
    <w:rsid w:val="003C0BEE"/>
    <w:rsid w:val="003C0C96"/>
    <w:rsid w:val="003C0F42"/>
    <w:rsid w:val="003C21D6"/>
    <w:rsid w:val="003C228F"/>
    <w:rsid w:val="003C2491"/>
    <w:rsid w:val="003C2782"/>
    <w:rsid w:val="003C27EE"/>
    <w:rsid w:val="003C2B0D"/>
    <w:rsid w:val="003C2BFB"/>
    <w:rsid w:val="003C35C8"/>
    <w:rsid w:val="003C3C30"/>
    <w:rsid w:val="003C3D89"/>
    <w:rsid w:val="003C3F7E"/>
    <w:rsid w:val="003C40FE"/>
    <w:rsid w:val="003C475B"/>
    <w:rsid w:val="003C4AA4"/>
    <w:rsid w:val="003C4B80"/>
    <w:rsid w:val="003C4CBD"/>
    <w:rsid w:val="003C4DDC"/>
    <w:rsid w:val="003C4EC1"/>
    <w:rsid w:val="003C5496"/>
    <w:rsid w:val="003C560E"/>
    <w:rsid w:val="003C6957"/>
    <w:rsid w:val="003C6C41"/>
    <w:rsid w:val="003C6C57"/>
    <w:rsid w:val="003C7D57"/>
    <w:rsid w:val="003D0694"/>
    <w:rsid w:val="003D096D"/>
    <w:rsid w:val="003D09BF"/>
    <w:rsid w:val="003D0A81"/>
    <w:rsid w:val="003D0CE8"/>
    <w:rsid w:val="003D0E9C"/>
    <w:rsid w:val="003D0F64"/>
    <w:rsid w:val="003D1713"/>
    <w:rsid w:val="003D1C13"/>
    <w:rsid w:val="003D24DA"/>
    <w:rsid w:val="003D2F16"/>
    <w:rsid w:val="003D35CE"/>
    <w:rsid w:val="003D3A8A"/>
    <w:rsid w:val="003D41C3"/>
    <w:rsid w:val="003D4D80"/>
    <w:rsid w:val="003D59E7"/>
    <w:rsid w:val="003D627F"/>
    <w:rsid w:val="003D6865"/>
    <w:rsid w:val="003D6B1F"/>
    <w:rsid w:val="003D706B"/>
    <w:rsid w:val="003D70E0"/>
    <w:rsid w:val="003D7431"/>
    <w:rsid w:val="003D7613"/>
    <w:rsid w:val="003D7A09"/>
    <w:rsid w:val="003D7AC1"/>
    <w:rsid w:val="003D7BDE"/>
    <w:rsid w:val="003D7D16"/>
    <w:rsid w:val="003D7F3A"/>
    <w:rsid w:val="003E0838"/>
    <w:rsid w:val="003E16CF"/>
    <w:rsid w:val="003E1D03"/>
    <w:rsid w:val="003E24C1"/>
    <w:rsid w:val="003E25CC"/>
    <w:rsid w:val="003E3779"/>
    <w:rsid w:val="003E3904"/>
    <w:rsid w:val="003E3A14"/>
    <w:rsid w:val="003E3B23"/>
    <w:rsid w:val="003E4250"/>
    <w:rsid w:val="003E44D8"/>
    <w:rsid w:val="003E462D"/>
    <w:rsid w:val="003E4677"/>
    <w:rsid w:val="003E4EA7"/>
    <w:rsid w:val="003E4F08"/>
    <w:rsid w:val="003E5021"/>
    <w:rsid w:val="003E5080"/>
    <w:rsid w:val="003E51B1"/>
    <w:rsid w:val="003E5674"/>
    <w:rsid w:val="003E5E6F"/>
    <w:rsid w:val="003E5F3C"/>
    <w:rsid w:val="003E642F"/>
    <w:rsid w:val="003E65C0"/>
    <w:rsid w:val="003E6C87"/>
    <w:rsid w:val="003E731B"/>
    <w:rsid w:val="003E774A"/>
    <w:rsid w:val="003F025F"/>
    <w:rsid w:val="003F042B"/>
    <w:rsid w:val="003F049F"/>
    <w:rsid w:val="003F04B4"/>
    <w:rsid w:val="003F06B2"/>
    <w:rsid w:val="003F08D2"/>
    <w:rsid w:val="003F1745"/>
    <w:rsid w:val="003F1989"/>
    <w:rsid w:val="003F2075"/>
    <w:rsid w:val="003F21BD"/>
    <w:rsid w:val="003F2226"/>
    <w:rsid w:val="003F22F4"/>
    <w:rsid w:val="003F23C2"/>
    <w:rsid w:val="003F25F9"/>
    <w:rsid w:val="003F2EFF"/>
    <w:rsid w:val="003F3090"/>
    <w:rsid w:val="003F3131"/>
    <w:rsid w:val="003F3225"/>
    <w:rsid w:val="003F3407"/>
    <w:rsid w:val="003F51DD"/>
    <w:rsid w:val="003F54B5"/>
    <w:rsid w:val="003F57EC"/>
    <w:rsid w:val="003F5B32"/>
    <w:rsid w:val="003F5FEF"/>
    <w:rsid w:val="003F6A5B"/>
    <w:rsid w:val="003F7383"/>
    <w:rsid w:val="003F792C"/>
    <w:rsid w:val="003F7B19"/>
    <w:rsid w:val="003F7F48"/>
    <w:rsid w:val="004000D0"/>
    <w:rsid w:val="00400920"/>
    <w:rsid w:val="00400ECD"/>
    <w:rsid w:val="00400F23"/>
    <w:rsid w:val="00401489"/>
    <w:rsid w:val="004016C0"/>
    <w:rsid w:val="004017B9"/>
    <w:rsid w:val="00402322"/>
    <w:rsid w:val="00402363"/>
    <w:rsid w:val="0040263F"/>
    <w:rsid w:val="00402E32"/>
    <w:rsid w:val="00402FE4"/>
    <w:rsid w:val="0040335D"/>
    <w:rsid w:val="00403F4E"/>
    <w:rsid w:val="0040408C"/>
    <w:rsid w:val="00404743"/>
    <w:rsid w:val="0040476C"/>
    <w:rsid w:val="00404C6D"/>
    <w:rsid w:val="00405222"/>
    <w:rsid w:val="00405A87"/>
    <w:rsid w:val="00405FDB"/>
    <w:rsid w:val="004066DF"/>
    <w:rsid w:val="00406A07"/>
    <w:rsid w:val="00406CF6"/>
    <w:rsid w:val="004070F1"/>
    <w:rsid w:val="0040766E"/>
    <w:rsid w:val="004079C4"/>
    <w:rsid w:val="00407D47"/>
    <w:rsid w:val="00407F2E"/>
    <w:rsid w:val="004108BE"/>
    <w:rsid w:val="004108BF"/>
    <w:rsid w:val="00411490"/>
    <w:rsid w:val="00411BCC"/>
    <w:rsid w:val="00412056"/>
    <w:rsid w:val="00412988"/>
    <w:rsid w:val="00412CBF"/>
    <w:rsid w:val="004134B5"/>
    <w:rsid w:val="004137C2"/>
    <w:rsid w:val="00413F0B"/>
    <w:rsid w:val="00413F5B"/>
    <w:rsid w:val="00414116"/>
    <w:rsid w:val="00414521"/>
    <w:rsid w:val="004146B6"/>
    <w:rsid w:val="00414D10"/>
    <w:rsid w:val="0041501D"/>
    <w:rsid w:val="00415200"/>
    <w:rsid w:val="0041588E"/>
    <w:rsid w:val="00415DF4"/>
    <w:rsid w:val="00416506"/>
    <w:rsid w:val="004167E2"/>
    <w:rsid w:val="00416A71"/>
    <w:rsid w:val="004175CB"/>
    <w:rsid w:val="00417B78"/>
    <w:rsid w:val="00417E29"/>
    <w:rsid w:val="00417F06"/>
    <w:rsid w:val="00420407"/>
    <w:rsid w:val="004206F5"/>
    <w:rsid w:val="0042072F"/>
    <w:rsid w:val="0042227F"/>
    <w:rsid w:val="00422408"/>
    <w:rsid w:val="00422757"/>
    <w:rsid w:val="0042294C"/>
    <w:rsid w:val="00422AD5"/>
    <w:rsid w:val="00422B17"/>
    <w:rsid w:val="0042396E"/>
    <w:rsid w:val="004244DE"/>
    <w:rsid w:val="004247BB"/>
    <w:rsid w:val="00424BFB"/>
    <w:rsid w:val="00424F98"/>
    <w:rsid w:val="00426107"/>
    <w:rsid w:val="004261EE"/>
    <w:rsid w:val="00426297"/>
    <w:rsid w:val="0042638A"/>
    <w:rsid w:val="00426442"/>
    <w:rsid w:val="00426A27"/>
    <w:rsid w:val="00426AC4"/>
    <w:rsid w:val="00426D76"/>
    <w:rsid w:val="004271EE"/>
    <w:rsid w:val="00427342"/>
    <w:rsid w:val="00427558"/>
    <w:rsid w:val="00427A1A"/>
    <w:rsid w:val="00427A62"/>
    <w:rsid w:val="00427C32"/>
    <w:rsid w:val="0043009B"/>
    <w:rsid w:val="00430404"/>
    <w:rsid w:val="0043074F"/>
    <w:rsid w:val="00430B17"/>
    <w:rsid w:val="00430C66"/>
    <w:rsid w:val="00430CE7"/>
    <w:rsid w:val="00430F5C"/>
    <w:rsid w:val="00430FEB"/>
    <w:rsid w:val="00431141"/>
    <w:rsid w:val="004312BE"/>
    <w:rsid w:val="004313FD"/>
    <w:rsid w:val="0043175E"/>
    <w:rsid w:val="00431CAA"/>
    <w:rsid w:val="00432081"/>
    <w:rsid w:val="004323A0"/>
    <w:rsid w:val="004329DF"/>
    <w:rsid w:val="00432B47"/>
    <w:rsid w:val="004330AC"/>
    <w:rsid w:val="00433660"/>
    <w:rsid w:val="00433A6B"/>
    <w:rsid w:val="004345B3"/>
    <w:rsid w:val="004346F2"/>
    <w:rsid w:val="004347DA"/>
    <w:rsid w:val="0043484C"/>
    <w:rsid w:val="00434D2D"/>
    <w:rsid w:val="0043516D"/>
    <w:rsid w:val="00435478"/>
    <w:rsid w:val="004355E2"/>
    <w:rsid w:val="00435D6F"/>
    <w:rsid w:val="00436A74"/>
    <w:rsid w:val="00436E2C"/>
    <w:rsid w:val="00436F19"/>
    <w:rsid w:val="00436FF9"/>
    <w:rsid w:val="004370CD"/>
    <w:rsid w:val="00437537"/>
    <w:rsid w:val="004375A7"/>
    <w:rsid w:val="00437EB5"/>
    <w:rsid w:val="00440188"/>
    <w:rsid w:val="00440498"/>
    <w:rsid w:val="0044064F"/>
    <w:rsid w:val="00440922"/>
    <w:rsid w:val="00440B9A"/>
    <w:rsid w:val="00440E7C"/>
    <w:rsid w:val="00441444"/>
    <w:rsid w:val="004416AC"/>
    <w:rsid w:val="004416E9"/>
    <w:rsid w:val="00441779"/>
    <w:rsid w:val="00441888"/>
    <w:rsid w:val="00441A72"/>
    <w:rsid w:val="00442318"/>
    <w:rsid w:val="00442759"/>
    <w:rsid w:val="00442980"/>
    <w:rsid w:val="00442D60"/>
    <w:rsid w:val="0044344F"/>
    <w:rsid w:val="004435C5"/>
    <w:rsid w:val="0044371E"/>
    <w:rsid w:val="004438BD"/>
    <w:rsid w:val="00443B19"/>
    <w:rsid w:val="004441F6"/>
    <w:rsid w:val="004448FE"/>
    <w:rsid w:val="00444E1E"/>
    <w:rsid w:val="00444EAF"/>
    <w:rsid w:val="00444FCF"/>
    <w:rsid w:val="00445456"/>
    <w:rsid w:val="0044585F"/>
    <w:rsid w:val="00445F01"/>
    <w:rsid w:val="00446407"/>
    <w:rsid w:val="00446A01"/>
    <w:rsid w:val="00447175"/>
    <w:rsid w:val="0044739A"/>
    <w:rsid w:val="004473E1"/>
    <w:rsid w:val="0044751B"/>
    <w:rsid w:val="00447E78"/>
    <w:rsid w:val="004501A1"/>
    <w:rsid w:val="0045070B"/>
    <w:rsid w:val="004509D3"/>
    <w:rsid w:val="00450C90"/>
    <w:rsid w:val="00450EB1"/>
    <w:rsid w:val="00450F45"/>
    <w:rsid w:val="00451185"/>
    <w:rsid w:val="004515FE"/>
    <w:rsid w:val="004517C1"/>
    <w:rsid w:val="00451D91"/>
    <w:rsid w:val="00451EEB"/>
    <w:rsid w:val="00452199"/>
    <w:rsid w:val="004523D4"/>
    <w:rsid w:val="0045297F"/>
    <w:rsid w:val="004529E6"/>
    <w:rsid w:val="00452D5F"/>
    <w:rsid w:val="00452EAC"/>
    <w:rsid w:val="00452FBD"/>
    <w:rsid w:val="004533CF"/>
    <w:rsid w:val="00453B76"/>
    <w:rsid w:val="00454097"/>
    <w:rsid w:val="0045445D"/>
    <w:rsid w:val="0045468E"/>
    <w:rsid w:val="00454A5D"/>
    <w:rsid w:val="00454C15"/>
    <w:rsid w:val="00454D43"/>
    <w:rsid w:val="0045522D"/>
    <w:rsid w:val="00455BF2"/>
    <w:rsid w:val="00455CC7"/>
    <w:rsid w:val="00455FD7"/>
    <w:rsid w:val="00456210"/>
    <w:rsid w:val="0045623C"/>
    <w:rsid w:val="004577C6"/>
    <w:rsid w:val="00457827"/>
    <w:rsid w:val="004578B0"/>
    <w:rsid w:val="00457D2E"/>
    <w:rsid w:val="00457E85"/>
    <w:rsid w:val="00460541"/>
    <w:rsid w:val="0046056E"/>
    <w:rsid w:val="00460598"/>
    <w:rsid w:val="00460A8D"/>
    <w:rsid w:val="00460CA9"/>
    <w:rsid w:val="00460E50"/>
    <w:rsid w:val="00461291"/>
    <w:rsid w:val="0046132B"/>
    <w:rsid w:val="004620F5"/>
    <w:rsid w:val="004621A2"/>
    <w:rsid w:val="004621EA"/>
    <w:rsid w:val="00462AFA"/>
    <w:rsid w:val="00462C23"/>
    <w:rsid w:val="00464738"/>
    <w:rsid w:val="00464902"/>
    <w:rsid w:val="00464BAC"/>
    <w:rsid w:val="004650E5"/>
    <w:rsid w:val="0046535F"/>
    <w:rsid w:val="004654C5"/>
    <w:rsid w:val="0046570B"/>
    <w:rsid w:val="004658DF"/>
    <w:rsid w:val="00465950"/>
    <w:rsid w:val="00465ACB"/>
    <w:rsid w:val="00465D02"/>
    <w:rsid w:val="0046685D"/>
    <w:rsid w:val="00466994"/>
    <w:rsid w:val="00466BDE"/>
    <w:rsid w:val="00466BE4"/>
    <w:rsid w:val="00466BE9"/>
    <w:rsid w:val="00466DEF"/>
    <w:rsid w:val="00467017"/>
    <w:rsid w:val="0046711B"/>
    <w:rsid w:val="00467293"/>
    <w:rsid w:val="00467482"/>
    <w:rsid w:val="00470043"/>
    <w:rsid w:val="00471983"/>
    <w:rsid w:val="00471CB6"/>
    <w:rsid w:val="00471F94"/>
    <w:rsid w:val="0047216F"/>
    <w:rsid w:val="004723CF"/>
    <w:rsid w:val="00473B68"/>
    <w:rsid w:val="00473C24"/>
    <w:rsid w:val="00473CFF"/>
    <w:rsid w:val="00473ECA"/>
    <w:rsid w:val="004740FD"/>
    <w:rsid w:val="00474A9D"/>
    <w:rsid w:val="00474B9E"/>
    <w:rsid w:val="00474EC4"/>
    <w:rsid w:val="00475237"/>
    <w:rsid w:val="00475784"/>
    <w:rsid w:val="00475EDC"/>
    <w:rsid w:val="00476B32"/>
    <w:rsid w:val="00476BF7"/>
    <w:rsid w:val="00477074"/>
    <w:rsid w:val="00477918"/>
    <w:rsid w:val="00477C17"/>
    <w:rsid w:val="00477E5B"/>
    <w:rsid w:val="00480166"/>
    <w:rsid w:val="004803A8"/>
    <w:rsid w:val="00480493"/>
    <w:rsid w:val="00480632"/>
    <w:rsid w:val="004809C7"/>
    <w:rsid w:val="00480B0B"/>
    <w:rsid w:val="00481015"/>
    <w:rsid w:val="00481AF3"/>
    <w:rsid w:val="00481CFE"/>
    <w:rsid w:val="004824E2"/>
    <w:rsid w:val="004826F1"/>
    <w:rsid w:val="0048274E"/>
    <w:rsid w:val="00482851"/>
    <w:rsid w:val="0048295C"/>
    <w:rsid w:val="00483466"/>
    <w:rsid w:val="00483AB3"/>
    <w:rsid w:val="00483AF2"/>
    <w:rsid w:val="00484257"/>
    <w:rsid w:val="004842BE"/>
    <w:rsid w:val="0048489E"/>
    <w:rsid w:val="00484D14"/>
    <w:rsid w:val="00485022"/>
    <w:rsid w:val="00485423"/>
    <w:rsid w:val="00485426"/>
    <w:rsid w:val="00485823"/>
    <w:rsid w:val="00485A28"/>
    <w:rsid w:val="00486500"/>
    <w:rsid w:val="00486BDF"/>
    <w:rsid w:val="0048702D"/>
    <w:rsid w:val="00487076"/>
    <w:rsid w:val="004876EA"/>
    <w:rsid w:val="00487E4B"/>
    <w:rsid w:val="004903E1"/>
    <w:rsid w:val="004908E2"/>
    <w:rsid w:val="00490968"/>
    <w:rsid w:val="0049107E"/>
    <w:rsid w:val="004913BA"/>
    <w:rsid w:val="00492071"/>
    <w:rsid w:val="00492178"/>
    <w:rsid w:val="0049252E"/>
    <w:rsid w:val="00492754"/>
    <w:rsid w:val="00492C4F"/>
    <w:rsid w:val="004930D2"/>
    <w:rsid w:val="0049346F"/>
    <w:rsid w:val="00493817"/>
    <w:rsid w:val="00493C50"/>
    <w:rsid w:val="00493C75"/>
    <w:rsid w:val="00494134"/>
    <w:rsid w:val="0049441D"/>
    <w:rsid w:val="004945DA"/>
    <w:rsid w:val="00494D6D"/>
    <w:rsid w:val="00495A6A"/>
    <w:rsid w:val="00495D66"/>
    <w:rsid w:val="00496623"/>
    <w:rsid w:val="00496C9F"/>
    <w:rsid w:val="0049743D"/>
    <w:rsid w:val="0049760B"/>
    <w:rsid w:val="004A001E"/>
    <w:rsid w:val="004A1482"/>
    <w:rsid w:val="004A14D6"/>
    <w:rsid w:val="004A167D"/>
    <w:rsid w:val="004A2022"/>
    <w:rsid w:val="004A3025"/>
    <w:rsid w:val="004A3543"/>
    <w:rsid w:val="004A3690"/>
    <w:rsid w:val="004A3E84"/>
    <w:rsid w:val="004A416B"/>
    <w:rsid w:val="004A4334"/>
    <w:rsid w:val="004A477C"/>
    <w:rsid w:val="004A47C6"/>
    <w:rsid w:val="004A4F97"/>
    <w:rsid w:val="004A57F8"/>
    <w:rsid w:val="004A5884"/>
    <w:rsid w:val="004A5FDE"/>
    <w:rsid w:val="004A5FE4"/>
    <w:rsid w:val="004A6511"/>
    <w:rsid w:val="004A6592"/>
    <w:rsid w:val="004A6BEA"/>
    <w:rsid w:val="004A6DB3"/>
    <w:rsid w:val="004A71D7"/>
    <w:rsid w:val="004A725E"/>
    <w:rsid w:val="004A738E"/>
    <w:rsid w:val="004A7520"/>
    <w:rsid w:val="004A7D5E"/>
    <w:rsid w:val="004A7FF1"/>
    <w:rsid w:val="004B01F8"/>
    <w:rsid w:val="004B0225"/>
    <w:rsid w:val="004B029C"/>
    <w:rsid w:val="004B0A27"/>
    <w:rsid w:val="004B0ED9"/>
    <w:rsid w:val="004B1176"/>
    <w:rsid w:val="004B11AF"/>
    <w:rsid w:val="004B19E9"/>
    <w:rsid w:val="004B21D0"/>
    <w:rsid w:val="004B23A0"/>
    <w:rsid w:val="004B27B9"/>
    <w:rsid w:val="004B2A8A"/>
    <w:rsid w:val="004B2B81"/>
    <w:rsid w:val="004B2EA8"/>
    <w:rsid w:val="004B30A5"/>
    <w:rsid w:val="004B36A9"/>
    <w:rsid w:val="004B3AE8"/>
    <w:rsid w:val="004B3F82"/>
    <w:rsid w:val="004B3FA2"/>
    <w:rsid w:val="004B4301"/>
    <w:rsid w:val="004B4414"/>
    <w:rsid w:val="004B4D9A"/>
    <w:rsid w:val="004B4F50"/>
    <w:rsid w:val="004B54D0"/>
    <w:rsid w:val="004B6089"/>
    <w:rsid w:val="004B6112"/>
    <w:rsid w:val="004B63D8"/>
    <w:rsid w:val="004B6DC7"/>
    <w:rsid w:val="004B7754"/>
    <w:rsid w:val="004C0748"/>
    <w:rsid w:val="004C0924"/>
    <w:rsid w:val="004C0ACE"/>
    <w:rsid w:val="004C14CF"/>
    <w:rsid w:val="004C15C0"/>
    <w:rsid w:val="004C1780"/>
    <w:rsid w:val="004C1AE6"/>
    <w:rsid w:val="004C1DAA"/>
    <w:rsid w:val="004C1EF5"/>
    <w:rsid w:val="004C21FF"/>
    <w:rsid w:val="004C23FA"/>
    <w:rsid w:val="004C2EC4"/>
    <w:rsid w:val="004C2F01"/>
    <w:rsid w:val="004C35D0"/>
    <w:rsid w:val="004C3D97"/>
    <w:rsid w:val="004C3EA2"/>
    <w:rsid w:val="004C4030"/>
    <w:rsid w:val="004C426D"/>
    <w:rsid w:val="004C4643"/>
    <w:rsid w:val="004C484C"/>
    <w:rsid w:val="004C489F"/>
    <w:rsid w:val="004C4D53"/>
    <w:rsid w:val="004C51F8"/>
    <w:rsid w:val="004C5A00"/>
    <w:rsid w:val="004C621B"/>
    <w:rsid w:val="004C6847"/>
    <w:rsid w:val="004C6CC3"/>
    <w:rsid w:val="004C7021"/>
    <w:rsid w:val="004C718F"/>
    <w:rsid w:val="004C72F8"/>
    <w:rsid w:val="004C7639"/>
    <w:rsid w:val="004C769E"/>
    <w:rsid w:val="004C78AF"/>
    <w:rsid w:val="004D017C"/>
    <w:rsid w:val="004D0B24"/>
    <w:rsid w:val="004D1333"/>
    <w:rsid w:val="004D154C"/>
    <w:rsid w:val="004D1914"/>
    <w:rsid w:val="004D19F3"/>
    <w:rsid w:val="004D1F7C"/>
    <w:rsid w:val="004D2407"/>
    <w:rsid w:val="004D24C3"/>
    <w:rsid w:val="004D2960"/>
    <w:rsid w:val="004D299F"/>
    <w:rsid w:val="004D2CE9"/>
    <w:rsid w:val="004D3870"/>
    <w:rsid w:val="004D389F"/>
    <w:rsid w:val="004D4C17"/>
    <w:rsid w:val="004D58F5"/>
    <w:rsid w:val="004D5DB5"/>
    <w:rsid w:val="004D6673"/>
    <w:rsid w:val="004D6788"/>
    <w:rsid w:val="004D69DD"/>
    <w:rsid w:val="004D6D11"/>
    <w:rsid w:val="004D6F92"/>
    <w:rsid w:val="004D7222"/>
    <w:rsid w:val="004D7390"/>
    <w:rsid w:val="004D767C"/>
    <w:rsid w:val="004D7C80"/>
    <w:rsid w:val="004D7EEC"/>
    <w:rsid w:val="004E0167"/>
    <w:rsid w:val="004E088F"/>
    <w:rsid w:val="004E0A7D"/>
    <w:rsid w:val="004E0C5F"/>
    <w:rsid w:val="004E0C7F"/>
    <w:rsid w:val="004E0DD1"/>
    <w:rsid w:val="004E17B8"/>
    <w:rsid w:val="004E2123"/>
    <w:rsid w:val="004E24C8"/>
    <w:rsid w:val="004E2624"/>
    <w:rsid w:val="004E2948"/>
    <w:rsid w:val="004E2B51"/>
    <w:rsid w:val="004E32CF"/>
    <w:rsid w:val="004E3403"/>
    <w:rsid w:val="004E38EF"/>
    <w:rsid w:val="004E3AC2"/>
    <w:rsid w:val="004E3F14"/>
    <w:rsid w:val="004E443E"/>
    <w:rsid w:val="004E4614"/>
    <w:rsid w:val="004E485B"/>
    <w:rsid w:val="004E488A"/>
    <w:rsid w:val="004E560E"/>
    <w:rsid w:val="004E578E"/>
    <w:rsid w:val="004E5A18"/>
    <w:rsid w:val="004E5D0F"/>
    <w:rsid w:val="004E6196"/>
    <w:rsid w:val="004E6203"/>
    <w:rsid w:val="004E65C9"/>
    <w:rsid w:val="004E6712"/>
    <w:rsid w:val="004E6728"/>
    <w:rsid w:val="004E6A30"/>
    <w:rsid w:val="004E6F48"/>
    <w:rsid w:val="004E7B5E"/>
    <w:rsid w:val="004E7CB9"/>
    <w:rsid w:val="004E7FAB"/>
    <w:rsid w:val="004F0638"/>
    <w:rsid w:val="004F0993"/>
    <w:rsid w:val="004F0F73"/>
    <w:rsid w:val="004F1879"/>
    <w:rsid w:val="004F21A2"/>
    <w:rsid w:val="004F25B8"/>
    <w:rsid w:val="004F2771"/>
    <w:rsid w:val="004F2996"/>
    <w:rsid w:val="004F2AEB"/>
    <w:rsid w:val="004F2C08"/>
    <w:rsid w:val="004F2D0A"/>
    <w:rsid w:val="004F2D64"/>
    <w:rsid w:val="004F2EB9"/>
    <w:rsid w:val="004F3089"/>
    <w:rsid w:val="004F34E2"/>
    <w:rsid w:val="004F3733"/>
    <w:rsid w:val="004F3B88"/>
    <w:rsid w:val="004F3F37"/>
    <w:rsid w:val="004F42C2"/>
    <w:rsid w:val="004F5FAB"/>
    <w:rsid w:val="004F68E3"/>
    <w:rsid w:val="004F6C0F"/>
    <w:rsid w:val="004F703F"/>
    <w:rsid w:val="004F7E08"/>
    <w:rsid w:val="005001BA"/>
    <w:rsid w:val="00500931"/>
    <w:rsid w:val="00500FCD"/>
    <w:rsid w:val="00501389"/>
    <w:rsid w:val="00501629"/>
    <w:rsid w:val="005019CA"/>
    <w:rsid w:val="00501F02"/>
    <w:rsid w:val="00502304"/>
    <w:rsid w:val="00502547"/>
    <w:rsid w:val="005029CF"/>
    <w:rsid w:val="00502E00"/>
    <w:rsid w:val="00502E2C"/>
    <w:rsid w:val="00503CFE"/>
    <w:rsid w:val="005043B7"/>
    <w:rsid w:val="00504812"/>
    <w:rsid w:val="00504EB3"/>
    <w:rsid w:val="005052FB"/>
    <w:rsid w:val="00505984"/>
    <w:rsid w:val="00505C2D"/>
    <w:rsid w:val="00505CCE"/>
    <w:rsid w:val="0050695A"/>
    <w:rsid w:val="00506BD0"/>
    <w:rsid w:val="00506F09"/>
    <w:rsid w:val="00506F75"/>
    <w:rsid w:val="005072D9"/>
    <w:rsid w:val="00507E86"/>
    <w:rsid w:val="005107E8"/>
    <w:rsid w:val="00511245"/>
    <w:rsid w:val="0051126D"/>
    <w:rsid w:val="0051150B"/>
    <w:rsid w:val="00511696"/>
    <w:rsid w:val="0051170F"/>
    <w:rsid w:val="00511E23"/>
    <w:rsid w:val="00511EB4"/>
    <w:rsid w:val="005120AF"/>
    <w:rsid w:val="00512104"/>
    <w:rsid w:val="0051249D"/>
    <w:rsid w:val="00512C70"/>
    <w:rsid w:val="00512E0B"/>
    <w:rsid w:val="0051353B"/>
    <w:rsid w:val="00513683"/>
    <w:rsid w:val="00513DB6"/>
    <w:rsid w:val="0051492D"/>
    <w:rsid w:val="00514C1B"/>
    <w:rsid w:val="00514E9F"/>
    <w:rsid w:val="00515446"/>
    <w:rsid w:val="0051594D"/>
    <w:rsid w:val="00515CBF"/>
    <w:rsid w:val="00515DC3"/>
    <w:rsid w:val="00515DFE"/>
    <w:rsid w:val="00516357"/>
    <w:rsid w:val="005165FA"/>
    <w:rsid w:val="005174D5"/>
    <w:rsid w:val="005175E3"/>
    <w:rsid w:val="005179F6"/>
    <w:rsid w:val="00517FCF"/>
    <w:rsid w:val="00517FD4"/>
    <w:rsid w:val="0052016E"/>
    <w:rsid w:val="00520760"/>
    <w:rsid w:val="005208CB"/>
    <w:rsid w:val="005210D7"/>
    <w:rsid w:val="00521223"/>
    <w:rsid w:val="00521276"/>
    <w:rsid w:val="0052137B"/>
    <w:rsid w:val="00521492"/>
    <w:rsid w:val="00521DC7"/>
    <w:rsid w:val="00522AA4"/>
    <w:rsid w:val="00522C0D"/>
    <w:rsid w:val="00522C48"/>
    <w:rsid w:val="00522D1B"/>
    <w:rsid w:val="00522D20"/>
    <w:rsid w:val="005234B0"/>
    <w:rsid w:val="00523CE2"/>
    <w:rsid w:val="00523D8D"/>
    <w:rsid w:val="00523F59"/>
    <w:rsid w:val="00524166"/>
    <w:rsid w:val="005250E4"/>
    <w:rsid w:val="00525484"/>
    <w:rsid w:val="0052556C"/>
    <w:rsid w:val="00525728"/>
    <w:rsid w:val="0052589B"/>
    <w:rsid w:val="00526375"/>
    <w:rsid w:val="005266B2"/>
    <w:rsid w:val="00526882"/>
    <w:rsid w:val="005274B8"/>
    <w:rsid w:val="005276BA"/>
    <w:rsid w:val="0053038D"/>
    <w:rsid w:val="005309E8"/>
    <w:rsid w:val="00530A15"/>
    <w:rsid w:val="00531030"/>
    <w:rsid w:val="005312A6"/>
    <w:rsid w:val="0053148C"/>
    <w:rsid w:val="005317C3"/>
    <w:rsid w:val="00531AB4"/>
    <w:rsid w:val="00532405"/>
    <w:rsid w:val="0053248E"/>
    <w:rsid w:val="00533015"/>
    <w:rsid w:val="00533148"/>
    <w:rsid w:val="005331F9"/>
    <w:rsid w:val="005332D5"/>
    <w:rsid w:val="00533517"/>
    <w:rsid w:val="00533BA7"/>
    <w:rsid w:val="00533BDE"/>
    <w:rsid w:val="005340F5"/>
    <w:rsid w:val="00534F01"/>
    <w:rsid w:val="0053512F"/>
    <w:rsid w:val="00535E65"/>
    <w:rsid w:val="00536AED"/>
    <w:rsid w:val="00536B75"/>
    <w:rsid w:val="00536D13"/>
    <w:rsid w:val="00536DE0"/>
    <w:rsid w:val="00537045"/>
    <w:rsid w:val="0053747B"/>
    <w:rsid w:val="005374C6"/>
    <w:rsid w:val="00537800"/>
    <w:rsid w:val="00537801"/>
    <w:rsid w:val="005402D6"/>
    <w:rsid w:val="0054058C"/>
    <w:rsid w:val="0054077C"/>
    <w:rsid w:val="005409BE"/>
    <w:rsid w:val="00540C65"/>
    <w:rsid w:val="00540C77"/>
    <w:rsid w:val="00540CB3"/>
    <w:rsid w:val="00541408"/>
    <w:rsid w:val="005414CC"/>
    <w:rsid w:val="00542123"/>
    <w:rsid w:val="00542F3D"/>
    <w:rsid w:val="005431E1"/>
    <w:rsid w:val="0054359A"/>
    <w:rsid w:val="00543B9F"/>
    <w:rsid w:val="00543D1C"/>
    <w:rsid w:val="0054420D"/>
    <w:rsid w:val="00544220"/>
    <w:rsid w:val="005446AE"/>
    <w:rsid w:val="00544BEB"/>
    <w:rsid w:val="0054643F"/>
    <w:rsid w:val="00546690"/>
    <w:rsid w:val="00546A8D"/>
    <w:rsid w:val="00546B07"/>
    <w:rsid w:val="00546C90"/>
    <w:rsid w:val="005475AB"/>
    <w:rsid w:val="00547954"/>
    <w:rsid w:val="00547A74"/>
    <w:rsid w:val="00547DAA"/>
    <w:rsid w:val="00550422"/>
    <w:rsid w:val="00551520"/>
    <w:rsid w:val="00551D58"/>
    <w:rsid w:val="00552587"/>
    <w:rsid w:val="00552FFF"/>
    <w:rsid w:val="00553C1E"/>
    <w:rsid w:val="00554348"/>
    <w:rsid w:val="0055496A"/>
    <w:rsid w:val="00554B9B"/>
    <w:rsid w:val="00554C05"/>
    <w:rsid w:val="00555043"/>
    <w:rsid w:val="005550AC"/>
    <w:rsid w:val="00555684"/>
    <w:rsid w:val="00555798"/>
    <w:rsid w:val="00555A67"/>
    <w:rsid w:val="00555E7A"/>
    <w:rsid w:val="005562C0"/>
    <w:rsid w:val="00556364"/>
    <w:rsid w:val="00556455"/>
    <w:rsid w:val="00556626"/>
    <w:rsid w:val="00556F27"/>
    <w:rsid w:val="00556F2A"/>
    <w:rsid w:val="00556F94"/>
    <w:rsid w:val="005579A4"/>
    <w:rsid w:val="00557A65"/>
    <w:rsid w:val="00557B2B"/>
    <w:rsid w:val="00557C86"/>
    <w:rsid w:val="00557DC9"/>
    <w:rsid w:val="00557E22"/>
    <w:rsid w:val="00557FCD"/>
    <w:rsid w:val="00560003"/>
    <w:rsid w:val="0056008F"/>
    <w:rsid w:val="0056032C"/>
    <w:rsid w:val="00560C67"/>
    <w:rsid w:val="00560D6E"/>
    <w:rsid w:val="00560F7F"/>
    <w:rsid w:val="005612FC"/>
    <w:rsid w:val="0056155C"/>
    <w:rsid w:val="005625EE"/>
    <w:rsid w:val="00562B06"/>
    <w:rsid w:val="0056326F"/>
    <w:rsid w:val="00563460"/>
    <w:rsid w:val="00563AED"/>
    <w:rsid w:val="00563D31"/>
    <w:rsid w:val="00564CD7"/>
    <w:rsid w:val="005650AA"/>
    <w:rsid w:val="00565502"/>
    <w:rsid w:val="0056598D"/>
    <w:rsid w:val="0056598F"/>
    <w:rsid w:val="00565A4B"/>
    <w:rsid w:val="00565A5C"/>
    <w:rsid w:val="00565B0C"/>
    <w:rsid w:val="00565C83"/>
    <w:rsid w:val="00565FFE"/>
    <w:rsid w:val="0056649F"/>
    <w:rsid w:val="005664B7"/>
    <w:rsid w:val="005666A6"/>
    <w:rsid w:val="00566E3F"/>
    <w:rsid w:val="00566EBE"/>
    <w:rsid w:val="0056726A"/>
    <w:rsid w:val="005678B8"/>
    <w:rsid w:val="00567F61"/>
    <w:rsid w:val="005702D8"/>
    <w:rsid w:val="00570665"/>
    <w:rsid w:val="00570862"/>
    <w:rsid w:val="00570B77"/>
    <w:rsid w:val="00570CDE"/>
    <w:rsid w:val="00570FCC"/>
    <w:rsid w:val="0057120D"/>
    <w:rsid w:val="00571250"/>
    <w:rsid w:val="005712F3"/>
    <w:rsid w:val="0057167D"/>
    <w:rsid w:val="00571E0C"/>
    <w:rsid w:val="005729F3"/>
    <w:rsid w:val="00572C74"/>
    <w:rsid w:val="00572E51"/>
    <w:rsid w:val="00573379"/>
    <w:rsid w:val="005734C8"/>
    <w:rsid w:val="00573690"/>
    <w:rsid w:val="00573F84"/>
    <w:rsid w:val="00574978"/>
    <w:rsid w:val="0057583C"/>
    <w:rsid w:val="00575A53"/>
    <w:rsid w:val="005765A2"/>
    <w:rsid w:val="00576622"/>
    <w:rsid w:val="00576AE8"/>
    <w:rsid w:val="00576B4E"/>
    <w:rsid w:val="00576CFE"/>
    <w:rsid w:val="00577EF7"/>
    <w:rsid w:val="005802FC"/>
    <w:rsid w:val="0058055F"/>
    <w:rsid w:val="00580862"/>
    <w:rsid w:val="00581272"/>
    <w:rsid w:val="00581811"/>
    <w:rsid w:val="005820CD"/>
    <w:rsid w:val="0058223D"/>
    <w:rsid w:val="005828A2"/>
    <w:rsid w:val="00582CAF"/>
    <w:rsid w:val="0058315B"/>
    <w:rsid w:val="00583214"/>
    <w:rsid w:val="0058323F"/>
    <w:rsid w:val="005838B2"/>
    <w:rsid w:val="0058412A"/>
    <w:rsid w:val="00584138"/>
    <w:rsid w:val="005845A3"/>
    <w:rsid w:val="005849A0"/>
    <w:rsid w:val="00585F14"/>
    <w:rsid w:val="0058603E"/>
    <w:rsid w:val="005865A3"/>
    <w:rsid w:val="00586674"/>
    <w:rsid w:val="005868AE"/>
    <w:rsid w:val="00586BC5"/>
    <w:rsid w:val="00586BD5"/>
    <w:rsid w:val="00586C43"/>
    <w:rsid w:val="00586CD0"/>
    <w:rsid w:val="005877BC"/>
    <w:rsid w:val="00587CB1"/>
    <w:rsid w:val="00587D62"/>
    <w:rsid w:val="005900F2"/>
    <w:rsid w:val="0059092D"/>
    <w:rsid w:val="00590DA1"/>
    <w:rsid w:val="005915E3"/>
    <w:rsid w:val="005916DC"/>
    <w:rsid w:val="00591ACB"/>
    <w:rsid w:val="00591D0F"/>
    <w:rsid w:val="00591D42"/>
    <w:rsid w:val="00592454"/>
    <w:rsid w:val="0059296C"/>
    <w:rsid w:val="00592C82"/>
    <w:rsid w:val="00593990"/>
    <w:rsid w:val="00593B6E"/>
    <w:rsid w:val="00593F1A"/>
    <w:rsid w:val="00593F22"/>
    <w:rsid w:val="005940D6"/>
    <w:rsid w:val="0059412A"/>
    <w:rsid w:val="005948EA"/>
    <w:rsid w:val="00594E0E"/>
    <w:rsid w:val="0059640C"/>
    <w:rsid w:val="00596BA1"/>
    <w:rsid w:val="00596C46"/>
    <w:rsid w:val="00596E73"/>
    <w:rsid w:val="005977F4"/>
    <w:rsid w:val="005979FF"/>
    <w:rsid w:val="005A049B"/>
    <w:rsid w:val="005A0890"/>
    <w:rsid w:val="005A0944"/>
    <w:rsid w:val="005A0E2C"/>
    <w:rsid w:val="005A14C8"/>
    <w:rsid w:val="005A1C70"/>
    <w:rsid w:val="005A349E"/>
    <w:rsid w:val="005A365B"/>
    <w:rsid w:val="005A3EA1"/>
    <w:rsid w:val="005A4340"/>
    <w:rsid w:val="005A4372"/>
    <w:rsid w:val="005A486F"/>
    <w:rsid w:val="005A4A63"/>
    <w:rsid w:val="005A4F4F"/>
    <w:rsid w:val="005A4F5D"/>
    <w:rsid w:val="005A5098"/>
    <w:rsid w:val="005A52E0"/>
    <w:rsid w:val="005A5302"/>
    <w:rsid w:val="005A54D4"/>
    <w:rsid w:val="005A567A"/>
    <w:rsid w:val="005A6248"/>
    <w:rsid w:val="005A62D2"/>
    <w:rsid w:val="005A6CF7"/>
    <w:rsid w:val="005A74F5"/>
    <w:rsid w:val="005A7728"/>
    <w:rsid w:val="005A7C85"/>
    <w:rsid w:val="005A7DAD"/>
    <w:rsid w:val="005B0321"/>
    <w:rsid w:val="005B049F"/>
    <w:rsid w:val="005B077E"/>
    <w:rsid w:val="005B0FFF"/>
    <w:rsid w:val="005B117A"/>
    <w:rsid w:val="005B123E"/>
    <w:rsid w:val="005B1462"/>
    <w:rsid w:val="005B1474"/>
    <w:rsid w:val="005B182A"/>
    <w:rsid w:val="005B1D1D"/>
    <w:rsid w:val="005B1F5D"/>
    <w:rsid w:val="005B20DD"/>
    <w:rsid w:val="005B238C"/>
    <w:rsid w:val="005B24AC"/>
    <w:rsid w:val="005B3A65"/>
    <w:rsid w:val="005B3E9A"/>
    <w:rsid w:val="005B4874"/>
    <w:rsid w:val="005B4F59"/>
    <w:rsid w:val="005B527A"/>
    <w:rsid w:val="005B553F"/>
    <w:rsid w:val="005B597E"/>
    <w:rsid w:val="005B5A96"/>
    <w:rsid w:val="005B64C4"/>
    <w:rsid w:val="005B69E2"/>
    <w:rsid w:val="005B6B2A"/>
    <w:rsid w:val="005B6B4D"/>
    <w:rsid w:val="005B7316"/>
    <w:rsid w:val="005B781A"/>
    <w:rsid w:val="005B79D0"/>
    <w:rsid w:val="005C0232"/>
    <w:rsid w:val="005C0353"/>
    <w:rsid w:val="005C039C"/>
    <w:rsid w:val="005C0777"/>
    <w:rsid w:val="005C08B2"/>
    <w:rsid w:val="005C2071"/>
    <w:rsid w:val="005C21FF"/>
    <w:rsid w:val="005C238A"/>
    <w:rsid w:val="005C265F"/>
    <w:rsid w:val="005C2CA1"/>
    <w:rsid w:val="005C339D"/>
    <w:rsid w:val="005C3B65"/>
    <w:rsid w:val="005C453C"/>
    <w:rsid w:val="005C4C99"/>
    <w:rsid w:val="005C4DAD"/>
    <w:rsid w:val="005C4F0E"/>
    <w:rsid w:val="005C55E1"/>
    <w:rsid w:val="005C690A"/>
    <w:rsid w:val="005C69EA"/>
    <w:rsid w:val="005C7098"/>
    <w:rsid w:val="005C79E7"/>
    <w:rsid w:val="005C7A3E"/>
    <w:rsid w:val="005C7CCA"/>
    <w:rsid w:val="005D1F72"/>
    <w:rsid w:val="005D1FF2"/>
    <w:rsid w:val="005D2272"/>
    <w:rsid w:val="005D2463"/>
    <w:rsid w:val="005D2562"/>
    <w:rsid w:val="005D27DA"/>
    <w:rsid w:val="005D29EF"/>
    <w:rsid w:val="005D2F3D"/>
    <w:rsid w:val="005D3155"/>
    <w:rsid w:val="005D338B"/>
    <w:rsid w:val="005D33F6"/>
    <w:rsid w:val="005D394A"/>
    <w:rsid w:val="005D3D11"/>
    <w:rsid w:val="005D5152"/>
    <w:rsid w:val="005D537A"/>
    <w:rsid w:val="005D53C8"/>
    <w:rsid w:val="005D58B2"/>
    <w:rsid w:val="005D66DA"/>
    <w:rsid w:val="005D6749"/>
    <w:rsid w:val="005D6787"/>
    <w:rsid w:val="005D6876"/>
    <w:rsid w:val="005D736F"/>
    <w:rsid w:val="005D74A4"/>
    <w:rsid w:val="005D7744"/>
    <w:rsid w:val="005D7AF2"/>
    <w:rsid w:val="005D7E01"/>
    <w:rsid w:val="005E078D"/>
    <w:rsid w:val="005E0830"/>
    <w:rsid w:val="005E09B8"/>
    <w:rsid w:val="005E0ED9"/>
    <w:rsid w:val="005E1157"/>
    <w:rsid w:val="005E159E"/>
    <w:rsid w:val="005E1719"/>
    <w:rsid w:val="005E1DA9"/>
    <w:rsid w:val="005E1FDD"/>
    <w:rsid w:val="005E2741"/>
    <w:rsid w:val="005E2A47"/>
    <w:rsid w:val="005E3004"/>
    <w:rsid w:val="005E3091"/>
    <w:rsid w:val="005E31F2"/>
    <w:rsid w:val="005E3A8C"/>
    <w:rsid w:val="005E4A92"/>
    <w:rsid w:val="005E4B2C"/>
    <w:rsid w:val="005E5EA5"/>
    <w:rsid w:val="005E6A54"/>
    <w:rsid w:val="005E6CE4"/>
    <w:rsid w:val="005E785F"/>
    <w:rsid w:val="005E7BFA"/>
    <w:rsid w:val="005F0264"/>
    <w:rsid w:val="005F0A8D"/>
    <w:rsid w:val="005F0BDD"/>
    <w:rsid w:val="005F1091"/>
    <w:rsid w:val="005F1385"/>
    <w:rsid w:val="005F1635"/>
    <w:rsid w:val="005F20A8"/>
    <w:rsid w:val="005F23AC"/>
    <w:rsid w:val="005F247B"/>
    <w:rsid w:val="005F301F"/>
    <w:rsid w:val="005F33D8"/>
    <w:rsid w:val="005F3719"/>
    <w:rsid w:val="005F386F"/>
    <w:rsid w:val="005F3E22"/>
    <w:rsid w:val="005F3E32"/>
    <w:rsid w:val="005F4850"/>
    <w:rsid w:val="005F5034"/>
    <w:rsid w:val="005F51E9"/>
    <w:rsid w:val="005F5228"/>
    <w:rsid w:val="005F5A79"/>
    <w:rsid w:val="005F5AA8"/>
    <w:rsid w:val="005F5B5D"/>
    <w:rsid w:val="005F5CBF"/>
    <w:rsid w:val="005F6090"/>
    <w:rsid w:val="005F6138"/>
    <w:rsid w:val="005F6249"/>
    <w:rsid w:val="005F63FE"/>
    <w:rsid w:val="005F67B0"/>
    <w:rsid w:val="005F67C7"/>
    <w:rsid w:val="005F6800"/>
    <w:rsid w:val="005F68A4"/>
    <w:rsid w:val="005F6A62"/>
    <w:rsid w:val="005F6FEB"/>
    <w:rsid w:val="005F719A"/>
    <w:rsid w:val="005F7860"/>
    <w:rsid w:val="005F78FC"/>
    <w:rsid w:val="00600F8C"/>
    <w:rsid w:val="006013FE"/>
    <w:rsid w:val="00601912"/>
    <w:rsid w:val="00601B35"/>
    <w:rsid w:val="006021C7"/>
    <w:rsid w:val="006022C2"/>
    <w:rsid w:val="00602446"/>
    <w:rsid w:val="006025B4"/>
    <w:rsid w:val="00602907"/>
    <w:rsid w:val="00602B18"/>
    <w:rsid w:val="00603021"/>
    <w:rsid w:val="006032FD"/>
    <w:rsid w:val="006038D8"/>
    <w:rsid w:val="0060452D"/>
    <w:rsid w:val="00604745"/>
    <w:rsid w:val="006050AD"/>
    <w:rsid w:val="0060512C"/>
    <w:rsid w:val="0060528B"/>
    <w:rsid w:val="00605505"/>
    <w:rsid w:val="00605DC0"/>
    <w:rsid w:val="006062D0"/>
    <w:rsid w:val="006063A0"/>
    <w:rsid w:val="006063FF"/>
    <w:rsid w:val="006065AE"/>
    <w:rsid w:val="00606635"/>
    <w:rsid w:val="00606C47"/>
    <w:rsid w:val="00606CFD"/>
    <w:rsid w:val="00606DA5"/>
    <w:rsid w:val="00607202"/>
    <w:rsid w:val="00607C7F"/>
    <w:rsid w:val="006101E4"/>
    <w:rsid w:val="00611128"/>
    <w:rsid w:val="006115A1"/>
    <w:rsid w:val="0061168E"/>
    <w:rsid w:val="00611BD0"/>
    <w:rsid w:val="00611E9D"/>
    <w:rsid w:val="0061307B"/>
    <w:rsid w:val="0061333E"/>
    <w:rsid w:val="00613AE2"/>
    <w:rsid w:val="00613F15"/>
    <w:rsid w:val="006142A2"/>
    <w:rsid w:val="006143E6"/>
    <w:rsid w:val="006145C8"/>
    <w:rsid w:val="00614868"/>
    <w:rsid w:val="00615060"/>
    <w:rsid w:val="006152A5"/>
    <w:rsid w:val="00615405"/>
    <w:rsid w:val="00615DA5"/>
    <w:rsid w:val="006160EB"/>
    <w:rsid w:val="00616BC1"/>
    <w:rsid w:val="00617E38"/>
    <w:rsid w:val="00620322"/>
    <w:rsid w:val="00620BB3"/>
    <w:rsid w:val="0062103D"/>
    <w:rsid w:val="006212A9"/>
    <w:rsid w:val="006214F6"/>
    <w:rsid w:val="00621521"/>
    <w:rsid w:val="0062161E"/>
    <w:rsid w:val="006216AB"/>
    <w:rsid w:val="00621ABE"/>
    <w:rsid w:val="00621CE2"/>
    <w:rsid w:val="00621D5E"/>
    <w:rsid w:val="00622592"/>
    <w:rsid w:val="006225B0"/>
    <w:rsid w:val="00622A00"/>
    <w:rsid w:val="00622F1D"/>
    <w:rsid w:val="006235A7"/>
    <w:rsid w:val="00623E77"/>
    <w:rsid w:val="006248D4"/>
    <w:rsid w:val="00624ADB"/>
    <w:rsid w:val="00624B80"/>
    <w:rsid w:val="006250BF"/>
    <w:rsid w:val="006252A4"/>
    <w:rsid w:val="00625454"/>
    <w:rsid w:val="00625953"/>
    <w:rsid w:val="00626105"/>
    <w:rsid w:val="00626499"/>
    <w:rsid w:val="006265C3"/>
    <w:rsid w:val="00626995"/>
    <w:rsid w:val="0062722E"/>
    <w:rsid w:val="006277EE"/>
    <w:rsid w:val="0063069B"/>
    <w:rsid w:val="00630BFE"/>
    <w:rsid w:val="0063118B"/>
    <w:rsid w:val="0063159D"/>
    <w:rsid w:val="00631740"/>
    <w:rsid w:val="00631900"/>
    <w:rsid w:val="00631B2A"/>
    <w:rsid w:val="006324EC"/>
    <w:rsid w:val="00632D6E"/>
    <w:rsid w:val="006333E3"/>
    <w:rsid w:val="00633DA5"/>
    <w:rsid w:val="006344A7"/>
    <w:rsid w:val="00634800"/>
    <w:rsid w:val="0063544B"/>
    <w:rsid w:val="00635E50"/>
    <w:rsid w:val="00635F2A"/>
    <w:rsid w:val="006360B6"/>
    <w:rsid w:val="00636109"/>
    <w:rsid w:val="0063672D"/>
    <w:rsid w:val="00637731"/>
    <w:rsid w:val="00637762"/>
    <w:rsid w:val="00637B54"/>
    <w:rsid w:val="00637F23"/>
    <w:rsid w:val="00640706"/>
    <w:rsid w:val="0064092F"/>
    <w:rsid w:val="00640B03"/>
    <w:rsid w:val="00640ECD"/>
    <w:rsid w:val="00641986"/>
    <w:rsid w:val="006419CC"/>
    <w:rsid w:val="006425BC"/>
    <w:rsid w:val="00642856"/>
    <w:rsid w:val="00642D43"/>
    <w:rsid w:val="006432EF"/>
    <w:rsid w:val="00643DE1"/>
    <w:rsid w:val="00643F60"/>
    <w:rsid w:val="00643F62"/>
    <w:rsid w:val="00644016"/>
    <w:rsid w:val="0064444F"/>
    <w:rsid w:val="00644CAE"/>
    <w:rsid w:val="006454C1"/>
    <w:rsid w:val="006457AD"/>
    <w:rsid w:val="00645E43"/>
    <w:rsid w:val="00646080"/>
    <w:rsid w:val="006467C5"/>
    <w:rsid w:val="00646EE0"/>
    <w:rsid w:val="006471B9"/>
    <w:rsid w:val="006472A7"/>
    <w:rsid w:val="00647711"/>
    <w:rsid w:val="006478CE"/>
    <w:rsid w:val="0065001B"/>
    <w:rsid w:val="006500E8"/>
    <w:rsid w:val="006509DA"/>
    <w:rsid w:val="00650A62"/>
    <w:rsid w:val="006518F8"/>
    <w:rsid w:val="00651D31"/>
    <w:rsid w:val="00651F55"/>
    <w:rsid w:val="0065202E"/>
    <w:rsid w:val="0065267C"/>
    <w:rsid w:val="006526BC"/>
    <w:rsid w:val="00652745"/>
    <w:rsid w:val="00652E64"/>
    <w:rsid w:val="00652F56"/>
    <w:rsid w:val="00652F87"/>
    <w:rsid w:val="0065302F"/>
    <w:rsid w:val="00653821"/>
    <w:rsid w:val="0065384C"/>
    <w:rsid w:val="00653DC6"/>
    <w:rsid w:val="00653DD8"/>
    <w:rsid w:val="00653EB2"/>
    <w:rsid w:val="0065471E"/>
    <w:rsid w:val="00655029"/>
    <w:rsid w:val="0065556C"/>
    <w:rsid w:val="00656A8E"/>
    <w:rsid w:val="00656AC1"/>
    <w:rsid w:val="00656EA7"/>
    <w:rsid w:val="0065722A"/>
    <w:rsid w:val="0065740D"/>
    <w:rsid w:val="00657569"/>
    <w:rsid w:val="006575B0"/>
    <w:rsid w:val="0065787B"/>
    <w:rsid w:val="00657ABA"/>
    <w:rsid w:val="006601F7"/>
    <w:rsid w:val="0066107A"/>
    <w:rsid w:val="00661625"/>
    <w:rsid w:val="0066179F"/>
    <w:rsid w:val="006619CB"/>
    <w:rsid w:val="00661E0A"/>
    <w:rsid w:val="00662074"/>
    <w:rsid w:val="006625FF"/>
    <w:rsid w:val="0066268D"/>
    <w:rsid w:val="006636B6"/>
    <w:rsid w:val="00663D0B"/>
    <w:rsid w:val="00664601"/>
    <w:rsid w:val="00665092"/>
    <w:rsid w:val="0066543D"/>
    <w:rsid w:val="00666128"/>
    <w:rsid w:val="0066623B"/>
    <w:rsid w:val="00666288"/>
    <w:rsid w:val="006667BA"/>
    <w:rsid w:val="00666C64"/>
    <w:rsid w:val="00667A2E"/>
    <w:rsid w:val="00667CA7"/>
    <w:rsid w:val="00670064"/>
    <w:rsid w:val="006701F2"/>
    <w:rsid w:val="00670709"/>
    <w:rsid w:val="00670AEF"/>
    <w:rsid w:val="0067143C"/>
    <w:rsid w:val="00671853"/>
    <w:rsid w:val="006718E5"/>
    <w:rsid w:val="006718ED"/>
    <w:rsid w:val="00671998"/>
    <w:rsid w:val="00671BD9"/>
    <w:rsid w:val="00671E3C"/>
    <w:rsid w:val="00671FB5"/>
    <w:rsid w:val="0067284D"/>
    <w:rsid w:val="00672C72"/>
    <w:rsid w:val="00672D7E"/>
    <w:rsid w:val="00673619"/>
    <w:rsid w:val="006736D0"/>
    <w:rsid w:val="0067399F"/>
    <w:rsid w:val="00673C03"/>
    <w:rsid w:val="00674B55"/>
    <w:rsid w:val="00674DF6"/>
    <w:rsid w:val="006751CF"/>
    <w:rsid w:val="006764E7"/>
    <w:rsid w:val="00676583"/>
    <w:rsid w:val="00676710"/>
    <w:rsid w:val="00676907"/>
    <w:rsid w:val="00676A5B"/>
    <w:rsid w:val="0067704A"/>
    <w:rsid w:val="00677419"/>
    <w:rsid w:val="0067769C"/>
    <w:rsid w:val="0067776A"/>
    <w:rsid w:val="00677E8D"/>
    <w:rsid w:val="0068016E"/>
    <w:rsid w:val="006807E0"/>
    <w:rsid w:val="00680884"/>
    <w:rsid w:val="00680DDE"/>
    <w:rsid w:val="006816F8"/>
    <w:rsid w:val="006817E1"/>
    <w:rsid w:val="00681ACF"/>
    <w:rsid w:val="00681C5F"/>
    <w:rsid w:val="00681F1B"/>
    <w:rsid w:val="00682303"/>
    <w:rsid w:val="00682C1B"/>
    <w:rsid w:val="00683146"/>
    <w:rsid w:val="00683803"/>
    <w:rsid w:val="006838DA"/>
    <w:rsid w:val="00683CDE"/>
    <w:rsid w:val="00684231"/>
    <w:rsid w:val="006843B1"/>
    <w:rsid w:val="00684821"/>
    <w:rsid w:val="00684844"/>
    <w:rsid w:val="00684963"/>
    <w:rsid w:val="006849D3"/>
    <w:rsid w:val="00684D9F"/>
    <w:rsid w:val="00684F34"/>
    <w:rsid w:val="00684F96"/>
    <w:rsid w:val="00685D38"/>
    <w:rsid w:val="00686640"/>
    <w:rsid w:val="00686B11"/>
    <w:rsid w:val="00686B2F"/>
    <w:rsid w:val="00686DE7"/>
    <w:rsid w:val="0068775A"/>
    <w:rsid w:val="00687AE1"/>
    <w:rsid w:val="0069057D"/>
    <w:rsid w:val="00691205"/>
    <w:rsid w:val="00691941"/>
    <w:rsid w:val="006919DB"/>
    <w:rsid w:val="00691ECA"/>
    <w:rsid w:val="00691ED3"/>
    <w:rsid w:val="00693110"/>
    <w:rsid w:val="0069327D"/>
    <w:rsid w:val="0069344F"/>
    <w:rsid w:val="00693523"/>
    <w:rsid w:val="006936EC"/>
    <w:rsid w:val="006937B4"/>
    <w:rsid w:val="0069394B"/>
    <w:rsid w:val="00693D3A"/>
    <w:rsid w:val="00693F2C"/>
    <w:rsid w:val="0069492A"/>
    <w:rsid w:val="00694B0E"/>
    <w:rsid w:val="00694DA2"/>
    <w:rsid w:val="00694DA3"/>
    <w:rsid w:val="00694EA0"/>
    <w:rsid w:val="00695127"/>
    <w:rsid w:val="0069550D"/>
    <w:rsid w:val="00695536"/>
    <w:rsid w:val="00695677"/>
    <w:rsid w:val="0069576D"/>
    <w:rsid w:val="00695D7E"/>
    <w:rsid w:val="006961BB"/>
    <w:rsid w:val="006964F1"/>
    <w:rsid w:val="006967D3"/>
    <w:rsid w:val="00696FE8"/>
    <w:rsid w:val="006970FC"/>
    <w:rsid w:val="006971FE"/>
    <w:rsid w:val="006972CE"/>
    <w:rsid w:val="0069774E"/>
    <w:rsid w:val="00697D16"/>
    <w:rsid w:val="00697E59"/>
    <w:rsid w:val="00697F52"/>
    <w:rsid w:val="006A0300"/>
    <w:rsid w:val="006A1407"/>
    <w:rsid w:val="006A23B0"/>
    <w:rsid w:val="006A2ACD"/>
    <w:rsid w:val="006A2E3B"/>
    <w:rsid w:val="006A2FCF"/>
    <w:rsid w:val="006A30CC"/>
    <w:rsid w:val="006A369A"/>
    <w:rsid w:val="006A39DF"/>
    <w:rsid w:val="006A42A9"/>
    <w:rsid w:val="006A489D"/>
    <w:rsid w:val="006A4BBB"/>
    <w:rsid w:val="006A5055"/>
    <w:rsid w:val="006A5307"/>
    <w:rsid w:val="006A5560"/>
    <w:rsid w:val="006A5A63"/>
    <w:rsid w:val="006A64D4"/>
    <w:rsid w:val="006A667A"/>
    <w:rsid w:val="006A67AD"/>
    <w:rsid w:val="006A69A8"/>
    <w:rsid w:val="006A70B6"/>
    <w:rsid w:val="006A7397"/>
    <w:rsid w:val="006A767D"/>
    <w:rsid w:val="006A7922"/>
    <w:rsid w:val="006A7BBD"/>
    <w:rsid w:val="006A7D2B"/>
    <w:rsid w:val="006B0806"/>
    <w:rsid w:val="006B1ADF"/>
    <w:rsid w:val="006B1B2E"/>
    <w:rsid w:val="006B2463"/>
    <w:rsid w:val="006B2481"/>
    <w:rsid w:val="006B2795"/>
    <w:rsid w:val="006B2BB9"/>
    <w:rsid w:val="006B2F57"/>
    <w:rsid w:val="006B3056"/>
    <w:rsid w:val="006B39EA"/>
    <w:rsid w:val="006B4205"/>
    <w:rsid w:val="006B4275"/>
    <w:rsid w:val="006B438E"/>
    <w:rsid w:val="006B4EDC"/>
    <w:rsid w:val="006B4F68"/>
    <w:rsid w:val="006B5FAC"/>
    <w:rsid w:val="006B6F32"/>
    <w:rsid w:val="006B74E4"/>
    <w:rsid w:val="006B79CA"/>
    <w:rsid w:val="006B7CA5"/>
    <w:rsid w:val="006C0118"/>
    <w:rsid w:val="006C0736"/>
    <w:rsid w:val="006C15B3"/>
    <w:rsid w:val="006C1A58"/>
    <w:rsid w:val="006C1FDB"/>
    <w:rsid w:val="006C20B6"/>
    <w:rsid w:val="006C26A6"/>
    <w:rsid w:val="006C355E"/>
    <w:rsid w:val="006C37ED"/>
    <w:rsid w:val="006C392B"/>
    <w:rsid w:val="006C3BAD"/>
    <w:rsid w:val="006C3DDE"/>
    <w:rsid w:val="006C45D0"/>
    <w:rsid w:val="006C4C64"/>
    <w:rsid w:val="006C5170"/>
    <w:rsid w:val="006C54E7"/>
    <w:rsid w:val="006C6719"/>
    <w:rsid w:val="006C6EA1"/>
    <w:rsid w:val="006C6F76"/>
    <w:rsid w:val="006C7839"/>
    <w:rsid w:val="006C7BFA"/>
    <w:rsid w:val="006C7C29"/>
    <w:rsid w:val="006D0083"/>
    <w:rsid w:val="006D0567"/>
    <w:rsid w:val="006D0A4E"/>
    <w:rsid w:val="006D12AD"/>
    <w:rsid w:val="006D23DC"/>
    <w:rsid w:val="006D25B4"/>
    <w:rsid w:val="006D2A3E"/>
    <w:rsid w:val="006D2D40"/>
    <w:rsid w:val="006D3780"/>
    <w:rsid w:val="006D3A56"/>
    <w:rsid w:val="006D3B83"/>
    <w:rsid w:val="006D3CFE"/>
    <w:rsid w:val="006D41AD"/>
    <w:rsid w:val="006D42CB"/>
    <w:rsid w:val="006D4357"/>
    <w:rsid w:val="006D44CF"/>
    <w:rsid w:val="006D49C8"/>
    <w:rsid w:val="006D53AD"/>
    <w:rsid w:val="006D57F3"/>
    <w:rsid w:val="006D5B8D"/>
    <w:rsid w:val="006D5C80"/>
    <w:rsid w:val="006D5EDA"/>
    <w:rsid w:val="006D6808"/>
    <w:rsid w:val="006D6928"/>
    <w:rsid w:val="006D7420"/>
    <w:rsid w:val="006D7992"/>
    <w:rsid w:val="006D79A0"/>
    <w:rsid w:val="006D7A04"/>
    <w:rsid w:val="006D7FD2"/>
    <w:rsid w:val="006E023E"/>
    <w:rsid w:val="006E075F"/>
    <w:rsid w:val="006E0E5B"/>
    <w:rsid w:val="006E135D"/>
    <w:rsid w:val="006E1398"/>
    <w:rsid w:val="006E234D"/>
    <w:rsid w:val="006E258B"/>
    <w:rsid w:val="006E2AEB"/>
    <w:rsid w:val="006E2DDC"/>
    <w:rsid w:val="006E3460"/>
    <w:rsid w:val="006E37D3"/>
    <w:rsid w:val="006E39C2"/>
    <w:rsid w:val="006E411F"/>
    <w:rsid w:val="006E420C"/>
    <w:rsid w:val="006E4304"/>
    <w:rsid w:val="006E439D"/>
    <w:rsid w:val="006E4C03"/>
    <w:rsid w:val="006E4EF0"/>
    <w:rsid w:val="006E4EFD"/>
    <w:rsid w:val="006E5530"/>
    <w:rsid w:val="006E56A6"/>
    <w:rsid w:val="006E5D93"/>
    <w:rsid w:val="006E5ECD"/>
    <w:rsid w:val="006E5F35"/>
    <w:rsid w:val="006E6D47"/>
    <w:rsid w:val="006E78EE"/>
    <w:rsid w:val="006E79E5"/>
    <w:rsid w:val="006E7CCD"/>
    <w:rsid w:val="006E7D66"/>
    <w:rsid w:val="006E7EAC"/>
    <w:rsid w:val="006E7FA6"/>
    <w:rsid w:val="006F0351"/>
    <w:rsid w:val="006F0C98"/>
    <w:rsid w:val="006F0E53"/>
    <w:rsid w:val="006F1071"/>
    <w:rsid w:val="006F1362"/>
    <w:rsid w:val="006F1587"/>
    <w:rsid w:val="006F1997"/>
    <w:rsid w:val="006F1D67"/>
    <w:rsid w:val="006F27AF"/>
    <w:rsid w:val="006F323F"/>
    <w:rsid w:val="006F36E1"/>
    <w:rsid w:val="006F3CB7"/>
    <w:rsid w:val="006F408F"/>
    <w:rsid w:val="006F4683"/>
    <w:rsid w:val="006F4B68"/>
    <w:rsid w:val="006F4C8A"/>
    <w:rsid w:val="006F503B"/>
    <w:rsid w:val="006F52ED"/>
    <w:rsid w:val="006F57C6"/>
    <w:rsid w:val="006F5A2C"/>
    <w:rsid w:val="006F6511"/>
    <w:rsid w:val="006F67CE"/>
    <w:rsid w:val="006F6807"/>
    <w:rsid w:val="006F6824"/>
    <w:rsid w:val="006F6C20"/>
    <w:rsid w:val="006F6F21"/>
    <w:rsid w:val="006F7C65"/>
    <w:rsid w:val="006F7E6F"/>
    <w:rsid w:val="00700752"/>
    <w:rsid w:val="007011B5"/>
    <w:rsid w:val="007017A7"/>
    <w:rsid w:val="00701B65"/>
    <w:rsid w:val="00702D31"/>
    <w:rsid w:val="0070343E"/>
    <w:rsid w:val="00703824"/>
    <w:rsid w:val="007039CA"/>
    <w:rsid w:val="00703DEE"/>
    <w:rsid w:val="00703EC9"/>
    <w:rsid w:val="00704447"/>
    <w:rsid w:val="00704553"/>
    <w:rsid w:val="00704815"/>
    <w:rsid w:val="00704AF1"/>
    <w:rsid w:val="0070554F"/>
    <w:rsid w:val="00705687"/>
    <w:rsid w:val="0070570C"/>
    <w:rsid w:val="00705FC5"/>
    <w:rsid w:val="00706048"/>
    <w:rsid w:val="007066AF"/>
    <w:rsid w:val="00706702"/>
    <w:rsid w:val="00706CE5"/>
    <w:rsid w:val="00706DE6"/>
    <w:rsid w:val="00707041"/>
    <w:rsid w:val="007074BB"/>
    <w:rsid w:val="007074C6"/>
    <w:rsid w:val="007078BC"/>
    <w:rsid w:val="007078D2"/>
    <w:rsid w:val="00707E30"/>
    <w:rsid w:val="007101C2"/>
    <w:rsid w:val="007109C9"/>
    <w:rsid w:val="00710D0F"/>
    <w:rsid w:val="00710D51"/>
    <w:rsid w:val="00711093"/>
    <w:rsid w:val="00711488"/>
    <w:rsid w:val="007115B3"/>
    <w:rsid w:val="00711C3D"/>
    <w:rsid w:val="00711D09"/>
    <w:rsid w:val="0071204A"/>
    <w:rsid w:val="0071206B"/>
    <w:rsid w:val="00712C67"/>
    <w:rsid w:val="00712D34"/>
    <w:rsid w:val="00713F2B"/>
    <w:rsid w:val="007141EA"/>
    <w:rsid w:val="00714EB4"/>
    <w:rsid w:val="007154DA"/>
    <w:rsid w:val="00715856"/>
    <w:rsid w:val="00715BDB"/>
    <w:rsid w:val="007167FB"/>
    <w:rsid w:val="00716AB1"/>
    <w:rsid w:val="007170B1"/>
    <w:rsid w:val="007179C5"/>
    <w:rsid w:val="00717CC9"/>
    <w:rsid w:val="007201EA"/>
    <w:rsid w:val="00720B2A"/>
    <w:rsid w:val="00720B50"/>
    <w:rsid w:val="00720BB0"/>
    <w:rsid w:val="0072183B"/>
    <w:rsid w:val="00721A91"/>
    <w:rsid w:val="00721A95"/>
    <w:rsid w:val="00721F2E"/>
    <w:rsid w:val="00722A4D"/>
    <w:rsid w:val="00722ADA"/>
    <w:rsid w:val="00723348"/>
    <w:rsid w:val="007234A5"/>
    <w:rsid w:val="00723F12"/>
    <w:rsid w:val="00723FED"/>
    <w:rsid w:val="0072422B"/>
    <w:rsid w:val="0072435F"/>
    <w:rsid w:val="0072462D"/>
    <w:rsid w:val="00724B48"/>
    <w:rsid w:val="00724CB9"/>
    <w:rsid w:val="007253E1"/>
    <w:rsid w:val="00725843"/>
    <w:rsid w:val="00725D98"/>
    <w:rsid w:val="00725E04"/>
    <w:rsid w:val="0072601F"/>
    <w:rsid w:val="00726595"/>
    <w:rsid w:val="0072659F"/>
    <w:rsid w:val="007266EE"/>
    <w:rsid w:val="00726BEE"/>
    <w:rsid w:val="00726E20"/>
    <w:rsid w:val="0072746A"/>
    <w:rsid w:val="00727557"/>
    <w:rsid w:val="007279BE"/>
    <w:rsid w:val="0073089B"/>
    <w:rsid w:val="00730D0A"/>
    <w:rsid w:val="00730E2E"/>
    <w:rsid w:val="0073120D"/>
    <w:rsid w:val="007314AA"/>
    <w:rsid w:val="00731976"/>
    <w:rsid w:val="00731B3D"/>
    <w:rsid w:val="0073211D"/>
    <w:rsid w:val="007324EE"/>
    <w:rsid w:val="00732D06"/>
    <w:rsid w:val="00733284"/>
    <w:rsid w:val="00733460"/>
    <w:rsid w:val="00733724"/>
    <w:rsid w:val="00734022"/>
    <w:rsid w:val="007341D4"/>
    <w:rsid w:val="007344CC"/>
    <w:rsid w:val="00734574"/>
    <w:rsid w:val="0073557B"/>
    <w:rsid w:val="0073615A"/>
    <w:rsid w:val="007366BC"/>
    <w:rsid w:val="007376F7"/>
    <w:rsid w:val="00737827"/>
    <w:rsid w:val="00740FC0"/>
    <w:rsid w:val="00741671"/>
    <w:rsid w:val="00741F19"/>
    <w:rsid w:val="0074214E"/>
    <w:rsid w:val="0074283C"/>
    <w:rsid w:val="00742C0B"/>
    <w:rsid w:val="007439C0"/>
    <w:rsid w:val="00744290"/>
    <w:rsid w:val="0074490F"/>
    <w:rsid w:val="00745C44"/>
    <w:rsid w:val="00746BB5"/>
    <w:rsid w:val="00747826"/>
    <w:rsid w:val="00750311"/>
    <w:rsid w:val="0075052E"/>
    <w:rsid w:val="00750548"/>
    <w:rsid w:val="00750945"/>
    <w:rsid w:val="007509E5"/>
    <w:rsid w:val="0075106C"/>
    <w:rsid w:val="0075153C"/>
    <w:rsid w:val="00751977"/>
    <w:rsid w:val="00751B73"/>
    <w:rsid w:val="00751F93"/>
    <w:rsid w:val="00752692"/>
    <w:rsid w:val="0075273D"/>
    <w:rsid w:val="00752B3B"/>
    <w:rsid w:val="00753D35"/>
    <w:rsid w:val="00754DB5"/>
    <w:rsid w:val="00754F1B"/>
    <w:rsid w:val="0075520B"/>
    <w:rsid w:val="00755B55"/>
    <w:rsid w:val="00755DCE"/>
    <w:rsid w:val="00756846"/>
    <w:rsid w:val="0075694C"/>
    <w:rsid w:val="00756A63"/>
    <w:rsid w:val="00756C5D"/>
    <w:rsid w:val="00756E7A"/>
    <w:rsid w:val="00757147"/>
    <w:rsid w:val="00757334"/>
    <w:rsid w:val="00760590"/>
    <w:rsid w:val="007614D3"/>
    <w:rsid w:val="00761CD0"/>
    <w:rsid w:val="00762040"/>
    <w:rsid w:val="007622AD"/>
    <w:rsid w:val="00763031"/>
    <w:rsid w:val="0076356F"/>
    <w:rsid w:val="00763CD1"/>
    <w:rsid w:val="007646F3"/>
    <w:rsid w:val="00764798"/>
    <w:rsid w:val="00764D30"/>
    <w:rsid w:val="00764DF4"/>
    <w:rsid w:val="007650D7"/>
    <w:rsid w:val="0076518C"/>
    <w:rsid w:val="00765FBD"/>
    <w:rsid w:val="00766004"/>
    <w:rsid w:val="0076702B"/>
    <w:rsid w:val="00767D08"/>
    <w:rsid w:val="00770074"/>
    <w:rsid w:val="007708B5"/>
    <w:rsid w:val="00770C99"/>
    <w:rsid w:val="00770F50"/>
    <w:rsid w:val="0077128F"/>
    <w:rsid w:val="00771296"/>
    <w:rsid w:val="007712AC"/>
    <w:rsid w:val="007716DE"/>
    <w:rsid w:val="00771864"/>
    <w:rsid w:val="00771B36"/>
    <w:rsid w:val="00771CA7"/>
    <w:rsid w:val="007722CF"/>
    <w:rsid w:val="0077297B"/>
    <w:rsid w:val="00772AE8"/>
    <w:rsid w:val="00773B4A"/>
    <w:rsid w:val="00773DFF"/>
    <w:rsid w:val="00774301"/>
    <w:rsid w:val="00774520"/>
    <w:rsid w:val="0077479F"/>
    <w:rsid w:val="00775374"/>
    <w:rsid w:val="0077554B"/>
    <w:rsid w:val="007755FC"/>
    <w:rsid w:val="007756B5"/>
    <w:rsid w:val="00775B2F"/>
    <w:rsid w:val="00776355"/>
    <w:rsid w:val="00776B30"/>
    <w:rsid w:val="00776E51"/>
    <w:rsid w:val="00776EDF"/>
    <w:rsid w:val="00777B04"/>
    <w:rsid w:val="007813FA"/>
    <w:rsid w:val="00781CFB"/>
    <w:rsid w:val="0078208D"/>
    <w:rsid w:val="007825BA"/>
    <w:rsid w:val="00782748"/>
    <w:rsid w:val="007832FB"/>
    <w:rsid w:val="007837AB"/>
    <w:rsid w:val="00783905"/>
    <w:rsid w:val="00783DED"/>
    <w:rsid w:val="0078402B"/>
    <w:rsid w:val="0078408C"/>
    <w:rsid w:val="007842B7"/>
    <w:rsid w:val="00784529"/>
    <w:rsid w:val="00784B0E"/>
    <w:rsid w:val="00784B98"/>
    <w:rsid w:val="007852FF"/>
    <w:rsid w:val="00785A52"/>
    <w:rsid w:val="00785C86"/>
    <w:rsid w:val="00785CC0"/>
    <w:rsid w:val="00786426"/>
    <w:rsid w:val="00786628"/>
    <w:rsid w:val="007866EF"/>
    <w:rsid w:val="007867F9"/>
    <w:rsid w:val="00786B69"/>
    <w:rsid w:val="0078719F"/>
    <w:rsid w:val="007878DA"/>
    <w:rsid w:val="00790443"/>
    <w:rsid w:val="00790555"/>
    <w:rsid w:val="00790CA4"/>
    <w:rsid w:val="00791382"/>
    <w:rsid w:val="0079158C"/>
    <w:rsid w:val="00791D2D"/>
    <w:rsid w:val="00792165"/>
    <w:rsid w:val="00792384"/>
    <w:rsid w:val="007926DF"/>
    <w:rsid w:val="007926F1"/>
    <w:rsid w:val="00792A56"/>
    <w:rsid w:val="0079320A"/>
    <w:rsid w:val="00794730"/>
    <w:rsid w:val="00795288"/>
    <w:rsid w:val="00795A57"/>
    <w:rsid w:val="00795BE1"/>
    <w:rsid w:val="0079651C"/>
    <w:rsid w:val="00796808"/>
    <w:rsid w:val="00796A3C"/>
    <w:rsid w:val="007970CB"/>
    <w:rsid w:val="00797653"/>
    <w:rsid w:val="00797697"/>
    <w:rsid w:val="00797A2A"/>
    <w:rsid w:val="007A06B1"/>
    <w:rsid w:val="007A078D"/>
    <w:rsid w:val="007A113D"/>
    <w:rsid w:val="007A11B5"/>
    <w:rsid w:val="007A1F85"/>
    <w:rsid w:val="007A1F88"/>
    <w:rsid w:val="007A200C"/>
    <w:rsid w:val="007A2153"/>
    <w:rsid w:val="007A24A2"/>
    <w:rsid w:val="007A26FF"/>
    <w:rsid w:val="007A28E0"/>
    <w:rsid w:val="007A28FE"/>
    <w:rsid w:val="007A2960"/>
    <w:rsid w:val="007A3027"/>
    <w:rsid w:val="007A3412"/>
    <w:rsid w:val="007A3EF4"/>
    <w:rsid w:val="007A401D"/>
    <w:rsid w:val="007A4748"/>
    <w:rsid w:val="007A479C"/>
    <w:rsid w:val="007A49FC"/>
    <w:rsid w:val="007A4CFC"/>
    <w:rsid w:val="007A4D63"/>
    <w:rsid w:val="007A5A12"/>
    <w:rsid w:val="007A5CD4"/>
    <w:rsid w:val="007A5DB1"/>
    <w:rsid w:val="007A6216"/>
    <w:rsid w:val="007A744D"/>
    <w:rsid w:val="007B05DB"/>
    <w:rsid w:val="007B0769"/>
    <w:rsid w:val="007B07D0"/>
    <w:rsid w:val="007B0ABB"/>
    <w:rsid w:val="007B0D2A"/>
    <w:rsid w:val="007B3C00"/>
    <w:rsid w:val="007B3C9E"/>
    <w:rsid w:val="007B46E1"/>
    <w:rsid w:val="007B6863"/>
    <w:rsid w:val="007B75F5"/>
    <w:rsid w:val="007B7922"/>
    <w:rsid w:val="007B7C1A"/>
    <w:rsid w:val="007C0307"/>
    <w:rsid w:val="007C099F"/>
    <w:rsid w:val="007C0E17"/>
    <w:rsid w:val="007C0F57"/>
    <w:rsid w:val="007C1278"/>
    <w:rsid w:val="007C144F"/>
    <w:rsid w:val="007C156F"/>
    <w:rsid w:val="007C1EB0"/>
    <w:rsid w:val="007C1EBA"/>
    <w:rsid w:val="007C27E2"/>
    <w:rsid w:val="007C306F"/>
    <w:rsid w:val="007C3E5C"/>
    <w:rsid w:val="007C4216"/>
    <w:rsid w:val="007C4B88"/>
    <w:rsid w:val="007C51E1"/>
    <w:rsid w:val="007C5595"/>
    <w:rsid w:val="007C5761"/>
    <w:rsid w:val="007C5786"/>
    <w:rsid w:val="007C5796"/>
    <w:rsid w:val="007C5924"/>
    <w:rsid w:val="007C5BCA"/>
    <w:rsid w:val="007C619F"/>
    <w:rsid w:val="007C61DD"/>
    <w:rsid w:val="007C6327"/>
    <w:rsid w:val="007C7297"/>
    <w:rsid w:val="007C7C53"/>
    <w:rsid w:val="007D0016"/>
    <w:rsid w:val="007D0130"/>
    <w:rsid w:val="007D084B"/>
    <w:rsid w:val="007D099C"/>
    <w:rsid w:val="007D0E68"/>
    <w:rsid w:val="007D1238"/>
    <w:rsid w:val="007D134B"/>
    <w:rsid w:val="007D167E"/>
    <w:rsid w:val="007D1706"/>
    <w:rsid w:val="007D1D8E"/>
    <w:rsid w:val="007D217C"/>
    <w:rsid w:val="007D23CB"/>
    <w:rsid w:val="007D2988"/>
    <w:rsid w:val="007D2C7F"/>
    <w:rsid w:val="007D3568"/>
    <w:rsid w:val="007D395F"/>
    <w:rsid w:val="007D42A4"/>
    <w:rsid w:val="007D4309"/>
    <w:rsid w:val="007D43BF"/>
    <w:rsid w:val="007D43D8"/>
    <w:rsid w:val="007D4B52"/>
    <w:rsid w:val="007D5001"/>
    <w:rsid w:val="007D5024"/>
    <w:rsid w:val="007D536E"/>
    <w:rsid w:val="007D55B1"/>
    <w:rsid w:val="007D5CC4"/>
    <w:rsid w:val="007D604C"/>
    <w:rsid w:val="007D6413"/>
    <w:rsid w:val="007D64CC"/>
    <w:rsid w:val="007D6648"/>
    <w:rsid w:val="007D67AE"/>
    <w:rsid w:val="007D6EE5"/>
    <w:rsid w:val="007D7992"/>
    <w:rsid w:val="007D7C9E"/>
    <w:rsid w:val="007D7D41"/>
    <w:rsid w:val="007D7DC7"/>
    <w:rsid w:val="007D7E5E"/>
    <w:rsid w:val="007E0831"/>
    <w:rsid w:val="007E08F6"/>
    <w:rsid w:val="007E1359"/>
    <w:rsid w:val="007E16E0"/>
    <w:rsid w:val="007E22B5"/>
    <w:rsid w:val="007E2516"/>
    <w:rsid w:val="007E263A"/>
    <w:rsid w:val="007E3C56"/>
    <w:rsid w:val="007E47EB"/>
    <w:rsid w:val="007E4CF0"/>
    <w:rsid w:val="007E4EFE"/>
    <w:rsid w:val="007E515A"/>
    <w:rsid w:val="007E543F"/>
    <w:rsid w:val="007E559A"/>
    <w:rsid w:val="007E57BF"/>
    <w:rsid w:val="007E59DA"/>
    <w:rsid w:val="007E5A03"/>
    <w:rsid w:val="007E5C69"/>
    <w:rsid w:val="007E5FE7"/>
    <w:rsid w:val="007E6047"/>
    <w:rsid w:val="007E6152"/>
    <w:rsid w:val="007E6458"/>
    <w:rsid w:val="007E6686"/>
    <w:rsid w:val="007E74FE"/>
    <w:rsid w:val="007E79ED"/>
    <w:rsid w:val="007E7AD4"/>
    <w:rsid w:val="007E7BCE"/>
    <w:rsid w:val="007F0426"/>
    <w:rsid w:val="007F046E"/>
    <w:rsid w:val="007F0896"/>
    <w:rsid w:val="007F0D0C"/>
    <w:rsid w:val="007F1C27"/>
    <w:rsid w:val="007F1CD0"/>
    <w:rsid w:val="007F1F3B"/>
    <w:rsid w:val="007F2067"/>
    <w:rsid w:val="007F285F"/>
    <w:rsid w:val="007F2A97"/>
    <w:rsid w:val="007F2B96"/>
    <w:rsid w:val="007F2CC2"/>
    <w:rsid w:val="007F3075"/>
    <w:rsid w:val="007F31FF"/>
    <w:rsid w:val="007F38C7"/>
    <w:rsid w:val="007F394C"/>
    <w:rsid w:val="007F3F78"/>
    <w:rsid w:val="007F4004"/>
    <w:rsid w:val="007F47EA"/>
    <w:rsid w:val="007F4C61"/>
    <w:rsid w:val="007F5018"/>
    <w:rsid w:val="007F578F"/>
    <w:rsid w:val="007F583F"/>
    <w:rsid w:val="007F633C"/>
    <w:rsid w:val="007F64BB"/>
    <w:rsid w:val="007F64EA"/>
    <w:rsid w:val="007F66A6"/>
    <w:rsid w:val="007F7457"/>
    <w:rsid w:val="007F7C90"/>
    <w:rsid w:val="00800147"/>
    <w:rsid w:val="00800203"/>
    <w:rsid w:val="0080045A"/>
    <w:rsid w:val="00800704"/>
    <w:rsid w:val="00801445"/>
    <w:rsid w:val="00801EFB"/>
    <w:rsid w:val="00802244"/>
    <w:rsid w:val="0080269F"/>
    <w:rsid w:val="00802C1D"/>
    <w:rsid w:val="008037A8"/>
    <w:rsid w:val="00803925"/>
    <w:rsid w:val="00803C05"/>
    <w:rsid w:val="00803C30"/>
    <w:rsid w:val="00803FE3"/>
    <w:rsid w:val="00804041"/>
    <w:rsid w:val="00804955"/>
    <w:rsid w:val="0080518C"/>
    <w:rsid w:val="00806064"/>
    <w:rsid w:val="00806086"/>
    <w:rsid w:val="00806302"/>
    <w:rsid w:val="0080649F"/>
    <w:rsid w:val="0080660B"/>
    <w:rsid w:val="00806914"/>
    <w:rsid w:val="00806BBF"/>
    <w:rsid w:val="00807309"/>
    <w:rsid w:val="00807864"/>
    <w:rsid w:val="008106A1"/>
    <w:rsid w:val="0081108E"/>
    <w:rsid w:val="008111E4"/>
    <w:rsid w:val="00811309"/>
    <w:rsid w:val="00811E58"/>
    <w:rsid w:val="00812323"/>
    <w:rsid w:val="00812569"/>
    <w:rsid w:val="0081302A"/>
    <w:rsid w:val="008130DD"/>
    <w:rsid w:val="008131BA"/>
    <w:rsid w:val="008131DA"/>
    <w:rsid w:val="008133DF"/>
    <w:rsid w:val="00813C1F"/>
    <w:rsid w:val="00813D24"/>
    <w:rsid w:val="00814A02"/>
    <w:rsid w:val="00814E91"/>
    <w:rsid w:val="00814F89"/>
    <w:rsid w:val="008156F6"/>
    <w:rsid w:val="0081660D"/>
    <w:rsid w:val="008166DA"/>
    <w:rsid w:val="00816965"/>
    <w:rsid w:val="00816A89"/>
    <w:rsid w:val="00816AA5"/>
    <w:rsid w:val="00817009"/>
    <w:rsid w:val="00817273"/>
    <w:rsid w:val="00817325"/>
    <w:rsid w:val="00817AE8"/>
    <w:rsid w:val="00817E91"/>
    <w:rsid w:val="00820AC4"/>
    <w:rsid w:val="00820CC8"/>
    <w:rsid w:val="0082131B"/>
    <w:rsid w:val="00821351"/>
    <w:rsid w:val="0082176F"/>
    <w:rsid w:val="00821913"/>
    <w:rsid w:val="00821CA9"/>
    <w:rsid w:val="008221F2"/>
    <w:rsid w:val="00823007"/>
    <w:rsid w:val="00823BD4"/>
    <w:rsid w:val="00824670"/>
    <w:rsid w:val="00824AEC"/>
    <w:rsid w:val="00824C91"/>
    <w:rsid w:val="00824D59"/>
    <w:rsid w:val="00824F0E"/>
    <w:rsid w:val="008252D6"/>
    <w:rsid w:val="00825825"/>
    <w:rsid w:val="0082585D"/>
    <w:rsid w:val="008258F3"/>
    <w:rsid w:val="00825966"/>
    <w:rsid w:val="00825C81"/>
    <w:rsid w:val="00826114"/>
    <w:rsid w:val="0082635A"/>
    <w:rsid w:val="00826536"/>
    <w:rsid w:val="00826F43"/>
    <w:rsid w:val="00827263"/>
    <w:rsid w:val="00827EDE"/>
    <w:rsid w:val="00827F16"/>
    <w:rsid w:val="008302F7"/>
    <w:rsid w:val="008304AE"/>
    <w:rsid w:val="00830F48"/>
    <w:rsid w:val="00830FBE"/>
    <w:rsid w:val="00831454"/>
    <w:rsid w:val="00831BFA"/>
    <w:rsid w:val="00832149"/>
    <w:rsid w:val="00832781"/>
    <w:rsid w:val="0083308F"/>
    <w:rsid w:val="008333C5"/>
    <w:rsid w:val="00833559"/>
    <w:rsid w:val="008335B9"/>
    <w:rsid w:val="0083365F"/>
    <w:rsid w:val="008337AB"/>
    <w:rsid w:val="00833915"/>
    <w:rsid w:val="00833BB6"/>
    <w:rsid w:val="00834315"/>
    <w:rsid w:val="008351A0"/>
    <w:rsid w:val="0083576A"/>
    <w:rsid w:val="00835972"/>
    <w:rsid w:val="00835F64"/>
    <w:rsid w:val="008362A6"/>
    <w:rsid w:val="008369EA"/>
    <w:rsid w:val="00836E94"/>
    <w:rsid w:val="00837621"/>
    <w:rsid w:val="00837BF3"/>
    <w:rsid w:val="00840611"/>
    <w:rsid w:val="00840E4A"/>
    <w:rsid w:val="008414F4"/>
    <w:rsid w:val="0084160A"/>
    <w:rsid w:val="00841D74"/>
    <w:rsid w:val="00842135"/>
    <w:rsid w:val="008421FD"/>
    <w:rsid w:val="008422C4"/>
    <w:rsid w:val="008423B3"/>
    <w:rsid w:val="00843CE8"/>
    <w:rsid w:val="00844ABD"/>
    <w:rsid w:val="00844BA3"/>
    <w:rsid w:val="00844E15"/>
    <w:rsid w:val="00844F0B"/>
    <w:rsid w:val="008453B5"/>
    <w:rsid w:val="00845946"/>
    <w:rsid w:val="00845ADD"/>
    <w:rsid w:val="00845F60"/>
    <w:rsid w:val="00846C07"/>
    <w:rsid w:val="00846FAD"/>
    <w:rsid w:val="00847087"/>
    <w:rsid w:val="0084779F"/>
    <w:rsid w:val="00847948"/>
    <w:rsid w:val="00847CD9"/>
    <w:rsid w:val="00847DB3"/>
    <w:rsid w:val="00851909"/>
    <w:rsid w:val="008519C4"/>
    <w:rsid w:val="00851BE2"/>
    <w:rsid w:val="00851C67"/>
    <w:rsid w:val="00851D68"/>
    <w:rsid w:val="00851FDD"/>
    <w:rsid w:val="00852343"/>
    <w:rsid w:val="008523DA"/>
    <w:rsid w:val="00852486"/>
    <w:rsid w:val="0085296A"/>
    <w:rsid w:val="00852DC7"/>
    <w:rsid w:val="00852E66"/>
    <w:rsid w:val="008530CE"/>
    <w:rsid w:val="008531EF"/>
    <w:rsid w:val="0085402D"/>
    <w:rsid w:val="00854286"/>
    <w:rsid w:val="00854822"/>
    <w:rsid w:val="008553B8"/>
    <w:rsid w:val="0085568F"/>
    <w:rsid w:val="008556F1"/>
    <w:rsid w:val="00856A4C"/>
    <w:rsid w:val="0085769F"/>
    <w:rsid w:val="008579AC"/>
    <w:rsid w:val="00857FD6"/>
    <w:rsid w:val="00860350"/>
    <w:rsid w:val="008604A7"/>
    <w:rsid w:val="008606E9"/>
    <w:rsid w:val="00860731"/>
    <w:rsid w:val="008607DF"/>
    <w:rsid w:val="00860E91"/>
    <w:rsid w:val="00860FA9"/>
    <w:rsid w:val="008611A2"/>
    <w:rsid w:val="00861234"/>
    <w:rsid w:val="00861D67"/>
    <w:rsid w:val="00862153"/>
    <w:rsid w:val="00862394"/>
    <w:rsid w:val="0086264C"/>
    <w:rsid w:val="00862D20"/>
    <w:rsid w:val="00862DA1"/>
    <w:rsid w:val="00863244"/>
    <w:rsid w:val="00863B3C"/>
    <w:rsid w:val="00863BB2"/>
    <w:rsid w:val="00863CF2"/>
    <w:rsid w:val="00863D8D"/>
    <w:rsid w:val="0086466A"/>
    <w:rsid w:val="00864935"/>
    <w:rsid w:val="00864C2B"/>
    <w:rsid w:val="00864C8B"/>
    <w:rsid w:val="00864EDA"/>
    <w:rsid w:val="00865174"/>
    <w:rsid w:val="00865938"/>
    <w:rsid w:val="00865AFD"/>
    <w:rsid w:val="00865F4B"/>
    <w:rsid w:val="00866477"/>
    <w:rsid w:val="008668A8"/>
    <w:rsid w:val="00866A4A"/>
    <w:rsid w:val="00866F07"/>
    <w:rsid w:val="008671B9"/>
    <w:rsid w:val="00867970"/>
    <w:rsid w:val="00867D5A"/>
    <w:rsid w:val="00867D8A"/>
    <w:rsid w:val="00870502"/>
    <w:rsid w:val="00870A09"/>
    <w:rsid w:val="00870A79"/>
    <w:rsid w:val="00870D54"/>
    <w:rsid w:val="008712BA"/>
    <w:rsid w:val="00871664"/>
    <w:rsid w:val="00871821"/>
    <w:rsid w:val="00871D60"/>
    <w:rsid w:val="0087231D"/>
    <w:rsid w:val="008726C0"/>
    <w:rsid w:val="008729BE"/>
    <w:rsid w:val="00872B92"/>
    <w:rsid w:val="00872DC2"/>
    <w:rsid w:val="00873583"/>
    <w:rsid w:val="00873619"/>
    <w:rsid w:val="00873833"/>
    <w:rsid w:val="008739FD"/>
    <w:rsid w:val="00873C92"/>
    <w:rsid w:val="00874E91"/>
    <w:rsid w:val="00875065"/>
    <w:rsid w:val="0087554A"/>
    <w:rsid w:val="008755E6"/>
    <w:rsid w:val="00875915"/>
    <w:rsid w:val="00875A46"/>
    <w:rsid w:val="00875E64"/>
    <w:rsid w:val="008762C3"/>
    <w:rsid w:val="00876576"/>
    <w:rsid w:val="008768EA"/>
    <w:rsid w:val="008770FF"/>
    <w:rsid w:val="00877427"/>
    <w:rsid w:val="008776BA"/>
    <w:rsid w:val="00877836"/>
    <w:rsid w:val="00877FCA"/>
    <w:rsid w:val="008803DE"/>
    <w:rsid w:val="00880504"/>
    <w:rsid w:val="0088081B"/>
    <w:rsid w:val="00880A1E"/>
    <w:rsid w:val="00880E02"/>
    <w:rsid w:val="00881235"/>
    <w:rsid w:val="0088134B"/>
    <w:rsid w:val="00881714"/>
    <w:rsid w:val="00881930"/>
    <w:rsid w:val="008823BD"/>
    <w:rsid w:val="008824C2"/>
    <w:rsid w:val="00882670"/>
    <w:rsid w:val="00882DC7"/>
    <w:rsid w:val="0088343F"/>
    <w:rsid w:val="00883762"/>
    <w:rsid w:val="00883869"/>
    <w:rsid w:val="00883ED4"/>
    <w:rsid w:val="0088512D"/>
    <w:rsid w:val="00885741"/>
    <w:rsid w:val="00885A7C"/>
    <w:rsid w:val="008867E5"/>
    <w:rsid w:val="00886950"/>
    <w:rsid w:val="00887AD8"/>
    <w:rsid w:val="00887D3D"/>
    <w:rsid w:val="00887E0C"/>
    <w:rsid w:val="008903DF"/>
    <w:rsid w:val="0089045B"/>
    <w:rsid w:val="00890661"/>
    <w:rsid w:val="00890680"/>
    <w:rsid w:val="00890ED5"/>
    <w:rsid w:val="008912F7"/>
    <w:rsid w:val="00891469"/>
    <w:rsid w:val="008918C6"/>
    <w:rsid w:val="008919B5"/>
    <w:rsid w:val="00891C73"/>
    <w:rsid w:val="00891D8C"/>
    <w:rsid w:val="00893418"/>
    <w:rsid w:val="00893767"/>
    <w:rsid w:val="00893A17"/>
    <w:rsid w:val="00893DF6"/>
    <w:rsid w:val="008945D4"/>
    <w:rsid w:val="0089491D"/>
    <w:rsid w:val="008959FE"/>
    <w:rsid w:val="00895E18"/>
    <w:rsid w:val="00896269"/>
    <w:rsid w:val="008968FD"/>
    <w:rsid w:val="00896B94"/>
    <w:rsid w:val="00896D23"/>
    <w:rsid w:val="00897453"/>
    <w:rsid w:val="00897EB4"/>
    <w:rsid w:val="00897F66"/>
    <w:rsid w:val="00897F7D"/>
    <w:rsid w:val="008A040B"/>
    <w:rsid w:val="008A0865"/>
    <w:rsid w:val="008A1168"/>
    <w:rsid w:val="008A15E5"/>
    <w:rsid w:val="008A1813"/>
    <w:rsid w:val="008A1E64"/>
    <w:rsid w:val="008A2B4F"/>
    <w:rsid w:val="008A2B99"/>
    <w:rsid w:val="008A3368"/>
    <w:rsid w:val="008A3D1A"/>
    <w:rsid w:val="008A402C"/>
    <w:rsid w:val="008A4B91"/>
    <w:rsid w:val="008A51CC"/>
    <w:rsid w:val="008A52E2"/>
    <w:rsid w:val="008A552B"/>
    <w:rsid w:val="008A5D7E"/>
    <w:rsid w:val="008A6F5A"/>
    <w:rsid w:val="008A76A5"/>
    <w:rsid w:val="008A77E2"/>
    <w:rsid w:val="008B0A30"/>
    <w:rsid w:val="008B22AE"/>
    <w:rsid w:val="008B2629"/>
    <w:rsid w:val="008B3171"/>
    <w:rsid w:val="008B3324"/>
    <w:rsid w:val="008B3516"/>
    <w:rsid w:val="008B3941"/>
    <w:rsid w:val="008B3C2B"/>
    <w:rsid w:val="008B3E97"/>
    <w:rsid w:val="008B3EEF"/>
    <w:rsid w:val="008B41CA"/>
    <w:rsid w:val="008B4202"/>
    <w:rsid w:val="008B43B7"/>
    <w:rsid w:val="008B43FA"/>
    <w:rsid w:val="008B5871"/>
    <w:rsid w:val="008B5BBD"/>
    <w:rsid w:val="008B5C69"/>
    <w:rsid w:val="008B5CF9"/>
    <w:rsid w:val="008B5E87"/>
    <w:rsid w:val="008B6233"/>
    <w:rsid w:val="008B6657"/>
    <w:rsid w:val="008B66D2"/>
    <w:rsid w:val="008B6BB1"/>
    <w:rsid w:val="008B6CF6"/>
    <w:rsid w:val="008B6E35"/>
    <w:rsid w:val="008B6E66"/>
    <w:rsid w:val="008B71BB"/>
    <w:rsid w:val="008B74CF"/>
    <w:rsid w:val="008B76DE"/>
    <w:rsid w:val="008C002D"/>
    <w:rsid w:val="008C1876"/>
    <w:rsid w:val="008C21A1"/>
    <w:rsid w:val="008C21E3"/>
    <w:rsid w:val="008C226E"/>
    <w:rsid w:val="008C27EC"/>
    <w:rsid w:val="008C2B37"/>
    <w:rsid w:val="008C2BF6"/>
    <w:rsid w:val="008C2FBD"/>
    <w:rsid w:val="008C31E7"/>
    <w:rsid w:val="008C34F8"/>
    <w:rsid w:val="008C358E"/>
    <w:rsid w:val="008C3A19"/>
    <w:rsid w:val="008C3CDB"/>
    <w:rsid w:val="008C3EF9"/>
    <w:rsid w:val="008C44CF"/>
    <w:rsid w:val="008C497A"/>
    <w:rsid w:val="008C4CB8"/>
    <w:rsid w:val="008C4EB5"/>
    <w:rsid w:val="008C5205"/>
    <w:rsid w:val="008C6009"/>
    <w:rsid w:val="008C71D1"/>
    <w:rsid w:val="008C75E6"/>
    <w:rsid w:val="008C7BAD"/>
    <w:rsid w:val="008C7DEA"/>
    <w:rsid w:val="008D052D"/>
    <w:rsid w:val="008D08CC"/>
    <w:rsid w:val="008D1533"/>
    <w:rsid w:val="008D16A4"/>
    <w:rsid w:val="008D23BF"/>
    <w:rsid w:val="008D242D"/>
    <w:rsid w:val="008D277E"/>
    <w:rsid w:val="008D2BA4"/>
    <w:rsid w:val="008D2D7F"/>
    <w:rsid w:val="008D343B"/>
    <w:rsid w:val="008D37C4"/>
    <w:rsid w:val="008D3A07"/>
    <w:rsid w:val="008D3FEB"/>
    <w:rsid w:val="008D4654"/>
    <w:rsid w:val="008D4702"/>
    <w:rsid w:val="008D4FB7"/>
    <w:rsid w:val="008D53AA"/>
    <w:rsid w:val="008D54D5"/>
    <w:rsid w:val="008D5686"/>
    <w:rsid w:val="008D57EE"/>
    <w:rsid w:val="008D57FD"/>
    <w:rsid w:val="008D580A"/>
    <w:rsid w:val="008D5887"/>
    <w:rsid w:val="008D58D4"/>
    <w:rsid w:val="008D5BC1"/>
    <w:rsid w:val="008D5D77"/>
    <w:rsid w:val="008D604B"/>
    <w:rsid w:val="008D693A"/>
    <w:rsid w:val="008D7262"/>
    <w:rsid w:val="008D74E1"/>
    <w:rsid w:val="008E0254"/>
    <w:rsid w:val="008E0373"/>
    <w:rsid w:val="008E0486"/>
    <w:rsid w:val="008E0F3F"/>
    <w:rsid w:val="008E2244"/>
    <w:rsid w:val="008E225A"/>
    <w:rsid w:val="008E2403"/>
    <w:rsid w:val="008E2511"/>
    <w:rsid w:val="008E32B8"/>
    <w:rsid w:val="008E417A"/>
    <w:rsid w:val="008E430C"/>
    <w:rsid w:val="008E4775"/>
    <w:rsid w:val="008E47BE"/>
    <w:rsid w:val="008E489E"/>
    <w:rsid w:val="008E50B9"/>
    <w:rsid w:val="008E5426"/>
    <w:rsid w:val="008E5AC0"/>
    <w:rsid w:val="008E649A"/>
    <w:rsid w:val="008E6E4A"/>
    <w:rsid w:val="008E7094"/>
    <w:rsid w:val="008E795E"/>
    <w:rsid w:val="008E7C6D"/>
    <w:rsid w:val="008E7FD8"/>
    <w:rsid w:val="008F08D5"/>
    <w:rsid w:val="008F0F10"/>
    <w:rsid w:val="008F112E"/>
    <w:rsid w:val="008F1AA3"/>
    <w:rsid w:val="008F1DEC"/>
    <w:rsid w:val="008F298E"/>
    <w:rsid w:val="008F2AB5"/>
    <w:rsid w:val="008F34AA"/>
    <w:rsid w:val="008F35FC"/>
    <w:rsid w:val="008F3D85"/>
    <w:rsid w:val="008F3E13"/>
    <w:rsid w:val="008F3F99"/>
    <w:rsid w:val="008F42E5"/>
    <w:rsid w:val="008F4B53"/>
    <w:rsid w:val="008F4EE2"/>
    <w:rsid w:val="008F505F"/>
    <w:rsid w:val="008F5240"/>
    <w:rsid w:val="008F5413"/>
    <w:rsid w:val="008F5657"/>
    <w:rsid w:val="008F5F84"/>
    <w:rsid w:val="008F64F2"/>
    <w:rsid w:val="008F6557"/>
    <w:rsid w:val="008F6E3F"/>
    <w:rsid w:val="008F711C"/>
    <w:rsid w:val="008F7211"/>
    <w:rsid w:val="008F7671"/>
    <w:rsid w:val="008F77CF"/>
    <w:rsid w:val="008F7929"/>
    <w:rsid w:val="008F7947"/>
    <w:rsid w:val="009000F7"/>
    <w:rsid w:val="0090019A"/>
    <w:rsid w:val="00900231"/>
    <w:rsid w:val="0090031F"/>
    <w:rsid w:val="00900648"/>
    <w:rsid w:val="009006F2"/>
    <w:rsid w:val="00900D9A"/>
    <w:rsid w:val="00901201"/>
    <w:rsid w:val="00901B2D"/>
    <w:rsid w:val="00901EBF"/>
    <w:rsid w:val="00902C39"/>
    <w:rsid w:val="009039E1"/>
    <w:rsid w:val="00903A14"/>
    <w:rsid w:val="00903C63"/>
    <w:rsid w:val="00904157"/>
    <w:rsid w:val="009041D4"/>
    <w:rsid w:val="0090457F"/>
    <w:rsid w:val="009045CE"/>
    <w:rsid w:val="009054BB"/>
    <w:rsid w:val="00905A39"/>
    <w:rsid w:val="00906266"/>
    <w:rsid w:val="009064E1"/>
    <w:rsid w:val="009064ED"/>
    <w:rsid w:val="0090697C"/>
    <w:rsid w:val="00906F2C"/>
    <w:rsid w:val="009073F4"/>
    <w:rsid w:val="0090761C"/>
    <w:rsid w:val="00907BE3"/>
    <w:rsid w:val="00910481"/>
    <w:rsid w:val="009105AA"/>
    <w:rsid w:val="009105EB"/>
    <w:rsid w:val="0091085C"/>
    <w:rsid w:val="00910948"/>
    <w:rsid w:val="00910BD7"/>
    <w:rsid w:val="00910D09"/>
    <w:rsid w:val="009111B5"/>
    <w:rsid w:val="00911528"/>
    <w:rsid w:val="00911D4A"/>
    <w:rsid w:val="00911DBB"/>
    <w:rsid w:val="00912110"/>
    <w:rsid w:val="0091257B"/>
    <w:rsid w:val="00912A09"/>
    <w:rsid w:val="00912DA6"/>
    <w:rsid w:val="00912F88"/>
    <w:rsid w:val="00912FA7"/>
    <w:rsid w:val="009137E2"/>
    <w:rsid w:val="00913C64"/>
    <w:rsid w:val="00913E7D"/>
    <w:rsid w:val="009147DF"/>
    <w:rsid w:val="009147F8"/>
    <w:rsid w:val="00914ADB"/>
    <w:rsid w:val="00916220"/>
    <w:rsid w:val="00916246"/>
    <w:rsid w:val="0091687C"/>
    <w:rsid w:val="00916A4A"/>
    <w:rsid w:val="00916D74"/>
    <w:rsid w:val="0091771B"/>
    <w:rsid w:val="009177A5"/>
    <w:rsid w:val="00917B2B"/>
    <w:rsid w:val="00920BD9"/>
    <w:rsid w:val="00920F27"/>
    <w:rsid w:val="00921009"/>
    <w:rsid w:val="00921781"/>
    <w:rsid w:val="00921788"/>
    <w:rsid w:val="0092183B"/>
    <w:rsid w:val="00921F88"/>
    <w:rsid w:val="00921F95"/>
    <w:rsid w:val="00922061"/>
    <w:rsid w:val="009220A2"/>
    <w:rsid w:val="009222D1"/>
    <w:rsid w:val="009223DF"/>
    <w:rsid w:val="009237DE"/>
    <w:rsid w:val="00923B30"/>
    <w:rsid w:val="00924848"/>
    <w:rsid w:val="00924BAD"/>
    <w:rsid w:val="00924BCF"/>
    <w:rsid w:val="0092566E"/>
    <w:rsid w:val="009259E9"/>
    <w:rsid w:val="00925A49"/>
    <w:rsid w:val="00925FDF"/>
    <w:rsid w:val="009267CF"/>
    <w:rsid w:val="00926A78"/>
    <w:rsid w:val="00926D31"/>
    <w:rsid w:val="0092703B"/>
    <w:rsid w:val="00927810"/>
    <w:rsid w:val="00927824"/>
    <w:rsid w:val="00927A75"/>
    <w:rsid w:val="00927C2B"/>
    <w:rsid w:val="00930658"/>
    <w:rsid w:val="00930782"/>
    <w:rsid w:val="00930906"/>
    <w:rsid w:val="00930FD5"/>
    <w:rsid w:val="00931556"/>
    <w:rsid w:val="00931801"/>
    <w:rsid w:val="00931C95"/>
    <w:rsid w:val="00931F51"/>
    <w:rsid w:val="0093220B"/>
    <w:rsid w:val="00932888"/>
    <w:rsid w:val="00932B1E"/>
    <w:rsid w:val="00932B34"/>
    <w:rsid w:val="00932D57"/>
    <w:rsid w:val="0093313E"/>
    <w:rsid w:val="00933312"/>
    <w:rsid w:val="0093348A"/>
    <w:rsid w:val="00933823"/>
    <w:rsid w:val="0093398A"/>
    <w:rsid w:val="00933E19"/>
    <w:rsid w:val="00934023"/>
    <w:rsid w:val="009342AC"/>
    <w:rsid w:val="00934506"/>
    <w:rsid w:val="00934F43"/>
    <w:rsid w:val="0093536F"/>
    <w:rsid w:val="00935B09"/>
    <w:rsid w:val="00935BFB"/>
    <w:rsid w:val="00936A36"/>
    <w:rsid w:val="00937313"/>
    <w:rsid w:val="00937508"/>
    <w:rsid w:val="00937526"/>
    <w:rsid w:val="00937FB3"/>
    <w:rsid w:val="00940290"/>
    <w:rsid w:val="00940384"/>
    <w:rsid w:val="0094120A"/>
    <w:rsid w:val="009412C6"/>
    <w:rsid w:val="00942345"/>
    <w:rsid w:val="0094270D"/>
    <w:rsid w:val="00942C50"/>
    <w:rsid w:val="009436AA"/>
    <w:rsid w:val="00943855"/>
    <w:rsid w:val="009445C5"/>
    <w:rsid w:val="00944923"/>
    <w:rsid w:val="00944B71"/>
    <w:rsid w:val="00944D07"/>
    <w:rsid w:val="009457D5"/>
    <w:rsid w:val="00945ABE"/>
    <w:rsid w:val="00946498"/>
    <w:rsid w:val="00946808"/>
    <w:rsid w:val="00946BB4"/>
    <w:rsid w:val="00946BD6"/>
    <w:rsid w:val="00947374"/>
    <w:rsid w:val="0094744A"/>
    <w:rsid w:val="00947495"/>
    <w:rsid w:val="009479E4"/>
    <w:rsid w:val="00947C32"/>
    <w:rsid w:val="00947E72"/>
    <w:rsid w:val="00950146"/>
    <w:rsid w:val="00951296"/>
    <w:rsid w:val="00951A4B"/>
    <w:rsid w:val="00952998"/>
    <w:rsid w:val="00952B25"/>
    <w:rsid w:val="009531E4"/>
    <w:rsid w:val="00953216"/>
    <w:rsid w:val="0095415E"/>
    <w:rsid w:val="009543EE"/>
    <w:rsid w:val="00954C15"/>
    <w:rsid w:val="00954E5C"/>
    <w:rsid w:val="0095501C"/>
    <w:rsid w:val="0095532F"/>
    <w:rsid w:val="0095550A"/>
    <w:rsid w:val="00955535"/>
    <w:rsid w:val="009556B0"/>
    <w:rsid w:val="00955925"/>
    <w:rsid w:val="009559EA"/>
    <w:rsid w:val="00956059"/>
    <w:rsid w:val="00956436"/>
    <w:rsid w:val="0095677F"/>
    <w:rsid w:val="00956CC9"/>
    <w:rsid w:val="0095720A"/>
    <w:rsid w:val="009577B4"/>
    <w:rsid w:val="00960665"/>
    <w:rsid w:val="00960CA6"/>
    <w:rsid w:val="00960D4E"/>
    <w:rsid w:val="00960D58"/>
    <w:rsid w:val="00960F1B"/>
    <w:rsid w:val="00960FCA"/>
    <w:rsid w:val="009610D4"/>
    <w:rsid w:val="009613F7"/>
    <w:rsid w:val="00961978"/>
    <w:rsid w:val="00961AEB"/>
    <w:rsid w:val="00961C11"/>
    <w:rsid w:val="00961CE2"/>
    <w:rsid w:val="009623D2"/>
    <w:rsid w:val="009629F5"/>
    <w:rsid w:val="0096307B"/>
    <w:rsid w:val="0096457D"/>
    <w:rsid w:val="009645E4"/>
    <w:rsid w:val="009646D5"/>
    <w:rsid w:val="0096474F"/>
    <w:rsid w:val="00964C5F"/>
    <w:rsid w:val="0096549E"/>
    <w:rsid w:val="00965E63"/>
    <w:rsid w:val="009668A7"/>
    <w:rsid w:val="009668CC"/>
    <w:rsid w:val="009668EB"/>
    <w:rsid w:val="00966A90"/>
    <w:rsid w:val="00966F9A"/>
    <w:rsid w:val="00970BA3"/>
    <w:rsid w:val="00970CD9"/>
    <w:rsid w:val="00971190"/>
    <w:rsid w:val="0097182E"/>
    <w:rsid w:val="00971F91"/>
    <w:rsid w:val="009720D2"/>
    <w:rsid w:val="0097214D"/>
    <w:rsid w:val="009721C4"/>
    <w:rsid w:val="009721EF"/>
    <w:rsid w:val="009726AE"/>
    <w:rsid w:val="00972CEE"/>
    <w:rsid w:val="009730B4"/>
    <w:rsid w:val="00973221"/>
    <w:rsid w:val="009739B1"/>
    <w:rsid w:val="00973CD3"/>
    <w:rsid w:val="0097459F"/>
    <w:rsid w:val="00974921"/>
    <w:rsid w:val="009755DC"/>
    <w:rsid w:val="00975D57"/>
    <w:rsid w:val="00975EB2"/>
    <w:rsid w:val="009766C6"/>
    <w:rsid w:val="00976966"/>
    <w:rsid w:val="00976A55"/>
    <w:rsid w:val="00976CCA"/>
    <w:rsid w:val="00976FED"/>
    <w:rsid w:val="00977C2A"/>
    <w:rsid w:val="00977E94"/>
    <w:rsid w:val="009801F4"/>
    <w:rsid w:val="009824D1"/>
    <w:rsid w:val="009825F2"/>
    <w:rsid w:val="00982B9B"/>
    <w:rsid w:val="00982E7A"/>
    <w:rsid w:val="009833DA"/>
    <w:rsid w:val="009834E8"/>
    <w:rsid w:val="00983F6B"/>
    <w:rsid w:val="00984198"/>
    <w:rsid w:val="00984D2E"/>
    <w:rsid w:val="00984F0A"/>
    <w:rsid w:val="00984FF5"/>
    <w:rsid w:val="0098564A"/>
    <w:rsid w:val="009856DB"/>
    <w:rsid w:val="00985896"/>
    <w:rsid w:val="00985CFF"/>
    <w:rsid w:val="0098605C"/>
    <w:rsid w:val="00986263"/>
    <w:rsid w:val="00987C45"/>
    <w:rsid w:val="0099042C"/>
    <w:rsid w:val="00990806"/>
    <w:rsid w:val="00990E4B"/>
    <w:rsid w:val="0099104D"/>
    <w:rsid w:val="00991725"/>
    <w:rsid w:val="0099175B"/>
    <w:rsid w:val="00991CD1"/>
    <w:rsid w:val="0099221A"/>
    <w:rsid w:val="0099271D"/>
    <w:rsid w:val="00992BEF"/>
    <w:rsid w:val="00992FA9"/>
    <w:rsid w:val="0099303B"/>
    <w:rsid w:val="00993A3A"/>
    <w:rsid w:val="00993F2B"/>
    <w:rsid w:val="00993F6D"/>
    <w:rsid w:val="009945D0"/>
    <w:rsid w:val="009958D9"/>
    <w:rsid w:val="00995D45"/>
    <w:rsid w:val="00995D9A"/>
    <w:rsid w:val="009968AB"/>
    <w:rsid w:val="009975EC"/>
    <w:rsid w:val="00997907"/>
    <w:rsid w:val="0099799E"/>
    <w:rsid w:val="009A0099"/>
    <w:rsid w:val="009A0C70"/>
    <w:rsid w:val="009A1945"/>
    <w:rsid w:val="009A1E20"/>
    <w:rsid w:val="009A2574"/>
    <w:rsid w:val="009A2C18"/>
    <w:rsid w:val="009A2C52"/>
    <w:rsid w:val="009A2CCA"/>
    <w:rsid w:val="009A2D9B"/>
    <w:rsid w:val="009A3842"/>
    <w:rsid w:val="009A3B23"/>
    <w:rsid w:val="009A3D85"/>
    <w:rsid w:val="009A4564"/>
    <w:rsid w:val="009A4D8D"/>
    <w:rsid w:val="009A4EF3"/>
    <w:rsid w:val="009A4FF5"/>
    <w:rsid w:val="009A5435"/>
    <w:rsid w:val="009A57E0"/>
    <w:rsid w:val="009A5870"/>
    <w:rsid w:val="009A58B9"/>
    <w:rsid w:val="009A5AA9"/>
    <w:rsid w:val="009A5B0D"/>
    <w:rsid w:val="009A5BDC"/>
    <w:rsid w:val="009A5E53"/>
    <w:rsid w:val="009A63B9"/>
    <w:rsid w:val="009A64D2"/>
    <w:rsid w:val="009A6D0C"/>
    <w:rsid w:val="009A75EB"/>
    <w:rsid w:val="009A76FE"/>
    <w:rsid w:val="009A784E"/>
    <w:rsid w:val="009A786A"/>
    <w:rsid w:val="009A7A20"/>
    <w:rsid w:val="009A7D4A"/>
    <w:rsid w:val="009B04C7"/>
    <w:rsid w:val="009B1167"/>
    <w:rsid w:val="009B1213"/>
    <w:rsid w:val="009B1560"/>
    <w:rsid w:val="009B158B"/>
    <w:rsid w:val="009B17AC"/>
    <w:rsid w:val="009B1CCA"/>
    <w:rsid w:val="009B2317"/>
    <w:rsid w:val="009B261F"/>
    <w:rsid w:val="009B2AEF"/>
    <w:rsid w:val="009B335A"/>
    <w:rsid w:val="009B337F"/>
    <w:rsid w:val="009B3E14"/>
    <w:rsid w:val="009B3E6E"/>
    <w:rsid w:val="009B410F"/>
    <w:rsid w:val="009B446B"/>
    <w:rsid w:val="009B49B6"/>
    <w:rsid w:val="009B5381"/>
    <w:rsid w:val="009B545B"/>
    <w:rsid w:val="009B55FA"/>
    <w:rsid w:val="009B5744"/>
    <w:rsid w:val="009B5AE1"/>
    <w:rsid w:val="009B6AF3"/>
    <w:rsid w:val="009B6D57"/>
    <w:rsid w:val="009B6F8E"/>
    <w:rsid w:val="009B786C"/>
    <w:rsid w:val="009B7917"/>
    <w:rsid w:val="009B7B4C"/>
    <w:rsid w:val="009B7BA1"/>
    <w:rsid w:val="009C0027"/>
    <w:rsid w:val="009C03F8"/>
    <w:rsid w:val="009C0433"/>
    <w:rsid w:val="009C096D"/>
    <w:rsid w:val="009C0C64"/>
    <w:rsid w:val="009C108C"/>
    <w:rsid w:val="009C1279"/>
    <w:rsid w:val="009C188D"/>
    <w:rsid w:val="009C1BE9"/>
    <w:rsid w:val="009C1E31"/>
    <w:rsid w:val="009C2647"/>
    <w:rsid w:val="009C26B2"/>
    <w:rsid w:val="009C2E1B"/>
    <w:rsid w:val="009C3709"/>
    <w:rsid w:val="009C426A"/>
    <w:rsid w:val="009C451E"/>
    <w:rsid w:val="009C46A0"/>
    <w:rsid w:val="009C4D2D"/>
    <w:rsid w:val="009C5293"/>
    <w:rsid w:val="009C5859"/>
    <w:rsid w:val="009C60C1"/>
    <w:rsid w:val="009C6106"/>
    <w:rsid w:val="009C66DA"/>
    <w:rsid w:val="009C73EC"/>
    <w:rsid w:val="009D099D"/>
    <w:rsid w:val="009D0E92"/>
    <w:rsid w:val="009D0F68"/>
    <w:rsid w:val="009D1B9C"/>
    <w:rsid w:val="009D20A9"/>
    <w:rsid w:val="009D22B0"/>
    <w:rsid w:val="009D25D5"/>
    <w:rsid w:val="009D2C89"/>
    <w:rsid w:val="009D2CBE"/>
    <w:rsid w:val="009D2EE8"/>
    <w:rsid w:val="009D3582"/>
    <w:rsid w:val="009D3D20"/>
    <w:rsid w:val="009D3D6E"/>
    <w:rsid w:val="009D3F2B"/>
    <w:rsid w:val="009D49F1"/>
    <w:rsid w:val="009D5031"/>
    <w:rsid w:val="009D5080"/>
    <w:rsid w:val="009D533C"/>
    <w:rsid w:val="009D55AA"/>
    <w:rsid w:val="009D5F9E"/>
    <w:rsid w:val="009D6118"/>
    <w:rsid w:val="009D691D"/>
    <w:rsid w:val="009D6BAC"/>
    <w:rsid w:val="009D6CF4"/>
    <w:rsid w:val="009D6F3D"/>
    <w:rsid w:val="009D6FE3"/>
    <w:rsid w:val="009D713F"/>
    <w:rsid w:val="009D71DD"/>
    <w:rsid w:val="009D7710"/>
    <w:rsid w:val="009D7C0F"/>
    <w:rsid w:val="009D7FE9"/>
    <w:rsid w:val="009E0905"/>
    <w:rsid w:val="009E093C"/>
    <w:rsid w:val="009E099A"/>
    <w:rsid w:val="009E0C61"/>
    <w:rsid w:val="009E0E04"/>
    <w:rsid w:val="009E11B0"/>
    <w:rsid w:val="009E121A"/>
    <w:rsid w:val="009E12A4"/>
    <w:rsid w:val="009E1BE6"/>
    <w:rsid w:val="009E1C61"/>
    <w:rsid w:val="009E1E7B"/>
    <w:rsid w:val="009E206E"/>
    <w:rsid w:val="009E291F"/>
    <w:rsid w:val="009E2BA2"/>
    <w:rsid w:val="009E2E14"/>
    <w:rsid w:val="009E2ED4"/>
    <w:rsid w:val="009E400A"/>
    <w:rsid w:val="009E5163"/>
    <w:rsid w:val="009E55BA"/>
    <w:rsid w:val="009E64D6"/>
    <w:rsid w:val="009E65AA"/>
    <w:rsid w:val="009E6A46"/>
    <w:rsid w:val="009E6D3A"/>
    <w:rsid w:val="009E6E50"/>
    <w:rsid w:val="009E7274"/>
    <w:rsid w:val="009E746C"/>
    <w:rsid w:val="009E7783"/>
    <w:rsid w:val="009E7924"/>
    <w:rsid w:val="009F0125"/>
    <w:rsid w:val="009F09C5"/>
    <w:rsid w:val="009F09ED"/>
    <w:rsid w:val="009F0B54"/>
    <w:rsid w:val="009F0CAE"/>
    <w:rsid w:val="009F0D43"/>
    <w:rsid w:val="009F16AE"/>
    <w:rsid w:val="009F19EC"/>
    <w:rsid w:val="009F1EA3"/>
    <w:rsid w:val="009F3786"/>
    <w:rsid w:val="009F3830"/>
    <w:rsid w:val="009F38F3"/>
    <w:rsid w:val="009F3F45"/>
    <w:rsid w:val="009F436D"/>
    <w:rsid w:val="009F4A22"/>
    <w:rsid w:val="009F541D"/>
    <w:rsid w:val="009F5604"/>
    <w:rsid w:val="009F59A6"/>
    <w:rsid w:val="009F5D51"/>
    <w:rsid w:val="009F5F74"/>
    <w:rsid w:val="009F6053"/>
    <w:rsid w:val="009F6363"/>
    <w:rsid w:val="009F663D"/>
    <w:rsid w:val="009F6657"/>
    <w:rsid w:val="009F69C5"/>
    <w:rsid w:val="009F6D69"/>
    <w:rsid w:val="009F7358"/>
    <w:rsid w:val="009F7851"/>
    <w:rsid w:val="009F78F5"/>
    <w:rsid w:val="009F7FDB"/>
    <w:rsid w:val="00A0066D"/>
    <w:rsid w:val="00A006F9"/>
    <w:rsid w:val="00A008F4"/>
    <w:rsid w:val="00A00D11"/>
    <w:rsid w:val="00A012A5"/>
    <w:rsid w:val="00A015EC"/>
    <w:rsid w:val="00A0170F"/>
    <w:rsid w:val="00A01CC9"/>
    <w:rsid w:val="00A0261E"/>
    <w:rsid w:val="00A026C6"/>
    <w:rsid w:val="00A02BF8"/>
    <w:rsid w:val="00A03703"/>
    <w:rsid w:val="00A03792"/>
    <w:rsid w:val="00A0426B"/>
    <w:rsid w:val="00A044FA"/>
    <w:rsid w:val="00A04608"/>
    <w:rsid w:val="00A047F1"/>
    <w:rsid w:val="00A04918"/>
    <w:rsid w:val="00A05253"/>
    <w:rsid w:val="00A0573F"/>
    <w:rsid w:val="00A05AA6"/>
    <w:rsid w:val="00A06101"/>
    <w:rsid w:val="00A063AB"/>
    <w:rsid w:val="00A068F4"/>
    <w:rsid w:val="00A06DDD"/>
    <w:rsid w:val="00A0724D"/>
    <w:rsid w:val="00A07402"/>
    <w:rsid w:val="00A07FD8"/>
    <w:rsid w:val="00A10033"/>
    <w:rsid w:val="00A1105F"/>
    <w:rsid w:val="00A11679"/>
    <w:rsid w:val="00A1172D"/>
    <w:rsid w:val="00A119E8"/>
    <w:rsid w:val="00A11B3E"/>
    <w:rsid w:val="00A1212A"/>
    <w:rsid w:val="00A12294"/>
    <w:rsid w:val="00A1231E"/>
    <w:rsid w:val="00A1237B"/>
    <w:rsid w:val="00A1252A"/>
    <w:rsid w:val="00A1262C"/>
    <w:rsid w:val="00A12782"/>
    <w:rsid w:val="00A1346F"/>
    <w:rsid w:val="00A13694"/>
    <w:rsid w:val="00A13EF0"/>
    <w:rsid w:val="00A13FFB"/>
    <w:rsid w:val="00A14089"/>
    <w:rsid w:val="00A141CD"/>
    <w:rsid w:val="00A14215"/>
    <w:rsid w:val="00A1425A"/>
    <w:rsid w:val="00A14659"/>
    <w:rsid w:val="00A1477D"/>
    <w:rsid w:val="00A147C3"/>
    <w:rsid w:val="00A14D3F"/>
    <w:rsid w:val="00A159BC"/>
    <w:rsid w:val="00A159F5"/>
    <w:rsid w:val="00A15BFF"/>
    <w:rsid w:val="00A1601F"/>
    <w:rsid w:val="00A16F41"/>
    <w:rsid w:val="00A1716D"/>
    <w:rsid w:val="00A17175"/>
    <w:rsid w:val="00A17976"/>
    <w:rsid w:val="00A20C9B"/>
    <w:rsid w:val="00A20D69"/>
    <w:rsid w:val="00A20ED6"/>
    <w:rsid w:val="00A21209"/>
    <w:rsid w:val="00A213BB"/>
    <w:rsid w:val="00A21533"/>
    <w:rsid w:val="00A21664"/>
    <w:rsid w:val="00A2190C"/>
    <w:rsid w:val="00A22A47"/>
    <w:rsid w:val="00A22C8E"/>
    <w:rsid w:val="00A232CC"/>
    <w:rsid w:val="00A23841"/>
    <w:rsid w:val="00A23975"/>
    <w:rsid w:val="00A23AAB"/>
    <w:rsid w:val="00A23C30"/>
    <w:rsid w:val="00A24CA8"/>
    <w:rsid w:val="00A24CCA"/>
    <w:rsid w:val="00A24F23"/>
    <w:rsid w:val="00A24F38"/>
    <w:rsid w:val="00A2585D"/>
    <w:rsid w:val="00A2591E"/>
    <w:rsid w:val="00A25ACC"/>
    <w:rsid w:val="00A25D86"/>
    <w:rsid w:val="00A25E74"/>
    <w:rsid w:val="00A26578"/>
    <w:rsid w:val="00A2696B"/>
    <w:rsid w:val="00A26CA0"/>
    <w:rsid w:val="00A27602"/>
    <w:rsid w:val="00A276FC"/>
    <w:rsid w:val="00A27B1E"/>
    <w:rsid w:val="00A27C2C"/>
    <w:rsid w:val="00A3115F"/>
    <w:rsid w:val="00A318D3"/>
    <w:rsid w:val="00A3197D"/>
    <w:rsid w:val="00A31B52"/>
    <w:rsid w:val="00A320F8"/>
    <w:rsid w:val="00A32931"/>
    <w:rsid w:val="00A331A1"/>
    <w:rsid w:val="00A336AC"/>
    <w:rsid w:val="00A33ACC"/>
    <w:rsid w:val="00A34641"/>
    <w:rsid w:val="00A346C6"/>
    <w:rsid w:val="00A34808"/>
    <w:rsid w:val="00A348F4"/>
    <w:rsid w:val="00A34ADD"/>
    <w:rsid w:val="00A354DC"/>
    <w:rsid w:val="00A35867"/>
    <w:rsid w:val="00A35B8E"/>
    <w:rsid w:val="00A35E83"/>
    <w:rsid w:val="00A35EBC"/>
    <w:rsid w:val="00A35FE1"/>
    <w:rsid w:val="00A364A0"/>
    <w:rsid w:val="00A370E8"/>
    <w:rsid w:val="00A378CC"/>
    <w:rsid w:val="00A37DA6"/>
    <w:rsid w:val="00A37FA9"/>
    <w:rsid w:val="00A40053"/>
    <w:rsid w:val="00A407BA"/>
    <w:rsid w:val="00A408A2"/>
    <w:rsid w:val="00A40DE8"/>
    <w:rsid w:val="00A40E9D"/>
    <w:rsid w:val="00A412DD"/>
    <w:rsid w:val="00A41A88"/>
    <w:rsid w:val="00A41B74"/>
    <w:rsid w:val="00A424B0"/>
    <w:rsid w:val="00A4272F"/>
    <w:rsid w:val="00A42C4F"/>
    <w:rsid w:val="00A43028"/>
    <w:rsid w:val="00A43455"/>
    <w:rsid w:val="00A4390C"/>
    <w:rsid w:val="00A43923"/>
    <w:rsid w:val="00A43E39"/>
    <w:rsid w:val="00A44DC7"/>
    <w:rsid w:val="00A45069"/>
    <w:rsid w:val="00A45380"/>
    <w:rsid w:val="00A454F1"/>
    <w:rsid w:val="00A456E7"/>
    <w:rsid w:val="00A4577A"/>
    <w:rsid w:val="00A46371"/>
    <w:rsid w:val="00A47135"/>
    <w:rsid w:val="00A476C3"/>
    <w:rsid w:val="00A47A3F"/>
    <w:rsid w:val="00A5041F"/>
    <w:rsid w:val="00A507BE"/>
    <w:rsid w:val="00A51079"/>
    <w:rsid w:val="00A51098"/>
    <w:rsid w:val="00A51113"/>
    <w:rsid w:val="00A512DA"/>
    <w:rsid w:val="00A51884"/>
    <w:rsid w:val="00A51C8A"/>
    <w:rsid w:val="00A51D62"/>
    <w:rsid w:val="00A520CE"/>
    <w:rsid w:val="00A520F8"/>
    <w:rsid w:val="00A521CA"/>
    <w:rsid w:val="00A52393"/>
    <w:rsid w:val="00A5260B"/>
    <w:rsid w:val="00A5287B"/>
    <w:rsid w:val="00A5297F"/>
    <w:rsid w:val="00A52E14"/>
    <w:rsid w:val="00A52ED0"/>
    <w:rsid w:val="00A52F83"/>
    <w:rsid w:val="00A53B28"/>
    <w:rsid w:val="00A545CD"/>
    <w:rsid w:val="00A54BE3"/>
    <w:rsid w:val="00A54EA6"/>
    <w:rsid w:val="00A55B2A"/>
    <w:rsid w:val="00A55BEE"/>
    <w:rsid w:val="00A55D05"/>
    <w:rsid w:val="00A55FC3"/>
    <w:rsid w:val="00A56085"/>
    <w:rsid w:val="00A561CF"/>
    <w:rsid w:val="00A564B1"/>
    <w:rsid w:val="00A564CC"/>
    <w:rsid w:val="00A5659B"/>
    <w:rsid w:val="00A5688F"/>
    <w:rsid w:val="00A56A70"/>
    <w:rsid w:val="00A56B1F"/>
    <w:rsid w:val="00A6004F"/>
    <w:rsid w:val="00A60C53"/>
    <w:rsid w:val="00A613D7"/>
    <w:rsid w:val="00A61BF0"/>
    <w:rsid w:val="00A61E1E"/>
    <w:rsid w:val="00A62069"/>
    <w:rsid w:val="00A6244B"/>
    <w:rsid w:val="00A62668"/>
    <w:rsid w:val="00A62783"/>
    <w:rsid w:val="00A628EB"/>
    <w:rsid w:val="00A62A76"/>
    <w:rsid w:val="00A635AF"/>
    <w:rsid w:val="00A63A36"/>
    <w:rsid w:val="00A63D5A"/>
    <w:rsid w:val="00A64313"/>
    <w:rsid w:val="00A6453E"/>
    <w:rsid w:val="00A647E4"/>
    <w:rsid w:val="00A64BAB"/>
    <w:rsid w:val="00A64BAC"/>
    <w:rsid w:val="00A64C10"/>
    <w:rsid w:val="00A652C2"/>
    <w:rsid w:val="00A6576C"/>
    <w:rsid w:val="00A657AB"/>
    <w:rsid w:val="00A65986"/>
    <w:rsid w:val="00A6598F"/>
    <w:rsid w:val="00A65B91"/>
    <w:rsid w:val="00A661FE"/>
    <w:rsid w:val="00A66D4A"/>
    <w:rsid w:val="00A66ED9"/>
    <w:rsid w:val="00A678CA"/>
    <w:rsid w:val="00A67A61"/>
    <w:rsid w:val="00A67C6B"/>
    <w:rsid w:val="00A7014D"/>
    <w:rsid w:val="00A70262"/>
    <w:rsid w:val="00A707B2"/>
    <w:rsid w:val="00A712B1"/>
    <w:rsid w:val="00A7185B"/>
    <w:rsid w:val="00A71D82"/>
    <w:rsid w:val="00A7206A"/>
    <w:rsid w:val="00A724F3"/>
    <w:rsid w:val="00A727A4"/>
    <w:rsid w:val="00A728A0"/>
    <w:rsid w:val="00A72E07"/>
    <w:rsid w:val="00A73969"/>
    <w:rsid w:val="00A73FD0"/>
    <w:rsid w:val="00A7407E"/>
    <w:rsid w:val="00A74119"/>
    <w:rsid w:val="00A748EC"/>
    <w:rsid w:val="00A74A34"/>
    <w:rsid w:val="00A74B40"/>
    <w:rsid w:val="00A7502A"/>
    <w:rsid w:val="00A75125"/>
    <w:rsid w:val="00A7518E"/>
    <w:rsid w:val="00A75358"/>
    <w:rsid w:val="00A7553D"/>
    <w:rsid w:val="00A75DE9"/>
    <w:rsid w:val="00A75EA9"/>
    <w:rsid w:val="00A7605F"/>
    <w:rsid w:val="00A76124"/>
    <w:rsid w:val="00A7651D"/>
    <w:rsid w:val="00A766A0"/>
    <w:rsid w:val="00A766F5"/>
    <w:rsid w:val="00A76CD1"/>
    <w:rsid w:val="00A76EB1"/>
    <w:rsid w:val="00A77BCB"/>
    <w:rsid w:val="00A80174"/>
    <w:rsid w:val="00A80350"/>
    <w:rsid w:val="00A803DF"/>
    <w:rsid w:val="00A80839"/>
    <w:rsid w:val="00A80F13"/>
    <w:rsid w:val="00A8118F"/>
    <w:rsid w:val="00A8137B"/>
    <w:rsid w:val="00A8148B"/>
    <w:rsid w:val="00A81855"/>
    <w:rsid w:val="00A81C14"/>
    <w:rsid w:val="00A81C38"/>
    <w:rsid w:val="00A81F19"/>
    <w:rsid w:val="00A81FD8"/>
    <w:rsid w:val="00A82244"/>
    <w:rsid w:val="00A82312"/>
    <w:rsid w:val="00A8263E"/>
    <w:rsid w:val="00A8319C"/>
    <w:rsid w:val="00A842E6"/>
    <w:rsid w:val="00A84B5F"/>
    <w:rsid w:val="00A853F7"/>
    <w:rsid w:val="00A85565"/>
    <w:rsid w:val="00A860EB"/>
    <w:rsid w:val="00A863D1"/>
    <w:rsid w:val="00A86898"/>
    <w:rsid w:val="00A86DA0"/>
    <w:rsid w:val="00A86DD8"/>
    <w:rsid w:val="00A86F23"/>
    <w:rsid w:val="00A87363"/>
    <w:rsid w:val="00A877CA"/>
    <w:rsid w:val="00A87BE2"/>
    <w:rsid w:val="00A87C23"/>
    <w:rsid w:val="00A9014D"/>
    <w:rsid w:val="00A90381"/>
    <w:rsid w:val="00A9052E"/>
    <w:rsid w:val="00A9083A"/>
    <w:rsid w:val="00A90851"/>
    <w:rsid w:val="00A921BB"/>
    <w:rsid w:val="00A92353"/>
    <w:rsid w:val="00A92393"/>
    <w:rsid w:val="00A92880"/>
    <w:rsid w:val="00A92889"/>
    <w:rsid w:val="00A92A0C"/>
    <w:rsid w:val="00A92DA2"/>
    <w:rsid w:val="00A93164"/>
    <w:rsid w:val="00A9359C"/>
    <w:rsid w:val="00A938E2"/>
    <w:rsid w:val="00A93C1D"/>
    <w:rsid w:val="00A93E53"/>
    <w:rsid w:val="00A944BF"/>
    <w:rsid w:val="00A9461D"/>
    <w:rsid w:val="00A94649"/>
    <w:rsid w:val="00A956D9"/>
    <w:rsid w:val="00A95745"/>
    <w:rsid w:val="00A95A72"/>
    <w:rsid w:val="00A95D97"/>
    <w:rsid w:val="00A9604B"/>
    <w:rsid w:val="00A96246"/>
    <w:rsid w:val="00A964D9"/>
    <w:rsid w:val="00A96BD2"/>
    <w:rsid w:val="00A97CBA"/>
    <w:rsid w:val="00A97D89"/>
    <w:rsid w:val="00AA0A49"/>
    <w:rsid w:val="00AA1DC6"/>
    <w:rsid w:val="00AA1FE7"/>
    <w:rsid w:val="00AA2921"/>
    <w:rsid w:val="00AA2C5A"/>
    <w:rsid w:val="00AA365C"/>
    <w:rsid w:val="00AA3A49"/>
    <w:rsid w:val="00AA3F1D"/>
    <w:rsid w:val="00AA3F29"/>
    <w:rsid w:val="00AA3F82"/>
    <w:rsid w:val="00AA434F"/>
    <w:rsid w:val="00AA4371"/>
    <w:rsid w:val="00AA4393"/>
    <w:rsid w:val="00AA4839"/>
    <w:rsid w:val="00AA48DD"/>
    <w:rsid w:val="00AA4A23"/>
    <w:rsid w:val="00AA4B90"/>
    <w:rsid w:val="00AA4DE5"/>
    <w:rsid w:val="00AA53B0"/>
    <w:rsid w:val="00AA553E"/>
    <w:rsid w:val="00AA5D30"/>
    <w:rsid w:val="00AA5E27"/>
    <w:rsid w:val="00AA5FD0"/>
    <w:rsid w:val="00AA610C"/>
    <w:rsid w:val="00AA653A"/>
    <w:rsid w:val="00AA66D1"/>
    <w:rsid w:val="00AA7A22"/>
    <w:rsid w:val="00AB0005"/>
    <w:rsid w:val="00AB07AC"/>
    <w:rsid w:val="00AB0C01"/>
    <w:rsid w:val="00AB0D2B"/>
    <w:rsid w:val="00AB0D2D"/>
    <w:rsid w:val="00AB1921"/>
    <w:rsid w:val="00AB1AE5"/>
    <w:rsid w:val="00AB2728"/>
    <w:rsid w:val="00AB2DA7"/>
    <w:rsid w:val="00AB32A7"/>
    <w:rsid w:val="00AB47BE"/>
    <w:rsid w:val="00AB4B27"/>
    <w:rsid w:val="00AB4FAB"/>
    <w:rsid w:val="00AB539F"/>
    <w:rsid w:val="00AB540D"/>
    <w:rsid w:val="00AB59CE"/>
    <w:rsid w:val="00AB5B27"/>
    <w:rsid w:val="00AB5D98"/>
    <w:rsid w:val="00AB5DE7"/>
    <w:rsid w:val="00AB61A7"/>
    <w:rsid w:val="00AB61C8"/>
    <w:rsid w:val="00AB64F8"/>
    <w:rsid w:val="00AB7169"/>
    <w:rsid w:val="00AB71E7"/>
    <w:rsid w:val="00AB7B10"/>
    <w:rsid w:val="00AC038A"/>
    <w:rsid w:val="00AC04AC"/>
    <w:rsid w:val="00AC0704"/>
    <w:rsid w:val="00AC08EA"/>
    <w:rsid w:val="00AC0FD9"/>
    <w:rsid w:val="00AC198E"/>
    <w:rsid w:val="00AC19BF"/>
    <w:rsid w:val="00AC2813"/>
    <w:rsid w:val="00AC28B0"/>
    <w:rsid w:val="00AC2D73"/>
    <w:rsid w:val="00AC37FB"/>
    <w:rsid w:val="00AC38E0"/>
    <w:rsid w:val="00AC4954"/>
    <w:rsid w:val="00AC4BAF"/>
    <w:rsid w:val="00AC53A9"/>
    <w:rsid w:val="00AC58C6"/>
    <w:rsid w:val="00AC5B85"/>
    <w:rsid w:val="00AC6E1D"/>
    <w:rsid w:val="00AC6FB4"/>
    <w:rsid w:val="00AC780B"/>
    <w:rsid w:val="00AC7975"/>
    <w:rsid w:val="00AC7E73"/>
    <w:rsid w:val="00AD0077"/>
    <w:rsid w:val="00AD02F6"/>
    <w:rsid w:val="00AD04F7"/>
    <w:rsid w:val="00AD0B27"/>
    <w:rsid w:val="00AD0DAD"/>
    <w:rsid w:val="00AD1003"/>
    <w:rsid w:val="00AD130A"/>
    <w:rsid w:val="00AD1A1D"/>
    <w:rsid w:val="00AD2425"/>
    <w:rsid w:val="00AD39C9"/>
    <w:rsid w:val="00AD3D42"/>
    <w:rsid w:val="00AD435C"/>
    <w:rsid w:val="00AD478A"/>
    <w:rsid w:val="00AD519C"/>
    <w:rsid w:val="00AD525D"/>
    <w:rsid w:val="00AD549B"/>
    <w:rsid w:val="00AD60BD"/>
    <w:rsid w:val="00AD65AE"/>
    <w:rsid w:val="00AD6744"/>
    <w:rsid w:val="00AD698E"/>
    <w:rsid w:val="00AD7023"/>
    <w:rsid w:val="00AD742A"/>
    <w:rsid w:val="00AD7553"/>
    <w:rsid w:val="00AD75AA"/>
    <w:rsid w:val="00AD79C7"/>
    <w:rsid w:val="00AD7AAF"/>
    <w:rsid w:val="00AD7D58"/>
    <w:rsid w:val="00AD7FE3"/>
    <w:rsid w:val="00AE00AD"/>
    <w:rsid w:val="00AE00CA"/>
    <w:rsid w:val="00AE0F1D"/>
    <w:rsid w:val="00AE16F9"/>
    <w:rsid w:val="00AE2742"/>
    <w:rsid w:val="00AE2C14"/>
    <w:rsid w:val="00AE320D"/>
    <w:rsid w:val="00AE3517"/>
    <w:rsid w:val="00AE3590"/>
    <w:rsid w:val="00AE36B1"/>
    <w:rsid w:val="00AE3A8F"/>
    <w:rsid w:val="00AE3B96"/>
    <w:rsid w:val="00AE3BF4"/>
    <w:rsid w:val="00AE4490"/>
    <w:rsid w:val="00AE457C"/>
    <w:rsid w:val="00AE4591"/>
    <w:rsid w:val="00AE4E2F"/>
    <w:rsid w:val="00AE507E"/>
    <w:rsid w:val="00AE59DF"/>
    <w:rsid w:val="00AE5BA9"/>
    <w:rsid w:val="00AE6006"/>
    <w:rsid w:val="00AE614F"/>
    <w:rsid w:val="00AE617C"/>
    <w:rsid w:val="00AE6C18"/>
    <w:rsid w:val="00AE74E3"/>
    <w:rsid w:val="00AE7842"/>
    <w:rsid w:val="00AE7C5B"/>
    <w:rsid w:val="00AE7CE5"/>
    <w:rsid w:val="00AE7DAB"/>
    <w:rsid w:val="00AF01C5"/>
    <w:rsid w:val="00AF08C5"/>
    <w:rsid w:val="00AF126C"/>
    <w:rsid w:val="00AF12C9"/>
    <w:rsid w:val="00AF142C"/>
    <w:rsid w:val="00AF2BFD"/>
    <w:rsid w:val="00AF2CFE"/>
    <w:rsid w:val="00AF2F31"/>
    <w:rsid w:val="00AF3145"/>
    <w:rsid w:val="00AF3436"/>
    <w:rsid w:val="00AF3DE1"/>
    <w:rsid w:val="00AF47F9"/>
    <w:rsid w:val="00AF4A69"/>
    <w:rsid w:val="00AF4DF1"/>
    <w:rsid w:val="00AF4F93"/>
    <w:rsid w:val="00AF56E8"/>
    <w:rsid w:val="00AF5B45"/>
    <w:rsid w:val="00AF5D41"/>
    <w:rsid w:val="00AF5E88"/>
    <w:rsid w:val="00AF6187"/>
    <w:rsid w:val="00AF6200"/>
    <w:rsid w:val="00AF695D"/>
    <w:rsid w:val="00AF6A4C"/>
    <w:rsid w:val="00AF6EDC"/>
    <w:rsid w:val="00AF6F0A"/>
    <w:rsid w:val="00AF709A"/>
    <w:rsid w:val="00AF7A24"/>
    <w:rsid w:val="00AF7BE3"/>
    <w:rsid w:val="00B003A4"/>
    <w:rsid w:val="00B00789"/>
    <w:rsid w:val="00B00C67"/>
    <w:rsid w:val="00B00DEB"/>
    <w:rsid w:val="00B01156"/>
    <w:rsid w:val="00B01DDD"/>
    <w:rsid w:val="00B02119"/>
    <w:rsid w:val="00B02C16"/>
    <w:rsid w:val="00B02CC5"/>
    <w:rsid w:val="00B03762"/>
    <w:rsid w:val="00B039F0"/>
    <w:rsid w:val="00B03B28"/>
    <w:rsid w:val="00B03BEB"/>
    <w:rsid w:val="00B03FA1"/>
    <w:rsid w:val="00B046DB"/>
    <w:rsid w:val="00B04A15"/>
    <w:rsid w:val="00B04F91"/>
    <w:rsid w:val="00B0570C"/>
    <w:rsid w:val="00B058A7"/>
    <w:rsid w:val="00B05A5A"/>
    <w:rsid w:val="00B06491"/>
    <w:rsid w:val="00B0678B"/>
    <w:rsid w:val="00B068D8"/>
    <w:rsid w:val="00B0730C"/>
    <w:rsid w:val="00B07B01"/>
    <w:rsid w:val="00B07B08"/>
    <w:rsid w:val="00B07E05"/>
    <w:rsid w:val="00B07EAD"/>
    <w:rsid w:val="00B103B9"/>
    <w:rsid w:val="00B10A41"/>
    <w:rsid w:val="00B10A67"/>
    <w:rsid w:val="00B11E24"/>
    <w:rsid w:val="00B12DA0"/>
    <w:rsid w:val="00B13909"/>
    <w:rsid w:val="00B1407E"/>
    <w:rsid w:val="00B14A6F"/>
    <w:rsid w:val="00B14A75"/>
    <w:rsid w:val="00B14B3D"/>
    <w:rsid w:val="00B157E4"/>
    <w:rsid w:val="00B15CDC"/>
    <w:rsid w:val="00B161B0"/>
    <w:rsid w:val="00B16334"/>
    <w:rsid w:val="00B170D6"/>
    <w:rsid w:val="00B17678"/>
    <w:rsid w:val="00B17AAC"/>
    <w:rsid w:val="00B17CCB"/>
    <w:rsid w:val="00B17D00"/>
    <w:rsid w:val="00B2047B"/>
    <w:rsid w:val="00B20547"/>
    <w:rsid w:val="00B20A21"/>
    <w:rsid w:val="00B2111C"/>
    <w:rsid w:val="00B21769"/>
    <w:rsid w:val="00B21E4E"/>
    <w:rsid w:val="00B221EB"/>
    <w:rsid w:val="00B226A0"/>
    <w:rsid w:val="00B2292E"/>
    <w:rsid w:val="00B22EFB"/>
    <w:rsid w:val="00B2362E"/>
    <w:rsid w:val="00B23C88"/>
    <w:rsid w:val="00B24598"/>
    <w:rsid w:val="00B246B4"/>
    <w:rsid w:val="00B2492C"/>
    <w:rsid w:val="00B24A80"/>
    <w:rsid w:val="00B257D4"/>
    <w:rsid w:val="00B25885"/>
    <w:rsid w:val="00B263A9"/>
    <w:rsid w:val="00B26495"/>
    <w:rsid w:val="00B267D9"/>
    <w:rsid w:val="00B26AC4"/>
    <w:rsid w:val="00B26C0E"/>
    <w:rsid w:val="00B26D6F"/>
    <w:rsid w:val="00B2750C"/>
    <w:rsid w:val="00B278E2"/>
    <w:rsid w:val="00B27AF5"/>
    <w:rsid w:val="00B27B83"/>
    <w:rsid w:val="00B27FBF"/>
    <w:rsid w:val="00B307B1"/>
    <w:rsid w:val="00B30BA5"/>
    <w:rsid w:val="00B30ED1"/>
    <w:rsid w:val="00B30FE3"/>
    <w:rsid w:val="00B3151D"/>
    <w:rsid w:val="00B317CD"/>
    <w:rsid w:val="00B31822"/>
    <w:rsid w:val="00B31904"/>
    <w:rsid w:val="00B3191E"/>
    <w:rsid w:val="00B3197B"/>
    <w:rsid w:val="00B319E1"/>
    <w:rsid w:val="00B320EC"/>
    <w:rsid w:val="00B3314B"/>
    <w:rsid w:val="00B33323"/>
    <w:rsid w:val="00B33372"/>
    <w:rsid w:val="00B333F2"/>
    <w:rsid w:val="00B335EA"/>
    <w:rsid w:val="00B338C2"/>
    <w:rsid w:val="00B33A7B"/>
    <w:rsid w:val="00B34193"/>
    <w:rsid w:val="00B3497F"/>
    <w:rsid w:val="00B34A8C"/>
    <w:rsid w:val="00B360E0"/>
    <w:rsid w:val="00B3618E"/>
    <w:rsid w:val="00B367BB"/>
    <w:rsid w:val="00B370BC"/>
    <w:rsid w:val="00B37802"/>
    <w:rsid w:val="00B378B6"/>
    <w:rsid w:val="00B40496"/>
    <w:rsid w:val="00B40C60"/>
    <w:rsid w:val="00B40CD8"/>
    <w:rsid w:val="00B414E7"/>
    <w:rsid w:val="00B41AED"/>
    <w:rsid w:val="00B41BD0"/>
    <w:rsid w:val="00B43009"/>
    <w:rsid w:val="00B4304F"/>
    <w:rsid w:val="00B437CE"/>
    <w:rsid w:val="00B4395E"/>
    <w:rsid w:val="00B43BED"/>
    <w:rsid w:val="00B43EC4"/>
    <w:rsid w:val="00B44266"/>
    <w:rsid w:val="00B4526C"/>
    <w:rsid w:val="00B45420"/>
    <w:rsid w:val="00B457C4"/>
    <w:rsid w:val="00B45ACB"/>
    <w:rsid w:val="00B45BF3"/>
    <w:rsid w:val="00B45EB7"/>
    <w:rsid w:val="00B45FED"/>
    <w:rsid w:val="00B460B9"/>
    <w:rsid w:val="00B46502"/>
    <w:rsid w:val="00B46687"/>
    <w:rsid w:val="00B467CE"/>
    <w:rsid w:val="00B4680A"/>
    <w:rsid w:val="00B46B63"/>
    <w:rsid w:val="00B471C8"/>
    <w:rsid w:val="00B4724B"/>
    <w:rsid w:val="00B475D5"/>
    <w:rsid w:val="00B475D6"/>
    <w:rsid w:val="00B4769E"/>
    <w:rsid w:val="00B47876"/>
    <w:rsid w:val="00B47D84"/>
    <w:rsid w:val="00B505A8"/>
    <w:rsid w:val="00B50630"/>
    <w:rsid w:val="00B50D20"/>
    <w:rsid w:val="00B50FC3"/>
    <w:rsid w:val="00B51164"/>
    <w:rsid w:val="00B51298"/>
    <w:rsid w:val="00B51427"/>
    <w:rsid w:val="00B51AED"/>
    <w:rsid w:val="00B51DE2"/>
    <w:rsid w:val="00B51ED7"/>
    <w:rsid w:val="00B5211A"/>
    <w:rsid w:val="00B5226D"/>
    <w:rsid w:val="00B5229F"/>
    <w:rsid w:val="00B52637"/>
    <w:rsid w:val="00B5291B"/>
    <w:rsid w:val="00B530DC"/>
    <w:rsid w:val="00B53846"/>
    <w:rsid w:val="00B5387C"/>
    <w:rsid w:val="00B538D0"/>
    <w:rsid w:val="00B53C45"/>
    <w:rsid w:val="00B547D5"/>
    <w:rsid w:val="00B54C47"/>
    <w:rsid w:val="00B54CC4"/>
    <w:rsid w:val="00B54D77"/>
    <w:rsid w:val="00B54F77"/>
    <w:rsid w:val="00B55287"/>
    <w:rsid w:val="00B55557"/>
    <w:rsid w:val="00B5606D"/>
    <w:rsid w:val="00B561DC"/>
    <w:rsid w:val="00B56293"/>
    <w:rsid w:val="00B562EF"/>
    <w:rsid w:val="00B56766"/>
    <w:rsid w:val="00B567EA"/>
    <w:rsid w:val="00B56A40"/>
    <w:rsid w:val="00B56F02"/>
    <w:rsid w:val="00B571E6"/>
    <w:rsid w:val="00B57312"/>
    <w:rsid w:val="00B5764C"/>
    <w:rsid w:val="00B57705"/>
    <w:rsid w:val="00B57A30"/>
    <w:rsid w:val="00B600F4"/>
    <w:rsid w:val="00B60102"/>
    <w:rsid w:val="00B604F2"/>
    <w:rsid w:val="00B604FE"/>
    <w:rsid w:val="00B605B1"/>
    <w:rsid w:val="00B60CE9"/>
    <w:rsid w:val="00B60F82"/>
    <w:rsid w:val="00B6202C"/>
    <w:rsid w:val="00B627CD"/>
    <w:rsid w:val="00B62841"/>
    <w:rsid w:val="00B62A10"/>
    <w:rsid w:val="00B631E6"/>
    <w:rsid w:val="00B64F2D"/>
    <w:rsid w:val="00B651E2"/>
    <w:rsid w:val="00B655AF"/>
    <w:rsid w:val="00B6565F"/>
    <w:rsid w:val="00B6596A"/>
    <w:rsid w:val="00B65A29"/>
    <w:rsid w:val="00B66881"/>
    <w:rsid w:val="00B668E2"/>
    <w:rsid w:val="00B66A87"/>
    <w:rsid w:val="00B66DB6"/>
    <w:rsid w:val="00B66DDE"/>
    <w:rsid w:val="00B672D6"/>
    <w:rsid w:val="00B6768F"/>
    <w:rsid w:val="00B67C44"/>
    <w:rsid w:val="00B7023A"/>
    <w:rsid w:val="00B70698"/>
    <w:rsid w:val="00B70745"/>
    <w:rsid w:val="00B7079A"/>
    <w:rsid w:val="00B70A43"/>
    <w:rsid w:val="00B70F7A"/>
    <w:rsid w:val="00B711F2"/>
    <w:rsid w:val="00B718CA"/>
    <w:rsid w:val="00B71AF5"/>
    <w:rsid w:val="00B721CA"/>
    <w:rsid w:val="00B72624"/>
    <w:rsid w:val="00B72692"/>
    <w:rsid w:val="00B72CDE"/>
    <w:rsid w:val="00B72DFE"/>
    <w:rsid w:val="00B72E9E"/>
    <w:rsid w:val="00B73A2E"/>
    <w:rsid w:val="00B73DCE"/>
    <w:rsid w:val="00B73DD1"/>
    <w:rsid w:val="00B74703"/>
    <w:rsid w:val="00B74708"/>
    <w:rsid w:val="00B74AC9"/>
    <w:rsid w:val="00B74BFA"/>
    <w:rsid w:val="00B74E08"/>
    <w:rsid w:val="00B752F9"/>
    <w:rsid w:val="00B75C21"/>
    <w:rsid w:val="00B762F6"/>
    <w:rsid w:val="00B765C5"/>
    <w:rsid w:val="00B76738"/>
    <w:rsid w:val="00B77106"/>
    <w:rsid w:val="00B7731E"/>
    <w:rsid w:val="00B77480"/>
    <w:rsid w:val="00B7786D"/>
    <w:rsid w:val="00B8011E"/>
    <w:rsid w:val="00B8044E"/>
    <w:rsid w:val="00B80E1E"/>
    <w:rsid w:val="00B80E92"/>
    <w:rsid w:val="00B81201"/>
    <w:rsid w:val="00B812FD"/>
    <w:rsid w:val="00B813A7"/>
    <w:rsid w:val="00B81E81"/>
    <w:rsid w:val="00B82594"/>
    <w:rsid w:val="00B825EC"/>
    <w:rsid w:val="00B82A65"/>
    <w:rsid w:val="00B82AD9"/>
    <w:rsid w:val="00B82DF8"/>
    <w:rsid w:val="00B830C0"/>
    <w:rsid w:val="00B83415"/>
    <w:rsid w:val="00B83666"/>
    <w:rsid w:val="00B83773"/>
    <w:rsid w:val="00B83AE9"/>
    <w:rsid w:val="00B840D1"/>
    <w:rsid w:val="00B84133"/>
    <w:rsid w:val="00B84811"/>
    <w:rsid w:val="00B8494F"/>
    <w:rsid w:val="00B85060"/>
    <w:rsid w:val="00B850BD"/>
    <w:rsid w:val="00B85F05"/>
    <w:rsid w:val="00B85F07"/>
    <w:rsid w:val="00B86812"/>
    <w:rsid w:val="00B86CBE"/>
    <w:rsid w:val="00B87580"/>
    <w:rsid w:val="00B8765A"/>
    <w:rsid w:val="00B8776A"/>
    <w:rsid w:val="00B90592"/>
    <w:rsid w:val="00B90BE3"/>
    <w:rsid w:val="00B910CF"/>
    <w:rsid w:val="00B9141F"/>
    <w:rsid w:val="00B916C2"/>
    <w:rsid w:val="00B91785"/>
    <w:rsid w:val="00B91DBA"/>
    <w:rsid w:val="00B924FD"/>
    <w:rsid w:val="00B934A6"/>
    <w:rsid w:val="00B93AB3"/>
    <w:rsid w:val="00B93FA7"/>
    <w:rsid w:val="00B9439E"/>
    <w:rsid w:val="00B94F28"/>
    <w:rsid w:val="00B9541D"/>
    <w:rsid w:val="00B95501"/>
    <w:rsid w:val="00B95527"/>
    <w:rsid w:val="00B957BC"/>
    <w:rsid w:val="00B95970"/>
    <w:rsid w:val="00B95F27"/>
    <w:rsid w:val="00B96084"/>
    <w:rsid w:val="00B966CF"/>
    <w:rsid w:val="00B96D0F"/>
    <w:rsid w:val="00B9703D"/>
    <w:rsid w:val="00B97317"/>
    <w:rsid w:val="00B97523"/>
    <w:rsid w:val="00B9771B"/>
    <w:rsid w:val="00B97E14"/>
    <w:rsid w:val="00BA060D"/>
    <w:rsid w:val="00BA1C69"/>
    <w:rsid w:val="00BA1F77"/>
    <w:rsid w:val="00BA1F8D"/>
    <w:rsid w:val="00BA1FC4"/>
    <w:rsid w:val="00BA2454"/>
    <w:rsid w:val="00BA27DC"/>
    <w:rsid w:val="00BA2F41"/>
    <w:rsid w:val="00BA3851"/>
    <w:rsid w:val="00BA3A8E"/>
    <w:rsid w:val="00BA3AF8"/>
    <w:rsid w:val="00BA3DF5"/>
    <w:rsid w:val="00BA3F02"/>
    <w:rsid w:val="00BA4FAF"/>
    <w:rsid w:val="00BA58FD"/>
    <w:rsid w:val="00BA5C22"/>
    <w:rsid w:val="00BA5F15"/>
    <w:rsid w:val="00BA65FA"/>
    <w:rsid w:val="00BA669C"/>
    <w:rsid w:val="00BA67B4"/>
    <w:rsid w:val="00BA6AD1"/>
    <w:rsid w:val="00BA6C31"/>
    <w:rsid w:val="00BA6E57"/>
    <w:rsid w:val="00BA714F"/>
    <w:rsid w:val="00BB056E"/>
    <w:rsid w:val="00BB063A"/>
    <w:rsid w:val="00BB06DA"/>
    <w:rsid w:val="00BB11FC"/>
    <w:rsid w:val="00BB1503"/>
    <w:rsid w:val="00BB195F"/>
    <w:rsid w:val="00BB1A22"/>
    <w:rsid w:val="00BB1B28"/>
    <w:rsid w:val="00BB1C2F"/>
    <w:rsid w:val="00BB26BC"/>
    <w:rsid w:val="00BB2B87"/>
    <w:rsid w:val="00BB30A4"/>
    <w:rsid w:val="00BB316B"/>
    <w:rsid w:val="00BB35AF"/>
    <w:rsid w:val="00BB3806"/>
    <w:rsid w:val="00BB3B94"/>
    <w:rsid w:val="00BB438F"/>
    <w:rsid w:val="00BB4C65"/>
    <w:rsid w:val="00BB5820"/>
    <w:rsid w:val="00BB5B39"/>
    <w:rsid w:val="00BB70B4"/>
    <w:rsid w:val="00BB7154"/>
    <w:rsid w:val="00BB72FB"/>
    <w:rsid w:val="00BB77FC"/>
    <w:rsid w:val="00BB79C6"/>
    <w:rsid w:val="00BB79D2"/>
    <w:rsid w:val="00BC04E5"/>
    <w:rsid w:val="00BC0608"/>
    <w:rsid w:val="00BC06BC"/>
    <w:rsid w:val="00BC0894"/>
    <w:rsid w:val="00BC09BF"/>
    <w:rsid w:val="00BC0AE4"/>
    <w:rsid w:val="00BC0DEE"/>
    <w:rsid w:val="00BC110C"/>
    <w:rsid w:val="00BC1D82"/>
    <w:rsid w:val="00BC1E52"/>
    <w:rsid w:val="00BC210D"/>
    <w:rsid w:val="00BC220C"/>
    <w:rsid w:val="00BC2811"/>
    <w:rsid w:val="00BC28F2"/>
    <w:rsid w:val="00BC35B5"/>
    <w:rsid w:val="00BC37D0"/>
    <w:rsid w:val="00BC4343"/>
    <w:rsid w:val="00BC4409"/>
    <w:rsid w:val="00BC45E7"/>
    <w:rsid w:val="00BC4819"/>
    <w:rsid w:val="00BC5068"/>
    <w:rsid w:val="00BC52D2"/>
    <w:rsid w:val="00BC57BE"/>
    <w:rsid w:val="00BC5884"/>
    <w:rsid w:val="00BC58AA"/>
    <w:rsid w:val="00BC5E9F"/>
    <w:rsid w:val="00BC7873"/>
    <w:rsid w:val="00BD050F"/>
    <w:rsid w:val="00BD0772"/>
    <w:rsid w:val="00BD0839"/>
    <w:rsid w:val="00BD0C39"/>
    <w:rsid w:val="00BD0C73"/>
    <w:rsid w:val="00BD0EE5"/>
    <w:rsid w:val="00BD1169"/>
    <w:rsid w:val="00BD122D"/>
    <w:rsid w:val="00BD134E"/>
    <w:rsid w:val="00BD15C9"/>
    <w:rsid w:val="00BD2056"/>
    <w:rsid w:val="00BD2961"/>
    <w:rsid w:val="00BD309F"/>
    <w:rsid w:val="00BD37FD"/>
    <w:rsid w:val="00BD38B3"/>
    <w:rsid w:val="00BD39CA"/>
    <w:rsid w:val="00BD3F1D"/>
    <w:rsid w:val="00BD3F9F"/>
    <w:rsid w:val="00BD4206"/>
    <w:rsid w:val="00BD43B7"/>
    <w:rsid w:val="00BD5939"/>
    <w:rsid w:val="00BD5A7B"/>
    <w:rsid w:val="00BD6020"/>
    <w:rsid w:val="00BD6431"/>
    <w:rsid w:val="00BD6DF4"/>
    <w:rsid w:val="00BD71B1"/>
    <w:rsid w:val="00BD79A5"/>
    <w:rsid w:val="00BD7B5F"/>
    <w:rsid w:val="00BD7FFD"/>
    <w:rsid w:val="00BE029F"/>
    <w:rsid w:val="00BE0E68"/>
    <w:rsid w:val="00BE19C3"/>
    <w:rsid w:val="00BE1B3B"/>
    <w:rsid w:val="00BE1B63"/>
    <w:rsid w:val="00BE226D"/>
    <w:rsid w:val="00BE3C7D"/>
    <w:rsid w:val="00BE3C94"/>
    <w:rsid w:val="00BE40F3"/>
    <w:rsid w:val="00BE4564"/>
    <w:rsid w:val="00BE529A"/>
    <w:rsid w:val="00BE5489"/>
    <w:rsid w:val="00BE5672"/>
    <w:rsid w:val="00BE5B55"/>
    <w:rsid w:val="00BE5BC1"/>
    <w:rsid w:val="00BE5C29"/>
    <w:rsid w:val="00BE5E5B"/>
    <w:rsid w:val="00BE5E97"/>
    <w:rsid w:val="00BE5EDD"/>
    <w:rsid w:val="00BE627C"/>
    <w:rsid w:val="00BE6CF9"/>
    <w:rsid w:val="00BE6D70"/>
    <w:rsid w:val="00BE6EF1"/>
    <w:rsid w:val="00BE6FDF"/>
    <w:rsid w:val="00BE6FF1"/>
    <w:rsid w:val="00BE7025"/>
    <w:rsid w:val="00BE71FE"/>
    <w:rsid w:val="00BE7536"/>
    <w:rsid w:val="00BE7826"/>
    <w:rsid w:val="00BE7BDC"/>
    <w:rsid w:val="00BE7D31"/>
    <w:rsid w:val="00BE7ECC"/>
    <w:rsid w:val="00BF00F7"/>
    <w:rsid w:val="00BF0A2C"/>
    <w:rsid w:val="00BF1488"/>
    <w:rsid w:val="00BF1549"/>
    <w:rsid w:val="00BF1AD0"/>
    <w:rsid w:val="00BF1F05"/>
    <w:rsid w:val="00BF2299"/>
    <w:rsid w:val="00BF2ADB"/>
    <w:rsid w:val="00BF31B6"/>
    <w:rsid w:val="00BF3218"/>
    <w:rsid w:val="00BF33CF"/>
    <w:rsid w:val="00BF366E"/>
    <w:rsid w:val="00BF3A98"/>
    <w:rsid w:val="00BF3B03"/>
    <w:rsid w:val="00BF3C47"/>
    <w:rsid w:val="00BF434F"/>
    <w:rsid w:val="00BF4450"/>
    <w:rsid w:val="00BF46E3"/>
    <w:rsid w:val="00BF4855"/>
    <w:rsid w:val="00BF4A71"/>
    <w:rsid w:val="00BF4C07"/>
    <w:rsid w:val="00BF5511"/>
    <w:rsid w:val="00BF56E5"/>
    <w:rsid w:val="00BF5CF1"/>
    <w:rsid w:val="00BF5D25"/>
    <w:rsid w:val="00BF603E"/>
    <w:rsid w:val="00BF640C"/>
    <w:rsid w:val="00BF66D7"/>
    <w:rsid w:val="00BF6B63"/>
    <w:rsid w:val="00BF7068"/>
    <w:rsid w:val="00BF7230"/>
    <w:rsid w:val="00BF7503"/>
    <w:rsid w:val="00BF7938"/>
    <w:rsid w:val="00BF7DB2"/>
    <w:rsid w:val="00C00348"/>
    <w:rsid w:val="00C00CA9"/>
    <w:rsid w:val="00C0101D"/>
    <w:rsid w:val="00C0152A"/>
    <w:rsid w:val="00C01652"/>
    <w:rsid w:val="00C017D6"/>
    <w:rsid w:val="00C0192C"/>
    <w:rsid w:val="00C019E8"/>
    <w:rsid w:val="00C01C8A"/>
    <w:rsid w:val="00C01EB9"/>
    <w:rsid w:val="00C0211F"/>
    <w:rsid w:val="00C022F9"/>
    <w:rsid w:val="00C02796"/>
    <w:rsid w:val="00C02C2F"/>
    <w:rsid w:val="00C02ED5"/>
    <w:rsid w:val="00C02FF8"/>
    <w:rsid w:val="00C02FFE"/>
    <w:rsid w:val="00C0301A"/>
    <w:rsid w:val="00C03921"/>
    <w:rsid w:val="00C03F00"/>
    <w:rsid w:val="00C04C7C"/>
    <w:rsid w:val="00C055C2"/>
    <w:rsid w:val="00C0590B"/>
    <w:rsid w:val="00C05AF0"/>
    <w:rsid w:val="00C05E58"/>
    <w:rsid w:val="00C06224"/>
    <w:rsid w:val="00C067D4"/>
    <w:rsid w:val="00C0680F"/>
    <w:rsid w:val="00C06904"/>
    <w:rsid w:val="00C06983"/>
    <w:rsid w:val="00C072E2"/>
    <w:rsid w:val="00C07391"/>
    <w:rsid w:val="00C07735"/>
    <w:rsid w:val="00C0782E"/>
    <w:rsid w:val="00C07875"/>
    <w:rsid w:val="00C1049C"/>
    <w:rsid w:val="00C105FC"/>
    <w:rsid w:val="00C108CB"/>
    <w:rsid w:val="00C10976"/>
    <w:rsid w:val="00C109D8"/>
    <w:rsid w:val="00C10AEF"/>
    <w:rsid w:val="00C10D76"/>
    <w:rsid w:val="00C10DAB"/>
    <w:rsid w:val="00C1109E"/>
    <w:rsid w:val="00C1129A"/>
    <w:rsid w:val="00C1139F"/>
    <w:rsid w:val="00C11852"/>
    <w:rsid w:val="00C11865"/>
    <w:rsid w:val="00C11ACF"/>
    <w:rsid w:val="00C11DCE"/>
    <w:rsid w:val="00C1297C"/>
    <w:rsid w:val="00C12C17"/>
    <w:rsid w:val="00C12D33"/>
    <w:rsid w:val="00C131DF"/>
    <w:rsid w:val="00C132EE"/>
    <w:rsid w:val="00C139E8"/>
    <w:rsid w:val="00C14261"/>
    <w:rsid w:val="00C14430"/>
    <w:rsid w:val="00C146AD"/>
    <w:rsid w:val="00C148F9"/>
    <w:rsid w:val="00C152E4"/>
    <w:rsid w:val="00C1569D"/>
    <w:rsid w:val="00C15C7C"/>
    <w:rsid w:val="00C16751"/>
    <w:rsid w:val="00C17C9B"/>
    <w:rsid w:val="00C2019E"/>
    <w:rsid w:val="00C2048A"/>
    <w:rsid w:val="00C204C0"/>
    <w:rsid w:val="00C20AEC"/>
    <w:rsid w:val="00C2122D"/>
    <w:rsid w:val="00C2124E"/>
    <w:rsid w:val="00C212FB"/>
    <w:rsid w:val="00C22289"/>
    <w:rsid w:val="00C227EB"/>
    <w:rsid w:val="00C234F6"/>
    <w:rsid w:val="00C23934"/>
    <w:rsid w:val="00C23A96"/>
    <w:rsid w:val="00C23B7E"/>
    <w:rsid w:val="00C2409E"/>
    <w:rsid w:val="00C24127"/>
    <w:rsid w:val="00C243FA"/>
    <w:rsid w:val="00C24D14"/>
    <w:rsid w:val="00C258EA"/>
    <w:rsid w:val="00C25F79"/>
    <w:rsid w:val="00C2604D"/>
    <w:rsid w:val="00C260C6"/>
    <w:rsid w:val="00C264DE"/>
    <w:rsid w:val="00C26970"/>
    <w:rsid w:val="00C269BC"/>
    <w:rsid w:val="00C26D3C"/>
    <w:rsid w:val="00C27561"/>
    <w:rsid w:val="00C27723"/>
    <w:rsid w:val="00C27A27"/>
    <w:rsid w:val="00C27CD0"/>
    <w:rsid w:val="00C300E7"/>
    <w:rsid w:val="00C30439"/>
    <w:rsid w:val="00C306A0"/>
    <w:rsid w:val="00C31294"/>
    <w:rsid w:val="00C31754"/>
    <w:rsid w:val="00C31E53"/>
    <w:rsid w:val="00C323AA"/>
    <w:rsid w:val="00C325F9"/>
    <w:rsid w:val="00C32FB1"/>
    <w:rsid w:val="00C33077"/>
    <w:rsid w:val="00C3311D"/>
    <w:rsid w:val="00C33DBC"/>
    <w:rsid w:val="00C340BE"/>
    <w:rsid w:val="00C34B69"/>
    <w:rsid w:val="00C3510D"/>
    <w:rsid w:val="00C352BB"/>
    <w:rsid w:val="00C3616A"/>
    <w:rsid w:val="00C36293"/>
    <w:rsid w:val="00C36804"/>
    <w:rsid w:val="00C3722F"/>
    <w:rsid w:val="00C377C6"/>
    <w:rsid w:val="00C37BA8"/>
    <w:rsid w:val="00C37C95"/>
    <w:rsid w:val="00C40475"/>
    <w:rsid w:val="00C40A5F"/>
    <w:rsid w:val="00C40ECA"/>
    <w:rsid w:val="00C40F46"/>
    <w:rsid w:val="00C4105A"/>
    <w:rsid w:val="00C412DE"/>
    <w:rsid w:val="00C416D4"/>
    <w:rsid w:val="00C42816"/>
    <w:rsid w:val="00C43494"/>
    <w:rsid w:val="00C44A56"/>
    <w:rsid w:val="00C44D98"/>
    <w:rsid w:val="00C45DDF"/>
    <w:rsid w:val="00C45E41"/>
    <w:rsid w:val="00C46286"/>
    <w:rsid w:val="00C46402"/>
    <w:rsid w:val="00C46B77"/>
    <w:rsid w:val="00C46BC1"/>
    <w:rsid w:val="00C470B1"/>
    <w:rsid w:val="00C5087D"/>
    <w:rsid w:val="00C50FF7"/>
    <w:rsid w:val="00C514A4"/>
    <w:rsid w:val="00C517EF"/>
    <w:rsid w:val="00C52014"/>
    <w:rsid w:val="00C525F1"/>
    <w:rsid w:val="00C529AE"/>
    <w:rsid w:val="00C532C9"/>
    <w:rsid w:val="00C53474"/>
    <w:rsid w:val="00C539C8"/>
    <w:rsid w:val="00C53CB0"/>
    <w:rsid w:val="00C5401B"/>
    <w:rsid w:val="00C54089"/>
    <w:rsid w:val="00C554B5"/>
    <w:rsid w:val="00C55F14"/>
    <w:rsid w:val="00C56267"/>
    <w:rsid w:val="00C56ADE"/>
    <w:rsid w:val="00C56B36"/>
    <w:rsid w:val="00C56FA2"/>
    <w:rsid w:val="00C56FDA"/>
    <w:rsid w:val="00C57103"/>
    <w:rsid w:val="00C5711C"/>
    <w:rsid w:val="00C577EC"/>
    <w:rsid w:val="00C579D1"/>
    <w:rsid w:val="00C57EE6"/>
    <w:rsid w:val="00C601E1"/>
    <w:rsid w:val="00C602FF"/>
    <w:rsid w:val="00C603CC"/>
    <w:rsid w:val="00C60829"/>
    <w:rsid w:val="00C6082E"/>
    <w:rsid w:val="00C60BED"/>
    <w:rsid w:val="00C61226"/>
    <w:rsid w:val="00C61ABD"/>
    <w:rsid w:val="00C61BC1"/>
    <w:rsid w:val="00C61C56"/>
    <w:rsid w:val="00C61ECA"/>
    <w:rsid w:val="00C621EA"/>
    <w:rsid w:val="00C62425"/>
    <w:rsid w:val="00C62690"/>
    <w:rsid w:val="00C629CD"/>
    <w:rsid w:val="00C62A84"/>
    <w:rsid w:val="00C62EF4"/>
    <w:rsid w:val="00C64419"/>
    <w:rsid w:val="00C644A3"/>
    <w:rsid w:val="00C6451D"/>
    <w:rsid w:val="00C64775"/>
    <w:rsid w:val="00C64EF5"/>
    <w:rsid w:val="00C6526E"/>
    <w:rsid w:val="00C66481"/>
    <w:rsid w:val="00C66AE7"/>
    <w:rsid w:val="00C67861"/>
    <w:rsid w:val="00C70473"/>
    <w:rsid w:val="00C708BE"/>
    <w:rsid w:val="00C708EB"/>
    <w:rsid w:val="00C70A54"/>
    <w:rsid w:val="00C70DE7"/>
    <w:rsid w:val="00C7102E"/>
    <w:rsid w:val="00C711ED"/>
    <w:rsid w:val="00C71783"/>
    <w:rsid w:val="00C72574"/>
    <w:rsid w:val="00C7266C"/>
    <w:rsid w:val="00C730AE"/>
    <w:rsid w:val="00C73940"/>
    <w:rsid w:val="00C73EA9"/>
    <w:rsid w:val="00C75031"/>
    <w:rsid w:val="00C750D7"/>
    <w:rsid w:val="00C752B3"/>
    <w:rsid w:val="00C7560C"/>
    <w:rsid w:val="00C757AC"/>
    <w:rsid w:val="00C758DD"/>
    <w:rsid w:val="00C760C2"/>
    <w:rsid w:val="00C7637F"/>
    <w:rsid w:val="00C7693F"/>
    <w:rsid w:val="00C778A0"/>
    <w:rsid w:val="00C77B2F"/>
    <w:rsid w:val="00C77D69"/>
    <w:rsid w:val="00C80BC8"/>
    <w:rsid w:val="00C80C2D"/>
    <w:rsid w:val="00C80C34"/>
    <w:rsid w:val="00C80D36"/>
    <w:rsid w:val="00C80D3D"/>
    <w:rsid w:val="00C80DBF"/>
    <w:rsid w:val="00C80DED"/>
    <w:rsid w:val="00C80E2D"/>
    <w:rsid w:val="00C80F84"/>
    <w:rsid w:val="00C814E0"/>
    <w:rsid w:val="00C8173F"/>
    <w:rsid w:val="00C8177D"/>
    <w:rsid w:val="00C81BEC"/>
    <w:rsid w:val="00C82257"/>
    <w:rsid w:val="00C830D6"/>
    <w:rsid w:val="00C837D2"/>
    <w:rsid w:val="00C83D67"/>
    <w:rsid w:val="00C84785"/>
    <w:rsid w:val="00C84B9A"/>
    <w:rsid w:val="00C84CB3"/>
    <w:rsid w:val="00C85EB3"/>
    <w:rsid w:val="00C85FB4"/>
    <w:rsid w:val="00C86420"/>
    <w:rsid w:val="00C86960"/>
    <w:rsid w:val="00C86B38"/>
    <w:rsid w:val="00C86ED5"/>
    <w:rsid w:val="00C871DA"/>
    <w:rsid w:val="00C876C0"/>
    <w:rsid w:val="00C87C7B"/>
    <w:rsid w:val="00C90133"/>
    <w:rsid w:val="00C90712"/>
    <w:rsid w:val="00C907E0"/>
    <w:rsid w:val="00C90A92"/>
    <w:rsid w:val="00C90FBA"/>
    <w:rsid w:val="00C911A6"/>
    <w:rsid w:val="00C912C3"/>
    <w:rsid w:val="00C913BE"/>
    <w:rsid w:val="00C91D90"/>
    <w:rsid w:val="00C91E51"/>
    <w:rsid w:val="00C91FD5"/>
    <w:rsid w:val="00C92028"/>
    <w:rsid w:val="00C93438"/>
    <w:rsid w:val="00C93488"/>
    <w:rsid w:val="00C9348F"/>
    <w:rsid w:val="00C935EC"/>
    <w:rsid w:val="00C938B2"/>
    <w:rsid w:val="00C93BE6"/>
    <w:rsid w:val="00C93E1F"/>
    <w:rsid w:val="00C9408B"/>
    <w:rsid w:val="00C94A15"/>
    <w:rsid w:val="00C952AE"/>
    <w:rsid w:val="00C9587B"/>
    <w:rsid w:val="00C959AA"/>
    <w:rsid w:val="00C959BF"/>
    <w:rsid w:val="00C959EB"/>
    <w:rsid w:val="00C95AE0"/>
    <w:rsid w:val="00C95B75"/>
    <w:rsid w:val="00C95D34"/>
    <w:rsid w:val="00C95D59"/>
    <w:rsid w:val="00C95DB8"/>
    <w:rsid w:val="00C96312"/>
    <w:rsid w:val="00C96FF1"/>
    <w:rsid w:val="00C97571"/>
    <w:rsid w:val="00C97836"/>
    <w:rsid w:val="00C97B46"/>
    <w:rsid w:val="00C97C47"/>
    <w:rsid w:val="00C97D46"/>
    <w:rsid w:val="00C97F05"/>
    <w:rsid w:val="00C97F0B"/>
    <w:rsid w:val="00CA0784"/>
    <w:rsid w:val="00CA07D8"/>
    <w:rsid w:val="00CA09FA"/>
    <w:rsid w:val="00CA0F70"/>
    <w:rsid w:val="00CA10CB"/>
    <w:rsid w:val="00CA13FA"/>
    <w:rsid w:val="00CA259D"/>
    <w:rsid w:val="00CA25A7"/>
    <w:rsid w:val="00CA26F5"/>
    <w:rsid w:val="00CA342D"/>
    <w:rsid w:val="00CA38E1"/>
    <w:rsid w:val="00CA3A67"/>
    <w:rsid w:val="00CA3C14"/>
    <w:rsid w:val="00CA3C8B"/>
    <w:rsid w:val="00CA3F17"/>
    <w:rsid w:val="00CA4293"/>
    <w:rsid w:val="00CA459C"/>
    <w:rsid w:val="00CA54C3"/>
    <w:rsid w:val="00CA56C7"/>
    <w:rsid w:val="00CA5764"/>
    <w:rsid w:val="00CA5B06"/>
    <w:rsid w:val="00CA5EC0"/>
    <w:rsid w:val="00CA61AC"/>
    <w:rsid w:val="00CA66E5"/>
    <w:rsid w:val="00CA66F1"/>
    <w:rsid w:val="00CA6BDF"/>
    <w:rsid w:val="00CA6CC3"/>
    <w:rsid w:val="00CA6E2B"/>
    <w:rsid w:val="00CA7858"/>
    <w:rsid w:val="00CA7A86"/>
    <w:rsid w:val="00CA7D20"/>
    <w:rsid w:val="00CB016E"/>
    <w:rsid w:val="00CB0190"/>
    <w:rsid w:val="00CB0638"/>
    <w:rsid w:val="00CB1376"/>
    <w:rsid w:val="00CB1682"/>
    <w:rsid w:val="00CB1825"/>
    <w:rsid w:val="00CB1F42"/>
    <w:rsid w:val="00CB201F"/>
    <w:rsid w:val="00CB2801"/>
    <w:rsid w:val="00CB2D3E"/>
    <w:rsid w:val="00CB30B1"/>
    <w:rsid w:val="00CB3AAE"/>
    <w:rsid w:val="00CB3B74"/>
    <w:rsid w:val="00CB3F7F"/>
    <w:rsid w:val="00CB494C"/>
    <w:rsid w:val="00CB4F26"/>
    <w:rsid w:val="00CB5143"/>
    <w:rsid w:val="00CB53B5"/>
    <w:rsid w:val="00CB54EF"/>
    <w:rsid w:val="00CB558C"/>
    <w:rsid w:val="00CB5A57"/>
    <w:rsid w:val="00CB5B4A"/>
    <w:rsid w:val="00CB7500"/>
    <w:rsid w:val="00CB7BA1"/>
    <w:rsid w:val="00CB7DCE"/>
    <w:rsid w:val="00CC04B1"/>
    <w:rsid w:val="00CC0728"/>
    <w:rsid w:val="00CC0AA4"/>
    <w:rsid w:val="00CC1CDB"/>
    <w:rsid w:val="00CC1F0F"/>
    <w:rsid w:val="00CC2908"/>
    <w:rsid w:val="00CC29F8"/>
    <w:rsid w:val="00CC2D20"/>
    <w:rsid w:val="00CC2D23"/>
    <w:rsid w:val="00CC2E74"/>
    <w:rsid w:val="00CC3647"/>
    <w:rsid w:val="00CC3EAA"/>
    <w:rsid w:val="00CC3EBE"/>
    <w:rsid w:val="00CC442E"/>
    <w:rsid w:val="00CC46DB"/>
    <w:rsid w:val="00CC48FF"/>
    <w:rsid w:val="00CC4D39"/>
    <w:rsid w:val="00CC52BC"/>
    <w:rsid w:val="00CC5EB7"/>
    <w:rsid w:val="00CC6595"/>
    <w:rsid w:val="00CC69BE"/>
    <w:rsid w:val="00CC6C31"/>
    <w:rsid w:val="00CC6C9F"/>
    <w:rsid w:val="00CC7421"/>
    <w:rsid w:val="00CD049D"/>
    <w:rsid w:val="00CD0ED3"/>
    <w:rsid w:val="00CD0F01"/>
    <w:rsid w:val="00CD102C"/>
    <w:rsid w:val="00CD1698"/>
    <w:rsid w:val="00CD1B0B"/>
    <w:rsid w:val="00CD1F0F"/>
    <w:rsid w:val="00CD1F25"/>
    <w:rsid w:val="00CD3279"/>
    <w:rsid w:val="00CD3646"/>
    <w:rsid w:val="00CD38AB"/>
    <w:rsid w:val="00CD394D"/>
    <w:rsid w:val="00CD3B93"/>
    <w:rsid w:val="00CD3F49"/>
    <w:rsid w:val="00CD4A92"/>
    <w:rsid w:val="00CD4B15"/>
    <w:rsid w:val="00CD4CFF"/>
    <w:rsid w:val="00CD4F32"/>
    <w:rsid w:val="00CD5AFB"/>
    <w:rsid w:val="00CD636C"/>
    <w:rsid w:val="00CD63C4"/>
    <w:rsid w:val="00CD6437"/>
    <w:rsid w:val="00CD68B8"/>
    <w:rsid w:val="00CD6B4F"/>
    <w:rsid w:val="00CE0749"/>
    <w:rsid w:val="00CE0DA2"/>
    <w:rsid w:val="00CE0EDE"/>
    <w:rsid w:val="00CE0F1D"/>
    <w:rsid w:val="00CE1184"/>
    <w:rsid w:val="00CE12BF"/>
    <w:rsid w:val="00CE13E3"/>
    <w:rsid w:val="00CE146C"/>
    <w:rsid w:val="00CE1586"/>
    <w:rsid w:val="00CE1977"/>
    <w:rsid w:val="00CE1C10"/>
    <w:rsid w:val="00CE20A2"/>
    <w:rsid w:val="00CE2505"/>
    <w:rsid w:val="00CE2BEE"/>
    <w:rsid w:val="00CE2C65"/>
    <w:rsid w:val="00CE2C98"/>
    <w:rsid w:val="00CE3A0E"/>
    <w:rsid w:val="00CE3C21"/>
    <w:rsid w:val="00CE3E2A"/>
    <w:rsid w:val="00CE426F"/>
    <w:rsid w:val="00CE433E"/>
    <w:rsid w:val="00CE4D40"/>
    <w:rsid w:val="00CE50C2"/>
    <w:rsid w:val="00CE551E"/>
    <w:rsid w:val="00CE55DE"/>
    <w:rsid w:val="00CE5801"/>
    <w:rsid w:val="00CE5896"/>
    <w:rsid w:val="00CE5979"/>
    <w:rsid w:val="00CE59BD"/>
    <w:rsid w:val="00CE5A1F"/>
    <w:rsid w:val="00CE5B02"/>
    <w:rsid w:val="00CE6586"/>
    <w:rsid w:val="00CE67D8"/>
    <w:rsid w:val="00CE7D14"/>
    <w:rsid w:val="00CF01A7"/>
    <w:rsid w:val="00CF03DA"/>
    <w:rsid w:val="00CF048D"/>
    <w:rsid w:val="00CF0630"/>
    <w:rsid w:val="00CF06FD"/>
    <w:rsid w:val="00CF0749"/>
    <w:rsid w:val="00CF13DA"/>
    <w:rsid w:val="00CF1D77"/>
    <w:rsid w:val="00CF1EB4"/>
    <w:rsid w:val="00CF2345"/>
    <w:rsid w:val="00CF2B01"/>
    <w:rsid w:val="00CF2F60"/>
    <w:rsid w:val="00CF2FA7"/>
    <w:rsid w:val="00CF3082"/>
    <w:rsid w:val="00CF3157"/>
    <w:rsid w:val="00CF34AA"/>
    <w:rsid w:val="00CF3993"/>
    <w:rsid w:val="00CF3B46"/>
    <w:rsid w:val="00CF42A9"/>
    <w:rsid w:val="00CF4663"/>
    <w:rsid w:val="00CF5027"/>
    <w:rsid w:val="00CF5C3C"/>
    <w:rsid w:val="00CF5E40"/>
    <w:rsid w:val="00CF6287"/>
    <w:rsid w:val="00CF64DA"/>
    <w:rsid w:val="00CF6BA0"/>
    <w:rsid w:val="00CF789E"/>
    <w:rsid w:val="00D00363"/>
    <w:rsid w:val="00D006D8"/>
    <w:rsid w:val="00D00886"/>
    <w:rsid w:val="00D01238"/>
    <w:rsid w:val="00D0175A"/>
    <w:rsid w:val="00D02E8E"/>
    <w:rsid w:val="00D0339A"/>
    <w:rsid w:val="00D033AD"/>
    <w:rsid w:val="00D03EB0"/>
    <w:rsid w:val="00D04138"/>
    <w:rsid w:val="00D05572"/>
    <w:rsid w:val="00D05EBD"/>
    <w:rsid w:val="00D05F7A"/>
    <w:rsid w:val="00D062D7"/>
    <w:rsid w:val="00D063B3"/>
    <w:rsid w:val="00D064E6"/>
    <w:rsid w:val="00D0670C"/>
    <w:rsid w:val="00D0691B"/>
    <w:rsid w:val="00D06B15"/>
    <w:rsid w:val="00D06CBB"/>
    <w:rsid w:val="00D0753F"/>
    <w:rsid w:val="00D07B30"/>
    <w:rsid w:val="00D07B5A"/>
    <w:rsid w:val="00D1052A"/>
    <w:rsid w:val="00D11260"/>
    <w:rsid w:val="00D1222C"/>
    <w:rsid w:val="00D1265B"/>
    <w:rsid w:val="00D131F4"/>
    <w:rsid w:val="00D13717"/>
    <w:rsid w:val="00D13A4E"/>
    <w:rsid w:val="00D13E08"/>
    <w:rsid w:val="00D14D58"/>
    <w:rsid w:val="00D151AB"/>
    <w:rsid w:val="00D15C66"/>
    <w:rsid w:val="00D15D25"/>
    <w:rsid w:val="00D15EF2"/>
    <w:rsid w:val="00D15FDE"/>
    <w:rsid w:val="00D165AB"/>
    <w:rsid w:val="00D16D3F"/>
    <w:rsid w:val="00D16D6B"/>
    <w:rsid w:val="00D177E0"/>
    <w:rsid w:val="00D177E4"/>
    <w:rsid w:val="00D17DB9"/>
    <w:rsid w:val="00D17E23"/>
    <w:rsid w:val="00D20132"/>
    <w:rsid w:val="00D202C7"/>
    <w:rsid w:val="00D20862"/>
    <w:rsid w:val="00D2089D"/>
    <w:rsid w:val="00D21181"/>
    <w:rsid w:val="00D21504"/>
    <w:rsid w:val="00D21572"/>
    <w:rsid w:val="00D21ACA"/>
    <w:rsid w:val="00D21CD3"/>
    <w:rsid w:val="00D227EB"/>
    <w:rsid w:val="00D228C5"/>
    <w:rsid w:val="00D22902"/>
    <w:rsid w:val="00D22F56"/>
    <w:rsid w:val="00D234C1"/>
    <w:rsid w:val="00D23C71"/>
    <w:rsid w:val="00D23DD8"/>
    <w:rsid w:val="00D23E58"/>
    <w:rsid w:val="00D24093"/>
    <w:rsid w:val="00D240E0"/>
    <w:rsid w:val="00D24931"/>
    <w:rsid w:val="00D2528C"/>
    <w:rsid w:val="00D25EF3"/>
    <w:rsid w:val="00D25FB0"/>
    <w:rsid w:val="00D2652B"/>
    <w:rsid w:val="00D26871"/>
    <w:rsid w:val="00D26A89"/>
    <w:rsid w:val="00D26C30"/>
    <w:rsid w:val="00D27E0F"/>
    <w:rsid w:val="00D3094D"/>
    <w:rsid w:val="00D309D1"/>
    <w:rsid w:val="00D31668"/>
    <w:rsid w:val="00D318D2"/>
    <w:rsid w:val="00D318ED"/>
    <w:rsid w:val="00D31AA1"/>
    <w:rsid w:val="00D31DAD"/>
    <w:rsid w:val="00D31E39"/>
    <w:rsid w:val="00D31E81"/>
    <w:rsid w:val="00D32080"/>
    <w:rsid w:val="00D321EF"/>
    <w:rsid w:val="00D324D9"/>
    <w:rsid w:val="00D325A1"/>
    <w:rsid w:val="00D32956"/>
    <w:rsid w:val="00D32A10"/>
    <w:rsid w:val="00D32A4A"/>
    <w:rsid w:val="00D32FE7"/>
    <w:rsid w:val="00D3308C"/>
    <w:rsid w:val="00D337D8"/>
    <w:rsid w:val="00D340D5"/>
    <w:rsid w:val="00D34A21"/>
    <w:rsid w:val="00D34CB8"/>
    <w:rsid w:val="00D3502C"/>
    <w:rsid w:val="00D35774"/>
    <w:rsid w:val="00D35D99"/>
    <w:rsid w:val="00D3603D"/>
    <w:rsid w:val="00D360A3"/>
    <w:rsid w:val="00D3613C"/>
    <w:rsid w:val="00D363BE"/>
    <w:rsid w:val="00D36638"/>
    <w:rsid w:val="00D374F8"/>
    <w:rsid w:val="00D3770A"/>
    <w:rsid w:val="00D37DE9"/>
    <w:rsid w:val="00D40459"/>
    <w:rsid w:val="00D40F09"/>
    <w:rsid w:val="00D41AF8"/>
    <w:rsid w:val="00D41BB8"/>
    <w:rsid w:val="00D4239C"/>
    <w:rsid w:val="00D4254D"/>
    <w:rsid w:val="00D43547"/>
    <w:rsid w:val="00D43643"/>
    <w:rsid w:val="00D43713"/>
    <w:rsid w:val="00D43FBA"/>
    <w:rsid w:val="00D446C0"/>
    <w:rsid w:val="00D4495F"/>
    <w:rsid w:val="00D44B83"/>
    <w:rsid w:val="00D44EA9"/>
    <w:rsid w:val="00D452E1"/>
    <w:rsid w:val="00D4533C"/>
    <w:rsid w:val="00D4561C"/>
    <w:rsid w:val="00D45674"/>
    <w:rsid w:val="00D45934"/>
    <w:rsid w:val="00D46124"/>
    <w:rsid w:val="00D46386"/>
    <w:rsid w:val="00D46430"/>
    <w:rsid w:val="00D46458"/>
    <w:rsid w:val="00D465A5"/>
    <w:rsid w:val="00D46718"/>
    <w:rsid w:val="00D467B4"/>
    <w:rsid w:val="00D4683C"/>
    <w:rsid w:val="00D50643"/>
    <w:rsid w:val="00D506B7"/>
    <w:rsid w:val="00D5085A"/>
    <w:rsid w:val="00D50C8D"/>
    <w:rsid w:val="00D50D98"/>
    <w:rsid w:val="00D5130D"/>
    <w:rsid w:val="00D51448"/>
    <w:rsid w:val="00D5193B"/>
    <w:rsid w:val="00D530F1"/>
    <w:rsid w:val="00D53722"/>
    <w:rsid w:val="00D53C4B"/>
    <w:rsid w:val="00D54CC6"/>
    <w:rsid w:val="00D54E86"/>
    <w:rsid w:val="00D55034"/>
    <w:rsid w:val="00D5570A"/>
    <w:rsid w:val="00D55799"/>
    <w:rsid w:val="00D5583E"/>
    <w:rsid w:val="00D55972"/>
    <w:rsid w:val="00D55DA4"/>
    <w:rsid w:val="00D56733"/>
    <w:rsid w:val="00D56776"/>
    <w:rsid w:val="00D56B55"/>
    <w:rsid w:val="00D57111"/>
    <w:rsid w:val="00D57205"/>
    <w:rsid w:val="00D6008B"/>
    <w:rsid w:val="00D60C6B"/>
    <w:rsid w:val="00D61234"/>
    <w:rsid w:val="00D612FE"/>
    <w:rsid w:val="00D6159B"/>
    <w:rsid w:val="00D615E8"/>
    <w:rsid w:val="00D61907"/>
    <w:rsid w:val="00D61DF8"/>
    <w:rsid w:val="00D61EA5"/>
    <w:rsid w:val="00D621EE"/>
    <w:rsid w:val="00D62774"/>
    <w:rsid w:val="00D63087"/>
    <w:rsid w:val="00D630AE"/>
    <w:rsid w:val="00D643BF"/>
    <w:rsid w:val="00D646FC"/>
    <w:rsid w:val="00D654A8"/>
    <w:rsid w:val="00D65D0F"/>
    <w:rsid w:val="00D661C2"/>
    <w:rsid w:val="00D666A8"/>
    <w:rsid w:val="00D66B8E"/>
    <w:rsid w:val="00D6794B"/>
    <w:rsid w:val="00D67A03"/>
    <w:rsid w:val="00D7001F"/>
    <w:rsid w:val="00D704C0"/>
    <w:rsid w:val="00D704D3"/>
    <w:rsid w:val="00D71026"/>
    <w:rsid w:val="00D7198E"/>
    <w:rsid w:val="00D722EA"/>
    <w:rsid w:val="00D73099"/>
    <w:rsid w:val="00D732A3"/>
    <w:rsid w:val="00D73365"/>
    <w:rsid w:val="00D736A7"/>
    <w:rsid w:val="00D736C5"/>
    <w:rsid w:val="00D73A83"/>
    <w:rsid w:val="00D746F5"/>
    <w:rsid w:val="00D74715"/>
    <w:rsid w:val="00D74FAA"/>
    <w:rsid w:val="00D75143"/>
    <w:rsid w:val="00D75A17"/>
    <w:rsid w:val="00D76633"/>
    <w:rsid w:val="00D76B74"/>
    <w:rsid w:val="00D76FC5"/>
    <w:rsid w:val="00D771F1"/>
    <w:rsid w:val="00D77DFB"/>
    <w:rsid w:val="00D80B1B"/>
    <w:rsid w:val="00D80CA0"/>
    <w:rsid w:val="00D80FBC"/>
    <w:rsid w:val="00D813DC"/>
    <w:rsid w:val="00D8150C"/>
    <w:rsid w:val="00D81F1B"/>
    <w:rsid w:val="00D82A55"/>
    <w:rsid w:val="00D83825"/>
    <w:rsid w:val="00D839EA"/>
    <w:rsid w:val="00D840D2"/>
    <w:rsid w:val="00D840D9"/>
    <w:rsid w:val="00D84DEC"/>
    <w:rsid w:val="00D85004"/>
    <w:rsid w:val="00D8532F"/>
    <w:rsid w:val="00D85973"/>
    <w:rsid w:val="00D85AE5"/>
    <w:rsid w:val="00D8616D"/>
    <w:rsid w:val="00D86210"/>
    <w:rsid w:val="00D8644B"/>
    <w:rsid w:val="00D8693C"/>
    <w:rsid w:val="00D869F2"/>
    <w:rsid w:val="00D870EB"/>
    <w:rsid w:val="00D90007"/>
    <w:rsid w:val="00D90075"/>
    <w:rsid w:val="00D90751"/>
    <w:rsid w:val="00D9092E"/>
    <w:rsid w:val="00D90AAE"/>
    <w:rsid w:val="00D90BB5"/>
    <w:rsid w:val="00D90CE1"/>
    <w:rsid w:val="00D90F1C"/>
    <w:rsid w:val="00D9117A"/>
    <w:rsid w:val="00D91A28"/>
    <w:rsid w:val="00D91B58"/>
    <w:rsid w:val="00D9225C"/>
    <w:rsid w:val="00D923EC"/>
    <w:rsid w:val="00D92803"/>
    <w:rsid w:val="00D94223"/>
    <w:rsid w:val="00D94EE9"/>
    <w:rsid w:val="00D9508A"/>
    <w:rsid w:val="00D954B3"/>
    <w:rsid w:val="00D96641"/>
    <w:rsid w:val="00D96FE1"/>
    <w:rsid w:val="00D974C2"/>
    <w:rsid w:val="00D975F1"/>
    <w:rsid w:val="00D979DB"/>
    <w:rsid w:val="00D97B81"/>
    <w:rsid w:val="00DA0698"/>
    <w:rsid w:val="00DA0B6B"/>
    <w:rsid w:val="00DA0E7E"/>
    <w:rsid w:val="00DA10DE"/>
    <w:rsid w:val="00DA12A3"/>
    <w:rsid w:val="00DA2183"/>
    <w:rsid w:val="00DA23F5"/>
    <w:rsid w:val="00DA2A12"/>
    <w:rsid w:val="00DA2D96"/>
    <w:rsid w:val="00DA3282"/>
    <w:rsid w:val="00DA3CE1"/>
    <w:rsid w:val="00DA3EF8"/>
    <w:rsid w:val="00DA46AE"/>
    <w:rsid w:val="00DA4A57"/>
    <w:rsid w:val="00DA559C"/>
    <w:rsid w:val="00DA5668"/>
    <w:rsid w:val="00DA6421"/>
    <w:rsid w:val="00DA6809"/>
    <w:rsid w:val="00DA74AE"/>
    <w:rsid w:val="00DA79EC"/>
    <w:rsid w:val="00DB04EA"/>
    <w:rsid w:val="00DB07D6"/>
    <w:rsid w:val="00DB0AA6"/>
    <w:rsid w:val="00DB0F65"/>
    <w:rsid w:val="00DB125A"/>
    <w:rsid w:val="00DB1D47"/>
    <w:rsid w:val="00DB1EC8"/>
    <w:rsid w:val="00DB1EFA"/>
    <w:rsid w:val="00DB255C"/>
    <w:rsid w:val="00DB27CF"/>
    <w:rsid w:val="00DB2C38"/>
    <w:rsid w:val="00DB2D25"/>
    <w:rsid w:val="00DB2DE2"/>
    <w:rsid w:val="00DB31C3"/>
    <w:rsid w:val="00DB33A3"/>
    <w:rsid w:val="00DB367C"/>
    <w:rsid w:val="00DB3C20"/>
    <w:rsid w:val="00DB4366"/>
    <w:rsid w:val="00DB4567"/>
    <w:rsid w:val="00DB47F1"/>
    <w:rsid w:val="00DB484C"/>
    <w:rsid w:val="00DB4F5A"/>
    <w:rsid w:val="00DB5665"/>
    <w:rsid w:val="00DB5A81"/>
    <w:rsid w:val="00DB5E78"/>
    <w:rsid w:val="00DB710B"/>
    <w:rsid w:val="00DB71D6"/>
    <w:rsid w:val="00DB7312"/>
    <w:rsid w:val="00DB74D0"/>
    <w:rsid w:val="00DB7809"/>
    <w:rsid w:val="00DB7DCA"/>
    <w:rsid w:val="00DC0176"/>
    <w:rsid w:val="00DC0184"/>
    <w:rsid w:val="00DC02C8"/>
    <w:rsid w:val="00DC0497"/>
    <w:rsid w:val="00DC083A"/>
    <w:rsid w:val="00DC0BE6"/>
    <w:rsid w:val="00DC1469"/>
    <w:rsid w:val="00DC1934"/>
    <w:rsid w:val="00DC2460"/>
    <w:rsid w:val="00DC246F"/>
    <w:rsid w:val="00DC2A3E"/>
    <w:rsid w:val="00DC2B3B"/>
    <w:rsid w:val="00DC2D05"/>
    <w:rsid w:val="00DC3234"/>
    <w:rsid w:val="00DC3950"/>
    <w:rsid w:val="00DC3B4E"/>
    <w:rsid w:val="00DC40A2"/>
    <w:rsid w:val="00DC4127"/>
    <w:rsid w:val="00DC41B0"/>
    <w:rsid w:val="00DC4561"/>
    <w:rsid w:val="00DC45CE"/>
    <w:rsid w:val="00DC4F3E"/>
    <w:rsid w:val="00DC58D2"/>
    <w:rsid w:val="00DC5EAF"/>
    <w:rsid w:val="00DC607B"/>
    <w:rsid w:val="00DC613B"/>
    <w:rsid w:val="00DC63D7"/>
    <w:rsid w:val="00DC6546"/>
    <w:rsid w:val="00DC65BE"/>
    <w:rsid w:val="00DC6652"/>
    <w:rsid w:val="00DC6D0D"/>
    <w:rsid w:val="00DC6DBF"/>
    <w:rsid w:val="00DC6FB2"/>
    <w:rsid w:val="00DC7111"/>
    <w:rsid w:val="00DC7703"/>
    <w:rsid w:val="00DC7A3D"/>
    <w:rsid w:val="00DC7CDA"/>
    <w:rsid w:val="00DC7D90"/>
    <w:rsid w:val="00DD04D0"/>
    <w:rsid w:val="00DD1B9A"/>
    <w:rsid w:val="00DD24D0"/>
    <w:rsid w:val="00DD2A8D"/>
    <w:rsid w:val="00DD2D0A"/>
    <w:rsid w:val="00DD419D"/>
    <w:rsid w:val="00DD41D1"/>
    <w:rsid w:val="00DD5623"/>
    <w:rsid w:val="00DD5767"/>
    <w:rsid w:val="00DD6324"/>
    <w:rsid w:val="00DD64C5"/>
    <w:rsid w:val="00DD6879"/>
    <w:rsid w:val="00DD7065"/>
    <w:rsid w:val="00DD75A4"/>
    <w:rsid w:val="00DD7848"/>
    <w:rsid w:val="00DE01C9"/>
    <w:rsid w:val="00DE0268"/>
    <w:rsid w:val="00DE05C4"/>
    <w:rsid w:val="00DE0696"/>
    <w:rsid w:val="00DE07DB"/>
    <w:rsid w:val="00DE1637"/>
    <w:rsid w:val="00DE1BED"/>
    <w:rsid w:val="00DE215D"/>
    <w:rsid w:val="00DE2D12"/>
    <w:rsid w:val="00DE3215"/>
    <w:rsid w:val="00DE403B"/>
    <w:rsid w:val="00DE476E"/>
    <w:rsid w:val="00DE49CB"/>
    <w:rsid w:val="00DE4A95"/>
    <w:rsid w:val="00DE5AF0"/>
    <w:rsid w:val="00DE5F2B"/>
    <w:rsid w:val="00DE6083"/>
    <w:rsid w:val="00DE612B"/>
    <w:rsid w:val="00DE63B0"/>
    <w:rsid w:val="00DE670A"/>
    <w:rsid w:val="00DE6A47"/>
    <w:rsid w:val="00DE6CC0"/>
    <w:rsid w:val="00DE6D1E"/>
    <w:rsid w:val="00DE6EBD"/>
    <w:rsid w:val="00DE6F96"/>
    <w:rsid w:val="00DE7465"/>
    <w:rsid w:val="00DE7987"/>
    <w:rsid w:val="00DF028E"/>
    <w:rsid w:val="00DF05CD"/>
    <w:rsid w:val="00DF05FF"/>
    <w:rsid w:val="00DF169A"/>
    <w:rsid w:val="00DF1978"/>
    <w:rsid w:val="00DF2AE8"/>
    <w:rsid w:val="00DF2CAF"/>
    <w:rsid w:val="00DF3486"/>
    <w:rsid w:val="00DF3C36"/>
    <w:rsid w:val="00DF3DFA"/>
    <w:rsid w:val="00DF4024"/>
    <w:rsid w:val="00DF49A9"/>
    <w:rsid w:val="00DF4A68"/>
    <w:rsid w:val="00DF5026"/>
    <w:rsid w:val="00DF529D"/>
    <w:rsid w:val="00DF5387"/>
    <w:rsid w:val="00DF5464"/>
    <w:rsid w:val="00DF5892"/>
    <w:rsid w:val="00DF5895"/>
    <w:rsid w:val="00DF5DF2"/>
    <w:rsid w:val="00DF5FE6"/>
    <w:rsid w:val="00DF656A"/>
    <w:rsid w:val="00DF6BD6"/>
    <w:rsid w:val="00DF748B"/>
    <w:rsid w:val="00DF7988"/>
    <w:rsid w:val="00DF7A91"/>
    <w:rsid w:val="00E0037C"/>
    <w:rsid w:val="00E00A17"/>
    <w:rsid w:val="00E00A49"/>
    <w:rsid w:val="00E00A4A"/>
    <w:rsid w:val="00E00AA5"/>
    <w:rsid w:val="00E00B40"/>
    <w:rsid w:val="00E00F83"/>
    <w:rsid w:val="00E018FF"/>
    <w:rsid w:val="00E019A6"/>
    <w:rsid w:val="00E01D31"/>
    <w:rsid w:val="00E020E4"/>
    <w:rsid w:val="00E021DE"/>
    <w:rsid w:val="00E02807"/>
    <w:rsid w:val="00E02BA7"/>
    <w:rsid w:val="00E02E14"/>
    <w:rsid w:val="00E02EEA"/>
    <w:rsid w:val="00E031FB"/>
    <w:rsid w:val="00E03449"/>
    <w:rsid w:val="00E037C3"/>
    <w:rsid w:val="00E037CF"/>
    <w:rsid w:val="00E038E7"/>
    <w:rsid w:val="00E0420A"/>
    <w:rsid w:val="00E04510"/>
    <w:rsid w:val="00E04987"/>
    <w:rsid w:val="00E04CC4"/>
    <w:rsid w:val="00E04FD2"/>
    <w:rsid w:val="00E05A38"/>
    <w:rsid w:val="00E05AA7"/>
    <w:rsid w:val="00E05EC5"/>
    <w:rsid w:val="00E05F92"/>
    <w:rsid w:val="00E05FDF"/>
    <w:rsid w:val="00E0611F"/>
    <w:rsid w:val="00E066AC"/>
    <w:rsid w:val="00E06909"/>
    <w:rsid w:val="00E06957"/>
    <w:rsid w:val="00E069F7"/>
    <w:rsid w:val="00E07667"/>
    <w:rsid w:val="00E076F6"/>
    <w:rsid w:val="00E07AEB"/>
    <w:rsid w:val="00E07DEF"/>
    <w:rsid w:val="00E103B3"/>
    <w:rsid w:val="00E1081F"/>
    <w:rsid w:val="00E10A6F"/>
    <w:rsid w:val="00E111DF"/>
    <w:rsid w:val="00E1124F"/>
    <w:rsid w:val="00E125D7"/>
    <w:rsid w:val="00E13452"/>
    <w:rsid w:val="00E13D43"/>
    <w:rsid w:val="00E13F91"/>
    <w:rsid w:val="00E148F0"/>
    <w:rsid w:val="00E14942"/>
    <w:rsid w:val="00E15247"/>
    <w:rsid w:val="00E15543"/>
    <w:rsid w:val="00E1567D"/>
    <w:rsid w:val="00E15CDE"/>
    <w:rsid w:val="00E15D40"/>
    <w:rsid w:val="00E16308"/>
    <w:rsid w:val="00E1690C"/>
    <w:rsid w:val="00E16C34"/>
    <w:rsid w:val="00E16C55"/>
    <w:rsid w:val="00E16F7A"/>
    <w:rsid w:val="00E16FAA"/>
    <w:rsid w:val="00E17039"/>
    <w:rsid w:val="00E172B7"/>
    <w:rsid w:val="00E173EB"/>
    <w:rsid w:val="00E17D22"/>
    <w:rsid w:val="00E2013F"/>
    <w:rsid w:val="00E2050A"/>
    <w:rsid w:val="00E2083F"/>
    <w:rsid w:val="00E20ABA"/>
    <w:rsid w:val="00E20C0F"/>
    <w:rsid w:val="00E2153D"/>
    <w:rsid w:val="00E22136"/>
    <w:rsid w:val="00E22268"/>
    <w:rsid w:val="00E22674"/>
    <w:rsid w:val="00E22CE6"/>
    <w:rsid w:val="00E2319B"/>
    <w:rsid w:val="00E232F5"/>
    <w:rsid w:val="00E233F9"/>
    <w:rsid w:val="00E235D1"/>
    <w:rsid w:val="00E23FD8"/>
    <w:rsid w:val="00E24088"/>
    <w:rsid w:val="00E240DD"/>
    <w:rsid w:val="00E24943"/>
    <w:rsid w:val="00E24F06"/>
    <w:rsid w:val="00E24F32"/>
    <w:rsid w:val="00E2519F"/>
    <w:rsid w:val="00E251BC"/>
    <w:rsid w:val="00E252D2"/>
    <w:rsid w:val="00E25771"/>
    <w:rsid w:val="00E25A62"/>
    <w:rsid w:val="00E25D9E"/>
    <w:rsid w:val="00E263F7"/>
    <w:rsid w:val="00E268F6"/>
    <w:rsid w:val="00E26BAF"/>
    <w:rsid w:val="00E26CBF"/>
    <w:rsid w:val="00E26D22"/>
    <w:rsid w:val="00E26F79"/>
    <w:rsid w:val="00E27E62"/>
    <w:rsid w:val="00E27EF2"/>
    <w:rsid w:val="00E300C0"/>
    <w:rsid w:val="00E30422"/>
    <w:rsid w:val="00E30ECF"/>
    <w:rsid w:val="00E3141C"/>
    <w:rsid w:val="00E31621"/>
    <w:rsid w:val="00E31909"/>
    <w:rsid w:val="00E32034"/>
    <w:rsid w:val="00E32328"/>
    <w:rsid w:val="00E3254C"/>
    <w:rsid w:val="00E32708"/>
    <w:rsid w:val="00E32AF2"/>
    <w:rsid w:val="00E32E35"/>
    <w:rsid w:val="00E33054"/>
    <w:rsid w:val="00E334FE"/>
    <w:rsid w:val="00E335ED"/>
    <w:rsid w:val="00E340D0"/>
    <w:rsid w:val="00E34DEA"/>
    <w:rsid w:val="00E34F16"/>
    <w:rsid w:val="00E352FC"/>
    <w:rsid w:val="00E356BA"/>
    <w:rsid w:val="00E37AE2"/>
    <w:rsid w:val="00E37F16"/>
    <w:rsid w:val="00E40449"/>
    <w:rsid w:val="00E405C9"/>
    <w:rsid w:val="00E4068C"/>
    <w:rsid w:val="00E407D4"/>
    <w:rsid w:val="00E40C09"/>
    <w:rsid w:val="00E40D09"/>
    <w:rsid w:val="00E40D51"/>
    <w:rsid w:val="00E417C8"/>
    <w:rsid w:val="00E41B9D"/>
    <w:rsid w:val="00E41D6F"/>
    <w:rsid w:val="00E42238"/>
    <w:rsid w:val="00E42C60"/>
    <w:rsid w:val="00E43BC3"/>
    <w:rsid w:val="00E44BB2"/>
    <w:rsid w:val="00E44D06"/>
    <w:rsid w:val="00E45308"/>
    <w:rsid w:val="00E4570C"/>
    <w:rsid w:val="00E45EE5"/>
    <w:rsid w:val="00E45FDC"/>
    <w:rsid w:val="00E46085"/>
    <w:rsid w:val="00E4655A"/>
    <w:rsid w:val="00E46AB3"/>
    <w:rsid w:val="00E474EE"/>
    <w:rsid w:val="00E47585"/>
    <w:rsid w:val="00E5095A"/>
    <w:rsid w:val="00E50D55"/>
    <w:rsid w:val="00E510B3"/>
    <w:rsid w:val="00E51F9F"/>
    <w:rsid w:val="00E529BD"/>
    <w:rsid w:val="00E52AA5"/>
    <w:rsid w:val="00E52CF8"/>
    <w:rsid w:val="00E52D5F"/>
    <w:rsid w:val="00E52F02"/>
    <w:rsid w:val="00E53950"/>
    <w:rsid w:val="00E5397A"/>
    <w:rsid w:val="00E53D1B"/>
    <w:rsid w:val="00E53F85"/>
    <w:rsid w:val="00E542BE"/>
    <w:rsid w:val="00E54366"/>
    <w:rsid w:val="00E545B9"/>
    <w:rsid w:val="00E5491C"/>
    <w:rsid w:val="00E55A95"/>
    <w:rsid w:val="00E55E68"/>
    <w:rsid w:val="00E56109"/>
    <w:rsid w:val="00E562C1"/>
    <w:rsid w:val="00E569DC"/>
    <w:rsid w:val="00E56EB6"/>
    <w:rsid w:val="00E57616"/>
    <w:rsid w:val="00E600B3"/>
    <w:rsid w:val="00E6068A"/>
    <w:rsid w:val="00E6167B"/>
    <w:rsid w:val="00E617B9"/>
    <w:rsid w:val="00E61A02"/>
    <w:rsid w:val="00E61C0E"/>
    <w:rsid w:val="00E62163"/>
    <w:rsid w:val="00E62E90"/>
    <w:rsid w:val="00E63006"/>
    <w:rsid w:val="00E631A1"/>
    <w:rsid w:val="00E6382E"/>
    <w:rsid w:val="00E63D28"/>
    <w:rsid w:val="00E64068"/>
    <w:rsid w:val="00E64241"/>
    <w:rsid w:val="00E64A99"/>
    <w:rsid w:val="00E65296"/>
    <w:rsid w:val="00E65442"/>
    <w:rsid w:val="00E65525"/>
    <w:rsid w:val="00E65962"/>
    <w:rsid w:val="00E65C0D"/>
    <w:rsid w:val="00E65DED"/>
    <w:rsid w:val="00E66E7C"/>
    <w:rsid w:val="00E6781D"/>
    <w:rsid w:val="00E704F0"/>
    <w:rsid w:val="00E7082A"/>
    <w:rsid w:val="00E70B21"/>
    <w:rsid w:val="00E70FD6"/>
    <w:rsid w:val="00E725AD"/>
    <w:rsid w:val="00E7276F"/>
    <w:rsid w:val="00E72A51"/>
    <w:rsid w:val="00E730AA"/>
    <w:rsid w:val="00E730B3"/>
    <w:rsid w:val="00E73153"/>
    <w:rsid w:val="00E731E0"/>
    <w:rsid w:val="00E733B2"/>
    <w:rsid w:val="00E73A5F"/>
    <w:rsid w:val="00E744AE"/>
    <w:rsid w:val="00E74504"/>
    <w:rsid w:val="00E74C8F"/>
    <w:rsid w:val="00E7580F"/>
    <w:rsid w:val="00E75EDA"/>
    <w:rsid w:val="00E75F73"/>
    <w:rsid w:val="00E765D3"/>
    <w:rsid w:val="00E765F2"/>
    <w:rsid w:val="00E76C70"/>
    <w:rsid w:val="00E76D1B"/>
    <w:rsid w:val="00E77E35"/>
    <w:rsid w:val="00E80124"/>
    <w:rsid w:val="00E804EE"/>
    <w:rsid w:val="00E805FE"/>
    <w:rsid w:val="00E807DD"/>
    <w:rsid w:val="00E80A19"/>
    <w:rsid w:val="00E8145E"/>
    <w:rsid w:val="00E82257"/>
    <w:rsid w:val="00E82258"/>
    <w:rsid w:val="00E8227E"/>
    <w:rsid w:val="00E822D3"/>
    <w:rsid w:val="00E82309"/>
    <w:rsid w:val="00E825E5"/>
    <w:rsid w:val="00E83623"/>
    <w:rsid w:val="00E83D77"/>
    <w:rsid w:val="00E840DB"/>
    <w:rsid w:val="00E84FC3"/>
    <w:rsid w:val="00E85BDA"/>
    <w:rsid w:val="00E86368"/>
    <w:rsid w:val="00E86877"/>
    <w:rsid w:val="00E86B39"/>
    <w:rsid w:val="00E86E76"/>
    <w:rsid w:val="00E90787"/>
    <w:rsid w:val="00E912D7"/>
    <w:rsid w:val="00E91444"/>
    <w:rsid w:val="00E918A2"/>
    <w:rsid w:val="00E92060"/>
    <w:rsid w:val="00E92220"/>
    <w:rsid w:val="00E92655"/>
    <w:rsid w:val="00E92954"/>
    <w:rsid w:val="00E929A0"/>
    <w:rsid w:val="00E92CC0"/>
    <w:rsid w:val="00E932F6"/>
    <w:rsid w:val="00E9369D"/>
    <w:rsid w:val="00E939FB"/>
    <w:rsid w:val="00E93A8F"/>
    <w:rsid w:val="00E93F4A"/>
    <w:rsid w:val="00E94327"/>
    <w:rsid w:val="00E94679"/>
    <w:rsid w:val="00E94B0A"/>
    <w:rsid w:val="00E9536B"/>
    <w:rsid w:val="00E95536"/>
    <w:rsid w:val="00E957FA"/>
    <w:rsid w:val="00E95DBF"/>
    <w:rsid w:val="00E96BFF"/>
    <w:rsid w:val="00E96C9C"/>
    <w:rsid w:val="00E97004"/>
    <w:rsid w:val="00E97267"/>
    <w:rsid w:val="00E972D3"/>
    <w:rsid w:val="00E97655"/>
    <w:rsid w:val="00E979CA"/>
    <w:rsid w:val="00E97E06"/>
    <w:rsid w:val="00E97E87"/>
    <w:rsid w:val="00EA01FF"/>
    <w:rsid w:val="00EA036D"/>
    <w:rsid w:val="00EA062B"/>
    <w:rsid w:val="00EA09E7"/>
    <w:rsid w:val="00EA0B54"/>
    <w:rsid w:val="00EA0CE8"/>
    <w:rsid w:val="00EA17E6"/>
    <w:rsid w:val="00EA19AE"/>
    <w:rsid w:val="00EA1E15"/>
    <w:rsid w:val="00EA1F71"/>
    <w:rsid w:val="00EA21B9"/>
    <w:rsid w:val="00EA2404"/>
    <w:rsid w:val="00EA279C"/>
    <w:rsid w:val="00EA2D9A"/>
    <w:rsid w:val="00EA32E5"/>
    <w:rsid w:val="00EA3906"/>
    <w:rsid w:val="00EA425E"/>
    <w:rsid w:val="00EA44EC"/>
    <w:rsid w:val="00EA4AC0"/>
    <w:rsid w:val="00EA4C2A"/>
    <w:rsid w:val="00EA5024"/>
    <w:rsid w:val="00EA54F1"/>
    <w:rsid w:val="00EA65A7"/>
    <w:rsid w:val="00EA7128"/>
    <w:rsid w:val="00EA735D"/>
    <w:rsid w:val="00EB0097"/>
    <w:rsid w:val="00EB0734"/>
    <w:rsid w:val="00EB0D84"/>
    <w:rsid w:val="00EB199B"/>
    <w:rsid w:val="00EB1BE2"/>
    <w:rsid w:val="00EB2578"/>
    <w:rsid w:val="00EB2C32"/>
    <w:rsid w:val="00EB2C8C"/>
    <w:rsid w:val="00EB2E9E"/>
    <w:rsid w:val="00EB30F6"/>
    <w:rsid w:val="00EB32F9"/>
    <w:rsid w:val="00EB3E54"/>
    <w:rsid w:val="00EB3E86"/>
    <w:rsid w:val="00EB40BD"/>
    <w:rsid w:val="00EB40C8"/>
    <w:rsid w:val="00EB410D"/>
    <w:rsid w:val="00EB469A"/>
    <w:rsid w:val="00EB4E7D"/>
    <w:rsid w:val="00EB4EBC"/>
    <w:rsid w:val="00EB50AB"/>
    <w:rsid w:val="00EB52AE"/>
    <w:rsid w:val="00EB5325"/>
    <w:rsid w:val="00EB5B85"/>
    <w:rsid w:val="00EB5D2D"/>
    <w:rsid w:val="00EB604E"/>
    <w:rsid w:val="00EB6A0A"/>
    <w:rsid w:val="00EB6AA2"/>
    <w:rsid w:val="00EB6C54"/>
    <w:rsid w:val="00EB7D85"/>
    <w:rsid w:val="00EC022F"/>
    <w:rsid w:val="00EC0370"/>
    <w:rsid w:val="00EC0465"/>
    <w:rsid w:val="00EC0599"/>
    <w:rsid w:val="00EC0BC1"/>
    <w:rsid w:val="00EC1075"/>
    <w:rsid w:val="00EC1436"/>
    <w:rsid w:val="00EC170D"/>
    <w:rsid w:val="00EC214B"/>
    <w:rsid w:val="00EC2394"/>
    <w:rsid w:val="00EC24E9"/>
    <w:rsid w:val="00EC2F5B"/>
    <w:rsid w:val="00EC31D0"/>
    <w:rsid w:val="00EC332E"/>
    <w:rsid w:val="00EC37AE"/>
    <w:rsid w:val="00EC3826"/>
    <w:rsid w:val="00EC3F56"/>
    <w:rsid w:val="00EC43EC"/>
    <w:rsid w:val="00EC52AF"/>
    <w:rsid w:val="00EC52ED"/>
    <w:rsid w:val="00EC55E6"/>
    <w:rsid w:val="00EC57DB"/>
    <w:rsid w:val="00EC5A5E"/>
    <w:rsid w:val="00EC606A"/>
    <w:rsid w:val="00EC6F08"/>
    <w:rsid w:val="00EC6FBF"/>
    <w:rsid w:val="00EC73E2"/>
    <w:rsid w:val="00EC7741"/>
    <w:rsid w:val="00ED0376"/>
    <w:rsid w:val="00ED0522"/>
    <w:rsid w:val="00ED12B7"/>
    <w:rsid w:val="00ED183F"/>
    <w:rsid w:val="00ED1BBC"/>
    <w:rsid w:val="00ED2D5B"/>
    <w:rsid w:val="00ED2EA3"/>
    <w:rsid w:val="00ED3020"/>
    <w:rsid w:val="00ED36C9"/>
    <w:rsid w:val="00ED3994"/>
    <w:rsid w:val="00ED3AC3"/>
    <w:rsid w:val="00ED474A"/>
    <w:rsid w:val="00ED50D0"/>
    <w:rsid w:val="00ED52B3"/>
    <w:rsid w:val="00ED5871"/>
    <w:rsid w:val="00ED5B38"/>
    <w:rsid w:val="00ED5BB2"/>
    <w:rsid w:val="00ED66C4"/>
    <w:rsid w:val="00ED67E4"/>
    <w:rsid w:val="00ED68EC"/>
    <w:rsid w:val="00ED6D33"/>
    <w:rsid w:val="00ED72EB"/>
    <w:rsid w:val="00ED79E4"/>
    <w:rsid w:val="00ED7C7F"/>
    <w:rsid w:val="00EE10A9"/>
    <w:rsid w:val="00EE1DBD"/>
    <w:rsid w:val="00EE1ECE"/>
    <w:rsid w:val="00EE1F74"/>
    <w:rsid w:val="00EE220A"/>
    <w:rsid w:val="00EE2B02"/>
    <w:rsid w:val="00EE3892"/>
    <w:rsid w:val="00EE38FB"/>
    <w:rsid w:val="00EE3EA0"/>
    <w:rsid w:val="00EE40DE"/>
    <w:rsid w:val="00EE40FF"/>
    <w:rsid w:val="00EE4485"/>
    <w:rsid w:val="00EE45CC"/>
    <w:rsid w:val="00EE4AC6"/>
    <w:rsid w:val="00EE50AA"/>
    <w:rsid w:val="00EE5310"/>
    <w:rsid w:val="00EE5363"/>
    <w:rsid w:val="00EE5550"/>
    <w:rsid w:val="00EE59C3"/>
    <w:rsid w:val="00EE5B3A"/>
    <w:rsid w:val="00EE5C0F"/>
    <w:rsid w:val="00EE61EA"/>
    <w:rsid w:val="00EE65F8"/>
    <w:rsid w:val="00EE6870"/>
    <w:rsid w:val="00EE7118"/>
    <w:rsid w:val="00EE7431"/>
    <w:rsid w:val="00EE74F5"/>
    <w:rsid w:val="00EE761B"/>
    <w:rsid w:val="00EE7FE6"/>
    <w:rsid w:val="00EF0853"/>
    <w:rsid w:val="00EF1627"/>
    <w:rsid w:val="00EF223A"/>
    <w:rsid w:val="00EF2311"/>
    <w:rsid w:val="00EF23C1"/>
    <w:rsid w:val="00EF2852"/>
    <w:rsid w:val="00EF30C1"/>
    <w:rsid w:val="00EF30EE"/>
    <w:rsid w:val="00EF3757"/>
    <w:rsid w:val="00EF37CB"/>
    <w:rsid w:val="00EF3E9E"/>
    <w:rsid w:val="00EF42DA"/>
    <w:rsid w:val="00EF4B7B"/>
    <w:rsid w:val="00EF4BF2"/>
    <w:rsid w:val="00EF51A6"/>
    <w:rsid w:val="00EF6587"/>
    <w:rsid w:val="00EF69AF"/>
    <w:rsid w:val="00EF6E36"/>
    <w:rsid w:val="00EF77C6"/>
    <w:rsid w:val="00EF7974"/>
    <w:rsid w:val="00EF798D"/>
    <w:rsid w:val="00EF7C74"/>
    <w:rsid w:val="00EF7EB0"/>
    <w:rsid w:val="00F0019D"/>
    <w:rsid w:val="00F002F1"/>
    <w:rsid w:val="00F00338"/>
    <w:rsid w:val="00F00482"/>
    <w:rsid w:val="00F005A9"/>
    <w:rsid w:val="00F00701"/>
    <w:rsid w:val="00F00728"/>
    <w:rsid w:val="00F00859"/>
    <w:rsid w:val="00F00A4E"/>
    <w:rsid w:val="00F010A9"/>
    <w:rsid w:val="00F0110C"/>
    <w:rsid w:val="00F017E0"/>
    <w:rsid w:val="00F017F7"/>
    <w:rsid w:val="00F019F3"/>
    <w:rsid w:val="00F01DA9"/>
    <w:rsid w:val="00F0224D"/>
    <w:rsid w:val="00F026DD"/>
    <w:rsid w:val="00F029B0"/>
    <w:rsid w:val="00F030AD"/>
    <w:rsid w:val="00F03447"/>
    <w:rsid w:val="00F03544"/>
    <w:rsid w:val="00F041D0"/>
    <w:rsid w:val="00F04314"/>
    <w:rsid w:val="00F04324"/>
    <w:rsid w:val="00F04395"/>
    <w:rsid w:val="00F04A91"/>
    <w:rsid w:val="00F04D39"/>
    <w:rsid w:val="00F04F0F"/>
    <w:rsid w:val="00F05870"/>
    <w:rsid w:val="00F05D8B"/>
    <w:rsid w:val="00F06468"/>
    <w:rsid w:val="00F06709"/>
    <w:rsid w:val="00F06783"/>
    <w:rsid w:val="00F06C23"/>
    <w:rsid w:val="00F06EBB"/>
    <w:rsid w:val="00F07168"/>
    <w:rsid w:val="00F077FB"/>
    <w:rsid w:val="00F10179"/>
    <w:rsid w:val="00F105B7"/>
    <w:rsid w:val="00F106F4"/>
    <w:rsid w:val="00F107D7"/>
    <w:rsid w:val="00F10B95"/>
    <w:rsid w:val="00F110AB"/>
    <w:rsid w:val="00F113ED"/>
    <w:rsid w:val="00F11BBD"/>
    <w:rsid w:val="00F11FCF"/>
    <w:rsid w:val="00F12228"/>
    <w:rsid w:val="00F12378"/>
    <w:rsid w:val="00F12D7C"/>
    <w:rsid w:val="00F12FFB"/>
    <w:rsid w:val="00F132C2"/>
    <w:rsid w:val="00F138FF"/>
    <w:rsid w:val="00F13B97"/>
    <w:rsid w:val="00F13CDD"/>
    <w:rsid w:val="00F13D99"/>
    <w:rsid w:val="00F14006"/>
    <w:rsid w:val="00F14419"/>
    <w:rsid w:val="00F144A0"/>
    <w:rsid w:val="00F14904"/>
    <w:rsid w:val="00F14D2D"/>
    <w:rsid w:val="00F150E1"/>
    <w:rsid w:val="00F155C2"/>
    <w:rsid w:val="00F1596B"/>
    <w:rsid w:val="00F15AB9"/>
    <w:rsid w:val="00F1604C"/>
    <w:rsid w:val="00F16090"/>
    <w:rsid w:val="00F1650E"/>
    <w:rsid w:val="00F16551"/>
    <w:rsid w:val="00F166C7"/>
    <w:rsid w:val="00F16C3F"/>
    <w:rsid w:val="00F16F58"/>
    <w:rsid w:val="00F17042"/>
    <w:rsid w:val="00F17737"/>
    <w:rsid w:val="00F20A75"/>
    <w:rsid w:val="00F21060"/>
    <w:rsid w:val="00F212B4"/>
    <w:rsid w:val="00F214FB"/>
    <w:rsid w:val="00F21510"/>
    <w:rsid w:val="00F215FE"/>
    <w:rsid w:val="00F21B21"/>
    <w:rsid w:val="00F22373"/>
    <w:rsid w:val="00F226A7"/>
    <w:rsid w:val="00F232A2"/>
    <w:rsid w:val="00F23319"/>
    <w:rsid w:val="00F23ABC"/>
    <w:rsid w:val="00F2424A"/>
    <w:rsid w:val="00F242E2"/>
    <w:rsid w:val="00F245DF"/>
    <w:rsid w:val="00F249DF"/>
    <w:rsid w:val="00F24D01"/>
    <w:rsid w:val="00F26304"/>
    <w:rsid w:val="00F277B3"/>
    <w:rsid w:val="00F27E10"/>
    <w:rsid w:val="00F30158"/>
    <w:rsid w:val="00F3058F"/>
    <w:rsid w:val="00F30A41"/>
    <w:rsid w:val="00F30C9D"/>
    <w:rsid w:val="00F32196"/>
    <w:rsid w:val="00F3284A"/>
    <w:rsid w:val="00F328A6"/>
    <w:rsid w:val="00F32CDD"/>
    <w:rsid w:val="00F333AE"/>
    <w:rsid w:val="00F337E9"/>
    <w:rsid w:val="00F33A5B"/>
    <w:rsid w:val="00F33E94"/>
    <w:rsid w:val="00F33EA8"/>
    <w:rsid w:val="00F340A2"/>
    <w:rsid w:val="00F3418D"/>
    <w:rsid w:val="00F34794"/>
    <w:rsid w:val="00F34C9F"/>
    <w:rsid w:val="00F3511F"/>
    <w:rsid w:val="00F357E3"/>
    <w:rsid w:val="00F35DAC"/>
    <w:rsid w:val="00F35DC1"/>
    <w:rsid w:val="00F35F24"/>
    <w:rsid w:val="00F36056"/>
    <w:rsid w:val="00F36CAA"/>
    <w:rsid w:val="00F372A6"/>
    <w:rsid w:val="00F37571"/>
    <w:rsid w:val="00F37623"/>
    <w:rsid w:val="00F37625"/>
    <w:rsid w:val="00F37657"/>
    <w:rsid w:val="00F37942"/>
    <w:rsid w:val="00F37FF0"/>
    <w:rsid w:val="00F401A7"/>
    <w:rsid w:val="00F4023D"/>
    <w:rsid w:val="00F403B8"/>
    <w:rsid w:val="00F4042D"/>
    <w:rsid w:val="00F40838"/>
    <w:rsid w:val="00F40A6A"/>
    <w:rsid w:val="00F40ACE"/>
    <w:rsid w:val="00F40C5A"/>
    <w:rsid w:val="00F40ED3"/>
    <w:rsid w:val="00F40FF6"/>
    <w:rsid w:val="00F411FF"/>
    <w:rsid w:val="00F41B3E"/>
    <w:rsid w:val="00F41CDD"/>
    <w:rsid w:val="00F41E6C"/>
    <w:rsid w:val="00F41F69"/>
    <w:rsid w:val="00F42453"/>
    <w:rsid w:val="00F424A6"/>
    <w:rsid w:val="00F42693"/>
    <w:rsid w:val="00F426AB"/>
    <w:rsid w:val="00F426FC"/>
    <w:rsid w:val="00F42A5A"/>
    <w:rsid w:val="00F42B55"/>
    <w:rsid w:val="00F42CD7"/>
    <w:rsid w:val="00F43210"/>
    <w:rsid w:val="00F43352"/>
    <w:rsid w:val="00F43C36"/>
    <w:rsid w:val="00F43E7D"/>
    <w:rsid w:val="00F43E8E"/>
    <w:rsid w:val="00F43EC9"/>
    <w:rsid w:val="00F440C4"/>
    <w:rsid w:val="00F4450C"/>
    <w:rsid w:val="00F44556"/>
    <w:rsid w:val="00F44BE2"/>
    <w:rsid w:val="00F44C56"/>
    <w:rsid w:val="00F45D5B"/>
    <w:rsid w:val="00F45DE8"/>
    <w:rsid w:val="00F46053"/>
    <w:rsid w:val="00F461B4"/>
    <w:rsid w:val="00F46633"/>
    <w:rsid w:val="00F468A7"/>
    <w:rsid w:val="00F469FC"/>
    <w:rsid w:val="00F46BEB"/>
    <w:rsid w:val="00F46CFB"/>
    <w:rsid w:val="00F46D79"/>
    <w:rsid w:val="00F46DE9"/>
    <w:rsid w:val="00F474D1"/>
    <w:rsid w:val="00F4760E"/>
    <w:rsid w:val="00F47F52"/>
    <w:rsid w:val="00F50492"/>
    <w:rsid w:val="00F50843"/>
    <w:rsid w:val="00F50B63"/>
    <w:rsid w:val="00F50C2D"/>
    <w:rsid w:val="00F51030"/>
    <w:rsid w:val="00F510A9"/>
    <w:rsid w:val="00F511B0"/>
    <w:rsid w:val="00F529E0"/>
    <w:rsid w:val="00F52B8F"/>
    <w:rsid w:val="00F53AA1"/>
    <w:rsid w:val="00F53D98"/>
    <w:rsid w:val="00F54323"/>
    <w:rsid w:val="00F54C0B"/>
    <w:rsid w:val="00F55CD4"/>
    <w:rsid w:val="00F55E09"/>
    <w:rsid w:val="00F5615A"/>
    <w:rsid w:val="00F562CE"/>
    <w:rsid w:val="00F5780E"/>
    <w:rsid w:val="00F57841"/>
    <w:rsid w:val="00F579F0"/>
    <w:rsid w:val="00F57F3B"/>
    <w:rsid w:val="00F60311"/>
    <w:rsid w:val="00F60420"/>
    <w:rsid w:val="00F60E23"/>
    <w:rsid w:val="00F61280"/>
    <w:rsid w:val="00F61379"/>
    <w:rsid w:val="00F613B4"/>
    <w:rsid w:val="00F61563"/>
    <w:rsid w:val="00F618B8"/>
    <w:rsid w:val="00F6194A"/>
    <w:rsid w:val="00F62206"/>
    <w:rsid w:val="00F62416"/>
    <w:rsid w:val="00F62603"/>
    <w:rsid w:val="00F6264C"/>
    <w:rsid w:val="00F62868"/>
    <w:rsid w:val="00F62CED"/>
    <w:rsid w:val="00F62CF5"/>
    <w:rsid w:val="00F630F0"/>
    <w:rsid w:val="00F63128"/>
    <w:rsid w:val="00F64779"/>
    <w:rsid w:val="00F64E81"/>
    <w:rsid w:val="00F64F59"/>
    <w:rsid w:val="00F65758"/>
    <w:rsid w:val="00F65C55"/>
    <w:rsid w:val="00F66572"/>
    <w:rsid w:val="00F6665C"/>
    <w:rsid w:val="00F66812"/>
    <w:rsid w:val="00F66901"/>
    <w:rsid w:val="00F66BCB"/>
    <w:rsid w:val="00F674A7"/>
    <w:rsid w:val="00F675C6"/>
    <w:rsid w:val="00F67BC8"/>
    <w:rsid w:val="00F67BDF"/>
    <w:rsid w:val="00F67D91"/>
    <w:rsid w:val="00F67E0D"/>
    <w:rsid w:val="00F67E51"/>
    <w:rsid w:val="00F70037"/>
    <w:rsid w:val="00F703F9"/>
    <w:rsid w:val="00F70FE6"/>
    <w:rsid w:val="00F710E2"/>
    <w:rsid w:val="00F7187E"/>
    <w:rsid w:val="00F725D5"/>
    <w:rsid w:val="00F72645"/>
    <w:rsid w:val="00F72B37"/>
    <w:rsid w:val="00F72FA4"/>
    <w:rsid w:val="00F730A0"/>
    <w:rsid w:val="00F730CE"/>
    <w:rsid w:val="00F73CC3"/>
    <w:rsid w:val="00F73F20"/>
    <w:rsid w:val="00F74729"/>
    <w:rsid w:val="00F74E57"/>
    <w:rsid w:val="00F75357"/>
    <w:rsid w:val="00F7588F"/>
    <w:rsid w:val="00F75BCB"/>
    <w:rsid w:val="00F75BCC"/>
    <w:rsid w:val="00F75F7A"/>
    <w:rsid w:val="00F76040"/>
    <w:rsid w:val="00F761E3"/>
    <w:rsid w:val="00F76237"/>
    <w:rsid w:val="00F76488"/>
    <w:rsid w:val="00F76693"/>
    <w:rsid w:val="00F76C9C"/>
    <w:rsid w:val="00F76EF6"/>
    <w:rsid w:val="00F7794F"/>
    <w:rsid w:val="00F7795A"/>
    <w:rsid w:val="00F77D64"/>
    <w:rsid w:val="00F801F4"/>
    <w:rsid w:val="00F80E29"/>
    <w:rsid w:val="00F80EB5"/>
    <w:rsid w:val="00F81116"/>
    <w:rsid w:val="00F814C9"/>
    <w:rsid w:val="00F817DC"/>
    <w:rsid w:val="00F81877"/>
    <w:rsid w:val="00F81AA1"/>
    <w:rsid w:val="00F82536"/>
    <w:rsid w:val="00F825C8"/>
    <w:rsid w:val="00F826C0"/>
    <w:rsid w:val="00F82A2C"/>
    <w:rsid w:val="00F82C8D"/>
    <w:rsid w:val="00F8340F"/>
    <w:rsid w:val="00F8370D"/>
    <w:rsid w:val="00F8401E"/>
    <w:rsid w:val="00F8482A"/>
    <w:rsid w:val="00F84D07"/>
    <w:rsid w:val="00F85158"/>
    <w:rsid w:val="00F85400"/>
    <w:rsid w:val="00F85768"/>
    <w:rsid w:val="00F85814"/>
    <w:rsid w:val="00F8641B"/>
    <w:rsid w:val="00F86858"/>
    <w:rsid w:val="00F86ADA"/>
    <w:rsid w:val="00F8740B"/>
    <w:rsid w:val="00F87454"/>
    <w:rsid w:val="00F8758C"/>
    <w:rsid w:val="00F87C47"/>
    <w:rsid w:val="00F87DF4"/>
    <w:rsid w:val="00F90552"/>
    <w:rsid w:val="00F90A94"/>
    <w:rsid w:val="00F91247"/>
    <w:rsid w:val="00F913FC"/>
    <w:rsid w:val="00F9169B"/>
    <w:rsid w:val="00F91D14"/>
    <w:rsid w:val="00F91E00"/>
    <w:rsid w:val="00F929E7"/>
    <w:rsid w:val="00F92B7D"/>
    <w:rsid w:val="00F92DE7"/>
    <w:rsid w:val="00F937CB"/>
    <w:rsid w:val="00F946C9"/>
    <w:rsid w:val="00F947B4"/>
    <w:rsid w:val="00F94ECA"/>
    <w:rsid w:val="00F957FB"/>
    <w:rsid w:val="00F958CE"/>
    <w:rsid w:val="00F9610E"/>
    <w:rsid w:val="00F96316"/>
    <w:rsid w:val="00F96C72"/>
    <w:rsid w:val="00F97B15"/>
    <w:rsid w:val="00F97C5E"/>
    <w:rsid w:val="00F97DF0"/>
    <w:rsid w:val="00F97F09"/>
    <w:rsid w:val="00FA03E1"/>
    <w:rsid w:val="00FA0497"/>
    <w:rsid w:val="00FA0596"/>
    <w:rsid w:val="00FA0D13"/>
    <w:rsid w:val="00FA0FE1"/>
    <w:rsid w:val="00FA1970"/>
    <w:rsid w:val="00FA1DA6"/>
    <w:rsid w:val="00FA223A"/>
    <w:rsid w:val="00FA24E3"/>
    <w:rsid w:val="00FA3805"/>
    <w:rsid w:val="00FA381B"/>
    <w:rsid w:val="00FA3898"/>
    <w:rsid w:val="00FA39B1"/>
    <w:rsid w:val="00FA3C21"/>
    <w:rsid w:val="00FA3DF6"/>
    <w:rsid w:val="00FA4921"/>
    <w:rsid w:val="00FA4F7C"/>
    <w:rsid w:val="00FA5581"/>
    <w:rsid w:val="00FA5720"/>
    <w:rsid w:val="00FA58BE"/>
    <w:rsid w:val="00FA5A63"/>
    <w:rsid w:val="00FA5C01"/>
    <w:rsid w:val="00FA5CEF"/>
    <w:rsid w:val="00FA601C"/>
    <w:rsid w:val="00FA60F7"/>
    <w:rsid w:val="00FA6520"/>
    <w:rsid w:val="00FA66F0"/>
    <w:rsid w:val="00FA67F0"/>
    <w:rsid w:val="00FA6A45"/>
    <w:rsid w:val="00FA6AFD"/>
    <w:rsid w:val="00FA7775"/>
    <w:rsid w:val="00FA7C59"/>
    <w:rsid w:val="00FA7EBC"/>
    <w:rsid w:val="00FA7F9C"/>
    <w:rsid w:val="00FB0396"/>
    <w:rsid w:val="00FB0433"/>
    <w:rsid w:val="00FB046E"/>
    <w:rsid w:val="00FB0904"/>
    <w:rsid w:val="00FB0DE2"/>
    <w:rsid w:val="00FB0F76"/>
    <w:rsid w:val="00FB133A"/>
    <w:rsid w:val="00FB2121"/>
    <w:rsid w:val="00FB236C"/>
    <w:rsid w:val="00FB2AC1"/>
    <w:rsid w:val="00FB2DE3"/>
    <w:rsid w:val="00FB2EBE"/>
    <w:rsid w:val="00FB375A"/>
    <w:rsid w:val="00FB4031"/>
    <w:rsid w:val="00FB40A8"/>
    <w:rsid w:val="00FB4408"/>
    <w:rsid w:val="00FB4A39"/>
    <w:rsid w:val="00FB4C7F"/>
    <w:rsid w:val="00FB50E6"/>
    <w:rsid w:val="00FB520A"/>
    <w:rsid w:val="00FB5421"/>
    <w:rsid w:val="00FB570D"/>
    <w:rsid w:val="00FB5C36"/>
    <w:rsid w:val="00FB66B4"/>
    <w:rsid w:val="00FB6B82"/>
    <w:rsid w:val="00FB7310"/>
    <w:rsid w:val="00FB7644"/>
    <w:rsid w:val="00FB7D8D"/>
    <w:rsid w:val="00FC0055"/>
    <w:rsid w:val="00FC060A"/>
    <w:rsid w:val="00FC06F8"/>
    <w:rsid w:val="00FC07C2"/>
    <w:rsid w:val="00FC07EF"/>
    <w:rsid w:val="00FC0A0E"/>
    <w:rsid w:val="00FC1138"/>
    <w:rsid w:val="00FC122E"/>
    <w:rsid w:val="00FC1B56"/>
    <w:rsid w:val="00FC1BF7"/>
    <w:rsid w:val="00FC1EA8"/>
    <w:rsid w:val="00FC25B8"/>
    <w:rsid w:val="00FC26F9"/>
    <w:rsid w:val="00FC28C8"/>
    <w:rsid w:val="00FC2940"/>
    <w:rsid w:val="00FC2A9F"/>
    <w:rsid w:val="00FC2AB7"/>
    <w:rsid w:val="00FC2BF3"/>
    <w:rsid w:val="00FC2C75"/>
    <w:rsid w:val="00FC3BE4"/>
    <w:rsid w:val="00FC42B9"/>
    <w:rsid w:val="00FC51AD"/>
    <w:rsid w:val="00FC533E"/>
    <w:rsid w:val="00FC5595"/>
    <w:rsid w:val="00FC56B9"/>
    <w:rsid w:val="00FC5F64"/>
    <w:rsid w:val="00FC60E4"/>
    <w:rsid w:val="00FC6136"/>
    <w:rsid w:val="00FC6576"/>
    <w:rsid w:val="00FC6CA3"/>
    <w:rsid w:val="00FC6CA8"/>
    <w:rsid w:val="00FC780C"/>
    <w:rsid w:val="00FC782B"/>
    <w:rsid w:val="00FC788D"/>
    <w:rsid w:val="00FC7C8C"/>
    <w:rsid w:val="00FD08D3"/>
    <w:rsid w:val="00FD0E90"/>
    <w:rsid w:val="00FD0FD0"/>
    <w:rsid w:val="00FD162A"/>
    <w:rsid w:val="00FD1898"/>
    <w:rsid w:val="00FD1945"/>
    <w:rsid w:val="00FD1A69"/>
    <w:rsid w:val="00FD1E6D"/>
    <w:rsid w:val="00FD224A"/>
    <w:rsid w:val="00FD23C4"/>
    <w:rsid w:val="00FD244D"/>
    <w:rsid w:val="00FD25BE"/>
    <w:rsid w:val="00FD273A"/>
    <w:rsid w:val="00FD2B1C"/>
    <w:rsid w:val="00FD2C14"/>
    <w:rsid w:val="00FD2C1E"/>
    <w:rsid w:val="00FD2D5E"/>
    <w:rsid w:val="00FD313F"/>
    <w:rsid w:val="00FD3A94"/>
    <w:rsid w:val="00FD4013"/>
    <w:rsid w:val="00FD4018"/>
    <w:rsid w:val="00FD4124"/>
    <w:rsid w:val="00FD4251"/>
    <w:rsid w:val="00FD432C"/>
    <w:rsid w:val="00FD4FED"/>
    <w:rsid w:val="00FD520E"/>
    <w:rsid w:val="00FD52C5"/>
    <w:rsid w:val="00FD57FB"/>
    <w:rsid w:val="00FD5A09"/>
    <w:rsid w:val="00FD6080"/>
    <w:rsid w:val="00FD6B8F"/>
    <w:rsid w:val="00FD747F"/>
    <w:rsid w:val="00FD7943"/>
    <w:rsid w:val="00FD7A0C"/>
    <w:rsid w:val="00FD7B2E"/>
    <w:rsid w:val="00FE01A3"/>
    <w:rsid w:val="00FE0D00"/>
    <w:rsid w:val="00FE128C"/>
    <w:rsid w:val="00FE1CB4"/>
    <w:rsid w:val="00FE1D15"/>
    <w:rsid w:val="00FE217C"/>
    <w:rsid w:val="00FE2820"/>
    <w:rsid w:val="00FE2A35"/>
    <w:rsid w:val="00FE2BC6"/>
    <w:rsid w:val="00FE3066"/>
    <w:rsid w:val="00FE38EE"/>
    <w:rsid w:val="00FE3C38"/>
    <w:rsid w:val="00FE3CAE"/>
    <w:rsid w:val="00FE3DFE"/>
    <w:rsid w:val="00FE4144"/>
    <w:rsid w:val="00FE4178"/>
    <w:rsid w:val="00FE42FA"/>
    <w:rsid w:val="00FE469A"/>
    <w:rsid w:val="00FE484E"/>
    <w:rsid w:val="00FE4DBA"/>
    <w:rsid w:val="00FE4E70"/>
    <w:rsid w:val="00FE512B"/>
    <w:rsid w:val="00FE514B"/>
    <w:rsid w:val="00FE6644"/>
    <w:rsid w:val="00FE68AF"/>
    <w:rsid w:val="00FE6F5A"/>
    <w:rsid w:val="00FE6FAB"/>
    <w:rsid w:val="00FE6FB5"/>
    <w:rsid w:val="00FE73B3"/>
    <w:rsid w:val="00FE7DBE"/>
    <w:rsid w:val="00FF00FC"/>
    <w:rsid w:val="00FF0733"/>
    <w:rsid w:val="00FF0FB9"/>
    <w:rsid w:val="00FF1E41"/>
    <w:rsid w:val="00FF316D"/>
    <w:rsid w:val="00FF327B"/>
    <w:rsid w:val="00FF3DE4"/>
    <w:rsid w:val="00FF42C9"/>
    <w:rsid w:val="00FF44E0"/>
    <w:rsid w:val="00FF4967"/>
    <w:rsid w:val="00FF4BC3"/>
    <w:rsid w:val="00FF515F"/>
    <w:rsid w:val="00FF51A7"/>
    <w:rsid w:val="00FF5A8C"/>
    <w:rsid w:val="00FF5CBF"/>
    <w:rsid w:val="00FF5FE6"/>
    <w:rsid w:val="00FF6590"/>
    <w:rsid w:val="00FF7A06"/>
    <w:rsid w:val="00FF7DC6"/>
    <w:rsid w:val="00FF7F2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62AC12F4"/>
  <w15:docId w15:val="{CDAA13A0-9862-414A-96A2-2C1B294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Footnote Text Char Char Char Char Char Char,Footnote Text Char1,Footnote Text Char1 Char,Footnote Text Char1 Char1 Char Char Char,Footnote Text Char2,Footnote Text Char2 Char Char Char,f,fn"/>
    <w:basedOn w:val="Normal"/>
    <w:link w:val="FootnoteTextChar3"/>
    <w:qFormat/>
    <w:rsid w:val="009F3786"/>
    <w:pPr>
      <w:widowControl/>
      <w:spacing w:after="120"/>
    </w:pPr>
    <w:rPr>
      <w:sz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F3786"/>
    <w:rPr>
      <w:rFonts w:ascii="CG Times" w:hAnsi="CG Times"/>
      <w:sz w:val="20"/>
      <w:vertAlign w:val="superscript"/>
    </w:rPr>
  </w:style>
  <w:style w:type="paragraph" w:styleId="Footer">
    <w:name w:val="footer"/>
    <w:basedOn w:val="Normal"/>
    <w:link w:val="FooterChar"/>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link w:val="HeaderChar"/>
    <w:rsid w:val="009F3786"/>
    <w:pPr>
      <w:tabs>
        <w:tab w:val="center" w:pos="4320"/>
        <w:tab w:val="right" w:pos="8640"/>
      </w:tabs>
    </w:p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rsid w:val="00AF2F31"/>
    <w:rPr>
      <w:color w:val="0000FF"/>
      <w:u w:val="single"/>
    </w:rPr>
  </w:style>
  <w:style w:type="character" w:styleId="Strong">
    <w:name w:val="Strong"/>
    <w:qFormat/>
    <w:rsid w:val="00873833"/>
    <w:rPr>
      <w:b/>
      <w:bCs/>
    </w:rPr>
  </w:style>
  <w:style w:type="character" w:customStyle="1" w:styleId="Heading3Char">
    <w:name w:val="Heading 3 Char"/>
    <w:link w:val="Heading3"/>
    <w:uiPriority w:val="9"/>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paragraph" w:customStyle="1" w:styleId="ParaNum">
    <w:name w:val="ParaNum"/>
    <w:basedOn w:val="Normal"/>
    <w:link w:val="ParaNumChar"/>
    <w:rsid w:val="00C959AA"/>
    <w:pPr>
      <w:numPr>
        <w:numId w:val="13"/>
      </w:numPr>
      <w:spacing w:after="120"/>
    </w:pPr>
    <w:rPr>
      <w:kern w:val="28"/>
      <w:sz w:val="22"/>
    </w:rPr>
  </w:style>
  <w:style w:type="character" w:customStyle="1" w:styleId="ParaNumChar">
    <w:name w:val="ParaNum Char"/>
    <w:link w:val="ParaNum"/>
    <w:locked/>
    <w:rsid w:val="00C959AA"/>
    <w:rPr>
      <w:snapToGrid w:val="0"/>
      <w:kern w:val="28"/>
      <w:sz w:val="22"/>
    </w:rPr>
  </w:style>
  <w:style w:type="character" w:customStyle="1" w:styleId="HeaderChar">
    <w:name w:val="Header Char"/>
    <w:basedOn w:val="DefaultParagraphFont"/>
    <w:link w:val="Header"/>
    <w:rsid w:val="002D14E0"/>
    <w:rPr>
      <w:snapToGrid w:val="0"/>
      <w:sz w:val="24"/>
    </w:rPr>
  </w:style>
  <w:style w:type="character" w:styleId="UnresolvedMention">
    <w:name w:val="Unresolved Mention"/>
    <w:basedOn w:val="DefaultParagraphFont"/>
    <w:uiPriority w:val="99"/>
    <w:semiHidden/>
    <w:unhideWhenUsed/>
    <w:rsid w:val="00D50C8D"/>
    <w:rPr>
      <w:color w:val="605E5C"/>
      <w:shd w:val="clear" w:color="auto" w:fill="E1DFDD"/>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4650E5"/>
    <w:rPr>
      <w:lang w:val="en-US" w:eastAsia="en-US" w:bidi="ar-SA"/>
    </w:rPr>
  </w:style>
  <w:style w:type="paragraph" w:styleId="NormalWeb">
    <w:name w:val="Normal (Web)"/>
    <w:basedOn w:val="Normal"/>
    <w:uiPriority w:val="99"/>
    <w:unhideWhenUsed/>
    <w:rsid w:val="002D126C"/>
    <w:pPr>
      <w:widowControl/>
      <w:spacing w:before="100" w:beforeAutospacing="1" w:after="100" w:afterAutospacing="1"/>
    </w:pPr>
    <w:rPr>
      <w:snapToGrid/>
      <w:szCs w:val="24"/>
    </w:rPr>
  </w:style>
  <w:style w:type="character" w:styleId="Emphasis">
    <w:name w:val="Emphasis"/>
    <w:basedOn w:val="DefaultParagraphFont"/>
    <w:uiPriority w:val="20"/>
    <w:qFormat/>
    <w:rsid w:val="00C82257"/>
    <w:rPr>
      <w:i/>
      <w:iCs/>
    </w:rPr>
  </w:style>
  <w:style w:type="paragraph" w:styleId="Revision">
    <w:name w:val="Revision"/>
    <w:hidden/>
    <w:uiPriority w:val="99"/>
    <w:semiHidden/>
    <w:rsid w:val="00E70FD6"/>
    <w:rPr>
      <w:snapToGrid w:val="0"/>
      <w:sz w:val="24"/>
    </w:rPr>
  </w:style>
  <w:style w:type="character" w:customStyle="1" w:styleId="footnotedescriptionChar">
    <w:name w:val="footnote description Char"/>
    <w:basedOn w:val="DefaultParagraphFont"/>
    <w:link w:val="footnotedescription"/>
    <w:locked/>
    <w:rsid w:val="00AC0704"/>
    <w:rPr>
      <w:color w:val="000000"/>
    </w:rPr>
  </w:style>
  <w:style w:type="paragraph" w:customStyle="1" w:styleId="footnotedescription">
    <w:name w:val="footnote description"/>
    <w:basedOn w:val="Normal"/>
    <w:link w:val="footnotedescriptionChar"/>
    <w:rsid w:val="00AC0704"/>
    <w:pPr>
      <w:widowControl/>
      <w:spacing w:after="80" w:line="252" w:lineRule="auto"/>
    </w:pPr>
    <w:rPr>
      <w:snapToGrid/>
      <w:color w:val="000000"/>
      <w:sz w:val="20"/>
    </w:rPr>
  </w:style>
  <w:style w:type="character" w:customStyle="1" w:styleId="cosearchwithinterm">
    <w:name w:val="co_searchwithinterm"/>
    <w:basedOn w:val="DefaultParagraphFont"/>
    <w:rsid w:val="007170B1"/>
  </w:style>
  <w:style w:type="character" w:customStyle="1" w:styleId="cosearchterm">
    <w:name w:val="co_searchterm"/>
    <w:basedOn w:val="DefaultParagraphFont"/>
    <w:rsid w:val="00990E4B"/>
  </w:style>
  <w:style w:type="character" w:customStyle="1" w:styleId="term1">
    <w:name w:val="term1"/>
    <w:basedOn w:val="DefaultParagraphFont"/>
    <w:rsid w:val="00A20ED6"/>
    <w:rPr>
      <w:b/>
      <w:bCs/>
    </w:rPr>
  </w:style>
  <w:style w:type="character" w:customStyle="1" w:styleId="documentbody5">
    <w:name w:val="documentbody5"/>
    <w:rsid w:val="00A20ED6"/>
    <w:rPr>
      <w:rFonts w:ascii="Verdana" w:hAnsi="Verdana" w:hint="default"/>
      <w:sz w:val="19"/>
      <w:szCs w:val="19"/>
    </w:rPr>
  </w:style>
  <w:style w:type="character" w:customStyle="1" w:styleId="FooterChar">
    <w:name w:val="Footer Char"/>
    <w:basedOn w:val="DefaultParagraphFont"/>
    <w:link w:val="Footer"/>
    <w:rsid w:val="00A20ED6"/>
    <w:rPr>
      <w:snapToGrid w:val="0"/>
      <w:sz w:val="24"/>
    </w:rPr>
  </w:style>
  <w:style w:type="character" w:customStyle="1" w:styleId="apple-converted-space">
    <w:name w:val="apple-converted-space"/>
    <w:basedOn w:val="DefaultParagraphFont"/>
    <w:rsid w:val="00A20ED6"/>
  </w:style>
  <w:style w:type="character" w:customStyle="1" w:styleId="searchterm">
    <w:name w:val="searchterm"/>
    <w:basedOn w:val="DefaultParagraphFont"/>
    <w:rsid w:val="00A20ED6"/>
  </w:style>
  <w:style w:type="character" w:customStyle="1" w:styleId="FootnoteCharacters">
    <w:name w:val="Footnote Characters"/>
    <w:basedOn w:val="DefaultParagraphFont"/>
    <w:rsid w:val="00A20ED6"/>
    <w:rPr>
      <w:vertAlign w:val="superscript"/>
    </w:rPr>
  </w:style>
  <w:style w:type="character" w:customStyle="1" w:styleId="documentbody">
    <w:name w:val="documentbody"/>
    <w:rsid w:val="00A20ED6"/>
  </w:style>
  <w:style w:type="character" w:customStyle="1" w:styleId="emphi">
    <w:name w:val="emphi"/>
    <w:rsid w:val="00A20ED6"/>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basedOn w:val="DefaultParagraphFont"/>
    <w:rsid w:val="0059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connor@wbk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2int.fcc.gov/admin/secure/applicationDetails.html?id=25076f916baf222b016bb34a0fcd236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