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40766" w14:paraId="7B2E307D" w14:textId="77777777">
      <w:pPr>
        <w:jc w:val="right"/>
        <w:rPr>
          <w:sz w:val="24"/>
        </w:rPr>
      </w:pPr>
    </w:p>
    <w:p w:rsidR="00840766" w14:paraId="36072445" w14:textId="1F5608A0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202143">
        <w:rPr>
          <w:b/>
          <w:sz w:val="24"/>
        </w:rPr>
        <w:t>2</w:t>
      </w:r>
      <w:r w:rsidR="00681295">
        <w:rPr>
          <w:b/>
          <w:sz w:val="24"/>
        </w:rPr>
        <w:t>3</w:t>
      </w:r>
      <w:r w:rsidR="00202143">
        <w:rPr>
          <w:b/>
          <w:sz w:val="24"/>
        </w:rPr>
        <w:t>-</w:t>
      </w:r>
      <w:r w:rsidR="0046121E">
        <w:rPr>
          <w:b/>
          <w:sz w:val="24"/>
        </w:rPr>
        <w:t>600</w:t>
      </w:r>
    </w:p>
    <w:p w:rsidR="00840766" w14:paraId="4B074475" w14:textId="7D90838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23308">
        <w:rPr>
          <w:b/>
          <w:sz w:val="24"/>
        </w:rPr>
        <w:t xml:space="preserve">July </w:t>
      </w:r>
      <w:r w:rsidR="00C25186">
        <w:rPr>
          <w:b/>
          <w:sz w:val="24"/>
        </w:rPr>
        <w:t>1</w:t>
      </w:r>
      <w:r w:rsidR="00A15DE1">
        <w:rPr>
          <w:b/>
          <w:sz w:val="24"/>
        </w:rPr>
        <w:t>2</w:t>
      </w:r>
      <w:r w:rsidR="002C43FD">
        <w:rPr>
          <w:b/>
          <w:sz w:val="24"/>
        </w:rPr>
        <w:t>, 202</w:t>
      </w:r>
      <w:r w:rsidR="00C25186">
        <w:rPr>
          <w:b/>
          <w:sz w:val="24"/>
        </w:rPr>
        <w:t>3</w:t>
      </w:r>
    </w:p>
    <w:p w:rsidR="00840766" w14:paraId="70DA0ABA" w14:textId="77777777">
      <w:pPr>
        <w:jc w:val="right"/>
        <w:rPr>
          <w:sz w:val="24"/>
        </w:rPr>
      </w:pPr>
    </w:p>
    <w:p w:rsidR="00840766" w:rsidP="002D5F9D" w14:paraId="77DA73AF" w14:textId="5F597CE3">
      <w:pPr>
        <w:widowControl/>
        <w:autoSpaceDE w:val="0"/>
        <w:autoSpaceDN w:val="0"/>
        <w:adjustRightInd w:val="0"/>
        <w:spacing w:after="240"/>
        <w:jc w:val="center"/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MEDIA BUREAU ANNOUNCES </w:t>
      </w:r>
      <w:r w:rsidR="006E1B19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TRANSITION OF </w:t>
      </w:r>
      <w:r w:rsidR="00350B18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ADDITIONAL </w:t>
      </w:r>
      <w:r w:rsidR="008C381C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FILING</w:t>
      </w:r>
      <w:r w:rsidR="006E1B19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S</w:t>
      </w:r>
      <w:r w:rsidR="008C381C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</w:t>
      </w:r>
      <w:r w:rsidR="006E1B19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TO</w:t>
      </w:r>
      <w:r w:rsidR="00F0169F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</w:t>
      </w:r>
      <w:r w:rsidR="0095407C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LICENSING AND MANAGEMENT SYSTEM</w:t>
      </w:r>
    </w:p>
    <w:p w:rsidR="000B4ED0" w14:paraId="594EB8B8" w14:textId="6CC0F93C">
      <w:bookmarkStart w:id="0" w:name="TOChere"/>
      <w:r>
        <w:tab/>
      </w:r>
      <w:r w:rsidR="00CF65A1">
        <w:t>T</w:t>
      </w:r>
      <w:r w:rsidR="00632C20">
        <w:t xml:space="preserve">he Media Bureau is pleased to announce the </w:t>
      </w:r>
      <w:r w:rsidR="00CF65A1">
        <w:t xml:space="preserve">completion of </w:t>
      </w:r>
      <w:r w:rsidR="00D74AC9">
        <w:t>the</w:t>
      </w:r>
      <w:r w:rsidR="00CF65A1">
        <w:t xml:space="preserve"> </w:t>
      </w:r>
      <w:r w:rsidR="00B23A41">
        <w:t xml:space="preserve">transition </w:t>
      </w:r>
      <w:r w:rsidR="00D74AC9">
        <w:t xml:space="preserve">of </w:t>
      </w:r>
      <w:r w:rsidR="005F7FFB">
        <w:t>Media Bureau</w:t>
      </w:r>
      <w:r w:rsidR="00CF65A1">
        <w:t xml:space="preserve"> </w:t>
      </w:r>
      <w:r w:rsidR="004D3CAA">
        <w:t>filings and electronic records from the Consolidated Database System (CDBS)</w:t>
      </w:r>
      <w:r w:rsidR="00D74AC9">
        <w:t xml:space="preserve"> </w:t>
      </w:r>
      <w:r w:rsidR="00B23A41">
        <w:t>to</w:t>
      </w:r>
      <w:r w:rsidR="004D5499">
        <w:t xml:space="preserve"> the </w:t>
      </w:r>
      <w:r w:rsidR="00A15DE1">
        <w:t>Licensing and Management System (</w:t>
      </w:r>
      <w:r w:rsidR="00BD4B2A">
        <w:t>LMS</w:t>
      </w:r>
      <w:r w:rsidR="00A15DE1">
        <w:t>)</w:t>
      </w:r>
      <w:r w:rsidR="00BD4B2A">
        <w:t xml:space="preserve">.  Commencing </w:t>
      </w:r>
      <w:r w:rsidR="00681295">
        <w:t xml:space="preserve">July </w:t>
      </w:r>
      <w:r w:rsidR="00CF65A1">
        <w:t>2</w:t>
      </w:r>
      <w:r w:rsidR="006F2EA0">
        <w:t>6</w:t>
      </w:r>
      <w:r w:rsidR="00CF65A1">
        <w:t>, 2023</w:t>
      </w:r>
      <w:r w:rsidR="00B11D2E">
        <w:t xml:space="preserve">, </w:t>
      </w:r>
      <w:r w:rsidR="00771E0D">
        <w:t xml:space="preserve">the public </w:t>
      </w:r>
      <w:r w:rsidR="00742F48">
        <w:t>must</w:t>
      </w:r>
      <w:r w:rsidR="00771E0D">
        <w:t xml:space="preserve"> </w:t>
      </w:r>
      <w:r w:rsidR="00402644">
        <w:t xml:space="preserve">submit </w:t>
      </w:r>
      <w:r w:rsidR="005F7FFB">
        <w:t xml:space="preserve">through LMS </w:t>
      </w:r>
      <w:r w:rsidR="00402644">
        <w:t xml:space="preserve">the following filings </w:t>
      </w:r>
      <w:r w:rsidR="005F7FFB">
        <w:t xml:space="preserve">that were previously submitted </w:t>
      </w:r>
      <w:r w:rsidR="002322E6">
        <w:t>using CDBS or</w:t>
      </w:r>
      <w:r w:rsidR="00560F19">
        <w:t xml:space="preserve"> a paper form</w:t>
      </w:r>
      <w:r w:rsidR="00402644">
        <w:t>:</w:t>
      </w:r>
      <w:r w:rsidR="000C4296">
        <w:t xml:space="preserve"> </w:t>
      </w:r>
    </w:p>
    <w:p w:rsidR="00DE2D5D" w14:paraId="40A4E4F7" w14:textId="77777777"/>
    <w:p w:rsidR="00DE2D5D" w:rsidP="001F2944" w14:paraId="7DBC157E" w14:textId="3C104456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</w:pPr>
      <w:r w:rsidRPr="00153D47">
        <w:t xml:space="preserve">Application for Construction Permit for </w:t>
      </w:r>
      <w:r>
        <w:t xml:space="preserve">AM </w:t>
      </w:r>
      <w:r w:rsidRPr="00153D47">
        <w:t>Broadcast Station</w:t>
      </w:r>
    </w:p>
    <w:p w:rsidR="007C0B9F" w:rsidP="001F2944" w14:paraId="36738AF5" w14:textId="4804B898">
      <w:pPr>
        <w:pStyle w:val="ListParagraph"/>
        <w:numPr>
          <w:ilvl w:val="0"/>
          <w:numId w:val="15"/>
        </w:numPr>
      </w:pPr>
      <w:r w:rsidRPr="007B4399">
        <w:t xml:space="preserve">Application for </w:t>
      </w:r>
      <w:r>
        <w:t>AM</w:t>
      </w:r>
      <w:r w:rsidRPr="007B4399">
        <w:t xml:space="preserve"> Broadcast Station License</w:t>
      </w:r>
    </w:p>
    <w:p w:rsidR="00735354" w:rsidP="001F2944" w14:paraId="4F973219" w14:textId="650D84A8">
      <w:pPr>
        <w:pStyle w:val="ListParagraph"/>
        <w:numPr>
          <w:ilvl w:val="0"/>
          <w:numId w:val="15"/>
        </w:numPr>
      </w:pPr>
      <w:r>
        <w:t>Application for Direct Measurement of AM Broadcast Station</w:t>
      </w:r>
    </w:p>
    <w:p w:rsidR="00735354" w:rsidP="001F2944" w14:paraId="3B92F8E1" w14:textId="76E72587">
      <w:pPr>
        <w:pStyle w:val="ListParagraph"/>
        <w:numPr>
          <w:ilvl w:val="0"/>
          <w:numId w:val="15"/>
        </w:numPr>
      </w:pPr>
      <w:r>
        <w:t xml:space="preserve">AM Engineering Special </w:t>
      </w:r>
      <w:r w:rsidR="007F2E24">
        <w:t>Temporary</w:t>
      </w:r>
      <w:r>
        <w:t xml:space="preserve"> Authorization (STA)</w:t>
      </w:r>
    </w:p>
    <w:p w:rsidR="00F46B58" w:rsidRPr="001F2944" w:rsidP="001F2944" w14:paraId="2A4F0373" w14:textId="0E62CC3C">
      <w:pPr>
        <w:pStyle w:val="ListParagraph"/>
        <w:numPr>
          <w:ilvl w:val="0"/>
          <w:numId w:val="15"/>
        </w:numPr>
        <w:rPr>
          <w:snapToGrid/>
          <w:kern w:val="0"/>
        </w:rPr>
      </w:pPr>
      <w:r>
        <w:t xml:space="preserve">Extension of </w:t>
      </w:r>
      <w:r w:rsidR="005B5FA9">
        <w:t xml:space="preserve">AM </w:t>
      </w:r>
      <w:r>
        <w:t>Engineering STA</w:t>
      </w:r>
    </w:p>
    <w:p w:rsidR="001F2944" w:rsidP="001F2944" w14:paraId="751FF783" w14:textId="3D68DE97">
      <w:pPr>
        <w:pStyle w:val="ListParagraph"/>
        <w:numPr>
          <w:ilvl w:val="0"/>
          <w:numId w:val="15"/>
        </w:numPr>
      </w:pPr>
      <w:r w:rsidRPr="007B4399">
        <w:t xml:space="preserve">Application for Construction Permit for </w:t>
      </w:r>
      <w:r>
        <w:t xml:space="preserve">New Class D </w:t>
      </w:r>
      <w:r w:rsidRPr="007B4399">
        <w:t xml:space="preserve">Noncommercial Educational </w:t>
      </w:r>
    </w:p>
    <w:p w:rsidR="00735354" w:rsidP="001F2944" w14:paraId="1B3E0A93" w14:textId="4D33563F">
      <w:pPr>
        <w:ind w:firstLine="720"/>
      </w:pPr>
      <w:r>
        <w:t xml:space="preserve">FM </w:t>
      </w:r>
      <w:r w:rsidRPr="007B4399">
        <w:t>Broadcast Station</w:t>
      </w:r>
      <w:r>
        <w:rPr>
          <w:rStyle w:val="FootnoteReference"/>
        </w:rPr>
        <w:footnoteReference w:id="3"/>
      </w:r>
    </w:p>
    <w:p w:rsidR="00735354" w:rsidP="001F2944" w14:paraId="1110D1C7" w14:textId="3D81CC23">
      <w:pPr>
        <w:pStyle w:val="ListParagraph"/>
        <w:numPr>
          <w:ilvl w:val="0"/>
          <w:numId w:val="15"/>
        </w:numPr>
      </w:pPr>
      <w:r>
        <w:t>Application for Construction Permit for New Low Power FM Station</w:t>
      </w:r>
    </w:p>
    <w:p w:rsidR="00F46B58" w:rsidRPr="001F2944" w:rsidP="001F2944" w14:paraId="55309BCC" w14:textId="01B91222">
      <w:pPr>
        <w:pStyle w:val="ListParagraph"/>
        <w:numPr>
          <w:ilvl w:val="0"/>
          <w:numId w:val="15"/>
        </w:numPr>
        <w:rPr>
          <w:snapToGrid/>
          <w:kern w:val="0"/>
        </w:rPr>
      </w:pPr>
      <w:r>
        <w:t>Equipment Test Authority Notification</w:t>
      </w:r>
    </w:p>
    <w:p w:rsidR="00F46B58" w:rsidP="001F2944" w14:paraId="44D5B6C1" w14:textId="011358DB">
      <w:pPr>
        <w:pStyle w:val="ListParagraph"/>
        <w:numPr>
          <w:ilvl w:val="0"/>
          <w:numId w:val="15"/>
        </w:numPr>
      </w:pPr>
      <w:r>
        <w:t>Program Test Authority Notification</w:t>
      </w:r>
    </w:p>
    <w:p w:rsidR="00735354" w:rsidP="001F2944" w14:paraId="757DFFC8" w14:textId="3EF34B22">
      <w:pPr>
        <w:pStyle w:val="ListParagraph"/>
        <w:numPr>
          <w:ilvl w:val="0"/>
          <w:numId w:val="15"/>
        </w:numPr>
      </w:pPr>
      <w:r>
        <w:t>Restoration of Licensed Operation</w:t>
      </w:r>
    </w:p>
    <w:p w:rsidR="00FC440A" w14:paraId="17B7591F" w14:textId="77777777"/>
    <w:p w:rsidR="002C0ED6" w:rsidP="000C327E" w14:paraId="2CF8D775" w14:textId="34AF4FC3">
      <w:r>
        <w:tab/>
      </w:r>
      <w:r w:rsidR="00D87176">
        <w:t>Additional information about the LMS system and</w:t>
      </w:r>
      <w:r w:rsidR="0086047C">
        <w:t xml:space="preserve"> </w:t>
      </w:r>
      <w:r w:rsidR="009A2330">
        <w:t>all</w:t>
      </w:r>
      <w:r w:rsidR="0086047C">
        <w:t xml:space="preserve"> filings LMS </w:t>
      </w:r>
      <w:r w:rsidR="00C73CEE">
        <w:t xml:space="preserve">currently supports </w:t>
      </w:r>
      <w:r w:rsidR="0086047C">
        <w:t xml:space="preserve">can be found at the Media Bureau’s LMS Help Center at </w:t>
      </w:r>
      <w:hyperlink r:id="rId5" w:history="1">
        <w:r w:rsidRPr="00267CB9" w:rsidR="005032F9">
          <w:rPr>
            <w:rStyle w:val="Hyperlink"/>
          </w:rPr>
          <w:t>https://www.fcc.gov/media/radio/lms-help-center</w:t>
        </w:r>
      </w:hyperlink>
      <w:r w:rsidR="005032F9">
        <w:t>.</w:t>
      </w:r>
      <w:r w:rsidR="00415729">
        <w:t xml:space="preserve">  </w:t>
      </w:r>
    </w:p>
    <w:p w:rsidR="002C0ED6" w:rsidP="00081EDC" w14:paraId="629B3AE1" w14:textId="77777777">
      <w:pPr>
        <w:ind w:firstLine="720"/>
      </w:pPr>
    </w:p>
    <w:p w:rsidR="004D3EB9" w:rsidP="00081EDC" w14:paraId="6DDAAFD3" w14:textId="0BA58432">
      <w:pPr>
        <w:ind w:firstLine="720"/>
      </w:pPr>
      <w:r>
        <w:t>In a January 11, 2022 Public Notice</w:t>
      </w:r>
      <w:r w:rsidR="00B17150">
        <w:t>,</w:t>
      </w:r>
      <w:r>
        <w:rPr>
          <w:rStyle w:val="FootnoteReference"/>
        </w:rPr>
        <w:footnoteReference w:id="4"/>
      </w:r>
      <w:r w:rsidR="00B17150">
        <w:t xml:space="preserve"> </w:t>
      </w:r>
      <w:r>
        <w:t xml:space="preserve">the Media Bureau announced that CDBS would no longer accept new filings and </w:t>
      </w:r>
      <w:r w:rsidR="00124A54">
        <w:t xml:space="preserve">established a temporary system for email submission of </w:t>
      </w:r>
      <w:r w:rsidR="00B17150">
        <w:t>c</w:t>
      </w:r>
      <w:r w:rsidR="00502710">
        <w:t xml:space="preserve">ertain </w:t>
      </w:r>
      <w:r w:rsidR="008447E7">
        <w:t xml:space="preserve">filings that </w:t>
      </w:r>
      <w:r w:rsidR="000F5F7E">
        <w:t>could not</w:t>
      </w:r>
      <w:r w:rsidR="008447E7">
        <w:t xml:space="preserve"> be submitted using LMS </w:t>
      </w:r>
      <w:r w:rsidR="00124A54">
        <w:t>at that time.</w:t>
      </w:r>
      <w:r w:rsidR="0004047D">
        <w:t xml:space="preserve">  </w:t>
      </w:r>
      <w:r w:rsidR="00081EDC">
        <w:t>Effective July 2</w:t>
      </w:r>
      <w:r w:rsidR="00A15DE1">
        <w:t>6</w:t>
      </w:r>
      <w:r w:rsidR="00081EDC">
        <w:t xml:space="preserve">, 2023, </w:t>
      </w:r>
      <w:r w:rsidR="00F87C15">
        <w:t xml:space="preserve">the public must use LMS to submit </w:t>
      </w:r>
      <w:r w:rsidR="00081EDC">
        <w:t>those fil</w:t>
      </w:r>
      <w:r w:rsidR="002C0ED6">
        <w:t>ings</w:t>
      </w:r>
      <w:r w:rsidR="00FA69E6">
        <w:t>, and the Media Bureau will terminate the</w:t>
      </w:r>
      <w:r w:rsidR="002375A6">
        <w:t xml:space="preserve"> </w:t>
      </w:r>
      <w:hyperlink r:id="rId6" w:history="1">
        <w:r w:rsidRPr="00683437" w:rsidR="002375A6">
          <w:rPr>
            <w:rStyle w:val="Hyperlink"/>
          </w:rPr>
          <w:t>audiofilings@fcc.gov</w:t>
        </w:r>
      </w:hyperlink>
      <w:r w:rsidR="002375A6">
        <w:t xml:space="preserve"> email account.  </w:t>
      </w:r>
      <w:r>
        <w:t xml:space="preserve">The Media Bureau will dismiss as procedurally defective any </w:t>
      </w:r>
      <w:r w:rsidR="00992093">
        <w:t>filings</w:t>
      </w:r>
      <w:r w:rsidR="00D76DDA">
        <w:t xml:space="preserve"> submitted via email</w:t>
      </w:r>
      <w:r w:rsidR="00D4420F">
        <w:t xml:space="preserve"> </w:t>
      </w:r>
      <w:r w:rsidR="000E70A8">
        <w:t xml:space="preserve">or otherwise </w:t>
      </w:r>
      <w:r w:rsidR="002375A6">
        <w:t>submitted outside</w:t>
      </w:r>
      <w:r>
        <w:t xml:space="preserve"> LMS.</w:t>
      </w:r>
      <w:r w:rsidR="00B77819">
        <w:t xml:space="preserve">  </w:t>
      </w:r>
    </w:p>
    <w:p w:rsidR="00B61FDB" w14:paraId="2FCF9039" w14:textId="77777777"/>
    <w:bookmarkEnd w:id="0"/>
    <w:p w:rsidR="00641D1A" w:rsidP="00B63BD8" w14:paraId="2AE8FDCF" w14:textId="524F6EB7">
      <w:pPr>
        <w:widowControl/>
        <w:autoSpaceDE w:val="0"/>
        <w:autoSpaceDN w:val="0"/>
        <w:adjustRightInd w:val="0"/>
        <w:ind w:firstLine="720"/>
      </w:pPr>
      <w:r>
        <w:t xml:space="preserve">We note that the LMS system </w:t>
      </w:r>
      <w:r w:rsidR="00BD77B8">
        <w:t>does not list</w:t>
      </w:r>
      <w:r w:rsidR="005A2DC6">
        <w:t xml:space="preserve"> filings</w:t>
      </w:r>
      <w:r w:rsidR="009A7CC1">
        <w:t xml:space="preserve"> using schedule numbers.</w:t>
      </w:r>
      <w:r w:rsidR="005A2DC6">
        <w:t xml:space="preserve"> </w:t>
      </w:r>
      <w:r w:rsidR="009A7CC1">
        <w:t xml:space="preserve"> Rather, filings are identified </w:t>
      </w:r>
      <w:r>
        <w:t xml:space="preserve">by their purpose, such as “Minor Modification of Construction Permit.” </w:t>
      </w:r>
      <w:r w:rsidR="00D3369A">
        <w:t xml:space="preserve"> </w:t>
      </w:r>
      <w:r>
        <w:t>The public should consult the Audio Division’s LMS Help Center,</w:t>
      </w:r>
      <w:r w:rsidR="004859E2">
        <w:t xml:space="preserve"> </w:t>
      </w:r>
      <w:hyperlink r:id="rId5" w:history="1">
        <w:r w:rsidRPr="009A7868" w:rsidR="004859E2">
          <w:rPr>
            <w:rStyle w:val="Hyperlink"/>
          </w:rPr>
          <w:t>https://www.fcc.gov/media/radio/lms-help-center</w:t>
        </w:r>
      </w:hyperlink>
      <w:r w:rsidR="004859E2">
        <w:rPr>
          <w:rStyle w:val="Hyperlink"/>
        </w:rPr>
        <w:t>,</w:t>
      </w:r>
      <w:r>
        <w:t xml:space="preserve"> which include</w:t>
      </w:r>
      <w:r w:rsidR="00E042A1">
        <w:t>s</w:t>
      </w:r>
      <w:r>
        <w:t xml:space="preserve"> detailed information about how to select the proper </w:t>
      </w:r>
      <w:r w:rsidR="00D3369A">
        <w:t>filing</w:t>
      </w:r>
      <w:r>
        <w:t xml:space="preserve"> in LMS.</w:t>
      </w:r>
    </w:p>
    <w:p w:rsidR="009556F2" w:rsidP="00B63BD8" w14:paraId="4E87EA3E" w14:textId="77777777">
      <w:pPr>
        <w:widowControl/>
        <w:autoSpaceDE w:val="0"/>
        <w:autoSpaceDN w:val="0"/>
        <w:adjustRightInd w:val="0"/>
        <w:ind w:firstLine="720"/>
        <w:rPr>
          <w:b/>
          <w:bCs/>
        </w:rPr>
      </w:pPr>
    </w:p>
    <w:p w:rsidR="00641D1A" w:rsidP="00B63BD8" w14:paraId="28BC5FEF" w14:textId="5B39ABFD">
      <w:pPr>
        <w:widowControl/>
        <w:autoSpaceDE w:val="0"/>
        <w:autoSpaceDN w:val="0"/>
        <w:adjustRightInd w:val="0"/>
        <w:ind w:firstLine="720"/>
      </w:pPr>
      <w:r w:rsidRPr="00641D1A">
        <w:rPr>
          <w:b/>
          <w:bCs/>
        </w:rPr>
        <w:t>LMS procedures</w:t>
      </w:r>
      <w:r>
        <w:t xml:space="preserve">. </w:t>
      </w:r>
      <w:r>
        <w:t xml:space="preserve"> </w:t>
      </w:r>
      <w:r>
        <w:t>Applicants may log into the LMS system at:</w:t>
      </w:r>
      <w:r>
        <w:t xml:space="preserve"> </w:t>
      </w:r>
      <w:hyperlink r:id="rId7" w:history="1">
        <w:r w:rsidRPr="00533289">
          <w:rPr>
            <w:rStyle w:val="Hyperlink"/>
          </w:rPr>
          <w:t>https://enterpriseefiling.fcc.gov/dataentry/login.html</w:t>
        </w:r>
      </w:hyperlink>
      <w:r>
        <w:t>.</w:t>
      </w:r>
    </w:p>
    <w:p w:rsidR="00641D1A" w:rsidP="00B63BD8" w14:paraId="78D4A608" w14:textId="77777777">
      <w:pPr>
        <w:widowControl/>
        <w:autoSpaceDE w:val="0"/>
        <w:autoSpaceDN w:val="0"/>
        <w:adjustRightInd w:val="0"/>
        <w:ind w:firstLine="720"/>
      </w:pPr>
    </w:p>
    <w:p w:rsidR="000A363B" w:rsidP="000A363B" w14:paraId="0CFFB962" w14:textId="7FE8B9B3">
      <w:pPr>
        <w:ind w:firstLine="720"/>
        <w:rPr>
          <w:snapToGrid/>
          <w:kern w:val="0"/>
        </w:rPr>
      </w:pPr>
      <w:r>
        <w:t xml:space="preserve">Applicants must log into LMS using an FCC Registration Number (FRN) and associated FRN password. </w:t>
      </w:r>
      <w:r w:rsidR="001C61DE">
        <w:t xml:space="preserve"> </w:t>
      </w:r>
      <w:r>
        <w:t>Unlike the CDBS system, all filings in LMS are tied to a facility’s FRN.</w:t>
      </w:r>
      <w:r w:rsidR="004859E2">
        <w:t xml:space="preserve"> </w:t>
      </w:r>
      <w:r w:rsidRPr="00B12561" w:rsidR="00B12561">
        <w:t xml:space="preserve"> </w:t>
      </w:r>
      <w:r w:rsidR="00B12561">
        <w:t xml:space="preserve">For details on how to submit the filings included in this </w:t>
      </w:r>
      <w:r w:rsidR="00B05977">
        <w:t>Public Notice</w:t>
      </w:r>
      <w:r w:rsidR="00B12561">
        <w:t>, please refer to the Help Center page at  </w:t>
      </w:r>
      <w:hyperlink r:id="rId5" w:history="1">
        <w:r w:rsidR="00B12561">
          <w:rPr>
            <w:rStyle w:val="Hyperlink"/>
          </w:rPr>
          <w:t>https://www.fcc.gov/media/radio/lms-help-center</w:t>
        </w:r>
      </w:hyperlink>
      <w:r w:rsidR="00B12561">
        <w:t>, and then select the link for</w:t>
      </w:r>
      <w:r w:rsidR="00BE5C67">
        <w:t xml:space="preserve"> the type of application you </w:t>
      </w:r>
      <w:r w:rsidR="00323C82">
        <w:t>intend to file</w:t>
      </w:r>
      <w:r w:rsidR="00B12561">
        <w:t>.</w:t>
      </w:r>
    </w:p>
    <w:p w:rsidR="00962E7A" w:rsidP="00B63BD8" w14:paraId="67B651FF" w14:textId="77777777">
      <w:pPr>
        <w:widowControl/>
        <w:autoSpaceDE w:val="0"/>
        <w:autoSpaceDN w:val="0"/>
        <w:adjustRightInd w:val="0"/>
        <w:ind w:firstLine="720"/>
      </w:pPr>
    </w:p>
    <w:p w:rsidR="00962E7A" w:rsidP="00B63BD8" w14:paraId="54922703" w14:textId="2DB04BB2">
      <w:pPr>
        <w:widowControl/>
        <w:autoSpaceDE w:val="0"/>
        <w:autoSpaceDN w:val="0"/>
        <w:adjustRightInd w:val="0"/>
        <w:ind w:firstLine="720"/>
      </w:pPr>
      <w:r w:rsidRPr="00962E7A">
        <w:rPr>
          <w:b/>
          <w:bCs/>
        </w:rPr>
        <w:t>LMS Public Search</w:t>
      </w:r>
      <w:r>
        <w:t xml:space="preserve">. </w:t>
      </w:r>
      <w:r w:rsidR="0024324D">
        <w:t xml:space="preserve"> </w:t>
      </w:r>
      <w:r w:rsidR="002375A6">
        <w:t xml:space="preserve">Effective July 25, 2023, all </w:t>
      </w:r>
      <w:r w:rsidR="000536B0">
        <w:t xml:space="preserve">pertinent </w:t>
      </w:r>
      <w:r w:rsidR="002375A6">
        <w:t xml:space="preserve">information from CDBS will have been transferred to LMS and will be accessible using LMS.  </w:t>
      </w:r>
      <w:r>
        <w:t xml:space="preserve">Persons seeking information regarding broadcast applications filed in </w:t>
      </w:r>
      <w:r w:rsidR="00CF244E">
        <w:t>CDBS o</w:t>
      </w:r>
      <w:r w:rsidR="00221253">
        <w:t>r</w:t>
      </w:r>
      <w:r w:rsidR="00CF244E">
        <w:t xml:space="preserve"> </w:t>
      </w:r>
      <w:r>
        <w:t xml:space="preserve">LMS should search LMS. However, </w:t>
      </w:r>
      <w:r w:rsidR="00221253">
        <w:t>CDBS records will remain available to the public for</w:t>
      </w:r>
      <w:r w:rsidR="00DB099B">
        <w:t xml:space="preserve"> a limited period of time.  </w:t>
      </w:r>
      <w:r w:rsidR="005C70AE">
        <w:t>The public is encouraged to contact the Audio Division if</w:t>
      </w:r>
      <w:r w:rsidR="00762BAF">
        <w:t xml:space="preserve"> records from CDBS do not appear in LMS.</w:t>
      </w:r>
    </w:p>
    <w:p w:rsidR="00962E7A" w:rsidP="00B63BD8" w14:paraId="529BABCF" w14:textId="77777777">
      <w:pPr>
        <w:widowControl/>
        <w:autoSpaceDE w:val="0"/>
        <w:autoSpaceDN w:val="0"/>
        <w:adjustRightInd w:val="0"/>
        <w:ind w:firstLine="720"/>
      </w:pPr>
    </w:p>
    <w:p w:rsidR="00E923B2" w:rsidP="00B63BD8" w14:paraId="283119F7" w14:textId="42FDCD6D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For further information contact James Bradshaw, Audio Division, Media Bureau, </w:t>
      </w:r>
      <w:hyperlink r:id="rId8" w:history="1">
        <w:r w:rsidRPr="00267CB9" w:rsidR="00587F78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james.bradshaw@fcc.gov</w:t>
        </w:r>
      </w:hyperlink>
      <w:r w:rsidR="00587F7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; </w:t>
      </w:r>
      <w:r w:rsidR="007431DD">
        <w:rPr>
          <w:rFonts w:ascii="TimesNewRomanPSMT" w:hAnsi="TimesNewRomanPSMT" w:cs="TimesNewRomanPSMT"/>
          <w:snapToGrid/>
          <w:color w:val="000000"/>
          <w:kern w:val="0"/>
          <w:szCs w:val="22"/>
        </w:rPr>
        <w:t>Jerome Manarchuck</w:t>
      </w:r>
      <w:r w:rsidR="00466F3E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, Audio Division, Media Bureau, </w:t>
      </w:r>
      <w:hyperlink r:id="rId9" w:history="1">
        <w:r w:rsidRPr="00B043D1" w:rsidR="007431DD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jerome.manarchuck@fcc.gov</w:t>
        </w:r>
      </w:hyperlink>
      <w:r w:rsidR="00587F7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or Albert Shuldiner, </w:t>
      </w:r>
      <w:r w:rsidR="00466F3E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Audio Division, Media Bureau, </w:t>
      </w:r>
      <w:hyperlink r:id="rId10" w:history="1">
        <w:r w:rsidRPr="00267CB9" w:rsidR="00DA090C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albert.shuldiner@fcc.gov</w:t>
        </w:r>
      </w:hyperlink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>.</w:t>
      </w:r>
      <w:r w:rsidR="00B63BD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</w:t>
      </w:r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Press inquiries should be directed to Janice Wise,</w:t>
      </w:r>
      <w:r w:rsidR="00B63BD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</w:t>
      </w:r>
      <w:hyperlink r:id="rId11" w:history="1">
        <w:r w:rsidRPr="007C6EAC" w:rsidR="00E34AA9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janice.wise@fcc.gov</w:t>
        </w:r>
      </w:hyperlink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>, at (202) 418-8165.</w:t>
      </w:r>
    </w:p>
    <w:p w:rsidR="00DA090C" w:rsidP="00B63BD8" w14:paraId="7EBDD5F2" w14:textId="77777777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</w:p>
    <w:p w:rsidR="00DA090C" w:rsidP="00B63BD8" w14:paraId="53C58E1D" w14:textId="77777777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</w:p>
    <w:p w:rsidR="00191562" w:rsidP="00DA090C" w14:paraId="5CE9C946" w14:textId="77777777">
      <w:pPr>
        <w:jc w:val="center"/>
      </w:pPr>
      <w:r>
        <w:rPr>
          <w:rFonts w:ascii="TimesNewRomanPS-BoldMT" w:hAnsi="TimesNewRomanPS-BoldMT" w:cs="TimesNewRomanPS-BoldMT"/>
          <w:b/>
          <w:bCs/>
          <w:snapToGrid/>
          <w:color w:val="000000"/>
          <w:kern w:val="0"/>
          <w:szCs w:val="22"/>
        </w:rPr>
        <w:t>– FCC –</w:t>
      </w:r>
    </w:p>
    <w:sectPr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23FF68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46121E">
      <w:fldChar w:fldCharType="separate"/>
    </w:r>
    <w:r>
      <w:fldChar w:fldCharType="end"/>
    </w:r>
  </w:p>
  <w:p w:rsidR="00840766" w14:paraId="184D6C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567D157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1DE8F5E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C7C5E" w14:paraId="73A4A8E6" w14:textId="77777777">
      <w:r>
        <w:separator/>
      </w:r>
    </w:p>
  </w:footnote>
  <w:footnote w:type="continuationSeparator" w:id="1">
    <w:p w:rsidR="003C7C5E" w14:paraId="3A14963A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C7C5E" w14:paraId="59475CC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11081" w14:paraId="3698FBA8" w14:textId="6BF911F8">
      <w:pPr>
        <w:pStyle w:val="FootnoteText"/>
      </w:pPr>
      <w:r>
        <w:rPr>
          <w:rStyle w:val="FootnoteReference"/>
        </w:rPr>
        <w:footnoteRef/>
      </w:r>
      <w:r>
        <w:t xml:space="preserve"> New Class D FM applications may only be filed for stations in the state of Alaska.  New Class D stations are not permitted in any other location.  </w:t>
      </w:r>
    </w:p>
  </w:footnote>
  <w:footnote w:id="4">
    <w:p w:rsidR="00124A54" w:rsidP="00124A54" w14:paraId="4AA6944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23A4">
        <w:rPr>
          <w:i/>
          <w:iCs/>
        </w:rPr>
        <w:t>See</w:t>
      </w:r>
      <w:r w:rsidRPr="009523A4">
        <w:t xml:space="preserve"> </w:t>
      </w:r>
      <w:r>
        <w:rPr>
          <w:i/>
          <w:iCs/>
        </w:rPr>
        <w:t>Media Bureau Announces New Procedures for All Filings Currently Submitted in the Consolidated Database System (CDBS)</w:t>
      </w:r>
      <w:r w:rsidRPr="009523A4">
        <w:t xml:space="preserve">, Public Notice, </w:t>
      </w:r>
      <w:r>
        <w:t>DA 22-29</w:t>
      </w:r>
      <w:r w:rsidRPr="009523A4">
        <w:t xml:space="preserve"> (</w:t>
      </w:r>
      <w:r>
        <w:t>MB Jan. 11, 2022</w:t>
      </w:r>
      <w:r w:rsidRPr="009523A4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17C0B909" w14:textId="1EE92FD5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A522CC">
      <w:rPr>
        <w:b/>
      </w:rPr>
      <w:t>DA 22-</w:t>
    </w:r>
    <w:r w:rsidR="0076671F">
      <w:rPr>
        <w:b/>
      </w:rPr>
      <w:t>__</w:t>
    </w:r>
  </w:p>
  <w:p w:rsidR="00840766" w14:paraId="578751E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40766" w14:paraId="7D5EF21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6CC92C86" w14:textId="77777777">
    <w:pPr>
      <w:pStyle w:val="Header"/>
    </w:pPr>
    <w:r>
      <w:rPr>
        <w:noProof/>
        <w:snapToGrid/>
      </w:rPr>
      <w:drawing>
        <wp:inline distT="0" distB="0" distL="0" distR="0">
          <wp:extent cx="5949315" cy="1423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F710A"/>
    <w:multiLevelType w:val="hybridMultilevel"/>
    <w:tmpl w:val="9E0CA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8533630"/>
    <w:multiLevelType w:val="hybridMultilevel"/>
    <w:tmpl w:val="01381CF8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658B3"/>
    <w:multiLevelType w:val="hybridMultilevel"/>
    <w:tmpl w:val="3A44B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A4E49"/>
    <w:multiLevelType w:val="hybridMultilevel"/>
    <w:tmpl w:val="38300CF8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4F0658C5"/>
    <w:multiLevelType w:val="hybridMultilevel"/>
    <w:tmpl w:val="82D6CA1A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A64694A"/>
    <w:multiLevelType w:val="hybridMultilevel"/>
    <w:tmpl w:val="E3746A6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733D3385"/>
    <w:multiLevelType w:val="hybridMultilevel"/>
    <w:tmpl w:val="8BF6F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D05B9"/>
    <w:multiLevelType w:val="hybridMultilevel"/>
    <w:tmpl w:val="EA24FAD6"/>
    <w:lvl w:ilvl="0">
      <w:start w:val="30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F59EC"/>
    <w:multiLevelType w:val="hybridMultilevel"/>
    <w:tmpl w:val="58D09394"/>
    <w:lvl w:ilvl="0">
      <w:start w:val="3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62"/>
    <w:rsid w:val="00002A29"/>
    <w:rsid w:val="00003D78"/>
    <w:rsid w:val="000122D3"/>
    <w:rsid w:val="00020E38"/>
    <w:rsid w:val="000237D1"/>
    <w:rsid w:val="000267A8"/>
    <w:rsid w:val="00032FA6"/>
    <w:rsid w:val="0004047D"/>
    <w:rsid w:val="00041509"/>
    <w:rsid w:val="000433CD"/>
    <w:rsid w:val="000536B0"/>
    <w:rsid w:val="00055A21"/>
    <w:rsid w:val="00071517"/>
    <w:rsid w:val="00074AA0"/>
    <w:rsid w:val="00081EDC"/>
    <w:rsid w:val="000946F2"/>
    <w:rsid w:val="0009726A"/>
    <w:rsid w:val="000A363B"/>
    <w:rsid w:val="000B03D5"/>
    <w:rsid w:val="000B1292"/>
    <w:rsid w:val="000B4ED0"/>
    <w:rsid w:val="000B5D65"/>
    <w:rsid w:val="000C327E"/>
    <w:rsid w:val="000C34F3"/>
    <w:rsid w:val="000C4296"/>
    <w:rsid w:val="000C68F9"/>
    <w:rsid w:val="000E70A8"/>
    <w:rsid w:val="000F3BE9"/>
    <w:rsid w:val="000F5F7E"/>
    <w:rsid w:val="000F77B6"/>
    <w:rsid w:val="001075CC"/>
    <w:rsid w:val="001100D3"/>
    <w:rsid w:val="0011421E"/>
    <w:rsid w:val="00115C1B"/>
    <w:rsid w:val="00124A54"/>
    <w:rsid w:val="00125D12"/>
    <w:rsid w:val="00125E29"/>
    <w:rsid w:val="0012729C"/>
    <w:rsid w:val="00146935"/>
    <w:rsid w:val="00147A75"/>
    <w:rsid w:val="00150C1E"/>
    <w:rsid w:val="00153D47"/>
    <w:rsid w:val="001545E8"/>
    <w:rsid w:val="001663F9"/>
    <w:rsid w:val="00173A2B"/>
    <w:rsid w:val="00182293"/>
    <w:rsid w:val="00191562"/>
    <w:rsid w:val="00196CE6"/>
    <w:rsid w:val="001A05DC"/>
    <w:rsid w:val="001A3A56"/>
    <w:rsid w:val="001A4055"/>
    <w:rsid w:val="001B0A48"/>
    <w:rsid w:val="001B34C9"/>
    <w:rsid w:val="001C17DC"/>
    <w:rsid w:val="001C61DE"/>
    <w:rsid w:val="001D0149"/>
    <w:rsid w:val="001D45A8"/>
    <w:rsid w:val="001D5C57"/>
    <w:rsid w:val="001E04A9"/>
    <w:rsid w:val="001F0887"/>
    <w:rsid w:val="001F16A8"/>
    <w:rsid w:val="001F2944"/>
    <w:rsid w:val="00202143"/>
    <w:rsid w:val="002117B6"/>
    <w:rsid w:val="00213C35"/>
    <w:rsid w:val="00221253"/>
    <w:rsid w:val="002241AE"/>
    <w:rsid w:val="0022685B"/>
    <w:rsid w:val="00231132"/>
    <w:rsid w:val="00231483"/>
    <w:rsid w:val="002322E6"/>
    <w:rsid w:val="00234971"/>
    <w:rsid w:val="00236736"/>
    <w:rsid w:val="002375A6"/>
    <w:rsid w:val="00237E01"/>
    <w:rsid w:val="00240D13"/>
    <w:rsid w:val="0024324D"/>
    <w:rsid w:val="00251DA7"/>
    <w:rsid w:val="00255C01"/>
    <w:rsid w:val="00257443"/>
    <w:rsid w:val="002667ED"/>
    <w:rsid w:val="00267CB9"/>
    <w:rsid w:val="00283064"/>
    <w:rsid w:val="002920E9"/>
    <w:rsid w:val="00294407"/>
    <w:rsid w:val="002972FF"/>
    <w:rsid w:val="002A5CA3"/>
    <w:rsid w:val="002B54FD"/>
    <w:rsid w:val="002B5808"/>
    <w:rsid w:val="002C0ED6"/>
    <w:rsid w:val="002C43FD"/>
    <w:rsid w:val="002C4602"/>
    <w:rsid w:val="002D4344"/>
    <w:rsid w:val="002D5F9D"/>
    <w:rsid w:val="002E1443"/>
    <w:rsid w:val="002E4C23"/>
    <w:rsid w:val="002E58AC"/>
    <w:rsid w:val="002E7A47"/>
    <w:rsid w:val="002F5C4F"/>
    <w:rsid w:val="00300E7D"/>
    <w:rsid w:val="00305680"/>
    <w:rsid w:val="0031426C"/>
    <w:rsid w:val="00323C82"/>
    <w:rsid w:val="00331941"/>
    <w:rsid w:val="003319CA"/>
    <w:rsid w:val="00341898"/>
    <w:rsid w:val="00350B18"/>
    <w:rsid w:val="003566FC"/>
    <w:rsid w:val="00357C05"/>
    <w:rsid w:val="00364499"/>
    <w:rsid w:val="00367643"/>
    <w:rsid w:val="003708AA"/>
    <w:rsid w:val="00372BB1"/>
    <w:rsid w:val="00374CE9"/>
    <w:rsid w:val="003A0CF6"/>
    <w:rsid w:val="003A1231"/>
    <w:rsid w:val="003A1D5E"/>
    <w:rsid w:val="003A24D0"/>
    <w:rsid w:val="003C3717"/>
    <w:rsid w:val="003C7C5E"/>
    <w:rsid w:val="003D29F9"/>
    <w:rsid w:val="003D30CE"/>
    <w:rsid w:val="003F2680"/>
    <w:rsid w:val="003F510C"/>
    <w:rsid w:val="00402644"/>
    <w:rsid w:val="00403C81"/>
    <w:rsid w:val="00403F02"/>
    <w:rsid w:val="00411081"/>
    <w:rsid w:val="00415729"/>
    <w:rsid w:val="00422055"/>
    <w:rsid w:val="00424082"/>
    <w:rsid w:val="004275E1"/>
    <w:rsid w:val="00431A6B"/>
    <w:rsid w:val="00432B9F"/>
    <w:rsid w:val="00435272"/>
    <w:rsid w:val="00437763"/>
    <w:rsid w:val="004424DD"/>
    <w:rsid w:val="00442CC5"/>
    <w:rsid w:val="00443F05"/>
    <w:rsid w:val="00452896"/>
    <w:rsid w:val="00452992"/>
    <w:rsid w:val="0046121E"/>
    <w:rsid w:val="004650EF"/>
    <w:rsid w:val="00466F3E"/>
    <w:rsid w:val="00470A54"/>
    <w:rsid w:val="00472CE7"/>
    <w:rsid w:val="00473A46"/>
    <w:rsid w:val="0047628B"/>
    <w:rsid w:val="00477BE5"/>
    <w:rsid w:val="0048410A"/>
    <w:rsid w:val="004859E2"/>
    <w:rsid w:val="004A1170"/>
    <w:rsid w:val="004A388F"/>
    <w:rsid w:val="004A50FD"/>
    <w:rsid w:val="004B0A5C"/>
    <w:rsid w:val="004B1FAB"/>
    <w:rsid w:val="004B7967"/>
    <w:rsid w:val="004C4335"/>
    <w:rsid w:val="004D3CAA"/>
    <w:rsid w:val="004D3EB9"/>
    <w:rsid w:val="004D5499"/>
    <w:rsid w:val="004D788A"/>
    <w:rsid w:val="004E2216"/>
    <w:rsid w:val="004E2408"/>
    <w:rsid w:val="004F14E0"/>
    <w:rsid w:val="005017D7"/>
    <w:rsid w:val="00502710"/>
    <w:rsid w:val="005032F9"/>
    <w:rsid w:val="005059D2"/>
    <w:rsid w:val="00506A6D"/>
    <w:rsid w:val="00510964"/>
    <w:rsid w:val="005128BE"/>
    <w:rsid w:val="00515669"/>
    <w:rsid w:val="005238E0"/>
    <w:rsid w:val="0053027B"/>
    <w:rsid w:val="00532E80"/>
    <w:rsid w:val="00533289"/>
    <w:rsid w:val="00541D60"/>
    <w:rsid w:val="00550467"/>
    <w:rsid w:val="005517A7"/>
    <w:rsid w:val="0055767B"/>
    <w:rsid w:val="005608D6"/>
    <w:rsid w:val="00560F19"/>
    <w:rsid w:val="00581015"/>
    <w:rsid w:val="005834B5"/>
    <w:rsid w:val="00584461"/>
    <w:rsid w:val="005879A1"/>
    <w:rsid w:val="00587F78"/>
    <w:rsid w:val="005A15CC"/>
    <w:rsid w:val="005A1F5D"/>
    <w:rsid w:val="005A2DC6"/>
    <w:rsid w:val="005B3E23"/>
    <w:rsid w:val="005B5FA9"/>
    <w:rsid w:val="005B6229"/>
    <w:rsid w:val="005B6F8B"/>
    <w:rsid w:val="005C07AD"/>
    <w:rsid w:val="005C2D80"/>
    <w:rsid w:val="005C3E7E"/>
    <w:rsid w:val="005C66E9"/>
    <w:rsid w:val="005C70AE"/>
    <w:rsid w:val="005D2B27"/>
    <w:rsid w:val="005E28D9"/>
    <w:rsid w:val="005F313E"/>
    <w:rsid w:val="005F7C3E"/>
    <w:rsid w:val="005F7FFB"/>
    <w:rsid w:val="00602452"/>
    <w:rsid w:val="00604281"/>
    <w:rsid w:val="006048BD"/>
    <w:rsid w:val="00607B1C"/>
    <w:rsid w:val="00610F0C"/>
    <w:rsid w:val="00621B87"/>
    <w:rsid w:val="00632C20"/>
    <w:rsid w:val="00641D1A"/>
    <w:rsid w:val="00643EF4"/>
    <w:rsid w:val="00645581"/>
    <w:rsid w:val="00647C23"/>
    <w:rsid w:val="00661DF5"/>
    <w:rsid w:val="0066291A"/>
    <w:rsid w:val="00667263"/>
    <w:rsid w:val="00681295"/>
    <w:rsid w:val="00683437"/>
    <w:rsid w:val="0069402B"/>
    <w:rsid w:val="0069610C"/>
    <w:rsid w:val="006A291E"/>
    <w:rsid w:val="006B21BD"/>
    <w:rsid w:val="006B3927"/>
    <w:rsid w:val="006C0159"/>
    <w:rsid w:val="006C2940"/>
    <w:rsid w:val="006C49C2"/>
    <w:rsid w:val="006D06EE"/>
    <w:rsid w:val="006D3325"/>
    <w:rsid w:val="006D5592"/>
    <w:rsid w:val="006D79D5"/>
    <w:rsid w:val="006E1B19"/>
    <w:rsid w:val="006E1B65"/>
    <w:rsid w:val="006E398D"/>
    <w:rsid w:val="006F2EA0"/>
    <w:rsid w:val="006F4819"/>
    <w:rsid w:val="006F6B14"/>
    <w:rsid w:val="007019F4"/>
    <w:rsid w:val="00724C5B"/>
    <w:rsid w:val="007333DF"/>
    <w:rsid w:val="00735354"/>
    <w:rsid w:val="007363D0"/>
    <w:rsid w:val="00737ED5"/>
    <w:rsid w:val="00742F48"/>
    <w:rsid w:val="007431DD"/>
    <w:rsid w:val="00760CF9"/>
    <w:rsid w:val="00762BAF"/>
    <w:rsid w:val="0076671F"/>
    <w:rsid w:val="00771E0D"/>
    <w:rsid w:val="00780285"/>
    <w:rsid w:val="007876AE"/>
    <w:rsid w:val="00797469"/>
    <w:rsid w:val="007A3C4D"/>
    <w:rsid w:val="007A792A"/>
    <w:rsid w:val="007A7A70"/>
    <w:rsid w:val="007B4399"/>
    <w:rsid w:val="007B45D3"/>
    <w:rsid w:val="007C0B9F"/>
    <w:rsid w:val="007C425F"/>
    <w:rsid w:val="007C4905"/>
    <w:rsid w:val="007C4C72"/>
    <w:rsid w:val="007C59E3"/>
    <w:rsid w:val="007C6EAC"/>
    <w:rsid w:val="007E7670"/>
    <w:rsid w:val="007F0651"/>
    <w:rsid w:val="007F2E24"/>
    <w:rsid w:val="00803342"/>
    <w:rsid w:val="008111D1"/>
    <w:rsid w:val="00832674"/>
    <w:rsid w:val="00840766"/>
    <w:rsid w:val="008447E7"/>
    <w:rsid w:val="00854FE7"/>
    <w:rsid w:val="00857B59"/>
    <w:rsid w:val="0086047C"/>
    <w:rsid w:val="008619F4"/>
    <w:rsid w:val="00862DB4"/>
    <w:rsid w:val="00870C78"/>
    <w:rsid w:val="00873AAB"/>
    <w:rsid w:val="00873E05"/>
    <w:rsid w:val="008763A8"/>
    <w:rsid w:val="00881F3F"/>
    <w:rsid w:val="00890742"/>
    <w:rsid w:val="008926BD"/>
    <w:rsid w:val="008A5042"/>
    <w:rsid w:val="008B08FF"/>
    <w:rsid w:val="008C381C"/>
    <w:rsid w:val="008D16FE"/>
    <w:rsid w:val="008D5DE6"/>
    <w:rsid w:val="008E783C"/>
    <w:rsid w:val="008E79C4"/>
    <w:rsid w:val="009054C1"/>
    <w:rsid w:val="00910706"/>
    <w:rsid w:val="00911F52"/>
    <w:rsid w:val="00913E4C"/>
    <w:rsid w:val="00927DCF"/>
    <w:rsid w:val="00933F74"/>
    <w:rsid w:val="0093494A"/>
    <w:rsid w:val="00947ADE"/>
    <w:rsid w:val="009523A4"/>
    <w:rsid w:val="0095407C"/>
    <w:rsid w:val="009556F2"/>
    <w:rsid w:val="00962E7A"/>
    <w:rsid w:val="00963033"/>
    <w:rsid w:val="00964727"/>
    <w:rsid w:val="0096646D"/>
    <w:rsid w:val="00983D4A"/>
    <w:rsid w:val="0098786B"/>
    <w:rsid w:val="0099088F"/>
    <w:rsid w:val="00992093"/>
    <w:rsid w:val="009927D7"/>
    <w:rsid w:val="00992B1C"/>
    <w:rsid w:val="009A1188"/>
    <w:rsid w:val="009A2330"/>
    <w:rsid w:val="009A7868"/>
    <w:rsid w:val="009A7CC1"/>
    <w:rsid w:val="009B3D9B"/>
    <w:rsid w:val="009C5A47"/>
    <w:rsid w:val="009F6CA5"/>
    <w:rsid w:val="00A07BE9"/>
    <w:rsid w:val="00A1356D"/>
    <w:rsid w:val="00A15DE1"/>
    <w:rsid w:val="00A27236"/>
    <w:rsid w:val="00A37180"/>
    <w:rsid w:val="00A471AE"/>
    <w:rsid w:val="00A522CC"/>
    <w:rsid w:val="00A60343"/>
    <w:rsid w:val="00A71F9B"/>
    <w:rsid w:val="00A858F5"/>
    <w:rsid w:val="00A908A5"/>
    <w:rsid w:val="00A909D0"/>
    <w:rsid w:val="00A9333A"/>
    <w:rsid w:val="00A94D6D"/>
    <w:rsid w:val="00A963CD"/>
    <w:rsid w:val="00AA58D8"/>
    <w:rsid w:val="00AB0300"/>
    <w:rsid w:val="00AB24B0"/>
    <w:rsid w:val="00AC4F83"/>
    <w:rsid w:val="00AC5E1C"/>
    <w:rsid w:val="00AD58D9"/>
    <w:rsid w:val="00AF3C59"/>
    <w:rsid w:val="00AF427B"/>
    <w:rsid w:val="00B0211C"/>
    <w:rsid w:val="00B02BED"/>
    <w:rsid w:val="00B043D1"/>
    <w:rsid w:val="00B05977"/>
    <w:rsid w:val="00B07C94"/>
    <w:rsid w:val="00B11C4A"/>
    <w:rsid w:val="00B11D2E"/>
    <w:rsid w:val="00B12561"/>
    <w:rsid w:val="00B15107"/>
    <w:rsid w:val="00B16A55"/>
    <w:rsid w:val="00B17150"/>
    <w:rsid w:val="00B209B1"/>
    <w:rsid w:val="00B21D72"/>
    <w:rsid w:val="00B23A41"/>
    <w:rsid w:val="00B35D6D"/>
    <w:rsid w:val="00B41F45"/>
    <w:rsid w:val="00B45569"/>
    <w:rsid w:val="00B46285"/>
    <w:rsid w:val="00B46A05"/>
    <w:rsid w:val="00B50A75"/>
    <w:rsid w:val="00B61FDB"/>
    <w:rsid w:val="00B63BD8"/>
    <w:rsid w:val="00B644BD"/>
    <w:rsid w:val="00B64F24"/>
    <w:rsid w:val="00B66EEA"/>
    <w:rsid w:val="00B66F42"/>
    <w:rsid w:val="00B67D81"/>
    <w:rsid w:val="00B77819"/>
    <w:rsid w:val="00B77C4B"/>
    <w:rsid w:val="00B82011"/>
    <w:rsid w:val="00B856FE"/>
    <w:rsid w:val="00B96199"/>
    <w:rsid w:val="00B97580"/>
    <w:rsid w:val="00BA3706"/>
    <w:rsid w:val="00BA4C59"/>
    <w:rsid w:val="00BA64F2"/>
    <w:rsid w:val="00BC6F5E"/>
    <w:rsid w:val="00BD2A50"/>
    <w:rsid w:val="00BD4B2A"/>
    <w:rsid w:val="00BD6EDC"/>
    <w:rsid w:val="00BD77B8"/>
    <w:rsid w:val="00BE0885"/>
    <w:rsid w:val="00BE47EC"/>
    <w:rsid w:val="00BE5C67"/>
    <w:rsid w:val="00BE6B1C"/>
    <w:rsid w:val="00BF07B4"/>
    <w:rsid w:val="00BF09D9"/>
    <w:rsid w:val="00BF11F4"/>
    <w:rsid w:val="00C037F3"/>
    <w:rsid w:val="00C03CDF"/>
    <w:rsid w:val="00C04C6E"/>
    <w:rsid w:val="00C109FC"/>
    <w:rsid w:val="00C13856"/>
    <w:rsid w:val="00C13EC5"/>
    <w:rsid w:val="00C17812"/>
    <w:rsid w:val="00C25186"/>
    <w:rsid w:val="00C27E6A"/>
    <w:rsid w:val="00C32A8D"/>
    <w:rsid w:val="00C35A46"/>
    <w:rsid w:val="00C42496"/>
    <w:rsid w:val="00C450EB"/>
    <w:rsid w:val="00C47C94"/>
    <w:rsid w:val="00C556CC"/>
    <w:rsid w:val="00C57A87"/>
    <w:rsid w:val="00C6447E"/>
    <w:rsid w:val="00C73CEE"/>
    <w:rsid w:val="00C76326"/>
    <w:rsid w:val="00C76C62"/>
    <w:rsid w:val="00C913B4"/>
    <w:rsid w:val="00C927CF"/>
    <w:rsid w:val="00C94BC8"/>
    <w:rsid w:val="00C97346"/>
    <w:rsid w:val="00CA088B"/>
    <w:rsid w:val="00CA0A0F"/>
    <w:rsid w:val="00CA28A8"/>
    <w:rsid w:val="00CA4B4E"/>
    <w:rsid w:val="00CC1FA2"/>
    <w:rsid w:val="00CE28A0"/>
    <w:rsid w:val="00CF244E"/>
    <w:rsid w:val="00CF4CAA"/>
    <w:rsid w:val="00CF526B"/>
    <w:rsid w:val="00CF65A1"/>
    <w:rsid w:val="00CF6CBA"/>
    <w:rsid w:val="00D03C15"/>
    <w:rsid w:val="00D068AD"/>
    <w:rsid w:val="00D13D54"/>
    <w:rsid w:val="00D219E8"/>
    <w:rsid w:val="00D23308"/>
    <w:rsid w:val="00D25421"/>
    <w:rsid w:val="00D31444"/>
    <w:rsid w:val="00D3369A"/>
    <w:rsid w:val="00D4420F"/>
    <w:rsid w:val="00D506E7"/>
    <w:rsid w:val="00D52BC3"/>
    <w:rsid w:val="00D74AC9"/>
    <w:rsid w:val="00D754DF"/>
    <w:rsid w:val="00D76DDA"/>
    <w:rsid w:val="00D83D54"/>
    <w:rsid w:val="00D87176"/>
    <w:rsid w:val="00D90414"/>
    <w:rsid w:val="00D93AC5"/>
    <w:rsid w:val="00DA090C"/>
    <w:rsid w:val="00DA0918"/>
    <w:rsid w:val="00DA0BA9"/>
    <w:rsid w:val="00DB099B"/>
    <w:rsid w:val="00DB3A8A"/>
    <w:rsid w:val="00DB5F27"/>
    <w:rsid w:val="00DC2DE1"/>
    <w:rsid w:val="00DC62E0"/>
    <w:rsid w:val="00DD0E4F"/>
    <w:rsid w:val="00DD4F48"/>
    <w:rsid w:val="00DE06B8"/>
    <w:rsid w:val="00DE0DDD"/>
    <w:rsid w:val="00DE2D5D"/>
    <w:rsid w:val="00E042A1"/>
    <w:rsid w:val="00E04834"/>
    <w:rsid w:val="00E0649B"/>
    <w:rsid w:val="00E064F6"/>
    <w:rsid w:val="00E076ED"/>
    <w:rsid w:val="00E34AA9"/>
    <w:rsid w:val="00E34F66"/>
    <w:rsid w:val="00E40E5D"/>
    <w:rsid w:val="00E62942"/>
    <w:rsid w:val="00E62A1C"/>
    <w:rsid w:val="00E63F3E"/>
    <w:rsid w:val="00E650CD"/>
    <w:rsid w:val="00E6672E"/>
    <w:rsid w:val="00E702BC"/>
    <w:rsid w:val="00E7651A"/>
    <w:rsid w:val="00E81025"/>
    <w:rsid w:val="00E83727"/>
    <w:rsid w:val="00E91E9F"/>
    <w:rsid w:val="00E923B2"/>
    <w:rsid w:val="00E97C1C"/>
    <w:rsid w:val="00E97DF6"/>
    <w:rsid w:val="00EB6DE1"/>
    <w:rsid w:val="00EC18BC"/>
    <w:rsid w:val="00EC72CC"/>
    <w:rsid w:val="00ED191F"/>
    <w:rsid w:val="00EE137B"/>
    <w:rsid w:val="00EE44D7"/>
    <w:rsid w:val="00EE650F"/>
    <w:rsid w:val="00EF0BB3"/>
    <w:rsid w:val="00EF690B"/>
    <w:rsid w:val="00F00983"/>
    <w:rsid w:val="00F0169F"/>
    <w:rsid w:val="00F05ED3"/>
    <w:rsid w:val="00F122D9"/>
    <w:rsid w:val="00F12FA8"/>
    <w:rsid w:val="00F168BF"/>
    <w:rsid w:val="00F17037"/>
    <w:rsid w:val="00F378A3"/>
    <w:rsid w:val="00F42C59"/>
    <w:rsid w:val="00F46B58"/>
    <w:rsid w:val="00F52160"/>
    <w:rsid w:val="00F556BF"/>
    <w:rsid w:val="00F55A88"/>
    <w:rsid w:val="00F62177"/>
    <w:rsid w:val="00F6347F"/>
    <w:rsid w:val="00F63548"/>
    <w:rsid w:val="00F71A24"/>
    <w:rsid w:val="00F750C9"/>
    <w:rsid w:val="00F87C15"/>
    <w:rsid w:val="00F94C6C"/>
    <w:rsid w:val="00F95B48"/>
    <w:rsid w:val="00F96C33"/>
    <w:rsid w:val="00FA1ED6"/>
    <w:rsid w:val="00FA5AF7"/>
    <w:rsid w:val="00FA69E6"/>
    <w:rsid w:val="00FC440A"/>
    <w:rsid w:val="00FD3C39"/>
    <w:rsid w:val="00FD7111"/>
    <w:rsid w:val="00FE1AD6"/>
    <w:rsid w:val="00FF05E5"/>
    <w:rsid w:val="00FF0B40"/>
    <w:rsid w:val="00FF379F"/>
    <w:rsid w:val="00FF6B04"/>
    <w:rsid w:val="00FF6D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B6C396"/>
  <w15:chartTrackingRefBased/>
  <w15:docId w15:val="{7FDD470B-2465-4BDD-9796-29E4B32D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D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D7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78"/>
    <w:rPr>
      <w:b/>
      <w:bCs/>
      <w:snapToGrid w:val="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2E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41D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68F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lbert.shuldiner@fcc.gov" TargetMode="External" /><Relationship Id="rId11" Type="http://schemas.openxmlformats.org/officeDocument/2006/relationships/hyperlink" Target="mailto:janice.wise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media/radio/lms-help-center" TargetMode="External" /><Relationship Id="rId6" Type="http://schemas.openxmlformats.org/officeDocument/2006/relationships/hyperlink" Target="mailto:audiofilings@fcc.gov" TargetMode="External" /><Relationship Id="rId7" Type="http://schemas.openxmlformats.org/officeDocument/2006/relationships/hyperlink" Target="https://enterpriseefiling.fcc.gov/dataentry/login.html" TargetMode="External" /><Relationship Id="rId8" Type="http://schemas.openxmlformats.org/officeDocument/2006/relationships/hyperlink" Target="mailto:james.bradshaw@fcc.gov" TargetMode="External" /><Relationship Id="rId9" Type="http://schemas.openxmlformats.org/officeDocument/2006/relationships/hyperlink" Target="mailto:jerome.manarchuck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